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802D2" w14:textId="11C0C4C7"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AC3A95" w:rsidRPr="00AC3A95">
        <w:rPr>
          <w:rFonts w:ascii="Arial" w:hAnsi="Arial" w:cs="Arial"/>
          <w:b/>
          <w:bCs/>
          <w:sz w:val="22"/>
        </w:rPr>
        <w:t>Meeting</w:t>
      </w:r>
      <w:r w:rsidR="00E50328">
        <w:rPr>
          <w:rFonts w:ascii="Arial" w:hAnsi="Arial" w:cs="Arial"/>
          <w:b/>
          <w:bCs/>
          <w:sz w:val="22"/>
        </w:rPr>
        <w:t xml:space="preserve"> 92</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866861" w:rsidRPr="00866861">
        <w:rPr>
          <w:rFonts w:ascii="Arial" w:hAnsi="Arial" w:cs="Arial"/>
          <w:b/>
          <w:bCs/>
          <w:sz w:val="22"/>
        </w:rPr>
        <w:t>1</w:t>
      </w:r>
      <w:r w:rsidR="00744DDD">
        <w:rPr>
          <w:rFonts w:ascii="Arial" w:hAnsi="Arial" w:cs="Arial"/>
          <w:b/>
          <w:bCs/>
          <w:sz w:val="22"/>
        </w:rPr>
        <w:t>8</w:t>
      </w:r>
      <w:r w:rsidR="00E50328">
        <w:rPr>
          <w:rFonts w:ascii="Arial" w:hAnsi="Arial" w:cs="Arial"/>
          <w:b/>
          <w:bCs/>
          <w:sz w:val="22"/>
        </w:rPr>
        <w:t>01596</w:t>
      </w:r>
    </w:p>
    <w:p w14:paraId="170802D3" w14:textId="5CF5B8CF" w:rsidR="004607C3" w:rsidRDefault="00E50328">
      <w:pPr>
        <w:pStyle w:val="Header"/>
        <w:tabs>
          <w:tab w:val="clear" w:pos="8306"/>
          <w:tab w:val="right" w:pos="9639"/>
        </w:tabs>
        <w:rPr>
          <w:rFonts w:ascii="Arial" w:hAnsi="Arial" w:cs="Arial"/>
          <w:b/>
          <w:bCs/>
          <w:sz w:val="22"/>
        </w:rPr>
      </w:pPr>
      <w:r>
        <w:rPr>
          <w:rFonts w:ascii="Arial" w:hAnsi="Arial" w:cs="Arial"/>
          <w:b/>
          <w:bCs/>
          <w:sz w:val="22"/>
        </w:rPr>
        <w:t>Athens, Greece</w:t>
      </w:r>
      <w:r w:rsidR="005D20F1">
        <w:rPr>
          <w:rFonts w:ascii="Arial" w:hAnsi="Arial" w:cs="Arial"/>
          <w:b/>
          <w:bCs/>
          <w:sz w:val="22"/>
        </w:rPr>
        <w:t xml:space="preserve">, </w:t>
      </w:r>
      <w:r>
        <w:rPr>
          <w:rFonts w:ascii="Arial" w:hAnsi="Arial" w:cs="Arial"/>
          <w:b/>
          <w:bCs/>
          <w:sz w:val="22"/>
        </w:rPr>
        <w:t>February 26</w:t>
      </w:r>
      <w:r w:rsidR="00450D8B" w:rsidRPr="00450D8B">
        <w:rPr>
          <w:rFonts w:ascii="Arial" w:hAnsi="Arial" w:cs="Arial"/>
          <w:b/>
          <w:bCs/>
          <w:sz w:val="22"/>
        </w:rPr>
        <w:t xml:space="preserve"> </w:t>
      </w:r>
      <w:r w:rsidR="00450D8B">
        <w:rPr>
          <w:rFonts w:ascii="Arial" w:hAnsi="Arial" w:cs="Arial"/>
          <w:b/>
          <w:bCs/>
          <w:sz w:val="22"/>
        </w:rPr>
        <w:t>–</w:t>
      </w:r>
      <w:r w:rsidR="00744DDD">
        <w:rPr>
          <w:rFonts w:ascii="Arial" w:hAnsi="Arial" w:cs="Arial"/>
          <w:b/>
          <w:bCs/>
          <w:sz w:val="22"/>
        </w:rPr>
        <w:t xml:space="preserve"> </w:t>
      </w:r>
      <w:r>
        <w:rPr>
          <w:rFonts w:ascii="Arial" w:hAnsi="Arial" w:cs="Arial"/>
          <w:b/>
          <w:bCs/>
          <w:sz w:val="22"/>
        </w:rPr>
        <w:t>March 2</w:t>
      </w:r>
      <w:r w:rsidR="00450D8B">
        <w:rPr>
          <w:rFonts w:ascii="Arial" w:hAnsi="Arial" w:cs="Arial"/>
          <w:b/>
          <w:bCs/>
          <w:sz w:val="22"/>
        </w:rPr>
        <w:t>,</w:t>
      </w:r>
      <w:r w:rsidR="00744DDD">
        <w:rPr>
          <w:rFonts w:ascii="Arial" w:hAnsi="Arial" w:cs="Arial"/>
          <w:b/>
          <w:bCs/>
          <w:sz w:val="22"/>
        </w:rPr>
        <w:t xml:space="preserve"> 2018</w:t>
      </w:r>
    </w:p>
    <w:p w14:paraId="170802D4" w14:textId="77777777" w:rsidR="004607C3" w:rsidRDefault="004607C3">
      <w:pPr>
        <w:rPr>
          <w:rFonts w:ascii="Arial" w:hAnsi="Arial" w:cs="Arial"/>
        </w:rPr>
      </w:pPr>
    </w:p>
    <w:p w14:paraId="170802D5" w14:textId="1A9AB8F0"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E50328">
        <w:rPr>
          <w:rFonts w:ascii="Arial" w:hAnsi="Arial" w:cs="Arial"/>
        </w:rPr>
        <w:t>7.1.7 UE features</w:t>
      </w:r>
    </w:p>
    <w:p w14:paraId="170802D6" w14:textId="77777777"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744DDD">
        <w:rPr>
          <w:rFonts w:ascii="Arial" w:hAnsi="Arial" w:cs="Arial"/>
        </w:rPr>
        <w:t>Discussion on NR UE Feature L</w:t>
      </w:r>
      <w:r w:rsidR="00744DDD" w:rsidRPr="00744DDD">
        <w:rPr>
          <w:rFonts w:ascii="Arial" w:hAnsi="Arial" w:cs="Arial"/>
        </w:rPr>
        <w:t>ist</w:t>
      </w:r>
    </w:p>
    <w:p w14:paraId="170802D7"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170802D8"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170802D9" w14:textId="77777777" w:rsidR="004607C3" w:rsidRDefault="004607C3">
      <w:pPr>
        <w:pBdr>
          <w:bottom w:val="single" w:sz="4" w:space="1" w:color="auto"/>
        </w:pBdr>
        <w:rPr>
          <w:rFonts w:ascii="Arial" w:hAnsi="Arial" w:cs="Arial"/>
        </w:rPr>
      </w:pPr>
    </w:p>
    <w:p w14:paraId="170802DA" w14:textId="77777777" w:rsidR="004607C3" w:rsidRDefault="004607C3">
      <w:pPr>
        <w:rPr>
          <w:rFonts w:ascii="Arial" w:hAnsi="Arial" w:cs="Arial"/>
        </w:rPr>
      </w:pPr>
    </w:p>
    <w:p w14:paraId="170802DB" w14:textId="77777777" w:rsidR="00DA0C1B" w:rsidRDefault="00DA0C1B" w:rsidP="00871BCE">
      <w:pPr>
        <w:pStyle w:val="Heading1"/>
        <w:numPr>
          <w:ilvl w:val="0"/>
          <w:numId w:val="6"/>
        </w:numPr>
        <w:spacing w:after="120"/>
        <w:ind w:right="288"/>
      </w:pPr>
      <w:r>
        <w:t>Introduction</w:t>
      </w:r>
    </w:p>
    <w:p w14:paraId="170802DC" w14:textId="3A193CDC" w:rsidR="00DA0C1B" w:rsidRPr="00F853B3" w:rsidRDefault="003B3CF9" w:rsidP="00E15309">
      <w:pPr>
        <w:ind w:right="12628"/>
      </w:pPr>
      <w:r>
        <w:t>In this contribution, we</w:t>
      </w:r>
      <w:r w:rsidR="000C22AB">
        <w:t xml:space="preserve"> provide our </w:t>
      </w:r>
      <w:r w:rsidR="00E15309">
        <w:t>view</w:t>
      </w:r>
      <w:r w:rsidR="00324B13">
        <w:t xml:space="preserve"> on the NR UE feature. The NR UE feature list R1-1801289 </w:t>
      </w:r>
      <w:r w:rsidR="00324B13">
        <w:fldChar w:fldCharType="begin"/>
      </w:r>
      <w:r w:rsidR="00324B13">
        <w:instrText xml:space="preserve"> REF _Ref503190455 \w \h </w:instrText>
      </w:r>
      <w:r w:rsidR="00324B13">
        <w:fldChar w:fldCharType="separate"/>
      </w:r>
      <w:r w:rsidR="00F2652A">
        <w:t>[1]</w:t>
      </w:r>
      <w:r w:rsidR="00324B13">
        <w:fldChar w:fldCharType="end"/>
      </w:r>
      <w:r w:rsidR="00324B13">
        <w:t xml:space="preserve"> compiled after email discussion is given in Section </w:t>
      </w:r>
      <w:r w:rsidR="00324B13">
        <w:fldChar w:fldCharType="begin"/>
      </w:r>
      <w:r w:rsidR="00324B13">
        <w:instrText xml:space="preserve"> REF _Ref506372207 \w \h </w:instrText>
      </w:r>
      <w:r w:rsidR="00324B13">
        <w:fldChar w:fldCharType="separate"/>
      </w:r>
      <w:r w:rsidR="00F2652A">
        <w:t>2</w:t>
      </w:r>
      <w:r w:rsidR="00324B13">
        <w:fldChar w:fldCharType="end"/>
      </w:r>
      <w:r w:rsidR="00324B13">
        <w:t xml:space="preserve"> with 3 additional columns appended at the end. These columns express our recommendation on whether a feature should be optional or mandatory</w:t>
      </w:r>
      <w:r w:rsidR="000C22AB">
        <w:t xml:space="preserve"> and </w:t>
      </w:r>
      <w:r w:rsidR="00324B13">
        <w:t>the motivation behind the recommendation</w:t>
      </w:r>
      <w:r w:rsidR="000C22AB">
        <w:t>.</w:t>
      </w:r>
      <w:r w:rsidR="00324B13">
        <w:t xml:space="preserve"> Also included in the additional note are our suggestions to the revision of a few selective features.</w:t>
      </w:r>
    </w:p>
    <w:p w14:paraId="170802DD" w14:textId="5EEC82BD" w:rsidR="00DA0C1B" w:rsidRDefault="00E15309" w:rsidP="00871BCE">
      <w:pPr>
        <w:pStyle w:val="Heading1"/>
        <w:numPr>
          <w:ilvl w:val="0"/>
          <w:numId w:val="6"/>
        </w:numPr>
        <w:spacing w:after="120"/>
        <w:ind w:right="288"/>
      </w:pPr>
      <w:bookmarkStart w:id="0" w:name="_Ref503210435"/>
      <w:bookmarkStart w:id="1" w:name="_Ref506372207"/>
      <w:r>
        <w:t xml:space="preserve">Rel-15 NR </w:t>
      </w:r>
      <w:r w:rsidR="00DA0C1B">
        <w:t>Feature</w:t>
      </w:r>
      <w:bookmarkEnd w:id="0"/>
      <w:r w:rsidR="00875C24">
        <w:t xml:space="preserve"> List</w:t>
      </w:r>
      <w:bookmarkEnd w:id="1"/>
      <w:r w:rsidR="00DA0C1B">
        <w:t xml:space="preserve"> </w:t>
      </w:r>
    </w:p>
    <w:p w14:paraId="2AD5819F" w14:textId="77777777" w:rsidR="00871BCE" w:rsidRPr="00871BCE" w:rsidRDefault="00871BCE" w:rsidP="00871BCE">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47"/>
        <w:gridCol w:w="629"/>
        <w:gridCol w:w="1351"/>
        <w:gridCol w:w="2342"/>
        <w:gridCol w:w="812"/>
        <w:gridCol w:w="897"/>
        <w:gridCol w:w="1171"/>
        <w:gridCol w:w="991"/>
        <w:gridCol w:w="1081"/>
        <w:gridCol w:w="1171"/>
        <w:gridCol w:w="807"/>
        <w:gridCol w:w="1350"/>
        <w:gridCol w:w="902"/>
        <w:gridCol w:w="1081"/>
        <w:gridCol w:w="987"/>
        <w:gridCol w:w="1077"/>
        <w:gridCol w:w="2158"/>
        <w:gridCol w:w="2274"/>
      </w:tblGrid>
      <w:tr w:rsidR="00AA2B74" w:rsidRPr="00A2545F" w14:paraId="03F7BE25" w14:textId="255466FE" w:rsidTr="00C1376B">
        <w:trPr>
          <w:trHeight w:val="1800"/>
        </w:trPr>
        <w:tc>
          <w:tcPr>
            <w:tcW w:w="300" w:type="pct"/>
            <w:shd w:val="clear" w:color="000000" w:fill="99CCFF"/>
            <w:vAlign w:val="center"/>
            <w:hideMark/>
          </w:tcPr>
          <w:p w14:paraId="5BDA8401"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Features</w:t>
            </w:r>
          </w:p>
        </w:tc>
        <w:tc>
          <w:tcPr>
            <w:tcW w:w="140" w:type="pct"/>
            <w:shd w:val="clear" w:color="000000" w:fill="99CCFF"/>
            <w:vAlign w:val="center"/>
            <w:hideMark/>
          </w:tcPr>
          <w:p w14:paraId="690712FF"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w:t>
            </w:r>
          </w:p>
        </w:tc>
        <w:tc>
          <w:tcPr>
            <w:tcW w:w="301" w:type="pct"/>
            <w:shd w:val="clear" w:color="000000" w:fill="99CCFF"/>
            <w:vAlign w:val="center"/>
            <w:hideMark/>
          </w:tcPr>
          <w:p w14:paraId="4F70AB69"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Feature group</w:t>
            </w:r>
          </w:p>
        </w:tc>
        <w:tc>
          <w:tcPr>
            <w:tcW w:w="522" w:type="pct"/>
            <w:shd w:val="clear" w:color="000000" w:fill="99CCFF"/>
            <w:vAlign w:val="center"/>
            <w:hideMark/>
          </w:tcPr>
          <w:p w14:paraId="306CAEC4"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Components</w:t>
            </w:r>
          </w:p>
        </w:tc>
        <w:tc>
          <w:tcPr>
            <w:tcW w:w="181" w:type="pct"/>
            <w:shd w:val="clear" w:color="000000" w:fill="99CCFF"/>
            <w:vAlign w:val="center"/>
            <w:hideMark/>
          </w:tcPr>
          <w:p w14:paraId="547963F4"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 xml:space="preserve">Prerequisite feature groups </w:t>
            </w:r>
            <w:r w:rsidRPr="00A2545F">
              <w:rPr>
                <w:rFonts w:ascii="Arial" w:eastAsia="MS PGothic" w:hAnsi="Arial" w:cs="Arial"/>
                <w:sz w:val="18"/>
                <w:szCs w:val="18"/>
              </w:rPr>
              <w:br/>
              <w:t>(listed in this sheet only)</w:t>
            </w:r>
          </w:p>
        </w:tc>
        <w:tc>
          <w:tcPr>
            <w:tcW w:w="200" w:type="pct"/>
            <w:shd w:val="clear" w:color="000000" w:fill="99CCFF"/>
            <w:vAlign w:val="center"/>
            <w:hideMark/>
          </w:tcPr>
          <w:p w14:paraId="4FFC5DCF"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Need for g</w:t>
            </w:r>
            <w:r w:rsidRPr="00EB58BB">
              <w:rPr>
                <w:rFonts w:ascii="Calibri" w:eastAsia="MS PGothic" w:hAnsi="Calibri" w:cs="Arial"/>
                <w:sz w:val="18"/>
                <w:szCs w:val="18"/>
              </w:rPr>
              <w:t>NB to know whether the</w:t>
            </w:r>
            <w:r w:rsidRPr="00EB58BB">
              <w:rPr>
                <w:rFonts w:ascii="Calibri" w:eastAsia="MS PGothic" w:hAnsi="Calibri" w:cs="Arial"/>
                <w:sz w:val="18"/>
                <w:szCs w:val="18"/>
              </w:rPr>
              <w:br/>
              <w:t>feature is supported by the UE</w:t>
            </w:r>
            <w:r w:rsidRPr="00EB58BB">
              <w:rPr>
                <w:rFonts w:ascii="Calibri" w:eastAsia="MS PGothic" w:hAnsi="Calibri" w:cs="Arial"/>
                <w:sz w:val="18"/>
                <w:szCs w:val="18"/>
              </w:rPr>
              <w:br/>
              <w:t>(what happens if gNB does not know?)</w:t>
            </w:r>
          </w:p>
        </w:tc>
        <w:tc>
          <w:tcPr>
            <w:tcW w:w="261" w:type="pct"/>
            <w:shd w:val="clear" w:color="auto" w:fill="99CCFF"/>
            <w:vAlign w:val="center"/>
            <w:hideMark/>
          </w:tcPr>
          <w:p w14:paraId="1FA7A3B2"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Consequences if the feature</w:t>
            </w:r>
            <w:r w:rsidRPr="00A2545F">
              <w:rPr>
                <w:rFonts w:ascii="Arial" w:eastAsia="MS PGothic" w:hAnsi="Arial" w:cs="Arial"/>
                <w:sz w:val="18"/>
                <w:szCs w:val="18"/>
              </w:rPr>
              <w:br/>
              <w:t xml:space="preserve"> is not supported by the UE</w:t>
            </w:r>
          </w:p>
        </w:tc>
        <w:tc>
          <w:tcPr>
            <w:tcW w:w="221" w:type="pct"/>
            <w:shd w:val="clear" w:color="auto" w:fill="99CCFF"/>
            <w:vAlign w:val="center"/>
            <w:hideMark/>
          </w:tcPr>
          <w:p w14:paraId="7D3FA0CD"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Type (see R2-1712078)</w:t>
            </w:r>
          </w:p>
        </w:tc>
        <w:tc>
          <w:tcPr>
            <w:tcW w:w="241" w:type="pct"/>
            <w:shd w:val="clear" w:color="auto" w:fill="99CCFF"/>
            <w:vAlign w:val="center"/>
            <w:hideMark/>
          </w:tcPr>
          <w:p w14:paraId="0D08E112"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Need of FDD/TDD differentiation</w:t>
            </w:r>
          </w:p>
        </w:tc>
        <w:tc>
          <w:tcPr>
            <w:tcW w:w="261" w:type="pct"/>
            <w:shd w:val="clear" w:color="auto" w:fill="99CCFF"/>
            <w:vAlign w:val="center"/>
          </w:tcPr>
          <w:p w14:paraId="28AF281D"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Need of FR1/FR2 differentiation</w:t>
            </w:r>
          </w:p>
        </w:tc>
        <w:tc>
          <w:tcPr>
            <w:tcW w:w="180" w:type="pct"/>
            <w:shd w:val="clear" w:color="auto" w:fill="99CCFF"/>
            <w:vAlign w:val="center"/>
            <w:hideMark/>
          </w:tcPr>
          <w:p w14:paraId="62A29954"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RAN5 implication</w:t>
            </w:r>
          </w:p>
        </w:tc>
        <w:tc>
          <w:tcPr>
            <w:tcW w:w="301" w:type="pct"/>
            <w:shd w:val="clear" w:color="000000" w:fill="99CCFF"/>
            <w:vAlign w:val="center"/>
            <w:hideMark/>
          </w:tcPr>
          <w:p w14:paraId="12E11F95"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Note</w:t>
            </w:r>
          </w:p>
        </w:tc>
        <w:tc>
          <w:tcPr>
            <w:tcW w:w="201" w:type="pct"/>
            <w:shd w:val="clear" w:color="000000" w:fill="99CCFF"/>
            <w:vAlign w:val="center"/>
            <w:hideMark/>
          </w:tcPr>
          <w:p w14:paraId="61855877"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Responsible WG</w:t>
            </w:r>
          </w:p>
        </w:tc>
        <w:tc>
          <w:tcPr>
            <w:tcW w:w="241" w:type="pct"/>
            <w:shd w:val="clear" w:color="000000" w:fill="BFBFBF"/>
            <w:vAlign w:val="center"/>
            <w:hideMark/>
          </w:tcPr>
          <w:p w14:paraId="539FB60E" w14:textId="77777777" w:rsidR="00AA2B74" w:rsidRPr="00A2545F" w:rsidRDefault="00AA2B74" w:rsidP="00E15309">
            <w:pPr>
              <w:snapToGrid w:val="0"/>
              <w:jc w:val="center"/>
              <w:rPr>
                <w:rFonts w:ascii="Arial" w:eastAsia="MS PGothic" w:hAnsi="Arial" w:cs="Arial"/>
                <w:sz w:val="18"/>
                <w:szCs w:val="18"/>
              </w:rPr>
            </w:pPr>
            <w:r w:rsidRPr="00A2545F">
              <w:rPr>
                <w:rFonts w:ascii="Arial" w:eastAsia="MS PGothic" w:hAnsi="Arial" w:cs="Arial"/>
                <w:sz w:val="18"/>
                <w:szCs w:val="18"/>
              </w:rPr>
              <w:t>RAN WG recommendation</w:t>
            </w:r>
          </w:p>
        </w:tc>
        <w:tc>
          <w:tcPr>
            <w:tcW w:w="220" w:type="pct"/>
            <w:shd w:val="clear" w:color="000000" w:fill="FFC000"/>
            <w:vAlign w:val="center"/>
            <w:hideMark/>
          </w:tcPr>
          <w:p w14:paraId="31181559" w14:textId="77777777" w:rsidR="00AA2B74" w:rsidRPr="00A2545F" w:rsidRDefault="00AA2B74" w:rsidP="00E15309">
            <w:pPr>
              <w:snapToGrid w:val="0"/>
              <w:jc w:val="center"/>
              <w:rPr>
                <w:rFonts w:ascii="Arial" w:eastAsia="MS PGothic" w:hAnsi="Arial" w:cs="Arial"/>
                <w:b/>
                <w:bCs/>
                <w:sz w:val="18"/>
                <w:szCs w:val="18"/>
              </w:rPr>
            </w:pPr>
            <w:r w:rsidRPr="00A2545F">
              <w:rPr>
                <w:rFonts w:ascii="Arial" w:eastAsia="MS PGothic" w:hAnsi="Arial" w:cs="Arial"/>
                <w:b/>
                <w:bCs/>
                <w:sz w:val="18"/>
                <w:szCs w:val="18"/>
              </w:rPr>
              <w:t>TSG-RAN decision</w:t>
            </w:r>
          </w:p>
        </w:tc>
        <w:tc>
          <w:tcPr>
            <w:tcW w:w="240" w:type="pct"/>
            <w:shd w:val="clear" w:color="auto" w:fill="92D050"/>
            <w:vAlign w:val="center"/>
          </w:tcPr>
          <w:p w14:paraId="58982129" w14:textId="38260855" w:rsidR="00AA2B74" w:rsidRPr="00C1376B" w:rsidRDefault="00C1376B" w:rsidP="00C1376B">
            <w:pPr>
              <w:snapToGrid w:val="0"/>
              <w:jc w:val="center"/>
              <w:rPr>
                <w:rFonts w:ascii="Arial" w:eastAsia="MS PGothic" w:hAnsi="Arial" w:cs="Arial"/>
                <w:sz w:val="18"/>
                <w:szCs w:val="18"/>
              </w:rPr>
            </w:pPr>
            <w:r w:rsidRPr="00C1376B">
              <w:rPr>
                <w:rFonts w:ascii="Arial" w:eastAsia="MS PGothic" w:hAnsi="Arial" w:cs="Arial"/>
                <w:sz w:val="18"/>
                <w:szCs w:val="18"/>
              </w:rPr>
              <w:t xml:space="preserve">MTK recommendation </w:t>
            </w:r>
          </w:p>
        </w:tc>
        <w:tc>
          <w:tcPr>
            <w:tcW w:w="481" w:type="pct"/>
            <w:shd w:val="clear" w:color="auto" w:fill="92D050"/>
            <w:vAlign w:val="center"/>
          </w:tcPr>
          <w:p w14:paraId="42BE466D" w14:textId="1E010DB7" w:rsidR="00AA2B74" w:rsidRPr="00C1376B" w:rsidRDefault="00C1376B" w:rsidP="00AA2B74">
            <w:pPr>
              <w:snapToGrid w:val="0"/>
              <w:jc w:val="center"/>
              <w:rPr>
                <w:rFonts w:ascii="Arial" w:eastAsia="MS PGothic" w:hAnsi="Arial" w:cs="Arial"/>
                <w:bCs/>
                <w:sz w:val="18"/>
                <w:szCs w:val="18"/>
              </w:rPr>
            </w:pPr>
            <w:r w:rsidRPr="00C1376B">
              <w:rPr>
                <w:rFonts w:ascii="Arial" w:eastAsia="MS PGothic" w:hAnsi="Arial" w:cs="Arial"/>
                <w:bCs/>
                <w:sz w:val="18"/>
                <w:szCs w:val="18"/>
              </w:rPr>
              <w:t>Note on MTK recommendation</w:t>
            </w:r>
          </w:p>
        </w:tc>
        <w:tc>
          <w:tcPr>
            <w:tcW w:w="507" w:type="pct"/>
            <w:shd w:val="clear" w:color="auto" w:fill="92D050"/>
            <w:vAlign w:val="center"/>
          </w:tcPr>
          <w:p w14:paraId="31FFEB87" w14:textId="0F8D8E67" w:rsidR="00C1376B" w:rsidRPr="00C1376B" w:rsidRDefault="00C1376B" w:rsidP="00C1376B">
            <w:pPr>
              <w:snapToGrid w:val="0"/>
              <w:jc w:val="center"/>
              <w:rPr>
                <w:rFonts w:ascii="Arial" w:eastAsia="MS PGothic" w:hAnsi="Arial" w:cs="Arial"/>
                <w:bCs/>
                <w:sz w:val="18"/>
                <w:szCs w:val="18"/>
              </w:rPr>
            </w:pPr>
            <w:r>
              <w:rPr>
                <w:rFonts w:ascii="Arial" w:eastAsia="MS PGothic" w:hAnsi="Arial" w:cs="Arial"/>
                <w:bCs/>
                <w:sz w:val="18"/>
                <w:szCs w:val="18"/>
              </w:rPr>
              <w:t>Additional n</w:t>
            </w:r>
            <w:r w:rsidRPr="00C1376B">
              <w:rPr>
                <w:rFonts w:ascii="Arial" w:eastAsia="MS PGothic" w:hAnsi="Arial" w:cs="Arial"/>
                <w:bCs/>
                <w:sz w:val="18"/>
                <w:szCs w:val="18"/>
              </w:rPr>
              <w:t>ote</w:t>
            </w:r>
          </w:p>
        </w:tc>
      </w:tr>
      <w:tr w:rsidR="00AA2B74" w:rsidRPr="00A2545F" w14:paraId="0CB8E6D0" w14:textId="7BD61A19" w:rsidTr="00C1376B">
        <w:trPr>
          <w:trHeight w:val="870"/>
        </w:trPr>
        <w:tc>
          <w:tcPr>
            <w:tcW w:w="300" w:type="pct"/>
            <w:shd w:val="clear" w:color="auto" w:fill="auto"/>
            <w:hideMark/>
          </w:tcPr>
          <w:p w14:paraId="52463781"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 xml:space="preserve">0. Waveform, modulation, subcarrier spacings, </w:t>
            </w:r>
            <w:r w:rsidRPr="00EB58BB">
              <w:rPr>
                <w:rFonts w:ascii="Calibri" w:eastAsia="MS PGothic" w:hAnsi="Calibri" w:cs="Arial"/>
                <w:sz w:val="18"/>
                <w:szCs w:val="18"/>
              </w:rPr>
              <w:t>and CP</w:t>
            </w:r>
          </w:p>
        </w:tc>
        <w:tc>
          <w:tcPr>
            <w:tcW w:w="140" w:type="pct"/>
            <w:shd w:val="clear" w:color="auto" w:fill="auto"/>
            <w:hideMark/>
          </w:tcPr>
          <w:p w14:paraId="6ACC3431"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0-1</w:t>
            </w:r>
          </w:p>
        </w:tc>
        <w:tc>
          <w:tcPr>
            <w:tcW w:w="301" w:type="pct"/>
            <w:shd w:val="clear" w:color="auto" w:fill="auto"/>
            <w:hideMark/>
          </w:tcPr>
          <w:p w14:paraId="36FB1DF5"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CP-OFDM waveform for DL and UL</w:t>
            </w:r>
          </w:p>
        </w:tc>
        <w:tc>
          <w:tcPr>
            <w:tcW w:w="522" w:type="pct"/>
            <w:shd w:val="clear" w:color="auto" w:fill="auto"/>
            <w:hideMark/>
          </w:tcPr>
          <w:p w14:paraId="5AB9180B"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1) CP-OFDM for DL</w:t>
            </w:r>
            <w:r w:rsidRPr="00EB58BB">
              <w:rPr>
                <w:rFonts w:ascii="Arial" w:eastAsia="MS PGothic" w:hAnsi="Arial" w:cs="Arial"/>
                <w:sz w:val="18"/>
                <w:szCs w:val="18"/>
              </w:rPr>
              <w:br/>
              <w:t>2) CP -OFDM for UL</w:t>
            </w:r>
          </w:p>
        </w:tc>
        <w:tc>
          <w:tcPr>
            <w:tcW w:w="181" w:type="pct"/>
            <w:shd w:val="clear" w:color="auto" w:fill="auto"/>
            <w:hideMark/>
          </w:tcPr>
          <w:p w14:paraId="09DC483F"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hideMark/>
          </w:tcPr>
          <w:p w14:paraId="62CC6217"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hideMark/>
          </w:tcPr>
          <w:p w14:paraId="55DBF7F4" w14:textId="77777777" w:rsidR="00AA2B74" w:rsidRPr="00A2545F" w:rsidRDefault="00AA2B74" w:rsidP="00E15309">
            <w:pPr>
              <w:snapToGrid w:val="0"/>
              <w:rPr>
                <w:rFonts w:ascii="Arial" w:eastAsia="MS PGothic" w:hAnsi="Arial" w:cs="Arial"/>
                <w:sz w:val="18"/>
                <w:szCs w:val="18"/>
              </w:rPr>
            </w:pPr>
          </w:p>
        </w:tc>
        <w:tc>
          <w:tcPr>
            <w:tcW w:w="221" w:type="pct"/>
            <w:shd w:val="clear" w:color="auto" w:fill="auto"/>
            <w:hideMark/>
          </w:tcPr>
          <w:p w14:paraId="72C41F2F"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hideMark/>
          </w:tcPr>
          <w:p w14:paraId="68ED3C37"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261" w:type="pct"/>
            <w:shd w:val="clear" w:color="auto" w:fill="auto"/>
          </w:tcPr>
          <w:p w14:paraId="702C0AC8"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180" w:type="pct"/>
            <w:shd w:val="clear" w:color="auto" w:fill="auto"/>
            <w:hideMark/>
          </w:tcPr>
          <w:p w14:paraId="64A67DB6" w14:textId="77777777" w:rsidR="00AA2B74" w:rsidRPr="00A2545F" w:rsidRDefault="00AA2B74" w:rsidP="00E15309">
            <w:pPr>
              <w:snapToGrid w:val="0"/>
              <w:rPr>
                <w:rFonts w:ascii="Arial" w:eastAsia="MS PGothic" w:hAnsi="Arial" w:cs="Arial"/>
                <w:sz w:val="18"/>
                <w:szCs w:val="18"/>
              </w:rPr>
            </w:pPr>
          </w:p>
        </w:tc>
        <w:tc>
          <w:tcPr>
            <w:tcW w:w="301" w:type="pct"/>
            <w:shd w:val="clear" w:color="auto" w:fill="auto"/>
            <w:hideMark/>
          </w:tcPr>
          <w:p w14:paraId="62318E0D" w14:textId="77777777" w:rsidR="00AA2B74" w:rsidRPr="00A2545F" w:rsidRDefault="00AA2B74" w:rsidP="00E15309">
            <w:pPr>
              <w:snapToGrid w:val="0"/>
              <w:rPr>
                <w:rFonts w:ascii="Arial" w:eastAsia="MS PGothic" w:hAnsi="Arial" w:cs="Arial"/>
                <w:sz w:val="18"/>
                <w:szCs w:val="18"/>
              </w:rPr>
            </w:pPr>
          </w:p>
        </w:tc>
        <w:tc>
          <w:tcPr>
            <w:tcW w:w="201" w:type="pct"/>
            <w:shd w:val="clear" w:color="auto" w:fill="auto"/>
            <w:hideMark/>
          </w:tcPr>
          <w:p w14:paraId="222367E2"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435516CD"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220" w:type="pct"/>
            <w:shd w:val="clear" w:color="auto" w:fill="auto"/>
            <w:hideMark/>
          </w:tcPr>
          <w:p w14:paraId="32589E2D" w14:textId="77777777" w:rsidR="00AA2B74" w:rsidRPr="00A2545F" w:rsidRDefault="00AA2B74" w:rsidP="00E15309">
            <w:pPr>
              <w:snapToGrid w:val="0"/>
              <w:rPr>
                <w:rFonts w:ascii="Arial" w:eastAsia="MS PGothic" w:hAnsi="Arial" w:cs="Arial"/>
                <w:sz w:val="18"/>
                <w:szCs w:val="18"/>
              </w:rPr>
            </w:pPr>
          </w:p>
        </w:tc>
        <w:tc>
          <w:tcPr>
            <w:tcW w:w="240" w:type="pct"/>
          </w:tcPr>
          <w:p w14:paraId="14C7B847" w14:textId="67F93C3A"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7B201954" w14:textId="25DFCED0"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Initial Access</w:t>
            </w:r>
          </w:p>
        </w:tc>
        <w:tc>
          <w:tcPr>
            <w:tcW w:w="507" w:type="pct"/>
          </w:tcPr>
          <w:p w14:paraId="5FB43361" w14:textId="77777777" w:rsidR="00AA2B74" w:rsidRPr="00C1376B" w:rsidRDefault="00AA2B74" w:rsidP="00E15309">
            <w:pPr>
              <w:snapToGrid w:val="0"/>
              <w:rPr>
                <w:rFonts w:ascii="Arial" w:eastAsia="MS PGothic" w:hAnsi="Arial" w:cs="Arial"/>
                <w:sz w:val="18"/>
                <w:szCs w:val="18"/>
              </w:rPr>
            </w:pPr>
          </w:p>
        </w:tc>
      </w:tr>
      <w:tr w:rsidR="00AA2B74" w:rsidRPr="00A2545F" w14:paraId="14E9548E" w14:textId="50FD6998" w:rsidTr="00C1376B">
        <w:trPr>
          <w:trHeight w:val="780"/>
        </w:trPr>
        <w:tc>
          <w:tcPr>
            <w:tcW w:w="300" w:type="pct"/>
            <w:shd w:val="clear" w:color="auto" w:fill="auto"/>
            <w:hideMark/>
          </w:tcPr>
          <w:p w14:paraId="2C7B7176"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16BC82AD"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0-2</w:t>
            </w:r>
          </w:p>
        </w:tc>
        <w:tc>
          <w:tcPr>
            <w:tcW w:w="301" w:type="pct"/>
            <w:shd w:val="clear" w:color="auto" w:fill="auto"/>
            <w:hideMark/>
          </w:tcPr>
          <w:p w14:paraId="58EDF346"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DFT-S-OFDM waveform for UL</w:t>
            </w:r>
          </w:p>
        </w:tc>
        <w:tc>
          <w:tcPr>
            <w:tcW w:w="522" w:type="pct"/>
            <w:shd w:val="clear" w:color="auto" w:fill="auto"/>
            <w:hideMark/>
          </w:tcPr>
          <w:p w14:paraId="3B9AA8C2"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Transform precoding for single-layer PUSCH</w:t>
            </w:r>
          </w:p>
        </w:tc>
        <w:tc>
          <w:tcPr>
            <w:tcW w:w="181" w:type="pct"/>
            <w:shd w:val="clear" w:color="auto" w:fill="auto"/>
            <w:hideMark/>
          </w:tcPr>
          <w:p w14:paraId="3748FCA2"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hideMark/>
          </w:tcPr>
          <w:p w14:paraId="0610AABF"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hideMark/>
          </w:tcPr>
          <w:p w14:paraId="48731756" w14:textId="77777777" w:rsidR="00AA2B74" w:rsidRPr="00A2545F" w:rsidRDefault="00AA2B74" w:rsidP="00E15309">
            <w:pPr>
              <w:snapToGrid w:val="0"/>
              <w:rPr>
                <w:rFonts w:ascii="Arial" w:eastAsia="MS PGothic" w:hAnsi="Arial" w:cs="Arial"/>
                <w:sz w:val="18"/>
                <w:szCs w:val="18"/>
              </w:rPr>
            </w:pPr>
          </w:p>
        </w:tc>
        <w:tc>
          <w:tcPr>
            <w:tcW w:w="221" w:type="pct"/>
            <w:shd w:val="clear" w:color="auto" w:fill="auto"/>
            <w:hideMark/>
          </w:tcPr>
          <w:p w14:paraId="02530FB1"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hideMark/>
          </w:tcPr>
          <w:p w14:paraId="478DBDC9"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 xml:space="preserve"> N.A.</w:t>
            </w:r>
          </w:p>
        </w:tc>
        <w:tc>
          <w:tcPr>
            <w:tcW w:w="261" w:type="pct"/>
            <w:shd w:val="clear" w:color="auto" w:fill="auto"/>
          </w:tcPr>
          <w:p w14:paraId="23B6A29D"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180" w:type="pct"/>
            <w:shd w:val="clear" w:color="auto" w:fill="auto"/>
            <w:hideMark/>
          </w:tcPr>
          <w:p w14:paraId="30891C4E" w14:textId="77777777" w:rsidR="00AA2B74" w:rsidRPr="00A2545F" w:rsidRDefault="00AA2B74" w:rsidP="00E15309">
            <w:pPr>
              <w:snapToGrid w:val="0"/>
              <w:rPr>
                <w:rFonts w:ascii="Arial" w:eastAsia="MS PGothic" w:hAnsi="Arial" w:cs="Arial"/>
                <w:sz w:val="18"/>
                <w:szCs w:val="18"/>
              </w:rPr>
            </w:pPr>
          </w:p>
        </w:tc>
        <w:tc>
          <w:tcPr>
            <w:tcW w:w="301" w:type="pct"/>
            <w:shd w:val="clear" w:color="auto" w:fill="auto"/>
            <w:hideMark/>
          </w:tcPr>
          <w:p w14:paraId="170FA9D1" w14:textId="77777777" w:rsidR="00AA2B74" w:rsidRPr="00A2545F" w:rsidRDefault="00AA2B74" w:rsidP="00E15309">
            <w:pPr>
              <w:snapToGrid w:val="0"/>
              <w:rPr>
                <w:rFonts w:ascii="Arial" w:eastAsia="MS PGothic" w:hAnsi="Arial" w:cs="Arial"/>
                <w:sz w:val="18"/>
                <w:szCs w:val="18"/>
              </w:rPr>
            </w:pPr>
          </w:p>
        </w:tc>
        <w:tc>
          <w:tcPr>
            <w:tcW w:w="201" w:type="pct"/>
            <w:shd w:val="clear" w:color="auto" w:fill="auto"/>
            <w:hideMark/>
          </w:tcPr>
          <w:p w14:paraId="4EF2635C"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43DA8F3F"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220" w:type="pct"/>
            <w:shd w:val="clear" w:color="auto" w:fill="auto"/>
            <w:hideMark/>
          </w:tcPr>
          <w:p w14:paraId="32B64106" w14:textId="77777777" w:rsidR="00AA2B74" w:rsidRPr="00A2545F" w:rsidRDefault="00AA2B74" w:rsidP="00E15309">
            <w:pPr>
              <w:snapToGrid w:val="0"/>
              <w:rPr>
                <w:rFonts w:ascii="Arial" w:eastAsia="MS PGothic" w:hAnsi="Arial" w:cs="Arial"/>
                <w:sz w:val="18"/>
                <w:szCs w:val="18"/>
              </w:rPr>
            </w:pPr>
          </w:p>
        </w:tc>
        <w:tc>
          <w:tcPr>
            <w:tcW w:w="240" w:type="pct"/>
          </w:tcPr>
          <w:p w14:paraId="6AB8C4CC" w14:textId="51367470" w:rsidR="00AA2B74" w:rsidRPr="00C1376B" w:rsidRDefault="006956A4" w:rsidP="00E15309">
            <w:pPr>
              <w:snapToGrid w:val="0"/>
              <w:rPr>
                <w:rFonts w:ascii="Arial" w:eastAsia="MS PGothic" w:hAnsi="Arial" w:cs="Arial"/>
                <w:sz w:val="18"/>
                <w:szCs w:val="18"/>
              </w:rPr>
            </w:pPr>
            <w:r w:rsidRPr="006956A4">
              <w:rPr>
                <w:rFonts w:ascii="Arial" w:eastAsia="MS PGothic" w:hAnsi="Arial" w:cs="Arial"/>
                <w:sz w:val="18"/>
                <w:szCs w:val="18"/>
              </w:rPr>
              <w:t>Mandatory</w:t>
            </w:r>
          </w:p>
        </w:tc>
        <w:tc>
          <w:tcPr>
            <w:tcW w:w="481" w:type="pct"/>
          </w:tcPr>
          <w:p w14:paraId="4528317C" w14:textId="47015542" w:rsidR="00AA2B74" w:rsidRPr="00C1376B" w:rsidRDefault="00EE3C9C" w:rsidP="00E15309">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24C8C8D5" w14:textId="77777777" w:rsidR="00AA2B74" w:rsidRPr="00C1376B" w:rsidRDefault="00AA2B74" w:rsidP="00E15309">
            <w:pPr>
              <w:snapToGrid w:val="0"/>
              <w:rPr>
                <w:rFonts w:ascii="Arial" w:eastAsia="MS PGothic" w:hAnsi="Arial" w:cs="Arial"/>
                <w:sz w:val="18"/>
                <w:szCs w:val="18"/>
              </w:rPr>
            </w:pPr>
          </w:p>
        </w:tc>
      </w:tr>
      <w:tr w:rsidR="00AA2B74" w:rsidRPr="00A2545F" w14:paraId="4DF53B8E" w14:textId="55396965" w:rsidTr="00C1376B">
        <w:trPr>
          <w:trHeight w:val="780"/>
        </w:trPr>
        <w:tc>
          <w:tcPr>
            <w:tcW w:w="300" w:type="pct"/>
            <w:shd w:val="clear" w:color="auto" w:fill="auto"/>
            <w:hideMark/>
          </w:tcPr>
          <w:p w14:paraId="565D891A"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5D618927"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0-3</w:t>
            </w:r>
          </w:p>
        </w:tc>
        <w:tc>
          <w:tcPr>
            <w:tcW w:w="301" w:type="pct"/>
            <w:shd w:val="clear" w:color="auto" w:fill="auto"/>
            <w:hideMark/>
          </w:tcPr>
          <w:p w14:paraId="01D78DCA"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DL modulation scheme</w:t>
            </w:r>
          </w:p>
        </w:tc>
        <w:tc>
          <w:tcPr>
            <w:tcW w:w="522" w:type="pct"/>
            <w:shd w:val="clear" w:color="auto" w:fill="auto"/>
            <w:hideMark/>
          </w:tcPr>
          <w:p w14:paraId="45673215"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1) QPSK modulation</w:t>
            </w:r>
            <w:r w:rsidRPr="00EB58BB">
              <w:rPr>
                <w:rFonts w:ascii="Arial" w:eastAsia="MS PGothic" w:hAnsi="Arial" w:cs="Arial"/>
                <w:sz w:val="18"/>
                <w:szCs w:val="18"/>
              </w:rPr>
              <w:br/>
              <w:t>2) 16QAM modulation</w:t>
            </w:r>
          </w:p>
          <w:p w14:paraId="22F93636"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3) 64QAM modulation for FR1</w:t>
            </w:r>
          </w:p>
        </w:tc>
        <w:tc>
          <w:tcPr>
            <w:tcW w:w="181" w:type="pct"/>
            <w:shd w:val="clear" w:color="auto" w:fill="auto"/>
            <w:hideMark/>
          </w:tcPr>
          <w:p w14:paraId="4DA17348"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hideMark/>
          </w:tcPr>
          <w:p w14:paraId="45D07DCD"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hideMark/>
          </w:tcPr>
          <w:p w14:paraId="6A7709D8" w14:textId="77777777" w:rsidR="00AA2B74" w:rsidRPr="00A2545F" w:rsidRDefault="00AA2B74" w:rsidP="00E15309">
            <w:pPr>
              <w:snapToGrid w:val="0"/>
              <w:rPr>
                <w:rFonts w:ascii="Arial" w:eastAsia="MS PGothic" w:hAnsi="Arial" w:cs="Arial"/>
                <w:sz w:val="18"/>
                <w:szCs w:val="18"/>
              </w:rPr>
            </w:pPr>
          </w:p>
        </w:tc>
        <w:tc>
          <w:tcPr>
            <w:tcW w:w="221" w:type="pct"/>
            <w:shd w:val="clear" w:color="auto" w:fill="auto"/>
            <w:hideMark/>
          </w:tcPr>
          <w:p w14:paraId="73C1A4A4"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hideMark/>
          </w:tcPr>
          <w:p w14:paraId="66D62D79"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261" w:type="pct"/>
            <w:shd w:val="clear" w:color="auto" w:fill="auto"/>
          </w:tcPr>
          <w:p w14:paraId="419B6B93"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180" w:type="pct"/>
            <w:shd w:val="clear" w:color="auto" w:fill="auto"/>
            <w:hideMark/>
          </w:tcPr>
          <w:p w14:paraId="027AC078" w14:textId="77777777" w:rsidR="00AA2B74" w:rsidRPr="00A2545F" w:rsidRDefault="00AA2B74" w:rsidP="00E15309">
            <w:pPr>
              <w:snapToGrid w:val="0"/>
              <w:rPr>
                <w:rFonts w:ascii="Arial" w:eastAsia="MS PGothic" w:hAnsi="Arial" w:cs="Arial"/>
                <w:sz w:val="18"/>
                <w:szCs w:val="18"/>
              </w:rPr>
            </w:pPr>
          </w:p>
        </w:tc>
        <w:tc>
          <w:tcPr>
            <w:tcW w:w="301" w:type="pct"/>
            <w:shd w:val="clear" w:color="auto" w:fill="auto"/>
            <w:hideMark/>
          </w:tcPr>
          <w:p w14:paraId="3A367BCF"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RAN4 will check 64QAM modulation for FR2</w:t>
            </w:r>
          </w:p>
        </w:tc>
        <w:tc>
          <w:tcPr>
            <w:tcW w:w="201" w:type="pct"/>
            <w:shd w:val="clear" w:color="auto" w:fill="auto"/>
            <w:hideMark/>
          </w:tcPr>
          <w:p w14:paraId="5738813A" w14:textId="77777777" w:rsidR="00AA2B74" w:rsidRPr="00A2545F" w:rsidRDefault="00AA2B74" w:rsidP="00E15309">
            <w:pPr>
              <w:snapToGrid w:val="0"/>
              <w:rPr>
                <w:rFonts w:ascii="Arial" w:eastAsia="MS PGothic" w:hAnsi="Arial" w:cs="Arial"/>
                <w:sz w:val="18"/>
                <w:szCs w:val="18"/>
              </w:rPr>
            </w:pPr>
          </w:p>
        </w:tc>
        <w:tc>
          <w:tcPr>
            <w:tcW w:w="241" w:type="pct"/>
            <w:shd w:val="clear" w:color="000000" w:fill="BFBFBF"/>
            <w:vAlign w:val="center"/>
            <w:hideMark/>
          </w:tcPr>
          <w:p w14:paraId="2DC2746C"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220" w:type="pct"/>
            <w:shd w:val="clear" w:color="auto" w:fill="auto"/>
            <w:hideMark/>
          </w:tcPr>
          <w:p w14:paraId="17F931B9" w14:textId="77777777" w:rsidR="00AA2B74" w:rsidRPr="00A2545F" w:rsidRDefault="00AA2B74" w:rsidP="00E15309">
            <w:pPr>
              <w:snapToGrid w:val="0"/>
              <w:rPr>
                <w:rFonts w:ascii="Arial" w:eastAsia="MS PGothic" w:hAnsi="Arial" w:cs="Arial"/>
                <w:sz w:val="18"/>
                <w:szCs w:val="18"/>
              </w:rPr>
            </w:pPr>
          </w:p>
        </w:tc>
        <w:tc>
          <w:tcPr>
            <w:tcW w:w="240" w:type="pct"/>
          </w:tcPr>
          <w:p w14:paraId="227A4AE3" w14:textId="2D37DAFA" w:rsidR="00AA2B74" w:rsidRPr="00C1376B" w:rsidRDefault="006956A4" w:rsidP="00E15309">
            <w:pPr>
              <w:snapToGrid w:val="0"/>
              <w:rPr>
                <w:rFonts w:ascii="Arial" w:eastAsia="MS PGothic" w:hAnsi="Arial" w:cs="Arial"/>
                <w:sz w:val="18"/>
                <w:szCs w:val="18"/>
              </w:rPr>
            </w:pPr>
            <w:r w:rsidRPr="006956A4">
              <w:rPr>
                <w:rFonts w:ascii="Arial" w:eastAsia="MS PGothic" w:hAnsi="Arial" w:cs="Arial"/>
                <w:sz w:val="18"/>
                <w:szCs w:val="18"/>
              </w:rPr>
              <w:t>Mandatory</w:t>
            </w:r>
          </w:p>
        </w:tc>
        <w:tc>
          <w:tcPr>
            <w:tcW w:w="481" w:type="pct"/>
          </w:tcPr>
          <w:p w14:paraId="60802930" w14:textId="2C5C1374"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Initial Access</w:t>
            </w:r>
          </w:p>
        </w:tc>
        <w:tc>
          <w:tcPr>
            <w:tcW w:w="507" w:type="pct"/>
          </w:tcPr>
          <w:p w14:paraId="168D2AAD" w14:textId="77777777" w:rsidR="00AA2B74" w:rsidRPr="00C1376B" w:rsidRDefault="00AA2B74" w:rsidP="00E15309">
            <w:pPr>
              <w:snapToGrid w:val="0"/>
              <w:rPr>
                <w:rFonts w:ascii="Arial" w:eastAsia="MS PGothic" w:hAnsi="Arial" w:cs="Arial"/>
                <w:sz w:val="18"/>
                <w:szCs w:val="18"/>
              </w:rPr>
            </w:pPr>
          </w:p>
        </w:tc>
      </w:tr>
      <w:tr w:rsidR="00AA2B74" w:rsidRPr="00A2545F" w14:paraId="03ABBE61" w14:textId="1E975BFF" w:rsidTr="00C1376B">
        <w:trPr>
          <w:trHeight w:val="780"/>
        </w:trPr>
        <w:tc>
          <w:tcPr>
            <w:tcW w:w="300" w:type="pct"/>
            <w:shd w:val="clear" w:color="auto" w:fill="auto"/>
            <w:hideMark/>
          </w:tcPr>
          <w:p w14:paraId="53FA9D03"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5066618B"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0-4</w:t>
            </w:r>
          </w:p>
        </w:tc>
        <w:tc>
          <w:tcPr>
            <w:tcW w:w="301" w:type="pct"/>
            <w:shd w:val="clear" w:color="auto" w:fill="auto"/>
            <w:hideMark/>
          </w:tcPr>
          <w:p w14:paraId="02B8E917"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UL modulation scheme</w:t>
            </w:r>
          </w:p>
        </w:tc>
        <w:tc>
          <w:tcPr>
            <w:tcW w:w="522" w:type="pct"/>
            <w:shd w:val="clear" w:color="auto" w:fill="auto"/>
            <w:hideMark/>
          </w:tcPr>
          <w:p w14:paraId="0AD2D7CC"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1) QPSK modulation</w:t>
            </w:r>
            <w:r w:rsidRPr="00EB58BB">
              <w:rPr>
                <w:rFonts w:ascii="Arial" w:eastAsia="MS PGothic" w:hAnsi="Arial" w:cs="Arial"/>
                <w:sz w:val="18"/>
                <w:szCs w:val="18"/>
              </w:rPr>
              <w:br/>
              <w:t>2) 16QAM modulation</w:t>
            </w:r>
          </w:p>
        </w:tc>
        <w:tc>
          <w:tcPr>
            <w:tcW w:w="181" w:type="pct"/>
            <w:shd w:val="clear" w:color="auto" w:fill="auto"/>
            <w:hideMark/>
          </w:tcPr>
          <w:p w14:paraId="55AD68AE"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hideMark/>
          </w:tcPr>
          <w:p w14:paraId="7895B53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hideMark/>
          </w:tcPr>
          <w:p w14:paraId="2254E920" w14:textId="77777777" w:rsidR="00AA2B74" w:rsidRPr="00A2545F" w:rsidRDefault="00AA2B74" w:rsidP="00E15309">
            <w:pPr>
              <w:snapToGrid w:val="0"/>
              <w:rPr>
                <w:rFonts w:ascii="Arial" w:eastAsia="MS PGothic" w:hAnsi="Arial" w:cs="Arial"/>
                <w:sz w:val="18"/>
                <w:szCs w:val="18"/>
              </w:rPr>
            </w:pPr>
          </w:p>
        </w:tc>
        <w:tc>
          <w:tcPr>
            <w:tcW w:w="221" w:type="pct"/>
            <w:shd w:val="clear" w:color="auto" w:fill="auto"/>
            <w:hideMark/>
          </w:tcPr>
          <w:p w14:paraId="2E803FAD"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hideMark/>
          </w:tcPr>
          <w:p w14:paraId="09179B87"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261" w:type="pct"/>
            <w:shd w:val="clear" w:color="auto" w:fill="auto"/>
          </w:tcPr>
          <w:p w14:paraId="69B64F0D"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N.A.</w:t>
            </w:r>
          </w:p>
        </w:tc>
        <w:tc>
          <w:tcPr>
            <w:tcW w:w="180" w:type="pct"/>
            <w:shd w:val="clear" w:color="auto" w:fill="auto"/>
            <w:hideMark/>
          </w:tcPr>
          <w:p w14:paraId="12038ABB" w14:textId="77777777" w:rsidR="00AA2B74" w:rsidRPr="00A2545F" w:rsidRDefault="00AA2B74" w:rsidP="00E15309">
            <w:pPr>
              <w:snapToGrid w:val="0"/>
              <w:rPr>
                <w:rFonts w:ascii="Arial" w:eastAsia="MS PGothic" w:hAnsi="Arial" w:cs="Arial"/>
                <w:sz w:val="18"/>
                <w:szCs w:val="18"/>
              </w:rPr>
            </w:pPr>
          </w:p>
        </w:tc>
        <w:tc>
          <w:tcPr>
            <w:tcW w:w="301" w:type="pct"/>
            <w:shd w:val="clear" w:color="auto" w:fill="auto"/>
            <w:hideMark/>
          </w:tcPr>
          <w:p w14:paraId="2CEDD5B7" w14:textId="77777777" w:rsidR="00AA2B74" w:rsidRPr="00A2545F" w:rsidRDefault="00AA2B74" w:rsidP="00E15309">
            <w:pPr>
              <w:snapToGrid w:val="0"/>
              <w:rPr>
                <w:rFonts w:ascii="Arial" w:eastAsia="MS PGothic" w:hAnsi="Arial" w:cs="Arial"/>
                <w:sz w:val="18"/>
                <w:szCs w:val="18"/>
              </w:rPr>
            </w:pPr>
          </w:p>
        </w:tc>
        <w:tc>
          <w:tcPr>
            <w:tcW w:w="201" w:type="pct"/>
            <w:shd w:val="clear" w:color="auto" w:fill="auto"/>
            <w:hideMark/>
          </w:tcPr>
          <w:p w14:paraId="3B2CA6A5" w14:textId="77777777" w:rsidR="00AA2B74" w:rsidRPr="00A2545F" w:rsidRDefault="00AA2B74" w:rsidP="00E15309">
            <w:pPr>
              <w:snapToGrid w:val="0"/>
              <w:rPr>
                <w:rFonts w:ascii="Arial" w:eastAsia="MS PGothic" w:hAnsi="Arial" w:cs="Arial"/>
                <w:sz w:val="18"/>
                <w:szCs w:val="18"/>
              </w:rPr>
            </w:pPr>
          </w:p>
        </w:tc>
        <w:tc>
          <w:tcPr>
            <w:tcW w:w="241" w:type="pct"/>
            <w:shd w:val="clear" w:color="000000" w:fill="BFBFBF"/>
            <w:vAlign w:val="center"/>
            <w:hideMark/>
          </w:tcPr>
          <w:p w14:paraId="3B01E7A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220" w:type="pct"/>
            <w:shd w:val="clear" w:color="auto" w:fill="auto"/>
            <w:hideMark/>
          </w:tcPr>
          <w:p w14:paraId="531FBD3D" w14:textId="77777777" w:rsidR="00AA2B74" w:rsidRPr="00A2545F" w:rsidRDefault="00AA2B74" w:rsidP="00E15309">
            <w:pPr>
              <w:snapToGrid w:val="0"/>
              <w:rPr>
                <w:rFonts w:ascii="Arial" w:eastAsia="MS PGothic" w:hAnsi="Arial" w:cs="Arial"/>
                <w:sz w:val="18"/>
                <w:szCs w:val="18"/>
              </w:rPr>
            </w:pPr>
          </w:p>
        </w:tc>
        <w:tc>
          <w:tcPr>
            <w:tcW w:w="240" w:type="pct"/>
          </w:tcPr>
          <w:p w14:paraId="372051A0" w14:textId="7E0993B1" w:rsidR="00AA2B74" w:rsidRPr="00C1376B" w:rsidRDefault="006956A4" w:rsidP="00E15309">
            <w:pPr>
              <w:snapToGrid w:val="0"/>
              <w:rPr>
                <w:rFonts w:ascii="Arial" w:eastAsia="MS PGothic" w:hAnsi="Arial" w:cs="Arial"/>
                <w:sz w:val="18"/>
                <w:szCs w:val="18"/>
              </w:rPr>
            </w:pPr>
            <w:r w:rsidRPr="006956A4">
              <w:rPr>
                <w:rFonts w:ascii="Arial" w:eastAsia="MS PGothic" w:hAnsi="Arial" w:cs="Arial"/>
                <w:sz w:val="18"/>
                <w:szCs w:val="18"/>
              </w:rPr>
              <w:t>Mandatory</w:t>
            </w:r>
          </w:p>
        </w:tc>
        <w:tc>
          <w:tcPr>
            <w:tcW w:w="481" w:type="pct"/>
          </w:tcPr>
          <w:p w14:paraId="56C1471B" w14:textId="63631A96"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Initial Access</w:t>
            </w:r>
          </w:p>
        </w:tc>
        <w:tc>
          <w:tcPr>
            <w:tcW w:w="507" w:type="pct"/>
          </w:tcPr>
          <w:p w14:paraId="2FB109E6" w14:textId="77777777" w:rsidR="00AA2B74" w:rsidRPr="00C1376B" w:rsidRDefault="00AA2B74" w:rsidP="00E15309">
            <w:pPr>
              <w:snapToGrid w:val="0"/>
              <w:rPr>
                <w:rFonts w:ascii="Arial" w:eastAsia="MS PGothic" w:hAnsi="Arial" w:cs="Arial"/>
                <w:sz w:val="18"/>
                <w:szCs w:val="18"/>
              </w:rPr>
            </w:pPr>
          </w:p>
        </w:tc>
      </w:tr>
      <w:tr w:rsidR="00AA2B74" w:rsidRPr="00A2545F" w14:paraId="432ECCD3" w14:textId="18EDEE97" w:rsidTr="00C1376B">
        <w:trPr>
          <w:trHeight w:val="540"/>
        </w:trPr>
        <w:tc>
          <w:tcPr>
            <w:tcW w:w="300" w:type="pct"/>
            <w:shd w:val="clear" w:color="auto" w:fill="auto"/>
            <w:hideMark/>
          </w:tcPr>
          <w:p w14:paraId="6EB35452"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70B6B9C2"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0-5</w:t>
            </w:r>
          </w:p>
        </w:tc>
        <w:tc>
          <w:tcPr>
            <w:tcW w:w="301" w:type="pct"/>
            <w:shd w:val="clear" w:color="auto" w:fill="auto"/>
            <w:vAlign w:val="center"/>
            <w:hideMark/>
          </w:tcPr>
          <w:p w14:paraId="2D013DF1"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pi/2-BPSK for PUSCH</w:t>
            </w:r>
          </w:p>
        </w:tc>
        <w:tc>
          <w:tcPr>
            <w:tcW w:w="522" w:type="pct"/>
            <w:shd w:val="clear" w:color="auto" w:fill="auto"/>
            <w:vAlign w:val="center"/>
            <w:hideMark/>
          </w:tcPr>
          <w:p w14:paraId="23B200C6"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pi/2-BPSK for PUSCH</w:t>
            </w:r>
          </w:p>
        </w:tc>
        <w:tc>
          <w:tcPr>
            <w:tcW w:w="181" w:type="pct"/>
            <w:shd w:val="clear" w:color="auto" w:fill="auto"/>
            <w:hideMark/>
          </w:tcPr>
          <w:p w14:paraId="7ED46492"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0-2</w:t>
            </w:r>
          </w:p>
        </w:tc>
        <w:tc>
          <w:tcPr>
            <w:tcW w:w="200" w:type="pct"/>
            <w:shd w:val="clear" w:color="auto" w:fill="auto"/>
            <w:vAlign w:val="center"/>
            <w:hideMark/>
          </w:tcPr>
          <w:p w14:paraId="35234188"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2495C81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pi/2-BPSK for PUSCH is not possible</w:t>
            </w:r>
          </w:p>
        </w:tc>
        <w:tc>
          <w:tcPr>
            <w:tcW w:w="221" w:type="pct"/>
            <w:shd w:val="clear" w:color="auto" w:fill="auto"/>
            <w:vAlign w:val="center"/>
            <w:hideMark/>
          </w:tcPr>
          <w:p w14:paraId="2128D67F"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ype 3]</w:t>
            </w:r>
          </w:p>
        </w:tc>
        <w:tc>
          <w:tcPr>
            <w:tcW w:w="241" w:type="pct"/>
            <w:shd w:val="clear" w:color="auto" w:fill="auto"/>
            <w:vAlign w:val="center"/>
            <w:hideMark/>
          </w:tcPr>
          <w:p w14:paraId="36B980F5" w14:textId="77777777" w:rsidR="00AA2B74" w:rsidRPr="00A2545F" w:rsidRDefault="00AA2B74" w:rsidP="00E15309">
            <w:pPr>
              <w:snapToGrid w:val="0"/>
              <w:rPr>
                <w:rFonts w:ascii="Arial" w:eastAsia="MS PGothic" w:hAnsi="Arial" w:cs="Arial"/>
                <w:sz w:val="18"/>
                <w:szCs w:val="18"/>
              </w:rPr>
            </w:pPr>
          </w:p>
        </w:tc>
        <w:tc>
          <w:tcPr>
            <w:tcW w:w="261" w:type="pct"/>
            <w:shd w:val="clear" w:color="auto" w:fill="auto"/>
          </w:tcPr>
          <w:p w14:paraId="05950109" w14:textId="77777777" w:rsidR="00AA2B74" w:rsidRPr="00A2545F" w:rsidRDefault="00AA2B74" w:rsidP="00E15309">
            <w:pPr>
              <w:snapToGrid w:val="0"/>
              <w:rPr>
                <w:rFonts w:ascii="Malgun Gothic" w:eastAsia="Malgun Gothic" w:hAnsi="Malgun Gothic" w:cs="MS PGothic"/>
                <w:sz w:val="18"/>
                <w:szCs w:val="18"/>
              </w:rPr>
            </w:pPr>
          </w:p>
        </w:tc>
        <w:tc>
          <w:tcPr>
            <w:tcW w:w="180" w:type="pct"/>
            <w:shd w:val="clear" w:color="auto" w:fill="auto"/>
            <w:vAlign w:val="center"/>
            <w:hideMark/>
          </w:tcPr>
          <w:p w14:paraId="40557B6E" w14:textId="77777777" w:rsidR="00AA2B74" w:rsidRPr="00A2545F" w:rsidRDefault="00AA2B74" w:rsidP="00E15309">
            <w:pPr>
              <w:snapToGrid w:val="0"/>
              <w:rPr>
                <w:rFonts w:ascii="Malgun Gothic" w:eastAsia="Malgun Gothic" w:hAnsi="Malgun Gothic" w:cs="MS PGothic"/>
                <w:sz w:val="18"/>
                <w:szCs w:val="18"/>
              </w:rPr>
            </w:pPr>
          </w:p>
        </w:tc>
        <w:tc>
          <w:tcPr>
            <w:tcW w:w="301" w:type="pct"/>
            <w:shd w:val="clear" w:color="auto" w:fill="auto"/>
            <w:vAlign w:val="center"/>
            <w:hideMark/>
          </w:tcPr>
          <w:p w14:paraId="2A6CF78A" w14:textId="77777777" w:rsidR="00AA2B74" w:rsidRPr="00EB58BB" w:rsidRDefault="00AA2B74" w:rsidP="00E15309">
            <w:pPr>
              <w:snapToGrid w:val="0"/>
              <w:rPr>
                <w:rFonts w:ascii="Malgun Gothic" w:eastAsia="Malgun Gothic" w:hAnsi="Malgun Gothic" w:cs="MS PGothic"/>
                <w:sz w:val="18"/>
                <w:szCs w:val="18"/>
              </w:rPr>
            </w:pPr>
            <w:r w:rsidRPr="00EB58BB">
              <w:rPr>
                <w:rFonts w:ascii="Malgun Gothic" w:eastAsia="Malgun Gothic" w:hAnsi="Malgun Gothic" w:cs="MS PGothic"/>
                <w:sz w:val="18"/>
                <w:szCs w:val="18"/>
              </w:rPr>
              <w:t xml:space="preserve">RAN4 will discuss if it is per band, common for all bands or FR1/2 </w:t>
            </w:r>
          </w:p>
        </w:tc>
        <w:tc>
          <w:tcPr>
            <w:tcW w:w="201" w:type="pct"/>
            <w:shd w:val="clear" w:color="auto" w:fill="auto"/>
            <w:vAlign w:val="center"/>
            <w:hideMark/>
          </w:tcPr>
          <w:p w14:paraId="31613509"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793C742E" w14:textId="77777777" w:rsidR="00AA2B74" w:rsidRPr="00A2545F" w:rsidRDefault="00AA2B74" w:rsidP="00E15309">
            <w:pPr>
              <w:snapToGrid w:val="0"/>
              <w:rPr>
                <w:rFonts w:ascii="Arial" w:eastAsia="MS PGothic" w:hAnsi="Arial" w:cs="Arial"/>
                <w:sz w:val="18"/>
                <w:szCs w:val="18"/>
              </w:rPr>
            </w:pPr>
          </w:p>
        </w:tc>
        <w:tc>
          <w:tcPr>
            <w:tcW w:w="220" w:type="pct"/>
            <w:shd w:val="clear" w:color="auto" w:fill="auto"/>
            <w:hideMark/>
          </w:tcPr>
          <w:p w14:paraId="1F4207B7" w14:textId="77777777" w:rsidR="00AA2B74" w:rsidRPr="00A2545F" w:rsidRDefault="00AA2B74" w:rsidP="00E15309">
            <w:pPr>
              <w:snapToGrid w:val="0"/>
              <w:rPr>
                <w:rFonts w:ascii="Arial" w:eastAsia="MS PGothic" w:hAnsi="Arial" w:cs="Arial"/>
                <w:sz w:val="18"/>
                <w:szCs w:val="18"/>
              </w:rPr>
            </w:pPr>
          </w:p>
        </w:tc>
        <w:tc>
          <w:tcPr>
            <w:tcW w:w="240" w:type="pct"/>
          </w:tcPr>
          <w:p w14:paraId="6E0ADF93" w14:textId="5073E376" w:rsidR="00AA2B74" w:rsidRPr="00C1376B" w:rsidRDefault="006956A4" w:rsidP="00E15309">
            <w:pPr>
              <w:snapToGrid w:val="0"/>
              <w:rPr>
                <w:rFonts w:ascii="Arial" w:eastAsia="MS PGothic" w:hAnsi="Arial" w:cs="Arial"/>
                <w:sz w:val="18"/>
                <w:szCs w:val="18"/>
              </w:rPr>
            </w:pPr>
            <w:r w:rsidRPr="006956A4">
              <w:rPr>
                <w:rFonts w:ascii="Arial" w:eastAsia="MS PGothic" w:hAnsi="Arial" w:cs="Arial"/>
                <w:sz w:val="18"/>
                <w:szCs w:val="18"/>
              </w:rPr>
              <w:t>Mandatory</w:t>
            </w:r>
          </w:p>
        </w:tc>
        <w:tc>
          <w:tcPr>
            <w:tcW w:w="481" w:type="pct"/>
          </w:tcPr>
          <w:p w14:paraId="1BDAAE4B" w14:textId="6BFFD756"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For better coverage</w:t>
            </w:r>
          </w:p>
        </w:tc>
        <w:tc>
          <w:tcPr>
            <w:tcW w:w="507" w:type="pct"/>
          </w:tcPr>
          <w:p w14:paraId="7AE6CD06" w14:textId="77777777" w:rsidR="00AA2B74" w:rsidRPr="00C1376B" w:rsidRDefault="00AA2B74" w:rsidP="00E15309">
            <w:pPr>
              <w:snapToGrid w:val="0"/>
              <w:rPr>
                <w:rFonts w:ascii="Arial" w:eastAsia="MS PGothic" w:hAnsi="Arial" w:cs="Arial"/>
                <w:sz w:val="18"/>
                <w:szCs w:val="18"/>
              </w:rPr>
            </w:pPr>
          </w:p>
        </w:tc>
      </w:tr>
      <w:tr w:rsidR="00AA2B74" w:rsidRPr="00A2545F" w14:paraId="1CF7ED4A" w14:textId="41919E4E" w:rsidTr="00C1376B">
        <w:trPr>
          <w:trHeight w:val="540"/>
        </w:trPr>
        <w:tc>
          <w:tcPr>
            <w:tcW w:w="300" w:type="pct"/>
            <w:shd w:val="clear" w:color="auto" w:fill="auto"/>
            <w:hideMark/>
          </w:tcPr>
          <w:p w14:paraId="75749038"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13CD9ED2"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0-6</w:t>
            </w:r>
          </w:p>
        </w:tc>
        <w:tc>
          <w:tcPr>
            <w:tcW w:w="301" w:type="pct"/>
            <w:shd w:val="clear" w:color="auto" w:fill="auto"/>
            <w:vAlign w:val="center"/>
            <w:hideMark/>
          </w:tcPr>
          <w:p w14:paraId="5252961C"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64QAM for PUSCH</w:t>
            </w:r>
          </w:p>
        </w:tc>
        <w:tc>
          <w:tcPr>
            <w:tcW w:w="522" w:type="pct"/>
            <w:shd w:val="clear" w:color="auto" w:fill="auto"/>
            <w:vAlign w:val="center"/>
            <w:hideMark/>
          </w:tcPr>
          <w:p w14:paraId="4555966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64QAM for PUSCH</w:t>
            </w:r>
          </w:p>
        </w:tc>
        <w:tc>
          <w:tcPr>
            <w:tcW w:w="181" w:type="pct"/>
            <w:shd w:val="clear" w:color="auto" w:fill="auto"/>
            <w:hideMark/>
          </w:tcPr>
          <w:p w14:paraId="7F76B16B"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vAlign w:val="center"/>
            <w:hideMark/>
          </w:tcPr>
          <w:p w14:paraId="07816031"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0953F745"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64QAM for PUSCH is not possible</w:t>
            </w:r>
          </w:p>
        </w:tc>
        <w:tc>
          <w:tcPr>
            <w:tcW w:w="221" w:type="pct"/>
            <w:shd w:val="clear" w:color="auto" w:fill="auto"/>
            <w:vAlign w:val="center"/>
            <w:hideMark/>
          </w:tcPr>
          <w:p w14:paraId="7541BFC5"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[Type 3]</w:t>
            </w:r>
          </w:p>
        </w:tc>
        <w:tc>
          <w:tcPr>
            <w:tcW w:w="241" w:type="pct"/>
            <w:shd w:val="clear" w:color="auto" w:fill="auto"/>
            <w:vAlign w:val="center"/>
            <w:hideMark/>
          </w:tcPr>
          <w:p w14:paraId="7666E11F" w14:textId="77777777" w:rsidR="00AA2B74" w:rsidRPr="00A2545F" w:rsidRDefault="00AA2B74" w:rsidP="00E15309">
            <w:pPr>
              <w:snapToGrid w:val="0"/>
              <w:rPr>
                <w:rFonts w:ascii="Arial" w:eastAsia="MS PGothic" w:hAnsi="Arial" w:cs="Arial"/>
                <w:sz w:val="18"/>
                <w:szCs w:val="18"/>
              </w:rPr>
            </w:pPr>
          </w:p>
        </w:tc>
        <w:tc>
          <w:tcPr>
            <w:tcW w:w="261" w:type="pct"/>
            <w:shd w:val="clear" w:color="auto" w:fill="auto"/>
          </w:tcPr>
          <w:p w14:paraId="63D76C81" w14:textId="77777777" w:rsidR="00AA2B74" w:rsidRPr="00A2545F" w:rsidRDefault="00AA2B74" w:rsidP="00E15309">
            <w:pPr>
              <w:snapToGrid w:val="0"/>
              <w:rPr>
                <w:rFonts w:ascii="Malgun Gothic" w:eastAsia="Malgun Gothic" w:hAnsi="Malgun Gothic" w:cs="MS PGothic"/>
                <w:sz w:val="18"/>
                <w:szCs w:val="18"/>
              </w:rPr>
            </w:pPr>
          </w:p>
        </w:tc>
        <w:tc>
          <w:tcPr>
            <w:tcW w:w="180" w:type="pct"/>
            <w:shd w:val="clear" w:color="auto" w:fill="auto"/>
            <w:vAlign w:val="center"/>
            <w:hideMark/>
          </w:tcPr>
          <w:p w14:paraId="5A6A6FA5" w14:textId="77777777" w:rsidR="00AA2B74" w:rsidRPr="00A2545F" w:rsidRDefault="00AA2B74" w:rsidP="00E15309">
            <w:pPr>
              <w:snapToGrid w:val="0"/>
              <w:rPr>
                <w:rFonts w:ascii="Malgun Gothic" w:eastAsia="Malgun Gothic" w:hAnsi="Malgun Gothic" w:cs="MS PGothic"/>
                <w:sz w:val="18"/>
                <w:szCs w:val="18"/>
              </w:rPr>
            </w:pPr>
          </w:p>
        </w:tc>
        <w:tc>
          <w:tcPr>
            <w:tcW w:w="301" w:type="pct"/>
            <w:shd w:val="clear" w:color="auto" w:fill="auto"/>
            <w:vAlign w:val="center"/>
            <w:hideMark/>
          </w:tcPr>
          <w:p w14:paraId="404A0487" w14:textId="77777777" w:rsidR="00AA2B74" w:rsidRPr="00EB58BB" w:rsidRDefault="00AA2B74" w:rsidP="00E15309">
            <w:pPr>
              <w:snapToGrid w:val="0"/>
              <w:rPr>
                <w:rFonts w:ascii="Malgun Gothic" w:eastAsia="Malgun Gothic" w:hAnsi="Malgun Gothic" w:cs="MS PGothic"/>
                <w:sz w:val="18"/>
                <w:szCs w:val="18"/>
              </w:rPr>
            </w:pPr>
            <w:r w:rsidRPr="00EB58BB">
              <w:rPr>
                <w:rFonts w:ascii="Malgun Gothic" w:eastAsia="Malgun Gothic" w:hAnsi="Malgun Gothic" w:cs="MS PGothic"/>
                <w:sz w:val="18"/>
                <w:szCs w:val="18"/>
              </w:rPr>
              <w:t xml:space="preserve">RAN4 will discuss if it is per band or common for all bands </w:t>
            </w:r>
          </w:p>
        </w:tc>
        <w:tc>
          <w:tcPr>
            <w:tcW w:w="201" w:type="pct"/>
            <w:shd w:val="clear" w:color="auto" w:fill="auto"/>
            <w:vAlign w:val="center"/>
            <w:hideMark/>
          </w:tcPr>
          <w:p w14:paraId="729C84FC"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79A69E7F" w14:textId="77777777" w:rsidR="00AA2B74" w:rsidRPr="00A2545F" w:rsidRDefault="00AA2B74" w:rsidP="00E15309">
            <w:pPr>
              <w:snapToGrid w:val="0"/>
              <w:rPr>
                <w:rFonts w:ascii="Arial" w:eastAsia="MS PGothic" w:hAnsi="Arial" w:cs="Arial"/>
                <w:sz w:val="18"/>
                <w:szCs w:val="18"/>
              </w:rPr>
            </w:pPr>
          </w:p>
        </w:tc>
        <w:tc>
          <w:tcPr>
            <w:tcW w:w="220" w:type="pct"/>
            <w:shd w:val="clear" w:color="auto" w:fill="auto"/>
            <w:hideMark/>
          </w:tcPr>
          <w:p w14:paraId="081B5E29" w14:textId="77777777" w:rsidR="00AA2B74" w:rsidRPr="00A2545F" w:rsidRDefault="00AA2B74" w:rsidP="00E15309">
            <w:pPr>
              <w:snapToGrid w:val="0"/>
              <w:rPr>
                <w:rFonts w:ascii="Arial" w:eastAsia="MS PGothic" w:hAnsi="Arial" w:cs="Arial"/>
                <w:sz w:val="18"/>
                <w:szCs w:val="18"/>
              </w:rPr>
            </w:pPr>
          </w:p>
        </w:tc>
        <w:tc>
          <w:tcPr>
            <w:tcW w:w="240" w:type="pct"/>
          </w:tcPr>
          <w:p w14:paraId="7D22297A" w14:textId="1938FEFA" w:rsidR="00AA2B74" w:rsidRPr="00C1376B" w:rsidRDefault="006956A4" w:rsidP="00E15309">
            <w:pPr>
              <w:snapToGrid w:val="0"/>
              <w:rPr>
                <w:rFonts w:ascii="Arial" w:eastAsia="MS PGothic" w:hAnsi="Arial" w:cs="Arial"/>
                <w:sz w:val="18"/>
                <w:szCs w:val="18"/>
              </w:rPr>
            </w:pPr>
            <w:r w:rsidRPr="006956A4">
              <w:rPr>
                <w:rFonts w:ascii="Arial" w:eastAsia="MS PGothic" w:hAnsi="Arial" w:cs="Arial"/>
                <w:sz w:val="18"/>
                <w:szCs w:val="18"/>
              </w:rPr>
              <w:t>Mandatory</w:t>
            </w:r>
          </w:p>
        </w:tc>
        <w:tc>
          <w:tcPr>
            <w:tcW w:w="481" w:type="pct"/>
          </w:tcPr>
          <w:p w14:paraId="20FAF508" w14:textId="50F4FF31" w:rsidR="00AA2B74" w:rsidRPr="00C1376B" w:rsidRDefault="006956A4" w:rsidP="00E15309">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0A72E52A" w14:textId="77777777" w:rsidR="00AA2B74" w:rsidRPr="00C1376B" w:rsidRDefault="00AA2B74" w:rsidP="00E15309">
            <w:pPr>
              <w:snapToGrid w:val="0"/>
              <w:rPr>
                <w:rFonts w:ascii="Arial" w:eastAsia="MS PGothic" w:hAnsi="Arial" w:cs="Arial"/>
                <w:sz w:val="18"/>
                <w:szCs w:val="18"/>
              </w:rPr>
            </w:pPr>
          </w:p>
        </w:tc>
      </w:tr>
      <w:tr w:rsidR="00AA2B74" w:rsidRPr="00A2545F" w14:paraId="7E9FDCE5" w14:textId="025406D4" w:rsidTr="00C1376B">
        <w:trPr>
          <w:trHeight w:val="765"/>
        </w:trPr>
        <w:tc>
          <w:tcPr>
            <w:tcW w:w="300" w:type="pct"/>
            <w:shd w:val="clear" w:color="auto" w:fill="auto"/>
            <w:hideMark/>
          </w:tcPr>
          <w:p w14:paraId="6E56F1AB" w14:textId="77777777"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18821965"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0-7</w:t>
            </w:r>
          </w:p>
        </w:tc>
        <w:tc>
          <w:tcPr>
            <w:tcW w:w="301" w:type="pct"/>
            <w:shd w:val="clear" w:color="auto" w:fill="auto"/>
            <w:vAlign w:val="center"/>
            <w:hideMark/>
          </w:tcPr>
          <w:p w14:paraId="5214FD4D"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PDSCH</w:t>
            </w:r>
          </w:p>
        </w:tc>
        <w:tc>
          <w:tcPr>
            <w:tcW w:w="522" w:type="pct"/>
            <w:shd w:val="clear" w:color="auto" w:fill="auto"/>
            <w:vAlign w:val="center"/>
            <w:hideMark/>
          </w:tcPr>
          <w:p w14:paraId="0A46430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PDSCH</w:t>
            </w:r>
          </w:p>
        </w:tc>
        <w:tc>
          <w:tcPr>
            <w:tcW w:w="181" w:type="pct"/>
            <w:shd w:val="clear" w:color="auto" w:fill="auto"/>
            <w:hideMark/>
          </w:tcPr>
          <w:p w14:paraId="44850A2D"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vAlign w:val="center"/>
            <w:hideMark/>
          </w:tcPr>
          <w:p w14:paraId="3EE43C83"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54F23119"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PDSCH is not possible</w:t>
            </w:r>
          </w:p>
        </w:tc>
        <w:tc>
          <w:tcPr>
            <w:tcW w:w="221" w:type="pct"/>
            <w:shd w:val="clear" w:color="auto" w:fill="auto"/>
            <w:vAlign w:val="center"/>
            <w:hideMark/>
          </w:tcPr>
          <w:p w14:paraId="6A527F2B"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[Type 3]</w:t>
            </w:r>
          </w:p>
        </w:tc>
        <w:tc>
          <w:tcPr>
            <w:tcW w:w="241" w:type="pct"/>
            <w:shd w:val="clear" w:color="auto" w:fill="auto"/>
            <w:vAlign w:val="center"/>
            <w:hideMark/>
          </w:tcPr>
          <w:p w14:paraId="79E594D2" w14:textId="77777777" w:rsidR="00AA2B74" w:rsidRPr="00A2545F" w:rsidRDefault="00AA2B74" w:rsidP="00E15309">
            <w:pPr>
              <w:snapToGrid w:val="0"/>
              <w:rPr>
                <w:rFonts w:ascii="Arial" w:eastAsia="MS PGothic" w:hAnsi="Arial" w:cs="Arial"/>
                <w:sz w:val="18"/>
                <w:szCs w:val="18"/>
              </w:rPr>
            </w:pPr>
          </w:p>
        </w:tc>
        <w:tc>
          <w:tcPr>
            <w:tcW w:w="261" w:type="pct"/>
            <w:shd w:val="clear" w:color="auto" w:fill="auto"/>
          </w:tcPr>
          <w:p w14:paraId="778B3452" w14:textId="77777777" w:rsidR="00AA2B74" w:rsidRPr="00A2545F" w:rsidRDefault="00AA2B74" w:rsidP="00E15309">
            <w:pPr>
              <w:snapToGrid w:val="0"/>
              <w:rPr>
                <w:rFonts w:ascii="Malgun Gothic" w:eastAsia="Malgun Gothic" w:hAnsi="Malgun Gothic" w:cs="MS PGothic"/>
                <w:sz w:val="18"/>
                <w:szCs w:val="18"/>
              </w:rPr>
            </w:pPr>
          </w:p>
        </w:tc>
        <w:tc>
          <w:tcPr>
            <w:tcW w:w="180" w:type="pct"/>
            <w:shd w:val="clear" w:color="auto" w:fill="auto"/>
            <w:vAlign w:val="center"/>
            <w:hideMark/>
          </w:tcPr>
          <w:p w14:paraId="32632DB1" w14:textId="77777777" w:rsidR="00AA2B74" w:rsidRPr="00A2545F" w:rsidRDefault="00AA2B74" w:rsidP="00E15309">
            <w:pPr>
              <w:snapToGrid w:val="0"/>
              <w:rPr>
                <w:rFonts w:ascii="Malgun Gothic" w:eastAsia="Malgun Gothic" w:hAnsi="Malgun Gothic" w:cs="MS PGothic"/>
                <w:sz w:val="18"/>
                <w:szCs w:val="18"/>
              </w:rPr>
            </w:pPr>
          </w:p>
        </w:tc>
        <w:tc>
          <w:tcPr>
            <w:tcW w:w="301" w:type="pct"/>
            <w:shd w:val="clear" w:color="auto" w:fill="auto"/>
            <w:vAlign w:val="center"/>
            <w:hideMark/>
          </w:tcPr>
          <w:p w14:paraId="21DCBB8A"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 xml:space="preserve">RAN4 will discuss if it is per band or common for all bands </w:t>
            </w:r>
            <w:r w:rsidRPr="00EB58BB">
              <w:rPr>
                <w:rFonts w:ascii="Arial" w:eastAsia="MS PGothic" w:hAnsi="Arial" w:cs="Arial"/>
                <w:sz w:val="18"/>
                <w:szCs w:val="18"/>
              </w:rPr>
              <w:br/>
            </w:r>
          </w:p>
        </w:tc>
        <w:tc>
          <w:tcPr>
            <w:tcW w:w="201" w:type="pct"/>
            <w:shd w:val="clear" w:color="auto" w:fill="auto"/>
            <w:vAlign w:val="center"/>
            <w:hideMark/>
          </w:tcPr>
          <w:p w14:paraId="2C13679D"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7F7ABAA3" w14:textId="77777777" w:rsidR="00AA2B74" w:rsidRPr="00A2545F" w:rsidRDefault="00AA2B74" w:rsidP="00E15309">
            <w:pPr>
              <w:snapToGrid w:val="0"/>
              <w:rPr>
                <w:rFonts w:ascii="Arial" w:eastAsia="MS PGothic" w:hAnsi="Arial" w:cs="Arial"/>
                <w:sz w:val="18"/>
                <w:szCs w:val="18"/>
              </w:rPr>
            </w:pPr>
          </w:p>
        </w:tc>
        <w:tc>
          <w:tcPr>
            <w:tcW w:w="220" w:type="pct"/>
            <w:shd w:val="clear" w:color="auto" w:fill="auto"/>
            <w:hideMark/>
          </w:tcPr>
          <w:p w14:paraId="2256FFCB" w14:textId="77777777" w:rsidR="00AA2B74" w:rsidRPr="00A2545F" w:rsidRDefault="00AA2B74" w:rsidP="00E15309">
            <w:pPr>
              <w:snapToGrid w:val="0"/>
              <w:rPr>
                <w:rFonts w:ascii="Arial" w:eastAsia="MS PGothic" w:hAnsi="Arial" w:cs="Arial"/>
                <w:sz w:val="18"/>
                <w:szCs w:val="18"/>
              </w:rPr>
            </w:pPr>
          </w:p>
        </w:tc>
        <w:tc>
          <w:tcPr>
            <w:tcW w:w="240" w:type="pct"/>
          </w:tcPr>
          <w:p w14:paraId="552606A6" w14:textId="77777777" w:rsidR="006956A4" w:rsidRDefault="006956A4" w:rsidP="00E15309">
            <w:pPr>
              <w:snapToGrid w:val="0"/>
              <w:rPr>
                <w:rFonts w:ascii="Arial" w:eastAsia="MS PGothic" w:hAnsi="Arial" w:cs="Arial"/>
                <w:sz w:val="18"/>
                <w:szCs w:val="18"/>
              </w:rPr>
            </w:pPr>
            <w:r>
              <w:rPr>
                <w:rFonts w:ascii="Arial" w:eastAsia="MS PGothic" w:hAnsi="Arial" w:cs="Arial"/>
                <w:sz w:val="18"/>
                <w:szCs w:val="18"/>
              </w:rPr>
              <w:t>FR1: Mandatory</w:t>
            </w:r>
          </w:p>
          <w:p w14:paraId="12070841" w14:textId="3AD8C8A2" w:rsidR="006956A4" w:rsidRPr="00C1376B" w:rsidRDefault="006956A4" w:rsidP="00E15309">
            <w:pPr>
              <w:snapToGrid w:val="0"/>
              <w:rPr>
                <w:rFonts w:ascii="Arial" w:eastAsia="MS PGothic" w:hAnsi="Arial" w:cs="Arial"/>
                <w:sz w:val="18"/>
                <w:szCs w:val="18"/>
              </w:rPr>
            </w:pPr>
            <w:r>
              <w:rPr>
                <w:rFonts w:ascii="Arial" w:eastAsia="MS PGothic" w:hAnsi="Arial" w:cs="Arial"/>
                <w:sz w:val="18"/>
                <w:szCs w:val="18"/>
              </w:rPr>
              <w:t>FR2: Optional</w:t>
            </w:r>
          </w:p>
        </w:tc>
        <w:tc>
          <w:tcPr>
            <w:tcW w:w="481" w:type="pct"/>
          </w:tcPr>
          <w:p w14:paraId="57CE21A8" w14:textId="77777777" w:rsidR="00AA2B74" w:rsidRPr="00C1376B" w:rsidRDefault="00AA2B74" w:rsidP="00E15309">
            <w:pPr>
              <w:snapToGrid w:val="0"/>
              <w:rPr>
                <w:rFonts w:ascii="Arial" w:eastAsia="MS PGothic" w:hAnsi="Arial" w:cs="Arial"/>
                <w:sz w:val="18"/>
                <w:szCs w:val="18"/>
              </w:rPr>
            </w:pPr>
          </w:p>
        </w:tc>
        <w:tc>
          <w:tcPr>
            <w:tcW w:w="507" w:type="pct"/>
          </w:tcPr>
          <w:p w14:paraId="6C9692EF" w14:textId="77777777" w:rsidR="00AA2B74" w:rsidRPr="00C1376B" w:rsidRDefault="00AA2B74" w:rsidP="00E15309">
            <w:pPr>
              <w:snapToGrid w:val="0"/>
              <w:rPr>
                <w:rFonts w:ascii="Arial" w:eastAsia="MS PGothic" w:hAnsi="Arial" w:cs="Arial"/>
                <w:sz w:val="18"/>
                <w:szCs w:val="18"/>
              </w:rPr>
            </w:pPr>
          </w:p>
        </w:tc>
      </w:tr>
      <w:tr w:rsidR="00AA2B74" w:rsidRPr="00A2545F" w14:paraId="234FB625" w14:textId="6FAF9F6F" w:rsidTr="00C1376B">
        <w:trPr>
          <w:trHeight w:val="765"/>
        </w:trPr>
        <w:tc>
          <w:tcPr>
            <w:tcW w:w="300" w:type="pct"/>
            <w:shd w:val="clear" w:color="auto" w:fill="auto"/>
            <w:hideMark/>
          </w:tcPr>
          <w:p w14:paraId="55EA2856" w14:textId="4284104D" w:rsidR="00AA2B74" w:rsidRPr="00A2545F" w:rsidRDefault="00AA2B74" w:rsidP="00E15309">
            <w:pPr>
              <w:snapToGrid w:val="0"/>
              <w:rPr>
                <w:rFonts w:ascii="Arial" w:eastAsia="MS PGothic" w:hAnsi="Arial" w:cs="Arial"/>
                <w:sz w:val="18"/>
                <w:szCs w:val="18"/>
              </w:rPr>
            </w:pPr>
          </w:p>
        </w:tc>
        <w:tc>
          <w:tcPr>
            <w:tcW w:w="140" w:type="pct"/>
            <w:shd w:val="clear" w:color="auto" w:fill="auto"/>
            <w:hideMark/>
          </w:tcPr>
          <w:p w14:paraId="131A61DB"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0-8</w:t>
            </w:r>
          </w:p>
        </w:tc>
        <w:tc>
          <w:tcPr>
            <w:tcW w:w="301" w:type="pct"/>
            <w:shd w:val="clear" w:color="auto" w:fill="auto"/>
            <w:vAlign w:val="center"/>
            <w:hideMark/>
          </w:tcPr>
          <w:p w14:paraId="7628D6A3"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PUSCH</w:t>
            </w:r>
          </w:p>
        </w:tc>
        <w:tc>
          <w:tcPr>
            <w:tcW w:w="522" w:type="pct"/>
            <w:shd w:val="clear" w:color="auto" w:fill="auto"/>
            <w:vAlign w:val="center"/>
            <w:hideMark/>
          </w:tcPr>
          <w:p w14:paraId="17BF2161"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PUSCH</w:t>
            </w:r>
          </w:p>
        </w:tc>
        <w:tc>
          <w:tcPr>
            <w:tcW w:w="181" w:type="pct"/>
            <w:shd w:val="clear" w:color="auto" w:fill="auto"/>
            <w:hideMark/>
          </w:tcPr>
          <w:p w14:paraId="1A704AF3" w14:textId="77777777" w:rsidR="00AA2B74" w:rsidRPr="00A2545F" w:rsidRDefault="00AA2B74" w:rsidP="00E15309">
            <w:pPr>
              <w:snapToGrid w:val="0"/>
              <w:rPr>
                <w:rFonts w:ascii="Arial" w:eastAsia="MS PGothic" w:hAnsi="Arial" w:cs="Arial"/>
                <w:sz w:val="18"/>
                <w:szCs w:val="18"/>
              </w:rPr>
            </w:pPr>
          </w:p>
        </w:tc>
        <w:tc>
          <w:tcPr>
            <w:tcW w:w="200" w:type="pct"/>
            <w:shd w:val="clear" w:color="auto" w:fill="auto"/>
            <w:vAlign w:val="center"/>
            <w:hideMark/>
          </w:tcPr>
          <w:p w14:paraId="60F81568"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285A1B69"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256QAM for PUSCH is not possible</w:t>
            </w:r>
          </w:p>
        </w:tc>
        <w:tc>
          <w:tcPr>
            <w:tcW w:w="221" w:type="pct"/>
            <w:shd w:val="clear" w:color="auto" w:fill="auto"/>
            <w:vAlign w:val="center"/>
            <w:hideMark/>
          </w:tcPr>
          <w:p w14:paraId="23DA62D0"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[Type 3]</w:t>
            </w:r>
          </w:p>
        </w:tc>
        <w:tc>
          <w:tcPr>
            <w:tcW w:w="241" w:type="pct"/>
            <w:shd w:val="clear" w:color="auto" w:fill="auto"/>
            <w:vAlign w:val="center"/>
            <w:hideMark/>
          </w:tcPr>
          <w:p w14:paraId="0C0D8CF9" w14:textId="77777777" w:rsidR="00AA2B74" w:rsidRPr="00A2545F" w:rsidRDefault="00AA2B74" w:rsidP="00E15309">
            <w:pPr>
              <w:snapToGrid w:val="0"/>
              <w:rPr>
                <w:rFonts w:ascii="Arial" w:eastAsia="MS PGothic" w:hAnsi="Arial" w:cs="Arial"/>
                <w:sz w:val="18"/>
                <w:szCs w:val="18"/>
              </w:rPr>
            </w:pPr>
          </w:p>
        </w:tc>
        <w:tc>
          <w:tcPr>
            <w:tcW w:w="261" w:type="pct"/>
            <w:shd w:val="clear" w:color="auto" w:fill="auto"/>
          </w:tcPr>
          <w:p w14:paraId="7EE5E3E7" w14:textId="77777777" w:rsidR="00AA2B74" w:rsidRPr="00A2545F" w:rsidRDefault="00AA2B74" w:rsidP="00E15309">
            <w:pPr>
              <w:snapToGrid w:val="0"/>
              <w:rPr>
                <w:rFonts w:ascii="Malgun Gothic" w:eastAsia="Malgun Gothic" w:hAnsi="Malgun Gothic" w:cs="MS PGothic"/>
                <w:sz w:val="18"/>
                <w:szCs w:val="18"/>
              </w:rPr>
            </w:pPr>
          </w:p>
        </w:tc>
        <w:tc>
          <w:tcPr>
            <w:tcW w:w="180" w:type="pct"/>
            <w:shd w:val="clear" w:color="auto" w:fill="auto"/>
            <w:vAlign w:val="center"/>
            <w:hideMark/>
          </w:tcPr>
          <w:p w14:paraId="5464FEA4" w14:textId="77777777" w:rsidR="00AA2B74" w:rsidRPr="00A2545F" w:rsidRDefault="00AA2B74" w:rsidP="00E15309">
            <w:pPr>
              <w:snapToGrid w:val="0"/>
              <w:rPr>
                <w:rFonts w:ascii="Malgun Gothic" w:eastAsia="Malgun Gothic" w:hAnsi="Malgun Gothic" w:cs="MS PGothic"/>
                <w:sz w:val="18"/>
                <w:szCs w:val="18"/>
              </w:rPr>
            </w:pPr>
          </w:p>
        </w:tc>
        <w:tc>
          <w:tcPr>
            <w:tcW w:w="301" w:type="pct"/>
            <w:shd w:val="clear" w:color="auto" w:fill="auto"/>
            <w:vAlign w:val="center"/>
            <w:hideMark/>
          </w:tcPr>
          <w:p w14:paraId="4189BECE" w14:textId="77777777" w:rsidR="00AA2B74" w:rsidRPr="00EB58BB" w:rsidRDefault="00AA2B74" w:rsidP="00E15309">
            <w:pPr>
              <w:snapToGrid w:val="0"/>
              <w:rPr>
                <w:rFonts w:ascii="Arial" w:eastAsia="MS PGothic" w:hAnsi="Arial" w:cs="Arial"/>
                <w:sz w:val="18"/>
                <w:szCs w:val="18"/>
              </w:rPr>
            </w:pPr>
            <w:r w:rsidRPr="00EB58BB">
              <w:rPr>
                <w:rFonts w:ascii="Arial" w:eastAsia="MS PGothic" w:hAnsi="Arial" w:cs="Arial"/>
                <w:sz w:val="18"/>
                <w:szCs w:val="18"/>
              </w:rPr>
              <w:t xml:space="preserve">RAN4 will discuss if it is per band or common for all bands </w:t>
            </w:r>
            <w:r w:rsidRPr="00EB58BB">
              <w:rPr>
                <w:rFonts w:ascii="Arial" w:eastAsia="MS PGothic" w:hAnsi="Arial" w:cs="Arial"/>
                <w:sz w:val="18"/>
                <w:szCs w:val="18"/>
              </w:rPr>
              <w:br/>
            </w:r>
          </w:p>
        </w:tc>
        <w:tc>
          <w:tcPr>
            <w:tcW w:w="201" w:type="pct"/>
            <w:shd w:val="clear" w:color="auto" w:fill="auto"/>
            <w:vAlign w:val="center"/>
            <w:hideMark/>
          </w:tcPr>
          <w:p w14:paraId="5C69CDE2" w14:textId="77777777" w:rsidR="00AA2B74" w:rsidRPr="00A2545F" w:rsidRDefault="00AA2B74" w:rsidP="00E15309">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620C4A44" w14:textId="77777777" w:rsidR="00AA2B74" w:rsidRPr="00A2545F" w:rsidRDefault="00AA2B74" w:rsidP="00E15309">
            <w:pPr>
              <w:snapToGrid w:val="0"/>
              <w:rPr>
                <w:rFonts w:ascii="Arial" w:eastAsia="MS PGothic" w:hAnsi="Arial" w:cs="Arial"/>
                <w:sz w:val="18"/>
                <w:szCs w:val="18"/>
              </w:rPr>
            </w:pPr>
          </w:p>
        </w:tc>
        <w:tc>
          <w:tcPr>
            <w:tcW w:w="220" w:type="pct"/>
            <w:shd w:val="clear" w:color="auto" w:fill="auto"/>
            <w:hideMark/>
          </w:tcPr>
          <w:p w14:paraId="0C89F384" w14:textId="77777777" w:rsidR="00AA2B74" w:rsidRPr="00A2545F" w:rsidRDefault="00AA2B74" w:rsidP="00E15309">
            <w:pPr>
              <w:snapToGrid w:val="0"/>
              <w:rPr>
                <w:rFonts w:ascii="Arial" w:eastAsia="MS PGothic" w:hAnsi="Arial" w:cs="Arial"/>
                <w:sz w:val="18"/>
                <w:szCs w:val="18"/>
              </w:rPr>
            </w:pPr>
          </w:p>
        </w:tc>
        <w:tc>
          <w:tcPr>
            <w:tcW w:w="240" w:type="pct"/>
          </w:tcPr>
          <w:p w14:paraId="1A7D1DA2" w14:textId="77777777" w:rsidR="006956A4" w:rsidRDefault="006956A4" w:rsidP="006956A4">
            <w:pPr>
              <w:snapToGrid w:val="0"/>
              <w:rPr>
                <w:rFonts w:ascii="Arial" w:eastAsia="MS PGothic" w:hAnsi="Arial" w:cs="Arial"/>
                <w:sz w:val="18"/>
                <w:szCs w:val="18"/>
              </w:rPr>
            </w:pPr>
            <w:r>
              <w:rPr>
                <w:rFonts w:ascii="Arial" w:eastAsia="MS PGothic" w:hAnsi="Arial" w:cs="Arial"/>
                <w:sz w:val="18"/>
                <w:szCs w:val="18"/>
              </w:rPr>
              <w:t>FR1: Mandatory</w:t>
            </w:r>
          </w:p>
          <w:p w14:paraId="25E0F6C9" w14:textId="4CE685BE" w:rsidR="00AA2B74" w:rsidRPr="00C1376B" w:rsidRDefault="006956A4" w:rsidP="006956A4">
            <w:pPr>
              <w:snapToGrid w:val="0"/>
              <w:rPr>
                <w:rFonts w:ascii="Arial" w:eastAsia="MS PGothic" w:hAnsi="Arial" w:cs="Arial"/>
                <w:sz w:val="18"/>
                <w:szCs w:val="18"/>
              </w:rPr>
            </w:pPr>
            <w:r>
              <w:rPr>
                <w:rFonts w:ascii="Arial" w:eastAsia="MS PGothic" w:hAnsi="Arial" w:cs="Arial"/>
                <w:sz w:val="18"/>
                <w:szCs w:val="18"/>
              </w:rPr>
              <w:t>FR2: Optional</w:t>
            </w:r>
          </w:p>
        </w:tc>
        <w:tc>
          <w:tcPr>
            <w:tcW w:w="481" w:type="pct"/>
          </w:tcPr>
          <w:p w14:paraId="642AB534" w14:textId="77777777" w:rsidR="00AA2B74" w:rsidRPr="00C1376B" w:rsidRDefault="00AA2B74" w:rsidP="00E15309">
            <w:pPr>
              <w:snapToGrid w:val="0"/>
              <w:rPr>
                <w:rFonts w:ascii="Arial" w:eastAsia="MS PGothic" w:hAnsi="Arial" w:cs="Arial"/>
                <w:sz w:val="18"/>
                <w:szCs w:val="18"/>
              </w:rPr>
            </w:pPr>
          </w:p>
        </w:tc>
        <w:tc>
          <w:tcPr>
            <w:tcW w:w="507" w:type="pct"/>
          </w:tcPr>
          <w:p w14:paraId="3F8456B1" w14:textId="77777777" w:rsidR="00AA2B74" w:rsidRPr="00C1376B" w:rsidRDefault="00AA2B74" w:rsidP="00E15309">
            <w:pPr>
              <w:snapToGrid w:val="0"/>
              <w:rPr>
                <w:rFonts w:ascii="Arial" w:eastAsia="MS PGothic" w:hAnsi="Arial" w:cs="Arial"/>
                <w:sz w:val="18"/>
                <w:szCs w:val="18"/>
              </w:rPr>
            </w:pPr>
          </w:p>
        </w:tc>
      </w:tr>
      <w:tr w:rsidR="00FE1038" w:rsidRPr="00A2545F" w14:paraId="54353BC4" w14:textId="669A10FA" w:rsidTr="00C1376B">
        <w:trPr>
          <w:trHeight w:val="1080"/>
        </w:trPr>
        <w:tc>
          <w:tcPr>
            <w:tcW w:w="300" w:type="pct"/>
            <w:shd w:val="clear" w:color="auto" w:fill="auto"/>
            <w:hideMark/>
          </w:tcPr>
          <w:p w14:paraId="440B5CD8"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hideMark/>
          </w:tcPr>
          <w:p w14:paraId="02F5952D"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0-9</w:t>
            </w:r>
          </w:p>
        </w:tc>
        <w:tc>
          <w:tcPr>
            <w:tcW w:w="301" w:type="pct"/>
            <w:shd w:val="clear" w:color="auto" w:fill="auto"/>
            <w:vAlign w:val="center"/>
            <w:hideMark/>
          </w:tcPr>
          <w:p w14:paraId="2268967F"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Subcarrier spacings and FFT size in conjunction with supportable BW with normal CP</w:t>
            </w:r>
          </w:p>
        </w:tc>
        <w:tc>
          <w:tcPr>
            <w:tcW w:w="522" w:type="pct"/>
            <w:shd w:val="clear" w:color="auto" w:fill="auto"/>
            <w:vAlign w:val="center"/>
            <w:hideMark/>
          </w:tcPr>
          <w:p w14:paraId="216253FE"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1) 15kHz</w:t>
            </w:r>
            <w:r w:rsidRPr="00EB58BB">
              <w:rPr>
                <w:rFonts w:ascii="Arial" w:eastAsia="MS PGothic" w:hAnsi="Arial" w:cs="Arial"/>
                <w:sz w:val="18"/>
                <w:szCs w:val="18"/>
              </w:rPr>
              <w:br/>
              <w:t>2) 30 kHz</w:t>
            </w:r>
            <w:r w:rsidRPr="00EB58BB">
              <w:rPr>
                <w:rFonts w:ascii="Arial" w:eastAsia="MS PGothic" w:hAnsi="Arial" w:cs="Arial"/>
                <w:sz w:val="18"/>
                <w:szCs w:val="18"/>
              </w:rPr>
              <w:br/>
              <w:t>3) 60 kHz</w:t>
            </w:r>
            <w:r w:rsidRPr="00EB58BB">
              <w:rPr>
                <w:rFonts w:ascii="Arial" w:eastAsia="MS PGothic" w:hAnsi="Arial" w:cs="Arial"/>
                <w:sz w:val="18"/>
                <w:szCs w:val="18"/>
              </w:rPr>
              <w:br/>
              <w:t>4) 120 kHz</w:t>
            </w:r>
          </w:p>
        </w:tc>
        <w:tc>
          <w:tcPr>
            <w:tcW w:w="181" w:type="pct"/>
            <w:shd w:val="clear" w:color="auto" w:fill="auto"/>
            <w:hideMark/>
          </w:tcPr>
          <w:p w14:paraId="543CF730" w14:textId="77777777" w:rsidR="00FE1038" w:rsidRPr="00A2545F" w:rsidRDefault="00FE1038" w:rsidP="00FE1038">
            <w:pPr>
              <w:snapToGrid w:val="0"/>
              <w:rPr>
                <w:rFonts w:ascii="Arial" w:eastAsia="MS PGothic" w:hAnsi="Arial" w:cs="Arial"/>
                <w:sz w:val="18"/>
                <w:szCs w:val="18"/>
              </w:rPr>
            </w:pPr>
          </w:p>
        </w:tc>
        <w:tc>
          <w:tcPr>
            <w:tcW w:w="200" w:type="pct"/>
            <w:shd w:val="clear" w:color="auto" w:fill="auto"/>
            <w:vAlign w:val="center"/>
            <w:hideMark/>
          </w:tcPr>
          <w:p w14:paraId="41E3C3F4"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59E14779"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hideMark/>
          </w:tcPr>
          <w:p w14:paraId="327FD303"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trike/>
                <w:sz w:val="18"/>
                <w:szCs w:val="18"/>
              </w:rPr>
              <w:t>Type 4</w:t>
            </w:r>
            <w:r w:rsidRPr="00EB58BB">
              <w:rPr>
                <w:rFonts w:ascii="Arial" w:eastAsia="MS PGothic" w:hAnsi="Arial" w:cs="Arial"/>
                <w:sz w:val="18"/>
                <w:szCs w:val="18"/>
              </w:rPr>
              <w:br/>
              <w:t>[Type 3]</w:t>
            </w:r>
          </w:p>
        </w:tc>
        <w:tc>
          <w:tcPr>
            <w:tcW w:w="241" w:type="pct"/>
            <w:shd w:val="clear" w:color="auto" w:fill="auto"/>
            <w:vAlign w:val="center"/>
            <w:hideMark/>
          </w:tcPr>
          <w:p w14:paraId="6CCEDCB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6F5AB39"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hideMark/>
          </w:tcPr>
          <w:p w14:paraId="29B68EA3"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hideMark/>
          </w:tcPr>
          <w:p w14:paraId="5B8AD064" w14:textId="77777777" w:rsidR="00FE1038" w:rsidRPr="00EB58BB" w:rsidRDefault="00FE1038" w:rsidP="00FE1038">
            <w:pPr>
              <w:snapToGrid w:val="0"/>
              <w:rPr>
                <w:rFonts w:ascii="Malgun Gothic" w:eastAsia="Malgun Gothic" w:hAnsi="Malgun Gothic" w:cs="MS PGothic"/>
                <w:sz w:val="18"/>
                <w:szCs w:val="18"/>
              </w:rPr>
            </w:pPr>
            <w:r w:rsidRPr="00EB58BB">
              <w:rPr>
                <w:rFonts w:ascii="Malgun Gothic" w:eastAsia="Malgun Gothic" w:hAnsi="Malgun Gothic" w:cs="MS PGothic"/>
                <w:sz w:val="18"/>
                <w:szCs w:val="18"/>
              </w:rPr>
              <w:t>It is up to RAN4 decision</w:t>
            </w:r>
            <w:r w:rsidRPr="00EB58BB">
              <w:rPr>
                <w:rFonts w:ascii="Malgun Gothic" w:eastAsia="Malgun Gothic" w:hAnsi="Malgun Gothic" w:cs="MS PGothic"/>
                <w:sz w:val="18"/>
                <w:szCs w:val="18"/>
              </w:rPr>
              <w:br/>
              <w:t>Baseband processing (memory) in CA combination related as well as RF (SCS support is per band between sub6 and mmWave)</w:t>
            </w:r>
          </w:p>
        </w:tc>
        <w:tc>
          <w:tcPr>
            <w:tcW w:w="201" w:type="pct"/>
            <w:shd w:val="clear" w:color="auto" w:fill="auto"/>
            <w:vAlign w:val="center"/>
            <w:hideMark/>
          </w:tcPr>
          <w:p w14:paraId="7769699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22058B59"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49BF8A9B" w14:textId="77777777" w:rsidR="00FE1038" w:rsidRPr="00A2545F" w:rsidRDefault="00FE1038" w:rsidP="00FE1038">
            <w:pPr>
              <w:snapToGrid w:val="0"/>
              <w:rPr>
                <w:rFonts w:ascii="Arial" w:eastAsia="MS PGothic" w:hAnsi="Arial" w:cs="Arial"/>
                <w:sz w:val="18"/>
                <w:szCs w:val="18"/>
              </w:rPr>
            </w:pPr>
          </w:p>
        </w:tc>
        <w:tc>
          <w:tcPr>
            <w:tcW w:w="240" w:type="pct"/>
          </w:tcPr>
          <w:p w14:paraId="7A9395E9" w14:textId="3C879AF1" w:rsidR="00FE1038" w:rsidRPr="00C1376B" w:rsidRDefault="00FE103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394FEE56" w14:textId="6390E341" w:rsidR="00FE1038" w:rsidRDefault="00FE1038" w:rsidP="00FE1038">
            <w:pPr>
              <w:snapToGrid w:val="0"/>
              <w:rPr>
                <w:rFonts w:ascii="Arial" w:eastAsia="MS PGothic" w:hAnsi="Arial" w:cs="Arial"/>
                <w:sz w:val="18"/>
                <w:szCs w:val="18"/>
              </w:rPr>
            </w:pPr>
            <w:r>
              <w:rPr>
                <w:rFonts w:ascii="Arial" w:eastAsia="MS PGothic" w:hAnsi="Arial" w:cs="Arial"/>
                <w:sz w:val="18"/>
                <w:szCs w:val="18"/>
              </w:rPr>
              <w:t xml:space="preserve">15/30/120kHz: Initial Access </w:t>
            </w:r>
          </w:p>
          <w:p w14:paraId="17F4AF18" w14:textId="2BA75C75" w:rsidR="00FE1038" w:rsidRPr="00C1376B" w:rsidRDefault="00FE1038" w:rsidP="00FE1038">
            <w:pPr>
              <w:snapToGrid w:val="0"/>
              <w:rPr>
                <w:rFonts w:ascii="Arial" w:eastAsia="MS PGothic" w:hAnsi="Arial" w:cs="Arial"/>
                <w:sz w:val="18"/>
                <w:szCs w:val="18"/>
              </w:rPr>
            </w:pPr>
            <w:r>
              <w:rPr>
                <w:rFonts w:ascii="Arial" w:eastAsia="MS PGothic" w:hAnsi="Arial" w:cs="Arial"/>
                <w:sz w:val="18"/>
                <w:szCs w:val="18"/>
              </w:rPr>
              <w:t>60kHz: Forward Compatibility</w:t>
            </w:r>
          </w:p>
        </w:tc>
        <w:tc>
          <w:tcPr>
            <w:tcW w:w="507" w:type="pct"/>
          </w:tcPr>
          <w:p w14:paraId="3F8A400E" w14:textId="77777777" w:rsidR="00FE1038" w:rsidRPr="00C1376B" w:rsidRDefault="00FE1038" w:rsidP="00FE1038">
            <w:pPr>
              <w:snapToGrid w:val="0"/>
              <w:rPr>
                <w:rFonts w:ascii="Arial" w:eastAsia="MS PGothic" w:hAnsi="Arial" w:cs="Arial"/>
                <w:sz w:val="18"/>
                <w:szCs w:val="18"/>
              </w:rPr>
            </w:pPr>
          </w:p>
        </w:tc>
      </w:tr>
      <w:tr w:rsidR="00FE1038" w:rsidRPr="00A2545F" w14:paraId="0BA14D6E" w14:textId="3A962BDC" w:rsidTr="00C1376B">
        <w:trPr>
          <w:trHeight w:val="510"/>
        </w:trPr>
        <w:tc>
          <w:tcPr>
            <w:tcW w:w="300" w:type="pct"/>
            <w:shd w:val="clear" w:color="auto" w:fill="auto"/>
            <w:hideMark/>
          </w:tcPr>
          <w:p w14:paraId="1942B7C8"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hideMark/>
          </w:tcPr>
          <w:p w14:paraId="2F912483"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0-10</w:t>
            </w:r>
          </w:p>
        </w:tc>
        <w:tc>
          <w:tcPr>
            <w:tcW w:w="301" w:type="pct"/>
            <w:shd w:val="clear" w:color="auto" w:fill="auto"/>
            <w:vAlign w:val="center"/>
            <w:hideMark/>
          </w:tcPr>
          <w:p w14:paraId="6E32798C"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Extended CP</w:t>
            </w:r>
          </w:p>
        </w:tc>
        <w:tc>
          <w:tcPr>
            <w:tcW w:w="522" w:type="pct"/>
            <w:shd w:val="clear" w:color="auto" w:fill="auto"/>
            <w:vAlign w:val="center"/>
            <w:hideMark/>
          </w:tcPr>
          <w:p w14:paraId="216DE666"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Extended CP</w:t>
            </w:r>
          </w:p>
        </w:tc>
        <w:tc>
          <w:tcPr>
            <w:tcW w:w="181" w:type="pct"/>
            <w:shd w:val="clear" w:color="auto" w:fill="auto"/>
            <w:hideMark/>
          </w:tcPr>
          <w:p w14:paraId="102C9852"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0-10 (component 3; SCS60)</w:t>
            </w:r>
          </w:p>
        </w:tc>
        <w:tc>
          <w:tcPr>
            <w:tcW w:w="200" w:type="pct"/>
            <w:shd w:val="clear" w:color="auto" w:fill="auto"/>
            <w:vAlign w:val="center"/>
            <w:hideMark/>
          </w:tcPr>
          <w:p w14:paraId="19DC3D49"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3127D58A"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hideMark/>
          </w:tcPr>
          <w:p w14:paraId="6037D590"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5908EBA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6442BB2" w14:textId="77777777" w:rsidR="00FE1038" w:rsidRPr="00EB58BB" w:rsidRDefault="00FE1038" w:rsidP="00FE1038">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404D2BF2"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hideMark/>
          </w:tcPr>
          <w:p w14:paraId="6B9BCC69" w14:textId="77777777" w:rsidR="00FE1038" w:rsidRPr="00EB58BB" w:rsidRDefault="00FE1038" w:rsidP="00FE1038">
            <w:pPr>
              <w:snapToGrid w:val="0"/>
              <w:rPr>
                <w:rFonts w:ascii="Malgun Gothic" w:hAnsi="Malgun Gothic" w:cs="MS PGothic"/>
                <w:sz w:val="18"/>
                <w:szCs w:val="18"/>
              </w:rPr>
            </w:pPr>
            <w:r w:rsidRPr="00A2545F">
              <w:rPr>
                <w:rFonts w:ascii="Malgun Gothic" w:hAnsi="Malgun Gothic" w:cs="MS PGothic"/>
                <w:sz w:val="18"/>
                <w:szCs w:val="18"/>
              </w:rPr>
              <w:t>RAN4 to check</w:t>
            </w:r>
          </w:p>
        </w:tc>
        <w:tc>
          <w:tcPr>
            <w:tcW w:w="201" w:type="pct"/>
            <w:shd w:val="clear" w:color="auto" w:fill="auto"/>
            <w:vAlign w:val="center"/>
            <w:hideMark/>
          </w:tcPr>
          <w:p w14:paraId="52FDCEC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6DF1B0A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Optional with capability signaling</w:t>
            </w:r>
          </w:p>
        </w:tc>
        <w:tc>
          <w:tcPr>
            <w:tcW w:w="220" w:type="pct"/>
            <w:shd w:val="clear" w:color="auto" w:fill="auto"/>
            <w:hideMark/>
          </w:tcPr>
          <w:p w14:paraId="6C120D9E" w14:textId="77777777" w:rsidR="00FE1038" w:rsidRPr="00A2545F" w:rsidRDefault="00FE1038" w:rsidP="00FE1038">
            <w:pPr>
              <w:snapToGrid w:val="0"/>
              <w:rPr>
                <w:rFonts w:ascii="Arial" w:eastAsia="MS PGothic" w:hAnsi="Arial" w:cs="Arial"/>
                <w:sz w:val="18"/>
                <w:szCs w:val="18"/>
              </w:rPr>
            </w:pPr>
          </w:p>
        </w:tc>
        <w:tc>
          <w:tcPr>
            <w:tcW w:w="240" w:type="pct"/>
          </w:tcPr>
          <w:p w14:paraId="129065E7" w14:textId="58A4ED2C" w:rsidR="00FE1038" w:rsidRPr="00C1376B" w:rsidRDefault="00FE103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A2B97F0" w14:textId="77777777" w:rsidR="00FE1038" w:rsidRDefault="00FE1038" w:rsidP="00FE1038">
            <w:pPr>
              <w:snapToGrid w:val="0"/>
              <w:rPr>
                <w:rFonts w:ascii="Arial" w:eastAsia="MS PGothic" w:hAnsi="Arial" w:cs="Arial"/>
                <w:sz w:val="18"/>
                <w:szCs w:val="18"/>
              </w:rPr>
            </w:pPr>
            <w:r>
              <w:rPr>
                <w:rFonts w:ascii="Arial" w:eastAsia="MS PGothic" w:hAnsi="Arial" w:cs="Arial"/>
                <w:sz w:val="18"/>
                <w:szCs w:val="18"/>
              </w:rPr>
              <w:t>It requires additional UE hardware complexity to support ECP.</w:t>
            </w:r>
          </w:p>
          <w:p w14:paraId="71B043FB" w14:textId="05709BB2" w:rsidR="00FE1038" w:rsidRPr="00C1376B" w:rsidRDefault="00FE1038" w:rsidP="00FE1038">
            <w:pPr>
              <w:snapToGrid w:val="0"/>
              <w:rPr>
                <w:rFonts w:ascii="Arial" w:eastAsia="MS PGothic" w:hAnsi="Arial" w:cs="Arial"/>
                <w:sz w:val="18"/>
                <w:szCs w:val="18"/>
              </w:rPr>
            </w:pPr>
            <w:r>
              <w:rPr>
                <w:rFonts w:ascii="Arial" w:eastAsia="MS PGothic" w:hAnsi="Arial" w:cs="Arial"/>
                <w:sz w:val="18"/>
                <w:szCs w:val="18"/>
              </w:rPr>
              <w:t>It’s not clear whether current agreed UE processing time can be applied to ECP.</w:t>
            </w:r>
          </w:p>
        </w:tc>
        <w:tc>
          <w:tcPr>
            <w:tcW w:w="507" w:type="pct"/>
          </w:tcPr>
          <w:p w14:paraId="2E1D7748" w14:textId="77777777" w:rsidR="00FE1038" w:rsidRPr="00C1376B" w:rsidRDefault="00FE1038" w:rsidP="00FE1038">
            <w:pPr>
              <w:snapToGrid w:val="0"/>
              <w:rPr>
                <w:rFonts w:ascii="Arial" w:eastAsia="MS PGothic" w:hAnsi="Arial" w:cs="Arial"/>
                <w:sz w:val="18"/>
                <w:szCs w:val="18"/>
              </w:rPr>
            </w:pPr>
          </w:p>
        </w:tc>
      </w:tr>
      <w:tr w:rsidR="00FE1038" w:rsidRPr="00A2545F" w14:paraId="1F332FE0" w14:textId="4FB910D0" w:rsidTr="00C1376B">
        <w:trPr>
          <w:trHeight w:val="540"/>
        </w:trPr>
        <w:tc>
          <w:tcPr>
            <w:tcW w:w="300" w:type="pct"/>
            <w:shd w:val="clear" w:color="auto" w:fill="auto"/>
            <w:hideMark/>
          </w:tcPr>
          <w:p w14:paraId="46241F25"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hideMark/>
          </w:tcPr>
          <w:p w14:paraId="72CBB265"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0-11</w:t>
            </w:r>
          </w:p>
        </w:tc>
        <w:tc>
          <w:tcPr>
            <w:tcW w:w="301" w:type="pct"/>
            <w:shd w:val="clear" w:color="auto" w:fill="auto"/>
            <w:vAlign w:val="center"/>
            <w:hideMark/>
          </w:tcPr>
          <w:p w14:paraId="0B87B25F"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pi/2-BPSK for PUCCH format 3/4</w:t>
            </w:r>
          </w:p>
        </w:tc>
        <w:tc>
          <w:tcPr>
            <w:tcW w:w="522" w:type="pct"/>
            <w:shd w:val="clear" w:color="auto" w:fill="auto"/>
            <w:vAlign w:val="center"/>
            <w:hideMark/>
          </w:tcPr>
          <w:p w14:paraId="6FD2ACB8"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pi/2-BPSK for PUCCH format 3/4</w:t>
            </w:r>
          </w:p>
        </w:tc>
        <w:tc>
          <w:tcPr>
            <w:tcW w:w="181" w:type="pct"/>
            <w:shd w:val="clear" w:color="auto" w:fill="auto"/>
            <w:hideMark/>
          </w:tcPr>
          <w:p w14:paraId="0038F041"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0-2</w:t>
            </w:r>
          </w:p>
        </w:tc>
        <w:tc>
          <w:tcPr>
            <w:tcW w:w="200" w:type="pct"/>
            <w:shd w:val="clear" w:color="auto" w:fill="auto"/>
            <w:vAlign w:val="center"/>
            <w:hideMark/>
          </w:tcPr>
          <w:p w14:paraId="2365A630"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0DA5383D"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pi/2-BPSK for PUCCH  format 3/4 is not possible</w:t>
            </w:r>
          </w:p>
        </w:tc>
        <w:tc>
          <w:tcPr>
            <w:tcW w:w="221" w:type="pct"/>
            <w:shd w:val="clear" w:color="auto" w:fill="auto"/>
            <w:vAlign w:val="center"/>
            <w:hideMark/>
          </w:tcPr>
          <w:p w14:paraId="166B31E3"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Type 3</w:t>
            </w:r>
          </w:p>
        </w:tc>
        <w:tc>
          <w:tcPr>
            <w:tcW w:w="241" w:type="pct"/>
            <w:shd w:val="clear" w:color="auto" w:fill="auto"/>
            <w:vAlign w:val="center"/>
            <w:hideMark/>
          </w:tcPr>
          <w:p w14:paraId="29658E02" w14:textId="77777777" w:rsidR="00FE1038" w:rsidRPr="00EB58BB" w:rsidRDefault="00FE1038" w:rsidP="00FE1038">
            <w:pPr>
              <w:snapToGrid w:val="0"/>
              <w:rPr>
                <w:rFonts w:ascii="Arial" w:eastAsia="MS PGothic" w:hAnsi="Arial" w:cs="Arial"/>
                <w:sz w:val="18"/>
                <w:szCs w:val="18"/>
              </w:rPr>
            </w:pPr>
          </w:p>
        </w:tc>
        <w:tc>
          <w:tcPr>
            <w:tcW w:w="261" w:type="pct"/>
            <w:shd w:val="clear" w:color="auto" w:fill="auto"/>
          </w:tcPr>
          <w:p w14:paraId="3805B393" w14:textId="77777777" w:rsidR="00FE1038" w:rsidRPr="00EB58BB" w:rsidRDefault="00FE1038" w:rsidP="00FE1038">
            <w:pPr>
              <w:snapToGrid w:val="0"/>
              <w:rPr>
                <w:rFonts w:ascii="Malgun Gothic" w:eastAsia="Malgun Gothic" w:hAnsi="Malgun Gothic" w:cs="MS PGothic"/>
                <w:sz w:val="18"/>
                <w:szCs w:val="18"/>
              </w:rPr>
            </w:pPr>
          </w:p>
        </w:tc>
        <w:tc>
          <w:tcPr>
            <w:tcW w:w="180" w:type="pct"/>
            <w:shd w:val="clear" w:color="auto" w:fill="auto"/>
            <w:vAlign w:val="center"/>
            <w:hideMark/>
          </w:tcPr>
          <w:p w14:paraId="4DC6E7DE" w14:textId="77777777" w:rsidR="00FE1038" w:rsidRPr="00EB58BB" w:rsidRDefault="00FE1038" w:rsidP="00FE1038">
            <w:pPr>
              <w:snapToGrid w:val="0"/>
              <w:rPr>
                <w:rFonts w:ascii="Malgun Gothic" w:eastAsia="Malgun Gothic" w:hAnsi="Malgun Gothic" w:cs="MS PGothic"/>
                <w:sz w:val="18"/>
                <w:szCs w:val="18"/>
              </w:rPr>
            </w:pPr>
          </w:p>
        </w:tc>
        <w:tc>
          <w:tcPr>
            <w:tcW w:w="301" w:type="pct"/>
            <w:shd w:val="clear" w:color="auto" w:fill="auto"/>
            <w:vAlign w:val="center"/>
            <w:hideMark/>
          </w:tcPr>
          <w:p w14:paraId="62BA04D7" w14:textId="77777777" w:rsidR="00FE1038" w:rsidRPr="00EB58BB" w:rsidRDefault="00FE1038" w:rsidP="00FE1038">
            <w:pPr>
              <w:snapToGrid w:val="0"/>
              <w:rPr>
                <w:rFonts w:ascii="Malgun Gothic" w:eastAsia="Malgun Gothic" w:hAnsi="Malgun Gothic" w:cs="MS PGothic"/>
                <w:sz w:val="18"/>
                <w:szCs w:val="18"/>
              </w:rPr>
            </w:pPr>
            <w:r w:rsidRPr="00EB58BB">
              <w:rPr>
                <w:rFonts w:ascii="Malgun Gothic" w:eastAsia="Malgun Gothic" w:hAnsi="Malgun Gothic" w:cs="MS PGothic"/>
                <w:sz w:val="18"/>
                <w:szCs w:val="18"/>
              </w:rPr>
              <w:t>RAN4 will discuss if it is per band, common for all bands, or FR1/2</w:t>
            </w:r>
          </w:p>
        </w:tc>
        <w:tc>
          <w:tcPr>
            <w:tcW w:w="201" w:type="pct"/>
            <w:shd w:val="clear" w:color="auto" w:fill="auto"/>
            <w:vAlign w:val="center"/>
            <w:hideMark/>
          </w:tcPr>
          <w:p w14:paraId="15589A1A"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RAN4</w:t>
            </w:r>
          </w:p>
        </w:tc>
        <w:tc>
          <w:tcPr>
            <w:tcW w:w="241" w:type="pct"/>
            <w:shd w:val="clear" w:color="000000" w:fill="BFBFBF"/>
            <w:vAlign w:val="center"/>
            <w:hideMark/>
          </w:tcPr>
          <w:p w14:paraId="031CA3CD" w14:textId="77777777" w:rsidR="00FE1038" w:rsidRPr="00EB58BB" w:rsidRDefault="00FE1038" w:rsidP="00FE1038">
            <w:pPr>
              <w:snapToGrid w:val="0"/>
              <w:rPr>
                <w:rFonts w:ascii="Arial" w:eastAsia="MS PGothic" w:hAnsi="Arial" w:cs="Arial"/>
                <w:sz w:val="18"/>
                <w:szCs w:val="18"/>
              </w:rPr>
            </w:pPr>
          </w:p>
        </w:tc>
        <w:tc>
          <w:tcPr>
            <w:tcW w:w="220" w:type="pct"/>
            <w:shd w:val="clear" w:color="auto" w:fill="auto"/>
            <w:hideMark/>
          </w:tcPr>
          <w:p w14:paraId="7CC4A677" w14:textId="77777777" w:rsidR="00FE1038" w:rsidRPr="00EB58BB" w:rsidRDefault="00FE1038" w:rsidP="00FE1038">
            <w:pPr>
              <w:snapToGrid w:val="0"/>
              <w:rPr>
                <w:rFonts w:ascii="Arial" w:eastAsia="MS PGothic" w:hAnsi="Arial" w:cs="Arial"/>
                <w:sz w:val="18"/>
                <w:szCs w:val="18"/>
              </w:rPr>
            </w:pPr>
          </w:p>
        </w:tc>
        <w:tc>
          <w:tcPr>
            <w:tcW w:w="240" w:type="pct"/>
          </w:tcPr>
          <w:p w14:paraId="248D2042" w14:textId="42A5B304" w:rsidR="00FE1038" w:rsidRPr="00C1376B" w:rsidRDefault="006956A4"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349AC73" w14:textId="61EEEBDE" w:rsidR="00FE1038" w:rsidRPr="00C1376B" w:rsidRDefault="006956A4" w:rsidP="00FE1038">
            <w:pPr>
              <w:snapToGrid w:val="0"/>
              <w:rPr>
                <w:rFonts w:ascii="Arial" w:eastAsia="MS PGothic" w:hAnsi="Arial" w:cs="Arial"/>
                <w:sz w:val="18"/>
                <w:szCs w:val="18"/>
              </w:rPr>
            </w:pPr>
            <w:r>
              <w:rPr>
                <w:rFonts w:ascii="Arial" w:eastAsia="MS PGothic" w:hAnsi="Arial" w:cs="Arial"/>
                <w:sz w:val="18"/>
                <w:szCs w:val="18"/>
              </w:rPr>
              <w:t>For better coverage</w:t>
            </w:r>
          </w:p>
        </w:tc>
        <w:tc>
          <w:tcPr>
            <w:tcW w:w="507" w:type="pct"/>
          </w:tcPr>
          <w:p w14:paraId="09C6DFAC" w14:textId="77777777" w:rsidR="00FE1038" w:rsidRPr="00C1376B" w:rsidRDefault="00FE1038" w:rsidP="00FE1038">
            <w:pPr>
              <w:snapToGrid w:val="0"/>
              <w:rPr>
                <w:rFonts w:ascii="Arial" w:eastAsia="MS PGothic" w:hAnsi="Arial" w:cs="Arial"/>
                <w:sz w:val="18"/>
                <w:szCs w:val="18"/>
              </w:rPr>
            </w:pPr>
          </w:p>
        </w:tc>
      </w:tr>
      <w:tr w:rsidR="00802F1D" w:rsidRPr="00A2545F" w14:paraId="5810D195" w14:textId="5983CA64" w:rsidTr="00C1376B">
        <w:trPr>
          <w:trHeight w:val="270"/>
        </w:trPr>
        <w:tc>
          <w:tcPr>
            <w:tcW w:w="300" w:type="pct"/>
            <w:shd w:val="clear" w:color="auto" w:fill="auto"/>
            <w:hideMark/>
          </w:tcPr>
          <w:p w14:paraId="09C06C89" w14:textId="77777777" w:rsidR="00802F1D" w:rsidRPr="00A2545F" w:rsidRDefault="00802F1D" w:rsidP="00802F1D">
            <w:pPr>
              <w:snapToGrid w:val="0"/>
              <w:rPr>
                <w:rFonts w:ascii="Arial" w:eastAsia="MS PGothic" w:hAnsi="Arial" w:cs="Arial"/>
                <w:sz w:val="18"/>
                <w:szCs w:val="18"/>
              </w:rPr>
            </w:pPr>
          </w:p>
        </w:tc>
        <w:tc>
          <w:tcPr>
            <w:tcW w:w="140" w:type="pct"/>
            <w:shd w:val="clear" w:color="auto" w:fill="auto"/>
            <w:hideMark/>
          </w:tcPr>
          <w:p w14:paraId="3610742D"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0-12</w:t>
            </w:r>
          </w:p>
        </w:tc>
        <w:tc>
          <w:tcPr>
            <w:tcW w:w="301" w:type="pct"/>
            <w:shd w:val="clear" w:color="auto" w:fill="auto"/>
            <w:vAlign w:val="center"/>
            <w:hideMark/>
          </w:tcPr>
          <w:p w14:paraId="3045A2DD"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Non-contiguous UL CP-OFDM</w:t>
            </w:r>
          </w:p>
        </w:tc>
        <w:tc>
          <w:tcPr>
            <w:tcW w:w="522" w:type="pct"/>
            <w:shd w:val="clear" w:color="auto" w:fill="auto"/>
            <w:vAlign w:val="center"/>
            <w:hideMark/>
          </w:tcPr>
          <w:p w14:paraId="7A85BAD1" w14:textId="77777777" w:rsidR="00802F1D" w:rsidRPr="00EB58BB" w:rsidRDefault="00802F1D" w:rsidP="00802F1D">
            <w:pPr>
              <w:snapToGrid w:val="0"/>
              <w:rPr>
                <w:rFonts w:ascii="Arial" w:eastAsia="MS PGothic" w:hAnsi="Arial" w:cs="Arial"/>
                <w:sz w:val="18"/>
                <w:szCs w:val="18"/>
              </w:rPr>
            </w:pPr>
          </w:p>
        </w:tc>
        <w:tc>
          <w:tcPr>
            <w:tcW w:w="181" w:type="pct"/>
            <w:shd w:val="clear" w:color="auto" w:fill="auto"/>
            <w:hideMark/>
          </w:tcPr>
          <w:p w14:paraId="775CEF84"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0-1</w:t>
            </w:r>
          </w:p>
        </w:tc>
        <w:tc>
          <w:tcPr>
            <w:tcW w:w="200" w:type="pct"/>
            <w:shd w:val="clear" w:color="auto" w:fill="auto"/>
            <w:vAlign w:val="center"/>
            <w:hideMark/>
          </w:tcPr>
          <w:p w14:paraId="435D8414"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75A0C71C" w14:textId="77777777" w:rsidR="00802F1D" w:rsidRPr="00EB58BB" w:rsidRDefault="00802F1D" w:rsidP="00802F1D">
            <w:pPr>
              <w:snapToGrid w:val="0"/>
              <w:rPr>
                <w:rFonts w:ascii="Arial" w:eastAsia="MS PGothic" w:hAnsi="Arial" w:cs="Arial"/>
                <w:sz w:val="18"/>
                <w:szCs w:val="18"/>
              </w:rPr>
            </w:pPr>
          </w:p>
        </w:tc>
        <w:tc>
          <w:tcPr>
            <w:tcW w:w="221" w:type="pct"/>
            <w:shd w:val="clear" w:color="auto" w:fill="auto"/>
            <w:vAlign w:val="center"/>
            <w:hideMark/>
          </w:tcPr>
          <w:p w14:paraId="340360D4" w14:textId="77777777" w:rsidR="00802F1D" w:rsidRPr="00EB58BB" w:rsidRDefault="00802F1D" w:rsidP="00802F1D">
            <w:pPr>
              <w:snapToGrid w:val="0"/>
              <w:rPr>
                <w:rFonts w:ascii="Arial" w:eastAsia="MS PGothic" w:hAnsi="Arial" w:cs="Arial"/>
                <w:sz w:val="18"/>
                <w:szCs w:val="18"/>
              </w:rPr>
            </w:pPr>
          </w:p>
        </w:tc>
        <w:tc>
          <w:tcPr>
            <w:tcW w:w="241" w:type="pct"/>
            <w:shd w:val="clear" w:color="auto" w:fill="auto"/>
            <w:vAlign w:val="center"/>
            <w:hideMark/>
          </w:tcPr>
          <w:p w14:paraId="00A66EF9"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No</w:t>
            </w:r>
          </w:p>
        </w:tc>
        <w:tc>
          <w:tcPr>
            <w:tcW w:w="261" w:type="pct"/>
            <w:shd w:val="clear" w:color="auto" w:fill="auto"/>
          </w:tcPr>
          <w:p w14:paraId="0BFC04A7" w14:textId="77777777" w:rsidR="00802F1D" w:rsidRPr="00EB58BB" w:rsidRDefault="00802F1D" w:rsidP="00802F1D">
            <w:pPr>
              <w:snapToGrid w:val="0"/>
              <w:rPr>
                <w:rFonts w:ascii="Malgun Gothic" w:eastAsia="Malgun Gothic" w:hAnsi="Malgun Gothic" w:cs="MS PGothic"/>
                <w:sz w:val="18"/>
                <w:szCs w:val="18"/>
              </w:rPr>
            </w:pPr>
          </w:p>
        </w:tc>
        <w:tc>
          <w:tcPr>
            <w:tcW w:w="180" w:type="pct"/>
            <w:shd w:val="clear" w:color="auto" w:fill="auto"/>
            <w:vAlign w:val="center"/>
            <w:hideMark/>
          </w:tcPr>
          <w:p w14:paraId="5E4B2501" w14:textId="77777777" w:rsidR="00802F1D" w:rsidRPr="00EB58BB" w:rsidRDefault="00802F1D" w:rsidP="00802F1D">
            <w:pPr>
              <w:snapToGrid w:val="0"/>
              <w:rPr>
                <w:rFonts w:ascii="Malgun Gothic" w:eastAsia="Malgun Gothic" w:hAnsi="Malgun Gothic" w:cs="MS PGothic"/>
                <w:sz w:val="18"/>
                <w:szCs w:val="18"/>
              </w:rPr>
            </w:pPr>
          </w:p>
        </w:tc>
        <w:tc>
          <w:tcPr>
            <w:tcW w:w="301" w:type="pct"/>
            <w:shd w:val="clear" w:color="auto" w:fill="auto"/>
            <w:vAlign w:val="center"/>
            <w:hideMark/>
          </w:tcPr>
          <w:p w14:paraId="03D76E66"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It is up to RAN4 to decide</w:t>
            </w:r>
          </w:p>
        </w:tc>
        <w:tc>
          <w:tcPr>
            <w:tcW w:w="201" w:type="pct"/>
            <w:shd w:val="clear" w:color="auto" w:fill="auto"/>
            <w:vAlign w:val="center"/>
            <w:hideMark/>
          </w:tcPr>
          <w:p w14:paraId="7AB2DE5F" w14:textId="77777777" w:rsidR="00802F1D" w:rsidRPr="00EB58BB" w:rsidRDefault="00802F1D" w:rsidP="00802F1D">
            <w:pPr>
              <w:snapToGrid w:val="0"/>
              <w:rPr>
                <w:rFonts w:ascii="Arial" w:eastAsia="MS PGothic" w:hAnsi="Arial" w:cs="Arial"/>
                <w:sz w:val="18"/>
                <w:szCs w:val="18"/>
              </w:rPr>
            </w:pPr>
            <w:r w:rsidRPr="00EB58BB">
              <w:rPr>
                <w:rFonts w:ascii="Arial" w:eastAsia="MS PGothic" w:hAnsi="Arial" w:cs="Arial"/>
                <w:sz w:val="18"/>
                <w:szCs w:val="18"/>
              </w:rPr>
              <w:t>RAN4</w:t>
            </w:r>
          </w:p>
        </w:tc>
        <w:tc>
          <w:tcPr>
            <w:tcW w:w="241" w:type="pct"/>
            <w:shd w:val="clear" w:color="000000" w:fill="BFBFBF"/>
            <w:vAlign w:val="center"/>
            <w:hideMark/>
          </w:tcPr>
          <w:p w14:paraId="3B09DFDE" w14:textId="77777777" w:rsidR="00802F1D" w:rsidRPr="00EB58BB" w:rsidRDefault="00802F1D" w:rsidP="00802F1D">
            <w:pPr>
              <w:snapToGrid w:val="0"/>
              <w:rPr>
                <w:rFonts w:ascii="Arial" w:eastAsia="MS PGothic" w:hAnsi="Arial" w:cs="Arial"/>
                <w:sz w:val="18"/>
                <w:szCs w:val="18"/>
              </w:rPr>
            </w:pPr>
          </w:p>
        </w:tc>
        <w:tc>
          <w:tcPr>
            <w:tcW w:w="220" w:type="pct"/>
            <w:shd w:val="clear" w:color="auto" w:fill="auto"/>
            <w:vAlign w:val="center"/>
            <w:hideMark/>
          </w:tcPr>
          <w:p w14:paraId="04DE1D25" w14:textId="77777777" w:rsidR="00802F1D" w:rsidRPr="00A2545F" w:rsidRDefault="00802F1D" w:rsidP="00802F1D">
            <w:pPr>
              <w:snapToGrid w:val="0"/>
              <w:rPr>
                <w:rFonts w:ascii="MS PGothic" w:eastAsia="MS PGothic" w:hAnsi="MS PGothic" w:cs="MS PGothic"/>
                <w:sz w:val="18"/>
                <w:szCs w:val="18"/>
              </w:rPr>
            </w:pPr>
          </w:p>
        </w:tc>
        <w:tc>
          <w:tcPr>
            <w:tcW w:w="240" w:type="pct"/>
          </w:tcPr>
          <w:p w14:paraId="36000529" w14:textId="397EFC32" w:rsidR="00802F1D" w:rsidRPr="00C1376B" w:rsidRDefault="00802F1D" w:rsidP="00802F1D">
            <w:pPr>
              <w:snapToGrid w:val="0"/>
              <w:rPr>
                <w:rFonts w:ascii="Arial" w:eastAsia="MS PGothic" w:hAnsi="Arial" w:cs="Arial"/>
                <w:sz w:val="18"/>
                <w:szCs w:val="18"/>
              </w:rPr>
            </w:pPr>
            <w:r w:rsidRPr="009D157C">
              <w:t>optional</w:t>
            </w:r>
          </w:p>
        </w:tc>
        <w:tc>
          <w:tcPr>
            <w:tcW w:w="481" w:type="pct"/>
          </w:tcPr>
          <w:p w14:paraId="0FF27C5F" w14:textId="721BEFEF" w:rsidR="00802F1D" w:rsidRPr="00C1376B" w:rsidRDefault="006275D3" w:rsidP="00802F1D">
            <w:pPr>
              <w:snapToGrid w:val="0"/>
              <w:rPr>
                <w:rFonts w:ascii="Arial" w:eastAsia="MS PGothic" w:hAnsi="Arial" w:cs="Arial"/>
                <w:sz w:val="18"/>
                <w:szCs w:val="18"/>
              </w:rPr>
            </w:pPr>
            <w:r w:rsidRPr="006275D3">
              <w:t>Non-contiguous UL RB allocation may be subjected to relatively high MPR to meet the emission requirements</w:t>
            </w:r>
          </w:p>
        </w:tc>
        <w:tc>
          <w:tcPr>
            <w:tcW w:w="507" w:type="pct"/>
          </w:tcPr>
          <w:p w14:paraId="2FF83A57" w14:textId="77777777" w:rsidR="00802F1D" w:rsidRPr="00C1376B" w:rsidRDefault="00802F1D" w:rsidP="00802F1D">
            <w:pPr>
              <w:snapToGrid w:val="0"/>
              <w:rPr>
                <w:rFonts w:ascii="Arial" w:eastAsia="MS PGothic" w:hAnsi="Arial" w:cs="Arial"/>
                <w:sz w:val="18"/>
                <w:szCs w:val="18"/>
              </w:rPr>
            </w:pPr>
          </w:p>
        </w:tc>
      </w:tr>
      <w:tr w:rsidR="00FE1038" w:rsidRPr="00A2545F" w14:paraId="1EADC20C" w14:textId="60FE0252" w:rsidTr="00C1376B">
        <w:trPr>
          <w:trHeight w:val="510"/>
        </w:trPr>
        <w:tc>
          <w:tcPr>
            <w:tcW w:w="300" w:type="pct"/>
            <w:shd w:val="clear" w:color="auto" w:fill="auto"/>
            <w:hideMark/>
          </w:tcPr>
          <w:p w14:paraId="1845235D"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hideMark/>
          </w:tcPr>
          <w:p w14:paraId="2F6A5F48"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0-13</w:t>
            </w:r>
          </w:p>
        </w:tc>
        <w:tc>
          <w:tcPr>
            <w:tcW w:w="301" w:type="pct"/>
            <w:shd w:val="clear" w:color="auto" w:fill="auto"/>
            <w:vAlign w:val="center"/>
            <w:hideMark/>
          </w:tcPr>
          <w:p w14:paraId="1ED62559" w14:textId="77777777" w:rsidR="00FE1038" w:rsidRPr="00EB58BB" w:rsidRDefault="00FE1038" w:rsidP="00FE1038">
            <w:pPr>
              <w:snapToGrid w:val="0"/>
              <w:rPr>
                <w:rFonts w:ascii="Arial" w:eastAsia="MS PGothic" w:hAnsi="Arial" w:cs="Arial"/>
                <w:sz w:val="18"/>
                <w:szCs w:val="18"/>
              </w:rPr>
            </w:pPr>
            <w:bookmarkStart w:id="2" w:name="_Hlk504533533"/>
            <w:r w:rsidRPr="00EB58BB">
              <w:rPr>
                <w:rFonts w:ascii="Arial" w:eastAsia="MS PGothic" w:hAnsi="Arial" w:cs="Arial"/>
                <w:sz w:val="18"/>
                <w:szCs w:val="18"/>
              </w:rPr>
              <w:t xml:space="preserve">[Phase coherence across non-contiguous UL </w:t>
            </w:r>
            <w:r w:rsidRPr="00EB58BB">
              <w:rPr>
                <w:rFonts w:ascii="Arial" w:eastAsia="MS PGothic" w:hAnsi="Arial" w:cs="Arial"/>
                <w:sz w:val="18"/>
                <w:szCs w:val="18"/>
              </w:rPr>
              <w:lastRenderedPageBreak/>
              <w:t>symbols in slot</w:t>
            </w:r>
            <w:bookmarkEnd w:id="2"/>
            <w:r w:rsidRPr="00EB58BB">
              <w:rPr>
                <w:rFonts w:ascii="Arial" w:eastAsia="MS PGothic" w:hAnsi="Arial" w:cs="Arial"/>
                <w:sz w:val="18"/>
                <w:szCs w:val="18"/>
              </w:rPr>
              <w:t>]</w:t>
            </w:r>
          </w:p>
        </w:tc>
        <w:tc>
          <w:tcPr>
            <w:tcW w:w="522" w:type="pct"/>
            <w:shd w:val="clear" w:color="auto" w:fill="auto"/>
            <w:vAlign w:val="center"/>
            <w:hideMark/>
          </w:tcPr>
          <w:p w14:paraId="18639928" w14:textId="77777777" w:rsidR="00FE1038" w:rsidRPr="00EB58BB" w:rsidRDefault="00FE1038" w:rsidP="00FE1038">
            <w:pPr>
              <w:snapToGrid w:val="0"/>
              <w:rPr>
                <w:rFonts w:ascii="Arial" w:eastAsia="MS PGothic" w:hAnsi="Arial" w:cs="Arial"/>
                <w:sz w:val="18"/>
                <w:szCs w:val="18"/>
              </w:rPr>
            </w:pPr>
          </w:p>
        </w:tc>
        <w:tc>
          <w:tcPr>
            <w:tcW w:w="181" w:type="pct"/>
            <w:shd w:val="clear" w:color="auto" w:fill="auto"/>
            <w:hideMark/>
          </w:tcPr>
          <w:p w14:paraId="3FF7547F" w14:textId="77777777" w:rsidR="00FE1038" w:rsidRPr="00EB58BB" w:rsidRDefault="00FE1038" w:rsidP="00FE1038">
            <w:pPr>
              <w:snapToGrid w:val="0"/>
              <w:rPr>
                <w:rFonts w:ascii="Arial" w:eastAsia="MS PGothic" w:hAnsi="Arial" w:cs="Arial"/>
                <w:sz w:val="18"/>
                <w:szCs w:val="18"/>
              </w:rPr>
            </w:pPr>
          </w:p>
        </w:tc>
        <w:tc>
          <w:tcPr>
            <w:tcW w:w="200" w:type="pct"/>
            <w:shd w:val="clear" w:color="auto" w:fill="auto"/>
            <w:vAlign w:val="center"/>
            <w:hideMark/>
          </w:tcPr>
          <w:p w14:paraId="0E715220"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2C683BC4" w14:textId="77777777" w:rsidR="00FE1038" w:rsidRPr="00EB58BB" w:rsidRDefault="00FE1038" w:rsidP="00FE1038">
            <w:pPr>
              <w:snapToGrid w:val="0"/>
              <w:rPr>
                <w:rFonts w:ascii="Arial" w:eastAsia="MS PGothic" w:hAnsi="Arial" w:cs="Arial"/>
                <w:sz w:val="18"/>
                <w:szCs w:val="18"/>
              </w:rPr>
            </w:pPr>
          </w:p>
        </w:tc>
        <w:tc>
          <w:tcPr>
            <w:tcW w:w="221" w:type="pct"/>
            <w:shd w:val="clear" w:color="auto" w:fill="auto"/>
            <w:vAlign w:val="center"/>
            <w:hideMark/>
          </w:tcPr>
          <w:p w14:paraId="35C99323" w14:textId="77777777" w:rsidR="00FE1038" w:rsidRPr="00EB58BB" w:rsidRDefault="00FE1038" w:rsidP="00FE1038">
            <w:pPr>
              <w:snapToGrid w:val="0"/>
              <w:rPr>
                <w:rFonts w:ascii="Arial" w:eastAsia="MS PGothic" w:hAnsi="Arial" w:cs="Arial"/>
                <w:sz w:val="18"/>
                <w:szCs w:val="18"/>
              </w:rPr>
            </w:pPr>
          </w:p>
        </w:tc>
        <w:tc>
          <w:tcPr>
            <w:tcW w:w="241" w:type="pct"/>
            <w:shd w:val="clear" w:color="auto" w:fill="auto"/>
            <w:vAlign w:val="center"/>
            <w:hideMark/>
          </w:tcPr>
          <w:p w14:paraId="111E83C1"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tcPr>
          <w:p w14:paraId="5AB13504" w14:textId="77777777" w:rsidR="00FE1038" w:rsidRPr="00EB58BB" w:rsidRDefault="00FE1038" w:rsidP="00FE1038">
            <w:pPr>
              <w:snapToGrid w:val="0"/>
              <w:rPr>
                <w:rFonts w:ascii="Malgun Gothic" w:eastAsia="Malgun Gothic" w:hAnsi="Malgun Gothic" w:cs="MS PGothic"/>
                <w:sz w:val="18"/>
                <w:szCs w:val="18"/>
              </w:rPr>
            </w:pPr>
          </w:p>
        </w:tc>
        <w:tc>
          <w:tcPr>
            <w:tcW w:w="180" w:type="pct"/>
            <w:shd w:val="clear" w:color="auto" w:fill="auto"/>
            <w:vAlign w:val="center"/>
            <w:hideMark/>
          </w:tcPr>
          <w:p w14:paraId="5B4BB33E" w14:textId="77777777" w:rsidR="00FE1038" w:rsidRPr="00EB58BB" w:rsidRDefault="00FE1038" w:rsidP="00FE1038">
            <w:pPr>
              <w:snapToGrid w:val="0"/>
              <w:rPr>
                <w:rFonts w:ascii="Malgun Gothic" w:eastAsia="Malgun Gothic" w:hAnsi="Malgun Gothic" w:cs="MS PGothic"/>
                <w:sz w:val="18"/>
                <w:szCs w:val="18"/>
              </w:rPr>
            </w:pPr>
          </w:p>
        </w:tc>
        <w:tc>
          <w:tcPr>
            <w:tcW w:w="301" w:type="pct"/>
            <w:shd w:val="clear" w:color="auto" w:fill="auto"/>
            <w:vAlign w:val="center"/>
            <w:hideMark/>
          </w:tcPr>
          <w:p w14:paraId="022834BC"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RAN1 needs further check</w:t>
            </w:r>
          </w:p>
        </w:tc>
        <w:tc>
          <w:tcPr>
            <w:tcW w:w="201" w:type="pct"/>
            <w:shd w:val="clear" w:color="auto" w:fill="auto"/>
            <w:vAlign w:val="center"/>
            <w:hideMark/>
          </w:tcPr>
          <w:p w14:paraId="5B7BB04A"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RAN1</w:t>
            </w:r>
          </w:p>
        </w:tc>
        <w:tc>
          <w:tcPr>
            <w:tcW w:w="241" w:type="pct"/>
            <w:shd w:val="clear" w:color="000000" w:fill="BFBFBF"/>
            <w:vAlign w:val="center"/>
            <w:hideMark/>
          </w:tcPr>
          <w:p w14:paraId="3326F63B" w14:textId="77777777" w:rsidR="00FE1038" w:rsidRPr="00EB58BB" w:rsidRDefault="00FE1038" w:rsidP="00FE1038">
            <w:pPr>
              <w:snapToGrid w:val="0"/>
              <w:rPr>
                <w:rFonts w:ascii="Arial" w:eastAsia="MS PGothic" w:hAnsi="Arial" w:cs="Arial"/>
                <w:sz w:val="18"/>
                <w:szCs w:val="18"/>
              </w:rPr>
            </w:pPr>
          </w:p>
        </w:tc>
        <w:tc>
          <w:tcPr>
            <w:tcW w:w="220" w:type="pct"/>
            <w:shd w:val="clear" w:color="auto" w:fill="auto"/>
            <w:vAlign w:val="center"/>
            <w:hideMark/>
          </w:tcPr>
          <w:p w14:paraId="78C0FCC3"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088ABF5D" w14:textId="69D184C8" w:rsidR="00FE1038" w:rsidRPr="00C1376B" w:rsidRDefault="006956A4"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77E3335" w14:textId="77777777" w:rsidR="00FE1038" w:rsidRPr="00C1376B" w:rsidRDefault="00FE1038" w:rsidP="00FE1038">
            <w:pPr>
              <w:snapToGrid w:val="0"/>
              <w:rPr>
                <w:rFonts w:ascii="Arial" w:eastAsia="MS PGothic" w:hAnsi="Arial" w:cs="Arial"/>
                <w:sz w:val="18"/>
                <w:szCs w:val="18"/>
              </w:rPr>
            </w:pPr>
          </w:p>
        </w:tc>
        <w:tc>
          <w:tcPr>
            <w:tcW w:w="507" w:type="pct"/>
          </w:tcPr>
          <w:p w14:paraId="0BABDC95" w14:textId="77777777" w:rsidR="00FE1038" w:rsidRPr="00C1376B" w:rsidRDefault="00FE1038" w:rsidP="00FE1038">
            <w:pPr>
              <w:snapToGrid w:val="0"/>
              <w:rPr>
                <w:rFonts w:ascii="Arial" w:eastAsia="MS PGothic" w:hAnsi="Arial" w:cs="Arial"/>
                <w:sz w:val="18"/>
                <w:szCs w:val="18"/>
              </w:rPr>
            </w:pPr>
          </w:p>
        </w:tc>
      </w:tr>
      <w:tr w:rsidR="00FE1038" w:rsidRPr="00A2545F" w14:paraId="7E039343" w14:textId="5F34F4E8" w:rsidTr="00C1376B">
        <w:trPr>
          <w:trHeight w:val="46"/>
        </w:trPr>
        <w:tc>
          <w:tcPr>
            <w:tcW w:w="300" w:type="pct"/>
            <w:shd w:val="clear" w:color="auto" w:fill="auto"/>
          </w:tcPr>
          <w:p w14:paraId="0AFA0DEB"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35F4B5C1"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0-14</w:t>
            </w:r>
          </w:p>
        </w:tc>
        <w:tc>
          <w:tcPr>
            <w:tcW w:w="301" w:type="pct"/>
            <w:shd w:val="clear" w:color="auto" w:fill="auto"/>
            <w:vAlign w:val="center"/>
          </w:tcPr>
          <w:p w14:paraId="07ED8E99"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[1-symbol GP for 120KHz SCS in unpaired spectrum]</w:t>
            </w:r>
          </w:p>
        </w:tc>
        <w:tc>
          <w:tcPr>
            <w:tcW w:w="522" w:type="pct"/>
            <w:shd w:val="clear" w:color="auto" w:fill="auto"/>
            <w:vAlign w:val="center"/>
          </w:tcPr>
          <w:p w14:paraId="3F84431F"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1) Slot formats with 1-symbol GP(s) for 120KHz SCS in unpaired spectrum</w:t>
            </w:r>
          </w:p>
        </w:tc>
        <w:tc>
          <w:tcPr>
            <w:tcW w:w="181" w:type="pct"/>
            <w:shd w:val="clear" w:color="auto" w:fill="auto"/>
          </w:tcPr>
          <w:p w14:paraId="500FD74D" w14:textId="77777777" w:rsidR="00FE1038" w:rsidRPr="00EB58BB" w:rsidRDefault="00FE1038" w:rsidP="00FE1038">
            <w:pPr>
              <w:snapToGrid w:val="0"/>
              <w:rPr>
                <w:rFonts w:ascii="Arial" w:eastAsia="MS PGothic" w:hAnsi="Arial" w:cs="Arial"/>
                <w:sz w:val="18"/>
                <w:szCs w:val="18"/>
              </w:rPr>
            </w:pPr>
          </w:p>
        </w:tc>
        <w:tc>
          <w:tcPr>
            <w:tcW w:w="200" w:type="pct"/>
            <w:shd w:val="clear" w:color="auto" w:fill="auto"/>
            <w:vAlign w:val="center"/>
          </w:tcPr>
          <w:p w14:paraId="0AC3730D"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tcPr>
          <w:p w14:paraId="0721778B" w14:textId="77777777" w:rsidR="00FE1038" w:rsidRPr="00EB58BB" w:rsidRDefault="00FE1038" w:rsidP="00FE1038">
            <w:pPr>
              <w:snapToGrid w:val="0"/>
              <w:rPr>
                <w:rFonts w:ascii="Arial" w:eastAsia="MS PGothic" w:hAnsi="Arial" w:cs="Arial"/>
                <w:sz w:val="18"/>
                <w:szCs w:val="18"/>
              </w:rPr>
            </w:pPr>
          </w:p>
        </w:tc>
        <w:tc>
          <w:tcPr>
            <w:tcW w:w="221" w:type="pct"/>
            <w:shd w:val="clear" w:color="auto" w:fill="auto"/>
            <w:vAlign w:val="center"/>
          </w:tcPr>
          <w:p w14:paraId="29F3BD5B"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06B405D5"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Applicable only to TDD</w:t>
            </w:r>
          </w:p>
        </w:tc>
        <w:tc>
          <w:tcPr>
            <w:tcW w:w="261" w:type="pct"/>
            <w:shd w:val="clear" w:color="auto" w:fill="auto"/>
          </w:tcPr>
          <w:p w14:paraId="43507194" w14:textId="77777777" w:rsidR="00FE1038" w:rsidRPr="00EB58BB" w:rsidRDefault="00FE1038" w:rsidP="00FE1038">
            <w:pPr>
              <w:snapToGrid w:val="0"/>
              <w:rPr>
                <w:rFonts w:ascii="Malgun Gothic" w:hAnsi="Malgun Gothic" w:cs="MS PGothic"/>
                <w:sz w:val="18"/>
                <w:szCs w:val="18"/>
              </w:rPr>
            </w:pPr>
            <w:r w:rsidRPr="00A2545F">
              <w:rPr>
                <w:rFonts w:ascii="Arial" w:eastAsia="MS PGothic" w:hAnsi="Arial" w:cs="Arial"/>
                <w:sz w:val="18"/>
                <w:szCs w:val="18"/>
              </w:rPr>
              <w:t>Applicable only to FR2</w:t>
            </w:r>
          </w:p>
        </w:tc>
        <w:tc>
          <w:tcPr>
            <w:tcW w:w="180" w:type="pct"/>
            <w:shd w:val="clear" w:color="auto" w:fill="auto"/>
            <w:vAlign w:val="center"/>
          </w:tcPr>
          <w:p w14:paraId="00221343" w14:textId="77777777" w:rsidR="00FE1038" w:rsidRPr="00EB58BB"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3649924F" w14:textId="77777777" w:rsidR="00FE1038" w:rsidRPr="00EB58BB" w:rsidRDefault="00FE1038" w:rsidP="00FE1038">
            <w:pPr>
              <w:snapToGrid w:val="0"/>
              <w:rPr>
                <w:rFonts w:ascii="Arial" w:eastAsia="MS PGothic" w:hAnsi="Arial" w:cs="Arial"/>
                <w:sz w:val="18"/>
                <w:szCs w:val="18"/>
              </w:rPr>
            </w:pPr>
            <w:r w:rsidRPr="00EB58BB">
              <w:rPr>
                <w:rFonts w:ascii="Arial" w:eastAsia="MS PGothic" w:hAnsi="Arial" w:cs="Arial"/>
                <w:sz w:val="18"/>
                <w:szCs w:val="18"/>
              </w:rPr>
              <w:t>RAN4 to check whether this feature is included in their list</w:t>
            </w:r>
          </w:p>
        </w:tc>
        <w:tc>
          <w:tcPr>
            <w:tcW w:w="201" w:type="pct"/>
            <w:shd w:val="clear" w:color="auto" w:fill="auto"/>
            <w:vAlign w:val="center"/>
          </w:tcPr>
          <w:p w14:paraId="3F7EB78B" w14:textId="77777777" w:rsidR="00FE1038" w:rsidRPr="00EB58BB" w:rsidRDefault="00FE1038" w:rsidP="00FE1038">
            <w:pPr>
              <w:snapToGrid w:val="0"/>
              <w:rPr>
                <w:rFonts w:ascii="Arial" w:eastAsia="MS PGothic" w:hAnsi="Arial" w:cs="Arial"/>
                <w:sz w:val="18"/>
                <w:szCs w:val="18"/>
              </w:rPr>
            </w:pPr>
          </w:p>
        </w:tc>
        <w:tc>
          <w:tcPr>
            <w:tcW w:w="241" w:type="pct"/>
            <w:shd w:val="clear" w:color="000000" w:fill="BFBFBF"/>
            <w:vAlign w:val="center"/>
          </w:tcPr>
          <w:p w14:paraId="7B54255C" w14:textId="77777777" w:rsidR="00FE1038" w:rsidRPr="00EB58BB" w:rsidRDefault="00FE1038" w:rsidP="00FE1038">
            <w:pPr>
              <w:snapToGrid w:val="0"/>
              <w:rPr>
                <w:rFonts w:ascii="Arial" w:eastAsia="MS PGothic" w:hAnsi="Arial" w:cs="Arial"/>
                <w:sz w:val="18"/>
                <w:szCs w:val="18"/>
              </w:rPr>
            </w:pPr>
          </w:p>
        </w:tc>
        <w:tc>
          <w:tcPr>
            <w:tcW w:w="220" w:type="pct"/>
            <w:shd w:val="clear" w:color="auto" w:fill="auto"/>
            <w:vAlign w:val="center"/>
          </w:tcPr>
          <w:p w14:paraId="662A40C4"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1EB47BD5" w14:textId="77777777" w:rsidR="00FE1038" w:rsidRPr="00C1376B" w:rsidRDefault="00FE1038" w:rsidP="00FE1038">
            <w:pPr>
              <w:snapToGrid w:val="0"/>
              <w:rPr>
                <w:rFonts w:ascii="Arial" w:eastAsia="MS PGothic" w:hAnsi="Arial" w:cs="Arial"/>
                <w:sz w:val="18"/>
                <w:szCs w:val="18"/>
              </w:rPr>
            </w:pPr>
          </w:p>
        </w:tc>
        <w:tc>
          <w:tcPr>
            <w:tcW w:w="481" w:type="pct"/>
          </w:tcPr>
          <w:p w14:paraId="13C85193" w14:textId="77777777" w:rsidR="00FE1038" w:rsidRPr="00C1376B" w:rsidRDefault="00FE1038" w:rsidP="00FE1038">
            <w:pPr>
              <w:snapToGrid w:val="0"/>
              <w:rPr>
                <w:rFonts w:ascii="Arial" w:eastAsia="MS PGothic" w:hAnsi="Arial" w:cs="Arial"/>
                <w:sz w:val="18"/>
                <w:szCs w:val="18"/>
              </w:rPr>
            </w:pPr>
          </w:p>
        </w:tc>
        <w:tc>
          <w:tcPr>
            <w:tcW w:w="507" w:type="pct"/>
          </w:tcPr>
          <w:p w14:paraId="0DA43EFA" w14:textId="77777777" w:rsidR="00FE1038" w:rsidRPr="00C1376B" w:rsidRDefault="00FE1038" w:rsidP="00FE1038">
            <w:pPr>
              <w:snapToGrid w:val="0"/>
              <w:rPr>
                <w:rFonts w:ascii="Arial" w:eastAsia="MS PGothic" w:hAnsi="Arial" w:cs="Arial"/>
                <w:sz w:val="18"/>
                <w:szCs w:val="18"/>
              </w:rPr>
            </w:pPr>
          </w:p>
        </w:tc>
      </w:tr>
      <w:tr w:rsidR="00FE1038" w:rsidRPr="00A2545F" w14:paraId="4699E3C2" w14:textId="571295C3" w:rsidTr="00C1376B">
        <w:trPr>
          <w:trHeight w:val="780"/>
        </w:trPr>
        <w:tc>
          <w:tcPr>
            <w:tcW w:w="300" w:type="pct"/>
            <w:shd w:val="clear" w:color="000000" w:fill="FFFFFF"/>
            <w:hideMark/>
          </w:tcPr>
          <w:p w14:paraId="6A357F6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Initial access and mobility</w:t>
            </w:r>
          </w:p>
        </w:tc>
        <w:tc>
          <w:tcPr>
            <w:tcW w:w="140" w:type="pct"/>
            <w:shd w:val="clear" w:color="000000" w:fill="FFFFFF"/>
            <w:hideMark/>
          </w:tcPr>
          <w:p w14:paraId="21657B3F"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p>
        </w:tc>
        <w:tc>
          <w:tcPr>
            <w:tcW w:w="301" w:type="pct"/>
            <w:shd w:val="clear" w:color="000000" w:fill="FFFFFF"/>
            <w:hideMark/>
          </w:tcPr>
          <w:p w14:paraId="4D35D7C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Basic initial access channels and procedures</w:t>
            </w:r>
          </w:p>
        </w:tc>
        <w:tc>
          <w:tcPr>
            <w:tcW w:w="522" w:type="pct"/>
            <w:shd w:val="clear" w:color="000000" w:fill="FFFFFF"/>
            <w:hideMark/>
          </w:tcPr>
          <w:p w14:paraId="25A400D4"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RACH preamble format other than what is listed in 1-2</w:t>
            </w:r>
          </w:p>
          <w:p w14:paraId="1FC09172"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 xml:space="preserve">2) SS block based RRM measurement </w:t>
            </w:r>
          </w:p>
          <w:p w14:paraId="3998806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[3) RMSI/broadcast OSI reception]</w:t>
            </w:r>
          </w:p>
          <w:p w14:paraId="2A81EB6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[4] Paging]</w:t>
            </w:r>
          </w:p>
        </w:tc>
        <w:tc>
          <w:tcPr>
            <w:tcW w:w="181" w:type="pct"/>
            <w:shd w:val="clear" w:color="000000" w:fill="FFFFFF"/>
            <w:hideMark/>
          </w:tcPr>
          <w:p w14:paraId="55305995" w14:textId="77777777" w:rsidR="00FE1038" w:rsidRPr="00A2545F" w:rsidRDefault="00FE1038" w:rsidP="00FE1038">
            <w:pPr>
              <w:snapToGrid w:val="0"/>
              <w:rPr>
                <w:rFonts w:ascii="Arial" w:eastAsia="MS PGothic" w:hAnsi="Arial" w:cs="Arial"/>
                <w:sz w:val="18"/>
                <w:szCs w:val="18"/>
              </w:rPr>
            </w:pPr>
          </w:p>
        </w:tc>
        <w:tc>
          <w:tcPr>
            <w:tcW w:w="200" w:type="pct"/>
            <w:shd w:val="clear" w:color="000000" w:fill="FFFFFF"/>
            <w:hideMark/>
          </w:tcPr>
          <w:p w14:paraId="3AE9857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 or No]</w:t>
            </w:r>
          </w:p>
        </w:tc>
        <w:tc>
          <w:tcPr>
            <w:tcW w:w="261" w:type="pct"/>
            <w:shd w:val="clear" w:color="000000" w:fill="FFFFFF"/>
            <w:hideMark/>
          </w:tcPr>
          <w:p w14:paraId="2BB11180"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hideMark/>
          </w:tcPr>
          <w:p w14:paraId="42F91FF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N.A.</w:t>
            </w:r>
          </w:p>
        </w:tc>
        <w:tc>
          <w:tcPr>
            <w:tcW w:w="241" w:type="pct"/>
            <w:shd w:val="clear" w:color="auto" w:fill="auto"/>
            <w:hideMark/>
          </w:tcPr>
          <w:p w14:paraId="6A4CE122"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2265C65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3576F483"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2F8F179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RAN2 to check components 3 and 4 for SA and NSA applicability</w:t>
            </w:r>
          </w:p>
        </w:tc>
        <w:tc>
          <w:tcPr>
            <w:tcW w:w="201" w:type="pct"/>
            <w:shd w:val="clear" w:color="000000" w:fill="FFFFFF"/>
            <w:hideMark/>
          </w:tcPr>
          <w:p w14:paraId="1F87BE3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359901B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220" w:type="pct"/>
            <w:shd w:val="clear" w:color="auto" w:fill="auto"/>
            <w:hideMark/>
          </w:tcPr>
          <w:p w14:paraId="49E3E375" w14:textId="77777777" w:rsidR="00FE1038" w:rsidRPr="00A2545F" w:rsidRDefault="00FE1038" w:rsidP="00FE1038">
            <w:pPr>
              <w:snapToGrid w:val="0"/>
              <w:rPr>
                <w:rFonts w:ascii="Arial" w:eastAsia="MS PGothic" w:hAnsi="Arial" w:cs="Arial"/>
                <w:sz w:val="18"/>
                <w:szCs w:val="18"/>
              </w:rPr>
            </w:pPr>
          </w:p>
        </w:tc>
        <w:tc>
          <w:tcPr>
            <w:tcW w:w="240" w:type="pct"/>
          </w:tcPr>
          <w:p w14:paraId="661D1684" w14:textId="07E9DAE5" w:rsidR="001F15EF" w:rsidRPr="001F15EF" w:rsidRDefault="001F15EF" w:rsidP="001F15EF">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53F488AC" w14:textId="5CF8B2C8" w:rsidR="00FE1038" w:rsidRPr="00C1376B" w:rsidRDefault="001F15EF" w:rsidP="001F15EF">
            <w:pPr>
              <w:snapToGrid w:val="0"/>
              <w:rPr>
                <w:rFonts w:ascii="Arial" w:eastAsia="MS PGothic" w:hAnsi="Arial" w:cs="Arial"/>
                <w:sz w:val="18"/>
                <w:szCs w:val="18"/>
              </w:rPr>
            </w:pPr>
            <w:r>
              <w:rPr>
                <w:rFonts w:ascii="Arial" w:eastAsia="MS PGothic" w:hAnsi="Arial" w:cs="Arial"/>
                <w:sz w:val="18"/>
                <w:szCs w:val="18"/>
              </w:rPr>
              <w:t>Initial access related</w:t>
            </w:r>
          </w:p>
        </w:tc>
        <w:tc>
          <w:tcPr>
            <w:tcW w:w="507" w:type="pct"/>
          </w:tcPr>
          <w:p w14:paraId="7F084D60" w14:textId="77777777" w:rsidR="00FE1038" w:rsidRPr="00C1376B" w:rsidRDefault="00FE1038" w:rsidP="00FE1038">
            <w:pPr>
              <w:snapToGrid w:val="0"/>
              <w:rPr>
                <w:rFonts w:ascii="Arial" w:eastAsia="MS PGothic" w:hAnsi="Arial" w:cs="Arial"/>
                <w:sz w:val="18"/>
                <w:szCs w:val="18"/>
              </w:rPr>
            </w:pPr>
          </w:p>
        </w:tc>
      </w:tr>
      <w:tr w:rsidR="00FE1038" w:rsidRPr="00A2545F" w14:paraId="106284AB" w14:textId="6562837E" w:rsidTr="00C1376B">
        <w:trPr>
          <w:trHeight w:val="525"/>
        </w:trPr>
        <w:tc>
          <w:tcPr>
            <w:tcW w:w="300" w:type="pct"/>
            <w:shd w:val="clear" w:color="000000" w:fill="FFFFFF"/>
            <w:hideMark/>
          </w:tcPr>
          <w:p w14:paraId="18C364AB" w14:textId="7E2615C5"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1AF9A9C6"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1-1a</w:t>
            </w:r>
          </w:p>
        </w:tc>
        <w:tc>
          <w:tcPr>
            <w:tcW w:w="301" w:type="pct"/>
            <w:shd w:val="clear" w:color="000000" w:fill="FFFFFF"/>
            <w:hideMark/>
          </w:tcPr>
          <w:p w14:paraId="76F2C68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[On demand based system information]</w:t>
            </w:r>
          </w:p>
        </w:tc>
        <w:tc>
          <w:tcPr>
            <w:tcW w:w="522" w:type="pct"/>
            <w:shd w:val="clear" w:color="000000" w:fill="FFFFFF"/>
            <w:hideMark/>
          </w:tcPr>
          <w:p w14:paraId="5AB617D5" w14:textId="77777777" w:rsidR="00FE1038" w:rsidRPr="00A2545F" w:rsidRDefault="00FE1038" w:rsidP="00FE1038">
            <w:pPr>
              <w:snapToGrid w:val="0"/>
              <w:rPr>
                <w:rFonts w:ascii="Arial" w:eastAsia="MS PGothic" w:hAnsi="Arial" w:cs="Arial"/>
                <w:sz w:val="18"/>
                <w:szCs w:val="18"/>
              </w:rPr>
            </w:pPr>
          </w:p>
        </w:tc>
        <w:tc>
          <w:tcPr>
            <w:tcW w:w="181" w:type="pct"/>
            <w:shd w:val="clear" w:color="000000" w:fill="FFFFFF"/>
            <w:hideMark/>
          </w:tcPr>
          <w:p w14:paraId="16BD1F9F" w14:textId="77777777" w:rsidR="00FE1038" w:rsidRPr="00A2545F" w:rsidRDefault="00FE1038" w:rsidP="00FE1038">
            <w:pPr>
              <w:snapToGrid w:val="0"/>
              <w:rPr>
                <w:rFonts w:ascii="Arial" w:eastAsia="MS PGothic" w:hAnsi="Arial" w:cs="Arial"/>
                <w:sz w:val="18"/>
                <w:szCs w:val="18"/>
              </w:rPr>
            </w:pPr>
          </w:p>
        </w:tc>
        <w:tc>
          <w:tcPr>
            <w:tcW w:w="200" w:type="pct"/>
            <w:shd w:val="clear" w:color="000000" w:fill="FFFFFF"/>
            <w:hideMark/>
          </w:tcPr>
          <w:p w14:paraId="7072D70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 or No]</w:t>
            </w:r>
          </w:p>
        </w:tc>
        <w:tc>
          <w:tcPr>
            <w:tcW w:w="261" w:type="pct"/>
            <w:shd w:val="clear" w:color="000000" w:fill="FFFFFF"/>
            <w:hideMark/>
          </w:tcPr>
          <w:p w14:paraId="00B0E1B9"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hideMark/>
          </w:tcPr>
          <w:p w14:paraId="1CD01B26"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hideMark/>
          </w:tcPr>
          <w:p w14:paraId="76AE495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 xml:space="preserve"> [Yes]</w:t>
            </w:r>
          </w:p>
        </w:tc>
        <w:tc>
          <w:tcPr>
            <w:tcW w:w="261" w:type="pct"/>
            <w:shd w:val="clear" w:color="auto" w:fill="auto"/>
          </w:tcPr>
          <w:p w14:paraId="174046F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17F038F2"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75C5580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RAN2 to check</w:t>
            </w:r>
          </w:p>
        </w:tc>
        <w:tc>
          <w:tcPr>
            <w:tcW w:w="201" w:type="pct"/>
            <w:shd w:val="clear" w:color="000000" w:fill="FFFFFF"/>
            <w:hideMark/>
          </w:tcPr>
          <w:p w14:paraId="2ECE122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RAN2</w:t>
            </w:r>
          </w:p>
        </w:tc>
        <w:tc>
          <w:tcPr>
            <w:tcW w:w="241" w:type="pct"/>
            <w:shd w:val="clear" w:color="000000" w:fill="BFBFBF"/>
            <w:vAlign w:val="center"/>
            <w:hideMark/>
          </w:tcPr>
          <w:p w14:paraId="329A47E4"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vAlign w:val="center"/>
            <w:hideMark/>
          </w:tcPr>
          <w:p w14:paraId="63C4CFBD"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57057DFE" w14:textId="77777777" w:rsidR="00FE1038" w:rsidRPr="00C1376B" w:rsidRDefault="00FE1038" w:rsidP="00FE1038">
            <w:pPr>
              <w:snapToGrid w:val="0"/>
              <w:rPr>
                <w:rFonts w:ascii="Arial" w:eastAsia="MS PGothic" w:hAnsi="Arial" w:cs="Arial"/>
                <w:sz w:val="18"/>
                <w:szCs w:val="18"/>
              </w:rPr>
            </w:pPr>
          </w:p>
        </w:tc>
        <w:tc>
          <w:tcPr>
            <w:tcW w:w="481" w:type="pct"/>
          </w:tcPr>
          <w:p w14:paraId="38D95801" w14:textId="77777777" w:rsidR="00FE1038" w:rsidRPr="00C1376B" w:rsidRDefault="00FE1038" w:rsidP="00FE1038">
            <w:pPr>
              <w:snapToGrid w:val="0"/>
              <w:rPr>
                <w:rFonts w:ascii="Arial" w:eastAsia="MS PGothic" w:hAnsi="Arial" w:cs="Arial"/>
                <w:sz w:val="18"/>
                <w:szCs w:val="18"/>
              </w:rPr>
            </w:pPr>
          </w:p>
        </w:tc>
        <w:tc>
          <w:tcPr>
            <w:tcW w:w="507" w:type="pct"/>
          </w:tcPr>
          <w:p w14:paraId="0F5B5B15" w14:textId="77777777" w:rsidR="00FE1038" w:rsidRPr="00C1376B" w:rsidRDefault="00FE1038" w:rsidP="00FE1038">
            <w:pPr>
              <w:snapToGrid w:val="0"/>
              <w:rPr>
                <w:rFonts w:ascii="Arial" w:eastAsia="MS PGothic" w:hAnsi="Arial" w:cs="Arial"/>
                <w:sz w:val="18"/>
                <w:szCs w:val="18"/>
              </w:rPr>
            </w:pPr>
          </w:p>
        </w:tc>
      </w:tr>
      <w:tr w:rsidR="001E5584" w:rsidRPr="00A2545F" w14:paraId="7FA1735F" w14:textId="6396E794" w:rsidTr="00C1376B">
        <w:trPr>
          <w:trHeight w:val="1800"/>
        </w:trPr>
        <w:tc>
          <w:tcPr>
            <w:tcW w:w="300" w:type="pct"/>
            <w:shd w:val="clear" w:color="000000" w:fill="FFFFFF"/>
            <w:hideMark/>
          </w:tcPr>
          <w:p w14:paraId="2E884307" w14:textId="77777777" w:rsidR="001E5584" w:rsidRPr="00A2545F" w:rsidRDefault="001E5584" w:rsidP="001E5584">
            <w:pPr>
              <w:snapToGrid w:val="0"/>
              <w:rPr>
                <w:rFonts w:ascii="Arial" w:eastAsia="MS PGothic" w:hAnsi="Arial" w:cs="Arial"/>
                <w:sz w:val="18"/>
                <w:szCs w:val="18"/>
              </w:rPr>
            </w:pPr>
          </w:p>
        </w:tc>
        <w:tc>
          <w:tcPr>
            <w:tcW w:w="140" w:type="pct"/>
            <w:shd w:val="clear" w:color="000000" w:fill="FFFFFF"/>
            <w:hideMark/>
          </w:tcPr>
          <w:p w14:paraId="3C803225"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1-2</w:t>
            </w:r>
          </w:p>
        </w:tc>
        <w:tc>
          <w:tcPr>
            <w:tcW w:w="301" w:type="pct"/>
            <w:shd w:val="clear" w:color="000000" w:fill="FFFFFF"/>
            <w:hideMark/>
          </w:tcPr>
          <w:p w14:paraId="1D107DAD"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[PRACH configuration]</w:t>
            </w:r>
          </w:p>
        </w:tc>
        <w:tc>
          <w:tcPr>
            <w:tcW w:w="522" w:type="pct"/>
            <w:shd w:val="clear" w:color="000000" w:fill="FFFFFF"/>
            <w:hideMark/>
          </w:tcPr>
          <w:p w14:paraId="1CB20D39"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1) RACH preamble format</w:t>
            </w:r>
            <w:r w:rsidRPr="00A2545F">
              <w:t xml:space="preserve"> </w:t>
            </w:r>
            <w:r w:rsidRPr="00A2545F">
              <w:rPr>
                <w:rFonts w:ascii="Arial" w:eastAsia="MS PGothic" w:hAnsi="Arial" w:cs="Arial"/>
                <w:sz w:val="18"/>
                <w:szCs w:val="18"/>
              </w:rPr>
              <w:t>A1, A2, A3, C0 for SCS120</w:t>
            </w:r>
          </w:p>
        </w:tc>
        <w:tc>
          <w:tcPr>
            <w:tcW w:w="181" w:type="pct"/>
            <w:shd w:val="clear" w:color="000000" w:fill="FFFFFF"/>
            <w:hideMark/>
          </w:tcPr>
          <w:p w14:paraId="75B20019" w14:textId="77777777" w:rsidR="001E5584" w:rsidRPr="00A2545F" w:rsidRDefault="001E5584" w:rsidP="001E5584">
            <w:pPr>
              <w:snapToGrid w:val="0"/>
              <w:rPr>
                <w:rFonts w:ascii="Arial" w:eastAsia="MS PGothic" w:hAnsi="Arial" w:cs="Arial"/>
                <w:sz w:val="18"/>
                <w:szCs w:val="18"/>
              </w:rPr>
            </w:pPr>
          </w:p>
        </w:tc>
        <w:tc>
          <w:tcPr>
            <w:tcW w:w="200" w:type="pct"/>
            <w:shd w:val="clear" w:color="000000" w:fill="FFFFFF"/>
            <w:hideMark/>
          </w:tcPr>
          <w:p w14:paraId="48BAA85B"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3BD98CD7" w14:textId="77777777" w:rsidR="001E5584" w:rsidRPr="00A2545F" w:rsidRDefault="001E5584" w:rsidP="001E5584">
            <w:pPr>
              <w:snapToGrid w:val="0"/>
              <w:rPr>
                <w:rFonts w:ascii="Arial" w:eastAsia="MS PGothic" w:hAnsi="Arial" w:cs="Arial"/>
                <w:sz w:val="18"/>
                <w:szCs w:val="18"/>
              </w:rPr>
            </w:pPr>
          </w:p>
        </w:tc>
        <w:tc>
          <w:tcPr>
            <w:tcW w:w="221" w:type="pct"/>
            <w:shd w:val="clear" w:color="auto" w:fill="auto"/>
            <w:hideMark/>
          </w:tcPr>
          <w:p w14:paraId="23FCEF85"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Type 1</w:t>
            </w:r>
          </w:p>
        </w:tc>
        <w:tc>
          <w:tcPr>
            <w:tcW w:w="241" w:type="pct"/>
            <w:shd w:val="clear" w:color="auto" w:fill="auto"/>
            <w:hideMark/>
          </w:tcPr>
          <w:p w14:paraId="397D8BDF"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tcPr>
          <w:p w14:paraId="206BB996"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Applicable only to FR2</w:t>
            </w:r>
          </w:p>
        </w:tc>
        <w:tc>
          <w:tcPr>
            <w:tcW w:w="180" w:type="pct"/>
            <w:shd w:val="clear" w:color="auto" w:fill="auto"/>
            <w:hideMark/>
          </w:tcPr>
          <w:p w14:paraId="5FBB8595" w14:textId="77777777" w:rsidR="001E5584" w:rsidRPr="00A2545F" w:rsidRDefault="001E5584" w:rsidP="001E5584">
            <w:pPr>
              <w:snapToGrid w:val="0"/>
              <w:rPr>
                <w:rFonts w:ascii="Arial" w:eastAsia="MS PGothic" w:hAnsi="Arial" w:cs="Arial"/>
                <w:sz w:val="18"/>
                <w:szCs w:val="18"/>
              </w:rPr>
            </w:pPr>
          </w:p>
        </w:tc>
        <w:tc>
          <w:tcPr>
            <w:tcW w:w="301" w:type="pct"/>
            <w:shd w:val="clear" w:color="000000" w:fill="FFFFFF"/>
            <w:hideMark/>
          </w:tcPr>
          <w:p w14:paraId="38009A05"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Component 1) RACH preamble format A1, A2, A3, C0 having one or two OFDM symbols need to get confirmation by RAN4 on impact for ON-OFF / OFF-ON mask.</w:t>
            </w:r>
            <w:r w:rsidRPr="00A2545F">
              <w:rPr>
                <w:rFonts w:ascii="Arial" w:eastAsia="MS PGothic" w:hAnsi="Arial" w:cs="Arial"/>
                <w:sz w:val="18"/>
                <w:szCs w:val="18"/>
              </w:rPr>
              <w:br/>
              <w:t>Optional PRACH foramt if any can only be used for non-initial access case</w:t>
            </w:r>
          </w:p>
        </w:tc>
        <w:tc>
          <w:tcPr>
            <w:tcW w:w="201" w:type="pct"/>
            <w:shd w:val="clear" w:color="000000" w:fill="FFFFFF"/>
            <w:hideMark/>
          </w:tcPr>
          <w:p w14:paraId="0A217315"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4048A81F" w14:textId="77777777" w:rsidR="001E5584" w:rsidRPr="00A2545F" w:rsidRDefault="001E5584" w:rsidP="001E5584">
            <w:pPr>
              <w:snapToGrid w:val="0"/>
              <w:rPr>
                <w:rFonts w:ascii="Arial" w:eastAsia="MS PGothic" w:hAnsi="Arial" w:cs="Arial"/>
                <w:sz w:val="18"/>
                <w:szCs w:val="18"/>
              </w:rPr>
            </w:pPr>
            <w:r w:rsidRPr="00A2545F">
              <w:rPr>
                <w:rFonts w:ascii="Arial" w:eastAsia="MS PGothic" w:hAnsi="Arial" w:cs="Arial"/>
                <w:sz w:val="18"/>
                <w:szCs w:val="18"/>
              </w:rPr>
              <w:t>[Mandatory without capability signaling or not supported for initial access / optional for non-initial access]</w:t>
            </w:r>
          </w:p>
        </w:tc>
        <w:tc>
          <w:tcPr>
            <w:tcW w:w="220" w:type="pct"/>
            <w:shd w:val="clear" w:color="auto" w:fill="auto"/>
            <w:hideMark/>
          </w:tcPr>
          <w:p w14:paraId="3E668FA5" w14:textId="77777777" w:rsidR="001E5584" w:rsidRPr="00A2545F" w:rsidRDefault="001E5584" w:rsidP="001E5584">
            <w:pPr>
              <w:snapToGrid w:val="0"/>
              <w:rPr>
                <w:rFonts w:ascii="Arial" w:eastAsia="MS PGothic" w:hAnsi="Arial" w:cs="Arial"/>
                <w:sz w:val="18"/>
                <w:szCs w:val="18"/>
              </w:rPr>
            </w:pPr>
          </w:p>
        </w:tc>
        <w:tc>
          <w:tcPr>
            <w:tcW w:w="240" w:type="pct"/>
          </w:tcPr>
          <w:p w14:paraId="09AD3575" w14:textId="16410199" w:rsidR="001E5584" w:rsidRPr="00C1376B" w:rsidRDefault="001E5584" w:rsidP="001E5584">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3989FFFD" w14:textId="56E7167C" w:rsidR="001E5584" w:rsidRPr="00C1376B" w:rsidRDefault="001E5584" w:rsidP="001E5584">
            <w:pPr>
              <w:snapToGrid w:val="0"/>
              <w:rPr>
                <w:rFonts w:ascii="Arial" w:eastAsia="MS PGothic" w:hAnsi="Arial" w:cs="Arial"/>
                <w:sz w:val="18"/>
                <w:szCs w:val="18"/>
              </w:rPr>
            </w:pPr>
            <w:r>
              <w:rPr>
                <w:rFonts w:ascii="Arial" w:eastAsia="MS PGothic" w:hAnsi="Arial" w:cs="Arial"/>
                <w:sz w:val="18"/>
                <w:szCs w:val="18"/>
              </w:rPr>
              <w:t>Initial access</w:t>
            </w:r>
          </w:p>
        </w:tc>
        <w:tc>
          <w:tcPr>
            <w:tcW w:w="507" w:type="pct"/>
          </w:tcPr>
          <w:p w14:paraId="1BC8652D" w14:textId="77777777" w:rsidR="001E5584" w:rsidRDefault="001E5584" w:rsidP="00B13055">
            <w:pPr>
              <w:pStyle w:val="ListParagraph"/>
              <w:numPr>
                <w:ilvl w:val="0"/>
                <w:numId w:val="9"/>
              </w:numPr>
              <w:snapToGrid w:val="0"/>
              <w:ind w:left="172" w:hanging="180"/>
              <w:rPr>
                <w:rFonts w:ascii="Arial" w:eastAsia="MS PGothic" w:hAnsi="Arial" w:cs="Arial"/>
                <w:sz w:val="18"/>
                <w:szCs w:val="18"/>
              </w:rPr>
            </w:pPr>
            <w:r w:rsidRPr="001E5584">
              <w:rPr>
                <w:rFonts w:ascii="Arial" w:eastAsia="MS PGothic" w:hAnsi="Arial" w:cs="Arial"/>
                <w:sz w:val="18"/>
                <w:szCs w:val="18"/>
              </w:rPr>
              <w:t>RAN4’s reply LS agrees that “Currently agreed PRACH mask in RAN4 will be able to support the mentioned new PRACH formats”</w:t>
            </w:r>
            <w:r>
              <w:rPr>
                <w:rFonts w:ascii="Arial" w:eastAsia="MS PGothic" w:hAnsi="Arial" w:cs="Arial"/>
                <w:sz w:val="18"/>
                <w:szCs w:val="18"/>
              </w:rPr>
              <w:t xml:space="preserve"> </w:t>
            </w:r>
            <w:r>
              <w:rPr>
                <w:rFonts w:ascii="Arial" w:eastAsia="MS PGothic" w:hAnsi="Arial" w:cs="Arial"/>
                <w:sz w:val="18"/>
                <w:szCs w:val="18"/>
              </w:rPr>
              <w:fldChar w:fldCharType="begin"/>
            </w:r>
            <w:r>
              <w:rPr>
                <w:rFonts w:ascii="Arial" w:eastAsia="MS PGothic" w:hAnsi="Arial" w:cs="Arial"/>
                <w:sz w:val="18"/>
                <w:szCs w:val="18"/>
              </w:rPr>
              <w:instrText xml:space="preserve"> REF _Ref506215623 \w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[4]</w:t>
            </w:r>
            <w:r>
              <w:rPr>
                <w:rFonts w:ascii="Arial" w:eastAsia="MS PGothic" w:hAnsi="Arial" w:cs="Arial"/>
                <w:sz w:val="18"/>
                <w:szCs w:val="18"/>
              </w:rPr>
              <w:fldChar w:fldCharType="end"/>
            </w:r>
            <w:r w:rsidRPr="001E5584">
              <w:rPr>
                <w:rFonts w:ascii="Arial" w:eastAsia="MS PGothic" w:hAnsi="Arial" w:cs="Arial"/>
                <w:sz w:val="18"/>
                <w:szCs w:val="18"/>
              </w:rPr>
              <w:t>.</w:t>
            </w:r>
          </w:p>
          <w:p w14:paraId="2F3EFC92" w14:textId="4402D38D" w:rsidR="001E5584" w:rsidRPr="001E5584" w:rsidRDefault="001E5584" w:rsidP="00B13055">
            <w:pPr>
              <w:pStyle w:val="ListParagraph"/>
              <w:numPr>
                <w:ilvl w:val="0"/>
                <w:numId w:val="9"/>
              </w:numPr>
              <w:snapToGrid w:val="0"/>
              <w:ind w:left="172" w:hanging="180"/>
              <w:rPr>
                <w:rFonts w:ascii="Arial" w:eastAsia="MS PGothic" w:hAnsi="Arial" w:cs="Arial"/>
                <w:sz w:val="18"/>
                <w:szCs w:val="18"/>
              </w:rPr>
            </w:pPr>
            <w:r w:rsidRPr="001E5584">
              <w:rPr>
                <w:rFonts w:ascii="Arial" w:eastAsia="MS PGothic" w:hAnsi="Arial" w:cs="Arial"/>
                <w:sz w:val="18"/>
                <w:szCs w:val="18"/>
              </w:rPr>
              <w:t xml:space="preserve">More details can be found in our companion contribution </w:t>
            </w:r>
            <w:r>
              <w:rPr>
                <w:rFonts w:ascii="Arial" w:eastAsia="MS PGothic" w:hAnsi="Arial" w:cs="Arial"/>
                <w:sz w:val="18"/>
                <w:szCs w:val="18"/>
              </w:rPr>
              <w:fldChar w:fldCharType="begin"/>
            </w:r>
            <w:r>
              <w:rPr>
                <w:rFonts w:ascii="Arial" w:eastAsia="MS PGothic" w:hAnsi="Arial" w:cs="Arial"/>
                <w:sz w:val="18"/>
                <w:szCs w:val="18"/>
              </w:rPr>
              <w:instrText xml:space="preserve"> REF _Ref506213277 \w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[5]</w:t>
            </w:r>
            <w:r>
              <w:rPr>
                <w:rFonts w:ascii="Arial" w:eastAsia="MS PGothic" w:hAnsi="Arial" w:cs="Arial"/>
                <w:sz w:val="18"/>
                <w:szCs w:val="18"/>
              </w:rPr>
              <w:fldChar w:fldCharType="end"/>
            </w:r>
            <w:r>
              <w:rPr>
                <w:rFonts w:ascii="Arial" w:eastAsia="MS PGothic" w:hAnsi="Arial" w:cs="Arial"/>
                <w:sz w:val="18"/>
                <w:szCs w:val="18"/>
              </w:rPr>
              <w:t>.</w:t>
            </w:r>
          </w:p>
        </w:tc>
      </w:tr>
      <w:tr w:rsidR="00FE1038" w:rsidRPr="00A2545F" w14:paraId="39B47439" w14:textId="6057BB98" w:rsidTr="00C1376B">
        <w:trPr>
          <w:trHeight w:val="525"/>
        </w:trPr>
        <w:tc>
          <w:tcPr>
            <w:tcW w:w="300" w:type="pct"/>
            <w:shd w:val="clear" w:color="000000" w:fill="FFFFFF"/>
            <w:hideMark/>
          </w:tcPr>
          <w:p w14:paraId="6FD3F9D2"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3223E64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1-3</w:t>
            </w:r>
          </w:p>
        </w:tc>
        <w:tc>
          <w:tcPr>
            <w:tcW w:w="301" w:type="pct"/>
            <w:shd w:val="clear" w:color="000000" w:fill="FFFFFF"/>
            <w:hideMark/>
          </w:tcPr>
          <w:p w14:paraId="2646D8F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 xml:space="preserve">SS block based </w:t>
            </w:r>
            <w:r w:rsidRPr="00A2545F">
              <w:rPr>
                <w:rFonts w:ascii="Arial" w:eastAsia="MS PGothic" w:hAnsi="Arial" w:cs="Arial"/>
                <w:strike/>
                <w:sz w:val="18"/>
                <w:szCs w:val="18"/>
              </w:rPr>
              <w:t>RS-</w:t>
            </w:r>
            <w:r w:rsidRPr="00A2545F">
              <w:rPr>
                <w:rFonts w:ascii="Arial" w:eastAsia="MS PGothic" w:hAnsi="Arial" w:cs="Arial"/>
                <w:sz w:val="18"/>
                <w:szCs w:val="18"/>
              </w:rPr>
              <w:t>SINR measurement (SS-SINR)</w:t>
            </w:r>
          </w:p>
        </w:tc>
        <w:tc>
          <w:tcPr>
            <w:tcW w:w="522" w:type="pct"/>
            <w:shd w:val="clear" w:color="000000" w:fill="FFFFFF"/>
            <w:hideMark/>
          </w:tcPr>
          <w:p w14:paraId="06FD352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SS-SINR measurement</w:t>
            </w:r>
          </w:p>
        </w:tc>
        <w:tc>
          <w:tcPr>
            <w:tcW w:w="181" w:type="pct"/>
            <w:shd w:val="clear" w:color="000000" w:fill="FFFFFF"/>
            <w:hideMark/>
          </w:tcPr>
          <w:p w14:paraId="3AEDA57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p>
        </w:tc>
        <w:tc>
          <w:tcPr>
            <w:tcW w:w="200" w:type="pct"/>
            <w:shd w:val="clear" w:color="000000" w:fill="FFFFFF"/>
            <w:hideMark/>
          </w:tcPr>
          <w:p w14:paraId="49F2715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74F31B0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SS-SINR measurement</w:t>
            </w:r>
          </w:p>
        </w:tc>
        <w:tc>
          <w:tcPr>
            <w:tcW w:w="221" w:type="pct"/>
            <w:shd w:val="clear" w:color="auto" w:fill="auto"/>
            <w:hideMark/>
          </w:tcPr>
          <w:p w14:paraId="2D5FCDA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4F60726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4212B0B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62132723"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13D159D0"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616F29D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00A546E6"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5F9D8998" w14:textId="77777777" w:rsidR="00FE1038" w:rsidRPr="00A2545F" w:rsidRDefault="00FE1038" w:rsidP="00FE1038">
            <w:pPr>
              <w:snapToGrid w:val="0"/>
              <w:rPr>
                <w:rFonts w:ascii="Arial" w:eastAsia="MS PGothic" w:hAnsi="Arial" w:cs="Arial"/>
                <w:sz w:val="18"/>
                <w:szCs w:val="18"/>
              </w:rPr>
            </w:pPr>
          </w:p>
        </w:tc>
        <w:tc>
          <w:tcPr>
            <w:tcW w:w="240" w:type="pct"/>
          </w:tcPr>
          <w:p w14:paraId="06F776CB" w14:textId="11E7F8A3" w:rsidR="00B51AC0" w:rsidRDefault="00B51AC0" w:rsidP="00FE1038">
            <w:pPr>
              <w:snapToGrid w:val="0"/>
              <w:rPr>
                <w:rFonts w:ascii="Arial" w:eastAsia="MS PGothic" w:hAnsi="Arial" w:cs="Arial"/>
                <w:sz w:val="18"/>
                <w:szCs w:val="18"/>
              </w:rPr>
            </w:pPr>
          </w:p>
          <w:p w14:paraId="0B3A3925" w14:textId="53AEEF32" w:rsidR="00B51AC0" w:rsidRDefault="00B51AC0" w:rsidP="00B51AC0">
            <w:pPr>
              <w:rPr>
                <w:rFonts w:ascii="Arial" w:eastAsia="MS PGothic" w:hAnsi="Arial" w:cs="Arial"/>
                <w:sz w:val="18"/>
                <w:szCs w:val="18"/>
              </w:rPr>
            </w:pPr>
          </w:p>
          <w:p w14:paraId="791B3830" w14:textId="24478047" w:rsidR="00FE1038" w:rsidRPr="00B51AC0" w:rsidRDefault="00B51AC0" w:rsidP="00B51AC0">
            <w:pPr>
              <w:rPr>
                <w:rFonts w:ascii="Arial" w:eastAsia="MS PGothic" w:hAnsi="Arial" w:cs="Arial"/>
                <w:sz w:val="18"/>
                <w:szCs w:val="18"/>
              </w:rPr>
            </w:pPr>
            <w:r>
              <w:rPr>
                <w:rFonts w:ascii="Arial" w:eastAsia="MS PGothic" w:hAnsi="Arial" w:cs="Arial"/>
                <w:sz w:val="18"/>
                <w:szCs w:val="18"/>
              </w:rPr>
              <w:t>optional</w:t>
            </w:r>
          </w:p>
        </w:tc>
        <w:tc>
          <w:tcPr>
            <w:tcW w:w="481" w:type="pct"/>
          </w:tcPr>
          <w:p w14:paraId="5697D63C" w14:textId="77777777" w:rsidR="00FE1038" w:rsidRPr="00C1376B" w:rsidRDefault="00FE1038" w:rsidP="00FE1038">
            <w:pPr>
              <w:snapToGrid w:val="0"/>
              <w:rPr>
                <w:rFonts w:ascii="Arial" w:eastAsia="MS PGothic" w:hAnsi="Arial" w:cs="Arial"/>
                <w:sz w:val="18"/>
                <w:szCs w:val="18"/>
              </w:rPr>
            </w:pPr>
          </w:p>
        </w:tc>
        <w:tc>
          <w:tcPr>
            <w:tcW w:w="507" w:type="pct"/>
          </w:tcPr>
          <w:p w14:paraId="20C4A052" w14:textId="77777777" w:rsidR="00FE1038" w:rsidRPr="00C1376B" w:rsidRDefault="00FE1038" w:rsidP="00FE1038">
            <w:pPr>
              <w:snapToGrid w:val="0"/>
              <w:rPr>
                <w:rFonts w:ascii="Arial" w:eastAsia="MS PGothic" w:hAnsi="Arial" w:cs="Arial"/>
                <w:sz w:val="18"/>
                <w:szCs w:val="18"/>
              </w:rPr>
            </w:pPr>
          </w:p>
        </w:tc>
      </w:tr>
      <w:tr w:rsidR="00FE1038" w:rsidRPr="00A2545F" w14:paraId="5C3048EC" w14:textId="469CBFE5" w:rsidTr="00C1376B">
        <w:trPr>
          <w:trHeight w:val="525"/>
        </w:trPr>
        <w:tc>
          <w:tcPr>
            <w:tcW w:w="300" w:type="pct"/>
            <w:shd w:val="clear" w:color="000000" w:fill="FFFFFF"/>
            <w:hideMark/>
          </w:tcPr>
          <w:p w14:paraId="5ADB7224"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2FB6BB33"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1-4</w:t>
            </w:r>
          </w:p>
        </w:tc>
        <w:tc>
          <w:tcPr>
            <w:tcW w:w="301" w:type="pct"/>
            <w:shd w:val="clear" w:color="000000" w:fill="FFFFFF"/>
            <w:hideMark/>
          </w:tcPr>
          <w:p w14:paraId="1038717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SS block based RLM</w:t>
            </w:r>
          </w:p>
        </w:tc>
        <w:tc>
          <w:tcPr>
            <w:tcW w:w="522" w:type="pct"/>
            <w:shd w:val="clear" w:color="000000" w:fill="FFFFFF"/>
            <w:hideMark/>
          </w:tcPr>
          <w:p w14:paraId="606699B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SS block based RLM</w:t>
            </w:r>
          </w:p>
        </w:tc>
        <w:tc>
          <w:tcPr>
            <w:tcW w:w="181" w:type="pct"/>
            <w:shd w:val="clear" w:color="000000" w:fill="FFFFFF"/>
            <w:hideMark/>
          </w:tcPr>
          <w:p w14:paraId="5B2391AA"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p>
        </w:tc>
        <w:tc>
          <w:tcPr>
            <w:tcW w:w="200" w:type="pct"/>
            <w:shd w:val="clear" w:color="000000" w:fill="FFFFFF"/>
            <w:hideMark/>
          </w:tcPr>
          <w:p w14:paraId="7E980996"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29B4AFB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SS block based RLM</w:t>
            </w:r>
          </w:p>
        </w:tc>
        <w:tc>
          <w:tcPr>
            <w:tcW w:w="221" w:type="pct"/>
            <w:shd w:val="clear" w:color="auto" w:fill="auto"/>
            <w:hideMark/>
          </w:tcPr>
          <w:p w14:paraId="13C69D0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45831EA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523C22A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680ADBD3"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03A02877"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323D058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6A0A74B1"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2E2BAA48" w14:textId="77777777" w:rsidR="00FE1038" w:rsidRPr="00A2545F" w:rsidRDefault="00FE1038" w:rsidP="00FE1038">
            <w:pPr>
              <w:snapToGrid w:val="0"/>
              <w:rPr>
                <w:rFonts w:ascii="Arial" w:eastAsia="MS PGothic" w:hAnsi="Arial" w:cs="Arial"/>
                <w:sz w:val="18"/>
                <w:szCs w:val="18"/>
              </w:rPr>
            </w:pPr>
          </w:p>
        </w:tc>
        <w:tc>
          <w:tcPr>
            <w:tcW w:w="240" w:type="pct"/>
          </w:tcPr>
          <w:p w14:paraId="7D905569" w14:textId="6610DA90" w:rsidR="00FE1038" w:rsidRPr="00C1376B" w:rsidRDefault="00B51AC0"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1870C3EB" w14:textId="190877C7"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SS block based RRM measurement</w:t>
            </w:r>
            <w:r>
              <w:rPr>
                <w:rFonts w:ascii="Arial" w:eastAsia="MS PGothic" w:hAnsi="Arial" w:cs="Arial"/>
                <w:sz w:val="18"/>
                <w:szCs w:val="18"/>
              </w:rPr>
              <w:t xml:space="preserve"> is a basic feature. Without SS block based RLM, it’s not possible to operate a system with SS block as the only RRM measurement signal.</w:t>
            </w:r>
          </w:p>
        </w:tc>
        <w:tc>
          <w:tcPr>
            <w:tcW w:w="507" w:type="pct"/>
          </w:tcPr>
          <w:p w14:paraId="067A8318" w14:textId="77777777" w:rsidR="00FE1038" w:rsidRPr="00C1376B" w:rsidRDefault="00FE1038" w:rsidP="00FE1038">
            <w:pPr>
              <w:snapToGrid w:val="0"/>
              <w:rPr>
                <w:rFonts w:ascii="Arial" w:eastAsia="MS PGothic" w:hAnsi="Arial" w:cs="Arial"/>
                <w:sz w:val="18"/>
                <w:szCs w:val="18"/>
              </w:rPr>
            </w:pPr>
          </w:p>
        </w:tc>
      </w:tr>
      <w:tr w:rsidR="00FE1038" w:rsidRPr="00A2545F" w14:paraId="1367EF35" w14:textId="449A8427" w:rsidTr="00C1376B">
        <w:trPr>
          <w:trHeight w:val="525"/>
        </w:trPr>
        <w:tc>
          <w:tcPr>
            <w:tcW w:w="300" w:type="pct"/>
            <w:shd w:val="clear" w:color="000000" w:fill="FFFFFF"/>
            <w:hideMark/>
          </w:tcPr>
          <w:p w14:paraId="436A6B7D"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64AA6782"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1-5</w:t>
            </w:r>
          </w:p>
        </w:tc>
        <w:tc>
          <w:tcPr>
            <w:tcW w:w="301" w:type="pct"/>
            <w:shd w:val="clear" w:color="000000" w:fill="FFFFFF"/>
            <w:hideMark/>
          </w:tcPr>
          <w:p w14:paraId="7851E2E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CSI-RS based RRM measurement</w:t>
            </w:r>
          </w:p>
        </w:tc>
        <w:tc>
          <w:tcPr>
            <w:tcW w:w="522" w:type="pct"/>
            <w:shd w:val="clear" w:color="000000" w:fill="FFFFFF"/>
            <w:hideMark/>
          </w:tcPr>
          <w:p w14:paraId="787AC1B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CSI-RSRP measurement</w:t>
            </w:r>
            <w:r w:rsidRPr="00A2545F">
              <w:rPr>
                <w:rFonts w:ascii="Arial" w:eastAsia="MS PGothic" w:hAnsi="Arial" w:cs="Arial"/>
                <w:sz w:val="18"/>
                <w:szCs w:val="18"/>
              </w:rPr>
              <w:br/>
              <w:t>2) CSI-RSRQ measurement</w:t>
            </w:r>
          </w:p>
        </w:tc>
        <w:tc>
          <w:tcPr>
            <w:tcW w:w="181" w:type="pct"/>
            <w:shd w:val="clear" w:color="000000" w:fill="FFFFFF"/>
            <w:hideMark/>
          </w:tcPr>
          <w:p w14:paraId="18663E7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 CSI-RS</w:t>
            </w:r>
          </w:p>
        </w:tc>
        <w:tc>
          <w:tcPr>
            <w:tcW w:w="200" w:type="pct"/>
            <w:shd w:val="clear" w:color="000000" w:fill="FFFFFF"/>
            <w:hideMark/>
          </w:tcPr>
          <w:p w14:paraId="2576D22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5A696FE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CSI-RSRP and CSI-RSRQ measurement</w:t>
            </w:r>
          </w:p>
        </w:tc>
        <w:tc>
          <w:tcPr>
            <w:tcW w:w="221" w:type="pct"/>
            <w:shd w:val="clear" w:color="auto" w:fill="auto"/>
            <w:hideMark/>
          </w:tcPr>
          <w:p w14:paraId="19F7825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474FC94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5AEA615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6CA4522A"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76F10B1E"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1844737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150E4F8F"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610EE4AF" w14:textId="77777777" w:rsidR="00FE1038" w:rsidRPr="00A2545F" w:rsidRDefault="00FE1038" w:rsidP="00FE1038">
            <w:pPr>
              <w:snapToGrid w:val="0"/>
              <w:rPr>
                <w:rFonts w:ascii="Arial" w:eastAsia="MS PGothic" w:hAnsi="Arial" w:cs="Arial"/>
                <w:sz w:val="18"/>
                <w:szCs w:val="18"/>
              </w:rPr>
            </w:pPr>
          </w:p>
        </w:tc>
        <w:tc>
          <w:tcPr>
            <w:tcW w:w="240" w:type="pct"/>
          </w:tcPr>
          <w:p w14:paraId="599B4D66" w14:textId="2F9DBE0D" w:rsidR="00B51AC0" w:rsidRDefault="00B51AC0" w:rsidP="00FE1038">
            <w:pPr>
              <w:snapToGrid w:val="0"/>
              <w:rPr>
                <w:rFonts w:ascii="Arial" w:eastAsia="MS PGothic" w:hAnsi="Arial" w:cs="Arial"/>
                <w:sz w:val="18"/>
                <w:szCs w:val="18"/>
              </w:rPr>
            </w:pPr>
          </w:p>
          <w:p w14:paraId="5190B63D" w14:textId="37AC20DF" w:rsidR="00B51AC0" w:rsidRDefault="00B51AC0" w:rsidP="00B51AC0">
            <w:pPr>
              <w:rPr>
                <w:rFonts w:ascii="Arial" w:eastAsia="MS PGothic" w:hAnsi="Arial" w:cs="Arial"/>
                <w:sz w:val="18"/>
                <w:szCs w:val="18"/>
              </w:rPr>
            </w:pPr>
          </w:p>
          <w:p w14:paraId="6175D544" w14:textId="00836BC5" w:rsidR="00FE1038" w:rsidRPr="00B51AC0" w:rsidRDefault="00B51AC0" w:rsidP="00B51AC0">
            <w:pPr>
              <w:rPr>
                <w:rFonts w:ascii="Arial" w:eastAsia="MS PGothic" w:hAnsi="Arial" w:cs="Arial"/>
                <w:sz w:val="18"/>
                <w:szCs w:val="18"/>
              </w:rPr>
            </w:pPr>
            <w:r>
              <w:rPr>
                <w:rFonts w:ascii="Arial" w:eastAsia="MS PGothic" w:hAnsi="Arial" w:cs="Arial"/>
                <w:sz w:val="18"/>
                <w:szCs w:val="18"/>
              </w:rPr>
              <w:t>optional</w:t>
            </w:r>
          </w:p>
        </w:tc>
        <w:tc>
          <w:tcPr>
            <w:tcW w:w="481" w:type="pct"/>
          </w:tcPr>
          <w:p w14:paraId="2AFCD0C5" w14:textId="77777777" w:rsidR="00B51AC0" w:rsidRPr="00B51AC0" w:rsidRDefault="00B51AC0" w:rsidP="00B51AC0">
            <w:pPr>
              <w:snapToGrid w:val="0"/>
              <w:rPr>
                <w:rFonts w:ascii="Arial" w:eastAsia="MS PGothic" w:hAnsi="Arial" w:cs="Arial"/>
                <w:sz w:val="18"/>
                <w:szCs w:val="18"/>
              </w:rPr>
            </w:pPr>
            <w:r w:rsidRPr="00B51AC0">
              <w:rPr>
                <w:rFonts w:ascii="Arial" w:eastAsia="MS PGothic" w:hAnsi="Arial" w:cs="Arial"/>
                <w:sz w:val="18"/>
                <w:szCs w:val="18"/>
              </w:rPr>
              <w:t>High UE cost due to the flexibility for RRM.  E.g.:</w:t>
            </w:r>
          </w:p>
          <w:p w14:paraId="3FE1D3E8" w14:textId="77777777" w:rsidR="00B51AC0" w:rsidRPr="00B51AC0" w:rsidRDefault="00B51AC0" w:rsidP="00B51AC0">
            <w:pPr>
              <w:snapToGrid w:val="0"/>
              <w:rPr>
                <w:rFonts w:ascii="Arial" w:eastAsia="MS PGothic" w:hAnsi="Arial" w:cs="Arial"/>
                <w:sz w:val="18"/>
                <w:szCs w:val="18"/>
              </w:rPr>
            </w:pPr>
            <w:r w:rsidRPr="00B51AC0">
              <w:rPr>
                <w:rFonts w:ascii="Arial" w:eastAsia="MS PGothic" w:hAnsi="Arial" w:cs="Arial"/>
                <w:sz w:val="18"/>
                <w:szCs w:val="18"/>
              </w:rPr>
              <w:t>- Not clear support in inter-freq.</w:t>
            </w:r>
          </w:p>
          <w:p w14:paraId="558B49EA" w14:textId="77777777" w:rsidR="00B51AC0" w:rsidRPr="00B51AC0" w:rsidRDefault="00B51AC0" w:rsidP="00B51AC0">
            <w:pPr>
              <w:snapToGrid w:val="0"/>
              <w:rPr>
                <w:rFonts w:ascii="Arial" w:eastAsia="MS PGothic" w:hAnsi="Arial" w:cs="Arial"/>
                <w:sz w:val="18"/>
                <w:szCs w:val="18"/>
              </w:rPr>
            </w:pPr>
            <w:r w:rsidRPr="00B51AC0">
              <w:rPr>
                <w:rFonts w:ascii="Arial" w:eastAsia="MS PGothic" w:hAnsi="Arial" w:cs="Arial"/>
                <w:sz w:val="18"/>
                <w:szCs w:val="18"/>
              </w:rPr>
              <w:t>- Too Many beams</w:t>
            </w:r>
          </w:p>
          <w:p w14:paraId="5B9F7FA8" w14:textId="77777777" w:rsidR="00B51AC0" w:rsidRPr="00B51AC0" w:rsidRDefault="00B51AC0" w:rsidP="00B51AC0">
            <w:pPr>
              <w:snapToGrid w:val="0"/>
              <w:rPr>
                <w:rFonts w:ascii="Arial" w:eastAsia="MS PGothic" w:hAnsi="Arial" w:cs="Arial"/>
                <w:sz w:val="18"/>
                <w:szCs w:val="18"/>
              </w:rPr>
            </w:pPr>
            <w:r w:rsidRPr="00B51AC0">
              <w:rPr>
                <w:rFonts w:ascii="Arial" w:eastAsia="MS PGothic" w:hAnsi="Arial" w:cs="Arial"/>
                <w:sz w:val="18"/>
                <w:szCs w:val="18"/>
              </w:rPr>
              <w:t xml:space="preserve">- Cell-specific Meas. BW will force UE to use wider BW </w:t>
            </w:r>
          </w:p>
          <w:p w14:paraId="10F12E38" w14:textId="77777777" w:rsidR="00B51AC0" w:rsidRPr="00B51AC0" w:rsidRDefault="00B51AC0" w:rsidP="00B51AC0">
            <w:pPr>
              <w:snapToGrid w:val="0"/>
              <w:rPr>
                <w:rFonts w:ascii="Arial" w:eastAsia="MS PGothic" w:hAnsi="Arial" w:cs="Arial"/>
                <w:sz w:val="18"/>
                <w:szCs w:val="18"/>
              </w:rPr>
            </w:pPr>
            <w:r w:rsidRPr="00B51AC0">
              <w:rPr>
                <w:rFonts w:ascii="Arial" w:eastAsia="MS PGothic" w:hAnsi="Arial" w:cs="Arial"/>
                <w:sz w:val="18"/>
                <w:szCs w:val="18"/>
              </w:rPr>
              <w:t>- No measurement window, more potential UE power consumption</w:t>
            </w:r>
          </w:p>
          <w:p w14:paraId="18AE1A9C" w14:textId="0F86DA30" w:rsidR="00FE1038" w:rsidRPr="00C1376B" w:rsidRDefault="00B51AC0" w:rsidP="00B51AC0">
            <w:pPr>
              <w:snapToGrid w:val="0"/>
              <w:rPr>
                <w:rFonts w:ascii="Arial" w:eastAsia="MS PGothic" w:hAnsi="Arial" w:cs="Arial"/>
                <w:sz w:val="18"/>
                <w:szCs w:val="18"/>
              </w:rPr>
            </w:pPr>
            <w:r w:rsidRPr="00B51AC0">
              <w:rPr>
                <w:rFonts w:ascii="Arial" w:eastAsia="MS PGothic" w:hAnsi="Arial" w:cs="Arial"/>
                <w:sz w:val="18"/>
                <w:szCs w:val="18"/>
              </w:rPr>
              <w:t>- Timing config. (i.e. SlotConfig) involve PBCH reading  for SBI in mmW</w:t>
            </w:r>
          </w:p>
        </w:tc>
        <w:tc>
          <w:tcPr>
            <w:tcW w:w="507" w:type="pct"/>
          </w:tcPr>
          <w:p w14:paraId="76CCA75A" w14:textId="77777777" w:rsidR="00FE1038" w:rsidRPr="00C1376B" w:rsidRDefault="00FE1038" w:rsidP="00FE1038">
            <w:pPr>
              <w:snapToGrid w:val="0"/>
              <w:rPr>
                <w:rFonts w:ascii="Arial" w:eastAsia="MS PGothic" w:hAnsi="Arial" w:cs="Arial"/>
                <w:sz w:val="18"/>
                <w:szCs w:val="18"/>
              </w:rPr>
            </w:pPr>
          </w:p>
        </w:tc>
      </w:tr>
      <w:tr w:rsidR="00FE1038" w:rsidRPr="00A2545F" w14:paraId="1B2D33E8" w14:textId="30E1AD4A" w:rsidTr="00C1376B">
        <w:trPr>
          <w:trHeight w:val="525"/>
        </w:trPr>
        <w:tc>
          <w:tcPr>
            <w:tcW w:w="300" w:type="pct"/>
            <w:shd w:val="clear" w:color="000000" w:fill="FFFFFF"/>
            <w:hideMark/>
          </w:tcPr>
          <w:p w14:paraId="155091BC"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4EF385B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1-6</w:t>
            </w:r>
          </w:p>
        </w:tc>
        <w:tc>
          <w:tcPr>
            <w:tcW w:w="301" w:type="pct"/>
            <w:shd w:val="clear" w:color="000000" w:fill="FFFFFF"/>
            <w:hideMark/>
          </w:tcPr>
          <w:p w14:paraId="6F5E25C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CSI-RS based RS-SINR measurement</w:t>
            </w:r>
          </w:p>
        </w:tc>
        <w:tc>
          <w:tcPr>
            <w:tcW w:w="522" w:type="pct"/>
            <w:shd w:val="clear" w:color="000000" w:fill="FFFFFF"/>
            <w:hideMark/>
          </w:tcPr>
          <w:p w14:paraId="09DB609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CSI-SINR measurement</w:t>
            </w:r>
          </w:p>
        </w:tc>
        <w:tc>
          <w:tcPr>
            <w:tcW w:w="181" w:type="pct"/>
            <w:shd w:val="clear" w:color="000000" w:fill="FFFFFF"/>
            <w:hideMark/>
          </w:tcPr>
          <w:p w14:paraId="4016387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r w:rsidRPr="00A2545F">
              <w:rPr>
                <w:rFonts w:ascii="Arial" w:eastAsia="MS PGothic" w:hAnsi="Arial" w:cs="Arial"/>
                <w:sz w:val="18"/>
                <w:szCs w:val="18"/>
              </w:rPr>
              <w:br/>
              <w:t>1-5</w:t>
            </w:r>
          </w:p>
        </w:tc>
        <w:tc>
          <w:tcPr>
            <w:tcW w:w="200" w:type="pct"/>
            <w:shd w:val="clear" w:color="000000" w:fill="FFFFFF"/>
            <w:hideMark/>
          </w:tcPr>
          <w:p w14:paraId="2F81B18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1D8488FF"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CSI-SINR measurement</w:t>
            </w:r>
          </w:p>
        </w:tc>
        <w:tc>
          <w:tcPr>
            <w:tcW w:w="221" w:type="pct"/>
            <w:shd w:val="clear" w:color="auto" w:fill="auto"/>
            <w:hideMark/>
          </w:tcPr>
          <w:p w14:paraId="0088694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0C3B2C4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551D3ED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5E015852"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74A63494"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273BF61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425CD8F3"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7EFBC122" w14:textId="77777777" w:rsidR="00FE1038" w:rsidRPr="00A2545F" w:rsidRDefault="00FE1038" w:rsidP="00FE1038">
            <w:pPr>
              <w:snapToGrid w:val="0"/>
              <w:rPr>
                <w:rFonts w:ascii="Arial" w:eastAsia="MS PGothic" w:hAnsi="Arial" w:cs="Arial"/>
                <w:sz w:val="18"/>
                <w:szCs w:val="18"/>
              </w:rPr>
            </w:pPr>
          </w:p>
        </w:tc>
        <w:tc>
          <w:tcPr>
            <w:tcW w:w="240" w:type="pct"/>
          </w:tcPr>
          <w:p w14:paraId="1AE0772B" w14:textId="07B26020"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optional</w:t>
            </w:r>
          </w:p>
        </w:tc>
        <w:tc>
          <w:tcPr>
            <w:tcW w:w="481" w:type="pct"/>
          </w:tcPr>
          <w:p w14:paraId="209D9D0E" w14:textId="77777777" w:rsidR="00FE1038" w:rsidRPr="00C1376B" w:rsidRDefault="00FE1038" w:rsidP="00FE1038">
            <w:pPr>
              <w:snapToGrid w:val="0"/>
              <w:rPr>
                <w:rFonts w:ascii="Arial" w:eastAsia="MS PGothic" w:hAnsi="Arial" w:cs="Arial"/>
                <w:sz w:val="18"/>
                <w:szCs w:val="18"/>
              </w:rPr>
            </w:pPr>
          </w:p>
        </w:tc>
        <w:tc>
          <w:tcPr>
            <w:tcW w:w="507" w:type="pct"/>
          </w:tcPr>
          <w:p w14:paraId="5CC1C8F9" w14:textId="77777777" w:rsidR="00FE1038" w:rsidRPr="00C1376B" w:rsidRDefault="00FE1038" w:rsidP="00FE1038">
            <w:pPr>
              <w:snapToGrid w:val="0"/>
              <w:rPr>
                <w:rFonts w:ascii="Arial" w:eastAsia="MS PGothic" w:hAnsi="Arial" w:cs="Arial"/>
                <w:sz w:val="18"/>
                <w:szCs w:val="18"/>
              </w:rPr>
            </w:pPr>
          </w:p>
        </w:tc>
      </w:tr>
      <w:tr w:rsidR="00FE1038" w:rsidRPr="00A2545F" w14:paraId="78871457" w14:textId="5A0E922F" w:rsidTr="00C1376B">
        <w:trPr>
          <w:trHeight w:val="525"/>
        </w:trPr>
        <w:tc>
          <w:tcPr>
            <w:tcW w:w="300" w:type="pct"/>
            <w:shd w:val="clear" w:color="000000" w:fill="FFFFFF"/>
            <w:hideMark/>
          </w:tcPr>
          <w:p w14:paraId="302D1D2E"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4DC535A4"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1-7</w:t>
            </w:r>
          </w:p>
        </w:tc>
        <w:tc>
          <w:tcPr>
            <w:tcW w:w="301" w:type="pct"/>
            <w:shd w:val="clear" w:color="000000" w:fill="FFFFFF"/>
            <w:hideMark/>
          </w:tcPr>
          <w:p w14:paraId="21A7BCC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CSI-RS based RLM</w:t>
            </w:r>
          </w:p>
        </w:tc>
        <w:tc>
          <w:tcPr>
            <w:tcW w:w="522" w:type="pct"/>
            <w:shd w:val="clear" w:color="000000" w:fill="FFFFFF"/>
            <w:hideMark/>
          </w:tcPr>
          <w:p w14:paraId="3B02F7B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CSI-RS based RLM</w:t>
            </w:r>
          </w:p>
        </w:tc>
        <w:tc>
          <w:tcPr>
            <w:tcW w:w="181" w:type="pct"/>
            <w:shd w:val="clear" w:color="000000" w:fill="FFFFFF"/>
            <w:hideMark/>
          </w:tcPr>
          <w:p w14:paraId="7BE5E8E4"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 CSI-RS</w:t>
            </w:r>
          </w:p>
        </w:tc>
        <w:tc>
          <w:tcPr>
            <w:tcW w:w="200" w:type="pct"/>
            <w:shd w:val="clear" w:color="000000" w:fill="FFFFFF"/>
            <w:hideMark/>
          </w:tcPr>
          <w:p w14:paraId="3E24629F"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14E847E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CSI-RS based RLM</w:t>
            </w:r>
          </w:p>
        </w:tc>
        <w:tc>
          <w:tcPr>
            <w:tcW w:w="221" w:type="pct"/>
            <w:shd w:val="clear" w:color="auto" w:fill="auto"/>
            <w:hideMark/>
          </w:tcPr>
          <w:p w14:paraId="2E1B301A"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64111E5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7FC6326A"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718916E6"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33406247"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480706D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509E907E"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6E1A0D8F" w14:textId="77777777" w:rsidR="00FE1038" w:rsidRPr="00A2545F" w:rsidRDefault="00FE1038" w:rsidP="00FE1038">
            <w:pPr>
              <w:snapToGrid w:val="0"/>
              <w:rPr>
                <w:rFonts w:ascii="Arial" w:eastAsia="MS PGothic" w:hAnsi="Arial" w:cs="Arial"/>
                <w:sz w:val="18"/>
                <w:szCs w:val="18"/>
              </w:rPr>
            </w:pPr>
          </w:p>
        </w:tc>
        <w:tc>
          <w:tcPr>
            <w:tcW w:w="240" w:type="pct"/>
          </w:tcPr>
          <w:p w14:paraId="1AC3CA31" w14:textId="4C106263"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optional</w:t>
            </w:r>
          </w:p>
        </w:tc>
        <w:tc>
          <w:tcPr>
            <w:tcW w:w="481" w:type="pct"/>
          </w:tcPr>
          <w:p w14:paraId="4BB12439" w14:textId="77777777" w:rsidR="00FE1038" w:rsidRPr="00C1376B" w:rsidRDefault="00FE1038" w:rsidP="00FE1038">
            <w:pPr>
              <w:snapToGrid w:val="0"/>
              <w:rPr>
                <w:rFonts w:ascii="Arial" w:eastAsia="MS PGothic" w:hAnsi="Arial" w:cs="Arial"/>
                <w:sz w:val="18"/>
                <w:szCs w:val="18"/>
              </w:rPr>
            </w:pPr>
          </w:p>
        </w:tc>
        <w:tc>
          <w:tcPr>
            <w:tcW w:w="507" w:type="pct"/>
          </w:tcPr>
          <w:p w14:paraId="7C0B040A" w14:textId="77777777" w:rsidR="00FE1038" w:rsidRPr="00C1376B" w:rsidRDefault="00FE1038" w:rsidP="00FE1038">
            <w:pPr>
              <w:snapToGrid w:val="0"/>
              <w:rPr>
                <w:rFonts w:ascii="Arial" w:eastAsia="MS PGothic" w:hAnsi="Arial" w:cs="Arial"/>
                <w:sz w:val="18"/>
                <w:szCs w:val="18"/>
              </w:rPr>
            </w:pPr>
          </w:p>
        </w:tc>
      </w:tr>
      <w:tr w:rsidR="00FE1038" w:rsidRPr="00A2545F" w14:paraId="18F208A6" w14:textId="51F90F5A" w:rsidTr="00C1376B">
        <w:trPr>
          <w:trHeight w:val="780"/>
        </w:trPr>
        <w:tc>
          <w:tcPr>
            <w:tcW w:w="300" w:type="pct"/>
            <w:shd w:val="clear" w:color="000000" w:fill="FFFFFF"/>
            <w:hideMark/>
          </w:tcPr>
          <w:p w14:paraId="7124554C"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19E94304"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1-8</w:t>
            </w:r>
          </w:p>
        </w:tc>
        <w:tc>
          <w:tcPr>
            <w:tcW w:w="301" w:type="pct"/>
            <w:shd w:val="clear" w:color="000000" w:fill="FFFFFF"/>
            <w:hideMark/>
          </w:tcPr>
          <w:p w14:paraId="24BCB46A"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RLM based on a mix of SS block and CSI-RS signals</w:t>
            </w:r>
          </w:p>
        </w:tc>
        <w:tc>
          <w:tcPr>
            <w:tcW w:w="522" w:type="pct"/>
            <w:shd w:val="clear" w:color="000000" w:fill="FFFFFF"/>
            <w:hideMark/>
          </w:tcPr>
          <w:p w14:paraId="766216AE" w14:textId="77777777" w:rsidR="00FE1038" w:rsidRPr="00A2545F" w:rsidRDefault="00FE1038" w:rsidP="00FE1038">
            <w:pPr>
              <w:snapToGrid w:val="0"/>
              <w:rPr>
                <w:rFonts w:ascii="Arial" w:eastAsia="MS PGothic" w:hAnsi="Arial" w:cs="Arial"/>
                <w:sz w:val="18"/>
                <w:szCs w:val="18"/>
              </w:rPr>
            </w:pPr>
          </w:p>
        </w:tc>
        <w:tc>
          <w:tcPr>
            <w:tcW w:w="181" w:type="pct"/>
            <w:shd w:val="clear" w:color="000000" w:fill="FFFFFF"/>
            <w:hideMark/>
          </w:tcPr>
          <w:p w14:paraId="2C0CF8B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1-4 and 1-7</w:t>
            </w:r>
          </w:p>
        </w:tc>
        <w:tc>
          <w:tcPr>
            <w:tcW w:w="200" w:type="pct"/>
            <w:shd w:val="clear" w:color="000000" w:fill="FFFFFF"/>
            <w:hideMark/>
          </w:tcPr>
          <w:p w14:paraId="08AD4BF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7B46DB0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UE does not support RLM based on a mix of SS block and CSI-RS signals</w:t>
            </w:r>
          </w:p>
        </w:tc>
        <w:tc>
          <w:tcPr>
            <w:tcW w:w="221" w:type="pct"/>
            <w:shd w:val="clear" w:color="auto" w:fill="auto"/>
            <w:hideMark/>
          </w:tcPr>
          <w:p w14:paraId="684E69A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2337DCC0"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311C644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293ED56D"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6A8E78D5"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76BE731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03525942"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0936DE12" w14:textId="77777777" w:rsidR="00FE1038" w:rsidRPr="00A2545F" w:rsidRDefault="00FE1038" w:rsidP="00FE1038">
            <w:pPr>
              <w:snapToGrid w:val="0"/>
              <w:rPr>
                <w:rFonts w:ascii="Arial" w:eastAsia="MS PGothic" w:hAnsi="Arial" w:cs="Arial"/>
                <w:sz w:val="18"/>
                <w:szCs w:val="18"/>
              </w:rPr>
            </w:pPr>
          </w:p>
        </w:tc>
        <w:tc>
          <w:tcPr>
            <w:tcW w:w="240" w:type="pct"/>
          </w:tcPr>
          <w:p w14:paraId="28B46714" w14:textId="55CC231A"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optional</w:t>
            </w:r>
          </w:p>
        </w:tc>
        <w:tc>
          <w:tcPr>
            <w:tcW w:w="481" w:type="pct"/>
          </w:tcPr>
          <w:p w14:paraId="5C676A39" w14:textId="77777777" w:rsidR="00FE1038" w:rsidRPr="00C1376B" w:rsidRDefault="00FE1038" w:rsidP="00FE1038">
            <w:pPr>
              <w:snapToGrid w:val="0"/>
              <w:rPr>
                <w:rFonts w:ascii="Arial" w:eastAsia="MS PGothic" w:hAnsi="Arial" w:cs="Arial"/>
                <w:sz w:val="18"/>
                <w:szCs w:val="18"/>
              </w:rPr>
            </w:pPr>
          </w:p>
        </w:tc>
        <w:tc>
          <w:tcPr>
            <w:tcW w:w="507" w:type="pct"/>
          </w:tcPr>
          <w:p w14:paraId="5ACEBFCB" w14:textId="77777777" w:rsidR="00FE1038" w:rsidRPr="00C1376B" w:rsidRDefault="00FE1038" w:rsidP="00FE1038">
            <w:pPr>
              <w:snapToGrid w:val="0"/>
              <w:rPr>
                <w:rFonts w:ascii="Arial" w:eastAsia="MS PGothic" w:hAnsi="Arial" w:cs="Arial"/>
                <w:sz w:val="18"/>
                <w:szCs w:val="18"/>
              </w:rPr>
            </w:pPr>
          </w:p>
        </w:tc>
      </w:tr>
      <w:tr w:rsidR="00FE1038" w:rsidRPr="00A2545F" w14:paraId="7977A587" w14:textId="04D478EC" w:rsidTr="00C1376B">
        <w:trPr>
          <w:trHeight w:val="780"/>
        </w:trPr>
        <w:tc>
          <w:tcPr>
            <w:tcW w:w="300" w:type="pct"/>
            <w:shd w:val="clear" w:color="000000" w:fill="FFFFFF"/>
            <w:hideMark/>
          </w:tcPr>
          <w:p w14:paraId="184283F1"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4ACC6F42"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1-9</w:t>
            </w:r>
          </w:p>
        </w:tc>
        <w:tc>
          <w:tcPr>
            <w:tcW w:w="301" w:type="pct"/>
            <w:shd w:val="clear" w:color="000000" w:fill="FFFFFF"/>
            <w:hideMark/>
          </w:tcPr>
          <w:p w14:paraId="1FD509BD"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CSI-RS based contention free RA for HO</w:t>
            </w:r>
          </w:p>
        </w:tc>
        <w:tc>
          <w:tcPr>
            <w:tcW w:w="522" w:type="pct"/>
            <w:shd w:val="clear" w:color="000000" w:fill="FFFFFF"/>
            <w:hideMark/>
          </w:tcPr>
          <w:p w14:paraId="4AE34FDB" w14:textId="77777777" w:rsidR="00FE1038" w:rsidRPr="00A2545F" w:rsidRDefault="00FE1038" w:rsidP="00FE1038">
            <w:pPr>
              <w:snapToGrid w:val="0"/>
              <w:rPr>
                <w:rFonts w:ascii="Arial" w:eastAsia="MS PGothic" w:hAnsi="Arial" w:cs="Arial"/>
                <w:sz w:val="18"/>
                <w:szCs w:val="18"/>
              </w:rPr>
            </w:pPr>
          </w:p>
        </w:tc>
        <w:tc>
          <w:tcPr>
            <w:tcW w:w="181" w:type="pct"/>
            <w:shd w:val="clear" w:color="000000" w:fill="FFFFFF"/>
            <w:hideMark/>
          </w:tcPr>
          <w:p w14:paraId="0D7B673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r w:rsidRPr="00A2545F">
              <w:rPr>
                <w:rFonts w:ascii="Arial" w:eastAsia="MS PGothic" w:hAnsi="Arial" w:cs="Arial"/>
                <w:sz w:val="18"/>
                <w:szCs w:val="18"/>
              </w:rPr>
              <w:br/>
              <w:t>1-2, CSI-RS</w:t>
            </w:r>
          </w:p>
        </w:tc>
        <w:tc>
          <w:tcPr>
            <w:tcW w:w="200" w:type="pct"/>
            <w:shd w:val="clear" w:color="000000" w:fill="FFFFFF"/>
            <w:hideMark/>
          </w:tcPr>
          <w:p w14:paraId="5234717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40F1C80F"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UE does not support CSI-RS based contention free RA for HO</w:t>
            </w:r>
          </w:p>
        </w:tc>
        <w:tc>
          <w:tcPr>
            <w:tcW w:w="221" w:type="pct"/>
            <w:shd w:val="clear" w:color="auto" w:fill="auto"/>
            <w:hideMark/>
          </w:tcPr>
          <w:p w14:paraId="1694BB86"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hideMark/>
          </w:tcPr>
          <w:p w14:paraId="62EAAF83"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605C1865"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4820B26F"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296A1AB3" w14:textId="77777777" w:rsidR="00FE1038" w:rsidRPr="00A2545F" w:rsidRDefault="00FE1038" w:rsidP="00FE1038">
            <w:pPr>
              <w:snapToGrid w:val="0"/>
              <w:rPr>
                <w:rFonts w:ascii="Arial" w:eastAsia="MS PGothic" w:hAnsi="Arial" w:cs="Arial"/>
                <w:sz w:val="18"/>
                <w:szCs w:val="18"/>
              </w:rPr>
            </w:pPr>
          </w:p>
        </w:tc>
        <w:tc>
          <w:tcPr>
            <w:tcW w:w="201" w:type="pct"/>
            <w:shd w:val="clear" w:color="000000" w:fill="FFFFFF"/>
            <w:hideMark/>
          </w:tcPr>
          <w:p w14:paraId="668F1EB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1B9A3C95"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0712DB67" w14:textId="77777777" w:rsidR="00FE1038" w:rsidRPr="00A2545F" w:rsidRDefault="00FE1038" w:rsidP="00FE1038">
            <w:pPr>
              <w:snapToGrid w:val="0"/>
              <w:rPr>
                <w:rFonts w:ascii="Arial" w:eastAsia="MS PGothic" w:hAnsi="Arial" w:cs="Arial"/>
                <w:sz w:val="18"/>
                <w:szCs w:val="18"/>
              </w:rPr>
            </w:pPr>
          </w:p>
        </w:tc>
        <w:tc>
          <w:tcPr>
            <w:tcW w:w="240" w:type="pct"/>
          </w:tcPr>
          <w:p w14:paraId="281631C0" w14:textId="7BE11E49"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optional</w:t>
            </w:r>
          </w:p>
        </w:tc>
        <w:tc>
          <w:tcPr>
            <w:tcW w:w="481" w:type="pct"/>
          </w:tcPr>
          <w:p w14:paraId="51B19B3D" w14:textId="259D51F2" w:rsidR="00FE1038" w:rsidRPr="00B51AC0" w:rsidRDefault="00B51AC0" w:rsidP="00B51AC0">
            <w:pPr>
              <w:rPr>
                <w:rFonts w:ascii="Arial" w:eastAsia="MS PGothic" w:hAnsi="Arial" w:cs="Arial"/>
                <w:sz w:val="18"/>
                <w:szCs w:val="18"/>
              </w:rPr>
            </w:pPr>
            <w:r>
              <w:rPr>
                <w:rFonts w:ascii="Arial" w:eastAsia="MS PGothic" w:hAnsi="Arial" w:cs="Arial"/>
                <w:sz w:val="18"/>
                <w:szCs w:val="18"/>
              </w:rPr>
              <w:t>Same as 1-5</w:t>
            </w:r>
          </w:p>
        </w:tc>
        <w:tc>
          <w:tcPr>
            <w:tcW w:w="507" w:type="pct"/>
          </w:tcPr>
          <w:p w14:paraId="662F9893" w14:textId="77777777" w:rsidR="00FE1038" w:rsidRPr="00C1376B" w:rsidRDefault="00FE1038" w:rsidP="00FE1038">
            <w:pPr>
              <w:snapToGrid w:val="0"/>
              <w:rPr>
                <w:rFonts w:ascii="Arial" w:eastAsia="MS PGothic" w:hAnsi="Arial" w:cs="Arial"/>
                <w:sz w:val="18"/>
                <w:szCs w:val="18"/>
              </w:rPr>
            </w:pPr>
          </w:p>
        </w:tc>
      </w:tr>
      <w:tr w:rsidR="00FE1038" w:rsidRPr="00A2545F" w14:paraId="18823674" w14:textId="34A22CA4" w:rsidTr="00C1376B">
        <w:trPr>
          <w:trHeight w:val="780"/>
        </w:trPr>
        <w:tc>
          <w:tcPr>
            <w:tcW w:w="300" w:type="pct"/>
            <w:shd w:val="clear" w:color="000000" w:fill="FFFFFF"/>
            <w:hideMark/>
          </w:tcPr>
          <w:p w14:paraId="7E162533" w14:textId="77777777" w:rsidR="00FE1038" w:rsidRPr="00A2545F" w:rsidRDefault="00FE1038" w:rsidP="00FE1038">
            <w:pPr>
              <w:snapToGrid w:val="0"/>
              <w:rPr>
                <w:rFonts w:ascii="Arial" w:eastAsia="MS PGothic" w:hAnsi="Arial" w:cs="Arial"/>
                <w:sz w:val="18"/>
                <w:szCs w:val="18"/>
              </w:rPr>
            </w:pPr>
          </w:p>
        </w:tc>
        <w:tc>
          <w:tcPr>
            <w:tcW w:w="140" w:type="pct"/>
            <w:shd w:val="clear" w:color="000000" w:fill="FFFFFF"/>
            <w:hideMark/>
          </w:tcPr>
          <w:p w14:paraId="329E0ACB"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1-10</w:t>
            </w:r>
          </w:p>
        </w:tc>
        <w:tc>
          <w:tcPr>
            <w:tcW w:w="301" w:type="pct"/>
            <w:shd w:val="clear" w:color="000000" w:fill="FFFFFF"/>
            <w:hideMark/>
          </w:tcPr>
          <w:p w14:paraId="7410CB8F"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Support of SCell without SS/PBCH block</w:t>
            </w:r>
          </w:p>
        </w:tc>
        <w:tc>
          <w:tcPr>
            <w:tcW w:w="522" w:type="pct"/>
            <w:shd w:val="clear" w:color="000000" w:fill="FFFFFF"/>
            <w:hideMark/>
          </w:tcPr>
          <w:p w14:paraId="435E2788"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 Support SCell without SS/PBCH block</w:t>
            </w:r>
          </w:p>
          <w:p w14:paraId="0E1F6C8B" w14:textId="77777777" w:rsidR="00FE1038" w:rsidRPr="00A2545F" w:rsidRDefault="00FE1038" w:rsidP="00FE1038">
            <w:pPr>
              <w:snapToGrid w:val="0"/>
              <w:rPr>
                <w:rFonts w:ascii="Arial" w:eastAsia="MS PGothic" w:hAnsi="Arial" w:cs="Arial"/>
                <w:sz w:val="18"/>
                <w:szCs w:val="18"/>
              </w:rPr>
            </w:pPr>
          </w:p>
        </w:tc>
        <w:tc>
          <w:tcPr>
            <w:tcW w:w="181" w:type="pct"/>
            <w:shd w:val="clear" w:color="000000" w:fill="FFFFFF"/>
            <w:hideMark/>
          </w:tcPr>
          <w:p w14:paraId="6693C5B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1-1</w:t>
            </w:r>
          </w:p>
        </w:tc>
        <w:tc>
          <w:tcPr>
            <w:tcW w:w="200" w:type="pct"/>
            <w:shd w:val="clear" w:color="000000" w:fill="FFFFFF"/>
            <w:hideMark/>
          </w:tcPr>
          <w:p w14:paraId="4E141627"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000000" w:fill="FFFFFF"/>
            <w:hideMark/>
          </w:tcPr>
          <w:p w14:paraId="73A2C3D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Not support SCell without SS/PBCH</w:t>
            </w:r>
          </w:p>
        </w:tc>
        <w:tc>
          <w:tcPr>
            <w:tcW w:w="221" w:type="pct"/>
            <w:shd w:val="clear" w:color="auto" w:fill="auto"/>
            <w:hideMark/>
          </w:tcPr>
          <w:p w14:paraId="4640CC21"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Type 3</w:t>
            </w:r>
          </w:p>
        </w:tc>
        <w:tc>
          <w:tcPr>
            <w:tcW w:w="241" w:type="pct"/>
            <w:shd w:val="clear" w:color="auto" w:fill="auto"/>
            <w:hideMark/>
          </w:tcPr>
          <w:p w14:paraId="3EE3D58C"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tcPr>
          <w:p w14:paraId="4584213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hideMark/>
          </w:tcPr>
          <w:p w14:paraId="78FC2901" w14:textId="77777777" w:rsidR="00FE1038" w:rsidRPr="00A2545F" w:rsidRDefault="00FE1038" w:rsidP="00FE1038">
            <w:pPr>
              <w:snapToGrid w:val="0"/>
              <w:rPr>
                <w:rFonts w:ascii="Arial" w:eastAsia="MS PGothic" w:hAnsi="Arial" w:cs="Arial"/>
                <w:sz w:val="18"/>
                <w:szCs w:val="18"/>
              </w:rPr>
            </w:pPr>
          </w:p>
        </w:tc>
        <w:tc>
          <w:tcPr>
            <w:tcW w:w="301" w:type="pct"/>
            <w:shd w:val="clear" w:color="000000" w:fill="FFFFFF"/>
            <w:hideMark/>
          </w:tcPr>
          <w:p w14:paraId="7CBDF143"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Component 1) Whether or not UE is able to use SS/PBCH block from other Cells for time/frequency synchronization of SCell without SS/PBCH block</w:t>
            </w:r>
          </w:p>
        </w:tc>
        <w:tc>
          <w:tcPr>
            <w:tcW w:w="201" w:type="pct"/>
            <w:shd w:val="clear" w:color="000000" w:fill="FFFFFF"/>
            <w:hideMark/>
          </w:tcPr>
          <w:p w14:paraId="1DDD98B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59397F2C" w14:textId="77777777" w:rsidR="00FE1038" w:rsidRPr="00A2545F" w:rsidRDefault="00FE1038" w:rsidP="00FE1038">
            <w:pPr>
              <w:snapToGrid w:val="0"/>
              <w:rPr>
                <w:rFonts w:ascii="Arial" w:eastAsia="MS PGothic" w:hAnsi="Arial" w:cs="Arial"/>
                <w:sz w:val="18"/>
                <w:szCs w:val="18"/>
              </w:rPr>
            </w:pPr>
          </w:p>
        </w:tc>
        <w:tc>
          <w:tcPr>
            <w:tcW w:w="220" w:type="pct"/>
            <w:shd w:val="clear" w:color="auto" w:fill="auto"/>
            <w:hideMark/>
          </w:tcPr>
          <w:p w14:paraId="0DD0A623" w14:textId="77777777" w:rsidR="00FE1038" w:rsidRPr="00A2545F" w:rsidRDefault="00FE1038" w:rsidP="00FE1038">
            <w:pPr>
              <w:snapToGrid w:val="0"/>
              <w:rPr>
                <w:rFonts w:ascii="Arial" w:eastAsia="MS PGothic" w:hAnsi="Arial" w:cs="Arial"/>
                <w:sz w:val="18"/>
                <w:szCs w:val="18"/>
              </w:rPr>
            </w:pPr>
          </w:p>
        </w:tc>
        <w:tc>
          <w:tcPr>
            <w:tcW w:w="240" w:type="pct"/>
          </w:tcPr>
          <w:p w14:paraId="0E035762" w14:textId="159876A8"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optional</w:t>
            </w:r>
          </w:p>
        </w:tc>
        <w:tc>
          <w:tcPr>
            <w:tcW w:w="481" w:type="pct"/>
          </w:tcPr>
          <w:p w14:paraId="255209AB" w14:textId="4949DCE9" w:rsidR="00FE1038" w:rsidRPr="00C1376B" w:rsidRDefault="00B51AC0" w:rsidP="00FE1038">
            <w:pPr>
              <w:snapToGrid w:val="0"/>
              <w:rPr>
                <w:rFonts w:ascii="Arial" w:eastAsia="MS PGothic" w:hAnsi="Arial" w:cs="Arial"/>
                <w:sz w:val="18"/>
                <w:szCs w:val="18"/>
              </w:rPr>
            </w:pPr>
            <w:r w:rsidRPr="00B51AC0">
              <w:rPr>
                <w:rFonts w:ascii="Arial" w:eastAsia="MS PGothic" w:hAnsi="Arial" w:cs="Arial"/>
                <w:sz w:val="18"/>
                <w:szCs w:val="18"/>
              </w:rPr>
              <w:t>Same as 1-5</w:t>
            </w:r>
          </w:p>
        </w:tc>
        <w:tc>
          <w:tcPr>
            <w:tcW w:w="507" w:type="pct"/>
          </w:tcPr>
          <w:p w14:paraId="4C976A04" w14:textId="77777777" w:rsidR="00FE1038" w:rsidRPr="00C1376B" w:rsidRDefault="00FE1038" w:rsidP="00FE1038">
            <w:pPr>
              <w:snapToGrid w:val="0"/>
              <w:rPr>
                <w:rFonts w:ascii="Arial" w:eastAsia="MS PGothic" w:hAnsi="Arial" w:cs="Arial"/>
                <w:sz w:val="18"/>
                <w:szCs w:val="18"/>
              </w:rPr>
            </w:pPr>
          </w:p>
        </w:tc>
      </w:tr>
      <w:tr w:rsidR="00FE1038" w:rsidRPr="00A2545F" w14:paraId="3A33558C" w14:textId="21116450" w:rsidTr="00C1376B">
        <w:trPr>
          <w:trHeight w:val="525"/>
        </w:trPr>
        <w:tc>
          <w:tcPr>
            <w:tcW w:w="300" w:type="pct"/>
            <w:shd w:val="clear" w:color="auto" w:fill="auto"/>
            <w:hideMark/>
          </w:tcPr>
          <w:p w14:paraId="566FBA49"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2. MIMO</w:t>
            </w:r>
          </w:p>
        </w:tc>
        <w:tc>
          <w:tcPr>
            <w:tcW w:w="140" w:type="pct"/>
            <w:shd w:val="clear" w:color="auto" w:fill="auto"/>
          </w:tcPr>
          <w:p w14:paraId="174A5A90" w14:textId="77777777" w:rsidR="00FE1038" w:rsidRPr="00A2545F" w:rsidRDefault="00FE1038" w:rsidP="00FE1038">
            <w:pPr>
              <w:rPr>
                <w:rFonts w:ascii="Arial" w:eastAsia="Times New Roman" w:hAnsi="Arial" w:cs="Arial"/>
              </w:rPr>
            </w:pPr>
            <w:r w:rsidRPr="00A2545F">
              <w:rPr>
                <w:rFonts w:ascii="Arial" w:eastAsia="Times New Roman" w:hAnsi="Arial" w:cs="Arial"/>
              </w:rPr>
              <w:t>2 -1</w:t>
            </w:r>
          </w:p>
        </w:tc>
        <w:tc>
          <w:tcPr>
            <w:tcW w:w="301" w:type="pct"/>
            <w:shd w:val="clear" w:color="auto" w:fill="auto"/>
            <w:vAlign w:val="center"/>
          </w:tcPr>
          <w:p w14:paraId="1A810A33" w14:textId="77777777" w:rsidR="00FE1038" w:rsidRPr="00A2545F" w:rsidRDefault="00FE1038" w:rsidP="00FE1038">
            <w:pPr>
              <w:rPr>
                <w:rFonts w:ascii="Arial" w:eastAsia="Times New Roman" w:hAnsi="Arial" w:cs="Arial"/>
              </w:rPr>
            </w:pPr>
            <w:r w:rsidRPr="00A2545F">
              <w:rPr>
                <w:rFonts w:ascii="Arial" w:eastAsia="Times New Roman" w:hAnsi="Arial" w:cs="Arial"/>
              </w:rPr>
              <w:t>Basic PDSCH reception</w:t>
            </w:r>
            <w:r w:rsidRPr="00A2545F">
              <w:rPr>
                <w:rFonts w:ascii="Arial" w:eastAsia="Times New Roman" w:hAnsi="Arial" w:cs="Arial"/>
              </w:rPr>
              <w:br/>
              <w:t>note: for both slot based and non-slot based</w:t>
            </w:r>
          </w:p>
        </w:tc>
        <w:tc>
          <w:tcPr>
            <w:tcW w:w="522" w:type="pct"/>
            <w:shd w:val="clear" w:color="auto" w:fill="auto"/>
            <w:vAlign w:val="center"/>
          </w:tcPr>
          <w:p w14:paraId="63710FBB" w14:textId="77777777" w:rsidR="00FE1038" w:rsidRPr="00A2545F" w:rsidRDefault="00FE1038" w:rsidP="00FE1038">
            <w:pPr>
              <w:rPr>
                <w:rFonts w:ascii="Arial" w:eastAsia="Times New Roman" w:hAnsi="Arial" w:cs="Arial"/>
              </w:rPr>
            </w:pPr>
            <w:r w:rsidRPr="00A2545F">
              <w:rPr>
                <w:rFonts w:ascii="Arial" w:eastAsia="Times New Roman" w:hAnsi="Arial" w:cs="Arial"/>
              </w:rPr>
              <w:t>1. Data RE mapping</w:t>
            </w:r>
          </w:p>
          <w:p w14:paraId="03756489" w14:textId="77777777" w:rsidR="00FE1038" w:rsidRPr="00A2545F" w:rsidRDefault="00FE1038" w:rsidP="00FE1038">
            <w:pPr>
              <w:rPr>
                <w:rFonts w:ascii="Arial" w:eastAsia="Times New Roman" w:hAnsi="Arial" w:cs="Arial"/>
              </w:rPr>
            </w:pPr>
            <w:r w:rsidRPr="00A2545F">
              <w:rPr>
                <w:rFonts w:ascii="Arial" w:eastAsia="Times New Roman" w:hAnsi="Arial" w:cs="Arial"/>
              </w:rPr>
              <w:t>2. Single layer transmission</w:t>
            </w:r>
          </w:p>
        </w:tc>
        <w:tc>
          <w:tcPr>
            <w:tcW w:w="181" w:type="pct"/>
            <w:shd w:val="clear" w:color="auto" w:fill="auto"/>
          </w:tcPr>
          <w:p w14:paraId="499E88F3"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 </w:t>
            </w:r>
          </w:p>
        </w:tc>
        <w:tc>
          <w:tcPr>
            <w:tcW w:w="200" w:type="pct"/>
            <w:shd w:val="clear" w:color="auto" w:fill="auto"/>
            <w:vAlign w:val="center"/>
          </w:tcPr>
          <w:p w14:paraId="61F8C06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EFAC986"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1611EECD" w14:textId="77777777" w:rsidR="00FE1038" w:rsidRPr="00A2545F" w:rsidRDefault="00FE1038" w:rsidP="00FE1038">
            <w:pPr>
              <w:rPr>
                <w:rFonts w:ascii="Arial" w:eastAsia="Times New Roman" w:hAnsi="Arial" w:cs="Arial"/>
              </w:rPr>
            </w:pPr>
            <w:r w:rsidRPr="00A2545F">
              <w:rPr>
                <w:rFonts w:ascii="Arial" w:eastAsia="Times New Roman" w:hAnsi="Arial" w:cs="Arial"/>
              </w:rPr>
              <w:t> </w:t>
            </w:r>
          </w:p>
        </w:tc>
        <w:tc>
          <w:tcPr>
            <w:tcW w:w="241" w:type="pct"/>
            <w:shd w:val="clear" w:color="auto" w:fill="auto"/>
          </w:tcPr>
          <w:p w14:paraId="4902EF2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09CE231"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6D9E286C"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6781A108"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730B9C06"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1F6D9681" w14:textId="77777777" w:rsidR="00FE1038" w:rsidRPr="00A2545F" w:rsidRDefault="00FE1038" w:rsidP="00FE1038">
            <w:pPr>
              <w:rPr>
                <w:rFonts w:ascii="Arial" w:eastAsia="Times New Roman" w:hAnsi="Arial" w:cs="Arial"/>
              </w:rPr>
            </w:pPr>
            <w:r w:rsidRPr="00A2545F">
              <w:rPr>
                <w:rFonts w:ascii="Arial" w:eastAsia="Times New Roman" w:hAnsi="Arial" w:cs="Arial"/>
              </w:rPr>
              <w:t>Mandatory without capability signaling</w:t>
            </w:r>
          </w:p>
        </w:tc>
        <w:tc>
          <w:tcPr>
            <w:tcW w:w="220" w:type="pct"/>
          </w:tcPr>
          <w:p w14:paraId="4A33A44F" w14:textId="77777777" w:rsidR="00FE1038" w:rsidRPr="00A2545F" w:rsidRDefault="00FE1038" w:rsidP="00FE1038">
            <w:pPr>
              <w:snapToGrid w:val="0"/>
              <w:rPr>
                <w:rFonts w:ascii="Arial" w:eastAsia="MS PGothic" w:hAnsi="Arial" w:cs="Arial"/>
                <w:sz w:val="18"/>
                <w:szCs w:val="18"/>
              </w:rPr>
            </w:pPr>
          </w:p>
        </w:tc>
        <w:tc>
          <w:tcPr>
            <w:tcW w:w="240" w:type="pct"/>
          </w:tcPr>
          <w:p w14:paraId="15322B1A" w14:textId="728863F2"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7D302E67" w14:textId="0669E94F"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33422702" w14:textId="77777777" w:rsidR="00FE1038" w:rsidRPr="00C1376B" w:rsidRDefault="00FE1038" w:rsidP="00FE1038">
            <w:pPr>
              <w:snapToGrid w:val="0"/>
              <w:rPr>
                <w:rFonts w:ascii="Arial" w:eastAsia="MS PGothic" w:hAnsi="Arial" w:cs="Arial"/>
                <w:sz w:val="18"/>
                <w:szCs w:val="18"/>
              </w:rPr>
            </w:pPr>
          </w:p>
        </w:tc>
      </w:tr>
      <w:tr w:rsidR="00CD52A7" w:rsidRPr="00A2545F" w14:paraId="0FED449F" w14:textId="0CE13F92" w:rsidTr="00C1376B">
        <w:trPr>
          <w:trHeight w:val="525"/>
        </w:trPr>
        <w:tc>
          <w:tcPr>
            <w:tcW w:w="300" w:type="pct"/>
            <w:shd w:val="clear" w:color="auto" w:fill="auto"/>
          </w:tcPr>
          <w:p w14:paraId="5E65B672"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7F152467" w14:textId="77777777" w:rsidR="00CD52A7" w:rsidRPr="00A2545F" w:rsidRDefault="00CD52A7" w:rsidP="00CD52A7">
            <w:pPr>
              <w:rPr>
                <w:rFonts w:ascii="Arial" w:eastAsia="Times New Roman" w:hAnsi="Arial" w:cs="Arial"/>
              </w:rPr>
            </w:pPr>
            <w:r w:rsidRPr="00A2545F">
              <w:rPr>
                <w:rFonts w:ascii="Arial" w:eastAsia="Times New Roman" w:hAnsi="Arial" w:cs="Arial"/>
              </w:rPr>
              <w:t>2-2</w:t>
            </w:r>
          </w:p>
        </w:tc>
        <w:tc>
          <w:tcPr>
            <w:tcW w:w="301" w:type="pct"/>
            <w:shd w:val="clear" w:color="auto" w:fill="auto"/>
            <w:vAlign w:val="center"/>
          </w:tcPr>
          <w:p w14:paraId="69228052" w14:textId="77777777" w:rsidR="00CD52A7" w:rsidRPr="00EB58BB" w:rsidRDefault="00CD52A7" w:rsidP="00CD52A7">
            <w:pPr>
              <w:rPr>
                <w:rFonts w:ascii="Arial" w:eastAsia="Times New Roman" w:hAnsi="Arial" w:cs="Arial"/>
              </w:rPr>
            </w:pPr>
            <w:r w:rsidRPr="00EB58BB">
              <w:rPr>
                <w:rFonts w:ascii="Arial" w:eastAsia="Times New Roman" w:hAnsi="Arial" w:cs="Arial"/>
              </w:rPr>
              <w:t>PDSCH beam switching</w:t>
            </w:r>
          </w:p>
        </w:tc>
        <w:tc>
          <w:tcPr>
            <w:tcW w:w="522" w:type="pct"/>
            <w:shd w:val="clear" w:color="auto" w:fill="auto"/>
            <w:vAlign w:val="center"/>
          </w:tcPr>
          <w:p w14:paraId="6BA1C232" w14:textId="77777777" w:rsidR="00CD52A7" w:rsidRPr="00EB58BB" w:rsidRDefault="00CD52A7" w:rsidP="00CD52A7">
            <w:pPr>
              <w:rPr>
                <w:rFonts w:ascii="Arial" w:eastAsia="Times New Roman" w:hAnsi="Arial" w:cs="Arial"/>
              </w:rPr>
            </w:pPr>
            <w:r w:rsidRPr="00EB58BB">
              <w:rPr>
                <w:rFonts w:ascii="Arial" w:eastAsia="Times New Roman" w:hAnsi="Arial" w:cs="Arial"/>
              </w:rPr>
              <w:t>1. Time duration (definition follows section 5.1.5 in TS 38.214) to determine and apply spatial QCL information for corresponding PDSCH reception</w:t>
            </w:r>
          </w:p>
          <w:p w14:paraId="37A3F465" w14:textId="77777777" w:rsidR="00CD52A7" w:rsidRPr="00EB58BB" w:rsidRDefault="00CD52A7" w:rsidP="00CD52A7">
            <w:pPr>
              <w:rPr>
                <w:rFonts w:ascii="Arial" w:eastAsia="Times New Roman" w:hAnsi="Arial" w:cs="Arial"/>
              </w:rPr>
            </w:pPr>
            <w:r w:rsidRPr="00EB58BB">
              <w:rPr>
                <w:rFonts w:ascii="Arial" w:eastAsia="Times New Roman" w:hAnsi="Arial" w:cs="Arial"/>
              </w:rPr>
              <w:t>Note: candidate value will be decided after feature is completed. (note: this may not needed)</w:t>
            </w:r>
          </w:p>
        </w:tc>
        <w:tc>
          <w:tcPr>
            <w:tcW w:w="181" w:type="pct"/>
            <w:shd w:val="clear" w:color="auto" w:fill="auto"/>
          </w:tcPr>
          <w:p w14:paraId="27E3A6D4" w14:textId="77777777" w:rsidR="00CD52A7" w:rsidRPr="00A2545F" w:rsidRDefault="00CD52A7" w:rsidP="00CD52A7">
            <w:pPr>
              <w:rPr>
                <w:rFonts w:ascii="Arial" w:eastAsia="Times New Roman" w:hAnsi="Arial" w:cs="Arial"/>
              </w:rPr>
            </w:pPr>
            <w:r w:rsidRPr="00A2545F">
              <w:rPr>
                <w:rFonts w:ascii="Arial" w:eastAsia="Times New Roman" w:hAnsi="Arial" w:cs="Arial"/>
              </w:rPr>
              <w:t>2-1</w:t>
            </w:r>
          </w:p>
        </w:tc>
        <w:tc>
          <w:tcPr>
            <w:tcW w:w="200" w:type="pct"/>
            <w:shd w:val="clear" w:color="auto" w:fill="auto"/>
            <w:vAlign w:val="center"/>
          </w:tcPr>
          <w:p w14:paraId="6383C836"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51A4BE78"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382BEF4A" w14:textId="77777777" w:rsidR="00CD52A7" w:rsidRPr="00A2545F" w:rsidRDefault="00CD52A7" w:rsidP="00CD52A7">
            <w:pPr>
              <w:rPr>
                <w:rFonts w:ascii="Arial" w:eastAsia="Times New Roman" w:hAnsi="Arial" w:cs="Arial"/>
              </w:rPr>
            </w:pPr>
            <w:r w:rsidRPr="00A2545F">
              <w:rPr>
                <w:rFonts w:ascii="Arial" w:eastAsia="Times New Roman" w:hAnsi="Arial" w:cs="Arial"/>
              </w:rPr>
              <w:t xml:space="preserve">Type-3 </w:t>
            </w:r>
          </w:p>
        </w:tc>
        <w:tc>
          <w:tcPr>
            <w:tcW w:w="241" w:type="pct"/>
            <w:shd w:val="clear" w:color="auto" w:fill="auto"/>
          </w:tcPr>
          <w:p w14:paraId="0887C0B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5AF9670D" w14:textId="77777777" w:rsidR="00CD52A7" w:rsidRPr="00A2545F" w:rsidRDefault="00CD52A7" w:rsidP="00CD52A7">
            <w:pPr>
              <w:snapToGrid w:val="0"/>
              <w:rPr>
                <w:rFonts w:ascii="Arial" w:eastAsia="MS PGothic" w:hAnsi="Arial" w:cs="Arial"/>
                <w:sz w:val="18"/>
                <w:szCs w:val="18"/>
              </w:rPr>
            </w:pPr>
          </w:p>
        </w:tc>
        <w:tc>
          <w:tcPr>
            <w:tcW w:w="180" w:type="pct"/>
            <w:shd w:val="clear" w:color="auto" w:fill="auto"/>
          </w:tcPr>
          <w:p w14:paraId="2CF34281" w14:textId="77777777" w:rsidR="00CD52A7" w:rsidRPr="00A2545F" w:rsidRDefault="00CD52A7" w:rsidP="00CD52A7">
            <w:pPr>
              <w:snapToGrid w:val="0"/>
              <w:rPr>
                <w:rFonts w:ascii="Arial" w:eastAsia="MS PGothic" w:hAnsi="Arial" w:cs="Arial"/>
                <w:sz w:val="18"/>
                <w:szCs w:val="18"/>
              </w:rPr>
            </w:pPr>
          </w:p>
        </w:tc>
        <w:tc>
          <w:tcPr>
            <w:tcW w:w="301" w:type="pct"/>
            <w:shd w:val="clear" w:color="auto" w:fill="auto"/>
          </w:tcPr>
          <w:p w14:paraId="0B4B0E1B" w14:textId="77777777" w:rsidR="00CD52A7" w:rsidRPr="00A2545F" w:rsidRDefault="00CD52A7" w:rsidP="00CD52A7">
            <w:pPr>
              <w:snapToGrid w:val="0"/>
              <w:rPr>
                <w:rFonts w:ascii="Arial" w:eastAsia="MS PGothic" w:hAnsi="Arial" w:cs="Arial"/>
                <w:sz w:val="18"/>
                <w:szCs w:val="18"/>
              </w:rPr>
            </w:pPr>
          </w:p>
        </w:tc>
        <w:tc>
          <w:tcPr>
            <w:tcW w:w="201" w:type="pct"/>
            <w:shd w:val="clear" w:color="auto" w:fill="auto"/>
          </w:tcPr>
          <w:p w14:paraId="5968E0F9"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278B8F05" w14:textId="77777777" w:rsidR="00CD52A7" w:rsidRPr="00A2545F" w:rsidRDefault="00CD52A7" w:rsidP="00CD52A7">
            <w:pPr>
              <w:rPr>
                <w:rFonts w:ascii="Arial" w:eastAsia="Times New Roman" w:hAnsi="Arial" w:cs="Arial"/>
              </w:rPr>
            </w:pPr>
            <w:r w:rsidRPr="00A2545F">
              <w:t>Only apply to FR2</w:t>
            </w:r>
            <w:r w:rsidRPr="00A2545F">
              <w:rPr>
                <w:rFonts w:ascii="Arial" w:eastAsia="Times New Roman" w:hAnsi="Arial" w:cs="Arial"/>
              </w:rPr>
              <w:t> </w:t>
            </w:r>
          </w:p>
          <w:p w14:paraId="2FFA6F23" w14:textId="77777777" w:rsidR="00CD52A7" w:rsidRPr="00A2545F" w:rsidRDefault="00CD52A7" w:rsidP="00CD52A7">
            <w:pPr>
              <w:rPr>
                <w:highlight w:val="yellow"/>
              </w:rPr>
            </w:pPr>
            <w:r w:rsidRPr="00A2545F">
              <w:rPr>
                <w:rFonts w:ascii="Arial" w:eastAsia="Times New Roman" w:hAnsi="Arial" w:cs="Arial"/>
                <w:highlight w:val="yellow"/>
              </w:rPr>
              <w:t xml:space="preserve">Possible candidate values: </w:t>
            </w:r>
            <w:r>
              <w:rPr>
                <w:rFonts w:ascii="Arial" w:eastAsia="Times New Roman" w:hAnsi="Arial" w:cs="Arial"/>
                <w:highlight w:val="yellow"/>
              </w:rPr>
              <w:t>{</w:t>
            </w:r>
            <w:r w:rsidRPr="00A2545F">
              <w:rPr>
                <w:highlight w:val="yellow"/>
              </w:rPr>
              <w:t>14, 28</w:t>
            </w:r>
            <w:r>
              <w:rPr>
                <w:rFonts w:ascii="SimSun" w:eastAsia="SimSun" w:hAnsi="SimSun"/>
                <w:highlight w:val="yellow"/>
                <w:lang w:eastAsia="zh-CN"/>
              </w:rPr>
              <w:t>}</w:t>
            </w:r>
            <w:r w:rsidRPr="00A2545F">
              <w:rPr>
                <w:highlight w:val="yellow"/>
              </w:rPr>
              <w:t xml:space="preserve"> or </w:t>
            </w:r>
            <w:r>
              <w:rPr>
                <w:highlight w:val="yellow"/>
              </w:rPr>
              <w:t>{</w:t>
            </w:r>
            <w:r w:rsidRPr="00A2545F">
              <w:rPr>
                <w:highlight w:val="yellow"/>
              </w:rPr>
              <w:t>12, 26</w:t>
            </w:r>
            <w:r>
              <w:rPr>
                <w:highlight w:val="yellow"/>
              </w:rPr>
              <w:t>}</w:t>
            </w:r>
            <w:r w:rsidRPr="00A2545F">
              <w:rPr>
                <w:highlight w:val="yellow"/>
              </w:rPr>
              <w:t xml:space="preserve"> depending on how to count the </w:t>
            </w:r>
            <w:r w:rsidRPr="00A2545F">
              <w:rPr>
                <w:highlight w:val="yellow"/>
              </w:rPr>
              <w:lastRenderedPageBreak/>
              <w:t>starting symbols</w:t>
            </w:r>
          </w:p>
          <w:p w14:paraId="35864DA9" w14:textId="77777777" w:rsidR="00CD52A7" w:rsidRPr="00A2545F" w:rsidRDefault="00CD52A7" w:rsidP="00CD52A7">
            <w:r w:rsidRPr="00EB58BB">
              <w:t xml:space="preserve">Note: if only one value is selected, then no capability is needed. </w:t>
            </w:r>
          </w:p>
          <w:p w14:paraId="7C5E0BDB" w14:textId="77777777" w:rsidR="00CD52A7" w:rsidRPr="00A2545F" w:rsidRDefault="00CD52A7" w:rsidP="00CD52A7">
            <w:pPr>
              <w:rPr>
                <w:rFonts w:ascii="Arial" w:eastAsia="Times New Roman" w:hAnsi="Arial" w:cs="Arial"/>
              </w:rPr>
            </w:pPr>
          </w:p>
        </w:tc>
        <w:tc>
          <w:tcPr>
            <w:tcW w:w="220" w:type="pct"/>
          </w:tcPr>
          <w:p w14:paraId="3EF9CAFE" w14:textId="77777777" w:rsidR="00CD52A7" w:rsidRPr="00A2545F" w:rsidRDefault="00CD52A7" w:rsidP="00CD52A7">
            <w:pPr>
              <w:snapToGrid w:val="0"/>
              <w:rPr>
                <w:rFonts w:ascii="Arial" w:eastAsia="MS PGothic" w:hAnsi="Arial" w:cs="Arial"/>
                <w:sz w:val="18"/>
                <w:szCs w:val="18"/>
              </w:rPr>
            </w:pPr>
          </w:p>
        </w:tc>
        <w:tc>
          <w:tcPr>
            <w:tcW w:w="240" w:type="pct"/>
          </w:tcPr>
          <w:p w14:paraId="2D2F39AA" w14:textId="0E918B7C"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Mandatory for [26] or [28]</w:t>
            </w:r>
          </w:p>
        </w:tc>
        <w:tc>
          <w:tcPr>
            <w:tcW w:w="481" w:type="pct"/>
          </w:tcPr>
          <w:p w14:paraId="539E02D9" w14:textId="5097B6DC"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No clear performance benefit by using small value</w:t>
            </w:r>
            <w:r w:rsidR="00E15309">
              <w:rPr>
                <w:rFonts w:ascii="Arial" w:eastAsia="MS PGothic" w:hAnsi="Arial" w:cs="Arial"/>
                <w:sz w:val="18"/>
                <w:szCs w:val="18"/>
              </w:rPr>
              <w:t>, see</w:t>
            </w:r>
            <w:r>
              <w:rPr>
                <w:rFonts w:ascii="Arial" w:eastAsia="MS PGothic" w:hAnsi="Arial" w:cs="Arial"/>
                <w:sz w:val="18"/>
                <w:szCs w:val="18"/>
              </w:rPr>
              <w:t xml:space="preserve"> </w:t>
            </w:r>
            <w:r>
              <w:rPr>
                <w:rFonts w:ascii="Arial" w:eastAsia="MS PGothic" w:hAnsi="Arial" w:cs="Arial"/>
                <w:sz w:val="18"/>
                <w:szCs w:val="18"/>
              </w:rPr>
              <w:fldChar w:fldCharType="begin"/>
            </w:r>
            <w:r>
              <w:rPr>
                <w:rFonts w:ascii="Arial" w:eastAsia="MS PGothic" w:hAnsi="Arial" w:cs="Arial"/>
                <w:sz w:val="18"/>
                <w:szCs w:val="18"/>
              </w:rPr>
              <w:instrText xml:space="preserve"> REF _Ref506299560 \n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[7]</w:t>
            </w:r>
            <w:r>
              <w:rPr>
                <w:rFonts w:ascii="Arial" w:eastAsia="MS PGothic" w:hAnsi="Arial" w:cs="Arial"/>
                <w:sz w:val="18"/>
                <w:szCs w:val="18"/>
              </w:rPr>
              <w:fldChar w:fldCharType="end"/>
            </w:r>
            <w:r w:rsidR="00E15309">
              <w:rPr>
                <w:rFonts w:ascii="Arial" w:eastAsia="MS PGothic" w:hAnsi="Arial" w:cs="Arial"/>
                <w:sz w:val="18"/>
                <w:szCs w:val="18"/>
              </w:rPr>
              <w:t xml:space="preserve"> for more details.</w:t>
            </w:r>
          </w:p>
        </w:tc>
        <w:tc>
          <w:tcPr>
            <w:tcW w:w="507" w:type="pct"/>
          </w:tcPr>
          <w:p w14:paraId="3850871A" w14:textId="77777777" w:rsidR="00CD52A7" w:rsidRPr="00C1376B" w:rsidRDefault="00CD52A7" w:rsidP="00CD52A7">
            <w:pPr>
              <w:snapToGrid w:val="0"/>
              <w:rPr>
                <w:rFonts w:ascii="Arial" w:eastAsia="MS PGothic" w:hAnsi="Arial" w:cs="Arial"/>
                <w:sz w:val="18"/>
                <w:szCs w:val="18"/>
              </w:rPr>
            </w:pPr>
          </w:p>
        </w:tc>
      </w:tr>
      <w:tr w:rsidR="00FE1038" w:rsidRPr="00A2545F" w14:paraId="49EE73A0" w14:textId="2CEBDB5B" w:rsidTr="00C1376B">
        <w:trPr>
          <w:trHeight w:val="525"/>
        </w:trPr>
        <w:tc>
          <w:tcPr>
            <w:tcW w:w="300" w:type="pct"/>
            <w:shd w:val="clear" w:color="auto" w:fill="auto"/>
          </w:tcPr>
          <w:p w14:paraId="1C6E5324"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F785B94" w14:textId="77777777" w:rsidR="00FE1038" w:rsidRPr="00A2545F" w:rsidRDefault="00FE1038" w:rsidP="00FE1038">
            <w:pPr>
              <w:rPr>
                <w:rFonts w:ascii="Arial" w:eastAsia="Times New Roman" w:hAnsi="Arial" w:cs="Arial"/>
              </w:rPr>
            </w:pPr>
            <w:r w:rsidRPr="00A2545F">
              <w:rPr>
                <w:rFonts w:ascii="Arial" w:eastAsia="Times New Roman" w:hAnsi="Arial" w:cs="Arial"/>
              </w:rPr>
              <w:t>2-3</w:t>
            </w:r>
          </w:p>
        </w:tc>
        <w:tc>
          <w:tcPr>
            <w:tcW w:w="301" w:type="pct"/>
            <w:shd w:val="clear" w:color="auto" w:fill="auto"/>
            <w:vAlign w:val="center"/>
          </w:tcPr>
          <w:p w14:paraId="575E0BE4" w14:textId="77777777" w:rsidR="00FE1038" w:rsidRPr="00EB58BB" w:rsidRDefault="00FE1038" w:rsidP="00FE1038">
            <w:pPr>
              <w:rPr>
                <w:rFonts w:ascii="Arial" w:eastAsia="Times New Roman" w:hAnsi="Arial" w:cs="Arial"/>
              </w:rPr>
            </w:pPr>
            <w:r w:rsidRPr="00EB58BB">
              <w:rPr>
                <w:rFonts w:ascii="Arial" w:eastAsia="Times New Roman" w:hAnsi="Arial" w:cs="Arial"/>
              </w:rPr>
              <w:t>PDSCH MIMO layers</w:t>
            </w:r>
          </w:p>
        </w:tc>
        <w:tc>
          <w:tcPr>
            <w:tcW w:w="522" w:type="pct"/>
            <w:shd w:val="clear" w:color="auto" w:fill="auto"/>
            <w:vAlign w:val="center"/>
          </w:tcPr>
          <w:p w14:paraId="4DFAFC79"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1. Maximal number of MIMO layers, candidate values: </w:t>
            </w:r>
            <w:r>
              <w:rPr>
                <w:rFonts w:ascii="Arial" w:eastAsia="Times New Roman" w:hAnsi="Arial" w:cs="Arial"/>
              </w:rPr>
              <w:t>{</w:t>
            </w:r>
            <w:r w:rsidRPr="00EB58BB">
              <w:rPr>
                <w:rFonts w:ascii="Arial" w:eastAsia="Times New Roman" w:hAnsi="Arial" w:cs="Arial"/>
              </w:rPr>
              <w:t>1,2,4,8</w:t>
            </w:r>
            <w:r>
              <w:rPr>
                <w:rFonts w:ascii="Arial" w:eastAsia="Times New Roman" w:hAnsi="Arial" w:cs="Arial"/>
              </w:rPr>
              <w:t>}</w:t>
            </w:r>
            <w:r w:rsidRPr="00EB58BB">
              <w:rPr>
                <w:rFonts w:ascii="Arial" w:eastAsia="Times New Roman" w:hAnsi="Arial" w:cs="Arial"/>
              </w:rPr>
              <w:t xml:space="preserve"> </w:t>
            </w:r>
          </w:p>
        </w:tc>
        <w:tc>
          <w:tcPr>
            <w:tcW w:w="181" w:type="pct"/>
            <w:shd w:val="clear" w:color="auto" w:fill="auto"/>
          </w:tcPr>
          <w:p w14:paraId="30B49536" w14:textId="77777777" w:rsidR="00FE1038" w:rsidRPr="00A2545F" w:rsidRDefault="00FE1038" w:rsidP="00FE1038">
            <w:pPr>
              <w:rPr>
                <w:rFonts w:ascii="Arial" w:eastAsia="Times New Roman" w:hAnsi="Arial" w:cs="Arial"/>
              </w:rPr>
            </w:pPr>
            <w:r w:rsidRPr="00A2545F">
              <w:rPr>
                <w:rFonts w:ascii="Arial" w:eastAsia="Times New Roman" w:hAnsi="Arial" w:cs="Arial"/>
              </w:rPr>
              <w:t>2-1</w:t>
            </w:r>
          </w:p>
        </w:tc>
        <w:tc>
          <w:tcPr>
            <w:tcW w:w="200" w:type="pct"/>
            <w:shd w:val="clear" w:color="auto" w:fill="auto"/>
            <w:vAlign w:val="center"/>
          </w:tcPr>
          <w:p w14:paraId="1ACCF7A2"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444D279"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1F4B56E2" w14:textId="77777777" w:rsidR="00FE1038" w:rsidRPr="00A2545F" w:rsidRDefault="00FE1038" w:rsidP="00FE1038">
            <w:pPr>
              <w:rPr>
                <w:rFonts w:ascii="Arial" w:eastAsia="Times New Roman" w:hAnsi="Arial" w:cs="Arial"/>
              </w:rPr>
            </w:pPr>
            <w:r w:rsidRPr="00EB58BB">
              <w:rPr>
                <w:rFonts w:ascii="Arial" w:eastAsia="Times New Roman" w:hAnsi="Arial" w:cs="Arial"/>
              </w:rPr>
              <w:t>Type 3</w:t>
            </w:r>
          </w:p>
        </w:tc>
        <w:tc>
          <w:tcPr>
            <w:tcW w:w="241" w:type="pct"/>
            <w:shd w:val="clear" w:color="auto" w:fill="auto"/>
          </w:tcPr>
          <w:p w14:paraId="2850D74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060451E"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484866D1"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1C9D2E61"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5508F988"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5459BC62" w14:textId="77777777" w:rsidR="00FE1038" w:rsidRPr="00A2545F" w:rsidRDefault="00FE1038" w:rsidP="00FE1038">
            <w:pPr>
              <w:rPr>
                <w:rFonts w:ascii="Arial" w:eastAsia="Times New Roman" w:hAnsi="Arial" w:cs="Arial"/>
              </w:rPr>
            </w:pPr>
          </w:p>
        </w:tc>
        <w:tc>
          <w:tcPr>
            <w:tcW w:w="220" w:type="pct"/>
          </w:tcPr>
          <w:p w14:paraId="119CDD9C" w14:textId="77777777" w:rsidR="00FE1038" w:rsidRPr="00A2545F" w:rsidRDefault="00FE1038" w:rsidP="00FE1038">
            <w:pPr>
              <w:snapToGrid w:val="0"/>
              <w:rPr>
                <w:rFonts w:ascii="Arial" w:eastAsia="MS PGothic" w:hAnsi="Arial" w:cs="Arial"/>
                <w:sz w:val="18"/>
                <w:szCs w:val="18"/>
              </w:rPr>
            </w:pPr>
          </w:p>
        </w:tc>
        <w:tc>
          <w:tcPr>
            <w:tcW w:w="240" w:type="pct"/>
          </w:tcPr>
          <w:p w14:paraId="1D9B7B75" w14:textId="41CA2B3C" w:rsidR="00FE1038" w:rsidRPr="00C1376B" w:rsidRDefault="006B770C" w:rsidP="00FE1038">
            <w:pPr>
              <w:snapToGrid w:val="0"/>
              <w:rPr>
                <w:rFonts w:ascii="Arial" w:eastAsia="MS PGothic" w:hAnsi="Arial" w:cs="Arial"/>
                <w:sz w:val="18"/>
                <w:szCs w:val="18"/>
              </w:rPr>
            </w:pPr>
            <w:r w:rsidRPr="006B770C">
              <w:rPr>
                <w:rFonts w:ascii="Arial" w:eastAsia="MS PGothic" w:hAnsi="Arial" w:cs="Arial"/>
                <w:sz w:val="18"/>
                <w:szCs w:val="18"/>
              </w:rPr>
              <w:t>2/4 layers: band-dependent</w:t>
            </w:r>
            <w:r>
              <w:rPr>
                <w:rFonts w:ascii="Arial" w:eastAsia="MS PGothic" w:hAnsi="Arial" w:cs="Arial"/>
                <w:sz w:val="18"/>
                <w:szCs w:val="18"/>
              </w:rPr>
              <w:t xml:space="preserve"> for FR1, 2 for FR2</w:t>
            </w:r>
          </w:p>
        </w:tc>
        <w:tc>
          <w:tcPr>
            <w:tcW w:w="481" w:type="pct"/>
          </w:tcPr>
          <w:p w14:paraId="50E3933C" w14:textId="2B73DFAD" w:rsidR="00FE1038" w:rsidRPr="00C1376B" w:rsidRDefault="006B770C" w:rsidP="00FE1038">
            <w:pPr>
              <w:snapToGrid w:val="0"/>
              <w:rPr>
                <w:rFonts w:ascii="Arial" w:eastAsia="MS PGothic" w:hAnsi="Arial" w:cs="Arial"/>
                <w:sz w:val="18"/>
                <w:szCs w:val="18"/>
              </w:rPr>
            </w:pPr>
            <w:r>
              <w:rPr>
                <w:rFonts w:ascii="Arial" w:eastAsia="MS PGothic" w:hAnsi="Arial" w:cs="Arial"/>
                <w:sz w:val="18"/>
                <w:szCs w:val="18"/>
              </w:rPr>
              <w:t>Basic MIMO operation</w:t>
            </w:r>
          </w:p>
        </w:tc>
        <w:tc>
          <w:tcPr>
            <w:tcW w:w="507" w:type="pct"/>
          </w:tcPr>
          <w:p w14:paraId="6F4AFA36" w14:textId="77777777" w:rsidR="00FE1038" w:rsidRPr="00C1376B" w:rsidRDefault="00FE1038" w:rsidP="00FE1038">
            <w:pPr>
              <w:snapToGrid w:val="0"/>
              <w:rPr>
                <w:rFonts w:ascii="Arial" w:eastAsia="MS PGothic" w:hAnsi="Arial" w:cs="Arial"/>
                <w:sz w:val="18"/>
                <w:szCs w:val="18"/>
              </w:rPr>
            </w:pPr>
          </w:p>
        </w:tc>
      </w:tr>
      <w:tr w:rsidR="00FE1038" w:rsidRPr="00A2545F" w14:paraId="234F333C" w14:textId="302DF6FB" w:rsidTr="00C1376B">
        <w:trPr>
          <w:trHeight w:val="525"/>
        </w:trPr>
        <w:tc>
          <w:tcPr>
            <w:tcW w:w="300" w:type="pct"/>
            <w:shd w:val="clear" w:color="auto" w:fill="auto"/>
          </w:tcPr>
          <w:p w14:paraId="5BD6A5AD"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549ED4E8" w14:textId="77777777" w:rsidR="00FE1038" w:rsidRPr="00A2545F" w:rsidRDefault="00FE1038" w:rsidP="00FE1038">
            <w:pPr>
              <w:rPr>
                <w:rFonts w:ascii="Arial" w:eastAsia="Times New Roman" w:hAnsi="Arial" w:cs="Arial"/>
              </w:rPr>
            </w:pPr>
            <w:r w:rsidRPr="00A2545F">
              <w:rPr>
                <w:rFonts w:ascii="Arial" w:eastAsia="Times New Roman" w:hAnsi="Arial" w:cs="Arial"/>
              </w:rPr>
              <w:t>2-4</w:t>
            </w:r>
          </w:p>
        </w:tc>
        <w:tc>
          <w:tcPr>
            <w:tcW w:w="301" w:type="pct"/>
            <w:shd w:val="clear" w:color="auto" w:fill="auto"/>
            <w:vAlign w:val="center"/>
          </w:tcPr>
          <w:p w14:paraId="6C5ABA2B" w14:textId="77777777" w:rsidR="00FE1038" w:rsidRPr="00EB58BB" w:rsidRDefault="00FE1038" w:rsidP="00FE1038">
            <w:pPr>
              <w:rPr>
                <w:rFonts w:ascii="Arial" w:eastAsia="Times New Roman" w:hAnsi="Arial" w:cs="Arial"/>
              </w:rPr>
            </w:pPr>
            <w:r w:rsidRPr="00EB58BB">
              <w:rPr>
                <w:rFonts w:ascii="Arial" w:eastAsia="Times New Roman" w:hAnsi="Arial" w:cs="Arial"/>
              </w:rPr>
              <w:t>TCI states for PDSCH</w:t>
            </w:r>
          </w:p>
        </w:tc>
        <w:tc>
          <w:tcPr>
            <w:tcW w:w="522" w:type="pct"/>
            <w:shd w:val="clear" w:color="auto" w:fill="auto"/>
            <w:vAlign w:val="center"/>
          </w:tcPr>
          <w:p w14:paraId="6FA5076B"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1. Support number of active TCI states per CC </w:t>
            </w:r>
          </w:p>
          <w:p w14:paraId="291A8131"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2. maximum number of configured TCI states, </w:t>
            </w:r>
          </w:p>
        </w:tc>
        <w:tc>
          <w:tcPr>
            <w:tcW w:w="181" w:type="pct"/>
            <w:shd w:val="clear" w:color="auto" w:fill="auto"/>
          </w:tcPr>
          <w:p w14:paraId="78DB0F3C" w14:textId="77777777" w:rsidR="00FE1038" w:rsidRPr="00A2545F" w:rsidRDefault="00FE1038" w:rsidP="00FE1038">
            <w:pPr>
              <w:rPr>
                <w:rFonts w:ascii="Arial" w:eastAsia="Times New Roman" w:hAnsi="Arial" w:cs="Arial"/>
              </w:rPr>
            </w:pPr>
            <w:r w:rsidRPr="00A2545F">
              <w:rPr>
                <w:rFonts w:ascii="Arial" w:eastAsia="Times New Roman" w:hAnsi="Arial" w:cs="Arial"/>
              </w:rPr>
              <w:t>2-1</w:t>
            </w:r>
          </w:p>
        </w:tc>
        <w:tc>
          <w:tcPr>
            <w:tcW w:w="200" w:type="pct"/>
            <w:shd w:val="clear" w:color="auto" w:fill="auto"/>
            <w:vAlign w:val="center"/>
          </w:tcPr>
          <w:p w14:paraId="06E47A3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6316EEB"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3178E62B"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Type 1 </w:t>
            </w:r>
          </w:p>
        </w:tc>
        <w:tc>
          <w:tcPr>
            <w:tcW w:w="241" w:type="pct"/>
            <w:shd w:val="clear" w:color="auto" w:fill="auto"/>
          </w:tcPr>
          <w:p w14:paraId="0622CD5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02BAA7E" w14:textId="77777777" w:rsidR="00FE1038" w:rsidRPr="00A2545F" w:rsidRDefault="00FE1038" w:rsidP="00FE1038">
            <w:pPr>
              <w:snapToGrid w:val="0"/>
              <w:rPr>
                <w:rFonts w:ascii="Arial" w:eastAsia="MS PGothic" w:hAnsi="Arial" w:cs="Arial"/>
                <w:sz w:val="18"/>
                <w:szCs w:val="18"/>
              </w:rPr>
            </w:pPr>
            <w:r w:rsidRPr="00A2545F">
              <w:rPr>
                <w:rFonts w:ascii="Arial" w:eastAsia="MS PGothic" w:hAnsi="Arial" w:cs="Arial"/>
                <w:sz w:val="18"/>
                <w:szCs w:val="18"/>
              </w:rPr>
              <w:t>Yes</w:t>
            </w:r>
          </w:p>
        </w:tc>
        <w:tc>
          <w:tcPr>
            <w:tcW w:w="180" w:type="pct"/>
            <w:shd w:val="clear" w:color="auto" w:fill="auto"/>
          </w:tcPr>
          <w:p w14:paraId="2638663D"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5CB6EA0F"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703E16A4"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18F77F93"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Candidate values for Component-1: </w:t>
            </w:r>
            <w:r>
              <w:rPr>
                <w:rFonts w:ascii="Arial" w:eastAsia="Times New Roman" w:hAnsi="Arial" w:cs="Arial"/>
              </w:rPr>
              <w:t>{</w:t>
            </w:r>
            <w:r w:rsidRPr="00A2545F">
              <w:rPr>
                <w:rFonts w:ascii="Arial" w:eastAsia="Times New Roman" w:hAnsi="Arial" w:cs="Arial"/>
              </w:rPr>
              <w:t xml:space="preserve">1, 2, 4, 8 </w:t>
            </w:r>
            <w:r>
              <w:rPr>
                <w:rFonts w:ascii="Arial" w:eastAsia="Times New Roman" w:hAnsi="Arial" w:cs="Arial"/>
              </w:rPr>
              <w:t>}</w:t>
            </w:r>
          </w:p>
          <w:p w14:paraId="69E5F6C1"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candidate values for Component-2: </w:t>
            </w:r>
            <w:r>
              <w:rPr>
                <w:rFonts w:ascii="Arial" w:eastAsia="Times New Roman" w:hAnsi="Arial" w:cs="Arial"/>
              </w:rPr>
              <w:t>{</w:t>
            </w:r>
            <w:r w:rsidRPr="00A2545F">
              <w:rPr>
                <w:rFonts w:ascii="Arial" w:eastAsia="Times New Roman" w:hAnsi="Arial" w:cs="Arial"/>
              </w:rPr>
              <w:t>4, 8, 16, 32, 64</w:t>
            </w:r>
            <w:r>
              <w:rPr>
                <w:rFonts w:ascii="Arial" w:eastAsia="Times New Roman" w:hAnsi="Arial" w:cs="Arial"/>
              </w:rPr>
              <w:t>}</w:t>
            </w:r>
          </w:p>
        </w:tc>
        <w:tc>
          <w:tcPr>
            <w:tcW w:w="220" w:type="pct"/>
          </w:tcPr>
          <w:p w14:paraId="3638277A" w14:textId="77777777" w:rsidR="00FE1038" w:rsidRPr="00A2545F" w:rsidRDefault="00FE1038" w:rsidP="00FE1038">
            <w:pPr>
              <w:snapToGrid w:val="0"/>
              <w:rPr>
                <w:rFonts w:ascii="Arial" w:eastAsia="MS PGothic" w:hAnsi="Arial" w:cs="Arial"/>
                <w:sz w:val="18"/>
                <w:szCs w:val="18"/>
              </w:rPr>
            </w:pPr>
          </w:p>
        </w:tc>
        <w:tc>
          <w:tcPr>
            <w:tcW w:w="240" w:type="pct"/>
          </w:tcPr>
          <w:p w14:paraId="09E1A4F1" w14:textId="1758C545" w:rsidR="006B770C" w:rsidRDefault="006B770C" w:rsidP="00FE1038">
            <w:pPr>
              <w:snapToGrid w:val="0"/>
              <w:rPr>
                <w:rFonts w:ascii="Arial" w:eastAsia="MS PGothic" w:hAnsi="Arial" w:cs="Arial"/>
                <w:sz w:val="18"/>
                <w:szCs w:val="18"/>
              </w:rPr>
            </w:pPr>
          </w:p>
          <w:p w14:paraId="61F43013" w14:textId="0FC24CE5" w:rsidR="006B770C" w:rsidRPr="006B770C" w:rsidRDefault="006B770C" w:rsidP="006B770C">
            <w:pPr>
              <w:rPr>
                <w:rFonts w:ascii="Arial" w:eastAsia="MS PGothic" w:hAnsi="Arial" w:cs="Arial"/>
                <w:sz w:val="18"/>
                <w:szCs w:val="18"/>
              </w:rPr>
            </w:pPr>
            <w:r w:rsidRPr="006B770C">
              <w:rPr>
                <w:rFonts w:ascii="Arial" w:eastAsia="MS PGothic" w:hAnsi="Arial" w:cs="Arial"/>
                <w:sz w:val="18"/>
                <w:szCs w:val="18"/>
              </w:rPr>
              <w:t>1 per CC as mandatory</w:t>
            </w:r>
            <w:r>
              <w:rPr>
                <w:rFonts w:ascii="Arial" w:eastAsia="MS PGothic" w:hAnsi="Arial" w:cs="Arial"/>
                <w:sz w:val="18"/>
                <w:szCs w:val="18"/>
              </w:rPr>
              <w:t>, maximum 4 configured as mandatory</w:t>
            </w:r>
          </w:p>
          <w:p w14:paraId="44BA8176" w14:textId="77777777" w:rsidR="006B770C" w:rsidRPr="006B770C" w:rsidRDefault="006B770C" w:rsidP="006B770C">
            <w:pPr>
              <w:rPr>
                <w:rFonts w:ascii="Arial" w:eastAsia="MS PGothic" w:hAnsi="Arial" w:cs="Arial"/>
                <w:sz w:val="18"/>
                <w:szCs w:val="18"/>
              </w:rPr>
            </w:pPr>
          </w:p>
          <w:p w14:paraId="65DC0E40" w14:textId="77777777" w:rsidR="006B770C" w:rsidRPr="006B770C" w:rsidRDefault="006B770C" w:rsidP="006B770C">
            <w:pPr>
              <w:rPr>
                <w:rFonts w:ascii="Arial" w:eastAsia="MS PGothic" w:hAnsi="Arial" w:cs="Arial"/>
                <w:sz w:val="18"/>
                <w:szCs w:val="18"/>
              </w:rPr>
            </w:pPr>
          </w:p>
          <w:p w14:paraId="2A6D7FC5" w14:textId="77777777" w:rsidR="006B770C" w:rsidRPr="006B770C" w:rsidRDefault="006B770C" w:rsidP="006B770C">
            <w:pPr>
              <w:rPr>
                <w:rFonts w:ascii="Arial" w:eastAsia="MS PGothic" w:hAnsi="Arial" w:cs="Arial"/>
                <w:sz w:val="18"/>
                <w:szCs w:val="18"/>
              </w:rPr>
            </w:pPr>
          </w:p>
          <w:p w14:paraId="2762CEFA" w14:textId="77777777" w:rsidR="006B770C" w:rsidRPr="006B770C" w:rsidRDefault="006B770C" w:rsidP="006B770C">
            <w:pPr>
              <w:rPr>
                <w:rFonts w:ascii="Arial" w:eastAsia="MS PGothic" w:hAnsi="Arial" w:cs="Arial"/>
                <w:sz w:val="18"/>
                <w:szCs w:val="18"/>
              </w:rPr>
            </w:pPr>
          </w:p>
          <w:p w14:paraId="43949E3D" w14:textId="14AB1F05" w:rsidR="006B770C" w:rsidRDefault="006B770C" w:rsidP="006B770C">
            <w:pPr>
              <w:rPr>
                <w:rFonts w:ascii="Arial" w:eastAsia="MS PGothic" w:hAnsi="Arial" w:cs="Arial"/>
                <w:sz w:val="18"/>
                <w:szCs w:val="18"/>
              </w:rPr>
            </w:pPr>
          </w:p>
          <w:p w14:paraId="03D1C043" w14:textId="48700401" w:rsidR="00FE1038" w:rsidRPr="006B770C" w:rsidRDefault="00FE1038" w:rsidP="006B770C">
            <w:pPr>
              <w:rPr>
                <w:rFonts w:ascii="Arial" w:eastAsia="MS PGothic" w:hAnsi="Arial" w:cs="Arial"/>
                <w:sz w:val="18"/>
                <w:szCs w:val="18"/>
              </w:rPr>
            </w:pPr>
          </w:p>
        </w:tc>
        <w:tc>
          <w:tcPr>
            <w:tcW w:w="481" w:type="pct"/>
          </w:tcPr>
          <w:p w14:paraId="0FBE7896" w14:textId="77777777" w:rsidR="00FE1038" w:rsidRPr="00C1376B" w:rsidRDefault="00FE1038" w:rsidP="00FE1038">
            <w:pPr>
              <w:snapToGrid w:val="0"/>
              <w:rPr>
                <w:rFonts w:ascii="Arial" w:eastAsia="MS PGothic" w:hAnsi="Arial" w:cs="Arial"/>
                <w:sz w:val="18"/>
                <w:szCs w:val="18"/>
              </w:rPr>
            </w:pPr>
          </w:p>
        </w:tc>
        <w:tc>
          <w:tcPr>
            <w:tcW w:w="507" w:type="pct"/>
          </w:tcPr>
          <w:p w14:paraId="6E68D82B" w14:textId="77777777" w:rsidR="00FE1038" w:rsidRPr="00C1376B" w:rsidRDefault="00FE1038" w:rsidP="00FE1038">
            <w:pPr>
              <w:snapToGrid w:val="0"/>
              <w:rPr>
                <w:rFonts w:ascii="Arial" w:eastAsia="MS PGothic" w:hAnsi="Arial" w:cs="Arial"/>
                <w:sz w:val="18"/>
                <w:szCs w:val="18"/>
              </w:rPr>
            </w:pPr>
          </w:p>
        </w:tc>
      </w:tr>
      <w:tr w:rsidR="00FE1038" w:rsidRPr="00A2545F" w14:paraId="1D497F81" w14:textId="4B1D3D3C" w:rsidTr="00C1376B">
        <w:trPr>
          <w:trHeight w:val="525"/>
        </w:trPr>
        <w:tc>
          <w:tcPr>
            <w:tcW w:w="300" w:type="pct"/>
            <w:shd w:val="clear" w:color="auto" w:fill="auto"/>
          </w:tcPr>
          <w:p w14:paraId="306D5C50"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6E7B48E5" w14:textId="77777777" w:rsidR="00FE1038" w:rsidRPr="00A2545F" w:rsidRDefault="00FE1038" w:rsidP="00FE1038">
            <w:pPr>
              <w:rPr>
                <w:rFonts w:ascii="Arial" w:eastAsia="Times New Roman" w:hAnsi="Arial" w:cs="Arial"/>
              </w:rPr>
            </w:pPr>
            <w:r w:rsidRPr="00A2545F">
              <w:rPr>
                <w:rFonts w:ascii="Arial" w:eastAsia="Times New Roman" w:hAnsi="Arial" w:cs="Arial"/>
              </w:rPr>
              <w:t>2-5</w:t>
            </w:r>
          </w:p>
        </w:tc>
        <w:tc>
          <w:tcPr>
            <w:tcW w:w="301" w:type="pct"/>
            <w:shd w:val="clear" w:color="auto" w:fill="auto"/>
            <w:vAlign w:val="center"/>
          </w:tcPr>
          <w:p w14:paraId="0AA85F3F" w14:textId="77777777" w:rsidR="00FE1038" w:rsidRPr="00EB58BB" w:rsidRDefault="00FE1038" w:rsidP="00FE1038">
            <w:pPr>
              <w:rPr>
                <w:rFonts w:ascii="Arial" w:eastAsia="Times New Roman" w:hAnsi="Arial" w:cs="Arial"/>
              </w:rPr>
            </w:pPr>
            <w:r w:rsidRPr="00EB58BB">
              <w:rPr>
                <w:rFonts w:ascii="Arial" w:eastAsia="Times New Roman" w:hAnsi="Arial" w:cs="Arial"/>
              </w:rPr>
              <w:t>Basic downlink DMRS</w:t>
            </w:r>
          </w:p>
          <w:p w14:paraId="785AB6A5"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for scheduling type A </w:t>
            </w:r>
          </w:p>
        </w:tc>
        <w:tc>
          <w:tcPr>
            <w:tcW w:w="522" w:type="pct"/>
            <w:shd w:val="clear" w:color="auto" w:fill="auto"/>
            <w:vAlign w:val="center"/>
          </w:tcPr>
          <w:p w14:paraId="4B1DD213" w14:textId="77777777" w:rsidR="00FE1038" w:rsidRPr="00EB58BB" w:rsidRDefault="00FE1038" w:rsidP="00FE1038">
            <w:pPr>
              <w:spacing w:after="240"/>
              <w:rPr>
                <w:rFonts w:ascii="Arial" w:eastAsia="Times New Roman" w:hAnsi="Arial" w:cs="Arial"/>
              </w:rPr>
            </w:pPr>
            <w:r w:rsidRPr="00EB58BB">
              <w:rPr>
                <w:rFonts w:ascii="Arial" w:eastAsia="Times New Roman" w:hAnsi="Arial" w:cs="Arial"/>
              </w:rPr>
              <w:t xml:space="preserve">1. Support 1 symbol FL DMRS without additional symbol(s)  </w:t>
            </w:r>
            <w:r w:rsidRPr="00EB58BB">
              <w:rPr>
                <w:rFonts w:ascii="Arial" w:eastAsia="Times New Roman" w:hAnsi="Arial" w:cs="Arial"/>
              </w:rPr>
              <w:br/>
              <w:t xml:space="preserve">2. Support 1 symbol FL DMRS and 1 additional DMRS symbol </w:t>
            </w:r>
            <w:r w:rsidRPr="00EB58BB">
              <w:rPr>
                <w:rFonts w:ascii="Arial" w:eastAsia="Times New Roman" w:hAnsi="Arial" w:cs="Arial"/>
              </w:rPr>
              <w:br/>
              <w:t>3. Support 1 symbol FL DMRS and 2 additional DMRS symbols</w:t>
            </w:r>
            <w:r w:rsidRPr="00A2545F">
              <w:rPr>
                <w:rFonts w:ascii="Arial" w:eastAsia="Times New Roman" w:hAnsi="Arial" w:cs="Arial"/>
              </w:rPr>
              <w:t xml:space="preserve"> for at least one port. </w:t>
            </w:r>
          </w:p>
        </w:tc>
        <w:tc>
          <w:tcPr>
            <w:tcW w:w="181" w:type="pct"/>
            <w:shd w:val="clear" w:color="auto" w:fill="auto"/>
          </w:tcPr>
          <w:p w14:paraId="5210FFBD" w14:textId="77777777" w:rsidR="00FE1038" w:rsidRPr="00A2545F" w:rsidRDefault="00FE1038" w:rsidP="00FE1038">
            <w:pPr>
              <w:rPr>
                <w:rFonts w:ascii="Arial" w:eastAsia="Times New Roman" w:hAnsi="Arial" w:cs="Arial"/>
              </w:rPr>
            </w:pPr>
            <w:r w:rsidRPr="00A2545F">
              <w:rPr>
                <w:rFonts w:ascii="Arial" w:eastAsia="Times New Roman" w:hAnsi="Arial" w:cs="Arial"/>
              </w:rPr>
              <w:t>2-1</w:t>
            </w:r>
          </w:p>
        </w:tc>
        <w:tc>
          <w:tcPr>
            <w:tcW w:w="200" w:type="pct"/>
            <w:shd w:val="clear" w:color="auto" w:fill="auto"/>
            <w:vAlign w:val="center"/>
          </w:tcPr>
          <w:p w14:paraId="712FD185"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285CFAE"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727D237E" w14:textId="77777777" w:rsidR="00FE1038" w:rsidRPr="00A2545F" w:rsidRDefault="00FE1038" w:rsidP="00FE1038">
            <w:pPr>
              <w:rPr>
                <w:rFonts w:ascii="Arial" w:eastAsia="Times New Roman" w:hAnsi="Arial" w:cs="Arial"/>
              </w:rPr>
            </w:pPr>
          </w:p>
        </w:tc>
        <w:tc>
          <w:tcPr>
            <w:tcW w:w="241" w:type="pct"/>
            <w:shd w:val="clear" w:color="auto" w:fill="auto"/>
          </w:tcPr>
          <w:p w14:paraId="45C79E72"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616570E"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72166D2E"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61676748" w14:textId="77777777" w:rsidR="00FE1038" w:rsidRPr="00A2545F" w:rsidRDefault="00FE1038" w:rsidP="00FE1038">
            <w:pPr>
              <w:rPr>
                <w:rFonts w:ascii="Arial" w:eastAsia="MS PGothic" w:hAnsi="Arial" w:cs="Arial"/>
                <w:sz w:val="18"/>
                <w:szCs w:val="18"/>
              </w:rPr>
            </w:pPr>
            <w:r w:rsidRPr="00A2545F">
              <w:rPr>
                <w:rFonts w:ascii="Arial" w:eastAsia="Times New Roman" w:hAnsi="Arial" w:cs="Arial"/>
              </w:rPr>
              <w:t>conditioned to whether PDSCH scheduling type A is supported</w:t>
            </w:r>
          </w:p>
        </w:tc>
        <w:tc>
          <w:tcPr>
            <w:tcW w:w="201" w:type="pct"/>
            <w:shd w:val="clear" w:color="auto" w:fill="auto"/>
          </w:tcPr>
          <w:p w14:paraId="56F232CF"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2494207E" w14:textId="77777777" w:rsidR="00FE1038" w:rsidRPr="00A2545F" w:rsidRDefault="00FE1038" w:rsidP="00FE1038">
            <w:pPr>
              <w:rPr>
                <w:rFonts w:ascii="Arial" w:eastAsia="Times New Roman" w:hAnsi="Arial" w:cs="Arial"/>
              </w:rPr>
            </w:pPr>
            <w:r w:rsidRPr="00EB58BB">
              <w:rPr>
                <w:rFonts w:ascii="Arial" w:eastAsia="Times New Roman" w:hAnsi="Arial" w:cs="Arial"/>
              </w:rPr>
              <w:t>Mandatory without UE capability(condition to scheduling capability)</w:t>
            </w:r>
          </w:p>
        </w:tc>
        <w:tc>
          <w:tcPr>
            <w:tcW w:w="220" w:type="pct"/>
          </w:tcPr>
          <w:p w14:paraId="61AF4DD3" w14:textId="77777777" w:rsidR="00FE1038" w:rsidRPr="00A2545F" w:rsidRDefault="00FE1038" w:rsidP="00FE1038">
            <w:pPr>
              <w:snapToGrid w:val="0"/>
              <w:rPr>
                <w:rFonts w:ascii="Arial" w:eastAsia="MS PGothic" w:hAnsi="Arial" w:cs="Arial"/>
                <w:sz w:val="18"/>
                <w:szCs w:val="18"/>
              </w:rPr>
            </w:pPr>
          </w:p>
        </w:tc>
        <w:tc>
          <w:tcPr>
            <w:tcW w:w="240" w:type="pct"/>
          </w:tcPr>
          <w:p w14:paraId="6F4D2CC6" w14:textId="19A3B1EE"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1027852C" w14:textId="4E13C229"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3BC2F818" w14:textId="77777777" w:rsidR="00FE1038" w:rsidRPr="00C1376B" w:rsidRDefault="00FE1038" w:rsidP="00FE1038">
            <w:pPr>
              <w:snapToGrid w:val="0"/>
              <w:rPr>
                <w:rFonts w:ascii="Arial" w:eastAsia="MS PGothic" w:hAnsi="Arial" w:cs="Arial"/>
                <w:sz w:val="18"/>
                <w:szCs w:val="18"/>
              </w:rPr>
            </w:pPr>
          </w:p>
        </w:tc>
      </w:tr>
      <w:tr w:rsidR="00FE1038" w:rsidRPr="00A2545F" w14:paraId="04E9EBA8" w14:textId="0BD8DFAC" w:rsidTr="00C1376B">
        <w:trPr>
          <w:trHeight w:val="525"/>
        </w:trPr>
        <w:tc>
          <w:tcPr>
            <w:tcW w:w="300" w:type="pct"/>
            <w:shd w:val="clear" w:color="auto" w:fill="auto"/>
          </w:tcPr>
          <w:p w14:paraId="27AD4843"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3DBA085C" w14:textId="77777777" w:rsidR="00FE1038" w:rsidRPr="00A2545F" w:rsidRDefault="00FE1038" w:rsidP="00FE1038">
            <w:pPr>
              <w:rPr>
                <w:rFonts w:ascii="Arial" w:eastAsia="Times New Roman" w:hAnsi="Arial" w:cs="Arial"/>
              </w:rPr>
            </w:pPr>
            <w:r w:rsidRPr="00A2545F">
              <w:rPr>
                <w:rFonts w:ascii="Arial" w:eastAsia="Times New Roman" w:hAnsi="Arial" w:cs="Arial"/>
              </w:rPr>
              <w:t>2-6</w:t>
            </w:r>
          </w:p>
        </w:tc>
        <w:tc>
          <w:tcPr>
            <w:tcW w:w="301" w:type="pct"/>
            <w:shd w:val="clear" w:color="auto" w:fill="auto"/>
            <w:vAlign w:val="center"/>
          </w:tcPr>
          <w:p w14:paraId="24DF78FB" w14:textId="77777777" w:rsidR="00FE1038" w:rsidRPr="00EB58BB" w:rsidRDefault="00FE1038" w:rsidP="00FE1038">
            <w:pPr>
              <w:rPr>
                <w:rFonts w:ascii="Arial" w:eastAsia="Times New Roman" w:hAnsi="Arial" w:cs="Arial"/>
              </w:rPr>
            </w:pPr>
            <w:r w:rsidRPr="00EB58BB">
              <w:rPr>
                <w:rFonts w:ascii="Arial" w:eastAsia="Times New Roman" w:hAnsi="Arial" w:cs="Arial"/>
              </w:rPr>
              <w:t>Basic downlink DMRS</w:t>
            </w:r>
          </w:p>
          <w:p w14:paraId="2C30FA92" w14:textId="77777777" w:rsidR="00FE1038" w:rsidRPr="00EB58BB" w:rsidRDefault="00FE1038" w:rsidP="00FE1038">
            <w:pPr>
              <w:rPr>
                <w:rFonts w:ascii="Arial" w:eastAsia="Times New Roman" w:hAnsi="Arial" w:cs="Arial"/>
              </w:rPr>
            </w:pPr>
            <w:r w:rsidRPr="00EB58BB">
              <w:rPr>
                <w:rFonts w:ascii="Arial" w:eastAsia="Times New Roman" w:hAnsi="Arial" w:cs="Arial"/>
              </w:rPr>
              <w:t>for scheduling type B</w:t>
            </w:r>
          </w:p>
        </w:tc>
        <w:tc>
          <w:tcPr>
            <w:tcW w:w="522" w:type="pct"/>
            <w:shd w:val="clear" w:color="auto" w:fill="auto"/>
            <w:vAlign w:val="center"/>
          </w:tcPr>
          <w:p w14:paraId="6E096E28" w14:textId="77777777" w:rsidR="00FE1038" w:rsidRPr="00EB58BB" w:rsidRDefault="00FE1038" w:rsidP="00FE1038">
            <w:pPr>
              <w:spacing w:after="240"/>
              <w:rPr>
                <w:rFonts w:ascii="Arial" w:eastAsia="Times New Roman" w:hAnsi="Arial" w:cs="Arial"/>
              </w:rPr>
            </w:pPr>
            <w:r w:rsidRPr="00EB58BB">
              <w:rPr>
                <w:rFonts w:ascii="Arial" w:eastAsia="Times New Roman" w:hAnsi="Arial" w:cs="Arial"/>
              </w:rPr>
              <w:t>1. Support 1 symbol FL DMRS without additional symbol(s)</w:t>
            </w:r>
          </w:p>
          <w:p w14:paraId="7AD3DA6E" w14:textId="77777777" w:rsidR="00FE1038" w:rsidRPr="00EB58BB" w:rsidRDefault="00FE1038" w:rsidP="00FE1038">
            <w:pPr>
              <w:spacing w:after="240"/>
              <w:rPr>
                <w:rFonts w:ascii="Arial" w:eastAsia="Times New Roman" w:hAnsi="Arial" w:cs="Arial"/>
              </w:rPr>
            </w:pPr>
            <w:r w:rsidRPr="00EB58BB">
              <w:rPr>
                <w:rFonts w:ascii="Arial" w:eastAsia="Times New Roman" w:hAnsi="Arial" w:cs="Arial"/>
              </w:rPr>
              <w:t xml:space="preserve">2. Support 1 symbol FL DMRS and 1 additional DMRS symbol </w:t>
            </w:r>
          </w:p>
        </w:tc>
        <w:tc>
          <w:tcPr>
            <w:tcW w:w="181" w:type="pct"/>
            <w:shd w:val="clear" w:color="auto" w:fill="auto"/>
          </w:tcPr>
          <w:p w14:paraId="2C6FAF5D"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53A750EF"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4D8CBF9"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1C15DF8F" w14:textId="77777777" w:rsidR="00FE1038" w:rsidRPr="00A2545F" w:rsidRDefault="00FE1038" w:rsidP="00FE1038">
            <w:pPr>
              <w:rPr>
                <w:rFonts w:ascii="Arial" w:eastAsia="Times New Roman" w:hAnsi="Arial" w:cs="Arial"/>
              </w:rPr>
            </w:pPr>
          </w:p>
        </w:tc>
        <w:tc>
          <w:tcPr>
            <w:tcW w:w="241" w:type="pct"/>
            <w:shd w:val="clear" w:color="auto" w:fill="auto"/>
          </w:tcPr>
          <w:p w14:paraId="0E2E2B19"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C380FC3"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2DC16FBA"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70E7FBC6" w14:textId="77777777" w:rsidR="00FE1038" w:rsidRPr="00EB58BB" w:rsidRDefault="00FE1038" w:rsidP="00FE1038">
            <w:pPr>
              <w:snapToGrid w:val="0"/>
              <w:rPr>
                <w:rFonts w:ascii="Arial" w:eastAsia="Times New Roman" w:hAnsi="Arial" w:cs="Arial"/>
              </w:rPr>
            </w:pPr>
            <w:r w:rsidRPr="00EB58BB">
              <w:rPr>
                <w:rFonts w:ascii="Arial" w:eastAsia="Times New Roman" w:hAnsi="Arial" w:cs="Arial"/>
              </w:rPr>
              <w:t>conditioned to whether PDSCH scheduling type B is supported</w:t>
            </w:r>
          </w:p>
        </w:tc>
        <w:tc>
          <w:tcPr>
            <w:tcW w:w="201" w:type="pct"/>
            <w:shd w:val="clear" w:color="auto" w:fill="auto"/>
          </w:tcPr>
          <w:p w14:paraId="0EB2C688"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7B76FC96" w14:textId="77777777" w:rsidR="00FE1038" w:rsidRPr="00EB58BB" w:rsidRDefault="00FE1038" w:rsidP="00FE1038">
            <w:pPr>
              <w:rPr>
                <w:rFonts w:ascii="Arial" w:eastAsia="Times New Roman" w:hAnsi="Arial" w:cs="Arial"/>
              </w:rPr>
            </w:pPr>
            <w:r w:rsidRPr="00EB58BB">
              <w:rPr>
                <w:rFonts w:ascii="Arial" w:eastAsia="Times New Roman" w:hAnsi="Arial" w:cs="Arial"/>
              </w:rPr>
              <w:t>Mandatory without UE capability (condition to scheduling capability)</w:t>
            </w:r>
          </w:p>
        </w:tc>
        <w:tc>
          <w:tcPr>
            <w:tcW w:w="220" w:type="pct"/>
          </w:tcPr>
          <w:p w14:paraId="1EC4F4A4" w14:textId="77777777" w:rsidR="00FE1038" w:rsidRPr="00A2545F" w:rsidRDefault="00FE1038" w:rsidP="00FE1038">
            <w:pPr>
              <w:snapToGrid w:val="0"/>
              <w:rPr>
                <w:rFonts w:ascii="Arial" w:eastAsia="MS PGothic" w:hAnsi="Arial" w:cs="Arial"/>
                <w:sz w:val="18"/>
                <w:szCs w:val="18"/>
              </w:rPr>
            </w:pPr>
          </w:p>
        </w:tc>
        <w:tc>
          <w:tcPr>
            <w:tcW w:w="240" w:type="pct"/>
          </w:tcPr>
          <w:p w14:paraId="74BE7139" w14:textId="3E242A56"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4EC6671" w14:textId="310EBC36"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1A0980B6" w14:textId="77777777" w:rsidR="00FE1038" w:rsidRPr="00C1376B" w:rsidRDefault="00FE1038" w:rsidP="00FE1038">
            <w:pPr>
              <w:snapToGrid w:val="0"/>
              <w:rPr>
                <w:rFonts w:ascii="Arial" w:eastAsia="MS PGothic" w:hAnsi="Arial" w:cs="Arial"/>
                <w:sz w:val="18"/>
                <w:szCs w:val="18"/>
              </w:rPr>
            </w:pPr>
          </w:p>
        </w:tc>
      </w:tr>
      <w:tr w:rsidR="00FE1038" w:rsidRPr="00A2545F" w14:paraId="2E774DC7" w14:textId="6DA6869E" w:rsidTr="00C1376B">
        <w:trPr>
          <w:trHeight w:val="525"/>
        </w:trPr>
        <w:tc>
          <w:tcPr>
            <w:tcW w:w="300" w:type="pct"/>
            <w:shd w:val="clear" w:color="auto" w:fill="auto"/>
          </w:tcPr>
          <w:p w14:paraId="1D0248BA"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7BACBFFD" w14:textId="77777777" w:rsidR="00FE1038" w:rsidRPr="00A2545F" w:rsidRDefault="00FE1038" w:rsidP="00FE1038">
            <w:pPr>
              <w:rPr>
                <w:rFonts w:ascii="Arial" w:eastAsia="Times New Roman" w:hAnsi="Arial" w:cs="Arial"/>
              </w:rPr>
            </w:pPr>
            <w:r w:rsidRPr="00A2545F">
              <w:rPr>
                <w:rFonts w:ascii="Arial" w:eastAsia="Times New Roman" w:hAnsi="Arial" w:cs="Arial"/>
              </w:rPr>
              <w:t>2-6</w:t>
            </w:r>
          </w:p>
        </w:tc>
        <w:tc>
          <w:tcPr>
            <w:tcW w:w="301" w:type="pct"/>
            <w:shd w:val="clear" w:color="auto" w:fill="auto"/>
            <w:vAlign w:val="center"/>
          </w:tcPr>
          <w:p w14:paraId="2D4E447F"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Support 1+2 DMRS </w:t>
            </w:r>
          </w:p>
        </w:tc>
        <w:tc>
          <w:tcPr>
            <w:tcW w:w="522" w:type="pct"/>
            <w:shd w:val="clear" w:color="auto" w:fill="auto"/>
            <w:vAlign w:val="center"/>
          </w:tcPr>
          <w:p w14:paraId="2EA69215" w14:textId="77777777" w:rsidR="00FE1038" w:rsidRPr="00EB58BB" w:rsidRDefault="00FE1038" w:rsidP="00FE1038">
            <w:pPr>
              <w:spacing w:after="240"/>
              <w:rPr>
                <w:rFonts w:ascii="Arial" w:eastAsia="Times New Roman" w:hAnsi="Arial" w:cs="Arial"/>
              </w:rPr>
            </w:pPr>
            <w:r w:rsidRPr="00EB58BB">
              <w:rPr>
                <w:rFonts w:ascii="Arial" w:eastAsia="Times New Roman" w:hAnsi="Arial" w:cs="Arial"/>
              </w:rPr>
              <w:t>1. Support 1 symbol FL DMRS and 2 additional DMRS symbols for more than one port</w:t>
            </w:r>
          </w:p>
        </w:tc>
        <w:tc>
          <w:tcPr>
            <w:tcW w:w="181" w:type="pct"/>
            <w:shd w:val="clear" w:color="auto" w:fill="auto"/>
          </w:tcPr>
          <w:p w14:paraId="473EF038" w14:textId="77777777" w:rsidR="00FE1038" w:rsidRPr="00A2545F" w:rsidRDefault="00FE1038" w:rsidP="00FE1038">
            <w:pPr>
              <w:rPr>
                <w:rFonts w:ascii="Arial" w:eastAsia="Times New Roman" w:hAnsi="Arial" w:cs="Arial"/>
              </w:rPr>
            </w:pPr>
            <w:r w:rsidRPr="00A2545F">
              <w:rPr>
                <w:rFonts w:ascii="Arial" w:eastAsia="Times New Roman" w:hAnsi="Arial" w:cs="Arial"/>
              </w:rPr>
              <w:t>2-5</w:t>
            </w:r>
          </w:p>
        </w:tc>
        <w:tc>
          <w:tcPr>
            <w:tcW w:w="200" w:type="pct"/>
            <w:shd w:val="clear" w:color="auto" w:fill="auto"/>
            <w:vAlign w:val="center"/>
          </w:tcPr>
          <w:p w14:paraId="54925DD9"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E272EF1"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1040969D" w14:textId="77777777" w:rsidR="00FE1038" w:rsidRPr="00A2545F" w:rsidRDefault="00FE1038" w:rsidP="00FE1038">
            <w:pPr>
              <w:rPr>
                <w:rFonts w:ascii="Arial" w:eastAsia="Times New Roman" w:hAnsi="Arial" w:cs="Arial"/>
              </w:rPr>
            </w:pPr>
            <w:r w:rsidRPr="00A2545F">
              <w:rPr>
                <w:rFonts w:ascii="Arial" w:eastAsia="Times New Roman" w:hAnsi="Arial" w:cs="Arial"/>
              </w:rPr>
              <w:t>Type 4</w:t>
            </w:r>
          </w:p>
        </w:tc>
        <w:tc>
          <w:tcPr>
            <w:tcW w:w="241" w:type="pct"/>
            <w:shd w:val="clear" w:color="auto" w:fill="auto"/>
          </w:tcPr>
          <w:p w14:paraId="18DECE51"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369DC5A1"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5DB380E9"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4A65592A"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2D1A7707"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B55080E" w14:textId="77777777" w:rsidR="00FE1038" w:rsidRPr="00EB58BB" w:rsidRDefault="00FE1038" w:rsidP="00FE1038">
            <w:pPr>
              <w:rPr>
                <w:rFonts w:ascii="Arial" w:eastAsia="Times New Roman" w:hAnsi="Arial" w:cs="Arial"/>
              </w:rPr>
            </w:pPr>
            <w:r w:rsidRPr="00EB58BB">
              <w:rPr>
                <w:rFonts w:ascii="Arial" w:eastAsia="Times New Roman" w:hAnsi="Arial" w:cs="Arial"/>
              </w:rPr>
              <w:t>Mandatory with UE capability signaling</w:t>
            </w:r>
          </w:p>
        </w:tc>
        <w:tc>
          <w:tcPr>
            <w:tcW w:w="220" w:type="pct"/>
          </w:tcPr>
          <w:p w14:paraId="3822E9FD" w14:textId="77777777" w:rsidR="00FE1038" w:rsidRPr="00A2545F" w:rsidRDefault="00FE1038" w:rsidP="00FE1038">
            <w:pPr>
              <w:snapToGrid w:val="0"/>
              <w:rPr>
                <w:rFonts w:ascii="Arial" w:eastAsia="MS PGothic" w:hAnsi="Arial" w:cs="Arial"/>
                <w:sz w:val="18"/>
                <w:szCs w:val="18"/>
              </w:rPr>
            </w:pPr>
          </w:p>
        </w:tc>
        <w:tc>
          <w:tcPr>
            <w:tcW w:w="240" w:type="pct"/>
          </w:tcPr>
          <w:p w14:paraId="78962665" w14:textId="307A178A"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4000948B" w14:textId="58BEEA55"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28873DDB" w14:textId="77777777" w:rsidR="00FE1038" w:rsidRPr="00C1376B" w:rsidRDefault="00FE1038" w:rsidP="00FE1038">
            <w:pPr>
              <w:snapToGrid w:val="0"/>
              <w:rPr>
                <w:rFonts w:ascii="Arial" w:eastAsia="MS PGothic" w:hAnsi="Arial" w:cs="Arial"/>
                <w:sz w:val="18"/>
                <w:szCs w:val="18"/>
              </w:rPr>
            </w:pPr>
          </w:p>
        </w:tc>
      </w:tr>
      <w:tr w:rsidR="00FE1038" w:rsidRPr="00A2545F" w14:paraId="34D6F41D" w14:textId="5784C8E4" w:rsidTr="00C1376B">
        <w:trPr>
          <w:trHeight w:val="525"/>
        </w:trPr>
        <w:tc>
          <w:tcPr>
            <w:tcW w:w="300" w:type="pct"/>
            <w:shd w:val="clear" w:color="auto" w:fill="auto"/>
          </w:tcPr>
          <w:p w14:paraId="31EF8DFB"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E26A2FC" w14:textId="77777777" w:rsidR="00FE1038" w:rsidRPr="00A2545F" w:rsidRDefault="00FE1038" w:rsidP="00FE1038">
            <w:pPr>
              <w:rPr>
                <w:rFonts w:ascii="Arial" w:eastAsia="Times New Roman" w:hAnsi="Arial" w:cs="Arial"/>
              </w:rPr>
            </w:pPr>
            <w:r w:rsidRPr="00A2545F">
              <w:rPr>
                <w:rFonts w:ascii="Arial" w:eastAsia="Times New Roman" w:hAnsi="Arial" w:cs="Arial"/>
              </w:rPr>
              <w:t>2-7</w:t>
            </w:r>
          </w:p>
        </w:tc>
        <w:tc>
          <w:tcPr>
            <w:tcW w:w="301" w:type="pct"/>
            <w:shd w:val="clear" w:color="auto" w:fill="auto"/>
            <w:vAlign w:val="center"/>
          </w:tcPr>
          <w:p w14:paraId="3B477E5B" w14:textId="77777777" w:rsidR="00FE1038" w:rsidRPr="00EB58BB" w:rsidRDefault="00FE1038" w:rsidP="00FE1038">
            <w:pPr>
              <w:rPr>
                <w:rFonts w:ascii="Arial" w:eastAsia="Times New Roman" w:hAnsi="Arial" w:cs="Arial"/>
              </w:rPr>
            </w:pPr>
            <w:r w:rsidRPr="00EB58BB">
              <w:rPr>
                <w:rFonts w:ascii="Arial" w:eastAsia="Times New Roman" w:hAnsi="Arial" w:cs="Arial"/>
              </w:rPr>
              <w:t>Supported 2 symbols front-loaded DMRS(downlink)</w:t>
            </w:r>
          </w:p>
        </w:tc>
        <w:tc>
          <w:tcPr>
            <w:tcW w:w="522" w:type="pct"/>
            <w:shd w:val="clear" w:color="auto" w:fill="auto"/>
            <w:vAlign w:val="center"/>
          </w:tcPr>
          <w:p w14:paraId="40C7369C" w14:textId="77777777" w:rsidR="00FE1038" w:rsidRPr="00A2545F" w:rsidRDefault="00FE1038" w:rsidP="00FE1038">
            <w:pPr>
              <w:rPr>
                <w:rFonts w:ascii="Arial" w:eastAsia="Times New Roman" w:hAnsi="Arial" w:cs="Arial"/>
              </w:rPr>
            </w:pPr>
            <w:r w:rsidRPr="00EB58BB">
              <w:rPr>
                <w:rFonts w:ascii="Arial" w:eastAsia="Times New Roman" w:hAnsi="Arial" w:cs="Arial"/>
              </w:rPr>
              <w:t>1. Support 2 symbols FL-DMRS</w:t>
            </w:r>
          </w:p>
          <w:p w14:paraId="3586D870" w14:textId="77777777" w:rsidR="00FE1038" w:rsidRPr="00EB58BB" w:rsidRDefault="00FE1038" w:rsidP="00FE1038">
            <w:pPr>
              <w:spacing w:after="240"/>
              <w:rPr>
                <w:rFonts w:ascii="Arial" w:eastAsia="Times New Roman" w:hAnsi="Arial" w:cs="Arial"/>
              </w:rPr>
            </w:pPr>
          </w:p>
        </w:tc>
        <w:tc>
          <w:tcPr>
            <w:tcW w:w="181" w:type="pct"/>
            <w:shd w:val="clear" w:color="auto" w:fill="auto"/>
          </w:tcPr>
          <w:p w14:paraId="112A0B65" w14:textId="77777777" w:rsidR="00FE1038" w:rsidRPr="00A2545F" w:rsidRDefault="00FE1038" w:rsidP="00FE1038">
            <w:pPr>
              <w:rPr>
                <w:rFonts w:ascii="Arial" w:eastAsia="Times New Roman" w:hAnsi="Arial" w:cs="Arial"/>
              </w:rPr>
            </w:pPr>
            <w:r w:rsidRPr="00A2545F">
              <w:rPr>
                <w:rFonts w:ascii="Arial" w:eastAsia="Times New Roman" w:hAnsi="Arial" w:cs="Arial"/>
              </w:rPr>
              <w:t>2-5</w:t>
            </w:r>
          </w:p>
        </w:tc>
        <w:tc>
          <w:tcPr>
            <w:tcW w:w="200" w:type="pct"/>
            <w:shd w:val="clear" w:color="auto" w:fill="auto"/>
            <w:vAlign w:val="center"/>
          </w:tcPr>
          <w:p w14:paraId="1503D8D7"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FA27DF5"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27C6EF48" w14:textId="77777777" w:rsidR="00FE1038" w:rsidRPr="00A2545F" w:rsidRDefault="00FE1038" w:rsidP="00FE1038">
            <w:pPr>
              <w:rPr>
                <w:rFonts w:ascii="Arial" w:eastAsia="Times New Roman" w:hAnsi="Arial" w:cs="Arial"/>
              </w:rPr>
            </w:pPr>
            <w:r w:rsidRPr="00EB58BB">
              <w:rPr>
                <w:rFonts w:ascii="Arial" w:eastAsia="Times New Roman" w:hAnsi="Arial" w:cs="Arial"/>
              </w:rPr>
              <w:t>Type 4</w:t>
            </w:r>
          </w:p>
        </w:tc>
        <w:tc>
          <w:tcPr>
            <w:tcW w:w="241" w:type="pct"/>
            <w:shd w:val="clear" w:color="auto" w:fill="auto"/>
          </w:tcPr>
          <w:p w14:paraId="15D65761"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AE2DCE2"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4C40B03A"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68B59103"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1889082B"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5C0B188F" w14:textId="77777777" w:rsidR="00FE1038" w:rsidRPr="00A2545F" w:rsidRDefault="00FE1038" w:rsidP="00FE1038">
            <w:pPr>
              <w:rPr>
                <w:rFonts w:ascii="Arial" w:eastAsia="Times New Roman" w:hAnsi="Arial" w:cs="Arial"/>
              </w:rPr>
            </w:pPr>
            <w:r w:rsidRPr="00A2545F">
              <w:rPr>
                <w:rFonts w:ascii="Arial" w:eastAsia="Times New Roman" w:hAnsi="Arial" w:cs="Arial"/>
                <w:highlight w:val="yellow"/>
              </w:rPr>
              <w:t xml:space="preserve">Further decide whether </w:t>
            </w:r>
            <w:r w:rsidRPr="00EB58BB">
              <w:rPr>
                <w:rFonts w:ascii="Arial" w:eastAsia="Times New Roman" w:hAnsi="Arial" w:cs="Arial"/>
                <w:highlight w:val="yellow"/>
              </w:rPr>
              <w:t>2-7 and 2-8 can be jointly signaled.</w:t>
            </w:r>
            <w:r w:rsidRPr="00A2545F">
              <w:rPr>
                <w:rFonts w:ascii="Arial" w:eastAsia="Times New Roman" w:hAnsi="Arial" w:cs="Arial"/>
              </w:rPr>
              <w:t xml:space="preserve"> </w:t>
            </w:r>
          </w:p>
          <w:p w14:paraId="30BA15F8" w14:textId="77777777" w:rsidR="00FE1038" w:rsidRPr="00A2545F" w:rsidRDefault="00FE1038" w:rsidP="00FE1038">
            <w:pPr>
              <w:rPr>
                <w:rFonts w:ascii="Arial" w:eastAsia="Times New Roman" w:hAnsi="Arial" w:cs="Arial"/>
                <w:highlight w:val="green"/>
              </w:rPr>
            </w:pPr>
          </w:p>
        </w:tc>
        <w:tc>
          <w:tcPr>
            <w:tcW w:w="220" w:type="pct"/>
          </w:tcPr>
          <w:p w14:paraId="6DE993C6" w14:textId="77777777" w:rsidR="00FE1038" w:rsidRPr="00A2545F" w:rsidRDefault="00FE1038" w:rsidP="00FE1038">
            <w:pPr>
              <w:snapToGrid w:val="0"/>
              <w:rPr>
                <w:rFonts w:ascii="Arial" w:eastAsia="MS PGothic" w:hAnsi="Arial" w:cs="Arial"/>
                <w:sz w:val="18"/>
                <w:szCs w:val="18"/>
              </w:rPr>
            </w:pPr>
          </w:p>
        </w:tc>
        <w:tc>
          <w:tcPr>
            <w:tcW w:w="240" w:type="pct"/>
          </w:tcPr>
          <w:p w14:paraId="5DF04F22" w14:textId="2F30AE13"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05C0B31" w14:textId="77777777" w:rsidR="00FE1038" w:rsidRPr="00C1376B" w:rsidRDefault="00FE1038" w:rsidP="00FE1038">
            <w:pPr>
              <w:snapToGrid w:val="0"/>
              <w:rPr>
                <w:rFonts w:ascii="Arial" w:eastAsia="MS PGothic" w:hAnsi="Arial" w:cs="Arial"/>
                <w:sz w:val="18"/>
                <w:szCs w:val="18"/>
              </w:rPr>
            </w:pPr>
          </w:p>
        </w:tc>
        <w:tc>
          <w:tcPr>
            <w:tcW w:w="507" w:type="pct"/>
          </w:tcPr>
          <w:p w14:paraId="1C1BB06B" w14:textId="77777777" w:rsidR="00FE1038" w:rsidRPr="00C1376B" w:rsidRDefault="00FE1038" w:rsidP="00FE1038">
            <w:pPr>
              <w:snapToGrid w:val="0"/>
              <w:rPr>
                <w:rFonts w:ascii="Arial" w:eastAsia="MS PGothic" w:hAnsi="Arial" w:cs="Arial"/>
                <w:sz w:val="18"/>
                <w:szCs w:val="18"/>
              </w:rPr>
            </w:pPr>
          </w:p>
        </w:tc>
      </w:tr>
      <w:tr w:rsidR="00FE1038" w:rsidRPr="00A2545F" w14:paraId="2DAFB136" w14:textId="7B75DD26" w:rsidTr="00C1376B">
        <w:trPr>
          <w:trHeight w:val="525"/>
        </w:trPr>
        <w:tc>
          <w:tcPr>
            <w:tcW w:w="300" w:type="pct"/>
            <w:shd w:val="clear" w:color="auto" w:fill="auto"/>
          </w:tcPr>
          <w:p w14:paraId="355FC6A4"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36544DB5" w14:textId="77777777" w:rsidR="00FE1038" w:rsidRPr="00A2545F" w:rsidRDefault="00FE1038" w:rsidP="00FE1038">
            <w:pPr>
              <w:rPr>
                <w:rFonts w:ascii="Arial" w:eastAsia="Times New Roman" w:hAnsi="Arial" w:cs="Arial"/>
              </w:rPr>
            </w:pPr>
            <w:r w:rsidRPr="00A2545F">
              <w:rPr>
                <w:rFonts w:ascii="Arial" w:eastAsia="Times New Roman" w:hAnsi="Arial" w:cs="Arial"/>
              </w:rPr>
              <w:t>2-8</w:t>
            </w:r>
          </w:p>
        </w:tc>
        <w:tc>
          <w:tcPr>
            <w:tcW w:w="301" w:type="pct"/>
            <w:shd w:val="clear" w:color="auto" w:fill="auto"/>
            <w:vAlign w:val="center"/>
          </w:tcPr>
          <w:p w14:paraId="5B35E135" w14:textId="77777777" w:rsidR="00FE1038" w:rsidRPr="00EB58BB" w:rsidRDefault="00FE1038" w:rsidP="00FE1038">
            <w:pPr>
              <w:rPr>
                <w:rFonts w:ascii="Arial" w:eastAsia="Times New Roman" w:hAnsi="Arial" w:cs="Arial"/>
              </w:rPr>
            </w:pPr>
            <w:r w:rsidRPr="00EB58BB">
              <w:rPr>
                <w:rFonts w:ascii="Arial" w:eastAsia="Times New Roman" w:hAnsi="Arial" w:cs="Arial"/>
              </w:rPr>
              <w:t>Supported 2 symbols front-loaded +2 symbols additional DMRS(downlink)</w:t>
            </w:r>
          </w:p>
        </w:tc>
        <w:tc>
          <w:tcPr>
            <w:tcW w:w="522" w:type="pct"/>
            <w:shd w:val="clear" w:color="auto" w:fill="auto"/>
            <w:vAlign w:val="center"/>
          </w:tcPr>
          <w:p w14:paraId="3D0DA0E5"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1. Support 2-symbol FL DMRS + one additional 2-symbols DMRS </w:t>
            </w:r>
          </w:p>
        </w:tc>
        <w:tc>
          <w:tcPr>
            <w:tcW w:w="181" w:type="pct"/>
            <w:shd w:val="clear" w:color="auto" w:fill="auto"/>
          </w:tcPr>
          <w:p w14:paraId="4EE24795" w14:textId="77777777" w:rsidR="00FE1038" w:rsidRPr="00A2545F" w:rsidRDefault="00FE1038" w:rsidP="00FE1038">
            <w:pPr>
              <w:rPr>
                <w:rFonts w:ascii="Arial" w:eastAsia="Times New Roman" w:hAnsi="Arial" w:cs="Arial"/>
              </w:rPr>
            </w:pPr>
            <w:r w:rsidRPr="00A2545F">
              <w:rPr>
                <w:rFonts w:ascii="Arial" w:eastAsia="Times New Roman" w:hAnsi="Arial" w:cs="Arial"/>
              </w:rPr>
              <w:t>2-5</w:t>
            </w:r>
          </w:p>
        </w:tc>
        <w:tc>
          <w:tcPr>
            <w:tcW w:w="200" w:type="pct"/>
            <w:shd w:val="clear" w:color="auto" w:fill="auto"/>
            <w:vAlign w:val="center"/>
          </w:tcPr>
          <w:p w14:paraId="59E10987"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29375730"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4B18896E" w14:textId="77777777" w:rsidR="00FE1038" w:rsidRPr="00A2545F" w:rsidRDefault="00FE1038" w:rsidP="00FE1038">
            <w:pPr>
              <w:rPr>
                <w:rFonts w:ascii="Arial" w:eastAsia="Times New Roman" w:hAnsi="Arial" w:cs="Arial"/>
                <w:highlight w:val="green"/>
              </w:rPr>
            </w:pPr>
            <w:r w:rsidRPr="00A2545F">
              <w:rPr>
                <w:rFonts w:ascii="Arial" w:eastAsia="Times New Roman" w:hAnsi="Arial" w:cs="Arial"/>
              </w:rPr>
              <w:t>Type 4</w:t>
            </w:r>
          </w:p>
        </w:tc>
        <w:tc>
          <w:tcPr>
            <w:tcW w:w="241" w:type="pct"/>
            <w:shd w:val="clear" w:color="auto" w:fill="auto"/>
          </w:tcPr>
          <w:p w14:paraId="075D1542"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90545B8"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7A5054EB"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76D6BA99"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26C169E8"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508B987" w14:textId="77777777" w:rsidR="00FE1038" w:rsidRPr="00A2545F" w:rsidRDefault="00FE1038" w:rsidP="00FE1038">
            <w:pPr>
              <w:rPr>
                <w:rFonts w:ascii="Arial" w:eastAsia="Times New Roman" w:hAnsi="Arial" w:cs="Arial"/>
                <w:highlight w:val="yellow"/>
              </w:rPr>
            </w:pPr>
          </w:p>
        </w:tc>
        <w:tc>
          <w:tcPr>
            <w:tcW w:w="220" w:type="pct"/>
          </w:tcPr>
          <w:p w14:paraId="1AC25E7D" w14:textId="77777777" w:rsidR="00FE1038" w:rsidRPr="00A2545F" w:rsidRDefault="00FE1038" w:rsidP="00FE1038">
            <w:pPr>
              <w:snapToGrid w:val="0"/>
              <w:rPr>
                <w:rFonts w:ascii="Arial" w:eastAsia="MS PGothic" w:hAnsi="Arial" w:cs="Arial"/>
                <w:sz w:val="18"/>
                <w:szCs w:val="18"/>
              </w:rPr>
            </w:pPr>
          </w:p>
        </w:tc>
        <w:tc>
          <w:tcPr>
            <w:tcW w:w="240" w:type="pct"/>
          </w:tcPr>
          <w:p w14:paraId="01FDB3E7" w14:textId="481206E7" w:rsidR="00FE1038" w:rsidRPr="00C1376B" w:rsidRDefault="00601E28" w:rsidP="00FE1038">
            <w:pPr>
              <w:snapToGrid w:val="0"/>
              <w:rPr>
                <w:rFonts w:ascii="Arial" w:eastAsia="MS PGothic" w:hAnsi="Arial" w:cs="Arial"/>
                <w:sz w:val="18"/>
                <w:szCs w:val="18"/>
              </w:rPr>
            </w:pPr>
            <w:r w:rsidRPr="00601E28">
              <w:rPr>
                <w:rFonts w:ascii="Arial" w:eastAsia="MS PGothic" w:hAnsi="Arial" w:cs="Arial"/>
                <w:sz w:val="18"/>
                <w:szCs w:val="18"/>
              </w:rPr>
              <w:t>optional</w:t>
            </w:r>
          </w:p>
        </w:tc>
        <w:tc>
          <w:tcPr>
            <w:tcW w:w="481" w:type="pct"/>
          </w:tcPr>
          <w:p w14:paraId="168680FB" w14:textId="77777777" w:rsidR="00FE1038" w:rsidRPr="00C1376B" w:rsidRDefault="00FE1038" w:rsidP="00FE1038">
            <w:pPr>
              <w:snapToGrid w:val="0"/>
              <w:rPr>
                <w:rFonts w:ascii="Arial" w:eastAsia="MS PGothic" w:hAnsi="Arial" w:cs="Arial"/>
                <w:sz w:val="18"/>
                <w:szCs w:val="18"/>
              </w:rPr>
            </w:pPr>
          </w:p>
        </w:tc>
        <w:tc>
          <w:tcPr>
            <w:tcW w:w="507" w:type="pct"/>
          </w:tcPr>
          <w:p w14:paraId="73B2039F" w14:textId="77777777" w:rsidR="00FE1038" w:rsidRPr="00C1376B" w:rsidRDefault="00FE1038" w:rsidP="00FE1038">
            <w:pPr>
              <w:snapToGrid w:val="0"/>
              <w:rPr>
                <w:rFonts w:ascii="Arial" w:eastAsia="MS PGothic" w:hAnsi="Arial" w:cs="Arial"/>
                <w:sz w:val="18"/>
                <w:szCs w:val="18"/>
              </w:rPr>
            </w:pPr>
          </w:p>
        </w:tc>
      </w:tr>
      <w:tr w:rsidR="00FE1038" w:rsidRPr="00A2545F" w14:paraId="4F25CB61" w14:textId="773E6D9B" w:rsidTr="00C1376B">
        <w:trPr>
          <w:trHeight w:val="525"/>
        </w:trPr>
        <w:tc>
          <w:tcPr>
            <w:tcW w:w="300" w:type="pct"/>
            <w:shd w:val="clear" w:color="auto" w:fill="auto"/>
          </w:tcPr>
          <w:p w14:paraId="482E2940"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2DF164C7" w14:textId="77777777" w:rsidR="00FE1038" w:rsidRPr="00A2545F" w:rsidRDefault="00FE1038" w:rsidP="00FE1038">
            <w:pPr>
              <w:rPr>
                <w:rFonts w:ascii="Arial" w:eastAsia="Times New Roman" w:hAnsi="Arial" w:cs="Arial"/>
              </w:rPr>
            </w:pPr>
            <w:r w:rsidRPr="00A2545F">
              <w:rPr>
                <w:rFonts w:ascii="Arial" w:eastAsia="Times New Roman" w:hAnsi="Arial" w:cs="Arial"/>
              </w:rPr>
              <w:t>2-9</w:t>
            </w:r>
          </w:p>
        </w:tc>
        <w:tc>
          <w:tcPr>
            <w:tcW w:w="301" w:type="pct"/>
            <w:shd w:val="clear" w:color="auto" w:fill="auto"/>
            <w:vAlign w:val="center"/>
          </w:tcPr>
          <w:p w14:paraId="20B3E8AF" w14:textId="77777777" w:rsidR="00FE1038" w:rsidRPr="00EB58BB" w:rsidRDefault="00FE1038" w:rsidP="00FE1038">
            <w:pPr>
              <w:rPr>
                <w:rFonts w:ascii="Arial" w:eastAsia="Times New Roman" w:hAnsi="Arial" w:cs="Arial"/>
              </w:rPr>
            </w:pPr>
            <w:r w:rsidRPr="00EB58BB">
              <w:rPr>
                <w:rFonts w:ascii="Arial" w:eastAsia="Times New Roman" w:hAnsi="Arial" w:cs="Arial"/>
              </w:rPr>
              <w:t>Support 1+3 DMRS symbols(downlink)</w:t>
            </w:r>
          </w:p>
        </w:tc>
        <w:tc>
          <w:tcPr>
            <w:tcW w:w="522" w:type="pct"/>
            <w:shd w:val="clear" w:color="auto" w:fill="auto"/>
            <w:vAlign w:val="center"/>
          </w:tcPr>
          <w:p w14:paraId="30F23281"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 1 symbol FL DMRS and 3 additional DMRS symbols</w:t>
            </w:r>
          </w:p>
        </w:tc>
        <w:tc>
          <w:tcPr>
            <w:tcW w:w="181" w:type="pct"/>
            <w:shd w:val="clear" w:color="auto" w:fill="auto"/>
          </w:tcPr>
          <w:p w14:paraId="568849CA" w14:textId="77777777" w:rsidR="00FE1038" w:rsidRPr="00A2545F" w:rsidRDefault="00FE1038" w:rsidP="00FE1038">
            <w:pPr>
              <w:rPr>
                <w:rFonts w:ascii="Arial" w:eastAsia="Times New Roman" w:hAnsi="Arial" w:cs="Arial"/>
              </w:rPr>
            </w:pPr>
            <w:r w:rsidRPr="00A2545F">
              <w:rPr>
                <w:rFonts w:ascii="Arial" w:eastAsia="Times New Roman" w:hAnsi="Arial" w:cs="Arial"/>
              </w:rPr>
              <w:t>2-5</w:t>
            </w:r>
          </w:p>
        </w:tc>
        <w:tc>
          <w:tcPr>
            <w:tcW w:w="200" w:type="pct"/>
            <w:shd w:val="clear" w:color="auto" w:fill="auto"/>
            <w:vAlign w:val="center"/>
          </w:tcPr>
          <w:p w14:paraId="4583BCC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69EEC5F5"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082D3EC5"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Type 4</w:t>
            </w:r>
          </w:p>
        </w:tc>
        <w:tc>
          <w:tcPr>
            <w:tcW w:w="241" w:type="pct"/>
            <w:shd w:val="clear" w:color="auto" w:fill="auto"/>
          </w:tcPr>
          <w:p w14:paraId="4ACDBB3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1944143"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3F989316"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5B4F9479"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16FFCBDD"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E3C91F5" w14:textId="77777777" w:rsidR="00FE1038" w:rsidRPr="00A2545F" w:rsidRDefault="00FE1038" w:rsidP="00FE1038">
            <w:pPr>
              <w:rPr>
                <w:rFonts w:ascii="Arial" w:eastAsia="Times New Roman" w:hAnsi="Arial" w:cs="Arial"/>
                <w:highlight w:val="yellow"/>
              </w:rPr>
            </w:pPr>
          </w:p>
        </w:tc>
        <w:tc>
          <w:tcPr>
            <w:tcW w:w="220" w:type="pct"/>
          </w:tcPr>
          <w:p w14:paraId="24B85872" w14:textId="77777777" w:rsidR="00FE1038" w:rsidRPr="00A2545F" w:rsidRDefault="00FE1038" w:rsidP="00FE1038">
            <w:pPr>
              <w:snapToGrid w:val="0"/>
              <w:rPr>
                <w:rFonts w:ascii="Arial" w:eastAsia="MS PGothic" w:hAnsi="Arial" w:cs="Arial"/>
                <w:sz w:val="18"/>
                <w:szCs w:val="18"/>
              </w:rPr>
            </w:pPr>
          </w:p>
        </w:tc>
        <w:tc>
          <w:tcPr>
            <w:tcW w:w="240" w:type="pct"/>
          </w:tcPr>
          <w:p w14:paraId="734E390F" w14:textId="3AB17358"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 xml:space="preserve">Mandatory </w:t>
            </w:r>
          </w:p>
        </w:tc>
        <w:tc>
          <w:tcPr>
            <w:tcW w:w="481" w:type="pct"/>
          </w:tcPr>
          <w:p w14:paraId="558581E8" w14:textId="45C6C800" w:rsidR="00601E28" w:rsidRDefault="00601E28" w:rsidP="00FE1038">
            <w:pPr>
              <w:snapToGrid w:val="0"/>
              <w:rPr>
                <w:rFonts w:ascii="Arial" w:eastAsia="MS PGothic" w:hAnsi="Arial" w:cs="Arial"/>
                <w:sz w:val="18"/>
                <w:szCs w:val="18"/>
              </w:rPr>
            </w:pPr>
            <w:r>
              <w:rPr>
                <w:rFonts w:ascii="Arial" w:eastAsia="MS PGothic" w:hAnsi="Arial" w:cs="Arial"/>
                <w:sz w:val="18"/>
                <w:szCs w:val="18"/>
              </w:rPr>
              <w:t>For high Doppler case</w:t>
            </w:r>
          </w:p>
          <w:p w14:paraId="31F2AC3F" w14:textId="77777777" w:rsidR="00FE1038" w:rsidRPr="00601E28" w:rsidRDefault="00FE1038" w:rsidP="00601E28">
            <w:pPr>
              <w:ind w:firstLine="720"/>
              <w:rPr>
                <w:rFonts w:ascii="Arial" w:eastAsia="MS PGothic" w:hAnsi="Arial" w:cs="Arial"/>
                <w:sz w:val="18"/>
                <w:szCs w:val="18"/>
              </w:rPr>
            </w:pPr>
          </w:p>
        </w:tc>
        <w:tc>
          <w:tcPr>
            <w:tcW w:w="507" w:type="pct"/>
          </w:tcPr>
          <w:p w14:paraId="30FFD336" w14:textId="77777777" w:rsidR="00FE1038" w:rsidRPr="00C1376B" w:rsidRDefault="00FE1038" w:rsidP="00FE1038">
            <w:pPr>
              <w:snapToGrid w:val="0"/>
              <w:rPr>
                <w:rFonts w:ascii="Arial" w:eastAsia="MS PGothic" w:hAnsi="Arial" w:cs="Arial"/>
                <w:sz w:val="18"/>
                <w:szCs w:val="18"/>
              </w:rPr>
            </w:pPr>
          </w:p>
        </w:tc>
      </w:tr>
      <w:tr w:rsidR="00FE1038" w:rsidRPr="00A2545F" w14:paraId="7977D980" w14:textId="0278DE3E" w:rsidTr="00C1376B">
        <w:trPr>
          <w:trHeight w:val="525"/>
        </w:trPr>
        <w:tc>
          <w:tcPr>
            <w:tcW w:w="300" w:type="pct"/>
            <w:shd w:val="clear" w:color="auto" w:fill="auto"/>
          </w:tcPr>
          <w:p w14:paraId="77F82A64"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067F3C96" w14:textId="77777777" w:rsidR="00FE1038" w:rsidRPr="00A2545F" w:rsidRDefault="00FE1038" w:rsidP="00FE1038">
            <w:pPr>
              <w:rPr>
                <w:rFonts w:ascii="Arial" w:eastAsia="Times New Roman" w:hAnsi="Arial" w:cs="Arial"/>
              </w:rPr>
            </w:pPr>
            <w:r w:rsidRPr="00A2545F">
              <w:rPr>
                <w:rFonts w:ascii="Arial" w:eastAsia="Times New Roman" w:hAnsi="Arial" w:cs="Arial"/>
              </w:rPr>
              <w:t> 2-10</w:t>
            </w:r>
          </w:p>
        </w:tc>
        <w:tc>
          <w:tcPr>
            <w:tcW w:w="301" w:type="pct"/>
            <w:shd w:val="clear" w:color="auto" w:fill="auto"/>
            <w:vAlign w:val="center"/>
          </w:tcPr>
          <w:p w14:paraId="5A43FC84" w14:textId="77777777" w:rsidR="00FE1038" w:rsidRPr="00EB58BB" w:rsidRDefault="00FE1038" w:rsidP="00FE1038">
            <w:pPr>
              <w:rPr>
                <w:rFonts w:ascii="Arial" w:eastAsia="Times New Roman" w:hAnsi="Arial" w:cs="Arial"/>
              </w:rPr>
            </w:pPr>
            <w:r w:rsidRPr="00EB58BB">
              <w:rPr>
                <w:rFonts w:ascii="Arial" w:eastAsia="Times New Roman" w:hAnsi="Arial" w:cs="Arial"/>
              </w:rPr>
              <w:t> Support DMRS type (downlink)</w:t>
            </w:r>
          </w:p>
        </w:tc>
        <w:tc>
          <w:tcPr>
            <w:tcW w:w="522" w:type="pct"/>
            <w:shd w:val="clear" w:color="auto" w:fill="auto"/>
            <w:vAlign w:val="center"/>
          </w:tcPr>
          <w:p w14:paraId="7D3B2C5D" w14:textId="77777777" w:rsidR="00FE1038" w:rsidRPr="00EB58BB" w:rsidRDefault="00FE1038" w:rsidP="00FE1038">
            <w:pPr>
              <w:spacing w:after="240"/>
              <w:rPr>
                <w:rFonts w:ascii="Arial" w:eastAsia="Times New Roman" w:hAnsi="Arial" w:cs="Arial"/>
              </w:rPr>
            </w:pPr>
            <w:r w:rsidRPr="00EB58BB">
              <w:rPr>
                <w:rFonts w:ascii="Arial" w:eastAsia="Times New Roman" w:hAnsi="Arial" w:cs="Arial"/>
              </w:rPr>
              <w:t xml:space="preserve">Support DMRS </w:t>
            </w:r>
            <w:r>
              <w:rPr>
                <w:rFonts w:ascii="Arial" w:eastAsia="Times New Roman" w:hAnsi="Arial" w:cs="Arial"/>
              </w:rPr>
              <w:t>{</w:t>
            </w:r>
            <w:r w:rsidRPr="00EB58BB">
              <w:rPr>
                <w:rFonts w:ascii="Arial" w:eastAsia="Times New Roman" w:hAnsi="Arial" w:cs="Arial"/>
              </w:rPr>
              <w:t>type 1, type 2</w:t>
            </w:r>
            <w:r>
              <w:rPr>
                <w:rFonts w:ascii="Arial" w:eastAsia="Times New Roman" w:hAnsi="Arial" w:cs="Arial"/>
              </w:rPr>
              <w:t>}</w:t>
            </w:r>
            <w:r w:rsidRPr="00EB58BB">
              <w:rPr>
                <w:rFonts w:ascii="Arial" w:eastAsia="Times New Roman" w:hAnsi="Arial" w:cs="Arial"/>
              </w:rPr>
              <w:t xml:space="preserve"> </w:t>
            </w:r>
          </w:p>
        </w:tc>
        <w:tc>
          <w:tcPr>
            <w:tcW w:w="181" w:type="pct"/>
            <w:shd w:val="clear" w:color="auto" w:fill="auto"/>
          </w:tcPr>
          <w:p w14:paraId="6221F8E0" w14:textId="77777777" w:rsidR="00FE1038" w:rsidRPr="00A2545F" w:rsidRDefault="00FE1038" w:rsidP="00FE1038">
            <w:pPr>
              <w:rPr>
                <w:rFonts w:ascii="Arial" w:eastAsia="Times New Roman" w:hAnsi="Arial" w:cs="Arial"/>
              </w:rPr>
            </w:pPr>
            <w:r w:rsidRPr="00A2545F">
              <w:rPr>
                <w:rFonts w:ascii="Arial" w:eastAsia="Times New Roman" w:hAnsi="Arial" w:cs="Arial"/>
              </w:rPr>
              <w:t> </w:t>
            </w:r>
          </w:p>
        </w:tc>
        <w:tc>
          <w:tcPr>
            <w:tcW w:w="200" w:type="pct"/>
            <w:shd w:val="clear" w:color="auto" w:fill="auto"/>
            <w:vAlign w:val="center"/>
          </w:tcPr>
          <w:p w14:paraId="4C55846A"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7C5A496"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4447CC4F" w14:textId="77777777" w:rsidR="00FE1038" w:rsidRPr="00EB58BB" w:rsidRDefault="00FE1038" w:rsidP="00FE1038">
            <w:pPr>
              <w:rPr>
                <w:rFonts w:ascii="Arial" w:eastAsia="Times New Roman" w:hAnsi="Arial" w:cs="Arial"/>
              </w:rPr>
            </w:pPr>
            <w:r w:rsidRPr="00EB58BB">
              <w:rPr>
                <w:rFonts w:ascii="Arial" w:eastAsia="Times New Roman" w:hAnsi="Arial" w:cs="Arial"/>
              </w:rPr>
              <w:t>Type 4</w:t>
            </w:r>
            <w:r w:rsidRPr="00A2545F">
              <w:rPr>
                <w:rFonts w:ascii="Arial" w:eastAsia="Times New Roman" w:hAnsi="Arial" w:cs="Arial"/>
              </w:rPr>
              <w:t xml:space="preserve"> </w:t>
            </w:r>
          </w:p>
        </w:tc>
        <w:tc>
          <w:tcPr>
            <w:tcW w:w="241" w:type="pct"/>
            <w:shd w:val="clear" w:color="auto" w:fill="auto"/>
          </w:tcPr>
          <w:p w14:paraId="1175C6E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6E5D0580"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01A9016E"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4BA88B3D" w14:textId="77777777" w:rsidR="00FE1038" w:rsidRPr="00EB58BB" w:rsidRDefault="00FE1038" w:rsidP="00FE1038">
            <w:pPr>
              <w:snapToGrid w:val="0"/>
              <w:rPr>
                <w:rFonts w:ascii="Arial" w:eastAsia="Times New Roman" w:hAnsi="Arial" w:cs="Arial"/>
              </w:rPr>
            </w:pPr>
          </w:p>
        </w:tc>
        <w:tc>
          <w:tcPr>
            <w:tcW w:w="201" w:type="pct"/>
            <w:shd w:val="clear" w:color="auto" w:fill="auto"/>
          </w:tcPr>
          <w:p w14:paraId="1BF2786F"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002EE06" w14:textId="77777777" w:rsidR="00FE1038" w:rsidRPr="00EB58BB" w:rsidRDefault="00FE1038" w:rsidP="00FE1038">
            <w:pPr>
              <w:rPr>
                <w:rFonts w:ascii="Arial" w:eastAsia="Times New Roman" w:hAnsi="Arial" w:cs="Arial"/>
              </w:rPr>
            </w:pPr>
            <w:r w:rsidRPr="00A2545F">
              <w:rPr>
                <w:rFonts w:ascii="Arial" w:eastAsia="Times New Roman" w:hAnsi="Arial" w:cs="Arial"/>
              </w:rPr>
              <w:t> </w:t>
            </w:r>
            <w:r w:rsidRPr="00EB58BB">
              <w:rPr>
                <w:rFonts w:ascii="Arial" w:eastAsia="Times New Roman" w:hAnsi="Arial" w:cs="Arial"/>
              </w:rPr>
              <w:t>At least one of the type is mandatory</w:t>
            </w:r>
          </w:p>
        </w:tc>
        <w:tc>
          <w:tcPr>
            <w:tcW w:w="220" w:type="pct"/>
          </w:tcPr>
          <w:p w14:paraId="4B7242C2" w14:textId="77777777" w:rsidR="00FE1038" w:rsidRPr="00A2545F" w:rsidRDefault="00FE1038" w:rsidP="00FE1038">
            <w:pPr>
              <w:snapToGrid w:val="0"/>
              <w:rPr>
                <w:rFonts w:ascii="Arial" w:eastAsia="MS PGothic" w:hAnsi="Arial" w:cs="Arial"/>
                <w:sz w:val="18"/>
                <w:szCs w:val="18"/>
              </w:rPr>
            </w:pPr>
          </w:p>
        </w:tc>
        <w:tc>
          <w:tcPr>
            <w:tcW w:w="240" w:type="pct"/>
          </w:tcPr>
          <w:p w14:paraId="5D3C781B" w14:textId="26856F91"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Type 1 as mandatory</w:t>
            </w:r>
          </w:p>
        </w:tc>
        <w:tc>
          <w:tcPr>
            <w:tcW w:w="481" w:type="pct"/>
          </w:tcPr>
          <w:p w14:paraId="7ADFE2C3" w14:textId="535C77C7"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Initial access related</w:t>
            </w:r>
          </w:p>
        </w:tc>
        <w:tc>
          <w:tcPr>
            <w:tcW w:w="507" w:type="pct"/>
          </w:tcPr>
          <w:p w14:paraId="71F2A45F" w14:textId="77777777" w:rsidR="00FE1038" w:rsidRPr="00C1376B" w:rsidRDefault="00FE1038" w:rsidP="00FE1038">
            <w:pPr>
              <w:snapToGrid w:val="0"/>
              <w:rPr>
                <w:rFonts w:ascii="Arial" w:eastAsia="MS PGothic" w:hAnsi="Arial" w:cs="Arial"/>
                <w:sz w:val="18"/>
                <w:szCs w:val="18"/>
              </w:rPr>
            </w:pPr>
          </w:p>
        </w:tc>
      </w:tr>
      <w:tr w:rsidR="00FE1038" w:rsidRPr="00A2545F" w14:paraId="7F7B4794" w14:textId="5FFA78E9" w:rsidTr="00C1376B">
        <w:trPr>
          <w:trHeight w:val="525"/>
        </w:trPr>
        <w:tc>
          <w:tcPr>
            <w:tcW w:w="300" w:type="pct"/>
            <w:shd w:val="clear" w:color="auto" w:fill="auto"/>
          </w:tcPr>
          <w:p w14:paraId="05DFF937"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7C68743D" w14:textId="77777777" w:rsidR="00FE1038" w:rsidRPr="00A2545F" w:rsidRDefault="00FE1038" w:rsidP="00FE1038">
            <w:pPr>
              <w:rPr>
                <w:rFonts w:ascii="Arial" w:eastAsia="Times New Roman" w:hAnsi="Arial" w:cs="Arial"/>
              </w:rPr>
            </w:pPr>
            <w:r w:rsidRPr="00A2545F">
              <w:rPr>
                <w:rFonts w:ascii="Arial" w:eastAsia="Times New Roman" w:hAnsi="Arial" w:cs="Arial"/>
              </w:rPr>
              <w:t>2-11</w:t>
            </w:r>
          </w:p>
        </w:tc>
        <w:tc>
          <w:tcPr>
            <w:tcW w:w="301" w:type="pct"/>
            <w:shd w:val="clear" w:color="auto" w:fill="auto"/>
            <w:vAlign w:val="center"/>
          </w:tcPr>
          <w:p w14:paraId="4E405061"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Downlink PRB bundling (downlink)</w:t>
            </w:r>
          </w:p>
        </w:tc>
        <w:tc>
          <w:tcPr>
            <w:tcW w:w="522" w:type="pct"/>
            <w:shd w:val="clear" w:color="auto" w:fill="auto"/>
            <w:vAlign w:val="center"/>
          </w:tcPr>
          <w:p w14:paraId="14587BC6"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 dynamic PRB bundling indication via DCI</w:t>
            </w:r>
          </w:p>
          <w:p w14:paraId="219108F0" w14:textId="77777777" w:rsidR="00FE1038" w:rsidRPr="00A2545F" w:rsidRDefault="00FE1038" w:rsidP="00FE1038">
            <w:pPr>
              <w:rPr>
                <w:rFonts w:ascii="Arial" w:eastAsia="Times New Roman" w:hAnsi="Arial" w:cs="Arial"/>
                <w:highlight w:val="green"/>
              </w:rPr>
            </w:pPr>
            <w:r w:rsidRPr="00A2545F">
              <w:rPr>
                <w:rFonts w:ascii="Arial" w:eastAsia="Times New Roman" w:hAnsi="Arial" w:cs="Arial"/>
                <w:highlight w:val="yellow"/>
              </w:rPr>
              <w:t xml:space="preserve">2. Support of semi-static PRB bundling--mandatory </w:t>
            </w:r>
          </w:p>
        </w:tc>
        <w:tc>
          <w:tcPr>
            <w:tcW w:w="181" w:type="pct"/>
            <w:shd w:val="clear" w:color="auto" w:fill="auto"/>
          </w:tcPr>
          <w:p w14:paraId="5410A6E5"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2-1</w:t>
            </w:r>
          </w:p>
        </w:tc>
        <w:tc>
          <w:tcPr>
            <w:tcW w:w="200" w:type="pct"/>
            <w:shd w:val="clear" w:color="auto" w:fill="auto"/>
            <w:vAlign w:val="center"/>
          </w:tcPr>
          <w:p w14:paraId="1DDF7284"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2038E4D5"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41AF7FAB"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Type 4</w:t>
            </w:r>
          </w:p>
        </w:tc>
        <w:tc>
          <w:tcPr>
            <w:tcW w:w="241" w:type="pct"/>
            <w:shd w:val="clear" w:color="auto" w:fill="auto"/>
          </w:tcPr>
          <w:p w14:paraId="04C1971F"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1CF2521" w14:textId="77777777" w:rsidR="00FE1038" w:rsidRPr="00A2545F" w:rsidRDefault="00FE1038" w:rsidP="00FE1038">
            <w:pPr>
              <w:snapToGrid w:val="0"/>
              <w:rPr>
                <w:rFonts w:ascii="Arial" w:eastAsia="MS PGothic" w:hAnsi="Arial" w:cs="Arial"/>
                <w:sz w:val="18"/>
                <w:szCs w:val="18"/>
              </w:rPr>
            </w:pPr>
          </w:p>
        </w:tc>
        <w:tc>
          <w:tcPr>
            <w:tcW w:w="180" w:type="pct"/>
            <w:shd w:val="clear" w:color="auto" w:fill="auto"/>
          </w:tcPr>
          <w:p w14:paraId="52D0248D"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16170C98"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0D4ACEC1"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09EA8A0C" w14:textId="77777777" w:rsidR="00FE1038" w:rsidRPr="00A2545F" w:rsidRDefault="00FE1038" w:rsidP="00FE1038">
            <w:pPr>
              <w:rPr>
                <w:rFonts w:ascii="Arial" w:eastAsia="Times New Roman" w:hAnsi="Arial" w:cs="Arial"/>
              </w:rPr>
            </w:pPr>
          </w:p>
        </w:tc>
        <w:tc>
          <w:tcPr>
            <w:tcW w:w="220" w:type="pct"/>
          </w:tcPr>
          <w:p w14:paraId="05BEB03A" w14:textId="77777777" w:rsidR="00FE1038" w:rsidRPr="00A2545F" w:rsidRDefault="00FE1038" w:rsidP="00FE1038">
            <w:pPr>
              <w:snapToGrid w:val="0"/>
              <w:rPr>
                <w:rFonts w:ascii="Arial" w:eastAsia="MS PGothic" w:hAnsi="Arial" w:cs="Arial"/>
                <w:sz w:val="18"/>
                <w:szCs w:val="18"/>
              </w:rPr>
            </w:pPr>
          </w:p>
        </w:tc>
        <w:tc>
          <w:tcPr>
            <w:tcW w:w="240" w:type="pct"/>
          </w:tcPr>
          <w:p w14:paraId="54C24230" w14:textId="2246AF30" w:rsidR="00FE1038" w:rsidRDefault="00601E28" w:rsidP="00601E28">
            <w:pPr>
              <w:pStyle w:val="ListParagraph"/>
              <w:numPr>
                <w:ilvl w:val="0"/>
                <w:numId w:val="13"/>
              </w:numPr>
              <w:snapToGrid w:val="0"/>
              <w:ind w:left="167" w:hanging="180"/>
              <w:rPr>
                <w:rFonts w:ascii="Arial" w:eastAsia="MS PGothic" w:hAnsi="Arial" w:cs="Arial"/>
                <w:sz w:val="18"/>
                <w:szCs w:val="18"/>
              </w:rPr>
            </w:pPr>
            <w:r>
              <w:rPr>
                <w:rFonts w:ascii="Arial" w:eastAsia="MS PGothic" w:hAnsi="Arial" w:cs="Arial"/>
                <w:sz w:val="18"/>
                <w:szCs w:val="18"/>
              </w:rPr>
              <w:t>Optional</w:t>
            </w:r>
          </w:p>
          <w:p w14:paraId="54911332" w14:textId="0CBB90F1" w:rsidR="00601E28" w:rsidRPr="00601E28" w:rsidRDefault="00601E28" w:rsidP="00601E28">
            <w:pPr>
              <w:pStyle w:val="ListParagraph"/>
              <w:numPr>
                <w:ilvl w:val="0"/>
                <w:numId w:val="13"/>
              </w:numPr>
              <w:snapToGrid w:val="0"/>
              <w:ind w:left="167" w:hanging="180"/>
              <w:rPr>
                <w:rFonts w:ascii="Arial" w:eastAsia="MS PGothic" w:hAnsi="Arial" w:cs="Arial"/>
                <w:sz w:val="18"/>
                <w:szCs w:val="18"/>
              </w:rPr>
            </w:pPr>
            <w:r>
              <w:rPr>
                <w:rFonts w:ascii="Arial" w:eastAsia="MS PGothic" w:hAnsi="Arial" w:cs="Arial"/>
                <w:sz w:val="18"/>
                <w:szCs w:val="18"/>
              </w:rPr>
              <w:t>mandatory</w:t>
            </w:r>
          </w:p>
        </w:tc>
        <w:tc>
          <w:tcPr>
            <w:tcW w:w="481" w:type="pct"/>
          </w:tcPr>
          <w:p w14:paraId="3683FED7" w14:textId="77777777" w:rsidR="00FE1038" w:rsidRPr="00C1376B" w:rsidRDefault="00FE1038" w:rsidP="00FE1038">
            <w:pPr>
              <w:snapToGrid w:val="0"/>
              <w:rPr>
                <w:rFonts w:ascii="Arial" w:eastAsia="MS PGothic" w:hAnsi="Arial" w:cs="Arial"/>
                <w:sz w:val="18"/>
                <w:szCs w:val="18"/>
              </w:rPr>
            </w:pPr>
          </w:p>
        </w:tc>
        <w:tc>
          <w:tcPr>
            <w:tcW w:w="507" w:type="pct"/>
          </w:tcPr>
          <w:p w14:paraId="26FD63FA" w14:textId="77777777" w:rsidR="00FE1038" w:rsidRPr="00C1376B" w:rsidRDefault="00FE1038" w:rsidP="00FE1038">
            <w:pPr>
              <w:snapToGrid w:val="0"/>
              <w:rPr>
                <w:rFonts w:ascii="Arial" w:eastAsia="MS PGothic" w:hAnsi="Arial" w:cs="Arial"/>
                <w:sz w:val="18"/>
                <w:szCs w:val="18"/>
              </w:rPr>
            </w:pPr>
          </w:p>
        </w:tc>
      </w:tr>
      <w:tr w:rsidR="00FE1038" w:rsidRPr="00A2545F" w14:paraId="00211B8F" w14:textId="5D643E4C" w:rsidTr="00C1376B">
        <w:trPr>
          <w:trHeight w:val="525"/>
        </w:trPr>
        <w:tc>
          <w:tcPr>
            <w:tcW w:w="300" w:type="pct"/>
            <w:shd w:val="clear" w:color="auto" w:fill="auto"/>
          </w:tcPr>
          <w:p w14:paraId="377606E8"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5F3BBC9" w14:textId="77777777" w:rsidR="00FE1038" w:rsidRPr="00A2545F" w:rsidRDefault="00FE1038" w:rsidP="00FE1038">
            <w:pPr>
              <w:rPr>
                <w:rFonts w:ascii="Arial" w:eastAsia="Times New Roman" w:hAnsi="Arial" w:cs="Arial"/>
              </w:rPr>
            </w:pPr>
            <w:r w:rsidRPr="00A2545F">
              <w:rPr>
                <w:rFonts w:ascii="Arial" w:eastAsia="Times New Roman" w:hAnsi="Arial" w:cs="Arial"/>
              </w:rPr>
              <w:t>2-12</w:t>
            </w:r>
          </w:p>
        </w:tc>
        <w:tc>
          <w:tcPr>
            <w:tcW w:w="301" w:type="pct"/>
            <w:shd w:val="clear" w:color="auto" w:fill="auto"/>
            <w:vAlign w:val="center"/>
          </w:tcPr>
          <w:p w14:paraId="3277EF21" w14:textId="77777777" w:rsidR="00FE1038" w:rsidRPr="00A2545F" w:rsidRDefault="00FE1038" w:rsidP="00FE1038">
            <w:pPr>
              <w:rPr>
                <w:rFonts w:ascii="Arial" w:eastAsia="Times New Roman" w:hAnsi="Arial" w:cs="Arial"/>
              </w:rPr>
            </w:pPr>
            <w:r w:rsidRPr="00A2545F">
              <w:rPr>
                <w:rFonts w:ascii="Arial" w:eastAsia="Times New Roman" w:hAnsi="Arial" w:cs="Arial"/>
              </w:rPr>
              <w:t>Basic PUSCH transmission</w:t>
            </w:r>
          </w:p>
        </w:tc>
        <w:tc>
          <w:tcPr>
            <w:tcW w:w="522" w:type="pct"/>
            <w:shd w:val="clear" w:color="auto" w:fill="auto"/>
            <w:vAlign w:val="center"/>
          </w:tcPr>
          <w:p w14:paraId="3E1D880D" w14:textId="77777777" w:rsidR="00FE1038" w:rsidRPr="00A2545F" w:rsidRDefault="00FE1038" w:rsidP="00FE1038">
            <w:pPr>
              <w:rPr>
                <w:rFonts w:ascii="Arial" w:eastAsia="Times New Roman" w:hAnsi="Arial" w:cs="Arial"/>
              </w:rPr>
            </w:pPr>
            <w:r w:rsidRPr="00A2545F">
              <w:rPr>
                <w:rFonts w:ascii="Arial" w:eastAsia="Times New Roman" w:hAnsi="Arial" w:cs="Arial"/>
              </w:rPr>
              <w:t>Data RE mapping</w:t>
            </w:r>
          </w:p>
          <w:p w14:paraId="0DF92402" w14:textId="77777777" w:rsidR="00FE1038" w:rsidRPr="00A2545F" w:rsidRDefault="00FE1038" w:rsidP="00FE1038">
            <w:pPr>
              <w:rPr>
                <w:rFonts w:ascii="Arial" w:eastAsia="Times New Roman" w:hAnsi="Arial" w:cs="Arial"/>
              </w:rPr>
            </w:pPr>
            <w:r w:rsidRPr="00A2545F">
              <w:rPr>
                <w:rFonts w:ascii="Arial" w:eastAsia="Times New Roman" w:hAnsi="Arial" w:cs="Arial"/>
              </w:rPr>
              <w:t>Single layer (single Tx) transmission</w:t>
            </w:r>
          </w:p>
        </w:tc>
        <w:tc>
          <w:tcPr>
            <w:tcW w:w="181" w:type="pct"/>
            <w:shd w:val="clear" w:color="auto" w:fill="auto"/>
          </w:tcPr>
          <w:p w14:paraId="29E70691" w14:textId="77777777" w:rsidR="00FE1038" w:rsidRPr="00A2545F" w:rsidRDefault="00FE1038" w:rsidP="00FE1038">
            <w:pPr>
              <w:rPr>
                <w:rFonts w:ascii="Arial" w:eastAsia="Times New Roman" w:hAnsi="Arial" w:cs="Arial"/>
              </w:rPr>
            </w:pPr>
            <w:r w:rsidRPr="00A2545F">
              <w:rPr>
                <w:rFonts w:ascii="Arial" w:eastAsia="Times New Roman" w:hAnsi="Arial" w:cs="Arial"/>
              </w:rPr>
              <w:t> </w:t>
            </w:r>
          </w:p>
        </w:tc>
        <w:tc>
          <w:tcPr>
            <w:tcW w:w="200" w:type="pct"/>
            <w:shd w:val="clear" w:color="auto" w:fill="auto"/>
            <w:vAlign w:val="center"/>
          </w:tcPr>
          <w:p w14:paraId="1EF3B81A"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6EA859B"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6E143BB6" w14:textId="77777777" w:rsidR="00FE1038" w:rsidRPr="00A2545F" w:rsidRDefault="00FE1038" w:rsidP="00FE1038">
            <w:pPr>
              <w:rPr>
                <w:rFonts w:ascii="Arial" w:eastAsia="Times New Roman" w:hAnsi="Arial" w:cs="Arial"/>
              </w:rPr>
            </w:pPr>
            <w:r w:rsidRPr="00A2545F">
              <w:rPr>
                <w:rFonts w:ascii="Arial" w:eastAsia="Times New Roman" w:hAnsi="Arial" w:cs="Arial"/>
              </w:rPr>
              <w:t> </w:t>
            </w:r>
          </w:p>
        </w:tc>
        <w:tc>
          <w:tcPr>
            <w:tcW w:w="241" w:type="pct"/>
            <w:shd w:val="clear" w:color="auto" w:fill="auto"/>
          </w:tcPr>
          <w:p w14:paraId="19439BFF"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1C4483F" w14:textId="77777777" w:rsidR="00FE1038" w:rsidRPr="00EB58BB" w:rsidRDefault="00FE1038" w:rsidP="00FE1038">
            <w:pPr>
              <w:snapToGrid w:val="0"/>
              <w:rPr>
                <w:rFonts w:ascii="Arial" w:eastAsia="MS PGothic" w:hAnsi="Arial" w:cs="Arial"/>
                <w:sz w:val="18"/>
                <w:szCs w:val="18"/>
              </w:rPr>
            </w:pPr>
          </w:p>
        </w:tc>
        <w:tc>
          <w:tcPr>
            <w:tcW w:w="180" w:type="pct"/>
            <w:shd w:val="clear" w:color="auto" w:fill="auto"/>
          </w:tcPr>
          <w:p w14:paraId="72148515" w14:textId="77777777" w:rsidR="00FE1038" w:rsidRPr="00A2545F" w:rsidRDefault="00FE1038" w:rsidP="00FE1038">
            <w:pPr>
              <w:snapToGrid w:val="0"/>
              <w:rPr>
                <w:rFonts w:ascii="Arial" w:eastAsia="MS PGothic" w:hAnsi="Arial" w:cs="Arial"/>
                <w:sz w:val="18"/>
                <w:szCs w:val="18"/>
              </w:rPr>
            </w:pPr>
          </w:p>
        </w:tc>
        <w:tc>
          <w:tcPr>
            <w:tcW w:w="301" w:type="pct"/>
            <w:shd w:val="clear" w:color="auto" w:fill="auto"/>
          </w:tcPr>
          <w:p w14:paraId="18425B8F"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tcPr>
          <w:p w14:paraId="44BF4A33"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798E6AC7" w14:textId="77777777" w:rsidR="00FE1038" w:rsidRPr="00A2545F" w:rsidRDefault="00FE1038" w:rsidP="00FE1038">
            <w:pPr>
              <w:rPr>
                <w:rFonts w:ascii="Arial" w:eastAsia="Times New Roman" w:hAnsi="Arial" w:cs="Arial"/>
              </w:rPr>
            </w:pPr>
            <w:r w:rsidRPr="00A2545F">
              <w:rPr>
                <w:rFonts w:ascii="Arial" w:eastAsia="Times New Roman" w:hAnsi="Arial" w:cs="Arial"/>
              </w:rPr>
              <w:t>Mandatory without UE capability</w:t>
            </w:r>
          </w:p>
        </w:tc>
        <w:tc>
          <w:tcPr>
            <w:tcW w:w="220" w:type="pct"/>
          </w:tcPr>
          <w:p w14:paraId="67A355D8" w14:textId="77777777" w:rsidR="00FE1038" w:rsidRPr="00A2545F" w:rsidRDefault="00FE1038" w:rsidP="00FE1038">
            <w:pPr>
              <w:snapToGrid w:val="0"/>
              <w:rPr>
                <w:rFonts w:ascii="Arial" w:eastAsia="MS PGothic" w:hAnsi="Arial" w:cs="Arial"/>
                <w:sz w:val="18"/>
                <w:szCs w:val="18"/>
              </w:rPr>
            </w:pPr>
          </w:p>
        </w:tc>
        <w:tc>
          <w:tcPr>
            <w:tcW w:w="240" w:type="pct"/>
          </w:tcPr>
          <w:p w14:paraId="2A962E79" w14:textId="33711B64"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CA020C0" w14:textId="2E2D98B9"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Initial access related</w:t>
            </w:r>
          </w:p>
        </w:tc>
        <w:tc>
          <w:tcPr>
            <w:tcW w:w="507" w:type="pct"/>
          </w:tcPr>
          <w:p w14:paraId="69B6D4D5" w14:textId="77777777" w:rsidR="00FE1038" w:rsidRPr="00C1376B" w:rsidRDefault="00FE1038" w:rsidP="00FE1038">
            <w:pPr>
              <w:snapToGrid w:val="0"/>
              <w:rPr>
                <w:rFonts w:ascii="Arial" w:eastAsia="MS PGothic" w:hAnsi="Arial" w:cs="Arial"/>
                <w:sz w:val="18"/>
                <w:szCs w:val="18"/>
              </w:rPr>
            </w:pPr>
          </w:p>
        </w:tc>
      </w:tr>
      <w:tr w:rsidR="00FE1038" w:rsidRPr="00A2545F" w14:paraId="5E716DB7" w14:textId="0E71DBFE" w:rsidTr="00C1376B">
        <w:trPr>
          <w:trHeight w:val="525"/>
        </w:trPr>
        <w:tc>
          <w:tcPr>
            <w:tcW w:w="300" w:type="pct"/>
            <w:shd w:val="clear" w:color="auto" w:fill="auto"/>
          </w:tcPr>
          <w:p w14:paraId="112AF97F"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38B227A0" w14:textId="77777777" w:rsidR="00FE1038" w:rsidRPr="00A2545F" w:rsidRDefault="00FE1038" w:rsidP="00FE1038">
            <w:pPr>
              <w:rPr>
                <w:rFonts w:ascii="Arial" w:eastAsia="Times New Roman" w:hAnsi="Arial" w:cs="Arial"/>
              </w:rPr>
            </w:pPr>
            <w:r w:rsidRPr="00A2545F">
              <w:rPr>
                <w:rFonts w:ascii="Arial" w:eastAsia="Times New Roman" w:hAnsi="Arial" w:cs="Arial"/>
              </w:rPr>
              <w:t>2-13</w:t>
            </w:r>
          </w:p>
        </w:tc>
        <w:tc>
          <w:tcPr>
            <w:tcW w:w="301" w:type="pct"/>
            <w:shd w:val="clear" w:color="auto" w:fill="auto"/>
            <w:vAlign w:val="center"/>
          </w:tcPr>
          <w:p w14:paraId="25A6E698" w14:textId="77777777" w:rsidR="00FE1038" w:rsidRPr="00EB58BB" w:rsidRDefault="00FE1038" w:rsidP="00FE1038">
            <w:pPr>
              <w:rPr>
                <w:rFonts w:ascii="Arial" w:eastAsia="Times New Roman" w:hAnsi="Arial" w:cs="Arial"/>
              </w:rPr>
            </w:pPr>
            <w:r w:rsidRPr="00EB58BB">
              <w:rPr>
                <w:rFonts w:ascii="Arial" w:eastAsia="Times New Roman" w:hAnsi="Arial" w:cs="Arial"/>
              </w:rPr>
              <w:t>PUSCH transmission coherence</w:t>
            </w:r>
          </w:p>
        </w:tc>
        <w:tc>
          <w:tcPr>
            <w:tcW w:w="522" w:type="pct"/>
            <w:shd w:val="clear" w:color="auto" w:fill="auto"/>
            <w:vAlign w:val="center"/>
          </w:tcPr>
          <w:p w14:paraId="0EE92D7D" w14:textId="77777777" w:rsidR="00FE1038" w:rsidRPr="00EB58BB" w:rsidRDefault="00FE1038" w:rsidP="00FE1038">
            <w:pPr>
              <w:rPr>
                <w:rFonts w:ascii="Arial" w:eastAsia="Times New Roman" w:hAnsi="Arial" w:cs="Arial"/>
              </w:rPr>
            </w:pPr>
            <w:r w:rsidRPr="00EB58BB">
              <w:rPr>
                <w:rFonts w:ascii="Arial" w:eastAsia="Times New Roman" w:hAnsi="Arial" w:cs="Arial"/>
              </w:rPr>
              <w:t>1. Transmission coherence</w:t>
            </w:r>
          </w:p>
        </w:tc>
        <w:tc>
          <w:tcPr>
            <w:tcW w:w="181" w:type="pct"/>
            <w:shd w:val="clear" w:color="auto" w:fill="auto"/>
          </w:tcPr>
          <w:p w14:paraId="2282C6D7" w14:textId="77777777" w:rsidR="00FE1038" w:rsidRPr="00A2545F" w:rsidRDefault="00FE1038" w:rsidP="00FE1038">
            <w:pPr>
              <w:rPr>
                <w:rFonts w:ascii="Arial" w:eastAsia="Times New Roman" w:hAnsi="Arial" w:cs="Arial"/>
              </w:rPr>
            </w:pPr>
            <w:r w:rsidRPr="00A2545F">
              <w:rPr>
                <w:rFonts w:ascii="Arial" w:eastAsia="Times New Roman" w:hAnsi="Arial" w:cs="Arial"/>
              </w:rPr>
              <w:t>2-12</w:t>
            </w:r>
          </w:p>
        </w:tc>
        <w:tc>
          <w:tcPr>
            <w:tcW w:w="200" w:type="pct"/>
            <w:shd w:val="clear" w:color="auto" w:fill="auto"/>
            <w:vAlign w:val="center"/>
          </w:tcPr>
          <w:p w14:paraId="0E12E2F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05994AA4"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64D11831" w14:textId="77777777" w:rsidR="00FE1038" w:rsidRPr="00A2545F" w:rsidRDefault="00FE1038" w:rsidP="00FE1038">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449A0CDB"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64EC0D77"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4ECD7B40"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3BFE2B1B"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20C87105"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4A487DC"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rPr>
              <w:t xml:space="preserve">Candidate values: </w:t>
            </w:r>
            <w:r>
              <w:rPr>
                <w:rFonts w:ascii="Arial" w:eastAsia="Times New Roman" w:hAnsi="Arial" w:cs="Arial"/>
              </w:rPr>
              <w:t>{</w:t>
            </w:r>
            <w:r w:rsidRPr="00A2545F">
              <w:rPr>
                <w:rFonts w:ascii="Arial" w:eastAsia="Times New Roman" w:hAnsi="Arial" w:cs="Arial"/>
              </w:rPr>
              <w:t>non-coherent, partial-non-coherent, full-coherent</w:t>
            </w:r>
            <w:r>
              <w:rPr>
                <w:rFonts w:ascii="Arial" w:eastAsia="Times New Roman" w:hAnsi="Arial" w:cs="Arial"/>
              </w:rPr>
              <w:t>}</w:t>
            </w:r>
          </w:p>
        </w:tc>
        <w:tc>
          <w:tcPr>
            <w:tcW w:w="220" w:type="pct"/>
          </w:tcPr>
          <w:p w14:paraId="76FCE1DA" w14:textId="77777777" w:rsidR="00FE1038" w:rsidRPr="00A2545F" w:rsidRDefault="00FE1038" w:rsidP="00FE1038">
            <w:pPr>
              <w:snapToGrid w:val="0"/>
              <w:rPr>
                <w:rFonts w:ascii="Arial" w:eastAsia="MS PGothic" w:hAnsi="Arial" w:cs="Arial"/>
                <w:sz w:val="18"/>
                <w:szCs w:val="18"/>
              </w:rPr>
            </w:pPr>
          </w:p>
        </w:tc>
        <w:tc>
          <w:tcPr>
            <w:tcW w:w="240" w:type="pct"/>
          </w:tcPr>
          <w:p w14:paraId="67FC1157" w14:textId="1B1A3FFA" w:rsidR="00FE1038" w:rsidRPr="00C1376B" w:rsidRDefault="006B770C" w:rsidP="00FE1038">
            <w:pPr>
              <w:snapToGrid w:val="0"/>
              <w:rPr>
                <w:rFonts w:ascii="Arial" w:eastAsia="MS PGothic" w:hAnsi="Arial" w:cs="Arial"/>
                <w:sz w:val="18"/>
                <w:szCs w:val="18"/>
              </w:rPr>
            </w:pPr>
            <w:r>
              <w:rPr>
                <w:rFonts w:ascii="Arial" w:eastAsia="MS PGothic" w:hAnsi="Arial" w:cs="Arial"/>
                <w:sz w:val="18"/>
                <w:szCs w:val="18"/>
              </w:rPr>
              <w:t>Non-coherent as mandatory</w:t>
            </w:r>
          </w:p>
        </w:tc>
        <w:tc>
          <w:tcPr>
            <w:tcW w:w="481" w:type="pct"/>
          </w:tcPr>
          <w:p w14:paraId="2DE4800A" w14:textId="77777777" w:rsidR="00FE1038" w:rsidRPr="00C1376B" w:rsidRDefault="00FE1038" w:rsidP="00FE1038">
            <w:pPr>
              <w:snapToGrid w:val="0"/>
              <w:rPr>
                <w:rFonts w:ascii="Arial" w:eastAsia="MS PGothic" w:hAnsi="Arial" w:cs="Arial"/>
                <w:sz w:val="18"/>
                <w:szCs w:val="18"/>
              </w:rPr>
            </w:pPr>
          </w:p>
        </w:tc>
        <w:tc>
          <w:tcPr>
            <w:tcW w:w="507" w:type="pct"/>
          </w:tcPr>
          <w:p w14:paraId="41115718" w14:textId="77777777" w:rsidR="00FE1038" w:rsidRPr="00C1376B" w:rsidRDefault="00FE1038" w:rsidP="00FE1038">
            <w:pPr>
              <w:snapToGrid w:val="0"/>
              <w:rPr>
                <w:rFonts w:ascii="Arial" w:eastAsia="MS PGothic" w:hAnsi="Arial" w:cs="Arial"/>
                <w:sz w:val="18"/>
                <w:szCs w:val="18"/>
              </w:rPr>
            </w:pPr>
          </w:p>
        </w:tc>
      </w:tr>
      <w:tr w:rsidR="00FE1038" w:rsidRPr="00A2545F" w14:paraId="05C98A3F" w14:textId="17B4051D" w:rsidTr="00C1376B">
        <w:trPr>
          <w:trHeight w:val="525"/>
        </w:trPr>
        <w:tc>
          <w:tcPr>
            <w:tcW w:w="300" w:type="pct"/>
            <w:shd w:val="clear" w:color="auto" w:fill="auto"/>
          </w:tcPr>
          <w:p w14:paraId="408AF9B2"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2E99F0F1" w14:textId="77777777" w:rsidR="00FE1038" w:rsidRPr="00A2545F" w:rsidRDefault="00FE1038" w:rsidP="00FE1038">
            <w:pPr>
              <w:rPr>
                <w:rFonts w:ascii="Arial" w:eastAsia="Times New Roman" w:hAnsi="Arial" w:cs="Arial"/>
              </w:rPr>
            </w:pPr>
            <w:r w:rsidRPr="00A2545F">
              <w:rPr>
                <w:rFonts w:ascii="Arial" w:eastAsia="Times New Roman" w:hAnsi="Arial" w:cs="Arial"/>
              </w:rPr>
              <w:t>2-14</w:t>
            </w:r>
          </w:p>
        </w:tc>
        <w:tc>
          <w:tcPr>
            <w:tcW w:w="301" w:type="pct"/>
            <w:shd w:val="clear" w:color="auto" w:fill="auto"/>
            <w:vAlign w:val="center"/>
          </w:tcPr>
          <w:p w14:paraId="62BD07C5"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Codebook based PUSCH MIMO transmission </w:t>
            </w:r>
          </w:p>
        </w:tc>
        <w:tc>
          <w:tcPr>
            <w:tcW w:w="522" w:type="pct"/>
            <w:shd w:val="clear" w:color="auto" w:fill="auto"/>
            <w:vAlign w:val="center"/>
          </w:tcPr>
          <w:p w14:paraId="08DFEF94"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Supported codebook based PUSCH MIMO with maximal number of supported layers</w:t>
            </w:r>
          </w:p>
        </w:tc>
        <w:tc>
          <w:tcPr>
            <w:tcW w:w="181" w:type="pct"/>
            <w:shd w:val="clear" w:color="auto" w:fill="auto"/>
          </w:tcPr>
          <w:p w14:paraId="11F6C088" w14:textId="77777777" w:rsidR="00FE1038" w:rsidRPr="00EB58BB" w:rsidRDefault="00FE1038" w:rsidP="00FE1038">
            <w:pPr>
              <w:rPr>
                <w:rFonts w:ascii="Arial" w:eastAsia="Times New Roman" w:hAnsi="Arial" w:cs="Arial"/>
              </w:rPr>
            </w:pPr>
            <w:r w:rsidRPr="00EB58BB">
              <w:rPr>
                <w:rFonts w:ascii="Arial" w:eastAsia="Times New Roman" w:hAnsi="Arial" w:cs="Arial"/>
              </w:rPr>
              <w:t>2-13</w:t>
            </w:r>
          </w:p>
        </w:tc>
        <w:tc>
          <w:tcPr>
            <w:tcW w:w="200" w:type="pct"/>
            <w:shd w:val="clear" w:color="auto" w:fill="auto"/>
            <w:vAlign w:val="center"/>
          </w:tcPr>
          <w:p w14:paraId="4244EAF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68F7AD9F"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00CC9212" w14:textId="77777777" w:rsidR="00FE1038" w:rsidRPr="00A2545F" w:rsidRDefault="00FE1038" w:rsidP="00FE1038">
            <w:pPr>
              <w:rPr>
                <w:rFonts w:ascii="Arial" w:eastAsia="Times New Roman" w:hAnsi="Arial" w:cs="Arial"/>
              </w:rPr>
            </w:pPr>
            <w:r w:rsidRPr="00EB58BB">
              <w:rPr>
                <w:rFonts w:ascii="Arial" w:eastAsia="Times New Roman" w:hAnsi="Arial" w:cs="Arial"/>
              </w:rPr>
              <w:t>Type 3</w:t>
            </w:r>
          </w:p>
        </w:tc>
        <w:tc>
          <w:tcPr>
            <w:tcW w:w="241" w:type="pct"/>
            <w:shd w:val="clear" w:color="auto" w:fill="auto"/>
            <w:vAlign w:val="center"/>
          </w:tcPr>
          <w:p w14:paraId="430C5FD5"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CC5370F"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44DE2718"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198EAC19"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116CEF89"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1B2E13F1"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highlight w:val="yellow"/>
              </w:rPr>
              <w:t>At least 1 layer is mandatory.</w:t>
            </w:r>
          </w:p>
          <w:p w14:paraId="51BFCEBB" w14:textId="77777777" w:rsidR="00FE1038" w:rsidRPr="00A2545F" w:rsidDel="00E939FC" w:rsidRDefault="00FE1038" w:rsidP="00FE1038">
            <w:pPr>
              <w:rPr>
                <w:rFonts w:ascii="Arial" w:eastAsia="Times New Roman" w:hAnsi="Arial" w:cs="Arial"/>
                <w:highlight w:val="yellow"/>
              </w:rPr>
            </w:pPr>
            <w:r w:rsidRPr="00EB58BB">
              <w:rPr>
                <w:rFonts w:ascii="Arial" w:eastAsia="Times New Roman" w:hAnsi="Arial" w:cs="Arial"/>
              </w:rPr>
              <w:t xml:space="preserve">Candidate value: </w:t>
            </w:r>
            <w:r>
              <w:rPr>
                <w:rFonts w:ascii="Arial" w:eastAsia="Times New Roman" w:hAnsi="Arial" w:cs="Arial"/>
              </w:rPr>
              <w:t>{</w:t>
            </w:r>
            <w:r w:rsidRPr="00EB58BB">
              <w:rPr>
                <w:rFonts w:ascii="Arial" w:eastAsia="Times New Roman" w:hAnsi="Arial" w:cs="Arial"/>
              </w:rPr>
              <w:t>2, 4</w:t>
            </w:r>
            <w:r>
              <w:rPr>
                <w:rFonts w:ascii="Arial" w:eastAsia="Times New Roman" w:hAnsi="Arial" w:cs="Arial"/>
              </w:rPr>
              <w:t>}</w:t>
            </w:r>
          </w:p>
        </w:tc>
        <w:tc>
          <w:tcPr>
            <w:tcW w:w="220" w:type="pct"/>
          </w:tcPr>
          <w:p w14:paraId="466AAF07" w14:textId="77777777" w:rsidR="00FE1038" w:rsidRPr="00A2545F" w:rsidRDefault="00FE1038" w:rsidP="00FE1038">
            <w:pPr>
              <w:snapToGrid w:val="0"/>
              <w:rPr>
                <w:rFonts w:ascii="Arial" w:eastAsia="MS PGothic" w:hAnsi="Arial" w:cs="Arial"/>
                <w:sz w:val="18"/>
                <w:szCs w:val="18"/>
              </w:rPr>
            </w:pPr>
          </w:p>
        </w:tc>
        <w:tc>
          <w:tcPr>
            <w:tcW w:w="240" w:type="pct"/>
          </w:tcPr>
          <w:p w14:paraId="0176E860" w14:textId="075A4352" w:rsidR="00FE1038" w:rsidRPr="00C1376B" w:rsidRDefault="006B770C" w:rsidP="00FE1038">
            <w:pPr>
              <w:snapToGrid w:val="0"/>
              <w:rPr>
                <w:rFonts w:ascii="Arial" w:eastAsia="MS PGothic" w:hAnsi="Arial" w:cs="Arial"/>
                <w:sz w:val="18"/>
                <w:szCs w:val="18"/>
              </w:rPr>
            </w:pPr>
            <w:r>
              <w:rPr>
                <w:rFonts w:ascii="Arial" w:eastAsia="MS PGothic" w:hAnsi="Arial" w:cs="Arial"/>
                <w:sz w:val="18"/>
                <w:szCs w:val="18"/>
              </w:rPr>
              <w:t>2 as mandatory</w:t>
            </w:r>
          </w:p>
        </w:tc>
        <w:tc>
          <w:tcPr>
            <w:tcW w:w="481" w:type="pct"/>
          </w:tcPr>
          <w:p w14:paraId="543072B4" w14:textId="77777777" w:rsidR="00FE1038" w:rsidRPr="00C1376B" w:rsidRDefault="00FE1038" w:rsidP="00FE1038">
            <w:pPr>
              <w:snapToGrid w:val="0"/>
              <w:rPr>
                <w:rFonts w:ascii="Arial" w:eastAsia="MS PGothic" w:hAnsi="Arial" w:cs="Arial"/>
                <w:sz w:val="18"/>
                <w:szCs w:val="18"/>
              </w:rPr>
            </w:pPr>
          </w:p>
        </w:tc>
        <w:tc>
          <w:tcPr>
            <w:tcW w:w="507" w:type="pct"/>
          </w:tcPr>
          <w:p w14:paraId="7034E8D9" w14:textId="77777777" w:rsidR="00FE1038" w:rsidRPr="00C1376B" w:rsidRDefault="00FE1038" w:rsidP="00FE1038">
            <w:pPr>
              <w:snapToGrid w:val="0"/>
              <w:rPr>
                <w:rFonts w:ascii="Arial" w:eastAsia="MS PGothic" w:hAnsi="Arial" w:cs="Arial"/>
                <w:sz w:val="18"/>
                <w:szCs w:val="18"/>
              </w:rPr>
            </w:pPr>
          </w:p>
        </w:tc>
      </w:tr>
      <w:tr w:rsidR="00FE1038" w:rsidRPr="00A2545F" w14:paraId="051A19D6" w14:textId="2A7264B3" w:rsidTr="00C1376B">
        <w:trPr>
          <w:trHeight w:val="525"/>
        </w:trPr>
        <w:tc>
          <w:tcPr>
            <w:tcW w:w="300" w:type="pct"/>
            <w:shd w:val="clear" w:color="auto" w:fill="auto"/>
          </w:tcPr>
          <w:p w14:paraId="1FC9392D"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05A34639" w14:textId="77777777" w:rsidR="00FE1038" w:rsidRPr="00A2545F" w:rsidRDefault="00FE1038" w:rsidP="00FE1038">
            <w:pPr>
              <w:rPr>
                <w:rFonts w:ascii="Arial" w:eastAsia="Times New Roman" w:hAnsi="Arial" w:cs="Arial"/>
              </w:rPr>
            </w:pPr>
            <w:r w:rsidRPr="00A2545F">
              <w:rPr>
                <w:rFonts w:ascii="Arial" w:eastAsia="Times New Roman" w:hAnsi="Arial" w:cs="Arial"/>
              </w:rPr>
              <w:t>2-15</w:t>
            </w:r>
          </w:p>
        </w:tc>
        <w:tc>
          <w:tcPr>
            <w:tcW w:w="301" w:type="pct"/>
            <w:shd w:val="clear" w:color="auto" w:fill="auto"/>
            <w:vAlign w:val="center"/>
          </w:tcPr>
          <w:p w14:paraId="63C9A823"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non-codebook based PUSCH transmission</w:t>
            </w:r>
          </w:p>
        </w:tc>
        <w:tc>
          <w:tcPr>
            <w:tcW w:w="522" w:type="pct"/>
            <w:shd w:val="clear" w:color="auto" w:fill="auto"/>
            <w:vAlign w:val="center"/>
          </w:tcPr>
          <w:p w14:paraId="4A441FBB"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1. Maximal number of supported layers (non-codebook transmission scheme): </w:t>
            </w:r>
          </w:p>
          <w:p w14:paraId="32821AAE" w14:textId="77777777" w:rsidR="00FE1038" w:rsidRPr="00A2545F" w:rsidRDefault="00FE1038" w:rsidP="00FE1038">
            <w:pPr>
              <w:rPr>
                <w:rFonts w:ascii="Arial" w:eastAsia="Times New Roman" w:hAnsi="Arial" w:cs="Arial"/>
                <w:highlight w:val="green"/>
              </w:rPr>
            </w:pPr>
            <w:r w:rsidRPr="00A2545F">
              <w:rPr>
                <w:rFonts w:ascii="Arial" w:eastAsia="Times New Roman" w:hAnsi="Arial" w:cs="Arial"/>
                <w:highlight w:val="yellow"/>
              </w:rPr>
              <w:t>[FFS: whether the above apply for “reciprocity based”]</w:t>
            </w:r>
          </w:p>
        </w:tc>
        <w:tc>
          <w:tcPr>
            <w:tcW w:w="181" w:type="pct"/>
            <w:shd w:val="clear" w:color="auto" w:fill="auto"/>
          </w:tcPr>
          <w:p w14:paraId="44466592" w14:textId="77777777" w:rsidR="00FE1038" w:rsidRPr="00A2545F" w:rsidRDefault="00FE1038" w:rsidP="00FE1038">
            <w:pPr>
              <w:rPr>
                <w:rFonts w:ascii="Arial" w:eastAsia="Times New Roman" w:hAnsi="Arial" w:cs="Arial"/>
              </w:rPr>
            </w:pPr>
            <w:r w:rsidRPr="00A2545F">
              <w:rPr>
                <w:rFonts w:ascii="Arial" w:eastAsia="Times New Roman" w:hAnsi="Arial" w:cs="Arial"/>
              </w:rPr>
              <w:t>2-12</w:t>
            </w:r>
          </w:p>
        </w:tc>
        <w:tc>
          <w:tcPr>
            <w:tcW w:w="200" w:type="pct"/>
            <w:shd w:val="clear" w:color="auto" w:fill="auto"/>
            <w:vAlign w:val="center"/>
          </w:tcPr>
          <w:p w14:paraId="5BB35C24"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0AE2C392"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875807F" w14:textId="77777777" w:rsidR="00FE1038" w:rsidRPr="00A2545F" w:rsidRDefault="00FE1038" w:rsidP="00FE1038">
            <w:pPr>
              <w:rPr>
                <w:rFonts w:ascii="Arial" w:eastAsia="Times New Roman" w:hAnsi="Arial" w:cs="Arial"/>
              </w:rPr>
            </w:pPr>
            <w:r w:rsidRPr="00EB58BB">
              <w:rPr>
                <w:rFonts w:ascii="Arial" w:eastAsia="Times New Roman" w:hAnsi="Arial" w:cs="Arial"/>
              </w:rPr>
              <w:t>Type 3</w:t>
            </w:r>
          </w:p>
        </w:tc>
        <w:tc>
          <w:tcPr>
            <w:tcW w:w="241" w:type="pct"/>
            <w:shd w:val="clear" w:color="auto" w:fill="auto"/>
            <w:vAlign w:val="center"/>
          </w:tcPr>
          <w:p w14:paraId="0ECF546B"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2E63CE6"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15BB2DF5"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48DEC0C8"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24969C03"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0EBF362"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1, 2, 4</w:t>
            </w:r>
            <w:r>
              <w:rPr>
                <w:rFonts w:ascii="Arial" w:eastAsia="Times New Roman" w:hAnsi="Arial" w:cs="Arial"/>
              </w:rPr>
              <w:t>}</w:t>
            </w:r>
          </w:p>
        </w:tc>
        <w:tc>
          <w:tcPr>
            <w:tcW w:w="220" w:type="pct"/>
          </w:tcPr>
          <w:p w14:paraId="36E4DDB4" w14:textId="77777777" w:rsidR="00FE1038" w:rsidRPr="00A2545F" w:rsidRDefault="00FE1038" w:rsidP="00FE1038">
            <w:pPr>
              <w:snapToGrid w:val="0"/>
              <w:rPr>
                <w:rFonts w:ascii="Arial" w:eastAsia="MS PGothic" w:hAnsi="Arial" w:cs="Arial"/>
                <w:sz w:val="18"/>
                <w:szCs w:val="18"/>
              </w:rPr>
            </w:pPr>
          </w:p>
        </w:tc>
        <w:tc>
          <w:tcPr>
            <w:tcW w:w="240" w:type="pct"/>
          </w:tcPr>
          <w:p w14:paraId="4905A0F9" w14:textId="591517C9" w:rsidR="00FE1038" w:rsidRPr="00C1376B" w:rsidRDefault="006B770C"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D5B97A1" w14:textId="77777777" w:rsidR="00FE1038" w:rsidRPr="00C1376B" w:rsidRDefault="00FE1038" w:rsidP="00FE1038">
            <w:pPr>
              <w:snapToGrid w:val="0"/>
              <w:rPr>
                <w:rFonts w:ascii="Arial" w:eastAsia="MS PGothic" w:hAnsi="Arial" w:cs="Arial"/>
                <w:sz w:val="18"/>
                <w:szCs w:val="18"/>
              </w:rPr>
            </w:pPr>
          </w:p>
        </w:tc>
        <w:tc>
          <w:tcPr>
            <w:tcW w:w="507" w:type="pct"/>
          </w:tcPr>
          <w:p w14:paraId="018DDF9A" w14:textId="77777777" w:rsidR="00FE1038" w:rsidRPr="00C1376B" w:rsidRDefault="00FE1038" w:rsidP="00FE1038">
            <w:pPr>
              <w:snapToGrid w:val="0"/>
              <w:rPr>
                <w:rFonts w:ascii="Arial" w:eastAsia="MS PGothic" w:hAnsi="Arial" w:cs="Arial"/>
                <w:sz w:val="18"/>
                <w:szCs w:val="18"/>
              </w:rPr>
            </w:pPr>
          </w:p>
        </w:tc>
      </w:tr>
      <w:tr w:rsidR="00FE1038" w:rsidRPr="00A2545F" w14:paraId="3690D121" w14:textId="353FA15F" w:rsidTr="00C1376B">
        <w:trPr>
          <w:trHeight w:val="525"/>
        </w:trPr>
        <w:tc>
          <w:tcPr>
            <w:tcW w:w="300" w:type="pct"/>
            <w:shd w:val="clear" w:color="auto" w:fill="auto"/>
          </w:tcPr>
          <w:p w14:paraId="555DD93E"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0C6409B3" w14:textId="77777777" w:rsidR="00FE1038" w:rsidRPr="00A2545F" w:rsidRDefault="00FE1038" w:rsidP="00FE1038">
            <w:pPr>
              <w:rPr>
                <w:rFonts w:ascii="Arial" w:eastAsia="Times New Roman" w:hAnsi="Arial" w:cs="Arial"/>
              </w:rPr>
            </w:pPr>
            <w:r w:rsidRPr="00A2545F">
              <w:rPr>
                <w:rFonts w:ascii="Arial" w:eastAsia="Times New Roman" w:hAnsi="Arial" w:cs="Arial"/>
              </w:rPr>
              <w:t>2-15a</w:t>
            </w:r>
          </w:p>
        </w:tc>
        <w:tc>
          <w:tcPr>
            <w:tcW w:w="301" w:type="pct"/>
            <w:shd w:val="clear" w:color="auto" w:fill="auto"/>
            <w:vAlign w:val="center"/>
          </w:tcPr>
          <w:p w14:paraId="74D4DA43" w14:textId="77777777" w:rsidR="00FE1038" w:rsidRPr="00EB58BB" w:rsidRDefault="00FE1038" w:rsidP="00FE1038">
            <w:pPr>
              <w:rPr>
                <w:rFonts w:ascii="Arial" w:eastAsia="Times New Roman" w:hAnsi="Arial" w:cs="Arial"/>
                <w:highlight w:val="yellow"/>
              </w:rPr>
            </w:pPr>
            <w:r w:rsidRPr="00EB58BB">
              <w:rPr>
                <w:rFonts w:ascii="Arial" w:eastAsia="Times New Roman" w:hAnsi="Arial" w:cs="Arial"/>
                <w:highlight w:val="yellow"/>
              </w:rPr>
              <w:t xml:space="preserve">Reciprocity based PUSCH transmission </w:t>
            </w:r>
          </w:p>
        </w:tc>
        <w:tc>
          <w:tcPr>
            <w:tcW w:w="522" w:type="pct"/>
            <w:shd w:val="clear" w:color="auto" w:fill="auto"/>
            <w:vAlign w:val="center"/>
          </w:tcPr>
          <w:p w14:paraId="24C62C0F" w14:textId="77777777" w:rsidR="00FE1038" w:rsidRPr="00EB58BB" w:rsidRDefault="00FE1038" w:rsidP="00FE1038">
            <w:pPr>
              <w:spacing w:after="240"/>
              <w:rPr>
                <w:rFonts w:ascii="Arial" w:eastAsia="Times New Roman" w:hAnsi="Arial" w:cs="Arial"/>
                <w:highlight w:val="yellow"/>
              </w:rPr>
            </w:pPr>
            <w:r w:rsidRPr="00EB58BB">
              <w:rPr>
                <w:rFonts w:ascii="Arial" w:eastAsia="Times New Roman" w:hAnsi="Arial" w:cs="Arial"/>
                <w:highlight w:val="yellow"/>
              </w:rPr>
              <w:t xml:space="preserve">Support reciprocity based PUSCH precoding </w:t>
            </w:r>
          </w:p>
        </w:tc>
        <w:tc>
          <w:tcPr>
            <w:tcW w:w="181" w:type="pct"/>
            <w:shd w:val="clear" w:color="auto" w:fill="auto"/>
          </w:tcPr>
          <w:p w14:paraId="61950EB1" w14:textId="77777777" w:rsidR="00FE1038" w:rsidRPr="00A2545F" w:rsidRDefault="00FE1038" w:rsidP="00FE1038">
            <w:pPr>
              <w:rPr>
                <w:rFonts w:ascii="Arial" w:eastAsia="Times New Roman" w:hAnsi="Arial" w:cs="Arial"/>
              </w:rPr>
            </w:pPr>
            <w:r w:rsidRPr="00A2545F">
              <w:rPr>
                <w:rFonts w:ascii="Arial" w:eastAsia="Times New Roman" w:hAnsi="Arial" w:cs="Arial"/>
              </w:rPr>
              <w:t>2-12</w:t>
            </w:r>
          </w:p>
        </w:tc>
        <w:tc>
          <w:tcPr>
            <w:tcW w:w="200" w:type="pct"/>
            <w:shd w:val="clear" w:color="auto" w:fill="auto"/>
            <w:vAlign w:val="center"/>
          </w:tcPr>
          <w:p w14:paraId="2E6194F0"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709B7F98"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187AE434" w14:textId="77777777" w:rsidR="00FE1038" w:rsidRPr="00A2545F" w:rsidRDefault="00FE1038" w:rsidP="00FE1038">
            <w:pPr>
              <w:rPr>
                <w:rFonts w:ascii="Arial" w:eastAsia="Times New Roman" w:hAnsi="Arial" w:cs="Arial"/>
              </w:rPr>
            </w:pPr>
            <w:r w:rsidRPr="00EB58BB">
              <w:rPr>
                <w:rFonts w:ascii="Arial" w:eastAsia="Times New Roman" w:hAnsi="Arial" w:cs="Arial"/>
                <w:highlight w:val="yellow"/>
              </w:rPr>
              <w:t>Type 1</w:t>
            </w:r>
          </w:p>
        </w:tc>
        <w:tc>
          <w:tcPr>
            <w:tcW w:w="241" w:type="pct"/>
            <w:shd w:val="clear" w:color="auto" w:fill="auto"/>
            <w:vAlign w:val="center"/>
          </w:tcPr>
          <w:p w14:paraId="3D916DA4"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F2802C0"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0CFE2EE2"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0E59513F"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138E99C2"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0AD5FF9" w14:textId="77777777" w:rsidR="00FE1038" w:rsidRPr="00A2545F" w:rsidRDefault="00FE1038" w:rsidP="00FE1038">
            <w:pPr>
              <w:rPr>
                <w:rFonts w:ascii="Arial" w:eastAsia="Times New Roman" w:hAnsi="Arial" w:cs="Arial"/>
              </w:rPr>
            </w:pPr>
            <w:r w:rsidRPr="00A2545F">
              <w:rPr>
                <w:rFonts w:ascii="Arial" w:eastAsia="Times New Roman" w:hAnsi="Arial" w:cs="Arial"/>
                <w:highlight w:val="yellow"/>
              </w:rPr>
              <w:t>Optional</w:t>
            </w:r>
          </w:p>
        </w:tc>
        <w:tc>
          <w:tcPr>
            <w:tcW w:w="220" w:type="pct"/>
          </w:tcPr>
          <w:p w14:paraId="7647ABA5" w14:textId="77777777" w:rsidR="00FE1038" w:rsidRPr="00A2545F" w:rsidRDefault="00FE1038" w:rsidP="00FE1038">
            <w:pPr>
              <w:snapToGrid w:val="0"/>
              <w:rPr>
                <w:rFonts w:ascii="Arial" w:eastAsia="MS PGothic" w:hAnsi="Arial" w:cs="Arial"/>
                <w:sz w:val="18"/>
                <w:szCs w:val="18"/>
              </w:rPr>
            </w:pPr>
          </w:p>
        </w:tc>
        <w:tc>
          <w:tcPr>
            <w:tcW w:w="240" w:type="pct"/>
          </w:tcPr>
          <w:p w14:paraId="6E8FEFC8" w14:textId="2CD545E1" w:rsidR="00FE1038" w:rsidRPr="00C1376B" w:rsidRDefault="006B770C"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2E1FD38" w14:textId="77777777" w:rsidR="00FE1038" w:rsidRPr="00C1376B" w:rsidRDefault="00FE1038" w:rsidP="00FE1038">
            <w:pPr>
              <w:snapToGrid w:val="0"/>
              <w:rPr>
                <w:rFonts w:ascii="Arial" w:eastAsia="MS PGothic" w:hAnsi="Arial" w:cs="Arial"/>
                <w:sz w:val="18"/>
                <w:szCs w:val="18"/>
              </w:rPr>
            </w:pPr>
          </w:p>
        </w:tc>
        <w:tc>
          <w:tcPr>
            <w:tcW w:w="507" w:type="pct"/>
          </w:tcPr>
          <w:p w14:paraId="651E9A51" w14:textId="6C3D9938"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Type 1</w:t>
            </w:r>
          </w:p>
        </w:tc>
      </w:tr>
      <w:tr w:rsidR="00FE1038" w:rsidRPr="00A2545F" w14:paraId="1C1EEA8C" w14:textId="10CB8F38" w:rsidTr="00C1376B">
        <w:trPr>
          <w:trHeight w:val="525"/>
        </w:trPr>
        <w:tc>
          <w:tcPr>
            <w:tcW w:w="300" w:type="pct"/>
            <w:shd w:val="clear" w:color="auto" w:fill="auto"/>
          </w:tcPr>
          <w:p w14:paraId="6CB39FF3"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20C19A0" w14:textId="77777777" w:rsidR="00FE1038" w:rsidRPr="00A2545F" w:rsidRDefault="00FE1038" w:rsidP="00FE1038">
            <w:pPr>
              <w:rPr>
                <w:rFonts w:ascii="Arial" w:eastAsia="Times New Roman" w:hAnsi="Arial" w:cs="Arial"/>
              </w:rPr>
            </w:pPr>
            <w:r w:rsidRPr="00A2545F">
              <w:rPr>
                <w:rFonts w:ascii="Arial" w:eastAsia="Times New Roman" w:hAnsi="Arial" w:cs="Arial"/>
              </w:rPr>
              <w:t>2-16</w:t>
            </w:r>
          </w:p>
        </w:tc>
        <w:tc>
          <w:tcPr>
            <w:tcW w:w="301" w:type="pct"/>
            <w:shd w:val="clear" w:color="auto" w:fill="auto"/>
            <w:vAlign w:val="center"/>
          </w:tcPr>
          <w:p w14:paraId="653FDBC6" w14:textId="77777777" w:rsidR="00FE1038" w:rsidRPr="00EB58BB" w:rsidRDefault="00FE1038" w:rsidP="00FE1038">
            <w:pPr>
              <w:rPr>
                <w:rFonts w:ascii="Arial" w:eastAsia="Times New Roman" w:hAnsi="Arial" w:cs="Arial"/>
              </w:rPr>
            </w:pPr>
            <w:r w:rsidRPr="00EB58BB">
              <w:rPr>
                <w:rFonts w:ascii="Arial" w:eastAsia="Times New Roman" w:hAnsi="Arial" w:cs="Arial"/>
              </w:rPr>
              <w:t>Basic DMRS (uplink)</w:t>
            </w:r>
          </w:p>
          <w:p w14:paraId="5DDF342A"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Note: for both slot based and non-slot based  </w:t>
            </w:r>
          </w:p>
        </w:tc>
        <w:tc>
          <w:tcPr>
            <w:tcW w:w="522" w:type="pct"/>
            <w:shd w:val="clear" w:color="auto" w:fill="auto"/>
            <w:vAlign w:val="center"/>
          </w:tcPr>
          <w:p w14:paraId="56E1050D"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 1 symbol FL DMRS without additional symbol(s)</w:t>
            </w:r>
            <w:r w:rsidRPr="00EB58BB">
              <w:rPr>
                <w:rFonts w:ascii="Arial" w:eastAsia="Times New Roman" w:hAnsi="Arial" w:cs="Arial"/>
              </w:rPr>
              <w:br/>
              <w:t xml:space="preserve">2. Support 1 symbol FL DMRS and 1 additional DMRS symbols </w:t>
            </w:r>
            <w:r w:rsidRPr="00EB58BB">
              <w:rPr>
                <w:rFonts w:ascii="Arial" w:eastAsia="Times New Roman" w:hAnsi="Arial" w:cs="Arial"/>
              </w:rPr>
              <w:br/>
              <w:t xml:space="preserve">3. Support 1 symbol FL DMRS and 2 additional DMRS symbols </w:t>
            </w:r>
          </w:p>
        </w:tc>
        <w:tc>
          <w:tcPr>
            <w:tcW w:w="181" w:type="pct"/>
            <w:shd w:val="clear" w:color="auto" w:fill="auto"/>
          </w:tcPr>
          <w:p w14:paraId="118B9CBE"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3408D06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51300623"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A685D2F" w14:textId="77777777" w:rsidR="00FE1038" w:rsidRPr="00A2545F" w:rsidRDefault="00FE1038" w:rsidP="00FE1038">
            <w:pPr>
              <w:rPr>
                <w:rFonts w:ascii="Arial" w:eastAsia="Times New Roman" w:hAnsi="Arial" w:cs="Arial"/>
              </w:rPr>
            </w:pPr>
          </w:p>
        </w:tc>
        <w:tc>
          <w:tcPr>
            <w:tcW w:w="241" w:type="pct"/>
            <w:shd w:val="clear" w:color="auto" w:fill="auto"/>
            <w:vAlign w:val="center"/>
          </w:tcPr>
          <w:p w14:paraId="50CBA03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2ECDB359"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2466299C"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E571C10"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6EDC7C35"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1B95FAC3"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Mandatory without UE capability </w:t>
            </w:r>
          </w:p>
        </w:tc>
        <w:tc>
          <w:tcPr>
            <w:tcW w:w="220" w:type="pct"/>
          </w:tcPr>
          <w:p w14:paraId="63C1C7E8" w14:textId="77777777" w:rsidR="00FE1038" w:rsidRPr="00A2545F" w:rsidRDefault="00FE1038" w:rsidP="00FE1038">
            <w:pPr>
              <w:snapToGrid w:val="0"/>
              <w:rPr>
                <w:rFonts w:ascii="Arial" w:eastAsia="MS PGothic" w:hAnsi="Arial" w:cs="Arial"/>
                <w:sz w:val="18"/>
                <w:szCs w:val="18"/>
              </w:rPr>
            </w:pPr>
          </w:p>
        </w:tc>
        <w:tc>
          <w:tcPr>
            <w:tcW w:w="240" w:type="pct"/>
          </w:tcPr>
          <w:p w14:paraId="3A66770E" w14:textId="166DF14A"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4ECD95DC" w14:textId="066474E1"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6C420E7D" w14:textId="77777777" w:rsidR="00FE1038" w:rsidRPr="00C1376B" w:rsidRDefault="00FE1038" w:rsidP="00FE1038">
            <w:pPr>
              <w:snapToGrid w:val="0"/>
              <w:rPr>
                <w:rFonts w:ascii="Arial" w:eastAsia="MS PGothic" w:hAnsi="Arial" w:cs="Arial"/>
                <w:sz w:val="18"/>
                <w:szCs w:val="18"/>
              </w:rPr>
            </w:pPr>
          </w:p>
        </w:tc>
      </w:tr>
      <w:tr w:rsidR="00FE1038" w:rsidRPr="00A2545F" w14:paraId="6968346C" w14:textId="709FBB81" w:rsidTr="00C1376B">
        <w:trPr>
          <w:trHeight w:val="525"/>
        </w:trPr>
        <w:tc>
          <w:tcPr>
            <w:tcW w:w="300" w:type="pct"/>
            <w:shd w:val="clear" w:color="auto" w:fill="auto"/>
          </w:tcPr>
          <w:p w14:paraId="6918B979"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74905522" w14:textId="77777777" w:rsidR="00FE1038" w:rsidRPr="00A2545F" w:rsidRDefault="00FE1038" w:rsidP="00FE1038">
            <w:pPr>
              <w:rPr>
                <w:rFonts w:ascii="Arial" w:eastAsia="Times New Roman" w:hAnsi="Arial" w:cs="Arial"/>
              </w:rPr>
            </w:pPr>
            <w:r w:rsidRPr="00A2545F">
              <w:rPr>
                <w:rFonts w:ascii="Arial" w:eastAsia="Times New Roman" w:hAnsi="Arial" w:cs="Arial"/>
              </w:rPr>
              <w:t>2-17</w:t>
            </w:r>
          </w:p>
        </w:tc>
        <w:tc>
          <w:tcPr>
            <w:tcW w:w="301" w:type="pct"/>
            <w:shd w:val="clear" w:color="auto" w:fill="auto"/>
            <w:vAlign w:val="center"/>
          </w:tcPr>
          <w:p w14:paraId="601EF50E" w14:textId="77777777" w:rsidR="00FE1038" w:rsidRPr="00EB58BB" w:rsidRDefault="00FE1038" w:rsidP="00FE1038">
            <w:pPr>
              <w:rPr>
                <w:rFonts w:ascii="Arial" w:eastAsia="Times New Roman" w:hAnsi="Arial" w:cs="Arial"/>
              </w:rPr>
            </w:pPr>
            <w:r w:rsidRPr="00EB58BB">
              <w:rPr>
                <w:rFonts w:ascii="Arial" w:eastAsia="Times New Roman" w:hAnsi="Arial" w:cs="Arial"/>
              </w:rPr>
              <w:t> Support DMRS type (uplink)</w:t>
            </w:r>
          </w:p>
        </w:tc>
        <w:tc>
          <w:tcPr>
            <w:tcW w:w="522" w:type="pct"/>
            <w:shd w:val="clear" w:color="auto" w:fill="auto"/>
            <w:vAlign w:val="center"/>
          </w:tcPr>
          <w:p w14:paraId="1EAC1618" w14:textId="77777777" w:rsidR="00FE1038" w:rsidRPr="00EB58BB" w:rsidRDefault="00FE1038" w:rsidP="00FE1038">
            <w:pPr>
              <w:rPr>
                <w:rFonts w:ascii="Arial" w:eastAsia="Times New Roman" w:hAnsi="Arial" w:cs="Arial"/>
              </w:rPr>
            </w:pPr>
            <w:r w:rsidRPr="00EB58BB">
              <w:rPr>
                <w:rFonts w:ascii="Arial" w:eastAsia="Times New Roman" w:hAnsi="Arial" w:cs="Arial"/>
              </w:rPr>
              <w:t xml:space="preserve">Support DMRS </w:t>
            </w:r>
            <w:r>
              <w:rPr>
                <w:rFonts w:ascii="Arial" w:eastAsia="Times New Roman" w:hAnsi="Arial" w:cs="Arial"/>
              </w:rPr>
              <w:t>{</w:t>
            </w:r>
            <w:r w:rsidRPr="00EB58BB">
              <w:rPr>
                <w:rFonts w:ascii="Arial" w:eastAsia="Times New Roman" w:hAnsi="Arial" w:cs="Arial"/>
              </w:rPr>
              <w:t xml:space="preserve">type 1, type 2 </w:t>
            </w:r>
            <w:r>
              <w:rPr>
                <w:rFonts w:ascii="Arial" w:eastAsia="Times New Roman" w:hAnsi="Arial" w:cs="Arial"/>
              </w:rPr>
              <w:t>}</w:t>
            </w:r>
          </w:p>
        </w:tc>
        <w:tc>
          <w:tcPr>
            <w:tcW w:w="181" w:type="pct"/>
            <w:shd w:val="clear" w:color="auto" w:fill="auto"/>
          </w:tcPr>
          <w:p w14:paraId="4AD861CC" w14:textId="77777777" w:rsidR="00FE1038" w:rsidRPr="00A2545F" w:rsidRDefault="00FE1038" w:rsidP="00FE1038">
            <w:pPr>
              <w:rPr>
                <w:rFonts w:ascii="Arial" w:eastAsia="Times New Roman" w:hAnsi="Arial" w:cs="Arial"/>
              </w:rPr>
            </w:pPr>
            <w:r w:rsidRPr="00A2545F">
              <w:rPr>
                <w:rFonts w:ascii="Arial" w:eastAsia="Times New Roman" w:hAnsi="Arial" w:cs="Arial"/>
              </w:rPr>
              <w:t> 2-16</w:t>
            </w:r>
          </w:p>
        </w:tc>
        <w:tc>
          <w:tcPr>
            <w:tcW w:w="200" w:type="pct"/>
            <w:shd w:val="clear" w:color="auto" w:fill="auto"/>
            <w:vAlign w:val="center"/>
          </w:tcPr>
          <w:p w14:paraId="6A2CA919"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4E6003B1"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tcPr>
          <w:p w14:paraId="547A6E72"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highlight w:val="yellow"/>
              </w:rPr>
              <w:t>Type 4</w:t>
            </w:r>
          </w:p>
        </w:tc>
        <w:tc>
          <w:tcPr>
            <w:tcW w:w="241" w:type="pct"/>
            <w:shd w:val="clear" w:color="auto" w:fill="auto"/>
            <w:vAlign w:val="center"/>
          </w:tcPr>
          <w:p w14:paraId="77EC00C0"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33E5B0D3"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0DBD57DC"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33E05828"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40A2CA14"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02F290C" w14:textId="77777777" w:rsidR="00FE1038" w:rsidRPr="00EB58BB" w:rsidRDefault="00FE1038" w:rsidP="00FE1038">
            <w:pPr>
              <w:rPr>
                <w:rFonts w:ascii="Arial" w:eastAsia="Times New Roman" w:hAnsi="Arial" w:cs="Arial"/>
                <w:highlight w:val="green"/>
              </w:rPr>
            </w:pPr>
            <w:r w:rsidRPr="00EB58BB">
              <w:rPr>
                <w:rFonts w:ascii="Arial" w:eastAsia="Times New Roman" w:hAnsi="Arial" w:cs="Arial"/>
              </w:rPr>
              <w:t>At least one of the type is mandatory. RAN1 will further discuss which type or both types are mandatory</w:t>
            </w:r>
          </w:p>
        </w:tc>
        <w:tc>
          <w:tcPr>
            <w:tcW w:w="220" w:type="pct"/>
          </w:tcPr>
          <w:p w14:paraId="6C468BA5" w14:textId="77777777" w:rsidR="00FE1038" w:rsidRPr="00A2545F" w:rsidRDefault="00FE1038" w:rsidP="00FE1038">
            <w:pPr>
              <w:snapToGrid w:val="0"/>
              <w:rPr>
                <w:rFonts w:ascii="Arial" w:eastAsia="MS PGothic" w:hAnsi="Arial" w:cs="Arial"/>
                <w:sz w:val="18"/>
                <w:szCs w:val="18"/>
              </w:rPr>
            </w:pPr>
          </w:p>
        </w:tc>
        <w:tc>
          <w:tcPr>
            <w:tcW w:w="240" w:type="pct"/>
          </w:tcPr>
          <w:p w14:paraId="7A941E72" w14:textId="1C4E4564"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Type 1 as mandatory</w:t>
            </w:r>
          </w:p>
        </w:tc>
        <w:tc>
          <w:tcPr>
            <w:tcW w:w="481" w:type="pct"/>
          </w:tcPr>
          <w:p w14:paraId="0125E280" w14:textId="76C5A09D"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Initial access related</w:t>
            </w:r>
          </w:p>
        </w:tc>
        <w:tc>
          <w:tcPr>
            <w:tcW w:w="507" w:type="pct"/>
          </w:tcPr>
          <w:p w14:paraId="3AE9451D" w14:textId="77777777" w:rsidR="00FE1038" w:rsidRPr="00C1376B" w:rsidRDefault="00FE1038" w:rsidP="00FE1038">
            <w:pPr>
              <w:snapToGrid w:val="0"/>
              <w:rPr>
                <w:rFonts w:ascii="Arial" w:eastAsia="MS PGothic" w:hAnsi="Arial" w:cs="Arial"/>
                <w:sz w:val="18"/>
                <w:szCs w:val="18"/>
              </w:rPr>
            </w:pPr>
          </w:p>
        </w:tc>
      </w:tr>
      <w:tr w:rsidR="00FE1038" w:rsidRPr="00A2545F" w14:paraId="1308A667" w14:textId="3C5EA4AA" w:rsidTr="00C1376B">
        <w:trPr>
          <w:trHeight w:val="525"/>
        </w:trPr>
        <w:tc>
          <w:tcPr>
            <w:tcW w:w="300" w:type="pct"/>
            <w:shd w:val="clear" w:color="auto" w:fill="auto"/>
          </w:tcPr>
          <w:p w14:paraId="5DAFFA42"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320ACD0" w14:textId="77777777" w:rsidR="00FE1038" w:rsidRPr="00A2545F" w:rsidRDefault="00FE1038" w:rsidP="00FE1038">
            <w:pPr>
              <w:rPr>
                <w:rFonts w:ascii="Arial" w:eastAsia="Times New Roman" w:hAnsi="Arial" w:cs="Arial"/>
              </w:rPr>
            </w:pPr>
            <w:r w:rsidRPr="00A2545F">
              <w:rPr>
                <w:rFonts w:ascii="Arial" w:eastAsia="Times New Roman" w:hAnsi="Arial" w:cs="Arial"/>
              </w:rPr>
              <w:t>2-18</w:t>
            </w:r>
          </w:p>
        </w:tc>
        <w:tc>
          <w:tcPr>
            <w:tcW w:w="301" w:type="pct"/>
            <w:shd w:val="clear" w:color="auto" w:fill="auto"/>
            <w:vAlign w:val="center"/>
          </w:tcPr>
          <w:p w14:paraId="5792848C" w14:textId="77777777" w:rsidR="00FE1038" w:rsidRPr="00EB58BB" w:rsidRDefault="00FE1038" w:rsidP="00FE1038">
            <w:pPr>
              <w:rPr>
                <w:rFonts w:ascii="Arial" w:eastAsia="Times New Roman" w:hAnsi="Arial" w:cs="Arial"/>
              </w:rPr>
            </w:pPr>
            <w:r w:rsidRPr="00A2545F">
              <w:rPr>
                <w:rFonts w:ascii="Arial" w:eastAsia="Times New Roman" w:hAnsi="Arial" w:cs="Arial"/>
              </w:rPr>
              <w:t>Supported 2 symbols front-loaded DMRS (uplink)</w:t>
            </w:r>
          </w:p>
        </w:tc>
        <w:tc>
          <w:tcPr>
            <w:tcW w:w="522" w:type="pct"/>
            <w:shd w:val="clear" w:color="auto" w:fill="auto"/>
            <w:vAlign w:val="center"/>
          </w:tcPr>
          <w:p w14:paraId="2AF3D8A9" w14:textId="77777777" w:rsidR="00FE1038" w:rsidRPr="00A2545F" w:rsidRDefault="00FE1038" w:rsidP="00FE1038">
            <w:pPr>
              <w:rPr>
                <w:rFonts w:ascii="Arial" w:eastAsia="Times New Roman" w:hAnsi="Arial" w:cs="Arial"/>
              </w:rPr>
            </w:pPr>
            <w:r w:rsidRPr="00A2545F">
              <w:rPr>
                <w:rFonts w:ascii="Arial" w:eastAsia="Times New Roman" w:hAnsi="Arial" w:cs="Arial"/>
              </w:rPr>
              <w:t>1. Support 2 symbols FL-DMRS</w:t>
            </w:r>
          </w:p>
          <w:p w14:paraId="67CB9127" w14:textId="77777777" w:rsidR="00FE1038" w:rsidRPr="00EB58BB" w:rsidRDefault="00FE1038" w:rsidP="00FE1038">
            <w:pPr>
              <w:rPr>
                <w:rFonts w:ascii="Arial" w:eastAsia="Times New Roman" w:hAnsi="Arial" w:cs="Arial"/>
              </w:rPr>
            </w:pPr>
          </w:p>
        </w:tc>
        <w:tc>
          <w:tcPr>
            <w:tcW w:w="181" w:type="pct"/>
            <w:shd w:val="clear" w:color="auto" w:fill="auto"/>
          </w:tcPr>
          <w:p w14:paraId="078C6322" w14:textId="77777777" w:rsidR="00FE1038" w:rsidRPr="00A2545F" w:rsidRDefault="00FE1038" w:rsidP="00FE1038">
            <w:pPr>
              <w:rPr>
                <w:rFonts w:ascii="Arial" w:eastAsia="Times New Roman" w:hAnsi="Arial" w:cs="Arial"/>
              </w:rPr>
            </w:pPr>
            <w:r w:rsidRPr="00A2545F">
              <w:rPr>
                <w:rFonts w:ascii="Arial" w:eastAsia="Times New Roman" w:hAnsi="Arial" w:cs="Arial"/>
              </w:rPr>
              <w:t>2-16</w:t>
            </w:r>
          </w:p>
        </w:tc>
        <w:tc>
          <w:tcPr>
            <w:tcW w:w="200" w:type="pct"/>
            <w:shd w:val="clear" w:color="auto" w:fill="auto"/>
            <w:vAlign w:val="center"/>
          </w:tcPr>
          <w:p w14:paraId="2FC3BA49"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02CE5F6F"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422FE1CB"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highlight w:val="yellow"/>
              </w:rPr>
              <w:t>Type 4</w:t>
            </w:r>
          </w:p>
        </w:tc>
        <w:tc>
          <w:tcPr>
            <w:tcW w:w="241" w:type="pct"/>
            <w:shd w:val="clear" w:color="auto" w:fill="auto"/>
            <w:vAlign w:val="center"/>
          </w:tcPr>
          <w:p w14:paraId="41F5F2A1"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369D8B7"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5EABB03B"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B94B9C5"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13A7C1D1"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25C31D29" w14:textId="77777777" w:rsidR="00FE1038" w:rsidRPr="00A2545F" w:rsidRDefault="00FE1038" w:rsidP="00FE1038">
            <w:pPr>
              <w:rPr>
                <w:rFonts w:ascii="Arial" w:eastAsia="Times New Roman" w:hAnsi="Arial" w:cs="Arial"/>
              </w:rPr>
            </w:pPr>
            <w:r w:rsidRPr="00EB58BB">
              <w:rPr>
                <w:rFonts w:ascii="Arial" w:eastAsia="Times New Roman" w:hAnsi="Arial" w:cs="Arial"/>
                <w:highlight w:val="yellow"/>
              </w:rPr>
              <w:t>Further decide whether component-1 and 2 will be separate FG or not.</w:t>
            </w:r>
          </w:p>
        </w:tc>
        <w:tc>
          <w:tcPr>
            <w:tcW w:w="220" w:type="pct"/>
          </w:tcPr>
          <w:p w14:paraId="49426424" w14:textId="77777777" w:rsidR="00FE1038" w:rsidRPr="00A2545F" w:rsidRDefault="00FE1038" w:rsidP="00FE1038">
            <w:pPr>
              <w:snapToGrid w:val="0"/>
              <w:rPr>
                <w:rFonts w:ascii="Arial" w:eastAsia="MS PGothic" w:hAnsi="Arial" w:cs="Arial"/>
                <w:sz w:val="18"/>
                <w:szCs w:val="18"/>
              </w:rPr>
            </w:pPr>
          </w:p>
        </w:tc>
        <w:tc>
          <w:tcPr>
            <w:tcW w:w="240" w:type="pct"/>
          </w:tcPr>
          <w:p w14:paraId="66D07A71" w14:textId="16AFACB6"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832E1F7" w14:textId="77777777" w:rsidR="00FE1038" w:rsidRPr="00C1376B" w:rsidRDefault="00FE1038" w:rsidP="00FE1038">
            <w:pPr>
              <w:snapToGrid w:val="0"/>
              <w:rPr>
                <w:rFonts w:ascii="Arial" w:eastAsia="MS PGothic" w:hAnsi="Arial" w:cs="Arial"/>
                <w:sz w:val="18"/>
                <w:szCs w:val="18"/>
              </w:rPr>
            </w:pPr>
          </w:p>
        </w:tc>
        <w:tc>
          <w:tcPr>
            <w:tcW w:w="507" w:type="pct"/>
          </w:tcPr>
          <w:p w14:paraId="15DFCF06" w14:textId="77777777" w:rsidR="00FE1038" w:rsidRPr="00C1376B" w:rsidRDefault="00FE1038" w:rsidP="00FE1038">
            <w:pPr>
              <w:snapToGrid w:val="0"/>
              <w:rPr>
                <w:rFonts w:ascii="Arial" w:eastAsia="MS PGothic" w:hAnsi="Arial" w:cs="Arial"/>
                <w:sz w:val="18"/>
                <w:szCs w:val="18"/>
              </w:rPr>
            </w:pPr>
          </w:p>
        </w:tc>
      </w:tr>
      <w:tr w:rsidR="00FE1038" w:rsidRPr="00A2545F" w14:paraId="0BCFBAA9" w14:textId="05D08716" w:rsidTr="00C1376B">
        <w:trPr>
          <w:trHeight w:val="525"/>
        </w:trPr>
        <w:tc>
          <w:tcPr>
            <w:tcW w:w="300" w:type="pct"/>
            <w:shd w:val="clear" w:color="auto" w:fill="auto"/>
          </w:tcPr>
          <w:p w14:paraId="4DE4716B"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FDFF1F5" w14:textId="77777777" w:rsidR="00FE1038" w:rsidRPr="00A2545F" w:rsidRDefault="00FE1038" w:rsidP="00FE1038">
            <w:pPr>
              <w:rPr>
                <w:rFonts w:ascii="Arial" w:eastAsia="Times New Roman" w:hAnsi="Arial" w:cs="Arial"/>
              </w:rPr>
            </w:pPr>
            <w:r w:rsidRPr="00A2545F">
              <w:rPr>
                <w:rFonts w:ascii="Arial" w:eastAsia="Times New Roman" w:hAnsi="Arial" w:cs="Arial"/>
              </w:rPr>
              <w:t>2-18a</w:t>
            </w:r>
          </w:p>
        </w:tc>
        <w:tc>
          <w:tcPr>
            <w:tcW w:w="301" w:type="pct"/>
            <w:shd w:val="clear" w:color="auto" w:fill="auto"/>
            <w:vAlign w:val="center"/>
          </w:tcPr>
          <w:p w14:paraId="5D5226E8" w14:textId="77777777" w:rsidR="00FE1038" w:rsidRPr="00A2545F" w:rsidRDefault="00FE1038" w:rsidP="00FE1038">
            <w:pPr>
              <w:rPr>
                <w:rFonts w:ascii="Arial" w:eastAsia="Times New Roman" w:hAnsi="Arial" w:cs="Arial"/>
              </w:rPr>
            </w:pPr>
            <w:r w:rsidRPr="00A2545F">
              <w:rPr>
                <w:rFonts w:ascii="Arial" w:eastAsia="Times New Roman" w:hAnsi="Arial" w:cs="Arial"/>
              </w:rPr>
              <w:t>Supported 2 symbols front-loaded +2 symbols additional DMRS (uplink)</w:t>
            </w:r>
          </w:p>
        </w:tc>
        <w:tc>
          <w:tcPr>
            <w:tcW w:w="522" w:type="pct"/>
            <w:shd w:val="clear" w:color="auto" w:fill="auto"/>
            <w:vAlign w:val="center"/>
          </w:tcPr>
          <w:p w14:paraId="33AB897E"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1. Support 2-symbol FL DMRS + one additional 2-symbols DMRS </w:t>
            </w:r>
          </w:p>
        </w:tc>
        <w:tc>
          <w:tcPr>
            <w:tcW w:w="181" w:type="pct"/>
            <w:shd w:val="clear" w:color="auto" w:fill="auto"/>
          </w:tcPr>
          <w:p w14:paraId="56C6803D" w14:textId="77777777" w:rsidR="00FE1038" w:rsidRPr="00A2545F" w:rsidRDefault="00FE1038" w:rsidP="00FE1038">
            <w:pPr>
              <w:rPr>
                <w:rFonts w:ascii="Arial" w:eastAsia="Times New Roman" w:hAnsi="Arial" w:cs="Arial"/>
              </w:rPr>
            </w:pPr>
            <w:r w:rsidRPr="00A2545F">
              <w:rPr>
                <w:rFonts w:ascii="Arial" w:eastAsia="Times New Roman" w:hAnsi="Arial" w:cs="Arial"/>
              </w:rPr>
              <w:t>2-16</w:t>
            </w:r>
          </w:p>
        </w:tc>
        <w:tc>
          <w:tcPr>
            <w:tcW w:w="200" w:type="pct"/>
            <w:shd w:val="clear" w:color="auto" w:fill="auto"/>
            <w:vAlign w:val="center"/>
          </w:tcPr>
          <w:p w14:paraId="1832795B"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63665FB0"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6971D5A7" w14:textId="77777777" w:rsidR="00FE1038" w:rsidRPr="00A2545F" w:rsidRDefault="00FE1038" w:rsidP="00FE1038">
            <w:pPr>
              <w:rPr>
                <w:rFonts w:ascii="Arial" w:eastAsia="Times New Roman" w:hAnsi="Arial" w:cs="Arial"/>
                <w:highlight w:val="yellow"/>
              </w:rPr>
            </w:pPr>
          </w:p>
        </w:tc>
        <w:tc>
          <w:tcPr>
            <w:tcW w:w="241" w:type="pct"/>
            <w:shd w:val="clear" w:color="auto" w:fill="auto"/>
            <w:vAlign w:val="center"/>
          </w:tcPr>
          <w:p w14:paraId="4F1E4507"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74B03D2"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73DE66CD"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361ACCAC"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3D2AA240"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279F3AD5" w14:textId="77777777" w:rsidR="00FE1038" w:rsidRPr="00A2545F" w:rsidDel="00794369" w:rsidRDefault="00FE1038" w:rsidP="00FE1038">
            <w:pPr>
              <w:rPr>
                <w:rFonts w:ascii="Arial" w:eastAsia="Times New Roman" w:hAnsi="Arial" w:cs="Arial"/>
                <w:highlight w:val="yellow"/>
              </w:rPr>
            </w:pPr>
            <w:r w:rsidRPr="00A2545F">
              <w:rPr>
                <w:rFonts w:ascii="Arial" w:eastAsia="Times New Roman" w:hAnsi="Arial" w:cs="Arial"/>
                <w:highlight w:val="yellow"/>
              </w:rPr>
              <w:t xml:space="preserve">Further decide whether 2-18 and 2-18a can be jointly signaled </w:t>
            </w:r>
          </w:p>
        </w:tc>
        <w:tc>
          <w:tcPr>
            <w:tcW w:w="220" w:type="pct"/>
          </w:tcPr>
          <w:p w14:paraId="22A0BF18" w14:textId="77777777" w:rsidR="00FE1038" w:rsidRPr="00A2545F" w:rsidRDefault="00FE1038" w:rsidP="00FE1038">
            <w:pPr>
              <w:snapToGrid w:val="0"/>
              <w:rPr>
                <w:rFonts w:ascii="Arial" w:eastAsia="MS PGothic" w:hAnsi="Arial" w:cs="Arial"/>
                <w:sz w:val="18"/>
                <w:szCs w:val="18"/>
              </w:rPr>
            </w:pPr>
          </w:p>
        </w:tc>
        <w:tc>
          <w:tcPr>
            <w:tcW w:w="240" w:type="pct"/>
          </w:tcPr>
          <w:p w14:paraId="14A20AA6" w14:textId="6C817764"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6E2E24D" w14:textId="77777777" w:rsidR="00FE1038" w:rsidRPr="00C1376B" w:rsidRDefault="00FE1038" w:rsidP="00FE1038">
            <w:pPr>
              <w:snapToGrid w:val="0"/>
              <w:rPr>
                <w:rFonts w:ascii="Arial" w:eastAsia="MS PGothic" w:hAnsi="Arial" w:cs="Arial"/>
                <w:sz w:val="18"/>
                <w:szCs w:val="18"/>
              </w:rPr>
            </w:pPr>
          </w:p>
        </w:tc>
        <w:tc>
          <w:tcPr>
            <w:tcW w:w="507" w:type="pct"/>
          </w:tcPr>
          <w:p w14:paraId="2BDB0094" w14:textId="77777777" w:rsidR="00FE1038" w:rsidRPr="00C1376B" w:rsidRDefault="00FE1038" w:rsidP="00FE1038">
            <w:pPr>
              <w:snapToGrid w:val="0"/>
              <w:rPr>
                <w:rFonts w:ascii="Arial" w:eastAsia="MS PGothic" w:hAnsi="Arial" w:cs="Arial"/>
                <w:sz w:val="18"/>
                <w:szCs w:val="18"/>
              </w:rPr>
            </w:pPr>
          </w:p>
        </w:tc>
      </w:tr>
      <w:tr w:rsidR="00FE1038" w:rsidRPr="00A2545F" w14:paraId="3849EAD0" w14:textId="5F30D52D" w:rsidTr="00C1376B">
        <w:trPr>
          <w:trHeight w:val="525"/>
        </w:trPr>
        <w:tc>
          <w:tcPr>
            <w:tcW w:w="300" w:type="pct"/>
            <w:shd w:val="clear" w:color="auto" w:fill="auto"/>
          </w:tcPr>
          <w:p w14:paraId="3B38AF0D"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08A04E68" w14:textId="77777777" w:rsidR="00FE1038" w:rsidRPr="00A2545F" w:rsidRDefault="00FE1038" w:rsidP="00FE1038">
            <w:pPr>
              <w:rPr>
                <w:rFonts w:ascii="Arial" w:eastAsia="Times New Roman" w:hAnsi="Arial" w:cs="Arial"/>
              </w:rPr>
            </w:pPr>
            <w:r w:rsidRPr="00A2545F">
              <w:rPr>
                <w:rFonts w:ascii="Arial" w:eastAsia="Times New Roman" w:hAnsi="Arial" w:cs="Arial"/>
              </w:rPr>
              <w:t>2-19</w:t>
            </w:r>
          </w:p>
        </w:tc>
        <w:tc>
          <w:tcPr>
            <w:tcW w:w="301" w:type="pct"/>
            <w:shd w:val="clear" w:color="auto" w:fill="auto"/>
            <w:vAlign w:val="center"/>
          </w:tcPr>
          <w:p w14:paraId="08ECA69B" w14:textId="77777777" w:rsidR="00FE1038" w:rsidRPr="00EB58BB" w:rsidRDefault="00FE1038" w:rsidP="00FE1038">
            <w:pPr>
              <w:rPr>
                <w:rFonts w:ascii="Arial" w:eastAsia="Times New Roman" w:hAnsi="Arial" w:cs="Arial"/>
              </w:rPr>
            </w:pPr>
            <w:r w:rsidRPr="00EB58BB">
              <w:rPr>
                <w:rFonts w:ascii="Arial" w:eastAsia="Times New Roman" w:hAnsi="Arial" w:cs="Arial"/>
              </w:rPr>
              <w:t>Support 1+3 uplink DMRS symbols(uplink)</w:t>
            </w:r>
          </w:p>
        </w:tc>
        <w:tc>
          <w:tcPr>
            <w:tcW w:w="522" w:type="pct"/>
            <w:shd w:val="clear" w:color="auto" w:fill="auto"/>
            <w:vAlign w:val="center"/>
          </w:tcPr>
          <w:p w14:paraId="79C02BF9"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 1 symbol FL DMRS and 3 additional DMRS symbols</w:t>
            </w:r>
          </w:p>
        </w:tc>
        <w:tc>
          <w:tcPr>
            <w:tcW w:w="181" w:type="pct"/>
            <w:shd w:val="clear" w:color="auto" w:fill="auto"/>
          </w:tcPr>
          <w:p w14:paraId="5C63DAFA" w14:textId="77777777" w:rsidR="00FE1038" w:rsidRPr="00A2545F" w:rsidRDefault="00FE1038" w:rsidP="00FE1038">
            <w:pPr>
              <w:rPr>
                <w:rFonts w:ascii="Arial" w:eastAsia="Times New Roman" w:hAnsi="Arial" w:cs="Arial"/>
              </w:rPr>
            </w:pPr>
            <w:r w:rsidRPr="00A2545F">
              <w:rPr>
                <w:rFonts w:ascii="Arial" w:eastAsia="Times New Roman" w:hAnsi="Arial" w:cs="Arial"/>
              </w:rPr>
              <w:t>2-16</w:t>
            </w:r>
          </w:p>
        </w:tc>
        <w:tc>
          <w:tcPr>
            <w:tcW w:w="200" w:type="pct"/>
            <w:shd w:val="clear" w:color="auto" w:fill="auto"/>
            <w:vAlign w:val="center"/>
          </w:tcPr>
          <w:p w14:paraId="7DD49BD5"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606B339C"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0BA7E3FB"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highlight w:val="yellow"/>
              </w:rPr>
              <w:t>Type 4</w:t>
            </w:r>
          </w:p>
        </w:tc>
        <w:tc>
          <w:tcPr>
            <w:tcW w:w="241" w:type="pct"/>
            <w:shd w:val="clear" w:color="auto" w:fill="auto"/>
            <w:vAlign w:val="center"/>
          </w:tcPr>
          <w:p w14:paraId="42E1D4C6"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6CAC796F"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2FBB786F"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4607FD63" w14:textId="77777777" w:rsidR="00FE1038" w:rsidRPr="00A2545F" w:rsidRDefault="00FE1038" w:rsidP="00FE1038">
            <w:pPr>
              <w:snapToGrid w:val="0"/>
              <w:rPr>
                <w:rFonts w:ascii="Malgun Gothic" w:eastAsia="Malgun Gothic" w:hAnsi="Malgun Gothic" w:cs="MS PGothic"/>
                <w:sz w:val="18"/>
                <w:szCs w:val="18"/>
              </w:rPr>
            </w:pPr>
          </w:p>
        </w:tc>
        <w:tc>
          <w:tcPr>
            <w:tcW w:w="201" w:type="pct"/>
            <w:shd w:val="clear" w:color="auto" w:fill="auto"/>
            <w:vAlign w:val="center"/>
          </w:tcPr>
          <w:p w14:paraId="3B90883F"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32C7A517" w14:textId="77777777" w:rsidR="00FE1038" w:rsidRPr="00A2545F" w:rsidRDefault="00FE1038" w:rsidP="00FE1038">
            <w:pPr>
              <w:rPr>
                <w:rFonts w:ascii="Arial" w:eastAsia="Times New Roman" w:hAnsi="Arial" w:cs="Arial"/>
              </w:rPr>
            </w:pPr>
          </w:p>
        </w:tc>
        <w:tc>
          <w:tcPr>
            <w:tcW w:w="220" w:type="pct"/>
          </w:tcPr>
          <w:p w14:paraId="301532C8" w14:textId="77777777" w:rsidR="00FE1038" w:rsidRPr="00A2545F" w:rsidRDefault="00FE1038" w:rsidP="00FE1038">
            <w:pPr>
              <w:snapToGrid w:val="0"/>
              <w:rPr>
                <w:rFonts w:ascii="Arial" w:eastAsia="MS PGothic" w:hAnsi="Arial" w:cs="Arial"/>
                <w:sz w:val="18"/>
                <w:szCs w:val="18"/>
              </w:rPr>
            </w:pPr>
          </w:p>
        </w:tc>
        <w:tc>
          <w:tcPr>
            <w:tcW w:w="240" w:type="pct"/>
          </w:tcPr>
          <w:p w14:paraId="2C589095" w14:textId="74088C2C"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0FA25A9E" w14:textId="6063E0BB"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To support high Doppler case</w:t>
            </w:r>
          </w:p>
        </w:tc>
        <w:tc>
          <w:tcPr>
            <w:tcW w:w="507" w:type="pct"/>
          </w:tcPr>
          <w:p w14:paraId="6F6F15F5" w14:textId="77777777" w:rsidR="00FE1038" w:rsidRPr="00C1376B" w:rsidRDefault="00FE1038" w:rsidP="00FE1038">
            <w:pPr>
              <w:snapToGrid w:val="0"/>
              <w:rPr>
                <w:rFonts w:ascii="Arial" w:eastAsia="MS PGothic" w:hAnsi="Arial" w:cs="Arial"/>
                <w:sz w:val="18"/>
                <w:szCs w:val="18"/>
              </w:rPr>
            </w:pPr>
          </w:p>
        </w:tc>
      </w:tr>
      <w:tr w:rsidR="00CD52A7" w:rsidRPr="00A2545F" w14:paraId="104AC7DE" w14:textId="4B13A724" w:rsidTr="00C1376B">
        <w:trPr>
          <w:trHeight w:val="525"/>
        </w:trPr>
        <w:tc>
          <w:tcPr>
            <w:tcW w:w="300" w:type="pct"/>
            <w:shd w:val="clear" w:color="auto" w:fill="auto"/>
          </w:tcPr>
          <w:p w14:paraId="06C20455"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5C2CF164" w14:textId="77777777" w:rsidR="00CD52A7" w:rsidRPr="00A2545F" w:rsidRDefault="00CD52A7" w:rsidP="00CD52A7">
            <w:pPr>
              <w:rPr>
                <w:rFonts w:ascii="Arial" w:eastAsia="Times New Roman" w:hAnsi="Arial" w:cs="Arial"/>
              </w:rPr>
            </w:pPr>
            <w:r w:rsidRPr="00A2545F">
              <w:rPr>
                <w:rFonts w:ascii="Arial" w:eastAsia="Times New Roman" w:hAnsi="Arial" w:cs="Arial"/>
              </w:rPr>
              <w:t>2-20</w:t>
            </w:r>
          </w:p>
        </w:tc>
        <w:tc>
          <w:tcPr>
            <w:tcW w:w="301" w:type="pct"/>
            <w:shd w:val="clear" w:color="auto" w:fill="auto"/>
            <w:vAlign w:val="center"/>
          </w:tcPr>
          <w:p w14:paraId="4335723A" w14:textId="77777777" w:rsidR="00CD52A7" w:rsidRPr="00EB58BB" w:rsidRDefault="00CD52A7" w:rsidP="00CD52A7">
            <w:pPr>
              <w:rPr>
                <w:rFonts w:ascii="Arial" w:eastAsia="Times New Roman" w:hAnsi="Arial" w:cs="Arial"/>
              </w:rPr>
            </w:pPr>
            <w:r w:rsidRPr="00EB58BB">
              <w:rPr>
                <w:rFonts w:ascii="Arial" w:eastAsia="Times New Roman" w:hAnsi="Arial" w:cs="Arial"/>
              </w:rPr>
              <w:t>Beam correspondence</w:t>
            </w:r>
          </w:p>
        </w:tc>
        <w:tc>
          <w:tcPr>
            <w:tcW w:w="522" w:type="pct"/>
            <w:shd w:val="clear" w:color="auto" w:fill="auto"/>
            <w:vAlign w:val="center"/>
          </w:tcPr>
          <w:p w14:paraId="746C004C" w14:textId="77777777" w:rsidR="00CD52A7" w:rsidRPr="00EB58BB" w:rsidRDefault="00CD52A7" w:rsidP="00CD52A7">
            <w:pPr>
              <w:rPr>
                <w:rFonts w:ascii="Arial" w:eastAsia="Times New Roman" w:hAnsi="Arial" w:cs="Arial"/>
              </w:rPr>
            </w:pPr>
            <w:r w:rsidRPr="00EB58BB">
              <w:rPr>
                <w:rFonts w:ascii="Arial" w:eastAsia="Times New Roman" w:hAnsi="Arial" w:cs="Arial"/>
              </w:rPr>
              <w:t xml:space="preserve">1. Support Beam correspondence </w:t>
            </w:r>
          </w:p>
        </w:tc>
        <w:tc>
          <w:tcPr>
            <w:tcW w:w="181" w:type="pct"/>
            <w:shd w:val="clear" w:color="auto" w:fill="auto"/>
          </w:tcPr>
          <w:p w14:paraId="6E544CA8" w14:textId="77777777" w:rsidR="00CD52A7" w:rsidRPr="00A2545F" w:rsidRDefault="00CD52A7" w:rsidP="00CD52A7">
            <w:pPr>
              <w:rPr>
                <w:rFonts w:ascii="Arial" w:eastAsia="Times New Roman" w:hAnsi="Arial" w:cs="Arial"/>
              </w:rPr>
            </w:pPr>
            <w:r w:rsidRPr="00A2545F">
              <w:rPr>
                <w:rFonts w:ascii="Arial" w:eastAsia="Times New Roman" w:hAnsi="Arial" w:cs="Arial"/>
              </w:rPr>
              <w:t> </w:t>
            </w:r>
          </w:p>
        </w:tc>
        <w:tc>
          <w:tcPr>
            <w:tcW w:w="200" w:type="pct"/>
            <w:shd w:val="clear" w:color="auto" w:fill="auto"/>
            <w:vAlign w:val="center"/>
          </w:tcPr>
          <w:p w14:paraId="330DBC59"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30FF6ACA"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51B093A9" w14:textId="77777777" w:rsidR="00CD52A7" w:rsidRPr="00EB58BB" w:rsidRDefault="00CD52A7" w:rsidP="00CD52A7">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7E1D90C9"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4F48596B"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259B3504"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4E4D9772"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11B7C4B6"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52023ADB"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t xml:space="preserve">Mandatory at least for </w:t>
            </w:r>
            <w:r w:rsidRPr="00EB58BB">
              <w:rPr>
                <w:rFonts w:ascii="Arial" w:eastAsia="Times New Roman" w:hAnsi="Arial" w:cs="Arial"/>
                <w:highlight w:val="yellow"/>
              </w:rPr>
              <w:t>FR2</w:t>
            </w:r>
          </w:p>
        </w:tc>
        <w:tc>
          <w:tcPr>
            <w:tcW w:w="220" w:type="pct"/>
          </w:tcPr>
          <w:p w14:paraId="3A98BB00" w14:textId="77777777" w:rsidR="00CD52A7" w:rsidRPr="00A2545F" w:rsidRDefault="00CD52A7" w:rsidP="00CD52A7">
            <w:pPr>
              <w:snapToGrid w:val="0"/>
              <w:rPr>
                <w:rFonts w:ascii="Arial" w:eastAsia="MS PGothic" w:hAnsi="Arial" w:cs="Arial"/>
                <w:sz w:val="18"/>
                <w:szCs w:val="18"/>
              </w:rPr>
            </w:pPr>
          </w:p>
        </w:tc>
        <w:tc>
          <w:tcPr>
            <w:tcW w:w="240" w:type="pct"/>
          </w:tcPr>
          <w:p w14:paraId="32573A4B" w14:textId="5DC138E0"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 xml:space="preserve">Optional </w:t>
            </w:r>
          </w:p>
        </w:tc>
        <w:tc>
          <w:tcPr>
            <w:tcW w:w="481" w:type="pct"/>
          </w:tcPr>
          <w:p w14:paraId="2DCDD460" w14:textId="58AFC277"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Design complexity</w:t>
            </w:r>
          </w:p>
        </w:tc>
        <w:tc>
          <w:tcPr>
            <w:tcW w:w="507" w:type="pct"/>
          </w:tcPr>
          <w:p w14:paraId="4BFFF05C" w14:textId="77777777" w:rsidR="00CD52A7" w:rsidRPr="00C1376B" w:rsidRDefault="00CD52A7" w:rsidP="00CD52A7">
            <w:pPr>
              <w:snapToGrid w:val="0"/>
              <w:rPr>
                <w:rFonts w:ascii="Arial" w:eastAsia="MS PGothic" w:hAnsi="Arial" w:cs="Arial"/>
                <w:sz w:val="18"/>
                <w:szCs w:val="18"/>
              </w:rPr>
            </w:pPr>
          </w:p>
        </w:tc>
      </w:tr>
      <w:tr w:rsidR="00CD52A7" w:rsidRPr="00A2545F" w14:paraId="5F870EDD" w14:textId="2D4056A1" w:rsidTr="00C1376B">
        <w:trPr>
          <w:trHeight w:val="525"/>
        </w:trPr>
        <w:tc>
          <w:tcPr>
            <w:tcW w:w="300" w:type="pct"/>
            <w:shd w:val="clear" w:color="auto" w:fill="auto"/>
          </w:tcPr>
          <w:p w14:paraId="1FE25376"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48A8981B" w14:textId="77777777" w:rsidR="00CD52A7" w:rsidRPr="00A2545F" w:rsidRDefault="00CD52A7" w:rsidP="00CD52A7">
            <w:pPr>
              <w:rPr>
                <w:rFonts w:ascii="Arial" w:eastAsia="Times New Roman" w:hAnsi="Arial" w:cs="Arial"/>
              </w:rPr>
            </w:pPr>
            <w:r w:rsidRPr="00A2545F">
              <w:rPr>
                <w:rFonts w:ascii="Arial" w:eastAsia="Times New Roman" w:hAnsi="Arial" w:cs="Arial"/>
              </w:rPr>
              <w:t>2-21</w:t>
            </w:r>
          </w:p>
        </w:tc>
        <w:tc>
          <w:tcPr>
            <w:tcW w:w="301" w:type="pct"/>
            <w:shd w:val="clear" w:color="auto" w:fill="auto"/>
            <w:vAlign w:val="center"/>
          </w:tcPr>
          <w:p w14:paraId="06E00D2B" w14:textId="77777777" w:rsidR="00CD52A7" w:rsidRPr="00EB58BB" w:rsidRDefault="00CD52A7" w:rsidP="00CD52A7">
            <w:pPr>
              <w:rPr>
                <w:rFonts w:ascii="Arial" w:eastAsia="Times New Roman" w:hAnsi="Arial" w:cs="Arial"/>
              </w:rPr>
            </w:pPr>
            <w:r w:rsidRPr="00EB58BB">
              <w:rPr>
                <w:rFonts w:ascii="Arial" w:eastAsia="Times New Roman" w:hAnsi="Arial" w:cs="Arial"/>
              </w:rPr>
              <w:t>Periodic beam management report</w:t>
            </w:r>
          </w:p>
        </w:tc>
        <w:tc>
          <w:tcPr>
            <w:tcW w:w="522" w:type="pct"/>
            <w:shd w:val="clear" w:color="auto" w:fill="auto"/>
            <w:vAlign w:val="center"/>
          </w:tcPr>
          <w:p w14:paraId="5C65D76D" w14:textId="77777777" w:rsidR="00CD52A7" w:rsidRPr="00EB58BB" w:rsidRDefault="00CD52A7" w:rsidP="00CD52A7">
            <w:pPr>
              <w:rPr>
                <w:rFonts w:ascii="Arial" w:eastAsia="Times New Roman" w:hAnsi="Arial" w:cs="Arial"/>
              </w:rPr>
            </w:pPr>
            <w:r w:rsidRPr="00EB58BB">
              <w:rPr>
                <w:rFonts w:ascii="Arial" w:eastAsia="Times New Roman" w:hAnsi="Arial" w:cs="Arial"/>
              </w:rPr>
              <w:t>1. Support report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1</w:t>
            </w:r>
            <w:r w:rsidRPr="003C0E33">
              <w:rPr>
                <w:rFonts w:ascii="Arial" w:eastAsia="Times New Roman" w:hAnsi="Arial" w:cs="Arial"/>
              </w:rPr>
              <w:t xml:space="preserve"> – </w:t>
            </w:r>
            <w:r>
              <w:rPr>
                <w:rFonts w:ascii="Arial" w:eastAsia="Times New Roman" w:hAnsi="Arial" w:cs="Arial"/>
              </w:rPr>
              <w:t>2</w:t>
            </w:r>
            <w:r w:rsidRPr="003C0E33">
              <w:rPr>
                <w:rFonts w:ascii="Arial" w:eastAsia="Times New Roman" w:hAnsi="Arial" w:cs="Arial"/>
              </w:rPr>
              <w:t xml:space="preserve"> OFDM symbols once per slot</w:t>
            </w:r>
          </w:p>
          <w:p w14:paraId="4A066243" w14:textId="77777777" w:rsidR="00CD52A7" w:rsidRPr="00EB58BB" w:rsidRDefault="00CD52A7" w:rsidP="00CD52A7">
            <w:pPr>
              <w:rPr>
                <w:rFonts w:ascii="Arial" w:eastAsia="Times New Roman" w:hAnsi="Arial" w:cs="Arial"/>
              </w:rPr>
            </w:pPr>
            <w:r w:rsidRPr="00EB58BB">
              <w:rPr>
                <w:rFonts w:ascii="Arial" w:eastAsia="Times New Roman" w:hAnsi="Arial" w:cs="Arial"/>
              </w:rPr>
              <w:t>2. Support report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4</w:t>
            </w:r>
            <w:r w:rsidRPr="003C0E33">
              <w:rPr>
                <w:rFonts w:ascii="Arial" w:eastAsia="Times New Roman" w:hAnsi="Arial" w:cs="Arial"/>
              </w:rPr>
              <w:t xml:space="preserve"> – </w:t>
            </w:r>
            <w:r>
              <w:rPr>
                <w:rFonts w:ascii="Arial" w:eastAsia="Times New Roman" w:hAnsi="Arial" w:cs="Arial"/>
              </w:rPr>
              <w:t>14</w:t>
            </w:r>
            <w:r w:rsidRPr="003C0E33">
              <w:rPr>
                <w:rFonts w:ascii="Arial" w:eastAsia="Times New Roman" w:hAnsi="Arial" w:cs="Arial"/>
              </w:rPr>
              <w:t xml:space="preserve"> OFDM symbols once per slot</w:t>
            </w:r>
          </w:p>
          <w:p w14:paraId="71F4933B" w14:textId="77777777" w:rsidR="00CD52A7" w:rsidRPr="00EB58BB" w:rsidRDefault="00CD52A7" w:rsidP="00CD52A7">
            <w:pPr>
              <w:rPr>
                <w:rFonts w:ascii="Arial" w:eastAsia="Times New Roman" w:hAnsi="Arial" w:cs="Arial"/>
              </w:rPr>
            </w:pPr>
          </w:p>
        </w:tc>
        <w:tc>
          <w:tcPr>
            <w:tcW w:w="181" w:type="pct"/>
            <w:shd w:val="clear" w:color="auto" w:fill="auto"/>
          </w:tcPr>
          <w:p w14:paraId="4EC1380B" w14:textId="77777777" w:rsidR="00CD52A7" w:rsidRPr="00A2545F" w:rsidRDefault="00CD52A7" w:rsidP="00CD52A7">
            <w:pPr>
              <w:rPr>
                <w:rFonts w:ascii="Arial" w:eastAsia="Times New Roman" w:hAnsi="Arial" w:cs="Arial"/>
              </w:rPr>
            </w:pPr>
          </w:p>
        </w:tc>
        <w:tc>
          <w:tcPr>
            <w:tcW w:w="200" w:type="pct"/>
            <w:shd w:val="clear" w:color="auto" w:fill="auto"/>
            <w:vAlign w:val="center"/>
          </w:tcPr>
          <w:p w14:paraId="658FD057"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59388B58"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6946A4D4" w14:textId="77777777" w:rsidR="00CD52A7" w:rsidRPr="00EB58BB" w:rsidRDefault="00CD52A7" w:rsidP="00CD52A7">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562E4E81"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49867D82"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4789CB7A"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0C4FECB4"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71385FA6"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1ABA4E3B" w14:textId="77777777" w:rsidR="00CD52A7" w:rsidRPr="00A2545F" w:rsidRDefault="00CD52A7" w:rsidP="00CD52A7">
            <w:pPr>
              <w:rPr>
                <w:rFonts w:ascii="Arial" w:eastAsia="Times New Roman" w:hAnsi="Arial" w:cs="Arial"/>
              </w:rPr>
            </w:pPr>
            <w:r w:rsidRPr="00EB58BB">
              <w:rPr>
                <w:rFonts w:ascii="Arial" w:eastAsia="Times New Roman" w:hAnsi="Arial" w:cs="Arial"/>
              </w:rPr>
              <w:t xml:space="preserve">Mandatory at least for </w:t>
            </w:r>
            <w:r w:rsidRPr="00A2545F">
              <w:rPr>
                <w:rFonts w:ascii="Arial" w:eastAsia="Times New Roman" w:hAnsi="Arial" w:cs="Arial"/>
              </w:rPr>
              <w:t>FR2</w:t>
            </w:r>
          </w:p>
        </w:tc>
        <w:tc>
          <w:tcPr>
            <w:tcW w:w="220" w:type="pct"/>
          </w:tcPr>
          <w:p w14:paraId="7857E8B3" w14:textId="77777777" w:rsidR="00CD52A7" w:rsidRPr="00A2545F" w:rsidRDefault="00CD52A7" w:rsidP="00CD52A7">
            <w:pPr>
              <w:snapToGrid w:val="0"/>
              <w:rPr>
                <w:rFonts w:ascii="Arial" w:eastAsia="MS PGothic" w:hAnsi="Arial" w:cs="Arial"/>
                <w:sz w:val="18"/>
                <w:szCs w:val="18"/>
              </w:rPr>
            </w:pPr>
          </w:p>
        </w:tc>
        <w:tc>
          <w:tcPr>
            <w:tcW w:w="240" w:type="pct"/>
          </w:tcPr>
          <w:p w14:paraId="69C427F1"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FR2: Mandatory</w:t>
            </w:r>
          </w:p>
          <w:p w14:paraId="0F8D4FAB" w14:textId="253D4B27"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FR1: optional</w:t>
            </w:r>
          </w:p>
        </w:tc>
        <w:tc>
          <w:tcPr>
            <w:tcW w:w="481" w:type="pct"/>
          </w:tcPr>
          <w:p w14:paraId="2A7E63A3" w14:textId="3B78E1A6" w:rsidR="00CD52A7" w:rsidRPr="00C1376B" w:rsidRDefault="00CD52A7" w:rsidP="00CD52A7">
            <w:pPr>
              <w:snapToGrid w:val="0"/>
              <w:rPr>
                <w:rFonts w:ascii="Arial" w:eastAsia="MS PGothic" w:hAnsi="Arial" w:cs="Arial"/>
                <w:sz w:val="18"/>
                <w:szCs w:val="18"/>
              </w:rPr>
            </w:pPr>
            <w:r w:rsidRPr="005D7704">
              <w:rPr>
                <w:rFonts w:ascii="Arial" w:eastAsia="MS PGothic" w:hAnsi="Arial" w:cs="Arial"/>
                <w:sz w:val="18"/>
                <w:szCs w:val="18"/>
              </w:rPr>
              <w:t>Basic operation for periodic report in response to periodic BM measurement signal. In LTE, PUCCH is supported for periodic CSI reporting</w:t>
            </w:r>
          </w:p>
        </w:tc>
        <w:tc>
          <w:tcPr>
            <w:tcW w:w="507" w:type="pct"/>
          </w:tcPr>
          <w:p w14:paraId="18482E4A" w14:textId="77777777" w:rsidR="00CD52A7" w:rsidRPr="00C1376B" w:rsidRDefault="00CD52A7" w:rsidP="00CD52A7">
            <w:pPr>
              <w:snapToGrid w:val="0"/>
              <w:rPr>
                <w:rFonts w:ascii="Arial" w:eastAsia="MS PGothic" w:hAnsi="Arial" w:cs="Arial"/>
                <w:sz w:val="18"/>
                <w:szCs w:val="18"/>
              </w:rPr>
            </w:pPr>
          </w:p>
        </w:tc>
      </w:tr>
      <w:tr w:rsidR="00CD52A7" w:rsidRPr="00A2545F" w14:paraId="19315AB6" w14:textId="5EE1FA12" w:rsidTr="00C1376B">
        <w:trPr>
          <w:trHeight w:val="525"/>
        </w:trPr>
        <w:tc>
          <w:tcPr>
            <w:tcW w:w="300" w:type="pct"/>
            <w:shd w:val="clear" w:color="auto" w:fill="auto"/>
          </w:tcPr>
          <w:p w14:paraId="5B522D98"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7AABFCFA" w14:textId="77777777" w:rsidR="00CD52A7" w:rsidRPr="00A2545F" w:rsidRDefault="00CD52A7" w:rsidP="00CD52A7">
            <w:pPr>
              <w:rPr>
                <w:rFonts w:ascii="Arial" w:eastAsia="Times New Roman" w:hAnsi="Arial" w:cs="Arial"/>
              </w:rPr>
            </w:pPr>
            <w:r w:rsidRPr="00A2545F">
              <w:rPr>
                <w:rFonts w:ascii="Arial" w:eastAsia="Times New Roman" w:hAnsi="Arial" w:cs="Arial"/>
              </w:rPr>
              <w:t>2-22</w:t>
            </w:r>
          </w:p>
        </w:tc>
        <w:tc>
          <w:tcPr>
            <w:tcW w:w="301" w:type="pct"/>
            <w:shd w:val="clear" w:color="auto" w:fill="auto"/>
            <w:vAlign w:val="center"/>
          </w:tcPr>
          <w:p w14:paraId="3314FE14" w14:textId="77777777" w:rsidR="00CD52A7" w:rsidRPr="00EB58BB" w:rsidRDefault="00CD52A7" w:rsidP="00CD52A7">
            <w:pPr>
              <w:rPr>
                <w:rFonts w:ascii="Arial" w:eastAsia="Times New Roman" w:hAnsi="Arial" w:cs="Arial"/>
              </w:rPr>
            </w:pPr>
            <w:r w:rsidRPr="00EB58BB">
              <w:rPr>
                <w:rFonts w:ascii="Arial" w:eastAsia="Times New Roman" w:hAnsi="Arial" w:cs="Arial"/>
              </w:rPr>
              <w:t>Aperiodic beam management report</w:t>
            </w:r>
          </w:p>
        </w:tc>
        <w:tc>
          <w:tcPr>
            <w:tcW w:w="522" w:type="pct"/>
            <w:shd w:val="clear" w:color="auto" w:fill="auto"/>
            <w:vAlign w:val="center"/>
          </w:tcPr>
          <w:p w14:paraId="47641776" w14:textId="77777777" w:rsidR="00CD52A7" w:rsidRPr="00EB58BB" w:rsidRDefault="00CD52A7" w:rsidP="00CD52A7">
            <w:pPr>
              <w:rPr>
                <w:rFonts w:ascii="Arial" w:eastAsia="Times New Roman" w:hAnsi="Arial" w:cs="Arial"/>
              </w:rPr>
            </w:pPr>
            <w:r w:rsidRPr="00EB58BB">
              <w:rPr>
                <w:rFonts w:ascii="Arial" w:eastAsia="Times New Roman" w:hAnsi="Arial" w:cs="Arial"/>
              </w:rPr>
              <w:t>1. Support report on PUSCH</w:t>
            </w:r>
          </w:p>
        </w:tc>
        <w:tc>
          <w:tcPr>
            <w:tcW w:w="181" w:type="pct"/>
            <w:shd w:val="clear" w:color="auto" w:fill="auto"/>
          </w:tcPr>
          <w:p w14:paraId="65E4EDAB" w14:textId="77777777" w:rsidR="00CD52A7" w:rsidRPr="00A2545F" w:rsidRDefault="00CD52A7" w:rsidP="00CD52A7">
            <w:pPr>
              <w:rPr>
                <w:rFonts w:ascii="Arial" w:eastAsia="Times New Roman" w:hAnsi="Arial" w:cs="Arial"/>
              </w:rPr>
            </w:pPr>
          </w:p>
        </w:tc>
        <w:tc>
          <w:tcPr>
            <w:tcW w:w="200" w:type="pct"/>
            <w:shd w:val="clear" w:color="auto" w:fill="auto"/>
            <w:vAlign w:val="center"/>
          </w:tcPr>
          <w:p w14:paraId="1A7EB73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0A47FA73"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065FC11B" w14:textId="77777777" w:rsidR="00CD52A7" w:rsidRPr="00EB58BB" w:rsidRDefault="00CD52A7" w:rsidP="00CD52A7">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227FEC8C"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20A27221"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13012978"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2EA08D07"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604F145E"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54CD3749" w14:textId="77777777" w:rsidR="00CD52A7" w:rsidRPr="00A2545F" w:rsidRDefault="00CD52A7" w:rsidP="00CD52A7">
            <w:pPr>
              <w:rPr>
                <w:rFonts w:ascii="Arial" w:eastAsia="Times New Roman" w:hAnsi="Arial" w:cs="Arial"/>
              </w:rPr>
            </w:pPr>
            <w:r w:rsidRPr="00EB58BB">
              <w:rPr>
                <w:rFonts w:ascii="Arial" w:eastAsia="Times New Roman" w:hAnsi="Arial" w:cs="Arial"/>
              </w:rPr>
              <w:t>Mandatory at least for FR2</w:t>
            </w:r>
          </w:p>
        </w:tc>
        <w:tc>
          <w:tcPr>
            <w:tcW w:w="220" w:type="pct"/>
          </w:tcPr>
          <w:p w14:paraId="5FCEBCE4" w14:textId="77777777" w:rsidR="00CD52A7" w:rsidRPr="00A2545F" w:rsidRDefault="00CD52A7" w:rsidP="00CD52A7">
            <w:pPr>
              <w:snapToGrid w:val="0"/>
              <w:rPr>
                <w:rFonts w:ascii="Arial" w:eastAsia="MS PGothic" w:hAnsi="Arial" w:cs="Arial"/>
                <w:sz w:val="18"/>
                <w:szCs w:val="18"/>
              </w:rPr>
            </w:pPr>
          </w:p>
        </w:tc>
        <w:tc>
          <w:tcPr>
            <w:tcW w:w="240" w:type="pct"/>
          </w:tcPr>
          <w:p w14:paraId="277565E9"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FR2: mandatory</w:t>
            </w:r>
          </w:p>
          <w:p w14:paraId="2E5789E6" w14:textId="5DD375DB"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FR1: optional</w:t>
            </w:r>
          </w:p>
        </w:tc>
        <w:tc>
          <w:tcPr>
            <w:tcW w:w="481" w:type="pct"/>
          </w:tcPr>
          <w:p w14:paraId="0580A91A" w14:textId="145D4713" w:rsidR="00CD52A7" w:rsidRPr="00C1376B" w:rsidRDefault="00CD52A7" w:rsidP="00CD52A7">
            <w:pPr>
              <w:snapToGrid w:val="0"/>
              <w:rPr>
                <w:rFonts w:ascii="Arial" w:eastAsia="MS PGothic" w:hAnsi="Arial" w:cs="Arial"/>
                <w:sz w:val="18"/>
                <w:szCs w:val="18"/>
              </w:rPr>
            </w:pPr>
            <w:r w:rsidRPr="00FE7549">
              <w:rPr>
                <w:rFonts w:ascii="Arial" w:eastAsia="MS PGothic" w:hAnsi="Arial" w:cs="Arial"/>
                <w:sz w:val="18"/>
                <w:szCs w:val="18"/>
              </w:rPr>
              <w:t>A basic operation for aperiodic reporting</w:t>
            </w:r>
            <w:r>
              <w:rPr>
                <w:rFonts w:ascii="Arial" w:eastAsia="MS PGothic" w:hAnsi="Arial" w:cs="Arial"/>
                <w:sz w:val="18"/>
                <w:szCs w:val="18"/>
              </w:rPr>
              <w:t xml:space="preserve"> in response to aperiodic BM measurement signal</w:t>
            </w:r>
            <w:r w:rsidRPr="00FE7549">
              <w:rPr>
                <w:rFonts w:ascii="Arial" w:eastAsia="MS PGothic" w:hAnsi="Arial" w:cs="Arial"/>
                <w:sz w:val="18"/>
                <w:szCs w:val="18"/>
              </w:rPr>
              <w:t>. In LTE, PUSCH is supported for aperiodic CSI reporting</w:t>
            </w:r>
          </w:p>
        </w:tc>
        <w:tc>
          <w:tcPr>
            <w:tcW w:w="507" w:type="pct"/>
          </w:tcPr>
          <w:p w14:paraId="1E435BD5" w14:textId="77777777" w:rsidR="00CD52A7" w:rsidRPr="00C1376B" w:rsidRDefault="00CD52A7" w:rsidP="00CD52A7">
            <w:pPr>
              <w:snapToGrid w:val="0"/>
              <w:rPr>
                <w:rFonts w:ascii="Arial" w:eastAsia="MS PGothic" w:hAnsi="Arial" w:cs="Arial"/>
                <w:sz w:val="18"/>
                <w:szCs w:val="18"/>
              </w:rPr>
            </w:pPr>
          </w:p>
        </w:tc>
      </w:tr>
      <w:tr w:rsidR="00CD52A7" w:rsidRPr="00A2545F" w14:paraId="118C7605" w14:textId="750A3499" w:rsidTr="00C1376B">
        <w:trPr>
          <w:trHeight w:val="525"/>
        </w:trPr>
        <w:tc>
          <w:tcPr>
            <w:tcW w:w="300" w:type="pct"/>
            <w:shd w:val="clear" w:color="auto" w:fill="auto"/>
          </w:tcPr>
          <w:p w14:paraId="1571B077"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458B8F7C" w14:textId="77777777" w:rsidR="00CD52A7" w:rsidRPr="00A2545F" w:rsidRDefault="00CD52A7" w:rsidP="00CD52A7">
            <w:pPr>
              <w:rPr>
                <w:rFonts w:ascii="Arial" w:eastAsia="Times New Roman" w:hAnsi="Arial" w:cs="Arial"/>
              </w:rPr>
            </w:pPr>
            <w:r w:rsidRPr="00A2545F">
              <w:rPr>
                <w:rFonts w:ascii="Arial" w:eastAsia="Times New Roman" w:hAnsi="Arial" w:cs="Arial"/>
              </w:rPr>
              <w:t>2-23</w:t>
            </w:r>
          </w:p>
        </w:tc>
        <w:tc>
          <w:tcPr>
            <w:tcW w:w="301" w:type="pct"/>
            <w:shd w:val="clear" w:color="auto" w:fill="auto"/>
            <w:vAlign w:val="center"/>
          </w:tcPr>
          <w:p w14:paraId="160C621D" w14:textId="77777777" w:rsidR="00CD52A7" w:rsidRPr="00EB58BB" w:rsidRDefault="00CD52A7" w:rsidP="00CD52A7">
            <w:pPr>
              <w:rPr>
                <w:rFonts w:ascii="Arial" w:eastAsia="Times New Roman" w:hAnsi="Arial" w:cs="Arial"/>
              </w:rPr>
            </w:pPr>
            <w:r w:rsidRPr="00EB58BB">
              <w:rPr>
                <w:rFonts w:ascii="Arial" w:eastAsia="Times New Roman" w:hAnsi="Arial" w:cs="Arial"/>
              </w:rPr>
              <w:t>Semi-persistent beam management report</w:t>
            </w:r>
          </w:p>
        </w:tc>
        <w:tc>
          <w:tcPr>
            <w:tcW w:w="522" w:type="pct"/>
            <w:shd w:val="clear" w:color="auto" w:fill="auto"/>
            <w:vAlign w:val="center"/>
          </w:tcPr>
          <w:p w14:paraId="741CB2BF" w14:textId="77777777" w:rsidR="00CD52A7" w:rsidRPr="00EB58BB" w:rsidRDefault="00CD52A7" w:rsidP="00CD52A7">
            <w:pPr>
              <w:rPr>
                <w:rFonts w:ascii="Arial" w:eastAsia="Times New Roman" w:hAnsi="Arial" w:cs="Arial"/>
              </w:rPr>
            </w:pPr>
            <w:r w:rsidRPr="00EB58BB">
              <w:rPr>
                <w:rFonts w:ascii="Arial" w:eastAsia="Times New Roman" w:hAnsi="Arial" w:cs="Arial"/>
              </w:rPr>
              <w:t>1. Support report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1</w:t>
            </w:r>
            <w:r w:rsidRPr="003C0E33">
              <w:rPr>
                <w:rFonts w:ascii="Arial" w:eastAsia="Times New Roman" w:hAnsi="Arial" w:cs="Arial"/>
              </w:rPr>
              <w:t xml:space="preserve"> – </w:t>
            </w:r>
            <w:r>
              <w:rPr>
                <w:rFonts w:ascii="Arial" w:eastAsia="Times New Roman" w:hAnsi="Arial" w:cs="Arial"/>
              </w:rPr>
              <w:t>2</w:t>
            </w:r>
            <w:r w:rsidRPr="003C0E33">
              <w:rPr>
                <w:rFonts w:ascii="Arial" w:eastAsia="Times New Roman" w:hAnsi="Arial" w:cs="Arial"/>
              </w:rPr>
              <w:t xml:space="preserve"> OFDM symbols once per slot</w:t>
            </w:r>
          </w:p>
          <w:p w14:paraId="0C023CC8" w14:textId="77777777" w:rsidR="00CD52A7" w:rsidRPr="00EB58BB" w:rsidRDefault="00CD52A7" w:rsidP="00CD52A7">
            <w:pPr>
              <w:rPr>
                <w:rFonts w:ascii="Arial" w:eastAsia="Times New Roman" w:hAnsi="Arial" w:cs="Arial"/>
              </w:rPr>
            </w:pPr>
            <w:r w:rsidRPr="00EB58BB">
              <w:rPr>
                <w:rFonts w:ascii="Arial" w:eastAsia="Times New Roman" w:hAnsi="Arial" w:cs="Arial"/>
              </w:rPr>
              <w:t>2. Support report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4</w:t>
            </w:r>
            <w:r w:rsidRPr="003C0E33">
              <w:rPr>
                <w:rFonts w:ascii="Arial" w:eastAsia="Times New Roman" w:hAnsi="Arial" w:cs="Arial"/>
              </w:rPr>
              <w:t xml:space="preserve"> – </w:t>
            </w:r>
            <w:r>
              <w:rPr>
                <w:rFonts w:ascii="Arial" w:eastAsia="Times New Roman" w:hAnsi="Arial" w:cs="Arial"/>
              </w:rPr>
              <w:t>14</w:t>
            </w:r>
            <w:r w:rsidRPr="003C0E33">
              <w:rPr>
                <w:rFonts w:ascii="Arial" w:eastAsia="Times New Roman" w:hAnsi="Arial" w:cs="Arial"/>
              </w:rPr>
              <w:t xml:space="preserve"> OFDM symbols once per slot</w:t>
            </w:r>
          </w:p>
        </w:tc>
        <w:tc>
          <w:tcPr>
            <w:tcW w:w="181" w:type="pct"/>
            <w:shd w:val="clear" w:color="auto" w:fill="auto"/>
          </w:tcPr>
          <w:p w14:paraId="4CE26DA4" w14:textId="77777777" w:rsidR="00CD52A7" w:rsidRPr="00A2545F" w:rsidRDefault="00CD52A7" w:rsidP="00CD52A7">
            <w:pPr>
              <w:rPr>
                <w:rFonts w:ascii="Arial" w:eastAsia="Times New Roman" w:hAnsi="Arial" w:cs="Arial"/>
              </w:rPr>
            </w:pPr>
          </w:p>
        </w:tc>
        <w:tc>
          <w:tcPr>
            <w:tcW w:w="200" w:type="pct"/>
            <w:shd w:val="clear" w:color="auto" w:fill="auto"/>
            <w:vAlign w:val="center"/>
          </w:tcPr>
          <w:p w14:paraId="25951422"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633210E0"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12BE47E1" w14:textId="77777777" w:rsidR="00CD52A7" w:rsidRPr="00EB58BB" w:rsidRDefault="00CD52A7" w:rsidP="00CD52A7">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28D848CC"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0C6D8D95"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61DD4DF1"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0203F4F7"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6CD9561C"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68C95AB8" w14:textId="77777777" w:rsidR="00CD52A7" w:rsidRPr="00A2545F" w:rsidRDefault="00CD52A7" w:rsidP="00CD52A7">
            <w:pPr>
              <w:rPr>
                <w:rFonts w:ascii="Arial" w:eastAsia="Times New Roman" w:hAnsi="Arial" w:cs="Arial"/>
              </w:rPr>
            </w:pPr>
            <w:r w:rsidRPr="00EB58BB">
              <w:rPr>
                <w:rFonts w:ascii="Arial" w:eastAsia="Times New Roman" w:hAnsi="Arial" w:cs="Arial"/>
              </w:rPr>
              <w:t>Optional</w:t>
            </w:r>
          </w:p>
        </w:tc>
        <w:tc>
          <w:tcPr>
            <w:tcW w:w="220" w:type="pct"/>
          </w:tcPr>
          <w:p w14:paraId="0FAA4101" w14:textId="77777777" w:rsidR="00CD52A7" w:rsidRPr="00A2545F" w:rsidRDefault="00CD52A7" w:rsidP="00CD52A7">
            <w:pPr>
              <w:snapToGrid w:val="0"/>
              <w:rPr>
                <w:rFonts w:ascii="Arial" w:eastAsia="MS PGothic" w:hAnsi="Arial" w:cs="Arial"/>
                <w:sz w:val="18"/>
                <w:szCs w:val="18"/>
              </w:rPr>
            </w:pPr>
          </w:p>
        </w:tc>
        <w:tc>
          <w:tcPr>
            <w:tcW w:w="240" w:type="pct"/>
          </w:tcPr>
          <w:p w14:paraId="2231F88D" w14:textId="597C68AF"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973FF4E" w14:textId="14C8F80A" w:rsidR="00CD52A7" w:rsidRPr="00C1376B" w:rsidRDefault="00CD52A7" w:rsidP="00CD52A7">
            <w:pPr>
              <w:snapToGrid w:val="0"/>
              <w:rPr>
                <w:rFonts w:ascii="Arial" w:eastAsia="MS PGothic" w:hAnsi="Arial" w:cs="Arial"/>
                <w:sz w:val="18"/>
                <w:szCs w:val="18"/>
              </w:rPr>
            </w:pPr>
            <w:r w:rsidRPr="00BE7F44">
              <w:rPr>
                <w:rFonts w:ascii="Arial" w:eastAsia="MS PGothic" w:hAnsi="Arial" w:cs="Arial"/>
                <w:sz w:val="18"/>
                <w:szCs w:val="18"/>
              </w:rPr>
              <w:t>Periodic reporting can achieve the same purpose. SP report is tradeoff between P/AP report</w:t>
            </w:r>
          </w:p>
        </w:tc>
        <w:tc>
          <w:tcPr>
            <w:tcW w:w="507" w:type="pct"/>
          </w:tcPr>
          <w:p w14:paraId="2390C87F" w14:textId="77777777" w:rsidR="00CD52A7" w:rsidRPr="00C1376B" w:rsidRDefault="00CD52A7" w:rsidP="00CD52A7">
            <w:pPr>
              <w:snapToGrid w:val="0"/>
              <w:rPr>
                <w:rFonts w:ascii="Arial" w:eastAsia="MS PGothic" w:hAnsi="Arial" w:cs="Arial"/>
                <w:sz w:val="18"/>
                <w:szCs w:val="18"/>
              </w:rPr>
            </w:pPr>
          </w:p>
        </w:tc>
      </w:tr>
      <w:tr w:rsidR="00CD52A7" w:rsidRPr="00A2545F" w14:paraId="2F4E971C" w14:textId="55E0ED46" w:rsidTr="00C1376B">
        <w:trPr>
          <w:trHeight w:val="525"/>
        </w:trPr>
        <w:tc>
          <w:tcPr>
            <w:tcW w:w="300" w:type="pct"/>
            <w:shd w:val="clear" w:color="auto" w:fill="auto"/>
          </w:tcPr>
          <w:p w14:paraId="54984933"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713D09E2" w14:textId="77777777" w:rsidR="00CD52A7" w:rsidRPr="00A2545F" w:rsidRDefault="00CD52A7" w:rsidP="00CD52A7">
            <w:pPr>
              <w:rPr>
                <w:rFonts w:ascii="Arial" w:eastAsia="Times New Roman" w:hAnsi="Arial" w:cs="Arial"/>
              </w:rPr>
            </w:pPr>
            <w:r w:rsidRPr="00A2545F">
              <w:rPr>
                <w:rFonts w:ascii="Arial" w:eastAsia="Times New Roman" w:hAnsi="Arial" w:cs="Arial"/>
              </w:rPr>
              <w:t>2-24</w:t>
            </w:r>
          </w:p>
        </w:tc>
        <w:tc>
          <w:tcPr>
            <w:tcW w:w="301" w:type="pct"/>
            <w:shd w:val="clear" w:color="auto" w:fill="auto"/>
            <w:vAlign w:val="center"/>
          </w:tcPr>
          <w:p w14:paraId="4DB11392" w14:textId="77777777" w:rsidR="00CD52A7" w:rsidRPr="00A2545F" w:rsidRDefault="00CD52A7" w:rsidP="00CD52A7">
            <w:pPr>
              <w:rPr>
                <w:rFonts w:ascii="Arial" w:eastAsia="Times New Roman" w:hAnsi="Arial" w:cs="Arial"/>
              </w:rPr>
            </w:pPr>
            <w:r w:rsidRPr="00A2545F">
              <w:rPr>
                <w:rFonts w:ascii="Arial" w:eastAsia="Times New Roman" w:hAnsi="Arial" w:cs="Arial"/>
              </w:rPr>
              <w:t xml:space="preserve">SSB/CSI-RS for beam measurement </w:t>
            </w:r>
          </w:p>
        </w:tc>
        <w:tc>
          <w:tcPr>
            <w:tcW w:w="522" w:type="pct"/>
            <w:shd w:val="clear" w:color="auto" w:fill="auto"/>
            <w:vAlign w:val="center"/>
          </w:tcPr>
          <w:p w14:paraId="1D48943E" w14:textId="77777777" w:rsidR="00CD52A7" w:rsidRPr="00EB58BB" w:rsidRDefault="00CD52A7" w:rsidP="00CD52A7">
            <w:pPr>
              <w:rPr>
                <w:rFonts w:ascii="Arial" w:eastAsia="Times New Roman" w:hAnsi="Arial" w:cs="Arial"/>
                <w:vertAlign w:val="subscript"/>
              </w:rPr>
            </w:pPr>
            <w:r w:rsidRPr="00EB58BB">
              <w:rPr>
                <w:rFonts w:ascii="Arial" w:eastAsia="Times New Roman" w:hAnsi="Arial" w:cs="Arial"/>
              </w:rPr>
              <w:t>1. The max number of SSB/CSI-RS (1Tx) resources (sum of aperiodic/periodic/semi-persistent) to measure L1-RSRP within a slot shall not exceed M</w:t>
            </w:r>
            <w:r w:rsidRPr="00EB58BB">
              <w:rPr>
                <w:rFonts w:ascii="Arial" w:eastAsia="Times New Roman" w:hAnsi="Arial" w:cs="Arial"/>
                <w:vertAlign w:val="subscript"/>
              </w:rPr>
              <w:t xml:space="preserve">B_1 </w:t>
            </w:r>
          </w:p>
          <w:p w14:paraId="046BDDF4" w14:textId="77777777" w:rsidR="00CD52A7" w:rsidRPr="00EB58BB" w:rsidRDefault="00CD52A7" w:rsidP="00CD52A7">
            <w:pPr>
              <w:rPr>
                <w:rFonts w:ascii="Arial" w:eastAsia="Times New Roman" w:hAnsi="Arial" w:cs="Arial"/>
              </w:rPr>
            </w:pPr>
          </w:p>
          <w:p w14:paraId="392E7B6F" w14:textId="77777777" w:rsidR="00CD52A7" w:rsidRPr="00EB58BB" w:rsidRDefault="00CD52A7" w:rsidP="00CD52A7">
            <w:pPr>
              <w:rPr>
                <w:rFonts w:ascii="Arial" w:eastAsia="Times New Roman" w:hAnsi="Arial" w:cs="Arial"/>
                <w:vertAlign w:val="subscript"/>
              </w:rPr>
            </w:pPr>
            <w:r w:rsidRPr="00EB58BB">
              <w:rPr>
                <w:rFonts w:ascii="Arial" w:eastAsia="Times New Roman" w:hAnsi="Arial" w:cs="Arial"/>
              </w:rPr>
              <w:t>2. The max number of SSB/CSI-RS (2Tx) resources (sum of aperiodic/periodic/semi-persistent) to measure L1-RSRP within a slot shall not exceed M</w:t>
            </w:r>
            <w:r w:rsidRPr="00EB58BB">
              <w:rPr>
                <w:rFonts w:ascii="Arial" w:eastAsia="Times New Roman" w:hAnsi="Arial" w:cs="Arial"/>
                <w:vertAlign w:val="subscript"/>
              </w:rPr>
              <w:t xml:space="preserve">B_2 </w:t>
            </w:r>
          </w:p>
          <w:p w14:paraId="47422817" w14:textId="77777777" w:rsidR="00CD52A7" w:rsidRPr="00A2545F" w:rsidRDefault="00CD52A7" w:rsidP="00CD52A7">
            <w:pPr>
              <w:rPr>
                <w:rFonts w:ascii="Arial" w:eastAsia="Times New Roman" w:hAnsi="Arial" w:cs="Arial"/>
              </w:rPr>
            </w:pPr>
            <w:r w:rsidRPr="00EB58BB">
              <w:rPr>
                <w:rFonts w:ascii="Arial" w:eastAsia="Times New Roman" w:hAnsi="Arial" w:cs="Arial"/>
              </w:rPr>
              <w:br/>
              <w:t xml:space="preserve">3. Supported density of CSI-RS </w:t>
            </w:r>
            <w:r>
              <w:rPr>
                <w:rFonts w:ascii="Arial" w:eastAsia="Times New Roman" w:hAnsi="Arial" w:cs="Arial"/>
              </w:rPr>
              <w:t>{</w:t>
            </w:r>
            <w:r w:rsidRPr="00EB58BB">
              <w:rPr>
                <w:rFonts w:ascii="Arial" w:eastAsia="Times New Roman" w:hAnsi="Arial" w:cs="Arial"/>
              </w:rPr>
              <w:t>1 only, 3 only, both 1 and 3</w:t>
            </w:r>
            <w:r>
              <w:rPr>
                <w:rFonts w:ascii="Arial" w:eastAsia="Times New Roman" w:hAnsi="Arial" w:cs="Arial"/>
              </w:rPr>
              <w:t>}</w:t>
            </w:r>
          </w:p>
        </w:tc>
        <w:tc>
          <w:tcPr>
            <w:tcW w:w="181" w:type="pct"/>
            <w:shd w:val="clear" w:color="auto" w:fill="auto"/>
          </w:tcPr>
          <w:p w14:paraId="5008E13B" w14:textId="77777777" w:rsidR="00CD52A7" w:rsidRPr="00A2545F" w:rsidRDefault="00CD52A7" w:rsidP="00CD52A7">
            <w:pPr>
              <w:rPr>
                <w:rFonts w:ascii="Arial" w:eastAsia="Times New Roman" w:hAnsi="Arial" w:cs="Arial"/>
              </w:rPr>
            </w:pPr>
            <w:r w:rsidRPr="00A2545F">
              <w:rPr>
                <w:rFonts w:ascii="Arial" w:eastAsia="Times New Roman" w:hAnsi="Arial" w:cs="Arial"/>
              </w:rPr>
              <w:t>2-21, 2-22 or 2-23</w:t>
            </w:r>
          </w:p>
        </w:tc>
        <w:tc>
          <w:tcPr>
            <w:tcW w:w="200" w:type="pct"/>
            <w:shd w:val="clear" w:color="auto" w:fill="auto"/>
            <w:vAlign w:val="center"/>
          </w:tcPr>
          <w:p w14:paraId="7FB57D54"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70960B1B"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4734F3EF" w14:textId="77777777" w:rsidR="00CD52A7" w:rsidRPr="00A2545F" w:rsidRDefault="00CD52A7" w:rsidP="00CD52A7">
            <w:pPr>
              <w:rPr>
                <w:rFonts w:ascii="Arial" w:eastAsia="Times New Roman" w:hAnsi="Arial" w:cs="Arial"/>
              </w:rPr>
            </w:pPr>
            <w:r w:rsidRPr="00EB58BB">
              <w:rPr>
                <w:rFonts w:ascii="Arial" w:eastAsia="Times New Roman" w:hAnsi="Arial" w:cs="Arial"/>
                <w:highlight w:val="yellow"/>
              </w:rPr>
              <w:t>Type 1</w:t>
            </w:r>
          </w:p>
        </w:tc>
        <w:tc>
          <w:tcPr>
            <w:tcW w:w="241" w:type="pct"/>
            <w:shd w:val="clear" w:color="auto" w:fill="auto"/>
            <w:vAlign w:val="center"/>
          </w:tcPr>
          <w:p w14:paraId="557EEBAB"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0123E2C8"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58BFB619"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4DB9B3B3"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682FBE6E"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0AA96B17" w14:textId="77777777" w:rsidR="00CD52A7" w:rsidRPr="00EB58BB" w:rsidRDefault="00CD52A7" w:rsidP="00CD52A7">
            <w:pPr>
              <w:rPr>
                <w:rFonts w:ascii="Arial" w:eastAsia="Times New Roman" w:hAnsi="Arial" w:cs="Arial"/>
              </w:rPr>
            </w:pPr>
            <w:r w:rsidRPr="00EB58BB">
              <w:rPr>
                <w:rFonts w:ascii="Arial" w:eastAsia="Times New Roman" w:hAnsi="Arial" w:cs="Arial"/>
              </w:rPr>
              <w:t>Support M</w:t>
            </w:r>
            <w:r w:rsidRPr="00EB58BB">
              <w:rPr>
                <w:rFonts w:ascii="Arial" w:eastAsia="Times New Roman" w:hAnsi="Arial" w:cs="Arial"/>
                <w:vertAlign w:val="subscript"/>
              </w:rPr>
              <w:t>B_1</w:t>
            </w:r>
            <w:r w:rsidRPr="00EB58BB">
              <w:rPr>
                <w:rFonts w:ascii="Arial" w:eastAsia="Times New Roman" w:hAnsi="Arial" w:cs="Arial"/>
              </w:rPr>
              <w:t xml:space="preserve"> =8 SSB/CSI-RS resources is mandatory for at least for &gt;6Ghz bands</w:t>
            </w:r>
          </w:p>
          <w:p w14:paraId="207DFEC4" w14:textId="77777777" w:rsidR="00CD52A7" w:rsidRPr="00A2545F" w:rsidRDefault="00CD52A7" w:rsidP="00CD52A7">
            <w:pPr>
              <w:rPr>
                <w:rFonts w:ascii="Arial" w:eastAsia="Times New Roman" w:hAnsi="Arial" w:cs="Arial"/>
                <w:highlight w:val="green"/>
              </w:rPr>
            </w:pPr>
          </w:p>
          <w:p w14:paraId="1CA35B87" w14:textId="77777777" w:rsidR="00CD52A7" w:rsidRPr="00A2545F" w:rsidRDefault="00CD52A7" w:rsidP="00CD52A7">
            <w:pPr>
              <w:rPr>
                <w:rFonts w:ascii="Arial" w:eastAsia="Times New Roman" w:hAnsi="Arial" w:cs="Arial"/>
                <w:highlight w:val="yellow"/>
              </w:rPr>
            </w:pPr>
            <w:r w:rsidRPr="00A2545F">
              <w:rPr>
                <w:rFonts w:ascii="Arial" w:eastAsia="Times New Roman" w:hAnsi="Arial" w:cs="Arial"/>
                <w:highlight w:val="yellow"/>
              </w:rPr>
              <w:t>Support M</w:t>
            </w:r>
            <w:r w:rsidRPr="00A2545F">
              <w:rPr>
                <w:rFonts w:ascii="Arial" w:eastAsia="Times New Roman" w:hAnsi="Arial" w:cs="Arial"/>
                <w:highlight w:val="yellow"/>
                <w:vertAlign w:val="subscript"/>
              </w:rPr>
              <w:t>B_2</w:t>
            </w:r>
            <w:r w:rsidRPr="00A2545F">
              <w:rPr>
                <w:rFonts w:ascii="Arial" w:eastAsia="Times New Roman" w:hAnsi="Arial" w:cs="Arial"/>
                <w:highlight w:val="yellow"/>
              </w:rPr>
              <w:t xml:space="preserve"> =8 SSB/CSI-RS resources is mandatory for at least for &gt;6Ghz bands</w:t>
            </w:r>
          </w:p>
          <w:p w14:paraId="41FB17F8" w14:textId="77777777" w:rsidR="00CD52A7" w:rsidRPr="00A2545F" w:rsidRDefault="00CD52A7" w:rsidP="00CD52A7">
            <w:pPr>
              <w:rPr>
                <w:rFonts w:ascii="Arial" w:eastAsia="Times New Roman" w:hAnsi="Arial" w:cs="Arial"/>
                <w:highlight w:val="green"/>
              </w:rPr>
            </w:pPr>
          </w:p>
          <w:p w14:paraId="58D35B56" w14:textId="77777777" w:rsidR="00CD52A7" w:rsidRPr="00A2545F" w:rsidRDefault="00CD52A7" w:rsidP="00CD52A7">
            <w:pPr>
              <w:rPr>
                <w:rFonts w:ascii="Arial" w:eastAsia="Times New Roman" w:hAnsi="Arial" w:cs="Arial"/>
                <w:highlight w:val="green"/>
              </w:rPr>
            </w:pPr>
          </w:p>
          <w:p w14:paraId="3F63CEB4" w14:textId="77777777" w:rsidR="00CD52A7" w:rsidRPr="00A2545F" w:rsidRDefault="00CD52A7" w:rsidP="00CD52A7">
            <w:pPr>
              <w:rPr>
                <w:rFonts w:ascii="Arial" w:eastAsia="Times New Roman" w:hAnsi="Arial" w:cs="Arial"/>
              </w:rPr>
            </w:pPr>
            <w:r w:rsidRPr="00EB58BB">
              <w:rPr>
                <w:rFonts w:ascii="Arial" w:eastAsia="Times New Roman" w:hAnsi="Arial" w:cs="Arial"/>
              </w:rPr>
              <w:t xml:space="preserve">At least density of CSI-RS =3 is mandatory at least </w:t>
            </w:r>
            <w:r w:rsidRPr="00A2545F">
              <w:rPr>
                <w:rFonts w:ascii="Arial" w:eastAsia="Times New Roman" w:hAnsi="Arial" w:cs="Arial"/>
              </w:rPr>
              <w:t>for FR2</w:t>
            </w:r>
          </w:p>
          <w:p w14:paraId="72FDAEC6" w14:textId="77777777" w:rsidR="00CD52A7" w:rsidRPr="00A2545F" w:rsidRDefault="00CD52A7" w:rsidP="00CD52A7">
            <w:pPr>
              <w:rPr>
                <w:rFonts w:ascii="Arial" w:eastAsia="Times New Roman" w:hAnsi="Arial" w:cs="Arial"/>
              </w:rPr>
            </w:pPr>
          </w:p>
        </w:tc>
        <w:tc>
          <w:tcPr>
            <w:tcW w:w="220" w:type="pct"/>
          </w:tcPr>
          <w:p w14:paraId="0926C48A" w14:textId="77777777" w:rsidR="00CD52A7" w:rsidRPr="00A2545F" w:rsidRDefault="00CD52A7" w:rsidP="00CD52A7">
            <w:pPr>
              <w:snapToGrid w:val="0"/>
              <w:rPr>
                <w:rFonts w:ascii="Arial" w:eastAsia="MS PGothic" w:hAnsi="Arial" w:cs="Arial"/>
                <w:sz w:val="18"/>
                <w:szCs w:val="18"/>
              </w:rPr>
            </w:pPr>
          </w:p>
        </w:tc>
        <w:tc>
          <w:tcPr>
            <w:tcW w:w="240" w:type="pct"/>
          </w:tcPr>
          <w:p w14:paraId="2915727E"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FR2: mandatory with 8</w:t>
            </w:r>
          </w:p>
          <w:p w14:paraId="36D61BF3" w14:textId="77777777" w:rsidR="00CD52A7" w:rsidRDefault="00CD52A7" w:rsidP="00CD52A7">
            <w:pPr>
              <w:snapToGrid w:val="0"/>
              <w:rPr>
                <w:rFonts w:ascii="Arial" w:eastAsia="MS PGothic" w:hAnsi="Arial" w:cs="Arial"/>
                <w:sz w:val="18"/>
                <w:szCs w:val="18"/>
              </w:rPr>
            </w:pPr>
          </w:p>
          <w:p w14:paraId="0CCC8AA8" w14:textId="4EFAFA64"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FR1: optional</w:t>
            </w:r>
          </w:p>
        </w:tc>
        <w:tc>
          <w:tcPr>
            <w:tcW w:w="481" w:type="pct"/>
          </w:tcPr>
          <w:p w14:paraId="0D64A240"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Design complexity</w:t>
            </w:r>
          </w:p>
          <w:p w14:paraId="68B13582" w14:textId="77777777" w:rsidR="00CD52A7" w:rsidRDefault="00CD52A7" w:rsidP="00CD52A7">
            <w:pPr>
              <w:snapToGrid w:val="0"/>
              <w:rPr>
                <w:rFonts w:ascii="Arial" w:eastAsia="MS PGothic" w:hAnsi="Arial" w:cs="Arial"/>
                <w:sz w:val="18"/>
                <w:szCs w:val="18"/>
              </w:rPr>
            </w:pPr>
          </w:p>
          <w:p w14:paraId="1E650FFD" w14:textId="715EA845"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Measurement results from multiple slots can be</w:t>
            </w:r>
            <w:r w:rsidRPr="00BE7F44">
              <w:rPr>
                <w:rFonts w:ascii="Arial" w:eastAsia="MS PGothic" w:hAnsi="Arial" w:cs="Arial"/>
                <w:sz w:val="18"/>
                <w:szCs w:val="18"/>
              </w:rPr>
              <w:t xml:space="preserve"> aggregate</w:t>
            </w:r>
            <w:r>
              <w:rPr>
                <w:rFonts w:ascii="Arial" w:eastAsia="MS PGothic" w:hAnsi="Arial" w:cs="Arial"/>
                <w:sz w:val="18"/>
                <w:szCs w:val="18"/>
              </w:rPr>
              <w:t>d</w:t>
            </w:r>
            <w:r w:rsidRPr="00BE7F44">
              <w:rPr>
                <w:rFonts w:ascii="Arial" w:eastAsia="MS PGothic" w:hAnsi="Arial" w:cs="Arial"/>
                <w:sz w:val="18"/>
                <w:szCs w:val="18"/>
              </w:rPr>
              <w:t xml:space="preserve"> from multiple slots</w:t>
            </w:r>
            <w:r>
              <w:rPr>
                <w:rFonts w:ascii="Arial" w:eastAsia="MS PGothic" w:hAnsi="Arial" w:cs="Arial"/>
                <w:sz w:val="18"/>
                <w:szCs w:val="18"/>
              </w:rPr>
              <w:t xml:space="preserve"> if more measurements are desirable</w:t>
            </w:r>
            <w:r w:rsidRPr="00BE7F44">
              <w:rPr>
                <w:rFonts w:ascii="Arial" w:eastAsia="MS PGothic" w:hAnsi="Arial" w:cs="Arial"/>
                <w:sz w:val="18"/>
                <w:szCs w:val="18"/>
              </w:rPr>
              <w:t>.</w:t>
            </w:r>
          </w:p>
        </w:tc>
        <w:tc>
          <w:tcPr>
            <w:tcW w:w="507" w:type="pct"/>
          </w:tcPr>
          <w:p w14:paraId="30FB713E" w14:textId="77777777" w:rsidR="00CD52A7" w:rsidRPr="00C1376B" w:rsidRDefault="00CD52A7" w:rsidP="00CD52A7">
            <w:pPr>
              <w:snapToGrid w:val="0"/>
              <w:rPr>
                <w:rFonts w:ascii="Arial" w:eastAsia="MS PGothic" w:hAnsi="Arial" w:cs="Arial"/>
                <w:sz w:val="18"/>
                <w:szCs w:val="18"/>
              </w:rPr>
            </w:pPr>
          </w:p>
        </w:tc>
      </w:tr>
      <w:tr w:rsidR="00CD52A7" w:rsidRPr="00A2545F" w14:paraId="0CBE0A33" w14:textId="2A8B6796" w:rsidTr="00C1376B">
        <w:trPr>
          <w:trHeight w:val="525"/>
        </w:trPr>
        <w:tc>
          <w:tcPr>
            <w:tcW w:w="300" w:type="pct"/>
            <w:shd w:val="clear" w:color="auto" w:fill="auto"/>
          </w:tcPr>
          <w:p w14:paraId="7507D0C1"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47E0762C" w14:textId="77777777" w:rsidR="00CD52A7" w:rsidRPr="00A2545F" w:rsidRDefault="00CD52A7" w:rsidP="00CD52A7">
            <w:pPr>
              <w:rPr>
                <w:rFonts w:ascii="Arial" w:eastAsia="Times New Roman" w:hAnsi="Arial" w:cs="Arial"/>
              </w:rPr>
            </w:pPr>
            <w:r w:rsidRPr="00A2545F">
              <w:rPr>
                <w:rFonts w:ascii="Arial" w:eastAsia="Times New Roman" w:hAnsi="Arial" w:cs="Arial"/>
              </w:rPr>
              <w:t>2-25</w:t>
            </w:r>
          </w:p>
        </w:tc>
        <w:tc>
          <w:tcPr>
            <w:tcW w:w="301" w:type="pct"/>
            <w:shd w:val="clear" w:color="auto" w:fill="auto"/>
            <w:vAlign w:val="center"/>
          </w:tcPr>
          <w:p w14:paraId="09224BC8" w14:textId="77777777" w:rsidR="00CD52A7" w:rsidRPr="00EB58BB" w:rsidRDefault="00CD52A7" w:rsidP="00CD52A7">
            <w:pPr>
              <w:rPr>
                <w:rFonts w:ascii="Arial" w:eastAsia="Times New Roman" w:hAnsi="Arial" w:cs="Arial"/>
              </w:rPr>
            </w:pPr>
            <w:r w:rsidRPr="00EB58BB">
              <w:rPr>
                <w:rFonts w:ascii="Arial" w:eastAsia="Times New Roman" w:hAnsi="Arial" w:cs="Arial"/>
              </w:rPr>
              <w:t>Beam reporting timing</w:t>
            </w:r>
          </w:p>
        </w:tc>
        <w:tc>
          <w:tcPr>
            <w:tcW w:w="522" w:type="pct"/>
            <w:shd w:val="clear" w:color="auto" w:fill="auto"/>
            <w:vAlign w:val="center"/>
          </w:tcPr>
          <w:p w14:paraId="03C1EA50" w14:textId="77777777" w:rsidR="00CD52A7" w:rsidRPr="00EB58BB" w:rsidRDefault="00CD52A7" w:rsidP="00CD52A7">
            <w:pPr>
              <w:rPr>
                <w:rFonts w:ascii="Arial" w:eastAsia="Times New Roman" w:hAnsi="Arial" w:cs="Arial"/>
              </w:rPr>
            </w:pPr>
            <w:r w:rsidRPr="00EB58BB">
              <w:rPr>
                <w:rFonts w:ascii="Arial" w:eastAsia="Times New Roman" w:hAnsi="Arial" w:cs="Arial"/>
              </w:rPr>
              <w:t>1. The number of symbols between the last symbol of SSB/CSI-RS and the first symbol of the transmission channel containing beam report is at least R</w:t>
            </w:r>
            <w:r w:rsidRPr="00EB58BB">
              <w:rPr>
                <w:rFonts w:ascii="Arial" w:eastAsia="Times New Roman" w:hAnsi="Arial" w:cs="Arial"/>
                <w:vertAlign w:val="subscript"/>
              </w:rPr>
              <w:t>B</w:t>
            </w:r>
          </w:p>
          <w:p w14:paraId="4146AA72" w14:textId="77777777" w:rsidR="00CD52A7" w:rsidRPr="00A2545F" w:rsidRDefault="00CD52A7" w:rsidP="00CD52A7">
            <w:pPr>
              <w:rPr>
                <w:rFonts w:ascii="Arial" w:eastAsia="Times New Roman" w:hAnsi="Arial" w:cs="Arial"/>
                <w:highlight w:val="green"/>
              </w:rPr>
            </w:pPr>
            <w:r w:rsidRPr="00A2545F">
              <w:rPr>
                <w:rFonts w:ascii="Arial" w:eastAsia="Times New Roman" w:hAnsi="Arial" w:cs="Arial"/>
                <w:highlight w:val="yellow"/>
              </w:rPr>
              <w:lastRenderedPageBreak/>
              <w:t>Further discussion on the unit of R</w:t>
            </w:r>
            <w:r w:rsidRPr="00A2545F">
              <w:rPr>
                <w:rFonts w:ascii="Arial" w:eastAsia="Times New Roman" w:hAnsi="Arial" w:cs="Arial"/>
                <w:highlight w:val="yellow"/>
                <w:vertAlign w:val="subscript"/>
              </w:rPr>
              <w:t xml:space="preserve">B </w:t>
            </w:r>
            <w:r w:rsidRPr="00A2545F">
              <w:rPr>
                <w:rFonts w:ascii="Arial" w:eastAsia="Times New Roman" w:hAnsi="Arial" w:cs="Arial"/>
                <w:highlight w:val="yellow"/>
              </w:rPr>
              <w:t>(in absolute time or number of symbols using data numerology)</w:t>
            </w:r>
          </w:p>
        </w:tc>
        <w:tc>
          <w:tcPr>
            <w:tcW w:w="181" w:type="pct"/>
            <w:shd w:val="clear" w:color="auto" w:fill="auto"/>
          </w:tcPr>
          <w:p w14:paraId="4F05B7C5" w14:textId="77777777" w:rsidR="00CD52A7" w:rsidRPr="00A2545F" w:rsidRDefault="00CD52A7" w:rsidP="00CD52A7">
            <w:pPr>
              <w:rPr>
                <w:rFonts w:ascii="Arial" w:eastAsia="Times New Roman" w:hAnsi="Arial" w:cs="Arial"/>
              </w:rPr>
            </w:pPr>
            <w:r w:rsidRPr="00A2545F">
              <w:rPr>
                <w:rFonts w:ascii="Arial" w:eastAsia="Times New Roman" w:hAnsi="Arial" w:cs="Arial"/>
              </w:rPr>
              <w:lastRenderedPageBreak/>
              <w:t>2-24</w:t>
            </w:r>
          </w:p>
        </w:tc>
        <w:tc>
          <w:tcPr>
            <w:tcW w:w="200" w:type="pct"/>
            <w:shd w:val="clear" w:color="auto" w:fill="auto"/>
            <w:vAlign w:val="center"/>
          </w:tcPr>
          <w:p w14:paraId="2967F109"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1396B266"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1746BB83" w14:textId="77777777" w:rsidR="00CD52A7" w:rsidRPr="00A2545F" w:rsidRDefault="00CD52A7" w:rsidP="00CD52A7">
            <w:pPr>
              <w:rPr>
                <w:rFonts w:ascii="Arial" w:eastAsia="Times New Roman" w:hAnsi="Arial" w:cs="Arial"/>
              </w:rPr>
            </w:pPr>
          </w:p>
        </w:tc>
        <w:tc>
          <w:tcPr>
            <w:tcW w:w="241" w:type="pct"/>
            <w:shd w:val="clear" w:color="auto" w:fill="auto"/>
            <w:vAlign w:val="center"/>
          </w:tcPr>
          <w:p w14:paraId="0F945CDF"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49BB870A"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3A387508"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22EE8B0D"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34592EB7"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5C61F6C6" w14:textId="77777777" w:rsidR="00CD52A7" w:rsidRPr="00A2545F" w:rsidRDefault="00CD52A7" w:rsidP="00CD52A7">
            <w:pPr>
              <w:rPr>
                <w:rFonts w:ascii="Arial" w:eastAsia="Times New Roman" w:hAnsi="Arial" w:cs="Arial"/>
                <w:highlight w:val="yellow"/>
              </w:rPr>
            </w:pPr>
            <w:r w:rsidRPr="00A2545F">
              <w:rPr>
                <w:rFonts w:ascii="Arial" w:eastAsia="Times New Roman" w:hAnsi="Arial" w:cs="Arial"/>
                <w:highlight w:val="yellow"/>
              </w:rPr>
              <w:t xml:space="preserve">Alt 1: </w:t>
            </w:r>
            <w:r>
              <w:rPr>
                <w:rFonts w:ascii="Arial" w:eastAsia="Times New Roman" w:hAnsi="Arial" w:cs="Arial"/>
                <w:highlight w:val="yellow"/>
              </w:rPr>
              <w:t>{</w:t>
            </w:r>
            <w:r w:rsidRPr="00A2545F">
              <w:rPr>
                <w:rFonts w:ascii="Arial" w:eastAsia="Times New Roman" w:hAnsi="Arial" w:cs="Arial"/>
                <w:highlight w:val="yellow"/>
              </w:rPr>
              <w:t>14,28,42 (symbols</w:t>
            </w:r>
            <w:r w:rsidRPr="00681728">
              <w:rPr>
                <w:rFonts w:ascii="Arial" w:eastAsia="Times New Roman" w:hAnsi="Arial" w:cs="Arial"/>
                <w:highlight w:val="yellow"/>
              </w:rPr>
              <w:t>)</w:t>
            </w:r>
            <w:r w:rsidRPr="00304C4B">
              <w:rPr>
                <w:rFonts w:ascii="Arial" w:eastAsia="Times New Roman" w:hAnsi="Arial" w:cs="Arial"/>
                <w:highlight w:val="yellow"/>
              </w:rPr>
              <w:t xml:space="preserve"> }</w:t>
            </w:r>
            <w:r w:rsidRPr="00681728">
              <w:rPr>
                <w:rFonts w:ascii="Arial" w:eastAsia="Times New Roman" w:hAnsi="Arial" w:cs="Arial"/>
                <w:highlight w:val="yellow"/>
              </w:rPr>
              <w:t xml:space="preserve">  </w:t>
            </w:r>
            <w:r w:rsidRPr="00A2545F">
              <w:rPr>
                <w:rFonts w:ascii="Arial" w:eastAsia="Times New Roman" w:hAnsi="Arial" w:cs="Arial"/>
                <w:highlight w:val="yellow"/>
              </w:rPr>
              <w:t>--- 28 is mandatory at least for &gt; 6GHz</w:t>
            </w:r>
          </w:p>
          <w:p w14:paraId="3544F108"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lastRenderedPageBreak/>
              <w:t>Alt2: Same as minimum CSI acquisition time? (Z1,Z2,Z3,Z4) for different SCS.</w:t>
            </w:r>
            <w:r w:rsidRPr="00A2545F">
              <w:rPr>
                <w:rFonts w:ascii="Arial" w:eastAsia="Times New Roman" w:hAnsi="Arial" w:cs="Arial"/>
              </w:rPr>
              <w:t xml:space="preserve"> </w:t>
            </w:r>
          </w:p>
        </w:tc>
        <w:tc>
          <w:tcPr>
            <w:tcW w:w="220" w:type="pct"/>
          </w:tcPr>
          <w:p w14:paraId="30DF9759" w14:textId="77777777" w:rsidR="00CD52A7" w:rsidRPr="00A2545F" w:rsidRDefault="00CD52A7" w:rsidP="00CD52A7">
            <w:pPr>
              <w:snapToGrid w:val="0"/>
              <w:rPr>
                <w:rFonts w:ascii="Arial" w:eastAsia="MS PGothic" w:hAnsi="Arial" w:cs="Arial"/>
                <w:sz w:val="18"/>
                <w:szCs w:val="18"/>
              </w:rPr>
            </w:pPr>
          </w:p>
        </w:tc>
        <w:tc>
          <w:tcPr>
            <w:tcW w:w="240" w:type="pct"/>
          </w:tcPr>
          <w:p w14:paraId="48E68A6D" w14:textId="216CEEF2"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FR2: Mandaotry with 28 symbols</w:t>
            </w:r>
          </w:p>
        </w:tc>
        <w:tc>
          <w:tcPr>
            <w:tcW w:w="481" w:type="pct"/>
          </w:tcPr>
          <w:p w14:paraId="7E7B9399" w14:textId="018E08EF" w:rsidR="00CD52A7" w:rsidRDefault="00CD52A7" w:rsidP="00CD52A7">
            <w:pPr>
              <w:snapToGrid w:val="0"/>
              <w:rPr>
                <w:rFonts w:ascii="Arial" w:eastAsia="MS PGothic" w:hAnsi="Arial" w:cs="Arial"/>
                <w:sz w:val="18"/>
                <w:szCs w:val="18"/>
              </w:rPr>
            </w:pPr>
            <w:r>
              <w:rPr>
                <w:rFonts w:ascii="Arial" w:eastAsia="MS PGothic" w:hAnsi="Arial" w:cs="Arial"/>
                <w:sz w:val="18"/>
                <w:szCs w:val="18"/>
              </w:rPr>
              <w:t>Design complexity.</w:t>
            </w:r>
          </w:p>
          <w:p w14:paraId="40F97375"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 of SSB/CSI-RS for measurement is assumed 8.</w:t>
            </w:r>
          </w:p>
          <w:p w14:paraId="0B4DCBA8" w14:textId="31102847"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 xml:space="preserve">Refer to </w:t>
            </w:r>
            <w:r>
              <w:rPr>
                <w:rFonts w:ascii="Arial" w:eastAsia="MS PGothic" w:hAnsi="Arial" w:cs="Arial"/>
                <w:sz w:val="18"/>
                <w:szCs w:val="18"/>
              </w:rPr>
              <w:fldChar w:fldCharType="begin"/>
            </w:r>
            <w:r>
              <w:rPr>
                <w:rFonts w:ascii="Arial" w:eastAsia="MS PGothic" w:hAnsi="Arial" w:cs="Arial"/>
                <w:sz w:val="18"/>
                <w:szCs w:val="18"/>
              </w:rPr>
              <w:instrText xml:space="preserve"> REF _Ref506299560 \n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[7]</w:t>
            </w:r>
            <w:r>
              <w:rPr>
                <w:rFonts w:ascii="Arial" w:eastAsia="MS PGothic" w:hAnsi="Arial" w:cs="Arial"/>
                <w:sz w:val="18"/>
                <w:szCs w:val="18"/>
              </w:rPr>
              <w:fldChar w:fldCharType="end"/>
            </w:r>
          </w:p>
        </w:tc>
        <w:tc>
          <w:tcPr>
            <w:tcW w:w="507" w:type="pct"/>
          </w:tcPr>
          <w:p w14:paraId="4111A9D4" w14:textId="77777777" w:rsidR="00CD52A7" w:rsidRPr="00C1376B" w:rsidRDefault="00CD52A7" w:rsidP="00CD52A7">
            <w:pPr>
              <w:snapToGrid w:val="0"/>
              <w:rPr>
                <w:rFonts w:ascii="Arial" w:eastAsia="MS PGothic" w:hAnsi="Arial" w:cs="Arial"/>
                <w:sz w:val="18"/>
                <w:szCs w:val="18"/>
              </w:rPr>
            </w:pPr>
          </w:p>
        </w:tc>
      </w:tr>
      <w:tr w:rsidR="00CD52A7" w:rsidRPr="00A2545F" w14:paraId="57013156" w14:textId="75817610" w:rsidTr="00C1376B">
        <w:trPr>
          <w:trHeight w:val="525"/>
        </w:trPr>
        <w:tc>
          <w:tcPr>
            <w:tcW w:w="300" w:type="pct"/>
            <w:shd w:val="clear" w:color="auto" w:fill="auto"/>
          </w:tcPr>
          <w:p w14:paraId="719A0A56"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3D8B6DD8" w14:textId="77777777" w:rsidR="00CD52A7" w:rsidRPr="00A2545F" w:rsidRDefault="00CD52A7" w:rsidP="00CD52A7">
            <w:pPr>
              <w:rPr>
                <w:rFonts w:ascii="Arial" w:eastAsia="Times New Roman" w:hAnsi="Arial" w:cs="Arial"/>
              </w:rPr>
            </w:pPr>
            <w:r w:rsidRPr="00A2545F">
              <w:rPr>
                <w:rFonts w:ascii="Arial" w:eastAsia="Times New Roman" w:hAnsi="Arial" w:cs="Arial"/>
              </w:rPr>
              <w:t>2-26</w:t>
            </w:r>
          </w:p>
        </w:tc>
        <w:tc>
          <w:tcPr>
            <w:tcW w:w="301" w:type="pct"/>
            <w:shd w:val="clear" w:color="auto" w:fill="auto"/>
            <w:vAlign w:val="center"/>
          </w:tcPr>
          <w:p w14:paraId="2901C0D3" w14:textId="77777777" w:rsidR="00CD52A7" w:rsidRPr="00EB58BB" w:rsidRDefault="00CD52A7" w:rsidP="00CD52A7">
            <w:pPr>
              <w:rPr>
                <w:rFonts w:ascii="Arial" w:eastAsia="Times New Roman" w:hAnsi="Arial" w:cs="Arial"/>
              </w:rPr>
            </w:pPr>
            <w:r w:rsidRPr="00EB58BB">
              <w:rPr>
                <w:rFonts w:ascii="Arial" w:eastAsia="Times New Roman" w:hAnsi="Arial" w:cs="Arial"/>
              </w:rPr>
              <w:t xml:space="preserve">Receiving beam selection </w:t>
            </w:r>
          </w:p>
        </w:tc>
        <w:tc>
          <w:tcPr>
            <w:tcW w:w="522" w:type="pct"/>
            <w:shd w:val="clear" w:color="auto" w:fill="auto"/>
            <w:vAlign w:val="center"/>
          </w:tcPr>
          <w:p w14:paraId="434F31D3" w14:textId="77777777" w:rsidR="00CD52A7" w:rsidRPr="00EB58BB" w:rsidRDefault="00CD52A7" w:rsidP="00CD52A7">
            <w:pPr>
              <w:rPr>
                <w:rFonts w:ascii="Arial" w:eastAsia="Times New Roman" w:hAnsi="Arial" w:cs="Arial"/>
              </w:rPr>
            </w:pPr>
            <w:r w:rsidRPr="00EB58BB">
              <w:rPr>
                <w:rFonts w:ascii="Arial" w:eastAsia="Times New Roman" w:hAnsi="Arial" w:cs="Arial"/>
              </w:rPr>
              <w:t xml:space="preserve">1. Support Rx beam switching procedure using CSI-RS resource repetition "ON" </w:t>
            </w:r>
          </w:p>
          <w:p w14:paraId="503736F4" w14:textId="77777777" w:rsidR="00CD52A7" w:rsidRPr="00A2545F" w:rsidRDefault="00CD52A7" w:rsidP="00CD52A7">
            <w:pPr>
              <w:rPr>
                <w:rFonts w:ascii="Arial" w:eastAsia="Times New Roman" w:hAnsi="Arial" w:cs="Arial"/>
                <w:highlight w:val="yellow"/>
              </w:rPr>
            </w:pPr>
            <w:r w:rsidRPr="00A2545F">
              <w:rPr>
                <w:rFonts w:ascii="Arial" w:eastAsia="Times New Roman" w:hAnsi="Arial" w:cs="Arial"/>
                <w:highlight w:val="yellow"/>
              </w:rPr>
              <w:t xml:space="preserve">2. Support number of Rx beams: </w:t>
            </w:r>
            <w:r>
              <w:rPr>
                <w:rFonts w:ascii="Arial" w:eastAsia="Times New Roman" w:hAnsi="Arial" w:cs="Arial"/>
                <w:highlight w:val="yellow"/>
              </w:rPr>
              <w:t>{</w:t>
            </w:r>
            <w:r w:rsidRPr="00A2545F">
              <w:rPr>
                <w:rFonts w:ascii="Arial" w:eastAsia="Times New Roman" w:hAnsi="Arial" w:cs="Arial"/>
                <w:highlight w:val="yellow"/>
              </w:rPr>
              <w:t>1, 2, 3, 4, 5, 6, 7, 8</w:t>
            </w:r>
            <w:r>
              <w:rPr>
                <w:rFonts w:ascii="Arial" w:eastAsia="Times New Roman" w:hAnsi="Arial" w:cs="Arial"/>
                <w:highlight w:val="yellow"/>
              </w:rPr>
              <w:t>}</w:t>
            </w:r>
          </w:p>
          <w:p w14:paraId="71441D88" w14:textId="77777777" w:rsidR="00CD52A7" w:rsidRPr="00A2545F" w:rsidRDefault="00CD52A7" w:rsidP="00CD52A7">
            <w:pPr>
              <w:rPr>
                <w:rFonts w:ascii="Arial" w:eastAsia="Times New Roman" w:hAnsi="Arial" w:cs="Arial"/>
                <w:highlight w:val="green"/>
              </w:rPr>
            </w:pPr>
          </w:p>
        </w:tc>
        <w:tc>
          <w:tcPr>
            <w:tcW w:w="181" w:type="pct"/>
            <w:shd w:val="clear" w:color="auto" w:fill="auto"/>
          </w:tcPr>
          <w:p w14:paraId="5D2DE403" w14:textId="77777777" w:rsidR="00CD52A7" w:rsidRPr="00A2545F" w:rsidRDefault="00CD52A7" w:rsidP="00CD52A7">
            <w:pPr>
              <w:rPr>
                <w:rFonts w:ascii="Arial" w:eastAsia="Times New Roman" w:hAnsi="Arial" w:cs="Arial"/>
              </w:rPr>
            </w:pPr>
          </w:p>
        </w:tc>
        <w:tc>
          <w:tcPr>
            <w:tcW w:w="200" w:type="pct"/>
            <w:shd w:val="clear" w:color="auto" w:fill="auto"/>
            <w:vAlign w:val="center"/>
          </w:tcPr>
          <w:p w14:paraId="44913FCD"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134966DB"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01FB88B3" w14:textId="77777777" w:rsidR="00CD52A7" w:rsidRPr="00EB58BB" w:rsidRDefault="00CD52A7" w:rsidP="00CD52A7">
            <w:pPr>
              <w:rPr>
                <w:rFonts w:ascii="Arial" w:eastAsia="Times New Roman" w:hAnsi="Arial" w:cs="Arial"/>
                <w:highlight w:val="yellow"/>
              </w:rPr>
            </w:pPr>
            <w:r w:rsidRPr="00EB58BB">
              <w:rPr>
                <w:rFonts w:ascii="Arial" w:eastAsia="Times New Roman" w:hAnsi="Arial" w:cs="Arial"/>
                <w:highlight w:val="yellow"/>
              </w:rPr>
              <w:t>Type 1</w:t>
            </w:r>
          </w:p>
        </w:tc>
        <w:tc>
          <w:tcPr>
            <w:tcW w:w="241" w:type="pct"/>
            <w:shd w:val="clear" w:color="auto" w:fill="auto"/>
            <w:vAlign w:val="center"/>
          </w:tcPr>
          <w:p w14:paraId="29B7E3C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0EAA8F09"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403DFDCC"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253E576C"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63AC9BAE"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6FDD4D0E" w14:textId="77777777" w:rsidR="00CD52A7" w:rsidRPr="00A2545F" w:rsidRDefault="00CD52A7" w:rsidP="00CD52A7">
            <w:pPr>
              <w:rPr>
                <w:rFonts w:ascii="Arial" w:eastAsia="Times New Roman" w:hAnsi="Arial" w:cs="Arial"/>
              </w:rPr>
            </w:pPr>
            <w:r w:rsidRPr="00EB58BB">
              <w:rPr>
                <w:rFonts w:ascii="Arial" w:eastAsia="Times New Roman" w:hAnsi="Arial" w:cs="Arial"/>
              </w:rPr>
              <w:t>Support Rx beam switching is mandatory for bands at least &gt; 6GHz</w:t>
            </w:r>
          </w:p>
        </w:tc>
        <w:tc>
          <w:tcPr>
            <w:tcW w:w="220" w:type="pct"/>
          </w:tcPr>
          <w:p w14:paraId="17E2130A" w14:textId="77777777" w:rsidR="00CD52A7" w:rsidRPr="00A2545F" w:rsidRDefault="00CD52A7" w:rsidP="00CD52A7">
            <w:pPr>
              <w:snapToGrid w:val="0"/>
              <w:rPr>
                <w:rFonts w:ascii="Arial" w:eastAsia="MS PGothic" w:hAnsi="Arial" w:cs="Arial"/>
                <w:sz w:val="18"/>
                <w:szCs w:val="18"/>
              </w:rPr>
            </w:pPr>
          </w:p>
        </w:tc>
        <w:tc>
          <w:tcPr>
            <w:tcW w:w="240" w:type="pct"/>
          </w:tcPr>
          <w:p w14:paraId="29960500" w14:textId="2867DA1F" w:rsidR="00CD52A7" w:rsidRPr="00C1376B" w:rsidRDefault="00CD52A7" w:rsidP="00CD52A7">
            <w:pPr>
              <w:snapToGrid w:val="0"/>
              <w:rPr>
                <w:rFonts w:ascii="Arial" w:eastAsia="MS PGothic" w:hAnsi="Arial" w:cs="Arial"/>
                <w:sz w:val="18"/>
                <w:szCs w:val="18"/>
              </w:rPr>
            </w:pPr>
            <w:r w:rsidRPr="007A76CC">
              <w:rPr>
                <w:rFonts w:ascii="Arial" w:eastAsia="MS PGothic" w:hAnsi="Arial" w:cs="Arial"/>
                <w:sz w:val="18"/>
                <w:szCs w:val="18"/>
              </w:rPr>
              <w:t>Optional</w:t>
            </w:r>
          </w:p>
        </w:tc>
        <w:tc>
          <w:tcPr>
            <w:tcW w:w="481" w:type="pct"/>
          </w:tcPr>
          <w:p w14:paraId="3327A470"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 xml:space="preserve">P3 is not absolutely needed. </w:t>
            </w:r>
          </w:p>
          <w:p w14:paraId="78E21011" w14:textId="12DC39FA"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UE Rx beam can be decided at least via P1 procedure</w:t>
            </w:r>
          </w:p>
        </w:tc>
        <w:tc>
          <w:tcPr>
            <w:tcW w:w="507" w:type="pct"/>
          </w:tcPr>
          <w:p w14:paraId="029B4332" w14:textId="77777777" w:rsidR="00CD52A7" w:rsidRPr="00C1376B" w:rsidRDefault="00CD52A7" w:rsidP="00CD52A7">
            <w:pPr>
              <w:snapToGrid w:val="0"/>
              <w:rPr>
                <w:rFonts w:ascii="Arial" w:eastAsia="MS PGothic" w:hAnsi="Arial" w:cs="Arial"/>
                <w:sz w:val="18"/>
                <w:szCs w:val="18"/>
              </w:rPr>
            </w:pPr>
          </w:p>
        </w:tc>
      </w:tr>
      <w:tr w:rsidR="00CD52A7" w:rsidRPr="00A2545F" w14:paraId="6A1A584A" w14:textId="4B5D5473" w:rsidTr="00C1376B">
        <w:trPr>
          <w:trHeight w:val="525"/>
        </w:trPr>
        <w:tc>
          <w:tcPr>
            <w:tcW w:w="300" w:type="pct"/>
            <w:shd w:val="clear" w:color="auto" w:fill="auto"/>
          </w:tcPr>
          <w:p w14:paraId="63CE8DC0"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0620F2F8" w14:textId="77777777" w:rsidR="00CD52A7" w:rsidRPr="00A2545F" w:rsidRDefault="00CD52A7" w:rsidP="00CD52A7">
            <w:pPr>
              <w:rPr>
                <w:rFonts w:ascii="Arial" w:eastAsia="Times New Roman" w:hAnsi="Arial" w:cs="Arial"/>
              </w:rPr>
            </w:pPr>
            <w:r w:rsidRPr="00A2545F">
              <w:rPr>
                <w:rFonts w:ascii="Arial" w:eastAsia="Times New Roman" w:hAnsi="Arial" w:cs="Arial"/>
              </w:rPr>
              <w:t>2-27</w:t>
            </w:r>
          </w:p>
        </w:tc>
        <w:tc>
          <w:tcPr>
            <w:tcW w:w="301" w:type="pct"/>
            <w:shd w:val="clear" w:color="auto" w:fill="auto"/>
            <w:vAlign w:val="center"/>
          </w:tcPr>
          <w:p w14:paraId="3915BD01" w14:textId="77777777" w:rsidR="00CD52A7" w:rsidRPr="00EB58BB" w:rsidRDefault="00CD52A7" w:rsidP="00CD52A7">
            <w:pPr>
              <w:rPr>
                <w:rFonts w:ascii="Arial" w:eastAsia="Times New Roman" w:hAnsi="Arial" w:cs="Arial"/>
              </w:rPr>
            </w:pPr>
            <w:r w:rsidRPr="00EB58BB">
              <w:rPr>
                <w:rFonts w:ascii="Arial" w:eastAsia="Times New Roman" w:hAnsi="Arial" w:cs="Arial"/>
              </w:rPr>
              <w:t>Beam switching</w:t>
            </w:r>
          </w:p>
        </w:tc>
        <w:tc>
          <w:tcPr>
            <w:tcW w:w="522" w:type="pct"/>
            <w:shd w:val="clear" w:color="auto" w:fill="auto"/>
            <w:vAlign w:val="center"/>
          </w:tcPr>
          <w:p w14:paraId="1200AFF3" w14:textId="77777777" w:rsidR="00CD52A7" w:rsidRPr="00A2545F" w:rsidRDefault="00CD52A7" w:rsidP="00CD52A7">
            <w:pPr>
              <w:rPr>
                <w:rFonts w:ascii="Arial" w:eastAsia="Times New Roman" w:hAnsi="Arial" w:cs="Arial"/>
              </w:rPr>
            </w:pPr>
            <w:r w:rsidRPr="00EB58BB">
              <w:rPr>
                <w:rFonts w:ascii="Arial" w:eastAsia="Times New Roman" w:hAnsi="Arial" w:cs="Arial"/>
              </w:rPr>
              <w:t xml:space="preserve">1. Maximum number of Tx + Rx  beam changes a UE can conduct during a slot across the whole band CC </w:t>
            </w:r>
            <m:oMath>
              <m:sSub>
                <m:sSubPr>
                  <m:ctrlPr>
                    <w:rPr>
                      <w:rFonts w:ascii="Cambria Math" w:eastAsia="Times New Roman" w:hAnsi="Cambria Math" w:cs="Arial"/>
                    </w:rPr>
                  </m:ctrlPr>
                </m:sSubPr>
                <m:e>
                  <m:r>
                    <w:rPr>
                      <w:rFonts w:ascii="Cambria Math" w:eastAsia="Times New Roman" w:hAnsi="Cambria Math" w:cs="Arial"/>
                    </w:rPr>
                    <m:t>B</m:t>
                  </m:r>
                </m:e>
                <m:sub>
                  <m:r>
                    <w:rPr>
                      <w:rFonts w:ascii="Cambria Math" w:eastAsia="Times New Roman" w:hAnsi="Cambria Math" w:cs="Arial"/>
                    </w:rPr>
                    <m:t>B_Total</m:t>
                  </m:r>
                </m:sub>
              </m:sSub>
            </m:oMath>
            <w:r w:rsidRPr="00EB58BB">
              <w:rPr>
                <w:rFonts w:ascii="Arial" w:eastAsia="Times New Roman" w:hAnsi="Arial" w:cs="Arial"/>
              </w:rPr>
              <w:t xml:space="preserve">. </w:t>
            </w:r>
          </w:p>
          <w:p w14:paraId="3F6AB5EC" w14:textId="77777777" w:rsidR="00CD52A7" w:rsidRPr="00EB58BB" w:rsidRDefault="00CD52A7" w:rsidP="00CD52A7">
            <w:pPr>
              <w:rPr>
                <w:rFonts w:ascii="Arial" w:eastAsia="Times New Roman" w:hAnsi="Arial" w:cs="Arial"/>
              </w:rPr>
            </w:pPr>
          </w:p>
        </w:tc>
        <w:tc>
          <w:tcPr>
            <w:tcW w:w="181" w:type="pct"/>
            <w:shd w:val="clear" w:color="auto" w:fill="auto"/>
          </w:tcPr>
          <w:p w14:paraId="7BD204DC" w14:textId="77777777" w:rsidR="00CD52A7" w:rsidRPr="00A2545F" w:rsidRDefault="00CD52A7" w:rsidP="00CD52A7">
            <w:pPr>
              <w:rPr>
                <w:rFonts w:ascii="Arial" w:eastAsia="Times New Roman" w:hAnsi="Arial" w:cs="Arial"/>
              </w:rPr>
            </w:pPr>
            <w:r w:rsidRPr="00A2545F">
              <w:rPr>
                <w:rFonts w:ascii="Arial" w:eastAsia="Times New Roman" w:hAnsi="Arial" w:cs="Arial"/>
              </w:rPr>
              <w:t>2-24</w:t>
            </w:r>
          </w:p>
        </w:tc>
        <w:tc>
          <w:tcPr>
            <w:tcW w:w="200" w:type="pct"/>
            <w:shd w:val="clear" w:color="auto" w:fill="auto"/>
            <w:vAlign w:val="center"/>
          </w:tcPr>
          <w:p w14:paraId="43115BDD"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0BFE1584"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2D8C0F78" w14:textId="77777777" w:rsidR="00CD52A7" w:rsidRPr="00EB58BB" w:rsidRDefault="00CD52A7" w:rsidP="00CD52A7">
            <w:pPr>
              <w:rPr>
                <w:rFonts w:ascii="Arial" w:eastAsia="Times New Roman" w:hAnsi="Arial" w:cs="Arial"/>
                <w:highlight w:val="yellow"/>
              </w:rPr>
            </w:pPr>
            <w:r w:rsidRPr="00EB58BB">
              <w:rPr>
                <w:rFonts w:ascii="Arial" w:eastAsia="Times New Roman" w:hAnsi="Arial" w:cs="Arial"/>
                <w:highlight w:val="yellow"/>
              </w:rPr>
              <w:t>Type 1</w:t>
            </w:r>
          </w:p>
        </w:tc>
        <w:tc>
          <w:tcPr>
            <w:tcW w:w="241" w:type="pct"/>
            <w:shd w:val="clear" w:color="auto" w:fill="auto"/>
            <w:vAlign w:val="center"/>
          </w:tcPr>
          <w:p w14:paraId="713A3001"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60508628"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0C3786AC"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49363BAB" w14:textId="77777777" w:rsidR="00CD52A7" w:rsidRPr="00A2545F" w:rsidRDefault="00CD52A7" w:rsidP="00CD52A7">
            <w:pPr>
              <w:snapToGrid w:val="0"/>
              <w:rPr>
                <w:rFonts w:ascii="Malgun Gothic" w:eastAsia="Malgun Gothic" w:hAnsi="Malgun Gothic" w:cs="MS PGothic"/>
                <w:sz w:val="18"/>
                <w:szCs w:val="18"/>
              </w:rPr>
            </w:pPr>
          </w:p>
        </w:tc>
        <w:tc>
          <w:tcPr>
            <w:tcW w:w="201" w:type="pct"/>
            <w:shd w:val="clear" w:color="auto" w:fill="auto"/>
            <w:vAlign w:val="center"/>
          </w:tcPr>
          <w:p w14:paraId="409BD807"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35BB5445" w14:textId="77777777" w:rsidR="00CD52A7" w:rsidRPr="00A2545F" w:rsidRDefault="00CD52A7" w:rsidP="00CD52A7">
            <w:pPr>
              <w:rPr>
                <w:rFonts w:ascii="Arial" w:eastAsia="Times New Roman" w:hAnsi="Arial" w:cs="Arial"/>
              </w:rPr>
            </w:pPr>
            <w:r w:rsidRPr="00EB58BB">
              <w:rPr>
                <w:rFonts w:ascii="Arial" w:eastAsia="Times New Roman" w:hAnsi="Arial" w:cs="Arial"/>
                <w:highlight w:val="yellow"/>
              </w:rPr>
              <w:t xml:space="preserve">Several possible candidate values </w:t>
            </w:r>
            <w:r>
              <w:rPr>
                <w:rFonts w:ascii="Arial" w:eastAsia="Times New Roman" w:hAnsi="Arial" w:cs="Arial"/>
                <w:highlight w:val="yellow"/>
              </w:rPr>
              <w:t>{</w:t>
            </w:r>
            <w:r w:rsidRPr="00EB58BB">
              <w:rPr>
                <w:rFonts w:ascii="Arial" w:eastAsia="Times New Roman" w:hAnsi="Arial" w:cs="Arial"/>
                <w:highlight w:val="yellow"/>
              </w:rPr>
              <w:t>4, 7, 14</w:t>
            </w:r>
            <w:r>
              <w:rPr>
                <w:rFonts w:ascii="Arial" w:eastAsia="Times New Roman" w:hAnsi="Arial" w:cs="Arial"/>
                <w:highlight w:val="yellow"/>
              </w:rPr>
              <w:t>}</w:t>
            </w:r>
            <w:r w:rsidRPr="00EB58BB">
              <w:rPr>
                <w:rFonts w:ascii="Arial" w:eastAsia="Times New Roman" w:hAnsi="Arial" w:cs="Arial"/>
                <w:highlight w:val="yellow"/>
              </w:rPr>
              <w:t xml:space="preserve"> for further discussion</w:t>
            </w:r>
          </w:p>
          <w:p w14:paraId="6E9C98BB"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t>If only one value is selected, this FG is not needed</w:t>
            </w:r>
          </w:p>
        </w:tc>
        <w:tc>
          <w:tcPr>
            <w:tcW w:w="220" w:type="pct"/>
          </w:tcPr>
          <w:p w14:paraId="089C2A95" w14:textId="77777777" w:rsidR="00CD52A7" w:rsidRPr="00A2545F" w:rsidRDefault="00CD52A7" w:rsidP="00CD52A7">
            <w:pPr>
              <w:snapToGrid w:val="0"/>
              <w:rPr>
                <w:rFonts w:ascii="Arial" w:eastAsia="MS PGothic" w:hAnsi="Arial" w:cs="Arial"/>
                <w:sz w:val="18"/>
                <w:szCs w:val="18"/>
              </w:rPr>
            </w:pPr>
          </w:p>
        </w:tc>
        <w:tc>
          <w:tcPr>
            <w:tcW w:w="240" w:type="pct"/>
          </w:tcPr>
          <w:p w14:paraId="24413CA4" w14:textId="25A8E4C5"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3907C58" w14:textId="77777777" w:rsidR="00CD52A7" w:rsidRPr="00C1376B" w:rsidRDefault="00CD52A7" w:rsidP="00CD52A7">
            <w:pPr>
              <w:snapToGrid w:val="0"/>
              <w:rPr>
                <w:rFonts w:ascii="Arial" w:eastAsia="MS PGothic" w:hAnsi="Arial" w:cs="Arial"/>
                <w:sz w:val="18"/>
                <w:szCs w:val="18"/>
              </w:rPr>
            </w:pPr>
          </w:p>
        </w:tc>
        <w:tc>
          <w:tcPr>
            <w:tcW w:w="507" w:type="pct"/>
          </w:tcPr>
          <w:p w14:paraId="567DA933" w14:textId="4E6EE444"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 xml:space="preserve">This component is not needed. Should be removed </w:t>
            </w:r>
            <w:r>
              <w:rPr>
                <w:rFonts w:ascii="Arial" w:eastAsia="MS PGothic" w:hAnsi="Arial" w:cs="Arial"/>
                <w:sz w:val="18"/>
                <w:szCs w:val="18"/>
              </w:rPr>
              <w:fldChar w:fldCharType="begin"/>
            </w:r>
            <w:r>
              <w:rPr>
                <w:rFonts w:ascii="Arial" w:eastAsia="MS PGothic" w:hAnsi="Arial" w:cs="Arial"/>
                <w:sz w:val="18"/>
                <w:szCs w:val="18"/>
              </w:rPr>
              <w:instrText xml:space="preserve"> REF _Ref506299560 \n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[7]</w:t>
            </w:r>
            <w:r>
              <w:rPr>
                <w:rFonts w:ascii="Arial" w:eastAsia="MS PGothic" w:hAnsi="Arial" w:cs="Arial"/>
                <w:sz w:val="18"/>
                <w:szCs w:val="18"/>
              </w:rPr>
              <w:fldChar w:fldCharType="end"/>
            </w:r>
            <w:r>
              <w:rPr>
                <w:rFonts w:ascii="Arial" w:eastAsia="MS PGothic" w:hAnsi="Arial" w:cs="Arial"/>
                <w:sz w:val="18"/>
                <w:szCs w:val="18"/>
              </w:rPr>
              <w:t>.</w:t>
            </w:r>
          </w:p>
        </w:tc>
      </w:tr>
      <w:tr w:rsidR="00CD52A7" w:rsidRPr="00A2545F" w14:paraId="17270EC8" w14:textId="59DFD5DC" w:rsidTr="00C1376B">
        <w:trPr>
          <w:trHeight w:val="525"/>
        </w:trPr>
        <w:tc>
          <w:tcPr>
            <w:tcW w:w="300" w:type="pct"/>
            <w:shd w:val="clear" w:color="auto" w:fill="auto"/>
          </w:tcPr>
          <w:p w14:paraId="0FB9F7A3"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6C5DD924" w14:textId="77777777" w:rsidR="00CD52A7" w:rsidRPr="00A2545F" w:rsidRDefault="00CD52A7" w:rsidP="00CD52A7">
            <w:pPr>
              <w:rPr>
                <w:rFonts w:ascii="Arial" w:eastAsia="Times New Roman" w:hAnsi="Arial" w:cs="Arial"/>
              </w:rPr>
            </w:pPr>
            <w:r w:rsidRPr="00A2545F">
              <w:rPr>
                <w:rFonts w:ascii="Arial" w:eastAsia="Times New Roman" w:hAnsi="Arial" w:cs="Arial"/>
              </w:rPr>
              <w:t>2-28</w:t>
            </w:r>
          </w:p>
        </w:tc>
        <w:tc>
          <w:tcPr>
            <w:tcW w:w="301" w:type="pct"/>
            <w:shd w:val="clear" w:color="auto" w:fill="auto"/>
            <w:vAlign w:val="center"/>
          </w:tcPr>
          <w:p w14:paraId="67602B5E" w14:textId="77777777" w:rsidR="00CD52A7" w:rsidRPr="00A2545F" w:rsidRDefault="00CD52A7" w:rsidP="00CD52A7">
            <w:pPr>
              <w:rPr>
                <w:rFonts w:ascii="Arial" w:eastAsia="Times New Roman" w:hAnsi="Arial" w:cs="Arial"/>
              </w:rPr>
            </w:pPr>
            <w:r w:rsidRPr="00EB58BB">
              <w:rPr>
                <w:rFonts w:ascii="Arial" w:eastAsia="Times New Roman" w:hAnsi="Arial" w:cs="Arial"/>
              </w:rPr>
              <w:t>A-CSI-RS beam switching</w:t>
            </w:r>
            <w:r w:rsidRPr="00A2545F">
              <w:rPr>
                <w:rFonts w:ascii="Arial" w:eastAsia="Times New Roman" w:hAnsi="Arial" w:cs="Arial"/>
              </w:rPr>
              <w:t xml:space="preserve"> timing</w:t>
            </w:r>
          </w:p>
        </w:tc>
        <w:tc>
          <w:tcPr>
            <w:tcW w:w="522" w:type="pct"/>
            <w:shd w:val="clear" w:color="auto" w:fill="auto"/>
            <w:vAlign w:val="center"/>
          </w:tcPr>
          <w:p w14:paraId="6F6CA790" w14:textId="77777777" w:rsidR="00CD52A7" w:rsidRPr="00A2545F" w:rsidRDefault="00CD52A7" w:rsidP="00CD52A7">
            <w:pPr>
              <w:rPr>
                <w:rFonts w:ascii="Arial" w:eastAsia="Times New Roman" w:hAnsi="Arial" w:cs="Arial"/>
              </w:rPr>
            </w:pPr>
            <w:r w:rsidRPr="00EB58BB">
              <w:rPr>
                <w:rFonts w:ascii="Arial" w:eastAsia="Times New Roman" w:hAnsi="Arial" w:cs="Arial"/>
              </w:rPr>
              <w:t>1. Minimum time between the DCI triggering of AP-CSI-RS and aperiodic CSI-RS transmission shall be at least KB symbols. (Symbols measured from last symbol containing the indication to first symbol of CSI-RS).</w:t>
            </w:r>
            <w:r w:rsidRPr="00A2545F">
              <w:rPr>
                <w:rFonts w:ascii="Arial" w:eastAsia="Times New Roman" w:hAnsi="Arial" w:cs="Arial"/>
              </w:rPr>
              <w:t xml:space="preserve"> </w:t>
            </w:r>
          </w:p>
          <w:p w14:paraId="3665272A"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t>Further discussion on the unit of KB</w:t>
            </w:r>
            <w:r w:rsidRPr="00A2545F">
              <w:rPr>
                <w:rFonts w:ascii="Arial" w:eastAsia="Times New Roman" w:hAnsi="Arial" w:cs="Arial"/>
                <w:highlight w:val="yellow"/>
                <w:vertAlign w:val="subscript"/>
              </w:rPr>
              <w:t xml:space="preserve"> </w:t>
            </w:r>
            <w:r w:rsidRPr="00A2545F">
              <w:rPr>
                <w:rFonts w:ascii="Arial" w:eastAsia="Times New Roman" w:hAnsi="Arial" w:cs="Arial"/>
                <w:highlight w:val="yellow"/>
              </w:rPr>
              <w:t>(in absolute time or number of symbols using data numerology)</w:t>
            </w:r>
          </w:p>
        </w:tc>
        <w:tc>
          <w:tcPr>
            <w:tcW w:w="181" w:type="pct"/>
            <w:shd w:val="clear" w:color="auto" w:fill="auto"/>
          </w:tcPr>
          <w:p w14:paraId="619C46CE" w14:textId="77777777" w:rsidR="00CD52A7" w:rsidRPr="00A2545F" w:rsidRDefault="00CD52A7" w:rsidP="00CD52A7">
            <w:pPr>
              <w:rPr>
                <w:rFonts w:ascii="Arial" w:eastAsia="Times New Roman" w:hAnsi="Arial" w:cs="Arial"/>
              </w:rPr>
            </w:pPr>
            <w:r w:rsidRPr="00A2545F">
              <w:rPr>
                <w:rFonts w:ascii="Arial" w:eastAsia="Times New Roman" w:hAnsi="Arial" w:cs="Arial"/>
              </w:rPr>
              <w:t>2-27</w:t>
            </w:r>
          </w:p>
        </w:tc>
        <w:tc>
          <w:tcPr>
            <w:tcW w:w="200" w:type="pct"/>
            <w:shd w:val="clear" w:color="auto" w:fill="auto"/>
            <w:vAlign w:val="center"/>
          </w:tcPr>
          <w:p w14:paraId="435530C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363D9B10"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74727AF1" w14:textId="77777777" w:rsidR="00CD52A7" w:rsidRPr="00EB58BB" w:rsidRDefault="00CD52A7" w:rsidP="00CD52A7">
            <w:pPr>
              <w:rPr>
                <w:rFonts w:ascii="Arial" w:eastAsia="Times New Roman" w:hAnsi="Arial" w:cs="Arial"/>
                <w:highlight w:val="yellow"/>
              </w:rPr>
            </w:pPr>
            <w:r w:rsidRPr="00EB58BB">
              <w:rPr>
                <w:rFonts w:ascii="Arial" w:eastAsia="Times New Roman" w:hAnsi="Arial" w:cs="Arial"/>
                <w:highlight w:val="yellow"/>
              </w:rPr>
              <w:t>Type1</w:t>
            </w:r>
          </w:p>
        </w:tc>
        <w:tc>
          <w:tcPr>
            <w:tcW w:w="241" w:type="pct"/>
            <w:shd w:val="clear" w:color="auto" w:fill="auto"/>
            <w:vAlign w:val="center"/>
          </w:tcPr>
          <w:p w14:paraId="66E3705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3E5A0FD3"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201DF768"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38A91DE2" w14:textId="77777777" w:rsidR="00CD52A7" w:rsidRPr="00A2545F" w:rsidRDefault="00CD52A7" w:rsidP="00CD52A7">
            <w:pPr>
              <w:snapToGrid w:val="0"/>
              <w:rPr>
                <w:rFonts w:ascii="Arial" w:eastAsia="MS PGothic" w:hAnsi="Arial" w:cs="Arial"/>
                <w:sz w:val="18"/>
                <w:szCs w:val="18"/>
              </w:rPr>
            </w:pPr>
          </w:p>
        </w:tc>
        <w:tc>
          <w:tcPr>
            <w:tcW w:w="201" w:type="pct"/>
            <w:shd w:val="clear" w:color="auto" w:fill="auto"/>
            <w:vAlign w:val="center"/>
          </w:tcPr>
          <w:p w14:paraId="4AEC3D6B"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63FD154D"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t>Candidate values</w:t>
            </w:r>
            <w:r w:rsidRPr="00EB58BB">
              <w:rPr>
                <w:rFonts w:ascii="Arial" w:eastAsia="Times New Roman" w:hAnsi="Arial" w:cs="Arial"/>
                <w:highlight w:val="yellow"/>
              </w:rPr>
              <w:t xml:space="preserve"> </w:t>
            </w:r>
            <w:r>
              <w:rPr>
                <w:rFonts w:ascii="Arial" w:eastAsia="Times New Roman" w:hAnsi="Arial" w:cs="Arial"/>
                <w:highlight w:val="yellow"/>
              </w:rPr>
              <w:t>{</w:t>
            </w:r>
            <w:r w:rsidRPr="00EB58BB">
              <w:rPr>
                <w:rFonts w:ascii="Arial" w:eastAsia="Times New Roman" w:hAnsi="Arial" w:cs="Arial"/>
                <w:highlight w:val="yellow"/>
              </w:rPr>
              <w:t>14, 26, 28, 42</w:t>
            </w:r>
            <w:r>
              <w:rPr>
                <w:rFonts w:ascii="Arial" w:eastAsia="Times New Roman" w:hAnsi="Arial" w:cs="Arial"/>
                <w:highlight w:val="yellow"/>
              </w:rPr>
              <w:t>}</w:t>
            </w:r>
            <w:r w:rsidRPr="00EB58BB">
              <w:rPr>
                <w:rFonts w:ascii="Arial" w:eastAsia="Times New Roman" w:hAnsi="Arial" w:cs="Arial"/>
                <w:highlight w:val="yellow"/>
              </w:rPr>
              <w:t xml:space="preserve"> </w:t>
            </w:r>
          </w:p>
        </w:tc>
        <w:tc>
          <w:tcPr>
            <w:tcW w:w="220" w:type="pct"/>
            <w:vAlign w:val="center"/>
          </w:tcPr>
          <w:p w14:paraId="7F27063B" w14:textId="77777777" w:rsidR="00CD52A7" w:rsidRPr="00A2545F" w:rsidRDefault="00CD52A7" w:rsidP="00CD52A7">
            <w:pPr>
              <w:snapToGrid w:val="0"/>
              <w:rPr>
                <w:rFonts w:ascii="MS PGothic" w:eastAsia="MS PGothic" w:hAnsi="MS PGothic" w:cs="MS PGothic"/>
                <w:sz w:val="18"/>
                <w:szCs w:val="18"/>
              </w:rPr>
            </w:pPr>
          </w:p>
        </w:tc>
        <w:tc>
          <w:tcPr>
            <w:tcW w:w="240" w:type="pct"/>
          </w:tcPr>
          <w:p w14:paraId="2FCD8C05" w14:textId="3C6229CD"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Optional with [28]</w:t>
            </w:r>
          </w:p>
        </w:tc>
        <w:tc>
          <w:tcPr>
            <w:tcW w:w="481" w:type="pct"/>
          </w:tcPr>
          <w:p w14:paraId="1CEA60D6"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Design complexity</w:t>
            </w:r>
          </w:p>
          <w:p w14:paraId="6691B088" w14:textId="77777777" w:rsidR="00CD52A7" w:rsidRDefault="00CD52A7" w:rsidP="00CD52A7">
            <w:pPr>
              <w:snapToGrid w:val="0"/>
              <w:rPr>
                <w:rFonts w:ascii="Arial" w:eastAsia="MS PGothic" w:hAnsi="Arial" w:cs="Arial"/>
                <w:sz w:val="18"/>
                <w:szCs w:val="18"/>
              </w:rPr>
            </w:pPr>
          </w:p>
          <w:p w14:paraId="2049D2F3" w14:textId="48144A02"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 xml:space="preserve">No obvious performance gain with short beam switching time </w:t>
            </w:r>
            <w:r>
              <w:rPr>
                <w:rFonts w:ascii="Arial" w:eastAsia="MS PGothic" w:hAnsi="Arial" w:cs="Arial"/>
                <w:sz w:val="18"/>
                <w:szCs w:val="18"/>
              </w:rPr>
              <w:fldChar w:fldCharType="begin"/>
            </w:r>
            <w:r>
              <w:rPr>
                <w:rFonts w:ascii="Arial" w:eastAsia="MS PGothic" w:hAnsi="Arial" w:cs="Arial"/>
                <w:sz w:val="18"/>
                <w:szCs w:val="18"/>
              </w:rPr>
              <w:instrText xml:space="preserve"> REF _Ref506299560 \n \h </w:instrText>
            </w:r>
            <w:r>
              <w:rPr>
                <w:rFonts w:ascii="Arial" w:eastAsia="MS PGothic" w:hAnsi="Arial" w:cs="Arial"/>
                <w:sz w:val="18"/>
                <w:szCs w:val="18"/>
              </w:rPr>
            </w:r>
            <w:r>
              <w:rPr>
                <w:rFonts w:ascii="Arial" w:eastAsia="MS PGothic" w:hAnsi="Arial" w:cs="Arial"/>
                <w:sz w:val="18"/>
                <w:szCs w:val="18"/>
              </w:rPr>
              <w:fldChar w:fldCharType="separate"/>
            </w:r>
            <w:r w:rsidR="00F2652A">
              <w:rPr>
                <w:rFonts w:ascii="Arial" w:eastAsia="MS PGothic" w:hAnsi="Arial" w:cs="Arial"/>
                <w:sz w:val="18"/>
                <w:szCs w:val="18"/>
              </w:rPr>
              <w:t>[7]</w:t>
            </w:r>
            <w:r>
              <w:rPr>
                <w:rFonts w:ascii="Arial" w:eastAsia="MS PGothic" w:hAnsi="Arial" w:cs="Arial"/>
                <w:sz w:val="18"/>
                <w:szCs w:val="18"/>
              </w:rPr>
              <w:fldChar w:fldCharType="end"/>
            </w:r>
          </w:p>
        </w:tc>
        <w:tc>
          <w:tcPr>
            <w:tcW w:w="507" w:type="pct"/>
          </w:tcPr>
          <w:p w14:paraId="7B1C4770" w14:textId="77777777" w:rsidR="00CD52A7" w:rsidRPr="00C1376B" w:rsidRDefault="00CD52A7" w:rsidP="00CD52A7">
            <w:pPr>
              <w:snapToGrid w:val="0"/>
              <w:rPr>
                <w:rFonts w:ascii="Arial" w:eastAsia="MS PGothic" w:hAnsi="Arial" w:cs="Arial"/>
                <w:sz w:val="18"/>
                <w:szCs w:val="18"/>
              </w:rPr>
            </w:pPr>
          </w:p>
        </w:tc>
      </w:tr>
      <w:tr w:rsidR="00CD52A7" w:rsidRPr="00A2545F" w14:paraId="3BEE7790" w14:textId="4E67C91D" w:rsidTr="00C1376B">
        <w:trPr>
          <w:trHeight w:val="525"/>
        </w:trPr>
        <w:tc>
          <w:tcPr>
            <w:tcW w:w="300" w:type="pct"/>
            <w:shd w:val="clear" w:color="auto" w:fill="auto"/>
          </w:tcPr>
          <w:p w14:paraId="506EC02F"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43CFA763" w14:textId="77777777" w:rsidR="00CD52A7" w:rsidRPr="00A2545F" w:rsidRDefault="00CD52A7" w:rsidP="00CD52A7">
            <w:pPr>
              <w:rPr>
                <w:rFonts w:ascii="Arial" w:eastAsia="Times New Roman" w:hAnsi="Arial" w:cs="Arial"/>
              </w:rPr>
            </w:pPr>
            <w:r w:rsidRPr="00A2545F">
              <w:rPr>
                <w:rFonts w:ascii="Arial" w:eastAsia="Times New Roman" w:hAnsi="Arial" w:cs="Arial"/>
              </w:rPr>
              <w:t>2-29</w:t>
            </w:r>
          </w:p>
        </w:tc>
        <w:tc>
          <w:tcPr>
            <w:tcW w:w="301" w:type="pct"/>
            <w:shd w:val="clear" w:color="auto" w:fill="auto"/>
            <w:vAlign w:val="center"/>
          </w:tcPr>
          <w:p w14:paraId="1055526A" w14:textId="77777777" w:rsidR="00CD52A7" w:rsidRPr="00A2545F" w:rsidRDefault="00CD52A7" w:rsidP="00CD52A7">
            <w:pPr>
              <w:rPr>
                <w:rFonts w:ascii="Arial" w:eastAsia="Times New Roman" w:hAnsi="Arial" w:cs="Arial"/>
                <w:highlight w:val="green"/>
              </w:rPr>
            </w:pPr>
            <w:r w:rsidRPr="00EB58BB">
              <w:rPr>
                <w:rFonts w:ascii="Arial" w:eastAsia="Times New Roman" w:hAnsi="Arial" w:cs="Arial"/>
                <w:highlight w:val="yellow"/>
              </w:rPr>
              <w:t>Beam group reporting</w:t>
            </w:r>
          </w:p>
        </w:tc>
        <w:tc>
          <w:tcPr>
            <w:tcW w:w="522" w:type="pct"/>
            <w:shd w:val="clear" w:color="auto" w:fill="auto"/>
            <w:vAlign w:val="center"/>
          </w:tcPr>
          <w:p w14:paraId="344770FE" w14:textId="77777777" w:rsidR="00CD52A7" w:rsidRPr="00A2545F" w:rsidRDefault="00CD52A7" w:rsidP="00CD52A7">
            <w:pPr>
              <w:rPr>
                <w:rFonts w:ascii="Arial" w:eastAsia="Times New Roman" w:hAnsi="Arial" w:cs="Arial"/>
                <w:highlight w:val="green"/>
              </w:rPr>
            </w:pPr>
            <w:r w:rsidRPr="00A2545F">
              <w:rPr>
                <w:rFonts w:ascii="Arial" w:eastAsia="Times New Roman" w:hAnsi="Arial" w:cs="Arial"/>
                <w:highlight w:val="yellow"/>
              </w:rPr>
              <w:t xml:space="preserve">1 </w:t>
            </w:r>
            <w:r w:rsidRPr="00EB58BB">
              <w:rPr>
                <w:rFonts w:ascii="Arial" w:eastAsia="Times New Roman" w:hAnsi="Arial" w:cs="Arial"/>
                <w:highlight w:val="yellow"/>
              </w:rPr>
              <w:t>support of beam group RSRP reporting for</w:t>
            </w:r>
            <w:r w:rsidRPr="00A2545F">
              <w:rPr>
                <w:rFonts w:ascii="Arial" w:eastAsia="Times New Roman" w:hAnsi="Arial" w:cs="Arial"/>
                <w:highlight w:val="yellow"/>
              </w:rPr>
              <w:t xml:space="preserve"> group of 2 beams</w:t>
            </w:r>
            <w:r w:rsidRPr="00EB58BB">
              <w:rPr>
                <w:rFonts w:ascii="Arial" w:eastAsia="Times New Roman" w:hAnsi="Arial" w:cs="Arial"/>
                <w:highlight w:val="yellow"/>
              </w:rPr>
              <w:t xml:space="preserve"> </w:t>
            </w:r>
          </w:p>
        </w:tc>
        <w:tc>
          <w:tcPr>
            <w:tcW w:w="181" w:type="pct"/>
            <w:shd w:val="clear" w:color="auto" w:fill="auto"/>
          </w:tcPr>
          <w:p w14:paraId="33C69ADD" w14:textId="77777777" w:rsidR="00CD52A7" w:rsidRPr="00A2545F" w:rsidRDefault="00CD52A7" w:rsidP="00CD52A7">
            <w:pPr>
              <w:rPr>
                <w:rFonts w:ascii="Arial" w:eastAsia="Times New Roman" w:hAnsi="Arial" w:cs="Arial"/>
              </w:rPr>
            </w:pPr>
            <w:r w:rsidRPr="00A2545F">
              <w:rPr>
                <w:rFonts w:ascii="Arial" w:eastAsia="Times New Roman" w:hAnsi="Arial" w:cs="Arial"/>
              </w:rPr>
              <w:t>2-24</w:t>
            </w:r>
          </w:p>
        </w:tc>
        <w:tc>
          <w:tcPr>
            <w:tcW w:w="200" w:type="pct"/>
            <w:shd w:val="clear" w:color="auto" w:fill="auto"/>
            <w:vAlign w:val="center"/>
          </w:tcPr>
          <w:p w14:paraId="652FDAE9"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77EE198C"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04570833" w14:textId="77777777" w:rsidR="00CD52A7" w:rsidRPr="00A2545F" w:rsidRDefault="00CD52A7" w:rsidP="00CD52A7">
            <w:pPr>
              <w:rPr>
                <w:rFonts w:ascii="Arial" w:eastAsia="Times New Roman" w:hAnsi="Arial" w:cs="Arial"/>
              </w:rPr>
            </w:pPr>
          </w:p>
        </w:tc>
        <w:tc>
          <w:tcPr>
            <w:tcW w:w="241" w:type="pct"/>
            <w:shd w:val="clear" w:color="auto" w:fill="auto"/>
            <w:vAlign w:val="center"/>
          </w:tcPr>
          <w:p w14:paraId="19E23537"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16204AA9"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6FDCFA67"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0B7F266D" w14:textId="77777777" w:rsidR="00CD52A7" w:rsidRPr="00A2545F" w:rsidRDefault="00CD52A7" w:rsidP="00CD52A7">
            <w:pPr>
              <w:snapToGrid w:val="0"/>
              <w:rPr>
                <w:rFonts w:ascii="Arial" w:eastAsia="MS PGothic" w:hAnsi="Arial" w:cs="Arial"/>
                <w:sz w:val="18"/>
                <w:szCs w:val="18"/>
              </w:rPr>
            </w:pPr>
          </w:p>
        </w:tc>
        <w:tc>
          <w:tcPr>
            <w:tcW w:w="201" w:type="pct"/>
            <w:shd w:val="clear" w:color="auto" w:fill="auto"/>
            <w:vAlign w:val="center"/>
          </w:tcPr>
          <w:p w14:paraId="27F1D161"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02FA4F68" w14:textId="77777777" w:rsidR="00CD52A7" w:rsidRPr="00A2545F" w:rsidRDefault="00CD52A7" w:rsidP="00CD52A7">
            <w:pPr>
              <w:rPr>
                <w:rFonts w:ascii="Arial" w:eastAsia="Times New Roman" w:hAnsi="Arial" w:cs="Arial"/>
              </w:rPr>
            </w:pPr>
          </w:p>
        </w:tc>
        <w:tc>
          <w:tcPr>
            <w:tcW w:w="220" w:type="pct"/>
            <w:vAlign w:val="center"/>
          </w:tcPr>
          <w:p w14:paraId="57C5021A" w14:textId="77777777" w:rsidR="00CD52A7" w:rsidRPr="00A2545F" w:rsidRDefault="00CD52A7" w:rsidP="00CD52A7">
            <w:pPr>
              <w:snapToGrid w:val="0"/>
              <w:rPr>
                <w:rFonts w:ascii="MS PGothic" w:eastAsia="MS PGothic" w:hAnsi="MS PGothic" w:cs="MS PGothic"/>
                <w:sz w:val="18"/>
                <w:szCs w:val="18"/>
              </w:rPr>
            </w:pPr>
          </w:p>
        </w:tc>
        <w:tc>
          <w:tcPr>
            <w:tcW w:w="240" w:type="pct"/>
          </w:tcPr>
          <w:p w14:paraId="15E03685" w14:textId="4D7A1355"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E1DBA3E" w14:textId="5F44844F"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Not essential feature for beam management</w:t>
            </w:r>
          </w:p>
        </w:tc>
        <w:tc>
          <w:tcPr>
            <w:tcW w:w="507" w:type="pct"/>
          </w:tcPr>
          <w:p w14:paraId="7E9B3A85" w14:textId="77777777" w:rsidR="00CD52A7" w:rsidRPr="00C1376B" w:rsidRDefault="00CD52A7" w:rsidP="00CD52A7">
            <w:pPr>
              <w:snapToGrid w:val="0"/>
              <w:rPr>
                <w:rFonts w:ascii="Arial" w:eastAsia="MS PGothic" w:hAnsi="Arial" w:cs="Arial"/>
                <w:sz w:val="18"/>
                <w:szCs w:val="18"/>
              </w:rPr>
            </w:pPr>
          </w:p>
        </w:tc>
      </w:tr>
      <w:tr w:rsidR="00CD52A7" w:rsidRPr="00A2545F" w14:paraId="25043DCC" w14:textId="411D78FE" w:rsidTr="00C1376B">
        <w:trPr>
          <w:trHeight w:val="525"/>
        </w:trPr>
        <w:tc>
          <w:tcPr>
            <w:tcW w:w="300" w:type="pct"/>
            <w:shd w:val="clear" w:color="auto" w:fill="auto"/>
          </w:tcPr>
          <w:p w14:paraId="466DB12B"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7932A100" w14:textId="77777777" w:rsidR="00CD52A7" w:rsidRPr="00A2545F" w:rsidRDefault="00CD52A7" w:rsidP="00CD52A7">
            <w:pPr>
              <w:rPr>
                <w:rFonts w:ascii="Arial" w:eastAsia="Times New Roman" w:hAnsi="Arial" w:cs="Arial"/>
              </w:rPr>
            </w:pPr>
            <w:r w:rsidRPr="00A2545F">
              <w:rPr>
                <w:rFonts w:ascii="Arial" w:eastAsia="Times New Roman" w:hAnsi="Arial" w:cs="Arial"/>
              </w:rPr>
              <w:t>2-30</w:t>
            </w:r>
          </w:p>
        </w:tc>
        <w:tc>
          <w:tcPr>
            <w:tcW w:w="301" w:type="pct"/>
            <w:shd w:val="clear" w:color="auto" w:fill="auto"/>
            <w:vAlign w:val="center"/>
          </w:tcPr>
          <w:p w14:paraId="265769CC" w14:textId="77777777" w:rsidR="00CD52A7" w:rsidRPr="00A2545F" w:rsidRDefault="00CD52A7" w:rsidP="00CD52A7">
            <w:pPr>
              <w:rPr>
                <w:rFonts w:ascii="Arial" w:eastAsia="Times New Roman" w:hAnsi="Arial" w:cs="Arial"/>
                <w:highlight w:val="yellow"/>
              </w:rPr>
            </w:pPr>
            <w:r w:rsidRPr="00A2545F">
              <w:rPr>
                <w:rFonts w:ascii="Arial" w:eastAsia="Times New Roman" w:hAnsi="Arial" w:cs="Arial"/>
                <w:highlight w:val="yellow"/>
              </w:rPr>
              <w:t>Uplink beam management</w:t>
            </w:r>
          </w:p>
        </w:tc>
        <w:tc>
          <w:tcPr>
            <w:tcW w:w="522" w:type="pct"/>
            <w:shd w:val="clear" w:color="auto" w:fill="auto"/>
            <w:vAlign w:val="center"/>
          </w:tcPr>
          <w:p w14:paraId="02828710" w14:textId="77777777" w:rsidR="00CD52A7" w:rsidRPr="00A2545F" w:rsidRDefault="00CD52A7" w:rsidP="00CD52A7">
            <w:pPr>
              <w:rPr>
                <w:rFonts w:ascii="Arial" w:eastAsia="Times New Roman" w:hAnsi="Arial" w:cs="Arial"/>
                <w:highlight w:val="yellow"/>
              </w:rPr>
            </w:pPr>
            <w:r w:rsidRPr="00A2545F">
              <w:rPr>
                <w:rFonts w:ascii="Arial" w:eastAsia="Times New Roman" w:hAnsi="Arial" w:cs="Arial"/>
                <w:highlight w:val="yellow"/>
              </w:rPr>
              <w:t xml:space="preserve">1 Support of SRS based beam management and SRI indication for uplink </w:t>
            </w:r>
          </w:p>
        </w:tc>
        <w:tc>
          <w:tcPr>
            <w:tcW w:w="181" w:type="pct"/>
            <w:shd w:val="clear" w:color="auto" w:fill="auto"/>
          </w:tcPr>
          <w:p w14:paraId="64841D05" w14:textId="77777777" w:rsidR="00CD52A7" w:rsidRPr="00A2545F" w:rsidRDefault="00CD52A7" w:rsidP="00CD52A7">
            <w:pPr>
              <w:rPr>
                <w:rFonts w:ascii="Arial" w:eastAsia="Times New Roman" w:hAnsi="Arial" w:cs="Arial"/>
              </w:rPr>
            </w:pPr>
          </w:p>
        </w:tc>
        <w:tc>
          <w:tcPr>
            <w:tcW w:w="200" w:type="pct"/>
            <w:shd w:val="clear" w:color="auto" w:fill="auto"/>
            <w:vAlign w:val="center"/>
          </w:tcPr>
          <w:p w14:paraId="3B5A291A"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0CE7A496"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2DA1D5AD" w14:textId="77777777" w:rsidR="00CD52A7" w:rsidRPr="00A2545F" w:rsidRDefault="00CD52A7" w:rsidP="00CD52A7">
            <w:pPr>
              <w:rPr>
                <w:rFonts w:ascii="Arial" w:eastAsia="Times New Roman" w:hAnsi="Arial" w:cs="Arial"/>
              </w:rPr>
            </w:pPr>
          </w:p>
        </w:tc>
        <w:tc>
          <w:tcPr>
            <w:tcW w:w="241" w:type="pct"/>
            <w:shd w:val="clear" w:color="auto" w:fill="auto"/>
            <w:vAlign w:val="center"/>
          </w:tcPr>
          <w:p w14:paraId="348F16C1"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7068B9D6"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7CAE2AC5"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40ABB44A" w14:textId="77777777" w:rsidR="00CD52A7" w:rsidRPr="00A2545F" w:rsidRDefault="00CD52A7" w:rsidP="00CD52A7">
            <w:pPr>
              <w:snapToGrid w:val="0"/>
              <w:rPr>
                <w:rFonts w:ascii="Arial" w:eastAsia="MS PGothic" w:hAnsi="Arial" w:cs="Arial"/>
                <w:sz w:val="18"/>
                <w:szCs w:val="18"/>
              </w:rPr>
            </w:pPr>
          </w:p>
        </w:tc>
        <w:tc>
          <w:tcPr>
            <w:tcW w:w="201" w:type="pct"/>
            <w:shd w:val="clear" w:color="auto" w:fill="auto"/>
            <w:vAlign w:val="center"/>
          </w:tcPr>
          <w:p w14:paraId="163043F1"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54AB2BD9" w14:textId="77777777" w:rsidR="00CD52A7" w:rsidRPr="00A2545F" w:rsidRDefault="00CD52A7" w:rsidP="00CD52A7">
            <w:pPr>
              <w:rPr>
                <w:rFonts w:ascii="Arial" w:eastAsia="Times New Roman" w:hAnsi="Arial" w:cs="Arial"/>
              </w:rPr>
            </w:pPr>
          </w:p>
        </w:tc>
        <w:tc>
          <w:tcPr>
            <w:tcW w:w="220" w:type="pct"/>
            <w:vAlign w:val="center"/>
          </w:tcPr>
          <w:p w14:paraId="45BDFF9F" w14:textId="77777777" w:rsidR="00CD52A7" w:rsidRPr="00A2545F" w:rsidRDefault="00CD52A7" w:rsidP="00CD52A7">
            <w:pPr>
              <w:snapToGrid w:val="0"/>
              <w:rPr>
                <w:rFonts w:ascii="MS PGothic" w:eastAsia="MS PGothic" w:hAnsi="MS PGothic" w:cs="MS PGothic"/>
                <w:sz w:val="18"/>
                <w:szCs w:val="18"/>
              </w:rPr>
            </w:pPr>
          </w:p>
        </w:tc>
        <w:tc>
          <w:tcPr>
            <w:tcW w:w="240" w:type="pct"/>
          </w:tcPr>
          <w:p w14:paraId="732C00C1" w14:textId="6294C222"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FD95637" w14:textId="7FE880B8"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In case of beam correspondence, UL BM can be saved for overhead reduction / power consumption purpose</w:t>
            </w:r>
          </w:p>
        </w:tc>
        <w:tc>
          <w:tcPr>
            <w:tcW w:w="507" w:type="pct"/>
          </w:tcPr>
          <w:p w14:paraId="22B77993" w14:textId="77777777" w:rsidR="00CD52A7" w:rsidRPr="00C1376B" w:rsidRDefault="00CD52A7" w:rsidP="00CD52A7">
            <w:pPr>
              <w:snapToGrid w:val="0"/>
              <w:rPr>
                <w:rFonts w:ascii="Arial" w:eastAsia="MS PGothic" w:hAnsi="Arial" w:cs="Arial"/>
                <w:sz w:val="18"/>
                <w:szCs w:val="18"/>
              </w:rPr>
            </w:pPr>
          </w:p>
        </w:tc>
      </w:tr>
      <w:tr w:rsidR="00CD52A7" w:rsidRPr="00A2545F" w14:paraId="35392247" w14:textId="0354B721" w:rsidTr="00C1376B">
        <w:trPr>
          <w:trHeight w:val="525"/>
        </w:trPr>
        <w:tc>
          <w:tcPr>
            <w:tcW w:w="300" w:type="pct"/>
            <w:shd w:val="clear" w:color="auto" w:fill="auto"/>
          </w:tcPr>
          <w:p w14:paraId="2EC37614" w14:textId="77777777" w:rsidR="00CD52A7" w:rsidRPr="00A2545F" w:rsidRDefault="00CD52A7" w:rsidP="00CD52A7">
            <w:pPr>
              <w:snapToGrid w:val="0"/>
              <w:rPr>
                <w:rFonts w:ascii="Arial" w:eastAsia="MS PGothic" w:hAnsi="Arial" w:cs="Arial"/>
                <w:sz w:val="18"/>
                <w:szCs w:val="18"/>
              </w:rPr>
            </w:pPr>
          </w:p>
        </w:tc>
        <w:tc>
          <w:tcPr>
            <w:tcW w:w="140" w:type="pct"/>
            <w:shd w:val="clear" w:color="auto" w:fill="auto"/>
          </w:tcPr>
          <w:p w14:paraId="1B95B53C" w14:textId="77777777" w:rsidR="00CD52A7" w:rsidRPr="00A2545F" w:rsidRDefault="00CD52A7" w:rsidP="00CD52A7">
            <w:pPr>
              <w:rPr>
                <w:rFonts w:ascii="Arial" w:eastAsia="Times New Roman" w:hAnsi="Arial" w:cs="Arial"/>
              </w:rPr>
            </w:pPr>
            <w:r w:rsidRPr="00A2545F">
              <w:rPr>
                <w:rFonts w:ascii="Arial" w:eastAsia="Times New Roman" w:hAnsi="Arial" w:cs="Arial"/>
              </w:rPr>
              <w:t>2-31</w:t>
            </w:r>
          </w:p>
        </w:tc>
        <w:tc>
          <w:tcPr>
            <w:tcW w:w="301" w:type="pct"/>
            <w:shd w:val="clear" w:color="auto" w:fill="auto"/>
            <w:vAlign w:val="center"/>
          </w:tcPr>
          <w:p w14:paraId="59567BB6" w14:textId="77777777" w:rsidR="00CD52A7" w:rsidRPr="00A2545F" w:rsidRDefault="00CD52A7" w:rsidP="00CD52A7">
            <w:pPr>
              <w:rPr>
                <w:rFonts w:ascii="Arial" w:eastAsia="Times New Roman" w:hAnsi="Arial" w:cs="Arial"/>
              </w:rPr>
            </w:pPr>
            <w:r w:rsidRPr="00A2545F">
              <w:rPr>
                <w:rFonts w:ascii="Arial" w:eastAsia="Times New Roman" w:hAnsi="Arial" w:cs="Arial"/>
              </w:rPr>
              <w:t>Beam failure recovery</w:t>
            </w:r>
          </w:p>
        </w:tc>
        <w:tc>
          <w:tcPr>
            <w:tcW w:w="522" w:type="pct"/>
            <w:shd w:val="clear" w:color="auto" w:fill="auto"/>
            <w:vAlign w:val="center"/>
          </w:tcPr>
          <w:p w14:paraId="65D4E8CE" w14:textId="77777777" w:rsidR="00CD52A7" w:rsidRPr="00A2545F" w:rsidRDefault="00CD52A7" w:rsidP="00CD52A7">
            <w:pPr>
              <w:rPr>
                <w:rFonts w:ascii="Arial" w:eastAsia="Times New Roman" w:hAnsi="Arial" w:cs="Arial"/>
              </w:rPr>
            </w:pPr>
            <w:r w:rsidRPr="00EB58BB">
              <w:rPr>
                <w:rFonts w:ascii="Arial" w:eastAsia="Times New Roman" w:hAnsi="Arial" w:cs="Arial"/>
              </w:rPr>
              <w:t>1. Maximal number of CSI-RS resources configured for monitoring PDCCH quality</w:t>
            </w:r>
            <w:r w:rsidRPr="00A2545F">
              <w:rPr>
                <w:rFonts w:ascii="Arial" w:eastAsia="Times New Roman" w:hAnsi="Arial" w:cs="Arial"/>
              </w:rPr>
              <w:t xml:space="preserve">  </w:t>
            </w:r>
          </w:p>
          <w:p w14:paraId="33F4120F" w14:textId="77777777" w:rsidR="00CD52A7" w:rsidRPr="00A2545F" w:rsidRDefault="00CD52A7" w:rsidP="00CD52A7">
            <w:pPr>
              <w:rPr>
                <w:rFonts w:ascii="Arial" w:eastAsia="Times New Roman" w:hAnsi="Arial" w:cs="Arial"/>
              </w:rPr>
            </w:pPr>
          </w:p>
          <w:p w14:paraId="3565A084" w14:textId="77777777" w:rsidR="00CD52A7" w:rsidRPr="00A2545F" w:rsidRDefault="00CD52A7" w:rsidP="00CD52A7">
            <w:pPr>
              <w:rPr>
                <w:rFonts w:ascii="Arial" w:eastAsia="Times New Roman" w:hAnsi="Arial" w:cs="Arial"/>
              </w:rPr>
            </w:pPr>
            <w:r w:rsidRPr="00EB58BB">
              <w:rPr>
                <w:rFonts w:ascii="Arial" w:eastAsia="Times New Roman" w:hAnsi="Arial" w:cs="Arial"/>
              </w:rPr>
              <w:t>2. Maximal number of different SSBs for monitoring PDCCH quality</w:t>
            </w:r>
            <w:r w:rsidRPr="00A2545F">
              <w:rPr>
                <w:rFonts w:ascii="Arial" w:eastAsia="Times New Roman" w:hAnsi="Arial" w:cs="Arial"/>
              </w:rPr>
              <w:t xml:space="preserve">  </w:t>
            </w:r>
          </w:p>
          <w:p w14:paraId="16CBC458" w14:textId="77777777" w:rsidR="00CD52A7" w:rsidRPr="00A2545F" w:rsidRDefault="00CD52A7" w:rsidP="00CD52A7">
            <w:pPr>
              <w:rPr>
                <w:rFonts w:ascii="Arial" w:eastAsia="Times New Roman" w:hAnsi="Arial" w:cs="Arial"/>
              </w:rPr>
            </w:pPr>
          </w:p>
        </w:tc>
        <w:tc>
          <w:tcPr>
            <w:tcW w:w="181" w:type="pct"/>
            <w:shd w:val="clear" w:color="auto" w:fill="auto"/>
          </w:tcPr>
          <w:p w14:paraId="22381606" w14:textId="77777777" w:rsidR="00CD52A7" w:rsidRPr="00A2545F" w:rsidRDefault="00CD52A7" w:rsidP="00CD52A7">
            <w:pPr>
              <w:rPr>
                <w:rFonts w:ascii="Arial" w:eastAsia="Times New Roman" w:hAnsi="Arial" w:cs="Arial"/>
              </w:rPr>
            </w:pPr>
            <w:r w:rsidRPr="00A2545F">
              <w:rPr>
                <w:rFonts w:ascii="Arial" w:eastAsia="Times New Roman" w:hAnsi="Arial" w:cs="Arial"/>
              </w:rPr>
              <w:t> </w:t>
            </w:r>
          </w:p>
        </w:tc>
        <w:tc>
          <w:tcPr>
            <w:tcW w:w="200" w:type="pct"/>
            <w:shd w:val="clear" w:color="auto" w:fill="auto"/>
            <w:vAlign w:val="center"/>
          </w:tcPr>
          <w:p w14:paraId="5CB1A48B"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vAlign w:val="center"/>
          </w:tcPr>
          <w:p w14:paraId="26024376" w14:textId="77777777" w:rsidR="00CD52A7" w:rsidRPr="00A2545F" w:rsidRDefault="00CD52A7" w:rsidP="00CD52A7">
            <w:pPr>
              <w:snapToGrid w:val="0"/>
              <w:rPr>
                <w:rFonts w:ascii="Arial" w:eastAsia="MS PGothic" w:hAnsi="Arial" w:cs="Arial"/>
                <w:sz w:val="18"/>
                <w:szCs w:val="18"/>
              </w:rPr>
            </w:pPr>
          </w:p>
        </w:tc>
        <w:tc>
          <w:tcPr>
            <w:tcW w:w="221" w:type="pct"/>
            <w:shd w:val="clear" w:color="auto" w:fill="auto"/>
            <w:vAlign w:val="center"/>
          </w:tcPr>
          <w:p w14:paraId="3FE2CCF9" w14:textId="77777777" w:rsidR="00CD52A7" w:rsidRPr="00A2545F" w:rsidRDefault="00CD52A7" w:rsidP="00CD52A7">
            <w:pPr>
              <w:rPr>
                <w:rFonts w:ascii="Arial" w:eastAsia="Times New Roman" w:hAnsi="Arial" w:cs="Arial"/>
              </w:rPr>
            </w:pPr>
            <w:r w:rsidRPr="00EB58BB">
              <w:rPr>
                <w:rFonts w:ascii="Arial" w:eastAsia="Times New Roman" w:hAnsi="Arial" w:cs="Arial"/>
                <w:highlight w:val="yellow"/>
              </w:rPr>
              <w:t>Type 1</w:t>
            </w:r>
          </w:p>
        </w:tc>
        <w:tc>
          <w:tcPr>
            <w:tcW w:w="241" w:type="pct"/>
            <w:shd w:val="clear" w:color="auto" w:fill="auto"/>
            <w:vAlign w:val="center"/>
          </w:tcPr>
          <w:p w14:paraId="7ADE54C1" w14:textId="77777777" w:rsidR="00CD52A7" w:rsidRPr="00A2545F" w:rsidRDefault="00CD52A7" w:rsidP="00CD52A7">
            <w:pPr>
              <w:snapToGrid w:val="0"/>
              <w:rPr>
                <w:rFonts w:ascii="Arial" w:eastAsia="MS PGothic" w:hAnsi="Arial" w:cs="Arial"/>
                <w:sz w:val="18"/>
                <w:szCs w:val="18"/>
              </w:rPr>
            </w:pPr>
          </w:p>
        </w:tc>
        <w:tc>
          <w:tcPr>
            <w:tcW w:w="261" w:type="pct"/>
            <w:shd w:val="clear" w:color="auto" w:fill="auto"/>
          </w:tcPr>
          <w:p w14:paraId="3E666A52" w14:textId="77777777" w:rsidR="00CD52A7" w:rsidRPr="00A2545F" w:rsidRDefault="00CD52A7" w:rsidP="00CD52A7">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7A09AF84" w14:textId="77777777" w:rsidR="00CD52A7" w:rsidRPr="00A2545F" w:rsidRDefault="00CD52A7" w:rsidP="00CD52A7">
            <w:pPr>
              <w:snapToGrid w:val="0"/>
              <w:rPr>
                <w:rFonts w:ascii="Malgun Gothic" w:eastAsia="Malgun Gothic" w:hAnsi="Malgun Gothic" w:cs="MS PGothic"/>
                <w:sz w:val="18"/>
                <w:szCs w:val="18"/>
              </w:rPr>
            </w:pPr>
          </w:p>
        </w:tc>
        <w:tc>
          <w:tcPr>
            <w:tcW w:w="301" w:type="pct"/>
            <w:shd w:val="clear" w:color="auto" w:fill="auto"/>
            <w:vAlign w:val="center"/>
          </w:tcPr>
          <w:p w14:paraId="609F5216" w14:textId="77777777" w:rsidR="00CD52A7" w:rsidRPr="00A2545F" w:rsidRDefault="00CD52A7" w:rsidP="00CD52A7">
            <w:pPr>
              <w:snapToGrid w:val="0"/>
              <w:rPr>
                <w:rFonts w:ascii="Arial" w:eastAsia="MS PGothic" w:hAnsi="Arial" w:cs="Arial"/>
                <w:sz w:val="18"/>
                <w:szCs w:val="18"/>
              </w:rPr>
            </w:pPr>
          </w:p>
        </w:tc>
        <w:tc>
          <w:tcPr>
            <w:tcW w:w="201" w:type="pct"/>
            <w:shd w:val="clear" w:color="auto" w:fill="auto"/>
            <w:vAlign w:val="center"/>
          </w:tcPr>
          <w:p w14:paraId="5B1D0F00" w14:textId="77777777" w:rsidR="00CD52A7" w:rsidRPr="00A2545F" w:rsidRDefault="00CD52A7" w:rsidP="00CD52A7">
            <w:pPr>
              <w:snapToGrid w:val="0"/>
              <w:rPr>
                <w:rFonts w:ascii="Arial" w:eastAsia="MS PGothic" w:hAnsi="Arial" w:cs="Arial"/>
                <w:sz w:val="18"/>
                <w:szCs w:val="18"/>
              </w:rPr>
            </w:pPr>
          </w:p>
        </w:tc>
        <w:tc>
          <w:tcPr>
            <w:tcW w:w="241" w:type="pct"/>
            <w:shd w:val="clear" w:color="auto" w:fill="auto"/>
            <w:vAlign w:val="center"/>
          </w:tcPr>
          <w:p w14:paraId="04D55A41" w14:textId="77777777" w:rsidR="00CD52A7" w:rsidRPr="00EB58BB" w:rsidRDefault="00CD52A7" w:rsidP="00CD52A7">
            <w:pPr>
              <w:rPr>
                <w:rFonts w:ascii="Arial" w:eastAsia="Times New Roman" w:hAnsi="Arial" w:cs="Arial"/>
                <w:highlight w:val="yellow"/>
              </w:rPr>
            </w:pPr>
            <w:r w:rsidRPr="00EB58BB">
              <w:rPr>
                <w:rFonts w:ascii="Arial" w:eastAsia="Times New Roman" w:hAnsi="Arial" w:cs="Arial"/>
                <w:highlight w:val="yellow"/>
              </w:rPr>
              <w:t xml:space="preserve">Component-1 candidate: </w:t>
            </w:r>
            <w:r>
              <w:rPr>
                <w:rFonts w:ascii="Arial" w:eastAsia="Times New Roman" w:hAnsi="Arial" w:cs="Arial"/>
                <w:highlight w:val="yellow"/>
              </w:rPr>
              <w:t>{</w:t>
            </w:r>
            <w:r w:rsidRPr="00EB58BB">
              <w:rPr>
                <w:rFonts w:ascii="Arial" w:eastAsia="Times New Roman" w:hAnsi="Arial" w:cs="Arial"/>
                <w:highlight w:val="yellow"/>
              </w:rPr>
              <w:t>from 1 to 8</w:t>
            </w:r>
            <w:r>
              <w:rPr>
                <w:rFonts w:ascii="Arial" w:eastAsia="Times New Roman" w:hAnsi="Arial" w:cs="Arial"/>
                <w:highlight w:val="yellow"/>
              </w:rPr>
              <w:t>}</w:t>
            </w:r>
            <w:r w:rsidRPr="00EB58BB">
              <w:rPr>
                <w:rFonts w:ascii="Arial" w:eastAsia="Times New Roman" w:hAnsi="Arial" w:cs="Arial"/>
                <w:highlight w:val="yellow"/>
              </w:rPr>
              <w:t xml:space="preserve"> </w:t>
            </w:r>
          </w:p>
          <w:p w14:paraId="07F42EA2" w14:textId="77777777" w:rsidR="00CD52A7" w:rsidRPr="00A2545F" w:rsidRDefault="00CD52A7" w:rsidP="00CD52A7">
            <w:pPr>
              <w:rPr>
                <w:rFonts w:ascii="Arial" w:eastAsia="Times New Roman" w:hAnsi="Arial" w:cs="Arial"/>
              </w:rPr>
            </w:pPr>
            <w:r w:rsidRPr="00EB58BB">
              <w:rPr>
                <w:rFonts w:ascii="Arial" w:eastAsia="Times New Roman" w:hAnsi="Arial" w:cs="Arial"/>
                <w:highlight w:val="yellow"/>
              </w:rPr>
              <w:t xml:space="preserve">Component-2 candidate: </w:t>
            </w:r>
            <w:r>
              <w:rPr>
                <w:rFonts w:ascii="Arial" w:eastAsia="Times New Roman" w:hAnsi="Arial" w:cs="Arial"/>
                <w:highlight w:val="yellow"/>
              </w:rPr>
              <w:t>{</w:t>
            </w:r>
            <w:r w:rsidRPr="00EB58BB">
              <w:rPr>
                <w:rFonts w:ascii="Arial" w:eastAsia="Times New Roman" w:hAnsi="Arial" w:cs="Arial"/>
                <w:highlight w:val="yellow"/>
              </w:rPr>
              <w:t>from 1 to 8</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r>
          </w:p>
          <w:p w14:paraId="3DADA71D" w14:textId="77777777" w:rsidR="00CD52A7" w:rsidRPr="00A2545F" w:rsidRDefault="00CD52A7" w:rsidP="00CD52A7">
            <w:pPr>
              <w:rPr>
                <w:rFonts w:ascii="Arial" w:eastAsia="Times New Roman" w:hAnsi="Arial" w:cs="Arial"/>
              </w:rPr>
            </w:pPr>
            <w:r w:rsidRPr="00A2545F">
              <w:rPr>
                <w:rFonts w:ascii="Arial" w:eastAsia="Times New Roman" w:hAnsi="Arial" w:cs="Arial"/>
                <w:highlight w:val="yellow"/>
              </w:rPr>
              <w:t xml:space="preserve">At least 4 CSI-RS and 4 SSBs are mandatory </w:t>
            </w:r>
            <w:r w:rsidRPr="00EB58BB">
              <w:rPr>
                <w:rFonts w:ascii="Arial" w:eastAsia="Times New Roman" w:hAnsi="Arial" w:cs="Arial"/>
                <w:highlight w:val="yellow"/>
              </w:rPr>
              <w:t>for FR2</w:t>
            </w:r>
          </w:p>
        </w:tc>
        <w:tc>
          <w:tcPr>
            <w:tcW w:w="220" w:type="pct"/>
            <w:vAlign w:val="center"/>
          </w:tcPr>
          <w:p w14:paraId="49F0C818" w14:textId="77777777" w:rsidR="00CD52A7" w:rsidRPr="00A2545F" w:rsidRDefault="00CD52A7" w:rsidP="00CD52A7">
            <w:pPr>
              <w:snapToGrid w:val="0"/>
              <w:rPr>
                <w:rFonts w:ascii="MS PGothic" w:eastAsia="MS PGothic" w:hAnsi="MS PGothic" w:cs="MS PGothic"/>
                <w:sz w:val="18"/>
                <w:szCs w:val="18"/>
              </w:rPr>
            </w:pPr>
          </w:p>
        </w:tc>
        <w:tc>
          <w:tcPr>
            <w:tcW w:w="240" w:type="pct"/>
          </w:tcPr>
          <w:p w14:paraId="159F020A"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FR2: Mandatory for 2 CSI-RS or 2 SSB</w:t>
            </w:r>
          </w:p>
          <w:p w14:paraId="101E0264" w14:textId="77777777" w:rsidR="00CD52A7" w:rsidRDefault="00CD52A7" w:rsidP="00CD52A7">
            <w:pPr>
              <w:snapToGrid w:val="0"/>
              <w:rPr>
                <w:rFonts w:ascii="Arial" w:eastAsia="MS PGothic" w:hAnsi="Arial" w:cs="Arial"/>
                <w:sz w:val="18"/>
                <w:szCs w:val="18"/>
              </w:rPr>
            </w:pPr>
          </w:p>
          <w:p w14:paraId="382FA070" w14:textId="6A4E781D" w:rsidR="00CD52A7" w:rsidRPr="00C1376B" w:rsidRDefault="00CD52A7" w:rsidP="00CD52A7">
            <w:pPr>
              <w:snapToGrid w:val="0"/>
              <w:rPr>
                <w:rFonts w:ascii="Arial" w:eastAsia="MS PGothic" w:hAnsi="Arial" w:cs="Arial"/>
                <w:sz w:val="18"/>
                <w:szCs w:val="18"/>
              </w:rPr>
            </w:pPr>
            <w:r>
              <w:rPr>
                <w:rFonts w:ascii="Arial" w:eastAsia="MS PGothic" w:hAnsi="Arial" w:cs="Arial"/>
                <w:sz w:val="18"/>
                <w:szCs w:val="18"/>
              </w:rPr>
              <w:t>FR1: optional</w:t>
            </w:r>
          </w:p>
        </w:tc>
        <w:tc>
          <w:tcPr>
            <w:tcW w:w="481" w:type="pct"/>
          </w:tcPr>
          <w:p w14:paraId="7090FAFF" w14:textId="5F62DCCE" w:rsidR="00CD52A7" w:rsidRPr="00C1376B" w:rsidRDefault="00CD52A7" w:rsidP="00CD52A7">
            <w:pPr>
              <w:snapToGrid w:val="0"/>
              <w:rPr>
                <w:rFonts w:ascii="Arial" w:eastAsia="MS PGothic" w:hAnsi="Arial" w:cs="Arial"/>
                <w:sz w:val="18"/>
                <w:szCs w:val="18"/>
              </w:rPr>
            </w:pPr>
            <w:r w:rsidRPr="007A76CC">
              <w:rPr>
                <w:rFonts w:ascii="Arial" w:eastAsia="MS PGothic" w:hAnsi="Arial" w:cs="Arial"/>
                <w:sz w:val="18"/>
                <w:szCs w:val="18"/>
              </w:rPr>
              <w:t>Beam failure recovery improves beam management robustness in blockage, which is a serious issue for hand-he</w:t>
            </w:r>
            <w:r>
              <w:rPr>
                <w:rFonts w:ascii="Arial" w:eastAsia="MS PGothic" w:hAnsi="Arial" w:cs="Arial"/>
                <w:sz w:val="18"/>
                <w:szCs w:val="18"/>
              </w:rPr>
              <w:t>ld device and user orientation.</w:t>
            </w:r>
          </w:p>
        </w:tc>
        <w:tc>
          <w:tcPr>
            <w:tcW w:w="507" w:type="pct"/>
          </w:tcPr>
          <w:p w14:paraId="6EBDB6BB"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Another component is needed for deciding Mandatory/Optional support of 2-port CSI-RS</w:t>
            </w:r>
          </w:p>
          <w:p w14:paraId="7F181359" w14:textId="77777777" w:rsidR="00CD52A7" w:rsidRDefault="00CD52A7" w:rsidP="00CD52A7">
            <w:pPr>
              <w:snapToGrid w:val="0"/>
              <w:rPr>
                <w:rFonts w:ascii="Arial" w:eastAsia="MS PGothic" w:hAnsi="Arial" w:cs="Arial"/>
                <w:sz w:val="18"/>
                <w:szCs w:val="18"/>
              </w:rPr>
            </w:pPr>
          </w:p>
          <w:p w14:paraId="4D680186" w14:textId="77777777" w:rsidR="00CD52A7" w:rsidRDefault="00CD52A7" w:rsidP="00CD52A7">
            <w:pPr>
              <w:snapToGrid w:val="0"/>
              <w:rPr>
                <w:rFonts w:ascii="Arial" w:eastAsia="MS PGothic" w:hAnsi="Arial" w:cs="Arial"/>
                <w:sz w:val="18"/>
                <w:szCs w:val="18"/>
              </w:rPr>
            </w:pPr>
            <w:r>
              <w:rPr>
                <w:rFonts w:ascii="Arial" w:eastAsia="MS PGothic" w:hAnsi="Arial" w:cs="Arial"/>
                <w:sz w:val="18"/>
                <w:szCs w:val="18"/>
              </w:rPr>
              <w:t>Another component is needed for setting maximal number of different SSB+CSI-RS for monitoring PDCCH</w:t>
            </w:r>
          </w:p>
          <w:p w14:paraId="64022B2D" w14:textId="35AC4189" w:rsidR="00CD52A7" w:rsidRPr="00C1376B" w:rsidRDefault="00F2652A" w:rsidP="00CD52A7">
            <w:pPr>
              <w:snapToGrid w:val="0"/>
              <w:rPr>
                <w:rFonts w:ascii="Arial" w:eastAsia="MS PGothic" w:hAnsi="Arial" w:cs="Arial"/>
                <w:sz w:val="18"/>
                <w:szCs w:val="18"/>
              </w:rPr>
            </w:pPr>
            <w:r>
              <w:rPr>
                <w:rFonts w:ascii="Arial" w:eastAsia="MS PGothic" w:hAnsi="Arial" w:cs="Arial"/>
                <w:sz w:val="18"/>
                <w:szCs w:val="18"/>
              </w:rPr>
              <w:t>See</w:t>
            </w:r>
            <w:r w:rsidR="00CD52A7">
              <w:rPr>
                <w:rFonts w:ascii="Arial" w:eastAsia="MS PGothic" w:hAnsi="Arial" w:cs="Arial"/>
                <w:sz w:val="18"/>
                <w:szCs w:val="18"/>
              </w:rPr>
              <w:t xml:space="preserve"> </w:t>
            </w:r>
            <w:r w:rsidR="00CD52A7">
              <w:rPr>
                <w:rFonts w:ascii="Arial" w:eastAsia="MS PGothic" w:hAnsi="Arial" w:cs="Arial"/>
                <w:sz w:val="18"/>
                <w:szCs w:val="18"/>
              </w:rPr>
              <w:fldChar w:fldCharType="begin"/>
            </w:r>
            <w:r w:rsidR="00CD52A7">
              <w:rPr>
                <w:rFonts w:ascii="Arial" w:eastAsia="MS PGothic" w:hAnsi="Arial" w:cs="Arial"/>
                <w:sz w:val="18"/>
                <w:szCs w:val="18"/>
              </w:rPr>
              <w:instrText xml:space="preserve"> REF _Ref506306178 \n \h </w:instrText>
            </w:r>
            <w:r w:rsidR="00CD52A7">
              <w:rPr>
                <w:rFonts w:ascii="Arial" w:eastAsia="MS PGothic" w:hAnsi="Arial" w:cs="Arial"/>
                <w:sz w:val="18"/>
                <w:szCs w:val="18"/>
              </w:rPr>
            </w:r>
            <w:r w:rsidR="00CD52A7">
              <w:rPr>
                <w:rFonts w:ascii="Arial" w:eastAsia="MS PGothic" w:hAnsi="Arial" w:cs="Arial"/>
                <w:sz w:val="18"/>
                <w:szCs w:val="18"/>
              </w:rPr>
              <w:fldChar w:fldCharType="separate"/>
            </w:r>
            <w:r>
              <w:rPr>
                <w:rFonts w:ascii="Arial" w:eastAsia="MS PGothic" w:hAnsi="Arial" w:cs="Arial"/>
                <w:sz w:val="18"/>
                <w:szCs w:val="18"/>
              </w:rPr>
              <w:t>[8]</w:t>
            </w:r>
            <w:r w:rsidR="00CD52A7">
              <w:rPr>
                <w:rFonts w:ascii="Arial" w:eastAsia="MS PGothic" w:hAnsi="Arial" w:cs="Arial"/>
                <w:sz w:val="18"/>
                <w:szCs w:val="18"/>
              </w:rPr>
              <w:fldChar w:fldCharType="end"/>
            </w:r>
            <w:r>
              <w:rPr>
                <w:rFonts w:ascii="Arial" w:eastAsia="MS PGothic" w:hAnsi="Arial" w:cs="Arial"/>
                <w:sz w:val="18"/>
                <w:szCs w:val="18"/>
              </w:rPr>
              <w:t xml:space="preserve"> for more details.</w:t>
            </w:r>
          </w:p>
        </w:tc>
      </w:tr>
      <w:tr w:rsidR="00796C9C" w:rsidRPr="00A2545F" w14:paraId="25CAE482" w14:textId="24BD1B38" w:rsidTr="00C1376B">
        <w:trPr>
          <w:trHeight w:val="525"/>
        </w:trPr>
        <w:tc>
          <w:tcPr>
            <w:tcW w:w="300" w:type="pct"/>
            <w:shd w:val="clear" w:color="auto" w:fill="auto"/>
          </w:tcPr>
          <w:p w14:paraId="6BE4C44C"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424B94E4" w14:textId="77777777" w:rsidR="00796C9C" w:rsidRPr="00A2545F" w:rsidRDefault="00796C9C" w:rsidP="00796C9C">
            <w:pPr>
              <w:rPr>
                <w:rFonts w:ascii="Arial" w:eastAsia="Times New Roman" w:hAnsi="Arial" w:cs="Arial"/>
              </w:rPr>
            </w:pPr>
            <w:r w:rsidRPr="00A2545F">
              <w:rPr>
                <w:rFonts w:ascii="Arial" w:eastAsia="Times New Roman" w:hAnsi="Arial" w:cs="Arial"/>
              </w:rPr>
              <w:t>2-32</w:t>
            </w:r>
          </w:p>
        </w:tc>
        <w:tc>
          <w:tcPr>
            <w:tcW w:w="301" w:type="pct"/>
            <w:shd w:val="clear" w:color="auto" w:fill="auto"/>
            <w:vAlign w:val="center"/>
          </w:tcPr>
          <w:p w14:paraId="689BBD47" w14:textId="77777777" w:rsidR="00796C9C" w:rsidRPr="00A2545F" w:rsidRDefault="00796C9C" w:rsidP="00796C9C">
            <w:pPr>
              <w:rPr>
                <w:rFonts w:ascii="Arial" w:eastAsia="Times New Roman" w:hAnsi="Arial" w:cs="Arial"/>
              </w:rPr>
            </w:pPr>
            <w:r w:rsidRPr="00A2545F">
              <w:rPr>
                <w:rFonts w:ascii="Arial" w:eastAsia="Times New Roman" w:hAnsi="Arial" w:cs="Arial"/>
              </w:rPr>
              <w:t>Basic CSI feedback</w:t>
            </w:r>
          </w:p>
        </w:tc>
        <w:tc>
          <w:tcPr>
            <w:tcW w:w="522" w:type="pct"/>
            <w:shd w:val="clear" w:color="auto" w:fill="auto"/>
            <w:vAlign w:val="center"/>
          </w:tcPr>
          <w:p w14:paraId="39B92D74"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1. Type I single panel codebook based PMI (further discuss which mode or both to be supported as mandatory) </w:t>
            </w:r>
          </w:p>
          <w:p w14:paraId="10117AC2"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2. 2Tx codebook for FR1 and FR2 </w:t>
            </w:r>
          </w:p>
          <w:p w14:paraId="099F2020" w14:textId="77777777" w:rsidR="00796C9C" w:rsidRPr="00A2545F" w:rsidRDefault="00796C9C" w:rsidP="00796C9C">
            <w:pPr>
              <w:rPr>
                <w:rFonts w:ascii="Arial" w:eastAsia="Times New Roman" w:hAnsi="Arial" w:cs="Arial"/>
              </w:rPr>
            </w:pPr>
            <w:r w:rsidRPr="00A2545F">
              <w:rPr>
                <w:rFonts w:ascii="Arial" w:eastAsia="Times New Roman" w:hAnsi="Arial" w:cs="Arial"/>
              </w:rPr>
              <w:t>3. 4Tx codebook for FR1</w:t>
            </w:r>
          </w:p>
          <w:p w14:paraId="38A00F37" w14:textId="77777777" w:rsidR="00796C9C" w:rsidRPr="00A2545F" w:rsidRDefault="00796C9C" w:rsidP="00796C9C">
            <w:pPr>
              <w:rPr>
                <w:rFonts w:ascii="Arial" w:eastAsia="Times New Roman" w:hAnsi="Arial" w:cs="Arial"/>
              </w:rPr>
            </w:pPr>
            <w:r w:rsidRPr="00A2545F">
              <w:rPr>
                <w:rFonts w:ascii="Arial" w:eastAsia="Times New Roman" w:hAnsi="Arial" w:cs="Arial"/>
              </w:rPr>
              <w:t>4. 8Tx codebook for FR1 when configured as wideband CSI report</w:t>
            </w:r>
          </w:p>
          <w:p w14:paraId="6F749588" w14:textId="77777777" w:rsidR="00796C9C" w:rsidRPr="00EB58BB" w:rsidRDefault="00796C9C" w:rsidP="00796C9C">
            <w:pPr>
              <w:rPr>
                <w:rFonts w:ascii="Arial" w:eastAsia="Times New Roman" w:hAnsi="Arial" w:cs="Arial"/>
              </w:rPr>
            </w:pPr>
            <w:r w:rsidRPr="00EB58BB">
              <w:rPr>
                <w:rFonts w:ascii="Arial" w:eastAsia="Times New Roman" w:hAnsi="Arial" w:cs="Arial"/>
              </w:rPr>
              <w:t>5. p-CSI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1</w:t>
            </w:r>
            <w:r w:rsidRPr="003C0E33">
              <w:rPr>
                <w:rFonts w:ascii="Arial" w:eastAsia="Times New Roman" w:hAnsi="Arial" w:cs="Arial"/>
              </w:rPr>
              <w:t xml:space="preserve"> – </w:t>
            </w:r>
            <w:r>
              <w:rPr>
                <w:rFonts w:ascii="Arial" w:eastAsia="Times New Roman" w:hAnsi="Arial" w:cs="Arial"/>
              </w:rPr>
              <w:t>2</w:t>
            </w:r>
            <w:r w:rsidRPr="003C0E33">
              <w:rPr>
                <w:rFonts w:ascii="Arial" w:eastAsia="Times New Roman" w:hAnsi="Arial" w:cs="Arial"/>
              </w:rPr>
              <w:t xml:space="preserve"> OFDM symbols once per slot</w:t>
            </w:r>
          </w:p>
          <w:p w14:paraId="66997977" w14:textId="77777777" w:rsidR="00796C9C" w:rsidRPr="00EB58BB" w:rsidRDefault="00796C9C" w:rsidP="00796C9C">
            <w:pPr>
              <w:rPr>
                <w:rFonts w:ascii="Arial" w:eastAsia="Times New Roman" w:hAnsi="Arial" w:cs="Arial"/>
              </w:rPr>
            </w:pPr>
            <w:r>
              <w:rPr>
                <w:rFonts w:ascii="Arial" w:eastAsia="Times New Roman" w:hAnsi="Arial" w:cs="Arial"/>
              </w:rPr>
              <w:t>6</w:t>
            </w:r>
            <w:r w:rsidRPr="00EB58BB">
              <w:rPr>
                <w:rFonts w:ascii="Arial" w:eastAsia="Times New Roman" w:hAnsi="Arial" w:cs="Arial"/>
              </w:rPr>
              <w:t xml:space="preserve">. </w:t>
            </w:r>
            <w:r>
              <w:rPr>
                <w:rFonts w:ascii="Arial" w:eastAsia="Times New Roman" w:hAnsi="Arial" w:cs="Arial"/>
              </w:rPr>
              <w:t>p-CSI</w:t>
            </w:r>
            <w:r w:rsidRPr="00EB58BB">
              <w:rPr>
                <w:rFonts w:ascii="Arial" w:eastAsia="Times New Roman" w:hAnsi="Arial" w:cs="Arial"/>
              </w:rPr>
              <w:t xml:space="preserve"> report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4</w:t>
            </w:r>
            <w:r w:rsidRPr="003C0E33">
              <w:rPr>
                <w:rFonts w:ascii="Arial" w:eastAsia="Times New Roman" w:hAnsi="Arial" w:cs="Arial"/>
              </w:rPr>
              <w:t xml:space="preserve"> – </w:t>
            </w:r>
            <w:r>
              <w:rPr>
                <w:rFonts w:ascii="Arial" w:eastAsia="Times New Roman" w:hAnsi="Arial" w:cs="Arial"/>
              </w:rPr>
              <w:t>14</w:t>
            </w:r>
            <w:r w:rsidRPr="003C0E33">
              <w:rPr>
                <w:rFonts w:ascii="Arial" w:eastAsia="Times New Roman" w:hAnsi="Arial" w:cs="Arial"/>
              </w:rPr>
              <w:t xml:space="preserve"> OFDM symbols once per slot</w:t>
            </w:r>
          </w:p>
          <w:p w14:paraId="28D5BC33" w14:textId="77777777" w:rsidR="00796C9C" w:rsidRPr="00EB58BB" w:rsidRDefault="00796C9C" w:rsidP="00796C9C">
            <w:pPr>
              <w:rPr>
                <w:rFonts w:ascii="Arial" w:eastAsia="Times New Roman" w:hAnsi="Arial" w:cs="Arial"/>
              </w:rPr>
            </w:pPr>
            <w:r w:rsidRPr="00EB58BB">
              <w:rPr>
                <w:rFonts w:ascii="Arial" w:eastAsia="Times New Roman" w:hAnsi="Arial" w:cs="Arial"/>
              </w:rPr>
              <w:t xml:space="preserve">7. a-CSI on PUSCH (at least Z value &gt;= 14 symbols, detail processing time to be discussed separately) </w:t>
            </w:r>
          </w:p>
        </w:tc>
        <w:tc>
          <w:tcPr>
            <w:tcW w:w="181" w:type="pct"/>
            <w:shd w:val="clear" w:color="auto" w:fill="auto"/>
          </w:tcPr>
          <w:p w14:paraId="2AA1AE92" w14:textId="77777777" w:rsidR="00796C9C" w:rsidRPr="00A2545F" w:rsidRDefault="00796C9C" w:rsidP="00796C9C">
            <w:pPr>
              <w:rPr>
                <w:rFonts w:ascii="Arial" w:eastAsia="Times New Roman" w:hAnsi="Arial" w:cs="Arial"/>
              </w:rPr>
            </w:pPr>
          </w:p>
        </w:tc>
        <w:tc>
          <w:tcPr>
            <w:tcW w:w="200" w:type="pct"/>
            <w:shd w:val="clear" w:color="auto" w:fill="auto"/>
            <w:vAlign w:val="center"/>
          </w:tcPr>
          <w:p w14:paraId="17B2D9CE"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435A613E"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7D516435" w14:textId="77777777" w:rsidR="00796C9C" w:rsidRPr="00A2545F" w:rsidRDefault="00796C9C" w:rsidP="00796C9C">
            <w:pPr>
              <w:rPr>
                <w:rFonts w:ascii="Arial" w:eastAsia="Times New Roman" w:hAnsi="Arial" w:cs="Arial"/>
              </w:rPr>
            </w:pPr>
          </w:p>
        </w:tc>
        <w:tc>
          <w:tcPr>
            <w:tcW w:w="241" w:type="pct"/>
            <w:shd w:val="clear" w:color="auto" w:fill="auto"/>
            <w:vAlign w:val="center"/>
          </w:tcPr>
          <w:p w14:paraId="367E398B"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23725FBE"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75CFB21E"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3BF12EA5" w14:textId="77777777" w:rsidR="00796C9C" w:rsidRPr="00A2545F" w:rsidRDefault="00796C9C" w:rsidP="00796C9C">
            <w:pPr>
              <w:snapToGrid w:val="0"/>
              <w:rPr>
                <w:rFonts w:ascii="Malgun Gothic" w:eastAsia="Malgun Gothic" w:hAnsi="Malgun Gothic" w:cs="MS PGothic"/>
                <w:sz w:val="18"/>
                <w:szCs w:val="18"/>
              </w:rPr>
            </w:pPr>
          </w:p>
        </w:tc>
        <w:tc>
          <w:tcPr>
            <w:tcW w:w="201" w:type="pct"/>
            <w:shd w:val="clear" w:color="auto" w:fill="auto"/>
            <w:vAlign w:val="center"/>
          </w:tcPr>
          <w:p w14:paraId="2E9752A0"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7E498010" w14:textId="77777777" w:rsidR="00796C9C" w:rsidRPr="00A2545F" w:rsidRDefault="00796C9C" w:rsidP="00796C9C">
            <w:pPr>
              <w:rPr>
                <w:rFonts w:ascii="Arial" w:eastAsia="Times New Roman" w:hAnsi="Arial" w:cs="Arial"/>
              </w:rPr>
            </w:pPr>
            <w:r w:rsidRPr="00A2545F">
              <w:rPr>
                <w:rFonts w:ascii="Arial" w:eastAsia="Times New Roman" w:hAnsi="Arial" w:cs="Arial"/>
              </w:rPr>
              <w:t>Mandatory without UE capability</w:t>
            </w:r>
          </w:p>
        </w:tc>
        <w:tc>
          <w:tcPr>
            <w:tcW w:w="220" w:type="pct"/>
          </w:tcPr>
          <w:p w14:paraId="64C2F200" w14:textId="77777777" w:rsidR="00796C9C" w:rsidRPr="00A2545F" w:rsidRDefault="00796C9C" w:rsidP="00796C9C">
            <w:pPr>
              <w:snapToGrid w:val="0"/>
              <w:rPr>
                <w:rFonts w:ascii="Arial" w:eastAsia="MS PGothic" w:hAnsi="Arial" w:cs="Arial"/>
                <w:sz w:val="18"/>
                <w:szCs w:val="18"/>
              </w:rPr>
            </w:pPr>
          </w:p>
        </w:tc>
        <w:tc>
          <w:tcPr>
            <w:tcW w:w="240" w:type="pct"/>
          </w:tcPr>
          <w:p w14:paraId="0C722BF7" w14:textId="241C6D2E"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00B4843" w14:textId="719537C7"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05C9FB0E" w14:textId="77777777" w:rsidR="00796C9C" w:rsidRPr="00C1376B" w:rsidRDefault="00796C9C" w:rsidP="00796C9C">
            <w:pPr>
              <w:snapToGrid w:val="0"/>
              <w:rPr>
                <w:rFonts w:ascii="Arial" w:eastAsia="MS PGothic" w:hAnsi="Arial" w:cs="Arial"/>
                <w:sz w:val="18"/>
                <w:szCs w:val="18"/>
              </w:rPr>
            </w:pPr>
          </w:p>
        </w:tc>
      </w:tr>
      <w:tr w:rsidR="00796C9C" w:rsidRPr="00A2545F" w14:paraId="4CF477CC" w14:textId="41056473" w:rsidTr="00C1376B">
        <w:trPr>
          <w:trHeight w:val="525"/>
        </w:trPr>
        <w:tc>
          <w:tcPr>
            <w:tcW w:w="300" w:type="pct"/>
            <w:shd w:val="clear" w:color="auto" w:fill="auto"/>
          </w:tcPr>
          <w:p w14:paraId="73AD2863"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54F36403" w14:textId="77777777" w:rsidR="00796C9C" w:rsidRPr="00A2545F" w:rsidRDefault="00796C9C" w:rsidP="00796C9C">
            <w:pPr>
              <w:rPr>
                <w:rFonts w:ascii="Arial" w:eastAsia="Times New Roman" w:hAnsi="Arial" w:cs="Arial"/>
              </w:rPr>
            </w:pPr>
            <w:r w:rsidRPr="00A2545F">
              <w:rPr>
                <w:rFonts w:ascii="Arial" w:eastAsia="Times New Roman" w:hAnsi="Arial" w:cs="Arial"/>
              </w:rPr>
              <w:t>2-33</w:t>
            </w:r>
          </w:p>
        </w:tc>
        <w:tc>
          <w:tcPr>
            <w:tcW w:w="301" w:type="pct"/>
            <w:shd w:val="clear" w:color="auto" w:fill="auto"/>
            <w:vAlign w:val="center"/>
          </w:tcPr>
          <w:p w14:paraId="18509F48" w14:textId="77777777" w:rsidR="00796C9C" w:rsidRPr="00EB58BB" w:rsidDel="0031754F" w:rsidRDefault="00796C9C" w:rsidP="00796C9C">
            <w:pPr>
              <w:rPr>
                <w:rFonts w:ascii="Arial" w:eastAsia="Times New Roman" w:hAnsi="Arial" w:cs="Arial"/>
                <w:highlight w:val="green"/>
              </w:rPr>
            </w:pPr>
            <w:r w:rsidRPr="00A2545F">
              <w:rPr>
                <w:rFonts w:ascii="Arial" w:eastAsia="Times New Roman" w:hAnsi="Arial" w:cs="Arial"/>
              </w:rPr>
              <w:t xml:space="preserve">CSI-RS </w:t>
            </w:r>
            <w:r w:rsidRPr="00EB58BB">
              <w:rPr>
                <w:rFonts w:ascii="Arial" w:eastAsia="Times New Roman" w:hAnsi="Arial" w:cs="Arial"/>
              </w:rPr>
              <w:t xml:space="preserve">and CSI-IM </w:t>
            </w:r>
            <w:r w:rsidRPr="00A2545F">
              <w:rPr>
                <w:rFonts w:ascii="Arial" w:eastAsia="Times New Roman" w:hAnsi="Arial" w:cs="Arial"/>
              </w:rPr>
              <w:t>reception for CSI feedback</w:t>
            </w:r>
          </w:p>
        </w:tc>
        <w:tc>
          <w:tcPr>
            <w:tcW w:w="522" w:type="pct"/>
            <w:shd w:val="clear" w:color="auto" w:fill="auto"/>
            <w:vAlign w:val="center"/>
          </w:tcPr>
          <w:p w14:paraId="67FB5EFA" w14:textId="77777777" w:rsidR="00796C9C" w:rsidRPr="00EB58BB" w:rsidRDefault="00796C9C" w:rsidP="00796C9C">
            <w:pPr>
              <w:rPr>
                <w:rFonts w:ascii="Arial" w:eastAsia="Times New Roman" w:hAnsi="Arial" w:cs="Arial"/>
                <w:highlight w:val="green"/>
              </w:rPr>
            </w:pPr>
          </w:p>
          <w:p w14:paraId="31778426" w14:textId="77777777" w:rsidR="00796C9C" w:rsidRPr="00EB58BB" w:rsidRDefault="00796C9C" w:rsidP="00796C9C">
            <w:pPr>
              <w:rPr>
                <w:rFonts w:ascii="Arial" w:eastAsia="Times New Roman" w:hAnsi="Arial" w:cs="Arial"/>
              </w:rPr>
            </w:pPr>
            <w:r w:rsidRPr="00A2545F">
              <w:rPr>
                <w:rFonts w:ascii="Arial" w:eastAsia="Times New Roman" w:hAnsi="Arial" w:cs="Arial"/>
              </w:rPr>
              <w:t xml:space="preserve">1. </w:t>
            </w:r>
            <w:r w:rsidRPr="00EB58BB">
              <w:rPr>
                <w:rFonts w:ascii="Arial" w:eastAsia="Times New Roman" w:hAnsi="Arial" w:cs="Arial"/>
              </w:rPr>
              <w:t xml:space="preserve">Supported max </w:t>
            </w:r>
            <w:r w:rsidRPr="00A2545F">
              <w:rPr>
                <w:rFonts w:ascii="Arial" w:eastAsia="Times New Roman" w:hAnsi="Arial" w:cs="Arial"/>
              </w:rPr>
              <w:t xml:space="preserve"># of </w:t>
            </w:r>
            <w:r>
              <w:rPr>
                <w:rFonts w:ascii="Arial" w:eastAsia="Times New Roman" w:hAnsi="Arial" w:cs="Arial"/>
              </w:rPr>
              <w:t xml:space="preserve">configured </w:t>
            </w:r>
            <w:r w:rsidRPr="00A2545F">
              <w:rPr>
                <w:rFonts w:ascii="Arial" w:eastAsia="Times New Roman" w:hAnsi="Arial" w:cs="Arial"/>
              </w:rPr>
              <w:t xml:space="preserve">NZP-CSI-RS resources per CC, </w:t>
            </w:r>
          </w:p>
          <w:p w14:paraId="51156BC9"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2. </w:t>
            </w:r>
            <w:r w:rsidRPr="00EB58BB">
              <w:rPr>
                <w:rFonts w:ascii="Arial" w:eastAsia="Times New Roman" w:hAnsi="Arial" w:cs="Arial"/>
              </w:rPr>
              <w:t xml:space="preserve">Supported max # of ports across all </w:t>
            </w:r>
            <w:r>
              <w:rPr>
                <w:rFonts w:ascii="Arial" w:eastAsia="Times New Roman" w:hAnsi="Arial" w:cs="Arial"/>
              </w:rPr>
              <w:t xml:space="preserve">configured </w:t>
            </w:r>
            <w:r w:rsidRPr="00EB58BB">
              <w:rPr>
                <w:rFonts w:ascii="Arial" w:eastAsia="Times New Roman" w:hAnsi="Arial" w:cs="Arial"/>
              </w:rPr>
              <w:t>NZP-</w:t>
            </w:r>
            <w:r w:rsidRPr="00A2545F">
              <w:rPr>
                <w:rFonts w:ascii="Arial" w:eastAsia="Times New Roman" w:hAnsi="Arial" w:cs="Arial"/>
              </w:rPr>
              <w:t>CSI-RS resources per CC</w:t>
            </w:r>
          </w:p>
          <w:p w14:paraId="3DD4F0E3"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Note: all the candidate values are the range of capability signaling which doesn’t determine whether UE is mandatory to support all the signaling values. </w:t>
            </w:r>
          </w:p>
          <w:p w14:paraId="2D29F966" w14:textId="77777777" w:rsidR="00796C9C" w:rsidRPr="00EB58BB" w:rsidRDefault="00796C9C" w:rsidP="00796C9C">
            <w:pPr>
              <w:rPr>
                <w:rFonts w:ascii="Arial" w:eastAsia="Times New Roman" w:hAnsi="Arial" w:cs="Arial"/>
                <w:highlight w:val="yellow"/>
              </w:rPr>
            </w:pPr>
            <w:r w:rsidRPr="00EB58BB">
              <w:rPr>
                <w:rFonts w:ascii="Arial" w:eastAsia="Times New Roman" w:hAnsi="Arial" w:cs="Arial"/>
                <w:highlight w:val="yellow"/>
              </w:rPr>
              <w:lastRenderedPageBreak/>
              <w:t>3. Supported max # of CSI-IM resources</w:t>
            </w:r>
          </w:p>
          <w:p w14:paraId="3E519C17" w14:textId="77777777" w:rsidR="00796C9C" w:rsidRPr="00EB58BB" w:rsidRDefault="00796C9C" w:rsidP="00796C9C">
            <w:pPr>
              <w:rPr>
                <w:rFonts w:ascii="Arial" w:eastAsia="Times New Roman" w:hAnsi="Arial" w:cs="Arial"/>
                <w:highlight w:val="yellow"/>
              </w:rPr>
            </w:pPr>
            <w:r w:rsidRPr="00EB58BB">
              <w:rPr>
                <w:rFonts w:ascii="Arial" w:eastAsia="Times New Roman" w:hAnsi="Arial" w:cs="Arial"/>
                <w:highlight w:val="yellow"/>
              </w:rPr>
              <w:t xml:space="preserve">4. Supported max # of resource, including NZP-CSI-RS, ZP-CSI-RS and CSI-IM, per OFDM symbol </w:t>
            </w:r>
          </w:p>
          <w:p w14:paraId="5BDDF69F" w14:textId="77777777" w:rsidR="00796C9C" w:rsidRPr="00EB58BB" w:rsidDel="00B21D8A" w:rsidRDefault="00796C9C" w:rsidP="00796C9C">
            <w:pPr>
              <w:rPr>
                <w:rFonts w:ascii="Arial" w:eastAsia="Times New Roman" w:hAnsi="Arial" w:cs="Arial"/>
                <w:highlight w:val="green"/>
              </w:rPr>
            </w:pPr>
          </w:p>
        </w:tc>
        <w:tc>
          <w:tcPr>
            <w:tcW w:w="181" w:type="pct"/>
            <w:shd w:val="clear" w:color="auto" w:fill="auto"/>
          </w:tcPr>
          <w:p w14:paraId="6D4B0A8D"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rPr>
              <w:lastRenderedPageBreak/>
              <w:t>2-32</w:t>
            </w:r>
          </w:p>
        </w:tc>
        <w:tc>
          <w:tcPr>
            <w:tcW w:w="200" w:type="pct"/>
            <w:shd w:val="clear" w:color="auto" w:fill="auto"/>
            <w:vAlign w:val="center"/>
          </w:tcPr>
          <w:p w14:paraId="72E0A66D"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2F5D9052"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337662D8" w14:textId="77777777" w:rsidR="00796C9C" w:rsidRPr="00EB58BB" w:rsidRDefault="00796C9C" w:rsidP="00796C9C">
            <w:pPr>
              <w:rPr>
                <w:rFonts w:ascii="Arial" w:eastAsia="Times New Roman" w:hAnsi="Arial" w:cs="Arial"/>
              </w:rPr>
            </w:pPr>
            <w:r w:rsidRPr="00A2545F">
              <w:rPr>
                <w:rFonts w:ascii="Arial" w:eastAsia="Times New Roman" w:hAnsi="Arial" w:cs="Arial"/>
              </w:rPr>
              <w:t>Type 3</w:t>
            </w:r>
          </w:p>
        </w:tc>
        <w:tc>
          <w:tcPr>
            <w:tcW w:w="241" w:type="pct"/>
            <w:shd w:val="clear" w:color="auto" w:fill="auto"/>
            <w:vAlign w:val="center"/>
          </w:tcPr>
          <w:p w14:paraId="5FBAD621"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1DB58BC7"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58C01853"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5C72097C"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1DE2B204"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1CD4005F"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from 1 to 32</w:t>
            </w:r>
            <w:r>
              <w:rPr>
                <w:rFonts w:ascii="Arial" w:eastAsia="Times New Roman" w:hAnsi="Arial" w:cs="Arial"/>
              </w:rPr>
              <w:t>}</w:t>
            </w:r>
            <w:r w:rsidRPr="00A2545F" w:rsidDel="00560E9B">
              <w:rPr>
                <w:rFonts w:ascii="Arial" w:eastAsia="Times New Roman" w:hAnsi="Arial" w:cs="Arial"/>
              </w:rPr>
              <w:t xml:space="preserve"> </w:t>
            </w:r>
          </w:p>
          <w:p w14:paraId="0C1F09D7" w14:textId="77777777" w:rsidR="00796C9C" w:rsidRPr="00A2545F" w:rsidDel="0031754F" w:rsidRDefault="00796C9C" w:rsidP="00796C9C">
            <w:pPr>
              <w:rPr>
                <w:rFonts w:ascii="Arial" w:eastAsia="Times New Roman" w:hAnsi="Arial" w:cs="Arial"/>
                <w:highlight w:val="yellow"/>
              </w:rPr>
            </w:pPr>
            <w:r w:rsidRPr="00A2545F">
              <w:rPr>
                <w:rFonts w:ascii="Arial" w:eastAsia="Times New Roman" w:hAnsi="Arial" w:cs="Arial"/>
              </w:rPr>
              <w:t xml:space="preserve">Component-2 candidate values: , </w:t>
            </w:r>
            <w:r w:rsidRPr="00EB58BB">
              <w:rPr>
                <w:rFonts w:ascii="Arial" w:eastAsia="Times New Roman" w:hAnsi="Arial" w:cs="Arial"/>
                <w:highlight w:val="yellow"/>
              </w:rPr>
              <w:t>further down-select between:</w:t>
            </w:r>
            <w:r w:rsidRPr="00A2545F">
              <w:rPr>
                <w:rFonts w:ascii="Arial" w:eastAsia="Times New Roman" w:hAnsi="Arial" w:cs="Arial"/>
              </w:rPr>
              <w:t xml:space="preserve"> </w:t>
            </w:r>
            <w:r w:rsidRPr="00A2545F">
              <w:rPr>
                <w:rFonts w:ascii="Arial" w:eastAsia="Times New Roman" w:hAnsi="Arial" w:cs="Arial"/>
                <w:highlight w:val="yellow"/>
              </w:rPr>
              <w:t xml:space="preserve">Alt.1: </w:t>
            </w:r>
            <w:r>
              <w:rPr>
                <w:rFonts w:ascii="Arial" w:eastAsia="Times New Roman" w:hAnsi="Arial" w:cs="Arial"/>
                <w:highlight w:val="yellow"/>
              </w:rPr>
              <w:t>{</w:t>
            </w:r>
            <w:r w:rsidRPr="00A2545F">
              <w:rPr>
                <w:rFonts w:ascii="Arial" w:eastAsia="Times New Roman" w:hAnsi="Arial" w:cs="Arial"/>
                <w:highlight w:val="yellow"/>
              </w:rPr>
              <w:t>from 4 to 64</w:t>
            </w:r>
            <w:r>
              <w:rPr>
                <w:rFonts w:ascii="Arial" w:eastAsia="Times New Roman" w:hAnsi="Arial" w:cs="Arial"/>
                <w:highlight w:val="yellow"/>
              </w:rPr>
              <w:t>}</w:t>
            </w:r>
            <w:r w:rsidRPr="00A2545F">
              <w:rPr>
                <w:rFonts w:ascii="Arial" w:eastAsia="Times New Roman" w:hAnsi="Arial" w:cs="Arial"/>
                <w:highlight w:val="yellow"/>
              </w:rPr>
              <w:t xml:space="preserve">, Alt.2: </w:t>
            </w:r>
            <w:r>
              <w:rPr>
                <w:rFonts w:ascii="Arial" w:eastAsia="Times New Roman" w:hAnsi="Arial" w:cs="Arial"/>
                <w:highlight w:val="yellow"/>
              </w:rPr>
              <w:lastRenderedPageBreak/>
              <w:t>{</w:t>
            </w:r>
            <w:r w:rsidRPr="00A2545F">
              <w:rPr>
                <w:rFonts w:ascii="Arial" w:eastAsia="Times New Roman" w:hAnsi="Arial" w:cs="Arial"/>
                <w:highlight w:val="yellow"/>
              </w:rPr>
              <w:t>from 4 to 256</w:t>
            </w:r>
            <w:r>
              <w:rPr>
                <w:rFonts w:ascii="Arial" w:eastAsia="Times New Roman" w:hAnsi="Arial" w:cs="Arial"/>
                <w:highlight w:val="yellow"/>
              </w:rPr>
              <w:t>}</w:t>
            </w:r>
            <w:r w:rsidRPr="00A2545F">
              <w:rPr>
                <w:rFonts w:ascii="Arial" w:eastAsia="Times New Roman" w:hAnsi="Arial" w:cs="Arial"/>
                <w:highlight w:val="yellow"/>
              </w:rPr>
              <w:t xml:space="preserve">. </w:t>
            </w:r>
          </w:p>
        </w:tc>
        <w:tc>
          <w:tcPr>
            <w:tcW w:w="220" w:type="pct"/>
            <w:vAlign w:val="center"/>
          </w:tcPr>
          <w:p w14:paraId="1DC941F8"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46CC2EAA" w14:textId="0489C4BC"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Capability value</w:t>
            </w:r>
          </w:p>
        </w:tc>
        <w:tc>
          <w:tcPr>
            <w:tcW w:w="481" w:type="pct"/>
          </w:tcPr>
          <w:p w14:paraId="18BF67E9" w14:textId="77777777" w:rsidR="00796C9C" w:rsidRPr="00C1376B" w:rsidRDefault="00796C9C" w:rsidP="00796C9C">
            <w:pPr>
              <w:snapToGrid w:val="0"/>
              <w:rPr>
                <w:rFonts w:ascii="Arial" w:eastAsia="MS PGothic" w:hAnsi="Arial" w:cs="Arial"/>
                <w:sz w:val="18"/>
                <w:szCs w:val="18"/>
              </w:rPr>
            </w:pPr>
          </w:p>
        </w:tc>
        <w:tc>
          <w:tcPr>
            <w:tcW w:w="507" w:type="pct"/>
          </w:tcPr>
          <w:p w14:paraId="06EB63C7" w14:textId="344D01CA"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Component-3 should be also “per CC” based</w:t>
            </w:r>
          </w:p>
        </w:tc>
      </w:tr>
      <w:tr w:rsidR="00796C9C" w:rsidRPr="00A2545F" w14:paraId="2668A681" w14:textId="57434BDF" w:rsidTr="00C1376B">
        <w:trPr>
          <w:trHeight w:val="525"/>
        </w:trPr>
        <w:tc>
          <w:tcPr>
            <w:tcW w:w="300" w:type="pct"/>
            <w:shd w:val="clear" w:color="auto" w:fill="auto"/>
          </w:tcPr>
          <w:p w14:paraId="59A4A97F"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1D07458E" w14:textId="77777777" w:rsidR="00796C9C" w:rsidRPr="00A2545F" w:rsidRDefault="00796C9C" w:rsidP="00796C9C">
            <w:pPr>
              <w:rPr>
                <w:rFonts w:ascii="Arial" w:eastAsia="Times New Roman" w:hAnsi="Arial" w:cs="Arial"/>
              </w:rPr>
            </w:pPr>
            <w:r w:rsidRPr="00A2545F">
              <w:rPr>
                <w:rFonts w:ascii="Arial" w:eastAsia="Times New Roman" w:hAnsi="Arial" w:cs="Arial"/>
              </w:rPr>
              <w:t>2-34</w:t>
            </w:r>
          </w:p>
        </w:tc>
        <w:tc>
          <w:tcPr>
            <w:tcW w:w="301" w:type="pct"/>
            <w:shd w:val="clear" w:color="auto" w:fill="auto"/>
            <w:vAlign w:val="center"/>
          </w:tcPr>
          <w:p w14:paraId="3B0418F3" w14:textId="77777777" w:rsidR="00796C9C" w:rsidRPr="00A2545F" w:rsidRDefault="00796C9C" w:rsidP="00796C9C">
            <w:pPr>
              <w:rPr>
                <w:rFonts w:ascii="Arial" w:eastAsia="Times New Roman" w:hAnsi="Arial" w:cs="Arial"/>
              </w:rPr>
            </w:pPr>
            <w:r w:rsidRPr="00A2545F">
              <w:rPr>
                <w:rFonts w:ascii="Arial" w:eastAsia="Times New Roman" w:hAnsi="Arial" w:cs="Arial"/>
              </w:rPr>
              <w:t>NZP-CSI-RS</w:t>
            </w:r>
            <w:r w:rsidRPr="00EB58BB">
              <w:rPr>
                <w:rFonts w:ascii="Arial" w:eastAsia="Times New Roman" w:hAnsi="Arial" w:cs="Arial"/>
              </w:rPr>
              <w:t xml:space="preserve"> </w:t>
            </w:r>
            <w:r w:rsidRPr="00A2545F">
              <w:rPr>
                <w:rFonts w:ascii="Arial" w:eastAsia="Times New Roman" w:hAnsi="Arial" w:cs="Arial"/>
              </w:rPr>
              <w:t xml:space="preserve"> based interference measurement</w:t>
            </w:r>
          </w:p>
        </w:tc>
        <w:tc>
          <w:tcPr>
            <w:tcW w:w="522" w:type="pct"/>
            <w:shd w:val="clear" w:color="auto" w:fill="auto"/>
            <w:vAlign w:val="center"/>
          </w:tcPr>
          <w:p w14:paraId="273DFD3E" w14:textId="77777777" w:rsidR="00796C9C" w:rsidRPr="00A2545F" w:rsidDel="00712B88" w:rsidRDefault="00796C9C" w:rsidP="00796C9C">
            <w:pPr>
              <w:rPr>
                <w:rFonts w:ascii="Arial" w:eastAsia="Times New Roman" w:hAnsi="Arial" w:cs="Arial"/>
              </w:rPr>
            </w:pPr>
            <w:r w:rsidRPr="00EB58BB">
              <w:rPr>
                <w:rFonts w:ascii="Arial" w:eastAsia="Times New Roman" w:hAnsi="Arial" w:cs="Arial"/>
              </w:rPr>
              <w:t xml:space="preserve">1. Support NZP-CSI-RS based interference measurement  </w:t>
            </w:r>
          </w:p>
        </w:tc>
        <w:tc>
          <w:tcPr>
            <w:tcW w:w="181" w:type="pct"/>
            <w:shd w:val="clear" w:color="auto" w:fill="auto"/>
          </w:tcPr>
          <w:p w14:paraId="1028FAA2" w14:textId="77777777" w:rsidR="00796C9C" w:rsidRPr="00A2545F" w:rsidRDefault="00796C9C" w:rsidP="00796C9C">
            <w:pPr>
              <w:rPr>
                <w:rFonts w:ascii="Arial" w:eastAsia="Times New Roman" w:hAnsi="Arial" w:cs="Arial"/>
              </w:rPr>
            </w:pPr>
            <w:r w:rsidRPr="00A2545F">
              <w:rPr>
                <w:rFonts w:ascii="Arial" w:eastAsia="Times New Roman" w:hAnsi="Arial" w:cs="Arial"/>
              </w:rPr>
              <w:t>2-33</w:t>
            </w:r>
          </w:p>
        </w:tc>
        <w:tc>
          <w:tcPr>
            <w:tcW w:w="200" w:type="pct"/>
            <w:shd w:val="clear" w:color="auto" w:fill="auto"/>
            <w:vAlign w:val="center"/>
          </w:tcPr>
          <w:p w14:paraId="0F23DACB"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6D8D4B3A"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608BD3B9" w14:textId="77777777" w:rsidR="00796C9C" w:rsidRPr="00A2545F" w:rsidRDefault="00796C9C" w:rsidP="00796C9C">
            <w:pPr>
              <w:rPr>
                <w:rFonts w:ascii="Arial" w:eastAsia="Times New Roman" w:hAnsi="Arial" w:cs="Arial"/>
              </w:rPr>
            </w:pPr>
            <w:r w:rsidRPr="00A2545F">
              <w:rPr>
                <w:rFonts w:ascii="Arial" w:eastAsia="Times New Roman" w:hAnsi="Arial" w:cs="Arial"/>
              </w:rPr>
              <w:t>Type 4</w:t>
            </w:r>
          </w:p>
        </w:tc>
        <w:tc>
          <w:tcPr>
            <w:tcW w:w="241" w:type="pct"/>
            <w:shd w:val="clear" w:color="auto" w:fill="auto"/>
            <w:vAlign w:val="center"/>
          </w:tcPr>
          <w:p w14:paraId="6F465086"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778C093B"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524B13A5"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253D7A7C"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42909CD8"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40DDF458" w14:textId="77777777" w:rsidR="00796C9C" w:rsidRPr="00A2545F" w:rsidRDefault="00796C9C" w:rsidP="00796C9C">
            <w:pPr>
              <w:rPr>
                <w:rFonts w:ascii="Arial" w:eastAsia="Times New Roman" w:hAnsi="Arial" w:cs="Arial"/>
              </w:rPr>
            </w:pPr>
          </w:p>
        </w:tc>
        <w:tc>
          <w:tcPr>
            <w:tcW w:w="220" w:type="pct"/>
            <w:vAlign w:val="center"/>
          </w:tcPr>
          <w:p w14:paraId="1DF3A0B3"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28B49CE6" w14:textId="094A83A5"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76FE8E0" w14:textId="0AA8FB94"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Mainly used for MU-MIMO</w:t>
            </w:r>
          </w:p>
        </w:tc>
        <w:tc>
          <w:tcPr>
            <w:tcW w:w="507" w:type="pct"/>
          </w:tcPr>
          <w:p w14:paraId="4BC27BE8" w14:textId="77777777" w:rsidR="00796C9C" w:rsidRPr="00C1376B" w:rsidRDefault="00796C9C" w:rsidP="00796C9C">
            <w:pPr>
              <w:snapToGrid w:val="0"/>
              <w:rPr>
                <w:rFonts w:ascii="Arial" w:eastAsia="MS PGothic" w:hAnsi="Arial" w:cs="Arial"/>
                <w:sz w:val="18"/>
                <w:szCs w:val="18"/>
              </w:rPr>
            </w:pPr>
          </w:p>
        </w:tc>
      </w:tr>
      <w:tr w:rsidR="00796C9C" w:rsidRPr="00A2545F" w14:paraId="3A98D02E" w14:textId="4F10E970" w:rsidTr="00C1376B">
        <w:trPr>
          <w:trHeight w:val="525"/>
        </w:trPr>
        <w:tc>
          <w:tcPr>
            <w:tcW w:w="300" w:type="pct"/>
            <w:shd w:val="clear" w:color="auto" w:fill="auto"/>
          </w:tcPr>
          <w:p w14:paraId="17C8748A"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002B852A"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301" w:type="pct"/>
            <w:shd w:val="clear" w:color="auto" w:fill="auto"/>
            <w:vAlign w:val="center"/>
          </w:tcPr>
          <w:p w14:paraId="20A0441F"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CSI report framework </w:t>
            </w:r>
          </w:p>
          <w:p w14:paraId="3F622504" w14:textId="77777777" w:rsidR="00796C9C" w:rsidRPr="00A2545F" w:rsidRDefault="00796C9C" w:rsidP="00796C9C">
            <w:pPr>
              <w:rPr>
                <w:rFonts w:ascii="Arial" w:eastAsia="Times New Roman" w:hAnsi="Arial" w:cs="Arial"/>
              </w:rPr>
            </w:pPr>
          </w:p>
        </w:tc>
        <w:tc>
          <w:tcPr>
            <w:tcW w:w="522" w:type="pct"/>
            <w:shd w:val="clear" w:color="auto" w:fill="auto"/>
            <w:vAlign w:val="center"/>
          </w:tcPr>
          <w:p w14:paraId="3332E4D1" w14:textId="77777777" w:rsidR="00796C9C" w:rsidRPr="00A2545F" w:rsidRDefault="00796C9C" w:rsidP="00796C9C">
            <w:pPr>
              <w:rPr>
                <w:rFonts w:ascii="Arial" w:eastAsia="Times New Roman" w:hAnsi="Arial" w:cs="Arial"/>
              </w:rPr>
            </w:pPr>
            <w:r w:rsidRPr="00A2545F">
              <w:rPr>
                <w:rFonts w:ascii="Arial" w:eastAsia="Times New Roman" w:hAnsi="Arial" w:cs="Arial"/>
              </w:rPr>
              <w:t>1. Maximum number of periodic CSI report setting per CC</w:t>
            </w:r>
          </w:p>
          <w:p w14:paraId="42810203" w14:textId="77777777" w:rsidR="00796C9C" w:rsidRPr="00A2545F" w:rsidRDefault="00796C9C" w:rsidP="00796C9C">
            <w:pPr>
              <w:rPr>
                <w:rFonts w:ascii="Arial" w:eastAsia="Times New Roman" w:hAnsi="Arial" w:cs="Arial"/>
              </w:rPr>
            </w:pPr>
            <w:r w:rsidRPr="00A2545F">
              <w:rPr>
                <w:rFonts w:ascii="Arial" w:eastAsia="Times New Roman" w:hAnsi="Arial" w:cs="Arial"/>
              </w:rPr>
              <w:t>2. Maximum number of aperiodic CSI report setting per CC</w:t>
            </w:r>
          </w:p>
          <w:p w14:paraId="6A370FFE" w14:textId="77777777" w:rsidR="00796C9C" w:rsidRPr="00A2545F" w:rsidRDefault="00796C9C" w:rsidP="00796C9C">
            <w:pPr>
              <w:rPr>
                <w:rFonts w:ascii="Arial" w:eastAsia="Times New Roman" w:hAnsi="Arial" w:cs="Arial"/>
              </w:rPr>
            </w:pPr>
            <w:r w:rsidRPr="00A2545F">
              <w:rPr>
                <w:rFonts w:ascii="Arial" w:eastAsia="Times New Roman" w:hAnsi="Arial" w:cs="Arial"/>
              </w:rPr>
              <w:t>3. Maximum number of semi-persistent CSI report setting per CC</w:t>
            </w:r>
          </w:p>
          <w:p w14:paraId="5D6D7A7C"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rPr>
              <w:t>4</w:t>
            </w:r>
            <w:r w:rsidRPr="00EB58BB">
              <w:rPr>
                <w:rFonts w:ascii="Arial" w:eastAsia="Times New Roman" w:hAnsi="Arial" w:cs="Arial"/>
              </w:rPr>
              <w:t>. Minimum duration Z</w:t>
            </w:r>
            <w:r w:rsidRPr="00EB58BB">
              <w:rPr>
                <w:rFonts w:ascii="Arial" w:eastAsia="Times New Roman" w:hAnsi="Arial" w:cs="Arial"/>
                <w:vertAlign w:val="subscript"/>
              </w:rPr>
              <w:t>k,l</w:t>
            </w:r>
            <w:r w:rsidRPr="00EB58BB">
              <w:rPr>
                <w:rFonts w:ascii="Arial" w:eastAsia="Times New Roman" w:hAnsi="Arial" w:cs="Arial"/>
              </w:rPr>
              <w:t xml:space="preserve"> (in symbols)for processing a CSI, k is level of CSI latency class, l is the index of SCS, l=1,2,3,4 corresponding to 15,30,60,120 kHz SCS.</w:t>
            </w:r>
            <w:r w:rsidRPr="00A2545F">
              <w:rPr>
                <w:rFonts w:ascii="Arial" w:eastAsia="Times New Roman" w:hAnsi="Arial" w:cs="Arial"/>
              </w:rPr>
              <w:t xml:space="preserve"> </w:t>
            </w:r>
          </w:p>
          <w:p w14:paraId="4C00C083"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5. UE can process X CSI report(s) simultaneously. </w:t>
            </w:r>
          </w:p>
          <w:p w14:paraId="53E636C8"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(FFS if X</w:t>
            </w:r>
            <w:r w:rsidRPr="00A2545F">
              <w:rPr>
                <w:rFonts w:ascii="Arial" w:eastAsia="Times New Roman" w:hAnsi="Arial" w:cs="Arial"/>
                <w:highlight w:val="yellow"/>
                <w:vertAlign w:val="subscript"/>
              </w:rPr>
              <w:t xml:space="preserve"> </w:t>
            </w:r>
            <w:r w:rsidRPr="00A2545F">
              <w:rPr>
                <w:rFonts w:ascii="Arial" w:eastAsia="Times New Roman" w:hAnsi="Arial" w:cs="Arial"/>
                <w:highlight w:val="yellow"/>
              </w:rPr>
              <w:t>needs to be defined as per latency class or per codebook type or neither)</w:t>
            </w:r>
            <w:r w:rsidRPr="00A2545F">
              <w:rPr>
                <w:rFonts w:ascii="Arial" w:eastAsia="Times New Roman" w:hAnsi="Arial" w:cs="Arial"/>
              </w:rPr>
              <w:t xml:space="preserve"> </w:t>
            </w:r>
          </w:p>
          <w:p w14:paraId="41D084A7" w14:textId="77777777" w:rsidR="00796C9C" w:rsidRPr="00A2545F" w:rsidRDefault="00796C9C" w:rsidP="00796C9C">
            <w:pPr>
              <w:rPr>
                <w:rFonts w:ascii="Arial" w:eastAsia="Times New Roman" w:hAnsi="Arial" w:cs="Arial"/>
                <w:highlight w:val="yellow"/>
              </w:rPr>
            </w:pPr>
            <w:r w:rsidRPr="00EB58BB">
              <w:rPr>
                <w:rFonts w:ascii="Arial" w:eastAsia="Times New Roman" w:hAnsi="Arial" w:cs="Arial"/>
                <w:highlight w:val="yellow"/>
              </w:rPr>
              <w:t xml:space="preserve">FFS: candidate values: </w:t>
            </w:r>
            <w:r>
              <w:rPr>
                <w:rFonts w:ascii="Arial" w:eastAsia="Times New Roman" w:hAnsi="Arial" w:cs="Arial"/>
                <w:highlight w:val="yellow"/>
              </w:rPr>
              <w:t>{</w:t>
            </w:r>
            <w:r w:rsidRPr="00EB58BB">
              <w:rPr>
                <w:rFonts w:ascii="Arial" w:eastAsia="Times New Roman" w:hAnsi="Arial" w:cs="Arial"/>
                <w:highlight w:val="yellow"/>
              </w:rPr>
              <w:t>from 5 to 32</w:t>
            </w:r>
            <w:r>
              <w:rPr>
                <w:rFonts w:ascii="Arial" w:eastAsia="Times New Roman" w:hAnsi="Arial" w:cs="Arial"/>
                <w:highlight w:val="yellow"/>
              </w:rPr>
              <w:t>}</w:t>
            </w:r>
          </w:p>
          <w:p w14:paraId="777DC704"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 xml:space="preserve">FFS: </w:t>
            </w:r>
            <w:r w:rsidRPr="00EB58BB">
              <w:rPr>
                <w:rFonts w:ascii="Arial" w:eastAsia="Times New Roman" w:hAnsi="Arial" w:cs="Arial"/>
                <w:highlight w:val="yellow"/>
              </w:rPr>
              <w:t>whether X applies to A-CSI only or all CSI types</w:t>
            </w:r>
          </w:p>
          <w:p w14:paraId="2F48E82E" w14:textId="77777777" w:rsidR="00796C9C" w:rsidRPr="00A2545F" w:rsidRDefault="00796C9C" w:rsidP="00796C9C">
            <w:pPr>
              <w:rPr>
                <w:rFonts w:ascii="Arial" w:eastAsia="Times New Roman" w:hAnsi="Arial" w:cs="Arial"/>
              </w:rPr>
            </w:pPr>
          </w:p>
        </w:tc>
        <w:tc>
          <w:tcPr>
            <w:tcW w:w="181" w:type="pct"/>
            <w:shd w:val="clear" w:color="auto" w:fill="auto"/>
          </w:tcPr>
          <w:p w14:paraId="1AFFECC7" w14:textId="77777777" w:rsidR="00796C9C" w:rsidRPr="00A2545F" w:rsidRDefault="00796C9C" w:rsidP="00796C9C">
            <w:pPr>
              <w:rPr>
                <w:rFonts w:ascii="Arial" w:eastAsia="Times New Roman" w:hAnsi="Arial" w:cs="Arial"/>
              </w:rPr>
            </w:pPr>
            <w:r w:rsidRPr="00A2545F">
              <w:rPr>
                <w:rFonts w:ascii="Arial" w:eastAsia="Times New Roman" w:hAnsi="Arial" w:cs="Arial"/>
              </w:rPr>
              <w:t>2-34</w:t>
            </w:r>
          </w:p>
        </w:tc>
        <w:tc>
          <w:tcPr>
            <w:tcW w:w="200" w:type="pct"/>
            <w:shd w:val="clear" w:color="auto" w:fill="auto"/>
            <w:vAlign w:val="center"/>
          </w:tcPr>
          <w:p w14:paraId="672B4D61"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03448032"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75F6BE99"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Type 1</w:t>
            </w:r>
          </w:p>
        </w:tc>
        <w:tc>
          <w:tcPr>
            <w:tcW w:w="241" w:type="pct"/>
            <w:shd w:val="clear" w:color="auto" w:fill="auto"/>
            <w:vAlign w:val="center"/>
          </w:tcPr>
          <w:p w14:paraId="15FAFBE2"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589DC0BA"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36F77F2E"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4FD6D8DC"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004A3EE7"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3B5BC244"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1, 2, 3, 4</w:t>
            </w:r>
            <w:r>
              <w:rPr>
                <w:rFonts w:ascii="Arial" w:eastAsia="Times New Roman" w:hAnsi="Arial" w:cs="Arial"/>
              </w:rPr>
              <w:t>}</w:t>
            </w:r>
          </w:p>
          <w:p w14:paraId="4A3873D6"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Component-2 candidate values </w:t>
            </w:r>
            <w:r>
              <w:rPr>
                <w:rFonts w:ascii="Arial" w:eastAsia="Times New Roman" w:hAnsi="Arial" w:cs="Arial"/>
              </w:rPr>
              <w:t>{</w:t>
            </w:r>
            <w:r w:rsidRPr="00A2545F">
              <w:rPr>
                <w:rFonts w:ascii="Arial" w:eastAsia="Times New Roman" w:hAnsi="Arial" w:cs="Arial"/>
              </w:rPr>
              <w:t>1, 2, 3, 4</w:t>
            </w:r>
            <w:r>
              <w:rPr>
                <w:rFonts w:ascii="Arial" w:eastAsia="Times New Roman" w:hAnsi="Arial" w:cs="Arial"/>
              </w:rPr>
              <w:t>}</w:t>
            </w:r>
          </w:p>
          <w:p w14:paraId="72C0A564"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rPr>
              <w:t xml:space="preserve">Component-3 candidate values: </w:t>
            </w:r>
            <w:r>
              <w:rPr>
                <w:rFonts w:ascii="Arial" w:eastAsia="Times New Roman" w:hAnsi="Arial" w:cs="Arial"/>
              </w:rPr>
              <w:t>{</w:t>
            </w:r>
            <w:r w:rsidRPr="00A2545F">
              <w:rPr>
                <w:rFonts w:ascii="Arial" w:eastAsia="Times New Roman" w:hAnsi="Arial" w:cs="Arial"/>
              </w:rPr>
              <w:t>0, 1, 2, 3, 4</w:t>
            </w:r>
            <w:r>
              <w:rPr>
                <w:rFonts w:ascii="Arial" w:eastAsia="Times New Roman" w:hAnsi="Arial" w:cs="Arial"/>
              </w:rPr>
              <w:t>}</w:t>
            </w:r>
          </w:p>
          <w:p w14:paraId="6395E68F"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Component-4 candidate value Z</w:t>
            </w:r>
            <w:r w:rsidRPr="00A2545F">
              <w:rPr>
                <w:rFonts w:ascii="Arial" w:eastAsia="Times New Roman" w:hAnsi="Arial" w:cs="Arial"/>
                <w:highlight w:val="yellow"/>
                <w:vertAlign w:val="subscript"/>
              </w:rPr>
              <w:t>k,l</w:t>
            </w:r>
            <w:r w:rsidRPr="00A2545F">
              <w:rPr>
                <w:rFonts w:ascii="Arial" w:eastAsia="Times New Roman" w:hAnsi="Arial" w:cs="Arial"/>
                <w:highlight w:val="yellow"/>
              </w:rPr>
              <w:t>: FFS</w:t>
            </w:r>
          </w:p>
          <w:p w14:paraId="08BAF842" w14:textId="77777777" w:rsidR="00796C9C" w:rsidRPr="00A2545F" w:rsidRDefault="00796C9C" w:rsidP="00796C9C">
            <w:pPr>
              <w:rPr>
                <w:rFonts w:ascii="Arial" w:eastAsia="Times New Roman" w:hAnsi="Arial" w:cs="Arial"/>
              </w:rPr>
            </w:pPr>
          </w:p>
        </w:tc>
        <w:tc>
          <w:tcPr>
            <w:tcW w:w="220" w:type="pct"/>
            <w:vAlign w:val="center"/>
          </w:tcPr>
          <w:p w14:paraId="07D2BC92"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0FC81DCF" w14:textId="77777777" w:rsidR="00796C9C" w:rsidRPr="00A2545F" w:rsidRDefault="00796C9C" w:rsidP="00796C9C">
            <w:pPr>
              <w:rPr>
                <w:rFonts w:ascii="Arial" w:eastAsia="Times New Roman" w:hAnsi="Arial" w:cs="Arial"/>
              </w:rPr>
            </w:pPr>
            <w:r w:rsidRPr="00A2545F">
              <w:rPr>
                <w:rFonts w:ascii="Arial" w:eastAsia="Times New Roman" w:hAnsi="Arial" w:cs="Arial"/>
              </w:rPr>
              <w:t>Component-1</w:t>
            </w:r>
            <w:r>
              <w:rPr>
                <w:rFonts w:ascii="Arial" w:eastAsia="Times New Roman" w:hAnsi="Arial" w:cs="Arial"/>
              </w:rPr>
              <w:t>: 1 for mandatory</w:t>
            </w:r>
            <w:r w:rsidRPr="00A2545F">
              <w:rPr>
                <w:rFonts w:ascii="Arial" w:eastAsia="Times New Roman" w:hAnsi="Arial" w:cs="Arial"/>
              </w:rPr>
              <w:t xml:space="preserve"> </w:t>
            </w:r>
          </w:p>
          <w:p w14:paraId="0B2C34CA" w14:textId="77777777" w:rsidR="00796C9C" w:rsidRDefault="00796C9C" w:rsidP="00796C9C">
            <w:pPr>
              <w:snapToGrid w:val="0"/>
              <w:rPr>
                <w:rFonts w:ascii="Arial" w:eastAsia="Times New Roman" w:hAnsi="Arial" w:cs="Arial"/>
              </w:rPr>
            </w:pPr>
            <w:r w:rsidRPr="00A2545F">
              <w:rPr>
                <w:rFonts w:ascii="Arial" w:eastAsia="Times New Roman" w:hAnsi="Arial" w:cs="Arial"/>
              </w:rPr>
              <w:t>Component-2</w:t>
            </w:r>
            <w:r>
              <w:rPr>
                <w:rFonts w:ascii="Arial" w:eastAsia="Times New Roman" w:hAnsi="Arial" w:cs="Arial"/>
              </w:rPr>
              <w:t>: 1 for mandatory</w:t>
            </w:r>
          </w:p>
          <w:p w14:paraId="39F1F1C4" w14:textId="77777777" w:rsidR="00796C9C" w:rsidRDefault="00796C9C" w:rsidP="00796C9C">
            <w:pPr>
              <w:snapToGrid w:val="0"/>
              <w:rPr>
                <w:rFonts w:ascii="Arial" w:eastAsia="Times New Roman" w:hAnsi="Arial" w:cs="Arial"/>
              </w:rPr>
            </w:pPr>
            <w:r w:rsidRPr="00A2545F">
              <w:rPr>
                <w:rFonts w:ascii="Arial" w:eastAsia="Times New Roman" w:hAnsi="Arial" w:cs="Arial"/>
              </w:rPr>
              <w:t xml:space="preserve"> Component-3</w:t>
            </w:r>
            <w:r>
              <w:rPr>
                <w:rFonts w:ascii="Arial" w:eastAsia="Times New Roman" w:hAnsi="Arial" w:cs="Arial"/>
              </w:rPr>
              <w:t>: 0 for mandatory</w:t>
            </w:r>
          </w:p>
          <w:p w14:paraId="5394E37E" w14:textId="77777777" w:rsidR="00796C9C" w:rsidRPr="00C1376B" w:rsidRDefault="00796C9C" w:rsidP="00796C9C">
            <w:pPr>
              <w:snapToGrid w:val="0"/>
              <w:rPr>
                <w:rFonts w:ascii="Arial" w:eastAsia="MS PGothic" w:hAnsi="Arial" w:cs="Arial"/>
                <w:sz w:val="18"/>
                <w:szCs w:val="18"/>
              </w:rPr>
            </w:pPr>
          </w:p>
        </w:tc>
        <w:tc>
          <w:tcPr>
            <w:tcW w:w="481" w:type="pct"/>
          </w:tcPr>
          <w:p w14:paraId="7D02C1A4" w14:textId="77777777" w:rsidR="00796C9C" w:rsidRPr="00C1376B" w:rsidRDefault="00796C9C" w:rsidP="00796C9C">
            <w:pPr>
              <w:snapToGrid w:val="0"/>
              <w:rPr>
                <w:rFonts w:ascii="Arial" w:eastAsia="MS PGothic" w:hAnsi="Arial" w:cs="Arial"/>
                <w:sz w:val="18"/>
                <w:szCs w:val="18"/>
              </w:rPr>
            </w:pPr>
          </w:p>
        </w:tc>
        <w:tc>
          <w:tcPr>
            <w:tcW w:w="507" w:type="pct"/>
          </w:tcPr>
          <w:p w14:paraId="56D85C6E" w14:textId="6D264C09" w:rsidR="00796C9C" w:rsidRPr="00C1376B" w:rsidRDefault="00796C9C" w:rsidP="00F81AE3">
            <w:pPr>
              <w:snapToGrid w:val="0"/>
              <w:rPr>
                <w:rFonts w:ascii="Arial" w:eastAsia="MS PGothic" w:hAnsi="Arial" w:cs="Arial"/>
                <w:sz w:val="18"/>
                <w:szCs w:val="18"/>
              </w:rPr>
            </w:pPr>
            <w:r>
              <w:rPr>
                <w:rFonts w:ascii="Arial" w:eastAsia="MS PGothic" w:hAnsi="Arial" w:cs="Arial"/>
                <w:sz w:val="18"/>
                <w:szCs w:val="18"/>
              </w:rPr>
              <w:t xml:space="preserve">Details for component 4 and 5 can be found in </w:t>
            </w:r>
            <w:r w:rsidR="00F81AE3">
              <w:rPr>
                <w:rFonts w:ascii="Arial" w:eastAsia="MS PGothic" w:hAnsi="Arial" w:cs="Arial"/>
                <w:sz w:val="18"/>
                <w:szCs w:val="18"/>
              </w:rPr>
              <w:fldChar w:fldCharType="begin"/>
            </w:r>
            <w:r w:rsidR="00F81AE3">
              <w:rPr>
                <w:rFonts w:ascii="Arial" w:eastAsia="MS PGothic" w:hAnsi="Arial" w:cs="Arial"/>
                <w:sz w:val="18"/>
                <w:szCs w:val="18"/>
              </w:rPr>
              <w:instrText xml:space="preserve"> REF _Ref506371668 \w \h </w:instrText>
            </w:r>
            <w:r w:rsidR="00F81AE3">
              <w:rPr>
                <w:rFonts w:ascii="Arial" w:eastAsia="MS PGothic" w:hAnsi="Arial" w:cs="Arial"/>
                <w:sz w:val="18"/>
                <w:szCs w:val="18"/>
              </w:rPr>
            </w:r>
            <w:r w:rsidR="00F81AE3">
              <w:rPr>
                <w:rFonts w:ascii="Arial" w:eastAsia="MS PGothic" w:hAnsi="Arial" w:cs="Arial"/>
                <w:sz w:val="18"/>
                <w:szCs w:val="18"/>
              </w:rPr>
              <w:fldChar w:fldCharType="separate"/>
            </w:r>
            <w:r w:rsidR="00F2652A">
              <w:rPr>
                <w:rFonts w:ascii="Arial" w:eastAsia="MS PGothic" w:hAnsi="Arial" w:cs="Arial"/>
                <w:sz w:val="18"/>
                <w:szCs w:val="18"/>
              </w:rPr>
              <w:t>[9]</w:t>
            </w:r>
            <w:r w:rsidR="00F81AE3">
              <w:rPr>
                <w:rFonts w:ascii="Arial" w:eastAsia="MS PGothic" w:hAnsi="Arial" w:cs="Arial"/>
                <w:sz w:val="18"/>
                <w:szCs w:val="18"/>
              </w:rPr>
              <w:fldChar w:fldCharType="end"/>
            </w:r>
            <w:r w:rsidR="00F81AE3">
              <w:rPr>
                <w:rFonts w:ascii="Arial" w:eastAsia="MS PGothic" w:hAnsi="Arial" w:cs="Arial"/>
                <w:sz w:val="18"/>
                <w:szCs w:val="18"/>
              </w:rPr>
              <w:t>.</w:t>
            </w:r>
          </w:p>
        </w:tc>
      </w:tr>
      <w:tr w:rsidR="00796C9C" w:rsidRPr="00A2545F" w14:paraId="2989346C" w14:textId="60B881CF" w:rsidTr="00C1376B">
        <w:trPr>
          <w:trHeight w:val="525"/>
        </w:trPr>
        <w:tc>
          <w:tcPr>
            <w:tcW w:w="300" w:type="pct"/>
            <w:shd w:val="clear" w:color="auto" w:fill="auto"/>
          </w:tcPr>
          <w:p w14:paraId="137755D2"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64241C59" w14:textId="77777777" w:rsidR="00796C9C" w:rsidRPr="00A2545F" w:rsidRDefault="00796C9C" w:rsidP="00796C9C">
            <w:pPr>
              <w:rPr>
                <w:rFonts w:ascii="Arial" w:eastAsia="Times New Roman" w:hAnsi="Arial" w:cs="Arial"/>
              </w:rPr>
            </w:pPr>
            <w:r w:rsidRPr="00A2545F">
              <w:rPr>
                <w:rFonts w:ascii="Arial" w:eastAsia="Times New Roman" w:hAnsi="Arial" w:cs="Arial"/>
              </w:rPr>
              <w:t>2-36</w:t>
            </w:r>
          </w:p>
        </w:tc>
        <w:tc>
          <w:tcPr>
            <w:tcW w:w="301" w:type="pct"/>
            <w:shd w:val="clear" w:color="auto" w:fill="auto"/>
            <w:vAlign w:val="center"/>
          </w:tcPr>
          <w:p w14:paraId="586071F9"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Type I single panel codebook </w:t>
            </w:r>
          </w:p>
        </w:tc>
        <w:tc>
          <w:tcPr>
            <w:tcW w:w="522" w:type="pct"/>
            <w:shd w:val="clear" w:color="auto" w:fill="auto"/>
            <w:vAlign w:val="center"/>
          </w:tcPr>
          <w:p w14:paraId="07015007" w14:textId="77777777" w:rsidR="00796C9C" w:rsidRPr="00EB58BB" w:rsidRDefault="00796C9C" w:rsidP="00796C9C">
            <w:pPr>
              <w:rPr>
                <w:rFonts w:ascii="Arial" w:eastAsia="Times New Roman" w:hAnsi="Arial" w:cs="Arial"/>
              </w:rPr>
            </w:pPr>
            <w:r w:rsidRPr="00A2545F">
              <w:rPr>
                <w:rFonts w:ascii="Arial" w:eastAsia="Times New Roman" w:hAnsi="Arial" w:cs="Arial"/>
              </w:rPr>
              <w:t xml:space="preserve">1. Max # of Tx ports, </w:t>
            </w:r>
          </w:p>
          <w:p w14:paraId="5867C59A" w14:textId="77777777" w:rsidR="00796C9C" w:rsidRPr="00EB58BB" w:rsidRDefault="00796C9C" w:rsidP="00796C9C">
            <w:pPr>
              <w:rPr>
                <w:rFonts w:ascii="Arial" w:eastAsia="Times New Roman" w:hAnsi="Arial" w:cs="Arial"/>
                <w:highlight w:val="green"/>
              </w:rPr>
            </w:pPr>
            <w:r w:rsidRPr="00EB58BB">
              <w:rPr>
                <w:rFonts w:ascii="Arial" w:eastAsia="Times New Roman" w:hAnsi="Arial" w:cs="Arial"/>
                <w:highlight w:val="yellow"/>
              </w:rPr>
              <w:t>FFS on whether this ports number needs to be jointly defi</w:t>
            </w:r>
            <w:r w:rsidRPr="00A2545F">
              <w:rPr>
                <w:rFonts w:ascii="Arial" w:eastAsia="Times New Roman" w:hAnsi="Arial" w:cs="Arial"/>
                <w:highlight w:val="yellow"/>
              </w:rPr>
              <w:t>ned with # of CSI-RS resources/CSI Reports</w:t>
            </w:r>
          </w:p>
          <w:p w14:paraId="20149378"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2. Supported </w:t>
            </w:r>
            <w:r w:rsidRPr="00EB58BB">
              <w:rPr>
                <w:rFonts w:ascii="Arial" w:eastAsia="Times New Roman" w:hAnsi="Arial" w:cs="Arial"/>
              </w:rPr>
              <w:t xml:space="preserve">Codebook </w:t>
            </w:r>
            <w:r w:rsidRPr="00A2545F">
              <w:rPr>
                <w:rFonts w:ascii="Arial" w:eastAsia="Times New Roman" w:hAnsi="Arial" w:cs="Arial"/>
              </w:rPr>
              <w:t>Mode(s)</w:t>
            </w:r>
          </w:p>
          <w:p w14:paraId="506A12FF" w14:textId="77777777" w:rsidR="00796C9C" w:rsidRPr="00A2545F" w:rsidRDefault="00796C9C" w:rsidP="00796C9C">
            <w:pPr>
              <w:rPr>
                <w:rFonts w:ascii="Arial" w:eastAsia="Times New Roman" w:hAnsi="Arial" w:cs="Arial"/>
              </w:rPr>
            </w:pPr>
          </w:p>
        </w:tc>
        <w:tc>
          <w:tcPr>
            <w:tcW w:w="181" w:type="pct"/>
            <w:shd w:val="clear" w:color="auto" w:fill="auto"/>
          </w:tcPr>
          <w:p w14:paraId="1067A784"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200" w:type="pct"/>
            <w:shd w:val="clear" w:color="auto" w:fill="auto"/>
            <w:vAlign w:val="center"/>
          </w:tcPr>
          <w:p w14:paraId="7392357D"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4B1AE1A3"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614F1356" w14:textId="77777777" w:rsidR="00796C9C" w:rsidRPr="00A2545F" w:rsidRDefault="00796C9C" w:rsidP="00796C9C">
            <w:pPr>
              <w:rPr>
                <w:rFonts w:ascii="Arial" w:eastAsia="Times New Roman" w:hAnsi="Arial" w:cs="Arial"/>
              </w:rPr>
            </w:pPr>
            <w:r w:rsidRPr="00A2545F">
              <w:rPr>
                <w:rFonts w:ascii="Arial" w:eastAsia="Times New Roman" w:hAnsi="Arial" w:cs="Arial"/>
              </w:rPr>
              <w:t>Type 3</w:t>
            </w:r>
          </w:p>
        </w:tc>
        <w:tc>
          <w:tcPr>
            <w:tcW w:w="241" w:type="pct"/>
            <w:shd w:val="clear" w:color="auto" w:fill="auto"/>
            <w:vAlign w:val="center"/>
          </w:tcPr>
          <w:p w14:paraId="31A5C460"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3F6B7390"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183D293E"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7D63DF66" w14:textId="77777777" w:rsidR="00796C9C" w:rsidRPr="00A2545F" w:rsidRDefault="00796C9C" w:rsidP="00796C9C">
            <w:pPr>
              <w:snapToGrid w:val="0"/>
              <w:rPr>
                <w:rFonts w:ascii="Malgun Gothic" w:eastAsia="Malgun Gothic" w:hAnsi="Malgun Gothic" w:cs="MS PGothic"/>
                <w:sz w:val="18"/>
                <w:szCs w:val="18"/>
              </w:rPr>
            </w:pPr>
          </w:p>
        </w:tc>
        <w:tc>
          <w:tcPr>
            <w:tcW w:w="201" w:type="pct"/>
            <w:shd w:val="clear" w:color="auto" w:fill="auto"/>
            <w:vAlign w:val="center"/>
          </w:tcPr>
          <w:p w14:paraId="7B7E4EE0"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37A4ED46"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Component-1 candidate values: candidate values </w:t>
            </w:r>
            <w:r>
              <w:rPr>
                <w:rFonts w:ascii="Arial" w:eastAsia="Times New Roman" w:hAnsi="Arial" w:cs="Arial"/>
              </w:rPr>
              <w:t>{</w:t>
            </w:r>
            <w:r w:rsidRPr="00A2545F">
              <w:rPr>
                <w:rFonts w:ascii="Arial" w:eastAsia="Times New Roman" w:hAnsi="Arial" w:cs="Arial"/>
              </w:rPr>
              <w:t>4, 8, 12, 16, 24, 32</w:t>
            </w:r>
            <w:r>
              <w:rPr>
                <w:rFonts w:ascii="Arial" w:eastAsia="Times New Roman" w:hAnsi="Arial" w:cs="Arial"/>
              </w:rPr>
              <w:t>}</w:t>
            </w:r>
          </w:p>
          <w:p w14:paraId="4D2F60AF"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rPr>
              <w:t xml:space="preserve">Component-2 candidate values: </w:t>
            </w:r>
            <w:r w:rsidRPr="00A2545F">
              <w:rPr>
                <w:rFonts w:ascii="Arial" w:eastAsia="Times New Roman" w:hAnsi="Arial" w:cs="Arial"/>
                <w:highlight w:val="yellow"/>
              </w:rPr>
              <w:t>down-select between:</w:t>
            </w:r>
          </w:p>
          <w:p w14:paraId="2D9CF3A4"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highlight w:val="yellow"/>
              </w:rPr>
              <w:t>Alt.1 Mode-1 as mandatory</w:t>
            </w:r>
          </w:p>
          <w:p w14:paraId="793B9ACA"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Alt.2: Both Mode-1 and Mode-2 are mandatory</w:t>
            </w:r>
          </w:p>
          <w:p w14:paraId="7EAE2AC5" w14:textId="77777777" w:rsidR="00796C9C" w:rsidRPr="00A2545F" w:rsidRDefault="00796C9C" w:rsidP="00796C9C">
            <w:pPr>
              <w:rPr>
                <w:rFonts w:ascii="Arial" w:eastAsia="Times New Roman" w:hAnsi="Arial" w:cs="Arial"/>
              </w:rPr>
            </w:pPr>
          </w:p>
        </w:tc>
        <w:tc>
          <w:tcPr>
            <w:tcW w:w="220" w:type="pct"/>
          </w:tcPr>
          <w:p w14:paraId="7AABBD47" w14:textId="77777777" w:rsidR="00796C9C" w:rsidRPr="00A2545F" w:rsidRDefault="00796C9C" w:rsidP="00796C9C">
            <w:pPr>
              <w:snapToGrid w:val="0"/>
              <w:rPr>
                <w:rFonts w:ascii="Arial" w:eastAsia="MS PGothic" w:hAnsi="Arial" w:cs="Arial"/>
                <w:sz w:val="18"/>
                <w:szCs w:val="18"/>
              </w:rPr>
            </w:pPr>
          </w:p>
        </w:tc>
        <w:tc>
          <w:tcPr>
            <w:tcW w:w="240" w:type="pct"/>
          </w:tcPr>
          <w:p w14:paraId="27AAC91B" w14:textId="77777777" w:rsidR="00796C9C" w:rsidRDefault="00796C9C" w:rsidP="00796C9C">
            <w:pPr>
              <w:snapToGrid w:val="0"/>
              <w:rPr>
                <w:rFonts w:ascii="Arial" w:eastAsia="MS PGothic" w:hAnsi="Arial" w:cs="Arial"/>
                <w:sz w:val="18"/>
                <w:szCs w:val="18"/>
              </w:rPr>
            </w:pPr>
            <w:r>
              <w:rPr>
                <w:rFonts w:ascii="Arial" w:eastAsia="MS PGothic" w:hAnsi="Arial" w:cs="Arial"/>
                <w:sz w:val="18"/>
                <w:szCs w:val="18"/>
              </w:rPr>
              <w:t>Componet-1: capability value</w:t>
            </w:r>
          </w:p>
          <w:p w14:paraId="0E0E45FF" w14:textId="5DF1D478"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 xml:space="preserve">Component-2: both modes are mandatory </w:t>
            </w:r>
          </w:p>
        </w:tc>
        <w:tc>
          <w:tcPr>
            <w:tcW w:w="481" w:type="pct"/>
          </w:tcPr>
          <w:p w14:paraId="7F3EDE93" w14:textId="77777777" w:rsidR="00796C9C" w:rsidRPr="00C1376B" w:rsidRDefault="00796C9C" w:rsidP="00796C9C">
            <w:pPr>
              <w:snapToGrid w:val="0"/>
              <w:rPr>
                <w:rFonts w:ascii="Arial" w:eastAsia="MS PGothic" w:hAnsi="Arial" w:cs="Arial"/>
                <w:sz w:val="18"/>
                <w:szCs w:val="18"/>
              </w:rPr>
            </w:pPr>
          </w:p>
        </w:tc>
        <w:tc>
          <w:tcPr>
            <w:tcW w:w="507" w:type="pct"/>
          </w:tcPr>
          <w:p w14:paraId="2158BCDD" w14:textId="77777777" w:rsidR="00796C9C" w:rsidRPr="00C1376B" w:rsidRDefault="00796C9C" w:rsidP="00796C9C">
            <w:pPr>
              <w:snapToGrid w:val="0"/>
              <w:rPr>
                <w:rFonts w:ascii="Arial" w:eastAsia="MS PGothic" w:hAnsi="Arial" w:cs="Arial"/>
                <w:sz w:val="18"/>
                <w:szCs w:val="18"/>
              </w:rPr>
            </w:pPr>
          </w:p>
        </w:tc>
      </w:tr>
      <w:tr w:rsidR="00796C9C" w:rsidRPr="00A2545F" w14:paraId="5A403E4D" w14:textId="68562A06" w:rsidTr="00C1376B">
        <w:trPr>
          <w:trHeight w:val="525"/>
        </w:trPr>
        <w:tc>
          <w:tcPr>
            <w:tcW w:w="300" w:type="pct"/>
            <w:shd w:val="clear" w:color="auto" w:fill="auto"/>
          </w:tcPr>
          <w:p w14:paraId="0FACCECE"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738677D2" w14:textId="77777777" w:rsidR="00796C9C" w:rsidRPr="00A2545F" w:rsidRDefault="00796C9C" w:rsidP="00796C9C">
            <w:pPr>
              <w:rPr>
                <w:rFonts w:ascii="Arial" w:eastAsia="Times New Roman" w:hAnsi="Arial" w:cs="Arial"/>
              </w:rPr>
            </w:pPr>
            <w:r w:rsidRPr="00A2545F">
              <w:rPr>
                <w:rFonts w:ascii="Arial" w:eastAsia="Times New Roman" w:hAnsi="Arial" w:cs="Arial"/>
              </w:rPr>
              <w:t>2-37</w:t>
            </w:r>
          </w:p>
        </w:tc>
        <w:tc>
          <w:tcPr>
            <w:tcW w:w="301" w:type="pct"/>
            <w:shd w:val="clear" w:color="auto" w:fill="auto"/>
            <w:vAlign w:val="center"/>
          </w:tcPr>
          <w:p w14:paraId="08AF9BF8" w14:textId="77777777" w:rsidR="00796C9C" w:rsidRPr="00A2545F" w:rsidRDefault="00796C9C" w:rsidP="00796C9C">
            <w:pPr>
              <w:rPr>
                <w:rFonts w:ascii="Arial" w:eastAsia="Times New Roman" w:hAnsi="Arial" w:cs="Arial"/>
              </w:rPr>
            </w:pPr>
            <w:r w:rsidRPr="00A2545F">
              <w:rPr>
                <w:rFonts w:ascii="Arial" w:eastAsia="Times New Roman" w:hAnsi="Arial" w:cs="Arial"/>
              </w:rPr>
              <w:t>Support Semi-open loop CSI</w:t>
            </w:r>
          </w:p>
        </w:tc>
        <w:tc>
          <w:tcPr>
            <w:tcW w:w="522" w:type="pct"/>
            <w:shd w:val="clear" w:color="auto" w:fill="auto"/>
            <w:vAlign w:val="center"/>
          </w:tcPr>
          <w:p w14:paraId="53FF2321" w14:textId="77777777" w:rsidR="00796C9C" w:rsidRPr="00A2545F" w:rsidRDefault="00796C9C" w:rsidP="00796C9C">
            <w:pPr>
              <w:rPr>
                <w:rFonts w:ascii="Arial" w:eastAsia="Times New Roman" w:hAnsi="Arial" w:cs="Arial"/>
                <w:highlight w:val="green"/>
              </w:rPr>
            </w:pPr>
            <w:r w:rsidRPr="00EB58BB">
              <w:rPr>
                <w:rFonts w:ascii="Arial" w:eastAsia="Times New Roman" w:hAnsi="Arial" w:cs="Arial"/>
              </w:rPr>
              <w:t>1. Support Semi-open loop CSI report</w:t>
            </w:r>
          </w:p>
        </w:tc>
        <w:tc>
          <w:tcPr>
            <w:tcW w:w="181" w:type="pct"/>
            <w:shd w:val="clear" w:color="auto" w:fill="auto"/>
          </w:tcPr>
          <w:p w14:paraId="7DF37F01"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200" w:type="pct"/>
            <w:shd w:val="clear" w:color="auto" w:fill="auto"/>
            <w:vAlign w:val="center"/>
          </w:tcPr>
          <w:p w14:paraId="015C374A"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49C1B0FA"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26AF4F46" w14:textId="77777777" w:rsidR="00796C9C" w:rsidRPr="00A2545F" w:rsidRDefault="00796C9C" w:rsidP="00796C9C">
            <w:pPr>
              <w:rPr>
                <w:rFonts w:ascii="Arial" w:eastAsia="Times New Roman" w:hAnsi="Arial" w:cs="Arial"/>
                <w:highlight w:val="green"/>
              </w:rPr>
            </w:pPr>
          </w:p>
        </w:tc>
        <w:tc>
          <w:tcPr>
            <w:tcW w:w="241" w:type="pct"/>
            <w:shd w:val="clear" w:color="auto" w:fill="auto"/>
            <w:vAlign w:val="center"/>
          </w:tcPr>
          <w:p w14:paraId="2E80F750"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249C8B76"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249EE7B7"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7F2C13A5" w14:textId="77777777" w:rsidR="00796C9C" w:rsidRPr="00A2545F" w:rsidRDefault="00796C9C" w:rsidP="00796C9C">
            <w:pPr>
              <w:snapToGrid w:val="0"/>
              <w:rPr>
                <w:rFonts w:ascii="Malgun Gothic" w:eastAsia="Malgun Gothic" w:hAnsi="Malgun Gothic" w:cs="MS PGothic"/>
                <w:sz w:val="18"/>
                <w:szCs w:val="18"/>
              </w:rPr>
            </w:pPr>
          </w:p>
        </w:tc>
        <w:tc>
          <w:tcPr>
            <w:tcW w:w="201" w:type="pct"/>
            <w:shd w:val="clear" w:color="auto" w:fill="auto"/>
            <w:vAlign w:val="center"/>
          </w:tcPr>
          <w:p w14:paraId="58FA9BAC"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213303B5" w14:textId="77777777" w:rsidR="00796C9C" w:rsidRPr="00A2545F" w:rsidRDefault="00796C9C" w:rsidP="00796C9C">
            <w:pPr>
              <w:rPr>
                <w:rFonts w:ascii="Arial" w:eastAsia="Times New Roman" w:hAnsi="Arial" w:cs="Arial"/>
              </w:rPr>
            </w:pPr>
          </w:p>
        </w:tc>
        <w:tc>
          <w:tcPr>
            <w:tcW w:w="220" w:type="pct"/>
          </w:tcPr>
          <w:p w14:paraId="3D21F1A6" w14:textId="77777777" w:rsidR="00796C9C" w:rsidRPr="00A2545F" w:rsidRDefault="00796C9C" w:rsidP="00796C9C">
            <w:pPr>
              <w:snapToGrid w:val="0"/>
              <w:rPr>
                <w:rFonts w:ascii="Arial" w:eastAsia="MS PGothic" w:hAnsi="Arial" w:cs="Arial"/>
                <w:sz w:val="18"/>
                <w:szCs w:val="18"/>
              </w:rPr>
            </w:pPr>
          </w:p>
        </w:tc>
        <w:tc>
          <w:tcPr>
            <w:tcW w:w="240" w:type="pct"/>
          </w:tcPr>
          <w:p w14:paraId="0D81BE44" w14:textId="2170DA42"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ED1BD05" w14:textId="77777777" w:rsidR="00796C9C" w:rsidRPr="00C1376B" w:rsidRDefault="00796C9C" w:rsidP="00796C9C">
            <w:pPr>
              <w:snapToGrid w:val="0"/>
              <w:rPr>
                <w:rFonts w:ascii="Arial" w:eastAsia="MS PGothic" w:hAnsi="Arial" w:cs="Arial"/>
                <w:sz w:val="18"/>
                <w:szCs w:val="18"/>
              </w:rPr>
            </w:pPr>
          </w:p>
        </w:tc>
        <w:tc>
          <w:tcPr>
            <w:tcW w:w="507" w:type="pct"/>
          </w:tcPr>
          <w:p w14:paraId="4C9719EC" w14:textId="77777777" w:rsidR="00796C9C" w:rsidRPr="00C1376B" w:rsidRDefault="00796C9C" w:rsidP="00796C9C">
            <w:pPr>
              <w:snapToGrid w:val="0"/>
              <w:rPr>
                <w:rFonts w:ascii="Arial" w:eastAsia="MS PGothic" w:hAnsi="Arial" w:cs="Arial"/>
                <w:sz w:val="18"/>
                <w:szCs w:val="18"/>
              </w:rPr>
            </w:pPr>
          </w:p>
        </w:tc>
      </w:tr>
      <w:tr w:rsidR="00796C9C" w:rsidRPr="00A2545F" w14:paraId="5BEF011D" w14:textId="50EB1E61" w:rsidTr="00C1376B">
        <w:trPr>
          <w:trHeight w:val="525"/>
        </w:trPr>
        <w:tc>
          <w:tcPr>
            <w:tcW w:w="300" w:type="pct"/>
            <w:shd w:val="clear" w:color="auto" w:fill="auto"/>
          </w:tcPr>
          <w:p w14:paraId="6DA2F75F"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1FF8EAD4" w14:textId="77777777" w:rsidR="00796C9C" w:rsidRPr="00A2545F" w:rsidRDefault="00796C9C" w:rsidP="00796C9C">
            <w:pPr>
              <w:rPr>
                <w:rFonts w:ascii="Arial" w:eastAsia="Times New Roman" w:hAnsi="Arial" w:cs="Arial"/>
              </w:rPr>
            </w:pPr>
            <w:r w:rsidRPr="00A2545F">
              <w:rPr>
                <w:rFonts w:ascii="Arial" w:eastAsia="Times New Roman" w:hAnsi="Arial" w:cs="Arial"/>
              </w:rPr>
              <w:t>2-38</w:t>
            </w:r>
          </w:p>
        </w:tc>
        <w:tc>
          <w:tcPr>
            <w:tcW w:w="301" w:type="pct"/>
            <w:shd w:val="clear" w:color="auto" w:fill="auto"/>
            <w:vAlign w:val="center"/>
          </w:tcPr>
          <w:p w14:paraId="2B558F79" w14:textId="77777777" w:rsidR="00796C9C" w:rsidRPr="00EB58BB" w:rsidRDefault="00796C9C" w:rsidP="00796C9C">
            <w:pPr>
              <w:rPr>
                <w:rFonts w:ascii="Arial" w:eastAsia="Times New Roman" w:hAnsi="Arial" w:cs="Arial"/>
                <w:highlight w:val="yellow"/>
              </w:rPr>
            </w:pPr>
            <w:r w:rsidRPr="00A2545F">
              <w:rPr>
                <w:rFonts w:ascii="Arial" w:eastAsia="Times New Roman" w:hAnsi="Arial" w:cs="Arial"/>
                <w:highlight w:val="yellow"/>
              </w:rPr>
              <w:t>CSI report without PMI</w:t>
            </w:r>
          </w:p>
        </w:tc>
        <w:tc>
          <w:tcPr>
            <w:tcW w:w="522" w:type="pct"/>
            <w:shd w:val="clear" w:color="auto" w:fill="auto"/>
            <w:vAlign w:val="center"/>
          </w:tcPr>
          <w:p w14:paraId="0C6DE13D" w14:textId="77777777" w:rsidR="00796C9C" w:rsidRPr="00EB58BB" w:rsidRDefault="00796C9C" w:rsidP="00796C9C">
            <w:pPr>
              <w:rPr>
                <w:rFonts w:ascii="Arial" w:eastAsia="Times New Roman" w:hAnsi="Arial" w:cs="Arial"/>
                <w:highlight w:val="yellow"/>
              </w:rPr>
            </w:pPr>
            <w:r w:rsidRPr="00A2545F">
              <w:rPr>
                <w:rFonts w:ascii="Arial" w:eastAsia="Times New Roman" w:hAnsi="Arial" w:cs="Arial"/>
                <w:highlight w:val="yellow"/>
              </w:rPr>
              <w:t>CSI report without PMI</w:t>
            </w:r>
          </w:p>
        </w:tc>
        <w:tc>
          <w:tcPr>
            <w:tcW w:w="181" w:type="pct"/>
            <w:shd w:val="clear" w:color="auto" w:fill="auto"/>
          </w:tcPr>
          <w:p w14:paraId="6E669130"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200" w:type="pct"/>
            <w:shd w:val="clear" w:color="auto" w:fill="auto"/>
            <w:vAlign w:val="center"/>
          </w:tcPr>
          <w:p w14:paraId="6FDCC8D5"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041190E3"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30F01188" w14:textId="77777777" w:rsidR="00796C9C" w:rsidRPr="00A2545F" w:rsidRDefault="00796C9C" w:rsidP="00796C9C">
            <w:pPr>
              <w:rPr>
                <w:rFonts w:ascii="Arial" w:eastAsia="Times New Roman" w:hAnsi="Arial" w:cs="Arial"/>
                <w:highlight w:val="green"/>
              </w:rPr>
            </w:pPr>
          </w:p>
        </w:tc>
        <w:tc>
          <w:tcPr>
            <w:tcW w:w="241" w:type="pct"/>
            <w:shd w:val="clear" w:color="auto" w:fill="auto"/>
            <w:vAlign w:val="center"/>
          </w:tcPr>
          <w:p w14:paraId="04DD69AC"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3D2BA81A"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4EDCC543"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068870B0" w14:textId="77777777" w:rsidR="00796C9C" w:rsidRPr="00A2545F" w:rsidRDefault="00796C9C" w:rsidP="00796C9C">
            <w:pPr>
              <w:snapToGrid w:val="0"/>
              <w:rPr>
                <w:rFonts w:ascii="Malgun Gothic" w:eastAsia="Malgun Gothic" w:hAnsi="Malgun Gothic" w:cs="MS PGothic"/>
                <w:sz w:val="18"/>
                <w:szCs w:val="18"/>
              </w:rPr>
            </w:pPr>
          </w:p>
        </w:tc>
        <w:tc>
          <w:tcPr>
            <w:tcW w:w="201" w:type="pct"/>
            <w:shd w:val="clear" w:color="auto" w:fill="auto"/>
            <w:vAlign w:val="center"/>
          </w:tcPr>
          <w:p w14:paraId="3B57BF25"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304CB28D" w14:textId="77777777" w:rsidR="00796C9C" w:rsidRPr="00A2545F" w:rsidRDefault="00796C9C" w:rsidP="00796C9C">
            <w:pPr>
              <w:rPr>
                <w:rFonts w:ascii="Arial" w:eastAsia="Times New Roman" w:hAnsi="Arial" w:cs="Arial"/>
              </w:rPr>
            </w:pPr>
          </w:p>
        </w:tc>
        <w:tc>
          <w:tcPr>
            <w:tcW w:w="220" w:type="pct"/>
          </w:tcPr>
          <w:p w14:paraId="096AA956" w14:textId="77777777" w:rsidR="00796C9C" w:rsidRPr="00A2545F" w:rsidRDefault="00796C9C" w:rsidP="00796C9C">
            <w:pPr>
              <w:snapToGrid w:val="0"/>
              <w:rPr>
                <w:rFonts w:ascii="Arial" w:eastAsia="MS PGothic" w:hAnsi="Arial" w:cs="Arial"/>
                <w:sz w:val="18"/>
                <w:szCs w:val="18"/>
              </w:rPr>
            </w:pPr>
          </w:p>
        </w:tc>
        <w:tc>
          <w:tcPr>
            <w:tcW w:w="240" w:type="pct"/>
          </w:tcPr>
          <w:p w14:paraId="407BF269" w14:textId="0171E794"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7916A1D" w14:textId="77777777" w:rsidR="00796C9C" w:rsidRPr="00C1376B" w:rsidRDefault="00796C9C" w:rsidP="00796C9C">
            <w:pPr>
              <w:snapToGrid w:val="0"/>
              <w:rPr>
                <w:rFonts w:ascii="Arial" w:eastAsia="MS PGothic" w:hAnsi="Arial" w:cs="Arial"/>
                <w:sz w:val="18"/>
                <w:szCs w:val="18"/>
              </w:rPr>
            </w:pPr>
          </w:p>
        </w:tc>
        <w:tc>
          <w:tcPr>
            <w:tcW w:w="507" w:type="pct"/>
          </w:tcPr>
          <w:p w14:paraId="66F95690" w14:textId="77777777" w:rsidR="00796C9C" w:rsidRPr="00C1376B" w:rsidRDefault="00796C9C" w:rsidP="00796C9C">
            <w:pPr>
              <w:snapToGrid w:val="0"/>
              <w:rPr>
                <w:rFonts w:ascii="Arial" w:eastAsia="MS PGothic" w:hAnsi="Arial" w:cs="Arial"/>
                <w:sz w:val="18"/>
                <w:szCs w:val="18"/>
              </w:rPr>
            </w:pPr>
          </w:p>
        </w:tc>
      </w:tr>
      <w:tr w:rsidR="00796C9C" w:rsidRPr="00A2545F" w14:paraId="1631C7A5" w14:textId="1747AD7E" w:rsidTr="00C1376B">
        <w:trPr>
          <w:trHeight w:val="525"/>
        </w:trPr>
        <w:tc>
          <w:tcPr>
            <w:tcW w:w="300" w:type="pct"/>
            <w:shd w:val="clear" w:color="auto" w:fill="auto"/>
          </w:tcPr>
          <w:p w14:paraId="7B0A8A33"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5E64D078" w14:textId="77777777" w:rsidR="00796C9C" w:rsidRPr="00A2545F" w:rsidRDefault="00796C9C" w:rsidP="00796C9C">
            <w:pPr>
              <w:rPr>
                <w:rFonts w:ascii="Arial" w:eastAsia="Times New Roman" w:hAnsi="Arial" w:cs="Arial"/>
              </w:rPr>
            </w:pPr>
            <w:r w:rsidRPr="00A2545F">
              <w:rPr>
                <w:rFonts w:ascii="Arial" w:eastAsia="Times New Roman" w:hAnsi="Arial" w:cs="Arial"/>
              </w:rPr>
              <w:t>2-39</w:t>
            </w:r>
          </w:p>
        </w:tc>
        <w:tc>
          <w:tcPr>
            <w:tcW w:w="301" w:type="pct"/>
            <w:shd w:val="clear" w:color="auto" w:fill="auto"/>
            <w:vAlign w:val="center"/>
          </w:tcPr>
          <w:p w14:paraId="5C9E74DE"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CSI report with CRI</w:t>
            </w:r>
          </w:p>
        </w:tc>
        <w:tc>
          <w:tcPr>
            <w:tcW w:w="522" w:type="pct"/>
            <w:shd w:val="clear" w:color="auto" w:fill="auto"/>
            <w:vAlign w:val="center"/>
          </w:tcPr>
          <w:p w14:paraId="45F64A5B"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highlight w:val="yellow"/>
              </w:rPr>
              <w:t>CSI report with CRI</w:t>
            </w:r>
          </w:p>
        </w:tc>
        <w:tc>
          <w:tcPr>
            <w:tcW w:w="181" w:type="pct"/>
            <w:shd w:val="clear" w:color="auto" w:fill="auto"/>
          </w:tcPr>
          <w:p w14:paraId="148F5981"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200" w:type="pct"/>
            <w:shd w:val="clear" w:color="auto" w:fill="auto"/>
            <w:vAlign w:val="center"/>
          </w:tcPr>
          <w:p w14:paraId="5A697889"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1B421556"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5139377E" w14:textId="77777777" w:rsidR="00796C9C" w:rsidRPr="00A2545F" w:rsidRDefault="00796C9C" w:rsidP="00796C9C">
            <w:pPr>
              <w:rPr>
                <w:rFonts w:ascii="Arial" w:eastAsia="Times New Roman" w:hAnsi="Arial" w:cs="Arial"/>
                <w:highlight w:val="green"/>
              </w:rPr>
            </w:pPr>
          </w:p>
        </w:tc>
        <w:tc>
          <w:tcPr>
            <w:tcW w:w="241" w:type="pct"/>
            <w:shd w:val="clear" w:color="auto" w:fill="auto"/>
            <w:vAlign w:val="center"/>
          </w:tcPr>
          <w:p w14:paraId="1B12BFE8"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3958E6AC"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22962196"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74934DCF" w14:textId="77777777" w:rsidR="00796C9C" w:rsidRPr="00A2545F" w:rsidRDefault="00796C9C" w:rsidP="00796C9C">
            <w:pPr>
              <w:snapToGrid w:val="0"/>
              <w:rPr>
                <w:rFonts w:ascii="Malgun Gothic" w:eastAsia="Malgun Gothic" w:hAnsi="Malgun Gothic" w:cs="MS PGothic"/>
                <w:sz w:val="18"/>
                <w:szCs w:val="18"/>
              </w:rPr>
            </w:pPr>
          </w:p>
        </w:tc>
        <w:tc>
          <w:tcPr>
            <w:tcW w:w="201" w:type="pct"/>
            <w:shd w:val="clear" w:color="auto" w:fill="auto"/>
            <w:vAlign w:val="center"/>
          </w:tcPr>
          <w:p w14:paraId="521CE1A1"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3908B8D4" w14:textId="77777777" w:rsidR="00796C9C" w:rsidRPr="00A2545F" w:rsidRDefault="00796C9C" w:rsidP="00796C9C">
            <w:pPr>
              <w:rPr>
                <w:rFonts w:ascii="Arial" w:eastAsia="Times New Roman" w:hAnsi="Arial" w:cs="Arial"/>
              </w:rPr>
            </w:pPr>
          </w:p>
        </w:tc>
        <w:tc>
          <w:tcPr>
            <w:tcW w:w="220" w:type="pct"/>
          </w:tcPr>
          <w:p w14:paraId="1EA7609A" w14:textId="77777777" w:rsidR="00796C9C" w:rsidRPr="00A2545F" w:rsidRDefault="00796C9C" w:rsidP="00796C9C">
            <w:pPr>
              <w:snapToGrid w:val="0"/>
              <w:rPr>
                <w:rFonts w:ascii="Arial" w:eastAsia="MS PGothic" w:hAnsi="Arial" w:cs="Arial"/>
                <w:sz w:val="18"/>
                <w:szCs w:val="18"/>
              </w:rPr>
            </w:pPr>
          </w:p>
        </w:tc>
        <w:tc>
          <w:tcPr>
            <w:tcW w:w="240" w:type="pct"/>
          </w:tcPr>
          <w:p w14:paraId="1E3B8D4F" w14:textId="09CDC4D4"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B0CE7A7" w14:textId="77777777" w:rsidR="00796C9C" w:rsidRPr="00C1376B" w:rsidRDefault="00796C9C" w:rsidP="00796C9C">
            <w:pPr>
              <w:snapToGrid w:val="0"/>
              <w:rPr>
                <w:rFonts w:ascii="Arial" w:eastAsia="MS PGothic" w:hAnsi="Arial" w:cs="Arial"/>
                <w:sz w:val="18"/>
                <w:szCs w:val="18"/>
              </w:rPr>
            </w:pPr>
          </w:p>
        </w:tc>
        <w:tc>
          <w:tcPr>
            <w:tcW w:w="507" w:type="pct"/>
          </w:tcPr>
          <w:p w14:paraId="33D77272" w14:textId="77777777" w:rsidR="00796C9C" w:rsidRPr="00C1376B" w:rsidRDefault="00796C9C" w:rsidP="00796C9C">
            <w:pPr>
              <w:snapToGrid w:val="0"/>
              <w:rPr>
                <w:rFonts w:ascii="Arial" w:eastAsia="MS PGothic" w:hAnsi="Arial" w:cs="Arial"/>
                <w:sz w:val="18"/>
                <w:szCs w:val="18"/>
              </w:rPr>
            </w:pPr>
          </w:p>
        </w:tc>
      </w:tr>
      <w:tr w:rsidR="00796C9C" w:rsidRPr="00A2545F" w14:paraId="00F1F752" w14:textId="3EF5EE48" w:rsidTr="00C1376B">
        <w:trPr>
          <w:trHeight w:val="525"/>
        </w:trPr>
        <w:tc>
          <w:tcPr>
            <w:tcW w:w="300" w:type="pct"/>
            <w:shd w:val="clear" w:color="auto" w:fill="auto"/>
          </w:tcPr>
          <w:p w14:paraId="0EC4B44D"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2B4599A8" w14:textId="77777777" w:rsidR="00796C9C" w:rsidRPr="00A2545F" w:rsidRDefault="00796C9C" w:rsidP="00796C9C">
            <w:pPr>
              <w:rPr>
                <w:rFonts w:ascii="Arial" w:eastAsia="Times New Roman" w:hAnsi="Arial" w:cs="Arial"/>
              </w:rPr>
            </w:pPr>
            <w:r w:rsidRPr="00A2545F">
              <w:rPr>
                <w:rFonts w:ascii="Arial" w:eastAsia="Times New Roman" w:hAnsi="Arial" w:cs="Arial"/>
              </w:rPr>
              <w:t> 2-40</w:t>
            </w:r>
          </w:p>
        </w:tc>
        <w:tc>
          <w:tcPr>
            <w:tcW w:w="301" w:type="pct"/>
            <w:shd w:val="clear" w:color="auto" w:fill="auto"/>
            <w:vAlign w:val="center"/>
          </w:tcPr>
          <w:p w14:paraId="282497E7" w14:textId="77777777" w:rsidR="00796C9C" w:rsidRPr="00A2545F" w:rsidRDefault="00796C9C" w:rsidP="00796C9C">
            <w:pPr>
              <w:rPr>
                <w:rFonts w:ascii="Arial" w:eastAsia="Times New Roman" w:hAnsi="Arial" w:cs="Arial"/>
              </w:rPr>
            </w:pPr>
            <w:r w:rsidRPr="00A2545F">
              <w:rPr>
                <w:rFonts w:ascii="Arial" w:eastAsia="Times New Roman" w:hAnsi="Arial" w:cs="Arial"/>
              </w:rPr>
              <w:t>Type I multi-panel codebook</w:t>
            </w:r>
          </w:p>
          <w:p w14:paraId="1EE4328A" w14:textId="77777777" w:rsidR="00796C9C" w:rsidRPr="00A2545F" w:rsidRDefault="00796C9C" w:rsidP="00796C9C">
            <w:pPr>
              <w:rPr>
                <w:rFonts w:ascii="Arial" w:eastAsia="Times New Roman" w:hAnsi="Arial" w:cs="Arial"/>
              </w:rPr>
            </w:pPr>
          </w:p>
        </w:tc>
        <w:tc>
          <w:tcPr>
            <w:tcW w:w="522" w:type="pct"/>
            <w:shd w:val="clear" w:color="auto" w:fill="auto"/>
            <w:vAlign w:val="center"/>
          </w:tcPr>
          <w:p w14:paraId="3373A5C2" w14:textId="77777777" w:rsidR="00796C9C" w:rsidRPr="00EB58BB" w:rsidRDefault="00796C9C" w:rsidP="00796C9C">
            <w:pPr>
              <w:rPr>
                <w:rFonts w:ascii="Arial" w:eastAsia="Times New Roman" w:hAnsi="Arial" w:cs="Arial"/>
              </w:rPr>
            </w:pPr>
            <w:r w:rsidRPr="00EB58BB">
              <w:rPr>
                <w:rFonts w:ascii="Arial" w:eastAsia="Times New Roman" w:hAnsi="Arial" w:cs="Arial"/>
              </w:rPr>
              <w:t xml:space="preserve">1. Max # of Tx ports </w:t>
            </w:r>
          </w:p>
          <w:p w14:paraId="76AAE435" w14:textId="77777777" w:rsidR="00796C9C" w:rsidRPr="00A2545F" w:rsidRDefault="00796C9C" w:rsidP="00796C9C">
            <w:pPr>
              <w:rPr>
                <w:rFonts w:ascii="Arial" w:eastAsia="Times New Roman" w:hAnsi="Arial" w:cs="Arial"/>
                <w:highlight w:val="green"/>
              </w:rPr>
            </w:pPr>
            <w:r w:rsidRPr="00A2545F">
              <w:rPr>
                <w:rFonts w:ascii="Arial" w:eastAsia="Times New Roman" w:hAnsi="Arial" w:cs="Arial"/>
                <w:highlight w:val="yellow"/>
              </w:rPr>
              <w:t>FFS on whether this ports number needs to be jointly defined with # of CSI-RS resources/CSI Reports</w:t>
            </w:r>
          </w:p>
          <w:p w14:paraId="1501B234" w14:textId="77777777" w:rsidR="00796C9C" w:rsidRPr="00A2545F" w:rsidRDefault="00796C9C" w:rsidP="00796C9C">
            <w:pPr>
              <w:rPr>
                <w:rFonts w:ascii="Arial" w:eastAsia="Times New Roman" w:hAnsi="Arial" w:cs="Arial"/>
              </w:rPr>
            </w:pPr>
            <w:r w:rsidRPr="00EB58BB">
              <w:rPr>
                <w:rFonts w:ascii="Arial" w:eastAsia="Times New Roman" w:hAnsi="Arial" w:cs="Arial"/>
              </w:rPr>
              <w:t>2. Supported Codebook Mode(s):</w:t>
            </w:r>
            <w:r w:rsidRPr="00A2545F">
              <w:rPr>
                <w:rFonts w:ascii="Arial" w:eastAsia="Times New Roman" w:hAnsi="Arial" w:cs="Arial"/>
              </w:rPr>
              <w:t xml:space="preserve"> </w:t>
            </w:r>
          </w:p>
          <w:p w14:paraId="7D1E2C8F" w14:textId="77777777" w:rsidR="00796C9C" w:rsidRPr="00A2545F" w:rsidRDefault="00796C9C" w:rsidP="00796C9C">
            <w:pPr>
              <w:rPr>
                <w:rFonts w:ascii="Arial" w:eastAsia="Times New Roman" w:hAnsi="Arial" w:cs="Arial"/>
              </w:rPr>
            </w:pPr>
            <w:r w:rsidRPr="00EB58BB">
              <w:rPr>
                <w:rFonts w:ascii="Arial" w:eastAsia="Times New Roman" w:hAnsi="Arial" w:cs="Arial"/>
                <w:highlight w:val="yellow"/>
              </w:rPr>
              <w:t>3. FFS whether parameter Ng need to be signaled as capability</w:t>
            </w:r>
            <w:r w:rsidRPr="00A2545F">
              <w:rPr>
                <w:rFonts w:ascii="Arial" w:eastAsia="Times New Roman" w:hAnsi="Arial" w:cs="Arial"/>
              </w:rPr>
              <w:t xml:space="preserve"> </w:t>
            </w:r>
          </w:p>
        </w:tc>
        <w:tc>
          <w:tcPr>
            <w:tcW w:w="181" w:type="pct"/>
            <w:shd w:val="clear" w:color="auto" w:fill="auto"/>
          </w:tcPr>
          <w:p w14:paraId="09A06895" w14:textId="77777777" w:rsidR="00796C9C" w:rsidRPr="00A2545F" w:rsidRDefault="00796C9C" w:rsidP="00796C9C">
            <w:pPr>
              <w:rPr>
                <w:rFonts w:ascii="Arial" w:eastAsia="Times New Roman" w:hAnsi="Arial" w:cs="Arial"/>
              </w:rPr>
            </w:pPr>
            <w:r w:rsidRPr="00A2545F">
              <w:rPr>
                <w:rFonts w:ascii="Arial" w:eastAsia="Times New Roman" w:hAnsi="Arial" w:cs="Arial"/>
              </w:rPr>
              <w:t>2-35</w:t>
            </w:r>
          </w:p>
        </w:tc>
        <w:tc>
          <w:tcPr>
            <w:tcW w:w="200" w:type="pct"/>
            <w:shd w:val="clear" w:color="auto" w:fill="auto"/>
            <w:vAlign w:val="center"/>
          </w:tcPr>
          <w:p w14:paraId="69D8CEB4"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3D7EC088"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42AD05E3" w14:textId="77777777" w:rsidR="00796C9C" w:rsidRPr="00A2545F" w:rsidRDefault="00796C9C" w:rsidP="00796C9C">
            <w:pPr>
              <w:rPr>
                <w:rFonts w:ascii="Arial" w:eastAsia="Times New Roman" w:hAnsi="Arial" w:cs="Arial"/>
              </w:rPr>
            </w:pPr>
            <w:r w:rsidRPr="00A2545F">
              <w:rPr>
                <w:rFonts w:ascii="Arial" w:eastAsia="Times New Roman" w:hAnsi="Arial" w:cs="Arial"/>
              </w:rPr>
              <w:t>Type 3</w:t>
            </w:r>
          </w:p>
        </w:tc>
        <w:tc>
          <w:tcPr>
            <w:tcW w:w="241" w:type="pct"/>
            <w:shd w:val="clear" w:color="auto" w:fill="auto"/>
            <w:vAlign w:val="center"/>
          </w:tcPr>
          <w:p w14:paraId="02C79F33"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3F3310D0"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2518D8A1"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453B5388"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10006758"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7A8953C3"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4, 8, 12, 16, 24, 32</w:t>
            </w:r>
            <w:r>
              <w:rPr>
                <w:rFonts w:ascii="Arial" w:eastAsia="Times New Roman" w:hAnsi="Arial" w:cs="Arial"/>
              </w:rPr>
              <w:t>}</w:t>
            </w:r>
          </w:p>
          <w:p w14:paraId="015F53E8"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rPr>
              <w:t xml:space="preserve">Component-2 candidate values: </w:t>
            </w:r>
            <w:r w:rsidRPr="00A2545F">
              <w:rPr>
                <w:rFonts w:ascii="Arial" w:eastAsia="Times New Roman" w:hAnsi="Arial" w:cs="Arial"/>
                <w:highlight w:val="yellow"/>
              </w:rPr>
              <w:t xml:space="preserve">down-select between: </w:t>
            </w:r>
          </w:p>
          <w:p w14:paraId="4122ACB2" w14:textId="77777777" w:rsidR="00796C9C" w:rsidRPr="00A2545F" w:rsidRDefault="00796C9C" w:rsidP="00796C9C">
            <w:pPr>
              <w:rPr>
                <w:rFonts w:ascii="Arial" w:eastAsia="Times New Roman" w:hAnsi="Arial" w:cs="Arial"/>
                <w:highlight w:val="yellow"/>
              </w:rPr>
            </w:pPr>
            <w:r w:rsidRPr="00A2545F">
              <w:rPr>
                <w:rFonts w:ascii="Arial" w:eastAsia="Times New Roman" w:hAnsi="Arial" w:cs="Arial"/>
                <w:highlight w:val="yellow"/>
              </w:rPr>
              <w:t>Alt.1 Mode-1 only as mandatory</w:t>
            </w:r>
          </w:p>
          <w:p w14:paraId="6A47F218"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Alt.2: Both Mode-1 and Mode-2 are mandatory</w:t>
            </w:r>
          </w:p>
        </w:tc>
        <w:tc>
          <w:tcPr>
            <w:tcW w:w="220" w:type="pct"/>
            <w:vAlign w:val="center"/>
          </w:tcPr>
          <w:p w14:paraId="651F6852"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6B5FFD07" w14:textId="3604A500"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BCEAD99" w14:textId="77777777" w:rsidR="00796C9C" w:rsidRPr="00C1376B" w:rsidRDefault="00796C9C" w:rsidP="00796C9C">
            <w:pPr>
              <w:snapToGrid w:val="0"/>
              <w:rPr>
                <w:rFonts w:ascii="Arial" w:eastAsia="MS PGothic" w:hAnsi="Arial" w:cs="Arial"/>
                <w:sz w:val="18"/>
                <w:szCs w:val="18"/>
              </w:rPr>
            </w:pPr>
          </w:p>
        </w:tc>
        <w:tc>
          <w:tcPr>
            <w:tcW w:w="507" w:type="pct"/>
          </w:tcPr>
          <w:p w14:paraId="7BC30D7B" w14:textId="77777777" w:rsidR="00796C9C" w:rsidRPr="00C1376B" w:rsidRDefault="00796C9C" w:rsidP="00796C9C">
            <w:pPr>
              <w:snapToGrid w:val="0"/>
              <w:rPr>
                <w:rFonts w:ascii="Arial" w:eastAsia="MS PGothic" w:hAnsi="Arial" w:cs="Arial"/>
                <w:sz w:val="18"/>
                <w:szCs w:val="18"/>
              </w:rPr>
            </w:pPr>
          </w:p>
        </w:tc>
      </w:tr>
      <w:tr w:rsidR="00796C9C" w:rsidRPr="00A2545F" w14:paraId="1A0728CB" w14:textId="67B38396" w:rsidTr="00C1376B">
        <w:trPr>
          <w:trHeight w:val="525"/>
        </w:trPr>
        <w:tc>
          <w:tcPr>
            <w:tcW w:w="300" w:type="pct"/>
            <w:shd w:val="clear" w:color="auto" w:fill="auto"/>
          </w:tcPr>
          <w:p w14:paraId="5DA9BCFC"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53C3F23A" w14:textId="77777777" w:rsidR="00796C9C" w:rsidRPr="00A2545F" w:rsidRDefault="00796C9C" w:rsidP="00796C9C">
            <w:pPr>
              <w:rPr>
                <w:rFonts w:ascii="Arial" w:eastAsia="Times New Roman" w:hAnsi="Arial" w:cs="Arial"/>
              </w:rPr>
            </w:pPr>
            <w:r w:rsidRPr="00A2545F">
              <w:rPr>
                <w:rFonts w:ascii="Arial" w:eastAsia="Times New Roman" w:hAnsi="Arial" w:cs="Arial"/>
              </w:rPr>
              <w:t>2-41</w:t>
            </w:r>
          </w:p>
        </w:tc>
        <w:tc>
          <w:tcPr>
            <w:tcW w:w="301" w:type="pct"/>
            <w:shd w:val="clear" w:color="auto" w:fill="auto"/>
            <w:vAlign w:val="center"/>
          </w:tcPr>
          <w:p w14:paraId="1F3088D8"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Type II codebook </w:t>
            </w:r>
          </w:p>
        </w:tc>
        <w:tc>
          <w:tcPr>
            <w:tcW w:w="522" w:type="pct"/>
            <w:shd w:val="clear" w:color="auto" w:fill="auto"/>
            <w:vAlign w:val="center"/>
          </w:tcPr>
          <w:p w14:paraId="23FE7DEB" w14:textId="77777777" w:rsidR="00796C9C" w:rsidRPr="00A2545F" w:rsidRDefault="00796C9C" w:rsidP="00796C9C">
            <w:pPr>
              <w:rPr>
                <w:rFonts w:ascii="Arial" w:eastAsia="Times New Roman" w:hAnsi="Arial" w:cs="Arial"/>
                <w:highlight w:val="green"/>
              </w:rPr>
            </w:pPr>
            <w:r w:rsidRPr="00EB58BB">
              <w:rPr>
                <w:rFonts w:ascii="Arial" w:eastAsia="Times New Roman" w:hAnsi="Arial" w:cs="Arial"/>
              </w:rPr>
              <w:t xml:space="preserve">1. Max # of Tx ports </w:t>
            </w:r>
          </w:p>
          <w:p w14:paraId="753163BB" w14:textId="77777777" w:rsidR="00796C9C" w:rsidRPr="00A2545F" w:rsidRDefault="00796C9C" w:rsidP="00796C9C">
            <w:pPr>
              <w:rPr>
                <w:rFonts w:ascii="Arial" w:eastAsia="Times New Roman" w:hAnsi="Arial" w:cs="Arial"/>
                <w:highlight w:val="green"/>
              </w:rPr>
            </w:pPr>
            <w:r w:rsidRPr="00A2545F">
              <w:rPr>
                <w:rFonts w:ascii="Arial" w:eastAsia="Times New Roman" w:hAnsi="Arial" w:cs="Arial"/>
                <w:highlight w:val="yellow"/>
              </w:rPr>
              <w:t>FFS on whether this ports number needs to be jointly defined with # of CSI-RS resources/CSI Reports</w:t>
            </w:r>
          </w:p>
          <w:p w14:paraId="02CBE217" w14:textId="77777777" w:rsidR="00796C9C" w:rsidRPr="00A2545F" w:rsidRDefault="00796C9C" w:rsidP="00796C9C">
            <w:pPr>
              <w:rPr>
                <w:rFonts w:ascii="Arial" w:eastAsia="Times New Roman" w:hAnsi="Arial" w:cs="Arial"/>
              </w:rPr>
            </w:pPr>
            <w:r w:rsidRPr="00A2545F">
              <w:rPr>
                <w:rFonts w:ascii="Arial" w:eastAsia="Times New Roman" w:hAnsi="Arial" w:cs="Arial"/>
              </w:rPr>
              <w:t>2. Parameter “L</w:t>
            </w:r>
            <w:r w:rsidRPr="00EB58BB">
              <w:rPr>
                <w:rFonts w:ascii="Arial" w:eastAsia="Times New Roman" w:hAnsi="Arial" w:cs="Arial"/>
                <w:vertAlign w:val="subscript"/>
              </w:rPr>
              <w:t>x</w:t>
            </w:r>
            <w:r w:rsidRPr="00A2545F">
              <w:rPr>
                <w:rFonts w:ascii="Arial" w:eastAsia="Times New Roman" w:hAnsi="Arial" w:cs="Arial"/>
              </w:rPr>
              <w:t xml:space="preserve">” (number of beams) in codebook generation, </w:t>
            </w:r>
            <w:r w:rsidRPr="00A2545F">
              <w:rPr>
                <w:rFonts w:ascii="Arial" w:eastAsia="Times New Roman" w:hAnsi="Arial" w:cs="Arial"/>
              </w:rPr>
              <w:lastRenderedPageBreak/>
              <w:t>where x is index of Tx ports, corresponding to 4,8,12,16,24</w:t>
            </w:r>
            <w:r>
              <w:rPr>
                <w:rFonts w:ascii="Arial" w:eastAsia="Times New Roman" w:hAnsi="Arial" w:cs="Arial"/>
              </w:rPr>
              <w:t xml:space="preserve"> and </w:t>
            </w:r>
            <w:r w:rsidRPr="00A2545F">
              <w:rPr>
                <w:rFonts w:ascii="Arial" w:eastAsia="Times New Roman" w:hAnsi="Arial" w:cs="Arial"/>
              </w:rPr>
              <w:t xml:space="preserve">32 ports. </w:t>
            </w:r>
          </w:p>
          <w:p w14:paraId="62AD4839"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3. Support amplitude scaling type </w:t>
            </w:r>
          </w:p>
          <w:p w14:paraId="2CB89192" w14:textId="77777777" w:rsidR="00796C9C" w:rsidRPr="00EB58BB" w:rsidRDefault="00796C9C" w:rsidP="00796C9C">
            <w:pPr>
              <w:rPr>
                <w:rFonts w:ascii="Arial" w:eastAsia="Times New Roman" w:hAnsi="Arial" w:cs="Arial"/>
                <w:highlight w:val="yellow"/>
              </w:rPr>
            </w:pPr>
            <w:r w:rsidRPr="00EB58BB">
              <w:rPr>
                <w:rFonts w:ascii="Arial" w:eastAsia="Times New Roman" w:hAnsi="Arial" w:cs="Arial"/>
                <w:highlight w:val="yellow"/>
              </w:rPr>
              <w:t xml:space="preserve">4. </w:t>
            </w:r>
            <w:r w:rsidRPr="00A2545F">
              <w:rPr>
                <w:rFonts w:ascii="Arial" w:eastAsia="Times New Roman" w:hAnsi="Arial" w:cs="Arial"/>
                <w:highlight w:val="yellow"/>
              </w:rPr>
              <w:t>Support amplitude subset restriction level</w:t>
            </w:r>
            <w:r>
              <w:rPr>
                <w:rFonts w:ascii="Arial" w:eastAsia="Times New Roman" w:hAnsi="Arial" w:cs="Arial"/>
                <w:highlight w:val="yellow"/>
              </w:rPr>
              <w:t>, candidate value set: {</w:t>
            </w:r>
            <w:r w:rsidRPr="00A2545F">
              <w:rPr>
                <w:rFonts w:ascii="Arial" w:eastAsia="Times New Roman" w:hAnsi="Arial" w:cs="Arial"/>
                <w:highlight w:val="yellow"/>
              </w:rPr>
              <w:t>no restriction, subset restriction</w:t>
            </w:r>
            <w:r>
              <w:rPr>
                <w:rFonts w:ascii="Arial" w:eastAsia="Times New Roman" w:hAnsi="Arial" w:cs="Arial"/>
                <w:highlight w:val="yellow"/>
              </w:rPr>
              <w:t>}</w:t>
            </w:r>
          </w:p>
          <w:p w14:paraId="3FB556DF" w14:textId="77777777" w:rsidR="00796C9C" w:rsidRPr="00A2545F" w:rsidRDefault="00796C9C" w:rsidP="00796C9C">
            <w:pPr>
              <w:rPr>
                <w:rFonts w:ascii="Arial" w:eastAsia="Times New Roman" w:hAnsi="Arial" w:cs="Arial"/>
              </w:rPr>
            </w:pPr>
            <w:r w:rsidRPr="00A2545F">
              <w:rPr>
                <w:rFonts w:ascii="Arial" w:eastAsia="Times New Roman" w:hAnsi="Arial" w:cs="Arial"/>
                <w:highlight w:val="yellow"/>
              </w:rPr>
              <w:t>5. Support bit allocation for amplitude scaling and phase</w:t>
            </w:r>
            <w:r>
              <w:rPr>
                <w:rFonts w:ascii="Arial" w:eastAsia="Times New Roman" w:hAnsi="Arial" w:cs="Arial"/>
                <w:highlight w:val="yellow"/>
              </w:rPr>
              <w:t>, candidate value set: {</w:t>
            </w:r>
            <w:r w:rsidRPr="00A2545F">
              <w:rPr>
                <w:rFonts w:ascii="Arial" w:eastAsia="Times New Roman" w:hAnsi="Arial" w:cs="Arial"/>
                <w:highlight w:val="yellow"/>
              </w:rPr>
              <w:t>equal, unequal, both</w:t>
            </w:r>
            <w:r>
              <w:rPr>
                <w:rFonts w:ascii="Arial" w:eastAsia="Times New Roman" w:hAnsi="Arial" w:cs="Arial"/>
              </w:rPr>
              <w:t>}</w:t>
            </w:r>
            <w:r w:rsidRPr="00EB58BB" w:rsidDel="007613BA">
              <w:rPr>
                <w:rFonts w:ascii="Arial" w:eastAsia="Times New Roman" w:hAnsi="Arial" w:cs="Arial"/>
              </w:rPr>
              <w:t xml:space="preserve"> </w:t>
            </w:r>
          </w:p>
          <w:p w14:paraId="2AD271C5" w14:textId="77777777" w:rsidR="00796C9C" w:rsidRPr="00A2545F" w:rsidRDefault="00796C9C" w:rsidP="00796C9C">
            <w:pPr>
              <w:rPr>
                <w:rFonts w:ascii="Arial" w:eastAsia="Times New Roman" w:hAnsi="Arial" w:cs="Arial"/>
              </w:rPr>
            </w:pPr>
            <w:r w:rsidRPr="00EB58BB">
              <w:rPr>
                <w:rFonts w:ascii="Arial" w:eastAsia="Times New Roman" w:hAnsi="Arial" w:cs="Arial"/>
                <w:highlight w:val="yellow"/>
              </w:rPr>
              <w:t>FFS to have one FG or multiple FG on above components.</w:t>
            </w:r>
            <w:r w:rsidRPr="00A2545F">
              <w:rPr>
                <w:rFonts w:ascii="Arial" w:eastAsia="Times New Roman" w:hAnsi="Arial" w:cs="Arial"/>
              </w:rPr>
              <w:t xml:space="preserve"> </w:t>
            </w:r>
          </w:p>
        </w:tc>
        <w:tc>
          <w:tcPr>
            <w:tcW w:w="181" w:type="pct"/>
            <w:shd w:val="clear" w:color="auto" w:fill="auto"/>
          </w:tcPr>
          <w:p w14:paraId="6663545A" w14:textId="77777777" w:rsidR="00796C9C" w:rsidRPr="00A2545F" w:rsidRDefault="00796C9C" w:rsidP="00796C9C">
            <w:pPr>
              <w:rPr>
                <w:rFonts w:ascii="Arial" w:eastAsia="Times New Roman" w:hAnsi="Arial" w:cs="Arial"/>
              </w:rPr>
            </w:pPr>
            <w:r w:rsidRPr="00A2545F">
              <w:rPr>
                <w:rFonts w:ascii="Arial" w:eastAsia="Times New Roman" w:hAnsi="Arial" w:cs="Arial"/>
              </w:rPr>
              <w:lastRenderedPageBreak/>
              <w:t>2-35</w:t>
            </w:r>
          </w:p>
        </w:tc>
        <w:tc>
          <w:tcPr>
            <w:tcW w:w="200" w:type="pct"/>
            <w:shd w:val="clear" w:color="auto" w:fill="auto"/>
            <w:vAlign w:val="center"/>
          </w:tcPr>
          <w:p w14:paraId="0BA7ECF8"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443AABA1"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19D7088C" w14:textId="77777777" w:rsidR="00796C9C" w:rsidRPr="00A2545F" w:rsidRDefault="00796C9C" w:rsidP="00796C9C">
            <w:pPr>
              <w:rPr>
                <w:rFonts w:ascii="Arial" w:eastAsia="Times New Roman" w:hAnsi="Arial" w:cs="Arial"/>
              </w:rPr>
            </w:pPr>
            <w:r w:rsidRPr="00EB58BB">
              <w:rPr>
                <w:rFonts w:ascii="Arial" w:eastAsia="Times New Roman" w:hAnsi="Arial" w:cs="Arial"/>
                <w:highlight w:val="yellow"/>
              </w:rPr>
              <w:t>Type 4</w:t>
            </w:r>
          </w:p>
        </w:tc>
        <w:tc>
          <w:tcPr>
            <w:tcW w:w="241" w:type="pct"/>
            <w:shd w:val="clear" w:color="auto" w:fill="auto"/>
            <w:vAlign w:val="center"/>
          </w:tcPr>
          <w:p w14:paraId="696F9A27"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7979CC51"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50A02CD2"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2BE4559F"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71B58CBA"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5CE49ED9" w14:textId="77777777" w:rsidR="00796C9C" w:rsidRPr="00A2545F" w:rsidRDefault="00796C9C" w:rsidP="00796C9C">
            <w:pPr>
              <w:rPr>
                <w:rFonts w:ascii="Arial" w:eastAsia="Times New Roman" w:hAnsi="Arial" w:cs="Arial"/>
              </w:rPr>
            </w:pPr>
            <w:r w:rsidRPr="00A2545F">
              <w:rPr>
                <w:rFonts w:ascii="Arial" w:eastAsia="Times New Roman" w:hAnsi="Arial" w:cs="Arial"/>
              </w:rPr>
              <w:t xml:space="preserve">Component-1 </w:t>
            </w:r>
            <w:r w:rsidRPr="00EB58BB">
              <w:rPr>
                <w:rFonts w:ascii="Arial" w:eastAsia="Times New Roman" w:hAnsi="Arial" w:cs="Arial"/>
              </w:rPr>
              <w:t xml:space="preserve">, candidate values </w:t>
            </w:r>
            <w:r>
              <w:rPr>
                <w:rFonts w:ascii="Arial" w:eastAsia="Times New Roman" w:hAnsi="Arial" w:cs="Arial"/>
              </w:rPr>
              <w:t>{</w:t>
            </w:r>
            <w:r w:rsidRPr="00EB58BB">
              <w:rPr>
                <w:rFonts w:ascii="Arial" w:eastAsia="Times New Roman" w:hAnsi="Arial" w:cs="Arial"/>
              </w:rPr>
              <w:t>4, 8, 12, 16, 24, 32</w:t>
            </w:r>
            <w:r>
              <w:rPr>
                <w:rFonts w:ascii="Arial" w:eastAsia="Times New Roman" w:hAnsi="Arial" w:cs="Arial"/>
              </w:rPr>
              <w:t>}</w:t>
            </w:r>
          </w:p>
          <w:p w14:paraId="49AEDE99" w14:textId="77777777" w:rsidR="00796C9C" w:rsidRPr="00A2545F" w:rsidRDefault="00796C9C" w:rsidP="00796C9C">
            <w:pPr>
              <w:rPr>
                <w:rFonts w:ascii="Arial" w:eastAsia="Times New Roman" w:hAnsi="Arial" w:cs="Arial"/>
                <w:highlight w:val="yellow"/>
              </w:rPr>
            </w:pPr>
            <w:r w:rsidRPr="00EB58BB">
              <w:rPr>
                <w:rFonts w:ascii="Arial" w:eastAsia="Times New Roman" w:hAnsi="Arial" w:cs="Arial"/>
                <w:highlight w:val="yellow"/>
              </w:rPr>
              <w:t xml:space="preserve">Component-2, candidate </w:t>
            </w:r>
            <w:r w:rsidRPr="00EB58BB">
              <w:rPr>
                <w:rFonts w:ascii="Arial" w:eastAsia="Times New Roman" w:hAnsi="Arial" w:cs="Arial"/>
                <w:highlight w:val="yellow"/>
              </w:rPr>
              <w:lastRenderedPageBreak/>
              <w:t>values FFS</w:t>
            </w:r>
          </w:p>
          <w:p w14:paraId="549E5F69" w14:textId="77777777" w:rsidR="00796C9C" w:rsidRPr="00EB58BB" w:rsidRDefault="00796C9C" w:rsidP="00796C9C">
            <w:pPr>
              <w:rPr>
                <w:rFonts w:ascii="Arial" w:eastAsia="Times New Roman" w:hAnsi="Arial" w:cs="Arial"/>
                <w:highlight w:val="yellow"/>
              </w:rPr>
            </w:pPr>
            <w:r w:rsidRPr="00A2545F">
              <w:rPr>
                <w:rFonts w:ascii="Arial" w:eastAsia="Times New Roman" w:hAnsi="Arial" w:cs="Arial"/>
              </w:rPr>
              <w:t>Component-3, candidate values</w:t>
            </w:r>
            <w:r>
              <w:rPr>
                <w:rFonts w:ascii="Arial" w:eastAsia="Times New Roman" w:hAnsi="Arial" w:cs="Arial"/>
              </w:rPr>
              <w:t xml:space="preserve"> set</w:t>
            </w:r>
            <w:r w:rsidRPr="00A2545F">
              <w:rPr>
                <w:rFonts w:ascii="Arial" w:eastAsia="Times New Roman" w:hAnsi="Arial" w:cs="Arial"/>
              </w:rPr>
              <w:t xml:space="preserve">: </w:t>
            </w:r>
            <w:r>
              <w:rPr>
                <w:rFonts w:ascii="Arial" w:eastAsia="Times New Roman" w:hAnsi="Arial" w:cs="Arial"/>
              </w:rPr>
              <w:t>{</w:t>
            </w:r>
            <w:r w:rsidRPr="00A2545F">
              <w:rPr>
                <w:rFonts w:ascii="Arial" w:eastAsia="Times New Roman" w:hAnsi="Arial" w:cs="Arial"/>
              </w:rPr>
              <w:t>wideband, wideband/subband</w:t>
            </w:r>
            <w:r>
              <w:rPr>
                <w:rFonts w:ascii="Arial" w:eastAsia="Times New Roman" w:hAnsi="Arial" w:cs="Arial"/>
              </w:rPr>
              <w:t>}</w:t>
            </w:r>
          </w:p>
          <w:p w14:paraId="5ABF1217" w14:textId="77777777" w:rsidR="00796C9C" w:rsidRPr="00A2545F" w:rsidRDefault="00796C9C" w:rsidP="00796C9C">
            <w:pPr>
              <w:rPr>
                <w:rFonts w:ascii="Arial" w:eastAsia="Times New Roman" w:hAnsi="Arial" w:cs="Arial"/>
              </w:rPr>
            </w:pPr>
          </w:p>
        </w:tc>
        <w:tc>
          <w:tcPr>
            <w:tcW w:w="220" w:type="pct"/>
            <w:vAlign w:val="center"/>
          </w:tcPr>
          <w:p w14:paraId="6F25D91D"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3F6DB085" w14:textId="6B3AC7DE"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2B49557" w14:textId="77777777" w:rsidR="00796C9C" w:rsidRPr="00C1376B" w:rsidRDefault="00796C9C" w:rsidP="00796C9C">
            <w:pPr>
              <w:snapToGrid w:val="0"/>
              <w:rPr>
                <w:rFonts w:ascii="Arial" w:eastAsia="MS PGothic" w:hAnsi="Arial" w:cs="Arial"/>
                <w:sz w:val="18"/>
                <w:szCs w:val="18"/>
              </w:rPr>
            </w:pPr>
          </w:p>
        </w:tc>
        <w:tc>
          <w:tcPr>
            <w:tcW w:w="507" w:type="pct"/>
          </w:tcPr>
          <w:p w14:paraId="6CCC0C4C" w14:textId="77777777" w:rsidR="00796C9C" w:rsidRPr="00C1376B" w:rsidRDefault="00796C9C" w:rsidP="00796C9C">
            <w:pPr>
              <w:snapToGrid w:val="0"/>
              <w:rPr>
                <w:rFonts w:ascii="Arial" w:eastAsia="MS PGothic" w:hAnsi="Arial" w:cs="Arial"/>
                <w:sz w:val="18"/>
                <w:szCs w:val="18"/>
              </w:rPr>
            </w:pPr>
          </w:p>
        </w:tc>
      </w:tr>
      <w:tr w:rsidR="00796C9C" w:rsidRPr="00A2545F" w14:paraId="4857C364" w14:textId="6441D54B" w:rsidTr="00C1376B">
        <w:trPr>
          <w:trHeight w:val="525"/>
        </w:trPr>
        <w:tc>
          <w:tcPr>
            <w:tcW w:w="300" w:type="pct"/>
            <w:shd w:val="clear" w:color="auto" w:fill="auto"/>
          </w:tcPr>
          <w:p w14:paraId="1FB4C5F2"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751A925A" w14:textId="77777777" w:rsidR="00796C9C" w:rsidRPr="00A2545F" w:rsidRDefault="00796C9C" w:rsidP="00796C9C">
            <w:pPr>
              <w:rPr>
                <w:rFonts w:ascii="Arial" w:eastAsia="Times New Roman" w:hAnsi="Arial" w:cs="Arial"/>
              </w:rPr>
            </w:pPr>
            <w:r w:rsidRPr="00A2545F">
              <w:rPr>
                <w:rFonts w:ascii="Arial" w:eastAsia="Times New Roman" w:hAnsi="Arial" w:cs="Arial"/>
              </w:rPr>
              <w:t>2-42</w:t>
            </w:r>
          </w:p>
        </w:tc>
        <w:tc>
          <w:tcPr>
            <w:tcW w:w="301" w:type="pct"/>
            <w:shd w:val="clear" w:color="auto" w:fill="auto"/>
            <w:vAlign w:val="center"/>
          </w:tcPr>
          <w:p w14:paraId="176D84CD" w14:textId="77777777" w:rsidR="00796C9C" w:rsidRPr="00A2545F" w:rsidRDefault="00796C9C" w:rsidP="00796C9C">
            <w:pPr>
              <w:rPr>
                <w:rFonts w:ascii="Arial" w:eastAsia="Times New Roman" w:hAnsi="Arial" w:cs="Arial"/>
              </w:rPr>
            </w:pPr>
            <w:r w:rsidRPr="00A2545F">
              <w:rPr>
                <w:rFonts w:ascii="Arial" w:eastAsia="Times New Roman" w:hAnsi="Arial" w:cs="Arial"/>
              </w:rPr>
              <w:t>Support Type II periodic feedback on long PUCCH</w:t>
            </w:r>
          </w:p>
        </w:tc>
        <w:tc>
          <w:tcPr>
            <w:tcW w:w="522" w:type="pct"/>
            <w:shd w:val="clear" w:color="auto" w:fill="auto"/>
            <w:vAlign w:val="center"/>
          </w:tcPr>
          <w:p w14:paraId="5F8C7AEC" w14:textId="77777777" w:rsidR="00796C9C" w:rsidRPr="00EB58BB" w:rsidRDefault="00796C9C" w:rsidP="00796C9C">
            <w:pPr>
              <w:rPr>
                <w:rFonts w:ascii="Arial" w:eastAsia="Times New Roman" w:hAnsi="Arial" w:cs="Arial"/>
              </w:rPr>
            </w:pPr>
            <w:r w:rsidRPr="00EB58BB">
              <w:rPr>
                <w:rFonts w:ascii="Arial" w:eastAsia="Times New Roman" w:hAnsi="Arial" w:cs="Arial"/>
              </w:rPr>
              <w:t>1.Support type II periodic feedback part-1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4</w:t>
            </w:r>
            <w:r w:rsidRPr="003C0E33">
              <w:rPr>
                <w:rFonts w:ascii="Arial" w:eastAsia="Times New Roman" w:hAnsi="Arial" w:cs="Arial"/>
              </w:rPr>
              <w:t xml:space="preserve"> – </w:t>
            </w:r>
            <w:r>
              <w:rPr>
                <w:rFonts w:ascii="Arial" w:eastAsia="Times New Roman" w:hAnsi="Arial" w:cs="Arial"/>
              </w:rPr>
              <w:t>14</w:t>
            </w:r>
            <w:r w:rsidRPr="003C0E33">
              <w:rPr>
                <w:rFonts w:ascii="Arial" w:eastAsia="Times New Roman" w:hAnsi="Arial" w:cs="Arial"/>
              </w:rPr>
              <w:t xml:space="preserve"> OFDM symbols once per slot</w:t>
            </w:r>
          </w:p>
        </w:tc>
        <w:tc>
          <w:tcPr>
            <w:tcW w:w="181" w:type="pct"/>
            <w:shd w:val="clear" w:color="auto" w:fill="auto"/>
          </w:tcPr>
          <w:p w14:paraId="2B549065" w14:textId="77777777" w:rsidR="00796C9C" w:rsidRPr="00A2545F" w:rsidRDefault="00796C9C" w:rsidP="00796C9C">
            <w:pPr>
              <w:rPr>
                <w:rFonts w:ascii="Arial" w:eastAsia="Times New Roman" w:hAnsi="Arial" w:cs="Arial"/>
              </w:rPr>
            </w:pPr>
            <w:r w:rsidRPr="00A2545F">
              <w:rPr>
                <w:rFonts w:ascii="Arial" w:eastAsia="Times New Roman" w:hAnsi="Arial" w:cs="Arial"/>
              </w:rPr>
              <w:t>2-41</w:t>
            </w:r>
          </w:p>
        </w:tc>
        <w:tc>
          <w:tcPr>
            <w:tcW w:w="200" w:type="pct"/>
            <w:shd w:val="clear" w:color="auto" w:fill="auto"/>
            <w:vAlign w:val="center"/>
          </w:tcPr>
          <w:p w14:paraId="6634324E" w14:textId="77777777" w:rsidR="00796C9C" w:rsidRPr="00EB58BB" w:rsidRDefault="00796C9C" w:rsidP="00796C9C">
            <w:pPr>
              <w:snapToGrid w:val="0"/>
              <w:rPr>
                <w:rFonts w:ascii="Arial" w:eastAsia="Times New Roman" w:hAnsi="Arial" w:cs="Arial"/>
              </w:rPr>
            </w:pPr>
          </w:p>
        </w:tc>
        <w:tc>
          <w:tcPr>
            <w:tcW w:w="261" w:type="pct"/>
            <w:shd w:val="clear" w:color="auto" w:fill="auto"/>
            <w:vAlign w:val="center"/>
          </w:tcPr>
          <w:p w14:paraId="7B7ABC57" w14:textId="77777777" w:rsidR="00796C9C" w:rsidRPr="00EB58BB" w:rsidRDefault="00796C9C" w:rsidP="00796C9C">
            <w:pPr>
              <w:snapToGrid w:val="0"/>
              <w:rPr>
                <w:rFonts w:ascii="Arial" w:eastAsia="Times New Roman" w:hAnsi="Arial" w:cs="Arial"/>
              </w:rPr>
            </w:pPr>
          </w:p>
        </w:tc>
        <w:tc>
          <w:tcPr>
            <w:tcW w:w="221" w:type="pct"/>
            <w:shd w:val="clear" w:color="auto" w:fill="auto"/>
            <w:vAlign w:val="center"/>
          </w:tcPr>
          <w:p w14:paraId="2E9845ED" w14:textId="77777777" w:rsidR="00796C9C" w:rsidRPr="00A2545F" w:rsidRDefault="00796C9C" w:rsidP="00796C9C">
            <w:pPr>
              <w:rPr>
                <w:rFonts w:ascii="Arial" w:eastAsia="Times New Roman" w:hAnsi="Arial" w:cs="Arial"/>
              </w:rPr>
            </w:pPr>
            <w:r w:rsidRPr="00A2545F">
              <w:rPr>
                <w:rFonts w:ascii="Arial" w:eastAsia="Times New Roman" w:hAnsi="Arial" w:cs="Arial"/>
              </w:rPr>
              <w:t>Type 4</w:t>
            </w:r>
          </w:p>
        </w:tc>
        <w:tc>
          <w:tcPr>
            <w:tcW w:w="241" w:type="pct"/>
            <w:shd w:val="clear" w:color="auto" w:fill="auto"/>
            <w:vAlign w:val="center"/>
          </w:tcPr>
          <w:p w14:paraId="22BF535D"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20EDEE74"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62E19F8C"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04B29BAC"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530AD8D8"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622DBB9F" w14:textId="77777777" w:rsidR="00796C9C" w:rsidRPr="00A2545F" w:rsidRDefault="00796C9C" w:rsidP="00796C9C">
            <w:pPr>
              <w:rPr>
                <w:rFonts w:ascii="Arial" w:eastAsia="Times New Roman" w:hAnsi="Arial" w:cs="Arial"/>
              </w:rPr>
            </w:pPr>
          </w:p>
        </w:tc>
        <w:tc>
          <w:tcPr>
            <w:tcW w:w="220" w:type="pct"/>
            <w:vAlign w:val="center"/>
          </w:tcPr>
          <w:p w14:paraId="0F83A4D9"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43805CD3" w14:textId="491284D6"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E516A59" w14:textId="77777777" w:rsidR="00796C9C" w:rsidRPr="00C1376B" w:rsidRDefault="00796C9C" w:rsidP="00796C9C">
            <w:pPr>
              <w:snapToGrid w:val="0"/>
              <w:rPr>
                <w:rFonts w:ascii="Arial" w:eastAsia="MS PGothic" w:hAnsi="Arial" w:cs="Arial"/>
                <w:sz w:val="18"/>
                <w:szCs w:val="18"/>
              </w:rPr>
            </w:pPr>
          </w:p>
        </w:tc>
        <w:tc>
          <w:tcPr>
            <w:tcW w:w="507" w:type="pct"/>
          </w:tcPr>
          <w:p w14:paraId="4CA0801A" w14:textId="77777777" w:rsidR="00796C9C" w:rsidRPr="00C1376B" w:rsidRDefault="00796C9C" w:rsidP="00796C9C">
            <w:pPr>
              <w:snapToGrid w:val="0"/>
              <w:rPr>
                <w:rFonts w:ascii="Arial" w:eastAsia="MS PGothic" w:hAnsi="Arial" w:cs="Arial"/>
                <w:sz w:val="18"/>
                <w:szCs w:val="18"/>
              </w:rPr>
            </w:pPr>
          </w:p>
        </w:tc>
      </w:tr>
      <w:tr w:rsidR="00796C9C" w:rsidRPr="00A2545F" w14:paraId="05763B67" w14:textId="162849BB" w:rsidTr="00C1376B">
        <w:trPr>
          <w:trHeight w:val="525"/>
        </w:trPr>
        <w:tc>
          <w:tcPr>
            <w:tcW w:w="300" w:type="pct"/>
            <w:shd w:val="clear" w:color="auto" w:fill="auto"/>
          </w:tcPr>
          <w:p w14:paraId="69EFB3C2" w14:textId="77777777" w:rsidR="00796C9C" w:rsidRPr="00A2545F" w:rsidRDefault="00796C9C" w:rsidP="00796C9C">
            <w:pPr>
              <w:snapToGrid w:val="0"/>
              <w:rPr>
                <w:rFonts w:ascii="Arial" w:eastAsia="MS PGothic" w:hAnsi="Arial" w:cs="Arial"/>
                <w:sz w:val="18"/>
                <w:szCs w:val="18"/>
              </w:rPr>
            </w:pPr>
          </w:p>
        </w:tc>
        <w:tc>
          <w:tcPr>
            <w:tcW w:w="140" w:type="pct"/>
            <w:shd w:val="clear" w:color="auto" w:fill="auto"/>
          </w:tcPr>
          <w:p w14:paraId="2BD010EA" w14:textId="77777777" w:rsidR="00796C9C" w:rsidRPr="00A2545F" w:rsidRDefault="00796C9C" w:rsidP="00796C9C">
            <w:pPr>
              <w:rPr>
                <w:rFonts w:ascii="Arial" w:eastAsia="Times New Roman" w:hAnsi="Arial" w:cs="Arial"/>
              </w:rPr>
            </w:pPr>
            <w:r w:rsidRPr="00A2545F">
              <w:rPr>
                <w:rFonts w:ascii="Arial" w:eastAsia="Times New Roman" w:hAnsi="Arial" w:cs="Arial"/>
              </w:rPr>
              <w:t>2-43</w:t>
            </w:r>
          </w:p>
        </w:tc>
        <w:tc>
          <w:tcPr>
            <w:tcW w:w="301" w:type="pct"/>
            <w:shd w:val="clear" w:color="auto" w:fill="auto"/>
            <w:vAlign w:val="center"/>
          </w:tcPr>
          <w:p w14:paraId="6825A903" w14:textId="77777777" w:rsidR="00796C9C" w:rsidRPr="00A2545F" w:rsidRDefault="00796C9C" w:rsidP="00796C9C">
            <w:pPr>
              <w:rPr>
                <w:rFonts w:ascii="Arial" w:eastAsia="Times New Roman" w:hAnsi="Arial" w:cs="Arial"/>
              </w:rPr>
            </w:pPr>
            <w:r w:rsidRPr="00A2545F">
              <w:rPr>
                <w:rFonts w:ascii="Arial" w:eastAsia="Times New Roman" w:hAnsi="Arial" w:cs="Arial"/>
              </w:rPr>
              <w:t>Type II codebook with port selection</w:t>
            </w:r>
          </w:p>
          <w:p w14:paraId="07D1C74A" w14:textId="77777777" w:rsidR="00796C9C" w:rsidRPr="00A2545F" w:rsidRDefault="00796C9C" w:rsidP="00796C9C">
            <w:pPr>
              <w:rPr>
                <w:rFonts w:ascii="Arial" w:eastAsia="Times New Roman" w:hAnsi="Arial" w:cs="Arial"/>
              </w:rPr>
            </w:pPr>
          </w:p>
        </w:tc>
        <w:tc>
          <w:tcPr>
            <w:tcW w:w="522" w:type="pct"/>
            <w:shd w:val="clear" w:color="auto" w:fill="auto"/>
            <w:vAlign w:val="center"/>
          </w:tcPr>
          <w:p w14:paraId="15D70447" w14:textId="77777777" w:rsidR="00796C9C" w:rsidRPr="00A2545F" w:rsidRDefault="00796C9C" w:rsidP="00796C9C">
            <w:pPr>
              <w:rPr>
                <w:rFonts w:ascii="Arial" w:eastAsia="Times New Roman" w:hAnsi="Arial" w:cs="Arial"/>
              </w:rPr>
            </w:pPr>
            <w:r w:rsidRPr="00EB58BB">
              <w:rPr>
                <w:rFonts w:ascii="Arial" w:eastAsia="Times New Roman" w:hAnsi="Arial" w:cs="Arial"/>
                <w:highlight w:val="yellow"/>
              </w:rPr>
              <w:t xml:space="preserve">1. Number of Tx (4, 8, 12, 16, 24, 32) with parameters (L) </w:t>
            </w:r>
            <w:r w:rsidRPr="00EB58BB">
              <w:rPr>
                <w:rFonts w:ascii="Arial" w:eastAsia="Times New Roman" w:hAnsi="Arial" w:cs="Arial"/>
                <w:highlight w:val="yellow"/>
              </w:rPr>
              <w:br/>
              <w:t xml:space="preserve">2. Support amplitude scaling type </w:t>
            </w:r>
            <w:r>
              <w:rPr>
                <w:rFonts w:ascii="Arial" w:eastAsia="Times New Roman" w:hAnsi="Arial" w:cs="Arial"/>
                <w:highlight w:val="yellow"/>
              </w:rPr>
              <w:t>{</w:t>
            </w:r>
            <w:r w:rsidRPr="00EB58BB">
              <w:rPr>
                <w:rFonts w:ascii="Arial" w:eastAsia="Times New Roman" w:hAnsi="Arial" w:cs="Arial"/>
                <w:highlight w:val="yellow"/>
              </w:rPr>
              <w:t>wideband, subband</w:t>
            </w:r>
            <w:r>
              <w:rPr>
                <w:rFonts w:ascii="Arial" w:eastAsia="Times New Roman" w:hAnsi="Arial" w:cs="Arial"/>
              </w:rPr>
              <w:t>}</w:t>
            </w:r>
          </w:p>
        </w:tc>
        <w:tc>
          <w:tcPr>
            <w:tcW w:w="181" w:type="pct"/>
            <w:shd w:val="clear" w:color="auto" w:fill="auto"/>
          </w:tcPr>
          <w:p w14:paraId="74CBD994" w14:textId="77777777" w:rsidR="00796C9C" w:rsidRPr="00A2545F" w:rsidRDefault="00796C9C" w:rsidP="00796C9C">
            <w:pPr>
              <w:rPr>
                <w:rFonts w:ascii="Arial" w:eastAsia="Times New Roman" w:hAnsi="Arial" w:cs="Arial"/>
              </w:rPr>
            </w:pPr>
          </w:p>
        </w:tc>
        <w:tc>
          <w:tcPr>
            <w:tcW w:w="200" w:type="pct"/>
            <w:shd w:val="clear" w:color="auto" w:fill="auto"/>
            <w:vAlign w:val="center"/>
          </w:tcPr>
          <w:p w14:paraId="4B66EF09"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vAlign w:val="center"/>
          </w:tcPr>
          <w:p w14:paraId="46ED183E" w14:textId="77777777" w:rsidR="00796C9C" w:rsidRPr="00A2545F" w:rsidRDefault="00796C9C" w:rsidP="00796C9C">
            <w:pPr>
              <w:snapToGrid w:val="0"/>
              <w:rPr>
                <w:rFonts w:ascii="Arial" w:eastAsia="MS PGothic" w:hAnsi="Arial" w:cs="Arial"/>
                <w:sz w:val="18"/>
                <w:szCs w:val="18"/>
              </w:rPr>
            </w:pPr>
          </w:p>
        </w:tc>
        <w:tc>
          <w:tcPr>
            <w:tcW w:w="221" w:type="pct"/>
            <w:shd w:val="clear" w:color="auto" w:fill="auto"/>
            <w:vAlign w:val="center"/>
          </w:tcPr>
          <w:p w14:paraId="10C7D28D" w14:textId="77777777" w:rsidR="00796C9C" w:rsidRPr="00A2545F" w:rsidRDefault="00796C9C" w:rsidP="00796C9C">
            <w:pPr>
              <w:rPr>
                <w:rFonts w:ascii="Arial" w:eastAsia="Times New Roman" w:hAnsi="Arial" w:cs="Arial"/>
              </w:rPr>
            </w:pPr>
            <w:r w:rsidRPr="00A2545F">
              <w:rPr>
                <w:rFonts w:ascii="Arial" w:eastAsia="Times New Roman" w:hAnsi="Arial" w:cs="Arial"/>
              </w:rPr>
              <w:t>Type 4</w:t>
            </w:r>
          </w:p>
        </w:tc>
        <w:tc>
          <w:tcPr>
            <w:tcW w:w="241" w:type="pct"/>
            <w:shd w:val="clear" w:color="auto" w:fill="auto"/>
            <w:vAlign w:val="center"/>
          </w:tcPr>
          <w:p w14:paraId="5CE51E66" w14:textId="77777777" w:rsidR="00796C9C" w:rsidRPr="00A2545F" w:rsidRDefault="00796C9C" w:rsidP="00796C9C">
            <w:pPr>
              <w:snapToGrid w:val="0"/>
              <w:rPr>
                <w:rFonts w:ascii="Arial" w:eastAsia="MS PGothic" w:hAnsi="Arial" w:cs="Arial"/>
                <w:sz w:val="18"/>
                <w:szCs w:val="18"/>
              </w:rPr>
            </w:pPr>
          </w:p>
        </w:tc>
        <w:tc>
          <w:tcPr>
            <w:tcW w:w="261" w:type="pct"/>
            <w:shd w:val="clear" w:color="auto" w:fill="auto"/>
          </w:tcPr>
          <w:p w14:paraId="5CCC0B37" w14:textId="77777777" w:rsidR="00796C9C" w:rsidRPr="00A2545F" w:rsidRDefault="00796C9C" w:rsidP="00796C9C">
            <w:pPr>
              <w:snapToGrid w:val="0"/>
              <w:rPr>
                <w:rFonts w:ascii="Malgun Gothic" w:eastAsia="Malgun Gothic" w:hAnsi="Malgun Gothic" w:cs="MS PGothic"/>
                <w:sz w:val="18"/>
                <w:szCs w:val="18"/>
              </w:rPr>
            </w:pPr>
          </w:p>
        </w:tc>
        <w:tc>
          <w:tcPr>
            <w:tcW w:w="180" w:type="pct"/>
            <w:shd w:val="clear" w:color="auto" w:fill="auto"/>
            <w:vAlign w:val="center"/>
          </w:tcPr>
          <w:p w14:paraId="1AD726DB" w14:textId="77777777" w:rsidR="00796C9C" w:rsidRPr="00A2545F" w:rsidRDefault="00796C9C" w:rsidP="00796C9C">
            <w:pPr>
              <w:snapToGrid w:val="0"/>
              <w:rPr>
                <w:rFonts w:ascii="Malgun Gothic" w:eastAsia="Malgun Gothic" w:hAnsi="Malgun Gothic" w:cs="MS PGothic"/>
                <w:sz w:val="18"/>
                <w:szCs w:val="18"/>
              </w:rPr>
            </w:pPr>
          </w:p>
        </w:tc>
        <w:tc>
          <w:tcPr>
            <w:tcW w:w="301" w:type="pct"/>
            <w:shd w:val="clear" w:color="auto" w:fill="auto"/>
            <w:vAlign w:val="center"/>
          </w:tcPr>
          <w:p w14:paraId="4AFA6C49" w14:textId="77777777" w:rsidR="00796C9C" w:rsidRPr="00A2545F" w:rsidRDefault="00796C9C" w:rsidP="00796C9C">
            <w:pPr>
              <w:snapToGrid w:val="0"/>
              <w:rPr>
                <w:rFonts w:ascii="Arial" w:eastAsia="MS PGothic" w:hAnsi="Arial" w:cs="Arial"/>
                <w:sz w:val="18"/>
                <w:szCs w:val="18"/>
              </w:rPr>
            </w:pPr>
          </w:p>
        </w:tc>
        <w:tc>
          <w:tcPr>
            <w:tcW w:w="201" w:type="pct"/>
            <w:shd w:val="clear" w:color="auto" w:fill="auto"/>
            <w:vAlign w:val="center"/>
          </w:tcPr>
          <w:p w14:paraId="0419065D" w14:textId="77777777" w:rsidR="00796C9C" w:rsidRPr="00A2545F" w:rsidRDefault="00796C9C" w:rsidP="00796C9C">
            <w:pPr>
              <w:snapToGrid w:val="0"/>
              <w:rPr>
                <w:rFonts w:ascii="Arial" w:eastAsia="MS PGothic" w:hAnsi="Arial" w:cs="Arial"/>
                <w:sz w:val="18"/>
                <w:szCs w:val="18"/>
              </w:rPr>
            </w:pPr>
          </w:p>
        </w:tc>
        <w:tc>
          <w:tcPr>
            <w:tcW w:w="241" w:type="pct"/>
            <w:shd w:val="clear" w:color="auto" w:fill="auto"/>
            <w:vAlign w:val="center"/>
          </w:tcPr>
          <w:p w14:paraId="4F15C918" w14:textId="77777777" w:rsidR="00796C9C" w:rsidRPr="00A2545F" w:rsidRDefault="00796C9C" w:rsidP="00796C9C">
            <w:pPr>
              <w:rPr>
                <w:rFonts w:ascii="Arial" w:eastAsia="Times New Roman" w:hAnsi="Arial" w:cs="Arial"/>
              </w:rPr>
            </w:pPr>
            <w:r w:rsidRPr="00EB58BB">
              <w:rPr>
                <w:rFonts w:ascii="Arial" w:eastAsia="Times New Roman" w:hAnsi="Arial" w:cs="Arial"/>
                <w:highlight w:val="yellow"/>
              </w:rPr>
              <w:t>Optional</w:t>
            </w:r>
          </w:p>
        </w:tc>
        <w:tc>
          <w:tcPr>
            <w:tcW w:w="220" w:type="pct"/>
            <w:vAlign w:val="center"/>
          </w:tcPr>
          <w:p w14:paraId="11D0771D" w14:textId="77777777" w:rsidR="00796C9C" w:rsidRPr="00A2545F" w:rsidRDefault="00796C9C" w:rsidP="00796C9C">
            <w:pPr>
              <w:snapToGrid w:val="0"/>
              <w:rPr>
                <w:rFonts w:ascii="MS PGothic" w:eastAsia="MS PGothic" w:hAnsi="MS PGothic" w:cs="MS PGothic"/>
                <w:sz w:val="18"/>
                <w:szCs w:val="18"/>
              </w:rPr>
            </w:pPr>
          </w:p>
        </w:tc>
        <w:tc>
          <w:tcPr>
            <w:tcW w:w="240" w:type="pct"/>
          </w:tcPr>
          <w:p w14:paraId="0214B952" w14:textId="667EE2BA" w:rsidR="00796C9C" w:rsidRPr="00C1376B" w:rsidRDefault="00796C9C" w:rsidP="00796C9C">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5753600" w14:textId="77777777" w:rsidR="00796C9C" w:rsidRPr="00C1376B" w:rsidRDefault="00796C9C" w:rsidP="00796C9C">
            <w:pPr>
              <w:snapToGrid w:val="0"/>
              <w:rPr>
                <w:rFonts w:ascii="Arial" w:eastAsia="MS PGothic" w:hAnsi="Arial" w:cs="Arial"/>
                <w:sz w:val="18"/>
                <w:szCs w:val="18"/>
              </w:rPr>
            </w:pPr>
          </w:p>
        </w:tc>
        <w:tc>
          <w:tcPr>
            <w:tcW w:w="507" w:type="pct"/>
          </w:tcPr>
          <w:p w14:paraId="22A13725" w14:textId="77777777" w:rsidR="00796C9C" w:rsidRPr="00C1376B" w:rsidRDefault="00796C9C" w:rsidP="00796C9C">
            <w:pPr>
              <w:snapToGrid w:val="0"/>
              <w:rPr>
                <w:rFonts w:ascii="Arial" w:eastAsia="MS PGothic" w:hAnsi="Arial" w:cs="Arial"/>
                <w:sz w:val="18"/>
                <w:szCs w:val="18"/>
              </w:rPr>
            </w:pPr>
          </w:p>
        </w:tc>
      </w:tr>
      <w:tr w:rsidR="00FE1038" w:rsidRPr="00A2545F" w14:paraId="7F62ED76" w14:textId="18B617FC" w:rsidTr="00C1376B">
        <w:trPr>
          <w:trHeight w:val="525"/>
        </w:trPr>
        <w:tc>
          <w:tcPr>
            <w:tcW w:w="300" w:type="pct"/>
            <w:shd w:val="clear" w:color="auto" w:fill="auto"/>
          </w:tcPr>
          <w:p w14:paraId="23D183CF"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37BA682D" w14:textId="77777777" w:rsidR="00FE1038" w:rsidRPr="00A2545F" w:rsidRDefault="00FE1038" w:rsidP="00FE1038">
            <w:pPr>
              <w:rPr>
                <w:rFonts w:ascii="Arial" w:eastAsia="Times New Roman" w:hAnsi="Arial" w:cs="Arial"/>
              </w:rPr>
            </w:pPr>
            <w:r w:rsidRPr="00A2545F">
              <w:rPr>
                <w:rFonts w:ascii="Arial" w:eastAsia="Times New Roman" w:hAnsi="Arial" w:cs="Arial"/>
              </w:rPr>
              <w:t>2-44</w:t>
            </w:r>
          </w:p>
        </w:tc>
        <w:tc>
          <w:tcPr>
            <w:tcW w:w="301" w:type="pct"/>
            <w:shd w:val="clear" w:color="auto" w:fill="auto"/>
            <w:vAlign w:val="center"/>
          </w:tcPr>
          <w:p w14:paraId="053B673C" w14:textId="77777777" w:rsidR="00FE1038" w:rsidRPr="00A2545F" w:rsidRDefault="00FE1038" w:rsidP="00FE1038">
            <w:pPr>
              <w:rPr>
                <w:rFonts w:ascii="Arial" w:eastAsia="Times New Roman" w:hAnsi="Arial" w:cs="Arial"/>
              </w:rPr>
            </w:pPr>
            <w:r w:rsidRPr="00A2545F">
              <w:rPr>
                <w:rFonts w:ascii="Arial" w:eastAsia="Times New Roman" w:hAnsi="Arial" w:cs="Arial"/>
              </w:rPr>
              <w:t>Basic DL PTRS</w:t>
            </w:r>
          </w:p>
        </w:tc>
        <w:tc>
          <w:tcPr>
            <w:tcW w:w="522" w:type="pct"/>
            <w:shd w:val="clear" w:color="auto" w:fill="auto"/>
            <w:vAlign w:val="center"/>
          </w:tcPr>
          <w:p w14:paraId="52F416F4" w14:textId="77777777" w:rsidR="00FE1038" w:rsidRPr="00EB58BB" w:rsidRDefault="00FE1038" w:rsidP="00FE1038">
            <w:pPr>
              <w:rPr>
                <w:rFonts w:ascii="Arial" w:eastAsia="Times New Roman" w:hAnsi="Arial" w:cs="Arial"/>
                <w:highlight w:val="green"/>
              </w:rPr>
            </w:pPr>
            <w:r w:rsidRPr="00EB58BB">
              <w:rPr>
                <w:rFonts w:ascii="Arial" w:eastAsia="Times New Roman" w:hAnsi="Arial" w:cs="Arial"/>
              </w:rPr>
              <w:t xml:space="preserve">Support 1 port of PTRS </w:t>
            </w:r>
            <w:r w:rsidRPr="00A2545F">
              <w:rPr>
                <w:rFonts w:ascii="Arial" w:eastAsia="Times New Roman" w:hAnsi="Arial" w:cs="Arial"/>
              </w:rPr>
              <w:t xml:space="preserve">is mandatory </w:t>
            </w:r>
            <w:r w:rsidRPr="00EB58BB">
              <w:rPr>
                <w:rFonts w:ascii="Arial" w:eastAsia="Times New Roman" w:hAnsi="Arial" w:cs="Arial"/>
              </w:rPr>
              <w:t>at least on FR2</w:t>
            </w:r>
          </w:p>
        </w:tc>
        <w:tc>
          <w:tcPr>
            <w:tcW w:w="181" w:type="pct"/>
            <w:shd w:val="clear" w:color="auto" w:fill="auto"/>
          </w:tcPr>
          <w:p w14:paraId="79216448"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11110F9A"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56903AB8"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76299263" w14:textId="77777777" w:rsidR="00FE1038" w:rsidRPr="00A2545F" w:rsidRDefault="00FE1038" w:rsidP="00FE1038">
            <w:pPr>
              <w:rPr>
                <w:rFonts w:ascii="Arial" w:eastAsia="Times New Roman" w:hAnsi="Arial" w:cs="Arial"/>
                <w:highlight w:val="green"/>
              </w:rPr>
            </w:pPr>
          </w:p>
        </w:tc>
        <w:tc>
          <w:tcPr>
            <w:tcW w:w="241" w:type="pct"/>
            <w:shd w:val="clear" w:color="auto" w:fill="auto"/>
            <w:vAlign w:val="center"/>
          </w:tcPr>
          <w:p w14:paraId="33E1CF3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78D80098"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119BB238"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1D10D082"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291BCD9D"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2AABD754" w14:textId="77777777" w:rsidR="00FE1038" w:rsidRPr="00A2545F" w:rsidRDefault="00FE1038" w:rsidP="00FE1038">
            <w:pPr>
              <w:rPr>
                <w:rFonts w:ascii="Arial" w:eastAsia="Times New Roman" w:hAnsi="Arial" w:cs="Arial"/>
                <w:highlight w:val="green"/>
              </w:rPr>
            </w:pPr>
            <w:r w:rsidRPr="00EB58BB">
              <w:rPr>
                <w:rFonts w:ascii="Arial" w:eastAsia="Times New Roman" w:hAnsi="Arial" w:cs="Arial"/>
              </w:rPr>
              <w:t xml:space="preserve">Mandatory without UE capability signaling </w:t>
            </w:r>
          </w:p>
        </w:tc>
        <w:tc>
          <w:tcPr>
            <w:tcW w:w="220" w:type="pct"/>
            <w:vAlign w:val="center"/>
          </w:tcPr>
          <w:p w14:paraId="1D707C72"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265359C1" w14:textId="7DD672E8"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Mandatory for FR2</w:t>
            </w:r>
          </w:p>
        </w:tc>
        <w:tc>
          <w:tcPr>
            <w:tcW w:w="481" w:type="pct"/>
          </w:tcPr>
          <w:p w14:paraId="42F7CE44" w14:textId="77777777" w:rsidR="00FE1038" w:rsidRPr="00C1376B" w:rsidRDefault="00FE1038" w:rsidP="00FE1038">
            <w:pPr>
              <w:snapToGrid w:val="0"/>
              <w:rPr>
                <w:rFonts w:ascii="Arial" w:eastAsia="MS PGothic" w:hAnsi="Arial" w:cs="Arial"/>
                <w:sz w:val="18"/>
                <w:szCs w:val="18"/>
              </w:rPr>
            </w:pPr>
          </w:p>
        </w:tc>
        <w:tc>
          <w:tcPr>
            <w:tcW w:w="507" w:type="pct"/>
          </w:tcPr>
          <w:p w14:paraId="1CC2E6A1" w14:textId="77777777" w:rsidR="00FE1038" w:rsidRPr="00C1376B" w:rsidRDefault="00FE1038" w:rsidP="00FE1038">
            <w:pPr>
              <w:snapToGrid w:val="0"/>
              <w:rPr>
                <w:rFonts w:ascii="Arial" w:eastAsia="MS PGothic" w:hAnsi="Arial" w:cs="Arial"/>
                <w:sz w:val="18"/>
                <w:szCs w:val="18"/>
              </w:rPr>
            </w:pPr>
          </w:p>
        </w:tc>
      </w:tr>
      <w:tr w:rsidR="00FE1038" w:rsidRPr="00A2545F" w14:paraId="3EF2A9FA" w14:textId="07FC2D7B" w:rsidTr="00C1376B">
        <w:trPr>
          <w:trHeight w:val="525"/>
        </w:trPr>
        <w:tc>
          <w:tcPr>
            <w:tcW w:w="300" w:type="pct"/>
            <w:shd w:val="clear" w:color="auto" w:fill="auto"/>
          </w:tcPr>
          <w:p w14:paraId="113CD616"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65EDB42D" w14:textId="77777777" w:rsidR="00FE1038" w:rsidRPr="00A2545F" w:rsidRDefault="00FE1038" w:rsidP="00FE1038">
            <w:pPr>
              <w:rPr>
                <w:rFonts w:ascii="Arial" w:eastAsia="Times New Roman" w:hAnsi="Arial" w:cs="Arial"/>
              </w:rPr>
            </w:pPr>
            <w:r w:rsidRPr="00A2545F">
              <w:rPr>
                <w:rFonts w:ascii="Arial" w:eastAsia="Times New Roman" w:hAnsi="Arial" w:cs="Arial"/>
              </w:rPr>
              <w:t>2-45</w:t>
            </w:r>
          </w:p>
        </w:tc>
        <w:tc>
          <w:tcPr>
            <w:tcW w:w="301" w:type="pct"/>
            <w:shd w:val="clear" w:color="auto" w:fill="auto"/>
            <w:vAlign w:val="center"/>
          </w:tcPr>
          <w:p w14:paraId="6B26064D" w14:textId="77777777" w:rsidR="00FE1038" w:rsidRPr="00A2545F" w:rsidRDefault="00FE1038" w:rsidP="00FE1038">
            <w:pPr>
              <w:rPr>
                <w:rFonts w:ascii="Arial" w:eastAsia="Times New Roman" w:hAnsi="Arial" w:cs="Arial"/>
              </w:rPr>
            </w:pPr>
            <w:r w:rsidRPr="00A2545F">
              <w:rPr>
                <w:rFonts w:ascii="Arial" w:eastAsia="Times New Roman" w:hAnsi="Arial" w:cs="Arial"/>
              </w:rPr>
              <w:t>Downlink PTRS</w:t>
            </w:r>
          </w:p>
        </w:tc>
        <w:tc>
          <w:tcPr>
            <w:tcW w:w="522" w:type="pct"/>
            <w:shd w:val="clear" w:color="auto" w:fill="auto"/>
            <w:vAlign w:val="center"/>
          </w:tcPr>
          <w:p w14:paraId="2CCC9DA7" w14:textId="77777777" w:rsidR="00FE1038" w:rsidRPr="00A2545F" w:rsidRDefault="00FE1038" w:rsidP="00FE1038">
            <w:pPr>
              <w:rPr>
                <w:rFonts w:ascii="Arial" w:eastAsia="Times New Roman" w:hAnsi="Arial" w:cs="Arial"/>
              </w:rPr>
            </w:pPr>
            <w:r w:rsidRPr="00A2545F">
              <w:rPr>
                <w:rFonts w:ascii="Arial" w:eastAsia="Times New Roman" w:hAnsi="Arial" w:cs="Arial"/>
              </w:rPr>
              <w:t>1. Supported 2 ports of PTRS</w:t>
            </w:r>
          </w:p>
        </w:tc>
        <w:tc>
          <w:tcPr>
            <w:tcW w:w="181" w:type="pct"/>
            <w:shd w:val="clear" w:color="auto" w:fill="auto"/>
          </w:tcPr>
          <w:p w14:paraId="40C8D5E0" w14:textId="77777777" w:rsidR="00FE1038" w:rsidRPr="00A2545F" w:rsidRDefault="00FE1038" w:rsidP="00FE1038">
            <w:pPr>
              <w:rPr>
                <w:rFonts w:ascii="Arial" w:eastAsia="Times New Roman" w:hAnsi="Arial" w:cs="Arial"/>
              </w:rPr>
            </w:pPr>
            <w:r w:rsidRPr="00A2545F">
              <w:rPr>
                <w:rFonts w:ascii="Arial" w:eastAsia="Times New Roman" w:hAnsi="Arial" w:cs="Arial"/>
              </w:rPr>
              <w:t> 2-44</w:t>
            </w:r>
          </w:p>
        </w:tc>
        <w:tc>
          <w:tcPr>
            <w:tcW w:w="200" w:type="pct"/>
            <w:shd w:val="clear" w:color="auto" w:fill="auto"/>
            <w:vAlign w:val="center"/>
          </w:tcPr>
          <w:p w14:paraId="73C1D3C7"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6DE67E97"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E934617" w14:textId="77777777" w:rsidR="00FE1038" w:rsidRPr="00A2545F" w:rsidRDefault="00FE1038" w:rsidP="00FE1038">
            <w:pPr>
              <w:rPr>
                <w:rFonts w:ascii="Arial" w:eastAsia="Times New Roman" w:hAnsi="Arial" w:cs="Arial"/>
              </w:rPr>
            </w:pPr>
            <w:r w:rsidRPr="00A2545F">
              <w:rPr>
                <w:rFonts w:ascii="Arial" w:eastAsia="Times New Roman" w:hAnsi="Arial" w:cs="Arial"/>
              </w:rPr>
              <w:t>Type 1</w:t>
            </w:r>
          </w:p>
        </w:tc>
        <w:tc>
          <w:tcPr>
            <w:tcW w:w="241" w:type="pct"/>
            <w:shd w:val="clear" w:color="auto" w:fill="auto"/>
            <w:vAlign w:val="center"/>
          </w:tcPr>
          <w:p w14:paraId="32F4B51A"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70D46AA1"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200B8792"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55CA0DC"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7D941A4B"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35C1B18C" w14:textId="77777777" w:rsidR="00FE1038" w:rsidRPr="00A2545F" w:rsidRDefault="00FE1038" w:rsidP="00FE1038">
            <w:pPr>
              <w:rPr>
                <w:rFonts w:ascii="Arial" w:eastAsia="Times New Roman" w:hAnsi="Arial" w:cs="Arial"/>
              </w:rPr>
            </w:pPr>
          </w:p>
        </w:tc>
        <w:tc>
          <w:tcPr>
            <w:tcW w:w="220" w:type="pct"/>
            <w:vAlign w:val="center"/>
          </w:tcPr>
          <w:p w14:paraId="62C51CE7"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53404856" w14:textId="27032B30"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FFBAFCA" w14:textId="77777777" w:rsidR="00FE1038" w:rsidRPr="00C1376B" w:rsidRDefault="00FE1038" w:rsidP="00FE1038">
            <w:pPr>
              <w:snapToGrid w:val="0"/>
              <w:rPr>
                <w:rFonts w:ascii="Arial" w:eastAsia="MS PGothic" w:hAnsi="Arial" w:cs="Arial"/>
                <w:sz w:val="18"/>
                <w:szCs w:val="18"/>
              </w:rPr>
            </w:pPr>
          </w:p>
        </w:tc>
        <w:tc>
          <w:tcPr>
            <w:tcW w:w="507" w:type="pct"/>
          </w:tcPr>
          <w:p w14:paraId="70698A11" w14:textId="77777777" w:rsidR="00FE1038" w:rsidRPr="00C1376B" w:rsidRDefault="00FE1038" w:rsidP="00FE1038">
            <w:pPr>
              <w:snapToGrid w:val="0"/>
              <w:rPr>
                <w:rFonts w:ascii="Arial" w:eastAsia="MS PGothic" w:hAnsi="Arial" w:cs="Arial"/>
                <w:sz w:val="18"/>
                <w:szCs w:val="18"/>
              </w:rPr>
            </w:pPr>
          </w:p>
        </w:tc>
      </w:tr>
      <w:tr w:rsidR="00FE1038" w:rsidRPr="00A2545F" w14:paraId="2D0F06D7" w14:textId="6F94E39F" w:rsidTr="00C1376B">
        <w:trPr>
          <w:trHeight w:val="525"/>
        </w:trPr>
        <w:tc>
          <w:tcPr>
            <w:tcW w:w="300" w:type="pct"/>
            <w:shd w:val="clear" w:color="auto" w:fill="auto"/>
          </w:tcPr>
          <w:p w14:paraId="7E6FB069"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1DCFAF1F" w14:textId="77777777" w:rsidR="00FE1038" w:rsidRPr="00A2545F" w:rsidRDefault="00FE1038" w:rsidP="00FE1038">
            <w:pPr>
              <w:rPr>
                <w:rFonts w:ascii="Arial" w:eastAsia="Times New Roman" w:hAnsi="Arial" w:cs="Arial"/>
              </w:rPr>
            </w:pPr>
            <w:r w:rsidRPr="00A2545F">
              <w:rPr>
                <w:rFonts w:ascii="Arial" w:eastAsia="Times New Roman" w:hAnsi="Arial" w:cs="Arial"/>
              </w:rPr>
              <w:t>2-46</w:t>
            </w:r>
          </w:p>
        </w:tc>
        <w:tc>
          <w:tcPr>
            <w:tcW w:w="301" w:type="pct"/>
            <w:shd w:val="clear" w:color="auto" w:fill="auto"/>
            <w:vAlign w:val="center"/>
          </w:tcPr>
          <w:p w14:paraId="437DFF38" w14:textId="77777777" w:rsidR="00FE1038" w:rsidRPr="00A2545F" w:rsidRDefault="00FE1038" w:rsidP="00FE1038">
            <w:pPr>
              <w:rPr>
                <w:rFonts w:ascii="Arial" w:eastAsia="Times New Roman" w:hAnsi="Arial" w:cs="Arial"/>
              </w:rPr>
            </w:pPr>
            <w:r w:rsidRPr="00A2545F">
              <w:rPr>
                <w:rFonts w:ascii="Arial" w:eastAsia="Times New Roman" w:hAnsi="Arial" w:cs="Arial"/>
              </w:rPr>
              <w:t>Downlink PTRS density recommendation</w:t>
            </w:r>
          </w:p>
        </w:tc>
        <w:tc>
          <w:tcPr>
            <w:tcW w:w="522" w:type="pct"/>
            <w:shd w:val="clear" w:color="auto" w:fill="auto"/>
            <w:vAlign w:val="center"/>
          </w:tcPr>
          <w:p w14:paraId="53B4E1B5" w14:textId="77777777" w:rsidR="00FE1038" w:rsidRPr="00EB58BB" w:rsidRDefault="00FE1038" w:rsidP="00FE1038">
            <w:pPr>
              <w:rPr>
                <w:rFonts w:ascii="Arial" w:eastAsia="Times New Roman" w:hAnsi="Arial" w:cs="Arial"/>
              </w:rPr>
            </w:pPr>
            <w:r w:rsidRPr="00EB58BB">
              <w:rPr>
                <w:rFonts w:ascii="Arial" w:eastAsia="Times New Roman" w:hAnsi="Arial" w:cs="Arial"/>
              </w:rPr>
              <w:t>2. Preferred threshold set for determine PTRS density,</w:t>
            </w:r>
            <w:r w:rsidRPr="00A2545F">
              <w:rPr>
                <w:rFonts w:ascii="Arial" w:eastAsia="Times New Roman" w:hAnsi="Arial" w:cs="Arial"/>
              </w:rPr>
              <w:t xml:space="preserve"> candidate value range is the same as that of downlink PTRS RRC configuration.</w:t>
            </w:r>
          </w:p>
        </w:tc>
        <w:tc>
          <w:tcPr>
            <w:tcW w:w="181" w:type="pct"/>
            <w:shd w:val="clear" w:color="auto" w:fill="auto"/>
          </w:tcPr>
          <w:p w14:paraId="5D43B8D7" w14:textId="77777777" w:rsidR="00FE1038" w:rsidRPr="00A2545F" w:rsidRDefault="00FE1038" w:rsidP="00FE1038">
            <w:pPr>
              <w:rPr>
                <w:rFonts w:ascii="Arial" w:eastAsia="Times New Roman" w:hAnsi="Arial" w:cs="Arial"/>
              </w:rPr>
            </w:pPr>
            <w:r w:rsidRPr="00A2545F">
              <w:rPr>
                <w:rFonts w:ascii="Arial" w:eastAsia="Times New Roman" w:hAnsi="Arial" w:cs="Arial"/>
              </w:rPr>
              <w:t>2-44</w:t>
            </w:r>
          </w:p>
        </w:tc>
        <w:tc>
          <w:tcPr>
            <w:tcW w:w="200" w:type="pct"/>
            <w:shd w:val="clear" w:color="auto" w:fill="auto"/>
            <w:vAlign w:val="center"/>
          </w:tcPr>
          <w:p w14:paraId="0A16F304"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2D758AF0"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115FF2A8" w14:textId="77777777" w:rsidR="00FE1038" w:rsidRPr="00EB58BB" w:rsidRDefault="00FE1038" w:rsidP="00FE1038">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28ECC5DD"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E6F76EB"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3531E1B9"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55AD5391"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756BC7F3"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2E2B328" w14:textId="77777777" w:rsidR="00FE1038" w:rsidRPr="00EB58BB" w:rsidRDefault="00FE1038" w:rsidP="00FE1038">
            <w:pPr>
              <w:rPr>
                <w:rFonts w:ascii="Arial" w:eastAsia="Times New Roman" w:hAnsi="Arial" w:cs="Arial"/>
              </w:rPr>
            </w:pPr>
          </w:p>
        </w:tc>
        <w:tc>
          <w:tcPr>
            <w:tcW w:w="220" w:type="pct"/>
            <w:vAlign w:val="center"/>
          </w:tcPr>
          <w:p w14:paraId="0DFFE55E"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35C6C591" w14:textId="4EC871F9"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Capability signaling</w:t>
            </w:r>
          </w:p>
        </w:tc>
        <w:tc>
          <w:tcPr>
            <w:tcW w:w="481" w:type="pct"/>
          </w:tcPr>
          <w:p w14:paraId="539B267E" w14:textId="77777777" w:rsidR="00FE1038" w:rsidRPr="00C1376B" w:rsidRDefault="00FE1038" w:rsidP="00FE1038">
            <w:pPr>
              <w:snapToGrid w:val="0"/>
              <w:rPr>
                <w:rFonts w:ascii="Arial" w:eastAsia="MS PGothic" w:hAnsi="Arial" w:cs="Arial"/>
                <w:sz w:val="18"/>
                <w:szCs w:val="18"/>
              </w:rPr>
            </w:pPr>
          </w:p>
        </w:tc>
        <w:tc>
          <w:tcPr>
            <w:tcW w:w="507" w:type="pct"/>
          </w:tcPr>
          <w:p w14:paraId="3DED2E7E" w14:textId="77777777" w:rsidR="00FE1038" w:rsidRPr="00C1376B" w:rsidRDefault="00FE1038" w:rsidP="00FE1038">
            <w:pPr>
              <w:snapToGrid w:val="0"/>
              <w:rPr>
                <w:rFonts w:ascii="Arial" w:eastAsia="MS PGothic" w:hAnsi="Arial" w:cs="Arial"/>
                <w:sz w:val="18"/>
                <w:szCs w:val="18"/>
              </w:rPr>
            </w:pPr>
          </w:p>
        </w:tc>
      </w:tr>
      <w:tr w:rsidR="00FE1038" w:rsidRPr="00A2545F" w14:paraId="72F88224" w14:textId="54F50743" w:rsidTr="00C1376B">
        <w:trPr>
          <w:trHeight w:val="525"/>
        </w:trPr>
        <w:tc>
          <w:tcPr>
            <w:tcW w:w="300" w:type="pct"/>
            <w:shd w:val="clear" w:color="auto" w:fill="auto"/>
          </w:tcPr>
          <w:p w14:paraId="348628B8"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19D4E0AE" w14:textId="77777777" w:rsidR="00FE1038" w:rsidRPr="00A2545F" w:rsidRDefault="00FE1038" w:rsidP="00FE1038">
            <w:pPr>
              <w:rPr>
                <w:rFonts w:ascii="Arial" w:eastAsia="Times New Roman" w:hAnsi="Arial" w:cs="Arial"/>
              </w:rPr>
            </w:pPr>
            <w:r w:rsidRPr="00A2545F">
              <w:rPr>
                <w:rFonts w:ascii="Arial" w:eastAsia="Times New Roman" w:hAnsi="Arial" w:cs="Arial"/>
              </w:rPr>
              <w:t>2-47</w:t>
            </w:r>
          </w:p>
        </w:tc>
        <w:tc>
          <w:tcPr>
            <w:tcW w:w="301" w:type="pct"/>
            <w:shd w:val="clear" w:color="auto" w:fill="auto"/>
            <w:vAlign w:val="center"/>
          </w:tcPr>
          <w:p w14:paraId="16BC31C7" w14:textId="77777777" w:rsidR="00FE1038" w:rsidRPr="00EB58BB" w:rsidRDefault="00FE1038" w:rsidP="00FE1038">
            <w:pPr>
              <w:rPr>
                <w:rFonts w:ascii="Arial" w:eastAsia="Times New Roman" w:hAnsi="Arial" w:cs="Arial"/>
              </w:rPr>
            </w:pPr>
            <w:r w:rsidRPr="00A2545F">
              <w:rPr>
                <w:rFonts w:ascii="Arial" w:eastAsia="Times New Roman" w:hAnsi="Arial" w:cs="Arial"/>
              </w:rPr>
              <w:t>Basic UL PTRS</w:t>
            </w:r>
          </w:p>
        </w:tc>
        <w:tc>
          <w:tcPr>
            <w:tcW w:w="522" w:type="pct"/>
            <w:shd w:val="clear" w:color="auto" w:fill="auto"/>
            <w:vAlign w:val="center"/>
          </w:tcPr>
          <w:p w14:paraId="4CCE6C78" w14:textId="77777777" w:rsidR="00FE1038" w:rsidRPr="00EB58BB" w:rsidRDefault="00FE1038" w:rsidP="00FE1038">
            <w:pPr>
              <w:rPr>
                <w:rFonts w:ascii="Arial" w:eastAsia="Times New Roman" w:hAnsi="Arial" w:cs="Arial"/>
              </w:rPr>
            </w:pPr>
            <w:r w:rsidRPr="00A2545F">
              <w:rPr>
                <w:rFonts w:ascii="Arial" w:eastAsia="Times New Roman" w:hAnsi="Arial" w:cs="Arial"/>
              </w:rPr>
              <w:t>Support 1 port of PTRS is mandatory at least on FR2</w:t>
            </w:r>
          </w:p>
        </w:tc>
        <w:tc>
          <w:tcPr>
            <w:tcW w:w="181" w:type="pct"/>
            <w:shd w:val="clear" w:color="auto" w:fill="auto"/>
          </w:tcPr>
          <w:p w14:paraId="262414E2"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5141DB0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667D36FF"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6CB3B418" w14:textId="77777777" w:rsidR="00FE1038" w:rsidRPr="00EB58BB" w:rsidRDefault="00FE1038" w:rsidP="00FE1038">
            <w:pPr>
              <w:rPr>
                <w:rFonts w:ascii="Arial" w:eastAsia="Times New Roman" w:hAnsi="Arial" w:cs="Arial"/>
              </w:rPr>
            </w:pPr>
          </w:p>
        </w:tc>
        <w:tc>
          <w:tcPr>
            <w:tcW w:w="241" w:type="pct"/>
            <w:shd w:val="clear" w:color="auto" w:fill="auto"/>
            <w:vAlign w:val="center"/>
          </w:tcPr>
          <w:p w14:paraId="4510E64B"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345FA28A"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53EB530F"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05DE58DE"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3E03FE23"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3A39551D" w14:textId="77777777" w:rsidR="00FE1038" w:rsidRPr="00EB58BB" w:rsidRDefault="00FE1038" w:rsidP="00FE1038">
            <w:pPr>
              <w:rPr>
                <w:rFonts w:ascii="Arial" w:eastAsia="Times New Roman" w:hAnsi="Arial" w:cs="Arial"/>
              </w:rPr>
            </w:pPr>
          </w:p>
        </w:tc>
        <w:tc>
          <w:tcPr>
            <w:tcW w:w="220" w:type="pct"/>
            <w:vAlign w:val="center"/>
          </w:tcPr>
          <w:p w14:paraId="44830F8E"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30528BC0" w14:textId="751B8577"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 for FR1, mandatory for FR2</w:t>
            </w:r>
          </w:p>
        </w:tc>
        <w:tc>
          <w:tcPr>
            <w:tcW w:w="481" w:type="pct"/>
          </w:tcPr>
          <w:p w14:paraId="3B81FC88" w14:textId="77777777" w:rsidR="00FE1038" w:rsidRPr="00C1376B" w:rsidRDefault="00FE1038" w:rsidP="00FE1038">
            <w:pPr>
              <w:snapToGrid w:val="0"/>
              <w:rPr>
                <w:rFonts w:ascii="Arial" w:eastAsia="MS PGothic" w:hAnsi="Arial" w:cs="Arial"/>
                <w:sz w:val="18"/>
                <w:szCs w:val="18"/>
              </w:rPr>
            </w:pPr>
          </w:p>
        </w:tc>
        <w:tc>
          <w:tcPr>
            <w:tcW w:w="507" w:type="pct"/>
          </w:tcPr>
          <w:p w14:paraId="57248355" w14:textId="77777777" w:rsidR="00FE1038" w:rsidRPr="00C1376B" w:rsidRDefault="00FE1038" w:rsidP="00FE1038">
            <w:pPr>
              <w:snapToGrid w:val="0"/>
              <w:rPr>
                <w:rFonts w:ascii="Arial" w:eastAsia="MS PGothic" w:hAnsi="Arial" w:cs="Arial"/>
                <w:sz w:val="18"/>
                <w:szCs w:val="18"/>
              </w:rPr>
            </w:pPr>
          </w:p>
        </w:tc>
      </w:tr>
      <w:tr w:rsidR="00FE1038" w:rsidRPr="00A2545F" w14:paraId="6CE8E2BC" w14:textId="42D99E0B" w:rsidTr="00C1376B">
        <w:trPr>
          <w:trHeight w:val="525"/>
        </w:trPr>
        <w:tc>
          <w:tcPr>
            <w:tcW w:w="300" w:type="pct"/>
            <w:shd w:val="clear" w:color="auto" w:fill="auto"/>
          </w:tcPr>
          <w:p w14:paraId="42A58AD3"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63CBA248" w14:textId="77777777" w:rsidR="00FE1038" w:rsidRPr="00A2545F" w:rsidRDefault="00FE1038" w:rsidP="00FE1038">
            <w:pPr>
              <w:rPr>
                <w:rFonts w:ascii="Arial" w:eastAsia="Times New Roman" w:hAnsi="Arial" w:cs="Arial"/>
              </w:rPr>
            </w:pPr>
            <w:r w:rsidRPr="00A2545F">
              <w:rPr>
                <w:rFonts w:ascii="Arial" w:eastAsia="Times New Roman" w:hAnsi="Arial" w:cs="Arial"/>
              </w:rPr>
              <w:t>2-48</w:t>
            </w:r>
          </w:p>
        </w:tc>
        <w:tc>
          <w:tcPr>
            <w:tcW w:w="301" w:type="pct"/>
            <w:shd w:val="clear" w:color="auto" w:fill="auto"/>
            <w:vAlign w:val="center"/>
          </w:tcPr>
          <w:p w14:paraId="161D9800" w14:textId="77777777" w:rsidR="00FE1038" w:rsidRPr="00EB58BB" w:rsidRDefault="00FE1038" w:rsidP="00FE1038">
            <w:pPr>
              <w:rPr>
                <w:rFonts w:ascii="Arial" w:eastAsia="Times New Roman" w:hAnsi="Arial" w:cs="Arial"/>
              </w:rPr>
            </w:pPr>
            <w:r w:rsidRPr="00EB58BB">
              <w:rPr>
                <w:rFonts w:ascii="Arial" w:eastAsia="Times New Roman" w:hAnsi="Arial" w:cs="Arial"/>
              </w:rPr>
              <w:t>Uplink PTRS</w:t>
            </w:r>
          </w:p>
        </w:tc>
        <w:tc>
          <w:tcPr>
            <w:tcW w:w="522" w:type="pct"/>
            <w:shd w:val="clear" w:color="auto" w:fill="auto"/>
            <w:vAlign w:val="center"/>
          </w:tcPr>
          <w:p w14:paraId="085CE470" w14:textId="77777777" w:rsidR="00FE1038" w:rsidRPr="00EB58BB" w:rsidRDefault="00FE1038" w:rsidP="00FE1038">
            <w:pPr>
              <w:rPr>
                <w:rFonts w:ascii="Arial" w:eastAsia="Times New Roman" w:hAnsi="Arial" w:cs="Arial"/>
              </w:rPr>
            </w:pPr>
            <w:r w:rsidRPr="00EB58BB">
              <w:rPr>
                <w:rFonts w:ascii="Arial" w:eastAsia="Times New Roman" w:hAnsi="Arial" w:cs="Arial"/>
              </w:rPr>
              <w:t>1. Supported 2 ports of PTRS</w:t>
            </w:r>
          </w:p>
        </w:tc>
        <w:tc>
          <w:tcPr>
            <w:tcW w:w="181" w:type="pct"/>
            <w:shd w:val="clear" w:color="auto" w:fill="auto"/>
          </w:tcPr>
          <w:p w14:paraId="6EB44525" w14:textId="77777777" w:rsidR="00FE1038" w:rsidRPr="00A2545F" w:rsidRDefault="00FE1038" w:rsidP="00FE1038">
            <w:pPr>
              <w:rPr>
                <w:rFonts w:ascii="Arial" w:eastAsia="Times New Roman" w:hAnsi="Arial" w:cs="Arial"/>
              </w:rPr>
            </w:pPr>
            <w:r w:rsidRPr="00A2545F">
              <w:rPr>
                <w:rFonts w:ascii="Arial" w:eastAsia="Times New Roman" w:hAnsi="Arial" w:cs="Arial"/>
              </w:rPr>
              <w:t>2-47</w:t>
            </w:r>
          </w:p>
        </w:tc>
        <w:tc>
          <w:tcPr>
            <w:tcW w:w="200" w:type="pct"/>
            <w:shd w:val="clear" w:color="auto" w:fill="auto"/>
            <w:vAlign w:val="center"/>
          </w:tcPr>
          <w:p w14:paraId="14CD9FF2"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2F7DB200"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04226E7D" w14:textId="77777777" w:rsidR="00FE1038" w:rsidRPr="00EB58BB" w:rsidRDefault="00FE1038" w:rsidP="00FE1038">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37F565A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5C48E8D8"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74197D02"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10DDAE11"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236B6ADD"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AEF6BF6" w14:textId="77777777" w:rsidR="00FE1038" w:rsidRPr="00EB58BB" w:rsidRDefault="00FE1038" w:rsidP="00FE1038">
            <w:pPr>
              <w:rPr>
                <w:rFonts w:ascii="Arial" w:eastAsia="Times New Roman" w:hAnsi="Arial" w:cs="Arial"/>
              </w:rPr>
            </w:pPr>
          </w:p>
        </w:tc>
        <w:tc>
          <w:tcPr>
            <w:tcW w:w="220" w:type="pct"/>
            <w:vAlign w:val="center"/>
          </w:tcPr>
          <w:p w14:paraId="7E0DA7BC"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180DB5D8" w14:textId="3BDC14E6"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EAEFEB9" w14:textId="77777777" w:rsidR="00FE1038" w:rsidRPr="00C1376B" w:rsidRDefault="00FE1038" w:rsidP="00FE1038">
            <w:pPr>
              <w:snapToGrid w:val="0"/>
              <w:rPr>
                <w:rFonts w:ascii="Arial" w:eastAsia="MS PGothic" w:hAnsi="Arial" w:cs="Arial"/>
                <w:sz w:val="18"/>
                <w:szCs w:val="18"/>
              </w:rPr>
            </w:pPr>
          </w:p>
        </w:tc>
        <w:tc>
          <w:tcPr>
            <w:tcW w:w="507" w:type="pct"/>
          </w:tcPr>
          <w:p w14:paraId="3190E383" w14:textId="77777777" w:rsidR="00FE1038" w:rsidRPr="00C1376B" w:rsidRDefault="00FE1038" w:rsidP="00FE1038">
            <w:pPr>
              <w:snapToGrid w:val="0"/>
              <w:rPr>
                <w:rFonts w:ascii="Arial" w:eastAsia="MS PGothic" w:hAnsi="Arial" w:cs="Arial"/>
                <w:sz w:val="18"/>
                <w:szCs w:val="18"/>
              </w:rPr>
            </w:pPr>
          </w:p>
        </w:tc>
      </w:tr>
      <w:tr w:rsidR="00FE1038" w:rsidRPr="00A2545F" w14:paraId="64687B02" w14:textId="12B5327F" w:rsidTr="00C1376B">
        <w:trPr>
          <w:trHeight w:val="525"/>
        </w:trPr>
        <w:tc>
          <w:tcPr>
            <w:tcW w:w="300" w:type="pct"/>
            <w:shd w:val="clear" w:color="auto" w:fill="auto"/>
          </w:tcPr>
          <w:p w14:paraId="3D4F47D9"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25842BEC" w14:textId="77777777" w:rsidR="00FE1038" w:rsidRPr="00A2545F" w:rsidRDefault="00FE1038" w:rsidP="00FE1038">
            <w:pPr>
              <w:rPr>
                <w:rFonts w:ascii="Arial" w:eastAsia="Times New Roman" w:hAnsi="Arial" w:cs="Arial"/>
              </w:rPr>
            </w:pPr>
            <w:r w:rsidRPr="00A2545F">
              <w:rPr>
                <w:rFonts w:ascii="Arial" w:eastAsia="Times New Roman" w:hAnsi="Arial" w:cs="Arial"/>
              </w:rPr>
              <w:t>2-49</w:t>
            </w:r>
          </w:p>
        </w:tc>
        <w:tc>
          <w:tcPr>
            <w:tcW w:w="301" w:type="pct"/>
            <w:shd w:val="clear" w:color="auto" w:fill="auto"/>
            <w:vAlign w:val="center"/>
          </w:tcPr>
          <w:p w14:paraId="5A95B946" w14:textId="77777777" w:rsidR="00FE1038" w:rsidRPr="00EB58BB" w:rsidRDefault="00FE1038" w:rsidP="00FE1038">
            <w:pPr>
              <w:rPr>
                <w:rFonts w:ascii="Arial" w:eastAsia="Times New Roman" w:hAnsi="Arial" w:cs="Arial"/>
              </w:rPr>
            </w:pPr>
            <w:r w:rsidRPr="00EB58BB">
              <w:rPr>
                <w:rFonts w:ascii="Arial" w:eastAsia="Times New Roman" w:hAnsi="Arial" w:cs="Arial"/>
              </w:rPr>
              <w:t>Uplink PTRS density recommendation</w:t>
            </w:r>
          </w:p>
        </w:tc>
        <w:tc>
          <w:tcPr>
            <w:tcW w:w="522" w:type="pct"/>
            <w:shd w:val="clear" w:color="auto" w:fill="auto"/>
            <w:vAlign w:val="center"/>
          </w:tcPr>
          <w:p w14:paraId="3CF1A9A4" w14:textId="77777777" w:rsidR="00FE1038" w:rsidRPr="00EB58BB" w:rsidRDefault="00FE1038" w:rsidP="00FE1038">
            <w:pPr>
              <w:rPr>
                <w:rFonts w:ascii="Arial" w:eastAsia="Times New Roman" w:hAnsi="Arial" w:cs="Arial"/>
              </w:rPr>
            </w:pPr>
            <w:r w:rsidRPr="00EB58BB">
              <w:rPr>
                <w:rFonts w:ascii="Arial" w:eastAsia="Times New Roman" w:hAnsi="Arial" w:cs="Arial"/>
              </w:rPr>
              <w:t>2. Preferred threshold set for determine PTRS density, candidate value range is the same as that of uplink PTRS RRC configuration.</w:t>
            </w:r>
          </w:p>
        </w:tc>
        <w:tc>
          <w:tcPr>
            <w:tcW w:w="181" w:type="pct"/>
            <w:shd w:val="clear" w:color="auto" w:fill="auto"/>
          </w:tcPr>
          <w:p w14:paraId="1E05D20B" w14:textId="77777777" w:rsidR="00FE1038" w:rsidRPr="00A2545F" w:rsidRDefault="00FE1038" w:rsidP="00FE1038">
            <w:pPr>
              <w:rPr>
                <w:rFonts w:ascii="Arial" w:eastAsia="Times New Roman" w:hAnsi="Arial" w:cs="Arial"/>
              </w:rPr>
            </w:pPr>
            <w:r w:rsidRPr="00A2545F">
              <w:rPr>
                <w:rFonts w:ascii="Arial" w:eastAsia="Times New Roman" w:hAnsi="Arial" w:cs="Arial"/>
              </w:rPr>
              <w:t>2-47</w:t>
            </w:r>
          </w:p>
        </w:tc>
        <w:tc>
          <w:tcPr>
            <w:tcW w:w="200" w:type="pct"/>
            <w:shd w:val="clear" w:color="auto" w:fill="auto"/>
            <w:vAlign w:val="center"/>
          </w:tcPr>
          <w:p w14:paraId="6057C530"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2234B06F"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5A615EAD" w14:textId="77777777" w:rsidR="00FE1038" w:rsidRPr="00EB58BB" w:rsidRDefault="00FE1038" w:rsidP="00FE1038">
            <w:pPr>
              <w:rPr>
                <w:rFonts w:ascii="Arial" w:eastAsia="Times New Roman" w:hAnsi="Arial" w:cs="Arial"/>
              </w:rPr>
            </w:pPr>
            <w:r w:rsidRPr="00EB58BB">
              <w:rPr>
                <w:rFonts w:ascii="Arial" w:eastAsia="Times New Roman" w:hAnsi="Arial" w:cs="Arial"/>
              </w:rPr>
              <w:t>Type 1</w:t>
            </w:r>
          </w:p>
        </w:tc>
        <w:tc>
          <w:tcPr>
            <w:tcW w:w="241" w:type="pct"/>
            <w:shd w:val="clear" w:color="auto" w:fill="auto"/>
            <w:vAlign w:val="center"/>
          </w:tcPr>
          <w:p w14:paraId="6479F035"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35010788"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038AC3ED"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D8B1490"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5BA0E4BA"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46739CB2" w14:textId="77777777" w:rsidR="00FE1038" w:rsidRPr="00EB58BB" w:rsidRDefault="00FE1038" w:rsidP="00FE1038">
            <w:pPr>
              <w:rPr>
                <w:rFonts w:ascii="Arial" w:eastAsia="Times New Roman" w:hAnsi="Arial" w:cs="Arial"/>
              </w:rPr>
            </w:pPr>
          </w:p>
        </w:tc>
        <w:tc>
          <w:tcPr>
            <w:tcW w:w="220" w:type="pct"/>
            <w:vAlign w:val="center"/>
          </w:tcPr>
          <w:p w14:paraId="5C4F2C6F"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6C6FA167" w14:textId="742DCC2D" w:rsidR="00FE1038" w:rsidRPr="00C1376B" w:rsidRDefault="00601E28" w:rsidP="00FE1038">
            <w:pPr>
              <w:snapToGrid w:val="0"/>
              <w:rPr>
                <w:rFonts w:ascii="Arial" w:eastAsia="MS PGothic" w:hAnsi="Arial" w:cs="Arial"/>
                <w:sz w:val="18"/>
                <w:szCs w:val="18"/>
              </w:rPr>
            </w:pPr>
            <w:r>
              <w:rPr>
                <w:rFonts w:ascii="Arial" w:eastAsia="MS PGothic" w:hAnsi="Arial" w:cs="Arial"/>
                <w:sz w:val="18"/>
                <w:szCs w:val="18"/>
              </w:rPr>
              <w:t>Capability signaling</w:t>
            </w:r>
          </w:p>
        </w:tc>
        <w:tc>
          <w:tcPr>
            <w:tcW w:w="481" w:type="pct"/>
          </w:tcPr>
          <w:p w14:paraId="272D57DA" w14:textId="77777777" w:rsidR="00FE1038" w:rsidRPr="00C1376B" w:rsidRDefault="00FE1038" w:rsidP="00FE1038">
            <w:pPr>
              <w:snapToGrid w:val="0"/>
              <w:rPr>
                <w:rFonts w:ascii="Arial" w:eastAsia="MS PGothic" w:hAnsi="Arial" w:cs="Arial"/>
                <w:sz w:val="18"/>
                <w:szCs w:val="18"/>
              </w:rPr>
            </w:pPr>
          </w:p>
        </w:tc>
        <w:tc>
          <w:tcPr>
            <w:tcW w:w="507" w:type="pct"/>
          </w:tcPr>
          <w:p w14:paraId="4C5EF7F8" w14:textId="77777777" w:rsidR="00FE1038" w:rsidRPr="00C1376B" w:rsidRDefault="00FE1038" w:rsidP="00FE1038">
            <w:pPr>
              <w:snapToGrid w:val="0"/>
              <w:rPr>
                <w:rFonts w:ascii="Arial" w:eastAsia="MS PGothic" w:hAnsi="Arial" w:cs="Arial"/>
                <w:sz w:val="18"/>
                <w:szCs w:val="18"/>
              </w:rPr>
            </w:pPr>
          </w:p>
        </w:tc>
      </w:tr>
      <w:tr w:rsidR="00FE1038" w:rsidRPr="00A2545F" w14:paraId="01AE784B" w14:textId="3BDA217F" w:rsidTr="00C1376B">
        <w:trPr>
          <w:trHeight w:val="525"/>
        </w:trPr>
        <w:tc>
          <w:tcPr>
            <w:tcW w:w="300" w:type="pct"/>
            <w:shd w:val="clear" w:color="auto" w:fill="auto"/>
          </w:tcPr>
          <w:p w14:paraId="1743F005"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245B9FB3" w14:textId="77777777" w:rsidR="00FE1038" w:rsidRPr="00A2545F" w:rsidRDefault="00FE1038" w:rsidP="00FE1038">
            <w:pPr>
              <w:rPr>
                <w:rFonts w:ascii="Arial" w:eastAsia="Times New Roman" w:hAnsi="Arial" w:cs="Arial"/>
              </w:rPr>
            </w:pPr>
            <w:r w:rsidRPr="00A2545F">
              <w:rPr>
                <w:rFonts w:ascii="Arial" w:eastAsia="Times New Roman" w:hAnsi="Arial" w:cs="Arial"/>
              </w:rPr>
              <w:t>2-50</w:t>
            </w:r>
          </w:p>
        </w:tc>
        <w:tc>
          <w:tcPr>
            <w:tcW w:w="301" w:type="pct"/>
            <w:shd w:val="clear" w:color="auto" w:fill="auto"/>
            <w:vAlign w:val="center"/>
          </w:tcPr>
          <w:p w14:paraId="6A0A4C20" w14:textId="77777777" w:rsidR="00FE1038" w:rsidRPr="00A2545F" w:rsidRDefault="00FE1038" w:rsidP="00FE1038">
            <w:pPr>
              <w:rPr>
                <w:rFonts w:ascii="Arial" w:eastAsia="Times New Roman" w:hAnsi="Arial" w:cs="Arial"/>
              </w:rPr>
            </w:pPr>
            <w:r w:rsidRPr="00A2545F">
              <w:rPr>
                <w:rFonts w:ascii="Arial" w:eastAsia="Times New Roman" w:hAnsi="Arial" w:cs="Arial"/>
              </w:rPr>
              <w:t>Basic TRS</w:t>
            </w:r>
          </w:p>
        </w:tc>
        <w:tc>
          <w:tcPr>
            <w:tcW w:w="522" w:type="pct"/>
            <w:shd w:val="clear" w:color="auto" w:fill="auto"/>
            <w:vAlign w:val="center"/>
          </w:tcPr>
          <w:p w14:paraId="28174703" w14:textId="77777777" w:rsidR="00FE1038" w:rsidRPr="00A2545F" w:rsidRDefault="00FE1038" w:rsidP="00FE1038">
            <w:pPr>
              <w:rPr>
                <w:rFonts w:ascii="Arial" w:eastAsia="Times New Roman" w:hAnsi="Arial" w:cs="Arial"/>
              </w:rPr>
            </w:pPr>
            <w:r w:rsidRPr="00A2545F">
              <w:rPr>
                <w:rFonts w:ascii="Arial" w:eastAsia="Times New Roman" w:hAnsi="Arial" w:cs="Arial"/>
              </w:rPr>
              <w:t>1. Support of TRS (mandatory)</w:t>
            </w:r>
          </w:p>
          <w:p w14:paraId="200BFA56"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2. All the periodicity are supported. </w:t>
            </w:r>
          </w:p>
        </w:tc>
        <w:tc>
          <w:tcPr>
            <w:tcW w:w="181" w:type="pct"/>
            <w:shd w:val="clear" w:color="auto" w:fill="auto"/>
          </w:tcPr>
          <w:p w14:paraId="068F6A38"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46EAA9EE"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3385E328"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2684B40" w14:textId="77777777" w:rsidR="00FE1038" w:rsidRPr="00A2545F" w:rsidRDefault="00FE1038" w:rsidP="00FE1038">
            <w:pPr>
              <w:rPr>
                <w:rFonts w:ascii="Arial" w:eastAsia="Times New Roman" w:hAnsi="Arial" w:cs="Arial"/>
              </w:rPr>
            </w:pPr>
          </w:p>
        </w:tc>
        <w:tc>
          <w:tcPr>
            <w:tcW w:w="241" w:type="pct"/>
            <w:shd w:val="clear" w:color="auto" w:fill="auto"/>
            <w:vAlign w:val="center"/>
          </w:tcPr>
          <w:p w14:paraId="661BA84B"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4E14417A"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7A20C54D"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563E0EF6"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25D0D41A"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5765B007" w14:textId="77777777" w:rsidR="00FE1038" w:rsidRPr="00A2545F" w:rsidRDefault="00FE1038" w:rsidP="00FE1038">
            <w:pPr>
              <w:rPr>
                <w:rFonts w:ascii="Arial" w:eastAsia="Times New Roman" w:hAnsi="Arial" w:cs="Arial"/>
              </w:rPr>
            </w:pPr>
            <w:r w:rsidRPr="00A2545F">
              <w:rPr>
                <w:rFonts w:ascii="Arial" w:eastAsia="Times New Roman" w:hAnsi="Arial" w:cs="Arial"/>
              </w:rPr>
              <w:t>Mandatory without UE capability signaling</w:t>
            </w:r>
          </w:p>
        </w:tc>
        <w:tc>
          <w:tcPr>
            <w:tcW w:w="220" w:type="pct"/>
            <w:vAlign w:val="center"/>
          </w:tcPr>
          <w:p w14:paraId="731EDA6D"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5E17DA88" w14:textId="122BE744"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69226965" w14:textId="71216829"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3A43CC05" w14:textId="77777777" w:rsidR="00FE1038" w:rsidRPr="00C1376B" w:rsidRDefault="00FE1038" w:rsidP="00FE1038">
            <w:pPr>
              <w:snapToGrid w:val="0"/>
              <w:rPr>
                <w:rFonts w:ascii="Arial" w:eastAsia="MS PGothic" w:hAnsi="Arial" w:cs="Arial"/>
                <w:sz w:val="18"/>
                <w:szCs w:val="18"/>
              </w:rPr>
            </w:pPr>
          </w:p>
        </w:tc>
      </w:tr>
      <w:tr w:rsidR="00FE1038" w:rsidRPr="00A2545F" w14:paraId="21DA0C21" w14:textId="3D56A32F" w:rsidTr="00C1376B">
        <w:trPr>
          <w:trHeight w:val="525"/>
        </w:trPr>
        <w:tc>
          <w:tcPr>
            <w:tcW w:w="300" w:type="pct"/>
            <w:shd w:val="clear" w:color="auto" w:fill="auto"/>
          </w:tcPr>
          <w:p w14:paraId="1D498FEB"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2A22E678" w14:textId="77777777" w:rsidR="00FE1038" w:rsidRPr="00A2545F" w:rsidRDefault="00FE1038" w:rsidP="00FE1038">
            <w:pPr>
              <w:rPr>
                <w:rFonts w:ascii="Arial" w:eastAsia="Times New Roman" w:hAnsi="Arial" w:cs="Arial"/>
              </w:rPr>
            </w:pPr>
            <w:r w:rsidRPr="00A2545F">
              <w:rPr>
                <w:rFonts w:ascii="Arial" w:eastAsia="Times New Roman" w:hAnsi="Arial" w:cs="Arial"/>
              </w:rPr>
              <w:t>2-51</w:t>
            </w:r>
          </w:p>
        </w:tc>
        <w:tc>
          <w:tcPr>
            <w:tcW w:w="301" w:type="pct"/>
            <w:shd w:val="clear" w:color="auto" w:fill="auto"/>
            <w:vAlign w:val="center"/>
          </w:tcPr>
          <w:p w14:paraId="17F047A3" w14:textId="77777777" w:rsidR="00FE1038" w:rsidRPr="00A2545F" w:rsidRDefault="00FE1038" w:rsidP="00FE1038">
            <w:pPr>
              <w:rPr>
                <w:rFonts w:ascii="Arial" w:eastAsia="Times New Roman" w:hAnsi="Arial" w:cs="Arial"/>
              </w:rPr>
            </w:pPr>
            <w:r w:rsidRPr="00A2545F">
              <w:rPr>
                <w:rFonts w:ascii="Arial" w:eastAsia="Times New Roman" w:hAnsi="Arial" w:cs="Arial"/>
              </w:rPr>
              <w:t>TRS</w:t>
            </w:r>
          </w:p>
          <w:p w14:paraId="77F8FAF9" w14:textId="77777777" w:rsidR="00FE1038" w:rsidRPr="00A2545F" w:rsidRDefault="00FE1038" w:rsidP="00FE1038">
            <w:pPr>
              <w:rPr>
                <w:rFonts w:ascii="Arial" w:eastAsia="Times New Roman" w:hAnsi="Arial" w:cs="Arial"/>
              </w:rPr>
            </w:pPr>
            <w:r w:rsidRPr="00EB58BB">
              <w:rPr>
                <w:b/>
                <w:i/>
                <w:lang w:eastAsia="ko-KR"/>
              </w:rPr>
              <w:t>(CSI-RS for tracking</w:t>
            </w:r>
            <w:r w:rsidRPr="00A2545F">
              <w:rPr>
                <w:b/>
                <w:i/>
                <w:lang w:eastAsia="ko-KR"/>
              </w:rPr>
              <w:t>)</w:t>
            </w:r>
          </w:p>
        </w:tc>
        <w:tc>
          <w:tcPr>
            <w:tcW w:w="522" w:type="pct"/>
            <w:shd w:val="clear" w:color="auto" w:fill="auto"/>
            <w:vAlign w:val="center"/>
          </w:tcPr>
          <w:p w14:paraId="25C11C98" w14:textId="77777777" w:rsidR="00FE1038" w:rsidRPr="00A2545F" w:rsidRDefault="00FE1038" w:rsidP="00FE1038">
            <w:pPr>
              <w:rPr>
                <w:rFonts w:ascii="Arial" w:eastAsia="Times New Roman" w:hAnsi="Arial" w:cs="Arial"/>
              </w:rPr>
            </w:pPr>
            <w:r w:rsidRPr="00A2545F">
              <w:rPr>
                <w:rFonts w:ascii="Arial" w:eastAsia="Times New Roman" w:hAnsi="Arial" w:cs="Arial"/>
              </w:rPr>
              <w:t>1. Support TRS BW, candidate values</w:t>
            </w:r>
            <w:r>
              <w:rPr>
                <w:rFonts w:ascii="Arial" w:eastAsia="Times New Roman" w:hAnsi="Arial" w:cs="Arial"/>
              </w:rPr>
              <w:t xml:space="preserve"> set</w:t>
            </w:r>
            <w:r w:rsidRPr="00A2545F">
              <w:rPr>
                <w:rFonts w:ascii="Arial" w:eastAsia="Times New Roman" w:hAnsi="Arial" w:cs="Arial"/>
              </w:rPr>
              <w:t xml:space="preserve">: </w:t>
            </w:r>
            <w:r>
              <w:rPr>
                <w:rFonts w:ascii="Arial" w:eastAsia="Times New Roman" w:hAnsi="Arial" w:cs="Arial"/>
              </w:rPr>
              <w:t>{</w:t>
            </w:r>
            <w:r w:rsidRPr="00A2545F">
              <w:rPr>
                <w:rFonts w:ascii="Arial" w:eastAsia="Times New Roman" w:hAnsi="Arial" w:cs="Arial"/>
              </w:rPr>
              <w:t>BWP, min(50,BWP)</w:t>
            </w:r>
            <w:r>
              <w:rPr>
                <w:rFonts w:ascii="Arial" w:eastAsia="Times New Roman" w:hAnsi="Arial" w:cs="Arial"/>
              </w:rPr>
              <w:t xml:space="preserve">, </w:t>
            </w:r>
            <w:r w:rsidRPr="00A2545F">
              <w:rPr>
                <w:rFonts w:ascii="Arial" w:eastAsia="Times New Roman" w:hAnsi="Arial" w:cs="Arial"/>
              </w:rPr>
              <w:t>both</w:t>
            </w:r>
            <w:r>
              <w:rPr>
                <w:rFonts w:ascii="Arial" w:eastAsia="Times New Roman" w:hAnsi="Arial" w:cs="Arial"/>
              </w:rPr>
              <w:t>}</w:t>
            </w:r>
          </w:p>
          <w:p w14:paraId="7C72A9B0"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2. TRS burst length (X), candidate values </w:t>
            </w:r>
            <w:r>
              <w:rPr>
                <w:rFonts w:ascii="Arial" w:eastAsia="Times New Roman" w:hAnsi="Arial" w:cs="Arial"/>
              </w:rPr>
              <w:t>{</w:t>
            </w:r>
            <w:r w:rsidRPr="00A2545F">
              <w:rPr>
                <w:rFonts w:ascii="Arial" w:eastAsia="Times New Roman" w:hAnsi="Arial" w:cs="Arial"/>
              </w:rPr>
              <w:t>1,2</w:t>
            </w:r>
            <w:r>
              <w:rPr>
                <w:rFonts w:ascii="Arial" w:eastAsia="Times New Roman" w:hAnsi="Arial" w:cs="Arial"/>
              </w:rPr>
              <w:t>}</w:t>
            </w:r>
          </w:p>
          <w:p w14:paraId="55E4C729" w14:textId="77777777" w:rsidR="00FE1038" w:rsidRPr="00A2545F" w:rsidRDefault="00FE1038" w:rsidP="00FE1038">
            <w:pPr>
              <w:rPr>
                <w:rFonts w:ascii="Arial" w:eastAsia="Times New Roman" w:hAnsi="Arial" w:cs="Arial"/>
              </w:rPr>
            </w:pPr>
            <w:r w:rsidRPr="00EB58BB">
              <w:rPr>
                <w:rFonts w:ascii="Arial" w:eastAsia="Times New Roman" w:hAnsi="Arial" w:cs="Arial"/>
              </w:rPr>
              <w:t>3</w:t>
            </w:r>
            <w:r w:rsidRPr="00A2545F">
              <w:rPr>
                <w:rFonts w:ascii="Arial" w:eastAsia="Times New Roman" w:hAnsi="Arial" w:cs="Arial"/>
              </w:rPr>
              <w:t>. Max # of TRS resource UE is able to track simultaneously</w:t>
            </w:r>
          </w:p>
          <w:p w14:paraId="44B96468"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highlight w:val="yellow"/>
              </w:rPr>
              <w:t>4. Max # of TRS resources configured to UE (subject to spec support)</w:t>
            </w:r>
          </w:p>
          <w:p w14:paraId="174DD4EE" w14:textId="77777777" w:rsidR="00FE1038" w:rsidRPr="00A2545F" w:rsidRDefault="00FE1038" w:rsidP="00FE1038">
            <w:pPr>
              <w:rPr>
                <w:rFonts w:ascii="Arial" w:eastAsia="Times New Roman" w:hAnsi="Arial" w:cs="Arial"/>
              </w:rPr>
            </w:pPr>
          </w:p>
        </w:tc>
        <w:tc>
          <w:tcPr>
            <w:tcW w:w="181" w:type="pct"/>
            <w:shd w:val="clear" w:color="auto" w:fill="auto"/>
          </w:tcPr>
          <w:p w14:paraId="1FEE7E90" w14:textId="77777777" w:rsidR="00FE1038" w:rsidRPr="00A2545F" w:rsidRDefault="00FE1038" w:rsidP="00FE1038">
            <w:pPr>
              <w:rPr>
                <w:rFonts w:ascii="Arial" w:eastAsia="Times New Roman" w:hAnsi="Arial" w:cs="Arial"/>
              </w:rPr>
            </w:pPr>
            <w:r w:rsidRPr="00A2545F">
              <w:rPr>
                <w:rFonts w:ascii="Arial" w:eastAsia="Times New Roman" w:hAnsi="Arial" w:cs="Arial"/>
              </w:rPr>
              <w:t> 2-50</w:t>
            </w:r>
          </w:p>
        </w:tc>
        <w:tc>
          <w:tcPr>
            <w:tcW w:w="200" w:type="pct"/>
            <w:shd w:val="clear" w:color="auto" w:fill="auto"/>
            <w:vAlign w:val="center"/>
          </w:tcPr>
          <w:p w14:paraId="1B7A1476"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356FA48C"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170852BF" w14:textId="77777777" w:rsidR="00FE1038" w:rsidRPr="00A2545F" w:rsidRDefault="00FE1038" w:rsidP="00FE1038">
            <w:pPr>
              <w:rPr>
                <w:rFonts w:ascii="Arial" w:eastAsia="Times New Roman" w:hAnsi="Arial" w:cs="Arial"/>
              </w:rPr>
            </w:pPr>
            <w:r w:rsidRPr="00A2545F">
              <w:rPr>
                <w:rFonts w:ascii="Arial" w:eastAsia="Times New Roman" w:hAnsi="Arial" w:cs="Arial"/>
              </w:rPr>
              <w:t>Type 1</w:t>
            </w:r>
          </w:p>
        </w:tc>
        <w:tc>
          <w:tcPr>
            <w:tcW w:w="241" w:type="pct"/>
            <w:shd w:val="clear" w:color="auto" w:fill="auto"/>
            <w:vAlign w:val="center"/>
          </w:tcPr>
          <w:p w14:paraId="355B329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6B0B675"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445453B0"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21B4EB7"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1CA7C323"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AF5C48B" w14:textId="77777777" w:rsidR="00FE1038" w:rsidRPr="00A2545F" w:rsidRDefault="00FE1038" w:rsidP="00FE1038">
            <w:pPr>
              <w:rPr>
                <w:rFonts w:ascii="Arial" w:eastAsia="Times New Roman" w:hAnsi="Arial" w:cs="Arial"/>
              </w:rPr>
            </w:pPr>
          </w:p>
        </w:tc>
        <w:tc>
          <w:tcPr>
            <w:tcW w:w="220" w:type="pct"/>
            <w:vAlign w:val="center"/>
          </w:tcPr>
          <w:p w14:paraId="7181F67D"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0E6DDC4E" w14:textId="77777777" w:rsidR="00FE1038" w:rsidRDefault="002D1434" w:rsidP="002D1434">
            <w:pPr>
              <w:pStyle w:val="ListParagraph"/>
              <w:numPr>
                <w:ilvl w:val="0"/>
                <w:numId w:val="11"/>
              </w:numPr>
              <w:snapToGrid w:val="0"/>
              <w:ind w:left="77" w:hanging="180"/>
              <w:rPr>
                <w:rFonts w:ascii="Arial" w:eastAsia="MS PGothic" w:hAnsi="Arial" w:cs="Arial"/>
                <w:sz w:val="18"/>
                <w:szCs w:val="18"/>
              </w:rPr>
            </w:pPr>
            <w:r w:rsidRPr="002D1434">
              <w:rPr>
                <w:rFonts w:ascii="Arial" w:eastAsia="MS PGothic" w:hAnsi="Arial" w:cs="Arial"/>
                <w:sz w:val="18"/>
                <w:szCs w:val="18"/>
              </w:rPr>
              <w:t>min(50,BWP) as mandatory</w:t>
            </w:r>
          </w:p>
          <w:p w14:paraId="340EEC86" w14:textId="4C67FC38" w:rsidR="002D1434" w:rsidRPr="002D1434" w:rsidRDefault="002D1434" w:rsidP="002D1434">
            <w:pPr>
              <w:pStyle w:val="ListParagraph"/>
              <w:numPr>
                <w:ilvl w:val="0"/>
                <w:numId w:val="11"/>
              </w:numPr>
              <w:snapToGrid w:val="0"/>
              <w:ind w:left="77" w:hanging="180"/>
              <w:rPr>
                <w:rFonts w:ascii="Arial" w:eastAsia="MS PGothic" w:hAnsi="Arial" w:cs="Arial"/>
                <w:sz w:val="18"/>
                <w:szCs w:val="18"/>
              </w:rPr>
            </w:pPr>
            <w:r>
              <w:rPr>
                <w:rFonts w:ascii="Arial" w:eastAsia="MS PGothic" w:hAnsi="Arial" w:cs="Arial"/>
                <w:sz w:val="18"/>
                <w:szCs w:val="18"/>
              </w:rPr>
              <w:t>2 as mandatory</w:t>
            </w:r>
          </w:p>
        </w:tc>
        <w:tc>
          <w:tcPr>
            <w:tcW w:w="481" w:type="pct"/>
          </w:tcPr>
          <w:p w14:paraId="72596836" w14:textId="77777777" w:rsidR="00FE1038" w:rsidRPr="00C1376B" w:rsidRDefault="00FE1038" w:rsidP="00FE1038">
            <w:pPr>
              <w:snapToGrid w:val="0"/>
              <w:rPr>
                <w:rFonts w:ascii="Arial" w:eastAsia="MS PGothic" w:hAnsi="Arial" w:cs="Arial"/>
                <w:sz w:val="18"/>
                <w:szCs w:val="18"/>
              </w:rPr>
            </w:pPr>
          </w:p>
        </w:tc>
        <w:tc>
          <w:tcPr>
            <w:tcW w:w="507" w:type="pct"/>
          </w:tcPr>
          <w:p w14:paraId="3FBF1685" w14:textId="77777777" w:rsidR="00FE1038" w:rsidRPr="00C1376B" w:rsidRDefault="00FE1038" w:rsidP="00FE1038">
            <w:pPr>
              <w:snapToGrid w:val="0"/>
              <w:rPr>
                <w:rFonts w:ascii="Arial" w:eastAsia="MS PGothic" w:hAnsi="Arial" w:cs="Arial"/>
                <w:sz w:val="18"/>
                <w:szCs w:val="18"/>
              </w:rPr>
            </w:pPr>
          </w:p>
        </w:tc>
      </w:tr>
      <w:tr w:rsidR="00FE1038" w:rsidRPr="00A2545F" w14:paraId="390C0BF6" w14:textId="6F1F0892" w:rsidTr="00C1376B">
        <w:trPr>
          <w:trHeight w:val="525"/>
        </w:trPr>
        <w:tc>
          <w:tcPr>
            <w:tcW w:w="300" w:type="pct"/>
            <w:shd w:val="clear" w:color="auto" w:fill="auto"/>
          </w:tcPr>
          <w:p w14:paraId="45100510" w14:textId="25D4EB52"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129EFDB3" w14:textId="77777777" w:rsidR="00FE1038" w:rsidRPr="00A2545F" w:rsidRDefault="00FE1038" w:rsidP="00FE1038">
            <w:pPr>
              <w:rPr>
                <w:rFonts w:ascii="Arial" w:eastAsia="Times New Roman" w:hAnsi="Arial" w:cs="Arial"/>
              </w:rPr>
            </w:pPr>
            <w:r w:rsidRPr="00A2545F">
              <w:rPr>
                <w:rFonts w:ascii="Arial" w:eastAsia="Times New Roman" w:hAnsi="Arial" w:cs="Arial"/>
              </w:rPr>
              <w:t>2-52</w:t>
            </w:r>
          </w:p>
        </w:tc>
        <w:tc>
          <w:tcPr>
            <w:tcW w:w="301" w:type="pct"/>
            <w:shd w:val="clear" w:color="auto" w:fill="auto"/>
            <w:vAlign w:val="center"/>
          </w:tcPr>
          <w:p w14:paraId="7877690E" w14:textId="77777777" w:rsidR="00FE1038" w:rsidRPr="00A2545F" w:rsidRDefault="00FE1038" w:rsidP="00FE1038">
            <w:pPr>
              <w:rPr>
                <w:rFonts w:ascii="Arial" w:eastAsia="Times New Roman" w:hAnsi="Arial" w:cs="Arial"/>
              </w:rPr>
            </w:pPr>
            <w:r w:rsidRPr="00A2545F">
              <w:rPr>
                <w:rFonts w:ascii="Arial" w:eastAsia="Times New Roman" w:hAnsi="Arial" w:cs="Arial"/>
              </w:rPr>
              <w:t>Basic SRS</w:t>
            </w:r>
          </w:p>
        </w:tc>
        <w:tc>
          <w:tcPr>
            <w:tcW w:w="522" w:type="pct"/>
            <w:shd w:val="clear" w:color="auto" w:fill="auto"/>
            <w:vAlign w:val="center"/>
          </w:tcPr>
          <w:p w14:paraId="180644A9" w14:textId="77777777" w:rsidR="00FE1038" w:rsidRPr="00A2545F" w:rsidRDefault="00FE1038" w:rsidP="00FE1038">
            <w:pPr>
              <w:rPr>
                <w:rFonts w:ascii="Arial" w:eastAsia="Times New Roman" w:hAnsi="Arial" w:cs="Arial"/>
              </w:rPr>
            </w:pPr>
            <w:r w:rsidRPr="00A2545F">
              <w:rPr>
                <w:rFonts w:ascii="Arial" w:eastAsia="Times New Roman" w:hAnsi="Arial" w:cs="Arial"/>
              </w:rPr>
              <w:t>1. Support 1 port SRS transmission</w:t>
            </w:r>
          </w:p>
          <w:p w14:paraId="4384C390" w14:textId="77777777" w:rsidR="00FE1038" w:rsidRPr="00A2545F" w:rsidRDefault="00FE1038" w:rsidP="00FE1038">
            <w:pPr>
              <w:rPr>
                <w:rFonts w:ascii="Arial" w:eastAsia="Times New Roman" w:hAnsi="Arial" w:cs="Arial"/>
              </w:rPr>
            </w:pPr>
            <w:r w:rsidRPr="00A2545F">
              <w:rPr>
                <w:rFonts w:ascii="Arial" w:eastAsia="Times New Roman" w:hAnsi="Arial" w:cs="Arial"/>
              </w:rPr>
              <w:t>2. Support periodic/aperiodic SRS transmission</w:t>
            </w:r>
          </w:p>
          <w:p w14:paraId="574F3FAE" w14:textId="77777777" w:rsidR="00FE1038" w:rsidRPr="00A2545F" w:rsidRDefault="00FE1038" w:rsidP="00FE1038">
            <w:pPr>
              <w:rPr>
                <w:rFonts w:ascii="Arial" w:eastAsia="Times New Roman" w:hAnsi="Arial" w:cs="Arial"/>
              </w:rPr>
            </w:pPr>
            <w:r w:rsidRPr="00A2545F">
              <w:rPr>
                <w:rFonts w:ascii="Arial" w:eastAsia="Times New Roman" w:hAnsi="Arial" w:cs="Arial"/>
              </w:rPr>
              <w:t>3. Support SRS Frequency intra/inter-slot hopping within BWP</w:t>
            </w:r>
          </w:p>
          <w:p w14:paraId="164AE449" w14:textId="77777777" w:rsidR="00FE1038" w:rsidRPr="00A2545F" w:rsidRDefault="00FE1038" w:rsidP="00FE1038">
            <w:pPr>
              <w:rPr>
                <w:rFonts w:ascii="Arial" w:eastAsia="Times New Roman" w:hAnsi="Arial" w:cs="Arial"/>
              </w:rPr>
            </w:pPr>
            <w:r w:rsidRPr="00A2545F">
              <w:rPr>
                <w:rFonts w:ascii="Arial" w:eastAsia="Times New Roman" w:hAnsi="Arial" w:cs="Arial"/>
              </w:rPr>
              <w:t>4. At least one SRS resource</w:t>
            </w:r>
          </w:p>
        </w:tc>
        <w:tc>
          <w:tcPr>
            <w:tcW w:w="181" w:type="pct"/>
            <w:shd w:val="clear" w:color="auto" w:fill="auto"/>
          </w:tcPr>
          <w:p w14:paraId="5224717A" w14:textId="77777777" w:rsidR="00FE1038" w:rsidRPr="00A2545F" w:rsidRDefault="00FE1038" w:rsidP="00FE1038">
            <w:pPr>
              <w:rPr>
                <w:rFonts w:ascii="Arial" w:eastAsia="Times New Roman" w:hAnsi="Arial" w:cs="Arial"/>
              </w:rPr>
            </w:pPr>
          </w:p>
        </w:tc>
        <w:tc>
          <w:tcPr>
            <w:tcW w:w="200" w:type="pct"/>
            <w:shd w:val="clear" w:color="auto" w:fill="auto"/>
            <w:vAlign w:val="center"/>
          </w:tcPr>
          <w:p w14:paraId="5B222E8F"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49610A9A"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2AE089F1" w14:textId="77777777" w:rsidR="00FE1038" w:rsidRPr="00A2545F" w:rsidRDefault="00FE1038" w:rsidP="00FE1038">
            <w:pPr>
              <w:rPr>
                <w:rFonts w:ascii="Arial" w:eastAsia="Times New Roman" w:hAnsi="Arial" w:cs="Arial"/>
              </w:rPr>
            </w:pPr>
          </w:p>
        </w:tc>
        <w:tc>
          <w:tcPr>
            <w:tcW w:w="241" w:type="pct"/>
            <w:shd w:val="clear" w:color="auto" w:fill="auto"/>
            <w:vAlign w:val="center"/>
          </w:tcPr>
          <w:p w14:paraId="0318ADC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64CF9337"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0A4FA2B7"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2C220905"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30C0C3AF"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6E1FD342" w14:textId="77777777" w:rsidR="00FE1038" w:rsidRPr="00A2545F" w:rsidRDefault="00FE1038" w:rsidP="00FE1038">
            <w:pPr>
              <w:rPr>
                <w:rFonts w:ascii="Arial" w:eastAsia="Times New Roman" w:hAnsi="Arial" w:cs="Arial"/>
              </w:rPr>
            </w:pPr>
            <w:r w:rsidRPr="00A2545F">
              <w:rPr>
                <w:rFonts w:ascii="Arial" w:eastAsia="Times New Roman" w:hAnsi="Arial" w:cs="Arial"/>
              </w:rPr>
              <w:t>Mandatory without UE capability</w:t>
            </w:r>
          </w:p>
        </w:tc>
        <w:tc>
          <w:tcPr>
            <w:tcW w:w="220" w:type="pct"/>
            <w:vAlign w:val="center"/>
          </w:tcPr>
          <w:p w14:paraId="55F87E24"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52B42F3D" w14:textId="3A6BA2D4"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19DA012" w14:textId="718344E3"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1498AC2C" w14:textId="77777777" w:rsidR="00FE1038" w:rsidRPr="00C1376B" w:rsidRDefault="00FE1038" w:rsidP="00FE1038">
            <w:pPr>
              <w:snapToGrid w:val="0"/>
              <w:rPr>
                <w:rFonts w:ascii="Arial" w:eastAsia="MS PGothic" w:hAnsi="Arial" w:cs="Arial"/>
                <w:sz w:val="18"/>
                <w:szCs w:val="18"/>
              </w:rPr>
            </w:pPr>
          </w:p>
        </w:tc>
      </w:tr>
      <w:tr w:rsidR="00FE1038" w:rsidRPr="00A2545F" w14:paraId="0D397292" w14:textId="4F187507" w:rsidTr="00C1376B">
        <w:trPr>
          <w:trHeight w:val="525"/>
        </w:trPr>
        <w:tc>
          <w:tcPr>
            <w:tcW w:w="300" w:type="pct"/>
            <w:shd w:val="clear" w:color="auto" w:fill="auto"/>
          </w:tcPr>
          <w:p w14:paraId="1E33B0E4"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4015CA1C" w14:textId="77777777" w:rsidR="00FE1038" w:rsidRPr="00A2545F" w:rsidRDefault="00FE1038" w:rsidP="00FE1038">
            <w:pPr>
              <w:rPr>
                <w:rFonts w:ascii="Arial" w:eastAsia="Times New Roman" w:hAnsi="Arial" w:cs="Arial"/>
              </w:rPr>
            </w:pPr>
            <w:r w:rsidRPr="00A2545F">
              <w:rPr>
                <w:rFonts w:ascii="Arial" w:eastAsia="Times New Roman" w:hAnsi="Arial" w:cs="Arial"/>
              </w:rPr>
              <w:t>2-53</w:t>
            </w:r>
          </w:p>
        </w:tc>
        <w:tc>
          <w:tcPr>
            <w:tcW w:w="301" w:type="pct"/>
            <w:shd w:val="clear" w:color="auto" w:fill="auto"/>
            <w:vAlign w:val="center"/>
          </w:tcPr>
          <w:p w14:paraId="1EF75F41" w14:textId="77777777" w:rsidR="00FE1038" w:rsidRPr="00A2545F" w:rsidRDefault="00FE1038" w:rsidP="00FE1038">
            <w:pPr>
              <w:rPr>
                <w:rFonts w:ascii="Arial" w:eastAsia="Times New Roman" w:hAnsi="Arial" w:cs="Arial"/>
              </w:rPr>
            </w:pPr>
            <w:r w:rsidRPr="00A2545F">
              <w:rPr>
                <w:rFonts w:ascii="Arial" w:eastAsia="Times New Roman" w:hAnsi="Arial" w:cs="Arial"/>
              </w:rPr>
              <w:t>SRS resources</w:t>
            </w:r>
          </w:p>
        </w:tc>
        <w:tc>
          <w:tcPr>
            <w:tcW w:w="522" w:type="pct"/>
            <w:shd w:val="clear" w:color="auto" w:fill="auto"/>
            <w:vAlign w:val="center"/>
          </w:tcPr>
          <w:p w14:paraId="130DF43E" w14:textId="77777777" w:rsidR="00FE1038" w:rsidRPr="00A2545F" w:rsidRDefault="00FE1038" w:rsidP="00FE1038">
            <w:pPr>
              <w:rPr>
                <w:rFonts w:ascii="Arial" w:eastAsia="Times New Roman" w:hAnsi="Arial" w:cs="Arial"/>
                <w:highlight w:val="yellow"/>
              </w:rPr>
            </w:pPr>
            <w:r w:rsidRPr="00A2545F">
              <w:rPr>
                <w:rFonts w:ascii="Arial" w:eastAsia="Times New Roman" w:hAnsi="Arial" w:cs="Arial"/>
              </w:rPr>
              <w:t>1. Maximum number of aperiodic SRS resources (configured to UE) per CC</w:t>
            </w:r>
            <w:r w:rsidRPr="00EB58BB">
              <w:rPr>
                <w:rFonts w:ascii="Arial" w:eastAsia="Times New Roman" w:hAnsi="Arial" w:cs="Arial"/>
              </w:rPr>
              <w:t xml:space="preserve"> </w:t>
            </w:r>
          </w:p>
          <w:p w14:paraId="195FA7C5" w14:textId="77777777" w:rsidR="00FE1038" w:rsidRPr="00A2545F" w:rsidRDefault="00FE1038" w:rsidP="00FE1038">
            <w:pPr>
              <w:rPr>
                <w:rFonts w:ascii="Arial" w:eastAsia="Times New Roman" w:hAnsi="Arial" w:cs="Arial"/>
              </w:rPr>
            </w:pPr>
            <w:r w:rsidRPr="00EB58BB">
              <w:rPr>
                <w:rFonts w:ascii="Arial" w:eastAsia="Times New Roman" w:hAnsi="Arial" w:cs="Arial"/>
              </w:rPr>
              <w:t>2. Maximum number of aperiodic SRS resources (configured to UE) per CC per slot</w:t>
            </w:r>
          </w:p>
          <w:p w14:paraId="05B401B8" w14:textId="77777777" w:rsidR="00FE1038" w:rsidRPr="00A2545F" w:rsidRDefault="00FE1038" w:rsidP="00FE1038">
            <w:pPr>
              <w:rPr>
                <w:rFonts w:ascii="Arial" w:eastAsia="Times New Roman" w:hAnsi="Arial" w:cs="Arial"/>
              </w:rPr>
            </w:pPr>
            <w:r w:rsidRPr="00EB58BB">
              <w:rPr>
                <w:rFonts w:ascii="Arial" w:eastAsia="Times New Roman" w:hAnsi="Arial" w:cs="Arial"/>
              </w:rPr>
              <w:t>3. Maximum number of periodic SRS resources (configured to UE) per CC</w:t>
            </w:r>
            <w:r w:rsidRPr="00A2545F">
              <w:rPr>
                <w:rFonts w:ascii="Arial" w:eastAsia="Times New Roman" w:hAnsi="Arial" w:cs="Arial"/>
              </w:rPr>
              <w:br/>
            </w:r>
            <w:r w:rsidRPr="00EB58BB">
              <w:rPr>
                <w:rFonts w:ascii="Arial" w:eastAsia="Times New Roman" w:hAnsi="Arial" w:cs="Arial"/>
              </w:rPr>
              <w:t>4. Maximum number of periodic SRS resources (configured to UE) per CC per slot</w:t>
            </w:r>
          </w:p>
          <w:p w14:paraId="65B29874" w14:textId="77777777" w:rsidR="00FE1038" w:rsidRPr="00A2545F" w:rsidRDefault="00FE1038" w:rsidP="00FE1038">
            <w:pPr>
              <w:rPr>
                <w:rFonts w:ascii="Arial" w:eastAsia="Times New Roman" w:hAnsi="Arial" w:cs="Arial"/>
              </w:rPr>
            </w:pPr>
            <w:r w:rsidRPr="00EB58BB">
              <w:rPr>
                <w:rFonts w:ascii="Arial" w:eastAsia="Times New Roman" w:hAnsi="Arial" w:cs="Arial"/>
              </w:rPr>
              <w:t>5. Maximum number of semi-persistent SRS resources (configured to UE) per CC</w:t>
            </w:r>
            <w:r w:rsidRPr="00A2545F">
              <w:rPr>
                <w:rFonts w:ascii="Arial" w:eastAsia="Times New Roman" w:hAnsi="Arial" w:cs="Arial"/>
              </w:rPr>
              <w:br/>
            </w:r>
            <w:r w:rsidRPr="00EB58BB">
              <w:rPr>
                <w:rFonts w:ascii="Arial" w:eastAsia="Times New Roman" w:hAnsi="Arial" w:cs="Arial"/>
              </w:rPr>
              <w:t>6. Maximum number of semi-persistent SRS resources (configured to UE) per CC per slot</w:t>
            </w:r>
          </w:p>
          <w:p w14:paraId="0F8F8537" w14:textId="77777777" w:rsidR="00FE1038" w:rsidRPr="00A2545F" w:rsidRDefault="00FE1038" w:rsidP="00FE1038">
            <w:pPr>
              <w:rPr>
                <w:rFonts w:ascii="Arial" w:eastAsia="Times New Roman" w:hAnsi="Arial" w:cs="Arial"/>
              </w:rPr>
            </w:pPr>
            <w:r w:rsidRPr="00EB58BB">
              <w:rPr>
                <w:rFonts w:ascii="Arial" w:eastAsia="Times New Roman" w:hAnsi="Arial" w:cs="Arial"/>
              </w:rPr>
              <w:t>7</w:t>
            </w:r>
            <w:r w:rsidRPr="00A2545F">
              <w:rPr>
                <w:rFonts w:ascii="Arial" w:eastAsia="Times New Roman" w:hAnsi="Arial" w:cs="Arial"/>
              </w:rPr>
              <w:t xml:space="preserve">. Maximum number of SRS port per resource </w:t>
            </w:r>
          </w:p>
          <w:p w14:paraId="0FF6581D" w14:textId="77777777" w:rsidR="00FE1038" w:rsidRPr="00A2545F" w:rsidRDefault="00FE1038" w:rsidP="00FE1038">
            <w:pPr>
              <w:rPr>
                <w:rFonts w:ascii="Arial" w:eastAsia="Times New Roman" w:hAnsi="Arial" w:cs="Arial"/>
              </w:rPr>
            </w:pPr>
          </w:p>
        </w:tc>
        <w:tc>
          <w:tcPr>
            <w:tcW w:w="181" w:type="pct"/>
            <w:shd w:val="clear" w:color="auto" w:fill="auto"/>
          </w:tcPr>
          <w:p w14:paraId="789F0ECC" w14:textId="77777777" w:rsidR="00FE1038" w:rsidRPr="00A2545F" w:rsidRDefault="00FE1038" w:rsidP="00FE1038">
            <w:pPr>
              <w:rPr>
                <w:rFonts w:ascii="Arial" w:eastAsia="Times New Roman" w:hAnsi="Arial" w:cs="Arial"/>
              </w:rPr>
            </w:pPr>
            <w:r w:rsidRPr="00A2545F">
              <w:rPr>
                <w:rFonts w:ascii="Arial" w:eastAsia="Times New Roman" w:hAnsi="Arial" w:cs="Arial"/>
              </w:rPr>
              <w:t> 2-52</w:t>
            </w:r>
          </w:p>
        </w:tc>
        <w:tc>
          <w:tcPr>
            <w:tcW w:w="200" w:type="pct"/>
            <w:shd w:val="clear" w:color="auto" w:fill="auto"/>
            <w:vAlign w:val="center"/>
          </w:tcPr>
          <w:p w14:paraId="0907A624"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057D7AA3"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9D68499" w14:textId="77777777" w:rsidR="00FE1038" w:rsidRPr="00A2545F" w:rsidRDefault="00FE1038" w:rsidP="00FE1038">
            <w:pPr>
              <w:rPr>
                <w:rFonts w:ascii="Arial" w:eastAsia="Times New Roman" w:hAnsi="Arial" w:cs="Arial"/>
              </w:rPr>
            </w:pPr>
            <w:r w:rsidRPr="00A2545F">
              <w:rPr>
                <w:rFonts w:ascii="Arial" w:eastAsia="Times New Roman" w:hAnsi="Arial" w:cs="Arial"/>
              </w:rPr>
              <w:t>Type 3</w:t>
            </w:r>
          </w:p>
        </w:tc>
        <w:tc>
          <w:tcPr>
            <w:tcW w:w="241" w:type="pct"/>
            <w:shd w:val="clear" w:color="auto" w:fill="auto"/>
            <w:vAlign w:val="center"/>
          </w:tcPr>
          <w:p w14:paraId="75A9C310"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0CAD22B8" w14:textId="77777777" w:rsidR="00FE1038" w:rsidRPr="00A2545F" w:rsidRDefault="00FE1038" w:rsidP="00FE1038">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Yes</w:t>
            </w:r>
          </w:p>
        </w:tc>
        <w:tc>
          <w:tcPr>
            <w:tcW w:w="180" w:type="pct"/>
            <w:shd w:val="clear" w:color="auto" w:fill="auto"/>
            <w:vAlign w:val="center"/>
          </w:tcPr>
          <w:p w14:paraId="6919A184"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17563965"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61E49581"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19487073"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Component-1: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from 1 to 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Component-2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0B0EA58D"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Component-3: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from 1 to 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Component-4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4BF1C76C"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Component-5: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 xml:space="preserve">from 1 to </w:t>
            </w:r>
            <w:r w:rsidRPr="00A2545F">
              <w:rPr>
                <w:rFonts w:ascii="Arial" w:eastAsia="Times New Roman" w:hAnsi="Arial" w:cs="Arial"/>
                <w:highlight w:val="yellow"/>
              </w:rPr>
              <w:lastRenderedPageBreak/>
              <w:t>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Component-6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157C52BA"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Component-7 candidate values: </w:t>
            </w:r>
            <w:r>
              <w:rPr>
                <w:rFonts w:ascii="Arial" w:eastAsia="Times New Roman" w:hAnsi="Arial" w:cs="Arial"/>
              </w:rPr>
              <w:t>{</w:t>
            </w:r>
            <w:r w:rsidRPr="00A2545F">
              <w:rPr>
                <w:rFonts w:ascii="Arial" w:eastAsia="Times New Roman" w:hAnsi="Arial" w:cs="Arial"/>
              </w:rPr>
              <w:t>2, 4</w:t>
            </w:r>
            <w:r>
              <w:rPr>
                <w:rFonts w:ascii="Arial" w:eastAsia="Times New Roman" w:hAnsi="Arial" w:cs="Arial"/>
              </w:rPr>
              <w:t>}</w:t>
            </w:r>
          </w:p>
          <w:p w14:paraId="5D7E70E7" w14:textId="77777777" w:rsidR="00FE1038" w:rsidRPr="00A2545F" w:rsidRDefault="00FE1038" w:rsidP="00FE1038">
            <w:pPr>
              <w:rPr>
                <w:rFonts w:ascii="Arial" w:eastAsia="Times New Roman" w:hAnsi="Arial" w:cs="Arial"/>
              </w:rPr>
            </w:pPr>
          </w:p>
          <w:p w14:paraId="56BE24C2" w14:textId="77777777" w:rsidR="00FE1038" w:rsidRPr="00A2545F" w:rsidRDefault="00FE1038" w:rsidP="00FE1038">
            <w:pPr>
              <w:rPr>
                <w:rFonts w:ascii="Arial" w:eastAsia="Times New Roman" w:hAnsi="Arial" w:cs="Arial"/>
              </w:rPr>
            </w:pPr>
          </w:p>
        </w:tc>
        <w:tc>
          <w:tcPr>
            <w:tcW w:w="220" w:type="pct"/>
            <w:vAlign w:val="center"/>
          </w:tcPr>
          <w:p w14:paraId="57951452"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72E2C2D9" w14:textId="25629138"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Optional with capability signaling</w:t>
            </w:r>
          </w:p>
        </w:tc>
        <w:tc>
          <w:tcPr>
            <w:tcW w:w="481" w:type="pct"/>
          </w:tcPr>
          <w:p w14:paraId="6983B686" w14:textId="77777777" w:rsidR="00FE1038" w:rsidRPr="00C1376B" w:rsidRDefault="00FE1038" w:rsidP="00FE1038">
            <w:pPr>
              <w:snapToGrid w:val="0"/>
              <w:rPr>
                <w:rFonts w:ascii="Arial" w:eastAsia="MS PGothic" w:hAnsi="Arial" w:cs="Arial"/>
                <w:sz w:val="18"/>
                <w:szCs w:val="18"/>
              </w:rPr>
            </w:pPr>
          </w:p>
        </w:tc>
        <w:tc>
          <w:tcPr>
            <w:tcW w:w="507" w:type="pct"/>
          </w:tcPr>
          <w:p w14:paraId="784E7158" w14:textId="77777777" w:rsidR="00FE1038" w:rsidRPr="00C1376B" w:rsidRDefault="00FE1038" w:rsidP="00FE1038">
            <w:pPr>
              <w:snapToGrid w:val="0"/>
              <w:rPr>
                <w:rFonts w:ascii="Arial" w:eastAsia="MS PGothic" w:hAnsi="Arial" w:cs="Arial"/>
                <w:sz w:val="18"/>
                <w:szCs w:val="18"/>
              </w:rPr>
            </w:pPr>
          </w:p>
        </w:tc>
      </w:tr>
      <w:tr w:rsidR="00234F71" w:rsidRPr="00A2545F" w14:paraId="788BEAE4" w14:textId="74E85B6D" w:rsidTr="00C1376B">
        <w:trPr>
          <w:trHeight w:val="525"/>
        </w:trPr>
        <w:tc>
          <w:tcPr>
            <w:tcW w:w="300" w:type="pct"/>
            <w:shd w:val="clear" w:color="auto" w:fill="auto"/>
          </w:tcPr>
          <w:p w14:paraId="6FED0A47" w14:textId="77777777" w:rsidR="00234F71" w:rsidRPr="00A2545F" w:rsidRDefault="00234F71" w:rsidP="00234F71">
            <w:pPr>
              <w:snapToGrid w:val="0"/>
              <w:rPr>
                <w:rFonts w:ascii="Arial" w:eastAsia="MS PGothic" w:hAnsi="Arial" w:cs="Arial"/>
                <w:sz w:val="18"/>
                <w:szCs w:val="18"/>
              </w:rPr>
            </w:pPr>
          </w:p>
        </w:tc>
        <w:tc>
          <w:tcPr>
            <w:tcW w:w="140" w:type="pct"/>
            <w:shd w:val="clear" w:color="auto" w:fill="auto"/>
          </w:tcPr>
          <w:p w14:paraId="73B02B51" w14:textId="77777777" w:rsidR="00234F71" w:rsidRPr="00A2545F" w:rsidRDefault="00234F71" w:rsidP="00234F71">
            <w:pPr>
              <w:rPr>
                <w:rFonts w:ascii="Arial" w:eastAsia="Times New Roman" w:hAnsi="Arial" w:cs="Arial"/>
              </w:rPr>
            </w:pPr>
            <w:r w:rsidRPr="00A2545F">
              <w:rPr>
                <w:rFonts w:ascii="Arial" w:eastAsia="Times New Roman" w:hAnsi="Arial" w:cs="Arial"/>
              </w:rPr>
              <w:t>2-54</w:t>
            </w:r>
          </w:p>
        </w:tc>
        <w:tc>
          <w:tcPr>
            <w:tcW w:w="301" w:type="pct"/>
            <w:shd w:val="clear" w:color="auto" w:fill="auto"/>
            <w:vAlign w:val="center"/>
          </w:tcPr>
          <w:p w14:paraId="487AC76C" w14:textId="77777777" w:rsidR="00234F71" w:rsidRPr="00A2545F" w:rsidRDefault="00234F71" w:rsidP="00234F71">
            <w:pPr>
              <w:rPr>
                <w:rFonts w:ascii="Arial" w:eastAsia="Times New Roman" w:hAnsi="Arial" w:cs="Arial"/>
              </w:rPr>
            </w:pPr>
            <w:r w:rsidRPr="00A2545F">
              <w:rPr>
                <w:rFonts w:ascii="Arial" w:eastAsia="Times New Roman" w:hAnsi="Arial" w:cs="Arial"/>
              </w:rPr>
              <w:t>SRS transmission</w:t>
            </w:r>
          </w:p>
        </w:tc>
        <w:tc>
          <w:tcPr>
            <w:tcW w:w="522" w:type="pct"/>
            <w:shd w:val="clear" w:color="auto" w:fill="auto"/>
            <w:vAlign w:val="center"/>
          </w:tcPr>
          <w:p w14:paraId="294163F6" w14:textId="77777777" w:rsidR="00234F71" w:rsidRPr="00A2545F" w:rsidRDefault="00234F71" w:rsidP="00234F71">
            <w:pPr>
              <w:rPr>
                <w:rFonts w:ascii="Arial" w:eastAsia="Times New Roman" w:hAnsi="Arial" w:cs="Arial"/>
              </w:rPr>
            </w:pPr>
            <w:r w:rsidRPr="00A2545F">
              <w:rPr>
                <w:rFonts w:ascii="Arial" w:eastAsia="Times New Roman" w:hAnsi="Arial" w:cs="Arial"/>
              </w:rPr>
              <w:t>1. Minimum time interval, N</w:t>
            </w:r>
            <w:r w:rsidRPr="00EB58BB">
              <w:rPr>
                <w:rFonts w:ascii="Arial" w:eastAsia="Times New Roman" w:hAnsi="Arial" w:cs="Arial"/>
              </w:rPr>
              <w:t xml:space="preserve"> in unit of symbol</w:t>
            </w:r>
            <w:r w:rsidRPr="00A2545F">
              <w:rPr>
                <w:rFonts w:ascii="Arial" w:eastAsia="Times New Roman" w:hAnsi="Arial" w:cs="Arial"/>
              </w:rPr>
              <w:t>s</w:t>
            </w:r>
            <w:r w:rsidRPr="00EB58BB">
              <w:rPr>
                <w:rFonts w:ascii="Arial" w:eastAsia="Times New Roman" w:hAnsi="Arial" w:cs="Arial"/>
              </w:rPr>
              <w:t xml:space="preserve">, </w:t>
            </w:r>
            <w:r w:rsidRPr="00A2545F">
              <w:rPr>
                <w:rFonts w:ascii="Arial" w:eastAsia="Times New Roman" w:hAnsi="Arial" w:cs="Arial"/>
              </w:rPr>
              <w:t>between DCI triggering and A-SRS transmission, candidate value range is the same as that of N</w:t>
            </w:r>
            <w:r w:rsidRPr="00EB58BB">
              <w:rPr>
                <w:rFonts w:ascii="Arial" w:eastAsia="Times New Roman" w:hAnsi="Arial" w:cs="Arial"/>
                <w:vertAlign w:val="subscript"/>
              </w:rPr>
              <w:t>2</w:t>
            </w:r>
            <w:r w:rsidRPr="00A2545F">
              <w:rPr>
                <w:rFonts w:ascii="Arial" w:eastAsia="Times New Roman" w:hAnsi="Arial" w:cs="Arial"/>
              </w:rPr>
              <w:t xml:space="preserve">   </w:t>
            </w:r>
          </w:p>
          <w:p w14:paraId="4CA49328" w14:textId="77777777" w:rsidR="00234F71" w:rsidRPr="00A2545F" w:rsidRDefault="00234F71" w:rsidP="00234F71">
            <w:pPr>
              <w:rPr>
                <w:rFonts w:ascii="Arial" w:eastAsia="Times New Roman" w:hAnsi="Arial" w:cs="Arial"/>
              </w:rPr>
            </w:pPr>
            <w:r w:rsidRPr="00A2545F">
              <w:rPr>
                <w:rFonts w:ascii="Arial" w:eastAsia="Times New Roman" w:hAnsi="Arial" w:cs="Arial"/>
              </w:rPr>
              <w:t xml:space="preserve">Note: there is a minimal timing (42 symbols) between A-CSI-RS reception and updating of A-SRS precoding </w:t>
            </w:r>
          </w:p>
          <w:p w14:paraId="60AE479C" w14:textId="77777777" w:rsidR="00234F71" w:rsidRPr="00A2545F" w:rsidRDefault="00234F71" w:rsidP="00234F71">
            <w:pPr>
              <w:rPr>
                <w:rFonts w:ascii="Arial" w:eastAsia="Times New Roman" w:hAnsi="Arial" w:cs="Arial"/>
              </w:rPr>
            </w:pPr>
            <w:r w:rsidRPr="00EB58BB">
              <w:rPr>
                <w:rFonts w:ascii="Arial" w:eastAsia="Times New Roman" w:hAnsi="Arial" w:cs="Arial"/>
                <w:highlight w:val="yellow"/>
              </w:rPr>
              <w:t xml:space="preserve">2. Maximum number of simultaneous transmitted SRS resources at one symbol, </w:t>
            </w:r>
          </w:p>
        </w:tc>
        <w:tc>
          <w:tcPr>
            <w:tcW w:w="181" w:type="pct"/>
            <w:shd w:val="clear" w:color="auto" w:fill="auto"/>
          </w:tcPr>
          <w:p w14:paraId="18FE22F6" w14:textId="77777777" w:rsidR="00234F71" w:rsidRPr="00A2545F" w:rsidRDefault="00234F71" w:rsidP="00234F71">
            <w:pPr>
              <w:rPr>
                <w:rFonts w:ascii="Arial" w:eastAsia="Times New Roman" w:hAnsi="Arial" w:cs="Arial"/>
              </w:rPr>
            </w:pPr>
            <w:r w:rsidRPr="00A2545F">
              <w:rPr>
                <w:rFonts w:ascii="Arial" w:eastAsia="Times New Roman" w:hAnsi="Arial" w:cs="Arial"/>
              </w:rPr>
              <w:t>2-53</w:t>
            </w:r>
          </w:p>
        </w:tc>
        <w:tc>
          <w:tcPr>
            <w:tcW w:w="200" w:type="pct"/>
            <w:shd w:val="clear" w:color="auto" w:fill="auto"/>
            <w:vAlign w:val="center"/>
          </w:tcPr>
          <w:p w14:paraId="688FF16F" w14:textId="77777777" w:rsidR="00234F71" w:rsidRPr="00A2545F" w:rsidRDefault="00234F71" w:rsidP="00234F71">
            <w:pPr>
              <w:snapToGrid w:val="0"/>
              <w:rPr>
                <w:rFonts w:ascii="Arial" w:eastAsia="MS PGothic" w:hAnsi="Arial" w:cs="Arial"/>
                <w:sz w:val="18"/>
                <w:szCs w:val="18"/>
              </w:rPr>
            </w:pPr>
          </w:p>
        </w:tc>
        <w:tc>
          <w:tcPr>
            <w:tcW w:w="261" w:type="pct"/>
            <w:shd w:val="clear" w:color="auto" w:fill="auto"/>
            <w:vAlign w:val="center"/>
          </w:tcPr>
          <w:p w14:paraId="752E26C2" w14:textId="77777777" w:rsidR="00234F71" w:rsidRPr="00A2545F" w:rsidRDefault="00234F71" w:rsidP="00234F71">
            <w:pPr>
              <w:snapToGrid w:val="0"/>
              <w:rPr>
                <w:rFonts w:ascii="Arial" w:eastAsia="MS PGothic" w:hAnsi="Arial" w:cs="Arial"/>
                <w:sz w:val="18"/>
                <w:szCs w:val="18"/>
              </w:rPr>
            </w:pPr>
          </w:p>
        </w:tc>
        <w:tc>
          <w:tcPr>
            <w:tcW w:w="221" w:type="pct"/>
            <w:shd w:val="clear" w:color="auto" w:fill="auto"/>
            <w:vAlign w:val="center"/>
          </w:tcPr>
          <w:p w14:paraId="0691CEDA" w14:textId="77777777" w:rsidR="00234F71" w:rsidRPr="00EB58BB" w:rsidRDefault="00234F71" w:rsidP="00234F71">
            <w:pPr>
              <w:rPr>
                <w:rFonts w:ascii="Arial" w:eastAsia="Times New Roman" w:hAnsi="Arial" w:cs="Arial"/>
                <w:highlight w:val="yellow"/>
              </w:rPr>
            </w:pPr>
            <w:r w:rsidRPr="00EB58BB">
              <w:rPr>
                <w:rFonts w:ascii="Arial" w:eastAsia="Times New Roman" w:hAnsi="Arial" w:cs="Arial"/>
                <w:highlight w:val="yellow"/>
              </w:rPr>
              <w:t>Type 4</w:t>
            </w:r>
          </w:p>
        </w:tc>
        <w:tc>
          <w:tcPr>
            <w:tcW w:w="241" w:type="pct"/>
            <w:shd w:val="clear" w:color="auto" w:fill="auto"/>
            <w:vAlign w:val="center"/>
          </w:tcPr>
          <w:p w14:paraId="22B923BD" w14:textId="77777777" w:rsidR="00234F71" w:rsidRPr="00A2545F" w:rsidRDefault="00234F71" w:rsidP="00234F71">
            <w:pPr>
              <w:snapToGrid w:val="0"/>
              <w:rPr>
                <w:rFonts w:ascii="Arial" w:eastAsia="MS PGothic" w:hAnsi="Arial" w:cs="Arial"/>
                <w:sz w:val="18"/>
                <w:szCs w:val="18"/>
              </w:rPr>
            </w:pPr>
          </w:p>
        </w:tc>
        <w:tc>
          <w:tcPr>
            <w:tcW w:w="261" w:type="pct"/>
            <w:shd w:val="clear" w:color="auto" w:fill="auto"/>
          </w:tcPr>
          <w:p w14:paraId="339CD963" w14:textId="77777777" w:rsidR="00234F71" w:rsidRPr="00A2545F" w:rsidRDefault="00234F71" w:rsidP="00234F71">
            <w:pPr>
              <w:snapToGrid w:val="0"/>
              <w:rPr>
                <w:rFonts w:ascii="Malgun Gothic" w:eastAsia="Malgun Gothic" w:hAnsi="Malgun Gothic" w:cs="MS PGothic"/>
                <w:sz w:val="18"/>
                <w:szCs w:val="18"/>
              </w:rPr>
            </w:pPr>
          </w:p>
        </w:tc>
        <w:tc>
          <w:tcPr>
            <w:tcW w:w="180" w:type="pct"/>
            <w:shd w:val="clear" w:color="auto" w:fill="auto"/>
            <w:vAlign w:val="center"/>
          </w:tcPr>
          <w:p w14:paraId="234C68A2" w14:textId="77777777" w:rsidR="00234F71" w:rsidRPr="00A2545F" w:rsidRDefault="00234F71" w:rsidP="00234F71">
            <w:pPr>
              <w:snapToGrid w:val="0"/>
              <w:rPr>
                <w:rFonts w:ascii="Malgun Gothic" w:eastAsia="Malgun Gothic" w:hAnsi="Malgun Gothic" w:cs="MS PGothic"/>
                <w:sz w:val="18"/>
                <w:szCs w:val="18"/>
              </w:rPr>
            </w:pPr>
          </w:p>
        </w:tc>
        <w:tc>
          <w:tcPr>
            <w:tcW w:w="301" w:type="pct"/>
            <w:shd w:val="clear" w:color="auto" w:fill="auto"/>
            <w:vAlign w:val="center"/>
          </w:tcPr>
          <w:p w14:paraId="4556D522" w14:textId="77777777" w:rsidR="00234F71" w:rsidRPr="00A2545F" w:rsidRDefault="00234F71" w:rsidP="00234F71">
            <w:pPr>
              <w:snapToGrid w:val="0"/>
              <w:rPr>
                <w:rFonts w:ascii="Arial" w:eastAsia="MS PGothic" w:hAnsi="Arial" w:cs="Arial"/>
                <w:sz w:val="18"/>
                <w:szCs w:val="18"/>
              </w:rPr>
            </w:pPr>
          </w:p>
        </w:tc>
        <w:tc>
          <w:tcPr>
            <w:tcW w:w="201" w:type="pct"/>
            <w:shd w:val="clear" w:color="auto" w:fill="auto"/>
            <w:vAlign w:val="center"/>
          </w:tcPr>
          <w:p w14:paraId="2F3B61BA" w14:textId="77777777" w:rsidR="00234F71" w:rsidRPr="00A2545F" w:rsidRDefault="00234F71" w:rsidP="00234F71">
            <w:pPr>
              <w:snapToGrid w:val="0"/>
              <w:rPr>
                <w:rFonts w:ascii="Arial" w:eastAsia="MS PGothic" w:hAnsi="Arial" w:cs="Arial"/>
                <w:sz w:val="18"/>
                <w:szCs w:val="18"/>
              </w:rPr>
            </w:pPr>
          </w:p>
        </w:tc>
        <w:tc>
          <w:tcPr>
            <w:tcW w:w="241" w:type="pct"/>
            <w:shd w:val="clear" w:color="auto" w:fill="auto"/>
            <w:vAlign w:val="center"/>
          </w:tcPr>
          <w:p w14:paraId="1420F763" w14:textId="77777777" w:rsidR="00234F71" w:rsidRPr="00A2545F" w:rsidRDefault="00234F71" w:rsidP="00234F71">
            <w:pPr>
              <w:rPr>
                <w:rFonts w:ascii="Arial" w:eastAsia="Times New Roman" w:hAnsi="Arial" w:cs="Arial"/>
              </w:rPr>
            </w:pPr>
          </w:p>
        </w:tc>
        <w:tc>
          <w:tcPr>
            <w:tcW w:w="220" w:type="pct"/>
            <w:vAlign w:val="center"/>
          </w:tcPr>
          <w:p w14:paraId="4FBF4A22" w14:textId="77777777" w:rsidR="00234F71" w:rsidRPr="00A2545F" w:rsidRDefault="00234F71" w:rsidP="00234F71">
            <w:pPr>
              <w:snapToGrid w:val="0"/>
              <w:rPr>
                <w:rFonts w:ascii="MS PGothic" w:eastAsia="MS PGothic" w:hAnsi="MS PGothic" w:cs="MS PGothic"/>
                <w:sz w:val="18"/>
                <w:szCs w:val="18"/>
              </w:rPr>
            </w:pPr>
          </w:p>
        </w:tc>
        <w:tc>
          <w:tcPr>
            <w:tcW w:w="240" w:type="pct"/>
          </w:tcPr>
          <w:p w14:paraId="08F0BCE1" w14:textId="77777777" w:rsidR="00234F71" w:rsidRDefault="00234F71" w:rsidP="00234F71">
            <w:pPr>
              <w:snapToGrid w:val="0"/>
              <w:rPr>
                <w:rFonts w:ascii="Arial" w:eastAsia="MS PGothic" w:hAnsi="Arial" w:cs="Arial"/>
                <w:sz w:val="18"/>
                <w:szCs w:val="18"/>
              </w:rPr>
            </w:pPr>
            <w:r>
              <w:rPr>
                <w:rFonts w:ascii="Arial" w:eastAsia="MS PGothic" w:hAnsi="Arial" w:cs="Arial"/>
                <w:sz w:val="18"/>
                <w:szCs w:val="18"/>
              </w:rPr>
              <w:t>Component-1: see note; Component-2: capability value &gt;=1</w:t>
            </w:r>
          </w:p>
          <w:p w14:paraId="168ABE8F" w14:textId="77777777" w:rsidR="00234F71" w:rsidRDefault="00234F71" w:rsidP="00234F71">
            <w:pPr>
              <w:snapToGrid w:val="0"/>
              <w:rPr>
                <w:rFonts w:ascii="Arial" w:eastAsia="MS PGothic" w:hAnsi="Arial" w:cs="Arial"/>
                <w:sz w:val="18"/>
                <w:szCs w:val="18"/>
              </w:rPr>
            </w:pPr>
          </w:p>
          <w:p w14:paraId="0FE2D5BF" w14:textId="77777777" w:rsidR="00234F71" w:rsidRPr="00C1376B" w:rsidRDefault="00234F71" w:rsidP="00234F71">
            <w:pPr>
              <w:snapToGrid w:val="0"/>
              <w:rPr>
                <w:rFonts w:ascii="Arial" w:eastAsia="MS PGothic" w:hAnsi="Arial" w:cs="Arial"/>
                <w:sz w:val="18"/>
                <w:szCs w:val="18"/>
              </w:rPr>
            </w:pPr>
          </w:p>
        </w:tc>
        <w:tc>
          <w:tcPr>
            <w:tcW w:w="481" w:type="pct"/>
          </w:tcPr>
          <w:p w14:paraId="5C084976" w14:textId="77777777" w:rsidR="00234F71" w:rsidRPr="00C1376B" w:rsidRDefault="00234F71" w:rsidP="00234F71">
            <w:pPr>
              <w:snapToGrid w:val="0"/>
              <w:rPr>
                <w:rFonts w:ascii="Arial" w:eastAsia="MS PGothic" w:hAnsi="Arial" w:cs="Arial"/>
                <w:sz w:val="18"/>
                <w:szCs w:val="18"/>
              </w:rPr>
            </w:pPr>
          </w:p>
        </w:tc>
        <w:tc>
          <w:tcPr>
            <w:tcW w:w="507" w:type="pct"/>
          </w:tcPr>
          <w:p w14:paraId="5169E231" w14:textId="77777777" w:rsidR="002D1434" w:rsidRDefault="002D1434" w:rsidP="00234F71">
            <w:pPr>
              <w:snapToGrid w:val="0"/>
              <w:rPr>
                <w:rFonts w:ascii="Arial" w:eastAsia="MS PGothic" w:hAnsi="Arial" w:cs="Arial"/>
                <w:sz w:val="18"/>
                <w:szCs w:val="18"/>
              </w:rPr>
            </w:pPr>
            <w:r>
              <w:rPr>
                <w:rFonts w:ascii="Arial" w:eastAsia="MS PGothic" w:hAnsi="Arial" w:cs="Arial"/>
                <w:sz w:val="18"/>
                <w:szCs w:val="18"/>
              </w:rPr>
              <w:t>Type 4</w:t>
            </w:r>
          </w:p>
          <w:p w14:paraId="1108518C" w14:textId="63BD3DFA" w:rsidR="00234F71" w:rsidRPr="00C1376B" w:rsidRDefault="00234F71" w:rsidP="00234F71">
            <w:pPr>
              <w:snapToGrid w:val="0"/>
              <w:rPr>
                <w:rFonts w:ascii="Arial" w:eastAsia="MS PGothic" w:hAnsi="Arial" w:cs="Arial"/>
                <w:sz w:val="18"/>
                <w:szCs w:val="18"/>
              </w:rPr>
            </w:pPr>
            <w:r>
              <w:rPr>
                <w:rFonts w:ascii="Arial" w:eastAsia="MS PGothic" w:hAnsi="Arial" w:cs="Arial"/>
                <w:sz w:val="18"/>
                <w:szCs w:val="18"/>
              </w:rPr>
              <w:t>Candidate value range should be capable to support all possible cases, including non-codebook based UL transmission with A-CSI-RS and A-SRS precoding. It is better to define component-1 for each case.</w:t>
            </w:r>
          </w:p>
        </w:tc>
      </w:tr>
      <w:tr w:rsidR="00FE1038" w:rsidRPr="00A2545F" w14:paraId="743F022A" w14:textId="77FEAB45" w:rsidTr="00C1376B">
        <w:trPr>
          <w:trHeight w:val="525"/>
        </w:trPr>
        <w:tc>
          <w:tcPr>
            <w:tcW w:w="300" w:type="pct"/>
            <w:shd w:val="clear" w:color="auto" w:fill="auto"/>
          </w:tcPr>
          <w:p w14:paraId="2ABF264A" w14:textId="66174B43"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022CA94C" w14:textId="77777777" w:rsidR="00FE1038" w:rsidRPr="00A2545F" w:rsidRDefault="00FE1038" w:rsidP="00FE1038">
            <w:pPr>
              <w:rPr>
                <w:rFonts w:ascii="Arial" w:eastAsia="Times New Roman" w:hAnsi="Arial" w:cs="Arial"/>
              </w:rPr>
            </w:pPr>
            <w:r w:rsidRPr="00A2545F">
              <w:rPr>
                <w:rFonts w:ascii="Arial" w:eastAsia="Times New Roman" w:hAnsi="Arial" w:cs="Arial"/>
              </w:rPr>
              <w:t>2-55</w:t>
            </w:r>
          </w:p>
        </w:tc>
        <w:tc>
          <w:tcPr>
            <w:tcW w:w="301" w:type="pct"/>
            <w:shd w:val="clear" w:color="auto" w:fill="auto"/>
            <w:vAlign w:val="center"/>
          </w:tcPr>
          <w:p w14:paraId="066775DF" w14:textId="77777777" w:rsidR="00FE1038" w:rsidRPr="00A2545F" w:rsidDel="00C67F42" w:rsidRDefault="00FE1038" w:rsidP="00FE1038">
            <w:pPr>
              <w:rPr>
                <w:rFonts w:ascii="Arial" w:eastAsia="Times New Roman" w:hAnsi="Arial" w:cs="Arial"/>
              </w:rPr>
            </w:pPr>
            <w:r w:rsidRPr="00A2545F">
              <w:rPr>
                <w:rFonts w:ascii="Calibri" w:eastAsia="Times New Roman" w:hAnsi="Calibri"/>
              </w:rPr>
              <w:t>SRS Tx switch</w:t>
            </w:r>
          </w:p>
        </w:tc>
        <w:tc>
          <w:tcPr>
            <w:tcW w:w="522" w:type="pct"/>
            <w:shd w:val="clear" w:color="auto" w:fill="auto"/>
            <w:vAlign w:val="center"/>
          </w:tcPr>
          <w:p w14:paraId="4A219466" w14:textId="77777777" w:rsidR="00FE1038" w:rsidRPr="00A2545F" w:rsidRDefault="00FE1038" w:rsidP="00FE1038">
            <w:pPr>
              <w:rPr>
                <w:rFonts w:ascii="Arial" w:eastAsia="Times New Roman" w:hAnsi="Arial" w:cs="Arial"/>
              </w:rPr>
            </w:pPr>
            <w:r w:rsidRPr="00A2545F">
              <w:rPr>
                <w:rFonts w:ascii="Calibri" w:eastAsia="Times New Roman" w:hAnsi="Calibri"/>
              </w:rPr>
              <w:t xml:space="preserve">1. Support SRS Tx port switch, </w:t>
            </w:r>
            <w:r w:rsidRPr="00A2545F">
              <w:rPr>
                <w:rFonts w:ascii="Calibri" w:eastAsia="Times New Roman" w:hAnsi="Calibri"/>
              </w:rPr>
              <w:br/>
            </w:r>
            <w:r w:rsidRPr="00EB58BB">
              <w:rPr>
                <w:rFonts w:ascii="Calibri" w:eastAsia="Times New Roman" w:hAnsi="Calibri"/>
                <w:highlight w:val="yellow"/>
              </w:rPr>
              <w:t>2. Report whether the uplink TX switching impact to downlink receiving</w:t>
            </w:r>
            <w:r w:rsidRPr="00A2545F">
              <w:rPr>
                <w:rFonts w:ascii="Calibri" w:eastAsia="Times New Roman" w:hAnsi="Calibri"/>
                <w:highlight w:val="yellow"/>
              </w:rPr>
              <w:t xml:space="preserve"> in a band</w:t>
            </w:r>
            <w:r w:rsidRPr="00EB58BB">
              <w:rPr>
                <w:rFonts w:ascii="Calibri" w:eastAsia="Times New Roman" w:hAnsi="Calibri"/>
                <w:highlight w:val="yellow"/>
              </w:rPr>
              <w:t xml:space="preserve">, candidate value </w:t>
            </w:r>
            <w:r>
              <w:rPr>
                <w:rFonts w:ascii="Calibri" w:eastAsia="Times New Roman" w:hAnsi="Calibri"/>
                <w:highlight w:val="yellow"/>
              </w:rPr>
              <w:t>set {</w:t>
            </w:r>
            <w:r w:rsidRPr="00EB58BB">
              <w:rPr>
                <w:rFonts w:ascii="Calibri" w:eastAsia="Times New Roman" w:hAnsi="Calibri"/>
                <w:highlight w:val="yellow"/>
              </w:rPr>
              <w:t>yes, no</w:t>
            </w:r>
            <w:r>
              <w:rPr>
                <w:rFonts w:ascii="Calibri" w:eastAsia="Times New Roman" w:hAnsi="Calibri"/>
              </w:rPr>
              <w:t>}</w:t>
            </w:r>
          </w:p>
        </w:tc>
        <w:tc>
          <w:tcPr>
            <w:tcW w:w="181" w:type="pct"/>
            <w:shd w:val="clear" w:color="auto" w:fill="auto"/>
          </w:tcPr>
          <w:p w14:paraId="0546FA38" w14:textId="77777777" w:rsidR="00FE1038" w:rsidRPr="00A2545F" w:rsidRDefault="00FE1038" w:rsidP="00FE1038">
            <w:pPr>
              <w:rPr>
                <w:rFonts w:ascii="Arial" w:eastAsia="Times New Roman" w:hAnsi="Arial" w:cs="Arial"/>
              </w:rPr>
            </w:pPr>
            <w:r w:rsidRPr="00A2545F">
              <w:rPr>
                <w:rFonts w:ascii="Arial" w:eastAsia="Times New Roman" w:hAnsi="Arial" w:cs="Arial"/>
              </w:rPr>
              <w:t>2-53</w:t>
            </w:r>
          </w:p>
        </w:tc>
        <w:tc>
          <w:tcPr>
            <w:tcW w:w="200" w:type="pct"/>
            <w:shd w:val="clear" w:color="auto" w:fill="auto"/>
            <w:vAlign w:val="center"/>
          </w:tcPr>
          <w:p w14:paraId="0EF9F37D"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25FEBE48"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38D688A7" w14:textId="77777777" w:rsidR="00FE1038" w:rsidRPr="00A2545F" w:rsidRDefault="00FE1038" w:rsidP="00FE1038">
            <w:pPr>
              <w:rPr>
                <w:rFonts w:ascii="Arial" w:eastAsia="Times New Roman" w:hAnsi="Arial" w:cs="Arial"/>
              </w:rPr>
            </w:pPr>
            <w:r w:rsidRPr="00A2545F">
              <w:rPr>
                <w:rFonts w:ascii="Arial" w:eastAsia="Times New Roman" w:hAnsi="Arial" w:cs="Arial"/>
              </w:rPr>
              <w:t>Type 3</w:t>
            </w:r>
          </w:p>
        </w:tc>
        <w:tc>
          <w:tcPr>
            <w:tcW w:w="241" w:type="pct"/>
            <w:shd w:val="clear" w:color="auto" w:fill="auto"/>
            <w:vAlign w:val="center"/>
          </w:tcPr>
          <w:p w14:paraId="194546DC"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11BC37BF"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7CB35B59"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07C451AF"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117E4CDE" w14:textId="77777777" w:rsidR="00FE1038" w:rsidRPr="00A2545F" w:rsidRDefault="00FE1038" w:rsidP="00FE1038">
            <w:pPr>
              <w:snapToGrid w:val="0"/>
              <w:rPr>
                <w:rFonts w:ascii="Arial" w:eastAsia="MS PGothic" w:hAnsi="Arial" w:cs="Arial"/>
                <w:sz w:val="18"/>
                <w:szCs w:val="18"/>
              </w:rPr>
            </w:pPr>
          </w:p>
        </w:tc>
        <w:tc>
          <w:tcPr>
            <w:tcW w:w="241" w:type="pct"/>
            <w:shd w:val="clear" w:color="auto" w:fill="auto"/>
            <w:vAlign w:val="center"/>
          </w:tcPr>
          <w:p w14:paraId="35578D28" w14:textId="77777777" w:rsidR="00FE1038" w:rsidRPr="00A2545F" w:rsidRDefault="00FE1038" w:rsidP="00FE1038">
            <w:pPr>
              <w:rPr>
                <w:rFonts w:ascii="Arial" w:eastAsia="Times New Roman" w:hAnsi="Arial" w:cs="Arial"/>
              </w:rPr>
            </w:pPr>
            <w:r w:rsidRPr="00A2545F">
              <w:rPr>
                <w:rFonts w:ascii="Arial" w:eastAsia="Times New Roman" w:hAnsi="Arial" w:cs="Arial"/>
              </w:rPr>
              <w:t xml:space="preserve">Component-1 is a list of TRx  pairs, candidates are </w:t>
            </w:r>
            <w:r>
              <w:rPr>
                <w:rFonts w:ascii="Arial" w:eastAsia="Times New Roman" w:hAnsi="Arial" w:cs="Arial"/>
              </w:rPr>
              <w:t>{</w:t>
            </w:r>
            <w:r w:rsidRPr="00A2545F">
              <w:rPr>
                <w:rFonts w:ascii="Calibri" w:eastAsia="Times New Roman" w:hAnsi="Calibri"/>
              </w:rPr>
              <w:t>1T2R, 1T4R, 2T4R</w:t>
            </w:r>
            <w:r>
              <w:rPr>
                <w:rFonts w:ascii="Calibri" w:eastAsia="Times New Roman" w:hAnsi="Calibri"/>
              </w:rPr>
              <w:t>}</w:t>
            </w:r>
          </w:p>
        </w:tc>
        <w:tc>
          <w:tcPr>
            <w:tcW w:w="220" w:type="pct"/>
            <w:vAlign w:val="center"/>
          </w:tcPr>
          <w:p w14:paraId="7ACF0D52"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72DCE79F" w14:textId="0B151BC2" w:rsidR="00FE1038" w:rsidRDefault="002D1434" w:rsidP="002D1434">
            <w:pPr>
              <w:pStyle w:val="ListParagraph"/>
              <w:numPr>
                <w:ilvl w:val="0"/>
                <w:numId w:val="12"/>
              </w:numPr>
              <w:snapToGrid w:val="0"/>
              <w:ind w:left="167" w:hanging="167"/>
              <w:rPr>
                <w:rFonts w:ascii="Arial" w:eastAsia="MS PGothic" w:hAnsi="Arial" w:cs="Arial"/>
                <w:sz w:val="18"/>
                <w:szCs w:val="18"/>
              </w:rPr>
            </w:pPr>
            <w:r>
              <w:rPr>
                <w:rFonts w:ascii="Arial" w:eastAsia="MS PGothic" w:hAnsi="Arial" w:cs="Arial"/>
                <w:sz w:val="18"/>
                <w:szCs w:val="18"/>
              </w:rPr>
              <w:t>Optional</w:t>
            </w:r>
          </w:p>
          <w:p w14:paraId="05AF8432" w14:textId="43D698C6" w:rsidR="002D1434" w:rsidRPr="002D1434" w:rsidRDefault="002D1434" w:rsidP="002D1434">
            <w:pPr>
              <w:pStyle w:val="ListParagraph"/>
              <w:numPr>
                <w:ilvl w:val="0"/>
                <w:numId w:val="12"/>
              </w:numPr>
              <w:snapToGrid w:val="0"/>
              <w:ind w:left="167" w:hanging="167"/>
              <w:rPr>
                <w:rFonts w:ascii="Arial" w:eastAsia="MS PGothic" w:hAnsi="Arial" w:cs="Arial"/>
                <w:sz w:val="18"/>
                <w:szCs w:val="18"/>
              </w:rPr>
            </w:pPr>
            <w:r>
              <w:rPr>
                <w:rFonts w:ascii="Arial" w:eastAsia="MS PGothic" w:hAnsi="Arial" w:cs="Arial"/>
                <w:sz w:val="18"/>
                <w:szCs w:val="18"/>
              </w:rPr>
              <w:t>no</w:t>
            </w:r>
          </w:p>
        </w:tc>
        <w:tc>
          <w:tcPr>
            <w:tcW w:w="481" w:type="pct"/>
          </w:tcPr>
          <w:p w14:paraId="37EEA415" w14:textId="77777777" w:rsidR="00FE1038" w:rsidRPr="00C1376B" w:rsidRDefault="00FE1038" w:rsidP="00FE1038">
            <w:pPr>
              <w:snapToGrid w:val="0"/>
              <w:rPr>
                <w:rFonts w:ascii="Arial" w:eastAsia="MS PGothic" w:hAnsi="Arial" w:cs="Arial"/>
                <w:sz w:val="18"/>
                <w:szCs w:val="18"/>
              </w:rPr>
            </w:pPr>
          </w:p>
        </w:tc>
        <w:tc>
          <w:tcPr>
            <w:tcW w:w="507" w:type="pct"/>
          </w:tcPr>
          <w:p w14:paraId="7FFD7FA2" w14:textId="77777777" w:rsidR="00FE1038" w:rsidRPr="00C1376B" w:rsidRDefault="00FE1038" w:rsidP="00FE1038">
            <w:pPr>
              <w:snapToGrid w:val="0"/>
              <w:rPr>
                <w:rFonts w:ascii="Arial" w:eastAsia="MS PGothic" w:hAnsi="Arial" w:cs="Arial"/>
                <w:sz w:val="18"/>
                <w:szCs w:val="18"/>
              </w:rPr>
            </w:pPr>
          </w:p>
        </w:tc>
      </w:tr>
      <w:tr w:rsidR="00FE1038" w:rsidRPr="00A2545F" w14:paraId="116619AB" w14:textId="2DAB7C2A" w:rsidTr="00C1376B">
        <w:trPr>
          <w:trHeight w:val="525"/>
        </w:trPr>
        <w:tc>
          <w:tcPr>
            <w:tcW w:w="300" w:type="pct"/>
            <w:shd w:val="clear" w:color="auto" w:fill="auto"/>
          </w:tcPr>
          <w:p w14:paraId="3042FD5F" w14:textId="77777777" w:rsidR="00FE1038" w:rsidRPr="00A2545F" w:rsidRDefault="00FE1038" w:rsidP="00FE1038">
            <w:pPr>
              <w:snapToGrid w:val="0"/>
              <w:rPr>
                <w:rFonts w:ascii="Arial" w:eastAsia="MS PGothic" w:hAnsi="Arial" w:cs="Arial"/>
                <w:sz w:val="18"/>
                <w:szCs w:val="18"/>
              </w:rPr>
            </w:pPr>
          </w:p>
        </w:tc>
        <w:tc>
          <w:tcPr>
            <w:tcW w:w="140" w:type="pct"/>
            <w:shd w:val="clear" w:color="auto" w:fill="auto"/>
          </w:tcPr>
          <w:p w14:paraId="14FEDF96" w14:textId="77777777" w:rsidR="00FE1038" w:rsidRPr="00A2545F" w:rsidRDefault="00FE1038" w:rsidP="00FE1038">
            <w:pPr>
              <w:rPr>
                <w:rFonts w:ascii="Arial" w:eastAsia="Times New Roman" w:hAnsi="Arial" w:cs="Arial"/>
              </w:rPr>
            </w:pPr>
            <w:r w:rsidRPr="00A2545F">
              <w:rPr>
                <w:rFonts w:ascii="Arial" w:eastAsia="Times New Roman" w:hAnsi="Arial" w:cs="Arial"/>
              </w:rPr>
              <w:t>2-56</w:t>
            </w:r>
          </w:p>
        </w:tc>
        <w:tc>
          <w:tcPr>
            <w:tcW w:w="301" w:type="pct"/>
            <w:shd w:val="clear" w:color="auto" w:fill="auto"/>
            <w:vAlign w:val="center"/>
          </w:tcPr>
          <w:p w14:paraId="10D42834" w14:textId="77777777" w:rsidR="00FE1038" w:rsidRPr="00A2545F" w:rsidDel="00C67F42" w:rsidRDefault="00FE1038" w:rsidP="00FE1038">
            <w:pPr>
              <w:rPr>
                <w:rFonts w:ascii="Arial" w:eastAsia="Times New Roman" w:hAnsi="Arial" w:cs="Arial"/>
              </w:rPr>
            </w:pPr>
            <w:r w:rsidRPr="00A2545F">
              <w:rPr>
                <w:rFonts w:ascii="Calibri" w:eastAsia="Times New Roman" w:hAnsi="Calibri"/>
              </w:rPr>
              <w:t>SRS carrier switch</w:t>
            </w:r>
          </w:p>
        </w:tc>
        <w:tc>
          <w:tcPr>
            <w:tcW w:w="522" w:type="pct"/>
            <w:shd w:val="clear" w:color="auto" w:fill="auto"/>
            <w:vAlign w:val="center"/>
          </w:tcPr>
          <w:p w14:paraId="36171AE6" w14:textId="77777777" w:rsidR="00FE1038" w:rsidRPr="00A2545F" w:rsidRDefault="00FE1038" w:rsidP="00FE1038">
            <w:pPr>
              <w:rPr>
                <w:rFonts w:ascii="Arial" w:eastAsia="Times New Roman" w:hAnsi="Arial" w:cs="Arial"/>
              </w:rPr>
            </w:pPr>
            <w:r w:rsidRPr="00EB58BB">
              <w:rPr>
                <w:rFonts w:ascii="Arial" w:eastAsia="Times New Roman" w:hAnsi="Arial" w:cs="Arial"/>
              </w:rPr>
              <w:t>1. Report inter-cell switching time capability</w:t>
            </w:r>
          </w:p>
        </w:tc>
        <w:tc>
          <w:tcPr>
            <w:tcW w:w="181" w:type="pct"/>
            <w:shd w:val="clear" w:color="auto" w:fill="auto"/>
          </w:tcPr>
          <w:p w14:paraId="2F6FB263" w14:textId="77777777" w:rsidR="00FE1038" w:rsidRPr="00A2545F" w:rsidRDefault="00FE1038" w:rsidP="00FE1038">
            <w:pPr>
              <w:rPr>
                <w:rFonts w:ascii="Arial" w:eastAsia="Times New Roman" w:hAnsi="Arial" w:cs="Arial"/>
              </w:rPr>
            </w:pPr>
            <w:r w:rsidRPr="00A2545F">
              <w:rPr>
                <w:rFonts w:ascii="Arial" w:eastAsia="Times New Roman" w:hAnsi="Arial" w:cs="Arial"/>
              </w:rPr>
              <w:t>2-53</w:t>
            </w:r>
          </w:p>
        </w:tc>
        <w:tc>
          <w:tcPr>
            <w:tcW w:w="200" w:type="pct"/>
            <w:shd w:val="clear" w:color="auto" w:fill="auto"/>
            <w:vAlign w:val="center"/>
          </w:tcPr>
          <w:p w14:paraId="6B1B48B8"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vAlign w:val="center"/>
          </w:tcPr>
          <w:p w14:paraId="10C1A2FF" w14:textId="77777777" w:rsidR="00FE1038" w:rsidRPr="00A2545F" w:rsidRDefault="00FE1038" w:rsidP="00FE1038">
            <w:pPr>
              <w:snapToGrid w:val="0"/>
              <w:rPr>
                <w:rFonts w:ascii="Arial" w:eastAsia="MS PGothic" w:hAnsi="Arial" w:cs="Arial"/>
                <w:sz w:val="18"/>
                <w:szCs w:val="18"/>
              </w:rPr>
            </w:pPr>
          </w:p>
        </w:tc>
        <w:tc>
          <w:tcPr>
            <w:tcW w:w="221" w:type="pct"/>
            <w:shd w:val="clear" w:color="auto" w:fill="auto"/>
            <w:vAlign w:val="center"/>
          </w:tcPr>
          <w:p w14:paraId="6F96D6B1" w14:textId="77777777" w:rsidR="00FE1038" w:rsidRPr="00A2545F" w:rsidRDefault="00FE1038" w:rsidP="00FE1038">
            <w:pPr>
              <w:rPr>
                <w:rFonts w:ascii="Arial" w:eastAsia="Times New Roman" w:hAnsi="Arial" w:cs="Arial"/>
              </w:rPr>
            </w:pPr>
            <w:r w:rsidRPr="00A2545F">
              <w:rPr>
                <w:rFonts w:ascii="Arial" w:eastAsia="Times New Roman" w:hAnsi="Arial" w:cs="Arial"/>
              </w:rPr>
              <w:t>Type 1</w:t>
            </w:r>
          </w:p>
        </w:tc>
        <w:tc>
          <w:tcPr>
            <w:tcW w:w="241" w:type="pct"/>
            <w:shd w:val="clear" w:color="auto" w:fill="auto"/>
            <w:vAlign w:val="center"/>
          </w:tcPr>
          <w:p w14:paraId="08B73E23" w14:textId="77777777" w:rsidR="00FE1038" w:rsidRPr="00A2545F" w:rsidRDefault="00FE1038" w:rsidP="00FE1038">
            <w:pPr>
              <w:snapToGrid w:val="0"/>
              <w:rPr>
                <w:rFonts w:ascii="Arial" w:eastAsia="MS PGothic" w:hAnsi="Arial" w:cs="Arial"/>
                <w:sz w:val="18"/>
                <w:szCs w:val="18"/>
              </w:rPr>
            </w:pPr>
          </w:p>
        </w:tc>
        <w:tc>
          <w:tcPr>
            <w:tcW w:w="261" w:type="pct"/>
            <w:shd w:val="clear" w:color="auto" w:fill="auto"/>
          </w:tcPr>
          <w:p w14:paraId="78D785AD" w14:textId="77777777" w:rsidR="00FE1038" w:rsidRPr="00A2545F" w:rsidRDefault="00FE1038" w:rsidP="00FE1038">
            <w:pPr>
              <w:snapToGrid w:val="0"/>
              <w:rPr>
                <w:rFonts w:ascii="Malgun Gothic" w:eastAsia="Malgun Gothic" w:hAnsi="Malgun Gothic" w:cs="MS PGothic"/>
                <w:sz w:val="18"/>
                <w:szCs w:val="18"/>
              </w:rPr>
            </w:pPr>
          </w:p>
        </w:tc>
        <w:tc>
          <w:tcPr>
            <w:tcW w:w="180" w:type="pct"/>
            <w:shd w:val="clear" w:color="auto" w:fill="auto"/>
            <w:vAlign w:val="center"/>
          </w:tcPr>
          <w:p w14:paraId="7F302A31" w14:textId="77777777" w:rsidR="00FE1038" w:rsidRPr="00A2545F" w:rsidRDefault="00FE1038" w:rsidP="00FE1038">
            <w:pPr>
              <w:snapToGrid w:val="0"/>
              <w:rPr>
                <w:rFonts w:ascii="Malgun Gothic" w:eastAsia="Malgun Gothic" w:hAnsi="Malgun Gothic" w:cs="MS PGothic"/>
                <w:sz w:val="18"/>
                <w:szCs w:val="18"/>
              </w:rPr>
            </w:pPr>
          </w:p>
        </w:tc>
        <w:tc>
          <w:tcPr>
            <w:tcW w:w="301" w:type="pct"/>
            <w:shd w:val="clear" w:color="auto" w:fill="auto"/>
            <w:vAlign w:val="center"/>
          </w:tcPr>
          <w:p w14:paraId="75CF8CD0" w14:textId="77777777" w:rsidR="00FE1038" w:rsidRPr="00A2545F" w:rsidRDefault="00FE1038" w:rsidP="00FE1038">
            <w:pPr>
              <w:snapToGrid w:val="0"/>
              <w:rPr>
                <w:rFonts w:ascii="Arial" w:eastAsia="MS PGothic" w:hAnsi="Arial" w:cs="Arial"/>
                <w:sz w:val="18"/>
                <w:szCs w:val="18"/>
              </w:rPr>
            </w:pPr>
          </w:p>
        </w:tc>
        <w:tc>
          <w:tcPr>
            <w:tcW w:w="201" w:type="pct"/>
            <w:shd w:val="clear" w:color="auto" w:fill="auto"/>
            <w:vAlign w:val="center"/>
          </w:tcPr>
          <w:p w14:paraId="365A00DF" w14:textId="77777777" w:rsidR="00FE1038" w:rsidRPr="00A2545F" w:rsidRDefault="00FE1038" w:rsidP="00FE1038">
            <w:pPr>
              <w:rPr>
                <w:rFonts w:ascii="Arial" w:eastAsia="MS PGothic" w:hAnsi="Arial" w:cs="Arial"/>
                <w:sz w:val="18"/>
                <w:szCs w:val="18"/>
              </w:rPr>
            </w:pPr>
            <w:r w:rsidRPr="00EB58BB">
              <w:rPr>
                <w:rFonts w:ascii="Arial" w:eastAsia="Times New Roman" w:hAnsi="Arial" w:cs="Arial"/>
              </w:rPr>
              <w:t>RAN1/4</w:t>
            </w:r>
          </w:p>
        </w:tc>
        <w:tc>
          <w:tcPr>
            <w:tcW w:w="241" w:type="pct"/>
            <w:shd w:val="clear" w:color="auto" w:fill="auto"/>
            <w:vAlign w:val="center"/>
          </w:tcPr>
          <w:p w14:paraId="35E047D9" w14:textId="77777777" w:rsidR="00FE1038" w:rsidRPr="00A2545F" w:rsidRDefault="00FE1038" w:rsidP="00FE1038">
            <w:pPr>
              <w:rPr>
                <w:rFonts w:ascii="Arial" w:eastAsia="Times New Roman" w:hAnsi="Arial" w:cs="Arial"/>
              </w:rPr>
            </w:pPr>
            <w:r w:rsidRPr="00A2545F">
              <w:rPr>
                <w:rFonts w:ascii="Calibri" w:eastAsia="Times New Roman" w:hAnsi="Calibri"/>
                <w:highlight w:val="yellow"/>
              </w:rPr>
              <w:t>candidate values</w:t>
            </w:r>
            <w:r>
              <w:rPr>
                <w:rFonts w:ascii="Calibri" w:eastAsia="Times New Roman" w:hAnsi="Calibri"/>
                <w:highlight w:val="yellow"/>
              </w:rPr>
              <w:t xml:space="preserve"> set FFS</w:t>
            </w:r>
          </w:p>
        </w:tc>
        <w:tc>
          <w:tcPr>
            <w:tcW w:w="220" w:type="pct"/>
            <w:vAlign w:val="center"/>
          </w:tcPr>
          <w:p w14:paraId="78312BB1" w14:textId="77777777" w:rsidR="00FE1038" w:rsidRPr="00A2545F" w:rsidRDefault="00FE1038" w:rsidP="00FE1038">
            <w:pPr>
              <w:snapToGrid w:val="0"/>
              <w:rPr>
                <w:rFonts w:ascii="MS PGothic" w:eastAsia="MS PGothic" w:hAnsi="MS PGothic" w:cs="MS PGothic"/>
                <w:sz w:val="18"/>
                <w:szCs w:val="18"/>
              </w:rPr>
            </w:pPr>
          </w:p>
        </w:tc>
        <w:tc>
          <w:tcPr>
            <w:tcW w:w="240" w:type="pct"/>
          </w:tcPr>
          <w:p w14:paraId="59848E1B" w14:textId="22FCFDB9" w:rsidR="00FE1038" w:rsidRPr="00C1376B" w:rsidRDefault="002D1434" w:rsidP="00FE1038">
            <w:pPr>
              <w:snapToGrid w:val="0"/>
              <w:rPr>
                <w:rFonts w:ascii="Arial" w:eastAsia="MS PGothic" w:hAnsi="Arial" w:cs="Arial"/>
                <w:sz w:val="18"/>
                <w:szCs w:val="18"/>
              </w:rPr>
            </w:pPr>
            <w:r>
              <w:rPr>
                <w:rFonts w:ascii="Arial" w:eastAsia="MS PGothic" w:hAnsi="Arial" w:cs="Arial"/>
                <w:sz w:val="18"/>
                <w:szCs w:val="18"/>
              </w:rPr>
              <w:t>Capability signaling</w:t>
            </w:r>
          </w:p>
        </w:tc>
        <w:tc>
          <w:tcPr>
            <w:tcW w:w="481" w:type="pct"/>
          </w:tcPr>
          <w:p w14:paraId="39B5A5CB" w14:textId="77777777" w:rsidR="00FE1038" w:rsidRPr="00C1376B" w:rsidRDefault="00FE1038" w:rsidP="00FE1038">
            <w:pPr>
              <w:snapToGrid w:val="0"/>
              <w:rPr>
                <w:rFonts w:ascii="Arial" w:eastAsia="MS PGothic" w:hAnsi="Arial" w:cs="Arial"/>
                <w:sz w:val="18"/>
                <w:szCs w:val="18"/>
              </w:rPr>
            </w:pPr>
          </w:p>
        </w:tc>
        <w:tc>
          <w:tcPr>
            <w:tcW w:w="507" w:type="pct"/>
          </w:tcPr>
          <w:p w14:paraId="26C7330C" w14:textId="77777777" w:rsidR="00FE1038" w:rsidRPr="00C1376B" w:rsidRDefault="00FE1038" w:rsidP="00FE1038">
            <w:pPr>
              <w:snapToGrid w:val="0"/>
              <w:rPr>
                <w:rFonts w:ascii="Arial" w:eastAsia="MS PGothic" w:hAnsi="Arial" w:cs="Arial"/>
                <w:sz w:val="18"/>
                <w:szCs w:val="18"/>
              </w:rPr>
            </w:pPr>
          </w:p>
        </w:tc>
      </w:tr>
      <w:tr w:rsidR="000949BB" w:rsidRPr="00A2545F" w14:paraId="025A1AE0" w14:textId="2FC7DE5D" w:rsidTr="00E15309">
        <w:trPr>
          <w:trHeight w:val="615"/>
        </w:trPr>
        <w:tc>
          <w:tcPr>
            <w:tcW w:w="300" w:type="pct"/>
            <w:shd w:val="clear" w:color="auto" w:fill="auto"/>
          </w:tcPr>
          <w:p w14:paraId="14F36C0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3.DL control channel and procedure</w:t>
            </w:r>
          </w:p>
        </w:tc>
        <w:tc>
          <w:tcPr>
            <w:tcW w:w="140" w:type="pct"/>
            <w:shd w:val="clear" w:color="auto" w:fill="auto"/>
            <w:vAlign w:val="center"/>
          </w:tcPr>
          <w:p w14:paraId="5984C14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3-1</w:t>
            </w:r>
          </w:p>
        </w:tc>
        <w:tc>
          <w:tcPr>
            <w:tcW w:w="301" w:type="pct"/>
            <w:shd w:val="clear" w:color="auto" w:fill="auto"/>
            <w:vAlign w:val="center"/>
          </w:tcPr>
          <w:p w14:paraId="54F8A8F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522" w:type="pct"/>
            <w:shd w:val="clear" w:color="auto" w:fill="auto"/>
            <w:vAlign w:val="center"/>
          </w:tcPr>
          <w:p w14:paraId="627737E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12A8F596"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p>
          <w:p w14:paraId="76E22C58"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5DCC164A"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79800B7E"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r w:rsidRPr="00EB58BB">
              <w:rPr>
                <w:rFonts w:ascii="Arial" w:eastAsia="MS PGothic" w:hAnsi="Arial" w:cs="Arial"/>
                <w:sz w:val="18"/>
                <w:szCs w:val="18"/>
                <w:highlight w:val="yellow"/>
              </w:rPr>
              <w:t>[or CORESET size]</w:t>
            </w:r>
          </w:p>
          <w:p w14:paraId="4045CF38"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512B674B"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Single TCI state for a CORESET configuration</w:t>
            </w:r>
          </w:p>
          <w:p w14:paraId="09267AD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24428436"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26D6CEC1"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For unicast PDCCH, monitoring occasion is within the first 3 OFDM symbols of a slot</w:t>
            </w:r>
          </w:p>
          <w:p w14:paraId="19C6925D"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For PDCCH scheduling RMSI/OSI/RAR/paging, monitoring occasion is any OFDM symbol(s) of a slot</w:t>
            </w:r>
          </w:p>
          <w:p w14:paraId="71E9C1D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2FBF317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tc>
        <w:tc>
          <w:tcPr>
            <w:tcW w:w="181" w:type="pct"/>
            <w:shd w:val="clear" w:color="auto" w:fill="auto"/>
          </w:tcPr>
          <w:p w14:paraId="54D8CD7C"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1C4FFD8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3BE7BC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D9EBF8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N.A.</w:t>
            </w:r>
          </w:p>
        </w:tc>
        <w:tc>
          <w:tcPr>
            <w:tcW w:w="241" w:type="pct"/>
            <w:shd w:val="clear" w:color="auto" w:fill="auto"/>
            <w:vAlign w:val="center"/>
          </w:tcPr>
          <w:p w14:paraId="4E25A5A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N.A.</w:t>
            </w:r>
          </w:p>
        </w:tc>
        <w:tc>
          <w:tcPr>
            <w:tcW w:w="261" w:type="pct"/>
            <w:shd w:val="clear" w:color="auto" w:fill="auto"/>
            <w:vAlign w:val="center"/>
          </w:tcPr>
          <w:p w14:paraId="155015BD"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N.A</w:t>
            </w:r>
          </w:p>
        </w:tc>
        <w:tc>
          <w:tcPr>
            <w:tcW w:w="180" w:type="pct"/>
            <w:shd w:val="clear" w:color="auto" w:fill="auto"/>
            <w:vAlign w:val="center"/>
          </w:tcPr>
          <w:p w14:paraId="3C5EBDFD"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9AB73F2"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618BC701"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4A5E652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220" w:type="pct"/>
            <w:shd w:val="clear" w:color="auto" w:fill="auto"/>
          </w:tcPr>
          <w:p w14:paraId="225A6ED1"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12AF9112" w14:textId="7D4F170C"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vAlign w:val="center"/>
          </w:tcPr>
          <w:p w14:paraId="40E3932A" w14:textId="5E342A7B"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Initial access related</w:t>
            </w:r>
          </w:p>
        </w:tc>
        <w:tc>
          <w:tcPr>
            <w:tcW w:w="507" w:type="pct"/>
          </w:tcPr>
          <w:p w14:paraId="124EAC18" w14:textId="77777777" w:rsidR="000949BB" w:rsidRDefault="000949BB" w:rsidP="000949BB">
            <w:pPr>
              <w:snapToGrid w:val="0"/>
              <w:ind w:firstLineChars="50" w:firstLine="90"/>
              <w:rPr>
                <w:rFonts w:ascii="Arial" w:eastAsia="MS PGothic" w:hAnsi="Arial" w:cs="Arial"/>
                <w:sz w:val="18"/>
                <w:szCs w:val="18"/>
              </w:rPr>
            </w:pPr>
            <w:r>
              <w:rPr>
                <w:rFonts w:ascii="Arial" w:eastAsia="MS PGothic" w:hAnsi="Arial" w:cs="Arial"/>
                <w:sz w:val="18"/>
                <w:szCs w:val="18"/>
              </w:rPr>
              <w:t>In 1), we suggest replacing</w:t>
            </w:r>
            <w:r w:rsidRPr="00135002">
              <w:rPr>
                <w:rFonts w:ascii="Arial" w:eastAsia="MS PGothic" w:hAnsi="Arial" w:cs="Arial"/>
                <w:sz w:val="18"/>
                <w:szCs w:val="18"/>
              </w:rPr>
              <w:t xml:space="preserve"> “- Precoder-granularity of REG-bundle size or CORESET size” </w:t>
            </w:r>
            <w:r>
              <w:rPr>
                <w:rFonts w:ascii="Arial" w:eastAsia="MS PGothic" w:hAnsi="Arial" w:cs="Arial"/>
                <w:sz w:val="18"/>
                <w:szCs w:val="18"/>
              </w:rPr>
              <w:t>with</w:t>
            </w:r>
            <w:r w:rsidRPr="00135002">
              <w:rPr>
                <w:rFonts w:ascii="Arial" w:eastAsia="MS PGothic" w:hAnsi="Arial" w:cs="Arial"/>
                <w:sz w:val="18"/>
                <w:szCs w:val="18"/>
              </w:rPr>
              <w:t xml:space="preserve"> “- Precoder-granularity of REG-bundle size” and add</w:t>
            </w:r>
            <w:r>
              <w:rPr>
                <w:rFonts w:ascii="Arial" w:eastAsia="MS PGothic" w:hAnsi="Arial" w:cs="Arial"/>
                <w:sz w:val="18"/>
                <w:szCs w:val="18"/>
              </w:rPr>
              <w:t>ing</w:t>
            </w:r>
            <w:r w:rsidRPr="00135002">
              <w:rPr>
                <w:rFonts w:ascii="Arial" w:eastAsia="MS PGothic" w:hAnsi="Arial" w:cs="Arial"/>
                <w:sz w:val="18"/>
                <w:szCs w:val="18"/>
              </w:rPr>
              <w:t xml:space="preserve"> one additional feature “Precoder-granularity of CORESET size”</w:t>
            </w:r>
            <w:r>
              <w:rPr>
                <w:rFonts w:ascii="Arial" w:eastAsia="MS PGothic" w:hAnsi="Arial" w:cs="Arial"/>
                <w:sz w:val="18"/>
                <w:szCs w:val="18"/>
              </w:rPr>
              <w:t xml:space="preserve"> as Optional</w:t>
            </w:r>
          </w:p>
          <w:p w14:paraId="6F2CCE69" w14:textId="77777777" w:rsidR="000949BB" w:rsidRDefault="000949BB" w:rsidP="000949BB">
            <w:pPr>
              <w:snapToGrid w:val="0"/>
              <w:ind w:firstLineChars="50" w:firstLine="90"/>
              <w:rPr>
                <w:rFonts w:ascii="Arial" w:eastAsia="MS PGothic" w:hAnsi="Arial" w:cs="Arial"/>
                <w:sz w:val="18"/>
                <w:szCs w:val="18"/>
              </w:rPr>
            </w:pPr>
          </w:p>
          <w:p w14:paraId="24F78D1B" w14:textId="77777777" w:rsidR="000949BB" w:rsidRPr="00A2545F" w:rsidRDefault="000949BB" w:rsidP="000949BB">
            <w:pPr>
              <w:snapToGrid w:val="0"/>
              <w:ind w:firstLineChars="50" w:firstLine="90"/>
              <w:rPr>
                <w:rFonts w:ascii="Arial" w:eastAsia="MS PGothic" w:hAnsi="Arial" w:cs="Arial"/>
                <w:sz w:val="18"/>
                <w:szCs w:val="18"/>
              </w:rPr>
            </w:pPr>
            <w:r>
              <w:rPr>
                <w:rFonts w:ascii="Arial" w:eastAsia="MS PGothic" w:hAnsi="Arial" w:cs="Arial"/>
                <w:sz w:val="18"/>
                <w:szCs w:val="18"/>
              </w:rPr>
              <w:t>Reason: Precoder granularity of CORESET size was agreed to increase the cell coverage of PDCCH. However, since aggregation level 16 has been agreed, precoder granularity of CORESET size can be an optional UE feature</w:t>
            </w:r>
          </w:p>
          <w:p w14:paraId="21AA52B4" w14:textId="77777777" w:rsidR="000949BB" w:rsidRPr="00C1376B" w:rsidRDefault="000949BB" w:rsidP="000949BB">
            <w:pPr>
              <w:snapToGrid w:val="0"/>
              <w:rPr>
                <w:rFonts w:ascii="Arial" w:eastAsia="MS PGothic" w:hAnsi="Arial" w:cs="Arial"/>
                <w:sz w:val="18"/>
                <w:szCs w:val="18"/>
              </w:rPr>
            </w:pPr>
          </w:p>
        </w:tc>
      </w:tr>
      <w:tr w:rsidR="000949BB" w:rsidRPr="00A2545F" w14:paraId="398D44E0" w14:textId="2D857B75" w:rsidTr="00E15309">
        <w:trPr>
          <w:trHeight w:val="978"/>
        </w:trPr>
        <w:tc>
          <w:tcPr>
            <w:tcW w:w="300" w:type="pct"/>
            <w:shd w:val="clear" w:color="auto" w:fill="auto"/>
          </w:tcPr>
          <w:p w14:paraId="55C5B9C6"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1D74B5D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3-2</w:t>
            </w:r>
          </w:p>
        </w:tc>
        <w:tc>
          <w:tcPr>
            <w:tcW w:w="301" w:type="pct"/>
            <w:shd w:val="clear" w:color="auto" w:fill="auto"/>
          </w:tcPr>
          <w:p w14:paraId="217048C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Unicast PDCCH monitoring following Case 1-2</w:t>
            </w:r>
          </w:p>
          <w:p w14:paraId="6BA4CE0F" w14:textId="77777777" w:rsidR="000949BB" w:rsidRPr="00A2545F" w:rsidRDefault="000949BB" w:rsidP="000949BB">
            <w:pPr>
              <w:snapToGrid w:val="0"/>
              <w:rPr>
                <w:rFonts w:ascii="Arial" w:eastAsia="MS PGothic" w:hAnsi="Arial" w:cs="Arial"/>
                <w:sz w:val="18"/>
                <w:szCs w:val="18"/>
              </w:rPr>
            </w:pPr>
          </w:p>
        </w:tc>
        <w:tc>
          <w:tcPr>
            <w:tcW w:w="522" w:type="pct"/>
            <w:shd w:val="clear" w:color="auto" w:fill="auto"/>
            <w:vAlign w:val="center"/>
          </w:tcPr>
          <w:p w14:paraId="2C82188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For unicast PDCCH, monitoring occasion is within a single span of 3 OFDM symbols within a slot</w:t>
            </w:r>
          </w:p>
          <w:p w14:paraId="15F2B48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Number of PDCCH blind decodes per slot with a given SCS follows Case 1-2 table for 15kHz SCS</w:t>
            </w:r>
          </w:p>
        </w:tc>
        <w:tc>
          <w:tcPr>
            <w:tcW w:w="181" w:type="pct"/>
            <w:shd w:val="clear" w:color="auto" w:fill="auto"/>
          </w:tcPr>
          <w:p w14:paraId="1B036FB7"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DE1717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CCA7542"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E016A9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7625E2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3C29C11"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Applicable only to FR1</w:t>
            </w:r>
          </w:p>
        </w:tc>
        <w:tc>
          <w:tcPr>
            <w:tcW w:w="180" w:type="pct"/>
            <w:shd w:val="clear" w:color="auto" w:fill="auto"/>
            <w:vAlign w:val="center"/>
          </w:tcPr>
          <w:p w14:paraId="4BE9FDDC"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6ABCB7E9"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64E8616D"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41EE6F22"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732A51B3"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7C19065D" w14:textId="63BB3374"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AF2E536" w14:textId="77777777" w:rsidR="000949BB" w:rsidRPr="00C1376B" w:rsidRDefault="000949BB" w:rsidP="000949BB">
            <w:pPr>
              <w:snapToGrid w:val="0"/>
              <w:rPr>
                <w:rFonts w:ascii="Arial" w:eastAsia="MS PGothic" w:hAnsi="Arial" w:cs="Arial"/>
                <w:sz w:val="18"/>
                <w:szCs w:val="18"/>
              </w:rPr>
            </w:pPr>
          </w:p>
        </w:tc>
        <w:tc>
          <w:tcPr>
            <w:tcW w:w="507" w:type="pct"/>
          </w:tcPr>
          <w:p w14:paraId="74DE13E3" w14:textId="77777777" w:rsidR="000949BB" w:rsidRPr="00C1376B" w:rsidRDefault="000949BB" w:rsidP="000949BB">
            <w:pPr>
              <w:snapToGrid w:val="0"/>
              <w:rPr>
                <w:rFonts w:ascii="Arial" w:eastAsia="MS PGothic" w:hAnsi="Arial" w:cs="Arial"/>
                <w:sz w:val="18"/>
                <w:szCs w:val="18"/>
              </w:rPr>
            </w:pPr>
          </w:p>
        </w:tc>
      </w:tr>
      <w:tr w:rsidR="000949BB" w:rsidRPr="00A2545F" w14:paraId="3B695742" w14:textId="77BAF936" w:rsidTr="00E15309">
        <w:trPr>
          <w:trHeight w:val="978"/>
        </w:trPr>
        <w:tc>
          <w:tcPr>
            <w:tcW w:w="300" w:type="pct"/>
            <w:shd w:val="clear" w:color="auto" w:fill="auto"/>
          </w:tcPr>
          <w:p w14:paraId="7B982129"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163D0F4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3-3</w:t>
            </w:r>
          </w:p>
        </w:tc>
        <w:tc>
          <w:tcPr>
            <w:tcW w:w="301" w:type="pct"/>
            <w:shd w:val="clear" w:color="auto" w:fill="auto"/>
          </w:tcPr>
          <w:p w14:paraId="3F806B3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More than one</w:t>
            </w:r>
          </w:p>
          <w:p w14:paraId="3C9DF4F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xml:space="preserve"> CORESET configurations per BWP </w:t>
            </w:r>
            <w:r w:rsidRPr="00A2545F">
              <w:rPr>
                <w:rFonts w:ascii="Arial" w:eastAsia="MS PGothic" w:hAnsi="Arial" w:cs="Arial"/>
                <w:sz w:val="18"/>
                <w:szCs w:val="18"/>
                <w:highlight w:val="yellow"/>
              </w:rPr>
              <w:t xml:space="preserve"> in addition to CORESET0</w:t>
            </w:r>
          </w:p>
        </w:tc>
        <w:tc>
          <w:tcPr>
            <w:tcW w:w="522" w:type="pct"/>
            <w:shd w:val="clear" w:color="auto" w:fill="auto"/>
            <w:vAlign w:val="center"/>
          </w:tcPr>
          <w:p w14:paraId="12CACB32" w14:textId="77777777" w:rsidR="000949BB" w:rsidRPr="00EB58BB" w:rsidRDefault="000949BB" w:rsidP="000949BB">
            <w:pPr>
              <w:snapToGrid w:val="0"/>
              <w:rPr>
                <w:rFonts w:ascii="Arial" w:eastAsia="MS PGothic" w:hAnsi="Arial" w:cs="Arial"/>
                <w:sz w:val="18"/>
                <w:szCs w:val="18"/>
              </w:rPr>
            </w:pPr>
          </w:p>
        </w:tc>
        <w:tc>
          <w:tcPr>
            <w:tcW w:w="181" w:type="pct"/>
            <w:shd w:val="clear" w:color="auto" w:fill="auto"/>
          </w:tcPr>
          <w:p w14:paraId="08E20A7E"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2B948A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92445EA"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F9B24C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7DDDFEF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88B3780"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tcPr>
          <w:p w14:paraId="1FDD076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D712B4A"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7996BD46"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26E82F53" w14:textId="77777777" w:rsidR="000949BB" w:rsidRPr="00EB58BB" w:rsidRDefault="000949BB" w:rsidP="000949BB">
            <w:pPr>
              <w:snapToGrid w:val="0"/>
              <w:rPr>
                <w:rFonts w:ascii="Arial" w:eastAsia="MS PGothic" w:hAnsi="Arial" w:cs="Arial"/>
                <w:sz w:val="18"/>
                <w:szCs w:val="18"/>
              </w:rPr>
            </w:pPr>
          </w:p>
        </w:tc>
        <w:tc>
          <w:tcPr>
            <w:tcW w:w="220" w:type="pct"/>
            <w:shd w:val="clear" w:color="auto" w:fill="auto"/>
          </w:tcPr>
          <w:p w14:paraId="346C5799"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7A2DE9D8" w14:textId="1FB1E825"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14E097E" w14:textId="77777777" w:rsidR="000949BB" w:rsidRPr="00C1376B" w:rsidRDefault="000949BB" w:rsidP="000949BB">
            <w:pPr>
              <w:snapToGrid w:val="0"/>
              <w:rPr>
                <w:rFonts w:ascii="Arial" w:eastAsia="MS PGothic" w:hAnsi="Arial" w:cs="Arial"/>
                <w:sz w:val="18"/>
                <w:szCs w:val="18"/>
              </w:rPr>
            </w:pPr>
          </w:p>
        </w:tc>
        <w:tc>
          <w:tcPr>
            <w:tcW w:w="507" w:type="pct"/>
          </w:tcPr>
          <w:p w14:paraId="5AF77A16" w14:textId="77777777" w:rsidR="000949BB" w:rsidRPr="00C1376B" w:rsidRDefault="000949BB" w:rsidP="000949BB">
            <w:pPr>
              <w:snapToGrid w:val="0"/>
              <w:rPr>
                <w:rFonts w:ascii="Arial" w:eastAsia="MS PGothic" w:hAnsi="Arial" w:cs="Arial"/>
                <w:sz w:val="18"/>
                <w:szCs w:val="18"/>
              </w:rPr>
            </w:pPr>
          </w:p>
        </w:tc>
      </w:tr>
      <w:tr w:rsidR="000949BB" w:rsidRPr="00A2545F" w14:paraId="7FFAA334" w14:textId="21DD22E7" w:rsidTr="00E15309">
        <w:trPr>
          <w:trHeight w:val="992"/>
        </w:trPr>
        <w:tc>
          <w:tcPr>
            <w:tcW w:w="300" w:type="pct"/>
            <w:shd w:val="clear" w:color="auto" w:fill="auto"/>
          </w:tcPr>
          <w:p w14:paraId="53454E2D"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24D4EDF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3-4</w:t>
            </w:r>
          </w:p>
        </w:tc>
        <w:tc>
          <w:tcPr>
            <w:tcW w:w="301" w:type="pct"/>
            <w:shd w:val="clear" w:color="auto" w:fill="auto"/>
          </w:tcPr>
          <w:p w14:paraId="17B9D98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More than one TCI state configurations per CORESET</w:t>
            </w:r>
          </w:p>
        </w:tc>
        <w:tc>
          <w:tcPr>
            <w:tcW w:w="522" w:type="pct"/>
            <w:shd w:val="clear" w:color="auto" w:fill="auto"/>
            <w:vAlign w:val="center"/>
          </w:tcPr>
          <w:p w14:paraId="4FD9C2E4"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701671ED"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81D8DC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0D4EEBA"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3D70A7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7BB9809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6865F39"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tcPr>
          <w:p w14:paraId="3BFFBCB0"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5CF68181"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77D31C55"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78F2ED59"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1A8874EF"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5B32A027" w14:textId="0723A8B7"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2988B3E" w14:textId="77777777" w:rsidR="000949BB" w:rsidRPr="00C1376B" w:rsidRDefault="000949BB" w:rsidP="000949BB">
            <w:pPr>
              <w:snapToGrid w:val="0"/>
              <w:rPr>
                <w:rFonts w:ascii="Arial" w:eastAsia="MS PGothic" w:hAnsi="Arial" w:cs="Arial"/>
                <w:sz w:val="18"/>
                <w:szCs w:val="18"/>
              </w:rPr>
            </w:pPr>
          </w:p>
        </w:tc>
        <w:tc>
          <w:tcPr>
            <w:tcW w:w="507" w:type="pct"/>
          </w:tcPr>
          <w:p w14:paraId="3B90C22C" w14:textId="77777777" w:rsidR="000949BB" w:rsidRPr="00C1376B" w:rsidRDefault="000949BB" w:rsidP="000949BB">
            <w:pPr>
              <w:snapToGrid w:val="0"/>
              <w:rPr>
                <w:rFonts w:ascii="Arial" w:eastAsia="MS PGothic" w:hAnsi="Arial" w:cs="Arial"/>
                <w:sz w:val="18"/>
                <w:szCs w:val="18"/>
              </w:rPr>
            </w:pPr>
          </w:p>
        </w:tc>
      </w:tr>
      <w:tr w:rsidR="000949BB" w:rsidRPr="00A2545F" w14:paraId="68E4E5C6" w14:textId="70C5BA36" w:rsidTr="00E15309">
        <w:trPr>
          <w:trHeight w:val="978"/>
        </w:trPr>
        <w:tc>
          <w:tcPr>
            <w:tcW w:w="300" w:type="pct"/>
            <w:shd w:val="clear" w:color="auto" w:fill="auto"/>
          </w:tcPr>
          <w:p w14:paraId="4D53EC70"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27A269E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3-5</w:t>
            </w:r>
          </w:p>
        </w:tc>
        <w:tc>
          <w:tcPr>
            <w:tcW w:w="301" w:type="pct"/>
            <w:shd w:val="clear" w:color="auto" w:fill="auto"/>
          </w:tcPr>
          <w:p w14:paraId="1CC61F0F" w14:textId="77777777" w:rsidR="000949BB" w:rsidRPr="00A2545F" w:rsidRDefault="000949BB" w:rsidP="000949BB">
            <w:pPr>
              <w:snapToGrid w:val="0"/>
              <w:rPr>
                <w:rFonts w:ascii="Arial" w:eastAsia="MS PGothic" w:hAnsi="Arial" w:cs="Arial"/>
                <w:sz w:val="18"/>
                <w:szCs w:val="18"/>
              </w:rPr>
            </w:pPr>
            <w:r w:rsidRPr="00EB58BB">
              <w:rPr>
                <w:rFonts w:ascii="Arial" w:eastAsia="MS PGothic" w:hAnsi="Arial" w:cs="Arial"/>
                <w:sz w:val="18"/>
                <w:szCs w:val="18"/>
                <w:highlight w:val="yellow"/>
              </w:rPr>
              <w:t>For unicast PDCCH, monitoring occasion is any OFDM symbol(s) of a slot</w:t>
            </w:r>
          </w:p>
        </w:tc>
        <w:tc>
          <w:tcPr>
            <w:tcW w:w="522" w:type="pct"/>
            <w:shd w:val="clear" w:color="auto" w:fill="auto"/>
            <w:vAlign w:val="center"/>
          </w:tcPr>
          <w:p w14:paraId="77A24F3F" w14:textId="77777777" w:rsidR="000949BB" w:rsidRPr="00EB58BB" w:rsidRDefault="000949BB" w:rsidP="000949BB">
            <w:pPr>
              <w:snapToGrid w:val="0"/>
              <w:rPr>
                <w:rFonts w:ascii="Arial" w:eastAsia="MS PGothic" w:hAnsi="Arial" w:cs="Arial"/>
                <w:sz w:val="18"/>
                <w:szCs w:val="18"/>
              </w:rPr>
            </w:pPr>
          </w:p>
        </w:tc>
        <w:tc>
          <w:tcPr>
            <w:tcW w:w="181" w:type="pct"/>
            <w:shd w:val="clear" w:color="auto" w:fill="auto"/>
          </w:tcPr>
          <w:p w14:paraId="28C72B0F"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BCBABF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F9255C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3BF10B0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2942038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48E6460"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45ADAD4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2DCBCE1" w14:textId="77777777" w:rsidR="000949BB" w:rsidRPr="00EB58BB" w:rsidRDefault="000949BB" w:rsidP="000949BB">
            <w:pPr>
              <w:snapToGrid w:val="0"/>
              <w:rPr>
                <w:rFonts w:ascii="Malgun Gothic" w:hAnsi="Malgun Gothic" w:cs="MS PGothic"/>
                <w:sz w:val="18"/>
                <w:szCs w:val="18"/>
              </w:rPr>
            </w:pPr>
            <w:r w:rsidRPr="00EB58BB">
              <w:rPr>
                <w:rFonts w:ascii="Malgun Gothic" w:hAnsi="Malgun Gothic" w:cs="MS PGothic"/>
                <w:sz w:val="18"/>
                <w:szCs w:val="18"/>
                <w:highlight w:val="yellow"/>
              </w:rPr>
              <w:t>RAN1 will discuss the definition of this feature</w:t>
            </w:r>
          </w:p>
        </w:tc>
        <w:tc>
          <w:tcPr>
            <w:tcW w:w="201" w:type="pct"/>
            <w:shd w:val="clear" w:color="auto" w:fill="auto"/>
            <w:vAlign w:val="center"/>
          </w:tcPr>
          <w:p w14:paraId="5946DFE6"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0F08646F"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50019CB0"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715742D1" w14:textId="7E0C1CB7"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F9170B1" w14:textId="013B669C"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Monitoring occasion for unicast PDCCH can depend on SCS. There is no need to impose all UEs having the capability of monitoring PDCCH in any OFDM symbol(s) of a slot</w:t>
            </w:r>
          </w:p>
        </w:tc>
        <w:tc>
          <w:tcPr>
            <w:tcW w:w="507" w:type="pct"/>
          </w:tcPr>
          <w:p w14:paraId="6C859F54" w14:textId="5EDC2A8A"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Type 4</w:t>
            </w:r>
          </w:p>
        </w:tc>
      </w:tr>
      <w:tr w:rsidR="000949BB" w:rsidRPr="00A2545F" w14:paraId="316906ED" w14:textId="52190A13" w:rsidTr="00E15309">
        <w:trPr>
          <w:trHeight w:val="882"/>
        </w:trPr>
        <w:tc>
          <w:tcPr>
            <w:tcW w:w="300" w:type="pct"/>
            <w:shd w:val="clear" w:color="auto" w:fill="auto"/>
          </w:tcPr>
          <w:p w14:paraId="304FD4F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01A9E12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3-6</w:t>
            </w:r>
          </w:p>
        </w:tc>
        <w:tc>
          <w:tcPr>
            <w:tcW w:w="301" w:type="pct"/>
            <w:shd w:val="clear" w:color="auto" w:fill="auto"/>
          </w:tcPr>
          <w:p w14:paraId="6D2E307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Dynamic SFI monitoring and dynamic UL/DL determination</w:t>
            </w:r>
          </w:p>
        </w:tc>
        <w:tc>
          <w:tcPr>
            <w:tcW w:w="522" w:type="pct"/>
            <w:shd w:val="clear" w:color="auto" w:fill="auto"/>
            <w:vAlign w:val="center"/>
          </w:tcPr>
          <w:p w14:paraId="2006F72B"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4644DDD9"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5AFFB4A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EC18CC9"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0242BE0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5580150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DB3F0F6"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tcPr>
          <w:p w14:paraId="6B2FCD0E"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23DA7B10"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0FAFDAB9"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6866B0BD"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46973214" w14:textId="77777777" w:rsidR="000949BB" w:rsidRPr="00A2545F" w:rsidRDefault="000949BB" w:rsidP="000949BB">
            <w:pPr>
              <w:snapToGrid w:val="0"/>
              <w:rPr>
                <w:rFonts w:ascii="Arial" w:eastAsia="MS PGothic" w:hAnsi="Arial" w:cs="Arial"/>
                <w:sz w:val="18"/>
                <w:szCs w:val="18"/>
              </w:rPr>
            </w:pPr>
          </w:p>
        </w:tc>
        <w:tc>
          <w:tcPr>
            <w:tcW w:w="240" w:type="pct"/>
            <w:vAlign w:val="center"/>
          </w:tcPr>
          <w:p w14:paraId="5CCBA7AA" w14:textId="31B68713"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73DAAB7" w14:textId="77777777" w:rsidR="000949BB" w:rsidRPr="00C1376B" w:rsidRDefault="000949BB" w:rsidP="000949BB">
            <w:pPr>
              <w:snapToGrid w:val="0"/>
              <w:rPr>
                <w:rFonts w:ascii="Arial" w:eastAsia="MS PGothic" w:hAnsi="Arial" w:cs="Arial"/>
                <w:sz w:val="18"/>
                <w:szCs w:val="18"/>
              </w:rPr>
            </w:pPr>
          </w:p>
        </w:tc>
        <w:tc>
          <w:tcPr>
            <w:tcW w:w="507" w:type="pct"/>
          </w:tcPr>
          <w:p w14:paraId="25A46394" w14:textId="77777777" w:rsidR="000949BB" w:rsidRPr="00C1376B" w:rsidRDefault="000949BB" w:rsidP="000949BB">
            <w:pPr>
              <w:snapToGrid w:val="0"/>
              <w:rPr>
                <w:rFonts w:ascii="Arial" w:eastAsia="MS PGothic" w:hAnsi="Arial" w:cs="Arial"/>
                <w:sz w:val="18"/>
                <w:szCs w:val="18"/>
              </w:rPr>
            </w:pPr>
          </w:p>
        </w:tc>
      </w:tr>
      <w:tr w:rsidR="000949BB" w:rsidRPr="00A2545F" w14:paraId="36F348BC" w14:textId="42375B76" w:rsidTr="00C1376B">
        <w:trPr>
          <w:trHeight w:val="2055"/>
        </w:trPr>
        <w:tc>
          <w:tcPr>
            <w:tcW w:w="300" w:type="pct"/>
            <w:shd w:val="clear" w:color="auto" w:fill="auto"/>
          </w:tcPr>
          <w:p w14:paraId="253B8DE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lastRenderedPageBreak/>
              <w:t>4.UL control channel and procedure</w:t>
            </w:r>
          </w:p>
        </w:tc>
        <w:tc>
          <w:tcPr>
            <w:tcW w:w="140" w:type="pct"/>
            <w:shd w:val="clear" w:color="auto" w:fill="auto"/>
            <w:vAlign w:val="center"/>
          </w:tcPr>
          <w:p w14:paraId="78BF047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w:t>
            </w:r>
          </w:p>
        </w:tc>
        <w:tc>
          <w:tcPr>
            <w:tcW w:w="301" w:type="pct"/>
            <w:shd w:val="clear" w:color="auto" w:fill="auto"/>
            <w:vAlign w:val="center"/>
          </w:tcPr>
          <w:p w14:paraId="531C5D7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Basic UL control channel</w:t>
            </w:r>
          </w:p>
        </w:tc>
        <w:tc>
          <w:tcPr>
            <w:tcW w:w="522" w:type="pct"/>
            <w:shd w:val="clear" w:color="auto" w:fill="auto"/>
            <w:vAlign w:val="center"/>
          </w:tcPr>
          <w:p w14:paraId="023A9CA3" w14:textId="77777777" w:rsidR="000949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1) PUCCH format 0 over [1]-2 OFDM symbols once per slot with FH for FR1</w:t>
            </w:r>
          </w:p>
          <w:p w14:paraId="1D97DD1A" w14:textId="77777777" w:rsidR="000949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2) PUCCH format 0 over [1]-2 OFDM symbols once per slot without FH for FR2</w:t>
            </w:r>
          </w:p>
          <w:p w14:paraId="6609F7A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 PUCCH format 1 over [4] – 14 OFDM symbols once per slot with frequency-hopping for FR1</w:t>
            </w:r>
          </w:p>
          <w:p w14:paraId="276E9DE8" w14:textId="77777777" w:rsidR="000949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4) PUCCH format 1 over [4] – 14 OFDM symbols once per slot without frequency-hopping for FR2</w:t>
            </w:r>
          </w:p>
          <w:p w14:paraId="59AC97C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xml:space="preserve">5) One SR configuration </w:t>
            </w:r>
            <w:r>
              <w:rPr>
                <w:rFonts w:ascii="Arial" w:eastAsia="MS PGothic" w:hAnsi="Arial" w:cs="Arial" w:hint="eastAsia"/>
                <w:sz w:val="18"/>
                <w:szCs w:val="18"/>
              </w:rPr>
              <w:t>per PUCCH group</w:t>
            </w:r>
          </w:p>
          <w:p w14:paraId="4D46DC7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6) HARQ-ACK transmission once per slot with its resource/timing determined by using the DCI</w:t>
            </w:r>
          </w:p>
          <w:p w14:paraId="3283DBA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7) Multiplexing of SR and HARQ-ACK on a PUCCH</w:t>
            </w:r>
          </w:p>
          <w:p w14:paraId="078D7DA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8) HARQ-ACK piggyback on PUSCH</w:t>
            </w:r>
          </w:p>
          <w:p w14:paraId="5A19C15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9) Semi-static beta-offset configuration for HARQ-ACK</w:t>
            </w:r>
          </w:p>
        </w:tc>
        <w:tc>
          <w:tcPr>
            <w:tcW w:w="181" w:type="pct"/>
            <w:shd w:val="clear" w:color="auto" w:fill="auto"/>
          </w:tcPr>
          <w:p w14:paraId="291BDCE3"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CF5AA9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79EFAB6"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905025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N.A.</w:t>
            </w:r>
          </w:p>
        </w:tc>
        <w:tc>
          <w:tcPr>
            <w:tcW w:w="241" w:type="pct"/>
            <w:shd w:val="clear" w:color="auto" w:fill="auto"/>
            <w:vAlign w:val="center"/>
          </w:tcPr>
          <w:p w14:paraId="3038995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N.A.</w:t>
            </w:r>
          </w:p>
        </w:tc>
        <w:tc>
          <w:tcPr>
            <w:tcW w:w="261" w:type="pct"/>
            <w:shd w:val="clear" w:color="auto" w:fill="auto"/>
            <w:vAlign w:val="center"/>
          </w:tcPr>
          <w:p w14:paraId="065FFD4C"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N.A.</w:t>
            </w:r>
          </w:p>
        </w:tc>
        <w:tc>
          <w:tcPr>
            <w:tcW w:w="180" w:type="pct"/>
            <w:shd w:val="clear" w:color="auto" w:fill="auto"/>
            <w:vAlign w:val="center"/>
          </w:tcPr>
          <w:p w14:paraId="2B84F9CB"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276FA887" w14:textId="77777777" w:rsidR="000949BB" w:rsidRPr="00EB58BB" w:rsidRDefault="000949BB" w:rsidP="000949BB">
            <w:pPr>
              <w:snapToGrid w:val="0"/>
              <w:rPr>
                <w:rFonts w:ascii="Malgun Gothic" w:hAnsi="Malgun Gothic" w:cs="MS PGothic"/>
                <w:sz w:val="18"/>
                <w:szCs w:val="18"/>
              </w:rPr>
            </w:pPr>
          </w:p>
        </w:tc>
        <w:tc>
          <w:tcPr>
            <w:tcW w:w="201" w:type="pct"/>
            <w:shd w:val="clear" w:color="auto" w:fill="auto"/>
            <w:vAlign w:val="center"/>
          </w:tcPr>
          <w:p w14:paraId="01A11D56"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1CEF1B0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220" w:type="pct"/>
            <w:shd w:val="clear" w:color="auto" w:fill="auto"/>
          </w:tcPr>
          <w:p w14:paraId="1BEB8FAB" w14:textId="77777777" w:rsidR="000949BB" w:rsidRPr="00A2545F" w:rsidRDefault="000949BB" w:rsidP="000949BB">
            <w:pPr>
              <w:snapToGrid w:val="0"/>
              <w:rPr>
                <w:rFonts w:ascii="Arial" w:eastAsia="MS PGothic" w:hAnsi="Arial" w:cs="Arial"/>
                <w:sz w:val="18"/>
                <w:szCs w:val="18"/>
              </w:rPr>
            </w:pPr>
          </w:p>
        </w:tc>
        <w:tc>
          <w:tcPr>
            <w:tcW w:w="240" w:type="pct"/>
          </w:tcPr>
          <w:p w14:paraId="17A78658" w14:textId="6C63FFD4"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33958F3B" w14:textId="6D10D6ED"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Basic operations</w:t>
            </w:r>
          </w:p>
        </w:tc>
        <w:tc>
          <w:tcPr>
            <w:tcW w:w="507" w:type="pct"/>
          </w:tcPr>
          <w:p w14:paraId="60BC8306" w14:textId="77777777" w:rsidR="000949BB" w:rsidRPr="00C1376B" w:rsidRDefault="000949BB" w:rsidP="000949BB">
            <w:pPr>
              <w:snapToGrid w:val="0"/>
              <w:rPr>
                <w:rFonts w:ascii="Arial" w:eastAsia="MS PGothic" w:hAnsi="Arial" w:cs="Arial"/>
                <w:sz w:val="18"/>
                <w:szCs w:val="18"/>
              </w:rPr>
            </w:pPr>
          </w:p>
        </w:tc>
      </w:tr>
      <w:tr w:rsidR="000949BB" w:rsidRPr="00A2545F" w14:paraId="2FCD0939" w14:textId="084A222D" w:rsidTr="00C1376B">
        <w:trPr>
          <w:trHeight w:val="780"/>
        </w:trPr>
        <w:tc>
          <w:tcPr>
            <w:tcW w:w="300" w:type="pct"/>
            <w:shd w:val="clear" w:color="auto" w:fill="auto"/>
          </w:tcPr>
          <w:p w14:paraId="2E3A1992"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05F3B9E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w:t>
            </w:r>
          </w:p>
        </w:tc>
        <w:tc>
          <w:tcPr>
            <w:tcW w:w="301" w:type="pct"/>
            <w:shd w:val="clear" w:color="auto" w:fill="auto"/>
          </w:tcPr>
          <w:p w14:paraId="7230824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[PUCCH format 0/2 once per slot for HARQ-ACK, and/or PUCCH format 0 once per slot for SR and/or PUCCH format 2 once per slot for CSI over two consecutive OFDM symbols]</w:t>
            </w:r>
          </w:p>
        </w:tc>
        <w:tc>
          <w:tcPr>
            <w:tcW w:w="522" w:type="pct"/>
            <w:shd w:val="clear" w:color="auto" w:fill="auto"/>
            <w:vAlign w:val="center"/>
          </w:tcPr>
          <w:p w14:paraId="4A03AF92"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0A734796"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38E0D4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BA010B7"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6AE37F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24A5BF65" w14:textId="77777777" w:rsidR="000949BB" w:rsidRPr="00EB58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5AC562B" w14:textId="77777777" w:rsidR="000949BB" w:rsidRPr="00EB58BB" w:rsidRDefault="000949BB" w:rsidP="000949BB">
            <w:pPr>
              <w:snapToGrid w:val="0"/>
              <w:jc w:val="center"/>
              <w:rPr>
                <w:rFonts w:ascii="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3F72663F" w14:textId="77777777" w:rsidR="000949BB" w:rsidRPr="00EB58BB"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22C94253"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1E022FE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54F4DB9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vAlign w:val="center"/>
          </w:tcPr>
          <w:p w14:paraId="50999A9B" w14:textId="77777777" w:rsidR="000949BB" w:rsidRPr="00A2545F" w:rsidRDefault="000949BB" w:rsidP="000949BB">
            <w:pPr>
              <w:snapToGrid w:val="0"/>
              <w:rPr>
                <w:rFonts w:ascii="MS PGothic" w:eastAsia="MS PGothic" w:hAnsi="MS PGothic" w:cs="MS PGothic"/>
                <w:sz w:val="18"/>
                <w:szCs w:val="18"/>
              </w:rPr>
            </w:pPr>
          </w:p>
        </w:tc>
        <w:tc>
          <w:tcPr>
            <w:tcW w:w="240" w:type="pct"/>
          </w:tcPr>
          <w:p w14:paraId="32241031" w14:textId="3CE3452E"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B5913FE" w14:textId="77777777" w:rsidR="000949BB" w:rsidRPr="00C1376B" w:rsidRDefault="000949BB" w:rsidP="000949BB">
            <w:pPr>
              <w:snapToGrid w:val="0"/>
              <w:rPr>
                <w:rFonts w:ascii="Arial" w:eastAsia="MS PGothic" w:hAnsi="Arial" w:cs="Arial"/>
                <w:sz w:val="18"/>
                <w:szCs w:val="18"/>
              </w:rPr>
            </w:pPr>
          </w:p>
        </w:tc>
        <w:tc>
          <w:tcPr>
            <w:tcW w:w="507" w:type="pct"/>
          </w:tcPr>
          <w:p w14:paraId="1F0DCAA0" w14:textId="77777777" w:rsidR="000949BB" w:rsidRPr="00C1376B" w:rsidRDefault="000949BB" w:rsidP="000949BB">
            <w:pPr>
              <w:snapToGrid w:val="0"/>
              <w:rPr>
                <w:rFonts w:ascii="Arial" w:eastAsia="MS PGothic" w:hAnsi="Arial" w:cs="Arial"/>
                <w:sz w:val="18"/>
                <w:szCs w:val="18"/>
              </w:rPr>
            </w:pPr>
          </w:p>
        </w:tc>
      </w:tr>
      <w:tr w:rsidR="000949BB" w:rsidRPr="00A2545F" w14:paraId="0FA38FCD" w14:textId="66D30B8D" w:rsidTr="00C1376B">
        <w:trPr>
          <w:trHeight w:val="780"/>
        </w:trPr>
        <w:tc>
          <w:tcPr>
            <w:tcW w:w="300" w:type="pct"/>
            <w:shd w:val="clear" w:color="auto" w:fill="auto"/>
          </w:tcPr>
          <w:p w14:paraId="67E78C2C"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38F9643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4-3</w:t>
            </w:r>
          </w:p>
        </w:tc>
        <w:tc>
          <w:tcPr>
            <w:tcW w:w="301" w:type="pct"/>
            <w:shd w:val="clear" w:color="auto" w:fill="auto"/>
          </w:tcPr>
          <w:p w14:paraId="5286E2A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PUCCH format 2 over 1 – 2 OFDM symbols once per slot  with FH for FR1</w:t>
            </w:r>
          </w:p>
          <w:p w14:paraId="1BB21BD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522" w:type="pct"/>
            <w:shd w:val="clear" w:color="auto" w:fill="auto"/>
            <w:vAlign w:val="center"/>
          </w:tcPr>
          <w:p w14:paraId="1AE3455A"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BE8484B"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392A1A5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F428009"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536A4B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2C5A23A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9176EDB"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33047438"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4CEB45B6"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78DE27E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DAD285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76F0D18A" w14:textId="77777777" w:rsidR="000949BB" w:rsidRPr="00A2545F" w:rsidRDefault="000949BB" w:rsidP="000949BB">
            <w:pPr>
              <w:snapToGrid w:val="0"/>
              <w:rPr>
                <w:rFonts w:ascii="Arial" w:eastAsia="MS PGothic" w:hAnsi="Arial" w:cs="Arial"/>
                <w:sz w:val="18"/>
                <w:szCs w:val="18"/>
              </w:rPr>
            </w:pPr>
          </w:p>
        </w:tc>
        <w:tc>
          <w:tcPr>
            <w:tcW w:w="240" w:type="pct"/>
          </w:tcPr>
          <w:p w14:paraId="0ADF81C3" w14:textId="51A852A3" w:rsidR="001A6FA3"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23DC5D0" w14:textId="77777777" w:rsidR="000949BB" w:rsidRPr="00C1376B" w:rsidRDefault="000949BB" w:rsidP="000949BB">
            <w:pPr>
              <w:snapToGrid w:val="0"/>
              <w:rPr>
                <w:rFonts w:ascii="Arial" w:eastAsia="MS PGothic" w:hAnsi="Arial" w:cs="Arial"/>
                <w:sz w:val="18"/>
                <w:szCs w:val="18"/>
              </w:rPr>
            </w:pPr>
          </w:p>
        </w:tc>
        <w:tc>
          <w:tcPr>
            <w:tcW w:w="507" w:type="pct"/>
          </w:tcPr>
          <w:p w14:paraId="496F04ED" w14:textId="77777777" w:rsidR="000949BB" w:rsidRPr="00C1376B" w:rsidRDefault="000949BB" w:rsidP="000949BB">
            <w:pPr>
              <w:snapToGrid w:val="0"/>
              <w:rPr>
                <w:rFonts w:ascii="Arial" w:eastAsia="MS PGothic" w:hAnsi="Arial" w:cs="Arial"/>
                <w:sz w:val="18"/>
                <w:szCs w:val="18"/>
              </w:rPr>
            </w:pPr>
          </w:p>
        </w:tc>
      </w:tr>
      <w:tr w:rsidR="000949BB" w:rsidRPr="00A2545F" w14:paraId="5B52CBC9" w14:textId="321E0B51" w:rsidTr="00C1376B">
        <w:trPr>
          <w:trHeight w:val="630"/>
        </w:trPr>
        <w:tc>
          <w:tcPr>
            <w:tcW w:w="300" w:type="pct"/>
            <w:shd w:val="clear" w:color="auto" w:fill="auto"/>
          </w:tcPr>
          <w:p w14:paraId="10D057E9" w14:textId="726191E2"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23C92E1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4-4</w:t>
            </w:r>
          </w:p>
        </w:tc>
        <w:tc>
          <w:tcPr>
            <w:tcW w:w="301" w:type="pct"/>
            <w:shd w:val="clear" w:color="auto" w:fill="auto"/>
          </w:tcPr>
          <w:p w14:paraId="77FA9EF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PUCCH format 3 over 4 – 14 OFDM symbols once per slot  with FH for FR1</w:t>
            </w:r>
          </w:p>
          <w:p w14:paraId="64B07B4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522" w:type="pct"/>
            <w:shd w:val="clear" w:color="auto" w:fill="auto"/>
            <w:vAlign w:val="center"/>
          </w:tcPr>
          <w:p w14:paraId="6176838C"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AA17E82"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407F033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3AC15F9"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BD3D0F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68056A7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2D1B73D"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326F637F"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648CBC9"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61BED74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154AE8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58B96489" w14:textId="77777777" w:rsidR="000949BB" w:rsidRPr="00A2545F" w:rsidRDefault="000949BB" w:rsidP="000949BB">
            <w:pPr>
              <w:snapToGrid w:val="0"/>
              <w:rPr>
                <w:rFonts w:ascii="Arial" w:eastAsia="MS PGothic" w:hAnsi="Arial" w:cs="Arial"/>
                <w:sz w:val="18"/>
                <w:szCs w:val="18"/>
              </w:rPr>
            </w:pPr>
          </w:p>
        </w:tc>
        <w:tc>
          <w:tcPr>
            <w:tcW w:w="240" w:type="pct"/>
          </w:tcPr>
          <w:p w14:paraId="51A4CDB4" w14:textId="0FD337E4"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8E03562" w14:textId="77777777" w:rsidR="000949BB" w:rsidRPr="00C1376B" w:rsidRDefault="000949BB" w:rsidP="000949BB">
            <w:pPr>
              <w:snapToGrid w:val="0"/>
              <w:rPr>
                <w:rFonts w:ascii="Arial" w:eastAsia="MS PGothic" w:hAnsi="Arial" w:cs="Arial"/>
                <w:sz w:val="18"/>
                <w:szCs w:val="18"/>
              </w:rPr>
            </w:pPr>
          </w:p>
        </w:tc>
        <w:tc>
          <w:tcPr>
            <w:tcW w:w="507" w:type="pct"/>
          </w:tcPr>
          <w:p w14:paraId="45A4E244" w14:textId="77777777" w:rsidR="000949BB" w:rsidRPr="00C1376B" w:rsidRDefault="000949BB" w:rsidP="000949BB">
            <w:pPr>
              <w:snapToGrid w:val="0"/>
              <w:rPr>
                <w:rFonts w:ascii="Arial" w:eastAsia="MS PGothic" w:hAnsi="Arial" w:cs="Arial"/>
                <w:sz w:val="18"/>
                <w:szCs w:val="18"/>
              </w:rPr>
            </w:pPr>
          </w:p>
        </w:tc>
      </w:tr>
      <w:tr w:rsidR="000949BB" w:rsidRPr="00A2545F" w14:paraId="574F951A" w14:textId="3B169292" w:rsidTr="00C1376B">
        <w:trPr>
          <w:trHeight w:val="630"/>
        </w:trPr>
        <w:tc>
          <w:tcPr>
            <w:tcW w:w="300" w:type="pct"/>
            <w:shd w:val="clear" w:color="auto" w:fill="auto"/>
          </w:tcPr>
          <w:p w14:paraId="1260CD11"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26A7BFF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4-5</w:t>
            </w:r>
          </w:p>
        </w:tc>
        <w:tc>
          <w:tcPr>
            <w:tcW w:w="301" w:type="pct"/>
            <w:shd w:val="clear" w:color="auto" w:fill="auto"/>
          </w:tcPr>
          <w:p w14:paraId="0C7D63A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PUCCH format 4 over 4 – 14 OFDM symbols once per slot with FH for FR1</w:t>
            </w:r>
          </w:p>
          <w:p w14:paraId="41655C4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522" w:type="pct"/>
            <w:shd w:val="clear" w:color="auto" w:fill="auto"/>
            <w:vAlign w:val="center"/>
          </w:tcPr>
          <w:p w14:paraId="689202BB"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447FB233"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1E4287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58F04FB1"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162E0EA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7FF4A58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77E56B3"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74D0EF36"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E75D0D3"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58D8D8D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12036DB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28942B58" w14:textId="77777777" w:rsidR="000949BB" w:rsidRPr="00A2545F" w:rsidRDefault="000949BB" w:rsidP="000949BB">
            <w:pPr>
              <w:snapToGrid w:val="0"/>
              <w:rPr>
                <w:rFonts w:ascii="Arial" w:eastAsia="MS PGothic" w:hAnsi="Arial" w:cs="Arial"/>
                <w:sz w:val="18"/>
                <w:szCs w:val="18"/>
              </w:rPr>
            </w:pPr>
          </w:p>
        </w:tc>
        <w:tc>
          <w:tcPr>
            <w:tcW w:w="240" w:type="pct"/>
          </w:tcPr>
          <w:p w14:paraId="4D0676D1" w14:textId="3513DCFA"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6D80A21" w14:textId="77777777" w:rsidR="000949BB" w:rsidRPr="00C1376B" w:rsidRDefault="000949BB" w:rsidP="000949BB">
            <w:pPr>
              <w:snapToGrid w:val="0"/>
              <w:rPr>
                <w:rFonts w:ascii="Arial" w:eastAsia="MS PGothic" w:hAnsi="Arial" w:cs="Arial"/>
                <w:sz w:val="18"/>
                <w:szCs w:val="18"/>
              </w:rPr>
            </w:pPr>
          </w:p>
        </w:tc>
        <w:tc>
          <w:tcPr>
            <w:tcW w:w="507" w:type="pct"/>
          </w:tcPr>
          <w:p w14:paraId="6C01B12B" w14:textId="77777777" w:rsidR="000949BB" w:rsidRPr="00C1376B" w:rsidRDefault="000949BB" w:rsidP="000949BB">
            <w:pPr>
              <w:snapToGrid w:val="0"/>
              <w:rPr>
                <w:rFonts w:ascii="Arial" w:eastAsia="MS PGothic" w:hAnsi="Arial" w:cs="Arial"/>
                <w:sz w:val="18"/>
                <w:szCs w:val="18"/>
              </w:rPr>
            </w:pPr>
          </w:p>
        </w:tc>
      </w:tr>
      <w:tr w:rsidR="000949BB" w:rsidRPr="00A2545F" w14:paraId="542D6B46" w14:textId="4215568A" w:rsidTr="00C1376B">
        <w:trPr>
          <w:trHeight w:val="630"/>
        </w:trPr>
        <w:tc>
          <w:tcPr>
            <w:tcW w:w="300" w:type="pct"/>
            <w:shd w:val="clear" w:color="auto" w:fill="auto"/>
          </w:tcPr>
          <w:p w14:paraId="2317E0E3"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661B212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4-6</w:t>
            </w:r>
          </w:p>
        </w:tc>
        <w:tc>
          <w:tcPr>
            <w:tcW w:w="301" w:type="pct"/>
            <w:shd w:val="clear" w:color="auto" w:fill="auto"/>
          </w:tcPr>
          <w:p w14:paraId="39D3DA5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Non-frequency hopping for PUCCH formats 0 and 2 for FR1</w:t>
            </w:r>
          </w:p>
        </w:tc>
        <w:tc>
          <w:tcPr>
            <w:tcW w:w="522" w:type="pct"/>
            <w:shd w:val="clear" w:color="auto" w:fill="auto"/>
            <w:vAlign w:val="center"/>
          </w:tcPr>
          <w:p w14:paraId="0F6B26A7" w14:textId="77777777" w:rsidR="000949BB" w:rsidRPr="00EB58BB" w:rsidRDefault="000949BB" w:rsidP="000949BB">
            <w:pPr>
              <w:snapToGrid w:val="0"/>
              <w:rPr>
                <w:rFonts w:ascii="Arial" w:eastAsia="MS PGothic" w:hAnsi="Arial" w:cs="Arial"/>
                <w:sz w:val="18"/>
                <w:szCs w:val="18"/>
              </w:rPr>
            </w:pPr>
          </w:p>
        </w:tc>
        <w:tc>
          <w:tcPr>
            <w:tcW w:w="181" w:type="pct"/>
            <w:shd w:val="clear" w:color="auto" w:fill="auto"/>
          </w:tcPr>
          <w:p w14:paraId="1CB68440"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0FC4BD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9F6409D"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71981C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389498B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7B39420"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7F465BD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493DA370"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5CB3EE3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DC63E04"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39462CB2" w14:textId="77777777" w:rsidR="000949BB" w:rsidRPr="00A2545F" w:rsidRDefault="000949BB" w:rsidP="000949BB">
            <w:pPr>
              <w:snapToGrid w:val="0"/>
              <w:rPr>
                <w:rFonts w:ascii="Arial" w:eastAsia="MS PGothic" w:hAnsi="Arial" w:cs="Arial"/>
                <w:sz w:val="18"/>
                <w:szCs w:val="18"/>
              </w:rPr>
            </w:pPr>
          </w:p>
        </w:tc>
        <w:tc>
          <w:tcPr>
            <w:tcW w:w="240" w:type="pct"/>
          </w:tcPr>
          <w:p w14:paraId="79F18672" w14:textId="561130AB"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5EADEB8" w14:textId="77777777" w:rsidR="000949BB" w:rsidRPr="00C1376B" w:rsidRDefault="000949BB" w:rsidP="000949BB">
            <w:pPr>
              <w:snapToGrid w:val="0"/>
              <w:rPr>
                <w:rFonts w:ascii="Arial" w:eastAsia="MS PGothic" w:hAnsi="Arial" w:cs="Arial"/>
                <w:sz w:val="18"/>
                <w:szCs w:val="18"/>
              </w:rPr>
            </w:pPr>
          </w:p>
        </w:tc>
        <w:tc>
          <w:tcPr>
            <w:tcW w:w="507" w:type="pct"/>
          </w:tcPr>
          <w:p w14:paraId="47A5B962" w14:textId="77777777" w:rsidR="000949BB" w:rsidRPr="00C1376B" w:rsidRDefault="000949BB" w:rsidP="000949BB">
            <w:pPr>
              <w:snapToGrid w:val="0"/>
              <w:rPr>
                <w:rFonts w:ascii="Arial" w:eastAsia="MS PGothic" w:hAnsi="Arial" w:cs="Arial"/>
                <w:sz w:val="18"/>
                <w:szCs w:val="18"/>
              </w:rPr>
            </w:pPr>
          </w:p>
        </w:tc>
      </w:tr>
      <w:tr w:rsidR="000949BB" w:rsidRPr="00A2545F" w14:paraId="7C70E47D" w14:textId="6D3AFF65" w:rsidTr="00C1376B">
        <w:trPr>
          <w:trHeight w:val="630"/>
        </w:trPr>
        <w:tc>
          <w:tcPr>
            <w:tcW w:w="300" w:type="pct"/>
            <w:shd w:val="clear" w:color="auto" w:fill="auto"/>
          </w:tcPr>
          <w:p w14:paraId="6D7948A0"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60E4070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4-7</w:t>
            </w:r>
          </w:p>
        </w:tc>
        <w:tc>
          <w:tcPr>
            <w:tcW w:w="301" w:type="pct"/>
            <w:shd w:val="clear" w:color="auto" w:fill="auto"/>
          </w:tcPr>
          <w:p w14:paraId="26EF715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Non-frequency hopping for PUCCH format 1, 3, and 4 for FR1</w:t>
            </w:r>
          </w:p>
        </w:tc>
        <w:tc>
          <w:tcPr>
            <w:tcW w:w="522" w:type="pct"/>
            <w:shd w:val="clear" w:color="auto" w:fill="auto"/>
            <w:vAlign w:val="center"/>
          </w:tcPr>
          <w:p w14:paraId="4ADBD47F"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6E73E752"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F7E372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58172232"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0A87AD3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20CAA5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AEE93A9"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7DA370A4"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22530E7"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67D1C1F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50C1054"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6ADB5C4D" w14:textId="77777777" w:rsidR="000949BB" w:rsidRPr="00A2545F" w:rsidRDefault="000949BB" w:rsidP="000949BB">
            <w:pPr>
              <w:snapToGrid w:val="0"/>
              <w:rPr>
                <w:rFonts w:ascii="Arial" w:eastAsia="MS PGothic" w:hAnsi="Arial" w:cs="Arial"/>
                <w:sz w:val="18"/>
                <w:szCs w:val="18"/>
              </w:rPr>
            </w:pPr>
          </w:p>
        </w:tc>
        <w:tc>
          <w:tcPr>
            <w:tcW w:w="240" w:type="pct"/>
          </w:tcPr>
          <w:p w14:paraId="1A8D3233" w14:textId="6C8505C2"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FFDDA91" w14:textId="77777777" w:rsidR="000949BB" w:rsidRPr="00C1376B" w:rsidRDefault="000949BB" w:rsidP="000949BB">
            <w:pPr>
              <w:snapToGrid w:val="0"/>
              <w:rPr>
                <w:rFonts w:ascii="Arial" w:eastAsia="MS PGothic" w:hAnsi="Arial" w:cs="Arial"/>
                <w:sz w:val="18"/>
                <w:szCs w:val="18"/>
              </w:rPr>
            </w:pPr>
          </w:p>
        </w:tc>
        <w:tc>
          <w:tcPr>
            <w:tcW w:w="507" w:type="pct"/>
          </w:tcPr>
          <w:p w14:paraId="0B64C7FF" w14:textId="77777777" w:rsidR="000949BB" w:rsidRPr="00C1376B" w:rsidRDefault="000949BB" w:rsidP="000949BB">
            <w:pPr>
              <w:snapToGrid w:val="0"/>
              <w:rPr>
                <w:rFonts w:ascii="Arial" w:eastAsia="MS PGothic" w:hAnsi="Arial" w:cs="Arial"/>
                <w:sz w:val="18"/>
                <w:szCs w:val="18"/>
              </w:rPr>
            </w:pPr>
          </w:p>
        </w:tc>
      </w:tr>
      <w:tr w:rsidR="000949BB" w:rsidRPr="00A2545F" w14:paraId="1E800325" w14:textId="6C1E30A3" w:rsidTr="00C1376B">
        <w:trPr>
          <w:trHeight w:val="1245"/>
        </w:trPr>
        <w:tc>
          <w:tcPr>
            <w:tcW w:w="300" w:type="pct"/>
            <w:shd w:val="clear" w:color="auto" w:fill="auto"/>
          </w:tcPr>
          <w:p w14:paraId="11FA8C9E"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53F150F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4-8</w:t>
            </w:r>
          </w:p>
        </w:tc>
        <w:tc>
          <w:tcPr>
            <w:tcW w:w="301" w:type="pct"/>
            <w:shd w:val="clear" w:color="auto" w:fill="auto"/>
          </w:tcPr>
          <w:p w14:paraId="6BBB8C6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Frequency hopping for PUCCH formats 0 and 2 for FR2</w:t>
            </w:r>
          </w:p>
        </w:tc>
        <w:tc>
          <w:tcPr>
            <w:tcW w:w="522" w:type="pct"/>
            <w:shd w:val="clear" w:color="auto" w:fill="auto"/>
            <w:vAlign w:val="center"/>
          </w:tcPr>
          <w:p w14:paraId="15059373"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1F66265"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3429785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5FA453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D3D73B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98D2A8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7A5E206" w14:textId="77777777" w:rsidR="000949BB" w:rsidRPr="00EB58BB" w:rsidRDefault="000949BB" w:rsidP="000949BB">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11DCDD9E"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612EBD47"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5920468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463F6F6E"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0AA2B17F" w14:textId="77777777" w:rsidR="000949BB" w:rsidRPr="00A2545F" w:rsidRDefault="000949BB" w:rsidP="000949BB">
            <w:pPr>
              <w:snapToGrid w:val="0"/>
              <w:rPr>
                <w:rFonts w:ascii="Arial" w:eastAsia="MS PGothic" w:hAnsi="Arial" w:cs="Arial"/>
                <w:sz w:val="18"/>
                <w:szCs w:val="18"/>
              </w:rPr>
            </w:pPr>
          </w:p>
        </w:tc>
        <w:tc>
          <w:tcPr>
            <w:tcW w:w="240" w:type="pct"/>
          </w:tcPr>
          <w:p w14:paraId="29351690" w14:textId="463AC40F"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57A2239" w14:textId="77777777" w:rsidR="000949BB" w:rsidRPr="00C1376B" w:rsidRDefault="000949BB" w:rsidP="000949BB">
            <w:pPr>
              <w:snapToGrid w:val="0"/>
              <w:rPr>
                <w:rFonts w:ascii="Arial" w:eastAsia="MS PGothic" w:hAnsi="Arial" w:cs="Arial"/>
                <w:sz w:val="18"/>
                <w:szCs w:val="18"/>
              </w:rPr>
            </w:pPr>
          </w:p>
        </w:tc>
        <w:tc>
          <w:tcPr>
            <w:tcW w:w="507" w:type="pct"/>
          </w:tcPr>
          <w:p w14:paraId="5D3CE030" w14:textId="77777777" w:rsidR="000949BB" w:rsidRPr="00C1376B" w:rsidRDefault="000949BB" w:rsidP="000949BB">
            <w:pPr>
              <w:snapToGrid w:val="0"/>
              <w:rPr>
                <w:rFonts w:ascii="Arial" w:eastAsia="MS PGothic" w:hAnsi="Arial" w:cs="Arial"/>
                <w:sz w:val="18"/>
                <w:szCs w:val="18"/>
              </w:rPr>
            </w:pPr>
          </w:p>
        </w:tc>
      </w:tr>
      <w:tr w:rsidR="000949BB" w:rsidRPr="00A2545F" w14:paraId="7770213F" w14:textId="3291BE32" w:rsidTr="00C1376B">
        <w:trPr>
          <w:trHeight w:val="1245"/>
        </w:trPr>
        <w:tc>
          <w:tcPr>
            <w:tcW w:w="300" w:type="pct"/>
            <w:shd w:val="clear" w:color="auto" w:fill="auto"/>
          </w:tcPr>
          <w:p w14:paraId="30056A26"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5AC6072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4-9</w:t>
            </w:r>
          </w:p>
        </w:tc>
        <w:tc>
          <w:tcPr>
            <w:tcW w:w="301" w:type="pct"/>
            <w:shd w:val="clear" w:color="auto" w:fill="auto"/>
          </w:tcPr>
          <w:p w14:paraId="7A0C2FD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Frequency hopping for PUCCH format 1, 3, and 4 for FR2</w:t>
            </w:r>
          </w:p>
        </w:tc>
        <w:tc>
          <w:tcPr>
            <w:tcW w:w="522" w:type="pct"/>
            <w:shd w:val="clear" w:color="auto" w:fill="auto"/>
            <w:vAlign w:val="center"/>
          </w:tcPr>
          <w:p w14:paraId="409517F0"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2C42655"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9FF640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5ADD9AE"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3984C05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34D3215F" w14:textId="77777777" w:rsidR="000949BB" w:rsidRPr="00A2545F" w:rsidRDefault="000949BB" w:rsidP="000949BB">
            <w:pPr>
              <w:snapToGrid w:val="0"/>
              <w:rPr>
                <w:rFonts w:ascii="Cambria" w:eastAsia="MS PGothic" w:hAnsi="Cambria" w:cs="MS PGothic"/>
                <w:sz w:val="18"/>
                <w:szCs w:val="18"/>
              </w:rPr>
            </w:pPr>
            <w:r w:rsidRPr="00A2545F">
              <w:rPr>
                <w:rFonts w:ascii="Arial" w:eastAsia="MS PGothic" w:hAnsi="Arial" w:cs="Arial"/>
                <w:sz w:val="18"/>
                <w:szCs w:val="18"/>
              </w:rPr>
              <w:t>No need</w:t>
            </w:r>
          </w:p>
        </w:tc>
        <w:tc>
          <w:tcPr>
            <w:tcW w:w="261" w:type="pct"/>
            <w:shd w:val="clear" w:color="auto" w:fill="auto"/>
            <w:vAlign w:val="center"/>
          </w:tcPr>
          <w:p w14:paraId="22B3FE99" w14:textId="77777777" w:rsidR="000949BB" w:rsidRPr="00A2545F" w:rsidRDefault="000949BB" w:rsidP="000949BB">
            <w:pPr>
              <w:snapToGrid w:val="0"/>
              <w:jc w:val="center"/>
              <w:rPr>
                <w:rFonts w:ascii="Cambria" w:eastAsia="MS PGothic" w:hAnsi="Cambria" w:cs="MS PGothic"/>
                <w:sz w:val="18"/>
                <w:szCs w:val="18"/>
              </w:rPr>
            </w:pPr>
            <w:r w:rsidRPr="00A2545F">
              <w:rPr>
                <w:rFonts w:ascii="Cambria" w:eastAsia="MS PGothic" w:hAnsi="Cambria" w:cs="MS PGothic"/>
                <w:sz w:val="18"/>
                <w:szCs w:val="18"/>
              </w:rPr>
              <w:t>Yes</w:t>
            </w:r>
          </w:p>
        </w:tc>
        <w:tc>
          <w:tcPr>
            <w:tcW w:w="180" w:type="pct"/>
            <w:shd w:val="clear" w:color="auto" w:fill="auto"/>
            <w:vAlign w:val="center"/>
          </w:tcPr>
          <w:p w14:paraId="6E3AF930" w14:textId="77777777" w:rsidR="000949BB" w:rsidRPr="00A2545F" w:rsidRDefault="000949BB" w:rsidP="000949BB">
            <w:pPr>
              <w:snapToGrid w:val="0"/>
              <w:rPr>
                <w:rFonts w:ascii="Cambria" w:eastAsia="MS PGothic" w:hAnsi="Cambria" w:cs="MS PGothic"/>
                <w:sz w:val="18"/>
                <w:szCs w:val="18"/>
              </w:rPr>
            </w:pPr>
          </w:p>
        </w:tc>
        <w:tc>
          <w:tcPr>
            <w:tcW w:w="301" w:type="pct"/>
            <w:shd w:val="clear" w:color="auto" w:fill="auto"/>
            <w:vAlign w:val="center"/>
          </w:tcPr>
          <w:p w14:paraId="67769CD2" w14:textId="77777777" w:rsidR="000949BB" w:rsidRPr="00A2545F" w:rsidRDefault="000949BB" w:rsidP="000949BB">
            <w:pPr>
              <w:snapToGrid w:val="0"/>
              <w:rPr>
                <w:rFonts w:ascii="Arial" w:eastAsia="MS PGothic" w:hAnsi="Arial" w:cs="Arial"/>
                <w:sz w:val="18"/>
                <w:szCs w:val="18"/>
              </w:rPr>
            </w:pPr>
          </w:p>
        </w:tc>
        <w:tc>
          <w:tcPr>
            <w:tcW w:w="201" w:type="pct"/>
            <w:shd w:val="clear" w:color="auto" w:fill="auto"/>
            <w:vAlign w:val="center"/>
          </w:tcPr>
          <w:p w14:paraId="4C6B243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455847F6"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66CD923D" w14:textId="77777777" w:rsidR="000949BB" w:rsidRPr="00A2545F" w:rsidRDefault="000949BB" w:rsidP="000949BB">
            <w:pPr>
              <w:snapToGrid w:val="0"/>
              <w:rPr>
                <w:rFonts w:ascii="Cambria" w:eastAsia="MS PGothic" w:hAnsi="Cambria" w:cs="MS PGothic"/>
                <w:sz w:val="18"/>
                <w:szCs w:val="18"/>
              </w:rPr>
            </w:pPr>
          </w:p>
        </w:tc>
        <w:tc>
          <w:tcPr>
            <w:tcW w:w="240" w:type="pct"/>
          </w:tcPr>
          <w:p w14:paraId="4ACB1BE6" w14:textId="57805288"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4A125F8" w14:textId="77777777" w:rsidR="000949BB" w:rsidRPr="00C1376B" w:rsidRDefault="000949BB" w:rsidP="000949BB">
            <w:pPr>
              <w:snapToGrid w:val="0"/>
              <w:rPr>
                <w:rFonts w:ascii="Arial" w:eastAsia="MS PGothic" w:hAnsi="Arial" w:cs="Arial"/>
                <w:sz w:val="18"/>
                <w:szCs w:val="18"/>
              </w:rPr>
            </w:pPr>
          </w:p>
        </w:tc>
        <w:tc>
          <w:tcPr>
            <w:tcW w:w="507" w:type="pct"/>
          </w:tcPr>
          <w:p w14:paraId="1C3A40B5" w14:textId="77777777" w:rsidR="000949BB" w:rsidRPr="00C1376B" w:rsidRDefault="000949BB" w:rsidP="000949BB">
            <w:pPr>
              <w:snapToGrid w:val="0"/>
              <w:rPr>
                <w:rFonts w:ascii="Arial" w:eastAsia="MS PGothic" w:hAnsi="Arial" w:cs="Arial"/>
                <w:sz w:val="18"/>
                <w:szCs w:val="18"/>
              </w:rPr>
            </w:pPr>
          </w:p>
        </w:tc>
      </w:tr>
      <w:tr w:rsidR="000949BB" w:rsidRPr="00A2545F" w14:paraId="5F7536AC" w14:textId="7A065A56" w:rsidTr="00C1376B">
        <w:trPr>
          <w:trHeight w:val="1275"/>
        </w:trPr>
        <w:tc>
          <w:tcPr>
            <w:tcW w:w="300" w:type="pct"/>
            <w:shd w:val="clear" w:color="auto" w:fill="auto"/>
          </w:tcPr>
          <w:p w14:paraId="23B86E1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75643A1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4-10</w:t>
            </w:r>
          </w:p>
        </w:tc>
        <w:tc>
          <w:tcPr>
            <w:tcW w:w="301" w:type="pct"/>
            <w:shd w:val="clear" w:color="auto" w:fill="auto"/>
          </w:tcPr>
          <w:p w14:paraId="2115D7C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Dynamic HARQ-ACK codebook</w:t>
            </w:r>
          </w:p>
        </w:tc>
        <w:tc>
          <w:tcPr>
            <w:tcW w:w="522" w:type="pct"/>
            <w:shd w:val="clear" w:color="auto" w:fill="auto"/>
            <w:vAlign w:val="center"/>
          </w:tcPr>
          <w:p w14:paraId="5E04C417"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77E3806B"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DC26F7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573A5BE1"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4E39D2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5B0FE56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BDFDE1C"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2658952A"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2F5F408E"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743C485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47AF6F9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 or Mandatory without capability signaling]</w:t>
            </w:r>
          </w:p>
        </w:tc>
        <w:tc>
          <w:tcPr>
            <w:tcW w:w="220" w:type="pct"/>
            <w:shd w:val="clear" w:color="auto" w:fill="auto"/>
          </w:tcPr>
          <w:p w14:paraId="3058F329" w14:textId="77777777" w:rsidR="000949BB" w:rsidRPr="00A2545F" w:rsidRDefault="000949BB" w:rsidP="000949BB">
            <w:pPr>
              <w:snapToGrid w:val="0"/>
              <w:rPr>
                <w:rFonts w:ascii="Arial" w:eastAsia="MS PGothic" w:hAnsi="Arial" w:cs="Arial"/>
                <w:sz w:val="18"/>
                <w:szCs w:val="18"/>
              </w:rPr>
            </w:pPr>
          </w:p>
        </w:tc>
        <w:tc>
          <w:tcPr>
            <w:tcW w:w="240" w:type="pct"/>
          </w:tcPr>
          <w:p w14:paraId="59FD752A" w14:textId="71986A53" w:rsidR="000949BB" w:rsidRPr="00C1376B" w:rsidRDefault="00773355"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25007D9" w14:textId="77777777" w:rsidR="000949BB" w:rsidRPr="00C1376B" w:rsidRDefault="000949BB" w:rsidP="000949BB">
            <w:pPr>
              <w:snapToGrid w:val="0"/>
              <w:rPr>
                <w:rFonts w:ascii="Arial" w:eastAsia="MS PGothic" w:hAnsi="Arial" w:cs="Arial"/>
                <w:sz w:val="18"/>
                <w:szCs w:val="18"/>
              </w:rPr>
            </w:pPr>
          </w:p>
        </w:tc>
        <w:tc>
          <w:tcPr>
            <w:tcW w:w="507" w:type="pct"/>
          </w:tcPr>
          <w:p w14:paraId="60C49A3D" w14:textId="77777777" w:rsidR="000949BB" w:rsidRPr="00C1376B" w:rsidRDefault="000949BB" w:rsidP="000949BB">
            <w:pPr>
              <w:snapToGrid w:val="0"/>
              <w:rPr>
                <w:rFonts w:ascii="Arial" w:eastAsia="MS PGothic" w:hAnsi="Arial" w:cs="Arial"/>
                <w:sz w:val="18"/>
                <w:szCs w:val="18"/>
              </w:rPr>
            </w:pPr>
          </w:p>
        </w:tc>
      </w:tr>
      <w:tr w:rsidR="000949BB" w:rsidRPr="00A2545F" w14:paraId="60103CA6" w14:textId="1515ADD9" w:rsidTr="00C1376B">
        <w:trPr>
          <w:trHeight w:val="1245"/>
        </w:trPr>
        <w:tc>
          <w:tcPr>
            <w:tcW w:w="300" w:type="pct"/>
            <w:shd w:val="clear" w:color="auto" w:fill="auto"/>
          </w:tcPr>
          <w:p w14:paraId="2EBF48F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7B5EF57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4-11</w:t>
            </w:r>
          </w:p>
        </w:tc>
        <w:tc>
          <w:tcPr>
            <w:tcW w:w="301" w:type="pct"/>
            <w:shd w:val="clear" w:color="auto" w:fill="auto"/>
          </w:tcPr>
          <w:p w14:paraId="04FB7F8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Semi-static HARQ-ACK codebook</w:t>
            </w:r>
          </w:p>
        </w:tc>
        <w:tc>
          <w:tcPr>
            <w:tcW w:w="522" w:type="pct"/>
            <w:shd w:val="clear" w:color="auto" w:fill="auto"/>
            <w:vAlign w:val="center"/>
          </w:tcPr>
          <w:p w14:paraId="3F57C817"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25A3EBBB"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1C97227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D11747C"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1AEA9A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34AFB8E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45516BC"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F561990"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51F9F67"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2932F01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2231424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 or Mandatory without capability signaling]</w:t>
            </w:r>
          </w:p>
        </w:tc>
        <w:tc>
          <w:tcPr>
            <w:tcW w:w="220" w:type="pct"/>
            <w:shd w:val="clear" w:color="auto" w:fill="auto"/>
          </w:tcPr>
          <w:p w14:paraId="56C85FCE" w14:textId="77777777" w:rsidR="000949BB" w:rsidRPr="00A2545F" w:rsidRDefault="000949BB" w:rsidP="000949BB">
            <w:pPr>
              <w:snapToGrid w:val="0"/>
              <w:rPr>
                <w:rFonts w:ascii="Arial" w:eastAsia="MS PGothic" w:hAnsi="Arial" w:cs="Arial"/>
                <w:sz w:val="18"/>
                <w:szCs w:val="18"/>
              </w:rPr>
            </w:pPr>
          </w:p>
        </w:tc>
        <w:tc>
          <w:tcPr>
            <w:tcW w:w="240" w:type="pct"/>
          </w:tcPr>
          <w:p w14:paraId="53134C78" w14:textId="7B2D0A5B" w:rsidR="000949BB" w:rsidRPr="00C1376B" w:rsidRDefault="00773355" w:rsidP="00773355">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0CC1DFB0" w14:textId="77370B30" w:rsidR="000949BB" w:rsidRPr="00C1376B" w:rsidRDefault="00773355" w:rsidP="000949BB">
            <w:pPr>
              <w:snapToGrid w:val="0"/>
              <w:rPr>
                <w:rFonts w:ascii="Arial" w:eastAsia="MS PGothic" w:hAnsi="Arial" w:cs="Arial"/>
                <w:sz w:val="18"/>
                <w:szCs w:val="18"/>
              </w:rPr>
            </w:pPr>
            <w:r>
              <w:rPr>
                <w:rFonts w:ascii="Arial" w:eastAsia="MS PGothic" w:hAnsi="Arial" w:cs="Arial"/>
                <w:sz w:val="18"/>
                <w:szCs w:val="18"/>
              </w:rPr>
              <w:t>Feature essential for basic operation. Semi-static allows for operation with no risk of confusion about the HARQ-ACK codebook content between UE/gNodeB -not the case for Dynamic HARQ-ACK codebook-.</w:t>
            </w:r>
          </w:p>
        </w:tc>
        <w:tc>
          <w:tcPr>
            <w:tcW w:w="507" w:type="pct"/>
          </w:tcPr>
          <w:p w14:paraId="7BBB1653" w14:textId="77777777" w:rsidR="000949BB" w:rsidRPr="00C1376B" w:rsidRDefault="000949BB" w:rsidP="000949BB">
            <w:pPr>
              <w:snapToGrid w:val="0"/>
              <w:rPr>
                <w:rFonts w:ascii="Arial" w:eastAsia="MS PGothic" w:hAnsi="Arial" w:cs="Arial"/>
                <w:sz w:val="18"/>
                <w:szCs w:val="18"/>
              </w:rPr>
            </w:pPr>
          </w:p>
        </w:tc>
      </w:tr>
      <w:tr w:rsidR="000949BB" w:rsidRPr="00A2545F" w14:paraId="74C0E1DA" w14:textId="3B73279A" w:rsidTr="00C1376B">
        <w:trPr>
          <w:trHeight w:val="825"/>
        </w:trPr>
        <w:tc>
          <w:tcPr>
            <w:tcW w:w="300" w:type="pct"/>
            <w:shd w:val="clear" w:color="auto" w:fill="auto"/>
          </w:tcPr>
          <w:p w14:paraId="69F38BD6"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3F48814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4-12</w:t>
            </w:r>
          </w:p>
        </w:tc>
        <w:tc>
          <w:tcPr>
            <w:tcW w:w="301" w:type="pct"/>
            <w:shd w:val="clear" w:color="auto" w:fill="auto"/>
          </w:tcPr>
          <w:p w14:paraId="5B94A09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HARQ-ACK spatial bundling for PUCCH or PUSCH per PUCCH group</w:t>
            </w:r>
          </w:p>
        </w:tc>
        <w:tc>
          <w:tcPr>
            <w:tcW w:w="522" w:type="pct"/>
            <w:shd w:val="clear" w:color="auto" w:fill="auto"/>
            <w:vAlign w:val="center"/>
          </w:tcPr>
          <w:p w14:paraId="6FE291BB"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61FDA5F2"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5AD42E3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8FE1D79"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67BD597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661EE28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9E5583E"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7E771E62"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AD589F7"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2D1AA60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25FC6C2"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5F59027A" w14:textId="77777777" w:rsidR="000949BB" w:rsidRPr="00A2545F" w:rsidRDefault="000949BB" w:rsidP="000949BB">
            <w:pPr>
              <w:snapToGrid w:val="0"/>
              <w:rPr>
                <w:rFonts w:ascii="Arial" w:eastAsia="MS PGothic" w:hAnsi="Arial" w:cs="Arial"/>
                <w:sz w:val="18"/>
                <w:szCs w:val="18"/>
              </w:rPr>
            </w:pPr>
          </w:p>
        </w:tc>
        <w:tc>
          <w:tcPr>
            <w:tcW w:w="240" w:type="pct"/>
          </w:tcPr>
          <w:p w14:paraId="6FDB2ED7" w14:textId="7FCBB4C5" w:rsidR="000949BB" w:rsidRPr="00C1376B" w:rsidRDefault="00773355"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D69B794" w14:textId="77777777" w:rsidR="000949BB" w:rsidRPr="00C1376B" w:rsidRDefault="000949BB" w:rsidP="000949BB">
            <w:pPr>
              <w:snapToGrid w:val="0"/>
              <w:rPr>
                <w:rFonts w:ascii="Arial" w:eastAsia="MS PGothic" w:hAnsi="Arial" w:cs="Arial"/>
                <w:sz w:val="18"/>
                <w:szCs w:val="18"/>
              </w:rPr>
            </w:pPr>
          </w:p>
        </w:tc>
        <w:tc>
          <w:tcPr>
            <w:tcW w:w="507" w:type="pct"/>
          </w:tcPr>
          <w:p w14:paraId="4BC300CF" w14:textId="77777777" w:rsidR="000949BB" w:rsidRPr="00C1376B" w:rsidRDefault="000949BB" w:rsidP="000949BB">
            <w:pPr>
              <w:snapToGrid w:val="0"/>
              <w:rPr>
                <w:rFonts w:ascii="Arial" w:eastAsia="MS PGothic" w:hAnsi="Arial" w:cs="Arial"/>
                <w:sz w:val="18"/>
                <w:szCs w:val="18"/>
              </w:rPr>
            </w:pPr>
          </w:p>
        </w:tc>
      </w:tr>
      <w:tr w:rsidR="000949BB" w:rsidRPr="00A2545F" w14:paraId="76D2A0A5" w14:textId="76A07EA3" w:rsidTr="00C1376B">
        <w:trPr>
          <w:trHeight w:val="930"/>
        </w:trPr>
        <w:tc>
          <w:tcPr>
            <w:tcW w:w="300" w:type="pct"/>
            <w:shd w:val="clear" w:color="auto" w:fill="auto"/>
          </w:tcPr>
          <w:p w14:paraId="26A558BD"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304A1DE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4-13</w:t>
            </w:r>
          </w:p>
        </w:tc>
        <w:tc>
          <w:tcPr>
            <w:tcW w:w="301" w:type="pct"/>
            <w:shd w:val="clear" w:color="auto" w:fill="auto"/>
          </w:tcPr>
          <w:p w14:paraId="266A1F8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More than one SR configurations per PUCCH group</w:t>
            </w:r>
          </w:p>
        </w:tc>
        <w:tc>
          <w:tcPr>
            <w:tcW w:w="522" w:type="pct"/>
            <w:shd w:val="clear" w:color="auto" w:fill="auto"/>
            <w:vAlign w:val="center"/>
          </w:tcPr>
          <w:p w14:paraId="50494EFF"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27686042"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A4192B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0A6BFBC"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8168B2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23E53AC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C0B9A96"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436473B"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41577B00" w14:textId="77777777" w:rsidR="000949BB" w:rsidRPr="00EB58BB" w:rsidRDefault="000949BB" w:rsidP="000949BB">
            <w:pPr>
              <w:snapToGrid w:val="0"/>
              <w:rPr>
                <w:rFonts w:ascii="Malgun Gothic" w:hAnsi="Malgun Gothic" w:cs="MS PGothic"/>
                <w:sz w:val="18"/>
                <w:szCs w:val="18"/>
              </w:rPr>
            </w:pPr>
            <w:r w:rsidRPr="00A2545F">
              <w:rPr>
                <w:rFonts w:ascii="Malgun Gothic" w:hAnsi="Malgun Gothic" w:cs="MS PGothic"/>
                <w:sz w:val="18"/>
                <w:szCs w:val="18"/>
              </w:rPr>
              <w:t>RAN2 to check</w:t>
            </w:r>
          </w:p>
        </w:tc>
        <w:tc>
          <w:tcPr>
            <w:tcW w:w="201" w:type="pct"/>
            <w:shd w:val="clear" w:color="auto" w:fill="auto"/>
            <w:vAlign w:val="center"/>
          </w:tcPr>
          <w:p w14:paraId="54167D4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 and RAN2</w:t>
            </w:r>
          </w:p>
        </w:tc>
        <w:tc>
          <w:tcPr>
            <w:tcW w:w="241" w:type="pct"/>
            <w:shd w:val="clear" w:color="000000" w:fill="BFBFBF"/>
            <w:vAlign w:val="center"/>
          </w:tcPr>
          <w:p w14:paraId="7DD1C5B1"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739A0584" w14:textId="77777777" w:rsidR="000949BB" w:rsidRPr="00A2545F" w:rsidRDefault="000949BB" w:rsidP="000949BB">
            <w:pPr>
              <w:snapToGrid w:val="0"/>
              <w:rPr>
                <w:rFonts w:ascii="Arial" w:eastAsia="MS PGothic" w:hAnsi="Arial" w:cs="Arial"/>
                <w:sz w:val="18"/>
                <w:szCs w:val="18"/>
              </w:rPr>
            </w:pPr>
          </w:p>
        </w:tc>
        <w:tc>
          <w:tcPr>
            <w:tcW w:w="240" w:type="pct"/>
          </w:tcPr>
          <w:p w14:paraId="6CB46FAD" w14:textId="70EB1880"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2517DCA" w14:textId="77777777" w:rsidR="000949BB" w:rsidRPr="00C1376B" w:rsidRDefault="000949BB" w:rsidP="000949BB">
            <w:pPr>
              <w:snapToGrid w:val="0"/>
              <w:rPr>
                <w:rFonts w:ascii="Arial" w:eastAsia="MS PGothic" w:hAnsi="Arial" w:cs="Arial"/>
                <w:sz w:val="18"/>
                <w:szCs w:val="18"/>
              </w:rPr>
            </w:pPr>
          </w:p>
        </w:tc>
        <w:tc>
          <w:tcPr>
            <w:tcW w:w="507" w:type="pct"/>
          </w:tcPr>
          <w:p w14:paraId="062733B9" w14:textId="77777777" w:rsidR="000949BB" w:rsidRPr="00C1376B" w:rsidRDefault="000949BB" w:rsidP="000949BB">
            <w:pPr>
              <w:snapToGrid w:val="0"/>
              <w:rPr>
                <w:rFonts w:ascii="Arial" w:eastAsia="MS PGothic" w:hAnsi="Arial" w:cs="Arial"/>
                <w:sz w:val="18"/>
                <w:szCs w:val="18"/>
              </w:rPr>
            </w:pPr>
          </w:p>
        </w:tc>
      </w:tr>
      <w:tr w:rsidR="000949BB" w:rsidRPr="00A2545F" w14:paraId="1007011A" w14:textId="75C57F64" w:rsidTr="00C1376B">
        <w:trPr>
          <w:trHeight w:val="1275"/>
        </w:trPr>
        <w:tc>
          <w:tcPr>
            <w:tcW w:w="300" w:type="pct"/>
            <w:shd w:val="clear" w:color="auto" w:fill="auto"/>
          </w:tcPr>
          <w:p w14:paraId="0969D859"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3C9D924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4-14</w:t>
            </w:r>
          </w:p>
          <w:p w14:paraId="0402176C" w14:textId="77777777" w:rsidR="000949BB" w:rsidRPr="00A2545F" w:rsidRDefault="000949BB" w:rsidP="000949BB">
            <w:pPr>
              <w:snapToGrid w:val="0"/>
              <w:rPr>
                <w:rFonts w:ascii="Arial" w:eastAsia="MS PGothic" w:hAnsi="Arial" w:cs="Arial"/>
                <w:sz w:val="18"/>
                <w:szCs w:val="18"/>
              </w:rPr>
            </w:pPr>
          </w:p>
        </w:tc>
        <w:tc>
          <w:tcPr>
            <w:tcW w:w="301" w:type="pct"/>
            <w:shd w:val="clear" w:color="auto" w:fill="auto"/>
          </w:tcPr>
          <w:p w14:paraId="5F494B58"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 xml:space="preserve">PUCCH transmission carrying P-CSI reporting (or </w:t>
            </w:r>
            <w:r w:rsidRPr="00EB58BB">
              <w:rPr>
                <w:rFonts w:ascii="Arial" w:eastAsia="MS PGothic" w:hAnsi="Arial" w:cs="Arial"/>
                <w:sz w:val="18"/>
                <w:szCs w:val="18"/>
                <w:highlight w:val="yellow"/>
              </w:rPr>
              <w:lastRenderedPageBreak/>
              <w:t>piggybacked on a PUSCH)</w:t>
            </w:r>
          </w:p>
        </w:tc>
        <w:tc>
          <w:tcPr>
            <w:tcW w:w="522" w:type="pct"/>
            <w:shd w:val="clear" w:color="auto" w:fill="auto"/>
            <w:vAlign w:val="center"/>
          </w:tcPr>
          <w:p w14:paraId="19DC6941"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7BEA6E0"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814A50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B0D0771"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DE34F7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46C8B2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322576B"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778062F5"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3614EF6"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171EF3E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197EE7A4"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34893D72" w14:textId="77777777" w:rsidR="000949BB" w:rsidRPr="00A2545F" w:rsidRDefault="000949BB" w:rsidP="000949BB">
            <w:pPr>
              <w:snapToGrid w:val="0"/>
              <w:rPr>
                <w:rFonts w:ascii="Arial" w:eastAsia="MS PGothic" w:hAnsi="Arial" w:cs="Arial"/>
                <w:sz w:val="18"/>
                <w:szCs w:val="18"/>
              </w:rPr>
            </w:pPr>
          </w:p>
        </w:tc>
        <w:tc>
          <w:tcPr>
            <w:tcW w:w="240" w:type="pct"/>
          </w:tcPr>
          <w:p w14:paraId="4213381D" w14:textId="0617D253"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049E49B" w14:textId="77777777" w:rsidR="000949BB" w:rsidRPr="00C1376B" w:rsidRDefault="000949BB" w:rsidP="000949BB">
            <w:pPr>
              <w:snapToGrid w:val="0"/>
              <w:rPr>
                <w:rFonts w:ascii="Arial" w:eastAsia="MS PGothic" w:hAnsi="Arial" w:cs="Arial"/>
                <w:sz w:val="18"/>
                <w:szCs w:val="18"/>
              </w:rPr>
            </w:pPr>
          </w:p>
        </w:tc>
        <w:tc>
          <w:tcPr>
            <w:tcW w:w="507" w:type="pct"/>
          </w:tcPr>
          <w:p w14:paraId="34B503BC" w14:textId="77777777" w:rsidR="000949BB" w:rsidRPr="00C1376B" w:rsidRDefault="000949BB" w:rsidP="000949BB">
            <w:pPr>
              <w:snapToGrid w:val="0"/>
              <w:rPr>
                <w:rFonts w:ascii="Arial" w:eastAsia="MS PGothic" w:hAnsi="Arial" w:cs="Arial"/>
                <w:sz w:val="18"/>
                <w:szCs w:val="18"/>
              </w:rPr>
            </w:pPr>
          </w:p>
        </w:tc>
      </w:tr>
      <w:tr w:rsidR="000949BB" w:rsidRPr="00A2545F" w14:paraId="3E9CC11C" w14:textId="73D8DE07" w:rsidTr="00C1376B">
        <w:trPr>
          <w:trHeight w:val="1470"/>
        </w:trPr>
        <w:tc>
          <w:tcPr>
            <w:tcW w:w="300" w:type="pct"/>
            <w:shd w:val="clear" w:color="auto" w:fill="auto"/>
          </w:tcPr>
          <w:p w14:paraId="77C20F3E"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ACFC4B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4-15</w:t>
            </w:r>
          </w:p>
        </w:tc>
        <w:tc>
          <w:tcPr>
            <w:tcW w:w="301" w:type="pct"/>
            <w:shd w:val="clear" w:color="auto" w:fill="auto"/>
          </w:tcPr>
          <w:p w14:paraId="3FB9AE37" w14:textId="77777777" w:rsidR="000949BB" w:rsidRPr="00A2545F" w:rsidRDefault="000949BB" w:rsidP="000949BB">
            <w:pPr>
              <w:snapToGrid w:val="0"/>
              <w:rPr>
                <w:rFonts w:ascii="Arial" w:eastAsia="MS PGothic" w:hAnsi="Arial" w:cs="Arial"/>
                <w:sz w:val="18"/>
                <w:szCs w:val="18"/>
                <w:highlight w:val="yellow"/>
              </w:rPr>
            </w:pPr>
          </w:p>
          <w:p w14:paraId="515D4DD2" w14:textId="77777777" w:rsidR="000949BB" w:rsidRPr="00EB58BB" w:rsidRDefault="000949BB" w:rsidP="000949BB">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PUCCH transmission carrying SP-CSI reporting (or piggybacked on a PUSCH)</w:t>
            </w:r>
          </w:p>
        </w:tc>
        <w:tc>
          <w:tcPr>
            <w:tcW w:w="522" w:type="pct"/>
            <w:shd w:val="clear" w:color="auto" w:fill="auto"/>
            <w:vAlign w:val="center"/>
          </w:tcPr>
          <w:p w14:paraId="037F42F7"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4438B0C2"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4DE1D0B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B105524"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6C9F386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334441E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CA11D72"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2BF39926"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B470E83"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30048AE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3951E5E3"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15ECF5C2" w14:textId="77777777" w:rsidR="000949BB" w:rsidRPr="00A2545F" w:rsidRDefault="000949BB" w:rsidP="000949BB">
            <w:pPr>
              <w:snapToGrid w:val="0"/>
              <w:rPr>
                <w:rFonts w:ascii="Arial" w:eastAsia="MS PGothic" w:hAnsi="Arial" w:cs="Arial"/>
                <w:sz w:val="18"/>
                <w:szCs w:val="18"/>
              </w:rPr>
            </w:pPr>
          </w:p>
        </w:tc>
        <w:tc>
          <w:tcPr>
            <w:tcW w:w="240" w:type="pct"/>
          </w:tcPr>
          <w:p w14:paraId="0D3680BB" w14:textId="5AEC7C50"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408D353" w14:textId="77777777" w:rsidR="000949BB" w:rsidRPr="00C1376B" w:rsidRDefault="000949BB" w:rsidP="000949BB">
            <w:pPr>
              <w:snapToGrid w:val="0"/>
              <w:rPr>
                <w:rFonts w:ascii="Arial" w:eastAsia="MS PGothic" w:hAnsi="Arial" w:cs="Arial"/>
                <w:sz w:val="18"/>
                <w:szCs w:val="18"/>
              </w:rPr>
            </w:pPr>
          </w:p>
        </w:tc>
        <w:tc>
          <w:tcPr>
            <w:tcW w:w="507" w:type="pct"/>
          </w:tcPr>
          <w:p w14:paraId="61CAA6D4" w14:textId="77777777" w:rsidR="000949BB" w:rsidRPr="00C1376B" w:rsidRDefault="000949BB" w:rsidP="000949BB">
            <w:pPr>
              <w:snapToGrid w:val="0"/>
              <w:rPr>
                <w:rFonts w:ascii="Arial" w:eastAsia="MS PGothic" w:hAnsi="Arial" w:cs="Arial"/>
                <w:sz w:val="18"/>
                <w:szCs w:val="18"/>
              </w:rPr>
            </w:pPr>
          </w:p>
        </w:tc>
      </w:tr>
      <w:tr w:rsidR="000949BB" w:rsidRPr="00A2545F" w14:paraId="37E23252" w14:textId="55CF2117" w:rsidTr="00C1376B">
        <w:trPr>
          <w:trHeight w:val="930"/>
        </w:trPr>
        <w:tc>
          <w:tcPr>
            <w:tcW w:w="300" w:type="pct"/>
            <w:shd w:val="clear" w:color="auto" w:fill="auto"/>
          </w:tcPr>
          <w:p w14:paraId="1EA91A6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5866A2F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4-16</w:t>
            </w:r>
          </w:p>
        </w:tc>
        <w:tc>
          <w:tcPr>
            <w:tcW w:w="301" w:type="pct"/>
            <w:shd w:val="clear" w:color="auto" w:fill="auto"/>
          </w:tcPr>
          <w:p w14:paraId="74874E8C" w14:textId="77777777" w:rsidR="000949BB" w:rsidRPr="00EB58BB" w:rsidRDefault="000949BB" w:rsidP="000949BB">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 xml:space="preserve">PUSCH transmission carrying SP-CSI reporting </w:t>
            </w:r>
          </w:p>
        </w:tc>
        <w:tc>
          <w:tcPr>
            <w:tcW w:w="522" w:type="pct"/>
            <w:shd w:val="clear" w:color="auto" w:fill="auto"/>
            <w:vAlign w:val="center"/>
          </w:tcPr>
          <w:p w14:paraId="05DD4920" w14:textId="77777777" w:rsidR="000949BB" w:rsidRPr="00A2545F" w:rsidRDefault="000949BB" w:rsidP="000949BB">
            <w:pPr>
              <w:snapToGrid w:val="0"/>
              <w:rPr>
                <w:rFonts w:ascii="Cambria" w:eastAsia="MS PGothic" w:hAnsi="Cambria" w:cs="MS PGothic"/>
                <w:sz w:val="18"/>
                <w:szCs w:val="18"/>
              </w:rPr>
            </w:pPr>
          </w:p>
        </w:tc>
        <w:tc>
          <w:tcPr>
            <w:tcW w:w="181" w:type="pct"/>
            <w:shd w:val="clear" w:color="auto" w:fill="auto"/>
          </w:tcPr>
          <w:p w14:paraId="154AF245" w14:textId="77777777" w:rsidR="000949BB" w:rsidRPr="00A2545F" w:rsidRDefault="000949BB" w:rsidP="000949BB">
            <w:pPr>
              <w:snapToGrid w:val="0"/>
              <w:rPr>
                <w:rFonts w:ascii="Cambria" w:eastAsia="MS PGothic" w:hAnsi="Cambria" w:cs="MS PGothic"/>
                <w:sz w:val="18"/>
                <w:szCs w:val="18"/>
              </w:rPr>
            </w:pPr>
          </w:p>
        </w:tc>
        <w:tc>
          <w:tcPr>
            <w:tcW w:w="200" w:type="pct"/>
            <w:shd w:val="clear" w:color="auto" w:fill="auto"/>
            <w:vAlign w:val="center"/>
          </w:tcPr>
          <w:p w14:paraId="773D09E5" w14:textId="77777777" w:rsidR="000949BB" w:rsidRPr="00A2545F" w:rsidRDefault="000949BB" w:rsidP="000949BB">
            <w:pPr>
              <w:snapToGrid w:val="0"/>
              <w:rPr>
                <w:rFonts w:ascii="Cambria" w:eastAsia="MS PGothic" w:hAnsi="Cambria" w:cs="MS PGothic"/>
                <w:sz w:val="18"/>
                <w:szCs w:val="18"/>
              </w:rPr>
            </w:pPr>
            <w:r w:rsidRPr="00A2545F">
              <w:rPr>
                <w:rFonts w:ascii="Arial" w:eastAsia="MS PGothic" w:hAnsi="Arial" w:cs="Arial"/>
                <w:sz w:val="18"/>
                <w:szCs w:val="18"/>
              </w:rPr>
              <w:t>Yes</w:t>
            </w:r>
          </w:p>
        </w:tc>
        <w:tc>
          <w:tcPr>
            <w:tcW w:w="261" w:type="pct"/>
            <w:shd w:val="clear" w:color="auto" w:fill="auto"/>
            <w:vAlign w:val="center"/>
          </w:tcPr>
          <w:p w14:paraId="7BB1854F" w14:textId="77777777" w:rsidR="000949BB" w:rsidRPr="00A2545F" w:rsidRDefault="000949BB" w:rsidP="000949BB">
            <w:pPr>
              <w:snapToGrid w:val="0"/>
              <w:rPr>
                <w:rFonts w:ascii="Cambria" w:eastAsia="MS PGothic" w:hAnsi="Cambria" w:cs="MS PGothic"/>
                <w:sz w:val="18"/>
                <w:szCs w:val="18"/>
              </w:rPr>
            </w:pPr>
          </w:p>
        </w:tc>
        <w:tc>
          <w:tcPr>
            <w:tcW w:w="221" w:type="pct"/>
            <w:shd w:val="clear" w:color="auto" w:fill="auto"/>
            <w:vAlign w:val="center"/>
          </w:tcPr>
          <w:p w14:paraId="64540FEC" w14:textId="77777777" w:rsidR="000949BB" w:rsidRPr="00A2545F" w:rsidRDefault="000949BB" w:rsidP="000949BB">
            <w:pPr>
              <w:snapToGrid w:val="0"/>
              <w:rPr>
                <w:rFonts w:ascii="Cambria" w:eastAsia="MS PGothic" w:hAnsi="Cambria" w:cs="MS PGothic"/>
                <w:sz w:val="18"/>
                <w:szCs w:val="18"/>
              </w:rPr>
            </w:pPr>
            <w:r w:rsidRPr="00A2545F">
              <w:rPr>
                <w:rFonts w:ascii="Arial" w:eastAsia="MS PGothic" w:hAnsi="Arial" w:cs="Arial"/>
                <w:sz w:val="18"/>
                <w:szCs w:val="18"/>
              </w:rPr>
              <w:t>[Type 4]</w:t>
            </w:r>
          </w:p>
        </w:tc>
        <w:tc>
          <w:tcPr>
            <w:tcW w:w="241" w:type="pct"/>
            <w:shd w:val="clear" w:color="auto" w:fill="auto"/>
            <w:vAlign w:val="center"/>
          </w:tcPr>
          <w:p w14:paraId="07F3C40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DB4EF1B"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1145A41F"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7B5ED6A" w14:textId="77777777" w:rsidR="000949BB" w:rsidRPr="00A2545F" w:rsidRDefault="000949BB" w:rsidP="000949BB">
            <w:pPr>
              <w:snapToGrid w:val="0"/>
              <w:rPr>
                <w:rFonts w:ascii="Cambria" w:eastAsia="MS PGothic" w:hAnsi="Cambria" w:cs="MS PGothic"/>
                <w:sz w:val="18"/>
                <w:szCs w:val="18"/>
              </w:rPr>
            </w:pPr>
          </w:p>
        </w:tc>
        <w:tc>
          <w:tcPr>
            <w:tcW w:w="201" w:type="pct"/>
            <w:shd w:val="clear" w:color="auto" w:fill="auto"/>
            <w:vAlign w:val="center"/>
          </w:tcPr>
          <w:p w14:paraId="5961BF2B" w14:textId="77777777" w:rsidR="000949BB" w:rsidRPr="00A2545F" w:rsidRDefault="000949BB" w:rsidP="000949BB">
            <w:pPr>
              <w:snapToGrid w:val="0"/>
              <w:rPr>
                <w:rFonts w:ascii="Cambria" w:eastAsia="MS PGothic" w:hAnsi="Cambria" w:cs="MS PGothic"/>
                <w:sz w:val="18"/>
                <w:szCs w:val="18"/>
              </w:rPr>
            </w:pPr>
            <w:r w:rsidRPr="00A2545F">
              <w:rPr>
                <w:rFonts w:ascii="Cambria" w:eastAsia="MS PGothic" w:hAnsi="Cambria" w:cs="MS PGothic"/>
                <w:sz w:val="18"/>
                <w:szCs w:val="18"/>
              </w:rPr>
              <w:t>RAN1</w:t>
            </w:r>
          </w:p>
        </w:tc>
        <w:tc>
          <w:tcPr>
            <w:tcW w:w="241" w:type="pct"/>
            <w:shd w:val="clear" w:color="000000" w:fill="BFBFBF"/>
            <w:vAlign w:val="center"/>
          </w:tcPr>
          <w:p w14:paraId="15EFAF4A" w14:textId="77777777" w:rsidR="000949BB" w:rsidRPr="00A2545F" w:rsidRDefault="000949BB" w:rsidP="000949BB">
            <w:pPr>
              <w:snapToGrid w:val="0"/>
              <w:rPr>
                <w:rFonts w:ascii="Cambria" w:eastAsia="MS PGothic" w:hAnsi="Cambria" w:cs="MS PGothic"/>
                <w:sz w:val="18"/>
                <w:szCs w:val="18"/>
              </w:rPr>
            </w:pPr>
          </w:p>
        </w:tc>
        <w:tc>
          <w:tcPr>
            <w:tcW w:w="220" w:type="pct"/>
            <w:shd w:val="clear" w:color="auto" w:fill="auto"/>
          </w:tcPr>
          <w:p w14:paraId="2724551E" w14:textId="77777777" w:rsidR="000949BB" w:rsidRPr="00A2545F" w:rsidRDefault="000949BB" w:rsidP="000949BB">
            <w:pPr>
              <w:snapToGrid w:val="0"/>
              <w:rPr>
                <w:rFonts w:ascii="Arial" w:eastAsia="MS PGothic" w:hAnsi="Arial" w:cs="Arial"/>
                <w:sz w:val="18"/>
                <w:szCs w:val="18"/>
              </w:rPr>
            </w:pPr>
          </w:p>
        </w:tc>
        <w:tc>
          <w:tcPr>
            <w:tcW w:w="240" w:type="pct"/>
          </w:tcPr>
          <w:p w14:paraId="30626ACD" w14:textId="3D69F1D0"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4E167AE" w14:textId="77777777" w:rsidR="000949BB" w:rsidRPr="00C1376B" w:rsidRDefault="000949BB" w:rsidP="000949BB">
            <w:pPr>
              <w:snapToGrid w:val="0"/>
              <w:rPr>
                <w:rFonts w:ascii="Arial" w:eastAsia="MS PGothic" w:hAnsi="Arial" w:cs="Arial"/>
                <w:sz w:val="18"/>
                <w:szCs w:val="18"/>
              </w:rPr>
            </w:pPr>
          </w:p>
        </w:tc>
        <w:tc>
          <w:tcPr>
            <w:tcW w:w="507" w:type="pct"/>
          </w:tcPr>
          <w:p w14:paraId="063551F7" w14:textId="77777777" w:rsidR="000949BB" w:rsidRPr="00C1376B" w:rsidRDefault="000949BB" w:rsidP="000949BB">
            <w:pPr>
              <w:snapToGrid w:val="0"/>
              <w:rPr>
                <w:rFonts w:ascii="Arial" w:eastAsia="MS PGothic" w:hAnsi="Arial" w:cs="Arial"/>
                <w:sz w:val="18"/>
                <w:szCs w:val="18"/>
              </w:rPr>
            </w:pPr>
          </w:p>
        </w:tc>
      </w:tr>
      <w:tr w:rsidR="000949BB" w:rsidRPr="00A2545F" w14:paraId="44A51A66" w14:textId="447D614D" w:rsidTr="00C1376B">
        <w:trPr>
          <w:trHeight w:val="930"/>
        </w:trPr>
        <w:tc>
          <w:tcPr>
            <w:tcW w:w="300" w:type="pct"/>
            <w:shd w:val="clear" w:color="auto" w:fill="auto"/>
          </w:tcPr>
          <w:p w14:paraId="7BB14622"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5ADC781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4-17</w:t>
            </w:r>
          </w:p>
        </w:tc>
        <w:tc>
          <w:tcPr>
            <w:tcW w:w="301" w:type="pct"/>
            <w:shd w:val="clear" w:color="auto" w:fill="auto"/>
          </w:tcPr>
          <w:p w14:paraId="56F8005E" w14:textId="77777777" w:rsidR="000949BB" w:rsidRPr="00EB58BB" w:rsidRDefault="000949BB" w:rsidP="000949BB">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PUSCH transmission carrying A-CSI reporting</w:t>
            </w:r>
          </w:p>
        </w:tc>
        <w:tc>
          <w:tcPr>
            <w:tcW w:w="522" w:type="pct"/>
            <w:shd w:val="clear" w:color="auto" w:fill="auto"/>
            <w:vAlign w:val="center"/>
          </w:tcPr>
          <w:p w14:paraId="0332F337"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54A92905"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8978CD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902234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120FAC9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7E5BE76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6C850A0"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6DC9E29D"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5078EBA"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3DFB72C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26F03D9"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27F38795" w14:textId="77777777" w:rsidR="000949BB" w:rsidRPr="00A2545F" w:rsidRDefault="000949BB" w:rsidP="000949BB">
            <w:pPr>
              <w:snapToGrid w:val="0"/>
              <w:rPr>
                <w:rFonts w:ascii="Arial" w:eastAsia="MS PGothic" w:hAnsi="Arial" w:cs="Arial"/>
                <w:sz w:val="18"/>
                <w:szCs w:val="18"/>
              </w:rPr>
            </w:pPr>
          </w:p>
        </w:tc>
        <w:tc>
          <w:tcPr>
            <w:tcW w:w="240" w:type="pct"/>
          </w:tcPr>
          <w:p w14:paraId="046508CC" w14:textId="246E8FDB"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AC79EFC" w14:textId="77777777" w:rsidR="000949BB" w:rsidRPr="00C1376B" w:rsidRDefault="000949BB" w:rsidP="000949BB">
            <w:pPr>
              <w:snapToGrid w:val="0"/>
              <w:rPr>
                <w:rFonts w:ascii="Arial" w:eastAsia="MS PGothic" w:hAnsi="Arial" w:cs="Arial"/>
                <w:sz w:val="18"/>
                <w:szCs w:val="18"/>
              </w:rPr>
            </w:pPr>
          </w:p>
        </w:tc>
        <w:tc>
          <w:tcPr>
            <w:tcW w:w="507" w:type="pct"/>
          </w:tcPr>
          <w:p w14:paraId="190A9CB1" w14:textId="77777777" w:rsidR="000949BB" w:rsidRPr="00C1376B" w:rsidRDefault="000949BB" w:rsidP="000949BB">
            <w:pPr>
              <w:snapToGrid w:val="0"/>
              <w:rPr>
                <w:rFonts w:ascii="Arial" w:eastAsia="MS PGothic" w:hAnsi="Arial" w:cs="Arial"/>
                <w:sz w:val="18"/>
                <w:szCs w:val="18"/>
              </w:rPr>
            </w:pPr>
          </w:p>
        </w:tc>
      </w:tr>
      <w:tr w:rsidR="000949BB" w:rsidRPr="00A2545F" w14:paraId="1E835D55" w14:textId="370FA483" w:rsidTr="00C1376B">
        <w:trPr>
          <w:trHeight w:val="930"/>
        </w:trPr>
        <w:tc>
          <w:tcPr>
            <w:tcW w:w="300" w:type="pct"/>
            <w:shd w:val="clear" w:color="auto" w:fill="auto"/>
          </w:tcPr>
          <w:p w14:paraId="0CF28889"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4F6C9C3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4-18</w:t>
            </w:r>
          </w:p>
        </w:tc>
        <w:tc>
          <w:tcPr>
            <w:tcW w:w="301" w:type="pct"/>
            <w:shd w:val="clear" w:color="auto" w:fill="auto"/>
          </w:tcPr>
          <w:p w14:paraId="14B145B8"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CSI reporting on one channel once per slot</w:t>
            </w:r>
          </w:p>
        </w:tc>
        <w:tc>
          <w:tcPr>
            <w:tcW w:w="522" w:type="pct"/>
            <w:shd w:val="clear" w:color="auto" w:fill="auto"/>
            <w:vAlign w:val="center"/>
          </w:tcPr>
          <w:p w14:paraId="6FCC5A9D"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0DBD30C6"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E04D99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B1C88DE"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60BB6EA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191243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826E4CB"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723E390"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6DDDE69"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58AA267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12930957"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2DD9FB1D" w14:textId="77777777" w:rsidR="000949BB" w:rsidRPr="00A2545F" w:rsidRDefault="000949BB" w:rsidP="000949BB">
            <w:pPr>
              <w:snapToGrid w:val="0"/>
              <w:rPr>
                <w:rFonts w:ascii="Arial" w:eastAsia="MS PGothic" w:hAnsi="Arial" w:cs="Arial"/>
                <w:sz w:val="18"/>
                <w:szCs w:val="18"/>
              </w:rPr>
            </w:pPr>
          </w:p>
        </w:tc>
        <w:tc>
          <w:tcPr>
            <w:tcW w:w="240" w:type="pct"/>
          </w:tcPr>
          <w:p w14:paraId="7DA14A90" w14:textId="40918F7D"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6AD7494" w14:textId="77777777" w:rsidR="000949BB" w:rsidRPr="00C1376B" w:rsidRDefault="000949BB" w:rsidP="000949BB">
            <w:pPr>
              <w:snapToGrid w:val="0"/>
              <w:rPr>
                <w:rFonts w:ascii="Arial" w:eastAsia="MS PGothic" w:hAnsi="Arial" w:cs="Arial"/>
                <w:sz w:val="18"/>
                <w:szCs w:val="18"/>
              </w:rPr>
            </w:pPr>
          </w:p>
        </w:tc>
        <w:tc>
          <w:tcPr>
            <w:tcW w:w="507" w:type="pct"/>
          </w:tcPr>
          <w:p w14:paraId="6E270337" w14:textId="77777777" w:rsidR="000949BB" w:rsidRPr="00C1376B" w:rsidRDefault="000949BB" w:rsidP="000949BB">
            <w:pPr>
              <w:snapToGrid w:val="0"/>
              <w:rPr>
                <w:rFonts w:ascii="Arial" w:eastAsia="MS PGothic" w:hAnsi="Arial" w:cs="Arial"/>
                <w:sz w:val="18"/>
                <w:szCs w:val="18"/>
              </w:rPr>
            </w:pPr>
          </w:p>
        </w:tc>
      </w:tr>
      <w:tr w:rsidR="000949BB" w:rsidRPr="00A2545F" w14:paraId="2D0A104A" w14:textId="47144791" w:rsidTr="00C1376B">
        <w:trPr>
          <w:trHeight w:val="930"/>
        </w:trPr>
        <w:tc>
          <w:tcPr>
            <w:tcW w:w="300" w:type="pct"/>
            <w:shd w:val="clear" w:color="auto" w:fill="auto"/>
          </w:tcPr>
          <w:p w14:paraId="30A03888"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0DA58B2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4-19</w:t>
            </w:r>
          </w:p>
        </w:tc>
        <w:tc>
          <w:tcPr>
            <w:tcW w:w="301" w:type="pct"/>
            <w:shd w:val="clear" w:color="auto" w:fill="auto"/>
          </w:tcPr>
          <w:p w14:paraId="22D8378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SR/HARQ-ACK/CSI multiplexing once per slot using a PUCCH (or piggybacked on a PUSCH)</w:t>
            </w:r>
          </w:p>
        </w:tc>
        <w:tc>
          <w:tcPr>
            <w:tcW w:w="522" w:type="pct"/>
            <w:shd w:val="clear" w:color="auto" w:fill="auto"/>
            <w:vAlign w:val="center"/>
          </w:tcPr>
          <w:p w14:paraId="5BD70025"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622D7DEE"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645024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2075506F"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F9B88B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CD8BEE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21F94E1"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09F5F18"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D0FF004"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37778A3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FFD513D"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34229064" w14:textId="77777777" w:rsidR="000949BB" w:rsidRPr="00A2545F" w:rsidRDefault="000949BB" w:rsidP="000949BB">
            <w:pPr>
              <w:snapToGrid w:val="0"/>
              <w:rPr>
                <w:rFonts w:ascii="Arial" w:eastAsia="MS PGothic" w:hAnsi="Arial" w:cs="Arial"/>
                <w:sz w:val="18"/>
                <w:szCs w:val="18"/>
              </w:rPr>
            </w:pPr>
          </w:p>
        </w:tc>
        <w:tc>
          <w:tcPr>
            <w:tcW w:w="240" w:type="pct"/>
          </w:tcPr>
          <w:p w14:paraId="4E2A5A0D" w14:textId="2B3A7A77"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DD72CCE" w14:textId="77777777" w:rsidR="000949BB" w:rsidRPr="00C1376B" w:rsidRDefault="000949BB" w:rsidP="000949BB">
            <w:pPr>
              <w:snapToGrid w:val="0"/>
              <w:rPr>
                <w:rFonts w:ascii="Arial" w:eastAsia="MS PGothic" w:hAnsi="Arial" w:cs="Arial"/>
                <w:sz w:val="18"/>
                <w:szCs w:val="18"/>
              </w:rPr>
            </w:pPr>
          </w:p>
        </w:tc>
        <w:tc>
          <w:tcPr>
            <w:tcW w:w="507" w:type="pct"/>
          </w:tcPr>
          <w:p w14:paraId="700A723F" w14:textId="77777777" w:rsidR="000949BB" w:rsidRPr="00C1376B" w:rsidRDefault="000949BB" w:rsidP="000949BB">
            <w:pPr>
              <w:snapToGrid w:val="0"/>
              <w:rPr>
                <w:rFonts w:ascii="Arial" w:eastAsia="MS PGothic" w:hAnsi="Arial" w:cs="Arial"/>
                <w:sz w:val="18"/>
                <w:szCs w:val="18"/>
              </w:rPr>
            </w:pPr>
          </w:p>
        </w:tc>
      </w:tr>
      <w:tr w:rsidR="000949BB" w:rsidRPr="00A2545F" w14:paraId="4ABA3980" w14:textId="43528BDF" w:rsidTr="00C1376B">
        <w:trPr>
          <w:trHeight w:val="930"/>
        </w:trPr>
        <w:tc>
          <w:tcPr>
            <w:tcW w:w="300" w:type="pct"/>
            <w:shd w:val="clear" w:color="auto" w:fill="auto"/>
          </w:tcPr>
          <w:p w14:paraId="761FB70E"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39BE7B9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4-20</w:t>
            </w:r>
          </w:p>
        </w:tc>
        <w:tc>
          <w:tcPr>
            <w:tcW w:w="301" w:type="pct"/>
            <w:shd w:val="clear" w:color="auto" w:fill="auto"/>
          </w:tcPr>
          <w:p w14:paraId="5B97174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xml:space="preserve">UCI code-block segmentation </w:t>
            </w:r>
          </w:p>
        </w:tc>
        <w:tc>
          <w:tcPr>
            <w:tcW w:w="522" w:type="pct"/>
            <w:shd w:val="clear" w:color="auto" w:fill="auto"/>
            <w:vAlign w:val="center"/>
          </w:tcPr>
          <w:p w14:paraId="4E65FCED"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9A4F806"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8CBD58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ECC2DC2"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A04336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E35050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30DEA9A"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77EDFDB8"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02B6BB7" w14:textId="77777777" w:rsidR="000949BB" w:rsidRPr="00EB58BB" w:rsidRDefault="000949BB" w:rsidP="000949BB">
            <w:pPr>
              <w:snapToGrid w:val="0"/>
              <w:rPr>
                <w:rFonts w:ascii="Malgun Gothic" w:hAnsi="Malgun Gothic" w:cs="MS PGothic"/>
                <w:sz w:val="18"/>
                <w:szCs w:val="18"/>
              </w:rPr>
            </w:pPr>
          </w:p>
        </w:tc>
        <w:tc>
          <w:tcPr>
            <w:tcW w:w="201" w:type="pct"/>
            <w:shd w:val="clear" w:color="auto" w:fill="auto"/>
            <w:vAlign w:val="center"/>
          </w:tcPr>
          <w:p w14:paraId="1CD0064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38E820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3D1E33E9" w14:textId="77777777" w:rsidR="000949BB" w:rsidRPr="00A2545F" w:rsidRDefault="000949BB" w:rsidP="000949BB">
            <w:pPr>
              <w:snapToGrid w:val="0"/>
              <w:rPr>
                <w:rFonts w:ascii="Arial" w:eastAsia="MS PGothic" w:hAnsi="Arial" w:cs="Arial"/>
                <w:sz w:val="18"/>
                <w:szCs w:val="18"/>
              </w:rPr>
            </w:pPr>
          </w:p>
        </w:tc>
        <w:tc>
          <w:tcPr>
            <w:tcW w:w="240" w:type="pct"/>
          </w:tcPr>
          <w:p w14:paraId="38FC5D69" w14:textId="7D78E8B7"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566CD506" w14:textId="5C575EEC"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Part of necessary encoding process</w:t>
            </w:r>
          </w:p>
        </w:tc>
        <w:tc>
          <w:tcPr>
            <w:tcW w:w="507" w:type="pct"/>
          </w:tcPr>
          <w:p w14:paraId="50CCB7DD" w14:textId="77777777" w:rsidR="000949BB" w:rsidRPr="00C1376B" w:rsidRDefault="000949BB" w:rsidP="000949BB">
            <w:pPr>
              <w:snapToGrid w:val="0"/>
              <w:rPr>
                <w:rFonts w:ascii="Arial" w:eastAsia="MS PGothic" w:hAnsi="Arial" w:cs="Arial"/>
                <w:sz w:val="18"/>
                <w:szCs w:val="18"/>
              </w:rPr>
            </w:pPr>
          </w:p>
        </w:tc>
      </w:tr>
      <w:tr w:rsidR="000949BB" w:rsidRPr="00A2545F" w14:paraId="15B0C5E1" w14:textId="57E80CE6" w:rsidTr="00C1376B">
        <w:trPr>
          <w:trHeight w:val="930"/>
        </w:trPr>
        <w:tc>
          <w:tcPr>
            <w:tcW w:w="300" w:type="pct"/>
            <w:shd w:val="clear" w:color="auto" w:fill="auto"/>
          </w:tcPr>
          <w:p w14:paraId="653CC4C1"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755177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4-21</w:t>
            </w:r>
          </w:p>
        </w:tc>
        <w:tc>
          <w:tcPr>
            <w:tcW w:w="301" w:type="pct"/>
            <w:shd w:val="clear" w:color="auto" w:fill="auto"/>
          </w:tcPr>
          <w:p w14:paraId="4672645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Dynamic beta-offset configuration and indication for HARQ-ACK and/or CSI</w:t>
            </w:r>
          </w:p>
        </w:tc>
        <w:tc>
          <w:tcPr>
            <w:tcW w:w="522" w:type="pct"/>
            <w:shd w:val="clear" w:color="auto" w:fill="auto"/>
            <w:vAlign w:val="center"/>
          </w:tcPr>
          <w:p w14:paraId="2D80EA60"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45AC2D41"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951024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3D18509"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07E96DE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212B1E2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E2F833A"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4FC9F421"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1A76856"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5E5A769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4F858143"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4FBCB677" w14:textId="77777777" w:rsidR="000949BB" w:rsidRPr="00A2545F" w:rsidRDefault="000949BB" w:rsidP="000949BB">
            <w:pPr>
              <w:snapToGrid w:val="0"/>
              <w:rPr>
                <w:rFonts w:ascii="Arial" w:eastAsia="MS PGothic" w:hAnsi="Arial" w:cs="Arial"/>
                <w:sz w:val="18"/>
                <w:szCs w:val="18"/>
              </w:rPr>
            </w:pPr>
          </w:p>
        </w:tc>
        <w:tc>
          <w:tcPr>
            <w:tcW w:w="240" w:type="pct"/>
          </w:tcPr>
          <w:p w14:paraId="1CEB2B30" w14:textId="1EE16B5D"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6A2A855" w14:textId="77777777" w:rsidR="000949BB" w:rsidRPr="00C1376B" w:rsidRDefault="000949BB" w:rsidP="000949BB">
            <w:pPr>
              <w:snapToGrid w:val="0"/>
              <w:rPr>
                <w:rFonts w:ascii="Arial" w:eastAsia="MS PGothic" w:hAnsi="Arial" w:cs="Arial"/>
                <w:sz w:val="18"/>
                <w:szCs w:val="18"/>
              </w:rPr>
            </w:pPr>
          </w:p>
        </w:tc>
        <w:tc>
          <w:tcPr>
            <w:tcW w:w="507" w:type="pct"/>
          </w:tcPr>
          <w:p w14:paraId="7C43B269" w14:textId="77777777" w:rsidR="000949BB" w:rsidRPr="00C1376B" w:rsidRDefault="000949BB" w:rsidP="000949BB">
            <w:pPr>
              <w:snapToGrid w:val="0"/>
              <w:rPr>
                <w:rFonts w:ascii="Arial" w:eastAsia="MS PGothic" w:hAnsi="Arial" w:cs="Arial"/>
                <w:sz w:val="18"/>
                <w:szCs w:val="18"/>
              </w:rPr>
            </w:pPr>
          </w:p>
        </w:tc>
      </w:tr>
      <w:tr w:rsidR="000949BB" w:rsidRPr="00A2545F" w14:paraId="1E7283AD" w14:textId="26316408" w:rsidTr="00C1376B">
        <w:trPr>
          <w:trHeight w:val="1219"/>
        </w:trPr>
        <w:tc>
          <w:tcPr>
            <w:tcW w:w="300" w:type="pct"/>
            <w:shd w:val="clear" w:color="auto" w:fill="auto"/>
          </w:tcPr>
          <w:p w14:paraId="39A409A0"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512248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4-22</w:t>
            </w:r>
          </w:p>
        </w:tc>
        <w:tc>
          <w:tcPr>
            <w:tcW w:w="301" w:type="pct"/>
            <w:shd w:val="clear" w:color="auto" w:fill="auto"/>
          </w:tcPr>
          <w:p w14:paraId="040F397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More than one PUCCH transmissions per slot</w:t>
            </w:r>
          </w:p>
        </w:tc>
        <w:tc>
          <w:tcPr>
            <w:tcW w:w="522" w:type="pct"/>
            <w:shd w:val="clear" w:color="auto" w:fill="auto"/>
            <w:vAlign w:val="center"/>
          </w:tcPr>
          <w:p w14:paraId="571D34F8"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685EFA7"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B47A02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5D8B54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15AEC02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6C0E78E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240FC81"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1223988A" w14:textId="77777777" w:rsidR="000949BB" w:rsidRPr="00A2545F" w:rsidRDefault="000949BB" w:rsidP="000949BB">
            <w:pPr>
              <w:snapToGrid w:val="0"/>
              <w:rPr>
                <w:rFonts w:ascii="Malgun Gothic" w:eastAsia="Malgun Gothic" w:hAnsi="Malgun Gothic" w:cs="MS PGothic"/>
                <w:sz w:val="18"/>
                <w:szCs w:val="18"/>
              </w:rPr>
            </w:pPr>
          </w:p>
          <w:p w14:paraId="7A9F9809" w14:textId="77777777" w:rsidR="000949BB" w:rsidRPr="00EB58BB" w:rsidRDefault="000949BB" w:rsidP="000949BB">
            <w:pPr>
              <w:rPr>
                <w:rFonts w:ascii="Malgun Gothic" w:eastAsia="Malgun Gothic" w:hAnsi="Malgun Gothic" w:cs="MS PGothic"/>
                <w:sz w:val="18"/>
                <w:szCs w:val="18"/>
              </w:rPr>
            </w:pPr>
          </w:p>
        </w:tc>
        <w:tc>
          <w:tcPr>
            <w:tcW w:w="301" w:type="pct"/>
            <w:shd w:val="clear" w:color="auto" w:fill="auto"/>
            <w:vAlign w:val="center"/>
          </w:tcPr>
          <w:p w14:paraId="57988110"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109C1CF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500F83D2"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7E40FE8E" w14:textId="77777777" w:rsidR="000949BB" w:rsidRPr="00A2545F" w:rsidRDefault="000949BB" w:rsidP="000949BB">
            <w:pPr>
              <w:snapToGrid w:val="0"/>
              <w:rPr>
                <w:rFonts w:ascii="Arial" w:eastAsia="MS PGothic" w:hAnsi="Arial" w:cs="Arial"/>
                <w:sz w:val="18"/>
                <w:szCs w:val="18"/>
              </w:rPr>
            </w:pPr>
          </w:p>
        </w:tc>
        <w:tc>
          <w:tcPr>
            <w:tcW w:w="240" w:type="pct"/>
          </w:tcPr>
          <w:p w14:paraId="18284550" w14:textId="48E08A47"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88F8DA4" w14:textId="77777777" w:rsidR="000949BB" w:rsidRPr="00C1376B" w:rsidRDefault="000949BB" w:rsidP="000949BB">
            <w:pPr>
              <w:snapToGrid w:val="0"/>
              <w:rPr>
                <w:rFonts w:ascii="Arial" w:eastAsia="MS PGothic" w:hAnsi="Arial" w:cs="Arial"/>
                <w:sz w:val="18"/>
                <w:szCs w:val="18"/>
              </w:rPr>
            </w:pPr>
          </w:p>
        </w:tc>
        <w:tc>
          <w:tcPr>
            <w:tcW w:w="507" w:type="pct"/>
          </w:tcPr>
          <w:p w14:paraId="4FD748C5" w14:textId="77777777" w:rsidR="000949BB" w:rsidRPr="00C1376B" w:rsidRDefault="000949BB" w:rsidP="000949BB">
            <w:pPr>
              <w:snapToGrid w:val="0"/>
              <w:rPr>
                <w:rFonts w:ascii="Arial" w:eastAsia="MS PGothic" w:hAnsi="Arial" w:cs="Arial"/>
                <w:sz w:val="18"/>
                <w:szCs w:val="18"/>
              </w:rPr>
            </w:pPr>
          </w:p>
        </w:tc>
      </w:tr>
      <w:tr w:rsidR="000949BB" w:rsidRPr="00A2545F" w14:paraId="3831121F" w14:textId="3B001672" w:rsidTr="00C1376B">
        <w:trPr>
          <w:trHeight w:val="930"/>
        </w:trPr>
        <w:tc>
          <w:tcPr>
            <w:tcW w:w="300" w:type="pct"/>
            <w:shd w:val="clear" w:color="auto" w:fill="auto"/>
          </w:tcPr>
          <w:p w14:paraId="2A324184"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5082B3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4-23</w:t>
            </w:r>
          </w:p>
        </w:tc>
        <w:tc>
          <w:tcPr>
            <w:tcW w:w="301" w:type="pct"/>
            <w:shd w:val="clear" w:color="auto" w:fill="auto"/>
          </w:tcPr>
          <w:p w14:paraId="056F852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Repetitions for PUCCH format 1, 3,and 4 over multiple slots with K = 1, 2, 4, 8</w:t>
            </w:r>
          </w:p>
        </w:tc>
        <w:tc>
          <w:tcPr>
            <w:tcW w:w="522" w:type="pct"/>
            <w:shd w:val="clear" w:color="auto" w:fill="auto"/>
            <w:vAlign w:val="center"/>
          </w:tcPr>
          <w:p w14:paraId="2254C3CD"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28E848A5"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237AC1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5CD2F45B"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23F531D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10858C0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E58AABF"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A9B5DEB"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56ED604"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5815228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3DDA956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05A2234E" w14:textId="77777777" w:rsidR="000949BB" w:rsidRPr="00A2545F" w:rsidRDefault="000949BB" w:rsidP="000949BB">
            <w:pPr>
              <w:snapToGrid w:val="0"/>
              <w:rPr>
                <w:rFonts w:ascii="Arial" w:eastAsia="MS PGothic" w:hAnsi="Arial" w:cs="Arial"/>
                <w:sz w:val="18"/>
                <w:szCs w:val="18"/>
              </w:rPr>
            </w:pPr>
          </w:p>
        </w:tc>
        <w:tc>
          <w:tcPr>
            <w:tcW w:w="240" w:type="pct"/>
          </w:tcPr>
          <w:p w14:paraId="7DBD9011" w14:textId="0A72A49C"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07792C1" w14:textId="77777777" w:rsidR="000949BB" w:rsidRPr="00C1376B" w:rsidRDefault="000949BB" w:rsidP="000949BB">
            <w:pPr>
              <w:snapToGrid w:val="0"/>
              <w:rPr>
                <w:rFonts w:ascii="Arial" w:eastAsia="MS PGothic" w:hAnsi="Arial" w:cs="Arial"/>
                <w:sz w:val="18"/>
                <w:szCs w:val="18"/>
              </w:rPr>
            </w:pPr>
          </w:p>
        </w:tc>
        <w:tc>
          <w:tcPr>
            <w:tcW w:w="507" w:type="pct"/>
          </w:tcPr>
          <w:p w14:paraId="0D69ED8E" w14:textId="77777777" w:rsidR="000949BB" w:rsidRPr="00C1376B" w:rsidRDefault="000949BB" w:rsidP="000949BB">
            <w:pPr>
              <w:snapToGrid w:val="0"/>
              <w:rPr>
                <w:rFonts w:ascii="Arial" w:eastAsia="MS PGothic" w:hAnsi="Arial" w:cs="Arial"/>
                <w:sz w:val="18"/>
                <w:szCs w:val="18"/>
              </w:rPr>
            </w:pPr>
          </w:p>
        </w:tc>
      </w:tr>
      <w:tr w:rsidR="000949BB" w:rsidRPr="00A2545F" w14:paraId="0D94177D" w14:textId="005DE6AF" w:rsidTr="00C1376B">
        <w:trPr>
          <w:trHeight w:val="525"/>
        </w:trPr>
        <w:tc>
          <w:tcPr>
            <w:tcW w:w="300" w:type="pct"/>
            <w:shd w:val="clear" w:color="auto" w:fill="auto"/>
          </w:tcPr>
          <w:p w14:paraId="4D90FE3C"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4E762ED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4-24</w:t>
            </w:r>
          </w:p>
        </w:tc>
        <w:tc>
          <w:tcPr>
            <w:tcW w:w="301" w:type="pct"/>
            <w:shd w:val="clear" w:color="auto" w:fill="auto"/>
            <w:vAlign w:val="center"/>
          </w:tcPr>
          <w:p w14:paraId="26F0EA2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PUCCH-spatialrelationinfo indication by a MAC CE per PUCCH resource</w:t>
            </w:r>
          </w:p>
          <w:p w14:paraId="03534BB6" w14:textId="77777777" w:rsidR="000949BB" w:rsidRPr="00A2545F" w:rsidRDefault="000949BB" w:rsidP="000949BB">
            <w:pPr>
              <w:snapToGrid w:val="0"/>
              <w:rPr>
                <w:rFonts w:ascii="Arial" w:eastAsia="MS PGothic" w:hAnsi="Arial" w:cs="Arial"/>
                <w:sz w:val="18"/>
                <w:szCs w:val="18"/>
              </w:rPr>
            </w:pPr>
          </w:p>
        </w:tc>
        <w:tc>
          <w:tcPr>
            <w:tcW w:w="522" w:type="pct"/>
            <w:shd w:val="clear" w:color="auto" w:fill="auto"/>
            <w:vAlign w:val="center"/>
          </w:tcPr>
          <w:p w14:paraId="2D8C366C"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771094A4"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52234C6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2F367910"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7CF216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4040FD94" w14:textId="77777777" w:rsidR="000949BB" w:rsidRPr="00EB58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84CE119" w14:textId="77777777" w:rsidR="000949BB" w:rsidRPr="00EB58BB"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86436C0" w14:textId="77777777" w:rsidR="000949BB" w:rsidRPr="00EB58BB"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7954635"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54B32CA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78C4F4DB"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vAlign w:val="center"/>
          </w:tcPr>
          <w:p w14:paraId="36F26EDE" w14:textId="77777777" w:rsidR="000949BB" w:rsidRPr="00A2545F" w:rsidRDefault="000949BB" w:rsidP="000949BB">
            <w:pPr>
              <w:snapToGrid w:val="0"/>
              <w:rPr>
                <w:rFonts w:ascii="MS PGothic" w:eastAsia="MS PGothic" w:hAnsi="MS PGothic" w:cs="MS PGothic"/>
                <w:sz w:val="18"/>
                <w:szCs w:val="18"/>
              </w:rPr>
            </w:pPr>
          </w:p>
        </w:tc>
        <w:tc>
          <w:tcPr>
            <w:tcW w:w="240" w:type="pct"/>
          </w:tcPr>
          <w:p w14:paraId="0E67E589" w14:textId="6B21A0E1"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E6A9B04" w14:textId="77777777" w:rsidR="000949BB" w:rsidRPr="00C1376B" w:rsidRDefault="000949BB" w:rsidP="000949BB">
            <w:pPr>
              <w:snapToGrid w:val="0"/>
              <w:rPr>
                <w:rFonts w:ascii="Arial" w:eastAsia="MS PGothic" w:hAnsi="Arial" w:cs="Arial"/>
                <w:sz w:val="18"/>
                <w:szCs w:val="18"/>
              </w:rPr>
            </w:pPr>
          </w:p>
        </w:tc>
        <w:tc>
          <w:tcPr>
            <w:tcW w:w="507" w:type="pct"/>
          </w:tcPr>
          <w:p w14:paraId="2D67853E" w14:textId="77777777" w:rsidR="000949BB" w:rsidRPr="00C1376B" w:rsidRDefault="000949BB" w:rsidP="000949BB">
            <w:pPr>
              <w:snapToGrid w:val="0"/>
              <w:rPr>
                <w:rFonts w:ascii="Arial" w:eastAsia="MS PGothic" w:hAnsi="Arial" w:cs="Arial"/>
                <w:sz w:val="18"/>
                <w:szCs w:val="18"/>
              </w:rPr>
            </w:pPr>
          </w:p>
        </w:tc>
      </w:tr>
      <w:tr w:rsidR="000949BB" w:rsidRPr="00A2545F" w14:paraId="2F2C8EBA" w14:textId="5BBE4DAC" w:rsidTr="00C1376B">
        <w:trPr>
          <w:trHeight w:val="285"/>
        </w:trPr>
        <w:tc>
          <w:tcPr>
            <w:tcW w:w="300" w:type="pct"/>
            <w:shd w:val="clear" w:color="auto" w:fill="auto"/>
          </w:tcPr>
          <w:p w14:paraId="0555CBE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 Scheduling/HARQ  operation</w:t>
            </w:r>
          </w:p>
        </w:tc>
        <w:tc>
          <w:tcPr>
            <w:tcW w:w="140" w:type="pct"/>
            <w:shd w:val="clear" w:color="auto" w:fill="auto"/>
            <w:vAlign w:val="center"/>
          </w:tcPr>
          <w:p w14:paraId="477C77A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5-1</w:t>
            </w:r>
          </w:p>
        </w:tc>
        <w:tc>
          <w:tcPr>
            <w:tcW w:w="301" w:type="pct"/>
            <w:shd w:val="clear" w:color="auto" w:fill="auto"/>
            <w:vAlign w:val="center"/>
          </w:tcPr>
          <w:p w14:paraId="0D06D22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Basic scheduling/HARQ operation</w:t>
            </w:r>
          </w:p>
        </w:tc>
        <w:tc>
          <w:tcPr>
            <w:tcW w:w="522" w:type="pct"/>
            <w:shd w:val="clear" w:color="auto" w:fill="auto"/>
            <w:vAlign w:val="center"/>
          </w:tcPr>
          <w:p w14:paraId="59B8FA8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1) Frequency-domain resource allocation</w:t>
            </w:r>
          </w:p>
          <w:p w14:paraId="286F2CFD"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0 only and Type 1 only for PDSCH without interleaving</w:t>
            </w:r>
          </w:p>
          <w:p w14:paraId="4C1D9EA1"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1 for PUSCH without interleaving</w:t>
            </w:r>
          </w:p>
          <w:p w14:paraId="275B739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2) Time-domain resource allocation</w:t>
            </w:r>
          </w:p>
          <w:p w14:paraId="7A6E06F3"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[2 – 14] OFDM symbols for PDSCH [1-14] OFDM symbols for PUSCH once per slot </w:t>
            </w:r>
          </w:p>
          <w:p w14:paraId="6A0D80BA"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Starting symbol, and duration are determined by using the DCI</w:t>
            </w:r>
          </w:p>
          <w:p w14:paraId="23104181" w14:textId="77777777" w:rsidR="000949BB" w:rsidRPr="00A2545F" w:rsidRDefault="000949BB" w:rsidP="000949BB">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PDSCH/PUSCH mapping </w:t>
            </w:r>
            <w:r w:rsidRPr="00EB58BB">
              <w:rPr>
                <w:rFonts w:ascii="Arial" w:eastAsia="MS PGothic" w:hAnsi="Arial" w:cs="Arial"/>
                <w:sz w:val="18"/>
                <w:szCs w:val="18"/>
                <w:highlight w:val="yellow"/>
              </w:rPr>
              <w:t>[type A and type B]</w:t>
            </w:r>
          </w:p>
          <w:p w14:paraId="41ADB4D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3) TBS determination</w:t>
            </w:r>
          </w:p>
          <w:p w14:paraId="3FFFD18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4) Nominal UE processing time for N1 and N2 (Capability #1)</w:t>
            </w:r>
          </w:p>
          <w:p w14:paraId="5415388C"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 HARQ process operation with configurable number of DL/UL HARQ processes of up to 16</w:t>
            </w:r>
          </w:p>
          <w:p w14:paraId="4D274846" w14:textId="77777777" w:rsidR="000949BB" w:rsidRPr="00A2545F"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 Semi-static</w:t>
            </w:r>
            <w:r w:rsidRPr="00A2545F">
              <w:rPr>
                <w:rFonts w:ascii="Arial" w:eastAsia="MS PGothic" w:hAnsi="Arial" w:cs="Arial"/>
                <w:sz w:val="18"/>
                <w:szCs w:val="18"/>
                <w:highlight w:val="yellow"/>
              </w:rPr>
              <w:t>/dynamic</w:t>
            </w:r>
            <w:r w:rsidRPr="00EB58BB">
              <w:rPr>
                <w:rFonts w:ascii="Arial" w:eastAsia="MS PGothic" w:hAnsi="Arial" w:cs="Arial"/>
                <w:sz w:val="18"/>
                <w:szCs w:val="18"/>
                <w:highlight w:val="yellow"/>
              </w:rPr>
              <w:t xml:space="preserve"> UL/DL assignment by UE-common higher-layer configuration]</w:t>
            </w:r>
          </w:p>
          <w:p w14:paraId="770C711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7) Intra-slot frequency-hopping for PUSCH [for Msg. 3]</w:t>
            </w:r>
          </w:p>
        </w:tc>
        <w:tc>
          <w:tcPr>
            <w:tcW w:w="181" w:type="pct"/>
            <w:shd w:val="clear" w:color="auto" w:fill="auto"/>
          </w:tcPr>
          <w:p w14:paraId="335C042F"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6C193DC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F64497F" w14:textId="77777777" w:rsidR="000949BB" w:rsidRPr="00EB58BB" w:rsidRDefault="000949BB" w:rsidP="000949BB">
            <w:pPr>
              <w:snapToGrid w:val="0"/>
              <w:rPr>
                <w:rFonts w:ascii="Arial" w:eastAsia="MS PGothic" w:hAnsi="Arial" w:cs="Arial"/>
                <w:sz w:val="18"/>
                <w:szCs w:val="18"/>
              </w:rPr>
            </w:pPr>
          </w:p>
        </w:tc>
        <w:tc>
          <w:tcPr>
            <w:tcW w:w="221" w:type="pct"/>
            <w:shd w:val="clear" w:color="auto" w:fill="auto"/>
            <w:vAlign w:val="center"/>
          </w:tcPr>
          <w:p w14:paraId="6564622E"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vAlign w:val="center"/>
          </w:tcPr>
          <w:p w14:paraId="57175EC5"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N.A.</w:t>
            </w:r>
          </w:p>
        </w:tc>
        <w:tc>
          <w:tcPr>
            <w:tcW w:w="261" w:type="pct"/>
            <w:shd w:val="clear" w:color="auto" w:fill="auto"/>
            <w:vAlign w:val="center"/>
          </w:tcPr>
          <w:p w14:paraId="369B8029" w14:textId="77777777" w:rsidR="000949BB" w:rsidRPr="00EB58BB" w:rsidRDefault="000949BB" w:rsidP="000949BB">
            <w:pPr>
              <w:snapToGrid w:val="0"/>
              <w:jc w:val="center"/>
              <w:rPr>
                <w:rFonts w:ascii="Malgun Gothic" w:hAnsi="Malgun Gothic" w:cs="MS PGothic"/>
                <w:sz w:val="18"/>
                <w:szCs w:val="18"/>
              </w:rPr>
            </w:pPr>
            <w:r w:rsidRPr="00EB58BB">
              <w:rPr>
                <w:rFonts w:ascii="Malgun Gothic" w:hAnsi="Malgun Gothic" w:cs="MS PGothic"/>
                <w:sz w:val="18"/>
                <w:szCs w:val="18"/>
              </w:rPr>
              <w:t>N.A.</w:t>
            </w:r>
          </w:p>
        </w:tc>
        <w:tc>
          <w:tcPr>
            <w:tcW w:w="180" w:type="pct"/>
            <w:shd w:val="clear" w:color="auto" w:fill="auto"/>
            <w:vAlign w:val="center"/>
          </w:tcPr>
          <w:p w14:paraId="06908182" w14:textId="77777777" w:rsidR="000949BB" w:rsidRPr="00EB58BB"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0C51F2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Note: If UE is configured with more than 8 HARQ processes, RAN4 continue to discuss the impact of 16 HARQ processes</w:t>
            </w:r>
          </w:p>
          <w:p w14:paraId="554A2870" w14:textId="77777777" w:rsidR="000949BB" w:rsidRPr="00EB58BB" w:rsidRDefault="000949BB" w:rsidP="000949BB">
            <w:pPr>
              <w:snapToGrid w:val="0"/>
              <w:rPr>
                <w:rFonts w:ascii="Arial" w:eastAsia="MS PGothic" w:hAnsi="Arial" w:cs="Arial"/>
                <w:sz w:val="18"/>
                <w:szCs w:val="18"/>
              </w:rPr>
            </w:pPr>
          </w:p>
        </w:tc>
        <w:tc>
          <w:tcPr>
            <w:tcW w:w="201" w:type="pct"/>
            <w:shd w:val="clear" w:color="auto" w:fill="auto"/>
            <w:vAlign w:val="center"/>
          </w:tcPr>
          <w:p w14:paraId="18FE2CED" w14:textId="77777777" w:rsidR="000949BB" w:rsidRPr="00EB58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tcPr>
          <w:p w14:paraId="6A0E4A93" w14:textId="77777777" w:rsidR="000949BB" w:rsidRPr="00EB58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220" w:type="pct"/>
            <w:shd w:val="clear" w:color="auto" w:fill="auto"/>
            <w:vAlign w:val="center"/>
          </w:tcPr>
          <w:p w14:paraId="414FD85F" w14:textId="77777777" w:rsidR="000949BB" w:rsidRPr="00A2545F" w:rsidRDefault="000949BB" w:rsidP="000949BB">
            <w:pPr>
              <w:snapToGrid w:val="0"/>
              <w:rPr>
                <w:rFonts w:ascii="MS PGothic" w:eastAsia="MS PGothic" w:hAnsi="MS PGothic" w:cs="MS PGothic"/>
                <w:sz w:val="18"/>
                <w:szCs w:val="18"/>
              </w:rPr>
            </w:pPr>
          </w:p>
        </w:tc>
        <w:tc>
          <w:tcPr>
            <w:tcW w:w="240" w:type="pct"/>
          </w:tcPr>
          <w:p w14:paraId="5898F080" w14:textId="0425B806"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6D13F418" w14:textId="36118164"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Basic operations</w:t>
            </w:r>
          </w:p>
        </w:tc>
        <w:tc>
          <w:tcPr>
            <w:tcW w:w="507" w:type="pct"/>
          </w:tcPr>
          <w:p w14:paraId="2EB6B460" w14:textId="048DAF51"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In 6) Semi-static belongs to basic scheduling/HARQ operation. Dynamic is a duplicate of 3-6</w:t>
            </w:r>
          </w:p>
        </w:tc>
      </w:tr>
      <w:tr w:rsidR="000949BB" w:rsidRPr="00A2545F" w14:paraId="4BFA2BE8" w14:textId="518D2B6B" w:rsidTr="00C1376B">
        <w:trPr>
          <w:trHeight w:val="585"/>
        </w:trPr>
        <w:tc>
          <w:tcPr>
            <w:tcW w:w="300" w:type="pct"/>
            <w:shd w:val="clear" w:color="auto" w:fill="auto"/>
          </w:tcPr>
          <w:p w14:paraId="5B6C43B8"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36ED4FD"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5-2</w:t>
            </w:r>
          </w:p>
        </w:tc>
        <w:tc>
          <w:tcPr>
            <w:tcW w:w="301" w:type="pct"/>
            <w:shd w:val="clear" w:color="auto" w:fill="auto"/>
          </w:tcPr>
          <w:p w14:paraId="2DEDE46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RA Type 0 for PUSCH</w:t>
            </w:r>
          </w:p>
        </w:tc>
        <w:tc>
          <w:tcPr>
            <w:tcW w:w="522" w:type="pct"/>
            <w:shd w:val="clear" w:color="auto" w:fill="auto"/>
            <w:vAlign w:val="center"/>
          </w:tcPr>
          <w:p w14:paraId="1A5EF106"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475124DB"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EFFCFC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6D40168" w14:textId="77777777" w:rsidR="000949BB" w:rsidRPr="00EB58BB" w:rsidRDefault="000949BB" w:rsidP="000949BB">
            <w:pPr>
              <w:snapToGrid w:val="0"/>
              <w:rPr>
                <w:rFonts w:ascii="Arial" w:eastAsia="MS PGothic" w:hAnsi="Arial" w:cs="Arial"/>
                <w:sz w:val="18"/>
                <w:szCs w:val="18"/>
              </w:rPr>
            </w:pPr>
          </w:p>
        </w:tc>
        <w:tc>
          <w:tcPr>
            <w:tcW w:w="221" w:type="pct"/>
            <w:shd w:val="clear" w:color="auto" w:fill="auto"/>
            <w:vAlign w:val="center"/>
          </w:tcPr>
          <w:p w14:paraId="0E46B805"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4A0E44FF" w14:textId="77777777" w:rsidR="000949BB" w:rsidRPr="00EB58BB"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079D8C9" w14:textId="77777777" w:rsidR="000949BB" w:rsidRPr="00EB58BB"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7D7E4AF1" w14:textId="77777777" w:rsidR="000949BB" w:rsidRPr="00EB58BB"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10DFB08" w14:textId="77777777" w:rsidR="000949BB" w:rsidRPr="00EB58BB" w:rsidRDefault="000949BB" w:rsidP="000949BB">
            <w:pPr>
              <w:snapToGrid w:val="0"/>
              <w:rPr>
                <w:rFonts w:ascii="Arial" w:eastAsia="MS PGothic" w:hAnsi="Arial" w:cs="Arial"/>
                <w:sz w:val="18"/>
                <w:szCs w:val="18"/>
              </w:rPr>
            </w:pPr>
          </w:p>
        </w:tc>
        <w:tc>
          <w:tcPr>
            <w:tcW w:w="201" w:type="pct"/>
            <w:shd w:val="clear" w:color="auto" w:fill="auto"/>
            <w:vAlign w:val="center"/>
          </w:tcPr>
          <w:p w14:paraId="406448EF" w14:textId="77777777" w:rsidR="000949BB" w:rsidRPr="00EB58BB" w:rsidRDefault="000949BB" w:rsidP="000949BB">
            <w:pPr>
              <w:snapToGrid w:val="0"/>
              <w:rPr>
                <w:rFonts w:ascii="Arial" w:eastAsia="MS PGothic" w:hAnsi="Arial" w:cs="Arial"/>
                <w:sz w:val="18"/>
                <w:szCs w:val="18"/>
              </w:rPr>
            </w:pPr>
          </w:p>
        </w:tc>
        <w:tc>
          <w:tcPr>
            <w:tcW w:w="241" w:type="pct"/>
            <w:shd w:val="clear" w:color="000000" w:fill="BFBFBF"/>
            <w:vAlign w:val="center"/>
          </w:tcPr>
          <w:p w14:paraId="624EC95F" w14:textId="77777777" w:rsidR="000949BB" w:rsidRPr="00EB58BB" w:rsidRDefault="000949BB" w:rsidP="000949BB">
            <w:pPr>
              <w:snapToGrid w:val="0"/>
              <w:rPr>
                <w:rFonts w:ascii="Arial" w:eastAsia="MS PGothic" w:hAnsi="Arial" w:cs="Arial"/>
                <w:sz w:val="18"/>
                <w:szCs w:val="18"/>
              </w:rPr>
            </w:pPr>
          </w:p>
        </w:tc>
        <w:tc>
          <w:tcPr>
            <w:tcW w:w="220" w:type="pct"/>
            <w:shd w:val="clear" w:color="auto" w:fill="auto"/>
            <w:vAlign w:val="center"/>
          </w:tcPr>
          <w:p w14:paraId="03902578" w14:textId="77777777" w:rsidR="000949BB" w:rsidRPr="00A2545F" w:rsidRDefault="000949BB" w:rsidP="000949BB">
            <w:pPr>
              <w:snapToGrid w:val="0"/>
              <w:rPr>
                <w:rFonts w:ascii="MS PGothic" w:eastAsia="MS PGothic" w:hAnsi="MS PGothic" w:cs="MS PGothic"/>
                <w:sz w:val="18"/>
                <w:szCs w:val="18"/>
              </w:rPr>
            </w:pPr>
          </w:p>
        </w:tc>
        <w:tc>
          <w:tcPr>
            <w:tcW w:w="240" w:type="pct"/>
          </w:tcPr>
          <w:p w14:paraId="723B996D" w14:textId="64B18CC7"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w:t>
            </w:r>
            <w:r w:rsidR="00802F1D">
              <w:rPr>
                <w:rFonts w:ascii="Arial" w:eastAsia="MS PGothic" w:hAnsi="Arial" w:cs="Arial"/>
                <w:sz w:val="18"/>
                <w:szCs w:val="18"/>
              </w:rPr>
              <w:t>ptional</w:t>
            </w:r>
          </w:p>
        </w:tc>
        <w:tc>
          <w:tcPr>
            <w:tcW w:w="481" w:type="pct"/>
          </w:tcPr>
          <w:p w14:paraId="6A6025E0" w14:textId="7A2DA0C2" w:rsidR="000949BB" w:rsidRPr="00C1376B" w:rsidRDefault="006275D3" w:rsidP="000949BB">
            <w:pPr>
              <w:snapToGrid w:val="0"/>
              <w:rPr>
                <w:rFonts w:ascii="Arial" w:eastAsia="MS PGothic" w:hAnsi="Arial" w:cs="Arial"/>
                <w:sz w:val="18"/>
                <w:szCs w:val="18"/>
              </w:rPr>
            </w:pPr>
            <w:r w:rsidRPr="006275D3">
              <w:rPr>
                <w:rFonts w:ascii="Arial" w:eastAsia="MS PGothic" w:hAnsi="Arial" w:cs="Arial"/>
                <w:sz w:val="18"/>
                <w:szCs w:val="18"/>
              </w:rPr>
              <w:t>Non-contiguous UL RB allocation may be subjected to relatively high MPR to meet the emission requirements</w:t>
            </w:r>
          </w:p>
        </w:tc>
        <w:tc>
          <w:tcPr>
            <w:tcW w:w="507" w:type="pct"/>
          </w:tcPr>
          <w:p w14:paraId="2FC794AB" w14:textId="77777777" w:rsidR="000949BB" w:rsidRPr="00C1376B" w:rsidRDefault="000949BB" w:rsidP="000949BB">
            <w:pPr>
              <w:snapToGrid w:val="0"/>
              <w:rPr>
                <w:rFonts w:ascii="Arial" w:eastAsia="MS PGothic" w:hAnsi="Arial" w:cs="Arial"/>
                <w:sz w:val="18"/>
                <w:szCs w:val="18"/>
              </w:rPr>
            </w:pPr>
          </w:p>
        </w:tc>
      </w:tr>
      <w:tr w:rsidR="000949BB" w:rsidRPr="00A2545F" w14:paraId="4295B4C5" w14:textId="55D63774" w:rsidTr="00C1376B">
        <w:trPr>
          <w:trHeight w:val="930"/>
        </w:trPr>
        <w:tc>
          <w:tcPr>
            <w:tcW w:w="300" w:type="pct"/>
            <w:shd w:val="clear" w:color="auto" w:fill="auto"/>
          </w:tcPr>
          <w:p w14:paraId="57734FC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7DC85FB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5-3</w:t>
            </w:r>
          </w:p>
        </w:tc>
        <w:tc>
          <w:tcPr>
            <w:tcW w:w="301" w:type="pct"/>
            <w:shd w:val="clear" w:color="auto" w:fill="auto"/>
          </w:tcPr>
          <w:p w14:paraId="0B0D6BF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Dynamic switching between RA Type 0 and RA Type 1 for PDSCH</w:t>
            </w:r>
          </w:p>
        </w:tc>
        <w:tc>
          <w:tcPr>
            <w:tcW w:w="522" w:type="pct"/>
            <w:shd w:val="clear" w:color="auto" w:fill="auto"/>
            <w:vAlign w:val="center"/>
          </w:tcPr>
          <w:p w14:paraId="1CF4A7D9"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70D7E8A0"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2604363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A9FB737"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2C448269"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5B4BD04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68247B5"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4F058D4C"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230A6C56"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61EADCE8"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0A299CEE"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79761878" w14:textId="77777777" w:rsidR="000949BB" w:rsidRPr="00A2545F" w:rsidRDefault="000949BB" w:rsidP="000949BB">
            <w:pPr>
              <w:snapToGrid w:val="0"/>
              <w:rPr>
                <w:rFonts w:ascii="Arial" w:eastAsia="MS PGothic" w:hAnsi="Arial" w:cs="Arial"/>
                <w:sz w:val="18"/>
                <w:szCs w:val="18"/>
              </w:rPr>
            </w:pPr>
          </w:p>
        </w:tc>
        <w:tc>
          <w:tcPr>
            <w:tcW w:w="240" w:type="pct"/>
          </w:tcPr>
          <w:p w14:paraId="759BBCD6" w14:textId="2DE5E914" w:rsidR="000949BB" w:rsidRPr="00C1376B" w:rsidRDefault="00EE3C9C"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D18B713" w14:textId="77777777" w:rsidR="000949BB" w:rsidRPr="00C1376B" w:rsidRDefault="000949BB" w:rsidP="000949BB">
            <w:pPr>
              <w:snapToGrid w:val="0"/>
              <w:rPr>
                <w:rFonts w:ascii="Arial" w:eastAsia="MS PGothic" w:hAnsi="Arial" w:cs="Arial"/>
                <w:sz w:val="18"/>
                <w:szCs w:val="18"/>
              </w:rPr>
            </w:pPr>
          </w:p>
        </w:tc>
        <w:tc>
          <w:tcPr>
            <w:tcW w:w="507" w:type="pct"/>
          </w:tcPr>
          <w:p w14:paraId="161A46B8" w14:textId="77777777" w:rsidR="000949BB" w:rsidRPr="00C1376B" w:rsidRDefault="000949BB" w:rsidP="000949BB">
            <w:pPr>
              <w:snapToGrid w:val="0"/>
              <w:rPr>
                <w:rFonts w:ascii="Arial" w:eastAsia="MS PGothic" w:hAnsi="Arial" w:cs="Arial"/>
                <w:sz w:val="18"/>
                <w:szCs w:val="18"/>
              </w:rPr>
            </w:pPr>
          </w:p>
        </w:tc>
      </w:tr>
      <w:tr w:rsidR="000949BB" w:rsidRPr="00A2545F" w14:paraId="04030343" w14:textId="091F3116" w:rsidTr="00C1376B">
        <w:trPr>
          <w:trHeight w:val="930"/>
        </w:trPr>
        <w:tc>
          <w:tcPr>
            <w:tcW w:w="300" w:type="pct"/>
            <w:shd w:val="clear" w:color="auto" w:fill="auto"/>
          </w:tcPr>
          <w:p w14:paraId="0444C91B"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5DE3B49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5-4</w:t>
            </w:r>
          </w:p>
        </w:tc>
        <w:tc>
          <w:tcPr>
            <w:tcW w:w="301" w:type="pct"/>
            <w:shd w:val="clear" w:color="auto" w:fill="auto"/>
          </w:tcPr>
          <w:p w14:paraId="0395313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Dynamic switching between RA Type 0 and RA Type 1 for PUSCH</w:t>
            </w:r>
          </w:p>
        </w:tc>
        <w:tc>
          <w:tcPr>
            <w:tcW w:w="522" w:type="pct"/>
            <w:shd w:val="clear" w:color="auto" w:fill="auto"/>
            <w:vAlign w:val="center"/>
          </w:tcPr>
          <w:p w14:paraId="0D8E1C0C"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FD69EA6"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791192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47FA923"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1088A319"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64E5A17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8703296"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635194F5"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4BCC6D7E"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7C916997"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718CB87E"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3E8EB6AE" w14:textId="77777777" w:rsidR="000949BB" w:rsidRPr="00A2545F" w:rsidRDefault="000949BB" w:rsidP="000949BB">
            <w:pPr>
              <w:snapToGrid w:val="0"/>
              <w:rPr>
                <w:rFonts w:ascii="Arial" w:eastAsia="MS PGothic" w:hAnsi="Arial" w:cs="Arial"/>
                <w:sz w:val="18"/>
                <w:szCs w:val="18"/>
              </w:rPr>
            </w:pPr>
          </w:p>
        </w:tc>
        <w:tc>
          <w:tcPr>
            <w:tcW w:w="240" w:type="pct"/>
          </w:tcPr>
          <w:p w14:paraId="2A07A8A8" w14:textId="0C9E7A73" w:rsidR="000949BB" w:rsidRPr="00C1376B" w:rsidRDefault="00EE3C9C"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02F5BE4" w14:textId="77777777" w:rsidR="000949BB" w:rsidRPr="00C1376B" w:rsidRDefault="000949BB" w:rsidP="000949BB">
            <w:pPr>
              <w:snapToGrid w:val="0"/>
              <w:rPr>
                <w:rFonts w:ascii="Arial" w:eastAsia="MS PGothic" w:hAnsi="Arial" w:cs="Arial"/>
                <w:sz w:val="18"/>
                <w:szCs w:val="18"/>
              </w:rPr>
            </w:pPr>
          </w:p>
        </w:tc>
        <w:tc>
          <w:tcPr>
            <w:tcW w:w="507" w:type="pct"/>
          </w:tcPr>
          <w:p w14:paraId="0CAADA42" w14:textId="77777777" w:rsidR="000949BB" w:rsidRPr="00C1376B" w:rsidRDefault="000949BB" w:rsidP="000949BB">
            <w:pPr>
              <w:snapToGrid w:val="0"/>
              <w:rPr>
                <w:rFonts w:ascii="Arial" w:eastAsia="MS PGothic" w:hAnsi="Arial" w:cs="Arial"/>
                <w:sz w:val="18"/>
                <w:szCs w:val="18"/>
              </w:rPr>
            </w:pPr>
          </w:p>
        </w:tc>
      </w:tr>
      <w:tr w:rsidR="000949BB" w:rsidRPr="00A2545F" w14:paraId="3D7E3EC5" w14:textId="0B029F42" w:rsidTr="00C1376B">
        <w:trPr>
          <w:trHeight w:val="930"/>
        </w:trPr>
        <w:tc>
          <w:tcPr>
            <w:tcW w:w="300" w:type="pct"/>
            <w:shd w:val="clear" w:color="auto" w:fill="auto"/>
          </w:tcPr>
          <w:p w14:paraId="02A0D0D9"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6E78CE73"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5-5</w:t>
            </w:r>
          </w:p>
        </w:tc>
        <w:tc>
          <w:tcPr>
            <w:tcW w:w="301" w:type="pct"/>
            <w:shd w:val="clear" w:color="auto" w:fill="auto"/>
          </w:tcPr>
          <w:p w14:paraId="2B9505C5"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Advanced UE processing time for N1 and N2 for PDSCH mapping type A (Capability #2)</w:t>
            </w:r>
          </w:p>
        </w:tc>
        <w:tc>
          <w:tcPr>
            <w:tcW w:w="522" w:type="pct"/>
            <w:shd w:val="clear" w:color="auto" w:fill="auto"/>
            <w:vAlign w:val="center"/>
          </w:tcPr>
          <w:p w14:paraId="0F0B2804"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A0AE5F0"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4F2402C6"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38B56EC"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03927248"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2436DFC4"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833311A"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0EEF968E"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86F6C7A"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05A14237"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1675ECCF"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450A76D9" w14:textId="77777777" w:rsidR="000949BB" w:rsidRPr="00A2545F" w:rsidRDefault="000949BB" w:rsidP="000949BB">
            <w:pPr>
              <w:snapToGrid w:val="0"/>
              <w:rPr>
                <w:rFonts w:ascii="Arial" w:eastAsia="MS PGothic" w:hAnsi="Arial" w:cs="Arial"/>
                <w:sz w:val="18"/>
                <w:szCs w:val="18"/>
              </w:rPr>
            </w:pPr>
          </w:p>
        </w:tc>
        <w:tc>
          <w:tcPr>
            <w:tcW w:w="240" w:type="pct"/>
          </w:tcPr>
          <w:p w14:paraId="307C8F3F" w14:textId="589DB08B"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196681D" w14:textId="47617E76"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Not essential to NR</w:t>
            </w:r>
          </w:p>
        </w:tc>
        <w:tc>
          <w:tcPr>
            <w:tcW w:w="507" w:type="pct"/>
          </w:tcPr>
          <w:p w14:paraId="7EA4508F" w14:textId="77777777" w:rsidR="000949BB" w:rsidRPr="00C1376B" w:rsidRDefault="000949BB" w:rsidP="000949BB">
            <w:pPr>
              <w:snapToGrid w:val="0"/>
              <w:rPr>
                <w:rFonts w:ascii="Arial" w:eastAsia="MS PGothic" w:hAnsi="Arial" w:cs="Arial"/>
                <w:sz w:val="18"/>
                <w:szCs w:val="18"/>
              </w:rPr>
            </w:pPr>
          </w:p>
        </w:tc>
      </w:tr>
      <w:tr w:rsidR="000949BB" w:rsidRPr="00A2545F" w14:paraId="0CA0904A" w14:textId="005604D9" w:rsidTr="00C1376B">
        <w:trPr>
          <w:trHeight w:val="930"/>
        </w:trPr>
        <w:tc>
          <w:tcPr>
            <w:tcW w:w="300" w:type="pct"/>
            <w:shd w:val="clear" w:color="auto" w:fill="auto"/>
          </w:tcPr>
          <w:p w14:paraId="2F3AE089"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00C4C0DD"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5-6</w:t>
            </w:r>
          </w:p>
        </w:tc>
        <w:tc>
          <w:tcPr>
            <w:tcW w:w="301" w:type="pct"/>
            <w:shd w:val="clear" w:color="auto" w:fill="auto"/>
          </w:tcPr>
          <w:p w14:paraId="172790A4"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 xml:space="preserve">UE processing time for N1 and N2 for PDSCH mapping type B </w:t>
            </w:r>
          </w:p>
        </w:tc>
        <w:tc>
          <w:tcPr>
            <w:tcW w:w="522" w:type="pct"/>
            <w:shd w:val="clear" w:color="auto" w:fill="auto"/>
            <w:vAlign w:val="center"/>
          </w:tcPr>
          <w:p w14:paraId="63E49973"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53DFCD1F"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4BCCF57A"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0F233A6"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36B4111E"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5016D0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2BFE003"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66019759"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66181D60"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462BE93B"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1D9F51DB"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0413F4BC" w14:textId="77777777" w:rsidR="000949BB" w:rsidRPr="00A2545F" w:rsidRDefault="000949BB" w:rsidP="000949BB">
            <w:pPr>
              <w:snapToGrid w:val="0"/>
              <w:rPr>
                <w:rFonts w:ascii="Arial" w:eastAsia="MS PGothic" w:hAnsi="Arial" w:cs="Arial"/>
                <w:sz w:val="18"/>
                <w:szCs w:val="18"/>
              </w:rPr>
            </w:pPr>
          </w:p>
        </w:tc>
        <w:tc>
          <w:tcPr>
            <w:tcW w:w="240" w:type="pct"/>
          </w:tcPr>
          <w:p w14:paraId="2CBCD96F" w14:textId="023D5C59"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0175E6D1" w14:textId="070C6FE4" w:rsidR="000949BB" w:rsidRPr="00C1376B" w:rsidRDefault="001A6FA3" w:rsidP="000949BB">
            <w:pPr>
              <w:snapToGrid w:val="0"/>
              <w:rPr>
                <w:rFonts w:ascii="Arial" w:eastAsia="MS PGothic" w:hAnsi="Arial" w:cs="Arial"/>
                <w:sz w:val="18"/>
                <w:szCs w:val="18"/>
              </w:rPr>
            </w:pPr>
            <w:r>
              <w:rPr>
                <w:rFonts w:ascii="Arial" w:eastAsia="MS PGothic" w:hAnsi="Arial" w:cs="Arial"/>
                <w:sz w:val="18"/>
                <w:szCs w:val="18"/>
              </w:rPr>
              <w:t>Initial access</w:t>
            </w:r>
          </w:p>
        </w:tc>
        <w:tc>
          <w:tcPr>
            <w:tcW w:w="507" w:type="pct"/>
          </w:tcPr>
          <w:p w14:paraId="7F04A603" w14:textId="77777777" w:rsidR="000949BB" w:rsidRPr="00C1376B" w:rsidRDefault="000949BB" w:rsidP="000949BB">
            <w:pPr>
              <w:snapToGrid w:val="0"/>
              <w:rPr>
                <w:rFonts w:ascii="Arial" w:eastAsia="MS PGothic" w:hAnsi="Arial" w:cs="Arial"/>
                <w:sz w:val="18"/>
                <w:szCs w:val="18"/>
              </w:rPr>
            </w:pPr>
          </w:p>
        </w:tc>
      </w:tr>
      <w:tr w:rsidR="000949BB" w:rsidRPr="00A2545F" w14:paraId="5FFC31CA" w14:textId="1E1CE75C" w:rsidTr="00C1376B">
        <w:trPr>
          <w:trHeight w:val="930"/>
        </w:trPr>
        <w:tc>
          <w:tcPr>
            <w:tcW w:w="300" w:type="pct"/>
            <w:shd w:val="clear" w:color="auto" w:fill="auto"/>
          </w:tcPr>
          <w:p w14:paraId="06CC1F02"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5FCE451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5-7</w:t>
            </w:r>
          </w:p>
        </w:tc>
        <w:tc>
          <w:tcPr>
            <w:tcW w:w="301" w:type="pct"/>
            <w:shd w:val="clear" w:color="auto" w:fill="auto"/>
          </w:tcPr>
          <w:p w14:paraId="073CD05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Interleaving for VRB-to-PRB mapping for PDSCH</w:t>
            </w:r>
          </w:p>
        </w:tc>
        <w:tc>
          <w:tcPr>
            <w:tcW w:w="522" w:type="pct"/>
            <w:shd w:val="clear" w:color="auto" w:fill="auto"/>
            <w:vAlign w:val="center"/>
          </w:tcPr>
          <w:p w14:paraId="43110BF8"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000500B0"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5AF8206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BFEE4CE"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7C9CAA0B"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213467E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282BECA"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1CDE3C3A"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14B945D4"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22B897CE"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1EA47FBF"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27C587EC" w14:textId="77777777" w:rsidR="000949BB" w:rsidRPr="00A2545F" w:rsidRDefault="000949BB" w:rsidP="000949BB">
            <w:pPr>
              <w:snapToGrid w:val="0"/>
              <w:rPr>
                <w:rFonts w:ascii="Arial" w:eastAsia="MS PGothic" w:hAnsi="Arial" w:cs="Arial"/>
                <w:sz w:val="18"/>
                <w:szCs w:val="18"/>
              </w:rPr>
            </w:pPr>
          </w:p>
        </w:tc>
        <w:tc>
          <w:tcPr>
            <w:tcW w:w="240" w:type="pct"/>
          </w:tcPr>
          <w:p w14:paraId="007B443F" w14:textId="0CE69F35" w:rsidR="000949BB" w:rsidRPr="00C1376B" w:rsidRDefault="006B770C"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A6F3EF4" w14:textId="76039C80" w:rsidR="000949BB" w:rsidRPr="00C1376B" w:rsidRDefault="000949BB" w:rsidP="000949BB">
            <w:pPr>
              <w:snapToGrid w:val="0"/>
              <w:rPr>
                <w:rFonts w:ascii="Arial" w:eastAsia="MS PGothic" w:hAnsi="Arial" w:cs="Arial"/>
                <w:sz w:val="18"/>
                <w:szCs w:val="18"/>
              </w:rPr>
            </w:pPr>
          </w:p>
        </w:tc>
        <w:tc>
          <w:tcPr>
            <w:tcW w:w="507" w:type="pct"/>
          </w:tcPr>
          <w:p w14:paraId="55E46426" w14:textId="77777777" w:rsidR="000949BB" w:rsidRPr="00C1376B" w:rsidRDefault="000949BB" w:rsidP="000949BB">
            <w:pPr>
              <w:snapToGrid w:val="0"/>
              <w:rPr>
                <w:rFonts w:ascii="Arial" w:eastAsia="MS PGothic" w:hAnsi="Arial" w:cs="Arial"/>
                <w:sz w:val="18"/>
                <w:szCs w:val="18"/>
              </w:rPr>
            </w:pPr>
          </w:p>
        </w:tc>
      </w:tr>
      <w:tr w:rsidR="000949BB" w:rsidRPr="00A2545F" w14:paraId="3C381B27" w14:textId="3A7948F4" w:rsidTr="00C1376B">
        <w:trPr>
          <w:trHeight w:val="930"/>
        </w:trPr>
        <w:tc>
          <w:tcPr>
            <w:tcW w:w="300" w:type="pct"/>
            <w:shd w:val="clear" w:color="auto" w:fill="auto"/>
          </w:tcPr>
          <w:p w14:paraId="690EF00A"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vAlign w:val="center"/>
          </w:tcPr>
          <w:p w14:paraId="7D1BB1C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5-8</w:t>
            </w:r>
          </w:p>
        </w:tc>
        <w:tc>
          <w:tcPr>
            <w:tcW w:w="301" w:type="pct"/>
            <w:shd w:val="clear" w:color="auto" w:fill="auto"/>
          </w:tcPr>
          <w:p w14:paraId="2A80330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Interleaving for VRB-to-PRB mapping for PUSCH</w:t>
            </w:r>
          </w:p>
        </w:tc>
        <w:tc>
          <w:tcPr>
            <w:tcW w:w="522" w:type="pct"/>
            <w:shd w:val="clear" w:color="auto" w:fill="auto"/>
            <w:vAlign w:val="center"/>
          </w:tcPr>
          <w:p w14:paraId="13335B0F"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439000E"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9C3D602"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8F5B1B1"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4AE9829"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791033F5"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DA640C0"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6E0F049A"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513075B7"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4B20CB5E"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44269F7A"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18C0EC5B" w14:textId="77777777" w:rsidR="000949BB" w:rsidRPr="00A2545F" w:rsidRDefault="000949BB" w:rsidP="000949BB">
            <w:pPr>
              <w:snapToGrid w:val="0"/>
              <w:rPr>
                <w:rFonts w:ascii="Arial" w:eastAsia="MS PGothic" w:hAnsi="Arial" w:cs="Arial"/>
                <w:sz w:val="18"/>
                <w:szCs w:val="18"/>
              </w:rPr>
            </w:pPr>
          </w:p>
        </w:tc>
        <w:tc>
          <w:tcPr>
            <w:tcW w:w="240" w:type="pct"/>
          </w:tcPr>
          <w:p w14:paraId="59471FF6" w14:textId="06767F43" w:rsidR="000949BB" w:rsidRPr="00C1376B" w:rsidRDefault="006B770C"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59C22E2" w14:textId="6DBF3DAD" w:rsidR="000949BB" w:rsidRPr="00C1376B" w:rsidRDefault="006B770C" w:rsidP="000949BB">
            <w:pPr>
              <w:snapToGrid w:val="0"/>
              <w:rPr>
                <w:rFonts w:ascii="Arial" w:eastAsia="MS PGothic" w:hAnsi="Arial" w:cs="Arial"/>
                <w:sz w:val="18"/>
                <w:szCs w:val="18"/>
              </w:rPr>
            </w:pPr>
            <w:r>
              <w:rPr>
                <w:rFonts w:ascii="Arial" w:eastAsia="MS PGothic" w:hAnsi="Arial" w:cs="Arial"/>
                <w:sz w:val="18"/>
                <w:szCs w:val="18"/>
              </w:rPr>
              <w:t>Intra-slot frequency hopping (5-9) can be used as an alternative for diversity gain</w:t>
            </w:r>
          </w:p>
        </w:tc>
        <w:tc>
          <w:tcPr>
            <w:tcW w:w="507" w:type="pct"/>
          </w:tcPr>
          <w:p w14:paraId="59F09B05" w14:textId="77777777" w:rsidR="000949BB" w:rsidRPr="00C1376B" w:rsidRDefault="000949BB" w:rsidP="000949BB">
            <w:pPr>
              <w:snapToGrid w:val="0"/>
              <w:rPr>
                <w:rFonts w:ascii="Arial" w:eastAsia="MS PGothic" w:hAnsi="Arial" w:cs="Arial"/>
                <w:sz w:val="18"/>
                <w:szCs w:val="18"/>
              </w:rPr>
            </w:pPr>
          </w:p>
        </w:tc>
      </w:tr>
      <w:tr w:rsidR="000949BB" w:rsidRPr="00A2545F" w14:paraId="24C32F59" w14:textId="01ACE732" w:rsidTr="00C1376B">
        <w:trPr>
          <w:trHeight w:val="930"/>
        </w:trPr>
        <w:tc>
          <w:tcPr>
            <w:tcW w:w="300" w:type="pct"/>
            <w:shd w:val="clear" w:color="auto" w:fill="auto"/>
          </w:tcPr>
          <w:p w14:paraId="4F767491"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0E62D0DF"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5-9</w:t>
            </w:r>
          </w:p>
        </w:tc>
        <w:tc>
          <w:tcPr>
            <w:tcW w:w="301" w:type="pct"/>
            <w:shd w:val="clear" w:color="auto" w:fill="auto"/>
          </w:tcPr>
          <w:p w14:paraId="7FF3A797"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 xml:space="preserve">Intra-slot frequency-hopping for PUSCH </w:t>
            </w:r>
            <w:r w:rsidRPr="00EB58BB">
              <w:rPr>
                <w:rFonts w:ascii="Arial" w:eastAsia="MS PGothic" w:hAnsi="Arial" w:cs="Arial"/>
                <w:sz w:val="18"/>
                <w:szCs w:val="18"/>
                <w:highlight w:val="yellow"/>
              </w:rPr>
              <w:t>[</w:t>
            </w:r>
            <w:r w:rsidRPr="00A2545F">
              <w:rPr>
                <w:rFonts w:ascii="Arial" w:eastAsia="MS PGothic" w:hAnsi="Arial" w:cs="Arial"/>
                <w:sz w:val="18"/>
                <w:szCs w:val="18"/>
                <w:highlight w:val="yellow"/>
              </w:rPr>
              <w:t xml:space="preserve">except </w:t>
            </w:r>
            <w:r w:rsidRPr="00EB58BB">
              <w:rPr>
                <w:rFonts w:ascii="Arial" w:eastAsia="MS PGothic" w:hAnsi="Arial" w:cs="Arial"/>
                <w:sz w:val="18"/>
                <w:szCs w:val="18"/>
                <w:highlight w:val="yellow"/>
              </w:rPr>
              <w:t>fo</w:t>
            </w:r>
            <w:r w:rsidRPr="00A2545F">
              <w:rPr>
                <w:rFonts w:ascii="Arial" w:eastAsia="MS PGothic" w:hAnsi="Arial" w:cs="Arial"/>
                <w:sz w:val="18"/>
                <w:szCs w:val="18"/>
                <w:highlight w:val="yellow"/>
              </w:rPr>
              <w:t>r Msg. 3</w:t>
            </w:r>
            <w:r w:rsidRPr="00EB58BB">
              <w:rPr>
                <w:rFonts w:ascii="Arial" w:eastAsia="MS PGothic" w:hAnsi="Arial" w:cs="Arial"/>
                <w:sz w:val="18"/>
                <w:szCs w:val="18"/>
                <w:highlight w:val="yellow"/>
              </w:rPr>
              <w:t>]</w:t>
            </w:r>
          </w:p>
        </w:tc>
        <w:tc>
          <w:tcPr>
            <w:tcW w:w="522" w:type="pct"/>
            <w:shd w:val="clear" w:color="auto" w:fill="auto"/>
            <w:vAlign w:val="center"/>
          </w:tcPr>
          <w:p w14:paraId="41714EFB"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32EFC83A"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33E13921"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2597B95"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1DE6DFBE"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D2242FB"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670718C"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02C0E3F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CF59DD2"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35B45224"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61BFF92E"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tcPr>
          <w:p w14:paraId="1CC74C34" w14:textId="77777777" w:rsidR="000949BB" w:rsidRPr="00A2545F" w:rsidRDefault="000949BB" w:rsidP="000949BB">
            <w:pPr>
              <w:snapToGrid w:val="0"/>
              <w:rPr>
                <w:rFonts w:ascii="Arial" w:eastAsia="MS PGothic" w:hAnsi="Arial" w:cs="Arial"/>
                <w:sz w:val="18"/>
                <w:szCs w:val="18"/>
              </w:rPr>
            </w:pPr>
          </w:p>
        </w:tc>
        <w:tc>
          <w:tcPr>
            <w:tcW w:w="240" w:type="pct"/>
          </w:tcPr>
          <w:p w14:paraId="3F6B79A9" w14:textId="500592E0" w:rsidR="000949BB" w:rsidRPr="00C1376B" w:rsidRDefault="006B770C" w:rsidP="000949BB">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034E5F9D" w14:textId="77777777" w:rsidR="000949BB" w:rsidRPr="00C1376B" w:rsidRDefault="000949BB" w:rsidP="000949BB">
            <w:pPr>
              <w:snapToGrid w:val="0"/>
              <w:rPr>
                <w:rFonts w:ascii="Arial" w:eastAsia="MS PGothic" w:hAnsi="Arial" w:cs="Arial"/>
                <w:sz w:val="18"/>
                <w:szCs w:val="18"/>
              </w:rPr>
            </w:pPr>
          </w:p>
        </w:tc>
        <w:tc>
          <w:tcPr>
            <w:tcW w:w="507" w:type="pct"/>
          </w:tcPr>
          <w:p w14:paraId="612E2A0D" w14:textId="77777777" w:rsidR="000949BB" w:rsidRPr="00C1376B" w:rsidRDefault="000949BB" w:rsidP="000949BB">
            <w:pPr>
              <w:snapToGrid w:val="0"/>
              <w:rPr>
                <w:rFonts w:ascii="Arial" w:eastAsia="MS PGothic" w:hAnsi="Arial" w:cs="Arial"/>
                <w:sz w:val="18"/>
                <w:szCs w:val="18"/>
              </w:rPr>
            </w:pPr>
          </w:p>
        </w:tc>
      </w:tr>
      <w:tr w:rsidR="000949BB" w:rsidRPr="00A2545F" w14:paraId="5D49D89D" w14:textId="5F6E7765" w:rsidTr="00C1376B">
        <w:trPr>
          <w:trHeight w:val="930"/>
        </w:trPr>
        <w:tc>
          <w:tcPr>
            <w:tcW w:w="300" w:type="pct"/>
            <w:shd w:val="clear" w:color="auto" w:fill="auto"/>
          </w:tcPr>
          <w:p w14:paraId="6EFC359B"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5CA1781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5-10</w:t>
            </w:r>
          </w:p>
        </w:tc>
        <w:tc>
          <w:tcPr>
            <w:tcW w:w="301" w:type="pct"/>
            <w:shd w:val="clear" w:color="auto" w:fill="auto"/>
          </w:tcPr>
          <w:p w14:paraId="3987E84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Inter-slot frequency hopping for PUSCH</w:t>
            </w:r>
          </w:p>
        </w:tc>
        <w:tc>
          <w:tcPr>
            <w:tcW w:w="522" w:type="pct"/>
            <w:shd w:val="clear" w:color="auto" w:fill="auto"/>
            <w:vAlign w:val="center"/>
          </w:tcPr>
          <w:p w14:paraId="2DE716A2"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155BFDBA"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052176E1" w14:textId="77777777" w:rsidR="000949BB" w:rsidRPr="00A2545F" w:rsidRDefault="000949BB" w:rsidP="000949BB">
            <w:pPr>
              <w:snapToGrid w:val="0"/>
              <w:rPr>
                <w:rFonts w:ascii="Arial" w:eastAsia="MS PGothic" w:hAnsi="Arial" w:cs="Arial"/>
                <w:sz w:val="18"/>
                <w:szCs w:val="18"/>
              </w:rPr>
            </w:pPr>
          </w:p>
        </w:tc>
        <w:tc>
          <w:tcPr>
            <w:tcW w:w="261" w:type="pct"/>
            <w:shd w:val="clear" w:color="auto" w:fill="auto"/>
            <w:vAlign w:val="center"/>
          </w:tcPr>
          <w:p w14:paraId="6FDA52F4"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25AD43D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031069D9"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27B95C09"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0D0C939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368631C4"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552FEAFE"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2A56F45B"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64E917FB" w14:textId="77777777" w:rsidR="000949BB" w:rsidRPr="00A2545F" w:rsidRDefault="000949BB" w:rsidP="000949BB">
            <w:pPr>
              <w:snapToGrid w:val="0"/>
              <w:rPr>
                <w:rFonts w:ascii="Arial" w:eastAsia="MS PGothic" w:hAnsi="Arial" w:cs="Arial"/>
                <w:sz w:val="18"/>
                <w:szCs w:val="18"/>
              </w:rPr>
            </w:pPr>
          </w:p>
        </w:tc>
        <w:tc>
          <w:tcPr>
            <w:tcW w:w="240" w:type="pct"/>
          </w:tcPr>
          <w:p w14:paraId="2F04D3AD" w14:textId="362138D2" w:rsidR="000949BB" w:rsidRPr="00C1376B" w:rsidRDefault="00EE3C9C"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D8B3E26" w14:textId="77777777" w:rsidR="000949BB" w:rsidRPr="00C1376B" w:rsidRDefault="000949BB" w:rsidP="000949BB">
            <w:pPr>
              <w:snapToGrid w:val="0"/>
              <w:rPr>
                <w:rFonts w:ascii="Arial" w:eastAsia="MS PGothic" w:hAnsi="Arial" w:cs="Arial"/>
                <w:sz w:val="18"/>
                <w:szCs w:val="18"/>
              </w:rPr>
            </w:pPr>
          </w:p>
        </w:tc>
        <w:tc>
          <w:tcPr>
            <w:tcW w:w="507" w:type="pct"/>
          </w:tcPr>
          <w:p w14:paraId="2BE74013" w14:textId="77777777" w:rsidR="000949BB" w:rsidRPr="00C1376B" w:rsidRDefault="000949BB" w:rsidP="000949BB">
            <w:pPr>
              <w:snapToGrid w:val="0"/>
              <w:rPr>
                <w:rFonts w:ascii="Arial" w:eastAsia="MS PGothic" w:hAnsi="Arial" w:cs="Arial"/>
                <w:sz w:val="18"/>
                <w:szCs w:val="18"/>
              </w:rPr>
            </w:pPr>
          </w:p>
        </w:tc>
      </w:tr>
      <w:tr w:rsidR="000949BB" w:rsidRPr="00A2545F" w14:paraId="62039A7E" w14:textId="7227485E" w:rsidTr="00C1376B">
        <w:trPr>
          <w:trHeight w:val="930"/>
        </w:trPr>
        <w:tc>
          <w:tcPr>
            <w:tcW w:w="300" w:type="pct"/>
            <w:shd w:val="clear" w:color="auto" w:fill="auto"/>
          </w:tcPr>
          <w:p w14:paraId="7507F678"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4D8747F6"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5-1</w:t>
            </w:r>
            <w:r w:rsidRPr="00A2545F">
              <w:rPr>
                <w:rFonts w:ascii="Arial" w:eastAsia="MS PGothic" w:hAnsi="Arial" w:cs="Arial"/>
                <w:sz w:val="18"/>
                <w:szCs w:val="18"/>
                <w:highlight w:val="yellow"/>
              </w:rPr>
              <w:t>1</w:t>
            </w:r>
          </w:p>
        </w:tc>
        <w:tc>
          <w:tcPr>
            <w:tcW w:w="301" w:type="pct"/>
            <w:shd w:val="clear" w:color="auto" w:fill="auto"/>
          </w:tcPr>
          <w:p w14:paraId="59E097A2"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PDSCHs per slot for different TBs [in TDM manner FDM?]</w:t>
            </w:r>
          </w:p>
        </w:tc>
        <w:tc>
          <w:tcPr>
            <w:tcW w:w="522" w:type="pct"/>
            <w:shd w:val="clear" w:color="auto" w:fill="auto"/>
            <w:vAlign w:val="center"/>
          </w:tcPr>
          <w:p w14:paraId="182617F1"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08713638"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7A39C8A0"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5D28A81"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49182B63"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F455B7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2D2D0A6"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4C9B6A23"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0143A7E5"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1B8CB43E"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7FEB5CE7"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0357FFF9" w14:textId="77777777" w:rsidR="000949BB" w:rsidRPr="00A2545F" w:rsidRDefault="000949BB" w:rsidP="000949BB">
            <w:pPr>
              <w:snapToGrid w:val="0"/>
              <w:rPr>
                <w:rFonts w:ascii="Arial" w:eastAsia="MS PGothic" w:hAnsi="Arial" w:cs="Arial"/>
                <w:sz w:val="18"/>
                <w:szCs w:val="18"/>
              </w:rPr>
            </w:pPr>
          </w:p>
        </w:tc>
        <w:tc>
          <w:tcPr>
            <w:tcW w:w="240" w:type="pct"/>
          </w:tcPr>
          <w:p w14:paraId="544847B4" w14:textId="415A9E44"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64068A6" w14:textId="0C049A00" w:rsidR="000949BB" w:rsidRPr="00C1376B" w:rsidRDefault="000949BB" w:rsidP="00915EAB">
            <w:pPr>
              <w:snapToGrid w:val="0"/>
              <w:rPr>
                <w:rFonts w:ascii="Arial" w:eastAsia="MS PGothic" w:hAnsi="Arial" w:cs="Arial"/>
                <w:sz w:val="18"/>
                <w:szCs w:val="18"/>
              </w:rPr>
            </w:pPr>
            <w:r>
              <w:rPr>
                <w:rFonts w:ascii="Arial" w:eastAsia="MS PGothic" w:hAnsi="Arial" w:cs="Arial"/>
                <w:sz w:val="18"/>
                <w:szCs w:val="18"/>
              </w:rPr>
              <w:t xml:space="preserve">UE implementation cost is very high </w:t>
            </w:r>
            <w:r w:rsidR="00915EAB">
              <w:rPr>
                <w:rFonts w:ascii="Arial" w:eastAsia="MS PGothic" w:hAnsi="Arial" w:cs="Arial"/>
                <w:sz w:val="18"/>
                <w:szCs w:val="18"/>
              </w:rPr>
              <w:t>if no restrictions on</w:t>
            </w:r>
            <w:r>
              <w:rPr>
                <w:rFonts w:ascii="Arial" w:eastAsia="MS PGothic" w:hAnsi="Arial" w:cs="Arial"/>
                <w:sz w:val="18"/>
                <w:szCs w:val="18"/>
              </w:rPr>
              <w:t xml:space="preserve"> the feature</w:t>
            </w:r>
            <w:bookmarkStart w:id="3" w:name="_GoBack"/>
            <w:bookmarkEnd w:id="3"/>
          </w:p>
        </w:tc>
        <w:tc>
          <w:tcPr>
            <w:tcW w:w="507" w:type="pct"/>
          </w:tcPr>
          <w:p w14:paraId="78BF5F88" w14:textId="77777777" w:rsidR="000949BB" w:rsidRDefault="000949BB" w:rsidP="000949BB">
            <w:pPr>
              <w:snapToGrid w:val="0"/>
              <w:rPr>
                <w:rFonts w:ascii="Arial" w:eastAsia="MS PGothic" w:hAnsi="Arial" w:cs="Arial"/>
                <w:sz w:val="18"/>
                <w:szCs w:val="18"/>
              </w:rPr>
            </w:pPr>
            <w:r>
              <w:rPr>
                <w:rFonts w:ascii="Arial" w:eastAsia="MS PGothic" w:hAnsi="Arial" w:cs="Arial"/>
                <w:sz w:val="18"/>
                <w:szCs w:val="18"/>
              </w:rPr>
              <w:t>Type 4.</w:t>
            </w:r>
          </w:p>
          <w:p w14:paraId="60C0EBE0" w14:textId="77777777" w:rsidR="000949BB" w:rsidRDefault="000949BB" w:rsidP="000949BB">
            <w:pPr>
              <w:snapToGrid w:val="0"/>
              <w:rPr>
                <w:rFonts w:ascii="Arial" w:eastAsia="MS PGothic" w:hAnsi="Arial" w:cs="Arial"/>
                <w:sz w:val="18"/>
                <w:szCs w:val="18"/>
              </w:rPr>
            </w:pPr>
            <w:r>
              <w:rPr>
                <w:rFonts w:ascii="Arial" w:eastAsia="MS PGothic" w:hAnsi="Arial" w:cs="Arial"/>
                <w:sz w:val="18"/>
                <w:szCs w:val="18"/>
              </w:rPr>
              <w:t>We suggest splitting the feature into the following 2 features:</w:t>
            </w:r>
          </w:p>
          <w:p w14:paraId="6425D9CC" w14:textId="6E5BD7A4" w:rsidR="000949BB" w:rsidRPr="00DA75F2" w:rsidRDefault="000949BB" w:rsidP="00DA75F2">
            <w:pPr>
              <w:pStyle w:val="ListParagraph"/>
              <w:numPr>
                <w:ilvl w:val="0"/>
                <w:numId w:val="15"/>
              </w:numPr>
              <w:snapToGrid w:val="0"/>
              <w:ind w:left="296" w:hanging="296"/>
              <w:rPr>
                <w:rFonts w:ascii="Arial" w:eastAsia="MS PGothic" w:hAnsi="Arial" w:cs="Arial"/>
                <w:sz w:val="18"/>
                <w:szCs w:val="18"/>
              </w:rPr>
            </w:pPr>
            <w:r w:rsidRPr="00DA75F2">
              <w:rPr>
                <w:rFonts w:ascii="Arial" w:eastAsia="MS PGothic" w:hAnsi="Arial" w:cs="Arial"/>
                <w:sz w:val="18"/>
                <w:szCs w:val="18"/>
              </w:rPr>
              <w:t>One PDSCH per OFDM symbol</w:t>
            </w:r>
          </w:p>
          <w:p w14:paraId="1B2156C1" w14:textId="1EF4466F" w:rsidR="000949BB" w:rsidRPr="00DA75F2" w:rsidRDefault="000949BB" w:rsidP="00DA75F2">
            <w:pPr>
              <w:pStyle w:val="ListParagraph"/>
              <w:numPr>
                <w:ilvl w:val="0"/>
                <w:numId w:val="15"/>
              </w:numPr>
              <w:snapToGrid w:val="0"/>
              <w:ind w:left="296" w:hanging="296"/>
              <w:rPr>
                <w:rFonts w:ascii="Arial" w:eastAsia="MS PGothic" w:hAnsi="Arial" w:cs="Arial"/>
                <w:sz w:val="18"/>
                <w:szCs w:val="18"/>
              </w:rPr>
            </w:pPr>
            <w:r w:rsidRPr="00DA75F2">
              <w:rPr>
                <w:rFonts w:ascii="Arial" w:eastAsia="MS PGothic" w:hAnsi="Arial" w:cs="Arial"/>
                <w:sz w:val="18"/>
                <w:szCs w:val="18"/>
              </w:rPr>
              <w:t>More than one PDSCH per OFDM symbol except for “one unicast PDSCH and up to 2 broadcast PDSCH</w:t>
            </w:r>
            <w:r w:rsidR="00DA75F2" w:rsidRPr="00DA75F2">
              <w:rPr>
                <w:rFonts w:ascii="Arial" w:eastAsia="MS PGothic" w:hAnsi="Arial" w:cs="Arial"/>
                <w:sz w:val="18"/>
                <w:szCs w:val="18"/>
              </w:rPr>
              <w:t>s</w:t>
            </w:r>
            <w:r w:rsidRPr="00DA75F2">
              <w:rPr>
                <w:rFonts w:ascii="Arial" w:eastAsia="MS PGothic" w:hAnsi="Arial" w:cs="Arial"/>
                <w:sz w:val="18"/>
                <w:szCs w:val="18"/>
              </w:rPr>
              <w:t>” or “</w:t>
            </w:r>
            <w:r w:rsidR="00DA75F2">
              <w:rPr>
                <w:rFonts w:ascii="Arial" w:eastAsia="MS PGothic" w:hAnsi="Arial" w:cs="Arial"/>
                <w:sz w:val="18"/>
                <w:szCs w:val="18"/>
              </w:rPr>
              <w:t xml:space="preserve">Up to </w:t>
            </w:r>
            <w:r w:rsidRPr="00DA75F2">
              <w:rPr>
                <w:rFonts w:ascii="Arial" w:eastAsia="MS PGothic" w:hAnsi="Arial" w:cs="Arial"/>
                <w:sz w:val="18"/>
                <w:szCs w:val="18"/>
              </w:rPr>
              <w:t>3 broadcast PDSCH</w:t>
            </w:r>
            <w:r w:rsidR="00DA75F2" w:rsidRPr="00DA75F2">
              <w:rPr>
                <w:rFonts w:ascii="Arial" w:eastAsia="MS PGothic" w:hAnsi="Arial" w:cs="Arial"/>
                <w:sz w:val="18"/>
                <w:szCs w:val="18"/>
              </w:rPr>
              <w:t>s</w:t>
            </w:r>
            <w:r w:rsidRPr="00DA75F2">
              <w:rPr>
                <w:rFonts w:ascii="Arial" w:eastAsia="MS PGothic" w:hAnsi="Arial" w:cs="Arial"/>
                <w:sz w:val="18"/>
                <w:szCs w:val="18"/>
              </w:rPr>
              <w:t>” per OFDM symbol</w:t>
            </w:r>
          </w:p>
          <w:p w14:paraId="681044CB" w14:textId="6909F650" w:rsidR="000949BB" w:rsidRPr="00C1376B" w:rsidRDefault="000949BB" w:rsidP="000949BB">
            <w:pPr>
              <w:snapToGrid w:val="0"/>
              <w:rPr>
                <w:rFonts w:ascii="Arial" w:eastAsia="MS PGothic" w:hAnsi="Arial" w:cs="Arial"/>
                <w:sz w:val="18"/>
                <w:szCs w:val="18"/>
              </w:rPr>
            </w:pPr>
            <w:r>
              <w:rPr>
                <w:rFonts w:ascii="Arial" w:eastAsia="MS PGothic" w:hAnsi="Arial" w:cs="Arial"/>
                <w:sz w:val="18"/>
                <w:szCs w:val="18"/>
              </w:rPr>
              <w:t>Our view for the above features is Mandatory for the first and Optional for the second</w:t>
            </w:r>
          </w:p>
        </w:tc>
      </w:tr>
      <w:tr w:rsidR="000949BB" w:rsidRPr="00A2545F" w14:paraId="0E879E1F" w14:textId="354C1EB0" w:rsidTr="00C1376B">
        <w:trPr>
          <w:trHeight w:val="1035"/>
        </w:trPr>
        <w:tc>
          <w:tcPr>
            <w:tcW w:w="300" w:type="pct"/>
            <w:shd w:val="clear" w:color="auto" w:fill="auto"/>
          </w:tcPr>
          <w:p w14:paraId="3F4AC5F7" w14:textId="77777777" w:rsidR="000949BB" w:rsidRPr="00A2545F" w:rsidRDefault="000949BB" w:rsidP="000949BB">
            <w:pPr>
              <w:snapToGrid w:val="0"/>
              <w:rPr>
                <w:rFonts w:ascii="Arial" w:eastAsia="MS PGothic" w:hAnsi="Arial" w:cs="Arial"/>
                <w:sz w:val="18"/>
                <w:szCs w:val="18"/>
              </w:rPr>
            </w:pPr>
          </w:p>
        </w:tc>
        <w:tc>
          <w:tcPr>
            <w:tcW w:w="140" w:type="pct"/>
            <w:shd w:val="clear" w:color="auto" w:fill="auto"/>
          </w:tcPr>
          <w:p w14:paraId="329967AD"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5-1</w:t>
            </w:r>
            <w:r w:rsidRPr="00A2545F">
              <w:rPr>
                <w:rFonts w:ascii="Arial" w:eastAsia="MS PGothic" w:hAnsi="Arial" w:cs="Arial"/>
                <w:sz w:val="18"/>
                <w:szCs w:val="18"/>
                <w:highlight w:val="yellow"/>
              </w:rPr>
              <w:t>2</w:t>
            </w:r>
          </w:p>
        </w:tc>
        <w:tc>
          <w:tcPr>
            <w:tcW w:w="301" w:type="pct"/>
            <w:shd w:val="clear" w:color="auto" w:fill="auto"/>
          </w:tcPr>
          <w:p w14:paraId="422B349C" w14:textId="77777777" w:rsidR="000949BB" w:rsidRPr="00EB58BB" w:rsidRDefault="000949BB" w:rsidP="000949BB">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PUSCHs per slot for different TBs [in TDM manner FDM?]</w:t>
            </w:r>
          </w:p>
        </w:tc>
        <w:tc>
          <w:tcPr>
            <w:tcW w:w="522" w:type="pct"/>
            <w:shd w:val="clear" w:color="auto" w:fill="auto"/>
            <w:vAlign w:val="center"/>
          </w:tcPr>
          <w:p w14:paraId="0E8E1992" w14:textId="77777777" w:rsidR="000949BB" w:rsidRPr="00A2545F" w:rsidRDefault="000949BB" w:rsidP="000949BB">
            <w:pPr>
              <w:snapToGrid w:val="0"/>
              <w:rPr>
                <w:rFonts w:ascii="Arial" w:eastAsia="MS PGothic" w:hAnsi="Arial" w:cs="Arial"/>
                <w:sz w:val="18"/>
                <w:szCs w:val="18"/>
              </w:rPr>
            </w:pPr>
          </w:p>
        </w:tc>
        <w:tc>
          <w:tcPr>
            <w:tcW w:w="181" w:type="pct"/>
            <w:shd w:val="clear" w:color="auto" w:fill="auto"/>
          </w:tcPr>
          <w:p w14:paraId="7C77A1CB" w14:textId="77777777" w:rsidR="000949BB" w:rsidRPr="00A2545F" w:rsidRDefault="000949BB" w:rsidP="000949BB">
            <w:pPr>
              <w:snapToGrid w:val="0"/>
              <w:rPr>
                <w:rFonts w:ascii="Arial" w:eastAsia="MS PGothic" w:hAnsi="Arial" w:cs="Arial"/>
                <w:sz w:val="18"/>
                <w:szCs w:val="18"/>
              </w:rPr>
            </w:pPr>
          </w:p>
        </w:tc>
        <w:tc>
          <w:tcPr>
            <w:tcW w:w="200" w:type="pct"/>
            <w:shd w:val="clear" w:color="auto" w:fill="auto"/>
            <w:vAlign w:val="center"/>
          </w:tcPr>
          <w:p w14:paraId="1486EBF3"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7167EDB" w14:textId="77777777" w:rsidR="000949BB" w:rsidRPr="00A2545F" w:rsidRDefault="000949BB" w:rsidP="000949BB">
            <w:pPr>
              <w:snapToGrid w:val="0"/>
              <w:rPr>
                <w:rFonts w:ascii="Arial" w:eastAsia="MS PGothic" w:hAnsi="Arial" w:cs="Arial"/>
                <w:sz w:val="18"/>
                <w:szCs w:val="18"/>
              </w:rPr>
            </w:pPr>
          </w:p>
        </w:tc>
        <w:tc>
          <w:tcPr>
            <w:tcW w:w="221" w:type="pct"/>
            <w:shd w:val="clear" w:color="auto" w:fill="auto"/>
            <w:vAlign w:val="center"/>
          </w:tcPr>
          <w:p w14:paraId="550D462A" w14:textId="77777777" w:rsidR="000949BB" w:rsidRPr="00EB58BB" w:rsidRDefault="000949BB" w:rsidP="000949BB">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79499258" w14:textId="77777777" w:rsidR="000949BB" w:rsidRPr="00A2545F" w:rsidRDefault="000949BB" w:rsidP="000949BB">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680390D" w14:textId="77777777" w:rsidR="000949BB" w:rsidRPr="00A2545F" w:rsidRDefault="000949BB" w:rsidP="000949BB">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0195D98" w14:textId="77777777" w:rsidR="000949BB" w:rsidRPr="00A2545F" w:rsidRDefault="000949BB" w:rsidP="000949BB">
            <w:pPr>
              <w:snapToGrid w:val="0"/>
              <w:rPr>
                <w:rFonts w:ascii="Malgun Gothic" w:eastAsia="Malgun Gothic" w:hAnsi="Malgun Gothic" w:cs="MS PGothic"/>
                <w:sz w:val="18"/>
                <w:szCs w:val="18"/>
              </w:rPr>
            </w:pPr>
          </w:p>
        </w:tc>
        <w:tc>
          <w:tcPr>
            <w:tcW w:w="301" w:type="pct"/>
            <w:shd w:val="clear" w:color="auto" w:fill="auto"/>
            <w:vAlign w:val="center"/>
          </w:tcPr>
          <w:p w14:paraId="7828810F" w14:textId="77777777" w:rsidR="000949BB" w:rsidRPr="00A2545F" w:rsidRDefault="000949BB" w:rsidP="000949BB">
            <w:pPr>
              <w:snapToGrid w:val="0"/>
              <w:rPr>
                <w:rFonts w:ascii="Malgun Gothic" w:eastAsia="Malgun Gothic" w:hAnsi="Malgun Gothic" w:cs="MS PGothic"/>
                <w:sz w:val="18"/>
                <w:szCs w:val="18"/>
              </w:rPr>
            </w:pPr>
          </w:p>
        </w:tc>
        <w:tc>
          <w:tcPr>
            <w:tcW w:w="201" w:type="pct"/>
            <w:shd w:val="clear" w:color="auto" w:fill="auto"/>
            <w:vAlign w:val="center"/>
          </w:tcPr>
          <w:p w14:paraId="44EC0B6B" w14:textId="77777777" w:rsidR="000949BB" w:rsidRPr="00A2545F" w:rsidRDefault="000949BB" w:rsidP="000949BB">
            <w:pPr>
              <w:snapToGrid w:val="0"/>
              <w:rPr>
                <w:rFonts w:ascii="Arial" w:eastAsia="MS PGothic" w:hAnsi="Arial" w:cs="Arial"/>
                <w:sz w:val="18"/>
                <w:szCs w:val="18"/>
              </w:rPr>
            </w:pPr>
          </w:p>
        </w:tc>
        <w:tc>
          <w:tcPr>
            <w:tcW w:w="241" w:type="pct"/>
            <w:shd w:val="clear" w:color="000000" w:fill="BFBFBF"/>
            <w:vAlign w:val="center"/>
          </w:tcPr>
          <w:p w14:paraId="2E7EE229" w14:textId="77777777" w:rsidR="000949BB" w:rsidRPr="00A2545F" w:rsidRDefault="000949BB" w:rsidP="000949BB">
            <w:pPr>
              <w:snapToGrid w:val="0"/>
              <w:rPr>
                <w:rFonts w:ascii="Arial" w:eastAsia="MS PGothic" w:hAnsi="Arial" w:cs="Arial"/>
                <w:sz w:val="18"/>
                <w:szCs w:val="18"/>
              </w:rPr>
            </w:pPr>
          </w:p>
        </w:tc>
        <w:tc>
          <w:tcPr>
            <w:tcW w:w="220" w:type="pct"/>
            <w:shd w:val="clear" w:color="auto" w:fill="auto"/>
          </w:tcPr>
          <w:p w14:paraId="54B71403" w14:textId="77777777" w:rsidR="000949BB" w:rsidRPr="00A2545F" w:rsidRDefault="000949BB" w:rsidP="000949BB">
            <w:pPr>
              <w:snapToGrid w:val="0"/>
              <w:rPr>
                <w:rFonts w:ascii="Arial" w:eastAsia="MS PGothic" w:hAnsi="Arial" w:cs="Arial"/>
                <w:sz w:val="18"/>
                <w:szCs w:val="18"/>
              </w:rPr>
            </w:pPr>
          </w:p>
        </w:tc>
        <w:tc>
          <w:tcPr>
            <w:tcW w:w="240" w:type="pct"/>
          </w:tcPr>
          <w:p w14:paraId="632C2DCF" w14:textId="74F4AAD8" w:rsidR="000949BB" w:rsidRPr="00C1376B" w:rsidRDefault="008402D1" w:rsidP="008A6B8E">
            <w:pPr>
              <w:snapToGrid w:val="0"/>
              <w:rPr>
                <w:rFonts w:ascii="Arial" w:eastAsia="MS PGothic" w:hAnsi="Arial" w:cs="Arial"/>
                <w:sz w:val="18"/>
                <w:szCs w:val="18"/>
              </w:rPr>
            </w:pPr>
            <w:r>
              <w:rPr>
                <w:rFonts w:ascii="Arial" w:eastAsia="MS PGothic" w:hAnsi="Arial" w:cs="Arial"/>
                <w:sz w:val="18"/>
                <w:szCs w:val="18"/>
              </w:rPr>
              <w:t xml:space="preserve">Optional </w:t>
            </w:r>
            <w:r w:rsidR="008A6B8E">
              <w:rPr>
                <w:rFonts w:ascii="Arial" w:eastAsia="MS PGothic" w:hAnsi="Arial" w:cs="Arial"/>
                <w:sz w:val="18"/>
                <w:szCs w:val="18"/>
              </w:rPr>
              <w:t>for TDM</w:t>
            </w:r>
          </w:p>
        </w:tc>
        <w:tc>
          <w:tcPr>
            <w:tcW w:w="481" w:type="pct"/>
          </w:tcPr>
          <w:p w14:paraId="20155138" w14:textId="77777777" w:rsidR="000949BB" w:rsidRPr="00C1376B" w:rsidRDefault="000949BB" w:rsidP="000949BB">
            <w:pPr>
              <w:snapToGrid w:val="0"/>
              <w:rPr>
                <w:rFonts w:ascii="Arial" w:eastAsia="MS PGothic" w:hAnsi="Arial" w:cs="Arial"/>
                <w:sz w:val="18"/>
                <w:szCs w:val="18"/>
              </w:rPr>
            </w:pPr>
          </w:p>
        </w:tc>
        <w:tc>
          <w:tcPr>
            <w:tcW w:w="507" w:type="pct"/>
          </w:tcPr>
          <w:p w14:paraId="7759A041" w14:textId="4465E0AA" w:rsidR="008A6B8E" w:rsidRDefault="008A6B8E" w:rsidP="008402D1">
            <w:pPr>
              <w:rPr>
                <w:rFonts w:ascii="Arial" w:eastAsia="MS PGothic" w:hAnsi="Arial" w:cs="Arial"/>
                <w:sz w:val="18"/>
                <w:szCs w:val="18"/>
              </w:rPr>
            </w:pPr>
            <w:r>
              <w:rPr>
                <w:rFonts w:ascii="Arial" w:eastAsia="MS PGothic" w:hAnsi="Arial" w:cs="Arial"/>
                <w:sz w:val="18"/>
                <w:szCs w:val="18"/>
              </w:rPr>
              <w:t>Type 4</w:t>
            </w:r>
          </w:p>
          <w:p w14:paraId="54EAE451" w14:textId="77777777" w:rsidR="000949BB" w:rsidRDefault="008402D1" w:rsidP="008402D1">
            <w:pPr>
              <w:rPr>
                <w:rFonts w:ascii="Arial" w:eastAsia="MS PGothic" w:hAnsi="Arial" w:cs="Arial"/>
                <w:sz w:val="18"/>
                <w:szCs w:val="18"/>
              </w:rPr>
            </w:pPr>
            <w:r>
              <w:rPr>
                <w:rFonts w:ascii="Arial" w:eastAsia="MS PGothic" w:hAnsi="Arial" w:cs="Arial"/>
                <w:sz w:val="18"/>
                <w:szCs w:val="18"/>
              </w:rPr>
              <w:t>TDM requires additional signaling per sub-carrier spacing</w:t>
            </w:r>
            <w:r w:rsidR="005D6D6F">
              <w:rPr>
                <w:rFonts w:ascii="Arial" w:eastAsia="MS PGothic" w:hAnsi="Arial" w:cs="Arial"/>
                <w:sz w:val="18"/>
                <w:szCs w:val="18"/>
              </w:rPr>
              <w:t xml:space="preserve"> and PUSCH mapping type</w:t>
            </w:r>
          </w:p>
          <w:p w14:paraId="576E7B45" w14:textId="62E49CA0" w:rsidR="008A6B8E" w:rsidRPr="008402D1" w:rsidRDefault="008A6B8E" w:rsidP="008402D1">
            <w:pPr>
              <w:rPr>
                <w:rFonts w:ascii="Arial" w:eastAsia="MS PGothic" w:hAnsi="Arial" w:cs="Arial"/>
                <w:sz w:val="18"/>
                <w:szCs w:val="18"/>
              </w:rPr>
            </w:pPr>
            <w:r>
              <w:rPr>
                <w:rFonts w:ascii="Arial" w:eastAsia="MS PGothic" w:hAnsi="Arial" w:cs="Arial"/>
                <w:sz w:val="18"/>
                <w:szCs w:val="18"/>
              </w:rPr>
              <w:t xml:space="preserve">Whether FDM in the same carrier is supported should be further clarified </w:t>
            </w:r>
          </w:p>
        </w:tc>
      </w:tr>
      <w:tr w:rsidR="00D34D19" w:rsidRPr="00A2545F" w14:paraId="65EE10B5" w14:textId="2FDBE855" w:rsidTr="00C1376B">
        <w:trPr>
          <w:trHeight w:val="1035"/>
        </w:trPr>
        <w:tc>
          <w:tcPr>
            <w:tcW w:w="300" w:type="pct"/>
            <w:shd w:val="clear" w:color="auto" w:fill="auto"/>
          </w:tcPr>
          <w:p w14:paraId="03C9B560"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6C3FDA7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5-13</w:t>
            </w:r>
          </w:p>
        </w:tc>
        <w:tc>
          <w:tcPr>
            <w:tcW w:w="301" w:type="pct"/>
            <w:shd w:val="clear" w:color="auto" w:fill="auto"/>
          </w:tcPr>
          <w:p w14:paraId="68AE23E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Type 1 configured PUSCH repetitions within a slot </w:t>
            </w:r>
          </w:p>
        </w:tc>
        <w:tc>
          <w:tcPr>
            <w:tcW w:w="522" w:type="pct"/>
            <w:shd w:val="clear" w:color="auto" w:fill="auto"/>
            <w:vAlign w:val="center"/>
          </w:tcPr>
          <w:p w14:paraId="7BA573F1"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 with RV sequences</w:t>
            </w:r>
          </w:p>
        </w:tc>
        <w:tc>
          <w:tcPr>
            <w:tcW w:w="181" w:type="pct"/>
            <w:shd w:val="clear" w:color="auto" w:fill="auto"/>
          </w:tcPr>
          <w:p w14:paraId="155DE8E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9</w:t>
            </w:r>
          </w:p>
        </w:tc>
        <w:tc>
          <w:tcPr>
            <w:tcW w:w="200" w:type="pct"/>
            <w:shd w:val="clear" w:color="auto" w:fill="auto"/>
            <w:vAlign w:val="center"/>
          </w:tcPr>
          <w:p w14:paraId="4EBBAAD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0952524"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44BE8A4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5CCC9CF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0AE8646"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3261FD67"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74432751"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4F483288"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1FC758A9"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3DA10949" w14:textId="77777777" w:rsidR="00D34D19" w:rsidRPr="00A2545F" w:rsidRDefault="00D34D19" w:rsidP="00D34D19">
            <w:pPr>
              <w:snapToGrid w:val="0"/>
              <w:rPr>
                <w:rFonts w:ascii="Arial" w:eastAsia="MS PGothic" w:hAnsi="Arial" w:cs="Arial"/>
                <w:sz w:val="18"/>
                <w:szCs w:val="18"/>
              </w:rPr>
            </w:pPr>
          </w:p>
        </w:tc>
        <w:tc>
          <w:tcPr>
            <w:tcW w:w="240" w:type="pct"/>
          </w:tcPr>
          <w:p w14:paraId="0AF9C5F0" w14:textId="44736A68"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73B7FFB" w14:textId="709D2EC6" w:rsidR="00D34D19" w:rsidRPr="00C1376B" w:rsidRDefault="00D34D19" w:rsidP="00D34D19">
            <w:pPr>
              <w:snapToGrid w:val="0"/>
              <w:rPr>
                <w:rFonts w:ascii="Arial" w:eastAsia="MS PGothic" w:hAnsi="Arial" w:cs="Arial"/>
                <w:sz w:val="18"/>
                <w:szCs w:val="18"/>
              </w:rPr>
            </w:pPr>
          </w:p>
        </w:tc>
        <w:tc>
          <w:tcPr>
            <w:tcW w:w="507" w:type="pct"/>
          </w:tcPr>
          <w:p w14:paraId="226CCA90" w14:textId="77777777" w:rsidR="00D34D19" w:rsidRPr="00C1376B" w:rsidRDefault="00D34D19" w:rsidP="00D34D19">
            <w:pPr>
              <w:snapToGrid w:val="0"/>
              <w:rPr>
                <w:rFonts w:ascii="Arial" w:eastAsia="MS PGothic" w:hAnsi="Arial" w:cs="Arial"/>
                <w:sz w:val="18"/>
                <w:szCs w:val="18"/>
              </w:rPr>
            </w:pPr>
          </w:p>
        </w:tc>
      </w:tr>
      <w:tr w:rsidR="00D34D19" w:rsidRPr="00A2545F" w14:paraId="32AA13B6" w14:textId="4AC50EA6" w:rsidTr="00C1376B">
        <w:trPr>
          <w:trHeight w:val="1035"/>
        </w:trPr>
        <w:tc>
          <w:tcPr>
            <w:tcW w:w="300" w:type="pct"/>
            <w:shd w:val="clear" w:color="auto" w:fill="auto"/>
          </w:tcPr>
          <w:p w14:paraId="7903CBC3"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21ACFA24"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5-14</w:t>
            </w:r>
          </w:p>
        </w:tc>
        <w:tc>
          <w:tcPr>
            <w:tcW w:w="301" w:type="pct"/>
            <w:shd w:val="clear" w:color="auto" w:fill="auto"/>
          </w:tcPr>
          <w:p w14:paraId="04050C20"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1 configured PUSCH repetitions over multiple slots</w:t>
            </w:r>
          </w:p>
        </w:tc>
        <w:tc>
          <w:tcPr>
            <w:tcW w:w="522" w:type="pct"/>
            <w:shd w:val="clear" w:color="auto" w:fill="auto"/>
            <w:vAlign w:val="center"/>
          </w:tcPr>
          <w:p w14:paraId="50AEE15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 with RV sequences</w:t>
            </w:r>
          </w:p>
        </w:tc>
        <w:tc>
          <w:tcPr>
            <w:tcW w:w="181" w:type="pct"/>
            <w:shd w:val="clear" w:color="auto" w:fill="auto"/>
          </w:tcPr>
          <w:p w14:paraId="6006DB62"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5-19</w:t>
            </w:r>
          </w:p>
        </w:tc>
        <w:tc>
          <w:tcPr>
            <w:tcW w:w="200" w:type="pct"/>
            <w:shd w:val="clear" w:color="auto" w:fill="auto"/>
            <w:vAlign w:val="center"/>
          </w:tcPr>
          <w:p w14:paraId="021B1B38"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Yes</w:t>
            </w:r>
          </w:p>
        </w:tc>
        <w:tc>
          <w:tcPr>
            <w:tcW w:w="261" w:type="pct"/>
            <w:shd w:val="clear" w:color="auto" w:fill="auto"/>
            <w:vAlign w:val="center"/>
          </w:tcPr>
          <w:p w14:paraId="64EFD3F0"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5FA2788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76F7AC4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69A52E8" w14:textId="77777777" w:rsidR="00D34D19" w:rsidRPr="00A2545F" w:rsidRDefault="00D34D19" w:rsidP="00D34D19">
            <w:pPr>
              <w:snapToGrid w:val="0"/>
              <w:jc w:val="center"/>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vAlign w:val="center"/>
          </w:tcPr>
          <w:p w14:paraId="396B39AA"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61900F1D"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6EA0BC00"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27593E7E"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25BF303B" w14:textId="77777777" w:rsidR="00D34D19" w:rsidRPr="00A2545F" w:rsidRDefault="00D34D19" w:rsidP="00D34D19">
            <w:pPr>
              <w:snapToGrid w:val="0"/>
              <w:rPr>
                <w:rFonts w:ascii="Arial" w:eastAsia="MS PGothic" w:hAnsi="Arial" w:cs="Arial"/>
                <w:sz w:val="18"/>
                <w:szCs w:val="18"/>
              </w:rPr>
            </w:pPr>
          </w:p>
        </w:tc>
        <w:tc>
          <w:tcPr>
            <w:tcW w:w="240" w:type="pct"/>
          </w:tcPr>
          <w:p w14:paraId="70C0CB01" w14:textId="34778D98"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E1E42C0" w14:textId="5918541F" w:rsidR="00D34D19" w:rsidRPr="00C1376B" w:rsidRDefault="00D34D19" w:rsidP="00D34D19">
            <w:pPr>
              <w:snapToGrid w:val="0"/>
              <w:rPr>
                <w:rFonts w:ascii="Arial" w:eastAsia="MS PGothic" w:hAnsi="Arial" w:cs="Arial"/>
                <w:sz w:val="18"/>
                <w:szCs w:val="18"/>
              </w:rPr>
            </w:pPr>
          </w:p>
        </w:tc>
        <w:tc>
          <w:tcPr>
            <w:tcW w:w="507" w:type="pct"/>
          </w:tcPr>
          <w:p w14:paraId="04CFDCA9" w14:textId="77777777" w:rsidR="00D34D19" w:rsidRPr="00C1376B" w:rsidRDefault="00D34D19" w:rsidP="00D34D19">
            <w:pPr>
              <w:snapToGrid w:val="0"/>
              <w:rPr>
                <w:rFonts w:ascii="Arial" w:eastAsia="MS PGothic" w:hAnsi="Arial" w:cs="Arial"/>
                <w:sz w:val="18"/>
                <w:szCs w:val="18"/>
              </w:rPr>
            </w:pPr>
          </w:p>
        </w:tc>
      </w:tr>
      <w:tr w:rsidR="00D34D19" w:rsidRPr="00A2545F" w14:paraId="74208DA9" w14:textId="3A20862F" w:rsidTr="00C1376B">
        <w:trPr>
          <w:trHeight w:val="1035"/>
        </w:trPr>
        <w:tc>
          <w:tcPr>
            <w:tcW w:w="300" w:type="pct"/>
            <w:shd w:val="clear" w:color="auto" w:fill="auto"/>
          </w:tcPr>
          <w:p w14:paraId="41C30382"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716A7C9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5</w:t>
            </w:r>
          </w:p>
        </w:tc>
        <w:tc>
          <w:tcPr>
            <w:tcW w:w="301" w:type="pct"/>
            <w:shd w:val="clear" w:color="auto" w:fill="auto"/>
          </w:tcPr>
          <w:p w14:paraId="1D3BDD4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Type 2 configured PUSCH repetitions within a slot </w:t>
            </w:r>
          </w:p>
        </w:tc>
        <w:tc>
          <w:tcPr>
            <w:tcW w:w="522" w:type="pct"/>
            <w:shd w:val="clear" w:color="auto" w:fill="auto"/>
            <w:vAlign w:val="center"/>
          </w:tcPr>
          <w:p w14:paraId="1CA45D23"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 with RV sequences</w:t>
            </w:r>
          </w:p>
        </w:tc>
        <w:tc>
          <w:tcPr>
            <w:tcW w:w="181" w:type="pct"/>
            <w:shd w:val="clear" w:color="auto" w:fill="auto"/>
          </w:tcPr>
          <w:p w14:paraId="6895BC9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20</w:t>
            </w:r>
          </w:p>
        </w:tc>
        <w:tc>
          <w:tcPr>
            <w:tcW w:w="200" w:type="pct"/>
            <w:shd w:val="clear" w:color="auto" w:fill="auto"/>
            <w:vAlign w:val="center"/>
          </w:tcPr>
          <w:p w14:paraId="5371B60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C608F45"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2F651F6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5572D4B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1573497"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798962F6"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26A67CF7"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5C14E479"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288DE082"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65EA99F1" w14:textId="77777777" w:rsidR="00D34D19" w:rsidRPr="00A2545F" w:rsidRDefault="00D34D19" w:rsidP="00D34D19">
            <w:pPr>
              <w:snapToGrid w:val="0"/>
              <w:rPr>
                <w:rFonts w:ascii="Arial" w:eastAsia="MS PGothic" w:hAnsi="Arial" w:cs="Arial"/>
                <w:sz w:val="18"/>
                <w:szCs w:val="18"/>
              </w:rPr>
            </w:pPr>
          </w:p>
        </w:tc>
        <w:tc>
          <w:tcPr>
            <w:tcW w:w="240" w:type="pct"/>
          </w:tcPr>
          <w:p w14:paraId="378A323F" w14:textId="6642611F"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83CD321" w14:textId="155FFC36" w:rsidR="00D34D19" w:rsidRPr="00C1376B" w:rsidRDefault="00D34D19" w:rsidP="00D34D19">
            <w:pPr>
              <w:snapToGrid w:val="0"/>
              <w:rPr>
                <w:rFonts w:ascii="Arial" w:eastAsia="MS PGothic" w:hAnsi="Arial" w:cs="Arial"/>
                <w:sz w:val="18"/>
                <w:szCs w:val="18"/>
              </w:rPr>
            </w:pPr>
          </w:p>
        </w:tc>
        <w:tc>
          <w:tcPr>
            <w:tcW w:w="507" w:type="pct"/>
          </w:tcPr>
          <w:p w14:paraId="0CC89E9B" w14:textId="77777777" w:rsidR="00D34D19" w:rsidRPr="00C1376B" w:rsidRDefault="00D34D19" w:rsidP="00D34D19">
            <w:pPr>
              <w:snapToGrid w:val="0"/>
              <w:rPr>
                <w:rFonts w:ascii="Arial" w:eastAsia="MS PGothic" w:hAnsi="Arial" w:cs="Arial"/>
                <w:sz w:val="18"/>
                <w:szCs w:val="18"/>
              </w:rPr>
            </w:pPr>
          </w:p>
        </w:tc>
      </w:tr>
      <w:tr w:rsidR="00D34D19" w:rsidRPr="00A2545F" w14:paraId="00129D3F" w14:textId="5A3DC9CD" w:rsidTr="00C1376B">
        <w:trPr>
          <w:trHeight w:val="1035"/>
        </w:trPr>
        <w:tc>
          <w:tcPr>
            <w:tcW w:w="300" w:type="pct"/>
            <w:shd w:val="clear" w:color="auto" w:fill="auto"/>
          </w:tcPr>
          <w:p w14:paraId="1FE787CE"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1051A39C"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5-16</w:t>
            </w:r>
          </w:p>
        </w:tc>
        <w:tc>
          <w:tcPr>
            <w:tcW w:w="301" w:type="pct"/>
            <w:shd w:val="clear" w:color="auto" w:fill="auto"/>
          </w:tcPr>
          <w:p w14:paraId="26FE4CDF"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 xml:space="preserve">ype </w:t>
            </w:r>
            <w:r>
              <w:rPr>
                <w:rFonts w:ascii="Arial" w:eastAsia="MS PGothic" w:hAnsi="Arial" w:cs="Arial" w:hint="eastAsia"/>
                <w:sz w:val="18"/>
                <w:szCs w:val="18"/>
              </w:rPr>
              <w:t>2</w:t>
            </w:r>
            <w:r>
              <w:rPr>
                <w:rFonts w:ascii="Arial" w:eastAsia="MS PGothic" w:hAnsi="Arial" w:cs="Arial"/>
                <w:sz w:val="18"/>
                <w:szCs w:val="18"/>
              </w:rPr>
              <w:t xml:space="preserve"> configured PUSCH repetitions over multiple slots</w:t>
            </w:r>
          </w:p>
        </w:tc>
        <w:tc>
          <w:tcPr>
            <w:tcW w:w="522" w:type="pct"/>
            <w:shd w:val="clear" w:color="auto" w:fill="auto"/>
            <w:vAlign w:val="center"/>
          </w:tcPr>
          <w:p w14:paraId="04D7DF8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 with RV sequences</w:t>
            </w:r>
          </w:p>
        </w:tc>
        <w:tc>
          <w:tcPr>
            <w:tcW w:w="181" w:type="pct"/>
            <w:shd w:val="clear" w:color="auto" w:fill="auto"/>
          </w:tcPr>
          <w:p w14:paraId="68A61F31"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5-20</w:t>
            </w:r>
          </w:p>
        </w:tc>
        <w:tc>
          <w:tcPr>
            <w:tcW w:w="200" w:type="pct"/>
            <w:shd w:val="clear" w:color="auto" w:fill="auto"/>
            <w:vAlign w:val="center"/>
          </w:tcPr>
          <w:p w14:paraId="48079801" w14:textId="77777777" w:rsidR="00D34D19" w:rsidRPr="00A2545F" w:rsidRDefault="00D34D19" w:rsidP="00D34D19">
            <w:pPr>
              <w:snapToGrid w:val="0"/>
              <w:rPr>
                <w:rFonts w:ascii="Arial" w:eastAsia="MS PGothic" w:hAnsi="Arial" w:cs="Arial"/>
                <w:sz w:val="18"/>
                <w:szCs w:val="18"/>
              </w:rPr>
            </w:pPr>
            <w:r>
              <w:rPr>
                <w:rFonts w:ascii="Arial" w:eastAsia="MS PGothic" w:hAnsi="Arial" w:cs="Arial" w:hint="eastAsia"/>
                <w:sz w:val="18"/>
                <w:szCs w:val="18"/>
              </w:rPr>
              <w:t>Yes</w:t>
            </w:r>
          </w:p>
        </w:tc>
        <w:tc>
          <w:tcPr>
            <w:tcW w:w="261" w:type="pct"/>
            <w:shd w:val="clear" w:color="auto" w:fill="auto"/>
            <w:vAlign w:val="center"/>
          </w:tcPr>
          <w:p w14:paraId="665F4C35"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70FB7208" w14:textId="77777777" w:rsidR="00D34D19" w:rsidRPr="00A2545F"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7952828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D659AC1" w14:textId="77777777" w:rsidR="00D34D19" w:rsidRPr="00A2545F" w:rsidRDefault="00D34D19" w:rsidP="00D34D19">
            <w:pPr>
              <w:snapToGrid w:val="0"/>
              <w:jc w:val="center"/>
              <w:rPr>
                <w:rFonts w:ascii="Arial" w:eastAsia="MS PGothic" w:hAnsi="Arial" w:cs="Arial"/>
                <w:sz w:val="18"/>
                <w:szCs w:val="18"/>
              </w:rPr>
            </w:pPr>
            <w:r w:rsidRPr="00A2545F">
              <w:rPr>
                <w:rFonts w:ascii="Arial" w:eastAsia="MS PGothic" w:hAnsi="Arial" w:cs="Arial"/>
                <w:sz w:val="18"/>
                <w:szCs w:val="18"/>
              </w:rPr>
              <w:t>[No need]</w:t>
            </w:r>
          </w:p>
        </w:tc>
        <w:tc>
          <w:tcPr>
            <w:tcW w:w="180" w:type="pct"/>
            <w:shd w:val="clear" w:color="auto" w:fill="auto"/>
            <w:vAlign w:val="center"/>
          </w:tcPr>
          <w:p w14:paraId="6DEEBCB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7ACBD51B"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78BB7866"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4B06CA2E"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5E871A8E" w14:textId="77777777" w:rsidR="00D34D19" w:rsidRPr="00A2545F" w:rsidRDefault="00D34D19" w:rsidP="00D34D19">
            <w:pPr>
              <w:snapToGrid w:val="0"/>
              <w:rPr>
                <w:rFonts w:ascii="Arial" w:eastAsia="MS PGothic" w:hAnsi="Arial" w:cs="Arial"/>
                <w:sz w:val="18"/>
                <w:szCs w:val="18"/>
              </w:rPr>
            </w:pPr>
          </w:p>
        </w:tc>
        <w:tc>
          <w:tcPr>
            <w:tcW w:w="240" w:type="pct"/>
          </w:tcPr>
          <w:p w14:paraId="2F058A47" w14:textId="393C86DA"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A7D57DD" w14:textId="1E5B5A04" w:rsidR="00D34D19" w:rsidRPr="00C1376B" w:rsidRDefault="00D34D19" w:rsidP="00D34D19">
            <w:pPr>
              <w:snapToGrid w:val="0"/>
              <w:rPr>
                <w:rFonts w:ascii="Arial" w:eastAsia="MS PGothic" w:hAnsi="Arial" w:cs="Arial"/>
                <w:sz w:val="18"/>
                <w:szCs w:val="18"/>
              </w:rPr>
            </w:pPr>
          </w:p>
        </w:tc>
        <w:tc>
          <w:tcPr>
            <w:tcW w:w="507" w:type="pct"/>
          </w:tcPr>
          <w:p w14:paraId="0F73A34E" w14:textId="77777777" w:rsidR="00D34D19" w:rsidRPr="00C1376B" w:rsidRDefault="00D34D19" w:rsidP="00D34D19">
            <w:pPr>
              <w:snapToGrid w:val="0"/>
              <w:rPr>
                <w:rFonts w:ascii="Arial" w:eastAsia="MS PGothic" w:hAnsi="Arial" w:cs="Arial"/>
                <w:sz w:val="18"/>
                <w:szCs w:val="18"/>
              </w:rPr>
            </w:pPr>
          </w:p>
        </w:tc>
      </w:tr>
      <w:tr w:rsidR="00D34D19" w:rsidRPr="00A2545F" w14:paraId="1C66E7EE" w14:textId="7847D09A" w:rsidTr="00C1376B">
        <w:trPr>
          <w:trHeight w:val="930"/>
        </w:trPr>
        <w:tc>
          <w:tcPr>
            <w:tcW w:w="300" w:type="pct"/>
            <w:shd w:val="clear" w:color="auto" w:fill="auto"/>
          </w:tcPr>
          <w:p w14:paraId="65271D53"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289CF62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7</w:t>
            </w:r>
          </w:p>
        </w:tc>
        <w:tc>
          <w:tcPr>
            <w:tcW w:w="301" w:type="pct"/>
            <w:shd w:val="clear" w:color="auto" w:fill="auto"/>
          </w:tcPr>
          <w:p w14:paraId="289B5CE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PUSCH repetitions over multiple slots  </w:t>
            </w:r>
          </w:p>
        </w:tc>
        <w:tc>
          <w:tcPr>
            <w:tcW w:w="522" w:type="pct"/>
            <w:shd w:val="clear" w:color="auto" w:fill="auto"/>
            <w:vAlign w:val="center"/>
          </w:tcPr>
          <w:p w14:paraId="6B48E37C"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w:t>
            </w:r>
          </w:p>
        </w:tc>
        <w:tc>
          <w:tcPr>
            <w:tcW w:w="181" w:type="pct"/>
            <w:shd w:val="clear" w:color="auto" w:fill="auto"/>
          </w:tcPr>
          <w:p w14:paraId="664C01C2"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0CEC571B"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1D6624D"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7886065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48AE977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6CF68CB8"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498167C7"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04771DBB"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68BC39A4"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17FC36F3"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41D4D11C" w14:textId="77777777" w:rsidR="00D34D19" w:rsidRPr="00A2545F" w:rsidRDefault="00D34D19" w:rsidP="00D34D19">
            <w:pPr>
              <w:snapToGrid w:val="0"/>
              <w:rPr>
                <w:rFonts w:ascii="Arial" w:eastAsia="MS PGothic" w:hAnsi="Arial" w:cs="Arial"/>
                <w:sz w:val="18"/>
                <w:szCs w:val="18"/>
              </w:rPr>
            </w:pPr>
          </w:p>
        </w:tc>
        <w:tc>
          <w:tcPr>
            <w:tcW w:w="240" w:type="pct"/>
          </w:tcPr>
          <w:p w14:paraId="4A8ECB33" w14:textId="4570A4ED" w:rsidR="00D34D19" w:rsidRPr="00C1376B" w:rsidRDefault="005D6D6F"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712B86E4" w14:textId="77777777" w:rsidR="00D34D19" w:rsidRPr="00C1376B" w:rsidRDefault="00D34D19" w:rsidP="00D34D19">
            <w:pPr>
              <w:snapToGrid w:val="0"/>
              <w:rPr>
                <w:rFonts w:ascii="Arial" w:eastAsia="MS PGothic" w:hAnsi="Arial" w:cs="Arial"/>
                <w:sz w:val="18"/>
                <w:szCs w:val="18"/>
              </w:rPr>
            </w:pPr>
          </w:p>
        </w:tc>
        <w:tc>
          <w:tcPr>
            <w:tcW w:w="507" w:type="pct"/>
          </w:tcPr>
          <w:p w14:paraId="761AA20C" w14:textId="77777777" w:rsidR="00D34D19" w:rsidRPr="00C1376B" w:rsidRDefault="00D34D19" w:rsidP="00D34D19">
            <w:pPr>
              <w:snapToGrid w:val="0"/>
              <w:rPr>
                <w:rFonts w:ascii="Arial" w:eastAsia="MS PGothic" w:hAnsi="Arial" w:cs="Arial"/>
                <w:sz w:val="18"/>
                <w:szCs w:val="18"/>
              </w:rPr>
            </w:pPr>
          </w:p>
        </w:tc>
      </w:tr>
      <w:tr w:rsidR="00D34D19" w:rsidRPr="00A2545F" w14:paraId="7295F050" w14:textId="1A32A481" w:rsidTr="00C1376B">
        <w:trPr>
          <w:trHeight w:val="461"/>
        </w:trPr>
        <w:tc>
          <w:tcPr>
            <w:tcW w:w="300" w:type="pct"/>
            <w:shd w:val="clear" w:color="auto" w:fill="auto"/>
          </w:tcPr>
          <w:p w14:paraId="32DC5740"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4A0BF828" w14:textId="77777777" w:rsidR="00D34D19" w:rsidRPr="00A2545F" w:rsidRDefault="00D34D19" w:rsidP="00D34D19">
            <w:pPr>
              <w:snapToGrid w:val="0"/>
              <w:rPr>
                <w:rFonts w:ascii="Arial" w:eastAsia="MS PGothic" w:hAnsi="Arial" w:cs="Arial"/>
                <w:sz w:val="18"/>
                <w:szCs w:val="18"/>
              </w:rPr>
            </w:pPr>
          </w:p>
        </w:tc>
        <w:tc>
          <w:tcPr>
            <w:tcW w:w="301" w:type="pct"/>
            <w:shd w:val="clear" w:color="auto" w:fill="auto"/>
          </w:tcPr>
          <w:p w14:paraId="483C026E" w14:textId="77777777" w:rsidR="00D34D19" w:rsidRPr="00A2545F" w:rsidRDefault="00D34D19" w:rsidP="00D34D19">
            <w:pPr>
              <w:snapToGrid w:val="0"/>
              <w:rPr>
                <w:rFonts w:ascii="Arial" w:eastAsia="MS PGothic" w:hAnsi="Arial" w:cs="Arial"/>
                <w:sz w:val="18"/>
                <w:szCs w:val="18"/>
              </w:rPr>
            </w:pPr>
            <w:r w:rsidRPr="00EB58BB">
              <w:rPr>
                <w:rFonts w:ascii="Arial" w:eastAsia="MS PGothic" w:hAnsi="Arial" w:cs="Arial"/>
                <w:sz w:val="18"/>
                <w:szCs w:val="18"/>
                <w:highlight w:val="yellow"/>
              </w:rPr>
              <w:t>[PUSCH repetitions within a slot]</w:t>
            </w:r>
          </w:p>
        </w:tc>
        <w:tc>
          <w:tcPr>
            <w:tcW w:w="522" w:type="pct"/>
            <w:shd w:val="clear" w:color="auto" w:fill="auto"/>
            <w:vAlign w:val="center"/>
          </w:tcPr>
          <w:p w14:paraId="4135FF04"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4F851A1D"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4047A653"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vAlign w:val="center"/>
          </w:tcPr>
          <w:p w14:paraId="17C48530"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69363D67" w14:textId="77777777" w:rsidR="00D34D19" w:rsidRPr="00A2545F" w:rsidRDefault="00D34D19" w:rsidP="00D34D19">
            <w:pPr>
              <w:snapToGrid w:val="0"/>
              <w:rPr>
                <w:rFonts w:ascii="Arial" w:eastAsia="MS PGothic" w:hAnsi="Arial" w:cs="Arial"/>
                <w:sz w:val="18"/>
                <w:szCs w:val="18"/>
              </w:rPr>
            </w:pPr>
          </w:p>
        </w:tc>
        <w:tc>
          <w:tcPr>
            <w:tcW w:w="241" w:type="pct"/>
            <w:shd w:val="clear" w:color="auto" w:fill="auto"/>
            <w:vAlign w:val="center"/>
          </w:tcPr>
          <w:p w14:paraId="60DE96BF"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vAlign w:val="center"/>
          </w:tcPr>
          <w:p w14:paraId="564A00AA" w14:textId="77777777" w:rsidR="00D34D19" w:rsidRPr="00A2545F" w:rsidRDefault="00D34D19" w:rsidP="00D34D19">
            <w:pPr>
              <w:snapToGrid w:val="0"/>
              <w:jc w:val="center"/>
              <w:rPr>
                <w:rFonts w:ascii="Arial" w:eastAsia="MS PGothic" w:hAnsi="Arial" w:cs="Arial"/>
                <w:sz w:val="18"/>
                <w:szCs w:val="18"/>
              </w:rPr>
            </w:pPr>
          </w:p>
        </w:tc>
        <w:tc>
          <w:tcPr>
            <w:tcW w:w="180" w:type="pct"/>
            <w:shd w:val="clear" w:color="auto" w:fill="auto"/>
            <w:vAlign w:val="center"/>
          </w:tcPr>
          <w:p w14:paraId="70086D72"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0E5B99A4"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6B21D95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0C9C5B6B"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656BC5F3" w14:textId="77777777" w:rsidR="00D34D19" w:rsidRPr="00A2545F" w:rsidRDefault="00D34D19" w:rsidP="00D34D19">
            <w:pPr>
              <w:snapToGrid w:val="0"/>
              <w:rPr>
                <w:rFonts w:ascii="Arial" w:eastAsia="MS PGothic" w:hAnsi="Arial" w:cs="Arial"/>
                <w:sz w:val="18"/>
                <w:szCs w:val="18"/>
              </w:rPr>
            </w:pPr>
          </w:p>
        </w:tc>
        <w:tc>
          <w:tcPr>
            <w:tcW w:w="240" w:type="pct"/>
          </w:tcPr>
          <w:p w14:paraId="05997C6E" w14:textId="77777777" w:rsidR="00D34D19" w:rsidRPr="00C1376B" w:rsidRDefault="00D34D19" w:rsidP="00D34D19">
            <w:pPr>
              <w:snapToGrid w:val="0"/>
              <w:rPr>
                <w:rFonts w:ascii="Arial" w:eastAsia="MS PGothic" w:hAnsi="Arial" w:cs="Arial"/>
                <w:sz w:val="18"/>
                <w:szCs w:val="18"/>
              </w:rPr>
            </w:pPr>
          </w:p>
        </w:tc>
        <w:tc>
          <w:tcPr>
            <w:tcW w:w="481" w:type="pct"/>
          </w:tcPr>
          <w:p w14:paraId="3A6D4FE0" w14:textId="0D785FE1" w:rsidR="00D34D19" w:rsidRPr="00C1376B" w:rsidRDefault="00D34D19" w:rsidP="00D34D19">
            <w:pPr>
              <w:snapToGrid w:val="0"/>
              <w:rPr>
                <w:rFonts w:ascii="Arial" w:eastAsia="MS PGothic" w:hAnsi="Arial" w:cs="Arial"/>
                <w:sz w:val="18"/>
                <w:szCs w:val="18"/>
              </w:rPr>
            </w:pPr>
            <w:r w:rsidRPr="00DC4251">
              <w:rPr>
                <w:rFonts w:ascii="Arial" w:eastAsia="MS PGothic" w:hAnsi="Arial" w:cs="Arial"/>
                <w:sz w:val="18"/>
                <w:szCs w:val="18"/>
              </w:rPr>
              <w:t xml:space="preserve">PUSCH repetitions within a slot </w:t>
            </w:r>
            <w:r>
              <w:rPr>
                <w:rFonts w:ascii="Arial" w:eastAsia="MS PGothic" w:hAnsi="Arial" w:cs="Arial"/>
                <w:sz w:val="18"/>
                <w:szCs w:val="18"/>
              </w:rPr>
              <w:t>is not supported in NR</w:t>
            </w:r>
          </w:p>
        </w:tc>
        <w:tc>
          <w:tcPr>
            <w:tcW w:w="507" w:type="pct"/>
          </w:tcPr>
          <w:p w14:paraId="23DDA75B" w14:textId="77777777" w:rsidR="00D34D19" w:rsidRPr="00C1376B" w:rsidRDefault="00D34D19" w:rsidP="00D34D19">
            <w:pPr>
              <w:snapToGrid w:val="0"/>
              <w:rPr>
                <w:rFonts w:ascii="Arial" w:eastAsia="MS PGothic" w:hAnsi="Arial" w:cs="Arial"/>
                <w:sz w:val="18"/>
                <w:szCs w:val="18"/>
              </w:rPr>
            </w:pPr>
          </w:p>
        </w:tc>
      </w:tr>
      <w:tr w:rsidR="00D34D19" w:rsidRPr="00A2545F" w14:paraId="3F77EE2D" w14:textId="002C4F1C" w:rsidTr="00C1376B">
        <w:trPr>
          <w:trHeight w:val="930"/>
        </w:trPr>
        <w:tc>
          <w:tcPr>
            <w:tcW w:w="300" w:type="pct"/>
            <w:shd w:val="clear" w:color="auto" w:fill="auto"/>
          </w:tcPr>
          <w:p w14:paraId="7D31229F"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610A2DD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8</w:t>
            </w:r>
          </w:p>
        </w:tc>
        <w:tc>
          <w:tcPr>
            <w:tcW w:w="301" w:type="pct"/>
            <w:shd w:val="clear" w:color="auto" w:fill="auto"/>
          </w:tcPr>
          <w:p w14:paraId="5E8C6EB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DL SPS</w:t>
            </w:r>
          </w:p>
        </w:tc>
        <w:tc>
          <w:tcPr>
            <w:tcW w:w="522" w:type="pct"/>
            <w:shd w:val="clear" w:color="auto" w:fill="auto"/>
            <w:vAlign w:val="center"/>
          </w:tcPr>
          <w:p w14:paraId="4C810AE5"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0D8BE2EA"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4A8CD7D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r w:rsidRPr="00A2545F" w:rsidDel="00E836DE">
              <w:rPr>
                <w:rFonts w:ascii="Arial" w:eastAsia="MS PGothic" w:hAnsi="Arial" w:cs="Arial"/>
                <w:sz w:val="18"/>
                <w:szCs w:val="18"/>
              </w:rPr>
              <w:t xml:space="preserve"> </w:t>
            </w:r>
          </w:p>
        </w:tc>
        <w:tc>
          <w:tcPr>
            <w:tcW w:w="261" w:type="pct"/>
            <w:shd w:val="clear" w:color="auto" w:fill="auto"/>
            <w:vAlign w:val="center"/>
          </w:tcPr>
          <w:p w14:paraId="1840383B"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72B9F7F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636A91F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A6EF62C"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DE69AF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72D51E7F"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74FFE39F"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17CC43C6"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1250C3E5" w14:textId="77777777" w:rsidR="00D34D19" w:rsidRPr="00A2545F" w:rsidRDefault="00D34D19" w:rsidP="00D34D19">
            <w:pPr>
              <w:snapToGrid w:val="0"/>
              <w:rPr>
                <w:rFonts w:ascii="Arial" w:eastAsia="MS PGothic" w:hAnsi="Arial" w:cs="Arial"/>
                <w:sz w:val="18"/>
                <w:szCs w:val="18"/>
              </w:rPr>
            </w:pPr>
          </w:p>
        </w:tc>
        <w:tc>
          <w:tcPr>
            <w:tcW w:w="240" w:type="pct"/>
          </w:tcPr>
          <w:p w14:paraId="4FEFB3AE" w14:textId="5E02FB7A"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1685A1B" w14:textId="31992059" w:rsidR="00D34D19" w:rsidRPr="00C1376B" w:rsidRDefault="00D34D19" w:rsidP="00D34D19">
            <w:pPr>
              <w:snapToGrid w:val="0"/>
              <w:rPr>
                <w:rFonts w:ascii="Arial" w:eastAsia="MS PGothic" w:hAnsi="Arial" w:cs="Arial"/>
                <w:sz w:val="18"/>
                <w:szCs w:val="18"/>
              </w:rPr>
            </w:pPr>
          </w:p>
        </w:tc>
        <w:tc>
          <w:tcPr>
            <w:tcW w:w="507" w:type="pct"/>
          </w:tcPr>
          <w:p w14:paraId="3EE39DF8" w14:textId="77777777" w:rsidR="00D34D19" w:rsidRPr="00C1376B" w:rsidRDefault="00D34D19" w:rsidP="00D34D19">
            <w:pPr>
              <w:snapToGrid w:val="0"/>
              <w:rPr>
                <w:rFonts w:ascii="Arial" w:eastAsia="MS PGothic" w:hAnsi="Arial" w:cs="Arial"/>
                <w:sz w:val="18"/>
                <w:szCs w:val="18"/>
              </w:rPr>
            </w:pPr>
          </w:p>
        </w:tc>
      </w:tr>
      <w:tr w:rsidR="00D34D19" w:rsidRPr="00A2545F" w14:paraId="15D3B560" w14:textId="65050C68" w:rsidTr="00C1376B">
        <w:trPr>
          <w:trHeight w:val="930"/>
        </w:trPr>
        <w:tc>
          <w:tcPr>
            <w:tcW w:w="300" w:type="pct"/>
            <w:shd w:val="clear" w:color="auto" w:fill="auto"/>
          </w:tcPr>
          <w:p w14:paraId="76F900D9"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49A2702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9</w:t>
            </w:r>
          </w:p>
        </w:tc>
        <w:tc>
          <w:tcPr>
            <w:tcW w:w="301" w:type="pct"/>
            <w:shd w:val="clear" w:color="auto" w:fill="auto"/>
          </w:tcPr>
          <w:p w14:paraId="77B4800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Type 1 Configured UL grant</w:t>
            </w:r>
          </w:p>
        </w:tc>
        <w:tc>
          <w:tcPr>
            <w:tcW w:w="522" w:type="pct"/>
            <w:shd w:val="clear" w:color="auto" w:fill="auto"/>
            <w:vAlign w:val="center"/>
          </w:tcPr>
          <w:p w14:paraId="62A03E7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1) K = 1</w:t>
            </w:r>
          </w:p>
        </w:tc>
        <w:tc>
          <w:tcPr>
            <w:tcW w:w="181" w:type="pct"/>
            <w:shd w:val="clear" w:color="auto" w:fill="auto"/>
          </w:tcPr>
          <w:p w14:paraId="3888745B"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65E491D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0CBBA339"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15718B7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FFF175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82F1B4E"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023749BE"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1E14BFAA"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1D0994BC"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139BAEB7"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568A61B8" w14:textId="77777777" w:rsidR="00D34D19" w:rsidRPr="00A2545F" w:rsidRDefault="00D34D19" w:rsidP="00D34D19">
            <w:pPr>
              <w:snapToGrid w:val="0"/>
              <w:rPr>
                <w:rFonts w:ascii="Arial" w:eastAsia="MS PGothic" w:hAnsi="Arial" w:cs="Arial"/>
                <w:sz w:val="18"/>
                <w:szCs w:val="18"/>
              </w:rPr>
            </w:pPr>
          </w:p>
        </w:tc>
        <w:tc>
          <w:tcPr>
            <w:tcW w:w="240" w:type="pct"/>
          </w:tcPr>
          <w:p w14:paraId="03E439BD" w14:textId="5CB867B4"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885A434" w14:textId="5A7AC874" w:rsidR="00D34D19" w:rsidRPr="00C1376B" w:rsidRDefault="00D34D19" w:rsidP="00D34D19">
            <w:pPr>
              <w:snapToGrid w:val="0"/>
              <w:rPr>
                <w:rFonts w:ascii="Arial" w:eastAsia="MS PGothic" w:hAnsi="Arial" w:cs="Arial"/>
                <w:sz w:val="18"/>
                <w:szCs w:val="18"/>
              </w:rPr>
            </w:pPr>
          </w:p>
        </w:tc>
        <w:tc>
          <w:tcPr>
            <w:tcW w:w="507" w:type="pct"/>
          </w:tcPr>
          <w:p w14:paraId="0DB9DE81" w14:textId="77777777" w:rsidR="00D34D19" w:rsidRPr="00C1376B" w:rsidRDefault="00D34D19" w:rsidP="00D34D19">
            <w:pPr>
              <w:snapToGrid w:val="0"/>
              <w:rPr>
                <w:rFonts w:ascii="Arial" w:eastAsia="MS PGothic" w:hAnsi="Arial" w:cs="Arial"/>
                <w:sz w:val="18"/>
                <w:szCs w:val="18"/>
              </w:rPr>
            </w:pPr>
          </w:p>
        </w:tc>
      </w:tr>
      <w:tr w:rsidR="00D34D19" w:rsidRPr="00A2545F" w14:paraId="4CD56EE1" w14:textId="490E60CD" w:rsidTr="00C1376B">
        <w:trPr>
          <w:trHeight w:val="930"/>
        </w:trPr>
        <w:tc>
          <w:tcPr>
            <w:tcW w:w="300" w:type="pct"/>
            <w:shd w:val="clear" w:color="auto" w:fill="auto"/>
          </w:tcPr>
          <w:p w14:paraId="75E1DC11"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74C4813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20</w:t>
            </w:r>
          </w:p>
        </w:tc>
        <w:tc>
          <w:tcPr>
            <w:tcW w:w="301" w:type="pct"/>
            <w:shd w:val="clear" w:color="auto" w:fill="auto"/>
          </w:tcPr>
          <w:p w14:paraId="319E23B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Type 2 Configured UL grant </w:t>
            </w:r>
          </w:p>
        </w:tc>
        <w:tc>
          <w:tcPr>
            <w:tcW w:w="522" w:type="pct"/>
            <w:shd w:val="clear" w:color="auto" w:fill="auto"/>
            <w:vAlign w:val="center"/>
          </w:tcPr>
          <w:p w14:paraId="1ACD5D15"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1</w:t>
            </w:r>
          </w:p>
        </w:tc>
        <w:tc>
          <w:tcPr>
            <w:tcW w:w="181" w:type="pct"/>
            <w:shd w:val="clear" w:color="auto" w:fill="auto"/>
          </w:tcPr>
          <w:p w14:paraId="53789F2E"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557F9C8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BA4A157"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15CE463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2568B45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CDBAAA6"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22E86DC"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5DF8769E"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1FEB7D4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28325D52"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2F32D9AC" w14:textId="77777777" w:rsidR="00D34D19" w:rsidRPr="00A2545F" w:rsidRDefault="00D34D19" w:rsidP="00D34D19">
            <w:pPr>
              <w:snapToGrid w:val="0"/>
              <w:rPr>
                <w:rFonts w:ascii="Arial" w:eastAsia="MS PGothic" w:hAnsi="Arial" w:cs="Arial"/>
                <w:sz w:val="18"/>
                <w:szCs w:val="18"/>
              </w:rPr>
            </w:pPr>
          </w:p>
        </w:tc>
        <w:tc>
          <w:tcPr>
            <w:tcW w:w="240" w:type="pct"/>
          </w:tcPr>
          <w:p w14:paraId="13A0608F" w14:textId="2E25D2EA"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82A3F24" w14:textId="3368E6FA" w:rsidR="00D34D19" w:rsidRPr="00C1376B" w:rsidRDefault="00D34D19" w:rsidP="00D34D19">
            <w:pPr>
              <w:snapToGrid w:val="0"/>
              <w:rPr>
                <w:rFonts w:ascii="Arial" w:eastAsia="MS PGothic" w:hAnsi="Arial" w:cs="Arial"/>
                <w:sz w:val="18"/>
                <w:szCs w:val="18"/>
              </w:rPr>
            </w:pPr>
          </w:p>
        </w:tc>
        <w:tc>
          <w:tcPr>
            <w:tcW w:w="507" w:type="pct"/>
          </w:tcPr>
          <w:p w14:paraId="47A4857E" w14:textId="77777777" w:rsidR="00D34D19" w:rsidRPr="00C1376B" w:rsidRDefault="00D34D19" w:rsidP="00D34D19">
            <w:pPr>
              <w:snapToGrid w:val="0"/>
              <w:rPr>
                <w:rFonts w:ascii="Arial" w:eastAsia="MS PGothic" w:hAnsi="Arial" w:cs="Arial"/>
                <w:sz w:val="18"/>
                <w:szCs w:val="18"/>
              </w:rPr>
            </w:pPr>
          </w:p>
        </w:tc>
      </w:tr>
      <w:tr w:rsidR="00D34D19" w:rsidRPr="00A2545F" w14:paraId="754F75F1" w14:textId="79F22B11" w:rsidTr="002B0D49">
        <w:trPr>
          <w:trHeight w:val="930"/>
        </w:trPr>
        <w:tc>
          <w:tcPr>
            <w:tcW w:w="300" w:type="pct"/>
            <w:shd w:val="clear" w:color="auto" w:fill="auto"/>
          </w:tcPr>
          <w:p w14:paraId="330B8DF3"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5D515F7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21</w:t>
            </w:r>
          </w:p>
        </w:tc>
        <w:tc>
          <w:tcPr>
            <w:tcW w:w="301" w:type="pct"/>
            <w:shd w:val="clear" w:color="auto" w:fill="auto"/>
          </w:tcPr>
          <w:p w14:paraId="15C76CC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Pre-emption indication for DL</w:t>
            </w:r>
          </w:p>
        </w:tc>
        <w:tc>
          <w:tcPr>
            <w:tcW w:w="522" w:type="pct"/>
            <w:shd w:val="clear" w:color="auto" w:fill="auto"/>
            <w:vAlign w:val="center"/>
          </w:tcPr>
          <w:p w14:paraId="1EA522BA"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40320CE4"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5B25601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3E352D4"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02ED630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67FC355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1964C5A"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0DFC0711"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18A7E002"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7B49757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4C2CD7D5"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6F60F2CC" w14:textId="77777777" w:rsidR="00D34D19" w:rsidRPr="00A2545F" w:rsidRDefault="00D34D19" w:rsidP="00D34D19">
            <w:pPr>
              <w:snapToGrid w:val="0"/>
              <w:rPr>
                <w:rFonts w:ascii="Arial" w:eastAsia="MS PGothic" w:hAnsi="Arial" w:cs="Arial"/>
                <w:sz w:val="18"/>
                <w:szCs w:val="18"/>
              </w:rPr>
            </w:pPr>
          </w:p>
        </w:tc>
        <w:tc>
          <w:tcPr>
            <w:tcW w:w="240" w:type="pct"/>
          </w:tcPr>
          <w:p w14:paraId="5CE9E45A" w14:textId="678FCC53"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shd w:val="clear" w:color="auto" w:fill="auto"/>
          </w:tcPr>
          <w:p w14:paraId="7955461C" w14:textId="06EEAD98"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Feature not essential for basic operation. No UE behavior agreed.</w:t>
            </w:r>
          </w:p>
        </w:tc>
        <w:tc>
          <w:tcPr>
            <w:tcW w:w="507" w:type="pct"/>
            <w:shd w:val="clear" w:color="auto" w:fill="auto"/>
          </w:tcPr>
          <w:p w14:paraId="53E3DD57" w14:textId="67AF3954" w:rsidR="00D34D19" w:rsidRDefault="00D34D19" w:rsidP="00D34D19">
            <w:pPr>
              <w:snapToGrid w:val="0"/>
              <w:rPr>
                <w:rFonts w:ascii="Arial" w:eastAsia="MS PGothic" w:hAnsi="Arial" w:cs="Arial"/>
                <w:sz w:val="18"/>
                <w:szCs w:val="18"/>
              </w:rPr>
            </w:pPr>
            <w:r>
              <w:rPr>
                <w:rFonts w:ascii="Arial" w:eastAsia="MS PGothic" w:hAnsi="Arial" w:cs="Arial"/>
                <w:sz w:val="18"/>
                <w:szCs w:val="18"/>
              </w:rPr>
              <w:t>Type 4</w:t>
            </w:r>
          </w:p>
          <w:p w14:paraId="5A6B3079" w14:textId="2C5AF89E" w:rsidR="00D34D19" w:rsidRPr="00C1376B" w:rsidRDefault="00F2652A" w:rsidP="00F2652A">
            <w:pPr>
              <w:snapToGrid w:val="0"/>
              <w:rPr>
                <w:rFonts w:ascii="Arial" w:eastAsia="MS PGothic" w:hAnsi="Arial" w:cs="Arial"/>
                <w:sz w:val="18"/>
                <w:szCs w:val="18"/>
              </w:rPr>
            </w:pPr>
            <w:r>
              <w:rPr>
                <w:rFonts w:ascii="Arial" w:eastAsia="MS PGothic" w:hAnsi="Arial" w:cs="Arial"/>
                <w:sz w:val="18"/>
                <w:szCs w:val="18"/>
              </w:rPr>
              <w:t>See</w:t>
            </w:r>
            <w:r w:rsidR="00D34D19">
              <w:rPr>
                <w:rFonts w:ascii="Arial" w:eastAsia="MS PGothic" w:hAnsi="Arial" w:cs="Arial"/>
                <w:sz w:val="18"/>
                <w:szCs w:val="18"/>
              </w:rPr>
              <w:t xml:space="preserve"> </w:t>
            </w:r>
            <w:r w:rsidR="00D34D19">
              <w:rPr>
                <w:rFonts w:ascii="Arial" w:eastAsia="MS PGothic" w:hAnsi="Arial" w:cs="Arial"/>
                <w:sz w:val="18"/>
                <w:szCs w:val="18"/>
              </w:rPr>
              <w:fldChar w:fldCharType="begin"/>
            </w:r>
            <w:r w:rsidR="00D34D19">
              <w:rPr>
                <w:rFonts w:ascii="Arial" w:eastAsia="MS PGothic" w:hAnsi="Arial" w:cs="Arial"/>
                <w:sz w:val="18"/>
                <w:szCs w:val="18"/>
              </w:rPr>
              <w:instrText xml:space="preserve"> REF _Ref506297338 \w \h </w:instrText>
            </w:r>
            <w:r w:rsidR="00D34D19">
              <w:rPr>
                <w:rFonts w:ascii="Arial" w:eastAsia="MS PGothic" w:hAnsi="Arial" w:cs="Arial"/>
                <w:sz w:val="18"/>
                <w:szCs w:val="18"/>
              </w:rPr>
            </w:r>
            <w:r w:rsidR="00D34D19">
              <w:rPr>
                <w:rFonts w:ascii="Arial" w:eastAsia="MS PGothic" w:hAnsi="Arial" w:cs="Arial"/>
                <w:sz w:val="18"/>
                <w:szCs w:val="18"/>
              </w:rPr>
              <w:fldChar w:fldCharType="separate"/>
            </w:r>
            <w:r>
              <w:rPr>
                <w:rFonts w:ascii="Arial" w:eastAsia="MS PGothic" w:hAnsi="Arial" w:cs="Arial"/>
                <w:sz w:val="18"/>
                <w:szCs w:val="18"/>
              </w:rPr>
              <w:t>[6]</w:t>
            </w:r>
            <w:r w:rsidR="00D34D19">
              <w:rPr>
                <w:rFonts w:ascii="Arial" w:eastAsia="MS PGothic" w:hAnsi="Arial" w:cs="Arial"/>
                <w:sz w:val="18"/>
                <w:szCs w:val="18"/>
              </w:rPr>
              <w:fldChar w:fldCharType="end"/>
            </w:r>
            <w:r>
              <w:rPr>
                <w:rFonts w:ascii="Arial" w:eastAsia="MS PGothic" w:hAnsi="Arial" w:cs="Arial"/>
                <w:sz w:val="18"/>
                <w:szCs w:val="18"/>
              </w:rPr>
              <w:t xml:space="preserve"> for more details</w:t>
            </w:r>
            <w:r w:rsidR="00D34D19">
              <w:rPr>
                <w:rFonts w:ascii="Arial" w:eastAsia="MS PGothic" w:hAnsi="Arial" w:cs="Arial"/>
                <w:sz w:val="18"/>
                <w:szCs w:val="18"/>
              </w:rPr>
              <w:t>.</w:t>
            </w:r>
          </w:p>
        </w:tc>
      </w:tr>
      <w:tr w:rsidR="00D34D19" w:rsidRPr="00A2545F" w14:paraId="015C3429" w14:textId="6FA7942C" w:rsidTr="00C1376B">
        <w:trPr>
          <w:trHeight w:val="930"/>
        </w:trPr>
        <w:tc>
          <w:tcPr>
            <w:tcW w:w="300" w:type="pct"/>
            <w:shd w:val="clear" w:color="auto" w:fill="auto"/>
          </w:tcPr>
          <w:p w14:paraId="046C85E2" w14:textId="7777777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5258CEC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2</w:t>
            </w:r>
          </w:p>
        </w:tc>
        <w:tc>
          <w:tcPr>
            <w:tcW w:w="301" w:type="pct"/>
            <w:shd w:val="clear" w:color="auto" w:fill="auto"/>
          </w:tcPr>
          <w:p w14:paraId="34023B9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CBG-based re-transmission for DL using CBGTI</w:t>
            </w:r>
          </w:p>
        </w:tc>
        <w:tc>
          <w:tcPr>
            <w:tcW w:w="522" w:type="pct"/>
            <w:shd w:val="clear" w:color="auto" w:fill="auto"/>
            <w:vAlign w:val="center"/>
          </w:tcPr>
          <w:p w14:paraId="54B483F1"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2C3692F6"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44B0BC1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B2D68B8"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28173FEC"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1EFC1BD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8C528E0"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4EBDF96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6916EBEB"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2F6572FC"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61F8F481"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26C8D33B" w14:textId="77777777" w:rsidR="00D34D19" w:rsidRPr="00A2545F" w:rsidRDefault="00D34D19" w:rsidP="00D34D19">
            <w:pPr>
              <w:snapToGrid w:val="0"/>
              <w:rPr>
                <w:rFonts w:ascii="Arial" w:eastAsia="MS PGothic" w:hAnsi="Arial" w:cs="Arial"/>
                <w:sz w:val="18"/>
                <w:szCs w:val="18"/>
              </w:rPr>
            </w:pPr>
          </w:p>
        </w:tc>
        <w:tc>
          <w:tcPr>
            <w:tcW w:w="240" w:type="pct"/>
          </w:tcPr>
          <w:p w14:paraId="4C0E323B" w14:textId="563DE48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0362FBD" w14:textId="77777777" w:rsidR="00D34D19" w:rsidRPr="00C1376B" w:rsidRDefault="00D34D19" w:rsidP="00D34D19">
            <w:pPr>
              <w:snapToGrid w:val="0"/>
              <w:rPr>
                <w:rFonts w:ascii="Arial" w:eastAsia="MS PGothic" w:hAnsi="Arial" w:cs="Arial"/>
                <w:sz w:val="18"/>
                <w:szCs w:val="18"/>
              </w:rPr>
            </w:pPr>
          </w:p>
        </w:tc>
        <w:tc>
          <w:tcPr>
            <w:tcW w:w="507" w:type="pct"/>
          </w:tcPr>
          <w:p w14:paraId="0AEC4530" w14:textId="77777777" w:rsidR="00D34D19" w:rsidRPr="00C1376B" w:rsidRDefault="00D34D19" w:rsidP="00D34D19">
            <w:pPr>
              <w:snapToGrid w:val="0"/>
              <w:rPr>
                <w:rFonts w:ascii="Arial" w:eastAsia="MS PGothic" w:hAnsi="Arial" w:cs="Arial"/>
                <w:sz w:val="18"/>
                <w:szCs w:val="18"/>
              </w:rPr>
            </w:pPr>
          </w:p>
        </w:tc>
      </w:tr>
      <w:tr w:rsidR="00D34D19" w:rsidRPr="00A2545F" w14:paraId="1122BFE6" w14:textId="3E78762C" w:rsidTr="00C1376B">
        <w:trPr>
          <w:trHeight w:val="525"/>
        </w:trPr>
        <w:tc>
          <w:tcPr>
            <w:tcW w:w="300" w:type="pct"/>
            <w:shd w:val="clear" w:color="auto" w:fill="auto"/>
          </w:tcPr>
          <w:p w14:paraId="4949C570" w14:textId="210A896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2E282A8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3</w:t>
            </w:r>
          </w:p>
        </w:tc>
        <w:tc>
          <w:tcPr>
            <w:tcW w:w="301" w:type="pct"/>
            <w:shd w:val="clear" w:color="auto" w:fill="auto"/>
          </w:tcPr>
          <w:p w14:paraId="55F4AEB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CBGFI for CBG-based re-transmission for DL</w:t>
            </w:r>
          </w:p>
        </w:tc>
        <w:tc>
          <w:tcPr>
            <w:tcW w:w="522" w:type="pct"/>
            <w:shd w:val="clear" w:color="auto" w:fill="auto"/>
            <w:vAlign w:val="center"/>
          </w:tcPr>
          <w:p w14:paraId="26DED635"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4DCC662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22</w:t>
            </w:r>
          </w:p>
        </w:tc>
        <w:tc>
          <w:tcPr>
            <w:tcW w:w="200" w:type="pct"/>
            <w:shd w:val="clear" w:color="auto" w:fill="auto"/>
            <w:vAlign w:val="center"/>
          </w:tcPr>
          <w:p w14:paraId="3578ABA8"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15E27AA"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4424AA9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4DB0D97D"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4947591" w14:textId="77777777" w:rsidR="00D34D19" w:rsidRPr="00EB58BB"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1E6EF765"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2215AE9E"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34D89D78"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751DD5AA"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149AC921"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7C9C67CC" w14:textId="715DB9B7"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7E3CBDD" w14:textId="77777777" w:rsidR="00D34D19" w:rsidRPr="00C1376B" w:rsidRDefault="00D34D19" w:rsidP="00D34D19">
            <w:pPr>
              <w:snapToGrid w:val="0"/>
              <w:rPr>
                <w:rFonts w:ascii="Arial" w:eastAsia="MS PGothic" w:hAnsi="Arial" w:cs="Arial"/>
                <w:sz w:val="18"/>
                <w:szCs w:val="18"/>
              </w:rPr>
            </w:pPr>
          </w:p>
        </w:tc>
        <w:tc>
          <w:tcPr>
            <w:tcW w:w="507" w:type="pct"/>
          </w:tcPr>
          <w:p w14:paraId="2E5A40EA" w14:textId="04D957D0" w:rsidR="00D34D19" w:rsidRPr="00C1376B" w:rsidRDefault="00D34D19" w:rsidP="00D34D19">
            <w:pPr>
              <w:snapToGrid w:val="0"/>
              <w:rPr>
                <w:rFonts w:ascii="Arial" w:eastAsia="MS PGothic" w:hAnsi="Arial" w:cs="Arial"/>
                <w:sz w:val="18"/>
                <w:szCs w:val="18"/>
              </w:rPr>
            </w:pPr>
          </w:p>
        </w:tc>
      </w:tr>
      <w:tr w:rsidR="00D34D19" w:rsidRPr="00A2545F" w14:paraId="02A49798" w14:textId="6AE44A5E" w:rsidTr="00C1376B">
        <w:trPr>
          <w:trHeight w:val="525"/>
        </w:trPr>
        <w:tc>
          <w:tcPr>
            <w:tcW w:w="300" w:type="pct"/>
            <w:shd w:val="clear" w:color="auto" w:fill="auto"/>
          </w:tcPr>
          <w:p w14:paraId="7D2883E9" w14:textId="09DD2B78"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16598C0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4</w:t>
            </w:r>
          </w:p>
        </w:tc>
        <w:tc>
          <w:tcPr>
            <w:tcW w:w="301" w:type="pct"/>
            <w:shd w:val="clear" w:color="auto" w:fill="auto"/>
          </w:tcPr>
          <w:p w14:paraId="045E21F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Dynamic HARQ-ACK codebook using sub-codebooks for CBG-based re-transmission for DL</w:t>
            </w:r>
          </w:p>
        </w:tc>
        <w:tc>
          <w:tcPr>
            <w:tcW w:w="522" w:type="pct"/>
            <w:shd w:val="clear" w:color="auto" w:fill="auto"/>
            <w:vAlign w:val="center"/>
          </w:tcPr>
          <w:p w14:paraId="2A4AD641"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140A524F"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6B045A3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2106E98C"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213A5E6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574548C6"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805B138" w14:textId="77777777" w:rsidR="00D34D19" w:rsidRPr="00EB58BB"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2D6C6A4A"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33367485"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4B20F1C6"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49E82281"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69808614"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2523A6A8" w14:textId="4D7DE518"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F7DFA29" w14:textId="77777777" w:rsidR="00D34D19" w:rsidRPr="00C1376B" w:rsidRDefault="00D34D19" w:rsidP="00D34D19">
            <w:pPr>
              <w:snapToGrid w:val="0"/>
              <w:rPr>
                <w:rFonts w:ascii="Arial" w:eastAsia="MS PGothic" w:hAnsi="Arial" w:cs="Arial"/>
                <w:sz w:val="18"/>
                <w:szCs w:val="18"/>
              </w:rPr>
            </w:pPr>
          </w:p>
        </w:tc>
        <w:tc>
          <w:tcPr>
            <w:tcW w:w="507" w:type="pct"/>
          </w:tcPr>
          <w:p w14:paraId="5305F487" w14:textId="559D2D3C" w:rsidR="00D34D19" w:rsidRPr="00C1376B" w:rsidRDefault="00D34D19" w:rsidP="00D34D19">
            <w:pPr>
              <w:snapToGrid w:val="0"/>
              <w:rPr>
                <w:rFonts w:ascii="Arial" w:eastAsia="MS PGothic" w:hAnsi="Arial" w:cs="Arial"/>
                <w:sz w:val="18"/>
                <w:szCs w:val="18"/>
              </w:rPr>
            </w:pPr>
          </w:p>
        </w:tc>
      </w:tr>
      <w:tr w:rsidR="00D34D19" w:rsidRPr="00A2545F" w14:paraId="187F9FF3" w14:textId="614B6B04" w:rsidTr="00EE3C9C">
        <w:trPr>
          <w:trHeight w:val="525"/>
        </w:trPr>
        <w:tc>
          <w:tcPr>
            <w:tcW w:w="300" w:type="pct"/>
            <w:shd w:val="clear" w:color="auto" w:fill="auto"/>
          </w:tcPr>
          <w:p w14:paraId="7F584C06" w14:textId="2D70A601"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7969900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5</w:t>
            </w:r>
          </w:p>
        </w:tc>
        <w:tc>
          <w:tcPr>
            <w:tcW w:w="301" w:type="pct"/>
            <w:shd w:val="clear" w:color="auto" w:fill="auto"/>
          </w:tcPr>
          <w:p w14:paraId="61C6FAB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CBG-based re-transmission for UL using CBGTI</w:t>
            </w:r>
          </w:p>
        </w:tc>
        <w:tc>
          <w:tcPr>
            <w:tcW w:w="522" w:type="pct"/>
            <w:shd w:val="clear" w:color="auto" w:fill="auto"/>
            <w:vAlign w:val="center"/>
          </w:tcPr>
          <w:p w14:paraId="298E064B"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489438B9"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7950E40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2F47C930"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6FFE139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0141BFC7"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5266F2F5" w14:textId="77777777" w:rsidR="00D34D19" w:rsidRPr="00EB58BB"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52838DA6"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1BDE0D25"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30AB173D"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2EA74DFC"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636799AE"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3A6C07BD" w14:textId="5AD56D64"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shd w:val="clear" w:color="auto" w:fill="auto"/>
          </w:tcPr>
          <w:p w14:paraId="7C4D0FE5" w14:textId="1DBBDED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Feature not essential for basic operation. Aggressive UL Timing requirement may be impacted by the need to take in account the CBG for data preparation and PUSCH-piggybacking.</w:t>
            </w:r>
          </w:p>
        </w:tc>
        <w:tc>
          <w:tcPr>
            <w:tcW w:w="507" w:type="pct"/>
            <w:shd w:val="clear" w:color="auto" w:fill="auto"/>
          </w:tcPr>
          <w:p w14:paraId="25555E5C" w14:textId="58722134" w:rsidR="00D34D19" w:rsidRPr="00C1376B" w:rsidRDefault="00D34D19" w:rsidP="00D34D19">
            <w:pPr>
              <w:snapToGrid w:val="0"/>
              <w:rPr>
                <w:rFonts w:ascii="Arial" w:eastAsia="MS PGothic" w:hAnsi="Arial" w:cs="Arial"/>
                <w:sz w:val="18"/>
                <w:szCs w:val="18"/>
              </w:rPr>
            </w:pPr>
          </w:p>
        </w:tc>
      </w:tr>
      <w:tr w:rsidR="00D34D19" w:rsidRPr="00A2545F" w14:paraId="184C0D13" w14:textId="6262DC24" w:rsidTr="00C1376B">
        <w:trPr>
          <w:trHeight w:val="525"/>
        </w:trPr>
        <w:tc>
          <w:tcPr>
            <w:tcW w:w="300" w:type="pct"/>
            <w:shd w:val="clear" w:color="auto" w:fill="auto"/>
          </w:tcPr>
          <w:p w14:paraId="7327EACA" w14:textId="5D77CFF7"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5D674C7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6</w:t>
            </w:r>
          </w:p>
        </w:tc>
        <w:tc>
          <w:tcPr>
            <w:tcW w:w="301" w:type="pct"/>
            <w:shd w:val="clear" w:color="auto" w:fill="auto"/>
          </w:tcPr>
          <w:p w14:paraId="5EECEEC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Semi-static rate-matching resource set </w:t>
            </w:r>
            <w:r w:rsidRPr="00A2545F">
              <w:rPr>
                <w:rFonts w:ascii="Arial" w:eastAsia="MS PGothic" w:hAnsi="Arial" w:cs="Arial"/>
                <w:sz w:val="18"/>
                <w:szCs w:val="18"/>
              </w:rPr>
              <w:lastRenderedPageBreak/>
              <w:t>configuration for DL</w:t>
            </w:r>
          </w:p>
        </w:tc>
        <w:tc>
          <w:tcPr>
            <w:tcW w:w="522" w:type="pct"/>
            <w:shd w:val="clear" w:color="auto" w:fill="auto"/>
            <w:vAlign w:val="center"/>
          </w:tcPr>
          <w:p w14:paraId="4290628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lastRenderedPageBreak/>
              <w:t>1) Bitmap 1/2/3</w:t>
            </w:r>
          </w:p>
        </w:tc>
        <w:tc>
          <w:tcPr>
            <w:tcW w:w="181" w:type="pct"/>
            <w:shd w:val="clear" w:color="auto" w:fill="auto"/>
          </w:tcPr>
          <w:p w14:paraId="38212EB6"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6C09C92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4E765FCA"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2E45B00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427E1E95"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B681C82" w14:textId="77777777" w:rsidR="00D34D19" w:rsidRPr="00EB58BB"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641A9405"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6AAD7A20"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1C331690"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6EF54C3B"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537A5CEF"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061B4681" w14:textId="42F2059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2AE9452" w14:textId="77777777" w:rsidR="00D34D19" w:rsidRPr="00C1376B" w:rsidRDefault="00D34D19" w:rsidP="00D34D19">
            <w:pPr>
              <w:snapToGrid w:val="0"/>
              <w:rPr>
                <w:rFonts w:ascii="Arial" w:eastAsia="MS PGothic" w:hAnsi="Arial" w:cs="Arial"/>
                <w:sz w:val="18"/>
                <w:szCs w:val="18"/>
              </w:rPr>
            </w:pPr>
          </w:p>
        </w:tc>
        <w:tc>
          <w:tcPr>
            <w:tcW w:w="507" w:type="pct"/>
          </w:tcPr>
          <w:p w14:paraId="05A44B97" w14:textId="6D07C0AE" w:rsidR="00D34D19" w:rsidRPr="00C1376B" w:rsidRDefault="00D34D19" w:rsidP="00D34D19">
            <w:pPr>
              <w:snapToGrid w:val="0"/>
              <w:rPr>
                <w:rFonts w:ascii="Arial" w:eastAsia="MS PGothic" w:hAnsi="Arial" w:cs="Arial"/>
                <w:sz w:val="18"/>
                <w:szCs w:val="18"/>
              </w:rPr>
            </w:pPr>
          </w:p>
        </w:tc>
      </w:tr>
      <w:tr w:rsidR="00D34D19" w:rsidRPr="00A2545F" w14:paraId="4D93760F" w14:textId="35934299" w:rsidTr="00C1376B">
        <w:trPr>
          <w:trHeight w:val="930"/>
        </w:trPr>
        <w:tc>
          <w:tcPr>
            <w:tcW w:w="300" w:type="pct"/>
            <w:shd w:val="clear" w:color="auto" w:fill="auto"/>
          </w:tcPr>
          <w:p w14:paraId="389E59FC" w14:textId="7E67BE98"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2DEEE85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7</w:t>
            </w:r>
          </w:p>
        </w:tc>
        <w:tc>
          <w:tcPr>
            <w:tcW w:w="301" w:type="pct"/>
            <w:shd w:val="clear" w:color="auto" w:fill="auto"/>
          </w:tcPr>
          <w:p w14:paraId="415462F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Dynamic rate-matching resource set configuration for DL</w:t>
            </w:r>
          </w:p>
        </w:tc>
        <w:tc>
          <w:tcPr>
            <w:tcW w:w="522" w:type="pct"/>
            <w:shd w:val="clear" w:color="auto" w:fill="auto"/>
            <w:vAlign w:val="center"/>
          </w:tcPr>
          <w:p w14:paraId="5D65864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1) Bitmap 1/2/3</w:t>
            </w:r>
          </w:p>
          <w:p w14:paraId="1ADC545E"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tcPr>
          <w:p w14:paraId="119D4B14"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5A56093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1AB8F38"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1DA218D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6E9F73C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6296F4F" w14:textId="77777777" w:rsidR="00D34D19" w:rsidRPr="00A2545F"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2EA0179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4EB6F438"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5BC3F0C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06F97D88"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2C517F75" w14:textId="77777777" w:rsidR="00D34D19" w:rsidRPr="00A2545F" w:rsidRDefault="00D34D19" w:rsidP="00D34D19">
            <w:pPr>
              <w:snapToGrid w:val="0"/>
              <w:rPr>
                <w:rFonts w:ascii="Arial" w:eastAsia="MS PGothic" w:hAnsi="Arial" w:cs="Arial"/>
                <w:sz w:val="18"/>
                <w:szCs w:val="18"/>
              </w:rPr>
            </w:pPr>
          </w:p>
        </w:tc>
        <w:tc>
          <w:tcPr>
            <w:tcW w:w="240" w:type="pct"/>
          </w:tcPr>
          <w:p w14:paraId="1F328422" w14:textId="59CC9013"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0D0217E" w14:textId="77777777" w:rsidR="00D34D19" w:rsidRPr="00C1376B" w:rsidRDefault="00D34D19" w:rsidP="00D34D19">
            <w:pPr>
              <w:snapToGrid w:val="0"/>
              <w:rPr>
                <w:rFonts w:ascii="Arial" w:eastAsia="MS PGothic" w:hAnsi="Arial" w:cs="Arial"/>
                <w:sz w:val="18"/>
                <w:szCs w:val="18"/>
              </w:rPr>
            </w:pPr>
          </w:p>
        </w:tc>
        <w:tc>
          <w:tcPr>
            <w:tcW w:w="507" w:type="pct"/>
          </w:tcPr>
          <w:p w14:paraId="6D6EB26F" w14:textId="20FBFEB9" w:rsidR="00D34D19" w:rsidRPr="00C1376B" w:rsidRDefault="00D34D19" w:rsidP="00D34D19">
            <w:pPr>
              <w:snapToGrid w:val="0"/>
              <w:rPr>
                <w:rFonts w:ascii="Arial" w:eastAsia="MS PGothic" w:hAnsi="Arial" w:cs="Arial"/>
                <w:sz w:val="18"/>
                <w:szCs w:val="18"/>
              </w:rPr>
            </w:pPr>
          </w:p>
        </w:tc>
      </w:tr>
      <w:tr w:rsidR="00D34D19" w:rsidRPr="00A2545F" w14:paraId="129A3012" w14:textId="68DE79E5" w:rsidTr="00C1376B">
        <w:trPr>
          <w:trHeight w:val="1365"/>
        </w:trPr>
        <w:tc>
          <w:tcPr>
            <w:tcW w:w="300" w:type="pct"/>
            <w:shd w:val="clear" w:color="auto" w:fill="auto"/>
          </w:tcPr>
          <w:p w14:paraId="2D24ED06" w14:textId="4D5DC283"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7CA5D54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8</w:t>
            </w:r>
          </w:p>
        </w:tc>
        <w:tc>
          <w:tcPr>
            <w:tcW w:w="301" w:type="pct"/>
            <w:shd w:val="clear" w:color="auto" w:fill="auto"/>
            <w:vAlign w:val="center"/>
          </w:tcPr>
          <w:p w14:paraId="00F3ACF5"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Rate-matching around LTE CRS</w:t>
            </w:r>
          </w:p>
        </w:tc>
        <w:tc>
          <w:tcPr>
            <w:tcW w:w="522" w:type="pct"/>
            <w:shd w:val="clear" w:color="auto" w:fill="auto"/>
            <w:vAlign w:val="center"/>
          </w:tcPr>
          <w:p w14:paraId="1F3EF445"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tcPr>
          <w:p w14:paraId="4D2DB68F" w14:textId="77777777" w:rsidR="00D34D19" w:rsidRPr="00EB58BB" w:rsidRDefault="00D34D19" w:rsidP="00D34D19">
            <w:pPr>
              <w:snapToGrid w:val="0"/>
              <w:rPr>
                <w:rFonts w:ascii="Arial" w:eastAsia="MS PGothic" w:hAnsi="Arial" w:cs="Arial"/>
                <w:sz w:val="18"/>
                <w:szCs w:val="18"/>
              </w:rPr>
            </w:pPr>
          </w:p>
        </w:tc>
        <w:tc>
          <w:tcPr>
            <w:tcW w:w="200" w:type="pct"/>
            <w:shd w:val="clear" w:color="auto" w:fill="auto"/>
            <w:vAlign w:val="center"/>
          </w:tcPr>
          <w:p w14:paraId="6DC179D4"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326BB580"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691EB029"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[Type 4]</w:t>
            </w:r>
          </w:p>
        </w:tc>
        <w:tc>
          <w:tcPr>
            <w:tcW w:w="241" w:type="pct"/>
            <w:shd w:val="clear" w:color="auto" w:fill="auto"/>
            <w:vAlign w:val="center"/>
          </w:tcPr>
          <w:p w14:paraId="59590BBB"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823E1EB" w14:textId="77777777" w:rsidR="00D34D19" w:rsidRPr="00EB58BB" w:rsidRDefault="00D34D19" w:rsidP="00D34D19">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180" w:type="pct"/>
            <w:shd w:val="clear" w:color="auto" w:fill="auto"/>
            <w:vAlign w:val="center"/>
          </w:tcPr>
          <w:p w14:paraId="239EDE2C"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20BE03BF" w14:textId="77777777" w:rsidR="00D34D19" w:rsidRPr="00EB58BB"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34A26DFC"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56622DD8"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0F859462" w14:textId="77777777" w:rsidR="00D34D19" w:rsidRPr="00A2545F" w:rsidRDefault="00D34D19" w:rsidP="00D34D19">
            <w:pPr>
              <w:snapToGrid w:val="0"/>
              <w:rPr>
                <w:rFonts w:ascii="Arial" w:eastAsia="MS PGothic" w:hAnsi="Arial" w:cs="Arial"/>
                <w:sz w:val="18"/>
                <w:szCs w:val="18"/>
              </w:rPr>
            </w:pPr>
          </w:p>
        </w:tc>
        <w:tc>
          <w:tcPr>
            <w:tcW w:w="240" w:type="pct"/>
          </w:tcPr>
          <w:p w14:paraId="16F2AC09" w14:textId="17C0012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52202FB" w14:textId="77777777" w:rsidR="00D34D19" w:rsidRPr="00C1376B" w:rsidRDefault="00D34D19" w:rsidP="00D34D19">
            <w:pPr>
              <w:snapToGrid w:val="0"/>
              <w:rPr>
                <w:rFonts w:ascii="Arial" w:eastAsia="MS PGothic" w:hAnsi="Arial" w:cs="Arial"/>
                <w:sz w:val="18"/>
                <w:szCs w:val="18"/>
              </w:rPr>
            </w:pPr>
          </w:p>
        </w:tc>
        <w:tc>
          <w:tcPr>
            <w:tcW w:w="507" w:type="pct"/>
          </w:tcPr>
          <w:p w14:paraId="39F73DDA" w14:textId="7E4F903F" w:rsidR="00D34D19" w:rsidRPr="00C1376B" w:rsidRDefault="00D34D19" w:rsidP="00D34D19">
            <w:pPr>
              <w:snapToGrid w:val="0"/>
              <w:rPr>
                <w:rFonts w:ascii="Arial" w:eastAsia="MS PGothic" w:hAnsi="Arial" w:cs="Arial"/>
                <w:sz w:val="18"/>
                <w:szCs w:val="18"/>
              </w:rPr>
            </w:pPr>
          </w:p>
        </w:tc>
      </w:tr>
      <w:tr w:rsidR="00D34D19" w:rsidRPr="00A2545F" w14:paraId="00371168" w14:textId="7043CC74" w:rsidTr="00C1376B">
        <w:trPr>
          <w:trHeight w:val="930"/>
        </w:trPr>
        <w:tc>
          <w:tcPr>
            <w:tcW w:w="300" w:type="pct"/>
            <w:shd w:val="clear" w:color="auto" w:fill="auto"/>
          </w:tcPr>
          <w:p w14:paraId="4032EC6B" w14:textId="0892AEFB"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7CA4A27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9</w:t>
            </w:r>
          </w:p>
        </w:tc>
        <w:tc>
          <w:tcPr>
            <w:tcW w:w="301" w:type="pct"/>
            <w:shd w:val="clear" w:color="auto" w:fill="auto"/>
            <w:vAlign w:val="center"/>
          </w:tcPr>
          <w:p w14:paraId="52F93752"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[DM-RS bundling across slots</w:t>
            </w:r>
          </w:p>
          <w:p w14:paraId="3DCC364E"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(1, 2, 4) slot repetition</w:t>
            </w:r>
            <w:r w:rsidRPr="00A2545F">
              <w:rPr>
                <w:rFonts w:ascii="Arial" w:eastAsia="MS PGothic" w:hAnsi="Arial" w:cs="Arial"/>
                <w:sz w:val="18"/>
                <w:szCs w:val="18"/>
                <w:highlight w:val="yellow"/>
              </w:rPr>
              <w:t xml:space="preserve"> for DL/UL?)] </w:t>
            </w:r>
          </w:p>
        </w:tc>
        <w:tc>
          <w:tcPr>
            <w:tcW w:w="522" w:type="pct"/>
            <w:shd w:val="clear" w:color="auto" w:fill="auto"/>
            <w:vAlign w:val="center"/>
          </w:tcPr>
          <w:p w14:paraId="5E4C2F4B"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tcPr>
          <w:p w14:paraId="2BBF2BBC" w14:textId="77777777" w:rsidR="00D34D19" w:rsidRPr="00EB58BB" w:rsidRDefault="00D34D19" w:rsidP="00D34D19">
            <w:pPr>
              <w:snapToGrid w:val="0"/>
              <w:rPr>
                <w:rFonts w:ascii="Arial" w:eastAsia="MS PGothic" w:hAnsi="Arial" w:cs="Arial"/>
                <w:sz w:val="18"/>
                <w:szCs w:val="18"/>
              </w:rPr>
            </w:pPr>
          </w:p>
        </w:tc>
        <w:tc>
          <w:tcPr>
            <w:tcW w:w="200" w:type="pct"/>
            <w:shd w:val="clear" w:color="auto" w:fill="auto"/>
            <w:vAlign w:val="center"/>
          </w:tcPr>
          <w:p w14:paraId="5FFD9CD1"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tcPr>
          <w:p w14:paraId="1F75EFBF"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0A7B227F" w14:textId="77777777" w:rsidR="00D34D19" w:rsidRPr="00EB58BB" w:rsidRDefault="00D34D19" w:rsidP="00D34D19">
            <w:pPr>
              <w:snapToGrid w:val="0"/>
              <w:rPr>
                <w:rFonts w:ascii="Arial" w:eastAsia="MS PGothic" w:hAnsi="Arial" w:cs="Arial"/>
                <w:sz w:val="18"/>
                <w:szCs w:val="18"/>
              </w:rPr>
            </w:pPr>
          </w:p>
        </w:tc>
        <w:tc>
          <w:tcPr>
            <w:tcW w:w="241" w:type="pct"/>
            <w:shd w:val="clear" w:color="auto" w:fill="auto"/>
            <w:vAlign w:val="center"/>
          </w:tcPr>
          <w:p w14:paraId="30E706C7"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tcPr>
          <w:p w14:paraId="29FBD351" w14:textId="77777777" w:rsidR="00D34D19" w:rsidRPr="00EB58BB" w:rsidRDefault="00D34D19" w:rsidP="00D34D19">
            <w:pPr>
              <w:snapToGrid w:val="0"/>
              <w:jc w:val="center"/>
              <w:rPr>
                <w:rFonts w:ascii="Malgun Gothic" w:eastAsia="Malgun Gothic" w:hAnsi="Malgun Gothic" w:cs="MS PGothic"/>
                <w:sz w:val="18"/>
                <w:szCs w:val="18"/>
              </w:rPr>
            </w:pPr>
          </w:p>
        </w:tc>
        <w:tc>
          <w:tcPr>
            <w:tcW w:w="180" w:type="pct"/>
            <w:shd w:val="clear" w:color="auto" w:fill="auto"/>
            <w:vAlign w:val="center"/>
          </w:tcPr>
          <w:p w14:paraId="3CE687CB"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72F44784" w14:textId="77777777" w:rsidR="00D34D19" w:rsidRPr="00EB58BB"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20688BD1"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65C883F3"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tcPr>
          <w:p w14:paraId="587AF5DD" w14:textId="77777777" w:rsidR="00D34D19" w:rsidRPr="00EB58BB" w:rsidRDefault="00D34D19" w:rsidP="00D34D19">
            <w:pPr>
              <w:snapToGrid w:val="0"/>
              <w:rPr>
                <w:rFonts w:ascii="Arial" w:eastAsia="MS PGothic" w:hAnsi="Arial" w:cs="Arial"/>
                <w:sz w:val="18"/>
                <w:szCs w:val="18"/>
              </w:rPr>
            </w:pPr>
          </w:p>
        </w:tc>
        <w:tc>
          <w:tcPr>
            <w:tcW w:w="240" w:type="pct"/>
          </w:tcPr>
          <w:p w14:paraId="664B12E7" w14:textId="38414C67" w:rsidR="00D34D19" w:rsidRPr="00C1376B" w:rsidRDefault="00EE3C9C"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85563EE" w14:textId="77777777" w:rsidR="00D34D19" w:rsidRPr="00C1376B" w:rsidRDefault="00D34D19" w:rsidP="00D34D19">
            <w:pPr>
              <w:snapToGrid w:val="0"/>
              <w:rPr>
                <w:rFonts w:ascii="Arial" w:eastAsia="MS PGothic" w:hAnsi="Arial" w:cs="Arial"/>
                <w:sz w:val="18"/>
                <w:szCs w:val="18"/>
              </w:rPr>
            </w:pPr>
          </w:p>
        </w:tc>
        <w:tc>
          <w:tcPr>
            <w:tcW w:w="507" w:type="pct"/>
          </w:tcPr>
          <w:p w14:paraId="74078216" w14:textId="71814DCD" w:rsidR="00D34D19" w:rsidRPr="00C1376B" w:rsidRDefault="00D34D19" w:rsidP="00D34D19">
            <w:pPr>
              <w:snapToGrid w:val="0"/>
              <w:rPr>
                <w:rFonts w:ascii="Arial" w:eastAsia="MS PGothic" w:hAnsi="Arial" w:cs="Arial"/>
                <w:sz w:val="18"/>
                <w:szCs w:val="18"/>
              </w:rPr>
            </w:pPr>
          </w:p>
        </w:tc>
      </w:tr>
      <w:tr w:rsidR="00D34D19" w:rsidRPr="00A2545F" w14:paraId="1B05B237" w14:textId="4AC06738" w:rsidTr="00C1376B">
        <w:trPr>
          <w:trHeight w:val="1362"/>
        </w:trPr>
        <w:tc>
          <w:tcPr>
            <w:tcW w:w="300" w:type="pct"/>
            <w:shd w:val="clear" w:color="auto" w:fill="auto"/>
          </w:tcPr>
          <w:p w14:paraId="5BA36865" w14:textId="4D9BEA88"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 CA/DC, BWP, SUL</w:t>
            </w:r>
          </w:p>
        </w:tc>
        <w:tc>
          <w:tcPr>
            <w:tcW w:w="140" w:type="pct"/>
            <w:shd w:val="clear" w:color="auto" w:fill="auto"/>
          </w:tcPr>
          <w:p w14:paraId="26E8CB94" w14:textId="77777777" w:rsidR="00D34D19" w:rsidRPr="00A2545F"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p>
        </w:tc>
        <w:tc>
          <w:tcPr>
            <w:tcW w:w="301" w:type="pct"/>
            <w:shd w:val="clear" w:color="auto" w:fill="auto"/>
            <w:vAlign w:val="center"/>
          </w:tcPr>
          <w:p w14:paraId="4BD6A94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Basic BWP operation</w:t>
            </w:r>
          </w:p>
        </w:tc>
        <w:tc>
          <w:tcPr>
            <w:tcW w:w="522" w:type="pct"/>
            <w:shd w:val="clear" w:color="auto" w:fill="auto"/>
            <w:vAlign w:val="center"/>
          </w:tcPr>
          <w:p w14:paraId="052A0C8D" w14:textId="77777777" w:rsidR="00D34D19" w:rsidRPr="00EB58BB" w:rsidRDefault="00D34D19" w:rsidP="00D34D19">
            <w:pPr>
              <w:snapToGrid w:val="0"/>
              <w:rPr>
                <w:rFonts w:ascii="Arial" w:eastAsia="MS PGothic" w:hAnsi="Arial" w:cs="Arial"/>
                <w:sz w:val="18"/>
                <w:szCs w:val="18"/>
              </w:rPr>
            </w:pPr>
          </w:p>
          <w:p w14:paraId="3930305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1) 1 UE-specific RRC configured DL BWP per carrier</w:t>
            </w:r>
          </w:p>
          <w:p w14:paraId="08BAB55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1 UE-specific RRC configured UL BWP per carrier</w:t>
            </w:r>
          </w:p>
          <w:p w14:paraId="7DCBDEF6" w14:textId="77777777" w:rsidR="00D34D19" w:rsidRPr="00EB58BB" w:rsidRDefault="00D34D19" w:rsidP="00D34D19">
            <w:pPr>
              <w:snapToGrid w:val="0"/>
              <w:rPr>
                <w:rFonts w:ascii="Arial" w:eastAsia="MS PGothic" w:hAnsi="Arial" w:cs="Arial"/>
                <w:sz w:val="18"/>
                <w:szCs w:val="18"/>
              </w:rPr>
            </w:pPr>
          </w:p>
          <w:p w14:paraId="1135761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RRC reconfiguration of any parameters related to BWP</w:t>
            </w:r>
          </w:p>
        </w:tc>
        <w:tc>
          <w:tcPr>
            <w:tcW w:w="181" w:type="pct"/>
            <w:shd w:val="clear" w:color="auto" w:fill="auto"/>
          </w:tcPr>
          <w:p w14:paraId="4AFFE110" w14:textId="77777777" w:rsidR="00D34D19" w:rsidRPr="00EB58BB" w:rsidRDefault="00D34D19" w:rsidP="00D34D19">
            <w:pPr>
              <w:snapToGrid w:val="0"/>
              <w:rPr>
                <w:rFonts w:ascii="Arial" w:eastAsia="MS PGothic" w:hAnsi="Arial" w:cs="Arial"/>
                <w:sz w:val="28"/>
                <w:szCs w:val="28"/>
              </w:rPr>
            </w:pPr>
          </w:p>
        </w:tc>
        <w:tc>
          <w:tcPr>
            <w:tcW w:w="200" w:type="pct"/>
            <w:shd w:val="clear" w:color="auto" w:fill="auto"/>
            <w:vAlign w:val="center"/>
          </w:tcPr>
          <w:p w14:paraId="556A100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tcPr>
          <w:p w14:paraId="60F6E2D8"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7A6958AC"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67BC761" w14:textId="77777777" w:rsidR="00D34D19" w:rsidRPr="00EB58BB" w:rsidRDefault="00D34D19" w:rsidP="00D34D19">
            <w:pPr>
              <w:snapToGrid w:val="0"/>
              <w:rPr>
                <w:rFonts w:ascii="Arial" w:eastAsia="MS PGothic" w:hAnsi="Arial" w:cs="Arial"/>
                <w:sz w:val="18"/>
                <w:szCs w:val="18"/>
                <w:highlight w:val="yellow"/>
              </w:rPr>
            </w:pPr>
          </w:p>
        </w:tc>
        <w:tc>
          <w:tcPr>
            <w:tcW w:w="261" w:type="pct"/>
            <w:shd w:val="clear" w:color="auto" w:fill="auto"/>
          </w:tcPr>
          <w:p w14:paraId="459CA8AF"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180" w:type="pct"/>
            <w:shd w:val="clear" w:color="auto" w:fill="auto"/>
            <w:vAlign w:val="center"/>
          </w:tcPr>
          <w:p w14:paraId="26001040" w14:textId="77777777" w:rsidR="00D34D19" w:rsidRPr="00EB58BB" w:rsidRDefault="00D34D19" w:rsidP="00D34D19">
            <w:pPr>
              <w:snapToGrid w:val="0"/>
              <w:rPr>
                <w:rFonts w:ascii="Malgun Gothic" w:eastAsia="Malgun Gothic" w:hAnsi="Malgun Gothic" w:cs="MS PGothic"/>
                <w:sz w:val="18"/>
                <w:szCs w:val="18"/>
                <w:highlight w:val="yellow"/>
              </w:rPr>
            </w:pPr>
          </w:p>
        </w:tc>
        <w:tc>
          <w:tcPr>
            <w:tcW w:w="301" w:type="pct"/>
            <w:shd w:val="clear" w:color="auto" w:fill="auto"/>
            <w:vAlign w:val="center"/>
          </w:tcPr>
          <w:p w14:paraId="6B7C3672" w14:textId="77777777" w:rsidR="00D34D19" w:rsidRPr="00A2545F" w:rsidRDefault="00D34D19" w:rsidP="00D34D19">
            <w:pPr>
              <w:snapToGrid w:val="0"/>
              <w:rPr>
                <w:rFonts w:ascii="Malgun Gothic" w:hAnsi="Malgun Gothic" w:cs="MS PGothic"/>
                <w:sz w:val="18"/>
                <w:szCs w:val="18"/>
              </w:rPr>
            </w:pPr>
            <w:r w:rsidRPr="00A2545F">
              <w:rPr>
                <w:rFonts w:ascii="Malgun Gothic" w:hAnsi="Malgun Gothic" w:cs="MS PGothic"/>
                <w:sz w:val="18"/>
                <w:szCs w:val="18"/>
              </w:rPr>
              <w:t>This feature should be mandatory for at least BWPs which is the same as the set of specified channel BW</w:t>
            </w:r>
          </w:p>
          <w:p w14:paraId="1741B365" w14:textId="77777777" w:rsidR="00D34D19" w:rsidRPr="00A2545F" w:rsidRDefault="00D34D19" w:rsidP="00D34D19">
            <w:pPr>
              <w:snapToGrid w:val="0"/>
              <w:rPr>
                <w:rFonts w:ascii="Malgun Gothic" w:hAnsi="Malgun Gothic" w:cs="MS PGothic"/>
                <w:sz w:val="18"/>
                <w:szCs w:val="18"/>
              </w:rPr>
            </w:pPr>
            <w:r w:rsidRPr="00A2545F">
              <w:rPr>
                <w:rFonts w:ascii="Malgun Gothic" w:hAnsi="Malgun Gothic" w:cs="MS PGothic"/>
                <w:sz w:val="18"/>
                <w:szCs w:val="18"/>
              </w:rPr>
              <w:t>RAN4 may discuss other BW requirements.</w:t>
            </w:r>
          </w:p>
          <w:p w14:paraId="4E8BE675" w14:textId="77777777" w:rsidR="00D34D19" w:rsidRPr="00A2545F" w:rsidRDefault="00D34D19" w:rsidP="00D34D19">
            <w:pPr>
              <w:snapToGrid w:val="0"/>
              <w:rPr>
                <w:rFonts w:ascii="Malgun Gothic" w:hAnsi="Malgun Gothic" w:cs="MS PGothic"/>
                <w:sz w:val="18"/>
                <w:szCs w:val="18"/>
              </w:rPr>
            </w:pPr>
          </w:p>
          <w:p w14:paraId="6814FC41" w14:textId="77777777" w:rsidR="00D34D19" w:rsidRPr="00A2545F" w:rsidRDefault="00D34D19" w:rsidP="00D34D19">
            <w:pPr>
              <w:snapToGrid w:val="0"/>
              <w:rPr>
                <w:rFonts w:ascii="Malgun Gothic" w:hAnsi="Malgun Gothic" w:cs="MS PGothic"/>
                <w:sz w:val="18"/>
                <w:szCs w:val="18"/>
              </w:rPr>
            </w:pPr>
            <w:r w:rsidRPr="00EB58BB">
              <w:rPr>
                <w:rFonts w:ascii="Arial" w:eastAsia="MS PGothic" w:hAnsi="Arial" w:cs="Arial"/>
                <w:sz w:val="18"/>
                <w:szCs w:val="18"/>
              </w:rPr>
              <w:t>UE-specific RRC configured DL/UL BWP can have the same or different numerology from the initial active DL/UL BWP</w:t>
            </w:r>
          </w:p>
        </w:tc>
        <w:tc>
          <w:tcPr>
            <w:tcW w:w="201" w:type="pct"/>
            <w:shd w:val="clear" w:color="auto" w:fill="auto"/>
            <w:vAlign w:val="center"/>
          </w:tcPr>
          <w:p w14:paraId="081E3D15"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0B19FE9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220" w:type="pct"/>
            <w:shd w:val="clear" w:color="auto" w:fill="auto"/>
          </w:tcPr>
          <w:p w14:paraId="7F487D8E" w14:textId="77777777" w:rsidR="00D34D19" w:rsidRPr="00EB58BB" w:rsidRDefault="00D34D19" w:rsidP="00D34D19">
            <w:pPr>
              <w:snapToGrid w:val="0"/>
              <w:rPr>
                <w:rFonts w:ascii="Arial" w:eastAsia="MS PGothic" w:hAnsi="Arial" w:cs="Arial"/>
                <w:sz w:val="18"/>
                <w:szCs w:val="18"/>
                <w:highlight w:val="yellow"/>
              </w:rPr>
            </w:pPr>
          </w:p>
        </w:tc>
        <w:tc>
          <w:tcPr>
            <w:tcW w:w="240" w:type="pct"/>
          </w:tcPr>
          <w:p w14:paraId="53645480" w14:textId="36192EDC" w:rsidR="00D34D19" w:rsidRPr="00C1376B" w:rsidRDefault="00D34D19" w:rsidP="00D34D19">
            <w:pPr>
              <w:snapToGrid w:val="0"/>
              <w:rPr>
                <w:rFonts w:ascii="Arial" w:eastAsia="MS PGothic" w:hAnsi="Arial" w:cs="Arial"/>
                <w:sz w:val="18"/>
                <w:szCs w:val="18"/>
                <w:highlight w:val="yellow"/>
              </w:rPr>
            </w:pPr>
            <w:r w:rsidRPr="00794013">
              <w:rPr>
                <w:rFonts w:ascii="Arial" w:eastAsia="MS PGothic" w:hAnsi="Arial" w:cs="Arial"/>
                <w:sz w:val="18"/>
                <w:szCs w:val="18"/>
              </w:rPr>
              <w:t>Mandatory</w:t>
            </w:r>
          </w:p>
        </w:tc>
        <w:tc>
          <w:tcPr>
            <w:tcW w:w="481" w:type="pct"/>
          </w:tcPr>
          <w:p w14:paraId="56187A4B" w14:textId="7F278CB4" w:rsidR="00D34D19" w:rsidRPr="00C1376B" w:rsidRDefault="00D34D19" w:rsidP="00D34D19">
            <w:pPr>
              <w:snapToGrid w:val="0"/>
              <w:rPr>
                <w:rFonts w:ascii="Arial" w:eastAsia="MS PGothic" w:hAnsi="Arial" w:cs="Arial"/>
                <w:sz w:val="18"/>
                <w:szCs w:val="18"/>
                <w:highlight w:val="yellow"/>
              </w:rPr>
            </w:pPr>
            <w:r>
              <w:rPr>
                <w:rFonts w:ascii="Arial" w:eastAsia="MS PGothic" w:hAnsi="Arial" w:cs="Arial"/>
                <w:sz w:val="18"/>
                <w:szCs w:val="18"/>
              </w:rPr>
              <w:t>Initial Access</w:t>
            </w:r>
          </w:p>
        </w:tc>
        <w:tc>
          <w:tcPr>
            <w:tcW w:w="507" w:type="pct"/>
          </w:tcPr>
          <w:p w14:paraId="5244A716" w14:textId="46F55A74" w:rsidR="00D34D19" w:rsidRPr="00C1376B" w:rsidRDefault="00D34D19" w:rsidP="00D34D19">
            <w:pPr>
              <w:snapToGrid w:val="0"/>
              <w:rPr>
                <w:rFonts w:ascii="Arial" w:eastAsia="MS PGothic" w:hAnsi="Arial" w:cs="Arial"/>
                <w:sz w:val="18"/>
                <w:szCs w:val="18"/>
                <w:highlight w:val="yellow"/>
              </w:rPr>
            </w:pPr>
          </w:p>
        </w:tc>
      </w:tr>
      <w:tr w:rsidR="00D34D19" w:rsidRPr="00A2545F" w14:paraId="4C93392A" w14:textId="5F157BD7" w:rsidTr="00C1376B">
        <w:trPr>
          <w:trHeight w:val="1362"/>
        </w:trPr>
        <w:tc>
          <w:tcPr>
            <w:tcW w:w="300" w:type="pct"/>
            <w:shd w:val="clear" w:color="auto" w:fill="auto"/>
          </w:tcPr>
          <w:p w14:paraId="4492A4BF" w14:textId="54D9EA10"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48C7192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6-2</w:t>
            </w:r>
          </w:p>
        </w:tc>
        <w:tc>
          <w:tcPr>
            <w:tcW w:w="301" w:type="pct"/>
            <w:shd w:val="clear" w:color="auto" w:fill="auto"/>
            <w:vAlign w:val="center"/>
          </w:tcPr>
          <w:p w14:paraId="191C472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p>
        </w:tc>
        <w:tc>
          <w:tcPr>
            <w:tcW w:w="522" w:type="pct"/>
            <w:shd w:val="clear" w:color="auto" w:fill="auto"/>
            <w:vAlign w:val="center"/>
          </w:tcPr>
          <w:p w14:paraId="6CE38607" w14:textId="77777777" w:rsidR="00D34D19" w:rsidRPr="00EB58BB" w:rsidRDefault="00D34D19" w:rsidP="00D34D19">
            <w:pPr>
              <w:snapToGrid w:val="0"/>
              <w:rPr>
                <w:rFonts w:ascii="Arial" w:eastAsia="MS PGothic" w:hAnsi="Arial" w:cs="Arial"/>
                <w:sz w:val="18"/>
                <w:szCs w:val="18"/>
              </w:rPr>
            </w:pPr>
          </w:p>
          <w:p w14:paraId="6F999DF8"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734E34C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1A4C39C6" w14:textId="77777777" w:rsidR="00D34D19" w:rsidRPr="00EB58BB" w:rsidRDefault="00D34D19" w:rsidP="00D34D19">
            <w:pPr>
              <w:snapToGrid w:val="0"/>
              <w:rPr>
                <w:rFonts w:ascii="Arial" w:eastAsia="MS PGothic" w:hAnsi="Arial" w:cs="Arial"/>
                <w:sz w:val="18"/>
                <w:szCs w:val="18"/>
              </w:rPr>
            </w:pPr>
          </w:p>
          <w:p w14:paraId="7951154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36AB29E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tc>
        <w:tc>
          <w:tcPr>
            <w:tcW w:w="181" w:type="pct"/>
            <w:shd w:val="clear" w:color="auto" w:fill="auto"/>
          </w:tcPr>
          <w:p w14:paraId="5F73515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p>
        </w:tc>
        <w:tc>
          <w:tcPr>
            <w:tcW w:w="200" w:type="pct"/>
            <w:shd w:val="clear" w:color="auto" w:fill="auto"/>
            <w:vAlign w:val="center"/>
          </w:tcPr>
          <w:p w14:paraId="660563C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tcPr>
          <w:p w14:paraId="77D2BBCF" w14:textId="77777777" w:rsidR="00D34D19" w:rsidRPr="00EB58BB" w:rsidRDefault="00D34D19" w:rsidP="00D34D19">
            <w:pPr>
              <w:snapToGrid w:val="0"/>
              <w:rPr>
                <w:rFonts w:ascii="Arial" w:eastAsia="MS PGothic" w:hAnsi="Arial" w:cs="Arial"/>
                <w:sz w:val="18"/>
                <w:szCs w:val="18"/>
              </w:rPr>
            </w:pPr>
            <w:r w:rsidRPr="00EB58BB">
              <w:rPr>
                <w:rFonts w:asciiTheme="minorEastAsia" w:hAnsiTheme="minorEastAsia" w:cs="Arial"/>
                <w:sz w:val="18"/>
                <w:szCs w:val="18"/>
                <w:lang w:eastAsia="zh-TW"/>
              </w:rPr>
              <w:t>T</w:t>
            </w:r>
            <w:r w:rsidRPr="00EB58BB">
              <w:rPr>
                <w:rFonts w:ascii="Arial" w:eastAsia="MS PGothic" w:hAnsi="Arial" w:cs="Arial"/>
                <w:sz w:val="18"/>
                <w:szCs w:val="18"/>
              </w:rPr>
              <w:t>ype A BWP adaptation with same numerology is not possible</w:t>
            </w:r>
          </w:p>
        </w:tc>
        <w:tc>
          <w:tcPr>
            <w:tcW w:w="221" w:type="pct"/>
            <w:shd w:val="clear" w:color="auto" w:fill="auto"/>
            <w:vAlign w:val="center"/>
          </w:tcPr>
          <w:p w14:paraId="6A7BFC91"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319536FF" w14:textId="77777777" w:rsidR="00D34D19" w:rsidRPr="00A2545F" w:rsidRDefault="00D34D19" w:rsidP="00D34D19">
            <w:pPr>
              <w:snapToGrid w:val="0"/>
              <w:rPr>
                <w:rFonts w:ascii="Arial" w:eastAsia="MS PGothic" w:hAnsi="Arial" w:cs="Arial"/>
                <w:sz w:val="18"/>
                <w:szCs w:val="18"/>
                <w:highlight w:val="yellow"/>
              </w:rPr>
            </w:pPr>
          </w:p>
        </w:tc>
        <w:tc>
          <w:tcPr>
            <w:tcW w:w="261" w:type="pct"/>
            <w:shd w:val="clear" w:color="auto" w:fill="auto"/>
          </w:tcPr>
          <w:p w14:paraId="446B92D4"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180" w:type="pct"/>
            <w:shd w:val="clear" w:color="auto" w:fill="auto"/>
            <w:vAlign w:val="center"/>
          </w:tcPr>
          <w:p w14:paraId="6DEC9FB6"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301" w:type="pct"/>
            <w:shd w:val="clear" w:color="auto" w:fill="auto"/>
            <w:vAlign w:val="center"/>
          </w:tcPr>
          <w:p w14:paraId="29B7FB03"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201" w:type="pct"/>
            <w:shd w:val="clear" w:color="auto" w:fill="auto"/>
            <w:vAlign w:val="center"/>
          </w:tcPr>
          <w:p w14:paraId="1225592A" w14:textId="77777777" w:rsidR="00D34D19" w:rsidRPr="00A2545F" w:rsidRDefault="00D34D19" w:rsidP="00D34D19">
            <w:pPr>
              <w:snapToGrid w:val="0"/>
              <w:rPr>
                <w:rFonts w:ascii="Arial" w:eastAsia="MS PGothic" w:hAnsi="Arial" w:cs="Arial"/>
                <w:sz w:val="18"/>
                <w:szCs w:val="18"/>
                <w:highlight w:val="yellow"/>
              </w:rPr>
            </w:pPr>
          </w:p>
        </w:tc>
        <w:tc>
          <w:tcPr>
            <w:tcW w:w="241" w:type="pct"/>
            <w:shd w:val="clear" w:color="000000" w:fill="BFBFBF"/>
            <w:vAlign w:val="center"/>
          </w:tcPr>
          <w:p w14:paraId="3DDA6724" w14:textId="77777777" w:rsidR="00D34D19" w:rsidRPr="00A2545F" w:rsidRDefault="00D34D19" w:rsidP="00D34D19">
            <w:pPr>
              <w:snapToGrid w:val="0"/>
              <w:rPr>
                <w:rFonts w:ascii="Arial" w:eastAsia="MS PGothic" w:hAnsi="Arial" w:cs="Arial"/>
                <w:sz w:val="18"/>
                <w:szCs w:val="18"/>
                <w:highlight w:val="yellow"/>
              </w:rPr>
            </w:pPr>
          </w:p>
        </w:tc>
        <w:tc>
          <w:tcPr>
            <w:tcW w:w="220" w:type="pct"/>
            <w:shd w:val="clear" w:color="auto" w:fill="auto"/>
          </w:tcPr>
          <w:p w14:paraId="7EB3A378" w14:textId="77777777" w:rsidR="00D34D19" w:rsidRPr="00A2545F" w:rsidRDefault="00D34D19" w:rsidP="00D34D19">
            <w:pPr>
              <w:snapToGrid w:val="0"/>
              <w:rPr>
                <w:rFonts w:ascii="Arial" w:eastAsia="MS PGothic" w:hAnsi="Arial" w:cs="Arial"/>
                <w:sz w:val="18"/>
                <w:szCs w:val="18"/>
                <w:highlight w:val="yellow"/>
              </w:rPr>
            </w:pPr>
          </w:p>
        </w:tc>
        <w:tc>
          <w:tcPr>
            <w:tcW w:w="240" w:type="pct"/>
          </w:tcPr>
          <w:p w14:paraId="17365DF3" w14:textId="2B4DCCFA" w:rsidR="00D34D19" w:rsidRPr="00C1376B" w:rsidRDefault="00D34D19" w:rsidP="00D34D19">
            <w:pPr>
              <w:snapToGrid w:val="0"/>
              <w:rPr>
                <w:rFonts w:ascii="Arial" w:eastAsia="MS PGothic" w:hAnsi="Arial" w:cs="Arial"/>
                <w:sz w:val="18"/>
                <w:szCs w:val="18"/>
                <w:highlight w:val="yellow"/>
              </w:rPr>
            </w:pPr>
            <w:r w:rsidRPr="00794013">
              <w:rPr>
                <w:rFonts w:ascii="Arial" w:eastAsia="MS PGothic" w:hAnsi="Arial" w:cs="Arial"/>
                <w:sz w:val="18"/>
                <w:szCs w:val="18"/>
              </w:rPr>
              <w:t>Mandatory</w:t>
            </w:r>
          </w:p>
        </w:tc>
        <w:tc>
          <w:tcPr>
            <w:tcW w:w="481" w:type="pct"/>
          </w:tcPr>
          <w:p w14:paraId="25C29345" w14:textId="77777777" w:rsidR="00D34D19" w:rsidRDefault="00D34D19" w:rsidP="00D34D19">
            <w:pPr>
              <w:snapToGrid w:val="0"/>
              <w:rPr>
                <w:rFonts w:ascii="Arial" w:eastAsia="MS PGothic" w:hAnsi="Arial" w:cs="Arial"/>
                <w:sz w:val="18"/>
                <w:szCs w:val="18"/>
              </w:rPr>
            </w:pPr>
            <w:r w:rsidRPr="00794013">
              <w:rPr>
                <w:rFonts w:ascii="Arial" w:eastAsia="MS PGothic" w:hAnsi="Arial" w:cs="Arial"/>
                <w:sz w:val="18"/>
                <w:szCs w:val="18"/>
              </w:rPr>
              <w:t>UE power consumption degradation</w:t>
            </w:r>
            <w:r>
              <w:rPr>
                <w:rFonts w:ascii="Arial" w:eastAsia="MS PGothic" w:hAnsi="Arial" w:cs="Arial"/>
                <w:sz w:val="18"/>
                <w:szCs w:val="18"/>
              </w:rPr>
              <w:t>.</w:t>
            </w:r>
          </w:p>
          <w:p w14:paraId="441E0AE0" w14:textId="3BFF08A2" w:rsidR="00D34D19" w:rsidRPr="00B6336F" w:rsidRDefault="00D34D19" w:rsidP="00D34D19">
            <w:pPr>
              <w:snapToGrid w:val="0"/>
              <w:rPr>
                <w:rFonts w:ascii="Arial" w:eastAsia="MS PGothic" w:hAnsi="Arial" w:cs="Arial"/>
                <w:sz w:val="18"/>
                <w:szCs w:val="18"/>
              </w:rPr>
            </w:pPr>
            <w:r>
              <w:rPr>
                <w:rFonts w:ascii="Arial" w:eastAsia="MS PGothic" w:hAnsi="Arial" w:cs="Arial"/>
                <w:sz w:val="18"/>
                <w:szCs w:val="18"/>
              </w:rPr>
              <w:t>This feature should be added because it introduces less baseband &amp; RF complexity.</w:t>
            </w:r>
          </w:p>
        </w:tc>
        <w:tc>
          <w:tcPr>
            <w:tcW w:w="507" w:type="pct"/>
          </w:tcPr>
          <w:p w14:paraId="563CC8BC" w14:textId="361F5383" w:rsidR="00D34D19" w:rsidRPr="00C1376B" w:rsidRDefault="00D34D19" w:rsidP="00D34D19">
            <w:pPr>
              <w:snapToGrid w:val="0"/>
              <w:rPr>
                <w:rFonts w:ascii="Arial" w:eastAsia="MS PGothic" w:hAnsi="Arial" w:cs="Arial"/>
                <w:sz w:val="18"/>
                <w:szCs w:val="18"/>
                <w:highlight w:val="yellow"/>
              </w:rPr>
            </w:pPr>
            <w:r w:rsidRPr="00794013">
              <w:rPr>
                <w:rFonts w:ascii="Arial" w:eastAsia="MS PGothic" w:hAnsi="Arial" w:cs="Arial"/>
                <w:sz w:val="18"/>
                <w:szCs w:val="18"/>
              </w:rPr>
              <w:t>See analysis in R1-18016</w:t>
            </w:r>
            <w:r>
              <w:rPr>
                <w:rFonts w:ascii="Arial" w:eastAsia="MS PGothic" w:hAnsi="Arial" w:cs="Arial"/>
                <w:sz w:val="18"/>
                <w:szCs w:val="18"/>
              </w:rPr>
              <w:t>48</w:t>
            </w:r>
            <w:r w:rsidR="00F81AE3">
              <w:rPr>
                <w:rFonts w:ascii="Arial" w:eastAsia="MS PGothic" w:hAnsi="Arial" w:cs="Arial"/>
                <w:sz w:val="18"/>
                <w:szCs w:val="18"/>
              </w:rPr>
              <w:t xml:space="preserve"> </w:t>
            </w:r>
            <w:r w:rsidR="00F81AE3">
              <w:rPr>
                <w:rFonts w:ascii="Arial" w:eastAsia="MS PGothic" w:hAnsi="Arial" w:cs="Arial"/>
                <w:sz w:val="18"/>
                <w:szCs w:val="18"/>
              </w:rPr>
              <w:fldChar w:fldCharType="begin"/>
            </w:r>
            <w:r w:rsidR="00F81AE3">
              <w:rPr>
                <w:rFonts w:ascii="Arial" w:eastAsia="MS PGothic" w:hAnsi="Arial" w:cs="Arial"/>
                <w:sz w:val="18"/>
                <w:szCs w:val="18"/>
              </w:rPr>
              <w:instrText xml:space="preserve"> REF _Ref506371415 \w \h </w:instrText>
            </w:r>
            <w:r w:rsidR="00F81AE3">
              <w:rPr>
                <w:rFonts w:ascii="Arial" w:eastAsia="MS PGothic" w:hAnsi="Arial" w:cs="Arial"/>
                <w:sz w:val="18"/>
                <w:szCs w:val="18"/>
              </w:rPr>
            </w:r>
            <w:r w:rsidR="00F81AE3">
              <w:rPr>
                <w:rFonts w:ascii="Arial" w:eastAsia="MS PGothic" w:hAnsi="Arial" w:cs="Arial"/>
                <w:sz w:val="18"/>
                <w:szCs w:val="18"/>
              </w:rPr>
              <w:fldChar w:fldCharType="separate"/>
            </w:r>
            <w:r w:rsidR="00F2652A">
              <w:rPr>
                <w:rFonts w:ascii="Arial" w:eastAsia="MS PGothic" w:hAnsi="Arial" w:cs="Arial"/>
                <w:sz w:val="18"/>
                <w:szCs w:val="18"/>
              </w:rPr>
              <w:t>[2]</w:t>
            </w:r>
            <w:r w:rsidR="00F81AE3">
              <w:rPr>
                <w:rFonts w:ascii="Arial" w:eastAsia="MS PGothic" w:hAnsi="Arial" w:cs="Arial"/>
                <w:sz w:val="18"/>
                <w:szCs w:val="18"/>
              </w:rPr>
              <w:fldChar w:fldCharType="end"/>
            </w:r>
            <w:r>
              <w:rPr>
                <w:rFonts w:ascii="Arial" w:eastAsia="MS PGothic" w:hAnsi="Arial" w:cs="Arial"/>
                <w:sz w:val="18"/>
                <w:szCs w:val="18"/>
              </w:rPr>
              <w:t>.</w:t>
            </w:r>
          </w:p>
        </w:tc>
      </w:tr>
      <w:tr w:rsidR="00D34D19" w:rsidRPr="00A2545F" w14:paraId="73107EF4" w14:textId="3290A57E" w:rsidTr="00C1376B">
        <w:trPr>
          <w:trHeight w:val="1362"/>
        </w:trPr>
        <w:tc>
          <w:tcPr>
            <w:tcW w:w="300" w:type="pct"/>
            <w:shd w:val="clear" w:color="auto" w:fill="auto"/>
          </w:tcPr>
          <w:p w14:paraId="4704E2CA" w14:textId="6C25E937"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217D33C1" w14:textId="77777777" w:rsidR="00D34D19" w:rsidRPr="00A2545F"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rPr>
              <w:t>6-3</w:t>
            </w:r>
          </w:p>
        </w:tc>
        <w:tc>
          <w:tcPr>
            <w:tcW w:w="301" w:type="pct"/>
            <w:shd w:val="clear" w:color="auto" w:fill="auto"/>
            <w:vAlign w:val="center"/>
          </w:tcPr>
          <w:p w14:paraId="5B373AD1"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522" w:type="pct"/>
            <w:shd w:val="clear" w:color="auto" w:fill="auto"/>
            <w:vAlign w:val="center"/>
          </w:tcPr>
          <w:p w14:paraId="70D85D9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378C02E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11588B60" w14:textId="77777777" w:rsidR="00D34D19" w:rsidRPr="00EB58BB" w:rsidRDefault="00D34D19" w:rsidP="00D34D19">
            <w:pPr>
              <w:snapToGrid w:val="0"/>
              <w:rPr>
                <w:rFonts w:ascii="Arial" w:eastAsia="MS PGothic" w:hAnsi="Arial" w:cs="Arial"/>
                <w:sz w:val="18"/>
                <w:szCs w:val="18"/>
              </w:rPr>
            </w:pPr>
          </w:p>
          <w:p w14:paraId="0CE7967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 xml:space="preserve"> </w:t>
            </w:r>
            <w:r w:rsidRPr="00EB58BB">
              <w:rPr>
                <w:rFonts w:ascii="Arial" w:eastAsia="MS PGothic" w:hAnsi="Arial" w:cs="Arial"/>
                <w:sz w:val="18"/>
                <w:szCs w:val="18"/>
              </w:rPr>
              <w:br/>
              <w:t>3) Active BWP switching by DCI and timer</w:t>
            </w:r>
          </w:p>
          <w:p w14:paraId="2B848D6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173276E7"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tcPr>
          <w:p w14:paraId="0608296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p>
        </w:tc>
        <w:tc>
          <w:tcPr>
            <w:tcW w:w="200" w:type="pct"/>
            <w:shd w:val="clear" w:color="auto" w:fill="auto"/>
            <w:vAlign w:val="center"/>
          </w:tcPr>
          <w:p w14:paraId="022911B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tcPr>
          <w:p w14:paraId="7C993CE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 is not possible</w:t>
            </w:r>
          </w:p>
        </w:tc>
        <w:tc>
          <w:tcPr>
            <w:tcW w:w="221" w:type="pct"/>
            <w:shd w:val="clear" w:color="auto" w:fill="auto"/>
            <w:vAlign w:val="center"/>
          </w:tcPr>
          <w:p w14:paraId="1DC3005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tcPr>
          <w:p w14:paraId="5CF16CB6" w14:textId="77777777" w:rsidR="00D34D19" w:rsidRPr="00A2545F" w:rsidRDefault="00D34D19" w:rsidP="00D34D19">
            <w:pPr>
              <w:snapToGrid w:val="0"/>
              <w:rPr>
                <w:rFonts w:ascii="Arial" w:eastAsia="MS PGothic" w:hAnsi="Arial" w:cs="Arial"/>
                <w:sz w:val="18"/>
                <w:szCs w:val="18"/>
                <w:highlight w:val="yellow"/>
              </w:rPr>
            </w:pPr>
          </w:p>
        </w:tc>
        <w:tc>
          <w:tcPr>
            <w:tcW w:w="261" w:type="pct"/>
            <w:shd w:val="clear" w:color="auto" w:fill="auto"/>
          </w:tcPr>
          <w:p w14:paraId="34E47129"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180" w:type="pct"/>
            <w:shd w:val="clear" w:color="auto" w:fill="auto"/>
            <w:vAlign w:val="center"/>
          </w:tcPr>
          <w:p w14:paraId="3AD61314"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301" w:type="pct"/>
            <w:shd w:val="clear" w:color="auto" w:fill="auto"/>
            <w:vAlign w:val="center"/>
          </w:tcPr>
          <w:p w14:paraId="41A6B04C"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201" w:type="pct"/>
            <w:shd w:val="clear" w:color="auto" w:fill="auto"/>
            <w:vAlign w:val="center"/>
          </w:tcPr>
          <w:p w14:paraId="32C618C5" w14:textId="77777777" w:rsidR="00D34D19" w:rsidRPr="00A2545F" w:rsidRDefault="00D34D19" w:rsidP="00D34D19">
            <w:pPr>
              <w:snapToGrid w:val="0"/>
              <w:rPr>
                <w:rFonts w:ascii="Arial" w:eastAsia="MS PGothic" w:hAnsi="Arial" w:cs="Arial"/>
                <w:sz w:val="18"/>
                <w:szCs w:val="18"/>
                <w:highlight w:val="yellow"/>
              </w:rPr>
            </w:pPr>
          </w:p>
        </w:tc>
        <w:tc>
          <w:tcPr>
            <w:tcW w:w="241" w:type="pct"/>
            <w:shd w:val="clear" w:color="000000" w:fill="BFBFBF"/>
            <w:vAlign w:val="center"/>
          </w:tcPr>
          <w:p w14:paraId="74B10A24" w14:textId="77777777" w:rsidR="00D34D19" w:rsidRPr="00A2545F" w:rsidRDefault="00D34D19" w:rsidP="00D34D19">
            <w:pPr>
              <w:snapToGrid w:val="0"/>
              <w:rPr>
                <w:rFonts w:ascii="Arial" w:eastAsia="MS PGothic" w:hAnsi="Arial" w:cs="Arial"/>
                <w:sz w:val="18"/>
                <w:szCs w:val="18"/>
                <w:highlight w:val="yellow"/>
              </w:rPr>
            </w:pPr>
          </w:p>
        </w:tc>
        <w:tc>
          <w:tcPr>
            <w:tcW w:w="220" w:type="pct"/>
            <w:shd w:val="clear" w:color="auto" w:fill="auto"/>
          </w:tcPr>
          <w:p w14:paraId="46DEF958" w14:textId="77777777" w:rsidR="00D34D19" w:rsidRPr="00A2545F" w:rsidRDefault="00D34D19" w:rsidP="00D34D19">
            <w:pPr>
              <w:snapToGrid w:val="0"/>
              <w:rPr>
                <w:rFonts w:ascii="Arial" w:eastAsia="MS PGothic" w:hAnsi="Arial" w:cs="Arial"/>
                <w:sz w:val="18"/>
                <w:szCs w:val="18"/>
                <w:highlight w:val="yellow"/>
              </w:rPr>
            </w:pPr>
          </w:p>
        </w:tc>
        <w:tc>
          <w:tcPr>
            <w:tcW w:w="240" w:type="pct"/>
          </w:tcPr>
          <w:p w14:paraId="12094226" w14:textId="108F185C" w:rsidR="00D34D19" w:rsidRPr="00C1376B" w:rsidRDefault="00D34D19" w:rsidP="00D34D19">
            <w:pPr>
              <w:snapToGrid w:val="0"/>
              <w:rPr>
                <w:rFonts w:ascii="Arial" w:eastAsia="MS PGothic" w:hAnsi="Arial" w:cs="Arial"/>
                <w:sz w:val="18"/>
                <w:szCs w:val="18"/>
                <w:highlight w:val="yellow"/>
              </w:rPr>
            </w:pPr>
            <w:r w:rsidRPr="00794013">
              <w:rPr>
                <w:rFonts w:ascii="Arial" w:eastAsia="MS PGothic" w:hAnsi="Arial" w:cs="Arial"/>
                <w:sz w:val="18"/>
                <w:szCs w:val="18"/>
              </w:rPr>
              <w:t>Mandatory</w:t>
            </w:r>
          </w:p>
        </w:tc>
        <w:tc>
          <w:tcPr>
            <w:tcW w:w="481" w:type="pct"/>
          </w:tcPr>
          <w:p w14:paraId="53A96114" w14:textId="77777777" w:rsidR="00D34D19" w:rsidRDefault="00D34D19" w:rsidP="00D34D19">
            <w:pPr>
              <w:snapToGrid w:val="0"/>
              <w:rPr>
                <w:rFonts w:ascii="Arial" w:eastAsia="MS PGothic" w:hAnsi="Arial" w:cs="Arial"/>
                <w:sz w:val="18"/>
                <w:szCs w:val="18"/>
              </w:rPr>
            </w:pPr>
            <w:r w:rsidRPr="00794013">
              <w:rPr>
                <w:rFonts w:ascii="Arial" w:eastAsia="MS PGothic" w:hAnsi="Arial" w:cs="Arial"/>
                <w:sz w:val="18"/>
                <w:szCs w:val="18"/>
              </w:rPr>
              <w:t>UE power consumption degradation</w:t>
            </w:r>
            <w:r>
              <w:rPr>
                <w:rFonts w:ascii="Arial" w:eastAsia="MS PGothic" w:hAnsi="Arial" w:cs="Arial"/>
                <w:sz w:val="18"/>
                <w:szCs w:val="18"/>
              </w:rPr>
              <w:t>.</w:t>
            </w:r>
          </w:p>
          <w:p w14:paraId="16C20785" w14:textId="403014D2" w:rsidR="00D34D19" w:rsidRPr="00B6336F" w:rsidRDefault="00D34D19" w:rsidP="00D34D19">
            <w:pPr>
              <w:snapToGrid w:val="0"/>
              <w:rPr>
                <w:rFonts w:ascii="Arial" w:eastAsia="MS PGothic" w:hAnsi="Arial" w:cs="Arial"/>
                <w:sz w:val="18"/>
                <w:szCs w:val="18"/>
              </w:rPr>
            </w:pPr>
            <w:r>
              <w:rPr>
                <w:rFonts w:ascii="Arial" w:eastAsia="MS PGothic" w:hAnsi="Arial" w:cs="Arial"/>
                <w:sz w:val="18"/>
                <w:szCs w:val="18"/>
              </w:rPr>
              <w:t>If “Type A BWP adaptation with same numerology” is not added, this feature should be mandatory.</w:t>
            </w:r>
          </w:p>
        </w:tc>
        <w:tc>
          <w:tcPr>
            <w:tcW w:w="507" w:type="pct"/>
          </w:tcPr>
          <w:p w14:paraId="72299083" w14:textId="77178111" w:rsidR="00D34D19" w:rsidRPr="00C1376B" w:rsidRDefault="00D34D19" w:rsidP="00D34D19">
            <w:pPr>
              <w:snapToGrid w:val="0"/>
              <w:rPr>
                <w:rFonts w:ascii="Arial" w:eastAsia="MS PGothic" w:hAnsi="Arial" w:cs="Arial"/>
                <w:sz w:val="18"/>
                <w:szCs w:val="18"/>
                <w:highlight w:val="yellow"/>
              </w:rPr>
            </w:pPr>
            <w:r w:rsidRPr="00794013">
              <w:rPr>
                <w:rFonts w:ascii="Arial" w:eastAsia="MS PGothic" w:hAnsi="Arial" w:cs="Arial"/>
                <w:sz w:val="18"/>
                <w:szCs w:val="18"/>
              </w:rPr>
              <w:t>See analysis in R1-18016</w:t>
            </w:r>
            <w:r>
              <w:rPr>
                <w:rFonts w:ascii="Arial" w:eastAsia="MS PGothic" w:hAnsi="Arial" w:cs="Arial"/>
                <w:sz w:val="18"/>
                <w:szCs w:val="18"/>
              </w:rPr>
              <w:t>48</w:t>
            </w:r>
            <w:r w:rsidR="00E15309">
              <w:rPr>
                <w:rFonts w:ascii="Arial" w:eastAsia="MS PGothic" w:hAnsi="Arial" w:cs="Arial"/>
                <w:sz w:val="18"/>
                <w:szCs w:val="18"/>
              </w:rPr>
              <w:t xml:space="preserve"> </w:t>
            </w:r>
            <w:r w:rsidR="00F81AE3">
              <w:rPr>
                <w:rFonts w:ascii="Arial" w:eastAsia="MS PGothic" w:hAnsi="Arial" w:cs="Arial"/>
                <w:sz w:val="18"/>
                <w:szCs w:val="18"/>
              </w:rPr>
              <w:fldChar w:fldCharType="begin"/>
            </w:r>
            <w:r w:rsidR="00F81AE3">
              <w:rPr>
                <w:rFonts w:ascii="Arial" w:eastAsia="MS PGothic" w:hAnsi="Arial" w:cs="Arial"/>
                <w:sz w:val="18"/>
                <w:szCs w:val="18"/>
              </w:rPr>
              <w:instrText xml:space="preserve"> REF _Ref506371415 \w \h </w:instrText>
            </w:r>
            <w:r w:rsidR="00F81AE3">
              <w:rPr>
                <w:rFonts w:ascii="Arial" w:eastAsia="MS PGothic" w:hAnsi="Arial" w:cs="Arial"/>
                <w:sz w:val="18"/>
                <w:szCs w:val="18"/>
              </w:rPr>
            </w:r>
            <w:r w:rsidR="00F81AE3">
              <w:rPr>
                <w:rFonts w:ascii="Arial" w:eastAsia="MS PGothic" w:hAnsi="Arial" w:cs="Arial"/>
                <w:sz w:val="18"/>
                <w:szCs w:val="18"/>
              </w:rPr>
              <w:fldChar w:fldCharType="separate"/>
            </w:r>
            <w:r w:rsidR="00F2652A">
              <w:rPr>
                <w:rFonts w:ascii="Arial" w:eastAsia="MS PGothic" w:hAnsi="Arial" w:cs="Arial"/>
                <w:sz w:val="18"/>
                <w:szCs w:val="18"/>
              </w:rPr>
              <w:t>[2]</w:t>
            </w:r>
            <w:r w:rsidR="00F81AE3">
              <w:rPr>
                <w:rFonts w:ascii="Arial" w:eastAsia="MS PGothic" w:hAnsi="Arial" w:cs="Arial"/>
                <w:sz w:val="18"/>
                <w:szCs w:val="18"/>
              </w:rPr>
              <w:fldChar w:fldCharType="end"/>
            </w:r>
            <w:r>
              <w:rPr>
                <w:rFonts w:ascii="Arial" w:eastAsia="MS PGothic" w:hAnsi="Arial" w:cs="Arial"/>
                <w:sz w:val="18"/>
                <w:szCs w:val="18"/>
              </w:rPr>
              <w:t>.</w:t>
            </w:r>
          </w:p>
        </w:tc>
      </w:tr>
      <w:tr w:rsidR="00D34D19" w:rsidRPr="00A2545F" w14:paraId="5A8D80C5" w14:textId="6C78A67F" w:rsidTr="00C1376B">
        <w:trPr>
          <w:trHeight w:val="1362"/>
        </w:trPr>
        <w:tc>
          <w:tcPr>
            <w:tcW w:w="300" w:type="pct"/>
            <w:shd w:val="clear" w:color="auto" w:fill="auto"/>
          </w:tcPr>
          <w:p w14:paraId="5AE35C9C" w14:textId="37E960BE"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5F64C42E" w14:textId="77777777" w:rsidR="00D34D19" w:rsidRPr="00A2545F"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rPr>
              <w:t>6-4</w:t>
            </w:r>
          </w:p>
        </w:tc>
        <w:tc>
          <w:tcPr>
            <w:tcW w:w="301" w:type="pct"/>
            <w:shd w:val="clear" w:color="auto" w:fill="auto"/>
            <w:vAlign w:val="center"/>
          </w:tcPr>
          <w:p w14:paraId="37C70E0D" w14:textId="77777777" w:rsidR="00D34D19" w:rsidRPr="00EB58BB" w:rsidRDefault="00D34D19" w:rsidP="00D34D19">
            <w:pPr>
              <w:snapToGrid w:val="0"/>
              <w:rPr>
                <w:rFonts w:ascii="Arial" w:eastAsia="MS PGothic" w:hAnsi="Arial" w:cs="Arial"/>
                <w:sz w:val="18"/>
                <w:szCs w:val="18"/>
              </w:rPr>
            </w:pPr>
            <w:bookmarkStart w:id="4" w:name="_Hlk504787513"/>
            <w:r w:rsidRPr="00EB58BB">
              <w:rPr>
                <w:rFonts w:ascii="Arial" w:eastAsia="MS PGothic" w:hAnsi="Arial" w:cs="Arial"/>
                <w:sz w:val="18"/>
                <w:szCs w:val="18"/>
              </w:rPr>
              <w:t>BWP adaptation with different numerologies</w:t>
            </w:r>
            <w:bookmarkEnd w:id="4"/>
          </w:p>
        </w:tc>
        <w:tc>
          <w:tcPr>
            <w:tcW w:w="522" w:type="pct"/>
            <w:shd w:val="clear" w:color="auto" w:fill="auto"/>
            <w:vAlign w:val="center"/>
          </w:tcPr>
          <w:p w14:paraId="6A72CD6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br/>
              <w:t>1) Up to 4 UE-specific RRC configured DL BWPs per carrier</w:t>
            </w:r>
          </w:p>
          <w:p w14:paraId="513FE47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1B2C1AC6" w14:textId="77777777" w:rsidR="00D34D19" w:rsidRPr="00EB58BB" w:rsidRDefault="00D34D19" w:rsidP="00D34D19">
            <w:pPr>
              <w:snapToGrid w:val="0"/>
              <w:rPr>
                <w:rFonts w:ascii="Arial" w:eastAsia="MS PGothic" w:hAnsi="Arial" w:cs="Arial"/>
                <w:sz w:val="18"/>
                <w:szCs w:val="18"/>
              </w:rPr>
            </w:pPr>
          </w:p>
          <w:p w14:paraId="060BCF3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0E19F83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1553C0B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tc>
        <w:tc>
          <w:tcPr>
            <w:tcW w:w="181" w:type="pct"/>
            <w:shd w:val="clear" w:color="auto" w:fill="auto"/>
          </w:tcPr>
          <w:p w14:paraId="49147CC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p>
        </w:tc>
        <w:tc>
          <w:tcPr>
            <w:tcW w:w="200" w:type="pct"/>
            <w:shd w:val="clear" w:color="auto" w:fill="auto"/>
            <w:vAlign w:val="center"/>
          </w:tcPr>
          <w:p w14:paraId="3202B6E8"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tcPr>
          <w:p w14:paraId="2D2F9E0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BWP adaptation with different numerologies is not possible</w:t>
            </w:r>
          </w:p>
        </w:tc>
        <w:tc>
          <w:tcPr>
            <w:tcW w:w="221" w:type="pct"/>
            <w:shd w:val="clear" w:color="auto" w:fill="auto"/>
            <w:vAlign w:val="center"/>
          </w:tcPr>
          <w:p w14:paraId="16CD36ED"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Type 4</w:t>
            </w:r>
          </w:p>
        </w:tc>
        <w:tc>
          <w:tcPr>
            <w:tcW w:w="241" w:type="pct"/>
            <w:shd w:val="clear" w:color="auto" w:fill="auto"/>
            <w:vAlign w:val="center"/>
          </w:tcPr>
          <w:p w14:paraId="59C0DC2A" w14:textId="77777777" w:rsidR="00D34D19" w:rsidRPr="00A2545F" w:rsidRDefault="00D34D19" w:rsidP="00D34D19">
            <w:pPr>
              <w:snapToGrid w:val="0"/>
              <w:rPr>
                <w:rFonts w:ascii="Arial" w:eastAsia="MS PGothic" w:hAnsi="Arial" w:cs="Arial"/>
                <w:sz w:val="18"/>
                <w:szCs w:val="18"/>
                <w:highlight w:val="yellow"/>
              </w:rPr>
            </w:pPr>
          </w:p>
        </w:tc>
        <w:tc>
          <w:tcPr>
            <w:tcW w:w="261" w:type="pct"/>
            <w:shd w:val="clear" w:color="auto" w:fill="auto"/>
          </w:tcPr>
          <w:p w14:paraId="56CB2EB1"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180" w:type="pct"/>
            <w:shd w:val="clear" w:color="auto" w:fill="auto"/>
            <w:vAlign w:val="center"/>
          </w:tcPr>
          <w:p w14:paraId="4BCB2AAB"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301" w:type="pct"/>
            <w:shd w:val="clear" w:color="auto" w:fill="auto"/>
            <w:vAlign w:val="center"/>
          </w:tcPr>
          <w:p w14:paraId="4C30D150" w14:textId="77777777" w:rsidR="00D34D19" w:rsidRPr="00A2545F" w:rsidRDefault="00D34D19" w:rsidP="00D34D19">
            <w:pPr>
              <w:snapToGrid w:val="0"/>
              <w:rPr>
                <w:rFonts w:ascii="Malgun Gothic" w:eastAsia="Malgun Gothic" w:hAnsi="Malgun Gothic" w:cs="MS PGothic"/>
                <w:sz w:val="18"/>
                <w:szCs w:val="18"/>
                <w:highlight w:val="yellow"/>
              </w:rPr>
            </w:pPr>
          </w:p>
        </w:tc>
        <w:tc>
          <w:tcPr>
            <w:tcW w:w="201" w:type="pct"/>
            <w:shd w:val="clear" w:color="auto" w:fill="auto"/>
            <w:vAlign w:val="center"/>
          </w:tcPr>
          <w:p w14:paraId="07DAD92F" w14:textId="77777777" w:rsidR="00D34D19" w:rsidRPr="00A2545F" w:rsidRDefault="00D34D19" w:rsidP="00D34D19">
            <w:pPr>
              <w:snapToGrid w:val="0"/>
              <w:rPr>
                <w:rFonts w:ascii="Arial" w:eastAsia="MS PGothic" w:hAnsi="Arial" w:cs="Arial"/>
                <w:sz w:val="18"/>
                <w:szCs w:val="18"/>
                <w:highlight w:val="yellow"/>
              </w:rPr>
            </w:pPr>
          </w:p>
        </w:tc>
        <w:tc>
          <w:tcPr>
            <w:tcW w:w="241" w:type="pct"/>
            <w:shd w:val="clear" w:color="000000" w:fill="BFBFBF"/>
            <w:vAlign w:val="center"/>
          </w:tcPr>
          <w:p w14:paraId="71CAA1DC" w14:textId="77777777" w:rsidR="00D34D19" w:rsidRPr="00A2545F"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rPr>
              <w:t>Optional with capability signaling</w:t>
            </w:r>
          </w:p>
        </w:tc>
        <w:tc>
          <w:tcPr>
            <w:tcW w:w="220" w:type="pct"/>
            <w:shd w:val="clear" w:color="auto" w:fill="auto"/>
          </w:tcPr>
          <w:p w14:paraId="05B06132" w14:textId="77777777" w:rsidR="00D34D19" w:rsidRPr="00A2545F" w:rsidRDefault="00D34D19" w:rsidP="00D34D19">
            <w:pPr>
              <w:snapToGrid w:val="0"/>
              <w:rPr>
                <w:rFonts w:ascii="Arial" w:eastAsia="MS PGothic" w:hAnsi="Arial" w:cs="Arial"/>
                <w:sz w:val="18"/>
                <w:szCs w:val="18"/>
                <w:highlight w:val="yellow"/>
              </w:rPr>
            </w:pPr>
          </w:p>
        </w:tc>
        <w:tc>
          <w:tcPr>
            <w:tcW w:w="240" w:type="pct"/>
          </w:tcPr>
          <w:p w14:paraId="4C2A3865" w14:textId="0E531E59" w:rsidR="00D34D19" w:rsidRPr="00C1376B" w:rsidRDefault="00D34D19" w:rsidP="00D34D19">
            <w:pPr>
              <w:snapToGrid w:val="0"/>
              <w:rPr>
                <w:rFonts w:ascii="Arial" w:eastAsia="MS PGothic" w:hAnsi="Arial" w:cs="Arial"/>
                <w:sz w:val="18"/>
                <w:szCs w:val="18"/>
                <w:highlight w:val="yellow"/>
              </w:rPr>
            </w:pPr>
            <w:r w:rsidRPr="00292D0A">
              <w:rPr>
                <w:rFonts w:ascii="Arial" w:eastAsia="MS PGothic" w:hAnsi="Arial" w:cs="Arial"/>
                <w:sz w:val="18"/>
                <w:szCs w:val="18"/>
              </w:rPr>
              <w:t>Optional</w:t>
            </w:r>
          </w:p>
        </w:tc>
        <w:tc>
          <w:tcPr>
            <w:tcW w:w="481" w:type="pct"/>
          </w:tcPr>
          <w:p w14:paraId="285410D2" w14:textId="77777777" w:rsidR="00D34D19" w:rsidRPr="00C1376B" w:rsidRDefault="00D34D19" w:rsidP="00D34D19">
            <w:pPr>
              <w:snapToGrid w:val="0"/>
              <w:rPr>
                <w:rFonts w:ascii="Arial" w:eastAsia="MS PGothic" w:hAnsi="Arial" w:cs="Arial"/>
                <w:sz w:val="18"/>
                <w:szCs w:val="18"/>
                <w:highlight w:val="yellow"/>
              </w:rPr>
            </w:pPr>
          </w:p>
        </w:tc>
        <w:tc>
          <w:tcPr>
            <w:tcW w:w="507" w:type="pct"/>
          </w:tcPr>
          <w:p w14:paraId="6B985463" w14:textId="39100DAC" w:rsidR="00D34D19" w:rsidRPr="00C1376B" w:rsidRDefault="00D34D19" w:rsidP="00D34D19">
            <w:pPr>
              <w:snapToGrid w:val="0"/>
              <w:rPr>
                <w:rFonts w:ascii="Arial" w:eastAsia="MS PGothic" w:hAnsi="Arial" w:cs="Arial"/>
                <w:sz w:val="18"/>
                <w:szCs w:val="18"/>
                <w:highlight w:val="yellow"/>
              </w:rPr>
            </w:pPr>
          </w:p>
        </w:tc>
      </w:tr>
      <w:tr w:rsidR="00D34D19" w:rsidRPr="00A2545F" w14:paraId="36B20723" w14:textId="49D907CA" w:rsidTr="00115B8A">
        <w:trPr>
          <w:trHeight w:val="825"/>
        </w:trPr>
        <w:tc>
          <w:tcPr>
            <w:tcW w:w="300" w:type="pct"/>
            <w:shd w:val="clear" w:color="auto" w:fill="auto"/>
            <w:hideMark/>
          </w:tcPr>
          <w:p w14:paraId="0191FBF5" w14:textId="2C183E05"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587B992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5</w:t>
            </w:r>
          </w:p>
        </w:tc>
        <w:tc>
          <w:tcPr>
            <w:tcW w:w="301" w:type="pct"/>
            <w:shd w:val="clear" w:color="auto" w:fill="auto"/>
            <w:vAlign w:val="center"/>
            <w:hideMark/>
          </w:tcPr>
          <w:p w14:paraId="18B055E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Basic DL NR-NR CA operation</w:t>
            </w:r>
          </w:p>
        </w:tc>
        <w:tc>
          <w:tcPr>
            <w:tcW w:w="522" w:type="pct"/>
            <w:shd w:val="clear" w:color="auto" w:fill="auto"/>
            <w:vAlign w:val="center"/>
            <w:hideMark/>
          </w:tcPr>
          <w:p w14:paraId="3FDB415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 xml:space="preserve">1) Up to16 DL carriers </w:t>
            </w:r>
          </w:p>
          <w:p w14:paraId="5966DE6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Same numerology across carrier for data/control channel [at a given time]</w:t>
            </w:r>
          </w:p>
          <w:p w14:paraId="5A6F04E9"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hideMark/>
          </w:tcPr>
          <w:p w14:paraId="701C4345"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074DAC1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49D002A3"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4C0212F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vAlign w:val="center"/>
            <w:hideMark/>
          </w:tcPr>
          <w:p w14:paraId="069E48DA"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015D92BD"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7DD31155"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254CDE52" w14:textId="77777777" w:rsidR="00D34D19" w:rsidRPr="00A2545F" w:rsidRDefault="00D34D19" w:rsidP="00D34D19">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This is conditioned on the support of DL CA band combination(s). The band combination definition is up to RAN4.</w:t>
            </w:r>
          </w:p>
        </w:tc>
        <w:tc>
          <w:tcPr>
            <w:tcW w:w="201" w:type="pct"/>
            <w:shd w:val="clear" w:color="auto" w:fill="auto"/>
            <w:vAlign w:val="center"/>
            <w:hideMark/>
          </w:tcPr>
          <w:p w14:paraId="10F9B926"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5740939C"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636BB956" w14:textId="084A4480" w:rsidR="00D34D19" w:rsidRPr="00A2545F" w:rsidRDefault="00D34D19" w:rsidP="00D34D19">
            <w:pPr>
              <w:snapToGrid w:val="0"/>
              <w:rPr>
                <w:rFonts w:ascii="Arial" w:eastAsia="MS PGothic" w:hAnsi="Arial" w:cs="Arial"/>
                <w:sz w:val="18"/>
                <w:szCs w:val="18"/>
              </w:rPr>
            </w:pPr>
          </w:p>
        </w:tc>
        <w:tc>
          <w:tcPr>
            <w:tcW w:w="240" w:type="pct"/>
          </w:tcPr>
          <w:p w14:paraId="74CB836F" w14:textId="64E7168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94DDAC3" w14:textId="77777777" w:rsidR="00D34D19" w:rsidRPr="00C1376B" w:rsidRDefault="00D34D19" w:rsidP="00D34D19">
            <w:pPr>
              <w:snapToGrid w:val="0"/>
              <w:rPr>
                <w:rFonts w:ascii="Arial" w:eastAsia="MS PGothic" w:hAnsi="Arial" w:cs="Arial"/>
                <w:sz w:val="18"/>
                <w:szCs w:val="18"/>
              </w:rPr>
            </w:pPr>
          </w:p>
        </w:tc>
        <w:tc>
          <w:tcPr>
            <w:tcW w:w="507" w:type="pct"/>
          </w:tcPr>
          <w:p w14:paraId="260CA73A" w14:textId="7A305ACC" w:rsidR="00D34D19" w:rsidRPr="00C1376B" w:rsidRDefault="00D34D19" w:rsidP="00D34D19">
            <w:pPr>
              <w:snapToGrid w:val="0"/>
              <w:rPr>
                <w:rFonts w:ascii="Arial" w:eastAsia="MS PGothic" w:hAnsi="Arial" w:cs="Arial"/>
                <w:sz w:val="18"/>
                <w:szCs w:val="18"/>
              </w:rPr>
            </w:pPr>
            <w:r w:rsidRPr="00C1376B">
              <w:rPr>
                <w:rFonts w:ascii="Arial" w:eastAsia="MS PGothic" w:hAnsi="Arial" w:cs="Arial"/>
                <w:sz w:val="18"/>
                <w:szCs w:val="18"/>
              </w:rPr>
              <w:t>same carrier scheduling should be added as a third component</w:t>
            </w:r>
          </w:p>
        </w:tc>
      </w:tr>
      <w:tr w:rsidR="00D34D19" w:rsidRPr="00A2545F" w14:paraId="735C1C54" w14:textId="6E778E9A" w:rsidTr="00115B8A">
        <w:trPr>
          <w:trHeight w:val="825"/>
        </w:trPr>
        <w:tc>
          <w:tcPr>
            <w:tcW w:w="300" w:type="pct"/>
            <w:shd w:val="clear" w:color="auto" w:fill="auto"/>
            <w:hideMark/>
          </w:tcPr>
          <w:p w14:paraId="66C89CF5" w14:textId="3C9D50C5"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93A5BA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6-6</w:t>
            </w:r>
          </w:p>
        </w:tc>
        <w:tc>
          <w:tcPr>
            <w:tcW w:w="301" w:type="pct"/>
            <w:shd w:val="clear" w:color="auto" w:fill="auto"/>
            <w:vAlign w:val="center"/>
            <w:hideMark/>
          </w:tcPr>
          <w:p w14:paraId="0EDA66F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Basic UL NR-NR CA operation</w:t>
            </w:r>
          </w:p>
        </w:tc>
        <w:tc>
          <w:tcPr>
            <w:tcW w:w="522" w:type="pct"/>
            <w:shd w:val="clear" w:color="auto" w:fill="auto"/>
            <w:vAlign w:val="center"/>
            <w:hideMark/>
          </w:tcPr>
          <w:p w14:paraId="6BADCB8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 xml:space="preserve">1) Up to16 UL carriers </w:t>
            </w:r>
          </w:p>
          <w:p w14:paraId="0565EF2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Same numerology across carrier for data/control channel [at a given time]</w:t>
            </w:r>
          </w:p>
          <w:p w14:paraId="3294A7C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3) One PUCCH group</w:t>
            </w:r>
          </w:p>
          <w:p w14:paraId="0BF5336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4) Single TAG</w:t>
            </w:r>
          </w:p>
        </w:tc>
        <w:tc>
          <w:tcPr>
            <w:tcW w:w="181" w:type="pct"/>
            <w:shd w:val="clear" w:color="auto" w:fill="auto"/>
            <w:hideMark/>
          </w:tcPr>
          <w:p w14:paraId="58C162B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[6-5]</w:t>
            </w:r>
          </w:p>
        </w:tc>
        <w:tc>
          <w:tcPr>
            <w:tcW w:w="200" w:type="pct"/>
            <w:shd w:val="clear" w:color="auto" w:fill="auto"/>
            <w:vAlign w:val="center"/>
            <w:hideMark/>
          </w:tcPr>
          <w:p w14:paraId="0DF4C2B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01DF0E8C"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653DD471"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vAlign w:val="center"/>
            <w:hideMark/>
          </w:tcPr>
          <w:p w14:paraId="100BED1D"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349437E5"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3531152C"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37060FAD" w14:textId="77777777" w:rsidR="00D34D19" w:rsidRPr="00A2545F" w:rsidRDefault="00D34D19" w:rsidP="00D34D19">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 xml:space="preserve">This is conditioned on the support of UL CA band combination(s). The band combination </w:t>
            </w:r>
            <w:r w:rsidRPr="00A2545F">
              <w:rPr>
                <w:rFonts w:ascii="Malgun Gothic" w:eastAsia="Malgun Gothic" w:hAnsi="Malgun Gothic" w:cs="MS PGothic"/>
                <w:sz w:val="18"/>
                <w:szCs w:val="18"/>
              </w:rPr>
              <w:lastRenderedPageBreak/>
              <w:t>definition is up to RAN4.</w:t>
            </w:r>
          </w:p>
        </w:tc>
        <w:tc>
          <w:tcPr>
            <w:tcW w:w="201" w:type="pct"/>
            <w:shd w:val="clear" w:color="auto" w:fill="auto"/>
            <w:vAlign w:val="center"/>
            <w:hideMark/>
          </w:tcPr>
          <w:p w14:paraId="7E943FC1"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185EBC23"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05644949" w14:textId="24328B6A" w:rsidR="00D34D19" w:rsidRPr="00A2545F" w:rsidRDefault="00D34D19" w:rsidP="00D34D19">
            <w:pPr>
              <w:snapToGrid w:val="0"/>
              <w:rPr>
                <w:rFonts w:ascii="Arial" w:eastAsia="MS PGothic" w:hAnsi="Arial" w:cs="Arial"/>
                <w:sz w:val="18"/>
                <w:szCs w:val="18"/>
              </w:rPr>
            </w:pPr>
          </w:p>
        </w:tc>
        <w:tc>
          <w:tcPr>
            <w:tcW w:w="240" w:type="pct"/>
          </w:tcPr>
          <w:p w14:paraId="734A854D" w14:textId="105764C0"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614D371" w14:textId="77777777" w:rsidR="00D34D19" w:rsidRPr="00C1376B" w:rsidRDefault="00D34D19" w:rsidP="00D34D19">
            <w:pPr>
              <w:snapToGrid w:val="0"/>
              <w:rPr>
                <w:rFonts w:ascii="Arial" w:eastAsia="MS PGothic" w:hAnsi="Arial" w:cs="Arial"/>
                <w:sz w:val="18"/>
                <w:szCs w:val="18"/>
              </w:rPr>
            </w:pPr>
          </w:p>
        </w:tc>
        <w:tc>
          <w:tcPr>
            <w:tcW w:w="507" w:type="pct"/>
          </w:tcPr>
          <w:p w14:paraId="7BA68F78" w14:textId="7776A3EE" w:rsidR="00D34D19" w:rsidRPr="00C1376B" w:rsidRDefault="00D34D19" w:rsidP="00D34D19">
            <w:pPr>
              <w:snapToGrid w:val="0"/>
              <w:rPr>
                <w:rFonts w:ascii="Arial" w:eastAsia="MS PGothic" w:hAnsi="Arial" w:cs="Arial"/>
                <w:sz w:val="18"/>
                <w:szCs w:val="18"/>
              </w:rPr>
            </w:pPr>
          </w:p>
          <w:p w14:paraId="1D7BD035" w14:textId="39E90CD0" w:rsidR="00D34D19" w:rsidRPr="00C1376B" w:rsidRDefault="00D34D19" w:rsidP="00D34D19">
            <w:pPr>
              <w:rPr>
                <w:rFonts w:ascii="Arial" w:eastAsia="MS PGothic" w:hAnsi="Arial" w:cs="Arial"/>
                <w:sz w:val="18"/>
                <w:szCs w:val="18"/>
              </w:rPr>
            </w:pPr>
            <w:r w:rsidRPr="00C1376B">
              <w:rPr>
                <w:rFonts w:ascii="Arial" w:eastAsia="MS PGothic" w:hAnsi="Arial" w:cs="Arial"/>
                <w:sz w:val="18"/>
                <w:szCs w:val="18"/>
              </w:rPr>
              <w:t>same carrier scheduling should be added as a fifth component</w:t>
            </w:r>
          </w:p>
        </w:tc>
      </w:tr>
      <w:tr w:rsidR="00D34D19" w:rsidRPr="00A2545F" w14:paraId="1D19EDF2" w14:textId="52D7FFEB" w:rsidTr="00115B8A">
        <w:trPr>
          <w:trHeight w:val="525"/>
        </w:trPr>
        <w:tc>
          <w:tcPr>
            <w:tcW w:w="300" w:type="pct"/>
            <w:shd w:val="clear" w:color="auto" w:fill="auto"/>
            <w:hideMark/>
          </w:tcPr>
          <w:p w14:paraId="2FB7C62A" w14:textId="231363D1"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83A18A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7</w:t>
            </w:r>
          </w:p>
        </w:tc>
        <w:tc>
          <w:tcPr>
            <w:tcW w:w="301" w:type="pct"/>
            <w:shd w:val="clear" w:color="auto" w:fill="auto"/>
            <w:vAlign w:val="center"/>
            <w:hideMark/>
          </w:tcPr>
          <w:p w14:paraId="27D02E3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Two PUCCH group</w:t>
            </w:r>
          </w:p>
        </w:tc>
        <w:tc>
          <w:tcPr>
            <w:tcW w:w="522" w:type="pct"/>
            <w:shd w:val="clear" w:color="auto" w:fill="auto"/>
            <w:vAlign w:val="center"/>
            <w:hideMark/>
          </w:tcPr>
          <w:p w14:paraId="78889C69"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1) Same numerology across carriers for data/control channel [</w:t>
            </w:r>
            <w:r w:rsidRPr="00EB58BB">
              <w:rPr>
                <w:rFonts w:ascii="Arial" w:eastAsia="MS PGothic" w:hAnsi="Arial" w:cs="Arial"/>
                <w:sz w:val="18"/>
                <w:szCs w:val="18"/>
              </w:rPr>
              <w:t>at a given time]</w:t>
            </w:r>
          </w:p>
        </w:tc>
        <w:tc>
          <w:tcPr>
            <w:tcW w:w="181" w:type="pct"/>
            <w:shd w:val="clear" w:color="auto" w:fill="auto"/>
            <w:hideMark/>
          </w:tcPr>
          <w:p w14:paraId="2BE55218"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6-5, 6-6</w:t>
            </w:r>
          </w:p>
        </w:tc>
        <w:tc>
          <w:tcPr>
            <w:tcW w:w="200" w:type="pct"/>
            <w:shd w:val="clear" w:color="auto" w:fill="auto"/>
            <w:vAlign w:val="center"/>
            <w:hideMark/>
          </w:tcPr>
          <w:p w14:paraId="178B3691"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hideMark/>
          </w:tcPr>
          <w:p w14:paraId="52B915F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PUCCH on SCell is not possible</w:t>
            </w:r>
          </w:p>
        </w:tc>
        <w:tc>
          <w:tcPr>
            <w:tcW w:w="221" w:type="pct"/>
            <w:shd w:val="clear" w:color="auto" w:fill="auto"/>
            <w:vAlign w:val="center"/>
            <w:hideMark/>
          </w:tcPr>
          <w:p w14:paraId="218C94E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ype 2</w:t>
            </w:r>
          </w:p>
        </w:tc>
        <w:tc>
          <w:tcPr>
            <w:tcW w:w="241" w:type="pct"/>
            <w:shd w:val="clear" w:color="auto" w:fill="auto"/>
            <w:vAlign w:val="center"/>
            <w:hideMark/>
          </w:tcPr>
          <w:p w14:paraId="2939122C"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0D7AFAED"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41F920E0"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0D6F15DB"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79A63C49"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7963B287"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00C4E88C" w14:textId="421B1BBA" w:rsidR="00D34D19" w:rsidRPr="00A2545F" w:rsidRDefault="00D34D19" w:rsidP="00D34D19">
            <w:pPr>
              <w:snapToGrid w:val="0"/>
              <w:rPr>
                <w:rFonts w:ascii="Arial" w:eastAsia="MS PGothic" w:hAnsi="Arial" w:cs="Arial"/>
                <w:sz w:val="18"/>
                <w:szCs w:val="18"/>
              </w:rPr>
            </w:pPr>
          </w:p>
        </w:tc>
        <w:tc>
          <w:tcPr>
            <w:tcW w:w="240" w:type="pct"/>
          </w:tcPr>
          <w:p w14:paraId="09AD8682" w14:textId="03C0E655"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EF61182" w14:textId="77777777" w:rsidR="00D34D19" w:rsidRPr="00C1376B" w:rsidRDefault="00D34D19" w:rsidP="00D34D19">
            <w:pPr>
              <w:snapToGrid w:val="0"/>
              <w:rPr>
                <w:rFonts w:ascii="Arial" w:eastAsia="MS PGothic" w:hAnsi="Arial" w:cs="Arial"/>
                <w:sz w:val="18"/>
                <w:szCs w:val="18"/>
              </w:rPr>
            </w:pPr>
          </w:p>
        </w:tc>
        <w:tc>
          <w:tcPr>
            <w:tcW w:w="507" w:type="pct"/>
          </w:tcPr>
          <w:p w14:paraId="4381BC74" w14:textId="5FF3B27E" w:rsidR="00D34D19" w:rsidRPr="00C1376B" w:rsidRDefault="00D34D19" w:rsidP="00D34D19">
            <w:pPr>
              <w:snapToGrid w:val="0"/>
              <w:rPr>
                <w:rFonts w:ascii="Arial" w:eastAsia="MS PGothic" w:hAnsi="Arial" w:cs="Arial"/>
                <w:sz w:val="18"/>
                <w:szCs w:val="18"/>
              </w:rPr>
            </w:pPr>
          </w:p>
        </w:tc>
      </w:tr>
      <w:tr w:rsidR="00D34D19" w:rsidRPr="00A2545F" w14:paraId="59FAE34D" w14:textId="77CC66F5" w:rsidTr="00115B8A">
        <w:trPr>
          <w:trHeight w:val="525"/>
        </w:trPr>
        <w:tc>
          <w:tcPr>
            <w:tcW w:w="300" w:type="pct"/>
            <w:shd w:val="clear" w:color="auto" w:fill="auto"/>
            <w:hideMark/>
          </w:tcPr>
          <w:p w14:paraId="06CA2167" w14:textId="76A9822B"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13702C2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8</w:t>
            </w:r>
          </w:p>
        </w:tc>
        <w:tc>
          <w:tcPr>
            <w:tcW w:w="301" w:type="pct"/>
            <w:shd w:val="clear" w:color="auto" w:fill="auto"/>
            <w:vAlign w:val="center"/>
            <w:hideMark/>
          </w:tcPr>
          <w:p w14:paraId="515A60B8"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Different numerology across PUCCH groups</w:t>
            </w:r>
          </w:p>
        </w:tc>
        <w:tc>
          <w:tcPr>
            <w:tcW w:w="522" w:type="pct"/>
            <w:shd w:val="clear" w:color="auto" w:fill="auto"/>
            <w:vAlign w:val="center"/>
            <w:hideMark/>
          </w:tcPr>
          <w:p w14:paraId="133D49CD"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hideMark/>
          </w:tcPr>
          <w:p w14:paraId="3144FC4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5</w:t>
            </w:r>
            <w:r w:rsidRPr="00EB58BB">
              <w:rPr>
                <w:rFonts w:ascii="Arial" w:eastAsia="MS PGothic" w:hAnsi="Arial" w:cs="Arial"/>
                <w:sz w:val="18"/>
                <w:szCs w:val="18"/>
              </w:rPr>
              <w:t>, 6-</w:t>
            </w:r>
            <w:r w:rsidRPr="00A2545F">
              <w:rPr>
                <w:rFonts w:ascii="Arial" w:eastAsia="MS PGothic" w:hAnsi="Arial" w:cs="Arial"/>
                <w:sz w:val="18"/>
                <w:szCs w:val="18"/>
              </w:rPr>
              <w:t>7</w:t>
            </w:r>
          </w:p>
        </w:tc>
        <w:tc>
          <w:tcPr>
            <w:tcW w:w="200" w:type="pct"/>
            <w:shd w:val="clear" w:color="auto" w:fill="auto"/>
            <w:vAlign w:val="center"/>
            <w:hideMark/>
          </w:tcPr>
          <w:p w14:paraId="3E8E786C"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hideMark/>
          </w:tcPr>
          <w:p w14:paraId="7AAE9827"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171016F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5F4DD2E0" w14:textId="5E77EEF9"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tcPr>
          <w:p w14:paraId="479FD0B6" w14:textId="77777777" w:rsidR="00D34D19" w:rsidRPr="00EB58BB"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5916C130"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58FE3DEE"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2C9AB817"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46952206"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tcPr>
          <w:p w14:paraId="62470796" w14:textId="25038D95" w:rsidR="00D34D19" w:rsidRPr="00A2545F" w:rsidRDefault="00D34D19" w:rsidP="00D34D19">
            <w:pPr>
              <w:snapToGrid w:val="0"/>
              <w:rPr>
                <w:rFonts w:ascii="MS PGothic" w:eastAsia="MS PGothic" w:hAnsi="MS PGothic" w:cs="MS PGothic"/>
                <w:sz w:val="18"/>
                <w:szCs w:val="18"/>
              </w:rPr>
            </w:pPr>
          </w:p>
        </w:tc>
        <w:tc>
          <w:tcPr>
            <w:tcW w:w="240" w:type="pct"/>
          </w:tcPr>
          <w:p w14:paraId="1707C604" w14:textId="1A50F06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8C99ACD" w14:textId="77777777" w:rsidR="00D34D19" w:rsidRPr="00C1376B" w:rsidRDefault="00D34D19" w:rsidP="00D34D19">
            <w:pPr>
              <w:snapToGrid w:val="0"/>
              <w:rPr>
                <w:rFonts w:ascii="Arial" w:eastAsia="MS PGothic" w:hAnsi="Arial" w:cs="Arial"/>
                <w:sz w:val="18"/>
                <w:szCs w:val="18"/>
              </w:rPr>
            </w:pPr>
          </w:p>
        </w:tc>
        <w:tc>
          <w:tcPr>
            <w:tcW w:w="507" w:type="pct"/>
          </w:tcPr>
          <w:p w14:paraId="7796B385" w14:textId="1E63D32F" w:rsidR="00D34D19" w:rsidRPr="00C1376B" w:rsidRDefault="00D34D19" w:rsidP="00D34D19">
            <w:pPr>
              <w:snapToGrid w:val="0"/>
              <w:rPr>
                <w:rFonts w:ascii="Arial" w:eastAsia="MS PGothic" w:hAnsi="Arial" w:cs="Arial"/>
                <w:sz w:val="18"/>
                <w:szCs w:val="18"/>
              </w:rPr>
            </w:pPr>
          </w:p>
        </w:tc>
      </w:tr>
      <w:tr w:rsidR="00D34D19" w:rsidRPr="00A2545F" w14:paraId="5F310BBB" w14:textId="60CED79E" w:rsidTr="00E15309">
        <w:trPr>
          <w:trHeight w:val="525"/>
        </w:trPr>
        <w:tc>
          <w:tcPr>
            <w:tcW w:w="300" w:type="pct"/>
            <w:shd w:val="clear" w:color="auto" w:fill="auto"/>
          </w:tcPr>
          <w:p w14:paraId="08EEEAB3" w14:textId="1364D59E"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50AE93D1"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w:t>
            </w:r>
            <w:r w:rsidRPr="00A2545F">
              <w:rPr>
                <w:rFonts w:ascii="Arial" w:eastAsia="MS PGothic" w:hAnsi="Arial" w:cs="Arial"/>
                <w:sz w:val="18"/>
                <w:szCs w:val="18"/>
                <w:highlight w:val="yellow"/>
              </w:rPr>
              <w:t>9</w:t>
            </w:r>
          </w:p>
        </w:tc>
        <w:tc>
          <w:tcPr>
            <w:tcW w:w="301" w:type="pct"/>
            <w:shd w:val="clear" w:color="auto" w:fill="auto"/>
            <w:vAlign w:val="center"/>
          </w:tcPr>
          <w:p w14:paraId="54699B02"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Different numerologies across carriers within the same PUCCH group</w:t>
            </w:r>
          </w:p>
        </w:tc>
        <w:tc>
          <w:tcPr>
            <w:tcW w:w="522" w:type="pct"/>
            <w:shd w:val="clear" w:color="auto" w:fill="auto"/>
            <w:vAlign w:val="center"/>
          </w:tcPr>
          <w:p w14:paraId="726C6CA5"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 xml:space="preserve">1) Same numerology between DL and UL per carrier </w:t>
            </w:r>
            <w:r w:rsidRPr="00A2545F">
              <w:rPr>
                <w:rFonts w:ascii="Arial" w:eastAsia="MS PGothic" w:hAnsi="Arial" w:cs="Arial"/>
                <w:sz w:val="18"/>
                <w:szCs w:val="18"/>
              </w:rPr>
              <w:t>for data/control channel</w:t>
            </w:r>
            <w:r w:rsidRPr="00EB58BB">
              <w:rPr>
                <w:rFonts w:ascii="Arial" w:eastAsia="MS PGothic" w:hAnsi="Arial" w:cs="Arial"/>
                <w:sz w:val="18"/>
                <w:szCs w:val="18"/>
                <w:highlight w:val="yellow"/>
              </w:rPr>
              <w:t xml:space="preserve"> [at a given time]</w:t>
            </w:r>
          </w:p>
        </w:tc>
        <w:tc>
          <w:tcPr>
            <w:tcW w:w="181" w:type="pct"/>
            <w:shd w:val="clear" w:color="auto" w:fill="auto"/>
          </w:tcPr>
          <w:p w14:paraId="4490FCBD" w14:textId="77777777" w:rsidR="00D34D19" w:rsidRPr="00EB58BB" w:rsidRDefault="00D34D19" w:rsidP="00D34D1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w:t>
            </w:r>
            <w:r w:rsidRPr="00A2545F">
              <w:rPr>
                <w:rFonts w:ascii="Arial" w:eastAsia="MS PGothic" w:hAnsi="Arial" w:cs="Arial"/>
                <w:sz w:val="18"/>
                <w:szCs w:val="18"/>
                <w:highlight w:val="yellow"/>
              </w:rPr>
              <w:t>5</w:t>
            </w:r>
          </w:p>
        </w:tc>
        <w:tc>
          <w:tcPr>
            <w:tcW w:w="200" w:type="pct"/>
            <w:shd w:val="clear" w:color="auto" w:fill="auto"/>
            <w:vAlign w:val="center"/>
          </w:tcPr>
          <w:p w14:paraId="093CAFD0"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tcPr>
          <w:p w14:paraId="7831672C"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1A4FEE0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tcPr>
          <w:p w14:paraId="076C7EA8"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tcPr>
          <w:p w14:paraId="6843B843" w14:textId="77777777" w:rsidR="00D34D19" w:rsidRPr="00EB58BB" w:rsidRDefault="00D34D19" w:rsidP="00D34D19">
            <w:pPr>
              <w:snapToGrid w:val="0"/>
              <w:rPr>
                <w:rFonts w:ascii="Malgun Gothic" w:eastAsia="Malgun Gothic" w:hAnsi="Malgun Gothic" w:cs="MS PGothic"/>
                <w:sz w:val="18"/>
                <w:szCs w:val="18"/>
              </w:rPr>
            </w:pPr>
          </w:p>
        </w:tc>
        <w:tc>
          <w:tcPr>
            <w:tcW w:w="180" w:type="pct"/>
            <w:shd w:val="clear" w:color="auto" w:fill="auto"/>
            <w:vAlign w:val="center"/>
          </w:tcPr>
          <w:p w14:paraId="0900DC40"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010E4B09"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1C614C33"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5BB4EF48"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474C8FAF" w14:textId="145B4CE5" w:rsidR="00D34D19" w:rsidRPr="00A2545F" w:rsidRDefault="00D34D19" w:rsidP="00D34D19">
            <w:pPr>
              <w:snapToGrid w:val="0"/>
              <w:rPr>
                <w:rFonts w:ascii="MS PGothic" w:eastAsia="MS PGothic" w:hAnsi="MS PGothic" w:cs="MS PGothic"/>
                <w:sz w:val="18"/>
                <w:szCs w:val="18"/>
              </w:rPr>
            </w:pPr>
          </w:p>
        </w:tc>
        <w:tc>
          <w:tcPr>
            <w:tcW w:w="240" w:type="pct"/>
            <w:vAlign w:val="center"/>
          </w:tcPr>
          <w:p w14:paraId="5CAF4FD5" w14:textId="2E2412C9"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8552555" w14:textId="77777777" w:rsidR="00D34D19" w:rsidRPr="00C1376B" w:rsidRDefault="00D34D19" w:rsidP="00D34D19">
            <w:pPr>
              <w:snapToGrid w:val="0"/>
              <w:rPr>
                <w:rFonts w:ascii="Arial" w:eastAsia="MS PGothic" w:hAnsi="Arial" w:cs="Arial"/>
                <w:sz w:val="18"/>
                <w:szCs w:val="18"/>
              </w:rPr>
            </w:pPr>
          </w:p>
        </w:tc>
        <w:tc>
          <w:tcPr>
            <w:tcW w:w="507" w:type="pct"/>
          </w:tcPr>
          <w:p w14:paraId="7A32B0D8" w14:textId="4F47DFE3" w:rsidR="00D34D19" w:rsidRPr="00C1376B" w:rsidRDefault="00D34D19" w:rsidP="00D34D19">
            <w:pPr>
              <w:snapToGrid w:val="0"/>
              <w:rPr>
                <w:rFonts w:ascii="Arial" w:eastAsia="MS PGothic" w:hAnsi="Arial" w:cs="Arial"/>
                <w:sz w:val="18"/>
                <w:szCs w:val="18"/>
              </w:rPr>
            </w:pPr>
          </w:p>
        </w:tc>
      </w:tr>
      <w:tr w:rsidR="00D34D19" w:rsidRPr="00A2545F" w14:paraId="4AB1A36E" w14:textId="5F550633" w:rsidTr="00115B8A">
        <w:trPr>
          <w:trHeight w:val="510"/>
        </w:trPr>
        <w:tc>
          <w:tcPr>
            <w:tcW w:w="300" w:type="pct"/>
            <w:shd w:val="clear" w:color="auto" w:fill="auto"/>
            <w:hideMark/>
          </w:tcPr>
          <w:p w14:paraId="779BF8FF" w14:textId="308DE99C"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5AC365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6-10</w:t>
            </w:r>
          </w:p>
        </w:tc>
        <w:tc>
          <w:tcPr>
            <w:tcW w:w="301" w:type="pct"/>
            <w:shd w:val="clear" w:color="auto" w:fill="auto"/>
            <w:vAlign w:val="center"/>
            <w:hideMark/>
          </w:tcPr>
          <w:p w14:paraId="2AAD6A1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Cross carrier scheduling</w:t>
            </w:r>
          </w:p>
        </w:tc>
        <w:tc>
          <w:tcPr>
            <w:tcW w:w="522" w:type="pct"/>
            <w:shd w:val="clear" w:color="auto" w:fill="auto"/>
            <w:vAlign w:val="center"/>
            <w:hideMark/>
          </w:tcPr>
          <w:p w14:paraId="59CAEC6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1) Cross carrier scheduling with CIF</w:t>
            </w:r>
          </w:p>
        </w:tc>
        <w:tc>
          <w:tcPr>
            <w:tcW w:w="181" w:type="pct"/>
            <w:shd w:val="clear" w:color="auto" w:fill="auto"/>
            <w:hideMark/>
          </w:tcPr>
          <w:p w14:paraId="58DD4B7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5</w:t>
            </w:r>
            <w:r w:rsidRPr="00EB58BB">
              <w:rPr>
                <w:rFonts w:ascii="Arial" w:eastAsia="MS PGothic" w:hAnsi="Arial" w:cs="Arial"/>
                <w:sz w:val="18"/>
                <w:szCs w:val="18"/>
              </w:rPr>
              <w:t>, 6-</w:t>
            </w:r>
            <w:r w:rsidRPr="00A2545F">
              <w:rPr>
                <w:rFonts w:ascii="Arial" w:eastAsia="MS PGothic" w:hAnsi="Arial" w:cs="Arial"/>
                <w:sz w:val="18"/>
                <w:szCs w:val="18"/>
              </w:rPr>
              <w:t>6</w:t>
            </w:r>
          </w:p>
        </w:tc>
        <w:tc>
          <w:tcPr>
            <w:tcW w:w="200" w:type="pct"/>
            <w:shd w:val="clear" w:color="auto" w:fill="auto"/>
            <w:vAlign w:val="center"/>
            <w:hideMark/>
          </w:tcPr>
          <w:p w14:paraId="3CA6139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4A495FA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Cross carrier scheduling is not possible</w:t>
            </w:r>
          </w:p>
        </w:tc>
        <w:tc>
          <w:tcPr>
            <w:tcW w:w="221" w:type="pct"/>
            <w:shd w:val="clear" w:color="auto" w:fill="auto"/>
            <w:vAlign w:val="center"/>
            <w:hideMark/>
          </w:tcPr>
          <w:p w14:paraId="7BE6F8B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66E11C30"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650339D2"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47CE2C11"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B7D6EE7"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26146EE2"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78EE9B35"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74C5288D" w14:textId="0DA1B6C6" w:rsidR="00D34D19" w:rsidRPr="00A2545F" w:rsidRDefault="00D34D19" w:rsidP="00D34D19">
            <w:pPr>
              <w:snapToGrid w:val="0"/>
              <w:rPr>
                <w:rFonts w:ascii="Arial" w:eastAsia="MS PGothic" w:hAnsi="Arial" w:cs="Arial"/>
                <w:sz w:val="18"/>
                <w:szCs w:val="18"/>
              </w:rPr>
            </w:pPr>
          </w:p>
        </w:tc>
        <w:tc>
          <w:tcPr>
            <w:tcW w:w="240" w:type="pct"/>
          </w:tcPr>
          <w:p w14:paraId="47D2B6C7" w14:textId="38F181A9"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07D16BB" w14:textId="77777777" w:rsidR="00D34D19" w:rsidRPr="00C1376B" w:rsidRDefault="00D34D19" w:rsidP="00D34D19">
            <w:pPr>
              <w:snapToGrid w:val="0"/>
              <w:rPr>
                <w:rFonts w:ascii="Arial" w:eastAsia="MS PGothic" w:hAnsi="Arial" w:cs="Arial"/>
                <w:sz w:val="18"/>
                <w:szCs w:val="18"/>
              </w:rPr>
            </w:pPr>
          </w:p>
        </w:tc>
        <w:tc>
          <w:tcPr>
            <w:tcW w:w="507" w:type="pct"/>
          </w:tcPr>
          <w:p w14:paraId="5BDBC458" w14:textId="62F372F4" w:rsidR="00D34D19" w:rsidRPr="00C1376B" w:rsidRDefault="00D34D19" w:rsidP="00D34D19">
            <w:pPr>
              <w:snapToGrid w:val="0"/>
              <w:rPr>
                <w:rFonts w:ascii="Arial" w:eastAsia="MS PGothic" w:hAnsi="Arial" w:cs="Arial"/>
                <w:sz w:val="18"/>
                <w:szCs w:val="18"/>
              </w:rPr>
            </w:pPr>
          </w:p>
        </w:tc>
      </w:tr>
      <w:tr w:rsidR="00D34D19" w:rsidRPr="00A2545F" w14:paraId="43006BF9" w14:textId="58FF4A52" w:rsidTr="00115B8A">
        <w:trPr>
          <w:trHeight w:val="510"/>
        </w:trPr>
        <w:tc>
          <w:tcPr>
            <w:tcW w:w="300" w:type="pct"/>
            <w:shd w:val="clear" w:color="auto" w:fill="auto"/>
            <w:hideMark/>
          </w:tcPr>
          <w:p w14:paraId="1BD796B1" w14:textId="106A8EC2"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8BCD51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-1</w:t>
            </w:r>
            <w:r w:rsidRPr="00A2545F">
              <w:rPr>
                <w:rFonts w:ascii="Calibri" w:eastAsia="MS PGothic" w:hAnsi="Calibri" w:cs="Arial"/>
                <w:sz w:val="18"/>
                <w:szCs w:val="18"/>
              </w:rPr>
              <w:t>1</w:t>
            </w:r>
          </w:p>
        </w:tc>
        <w:tc>
          <w:tcPr>
            <w:tcW w:w="301" w:type="pct"/>
            <w:shd w:val="clear" w:color="auto" w:fill="auto"/>
            <w:vAlign w:val="center"/>
            <w:hideMark/>
          </w:tcPr>
          <w:p w14:paraId="3F470C6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Number of supported TAGs</w:t>
            </w:r>
          </w:p>
        </w:tc>
        <w:tc>
          <w:tcPr>
            <w:tcW w:w="522" w:type="pct"/>
            <w:shd w:val="clear" w:color="auto" w:fill="auto"/>
            <w:vAlign w:val="center"/>
            <w:hideMark/>
          </w:tcPr>
          <w:p w14:paraId="23B37E5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Need of multiple capability question about the resolution here</w:t>
            </w:r>
          </w:p>
        </w:tc>
        <w:tc>
          <w:tcPr>
            <w:tcW w:w="181" w:type="pct"/>
            <w:shd w:val="clear" w:color="auto" w:fill="auto"/>
            <w:hideMark/>
          </w:tcPr>
          <w:p w14:paraId="3803C9C5"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04605A7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7F7A6CA6"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16A7271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2592C6AA"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0ADC3B88"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3DE486BB"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031181DD"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51AFAB2A"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5B4646B8"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tcPr>
          <w:p w14:paraId="3213F73B" w14:textId="0FED8BA5" w:rsidR="00D34D19" w:rsidRPr="00A2545F" w:rsidRDefault="00D34D19" w:rsidP="00D34D19">
            <w:pPr>
              <w:snapToGrid w:val="0"/>
              <w:rPr>
                <w:rFonts w:ascii="Arial" w:eastAsia="MS PGothic" w:hAnsi="Arial" w:cs="Arial"/>
                <w:sz w:val="18"/>
                <w:szCs w:val="18"/>
              </w:rPr>
            </w:pPr>
          </w:p>
        </w:tc>
        <w:tc>
          <w:tcPr>
            <w:tcW w:w="240" w:type="pct"/>
          </w:tcPr>
          <w:p w14:paraId="118409E1" w14:textId="240805AA"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7DC9641" w14:textId="77777777" w:rsidR="00D34D19" w:rsidRPr="00C1376B" w:rsidRDefault="00D34D19" w:rsidP="00D34D19">
            <w:pPr>
              <w:snapToGrid w:val="0"/>
              <w:rPr>
                <w:rFonts w:ascii="Arial" w:eastAsia="MS PGothic" w:hAnsi="Arial" w:cs="Arial"/>
                <w:sz w:val="18"/>
                <w:szCs w:val="18"/>
              </w:rPr>
            </w:pPr>
          </w:p>
        </w:tc>
        <w:tc>
          <w:tcPr>
            <w:tcW w:w="507" w:type="pct"/>
          </w:tcPr>
          <w:p w14:paraId="54D30F85" w14:textId="3BADAA49" w:rsidR="00D34D19" w:rsidRPr="00C1376B" w:rsidRDefault="00D34D19" w:rsidP="00D34D19">
            <w:pPr>
              <w:snapToGrid w:val="0"/>
              <w:rPr>
                <w:rFonts w:ascii="Arial" w:eastAsia="MS PGothic" w:hAnsi="Arial" w:cs="Arial"/>
                <w:sz w:val="18"/>
                <w:szCs w:val="18"/>
              </w:rPr>
            </w:pPr>
          </w:p>
        </w:tc>
      </w:tr>
      <w:tr w:rsidR="00D34D19" w:rsidRPr="00A2545F" w14:paraId="0C898CB3" w14:textId="3DBE7A83" w:rsidTr="00244CFB">
        <w:trPr>
          <w:trHeight w:val="1290"/>
        </w:trPr>
        <w:tc>
          <w:tcPr>
            <w:tcW w:w="300" w:type="pct"/>
            <w:shd w:val="clear" w:color="auto" w:fill="auto"/>
            <w:hideMark/>
          </w:tcPr>
          <w:p w14:paraId="023B0B9F" w14:textId="72FBA9CA"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2E39964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6-12</w:t>
            </w:r>
          </w:p>
        </w:tc>
        <w:tc>
          <w:tcPr>
            <w:tcW w:w="301" w:type="pct"/>
            <w:shd w:val="clear" w:color="auto" w:fill="auto"/>
            <w:vAlign w:val="center"/>
            <w:hideMark/>
          </w:tcPr>
          <w:p w14:paraId="7246C828"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Support 2 simultaneous UL transmissions for problematic cases</w:t>
            </w:r>
          </w:p>
        </w:tc>
        <w:tc>
          <w:tcPr>
            <w:tcW w:w="522" w:type="pct"/>
            <w:shd w:val="clear" w:color="auto" w:fill="auto"/>
            <w:vAlign w:val="center"/>
            <w:hideMark/>
          </w:tcPr>
          <w:p w14:paraId="2079976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Delete [1) Case 1: DL-reference UL/DL configuration defined for LTE-FDD-SCell in LTE-TDD-FDD CA with LTE-TDD-PCell]</w:t>
            </w:r>
            <w:r w:rsidRPr="00A2545F">
              <w:rPr>
                <w:rFonts w:ascii="Arial" w:eastAsia="MS PGothic" w:hAnsi="Arial" w:cs="Arial"/>
                <w:sz w:val="18"/>
                <w:szCs w:val="18"/>
              </w:rPr>
              <w:br/>
              <w:t>[2) Case 2: Release 15 LTE-FDD HARQ timing]</w:t>
            </w:r>
            <w:r w:rsidRPr="00A2545F">
              <w:rPr>
                <w:rFonts w:ascii="Arial" w:eastAsia="MS PGothic" w:hAnsi="Arial" w:cs="Arial"/>
                <w:sz w:val="18"/>
                <w:szCs w:val="18"/>
              </w:rPr>
              <w:br/>
            </w:r>
            <w:r w:rsidRPr="00EB58BB">
              <w:rPr>
                <w:rFonts w:ascii="Arial" w:eastAsia="MS PGothic" w:hAnsi="Arial" w:cs="Arial"/>
                <w:sz w:val="18"/>
                <w:szCs w:val="18"/>
              </w:rPr>
              <w:t>[3) UL offset for Case 1 based HARQ feedback]</w:t>
            </w:r>
          </w:p>
        </w:tc>
        <w:tc>
          <w:tcPr>
            <w:tcW w:w="181" w:type="pct"/>
            <w:shd w:val="clear" w:color="auto" w:fill="auto"/>
            <w:hideMark/>
          </w:tcPr>
          <w:p w14:paraId="73B106A1"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695836A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7834F7A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2 simultaneous UL transmissions are not supported for problematic cases</w:t>
            </w:r>
          </w:p>
        </w:tc>
        <w:tc>
          <w:tcPr>
            <w:tcW w:w="221" w:type="pct"/>
            <w:shd w:val="clear" w:color="auto" w:fill="auto"/>
            <w:vAlign w:val="center"/>
            <w:hideMark/>
          </w:tcPr>
          <w:p w14:paraId="230CFBB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44204FE7"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26A616E7"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4CC9686B"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65B7BC2B" w14:textId="77777777" w:rsidR="00D34D19" w:rsidRPr="00EB58BB" w:rsidRDefault="00D34D19" w:rsidP="00D34D19">
            <w:pPr>
              <w:snapToGrid w:val="0"/>
              <w:rPr>
                <w:rFonts w:ascii="Malgun Gothic" w:hAnsi="Malgun Gothic" w:cs="MS PGothic"/>
                <w:sz w:val="18"/>
                <w:szCs w:val="18"/>
              </w:rPr>
            </w:pPr>
            <w:r w:rsidRPr="00A2545F">
              <w:rPr>
                <w:rFonts w:ascii="Malgun Gothic" w:hAnsi="Malgun Gothic" w:cs="MS PGothic"/>
                <w:sz w:val="18"/>
                <w:szCs w:val="18"/>
              </w:rPr>
              <w:t>RAN2/4 to decide</w:t>
            </w:r>
          </w:p>
          <w:p w14:paraId="54BA9BA8" w14:textId="77777777" w:rsidR="00D34D19" w:rsidRPr="00A2545F" w:rsidRDefault="00D34D19" w:rsidP="00D34D19">
            <w:pPr>
              <w:snapToGrid w:val="0"/>
              <w:rPr>
                <w:rFonts w:ascii="Malgun Gothic" w:eastAsia="Malgun Gothic" w:hAnsi="Malgun Gothic" w:cs="MS PGothic"/>
                <w:sz w:val="18"/>
                <w:szCs w:val="18"/>
              </w:rPr>
            </w:pPr>
            <w:r w:rsidRPr="00A2545F">
              <w:rPr>
                <w:rFonts w:ascii="Malgun Gothic" w:eastAsia="Malgun Gothic" w:hAnsi="Malgun Gothic" w:cs="MS PGothic"/>
                <w:sz w:val="18"/>
                <w:szCs w:val="18"/>
              </w:rPr>
              <w:t>This is a UE feature for LTE for a LTE/NR dual connectivity UE</w:t>
            </w:r>
          </w:p>
        </w:tc>
        <w:tc>
          <w:tcPr>
            <w:tcW w:w="201" w:type="pct"/>
            <w:shd w:val="clear" w:color="auto" w:fill="auto"/>
            <w:vAlign w:val="center"/>
            <w:hideMark/>
          </w:tcPr>
          <w:p w14:paraId="15F2544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RAN2/4</w:t>
            </w:r>
          </w:p>
        </w:tc>
        <w:tc>
          <w:tcPr>
            <w:tcW w:w="241" w:type="pct"/>
            <w:shd w:val="clear" w:color="000000" w:fill="BFBFBF"/>
            <w:vAlign w:val="center"/>
            <w:hideMark/>
          </w:tcPr>
          <w:p w14:paraId="0C98C067"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hideMark/>
          </w:tcPr>
          <w:p w14:paraId="5B19EC42" w14:textId="77777777" w:rsidR="00D34D19" w:rsidRPr="00A2545F" w:rsidRDefault="00D34D19" w:rsidP="00D34D19">
            <w:pPr>
              <w:snapToGrid w:val="0"/>
              <w:rPr>
                <w:rFonts w:ascii="Arial" w:eastAsia="MS PGothic" w:hAnsi="Arial" w:cs="Arial"/>
                <w:sz w:val="18"/>
                <w:szCs w:val="18"/>
              </w:rPr>
            </w:pPr>
          </w:p>
        </w:tc>
        <w:tc>
          <w:tcPr>
            <w:tcW w:w="240" w:type="pct"/>
          </w:tcPr>
          <w:p w14:paraId="1DC053B8" w14:textId="6BA69960"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FC2DF33" w14:textId="40464813"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 xml:space="preserve">Based on EN-DC, </w:t>
            </w:r>
            <w:r w:rsidRPr="00B13055">
              <w:rPr>
                <w:rFonts w:ascii="Arial" w:eastAsia="MS PGothic" w:hAnsi="Arial" w:cs="Arial"/>
                <w:sz w:val="18"/>
                <w:szCs w:val="18"/>
              </w:rPr>
              <w:t>simultaneous 2 UL is a baseline. But, it is agreed that SUO is a feasible solution f</w:t>
            </w:r>
            <w:r>
              <w:rPr>
                <w:rFonts w:ascii="Arial" w:eastAsia="MS PGothic" w:hAnsi="Arial" w:cs="Arial"/>
                <w:sz w:val="18"/>
                <w:szCs w:val="18"/>
              </w:rPr>
              <w:t>or difficult band combinations, which may have serious i</w:t>
            </w:r>
            <w:r w:rsidRPr="00B13055">
              <w:rPr>
                <w:rFonts w:ascii="Arial" w:eastAsia="MS PGothic" w:hAnsi="Arial" w:cs="Arial"/>
                <w:sz w:val="18"/>
                <w:szCs w:val="18"/>
              </w:rPr>
              <w:t>nter-mod with problematic band combination.</w:t>
            </w:r>
          </w:p>
        </w:tc>
        <w:tc>
          <w:tcPr>
            <w:tcW w:w="507" w:type="pct"/>
            <w:shd w:val="clear" w:color="auto" w:fill="auto"/>
          </w:tcPr>
          <w:p w14:paraId="4F6EBAD9" w14:textId="08B492D5" w:rsidR="00D34D19" w:rsidRPr="00B13055" w:rsidRDefault="00F81AE3" w:rsidP="00F81AE3">
            <w:pPr>
              <w:snapToGrid w:val="0"/>
              <w:rPr>
                <w:rFonts w:ascii="Arial" w:eastAsia="MS PGothic" w:hAnsi="Arial" w:cs="Arial"/>
                <w:bCs/>
                <w:sz w:val="18"/>
                <w:szCs w:val="18"/>
              </w:rPr>
            </w:pPr>
            <w:r w:rsidRPr="00B13055">
              <w:rPr>
                <w:rFonts w:ascii="Arial" w:eastAsia="MS PGothic" w:hAnsi="Arial" w:cs="Arial"/>
                <w:bCs/>
                <w:sz w:val="18"/>
                <w:szCs w:val="18"/>
              </w:rPr>
              <w:t>C</w:t>
            </w:r>
            <w:r w:rsidR="00D34D19" w:rsidRPr="00B13055">
              <w:rPr>
                <w:rFonts w:ascii="Arial" w:eastAsia="MS PGothic" w:hAnsi="Arial" w:cs="Arial"/>
                <w:bCs/>
                <w:sz w:val="18"/>
                <w:szCs w:val="18"/>
              </w:rPr>
              <w:t>omponents 2 and 3</w:t>
            </w:r>
            <w:r>
              <w:rPr>
                <w:rFonts w:ascii="Arial" w:eastAsia="MS PGothic" w:hAnsi="Arial" w:cs="Arial"/>
                <w:bCs/>
                <w:sz w:val="18"/>
                <w:szCs w:val="18"/>
              </w:rPr>
              <w:t xml:space="preserve"> should be removed.</w:t>
            </w:r>
          </w:p>
        </w:tc>
      </w:tr>
      <w:tr w:rsidR="00D34D19" w:rsidRPr="00A2545F" w14:paraId="56D20555" w14:textId="3B917C77" w:rsidTr="00C1376B">
        <w:trPr>
          <w:trHeight w:val="1035"/>
        </w:trPr>
        <w:tc>
          <w:tcPr>
            <w:tcW w:w="300" w:type="pct"/>
            <w:shd w:val="clear" w:color="auto" w:fill="auto"/>
            <w:hideMark/>
          </w:tcPr>
          <w:p w14:paraId="13E77803" w14:textId="55BBBFD0"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1F3BB6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3</w:t>
            </w:r>
          </w:p>
        </w:tc>
        <w:tc>
          <w:tcPr>
            <w:tcW w:w="301" w:type="pct"/>
            <w:shd w:val="clear" w:color="auto" w:fill="auto"/>
            <w:vAlign w:val="center"/>
            <w:hideMark/>
          </w:tcPr>
          <w:p w14:paraId="6E69D7C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Case 1 Single Tx UL LTE-NR DC</w:t>
            </w:r>
          </w:p>
        </w:tc>
        <w:tc>
          <w:tcPr>
            <w:tcW w:w="522" w:type="pct"/>
            <w:shd w:val="clear" w:color="auto" w:fill="auto"/>
            <w:vAlign w:val="center"/>
            <w:hideMark/>
          </w:tcPr>
          <w:p w14:paraId="6D87DA5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1) Case 1: DL-reference UL/DL configuration defined for LTE-FDD-SCell in LTE-TDD-FDD CA with LTE-TDD-Pcell</w:t>
            </w:r>
            <w:r w:rsidRPr="00EB58BB">
              <w:rPr>
                <w:rFonts w:ascii="Arial" w:eastAsia="MS PGothic" w:hAnsi="Arial" w:cs="Arial"/>
                <w:sz w:val="18"/>
                <w:szCs w:val="18"/>
              </w:rPr>
              <w:br/>
              <w:t>2)  HARQ subframe offset</w:t>
            </w:r>
          </w:p>
        </w:tc>
        <w:tc>
          <w:tcPr>
            <w:tcW w:w="181" w:type="pct"/>
            <w:shd w:val="clear" w:color="auto" w:fill="auto"/>
            <w:hideMark/>
          </w:tcPr>
          <w:p w14:paraId="0FCF13FF"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163EC487"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01062CF0"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64F6A80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Type 2</w:t>
            </w:r>
          </w:p>
        </w:tc>
        <w:tc>
          <w:tcPr>
            <w:tcW w:w="241" w:type="pct"/>
            <w:shd w:val="clear" w:color="auto" w:fill="auto"/>
            <w:vAlign w:val="center"/>
            <w:hideMark/>
          </w:tcPr>
          <w:p w14:paraId="6598571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tcPr>
          <w:p w14:paraId="205267D9"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1466BCC9"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465336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This is a UE feature for LTE for a LTE/NR dual connectivity UE</w:t>
            </w:r>
          </w:p>
        </w:tc>
        <w:tc>
          <w:tcPr>
            <w:tcW w:w="201" w:type="pct"/>
            <w:shd w:val="clear" w:color="auto" w:fill="auto"/>
            <w:vAlign w:val="center"/>
            <w:hideMark/>
          </w:tcPr>
          <w:p w14:paraId="7971BBB9"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1B3BA916"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hideMark/>
          </w:tcPr>
          <w:p w14:paraId="5AD274A7"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653110D1" w14:textId="75C5A6B7"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1F2ACAB2" w14:textId="547EC669"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Basic operation when 6-12 is set to optional</w:t>
            </w:r>
            <w:r w:rsidRPr="00244CFB">
              <w:rPr>
                <w:rFonts w:ascii="Arial" w:eastAsia="MS PGothic" w:hAnsi="Arial" w:cs="Arial"/>
                <w:sz w:val="18"/>
                <w:szCs w:val="18"/>
              </w:rPr>
              <w:t>. NW-based solution can reduce IODT efforts in the scenarios of difficult band combinations. Otherwise, many IMD test cases should be defined accordingly.</w:t>
            </w:r>
          </w:p>
        </w:tc>
        <w:tc>
          <w:tcPr>
            <w:tcW w:w="507" w:type="pct"/>
          </w:tcPr>
          <w:p w14:paraId="5760A3FE" w14:textId="29C3FC92" w:rsidR="00D34D19" w:rsidRDefault="00D34D19" w:rsidP="00D34D19">
            <w:pPr>
              <w:snapToGrid w:val="0"/>
              <w:rPr>
                <w:rFonts w:ascii="Arial" w:eastAsia="MS PGothic" w:hAnsi="Arial" w:cs="Arial"/>
                <w:sz w:val="18"/>
                <w:szCs w:val="18"/>
              </w:rPr>
            </w:pPr>
          </w:p>
          <w:p w14:paraId="5EBD3199" w14:textId="773E0CD4" w:rsidR="00D34D19" w:rsidRPr="00244CFB" w:rsidRDefault="00F81AE3" w:rsidP="00D34D19">
            <w:pPr>
              <w:rPr>
                <w:rFonts w:ascii="Arial" w:eastAsia="MS PGothic" w:hAnsi="Arial" w:cs="Arial"/>
                <w:sz w:val="18"/>
                <w:szCs w:val="18"/>
              </w:rPr>
            </w:pPr>
            <w:r w:rsidRPr="00244CFB">
              <w:rPr>
                <w:rFonts w:ascii="Arial" w:eastAsia="MS PGothic" w:hAnsi="Arial" w:cs="Arial"/>
                <w:sz w:val="18"/>
                <w:szCs w:val="18"/>
              </w:rPr>
              <w:t>T</w:t>
            </w:r>
            <w:r w:rsidR="00D34D19" w:rsidRPr="00244CFB">
              <w:rPr>
                <w:rFonts w:ascii="Arial" w:eastAsia="MS PGothic" w:hAnsi="Arial" w:cs="Arial"/>
                <w:sz w:val="18"/>
                <w:szCs w:val="18"/>
              </w:rPr>
              <w:t>he 2 components should be merged to 1.</w:t>
            </w:r>
          </w:p>
        </w:tc>
      </w:tr>
      <w:tr w:rsidR="00D34D19" w:rsidRPr="00A2545F" w14:paraId="2F3E0CDF" w14:textId="2D3C7480" w:rsidTr="00C1376B">
        <w:trPr>
          <w:trHeight w:val="525"/>
        </w:trPr>
        <w:tc>
          <w:tcPr>
            <w:tcW w:w="300" w:type="pct"/>
            <w:shd w:val="clear" w:color="auto" w:fill="auto"/>
            <w:hideMark/>
          </w:tcPr>
          <w:p w14:paraId="52235F7A" w14:textId="25FEB3CC" w:rsidR="00D34D19" w:rsidRPr="00A2545F" w:rsidRDefault="00D34D19" w:rsidP="00D34D19">
            <w:pPr>
              <w:snapToGrid w:val="0"/>
              <w:rPr>
                <w:rFonts w:ascii="Arial" w:eastAsia="MS PGothic" w:hAnsi="Arial" w:cs="Arial"/>
                <w:sz w:val="18"/>
                <w:szCs w:val="18"/>
              </w:rPr>
            </w:pPr>
          </w:p>
          <w:p w14:paraId="32129DBE" w14:textId="77777777" w:rsidR="00D34D19" w:rsidRPr="00EB58BB" w:rsidRDefault="00D34D19" w:rsidP="00D34D19">
            <w:pPr>
              <w:rPr>
                <w:rFonts w:ascii="Arial" w:eastAsia="MS PGothic" w:hAnsi="Arial" w:cs="Arial"/>
                <w:sz w:val="18"/>
                <w:szCs w:val="18"/>
              </w:rPr>
            </w:pPr>
          </w:p>
        </w:tc>
        <w:tc>
          <w:tcPr>
            <w:tcW w:w="140" w:type="pct"/>
            <w:shd w:val="clear" w:color="auto" w:fill="auto"/>
            <w:hideMark/>
          </w:tcPr>
          <w:p w14:paraId="0F3A545F"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6-1</w:t>
            </w:r>
            <w:r w:rsidRPr="00A2545F">
              <w:rPr>
                <w:rFonts w:ascii="Arial" w:eastAsia="MS PGothic" w:hAnsi="Arial" w:cs="Arial"/>
                <w:sz w:val="18"/>
                <w:szCs w:val="18"/>
              </w:rPr>
              <w:t>4]</w:t>
            </w:r>
          </w:p>
        </w:tc>
        <w:tc>
          <w:tcPr>
            <w:tcW w:w="301" w:type="pct"/>
            <w:shd w:val="clear" w:color="auto" w:fill="auto"/>
            <w:vAlign w:val="center"/>
            <w:hideMark/>
          </w:tcPr>
          <w:p w14:paraId="4BC38BE4"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Case 2 Single Tx UL LTE-NR DC</w:t>
            </w:r>
            <w:r w:rsidRPr="00A2545F">
              <w:rPr>
                <w:rFonts w:ascii="Arial" w:eastAsia="MS PGothic" w:hAnsi="Arial" w:cs="Arial"/>
                <w:sz w:val="18"/>
                <w:szCs w:val="18"/>
              </w:rPr>
              <w:t>]</w:t>
            </w:r>
          </w:p>
        </w:tc>
        <w:tc>
          <w:tcPr>
            <w:tcW w:w="522" w:type="pct"/>
            <w:shd w:val="clear" w:color="auto" w:fill="auto"/>
            <w:vAlign w:val="center"/>
            <w:hideMark/>
          </w:tcPr>
          <w:p w14:paraId="27DA7954"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Case 2: Release 15 LTE-FDD HARQ timing</w:t>
            </w:r>
            <w:r w:rsidRPr="00A2545F">
              <w:rPr>
                <w:rFonts w:ascii="Arial" w:eastAsia="MS PGothic" w:hAnsi="Arial" w:cs="Arial"/>
                <w:sz w:val="18"/>
                <w:szCs w:val="18"/>
              </w:rPr>
              <w:t>]</w:t>
            </w:r>
          </w:p>
        </w:tc>
        <w:tc>
          <w:tcPr>
            <w:tcW w:w="181" w:type="pct"/>
            <w:shd w:val="clear" w:color="auto" w:fill="auto"/>
            <w:hideMark/>
          </w:tcPr>
          <w:p w14:paraId="036D5AA5"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6-</w:t>
            </w:r>
            <w:r w:rsidRPr="00A2545F">
              <w:rPr>
                <w:rFonts w:ascii="Arial" w:eastAsia="MS PGothic" w:hAnsi="Arial" w:cs="Arial"/>
                <w:sz w:val="18"/>
                <w:szCs w:val="18"/>
              </w:rPr>
              <w:t>xx]</w:t>
            </w:r>
          </w:p>
        </w:tc>
        <w:tc>
          <w:tcPr>
            <w:tcW w:w="200" w:type="pct"/>
            <w:shd w:val="clear" w:color="auto" w:fill="auto"/>
            <w:vAlign w:val="center"/>
            <w:hideMark/>
          </w:tcPr>
          <w:p w14:paraId="153B183A"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Yes</w:t>
            </w:r>
            <w:r w:rsidRPr="00A2545F">
              <w:rPr>
                <w:rFonts w:ascii="Arial" w:eastAsia="MS PGothic" w:hAnsi="Arial" w:cs="Arial"/>
                <w:sz w:val="18"/>
                <w:szCs w:val="18"/>
              </w:rPr>
              <w:t>]</w:t>
            </w:r>
          </w:p>
        </w:tc>
        <w:tc>
          <w:tcPr>
            <w:tcW w:w="261" w:type="pct"/>
            <w:shd w:val="clear" w:color="auto" w:fill="auto"/>
            <w:vAlign w:val="center"/>
            <w:hideMark/>
          </w:tcPr>
          <w:p w14:paraId="171D29F6"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54DF8162" w14:textId="77777777" w:rsidR="00D34D19" w:rsidRPr="00A2545F" w:rsidRDefault="00D34D19" w:rsidP="00D34D19">
            <w:pPr>
              <w:snapToGrid w:val="0"/>
              <w:rPr>
                <w:rFonts w:ascii="Arial" w:eastAsia="MS PGothic" w:hAnsi="Arial" w:cs="Arial"/>
                <w:sz w:val="18"/>
                <w:szCs w:val="18"/>
              </w:rPr>
            </w:pPr>
          </w:p>
        </w:tc>
        <w:tc>
          <w:tcPr>
            <w:tcW w:w="241" w:type="pct"/>
            <w:shd w:val="clear" w:color="auto" w:fill="auto"/>
            <w:vAlign w:val="center"/>
            <w:hideMark/>
          </w:tcPr>
          <w:p w14:paraId="1D735D3A"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No</w:t>
            </w:r>
            <w:r w:rsidRPr="00A2545F">
              <w:rPr>
                <w:rFonts w:ascii="Arial" w:eastAsia="MS PGothic" w:hAnsi="Arial" w:cs="Arial"/>
                <w:sz w:val="18"/>
                <w:szCs w:val="18"/>
              </w:rPr>
              <w:t>]</w:t>
            </w:r>
          </w:p>
        </w:tc>
        <w:tc>
          <w:tcPr>
            <w:tcW w:w="261" w:type="pct"/>
            <w:shd w:val="clear" w:color="auto" w:fill="auto"/>
          </w:tcPr>
          <w:p w14:paraId="6DCC3EA1"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4F8B880B"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36EEFB0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This is a UE feature for LTE for a LTE/NR dual connectivity UE</w:t>
            </w:r>
          </w:p>
        </w:tc>
        <w:tc>
          <w:tcPr>
            <w:tcW w:w="201" w:type="pct"/>
            <w:shd w:val="clear" w:color="auto" w:fill="auto"/>
            <w:vAlign w:val="center"/>
            <w:hideMark/>
          </w:tcPr>
          <w:p w14:paraId="0920AD4F"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45A575E8"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hideMark/>
          </w:tcPr>
          <w:p w14:paraId="77A926AF"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5F75292B" w14:textId="10CA60F0" w:rsidR="00D34D19" w:rsidRPr="00244CFB" w:rsidRDefault="00D34D19" w:rsidP="00D34D19">
            <w:pPr>
              <w:rPr>
                <w:rFonts w:ascii="Arial" w:eastAsia="MS PGothic" w:hAnsi="Arial" w:cs="Arial"/>
                <w:sz w:val="18"/>
                <w:szCs w:val="18"/>
              </w:rPr>
            </w:pPr>
            <w:r>
              <w:rPr>
                <w:rFonts w:ascii="Arial" w:eastAsia="MS PGothic" w:hAnsi="Arial" w:cs="Arial"/>
                <w:sz w:val="18"/>
                <w:szCs w:val="18"/>
              </w:rPr>
              <w:t>mandatory</w:t>
            </w:r>
          </w:p>
        </w:tc>
        <w:tc>
          <w:tcPr>
            <w:tcW w:w="481" w:type="pct"/>
          </w:tcPr>
          <w:p w14:paraId="17536731" w14:textId="2D7AE862" w:rsidR="00D34D19" w:rsidRPr="00C1376B" w:rsidRDefault="00D34D19" w:rsidP="00D34D19">
            <w:pPr>
              <w:snapToGrid w:val="0"/>
              <w:rPr>
                <w:rFonts w:ascii="Arial" w:eastAsia="MS PGothic" w:hAnsi="Arial" w:cs="Arial"/>
                <w:sz w:val="18"/>
                <w:szCs w:val="18"/>
              </w:rPr>
            </w:pPr>
            <w:r w:rsidRPr="00244CFB">
              <w:rPr>
                <w:rFonts w:ascii="Arial" w:eastAsia="MS PGothic" w:hAnsi="Arial" w:cs="Arial"/>
                <w:sz w:val="18"/>
                <w:szCs w:val="18"/>
              </w:rPr>
              <w:t>Basic operation when 6-12 is set to optional. NW-based solution can reduce IODT efforts in the scenarios of difficult band combinations. Otherwise, many IMD test cases should be defined accordingly.</w:t>
            </w:r>
          </w:p>
        </w:tc>
        <w:tc>
          <w:tcPr>
            <w:tcW w:w="507" w:type="pct"/>
          </w:tcPr>
          <w:p w14:paraId="034E28BF" w14:textId="7BB691A7" w:rsidR="00D34D19" w:rsidRPr="00C1376B" w:rsidRDefault="00D34D19" w:rsidP="00D34D19">
            <w:pPr>
              <w:snapToGrid w:val="0"/>
              <w:rPr>
                <w:rFonts w:ascii="Arial" w:eastAsia="MS PGothic" w:hAnsi="Arial" w:cs="Arial"/>
                <w:sz w:val="18"/>
                <w:szCs w:val="18"/>
              </w:rPr>
            </w:pPr>
          </w:p>
        </w:tc>
      </w:tr>
      <w:tr w:rsidR="00D34D19" w:rsidRPr="00A2545F" w14:paraId="131A06DB" w14:textId="7ABE1E91" w:rsidTr="00C1376B">
        <w:trPr>
          <w:trHeight w:val="270"/>
        </w:trPr>
        <w:tc>
          <w:tcPr>
            <w:tcW w:w="300" w:type="pct"/>
            <w:shd w:val="clear" w:color="auto" w:fill="auto"/>
            <w:hideMark/>
          </w:tcPr>
          <w:p w14:paraId="7A80A63E" w14:textId="2D7EFCD7"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3476938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6-15</w:t>
            </w:r>
          </w:p>
        </w:tc>
        <w:tc>
          <w:tcPr>
            <w:tcW w:w="301" w:type="pct"/>
            <w:shd w:val="clear" w:color="auto" w:fill="auto"/>
            <w:vAlign w:val="center"/>
            <w:hideMark/>
          </w:tcPr>
          <w:p w14:paraId="4407925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7.5kHz UL raster shift</w:t>
            </w:r>
          </w:p>
        </w:tc>
        <w:tc>
          <w:tcPr>
            <w:tcW w:w="522" w:type="pct"/>
            <w:shd w:val="clear" w:color="auto" w:fill="auto"/>
            <w:vAlign w:val="center"/>
            <w:hideMark/>
          </w:tcPr>
          <w:p w14:paraId="7184FE3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7.5kHz UL raster shift</w:t>
            </w:r>
          </w:p>
        </w:tc>
        <w:tc>
          <w:tcPr>
            <w:tcW w:w="181" w:type="pct"/>
            <w:shd w:val="clear" w:color="auto" w:fill="auto"/>
            <w:hideMark/>
          </w:tcPr>
          <w:p w14:paraId="1618BD07"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4E18689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19707744"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0A9C377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26084F7C"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27DE0291"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0B154933"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AA5D8CF" w14:textId="77777777" w:rsidR="00D34D19" w:rsidRPr="00EB58BB" w:rsidRDefault="00D34D19" w:rsidP="00D34D19">
            <w:pPr>
              <w:snapToGrid w:val="0"/>
              <w:rPr>
                <w:rFonts w:ascii="Malgun Gothic" w:hAnsi="Malgun Gothic" w:cs="MS PGothic"/>
                <w:sz w:val="18"/>
                <w:szCs w:val="18"/>
              </w:rPr>
            </w:pPr>
          </w:p>
        </w:tc>
        <w:tc>
          <w:tcPr>
            <w:tcW w:w="201" w:type="pct"/>
            <w:shd w:val="clear" w:color="auto" w:fill="auto"/>
            <w:vAlign w:val="center"/>
            <w:hideMark/>
          </w:tcPr>
          <w:p w14:paraId="577B484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RAN4</w:t>
            </w:r>
          </w:p>
        </w:tc>
        <w:tc>
          <w:tcPr>
            <w:tcW w:w="241" w:type="pct"/>
            <w:shd w:val="clear" w:color="000000" w:fill="BFBFBF"/>
            <w:vAlign w:val="center"/>
            <w:hideMark/>
          </w:tcPr>
          <w:p w14:paraId="2F90A5C8"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hideMark/>
          </w:tcPr>
          <w:p w14:paraId="5B34C943" w14:textId="77777777" w:rsidR="00D34D19" w:rsidRPr="00A2545F" w:rsidRDefault="00D34D19" w:rsidP="00D34D19">
            <w:pPr>
              <w:snapToGrid w:val="0"/>
              <w:rPr>
                <w:rFonts w:ascii="Arial" w:eastAsia="MS PGothic" w:hAnsi="Arial" w:cs="Arial"/>
                <w:sz w:val="18"/>
                <w:szCs w:val="18"/>
              </w:rPr>
            </w:pPr>
          </w:p>
        </w:tc>
        <w:tc>
          <w:tcPr>
            <w:tcW w:w="240" w:type="pct"/>
          </w:tcPr>
          <w:p w14:paraId="05BC7222" w14:textId="3EF59EE5"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2CD1D7E" w14:textId="77777777" w:rsidR="00D34D19" w:rsidRPr="00C1376B" w:rsidRDefault="00D34D19" w:rsidP="00D34D19">
            <w:pPr>
              <w:snapToGrid w:val="0"/>
              <w:rPr>
                <w:rFonts w:ascii="Arial" w:eastAsia="MS PGothic" w:hAnsi="Arial" w:cs="Arial"/>
                <w:sz w:val="18"/>
                <w:szCs w:val="18"/>
              </w:rPr>
            </w:pPr>
          </w:p>
        </w:tc>
        <w:tc>
          <w:tcPr>
            <w:tcW w:w="507" w:type="pct"/>
          </w:tcPr>
          <w:p w14:paraId="6AA7994F" w14:textId="646FBBA8" w:rsidR="00D34D19" w:rsidRPr="00C1376B" w:rsidRDefault="00D34D19" w:rsidP="00D34D19">
            <w:pPr>
              <w:snapToGrid w:val="0"/>
              <w:rPr>
                <w:rFonts w:ascii="Arial" w:eastAsia="MS PGothic" w:hAnsi="Arial" w:cs="Arial"/>
                <w:sz w:val="18"/>
                <w:szCs w:val="18"/>
              </w:rPr>
            </w:pPr>
          </w:p>
        </w:tc>
      </w:tr>
      <w:tr w:rsidR="00D34D19" w:rsidRPr="00A2545F" w14:paraId="4A7BAC43" w14:textId="1607574D" w:rsidTr="00C1376B">
        <w:trPr>
          <w:trHeight w:val="2700"/>
        </w:trPr>
        <w:tc>
          <w:tcPr>
            <w:tcW w:w="300" w:type="pct"/>
            <w:shd w:val="clear" w:color="auto" w:fill="auto"/>
            <w:hideMark/>
          </w:tcPr>
          <w:p w14:paraId="6885A82B" w14:textId="135CA697"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6A9164B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6-16</w:t>
            </w:r>
          </w:p>
        </w:tc>
        <w:tc>
          <w:tcPr>
            <w:tcW w:w="301" w:type="pct"/>
            <w:shd w:val="clear" w:color="auto" w:fill="auto"/>
            <w:vAlign w:val="center"/>
            <w:hideMark/>
          </w:tcPr>
          <w:p w14:paraId="66D0C9CB"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Supplemental uplink</w:t>
            </w:r>
          </w:p>
        </w:tc>
        <w:tc>
          <w:tcPr>
            <w:tcW w:w="522" w:type="pct"/>
            <w:shd w:val="clear" w:color="auto" w:fill="auto"/>
            <w:vAlign w:val="center"/>
            <w:hideMark/>
          </w:tcPr>
          <w:p w14:paraId="72DA555F" w14:textId="77777777" w:rsidR="00D34D19" w:rsidRPr="00A2545F" w:rsidRDefault="00D34D19" w:rsidP="00D34D19">
            <w:pPr>
              <w:snapToGrid w:val="0"/>
              <w:rPr>
                <w:rFonts w:ascii="Calibri" w:eastAsia="MS PGothic" w:hAnsi="Calibri" w:cs="MS PGothic"/>
                <w:sz w:val="18"/>
                <w:szCs w:val="18"/>
              </w:rPr>
            </w:pPr>
            <w:r w:rsidRPr="00EB58BB">
              <w:rPr>
                <w:rFonts w:ascii="Calibri" w:eastAsia="MS PGothic" w:hAnsi="Calibri" w:cs="MS PGothic"/>
                <w:strike/>
                <w:sz w:val="18"/>
                <w:szCs w:val="18"/>
              </w:rPr>
              <w:t>Initial access and RRC connected operation on SUL carrier (incl 7.5kHz configurable shift)</w:t>
            </w:r>
            <w:r w:rsidRPr="00EB58BB">
              <w:rPr>
                <w:rFonts w:ascii="Calibri" w:eastAsia="MS PGothic" w:hAnsi="Calibri" w:cs="MS PGothic"/>
                <w:strike/>
                <w:sz w:val="18"/>
                <w:szCs w:val="18"/>
              </w:rPr>
              <w:br/>
            </w:r>
            <w:r w:rsidRPr="00EB58BB">
              <w:rPr>
                <w:rFonts w:ascii="Calibri" w:eastAsia="MS PGothic" w:hAnsi="Calibri" w:cs="MS PGothic"/>
                <w:sz w:val="18"/>
                <w:szCs w:val="18"/>
              </w:rPr>
              <w:t>1) RACH, PUSCH, PUCCH, SRS operations in a band combination including SUL</w:t>
            </w:r>
            <w:r w:rsidRPr="00EB58BB">
              <w:rPr>
                <w:rFonts w:ascii="Calibri" w:eastAsia="MS PGothic" w:hAnsi="Calibri" w:cs="MS PGothic"/>
                <w:sz w:val="18"/>
                <w:szCs w:val="18"/>
              </w:rPr>
              <w:br/>
            </w:r>
          </w:p>
          <w:p w14:paraId="3D0A1B8B" w14:textId="77777777" w:rsidR="00D34D19" w:rsidRPr="00A2545F" w:rsidRDefault="00D34D19" w:rsidP="00D34D19">
            <w:pPr>
              <w:snapToGrid w:val="0"/>
              <w:rPr>
                <w:rFonts w:ascii="Arial" w:eastAsia="MS PGothic" w:hAnsi="Arial" w:cs="Arial"/>
                <w:sz w:val="18"/>
                <w:szCs w:val="18"/>
              </w:rPr>
            </w:pPr>
            <w:r w:rsidRPr="00A2545F">
              <w:rPr>
                <w:rFonts w:ascii="Calibri" w:eastAsia="MS PGothic" w:hAnsi="Calibri" w:cs="MS PGothic"/>
                <w:sz w:val="18"/>
                <w:szCs w:val="18"/>
              </w:rPr>
              <w:t xml:space="preserve">[2) </w:t>
            </w:r>
            <w:r w:rsidRPr="00A2545F">
              <w:rPr>
                <w:rFonts w:ascii="Arial" w:eastAsia="MS PGothic" w:hAnsi="Arial" w:cs="Arial"/>
                <w:sz w:val="18"/>
                <w:szCs w:val="18"/>
              </w:rPr>
              <w:t>Supplemental uplink with different numerology]</w:t>
            </w:r>
          </w:p>
          <w:p w14:paraId="47CF6B0D" w14:textId="77777777" w:rsidR="00D34D19" w:rsidRPr="00EB58BB" w:rsidRDefault="00D34D19" w:rsidP="00D34D19">
            <w:pPr>
              <w:snapToGrid w:val="0"/>
              <w:rPr>
                <w:rFonts w:ascii="Calibri" w:eastAsia="MS PGothic" w:hAnsi="Calibri" w:cs="MS PGothic"/>
                <w:sz w:val="18"/>
                <w:szCs w:val="18"/>
              </w:rPr>
            </w:pPr>
            <w:r w:rsidRPr="00A2545F">
              <w:rPr>
                <w:rFonts w:ascii="Calibri" w:eastAsia="MS PGothic" w:hAnsi="Calibri" w:cs="MS PGothic"/>
                <w:sz w:val="18"/>
                <w:szCs w:val="18"/>
              </w:rPr>
              <w:t xml:space="preserve">[3] </w:t>
            </w:r>
            <w:r w:rsidRPr="00A2545F">
              <w:rPr>
                <w:rFonts w:ascii="Arial" w:eastAsia="MS PGothic" w:hAnsi="Arial" w:cs="Arial"/>
                <w:sz w:val="18"/>
                <w:szCs w:val="18"/>
              </w:rPr>
              <w:t>Supplemental uplink with dynamic switch]</w:t>
            </w:r>
            <w:r w:rsidRPr="00A2545F">
              <w:rPr>
                <w:rFonts w:ascii="Calibri" w:eastAsia="MS PGothic" w:hAnsi="Calibri" w:cs="MS PGothic"/>
                <w:sz w:val="18"/>
                <w:szCs w:val="18"/>
              </w:rPr>
              <w:t xml:space="preserve"> </w:t>
            </w:r>
          </w:p>
        </w:tc>
        <w:tc>
          <w:tcPr>
            <w:tcW w:w="181" w:type="pct"/>
            <w:shd w:val="clear" w:color="auto" w:fill="auto"/>
            <w:hideMark/>
          </w:tcPr>
          <w:p w14:paraId="7B4ABD7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6-15</w:t>
            </w:r>
          </w:p>
        </w:tc>
        <w:tc>
          <w:tcPr>
            <w:tcW w:w="200" w:type="pct"/>
            <w:shd w:val="clear" w:color="auto" w:fill="auto"/>
            <w:vAlign w:val="center"/>
            <w:hideMark/>
          </w:tcPr>
          <w:p w14:paraId="7D53861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084B6CE2" w14:textId="77777777" w:rsidR="00D34D19" w:rsidRPr="00EB58BB" w:rsidRDefault="00D34D19" w:rsidP="00D34D19">
            <w:pPr>
              <w:snapToGrid w:val="0"/>
              <w:rPr>
                <w:rFonts w:ascii="Arial" w:eastAsia="MS PGothic" w:hAnsi="Arial" w:cs="Arial"/>
                <w:sz w:val="18"/>
                <w:szCs w:val="18"/>
              </w:rPr>
            </w:pPr>
            <w:r w:rsidRPr="00EB58BB">
              <w:rPr>
                <w:rFonts w:ascii="Calibri" w:eastAsia="MS PGothic" w:hAnsi="Calibri" w:cs="Arial"/>
                <w:strike/>
                <w:sz w:val="18"/>
                <w:szCs w:val="18"/>
              </w:rPr>
              <w:t>The UE will not be able to access or operate on a SUL carrier</w:t>
            </w:r>
            <w:r w:rsidRPr="00EB58BB">
              <w:rPr>
                <w:rFonts w:ascii="Calibri" w:eastAsia="MS PGothic" w:hAnsi="Calibri" w:cs="Arial"/>
                <w:sz w:val="18"/>
                <w:szCs w:val="18"/>
              </w:rPr>
              <w:br/>
              <w:t>UE will not be able to perform the RACH/PUSCH/PUCCH/SRS operation in a band combination including SUL</w:t>
            </w:r>
          </w:p>
        </w:tc>
        <w:tc>
          <w:tcPr>
            <w:tcW w:w="221" w:type="pct"/>
            <w:shd w:val="clear" w:color="auto" w:fill="auto"/>
            <w:vAlign w:val="center"/>
            <w:hideMark/>
          </w:tcPr>
          <w:p w14:paraId="509CD5D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ype 2 or 4</w:t>
            </w:r>
          </w:p>
        </w:tc>
        <w:tc>
          <w:tcPr>
            <w:tcW w:w="241" w:type="pct"/>
            <w:shd w:val="clear" w:color="auto" w:fill="auto"/>
            <w:vAlign w:val="center"/>
            <w:hideMark/>
          </w:tcPr>
          <w:p w14:paraId="2BC3AA37"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0C65BA0E"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359F55CC"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3CAB3B1E" w14:textId="77777777" w:rsidR="00D34D19" w:rsidRPr="00EB58BB" w:rsidRDefault="00D34D19" w:rsidP="00D34D19">
            <w:pPr>
              <w:snapToGrid w:val="0"/>
              <w:rPr>
                <w:rFonts w:ascii="Malgun Gothic" w:eastAsia="Malgun Gothic" w:hAnsi="Malgun Gothic" w:cs="MS PGothic"/>
                <w:sz w:val="18"/>
                <w:szCs w:val="18"/>
              </w:rPr>
            </w:pPr>
            <w:r w:rsidRPr="00EB58BB">
              <w:rPr>
                <w:rFonts w:ascii="Malgun Gothic" w:eastAsia="Malgun Gothic" w:hAnsi="Malgun Gothic" w:cs="MS PGothic"/>
                <w:sz w:val="18"/>
                <w:szCs w:val="18"/>
              </w:rPr>
              <w:t>This is conditioned on the support of SUL band combination(s). The band combination definition is up to RAN4.</w:t>
            </w:r>
            <w:r w:rsidRPr="00EB58BB">
              <w:rPr>
                <w:rFonts w:ascii="Malgun Gothic" w:eastAsia="Malgun Gothic" w:hAnsi="Malgun Gothic" w:cs="MS PGothic"/>
                <w:sz w:val="18"/>
                <w:szCs w:val="18"/>
              </w:rPr>
              <w:br/>
            </w:r>
          </w:p>
        </w:tc>
        <w:tc>
          <w:tcPr>
            <w:tcW w:w="201" w:type="pct"/>
            <w:shd w:val="clear" w:color="auto" w:fill="auto"/>
            <w:vAlign w:val="center"/>
            <w:hideMark/>
          </w:tcPr>
          <w:p w14:paraId="1007B6B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12F9ECB1"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hideMark/>
          </w:tcPr>
          <w:p w14:paraId="18FA0417" w14:textId="77777777" w:rsidR="00D34D19" w:rsidRPr="00A2545F" w:rsidRDefault="00D34D19" w:rsidP="00D34D19">
            <w:pPr>
              <w:snapToGrid w:val="0"/>
              <w:rPr>
                <w:rFonts w:ascii="Arial" w:eastAsia="MS PGothic" w:hAnsi="Arial" w:cs="Arial"/>
                <w:sz w:val="18"/>
                <w:szCs w:val="18"/>
              </w:rPr>
            </w:pPr>
          </w:p>
        </w:tc>
        <w:tc>
          <w:tcPr>
            <w:tcW w:w="240" w:type="pct"/>
          </w:tcPr>
          <w:p w14:paraId="3340A4B0" w14:textId="6FDD8A8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62CD79E4" w14:textId="77777777" w:rsidR="00D34D19" w:rsidRPr="00C1376B" w:rsidRDefault="00D34D19" w:rsidP="00D34D19">
            <w:pPr>
              <w:snapToGrid w:val="0"/>
              <w:rPr>
                <w:rFonts w:ascii="Arial" w:eastAsia="MS PGothic" w:hAnsi="Arial" w:cs="Arial"/>
                <w:sz w:val="18"/>
                <w:szCs w:val="18"/>
              </w:rPr>
            </w:pPr>
          </w:p>
        </w:tc>
        <w:tc>
          <w:tcPr>
            <w:tcW w:w="507" w:type="pct"/>
          </w:tcPr>
          <w:p w14:paraId="32ACD587" w14:textId="4F3A8712" w:rsidR="00D34D19" w:rsidRPr="00C1376B" w:rsidRDefault="00D34D19" w:rsidP="00D34D19">
            <w:pPr>
              <w:snapToGrid w:val="0"/>
              <w:rPr>
                <w:rFonts w:ascii="Arial" w:eastAsia="MS PGothic" w:hAnsi="Arial" w:cs="Arial"/>
                <w:sz w:val="18"/>
                <w:szCs w:val="18"/>
              </w:rPr>
            </w:pPr>
          </w:p>
        </w:tc>
      </w:tr>
      <w:tr w:rsidR="00D34D19" w:rsidRPr="00A2545F" w14:paraId="7E43EE11" w14:textId="26D015F1" w:rsidTr="00C1376B">
        <w:trPr>
          <w:trHeight w:val="1020"/>
        </w:trPr>
        <w:tc>
          <w:tcPr>
            <w:tcW w:w="300" w:type="pct"/>
            <w:shd w:val="clear" w:color="auto" w:fill="auto"/>
            <w:hideMark/>
          </w:tcPr>
          <w:p w14:paraId="058C723E" w14:textId="1B3B5BB9"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7807573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7</w:t>
            </w:r>
          </w:p>
        </w:tc>
        <w:tc>
          <w:tcPr>
            <w:tcW w:w="301" w:type="pct"/>
            <w:shd w:val="clear" w:color="auto" w:fill="auto"/>
            <w:vAlign w:val="center"/>
            <w:hideMark/>
          </w:tcPr>
          <w:p w14:paraId="4CA9B6A4"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Supplemental uplink with different numerology</w:t>
            </w:r>
            <w:r w:rsidRPr="00A2545F">
              <w:rPr>
                <w:rFonts w:ascii="Arial" w:eastAsia="MS PGothic" w:hAnsi="Arial" w:cs="Arial"/>
                <w:sz w:val="18"/>
                <w:szCs w:val="18"/>
              </w:rPr>
              <w:t>]</w:t>
            </w:r>
          </w:p>
        </w:tc>
        <w:tc>
          <w:tcPr>
            <w:tcW w:w="522" w:type="pct"/>
            <w:shd w:val="clear" w:color="auto" w:fill="auto"/>
            <w:vAlign w:val="center"/>
            <w:hideMark/>
          </w:tcPr>
          <w:p w14:paraId="25D08D8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 xml:space="preserve">Numerology other than that of associated DL </w:t>
            </w:r>
          </w:p>
        </w:tc>
        <w:tc>
          <w:tcPr>
            <w:tcW w:w="181" w:type="pct"/>
            <w:shd w:val="clear" w:color="auto" w:fill="auto"/>
            <w:hideMark/>
          </w:tcPr>
          <w:p w14:paraId="4CD1D5EC"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6</w:t>
            </w:r>
            <w:r w:rsidRPr="00EB58BB">
              <w:rPr>
                <w:rFonts w:ascii="Arial" w:eastAsia="MS PGothic" w:hAnsi="Arial" w:cs="Arial"/>
                <w:sz w:val="18"/>
                <w:szCs w:val="18"/>
              </w:rPr>
              <w:t>?</w:t>
            </w:r>
          </w:p>
        </w:tc>
        <w:tc>
          <w:tcPr>
            <w:tcW w:w="200" w:type="pct"/>
            <w:shd w:val="clear" w:color="auto" w:fill="auto"/>
            <w:vAlign w:val="center"/>
            <w:hideMark/>
          </w:tcPr>
          <w:p w14:paraId="290897D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49B5525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The UE will not be able to access or operate on a SUL carrier</w:t>
            </w:r>
          </w:p>
        </w:tc>
        <w:tc>
          <w:tcPr>
            <w:tcW w:w="221" w:type="pct"/>
            <w:shd w:val="clear" w:color="auto" w:fill="auto"/>
            <w:vAlign w:val="center"/>
            <w:hideMark/>
          </w:tcPr>
          <w:p w14:paraId="4C25BC62"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 or 4</w:t>
            </w:r>
          </w:p>
        </w:tc>
        <w:tc>
          <w:tcPr>
            <w:tcW w:w="241" w:type="pct"/>
            <w:shd w:val="clear" w:color="auto" w:fill="auto"/>
            <w:vAlign w:val="center"/>
            <w:hideMark/>
          </w:tcPr>
          <w:p w14:paraId="5EB8EC71"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Need</w:t>
            </w:r>
            <w:r w:rsidRPr="00EB58BB">
              <w:rPr>
                <w:rFonts w:ascii="Arial" w:eastAsia="MS PGothic" w:hAnsi="Arial" w:cs="Arial"/>
                <w:sz w:val="18"/>
                <w:szCs w:val="18"/>
              </w:rPr>
              <w:br/>
              <w:t>Support not required for an FDD-only UE</w:t>
            </w:r>
          </w:p>
        </w:tc>
        <w:tc>
          <w:tcPr>
            <w:tcW w:w="261" w:type="pct"/>
            <w:shd w:val="clear" w:color="auto" w:fill="auto"/>
          </w:tcPr>
          <w:p w14:paraId="77539A04" w14:textId="77777777" w:rsidR="00D34D19" w:rsidRPr="00EB58BB"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5D488C07"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330DD0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This is conditioned on the support of SUL band combination(s). The band combination definition is up to RAN4.</w:t>
            </w:r>
          </w:p>
        </w:tc>
        <w:tc>
          <w:tcPr>
            <w:tcW w:w="201" w:type="pct"/>
            <w:shd w:val="clear" w:color="auto" w:fill="auto"/>
            <w:vAlign w:val="center"/>
            <w:hideMark/>
          </w:tcPr>
          <w:p w14:paraId="449D4D3C"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61A8C6E5"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hideMark/>
          </w:tcPr>
          <w:p w14:paraId="22E31FB3"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4EC68155" w14:textId="77777777" w:rsidR="00D34D19" w:rsidRPr="00C1376B" w:rsidRDefault="00D34D19" w:rsidP="00D34D19">
            <w:pPr>
              <w:snapToGrid w:val="0"/>
              <w:rPr>
                <w:rFonts w:ascii="Arial" w:eastAsia="MS PGothic" w:hAnsi="Arial" w:cs="Arial"/>
                <w:sz w:val="18"/>
                <w:szCs w:val="18"/>
              </w:rPr>
            </w:pPr>
          </w:p>
        </w:tc>
        <w:tc>
          <w:tcPr>
            <w:tcW w:w="481" w:type="pct"/>
          </w:tcPr>
          <w:p w14:paraId="31D54772" w14:textId="77777777" w:rsidR="00D34D19" w:rsidRPr="00C1376B" w:rsidRDefault="00D34D19" w:rsidP="00D34D19">
            <w:pPr>
              <w:snapToGrid w:val="0"/>
              <w:rPr>
                <w:rFonts w:ascii="Arial" w:eastAsia="MS PGothic" w:hAnsi="Arial" w:cs="Arial"/>
                <w:sz w:val="18"/>
                <w:szCs w:val="18"/>
              </w:rPr>
            </w:pPr>
          </w:p>
        </w:tc>
        <w:tc>
          <w:tcPr>
            <w:tcW w:w="507" w:type="pct"/>
          </w:tcPr>
          <w:p w14:paraId="17E67A32" w14:textId="21179CD5"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duplicated</w:t>
            </w:r>
          </w:p>
        </w:tc>
      </w:tr>
      <w:tr w:rsidR="00D34D19" w:rsidRPr="00A2545F" w14:paraId="233AB921" w14:textId="0E0613FE" w:rsidTr="00C1376B">
        <w:trPr>
          <w:trHeight w:val="1020"/>
        </w:trPr>
        <w:tc>
          <w:tcPr>
            <w:tcW w:w="300" w:type="pct"/>
            <w:shd w:val="clear" w:color="auto" w:fill="auto"/>
            <w:hideMark/>
          </w:tcPr>
          <w:p w14:paraId="0F10EC6D" w14:textId="0CD26DF7"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174ADAF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8</w:t>
            </w:r>
          </w:p>
        </w:tc>
        <w:tc>
          <w:tcPr>
            <w:tcW w:w="301" w:type="pct"/>
            <w:shd w:val="clear" w:color="auto" w:fill="auto"/>
            <w:vAlign w:val="center"/>
            <w:hideMark/>
          </w:tcPr>
          <w:p w14:paraId="2DBE95D0"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Supplemental uplink with dynamic switch</w:t>
            </w:r>
            <w:r w:rsidRPr="00A2545F">
              <w:rPr>
                <w:rFonts w:ascii="Arial" w:eastAsia="MS PGothic" w:hAnsi="Arial" w:cs="Arial"/>
                <w:sz w:val="18"/>
                <w:szCs w:val="18"/>
              </w:rPr>
              <w:t>]</w:t>
            </w:r>
          </w:p>
        </w:tc>
        <w:tc>
          <w:tcPr>
            <w:tcW w:w="522" w:type="pct"/>
            <w:shd w:val="clear" w:color="auto" w:fill="auto"/>
            <w:vAlign w:val="center"/>
            <w:hideMark/>
          </w:tcPr>
          <w:p w14:paraId="038617D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DCI based selection of PUSCH carrier</w:t>
            </w:r>
          </w:p>
        </w:tc>
        <w:tc>
          <w:tcPr>
            <w:tcW w:w="181" w:type="pct"/>
            <w:shd w:val="clear" w:color="auto" w:fill="auto"/>
            <w:hideMark/>
          </w:tcPr>
          <w:p w14:paraId="4A4E682E"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6</w:t>
            </w:r>
            <w:r w:rsidRPr="00EB58BB">
              <w:rPr>
                <w:rFonts w:ascii="Arial" w:eastAsia="MS PGothic" w:hAnsi="Arial" w:cs="Arial"/>
                <w:sz w:val="18"/>
                <w:szCs w:val="18"/>
              </w:rPr>
              <w:t>, 6-1</w:t>
            </w:r>
            <w:r w:rsidRPr="00A2545F">
              <w:rPr>
                <w:rFonts w:ascii="Arial" w:eastAsia="MS PGothic" w:hAnsi="Arial" w:cs="Arial"/>
                <w:sz w:val="18"/>
                <w:szCs w:val="18"/>
              </w:rPr>
              <w:t>7</w:t>
            </w:r>
            <w:r w:rsidRPr="00EB58BB">
              <w:rPr>
                <w:rFonts w:ascii="Arial" w:eastAsia="MS PGothic" w:hAnsi="Arial" w:cs="Arial"/>
                <w:sz w:val="18"/>
                <w:szCs w:val="18"/>
              </w:rPr>
              <w:t>?</w:t>
            </w:r>
          </w:p>
        </w:tc>
        <w:tc>
          <w:tcPr>
            <w:tcW w:w="200" w:type="pct"/>
            <w:shd w:val="clear" w:color="auto" w:fill="auto"/>
            <w:vAlign w:val="center"/>
            <w:hideMark/>
          </w:tcPr>
          <w:p w14:paraId="3CFF7FF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30DCAC47"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1CC9E43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 or 4</w:t>
            </w:r>
          </w:p>
        </w:tc>
        <w:tc>
          <w:tcPr>
            <w:tcW w:w="241" w:type="pct"/>
            <w:shd w:val="clear" w:color="auto" w:fill="auto"/>
            <w:vAlign w:val="center"/>
            <w:hideMark/>
          </w:tcPr>
          <w:p w14:paraId="0844728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Need</w:t>
            </w:r>
            <w:r w:rsidRPr="00EB58BB">
              <w:rPr>
                <w:rFonts w:ascii="Arial" w:eastAsia="MS PGothic" w:hAnsi="Arial" w:cs="Arial"/>
                <w:sz w:val="18"/>
                <w:szCs w:val="18"/>
              </w:rPr>
              <w:br/>
              <w:t>Support not required for an FDD-only UE</w:t>
            </w:r>
          </w:p>
        </w:tc>
        <w:tc>
          <w:tcPr>
            <w:tcW w:w="261" w:type="pct"/>
            <w:shd w:val="clear" w:color="auto" w:fill="auto"/>
          </w:tcPr>
          <w:p w14:paraId="44E9DA57" w14:textId="77777777" w:rsidR="00D34D19" w:rsidRPr="00EB58BB" w:rsidRDefault="00D34D19" w:rsidP="00D34D19">
            <w:pPr>
              <w:snapToGrid w:val="0"/>
              <w:rPr>
                <w:rFonts w:ascii="Malgun Gothic" w:eastAsia="Malgun Gothic" w:hAnsi="Malgun Gothic" w:cs="MS PGothic"/>
                <w:sz w:val="18"/>
                <w:szCs w:val="18"/>
              </w:rPr>
            </w:pPr>
          </w:p>
        </w:tc>
        <w:tc>
          <w:tcPr>
            <w:tcW w:w="180" w:type="pct"/>
            <w:shd w:val="clear" w:color="auto" w:fill="auto"/>
            <w:vAlign w:val="center"/>
            <w:hideMark/>
          </w:tcPr>
          <w:p w14:paraId="5A6A11C6"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3238AE6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This is conditioned on the support of SUL band combination(s). The band combination definition is up to RAN4.</w:t>
            </w:r>
          </w:p>
        </w:tc>
        <w:tc>
          <w:tcPr>
            <w:tcW w:w="201" w:type="pct"/>
            <w:shd w:val="clear" w:color="auto" w:fill="auto"/>
            <w:vAlign w:val="center"/>
            <w:hideMark/>
          </w:tcPr>
          <w:p w14:paraId="438848BD"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5E5B5CE4"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hideMark/>
          </w:tcPr>
          <w:p w14:paraId="720775AF"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7ADBBCA5" w14:textId="77777777" w:rsidR="00D34D19" w:rsidRPr="00C1376B" w:rsidRDefault="00D34D19" w:rsidP="00D34D19">
            <w:pPr>
              <w:snapToGrid w:val="0"/>
              <w:rPr>
                <w:rFonts w:ascii="Arial" w:eastAsia="MS PGothic" w:hAnsi="Arial" w:cs="Arial"/>
                <w:sz w:val="18"/>
                <w:szCs w:val="18"/>
              </w:rPr>
            </w:pPr>
          </w:p>
        </w:tc>
        <w:tc>
          <w:tcPr>
            <w:tcW w:w="481" w:type="pct"/>
          </w:tcPr>
          <w:p w14:paraId="5B9AFFFA" w14:textId="77777777" w:rsidR="00D34D19" w:rsidRPr="00C1376B" w:rsidRDefault="00D34D19" w:rsidP="00D34D19">
            <w:pPr>
              <w:snapToGrid w:val="0"/>
              <w:rPr>
                <w:rFonts w:ascii="Arial" w:eastAsia="MS PGothic" w:hAnsi="Arial" w:cs="Arial"/>
                <w:sz w:val="18"/>
                <w:szCs w:val="18"/>
              </w:rPr>
            </w:pPr>
          </w:p>
        </w:tc>
        <w:tc>
          <w:tcPr>
            <w:tcW w:w="507" w:type="pct"/>
          </w:tcPr>
          <w:p w14:paraId="1A39AA61" w14:textId="4D99B545" w:rsidR="00D34D19" w:rsidRPr="00C1376B" w:rsidRDefault="00D34D19" w:rsidP="00D34D19">
            <w:pPr>
              <w:snapToGrid w:val="0"/>
              <w:rPr>
                <w:rFonts w:ascii="Arial" w:eastAsia="MS PGothic" w:hAnsi="Arial" w:cs="Arial"/>
                <w:sz w:val="18"/>
                <w:szCs w:val="18"/>
              </w:rPr>
            </w:pPr>
            <w:r w:rsidRPr="00244CFB">
              <w:rPr>
                <w:rFonts w:ascii="Arial" w:eastAsia="MS PGothic" w:hAnsi="Arial" w:cs="Arial"/>
                <w:sz w:val="18"/>
                <w:szCs w:val="18"/>
              </w:rPr>
              <w:t>duplicated</w:t>
            </w:r>
          </w:p>
        </w:tc>
      </w:tr>
      <w:tr w:rsidR="00D34D19" w:rsidRPr="00C1376B" w14:paraId="6249449D" w14:textId="12760057" w:rsidTr="00C1376B">
        <w:trPr>
          <w:trHeight w:val="1020"/>
        </w:trPr>
        <w:tc>
          <w:tcPr>
            <w:tcW w:w="300" w:type="pct"/>
            <w:shd w:val="clear" w:color="auto" w:fill="auto"/>
          </w:tcPr>
          <w:p w14:paraId="1EDCF8E3" w14:textId="4990BE94"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1E44E46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6-19</w:t>
            </w:r>
          </w:p>
        </w:tc>
        <w:tc>
          <w:tcPr>
            <w:tcW w:w="301" w:type="pct"/>
            <w:shd w:val="clear" w:color="auto" w:fill="auto"/>
            <w:vAlign w:val="center"/>
          </w:tcPr>
          <w:p w14:paraId="53FADEE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[Simultaneous transmission of SRS on an UL carrier and PUSCH/PUCCH/SRS on the other UL carrier]</w:t>
            </w:r>
          </w:p>
        </w:tc>
        <w:tc>
          <w:tcPr>
            <w:tcW w:w="522" w:type="pct"/>
            <w:shd w:val="clear" w:color="auto" w:fill="auto"/>
            <w:vAlign w:val="center"/>
          </w:tcPr>
          <w:p w14:paraId="5A46AA3F"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63FE1AA9"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2651B530"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vAlign w:val="center"/>
          </w:tcPr>
          <w:p w14:paraId="27A0CC94"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5ED510F2" w14:textId="510D7317" w:rsidR="00D34D19" w:rsidRPr="00A2545F" w:rsidRDefault="00D34D19" w:rsidP="00D34D19">
            <w:pPr>
              <w:snapToGrid w:val="0"/>
              <w:rPr>
                <w:rFonts w:ascii="Arial" w:eastAsia="MS PGothic" w:hAnsi="Arial" w:cs="Arial"/>
                <w:sz w:val="18"/>
                <w:szCs w:val="18"/>
              </w:rPr>
            </w:pPr>
          </w:p>
        </w:tc>
        <w:tc>
          <w:tcPr>
            <w:tcW w:w="241" w:type="pct"/>
            <w:shd w:val="clear" w:color="auto" w:fill="auto"/>
            <w:vAlign w:val="center"/>
          </w:tcPr>
          <w:p w14:paraId="2EF8032F"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7B9EF1CB"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tcPr>
          <w:p w14:paraId="1BAF0324"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24184270"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tcPr>
          <w:p w14:paraId="51B98BAB"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562FF5D0"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vAlign w:val="center"/>
          </w:tcPr>
          <w:p w14:paraId="08F60C79"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6A5DE9B5" w14:textId="34E6A039"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3AF5F005" w14:textId="46394CDF" w:rsidR="00D34D19" w:rsidRPr="00C1376B" w:rsidRDefault="00D34D19" w:rsidP="00D34D19">
            <w:pPr>
              <w:snapToGrid w:val="0"/>
              <w:rPr>
                <w:rFonts w:ascii="Arial" w:eastAsia="MS PGothic" w:hAnsi="Arial" w:cs="Arial"/>
                <w:sz w:val="18"/>
                <w:szCs w:val="18"/>
              </w:rPr>
            </w:pPr>
            <w:r w:rsidRPr="00C1376B">
              <w:rPr>
                <w:rFonts w:ascii="Arial" w:eastAsia="MS PGothic" w:hAnsi="Arial" w:cs="Arial"/>
                <w:sz w:val="18"/>
                <w:szCs w:val="18"/>
              </w:rPr>
              <w:t>UE transmit power changes within a slot, which causes phase discontinuity. Phase discontinuity will lead to demodulation performance degradation</w:t>
            </w:r>
          </w:p>
        </w:tc>
        <w:tc>
          <w:tcPr>
            <w:tcW w:w="507" w:type="pct"/>
          </w:tcPr>
          <w:p w14:paraId="3B3AA8A5" w14:textId="1DD32DCC" w:rsidR="00D34D19" w:rsidRPr="00C1376B" w:rsidRDefault="00D34D19" w:rsidP="00D34D19">
            <w:pPr>
              <w:rPr>
                <w:rFonts w:ascii="Arial" w:eastAsia="MS PGothic" w:hAnsi="Arial" w:cs="Arial"/>
                <w:sz w:val="18"/>
                <w:szCs w:val="18"/>
              </w:rPr>
            </w:pPr>
            <w:r>
              <w:rPr>
                <w:rFonts w:ascii="Arial" w:eastAsia="MS PGothic" w:hAnsi="Arial" w:cs="Arial"/>
                <w:sz w:val="18"/>
                <w:szCs w:val="18"/>
              </w:rPr>
              <w:t>Type 2 capability signaling</w:t>
            </w:r>
          </w:p>
        </w:tc>
      </w:tr>
      <w:tr w:rsidR="00D34D19" w:rsidRPr="00A2545F" w14:paraId="518DAB8A" w14:textId="785A5EBD" w:rsidTr="00C1376B">
        <w:trPr>
          <w:trHeight w:val="1020"/>
        </w:trPr>
        <w:tc>
          <w:tcPr>
            <w:tcW w:w="300" w:type="pct"/>
            <w:shd w:val="clear" w:color="auto" w:fill="auto"/>
          </w:tcPr>
          <w:p w14:paraId="2FDA1FE4" w14:textId="638C70E0"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5E06340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20</w:t>
            </w:r>
          </w:p>
        </w:tc>
        <w:tc>
          <w:tcPr>
            <w:tcW w:w="301" w:type="pct"/>
            <w:shd w:val="clear" w:color="auto" w:fill="auto"/>
            <w:vAlign w:val="center"/>
          </w:tcPr>
          <w:p w14:paraId="2F071EAD"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 xml:space="preserve">Simultaneous reception and transmission on different </w:t>
            </w:r>
            <w:r w:rsidRPr="00A2545F">
              <w:rPr>
                <w:rFonts w:ascii="Arial" w:eastAsia="MS PGothic" w:hAnsi="Arial" w:cs="Arial"/>
                <w:sz w:val="18"/>
                <w:szCs w:val="18"/>
              </w:rPr>
              <w:t>carrier</w:t>
            </w:r>
            <w:r w:rsidRPr="00EB58BB">
              <w:rPr>
                <w:rFonts w:ascii="Arial" w:eastAsia="MS PGothic" w:hAnsi="Arial" w:cs="Arial"/>
                <w:sz w:val="18"/>
                <w:szCs w:val="18"/>
              </w:rPr>
              <w:t>s for each band combination</w:t>
            </w:r>
            <w:r w:rsidRPr="00A2545F">
              <w:rPr>
                <w:rFonts w:ascii="Arial" w:eastAsia="MS PGothic" w:hAnsi="Arial" w:cs="Arial"/>
                <w:sz w:val="18"/>
                <w:szCs w:val="18"/>
              </w:rPr>
              <w:t>]</w:t>
            </w:r>
          </w:p>
        </w:tc>
        <w:tc>
          <w:tcPr>
            <w:tcW w:w="522" w:type="pct"/>
            <w:shd w:val="clear" w:color="auto" w:fill="auto"/>
            <w:vAlign w:val="center"/>
          </w:tcPr>
          <w:p w14:paraId="3F30B1C8"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tcPr>
          <w:p w14:paraId="4A2124D1" w14:textId="77777777" w:rsidR="00D34D19" w:rsidRPr="00EB58BB" w:rsidRDefault="00D34D19" w:rsidP="00D34D19">
            <w:pPr>
              <w:snapToGrid w:val="0"/>
              <w:rPr>
                <w:rFonts w:ascii="Arial" w:eastAsia="MS PGothic" w:hAnsi="Arial" w:cs="Arial"/>
                <w:sz w:val="18"/>
                <w:szCs w:val="18"/>
              </w:rPr>
            </w:pPr>
          </w:p>
        </w:tc>
        <w:tc>
          <w:tcPr>
            <w:tcW w:w="200" w:type="pct"/>
            <w:shd w:val="clear" w:color="auto" w:fill="auto"/>
            <w:vAlign w:val="center"/>
          </w:tcPr>
          <w:p w14:paraId="748E33A0" w14:textId="77777777" w:rsidR="00D34D19" w:rsidRPr="00EB58BB" w:rsidRDefault="00D34D19" w:rsidP="00D34D19">
            <w:pPr>
              <w:snapToGrid w:val="0"/>
              <w:rPr>
                <w:rFonts w:ascii="Arial" w:eastAsia="MS PGothic" w:hAnsi="Arial" w:cs="Arial"/>
                <w:sz w:val="18"/>
                <w:szCs w:val="18"/>
              </w:rPr>
            </w:pPr>
          </w:p>
        </w:tc>
        <w:tc>
          <w:tcPr>
            <w:tcW w:w="261" w:type="pct"/>
            <w:shd w:val="clear" w:color="auto" w:fill="auto"/>
            <w:vAlign w:val="center"/>
          </w:tcPr>
          <w:p w14:paraId="0E5F68D4"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tcPr>
          <w:p w14:paraId="7D454F79" w14:textId="375EF5EE" w:rsidR="00D34D19" w:rsidRPr="00EB58BB" w:rsidRDefault="00D34D19" w:rsidP="00D34D19">
            <w:pPr>
              <w:snapToGrid w:val="0"/>
              <w:rPr>
                <w:rFonts w:ascii="Arial" w:eastAsia="MS PGothic" w:hAnsi="Arial" w:cs="Arial"/>
                <w:sz w:val="18"/>
                <w:szCs w:val="18"/>
              </w:rPr>
            </w:pPr>
            <w:r>
              <w:rPr>
                <w:rFonts w:ascii="Arial" w:eastAsia="MS PGothic" w:hAnsi="Arial" w:cs="Arial"/>
                <w:sz w:val="18"/>
                <w:szCs w:val="18"/>
              </w:rPr>
              <w:t>[</w:t>
            </w:r>
            <w:r w:rsidRPr="00EB58BB">
              <w:rPr>
                <w:rFonts w:ascii="Arial" w:eastAsia="MS PGothic" w:hAnsi="Arial" w:cs="Arial"/>
                <w:sz w:val="18"/>
                <w:szCs w:val="18"/>
              </w:rPr>
              <w:t>Type 2</w:t>
            </w:r>
            <w:r>
              <w:rPr>
                <w:rFonts w:ascii="Arial" w:eastAsia="MS PGothic" w:hAnsi="Arial" w:cs="Arial"/>
                <w:sz w:val="18"/>
                <w:szCs w:val="18"/>
              </w:rPr>
              <w:t>]</w:t>
            </w:r>
          </w:p>
        </w:tc>
        <w:tc>
          <w:tcPr>
            <w:tcW w:w="241" w:type="pct"/>
            <w:shd w:val="clear" w:color="auto" w:fill="auto"/>
            <w:vAlign w:val="center"/>
          </w:tcPr>
          <w:p w14:paraId="6706D994"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Yes</w:t>
            </w:r>
            <w:r w:rsidRPr="00A2545F">
              <w:rPr>
                <w:rFonts w:ascii="Arial" w:eastAsia="MS PGothic" w:hAnsi="Arial" w:cs="Arial"/>
                <w:sz w:val="18"/>
                <w:szCs w:val="18"/>
              </w:rPr>
              <w:t>]</w:t>
            </w:r>
          </w:p>
        </w:tc>
        <w:tc>
          <w:tcPr>
            <w:tcW w:w="261" w:type="pct"/>
            <w:shd w:val="clear" w:color="auto" w:fill="auto"/>
          </w:tcPr>
          <w:p w14:paraId="0CD5F017" w14:textId="77777777" w:rsidR="00D34D19" w:rsidRPr="00EB58BB" w:rsidRDefault="00D34D19" w:rsidP="00D34D19">
            <w:pPr>
              <w:snapToGrid w:val="0"/>
              <w:rPr>
                <w:rFonts w:ascii="Malgun Gothic" w:eastAsia="Malgun Gothic" w:hAnsi="Malgun Gothic" w:cs="MS PGothic"/>
                <w:sz w:val="18"/>
                <w:szCs w:val="18"/>
              </w:rPr>
            </w:pPr>
          </w:p>
        </w:tc>
        <w:tc>
          <w:tcPr>
            <w:tcW w:w="180" w:type="pct"/>
            <w:shd w:val="clear" w:color="auto" w:fill="auto"/>
            <w:vAlign w:val="center"/>
          </w:tcPr>
          <w:p w14:paraId="0668565C"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6BC5BD25"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tcPr>
          <w:p w14:paraId="1BF61759" w14:textId="77777777" w:rsidR="00D34D19" w:rsidRPr="00EB58BB" w:rsidRDefault="00D34D19" w:rsidP="00D34D19">
            <w:pPr>
              <w:snapToGrid w:val="0"/>
              <w:rPr>
                <w:rFonts w:ascii="Arial" w:eastAsia="MS PGothic" w:hAnsi="Arial" w:cs="Arial"/>
                <w:sz w:val="18"/>
                <w:szCs w:val="18"/>
              </w:rPr>
            </w:pPr>
          </w:p>
        </w:tc>
        <w:tc>
          <w:tcPr>
            <w:tcW w:w="241" w:type="pct"/>
            <w:shd w:val="clear" w:color="000000" w:fill="BFBFBF"/>
            <w:vAlign w:val="center"/>
          </w:tcPr>
          <w:p w14:paraId="4AEA822E"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vAlign w:val="center"/>
          </w:tcPr>
          <w:p w14:paraId="2190F82D"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024E7912" w14:textId="0E9D71D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0B50BA81" w14:textId="7C46E736" w:rsidR="00D34D19" w:rsidRPr="00C1376B" w:rsidRDefault="00D34D19" w:rsidP="00D34D19">
            <w:pPr>
              <w:snapToGrid w:val="0"/>
              <w:rPr>
                <w:rFonts w:ascii="Arial" w:eastAsia="MS PGothic" w:hAnsi="Arial" w:cs="Arial"/>
                <w:sz w:val="18"/>
                <w:szCs w:val="18"/>
              </w:rPr>
            </w:pPr>
            <w:r w:rsidRPr="007B12FD">
              <w:rPr>
                <w:rFonts w:ascii="Arial" w:eastAsia="MS PGothic" w:hAnsi="Arial" w:cs="Arial"/>
                <w:sz w:val="18"/>
                <w:szCs w:val="18"/>
              </w:rPr>
              <w:t>UEs may not perform simultaneously transmission and reception on different CC due to the constraint on complexity or power consumption.</w:t>
            </w:r>
          </w:p>
        </w:tc>
        <w:tc>
          <w:tcPr>
            <w:tcW w:w="507" w:type="pct"/>
          </w:tcPr>
          <w:p w14:paraId="2F124F1D" w14:textId="77777777" w:rsidR="00F2652A" w:rsidRDefault="00F2652A" w:rsidP="00D34D19">
            <w:pPr>
              <w:snapToGrid w:val="0"/>
              <w:rPr>
                <w:rFonts w:ascii="Arial" w:eastAsia="MS PGothic" w:hAnsi="Arial" w:cs="Arial"/>
                <w:sz w:val="18"/>
                <w:szCs w:val="18"/>
              </w:rPr>
            </w:pPr>
            <w:r>
              <w:rPr>
                <w:rFonts w:ascii="Arial" w:eastAsia="MS PGothic" w:hAnsi="Arial" w:cs="Arial"/>
                <w:sz w:val="18"/>
                <w:szCs w:val="18"/>
              </w:rPr>
              <w:t>Type 2 capability signaling</w:t>
            </w:r>
          </w:p>
          <w:p w14:paraId="560EDFB6" w14:textId="6C71DF3A" w:rsidR="00D34D19" w:rsidRDefault="00F2652A" w:rsidP="00D34D19">
            <w:pPr>
              <w:snapToGrid w:val="0"/>
              <w:rPr>
                <w:rFonts w:ascii="Arial" w:eastAsia="MS PGothic" w:hAnsi="Arial" w:cs="Arial"/>
                <w:sz w:val="18"/>
                <w:szCs w:val="18"/>
              </w:rPr>
            </w:pPr>
            <w:r>
              <w:rPr>
                <w:rFonts w:ascii="Arial" w:eastAsia="MS PGothic" w:hAnsi="Arial" w:cs="Arial"/>
                <w:sz w:val="18"/>
                <w:szCs w:val="18"/>
              </w:rPr>
              <w:t>See</w:t>
            </w:r>
            <w:r w:rsidR="00D34D19">
              <w:rPr>
                <w:rFonts w:ascii="Arial" w:eastAsia="MS PGothic" w:hAnsi="Arial" w:cs="Arial"/>
                <w:sz w:val="18"/>
                <w:szCs w:val="18"/>
              </w:rPr>
              <w:t xml:space="preserve"> </w:t>
            </w:r>
            <w:r>
              <w:rPr>
                <w:rFonts w:ascii="Arial" w:eastAsia="MS PGothic" w:hAnsi="Arial" w:cs="Arial"/>
                <w:sz w:val="18"/>
                <w:szCs w:val="18"/>
              </w:rPr>
              <w:fldChar w:fldCharType="begin"/>
            </w:r>
            <w:r>
              <w:rPr>
                <w:rFonts w:ascii="Arial" w:eastAsia="MS PGothic" w:hAnsi="Arial" w:cs="Arial"/>
                <w:sz w:val="18"/>
                <w:szCs w:val="18"/>
              </w:rPr>
              <w:instrText xml:space="preserve"> REF _Ref506379593 \w \h </w:instrText>
            </w:r>
            <w:r>
              <w:rPr>
                <w:rFonts w:ascii="Arial" w:eastAsia="MS PGothic" w:hAnsi="Arial" w:cs="Arial"/>
                <w:sz w:val="18"/>
                <w:szCs w:val="18"/>
              </w:rPr>
            </w:r>
            <w:r>
              <w:rPr>
                <w:rFonts w:ascii="Arial" w:eastAsia="MS PGothic" w:hAnsi="Arial" w:cs="Arial"/>
                <w:sz w:val="18"/>
                <w:szCs w:val="18"/>
              </w:rPr>
              <w:fldChar w:fldCharType="separate"/>
            </w:r>
            <w:r>
              <w:rPr>
                <w:rFonts w:ascii="Arial" w:eastAsia="MS PGothic" w:hAnsi="Arial" w:cs="Arial"/>
                <w:sz w:val="18"/>
                <w:szCs w:val="18"/>
              </w:rPr>
              <w:t>[3]</w:t>
            </w:r>
            <w:r>
              <w:rPr>
                <w:rFonts w:ascii="Arial" w:eastAsia="MS PGothic" w:hAnsi="Arial" w:cs="Arial"/>
                <w:sz w:val="18"/>
                <w:szCs w:val="18"/>
              </w:rPr>
              <w:fldChar w:fldCharType="end"/>
            </w:r>
            <w:r w:rsidR="00D34D19" w:rsidRPr="00C1376B">
              <w:rPr>
                <w:rFonts w:ascii="Arial" w:eastAsia="MS PGothic" w:hAnsi="Arial" w:cs="Arial"/>
                <w:sz w:val="18"/>
                <w:szCs w:val="18"/>
              </w:rPr>
              <w:t xml:space="preserve"> for more details.</w:t>
            </w:r>
            <w:r w:rsidR="00D34D19">
              <w:rPr>
                <w:rFonts w:ascii="Arial" w:eastAsia="MS PGothic" w:hAnsi="Arial" w:cs="Arial"/>
                <w:sz w:val="18"/>
                <w:szCs w:val="18"/>
              </w:rPr>
              <w:t xml:space="preserve"> </w:t>
            </w:r>
          </w:p>
          <w:p w14:paraId="3DF1818E" w14:textId="52AAAE32" w:rsidR="00D34D19" w:rsidRPr="00C1376B" w:rsidRDefault="00D34D19" w:rsidP="00D34D19">
            <w:pPr>
              <w:snapToGrid w:val="0"/>
              <w:rPr>
                <w:rFonts w:ascii="Arial" w:eastAsia="MS PGothic" w:hAnsi="Arial" w:cs="Arial"/>
                <w:sz w:val="18"/>
                <w:szCs w:val="18"/>
              </w:rPr>
            </w:pPr>
          </w:p>
        </w:tc>
      </w:tr>
      <w:tr w:rsidR="00D34D19" w:rsidRPr="00A2545F" w14:paraId="4757B995" w14:textId="1953017B" w:rsidTr="00C1376B">
        <w:trPr>
          <w:trHeight w:val="1020"/>
        </w:trPr>
        <w:tc>
          <w:tcPr>
            <w:tcW w:w="300" w:type="pct"/>
            <w:shd w:val="clear" w:color="auto" w:fill="auto"/>
          </w:tcPr>
          <w:p w14:paraId="42FABB21" w14:textId="0ED27522"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27E9AD58"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6-21</w:t>
            </w:r>
          </w:p>
        </w:tc>
        <w:tc>
          <w:tcPr>
            <w:tcW w:w="301" w:type="pct"/>
            <w:shd w:val="clear" w:color="auto" w:fill="auto"/>
            <w:vAlign w:val="center"/>
          </w:tcPr>
          <w:p w14:paraId="4AABBFF7" w14:textId="77777777" w:rsidR="00D34D19" w:rsidRPr="00EB58BB" w:rsidRDefault="00D34D19" w:rsidP="00D34D19">
            <w:pPr>
              <w:snapToGrid w:val="0"/>
              <w:rPr>
                <w:rFonts w:ascii="Arial" w:eastAsia="MS PGothic" w:hAnsi="Arial" w:cs="Arial"/>
                <w:sz w:val="18"/>
                <w:szCs w:val="18"/>
                <w:highlight w:val="yellow"/>
              </w:rPr>
            </w:pPr>
            <w:r w:rsidRPr="00EB58BB">
              <w:rPr>
                <w:rFonts w:ascii="Arial" w:hAnsi="Arial" w:cs="Arial"/>
                <w:highlight w:val="yellow"/>
              </w:rPr>
              <w:t>[DL search space sharing for CA]</w:t>
            </w:r>
          </w:p>
        </w:tc>
        <w:tc>
          <w:tcPr>
            <w:tcW w:w="522" w:type="pct"/>
            <w:shd w:val="clear" w:color="auto" w:fill="auto"/>
            <w:vAlign w:val="center"/>
          </w:tcPr>
          <w:p w14:paraId="39F04D02"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52C71D3E"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3BB9B35B"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vAlign w:val="center"/>
          </w:tcPr>
          <w:p w14:paraId="5E22901C"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6EFF6B25" w14:textId="77777777" w:rsidR="00D34D19" w:rsidRPr="00A2545F" w:rsidRDefault="00D34D19" w:rsidP="00D34D19">
            <w:pPr>
              <w:snapToGrid w:val="0"/>
              <w:rPr>
                <w:rFonts w:ascii="Arial" w:eastAsia="MS PGothic" w:hAnsi="Arial" w:cs="Arial"/>
                <w:sz w:val="18"/>
                <w:szCs w:val="18"/>
              </w:rPr>
            </w:pPr>
          </w:p>
        </w:tc>
        <w:tc>
          <w:tcPr>
            <w:tcW w:w="241" w:type="pct"/>
            <w:shd w:val="clear" w:color="auto" w:fill="auto"/>
            <w:vAlign w:val="center"/>
          </w:tcPr>
          <w:p w14:paraId="57BE56A3"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3C0E9025"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tcPr>
          <w:p w14:paraId="15BCA89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019D92B0"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tcPr>
          <w:p w14:paraId="151122E3"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4D7413BD"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vAlign w:val="center"/>
          </w:tcPr>
          <w:p w14:paraId="7926249E"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7B5D2654" w14:textId="492437DE"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4DE38F93" w14:textId="77777777" w:rsidR="00D34D19" w:rsidRPr="00C1376B" w:rsidRDefault="00D34D19" w:rsidP="00D34D19">
            <w:pPr>
              <w:snapToGrid w:val="0"/>
              <w:rPr>
                <w:rFonts w:ascii="Arial" w:eastAsia="MS PGothic" w:hAnsi="Arial" w:cs="Arial"/>
                <w:sz w:val="18"/>
                <w:szCs w:val="18"/>
              </w:rPr>
            </w:pPr>
          </w:p>
        </w:tc>
        <w:tc>
          <w:tcPr>
            <w:tcW w:w="507" w:type="pct"/>
          </w:tcPr>
          <w:p w14:paraId="206C8CE0" w14:textId="425D42A4"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Need clarification</w:t>
            </w:r>
          </w:p>
        </w:tc>
      </w:tr>
      <w:tr w:rsidR="00D34D19" w:rsidRPr="00A2545F" w14:paraId="64C3F57C" w14:textId="51FC1482" w:rsidTr="00C1376B">
        <w:trPr>
          <w:trHeight w:val="1020"/>
        </w:trPr>
        <w:tc>
          <w:tcPr>
            <w:tcW w:w="300" w:type="pct"/>
            <w:shd w:val="clear" w:color="auto" w:fill="auto"/>
          </w:tcPr>
          <w:p w14:paraId="0B777075" w14:textId="397115C7" w:rsidR="00D34D19" w:rsidRPr="00A2545F" w:rsidRDefault="00D34D19" w:rsidP="00D34D19">
            <w:pPr>
              <w:snapToGrid w:val="0"/>
              <w:rPr>
                <w:rFonts w:ascii="Arial" w:eastAsia="MS PGothic" w:hAnsi="Arial" w:cs="Arial"/>
                <w:sz w:val="18"/>
                <w:szCs w:val="18"/>
              </w:rPr>
            </w:pPr>
          </w:p>
        </w:tc>
        <w:tc>
          <w:tcPr>
            <w:tcW w:w="140" w:type="pct"/>
            <w:shd w:val="clear" w:color="auto" w:fill="auto"/>
          </w:tcPr>
          <w:p w14:paraId="0021FE7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6-22</w:t>
            </w:r>
          </w:p>
        </w:tc>
        <w:tc>
          <w:tcPr>
            <w:tcW w:w="301" w:type="pct"/>
            <w:shd w:val="clear" w:color="auto" w:fill="auto"/>
            <w:vAlign w:val="center"/>
          </w:tcPr>
          <w:p w14:paraId="332CCDEA" w14:textId="77777777" w:rsidR="00D34D19" w:rsidRPr="00EB58BB" w:rsidRDefault="00D34D19" w:rsidP="00D34D19">
            <w:pPr>
              <w:snapToGrid w:val="0"/>
              <w:rPr>
                <w:rFonts w:ascii="Arial" w:eastAsia="MS PGothic" w:hAnsi="Arial" w:cs="Arial"/>
                <w:sz w:val="18"/>
                <w:szCs w:val="18"/>
                <w:highlight w:val="yellow"/>
              </w:rPr>
            </w:pPr>
            <w:r w:rsidRPr="00EB58BB">
              <w:rPr>
                <w:rFonts w:ascii="Arial" w:hAnsi="Arial" w:cs="Arial"/>
                <w:highlight w:val="yellow"/>
              </w:rPr>
              <w:t>[UL search space sharing for CA]</w:t>
            </w:r>
          </w:p>
        </w:tc>
        <w:tc>
          <w:tcPr>
            <w:tcW w:w="522" w:type="pct"/>
            <w:shd w:val="clear" w:color="auto" w:fill="auto"/>
            <w:vAlign w:val="center"/>
          </w:tcPr>
          <w:p w14:paraId="58E44EF1"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49B55FF9"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tcPr>
          <w:p w14:paraId="4E2FA6ED"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vAlign w:val="center"/>
          </w:tcPr>
          <w:p w14:paraId="1523B947"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168790D8" w14:textId="77777777" w:rsidR="00D34D19" w:rsidRPr="00A2545F" w:rsidRDefault="00D34D19" w:rsidP="00D34D19">
            <w:pPr>
              <w:snapToGrid w:val="0"/>
              <w:rPr>
                <w:rFonts w:ascii="Arial" w:eastAsia="MS PGothic" w:hAnsi="Arial" w:cs="Arial"/>
                <w:sz w:val="18"/>
                <w:szCs w:val="18"/>
              </w:rPr>
            </w:pPr>
          </w:p>
        </w:tc>
        <w:tc>
          <w:tcPr>
            <w:tcW w:w="241" w:type="pct"/>
            <w:shd w:val="clear" w:color="auto" w:fill="auto"/>
            <w:vAlign w:val="center"/>
          </w:tcPr>
          <w:p w14:paraId="69CC5CD9" w14:textId="77777777" w:rsidR="00D34D19" w:rsidRPr="00A2545F" w:rsidRDefault="00D34D19" w:rsidP="00D34D19">
            <w:pPr>
              <w:snapToGrid w:val="0"/>
              <w:rPr>
                <w:rFonts w:ascii="Arial" w:eastAsia="MS PGothic" w:hAnsi="Arial" w:cs="Arial"/>
                <w:sz w:val="18"/>
                <w:szCs w:val="18"/>
              </w:rPr>
            </w:pPr>
          </w:p>
        </w:tc>
        <w:tc>
          <w:tcPr>
            <w:tcW w:w="261" w:type="pct"/>
            <w:shd w:val="clear" w:color="auto" w:fill="auto"/>
          </w:tcPr>
          <w:p w14:paraId="6012DB61" w14:textId="77777777" w:rsidR="00D34D19" w:rsidRPr="00A2545F" w:rsidRDefault="00D34D19" w:rsidP="00D34D19">
            <w:pPr>
              <w:snapToGrid w:val="0"/>
              <w:rPr>
                <w:rFonts w:ascii="Malgun Gothic" w:eastAsia="Malgun Gothic" w:hAnsi="Malgun Gothic" w:cs="MS PGothic"/>
                <w:sz w:val="18"/>
                <w:szCs w:val="18"/>
              </w:rPr>
            </w:pPr>
          </w:p>
        </w:tc>
        <w:tc>
          <w:tcPr>
            <w:tcW w:w="180" w:type="pct"/>
            <w:shd w:val="clear" w:color="auto" w:fill="auto"/>
            <w:vAlign w:val="center"/>
          </w:tcPr>
          <w:p w14:paraId="4E76FD51"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45E0E78A"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tcPr>
          <w:p w14:paraId="601F6E2D"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30D29468" w14:textId="77777777" w:rsidR="00D34D19" w:rsidRPr="00A2545F" w:rsidRDefault="00D34D19" w:rsidP="00D34D19">
            <w:pPr>
              <w:snapToGrid w:val="0"/>
              <w:rPr>
                <w:rFonts w:ascii="Arial" w:eastAsia="MS PGothic" w:hAnsi="Arial" w:cs="Arial"/>
                <w:sz w:val="18"/>
                <w:szCs w:val="18"/>
              </w:rPr>
            </w:pPr>
          </w:p>
        </w:tc>
        <w:tc>
          <w:tcPr>
            <w:tcW w:w="220" w:type="pct"/>
            <w:shd w:val="clear" w:color="auto" w:fill="auto"/>
            <w:vAlign w:val="center"/>
          </w:tcPr>
          <w:p w14:paraId="19942E61"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4DBDC47C" w14:textId="0D800A6E"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72EA78B" w14:textId="77777777" w:rsidR="00D34D19" w:rsidRPr="00C1376B" w:rsidRDefault="00D34D19" w:rsidP="00D34D19">
            <w:pPr>
              <w:snapToGrid w:val="0"/>
              <w:rPr>
                <w:rFonts w:ascii="Arial" w:eastAsia="MS PGothic" w:hAnsi="Arial" w:cs="Arial"/>
                <w:sz w:val="18"/>
                <w:szCs w:val="18"/>
              </w:rPr>
            </w:pPr>
          </w:p>
        </w:tc>
        <w:tc>
          <w:tcPr>
            <w:tcW w:w="507" w:type="pct"/>
          </w:tcPr>
          <w:p w14:paraId="4EAB92B2" w14:textId="59875FBF"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Need clarification</w:t>
            </w:r>
          </w:p>
        </w:tc>
      </w:tr>
      <w:tr w:rsidR="00D34D19" w:rsidRPr="00A2545F" w14:paraId="2A573634" w14:textId="4BC8DFB2" w:rsidTr="00C1376B">
        <w:trPr>
          <w:trHeight w:val="1290"/>
        </w:trPr>
        <w:tc>
          <w:tcPr>
            <w:tcW w:w="300" w:type="pct"/>
            <w:shd w:val="clear" w:color="auto" w:fill="auto"/>
            <w:hideMark/>
          </w:tcPr>
          <w:p w14:paraId="4CAD835E" w14:textId="497CF31C"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7. Channel coding</w:t>
            </w:r>
          </w:p>
        </w:tc>
        <w:tc>
          <w:tcPr>
            <w:tcW w:w="140" w:type="pct"/>
            <w:shd w:val="clear" w:color="auto" w:fill="auto"/>
            <w:hideMark/>
          </w:tcPr>
          <w:p w14:paraId="3795878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7-1</w:t>
            </w:r>
          </w:p>
        </w:tc>
        <w:tc>
          <w:tcPr>
            <w:tcW w:w="301" w:type="pct"/>
            <w:shd w:val="clear" w:color="auto" w:fill="auto"/>
            <w:vAlign w:val="center"/>
            <w:hideMark/>
          </w:tcPr>
          <w:p w14:paraId="7E7C88A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Channel coding</w:t>
            </w:r>
          </w:p>
        </w:tc>
        <w:tc>
          <w:tcPr>
            <w:tcW w:w="522" w:type="pct"/>
            <w:shd w:val="clear" w:color="auto" w:fill="auto"/>
            <w:vAlign w:val="center"/>
            <w:hideMark/>
          </w:tcPr>
          <w:p w14:paraId="0A9437C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1) LDPC encoding and associated functions for data on DL and UL</w:t>
            </w:r>
            <w:r w:rsidRPr="00A2545F">
              <w:rPr>
                <w:rFonts w:ascii="Arial" w:eastAsia="MS PGothic" w:hAnsi="Arial" w:cs="Arial"/>
                <w:sz w:val="18"/>
                <w:szCs w:val="18"/>
              </w:rPr>
              <w:br/>
              <w:t>2) Polar encoding and associated functions for PBCH, DCI, and UCI</w:t>
            </w:r>
            <w:r w:rsidRPr="00A2545F">
              <w:rPr>
                <w:rFonts w:ascii="Arial" w:eastAsia="MS PGothic" w:hAnsi="Arial" w:cs="Arial"/>
                <w:sz w:val="18"/>
                <w:szCs w:val="18"/>
              </w:rPr>
              <w:br/>
              <w:t>3) Coding for very small blocks</w:t>
            </w:r>
          </w:p>
        </w:tc>
        <w:tc>
          <w:tcPr>
            <w:tcW w:w="181" w:type="pct"/>
            <w:shd w:val="clear" w:color="auto" w:fill="auto"/>
            <w:hideMark/>
          </w:tcPr>
          <w:p w14:paraId="732BB7F5"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6F3D31D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19AD8DB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UE will not be able to transmit or receive data or control</w:t>
            </w:r>
          </w:p>
        </w:tc>
        <w:tc>
          <w:tcPr>
            <w:tcW w:w="221" w:type="pct"/>
            <w:shd w:val="clear" w:color="auto" w:fill="auto"/>
            <w:vAlign w:val="center"/>
            <w:hideMark/>
          </w:tcPr>
          <w:p w14:paraId="3222C7D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N.A.</w:t>
            </w:r>
          </w:p>
        </w:tc>
        <w:tc>
          <w:tcPr>
            <w:tcW w:w="241" w:type="pct"/>
            <w:shd w:val="clear" w:color="auto" w:fill="auto"/>
            <w:vAlign w:val="center"/>
            <w:hideMark/>
          </w:tcPr>
          <w:p w14:paraId="7B59C14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3D58746B" w14:textId="77777777" w:rsidR="00D34D19" w:rsidRPr="00A2545F" w:rsidRDefault="00D34D19" w:rsidP="00D34D19">
            <w:pPr>
              <w:snapToGrid w:val="0"/>
              <w:jc w:val="center"/>
              <w:rPr>
                <w:rFonts w:ascii="Malgun Gothic" w:eastAsia="Malgun Gothic" w:hAnsi="Malgun Gothic" w:cs="MS PGothic"/>
                <w:sz w:val="18"/>
                <w:szCs w:val="18"/>
              </w:rPr>
            </w:pPr>
          </w:p>
        </w:tc>
        <w:tc>
          <w:tcPr>
            <w:tcW w:w="180" w:type="pct"/>
            <w:shd w:val="clear" w:color="auto" w:fill="auto"/>
            <w:vAlign w:val="center"/>
            <w:hideMark/>
          </w:tcPr>
          <w:p w14:paraId="05770C8F"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3297BB4"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297B733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RAN1</w:t>
            </w:r>
          </w:p>
        </w:tc>
        <w:tc>
          <w:tcPr>
            <w:tcW w:w="241" w:type="pct"/>
            <w:shd w:val="clear" w:color="000000" w:fill="BFBFBF"/>
            <w:vAlign w:val="center"/>
            <w:hideMark/>
          </w:tcPr>
          <w:p w14:paraId="0000FCFA"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220" w:type="pct"/>
            <w:shd w:val="clear" w:color="auto" w:fill="auto"/>
            <w:hideMark/>
          </w:tcPr>
          <w:p w14:paraId="40F5A211" w14:textId="77777777" w:rsidR="00D34D19" w:rsidRPr="00A2545F" w:rsidRDefault="00D34D19" w:rsidP="00D34D19">
            <w:pPr>
              <w:snapToGrid w:val="0"/>
              <w:rPr>
                <w:rFonts w:ascii="Arial" w:eastAsia="MS PGothic" w:hAnsi="Arial" w:cs="Arial"/>
                <w:sz w:val="18"/>
                <w:szCs w:val="18"/>
              </w:rPr>
            </w:pPr>
          </w:p>
        </w:tc>
        <w:tc>
          <w:tcPr>
            <w:tcW w:w="240" w:type="pct"/>
          </w:tcPr>
          <w:p w14:paraId="241B86F6" w14:textId="032D4218"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18C5BCCF" w14:textId="6F1F1AD7"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Fundamental and necessary operations</w:t>
            </w:r>
          </w:p>
        </w:tc>
        <w:tc>
          <w:tcPr>
            <w:tcW w:w="507" w:type="pct"/>
          </w:tcPr>
          <w:p w14:paraId="743A9A36" w14:textId="7B49638C" w:rsidR="00D34D19" w:rsidRPr="00C1376B" w:rsidRDefault="00D34D19" w:rsidP="00D34D19">
            <w:pPr>
              <w:snapToGrid w:val="0"/>
              <w:rPr>
                <w:rFonts w:ascii="Arial" w:eastAsia="MS PGothic" w:hAnsi="Arial" w:cs="Arial"/>
                <w:sz w:val="18"/>
                <w:szCs w:val="18"/>
              </w:rPr>
            </w:pPr>
          </w:p>
        </w:tc>
      </w:tr>
      <w:tr w:rsidR="00D34D19" w:rsidRPr="00A2545F" w14:paraId="2ECBEC54" w14:textId="178E7036" w:rsidTr="00C1376B">
        <w:trPr>
          <w:trHeight w:val="1763"/>
        </w:trPr>
        <w:tc>
          <w:tcPr>
            <w:tcW w:w="300" w:type="pct"/>
            <w:shd w:val="clear" w:color="auto" w:fill="auto"/>
            <w:hideMark/>
          </w:tcPr>
          <w:p w14:paraId="6EC729ED" w14:textId="4CEEAC00"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lastRenderedPageBreak/>
              <w:t>8. UL TPC</w:t>
            </w:r>
          </w:p>
        </w:tc>
        <w:tc>
          <w:tcPr>
            <w:tcW w:w="140" w:type="pct"/>
            <w:shd w:val="clear" w:color="auto" w:fill="auto"/>
            <w:vAlign w:val="center"/>
            <w:hideMark/>
          </w:tcPr>
          <w:p w14:paraId="69A05C69"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8-1</w:t>
            </w:r>
          </w:p>
        </w:tc>
        <w:tc>
          <w:tcPr>
            <w:tcW w:w="301" w:type="pct"/>
            <w:shd w:val="clear" w:color="auto" w:fill="auto"/>
            <w:vAlign w:val="center"/>
            <w:hideMark/>
          </w:tcPr>
          <w:p w14:paraId="480616F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Dynamic power sharing for LTE-NR DC</w:t>
            </w:r>
          </w:p>
        </w:tc>
        <w:tc>
          <w:tcPr>
            <w:tcW w:w="522" w:type="pct"/>
            <w:shd w:val="clear" w:color="auto" w:fill="auto"/>
            <w:vAlign w:val="center"/>
            <w:hideMark/>
          </w:tcPr>
          <w:p w14:paraId="2CABCE0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When total transmission power exceeds Pcmax, UE scales NR transmission power.</w:t>
            </w:r>
          </w:p>
        </w:tc>
        <w:tc>
          <w:tcPr>
            <w:tcW w:w="181" w:type="pct"/>
            <w:shd w:val="clear" w:color="auto" w:fill="auto"/>
            <w:vAlign w:val="center"/>
            <w:hideMark/>
          </w:tcPr>
          <w:p w14:paraId="560AF91E" w14:textId="77777777" w:rsidR="00D34D19" w:rsidRPr="00A2545F" w:rsidRDefault="00D34D19" w:rsidP="00D34D19">
            <w:pPr>
              <w:snapToGrid w:val="0"/>
              <w:jc w:val="center"/>
              <w:rPr>
                <w:rFonts w:ascii="Arial" w:eastAsia="MS PGothic" w:hAnsi="Arial" w:cs="Arial"/>
                <w:sz w:val="18"/>
                <w:szCs w:val="18"/>
              </w:rPr>
            </w:pPr>
            <w:r w:rsidRPr="00A2545F">
              <w:rPr>
                <w:rFonts w:ascii="Arial" w:eastAsia="MS PGothic" w:hAnsi="Arial" w:cs="Arial"/>
                <w:sz w:val="18"/>
                <w:szCs w:val="18"/>
              </w:rPr>
              <w:t>EN-DC</w:t>
            </w:r>
          </w:p>
        </w:tc>
        <w:tc>
          <w:tcPr>
            <w:tcW w:w="200" w:type="pct"/>
            <w:shd w:val="clear" w:color="auto" w:fill="auto"/>
            <w:vAlign w:val="center"/>
            <w:hideMark/>
          </w:tcPr>
          <w:p w14:paraId="7E03DE4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7573E0C0"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7982092D"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2</w:t>
            </w:r>
          </w:p>
        </w:tc>
        <w:tc>
          <w:tcPr>
            <w:tcW w:w="241" w:type="pct"/>
            <w:shd w:val="clear" w:color="auto" w:fill="auto"/>
            <w:vAlign w:val="center"/>
            <w:hideMark/>
          </w:tcPr>
          <w:p w14:paraId="0CA7050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7E798761"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hideMark/>
          </w:tcPr>
          <w:p w14:paraId="174B9545"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49AA2373" w14:textId="77777777" w:rsidR="00D34D19" w:rsidRPr="00EB58BB" w:rsidRDefault="00D34D19" w:rsidP="00D34D19">
            <w:pPr>
              <w:snapToGrid w:val="0"/>
              <w:rPr>
                <w:rFonts w:ascii="Malgun Gothic" w:hAnsi="Malgun Gothic" w:cs="MS PGothic"/>
                <w:sz w:val="18"/>
                <w:szCs w:val="18"/>
              </w:rPr>
            </w:pPr>
          </w:p>
        </w:tc>
        <w:tc>
          <w:tcPr>
            <w:tcW w:w="201" w:type="pct"/>
            <w:shd w:val="clear" w:color="auto" w:fill="auto"/>
            <w:vAlign w:val="center"/>
            <w:hideMark/>
          </w:tcPr>
          <w:p w14:paraId="1F1ED32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RAN</w:t>
            </w:r>
          </w:p>
        </w:tc>
        <w:tc>
          <w:tcPr>
            <w:tcW w:w="241" w:type="pct"/>
            <w:shd w:val="clear" w:color="000000" w:fill="BFBFBF"/>
            <w:vAlign w:val="center"/>
            <w:hideMark/>
          </w:tcPr>
          <w:p w14:paraId="7C96AFD1"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3BE3D76B" w14:textId="77777777" w:rsidR="00D34D19" w:rsidRPr="00A2545F" w:rsidRDefault="00D34D19" w:rsidP="00D34D19">
            <w:pPr>
              <w:snapToGrid w:val="0"/>
              <w:rPr>
                <w:rFonts w:ascii="Arial" w:eastAsia="MS PGothic" w:hAnsi="Arial" w:cs="Arial"/>
                <w:sz w:val="18"/>
                <w:szCs w:val="18"/>
              </w:rPr>
            </w:pPr>
          </w:p>
        </w:tc>
        <w:tc>
          <w:tcPr>
            <w:tcW w:w="240" w:type="pct"/>
          </w:tcPr>
          <w:p w14:paraId="34741248" w14:textId="01F79CF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4E8785C8" w14:textId="134C95C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For LTE coverage with NR EN-DC UEs</w:t>
            </w:r>
          </w:p>
        </w:tc>
        <w:tc>
          <w:tcPr>
            <w:tcW w:w="507" w:type="pct"/>
          </w:tcPr>
          <w:p w14:paraId="4E737D31" w14:textId="4C6B56D3" w:rsidR="00D34D19" w:rsidRPr="00C1376B" w:rsidRDefault="00D34D19" w:rsidP="00D34D19">
            <w:pPr>
              <w:snapToGrid w:val="0"/>
              <w:rPr>
                <w:rFonts w:ascii="Arial" w:eastAsia="MS PGothic" w:hAnsi="Arial" w:cs="Arial"/>
                <w:sz w:val="18"/>
                <w:szCs w:val="18"/>
              </w:rPr>
            </w:pPr>
          </w:p>
        </w:tc>
      </w:tr>
      <w:tr w:rsidR="00D34D19" w:rsidRPr="00A2545F" w14:paraId="1A6F41DD" w14:textId="07BA28C0" w:rsidTr="00C1376B">
        <w:trPr>
          <w:trHeight w:val="1411"/>
        </w:trPr>
        <w:tc>
          <w:tcPr>
            <w:tcW w:w="300" w:type="pct"/>
            <w:shd w:val="clear" w:color="auto" w:fill="auto"/>
          </w:tcPr>
          <w:p w14:paraId="60361ECA" w14:textId="79910B4C"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tcPr>
          <w:p w14:paraId="17482824" w14:textId="77777777" w:rsidR="00D34D19" w:rsidRPr="00A2545F" w:rsidDel="00D826F3" w:rsidRDefault="00D34D19" w:rsidP="00D34D19">
            <w:pPr>
              <w:snapToGrid w:val="0"/>
              <w:rPr>
                <w:rFonts w:ascii="Arial" w:eastAsia="MS PGothic" w:hAnsi="Arial" w:cs="Arial"/>
                <w:sz w:val="18"/>
                <w:szCs w:val="18"/>
              </w:rPr>
            </w:pPr>
            <w:r w:rsidRPr="00A2545F">
              <w:rPr>
                <w:rFonts w:ascii="Arial" w:eastAsia="MS PGothic" w:hAnsi="Arial" w:cs="Arial"/>
                <w:sz w:val="18"/>
                <w:szCs w:val="18"/>
              </w:rPr>
              <w:t>8-2</w:t>
            </w:r>
          </w:p>
        </w:tc>
        <w:tc>
          <w:tcPr>
            <w:tcW w:w="301" w:type="pct"/>
            <w:shd w:val="clear" w:color="auto" w:fill="auto"/>
            <w:vAlign w:val="center"/>
          </w:tcPr>
          <w:p w14:paraId="4638B11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Operation A with single UL Tx case 1 </w:t>
            </w:r>
          </w:p>
        </w:tc>
        <w:tc>
          <w:tcPr>
            <w:tcW w:w="522" w:type="pct"/>
            <w:shd w:val="clear" w:color="auto" w:fill="auto"/>
            <w:vAlign w:val="center"/>
          </w:tcPr>
          <w:p w14:paraId="07EF7CAE" w14:textId="77777777" w:rsidR="00D34D19" w:rsidRPr="00A2545F" w:rsidRDefault="00D34D19" w:rsidP="00D34D19">
            <w:pPr>
              <w:snapToGrid w:val="0"/>
              <w:rPr>
                <w:rFonts w:ascii="Arial" w:eastAsia="MS PGothic" w:hAnsi="Arial" w:cs="Arial"/>
                <w:sz w:val="18"/>
                <w:szCs w:val="18"/>
              </w:rPr>
            </w:pPr>
          </w:p>
        </w:tc>
        <w:tc>
          <w:tcPr>
            <w:tcW w:w="181" w:type="pct"/>
            <w:shd w:val="clear" w:color="auto" w:fill="auto"/>
          </w:tcPr>
          <w:p w14:paraId="098EDC3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EN-DC</w:t>
            </w:r>
          </w:p>
        </w:tc>
        <w:tc>
          <w:tcPr>
            <w:tcW w:w="200" w:type="pct"/>
            <w:shd w:val="clear" w:color="auto" w:fill="auto"/>
            <w:vAlign w:val="center"/>
          </w:tcPr>
          <w:p w14:paraId="48A28B2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1EC2712E"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tcPr>
          <w:p w14:paraId="247CA2C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Type 2</w:t>
            </w:r>
          </w:p>
        </w:tc>
        <w:tc>
          <w:tcPr>
            <w:tcW w:w="241" w:type="pct"/>
            <w:shd w:val="clear" w:color="auto" w:fill="auto"/>
            <w:vAlign w:val="center"/>
          </w:tcPr>
          <w:p w14:paraId="5C7DF83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tcPr>
          <w:p w14:paraId="67A9730F"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180" w:type="pct"/>
            <w:shd w:val="clear" w:color="auto" w:fill="auto"/>
            <w:vAlign w:val="center"/>
          </w:tcPr>
          <w:p w14:paraId="6AAFEF0C"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tcPr>
          <w:p w14:paraId="7A728F13"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tcPr>
          <w:p w14:paraId="17E7C570"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tcPr>
          <w:p w14:paraId="318E2524"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Mandatory with capability signaling conditioned that UE does not support dynamic power sharing, optional for UEs supporting dynamic power sharing</w:t>
            </w:r>
          </w:p>
        </w:tc>
        <w:tc>
          <w:tcPr>
            <w:tcW w:w="220" w:type="pct"/>
            <w:shd w:val="clear" w:color="auto" w:fill="auto"/>
          </w:tcPr>
          <w:p w14:paraId="3533AC8C" w14:textId="77777777" w:rsidR="00D34D19" w:rsidRPr="00A2545F" w:rsidRDefault="00D34D19" w:rsidP="00D34D19">
            <w:pPr>
              <w:snapToGrid w:val="0"/>
              <w:rPr>
                <w:rFonts w:ascii="Arial" w:eastAsia="MS PGothic" w:hAnsi="Arial" w:cs="Arial"/>
                <w:sz w:val="18"/>
                <w:szCs w:val="18"/>
              </w:rPr>
            </w:pPr>
          </w:p>
        </w:tc>
        <w:tc>
          <w:tcPr>
            <w:tcW w:w="240" w:type="pct"/>
          </w:tcPr>
          <w:p w14:paraId="7C4665BA" w14:textId="7C19DC89"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58DD526D" w14:textId="77777777" w:rsidR="00D34D19" w:rsidRPr="00C1376B" w:rsidRDefault="00D34D19" w:rsidP="00D34D19">
            <w:pPr>
              <w:snapToGrid w:val="0"/>
              <w:rPr>
                <w:rFonts w:ascii="Arial" w:eastAsia="MS PGothic" w:hAnsi="Arial" w:cs="Arial"/>
                <w:sz w:val="18"/>
                <w:szCs w:val="18"/>
              </w:rPr>
            </w:pPr>
          </w:p>
        </w:tc>
        <w:tc>
          <w:tcPr>
            <w:tcW w:w="507" w:type="pct"/>
          </w:tcPr>
          <w:p w14:paraId="0BBA03A1" w14:textId="4C913452" w:rsidR="00D34D19" w:rsidRPr="00C1376B" w:rsidRDefault="00D34D19" w:rsidP="00D34D19">
            <w:pPr>
              <w:snapToGrid w:val="0"/>
              <w:rPr>
                <w:rFonts w:ascii="Arial" w:eastAsia="MS PGothic" w:hAnsi="Arial" w:cs="Arial"/>
                <w:sz w:val="18"/>
                <w:szCs w:val="18"/>
              </w:rPr>
            </w:pPr>
          </w:p>
        </w:tc>
      </w:tr>
      <w:tr w:rsidR="00D34D19" w:rsidRPr="00A2545F" w14:paraId="3E648AE4" w14:textId="061C984D" w:rsidTr="00C1376B">
        <w:trPr>
          <w:trHeight w:val="2565"/>
        </w:trPr>
        <w:tc>
          <w:tcPr>
            <w:tcW w:w="300" w:type="pct"/>
            <w:shd w:val="clear" w:color="auto" w:fill="auto"/>
            <w:hideMark/>
          </w:tcPr>
          <w:p w14:paraId="393E8E4E" w14:textId="40C47A36"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2FE62A1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8-2</w:t>
            </w:r>
          </w:p>
        </w:tc>
        <w:tc>
          <w:tcPr>
            <w:tcW w:w="301" w:type="pct"/>
            <w:shd w:val="clear" w:color="auto" w:fill="auto"/>
            <w:vAlign w:val="center"/>
            <w:hideMark/>
          </w:tcPr>
          <w:p w14:paraId="2BE89EF3"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Basic power control operation</w:t>
            </w:r>
          </w:p>
        </w:tc>
        <w:tc>
          <w:tcPr>
            <w:tcW w:w="522" w:type="pct"/>
            <w:shd w:val="clear" w:color="auto" w:fill="auto"/>
            <w:vAlign w:val="center"/>
            <w:hideMark/>
          </w:tcPr>
          <w:p w14:paraId="1626A2C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1) Accumulated power control mode for closed loop</w:t>
            </w:r>
            <w:r w:rsidRPr="00A2545F">
              <w:rPr>
                <w:rFonts w:ascii="Arial" w:eastAsia="MS PGothic" w:hAnsi="Arial" w:cs="Arial"/>
                <w:sz w:val="18"/>
                <w:szCs w:val="18"/>
              </w:rPr>
              <w:br/>
              <w:t>2) 1 TPC command loop for PUSCH, PUCCH respectively</w:t>
            </w:r>
            <w:r w:rsidRPr="00A2545F">
              <w:rPr>
                <w:rFonts w:ascii="Arial" w:eastAsia="MS PGothic" w:hAnsi="Arial" w:cs="Arial"/>
                <w:sz w:val="18"/>
                <w:szCs w:val="18"/>
              </w:rPr>
              <w:br/>
              <w:t>3) One or multiple DL RS configured for pathloss estimation</w:t>
            </w:r>
            <w:r w:rsidRPr="00A2545F">
              <w:rPr>
                <w:rFonts w:ascii="Arial" w:eastAsia="MS PGothic" w:hAnsi="Arial" w:cs="Arial"/>
                <w:sz w:val="18"/>
                <w:szCs w:val="18"/>
              </w:rPr>
              <w:br/>
              <w:t>4) One or multiple p0-alpha  values configured for open loop PC</w:t>
            </w:r>
            <w:r w:rsidRPr="00A2545F">
              <w:rPr>
                <w:rFonts w:ascii="Arial" w:eastAsia="MS PGothic" w:hAnsi="Arial" w:cs="Arial"/>
                <w:sz w:val="18"/>
                <w:szCs w:val="18"/>
              </w:rPr>
              <w:br/>
              <w:t xml:space="preserve">5) PUSCH power control </w:t>
            </w:r>
          </w:p>
          <w:p w14:paraId="633F5F3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6) PUCCH power control </w:t>
            </w:r>
          </w:p>
          <w:p w14:paraId="1135BB2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7) PRACH power control</w:t>
            </w:r>
          </w:p>
          <w:p w14:paraId="55594A5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8) SRS power control </w:t>
            </w:r>
            <w:r w:rsidRPr="00A2545F">
              <w:rPr>
                <w:rFonts w:ascii="Arial" w:eastAsia="MS PGothic" w:hAnsi="Arial" w:cs="Arial"/>
                <w:sz w:val="18"/>
                <w:szCs w:val="18"/>
              </w:rPr>
              <w:br/>
            </w:r>
          </w:p>
          <w:p w14:paraId="5D84D107"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10) PHR</w:t>
            </w:r>
          </w:p>
        </w:tc>
        <w:tc>
          <w:tcPr>
            <w:tcW w:w="181" w:type="pct"/>
            <w:shd w:val="clear" w:color="auto" w:fill="auto"/>
            <w:hideMark/>
          </w:tcPr>
          <w:p w14:paraId="4B53DDF2"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6B767609"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3A9B3167"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6EC31940"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4DACAE7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74AE4C78"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5DB882BD"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0A7C8346"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65C4DC82"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4C4C5D63"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28A789F7" w14:textId="77777777" w:rsidR="00D34D19" w:rsidRPr="00A2545F" w:rsidRDefault="00D34D19" w:rsidP="00D34D19">
            <w:pPr>
              <w:snapToGrid w:val="0"/>
              <w:rPr>
                <w:rFonts w:ascii="Arial" w:eastAsia="MS PGothic" w:hAnsi="Arial" w:cs="Arial"/>
                <w:sz w:val="18"/>
                <w:szCs w:val="18"/>
              </w:rPr>
            </w:pPr>
          </w:p>
        </w:tc>
        <w:tc>
          <w:tcPr>
            <w:tcW w:w="240" w:type="pct"/>
          </w:tcPr>
          <w:p w14:paraId="5101CEEF" w14:textId="072E794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60B922E6" w14:textId="48FE1247"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Basic operations</w:t>
            </w:r>
          </w:p>
        </w:tc>
        <w:tc>
          <w:tcPr>
            <w:tcW w:w="507" w:type="pct"/>
          </w:tcPr>
          <w:p w14:paraId="120B70BB" w14:textId="7547062A" w:rsidR="00D34D19" w:rsidRPr="00C1376B" w:rsidRDefault="00D34D19" w:rsidP="00D34D19">
            <w:pPr>
              <w:snapToGrid w:val="0"/>
              <w:rPr>
                <w:rFonts w:ascii="Arial" w:eastAsia="MS PGothic" w:hAnsi="Arial" w:cs="Arial"/>
                <w:sz w:val="18"/>
                <w:szCs w:val="18"/>
              </w:rPr>
            </w:pPr>
          </w:p>
        </w:tc>
      </w:tr>
      <w:tr w:rsidR="00D34D19" w:rsidRPr="00A2545F" w14:paraId="6FEEDD79" w14:textId="0629A213" w:rsidTr="00C1376B">
        <w:trPr>
          <w:trHeight w:val="510"/>
        </w:trPr>
        <w:tc>
          <w:tcPr>
            <w:tcW w:w="300" w:type="pct"/>
            <w:shd w:val="clear" w:color="auto" w:fill="auto"/>
            <w:hideMark/>
          </w:tcPr>
          <w:p w14:paraId="32313594" w14:textId="1C43EF7B"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24E1460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8-3</w:t>
            </w:r>
          </w:p>
        </w:tc>
        <w:tc>
          <w:tcPr>
            <w:tcW w:w="301" w:type="pct"/>
            <w:shd w:val="clear" w:color="auto" w:fill="auto"/>
            <w:vAlign w:val="center"/>
            <w:hideMark/>
          </w:tcPr>
          <w:p w14:paraId="7149786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TPC-PUSCH-RNTI</w:t>
            </w:r>
          </w:p>
        </w:tc>
        <w:tc>
          <w:tcPr>
            <w:tcW w:w="522" w:type="pct"/>
            <w:shd w:val="clear" w:color="auto" w:fill="auto"/>
            <w:vAlign w:val="center"/>
            <w:hideMark/>
          </w:tcPr>
          <w:p w14:paraId="2A9BED4B"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Specific group DCI message for TPC commands for PUSCH</w:t>
            </w:r>
          </w:p>
        </w:tc>
        <w:tc>
          <w:tcPr>
            <w:tcW w:w="181" w:type="pct"/>
            <w:shd w:val="clear" w:color="auto" w:fill="auto"/>
            <w:hideMark/>
          </w:tcPr>
          <w:p w14:paraId="3AEB17CF"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67FD3790"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78498792"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37E2DA5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14DED71B"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43EEF3AF"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4107685A"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543B0E20"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7899BBC3"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3CC51563"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6FD24004" w14:textId="77777777" w:rsidR="00D34D19" w:rsidRPr="00A2545F" w:rsidRDefault="00D34D19" w:rsidP="00D34D19">
            <w:pPr>
              <w:snapToGrid w:val="0"/>
              <w:rPr>
                <w:rFonts w:ascii="Arial" w:eastAsia="MS PGothic" w:hAnsi="Arial" w:cs="Arial"/>
                <w:sz w:val="18"/>
                <w:szCs w:val="18"/>
              </w:rPr>
            </w:pPr>
          </w:p>
        </w:tc>
        <w:tc>
          <w:tcPr>
            <w:tcW w:w="240" w:type="pct"/>
          </w:tcPr>
          <w:p w14:paraId="798F5BEA" w14:textId="5610117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9CC3898" w14:textId="77777777" w:rsidR="00D34D19" w:rsidRPr="00C1376B" w:rsidRDefault="00D34D19" w:rsidP="00D34D19">
            <w:pPr>
              <w:snapToGrid w:val="0"/>
              <w:rPr>
                <w:rFonts w:ascii="Arial" w:eastAsia="MS PGothic" w:hAnsi="Arial" w:cs="Arial"/>
                <w:sz w:val="18"/>
                <w:szCs w:val="18"/>
              </w:rPr>
            </w:pPr>
          </w:p>
        </w:tc>
        <w:tc>
          <w:tcPr>
            <w:tcW w:w="507" w:type="pct"/>
          </w:tcPr>
          <w:p w14:paraId="063B7657" w14:textId="3BB4A5A8" w:rsidR="00D34D19" w:rsidRPr="00C1376B" w:rsidRDefault="00D34D19" w:rsidP="00D34D19">
            <w:pPr>
              <w:snapToGrid w:val="0"/>
              <w:rPr>
                <w:rFonts w:ascii="Arial" w:eastAsia="MS PGothic" w:hAnsi="Arial" w:cs="Arial"/>
                <w:sz w:val="18"/>
                <w:szCs w:val="18"/>
              </w:rPr>
            </w:pPr>
          </w:p>
        </w:tc>
      </w:tr>
      <w:tr w:rsidR="00D34D19" w:rsidRPr="00A2545F" w14:paraId="2C31E91C" w14:textId="09C3BEB0" w:rsidTr="00C1376B">
        <w:trPr>
          <w:trHeight w:val="510"/>
        </w:trPr>
        <w:tc>
          <w:tcPr>
            <w:tcW w:w="300" w:type="pct"/>
            <w:shd w:val="clear" w:color="auto" w:fill="auto"/>
            <w:hideMark/>
          </w:tcPr>
          <w:p w14:paraId="39B36D42" w14:textId="7492B848"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3373520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8-4</w:t>
            </w:r>
          </w:p>
        </w:tc>
        <w:tc>
          <w:tcPr>
            <w:tcW w:w="301" w:type="pct"/>
            <w:shd w:val="clear" w:color="auto" w:fill="auto"/>
            <w:vAlign w:val="center"/>
            <w:hideMark/>
          </w:tcPr>
          <w:p w14:paraId="6A1E69D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TPC-PUCCH-RNTI</w:t>
            </w:r>
          </w:p>
        </w:tc>
        <w:tc>
          <w:tcPr>
            <w:tcW w:w="522" w:type="pct"/>
            <w:shd w:val="clear" w:color="auto" w:fill="auto"/>
            <w:vAlign w:val="center"/>
            <w:hideMark/>
          </w:tcPr>
          <w:p w14:paraId="2BD08AF8"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Specific group DCI message for TPC commands for PUCCH</w:t>
            </w:r>
          </w:p>
        </w:tc>
        <w:tc>
          <w:tcPr>
            <w:tcW w:w="181" w:type="pct"/>
            <w:shd w:val="clear" w:color="auto" w:fill="auto"/>
            <w:hideMark/>
          </w:tcPr>
          <w:p w14:paraId="7A7028B4"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3BD66EB6"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2C62168F"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4A0828A4"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360BFA5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04909303"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396489AC"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61024C12" w14:textId="77777777" w:rsidR="00D34D19" w:rsidRPr="00A2545F" w:rsidRDefault="00D34D19" w:rsidP="00D34D19">
            <w:pPr>
              <w:snapToGrid w:val="0"/>
              <w:rPr>
                <w:rFonts w:ascii="Malgun Gothic" w:eastAsia="Malgun Gothic" w:hAnsi="Malgun Gothic" w:cs="MS PGothic"/>
                <w:sz w:val="18"/>
                <w:szCs w:val="18"/>
              </w:rPr>
            </w:pPr>
          </w:p>
        </w:tc>
        <w:tc>
          <w:tcPr>
            <w:tcW w:w="201" w:type="pct"/>
            <w:shd w:val="clear" w:color="auto" w:fill="auto"/>
            <w:vAlign w:val="center"/>
            <w:hideMark/>
          </w:tcPr>
          <w:p w14:paraId="302D3E69"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52BFFCE3"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2A5579E4" w14:textId="77777777" w:rsidR="00D34D19" w:rsidRPr="00A2545F" w:rsidRDefault="00D34D19" w:rsidP="00D34D19">
            <w:pPr>
              <w:snapToGrid w:val="0"/>
              <w:rPr>
                <w:rFonts w:ascii="Arial" w:eastAsia="MS PGothic" w:hAnsi="Arial" w:cs="Arial"/>
                <w:sz w:val="18"/>
                <w:szCs w:val="18"/>
              </w:rPr>
            </w:pPr>
          </w:p>
        </w:tc>
        <w:tc>
          <w:tcPr>
            <w:tcW w:w="240" w:type="pct"/>
          </w:tcPr>
          <w:p w14:paraId="08D99D24" w14:textId="417A3295"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12F5BC9A" w14:textId="77777777" w:rsidR="00D34D19" w:rsidRPr="00C1376B" w:rsidRDefault="00D34D19" w:rsidP="00D34D19">
            <w:pPr>
              <w:snapToGrid w:val="0"/>
              <w:rPr>
                <w:rFonts w:ascii="Arial" w:eastAsia="MS PGothic" w:hAnsi="Arial" w:cs="Arial"/>
                <w:sz w:val="18"/>
                <w:szCs w:val="18"/>
              </w:rPr>
            </w:pPr>
          </w:p>
        </w:tc>
        <w:tc>
          <w:tcPr>
            <w:tcW w:w="507" w:type="pct"/>
          </w:tcPr>
          <w:p w14:paraId="35771C7C" w14:textId="74156A0F" w:rsidR="00D34D19" w:rsidRPr="00C1376B" w:rsidRDefault="00D34D19" w:rsidP="00D34D19">
            <w:pPr>
              <w:snapToGrid w:val="0"/>
              <w:rPr>
                <w:rFonts w:ascii="Arial" w:eastAsia="MS PGothic" w:hAnsi="Arial" w:cs="Arial"/>
                <w:sz w:val="18"/>
                <w:szCs w:val="18"/>
              </w:rPr>
            </w:pPr>
          </w:p>
        </w:tc>
      </w:tr>
      <w:tr w:rsidR="00D34D19" w:rsidRPr="00A2545F" w14:paraId="306963D3" w14:textId="5EF262FB" w:rsidTr="00C1376B">
        <w:trPr>
          <w:trHeight w:val="510"/>
        </w:trPr>
        <w:tc>
          <w:tcPr>
            <w:tcW w:w="300" w:type="pct"/>
            <w:shd w:val="clear" w:color="auto" w:fill="auto"/>
            <w:hideMark/>
          </w:tcPr>
          <w:p w14:paraId="11C8A361" w14:textId="242D2C9E"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5930694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8-5</w:t>
            </w:r>
          </w:p>
        </w:tc>
        <w:tc>
          <w:tcPr>
            <w:tcW w:w="301" w:type="pct"/>
            <w:shd w:val="clear" w:color="auto" w:fill="auto"/>
            <w:vAlign w:val="center"/>
            <w:hideMark/>
          </w:tcPr>
          <w:p w14:paraId="3144772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TPC-SRS-RNTI</w:t>
            </w:r>
          </w:p>
        </w:tc>
        <w:tc>
          <w:tcPr>
            <w:tcW w:w="522" w:type="pct"/>
            <w:shd w:val="clear" w:color="auto" w:fill="auto"/>
            <w:vAlign w:val="center"/>
            <w:hideMark/>
          </w:tcPr>
          <w:p w14:paraId="2A9B03C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Specific group DCI message for TPC commands for SRS</w:t>
            </w:r>
          </w:p>
        </w:tc>
        <w:tc>
          <w:tcPr>
            <w:tcW w:w="181" w:type="pct"/>
            <w:shd w:val="clear" w:color="auto" w:fill="auto"/>
            <w:hideMark/>
          </w:tcPr>
          <w:p w14:paraId="17EBE9FE"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507C77CF"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520D256D"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5D61AFA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079C401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0542C9F"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084076F4"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2C20220B"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67C6CAB3"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505B128A"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50E305FC" w14:textId="77777777" w:rsidR="00D34D19" w:rsidRPr="00A2545F" w:rsidRDefault="00D34D19" w:rsidP="00D34D19">
            <w:pPr>
              <w:snapToGrid w:val="0"/>
              <w:rPr>
                <w:rFonts w:ascii="Arial" w:eastAsia="MS PGothic" w:hAnsi="Arial" w:cs="Arial"/>
                <w:sz w:val="18"/>
                <w:szCs w:val="18"/>
              </w:rPr>
            </w:pPr>
          </w:p>
        </w:tc>
        <w:tc>
          <w:tcPr>
            <w:tcW w:w="240" w:type="pct"/>
          </w:tcPr>
          <w:p w14:paraId="011966CE" w14:textId="07F354C0"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506216D" w14:textId="77777777" w:rsidR="00D34D19" w:rsidRPr="00C1376B" w:rsidRDefault="00D34D19" w:rsidP="00D34D19">
            <w:pPr>
              <w:snapToGrid w:val="0"/>
              <w:rPr>
                <w:rFonts w:ascii="Arial" w:eastAsia="MS PGothic" w:hAnsi="Arial" w:cs="Arial"/>
                <w:sz w:val="18"/>
                <w:szCs w:val="18"/>
              </w:rPr>
            </w:pPr>
          </w:p>
        </w:tc>
        <w:tc>
          <w:tcPr>
            <w:tcW w:w="507" w:type="pct"/>
          </w:tcPr>
          <w:p w14:paraId="13CC3272" w14:textId="74C77DAC" w:rsidR="00D34D19" w:rsidRPr="00C1376B" w:rsidRDefault="00D34D19" w:rsidP="00D34D19">
            <w:pPr>
              <w:snapToGrid w:val="0"/>
              <w:rPr>
                <w:rFonts w:ascii="Arial" w:eastAsia="MS PGothic" w:hAnsi="Arial" w:cs="Arial"/>
                <w:sz w:val="18"/>
                <w:szCs w:val="18"/>
              </w:rPr>
            </w:pPr>
          </w:p>
        </w:tc>
      </w:tr>
      <w:tr w:rsidR="00D34D19" w:rsidRPr="00A2545F" w14:paraId="6E5EC445" w14:textId="355BFB27" w:rsidTr="00C1376B">
        <w:trPr>
          <w:trHeight w:val="270"/>
        </w:trPr>
        <w:tc>
          <w:tcPr>
            <w:tcW w:w="300" w:type="pct"/>
            <w:shd w:val="clear" w:color="auto" w:fill="auto"/>
            <w:hideMark/>
          </w:tcPr>
          <w:p w14:paraId="56274FDF" w14:textId="37488949"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3D2FFD05"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8-6</w:t>
            </w:r>
          </w:p>
        </w:tc>
        <w:tc>
          <w:tcPr>
            <w:tcW w:w="301" w:type="pct"/>
            <w:shd w:val="clear" w:color="auto" w:fill="auto"/>
            <w:vAlign w:val="center"/>
            <w:hideMark/>
          </w:tcPr>
          <w:p w14:paraId="750A8EF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Absolute TPC command mode</w:t>
            </w:r>
          </w:p>
        </w:tc>
        <w:tc>
          <w:tcPr>
            <w:tcW w:w="522" w:type="pct"/>
            <w:shd w:val="clear" w:color="auto" w:fill="auto"/>
            <w:vAlign w:val="center"/>
            <w:hideMark/>
          </w:tcPr>
          <w:p w14:paraId="311AA37F"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Absolute TPC command mode</w:t>
            </w:r>
          </w:p>
        </w:tc>
        <w:tc>
          <w:tcPr>
            <w:tcW w:w="181" w:type="pct"/>
            <w:shd w:val="clear" w:color="auto" w:fill="auto"/>
            <w:hideMark/>
          </w:tcPr>
          <w:p w14:paraId="65FF00FF"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02D629E1"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6D115E26"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4E55C799"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Type 4</w:t>
            </w:r>
          </w:p>
        </w:tc>
        <w:tc>
          <w:tcPr>
            <w:tcW w:w="241" w:type="pct"/>
            <w:shd w:val="clear" w:color="auto" w:fill="auto"/>
            <w:vAlign w:val="center"/>
            <w:hideMark/>
          </w:tcPr>
          <w:p w14:paraId="4BD729CC"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1" w:type="pct"/>
            <w:shd w:val="clear" w:color="auto" w:fill="auto"/>
            <w:vAlign w:val="center"/>
          </w:tcPr>
          <w:p w14:paraId="186B628F"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6AB0CD8E"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1BCAB6FA"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4ADA47FF"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3308DDCD" w14:textId="77777777" w:rsidR="00D34D19" w:rsidRPr="00EB58BB" w:rsidRDefault="00D34D19" w:rsidP="00D34D19">
            <w:pPr>
              <w:snapToGrid w:val="0"/>
              <w:rPr>
                <w:rFonts w:ascii="Arial" w:eastAsia="MS PGothic" w:hAnsi="Arial" w:cs="Arial"/>
                <w:sz w:val="18"/>
                <w:szCs w:val="18"/>
              </w:rPr>
            </w:pPr>
          </w:p>
        </w:tc>
        <w:tc>
          <w:tcPr>
            <w:tcW w:w="220" w:type="pct"/>
            <w:shd w:val="clear" w:color="auto" w:fill="auto"/>
            <w:hideMark/>
          </w:tcPr>
          <w:p w14:paraId="7631C4FB" w14:textId="77777777" w:rsidR="00D34D19" w:rsidRPr="00A2545F" w:rsidRDefault="00D34D19" w:rsidP="00D34D19">
            <w:pPr>
              <w:snapToGrid w:val="0"/>
              <w:rPr>
                <w:rFonts w:ascii="Arial" w:eastAsia="MS PGothic" w:hAnsi="Arial" w:cs="Arial"/>
                <w:sz w:val="18"/>
                <w:szCs w:val="18"/>
              </w:rPr>
            </w:pPr>
          </w:p>
        </w:tc>
        <w:tc>
          <w:tcPr>
            <w:tcW w:w="240" w:type="pct"/>
          </w:tcPr>
          <w:p w14:paraId="49D84B71" w14:textId="1D06FC54"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CC36005" w14:textId="77777777" w:rsidR="00D34D19" w:rsidRPr="00C1376B" w:rsidRDefault="00D34D19" w:rsidP="00D34D19">
            <w:pPr>
              <w:snapToGrid w:val="0"/>
              <w:rPr>
                <w:rFonts w:ascii="Arial" w:eastAsia="MS PGothic" w:hAnsi="Arial" w:cs="Arial"/>
                <w:sz w:val="18"/>
                <w:szCs w:val="18"/>
              </w:rPr>
            </w:pPr>
          </w:p>
        </w:tc>
        <w:tc>
          <w:tcPr>
            <w:tcW w:w="507" w:type="pct"/>
          </w:tcPr>
          <w:p w14:paraId="24BED552" w14:textId="42F7CB8C" w:rsidR="00D34D19" w:rsidRPr="00C1376B" w:rsidRDefault="00D34D19" w:rsidP="00D34D19">
            <w:pPr>
              <w:snapToGrid w:val="0"/>
              <w:rPr>
                <w:rFonts w:ascii="Arial" w:eastAsia="MS PGothic" w:hAnsi="Arial" w:cs="Arial"/>
                <w:sz w:val="18"/>
                <w:szCs w:val="18"/>
              </w:rPr>
            </w:pPr>
          </w:p>
        </w:tc>
      </w:tr>
      <w:tr w:rsidR="00D34D19" w:rsidRPr="00A2545F" w14:paraId="2E9CD545" w14:textId="37D65102" w:rsidTr="00C1376B">
        <w:trPr>
          <w:trHeight w:val="510"/>
        </w:trPr>
        <w:tc>
          <w:tcPr>
            <w:tcW w:w="300" w:type="pct"/>
            <w:shd w:val="clear" w:color="auto" w:fill="auto"/>
            <w:hideMark/>
          </w:tcPr>
          <w:p w14:paraId="449C8B45" w14:textId="06AD5739"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4497A7D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8-7</w:t>
            </w:r>
          </w:p>
        </w:tc>
        <w:tc>
          <w:tcPr>
            <w:tcW w:w="301" w:type="pct"/>
            <w:shd w:val="clear" w:color="auto" w:fill="auto"/>
            <w:vAlign w:val="center"/>
            <w:hideMark/>
          </w:tcPr>
          <w:p w14:paraId="090DB6ED"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UL power control with 2 PUSCH closed loops</w:t>
            </w:r>
          </w:p>
        </w:tc>
        <w:tc>
          <w:tcPr>
            <w:tcW w:w="522" w:type="pct"/>
            <w:shd w:val="clear" w:color="auto" w:fill="auto"/>
            <w:vAlign w:val="center"/>
            <w:hideMark/>
          </w:tcPr>
          <w:p w14:paraId="6E2F45D6"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Two different TPC loops </w:t>
            </w:r>
          </w:p>
        </w:tc>
        <w:tc>
          <w:tcPr>
            <w:tcW w:w="181" w:type="pct"/>
            <w:shd w:val="clear" w:color="auto" w:fill="auto"/>
            <w:hideMark/>
          </w:tcPr>
          <w:p w14:paraId="2697153C" w14:textId="77777777" w:rsidR="00D34D19" w:rsidRPr="00A2545F"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0D166742"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Yes</w:t>
            </w:r>
          </w:p>
        </w:tc>
        <w:tc>
          <w:tcPr>
            <w:tcW w:w="261" w:type="pct"/>
            <w:shd w:val="clear" w:color="auto" w:fill="auto"/>
            <w:vAlign w:val="center"/>
            <w:hideMark/>
          </w:tcPr>
          <w:p w14:paraId="2F83F4E4" w14:textId="77777777" w:rsidR="00D34D19" w:rsidRPr="00A2545F"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7456A538"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[Type 3 or </w:t>
            </w:r>
            <w:r w:rsidRPr="00EB58BB">
              <w:rPr>
                <w:rFonts w:ascii="Arial" w:eastAsia="MS PGothic" w:hAnsi="Arial" w:cs="Arial"/>
                <w:sz w:val="18"/>
                <w:szCs w:val="18"/>
              </w:rPr>
              <w:t>Type 4</w:t>
            </w:r>
            <w:r w:rsidRPr="00A2545F">
              <w:rPr>
                <w:rFonts w:ascii="Arial" w:eastAsia="MS PGothic" w:hAnsi="Arial" w:cs="Arial"/>
                <w:sz w:val="18"/>
                <w:szCs w:val="18"/>
              </w:rPr>
              <w:t>]</w:t>
            </w:r>
          </w:p>
        </w:tc>
        <w:tc>
          <w:tcPr>
            <w:tcW w:w="241" w:type="pct"/>
            <w:shd w:val="clear" w:color="auto" w:fill="auto"/>
            <w:vAlign w:val="center"/>
            <w:hideMark/>
          </w:tcPr>
          <w:p w14:paraId="3B0D3FBE"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No need </w:t>
            </w:r>
          </w:p>
        </w:tc>
        <w:tc>
          <w:tcPr>
            <w:tcW w:w="261" w:type="pct"/>
            <w:shd w:val="clear" w:color="auto" w:fill="auto"/>
            <w:vAlign w:val="center"/>
          </w:tcPr>
          <w:p w14:paraId="0653332B"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40DEB59D" w14:textId="77777777" w:rsidR="00D34D19" w:rsidRPr="00A2545F"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3AEA1C55" w14:textId="77777777" w:rsidR="00D34D19" w:rsidRPr="00A2545F"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424DA99E" w14:textId="77777777" w:rsidR="00D34D19" w:rsidRPr="00A2545F" w:rsidRDefault="00D34D19" w:rsidP="00D34D19">
            <w:pPr>
              <w:snapToGrid w:val="0"/>
              <w:rPr>
                <w:rFonts w:ascii="Arial" w:eastAsia="MS PGothic" w:hAnsi="Arial" w:cs="Arial"/>
                <w:sz w:val="18"/>
                <w:szCs w:val="18"/>
              </w:rPr>
            </w:pPr>
          </w:p>
        </w:tc>
        <w:tc>
          <w:tcPr>
            <w:tcW w:w="241" w:type="pct"/>
            <w:shd w:val="clear" w:color="000000" w:fill="BFBFBF"/>
            <w:vAlign w:val="center"/>
            <w:hideMark/>
          </w:tcPr>
          <w:p w14:paraId="3870E9D7"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hideMark/>
          </w:tcPr>
          <w:p w14:paraId="5EC7B5F8" w14:textId="77777777" w:rsidR="00D34D19" w:rsidRPr="00A2545F" w:rsidRDefault="00D34D19" w:rsidP="00D34D19">
            <w:pPr>
              <w:snapToGrid w:val="0"/>
              <w:rPr>
                <w:rFonts w:ascii="Arial" w:eastAsia="MS PGothic" w:hAnsi="Arial" w:cs="Arial"/>
                <w:sz w:val="18"/>
                <w:szCs w:val="18"/>
              </w:rPr>
            </w:pPr>
          </w:p>
        </w:tc>
        <w:tc>
          <w:tcPr>
            <w:tcW w:w="240" w:type="pct"/>
          </w:tcPr>
          <w:p w14:paraId="1B1A7BE3" w14:textId="300AED4C"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7CB4E99C" w14:textId="45EBBE16"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33EE91C5" w14:textId="2B2006B0" w:rsidR="00D34D19" w:rsidRPr="00C1376B" w:rsidRDefault="00D34D19" w:rsidP="00D34D19">
            <w:pPr>
              <w:snapToGrid w:val="0"/>
              <w:rPr>
                <w:rFonts w:ascii="Arial" w:eastAsia="MS PGothic" w:hAnsi="Arial" w:cs="Arial"/>
                <w:sz w:val="18"/>
                <w:szCs w:val="18"/>
              </w:rPr>
            </w:pPr>
          </w:p>
        </w:tc>
      </w:tr>
      <w:tr w:rsidR="00D34D19" w:rsidRPr="00A2545F" w14:paraId="3C6F0868" w14:textId="5A7AE091" w:rsidTr="00C1376B">
        <w:trPr>
          <w:trHeight w:val="525"/>
        </w:trPr>
        <w:tc>
          <w:tcPr>
            <w:tcW w:w="300" w:type="pct"/>
            <w:shd w:val="clear" w:color="auto" w:fill="auto"/>
            <w:hideMark/>
          </w:tcPr>
          <w:p w14:paraId="51AE7A4D" w14:textId="5370D81F" w:rsidR="00D34D19" w:rsidRPr="00A2545F" w:rsidRDefault="00D34D19" w:rsidP="00D34D19">
            <w:pPr>
              <w:snapToGrid w:val="0"/>
              <w:rPr>
                <w:rFonts w:ascii="Arial" w:eastAsia="MS PGothic" w:hAnsi="Arial" w:cs="Arial"/>
                <w:sz w:val="18"/>
                <w:szCs w:val="18"/>
              </w:rPr>
            </w:pPr>
          </w:p>
        </w:tc>
        <w:tc>
          <w:tcPr>
            <w:tcW w:w="140" w:type="pct"/>
            <w:shd w:val="clear" w:color="auto" w:fill="auto"/>
            <w:vAlign w:val="center"/>
            <w:hideMark/>
          </w:tcPr>
          <w:p w14:paraId="2D96CBB1"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8-8</w:t>
            </w:r>
          </w:p>
        </w:tc>
        <w:tc>
          <w:tcPr>
            <w:tcW w:w="301" w:type="pct"/>
            <w:shd w:val="clear" w:color="auto" w:fill="auto"/>
            <w:vAlign w:val="center"/>
            <w:hideMark/>
          </w:tcPr>
          <w:p w14:paraId="0D11187A"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UL power control with 2 PUCCH closed loops</w:t>
            </w:r>
          </w:p>
        </w:tc>
        <w:tc>
          <w:tcPr>
            <w:tcW w:w="522" w:type="pct"/>
            <w:shd w:val="clear" w:color="auto" w:fill="auto"/>
            <w:vAlign w:val="center"/>
            <w:hideMark/>
          </w:tcPr>
          <w:p w14:paraId="63E4A542"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Two different TPC loops</w:t>
            </w:r>
          </w:p>
        </w:tc>
        <w:tc>
          <w:tcPr>
            <w:tcW w:w="181" w:type="pct"/>
            <w:shd w:val="clear" w:color="auto" w:fill="auto"/>
            <w:vAlign w:val="center"/>
            <w:hideMark/>
          </w:tcPr>
          <w:p w14:paraId="55A4C3DF" w14:textId="77777777" w:rsidR="00D34D19" w:rsidRPr="00A2545F" w:rsidRDefault="00D34D19" w:rsidP="00D34D19">
            <w:pPr>
              <w:snapToGrid w:val="0"/>
              <w:rPr>
                <w:rFonts w:ascii="MS PGothic" w:eastAsia="MS PGothic" w:hAnsi="MS PGothic" w:cs="MS PGothic"/>
                <w:sz w:val="18"/>
                <w:szCs w:val="18"/>
              </w:rPr>
            </w:pPr>
          </w:p>
        </w:tc>
        <w:tc>
          <w:tcPr>
            <w:tcW w:w="200" w:type="pct"/>
            <w:shd w:val="clear" w:color="auto" w:fill="auto"/>
            <w:vAlign w:val="center"/>
            <w:hideMark/>
          </w:tcPr>
          <w:p w14:paraId="2CFB1542" w14:textId="77777777" w:rsidR="00D34D19" w:rsidRPr="00A2545F" w:rsidRDefault="00D34D19" w:rsidP="00D34D19">
            <w:pPr>
              <w:snapToGrid w:val="0"/>
              <w:rPr>
                <w:rFonts w:ascii="MS PGothic" w:eastAsia="MS PGothic" w:hAnsi="MS PGothic" w:cs="MS PGothic"/>
                <w:sz w:val="18"/>
                <w:szCs w:val="18"/>
              </w:rPr>
            </w:pPr>
            <w:r w:rsidRPr="00A2545F">
              <w:rPr>
                <w:rFonts w:ascii="MS PGothic" w:eastAsia="MS PGothic" w:hAnsi="MS PGothic" w:cs="MS PGothic"/>
                <w:sz w:val="18"/>
                <w:szCs w:val="18"/>
              </w:rPr>
              <w:t>Yes</w:t>
            </w:r>
          </w:p>
        </w:tc>
        <w:tc>
          <w:tcPr>
            <w:tcW w:w="261" w:type="pct"/>
            <w:shd w:val="clear" w:color="auto" w:fill="auto"/>
            <w:vAlign w:val="center"/>
            <w:hideMark/>
          </w:tcPr>
          <w:p w14:paraId="376B5740" w14:textId="77777777" w:rsidR="00D34D19" w:rsidRPr="00A2545F" w:rsidRDefault="00D34D19" w:rsidP="00D34D19">
            <w:pPr>
              <w:snapToGrid w:val="0"/>
              <w:rPr>
                <w:rFonts w:ascii="MS PGothic" w:eastAsia="MS PGothic" w:hAnsi="MS PGothic" w:cs="MS PGothic"/>
                <w:sz w:val="18"/>
                <w:szCs w:val="18"/>
              </w:rPr>
            </w:pPr>
          </w:p>
        </w:tc>
        <w:tc>
          <w:tcPr>
            <w:tcW w:w="221" w:type="pct"/>
            <w:shd w:val="clear" w:color="auto" w:fill="auto"/>
            <w:vAlign w:val="center"/>
            <w:hideMark/>
          </w:tcPr>
          <w:p w14:paraId="2BFEF6A9"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 xml:space="preserve">[Type 3 or </w:t>
            </w:r>
            <w:r w:rsidRPr="00EB58BB">
              <w:rPr>
                <w:rFonts w:ascii="Arial" w:eastAsia="MS PGothic" w:hAnsi="Arial" w:cs="Arial"/>
                <w:sz w:val="18"/>
                <w:szCs w:val="18"/>
              </w:rPr>
              <w:t>Type 4</w:t>
            </w:r>
            <w:r w:rsidRPr="00A2545F">
              <w:rPr>
                <w:rFonts w:ascii="Arial" w:eastAsia="MS PGothic" w:hAnsi="Arial" w:cs="Arial"/>
                <w:sz w:val="18"/>
                <w:szCs w:val="18"/>
              </w:rPr>
              <w:t>]</w:t>
            </w:r>
          </w:p>
        </w:tc>
        <w:tc>
          <w:tcPr>
            <w:tcW w:w="241" w:type="pct"/>
            <w:shd w:val="clear" w:color="auto" w:fill="auto"/>
            <w:vAlign w:val="center"/>
            <w:hideMark/>
          </w:tcPr>
          <w:p w14:paraId="6F498503"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No need</w:t>
            </w:r>
          </w:p>
        </w:tc>
        <w:tc>
          <w:tcPr>
            <w:tcW w:w="261" w:type="pct"/>
            <w:shd w:val="clear" w:color="auto" w:fill="auto"/>
            <w:vAlign w:val="center"/>
          </w:tcPr>
          <w:p w14:paraId="7280B933" w14:textId="77777777" w:rsidR="00D34D19" w:rsidRPr="00EB58BB" w:rsidRDefault="00D34D19" w:rsidP="00D34D19">
            <w:pPr>
              <w:snapToGrid w:val="0"/>
              <w:jc w:val="center"/>
              <w:rPr>
                <w:rFonts w:ascii="Arial" w:eastAsia="MS PGothic" w:hAnsi="Arial" w:cs="Arial"/>
                <w:sz w:val="18"/>
                <w:szCs w:val="18"/>
              </w:rPr>
            </w:pPr>
            <w:r w:rsidRPr="00EB58BB">
              <w:rPr>
                <w:rFonts w:ascii="Arial" w:eastAsia="MS PGothic" w:hAnsi="Arial" w:cs="Arial"/>
                <w:sz w:val="18"/>
                <w:szCs w:val="18"/>
              </w:rPr>
              <w:t>No need</w:t>
            </w:r>
          </w:p>
        </w:tc>
        <w:tc>
          <w:tcPr>
            <w:tcW w:w="180" w:type="pct"/>
            <w:shd w:val="clear" w:color="auto" w:fill="auto"/>
            <w:vAlign w:val="center"/>
            <w:hideMark/>
          </w:tcPr>
          <w:p w14:paraId="4F4DD622" w14:textId="77777777" w:rsidR="00D34D19" w:rsidRPr="00A2545F" w:rsidRDefault="00D34D19" w:rsidP="00D34D19">
            <w:pPr>
              <w:snapToGrid w:val="0"/>
              <w:rPr>
                <w:rFonts w:ascii="MS PGothic" w:eastAsia="MS PGothic" w:hAnsi="MS PGothic" w:cs="MS PGothic"/>
                <w:sz w:val="18"/>
                <w:szCs w:val="18"/>
              </w:rPr>
            </w:pPr>
          </w:p>
        </w:tc>
        <w:tc>
          <w:tcPr>
            <w:tcW w:w="301" w:type="pct"/>
            <w:shd w:val="clear" w:color="auto" w:fill="auto"/>
            <w:vAlign w:val="center"/>
            <w:hideMark/>
          </w:tcPr>
          <w:p w14:paraId="781CB2E3" w14:textId="77777777" w:rsidR="00D34D19" w:rsidRPr="00A2545F" w:rsidRDefault="00D34D19" w:rsidP="00D34D19">
            <w:pPr>
              <w:snapToGrid w:val="0"/>
              <w:rPr>
                <w:rFonts w:ascii="MS PGothic" w:eastAsia="MS PGothic" w:hAnsi="MS PGothic" w:cs="MS PGothic"/>
                <w:sz w:val="18"/>
                <w:szCs w:val="18"/>
              </w:rPr>
            </w:pPr>
          </w:p>
        </w:tc>
        <w:tc>
          <w:tcPr>
            <w:tcW w:w="201" w:type="pct"/>
            <w:shd w:val="clear" w:color="auto" w:fill="auto"/>
            <w:vAlign w:val="center"/>
            <w:hideMark/>
          </w:tcPr>
          <w:p w14:paraId="000794D2" w14:textId="77777777" w:rsidR="00D34D19" w:rsidRPr="00A2545F" w:rsidRDefault="00D34D19" w:rsidP="00D34D19">
            <w:pPr>
              <w:snapToGrid w:val="0"/>
              <w:rPr>
                <w:rFonts w:ascii="MS PGothic" w:eastAsia="MS PGothic" w:hAnsi="MS PGothic" w:cs="MS PGothic"/>
                <w:sz w:val="18"/>
                <w:szCs w:val="18"/>
              </w:rPr>
            </w:pPr>
          </w:p>
        </w:tc>
        <w:tc>
          <w:tcPr>
            <w:tcW w:w="241" w:type="pct"/>
            <w:shd w:val="clear" w:color="000000" w:fill="BFBFBF"/>
            <w:vAlign w:val="center"/>
            <w:hideMark/>
          </w:tcPr>
          <w:p w14:paraId="3DE4F490" w14:textId="77777777" w:rsidR="00D34D19" w:rsidRPr="00A2545F" w:rsidRDefault="00D34D19" w:rsidP="00D34D19">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220" w:type="pct"/>
            <w:shd w:val="clear" w:color="auto" w:fill="auto"/>
            <w:hideMark/>
          </w:tcPr>
          <w:p w14:paraId="1386FB9A" w14:textId="77777777" w:rsidR="00D34D19" w:rsidRPr="00A2545F" w:rsidRDefault="00D34D19" w:rsidP="00D34D19">
            <w:pPr>
              <w:snapToGrid w:val="0"/>
              <w:rPr>
                <w:rFonts w:ascii="Arial" w:eastAsia="MS PGothic" w:hAnsi="Arial" w:cs="Arial"/>
                <w:sz w:val="18"/>
                <w:szCs w:val="18"/>
              </w:rPr>
            </w:pPr>
          </w:p>
        </w:tc>
        <w:tc>
          <w:tcPr>
            <w:tcW w:w="240" w:type="pct"/>
          </w:tcPr>
          <w:p w14:paraId="12E62FB1" w14:textId="07A148A0"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Mandatory</w:t>
            </w:r>
          </w:p>
        </w:tc>
        <w:tc>
          <w:tcPr>
            <w:tcW w:w="481" w:type="pct"/>
          </w:tcPr>
          <w:p w14:paraId="2F8BABF7" w14:textId="60E709B3"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Basic operation</w:t>
            </w:r>
          </w:p>
        </w:tc>
        <w:tc>
          <w:tcPr>
            <w:tcW w:w="507" w:type="pct"/>
          </w:tcPr>
          <w:p w14:paraId="3705EE39" w14:textId="2A6DDAD5" w:rsidR="00D34D19" w:rsidRPr="00C1376B" w:rsidRDefault="00D34D19" w:rsidP="00D34D19">
            <w:pPr>
              <w:snapToGrid w:val="0"/>
              <w:rPr>
                <w:rFonts w:ascii="Arial" w:eastAsia="MS PGothic" w:hAnsi="Arial" w:cs="Arial"/>
                <w:sz w:val="18"/>
                <w:szCs w:val="18"/>
              </w:rPr>
            </w:pPr>
          </w:p>
        </w:tc>
      </w:tr>
      <w:tr w:rsidR="00D34D19" w:rsidRPr="00A2545F" w14:paraId="782D8FD6" w14:textId="3413D139" w:rsidTr="00C1376B">
        <w:trPr>
          <w:trHeight w:val="525"/>
        </w:trPr>
        <w:tc>
          <w:tcPr>
            <w:tcW w:w="300" w:type="pct"/>
            <w:shd w:val="clear" w:color="auto" w:fill="auto"/>
            <w:hideMark/>
          </w:tcPr>
          <w:p w14:paraId="0AA23FDF" w14:textId="245FBB4D" w:rsidR="00D34D19" w:rsidRPr="00A2545F" w:rsidRDefault="00D34D19" w:rsidP="00D34D19">
            <w:pPr>
              <w:snapToGrid w:val="0"/>
              <w:rPr>
                <w:rFonts w:ascii="Arial" w:eastAsia="MS PGothic" w:hAnsi="Arial" w:cs="Arial"/>
                <w:sz w:val="18"/>
                <w:szCs w:val="18"/>
              </w:rPr>
            </w:pPr>
          </w:p>
        </w:tc>
        <w:tc>
          <w:tcPr>
            <w:tcW w:w="140" w:type="pct"/>
            <w:shd w:val="clear" w:color="auto" w:fill="auto"/>
            <w:hideMark/>
          </w:tcPr>
          <w:p w14:paraId="0D79096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8-</w:t>
            </w:r>
            <w:r>
              <w:rPr>
                <w:rFonts w:ascii="Arial" w:eastAsia="MS PGothic" w:hAnsi="Arial" w:cs="Arial"/>
                <w:sz w:val="18"/>
                <w:szCs w:val="18"/>
              </w:rPr>
              <w:t>9</w:t>
            </w:r>
          </w:p>
        </w:tc>
        <w:tc>
          <w:tcPr>
            <w:tcW w:w="301" w:type="pct"/>
            <w:shd w:val="clear" w:color="auto" w:fill="auto"/>
            <w:vAlign w:val="center"/>
            <w:hideMark/>
          </w:tcPr>
          <w:p w14:paraId="776B9C5F" w14:textId="77777777" w:rsidR="00D34D19" w:rsidRPr="00EB58BB" w:rsidRDefault="00D34D19" w:rsidP="00D34D19">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Power headroom report with actual UL allocation with K2&lt;X</w:t>
            </w:r>
            <w:r w:rsidRPr="00A2545F">
              <w:rPr>
                <w:rFonts w:ascii="Arial" w:eastAsia="MS PGothic" w:hAnsi="Arial" w:cs="Arial"/>
                <w:sz w:val="18"/>
                <w:szCs w:val="18"/>
              </w:rPr>
              <w:t>]</w:t>
            </w:r>
          </w:p>
        </w:tc>
        <w:tc>
          <w:tcPr>
            <w:tcW w:w="522" w:type="pct"/>
            <w:shd w:val="clear" w:color="auto" w:fill="auto"/>
            <w:vAlign w:val="center"/>
            <w:hideMark/>
          </w:tcPr>
          <w:p w14:paraId="765AD96D" w14:textId="77777777" w:rsidR="00D34D19" w:rsidRPr="00EB58BB" w:rsidRDefault="00D34D19" w:rsidP="00D34D19">
            <w:pPr>
              <w:snapToGrid w:val="0"/>
              <w:rPr>
                <w:rFonts w:ascii="Arial" w:eastAsia="MS PGothic" w:hAnsi="Arial" w:cs="Arial"/>
                <w:sz w:val="18"/>
                <w:szCs w:val="18"/>
              </w:rPr>
            </w:pPr>
          </w:p>
        </w:tc>
        <w:tc>
          <w:tcPr>
            <w:tcW w:w="181" w:type="pct"/>
            <w:shd w:val="clear" w:color="auto" w:fill="auto"/>
            <w:hideMark/>
          </w:tcPr>
          <w:p w14:paraId="1654209D" w14:textId="77777777" w:rsidR="00D34D19" w:rsidRPr="00EB58BB" w:rsidRDefault="00D34D19" w:rsidP="00D34D19">
            <w:pPr>
              <w:snapToGrid w:val="0"/>
              <w:rPr>
                <w:rFonts w:ascii="Arial" w:eastAsia="MS PGothic" w:hAnsi="Arial" w:cs="Arial"/>
                <w:sz w:val="18"/>
                <w:szCs w:val="18"/>
              </w:rPr>
            </w:pPr>
          </w:p>
        </w:tc>
        <w:tc>
          <w:tcPr>
            <w:tcW w:w="200" w:type="pct"/>
            <w:shd w:val="clear" w:color="auto" w:fill="auto"/>
            <w:vAlign w:val="center"/>
            <w:hideMark/>
          </w:tcPr>
          <w:p w14:paraId="3473DDCF"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Yes</w:t>
            </w:r>
          </w:p>
        </w:tc>
        <w:tc>
          <w:tcPr>
            <w:tcW w:w="261" w:type="pct"/>
            <w:shd w:val="clear" w:color="auto" w:fill="auto"/>
            <w:vAlign w:val="center"/>
            <w:hideMark/>
          </w:tcPr>
          <w:p w14:paraId="5C111F92" w14:textId="77777777" w:rsidR="00D34D19" w:rsidRPr="00EB58BB" w:rsidRDefault="00D34D19" w:rsidP="00D34D19">
            <w:pPr>
              <w:snapToGrid w:val="0"/>
              <w:rPr>
                <w:rFonts w:ascii="Arial" w:eastAsia="MS PGothic" w:hAnsi="Arial" w:cs="Arial"/>
                <w:sz w:val="18"/>
                <w:szCs w:val="18"/>
              </w:rPr>
            </w:pPr>
          </w:p>
        </w:tc>
        <w:tc>
          <w:tcPr>
            <w:tcW w:w="221" w:type="pct"/>
            <w:shd w:val="clear" w:color="auto" w:fill="auto"/>
            <w:vAlign w:val="center"/>
            <w:hideMark/>
          </w:tcPr>
          <w:p w14:paraId="17F507EC" w14:textId="77777777" w:rsidR="00D34D19" w:rsidRPr="00EB58BB" w:rsidRDefault="00D34D19" w:rsidP="00D34D19">
            <w:pPr>
              <w:snapToGrid w:val="0"/>
              <w:rPr>
                <w:rFonts w:ascii="Arial" w:eastAsia="MS PGothic" w:hAnsi="Arial" w:cs="Arial"/>
                <w:sz w:val="18"/>
                <w:szCs w:val="18"/>
              </w:rPr>
            </w:pPr>
          </w:p>
        </w:tc>
        <w:tc>
          <w:tcPr>
            <w:tcW w:w="241" w:type="pct"/>
            <w:shd w:val="clear" w:color="auto" w:fill="auto"/>
            <w:vAlign w:val="center"/>
            <w:hideMark/>
          </w:tcPr>
          <w:p w14:paraId="2E3DA115"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No need</w:t>
            </w:r>
          </w:p>
        </w:tc>
        <w:tc>
          <w:tcPr>
            <w:tcW w:w="261" w:type="pct"/>
            <w:shd w:val="clear" w:color="auto" w:fill="auto"/>
            <w:vAlign w:val="center"/>
          </w:tcPr>
          <w:p w14:paraId="0D596CE3" w14:textId="77777777" w:rsidR="00D34D19" w:rsidRPr="00EB58BB" w:rsidRDefault="00D34D19" w:rsidP="00D34D19">
            <w:pPr>
              <w:snapToGrid w:val="0"/>
              <w:jc w:val="center"/>
              <w:rPr>
                <w:rFonts w:ascii="Malgun Gothic" w:hAnsi="Malgun Gothic" w:cs="MS PGothic"/>
                <w:sz w:val="18"/>
                <w:szCs w:val="18"/>
              </w:rPr>
            </w:pPr>
            <w:r w:rsidRPr="00A2545F">
              <w:rPr>
                <w:rFonts w:ascii="Malgun Gothic" w:hAnsi="Malgun Gothic" w:cs="MS PGothic"/>
                <w:sz w:val="18"/>
                <w:szCs w:val="18"/>
              </w:rPr>
              <w:t>No need</w:t>
            </w:r>
          </w:p>
        </w:tc>
        <w:tc>
          <w:tcPr>
            <w:tcW w:w="180" w:type="pct"/>
            <w:shd w:val="clear" w:color="auto" w:fill="auto"/>
            <w:vAlign w:val="center"/>
            <w:hideMark/>
          </w:tcPr>
          <w:p w14:paraId="3AB2F42B" w14:textId="77777777" w:rsidR="00D34D19" w:rsidRPr="00EB58BB" w:rsidRDefault="00D34D19" w:rsidP="00D34D19">
            <w:pPr>
              <w:snapToGrid w:val="0"/>
              <w:rPr>
                <w:rFonts w:ascii="Malgun Gothic" w:eastAsia="Malgun Gothic" w:hAnsi="Malgun Gothic" w:cs="MS PGothic"/>
                <w:sz w:val="18"/>
                <w:szCs w:val="18"/>
              </w:rPr>
            </w:pPr>
          </w:p>
        </w:tc>
        <w:tc>
          <w:tcPr>
            <w:tcW w:w="301" w:type="pct"/>
            <w:shd w:val="clear" w:color="auto" w:fill="auto"/>
            <w:vAlign w:val="center"/>
            <w:hideMark/>
          </w:tcPr>
          <w:p w14:paraId="7E4DD5D5" w14:textId="77777777" w:rsidR="00D34D19" w:rsidRPr="00EB58BB" w:rsidRDefault="00D34D19" w:rsidP="00D34D19">
            <w:pPr>
              <w:snapToGrid w:val="0"/>
              <w:rPr>
                <w:rFonts w:ascii="Arial" w:eastAsia="MS PGothic" w:hAnsi="Arial" w:cs="Arial"/>
                <w:sz w:val="18"/>
                <w:szCs w:val="18"/>
              </w:rPr>
            </w:pPr>
          </w:p>
        </w:tc>
        <w:tc>
          <w:tcPr>
            <w:tcW w:w="201" w:type="pct"/>
            <w:shd w:val="clear" w:color="auto" w:fill="auto"/>
            <w:vAlign w:val="center"/>
            <w:hideMark/>
          </w:tcPr>
          <w:p w14:paraId="0B113FC6"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RAN1</w:t>
            </w:r>
          </w:p>
        </w:tc>
        <w:tc>
          <w:tcPr>
            <w:tcW w:w="241" w:type="pct"/>
            <w:shd w:val="clear" w:color="000000" w:fill="BFBFBF"/>
            <w:vAlign w:val="center"/>
            <w:hideMark/>
          </w:tcPr>
          <w:p w14:paraId="2FC837EB" w14:textId="77777777" w:rsidR="00D34D19" w:rsidRPr="00EB58BB" w:rsidRDefault="00D34D19" w:rsidP="00D34D19">
            <w:pPr>
              <w:snapToGrid w:val="0"/>
              <w:rPr>
                <w:rFonts w:ascii="Arial" w:eastAsia="MS PGothic" w:hAnsi="Arial" w:cs="Arial"/>
                <w:sz w:val="18"/>
                <w:szCs w:val="18"/>
              </w:rPr>
            </w:pPr>
            <w:r w:rsidRPr="00EB58BB">
              <w:rPr>
                <w:rFonts w:ascii="Arial" w:eastAsia="MS PGothic" w:hAnsi="Arial" w:cs="Arial"/>
                <w:sz w:val="18"/>
                <w:szCs w:val="18"/>
              </w:rPr>
              <w:t>Optional</w:t>
            </w:r>
          </w:p>
        </w:tc>
        <w:tc>
          <w:tcPr>
            <w:tcW w:w="220" w:type="pct"/>
            <w:shd w:val="clear" w:color="auto" w:fill="auto"/>
            <w:vAlign w:val="center"/>
            <w:hideMark/>
          </w:tcPr>
          <w:p w14:paraId="2F15F38F" w14:textId="77777777" w:rsidR="00D34D19" w:rsidRPr="00A2545F" w:rsidRDefault="00D34D19" w:rsidP="00D34D19">
            <w:pPr>
              <w:snapToGrid w:val="0"/>
              <w:rPr>
                <w:rFonts w:ascii="MS PGothic" w:eastAsia="MS PGothic" w:hAnsi="MS PGothic" w:cs="MS PGothic"/>
                <w:sz w:val="18"/>
                <w:szCs w:val="18"/>
              </w:rPr>
            </w:pPr>
          </w:p>
        </w:tc>
        <w:tc>
          <w:tcPr>
            <w:tcW w:w="240" w:type="pct"/>
          </w:tcPr>
          <w:p w14:paraId="31CC276A" w14:textId="516BD8D2"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Optional</w:t>
            </w:r>
          </w:p>
        </w:tc>
        <w:tc>
          <w:tcPr>
            <w:tcW w:w="481" w:type="pct"/>
          </w:tcPr>
          <w:p w14:paraId="24F0F253" w14:textId="3169E10F" w:rsidR="00D34D19" w:rsidRPr="00C1376B" w:rsidRDefault="00D34D19" w:rsidP="00D34D19">
            <w:pPr>
              <w:snapToGrid w:val="0"/>
              <w:rPr>
                <w:rFonts w:ascii="Arial" w:eastAsia="MS PGothic" w:hAnsi="Arial" w:cs="Arial"/>
                <w:sz w:val="18"/>
                <w:szCs w:val="18"/>
              </w:rPr>
            </w:pPr>
            <w:r>
              <w:rPr>
                <w:rFonts w:ascii="Arial" w:eastAsia="MS PGothic" w:hAnsi="Arial" w:cs="Arial"/>
                <w:sz w:val="18"/>
                <w:szCs w:val="18"/>
              </w:rPr>
              <w:t>Not necessary to create alternative timing requirement for PHR</w:t>
            </w:r>
          </w:p>
        </w:tc>
        <w:tc>
          <w:tcPr>
            <w:tcW w:w="507" w:type="pct"/>
          </w:tcPr>
          <w:p w14:paraId="774E3F56" w14:textId="691A08B7" w:rsidR="00D34D19" w:rsidRPr="00C1376B" w:rsidRDefault="00D34D19" w:rsidP="00D34D19">
            <w:pPr>
              <w:snapToGrid w:val="0"/>
              <w:rPr>
                <w:rFonts w:ascii="Arial" w:eastAsia="MS PGothic" w:hAnsi="Arial" w:cs="Arial"/>
                <w:sz w:val="18"/>
                <w:szCs w:val="18"/>
              </w:rPr>
            </w:pPr>
          </w:p>
        </w:tc>
      </w:tr>
    </w:tbl>
    <w:p w14:paraId="06F3EB3F" w14:textId="77777777" w:rsidR="00871BCE" w:rsidRPr="00871BCE" w:rsidRDefault="00871BCE" w:rsidP="00871BCE">
      <w:pPr>
        <w:snapToGrid w:val="0"/>
        <w:rPr>
          <w:sz w:val="18"/>
          <w:szCs w:val="18"/>
        </w:rPr>
      </w:pPr>
    </w:p>
    <w:p w14:paraId="48B3B2F4" w14:textId="77777777" w:rsidR="00EC7884" w:rsidRDefault="00EC7884" w:rsidP="003328D3"/>
    <w:p w14:paraId="17080372" w14:textId="77777777" w:rsidR="00355D12" w:rsidRPr="00BA57C0" w:rsidRDefault="00355D12" w:rsidP="00871BCE">
      <w:pPr>
        <w:pStyle w:val="Heading1"/>
        <w:numPr>
          <w:ilvl w:val="0"/>
          <w:numId w:val="7"/>
        </w:numPr>
        <w:spacing w:after="120"/>
        <w:ind w:right="288"/>
      </w:pPr>
      <w:r>
        <w:t>References</w:t>
      </w:r>
    </w:p>
    <w:p w14:paraId="17080373" w14:textId="29C6A2C5" w:rsidR="00AD01E1" w:rsidRDefault="00875C24" w:rsidP="00871BCE">
      <w:pPr>
        <w:numPr>
          <w:ilvl w:val="0"/>
          <w:numId w:val="5"/>
        </w:numPr>
      </w:pPr>
      <w:bookmarkStart w:id="5" w:name="_Ref485238366"/>
      <w:bookmarkStart w:id="6" w:name="_Ref503190455"/>
      <w:bookmarkStart w:id="7" w:name="_Ref478552503"/>
      <w:r>
        <w:t>R1-1801289</w:t>
      </w:r>
      <w:r w:rsidR="00AD01E1">
        <w:t>, “</w:t>
      </w:r>
      <w:r>
        <w:t xml:space="preserve">Rel-15 </w:t>
      </w:r>
      <w:r w:rsidR="00744DDD">
        <w:t>NR UE Feature List</w:t>
      </w:r>
      <w:r w:rsidR="00AD01E1">
        <w:t xml:space="preserve">,” </w:t>
      </w:r>
      <w:bookmarkEnd w:id="5"/>
      <w:r w:rsidR="00744DDD">
        <w:t>NTT DoCoMo and AT&amp;T.</w:t>
      </w:r>
      <w:bookmarkEnd w:id="6"/>
    </w:p>
    <w:p w14:paraId="12719E5E" w14:textId="797E443F" w:rsidR="00F81AE3" w:rsidRDefault="00F81AE3" w:rsidP="00F81AE3">
      <w:pPr>
        <w:numPr>
          <w:ilvl w:val="0"/>
          <w:numId w:val="5"/>
        </w:numPr>
      </w:pPr>
      <w:bookmarkStart w:id="8" w:name="_Ref506371415"/>
      <w:bookmarkStart w:id="9" w:name="_Ref506200913"/>
      <w:bookmarkEnd w:id="7"/>
      <w:r>
        <w:t>R1-1801648, “</w:t>
      </w:r>
      <w:r w:rsidRPr="00F81AE3">
        <w:t>UE capability on BWP features</w:t>
      </w:r>
      <w:r>
        <w:t>,” MediaTek Inc.</w:t>
      </w:r>
      <w:bookmarkEnd w:id="8"/>
    </w:p>
    <w:p w14:paraId="488E56F1" w14:textId="4B44BA97" w:rsidR="00EC7884" w:rsidRDefault="00115B8A" w:rsidP="00115B8A">
      <w:pPr>
        <w:numPr>
          <w:ilvl w:val="0"/>
          <w:numId w:val="5"/>
        </w:numPr>
      </w:pPr>
      <w:bookmarkStart w:id="10" w:name="_Ref506379593"/>
      <w:r>
        <w:t>R1-18</w:t>
      </w:r>
      <w:r w:rsidR="000079D9">
        <w:t>01649</w:t>
      </w:r>
      <w:r>
        <w:t>, “</w:t>
      </w:r>
      <w:r w:rsidRPr="00115B8A">
        <w:t>Remaining issues in carrier aggregation</w:t>
      </w:r>
      <w:r>
        <w:t>,” MediaTek Inc.</w:t>
      </w:r>
      <w:bookmarkEnd w:id="9"/>
      <w:bookmarkEnd w:id="10"/>
    </w:p>
    <w:p w14:paraId="535A1948" w14:textId="60544DA4" w:rsidR="00F26682" w:rsidRPr="00F26682" w:rsidRDefault="00F26682" w:rsidP="00F26682">
      <w:pPr>
        <w:pStyle w:val="ListParagraph"/>
        <w:numPr>
          <w:ilvl w:val="0"/>
          <w:numId w:val="5"/>
        </w:numPr>
        <w:rPr>
          <w:rFonts w:eastAsia="新細明體"/>
          <w:sz w:val="20"/>
          <w:szCs w:val="20"/>
          <w:lang w:eastAsia="en-US"/>
        </w:rPr>
      </w:pPr>
      <w:bookmarkStart w:id="11" w:name="_Ref506215623"/>
      <w:r w:rsidRPr="00F26682">
        <w:rPr>
          <w:rFonts w:eastAsia="新細明體"/>
          <w:sz w:val="20"/>
          <w:szCs w:val="20"/>
          <w:lang w:eastAsia="en-US"/>
        </w:rPr>
        <w:t>R4-1800607, “Reply LS to RAN1 on PRACH with ON-OFF time mask,” Ericsson</w:t>
      </w:r>
      <w:r>
        <w:rPr>
          <w:rFonts w:eastAsia="新細明體"/>
          <w:sz w:val="20"/>
          <w:szCs w:val="20"/>
          <w:lang w:eastAsia="en-US"/>
        </w:rPr>
        <w:t>.</w:t>
      </w:r>
      <w:bookmarkEnd w:id="11"/>
    </w:p>
    <w:p w14:paraId="4166F493" w14:textId="37C09B0D" w:rsidR="00F26682" w:rsidRDefault="00F26682" w:rsidP="00115B8A">
      <w:pPr>
        <w:numPr>
          <w:ilvl w:val="0"/>
          <w:numId w:val="5"/>
        </w:numPr>
      </w:pPr>
      <w:bookmarkStart w:id="12" w:name="_Ref506213277"/>
      <w:r w:rsidRPr="00A56DA6">
        <w:t>R1-1801659</w:t>
      </w:r>
      <w:r>
        <w:t>,</w:t>
      </w:r>
      <w:r w:rsidR="002B0D49">
        <w:t xml:space="preserve"> “</w:t>
      </w:r>
      <w:r w:rsidRPr="00A56DA6">
        <w:t>Rema</w:t>
      </w:r>
      <w:r w:rsidR="002B0D49">
        <w:t>ining details on PRACH formats,”</w:t>
      </w:r>
      <w:r>
        <w:t xml:space="preserve"> MediaTek Inc.</w:t>
      </w:r>
      <w:bookmarkEnd w:id="12"/>
    </w:p>
    <w:p w14:paraId="2C8A293D" w14:textId="7867CB3F" w:rsidR="002B0D49" w:rsidRDefault="002B0D49" w:rsidP="002B0D49">
      <w:pPr>
        <w:numPr>
          <w:ilvl w:val="0"/>
          <w:numId w:val="5"/>
        </w:numPr>
      </w:pPr>
      <w:bookmarkStart w:id="13" w:name="_Ref506297338"/>
      <w:r w:rsidRPr="002B0D49">
        <w:t>R1-1801680</w:t>
      </w:r>
      <w:r>
        <w:t>, “</w:t>
      </w:r>
      <w:r w:rsidRPr="002B0D49">
        <w:t>Remaining issues on DL pre-emption indication</w:t>
      </w:r>
      <w:r>
        <w:t>,” MediaTek Inc.</w:t>
      </w:r>
      <w:bookmarkEnd w:id="13"/>
    </w:p>
    <w:p w14:paraId="66063493" w14:textId="3130AA27" w:rsidR="00CD52A7" w:rsidRDefault="00CD52A7" w:rsidP="002B0D49">
      <w:pPr>
        <w:numPr>
          <w:ilvl w:val="0"/>
          <w:numId w:val="5"/>
        </w:numPr>
      </w:pPr>
      <w:bookmarkStart w:id="14" w:name="_Ref506299560"/>
      <w:r>
        <w:t>R1-1801650, “Remaining issues on beam management,” MediaTek Inc.</w:t>
      </w:r>
      <w:bookmarkEnd w:id="14"/>
    </w:p>
    <w:p w14:paraId="5DCD89E9" w14:textId="460B5892" w:rsidR="00CD52A7" w:rsidRDefault="00CD52A7" w:rsidP="002B0D49">
      <w:pPr>
        <w:numPr>
          <w:ilvl w:val="0"/>
          <w:numId w:val="5"/>
        </w:numPr>
      </w:pPr>
      <w:bookmarkStart w:id="15" w:name="_Ref506306178"/>
      <w:r>
        <w:t>R1-1801651, “Remaining issues on beam failure recovery,” MediaTek Inc.</w:t>
      </w:r>
      <w:bookmarkEnd w:id="15"/>
    </w:p>
    <w:p w14:paraId="5BBF724B" w14:textId="5AAE05CB" w:rsidR="00F81AE3" w:rsidRPr="006D3686" w:rsidRDefault="00F52521" w:rsidP="00F81AE3">
      <w:pPr>
        <w:numPr>
          <w:ilvl w:val="0"/>
          <w:numId w:val="5"/>
        </w:numPr>
      </w:pPr>
      <w:bookmarkStart w:id="16" w:name="_Ref506371668"/>
      <w:r>
        <w:t>R1-1801654</w:t>
      </w:r>
      <w:r w:rsidR="00F81AE3">
        <w:t>, “</w:t>
      </w:r>
      <w:r w:rsidR="00F81AE3" w:rsidRPr="00F81AE3">
        <w:t>Remaining issues in CSI reporting</w:t>
      </w:r>
      <w:r w:rsidR="00F81AE3">
        <w:t>,” MediaTek Inc.</w:t>
      </w:r>
      <w:bookmarkEnd w:id="16"/>
    </w:p>
    <w:sectPr w:rsidR="00F81AE3" w:rsidRPr="006D3686" w:rsidSect="00444C96">
      <w:footnotePr>
        <w:numFmt w:val="chicago"/>
      </w:footnotePr>
      <w:pgSz w:w="24480" w:h="31680" w:code="24"/>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9ED92" w14:textId="77777777" w:rsidR="00EB2CAA" w:rsidRDefault="00EB2CAA">
      <w:r>
        <w:separator/>
      </w:r>
    </w:p>
  </w:endnote>
  <w:endnote w:type="continuationSeparator" w:id="0">
    <w:p w14:paraId="58A90A12" w14:textId="77777777" w:rsidR="00EB2CAA" w:rsidRDefault="00EB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7BCA" w14:textId="77777777" w:rsidR="00EB2CAA" w:rsidRDefault="00EB2CAA">
      <w:r>
        <w:separator/>
      </w:r>
    </w:p>
  </w:footnote>
  <w:footnote w:type="continuationSeparator" w:id="0">
    <w:p w14:paraId="4FB7865A" w14:textId="77777777" w:rsidR="00EB2CAA" w:rsidRDefault="00EB2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43ECC"/>
    <w:multiLevelType w:val="hybridMultilevel"/>
    <w:tmpl w:val="914C7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E6802"/>
    <w:multiLevelType w:val="hybridMultilevel"/>
    <w:tmpl w:val="784A1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C7519"/>
    <w:multiLevelType w:val="hybridMultilevel"/>
    <w:tmpl w:val="AEB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EB75FB"/>
    <w:multiLevelType w:val="hybridMultilevel"/>
    <w:tmpl w:val="443C4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D448E"/>
    <w:multiLevelType w:val="multilevel"/>
    <w:tmpl w:val="80FA991C"/>
    <w:lvl w:ilvl="0">
      <w:start w:val="3"/>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0A3E61"/>
    <w:multiLevelType w:val="hybridMultilevel"/>
    <w:tmpl w:val="B80C3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01BBE"/>
    <w:multiLevelType w:val="hybridMultilevel"/>
    <w:tmpl w:val="3E56C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6B6670"/>
    <w:multiLevelType w:val="hybridMultilevel"/>
    <w:tmpl w:val="36828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675E23"/>
    <w:multiLevelType w:val="hybridMultilevel"/>
    <w:tmpl w:val="CADCF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0"/>
  </w:num>
  <w:num w:numId="4">
    <w:abstractNumId w:val="3"/>
  </w:num>
  <w:num w:numId="5">
    <w:abstractNumId w:val="7"/>
  </w:num>
  <w:num w:numId="6">
    <w:abstractNumId w:val="6"/>
  </w:num>
  <w:num w:numId="7">
    <w:abstractNumId w:val="5"/>
  </w:num>
  <w:num w:numId="8">
    <w:abstractNumId w:val="2"/>
  </w:num>
  <w:num w:numId="9">
    <w:abstractNumId w:val="0"/>
  </w:num>
  <w:num w:numId="10">
    <w:abstractNumId w:val="8"/>
  </w:num>
  <w:num w:numId="11">
    <w:abstractNumId w:val="4"/>
  </w:num>
  <w:num w:numId="12">
    <w:abstractNumId w:val="14"/>
  </w:num>
  <w:num w:numId="13">
    <w:abstractNumId w:val="1"/>
  </w:num>
  <w:num w:numId="14">
    <w:abstractNumId w:val="9"/>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079D9"/>
    <w:rsid w:val="000110AC"/>
    <w:rsid w:val="00020FD3"/>
    <w:rsid w:val="00021EE8"/>
    <w:rsid w:val="00040F1B"/>
    <w:rsid w:val="00043375"/>
    <w:rsid w:val="00043D17"/>
    <w:rsid w:val="00045845"/>
    <w:rsid w:val="00045C1B"/>
    <w:rsid w:val="00052330"/>
    <w:rsid w:val="00055A41"/>
    <w:rsid w:val="00061CB1"/>
    <w:rsid w:val="00067A78"/>
    <w:rsid w:val="00075251"/>
    <w:rsid w:val="000761F5"/>
    <w:rsid w:val="0008343C"/>
    <w:rsid w:val="00084A7D"/>
    <w:rsid w:val="00087FA3"/>
    <w:rsid w:val="0009117E"/>
    <w:rsid w:val="00091C8A"/>
    <w:rsid w:val="000949BB"/>
    <w:rsid w:val="00097284"/>
    <w:rsid w:val="000A471A"/>
    <w:rsid w:val="000A7B1E"/>
    <w:rsid w:val="000B3299"/>
    <w:rsid w:val="000B565C"/>
    <w:rsid w:val="000B7E80"/>
    <w:rsid w:val="000C1B39"/>
    <w:rsid w:val="000C22AB"/>
    <w:rsid w:val="000C47BF"/>
    <w:rsid w:val="000C632B"/>
    <w:rsid w:val="000C63C5"/>
    <w:rsid w:val="000C6F99"/>
    <w:rsid w:val="000D47D9"/>
    <w:rsid w:val="000D62C5"/>
    <w:rsid w:val="000E4BCD"/>
    <w:rsid w:val="000E639C"/>
    <w:rsid w:val="000F3FB9"/>
    <w:rsid w:val="000F4C3D"/>
    <w:rsid w:val="000F757F"/>
    <w:rsid w:val="001012E1"/>
    <w:rsid w:val="001036C1"/>
    <w:rsid w:val="00105D24"/>
    <w:rsid w:val="00105E44"/>
    <w:rsid w:val="00111E05"/>
    <w:rsid w:val="00112895"/>
    <w:rsid w:val="00115B8A"/>
    <w:rsid w:val="00115DC3"/>
    <w:rsid w:val="001169A8"/>
    <w:rsid w:val="00117C64"/>
    <w:rsid w:val="001236A4"/>
    <w:rsid w:val="00123908"/>
    <w:rsid w:val="00125716"/>
    <w:rsid w:val="00131534"/>
    <w:rsid w:val="00135D0C"/>
    <w:rsid w:val="00137F31"/>
    <w:rsid w:val="00137F3D"/>
    <w:rsid w:val="00137F5E"/>
    <w:rsid w:val="00146391"/>
    <w:rsid w:val="00146558"/>
    <w:rsid w:val="001479BA"/>
    <w:rsid w:val="00150592"/>
    <w:rsid w:val="00152DB4"/>
    <w:rsid w:val="00153063"/>
    <w:rsid w:val="0015551E"/>
    <w:rsid w:val="00156128"/>
    <w:rsid w:val="00160343"/>
    <w:rsid w:val="00161062"/>
    <w:rsid w:val="00164ED6"/>
    <w:rsid w:val="00167084"/>
    <w:rsid w:val="00173DFD"/>
    <w:rsid w:val="00180126"/>
    <w:rsid w:val="00180E36"/>
    <w:rsid w:val="0018358E"/>
    <w:rsid w:val="001948C2"/>
    <w:rsid w:val="001A6FA3"/>
    <w:rsid w:val="001A7B82"/>
    <w:rsid w:val="001B4281"/>
    <w:rsid w:val="001C101A"/>
    <w:rsid w:val="001C17C4"/>
    <w:rsid w:val="001C4ECF"/>
    <w:rsid w:val="001C5151"/>
    <w:rsid w:val="001C5FF7"/>
    <w:rsid w:val="001C7FAE"/>
    <w:rsid w:val="001D3D7B"/>
    <w:rsid w:val="001E3EE1"/>
    <w:rsid w:val="001E539B"/>
    <w:rsid w:val="001E5584"/>
    <w:rsid w:val="001F0231"/>
    <w:rsid w:val="001F15EF"/>
    <w:rsid w:val="001F703D"/>
    <w:rsid w:val="00202D37"/>
    <w:rsid w:val="00204F59"/>
    <w:rsid w:val="00205B9A"/>
    <w:rsid w:val="00205D8B"/>
    <w:rsid w:val="00210590"/>
    <w:rsid w:val="002106ED"/>
    <w:rsid w:val="00214A68"/>
    <w:rsid w:val="00216112"/>
    <w:rsid w:val="00221AE6"/>
    <w:rsid w:val="00230019"/>
    <w:rsid w:val="0023012B"/>
    <w:rsid w:val="00234F71"/>
    <w:rsid w:val="00235A20"/>
    <w:rsid w:val="00235FDB"/>
    <w:rsid w:val="00236AA8"/>
    <w:rsid w:val="0024072C"/>
    <w:rsid w:val="00241112"/>
    <w:rsid w:val="00243DC2"/>
    <w:rsid w:val="00244CFB"/>
    <w:rsid w:val="00257FD2"/>
    <w:rsid w:val="00263EEA"/>
    <w:rsid w:val="002666EF"/>
    <w:rsid w:val="00290736"/>
    <w:rsid w:val="0029198D"/>
    <w:rsid w:val="00297B83"/>
    <w:rsid w:val="002A7B32"/>
    <w:rsid w:val="002B0D49"/>
    <w:rsid w:val="002B263D"/>
    <w:rsid w:val="002B2653"/>
    <w:rsid w:val="002B4D54"/>
    <w:rsid w:val="002B6BF2"/>
    <w:rsid w:val="002B7A18"/>
    <w:rsid w:val="002C0D72"/>
    <w:rsid w:val="002C4988"/>
    <w:rsid w:val="002C6E28"/>
    <w:rsid w:val="002D1434"/>
    <w:rsid w:val="002D182B"/>
    <w:rsid w:val="002D1B45"/>
    <w:rsid w:val="002E20C2"/>
    <w:rsid w:val="002F337B"/>
    <w:rsid w:val="002F4E48"/>
    <w:rsid w:val="003027C8"/>
    <w:rsid w:val="00302A97"/>
    <w:rsid w:val="00311789"/>
    <w:rsid w:val="00314490"/>
    <w:rsid w:val="00317EB4"/>
    <w:rsid w:val="00323CAE"/>
    <w:rsid w:val="00323F4A"/>
    <w:rsid w:val="00324B13"/>
    <w:rsid w:val="00326615"/>
    <w:rsid w:val="00326FD9"/>
    <w:rsid w:val="0033057A"/>
    <w:rsid w:val="003328D3"/>
    <w:rsid w:val="00333BE9"/>
    <w:rsid w:val="00336533"/>
    <w:rsid w:val="003367E0"/>
    <w:rsid w:val="00341882"/>
    <w:rsid w:val="00342639"/>
    <w:rsid w:val="00343175"/>
    <w:rsid w:val="00343A2F"/>
    <w:rsid w:val="00345B26"/>
    <w:rsid w:val="00345CE7"/>
    <w:rsid w:val="0034687F"/>
    <w:rsid w:val="003521AD"/>
    <w:rsid w:val="003540D1"/>
    <w:rsid w:val="00354E8A"/>
    <w:rsid w:val="00355D12"/>
    <w:rsid w:val="003560F8"/>
    <w:rsid w:val="00361736"/>
    <w:rsid w:val="00366EF6"/>
    <w:rsid w:val="00367779"/>
    <w:rsid w:val="00367D46"/>
    <w:rsid w:val="00370092"/>
    <w:rsid w:val="00370895"/>
    <w:rsid w:val="003726ED"/>
    <w:rsid w:val="0038016E"/>
    <w:rsid w:val="003845A3"/>
    <w:rsid w:val="0039058F"/>
    <w:rsid w:val="00390BE4"/>
    <w:rsid w:val="003914B8"/>
    <w:rsid w:val="00393073"/>
    <w:rsid w:val="00395F40"/>
    <w:rsid w:val="003A373F"/>
    <w:rsid w:val="003A6706"/>
    <w:rsid w:val="003B3CF9"/>
    <w:rsid w:val="003B4327"/>
    <w:rsid w:val="003B665E"/>
    <w:rsid w:val="003B7ED5"/>
    <w:rsid w:val="003C053B"/>
    <w:rsid w:val="003D4B3A"/>
    <w:rsid w:val="003D4BC8"/>
    <w:rsid w:val="003D51BD"/>
    <w:rsid w:val="003E0D15"/>
    <w:rsid w:val="003F698B"/>
    <w:rsid w:val="004006F8"/>
    <w:rsid w:val="004141EB"/>
    <w:rsid w:val="00414ACF"/>
    <w:rsid w:val="0041604B"/>
    <w:rsid w:val="00421346"/>
    <w:rsid w:val="0042691E"/>
    <w:rsid w:val="004270FD"/>
    <w:rsid w:val="00433B31"/>
    <w:rsid w:val="00434D2E"/>
    <w:rsid w:val="00435207"/>
    <w:rsid w:val="00437A20"/>
    <w:rsid w:val="00437E50"/>
    <w:rsid w:val="004406C3"/>
    <w:rsid w:val="00444C96"/>
    <w:rsid w:val="00450D8B"/>
    <w:rsid w:val="004514D8"/>
    <w:rsid w:val="004570C2"/>
    <w:rsid w:val="004607C3"/>
    <w:rsid w:val="004671F7"/>
    <w:rsid w:val="004706A4"/>
    <w:rsid w:val="004724D3"/>
    <w:rsid w:val="004731A6"/>
    <w:rsid w:val="004750C2"/>
    <w:rsid w:val="00480C37"/>
    <w:rsid w:val="00480C51"/>
    <w:rsid w:val="00490857"/>
    <w:rsid w:val="00491024"/>
    <w:rsid w:val="004912B8"/>
    <w:rsid w:val="00495242"/>
    <w:rsid w:val="004963EA"/>
    <w:rsid w:val="00496643"/>
    <w:rsid w:val="004A440A"/>
    <w:rsid w:val="004A6738"/>
    <w:rsid w:val="004B0426"/>
    <w:rsid w:val="004C15AF"/>
    <w:rsid w:val="004C4198"/>
    <w:rsid w:val="004C45F5"/>
    <w:rsid w:val="004C605B"/>
    <w:rsid w:val="004C60CF"/>
    <w:rsid w:val="004E5A17"/>
    <w:rsid w:val="004F354A"/>
    <w:rsid w:val="004F6594"/>
    <w:rsid w:val="004F778F"/>
    <w:rsid w:val="00501B78"/>
    <w:rsid w:val="00503D6B"/>
    <w:rsid w:val="00517038"/>
    <w:rsid w:val="00522ED6"/>
    <w:rsid w:val="005273BD"/>
    <w:rsid w:val="005365C9"/>
    <w:rsid w:val="0054263A"/>
    <w:rsid w:val="0054455E"/>
    <w:rsid w:val="005469DA"/>
    <w:rsid w:val="00551422"/>
    <w:rsid w:val="00553CAE"/>
    <w:rsid w:val="005543B3"/>
    <w:rsid w:val="00556AF5"/>
    <w:rsid w:val="00562C91"/>
    <w:rsid w:val="00564D60"/>
    <w:rsid w:val="005701A9"/>
    <w:rsid w:val="00587DFB"/>
    <w:rsid w:val="005929F6"/>
    <w:rsid w:val="00593806"/>
    <w:rsid w:val="00595A83"/>
    <w:rsid w:val="00596FDB"/>
    <w:rsid w:val="0059722A"/>
    <w:rsid w:val="005A30B5"/>
    <w:rsid w:val="005B635F"/>
    <w:rsid w:val="005C01EF"/>
    <w:rsid w:val="005C223E"/>
    <w:rsid w:val="005C25EC"/>
    <w:rsid w:val="005D1937"/>
    <w:rsid w:val="005D20F1"/>
    <w:rsid w:val="005D2492"/>
    <w:rsid w:val="005D3C81"/>
    <w:rsid w:val="005D6D6F"/>
    <w:rsid w:val="005D75E9"/>
    <w:rsid w:val="005E117C"/>
    <w:rsid w:val="005E12CA"/>
    <w:rsid w:val="005E726F"/>
    <w:rsid w:val="005F0197"/>
    <w:rsid w:val="005F49DE"/>
    <w:rsid w:val="005F7976"/>
    <w:rsid w:val="005F7B77"/>
    <w:rsid w:val="00601E28"/>
    <w:rsid w:val="006025D8"/>
    <w:rsid w:val="00603F30"/>
    <w:rsid w:val="00603F7B"/>
    <w:rsid w:val="00605E58"/>
    <w:rsid w:val="00606BAA"/>
    <w:rsid w:val="00610541"/>
    <w:rsid w:val="00613617"/>
    <w:rsid w:val="006166F0"/>
    <w:rsid w:val="00617343"/>
    <w:rsid w:val="00621EE9"/>
    <w:rsid w:val="00623ECE"/>
    <w:rsid w:val="0062425A"/>
    <w:rsid w:val="00624887"/>
    <w:rsid w:val="00624AE3"/>
    <w:rsid w:val="006275D3"/>
    <w:rsid w:val="00631265"/>
    <w:rsid w:val="00637358"/>
    <w:rsid w:val="006414B7"/>
    <w:rsid w:val="00645856"/>
    <w:rsid w:val="00645F4C"/>
    <w:rsid w:val="006471B0"/>
    <w:rsid w:val="00655B65"/>
    <w:rsid w:val="00664204"/>
    <w:rsid w:val="00671DC0"/>
    <w:rsid w:val="00673D75"/>
    <w:rsid w:val="006768C3"/>
    <w:rsid w:val="00680A5A"/>
    <w:rsid w:val="006905B0"/>
    <w:rsid w:val="00693ADB"/>
    <w:rsid w:val="006956A4"/>
    <w:rsid w:val="006A427B"/>
    <w:rsid w:val="006A4F06"/>
    <w:rsid w:val="006A5FB0"/>
    <w:rsid w:val="006A7C52"/>
    <w:rsid w:val="006B1B05"/>
    <w:rsid w:val="006B44A8"/>
    <w:rsid w:val="006B48E8"/>
    <w:rsid w:val="006B770C"/>
    <w:rsid w:val="006B7F53"/>
    <w:rsid w:val="006C0140"/>
    <w:rsid w:val="006C346B"/>
    <w:rsid w:val="006C3C52"/>
    <w:rsid w:val="006C66AD"/>
    <w:rsid w:val="006D3686"/>
    <w:rsid w:val="006F0B36"/>
    <w:rsid w:val="006F3968"/>
    <w:rsid w:val="007063F0"/>
    <w:rsid w:val="0071236A"/>
    <w:rsid w:val="00712516"/>
    <w:rsid w:val="007208DC"/>
    <w:rsid w:val="00722569"/>
    <w:rsid w:val="007371B6"/>
    <w:rsid w:val="00744DDD"/>
    <w:rsid w:val="00746B6C"/>
    <w:rsid w:val="00753021"/>
    <w:rsid w:val="00754175"/>
    <w:rsid w:val="0075633B"/>
    <w:rsid w:val="00760782"/>
    <w:rsid w:val="007626E5"/>
    <w:rsid w:val="00766B89"/>
    <w:rsid w:val="0076746E"/>
    <w:rsid w:val="007675FE"/>
    <w:rsid w:val="00771323"/>
    <w:rsid w:val="00773355"/>
    <w:rsid w:val="00776F34"/>
    <w:rsid w:val="007773CA"/>
    <w:rsid w:val="007815A3"/>
    <w:rsid w:val="00783E63"/>
    <w:rsid w:val="00786DA7"/>
    <w:rsid w:val="00787ED2"/>
    <w:rsid w:val="00790B4C"/>
    <w:rsid w:val="00791D67"/>
    <w:rsid w:val="00791FCE"/>
    <w:rsid w:val="00796C9C"/>
    <w:rsid w:val="007A00B1"/>
    <w:rsid w:val="007A19F3"/>
    <w:rsid w:val="007A1CC4"/>
    <w:rsid w:val="007A5761"/>
    <w:rsid w:val="007A7595"/>
    <w:rsid w:val="007A78FD"/>
    <w:rsid w:val="007B6FFB"/>
    <w:rsid w:val="007C21A5"/>
    <w:rsid w:val="007C246A"/>
    <w:rsid w:val="007C3E52"/>
    <w:rsid w:val="007C5637"/>
    <w:rsid w:val="007C636F"/>
    <w:rsid w:val="007C667A"/>
    <w:rsid w:val="007C7232"/>
    <w:rsid w:val="007D0233"/>
    <w:rsid w:val="007D1BE8"/>
    <w:rsid w:val="007D4AAC"/>
    <w:rsid w:val="007D7A33"/>
    <w:rsid w:val="007E36DB"/>
    <w:rsid w:val="007E52E1"/>
    <w:rsid w:val="007E601E"/>
    <w:rsid w:val="007E6A07"/>
    <w:rsid w:val="007E7A90"/>
    <w:rsid w:val="007F2DC3"/>
    <w:rsid w:val="007F4BB0"/>
    <w:rsid w:val="008003E3"/>
    <w:rsid w:val="00802F1D"/>
    <w:rsid w:val="00803B9C"/>
    <w:rsid w:val="00816D90"/>
    <w:rsid w:val="00821311"/>
    <w:rsid w:val="008233F0"/>
    <w:rsid w:val="00824F30"/>
    <w:rsid w:val="00825069"/>
    <w:rsid w:val="00833393"/>
    <w:rsid w:val="008351C1"/>
    <w:rsid w:val="008402D1"/>
    <w:rsid w:val="008454A6"/>
    <w:rsid w:val="00847BCC"/>
    <w:rsid w:val="008504A1"/>
    <w:rsid w:val="00852894"/>
    <w:rsid w:val="0085438A"/>
    <w:rsid w:val="00855942"/>
    <w:rsid w:val="00855A87"/>
    <w:rsid w:val="008638EB"/>
    <w:rsid w:val="00866459"/>
    <w:rsid w:val="00866861"/>
    <w:rsid w:val="00867B4C"/>
    <w:rsid w:val="00867C8A"/>
    <w:rsid w:val="00871BCE"/>
    <w:rsid w:val="0087537B"/>
    <w:rsid w:val="00875C24"/>
    <w:rsid w:val="00882425"/>
    <w:rsid w:val="00883380"/>
    <w:rsid w:val="0089260E"/>
    <w:rsid w:val="00892E43"/>
    <w:rsid w:val="0089382E"/>
    <w:rsid w:val="008969FF"/>
    <w:rsid w:val="00896EEB"/>
    <w:rsid w:val="008A01C0"/>
    <w:rsid w:val="008A5849"/>
    <w:rsid w:val="008A6B8E"/>
    <w:rsid w:val="008B5A17"/>
    <w:rsid w:val="008C5852"/>
    <w:rsid w:val="008C7921"/>
    <w:rsid w:val="008D0E94"/>
    <w:rsid w:val="008D7A9A"/>
    <w:rsid w:val="008E7348"/>
    <w:rsid w:val="008E7EB3"/>
    <w:rsid w:val="008F57BA"/>
    <w:rsid w:val="008F5E05"/>
    <w:rsid w:val="00901EFB"/>
    <w:rsid w:val="00902BF1"/>
    <w:rsid w:val="00905796"/>
    <w:rsid w:val="009078BD"/>
    <w:rsid w:val="009115AB"/>
    <w:rsid w:val="00915EAB"/>
    <w:rsid w:val="009179FE"/>
    <w:rsid w:val="00924D61"/>
    <w:rsid w:val="009313EC"/>
    <w:rsid w:val="00936E6E"/>
    <w:rsid w:val="00937D5D"/>
    <w:rsid w:val="009434B9"/>
    <w:rsid w:val="00943A1D"/>
    <w:rsid w:val="00945913"/>
    <w:rsid w:val="0094708D"/>
    <w:rsid w:val="009656D2"/>
    <w:rsid w:val="00970FB2"/>
    <w:rsid w:val="00971C1A"/>
    <w:rsid w:val="009720D8"/>
    <w:rsid w:val="0097391E"/>
    <w:rsid w:val="00976AB9"/>
    <w:rsid w:val="00981FB1"/>
    <w:rsid w:val="00982A90"/>
    <w:rsid w:val="00982D5D"/>
    <w:rsid w:val="00986F47"/>
    <w:rsid w:val="0099522A"/>
    <w:rsid w:val="0099523E"/>
    <w:rsid w:val="009964F3"/>
    <w:rsid w:val="009A1744"/>
    <w:rsid w:val="009A1DFF"/>
    <w:rsid w:val="009A6428"/>
    <w:rsid w:val="009A7308"/>
    <w:rsid w:val="009B09F4"/>
    <w:rsid w:val="009B4AB8"/>
    <w:rsid w:val="009C3FA8"/>
    <w:rsid w:val="009D1C24"/>
    <w:rsid w:val="009D41C9"/>
    <w:rsid w:val="009D5F23"/>
    <w:rsid w:val="009E250B"/>
    <w:rsid w:val="009E3882"/>
    <w:rsid w:val="009E4042"/>
    <w:rsid w:val="009E5534"/>
    <w:rsid w:val="009E6BE5"/>
    <w:rsid w:val="009E7222"/>
    <w:rsid w:val="009F00E5"/>
    <w:rsid w:val="009F331E"/>
    <w:rsid w:val="009F4E11"/>
    <w:rsid w:val="00A01EC7"/>
    <w:rsid w:val="00A06305"/>
    <w:rsid w:val="00A06610"/>
    <w:rsid w:val="00A0695F"/>
    <w:rsid w:val="00A07AB7"/>
    <w:rsid w:val="00A1698C"/>
    <w:rsid w:val="00A17456"/>
    <w:rsid w:val="00A21221"/>
    <w:rsid w:val="00A2217B"/>
    <w:rsid w:val="00A24C5D"/>
    <w:rsid w:val="00A25A7C"/>
    <w:rsid w:val="00A26C78"/>
    <w:rsid w:val="00A304F1"/>
    <w:rsid w:val="00A322AE"/>
    <w:rsid w:val="00A337B5"/>
    <w:rsid w:val="00A3537F"/>
    <w:rsid w:val="00A361F7"/>
    <w:rsid w:val="00A3743A"/>
    <w:rsid w:val="00A4161E"/>
    <w:rsid w:val="00A440DC"/>
    <w:rsid w:val="00A455B5"/>
    <w:rsid w:val="00A46EF7"/>
    <w:rsid w:val="00A47012"/>
    <w:rsid w:val="00A52A70"/>
    <w:rsid w:val="00A56873"/>
    <w:rsid w:val="00A62CE6"/>
    <w:rsid w:val="00A635CC"/>
    <w:rsid w:val="00A919CA"/>
    <w:rsid w:val="00AA2B74"/>
    <w:rsid w:val="00AA3242"/>
    <w:rsid w:val="00AA6932"/>
    <w:rsid w:val="00AB495C"/>
    <w:rsid w:val="00AB4B47"/>
    <w:rsid w:val="00AB7529"/>
    <w:rsid w:val="00AC0E06"/>
    <w:rsid w:val="00AC1D4F"/>
    <w:rsid w:val="00AC296E"/>
    <w:rsid w:val="00AC3A95"/>
    <w:rsid w:val="00AC63D1"/>
    <w:rsid w:val="00AD01E1"/>
    <w:rsid w:val="00AE1B95"/>
    <w:rsid w:val="00AE43AA"/>
    <w:rsid w:val="00AE4A81"/>
    <w:rsid w:val="00AE6DE7"/>
    <w:rsid w:val="00B03BBB"/>
    <w:rsid w:val="00B05314"/>
    <w:rsid w:val="00B068A9"/>
    <w:rsid w:val="00B07169"/>
    <w:rsid w:val="00B10F46"/>
    <w:rsid w:val="00B12BF5"/>
    <w:rsid w:val="00B13055"/>
    <w:rsid w:val="00B2662F"/>
    <w:rsid w:val="00B31B90"/>
    <w:rsid w:val="00B34D9F"/>
    <w:rsid w:val="00B354CF"/>
    <w:rsid w:val="00B406F6"/>
    <w:rsid w:val="00B41FD4"/>
    <w:rsid w:val="00B42691"/>
    <w:rsid w:val="00B458E5"/>
    <w:rsid w:val="00B47ACC"/>
    <w:rsid w:val="00B51AC0"/>
    <w:rsid w:val="00B5341E"/>
    <w:rsid w:val="00B5401D"/>
    <w:rsid w:val="00B5589D"/>
    <w:rsid w:val="00B60171"/>
    <w:rsid w:val="00B62419"/>
    <w:rsid w:val="00B6336F"/>
    <w:rsid w:val="00B7627B"/>
    <w:rsid w:val="00B839E0"/>
    <w:rsid w:val="00B86900"/>
    <w:rsid w:val="00B87533"/>
    <w:rsid w:val="00B95FEE"/>
    <w:rsid w:val="00B97256"/>
    <w:rsid w:val="00BA4CE0"/>
    <w:rsid w:val="00BA4E15"/>
    <w:rsid w:val="00BA57C0"/>
    <w:rsid w:val="00BB00DE"/>
    <w:rsid w:val="00BB1B09"/>
    <w:rsid w:val="00BB2346"/>
    <w:rsid w:val="00BB4385"/>
    <w:rsid w:val="00BB710A"/>
    <w:rsid w:val="00BC482C"/>
    <w:rsid w:val="00BD360B"/>
    <w:rsid w:val="00BD4D84"/>
    <w:rsid w:val="00BD753B"/>
    <w:rsid w:val="00BD7BBB"/>
    <w:rsid w:val="00BE05CB"/>
    <w:rsid w:val="00BE7406"/>
    <w:rsid w:val="00BE796E"/>
    <w:rsid w:val="00BF4EA5"/>
    <w:rsid w:val="00C007A7"/>
    <w:rsid w:val="00C03A02"/>
    <w:rsid w:val="00C064DF"/>
    <w:rsid w:val="00C131A2"/>
    <w:rsid w:val="00C1376B"/>
    <w:rsid w:val="00C14E11"/>
    <w:rsid w:val="00C2294C"/>
    <w:rsid w:val="00C273A7"/>
    <w:rsid w:val="00C30115"/>
    <w:rsid w:val="00C31F55"/>
    <w:rsid w:val="00C32D3E"/>
    <w:rsid w:val="00C340E5"/>
    <w:rsid w:val="00C34B21"/>
    <w:rsid w:val="00C35959"/>
    <w:rsid w:val="00C372BB"/>
    <w:rsid w:val="00C37EC5"/>
    <w:rsid w:val="00C54EF2"/>
    <w:rsid w:val="00C57F07"/>
    <w:rsid w:val="00C62A2F"/>
    <w:rsid w:val="00C6413D"/>
    <w:rsid w:val="00C64278"/>
    <w:rsid w:val="00C77940"/>
    <w:rsid w:val="00C94D69"/>
    <w:rsid w:val="00CA0854"/>
    <w:rsid w:val="00CA5C25"/>
    <w:rsid w:val="00CB088F"/>
    <w:rsid w:val="00CB0F16"/>
    <w:rsid w:val="00CB0F45"/>
    <w:rsid w:val="00CB175E"/>
    <w:rsid w:val="00CB2407"/>
    <w:rsid w:val="00CB301A"/>
    <w:rsid w:val="00CB530F"/>
    <w:rsid w:val="00CB6C40"/>
    <w:rsid w:val="00CC03BB"/>
    <w:rsid w:val="00CC3F20"/>
    <w:rsid w:val="00CC6A99"/>
    <w:rsid w:val="00CD52A7"/>
    <w:rsid w:val="00CD6255"/>
    <w:rsid w:val="00CD7D5F"/>
    <w:rsid w:val="00CE585A"/>
    <w:rsid w:val="00CF1DFC"/>
    <w:rsid w:val="00CF3DF8"/>
    <w:rsid w:val="00CF443F"/>
    <w:rsid w:val="00CF6EF5"/>
    <w:rsid w:val="00D03376"/>
    <w:rsid w:val="00D0768D"/>
    <w:rsid w:val="00D25D52"/>
    <w:rsid w:val="00D261B0"/>
    <w:rsid w:val="00D268F5"/>
    <w:rsid w:val="00D31F18"/>
    <w:rsid w:val="00D34D19"/>
    <w:rsid w:val="00D44351"/>
    <w:rsid w:val="00D50E5B"/>
    <w:rsid w:val="00D51C82"/>
    <w:rsid w:val="00D605D3"/>
    <w:rsid w:val="00D662CC"/>
    <w:rsid w:val="00D72C9B"/>
    <w:rsid w:val="00D73980"/>
    <w:rsid w:val="00D7651E"/>
    <w:rsid w:val="00D76EF6"/>
    <w:rsid w:val="00D803D1"/>
    <w:rsid w:val="00D8069A"/>
    <w:rsid w:val="00D81345"/>
    <w:rsid w:val="00D81FEB"/>
    <w:rsid w:val="00D84489"/>
    <w:rsid w:val="00D84C8C"/>
    <w:rsid w:val="00D864CD"/>
    <w:rsid w:val="00D9018C"/>
    <w:rsid w:val="00D901FB"/>
    <w:rsid w:val="00D91BFD"/>
    <w:rsid w:val="00DA0303"/>
    <w:rsid w:val="00DA0B74"/>
    <w:rsid w:val="00DA0C1B"/>
    <w:rsid w:val="00DA1881"/>
    <w:rsid w:val="00DA34D6"/>
    <w:rsid w:val="00DA506C"/>
    <w:rsid w:val="00DA75F2"/>
    <w:rsid w:val="00DC37A0"/>
    <w:rsid w:val="00DC4812"/>
    <w:rsid w:val="00DD1669"/>
    <w:rsid w:val="00DD36FC"/>
    <w:rsid w:val="00DD7033"/>
    <w:rsid w:val="00DE359C"/>
    <w:rsid w:val="00DF0656"/>
    <w:rsid w:val="00DF55C4"/>
    <w:rsid w:val="00DF5FBC"/>
    <w:rsid w:val="00DF6A3C"/>
    <w:rsid w:val="00E05762"/>
    <w:rsid w:val="00E059AC"/>
    <w:rsid w:val="00E05DF5"/>
    <w:rsid w:val="00E1379E"/>
    <w:rsid w:val="00E15309"/>
    <w:rsid w:val="00E209EB"/>
    <w:rsid w:val="00E23776"/>
    <w:rsid w:val="00E34399"/>
    <w:rsid w:val="00E403FC"/>
    <w:rsid w:val="00E4161B"/>
    <w:rsid w:val="00E41A19"/>
    <w:rsid w:val="00E41EF2"/>
    <w:rsid w:val="00E46750"/>
    <w:rsid w:val="00E50328"/>
    <w:rsid w:val="00E525E0"/>
    <w:rsid w:val="00E56B03"/>
    <w:rsid w:val="00E6785A"/>
    <w:rsid w:val="00E67880"/>
    <w:rsid w:val="00E73323"/>
    <w:rsid w:val="00E74111"/>
    <w:rsid w:val="00E74330"/>
    <w:rsid w:val="00E7491B"/>
    <w:rsid w:val="00E75AEB"/>
    <w:rsid w:val="00E775E1"/>
    <w:rsid w:val="00E77F50"/>
    <w:rsid w:val="00E81647"/>
    <w:rsid w:val="00E82A03"/>
    <w:rsid w:val="00E8646A"/>
    <w:rsid w:val="00E9353F"/>
    <w:rsid w:val="00E95A52"/>
    <w:rsid w:val="00E97E6E"/>
    <w:rsid w:val="00EA18AF"/>
    <w:rsid w:val="00EA59C7"/>
    <w:rsid w:val="00EB2CAA"/>
    <w:rsid w:val="00EB5224"/>
    <w:rsid w:val="00EC7509"/>
    <w:rsid w:val="00EC7884"/>
    <w:rsid w:val="00EC7E5B"/>
    <w:rsid w:val="00ED15F7"/>
    <w:rsid w:val="00ED290C"/>
    <w:rsid w:val="00ED78C0"/>
    <w:rsid w:val="00EE0F5D"/>
    <w:rsid w:val="00EE3C9C"/>
    <w:rsid w:val="00EE694F"/>
    <w:rsid w:val="00EF0CD7"/>
    <w:rsid w:val="00EF501A"/>
    <w:rsid w:val="00EF7C8D"/>
    <w:rsid w:val="00F006C2"/>
    <w:rsid w:val="00F0230A"/>
    <w:rsid w:val="00F05BE6"/>
    <w:rsid w:val="00F14579"/>
    <w:rsid w:val="00F17B82"/>
    <w:rsid w:val="00F2652A"/>
    <w:rsid w:val="00F26682"/>
    <w:rsid w:val="00F267B6"/>
    <w:rsid w:val="00F268AC"/>
    <w:rsid w:val="00F34040"/>
    <w:rsid w:val="00F35369"/>
    <w:rsid w:val="00F41FD5"/>
    <w:rsid w:val="00F43723"/>
    <w:rsid w:val="00F45A22"/>
    <w:rsid w:val="00F45C95"/>
    <w:rsid w:val="00F45DD5"/>
    <w:rsid w:val="00F47A3B"/>
    <w:rsid w:val="00F5113D"/>
    <w:rsid w:val="00F51365"/>
    <w:rsid w:val="00F5156E"/>
    <w:rsid w:val="00F52521"/>
    <w:rsid w:val="00F527E9"/>
    <w:rsid w:val="00F528D9"/>
    <w:rsid w:val="00F5417F"/>
    <w:rsid w:val="00F5550E"/>
    <w:rsid w:val="00F55589"/>
    <w:rsid w:val="00F55A6C"/>
    <w:rsid w:val="00F5648C"/>
    <w:rsid w:val="00F5676C"/>
    <w:rsid w:val="00F60928"/>
    <w:rsid w:val="00F60D04"/>
    <w:rsid w:val="00F701B7"/>
    <w:rsid w:val="00F71F88"/>
    <w:rsid w:val="00F7656A"/>
    <w:rsid w:val="00F815AF"/>
    <w:rsid w:val="00F81AE3"/>
    <w:rsid w:val="00F8399D"/>
    <w:rsid w:val="00F86617"/>
    <w:rsid w:val="00F91197"/>
    <w:rsid w:val="00F944C7"/>
    <w:rsid w:val="00F960E7"/>
    <w:rsid w:val="00F96E14"/>
    <w:rsid w:val="00FA3999"/>
    <w:rsid w:val="00FB1663"/>
    <w:rsid w:val="00FD5337"/>
    <w:rsid w:val="00FE0166"/>
    <w:rsid w:val="00FE0B35"/>
    <w:rsid w:val="00FE1038"/>
    <w:rsid w:val="00FE7D4F"/>
    <w:rsid w:val="00FF3583"/>
    <w:rsid w:val="00FF3C32"/>
    <w:rsid w:val="293B91F7"/>
    <w:rsid w:val="2F9D293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802D2"/>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BB"/>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character" w:customStyle="1" w:styleId="HeaderChar">
    <w:name w:val="Header Char"/>
    <w:basedOn w:val="DefaultParagraphFont"/>
    <w:link w:val="Header"/>
    <w:uiPriority w:val="99"/>
    <w:rsid w:val="00871BCE"/>
    <w:rPr>
      <w:lang w:eastAsia="en-US"/>
    </w:rPr>
  </w:style>
  <w:style w:type="character" w:customStyle="1" w:styleId="FooterChar">
    <w:name w:val="Footer Char"/>
    <w:basedOn w:val="DefaultParagraphFont"/>
    <w:link w:val="Footer"/>
    <w:uiPriority w:val="99"/>
    <w:rsid w:val="00871B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E68BC50-7DB5-4DC9-9920-6370A7E3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F0B87-D85D-4A11-A021-7D2CB971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7199</Words>
  <Characters>41040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Chienhwa Hwang (黃建華)</cp:lastModifiedBy>
  <cp:revision>4</cp:revision>
  <cp:lastPrinted>2002-04-23T01:10:00Z</cp:lastPrinted>
  <dcterms:created xsi:type="dcterms:W3CDTF">2018-02-16T06:17:00Z</dcterms:created>
  <dcterms:modified xsi:type="dcterms:W3CDTF">2018-02-16T06:22:00Z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-802856262</vt:i4>
  </property>
  <property fmtid="{D5CDD505-2E9C-101B-9397-08002B2CF9AE}" pid="4" name="_NewReviewCycle">
    <vt:lpwstr/>
  </property>
  <property fmtid="{D5CDD505-2E9C-101B-9397-08002B2CF9AE}" pid="5" name="_EmailSubject">
    <vt:lpwstr>our TDoc</vt:lpwstr>
  </property>
  <property fmtid="{D5CDD505-2E9C-101B-9397-08002B2CF9AE}" pid="6" name="_AuthorEmail">
    <vt:lpwstr>Chun-Hsuan.Kuo@mediatek.com</vt:lpwstr>
  </property>
  <property fmtid="{D5CDD505-2E9C-101B-9397-08002B2CF9AE}" pid="7" name="_AuthorEmailDisplayName">
    <vt:lpwstr>Chun-Hsuan Kuo</vt:lpwstr>
  </property>
  <property fmtid="{D5CDD505-2E9C-101B-9397-08002B2CF9AE}" pid="8" name="_ReviewingToolsShownOnce">
    <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