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F3528" w14:textId="6DAA5AA3" w:rsidR="0021201E" w:rsidRPr="0021201E" w:rsidRDefault="0021201E" w:rsidP="0021201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21201E">
        <w:rPr>
          <w:b/>
          <w:kern w:val="2"/>
          <w:lang w:eastAsia="zh-CN"/>
        </w:rPr>
        <w:t>3GPP TSG RAN WG1 Meeting #92</w:t>
      </w:r>
      <w:r w:rsidRPr="0021201E">
        <w:rPr>
          <w:b/>
          <w:kern w:val="2"/>
          <w:lang w:eastAsia="zh-CN"/>
        </w:rPr>
        <w:tab/>
      </w:r>
      <w:r w:rsidR="00106DD2" w:rsidRPr="00106DD2">
        <w:rPr>
          <w:b/>
          <w:kern w:val="2"/>
          <w:lang w:eastAsia="zh-CN"/>
        </w:rPr>
        <w:t>R1-1801452</w:t>
      </w:r>
    </w:p>
    <w:p w14:paraId="4CF7310C" w14:textId="77777777" w:rsidR="0021201E" w:rsidRPr="0021201E" w:rsidRDefault="0021201E" w:rsidP="0021201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21201E">
        <w:rPr>
          <w:b/>
          <w:kern w:val="2"/>
          <w:lang w:eastAsia="zh-CN"/>
        </w:rPr>
        <w:t>Athens, Greece, February 26</w:t>
      </w:r>
      <w:r w:rsidRPr="0021201E">
        <w:rPr>
          <w:b/>
          <w:kern w:val="2"/>
          <w:vertAlign w:val="superscript"/>
          <w:lang w:eastAsia="zh-CN"/>
        </w:rPr>
        <w:t>th</w:t>
      </w:r>
      <w:r w:rsidRPr="0021201E">
        <w:rPr>
          <w:b/>
          <w:kern w:val="2"/>
          <w:lang w:eastAsia="zh-CN"/>
        </w:rPr>
        <w:t xml:space="preserve"> – March 2</w:t>
      </w:r>
      <w:r w:rsidRPr="0021201E">
        <w:rPr>
          <w:b/>
          <w:kern w:val="2"/>
          <w:vertAlign w:val="superscript"/>
          <w:lang w:eastAsia="zh-CN"/>
        </w:rPr>
        <w:t>nd</w:t>
      </w:r>
      <w:r w:rsidRPr="0021201E">
        <w:rPr>
          <w:b/>
          <w:kern w:val="2"/>
          <w:lang w:eastAsia="zh-CN"/>
        </w:rPr>
        <w:t xml:space="preserve">, 2018 </w:t>
      </w:r>
    </w:p>
    <w:p w14:paraId="1785406C" w14:textId="77777777" w:rsidR="009C0564" w:rsidRPr="00106DD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E053909" w14:textId="16580FB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C5B63" w:rsidRPr="005C5B63">
        <w:rPr>
          <w:b/>
          <w:kern w:val="2"/>
          <w:lang w:eastAsia="zh-CN"/>
        </w:rPr>
        <w:t>7.</w:t>
      </w:r>
      <w:r w:rsidR="0021201E">
        <w:rPr>
          <w:rFonts w:hint="eastAsia"/>
          <w:b/>
          <w:kern w:val="2"/>
          <w:lang w:eastAsia="zh-CN"/>
        </w:rPr>
        <w:t>1.</w:t>
      </w:r>
      <w:r w:rsidR="005C5B63" w:rsidRPr="005C5B63">
        <w:rPr>
          <w:b/>
          <w:kern w:val="2"/>
          <w:lang w:eastAsia="zh-CN"/>
        </w:rPr>
        <w:t>2.2.2</w:t>
      </w:r>
    </w:p>
    <w:p w14:paraId="596A0B40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74BAE">
        <w:rPr>
          <w:rFonts w:hint="eastAsia"/>
          <w:b/>
          <w:kern w:val="2"/>
          <w:lang w:eastAsia="zh-CN"/>
        </w:rPr>
        <w:t>,</w:t>
      </w:r>
      <w:r w:rsidR="00B74BAE" w:rsidRPr="00CC7613">
        <w:t xml:space="preserve"> </w:t>
      </w:r>
      <w:r w:rsidR="00B74BAE" w:rsidRPr="00CC7613">
        <w:rPr>
          <w:b/>
          <w:kern w:val="2"/>
          <w:lang w:eastAsia="zh-CN"/>
        </w:rPr>
        <w:t>HiSilicon</w:t>
      </w:r>
    </w:p>
    <w:p w14:paraId="543E6F30" w14:textId="76E5FB8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63D48" w:rsidRPr="00363D48">
        <w:rPr>
          <w:b/>
          <w:kern w:val="2"/>
          <w:lang w:eastAsia="zh-CN"/>
        </w:rPr>
        <w:t>Remaining issues on CSI reporting</w:t>
      </w:r>
    </w:p>
    <w:p w14:paraId="7A3C7593" w14:textId="6FEF4F1E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</w:p>
    <w:p w14:paraId="7C77933E" w14:textId="77777777" w:rsidR="009C0564" w:rsidRPr="000535E2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258A1B2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AD90EAB" w14:textId="7A857510" w:rsidR="00793B3B" w:rsidRPr="004D6333" w:rsidRDefault="00C6375D" w:rsidP="00793B3B">
      <w:pPr>
        <w:rPr>
          <w:rFonts w:eastAsia="MS Mincho"/>
          <w:lang w:val="en-GB" w:eastAsia="ja-JP"/>
        </w:rPr>
      </w:pPr>
      <w:bookmarkStart w:id="2" w:name="_Ref129681832"/>
      <w:r>
        <w:rPr>
          <w:rFonts w:eastAsia="MS Mincho"/>
          <w:lang w:eastAsia="ja-JP"/>
        </w:rPr>
        <w:t>Accordi</w:t>
      </w:r>
      <w:r w:rsidR="00110EDD">
        <w:rPr>
          <w:rFonts w:eastAsia="MS Mincho"/>
          <w:lang w:eastAsia="ja-JP"/>
        </w:rPr>
        <w:t xml:space="preserve">ng to the previous agreements </w:t>
      </w:r>
      <w:r w:rsidR="00110EDD" w:rsidRPr="00057273">
        <w:rPr>
          <w:rFonts w:eastAsia="MS Mincho"/>
          <w:lang w:eastAsia="ja-JP"/>
        </w:rPr>
        <w:t>[</w:t>
      </w:r>
      <w:r w:rsidR="00057273" w:rsidRPr="00057273">
        <w:rPr>
          <w:rFonts w:eastAsia="MS Mincho"/>
          <w:lang w:eastAsia="ja-JP"/>
        </w:rPr>
        <w:t>1</w:t>
      </w:r>
      <w:r w:rsidR="00110EDD" w:rsidRPr="00057273">
        <w:rPr>
          <w:rFonts w:eastAsia="MS Mincho"/>
          <w:lang w:eastAsia="ja-JP"/>
        </w:rPr>
        <w:t>-</w:t>
      </w:r>
      <w:r w:rsidR="00057273" w:rsidRPr="00057273">
        <w:rPr>
          <w:rFonts w:eastAsia="MS Mincho"/>
          <w:lang w:eastAsia="ja-JP"/>
        </w:rPr>
        <w:t>2</w:t>
      </w:r>
      <w:r w:rsidRPr="00057273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 xml:space="preserve">, </w:t>
      </w:r>
      <w:r w:rsidR="004D6333">
        <w:rPr>
          <w:rFonts w:eastAsia="MS Mincho"/>
          <w:lang w:eastAsia="ja-JP"/>
        </w:rPr>
        <w:t xml:space="preserve">some </w:t>
      </w:r>
      <w:r w:rsidR="00B33E66" w:rsidRPr="00057273">
        <w:rPr>
          <w:rFonts w:eastAsia="MS Mincho"/>
          <w:lang w:eastAsia="ja-JP"/>
        </w:rPr>
        <w:t xml:space="preserve">remaining </w:t>
      </w:r>
      <w:r w:rsidR="00936D05" w:rsidRPr="00057273">
        <w:rPr>
          <w:rFonts w:eastAsia="MS Mincho"/>
          <w:lang w:eastAsia="ja-JP"/>
        </w:rPr>
        <w:t xml:space="preserve">issues </w:t>
      </w:r>
      <w:r w:rsidRPr="00057273">
        <w:rPr>
          <w:rFonts w:eastAsia="MS Mincho"/>
          <w:lang w:eastAsia="ja-JP"/>
        </w:rPr>
        <w:t xml:space="preserve">still </w:t>
      </w:r>
      <w:r w:rsidR="00936D05" w:rsidRPr="00057273">
        <w:rPr>
          <w:rFonts w:eastAsia="MS Mincho"/>
          <w:lang w:eastAsia="ja-JP"/>
        </w:rPr>
        <w:t>require to be addressed in CSI reporting</w:t>
      </w:r>
      <w:r w:rsidR="004D6333" w:rsidRPr="00057273">
        <w:rPr>
          <w:rFonts w:eastAsia="MS Mincho"/>
          <w:lang w:eastAsia="ja-JP"/>
        </w:rPr>
        <w:t>, as we discuss in this contribution.</w:t>
      </w:r>
    </w:p>
    <w:p w14:paraId="4CB0CED9" w14:textId="5D4FC6B5" w:rsidR="003A4615" w:rsidRPr="00780D8E" w:rsidRDefault="001D2AD4" w:rsidP="00977E92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Remaining issues in specification</w:t>
      </w:r>
    </w:p>
    <w:p w14:paraId="35FC42E9" w14:textId="1F12E192" w:rsidR="00417ABB" w:rsidRDefault="00417ABB" w:rsidP="00B0677A">
      <w:pPr>
        <w:pStyle w:val="2"/>
        <w:ind w:left="578" w:hanging="578"/>
      </w:pPr>
      <w:r>
        <w:t>Timing offset for A-CSI reporting</w:t>
      </w:r>
    </w:p>
    <w:p w14:paraId="692CABA5" w14:textId="4A8DCF64" w:rsidR="002468D0" w:rsidRDefault="00110EDD" w:rsidP="002468D0">
      <w:pPr>
        <w:rPr>
          <w:lang w:eastAsia="zh-CN"/>
        </w:rPr>
      </w:pPr>
      <w:r>
        <w:rPr>
          <w:lang w:eastAsia="zh-CN"/>
        </w:rPr>
        <w:t>The issue of timing</w:t>
      </w:r>
      <w:r w:rsidR="002468D0">
        <w:rPr>
          <w:lang w:eastAsia="zh-CN"/>
        </w:rPr>
        <w:t xml:space="preserve"> offset for A-CSI reporting on PUSCH is essential for UE implementation and CSI reporting configuration, which has RRC signaling impact with candidate value for timing offset.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4E9F" w14:paraId="0CA21DA7" w14:textId="77777777" w:rsidTr="00110EDD">
        <w:trPr>
          <w:trHeight w:val="6291"/>
        </w:trPr>
        <w:tc>
          <w:tcPr>
            <w:tcW w:w="9307" w:type="dxa"/>
          </w:tcPr>
          <w:p w14:paraId="55C42E66" w14:textId="77777777" w:rsidR="002F4E9F" w:rsidRDefault="002F4E9F" w:rsidP="002F4E9F">
            <w:pPr>
              <w:rPr>
                <w:rFonts w:ascii="Calibri" w:hAnsi="Calibri"/>
                <w:color w:val="1F497D"/>
                <w:lang w:eastAsia="ko-KR"/>
              </w:rPr>
            </w:pPr>
            <w:r>
              <w:rPr>
                <w:rFonts w:ascii="Calibri" w:hAnsi="Calibri"/>
                <w:color w:val="1F497D"/>
                <w:highlight w:val="green"/>
                <w:lang w:eastAsia="ko-KR"/>
              </w:rPr>
              <w:t>Agreements:</w:t>
            </w:r>
          </w:p>
          <w:p w14:paraId="6234D37F" w14:textId="77777777" w:rsidR="002F4E9F" w:rsidRPr="00312C81" w:rsidRDefault="002F4E9F" w:rsidP="00F259CC">
            <w:pPr>
              <w:pStyle w:val="af"/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contextualSpacing w:val="0"/>
              <w:jc w:val="left"/>
              <w:rPr>
                <w:color w:val="1F497D"/>
                <w:lang w:eastAsia="ko-KR"/>
              </w:rPr>
            </w:pPr>
            <w:r w:rsidRPr="00312C81">
              <w:rPr>
                <w:color w:val="1F497D"/>
                <w:lang w:eastAsia="ko-KR"/>
              </w:rPr>
              <w:t>Candidates of CSI calculation time Z are defined in Table I.</w:t>
            </w:r>
          </w:p>
          <w:p w14:paraId="1FA2A42D" w14:textId="7F4B904F" w:rsidR="002F4E9F" w:rsidRPr="00312C81" w:rsidRDefault="002F4E9F" w:rsidP="00F259CC">
            <w:pPr>
              <w:pStyle w:val="af"/>
              <w:numPr>
                <w:ilvl w:val="1"/>
                <w:numId w:val="9"/>
              </w:numPr>
              <w:autoSpaceDE/>
              <w:autoSpaceDN/>
              <w:adjustRightInd/>
              <w:snapToGrid/>
              <w:spacing w:after="0"/>
              <w:contextualSpacing w:val="0"/>
              <w:jc w:val="left"/>
              <w:rPr>
                <w:color w:val="1F497D"/>
                <w:lang w:eastAsia="ko-KR"/>
              </w:rPr>
            </w:pPr>
            <w:r w:rsidRPr="00312C81">
              <w:rPr>
                <w:color w:val="1F497D"/>
                <w:lang w:eastAsia="ko-KR"/>
              </w:rPr>
              <w:t xml:space="preserve">Z is defined as the minimum required number of symbols </w:t>
            </w:r>
            <w:r w:rsidRPr="00312C81">
              <w:rPr>
                <w:b/>
                <w:bCs/>
                <w:color w:val="FF0000"/>
                <w:lang w:eastAsia="ko-KR"/>
              </w:rPr>
              <w:t>for PDCCH detection/decoding for receiving the CSI reporting triggering DCI, channel estimation, plus CSI calculation by</w:t>
            </w:r>
            <w:r w:rsidRPr="00312C81">
              <w:rPr>
                <w:color w:val="FF0000"/>
                <w:lang w:eastAsia="ko-KR"/>
              </w:rPr>
              <w:t xml:space="preserve"> </w:t>
            </w:r>
            <w:r w:rsidRPr="00312C81">
              <w:rPr>
                <w:color w:val="1F497D"/>
                <w:lang w:eastAsia="ko-KR"/>
              </w:rPr>
              <w:t xml:space="preserve">assuming CSI only PUSCH (no HARQ ACK/NACK) for a given numerology and CSI complexity </w:t>
            </w:r>
          </w:p>
          <w:p w14:paraId="3D81218C" w14:textId="77777777" w:rsidR="002F4E9F" w:rsidRPr="00312C81" w:rsidRDefault="002F4E9F" w:rsidP="00F259CC">
            <w:pPr>
              <w:pStyle w:val="af"/>
              <w:numPr>
                <w:ilvl w:val="2"/>
                <w:numId w:val="9"/>
              </w:numPr>
              <w:autoSpaceDE/>
              <w:autoSpaceDN/>
              <w:adjustRightInd/>
              <w:snapToGrid/>
              <w:spacing w:after="0"/>
              <w:contextualSpacing w:val="0"/>
              <w:jc w:val="left"/>
              <w:rPr>
                <w:b/>
                <w:bCs/>
                <w:color w:val="FF0000"/>
                <w:lang w:eastAsia="ko-KR"/>
              </w:rPr>
            </w:pPr>
            <w:r w:rsidRPr="00312C81">
              <w:rPr>
                <w:b/>
                <w:bCs/>
                <w:color w:val="FF0000"/>
                <w:lang w:eastAsia="ko-KR"/>
              </w:rPr>
              <w:t>Note: the required time for channel estimation refers to the time gap from the last symbol of CSI-RS to the timeline that UE finishes its channel estimation processing</w:t>
            </w:r>
          </w:p>
          <w:p w14:paraId="1DF0D17A" w14:textId="77777777" w:rsidR="002F4E9F" w:rsidRPr="00312C81" w:rsidRDefault="002F4E9F" w:rsidP="00F259CC">
            <w:pPr>
              <w:pStyle w:val="af"/>
              <w:numPr>
                <w:ilvl w:val="2"/>
                <w:numId w:val="9"/>
              </w:numPr>
              <w:autoSpaceDE/>
              <w:autoSpaceDN/>
              <w:adjustRightInd/>
              <w:snapToGrid/>
              <w:spacing w:after="0"/>
              <w:contextualSpacing w:val="0"/>
              <w:jc w:val="left"/>
              <w:rPr>
                <w:color w:val="1F497D"/>
                <w:lang w:eastAsia="ko-KR"/>
              </w:rPr>
            </w:pPr>
            <w:r w:rsidRPr="00312C81">
              <w:rPr>
                <w:color w:val="1F497D"/>
                <w:lang w:eastAsia="ko-KR"/>
              </w:rPr>
              <w:t xml:space="preserve">For low complexity CSI, </w:t>
            </w:r>
            <w:r w:rsidRPr="00312C81">
              <w:rPr>
                <w:b/>
                <w:bCs/>
                <w:color w:val="FF0000"/>
                <w:lang w:eastAsia="ko-KR"/>
              </w:rPr>
              <w:t>one Z value</w:t>
            </w:r>
            <w:r w:rsidRPr="00312C81">
              <w:rPr>
                <w:color w:val="FF0000"/>
                <w:lang w:eastAsia="ko-KR"/>
              </w:rPr>
              <w:t xml:space="preserve"> </w:t>
            </w:r>
            <w:r w:rsidRPr="00312C81">
              <w:rPr>
                <w:color w:val="1F497D"/>
                <w:lang w:eastAsia="ko-KR"/>
              </w:rPr>
              <w:t>for a given numerology is defined in Table I.</w:t>
            </w:r>
          </w:p>
          <w:p w14:paraId="3AA0F216" w14:textId="77777777" w:rsidR="002F4E9F" w:rsidRPr="00312C81" w:rsidRDefault="002F4E9F" w:rsidP="00F259CC">
            <w:pPr>
              <w:pStyle w:val="af"/>
              <w:numPr>
                <w:ilvl w:val="3"/>
                <w:numId w:val="9"/>
              </w:numPr>
              <w:autoSpaceDE/>
              <w:autoSpaceDN/>
              <w:adjustRightInd/>
              <w:snapToGrid/>
              <w:spacing w:after="0"/>
              <w:contextualSpacing w:val="0"/>
              <w:jc w:val="left"/>
              <w:rPr>
                <w:color w:val="1F497D"/>
                <w:lang w:eastAsia="ko-KR"/>
              </w:rPr>
            </w:pPr>
            <w:r w:rsidRPr="00312C81">
              <w:rPr>
                <w:color w:val="1F497D"/>
                <w:lang w:eastAsia="ko-KR"/>
              </w:rPr>
              <w:t>FFS: the definition of Low complexity CSI (e.g. WB CSI derived from maximum 2 ports CSIRS with Type I codebook or WB CQI derived from maximum 8 ports CSIRS without PMI)</w:t>
            </w:r>
          </w:p>
          <w:p w14:paraId="4B741BBF" w14:textId="77777777" w:rsidR="002F4E9F" w:rsidRPr="00312C81" w:rsidRDefault="002F4E9F" w:rsidP="00F259CC">
            <w:pPr>
              <w:pStyle w:val="af"/>
              <w:numPr>
                <w:ilvl w:val="2"/>
                <w:numId w:val="9"/>
              </w:numPr>
              <w:autoSpaceDE/>
              <w:autoSpaceDN/>
              <w:adjustRightInd/>
              <w:snapToGrid/>
              <w:spacing w:after="0"/>
              <w:contextualSpacing w:val="0"/>
              <w:jc w:val="left"/>
              <w:rPr>
                <w:color w:val="1F497D"/>
                <w:lang w:eastAsia="ko-KR"/>
              </w:rPr>
            </w:pPr>
            <w:r w:rsidRPr="00312C81">
              <w:rPr>
                <w:color w:val="1F497D"/>
                <w:lang w:eastAsia="ko-KR"/>
              </w:rPr>
              <w:t xml:space="preserve">For high complexity CSI, </w:t>
            </w:r>
            <w:r w:rsidRPr="00312C81">
              <w:rPr>
                <w:b/>
                <w:bCs/>
                <w:color w:val="FF0000"/>
                <w:lang w:eastAsia="ko-KR"/>
              </w:rPr>
              <w:t>one Z value (FFS multiple values)</w:t>
            </w:r>
            <w:r w:rsidRPr="00312C81">
              <w:rPr>
                <w:color w:val="FF0000"/>
                <w:lang w:eastAsia="ko-KR"/>
              </w:rPr>
              <w:t xml:space="preserve"> </w:t>
            </w:r>
            <w:r w:rsidRPr="00312C81">
              <w:rPr>
                <w:color w:val="1F497D"/>
                <w:lang w:eastAsia="ko-KR"/>
              </w:rPr>
              <w:t>for a given numerology is defined in Table I.</w:t>
            </w:r>
          </w:p>
          <w:p w14:paraId="3A4C00BA" w14:textId="359397BA" w:rsidR="002F4E9F" w:rsidRPr="00312C81" w:rsidRDefault="002F4E9F" w:rsidP="00312C81">
            <w:pPr>
              <w:pStyle w:val="af"/>
              <w:numPr>
                <w:ilvl w:val="3"/>
                <w:numId w:val="9"/>
              </w:numPr>
              <w:autoSpaceDE/>
              <w:autoSpaceDN/>
              <w:adjustRightInd/>
              <w:snapToGrid/>
              <w:spacing w:after="0"/>
              <w:contextualSpacing w:val="0"/>
              <w:jc w:val="left"/>
              <w:rPr>
                <w:b/>
                <w:bCs/>
                <w:color w:val="FF0000"/>
                <w:lang w:eastAsia="ko-KR"/>
              </w:rPr>
            </w:pPr>
            <w:r w:rsidRPr="00312C81">
              <w:rPr>
                <w:b/>
                <w:bCs/>
                <w:color w:val="FF0000"/>
                <w:lang w:eastAsia="ko-KR"/>
              </w:rPr>
              <w:t>FFS: how many and how to define High complexity CSI</w:t>
            </w:r>
          </w:p>
          <w:tbl>
            <w:tblPr>
              <w:tblW w:w="88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05"/>
              <w:gridCol w:w="1103"/>
              <w:gridCol w:w="1403"/>
              <w:gridCol w:w="1403"/>
              <w:gridCol w:w="1403"/>
              <w:gridCol w:w="1403"/>
            </w:tblGrid>
            <w:tr w:rsidR="002F4E9F" w:rsidRPr="00312C81" w14:paraId="2F9B8746" w14:textId="77777777" w:rsidTr="00110EDD">
              <w:trPr>
                <w:trHeight w:val="372"/>
              </w:trPr>
              <w:tc>
                <w:tcPr>
                  <w:tcW w:w="210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C4C301" w14:textId="77777777" w:rsidR="002F4E9F" w:rsidRPr="00312C81" w:rsidRDefault="002F4E9F" w:rsidP="002F4E9F">
                  <w:pPr>
                    <w:spacing w:after="0"/>
                    <w:jc w:val="center"/>
                    <w:rPr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FFFF"/>
                      <w:sz w:val="20"/>
                    </w:rPr>
                    <w:t>CSI complexity</w:t>
                  </w:r>
                </w:p>
              </w:tc>
              <w:tc>
                <w:tcPr>
                  <w:tcW w:w="1100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79B243" w14:textId="77777777" w:rsidR="002F4E9F" w:rsidRPr="00312C81" w:rsidRDefault="002F4E9F" w:rsidP="002F4E9F">
                  <w:pPr>
                    <w:spacing w:after="0"/>
                    <w:jc w:val="center"/>
                    <w:rPr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FFFF"/>
                      <w:sz w:val="20"/>
                    </w:rPr>
                    <w:t>Units</w:t>
                  </w:r>
                </w:p>
              </w:tc>
              <w:tc>
                <w:tcPr>
                  <w:tcW w:w="1400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B89752" w14:textId="77777777" w:rsidR="002F4E9F" w:rsidRPr="00312C81" w:rsidRDefault="002F4E9F" w:rsidP="002F4E9F">
                  <w:pPr>
                    <w:spacing w:after="0"/>
                    <w:jc w:val="center"/>
                    <w:rPr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FFFF"/>
                      <w:sz w:val="20"/>
                    </w:rPr>
                    <w:t>15 KHz SCS</w:t>
                  </w:r>
                </w:p>
              </w:tc>
              <w:tc>
                <w:tcPr>
                  <w:tcW w:w="1400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91FC9B" w14:textId="77777777" w:rsidR="002F4E9F" w:rsidRPr="00312C81" w:rsidRDefault="002F4E9F" w:rsidP="002F4E9F">
                  <w:pPr>
                    <w:spacing w:after="0"/>
                    <w:jc w:val="center"/>
                    <w:rPr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FFFF"/>
                      <w:sz w:val="20"/>
                    </w:rPr>
                    <w:t>30 KHz SCS</w:t>
                  </w:r>
                </w:p>
              </w:tc>
              <w:tc>
                <w:tcPr>
                  <w:tcW w:w="1400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949BA8" w14:textId="77777777" w:rsidR="002F4E9F" w:rsidRPr="00312C81" w:rsidRDefault="002F4E9F" w:rsidP="002F4E9F">
                  <w:pPr>
                    <w:spacing w:after="0"/>
                    <w:jc w:val="center"/>
                    <w:rPr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FFFF"/>
                      <w:sz w:val="20"/>
                    </w:rPr>
                    <w:t>60 KHz SCS</w:t>
                  </w:r>
                </w:p>
              </w:tc>
              <w:tc>
                <w:tcPr>
                  <w:tcW w:w="1400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D242B3D" w14:textId="77777777" w:rsidR="002F4E9F" w:rsidRPr="00312C81" w:rsidRDefault="002F4E9F" w:rsidP="002F4E9F">
                  <w:pPr>
                    <w:spacing w:after="0"/>
                    <w:jc w:val="center"/>
                    <w:rPr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FFFF"/>
                      <w:sz w:val="20"/>
                    </w:rPr>
                    <w:t>120 KHz SCS</w:t>
                  </w:r>
                </w:p>
              </w:tc>
            </w:tr>
            <w:tr w:rsidR="002F4E9F" w:rsidRPr="00312C81" w14:paraId="4ECC0256" w14:textId="77777777" w:rsidTr="004C7B80">
              <w:trPr>
                <w:trHeight w:val="425"/>
              </w:trPr>
              <w:tc>
                <w:tcPr>
                  <w:tcW w:w="2100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A14BA3" w14:textId="77777777" w:rsidR="002F4E9F" w:rsidRPr="00312C81" w:rsidRDefault="002F4E9F" w:rsidP="002F4E9F">
                  <w:pPr>
                    <w:spacing w:after="0"/>
                    <w:jc w:val="center"/>
                    <w:rPr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FFFF"/>
                      <w:sz w:val="20"/>
                    </w:rPr>
                    <w:t>Low complexity CSI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DFA9CB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0000"/>
                      <w:sz w:val="20"/>
                    </w:rPr>
                    <w:t>Symbols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81BB11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0000"/>
                      <w:sz w:val="20"/>
                    </w:rPr>
                    <w:t>Z</w:t>
                  </w:r>
                  <w:r w:rsidRPr="00312C81">
                    <w:rPr>
                      <w:bCs/>
                      <w:color w:val="FF0000"/>
                      <w:position w:val="-6"/>
                      <w:sz w:val="20"/>
                      <w:vertAlign w:val="subscript"/>
                    </w:rPr>
                    <w:t>1,1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F271B7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0000"/>
                      <w:sz w:val="20"/>
                    </w:rPr>
                    <w:t>Z</w:t>
                  </w:r>
                  <w:r w:rsidRPr="00312C81">
                    <w:rPr>
                      <w:bCs/>
                      <w:color w:val="FF0000"/>
                      <w:position w:val="-6"/>
                      <w:sz w:val="20"/>
                      <w:vertAlign w:val="subscript"/>
                    </w:rPr>
                    <w:t>1,2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013A97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0000"/>
                      <w:sz w:val="20"/>
                    </w:rPr>
                    <w:t>Z</w:t>
                  </w:r>
                  <w:r w:rsidRPr="00312C81">
                    <w:rPr>
                      <w:bCs/>
                      <w:color w:val="FF0000"/>
                      <w:position w:val="-6"/>
                      <w:sz w:val="20"/>
                      <w:vertAlign w:val="subscript"/>
                    </w:rPr>
                    <w:t>1,3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31AD24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FF0000"/>
                      <w:sz w:val="20"/>
                    </w:rPr>
                    <w:t>Z</w:t>
                  </w:r>
                  <w:r w:rsidRPr="00312C81">
                    <w:rPr>
                      <w:bCs/>
                      <w:color w:val="FF0000"/>
                      <w:position w:val="-6"/>
                      <w:sz w:val="20"/>
                      <w:vertAlign w:val="subscript"/>
                    </w:rPr>
                    <w:t>1,4</w:t>
                  </w:r>
                </w:p>
              </w:tc>
            </w:tr>
            <w:tr w:rsidR="002F4E9F" w:rsidRPr="00312C81" w14:paraId="72ED1ED4" w14:textId="77777777" w:rsidTr="00110EDD">
              <w:trPr>
                <w:trHeight w:val="417"/>
              </w:trPr>
              <w:tc>
                <w:tcPr>
                  <w:tcW w:w="2100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82894B" w14:textId="77777777" w:rsidR="002F4E9F" w:rsidRPr="00312C81" w:rsidRDefault="002F4E9F" w:rsidP="002F4E9F">
                  <w:pPr>
                    <w:spacing w:after="0"/>
                    <w:jc w:val="center"/>
                    <w:rPr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High complexity CSI 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D9B2E0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Symbols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B010CB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Z</w:t>
                  </w:r>
                  <w:r w:rsidRPr="00312C81">
                    <w:rPr>
                      <w:bCs/>
                      <w:color w:val="00B050"/>
                      <w:position w:val="-6"/>
                      <w:sz w:val="20"/>
                      <w:vertAlign w:val="subscript"/>
                    </w:rPr>
                    <w:t>2,1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811849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Z</w:t>
                  </w:r>
                  <w:r w:rsidRPr="00312C81">
                    <w:rPr>
                      <w:bCs/>
                      <w:color w:val="00B050"/>
                      <w:position w:val="-6"/>
                      <w:sz w:val="20"/>
                      <w:vertAlign w:val="subscript"/>
                    </w:rPr>
                    <w:t>2,2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8D6883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Z</w:t>
                  </w:r>
                  <w:r w:rsidRPr="00312C81">
                    <w:rPr>
                      <w:bCs/>
                      <w:color w:val="00B050"/>
                      <w:position w:val="-6"/>
                      <w:sz w:val="20"/>
                      <w:vertAlign w:val="subscript"/>
                    </w:rPr>
                    <w:t>2,3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EF21B5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Z</w:t>
                  </w:r>
                  <w:r w:rsidRPr="00312C81">
                    <w:rPr>
                      <w:bCs/>
                      <w:color w:val="00B050"/>
                      <w:position w:val="-6"/>
                      <w:sz w:val="20"/>
                      <w:vertAlign w:val="subscript"/>
                    </w:rPr>
                    <w:t>2,4</w:t>
                  </w:r>
                </w:p>
              </w:tc>
            </w:tr>
            <w:tr w:rsidR="002F4E9F" w:rsidRPr="00312C81" w14:paraId="360A9840" w14:textId="77777777" w:rsidTr="00110EDD">
              <w:trPr>
                <w:trHeight w:val="155"/>
              </w:trPr>
              <w:tc>
                <w:tcPr>
                  <w:tcW w:w="2100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C49172" w14:textId="77777777" w:rsidR="002F4E9F" w:rsidRPr="00312C81" w:rsidRDefault="002F4E9F" w:rsidP="002F4E9F">
                  <w:pPr>
                    <w:spacing w:after="0"/>
                    <w:rPr>
                      <w:bCs/>
                      <w:sz w:val="20"/>
                      <w:szCs w:val="36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0C8194" w14:textId="77777777" w:rsidR="002F4E9F" w:rsidRPr="00312C81" w:rsidRDefault="002F4E9F" w:rsidP="002F4E9F">
                  <w:pPr>
                    <w:spacing w:after="0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D3E952" w14:textId="77777777" w:rsidR="002F4E9F" w:rsidRPr="00312C81" w:rsidRDefault="002F4E9F" w:rsidP="002F4E9F">
                  <w:pPr>
                    <w:spacing w:after="0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AAF7D4" w14:textId="77777777" w:rsidR="002F4E9F" w:rsidRPr="00312C81" w:rsidRDefault="002F4E9F" w:rsidP="002F4E9F">
                  <w:pPr>
                    <w:spacing w:after="0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F288C2" w14:textId="77777777" w:rsidR="002F4E9F" w:rsidRPr="00312C81" w:rsidRDefault="002F4E9F" w:rsidP="002F4E9F">
                  <w:pPr>
                    <w:spacing w:after="0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756759" w14:textId="77777777" w:rsidR="002F4E9F" w:rsidRPr="00312C81" w:rsidRDefault="002F4E9F" w:rsidP="002F4E9F">
                  <w:pPr>
                    <w:spacing w:after="0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2F4E9F" w:rsidRPr="00312C81" w14:paraId="449A7438" w14:textId="77777777" w:rsidTr="00110EDD">
              <w:trPr>
                <w:trHeight w:val="369"/>
              </w:trPr>
              <w:tc>
                <w:tcPr>
                  <w:tcW w:w="2100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7F9DB3" w14:textId="77777777" w:rsidR="002F4E9F" w:rsidRPr="00312C81" w:rsidRDefault="002F4E9F" w:rsidP="002F4E9F">
                  <w:pPr>
                    <w:spacing w:after="0"/>
                    <w:jc w:val="center"/>
                    <w:rPr>
                      <w:rFonts w:eastAsia="Gulim"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High complexity CSI  N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D1BCAF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Symbols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406B8E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Z</w:t>
                  </w:r>
                  <w:r w:rsidRPr="00312C81">
                    <w:rPr>
                      <w:bCs/>
                      <w:color w:val="00B050"/>
                      <w:position w:val="-6"/>
                      <w:sz w:val="20"/>
                      <w:vertAlign w:val="subscript"/>
                    </w:rPr>
                    <w:t>N+1,1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6AE24E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Z</w:t>
                  </w:r>
                  <w:r w:rsidRPr="00312C81">
                    <w:rPr>
                      <w:bCs/>
                      <w:color w:val="00B050"/>
                      <w:position w:val="-6"/>
                      <w:sz w:val="20"/>
                      <w:vertAlign w:val="subscript"/>
                    </w:rPr>
                    <w:t>N+1,-2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789B42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Z</w:t>
                  </w:r>
                  <w:r w:rsidRPr="00312C81">
                    <w:rPr>
                      <w:bCs/>
                      <w:color w:val="00B050"/>
                      <w:position w:val="-6"/>
                      <w:sz w:val="20"/>
                      <w:vertAlign w:val="subscript"/>
                    </w:rPr>
                    <w:t>N+1,3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E91368" w14:textId="77777777" w:rsidR="002F4E9F" w:rsidRPr="00312C81" w:rsidRDefault="002F4E9F" w:rsidP="002F4E9F">
                  <w:pPr>
                    <w:spacing w:after="0"/>
                    <w:jc w:val="center"/>
                    <w:rPr>
                      <w:bCs/>
                      <w:sz w:val="20"/>
                      <w:szCs w:val="36"/>
                    </w:rPr>
                  </w:pPr>
                  <w:r w:rsidRPr="00312C81">
                    <w:rPr>
                      <w:bCs/>
                      <w:color w:val="00B050"/>
                      <w:sz w:val="20"/>
                    </w:rPr>
                    <w:t>Z</w:t>
                  </w:r>
                  <w:r w:rsidRPr="00312C81">
                    <w:rPr>
                      <w:bCs/>
                      <w:color w:val="00B050"/>
                      <w:position w:val="-6"/>
                      <w:sz w:val="20"/>
                      <w:vertAlign w:val="subscript"/>
                    </w:rPr>
                    <w:t>N+1,4</w:t>
                  </w:r>
                </w:p>
              </w:tc>
            </w:tr>
          </w:tbl>
          <w:p w14:paraId="52F7EF3F" w14:textId="77777777" w:rsidR="002F4E9F" w:rsidRPr="00110EDD" w:rsidRDefault="002F4E9F" w:rsidP="00B54063">
            <w:pPr>
              <w:rPr>
                <w:sz w:val="2"/>
                <w:lang w:eastAsia="zh-CN"/>
              </w:rPr>
            </w:pPr>
          </w:p>
        </w:tc>
      </w:tr>
    </w:tbl>
    <w:p w14:paraId="5FB5AB9F" w14:textId="77777777" w:rsidR="002F4E9F" w:rsidRPr="00110EDD" w:rsidRDefault="002F4E9F" w:rsidP="002F4E9F">
      <w:pPr>
        <w:spacing w:after="0"/>
        <w:rPr>
          <w:sz w:val="8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30E9A" w14:paraId="56C0CFF3" w14:textId="77777777" w:rsidTr="00230E9A">
        <w:tc>
          <w:tcPr>
            <w:tcW w:w="9307" w:type="dxa"/>
          </w:tcPr>
          <w:p w14:paraId="3DF6905E" w14:textId="77777777" w:rsidR="00230E9A" w:rsidRPr="00CC4C5A" w:rsidRDefault="00230E9A" w:rsidP="00230E9A">
            <w:pPr>
              <w:rPr>
                <w:szCs w:val="20"/>
                <w:highlight w:val="green"/>
              </w:rPr>
            </w:pPr>
            <w:r w:rsidRPr="00CC4C5A">
              <w:rPr>
                <w:szCs w:val="20"/>
                <w:highlight w:val="green"/>
              </w:rPr>
              <w:t>Agreement:</w:t>
            </w:r>
          </w:p>
          <w:p w14:paraId="370D3FFD" w14:textId="77777777" w:rsidR="00230E9A" w:rsidRPr="00CC4C5A" w:rsidRDefault="00230E9A" w:rsidP="00230E9A">
            <w:pPr>
              <w:pStyle w:val="af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CC4C5A">
              <w:rPr>
                <w:szCs w:val="20"/>
              </w:rPr>
              <w:t>The terminologies for Low Complexity CSI and High Complexity CSI are changed to Low Latency CSI and High Latency CSI, respectively</w:t>
            </w:r>
          </w:p>
          <w:p w14:paraId="125C9E96" w14:textId="77777777" w:rsidR="00230E9A" w:rsidRPr="00CC4C5A" w:rsidRDefault="00230E9A" w:rsidP="00230E9A">
            <w:pPr>
              <w:pStyle w:val="af"/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CC4C5A">
              <w:rPr>
                <w:szCs w:val="20"/>
              </w:rPr>
              <w:t>For CSI computation capability,</w:t>
            </w:r>
          </w:p>
          <w:p w14:paraId="063C9386" w14:textId="77777777" w:rsidR="00230E9A" w:rsidRPr="00CC4C5A" w:rsidRDefault="00230E9A" w:rsidP="00230E9A">
            <w:pPr>
              <w:pStyle w:val="af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CC4C5A">
              <w:rPr>
                <w:szCs w:val="20"/>
              </w:rPr>
              <w:t xml:space="preserve">Two CSI latency classes are supported. </w:t>
            </w:r>
          </w:p>
          <w:p w14:paraId="5CF4238A" w14:textId="77777777" w:rsidR="00230E9A" w:rsidRPr="00CC4C5A" w:rsidRDefault="00230E9A" w:rsidP="00230E9A">
            <w:pPr>
              <w:pStyle w:val="af"/>
              <w:numPr>
                <w:ilvl w:val="2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CC4C5A">
              <w:rPr>
                <w:szCs w:val="20"/>
              </w:rPr>
              <w:t>Low Latency CSI class is defined as WB CSI including maximum 4 ports</w:t>
            </w:r>
          </w:p>
          <w:p w14:paraId="1D045740" w14:textId="77777777" w:rsidR="00230E9A" w:rsidRPr="00CC4C5A" w:rsidRDefault="00230E9A" w:rsidP="00230E9A">
            <w:pPr>
              <w:pStyle w:val="af"/>
              <w:numPr>
                <w:ilvl w:val="3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CC4C5A">
              <w:rPr>
                <w:szCs w:val="20"/>
              </w:rPr>
              <w:t>Only applicable for Type-I codebook or when PMI is not configured</w:t>
            </w:r>
          </w:p>
          <w:p w14:paraId="4A93FE3A" w14:textId="77777777" w:rsidR="00230E9A" w:rsidRPr="00CC4C5A" w:rsidRDefault="00230E9A" w:rsidP="00230E9A">
            <w:pPr>
              <w:pStyle w:val="af"/>
              <w:numPr>
                <w:ilvl w:val="2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CC4C5A">
              <w:rPr>
                <w:szCs w:val="20"/>
              </w:rPr>
              <w:t>High Latency CSI class is defined as the superset of all CSI that is supported by the UE</w:t>
            </w:r>
          </w:p>
          <w:p w14:paraId="245E7525" w14:textId="1393A956" w:rsidR="00230E9A" w:rsidRPr="002468D0" w:rsidRDefault="00230E9A" w:rsidP="002468D0">
            <w:pPr>
              <w:pStyle w:val="af"/>
              <w:numPr>
                <w:ilvl w:val="1"/>
                <w:numId w:val="14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CC4C5A">
              <w:rPr>
                <w:szCs w:val="20"/>
              </w:rPr>
              <w:lastRenderedPageBreak/>
              <w:t>Above does not apply for L1 RSRP.</w:t>
            </w:r>
          </w:p>
        </w:tc>
      </w:tr>
    </w:tbl>
    <w:p w14:paraId="312E2161" w14:textId="77777777" w:rsidR="00230E9A" w:rsidRDefault="00230E9A" w:rsidP="002F4E9F">
      <w:pPr>
        <w:spacing w:after="0"/>
        <w:rPr>
          <w:lang w:eastAsia="zh-CN"/>
        </w:rPr>
      </w:pPr>
    </w:p>
    <w:p w14:paraId="66AC732E" w14:textId="5DB59080" w:rsidR="00117C5F" w:rsidRDefault="00117C5F" w:rsidP="00117C5F">
      <w:pPr>
        <w:rPr>
          <w:lang w:eastAsia="zh-CN"/>
        </w:rPr>
      </w:pPr>
      <w:r>
        <w:rPr>
          <w:lang w:eastAsia="zh-CN"/>
        </w:rPr>
        <w:t>During the discussion about UE feature group, an agreement has been achieved and list below</w:t>
      </w:r>
      <w:r w:rsidR="006E27E1">
        <w:rPr>
          <w:lang w:eastAsia="zh-CN"/>
        </w:rPr>
        <w:t xml:space="preserve"> </w:t>
      </w:r>
      <w:r w:rsidR="006E27E1" w:rsidRPr="00D567BA">
        <w:rPr>
          <w:lang w:eastAsia="zh-CN"/>
        </w:rPr>
        <w:t>[3]</w:t>
      </w:r>
      <w:r w:rsidRPr="00D567BA">
        <w:rPr>
          <w:lang w:eastAsia="zh-CN"/>
        </w:rPr>
        <w:t>:</w:t>
      </w:r>
    </w:p>
    <w:tbl>
      <w:tblPr>
        <w:tblStyle w:val="ac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657"/>
        <w:gridCol w:w="1233"/>
        <w:gridCol w:w="5335"/>
        <w:gridCol w:w="1984"/>
      </w:tblGrid>
      <w:tr w:rsidR="00117C5F" w:rsidRPr="00241B59" w14:paraId="2A6C4BB3" w14:textId="77777777" w:rsidTr="00117C5F">
        <w:trPr>
          <w:jc w:val="center"/>
        </w:trPr>
        <w:tc>
          <w:tcPr>
            <w:tcW w:w="657" w:type="dxa"/>
            <w:vAlign w:val="center"/>
          </w:tcPr>
          <w:p w14:paraId="2FDB237E" w14:textId="77777777" w:rsidR="00117C5F" w:rsidRPr="00241B59" w:rsidRDefault="00117C5F" w:rsidP="00B9669F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#</w:t>
            </w:r>
          </w:p>
        </w:tc>
        <w:tc>
          <w:tcPr>
            <w:tcW w:w="1233" w:type="dxa"/>
            <w:vAlign w:val="center"/>
          </w:tcPr>
          <w:p w14:paraId="04ED5BD7" w14:textId="77777777" w:rsidR="00117C5F" w:rsidRPr="00241B59" w:rsidRDefault="00117C5F" w:rsidP="00B9669F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Feature group</w:t>
            </w:r>
          </w:p>
        </w:tc>
        <w:tc>
          <w:tcPr>
            <w:tcW w:w="5335" w:type="dxa"/>
            <w:vAlign w:val="center"/>
          </w:tcPr>
          <w:p w14:paraId="20E8EA06" w14:textId="77777777" w:rsidR="00117C5F" w:rsidRPr="00241B59" w:rsidRDefault="00117C5F" w:rsidP="00B9669F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Components</w:t>
            </w:r>
          </w:p>
        </w:tc>
        <w:tc>
          <w:tcPr>
            <w:tcW w:w="1984" w:type="dxa"/>
            <w:vAlign w:val="center"/>
          </w:tcPr>
          <w:p w14:paraId="5922E306" w14:textId="77777777" w:rsidR="00117C5F" w:rsidRPr="00241B59" w:rsidRDefault="00117C5F" w:rsidP="00B9669F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RAN WG recommendation</w:t>
            </w:r>
          </w:p>
        </w:tc>
      </w:tr>
      <w:tr w:rsidR="00117C5F" w:rsidRPr="002003E5" w14:paraId="5663B7C4" w14:textId="77777777" w:rsidTr="00117C5F">
        <w:trPr>
          <w:jc w:val="center"/>
        </w:trPr>
        <w:tc>
          <w:tcPr>
            <w:tcW w:w="657" w:type="dxa"/>
            <w:vAlign w:val="center"/>
          </w:tcPr>
          <w:p w14:paraId="17A0E8CC" w14:textId="1C79B1D4" w:rsidR="00117C5F" w:rsidRPr="00265E26" w:rsidRDefault="00117C5F" w:rsidP="00B9669F">
            <w:pPr>
              <w:spacing w:after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1233" w:type="dxa"/>
            <w:vAlign w:val="center"/>
          </w:tcPr>
          <w:p w14:paraId="130F9AA0" w14:textId="7FF8E43D" w:rsidR="00117C5F" w:rsidRPr="00265E26" w:rsidRDefault="00117C5F" w:rsidP="00117C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</w:t>
            </w:r>
          </w:p>
        </w:tc>
        <w:tc>
          <w:tcPr>
            <w:tcW w:w="5335" w:type="dxa"/>
            <w:vAlign w:val="center"/>
          </w:tcPr>
          <w:p w14:paraId="3FE9BE8A" w14:textId="3D586E3A" w:rsidR="00117C5F" w:rsidRPr="00A2545F" w:rsidRDefault="00117C5F" w:rsidP="00117C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Maximum number of periodic CSI report setting per CC</w:t>
            </w:r>
          </w:p>
          <w:p w14:paraId="053F8F40" w14:textId="77777777" w:rsidR="00117C5F" w:rsidRPr="00A2545F" w:rsidRDefault="00117C5F" w:rsidP="00117C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 per CC</w:t>
            </w:r>
          </w:p>
          <w:p w14:paraId="726738ED" w14:textId="77777777" w:rsidR="00117C5F" w:rsidRPr="00A2545F" w:rsidRDefault="00117C5F" w:rsidP="00117C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Maximum number of semi-persistent CSI report setting per CC</w:t>
            </w:r>
          </w:p>
          <w:p w14:paraId="7CFFE284" w14:textId="77777777" w:rsidR="00117C5F" w:rsidRPr="00A2545F" w:rsidRDefault="00117C5F" w:rsidP="00117C5F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. Minimum duration Z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k,l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(in symbols)for processing a CSI, k is level of CSI latency class, l is the index of SCS, l=1,2,3,4 corresponding to 15,30,60,120 kHz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7FA1DD0F" w14:textId="77777777" w:rsidR="00117C5F" w:rsidRPr="00A2545F" w:rsidRDefault="00117C5F" w:rsidP="00117C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5. UE can process X CSI report(s) simultaneously. </w:t>
            </w:r>
          </w:p>
          <w:p w14:paraId="7FAA7312" w14:textId="77777777" w:rsidR="00117C5F" w:rsidRPr="00A2545F" w:rsidRDefault="00117C5F" w:rsidP="00117C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if X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needs to be defined as per latency class or per codebook type or neither)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490D65A9" w14:textId="77777777" w:rsidR="00117C5F" w:rsidRPr="00A2545F" w:rsidRDefault="00117C5F" w:rsidP="00117C5F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candidate values: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{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from 5 to 32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}</w:t>
            </w:r>
          </w:p>
          <w:p w14:paraId="2201E26F" w14:textId="77777777" w:rsidR="00117C5F" w:rsidRPr="00A2545F" w:rsidRDefault="00117C5F" w:rsidP="00117C5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whether X applies to A-CSI only or all CSI types</w:t>
            </w:r>
          </w:p>
          <w:p w14:paraId="0C8FA8F3" w14:textId="51CCFBEE" w:rsidR="00117C5F" w:rsidRPr="00186132" w:rsidRDefault="00117C5F" w:rsidP="00B9669F">
            <w:pPr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1931A1E6" w14:textId="77777777" w:rsidR="008F4F88" w:rsidRPr="00A2545F" w:rsidRDefault="008F4F88" w:rsidP="008F4F8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201CC568" w14:textId="77777777" w:rsidR="008F4F88" w:rsidRPr="00A2545F" w:rsidRDefault="008F4F88" w:rsidP="008F4F88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1, 2, 3, 4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0ACDD9E3" w14:textId="77777777" w:rsidR="008F4F88" w:rsidRPr="00A2545F" w:rsidRDefault="008F4F88" w:rsidP="008F4F88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 candidate values: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{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0, 1, 2, 3, 4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}</w:t>
            </w:r>
          </w:p>
          <w:p w14:paraId="47AD174D" w14:textId="4575933E" w:rsidR="00117C5F" w:rsidRPr="008F4F88" w:rsidRDefault="008F4F88" w:rsidP="00B9669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Component-4 candidate value Z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k,l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: FFS</w:t>
            </w:r>
          </w:p>
        </w:tc>
      </w:tr>
    </w:tbl>
    <w:p w14:paraId="6CB54D30" w14:textId="77777777" w:rsidR="00117C5F" w:rsidRDefault="00117C5F" w:rsidP="002F4E9F">
      <w:pPr>
        <w:spacing w:after="0"/>
        <w:rPr>
          <w:lang w:eastAsia="zh-CN"/>
        </w:rPr>
      </w:pPr>
    </w:p>
    <w:p w14:paraId="3E52C566" w14:textId="64944B2C" w:rsidR="00110EDD" w:rsidRDefault="002468D0" w:rsidP="004568E3">
      <w:pPr>
        <w:spacing w:after="0"/>
        <w:rPr>
          <w:lang w:eastAsia="zh-CN"/>
        </w:rPr>
      </w:pPr>
      <w:r>
        <w:rPr>
          <w:lang w:eastAsia="zh-CN"/>
        </w:rPr>
        <w:t xml:space="preserve">In above agreement, the definitions of low and high CSI latency classes have been achieved. </w:t>
      </w:r>
      <w:r w:rsidR="00117C5F">
        <w:rPr>
          <w:lang w:eastAsia="zh-CN"/>
        </w:rPr>
        <w:t>As agreed in UE feature list, the value of Z is agreed to be reported as UE capability</w:t>
      </w:r>
      <w:r>
        <w:rPr>
          <w:lang w:eastAsia="zh-CN"/>
        </w:rPr>
        <w:t>.</w:t>
      </w:r>
    </w:p>
    <w:p w14:paraId="6B30DD8D" w14:textId="41720520" w:rsidR="002468D0" w:rsidRDefault="002468D0" w:rsidP="002468D0">
      <w:pPr>
        <w:spacing w:beforeLines="50" w:before="120" w:after="0"/>
        <w:rPr>
          <w:lang w:eastAsia="zh-CN"/>
        </w:rPr>
      </w:pPr>
      <w:r>
        <w:rPr>
          <w:lang w:eastAsia="zh-CN"/>
        </w:rPr>
        <w:t>The low latency CSI class is defined as type I codebook or no PMI based WB CSI including maximum 4</w:t>
      </w:r>
      <w:r w:rsidR="00110EDD">
        <w:rPr>
          <w:lang w:eastAsia="zh-CN"/>
        </w:rPr>
        <w:t xml:space="preserve"> ports</w:t>
      </w:r>
      <w:r>
        <w:rPr>
          <w:lang w:eastAsia="zh-CN"/>
        </w:rPr>
        <w:t xml:space="preserve">. </w:t>
      </w:r>
      <w:r w:rsidR="009916CC">
        <w:rPr>
          <w:lang w:eastAsia="zh-CN"/>
        </w:rPr>
        <w:t>For the simple CSI configuration</w:t>
      </w:r>
      <w:r w:rsidRPr="009916CC">
        <w:rPr>
          <w:lang w:eastAsia="zh-CN"/>
        </w:rPr>
        <w:t xml:space="preserve"> in low latency CSI class, the values of Z for </w:t>
      </w:r>
      <w:r w:rsidR="009916CC">
        <w:rPr>
          <w:lang w:eastAsia="zh-CN"/>
        </w:rPr>
        <w:t>different UE</w:t>
      </w:r>
      <w:r w:rsidRPr="009916CC">
        <w:rPr>
          <w:lang w:eastAsia="zh-CN"/>
        </w:rPr>
        <w:t xml:space="preserve"> </w:t>
      </w:r>
      <w:r w:rsidR="009916CC">
        <w:rPr>
          <w:lang w:eastAsia="zh-CN"/>
        </w:rPr>
        <w:t>would</w:t>
      </w:r>
      <w:r w:rsidRPr="009916CC">
        <w:rPr>
          <w:lang w:eastAsia="zh-CN"/>
        </w:rPr>
        <w:t xml:space="preserve"> be similar.</w:t>
      </w:r>
      <w:r w:rsidR="008F4F88" w:rsidRPr="008F4F88">
        <w:rPr>
          <w:lang w:eastAsia="zh-CN"/>
        </w:rPr>
        <w:t xml:space="preserve"> </w:t>
      </w:r>
      <w:r w:rsidR="008F4F88" w:rsidRPr="009916CC">
        <w:rPr>
          <w:lang w:eastAsia="zh-CN"/>
        </w:rPr>
        <w:t>Therefore</w:t>
      </w:r>
      <w:r w:rsidR="008F4F88">
        <w:rPr>
          <w:lang w:eastAsia="zh-CN"/>
        </w:rPr>
        <w:t>, to keep spec simple, we provide the an example on the candidate values of {Z</w:t>
      </w:r>
      <w:r w:rsidR="008F4F88">
        <w:rPr>
          <w:vertAlign w:val="subscript"/>
          <w:lang w:eastAsia="zh-CN"/>
        </w:rPr>
        <w:t>1,</w:t>
      </w:r>
      <w:r w:rsidR="008F4F88" w:rsidRPr="003B3595">
        <w:rPr>
          <w:i/>
          <w:vertAlign w:val="subscript"/>
          <w:lang w:eastAsia="zh-CN"/>
        </w:rPr>
        <w:t>n</w:t>
      </w:r>
      <w:r w:rsidR="008F4F88">
        <w:rPr>
          <w:lang w:eastAsia="zh-CN"/>
        </w:rPr>
        <w:t xml:space="preserve">, </w:t>
      </w:r>
      <w:r w:rsidR="008F4F88" w:rsidRPr="003B3595">
        <w:rPr>
          <w:i/>
          <w:lang w:eastAsia="zh-CN"/>
        </w:rPr>
        <w:t>n</w:t>
      </w:r>
      <w:r w:rsidR="008F4F88">
        <w:rPr>
          <w:lang w:eastAsia="zh-CN"/>
        </w:rPr>
        <w:t xml:space="preserve">=1,2,3,4} for low latency CSI in </w:t>
      </w:r>
      <w:r w:rsidR="008F4F88" w:rsidRPr="00D567BA">
        <w:rPr>
          <w:lang w:eastAsia="zh-CN"/>
        </w:rPr>
        <w:t>Table 1</w:t>
      </w:r>
      <w:r w:rsidR="008F4F88">
        <w:rPr>
          <w:lang w:eastAsia="zh-CN"/>
        </w:rPr>
        <w:t>, where only two candidate values are provided per numerology</w:t>
      </w:r>
      <w:r>
        <w:rPr>
          <w:lang w:eastAsia="zh-CN"/>
        </w:rPr>
        <w:t>.</w:t>
      </w:r>
    </w:p>
    <w:p w14:paraId="4CB04A6E" w14:textId="7DAE7FFB" w:rsidR="002468D0" w:rsidRPr="00057F11" w:rsidRDefault="002468D0" w:rsidP="002468D0">
      <w:pPr>
        <w:spacing w:beforeLines="50" w:before="120" w:after="0"/>
        <w:jc w:val="center"/>
        <w:rPr>
          <w:lang w:eastAsia="zh-CN"/>
        </w:rPr>
      </w:pPr>
      <w:r w:rsidRPr="00057273">
        <w:rPr>
          <w:b/>
          <w:lang w:eastAsia="zh-CN"/>
        </w:rPr>
        <w:t>Table 1</w:t>
      </w:r>
      <w:r>
        <w:rPr>
          <w:lang w:eastAsia="zh-CN"/>
        </w:rPr>
        <w:t>: The values of Z</w:t>
      </w:r>
      <w:r>
        <w:rPr>
          <w:vertAlign w:val="subscript"/>
          <w:lang w:eastAsia="zh-CN"/>
        </w:rPr>
        <w:t>1,</w:t>
      </w:r>
      <w:r w:rsidR="00EA4A7A">
        <w:rPr>
          <w:i/>
          <w:vertAlign w:val="subscript"/>
          <w:lang w:eastAsia="zh-CN"/>
        </w:rPr>
        <w:t>l</w:t>
      </w:r>
      <w:r>
        <w:rPr>
          <w:lang w:eastAsia="zh-CN"/>
        </w:rPr>
        <w:t xml:space="preserve"> for low latency CSI</w:t>
      </w:r>
      <w:r w:rsidR="008F4F88" w:rsidRPr="008F4F88">
        <w:rPr>
          <w:lang w:eastAsia="zh-CN"/>
        </w:rPr>
        <w:t xml:space="preserve"> </w:t>
      </w:r>
      <w:r w:rsidR="008F4F88">
        <w:rPr>
          <w:lang w:eastAsia="zh-CN"/>
        </w:rPr>
        <w:t>under type I codebook and WB CSI with 4 ports</w:t>
      </w:r>
    </w:p>
    <w:tbl>
      <w:tblPr>
        <w:tblW w:w="92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5"/>
        <w:gridCol w:w="1103"/>
        <w:gridCol w:w="1403"/>
        <w:gridCol w:w="1403"/>
        <w:gridCol w:w="1403"/>
        <w:gridCol w:w="1787"/>
      </w:tblGrid>
      <w:tr w:rsidR="002468D0" w:rsidRPr="003B3595" w14:paraId="0D9B1D2F" w14:textId="77777777" w:rsidTr="004568E3">
        <w:trPr>
          <w:trHeight w:val="337"/>
        </w:trPr>
        <w:tc>
          <w:tcPr>
            <w:tcW w:w="21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4407E" w14:textId="77777777" w:rsidR="002468D0" w:rsidRPr="003B3595" w:rsidRDefault="002468D0" w:rsidP="004C7B80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 xml:space="preserve">CSI </w:t>
            </w:r>
            <w:r>
              <w:rPr>
                <w:b/>
                <w:bCs/>
                <w:color w:val="FFFFFF"/>
              </w:rPr>
              <w:t>type</w:t>
            </w:r>
          </w:p>
        </w:tc>
        <w:tc>
          <w:tcPr>
            <w:tcW w:w="110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AF624" w14:textId="77777777" w:rsidR="002468D0" w:rsidRPr="003B3595" w:rsidRDefault="002468D0" w:rsidP="004C7B80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Units</w:t>
            </w:r>
          </w:p>
        </w:tc>
        <w:tc>
          <w:tcPr>
            <w:tcW w:w="140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1B125" w14:textId="77777777" w:rsidR="002468D0" w:rsidRPr="003B3595" w:rsidRDefault="002468D0" w:rsidP="004C7B80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15 KHz SCS</w:t>
            </w:r>
          </w:p>
        </w:tc>
        <w:tc>
          <w:tcPr>
            <w:tcW w:w="140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5D21F" w14:textId="77777777" w:rsidR="002468D0" w:rsidRPr="003B3595" w:rsidRDefault="002468D0" w:rsidP="004C7B80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30 KHz SCS</w:t>
            </w:r>
          </w:p>
        </w:tc>
        <w:tc>
          <w:tcPr>
            <w:tcW w:w="140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AEEDE" w14:textId="77777777" w:rsidR="002468D0" w:rsidRPr="003B3595" w:rsidRDefault="002468D0" w:rsidP="004C7B80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60 KHz SCS</w:t>
            </w:r>
          </w:p>
        </w:tc>
        <w:tc>
          <w:tcPr>
            <w:tcW w:w="1787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A7AF0" w14:textId="77777777" w:rsidR="002468D0" w:rsidRPr="003B3595" w:rsidRDefault="002468D0" w:rsidP="004C7B80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120 KHz SCS</w:t>
            </w:r>
          </w:p>
        </w:tc>
      </w:tr>
      <w:tr w:rsidR="002468D0" w:rsidRPr="003B3595" w14:paraId="0978EFDF" w14:textId="77777777" w:rsidTr="004568E3">
        <w:trPr>
          <w:trHeight w:val="360"/>
        </w:trPr>
        <w:tc>
          <w:tcPr>
            <w:tcW w:w="21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B5F4E" w14:textId="77777777" w:rsidR="002468D0" w:rsidRPr="003B3595" w:rsidRDefault="002468D0" w:rsidP="004C7B80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 xml:space="preserve">Low </w:t>
            </w:r>
            <w:r>
              <w:rPr>
                <w:b/>
                <w:bCs/>
                <w:color w:val="FFFFFF"/>
              </w:rPr>
              <w:t>latency</w:t>
            </w:r>
            <w:r w:rsidRPr="003B3595">
              <w:rPr>
                <w:b/>
                <w:bCs/>
                <w:color w:val="FFFFFF"/>
              </w:rPr>
              <w:t xml:space="preserve"> CSI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3F4E6" w14:textId="77777777" w:rsidR="002468D0" w:rsidRPr="003B3595" w:rsidRDefault="002468D0" w:rsidP="004C7B80">
            <w:pPr>
              <w:spacing w:after="0"/>
              <w:jc w:val="center"/>
              <w:rPr>
                <w:b/>
                <w:bCs/>
                <w:sz w:val="36"/>
                <w:szCs w:val="36"/>
              </w:rPr>
            </w:pPr>
            <w:r w:rsidRPr="003B3595">
              <w:rPr>
                <w:b/>
                <w:bCs/>
                <w:color w:val="000000"/>
              </w:rPr>
              <w:t>Symbols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6F2EB" w14:textId="1FD1D8A6" w:rsidR="002468D0" w:rsidRPr="003B3595" w:rsidRDefault="002468D0" w:rsidP="004C7B80">
            <w:pPr>
              <w:spacing w:after="0"/>
              <w:jc w:val="center"/>
              <w:rPr>
                <w:bCs/>
                <w:lang w:eastAsia="zh-CN"/>
              </w:rPr>
            </w:pPr>
            <w:r>
              <w:rPr>
                <w:lang w:eastAsia="zh-CN"/>
              </w:rPr>
              <w:t>Z</w:t>
            </w:r>
            <w:r>
              <w:rPr>
                <w:vertAlign w:val="subscript"/>
                <w:lang w:eastAsia="zh-CN"/>
              </w:rPr>
              <w:t>1,1</w:t>
            </w:r>
            <w:r w:rsidRPr="003B3595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=</w:t>
            </w:r>
            <w:r w:rsidR="008F4F88">
              <w:rPr>
                <w:bCs/>
                <w:lang w:eastAsia="zh-CN"/>
              </w:rPr>
              <w:t xml:space="preserve"> 5 or</w:t>
            </w:r>
            <w:r>
              <w:rPr>
                <w:bCs/>
                <w:lang w:eastAsia="zh-CN"/>
              </w:rPr>
              <w:t xml:space="preserve"> </w:t>
            </w:r>
            <w:r w:rsidRPr="003B3595">
              <w:rPr>
                <w:bCs/>
                <w:lang w:eastAsia="zh-CN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219A2" w14:textId="50711718" w:rsidR="002468D0" w:rsidRPr="003B3595" w:rsidRDefault="002468D0" w:rsidP="004C7B80">
            <w:pPr>
              <w:spacing w:after="0"/>
              <w:jc w:val="center"/>
              <w:rPr>
                <w:bCs/>
                <w:color w:val="000000"/>
                <w:sz w:val="36"/>
                <w:szCs w:val="36"/>
              </w:rPr>
            </w:pPr>
            <w:r>
              <w:rPr>
                <w:lang w:eastAsia="zh-CN"/>
              </w:rPr>
              <w:t>Z</w:t>
            </w:r>
            <w:r>
              <w:rPr>
                <w:vertAlign w:val="subscript"/>
                <w:lang w:eastAsia="zh-CN"/>
              </w:rPr>
              <w:t>1,2</w:t>
            </w:r>
            <w:r w:rsidRPr="003B3595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= </w:t>
            </w:r>
            <w:r w:rsidR="008F4F88">
              <w:rPr>
                <w:bCs/>
                <w:lang w:eastAsia="zh-CN"/>
              </w:rPr>
              <w:t xml:space="preserve">8 or </w:t>
            </w:r>
            <w:r w:rsidRPr="003B3595">
              <w:rPr>
                <w:bCs/>
                <w:color w:val="000000"/>
                <w:lang w:eastAsia="zh-CN"/>
              </w:rPr>
              <w:t>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E23DB" w14:textId="1D8FD5CD" w:rsidR="002468D0" w:rsidRPr="003B3595" w:rsidRDefault="002468D0" w:rsidP="004C7B80">
            <w:pPr>
              <w:spacing w:after="0"/>
              <w:jc w:val="center"/>
              <w:rPr>
                <w:bCs/>
                <w:color w:val="000000"/>
                <w:sz w:val="36"/>
                <w:szCs w:val="36"/>
              </w:rPr>
            </w:pPr>
            <w:r>
              <w:rPr>
                <w:lang w:eastAsia="zh-CN"/>
              </w:rPr>
              <w:t>Z</w:t>
            </w:r>
            <w:r>
              <w:rPr>
                <w:vertAlign w:val="subscript"/>
                <w:lang w:eastAsia="zh-CN"/>
              </w:rPr>
              <w:t>1,3</w:t>
            </w:r>
            <w:r w:rsidRPr="003B3595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= </w:t>
            </w:r>
            <w:r w:rsidR="008F4F88">
              <w:rPr>
                <w:bCs/>
                <w:lang w:eastAsia="zh-CN"/>
              </w:rPr>
              <w:t xml:space="preserve"> 12 or </w:t>
            </w:r>
            <w:r w:rsidRPr="003B3595">
              <w:rPr>
                <w:bCs/>
                <w:color w:val="000000"/>
                <w:lang w:eastAsia="zh-CN"/>
              </w:rPr>
              <w:t>23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277C0" w14:textId="3209EA65" w:rsidR="002468D0" w:rsidRPr="003B3595" w:rsidRDefault="002468D0" w:rsidP="004C7B80">
            <w:pPr>
              <w:spacing w:after="0"/>
              <w:jc w:val="center"/>
              <w:rPr>
                <w:bCs/>
                <w:color w:val="000000"/>
                <w:sz w:val="36"/>
                <w:szCs w:val="36"/>
              </w:rPr>
            </w:pPr>
            <w:r>
              <w:rPr>
                <w:lang w:eastAsia="zh-CN"/>
              </w:rPr>
              <w:t>Z</w:t>
            </w:r>
            <w:r>
              <w:rPr>
                <w:vertAlign w:val="subscript"/>
                <w:lang w:eastAsia="zh-CN"/>
              </w:rPr>
              <w:t>1,4</w:t>
            </w:r>
            <w:r w:rsidRPr="003B3595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= </w:t>
            </w:r>
            <w:r w:rsidR="008F4F88">
              <w:rPr>
                <w:bCs/>
                <w:lang w:eastAsia="zh-CN"/>
              </w:rPr>
              <w:t xml:space="preserve">16 or </w:t>
            </w:r>
            <w:r w:rsidRPr="003B3595">
              <w:rPr>
                <w:bCs/>
                <w:color w:val="000000"/>
                <w:lang w:eastAsia="zh-CN"/>
              </w:rPr>
              <w:t>32</w:t>
            </w:r>
          </w:p>
        </w:tc>
      </w:tr>
    </w:tbl>
    <w:p w14:paraId="7F96FFCC" w14:textId="78950619" w:rsidR="002468D0" w:rsidRPr="003B3595" w:rsidRDefault="002468D0" w:rsidP="002468D0">
      <w:pPr>
        <w:spacing w:beforeLines="50" w:before="120" w:after="0"/>
        <w:rPr>
          <w:b/>
          <w:i/>
          <w:lang w:eastAsia="zh-CN"/>
        </w:rPr>
      </w:pPr>
      <w:r w:rsidRPr="003B3595">
        <w:rPr>
          <w:rFonts w:hint="eastAsia"/>
          <w:b/>
          <w:i/>
          <w:lang w:eastAsia="zh-CN"/>
        </w:rPr>
        <w:t>Proposal</w:t>
      </w:r>
      <w:r w:rsidR="00057273">
        <w:rPr>
          <w:b/>
          <w:i/>
          <w:lang w:eastAsia="zh-CN"/>
        </w:rPr>
        <w:t xml:space="preserve"> 1</w:t>
      </w:r>
      <w:r w:rsidRPr="003B3595">
        <w:rPr>
          <w:rFonts w:hint="eastAsia"/>
          <w:b/>
          <w:i/>
          <w:lang w:eastAsia="zh-CN"/>
        </w:rPr>
        <w:t xml:space="preserve">: Use the values </w:t>
      </w:r>
      <w:r w:rsidRPr="003B3595">
        <w:rPr>
          <w:b/>
          <w:i/>
          <w:lang w:eastAsia="zh-CN"/>
        </w:rPr>
        <w:t xml:space="preserve">shown </w:t>
      </w:r>
      <w:r w:rsidRPr="003B3595">
        <w:rPr>
          <w:rFonts w:hint="eastAsia"/>
          <w:b/>
          <w:i/>
          <w:lang w:eastAsia="zh-CN"/>
        </w:rPr>
        <w:t>in Table 1 as</w:t>
      </w:r>
      <w:r w:rsidR="008F4F88">
        <w:rPr>
          <w:b/>
          <w:i/>
          <w:lang w:eastAsia="zh-CN"/>
        </w:rPr>
        <w:t xml:space="preserve"> candidate</w:t>
      </w:r>
      <w:r w:rsidRPr="003B3595">
        <w:rPr>
          <w:rFonts w:hint="eastAsia"/>
          <w:b/>
          <w:i/>
          <w:lang w:eastAsia="zh-CN"/>
        </w:rPr>
        <w:t xml:space="preserve"> </w:t>
      </w:r>
      <w:r w:rsidRPr="003B3595">
        <w:rPr>
          <w:b/>
          <w:i/>
          <w:lang w:eastAsia="zh-CN"/>
        </w:rPr>
        <w:t>Z for low latency CSI.</w:t>
      </w:r>
    </w:p>
    <w:p w14:paraId="1CC351A5" w14:textId="53DCD682" w:rsidR="002468D0" w:rsidRDefault="002468D0" w:rsidP="002468D0">
      <w:pPr>
        <w:spacing w:beforeLines="50" w:before="120" w:after="0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high </w:t>
      </w:r>
      <w:r>
        <w:rPr>
          <w:lang w:eastAsia="zh-CN"/>
        </w:rPr>
        <w:t xml:space="preserve">latency </w:t>
      </w:r>
      <w:r>
        <w:rPr>
          <w:rFonts w:hint="eastAsia"/>
          <w:lang w:eastAsia="zh-CN"/>
        </w:rPr>
        <w:t>CSI class</w:t>
      </w:r>
      <w:r>
        <w:rPr>
          <w:lang w:eastAsia="zh-CN"/>
        </w:rPr>
        <w:t xml:space="preserve"> is defined as the superset of all CSI that </w:t>
      </w:r>
      <w:r w:rsidR="004568E3">
        <w:rPr>
          <w:lang w:eastAsia="zh-CN"/>
        </w:rPr>
        <w:t>is supported by the UE</w:t>
      </w:r>
      <w:r w:rsidR="006753B5">
        <w:rPr>
          <w:lang w:eastAsia="zh-CN"/>
        </w:rPr>
        <w:t xml:space="preserve">, </w:t>
      </w:r>
      <w:r w:rsidR="00C061E6">
        <w:rPr>
          <w:lang w:eastAsia="zh-CN"/>
        </w:rPr>
        <w:t xml:space="preserve">and </w:t>
      </w:r>
      <w:r w:rsidR="006753B5">
        <w:rPr>
          <w:lang w:eastAsia="zh-CN"/>
        </w:rPr>
        <w:t xml:space="preserve">the range on the CSI configuration of the high latency CSI </w:t>
      </w:r>
      <w:r w:rsidR="006753B5">
        <w:rPr>
          <w:rFonts w:hint="eastAsia"/>
          <w:lang w:eastAsia="zh-CN"/>
        </w:rPr>
        <w:t xml:space="preserve">class can be </w:t>
      </w:r>
      <w:r w:rsidR="006753B5">
        <w:rPr>
          <w:lang w:eastAsia="zh-CN"/>
        </w:rPr>
        <w:t xml:space="preserve">super dynamic. </w:t>
      </w:r>
      <w:r w:rsidR="004568E3">
        <w:rPr>
          <w:lang w:eastAsia="zh-CN"/>
        </w:rPr>
        <w:t>The timing</w:t>
      </w:r>
      <w:r>
        <w:rPr>
          <w:lang w:eastAsia="zh-CN"/>
        </w:rPr>
        <w:t xml:space="preserve"> offset for the high latency CSI required by </w:t>
      </w:r>
      <w:r w:rsidR="006753B5">
        <w:rPr>
          <w:lang w:eastAsia="zh-CN"/>
        </w:rPr>
        <w:t xml:space="preserve">an </w:t>
      </w:r>
      <w:r w:rsidR="004568E3">
        <w:rPr>
          <w:lang w:eastAsia="zh-CN"/>
        </w:rPr>
        <w:t xml:space="preserve">advanced </w:t>
      </w:r>
      <w:r>
        <w:rPr>
          <w:lang w:eastAsia="zh-CN"/>
        </w:rPr>
        <w:t xml:space="preserve">UE can be shorter than that required by </w:t>
      </w:r>
      <w:r w:rsidR="006753B5">
        <w:rPr>
          <w:lang w:eastAsia="zh-CN"/>
        </w:rPr>
        <w:t xml:space="preserve">a </w:t>
      </w:r>
      <w:r>
        <w:rPr>
          <w:lang w:eastAsia="zh-CN"/>
        </w:rPr>
        <w:t>low-cost UE. Furt</w:t>
      </w:r>
      <w:r w:rsidR="006753B5">
        <w:rPr>
          <w:lang w:eastAsia="zh-CN"/>
        </w:rPr>
        <w:t>hermore, and</w:t>
      </w:r>
      <w:r>
        <w:rPr>
          <w:lang w:eastAsia="zh-CN"/>
        </w:rPr>
        <w:t xml:space="preserve"> </w:t>
      </w:r>
      <w:r w:rsidR="006753B5">
        <w:rPr>
          <w:lang w:eastAsia="zh-CN"/>
        </w:rPr>
        <w:t>t</w:t>
      </w:r>
      <w:r>
        <w:rPr>
          <w:lang w:eastAsia="zh-CN"/>
        </w:rPr>
        <w:t xml:space="preserve">he gap </w:t>
      </w:r>
      <w:r w:rsidR="006753B5">
        <w:rPr>
          <w:lang w:eastAsia="zh-CN"/>
        </w:rPr>
        <w:t xml:space="preserve">between the timing </w:t>
      </w:r>
      <w:r>
        <w:rPr>
          <w:lang w:eastAsia="zh-CN"/>
        </w:rPr>
        <w:t xml:space="preserve">offset required by </w:t>
      </w:r>
      <w:r w:rsidR="006753B5">
        <w:rPr>
          <w:lang w:eastAsia="zh-CN"/>
        </w:rPr>
        <w:t xml:space="preserve">an advanced </w:t>
      </w:r>
      <w:r>
        <w:rPr>
          <w:lang w:eastAsia="zh-CN"/>
        </w:rPr>
        <w:t xml:space="preserve">UE and </w:t>
      </w:r>
      <w:r w:rsidR="006753B5">
        <w:rPr>
          <w:lang w:eastAsia="zh-CN"/>
        </w:rPr>
        <w:t xml:space="preserve">a </w:t>
      </w:r>
      <w:r>
        <w:rPr>
          <w:lang w:eastAsia="zh-CN"/>
        </w:rPr>
        <w:t xml:space="preserve">low-cost UE will increase with the computational complexity. </w:t>
      </w:r>
      <w:r w:rsidR="00EA4A7A">
        <w:rPr>
          <w:rFonts w:hint="eastAsia"/>
          <w:lang w:eastAsia="zh-CN"/>
        </w:rPr>
        <w:t xml:space="preserve">Thus, </w:t>
      </w:r>
      <w:r w:rsidR="00EA4A7A">
        <w:rPr>
          <w:lang w:eastAsia="zh-CN"/>
        </w:rPr>
        <w:t xml:space="preserve">to avoid the waste of computation ability of the advanced UE, the value of </w:t>
      </w:r>
      <w:r w:rsidR="00EA4A7A">
        <w:rPr>
          <w:rFonts w:hint="eastAsia"/>
          <w:lang w:eastAsia="zh-CN"/>
        </w:rPr>
        <w:t>Z for the high latency CSI</w:t>
      </w:r>
      <w:r w:rsidR="00EA4A7A">
        <w:rPr>
          <w:lang w:eastAsia="zh-CN"/>
        </w:rPr>
        <w:t xml:space="preserve"> should be reported as </w:t>
      </w:r>
      <w:r w:rsidR="00EA4A7A">
        <w:rPr>
          <w:rFonts w:hint="eastAsia"/>
          <w:lang w:eastAsia="zh-CN"/>
        </w:rPr>
        <w:t>UE capability</w:t>
      </w:r>
      <w:r w:rsidR="00EA4A7A">
        <w:rPr>
          <w:lang w:eastAsia="zh-CN"/>
        </w:rPr>
        <w:t>, where the candidate values of Z should be pre-defined based on some conditions</w:t>
      </w:r>
      <w:r w:rsidR="00EA4A7A">
        <w:rPr>
          <w:rFonts w:hint="eastAsia"/>
          <w:lang w:eastAsia="zh-CN"/>
        </w:rPr>
        <w:t>.</w:t>
      </w:r>
      <w:r w:rsidR="00EA4A7A">
        <w:rPr>
          <w:lang w:eastAsia="zh-CN"/>
        </w:rPr>
        <w:t xml:space="preserve"> In </w:t>
      </w:r>
      <w:r w:rsidR="00EA4A7A" w:rsidRPr="00D567BA">
        <w:rPr>
          <w:lang w:eastAsia="zh-CN"/>
        </w:rPr>
        <w:t>Table 2,</w:t>
      </w:r>
      <w:r w:rsidR="00EA4A7A">
        <w:rPr>
          <w:lang w:eastAsia="zh-CN"/>
        </w:rPr>
        <w:t xml:space="preserve"> we provide an example on the candidate values of Z for the high latency CSI under the type II codebook and SB CSI with 32 ports.</w:t>
      </w:r>
    </w:p>
    <w:p w14:paraId="224B4767" w14:textId="2EECCC91" w:rsidR="00EA4A7A" w:rsidRPr="00057F11" w:rsidRDefault="00EA4A7A" w:rsidP="00EA4A7A">
      <w:pPr>
        <w:spacing w:beforeLines="50" w:before="120" w:after="0"/>
        <w:jc w:val="center"/>
        <w:rPr>
          <w:lang w:eastAsia="zh-CN"/>
        </w:rPr>
      </w:pPr>
      <w:r w:rsidRPr="00057273">
        <w:rPr>
          <w:b/>
          <w:lang w:eastAsia="zh-CN"/>
        </w:rPr>
        <w:t xml:space="preserve">Table </w:t>
      </w:r>
      <w:r>
        <w:rPr>
          <w:b/>
          <w:lang w:eastAsia="zh-CN"/>
        </w:rPr>
        <w:t>2</w:t>
      </w:r>
      <w:r>
        <w:rPr>
          <w:lang w:eastAsia="zh-CN"/>
        </w:rPr>
        <w:t>: The values of Z</w:t>
      </w:r>
      <w:r>
        <w:rPr>
          <w:vertAlign w:val="subscript"/>
          <w:lang w:eastAsia="zh-CN"/>
        </w:rPr>
        <w:t>2,</w:t>
      </w:r>
      <w:r>
        <w:rPr>
          <w:i/>
          <w:vertAlign w:val="subscript"/>
          <w:lang w:eastAsia="zh-CN"/>
        </w:rPr>
        <w:t>l</w:t>
      </w:r>
      <w:r>
        <w:rPr>
          <w:lang w:eastAsia="zh-CN"/>
        </w:rPr>
        <w:t xml:space="preserve"> for low latency CSI</w:t>
      </w:r>
      <w:r w:rsidRPr="008F4F88">
        <w:rPr>
          <w:lang w:eastAsia="zh-CN"/>
        </w:rPr>
        <w:t xml:space="preserve"> </w:t>
      </w:r>
      <w:r>
        <w:rPr>
          <w:lang w:eastAsia="zh-CN"/>
        </w:rPr>
        <w:t>under type II codebook and SB CSI with 32 ports</w:t>
      </w:r>
    </w:p>
    <w:tbl>
      <w:tblPr>
        <w:tblW w:w="92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5"/>
        <w:gridCol w:w="1103"/>
        <w:gridCol w:w="1403"/>
        <w:gridCol w:w="1403"/>
        <w:gridCol w:w="1403"/>
        <w:gridCol w:w="1787"/>
      </w:tblGrid>
      <w:tr w:rsidR="00EA4A7A" w:rsidRPr="003B3595" w14:paraId="43EB1077" w14:textId="77777777" w:rsidTr="00B9669F">
        <w:trPr>
          <w:trHeight w:val="337"/>
        </w:trPr>
        <w:tc>
          <w:tcPr>
            <w:tcW w:w="21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F0B6A" w14:textId="77777777" w:rsidR="00EA4A7A" w:rsidRPr="003B3595" w:rsidRDefault="00EA4A7A" w:rsidP="00B9669F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 xml:space="preserve">CSI </w:t>
            </w:r>
            <w:r>
              <w:rPr>
                <w:b/>
                <w:bCs/>
                <w:color w:val="FFFFFF"/>
              </w:rPr>
              <w:t>type</w:t>
            </w:r>
          </w:p>
        </w:tc>
        <w:tc>
          <w:tcPr>
            <w:tcW w:w="110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5C8E9" w14:textId="77777777" w:rsidR="00EA4A7A" w:rsidRPr="003B3595" w:rsidRDefault="00EA4A7A" w:rsidP="00B9669F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Units</w:t>
            </w:r>
          </w:p>
        </w:tc>
        <w:tc>
          <w:tcPr>
            <w:tcW w:w="140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95F99" w14:textId="77777777" w:rsidR="00EA4A7A" w:rsidRPr="003B3595" w:rsidRDefault="00EA4A7A" w:rsidP="00B9669F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15 KHz SCS</w:t>
            </w:r>
          </w:p>
        </w:tc>
        <w:tc>
          <w:tcPr>
            <w:tcW w:w="140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538F7" w14:textId="77777777" w:rsidR="00EA4A7A" w:rsidRPr="003B3595" w:rsidRDefault="00EA4A7A" w:rsidP="00B9669F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30 KHz SCS</w:t>
            </w:r>
          </w:p>
        </w:tc>
        <w:tc>
          <w:tcPr>
            <w:tcW w:w="1403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7210A" w14:textId="77777777" w:rsidR="00EA4A7A" w:rsidRPr="003B3595" w:rsidRDefault="00EA4A7A" w:rsidP="00B9669F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60 KHz SCS</w:t>
            </w:r>
          </w:p>
        </w:tc>
        <w:tc>
          <w:tcPr>
            <w:tcW w:w="1787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B5725" w14:textId="77777777" w:rsidR="00EA4A7A" w:rsidRPr="003B3595" w:rsidRDefault="00EA4A7A" w:rsidP="00B9669F">
            <w:pPr>
              <w:spacing w:after="0"/>
              <w:jc w:val="center"/>
              <w:rPr>
                <w:sz w:val="36"/>
                <w:szCs w:val="36"/>
              </w:rPr>
            </w:pPr>
            <w:r w:rsidRPr="003B3595">
              <w:rPr>
                <w:b/>
                <w:bCs/>
                <w:color w:val="FFFFFF"/>
              </w:rPr>
              <w:t>120 KHz SCS</w:t>
            </w:r>
          </w:p>
        </w:tc>
      </w:tr>
      <w:tr w:rsidR="00EA4A7A" w:rsidRPr="003B3595" w14:paraId="728752B3" w14:textId="77777777" w:rsidTr="00B9669F">
        <w:trPr>
          <w:trHeight w:val="360"/>
        </w:trPr>
        <w:tc>
          <w:tcPr>
            <w:tcW w:w="21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37FE5" w14:textId="76356B5E" w:rsidR="00EA4A7A" w:rsidRPr="003B3595" w:rsidRDefault="00EA4A7A" w:rsidP="00B9669F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color w:val="FFFFFF"/>
              </w:rPr>
              <w:t>High</w:t>
            </w:r>
            <w:r w:rsidRPr="003B3595">
              <w:rPr>
                <w:b/>
                <w:bCs/>
                <w:color w:val="FFFFFF"/>
              </w:rPr>
              <w:t xml:space="preserve"> </w:t>
            </w:r>
            <w:r>
              <w:rPr>
                <w:b/>
                <w:bCs/>
                <w:color w:val="FFFFFF"/>
              </w:rPr>
              <w:t>latency</w:t>
            </w:r>
            <w:r w:rsidRPr="003B3595">
              <w:rPr>
                <w:b/>
                <w:bCs/>
                <w:color w:val="FFFFFF"/>
              </w:rPr>
              <w:t xml:space="preserve"> CSI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E45CA" w14:textId="77777777" w:rsidR="00EA4A7A" w:rsidRPr="003B3595" w:rsidRDefault="00EA4A7A" w:rsidP="00B9669F">
            <w:pPr>
              <w:spacing w:after="0"/>
              <w:jc w:val="center"/>
              <w:rPr>
                <w:b/>
                <w:bCs/>
                <w:sz w:val="36"/>
                <w:szCs w:val="36"/>
              </w:rPr>
            </w:pPr>
            <w:r w:rsidRPr="003B3595">
              <w:rPr>
                <w:b/>
                <w:bCs/>
                <w:color w:val="000000"/>
              </w:rPr>
              <w:t>Symbols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8CE" w14:textId="740FCEBB" w:rsidR="00EA4A7A" w:rsidRPr="003B3595" w:rsidRDefault="00B9669F" w:rsidP="00B9669F">
            <w:pPr>
              <w:spacing w:after="0"/>
              <w:jc w:val="center"/>
              <w:rPr>
                <w:bCs/>
                <w:lang w:eastAsia="zh-CN"/>
              </w:rPr>
            </w:pPr>
            <w:r>
              <w:rPr>
                <w:lang w:eastAsia="zh-CN"/>
              </w:rPr>
              <w:t>Z</w:t>
            </w:r>
            <w:r>
              <w:rPr>
                <w:vertAlign w:val="subscript"/>
                <w:lang w:eastAsia="zh-CN"/>
              </w:rPr>
              <w:t>2,1</w:t>
            </w:r>
            <w:r w:rsidRPr="003B3595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= 12 or 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2392F" w14:textId="511EAECA" w:rsidR="00EA4A7A" w:rsidRPr="003B3595" w:rsidRDefault="00B9669F" w:rsidP="00B9669F">
            <w:pPr>
              <w:spacing w:after="0"/>
              <w:jc w:val="center"/>
              <w:rPr>
                <w:bCs/>
                <w:color w:val="000000"/>
                <w:sz w:val="36"/>
                <w:szCs w:val="36"/>
              </w:rPr>
            </w:pPr>
            <w:r>
              <w:rPr>
                <w:lang w:eastAsia="zh-CN"/>
              </w:rPr>
              <w:t>Z</w:t>
            </w:r>
            <w:r>
              <w:rPr>
                <w:vertAlign w:val="subscript"/>
                <w:lang w:eastAsia="zh-CN"/>
              </w:rPr>
              <w:t>2,2</w:t>
            </w:r>
            <w:r w:rsidRPr="003B3595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= 23 or </w:t>
            </w:r>
            <w:r>
              <w:rPr>
                <w:bCs/>
                <w:color w:val="000000"/>
                <w:lang w:eastAsia="zh-CN"/>
              </w:rPr>
              <w:t>46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88B73" w14:textId="5A9883C1" w:rsidR="00EA4A7A" w:rsidRPr="003B3595" w:rsidRDefault="00B9669F" w:rsidP="00B9669F">
            <w:pPr>
              <w:spacing w:after="0"/>
              <w:jc w:val="center"/>
              <w:rPr>
                <w:bCs/>
                <w:color w:val="000000"/>
                <w:sz w:val="36"/>
                <w:szCs w:val="36"/>
              </w:rPr>
            </w:pPr>
            <w:r>
              <w:rPr>
                <w:lang w:eastAsia="zh-CN"/>
              </w:rPr>
              <w:t>Z</w:t>
            </w:r>
            <w:r>
              <w:rPr>
                <w:vertAlign w:val="subscript"/>
                <w:lang w:eastAsia="zh-CN"/>
              </w:rPr>
              <w:t>2,3</w:t>
            </w:r>
            <w:r w:rsidRPr="003B3595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=  33 or </w:t>
            </w:r>
            <w:r>
              <w:rPr>
                <w:bCs/>
                <w:color w:val="000000"/>
                <w:lang w:eastAsia="zh-CN"/>
              </w:rPr>
              <w:t>66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AB0A4" w14:textId="029E5756" w:rsidR="00EA4A7A" w:rsidRPr="003B3595" w:rsidRDefault="00B9669F" w:rsidP="00B9669F">
            <w:pPr>
              <w:spacing w:after="0"/>
              <w:jc w:val="center"/>
              <w:rPr>
                <w:bCs/>
                <w:color w:val="000000"/>
                <w:sz w:val="36"/>
                <w:szCs w:val="36"/>
              </w:rPr>
            </w:pPr>
            <w:r>
              <w:rPr>
                <w:lang w:eastAsia="zh-CN"/>
              </w:rPr>
              <w:t>Z</w:t>
            </w:r>
            <w:r>
              <w:rPr>
                <w:vertAlign w:val="subscript"/>
                <w:lang w:eastAsia="zh-CN"/>
              </w:rPr>
              <w:t>2,4</w:t>
            </w:r>
            <w:r w:rsidRPr="003B3595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= 56 or </w:t>
            </w:r>
            <w:r>
              <w:rPr>
                <w:bCs/>
                <w:color w:val="000000"/>
                <w:lang w:eastAsia="zh-CN"/>
              </w:rPr>
              <w:t>112</w:t>
            </w:r>
          </w:p>
        </w:tc>
      </w:tr>
    </w:tbl>
    <w:p w14:paraId="0C1FDA1F" w14:textId="3478502E" w:rsidR="002468D0" w:rsidRPr="00B9669F" w:rsidRDefault="002468D0" w:rsidP="002468D0">
      <w:pPr>
        <w:spacing w:beforeLines="50" w:before="120" w:after="0"/>
        <w:rPr>
          <w:b/>
          <w:i/>
          <w:lang w:val="en-GB" w:eastAsia="zh-CN"/>
        </w:rPr>
      </w:pPr>
      <w:r>
        <w:rPr>
          <w:b/>
          <w:i/>
          <w:lang w:eastAsia="zh-CN"/>
        </w:rPr>
        <w:t>Proposal</w:t>
      </w:r>
      <w:r w:rsidR="00057273">
        <w:rPr>
          <w:b/>
          <w:i/>
          <w:lang w:eastAsia="zh-CN"/>
        </w:rPr>
        <w:t xml:space="preserve"> 2</w:t>
      </w:r>
      <w:r w:rsidRPr="000C1E06">
        <w:rPr>
          <w:b/>
          <w:i/>
          <w:lang w:eastAsia="zh-CN"/>
        </w:rPr>
        <w:t>:</w:t>
      </w:r>
      <w:r w:rsidR="00B9669F" w:rsidRPr="00B9669F">
        <w:rPr>
          <w:rFonts w:hint="eastAsia"/>
          <w:b/>
          <w:i/>
          <w:lang w:eastAsia="zh-CN"/>
        </w:rPr>
        <w:t xml:space="preserve"> </w:t>
      </w:r>
      <w:r w:rsidR="00B9669F" w:rsidRPr="003B3595">
        <w:rPr>
          <w:rFonts w:hint="eastAsia"/>
          <w:b/>
          <w:i/>
          <w:lang w:eastAsia="zh-CN"/>
        </w:rPr>
        <w:t xml:space="preserve">Use the values </w:t>
      </w:r>
      <w:r w:rsidR="00B9669F" w:rsidRPr="003B3595">
        <w:rPr>
          <w:b/>
          <w:i/>
          <w:lang w:eastAsia="zh-CN"/>
        </w:rPr>
        <w:t xml:space="preserve">shown </w:t>
      </w:r>
      <w:r w:rsidR="00B9669F">
        <w:rPr>
          <w:rFonts w:hint="eastAsia"/>
          <w:b/>
          <w:i/>
          <w:lang w:eastAsia="zh-CN"/>
        </w:rPr>
        <w:t>in Table 2</w:t>
      </w:r>
      <w:r w:rsidR="00B9669F" w:rsidRPr="003B3595">
        <w:rPr>
          <w:rFonts w:hint="eastAsia"/>
          <w:b/>
          <w:i/>
          <w:lang w:eastAsia="zh-CN"/>
        </w:rPr>
        <w:t xml:space="preserve"> as</w:t>
      </w:r>
      <w:r w:rsidR="00B9669F">
        <w:rPr>
          <w:b/>
          <w:i/>
          <w:lang w:eastAsia="zh-CN"/>
        </w:rPr>
        <w:t xml:space="preserve"> candidate</w:t>
      </w:r>
      <w:r w:rsidR="00B9669F" w:rsidRPr="003B3595">
        <w:rPr>
          <w:rFonts w:hint="eastAsia"/>
          <w:b/>
          <w:i/>
          <w:lang w:eastAsia="zh-CN"/>
        </w:rPr>
        <w:t xml:space="preserve"> </w:t>
      </w:r>
      <w:r w:rsidR="00B9669F">
        <w:rPr>
          <w:b/>
          <w:i/>
          <w:lang w:eastAsia="zh-CN"/>
        </w:rPr>
        <w:t>Z for high</w:t>
      </w:r>
      <w:r w:rsidR="00B9669F" w:rsidRPr="003B3595">
        <w:rPr>
          <w:b/>
          <w:i/>
          <w:lang w:eastAsia="zh-CN"/>
        </w:rPr>
        <w:t xml:space="preserve"> latency CSI</w:t>
      </w:r>
      <w:r>
        <w:rPr>
          <w:b/>
          <w:i/>
          <w:lang w:eastAsia="zh-CN"/>
        </w:rPr>
        <w:t>.</w:t>
      </w:r>
    </w:p>
    <w:p w14:paraId="746EE278" w14:textId="5E41D324" w:rsidR="002468D0" w:rsidRPr="00B33EFB" w:rsidRDefault="002468D0" w:rsidP="002468D0">
      <w:pPr>
        <w:spacing w:beforeLines="50" w:before="120" w:after="0"/>
        <w:rPr>
          <w:b/>
          <w:i/>
          <w:lang w:eastAsia="zh-CN"/>
        </w:rPr>
      </w:pPr>
      <w:r>
        <w:rPr>
          <w:rFonts w:hint="eastAsia"/>
          <w:lang w:eastAsia="zh-CN"/>
        </w:rPr>
        <w:t xml:space="preserve">The above discussion focuses on the </w:t>
      </w:r>
      <w:r w:rsidR="00C061E6">
        <w:rPr>
          <w:rFonts w:hint="eastAsia"/>
          <w:lang w:eastAsia="zh-CN"/>
        </w:rPr>
        <w:t xml:space="preserve">scenario </w:t>
      </w:r>
      <w:r w:rsidR="00C061E6">
        <w:rPr>
          <w:lang w:eastAsia="zh-CN"/>
        </w:rPr>
        <w:t xml:space="preserve">of </w:t>
      </w:r>
      <w:r>
        <w:rPr>
          <w:rFonts w:hint="eastAsia"/>
          <w:lang w:eastAsia="zh-CN"/>
        </w:rPr>
        <w:t>single A-CSI reporting</w:t>
      </w:r>
      <w:r w:rsidR="00C061E6">
        <w:rPr>
          <w:lang w:eastAsia="zh-CN"/>
        </w:rPr>
        <w:t xml:space="preserve"> setting</w:t>
      </w:r>
      <w:r>
        <w:rPr>
          <w:lang w:eastAsia="zh-CN"/>
        </w:rPr>
        <w:t xml:space="preserve">. It has been agreed that one A-CSI trigger state can be associated with multiple A-CSI reporting settings. It means that the multiple CSI reports can be triggered simultaneously. For example, two A-CSI reports are triggered. One is low latency CSI </w:t>
      </w:r>
      <w:r w:rsidR="00C061E6">
        <w:rPr>
          <w:lang w:eastAsia="zh-CN"/>
        </w:rPr>
        <w:t xml:space="preserve">with Z1 </w:t>
      </w:r>
      <w:r>
        <w:rPr>
          <w:lang w:eastAsia="zh-CN"/>
        </w:rPr>
        <w:t>and the other one is high latency CSI</w:t>
      </w:r>
      <w:r w:rsidR="00C061E6">
        <w:rPr>
          <w:lang w:eastAsia="zh-CN"/>
        </w:rPr>
        <w:t xml:space="preserve"> with Z2</w:t>
      </w:r>
      <w:r>
        <w:rPr>
          <w:lang w:eastAsia="zh-CN"/>
        </w:rPr>
        <w:t xml:space="preserve">. </w:t>
      </w:r>
      <w:r w:rsidR="00B9669F">
        <w:rPr>
          <w:lang w:eastAsia="zh-CN"/>
        </w:rPr>
        <w:t xml:space="preserve">To keep the implementation simple, </w:t>
      </w:r>
      <w:r w:rsidR="00B9669F">
        <w:rPr>
          <w:lang w:eastAsia="zh-CN"/>
        </w:rPr>
        <w:lastRenderedPageBreak/>
        <w:t xml:space="preserve">the triggered 2 A-CSIs should be serially computed according to our preference. Then the value of Z should be Z1+ Z2. </w:t>
      </w:r>
      <w:r>
        <w:rPr>
          <w:lang w:eastAsia="zh-CN"/>
        </w:rPr>
        <w:t xml:space="preserve"> </w:t>
      </w:r>
    </w:p>
    <w:p w14:paraId="70C0F115" w14:textId="2B89B66B" w:rsidR="002468D0" w:rsidRDefault="001E4B2A" w:rsidP="002468D0">
      <w:pPr>
        <w:spacing w:beforeLines="50" w:before="120" w:after="0"/>
        <w:rPr>
          <w:lang w:eastAsia="zh-CN"/>
        </w:rPr>
      </w:pPr>
      <w:r>
        <w:rPr>
          <w:lang w:eastAsia="zh-CN"/>
        </w:rPr>
        <w:t>T</w:t>
      </w:r>
      <w:r w:rsidR="002468D0">
        <w:rPr>
          <w:lang w:eastAsia="zh-CN"/>
        </w:rPr>
        <w:t>he following agreement has been achieved on</w:t>
      </w:r>
      <w:r w:rsidR="002468D0" w:rsidRPr="008C72A5">
        <w:rPr>
          <w:lang w:eastAsia="zh-CN"/>
        </w:rPr>
        <w:t xml:space="preserve"> </w:t>
      </w:r>
      <w:r w:rsidR="002468D0">
        <w:rPr>
          <w:lang w:eastAsia="zh-CN"/>
        </w:rPr>
        <w:t>the slot offset when</w:t>
      </w:r>
      <w:r w:rsidR="00D567BA">
        <w:rPr>
          <w:lang w:eastAsia="zh-CN"/>
        </w:rPr>
        <w:t xml:space="preserve"> CSI is multiplexed with UL-SCH</w:t>
      </w:r>
      <w:r w:rsidR="002468D0" w:rsidRPr="00D567BA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468D0" w14:paraId="43BEA798" w14:textId="77777777" w:rsidTr="001E4B2A">
        <w:trPr>
          <w:trHeight w:val="2172"/>
        </w:trPr>
        <w:tc>
          <w:tcPr>
            <w:tcW w:w="9307" w:type="dxa"/>
          </w:tcPr>
          <w:p w14:paraId="34EDAF50" w14:textId="77777777" w:rsidR="002468D0" w:rsidRPr="007A4828" w:rsidRDefault="002468D0" w:rsidP="004C7B80">
            <w:pPr>
              <w:rPr>
                <w:b/>
                <w:szCs w:val="20"/>
              </w:rPr>
            </w:pPr>
            <w:r w:rsidRPr="007A4828">
              <w:rPr>
                <w:b/>
                <w:szCs w:val="20"/>
                <w:highlight w:val="green"/>
              </w:rPr>
              <w:t>Agreement:</w:t>
            </w:r>
          </w:p>
          <w:p w14:paraId="1D6B4D22" w14:textId="77777777" w:rsidR="002468D0" w:rsidRPr="00455B6B" w:rsidRDefault="002468D0" w:rsidP="004C7B80">
            <w:pPr>
              <w:pStyle w:val="af"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180"/>
              <w:jc w:val="left"/>
              <w:rPr>
                <w:color w:val="000000"/>
              </w:rPr>
            </w:pPr>
            <w:r w:rsidRPr="00455B6B">
              <w:rPr>
                <w:color w:val="000000"/>
              </w:rPr>
              <w:t xml:space="preserve">When CSI is transmitted on PUSCH, SLIV and PUSCH mapping type is determined from </w:t>
            </w:r>
            <w:r w:rsidRPr="00455B6B">
              <w:rPr>
                <w:i/>
                <w:color w:val="000000"/>
              </w:rPr>
              <w:t xml:space="preserve">pusch-symbolAllocation </w:t>
            </w:r>
            <w:r w:rsidRPr="00455B6B">
              <w:rPr>
                <w:color w:val="000000"/>
              </w:rPr>
              <w:t>in the same way as for PUSCH without CSI</w:t>
            </w:r>
          </w:p>
          <w:p w14:paraId="387AC640" w14:textId="77777777" w:rsidR="002468D0" w:rsidRPr="00455B6B" w:rsidRDefault="002468D0" w:rsidP="004C7B80">
            <w:pPr>
              <w:pStyle w:val="af"/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180"/>
              <w:jc w:val="left"/>
              <w:rPr>
                <w:color w:val="000000"/>
              </w:rPr>
            </w:pPr>
            <w:r w:rsidRPr="00455B6B">
              <w:rPr>
                <w:color w:val="000000"/>
              </w:rPr>
              <w:t xml:space="preserve">PUSCH slot offset when CSI is multiplexed with UL-SCH on PUSCH is determined only from the indicated K2 value </w:t>
            </w:r>
            <w:r w:rsidRPr="00455B6B">
              <w:t xml:space="preserve">from </w:t>
            </w:r>
            <w:r w:rsidRPr="00455B6B">
              <w:rPr>
                <w:i/>
                <w:color w:val="000000"/>
              </w:rPr>
              <w:t xml:space="preserve">pusch-symbolAllocation, </w:t>
            </w:r>
            <w:r w:rsidRPr="00455B6B">
              <w:rPr>
                <w:color w:val="000000"/>
              </w:rPr>
              <w:t xml:space="preserve">not from </w:t>
            </w:r>
            <w:r w:rsidRPr="00455B6B">
              <w:rPr>
                <w:i/>
                <w:color w:val="000000"/>
              </w:rPr>
              <w:t>aperiodicReportSlotOffset</w:t>
            </w:r>
          </w:p>
          <w:p w14:paraId="5914683B" w14:textId="77777777" w:rsidR="002468D0" w:rsidRPr="00455B6B" w:rsidRDefault="002468D0" w:rsidP="004C7B80">
            <w:pPr>
              <w:pStyle w:val="af"/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180"/>
              <w:jc w:val="left"/>
              <w:rPr>
                <w:color w:val="000000"/>
              </w:rPr>
            </w:pPr>
            <w:r w:rsidRPr="00455B6B">
              <w:rPr>
                <w:color w:val="000000"/>
              </w:rPr>
              <w:t>The above only applies for the case where CSI is multiplexed with data</w:t>
            </w:r>
          </w:p>
          <w:p w14:paraId="7EEF773F" w14:textId="77777777" w:rsidR="002468D0" w:rsidRPr="00230E9A" w:rsidRDefault="002468D0" w:rsidP="001E4B2A">
            <w:pPr>
              <w:pStyle w:val="af"/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455B6B">
              <w:rPr>
                <w:color w:val="000000"/>
              </w:rPr>
              <w:t xml:space="preserve">Note: The number of candidate values for </w:t>
            </w:r>
            <w:r w:rsidRPr="00455B6B">
              <w:rPr>
                <w:i/>
                <w:color w:val="000000"/>
              </w:rPr>
              <w:t xml:space="preserve">aperiodicReportSlotOffset </w:t>
            </w:r>
            <w:r w:rsidRPr="00455B6B">
              <w:rPr>
                <w:color w:val="000000"/>
              </w:rPr>
              <w:t>and K2 are the same</w:t>
            </w:r>
          </w:p>
        </w:tc>
      </w:tr>
    </w:tbl>
    <w:p w14:paraId="043047DE" w14:textId="77777777" w:rsidR="002468D0" w:rsidRDefault="002468D0" w:rsidP="001E4B2A">
      <w:pPr>
        <w:spacing w:after="0"/>
        <w:rPr>
          <w:kern w:val="2"/>
          <w:lang w:val="en-GB"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9669F" w14:paraId="14A31FE6" w14:textId="77777777" w:rsidTr="00B9669F">
        <w:tc>
          <w:tcPr>
            <w:tcW w:w="9307" w:type="dxa"/>
          </w:tcPr>
          <w:p w14:paraId="73317847" w14:textId="77777777" w:rsidR="00B9669F" w:rsidRPr="006E59C4" w:rsidRDefault="00B9669F" w:rsidP="00B9669F">
            <w:pPr>
              <w:rPr>
                <w:rFonts w:eastAsia="Yu Mincho"/>
                <w:b/>
                <w:u w:val="single"/>
                <w:lang w:eastAsia="ja-JP"/>
              </w:rPr>
            </w:pPr>
            <w:r w:rsidRPr="00B60387">
              <w:rPr>
                <w:rFonts w:eastAsia="Yu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4BE043F0" w14:textId="77777777" w:rsidR="00B9669F" w:rsidRPr="006E59C4" w:rsidRDefault="00B9669F" w:rsidP="00B9669F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Yu Mincho"/>
                <w:szCs w:val="20"/>
                <w:lang w:eastAsia="ja-JP"/>
              </w:rPr>
            </w:pPr>
            <w:r w:rsidRPr="006E59C4">
              <w:rPr>
                <w:rFonts w:eastAsia="Yu Mincho"/>
                <w:szCs w:val="20"/>
                <w:lang w:eastAsia="ja-JP"/>
              </w:rPr>
              <w:t>For NR, RAN1 should consider the UE processing time(s) in terms of symbols (N1, N2) together with absolute time (in us), instead of slots (K)</w:t>
            </w:r>
          </w:p>
          <w:p w14:paraId="2D1BE895" w14:textId="77777777" w:rsidR="00B9669F" w:rsidRDefault="00B9669F" w:rsidP="00B9669F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Yu Mincho"/>
                <w:szCs w:val="20"/>
                <w:lang w:eastAsia="ja-JP"/>
              </w:rPr>
            </w:pPr>
            <w:r w:rsidRPr="006E59C4">
              <w:rPr>
                <w:rFonts w:eastAsia="Yu Mincho"/>
                <w:szCs w:val="20"/>
                <w:lang w:eastAsia="ja-JP"/>
              </w:rPr>
              <w:t>N1: the number of OFDM symbols required for UE processing from the end of NR-PDSCH reception to the earliest possible start of the corresponding ACK/NACK transmission from UE perspective.</w:t>
            </w:r>
          </w:p>
          <w:p w14:paraId="6D2DE47A" w14:textId="22B671ED" w:rsidR="00B9669F" w:rsidRPr="00B9669F" w:rsidRDefault="00B9669F" w:rsidP="00B9669F">
            <w:pPr>
              <w:numPr>
                <w:ilvl w:val="1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Yu Mincho"/>
                <w:szCs w:val="20"/>
                <w:lang w:eastAsia="ja-JP"/>
              </w:rPr>
            </w:pPr>
            <w:r w:rsidRPr="00B9669F">
              <w:rPr>
                <w:rFonts w:eastAsia="Yu Mincho"/>
                <w:szCs w:val="20"/>
                <w:lang w:eastAsia="ja-JP"/>
              </w:rPr>
              <w:t>N2: the number of OFDM symbols required for UE processing from the end of NR-PDCCH containing the UL grant reception to the earliest possible start of the corresponding NR-PUSCH transmission from UE perspective.</w:t>
            </w:r>
          </w:p>
        </w:tc>
      </w:tr>
    </w:tbl>
    <w:p w14:paraId="161CBC7B" w14:textId="77777777" w:rsidR="00B9669F" w:rsidRDefault="00B9669F" w:rsidP="001E4B2A">
      <w:pPr>
        <w:spacing w:after="0"/>
        <w:rPr>
          <w:kern w:val="2"/>
          <w:lang w:val="en-GB" w:eastAsia="zh-CN"/>
        </w:rPr>
      </w:pPr>
    </w:p>
    <w:p w14:paraId="6732BFCF" w14:textId="11A45492" w:rsidR="007479F7" w:rsidRDefault="007479F7" w:rsidP="007479F7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When A-CSI is multiplexed with UL-SCH, </w:t>
      </w:r>
      <w:r>
        <w:rPr>
          <w:rFonts w:hint="eastAsia"/>
          <w:kern w:val="2"/>
          <w:lang w:val="en-GB" w:eastAsia="zh-CN"/>
        </w:rPr>
        <w:t xml:space="preserve">gNB should </w:t>
      </w:r>
      <w:r>
        <w:rPr>
          <w:kern w:val="2"/>
          <w:lang w:val="en-GB" w:eastAsia="zh-CN"/>
        </w:rPr>
        <w:t>leave</w:t>
      </w:r>
      <w:r>
        <w:rPr>
          <w:rFonts w:hint="eastAsia"/>
          <w:kern w:val="2"/>
          <w:lang w:val="en-GB" w:eastAsia="zh-CN"/>
        </w:rPr>
        <w:t xml:space="preserve"> enough time for </w:t>
      </w:r>
      <w:r>
        <w:rPr>
          <w:kern w:val="2"/>
          <w:lang w:val="en-GB" w:eastAsia="zh-CN"/>
        </w:rPr>
        <w:t>preparing for both UL-</w:t>
      </w:r>
      <w:r>
        <w:rPr>
          <w:rFonts w:hint="eastAsia"/>
          <w:kern w:val="2"/>
          <w:lang w:val="en-GB" w:eastAsia="zh-CN"/>
        </w:rPr>
        <w:t>SCH and A-CSI report.</w:t>
      </w:r>
      <w:r>
        <w:rPr>
          <w:kern w:val="2"/>
          <w:lang w:val="en-GB" w:eastAsia="zh-CN"/>
        </w:rPr>
        <w:t xml:space="preserve"> </w:t>
      </w:r>
      <w:r w:rsidR="001E0A2C" w:rsidRPr="003444BE">
        <w:rPr>
          <w:kern w:val="2"/>
          <w:lang w:val="en-GB" w:eastAsia="zh-CN"/>
        </w:rPr>
        <w:t>I</w:t>
      </w:r>
      <w:r w:rsidRPr="003444BE">
        <w:rPr>
          <w:kern w:val="2"/>
          <w:lang w:val="en-GB" w:eastAsia="zh-CN"/>
        </w:rPr>
        <w:t>f the UL-SCH</w:t>
      </w:r>
      <w:r w:rsidR="001E0A2C" w:rsidRPr="003444BE">
        <w:rPr>
          <w:kern w:val="2"/>
          <w:lang w:val="en-GB" w:eastAsia="zh-CN"/>
        </w:rPr>
        <w:t xml:space="preserve"> preparing</w:t>
      </w:r>
      <w:r w:rsidRPr="003444BE">
        <w:rPr>
          <w:kern w:val="2"/>
          <w:lang w:val="en-GB" w:eastAsia="zh-CN"/>
        </w:rPr>
        <w:t xml:space="preserve"> and A-CSI </w:t>
      </w:r>
      <w:r w:rsidR="001E0A2C" w:rsidRPr="003444BE">
        <w:rPr>
          <w:kern w:val="2"/>
          <w:lang w:val="en-GB" w:eastAsia="zh-CN"/>
        </w:rPr>
        <w:t xml:space="preserve">calculation </w:t>
      </w:r>
      <w:r w:rsidRPr="003444BE">
        <w:rPr>
          <w:kern w:val="2"/>
          <w:lang w:val="en-GB" w:eastAsia="zh-CN"/>
        </w:rPr>
        <w:t>can be processed in parallel,</w:t>
      </w:r>
      <w:r>
        <w:rPr>
          <w:kern w:val="2"/>
          <w:lang w:val="en-GB" w:eastAsia="zh-CN"/>
        </w:rPr>
        <w:t xml:space="preserve"> the time period no less than max(Z, N2)</w:t>
      </w:r>
      <w:r w:rsidR="001E0A2C">
        <w:rPr>
          <w:kern w:val="2"/>
          <w:lang w:val="en-GB" w:eastAsia="zh-CN"/>
        </w:rPr>
        <w:t xml:space="preserve"> is enough to prepare both UL-SCH and A-CSI report</w:t>
      </w:r>
      <w:r>
        <w:rPr>
          <w:kern w:val="2"/>
          <w:lang w:val="en-GB" w:eastAsia="zh-CN"/>
        </w:rPr>
        <w:t>, where N2 denotes the UL-SCH prepar</w:t>
      </w:r>
      <w:r w:rsidR="001E0A2C">
        <w:rPr>
          <w:kern w:val="2"/>
          <w:lang w:val="en-GB" w:eastAsia="zh-CN"/>
        </w:rPr>
        <w:t>ing time in term of OFDM symbol</w:t>
      </w:r>
      <w:r>
        <w:rPr>
          <w:kern w:val="2"/>
          <w:lang w:val="en-GB" w:eastAsia="zh-CN"/>
        </w:rPr>
        <w:t xml:space="preserve">. </w:t>
      </w:r>
      <w:r w:rsidR="001E0A2C">
        <w:rPr>
          <w:kern w:val="2"/>
          <w:lang w:val="en-GB" w:eastAsia="zh-CN"/>
        </w:rPr>
        <w:t xml:space="preserve">However, </w:t>
      </w:r>
      <w:r>
        <w:rPr>
          <w:kern w:val="2"/>
          <w:lang w:val="en-GB" w:eastAsia="zh-CN"/>
        </w:rPr>
        <w:t>the payload size of A-CSI</w:t>
      </w:r>
      <w:r w:rsidR="001E0A2C">
        <w:rPr>
          <w:kern w:val="2"/>
          <w:lang w:val="en-GB" w:eastAsia="zh-CN"/>
        </w:rPr>
        <w:t xml:space="preserve"> depends on the value of RI and can’t be known advanced at gNB side</w:t>
      </w:r>
      <w:r>
        <w:rPr>
          <w:kern w:val="2"/>
          <w:lang w:val="en-GB" w:eastAsia="zh-CN"/>
        </w:rPr>
        <w:t xml:space="preserve">. Therefore, before rate matching A-CSI report and UL-SCH to the </w:t>
      </w:r>
      <w:r w:rsidR="003444BE">
        <w:rPr>
          <w:kern w:val="2"/>
          <w:lang w:val="en-GB" w:eastAsia="zh-CN"/>
        </w:rPr>
        <w:t>pre-scheduled</w:t>
      </w:r>
      <w:r>
        <w:rPr>
          <w:kern w:val="2"/>
          <w:lang w:val="en-GB" w:eastAsia="zh-CN"/>
        </w:rPr>
        <w:t xml:space="preserve"> resource</w:t>
      </w:r>
      <w:r w:rsidR="003444BE">
        <w:rPr>
          <w:kern w:val="2"/>
          <w:lang w:val="en-GB" w:eastAsia="zh-CN"/>
        </w:rPr>
        <w:t xml:space="preserve"> by gNB</w:t>
      </w:r>
      <w:r>
        <w:rPr>
          <w:kern w:val="2"/>
          <w:lang w:val="en-GB" w:eastAsia="zh-CN"/>
        </w:rPr>
        <w:t xml:space="preserve">, the payload size of A-CSI should be known to UE. It means that UL-SCH </w:t>
      </w:r>
      <w:r w:rsidR="003444BE">
        <w:rPr>
          <w:kern w:val="2"/>
          <w:lang w:val="en-GB" w:eastAsia="zh-CN"/>
        </w:rPr>
        <w:t xml:space="preserve">preparing </w:t>
      </w:r>
      <w:r>
        <w:rPr>
          <w:kern w:val="2"/>
          <w:lang w:val="en-GB" w:eastAsia="zh-CN"/>
        </w:rPr>
        <w:t xml:space="preserve">and </w:t>
      </w:r>
      <w:r w:rsidR="003444BE">
        <w:rPr>
          <w:kern w:val="2"/>
          <w:lang w:val="en-GB" w:eastAsia="zh-CN"/>
        </w:rPr>
        <w:t>A-</w:t>
      </w:r>
      <w:r>
        <w:rPr>
          <w:kern w:val="2"/>
          <w:lang w:val="en-GB" w:eastAsia="zh-CN"/>
        </w:rPr>
        <w:t xml:space="preserve">CSI </w:t>
      </w:r>
      <w:r w:rsidR="003444BE" w:rsidRPr="003444BE">
        <w:rPr>
          <w:kern w:val="2"/>
          <w:lang w:val="en-GB" w:eastAsia="zh-CN"/>
        </w:rPr>
        <w:t xml:space="preserve">calculation </w:t>
      </w:r>
      <w:r>
        <w:rPr>
          <w:kern w:val="2"/>
          <w:lang w:val="en-GB" w:eastAsia="zh-CN"/>
        </w:rPr>
        <w:t xml:space="preserve">cannot be processed in parallel. Based on the above analysis, we </w:t>
      </w:r>
      <w:r w:rsidR="003444BE">
        <w:rPr>
          <w:kern w:val="2"/>
          <w:lang w:val="en-GB" w:eastAsia="zh-CN"/>
        </w:rPr>
        <w:t>have</w:t>
      </w:r>
      <w:r>
        <w:rPr>
          <w:kern w:val="2"/>
          <w:lang w:val="en-GB" w:eastAsia="zh-CN"/>
        </w:rPr>
        <w:t xml:space="preserve"> the following proposal:</w:t>
      </w:r>
    </w:p>
    <w:p w14:paraId="2A0E313B" w14:textId="77777777" w:rsidR="00146C4C" w:rsidRDefault="00146C4C" w:rsidP="00146C4C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3: </w:t>
      </w:r>
      <w:r w:rsidRPr="00FD56B4">
        <w:rPr>
          <w:b/>
          <w:i/>
          <w:kern w:val="2"/>
          <w:lang w:val="en-GB" w:eastAsia="zh-CN"/>
        </w:rPr>
        <w:t>When</w:t>
      </w:r>
      <w:r w:rsidRPr="00FD56B4">
        <w:rPr>
          <w:rFonts w:hint="eastAsia"/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A-CSI</w:t>
      </w:r>
      <w:r w:rsidRPr="00FD56B4">
        <w:rPr>
          <w:rFonts w:hint="eastAsia"/>
          <w:b/>
          <w:i/>
          <w:kern w:val="2"/>
          <w:lang w:val="en-GB" w:eastAsia="zh-CN"/>
        </w:rPr>
        <w:t xml:space="preserve"> is </w:t>
      </w:r>
      <w:r w:rsidRPr="00FD56B4">
        <w:rPr>
          <w:b/>
          <w:i/>
          <w:kern w:val="2"/>
          <w:lang w:val="en-GB" w:eastAsia="zh-CN"/>
        </w:rPr>
        <w:t>multiplexed</w:t>
      </w:r>
      <w:r w:rsidRPr="00FD56B4">
        <w:rPr>
          <w:rFonts w:hint="eastAsia"/>
          <w:b/>
          <w:i/>
          <w:kern w:val="2"/>
          <w:lang w:val="en-GB" w:eastAsia="zh-CN"/>
        </w:rPr>
        <w:t xml:space="preserve"> with U</w:t>
      </w:r>
      <w:r>
        <w:rPr>
          <w:b/>
          <w:i/>
          <w:kern w:val="2"/>
          <w:lang w:val="en-GB" w:eastAsia="zh-CN"/>
        </w:rPr>
        <w:t xml:space="preserve">L-SCI, </w:t>
      </w:r>
    </w:p>
    <w:p w14:paraId="7D836BFD" w14:textId="77777777" w:rsidR="00146C4C" w:rsidRDefault="00146C4C" w:rsidP="00146C4C">
      <w:pPr>
        <w:pStyle w:val="af"/>
        <w:numPr>
          <w:ilvl w:val="0"/>
          <w:numId w:val="35"/>
        </w:num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If </w:t>
      </w:r>
      <w:r w:rsidRPr="00146C4C">
        <w:rPr>
          <w:b/>
          <w:i/>
          <w:kern w:val="2"/>
          <w:lang w:val="en-GB" w:eastAsia="zh-CN"/>
        </w:rPr>
        <w:t>the timing offset from the last symbol of PDCCH containing the trigger for A-CSI and UL grant to the starting symbol of PUSCH transmission,</w:t>
      </w:r>
      <w:r>
        <w:rPr>
          <w:b/>
          <w:i/>
          <w:kern w:val="2"/>
          <w:lang w:val="en-GB" w:eastAsia="zh-CN"/>
        </w:rPr>
        <w:t xml:space="preserve"> i.e., Y in symbol level is configured </w:t>
      </w:r>
      <w:r w:rsidRPr="00146C4C">
        <w:rPr>
          <w:b/>
          <w:i/>
          <w:kern w:val="2"/>
          <w:lang w:val="en-GB" w:eastAsia="zh-CN"/>
        </w:rPr>
        <w:t>less than Z+N2+TA</w:t>
      </w:r>
      <w:r>
        <w:rPr>
          <w:b/>
          <w:i/>
          <w:kern w:val="2"/>
          <w:lang w:val="en-GB" w:eastAsia="zh-CN"/>
        </w:rPr>
        <w:t>, UE is not expected to update CSI.</w:t>
      </w:r>
    </w:p>
    <w:p w14:paraId="347FE8AE" w14:textId="1F257822" w:rsidR="00146C4C" w:rsidRPr="00146C4C" w:rsidRDefault="00146C4C" w:rsidP="007479F7">
      <w:pPr>
        <w:pStyle w:val="af"/>
        <w:numPr>
          <w:ilvl w:val="0"/>
          <w:numId w:val="35"/>
        </w:num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Otherwise, UE would update CSI base on the lasted configured CSI-RS resource.</w:t>
      </w:r>
    </w:p>
    <w:p w14:paraId="2E8A28FE" w14:textId="5902BF53" w:rsidR="00780D8E" w:rsidRDefault="00780D8E" w:rsidP="00780D8E">
      <w:pPr>
        <w:pStyle w:val="2"/>
        <w:ind w:left="578" w:hanging="578"/>
        <w:rPr>
          <w:color w:val="FF0000"/>
        </w:rPr>
      </w:pPr>
      <w:r>
        <w:t>Timing for CSI reference resource</w:t>
      </w:r>
    </w:p>
    <w:p w14:paraId="1CDC02DD" w14:textId="41287040" w:rsidR="00AE70E4" w:rsidRPr="006950BF" w:rsidRDefault="00AE70E4" w:rsidP="00AE70E4">
      <w:pPr>
        <w:rPr>
          <w:color w:val="000000"/>
          <w:lang w:eastAsia="zh-CN"/>
        </w:rPr>
      </w:pPr>
      <w:r w:rsidRPr="006950BF">
        <w:rPr>
          <w:kern w:val="2"/>
          <w:lang w:val="en-GB" w:eastAsia="zh-CN"/>
        </w:rPr>
        <w:t xml:space="preserve">The time offset of CSI reference resource is still FFS in current specification of TS38.214. At last meeting, some contributions propose to support the timing offset equals to </w:t>
      </w:r>
      <m:oMath>
        <m:r>
          <w:rPr>
            <w:rFonts w:ascii="Cambria Math" w:hAnsi="Cambria Math"/>
          </w:rPr>
          <m:t>T=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color w:val="000000"/>
                <w:lang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color w:val="000000"/>
                    <w:lang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Z</m:t>
                </m:r>
              </m:num>
              <m:den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symb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slot</m:t>
                    </m:r>
                  </m:sup>
                </m:sSubSup>
              </m:den>
            </m:f>
          </m:e>
        </m:d>
      </m:oMath>
      <w:r w:rsidRPr="006950BF">
        <w:rPr>
          <w:color w:val="000000"/>
          <w:lang w:eastAsia="zh-CN"/>
        </w:rPr>
        <w:t xml:space="preserve">, where Z corresponds to low latency or high latency defined for Aperiodic CSI reporting, which is illustrated in </w:t>
      </w:r>
      <w:r w:rsidRPr="00D567BA">
        <w:rPr>
          <w:color w:val="000000"/>
          <w:lang w:eastAsia="zh-CN"/>
        </w:rPr>
        <w:t xml:space="preserve">Figure </w:t>
      </w:r>
      <w:r w:rsidR="00057273" w:rsidRPr="00D567BA">
        <w:rPr>
          <w:color w:val="000000"/>
          <w:lang w:eastAsia="zh-CN"/>
        </w:rPr>
        <w:t>1</w:t>
      </w:r>
      <w:r w:rsidRPr="00D567BA">
        <w:rPr>
          <w:color w:val="000000"/>
          <w:lang w:eastAsia="zh-CN"/>
        </w:rPr>
        <w:t>.</w:t>
      </w:r>
    </w:p>
    <w:p w14:paraId="3F66882A" w14:textId="77777777" w:rsidR="00AE70E4" w:rsidRPr="006950BF" w:rsidRDefault="00AE70E4" w:rsidP="00AE70E4">
      <w:pPr>
        <w:jc w:val="center"/>
        <w:rPr>
          <w:color w:val="000000"/>
          <w:lang w:eastAsia="zh-CN"/>
        </w:rPr>
      </w:pPr>
      <w:r w:rsidRPr="006950BF">
        <w:rPr>
          <w:noProof/>
          <w:color w:val="000000"/>
          <w:lang w:eastAsia="zh-CN"/>
        </w:rPr>
        <w:drawing>
          <wp:inline distT="0" distB="0" distL="0" distR="0" wp14:anchorId="0B970413" wp14:editId="3B8406AC">
            <wp:extent cx="5295748" cy="122638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273" cy="1231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828FB8" w14:textId="582B7B05" w:rsidR="00AE70E4" w:rsidRPr="00057273" w:rsidRDefault="00AE70E4" w:rsidP="00AE70E4">
      <w:pPr>
        <w:jc w:val="center"/>
        <w:rPr>
          <w:b/>
          <w:color w:val="000000"/>
          <w:lang w:eastAsia="zh-CN"/>
        </w:rPr>
      </w:pPr>
      <w:r w:rsidRPr="00D567BA">
        <w:rPr>
          <w:b/>
          <w:color w:val="000000"/>
          <w:lang w:eastAsia="zh-CN"/>
        </w:rPr>
        <w:t xml:space="preserve">Figure </w:t>
      </w:r>
      <w:r w:rsidR="00057273" w:rsidRPr="00D567BA">
        <w:rPr>
          <w:b/>
          <w:color w:val="000000"/>
          <w:lang w:eastAsia="zh-CN"/>
        </w:rPr>
        <w:t>1</w:t>
      </w:r>
      <w:r w:rsidRPr="00D567BA">
        <w:rPr>
          <w:b/>
          <w:color w:val="000000"/>
          <w:lang w:eastAsia="zh-CN"/>
        </w:rPr>
        <w:t>.</w:t>
      </w:r>
      <w:r w:rsidRPr="00057273">
        <w:rPr>
          <w:b/>
          <w:color w:val="000000"/>
          <w:lang w:eastAsia="zh-CN"/>
        </w:rPr>
        <w:t xml:space="preserve"> Time unit Z=X1+X2, X1 is for PDCCH decoding, X2 is for CSI derivation</w:t>
      </w:r>
    </w:p>
    <w:p w14:paraId="3AD0653A" w14:textId="6DD3BB81" w:rsidR="00AE70E4" w:rsidRDefault="006950BF" w:rsidP="00AE70E4">
      <w:pPr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T</w:t>
      </w:r>
      <w:r w:rsidR="00AE70E4" w:rsidRPr="006950BF">
        <w:rPr>
          <w:color w:val="000000"/>
          <w:lang w:eastAsia="zh-CN"/>
        </w:rPr>
        <w:t xml:space="preserve">he value of Z is introduced for </w:t>
      </w:r>
      <w:r>
        <w:rPr>
          <w:color w:val="000000"/>
          <w:lang w:eastAsia="zh-CN"/>
        </w:rPr>
        <w:t>a</w:t>
      </w:r>
      <w:r w:rsidR="00AE70E4" w:rsidRPr="006950BF">
        <w:rPr>
          <w:color w:val="000000"/>
          <w:lang w:eastAsia="zh-CN"/>
        </w:rPr>
        <w:t xml:space="preserve">periodic CSI reporting, counting PDCCH decoding time, channel estimation for CSI-RS, and CSI derivation. For periodic CSI-RS, there is </w:t>
      </w:r>
      <w:r>
        <w:rPr>
          <w:color w:val="000000"/>
          <w:lang w:eastAsia="zh-CN"/>
        </w:rPr>
        <w:t>no</w:t>
      </w:r>
      <w:r w:rsidR="00AE70E4" w:rsidRPr="006950BF">
        <w:rPr>
          <w:color w:val="000000"/>
          <w:lang w:eastAsia="zh-CN"/>
        </w:rPr>
        <w:t xml:space="preserve"> PDCCH trigger. It </w:t>
      </w:r>
      <w:r w:rsidR="008C35B2">
        <w:rPr>
          <w:color w:val="000000"/>
          <w:lang w:eastAsia="zh-CN"/>
        </w:rPr>
        <w:t>would be confused</w:t>
      </w:r>
      <w:r w:rsidR="00AE70E4" w:rsidRPr="006950BF">
        <w:rPr>
          <w:color w:val="000000"/>
          <w:lang w:eastAsia="zh-CN"/>
        </w:rPr>
        <w:t xml:space="preserve"> </w:t>
      </w:r>
      <w:r w:rsidR="008C35B2">
        <w:rPr>
          <w:color w:val="000000"/>
          <w:lang w:eastAsia="zh-CN"/>
        </w:rPr>
        <w:t xml:space="preserve">that </w:t>
      </w:r>
      <w:r w:rsidR="00AE70E4" w:rsidRPr="006950BF">
        <w:rPr>
          <w:color w:val="000000"/>
          <w:lang w:eastAsia="zh-CN"/>
        </w:rPr>
        <w:t xml:space="preserve">PDCCH decoding time </w:t>
      </w:r>
      <w:r w:rsidR="008C35B2">
        <w:rPr>
          <w:color w:val="000000"/>
          <w:lang w:eastAsia="zh-CN"/>
        </w:rPr>
        <w:t xml:space="preserve">is included </w:t>
      </w:r>
      <w:r w:rsidR="00AE70E4" w:rsidRPr="006950BF">
        <w:rPr>
          <w:color w:val="000000"/>
          <w:lang w:eastAsia="zh-CN"/>
        </w:rPr>
        <w:t xml:space="preserve">to determine the time location of CSI reference resource. </w:t>
      </w:r>
    </w:p>
    <w:p w14:paraId="5670125F" w14:textId="285BCC12" w:rsidR="008C35B2" w:rsidRDefault="008C35B2" w:rsidP="008C35B2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aperiodic CSI reporting with P/SP CSI-RS, using the formula above would lead to the time location of CSI reference resource possible before PDCCH slot. For instance, when Z=15 for a certain SCS, the reference resource should be the valid downlink slot not later than </w:t>
      </w:r>
      <w:r w:rsidRPr="0070418F">
        <w:rPr>
          <w:i/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-2. However as illustrated in Figure 2, the interval between DCI trigger and CSI report is sufficient for CSI derivation. Hence, it would be more appropriate to set slot </w:t>
      </w:r>
      <w:r w:rsidRPr="0070418F">
        <w:rPr>
          <w:i/>
          <w:color w:val="000000"/>
          <w:lang w:eastAsia="zh-CN"/>
        </w:rPr>
        <w:t>n</w:t>
      </w:r>
      <w:r>
        <w:rPr>
          <w:color w:val="000000"/>
          <w:lang w:eastAsia="zh-CN"/>
        </w:rPr>
        <w:t>-1 as CSI reference slot.</w:t>
      </w:r>
    </w:p>
    <w:p w14:paraId="247DB21C" w14:textId="77777777" w:rsidR="008C35B2" w:rsidRDefault="008C35B2" w:rsidP="008C35B2">
      <w:pPr>
        <w:rPr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inline distT="0" distB="0" distL="0" distR="0" wp14:anchorId="45437127" wp14:editId="4758B5A4">
            <wp:extent cx="6146677" cy="785218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848" cy="790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26AFB9" w14:textId="6958E434" w:rsidR="008C35B2" w:rsidRPr="008C35B2" w:rsidRDefault="008C35B2" w:rsidP="008C35B2">
      <w:pPr>
        <w:jc w:val="center"/>
        <w:rPr>
          <w:b/>
          <w:color w:val="000000"/>
          <w:lang w:eastAsia="zh-CN"/>
        </w:rPr>
      </w:pPr>
      <w:r w:rsidRPr="008C35B2">
        <w:rPr>
          <w:b/>
          <w:color w:val="000000"/>
          <w:lang w:eastAsia="zh-CN"/>
        </w:rPr>
        <w:t>Figure 2. CSI reference resource for aperiodic CSI with P/SP CSI-RS</w:t>
      </w:r>
    </w:p>
    <w:p w14:paraId="382FEDA0" w14:textId="77777777" w:rsidR="008C35B2" w:rsidRDefault="008C35B2" w:rsidP="008C35B2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Moreover, for aperiodic CSI reporting with aperiodic CS-RS, actually the time location of reference resource is more dependent on the time position of CSI-RS resource. It was agreed that </w:t>
      </w:r>
      <w:r w:rsidRPr="00E74966">
        <w:rPr>
          <w:color w:val="000000"/>
          <w:lang w:eastAsia="zh-CN"/>
        </w:rPr>
        <w:t>a</w:t>
      </w:r>
      <w:r w:rsidRPr="0070418F">
        <w:rPr>
          <w:color w:val="000000"/>
          <w:lang w:eastAsia="zh-CN"/>
        </w:rPr>
        <w:t>periodic CSI-RS cannot be transmitted before the OFDM symbol carrying its triggering DCI</w:t>
      </w:r>
      <w:r>
        <w:rPr>
          <w:color w:val="000000"/>
          <w:lang w:eastAsia="zh-CN"/>
        </w:rPr>
        <w:t xml:space="preserve">. Hence the latest slot that the UE can measure CSI would be the slot containing associated aperiodic CSI-RS. </w:t>
      </w:r>
    </w:p>
    <w:p w14:paraId="21BBED6A" w14:textId="77777777" w:rsidR="008C35B2" w:rsidRDefault="008C35B2" w:rsidP="008C35B2">
      <w:pPr>
        <w:jc w:val="center"/>
        <w:rPr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inline distT="0" distB="0" distL="0" distR="0" wp14:anchorId="313D3191" wp14:editId="13A34B1D">
            <wp:extent cx="4408227" cy="418592"/>
            <wp:effectExtent l="0" t="0" r="0" b="63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585" cy="423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CD239E" w14:textId="200EDAF7" w:rsidR="008C35B2" w:rsidRPr="008C35B2" w:rsidRDefault="008C35B2" w:rsidP="008C35B2">
      <w:pPr>
        <w:jc w:val="center"/>
        <w:rPr>
          <w:b/>
          <w:color w:val="000000"/>
          <w:lang w:eastAsia="zh-CN"/>
        </w:rPr>
      </w:pPr>
      <w:r w:rsidRPr="008C35B2">
        <w:rPr>
          <w:b/>
          <w:color w:val="000000"/>
          <w:lang w:eastAsia="zh-CN"/>
        </w:rPr>
        <w:t>Figure 3. CSI reference resource for aperiodic CSI reporting with aperiodic CSI-RS</w:t>
      </w:r>
    </w:p>
    <w:p w14:paraId="287BAB98" w14:textId="428396A4" w:rsidR="006950BF" w:rsidRDefault="00AE70E4" w:rsidP="00AE70E4">
      <w:pPr>
        <w:rPr>
          <w:color w:val="000000"/>
          <w:lang w:eastAsia="zh-CN"/>
        </w:rPr>
      </w:pPr>
      <w:r w:rsidRPr="006950BF">
        <w:rPr>
          <w:color w:val="000000"/>
          <w:lang w:eastAsia="zh-CN"/>
        </w:rPr>
        <w:t>In our view, CSI reference resource sho</w:t>
      </w:r>
      <w:r w:rsidR="006950BF">
        <w:rPr>
          <w:color w:val="000000"/>
          <w:lang w:eastAsia="zh-CN"/>
        </w:rPr>
        <w:t xml:space="preserve">uld be separately </w:t>
      </w:r>
      <w:r w:rsidR="008C35B2">
        <w:rPr>
          <w:color w:val="000000"/>
          <w:lang w:eastAsia="zh-CN"/>
        </w:rPr>
        <w:t xml:space="preserve">determined </w:t>
      </w:r>
      <w:r w:rsidR="006950BF">
        <w:rPr>
          <w:color w:val="000000"/>
          <w:lang w:eastAsia="zh-CN"/>
        </w:rPr>
        <w:t>for</w:t>
      </w:r>
    </w:p>
    <w:p w14:paraId="03D8AC64" w14:textId="77777777" w:rsidR="006950BF" w:rsidRDefault="006950BF" w:rsidP="006950BF">
      <w:pPr>
        <w:pStyle w:val="af"/>
        <w:numPr>
          <w:ilvl w:val="0"/>
          <w:numId w:val="20"/>
        </w:numPr>
        <w:rPr>
          <w:color w:val="000000"/>
          <w:lang w:eastAsia="zh-CN"/>
        </w:rPr>
      </w:pPr>
      <w:r>
        <w:rPr>
          <w:color w:val="000000"/>
          <w:lang w:eastAsia="zh-CN"/>
        </w:rPr>
        <w:t>P</w:t>
      </w:r>
      <w:r w:rsidR="00AE70E4" w:rsidRPr="006950BF">
        <w:rPr>
          <w:color w:val="000000"/>
          <w:lang w:eastAsia="zh-CN"/>
        </w:rPr>
        <w:t>eriodic/semi-persistent</w:t>
      </w:r>
      <w:r>
        <w:rPr>
          <w:color w:val="000000"/>
          <w:lang w:eastAsia="zh-CN"/>
        </w:rPr>
        <w:t xml:space="preserve"> CSI reporting</w:t>
      </w:r>
    </w:p>
    <w:p w14:paraId="04D9BE0D" w14:textId="2B3DDBA4" w:rsidR="006950BF" w:rsidRDefault="006950BF" w:rsidP="006950BF">
      <w:pPr>
        <w:pStyle w:val="af"/>
        <w:numPr>
          <w:ilvl w:val="0"/>
          <w:numId w:val="20"/>
        </w:numPr>
        <w:rPr>
          <w:color w:val="000000"/>
          <w:lang w:eastAsia="zh-CN"/>
        </w:rPr>
      </w:pPr>
      <w:r>
        <w:rPr>
          <w:color w:val="000000"/>
          <w:lang w:eastAsia="zh-CN"/>
        </w:rPr>
        <w:t>A</w:t>
      </w:r>
      <w:r w:rsidR="00AE70E4" w:rsidRPr="006950BF">
        <w:rPr>
          <w:color w:val="000000"/>
          <w:lang w:eastAsia="zh-CN"/>
        </w:rPr>
        <w:t>pe</w:t>
      </w:r>
      <w:r>
        <w:rPr>
          <w:color w:val="000000"/>
          <w:lang w:eastAsia="zh-CN"/>
        </w:rPr>
        <w:t>riodic CSI based on periodic CSI-RS</w:t>
      </w:r>
    </w:p>
    <w:p w14:paraId="1CD2009F" w14:textId="38546865" w:rsidR="006950BF" w:rsidRDefault="006950BF" w:rsidP="006950BF">
      <w:pPr>
        <w:pStyle w:val="af"/>
        <w:numPr>
          <w:ilvl w:val="0"/>
          <w:numId w:val="20"/>
        </w:numPr>
        <w:rPr>
          <w:color w:val="000000"/>
          <w:lang w:eastAsia="zh-CN"/>
        </w:rPr>
      </w:pPr>
      <w:r>
        <w:rPr>
          <w:color w:val="000000"/>
          <w:lang w:eastAsia="zh-CN"/>
        </w:rPr>
        <w:t>A</w:t>
      </w:r>
      <w:r w:rsidR="00AE70E4" w:rsidRPr="006950BF">
        <w:rPr>
          <w:color w:val="000000"/>
          <w:lang w:eastAsia="zh-CN"/>
        </w:rPr>
        <w:t xml:space="preserve">periodic CSI </w:t>
      </w:r>
      <w:r>
        <w:rPr>
          <w:color w:val="000000"/>
          <w:lang w:eastAsia="zh-CN"/>
        </w:rPr>
        <w:t>based on aperiodic CSI-RS</w:t>
      </w:r>
    </w:p>
    <w:p w14:paraId="41F653F0" w14:textId="77777777" w:rsidR="006950BF" w:rsidRDefault="00AE70E4" w:rsidP="006950BF">
      <w:pPr>
        <w:rPr>
          <w:color w:val="000000"/>
          <w:lang w:eastAsia="zh-CN"/>
        </w:rPr>
      </w:pPr>
      <w:r w:rsidRPr="006950BF">
        <w:rPr>
          <w:color w:val="000000"/>
          <w:lang w:eastAsia="zh-CN"/>
        </w:rPr>
        <w:t xml:space="preserve">For P/SP CSI reporting, the timing requirement is not strict. The timing offset for reference resource can be a fixed value for each numerology to relax the UE implementation.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color w:val="000000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lang w:eastAsia="zh-CN"/>
                  </w:rPr>
                  <m:t>CQI</m:t>
                </m:r>
              </m:sub>
            </m:sSub>
          </m:e>
          <m:sub>
            <m:r>
              <w:rPr>
                <w:rFonts w:ascii="Cambria Math" w:hAnsi="Cambria Math"/>
                <w:color w:val="000000"/>
                <w:lang w:eastAsia="zh-CN"/>
              </w:rPr>
              <m:t>ref</m:t>
            </m:r>
          </m:sub>
        </m:sSub>
        <m:r>
          <w:rPr>
            <w:rFonts w:ascii="Cambria Math" w:hAnsi="Cambria Math"/>
            <w:color w:val="000000"/>
            <w:lang w:eastAsia="zh-CN"/>
          </w:rPr>
          <m:t>=4</m:t>
        </m:r>
      </m:oMath>
      <w:r w:rsidRPr="006950BF">
        <w:rPr>
          <w:color w:val="000000"/>
          <w:lang w:eastAsia="zh-CN"/>
        </w:rPr>
        <w:t xml:space="preserve"> can be </w:t>
      </w:r>
      <w:r w:rsidR="006950BF">
        <w:rPr>
          <w:color w:val="000000"/>
          <w:lang w:eastAsia="zh-CN"/>
        </w:rPr>
        <w:t>a</w:t>
      </w:r>
      <w:r w:rsidRPr="006950BF">
        <w:rPr>
          <w:color w:val="000000"/>
          <w:lang w:eastAsia="zh-CN"/>
        </w:rPr>
        <w:t xml:space="preserve"> starting point for 15KHz SCS referring to LTE. </w:t>
      </w:r>
    </w:p>
    <w:p w14:paraId="67C844AD" w14:textId="324D8C56" w:rsidR="00AE70E4" w:rsidRPr="006950BF" w:rsidRDefault="00AE70E4" w:rsidP="006950BF">
      <w:pPr>
        <w:rPr>
          <w:color w:val="000000"/>
          <w:lang w:eastAsia="zh-CN"/>
        </w:rPr>
      </w:pPr>
      <w:r w:rsidRPr="006950BF">
        <w:rPr>
          <w:color w:val="000000"/>
          <w:lang w:eastAsia="zh-CN"/>
        </w:rPr>
        <w:t>For aperiodic CSI with P/SP CSI-RS, the location of reference resource can be the slot that carries the</w:t>
      </w:r>
      <w:r w:rsidR="008C35B2">
        <w:rPr>
          <w:color w:val="000000"/>
          <w:lang w:eastAsia="zh-CN"/>
        </w:rPr>
        <w:t xml:space="preserve"> associated PDCCH. While for AP-</w:t>
      </w:r>
      <w:r w:rsidRPr="006950BF">
        <w:rPr>
          <w:color w:val="000000"/>
          <w:lang w:eastAsia="zh-CN"/>
        </w:rPr>
        <w:t xml:space="preserve">CSI reporting with AP CSI-RS, UE has to use this </w:t>
      </w:r>
      <w:r w:rsidR="008C35B2">
        <w:rPr>
          <w:color w:val="000000"/>
          <w:lang w:eastAsia="zh-CN"/>
        </w:rPr>
        <w:t xml:space="preserve">aperiodic </w:t>
      </w:r>
      <w:r w:rsidRPr="006950BF">
        <w:rPr>
          <w:color w:val="000000"/>
          <w:lang w:eastAsia="zh-CN"/>
        </w:rPr>
        <w:t xml:space="preserve">CSI-RS to estimate channel and derives CSIs. Setting the slot </w:t>
      </w:r>
      <w:r w:rsidR="008C35B2">
        <w:rPr>
          <w:color w:val="000000"/>
          <w:lang w:eastAsia="zh-CN"/>
        </w:rPr>
        <w:t>containing aperiodic</w:t>
      </w:r>
      <w:r w:rsidRPr="006950BF">
        <w:rPr>
          <w:color w:val="000000"/>
          <w:lang w:eastAsia="zh-CN"/>
        </w:rPr>
        <w:t xml:space="preserve"> CSI-RS as reference resource would be more reasonable.</w:t>
      </w:r>
    </w:p>
    <w:p w14:paraId="08FF7C30" w14:textId="77777777" w:rsidR="00AE70E4" w:rsidRDefault="00AE70E4" w:rsidP="00AE70E4">
      <w:pPr>
        <w:rPr>
          <w:kern w:val="2"/>
          <w:lang w:eastAsia="zh-CN"/>
        </w:rPr>
      </w:pPr>
      <w:r>
        <w:rPr>
          <w:kern w:val="2"/>
          <w:lang w:eastAsia="zh-CN"/>
        </w:rPr>
        <w:t>B</w:t>
      </w:r>
      <w:r>
        <w:rPr>
          <w:rFonts w:hint="eastAsia"/>
          <w:kern w:val="2"/>
          <w:lang w:eastAsia="zh-CN"/>
        </w:rPr>
        <w:t xml:space="preserve">ased </w:t>
      </w:r>
      <w:r>
        <w:rPr>
          <w:kern w:val="2"/>
          <w:lang w:eastAsia="zh-CN"/>
        </w:rPr>
        <w:t>on the discussion above, we have the following proposal</w:t>
      </w:r>
    </w:p>
    <w:p w14:paraId="4C4C0106" w14:textId="171B5EE9" w:rsidR="00AE70E4" w:rsidRDefault="006950BF" w:rsidP="001317B2">
      <w:pPr>
        <w:rPr>
          <w:b/>
          <w:i/>
          <w:kern w:val="2"/>
          <w:lang w:eastAsia="zh-CN"/>
        </w:rPr>
      </w:pPr>
      <w:r w:rsidRPr="006950BF">
        <w:rPr>
          <w:b/>
          <w:i/>
          <w:kern w:val="2"/>
          <w:lang w:eastAsia="zh-CN"/>
        </w:rPr>
        <w:t>Proposal</w:t>
      </w:r>
      <w:r w:rsidR="00057273">
        <w:rPr>
          <w:b/>
          <w:i/>
          <w:kern w:val="2"/>
          <w:lang w:eastAsia="zh-CN"/>
        </w:rPr>
        <w:t xml:space="preserve"> 4</w:t>
      </w:r>
      <w:r w:rsidR="00AE70E4" w:rsidRPr="006950BF">
        <w:rPr>
          <w:b/>
          <w:i/>
          <w:kern w:val="2"/>
          <w:lang w:eastAsia="zh-CN"/>
        </w:rPr>
        <w:t>: Support the following timing offset of CSI reference resource: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93F9E" w14:paraId="3FB05CD6" w14:textId="77777777" w:rsidTr="00F93F9E">
        <w:tc>
          <w:tcPr>
            <w:tcW w:w="9307" w:type="dxa"/>
          </w:tcPr>
          <w:p w14:paraId="6946B1FA" w14:textId="77777777" w:rsidR="00F93F9E" w:rsidRPr="00BE0F42" w:rsidRDefault="00F93F9E" w:rsidP="00F93F9E">
            <w:pPr>
              <w:rPr>
                <w:i/>
                <w:color w:val="000000"/>
              </w:rPr>
            </w:pPr>
            <w:bookmarkStart w:id="3" w:name="_Hlk497821946"/>
            <w:r w:rsidRPr="00BE0F42">
              <w:rPr>
                <w:i/>
                <w:color w:val="000000"/>
              </w:rPr>
              <w:t>The CSI reference resource for a serving cell is defined as follows:</w:t>
            </w:r>
            <w:bookmarkEnd w:id="3"/>
          </w:p>
          <w:p w14:paraId="5826AFA4" w14:textId="77777777" w:rsidR="00F93F9E" w:rsidRPr="00BE0F42" w:rsidRDefault="00F93F9E" w:rsidP="00F93F9E">
            <w:pPr>
              <w:pStyle w:val="B1"/>
              <w:rPr>
                <w:i/>
                <w:lang w:val="en-US"/>
              </w:rPr>
            </w:pPr>
            <w:r w:rsidRPr="00BE0F42">
              <w:rPr>
                <w:i/>
                <w:lang w:val="en-US"/>
              </w:rPr>
              <w:t>-</w:t>
            </w:r>
            <w:r w:rsidRPr="00BE0F42">
              <w:rPr>
                <w:i/>
                <w:lang w:val="en-US"/>
              </w:rPr>
              <w:tab/>
              <w:t>In the time domain, for a UE configured with a single CSI resource set for the serving cell, the CSI reference resource is defined by a single downlink slot n-n</w:t>
            </w:r>
            <w:r w:rsidRPr="00BE0F42">
              <w:rPr>
                <w:i/>
                <w:vertAlign w:val="subscript"/>
                <w:lang w:val="en-US"/>
              </w:rPr>
              <w:t>CQI_ref</w:t>
            </w:r>
            <w:r w:rsidRPr="00BE0F42">
              <w:rPr>
                <w:i/>
                <w:lang w:val="en-US"/>
              </w:rPr>
              <w:t>,</w:t>
            </w:r>
          </w:p>
          <w:p w14:paraId="5F2D0F07" w14:textId="77777777" w:rsidR="00F93F9E" w:rsidRPr="00BE0F42" w:rsidRDefault="00F93F9E" w:rsidP="00F93F9E">
            <w:pPr>
              <w:pStyle w:val="B2"/>
              <w:rPr>
                <w:i/>
                <w:lang w:val="en-US"/>
              </w:rPr>
            </w:pPr>
            <w:r w:rsidRPr="00BE0F42">
              <w:rPr>
                <w:i/>
                <w:lang w:val="en-US"/>
              </w:rPr>
              <w:t>-</w:t>
            </w:r>
            <w:r w:rsidRPr="00BE0F42">
              <w:rPr>
                <w:i/>
                <w:lang w:val="en-US"/>
              </w:rPr>
              <w:tab/>
              <w:t>where for periodic and semi-persistent CSI reporting n</w:t>
            </w:r>
            <w:r w:rsidRPr="00BE0F42">
              <w:rPr>
                <w:i/>
                <w:vertAlign w:val="subscript"/>
                <w:lang w:val="en-US"/>
              </w:rPr>
              <w:t>CQI_ref</w:t>
            </w:r>
            <w:r w:rsidRPr="00BE0F42">
              <w:rPr>
                <w:i/>
                <w:lang w:val="en-US"/>
              </w:rPr>
              <w:t xml:space="preserve"> is the smallest valu</w:t>
            </w:r>
            <w:r>
              <w:rPr>
                <w:i/>
                <w:lang w:val="en-US"/>
              </w:rPr>
              <w:t xml:space="preserve">e greater than or equal to </w:t>
            </w:r>
            <w:r w:rsidRPr="00F93F9E">
              <w:rPr>
                <w:i/>
                <w:color w:val="FF0000"/>
                <w:lang w:val="en-US"/>
              </w:rPr>
              <w:t>T</w:t>
            </w:r>
            <w:r w:rsidRPr="00BE0F42">
              <w:rPr>
                <w:i/>
                <w:lang w:val="en-US"/>
              </w:rPr>
              <w:t>, such that it corre</w:t>
            </w:r>
            <w:r>
              <w:rPr>
                <w:i/>
                <w:lang w:val="en-US"/>
              </w:rPr>
              <w:t xml:space="preserve">sponds to a valid downlink slot, </w:t>
            </w:r>
            <w:r w:rsidRPr="00BE0F42">
              <w:rPr>
                <w:i/>
                <w:color w:val="FF0000"/>
                <w:lang w:val="en-US"/>
              </w:rPr>
              <w:t xml:space="preserve">where </w:t>
            </w:r>
            <w:r>
              <w:rPr>
                <w:i/>
                <w:color w:val="FF0000"/>
                <w:lang w:val="en-US"/>
              </w:rPr>
              <w:t>the values of T</w:t>
            </w:r>
            <w:r w:rsidRPr="00BE0F42">
              <w:rPr>
                <w:i/>
                <w:color w:val="FF0000"/>
                <w:lang w:val="en-US"/>
              </w:rPr>
              <w:t xml:space="preserve"> per numerology is defined in Table 5.2.2.1.1-1.</w:t>
            </w:r>
          </w:p>
          <w:p w14:paraId="5EA66153" w14:textId="77777777" w:rsidR="00F93F9E" w:rsidRDefault="00F93F9E" w:rsidP="00F93F9E">
            <w:pPr>
              <w:pStyle w:val="B2"/>
              <w:rPr>
                <w:i/>
              </w:rPr>
            </w:pPr>
            <w:r w:rsidRPr="00BE0F42">
              <w:rPr>
                <w:i/>
                <w:lang w:val="en-US"/>
              </w:rPr>
              <w:t>-</w:t>
            </w:r>
            <w:r w:rsidRPr="00BE0F42">
              <w:rPr>
                <w:i/>
                <w:lang w:val="en-US"/>
              </w:rPr>
              <w:tab/>
              <w:t>where for aperiodic CSI reporting, if the UE is indicated by the DCI to report CSI in the same slot as the CSI request,</w:t>
            </w:r>
            <w:r w:rsidRPr="002A5F4C">
              <w:rPr>
                <w:i/>
                <w:color w:val="FF0000"/>
                <w:lang w:val="en-US"/>
              </w:rPr>
              <w:t xml:space="preserve"> or aperiodic CSI reporting is associated with periodic/semi-persistent CSI-RS</w:t>
            </w:r>
            <w:r>
              <w:rPr>
                <w:i/>
                <w:color w:val="FF0000"/>
                <w:lang w:val="en-US"/>
              </w:rPr>
              <w:t>,</w:t>
            </w:r>
            <w:r w:rsidRPr="00BE0F42">
              <w:rPr>
                <w:i/>
                <w:lang w:val="en-US"/>
              </w:rPr>
              <w:t xml:space="preserve"> n</w:t>
            </w:r>
            <w:r w:rsidRPr="002A5F4C">
              <w:rPr>
                <w:i/>
                <w:vertAlign w:val="subscript"/>
                <w:lang w:val="en-US"/>
              </w:rPr>
              <w:t>CQI_ref</w:t>
            </w:r>
            <w:r w:rsidRPr="00BE0F42">
              <w:rPr>
                <w:i/>
                <w:lang w:val="en-US"/>
              </w:rPr>
              <w:t xml:space="preserve"> is such that the reference resource is in the same valid downlink slot a</w:t>
            </w:r>
            <w:r>
              <w:rPr>
                <w:i/>
                <w:lang w:val="en-US"/>
              </w:rPr>
              <w:t xml:space="preserve">s the corresponding CSI request, </w:t>
            </w:r>
            <w:r w:rsidRPr="00BE0F42">
              <w:rPr>
                <w:i/>
                <w:lang w:val="en-US"/>
              </w:rPr>
              <w:t>otherwise</w:t>
            </w:r>
            <w:r w:rsidRPr="00291B2C">
              <w:rPr>
                <w:i/>
                <w:color w:val="FF0000"/>
                <w:lang w:val="en-US"/>
              </w:rPr>
              <w:t xml:space="preserve"> n</w:t>
            </w:r>
            <w:r w:rsidRPr="00291B2C">
              <w:rPr>
                <w:i/>
                <w:color w:val="FF0000"/>
                <w:vertAlign w:val="subscript"/>
                <w:lang w:val="en-US"/>
              </w:rPr>
              <w:t>CQI_ref</w:t>
            </w:r>
            <w:r w:rsidRPr="00291B2C">
              <w:rPr>
                <w:i/>
                <w:color w:val="FF0000"/>
                <w:lang w:val="en-US"/>
              </w:rPr>
              <w:t xml:space="preserve"> is such that the reference resource is in the same valid downlink slot as the corresponding aperiodic CSI-RS</w:t>
            </w:r>
            <w:r w:rsidRPr="00BE0F42">
              <w:rPr>
                <w:i/>
                <w:lang w:val="en-US"/>
              </w:rPr>
              <w:t>.</w:t>
            </w:r>
          </w:p>
          <w:p w14:paraId="2FF08891" w14:textId="77777777" w:rsidR="00F93F9E" w:rsidRPr="00057F11" w:rsidRDefault="00F93F9E" w:rsidP="00F93F9E">
            <w:pPr>
              <w:spacing w:beforeLines="50" w:before="120" w:after="0"/>
              <w:jc w:val="center"/>
              <w:rPr>
                <w:lang w:eastAsia="zh-CN"/>
              </w:rPr>
            </w:pPr>
            <w:r w:rsidRPr="00057273">
              <w:rPr>
                <w:b/>
                <w:lang w:eastAsia="zh-CN"/>
              </w:rPr>
              <w:lastRenderedPageBreak/>
              <w:t xml:space="preserve">Table </w:t>
            </w:r>
            <w:r>
              <w:rPr>
                <w:b/>
                <w:lang w:eastAsia="zh-CN"/>
              </w:rPr>
              <w:t>5.2.2.1.1-1</w:t>
            </w:r>
            <w:r>
              <w:rPr>
                <w:lang w:eastAsia="zh-CN"/>
              </w:rPr>
              <w:t xml:space="preserve">: The values of </w:t>
            </w:r>
            <w:r w:rsidRPr="00291B2C">
              <w:rPr>
                <w:i/>
                <w:lang w:eastAsia="zh-CN"/>
              </w:rPr>
              <w:t>T</w:t>
            </w:r>
            <w:r>
              <w:rPr>
                <w:lang w:eastAsia="zh-CN"/>
              </w:rPr>
              <w:t xml:space="preserve"> for each numerology</w:t>
            </w:r>
          </w:p>
          <w:tbl>
            <w:tblPr>
              <w:tblW w:w="7655" w:type="dxa"/>
              <w:jc w:val="center"/>
              <w:shd w:val="clear" w:color="auto" w:fill="E7E6E6" w:themeFill="background2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1418"/>
              <w:gridCol w:w="1276"/>
              <w:gridCol w:w="141"/>
              <w:gridCol w:w="993"/>
              <w:gridCol w:w="425"/>
              <w:gridCol w:w="1701"/>
            </w:tblGrid>
            <w:tr w:rsidR="00F93F9E" w:rsidRPr="003B3595" w14:paraId="6AA85A4B" w14:textId="77777777" w:rsidTr="00291B2C">
              <w:trPr>
                <w:trHeight w:val="337"/>
                <w:jc w:val="center"/>
              </w:trPr>
              <w:tc>
                <w:tcPr>
                  <w:tcW w:w="1701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B3ED3B" w14:textId="77777777" w:rsidR="00F93F9E" w:rsidRPr="00291B2C" w:rsidRDefault="00F93F9E" w:rsidP="00F93F9E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 w:rsidRPr="004A173F">
                    <w:rPr>
                      <w:b/>
                      <w:bCs/>
                    </w:rPr>
                    <w:t>N</w:t>
                  </w:r>
                  <w:r w:rsidRPr="00291B2C">
                    <w:rPr>
                      <w:b/>
                      <w:bCs/>
                    </w:rPr>
                    <w:t>umerology</w:t>
                  </w:r>
                </w:p>
              </w:tc>
              <w:tc>
                <w:tcPr>
                  <w:tcW w:w="1418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A0C002" w14:textId="77777777" w:rsidR="00F93F9E" w:rsidRPr="004A173F" w:rsidRDefault="00F93F9E" w:rsidP="00F93F9E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 w:rsidRPr="00291B2C">
                    <w:rPr>
                      <w:b/>
                      <w:bCs/>
                    </w:rPr>
                    <w:t>15 KHz SCS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F2E2D2" w14:textId="77777777" w:rsidR="00F93F9E" w:rsidRPr="004A173F" w:rsidRDefault="00F93F9E" w:rsidP="00F93F9E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 w:rsidRPr="00291B2C">
                    <w:rPr>
                      <w:b/>
                      <w:bCs/>
                    </w:rPr>
                    <w:t>30 KHz SCS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F460D0" w14:textId="77777777" w:rsidR="00F93F9E" w:rsidRPr="004A173F" w:rsidRDefault="00F93F9E" w:rsidP="00F93F9E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 w:rsidRPr="00291B2C">
                    <w:rPr>
                      <w:b/>
                      <w:bCs/>
                    </w:rPr>
                    <w:t>60 KHz SCS</w:t>
                  </w:r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32F331" w14:textId="77777777" w:rsidR="00F93F9E" w:rsidRPr="004A173F" w:rsidRDefault="00F93F9E" w:rsidP="00F93F9E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 w:rsidRPr="00291B2C">
                    <w:rPr>
                      <w:b/>
                      <w:bCs/>
                    </w:rPr>
                    <w:t>120 KHz SCS</w:t>
                  </w:r>
                </w:p>
              </w:tc>
            </w:tr>
            <w:tr w:rsidR="00F93F9E" w:rsidRPr="003B3595" w14:paraId="1DB1D173" w14:textId="77777777" w:rsidTr="00291B2C">
              <w:trPr>
                <w:trHeight w:val="360"/>
                <w:jc w:val="center"/>
              </w:trPr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79CD1A0" w14:textId="4EBA4A82" w:rsidR="00F93F9E" w:rsidRPr="003B3595" w:rsidRDefault="00F93F9E" w:rsidP="00146C4C">
                  <w:pPr>
                    <w:spacing w:after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000000"/>
                    </w:rPr>
                    <w:t>T (</w:t>
                  </w:r>
                  <w:r w:rsidR="00146C4C">
                    <w:rPr>
                      <w:b/>
                      <w:bCs/>
                      <w:color w:val="000000"/>
                    </w:rPr>
                    <w:t>S</w:t>
                  </w:r>
                  <w:r w:rsidR="00554D43">
                    <w:rPr>
                      <w:rFonts w:hint="eastAsia"/>
                      <w:b/>
                      <w:bCs/>
                      <w:color w:val="000000"/>
                      <w:lang w:eastAsia="zh-CN"/>
                    </w:rPr>
                    <w:t>lots</w:t>
                  </w:r>
                  <w:r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22D3EC" w14:textId="2694EA4B" w:rsidR="00F93F9E" w:rsidRPr="003B3595" w:rsidRDefault="00F93F9E" w:rsidP="00146C4C">
                  <w:pPr>
                    <w:spacing w:after="0"/>
                    <w:jc w:val="center"/>
                    <w:rPr>
                      <w:bCs/>
                      <w:lang w:eastAsia="zh-CN"/>
                    </w:rPr>
                  </w:pPr>
                  <w:r>
                    <w:rPr>
                      <w:lang w:eastAsia="zh-CN"/>
                    </w:rPr>
                    <w:t>[</w:t>
                  </w:r>
                  <w:r w:rsidR="00146C4C">
                    <w:rPr>
                      <w:lang w:eastAsia="zh-CN"/>
                    </w:rPr>
                    <w:t>TBD</w:t>
                  </w:r>
                  <w:r>
                    <w:rPr>
                      <w:lang w:eastAsia="zh-CN"/>
                    </w:rPr>
                    <w:t>]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28D4AE" w14:textId="77777777" w:rsidR="00F93F9E" w:rsidRPr="003B3595" w:rsidRDefault="00F93F9E" w:rsidP="00F93F9E">
                  <w:pPr>
                    <w:spacing w:after="0"/>
                    <w:jc w:val="center"/>
                    <w:rPr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lang w:eastAsia="zh-CN"/>
                    </w:rPr>
                    <w:t>[TBD]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741025" w14:textId="77777777" w:rsidR="00F93F9E" w:rsidRPr="003B3595" w:rsidRDefault="00F93F9E" w:rsidP="00F93F9E">
                  <w:pPr>
                    <w:spacing w:after="0"/>
                    <w:jc w:val="center"/>
                    <w:rPr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lang w:eastAsia="zh-CN"/>
                    </w:rPr>
                    <w:t>[TBD]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9C3BDF" w14:textId="77777777" w:rsidR="00F93F9E" w:rsidRPr="003B3595" w:rsidRDefault="00F93F9E" w:rsidP="00F93F9E">
                  <w:pPr>
                    <w:spacing w:after="0"/>
                    <w:jc w:val="center"/>
                    <w:rPr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lang w:eastAsia="zh-CN"/>
                    </w:rPr>
                    <w:t>[TBD]</w:t>
                  </w:r>
                </w:p>
              </w:tc>
            </w:tr>
          </w:tbl>
          <w:p w14:paraId="4882096C" w14:textId="77777777" w:rsidR="00F93F9E" w:rsidRDefault="00F93F9E" w:rsidP="006950BF">
            <w:pPr>
              <w:spacing w:after="0"/>
              <w:rPr>
                <w:b/>
                <w:i/>
                <w:kern w:val="2"/>
                <w:lang w:eastAsia="zh-CN"/>
              </w:rPr>
            </w:pPr>
          </w:p>
        </w:tc>
      </w:tr>
    </w:tbl>
    <w:p w14:paraId="7D0201A5" w14:textId="77777777" w:rsidR="00F93F9E" w:rsidRPr="006950BF" w:rsidRDefault="00F93F9E" w:rsidP="006950BF">
      <w:pPr>
        <w:spacing w:after="0"/>
        <w:rPr>
          <w:b/>
          <w:i/>
          <w:kern w:val="2"/>
          <w:lang w:eastAsia="zh-CN"/>
        </w:rPr>
      </w:pPr>
    </w:p>
    <w:p w14:paraId="6BA709F9" w14:textId="4D9246E2" w:rsidR="00780D8E" w:rsidRDefault="00780D8E" w:rsidP="00780D8E">
      <w:pPr>
        <w:pStyle w:val="2"/>
        <w:ind w:left="578" w:hanging="578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adding </w:t>
      </w:r>
      <w:r>
        <w:rPr>
          <w:lang w:eastAsia="zh-CN"/>
        </w:rPr>
        <w:t>bits determination for UCI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24BE1" w14:paraId="6F020A96" w14:textId="77777777" w:rsidTr="00624BE1">
        <w:tc>
          <w:tcPr>
            <w:tcW w:w="9307" w:type="dxa"/>
          </w:tcPr>
          <w:p w14:paraId="01677E60" w14:textId="7A67E830" w:rsidR="003B5EE7" w:rsidRPr="003B5EE7" w:rsidRDefault="003B5EE7" w:rsidP="00624BE1">
            <w:r w:rsidRPr="003B5EE7">
              <w:t>For short PUCCH</w:t>
            </w:r>
          </w:p>
          <w:p w14:paraId="3C5D0E9C" w14:textId="77777777" w:rsidR="00624BE1" w:rsidRPr="00D96C2D" w:rsidRDefault="00624BE1" w:rsidP="00624BE1">
            <w:pPr>
              <w:rPr>
                <w:b/>
              </w:rPr>
            </w:pPr>
            <w:r w:rsidRPr="004D7664">
              <w:rPr>
                <w:b/>
                <w:highlight w:val="green"/>
              </w:rPr>
              <w:t>Agreement:</w:t>
            </w:r>
          </w:p>
          <w:p w14:paraId="590642B9" w14:textId="77777777" w:rsidR="00624BE1" w:rsidRPr="00F76840" w:rsidRDefault="00624BE1" w:rsidP="00624BE1">
            <w:pPr>
              <w:pStyle w:val="af"/>
              <w:numPr>
                <w:ilvl w:val="0"/>
                <w:numId w:val="21"/>
              </w:numPr>
            </w:pPr>
            <w:r w:rsidRPr="00F76840">
              <w:t>Short PUCCH is only used for the following cases:</w:t>
            </w:r>
          </w:p>
          <w:p w14:paraId="603A9B0E" w14:textId="77777777" w:rsidR="00624BE1" w:rsidRPr="00F76840" w:rsidRDefault="00624BE1" w:rsidP="00624BE1">
            <w:pPr>
              <w:pStyle w:val="af"/>
              <w:numPr>
                <w:ilvl w:val="1"/>
                <w:numId w:val="21"/>
              </w:numPr>
            </w:pPr>
            <w:r w:rsidRPr="00F76840">
              <w:t>Wideband and partial-band reporting (one CSI for all the subbands in the CSI reporting band)</w:t>
            </w:r>
          </w:p>
          <w:p w14:paraId="435B5ED9" w14:textId="77777777" w:rsidR="00624BE1" w:rsidRDefault="00624BE1" w:rsidP="00624BE1">
            <w:pPr>
              <w:pStyle w:val="af"/>
              <w:numPr>
                <w:ilvl w:val="0"/>
                <w:numId w:val="21"/>
              </w:numPr>
            </w:pPr>
            <w:r w:rsidRPr="00F76840">
              <w:t>The same information payload irrespective of RI/CRI in a given slot (to avoid blind decoding)</w:t>
            </w:r>
          </w:p>
          <w:p w14:paraId="438C0E01" w14:textId="22E7752B" w:rsidR="00624BE1" w:rsidRDefault="00624BE1" w:rsidP="00624BE1">
            <w:pPr>
              <w:pStyle w:val="af"/>
              <w:numPr>
                <w:ilvl w:val="1"/>
                <w:numId w:val="21"/>
              </w:numPr>
              <w:spacing w:after="0"/>
            </w:pPr>
            <w:r w:rsidRPr="00F76840">
              <w:t>Note: the size of information payload can be different according to the largest number of CSI-RS ports of the CSI-RS resources configured within a CSI-RS resource set</w:t>
            </w:r>
          </w:p>
        </w:tc>
      </w:tr>
    </w:tbl>
    <w:p w14:paraId="6B0B65B5" w14:textId="77777777" w:rsidR="00624BE1" w:rsidRDefault="00624BE1" w:rsidP="00624BE1">
      <w:pPr>
        <w:spacing w:after="0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24BE1" w14:paraId="4437F340" w14:textId="77777777" w:rsidTr="00624BE1">
        <w:tc>
          <w:tcPr>
            <w:tcW w:w="9307" w:type="dxa"/>
          </w:tcPr>
          <w:p w14:paraId="317BAE59" w14:textId="77777777" w:rsidR="00624BE1" w:rsidRPr="00624BE1" w:rsidRDefault="00624BE1" w:rsidP="00624BE1">
            <w:r>
              <w:t>For long PUCCH</w:t>
            </w:r>
          </w:p>
          <w:p w14:paraId="70DC6CD6" w14:textId="77777777" w:rsidR="00624BE1" w:rsidRPr="00D96C2D" w:rsidRDefault="00624BE1" w:rsidP="00624BE1">
            <w:pPr>
              <w:rPr>
                <w:b/>
              </w:rPr>
            </w:pPr>
            <w:r w:rsidRPr="004D7664">
              <w:rPr>
                <w:b/>
                <w:highlight w:val="green"/>
              </w:rPr>
              <w:t>Agreement:</w:t>
            </w:r>
          </w:p>
          <w:p w14:paraId="53484C25" w14:textId="77777777" w:rsidR="00624BE1" w:rsidRPr="00E52D59" w:rsidRDefault="00624BE1" w:rsidP="00624BE1">
            <w:pPr>
              <w:pStyle w:val="af"/>
              <w:numPr>
                <w:ilvl w:val="0"/>
                <w:numId w:val="21"/>
              </w:numPr>
            </w:pPr>
            <w:r w:rsidRPr="00E52D59">
              <w:t>For wideband or partial-band reporting, use the same solution as short PUCCH</w:t>
            </w:r>
          </w:p>
          <w:p w14:paraId="179E11C4" w14:textId="77777777" w:rsidR="00624BE1" w:rsidRPr="00E52D59" w:rsidRDefault="00624BE1" w:rsidP="00624BE1">
            <w:pPr>
              <w:pStyle w:val="af"/>
              <w:numPr>
                <w:ilvl w:val="1"/>
                <w:numId w:val="21"/>
              </w:numPr>
            </w:pPr>
            <w:r w:rsidRPr="00E52D59">
              <w:t>The same payload irrespective of RI/CRI</w:t>
            </w:r>
          </w:p>
          <w:p w14:paraId="261C5C61" w14:textId="77777777" w:rsidR="00624BE1" w:rsidRPr="00E52D59" w:rsidRDefault="00624BE1" w:rsidP="00624BE1">
            <w:pPr>
              <w:pStyle w:val="af"/>
              <w:numPr>
                <w:ilvl w:val="0"/>
                <w:numId w:val="21"/>
              </w:numPr>
            </w:pPr>
            <w:r w:rsidRPr="00E52D59">
              <w:t>For subband reporting</w:t>
            </w:r>
          </w:p>
          <w:p w14:paraId="2910B65A" w14:textId="77777777" w:rsidR="00624BE1" w:rsidRPr="00E52D59" w:rsidRDefault="00624BE1" w:rsidP="00624BE1">
            <w:pPr>
              <w:pStyle w:val="af"/>
              <w:numPr>
                <w:ilvl w:val="1"/>
                <w:numId w:val="21"/>
              </w:numPr>
            </w:pPr>
            <w:r w:rsidRPr="00E52D59">
              <w:t>Use solution as for PUSCH (two-part encoding): slide 4 of R1-1715288</w:t>
            </w:r>
          </w:p>
          <w:p w14:paraId="75DD41F3" w14:textId="5C9F5C72" w:rsidR="00624BE1" w:rsidRDefault="00624BE1" w:rsidP="00624BE1">
            <w:pPr>
              <w:pStyle w:val="af"/>
              <w:numPr>
                <w:ilvl w:val="1"/>
                <w:numId w:val="21"/>
              </w:numPr>
              <w:spacing w:after="0"/>
            </w:pPr>
            <w:r w:rsidRPr="00E52D59">
              <w:t>Note: CRI/RI can be decoded first to determine the payload of PMI/CQI</w:t>
            </w:r>
          </w:p>
        </w:tc>
      </w:tr>
    </w:tbl>
    <w:p w14:paraId="6AA3323F" w14:textId="77777777" w:rsidR="00624BE1" w:rsidRPr="00624BE1" w:rsidRDefault="00624BE1" w:rsidP="00624BE1">
      <w:pPr>
        <w:spacing w:after="0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74D61" w14:paraId="369CAD78" w14:textId="77777777" w:rsidTr="004C7B80">
        <w:tc>
          <w:tcPr>
            <w:tcW w:w="9307" w:type="dxa"/>
          </w:tcPr>
          <w:p w14:paraId="6C9D4689" w14:textId="72C0A123" w:rsidR="003B5EE7" w:rsidRPr="003B5EE7" w:rsidRDefault="003B5EE7" w:rsidP="00F76840">
            <w:r w:rsidRPr="003B5EE7">
              <w:t>For PUSCH</w:t>
            </w:r>
          </w:p>
          <w:p w14:paraId="68648148" w14:textId="3F5D058E" w:rsidR="003B5EE7" w:rsidRPr="003B5EE7" w:rsidRDefault="003B5EE7" w:rsidP="00F76840">
            <w:pPr>
              <w:rPr>
                <w:b/>
              </w:rPr>
            </w:pPr>
            <w:r w:rsidRPr="004D7664">
              <w:rPr>
                <w:b/>
                <w:highlight w:val="green"/>
              </w:rPr>
              <w:t>Agreement:</w:t>
            </w:r>
          </w:p>
          <w:p w14:paraId="143AEB78" w14:textId="77777777" w:rsidR="004A6CD4" w:rsidRPr="003B5EE7" w:rsidRDefault="00E33177" w:rsidP="003B5EE7">
            <w:pPr>
              <w:spacing w:after="0"/>
            </w:pPr>
            <w:r w:rsidRPr="003B5EE7">
              <w:t>For Type I: only single-slot reporting</w:t>
            </w:r>
          </w:p>
          <w:p w14:paraId="33680D19" w14:textId="77777777" w:rsidR="004A6CD4" w:rsidRPr="003B5EE7" w:rsidRDefault="00E33177" w:rsidP="003B5EE7">
            <w:pPr>
              <w:numPr>
                <w:ilvl w:val="0"/>
                <w:numId w:val="25"/>
              </w:numPr>
              <w:spacing w:after="0"/>
            </w:pPr>
            <w:r w:rsidRPr="003B5EE7">
              <w:t>A CSI report is composed of up to 2 parts</w:t>
            </w:r>
          </w:p>
          <w:p w14:paraId="39CB3BE5" w14:textId="77777777" w:rsidR="004A6CD4" w:rsidRPr="003B5EE7" w:rsidRDefault="00E33177" w:rsidP="003B5EE7">
            <w:pPr>
              <w:numPr>
                <w:ilvl w:val="1"/>
                <w:numId w:val="25"/>
              </w:numPr>
              <w:spacing w:after="0"/>
            </w:pPr>
            <w:r w:rsidRPr="003B5EE7">
              <w:t>Part 1: RI/CRI, CQI for the 1</w:t>
            </w:r>
            <w:r w:rsidRPr="003B5EE7">
              <w:rPr>
                <w:vertAlign w:val="superscript"/>
              </w:rPr>
              <w:t>st</w:t>
            </w:r>
            <w:r w:rsidRPr="003B5EE7">
              <w:t xml:space="preserve"> CW</w:t>
            </w:r>
          </w:p>
          <w:p w14:paraId="44C5826E" w14:textId="77777777" w:rsidR="004A6CD4" w:rsidRPr="003B5EE7" w:rsidRDefault="00E33177" w:rsidP="003B5EE7">
            <w:pPr>
              <w:numPr>
                <w:ilvl w:val="2"/>
                <w:numId w:val="25"/>
              </w:numPr>
              <w:spacing w:after="0"/>
            </w:pPr>
            <w:r w:rsidRPr="003B5EE7">
              <w:t xml:space="preserve">FFS: if only wideband CQI is used for the first part </w:t>
            </w:r>
          </w:p>
          <w:p w14:paraId="68A7F7C5" w14:textId="2A7FA654" w:rsidR="003B5EE7" w:rsidRPr="003B5EE7" w:rsidRDefault="00E33177" w:rsidP="003B5EE7">
            <w:pPr>
              <w:numPr>
                <w:ilvl w:val="1"/>
                <w:numId w:val="25"/>
              </w:numPr>
              <w:spacing w:after="0"/>
            </w:pPr>
            <w:r w:rsidRPr="003B5EE7">
              <w:t>Part 2: PMI, CQI for the 2</w:t>
            </w:r>
            <w:r w:rsidRPr="003B5EE7">
              <w:rPr>
                <w:vertAlign w:val="superscript"/>
              </w:rPr>
              <w:t>nd</w:t>
            </w:r>
            <w:r w:rsidRPr="003B5EE7">
              <w:t xml:space="preserve"> CW (when RI&gt;4)</w:t>
            </w:r>
          </w:p>
          <w:p w14:paraId="5D6C9216" w14:textId="77777777" w:rsidR="00F76840" w:rsidRPr="00D96C2D" w:rsidRDefault="00F76840" w:rsidP="00F76840">
            <w:pPr>
              <w:rPr>
                <w:b/>
              </w:rPr>
            </w:pPr>
            <w:r w:rsidRPr="004D7664">
              <w:rPr>
                <w:b/>
                <w:highlight w:val="green"/>
              </w:rPr>
              <w:t>Agreement:</w:t>
            </w:r>
          </w:p>
          <w:p w14:paraId="4D65A21F" w14:textId="142BBA78" w:rsidR="004A6CD4" w:rsidRPr="00F76840" w:rsidRDefault="00E33177" w:rsidP="00F76840">
            <w:pPr>
              <w:spacing w:after="0"/>
            </w:pPr>
            <w:r w:rsidRPr="00F76840">
              <w:t xml:space="preserve">For Type II, </w:t>
            </w:r>
          </w:p>
          <w:p w14:paraId="4F095A26" w14:textId="77777777" w:rsidR="004A6CD4" w:rsidRPr="00F76840" w:rsidRDefault="00E33177" w:rsidP="00F76840">
            <w:pPr>
              <w:numPr>
                <w:ilvl w:val="0"/>
                <w:numId w:val="22"/>
              </w:numPr>
              <w:spacing w:after="0"/>
              <w:ind w:hanging="357"/>
            </w:pPr>
            <w:r w:rsidRPr="00F76840">
              <w:t>CSI parameters of a Type II CSI report are not multiplexed across multiple PUSCH transmissions</w:t>
            </w:r>
          </w:p>
          <w:p w14:paraId="34D44A4F" w14:textId="77777777" w:rsidR="004A6CD4" w:rsidRPr="00F76840" w:rsidRDefault="00E33177" w:rsidP="00F76840">
            <w:pPr>
              <w:numPr>
                <w:ilvl w:val="0"/>
                <w:numId w:val="22"/>
              </w:numPr>
              <w:spacing w:after="0"/>
              <w:ind w:hanging="357"/>
            </w:pPr>
            <w:r w:rsidRPr="00F76840">
              <w:t>Use a two-part scheme with</w:t>
            </w:r>
          </w:p>
          <w:p w14:paraId="4F337EC2" w14:textId="77777777" w:rsidR="004A6CD4" w:rsidRPr="00F76840" w:rsidRDefault="00E33177" w:rsidP="00F76840">
            <w:pPr>
              <w:numPr>
                <w:ilvl w:val="1"/>
                <w:numId w:val="22"/>
              </w:numPr>
              <w:spacing w:after="0"/>
              <w:ind w:hanging="357"/>
            </w:pPr>
            <w:r w:rsidRPr="00F76840">
              <w:t>Part 1 contains RI, CQI and indication of the number of non-zero wideband amplitude coefficients per layer</w:t>
            </w:r>
          </w:p>
          <w:p w14:paraId="0592ABF3" w14:textId="77777777" w:rsidR="004A6CD4" w:rsidRPr="00F76840" w:rsidRDefault="00E33177" w:rsidP="00F76840">
            <w:pPr>
              <w:numPr>
                <w:ilvl w:val="1"/>
                <w:numId w:val="22"/>
              </w:numPr>
              <w:spacing w:after="0"/>
              <w:ind w:hanging="357"/>
            </w:pPr>
            <w:r w:rsidRPr="00F76840">
              <w:t>Fixed payload size used for part 1; part 2 contains remaining CSI</w:t>
            </w:r>
          </w:p>
          <w:p w14:paraId="2E073406" w14:textId="03FE3290" w:rsidR="00F76840" w:rsidRPr="00F76840" w:rsidRDefault="00E33177" w:rsidP="004C7B80">
            <w:pPr>
              <w:numPr>
                <w:ilvl w:val="2"/>
                <w:numId w:val="22"/>
              </w:numPr>
              <w:spacing w:after="0"/>
              <w:ind w:hanging="357"/>
            </w:pPr>
            <w:r w:rsidRPr="00F76840">
              <w:t>Indication of the number of non-zero wideband amplitude coefficients per layer in part 1</w:t>
            </w:r>
          </w:p>
          <w:p w14:paraId="2F8286DF" w14:textId="77777777" w:rsidR="00803159" w:rsidRPr="00803159" w:rsidRDefault="00803159" w:rsidP="00803159">
            <w:pPr>
              <w:rPr>
                <w:b/>
              </w:rPr>
            </w:pPr>
            <w:r w:rsidRPr="00803159">
              <w:rPr>
                <w:b/>
                <w:highlight w:val="green"/>
                <w:lang w:eastAsia="x-none"/>
              </w:rPr>
              <w:t>Agreement:</w:t>
            </w:r>
          </w:p>
          <w:p w14:paraId="3D7CDED8" w14:textId="77777777" w:rsidR="00803159" w:rsidRPr="00803159" w:rsidRDefault="00803159" w:rsidP="00803159">
            <w:pPr>
              <w:spacing w:after="0"/>
            </w:pPr>
            <w:r w:rsidRPr="00803159">
              <w:t>UCI field order is  CRI → RI → Padding bits (if present) → PMI → CQI</w:t>
            </w:r>
          </w:p>
          <w:p w14:paraId="2323CD2A" w14:textId="418F7680" w:rsidR="00803159" w:rsidRDefault="00803159" w:rsidP="00803159">
            <w:pPr>
              <w:spacing w:after="0"/>
              <w:ind w:left="180" w:hanging="180"/>
            </w:pPr>
            <w:r w:rsidRPr="00803159">
              <w:t>Note: Where any newly defined parameters are placed can be decided purely from a MIMO perspective</w:t>
            </w:r>
          </w:p>
          <w:p w14:paraId="37C1DE06" w14:textId="77777777" w:rsidR="00803159" w:rsidRPr="00803159" w:rsidRDefault="00803159" w:rsidP="00803159">
            <w:pPr>
              <w:spacing w:after="0"/>
              <w:ind w:left="180" w:hanging="180"/>
            </w:pPr>
          </w:p>
          <w:p w14:paraId="29CBB427" w14:textId="77777777" w:rsidR="00174D61" w:rsidRPr="00D96C2D" w:rsidRDefault="00174D61" w:rsidP="004C7B80">
            <w:pPr>
              <w:rPr>
                <w:b/>
              </w:rPr>
            </w:pPr>
            <w:r w:rsidRPr="004D7664">
              <w:rPr>
                <w:b/>
                <w:highlight w:val="green"/>
              </w:rPr>
              <w:t>Agreement:</w:t>
            </w:r>
          </w:p>
          <w:p w14:paraId="06CB0C1F" w14:textId="236F57A2" w:rsidR="00803159" w:rsidRPr="00F76840" w:rsidRDefault="00174D61" w:rsidP="00F76840">
            <w:pPr>
              <w:pStyle w:val="af"/>
              <w:ind w:left="0"/>
            </w:pPr>
            <w:r w:rsidRPr="00D96C2D">
              <w:t>Define explicit rule to calculate</w:t>
            </w:r>
            <w:r>
              <w:t xml:space="preserve"> the</w:t>
            </w:r>
            <w:r w:rsidRPr="00D96C2D">
              <w:t xml:space="preserve"> number of padding bits in section 6.3.1.1 of TS 38.212</w:t>
            </w:r>
          </w:p>
        </w:tc>
      </w:tr>
    </w:tbl>
    <w:p w14:paraId="0F563BA0" w14:textId="3ACD5B5B" w:rsidR="00E517FE" w:rsidRDefault="00E517FE" w:rsidP="00E52D59">
      <w:pPr>
        <w:spacing w:after="0"/>
        <w:rPr>
          <w:lang w:eastAsia="zh-CN"/>
        </w:rPr>
      </w:pPr>
    </w:p>
    <w:p w14:paraId="32DB03CC" w14:textId="47BD992F" w:rsidR="00E52D59" w:rsidRDefault="00803159" w:rsidP="00E52D59">
      <w:r w:rsidRPr="00E52D59">
        <w:rPr>
          <w:lang w:eastAsia="zh-CN"/>
        </w:rPr>
        <w:lastRenderedPageBreak/>
        <w:t>As agreed before, padding bits should</w:t>
      </w:r>
      <w:r w:rsidR="00E52D59">
        <w:rPr>
          <w:lang w:eastAsia="zh-CN"/>
        </w:rPr>
        <w:t xml:space="preserve"> be added for short PUCCH reporting to guarantee the same payload size </w:t>
      </w:r>
      <w:r w:rsidR="00E52D59" w:rsidRPr="00F76840">
        <w:t>irrespective of RI/CRI</w:t>
      </w:r>
      <w:r w:rsidR="00E52D59">
        <w:t>. However, in the draft spec of 38.212, it is unclear how many padding bits UE should insert before channel coding.</w:t>
      </w:r>
    </w:p>
    <w:p w14:paraId="1117758A" w14:textId="164796A5" w:rsidR="00624BE1" w:rsidRDefault="00E52D59" w:rsidP="00E52D59">
      <w:pPr>
        <w:spacing w:after="0"/>
      </w:pPr>
      <w:r>
        <w:t xml:space="preserve">For one part encoding, </w:t>
      </w:r>
      <w:r w:rsidR="00624BE1">
        <w:t xml:space="preserve">as agree before, </w:t>
      </w:r>
      <w:r>
        <w:t xml:space="preserve">we can determine the multiple </w:t>
      </w:r>
      <w:r w:rsidR="00624BE1">
        <w:t>fixed</w:t>
      </w:r>
      <w:r>
        <w:t xml:space="preserve"> </w:t>
      </w:r>
      <w:r w:rsidR="00624BE1">
        <w:t xml:space="preserve">maximum </w:t>
      </w:r>
      <w:r>
        <w:t xml:space="preserve">payload size </w:t>
      </w:r>
      <w:r w:rsidR="00624BE1">
        <w:t>N</w:t>
      </w:r>
      <w:r w:rsidR="00624BE1" w:rsidRPr="00624BE1">
        <w:rPr>
          <w:vertAlign w:val="subscript"/>
        </w:rPr>
        <w:t>k</w:t>
      </w:r>
      <w:r w:rsidR="00624BE1">
        <w:t xml:space="preserve"> </w:t>
      </w:r>
      <w:r>
        <w:t xml:space="preserve">according to different </w:t>
      </w:r>
      <w:r w:rsidR="00624BE1">
        <w:t xml:space="preserve">number of </w:t>
      </w:r>
      <w:r>
        <w:t>CSI-RS ports</w:t>
      </w:r>
      <w:r w:rsidR="00624BE1">
        <w:t xml:space="preserve"> (k)</w:t>
      </w:r>
      <w:r w:rsidR="00C03615">
        <w:t xml:space="preserve">, as shown </w:t>
      </w:r>
      <w:r w:rsidR="00C03615" w:rsidRPr="00D567BA">
        <w:t xml:space="preserve">in table </w:t>
      </w:r>
      <w:r w:rsidR="00FF33A6">
        <w:t>3</w:t>
      </w:r>
      <w:r w:rsidR="00624BE1">
        <w:t xml:space="preserve">. </w:t>
      </w:r>
      <w:r w:rsidR="00C03615">
        <w:t>The reason we classify the N</w:t>
      </w:r>
      <w:r w:rsidR="00C03615" w:rsidRPr="00624BE1">
        <w:rPr>
          <w:vertAlign w:val="subscript"/>
        </w:rPr>
        <w:t>k</w:t>
      </w:r>
      <w:r w:rsidR="00C03615">
        <w:t xml:space="preserve"> into three level is that the maximum payload size</w:t>
      </w:r>
      <w:r w:rsidR="00FF1B78">
        <w:t>s</w:t>
      </w:r>
      <w:r w:rsidR="00C03615">
        <w:t xml:space="preserve"> </w:t>
      </w:r>
      <w:r w:rsidR="00FF1B78">
        <w:t>for different number of CSI-RS ports are</w:t>
      </w:r>
      <w:r w:rsidR="00C03615">
        <w:t xml:space="preserve"> similar when the number of CSI-RS ports is no less than 8.</w:t>
      </w:r>
      <w:r w:rsidR="00FF1B78">
        <w:t xml:space="preserve"> </w:t>
      </w:r>
      <w:r w:rsidR="00C03615">
        <w:t>Then, t</w:t>
      </w:r>
      <w:r w:rsidR="00624BE1">
        <w:t xml:space="preserve">he number of padding bits for </w:t>
      </w:r>
      <w:r w:rsidR="00AA3363">
        <w:t>the case of k CSI-RS ports</w:t>
      </w:r>
      <w:r w:rsidR="00624BE1">
        <w:t xml:space="preserve"> should be </w:t>
      </w:r>
    </w:p>
    <w:p w14:paraId="4FAA6D66" w14:textId="3D4351EF" w:rsidR="00E52D59" w:rsidRDefault="00624BE1" w:rsidP="00C03615">
      <w:pPr>
        <w:pStyle w:val="af"/>
        <w:numPr>
          <w:ilvl w:val="0"/>
          <w:numId w:val="24"/>
        </w:numPr>
        <w:spacing w:after="0"/>
      </w:pPr>
      <w:r>
        <w:t>N</w:t>
      </w:r>
      <w:r w:rsidRPr="00624BE1">
        <w:rPr>
          <w:vertAlign w:val="subscript"/>
        </w:rPr>
        <w:t>k</w:t>
      </w:r>
      <w:r w:rsidR="00255AF4">
        <w:t xml:space="preserve"> –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p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e>
        </m:nary>
      </m:oMath>
      <w:r>
        <w:t>, where N</w:t>
      </w:r>
      <w:r w:rsidRPr="00624BE1">
        <w:rPr>
          <w:vertAlign w:val="subscript"/>
        </w:rPr>
        <w:t>p</w:t>
      </w:r>
      <w:r>
        <w:t xml:space="preserve"> is </w:t>
      </w:r>
      <w:r w:rsidR="00E77032">
        <w:t xml:space="preserve">the </w:t>
      </w:r>
      <w:r>
        <w:t xml:space="preserve">payload size of </w:t>
      </w:r>
      <w:r w:rsidR="00E77032" w:rsidRPr="00E77032">
        <w:rPr>
          <w:i/>
        </w:rPr>
        <w:t>i</w:t>
      </w:r>
      <w:r w:rsidR="00E77032">
        <w:t>-th</w:t>
      </w:r>
      <w:r>
        <w:t xml:space="preserve"> CSI parameter configured in CSI reporting setting.</w:t>
      </w:r>
    </w:p>
    <w:p w14:paraId="3AAB4E42" w14:textId="4874526E" w:rsidR="00D32CE4" w:rsidRDefault="00D32CE4" w:rsidP="00D32CE4">
      <w:pPr>
        <w:jc w:val="center"/>
        <w:rPr>
          <w:lang w:eastAsia="zh-CN"/>
        </w:rPr>
      </w:pPr>
      <w:r w:rsidRPr="00D567BA">
        <w:rPr>
          <w:rFonts w:hint="eastAsia"/>
          <w:b/>
          <w:lang w:eastAsia="zh-CN"/>
        </w:rPr>
        <w:t xml:space="preserve">Table </w:t>
      </w:r>
      <w:r w:rsidR="00FF33A6">
        <w:rPr>
          <w:b/>
          <w:lang w:eastAsia="zh-CN"/>
        </w:rPr>
        <w:t>3</w:t>
      </w:r>
      <w:r w:rsidR="00057273">
        <w:rPr>
          <w:lang w:eastAsia="zh-CN"/>
        </w:rPr>
        <w:t>.</w:t>
      </w:r>
      <w:r>
        <w:rPr>
          <w:rFonts w:hint="eastAsia"/>
          <w:lang w:eastAsia="zh-CN"/>
        </w:rPr>
        <w:t xml:space="preserve"> Maximum payload size with different numbers of CSI-RS ports</w:t>
      </w:r>
    </w:p>
    <w:tbl>
      <w:tblPr>
        <w:tblStyle w:val="ac"/>
        <w:tblW w:w="5954" w:type="dxa"/>
        <w:jc w:val="center"/>
        <w:tblLayout w:type="fixed"/>
        <w:tblLook w:val="04A0" w:firstRow="1" w:lastRow="0" w:firstColumn="1" w:lastColumn="0" w:noHBand="0" w:noVBand="1"/>
      </w:tblPr>
      <w:tblGrid>
        <w:gridCol w:w="2836"/>
        <w:gridCol w:w="3118"/>
      </w:tblGrid>
      <w:tr w:rsidR="00CC05E1" w14:paraId="495F96BF" w14:textId="13FADEC4" w:rsidTr="005F40F5">
        <w:trPr>
          <w:jc w:val="center"/>
        </w:trPr>
        <w:tc>
          <w:tcPr>
            <w:tcW w:w="2836" w:type="dxa"/>
            <w:vAlign w:val="center"/>
          </w:tcPr>
          <w:p w14:paraId="58E6111E" w14:textId="0163574D" w:rsidR="00CC05E1" w:rsidRDefault="00CC05E1" w:rsidP="00CC05E1">
            <w:pPr>
              <w:jc w:val="center"/>
              <w:rPr>
                <w:lang w:eastAsia="zh-CN"/>
              </w:rPr>
            </w:pPr>
            <w:r>
              <w:t>Number of CSI-RS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ports</w:t>
            </w:r>
            <w:r w:rsidR="005F40F5">
              <w:rPr>
                <w:lang w:eastAsia="zh-CN"/>
              </w:rPr>
              <w:t xml:space="preserve"> (k)</w:t>
            </w:r>
          </w:p>
        </w:tc>
        <w:tc>
          <w:tcPr>
            <w:tcW w:w="3118" w:type="dxa"/>
            <w:vAlign w:val="center"/>
          </w:tcPr>
          <w:p w14:paraId="2287A8B3" w14:textId="2252AA76" w:rsidR="00CC05E1" w:rsidRPr="00523E07" w:rsidRDefault="00CC05E1" w:rsidP="00523E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aximum payload size </w:t>
            </w:r>
            <w:r>
              <w:t>N</w:t>
            </w:r>
            <w:r w:rsidRPr="00624BE1">
              <w:rPr>
                <w:vertAlign w:val="subscript"/>
              </w:rPr>
              <w:t>k</w:t>
            </w:r>
            <w:r w:rsidR="00523E07"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  <w:r>
              <w:rPr>
                <w:rFonts w:hint="eastAsia"/>
              </w:rPr>
              <w:t>)</w:t>
            </w:r>
          </w:p>
        </w:tc>
      </w:tr>
      <w:tr w:rsidR="00CC05E1" w14:paraId="0BD0A61D" w14:textId="68DD7935" w:rsidTr="005F40F5">
        <w:trPr>
          <w:jc w:val="center"/>
        </w:trPr>
        <w:tc>
          <w:tcPr>
            <w:tcW w:w="2836" w:type="dxa"/>
            <w:vAlign w:val="center"/>
          </w:tcPr>
          <w:p w14:paraId="7326EE4E" w14:textId="77777777" w:rsidR="00CC05E1" w:rsidRDefault="00CC05E1" w:rsidP="00CC05E1">
            <w:pPr>
              <w:jc w:val="center"/>
            </w:pPr>
            <w:r>
              <w:rPr>
                <w:rFonts w:hint="eastAsia"/>
              </w:rPr>
              <w:t xml:space="preserve">2 </w:t>
            </w:r>
          </w:p>
        </w:tc>
        <w:tc>
          <w:tcPr>
            <w:tcW w:w="3118" w:type="dxa"/>
            <w:vAlign w:val="center"/>
          </w:tcPr>
          <w:p w14:paraId="0CA0B1C6" w14:textId="77777777" w:rsidR="00CC05E1" w:rsidRPr="00D567BA" w:rsidRDefault="00CC05E1" w:rsidP="00CC05E1">
            <w:pPr>
              <w:jc w:val="center"/>
            </w:pPr>
            <w:r w:rsidRPr="00D567BA">
              <w:rPr>
                <w:rFonts w:hint="eastAsia"/>
              </w:rPr>
              <w:t>12</w:t>
            </w:r>
          </w:p>
        </w:tc>
      </w:tr>
      <w:tr w:rsidR="00CC05E1" w14:paraId="7AB7DB16" w14:textId="3B1566BC" w:rsidTr="005F40F5">
        <w:trPr>
          <w:jc w:val="center"/>
        </w:trPr>
        <w:tc>
          <w:tcPr>
            <w:tcW w:w="2836" w:type="dxa"/>
            <w:vAlign w:val="center"/>
          </w:tcPr>
          <w:p w14:paraId="5E816E51" w14:textId="77777777" w:rsidR="00CC05E1" w:rsidRPr="00490CCA" w:rsidRDefault="00CC05E1" w:rsidP="00CC05E1">
            <w:pPr>
              <w:jc w:val="center"/>
            </w:pPr>
            <w:r w:rsidRPr="00490CCA">
              <w:rPr>
                <w:rFonts w:hint="eastAsia"/>
              </w:rPr>
              <w:t>4</w:t>
            </w:r>
          </w:p>
        </w:tc>
        <w:tc>
          <w:tcPr>
            <w:tcW w:w="3118" w:type="dxa"/>
            <w:vAlign w:val="center"/>
          </w:tcPr>
          <w:p w14:paraId="60641649" w14:textId="5BE8EAB0" w:rsidR="00CC05E1" w:rsidRPr="00D567BA" w:rsidRDefault="00CC05E1" w:rsidP="00CC05E1">
            <w:pPr>
              <w:jc w:val="center"/>
            </w:pPr>
            <w:r w:rsidRPr="00D567BA">
              <w:t>16</w:t>
            </w:r>
          </w:p>
        </w:tc>
      </w:tr>
      <w:tr w:rsidR="00CC05E1" w14:paraId="1260B30E" w14:textId="16F78150" w:rsidTr="005F40F5">
        <w:trPr>
          <w:jc w:val="center"/>
        </w:trPr>
        <w:tc>
          <w:tcPr>
            <w:tcW w:w="2836" w:type="dxa"/>
            <w:vAlign w:val="center"/>
          </w:tcPr>
          <w:p w14:paraId="7A5CE2C2" w14:textId="011C001F" w:rsidR="00CC05E1" w:rsidRPr="00490652" w:rsidRDefault="00CC05E1" w:rsidP="00CC05E1">
            <w:pPr>
              <w:jc w:val="center"/>
            </w:pPr>
            <w:r w:rsidRPr="00490652">
              <w:rPr>
                <w:rFonts w:hint="eastAsia"/>
              </w:rPr>
              <w:t>&gt;</w:t>
            </w:r>
            <w:r>
              <w:t>=</w:t>
            </w:r>
            <w:r>
              <w:rPr>
                <w:rFonts w:hint="eastAsia"/>
              </w:rPr>
              <w:t>8</w:t>
            </w:r>
          </w:p>
        </w:tc>
        <w:tc>
          <w:tcPr>
            <w:tcW w:w="3118" w:type="dxa"/>
            <w:vAlign w:val="center"/>
          </w:tcPr>
          <w:p w14:paraId="3C548AE1" w14:textId="03F45FC1" w:rsidR="00CC05E1" w:rsidRPr="00D567BA" w:rsidRDefault="00CC05E1" w:rsidP="00CC05E1">
            <w:pPr>
              <w:jc w:val="center"/>
            </w:pPr>
            <w:r w:rsidRPr="00D567BA">
              <w:t>27</w:t>
            </w:r>
          </w:p>
        </w:tc>
      </w:tr>
    </w:tbl>
    <w:p w14:paraId="2799C906" w14:textId="77777777" w:rsidR="00D32CE4" w:rsidRDefault="00D32CE4" w:rsidP="00E77032">
      <w:pPr>
        <w:spacing w:after="0"/>
      </w:pPr>
    </w:p>
    <w:p w14:paraId="06D11436" w14:textId="1F484AA3" w:rsidR="00030BB2" w:rsidRDefault="00624BE1" w:rsidP="00523E07">
      <w:r>
        <w:t>For two part encoding</w:t>
      </w:r>
      <w:r w:rsidR="003B5EE7">
        <w:t xml:space="preserve">, </w:t>
      </w:r>
      <w:r w:rsidR="00523E07">
        <w:t>a</w:t>
      </w:r>
      <w:r w:rsidR="003B5EE7">
        <w:t xml:space="preserve"> main factor deciding the payload size is </w:t>
      </w:r>
      <w:r w:rsidR="002D49A0">
        <w:t xml:space="preserve">the number of subband configured, </w:t>
      </w:r>
      <w:r w:rsidR="00FF1B78">
        <w:t xml:space="preserve">of </w:t>
      </w:r>
      <w:r w:rsidR="002D49A0">
        <w:t xml:space="preserve">which </w:t>
      </w:r>
      <w:r w:rsidR="00FF1B78">
        <w:t>the minimum value is 3 while the maximum value is 18</w:t>
      </w:r>
      <w:r w:rsidR="003B5EE7">
        <w:t xml:space="preserve">. </w:t>
      </w:r>
      <w:r w:rsidR="00030BB2">
        <w:t>For the impact of the number of CSI-RS ports</w:t>
      </w:r>
      <w:r w:rsidR="00523E07">
        <w:t xml:space="preserve"> (from 4 port to 32 ports)</w:t>
      </w:r>
      <w:r w:rsidR="00030BB2">
        <w:t xml:space="preserve"> is small, whi</w:t>
      </w:r>
      <w:r w:rsidR="00523E07">
        <w:t xml:space="preserve">ch may only lead to maximum </w:t>
      </w:r>
      <w:r w:rsidR="00030BB2">
        <w:t xml:space="preserve">difference of 2 bits. </w:t>
      </w:r>
      <w:r w:rsidR="00523E07">
        <w:t xml:space="preserve">Another factor which has a bigger impact is codebook type, which can lead to a </w:t>
      </w:r>
      <w:r w:rsidR="0067434B">
        <w:t xml:space="preserve">maximum </w:t>
      </w:r>
      <w:r w:rsidR="00523E07">
        <w:t>difference of 5 bits, as shown in table X</w:t>
      </w:r>
      <w:r w:rsidR="0067434B">
        <w:t>, where N</w:t>
      </w:r>
      <w:r w:rsidR="0067434B" w:rsidRPr="0067434B">
        <w:rPr>
          <w:vertAlign w:val="subscript"/>
        </w:rPr>
        <w:t>sub</w:t>
      </w:r>
      <w:r w:rsidR="0067434B">
        <w:rPr>
          <w:vertAlign w:val="subscript"/>
        </w:rPr>
        <w:t>band</w:t>
      </w:r>
      <w:r w:rsidR="0067434B">
        <w:t xml:space="preserve"> is the number of subbands</w:t>
      </w:r>
      <w:r w:rsidR="00523E07">
        <w:t>.</w:t>
      </w:r>
    </w:p>
    <w:p w14:paraId="52DCE279" w14:textId="41C5A7D8" w:rsidR="00523E07" w:rsidRDefault="00523E07" w:rsidP="00523E07">
      <w:pPr>
        <w:jc w:val="center"/>
        <w:rPr>
          <w:lang w:eastAsia="zh-CN"/>
        </w:rPr>
      </w:pPr>
      <w:r w:rsidRPr="00D567BA">
        <w:rPr>
          <w:rFonts w:hint="eastAsia"/>
          <w:b/>
          <w:lang w:eastAsia="zh-CN"/>
        </w:rPr>
        <w:t xml:space="preserve">Table </w:t>
      </w:r>
      <w:r w:rsidR="00FF33A6">
        <w:rPr>
          <w:b/>
          <w:lang w:eastAsia="zh-CN"/>
        </w:rPr>
        <w:t>4</w:t>
      </w:r>
      <w:r w:rsidR="00057273">
        <w:rPr>
          <w:lang w:eastAsia="zh-CN"/>
        </w:rPr>
        <w:t>.</w:t>
      </w:r>
      <w:r>
        <w:rPr>
          <w:rFonts w:hint="eastAsia"/>
          <w:lang w:eastAsia="zh-CN"/>
        </w:rPr>
        <w:t xml:space="preserve"> Maximum payload size with different </w:t>
      </w:r>
      <w:r>
        <w:rPr>
          <w:lang w:eastAsia="zh-CN"/>
        </w:rPr>
        <w:t>codebook type</w:t>
      </w:r>
    </w:p>
    <w:tbl>
      <w:tblPr>
        <w:tblStyle w:val="ac"/>
        <w:tblW w:w="5807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3260"/>
      </w:tblGrid>
      <w:tr w:rsidR="00523E07" w14:paraId="67A70FA0" w14:textId="77777777" w:rsidTr="00523E07">
        <w:trPr>
          <w:jc w:val="center"/>
        </w:trPr>
        <w:tc>
          <w:tcPr>
            <w:tcW w:w="2547" w:type="dxa"/>
            <w:vAlign w:val="center"/>
          </w:tcPr>
          <w:p w14:paraId="7EE9187D" w14:textId="3D7DE457" w:rsidR="00523E07" w:rsidRDefault="00523E07" w:rsidP="004C7B80">
            <w:pPr>
              <w:jc w:val="center"/>
              <w:rPr>
                <w:lang w:eastAsia="zh-CN"/>
              </w:rPr>
            </w:pPr>
            <w:r>
              <w:t>Codebook type</w:t>
            </w:r>
          </w:p>
        </w:tc>
        <w:tc>
          <w:tcPr>
            <w:tcW w:w="3260" w:type="dxa"/>
            <w:vAlign w:val="center"/>
          </w:tcPr>
          <w:p w14:paraId="51092A42" w14:textId="0360B6AD" w:rsidR="00523E07" w:rsidRPr="00523E07" w:rsidRDefault="00523E07" w:rsidP="00523E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aximum payload size </w:t>
            </w:r>
            <w:r>
              <w:t>N</w:t>
            </w:r>
            <w:r w:rsidRPr="00624BE1">
              <w:rPr>
                <w:vertAlign w:val="subscript"/>
              </w:rPr>
              <w:t>k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it</w:t>
            </w:r>
            <w:r>
              <w:rPr>
                <w:rFonts w:hint="eastAsia"/>
              </w:rPr>
              <w:t>)</w:t>
            </w:r>
          </w:p>
        </w:tc>
      </w:tr>
      <w:tr w:rsidR="00523E07" w14:paraId="31749D78" w14:textId="77777777" w:rsidTr="00523E07">
        <w:trPr>
          <w:jc w:val="center"/>
        </w:trPr>
        <w:tc>
          <w:tcPr>
            <w:tcW w:w="2547" w:type="dxa"/>
            <w:vAlign w:val="center"/>
          </w:tcPr>
          <w:p w14:paraId="0F0F4B50" w14:textId="64D550DC" w:rsidR="00523E07" w:rsidRDefault="00523E07" w:rsidP="004C7B80">
            <w:pPr>
              <w:jc w:val="center"/>
            </w:pPr>
            <w:r>
              <w:rPr>
                <w:rFonts w:hint="eastAsia"/>
              </w:rPr>
              <w:t xml:space="preserve">TypeI SignlePanel </w:t>
            </w:r>
          </w:p>
        </w:tc>
        <w:tc>
          <w:tcPr>
            <w:tcW w:w="3260" w:type="dxa"/>
            <w:vAlign w:val="center"/>
          </w:tcPr>
          <w:p w14:paraId="58C8FBE6" w14:textId="14C8FB2C" w:rsidR="00523E07" w:rsidRDefault="00523E07" w:rsidP="004C7B80">
            <w:pPr>
              <w:jc w:val="center"/>
            </w:pPr>
            <w:r>
              <w:rPr>
                <w:rFonts w:hint="eastAsia"/>
              </w:rPr>
              <w:t>1</w:t>
            </w:r>
            <w:r>
              <w:t>0+</w:t>
            </w:r>
            <w:r>
              <w:rPr>
                <w:rFonts w:hint="eastAsia"/>
              </w:rPr>
              <w:t>2</w:t>
            </w:r>
            <w:r>
              <w:t>*</w:t>
            </w:r>
            <w:r w:rsidR="0067434B">
              <w:t xml:space="preserve"> N</w:t>
            </w:r>
            <w:r w:rsidR="0067434B" w:rsidRPr="0067434B">
              <w:rPr>
                <w:vertAlign w:val="subscript"/>
              </w:rPr>
              <w:t>sub</w:t>
            </w:r>
            <w:r w:rsidR="0067434B">
              <w:rPr>
                <w:vertAlign w:val="subscript"/>
              </w:rPr>
              <w:t>band</w:t>
            </w:r>
          </w:p>
        </w:tc>
      </w:tr>
      <w:tr w:rsidR="00523E07" w14:paraId="60AB343F" w14:textId="77777777" w:rsidTr="00523E07">
        <w:trPr>
          <w:jc w:val="center"/>
        </w:trPr>
        <w:tc>
          <w:tcPr>
            <w:tcW w:w="2547" w:type="dxa"/>
            <w:vAlign w:val="center"/>
          </w:tcPr>
          <w:p w14:paraId="61C9C22F" w14:textId="458DC229" w:rsidR="00523E07" w:rsidRPr="00490CCA" w:rsidRDefault="00523E07" w:rsidP="004C7B80">
            <w:pPr>
              <w:jc w:val="center"/>
            </w:pPr>
            <w:r>
              <w:rPr>
                <w:rFonts w:hint="eastAsia"/>
              </w:rPr>
              <w:t xml:space="preserve">TypeI </w:t>
            </w:r>
            <w:r>
              <w:t>Multi</w:t>
            </w:r>
            <w:r>
              <w:rPr>
                <w:rFonts w:hint="eastAsia"/>
              </w:rPr>
              <w:t>Panel</w:t>
            </w:r>
          </w:p>
        </w:tc>
        <w:tc>
          <w:tcPr>
            <w:tcW w:w="3260" w:type="dxa"/>
            <w:vAlign w:val="center"/>
          </w:tcPr>
          <w:p w14:paraId="142B6AC1" w14:textId="3EA0B47E" w:rsidR="00523E07" w:rsidRDefault="00523E07" w:rsidP="004C7B80">
            <w:pPr>
              <w:jc w:val="center"/>
            </w:pPr>
            <w:r>
              <w:t>9+</w:t>
            </w:r>
            <w:r>
              <w:rPr>
                <w:rFonts w:hint="eastAsia"/>
              </w:rPr>
              <w:t>2</w:t>
            </w:r>
            <w:r>
              <w:t>*</w:t>
            </w:r>
            <w:r w:rsidR="0067434B">
              <w:t xml:space="preserve"> N</w:t>
            </w:r>
            <w:r w:rsidR="0067434B" w:rsidRPr="0067434B">
              <w:rPr>
                <w:vertAlign w:val="subscript"/>
              </w:rPr>
              <w:t>sub</w:t>
            </w:r>
            <w:r w:rsidR="0067434B">
              <w:rPr>
                <w:vertAlign w:val="subscript"/>
              </w:rPr>
              <w:t>band</w:t>
            </w:r>
          </w:p>
        </w:tc>
      </w:tr>
      <w:tr w:rsidR="00523E07" w14:paraId="6471DE09" w14:textId="77777777" w:rsidTr="00523E07">
        <w:trPr>
          <w:jc w:val="center"/>
        </w:trPr>
        <w:tc>
          <w:tcPr>
            <w:tcW w:w="2547" w:type="dxa"/>
            <w:vAlign w:val="center"/>
          </w:tcPr>
          <w:p w14:paraId="23002F54" w14:textId="67A53CF3" w:rsidR="00523E07" w:rsidRPr="00490652" w:rsidRDefault="00523E07" w:rsidP="004C7B80">
            <w:pPr>
              <w:jc w:val="center"/>
            </w:pPr>
            <w:r>
              <w:rPr>
                <w:rFonts w:hint="eastAsia"/>
              </w:rPr>
              <w:t>TypeII</w:t>
            </w:r>
          </w:p>
        </w:tc>
        <w:tc>
          <w:tcPr>
            <w:tcW w:w="3260" w:type="dxa"/>
            <w:vAlign w:val="center"/>
          </w:tcPr>
          <w:p w14:paraId="59246635" w14:textId="79AB495D" w:rsidR="00523E07" w:rsidRDefault="00523E07" w:rsidP="004C7B80">
            <w:pPr>
              <w:jc w:val="center"/>
            </w:pPr>
            <w:r>
              <w:rPr>
                <w:rFonts w:hint="eastAsia"/>
              </w:rPr>
              <w:t>1</w:t>
            </w:r>
            <w:r>
              <w:t>4+</w:t>
            </w:r>
            <w:r>
              <w:rPr>
                <w:rFonts w:hint="eastAsia"/>
              </w:rPr>
              <w:t>2</w:t>
            </w:r>
            <w:r>
              <w:t>*</w:t>
            </w:r>
            <w:r w:rsidR="0067434B">
              <w:t xml:space="preserve"> N</w:t>
            </w:r>
            <w:r w:rsidR="0067434B" w:rsidRPr="0067434B">
              <w:rPr>
                <w:vertAlign w:val="subscript"/>
              </w:rPr>
              <w:t>sub</w:t>
            </w:r>
            <w:r w:rsidR="0067434B">
              <w:rPr>
                <w:vertAlign w:val="subscript"/>
              </w:rPr>
              <w:t>band</w:t>
            </w:r>
          </w:p>
        </w:tc>
      </w:tr>
    </w:tbl>
    <w:p w14:paraId="1E6C6DCB" w14:textId="77777777" w:rsidR="00030BB2" w:rsidRDefault="00030BB2" w:rsidP="003B5EE7">
      <w:pPr>
        <w:spacing w:after="0"/>
      </w:pPr>
    </w:p>
    <w:p w14:paraId="1465AD99" w14:textId="57ECDAEB" w:rsidR="003B5EE7" w:rsidRDefault="003B5EE7" w:rsidP="003B5EE7">
      <w:pPr>
        <w:spacing w:after="0"/>
      </w:pPr>
      <w:r>
        <w:t xml:space="preserve">Then we propose </w:t>
      </w:r>
      <w:r w:rsidR="00FF1B78">
        <w:t xml:space="preserve">multiple </w:t>
      </w:r>
      <w:r>
        <w:t>fixed maximum payload size</w:t>
      </w:r>
      <w:r w:rsidR="00AA3363">
        <w:t xml:space="preserve"> N</w:t>
      </w:r>
      <w:r w:rsidR="00A93873">
        <w:rPr>
          <w:vertAlign w:val="subscript"/>
        </w:rPr>
        <w:t>s</w:t>
      </w:r>
      <w:r w:rsidR="0067434B">
        <w:rPr>
          <w:vertAlign w:val="subscript"/>
        </w:rPr>
        <w:t>,i</w:t>
      </w:r>
      <w:r w:rsidR="00AA3363">
        <w:t xml:space="preserve"> according to</w:t>
      </w:r>
      <w:r w:rsidR="00A93873">
        <w:t xml:space="preserve"> different number of subbands (s</w:t>
      </w:r>
      <w:r w:rsidR="0067434B">
        <w:t xml:space="preserve"> = 3~18</w:t>
      </w:r>
      <w:r w:rsidR="00AA3363">
        <w:t>)</w:t>
      </w:r>
      <w:r w:rsidR="0067434B">
        <w:t xml:space="preserve"> and different codebook type (i ~ {type I, type II})</w:t>
      </w:r>
      <w:r w:rsidR="00057273">
        <w:t xml:space="preserve">, as shown in </w:t>
      </w:r>
      <w:r w:rsidR="00057273" w:rsidRPr="00D567BA">
        <w:t xml:space="preserve">table </w:t>
      </w:r>
      <w:r w:rsidR="00FF33A6">
        <w:t>4</w:t>
      </w:r>
      <w:r>
        <w:t>.</w:t>
      </w:r>
      <w:r w:rsidRPr="003B5EE7">
        <w:t xml:space="preserve"> </w:t>
      </w:r>
      <w:r>
        <w:t xml:space="preserve">The number of padding bits for </w:t>
      </w:r>
      <w:r w:rsidR="00AA3363">
        <w:t>the</w:t>
      </w:r>
      <w:r>
        <w:t xml:space="preserve"> case </w:t>
      </w:r>
      <w:r w:rsidR="00AA3363">
        <w:t xml:space="preserve">of k subbands </w:t>
      </w:r>
      <w:r>
        <w:t xml:space="preserve">should be </w:t>
      </w:r>
    </w:p>
    <w:p w14:paraId="5CA35077" w14:textId="643264CC" w:rsidR="00624BE1" w:rsidRDefault="00E77032" w:rsidP="0067434B">
      <w:pPr>
        <w:pStyle w:val="af"/>
        <w:numPr>
          <w:ilvl w:val="0"/>
          <w:numId w:val="24"/>
        </w:numPr>
      </w:pPr>
      <w:r>
        <w:t>N</w:t>
      </w:r>
      <w:r>
        <w:rPr>
          <w:vertAlign w:val="subscript"/>
        </w:rPr>
        <w:t>s</w:t>
      </w:r>
      <w:r>
        <w:t xml:space="preserve"> –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p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e>
        </m:nary>
      </m:oMath>
      <w:r w:rsidR="003B5EE7">
        <w:t xml:space="preserve">, </w:t>
      </w:r>
      <w:r>
        <w:t>where N</w:t>
      </w:r>
      <w:r w:rsidRPr="00624BE1">
        <w:rPr>
          <w:vertAlign w:val="subscript"/>
        </w:rPr>
        <w:t>p</w:t>
      </w:r>
      <w:r>
        <w:t xml:space="preserve"> is the payload size of </w:t>
      </w:r>
      <w:r w:rsidRPr="00E77032">
        <w:rPr>
          <w:i/>
        </w:rPr>
        <w:t>i</w:t>
      </w:r>
      <w:r>
        <w:t>-th CSI parameter configured in CSI reporting setting</w:t>
      </w:r>
      <w:r w:rsidR="003B5EE7">
        <w:t>.</w:t>
      </w:r>
    </w:p>
    <w:p w14:paraId="33641247" w14:textId="4A5CEA48" w:rsidR="0067434B" w:rsidRDefault="0067434B" w:rsidP="0067434B">
      <w:r>
        <w:t>Based on the above discussion, we have the following proposal:</w:t>
      </w:r>
    </w:p>
    <w:p w14:paraId="0A3CDB9D" w14:textId="77777777" w:rsidR="00146C4C" w:rsidRDefault="00146C4C" w:rsidP="0067434B">
      <w:pPr>
        <w:spacing w:after="0"/>
        <w:rPr>
          <w:b/>
          <w:i/>
          <w:lang w:eastAsia="zh-CN"/>
        </w:rPr>
      </w:pPr>
      <w:r w:rsidRPr="005A6466">
        <w:rPr>
          <w:rFonts w:hint="eastAsia"/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5</w:t>
      </w:r>
      <w:r w:rsidRPr="005A646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rule to determine the number of padding bits by UE should defined as:</w:t>
      </w:r>
    </w:p>
    <w:p w14:paraId="39ED0F0C" w14:textId="65C04B21" w:rsidR="00146C4C" w:rsidRPr="00146C4C" w:rsidRDefault="00146C4C" w:rsidP="00146C4C">
      <w:pPr>
        <w:pStyle w:val="af"/>
        <w:numPr>
          <w:ilvl w:val="0"/>
          <w:numId w:val="36"/>
        </w:numPr>
        <w:spacing w:afterLines="50"/>
        <w:rPr>
          <w:b/>
          <w:i/>
          <w:lang w:eastAsia="zh-CN"/>
        </w:rPr>
      </w:pPr>
      <w:r>
        <w:rPr>
          <w:b/>
          <w:i/>
          <w:lang w:eastAsia="zh-CN"/>
        </w:rPr>
        <w:t xml:space="preserve">The number of padding bits should be </w:t>
      </w:r>
      <w:r w:rsidRPr="00146C4C">
        <w:rPr>
          <w:b/>
          <w:i/>
          <w:lang w:eastAsia="zh-CN"/>
        </w:rPr>
        <w:t>the gap between the maximum payload size and the sum payload size of the CSI parameters configured in CSI reporting setting.</w:t>
      </w:r>
    </w:p>
    <w:p w14:paraId="28C93758" w14:textId="3D31E8B1" w:rsidR="0067434B" w:rsidRDefault="0067434B" w:rsidP="0067434B">
      <w:pPr>
        <w:spacing w:after="0"/>
        <w:rPr>
          <w:b/>
          <w:i/>
          <w:lang w:eastAsia="zh-CN"/>
        </w:rPr>
      </w:pPr>
      <w:r w:rsidRPr="005A6466">
        <w:rPr>
          <w:rFonts w:hint="eastAsia"/>
          <w:b/>
          <w:i/>
          <w:lang w:eastAsia="zh-CN"/>
        </w:rPr>
        <w:t>Proposal</w:t>
      </w:r>
      <w:r w:rsidR="00057273">
        <w:rPr>
          <w:b/>
          <w:i/>
          <w:lang w:eastAsia="zh-CN"/>
        </w:rPr>
        <w:t xml:space="preserve"> </w:t>
      </w:r>
      <w:r w:rsidR="00146C4C">
        <w:rPr>
          <w:b/>
          <w:i/>
          <w:lang w:eastAsia="zh-CN"/>
        </w:rPr>
        <w:t>6</w:t>
      </w:r>
      <w:r w:rsidRPr="005A646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 maximum payload size table should be specified to calculate the number of padding bits </w:t>
      </w:r>
      <w:r w:rsidRPr="0067434B">
        <w:rPr>
          <w:b/>
          <w:i/>
          <w:lang w:eastAsia="zh-CN"/>
        </w:rPr>
        <w:t>in section 6.3.1.1 of TS 38.212</w:t>
      </w:r>
      <w:r w:rsidRPr="005A6466">
        <w:rPr>
          <w:rFonts w:hint="eastAsia"/>
          <w:b/>
          <w:i/>
          <w:lang w:eastAsia="zh-CN"/>
        </w:rPr>
        <w:t>.</w:t>
      </w:r>
    </w:p>
    <w:p w14:paraId="7E2093D0" w14:textId="1032E1E4" w:rsidR="0067434B" w:rsidRDefault="0067434B" w:rsidP="0067434B">
      <w:pPr>
        <w:pStyle w:val="af"/>
        <w:numPr>
          <w:ilvl w:val="0"/>
          <w:numId w:val="28"/>
        </w:num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For one part encoding, the maximum payload sizes should be determined on different CSI-RS ports.</w:t>
      </w:r>
    </w:p>
    <w:p w14:paraId="257AC625" w14:textId="016BB745" w:rsidR="0067434B" w:rsidRPr="0067434B" w:rsidRDefault="0067434B" w:rsidP="0067434B">
      <w:pPr>
        <w:pStyle w:val="af"/>
        <w:numPr>
          <w:ilvl w:val="0"/>
          <w:numId w:val="28"/>
        </w:num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For the first part of two part encoding, the maximum payload sizes should be determined on different number of subband and different codebook type.</w:t>
      </w:r>
    </w:p>
    <w:p w14:paraId="0E594140" w14:textId="0B0552C7" w:rsidR="007455F8" w:rsidRDefault="007455F8" w:rsidP="007455F8">
      <w:pPr>
        <w:pStyle w:val="2"/>
        <w:keepLines/>
        <w:tabs>
          <w:tab w:val="clear" w:pos="1994"/>
          <w:tab w:val="num" w:pos="576"/>
        </w:tabs>
        <w:overflowPunct w:val="0"/>
        <w:snapToGrid/>
        <w:spacing w:before="180" w:after="180"/>
        <w:ind w:left="576"/>
        <w:jc w:val="left"/>
        <w:textAlignment w:val="baseline"/>
      </w:pPr>
      <w:r>
        <w:t>SP-CSI on PUCCH/PUSCH activation /deactivation</w:t>
      </w:r>
    </w:p>
    <w:p w14:paraId="4687F416" w14:textId="56D2257A" w:rsidR="000E459E" w:rsidRDefault="002468D0" w:rsidP="002468D0">
      <w:pPr>
        <w:rPr>
          <w:lang w:eastAsia="zh-CN"/>
        </w:rPr>
      </w:pPr>
      <w:r>
        <w:rPr>
          <w:rFonts w:hint="eastAsia"/>
          <w:lang w:eastAsia="zh-CN"/>
        </w:rPr>
        <w:t xml:space="preserve">For SP-CSI reporting on PUCCH, a set of SP-CSI reporting setting are higher layer configured by </w:t>
      </w:r>
      <w:r w:rsidRPr="0048482F">
        <w:rPr>
          <w:i/>
          <w:color w:val="000000"/>
        </w:rPr>
        <w:t>reportConfigType</w:t>
      </w:r>
      <w:r>
        <w:rPr>
          <w:rFonts w:hint="eastAsia"/>
          <w:lang w:eastAsia="zh-CN"/>
        </w:rPr>
        <w:t xml:space="preserve"> with the PUCCH resource for transmitting the CSI report and MAC-CE command activates one reporting setting on PUCCH. For SP-CSI reporting on PUSCH, </w:t>
      </w:r>
      <w:r w:rsidRPr="0048482F">
        <w:rPr>
          <w:color w:val="000000"/>
        </w:rPr>
        <w:t xml:space="preserve">a set of </w:t>
      </w:r>
      <w:r>
        <w:rPr>
          <w:rFonts w:hint="eastAsia"/>
          <w:color w:val="000000"/>
          <w:lang w:eastAsia="zh-CN"/>
        </w:rPr>
        <w:t>SP-</w:t>
      </w:r>
      <w:r w:rsidRPr="0048482F">
        <w:rPr>
          <w:color w:val="000000"/>
        </w:rPr>
        <w:t xml:space="preserve">CSI report settings are higher layer configured by </w:t>
      </w:r>
      <w:r w:rsidRPr="0048482F">
        <w:rPr>
          <w:i/>
          <w:color w:val="000000"/>
        </w:rPr>
        <w:t>Semi-persistent-on-PUSCHReportTrigger</w:t>
      </w:r>
      <w:r w:rsidRPr="0048482F">
        <w:rPr>
          <w:color w:val="000000"/>
        </w:rPr>
        <w:t xml:space="preserve"> and the CSI request field in DCI </w:t>
      </w:r>
      <w:r w:rsidRPr="0048482F">
        <w:rPr>
          <w:color w:val="000000"/>
        </w:rPr>
        <w:lastRenderedPageBreak/>
        <w:t xml:space="preserve">scrambled with SP-CSI C-RNTI activates one of the </w:t>
      </w:r>
      <w:r>
        <w:rPr>
          <w:rFonts w:hint="eastAsia"/>
          <w:color w:val="000000"/>
          <w:lang w:eastAsia="zh-CN"/>
        </w:rPr>
        <w:t>SP-</w:t>
      </w:r>
      <w:r w:rsidRPr="0048482F">
        <w:rPr>
          <w:color w:val="000000"/>
        </w:rPr>
        <w:t>CSI reports</w:t>
      </w:r>
      <w:r>
        <w:rPr>
          <w:rFonts w:hint="eastAsia"/>
          <w:color w:val="000000"/>
          <w:lang w:eastAsia="zh-CN"/>
        </w:rPr>
        <w:t>.</w:t>
      </w:r>
      <w:r w:rsidR="000E459E">
        <w:rPr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>It is worth noting that SP-CSI on PUCCH/PUSCH always needs signaling a report setting ID/trigger state code</w:t>
      </w:r>
      <w:r w:rsidR="000E459E">
        <w:rPr>
          <w:lang w:eastAsia="zh-CN"/>
        </w:rPr>
        <w:t>-</w:t>
      </w:r>
      <w:r>
        <w:rPr>
          <w:rFonts w:hint="eastAsia"/>
          <w:lang w:eastAsia="zh-CN"/>
        </w:rPr>
        <w:t xml:space="preserve">point for </w:t>
      </w:r>
      <w:r>
        <w:rPr>
          <w:lang w:eastAsia="zh-CN"/>
        </w:rPr>
        <w:t>activating</w:t>
      </w:r>
      <w:r>
        <w:rPr>
          <w:rFonts w:hint="eastAsia"/>
          <w:lang w:eastAsia="zh-CN"/>
        </w:rPr>
        <w:t xml:space="preserve"> a specific report. </w:t>
      </w:r>
    </w:p>
    <w:p w14:paraId="4CA329AB" w14:textId="28A8359A" w:rsidR="007D2461" w:rsidRDefault="007D2461" w:rsidP="007D2461">
      <w:pPr>
        <w:keepNext/>
        <w:jc w:val="center"/>
      </w:pPr>
      <w:r>
        <w:object w:dxaOrig="10867" w:dyaOrig="5507" w14:anchorId="26F2D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85pt;height:203.55pt" o:ole="">
            <v:imagedata r:id="rId11" o:title=""/>
          </v:shape>
          <o:OLEObject Type="Embed" ProgID="Visio.Drawing.11" ShapeID="_x0000_i1025" DrawAspect="Content" ObjectID="_1580083808" r:id="rId12"/>
        </w:object>
      </w:r>
    </w:p>
    <w:p w14:paraId="10FBCCF7" w14:textId="29647FD6" w:rsidR="007D2461" w:rsidRPr="00057273" w:rsidRDefault="00057273" w:rsidP="007D2461">
      <w:pPr>
        <w:pStyle w:val="a5"/>
        <w:rPr>
          <w:sz w:val="22"/>
        </w:rPr>
      </w:pPr>
      <w:r w:rsidRPr="00057273">
        <w:rPr>
          <w:sz w:val="22"/>
        </w:rPr>
        <w:t>Figure</w:t>
      </w:r>
      <w:r>
        <w:rPr>
          <w:sz w:val="22"/>
        </w:rPr>
        <w:t xml:space="preserve"> </w:t>
      </w:r>
      <w:r w:rsidR="008C35B2">
        <w:rPr>
          <w:sz w:val="22"/>
        </w:rPr>
        <w:t>4</w:t>
      </w:r>
      <w:r w:rsidR="007D2461" w:rsidRPr="00057273">
        <w:rPr>
          <w:sz w:val="22"/>
        </w:rPr>
        <w:t xml:space="preserve">. </w:t>
      </w:r>
      <w:r w:rsidR="007D2461" w:rsidRPr="00057273">
        <w:rPr>
          <w:rFonts w:hint="eastAsia"/>
          <w:sz w:val="22"/>
        </w:rPr>
        <w:t xml:space="preserve">Example of simultaneous SP-CSI </w:t>
      </w:r>
      <w:r w:rsidR="007D2461" w:rsidRPr="00057273">
        <w:rPr>
          <w:sz w:val="22"/>
        </w:rPr>
        <w:t>measurement</w:t>
      </w:r>
      <w:r w:rsidR="007D2461" w:rsidRPr="00057273">
        <w:rPr>
          <w:rFonts w:hint="eastAsia"/>
          <w:sz w:val="22"/>
        </w:rPr>
        <w:t xml:space="preserve"> on PUSCH</w:t>
      </w:r>
    </w:p>
    <w:p w14:paraId="7CB93104" w14:textId="34973E31" w:rsidR="00396771" w:rsidRDefault="002468D0" w:rsidP="002468D0">
      <w:pPr>
        <w:rPr>
          <w:lang w:eastAsia="zh-CN"/>
        </w:rPr>
      </w:pPr>
      <w:r>
        <w:rPr>
          <w:rFonts w:hint="eastAsia"/>
          <w:lang w:eastAsia="zh-CN"/>
        </w:rPr>
        <w:t xml:space="preserve">However, it is unclear how to deactivate a specific CSI report on PUSCH, which is closely related to the </w:t>
      </w:r>
      <w:r>
        <w:rPr>
          <w:lang w:eastAsia="zh-CN"/>
        </w:rPr>
        <w:t>simultaneous</w:t>
      </w:r>
      <w:r>
        <w:rPr>
          <w:rFonts w:hint="eastAsia"/>
          <w:lang w:eastAsia="zh-CN"/>
        </w:rPr>
        <w:t xml:space="preserve"> SP-CSI measurement capability on PUSCH for a UE. The higher s</w:t>
      </w:r>
      <w:r>
        <w:rPr>
          <w:lang w:eastAsia="zh-CN"/>
        </w:rPr>
        <w:t>imultaneous</w:t>
      </w:r>
      <w:r>
        <w:rPr>
          <w:rFonts w:hint="eastAsia"/>
          <w:lang w:eastAsia="zh-CN"/>
        </w:rPr>
        <w:t xml:space="preserve"> SP-CSI </w:t>
      </w:r>
      <w:r>
        <w:rPr>
          <w:lang w:eastAsia="zh-CN"/>
        </w:rPr>
        <w:t>reporting capability</w:t>
      </w:r>
      <w:r>
        <w:rPr>
          <w:rFonts w:hint="eastAsia"/>
          <w:lang w:eastAsia="zh-CN"/>
        </w:rPr>
        <w:t xml:space="preserve">, the more SP-CSI reports can be </w:t>
      </w:r>
      <w:r>
        <w:rPr>
          <w:lang w:eastAsia="zh-CN"/>
        </w:rPr>
        <w:t>measured</w:t>
      </w:r>
      <w:r>
        <w:rPr>
          <w:rFonts w:hint="eastAsia"/>
          <w:lang w:eastAsia="zh-CN"/>
        </w:rPr>
        <w:t xml:space="preserve"> and reported in an overlapped time duration, in which case UE would be enabled to measure diverse CSI based on different measurement assumptions, e.g., compo</w:t>
      </w:r>
      <w:r w:rsidR="000E459E">
        <w:rPr>
          <w:rFonts w:hint="eastAsia"/>
          <w:lang w:eastAsia="zh-CN"/>
        </w:rPr>
        <w:t>nent carrier (CC)-specific CSI, hybrid CSI, closed-loop/</w:t>
      </w:r>
      <w:r>
        <w:rPr>
          <w:rFonts w:hint="eastAsia"/>
          <w:lang w:eastAsia="zh-CN"/>
        </w:rPr>
        <w:t>robust transmission</w:t>
      </w:r>
      <w:r w:rsidR="000E459E">
        <w:rPr>
          <w:lang w:eastAsia="zh-CN"/>
        </w:rPr>
        <w:t xml:space="preserve"> CSI</w:t>
      </w:r>
      <w:r>
        <w:rPr>
          <w:rFonts w:hint="eastAsia"/>
          <w:lang w:eastAsia="zh-CN"/>
        </w:rPr>
        <w:t xml:space="preserve">, CSI for multi-TRP transmission. </w:t>
      </w:r>
      <w:r w:rsidR="007D2461">
        <w:rPr>
          <w:lang w:eastAsia="zh-CN"/>
        </w:rPr>
        <w:t>An example is give</w:t>
      </w:r>
      <w:r w:rsidR="00FF33A6">
        <w:rPr>
          <w:lang w:eastAsia="zh-CN"/>
        </w:rPr>
        <w:t>n</w:t>
      </w:r>
      <w:r w:rsidR="007D2461">
        <w:rPr>
          <w:lang w:eastAsia="zh-CN"/>
        </w:rPr>
        <w:t xml:space="preserve"> in </w:t>
      </w:r>
      <w:r w:rsidR="007D2461" w:rsidRPr="00D567BA">
        <w:rPr>
          <w:lang w:eastAsia="zh-CN"/>
        </w:rPr>
        <w:t>Fig</w:t>
      </w:r>
      <w:r w:rsidR="00057273" w:rsidRPr="00D567BA">
        <w:rPr>
          <w:lang w:eastAsia="zh-CN"/>
        </w:rPr>
        <w:t>.</w:t>
      </w:r>
      <w:r w:rsidR="007D2461" w:rsidRPr="00D567BA">
        <w:rPr>
          <w:lang w:eastAsia="zh-CN"/>
        </w:rPr>
        <w:t xml:space="preserve"> </w:t>
      </w:r>
      <w:r w:rsidR="008C35B2">
        <w:rPr>
          <w:lang w:eastAsia="zh-CN"/>
        </w:rPr>
        <w:t>4</w:t>
      </w:r>
      <w:r w:rsidR="007D2461">
        <w:rPr>
          <w:lang w:eastAsia="zh-CN"/>
        </w:rPr>
        <w:t xml:space="preserve">. </w:t>
      </w:r>
      <w:r w:rsidR="00396771">
        <w:rPr>
          <w:lang w:eastAsia="zh-CN"/>
        </w:rPr>
        <w:t xml:space="preserve">Furthermore, we have the following agreements on the number of A-CSI reporting </w:t>
      </w:r>
      <w:r w:rsidR="007D2461">
        <w:rPr>
          <w:lang w:eastAsia="zh-CN"/>
        </w:rPr>
        <w:t xml:space="preserve">settings supported simultaneously.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5"/>
        <w:gridCol w:w="2090"/>
        <w:gridCol w:w="1434"/>
        <w:gridCol w:w="2882"/>
        <w:gridCol w:w="1486"/>
      </w:tblGrid>
      <w:tr w:rsidR="007D2461" w:rsidRPr="00E677E9" w14:paraId="6D0F9230" w14:textId="77777777" w:rsidTr="007D2461">
        <w:tc>
          <w:tcPr>
            <w:tcW w:w="1415" w:type="dxa"/>
          </w:tcPr>
          <w:p w14:paraId="05D82557" w14:textId="77777777" w:rsidR="007D2461" w:rsidRPr="00E677E9" w:rsidRDefault="007D2461" w:rsidP="004C7B80">
            <w:pPr>
              <w:spacing w:line="276" w:lineRule="auto"/>
              <w:rPr>
                <w:b/>
                <w:szCs w:val="20"/>
                <w:lang w:eastAsia="zh-CN"/>
              </w:rPr>
            </w:pPr>
            <w:r w:rsidRPr="00E677E9">
              <w:rPr>
                <w:b/>
                <w:szCs w:val="20"/>
                <w:lang w:eastAsia="zh-CN"/>
              </w:rPr>
              <w:t>Sub-Feature Group</w:t>
            </w:r>
          </w:p>
        </w:tc>
        <w:tc>
          <w:tcPr>
            <w:tcW w:w="2090" w:type="dxa"/>
            <w:shd w:val="clear" w:color="auto" w:fill="auto"/>
          </w:tcPr>
          <w:p w14:paraId="501D3952" w14:textId="77777777" w:rsidR="007D2461" w:rsidRPr="00E677E9" w:rsidRDefault="007D2461" w:rsidP="004C7B80">
            <w:pPr>
              <w:spacing w:line="276" w:lineRule="auto"/>
              <w:rPr>
                <w:b/>
                <w:szCs w:val="20"/>
                <w:lang w:eastAsia="zh-CN"/>
              </w:rPr>
            </w:pPr>
            <w:r w:rsidRPr="00E677E9">
              <w:rPr>
                <w:rFonts w:hint="eastAsia"/>
                <w:b/>
                <w:szCs w:val="20"/>
                <w:lang w:eastAsia="zh-CN"/>
              </w:rPr>
              <w:t>Parameter</w:t>
            </w:r>
          </w:p>
        </w:tc>
        <w:tc>
          <w:tcPr>
            <w:tcW w:w="1434" w:type="dxa"/>
            <w:shd w:val="clear" w:color="auto" w:fill="auto"/>
          </w:tcPr>
          <w:p w14:paraId="0C2CD9E8" w14:textId="77777777" w:rsidR="007D2461" w:rsidRPr="00E677E9" w:rsidRDefault="007D2461" w:rsidP="004C7B80">
            <w:pPr>
              <w:spacing w:line="276" w:lineRule="auto"/>
              <w:rPr>
                <w:b/>
                <w:szCs w:val="20"/>
                <w:lang w:eastAsia="zh-CN"/>
              </w:rPr>
            </w:pPr>
            <w:r w:rsidRPr="00E677E9">
              <w:rPr>
                <w:b/>
                <w:szCs w:val="20"/>
                <w:lang w:eastAsia="zh-CN"/>
              </w:rPr>
              <w:t xml:space="preserve">To be </w:t>
            </w:r>
            <w:r w:rsidRPr="00E677E9">
              <w:rPr>
                <w:rFonts w:hint="eastAsia"/>
                <w:b/>
                <w:szCs w:val="20"/>
                <w:lang w:eastAsia="zh-CN"/>
              </w:rPr>
              <w:t>added or updated</w:t>
            </w:r>
          </w:p>
        </w:tc>
        <w:tc>
          <w:tcPr>
            <w:tcW w:w="2882" w:type="dxa"/>
            <w:shd w:val="clear" w:color="auto" w:fill="auto"/>
          </w:tcPr>
          <w:p w14:paraId="2FB047F7" w14:textId="77777777" w:rsidR="007D2461" w:rsidRPr="00E677E9" w:rsidRDefault="007D2461" w:rsidP="004C7B80">
            <w:pPr>
              <w:spacing w:line="276" w:lineRule="auto"/>
              <w:rPr>
                <w:b/>
                <w:szCs w:val="20"/>
                <w:lang w:eastAsia="zh-CN"/>
              </w:rPr>
            </w:pPr>
            <w:r w:rsidRPr="00E677E9">
              <w:rPr>
                <w:rFonts w:hint="eastAsia"/>
                <w:b/>
                <w:szCs w:val="20"/>
                <w:lang w:eastAsia="zh-CN"/>
              </w:rPr>
              <w:t>Description</w:t>
            </w:r>
          </w:p>
        </w:tc>
        <w:tc>
          <w:tcPr>
            <w:tcW w:w="1486" w:type="dxa"/>
            <w:shd w:val="clear" w:color="auto" w:fill="auto"/>
          </w:tcPr>
          <w:p w14:paraId="18C5886E" w14:textId="77777777" w:rsidR="007D2461" w:rsidRPr="00E677E9" w:rsidRDefault="007D2461" w:rsidP="004C7B80">
            <w:pPr>
              <w:spacing w:line="276" w:lineRule="auto"/>
              <w:rPr>
                <w:b/>
                <w:szCs w:val="20"/>
                <w:lang w:eastAsia="zh-CN"/>
              </w:rPr>
            </w:pPr>
            <w:r w:rsidRPr="00E677E9">
              <w:rPr>
                <w:b/>
                <w:szCs w:val="20"/>
                <w:lang w:eastAsia="zh-CN"/>
              </w:rPr>
              <w:t>Comments</w:t>
            </w:r>
          </w:p>
        </w:tc>
      </w:tr>
      <w:tr w:rsidR="007D2461" w:rsidRPr="00E677E9" w14:paraId="241A0472" w14:textId="77777777" w:rsidTr="007D2461">
        <w:trPr>
          <w:trHeight w:val="227"/>
        </w:trPr>
        <w:tc>
          <w:tcPr>
            <w:tcW w:w="1415" w:type="dxa"/>
          </w:tcPr>
          <w:p w14:paraId="46CF1164" w14:textId="77777777" w:rsidR="007D2461" w:rsidRPr="00E677E9" w:rsidRDefault="007D2461" w:rsidP="004C7B80">
            <w:pPr>
              <w:spacing w:line="276" w:lineRule="auto"/>
              <w:rPr>
                <w:szCs w:val="20"/>
                <w:highlight w:val="green"/>
                <w:lang w:eastAsia="zh-CN"/>
              </w:rPr>
            </w:pPr>
            <w:r w:rsidRPr="00E677E9">
              <w:rPr>
                <w:szCs w:val="20"/>
                <w:highlight w:val="green"/>
                <w:lang w:eastAsia="zh-CN"/>
              </w:rPr>
              <w:t>CSI &amp; Beam Management Framework</w:t>
            </w:r>
          </w:p>
        </w:tc>
        <w:tc>
          <w:tcPr>
            <w:tcW w:w="2090" w:type="dxa"/>
            <w:shd w:val="clear" w:color="auto" w:fill="auto"/>
          </w:tcPr>
          <w:p w14:paraId="10DAF682" w14:textId="77777777" w:rsidR="007D2461" w:rsidRPr="00E677E9" w:rsidRDefault="007D2461" w:rsidP="004C7B80">
            <w:pPr>
              <w:spacing w:line="276" w:lineRule="auto"/>
              <w:rPr>
                <w:szCs w:val="20"/>
                <w:highlight w:val="green"/>
                <w:lang w:eastAsia="zh-CN"/>
              </w:rPr>
            </w:pPr>
            <w:r w:rsidRPr="00E677E9">
              <w:rPr>
                <w:szCs w:val="20"/>
                <w:highlight w:val="green"/>
                <w:lang w:eastAsia="zh-CN"/>
              </w:rPr>
              <w:t>ReportConfigIDList</w:t>
            </w:r>
          </w:p>
        </w:tc>
        <w:tc>
          <w:tcPr>
            <w:tcW w:w="1434" w:type="dxa"/>
            <w:shd w:val="clear" w:color="auto" w:fill="auto"/>
          </w:tcPr>
          <w:p w14:paraId="3B2F9026" w14:textId="77777777" w:rsidR="007D2461" w:rsidRPr="00E677E9" w:rsidRDefault="007D2461" w:rsidP="004C7B80">
            <w:pPr>
              <w:spacing w:line="276" w:lineRule="auto"/>
              <w:rPr>
                <w:szCs w:val="20"/>
                <w:highlight w:val="green"/>
                <w:lang w:eastAsia="zh-CN"/>
              </w:rPr>
            </w:pPr>
            <w:r w:rsidRPr="00E677E9">
              <w:rPr>
                <w:szCs w:val="20"/>
                <w:highlight w:val="green"/>
                <w:lang w:eastAsia="zh-CN"/>
              </w:rPr>
              <w:t xml:space="preserve">Added </w:t>
            </w:r>
          </w:p>
        </w:tc>
        <w:tc>
          <w:tcPr>
            <w:tcW w:w="2882" w:type="dxa"/>
            <w:shd w:val="clear" w:color="auto" w:fill="auto"/>
          </w:tcPr>
          <w:p w14:paraId="2AB9E11D" w14:textId="77777777" w:rsidR="007D2461" w:rsidRPr="00E677E9" w:rsidRDefault="007D2461" w:rsidP="004C7B80">
            <w:pPr>
              <w:spacing w:line="276" w:lineRule="auto"/>
              <w:rPr>
                <w:szCs w:val="20"/>
                <w:highlight w:val="green"/>
                <w:lang w:eastAsia="zh-CN"/>
              </w:rPr>
            </w:pPr>
            <w:r w:rsidRPr="00E677E9">
              <w:rPr>
                <w:szCs w:val="20"/>
                <w:highlight w:val="green"/>
                <w:lang w:eastAsia="zh-CN"/>
              </w:rPr>
              <w:t>A list of ReportConfigIDs per report trigger state (max number of ReportConfigIDs = 16)</w:t>
            </w:r>
          </w:p>
        </w:tc>
        <w:tc>
          <w:tcPr>
            <w:tcW w:w="1486" w:type="dxa"/>
            <w:shd w:val="clear" w:color="auto" w:fill="auto"/>
          </w:tcPr>
          <w:p w14:paraId="37FDF12C" w14:textId="77777777" w:rsidR="007D2461" w:rsidRPr="00E677E9" w:rsidRDefault="007D2461" w:rsidP="004C7B80">
            <w:pPr>
              <w:spacing w:line="276" w:lineRule="auto"/>
              <w:rPr>
                <w:szCs w:val="20"/>
                <w:lang w:eastAsia="zh-CN"/>
              </w:rPr>
            </w:pPr>
            <w:r w:rsidRPr="00E677E9">
              <w:rPr>
                <w:szCs w:val="20"/>
                <w:highlight w:val="green"/>
                <w:lang w:eastAsia="zh-CN"/>
              </w:rPr>
              <w:t>Contained in reportTrigger</w:t>
            </w:r>
          </w:p>
        </w:tc>
      </w:tr>
    </w:tbl>
    <w:p w14:paraId="7ECD66B9" w14:textId="77777777" w:rsidR="007D2461" w:rsidRDefault="007D2461" w:rsidP="007D2461">
      <w:pPr>
        <w:spacing w:after="0"/>
        <w:rPr>
          <w:lang w:eastAsia="zh-CN"/>
        </w:rPr>
      </w:pPr>
    </w:p>
    <w:p w14:paraId="71EE43F4" w14:textId="2BD0EC91" w:rsidR="00FF33A6" w:rsidRDefault="00FF33A6" w:rsidP="002468D0">
      <w:pPr>
        <w:rPr>
          <w:lang w:eastAsia="zh-CN"/>
        </w:rPr>
      </w:pPr>
      <w:r>
        <w:rPr>
          <w:rFonts w:hint="eastAsia"/>
          <w:lang w:eastAsia="zh-CN"/>
        </w:rPr>
        <w:t>It is worth noting that t</w:t>
      </w:r>
      <w:r>
        <w:rPr>
          <w:lang w:eastAsia="zh-CN"/>
        </w:rPr>
        <w:t>he resolution of SP-CSI is no less than A-CSI</w:t>
      </w:r>
      <w:r>
        <w:rPr>
          <w:rFonts w:hint="eastAsia"/>
          <w:lang w:eastAsia="zh-CN"/>
        </w:rPr>
        <w:t>. I</w:t>
      </w:r>
      <w:r>
        <w:rPr>
          <w:lang w:eastAsia="zh-CN"/>
        </w:rPr>
        <w:t>t seems unreasonable</w:t>
      </w:r>
      <w:r>
        <w:rPr>
          <w:rFonts w:hint="eastAsia"/>
          <w:lang w:eastAsia="zh-CN"/>
        </w:rPr>
        <w:t xml:space="preserve"> not supporting more than one </w:t>
      </w:r>
      <w:r>
        <w:rPr>
          <w:lang w:eastAsia="zh-CN"/>
        </w:rPr>
        <w:t>SP-CSI report</w:t>
      </w:r>
      <w:r>
        <w:rPr>
          <w:rFonts w:hint="eastAsia"/>
          <w:lang w:eastAsia="zh-CN"/>
        </w:rPr>
        <w:t>s simultaneously, while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up to 16 </w:t>
      </w:r>
      <w:r>
        <w:rPr>
          <w:lang w:eastAsia="zh-CN"/>
        </w:rPr>
        <w:t>simultaneous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A-CSI reporting</w:t>
      </w:r>
      <w:r>
        <w:rPr>
          <w:rFonts w:hint="eastAsia"/>
          <w:lang w:eastAsia="zh-CN"/>
        </w:rPr>
        <w:t xml:space="preserve"> settings can be supported.</w:t>
      </w:r>
    </w:p>
    <w:p w14:paraId="4B01B904" w14:textId="54120F98" w:rsidR="007D2461" w:rsidRPr="007D2461" w:rsidRDefault="007D2461" w:rsidP="002468D0">
      <w:pPr>
        <w:rPr>
          <w:b/>
          <w:i/>
          <w:lang w:eastAsia="zh-CN"/>
        </w:rPr>
      </w:pPr>
      <w:r w:rsidRPr="005A6466">
        <w:rPr>
          <w:rFonts w:hint="eastAsia"/>
          <w:b/>
          <w:i/>
          <w:lang w:eastAsia="zh-CN"/>
        </w:rPr>
        <w:t>Proposal</w:t>
      </w:r>
      <w:r w:rsidR="00057273">
        <w:rPr>
          <w:b/>
          <w:i/>
          <w:lang w:eastAsia="zh-CN"/>
        </w:rPr>
        <w:t xml:space="preserve"> </w:t>
      </w:r>
      <w:r w:rsidR="00146C4C">
        <w:rPr>
          <w:b/>
          <w:i/>
          <w:lang w:eastAsia="zh-CN"/>
        </w:rPr>
        <w:t>7</w:t>
      </w:r>
      <w:r w:rsidRPr="005A6466">
        <w:rPr>
          <w:rFonts w:hint="eastAsia"/>
          <w:b/>
          <w:i/>
          <w:lang w:eastAsia="zh-CN"/>
        </w:rPr>
        <w:t>:</w:t>
      </w:r>
      <w:r w:rsidR="00FF33A6">
        <w:rPr>
          <w:b/>
          <w:i/>
          <w:lang w:eastAsia="zh-CN"/>
        </w:rPr>
        <w:t xml:space="preserve"> </w:t>
      </w:r>
      <w:r w:rsidR="009955CC">
        <w:rPr>
          <w:b/>
          <w:i/>
          <w:lang w:eastAsia="zh-CN"/>
        </w:rPr>
        <w:t>At</w:t>
      </w:r>
      <w:r w:rsidR="009955CC" w:rsidRPr="005A6466">
        <w:rPr>
          <w:rFonts w:hint="eastAsia"/>
          <w:b/>
          <w:i/>
          <w:lang w:eastAsia="zh-CN"/>
        </w:rPr>
        <w:t xml:space="preserve"> least 2 </w:t>
      </w:r>
      <w:r w:rsidR="009955CC" w:rsidRPr="005A6466">
        <w:rPr>
          <w:b/>
          <w:i/>
          <w:lang w:eastAsia="zh-CN"/>
        </w:rPr>
        <w:t>simultaneous</w:t>
      </w:r>
      <w:r w:rsidR="009955CC">
        <w:rPr>
          <w:b/>
          <w:i/>
          <w:lang w:eastAsia="zh-CN"/>
        </w:rPr>
        <w:t xml:space="preserve"> active</w:t>
      </w:r>
      <w:r w:rsidR="009955CC" w:rsidRPr="005A6466">
        <w:rPr>
          <w:rFonts w:hint="eastAsia"/>
          <w:b/>
          <w:i/>
          <w:lang w:eastAsia="zh-CN"/>
        </w:rPr>
        <w:t xml:space="preserve"> SP-CSI </w:t>
      </w:r>
      <w:r w:rsidR="009955CC">
        <w:rPr>
          <w:b/>
          <w:i/>
          <w:lang w:eastAsia="zh-CN"/>
        </w:rPr>
        <w:t xml:space="preserve">reporting setting </w:t>
      </w:r>
      <w:r w:rsidR="009955CC" w:rsidRPr="005A6466">
        <w:rPr>
          <w:rFonts w:hint="eastAsia"/>
          <w:b/>
          <w:i/>
          <w:lang w:eastAsia="zh-CN"/>
        </w:rPr>
        <w:t>on PUSCH should be supported.</w:t>
      </w:r>
    </w:p>
    <w:p w14:paraId="363511D5" w14:textId="4AF9002C" w:rsidR="00A27F6F" w:rsidRDefault="00FF33A6" w:rsidP="002468D0">
      <w:pPr>
        <w:rPr>
          <w:lang w:eastAsia="zh-CN"/>
        </w:rPr>
      </w:pPr>
      <w:r>
        <w:rPr>
          <w:rFonts w:hint="eastAsia"/>
          <w:lang w:eastAsia="zh-CN"/>
        </w:rPr>
        <w:t>In order to support</w:t>
      </w:r>
      <w:r w:rsidR="002468D0">
        <w:rPr>
          <w:rFonts w:hint="eastAsia"/>
          <w:lang w:eastAsia="zh-CN"/>
        </w:rPr>
        <w:t xml:space="preserve"> at least 2 </w:t>
      </w:r>
      <w:r w:rsidR="002468D0">
        <w:rPr>
          <w:lang w:eastAsia="zh-CN"/>
        </w:rPr>
        <w:t>simultaneous</w:t>
      </w:r>
      <w:r w:rsidR="002468D0">
        <w:rPr>
          <w:rFonts w:hint="eastAsia"/>
          <w:lang w:eastAsia="zh-CN"/>
        </w:rPr>
        <w:t xml:space="preserve"> </w:t>
      </w:r>
      <w:r w:rsidR="009955CC">
        <w:rPr>
          <w:b/>
          <w:i/>
          <w:lang w:eastAsia="zh-CN"/>
        </w:rPr>
        <w:t>active</w:t>
      </w:r>
      <w:r w:rsidR="009955CC" w:rsidRPr="005A6466">
        <w:rPr>
          <w:rFonts w:hint="eastAsia"/>
          <w:b/>
          <w:i/>
          <w:lang w:eastAsia="zh-CN"/>
        </w:rPr>
        <w:t xml:space="preserve"> </w:t>
      </w:r>
      <w:r w:rsidR="002468D0">
        <w:rPr>
          <w:rFonts w:hint="eastAsia"/>
          <w:lang w:eastAsia="zh-CN"/>
        </w:rPr>
        <w:t xml:space="preserve">SP-CSI </w:t>
      </w:r>
      <w:r>
        <w:rPr>
          <w:lang w:eastAsia="zh-CN"/>
        </w:rPr>
        <w:t>report</w:t>
      </w:r>
      <w:r w:rsidR="009955CC">
        <w:rPr>
          <w:lang w:eastAsia="zh-CN"/>
        </w:rPr>
        <w:t>ing setting</w:t>
      </w:r>
      <w:r>
        <w:rPr>
          <w:lang w:eastAsia="zh-CN"/>
        </w:rPr>
        <w:t xml:space="preserve"> </w:t>
      </w:r>
      <w:r w:rsidR="002468D0">
        <w:rPr>
          <w:rFonts w:hint="eastAsia"/>
          <w:lang w:eastAsia="zh-CN"/>
        </w:rPr>
        <w:t xml:space="preserve">on PUSCH, the </w:t>
      </w:r>
      <w:r w:rsidR="000E459E">
        <w:rPr>
          <w:lang w:eastAsia="zh-CN"/>
        </w:rPr>
        <w:t>method</w:t>
      </w:r>
      <w:r w:rsidR="002468D0">
        <w:rPr>
          <w:rFonts w:hint="eastAsia"/>
          <w:lang w:eastAsia="zh-CN"/>
        </w:rPr>
        <w:t xml:space="preserve"> is </w:t>
      </w:r>
      <w:r w:rsidR="000E459E">
        <w:rPr>
          <w:lang w:eastAsia="zh-CN"/>
        </w:rPr>
        <w:t xml:space="preserve">proposed </w:t>
      </w:r>
      <w:r>
        <w:rPr>
          <w:rFonts w:hint="eastAsia"/>
          <w:lang w:eastAsia="zh-CN"/>
        </w:rPr>
        <w:t>as follows</w:t>
      </w:r>
      <w:r w:rsidR="00D125FA">
        <w:rPr>
          <w:rFonts w:hint="eastAsia"/>
          <w:lang w:eastAsia="zh-CN"/>
        </w:rPr>
        <w:t>.</w:t>
      </w:r>
    </w:p>
    <w:p w14:paraId="6806A7D1" w14:textId="3B7DDC8F" w:rsidR="00D125FA" w:rsidRDefault="00A27F6F" w:rsidP="002468D0">
      <w:pPr>
        <w:pStyle w:val="af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The same </w:t>
      </w:r>
      <w:r w:rsidR="00FF33A6">
        <w:rPr>
          <w:lang w:eastAsia="zh-CN"/>
        </w:rPr>
        <w:t xml:space="preserve">code-point in </w:t>
      </w:r>
      <w:r>
        <w:rPr>
          <w:lang w:eastAsia="zh-CN"/>
        </w:rPr>
        <w:t xml:space="preserve">CSI request field is used in activation DCI and </w:t>
      </w:r>
      <w:r w:rsidR="00FF33A6">
        <w:rPr>
          <w:lang w:eastAsia="zh-CN"/>
        </w:rPr>
        <w:t xml:space="preserve">the corresponding </w:t>
      </w:r>
      <w:r>
        <w:rPr>
          <w:lang w:eastAsia="zh-CN"/>
        </w:rPr>
        <w:t xml:space="preserve">deactivation DCI to activate and deactivate a certain </w:t>
      </w:r>
      <w:r w:rsidR="00D125FA">
        <w:rPr>
          <w:lang w:eastAsia="zh-CN"/>
        </w:rPr>
        <w:t>SP-CSI reporting on PUSCH.</w:t>
      </w:r>
    </w:p>
    <w:p w14:paraId="5597D144" w14:textId="72AFD971" w:rsidR="002468D0" w:rsidRPr="00FF33A6" w:rsidRDefault="00FF33A6" w:rsidP="002468D0">
      <w:pPr>
        <w:pStyle w:val="af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 xml:space="preserve">DCI </w:t>
      </w:r>
      <w:r w:rsidR="00A27F6F">
        <w:rPr>
          <w:lang w:eastAsia="zh-CN"/>
        </w:rPr>
        <w:t>validation fields for activation/deactivation of certain SP-CSI are different.</w:t>
      </w:r>
    </w:p>
    <w:p w14:paraId="15C6A2E4" w14:textId="23C10908" w:rsidR="00FF33A6" w:rsidRDefault="00FF33A6" w:rsidP="00FF33A6">
      <w:pPr>
        <w:rPr>
          <w:lang w:eastAsia="zh-CN"/>
        </w:rPr>
      </w:pPr>
      <w:r>
        <w:rPr>
          <w:rFonts w:hint="eastAsia"/>
          <w:lang w:eastAsia="zh-CN"/>
        </w:rPr>
        <w:t xml:space="preserve">For DCI validation fields of </w:t>
      </w:r>
      <w:r>
        <w:rPr>
          <w:lang w:eastAsia="zh-CN"/>
        </w:rPr>
        <w:t>activation for</w:t>
      </w:r>
      <w:r>
        <w:rPr>
          <w:rFonts w:hint="eastAsia"/>
          <w:lang w:eastAsia="zh-CN"/>
        </w:rPr>
        <w:t xml:space="preserve"> SP-CSI on PUSCH, the following DCI fields can be considered, as in </w:t>
      </w:r>
      <w:r w:rsidRPr="00D567BA">
        <w:rPr>
          <w:rFonts w:hint="eastAsia"/>
          <w:lang w:eastAsia="zh-CN"/>
        </w:rPr>
        <w:t xml:space="preserve">Table </w:t>
      </w:r>
      <w:r w:rsidRPr="00D567BA">
        <w:rPr>
          <w:lang w:eastAsia="zh-CN"/>
        </w:rPr>
        <w:t>5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“</w:t>
      </w:r>
      <w:r>
        <w:rPr>
          <w:rFonts w:hint="eastAsia"/>
          <w:lang w:eastAsia="zh-CN"/>
        </w:rPr>
        <w:t>New data indicator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TPC command for scheduled PUSCH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Redundancy version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HARQ process number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would not be used for activation due to no retransmission and power control mechanisms are to be supported for SP-CSI reporting on PUSCH.</w:t>
      </w:r>
    </w:p>
    <w:p w14:paraId="0063C9B1" w14:textId="0A76896A" w:rsidR="00FF33A6" w:rsidRDefault="00FF33A6" w:rsidP="00FF33A6">
      <w:pPr>
        <w:pStyle w:val="a5"/>
        <w:keepNext/>
      </w:pPr>
      <w:r>
        <w:lastRenderedPageBreak/>
        <w:t>Table 5.</w:t>
      </w:r>
      <w:r>
        <w:rPr>
          <w:rFonts w:hint="eastAsia"/>
        </w:rPr>
        <w:t xml:space="preserve"> DCI validation fields of activation for SP-CSI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8"/>
        <w:gridCol w:w="1487"/>
      </w:tblGrid>
      <w:tr w:rsidR="00FF33A6" w:rsidRPr="00A13380" w14:paraId="4D8F8288" w14:textId="77777777" w:rsidTr="00291B2C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F3D3C02" w14:textId="77777777" w:rsidR="00FF33A6" w:rsidRPr="0011111A" w:rsidRDefault="00FF33A6" w:rsidP="00291B2C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DCI field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33CEC0" w14:textId="77777777" w:rsidR="00FF33A6" w:rsidRPr="00A13380" w:rsidRDefault="00FF33A6" w:rsidP="00291B2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DIC format 0_1</w:t>
            </w:r>
          </w:p>
        </w:tc>
      </w:tr>
      <w:tr w:rsidR="00FF33A6" w:rsidRPr="00A13380" w14:paraId="229E390D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158F8535" w14:textId="77777777" w:rsidR="00FF33A6" w:rsidRPr="00A13380" w:rsidRDefault="00FF33A6" w:rsidP="00291B2C">
            <w:pPr>
              <w:pStyle w:val="TAL"/>
              <w:rPr>
                <w:rFonts w:eastAsiaTheme="minorEastAsia"/>
                <w:lang w:eastAsia="zh-CN"/>
              </w:rPr>
            </w:pPr>
            <w:r w:rsidRPr="00A13380">
              <w:rPr>
                <w:rFonts w:cs="Arial"/>
              </w:rPr>
              <w:t>New Data Indicator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3DF60803" w14:textId="77777777" w:rsidR="00FF33A6" w:rsidRPr="00A13380" w:rsidRDefault="00FF33A6" w:rsidP="00291B2C">
            <w:pPr>
              <w:pStyle w:val="TAC"/>
            </w:pPr>
            <w:r w:rsidRPr="00A13380">
              <w:t xml:space="preserve">set to </w:t>
            </w:r>
            <w:r w:rsidRPr="00A13380">
              <w:rPr>
                <w:rFonts w:eastAsiaTheme="minorEastAsia" w:hint="eastAsia"/>
                <w:lang w:eastAsia="zh-CN"/>
              </w:rPr>
              <w:t xml:space="preserve">all </w:t>
            </w:r>
            <w:r w:rsidRPr="00A13380">
              <w:t>'0'</w:t>
            </w:r>
          </w:p>
        </w:tc>
      </w:tr>
      <w:tr w:rsidR="00FF33A6" w:rsidRPr="00A13380" w14:paraId="1A2D6F67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2AFF7905" w14:textId="77777777" w:rsidR="00FF33A6" w:rsidRPr="00A13380" w:rsidRDefault="00FF33A6" w:rsidP="00291B2C">
            <w:pPr>
              <w:pStyle w:val="TAL"/>
              <w:rPr>
                <w:b/>
                <w:lang w:val="en-US"/>
              </w:rPr>
            </w:pPr>
            <w:r w:rsidRPr="00A13380">
              <w:t>TPC command for scheduled PUSCH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25D291BB" w14:textId="77777777" w:rsidR="00FF33A6" w:rsidRPr="00A13380" w:rsidRDefault="00FF33A6" w:rsidP="00291B2C">
            <w:pPr>
              <w:pStyle w:val="TAC"/>
            </w:pPr>
            <w:r w:rsidRPr="00A13380">
              <w:t xml:space="preserve">set to </w:t>
            </w:r>
            <w:r w:rsidRPr="00A13380">
              <w:rPr>
                <w:rFonts w:eastAsiaTheme="minorEastAsia" w:hint="eastAsia"/>
                <w:lang w:eastAsia="zh-CN"/>
              </w:rPr>
              <w:t xml:space="preserve">all </w:t>
            </w:r>
            <w:r w:rsidRPr="00A13380">
              <w:t>'0'</w:t>
            </w:r>
          </w:p>
        </w:tc>
      </w:tr>
      <w:tr w:rsidR="00FF33A6" w:rsidRPr="00A13380" w14:paraId="3162DBFC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5C178C4C" w14:textId="77777777" w:rsidR="00FF33A6" w:rsidRPr="00A13380" w:rsidRDefault="00FF33A6" w:rsidP="00291B2C">
            <w:pPr>
              <w:pStyle w:val="TAL"/>
              <w:rPr>
                <w:rFonts w:eastAsiaTheme="minorEastAsia"/>
                <w:lang w:val="en-US" w:eastAsia="zh-CN"/>
              </w:rPr>
            </w:pPr>
            <w:r w:rsidRPr="00A13380">
              <w:rPr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0E6E1D33" w14:textId="77777777" w:rsidR="00FF33A6" w:rsidRPr="00A13380" w:rsidRDefault="00FF33A6" w:rsidP="00291B2C">
            <w:pPr>
              <w:pStyle w:val="TAC"/>
            </w:pPr>
            <w:r w:rsidRPr="00A13380">
              <w:t>set to</w:t>
            </w:r>
            <w:r>
              <w:rPr>
                <w:rFonts w:eastAsiaTheme="minorEastAsia" w:hint="eastAsia"/>
                <w:lang w:eastAsia="zh-CN"/>
              </w:rPr>
              <w:t xml:space="preserve"> all</w:t>
            </w:r>
            <w:r w:rsidRPr="00A13380">
              <w:t xml:space="preserve"> '0'</w:t>
            </w:r>
          </w:p>
        </w:tc>
      </w:tr>
      <w:tr w:rsidR="00FF33A6" w:rsidRPr="00A13380" w14:paraId="2FBE6B09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389E1DB3" w14:textId="77777777" w:rsidR="00FF33A6" w:rsidRPr="00A13380" w:rsidRDefault="00FF33A6" w:rsidP="00291B2C">
            <w:pPr>
              <w:pStyle w:val="TAL"/>
              <w:rPr>
                <w:rFonts w:eastAsiaTheme="minorEastAsia"/>
                <w:lang w:val="en-US" w:eastAsia="zh-CN"/>
              </w:rPr>
            </w:pPr>
            <w:r w:rsidRPr="00A13380">
              <w:rPr>
                <w:rFonts w:cs="Arial"/>
              </w:rPr>
              <w:t>HARQ process number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24E63CFD" w14:textId="77777777" w:rsidR="00FF33A6" w:rsidRPr="00A13380" w:rsidRDefault="00FF33A6" w:rsidP="00291B2C">
            <w:pPr>
              <w:pStyle w:val="TAC"/>
              <w:rPr>
                <w:rFonts w:eastAsiaTheme="minorEastAsia"/>
                <w:lang w:eastAsia="zh-CN"/>
              </w:rPr>
            </w:pPr>
            <w:r w:rsidRPr="00A13380">
              <w:rPr>
                <w:rFonts w:cs="Arial"/>
              </w:rPr>
              <w:t xml:space="preserve">set to all </w:t>
            </w:r>
            <w:r>
              <w:rPr>
                <w:rFonts w:eastAsiaTheme="minorEastAsia"/>
                <w:lang w:eastAsia="zh-CN"/>
              </w:rPr>
              <w:t>‘</w:t>
            </w: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’</w:t>
            </w:r>
          </w:p>
        </w:tc>
      </w:tr>
    </w:tbl>
    <w:p w14:paraId="371D09CB" w14:textId="77777777" w:rsidR="00FF33A6" w:rsidRPr="00CC0564" w:rsidRDefault="00FF33A6" w:rsidP="00FF33A6">
      <w:pPr>
        <w:rPr>
          <w:lang w:eastAsia="zh-CN"/>
        </w:rPr>
      </w:pPr>
    </w:p>
    <w:p w14:paraId="700D7C32" w14:textId="7D247460" w:rsidR="00FF33A6" w:rsidRDefault="00FF33A6" w:rsidP="00FF33A6">
      <w:r>
        <w:rPr>
          <w:rFonts w:hint="eastAsia"/>
          <w:lang w:eastAsia="zh-CN"/>
        </w:rPr>
        <w:t>For DCI validation fields of deactivation for SP-CSI</w:t>
      </w:r>
      <w:r w:rsidRPr="001111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 PUSCH, the following DCI fields can be considered, as in Table 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. Besides the four fields in Table </w:t>
      </w:r>
      <w:r w:rsidR="004B6676">
        <w:rPr>
          <w:lang w:eastAsia="zh-CN"/>
        </w:rPr>
        <w:t>5</w:t>
      </w:r>
      <w:r>
        <w:rPr>
          <w:rFonts w:hint="eastAsia"/>
          <w:lang w:eastAsia="zh-CN"/>
        </w:rPr>
        <w:t xml:space="preserve"> that are unique to SP-CSI reporting on PUSCH, the four extra </w:t>
      </w:r>
      <w:r>
        <w:rPr>
          <w:lang w:eastAsia="zh-CN"/>
        </w:rPr>
        <w:t>fields</w:t>
      </w:r>
      <w:r>
        <w:rPr>
          <w:rFonts w:hint="eastAsia"/>
          <w:lang w:eastAsia="zh-CN"/>
        </w:rPr>
        <w:t xml:space="preserve"> regarding PUSCH scheduling, i.e., </w:t>
      </w:r>
      <w:r>
        <w:rPr>
          <w:lang w:eastAsia="zh-CN"/>
        </w:rPr>
        <w:t>‘</w:t>
      </w:r>
      <w:r>
        <w:rPr>
          <w:rFonts w:hint="eastAsia"/>
          <w:lang w:eastAsia="zh-CN"/>
        </w:rPr>
        <w:t>Frequency domain resource assignment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t>Time domain resource assignment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t>Modulation and coding scheme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rPr>
          <w:rFonts w:hint="eastAsia"/>
        </w:rPr>
        <w:t>Antenna ports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are not useful and can be used for validation while deactivating SP-CSI on PUSCH.</w:t>
      </w:r>
    </w:p>
    <w:p w14:paraId="506286FE" w14:textId="6D097928" w:rsidR="00FF33A6" w:rsidRDefault="00FF33A6" w:rsidP="00FF33A6">
      <w:pPr>
        <w:pStyle w:val="a5"/>
        <w:keepNext/>
      </w:pPr>
      <w:r>
        <w:t xml:space="preserve">Table </w:t>
      </w:r>
      <w:r w:rsidR="003D13BD">
        <w:t>6.</w:t>
      </w:r>
      <w:r>
        <w:rPr>
          <w:rFonts w:hint="eastAsia"/>
        </w:rPr>
        <w:t xml:space="preserve"> DCI validation fields of deactivation for SP-CSI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8"/>
        <w:gridCol w:w="1487"/>
      </w:tblGrid>
      <w:tr w:rsidR="00FF33A6" w:rsidRPr="00E9040D" w14:paraId="1FD01A3F" w14:textId="77777777" w:rsidTr="00291B2C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EE1AFCA" w14:textId="77777777" w:rsidR="00FF33A6" w:rsidRPr="00E9040D" w:rsidRDefault="00FF33A6" w:rsidP="00291B2C">
            <w:pPr>
              <w:pStyle w:val="TAH"/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321B957" w14:textId="77777777" w:rsidR="00FF33A6" w:rsidRPr="00A13380" w:rsidRDefault="00FF33A6" w:rsidP="00291B2C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DIC format 0_1</w:t>
            </w:r>
          </w:p>
        </w:tc>
      </w:tr>
      <w:tr w:rsidR="00FF33A6" w:rsidRPr="00E9040D" w14:paraId="55744AB1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0D8B9BFC" w14:textId="77777777" w:rsidR="00FF33A6" w:rsidRPr="00A13380" w:rsidRDefault="00FF33A6" w:rsidP="00291B2C">
            <w:pPr>
              <w:pStyle w:val="TAL"/>
              <w:rPr>
                <w:rFonts w:eastAsiaTheme="minorEastAsia"/>
                <w:lang w:eastAsia="zh-CN"/>
              </w:rPr>
            </w:pPr>
            <w:r w:rsidRPr="00A13380">
              <w:rPr>
                <w:rFonts w:cs="Arial"/>
              </w:rPr>
              <w:t>New Data Indicator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3FEBD5C2" w14:textId="77777777" w:rsidR="00FF33A6" w:rsidRPr="00A13380" w:rsidRDefault="00FF33A6" w:rsidP="00291B2C">
            <w:pPr>
              <w:pStyle w:val="TAC"/>
            </w:pPr>
            <w:r w:rsidRPr="00A13380">
              <w:t xml:space="preserve">set to </w:t>
            </w:r>
            <w:r w:rsidRPr="00A13380">
              <w:rPr>
                <w:rFonts w:eastAsiaTheme="minorEastAsia" w:hint="eastAsia"/>
                <w:lang w:eastAsia="zh-CN"/>
              </w:rPr>
              <w:t xml:space="preserve">all </w:t>
            </w:r>
            <w:r w:rsidRPr="00A13380">
              <w:t>'0'</w:t>
            </w:r>
          </w:p>
        </w:tc>
      </w:tr>
      <w:tr w:rsidR="00FF33A6" w:rsidRPr="00E9040D" w14:paraId="702E0F15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6962529F" w14:textId="77777777" w:rsidR="00FF33A6" w:rsidRPr="00A13380" w:rsidRDefault="00FF33A6" w:rsidP="00291B2C">
            <w:pPr>
              <w:pStyle w:val="TAL"/>
              <w:rPr>
                <w:b/>
                <w:lang w:val="en-US"/>
              </w:rPr>
            </w:pPr>
            <w:r w:rsidRPr="00A13380">
              <w:t>TPC command for scheduled PUSCH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7C08944C" w14:textId="77777777" w:rsidR="00FF33A6" w:rsidRPr="00A13380" w:rsidRDefault="00FF33A6" w:rsidP="00291B2C">
            <w:pPr>
              <w:pStyle w:val="TAC"/>
            </w:pPr>
            <w:r w:rsidRPr="00A13380">
              <w:t xml:space="preserve">set to </w:t>
            </w:r>
            <w:r w:rsidRPr="00A13380">
              <w:rPr>
                <w:rFonts w:eastAsiaTheme="minorEastAsia" w:hint="eastAsia"/>
                <w:lang w:eastAsia="zh-CN"/>
              </w:rPr>
              <w:t xml:space="preserve">all </w:t>
            </w:r>
            <w:r w:rsidRPr="00A13380">
              <w:t>'0'</w:t>
            </w:r>
          </w:p>
        </w:tc>
      </w:tr>
      <w:tr w:rsidR="00FF33A6" w:rsidRPr="00E9040D" w14:paraId="54886983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320592FD" w14:textId="77777777" w:rsidR="00FF33A6" w:rsidRPr="00A13380" w:rsidRDefault="00FF33A6" w:rsidP="00291B2C">
            <w:pPr>
              <w:pStyle w:val="TAL"/>
              <w:rPr>
                <w:rFonts w:eastAsiaTheme="minorEastAsia"/>
                <w:lang w:val="en-US" w:eastAsia="zh-CN"/>
              </w:rPr>
            </w:pPr>
            <w:r w:rsidRPr="00A13380">
              <w:rPr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1AE4BF37" w14:textId="77777777" w:rsidR="00FF33A6" w:rsidRPr="00A13380" w:rsidRDefault="00FF33A6" w:rsidP="00291B2C">
            <w:pPr>
              <w:pStyle w:val="TAC"/>
            </w:pPr>
            <w:r w:rsidRPr="00A13380">
              <w:t>set to</w:t>
            </w:r>
            <w:r>
              <w:rPr>
                <w:rFonts w:eastAsiaTheme="minorEastAsia" w:hint="eastAsia"/>
                <w:lang w:eastAsia="zh-CN"/>
              </w:rPr>
              <w:t xml:space="preserve"> all</w:t>
            </w:r>
            <w:r w:rsidRPr="00A13380">
              <w:t xml:space="preserve"> '0'</w:t>
            </w:r>
          </w:p>
        </w:tc>
      </w:tr>
      <w:tr w:rsidR="00FF33A6" w:rsidRPr="00E9040D" w14:paraId="360552DD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104499D7" w14:textId="77777777" w:rsidR="00FF33A6" w:rsidRPr="00A13380" w:rsidRDefault="00FF33A6" w:rsidP="00291B2C">
            <w:pPr>
              <w:pStyle w:val="TAL"/>
              <w:rPr>
                <w:rFonts w:eastAsiaTheme="minorEastAsia"/>
                <w:lang w:val="en-US" w:eastAsia="zh-CN"/>
              </w:rPr>
            </w:pPr>
            <w:r w:rsidRPr="00A13380">
              <w:rPr>
                <w:rFonts w:cs="Arial"/>
              </w:rPr>
              <w:t>HARQ process number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32CE7904" w14:textId="77777777" w:rsidR="00FF33A6" w:rsidRPr="00A13380" w:rsidRDefault="00FF33A6" w:rsidP="00291B2C">
            <w:pPr>
              <w:pStyle w:val="TAC"/>
              <w:rPr>
                <w:rFonts w:eastAsiaTheme="minorEastAsia"/>
                <w:lang w:eastAsia="zh-CN"/>
              </w:rPr>
            </w:pPr>
            <w:r w:rsidRPr="00A13380">
              <w:rPr>
                <w:rFonts w:cs="Arial"/>
              </w:rPr>
              <w:t xml:space="preserve">set to all </w:t>
            </w:r>
            <w:r>
              <w:rPr>
                <w:rFonts w:eastAsiaTheme="minorEastAsia"/>
                <w:lang w:eastAsia="zh-CN"/>
              </w:rPr>
              <w:t>‘</w:t>
            </w: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’</w:t>
            </w:r>
          </w:p>
        </w:tc>
      </w:tr>
      <w:tr w:rsidR="00FF33A6" w:rsidRPr="00E9040D" w14:paraId="68524312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0548BBE9" w14:textId="77777777" w:rsidR="00FF33A6" w:rsidRPr="007F4662" w:rsidRDefault="00FF33A6" w:rsidP="00291B2C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Frequency domain resource assignment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525D8208" w14:textId="77777777" w:rsidR="00FF33A6" w:rsidRPr="00B53CAC" w:rsidRDefault="00FF33A6" w:rsidP="00291B2C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set to all </w:t>
            </w:r>
            <w:r>
              <w:rPr>
                <w:rFonts w:eastAsiaTheme="minorEastAsia"/>
                <w:lang w:eastAsia="zh-CN"/>
              </w:rPr>
              <w:t>‘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’</w:t>
            </w:r>
          </w:p>
        </w:tc>
      </w:tr>
      <w:tr w:rsidR="00FF33A6" w:rsidRPr="00E9040D" w14:paraId="48DF7B65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36E40565" w14:textId="77777777" w:rsidR="00FF33A6" w:rsidRDefault="00FF33A6" w:rsidP="00291B2C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t>Time domain resource assignment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64AFD732" w14:textId="77777777" w:rsidR="00FF33A6" w:rsidRPr="007F4662" w:rsidRDefault="00FF33A6" w:rsidP="00291B2C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t xml:space="preserve">set to all </w:t>
            </w:r>
            <w:r>
              <w:rPr>
                <w:rFonts w:eastAsiaTheme="minorEastAsia"/>
                <w:lang w:eastAsia="zh-CN"/>
              </w:rPr>
              <w:t>‘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’</w:t>
            </w:r>
          </w:p>
        </w:tc>
      </w:tr>
      <w:tr w:rsidR="00FF33A6" w:rsidRPr="00E9040D" w14:paraId="1B995955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408DB08D" w14:textId="77777777" w:rsidR="00FF33A6" w:rsidRPr="0011111A" w:rsidRDefault="00FF33A6" w:rsidP="00291B2C">
            <w:pPr>
              <w:pStyle w:val="TAL"/>
            </w:pPr>
            <w:r>
              <w:t>Modulation and coding scheme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16BAE96B" w14:textId="77777777" w:rsidR="00FF33A6" w:rsidRPr="0011111A" w:rsidRDefault="00FF33A6" w:rsidP="00291B2C">
            <w:pPr>
              <w:pStyle w:val="TAC"/>
            </w:pPr>
            <w:r w:rsidRPr="0011111A">
              <w:rPr>
                <w:rFonts w:hint="eastAsia"/>
              </w:rPr>
              <w:t xml:space="preserve">set to all </w:t>
            </w:r>
            <w:r>
              <w:rPr>
                <w:rFonts w:eastAsiaTheme="minorEastAsia"/>
                <w:lang w:eastAsia="zh-CN"/>
              </w:rPr>
              <w:t>‘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’</w:t>
            </w:r>
          </w:p>
        </w:tc>
      </w:tr>
      <w:tr w:rsidR="00FF33A6" w:rsidRPr="00E9040D" w14:paraId="3BAF24A5" w14:textId="77777777" w:rsidTr="00291B2C">
        <w:trPr>
          <w:cantSplit/>
          <w:jc w:val="center"/>
        </w:trPr>
        <w:tc>
          <w:tcPr>
            <w:tcW w:w="0" w:type="auto"/>
            <w:shd w:val="clear" w:color="auto" w:fill="92D050"/>
            <w:vAlign w:val="center"/>
          </w:tcPr>
          <w:p w14:paraId="6504D2D7" w14:textId="77777777" w:rsidR="00FF33A6" w:rsidRPr="00291B2C" w:rsidRDefault="00FF33A6" w:rsidP="00291B2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Antenna ports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05196E75" w14:textId="77777777" w:rsidR="00FF33A6" w:rsidRPr="0011111A" w:rsidRDefault="00FF33A6" w:rsidP="00291B2C">
            <w:pPr>
              <w:pStyle w:val="TAC"/>
            </w:pPr>
            <w:r w:rsidRPr="0011111A">
              <w:rPr>
                <w:rFonts w:hint="eastAsia"/>
              </w:rPr>
              <w:t xml:space="preserve">set to all </w:t>
            </w:r>
            <w:r>
              <w:rPr>
                <w:rFonts w:eastAsiaTheme="minorEastAsia"/>
                <w:lang w:eastAsia="zh-CN"/>
              </w:rPr>
              <w:t>‘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’</w:t>
            </w:r>
          </w:p>
        </w:tc>
      </w:tr>
    </w:tbl>
    <w:p w14:paraId="7E72D0F1" w14:textId="77777777" w:rsidR="00FF33A6" w:rsidRDefault="00FF33A6" w:rsidP="002468D0">
      <w:pPr>
        <w:rPr>
          <w:lang w:eastAsia="zh-CN"/>
        </w:rPr>
      </w:pPr>
    </w:p>
    <w:p w14:paraId="11E44BC7" w14:textId="4D8861F0" w:rsidR="007D2461" w:rsidRDefault="007D2461" w:rsidP="007D2461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057273">
        <w:rPr>
          <w:b/>
          <w:i/>
          <w:lang w:eastAsia="zh-CN"/>
        </w:rPr>
        <w:t xml:space="preserve"> </w:t>
      </w:r>
      <w:r w:rsidR="00146C4C">
        <w:rPr>
          <w:b/>
          <w:i/>
          <w:lang w:eastAsia="zh-CN"/>
        </w:rPr>
        <w:t>8</w:t>
      </w:r>
      <w:r>
        <w:rPr>
          <w:b/>
          <w:i/>
          <w:lang w:eastAsia="zh-CN"/>
        </w:rPr>
        <w:t xml:space="preserve">: </w:t>
      </w:r>
      <w:r w:rsidR="002468D0" w:rsidRPr="007D2461">
        <w:rPr>
          <w:rFonts w:hint="eastAsia"/>
          <w:b/>
          <w:i/>
          <w:lang w:eastAsia="zh-CN"/>
        </w:rPr>
        <w:t xml:space="preserve">For </w:t>
      </w:r>
      <w:r w:rsidR="00276915" w:rsidRPr="007D2461">
        <w:rPr>
          <w:rFonts w:hint="eastAsia"/>
          <w:b/>
          <w:i/>
          <w:lang w:eastAsia="zh-CN"/>
        </w:rPr>
        <w:t>activation/</w:t>
      </w:r>
      <w:r w:rsidR="002468D0" w:rsidRPr="007D2461">
        <w:rPr>
          <w:rFonts w:hint="eastAsia"/>
          <w:b/>
          <w:i/>
          <w:lang w:eastAsia="zh-CN"/>
        </w:rPr>
        <w:t xml:space="preserve">deactivation of SP-CSI on PUSCH, </w:t>
      </w:r>
    </w:p>
    <w:p w14:paraId="1493CBB3" w14:textId="77777777" w:rsidR="003D13BD" w:rsidRPr="00291B2C" w:rsidRDefault="003D13BD" w:rsidP="003D13BD">
      <w:pPr>
        <w:pStyle w:val="af"/>
        <w:numPr>
          <w:ilvl w:val="0"/>
          <w:numId w:val="29"/>
        </w:numPr>
        <w:rPr>
          <w:b/>
          <w:i/>
          <w:color w:val="000000"/>
          <w:lang w:eastAsia="zh-CN"/>
        </w:rPr>
      </w:pPr>
      <w:r w:rsidRPr="007D2461">
        <w:rPr>
          <w:b/>
          <w:i/>
          <w:lang w:eastAsia="zh-CN"/>
        </w:rPr>
        <w:t xml:space="preserve">Same </w:t>
      </w:r>
      <w:r>
        <w:rPr>
          <w:rFonts w:hint="eastAsia"/>
          <w:b/>
          <w:i/>
          <w:lang w:eastAsia="zh-CN"/>
        </w:rPr>
        <w:t>code</w:t>
      </w:r>
      <w:r>
        <w:rPr>
          <w:b/>
          <w:i/>
          <w:lang w:eastAsia="zh-CN"/>
        </w:rPr>
        <w:t>-</w:t>
      </w:r>
      <w:r>
        <w:rPr>
          <w:rFonts w:hint="eastAsia"/>
          <w:b/>
          <w:i/>
          <w:lang w:eastAsia="zh-CN"/>
        </w:rPr>
        <w:t xml:space="preserve">point in </w:t>
      </w:r>
      <w:r w:rsidRPr="007D2461">
        <w:rPr>
          <w:b/>
          <w:i/>
          <w:color w:val="000000"/>
        </w:rPr>
        <w:t xml:space="preserve">CSI request </w:t>
      </w:r>
      <w:r w:rsidRPr="007D2461">
        <w:rPr>
          <w:b/>
          <w:i/>
          <w:color w:val="000000"/>
          <w:lang w:eastAsia="zh-CN"/>
        </w:rPr>
        <w:t xml:space="preserve">field should be </w:t>
      </w:r>
      <w:r>
        <w:rPr>
          <w:rFonts w:hint="eastAsia"/>
          <w:b/>
          <w:i/>
          <w:color w:val="000000"/>
          <w:lang w:eastAsia="zh-CN"/>
        </w:rPr>
        <w:t>used in the activation DCI and the corresponding deactivation DCI</w:t>
      </w:r>
      <w:r w:rsidRPr="00291B2C">
        <w:rPr>
          <w:b/>
          <w:i/>
          <w:color w:val="000000"/>
          <w:lang w:eastAsia="zh-CN"/>
        </w:rPr>
        <w:t xml:space="preserve"> to activate and deactivate a certain SP-CSI reporting on PUSCH.</w:t>
      </w:r>
    </w:p>
    <w:p w14:paraId="3F6235EF" w14:textId="77777777" w:rsidR="00FF33A6" w:rsidRPr="007D2461" w:rsidRDefault="00FF33A6" w:rsidP="00FF33A6">
      <w:pPr>
        <w:pStyle w:val="af"/>
        <w:numPr>
          <w:ilvl w:val="0"/>
          <w:numId w:val="29"/>
        </w:numPr>
        <w:spacing w:after="0"/>
        <w:rPr>
          <w:b/>
          <w:i/>
          <w:lang w:eastAsia="zh-CN"/>
        </w:rPr>
      </w:pPr>
      <w:r w:rsidRPr="007D2461">
        <w:rPr>
          <w:rFonts w:hint="eastAsia"/>
          <w:b/>
          <w:i/>
          <w:lang w:eastAsia="zh-CN"/>
        </w:rPr>
        <w:t xml:space="preserve">DCI validation fields are different for </w:t>
      </w:r>
      <w:r w:rsidRPr="007D2461">
        <w:rPr>
          <w:b/>
          <w:i/>
          <w:lang w:eastAsia="zh-CN"/>
        </w:rPr>
        <w:t>activation</w:t>
      </w:r>
      <w:r w:rsidRPr="007D2461">
        <w:rPr>
          <w:rFonts w:hint="eastAsia"/>
          <w:b/>
          <w:i/>
          <w:lang w:eastAsia="zh-CN"/>
        </w:rPr>
        <w:t xml:space="preserve"> and deactivation.</w:t>
      </w:r>
    </w:p>
    <w:p w14:paraId="73CCB4F5" w14:textId="616699FB" w:rsidR="005104E9" w:rsidRPr="005104E9" w:rsidRDefault="00780D8E" w:rsidP="005104E9">
      <w:pPr>
        <w:pStyle w:val="2"/>
        <w:ind w:left="578" w:hanging="578"/>
        <w:rPr>
          <w:lang w:eastAsia="zh-CN"/>
        </w:rPr>
      </w:pPr>
      <w:r>
        <w:rPr>
          <w:lang w:eastAsia="zh-CN"/>
        </w:rPr>
        <w:t>Remaining</w:t>
      </w:r>
      <w:r>
        <w:rPr>
          <w:rFonts w:hint="eastAsia"/>
          <w:lang w:eastAsia="zh-CN"/>
        </w:rPr>
        <w:t xml:space="preserve"> </w:t>
      </w:r>
      <w:r w:rsidR="007A5FCA">
        <w:rPr>
          <w:lang w:eastAsia="zh-CN"/>
        </w:rPr>
        <w:t>issues</w:t>
      </w:r>
      <w:r>
        <w:rPr>
          <w:lang w:eastAsia="zh-CN"/>
        </w:rPr>
        <w:t xml:space="preserve"> for CSI </w:t>
      </w:r>
      <w:r w:rsidR="00FC61E8">
        <w:rPr>
          <w:lang w:eastAsia="zh-CN"/>
        </w:rPr>
        <w:t>reporting on PUCCH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30E9A" w14:paraId="5ABBB58C" w14:textId="77777777" w:rsidTr="00230E9A">
        <w:tc>
          <w:tcPr>
            <w:tcW w:w="9307" w:type="dxa"/>
          </w:tcPr>
          <w:p w14:paraId="6E30A894" w14:textId="77777777" w:rsidR="00230E9A" w:rsidRPr="007A4828" w:rsidRDefault="00230E9A" w:rsidP="00230E9A">
            <w:pPr>
              <w:rPr>
                <w:b/>
                <w:highlight w:val="green"/>
              </w:rPr>
            </w:pPr>
            <w:r w:rsidRPr="007A4828">
              <w:rPr>
                <w:b/>
                <w:highlight w:val="green"/>
              </w:rPr>
              <w:t>Agreement:</w:t>
            </w:r>
          </w:p>
          <w:p w14:paraId="5BC0251C" w14:textId="77777777" w:rsidR="00230E9A" w:rsidRPr="00363C2B" w:rsidRDefault="00230E9A" w:rsidP="00230E9A">
            <w:pPr>
              <w:pStyle w:val="af"/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180"/>
              <w:jc w:val="left"/>
            </w:pPr>
            <w:r w:rsidRPr="00363C2B">
              <w:t>For each PUCCH-based CSI Report, a PUCCH resource for each candidate UL BWP is configured, where the configuration of a resource contains PUCCH format (2,3, or 4), and the necessary parameters to define the PUCCH resource</w:t>
            </w:r>
          </w:p>
          <w:p w14:paraId="755C7A03" w14:textId="213C5C61" w:rsidR="00230E9A" w:rsidRPr="00363C2B" w:rsidRDefault="00230E9A" w:rsidP="00230E9A">
            <w:pPr>
              <w:pStyle w:val="af"/>
              <w:numPr>
                <w:ilvl w:val="1"/>
                <w:numId w:val="16"/>
              </w:numPr>
              <w:autoSpaceDE/>
              <w:autoSpaceDN/>
              <w:adjustRightInd/>
              <w:snapToGrid/>
              <w:spacing w:after="180"/>
              <w:jc w:val="left"/>
            </w:pPr>
            <w:r w:rsidRPr="00363C2B">
              <w:t xml:space="preserve">The </w:t>
            </w:r>
            <w:r w:rsidR="00276915" w:rsidRPr="00363C2B">
              <w:t>parameterization</w:t>
            </w:r>
            <w:r w:rsidRPr="00363C2B">
              <w:t xml:space="preserve"> follows that of each PUCCH Format</w:t>
            </w:r>
          </w:p>
          <w:p w14:paraId="5CFA5FC0" w14:textId="3CC97B51" w:rsidR="00230E9A" w:rsidRDefault="00230E9A" w:rsidP="00230E9A">
            <w:r>
              <w:t>Include as part of LS to RAN2</w:t>
            </w:r>
          </w:p>
          <w:p w14:paraId="0C383C5E" w14:textId="77777777" w:rsidR="00230E9A" w:rsidRPr="007A4828" w:rsidRDefault="00230E9A" w:rsidP="00230E9A">
            <w:pPr>
              <w:rPr>
                <w:b/>
              </w:rPr>
            </w:pPr>
            <w:r w:rsidRPr="007A4828">
              <w:rPr>
                <w:b/>
                <w:highlight w:val="green"/>
              </w:rPr>
              <w:t>Agreement:</w:t>
            </w:r>
          </w:p>
          <w:p w14:paraId="6470A00A" w14:textId="77777777" w:rsidR="00230E9A" w:rsidRPr="00363C2B" w:rsidRDefault="00230E9A" w:rsidP="00230E9A">
            <w:pPr>
              <w:pStyle w:val="af"/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180"/>
              <w:rPr>
                <w:lang w:eastAsia="zh-CN"/>
              </w:rPr>
            </w:pPr>
            <w:r w:rsidRPr="00363C2B">
              <w:t>Support configuring the UE with J&gt;=1 PUCCH resource configuration per UL BWP candidate used for carrying multiple CSI reports (associated with a PUCCH resource config (Format 2/3/4 and its Maximum Code rate))</w:t>
            </w:r>
          </w:p>
          <w:p w14:paraId="4FB87AD2" w14:textId="77777777" w:rsidR="00230E9A" w:rsidRPr="00363C2B" w:rsidRDefault="00230E9A" w:rsidP="00230E9A">
            <w:pPr>
              <w:pStyle w:val="af"/>
              <w:numPr>
                <w:ilvl w:val="1"/>
                <w:numId w:val="16"/>
              </w:numPr>
              <w:autoSpaceDE/>
              <w:autoSpaceDN/>
              <w:adjustRightInd/>
              <w:snapToGrid/>
              <w:spacing w:after="180"/>
              <w:rPr>
                <w:lang w:eastAsia="zh-CN"/>
              </w:rPr>
            </w:pPr>
            <w:r w:rsidRPr="00363C2B">
              <w:t>In case the PUCCH resources for two or more PUCCH-based CSI reports collide (at least partially overlap in time), the colliding CSI reports with the highest priorities are carried in a multi-CSI PUCCH resource and remaining CSI reports are dropped</w:t>
            </w:r>
          </w:p>
          <w:p w14:paraId="734CA64C" w14:textId="77777777" w:rsidR="00230E9A" w:rsidRPr="00363C2B" w:rsidRDefault="00230E9A" w:rsidP="00230E9A">
            <w:pPr>
              <w:pStyle w:val="af"/>
              <w:numPr>
                <w:ilvl w:val="2"/>
                <w:numId w:val="16"/>
              </w:numPr>
              <w:autoSpaceDE/>
              <w:autoSpaceDN/>
              <w:adjustRightInd/>
              <w:snapToGrid/>
              <w:spacing w:after="180"/>
              <w:rPr>
                <w:lang w:eastAsia="zh-CN"/>
              </w:rPr>
            </w:pPr>
            <w:r w:rsidRPr="00363C2B">
              <w:t xml:space="preserve">The number of included CSI reports is determined by the configured maximum code rate </w:t>
            </w:r>
            <w:r>
              <w:t>of the multi-CSI PUCCH resource</w:t>
            </w:r>
          </w:p>
          <w:p w14:paraId="5E94B3E8" w14:textId="77777777" w:rsidR="00230E9A" w:rsidRPr="00363C2B" w:rsidRDefault="00230E9A" w:rsidP="00230E9A">
            <w:pPr>
              <w:pStyle w:val="af"/>
              <w:numPr>
                <w:ilvl w:val="1"/>
                <w:numId w:val="16"/>
              </w:numPr>
              <w:autoSpaceDE/>
              <w:autoSpaceDN/>
              <w:adjustRightInd/>
              <w:snapToGrid/>
              <w:spacing w:after="180"/>
              <w:rPr>
                <w:lang w:eastAsia="zh-CN"/>
              </w:rPr>
            </w:pPr>
            <w:r w:rsidRPr="00363C2B">
              <w:t>This applies to CSI only transmission on PUCCH, i.e. not multiplexed with HARQ-ACK</w:t>
            </w:r>
          </w:p>
          <w:p w14:paraId="09C6C6B1" w14:textId="77777777" w:rsidR="00230E9A" w:rsidRPr="00363C2B" w:rsidRDefault="00230E9A" w:rsidP="00230E9A">
            <w:pPr>
              <w:pStyle w:val="af"/>
              <w:numPr>
                <w:ilvl w:val="1"/>
                <w:numId w:val="16"/>
              </w:numPr>
              <w:autoSpaceDE/>
              <w:autoSpaceDN/>
              <w:adjustRightInd/>
              <w:snapToGrid/>
              <w:spacing w:after="180"/>
              <w:rPr>
                <w:lang w:eastAsia="zh-CN"/>
              </w:rPr>
            </w:pPr>
            <w:r w:rsidRPr="00363C2B">
              <w:t>The PUCCH resource for carrying multiple CSI reports does not need to be configured to a UE</w:t>
            </w:r>
          </w:p>
          <w:p w14:paraId="29C12DFF" w14:textId="77777777" w:rsidR="00230E9A" w:rsidRPr="00363C2B" w:rsidRDefault="00230E9A" w:rsidP="00230E9A">
            <w:pPr>
              <w:pStyle w:val="af"/>
              <w:numPr>
                <w:ilvl w:val="1"/>
                <w:numId w:val="16"/>
              </w:numPr>
              <w:autoSpaceDE/>
              <w:autoSpaceDN/>
              <w:adjustRightInd/>
              <w:snapToGrid/>
              <w:spacing w:after="180"/>
              <w:rPr>
                <w:lang w:eastAsia="zh-CN"/>
              </w:rPr>
            </w:pPr>
            <w:r w:rsidRPr="00363C2B">
              <w:t>FFS if periodicity of multi-CSI resource needs to be defined</w:t>
            </w:r>
          </w:p>
          <w:p w14:paraId="730E643A" w14:textId="77777777" w:rsidR="00230E9A" w:rsidRPr="00363C2B" w:rsidRDefault="00230E9A" w:rsidP="00230E9A">
            <w:pPr>
              <w:pStyle w:val="af"/>
              <w:numPr>
                <w:ilvl w:val="1"/>
                <w:numId w:val="16"/>
              </w:numPr>
              <w:autoSpaceDE/>
              <w:autoSpaceDN/>
              <w:adjustRightInd/>
              <w:snapToGrid/>
              <w:spacing w:after="180"/>
              <w:rPr>
                <w:lang w:eastAsia="zh-CN"/>
              </w:rPr>
            </w:pPr>
            <w:r w:rsidRPr="00363C2B">
              <w:t>FFS value of J</w:t>
            </w:r>
          </w:p>
          <w:p w14:paraId="7EE96459" w14:textId="0A28080C" w:rsidR="00230E9A" w:rsidRDefault="00230E9A" w:rsidP="00230E9A">
            <w:pPr>
              <w:rPr>
                <w:lang w:eastAsia="zh-CN"/>
              </w:rPr>
            </w:pPr>
            <w:r w:rsidRPr="00363C2B">
              <w:rPr>
                <w:lang w:eastAsia="zh-CN"/>
              </w:rPr>
              <w:t>Exact mechanism TBD in RAN1#92</w:t>
            </w:r>
          </w:p>
        </w:tc>
      </w:tr>
    </w:tbl>
    <w:p w14:paraId="36132980" w14:textId="77777777" w:rsidR="00230E9A" w:rsidRDefault="00230E9A" w:rsidP="005104E9">
      <w:pPr>
        <w:spacing w:after="0"/>
        <w:rPr>
          <w:lang w:eastAsia="zh-CN"/>
        </w:rPr>
      </w:pPr>
    </w:p>
    <w:p w14:paraId="70F14ABA" w14:textId="21BFFE22" w:rsidR="005104E9" w:rsidRDefault="009955CC" w:rsidP="009955CC">
      <w:pPr>
        <w:pStyle w:val="3"/>
        <w:spacing w:before="0"/>
        <w:rPr>
          <w:lang w:eastAsia="zh-CN"/>
        </w:rPr>
      </w:pPr>
      <w:r w:rsidRPr="00363C2B">
        <w:t xml:space="preserve">Multi-CSI </w:t>
      </w:r>
      <w:r w:rsidR="00216F04">
        <w:rPr>
          <w:rFonts w:hint="eastAsia"/>
          <w:lang w:eastAsia="zh-CN"/>
        </w:rPr>
        <w:t xml:space="preserve">PUCCH </w:t>
      </w:r>
      <w:r w:rsidRPr="00363C2B">
        <w:t>resource</w:t>
      </w:r>
    </w:p>
    <w:p w14:paraId="2812E0B6" w14:textId="042218BF" w:rsidR="00D3265E" w:rsidRDefault="00DF2F66" w:rsidP="00780D8E">
      <w:pPr>
        <w:rPr>
          <w:lang w:eastAsia="zh-CN"/>
        </w:rPr>
      </w:pPr>
      <w:r>
        <w:rPr>
          <w:lang w:eastAsia="zh-CN"/>
        </w:rPr>
        <w:t xml:space="preserve">As discussed in the last meeting, when </w:t>
      </w:r>
      <w:r w:rsidR="009955CC">
        <w:rPr>
          <w:lang w:eastAsia="zh-CN"/>
        </w:rPr>
        <w:t>two</w:t>
      </w:r>
      <w:r>
        <w:rPr>
          <w:lang w:eastAsia="zh-CN"/>
        </w:rPr>
        <w:t xml:space="preserve"> or more PUCCH-based CSI reporting collides, the colliding CSI reports would carried in a multi-CSI PUCCH resource, which is configured per UL BWP in case of CSI colliding by the CSI reporting in the conventional PUCCH resources.</w:t>
      </w:r>
      <w:r w:rsidR="003602E3">
        <w:rPr>
          <w:lang w:eastAsia="zh-CN"/>
        </w:rPr>
        <w:t xml:space="preserve"> Only P/SP-CSI reporting are supported in PUCCH, and then it seems that the </w:t>
      </w:r>
      <w:r w:rsidR="003602E3" w:rsidRPr="00363C2B">
        <w:t>periodicity</w:t>
      </w:r>
      <w:r w:rsidR="003602E3">
        <w:t xml:space="preserve"> of CSI colliding happens is minimum common multiple of the </w:t>
      </w:r>
      <w:r w:rsidR="003602E3" w:rsidRPr="00363C2B">
        <w:t>periodicity</w:t>
      </w:r>
      <w:r w:rsidR="003602E3">
        <w:t xml:space="preserve"> of PUCCH resources configured for P/SP-CSI reporting. However, if SP-CSI reporting collides with P-CSI reporting, the </w:t>
      </w:r>
      <w:r w:rsidR="003602E3">
        <w:rPr>
          <w:lang w:eastAsia="zh-CN"/>
        </w:rPr>
        <w:t>multi-CSI PUCCH resource should also be semi-persistent.</w:t>
      </w:r>
      <w:r w:rsidR="0003116C">
        <w:rPr>
          <w:lang w:eastAsia="zh-CN"/>
        </w:rPr>
        <w:t xml:space="preserve"> If </w:t>
      </w:r>
      <w:r w:rsidR="0003116C" w:rsidRPr="00363C2B">
        <w:t>pe</w:t>
      </w:r>
      <w:r w:rsidR="0003116C">
        <w:t>riodicity is defined, it would lead to a waste of PUCCH resource when CSI collides ends.</w:t>
      </w:r>
      <w:r w:rsidR="00F4438E">
        <w:rPr>
          <w:lang w:eastAsia="zh-CN"/>
        </w:rPr>
        <w:t xml:space="preserve"> It is complicated to introduce certain concept of periodic or semi-persistent multi-CSI PUCCH resource. </w:t>
      </w:r>
    </w:p>
    <w:p w14:paraId="2F71599B" w14:textId="4F019EA3" w:rsidR="0003116C" w:rsidRDefault="00D3265E" w:rsidP="00780D8E">
      <w:pPr>
        <w:rPr>
          <w:lang w:eastAsia="zh-CN"/>
        </w:rPr>
      </w:pPr>
      <w:r>
        <w:rPr>
          <w:lang w:eastAsia="zh-CN"/>
        </w:rPr>
        <w:t>Actually,</w:t>
      </w:r>
      <w:r w:rsidRPr="00D3265E">
        <w:t xml:space="preserve"> </w:t>
      </w:r>
      <w:r>
        <w:t xml:space="preserve">it is unnecessary to define </w:t>
      </w:r>
      <w:r w:rsidRPr="00363C2B">
        <w:t xml:space="preserve">periodicity of multi-CSI </w:t>
      </w:r>
      <w:r w:rsidR="00106E73">
        <w:rPr>
          <w:rFonts w:hint="eastAsia"/>
          <w:lang w:eastAsia="zh-CN"/>
        </w:rPr>
        <w:t xml:space="preserve">PUCCH </w:t>
      </w:r>
      <w:r w:rsidRPr="00363C2B">
        <w:t>resource</w:t>
      </w:r>
      <w:r>
        <w:t>.</w:t>
      </w:r>
      <w:r>
        <w:rPr>
          <w:lang w:eastAsia="zh-CN"/>
        </w:rPr>
        <w:t xml:space="preserve"> Each P/SP-CSI reporting is configured by and gNB know on which slot CSI reporting collides, and then gNB receive the CSI reporting based on </w:t>
      </w:r>
      <w:r w:rsidR="00106E73">
        <w:rPr>
          <w:lang w:eastAsia="zh-CN"/>
        </w:rPr>
        <w:t xml:space="preserve">the </w:t>
      </w:r>
      <w:r>
        <w:rPr>
          <w:lang w:eastAsia="zh-CN"/>
        </w:rPr>
        <w:t xml:space="preserve">multi-CSI </w:t>
      </w:r>
      <w:r w:rsidR="00870D24">
        <w:rPr>
          <w:lang w:eastAsia="zh-CN"/>
        </w:rPr>
        <w:t xml:space="preserve">PUCCH </w:t>
      </w:r>
      <w:r>
        <w:rPr>
          <w:lang w:eastAsia="zh-CN"/>
        </w:rPr>
        <w:t>resource configured before. At UE side, when two or more CSI reports collides, UE reports CSI on a multi-CSI PUCCH resource gNB configured for the this kind of CSI colliding. T</w:t>
      </w:r>
      <w:r w:rsidR="00DB693D">
        <w:rPr>
          <w:lang w:eastAsia="zh-CN"/>
        </w:rPr>
        <w:t>herefore, what</w:t>
      </w:r>
      <w:r w:rsidR="00046638">
        <w:rPr>
          <w:lang w:eastAsia="zh-CN"/>
        </w:rPr>
        <w:t xml:space="preserve"> gNB should do is to </w:t>
      </w:r>
      <w:r>
        <w:rPr>
          <w:lang w:eastAsia="zh-CN"/>
        </w:rPr>
        <w:t xml:space="preserve">configure a multi-CSI PUCCH resource for each </w:t>
      </w:r>
      <w:r w:rsidR="00046638">
        <w:rPr>
          <w:lang w:eastAsia="zh-CN"/>
        </w:rPr>
        <w:t xml:space="preserve">potential </w:t>
      </w:r>
      <w:r>
        <w:rPr>
          <w:lang w:eastAsia="zh-CN"/>
        </w:rPr>
        <w:t>CSI colliding</w:t>
      </w:r>
      <w:r w:rsidR="0003116C">
        <w:rPr>
          <w:lang w:eastAsia="zh-CN"/>
        </w:rPr>
        <w:t xml:space="preserve">. </w:t>
      </w:r>
    </w:p>
    <w:p w14:paraId="4A2C1751" w14:textId="73701F65" w:rsidR="0057216D" w:rsidRDefault="0003116C" w:rsidP="00780D8E">
      <w:pPr>
        <w:rPr>
          <w:lang w:eastAsia="zh-CN"/>
        </w:rPr>
      </w:pPr>
      <w:r>
        <w:rPr>
          <w:lang w:eastAsia="zh-CN"/>
        </w:rPr>
        <w:t>Then we have the following proposal:</w:t>
      </w:r>
    </w:p>
    <w:p w14:paraId="3CB7F84C" w14:textId="5D851B91" w:rsidR="009955CC" w:rsidRPr="009955CC" w:rsidRDefault="009955CC" w:rsidP="00780D8E">
      <w:pPr>
        <w:rPr>
          <w:b/>
          <w:i/>
          <w:lang w:val="en-GB" w:eastAsia="zh-CN"/>
        </w:rPr>
      </w:pPr>
      <w:r w:rsidRPr="0003116C">
        <w:rPr>
          <w:b/>
          <w:i/>
        </w:rPr>
        <w:t>Proposal</w:t>
      </w:r>
      <w:r>
        <w:rPr>
          <w:b/>
          <w:i/>
        </w:rPr>
        <w:t xml:space="preserve"> 9</w:t>
      </w:r>
      <w:r w:rsidRPr="0003116C">
        <w:rPr>
          <w:b/>
          <w:i/>
        </w:rPr>
        <w:t xml:space="preserve">: </w:t>
      </w:r>
      <w:r>
        <w:rPr>
          <w:b/>
          <w:i/>
        </w:rPr>
        <w:t>P</w:t>
      </w:r>
      <w:r w:rsidRPr="0003116C">
        <w:rPr>
          <w:b/>
          <w:i/>
        </w:rPr>
        <w:t>eriodicity of multi-CSI</w:t>
      </w:r>
      <w:r w:rsidR="00216F04">
        <w:rPr>
          <w:b/>
          <w:i/>
        </w:rPr>
        <w:t xml:space="preserve"> PUCCH</w:t>
      </w:r>
      <w:r w:rsidRPr="0003116C">
        <w:rPr>
          <w:b/>
          <w:i/>
        </w:rPr>
        <w:t xml:space="preserve"> resource should not be defined</w:t>
      </w:r>
      <w:r>
        <w:rPr>
          <w:b/>
          <w:i/>
        </w:rPr>
        <w:t xml:space="preserve"> to avoid the waste of PUCCH resource</w:t>
      </w:r>
      <w:r w:rsidRPr="0003116C">
        <w:rPr>
          <w:b/>
          <w:i/>
        </w:rPr>
        <w:t>.</w:t>
      </w:r>
      <w:bookmarkStart w:id="4" w:name="_GoBack"/>
      <w:bookmarkEnd w:id="4"/>
    </w:p>
    <w:p w14:paraId="334DB48F" w14:textId="35526961" w:rsidR="00146C4C" w:rsidRDefault="007A4C33" w:rsidP="00780D8E">
      <w:pPr>
        <w:rPr>
          <w:lang w:eastAsia="zh-CN"/>
        </w:rPr>
      </w:pPr>
      <w:r>
        <w:rPr>
          <w:lang w:eastAsia="zh-CN"/>
        </w:rPr>
        <w:t>The motivation to define multiple value of J is to adapt the payload size of multi-CSI PUCCH to the potential payload size which guarantee the CSI reporting from multiple collided PUCCH</w:t>
      </w:r>
      <w:r w:rsidR="00870D24">
        <w:rPr>
          <w:lang w:eastAsia="zh-CN"/>
        </w:rPr>
        <w:t xml:space="preserve"> resources</w:t>
      </w:r>
      <w:r>
        <w:rPr>
          <w:lang w:eastAsia="zh-CN"/>
        </w:rPr>
        <w:t>. Then t</w:t>
      </w:r>
      <w:r w:rsidR="00146C4C">
        <w:rPr>
          <w:lang w:eastAsia="zh-CN"/>
        </w:rPr>
        <w:t>he number of J depends on the number of P/SP-CSI reporting supported simultaneously, the number of possible CSI colliding</w:t>
      </w:r>
      <w:r>
        <w:rPr>
          <w:lang w:eastAsia="zh-CN"/>
        </w:rPr>
        <w:t>, the codebook type configured for each reporting setting and so on. It would lead to a complicated description about the multi-CSI</w:t>
      </w:r>
      <w:r w:rsidR="00870D24">
        <w:rPr>
          <w:lang w:eastAsia="zh-CN"/>
        </w:rPr>
        <w:t xml:space="preserve"> PUCCH</w:t>
      </w:r>
      <w:r>
        <w:rPr>
          <w:lang w:eastAsia="zh-CN"/>
        </w:rPr>
        <w:t xml:space="preserve"> resource and make the gNB implementation and UE implementation more complicated. gNB should evaluate the various </w:t>
      </w:r>
      <w:r w:rsidR="00870D24">
        <w:rPr>
          <w:lang w:eastAsia="zh-CN"/>
        </w:rPr>
        <w:t>colliding</w:t>
      </w:r>
      <w:r>
        <w:rPr>
          <w:lang w:eastAsia="zh-CN"/>
        </w:rPr>
        <w:t xml:space="preserve"> and UE should choose a multi-CSI </w:t>
      </w:r>
      <w:r w:rsidR="00870D24">
        <w:rPr>
          <w:lang w:eastAsia="zh-CN"/>
        </w:rPr>
        <w:t xml:space="preserve">PUCCH </w:t>
      </w:r>
      <w:r>
        <w:rPr>
          <w:lang w:eastAsia="zh-CN"/>
        </w:rPr>
        <w:t xml:space="preserve">resource based on a rule. Therefore, to make the spec simple, we proposal J=1. gNB only configure a multi-CSI </w:t>
      </w:r>
      <w:r w:rsidR="00870D24">
        <w:rPr>
          <w:lang w:eastAsia="zh-CN"/>
        </w:rPr>
        <w:t xml:space="preserve">PUCCH </w:t>
      </w:r>
      <w:r>
        <w:rPr>
          <w:lang w:eastAsia="zh-CN"/>
        </w:rPr>
        <w:t>resource to cover all the colliding cases. The only drawback is the wasting of PUCCH resource in some cases.</w:t>
      </w:r>
    </w:p>
    <w:p w14:paraId="71A002C9" w14:textId="2BB95034" w:rsidR="007A4C33" w:rsidRPr="007A4C33" w:rsidRDefault="007A4C33" w:rsidP="00780D8E">
      <w:pPr>
        <w:rPr>
          <w:b/>
          <w:i/>
        </w:rPr>
      </w:pPr>
      <w:r w:rsidRPr="0003116C">
        <w:rPr>
          <w:b/>
          <w:i/>
        </w:rPr>
        <w:t>Proposal</w:t>
      </w:r>
      <w:r>
        <w:rPr>
          <w:b/>
          <w:i/>
        </w:rPr>
        <w:t xml:space="preserve"> </w:t>
      </w:r>
      <w:r w:rsidR="00D8612B">
        <w:rPr>
          <w:b/>
          <w:i/>
        </w:rPr>
        <w:t>10</w:t>
      </w:r>
      <w:r w:rsidRPr="0003116C">
        <w:rPr>
          <w:b/>
          <w:i/>
        </w:rPr>
        <w:t>:</w:t>
      </w:r>
      <w:r w:rsidRPr="007A4C33">
        <w:rPr>
          <w:b/>
          <w:i/>
        </w:rPr>
        <w:t xml:space="preserve"> </w:t>
      </w:r>
      <w:r>
        <w:rPr>
          <w:b/>
          <w:i/>
        </w:rPr>
        <w:t>J should be equal to 1</w:t>
      </w:r>
      <w:r w:rsidRPr="0003116C">
        <w:rPr>
          <w:b/>
          <w:i/>
        </w:rPr>
        <w:t>.</w:t>
      </w:r>
    </w:p>
    <w:p w14:paraId="70F1A92F" w14:textId="19749E66" w:rsidR="005104E9" w:rsidRPr="0057216D" w:rsidRDefault="004742D1" w:rsidP="00780D8E">
      <w:pPr>
        <w:pStyle w:val="3"/>
        <w:spacing w:before="0"/>
        <w:rPr>
          <w:lang w:eastAsia="zh-CN"/>
        </w:rPr>
      </w:pPr>
      <w:r>
        <w:rPr>
          <w:lang w:eastAsia="zh-CN"/>
        </w:rPr>
        <w:t>Type I CSI on long PUCCH</w:t>
      </w:r>
    </w:p>
    <w:p w14:paraId="05D26792" w14:textId="3D47FD3C" w:rsidR="004C7B80" w:rsidRDefault="00693415" w:rsidP="007A5FCA">
      <w:pPr>
        <w:rPr>
          <w:lang w:eastAsia="zh-CN"/>
        </w:rPr>
      </w:pPr>
      <w:r>
        <w:rPr>
          <w:lang w:eastAsia="zh-CN"/>
        </w:rPr>
        <w:t xml:space="preserve">As discussed in last meeting, </w:t>
      </w:r>
      <w:r w:rsidR="004C7B80">
        <w:rPr>
          <w:lang w:eastAsia="zh-CN"/>
        </w:rPr>
        <w:t>the maximum information payload size of 115 bits on PUCCH format 4 can be obtained by the following conditions:</w:t>
      </w:r>
    </w:p>
    <w:p w14:paraId="31259C33" w14:textId="0019E6E4" w:rsidR="004C7B80" w:rsidRDefault="004C7B80" w:rsidP="004C7B80">
      <w:pPr>
        <w:pStyle w:val="af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(14 - 2(DMRS OFDM symbol))/2 OFDM symbols</w:t>
      </w:r>
    </w:p>
    <w:p w14:paraId="564A5E52" w14:textId="7CBB6CC0" w:rsidR="004C7B80" w:rsidRDefault="004C7B80" w:rsidP="004C7B80">
      <w:pPr>
        <w:pStyle w:val="af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12 </w:t>
      </w:r>
      <w:r w:rsidRPr="004C7B80">
        <w:rPr>
          <w:rFonts w:hint="eastAsia"/>
          <w:lang w:eastAsia="zh-CN"/>
        </w:rPr>
        <w:t>modulated symbol</w:t>
      </w:r>
      <w:r>
        <w:rPr>
          <w:lang w:eastAsia="zh-CN"/>
        </w:rPr>
        <w:t>s</w:t>
      </w:r>
      <w:r w:rsidRPr="004C7B80">
        <w:rPr>
          <w:lang w:eastAsia="zh-CN"/>
        </w:rPr>
        <w:t xml:space="preserve"> per OFDM symbol</w:t>
      </w:r>
    </w:p>
    <w:p w14:paraId="5B37BE05" w14:textId="77777777" w:rsidR="004C7B80" w:rsidRDefault="004C7B80" w:rsidP="004C7B80">
      <w:pPr>
        <w:pStyle w:val="af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QPSK per modulated symbol</w:t>
      </w:r>
    </w:p>
    <w:p w14:paraId="6260B24D" w14:textId="1F597E82" w:rsidR="004C7B80" w:rsidRDefault="004C7B80" w:rsidP="004C7B80">
      <w:pPr>
        <w:pStyle w:val="af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Maximum code-rate of 0.8</w:t>
      </w:r>
    </w:p>
    <w:p w14:paraId="0DCAB540" w14:textId="4B2A17A8" w:rsidR="004C7B80" w:rsidRDefault="004C7B80" w:rsidP="00C75B8D">
      <w:pPr>
        <w:spacing w:after="0"/>
        <w:rPr>
          <w:lang w:eastAsia="zh-CN"/>
        </w:rPr>
      </w:pPr>
      <w:r>
        <w:rPr>
          <w:lang w:eastAsia="zh-CN"/>
        </w:rPr>
        <w:t>As agreed before, type I subband CSI is supported in long PUCCH</w:t>
      </w:r>
      <w:r w:rsidR="005718E9">
        <w:rPr>
          <w:lang w:eastAsia="zh-CN"/>
        </w:rPr>
        <w:t xml:space="preserve">, where the maximum type I subband CSI can be up to 128 bits </w:t>
      </w:r>
      <w:r w:rsidR="005718E9" w:rsidRPr="00D567BA">
        <w:rPr>
          <w:lang w:eastAsia="zh-CN"/>
        </w:rPr>
        <w:t>[</w:t>
      </w:r>
      <w:r w:rsidR="006E27E1" w:rsidRPr="00D567BA">
        <w:rPr>
          <w:lang w:eastAsia="zh-CN"/>
        </w:rPr>
        <w:t>4</w:t>
      </w:r>
      <w:r w:rsidR="005718E9" w:rsidRPr="00D567BA">
        <w:rPr>
          <w:lang w:eastAsia="zh-CN"/>
        </w:rPr>
        <w:t>]. However</w:t>
      </w:r>
      <w:r w:rsidR="005718E9">
        <w:rPr>
          <w:lang w:eastAsia="zh-CN"/>
        </w:rPr>
        <w:t>,</w:t>
      </w:r>
      <w:r w:rsidR="00982B7A">
        <w:rPr>
          <w:lang w:eastAsia="zh-CN"/>
        </w:rPr>
        <w:t xml:space="preserve"> it only happens on some case of type I subband CSI, such as RI=1 as well as the number of subbands larger than 15. It is unnecessary it restrict that whole codebook mode 2 is not expected to carried in PUCCH format 4. This issue can be addressed by gNB implementation. When codebook mode 2 is configured, gNB can configured an appropriate reporting band size and subband size which makes the number of subbands is smaller than 16</w:t>
      </w:r>
      <w:r w:rsidR="00C75B8D">
        <w:rPr>
          <w:lang w:eastAsia="zh-CN"/>
        </w:rPr>
        <w:t>. Another way is to restrict the rank by the signaling of codebook subset restriction.</w:t>
      </w:r>
    </w:p>
    <w:p w14:paraId="735F22A6" w14:textId="09FF8ACC" w:rsidR="00140B32" w:rsidRDefault="00140B32" w:rsidP="00255AF4">
      <w:r>
        <w:rPr>
          <w:lang w:eastAsia="zh-CN"/>
        </w:rPr>
        <w:t xml:space="preserve">However, to support the codebook mode 2 in PUCCH format 4 and make the spec simple, we can just add a note in spec, saying that </w:t>
      </w:r>
      <w:r>
        <w:t>UE is not expected to</w:t>
      </w:r>
      <w:r w:rsidR="00255AF4">
        <w:t xml:space="preserve"> report CSI with</w:t>
      </w:r>
      <w:r>
        <w:t xml:space="preserve"> the payload size more than 115 bits when configured with PUCCH format 4.</w:t>
      </w:r>
    </w:p>
    <w:p w14:paraId="233D4CDE" w14:textId="53FEE141" w:rsidR="00140B32" w:rsidRDefault="00140B32" w:rsidP="00C75B8D">
      <w:pPr>
        <w:spacing w:after="0"/>
        <w:rPr>
          <w:lang w:eastAsia="zh-CN"/>
        </w:rPr>
      </w:pPr>
      <w:r w:rsidRPr="00255AF4">
        <w:rPr>
          <w:b/>
          <w:i/>
          <w:lang w:eastAsia="zh-CN"/>
        </w:rPr>
        <w:t xml:space="preserve">Proposal </w:t>
      </w:r>
      <w:r w:rsidR="00D8612B">
        <w:rPr>
          <w:b/>
          <w:i/>
          <w:lang w:eastAsia="zh-CN"/>
        </w:rPr>
        <w:t>11</w:t>
      </w:r>
      <w:r w:rsidRPr="00255AF4">
        <w:rPr>
          <w:b/>
          <w:i/>
          <w:lang w:eastAsia="zh-CN"/>
        </w:rPr>
        <w:t xml:space="preserve">: </w:t>
      </w:r>
      <w:r w:rsidR="00255AF4" w:rsidRPr="00255AF4">
        <w:rPr>
          <w:b/>
          <w:i/>
        </w:rPr>
        <w:t>UE is not expected to report CSI with the payload size more than 115 bits when configured with PUCCH format 4</w:t>
      </w:r>
      <w:r w:rsidR="00255AF4">
        <w:t>.</w:t>
      </w:r>
    </w:p>
    <w:p w14:paraId="1152994C" w14:textId="20D7F38D" w:rsidR="00F26344" w:rsidRDefault="00747F48" w:rsidP="00393DE5">
      <w:pPr>
        <w:pStyle w:val="1"/>
      </w:pPr>
      <w:r w:rsidRPr="00CF195E">
        <w:lastRenderedPageBreak/>
        <w:t>Conclusion</w:t>
      </w:r>
      <w:r w:rsidR="006B1FD5" w:rsidRPr="00CF195E">
        <w:t>s</w:t>
      </w:r>
    </w:p>
    <w:p w14:paraId="7514C273" w14:textId="7AB38286" w:rsidR="004B25EA" w:rsidRDefault="007160C2" w:rsidP="009042F6">
      <w:pPr>
        <w:rPr>
          <w:kern w:val="2"/>
          <w:lang w:val="en-GB" w:eastAsia="zh-CN"/>
        </w:rPr>
      </w:pPr>
      <w:bookmarkStart w:id="5" w:name="_Ref124589665"/>
      <w:bookmarkStart w:id="6" w:name="_Ref71620620"/>
      <w:bookmarkStart w:id="7" w:name="_Ref124671424"/>
      <w:r>
        <w:rPr>
          <w:kern w:val="2"/>
          <w:lang w:val="en-GB" w:eastAsia="zh-CN"/>
        </w:rPr>
        <w:t>The contribution discuss the remaining issues for CSI reporting</w:t>
      </w:r>
      <w:r w:rsidR="00B73310">
        <w:rPr>
          <w:kern w:val="2"/>
          <w:lang w:val="en-GB" w:eastAsia="zh-CN"/>
        </w:rPr>
        <w:t>, based on which the following proposals are made.</w:t>
      </w:r>
    </w:p>
    <w:p w14:paraId="306512A8" w14:textId="77777777" w:rsidR="001317B2" w:rsidRPr="003B3595" w:rsidRDefault="001317B2" w:rsidP="001317B2">
      <w:pPr>
        <w:rPr>
          <w:b/>
          <w:i/>
          <w:lang w:eastAsia="zh-CN"/>
        </w:rPr>
      </w:pPr>
      <w:r w:rsidRPr="003B3595">
        <w:rPr>
          <w:rFonts w:hint="eastAsia"/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3B3595">
        <w:rPr>
          <w:rFonts w:hint="eastAsia"/>
          <w:b/>
          <w:i/>
          <w:lang w:eastAsia="zh-CN"/>
        </w:rPr>
        <w:t xml:space="preserve">: Use the values </w:t>
      </w:r>
      <w:r w:rsidRPr="003B3595">
        <w:rPr>
          <w:b/>
          <w:i/>
          <w:lang w:eastAsia="zh-CN"/>
        </w:rPr>
        <w:t xml:space="preserve">shown </w:t>
      </w:r>
      <w:r w:rsidRPr="003B3595">
        <w:rPr>
          <w:rFonts w:hint="eastAsia"/>
          <w:b/>
          <w:i/>
          <w:lang w:eastAsia="zh-CN"/>
        </w:rPr>
        <w:t>in Table 1 as</w:t>
      </w:r>
      <w:r>
        <w:rPr>
          <w:b/>
          <w:i/>
          <w:lang w:eastAsia="zh-CN"/>
        </w:rPr>
        <w:t xml:space="preserve"> candidate</w:t>
      </w:r>
      <w:r w:rsidRPr="003B3595">
        <w:rPr>
          <w:rFonts w:hint="eastAsia"/>
          <w:b/>
          <w:i/>
          <w:lang w:eastAsia="zh-CN"/>
        </w:rPr>
        <w:t xml:space="preserve"> </w:t>
      </w:r>
      <w:r w:rsidRPr="003B3595">
        <w:rPr>
          <w:b/>
          <w:i/>
          <w:lang w:eastAsia="zh-CN"/>
        </w:rPr>
        <w:t>Z for low latency CSI.</w:t>
      </w:r>
    </w:p>
    <w:p w14:paraId="39AE3042" w14:textId="15D3A1FC" w:rsidR="001317B2" w:rsidRDefault="001317B2" w:rsidP="001317B2">
      <w:pPr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0C1E06">
        <w:rPr>
          <w:b/>
          <w:i/>
          <w:lang w:eastAsia="zh-CN"/>
        </w:rPr>
        <w:t>:</w:t>
      </w:r>
      <w:r w:rsidRPr="00B9669F">
        <w:rPr>
          <w:rFonts w:hint="eastAsia"/>
          <w:b/>
          <w:i/>
          <w:lang w:eastAsia="zh-CN"/>
        </w:rPr>
        <w:t xml:space="preserve"> </w:t>
      </w:r>
      <w:r w:rsidRPr="003B3595">
        <w:rPr>
          <w:rFonts w:hint="eastAsia"/>
          <w:b/>
          <w:i/>
          <w:lang w:eastAsia="zh-CN"/>
        </w:rPr>
        <w:t xml:space="preserve">Use the values </w:t>
      </w:r>
      <w:r w:rsidRPr="003B3595">
        <w:rPr>
          <w:b/>
          <w:i/>
          <w:lang w:eastAsia="zh-CN"/>
        </w:rPr>
        <w:t xml:space="preserve">shown </w:t>
      </w:r>
      <w:r>
        <w:rPr>
          <w:rFonts w:hint="eastAsia"/>
          <w:b/>
          <w:i/>
          <w:lang w:eastAsia="zh-CN"/>
        </w:rPr>
        <w:t>in Table 2</w:t>
      </w:r>
      <w:r w:rsidRPr="003B3595">
        <w:rPr>
          <w:rFonts w:hint="eastAsia"/>
          <w:b/>
          <w:i/>
          <w:lang w:eastAsia="zh-CN"/>
        </w:rPr>
        <w:t xml:space="preserve"> as</w:t>
      </w:r>
      <w:r>
        <w:rPr>
          <w:b/>
          <w:i/>
          <w:lang w:eastAsia="zh-CN"/>
        </w:rPr>
        <w:t xml:space="preserve"> candidate</w:t>
      </w:r>
      <w:r w:rsidRPr="003B3595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Z for high</w:t>
      </w:r>
      <w:r w:rsidRPr="003B3595">
        <w:rPr>
          <w:b/>
          <w:i/>
          <w:lang w:eastAsia="zh-CN"/>
        </w:rPr>
        <w:t xml:space="preserve"> latency CSI</w:t>
      </w:r>
      <w:r>
        <w:rPr>
          <w:b/>
          <w:i/>
          <w:lang w:eastAsia="zh-CN"/>
        </w:rPr>
        <w:t>.</w:t>
      </w:r>
    </w:p>
    <w:p w14:paraId="51898BE0" w14:textId="77777777" w:rsidR="009955CC" w:rsidRDefault="009955CC" w:rsidP="009955CC">
      <w:p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3: </w:t>
      </w:r>
      <w:r w:rsidRPr="00FD56B4">
        <w:rPr>
          <w:b/>
          <w:i/>
          <w:kern w:val="2"/>
          <w:lang w:val="en-GB" w:eastAsia="zh-CN"/>
        </w:rPr>
        <w:t>When</w:t>
      </w:r>
      <w:r w:rsidRPr="00FD56B4">
        <w:rPr>
          <w:rFonts w:hint="eastAsia"/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A-CSI</w:t>
      </w:r>
      <w:r w:rsidRPr="00FD56B4">
        <w:rPr>
          <w:rFonts w:hint="eastAsia"/>
          <w:b/>
          <w:i/>
          <w:kern w:val="2"/>
          <w:lang w:val="en-GB" w:eastAsia="zh-CN"/>
        </w:rPr>
        <w:t xml:space="preserve"> is </w:t>
      </w:r>
      <w:r w:rsidRPr="00FD56B4">
        <w:rPr>
          <w:b/>
          <w:i/>
          <w:kern w:val="2"/>
          <w:lang w:val="en-GB" w:eastAsia="zh-CN"/>
        </w:rPr>
        <w:t>multiplexed</w:t>
      </w:r>
      <w:r w:rsidRPr="00FD56B4">
        <w:rPr>
          <w:rFonts w:hint="eastAsia"/>
          <w:b/>
          <w:i/>
          <w:kern w:val="2"/>
          <w:lang w:val="en-GB" w:eastAsia="zh-CN"/>
        </w:rPr>
        <w:t xml:space="preserve"> with U</w:t>
      </w:r>
      <w:r>
        <w:rPr>
          <w:b/>
          <w:i/>
          <w:kern w:val="2"/>
          <w:lang w:val="en-GB" w:eastAsia="zh-CN"/>
        </w:rPr>
        <w:t xml:space="preserve">L-SCI, </w:t>
      </w:r>
    </w:p>
    <w:p w14:paraId="24C8009F" w14:textId="77777777" w:rsidR="009955CC" w:rsidRDefault="009955CC" w:rsidP="009955CC">
      <w:pPr>
        <w:pStyle w:val="af"/>
        <w:numPr>
          <w:ilvl w:val="0"/>
          <w:numId w:val="35"/>
        </w:num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If </w:t>
      </w:r>
      <w:r w:rsidRPr="00146C4C">
        <w:rPr>
          <w:b/>
          <w:i/>
          <w:kern w:val="2"/>
          <w:lang w:val="en-GB" w:eastAsia="zh-CN"/>
        </w:rPr>
        <w:t>the timing offset from the last symbol of PDCCH containing the trigger for A-CSI and UL grant to the starting symbol of PUSCH transmission,</w:t>
      </w:r>
      <w:r>
        <w:rPr>
          <w:b/>
          <w:i/>
          <w:kern w:val="2"/>
          <w:lang w:val="en-GB" w:eastAsia="zh-CN"/>
        </w:rPr>
        <w:t xml:space="preserve"> i.e., Y in symbol level is configured </w:t>
      </w:r>
      <w:r w:rsidRPr="00146C4C">
        <w:rPr>
          <w:b/>
          <w:i/>
          <w:kern w:val="2"/>
          <w:lang w:val="en-GB" w:eastAsia="zh-CN"/>
        </w:rPr>
        <w:t>less than Z+N2+TA</w:t>
      </w:r>
      <w:r>
        <w:rPr>
          <w:b/>
          <w:i/>
          <w:kern w:val="2"/>
          <w:lang w:val="en-GB" w:eastAsia="zh-CN"/>
        </w:rPr>
        <w:t>, UE is not expected to update CSI.</w:t>
      </w:r>
    </w:p>
    <w:p w14:paraId="708ACA12" w14:textId="28B8A534" w:rsidR="009955CC" w:rsidRPr="009955CC" w:rsidRDefault="009955CC" w:rsidP="001317B2">
      <w:pPr>
        <w:pStyle w:val="af"/>
        <w:numPr>
          <w:ilvl w:val="0"/>
          <w:numId w:val="35"/>
        </w:numPr>
        <w:rPr>
          <w:b/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>Otherwise, UE would update CSI base on the lasted configured CSI-RS resource.</w:t>
      </w:r>
    </w:p>
    <w:p w14:paraId="3C88731A" w14:textId="77777777" w:rsidR="001317B2" w:rsidRDefault="001317B2" w:rsidP="001317B2">
      <w:pPr>
        <w:rPr>
          <w:b/>
          <w:i/>
          <w:kern w:val="2"/>
          <w:lang w:eastAsia="zh-CN"/>
        </w:rPr>
      </w:pPr>
      <w:r w:rsidRPr="006950BF">
        <w:rPr>
          <w:b/>
          <w:i/>
          <w:kern w:val="2"/>
          <w:lang w:eastAsia="zh-CN"/>
        </w:rPr>
        <w:t>Proposal</w:t>
      </w:r>
      <w:r>
        <w:rPr>
          <w:b/>
          <w:i/>
          <w:kern w:val="2"/>
          <w:lang w:eastAsia="zh-CN"/>
        </w:rPr>
        <w:t xml:space="preserve"> 4</w:t>
      </w:r>
      <w:r w:rsidRPr="006950BF">
        <w:rPr>
          <w:b/>
          <w:i/>
          <w:kern w:val="2"/>
          <w:lang w:eastAsia="zh-CN"/>
        </w:rPr>
        <w:t>: Support the following timing offset of CSI reference resource: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317B2" w14:paraId="68C82326" w14:textId="77777777" w:rsidTr="00291B2C">
        <w:tc>
          <w:tcPr>
            <w:tcW w:w="9307" w:type="dxa"/>
          </w:tcPr>
          <w:p w14:paraId="59B482FC" w14:textId="77777777" w:rsidR="001317B2" w:rsidRPr="00BE0F42" w:rsidRDefault="001317B2" w:rsidP="00291B2C">
            <w:pPr>
              <w:rPr>
                <w:i/>
                <w:color w:val="000000"/>
              </w:rPr>
            </w:pPr>
            <w:r w:rsidRPr="00BE0F42">
              <w:rPr>
                <w:i/>
                <w:color w:val="000000"/>
              </w:rPr>
              <w:t>The CSI reference resource for a serving cell is defined as follows:</w:t>
            </w:r>
          </w:p>
          <w:p w14:paraId="7D11F5E1" w14:textId="77777777" w:rsidR="001317B2" w:rsidRPr="00BE0F42" w:rsidRDefault="001317B2" w:rsidP="00291B2C">
            <w:pPr>
              <w:pStyle w:val="B1"/>
              <w:rPr>
                <w:i/>
                <w:lang w:val="en-US"/>
              </w:rPr>
            </w:pPr>
            <w:r w:rsidRPr="00BE0F42">
              <w:rPr>
                <w:i/>
                <w:lang w:val="en-US"/>
              </w:rPr>
              <w:t>-</w:t>
            </w:r>
            <w:r w:rsidRPr="00BE0F42">
              <w:rPr>
                <w:i/>
                <w:lang w:val="en-US"/>
              </w:rPr>
              <w:tab/>
              <w:t>In the time domain, for a UE configured with a single CSI resource set for the serving cell, the CSI reference resource is defined by a single downlink slot n-n</w:t>
            </w:r>
            <w:r w:rsidRPr="00BE0F42">
              <w:rPr>
                <w:i/>
                <w:vertAlign w:val="subscript"/>
                <w:lang w:val="en-US"/>
              </w:rPr>
              <w:t>CQI_ref</w:t>
            </w:r>
            <w:r w:rsidRPr="00BE0F42">
              <w:rPr>
                <w:i/>
                <w:lang w:val="en-US"/>
              </w:rPr>
              <w:t>,</w:t>
            </w:r>
          </w:p>
          <w:p w14:paraId="3512AE01" w14:textId="77777777" w:rsidR="001317B2" w:rsidRPr="00BE0F42" w:rsidRDefault="001317B2" w:rsidP="00291B2C">
            <w:pPr>
              <w:pStyle w:val="B2"/>
              <w:rPr>
                <w:i/>
                <w:lang w:val="en-US"/>
              </w:rPr>
            </w:pPr>
            <w:r w:rsidRPr="00BE0F42">
              <w:rPr>
                <w:i/>
                <w:lang w:val="en-US"/>
              </w:rPr>
              <w:t>-</w:t>
            </w:r>
            <w:r w:rsidRPr="00BE0F42">
              <w:rPr>
                <w:i/>
                <w:lang w:val="en-US"/>
              </w:rPr>
              <w:tab/>
              <w:t>where for periodic and semi-persistent CSI reporting n</w:t>
            </w:r>
            <w:r w:rsidRPr="00BE0F42">
              <w:rPr>
                <w:i/>
                <w:vertAlign w:val="subscript"/>
                <w:lang w:val="en-US"/>
              </w:rPr>
              <w:t>CQI_ref</w:t>
            </w:r>
            <w:r w:rsidRPr="00BE0F42">
              <w:rPr>
                <w:i/>
                <w:lang w:val="en-US"/>
              </w:rPr>
              <w:t xml:space="preserve"> is the smallest valu</w:t>
            </w:r>
            <w:r>
              <w:rPr>
                <w:i/>
                <w:lang w:val="en-US"/>
              </w:rPr>
              <w:t xml:space="preserve">e greater than or equal to </w:t>
            </w:r>
            <w:r w:rsidRPr="00F93F9E">
              <w:rPr>
                <w:i/>
                <w:color w:val="FF0000"/>
                <w:lang w:val="en-US"/>
              </w:rPr>
              <w:t>T</w:t>
            </w:r>
            <w:r w:rsidRPr="00BE0F42">
              <w:rPr>
                <w:i/>
                <w:lang w:val="en-US"/>
              </w:rPr>
              <w:t>, such that it corre</w:t>
            </w:r>
            <w:r>
              <w:rPr>
                <w:i/>
                <w:lang w:val="en-US"/>
              </w:rPr>
              <w:t xml:space="preserve">sponds to a valid downlink slot, </w:t>
            </w:r>
            <w:r w:rsidRPr="00BE0F42">
              <w:rPr>
                <w:i/>
                <w:color w:val="FF0000"/>
                <w:lang w:val="en-US"/>
              </w:rPr>
              <w:t xml:space="preserve">where </w:t>
            </w:r>
            <w:r>
              <w:rPr>
                <w:i/>
                <w:color w:val="FF0000"/>
                <w:lang w:val="en-US"/>
              </w:rPr>
              <w:t>the values of T</w:t>
            </w:r>
            <w:r w:rsidRPr="00BE0F42">
              <w:rPr>
                <w:i/>
                <w:color w:val="FF0000"/>
                <w:lang w:val="en-US"/>
              </w:rPr>
              <w:t xml:space="preserve"> per numerology is defined in Table 5.2.2.1.1-1.</w:t>
            </w:r>
          </w:p>
          <w:p w14:paraId="28AA1A2E" w14:textId="77777777" w:rsidR="001317B2" w:rsidRDefault="001317B2" w:rsidP="00291B2C">
            <w:pPr>
              <w:pStyle w:val="B2"/>
              <w:rPr>
                <w:i/>
              </w:rPr>
            </w:pPr>
            <w:r w:rsidRPr="00BE0F42">
              <w:rPr>
                <w:i/>
                <w:lang w:val="en-US"/>
              </w:rPr>
              <w:t>-</w:t>
            </w:r>
            <w:r w:rsidRPr="00BE0F42">
              <w:rPr>
                <w:i/>
                <w:lang w:val="en-US"/>
              </w:rPr>
              <w:tab/>
              <w:t>where for aperiodic CSI reporting, if the UE is indicated by the DCI to report CSI in the same slot as the CSI request,</w:t>
            </w:r>
            <w:r w:rsidRPr="002A5F4C">
              <w:rPr>
                <w:i/>
                <w:color w:val="FF0000"/>
                <w:lang w:val="en-US"/>
              </w:rPr>
              <w:t xml:space="preserve"> or aperiodic CSI reporting is associated with periodic/semi-persistent CSI-RS</w:t>
            </w:r>
            <w:r>
              <w:rPr>
                <w:i/>
                <w:color w:val="FF0000"/>
                <w:lang w:val="en-US"/>
              </w:rPr>
              <w:t>,</w:t>
            </w:r>
            <w:r w:rsidRPr="00BE0F42">
              <w:rPr>
                <w:i/>
                <w:lang w:val="en-US"/>
              </w:rPr>
              <w:t xml:space="preserve"> n</w:t>
            </w:r>
            <w:r w:rsidRPr="002A5F4C">
              <w:rPr>
                <w:i/>
                <w:vertAlign w:val="subscript"/>
                <w:lang w:val="en-US"/>
              </w:rPr>
              <w:t>CQI_ref</w:t>
            </w:r>
            <w:r w:rsidRPr="00BE0F42">
              <w:rPr>
                <w:i/>
                <w:lang w:val="en-US"/>
              </w:rPr>
              <w:t xml:space="preserve"> is such that the reference resource is in the same valid downlink slot a</w:t>
            </w:r>
            <w:r>
              <w:rPr>
                <w:i/>
                <w:lang w:val="en-US"/>
              </w:rPr>
              <w:t xml:space="preserve">s the corresponding CSI request, </w:t>
            </w:r>
            <w:r w:rsidRPr="00BE0F42">
              <w:rPr>
                <w:i/>
                <w:lang w:val="en-US"/>
              </w:rPr>
              <w:t>otherwise</w:t>
            </w:r>
            <w:r w:rsidRPr="00291B2C">
              <w:rPr>
                <w:i/>
                <w:color w:val="FF0000"/>
                <w:lang w:val="en-US"/>
              </w:rPr>
              <w:t xml:space="preserve"> n</w:t>
            </w:r>
            <w:r w:rsidRPr="00291B2C">
              <w:rPr>
                <w:i/>
                <w:color w:val="FF0000"/>
                <w:vertAlign w:val="subscript"/>
                <w:lang w:val="en-US"/>
              </w:rPr>
              <w:t>CQI_ref</w:t>
            </w:r>
            <w:r w:rsidRPr="00291B2C">
              <w:rPr>
                <w:i/>
                <w:color w:val="FF0000"/>
                <w:lang w:val="en-US"/>
              </w:rPr>
              <w:t xml:space="preserve"> is such that the reference resource is in the same valid downlink slot as the corresponding aperiodic CSI-RS</w:t>
            </w:r>
            <w:r w:rsidRPr="00BE0F42">
              <w:rPr>
                <w:i/>
                <w:lang w:val="en-US"/>
              </w:rPr>
              <w:t>.</w:t>
            </w:r>
          </w:p>
          <w:p w14:paraId="20BB2AEF" w14:textId="77777777" w:rsidR="001317B2" w:rsidRPr="00057F11" w:rsidRDefault="001317B2" w:rsidP="00291B2C">
            <w:pPr>
              <w:spacing w:beforeLines="50" w:before="120" w:after="0"/>
              <w:jc w:val="center"/>
              <w:rPr>
                <w:lang w:eastAsia="zh-CN"/>
              </w:rPr>
            </w:pPr>
            <w:r w:rsidRPr="00057273">
              <w:rPr>
                <w:b/>
                <w:lang w:eastAsia="zh-CN"/>
              </w:rPr>
              <w:t xml:space="preserve">Table </w:t>
            </w:r>
            <w:r>
              <w:rPr>
                <w:b/>
                <w:lang w:eastAsia="zh-CN"/>
              </w:rPr>
              <w:t>5.2.2.1.1-1</w:t>
            </w:r>
            <w:r>
              <w:rPr>
                <w:lang w:eastAsia="zh-CN"/>
              </w:rPr>
              <w:t xml:space="preserve">: The values of </w:t>
            </w:r>
            <w:r w:rsidRPr="00291B2C">
              <w:rPr>
                <w:i/>
                <w:lang w:eastAsia="zh-CN"/>
              </w:rPr>
              <w:t>T</w:t>
            </w:r>
            <w:r>
              <w:rPr>
                <w:lang w:eastAsia="zh-CN"/>
              </w:rPr>
              <w:t xml:space="preserve"> for each numerology</w:t>
            </w:r>
          </w:p>
          <w:tbl>
            <w:tblPr>
              <w:tblW w:w="7655" w:type="dxa"/>
              <w:jc w:val="center"/>
              <w:shd w:val="clear" w:color="auto" w:fill="E7E6E6" w:themeFill="background2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1418"/>
              <w:gridCol w:w="1276"/>
              <w:gridCol w:w="141"/>
              <w:gridCol w:w="993"/>
              <w:gridCol w:w="425"/>
              <w:gridCol w:w="1701"/>
            </w:tblGrid>
            <w:tr w:rsidR="001317B2" w:rsidRPr="003B3595" w14:paraId="7BBA0A6D" w14:textId="77777777" w:rsidTr="00291B2C">
              <w:trPr>
                <w:trHeight w:val="337"/>
                <w:jc w:val="center"/>
              </w:trPr>
              <w:tc>
                <w:tcPr>
                  <w:tcW w:w="1701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6ACC98" w14:textId="77777777" w:rsidR="001317B2" w:rsidRPr="00291B2C" w:rsidRDefault="001317B2" w:rsidP="00291B2C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 w:rsidRPr="004A173F">
                    <w:rPr>
                      <w:b/>
                      <w:bCs/>
                    </w:rPr>
                    <w:t>N</w:t>
                  </w:r>
                  <w:r w:rsidRPr="00291B2C">
                    <w:rPr>
                      <w:b/>
                      <w:bCs/>
                    </w:rPr>
                    <w:t>umerology</w:t>
                  </w:r>
                </w:p>
              </w:tc>
              <w:tc>
                <w:tcPr>
                  <w:tcW w:w="1418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37BEC7" w14:textId="77777777" w:rsidR="001317B2" w:rsidRPr="004A173F" w:rsidRDefault="001317B2" w:rsidP="00291B2C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 w:rsidRPr="00291B2C">
                    <w:rPr>
                      <w:b/>
                      <w:bCs/>
                    </w:rPr>
                    <w:t>15 KHz SCS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9ED725" w14:textId="77777777" w:rsidR="001317B2" w:rsidRPr="004A173F" w:rsidRDefault="001317B2" w:rsidP="00291B2C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 w:rsidRPr="00291B2C">
                    <w:rPr>
                      <w:b/>
                      <w:bCs/>
                    </w:rPr>
                    <w:t>30 KHz SCS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8B09423" w14:textId="77777777" w:rsidR="001317B2" w:rsidRPr="004A173F" w:rsidRDefault="001317B2" w:rsidP="00291B2C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 w:rsidRPr="00291B2C">
                    <w:rPr>
                      <w:b/>
                      <w:bCs/>
                    </w:rPr>
                    <w:t>60 KHz SCS</w:t>
                  </w:r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E7E6E6" w:themeFill="background2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2FD98F" w14:textId="77777777" w:rsidR="001317B2" w:rsidRPr="004A173F" w:rsidRDefault="001317B2" w:rsidP="00291B2C">
                  <w:pPr>
                    <w:spacing w:after="0"/>
                    <w:jc w:val="center"/>
                    <w:rPr>
                      <w:sz w:val="36"/>
                      <w:szCs w:val="36"/>
                    </w:rPr>
                  </w:pPr>
                  <w:r w:rsidRPr="00291B2C">
                    <w:rPr>
                      <w:b/>
                      <w:bCs/>
                    </w:rPr>
                    <w:t>120 KHz SCS</w:t>
                  </w:r>
                </w:p>
              </w:tc>
            </w:tr>
            <w:tr w:rsidR="001317B2" w:rsidRPr="003B3595" w14:paraId="211AE980" w14:textId="77777777" w:rsidTr="00291B2C">
              <w:trPr>
                <w:trHeight w:val="360"/>
                <w:jc w:val="center"/>
              </w:trPr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2F02BE" w14:textId="3052DEBE" w:rsidR="001317B2" w:rsidRPr="003B3595" w:rsidRDefault="001317B2" w:rsidP="009955CC">
                  <w:pPr>
                    <w:spacing w:after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color w:val="000000"/>
                    </w:rPr>
                    <w:t>T (</w:t>
                  </w:r>
                  <w:r w:rsidR="009955CC">
                    <w:rPr>
                      <w:b/>
                      <w:bCs/>
                      <w:color w:val="000000"/>
                    </w:rPr>
                    <w:t>S</w:t>
                  </w:r>
                  <w:r w:rsidR="00E16DEF">
                    <w:rPr>
                      <w:rFonts w:hint="eastAsia"/>
                      <w:b/>
                      <w:bCs/>
                      <w:color w:val="000000"/>
                      <w:lang w:eastAsia="zh-CN"/>
                    </w:rPr>
                    <w:t>lot</w:t>
                  </w:r>
                  <w:r>
                    <w:rPr>
                      <w:b/>
                      <w:bCs/>
                      <w:color w:val="000000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88F256" w14:textId="5FC61C8B" w:rsidR="001317B2" w:rsidRPr="003B3595" w:rsidRDefault="001317B2" w:rsidP="009955CC">
                  <w:pPr>
                    <w:spacing w:after="0"/>
                    <w:jc w:val="center"/>
                    <w:rPr>
                      <w:bCs/>
                      <w:lang w:eastAsia="zh-CN"/>
                    </w:rPr>
                  </w:pPr>
                  <w:r>
                    <w:rPr>
                      <w:lang w:eastAsia="zh-CN"/>
                    </w:rPr>
                    <w:t>[</w:t>
                  </w:r>
                  <w:r w:rsidR="009955CC">
                    <w:rPr>
                      <w:lang w:eastAsia="zh-CN"/>
                    </w:rPr>
                    <w:t>TBD</w:t>
                  </w:r>
                  <w:r>
                    <w:rPr>
                      <w:lang w:eastAsia="zh-CN"/>
                    </w:rPr>
                    <w:t>]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1C5B9BD" w14:textId="77777777" w:rsidR="001317B2" w:rsidRPr="003B3595" w:rsidRDefault="001317B2" w:rsidP="00291B2C">
                  <w:pPr>
                    <w:spacing w:after="0"/>
                    <w:jc w:val="center"/>
                    <w:rPr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lang w:eastAsia="zh-CN"/>
                    </w:rPr>
                    <w:t>[TBD]</w:t>
                  </w:r>
                </w:p>
              </w:tc>
              <w:tc>
                <w:tcPr>
                  <w:tcW w:w="1134" w:type="dxa"/>
                  <w:gridSpan w:val="2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73621A" w14:textId="77777777" w:rsidR="001317B2" w:rsidRPr="003B3595" w:rsidRDefault="001317B2" w:rsidP="00291B2C">
                  <w:pPr>
                    <w:spacing w:after="0"/>
                    <w:jc w:val="center"/>
                    <w:rPr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lang w:eastAsia="zh-CN"/>
                    </w:rPr>
                    <w:t>[TBD]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873C24" w14:textId="77777777" w:rsidR="001317B2" w:rsidRPr="003B3595" w:rsidRDefault="001317B2" w:rsidP="00291B2C">
                  <w:pPr>
                    <w:spacing w:after="0"/>
                    <w:jc w:val="center"/>
                    <w:rPr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lang w:eastAsia="zh-CN"/>
                    </w:rPr>
                    <w:t>[TBD]</w:t>
                  </w:r>
                </w:p>
              </w:tc>
            </w:tr>
          </w:tbl>
          <w:p w14:paraId="207CA4B9" w14:textId="77777777" w:rsidR="001317B2" w:rsidRDefault="001317B2" w:rsidP="00291B2C">
            <w:pPr>
              <w:spacing w:after="0"/>
              <w:rPr>
                <w:b/>
                <w:i/>
                <w:kern w:val="2"/>
                <w:lang w:eastAsia="zh-CN"/>
              </w:rPr>
            </w:pPr>
          </w:p>
        </w:tc>
      </w:tr>
    </w:tbl>
    <w:p w14:paraId="75F7BFDD" w14:textId="77777777" w:rsidR="001317B2" w:rsidRDefault="001317B2" w:rsidP="001317B2">
      <w:pPr>
        <w:spacing w:after="0"/>
        <w:rPr>
          <w:kern w:val="2"/>
          <w:lang w:val="en-GB" w:eastAsia="zh-CN"/>
        </w:rPr>
      </w:pPr>
    </w:p>
    <w:p w14:paraId="3D3D78A9" w14:textId="77777777" w:rsidR="009955CC" w:rsidRDefault="009955CC" w:rsidP="009955CC">
      <w:pPr>
        <w:spacing w:after="0"/>
        <w:rPr>
          <w:b/>
          <w:i/>
          <w:lang w:eastAsia="zh-CN"/>
        </w:rPr>
      </w:pPr>
      <w:r w:rsidRPr="005A6466">
        <w:rPr>
          <w:rFonts w:hint="eastAsia"/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5</w:t>
      </w:r>
      <w:r w:rsidRPr="005A646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rule to determine the number of padding bits by UE should defined as:</w:t>
      </w:r>
    </w:p>
    <w:p w14:paraId="2D1FEFC1" w14:textId="1E0E924E" w:rsidR="009955CC" w:rsidRPr="009955CC" w:rsidRDefault="009955CC" w:rsidP="009042F6">
      <w:pPr>
        <w:pStyle w:val="af"/>
        <w:numPr>
          <w:ilvl w:val="0"/>
          <w:numId w:val="36"/>
        </w:numPr>
        <w:spacing w:afterLines="50"/>
        <w:rPr>
          <w:b/>
          <w:i/>
          <w:lang w:eastAsia="zh-CN"/>
        </w:rPr>
      </w:pPr>
      <w:r>
        <w:rPr>
          <w:b/>
          <w:i/>
          <w:lang w:eastAsia="zh-CN"/>
        </w:rPr>
        <w:t xml:space="preserve">The number of padding bits should be </w:t>
      </w:r>
      <w:r w:rsidRPr="00146C4C">
        <w:rPr>
          <w:b/>
          <w:i/>
          <w:lang w:eastAsia="zh-CN"/>
        </w:rPr>
        <w:t>the gap between the maximum payload size and the sum payload size of the CSI parameters configured in CSI reporting setting.</w:t>
      </w:r>
    </w:p>
    <w:p w14:paraId="2CB02054" w14:textId="7637F989" w:rsidR="009042F6" w:rsidRDefault="009042F6" w:rsidP="009042F6">
      <w:pPr>
        <w:spacing w:after="0"/>
        <w:rPr>
          <w:b/>
          <w:i/>
          <w:lang w:eastAsia="zh-CN"/>
        </w:rPr>
      </w:pPr>
      <w:r w:rsidRPr="005A6466">
        <w:rPr>
          <w:rFonts w:hint="eastAsia"/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="009955CC">
        <w:rPr>
          <w:b/>
          <w:i/>
          <w:lang w:eastAsia="zh-CN"/>
        </w:rPr>
        <w:t>6</w:t>
      </w:r>
      <w:r w:rsidRPr="005A646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 maximum payload size table should be specified to calculate the number of padding bits </w:t>
      </w:r>
      <w:r w:rsidRPr="0067434B">
        <w:rPr>
          <w:b/>
          <w:i/>
          <w:lang w:eastAsia="zh-CN"/>
        </w:rPr>
        <w:t>in section 6.3.1.1 of TS 38.212</w:t>
      </w:r>
      <w:r w:rsidRPr="005A6466">
        <w:rPr>
          <w:rFonts w:hint="eastAsia"/>
          <w:b/>
          <w:i/>
          <w:lang w:eastAsia="zh-CN"/>
        </w:rPr>
        <w:t>.</w:t>
      </w:r>
    </w:p>
    <w:p w14:paraId="7BD510CD" w14:textId="77777777" w:rsidR="009042F6" w:rsidRDefault="009042F6" w:rsidP="009042F6">
      <w:pPr>
        <w:pStyle w:val="af"/>
        <w:numPr>
          <w:ilvl w:val="0"/>
          <w:numId w:val="28"/>
        </w:num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>For one part encoding, the maximum payload sizes should be determined on different CSI-RS ports.</w:t>
      </w:r>
    </w:p>
    <w:p w14:paraId="1500C61B" w14:textId="2B25E854" w:rsidR="009955CC" w:rsidRPr="009955CC" w:rsidRDefault="009042F6" w:rsidP="009955CC">
      <w:pPr>
        <w:pStyle w:val="af"/>
        <w:numPr>
          <w:ilvl w:val="0"/>
          <w:numId w:val="28"/>
        </w:numPr>
        <w:rPr>
          <w:b/>
          <w:i/>
          <w:lang w:eastAsia="zh-CN"/>
        </w:rPr>
      </w:pPr>
      <w:r>
        <w:rPr>
          <w:b/>
          <w:i/>
          <w:lang w:eastAsia="zh-CN"/>
        </w:rPr>
        <w:t>For the first part of two part encoding, the maximum payload sizes should be determined on different number of subband and different codebook type.</w:t>
      </w:r>
    </w:p>
    <w:p w14:paraId="59BCC6AF" w14:textId="15356257" w:rsidR="009955CC" w:rsidRPr="007D2461" w:rsidRDefault="009955CC" w:rsidP="009955CC">
      <w:pPr>
        <w:rPr>
          <w:b/>
          <w:i/>
          <w:lang w:eastAsia="zh-CN"/>
        </w:rPr>
      </w:pPr>
      <w:r w:rsidRPr="005A6466">
        <w:rPr>
          <w:rFonts w:hint="eastAsia"/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7</w:t>
      </w:r>
      <w:r w:rsidRPr="005A646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At</w:t>
      </w:r>
      <w:r w:rsidRPr="005A6466">
        <w:rPr>
          <w:rFonts w:hint="eastAsia"/>
          <w:b/>
          <w:i/>
          <w:lang w:eastAsia="zh-CN"/>
        </w:rPr>
        <w:t xml:space="preserve"> least 2 </w:t>
      </w:r>
      <w:r w:rsidRPr="005A6466">
        <w:rPr>
          <w:b/>
          <w:i/>
          <w:lang w:eastAsia="zh-CN"/>
        </w:rPr>
        <w:t>simultaneous</w:t>
      </w:r>
      <w:r>
        <w:rPr>
          <w:b/>
          <w:i/>
          <w:lang w:eastAsia="zh-CN"/>
        </w:rPr>
        <w:t xml:space="preserve"> active</w:t>
      </w:r>
      <w:r w:rsidRPr="005A6466">
        <w:rPr>
          <w:rFonts w:hint="eastAsia"/>
          <w:b/>
          <w:i/>
          <w:lang w:eastAsia="zh-CN"/>
        </w:rPr>
        <w:t xml:space="preserve"> SP-CSI </w:t>
      </w:r>
      <w:r>
        <w:rPr>
          <w:b/>
          <w:i/>
          <w:lang w:eastAsia="zh-CN"/>
        </w:rPr>
        <w:t xml:space="preserve">reporting setting </w:t>
      </w:r>
      <w:r w:rsidRPr="005A6466">
        <w:rPr>
          <w:rFonts w:hint="eastAsia"/>
          <w:b/>
          <w:i/>
          <w:lang w:eastAsia="zh-CN"/>
        </w:rPr>
        <w:t>on PUSCH should be supported.</w:t>
      </w:r>
    </w:p>
    <w:p w14:paraId="3232D567" w14:textId="3C0A500A" w:rsidR="001317B2" w:rsidRDefault="001317B2" w:rsidP="001317B2">
      <w:pPr>
        <w:spacing w:after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9955CC">
        <w:rPr>
          <w:b/>
          <w:i/>
          <w:lang w:eastAsia="zh-CN"/>
        </w:rPr>
        <w:t>8</w:t>
      </w:r>
      <w:r>
        <w:rPr>
          <w:b/>
          <w:i/>
          <w:lang w:eastAsia="zh-CN"/>
        </w:rPr>
        <w:t xml:space="preserve">: </w:t>
      </w:r>
      <w:r w:rsidRPr="007D2461">
        <w:rPr>
          <w:rFonts w:hint="eastAsia"/>
          <w:b/>
          <w:i/>
          <w:lang w:eastAsia="zh-CN"/>
        </w:rPr>
        <w:t xml:space="preserve">For activation/deactivation of SP-CSI on PUSCH, </w:t>
      </w:r>
    </w:p>
    <w:p w14:paraId="6331B079" w14:textId="77777777" w:rsidR="001317B2" w:rsidRPr="00291B2C" w:rsidRDefault="001317B2" w:rsidP="001317B2">
      <w:pPr>
        <w:pStyle w:val="af"/>
        <w:numPr>
          <w:ilvl w:val="0"/>
          <w:numId w:val="29"/>
        </w:numPr>
        <w:rPr>
          <w:b/>
          <w:i/>
          <w:color w:val="000000"/>
          <w:lang w:eastAsia="zh-CN"/>
        </w:rPr>
      </w:pPr>
      <w:r w:rsidRPr="007D2461">
        <w:rPr>
          <w:b/>
          <w:i/>
          <w:lang w:eastAsia="zh-CN"/>
        </w:rPr>
        <w:t xml:space="preserve">Same </w:t>
      </w:r>
      <w:r>
        <w:rPr>
          <w:rFonts w:hint="eastAsia"/>
          <w:b/>
          <w:i/>
          <w:lang w:eastAsia="zh-CN"/>
        </w:rPr>
        <w:t>code</w:t>
      </w:r>
      <w:r>
        <w:rPr>
          <w:b/>
          <w:i/>
          <w:lang w:eastAsia="zh-CN"/>
        </w:rPr>
        <w:t>-</w:t>
      </w:r>
      <w:r>
        <w:rPr>
          <w:rFonts w:hint="eastAsia"/>
          <w:b/>
          <w:i/>
          <w:lang w:eastAsia="zh-CN"/>
        </w:rPr>
        <w:t xml:space="preserve">point in </w:t>
      </w:r>
      <w:r w:rsidRPr="007D2461">
        <w:rPr>
          <w:b/>
          <w:i/>
          <w:color w:val="000000"/>
        </w:rPr>
        <w:t xml:space="preserve">CSI request </w:t>
      </w:r>
      <w:r w:rsidRPr="007D2461">
        <w:rPr>
          <w:b/>
          <w:i/>
          <w:color w:val="000000"/>
          <w:lang w:eastAsia="zh-CN"/>
        </w:rPr>
        <w:t xml:space="preserve">field should be </w:t>
      </w:r>
      <w:r>
        <w:rPr>
          <w:rFonts w:hint="eastAsia"/>
          <w:b/>
          <w:i/>
          <w:color w:val="000000"/>
          <w:lang w:eastAsia="zh-CN"/>
        </w:rPr>
        <w:t>used in the activation DCI and the corresponding deactivation DCI</w:t>
      </w:r>
      <w:r w:rsidRPr="00291B2C">
        <w:rPr>
          <w:b/>
          <w:i/>
          <w:color w:val="000000"/>
          <w:lang w:eastAsia="zh-CN"/>
        </w:rPr>
        <w:t xml:space="preserve"> to activate and deactivate a certain SP-CSI reporting on PUSCH.</w:t>
      </w:r>
    </w:p>
    <w:p w14:paraId="7049E706" w14:textId="7CBD2448" w:rsidR="009955CC" w:rsidRPr="009955CC" w:rsidRDefault="001317B2" w:rsidP="009042F6">
      <w:pPr>
        <w:pStyle w:val="af"/>
        <w:numPr>
          <w:ilvl w:val="0"/>
          <w:numId w:val="29"/>
        </w:numPr>
        <w:rPr>
          <w:b/>
          <w:i/>
          <w:lang w:eastAsia="zh-CN"/>
        </w:rPr>
      </w:pPr>
      <w:r w:rsidRPr="007D2461">
        <w:rPr>
          <w:rFonts w:hint="eastAsia"/>
          <w:b/>
          <w:i/>
          <w:lang w:eastAsia="zh-CN"/>
        </w:rPr>
        <w:t xml:space="preserve">DCI validation fields are different for </w:t>
      </w:r>
      <w:r w:rsidRPr="007D2461">
        <w:rPr>
          <w:b/>
          <w:i/>
          <w:lang w:eastAsia="zh-CN"/>
        </w:rPr>
        <w:t>activation</w:t>
      </w:r>
      <w:r w:rsidRPr="007D2461">
        <w:rPr>
          <w:rFonts w:hint="eastAsia"/>
          <w:b/>
          <w:i/>
          <w:lang w:eastAsia="zh-CN"/>
        </w:rPr>
        <w:t xml:space="preserve"> and deactivation.</w:t>
      </w:r>
    </w:p>
    <w:p w14:paraId="5E30C6E4" w14:textId="567F72E0" w:rsidR="009955CC" w:rsidRPr="009955CC" w:rsidRDefault="009955CC" w:rsidP="009955CC">
      <w:pPr>
        <w:rPr>
          <w:b/>
          <w:i/>
          <w:lang w:val="en-GB" w:eastAsia="zh-CN"/>
        </w:rPr>
      </w:pPr>
      <w:r w:rsidRPr="0003116C">
        <w:rPr>
          <w:b/>
          <w:i/>
        </w:rPr>
        <w:t>Proposal</w:t>
      </w:r>
      <w:r>
        <w:rPr>
          <w:b/>
          <w:i/>
        </w:rPr>
        <w:t xml:space="preserve"> 9</w:t>
      </w:r>
      <w:r w:rsidRPr="0003116C">
        <w:rPr>
          <w:b/>
          <w:i/>
        </w:rPr>
        <w:t xml:space="preserve">: </w:t>
      </w:r>
      <w:r>
        <w:rPr>
          <w:b/>
          <w:i/>
        </w:rPr>
        <w:t>P</w:t>
      </w:r>
      <w:r w:rsidRPr="0003116C">
        <w:rPr>
          <w:b/>
          <w:i/>
        </w:rPr>
        <w:t xml:space="preserve">eriodicity of multi-CSI </w:t>
      </w:r>
      <w:r w:rsidR="00216F04">
        <w:rPr>
          <w:b/>
          <w:i/>
        </w:rPr>
        <w:t xml:space="preserve">PUCCH </w:t>
      </w:r>
      <w:r w:rsidRPr="0003116C">
        <w:rPr>
          <w:b/>
          <w:i/>
        </w:rPr>
        <w:t>resource should not be defined</w:t>
      </w:r>
      <w:r>
        <w:rPr>
          <w:b/>
          <w:i/>
        </w:rPr>
        <w:t xml:space="preserve"> to avoid the waste of PUCCH resource</w:t>
      </w:r>
      <w:r w:rsidRPr="0003116C">
        <w:rPr>
          <w:b/>
          <w:i/>
        </w:rPr>
        <w:t>.</w:t>
      </w:r>
    </w:p>
    <w:p w14:paraId="3D6F7CB8" w14:textId="0699B2C5" w:rsidR="009955CC" w:rsidRDefault="009955CC" w:rsidP="009042F6">
      <w:pPr>
        <w:rPr>
          <w:b/>
          <w:i/>
        </w:rPr>
      </w:pPr>
      <w:r w:rsidRPr="0003116C">
        <w:rPr>
          <w:b/>
          <w:i/>
        </w:rPr>
        <w:t>Proposal</w:t>
      </w:r>
      <w:r>
        <w:rPr>
          <w:b/>
          <w:i/>
        </w:rPr>
        <w:t xml:space="preserve"> 10</w:t>
      </w:r>
      <w:r w:rsidRPr="0003116C">
        <w:rPr>
          <w:b/>
          <w:i/>
        </w:rPr>
        <w:t>:</w:t>
      </w:r>
      <w:r w:rsidRPr="007A4C33">
        <w:rPr>
          <w:b/>
          <w:i/>
        </w:rPr>
        <w:t xml:space="preserve"> </w:t>
      </w:r>
      <w:r>
        <w:rPr>
          <w:b/>
          <w:i/>
        </w:rPr>
        <w:t>J should be equal to 1</w:t>
      </w:r>
      <w:r w:rsidRPr="0003116C">
        <w:rPr>
          <w:b/>
          <w:i/>
        </w:rPr>
        <w:t>.</w:t>
      </w:r>
    </w:p>
    <w:p w14:paraId="459F9359" w14:textId="000D8BA5" w:rsidR="00FA6548" w:rsidRPr="00FA6548" w:rsidRDefault="00FA6548" w:rsidP="00FA6548">
      <w:pPr>
        <w:spacing w:after="0"/>
        <w:rPr>
          <w:lang w:eastAsia="zh-CN"/>
        </w:rPr>
      </w:pPr>
      <w:r w:rsidRPr="00255AF4">
        <w:rPr>
          <w:b/>
          <w:i/>
          <w:lang w:eastAsia="zh-CN"/>
        </w:rPr>
        <w:t xml:space="preserve">Proposal </w:t>
      </w:r>
      <w:r w:rsidR="009955CC">
        <w:rPr>
          <w:b/>
          <w:i/>
          <w:lang w:eastAsia="zh-CN"/>
        </w:rPr>
        <w:t>11</w:t>
      </w:r>
      <w:r w:rsidRPr="00255AF4">
        <w:rPr>
          <w:b/>
          <w:i/>
          <w:lang w:eastAsia="zh-CN"/>
        </w:rPr>
        <w:t xml:space="preserve">: </w:t>
      </w:r>
      <w:r w:rsidRPr="00255AF4">
        <w:rPr>
          <w:b/>
          <w:i/>
        </w:rPr>
        <w:t>UE is not expected to report CSI with the payload size more than 115 bits when configured with PUCCH format 4</w:t>
      </w:r>
      <w:r>
        <w:t>.</w:t>
      </w:r>
    </w:p>
    <w:p w14:paraId="798C33C5" w14:textId="7AD04B6E" w:rsidR="00385393" w:rsidRPr="00EA4DE4" w:rsidRDefault="001D780E" w:rsidP="00EA4DE4">
      <w:pPr>
        <w:pStyle w:val="1"/>
        <w:numPr>
          <w:ilvl w:val="0"/>
          <w:numId w:val="0"/>
        </w:numPr>
        <w:ind w:left="432" w:hanging="432"/>
      </w:pPr>
      <w:r w:rsidRPr="00CF195E">
        <w:lastRenderedPageBreak/>
        <w:t>References</w:t>
      </w:r>
      <w:bookmarkEnd w:id="2"/>
      <w:bookmarkEnd w:id="5"/>
      <w:bookmarkEnd w:id="6"/>
      <w:bookmarkEnd w:id="7"/>
    </w:p>
    <w:p w14:paraId="3296257E" w14:textId="45292F89" w:rsidR="00057273" w:rsidRPr="00057273" w:rsidRDefault="00057273" w:rsidP="00EA4DE4">
      <w:pPr>
        <w:pStyle w:val="References"/>
        <w:rPr>
          <w:szCs w:val="20"/>
          <w:lang w:eastAsia="zh-CN"/>
        </w:rPr>
      </w:pPr>
      <w:r w:rsidRPr="00057273">
        <w:rPr>
          <w:szCs w:val="20"/>
        </w:rPr>
        <w:t xml:space="preserve">“RAN1 Chairman’s Notes”, </w:t>
      </w:r>
      <w:r w:rsidRPr="00057273">
        <w:rPr>
          <w:kern w:val="2"/>
          <w:szCs w:val="20"/>
          <w:lang w:eastAsia="zh-CN"/>
        </w:rPr>
        <w:t>Reno, USA</w:t>
      </w:r>
      <w:r w:rsidRPr="00057273">
        <w:rPr>
          <w:szCs w:val="20"/>
        </w:rPr>
        <w:t xml:space="preserve">, </w:t>
      </w:r>
      <w:r w:rsidRPr="00057273">
        <w:rPr>
          <w:kern w:val="2"/>
          <w:szCs w:val="20"/>
          <w:lang w:eastAsia="zh-CN"/>
        </w:rPr>
        <w:t>November 27 – December 1</w:t>
      </w:r>
      <w:r w:rsidRPr="00057273">
        <w:rPr>
          <w:szCs w:val="20"/>
        </w:rPr>
        <w:t>, 2017.</w:t>
      </w:r>
    </w:p>
    <w:p w14:paraId="5037823B" w14:textId="6F4FE4B9" w:rsidR="00EA4DE4" w:rsidRDefault="00EA4DE4" w:rsidP="00EA4DE4">
      <w:pPr>
        <w:pStyle w:val="References"/>
        <w:rPr>
          <w:szCs w:val="20"/>
          <w:lang w:eastAsia="zh-CN"/>
        </w:rPr>
      </w:pPr>
      <w:r w:rsidRPr="00057273">
        <w:rPr>
          <w:szCs w:val="20"/>
          <w:lang w:eastAsia="zh-CN"/>
        </w:rPr>
        <w:t xml:space="preserve"> “RAN1 Chairman’s Notes”, Vancouver, Canada, January 22 – 26, 2018</w:t>
      </w:r>
      <w:r w:rsidR="00695BFD">
        <w:rPr>
          <w:szCs w:val="20"/>
          <w:lang w:eastAsia="zh-CN"/>
        </w:rPr>
        <w:t>.</w:t>
      </w:r>
    </w:p>
    <w:p w14:paraId="6C941327" w14:textId="221CF258" w:rsidR="006E27E1" w:rsidRPr="006E27E1" w:rsidRDefault="006E27E1" w:rsidP="006E27E1">
      <w:pPr>
        <w:pStyle w:val="References"/>
        <w:rPr>
          <w:rFonts w:eastAsia="MS Mincho"/>
          <w:noProof/>
          <w:szCs w:val="20"/>
          <w:lang w:eastAsia="x-none"/>
        </w:rPr>
      </w:pPr>
      <w:r>
        <w:rPr>
          <w:rFonts w:eastAsia="MS Mincho"/>
          <w:noProof/>
          <w:szCs w:val="20"/>
          <w:lang w:eastAsia="x-none"/>
        </w:rPr>
        <w:t xml:space="preserve">NTT </w:t>
      </w:r>
      <w:r w:rsidRPr="0035338B">
        <w:rPr>
          <w:rFonts w:eastAsia="MS Mincho"/>
          <w:noProof/>
          <w:szCs w:val="20"/>
          <w:lang w:eastAsia="x-none"/>
        </w:rPr>
        <w:t>DOCOMO, “</w:t>
      </w:r>
      <w:bookmarkStart w:id="8" w:name="_Hlk504729869"/>
      <w:r w:rsidRPr="0035338B">
        <w:rPr>
          <w:rFonts w:eastAsia="MS Mincho"/>
          <w:noProof/>
          <w:szCs w:val="20"/>
          <w:lang w:eastAsia="x-none"/>
        </w:rPr>
        <w:t xml:space="preserve">LS on NR UE </w:t>
      </w:r>
      <w:r w:rsidRPr="0035338B">
        <w:rPr>
          <w:rFonts w:eastAsia="MS Mincho" w:hint="eastAsia"/>
          <w:noProof/>
          <w:szCs w:val="20"/>
          <w:lang w:eastAsia="x-none"/>
        </w:rPr>
        <w:t>feature</w:t>
      </w:r>
      <w:r w:rsidRPr="0035338B">
        <w:rPr>
          <w:rFonts w:eastAsia="MS Mincho"/>
          <w:noProof/>
          <w:szCs w:val="20"/>
          <w:lang w:eastAsia="x-none"/>
        </w:rPr>
        <w:t xml:space="preserve"> list</w:t>
      </w:r>
      <w:bookmarkEnd w:id="8"/>
      <w:r w:rsidRPr="0035338B">
        <w:rPr>
          <w:rFonts w:eastAsia="MS Mincho"/>
          <w:noProof/>
          <w:szCs w:val="20"/>
          <w:lang w:eastAsia="x-none"/>
        </w:rPr>
        <w:t>”, R1-18</w:t>
      </w:r>
      <w:r w:rsidRPr="0035338B">
        <w:rPr>
          <w:rFonts w:eastAsia="MS Mincho" w:hint="eastAsia"/>
          <w:noProof/>
          <w:szCs w:val="20"/>
          <w:lang w:eastAsia="x-none"/>
        </w:rPr>
        <w:t>01290</w:t>
      </w:r>
      <w:r w:rsidRPr="0035338B">
        <w:rPr>
          <w:rFonts w:eastAsia="MS Mincho"/>
          <w:noProof/>
          <w:szCs w:val="20"/>
          <w:lang w:eastAsia="x-none"/>
        </w:rPr>
        <w:t>,</w:t>
      </w:r>
      <w:r w:rsidR="00C05FAD">
        <w:rPr>
          <w:rFonts w:eastAsia="MS Mincho"/>
          <w:noProof/>
          <w:szCs w:val="20"/>
          <w:lang w:eastAsia="x-none"/>
        </w:rPr>
        <w:t xml:space="preserve"> Vancouver, Canada, January 22 – 26</w:t>
      </w:r>
      <w:r w:rsidRPr="0035338B">
        <w:rPr>
          <w:rFonts w:eastAsia="MS Mincho"/>
          <w:noProof/>
          <w:szCs w:val="20"/>
          <w:lang w:eastAsia="x-none"/>
        </w:rPr>
        <w:t>, 2018.</w:t>
      </w:r>
    </w:p>
    <w:p w14:paraId="59CCDC14" w14:textId="7BF302ED" w:rsidR="00F63320" w:rsidRPr="00695BFD" w:rsidRDefault="00695BFD" w:rsidP="00695BFD">
      <w:pPr>
        <w:pStyle w:val="References"/>
      </w:pPr>
      <w:r>
        <w:t xml:space="preserve">LG Electronics, “Text proposals on TS 38.214 for CSI reporting using PUCCH”, R1-180036, </w:t>
      </w:r>
      <w:r w:rsidRPr="00057273">
        <w:rPr>
          <w:szCs w:val="20"/>
          <w:lang w:eastAsia="zh-CN"/>
        </w:rPr>
        <w:t>Vancouver, Canada, January 22 – 26, 2018</w:t>
      </w:r>
      <w:r>
        <w:t>.</w:t>
      </w:r>
    </w:p>
    <w:sectPr w:rsidR="00F63320" w:rsidRPr="00695BF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4BBAF" w14:textId="77777777" w:rsidR="00FC6485" w:rsidRDefault="00FC6485">
      <w:r>
        <w:separator/>
      </w:r>
    </w:p>
  </w:endnote>
  <w:endnote w:type="continuationSeparator" w:id="0">
    <w:p w14:paraId="488684E2" w14:textId="77777777" w:rsidR="00FC6485" w:rsidRDefault="00FC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B47D2" w14:textId="77777777" w:rsidR="00FC6485" w:rsidRDefault="00FC6485">
      <w:r>
        <w:separator/>
      </w:r>
    </w:p>
  </w:footnote>
  <w:footnote w:type="continuationSeparator" w:id="0">
    <w:p w14:paraId="7DF0EB20" w14:textId="77777777" w:rsidR="00FC6485" w:rsidRDefault="00FC6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4EA5"/>
    <w:multiLevelType w:val="hybridMultilevel"/>
    <w:tmpl w:val="2ED2A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493DF8"/>
    <w:multiLevelType w:val="hybridMultilevel"/>
    <w:tmpl w:val="3C08773C"/>
    <w:lvl w:ilvl="0" w:tplc="BF7A3AA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BA591A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B6B33C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698EBE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DAC3BA"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982A0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A2320A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A5AE78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3064AE0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7016439"/>
    <w:multiLevelType w:val="hybridMultilevel"/>
    <w:tmpl w:val="D1703A7A"/>
    <w:lvl w:ilvl="0" w:tplc="8C7012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72064"/>
    <w:multiLevelType w:val="hybridMultilevel"/>
    <w:tmpl w:val="C6228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7158A"/>
    <w:multiLevelType w:val="hybridMultilevel"/>
    <w:tmpl w:val="0900B37C"/>
    <w:lvl w:ilvl="0" w:tplc="04090001">
      <w:start w:val="1"/>
      <w:numFmt w:val="bullet"/>
      <w:lvlText w:val="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6" w15:restartNumberingAfterBreak="0">
    <w:nsid w:val="1BAB288B"/>
    <w:multiLevelType w:val="hybridMultilevel"/>
    <w:tmpl w:val="2B7A3B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D41147"/>
    <w:multiLevelType w:val="hybridMultilevel"/>
    <w:tmpl w:val="EF46E18C"/>
    <w:lvl w:ilvl="0" w:tplc="0409000B">
      <w:start w:val="1"/>
      <w:numFmt w:val="bullet"/>
      <w:lvlText w:val=""/>
      <w:lvlJc w:val="left"/>
      <w:pPr>
        <w:ind w:left="8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8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2BA6BE8"/>
    <w:multiLevelType w:val="hybridMultilevel"/>
    <w:tmpl w:val="FA6A40FC"/>
    <w:lvl w:ilvl="0" w:tplc="BE6E2A94">
      <w:start w:val="166"/>
      <w:numFmt w:val="bullet"/>
      <w:lvlText w:val="–"/>
      <w:lvlJc w:val="left"/>
      <w:pPr>
        <w:ind w:left="85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10" w15:restartNumberingAfterBreak="0">
    <w:nsid w:val="24631A5A"/>
    <w:multiLevelType w:val="hybridMultilevel"/>
    <w:tmpl w:val="2CCA8D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753F0"/>
    <w:multiLevelType w:val="multilevel"/>
    <w:tmpl w:val="DADE0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1210"/>
        </w:tabs>
        <w:ind w:left="121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301C5AC7"/>
    <w:multiLevelType w:val="hybridMultilevel"/>
    <w:tmpl w:val="A1EC8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DE2EEC"/>
    <w:multiLevelType w:val="hybridMultilevel"/>
    <w:tmpl w:val="C002C090"/>
    <w:lvl w:ilvl="0" w:tplc="E034D52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6846B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8C7B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AF9D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649F56"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8B0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729C1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022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CE58D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B557C1"/>
    <w:multiLevelType w:val="multilevel"/>
    <w:tmpl w:val="E0FA9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994"/>
        </w:tabs>
        <w:ind w:left="1994" w:hanging="576"/>
      </w:pPr>
      <w:rPr>
        <w:rFonts w:ascii="Times New Roman" w:hAnsi="Times New Roman" w:hint="default"/>
        <w:b/>
        <w:i w:val="0"/>
        <w:color w:val="auto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8985140"/>
    <w:multiLevelType w:val="hybridMultilevel"/>
    <w:tmpl w:val="17988334"/>
    <w:lvl w:ilvl="0" w:tplc="254A06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D5514"/>
    <w:multiLevelType w:val="hybridMultilevel"/>
    <w:tmpl w:val="55CE2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272B00"/>
    <w:multiLevelType w:val="hybridMultilevel"/>
    <w:tmpl w:val="A152374A"/>
    <w:lvl w:ilvl="0" w:tplc="0409000B">
      <w:start w:val="1"/>
      <w:numFmt w:val="bullet"/>
      <w:lvlText w:val=""/>
      <w:lvlJc w:val="left"/>
      <w:pPr>
        <w:ind w:left="82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3" w:hanging="420"/>
      </w:pPr>
      <w:rPr>
        <w:rFonts w:ascii="Wingdings" w:hAnsi="Wingdings" w:hint="default"/>
      </w:rPr>
    </w:lvl>
  </w:abstractNum>
  <w:abstractNum w:abstractNumId="21" w15:restartNumberingAfterBreak="0">
    <w:nsid w:val="3F485B6B"/>
    <w:multiLevelType w:val="hybridMultilevel"/>
    <w:tmpl w:val="A3E4C990"/>
    <w:lvl w:ilvl="0" w:tplc="4D566B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2E27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7A1C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34A41F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E809D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0CE7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84B4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3EB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28E6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2EA53A3"/>
    <w:multiLevelType w:val="hybridMultilevel"/>
    <w:tmpl w:val="B94ADACC"/>
    <w:lvl w:ilvl="0" w:tplc="C0ECC9CE">
      <w:start w:val="11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47FC0"/>
    <w:multiLevelType w:val="hybridMultilevel"/>
    <w:tmpl w:val="8BE6A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00A00"/>
    <w:multiLevelType w:val="hybridMultilevel"/>
    <w:tmpl w:val="4546248C"/>
    <w:lvl w:ilvl="0" w:tplc="F022E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7B42D6"/>
    <w:multiLevelType w:val="hybridMultilevel"/>
    <w:tmpl w:val="94AE4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8353FE"/>
    <w:multiLevelType w:val="hybridMultilevel"/>
    <w:tmpl w:val="2118D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07922"/>
    <w:multiLevelType w:val="hybridMultilevel"/>
    <w:tmpl w:val="D2C219F4"/>
    <w:lvl w:ilvl="0" w:tplc="012A1E68">
      <w:start w:val="45"/>
      <w:numFmt w:val="bullet"/>
      <w:lvlText w:val="-"/>
      <w:lvlJc w:val="left"/>
      <w:pPr>
        <w:ind w:left="6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0" w15:restartNumberingAfterBreak="0">
    <w:nsid w:val="6E1A2BBE"/>
    <w:multiLevelType w:val="hybridMultilevel"/>
    <w:tmpl w:val="8FE6D11E"/>
    <w:lvl w:ilvl="0" w:tplc="0409000B">
      <w:start w:val="1"/>
      <w:numFmt w:val="bullet"/>
      <w:lvlText w:val=""/>
      <w:lvlJc w:val="left"/>
      <w:pPr>
        <w:ind w:left="85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1" w15:restartNumberingAfterBreak="0">
    <w:nsid w:val="6EA048E8"/>
    <w:multiLevelType w:val="hybridMultilevel"/>
    <w:tmpl w:val="544EAEE8"/>
    <w:lvl w:ilvl="0" w:tplc="6DC8EC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A00698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0A452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11A875A"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509160"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8A38C"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AC0B18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4E2C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2413C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EFD2A86"/>
    <w:multiLevelType w:val="hybridMultilevel"/>
    <w:tmpl w:val="062644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FE50417"/>
    <w:multiLevelType w:val="hybridMultilevel"/>
    <w:tmpl w:val="27CE8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06B43"/>
    <w:multiLevelType w:val="hybridMultilevel"/>
    <w:tmpl w:val="DEEA75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D32E52"/>
    <w:multiLevelType w:val="hybridMultilevel"/>
    <w:tmpl w:val="05341C9E"/>
    <w:lvl w:ilvl="0" w:tplc="6BC4AE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1"/>
  </w:num>
  <w:num w:numId="4">
    <w:abstractNumId w:val="9"/>
  </w:num>
  <w:num w:numId="5">
    <w:abstractNumId w:val="13"/>
  </w:num>
  <w:num w:numId="6">
    <w:abstractNumId w:val="17"/>
  </w:num>
  <w:num w:numId="7">
    <w:abstractNumId w:val="30"/>
  </w:num>
  <w:num w:numId="8">
    <w:abstractNumId w:val="7"/>
  </w:num>
  <w:num w:numId="9">
    <w:abstractNumId w:val="32"/>
  </w:num>
  <w:num w:numId="10">
    <w:abstractNumId w:val="11"/>
  </w:num>
  <w:num w:numId="11">
    <w:abstractNumId w:val="4"/>
  </w:num>
  <w:num w:numId="12">
    <w:abstractNumId w:val="22"/>
  </w:num>
  <w:num w:numId="13">
    <w:abstractNumId w:val="25"/>
  </w:num>
  <w:num w:numId="14">
    <w:abstractNumId w:val="27"/>
  </w:num>
  <w:num w:numId="15">
    <w:abstractNumId w:val="12"/>
  </w:num>
  <w:num w:numId="16">
    <w:abstractNumId w:val="0"/>
  </w:num>
  <w:num w:numId="17">
    <w:abstractNumId w:val="20"/>
  </w:num>
  <w:num w:numId="18">
    <w:abstractNumId w:val="18"/>
  </w:num>
  <w:num w:numId="19">
    <w:abstractNumId w:val="29"/>
  </w:num>
  <w:num w:numId="20">
    <w:abstractNumId w:val="28"/>
  </w:num>
  <w:num w:numId="21">
    <w:abstractNumId w:val="2"/>
  </w:num>
  <w:num w:numId="22">
    <w:abstractNumId w:val="31"/>
  </w:num>
  <w:num w:numId="23">
    <w:abstractNumId w:val="15"/>
  </w:num>
  <w:num w:numId="24">
    <w:abstractNumId w:val="10"/>
  </w:num>
  <w:num w:numId="25">
    <w:abstractNumId w:val="21"/>
  </w:num>
  <w:num w:numId="26">
    <w:abstractNumId w:val="26"/>
  </w:num>
  <w:num w:numId="27">
    <w:abstractNumId w:val="34"/>
  </w:num>
  <w:num w:numId="28">
    <w:abstractNumId w:val="33"/>
  </w:num>
  <w:num w:numId="29">
    <w:abstractNumId w:val="23"/>
  </w:num>
  <w:num w:numId="30">
    <w:abstractNumId w:val="24"/>
  </w:num>
  <w:num w:numId="31">
    <w:abstractNumId w:val="3"/>
  </w:num>
  <w:num w:numId="32">
    <w:abstractNumId w:val="8"/>
  </w:num>
  <w:num w:numId="33">
    <w:abstractNumId w:val="35"/>
  </w:num>
  <w:num w:numId="34">
    <w:abstractNumId w:val="14"/>
  </w:num>
  <w:num w:numId="35">
    <w:abstractNumId w:val="6"/>
  </w:num>
  <w:num w:numId="3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B0"/>
    <w:rsid w:val="00000D04"/>
    <w:rsid w:val="00000DB2"/>
    <w:rsid w:val="000020F6"/>
    <w:rsid w:val="00002893"/>
    <w:rsid w:val="000033A3"/>
    <w:rsid w:val="00003605"/>
    <w:rsid w:val="000037D0"/>
    <w:rsid w:val="00003C56"/>
    <w:rsid w:val="00003EC2"/>
    <w:rsid w:val="000040A9"/>
    <w:rsid w:val="0000458E"/>
    <w:rsid w:val="000047AB"/>
    <w:rsid w:val="00004E70"/>
    <w:rsid w:val="00006399"/>
    <w:rsid w:val="000072B6"/>
    <w:rsid w:val="00007813"/>
    <w:rsid w:val="000100E1"/>
    <w:rsid w:val="00010706"/>
    <w:rsid w:val="000109E6"/>
    <w:rsid w:val="000119ED"/>
    <w:rsid w:val="00011F67"/>
    <w:rsid w:val="00012862"/>
    <w:rsid w:val="000128E6"/>
    <w:rsid w:val="0001304B"/>
    <w:rsid w:val="0001346D"/>
    <w:rsid w:val="00013640"/>
    <w:rsid w:val="000147FA"/>
    <w:rsid w:val="00015EFB"/>
    <w:rsid w:val="0001603D"/>
    <w:rsid w:val="000165E2"/>
    <w:rsid w:val="000172BE"/>
    <w:rsid w:val="00017D8A"/>
    <w:rsid w:val="0002053D"/>
    <w:rsid w:val="00020EAD"/>
    <w:rsid w:val="00021089"/>
    <w:rsid w:val="000220B2"/>
    <w:rsid w:val="00023388"/>
    <w:rsid w:val="00023425"/>
    <w:rsid w:val="0002388E"/>
    <w:rsid w:val="00023F0F"/>
    <w:rsid w:val="000241BE"/>
    <w:rsid w:val="000242F2"/>
    <w:rsid w:val="0002574D"/>
    <w:rsid w:val="00026252"/>
    <w:rsid w:val="00026D4B"/>
    <w:rsid w:val="000275C6"/>
    <w:rsid w:val="00027AD6"/>
    <w:rsid w:val="000300F6"/>
    <w:rsid w:val="0003024C"/>
    <w:rsid w:val="00030BB2"/>
    <w:rsid w:val="0003116C"/>
    <w:rsid w:val="000311BF"/>
    <w:rsid w:val="0003186A"/>
    <w:rsid w:val="00031ADB"/>
    <w:rsid w:val="00032056"/>
    <w:rsid w:val="000321D8"/>
    <w:rsid w:val="000328CA"/>
    <w:rsid w:val="00032E40"/>
    <w:rsid w:val="0003376B"/>
    <w:rsid w:val="00033AF5"/>
    <w:rsid w:val="00034676"/>
    <w:rsid w:val="000346E6"/>
    <w:rsid w:val="00034B50"/>
    <w:rsid w:val="000352B3"/>
    <w:rsid w:val="00035E13"/>
    <w:rsid w:val="00037B4A"/>
    <w:rsid w:val="0004023E"/>
    <w:rsid w:val="0004024B"/>
    <w:rsid w:val="00041C57"/>
    <w:rsid w:val="00042F13"/>
    <w:rsid w:val="00042FF2"/>
    <w:rsid w:val="000434B7"/>
    <w:rsid w:val="000435E4"/>
    <w:rsid w:val="00043E13"/>
    <w:rsid w:val="000453B1"/>
    <w:rsid w:val="00046114"/>
    <w:rsid w:val="00046638"/>
    <w:rsid w:val="00046796"/>
    <w:rsid w:val="000467FD"/>
    <w:rsid w:val="00046AAF"/>
    <w:rsid w:val="00047225"/>
    <w:rsid w:val="00047E60"/>
    <w:rsid w:val="00051E25"/>
    <w:rsid w:val="00052AD2"/>
    <w:rsid w:val="000530DF"/>
    <w:rsid w:val="000535E2"/>
    <w:rsid w:val="00053FF0"/>
    <w:rsid w:val="000545C3"/>
    <w:rsid w:val="00054BA0"/>
    <w:rsid w:val="00054E0C"/>
    <w:rsid w:val="0005541D"/>
    <w:rsid w:val="000565C8"/>
    <w:rsid w:val="00056DC2"/>
    <w:rsid w:val="000571CB"/>
    <w:rsid w:val="00057273"/>
    <w:rsid w:val="00057DC8"/>
    <w:rsid w:val="00060B2E"/>
    <w:rsid w:val="0006127B"/>
    <w:rsid w:val="000612E1"/>
    <w:rsid w:val="000614FE"/>
    <w:rsid w:val="00065D38"/>
    <w:rsid w:val="000664C0"/>
    <w:rsid w:val="0006663F"/>
    <w:rsid w:val="00066BB2"/>
    <w:rsid w:val="00067DD1"/>
    <w:rsid w:val="000703C9"/>
    <w:rsid w:val="00070447"/>
    <w:rsid w:val="000706E7"/>
    <w:rsid w:val="00070EF8"/>
    <w:rsid w:val="00071192"/>
    <w:rsid w:val="000713A7"/>
    <w:rsid w:val="00071916"/>
    <w:rsid w:val="00071DED"/>
    <w:rsid w:val="00072A80"/>
    <w:rsid w:val="000731A0"/>
    <w:rsid w:val="00073490"/>
    <w:rsid w:val="000736C1"/>
    <w:rsid w:val="00073797"/>
    <w:rsid w:val="00073DEC"/>
    <w:rsid w:val="00074520"/>
    <w:rsid w:val="000745AA"/>
    <w:rsid w:val="00074904"/>
    <w:rsid w:val="00074E86"/>
    <w:rsid w:val="00076097"/>
    <w:rsid w:val="00076541"/>
    <w:rsid w:val="000772F4"/>
    <w:rsid w:val="000776EB"/>
    <w:rsid w:val="000816AA"/>
    <w:rsid w:val="000823B0"/>
    <w:rsid w:val="0008335B"/>
    <w:rsid w:val="00083379"/>
    <w:rsid w:val="00083587"/>
    <w:rsid w:val="00083838"/>
    <w:rsid w:val="00083B6A"/>
    <w:rsid w:val="00084060"/>
    <w:rsid w:val="00084F96"/>
    <w:rsid w:val="00085E04"/>
    <w:rsid w:val="00086800"/>
    <w:rsid w:val="00086D0D"/>
    <w:rsid w:val="00087913"/>
    <w:rsid w:val="000902DC"/>
    <w:rsid w:val="000911AE"/>
    <w:rsid w:val="000920D8"/>
    <w:rsid w:val="000928F0"/>
    <w:rsid w:val="000931C8"/>
    <w:rsid w:val="00093697"/>
    <w:rsid w:val="00093D42"/>
    <w:rsid w:val="00093DD0"/>
    <w:rsid w:val="0009425B"/>
    <w:rsid w:val="000946AC"/>
    <w:rsid w:val="00094A16"/>
    <w:rsid w:val="00094DE6"/>
    <w:rsid w:val="00096356"/>
    <w:rsid w:val="00097227"/>
    <w:rsid w:val="00097C99"/>
    <w:rsid w:val="000A0F14"/>
    <w:rsid w:val="000A1441"/>
    <w:rsid w:val="000A1A06"/>
    <w:rsid w:val="000A1B60"/>
    <w:rsid w:val="000A21B4"/>
    <w:rsid w:val="000A2542"/>
    <w:rsid w:val="000A2CC7"/>
    <w:rsid w:val="000A2ED6"/>
    <w:rsid w:val="000A4205"/>
    <w:rsid w:val="000A485F"/>
    <w:rsid w:val="000A4A19"/>
    <w:rsid w:val="000A6351"/>
    <w:rsid w:val="000A63D6"/>
    <w:rsid w:val="000A6762"/>
    <w:rsid w:val="000A6EDD"/>
    <w:rsid w:val="000A7B38"/>
    <w:rsid w:val="000B0343"/>
    <w:rsid w:val="000B059F"/>
    <w:rsid w:val="000B11C3"/>
    <w:rsid w:val="000B2896"/>
    <w:rsid w:val="000B2985"/>
    <w:rsid w:val="000B2C88"/>
    <w:rsid w:val="000B3342"/>
    <w:rsid w:val="000B51FA"/>
    <w:rsid w:val="000B56E4"/>
    <w:rsid w:val="000B5905"/>
    <w:rsid w:val="000B5975"/>
    <w:rsid w:val="000B6E2C"/>
    <w:rsid w:val="000B6F25"/>
    <w:rsid w:val="000B76C5"/>
    <w:rsid w:val="000B7A10"/>
    <w:rsid w:val="000B7B3B"/>
    <w:rsid w:val="000C0913"/>
    <w:rsid w:val="000C0A03"/>
    <w:rsid w:val="000C115D"/>
    <w:rsid w:val="000C1535"/>
    <w:rsid w:val="000C252B"/>
    <w:rsid w:val="000C2FBD"/>
    <w:rsid w:val="000C3B0C"/>
    <w:rsid w:val="000C422D"/>
    <w:rsid w:val="000C4437"/>
    <w:rsid w:val="000C4699"/>
    <w:rsid w:val="000C5F91"/>
    <w:rsid w:val="000C6025"/>
    <w:rsid w:val="000D0565"/>
    <w:rsid w:val="000D0E4E"/>
    <w:rsid w:val="000D113C"/>
    <w:rsid w:val="000D12D1"/>
    <w:rsid w:val="000D159A"/>
    <w:rsid w:val="000D1796"/>
    <w:rsid w:val="000D22BC"/>
    <w:rsid w:val="000D22CC"/>
    <w:rsid w:val="000D359A"/>
    <w:rsid w:val="000D36AE"/>
    <w:rsid w:val="000D38A1"/>
    <w:rsid w:val="000D3E60"/>
    <w:rsid w:val="000D4C4E"/>
    <w:rsid w:val="000D5077"/>
    <w:rsid w:val="000D5362"/>
    <w:rsid w:val="000D558C"/>
    <w:rsid w:val="000D57F8"/>
    <w:rsid w:val="000D5851"/>
    <w:rsid w:val="000D5C60"/>
    <w:rsid w:val="000D6A0A"/>
    <w:rsid w:val="000D71E2"/>
    <w:rsid w:val="000D73A5"/>
    <w:rsid w:val="000E07D6"/>
    <w:rsid w:val="000E07EC"/>
    <w:rsid w:val="000E0BD1"/>
    <w:rsid w:val="000E1380"/>
    <w:rsid w:val="000E18DF"/>
    <w:rsid w:val="000E2545"/>
    <w:rsid w:val="000E4438"/>
    <w:rsid w:val="000E459E"/>
    <w:rsid w:val="000E59A0"/>
    <w:rsid w:val="000E6905"/>
    <w:rsid w:val="000E71A4"/>
    <w:rsid w:val="000E7A84"/>
    <w:rsid w:val="000F1044"/>
    <w:rsid w:val="000F15BC"/>
    <w:rsid w:val="000F15E9"/>
    <w:rsid w:val="000F180A"/>
    <w:rsid w:val="000F1C92"/>
    <w:rsid w:val="000F2EEE"/>
    <w:rsid w:val="000F3460"/>
    <w:rsid w:val="000F3697"/>
    <w:rsid w:val="000F7F58"/>
    <w:rsid w:val="00100128"/>
    <w:rsid w:val="00100CD2"/>
    <w:rsid w:val="00100FF3"/>
    <w:rsid w:val="001026CA"/>
    <w:rsid w:val="001043C2"/>
    <w:rsid w:val="001043E1"/>
    <w:rsid w:val="0010505A"/>
    <w:rsid w:val="00105CC7"/>
    <w:rsid w:val="0010684D"/>
    <w:rsid w:val="00106DD2"/>
    <w:rsid w:val="00106E73"/>
    <w:rsid w:val="00107063"/>
    <w:rsid w:val="00107779"/>
    <w:rsid w:val="0010782F"/>
    <w:rsid w:val="001078C2"/>
    <w:rsid w:val="00107AAC"/>
    <w:rsid w:val="00107E1C"/>
    <w:rsid w:val="00107EC6"/>
    <w:rsid w:val="00110243"/>
    <w:rsid w:val="00110EDD"/>
    <w:rsid w:val="001112C4"/>
    <w:rsid w:val="00111444"/>
    <w:rsid w:val="00111723"/>
    <w:rsid w:val="00111DB9"/>
    <w:rsid w:val="00111E13"/>
    <w:rsid w:val="0011225B"/>
    <w:rsid w:val="00112414"/>
    <w:rsid w:val="001129B5"/>
    <w:rsid w:val="00112BE6"/>
    <w:rsid w:val="001141E3"/>
    <w:rsid w:val="001144DF"/>
    <w:rsid w:val="00114ECE"/>
    <w:rsid w:val="0011557B"/>
    <w:rsid w:val="0011582C"/>
    <w:rsid w:val="00115A47"/>
    <w:rsid w:val="00117762"/>
    <w:rsid w:val="00117C5F"/>
    <w:rsid w:val="00117C85"/>
    <w:rsid w:val="00117DAF"/>
    <w:rsid w:val="00120B13"/>
    <w:rsid w:val="00123128"/>
    <w:rsid w:val="00123307"/>
    <w:rsid w:val="00123F04"/>
    <w:rsid w:val="00124D84"/>
    <w:rsid w:val="001250DD"/>
    <w:rsid w:val="00125366"/>
    <w:rsid w:val="00125733"/>
    <w:rsid w:val="00125C38"/>
    <w:rsid w:val="00125CBD"/>
    <w:rsid w:val="001263AA"/>
    <w:rsid w:val="00126660"/>
    <w:rsid w:val="001279A1"/>
    <w:rsid w:val="00130779"/>
    <w:rsid w:val="001307A1"/>
    <w:rsid w:val="00130C0A"/>
    <w:rsid w:val="00130EDC"/>
    <w:rsid w:val="001317B2"/>
    <w:rsid w:val="00131ECC"/>
    <w:rsid w:val="001321D3"/>
    <w:rsid w:val="0013271B"/>
    <w:rsid w:val="0013349C"/>
    <w:rsid w:val="00133599"/>
    <w:rsid w:val="00133BF7"/>
    <w:rsid w:val="0013446F"/>
    <w:rsid w:val="00134B88"/>
    <w:rsid w:val="00136A23"/>
    <w:rsid w:val="00136B99"/>
    <w:rsid w:val="0014063E"/>
    <w:rsid w:val="0014087D"/>
    <w:rsid w:val="00140B32"/>
    <w:rsid w:val="00140F74"/>
    <w:rsid w:val="00141191"/>
    <w:rsid w:val="0014159C"/>
    <w:rsid w:val="00141B58"/>
    <w:rsid w:val="00142665"/>
    <w:rsid w:val="0014384A"/>
    <w:rsid w:val="00144196"/>
    <w:rsid w:val="0014450F"/>
    <w:rsid w:val="00144D8F"/>
    <w:rsid w:val="00145C74"/>
    <w:rsid w:val="001462E9"/>
    <w:rsid w:val="00146C4C"/>
    <w:rsid w:val="00146E32"/>
    <w:rsid w:val="00151619"/>
    <w:rsid w:val="00151E54"/>
    <w:rsid w:val="00152835"/>
    <w:rsid w:val="00152D99"/>
    <w:rsid w:val="0015432F"/>
    <w:rsid w:val="00154ADB"/>
    <w:rsid w:val="001559FA"/>
    <w:rsid w:val="00156374"/>
    <w:rsid w:val="001577D8"/>
    <w:rsid w:val="00157BCC"/>
    <w:rsid w:val="00157FC3"/>
    <w:rsid w:val="0016051F"/>
    <w:rsid w:val="00160739"/>
    <w:rsid w:val="00161128"/>
    <w:rsid w:val="0016271E"/>
    <w:rsid w:val="0016284D"/>
    <w:rsid w:val="00162D7A"/>
    <w:rsid w:val="0016435F"/>
    <w:rsid w:val="00164DAB"/>
    <w:rsid w:val="0016554F"/>
    <w:rsid w:val="00165BBB"/>
    <w:rsid w:val="00165DCA"/>
    <w:rsid w:val="0016613F"/>
    <w:rsid w:val="00166215"/>
    <w:rsid w:val="00166305"/>
    <w:rsid w:val="00166591"/>
    <w:rsid w:val="001669DC"/>
    <w:rsid w:val="00171143"/>
    <w:rsid w:val="00172864"/>
    <w:rsid w:val="00172865"/>
    <w:rsid w:val="00172AEB"/>
    <w:rsid w:val="00172B82"/>
    <w:rsid w:val="00172EFA"/>
    <w:rsid w:val="00173608"/>
    <w:rsid w:val="00173758"/>
    <w:rsid w:val="0017375E"/>
    <w:rsid w:val="001744D2"/>
    <w:rsid w:val="001745EC"/>
    <w:rsid w:val="001747B7"/>
    <w:rsid w:val="00174CCC"/>
    <w:rsid w:val="00174D61"/>
    <w:rsid w:val="00175C30"/>
    <w:rsid w:val="00176F40"/>
    <w:rsid w:val="00177069"/>
    <w:rsid w:val="00177FC1"/>
    <w:rsid w:val="001815A2"/>
    <w:rsid w:val="00181C47"/>
    <w:rsid w:val="00181FC1"/>
    <w:rsid w:val="00183034"/>
    <w:rsid w:val="001830F7"/>
    <w:rsid w:val="00183EE6"/>
    <w:rsid w:val="00184063"/>
    <w:rsid w:val="0018588A"/>
    <w:rsid w:val="00185BC7"/>
    <w:rsid w:val="00187252"/>
    <w:rsid w:val="00191626"/>
    <w:rsid w:val="00191C91"/>
    <w:rsid w:val="00192302"/>
    <w:rsid w:val="00192DD9"/>
    <w:rsid w:val="00193A0B"/>
    <w:rsid w:val="00194339"/>
    <w:rsid w:val="00194848"/>
    <w:rsid w:val="00194E12"/>
    <w:rsid w:val="001958EA"/>
    <w:rsid w:val="00195E0E"/>
    <w:rsid w:val="00197402"/>
    <w:rsid w:val="00197E3E"/>
    <w:rsid w:val="001A0889"/>
    <w:rsid w:val="001A180D"/>
    <w:rsid w:val="001A1BAC"/>
    <w:rsid w:val="001A23CE"/>
    <w:rsid w:val="001A2C89"/>
    <w:rsid w:val="001A33B0"/>
    <w:rsid w:val="001A4465"/>
    <w:rsid w:val="001A44B0"/>
    <w:rsid w:val="001A4C50"/>
    <w:rsid w:val="001A55B1"/>
    <w:rsid w:val="001A673E"/>
    <w:rsid w:val="001A7763"/>
    <w:rsid w:val="001B1869"/>
    <w:rsid w:val="001B1A31"/>
    <w:rsid w:val="001B24DE"/>
    <w:rsid w:val="001B3964"/>
    <w:rsid w:val="001B4452"/>
    <w:rsid w:val="001B466C"/>
    <w:rsid w:val="001B4D8B"/>
    <w:rsid w:val="001B4F34"/>
    <w:rsid w:val="001B52EC"/>
    <w:rsid w:val="001B554A"/>
    <w:rsid w:val="001B6564"/>
    <w:rsid w:val="001B691A"/>
    <w:rsid w:val="001B7452"/>
    <w:rsid w:val="001C02D8"/>
    <w:rsid w:val="001C04E3"/>
    <w:rsid w:val="001C0AEF"/>
    <w:rsid w:val="001C2378"/>
    <w:rsid w:val="001C256C"/>
    <w:rsid w:val="001C31AB"/>
    <w:rsid w:val="001C3EE9"/>
    <w:rsid w:val="001C3FA4"/>
    <w:rsid w:val="001C40F9"/>
    <w:rsid w:val="001C458B"/>
    <w:rsid w:val="001C5064"/>
    <w:rsid w:val="001C5D4F"/>
    <w:rsid w:val="001C64C0"/>
    <w:rsid w:val="001C69DA"/>
    <w:rsid w:val="001C6F06"/>
    <w:rsid w:val="001D0D07"/>
    <w:rsid w:val="001D1CF6"/>
    <w:rsid w:val="001D2360"/>
    <w:rsid w:val="001D27AD"/>
    <w:rsid w:val="001D2AD4"/>
    <w:rsid w:val="001D3109"/>
    <w:rsid w:val="001D332E"/>
    <w:rsid w:val="001D3D73"/>
    <w:rsid w:val="001D41A5"/>
    <w:rsid w:val="001D4868"/>
    <w:rsid w:val="001D5033"/>
    <w:rsid w:val="001D5C88"/>
    <w:rsid w:val="001D6567"/>
    <w:rsid w:val="001D695C"/>
    <w:rsid w:val="001D6FD9"/>
    <w:rsid w:val="001D780E"/>
    <w:rsid w:val="001D7A29"/>
    <w:rsid w:val="001E05C3"/>
    <w:rsid w:val="001E0A2C"/>
    <w:rsid w:val="001E0AD3"/>
    <w:rsid w:val="001E36E4"/>
    <w:rsid w:val="001E379D"/>
    <w:rsid w:val="001E382A"/>
    <w:rsid w:val="001E3A3C"/>
    <w:rsid w:val="001E4B2A"/>
    <w:rsid w:val="001E4DFC"/>
    <w:rsid w:val="001E5C23"/>
    <w:rsid w:val="001E62D8"/>
    <w:rsid w:val="001E6564"/>
    <w:rsid w:val="001E6786"/>
    <w:rsid w:val="001E71C1"/>
    <w:rsid w:val="001E7504"/>
    <w:rsid w:val="001E76DF"/>
    <w:rsid w:val="001F1308"/>
    <w:rsid w:val="001F1525"/>
    <w:rsid w:val="001F1E87"/>
    <w:rsid w:val="001F1EB6"/>
    <w:rsid w:val="001F2924"/>
    <w:rsid w:val="001F2D4C"/>
    <w:rsid w:val="001F2E23"/>
    <w:rsid w:val="001F316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025"/>
    <w:rsid w:val="001F7121"/>
    <w:rsid w:val="00200BCB"/>
    <w:rsid w:val="00200D2C"/>
    <w:rsid w:val="002019D8"/>
    <w:rsid w:val="00201EC7"/>
    <w:rsid w:val="0020349A"/>
    <w:rsid w:val="002034B4"/>
    <w:rsid w:val="00204032"/>
    <w:rsid w:val="00204BAD"/>
    <w:rsid w:val="00204CCE"/>
    <w:rsid w:val="00204D60"/>
    <w:rsid w:val="00205627"/>
    <w:rsid w:val="002056D0"/>
    <w:rsid w:val="00210860"/>
    <w:rsid w:val="00210B0D"/>
    <w:rsid w:val="00210B6A"/>
    <w:rsid w:val="00210E0F"/>
    <w:rsid w:val="0021201E"/>
    <w:rsid w:val="00212CB6"/>
    <w:rsid w:val="00212E37"/>
    <w:rsid w:val="00212E85"/>
    <w:rsid w:val="002140FF"/>
    <w:rsid w:val="0021455D"/>
    <w:rsid w:val="002154CC"/>
    <w:rsid w:val="00216F04"/>
    <w:rsid w:val="00220886"/>
    <w:rsid w:val="00220894"/>
    <w:rsid w:val="00220CB4"/>
    <w:rsid w:val="002219F4"/>
    <w:rsid w:val="0022262D"/>
    <w:rsid w:val="00222B58"/>
    <w:rsid w:val="00223008"/>
    <w:rsid w:val="00223D8E"/>
    <w:rsid w:val="00224952"/>
    <w:rsid w:val="00224DD2"/>
    <w:rsid w:val="00225A6A"/>
    <w:rsid w:val="00225AC7"/>
    <w:rsid w:val="00225ACC"/>
    <w:rsid w:val="0022773A"/>
    <w:rsid w:val="002309C9"/>
    <w:rsid w:val="00230E9A"/>
    <w:rsid w:val="00231C25"/>
    <w:rsid w:val="00231C6F"/>
    <w:rsid w:val="002321EA"/>
    <w:rsid w:val="00232A90"/>
    <w:rsid w:val="00234006"/>
    <w:rsid w:val="00234151"/>
    <w:rsid w:val="00234F8C"/>
    <w:rsid w:val="00235542"/>
    <w:rsid w:val="002359FF"/>
    <w:rsid w:val="00236754"/>
    <w:rsid w:val="002369B0"/>
    <w:rsid w:val="00236AD8"/>
    <w:rsid w:val="00237E4D"/>
    <w:rsid w:val="002401F5"/>
    <w:rsid w:val="00240237"/>
    <w:rsid w:val="00240E54"/>
    <w:rsid w:val="0024129C"/>
    <w:rsid w:val="0024244D"/>
    <w:rsid w:val="002440F8"/>
    <w:rsid w:val="002447D0"/>
    <w:rsid w:val="0024509B"/>
    <w:rsid w:val="002451C5"/>
    <w:rsid w:val="00245F1F"/>
    <w:rsid w:val="0024663B"/>
    <w:rsid w:val="002468D0"/>
    <w:rsid w:val="00247103"/>
    <w:rsid w:val="00250067"/>
    <w:rsid w:val="002503B7"/>
    <w:rsid w:val="002511E0"/>
    <w:rsid w:val="0025127E"/>
    <w:rsid w:val="002516DE"/>
    <w:rsid w:val="00251F81"/>
    <w:rsid w:val="00252BE0"/>
    <w:rsid w:val="00253588"/>
    <w:rsid w:val="002546F4"/>
    <w:rsid w:val="002551D0"/>
    <w:rsid w:val="00255374"/>
    <w:rsid w:val="00255AF4"/>
    <w:rsid w:val="00255DDE"/>
    <w:rsid w:val="00257BF4"/>
    <w:rsid w:val="00260003"/>
    <w:rsid w:val="0026035D"/>
    <w:rsid w:val="002603E5"/>
    <w:rsid w:val="0026057D"/>
    <w:rsid w:val="002606D6"/>
    <w:rsid w:val="00260D65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776"/>
    <w:rsid w:val="00266B13"/>
    <w:rsid w:val="00267972"/>
    <w:rsid w:val="00270728"/>
    <w:rsid w:val="00270D42"/>
    <w:rsid w:val="0027195D"/>
    <w:rsid w:val="002725A8"/>
    <w:rsid w:val="00272B03"/>
    <w:rsid w:val="00272B09"/>
    <w:rsid w:val="002733E2"/>
    <w:rsid w:val="002744FF"/>
    <w:rsid w:val="002750B1"/>
    <w:rsid w:val="00276915"/>
    <w:rsid w:val="00276A35"/>
    <w:rsid w:val="00277835"/>
    <w:rsid w:val="00280119"/>
    <w:rsid w:val="00280AB1"/>
    <w:rsid w:val="00284614"/>
    <w:rsid w:val="00284BAE"/>
    <w:rsid w:val="002859AF"/>
    <w:rsid w:val="00286426"/>
    <w:rsid w:val="00286AE7"/>
    <w:rsid w:val="00287243"/>
    <w:rsid w:val="00290647"/>
    <w:rsid w:val="00290F62"/>
    <w:rsid w:val="00291385"/>
    <w:rsid w:val="00291422"/>
    <w:rsid w:val="00291F76"/>
    <w:rsid w:val="0029226B"/>
    <w:rsid w:val="0029237F"/>
    <w:rsid w:val="00292715"/>
    <w:rsid w:val="00293E57"/>
    <w:rsid w:val="002947D1"/>
    <w:rsid w:val="002948DF"/>
    <w:rsid w:val="00294D90"/>
    <w:rsid w:val="002959D0"/>
    <w:rsid w:val="00295CD0"/>
    <w:rsid w:val="002A060D"/>
    <w:rsid w:val="002A097F"/>
    <w:rsid w:val="002A12EA"/>
    <w:rsid w:val="002A1E92"/>
    <w:rsid w:val="002A204D"/>
    <w:rsid w:val="002A2336"/>
    <w:rsid w:val="002A2616"/>
    <w:rsid w:val="002A26E1"/>
    <w:rsid w:val="002A35D0"/>
    <w:rsid w:val="002A368A"/>
    <w:rsid w:val="002A39C4"/>
    <w:rsid w:val="002A4065"/>
    <w:rsid w:val="002A40A3"/>
    <w:rsid w:val="002A59F0"/>
    <w:rsid w:val="002A6432"/>
    <w:rsid w:val="002A6F25"/>
    <w:rsid w:val="002A6FD3"/>
    <w:rsid w:val="002A7B75"/>
    <w:rsid w:val="002B0A7D"/>
    <w:rsid w:val="002B0EA3"/>
    <w:rsid w:val="002B1A69"/>
    <w:rsid w:val="002B25E9"/>
    <w:rsid w:val="002B2723"/>
    <w:rsid w:val="002B303A"/>
    <w:rsid w:val="002B354E"/>
    <w:rsid w:val="002B3EBF"/>
    <w:rsid w:val="002B4CD6"/>
    <w:rsid w:val="002B538E"/>
    <w:rsid w:val="002B5DCA"/>
    <w:rsid w:val="002B6BDC"/>
    <w:rsid w:val="002B6EAB"/>
    <w:rsid w:val="002B75B0"/>
    <w:rsid w:val="002B7EAF"/>
    <w:rsid w:val="002C098C"/>
    <w:rsid w:val="002C099C"/>
    <w:rsid w:val="002C0B74"/>
    <w:rsid w:val="002C0C8B"/>
    <w:rsid w:val="002C0CBB"/>
    <w:rsid w:val="002C1201"/>
    <w:rsid w:val="002C1460"/>
    <w:rsid w:val="002C1FED"/>
    <w:rsid w:val="002C20F2"/>
    <w:rsid w:val="002C2121"/>
    <w:rsid w:val="002C38B2"/>
    <w:rsid w:val="002C3F9C"/>
    <w:rsid w:val="002C5AFA"/>
    <w:rsid w:val="002D0439"/>
    <w:rsid w:val="002D11B7"/>
    <w:rsid w:val="002D1BEC"/>
    <w:rsid w:val="002D3BBC"/>
    <w:rsid w:val="002D429F"/>
    <w:rsid w:val="002D438A"/>
    <w:rsid w:val="002D49A0"/>
    <w:rsid w:val="002D514A"/>
    <w:rsid w:val="002D5738"/>
    <w:rsid w:val="002D5E53"/>
    <w:rsid w:val="002D5F44"/>
    <w:rsid w:val="002E0319"/>
    <w:rsid w:val="002E16BE"/>
    <w:rsid w:val="002E179B"/>
    <w:rsid w:val="002E1C9E"/>
    <w:rsid w:val="002E257B"/>
    <w:rsid w:val="002E3891"/>
    <w:rsid w:val="002E39B6"/>
    <w:rsid w:val="002E3C65"/>
    <w:rsid w:val="002E3F5B"/>
    <w:rsid w:val="002E4362"/>
    <w:rsid w:val="002E4B43"/>
    <w:rsid w:val="002E63D9"/>
    <w:rsid w:val="002E640E"/>
    <w:rsid w:val="002E64CE"/>
    <w:rsid w:val="002E692F"/>
    <w:rsid w:val="002E724E"/>
    <w:rsid w:val="002F0C28"/>
    <w:rsid w:val="002F33D4"/>
    <w:rsid w:val="002F37FB"/>
    <w:rsid w:val="002F3CDE"/>
    <w:rsid w:val="002F4E9F"/>
    <w:rsid w:val="002F5DD6"/>
    <w:rsid w:val="002F5FEA"/>
    <w:rsid w:val="002F63E7"/>
    <w:rsid w:val="002F65B2"/>
    <w:rsid w:val="002F7BE3"/>
    <w:rsid w:val="002F7E6A"/>
    <w:rsid w:val="00300165"/>
    <w:rsid w:val="003010CF"/>
    <w:rsid w:val="00301938"/>
    <w:rsid w:val="00303440"/>
    <w:rsid w:val="00303E40"/>
    <w:rsid w:val="00304D9B"/>
    <w:rsid w:val="00305FF9"/>
    <w:rsid w:val="003062FB"/>
    <w:rsid w:val="00306E6B"/>
    <w:rsid w:val="003100C8"/>
    <w:rsid w:val="0031069D"/>
    <w:rsid w:val="00311161"/>
    <w:rsid w:val="00312400"/>
    <w:rsid w:val="00312739"/>
    <w:rsid w:val="00312C81"/>
    <w:rsid w:val="00312D10"/>
    <w:rsid w:val="003133AE"/>
    <w:rsid w:val="003137C9"/>
    <w:rsid w:val="00315DDB"/>
    <w:rsid w:val="003167DD"/>
    <w:rsid w:val="003178DA"/>
    <w:rsid w:val="00317DB8"/>
    <w:rsid w:val="003201D3"/>
    <w:rsid w:val="00320261"/>
    <w:rsid w:val="00320618"/>
    <w:rsid w:val="00320EC2"/>
    <w:rsid w:val="00320FF5"/>
    <w:rsid w:val="0032100B"/>
    <w:rsid w:val="00321BD7"/>
    <w:rsid w:val="0032260F"/>
    <w:rsid w:val="003228DA"/>
    <w:rsid w:val="00322A85"/>
    <w:rsid w:val="00323D6B"/>
    <w:rsid w:val="0032453E"/>
    <w:rsid w:val="003257A7"/>
    <w:rsid w:val="00326957"/>
    <w:rsid w:val="00326AE2"/>
    <w:rsid w:val="00327780"/>
    <w:rsid w:val="00327DC7"/>
    <w:rsid w:val="00330842"/>
    <w:rsid w:val="00331426"/>
    <w:rsid w:val="0033171D"/>
    <w:rsid w:val="00331FC3"/>
    <w:rsid w:val="003336B3"/>
    <w:rsid w:val="00335B75"/>
    <w:rsid w:val="00335D8C"/>
    <w:rsid w:val="00336072"/>
    <w:rsid w:val="003363A1"/>
    <w:rsid w:val="00336439"/>
    <w:rsid w:val="00337FDE"/>
    <w:rsid w:val="00340214"/>
    <w:rsid w:val="0034226D"/>
    <w:rsid w:val="0034293E"/>
    <w:rsid w:val="00342972"/>
    <w:rsid w:val="00342BFA"/>
    <w:rsid w:val="00342FDD"/>
    <w:rsid w:val="00343EE0"/>
    <w:rsid w:val="0034429B"/>
    <w:rsid w:val="003444BE"/>
    <w:rsid w:val="00344866"/>
    <w:rsid w:val="003448C1"/>
    <w:rsid w:val="00344BFC"/>
    <w:rsid w:val="0034638C"/>
    <w:rsid w:val="00346F7F"/>
    <w:rsid w:val="00347322"/>
    <w:rsid w:val="00350108"/>
    <w:rsid w:val="00350762"/>
    <w:rsid w:val="003507C4"/>
    <w:rsid w:val="0035192D"/>
    <w:rsid w:val="003519A1"/>
    <w:rsid w:val="00352480"/>
    <w:rsid w:val="00352B77"/>
    <w:rsid w:val="003530D0"/>
    <w:rsid w:val="003530D2"/>
    <w:rsid w:val="0035331A"/>
    <w:rsid w:val="003534E1"/>
    <w:rsid w:val="00354351"/>
    <w:rsid w:val="003548D8"/>
    <w:rsid w:val="00354DFB"/>
    <w:rsid w:val="003554CA"/>
    <w:rsid w:val="00355935"/>
    <w:rsid w:val="003571D2"/>
    <w:rsid w:val="00357883"/>
    <w:rsid w:val="00357F8D"/>
    <w:rsid w:val="00360232"/>
    <w:rsid w:val="003602E0"/>
    <w:rsid w:val="003602E3"/>
    <w:rsid w:val="00360D01"/>
    <w:rsid w:val="0036140A"/>
    <w:rsid w:val="00361F1F"/>
    <w:rsid w:val="00362569"/>
    <w:rsid w:val="003636CD"/>
    <w:rsid w:val="00363BAE"/>
    <w:rsid w:val="00363D48"/>
    <w:rsid w:val="00363E5E"/>
    <w:rsid w:val="00364321"/>
    <w:rsid w:val="0036442E"/>
    <w:rsid w:val="0036487C"/>
    <w:rsid w:val="0036531B"/>
    <w:rsid w:val="00365411"/>
    <w:rsid w:val="00365A2A"/>
    <w:rsid w:val="00365E0A"/>
    <w:rsid w:val="00365FA2"/>
    <w:rsid w:val="003665CA"/>
    <w:rsid w:val="00366C69"/>
    <w:rsid w:val="00367441"/>
    <w:rsid w:val="00367B1D"/>
    <w:rsid w:val="00370E4F"/>
    <w:rsid w:val="00371215"/>
    <w:rsid w:val="003728DD"/>
    <w:rsid w:val="00372F0D"/>
    <w:rsid w:val="00374059"/>
    <w:rsid w:val="00374C61"/>
    <w:rsid w:val="0037535B"/>
    <w:rsid w:val="0037538F"/>
    <w:rsid w:val="0037552D"/>
    <w:rsid w:val="003756DB"/>
    <w:rsid w:val="00376FA0"/>
    <w:rsid w:val="003770BB"/>
    <w:rsid w:val="0037771A"/>
    <w:rsid w:val="003802DC"/>
    <w:rsid w:val="00380C81"/>
    <w:rsid w:val="00380E4E"/>
    <w:rsid w:val="00380FBF"/>
    <w:rsid w:val="00381C23"/>
    <w:rsid w:val="00382A43"/>
    <w:rsid w:val="00382D60"/>
    <w:rsid w:val="00382F29"/>
    <w:rsid w:val="00383C8D"/>
    <w:rsid w:val="003852B4"/>
    <w:rsid w:val="003852FB"/>
    <w:rsid w:val="00385393"/>
    <w:rsid w:val="00385429"/>
    <w:rsid w:val="00385B05"/>
    <w:rsid w:val="003860D3"/>
    <w:rsid w:val="00386382"/>
    <w:rsid w:val="003865EF"/>
    <w:rsid w:val="00386BA9"/>
    <w:rsid w:val="00387780"/>
    <w:rsid w:val="00390017"/>
    <w:rsid w:val="003901A3"/>
    <w:rsid w:val="0039072F"/>
    <w:rsid w:val="0039313D"/>
    <w:rsid w:val="00393DE5"/>
    <w:rsid w:val="003940CE"/>
    <w:rsid w:val="003959BD"/>
    <w:rsid w:val="00396771"/>
    <w:rsid w:val="003969D2"/>
    <w:rsid w:val="00397143"/>
    <w:rsid w:val="0039751E"/>
    <w:rsid w:val="00397C1D"/>
    <w:rsid w:val="003A180F"/>
    <w:rsid w:val="003A18DD"/>
    <w:rsid w:val="003A20C8"/>
    <w:rsid w:val="003A25C8"/>
    <w:rsid w:val="003A2C29"/>
    <w:rsid w:val="003A2C3B"/>
    <w:rsid w:val="003A2EC3"/>
    <w:rsid w:val="003A36F2"/>
    <w:rsid w:val="003A3D39"/>
    <w:rsid w:val="003A3EC7"/>
    <w:rsid w:val="003A40B4"/>
    <w:rsid w:val="003A4615"/>
    <w:rsid w:val="003A461D"/>
    <w:rsid w:val="003A4BA2"/>
    <w:rsid w:val="003A59D1"/>
    <w:rsid w:val="003A7834"/>
    <w:rsid w:val="003B0B5B"/>
    <w:rsid w:val="003B0E79"/>
    <w:rsid w:val="003B3575"/>
    <w:rsid w:val="003B50BC"/>
    <w:rsid w:val="003B5D97"/>
    <w:rsid w:val="003B5E66"/>
    <w:rsid w:val="003B5EE7"/>
    <w:rsid w:val="003B63A4"/>
    <w:rsid w:val="003B68FE"/>
    <w:rsid w:val="003B6D7D"/>
    <w:rsid w:val="003B73AF"/>
    <w:rsid w:val="003B76CE"/>
    <w:rsid w:val="003B7D7E"/>
    <w:rsid w:val="003C0818"/>
    <w:rsid w:val="003C1012"/>
    <w:rsid w:val="003C11C9"/>
    <w:rsid w:val="003C1229"/>
    <w:rsid w:val="003C1FD4"/>
    <w:rsid w:val="003C213D"/>
    <w:rsid w:val="003C2566"/>
    <w:rsid w:val="003C25AD"/>
    <w:rsid w:val="003C2748"/>
    <w:rsid w:val="003C2D21"/>
    <w:rsid w:val="003C3050"/>
    <w:rsid w:val="003C4B6E"/>
    <w:rsid w:val="003C5E6B"/>
    <w:rsid w:val="003C6BE0"/>
    <w:rsid w:val="003C715A"/>
    <w:rsid w:val="003C7AD7"/>
    <w:rsid w:val="003D0BAC"/>
    <w:rsid w:val="003D0FC3"/>
    <w:rsid w:val="003D13BD"/>
    <w:rsid w:val="003D231E"/>
    <w:rsid w:val="003D2C1D"/>
    <w:rsid w:val="003D2C34"/>
    <w:rsid w:val="003D2F81"/>
    <w:rsid w:val="003D3DDD"/>
    <w:rsid w:val="003D52E1"/>
    <w:rsid w:val="003D5CBF"/>
    <w:rsid w:val="003D64B1"/>
    <w:rsid w:val="003D64CE"/>
    <w:rsid w:val="003D66D2"/>
    <w:rsid w:val="003D6918"/>
    <w:rsid w:val="003D72E4"/>
    <w:rsid w:val="003E07AE"/>
    <w:rsid w:val="003E0DDF"/>
    <w:rsid w:val="003E14FC"/>
    <w:rsid w:val="003E1934"/>
    <w:rsid w:val="003E1D3F"/>
    <w:rsid w:val="003E2976"/>
    <w:rsid w:val="003E3B57"/>
    <w:rsid w:val="003E47FC"/>
    <w:rsid w:val="003E4858"/>
    <w:rsid w:val="003E51CE"/>
    <w:rsid w:val="003E51EC"/>
    <w:rsid w:val="003E6316"/>
    <w:rsid w:val="003E6884"/>
    <w:rsid w:val="003E6AC5"/>
    <w:rsid w:val="003E7000"/>
    <w:rsid w:val="003F0096"/>
    <w:rsid w:val="003F0850"/>
    <w:rsid w:val="003F0D12"/>
    <w:rsid w:val="003F15F7"/>
    <w:rsid w:val="003F160C"/>
    <w:rsid w:val="003F1A01"/>
    <w:rsid w:val="003F1DEA"/>
    <w:rsid w:val="003F1F62"/>
    <w:rsid w:val="003F324F"/>
    <w:rsid w:val="003F33BC"/>
    <w:rsid w:val="003F35E1"/>
    <w:rsid w:val="003F3D4E"/>
    <w:rsid w:val="003F477E"/>
    <w:rsid w:val="003F5536"/>
    <w:rsid w:val="003F6CD2"/>
    <w:rsid w:val="003F788D"/>
    <w:rsid w:val="0040022C"/>
    <w:rsid w:val="00400795"/>
    <w:rsid w:val="0040126E"/>
    <w:rsid w:val="004020D4"/>
    <w:rsid w:val="004021B6"/>
    <w:rsid w:val="00403C44"/>
    <w:rsid w:val="0040436C"/>
    <w:rsid w:val="004047C4"/>
    <w:rsid w:val="00404B1C"/>
    <w:rsid w:val="0040570B"/>
    <w:rsid w:val="00405EDB"/>
    <w:rsid w:val="00405FB1"/>
    <w:rsid w:val="00406460"/>
    <w:rsid w:val="00407604"/>
    <w:rsid w:val="004107A0"/>
    <w:rsid w:val="004123A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C7C"/>
    <w:rsid w:val="0041513B"/>
    <w:rsid w:val="004159C9"/>
    <w:rsid w:val="00415D76"/>
    <w:rsid w:val="00416665"/>
    <w:rsid w:val="00416A67"/>
    <w:rsid w:val="00416ACB"/>
    <w:rsid w:val="004176B6"/>
    <w:rsid w:val="00417ABB"/>
    <w:rsid w:val="00417F30"/>
    <w:rsid w:val="00420AE3"/>
    <w:rsid w:val="00420F09"/>
    <w:rsid w:val="00421DCF"/>
    <w:rsid w:val="00422002"/>
    <w:rsid w:val="00422341"/>
    <w:rsid w:val="00423641"/>
    <w:rsid w:val="00425FDE"/>
    <w:rsid w:val="004260CB"/>
    <w:rsid w:val="00426266"/>
    <w:rsid w:val="00427293"/>
    <w:rsid w:val="004277F0"/>
    <w:rsid w:val="00430202"/>
    <w:rsid w:val="00430A2D"/>
    <w:rsid w:val="00430EB0"/>
    <w:rsid w:val="00430F48"/>
    <w:rsid w:val="00431505"/>
    <w:rsid w:val="004317F8"/>
    <w:rsid w:val="00431AF0"/>
    <w:rsid w:val="0043213A"/>
    <w:rsid w:val="00432D32"/>
    <w:rsid w:val="004330F4"/>
    <w:rsid w:val="00433590"/>
    <w:rsid w:val="0043393D"/>
    <w:rsid w:val="004343B8"/>
    <w:rsid w:val="004344C7"/>
    <w:rsid w:val="00434F6A"/>
    <w:rsid w:val="00435274"/>
    <w:rsid w:val="004352AD"/>
    <w:rsid w:val="0043545D"/>
    <w:rsid w:val="00435FE2"/>
    <w:rsid w:val="00436E2F"/>
    <w:rsid w:val="00436EAB"/>
    <w:rsid w:val="00437F8F"/>
    <w:rsid w:val="004402FF"/>
    <w:rsid w:val="00442D6E"/>
    <w:rsid w:val="00442E68"/>
    <w:rsid w:val="0044362D"/>
    <w:rsid w:val="00444A25"/>
    <w:rsid w:val="0044595C"/>
    <w:rsid w:val="004461D9"/>
    <w:rsid w:val="00446896"/>
    <w:rsid w:val="00446AC6"/>
    <w:rsid w:val="00446F2A"/>
    <w:rsid w:val="0044759B"/>
    <w:rsid w:val="004475D6"/>
    <w:rsid w:val="00447F54"/>
    <w:rsid w:val="00450B7E"/>
    <w:rsid w:val="00451205"/>
    <w:rsid w:val="0045136B"/>
    <w:rsid w:val="00451C7E"/>
    <w:rsid w:val="00453BB6"/>
    <w:rsid w:val="00453CAA"/>
    <w:rsid w:val="00455113"/>
    <w:rsid w:val="00455A36"/>
    <w:rsid w:val="00456421"/>
    <w:rsid w:val="004568E3"/>
    <w:rsid w:val="00456A2F"/>
    <w:rsid w:val="00456DAB"/>
    <w:rsid w:val="00460CC3"/>
    <w:rsid w:val="00460E86"/>
    <w:rsid w:val="004617CE"/>
    <w:rsid w:val="0046189A"/>
    <w:rsid w:val="00463DF9"/>
    <w:rsid w:val="004646B4"/>
    <w:rsid w:val="00464A88"/>
    <w:rsid w:val="004651A0"/>
    <w:rsid w:val="00465924"/>
    <w:rsid w:val="00466532"/>
    <w:rsid w:val="004669E7"/>
    <w:rsid w:val="00466C5F"/>
    <w:rsid w:val="00467488"/>
    <w:rsid w:val="0047081F"/>
    <w:rsid w:val="0047083E"/>
    <w:rsid w:val="00470EB5"/>
    <w:rsid w:val="0047260A"/>
    <w:rsid w:val="0047286B"/>
    <w:rsid w:val="00472E27"/>
    <w:rsid w:val="00474220"/>
    <w:rsid w:val="004742D1"/>
    <w:rsid w:val="004743AE"/>
    <w:rsid w:val="004752D3"/>
    <w:rsid w:val="004754E1"/>
    <w:rsid w:val="00475827"/>
    <w:rsid w:val="00475CE0"/>
    <w:rsid w:val="0047667F"/>
    <w:rsid w:val="00476827"/>
    <w:rsid w:val="00476BD4"/>
    <w:rsid w:val="0047721B"/>
    <w:rsid w:val="00477879"/>
    <w:rsid w:val="00477BE1"/>
    <w:rsid w:val="00477C35"/>
    <w:rsid w:val="00480032"/>
    <w:rsid w:val="00480988"/>
    <w:rsid w:val="00480E05"/>
    <w:rsid w:val="00482638"/>
    <w:rsid w:val="00482BBE"/>
    <w:rsid w:val="00483A12"/>
    <w:rsid w:val="00484A77"/>
    <w:rsid w:val="00484FCD"/>
    <w:rsid w:val="0048540F"/>
    <w:rsid w:val="00485970"/>
    <w:rsid w:val="00485BF5"/>
    <w:rsid w:val="00485C0D"/>
    <w:rsid w:val="00486575"/>
    <w:rsid w:val="004866AE"/>
    <w:rsid w:val="004866D0"/>
    <w:rsid w:val="00490576"/>
    <w:rsid w:val="00490862"/>
    <w:rsid w:val="00491926"/>
    <w:rsid w:val="00491B21"/>
    <w:rsid w:val="00492528"/>
    <w:rsid w:val="00494242"/>
    <w:rsid w:val="004943E6"/>
    <w:rsid w:val="00494455"/>
    <w:rsid w:val="00494E8E"/>
    <w:rsid w:val="00495477"/>
    <w:rsid w:val="004955BC"/>
    <w:rsid w:val="00495D63"/>
    <w:rsid w:val="0049648F"/>
    <w:rsid w:val="00496606"/>
    <w:rsid w:val="004967E6"/>
    <w:rsid w:val="00496F05"/>
    <w:rsid w:val="00497370"/>
    <w:rsid w:val="004A0419"/>
    <w:rsid w:val="004A0F39"/>
    <w:rsid w:val="004A251F"/>
    <w:rsid w:val="004A390E"/>
    <w:rsid w:val="004A3B12"/>
    <w:rsid w:val="004A3BCC"/>
    <w:rsid w:val="004A3BF1"/>
    <w:rsid w:val="004A3E42"/>
    <w:rsid w:val="004A4715"/>
    <w:rsid w:val="004A5046"/>
    <w:rsid w:val="004A521D"/>
    <w:rsid w:val="004A565E"/>
    <w:rsid w:val="004A5DF3"/>
    <w:rsid w:val="004A6134"/>
    <w:rsid w:val="004A651A"/>
    <w:rsid w:val="004A65E8"/>
    <w:rsid w:val="004A6CD4"/>
    <w:rsid w:val="004A7092"/>
    <w:rsid w:val="004A745E"/>
    <w:rsid w:val="004B03D5"/>
    <w:rsid w:val="004B25EA"/>
    <w:rsid w:val="004B29A7"/>
    <w:rsid w:val="004B49E6"/>
    <w:rsid w:val="004B4D69"/>
    <w:rsid w:val="004B64EA"/>
    <w:rsid w:val="004B6676"/>
    <w:rsid w:val="004B6DE0"/>
    <w:rsid w:val="004B79FB"/>
    <w:rsid w:val="004B7B5E"/>
    <w:rsid w:val="004C015C"/>
    <w:rsid w:val="004C01A8"/>
    <w:rsid w:val="004C1840"/>
    <w:rsid w:val="004C228B"/>
    <w:rsid w:val="004C24C9"/>
    <w:rsid w:val="004C2F2B"/>
    <w:rsid w:val="004C31B6"/>
    <w:rsid w:val="004C4CDD"/>
    <w:rsid w:val="004C5319"/>
    <w:rsid w:val="004C621F"/>
    <w:rsid w:val="004C6934"/>
    <w:rsid w:val="004C6C40"/>
    <w:rsid w:val="004C7948"/>
    <w:rsid w:val="004C7B80"/>
    <w:rsid w:val="004C7BB8"/>
    <w:rsid w:val="004C7C60"/>
    <w:rsid w:val="004C7EEC"/>
    <w:rsid w:val="004D0DFE"/>
    <w:rsid w:val="004D1D91"/>
    <w:rsid w:val="004D22C3"/>
    <w:rsid w:val="004D49AF"/>
    <w:rsid w:val="004D4C57"/>
    <w:rsid w:val="004D4FCB"/>
    <w:rsid w:val="004D633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DB7"/>
    <w:rsid w:val="004F0FB9"/>
    <w:rsid w:val="004F2F7E"/>
    <w:rsid w:val="004F32B5"/>
    <w:rsid w:val="004F3A80"/>
    <w:rsid w:val="004F3B2D"/>
    <w:rsid w:val="004F407E"/>
    <w:rsid w:val="004F4F46"/>
    <w:rsid w:val="004F5479"/>
    <w:rsid w:val="004F6983"/>
    <w:rsid w:val="004F7528"/>
    <w:rsid w:val="004F7BCA"/>
    <w:rsid w:val="004F7D89"/>
    <w:rsid w:val="00501981"/>
    <w:rsid w:val="00501A85"/>
    <w:rsid w:val="00501BB3"/>
    <w:rsid w:val="00501CAB"/>
    <w:rsid w:val="005021DD"/>
    <w:rsid w:val="005026CA"/>
    <w:rsid w:val="00502B72"/>
    <w:rsid w:val="005036DA"/>
    <w:rsid w:val="005045D7"/>
    <w:rsid w:val="00504BC1"/>
    <w:rsid w:val="00505134"/>
    <w:rsid w:val="00505305"/>
    <w:rsid w:val="00505C04"/>
    <w:rsid w:val="00507B7F"/>
    <w:rsid w:val="005104E9"/>
    <w:rsid w:val="0051143F"/>
    <w:rsid w:val="00511F15"/>
    <w:rsid w:val="0051318C"/>
    <w:rsid w:val="005142CD"/>
    <w:rsid w:val="00514389"/>
    <w:rsid w:val="005143C9"/>
    <w:rsid w:val="005157A9"/>
    <w:rsid w:val="005162C4"/>
    <w:rsid w:val="00516F7A"/>
    <w:rsid w:val="005173A7"/>
    <w:rsid w:val="005177E1"/>
    <w:rsid w:val="00520581"/>
    <w:rsid w:val="00520C0A"/>
    <w:rsid w:val="005218B6"/>
    <w:rsid w:val="00521BBA"/>
    <w:rsid w:val="00522421"/>
    <w:rsid w:val="00522589"/>
    <w:rsid w:val="00523E07"/>
    <w:rsid w:val="00524148"/>
    <w:rsid w:val="00524545"/>
    <w:rsid w:val="005251C4"/>
    <w:rsid w:val="005253B6"/>
    <w:rsid w:val="005255BF"/>
    <w:rsid w:val="00525756"/>
    <w:rsid w:val="005257DE"/>
    <w:rsid w:val="00527200"/>
    <w:rsid w:val="00527C23"/>
    <w:rsid w:val="00530157"/>
    <w:rsid w:val="00531EBE"/>
    <w:rsid w:val="00532F8B"/>
    <w:rsid w:val="00533737"/>
    <w:rsid w:val="00533EBF"/>
    <w:rsid w:val="00535164"/>
    <w:rsid w:val="00535B79"/>
    <w:rsid w:val="00535D7C"/>
    <w:rsid w:val="00536579"/>
    <w:rsid w:val="00536C1E"/>
    <w:rsid w:val="00536D92"/>
    <w:rsid w:val="00536DA3"/>
    <w:rsid w:val="005370B9"/>
    <w:rsid w:val="0054171A"/>
    <w:rsid w:val="00541F7C"/>
    <w:rsid w:val="00542ADD"/>
    <w:rsid w:val="0054343A"/>
    <w:rsid w:val="00543974"/>
    <w:rsid w:val="00543EBF"/>
    <w:rsid w:val="00544ABA"/>
    <w:rsid w:val="0054593A"/>
    <w:rsid w:val="005467FB"/>
    <w:rsid w:val="00546AE9"/>
    <w:rsid w:val="00547702"/>
    <w:rsid w:val="00547989"/>
    <w:rsid w:val="00550017"/>
    <w:rsid w:val="00550229"/>
    <w:rsid w:val="00551320"/>
    <w:rsid w:val="005518A4"/>
    <w:rsid w:val="00552768"/>
    <w:rsid w:val="00552935"/>
    <w:rsid w:val="00553127"/>
    <w:rsid w:val="005537D5"/>
    <w:rsid w:val="00554BE7"/>
    <w:rsid w:val="00554D43"/>
    <w:rsid w:val="00554DD0"/>
    <w:rsid w:val="00554EA9"/>
    <w:rsid w:val="00554F44"/>
    <w:rsid w:val="00555E1B"/>
    <w:rsid w:val="005568F4"/>
    <w:rsid w:val="00556D68"/>
    <w:rsid w:val="00557107"/>
    <w:rsid w:val="00557173"/>
    <w:rsid w:val="005576A1"/>
    <w:rsid w:val="00557A64"/>
    <w:rsid w:val="005605C0"/>
    <w:rsid w:val="00560D23"/>
    <w:rsid w:val="005615D8"/>
    <w:rsid w:val="005626D6"/>
    <w:rsid w:val="005632C9"/>
    <w:rsid w:val="005638D4"/>
    <w:rsid w:val="005656ED"/>
    <w:rsid w:val="00566544"/>
    <w:rsid w:val="00566608"/>
    <w:rsid w:val="00566BE7"/>
    <w:rsid w:val="00566C83"/>
    <w:rsid w:val="005700FE"/>
    <w:rsid w:val="00570E24"/>
    <w:rsid w:val="005717F8"/>
    <w:rsid w:val="005718E9"/>
    <w:rsid w:val="0057216D"/>
    <w:rsid w:val="00572760"/>
    <w:rsid w:val="00574238"/>
    <w:rsid w:val="005743DE"/>
    <w:rsid w:val="00574F3F"/>
    <w:rsid w:val="0057562C"/>
    <w:rsid w:val="005759F6"/>
    <w:rsid w:val="00575E3E"/>
    <w:rsid w:val="005765F5"/>
    <w:rsid w:val="00576D6C"/>
    <w:rsid w:val="00577A2E"/>
    <w:rsid w:val="00580480"/>
    <w:rsid w:val="00580E48"/>
    <w:rsid w:val="00580F0A"/>
    <w:rsid w:val="00581246"/>
    <w:rsid w:val="00581987"/>
    <w:rsid w:val="00581F58"/>
    <w:rsid w:val="005825EE"/>
    <w:rsid w:val="00582C3A"/>
    <w:rsid w:val="00582E1A"/>
    <w:rsid w:val="00583147"/>
    <w:rsid w:val="00583A34"/>
    <w:rsid w:val="00583E25"/>
    <w:rsid w:val="00583FA7"/>
    <w:rsid w:val="00584416"/>
    <w:rsid w:val="00584736"/>
    <w:rsid w:val="00584B39"/>
    <w:rsid w:val="00585028"/>
    <w:rsid w:val="005854D1"/>
    <w:rsid w:val="00585F5B"/>
    <w:rsid w:val="0058620A"/>
    <w:rsid w:val="005862DD"/>
    <w:rsid w:val="00587195"/>
    <w:rsid w:val="00587FC0"/>
    <w:rsid w:val="005906AD"/>
    <w:rsid w:val="00590DA6"/>
    <w:rsid w:val="00591C7D"/>
    <w:rsid w:val="00592B03"/>
    <w:rsid w:val="00593AB9"/>
    <w:rsid w:val="00593DAF"/>
    <w:rsid w:val="0059419F"/>
    <w:rsid w:val="00594ABB"/>
    <w:rsid w:val="00594D1C"/>
    <w:rsid w:val="00594E36"/>
    <w:rsid w:val="00594F0A"/>
    <w:rsid w:val="0059525E"/>
    <w:rsid w:val="00595887"/>
    <w:rsid w:val="00596107"/>
    <w:rsid w:val="005961F7"/>
    <w:rsid w:val="00596B9C"/>
    <w:rsid w:val="005A054D"/>
    <w:rsid w:val="005A0A46"/>
    <w:rsid w:val="005A10B9"/>
    <w:rsid w:val="005A11EA"/>
    <w:rsid w:val="005A269F"/>
    <w:rsid w:val="005A2F9D"/>
    <w:rsid w:val="005A305E"/>
    <w:rsid w:val="005A3065"/>
    <w:rsid w:val="005A30BB"/>
    <w:rsid w:val="005A3887"/>
    <w:rsid w:val="005A43F7"/>
    <w:rsid w:val="005A46AB"/>
    <w:rsid w:val="005A512A"/>
    <w:rsid w:val="005A5A76"/>
    <w:rsid w:val="005A69FD"/>
    <w:rsid w:val="005A711C"/>
    <w:rsid w:val="005A7D3D"/>
    <w:rsid w:val="005B0542"/>
    <w:rsid w:val="005B0BCA"/>
    <w:rsid w:val="005B2225"/>
    <w:rsid w:val="005B2799"/>
    <w:rsid w:val="005B29D2"/>
    <w:rsid w:val="005B2B77"/>
    <w:rsid w:val="005B3D4A"/>
    <w:rsid w:val="005B4D87"/>
    <w:rsid w:val="005B5567"/>
    <w:rsid w:val="005B6188"/>
    <w:rsid w:val="005B6976"/>
    <w:rsid w:val="005B7DD1"/>
    <w:rsid w:val="005C00A0"/>
    <w:rsid w:val="005C28FA"/>
    <w:rsid w:val="005C32AC"/>
    <w:rsid w:val="005C377F"/>
    <w:rsid w:val="005C40F4"/>
    <w:rsid w:val="005C43BE"/>
    <w:rsid w:val="005C44F3"/>
    <w:rsid w:val="005C5B63"/>
    <w:rsid w:val="005C712D"/>
    <w:rsid w:val="005C7C75"/>
    <w:rsid w:val="005D0E4F"/>
    <w:rsid w:val="005D1E32"/>
    <w:rsid w:val="005D206B"/>
    <w:rsid w:val="005D22B7"/>
    <w:rsid w:val="005D2451"/>
    <w:rsid w:val="005D2BDE"/>
    <w:rsid w:val="005D3D76"/>
    <w:rsid w:val="005D3DF5"/>
    <w:rsid w:val="005D4578"/>
    <w:rsid w:val="005D4CFF"/>
    <w:rsid w:val="005D4EFA"/>
    <w:rsid w:val="005D55BA"/>
    <w:rsid w:val="005D5ADB"/>
    <w:rsid w:val="005D648A"/>
    <w:rsid w:val="005D6EF0"/>
    <w:rsid w:val="005D7E0D"/>
    <w:rsid w:val="005E16E1"/>
    <w:rsid w:val="005E1B98"/>
    <w:rsid w:val="005E234A"/>
    <w:rsid w:val="005E25DC"/>
    <w:rsid w:val="005E2722"/>
    <w:rsid w:val="005E35CC"/>
    <w:rsid w:val="005E371E"/>
    <w:rsid w:val="005E3CBD"/>
    <w:rsid w:val="005E53F9"/>
    <w:rsid w:val="005E775D"/>
    <w:rsid w:val="005F0A43"/>
    <w:rsid w:val="005F27A9"/>
    <w:rsid w:val="005F27BF"/>
    <w:rsid w:val="005F2D64"/>
    <w:rsid w:val="005F3FE9"/>
    <w:rsid w:val="005F40F5"/>
    <w:rsid w:val="005F4171"/>
    <w:rsid w:val="005F438A"/>
    <w:rsid w:val="005F46D6"/>
    <w:rsid w:val="005F4DD6"/>
    <w:rsid w:val="005F50D8"/>
    <w:rsid w:val="005F53A1"/>
    <w:rsid w:val="005F5D76"/>
    <w:rsid w:val="005F6B77"/>
    <w:rsid w:val="005F7487"/>
    <w:rsid w:val="006002C7"/>
    <w:rsid w:val="00600442"/>
    <w:rsid w:val="00600AB1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EF1"/>
    <w:rsid w:val="00606970"/>
    <w:rsid w:val="00606A20"/>
    <w:rsid w:val="0060715C"/>
    <w:rsid w:val="00607197"/>
    <w:rsid w:val="006072C6"/>
    <w:rsid w:val="00607A2E"/>
    <w:rsid w:val="0061270C"/>
    <w:rsid w:val="006130F7"/>
    <w:rsid w:val="0061315E"/>
    <w:rsid w:val="00613AF8"/>
    <w:rsid w:val="00613D8E"/>
    <w:rsid w:val="006142E0"/>
    <w:rsid w:val="0061492A"/>
    <w:rsid w:val="006154FB"/>
    <w:rsid w:val="00615520"/>
    <w:rsid w:val="0061568E"/>
    <w:rsid w:val="00616112"/>
    <w:rsid w:val="00617B5E"/>
    <w:rsid w:val="006205CA"/>
    <w:rsid w:val="00620CF4"/>
    <w:rsid w:val="00621F53"/>
    <w:rsid w:val="00622B31"/>
    <w:rsid w:val="00622D6A"/>
    <w:rsid w:val="00622E2A"/>
    <w:rsid w:val="00622E54"/>
    <w:rsid w:val="00623089"/>
    <w:rsid w:val="0062308E"/>
    <w:rsid w:val="006234C4"/>
    <w:rsid w:val="006242B2"/>
    <w:rsid w:val="006244C9"/>
    <w:rsid w:val="006245F6"/>
    <w:rsid w:val="0062475D"/>
    <w:rsid w:val="0062495F"/>
    <w:rsid w:val="00624BE1"/>
    <w:rsid w:val="00624D07"/>
    <w:rsid w:val="00624F22"/>
    <w:rsid w:val="006256BA"/>
    <w:rsid w:val="006260AF"/>
    <w:rsid w:val="0062660B"/>
    <w:rsid w:val="006267DC"/>
    <w:rsid w:val="00626AD1"/>
    <w:rsid w:val="00627415"/>
    <w:rsid w:val="00627830"/>
    <w:rsid w:val="006304BC"/>
    <w:rsid w:val="00630544"/>
    <w:rsid w:val="00630DCE"/>
    <w:rsid w:val="0063120A"/>
    <w:rsid w:val="00631368"/>
    <w:rsid w:val="0063150B"/>
    <w:rsid w:val="00631585"/>
    <w:rsid w:val="00633DA6"/>
    <w:rsid w:val="00634ACF"/>
    <w:rsid w:val="00634D77"/>
    <w:rsid w:val="00634E4A"/>
    <w:rsid w:val="00635035"/>
    <w:rsid w:val="006355EB"/>
    <w:rsid w:val="0063580D"/>
    <w:rsid w:val="00635CAE"/>
    <w:rsid w:val="00637240"/>
    <w:rsid w:val="0063759B"/>
    <w:rsid w:val="00637FDB"/>
    <w:rsid w:val="00640BB4"/>
    <w:rsid w:val="00641AFD"/>
    <w:rsid w:val="00643660"/>
    <w:rsid w:val="00643A96"/>
    <w:rsid w:val="00644440"/>
    <w:rsid w:val="00645E61"/>
    <w:rsid w:val="00650139"/>
    <w:rsid w:val="00652756"/>
    <w:rsid w:val="00652AD8"/>
    <w:rsid w:val="00652B79"/>
    <w:rsid w:val="006533C3"/>
    <w:rsid w:val="0065374B"/>
    <w:rsid w:val="00653C43"/>
    <w:rsid w:val="00654068"/>
    <w:rsid w:val="00654B38"/>
    <w:rsid w:val="00654B83"/>
    <w:rsid w:val="00655061"/>
    <w:rsid w:val="0065510C"/>
    <w:rsid w:val="00655983"/>
    <w:rsid w:val="00655B63"/>
    <w:rsid w:val="00656FD6"/>
    <w:rsid w:val="006571F6"/>
    <w:rsid w:val="006601F3"/>
    <w:rsid w:val="006618CC"/>
    <w:rsid w:val="00662111"/>
    <w:rsid w:val="00662118"/>
    <w:rsid w:val="00663257"/>
    <w:rsid w:val="00663547"/>
    <w:rsid w:val="006638AD"/>
    <w:rsid w:val="00664E50"/>
    <w:rsid w:val="0066732C"/>
    <w:rsid w:val="006679F5"/>
    <w:rsid w:val="00667B77"/>
    <w:rsid w:val="00670A20"/>
    <w:rsid w:val="00670BE7"/>
    <w:rsid w:val="0067163A"/>
    <w:rsid w:val="006716DA"/>
    <w:rsid w:val="00671E6A"/>
    <w:rsid w:val="006728ED"/>
    <w:rsid w:val="006732B1"/>
    <w:rsid w:val="00673AA7"/>
    <w:rsid w:val="0067434B"/>
    <w:rsid w:val="0067446F"/>
    <w:rsid w:val="00674607"/>
    <w:rsid w:val="006746A4"/>
    <w:rsid w:val="006753B5"/>
    <w:rsid w:val="00675558"/>
    <w:rsid w:val="00675611"/>
    <w:rsid w:val="00675A60"/>
    <w:rsid w:val="006763F4"/>
    <w:rsid w:val="00676618"/>
    <w:rsid w:val="0067697E"/>
    <w:rsid w:val="00677063"/>
    <w:rsid w:val="006772A8"/>
    <w:rsid w:val="00677443"/>
    <w:rsid w:val="0067769A"/>
    <w:rsid w:val="00677F94"/>
    <w:rsid w:val="006806A3"/>
    <w:rsid w:val="006806A6"/>
    <w:rsid w:val="00681211"/>
    <w:rsid w:val="00681B36"/>
    <w:rsid w:val="0068242D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B3A"/>
    <w:rsid w:val="00693415"/>
    <w:rsid w:val="00693E1F"/>
    <w:rsid w:val="00693ECB"/>
    <w:rsid w:val="00694408"/>
    <w:rsid w:val="00694797"/>
    <w:rsid w:val="006950BF"/>
    <w:rsid w:val="00695887"/>
    <w:rsid w:val="00695BFD"/>
    <w:rsid w:val="00696929"/>
    <w:rsid w:val="00697733"/>
    <w:rsid w:val="006A0513"/>
    <w:rsid w:val="006A07FA"/>
    <w:rsid w:val="006A254E"/>
    <w:rsid w:val="006A2C30"/>
    <w:rsid w:val="006A301C"/>
    <w:rsid w:val="006A3C17"/>
    <w:rsid w:val="006A3D58"/>
    <w:rsid w:val="006A3E2B"/>
    <w:rsid w:val="006A62DB"/>
    <w:rsid w:val="006A6E17"/>
    <w:rsid w:val="006A7F19"/>
    <w:rsid w:val="006B120D"/>
    <w:rsid w:val="006B17E7"/>
    <w:rsid w:val="006B19E8"/>
    <w:rsid w:val="006B1A8A"/>
    <w:rsid w:val="006B1FD5"/>
    <w:rsid w:val="006B1FD8"/>
    <w:rsid w:val="006B2694"/>
    <w:rsid w:val="006B3949"/>
    <w:rsid w:val="006B3BDD"/>
    <w:rsid w:val="006B486D"/>
    <w:rsid w:val="006B4AB9"/>
    <w:rsid w:val="006B555A"/>
    <w:rsid w:val="006B600A"/>
    <w:rsid w:val="006B6635"/>
    <w:rsid w:val="006B7D22"/>
    <w:rsid w:val="006B7D2C"/>
    <w:rsid w:val="006C052C"/>
    <w:rsid w:val="006C0EB6"/>
    <w:rsid w:val="006C1019"/>
    <w:rsid w:val="006C287A"/>
    <w:rsid w:val="006C2BB5"/>
    <w:rsid w:val="006C2BEE"/>
    <w:rsid w:val="006C3AD8"/>
    <w:rsid w:val="006C4516"/>
    <w:rsid w:val="006C455E"/>
    <w:rsid w:val="006C5958"/>
    <w:rsid w:val="006C5B4F"/>
    <w:rsid w:val="006C643C"/>
    <w:rsid w:val="006C67F8"/>
    <w:rsid w:val="006C6E3A"/>
    <w:rsid w:val="006C6FD7"/>
    <w:rsid w:val="006D00DB"/>
    <w:rsid w:val="006D0361"/>
    <w:rsid w:val="006D0D16"/>
    <w:rsid w:val="006D16B0"/>
    <w:rsid w:val="006D2182"/>
    <w:rsid w:val="006D2444"/>
    <w:rsid w:val="006D254B"/>
    <w:rsid w:val="006D289B"/>
    <w:rsid w:val="006D3BE1"/>
    <w:rsid w:val="006D3FCC"/>
    <w:rsid w:val="006D4402"/>
    <w:rsid w:val="006D48FC"/>
    <w:rsid w:val="006D50C0"/>
    <w:rsid w:val="006D62BC"/>
    <w:rsid w:val="006D6450"/>
    <w:rsid w:val="006D6939"/>
    <w:rsid w:val="006D7EB0"/>
    <w:rsid w:val="006E0138"/>
    <w:rsid w:val="006E0BB0"/>
    <w:rsid w:val="006E1019"/>
    <w:rsid w:val="006E12C3"/>
    <w:rsid w:val="006E2529"/>
    <w:rsid w:val="006E27E1"/>
    <w:rsid w:val="006E36F9"/>
    <w:rsid w:val="006E45F3"/>
    <w:rsid w:val="006E4A2F"/>
    <w:rsid w:val="006E4ED4"/>
    <w:rsid w:val="006E5E0D"/>
    <w:rsid w:val="006E5E19"/>
    <w:rsid w:val="006E61C3"/>
    <w:rsid w:val="006E6876"/>
    <w:rsid w:val="006E6B66"/>
    <w:rsid w:val="006E6C5E"/>
    <w:rsid w:val="006E799D"/>
    <w:rsid w:val="006E7C72"/>
    <w:rsid w:val="006F0593"/>
    <w:rsid w:val="006F0A19"/>
    <w:rsid w:val="006F1064"/>
    <w:rsid w:val="006F1C8C"/>
    <w:rsid w:val="006F1EB7"/>
    <w:rsid w:val="006F3725"/>
    <w:rsid w:val="006F3A62"/>
    <w:rsid w:val="006F3EBE"/>
    <w:rsid w:val="006F5073"/>
    <w:rsid w:val="006F52E5"/>
    <w:rsid w:val="006F5645"/>
    <w:rsid w:val="006F58D2"/>
    <w:rsid w:val="006F6066"/>
    <w:rsid w:val="006F6850"/>
    <w:rsid w:val="006F707E"/>
    <w:rsid w:val="007001DC"/>
    <w:rsid w:val="007016F0"/>
    <w:rsid w:val="007025CB"/>
    <w:rsid w:val="007031B3"/>
    <w:rsid w:val="007034AA"/>
    <w:rsid w:val="00703C9D"/>
    <w:rsid w:val="0070490C"/>
    <w:rsid w:val="00705BCA"/>
    <w:rsid w:val="00705C38"/>
    <w:rsid w:val="00706465"/>
    <w:rsid w:val="0070652F"/>
    <w:rsid w:val="0070695A"/>
    <w:rsid w:val="0070782D"/>
    <w:rsid w:val="007079A5"/>
    <w:rsid w:val="00707E5C"/>
    <w:rsid w:val="007109C2"/>
    <w:rsid w:val="007112DB"/>
    <w:rsid w:val="00711340"/>
    <w:rsid w:val="00712535"/>
    <w:rsid w:val="00712C42"/>
    <w:rsid w:val="00713DE4"/>
    <w:rsid w:val="00714C47"/>
    <w:rsid w:val="007160C2"/>
    <w:rsid w:val="00716462"/>
    <w:rsid w:val="007167B9"/>
    <w:rsid w:val="0071694D"/>
    <w:rsid w:val="00717AAA"/>
    <w:rsid w:val="00721084"/>
    <w:rsid w:val="00721262"/>
    <w:rsid w:val="00721D9B"/>
    <w:rsid w:val="00722121"/>
    <w:rsid w:val="007224B9"/>
    <w:rsid w:val="00722F94"/>
    <w:rsid w:val="00723AA7"/>
    <w:rsid w:val="0072432E"/>
    <w:rsid w:val="00724A24"/>
    <w:rsid w:val="00726036"/>
    <w:rsid w:val="00726279"/>
    <w:rsid w:val="00726658"/>
    <w:rsid w:val="00726A9B"/>
    <w:rsid w:val="00727530"/>
    <w:rsid w:val="00727CFB"/>
    <w:rsid w:val="00731E6E"/>
    <w:rsid w:val="00731E7C"/>
    <w:rsid w:val="00731E87"/>
    <w:rsid w:val="007329EF"/>
    <w:rsid w:val="0073327A"/>
    <w:rsid w:val="00733C68"/>
    <w:rsid w:val="00734EBE"/>
    <w:rsid w:val="00736204"/>
    <w:rsid w:val="00736DD8"/>
    <w:rsid w:val="00736FA3"/>
    <w:rsid w:val="00737C4C"/>
    <w:rsid w:val="0074016C"/>
    <w:rsid w:val="0074076A"/>
    <w:rsid w:val="00740DDB"/>
    <w:rsid w:val="00740DF2"/>
    <w:rsid w:val="00741AF4"/>
    <w:rsid w:val="00741DCC"/>
    <w:rsid w:val="0074203A"/>
    <w:rsid w:val="007427B5"/>
    <w:rsid w:val="00742865"/>
    <w:rsid w:val="0074296C"/>
    <w:rsid w:val="00742C83"/>
    <w:rsid w:val="0074360F"/>
    <w:rsid w:val="007448C7"/>
    <w:rsid w:val="00744A64"/>
    <w:rsid w:val="00744D47"/>
    <w:rsid w:val="00744EA0"/>
    <w:rsid w:val="007455F8"/>
    <w:rsid w:val="0074595C"/>
    <w:rsid w:val="00745B9B"/>
    <w:rsid w:val="0074638D"/>
    <w:rsid w:val="00746484"/>
    <w:rsid w:val="00746B59"/>
    <w:rsid w:val="0074704F"/>
    <w:rsid w:val="007473F8"/>
    <w:rsid w:val="007479D2"/>
    <w:rsid w:val="007479F7"/>
    <w:rsid w:val="00747F48"/>
    <w:rsid w:val="00747F4C"/>
    <w:rsid w:val="00751091"/>
    <w:rsid w:val="00751A29"/>
    <w:rsid w:val="00751B83"/>
    <w:rsid w:val="00752AE0"/>
    <w:rsid w:val="00752F64"/>
    <w:rsid w:val="00754359"/>
    <w:rsid w:val="007543F0"/>
    <w:rsid w:val="00754411"/>
    <w:rsid w:val="007549EF"/>
    <w:rsid w:val="00754BD9"/>
    <w:rsid w:val="00754E7A"/>
    <w:rsid w:val="0075540C"/>
    <w:rsid w:val="00755954"/>
    <w:rsid w:val="00755DB1"/>
    <w:rsid w:val="00756F8D"/>
    <w:rsid w:val="007574FC"/>
    <w:rsid w:val="00760975"/>
    <w:rsid w:val="007615FF"/>
    <w:rsid w:val="00761D86"/>
    <w:rsid w:val="00761FDA"/>
    <w:rsid w:val="007621FF"/>
    <w:rsid w:val="007634E3"/>
    <w:rsid w:val="007636BC"/>
    <w:rsid w:val="00763802"/>
    <w:rsid w:val="00764194"/>
    <w:rsid w:val="00765ED3"/>
    <w:rsid w:val="007664CE"/>
    <w:rsid w:val="0076681D"/>
    <w:rsid w:val="00766A65"/>
    <w:rsid w:val="00766B32"/>
    <w:rsid w:val="007671F5"/>
    <w:rsid w:val="007676B8"/>
    <w:rsid w:val="0077175C"/>
    <w:rsid w:val="00771870"/>
    <w:rsid w:val="00771BF9"/>
    <w:rsid w:val="00771F7B"/>
    <w:rsid w:val="00772F8A"/>
    <w:rsid w:val="0077352F"/>
    <w:rsid w:val="007739C6"/>
    <w:rsid w:val="00774889"/>
    <w:rsid w:val="00774FF5"/>
    <w:rsid w:val="007750B3"/>
    <w:rsid w:val="00775F76"/>
    <w:rsid w:val="00776AEA"/>
    <w:rsid w:val="007777A1"/>
    <w:rsid w:val="00777BA0"/>
    <w:rsid w:val="0078014A"/>
    <w:rsid w:val="007803BD"/>
    <w:rsid w:val="00780834"/>
    <w:rsid w:val="00780D8E"/>
    <w:rsid w:val="007811DC"/>
    <w:rsid w:val="00781E23"/>
    <w:rsid w:val="007820FA"/>
    <w:rsid w:val="007823B3"/>
    <w:rsid w:val="0078285F"/>
    <w:rsid w:val="00783207"/>
    <w:rsid w:val="00783E1D"/>
    <w:rsid w:val="00784360"/>
    <w:rsid w:val="0078483B"/>
    <w:rsid w:val="00784EED"/>
    <w:rsid w:val="0078514F"/>
    <w:rsid w:val="00785900"/>
    <w:rsid w:val="00786958"/>
    <w:rsid w:val="00786E71"/>
    <w:rsid w:val="0079162F"/>
    <w:rsid w:val="00793B3B"/>
    <w:rsid w:val="007945EE"/>
    <w:rsid w:val="00794924"/>
    <w:rsid w:val="0079549B"/>
    <w:rsid w:val="007957F4"/>
    <w:rsid w:val="00795A28"/>
    <w:rsid w:val="00796E4F"/>
    <w:rsid w:val="0079767C"/>
    <w:rsid w:val="007976F8"/>
    <w:rsid w:val="00797B06"/>
    <w:rsid w:val="007A0564"/>
    <w:rsid w:val="007A0BC2"/>
    <w:rsid w:val="007A1F44"/>
    <w:rsid w:val="007A23FF"/>
    <w:rsid w:val="007A295B"/>
    <w:rsid w:val="007A2980"/>
    <w:rsid w:val="007A3424"/>
    <w:rsid w:val="007A35EF"/>
    <w:rsid w:val="007A43A2"/>
    <w:rsid w:val="007A46EE"/>
    <w:rsid w:val="007A4C33"/>
    <w:rsid w:val="007A4D04"/>
    <w:rsid w:val="007A562D"/>
    <w:rsid w:val="007A5793"/>
    <w:rsid w:val="007A5FCA"/>
    <w:rsid w:val="007A676C"/>
    <w:rsid w:val="007A686C"/>
    <w:rsid w:val="007A7A96"/>
    <w:rsid w:val="007B03AF"/>
    <w:rsid w:val="007B1543"/>
    <w:rsid w:val="007B1AC0"/>
    <w:rsid w:val="007B22AE"/>
    <w:rsid w:val="007B270A"/>
    <w:rsid w:val="007B27B5"/>
    <w:rsid w:val="007B2D3B"/>
    <w:rsid w:val="007B47CC"/>
    <w:rsid w:val="007B52CD"/>
    <w:rsid w:val="007B5C76"/>
    <w:rsid w:val="007B6336"/>
    <w:rsid w:val="007B7856"/>
    <w:rsid w:val="007B7DC1"/>
    <w:rsid w:val="007B7EDB"/>
    <w:rsid w:val="007C02E1"/>
    <w:rsid w:val="007C19AD"/>
    <w:rsid w:val="007C276D"/>
    <w:rsid w:val="007C3598"/>
    <w:rsid w:val="007C3FA8"/>
    <w:rsid w:val="007C499D"/>
    <w:rsid w:val="007C523A"/>
    <w:rsid w:val="007C68DA"/>
    <w:rsid w:val="007C6C3C"/>
    <w:rsid w:val="007D229A"/>
    <w:rsid w:val="007D2461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59C4"/>
    <w:rsid w:val="007E7DDF"/>
    <w:rsid w:val="007F0722"/>
    <w:rsid w:val="007F0F42"/>
    <w:rsid w:val="007F11C8"/>
    <w:rsid w:val="007F1CFB"/>
    <w:rsid w:val="007F220B"/>
    <w:rsid w:val="007F2648"/>
    <w:rsid w:val="007F27DD"/>
    <w:rsid w:val="007F4BC8"/>
    <w:rsid w:val="007F6880"/>
    <w:rsid w:val="007F76B4"/>
    <w:rsid w:val="008001B4"/>
    <w:rsid w:val="00800769"/>
    <w:rsid w:val="00800ED2"/>
    <w:rsid w:val="00801B5D"/>
    <w:rsid w:val="00802E74"/>
    <w:rsid w:val="00802F48"/>
    <w:rsid w:val="00803159"/>
    <w:rsid w:val="00804B92"/>
    <w:rsid w:val="00804E21"/>
    <w:rsid w:val="00805092"/>
    <w:rsid w:val="008061A0"/>
    <w:rsid w:val="00806AAF"/>
    <w:rsid w:val="00806BB2"/>
    <w:rsid w:val="00806FA0"/>
    <w:rsid w:val="008070AC"/>
    <w:rsid w:val="008101FD"/>
    <w:rsid w:val="0081078A"/>
    <w:rsid w:val="00810D8D"/>
    <w:rsid w:val="00811835"/>
    <w:rsid w:val="00811B28"/>
    <w:rsid w:val="0081424E"/>
    <w:rsid w:val="00814B6F"/>
    <w:rsid w:val="0081581D"/>
    <w:rsid w:val="00815D3C"/>
    <w:rsid w:val="008160E7"/>
    <w:rsid w:val="008172BE"/>
    <w:rsid w:val="008176CD"/>
    <w:rsid w:val="00817B71"/>
    <w:rsid w:val="00820244"/>
    <w:rsid w:val="008221B3"/>
    <w:rsid w:val="0082248E"/>
    <w:rsid w:val="00823122"/>
    <w:rsid w:val="00823269"/>
    <w:rsid w:val="00824FDF"/>
    <w:rsid w:val="00825125"/>
    <w:rsid w:val="008257CC"/>
    <w:rsid w:val="00825D1F"/>
    <w:rsid w:val="00826973"/>
    <w:rsid w:val="008274BF"/>
    <w:rsid w:val="00827888"/>
    <w:rsid w:val="00830DC3"/>
    <w:rsid w:val="00831555"/>
    <w:rsid w:val="00831F52"/>
    <w:rsid w:val="00832154"/>
    <w:rsid w:val="00832F5C"/>
    <w:rsid w:val="00834D6C"/>
    <w:rsid w:val="008359E0"/>
    <w:rsid w:val="0083645C"/>
    <w:rsid w:val="008376F6"/>
    <w:rsid w:val="00837D5B"/>
    <w:rsid w:val="00840607"/>
    <w:rsid w:val="00840E6F"/>
    <w:rsid w:val="00841B40"/>
    <w:rsid w:val="00841CD2"/>
    <w:rsid w:val="0084251A"/>
    <w:rsid w:val="00842B77"/>
    <w:rsid w:val="0084309F"/>
    <w:rsid w:val="00845803"/>
    <w:rsid w:val="00845B57"/>
    <w:rsid w:val="00845C12"/>
    <w:rsid w:val="008469D9"/>
    <w:rsid w:val="00846DC0"/>
    <w:rsid w:val="008474A7"/>
    <w:rsid w:val="00847D84"/>
    <w:rsid w:val="008506B6"/>
    <w:rsid w:val="00850AE0"/>
    <w:rsid w:val="008524D2"/>
    <w:rsid w:val="008524D4"/>
    <w:rsid w:val="00852E19"/>
    <w:rsid w:val="008543A3"/>
    <w:rsid w:val="00854948"/>
    <w:rsid w:val="00854CE1"/>
    <w:rsid w:val="0085570F"/>
    <w:rsid w:val="00856833"/>
    <w:rsid w:val="00856840"/>
    <w:rsid w:val="0085798C"/>
    <w:rsid w:val="0086087C"/>
    <w:rsid w:val="00860D8E"/>
    <w:rsid w:val="0086275E"/>
    <w:rsid w:val="00864440"/>
    <w:rsid w:val="008645C3"/>
    <w:rsid w:val="00864D76"/>
    <w:rsid w:val="008650FC"/>
    <w:rsid w:val="0086522C"/>
    <w:rsid w:val="00866EB3"/>
    <w:rsid w:val="0086701A"/>
    <w:rsid w:val="00867BD2"/>
    <w:rsid w:val="00870D24"/>
    <w:rsid w:val="008712FD"/>
    <w:rsid w:val="0087156F"/>
    <w:rsid w:val="008716A1"/>
    <w:rsid w:val="008718FD"/>
    <w:rsid w:val="00872D3F"/>
    <w:rsid w:val="008733E4"/>
    <w:rsid w:val="00873F15"/>
    <w:rsid w:val="00874096"/>
    <w:rsid w:val="008756A4"/>
    <w:rsid w:val="00875F73"/>
    <w:rsid w:val="0088055B"/>
    <w:rsid w:val="00880F30"/>
    <w:rsid w:val="008833E8"/>
    <w:rsid w:val="008836D0"/>
    <w:rsid w:val="00884D8B"/>
    <w:rsid w:val="00886B80"/>
    <w:rsid w:val="00887B48"/>
    <w:rsid w:val="0089176E"/>
    <w:rsid w:val="008917E0"/>
    <w:rsid w:val="00892365"/>
    <w:rsid w:val="00892BE5"/>
    <w:rsid w:val="0089387C"/>
    <w:rsid w:val="00893DB8"/>
    <w:rsid w:val="0089444E"/>
    <w:rsid w:val="008949DF"/>
    <w:rsid w:val="008951DB"/>
    <w:rsid w:val="00896C81"/>
    <w:rsid w:val="00896D83"/>
    <w:rsid w:val="008A0AB2"/>
    <w:rsid w:val="008A0CFC"/>
    <w:rsid w:val="008A12FE"/>
    <w:rsid w:val="008A15B5"/>
    <w:rsid w:val="008A28B6"/>
    <w:rsid w:val="008A2BB1"/>
    <w:rsid w:val="008A3466"/>
    <w:rsid w:val="008A389F"/>
    <w:rsid w:val="008A3D02"/>
    <w:rsid w:val="008A414B"/>
    <w:rsid w:val="008A440B"/>
    <w:rsid w:val="008A4DB5"/>
    <w:rsid w:val="008A5940"/>
    <w:rsid w:val="008A73B2"/>
    <w:rsid w:val="008B03A7"/>
    <w:rsid w:val="008B043F"/>
    <w:rsid w:val="008B0808"/>
    <w:rsid w:val="008B0865"/>
    <w:rsid w:val="008B0AEC"/>
    <w:rsid w:val="008B107F"/>
    <w:rsid w:val="008B1E53"/>
    <w:rsid w:val="008B1E5B"/>
    <w:rsid w:val="008B267A"/>
    <w:rsid w:val="008B389D"/>
    <w:rsid w:val="008B3C5C"/>
    <w:rsid w:val="008B44C3"/>
    <w:rsid w:val="008B4C5F"/>
    <w:rsid w:val="008B5299"/>
    <w:rsid w:val="008B5A5F"/>
    <w:rsid w:val="008B5AB0"/>
    <w:rsid w:val="008B603D"/>
    <w:rsid w:val="008B6054"/>
    <w:rsid w:val="008B660D"/>
    <w:rsid w:val="008B707D"/>
    <w:rsid w:val="008B7B08"/>
    <w:rsid w:val="008C095E"/>
    <w:rsid w:val="008C13F0"/>
    <w:rsid w:val="008C1F26"/>
    <w:rsid w:val="008C2A3A"/>
    <w:rsid w:val="008C35B2"/>
    <w:rsid w:val="008C3FB8"/>
    <w:rsid w:val="008C4C7E"/>
    <w:rsid w:val="008C56ED"/>
    <w:rsid w:val="008C5C46"/>
    <w:rsid w:val="008C6184"/>
    <w:rsid w:val="008C61C0"/>
    <w:rsid w:val="008C7741"/>
    <w:rsid w:val="008C785E"/>
    <w:rsid w:val="008C7CD0"/>
    <w:rsid w:val="008C7D91"/>
    <w:rsid w:val="008D0AFB"/>
    <w:rsid w:val="008D1511"/>
    <w:rsid w:val="008D2707"/>
    <w:rsid w:val="008D32DF"/>
    <w:rsid w:val="008D35E9"/>
    <w:rsid w:val="008D3959"/>
    <w:rsid w:val="008D3966"/>
    <w:rsid w:val="008D3BCE"/>
    <w:rsid w:val="008D4352"/>
    <w:rsid w:val="008D4453"/>
    <w:rsid w:val="008D4710"/>
    <w:rsid w:val="008D56E1"/>
    <w:rsid w:val="008D60BC"/>
    <w:rsid w:val="008D6D7B"/>
    <w:rsid w:val="008D6E67"/>
    <w:rsid w:val="008D7208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BF7"/>
    <w:rsid w:val="008E3EEC"/>
    <w:rsid w:val="008E5BF2"/>
    <w:rsid w:val="008E5C81"/>
    <w:rsid w:val="008E73FE"/>
    <w:rsid w:val="008E7E92"/>
    <w:rsid w:val="008F002B"/>
    <w:rsid w:val="008F0A38"/>
    <w:rsid w:val="008F0F84"/>
    <w:rsid w:val="008F1014"/>
    <w:rsid w:val="008F11C9"/>
    <w:rsid w:val="008F23D8"/>
    <w:rsid w:val="008F2622"/>
    <w:rsid w:val="008F2FD5"/>
    <w:rsid w:val="008F37E5"/>
    <w:rsid w:val="008F41E8"/>
    <w:rsid w:val="008F48C2"/>
    <w:rsid w:val="008F4F88"/>
    <w:rsid w:val="008F5840"/>
    <w:rsid w:val="008F5EEF"/>
    <w:rsid w:val="008F66FE"/>
    <w:rsid w:val="008F6BE5"/>
    <w:rsid w:val="008F72CC"/>
    <w:rsid w:val="008F72CD"/>
    <w:rsid w:val="008F7E46"/>
    <w:rsid w:val="00903802"/>
    <w:rsid w:val="0090389D"/>
    <w:rsid w:val="009042F6"/>
    <w:rsid w:val="00904A7B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718"/>
    <w:rsid w:val="0091291A"/>
    <w:rsid w:val="00913612"/>
    <w:rsid w:val="0091366A"/>
    <w:rsid w:val="00913824"/>
    <w:rsid w:val="00914B00"/>
    <w:rsid w:val="00915757"/>
    <w:rsid w:val="009159B3"/>
    <w:rsid w:val="00916181"/>
    <w:rsid w:val="009204C5"/>
    <w:rsid w:val="0092180D"/>
    <w:rsid w:val="00921FF1"/>
    <w:rsid w:val="009232C9"/>
    <w:rsid w:val="00923608"/>
    <w:rsid w:val="009238E5"/>
    <w:rsid w:val="00923F12"/>
    <w:rsid w:val="0092409C"/>
    <w:rsid w:val="00924FF8"/>
    <w:rsid w:val="0092550F"/>
    <w:rsid w:val="00925BA8"/>
    <w:rsid w:val="0092674A"/>
    <w:rsid w:val="00926A43"/>
    <w:rsid w:val="00926DA7"/>
    <w:rsid w:val="00927F8B"/>
    <w:rsid w:val="0093084A"/>
    <w:rsid w:val="0093094D"/>
    <w:rsid w:val="00932857"/>
    <w:rsid w:val="009328C7"/>
    <w:rsid w:val="009336EC"/>
    <w:rsid w:val="00933F56"/>
    <w:rsid w:val="00934802"/>
    <w:rsid w:val="00934C13"/>
    <w:rsid w:val="00935228"/>
    <w:rsid w:val="009355A2"/>
    <w:rsid w:val="00935F9E"/>
    <w:rsid w:val="00936D05"/>
    <w:rsid w:val="00936D98"/>
    <w:rsid w:val="00937752"/>
    <w:rsid w:val="00940369"/>
    <w:rsid w:val="0094200B"/>
    <w:rsid w:val="00942C80"/>
    <w:rsid w:val="00943197"/>
    <w:rsid w:val="009435F2"/>
    <w:rsid w:val="00943EBC"/>
    <w:rsid w:val="00945180"/>
    <w:rsid w:val="0094590C"/>
    <w:rsid w:val="00945A5D"/>
    <w:rsid w:val="00946355"/>
    <w:rsid w:val="009468B7"/>
    <w:rsid w:val="0094724E"/>
    <w:rsid w:val="0094747B"/>
    <w:rsid w:val="00947973"/>
    <w:rsid w:val="00947BE6"/>
    <w:rsid w:val="0095048D"/>
    <w:rsid w:val="00951ADB"/>
    <w:rsid w:val="0095380C"/>
    <w:rsid w:val="00954353"/>
    <w:rsid w:val="00954A21"/>
    <w:rsid w:val="009556F4"/>
    <w:rsid w:val="00955C0A"/>
    <w:rsid w:val="00955C4F"/>
    <w:rsid w:val="0095625C"/>
    <w:rsid w:val="00956360"/>
    <w:rsid w:val="00956746"/>
    <w:rsid w:val="00961C4A"/>
    <w:rsid w:val="00961FE4"/>
    <w:rsid w:val="009657F1"/>
    <w:rsid w:val="0096625D"/>
    <w:rsid w:val="0097097D"/>
    <w:rsid w:val="009709F8"/>
    <w:rsid w:val="00971B74"/>
    <w:rsid w:val="00972929"/>
    <w:rsid w:val="00972F91"/>
    <w:rsid w:val="0097315A"/>
    <w:rsid w:val="00973827"/>
    <w:rsid w:val="009742D3"/>
    <w:rsid w:val="00977BA7"/>
    <w:rsid w:val="00977E92"/>
    <w:rsid w:val="00980351"/>
    <w:rsid w:val="00980517"/>
    <w:rsid w:val="0098194F"/>
    <w:rsid w:val="009826C8"/>
    <w:rsid w:val="00982B7A"/>
    <w:rsid w:val="009836E4"/>
    <w:rsid w:val="0098412F"/>
    <w:rsid w:val="00985F28"/>
    <w:rsid w:val="00986149"/>
    <w:rsid w:val="00986176"/>
    <w:rsid w:val="00986E7F"/>
    <w:rsid w:val="00987536"/>
    <w:rsid w:val="00990BD5"/>
    <w:rsid w:val="009916CC"/>
    <w:rsid w:val="0099196F"/>
    <w:rsid w:val="00991BDC"/>
    <w:rsid w:val="00992ACB"/>
    <w:rsid w:val="00992B98"/>
    <w:rsid w:val="00992E71"/>
    <w:rsid w:val="0099359F"/>
    <w:rsid w:val="00994871"/>
    <w:rsid w:val="00994E08"/>
    <w:rsid w:val="009951F9"/>
    <w:rsid w:val="009955CC"/>
    <w:rsid w:val="00995C95"/>
    <w:rsid w:val="00995DD3"/>
    <w:rsid w:val="00995E85"/>
    <w:rsid w:val="00995F62"/>
    <w:rsid w:val="00996468"/>
    <w:rsid w:val="00996876"/>
    <w:rsid w:val="00996ED6"/>
    <w:rsid w:val="00996FFA"/>
    <w:rsid w:val="009973F1"/>
    <w:rsid w:val="009973F3"/>
    <w:rsid w:val="009974D5"/>
    <w:rsid w:val="009979C6"/>
    <w:rsid w:val="009A010D"/>
    <w:rsid w:val="009A0C6F"/>
    <w:rsid w:val="009A14EF"/>
    <w:rsid w:val="009A1A17"/>
    <w:rsid w:val="009A2181"/>
    <w:rsid w:val="009A2DF9"/>
    <w:rsid w:val="009A33CB"/>
    <w:rsid w:val="009A3A86"/>
    <w:rsid w:val="009A4869"/>
    <w:rsid w:val="009A6A6B"/>
    <w:rsid w:val="009A6D8F"/>
    <w:rsid w:val="009A71FB"/>
    <w:rsid w:val="009B1EF9"/>
    <w:rsid w:val="009B26AC"/>
    <w:rsid w:val="009B2E8E"/>
    <w:rsid w:val="009B37E2"/>
    <w:rsid w:val="009B4519"/>
    <w:rsid w:val="009B506B"/>
    <w:rsid w:val="009B57EF"/>
    <w:rsid w:val="009B58D2"/>
    <w:rsid w:val="009B5B85"/>
    <w:rsid w:val="009B6ACB"/>
    <w:rsid w:val="009B7204"/>
    <w:rsid w:val="009C0074"/>
    <w:rsid w:val="009C0564"/>
    <w:rsid w:val="009C0FCE"/>
    <w:rsid w:val="009C112F"/>
    <w:rsid w:val="009C2685"/>
    <w:rsid w:val="009C39BC"/>
    <w:rsid w:val="009C45B5"/>
    <w:rsid w:val="009C4BC2"/>
    <w:rsid w:val="009C4D22"/>
    <w:rsid w:val="009C7320"/>
    <w:rsid w:val="009C7611"/>
    <w:rsid w:val="009C788F"/>
    <w:rsid w:val="009D0729"/>
    <w:rsid w:val="009D0F66"/>
    <w:rsid w:val="009D0FDB"/>
    <w:rsid w:val="009D1A06"/>
    <w:rsid w:val="009D1AF2"/>
    <w:rsid w:val="009D1BA4"/>
    <w:rsid w:val="009D22E4"/>
    <w:rsid w:val="009D22F7"/>
    <w:rsid w:val="009D23AD"/>
    <w:rsid w:val="009D2574"/>
    <w:rsid w:val="009D319C"/>
    <w:rsid w:val="009D37BE"/>
    <w:rsid w:val="009D3859"/>
    <w:rsid w:val="009D38ED"/>
    <w:rsid w:val="009D5636"/>
    <w:rsid w:val="009D5BAB"/>
    <w:rsid w:val="009D6A0A"/>
    <w:rsid w:val="009E058F"/>
    <w:rsid w:val="009E0A9E"/>
    <w:rsid w:val="009E0E84"/>
    <w:rsid w:val="009E151D"/>
    <w:rsid w:val="009E19A2"/>
    <w:rsid w:val="009E30B9"/>
    <w:rsid w:val="009E3557"/>
    <w:rsid w:val="009E3AFD"/>
    <w:rsid w:val="009E3CDD"/>
    <w:rsid w:val="009E4405"/>
    <w:rsid w:val="009E4B16"/>
    <w:rsid w:val="009E5833"/>
    <w:rsid w:val="009E58B8"/>
    <w:rsid w:val="009E5C60"/>
    <w:rsid w:val="009E6068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CFB"/>
    <w:rsid w:val="009F3FB5"/>
    <w:rsid w:val="009F4EB2"/>
    <w:rsid w:val="009F521F"/>
    <w:rsid w:val="009F553C"/>
    <w:rsid w:val="009F59F8"/>
    <w:rsid w:val="009F7922"/>
    <w:rsid w:val="00A005B0"/>
    <w:rsid w:val="00A00A84"/>
    <w:rsid w:val="00A01898"/>
    <w:rsid w:val="00A01F17"/>
    <w:rsid w:val="00A022A5"/>
    <w:rsid w:val="00A03A22"/>
    <w:rsid w:val="00A04634"/>
    <w:rsid w:val="00A050F4"/>
    <w:rsid w:val="00A059E6"/>
    <w:rsid w:val="00A06119"/>
    <w:rsid w:val="00A07876"/>
    <w:rsid w:val="00A07A48"/>
    <w:rsid w:val="00A108EE"/>
    <w:rsid w:val="00A10BB8"/>
    <w:rsid w:val="00A1200D"/>
    <w:rsid w:val="00A12D25"/>
    <w:rsid w:val="00A137E4"/>
    <w:rsid w:val="00A13AD9"/>
    <w:rsid w:val="00A14813"/>
    <w:rsid w:val="00A14AF4"/>
    <w:rsid w:val="00A1528A"/>
    <w:rsid w:val="00A1566A"/>
    <w:rsid w:val="00A15BA9"/>
    <w:rsid w:val="00A165BF"/>
    <w:rsid w:val="00A167EE"/>
    <w:rsid w:val="00A172E8"/>
    <w:rsid w:val="00A179FF"/>
    <w:rsid w:val="00A2004F"/>
    <w:rsid w:val="00A21011"/>
    <w:rsid w:val="00A210A2"/>
    <w:rsid w:val="00A21A36"/>
    <w:rsid w:val="00A24ECC"/>
    <w:rsid w:val="00A25294"/>
    <w:rsid w:val="00A254EE"/>
    <w:rsid w:val="00A25BE7"/>
    <w:rsid w:val="00A26490"/>
    <w:rsid w:val="00A27008"/>
    <w:rsid w:val="00A27CDF"/>
    <w:rsid w:val="00A27F6F"/>
    <w:rsid w:val="00A309C6"/>
    <w:rsid w:val="00A30D13"/>
    <w:rsid w:val="00A314F9"/>
    <w:rsid w:val="00A319D0"/>
    <w:rsid w:val="00A32316"/>
    <w:rsid w:val="00A33172"/>
    <w:rsid w:val="00A33199"/>
    <w:rsid w:val="00A33CFA"/>
    <w:rsid w:val="00A3432B"/>
    <w:rsid w:val="00A346BA"/>
    <w:rsid w:val="00A34C67"/>
    <w:rsid w:val="00A34D62"/>
    <w:rsid w:val="00A34DF7"/>
    <w:rsid w:val="00A35F51"/>
    <w:rsid w:val="00A3611D"/>
    <w:rsid w:val="00A36339"/>
    <w:rsid w:val="00A366E4"/>
    <w:rsid w:val="00A37142"/>
    <w:rsid w:val="00A3729C"/>
    <w:rsid w:val="00A379E1"/>
    <w:rsid w:val="00A4144A"/>
    <w:rsid w:val="00A4289B"/>
    <w:rsid w:val="00A4376F"/>
    <w:rsid w:val="00A446DC"/>
    <w:rsid w:val="00A4549F"/>
    <w:rsid w:val="00A457AB"/>
    <w:rsid w:val="00A45B9B"/>
    <w:rsid w:val="00A462FE"/>
    <w:rsid w:val="00A501C9"/>
    <w:rsid w:val="00A50506"/>
    <w:rsid w:val="00A5061E"/>
    <w:rsid w:val="00A517CD"/>
    <w:rsid w:val="00A51877"/>
    <w:rsid w:val="00A53F55"/>
    <w:rsid w:val="00A5417B"/>
    <w:rsid w:val="00A54599"/>
    <w:rsid w:val="00A54B82"/>
    <w:rsid w:val="00A55521"/>
    <w:rsid w:val="00A569D4"/>
    <w:rsid w:val="00A57628"/>
    <w:rsid w:val="00A57F1A"/>
    <w:rsid w:val="00A60112"/>
    <w:rsid w:val="00A60163"/>
    <w:rsid w:val="00A601CE"/>
    <w:rsid w:val="00A6038D"/>
    <w:rsid w:val="00A60CF0"/>
    <w:rsid w:val="00A61429"/>
    <w:rsid w:val="00A61514"/>
    <w:rsid w:val="00A61645"/>
    <w:rsid w:val="00A62080"/>
    <w:rsid w:val="00A63062"/>
    <w:rsid w:val="00A630A2"/>
    <w:rsid w:val="00A632B8"/>
    <w:rsid w:val="00A63BF3"/>
    <w:rsid w:val="00A646E2"/>
    <w:rsid w:val="00A64942"/>
    <w:rsid w:val="00A65911"/>
    <w:rsid w:val="00A6643C"/>
    <w:rsid w:val="00A67544"/>
    <w:rsid w:val="00A7075B"/>
    <w:rsid w:val="00A71CE6"/>
    <w:rsid w:val="00A71D23"/>
    <w:rsid w:val="00A7333A"/>
    <w:rsid w:val="00A73909"/>
    <w:rsid w:val="00A73D0D"/>
    <w:rsid w:val="00A73F95"/>
    <w:rsid w:val="00A7462E"/>
    <w:rsid w:val="00A749CC"/>
    <w:rsid w:val="00A749F3"/>
    <w:rsid w:val="00A74A92"/>
    <w:rsid w:val="00A74C75"/>
    <w:rsid w:val="00A74DAF"/>
    <w:rsid w:val="00A75CC1"/>
    <w:rsid w:val="00A75E88"/>
    <w:rsid w:val="00A76C95"/>
    <w:rsid w:val="00A8056E"/>
    <w:rsid w:val="00A82D58"/>
    <w:rsid w:val="00A82DAC"/>
    <w:rsid w:val="00A8399D"/>
    <w:rsid w:val="00A83E3D"/>
    <w:rsid w:val="00A8443A"/>
    <w:rsid w:val="00A8479C"/>
    <w:rsid w:val="00A8557B"/>
    <w:rsid w:val="00A85A05"/>
    <w:rsid w:val="00A86D63"/>
    <w:rsid w:val="00A87797"/>
    <w:rsid w:val="00A90205"/>
    <w:rsid w:val="00A90700"/>
    <w:rsid w:val="00A9074F"/>
    <w:rsid w:val="00A90E72"/>
    <w:rsid w:val="00A922A2"/>
    <w:rsid w:val="00A926A8"/>
    <w:rsid w:val="00A92791"/>
    <w:rsid w:val="00A92E54"/>
    <w:rsid w:val="00A9327B"/>
    <w:rsid w:val="00A932FF"/>
    <w:rsid w:val="00A93873"/>
    <w:rsid w:val="00A93B10"/>
    <w:rsid w:val="00A93B69"/>
    <w:rsid w:val="00A93C75"/>
    <w:rsid w:val="00A93E5B"/>
    <w:rsid w:val="00A94267"/>
    <w:rsid w:val="00A9505C"/>
    <w:rsid w:val="00A95557"/>
    <w:rsid w:val="00A963C7"/>
    <w:rsid w:val="00A969FB"/>
    <w:rsid w:val="00AA10D1"/>
    <w:rsid w:val="00AA1626"/>
    <w:rsid w:val="00AA1C25"/>
    <w:rsid w:val="00AA3363"/>
    <w:rsid w:val="00AA3DB7"/>
    <w:rsid w:val="00AA440D"/>
    <w:rsid w:val="00AA51F5"/>
    <w:rsid w:val="00AA5E3B"/>
    <w:rsid w:val="00AA68B4"/>
    <w:rsid w:val="00AA7FB1"/>
    <w:rsid w:val="00AB0543"/>
    <w:rsid w:val="00AB0AC9"/>
    <w:rsid w:val="00AB185A"/>
    <w:rsid w:val="00AB18B2"/>
    <w:rsid w:val="00AB1BA7"/>
    <w:rsid w:val="00AB1E04"/>
    <w:rsid w:val="00AB29CF"/>
    <w:rsid w:val="00AB2CB7"/>
    <w:rsid w:val="00AB3113"/>
    <w:rsid w:val="00AB348A"/>
    <w:rsid w:val="00AB3B2F"/>
    <w:rsid w:val="00AB3F38"/>
    <w:rsid w:val="00AB43A3"/>
    <w:rsid w:val="00AB43EC"/>
    <w:rsid w:val="00AB4BF4"/>
    <w:rsid w:val="00AB5ADF"/>
    <w:rsid w:val="00AB5E57"/>
    <w:rsid w:val="00AB725F"/>
    <w:rsid w:val="00AC0705"/>
    <w:rsid w:val="00AC0780"/>
    <w:rsid w:val="00AC109B"/>
    <w:rsid w:val="00AC18BA"/>
    <w:rsid w:val="00AC4898"/>
    <w:rsid w:val="00AC5741"/>
    <w:rsid w:val="00AC63B2"/>
    <w:rsid w:val="00AC74DA"/>
    <w:rsid w:val="00AC7A2B"/>
    <w:rsid w:val="00AC7C25"/>
    <w:rsid w:val="00AD0A51"/>
    <w:rsid w:val="00AD0B37"/>
    <w:rsid w:val="00AD11F7"/>
    <w:rsid w:val="00AD1DB7"/>
    <w:rsid w:val="00AD245B"/>
    <w:rsid w:val="00AD25BB"/>
    <w:rsid w:val="00AD2852"/>
    <w:rsid w:val="00AD3976"/>
    <w:rsid w:val="00AD4D2A"/>
    <w:rsid w:val="00AD542F"/>
    <w:rsid w:val="00AD63CA"/>
    <w:rsid w:val="00AD7305"/>
    <w:rsid w:val="00AD7E64"/>
    <w:rsid w:val="00AE0C56"/>
    <w:rsid w:val="00AE149E"/>
    <w:rsid w:val="00AE22F2"/>
    <w:rsid w:val="00AE29FC"/>
    <w:rsid w:val="00AE2F3F"/>
    <w:rsid w:val="00AE3B4E"/>
    <w:rsid w:val="00AE4C7B"/>
    <w:rsid w:val="00AE59EC"/>
    <w:rsid w:val="00AE5E88"/>
    <w:rsid w:val="00AE67B3"/>
    <w:rsid w:val="00AE70E4"/>
    <w:rsid w:val="00AE7864"/>
    <w:rsid w:val="00AE78F0"/>
    <w:rsid w:val="00AE7949"/>
    <w:rsid w:val="00AF002F"/>
    <w:rsid w:val="00AF16F7"/>
    <w:rsid w:val="00AF25D5"/>
    <w:rsid w:val="00AF3343"/>
    <w:rsid w:val="00AF3DBB"/>
    <w:rsid w:val="00AF5194"/>
    <w:rsid w:val="00AF53EF"/>
    <w:rsid w:val="00AF6FE7"/>
    <w:rsid w:val="00AF73C3"/>
    <w:rsid w:val="00AF795C"/>
    <w:rsid w:val="00B00752"/>
    <w:rsid w:val="00B026C1"/>
    <w:rsid w:val="00B02B9C"/>
    <w:rsid w:val="00B0353B"/>
    <w:rsid w:val="00B040B2"/>
    <w:rsid w:val="00B05DA8"/>
    <w:rsid w:val="00B0677A"/>
    <w:rsid w:val="00B0769E"/>
    <w:rsid w:val="00B10558"/>
    <w:rsid w:val="00B10DB3"/>
    <w:rsid w:val="00B13812"/>
    <w:rsid w:val="00B14A41"/>
    <w:rsid w:val="00B156A9"/>
    <w:rsid w:val="00B15F83"/>
    <w:rsid w:val="00B160FF"/>
    <w:rsid w:val="00B16322"/>
    <w:rsid w:val="00B1662E"/>
    <w:rsid w:val="00B169AD"/>
    <w:rsid w:val="00B16A6F"/>
    <w:rsid w:val="00B17E93"/>
    <w:rsid w:val="00B226B6"/>
    <w:rsid w:val="00B22C0D"/>
    <w:rsid w:val="00B23AF4"/>
    <w:rsid w:val="00B23C15"/>
    <w:rsid w:val="00B244C6"/>
    <w:rsid w:val="00B244FB"/>
    <w:rsid w:val="00B25762"/>
    <w:rsid w:val="00B25B40"/>
    <w:rsid w:val="00B25FDE"/>
    <w:rsid w:val="00B262AD"/>
    <w:rsid w:val="00B26432"/>
    <w:rsid w:val="00B26AB0"/>
    <w:rsid w:val="00B26AD2"/>
    <w:rsid w:val="00B26CA2"/>
    <w:rsid w:val="00B279D5"/>
    <w:rsid w:val="00B304F1"/>
    <w:rsid w:val="00B3063E"/>
    <w:rsid w:val="00B30929"/>
    <w:rsid w:val="00B30B4E"/>
    <w:rsid w:val="00B31246"/>
    <w:rsid w:val="00B322D2"/>
    <w:rsid w:val="00B326FF"/>
    <w:rsid w:val="00B33E66"/>
    <w:rsid w:val="00B340AA"/>
    <w:rsid w:val="00B3471D"/>
    <w:rsid w:val="00B34A9F"/>
    <w:rsid w:val="00B34B80"/>
    <w:rsid w:val="00B34FB8"/>
    <w:rsid w:val="00B356A3"/>
    <w:rsid w:val="00B35CDA"/>
    <w:rsid w:val="00B36A2D"/>
    <w:rsid w:val="00B37101"/>
    <w:rsid w:val="00B37D97"/>
    <w:rsid w:val="00B40695"/>
    <w:rsid w:val="00B40CBE"/>
    <w:rsid w:val="00B411BD"/>
    <w:rsid w:val="00B41559"/>
    <w:rsid w:val="00B418E8"/>
    <w:rsid w:val="00B42285"/>
    <w:rsid w:val="00B42681"/>
    <w:rsid w:val="00B4274B"/>
    <w:rsid w:val="00B435B1"/>
    <w:rsid w:val="00B4367F"/>
    <w:rsid w:val="00B438BA"/>
    <w:rsid w:val="00B44F99"/>
    <w:rsid w:val="00B45206"/>
    <w:rsid w:val="00B45876"/>
    <w:rsid w:val="00B46BEA"/>
    <w:rsid w:val="00B51542"/>
    <w:rsid w:val="00B51D1D"/>
    <w:rsid w:val="00B52CA1"/>
    <w:rsid w:val="00B5310E"/>
    <w:rsid w:val="00B5353F"/>
    <w:rsid w:val="00B54063"/>
    <w:rsid w:val="00B543F4"/>
    <w:rsid w:val="00B54ACC"/>
    <w:rsid w:val="00B54DCB"/>
    <w:rsid w:val="00B55AC2"/>
    <w:rsid w:val="00B560C9"/>
    <w:rsid w:val="00B56533"/>
    <w:rsid w:val="00B56CFC"/>
    <w:rsid w:val="00B57777"/>
    <w:rsid w:val="00B57A17"/>
    <w:rsid w:val="00B61431"/>
    <w:rsid w:val="00B61719"/>
    <w:rsid w:val="00B61BE2"/>
    <w:rsid w:val="00B61E20"/>
    <w:rsid w:val="00B6266F"/>
    <w:rsid w:val="00B62B48"/>
    <w:rsid w:val="00B62E0B"/>
    <w:rsid w:val="00B63C32"/>
    <w:rsid w:val="00B63DC9"/>
    <w:rsid w:val="00B64434"/>
    <w:rsid w:val="00B64C13"/>
    <w:rsid w:val="00B6524E"/>
    <w:rsid w:val="00B66C73"/>
    <w:rsid w:val="00B671BA"/>
    <w:rsid w:val="00B67DB2"/>
    <w:rsid w:val="00B708A3"/>
    <w:rsid w:val="00B70F11"/>
    <w:rsid w:val="00B711CE"/>
    <w:rsid w:val="00B71DC8"/>
    <w:rsid w:val="00B73310"/>
    <w:rsid w:val="00B746C6"/>
    <w:rsid w:val="00B74BAE"/>
    <w:rsid w:val="00B75BF2"/>
    <w:rsid w:val="00B7604C"/>
    <w:rsid w:val="00B76133"/>
    <w:rsid w:val="00B7652C"/>
    <w:rsid w:val="00B766BF"/>
    <w:rsid w:val="00B76FA6"/>
    <w:rsid w:val="00B77DB5"/>
    <w:rsid w:val="00B80844"/>
    <w:rsid w:val="00B80910"/>
    <w:rsid w:val="00B813F5"/>
    <w:rsid w:val="00B818F4"/>
    <w:rsid w:val="00B81BC9"/>
    <w:rsid w:val="00B81F31"/>
    <w:rsid w:val="00B8222F"/>
    <w:rsid w:val="00B82615"/>
    <w:rsid w:val="00B82A39"/>
    <w:rsid w:val="00B83444"/>
    <w:rsid w:val="00B836ED"/>
    <w:rsid w:val="00B84802"/>
    <w:rsid w:val="00B853BE"/>
    <w:rsid w:val="00B86476"/>
    <w:rsid w:val="00B86A3D"/>
    <w:rsid w:val="00B87293"/>
    <w:rsid w:val="00B875C7"/>
    <w:rsid w:val="00B8796B"/>
    <w:rsid w:val="00B87BB3"/>
    <w:rsid w:val="00B87F4C"/>
    <w:rsid w:val="00B90D10"/>
    <w:rsid w:val="00B90FE5"/>
    <w:rsid w:val="00B91504"/>
    <w:rsid w:val="00B919AD"/>
    <w:rsid w:val="00B91A2B"/>
    <w:rsid w:val="00B928AF"/>
    <w:rsid w:val="00B92FFA"/>
    <w:rsid w:val="00B93204"/>
    <w:rsid w:val="00B933C7"/>
    <w:rsid w:val="00B94E17"/>
    <w:rsid w:val="00B957FE"/>
    <w:rsid w:val="00B95F02"/>
    <w:rsid w:val="00B9669F"/>
    <w:rsid w:val="00B96A76"/>
    <w:rsid w:val="00B96BA0"/>
    <w:rsid w:val="00B96BEF"/>
    <w:rsid w:val="00B96FC0"/>
    <w:rsid w:val="00B97260"/>
    <w:rsid w:val="00B97A69"/>
    <w:rsid w:val="00B97D52"/>
    <w:rsid w:val="00BA0632"/>
    <w:rsid w:val="00BA07B7"/>
    <w:rsid w:val="00BA0AAA"/>
    <w:rsid w:val="00BA0DFB"/>
    <w:rsid w:val="00BA2D31"/>
    <w:rsid w:val="00BA2FEF"/>
    <w:rsid w:val="00BB1548"/>
    <w:rsid w:val="00BB1CE7"/>
    <w:rsid w:val="00BB27FC"/>
    <w:rsid w:val="00BB2FD3"/>
    <w:rsid w:val="00BB2FDF"/>
    <w:rsid w:val="00BB2FFF"/>
    <w:rsid w:val="00BB3299"/>
    <w:rsid w:val="00BB34E1"/>
    <w:rsid w:val="00BB5FCB"/>
    <w:rsid w:val="00BB604B"/>
    <w:rsid w:val="00BB6E06"/>
    <w:rsid w:val="00BB7113"/>
    <w:rsid w:val="00BB78E8"/>
    <w:rsid w:val="00BC00EC"/>
    <w:rsid w:val="00BC08C5"/>
    <w:rsid w:val="00BC0D38"/>
    <w:rsid w:val="00BC12FB"/>
    <w:rsid w:val="00BC1C3C"/>
    <w:rsid w:val="00BC3049"/>
    <w:rsid w:val="00BC307F"/>
    <w:rsid w:val="00BC3159"/>
    <w:rsid w:val="00BC3198"/>
    <w:rsid w:val="00BC3257"/>
    <w:rsid w:val="00BC39DB"/>
    <w:rsid w:val="00BC3A32"/>
    <w:rsid w:val="00BC3B07"/>
    <w:rsid w:val="00BC46EF"/>
    <w:rsid w:val="00BC6FD6"/>
    <w:rsid w:val="00BD008E"/>
    <w:rsid w:val="00BD05EA"/>
    <w:rsid w:val="00BD2F3B"/>
    <w:rsid w:val="00BD3372"/>
    <w:rsid w:val="00BD4745"/>
    <w:rsid w:val="00BD4A27"/>
    <w:rsid w:val="00BD50AA"/>
    <w:rsid w:val="00BD5135"/>
    <w:rsid w:val="00BD5B5F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70D"/>
    <w:rsid w:val="00BE3CF1"/>
    <w:rsid w:val="00BE3F86"/>
    <w:rsid w:val="00BE4B20"/>
    <w:rsid w:val="00BE5FC4"/>
    <w:rsid w:val="00BE7B96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744"/>
    <w:rsid w:val="00BF4758"/>
    <w:rsid w:val="00BF49B1"/>
    <w:rsid w:val="00BF52B3"/>
    <w:rsid w:val="00BF5552"/>
    <w:rsid w:val="00BF73F2"/>
    <w:rsid w:val="00C01671"/>
    <w:rsid w:val="00C01E0D"/>
    <w:rsid w:val="00C02419"/>
    <w:rsid w:val="00C02731"/>
    <w:rsid w:val="00C02766"/>
    <w:rsid w:val="00C03615"/>
    <w:rsid w:val="00C03EE8"/>
    <w:rsid w:val="00C0557F"/>
    <w:rsid w:val="00C05BEC"/>
    <w:rsid w:val="00C05FAD"/>
    <w:rsid w:val="00C061E6"/>
    <w:rsid w:val="00C06919"/>
    <w:rsid w:val="00C06E7D"/>
    <w:rsid w:val="00C10035"/>
    <w:rsid w:val="00C1112B"/>
    <w:rsid w:val="00C11878"/>
    <w:rsid w:val="00C11A88"/>
    <w:rsid w:val="00C11CE4"/>
    <w:rsid w:val="00C12012"/>
    <w:rsid w:val="00C125A2"/>
    <w:rsid w:val="00C12874"/>
    <w:rsid w:val="00C12BC1"/>
    <w:rsid w:val="00C13BDA"/>
    <w:rsid w:val="00C13D68"/>
    <w:rsid w:val="00C13FFD"/>
    <w:rsid w:val="00C14632"/>
    <w:rsid w:val="00C16C30"/>
    <w:rsid w:val="00C17954"/>
    <w:rsid w:val="00C20A00"/>
    <w:rsid w:val="00C20D08"/>
    <w:rsid w:val="00C21673"/>
    <w:rsid w:val="00C21C7A"/>
    <w:rsid w:val="00C23130"/>
    <w:rsid w:val="00C24791"/>
    <w:rsid w:val="00C255A5"/>
    <w:rsid w:val="00C2584B"/>
    <w:rsid w:val="00C25942"/>
    <w:rsid w:val="00C25DD9"/>
    <w:rsid w:val="00C26475"/>
    <w:rsid w:val="00C2663F"/>
    <w:rsid w:val="00C26DB8"/>
    <w:rsid w:val="00C277E8"/>
    <w:rsid w:val="00C30135"/>
    <w:rsid w:val="00C304F6"/>
    <w:rsid w:val="00C309F2"/>
    <w:rsid w:val="00C30C9A"/>
    <w:rsid w:val="00C321C4"/>
    <w:rsid w:val="00C32324"/>
    <w:rsid w:val="00C3400F"/>
    <w:rsid w:val="00C34B64"/>
    <w:rsid w:val="00C34C36"/>
    <w:rsid w:val="00C34FB8"/>
    <w:rsid w:val="00C352B3"/>
    <w:rsid w:val="00C35696"/>
    <w:rsid w:val="00C35E28"/>
    <w:rsid w:val="00C3654C"/>
    <w:rsid w:val="00C36BF5"/>
    <w:rsid w:val="00C36DBC"/>
    <w:rsid w:val="00C376BA"/>
    <w:rsid w:val="00C37A02"/>
    <w:rsid w:val="00C40373"/>
    <w:rsid w:val="00C4082D"/>
    <w:rsid w:val="00C40ABF"/>
    <w:rsid w:val="00C40AE6"/>
    <w:rsid w:val="00C411AF"/>
    <w:rsid w:val="00C4138D"/>
    <w:rsid w:val="00C41CAF"/>
    <w:rsid w:val="00C41E3A"/>
    <w:rsid w:val="00C42133"/>
    <w:rsid w:val="00C4304C"/>
    <w:rsid w:val="00C43315"/>
    <w:rsid w:val="00C44F1F"/>
    <w:rsid w:val="00C452F5"/>
    <w:rsid w:val="00C46555"/>
    <w:rsid w:val="00C46B15"/>
    <w:rsid w:val="00C46F7D"/>
    <w:rsid w:val="00C47739"/>
    <w:rsid w:val="00C479B5"/>
    <w:rsid w:val="00C50242"/>
    <w:rsid w:val="00C5034D"/>
    <w:rsid w:val="00C5050E"/>
    <w:rsid w:val="00C50E99"/>
    <w:rsid w:val="00C523D3"/>
    <w:rsid w:val="00C52744"/>
    <w:rsid w:val="00C53EB3"/>
    <w:rsid w:val="00C542D4"/>
    <w:rsid w:val="00C54D71"/>
    <w:rsid w:val="00C55D8B"/>
    <w:rsid w:val="00C563F5"/>
    <w:rsid w:val="00C570F7"/>
    <w:rsid w:val="00C60E33"/>
    <w:rsid w:val="00C611A0"/>
    <w:rsid w:val="00C621A0"/>
    <w:rsid w:val="00C62CD5"/>
    <w:rsid w:val="00C636E6"/>
    <w:rsid w:val="00C6375D"/>
    <w:rsid w:val="00C638A8"/>
    <w:rsid w:val="00C639D6"/>
    <w:rsid w:val="00C63F8E"/>
    <w:rsid w:val="00C647FB"/>
    <w:rsid w:val="00C654E0"/>
    <w:rsid w:val="00C676B9"/>
    <w:rsid w:val="00C67EAB"/>
    <w:rsid w:val="00C70DFF"/>
    <w:rsid w:val="00C75A6B"/>
    <w:rsid w:val="00C75B8D"/>
    <w:rsid w:val="00C763B6"/>
    <w:rsid w:val="00C7644F"/>
    <w:rsid w:val="00C76487"/>
    <w:rsid w:val="00C768F6"/>
    <w:rsid w:val="00C77B0E"/>
    <w:rsid w:val="00C80073"/>
    <w:rsid w:val="00C80DEA"/>
    <w:rsid w:val="00C8248D"/>
    <w:rsid w:val="00C832DC"/>
    <w:rsid w:val="00C8377F"/>
    <w:rsid w:val="00C8379F"/>
    <w:rsid w:val="00C84AF1"/>
    <w:rsid w:val="00C8646D"/>
    <w:rsid w:val="00C86D00"/>
    <w:rsid w:val="00C86FB6"/>
    <w:rsid w:val="00C873C2"/>
    <w:rsid w:val="00C91508"/>
    <w:rsid w:val="00C918AF"/>
    <w:rsid w:val="00C91DE3"/>
    <w:rsid w:val="00C91E4F"/>
    <w:rsid w:val="00C92C7F"/>
    <w:rsid w:val="00C9369D"/>
    <w:rsid w:val="00C938B2"/>
    <w:rsid w:val="00C944FA"/>
    <w:rsid w:val="00C95587"/>
    <w:rsid w:val="00C9558D"/>
    <w:rsid w:val="00C95854"/>
    <w:rsid w:val="00C95EFF"/>
    <w:rsid w:val="00C95F69"/>
    <w:rsid w:val="00C965AA"/>
    <w:rsid w:val="00C96E6F"/>
    <w:rsid w:val="00C97319"/>
    <w:rsid w:val="00C97872"/>
    <w:rsid w:val="00CA0532"/>
    <w:rsid w:val="00CA2241"/>
    <w:rsid w:val="00CA3CDD"/>
    <w:rsid w:val="00CA403B"/>
    <w:rsid w:val="00CA450A"/>
    <w:rsid w:val="00CA4536"/>
    <w:rsid w:val="00CA505A"/>
    <w:rsid w:val="00CA59DD"/>
    <w:rsid w:val="00CB008E"/>
    <w:rsid w:val="00CB01FA"/>
    <w:rsid w:val="00CB0737"/>
    <w:rsid w:val="00CB097A"/>
    <w:rsid w:val="00CB1239"/>
    <w:rsid w:val="00CB26EC"/>
    <w:rsid w:val="00CB2D2A"/>
    <w:rsid w:val="00CB5B1E"/>
    <w:rsid w:val="00CB787A"/>
    <w:rsid w:val="00CC05E1"/>
    <w:rsid w:val="00CC0C4A"/>
    <w:rsid w:val="00CC118F"/>
    <w:rsid w:val="00CC17F0"/>
    <w:rsid w:val="00CC1853"/>
    <w:rsid w:val="00CC1FAE"/>
    <w:rsid w:val="00CC21B8"/>
    <w:rsid w:val="00CC3A23"/>
    <w:rsid w:val="00CC3CA7"/>
    <w:rsid w:val="00CC737C"/>
    <w:rsid w:val="00CD043B"/>
    <w:rsid w:val="00CD04DC"/>
    <w:rsid w:val="00CD087D"/>
    <w:rsid w:val="00CD0F5D"/>
    <w:rsid w:val="00CD1C0B"/>
    <w:rsid w:val="00CD239A"/>
    <w:rsid w:val="00CD25B5"/>
    <w:rsid w:val="00CD2C90"/>
    <w:rsid w:val="00CD3F2C"/>
    <w:rsid w:val="00CD4913"/>
    <w:rsid w:val="00CD5512"/>
    <w:rsid w:val="00CD6E3D"/>
    <w:rsid w:val="00CD71AB"/>
    <w:rsid w:val="00CE0109"/>
    <w:rsid w:val="00CE03A4"/>
    <w:rsid w:val="00CE1C70"/>
    <w:rsid w:val="00CE1FC5"/>
    <w:rsid w:val="00CE40AE"/>
    <w:rsid w:val="00CE46E5"/>
    <w:rsid w:val="00CE485A"/>
    <w:rsid w:val="00CE5279"/>
    <w:rsid w:val="00CE52C4"/>
    <w:rsid w:val="00CE5A78"/>
    <w:rsid w:val="00CE6C2D"/>
    <w:rsid w:val="00CE78AE"/>
    <w:rsid w:val="00CE7C0C"/>
    <w:rsid w:val="00CE7E62"/>
    <w:rsid w:val="00CF195E"/>
    <w:rsid w:val="00CF19DA"/>
    <w:rsid w:val="00CF1C7F"/>
    <w:rsid w:val="00CF1CC0"/>
    <w:rsid w:val="00CF24F8"/>
    <w:rsid w:val="00CF2653"/>
    <w:rsid w:val="00CF3702"/>
    <w:rsid w:val="00CF4247"/>
    <w:rsid w:val="00CF5263"/>
    <w:rsid w:val="00CF60B5"/>
    <w:rsid w:val="00CF755F"/>
    <w:rsid w:val="00CF7B2F"/>
    <w:rsid w:val="00D004FA"/>
    <w:rsid w:val="00D01933"/>
    <w:rsid w:val="00D01B21"/>
    <w:rsid w:val="00D01E2F"/>
    <w:rsid w:val="00D03102"/>
    <w:rsid w:val="00D03727"/>
    <w:rsid w:val="00D0378A"/>
    <w:rsid w:val="00D05132"/>
    <w:rsid w:val="00D05172"/>
    <w:rsid w:val="00D05EA3"/>
    <w:rsid w:val="00D05EA9"/>
    <w:rsid w:val="00D066F1"/>
    <w:rsid w:val="00D071F8"/>
    <w:rsid w:val="00D07252"/>
    <w:rsid w:val="00D074F4"/>
    <w:rsid w:val="00D07CE1"/>
    <w:rsid w:val="00D1026A"/>
    <w:rsid w:val="00D10798"/>
    <w:rsid w:val="00D107CF"/>
    <w:rsid w:val="00D11B0B"/>
    <w:rsid w:val="00D12293"/>
    <w:rsid w:val="00D125FA"/>
    <w:rsid w:val="00D14236"/>
    <w:rsid w:val="00D14553"/>
    <w:rsid w:val="00D14DB1"/>
    <w:rsid w:val="00D15F43"/>
    <w:rsid w:val="00D16E87"/>
    <w:rsid w:val="00D20538"/>
    <w:rsid w:val="00D20B8B"/>
    <w:rsid w:val="00D2162C"/>
    <w:rsid w:val="00D21A3C"/>
    <w:rsid w:val="00D22640"/>
    <w:rsid w:val="00D233F1"/>
    <w:rsid w:val="00D256F8"/>
    <w:rsid w:val="00D2685C"/>
    <w:rsid w:val="00D26920"/>
    <w:rsid w:val="00D26A3B"/>
    <w:rsid w:val="00D27BFA"/>
    <w:rsid w:val="00D302FD"/>
    <w:rsid w:val="00D3038A"/>
    <w:rsid w:val="00D3098D"/>
    <w:rsid w:val="00D31A02"/>
    <w:rsid w:val="00D3265E"/>
    <w:rsid w:val="00D32CE4"/>
    <w:rsid w:val="00D3323C"/>
    <w:rsid w:val="00D33456"/>
    <w:rsid w:val="00D3396F"/>
    <w:rsid w:val="00D33A70"/>
    <w:rsid w:val="00D33D4D"/>
    <w:rsid w:val="00D34A0B"/>
    <w:rsid w:val="00D36234"/>
    <w:rsid w:val="00D36371"/>
    <w:rsid w:val="00D363F5"/>
    <w:rsid w:val="00D372E8"/>
    <w:rsid w:val="00D4005D"/>
    <w:rsid w:val="00D429D5"/>
    <w:rsid w:val="00D43741"/>
    <w:rsid w:val="00D437D8"/>
    <w:rsid w:val="00D44994"/>
    <w:rsid w:val="00D44A91"/>
    <w:rsid w:val="00D44C1E"/>
    <w:rsid w:val="00D44C9D"/>
    <w:rsid w:val="00D459A1"/>
    <w:rsid w:val="00D45DF3"/>
    <w:rsid w:val="00D46174"/>
    <w:rsid w:val="00D47DD0"/>
    <w:rsid w:val="00D50183"/>
    <w:rsid w:val="00D51D12"/>
    <w:rsid w:val="00D5218D"/>
    <w:rsid w:val="00D5362B"/>
    <w:rsid w:val="00D53F7F"/>
    <w:rsid w:val="00D54379"/>
    <w:rsid w:val="00D548A5"/>
    <w:rsid w:val="00D55072"/>
    <w:rsid w:val="00D551B5"/>
    <w:rsid w:val="00D5554D"/>
    <w:rsid w:val="00D562B7"/>
    <w:rsid w:val="00D567BA"/>
    <w:rsid w:val="00D56DB2"/>
    <w:rsid w:val="00D5747F"/>
    <w:rsid w:val="00D57495"/>
    <w:rsid w:val="00D574FA"/>
    <w:rsid w:val="00D60519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853"/>
    <w:rsid w:val="00D66E18"/>
    <w:rsid w:val="00D6734D"/>
    <w:rsid w:val="00D679CF"/>
    <w:rsid w:val="00D679D3"/>
    <w:rsid w:val="00D67ADB"/>
    <w:rsid w:val="00D70162"/>
    <w:rsid w:val="00D70FC1"/>
    <w:rsid w:val="00D7104A"/>
    <w:rsid w:val="00D7163A"/>
    <w:rsid w:val="00D732E5"/>
    <w:rsid w:val="00D7356F"/>
    <w:rsid w:val="00D73587"/>
    <w:rsid w:val="00D73EBB"/>
    <w:rsid w:val="00D751FB"/>
    <w:rsid w:val="00D754D6"/>
    <w:rsid w:val="00D761AA"/>
    <w:rsid w:val="00D76FAE"/>
    <w:rsid w:val="00D773B3"/>
    <w:rsid w:val="00D777D7"/>
    <w:rsid w:val="00D77873"/>
    <w:rsid w:val="00D80AB8"/>
    <w:rsid w:val="00D80BEA"/>
    <w:rsid w:val="00D81792"/>
    <w:rsid w:val="00D819B1"/>
    <w:rsid w:val="00D81EFB"/>
    <w:rsid w:val="00D82494"/>
    <w:rsid w:val="00D83AE9"/>
    <w:rsid w:val="00D844FC"/>
    <w:rsid w:val="00D84E61"/>
    <w:rsid w:val="00D857B8"/>
    <w:rsid w:val="00D8612B"/>
    <w:rsid w:val="00D86B82"/>
    <w:rsid w:val="00D87175"/>
    <w:rsid w:val="00D87ABF"/>
    <w:rsid w:val="00D87D6D"/>
    <w:rsid w:val="00D90791"/>
    <w:rsid w:val="00D90CD3"/>
    <w:rsid w:val="00D919E6"/>
    <w:rsid w:val="00D91BE1"/>
    <w:rsid w:val="00D92C29"/>
    <w:rsid w:val="00D936E2"/>
    <w:rsid w:val="00D95104"/>
    <w:rsid w:val="00D95600"/>
    <w:rsid w:val="00D95733"/>
    <w:rsid w:val="00D95B78"/>
    <w:rsid w:val="00D9683C"/>
    <w:rsid w:val="00D97662"/>
    <w:rsid w:val="00D97884"/>
    <w:rsid w:val="00DA0A7F"/>
    <w:rsid w:val="00DA1BC7"/>
    <w:rsid w:val="00DA1C31"/>
    <w:rsid w:val="00DA20BC"/>
    <w:rsid w:val="00DA2ED7"/>
    <w:rsid w:val="00DA3E7A"/>
    <w:rsid w:val="00DA430C"/>
    <w:rsid w:val="00DA4B0C"/>
    <w:rsid w:val="00DA5A8B"/>
    <w:rsid w:val="00DA615D"/>
    <w:rsid w:val="00DA6598"/>
    <w:rsid w:val="00DA6A2D"/>
    <w:rsid w:val="00DA6C0F"/>
    <w:rsid w:val="00DA702F"/>
    <w:rsid w:val="00DA7F8A"/>
    <w:rsid w:val="00DB0176"/>
    <w:rsid w:val="00DB0404"/>
    <w:rsid w:val="00DB0A4C"/>
    <w:rsid w:val="00DB11F8"/>
    <w:rsid w:val="00DB18F8"/>
    <w:rsid w:val="00DB1F2A"/>
    <w:rsid w:val="00DB297F"/>
    <w:rsid w:val="00DB2F9E"/>
    <w:rsid w:val="00DB3153"/>
    <w:rsid w:val="00DB317A"/>
    <w:rsid w:val="00DB39F5"/>
    <w:rsid w:val="00DB3B82"/>
    <w:rsid w:val="00DB485D"/>
    <w:rsid w:val="00DB693D"/>
    <w:rsid w:val="00DB7F9D"/>
    <w:rsid w:val="00DC1214"/>
    <w:rsid w:val="00DC1327"/>
    <w:rsid w:val="00DC1350"/>
    <w:rsid w:val="00DC2968"/>
    <w:rsid w:val="00DC3237"/>
    <w:rsid w:val="00DC41A4"/>
    <w:rsid w:val="00DC45E2"/>
    <w:rsid w:val="00DC5672"/>
    <w:rsid w:val="00DC5E6A"/>
    <w:rsid w:val="00DC60A2"/>
    <w:rsid w:val="00DC6600"/>
    <w:rsid w:val="00DC67BD"/>
    <w:rsid w:val="00DC6924"/>
    <w:rsid w:val="00DC71F2"/>
    <w:rsid w:val="00DD0308"/>
    <w:rsid w:val="00DD2025"/>
    <w:rsid w:val="00DD22EA"/>
    <w:rsid w:val="00DD23A0"/>
    <w:rsid w:val="00DD3EF5"/>
    <w:rsid w:val="00DD53FA"/>
    <w:rsid w:val="00DD5844"/>
    <w:rsid w:val="00DD58A5"/>
    <w:rsid w:val="00DD5B23"/>
    <w:rsid w:val="00DD5F42"/>
    <w:rsid w:val="00DD617B"/>
    <w:rsid w:val="00DD70E4"/>
    <w:rsid w:val="00DD7127"/>
    <w:rsid w:val="00DE0E59"/>
    <w:rsid w:val="00DE0F6C"/>
    <w:rsid w:val="00DE219B"/>
    <w:rsid w:val="00DE52E3"/>
    <w:rsid w:val="00DE6B23"/>
    <w:rsid w:val="00DE71BD"/>
    <w:rsid w:val="00DE7C00"/>
    <w:rsid w:val="00DF03E9"/>
    <w:rsid w:val="00DF03ED"/>
    <w:rsid w:val="00DF04EE"/>
    <w:rsid w:val="00DF0B7B"/>
    <w:rsid w:val="00DF0BF4"/>
    <w:rsid w:val="00DF179D"/>
    <w:rsid w:val="00DF1AD0"/>
    <w:rsid w:val="00DF1E9C"/>
    <w:rsid w:val="00DF25BB"/>
    <w:rsid w:val="00DF2867"/>
    <w:rsid w:val="00DF2F66"/>
    <w:rsid w:val="00DF309A"/>
    <w:rsid w:val="00DF4572"/>
    <w:rsid w:val="00DF4658"/>
    <w:rsid w:val="00DF48A4"/>
    <w:rsid w:val="00DF48B8"/>
    <w:rsid w:val="00DF514A"/>
    <w:rsid w:val="00DF60E0"/>
    <w:rsid w:val="00DF6C8B"/>
    <w:rsid w:val="00DF6F17"/>
    <w:rsid w:val="00DF78FA"/>
    <w:rsid w:val="00E002F1"/>
    <w:rsid w:val="00E0082C"/>
    <w:rsid w:val="00E00CB2"/>
    <w:rsid w:val="00E014BC"/>
    <w:rsid w:val="00E01DAA"/>
    <w:rsid w:val="00E023E5"/>
    <w:rsid w:val="00E02432"/>
    <w:rsid w:val="00E02E39"/>
    <w:rsid w:val="00E04022"/>
    <w:rsid w:val="00E053C3"/>
    <w:rsid w:val="00E06E19"/>
    <w:rsid w:val="00E0728F"/>
    <w:rsid w:val="00E0755C"/>
    <w:rsid w:val="00E10C4A"/>
    <w:rsid w:val="00E13B3F"/>
    <w:rsid w:val="00E13FEE"/>
    <w:rsid w:val="00E14A7E"/>
    <w:rsid w:val="00E151E1"/>
    <w:rsid w:val="00E156F9"/>
    <w:rsid w:val="00E16DEF"/>
    <w:rsid w:val="00E17619"/>
    <w:rsid w:val="00E17805"/>
    <w:rsid w:val="00E17BF6"/>
    <w:rsid w:val="00E20952"/>
    <w:rsid w:val="00E20D9B"/>
    <w:rsid w:val="00E20F79"/>
    <w:rsid w:val="00E21278"/>
    <w:rsid w:val="00E22CCD"/>
    <w:rsid w:val="00E23A11"/>
    <w:rsid w:val="00E23A81"/>
    <w:rsid w:val="00E23FB7"/>
    <w:rsid w:val="00E24797"/>
    <w:rsid w:val="00E247D0"/>
    <w:rsid w:val="00E2489B"/>
    <w:rsid w:val="00E24A27"/>
    <w:rsid w:val="00E25985"/>
    <w:rsid w:val="00E25F89"/>
    <w:rsid w:val="00E27FF3"/>
    <w:rsid w:val="00E31ABA"/>
    <w:rsid w:val="00E32D62"/>
    <w:rsid w:val="00E33177"/>
    <w:rsid w:val="00E337D7"/>
    <w:rsid w:val="00E339DC"/>
    <w:rsid w:val="00E33E15"/>
    <w:rsid w:val="00E34063"/>
    <w:rsid w:val="00E361B8"/>
    <w:rsid w:val="00E36A1B"/>
    <w:rsid w:val="00E414A6"/>
    <w:rsid w:val="00E417FB"/>
    <w:rsid w:val="00E429ED"/>
    <w:rsid w:val="00E43F37"/>
    <w:rsid w:val="00E450ED"/>
    <w:rsid w:val="00E46162"/>
    <w:rsid w:val="00E4791B"/>
    <w:rsid w:val="00E47E31"/>
    <w:rsid w:val="00E505CA"/>
    <w:rsid w:val="00E50AC6"/>
    <w:rsid w:val="00E517FE"/>
    <w:rsid w:val="00E51DDD"/>
    <w:rsid w:val="00E51FDD"/>
    <w:rsid w:val="00E5220C"/>
    <w:rsid w:val="00E52435"/>
    <w:rsid w:val="00E5267E"/>
    <w:rsid w:val="00E52D59"/>
    <w:rsid w:val="00E53122"/>
    <w:rsid w:val="00E5351B"/>
    <w:rsid w:val="00E5370C"/>
    <w:rsid w:val="00E53ACC"/>
    <w:rsid w:val="00E53FA9"/>
    <w:rsid w:val="00E5414C"/>
    <w:rsid w:val="00E5435E"/>
    <w:rsid w:val="00E547B3"/>
    <w:rsid w:val="00E54FF7"/>
    <w:rsid w:val="00E55E8A"/>
    <w:rsid w:val="00E5733D"/>
    <w:rsid w:val="00E5744E"/>
    <w:rsid w:val="00E60E99"/>
    <w:rsid w:val="00E61CC0"/>
    <w:rsid w:val="00E6277B"/>
    <w:rsid w:val="00E63B75"/>
    <w:rsid w:val="00E64424"/>
    <w:rsid w:val="00E64C99"/>
    <w:rsid w:val="00E64CD3"/>
    <w:rsid w:val="00E64FC6"/>
    <w:rsid w:val="00E65DB8"/>
    <w:rsid w:val="00E66697"/>
    <w:rsid w:val="00E671C9"/>
    <w:rsid w:val="00E6743F"/>
    <w:rsid w:val="00E6758E"/>
    <w:rsid w:val="00E67E23"/>
    <w:rsid w:val="00E70016"/>
    <w:rsid w:val="00E70248"/>
    <w:rsid w:val="00E70BC7"/>
    <w:rsid w:val="00E70E50"/>
    <w:rsid w:val="00E70FBC"/>
    <w:rsid w:val="00E71577"/>
    <w:rsid w:val="00E71E68"/>
    <w:rsid w:val="00E72310"/>
    <w:rsid w:val="00E72C01"/>
    <w:rsid w:val="00E741AC"/>
    <w:rsid w:val="00E741B2"/>
    <w:rsid w:val="00E75077"/>
    <w:rsid w:val="00E75174"/>
    <w:rsid w:val="00E75371"/>
    <w:rsid w:val="00E75EBA"/>
    <w:rsid w:val="00E763B4"/>
    <w:rsid w:val="00E7686C"/>
    <w:rsid w:val="00E77032"/>
    <w:rsid w:val="00E77848"/>
    <w:rsid w:val="00E80514"/>
    <w:rsid w:val="00E80A76"/>
    <w:rsid w:val="00E80E5B"/>
    <w:rsid w:val="00E816C5"/>
    <w:rsid w:val="00E81CE0"/>
    <w:rsid w:val="00E81E7C"/>
    <w:rsid w:val="00E8224D"/>
    <w:rsid w:val="00E8237E"/>
    <w:rsid w:val="00E8519F"/>
    <w:rsid w:val="00E85CC3"/>
    <w:rsid w:val="00E8644A"/>
    <w:rsid w:val="00E87217"/>
    <w:rsid w:val="00E875FA"/>
    <w:rsid w:val="00E90279"/>
    <w:rsid w:val="00E905EF"/>
    <w:rsid w:val="00E90635"/>
    <w:rsid w:val="00E909A1"/>
    <w:rsid w:val="00E90BFF"/>
    <w:rsid w:val="00E91F04"/>
    <w:rsid w:val="00E91F35"/>
    <w:rsid w:val="00E92203"/>
    <w:rsid w:val="00E957CB"/>
    <w:rsid w:val="00E95BA6"/>
    <w:rsid w:val="00E97648"/>
    <w:rsid w:val="00E97886"/>
    <w:rsid w:val="00EA0E4A"/>
    <w:rsid w:val="00EA1A54"/>
    <w:rsid w:val="00EA2226"/>
    <w:rsid w:val="00EA26FC"/>
    <w:rsid w:val="00EA3B5A"/>
    <w:rsid w:val="00EA410E"/>
    <w:rsid w:val="00EA4A7A"/>
    <w:rsid w:val="00EA4DE4"/>
    <w:rsid w:val="00EA4FD1"/>
    <w:rsid w:val="00EA53C2"/>
    <w:rsid w:val="00EA53F5"/>
    <w:rsid w:val="00EA5695"/>
    <w:rsid w:val="00EA5B0A"/>
    <w:rsid w:val="00EA629D"/>
    <w:rsid w:val="00EA65AD"/>
    <w:rsid w:val="00EA7FCF"/>
    <w:rsid w:val="00EB0CA3"/>
    <w:rsid w:val="00EB104F"/>
    <w:rsid w:val="00EB1B27"/>
    <w:rsid w:val="00EB1D65"/>
    <w:rsid w:val="00EB1DA8"/>
    <w:rsid w:val="00EB253D"/>
    <w:rsid w:val="00EB27D3"/>
    <w:rsid w:val="00EB4CFF"/>
    <w:rsid w:val="00EB5476"/>
    <w:rsid w:val="00EB55F7"/>
    <w:rsid w:val="00EB5619"/>
    <w:rsid w:val="00EB70B0"/>
    <w:rsid w:val="00EB7633"/>
    <w:rsid w:val="00EB7736"/>
    <w:rsid w:val="00EC2E2D"/>
    <w:rsid w:val="00EC462B"/>
    <w:rsid w:val="00EC4723"/>
    <w:rsid w:val="00EC56E0"/>
    <w:rsid w:val="00EC5AF8"/>
    <w:rsid w:val="00EC6057"/>
    <w:rsid w:val="00EC6418"/>
    <w:rsid w:val="00EC6847"/>
    <w:rsid w:val="00EC70DE"/>
    <w:rsid w:val="00EC7BC8"/>
    <w:rsid w:val="00EC7DB6"/>
    <w:rsid w:val="00ED162F"/>
    <w:rsid w:val="00ED2E52"/>
    <w:rsid w:val="00ED3024"/>
    <w:rsid w:val="00ED3DC1"/>
    <w:rsid w:val="00ED5FE4"/>
    <w:rsid w:val="00ED683C"/>
    <w:rsid w:val="00ED71C5"/>
    <w:rsid w:val="00ED7B10"/>
    <w:rsid w:val="00ED7C26"/>
    <w:rsid w:val="00EE0A35"/>
    <w:rsid w:val="00EE16FA"/>
    <w:rsid w:val="00EE1CC2"/>
    <w:rsid w:val="00EE2065"/>
    <w:rsid w:val="00EE2FCE"/>
    <w:rsid w:val="00EE366D"/>
    <w:rsid w:val="00EE3C42"/>
    <w:rsid w:val="00EE3D4F"/>
    <w:rsid w:val="00EE534D"/>
    <w:rsid w:val="00EE5560"/>
    <w:rsid w:val="00EE5ABE"/>
    <w:rsid w:val="00EE6F1E"/>
    <w:rsid w:val="00EE798A"/>
    <w:rsid w:val="00EF0348"/>
    <w:rsid w:val="00EF1F9C"/>
    <w:rsid w:val="00EF204E"/>
    <w:rsid w:val="00EF2F19"/>
    <w:rsid w:val="00EF4366"/>
    <w:rsid w:val="00EF4CD6"/>
    <w:rsid w:val="00EF55A0"/>
    <w:rsid w:val="00EF63D1"/>
    <w:rsid w:val="00EF6513"/>
    <w:rsid w:val="00EF6683"/>
    <w:rsid w:val="00EF7002"/>
    <w:rsid w:val="00EF769B"/>
    <w:rsid w:val="00F00560"/>
    <w:rsid w:val="00F00ECA"/>
    <w:rsid w:val="00F01252"/>
    <w:rsid w:val="00F01A4A"/>
    <w:rsid w:val="00F01C13"/>
    <w:rsid w:val="00F01F0E"/>
    <w:rsid w:val="00F02769"/>
    <w:rsid w:val="00F027BA"/>
    <w:rsid w:val="00F02E08"/>
    <w:rsid w:val="00F03B81"/>
    <w:rsid w:val="00F03E79"/>
    <w:rsid w:val="00F0471C"/>
    <w:rsid w:val="00F053D3"/>
    <w:rsid w:val="00F057E1"/>
    <w:rsid w:val="00F05C37"/>
    <w:rsid w:val="00F0628D"/>
    <w:rsid w:val="00F06651"/>
    <w:rsid w:val="00F07DE6"/>
    <w:rsid w:val="00F1056C"/>
    <w:rsid w:val="00F107F1"/>
    <w:rsid w:val="00F1089A"/>
    <w:rsid w:val="00F10FC1"/>
    <w:rsid w:val="00F112FD"/>
    <w:rsid w:val="00F133A1"/>
    <w:rsid w:val="00F13ECD"/>
    <w:rsid w:val="00F155CE"/>
    <w:rsid w:val="00F15DC3"/>
    <w:rsid w:val="00F16128"/>
    <w:rsid w:val="00F16CE6"/>
    <w:rsid w:val="00F17EAE"/>
    <w:rsid w:val="00F20B3C"/>
    <w:rsid w:val="00F218D4"/>
    <w:rsid w:val="00F2250A"/>
    <w:rsid w:val="00F22D9D"/>
    <w:rsid w:val="00F230A5"/>
    <w:rsid w:val="00F233F9"/>
    <w:rsid w:val="00F23BE5"/>
    <w:rsid w:val="00F24788"/>
    <w:rsid w:val="00F259CC"/>
    <w:rsid w:val="00F26344"/>
    <w:rsid w:val="00F2640F"/>
    <w:rsid w:val="00F26588"/>
    <w:rsid w:val="00F26F54"/>
    <w:rsid w:val="00F27C34"/>
    <w:rsid w:val="00F27D8B"/>
    <w:rsid w:val="00F27E46"/>
    <w:rsid w:val="00F301C2"/>
    <w:rsid w:val="00F302E1"/>
    <w:rsid w:val="00F31B22"/>
    <w:rsid w:val="00F31B49"/>
    <w:rsid w:val="00F32378"/>
    <w:rsid w:val="00F32F56"/>
    <w:rsid w:val="00F339A7"/>
    <w:rsid w:val="00F33D4F"/>
    <w:rsid w:val="00F34BE6"/>
    <w:rsid w:val="00F34CD6"/>
    <w:rsid w:val="00F35873"/>
    <w:rsid w:val="00F35920"/>
    <w:rsid w:val="00F35A8A"/>
    <w:rsid w:val="00F35D6A"/>
    <w:rsid w:val="00F35DF5"/>
    <w:rsid w:val="00F366A5"/>
    <w:rsid w:val="00F36C5F"/>
    <w:rsid w:val="00F37259"/>
    <w:rsid w:val="00F3735F"/>
    <w:rsid w:val="00F37EEE"/>
    <w:rsid w:val="00F405A4"/>
    <w:rsid w:val="00F4123D"/>
    <w:rsid w:val="00F41F05"/>
    <w:rsid w:val="00F43205"/>
    <w:rsid w:val="00F433BD"/>
    <w:rsid w:val="00F4380F"/>
    <w:rsid w:val="00F4438E"/>
    <w:rsid w:val="00F44EC5"/>
    <w:rsid w:val="00F453E7"/>
    <w:rsid w:val="00F47038"/>
    <w:rsid w:val="00F47498"/>
    <w:rsid w:val="00F47D91"/>
    <w:rsid w:val="00F507B4"/>
    <w:rsid w:val="00F50FCF"/>
    <w:rsid w:val="00F512B2"/>
    <w:rsid w:val="00F5283D"/>
    <w:rsid w:val="00F52ABA"/>
    <w:rsid w:val="00F52BC7"/>
    <w:rsid w:val="00F52CA9"/>
    <w:rsid w:val="00F538FA"/>
    <w:rsid w:val="00F53BF4"/>
    <w:rsid w:val="00F53CC4"/>
    <w:rsid w:val="00F54266"/>
    <w:rsid w:val="00F55043"/>
    <w:rsid w:val="00F5564D"/>
    <w:rsid w:val="00F56DCF"/>
    <w:rsid w:val="00F57034"/>
    <w:rsid w:val="00F5716D"/>
    <w:rsid w:val="00F60088"/>
    <w:rsid w:val="00F6072F"/>
    <w:rsid w:val="00F60BE9"/>
    <w:rsid w:val="00F61FD8"/>
    <w:rsid w:val="00F62DBF"/>
    <w:rsid w:val="00F63320"/>
    <w:rsid w:val="00F641FC"/>
    <w:rsid w:val="00F647F7"/>
    <w:rsid w:val="00F64CAE"/>
    <w:rsid w:val="00F6583C"/>
    <w:rsid w:val="00F6589A"/>
    <w:rsid w:val="00F6601C"/>
    <w:rsid w:val="00F66058"/>
    <w:rsid w:val="00F6783E"/>
    <w:rsid w:val="00F70DBE"/>
    <w:rsid w:val="00F71124"/>
    <w:rsid w:val="00F71760"/>
    <w:rsid w:val="00F71888"/>
    <w:rsid w:val="00F719CD"/>
    <w:rsid w:val="00F71B2A"/>
    <w:rsid w:val="00F71BB8"/>
    <w:rsid w:val="00F71D4C"/>
    <w:rsid w:val="00F72584"/>
    <w:rsid w:val="00F7290D"/>
    <w:rsid w:val="00F7302F"/>
    <w:rsid w:val="00F730BA"/>
    <w:rsid w:val="00F73236"/>
    <w:rsid w:val="00F732EC"/>
    <w:rsid w:val="00F73D08"/>
    <w:rsid w:val="00F73EBD"/>
    <w:rsid w:val="00F7475C"/>
    <w:rsid w:val="00F7586B"/>
    <w:rsid w:val="00F75F2F"/>
    <w:rsid w:val="00F7630F"/>
    <w:rsid w:val="00F76445"/>
    <w:rsid w:val="00F76840"/>
    <w:rsid w:val="00F76ECC"/>
    <w:rsid w:val="00F80399"/>
    <w:rsid w:val="00F80C95"/>
    <w:rsid w:val="00F812C8"/>
    <w:rsid w:val="00F8132D"/>
    <w:rsid w:val="00F818AE"/>
    <w:rsid w:val="00F81B40"/>
    <w:rsid w:val="00F820C4"/>
    <w:rsid w:val="00F83827"/>
    <w:rsid w:val="00F83829"/>
    <w:rsid w:val="00F84069"/>
    <w:rsid w:val="00F843D7"/>
    <w:rsid w:val="00F85536"/>
    <w:rsid w:val="00F8657A"/>
    <w:rsid w:val="00F8664E"/>
    <w:rsid w:val="00F8679A"/>
    <w:rsid w:val="00F87117"/>
    <w:rsid w:val="00F8736C"/>
    <w:rsid w:val="00F9030E"/>
    <w:rsid w:val="00F90ADB"/>
    <w:rsid w:val="00F90E78"/>
    <w:rsid w:val="00F91209"/>
    <w:rsid w:val="00F915A6"/>
    <w:rsid w:val="00F91DE3"/>
    <w:rsid w:val="00F9221F"/>
    <w:rsid w:val="00F931C7"/>
    <w:rsid w:val="00F93559"/>
    <w:rsid w:val="00F93D72"/>
    <w:rsid w:val="00F93E65"/>
    <w:rsid w:val="00F93F9E"/>
    <w:rsid w:val="00F94070"/>
    <w:rsid w:val="00F950B5"/>
    <w:rsid w:val="00F9513F"/>
    <w:rsid w:val="00F97908"/>
    <w:rsid w:val="00F97B43"/>
    <w:rsid w:val="00F97DAF"/>
    <w:rsid w:val="00FA07F8"/>
    <w:rsid w:val="00FA105C"/>
    <w:rsid w:val="00FA1475"/>
    <w:rsid w:val="00FA148A"/>
    <w:rsid w:val="00FA2378"/>
    <w:rsid w:val="00FA27C8"/>
    <w:rsid w:val="00FA2C44"/>
    <w:rsid w:val="00FA34C8"/>
    <w:rsid w:val="00FA3B76"/>
    <w:rsid w:val="00FA4C96"/>
    <w:rsid w:val="00FA4D66"/>
    <w:rsid w:val="00FA5A4E"/>
    <w:rsid w:val="00FA6548"/>
    <w:rsid w:val="00FA7174"/>
    <w:rsid w:val="00FB0082"/>
    <w:rsid w:val="00FB0243"/>
    <w:rsid w:val="00FB1527"/>
    <w:rsid w:val="00FB1C07"/>
    <w:rsid w:val="00FB2537"/>
    <w:rsid w:val="00FB33DC"/>
    <w:rsid w:val="00FB36BC"/>
    <w:rsid w:val="00FB4300"/>
    <w:rsid w:val="00FB4338"/>
    <w:rsid w:val="00FB477E"/>
    <w:rsid w:val="00FB4C9C"/>
    <w:rsid w:val="00FB6165"/>
    <w:rsid w:val="00FB6947"/>
    <w:rsid w:val="00FC0150"/>
    <w:rsid w:val="00FC03AB"/>
    <w:rsid w:val="00FC08DD"/>
    <w:rsid w:val="00FC097C"/>
    <w:rsid w:val="00FC1650"/>
    <w:rsid w:val="00FC3766"/>
    <w:rsid w:val="00FC46BB"/>
    <w:rsid w:val="00FC4729"/>
    <w:rsid w:val="00FC4914"/>
    <w:rsid w:val="00FC4A8C"/>
    <w:rsid w:val="00FC51B0"/>
    <w:rsid w:val="00FC53DB"/>
    <w:rsid w:val="00FC5401"/>
    <w:rsid w:val="00FC5FC2"/>
    <w:rsid w:val="00FC6177"/>
    <w:rsid w:val="00FC61E8"/>
    <w:rsid w:val="00FC63D1"/>
    <w:rsid w:val="00FC6485"/>
    <w:rsid w:val="00FC7528"/>
    <w:rsid w:val="00FD0572"/>
    <w:rsid w:val="00FD1A97"/>
    <w:rsid w:val="00FD20C7"/>
    <w:rsid w:val="00FD2D7B"/>
    <w:rsid w:val="00FD2EB5"/>
    <w:rsid w:val="00FD37F6"/>
    <w:rsid w:val="00FD4589"/>
    <w:rsid w:val="00FD473E"/>
    <w:rsid w:val="00FD7DF9"/>
    <w:rsid w:val="00FD7F6D"/>
    <w:rsid w:val="00FE0B51"/>
    <w:rsid w:val="00FE0B78"/>
    <w:rsid w:val="00FE0ED4"/>
    <w:rsid w:val="00FE1A35"/>
    <w:rsid w:val="00FE1EAB"/>
    <w:rsid w:val="00FE3465"/>
    <w:rsid w:val="00FE51B5"/>
    <w:rsid w:val="00FE67CF"/>
    <w:rsid w:val="00FE6D20"/>
    <w:rsid w:val="00FE6FB9"/>
    <w:rsid w:val="00FE7549"/>
    <w:rsid w:val="00FE7BCC"/>
    <w:rsid w:val="00FE7DC6"/>
    <w:rsid w:val="00FE7E4A"/>
    <w:rsid w:val="00FF126D"/>
    <w:rsid w:val="00FF1B78"/>
    <w:rsid w:val="00FF2310"/>
    <w:rsid w:val="00FF2E73"/>
    <w:rsid w:val="00FF324C"/>
    <w:rsid w:val="00FF3366"/>
    <w:rsid w:val="00FF33A6"/>
    <w:rsid w:val="00FF3C9A"/>
    <w:rsid w:val="00FF4AE2"/>
    <w:rsid w:val="00FF4CCE"/>
    <w:rsid w:val="00FF50A8"/>
    <w:rsid w:val="00FF571E"/>
    <w:rsid w:val="00FF673D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59E854"/>
  <w15:docId w15:val="{069D7E44-04CC-4848-8AB3-32DDA800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D66853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DO NOT USE_h2,h21,2,Header 2,Header2,22,heading2,2nd level,UNDERRUBRIK 1-2,H21,H22,H23,H24,H25,R2,E2,†berschrift 2,õberschrift 2"/>
    <w:basedOn w:val="a"/>
    <w:next w:val="a"/>
    <w:link w:val="2Char"/>
    <w:qFormat/>
    <w:rsid w:val="00D66853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qFormat/>
    <w:rsid w:val="00D66853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D66853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D66853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"/>
    <w:basedOn w:val="a"/>
    <w:next w:val="a"/>
    <w:qFormat/>
    <w:rsid w:val="00D6685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6685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6685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D6685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66853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D66853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D66853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D6685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D66853"/>
    <w:pPr>
      <w:ind w:left="360" w:hanging="360"/>
    </w:pPr>
  </w:style>
  <w:style w:type="paragraph" w:styleId="20">
    <w:name w:val="Body Text 2"/>
    <w:basedOn w:val="a"/>
    <w:rsid w:val="00D6685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D6685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D66853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D66853"/>
    <w:rPr>
      <w:sz w:val="20"/>
      <w:szCs w:val="20"/>
    </w:rPr>
  </w:style>
  <w:style w:type="character" w:styleId="ab">
    <w:name w:val="footnote reference"/>
    <w:semiHidden/>
    <w:rsid w:val="00D66853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2D1BEC"/>
    <w:pPr>
      <w:ind w:left="720"/>
      <w:contextualSpacing/>
    </w:p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2D1BEC"/>
    <w:rPr>
      <w:sz w:val="22"/>
      <w:szCs w:val="22"/>
      <w:lang w:eastAsia="en-US"/>
    </w:rPr>
  </w:style>
  <w:style w:type="character" w:styleId="af0">
    <w:name w:val="annotation reference"/>
    <w:rsid w:val="00330842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uiPriority w:val="99"/>
    <w:rsid w:val="00330842"/>
    <w:rPr>
      <w:kern w:val="2"/>
      <w:sz w:val="20"/>
      <w:szCs w:val="20"/>
      <w:lang w:val="en-GB"/>
    </w:rPr>
  </w:style>
  <w:style w:type="character" w:customStyle="1" w:styleId="Char4">
    <w:name w:val="批注文字 Char"/>
    <w:link w:val="af1"/>
    <w:uiPriority w:val="99"/>
    <w:rsid w:val="00330842"/>
    <w:rPr>
      <w:kern w:val="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330842"/>
    <w:rPr>
      <w:b/>
      <w:bCs/>
    </w:rPr>
  </w:style>
  <w:style w:type="character" w:customStyle="1" w:styleId="Char5">
    <w:name w:val="批注主题 Char"/>
    <w:link w:val="af2"/>
    <w:rsid w:val="00330842"/>
    <w:rPr>
      <w:b/>
      <w:bCs/>
      <w:kern w:val="2"/>
      <w:lang w:val="en-GB" w:eastAsia="en-US" w:bidi="ar-SA"/>
    </w:rPr>
  </w:style>
  <w:style w:type="paragraph" w:styleId="af3">
    <w:name w:val="Revision"/>
    <w:hidden/>
    <w:uiPriority w:val="99"/>
    <w:semiHidden/>
    <w:rsid w:val="006B3BDD"/>
    <w:rPr>
      <w:sz w:val="22"/>
      <w:szCs w:val="22"/>
      <w:lang w:eastAsia="en-US"/>
    </w:rPr>
  </w:style>
  <w:style w:type="paragraph" w:styleId="af4">
    <w:name w:val="Document Map"/>
    <w:basedOn w:val="a"/>
    <w:link w:val="Char6"/>
    <w:rsid w:val="00F4123D"/>
    <w:rPr>
      <w:rFonts w:ascii="宋体"/>
      <w:sz w:val="18"/>
      <w:szCs w:val="18"/>
    </w:rPr>
  </w:style>
  <w:style w:type="character" w:customStyle="1" w:styleId="Char6">
    <w:name w:val="文档结构图 Char"/>
    <w:link w:val="af4"/>
    <w:rsid w:val="00F4123D"/>
    <w:rPr>
      <w:rFonts w:ascii="宋体"/>
      <w:kern w:val="2"/>
      <w:sz w:val="18"/>
      <w:szCs w:val="18"/>
      <w:lang w:val="en-GB" w:eastAsia="en-US" w:bidi="ar-SA"/>
    </w:rPr>
  </w:style>
  <w:style w:type="paragraph" w:customStyle="1" w:styleId="RAN1text">
    <w:name w:val="RAN1 text"/>
    <w:basedOn w:val="a3"/>
    <w:link w:val="RAN1textChar"/>
    <w:qFormat/>
    <w:rsid w:val="00520581"/>
    <w:pPr>
      <w:autoSpaceDE/>
      <w:autoSpaceDN/>
      <w:adjustRightInd/>
      <w:snapToGrid/>
      <w:spacing w:after="0"/>
    </w:pPr>
    <w:rPr>
      <w:rFonts w:eastAsia="MS Mincho"/>
      <w:szCs w:val="24"/>
    </w:rPr>
  </w:style>
  <w:style w:type="character" w:customStyle="1" w:styleId="RAN1textChar">
    <w:name w:val="RAN1 text Char"/>
    <w:link w:val="RAN1text"/>
    <w:rsid w:val="00520581"/>
    <w:rPr>
      <w:rFonts w:eastAsia="MS Mincho"/>
      <w:szCs w:val="24"/>
    </w:rPr>
  </w:style>
  <w:style w:type="paragraph" w:customStyle="1" w:styleId="RAN1bullet1">
    <w:name w:val="RAN1 bullet1"/>
    <w:basedOn w:val="a"/>
    <w:link w:val="RAN1bullet1Char"/>
    <w:qFormat/>
    <w:rsid w:val="00520581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520581"/>
    <w:rPr>
      <w:rFonts w:ascii="Times" w:eastAsia="Batang" w:hAnsi="Times"/>
      <w:szCs w:val="24"/>
      <w:lang w:val="en-GB"/>
    </w:rPr>
  </w:style>
  <w:style w:type="character" w:styleId="af5">
    <w:name w:val="Placeholder Text"/>
    <w:basedOn w:val="a0"/>
    <w:uiPriority w:val="99"/>
    <w:semiHidden/>
    <w:rsid w:val="0061315E"/>
    <w:rPr>
      <w:color w:val="808080"/>
      <w:kern w:val="2"/>
      <w:lang w:val="en-GB" w:eastAsia="zh-CN" w:bidi="ar-SA"/>
    </w:rPr>
  </w:style>
  <w:style w:type="paragraph" w:customStyle="1" w:styleId="RAN1bullet2">
    <w:name w:val="RAN1 bullet2"/>
    <w:basedOn w:val="a"/>
    <w:link w:val="RAN1bullet2Char"/>
    <w:qFormat/>
    <w:rsid w:val="00A00A84"/>
    <w:pPr>
      <w:numPr>
        <w:ilvl w:val="1"/>
        <w:numId w:val="3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A00A84"/>
    <w:rPr>
      <w:rFonts w:ascii="Times" w:eastAsia="Batang" w:hAnsi="Times"/>
      <w:lang w:eastAsia="en-US"/>
    </w:rPr>
  </w:style>
  <w:style w:type="character" w:customStyle="1" w:styleId="2Char">
    <w:name w:val="标题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a0"/>
    <w:link w:val="2"/>
    <w:rsid w:val="00FF324C"/>
    <w:rPr>
      <w:b/>
      <w:bCs/>
      <w:sz w:val="24"/>
      <w:szCs w:val="22"/>
      <w:lang w:eastAsia="en-US"/>
    </w:rPr>
  </w:style>
  <w:style w:type="paragraph" w:styleId="af6">
    <w:name w:val="Normal (Web)"/>
    <w:basedOn w:val="a"/>
    <w:uiPriority w:val="99"/>
    <w:unhideWhenUsed/>
    <w:rsid w:val="00FF324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Reference">
    <w:name w:val="Reference"/>
    <w:basedOn w:val="a"/>
    <w:qFormat/>
    <w:rsid w:val="007455F8"/>
    <w:pPr>
      <w:numPr>
        <w:numId w:val="13"/>
      </w:numPr>
      <w:overflowPunct w:val="0"/>
      <w:snapToGrid/>
      <w:textAlignment w:val="baseline"/>
    </w:pPr>
    <w:rPr>
      <w:rFonts w:eastAsiaTheme="minorEastAsia"/>
      <w:sz w:val="20"/>
      <w:szCs w:val="20"/>
      <w:lang w:val="en-GB" w:eastAsia="zh-CN"/>
    </w:rPr>
  </w:style>
  <w:style w:type="paragraph" w:customStyle="1" w:styleId="TAL">
    <w:name w:val="TAL"/>
    <w:basedOn w:val="a"/>
    <w:rsid w:val="002468D0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AH">
    <w:name w:val="TAH"/>
    <w:basedOn w:val="TAC"/>
    <w:rsid w:val="002468D0"/>
    <w:rPr>
      <w:b/>
    </w:rPr>
  </w:style>
  <w:style w:type="paragraph" w:customStyle="1" w:styleId="TAC">
    <w:name w:val="TAC"/>
    <w:basedOn w:val="TAL"/>
    <w:rsid w:val="002468D0"/>
    <w:pPr>
      <w:jc w:val="center"/>
    </w:pPr>
  </w:style>
  <w:style w:type="paragraph" w:customStyle="1" w:styleId="text">
    <w:name w:val="text"/>
    <w:basedOn w:val="a"/>
    <w:link w:val="textChar"/>
    <w:qFormat/>
    <w:rsid w:val="007D2461"/>
    <w:pPr>
      <w:widowControl w:val="0"/>
      <w:autoSpaceDE/>
      <w:autoSpaceDN/>
      <w:adjustRightInd/>
      <w:snapToGrid/>
      <w:spacing w:after="240"/>
    </w:pPr>
    <w:rPr>
      <w:rFonts w:ascii="Calibri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7D2461"/>
    <w:rPr>
      <w:rFonts w:ascii="Calibri" w:hAnsi="Calibri"/>
      <w:kern w:val="2"/>
      <w:sz w:val="24"/>
    </w:rPr>
  </w:style>
  <w:style w:type="paragraph" w:customStyle="1" w:styleId="B1">
    <w:name w:val="B1"/>
    <w:basedOn w:val="a"/>
    <w:link w:val="B1Zchn"/>
    <w:qFormat/>
    <w:rsid w:val="00F93F9E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F93F9E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rsid w:val="00F93F9E"/>
    <w:rPr>
      <w:rFonts w:eastAsiaTheme="minorEastAsia"/>
      <w:lang w:val="en-GB" w:eastAsia="en-US"/>
    </w:rPr>
  </w:style>
  <w:style w:type="character" w:customStyle="1" w:styleId="B2Char">
    <w:name w:val="B2 Char"/>
    <w:link w:val="B2"/>
    <w:rsid w:val="00F93F9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9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061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6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486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4396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808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210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56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787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37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083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30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490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087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7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687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310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122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61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732516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2137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75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328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890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08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109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499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11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110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690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464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7166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78463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7108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098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432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46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259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139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79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14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66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6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720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07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EC81C-1BCC-4634-9633-0F0586B7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11</Pages>
  <Words>4281</Words>
  <Characters>24403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22</cp:revision>
  <cp:lastPrinted>2007-06-18T09:08:00Z</cp:lastPrinted>
  <dcterms:created xsi:type="dcterms:W3CDTF">2018-02-13T06:40:00Z</dcterms:created>
  <dcterms:modified xsi:type="dcterms:W3CDTF">2018-02-13T19:22:00Z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(3)Y57Gn0vLeBV4zSwtXvib0KKoqHHYCZJnPzfgVWnz/Dj+QDf7Bvk/Z2mFi5930w1rX4W+p9hU
LqzfCCcDTDGZ861+EV4gAD3NB6xBsJZdxFgO0wrHBQDUuS9HJE6VVusQ0S4H31ULZPVwAO/B
9UM8SqLXNz6INGJgpjpNT6mxAfngtI8WRANku6iWeTpKN+WjPmCVtFfkkLUbAc4dsfgftUJG
JwoAE7wvttUwmovM/6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BON9yJ64iE/Os7ucLXcdy46ZRHHM0hQ9ro1JcVp4MGecf2Sq9A8W7d
Ezc+UotPAIM3HcxFKtU/8MQwn6c36jz5DYRtTllntM6nEBN57lObv7xJkQVkeG18fJCv4RlZ
KBPZpq0UeJttuDh1SA76VXq7kYtQfCk2hgz8bQGarfd02nU1gW/OiZ1qd0noPWY73trGVsMl
PGJq/JSCos023gBQ2O0SudvzhnBCTJakMjbw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B7kqiYtrWO9Wy2azEATNCmxVOdTVhmDnDlLT
RqgUIddJ3KFDYWgj8eu6i2v3/ovCyQ==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1518501738</vt:lpwstr>
  </property>
</Properties>
</file>