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F34C03" w:rsidRDefault="00EE4902" w:rsidP="00F34C03">
      <w:pPr>
        <w:tabs>
          <w:tab w:val="right" w:pos="9216"/>
        </w:tabs>
        <w:spacing w:after="0"/>
        <w:jc w:val="left"/>
        <w:rPr>
          <w:b/>
          <w:kern w:val="2"/>
          <w:lang w:eastAsia="zh-CN"/>
        </w:rPr>
      </w:pPr>
      <w:r w:rsidRPr="00F34C03">
        <w:rPr>
          <w:b/>
          <w:noProof/>
          <w:kern w:val="2"/>
          <w:lang w:val="en-GB" w:eastAsia="en-GB"/>
        </w:rPr>
        <mc:AlternateContent>
          <mc:Choice Requires="wps">
            <w:drawing>
              <wp:anchor distT="0" distB="0" distL="114300" distR="114300" simplePos="0" relativeHeight="251657728" behindDoc="0" locked="1" layoutInCell="1" allowOverlap="1" wp14:editId="26B3F37F">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FBA3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F34C03">
        <w:rPr>
          <w:b/>
          <w:kern w:val="2"/>
          <w:lang w:eastAsia="zh-CN"/>
        </w:rPr>
        <w:t xml:space="preserve">3GPP </w:t>
      </w:r>
      <w:r w:rsidR="009C0564" w:rsidRPr="00F34C03">
        <w:rPr>
          <w:b/>
          <w:kern w:val="2"/>
          <w:lang w:eastAsia="zh-CN"/>
        </w:rPr>
        <w:t xml:space="preserve">TSG RAN </w:t>
      </w:r>
      <w:r w:rsidR="001A2C89" w:rsidRPr="00F34C03">
        <w:rPr>
          <w:b/>
          <w:kern w:val="2"/>
          <w:lang w:eastAsia="zh-CN"/>
        </w:rPr>
        <w:t>WG</w:t>
      </w:r>
      <w:r w:rsidR="00FF2E73" w:rsidRPr="00F34C03">
        <w:rPr>
          <w:b/>
          <w:kern w:val="2"/>
          <w:lang w:eastAsia="zh-CN"/>
        </w:rPr>
        <w:t>1</w:t>
      </w:r>
      <w:r w:rsidR="00A34D62" w:rsidRPr="00F34C03">
        <w:rPr>
          <w:b/>
          <w:kern w:val="2"/>
          <w:lang w:eastAsia="zh-CN"/>
        </w:rPr>
        <w:t xml:space="preserve"> </w:t>
      </w:r>
      <w:r w:rsidR="00CF195E" w:rsidRPr="00F34C03">
        <w:rPr>
          <w:b/>
          <w:kern w:val="2"/>
          <w:lang w:eastAsia="zh-CN"/>
        </w:rPr>
        <w:t>M</w:t>
      </w:r>
      <w:r w:rsidR="00972929" w:rsidRPr="00F34C03">
        <w:rPr>
          <w:b/>
          <w:kern w:val="2"/>
          <w:lang w:eastAsia="zh-CN"/>
        </w:rPr>
        <w:t>eeting</w:t>
      </w:r>
      <w:r w:rsidR="001F7121" w:rsidRPr="00F34C03">
        <w:rPr>
          <w:b/>
          <w:kern w:val="2"/>
          <w:lang w:eastAsia="zh-CN"/>
        </w:rPr>
        <w:t xml:space="preserve"> #</w:t>
      </w:r>
      <w:r w:rsidR="004331C9" w:rsidRPr="00F34C03">
        <w:rPr>
          <w:rFonts w:hint="eastAsia"/>
          <w:b/>
          <w:kern w:val="2"/>
          <w:lang w:eastAsia="zh-CN"/>
        </w:rPr>
        <w:t>9</w:t>
      </w:r>
      <w:r w:rsidR="001A26B8" w:rsidRPr="00F34C03">
        <w:rPr>
          <w:b/>
          <w:kern w:val="2"/>
          <w:lang w:eastAsia="zh-CN"/>
        </w:rPr>
        <w:t>2</w:t>
      </w:r>
      <w:r w:rsidR="00972929" w:rsidRPr="00F34C03">
        <w:rPr>
          <w:b/>
          <w:kern w:val="2"/>
          <w:lang w:eastAsia="zh-CN"/>
        </w:rPr>
        <w:tab/>
      </w:r>
      <w:bookmarkStart w:id="0" w:name="OLE_LINK21"/>
      <w:r w:rsidR="00FC104B" w:rsidRPr="00F34C03">
        <w:rPr>
          <w:b/>
          <w:kern w:val="2"/>
          <w:lang w:eastAsia="zh-CN"/>
        </w:rPr>
        <w:t>R1-1801441</w:t>
      </w:r>
      <w:bookmarkEnd w:id="0"/>
    </w:p>
    <w:p w:rsidR="00217382" w:rsidRPr="00F34C03" w:rsidRDefault="00AA25C4" w:rsidP="00F34C03">
      <w:pPr>
        <w:jc w:val="left"/>
        <w:rPr>
          <w:b/>
          <w:kern w:val="2"/>
          <w:lang w:eastAsia="zh-CN"/>
        </w:rPr>
      </w:pPr>
      <w:r w:rsidRPr="00F34C03">
        <w:rPr>
          <w:b/>
          <w:kern w:val="2"/>
          <w:lang w:eastAsia="zh-CN"/>
        </w:rPr>
        <w:t>Athens, Greece, February 26-March 2, 2018</w:t>
      </w:r>
    </w:p>
    <w:p w:rsidR="009C0564" w:rsidRPr="00F34C03" w:rsidRDefault="009C0564" w:rsidP="00F34C03">
      <w:pPr>
        <w:pBdr>
          <w:top w:val="single" w:sz="4" w:space="1" w:color="auto"/>
        </w:pBdr>
        <w:spacing w:after="0"/>
        <w:jc w:val="left"/>
        <w:rPr>
          <w:b/>
          <w:kern w:val="2"/>
          <w:sz w:val="16"/>
          <w:szCs w:val="16"/>
          <w:lang w:eastAsia="zh-CN"/>
        </w:rPr>
      </w:pPr>
    </w:p>
    <w:p w:rsidR="009C0564" w:rsidRPr="00F34C03" w:rsidRDefault="009C0564" w:rsidP="00F34C03">
      <w:pPr>
        <w:spacing w:after="60"/>
        <w:ind w:left="1555" w:hanging="1555"/>
        <w:jc w:val="left"/>
        <w:rPr>
          <w:b/>
          <w:kern w:val="2"/>
          <w:lang w:eastAsia="zh-CN"/>
        </w:rPr>
      </w:pPr>
      <w:r w:rsidRPr="00F34C03">
        <w:rPr>
          <w:b/>
          <w:kern w:val="2"/>
          <w:lang w:eastAsia="zh-CN"/>
        </w:rPr>
        <w:t>Agenda Item:</w:t>
      </w:r>
      <w:r w:rsidR="00F31B49" w:rsidRPr="00F34C03">
        <w:rPr>
          <w:b/>
          <w:kern w:val="2"/>
          <w:lang w:eastAsia="zh-CN"/>
        </w:rPr>
        <w:tab/>
      </w:r>
      <w:r w:rsidR="00824410" w:rsidRPr="00F34C03">
        <w:rPr>
          <w:b/>
          <w:kern w:val="2"/>
          <w:lang w:eastAsia="zh-CN"/>
        </w:rPr>
        <w:t>6.2.6.</w:t>
      </w:r>
      <w:r w:rsidR="00FC104B" w:rsidRPr="00F34C03">
        <w:rPr>
          <w:b/>
          <w:kern w:val="2"/>
          <w:lang w:eastAsia="zh-CN"/>
        </w:rPr>
        <w:t>6</w:t>
      </w:r>
      <w:r w:rsidR="00824410" w:rsidRPr="00F34C03">
        <w:rPr>
          <w:b/>
          <w:kern w:val="2"/>
          <w:lang w:eastAsia="zh-CN"/>
        </w:rPr>
        <w:t>.2</w:t>
      </w:r>
    </w:p>
    <w:p w:rsidR="00BC1C3C" w:rsidRPr="00F34C03" w:rsidRDefault="00305FF9" w:rsidP="00F34C03">
      <w:pPr>
        <w:spacing w:after="60"/>
        <w:ind w:left="1555" w:hanging="1555"/>
        <w:jc w:val="left"/>
        <w:rPr>
          <w:b/>
          <w:lang w:eastAsia="zh-CN"/>
        </w:rPr>
      </w:pPr>
      <w:r w:rsidRPr="00F34C03">
        <w:rPr>
          <w:b/>
          <w:lang w:eastAsia="zh-CN"/>
        </w:rPr>
        <w:t>Source:</w:t>
      </w:r>
      <w:r w:rsidRPr="00F34C03">
        <w:rPr>
          <w:b/>
          <w:lang w:eastAsia="zh-CN"/>
        </w:rPr>
        <w:tab/>
      </w:r>
      <w:r w:rsidR="009C0564" w:rsidRPr="00F34C03">
        <w:rPr>
          <w:b/>
          <w:lang w:eastAsia="zh-CN"/>
        </w:rPr>
        <w:t>Huawei</w:t>
      </w:r>
      <w:r w:rsidR="00143773" w:rsidRPr="00F34C03">
        <w:rPr>
          <w:b/>
          <w:lang w:eastAsia="zh-CN"/>
        </w:rPr>
        <w:t>, HiSilicon</w:t>
      </w:r>
    </w:p>
    <w:p w:rsidR="0026538C" w:rsidRPr="00F34C03" w:rsidRDefault="009C0564" w:rsidP="00F34C03">
      <w:pPr>
        <w:spacing w:after="60"/>
        <w:ind w:left="1555" w:hanging="1555"/>
        <w:jc w:val="left"/>
        <w:rPr>
          <w:b/>
          <w:kern w:val="2"/>
          <w:lang w:eastAsia="zh-CN"/>
        </w:rPr>
      </w:pPr>
      <w:r w:rsidRPr="00F34C03">
        <w:rPr>
          <w:b/>
          <w:kern w:val="2"/>
          <w:lang w:eastAsia="zh-CN"/>
        </w:rPr>
        <w:t>Title:</w:t>
      </w:r>
      <w:r w:rsidRPr="00F34C03">
        <w:rPr>
          <w:b/>
          <w:kern w:val="2"/>
          <w:lang w:eastAsia="zh-CN"/>
        </w:rPr>
        <w:tab/>
      </w:r>
      <w:r w:rsidR="001307EA" w:rsidRPr="00F34C03">
        <w:rPr>
          <w:b/>
          <w:kern w:val="2"/>
          <w:lang w:eastAsia="zh-CN"/>
        </w:rPr>
        <w:t>On uplink TDD NB-IoT</w:t>
      </w:r>
    </w:p>
    <w:p w:rsidR="009C0564" w:rsidRPr="00F34C03" w:rsidRDefault="009C0564" w:rsidP="00F34C03">
      <w:pPr>
        <w:spacing w:after="60"/>
        <w:ind w:left="1555" w:hanging="1555"/>
        <w:jc w:val="left"/>
        <w:rPr>
          <w:b/>
          <w:kern w:val="2"/>
          <w:lang w:eastAsia="zh-CN"/>
        </w:rPr>
      </w:pPr>
      <w:r w:rsidRPr="00F34C03">
        <w:rPr>
          <w:b/>
          <w:kern w:val="2"/>
          <w:lang w:eastAsia="zh-CN"/>
        </w:rPr>
        <w:t>Document for:</w:t>
      </w:r>
      <w:r w:rsidRPr="00F34C03">
        <w:rPr>
          <w:b/>
          <w:kern w:val="2"/>
          <w:lang w:eastAsia="zh-CN"/>
        </w:rPr>
        <w:tab/>
      </w:r>
      <w:r w:rsidR="001F7121" w:rsidRPr="00F34C03">
        <w:rPr>
          <w:b/>
          <w:kern w:val="2"/>
          <w:lang w:eastAsia="zh-CN"/>
        </w:rPr>
        <w:t>Discussion and decision</w:t>
      </w:r>
      <w:r w:rsidR="002D0439" w:rsidRPr="00F34C03">
        <w:rPr>
          <w:b/>
          <w:kern w:val="2"/>
          <w:lang w:eastAsia="zh-CN"/>
        </w:rPr>
        <w:t xml:space="preserve"> </w:t>
      </w:r>
    </w:p>
    <w:p w:rsidR="009C0564" w:rsidRPr="00F34C03" w:rsidRDefault="009C0564" w:rsidP="00F34C03">
      <w:pPr>
        <w:pBdr>
          <w:bottom w:val="single" w:sz="4" w:space="1" w:color="auto"/>
        </w:pBdr>
        <w:spacing w:after="0"/>
        <w:jc w:val="left"/>
        <w:rPr>
          <w:b/>
          <w:kern w:val="2"/>
          <w:sz w:val="16"/>
          <w:szCs w:val="16"/>
          <w:lang w:eastAsia="zh-CN"/>
        </w:rPr>
      </w:pPr>
    </w:p>
    <w:p w:rsidR="009C0564" w:rsidRPr="00F34C03" w:rsidRDefault="009C0564">
      <w:pPr>
        <w:pStyle w:val="Heading1"/>
      </w:pPr>
      <w:bookmarkStart w:id="1" w:name="_Ref124589705"/>
      <w:bookmarkStart w:id="2" w:name="_Ref129681862"/>
      <w:r w:rsidRPr="00F34C03">
        <w:t>Introduction</w:t>
      </w:r>
      <w:bookmarkEnd w:id="1"/>
      <w:bookmarkEnd w:id="2"/>
    </w:p>
    <w:p w:rsidR="00695094" w:rsidRPr="00F34C03" w:rsidRDefault="00695094" w:rsidP="00DC1A6A">
      <w:pPr>
        <w:rPr>
          <w:lang w:eastAsia="zh-CN"/>
        </w:rPr>
      </w:pPr>
      <w:r w:rsidRPr="00F34C03">
        <w:rPr>
          <w:lang w:eastAsia="zh-CN"/>
        </w:rPr>
        <w:t>In RAN1#90</w:t>
      </w:r>
      <w:r w:rsidR="00FF220E" w:rsidRPr="00F34C03">
        <w:rPr>
          <w:lang w:eastAsia="zh-CN"/>
        </w:rPr>
        <w:t xml:space="preserve"> meeting</w:t>
      </w:r>
      <w:r w:rsidRPr="00F34C03">
        <w:rPr>
          <w:lang w:eastAsia="zh-CN"/>
        </w:rPr>
        <w:t>, the following agreements are reached regarding TDD uplink aspects:</w:t>
      </w:r>
    </w:p>
    <w:p w:rsidR="00695094" w:rsidRPr="00F34C03" w:rsidRDefault="00695094" w:rsidP="00695094">
      <w:pPr>
        <w:rPr>
          <w:szCs w:val="20"/>
          <w:highlight w:val="green"/>
          <w:lang w:eastAsia="ja-JP"/>
        </w:rPr>
      </w:pPr>
      <w:r w:rsidRPr="00F34C03">
        <w:rPr>
          <w:szCs w:val="20"/>
          <w:highlight w:val="green"/>
          <w:lang w:eastAsia="ja-JP"/>
        </w:rPr>
        <w:t>Agreements:</w:t>
      </w:r>
    </w:p>
    <w:p w:rsidR="00695094" w:rsidRPr="00F34C03" w:rsidRDefault="00695094" w:rsidP="00333CCD">
      <w:pPr>
        <w:numPr>
          <w:ilvl w:val="0"/>
          <w:numId w:val="3"/>
        </w:numPr>
        <w:autoSpaceDE/>
        <w:autoSpaceDN/>
        <w:adjustRightInd/>
        <w:snapToGrid/>
        <w:spacing w:after="0"/>
        <w:ind w:left="720" w:hanging="360"/>
        <w:jc w:val="left"/>
        <w:rPr>
          <w:i/>
          <w:szCs w:val="20"/>
          <w:lang w:eastAsia="ja-JP"/>
        </w:rPr>
      </w:pPr>
      <w:r w:rsidRPr="00F34C03">
        <w:rPr>
          <w:i/>
          <w:szCs w:val="20"/>
          <w:lang w:eastAsia="ja-JP"/>
        </w:rPr>
        <w:t>NPRACH for TDD supports single-tone with frequency hopping</w:t>
      </w:r>
    </w:p>
    <w:p w:rsidR="00695094" w:rsidRPr="00F34C03" w:rsidRDefault="00695094" w:rsidP="00333CCD">
      <w:pPr>
        <w:numPr>
          <w:ilvl w:val="1"/>
          <w:numId w:val="3"/>
        </w:numPr>
        <w:autoSpaceDE/>
        <w:autoSpaceDN/>
        <w:adjustRightInd/>
        <w:snapToGrid/>
        <w:spacing w:after="0"/>
        <w:jc w:val="left"/>
        <w:rPr>
          <w:i/>
          <w:szCs w:val="20"/>
          <w:lang w:eastAsia="ja-JP"/>
        </w:rPr>
      </w:pPr>
      <w:r w:rsidRPr="00F34C03">
        <w:rPr>
          <w:i/>
          <w:szCs w:val="20"/>
          <w:lang w:eastAsia="ja-JP"/>
        </w:rPr>
        <w:t>Multi-tone NPRACH formats can also be considered</w:t>
      </w:r>
    </w:p>
    <w:p w:rsidR="00695094" w:rsidRPr="00F34C03" w:rsidRDefault="00695094" w:rsidP="00333CCD">
      <w:pPr>
        <w:numPr>
          <w:ilvl w:val="1"/>
          <w:numId w:val="3"/>
        </w:numPr>
        <w:autoSpaceDE/>
        <w:autoSpaceDN/>
        <w:adjustRightInd/>
        <w:snapToGrid/>
        <w:spacing w:after="0"/>
        <w:jc w:val="left"/>
        <w:rPr>
          <w:i/>
          <w:szCs w:val="20"/>
          <w:lang w:eastAsia="ja-JP"/>
        </w:rPr>
      </w:pPr>
      <w:r w:rsidRPr="00F34C03">
        <w:rPr>
          <w:i/>
          <w:szCs w:val="20"/>
          <w:lang w:eastAsia="ja-JP"/>
        </w:rPr>
        <w:t>FFS details of frequency hopping</w:t>
      </w:r>
    </w:p>
    <w:p w:rsidR="00695094" w:rsidRPr="00F34C03" w:rsidRDefault="00695094" w:rsidP="00333CCD">
      <w:pPr>
        <w:numPr>
          <w:ilvl w:val="0"/>
          <w:numId w:val="3"/>
        </w:numPr>
        <w:autoSpaceDE/>
        <w:autoSpaceDN/>
        <w:adjustRightInd/>
        <w:snapToGrid/>
        <w:spacing w:after="0"/>
        <w:ind w:left="720" w:hanging="360"/>
        <w:jc w:val="left"/>
        <w:rPr>
          <w:i/>
          <w:szCs w:val="20"/>
          <w:lang w:eastAsia="ja-JP"/>
        </w:rPr>
      </w:pPr>
      <w:r w:rsidRPr="00F34C03">
        <w:rPr>
          <w:i/>
          <w:szCs w:val="20"/>
          <w:lang w:eastAsia="ja-JP"/>
        </w:rPr>
        <w:t xml:space="preserve">One symbol group is defined by one CP, and N symbols. </w:t>
      </w:r>
    </w:p>
    <w:p w:rsidR="00695094" w:rsidRPr="00F34C03" w:rsidRDefault="00695094" w:rsidP="00333CCD">
      <w:pPr>
        <w:numPr>
          <w:ilvl w:val="1"/>
          <w:numId w:val="3"/>
        </w:numPr>
        <w:autoSpaceDE/>
        <w:autoSpaceDN/>
        <w:adjustRightInd/>
        <w:snapToGrid/>
        <w:spacing w:after="0"/>
        <w:jc w:val="left"/>
        <w:rPr>
          <w:i/>
          <w:szCs w:val="20"/>
          <w:lang w:eastAsia="ja-JP"/>
        </w:rPr>
      </w:pPr>
      <w:r w:rsidRPr="00F34C03">
        <w:rPr>
          <w:i/>
          <w:szCs w:val="20"/>
          <w:lang w:eastAsia="ja-JP"/>
        </w:rPr>
        <w:t>FFS the value(s) of N</w:t>
      </w:r>
    </w:p>
    <w:p w:rsidR="00695094" w:rsidRPr="00F34C03" w:rsidRDefault="00695094" w:rsidP="00333CCD">
      <w:pPr>
        <w:numPr>
          <w:ilvl w:val="1"/>
          <w:numId w:val="3"/>
        </w:numPr>
        <w:autoSpaceDE/>
        <w:autoSpaceDN/>
        <w:adjustRightInd/>
        <w:snapToGrid/>
        <w:spacing w:after="0"/>
        <w:jc w:val="left"/>
        <w:rPr>
          <w:i/>
          <w:szCs w:val="20"/>
          <w:lang w:eastAsia="ja-JP"/>
        </w:rPr>
      </w:pPr>
      <w:r w:rsidRPr="00F34C03">
        <w:rPr>
          <w:i/>
          <w:szCs w:val="20"/>
          <w:lang w:eastAsia="ja-JP"/>
        </w:rPr>
        <w:t>FFS CP durations, symbol duration</w:t>
      </w:r>
    </w:p>
    <w:p w:rsidR="00695094" w:rsidRPr="00F34C03" w:rsidRDefault="00695094" w:rsidP="00333CCD">
      <w:pPr>
        <w:numPr>
          <w:ilvl w:val="0"/>
          <w:numId w:val="3"/>
        </w:numPr>
        <w:autoSpaceDE/>
        <w:autoSpaceDN/>
        <w:adjustRightInd/>
        <w:snapToGrid/>
        <w:spacing w:after="0"/>
        <w:ind w:left="720" w:hanging="360"/>
        <w:jc w:val="left"/>
        <w:rPr>
          <w:i/>
          <w:szCs w:val="20"/>
          <w:lang w:eastAsia="ja-JP"/>
        </w:rPr>
      </w:pPr>
      <w:r w:rsidRPr="00F34C03">
        <w:rPr>
          <w:i/>
          <w:szCs w:val="20"/>
          <w:lang w:eastAsia="ja-JP"/>
        </w:rPr>
        <w:t>A preamble is defined by P symbol groups</w:t>
      </w:r>
    </w:p>
    <w:p w:rsidR="00695094" w:rsidRPr="00F34C03" w:rsidRDefault="00695094" w:rsidP="00333CCD">
      <w:pPr>
        <w:numPr>
          <w:ilvl w:val="0"/>
          <w:numId w:val="3"/>
        </w:numPr>
        <w:autoSpaceDE/>
        <w:autoSpaceDN/>
        <w:adjustRightInd/>
        <w:snapToGrid/>
        <w:spacing w:after="0"/>
        <w:ind w:left="720" w:hanging="360"/>
        <w:jc w:val="left"/>
        <w:rPr>
          <w:i/>
          <w:szCs w:val="20"/>
          <w:lang w:eastAsia="ja-JP"/>
        </w:rPr>
      </w:pPr>
      <w:r w:rsidRPr="00F34C03">
        <w:rPr>
          <w:i/>
          <w:szCs w:val="20"/>
          <w:lang w:eastAsia="ja-JP"/>
        </w:rPr>
        <w:t>FFS: Guard time usage</w:t>
      </w:r>
    </w:p>
    <w:p w:rsidR="00695094" w:rsidRPr="00F34C03" w:rsidRDefault="00695094" w:rsidP="00333CCD">
      <w:pPr>
        <w:numPr>
          <w:ilvl w:val="0"/>
          <w:numId w:val="3"/>
        </w:numPr>
        <w:autoSpaceDE/>
        <w:autoSpaceDN/>
        <w:adjustRightInd/>
        <w:snapToGrid/>
        <w:spacing w:after="0"/>
        <w:ind w:left="720" w:hanging="360"/>
        <w:jc w:val="left"/>
        <w:rPr>
          <w:i/>
          <w:szCs w:val="20"/>
          <w:lang w:eastAsia="ja-JP"/>
        </w:rPr>
      </w:pPr>
      <w:r w:rsidRPr="00F34C03">
        <w:rPr>
          <w:i/>
          <w:szCs w:val="20"/>
          <w:lang w:eastAsia="ja-JP"/>
        </w:rPr>
        <w:t>Repetition of NPRACH preamble is supported</w:t>
      </w:r>
    </w:p>
    <w:p w:rsidR="00695094" w:rsidRPr="00F34C03" w:rsidRDefault="00695094" w:rsidP="00333CCD">
      <w:pPr>
        <w:numPr>
          <w:ilvl w:val="0"/>
          <w:numId w:val="3"/>
        </w:numPr>
        <w:autoSpaceDE/>
        <w:autoSpaceDN/>
        <w:adjustRightInd/>
        <w:snapToGrid/>
        <w:spacing w:after="0"/>
        <w:ind w:left="720" w:hanging="360"/>
        <w:jc w:val="left"/>
        <w:rPr>
          <w:i/>
          <w:szCs w:val="20"/>
          <w:lang w:eastAsia="ja-JP"/>
        </w:rPr>
      </w:pPr>
      <w:r w:rsidRPr="00F34C03">
        <w:rPr>
          <w:i/>
          <w:szCs w:val="20"/>
          <w:lang w:eastAsia="ja-JP"/>
        </w:rPr>
        <w:t>The cell radius target for TDD NPRACH is FFS</w:t>
      </w:r>
    </w:p>
    <w:p w:rsidR="00695094" w:rsidRPr="00F34C03" w:rsidRDefault="00695094" w:rsidP="00695094">
      <w:pPr>
        <w:autoSpaceDE/>
        <w:autoSpaceDN/>
        <w:adjustRightInd/>
        <w:snapToGrid/>
        <w:spacing w:after="0"/>
        <w:ind w:left="720"/>
        <w:jc w:val="left"/>
        <w:rPr>
          <w:rFonts w:eastAsia="MS Mincho"/>
          <w:szCs w:val="20"/>
          <w:lang w:eastAsia="ja-JP"/>
        </w:rPr>
      </w:pPr>
    </w:p>
    <w:p w:rsidR="004331C9" w:rsidRPr="00F34C03" w:rsidRDefault="004331C9" w:rsidP="00F961D2">
      <w:pPr>
        <w:autoSpaceDE/>
        <w:autoSpaceDN/>
        <w:adjustRightInd/>
        <w:snapToGrid/>
        <w:spacing w:after="0"/>
        <w:jc w:val="left"/>
        <w:rPr>
          <w:szCs w:val="20"/>
          <w:lang w:eastAsia="zh-CN"/>
        </w:rPr>
      </w:pPr>
      <w:r w:rsidRPr="00F34C03">
        <w:rPr>
          <w:rFonts w:hint="eastAsia"/>
          <w:szCs w:val="20"/>
          <w:lang w:eastAsia="zh-CN"/>
        </w:rPr>
        <w:t xml:space="preserve">In RAN1 #90bis </w:t>
      </w:r>
      <w:r w:rsidRPr="00F34C03">
        <w:rPr>
          <w:szCs w:val="20"/>
          <w:lang w:eastAsia="zh-CN"/>
        </w:rPr>
        <w:t xml:space="preserve">meeting, the following agreements </w:t>
      </w:r>
      <w:r w:rsidR="000B73CD" w:rsidRPr="00F34C03">
        <w:rPr>
          <w:szCs w:val="20"/>
          <w:lang w:eastAsia="zh-CN"/>
        </w:rPr>
        <w:t>were</w:t>
      </w:r>
      <w:r w:rsidRPr="00F34C03">
        <w:rPr>
          <w:szCs w:val="20"/>
          <w:lang w:eastAsia="zh-CN"/>
        </w:rPr>
        <w:t xml:space="preserve"> reached for TDD uplink aspects.</w:t>
      </w:r>
    </w:p>
    <w:p w:rsidR="004331C9" w:rsidRPr="00F34C03" w:rsidRDefault="004331C9" w:rsidP="004331C9">
      <w:pPr>
        <w:rPr>
          <w:highlight w:val="green"/>
        </w:rPr>
      </w:pPr>
      <w:r w:rsidRPr="00F34C03">
        <w:rPr>
          <w:highlight w:val="green"/>
        </w:rPr>
        <w:t>Agreements:</w:t>
      </w:r>
    </w:p>
    <w:p w:rsidR="004331C9" w:rsidRPr="00F34C03" w:rsidRDefault="004331C9" w:rsidP="00333CCD">
      <w:pPr>
        <w:numPr>
          <w:ilvl w:val="0"/>
          <w:numId w:val="4"/>
        </w:numPr>
        <w:autoSpaceDE/>
        <w:autoSpaceDN/>
        <w:adjustRightInd/>
        <w:snapToGrid/>
        <w:spacing w:after="0"/>
        <w:jc w:val="left"/>
        <w:rPr>
          <w:i/>
        </w:rPr>
      </w:pPr>
      <w:r w:rsidRPr="00F34C03">
        <w:rPr>
          <w:i/>
        </w:rPr>
        <w:t>NPUSCH transmissions with 15 kHz subcarrier spacing are supported in all supported UL/DL configurations for NB-IoT TDD.</w:t>
      </w:r>
    </w:p>
    <w:p w:rsidR="004331C9" w:rsidRPr="00F34C03" w:rsidRDefault="004331C9" w:rsidP="00333CCD">
      <w:pPr>
        <w:numPr>
          <w:ilvl w:val="0"/>
          <w:numId w:val="4"/>
        </w:numPr>
        <w:autoSpaceDE/>
        <w:autoSpaceDN/>
        <w:adjustRightInd/>
        <w:snapToGrid/>
        <w:spacing w:after="0"/>
        <w:jc w:val="left"/>
        <w:rPr>
          <w:i/>
        </w:rPr>
      </w:pPr>
      <w:r w:rsidRPr="00F34C03">
        <w:rPr>
          <w:i/>
        </w:rPr>
        <w:t>3.75 kHz is also supported, in UL/DL configurations #1, [#3], #4, with the same definition of NB-slot and resource unit as FDD</w:t>
      </w:r>
    </w:p>
    <w:p w:rsidR="004331C9" w:rsidRPr="00F34C03" w:rsidRDefault="004331C9" w:rsidP="00333CCD">
      <w:pPr>
        <w:numPr>
          <w:ilvl w:val="0"/>
          <w:numId w:val="4"/>
        </w:numPr>
        <w:autoSpaceDE/>
        <w:autoSpaceDN/>
        <w:adjustRightInd/>
        <w:snapToGrid/>
        <w:spacing w:after="0"/>
        <w:jc w:val="left"/>
        <w:rPr>
          <w:i/>
        </w:rPr>
      </w:pPr>
      <w:r w:rsidRPr="00F34C03">
        <w:rPr>
          <w:i/>
        </w:rPr>
        <w:t>FFS if there any need for any other subcarrier spacing and/or slot structure for TDD</w:t>
      </w:r>
    </w:p>
    <w:p w:rsidR="004331C9" w:rsidRPr="00F34C03" w:rsidRDefault="004331C9" w:rsidP="00333CCD">
      <w:pPr>
        <w:numPr>
          <w:ilvl w:val="1"/>
          <w:numId w:val="4"/>
        </w:numPr>
        <w:autoSpaceDE/>
        <w:autoSpaceDN/>
        <w:adjustRightInd/>
        <w:snapToGrid/>
        <w:spacing w:after="0"/>
        <w:jc w:val="left"/>
        <w:rPr>
          <w:i/>
        </w:rPr>
      </w:pPr>
      <w:r w:rsidRPr="00F34C03">
        <w:rPr>
          <w:i/>
        </w:rPr>
        <w:t>This needs to take into consideration the co-existence of NPRACH and NPUSCH.</w:t>
      </w:r>
    </w:p>
    <w:p w:rsidR="004331C9" w:rsidRPr="00F34C03" w:rsidRDefault="004331C9" w:rsidP="00F961D2">
      <w:pPr>
        <w:autoSpaceDE/>
        <w:autoSpaceDN/>
        <w:adjustRightInd/>
        <w:snapToGrid/>
        <w:spacing w:after="0"/>
        <w:jc w:val="left"/>
        <w:rPr>
          <w:i/>
          <w:szCs w:val="20"/>
          <w:lang w:eastAsia="zh-CN"/>
        </w:rPr>
      </w:pPr>
    </w:p>
    <w:p w:rsidR="004331C9" w:rsidRPr="00F34C03" w:rsidRDefault="004331C9" w:rsidP="004331C9">
      <w:pPr>
        <w:rPr>
          <w:highlight w:val="green"/>
        </w:rPr>
      </w:pPr>
      <w:r w:rsidRPr="00F34C03">
        <w:rPr>
          <w:highlight w:val="green"/>
        </w:rPr>
        <w:t>Agreements:</w:t>
      </w:r>
    </w:p>
    <w:p w:rsidR="004331C9" w:rsidRPr="00F34C03" w:rsidRDefault="004331C9" w:rsidP="00333CCD">
      <w:pPr>
        <w:numPr>
          <w:ilvl w:val="0"/>
          <w:numId w:val="5"/>
        </w:numPr>
        <w:autoSpaceDE/>
        <w:autoSpaceDN/>
        <w:adjustRightInd/>
        <w:snapToGrid/>
        <w:spacing w:after="0"/>
        <w:jc w:val="left"/>
        <w:rPr>
          <w:i/>
        </w:rPr>
      </w:pPr>
      <w:r w:rsidRPr="00F34C03">
        <w:rPr>
          <w:i/>
        </w:rPr>
        <w:t>TDD NPRACH supports at least 3.75KHz subcarrier spacing single-tone with frequency hopping.</w:t>
      </w:r>
    </w:p>
    <w:p w:rsidR="004331C9" w:rsidRPr="00F34C03" w:rsidRDefault="004331C9" w:rsidP="00333CCD">
      <w:pPr>
        <w:numPr>
          <w:ilvl w:val="1"/>
          <w:numId w:val="5"/>
        </w:numPr>
        <w:autoSpaceDE/>
        <w:autoSpaceDN/>
        <w:adjustRightInd/>
        <w:snapToGrid/>
        <w:spacing w:after="0"/>
        <w:jc w:val="left"/>
        <w:rPr>
          <w:i/>
        </w:rPr>
      </w:pPr>
      <w:r w:rsidRPr="00F34C03">
        <w:rPr>
          <w:i/>
        </w:rPr>
        <w:t>FFS if also 5 kHz subcarrier spacing is supported e.g. for UL-DL configuration #2</w:t>
      </w:r>
    </w:p>
    <w:p w:rsidR="004331C9" w:rsidRPr="00F34C03" w:rsidRDefault="004331C9" w:rsidP="00333CCD">
      <w:pPr>
        <w:numPr>
          <w:ilvl w:val="0"/>
          <w:numId w:val="5"/>
        </w:numPr>
        <w:autoSpaceDE/>
        <w:autoSpaceDN/>
        <w:adjustRightInd/>
        <w:snapToGrid/>
        <w:spacing w:after="0"/>
        <w:jc w:val="left"/>
        <w:rPr>
          <w:i/>
        </w:rPr>
      </w:pPr>
      <w:r w:rsidRPr="00F34C03">
        <w:rPr>
          <w:i/>
        </w:rPr>
        <w:t>NPRACH formats using G symbol groups with back-to-back transmission followed by a guard time (FFS guard time duration) are supported for 1, 2, and 3 contiguous uplink subframes</w:t>
      </w:r>
    </w:p>
    <w:p w:rsidR="004331C9" w:rsidRPr="00F34C03" w:rsidRDefault="004331C9" w:rsidP="00333CCD">
      <w:pPr>
        <w:numPr>
          <w:ilvl w:val="1"/>
          <w:numId w:val="5"/>
        </w:numPr>
        <w:autoSpaceDE/>
        <w:autoSpaceDN/>
        <w:adjustRightInd/>
        <w:snapToGrid/>
        <w:spacing w:after="0"/>
        <w:jc w:val="left"/>
        <w:rPr>
          <w:i/>
        </w:rPr>
      </w:pPr>
      <w:r w:rsidRPr="00F34C03">
        <w:rPr>
          <w:i/>
        </w:rPr>
        <w:t>An NPRACH format is associated with one value of N (the number of symbols per symbol group) and CP duration</w:t>
      </w:r>
    </w:p>
    <w:p w:rsidR="004331C9" w:rsidRPr="00F34C03" w:rsidRDefault="004331C9" w:rsidP="00333CCD">
      <w:pPr>
        <w:numPr>
          <w:ilvl w:val="1"/>
          <w:numId w:val="5"/>
        </w:numPr>
        <w:autoSpaceDE/>
        <w:autoSpaceDN/>
        <w:adjustRightInd/>
        <w:snapToGrid/>
        <w:spacing w:after="0"/>
        <w:jc w:val="left"/>
        <w:rPr>
          <w:i/>
        </w:rPr>
      </w:pPr>
      <w:r w:rsidRPr="00F34C03">
        <w:rPr>
          <w:i/>
        </w:rPr>
        <w:t>G is FFS, and G≥2</w:t>
      </w:r>
    </w:p>
    <w:p w:rsidR="004331C9" w:rsidRPr="00F34C03" w:rsidRDefault="004331C9" w:rsidP="00333CCD">
      <w:pPr>
        <w:numPr>
          <w:ilvl w:val="0"/>
          <w:numId w:val="5"/>
        </w:numPr>
        <w:autoSpaceDE/>
        <w:autoSpaceDN/>
        <w:adjustRightInd/>
        <w:snapToGrid/>
        <w:spacing w:after="0"/>
        <w:jc w:val="left"/>
        <w:rPr>
          <w:i/>
        </w:rPr>
      </w:pPr>
      <w:r w:rsidRPr="00F34C03">
        <w:rPr>
          <w:i/>
        </w:rPr>
        <w:t>P (number of symbol groups in a preamble) is even.</w:t>
      </w:r>
    </w:p>
    <w:p w:rsidR="004331C9" w:rsidRPr="00F34C03" w:rsidRDefault="004331C9" w:rsidP="00333CCD">
      <w:pPr>
        <w:numPr>
          <w:ilvl w:val="1"/>
          <w:numId w:val="5"/>
        </w:numPr>
        <w:autoSpaceDE/>
        <w:autoSpaceDN/>
        <w:adjustRightInd/>
        <w:snapToGrid/>
        <w:spacing w:after="0"/>
        <w:jc w:val="left"/>
        <w:rPr>
          <w:i/>
        </w:rPr>
      </w:pPr>
      <w:r w:rsidRPr="00F34C03">
        <w:rPr>
          <w:i/>
        </w:rPr>
        <w:t>For the G symbols groups that are transmitted back-to-back with 3.75 kHz subcarrier spacing, 3.75 kHz and 22.5 kHz hopping distances are supported.</w:t>
      </w:r>
    </w:p>
    <w:p w:rsidR="004331C9" w:rsidRPr="00F34C03" w:rsidRDefault="004331C9" w:rsidP="00333CCD">
      <w:pPr>
        <w:numPr>
          <w:ilvl w:val="2"/>
          <w:numId w:val="5"/>
        </w:numPr>
        <w:autoSpaceDE/>
        <w:autoSpaceDN/>
        <w:adjustRightInd/>
        <w:snapToGrid/>
        <w:spacing w:after="0"/>
        <w:jc w:val="left"/>
        <w:rPr>
          <w:i/>
        </w:rPr>
      </w:pPr>
      <w:r w:rsidRPr="00F34C03">
        <w:rPr>
          <w:i/>
        </w:rPr>
        <w:t>FFS the details of the hopping pattern</w:t>
      </w:r>
    </w:p>
    <w:p w:rsidR="004331C9" w:rsidRPr="00F34C03" w:rsidRDefault="004331C9" w:rsidP="00333CCD">
      <w:pPr>
        <w:numPr>
          <w:ilvl w:val="2"/>
          <w:numId w:val="5"/>
        </w:numPr>
        <w:autoSpaceDE/>
        <w:autoSpaceDN/>
        <w:adjustRightInd/>
        <w:snapToGrid/>
        <w:spacing w:after="0"/>
        <w:jc w:val="left"/>
        <w:rPr>
          <w:i/>
        </w:rPr>
      </w:pPr>
      <w:r w:rsidRPr="00F34C03">
        <w:rPr>
          <w:i/>
        </w:rPr>
        <w:t>FFS the hopping distance and pattern if 5 kHz subcarrier spacing is supported</w:t>
      </w:r>
    </w:p>
    <w:p w:rsidR="004331C9" w:rsidRPr="00F34C03" w:rsidRDefault="004331C9" w:rsidP="00333CCD">
      <w:pPr>
        <w:numPr>
          <w:ilvl w:val="1"/>
          <w:numId w:val="5"/>
        </w:numPr>
        <w:autoSpaceDE/>
        <w:autoSpaceDN/>
        <w:adjustRightInd/>
        <w:snapToGrid/>
        <w:spacing w:after="0"/>
        <w:jc w:val="left"/>
        <w:rPr>
          <w:i/>
        </w:rPr>
      </w:pPr>
      <w:r w:rsidRPr="00F34C03">
        <w:rPr>
          <w:i/>
        </w:rPr>
        <w:t>For the hopping between discontinuous transmissions within one preamble</w:t>
      </w:r>
    </w:p>
    <w:p w:rsidR="004331C9" w:rsidRPr="00F34C03" w:rsidRDefault="004331C9" w:rsidP="00333CCD">
      <w:pPr>
        <w:numPr>
          <w:ilvl w:val="2"/>
          <w:numId w:val="5"/>
        </w:numPr>
        <w:autoSpaceDE/>
        <w:autoSpaceDN/>
        <w:adjustRightInd/>
        <w:snapToGrid/>
        <w:spacing w:after="0"/>
        <w:jc w:val="left"/>
        <w:rPr>
          <w:i/>
        </w:rPr>
      </w:pPr>
      <w:r w:rsidRPr="00F34C03">
        <w:rPr>
          <w:i/>
        </w:rPr>
        <w:t>FFS hopping distance and hopping pattern</w:t>
      </w:r>
    </w:p>
    <w:p w:rsidR="004331C9" w:rsidRPr="00F34C03" w:rsidRDefault="004331C9" w:rsidP="00333CCD">
      <w:pPr>
        <w:numPr>
          <w:ilvl w:val="0"/>
          <w:numId w:val="5"/>
        </w:numPr>
        <w:autoSpaceDE/>
        <w:autoSpaceDN/>
        <w:adjustRightInd/>
        <w:snapToGrid/>
        <w:spacing w:after="0"/>
        <w:jc w:val="left"/>
        <w:rPr>
          <w:i/>
        </w:rPr>
      </w:pPr>
      <w:r w:rsidRPr="00F34C03">
        <w:rPr>
          <w:i/>
        </w:rPr>
        <w:t>Cell specific pseudo-random hopping is used between NPRACH preamble repetitions</w:t>
      </w:r>
    </w:p>
    <w:p w:rsidR="004331C9" w:rsidRPr="00F34C03" w:rsidRDefault="004331C9" w:rsidP="00333CCD">
      <w:pPr>
        <w:numPr>
          <w:ilvl w:val="1"/>
          <w:numId w:val="5"/>
        </w:numPr>
        <w:autoSpaceDE/>
        <w:autoSpaceDN/>
        <w:adjustRightInd/>
        <w:snapToGrid/>
        <w:spacing w:after="0"/>
        <w:jc w:val="left"/>
        <w:rPr>
          <w:i/>
        </w:rPr>
      </w:pPr>
      <w:r w:rsidRPr="00F34C03">
        <w:rPr>
          <w:i/>
        </w:rPr>
        <w:t>FFS details</w:t>
      </w:r>
    </w:p>
    <w:p w:rsidR="00435FED" w:rsidRPr="00F34C03" w:rsidRDefault="00435FED" w:rsidP="0016045C">
      <w:pPr>
        <w:autoSpaceDE/>
        <w:autoSpaceDN/>
        <w:adjustRightInd/>
        <w:snapToGrid/>
        <w:spacing w:after="0"/>
        <w:jc w:val="left"/>
        <w:rPr>
          <w:szCs w:val="20"/>
          <w:lang w:eastAsia="zh-CN"/>
        </w:rPr>
      </w:pPr>
    </w:p>
    <w:p w:rsidR="0016045C" w:rsidRPr="00F34C03" w:rsidRDefault="0016045C" w:rsidP="0016045C">
      <w:pPr>
        <w:autoSpaceDE/>
        <w:autoSpaceDN/>
        <w:adjustRightInd/>
        <w:snapToGrid/>
        <w:spacing w:after="0"/>
        <w:jc w:val="left"/>
        <w:rPr>
          <w:szCs w:val="20"/>
          <w:lang w:eastAsia="zh-CN"/>
        </w:rPr>
      </w:pPr>
      <w:r w:rsidRPr="00F34C03">
        <w:rPr>
          <w:rFonts w:hint="eastAsia"/>
          <w:szCs w:val="20"/>
          <w:lang w:eastAsia="zh-CN"/>
        </w:rPr>
        <w:lastRenderedPageBreak/>
        <w:t>In RAN1 #91</w:t>
      </w:r>
      <w:r w:rsidRPr="00F34C03">
        <w:rPr>
          <w:szCs w:val="20"/>
          <w:lang w:eastAsia="zh-CN"/>
        </w:rPr>
        <w:t>, the following agreements are reached for NPUSCH.</w:t>
      </w:r>
    </w:p>
    <w:p w:rsidR="0016045C" w:rsidRPr="00F34C03" w:rsidRDefault="0016045C" w:rsidP="00B16206">
      <w:pPr>
        <w:rPr>
          <w:rFonts w:eastAsia="Yu Mincho"/>
          <w:highlight w:val="green"/>
          <w:lang w:eastAsia="ja-JP"/>
        </w:rPr>
      </w:pPr>
    </w:p>
    <w:p w:rsidR="00B16206" w:rsidRPr="00F34C03" w:rsidRDefault="00B16206" w:rsidP="00B16206">
      <w:pPr>
        <w:rPr>
          <w:rFonts w:eastAsia="Yu Mincho"/>
          <w:lang w:eastAsia="ja-JP"/>
        </w:rPr>
      </w:pPr>
      <w:r w:rsidRPr="00F34C03">
        <w:rPr>
          <w:rFonts w:eastAsia="Yu Mincho" w:hint="eastAsia"/>
          <w:highlight w:val="green"/>
          <w:lang w:eastAsia="ja-JP"/>
        </w:rPr>
        <w:t>A</w:t>
      </w:r>
      <w:r w:rsidRPr="00F34C03">
        <w:rPr>
          <w:rFonts w:eastAsia="Yu Mincho"/>
          <w:highlight w:val="green"/>
          <w:lang w:eastAsia="ja-JP"/>
        </w:rPr>
        <w:t>greement</w:t>
      </w:r>
    </w:p>
    <w:p w:rsidR="00B16206" w:rsidRPr="00F34C03" w:rsidRDefault="00B16206" w:rsidP="00B16206">
      <w:pPr>
        <w:ind w:left="1440" w:hanging="1440"/>
        <w:rPr>
          <w:i/>
        </w:rPr>
      </w:pPr>
      <w:r w:rsidRPr="00F34C03">
        <w:rPr>
          <w:i/>
        </w:rPr>
        <w:t>For NPUSCH in NB-IoT TDD:</w:t>
      </w:r>
    </w:p>
    <w:p w:rsidR="00B16206" w:rsidRPr="00F34C03" w:rsidRDefault="00B16206" w:rsidP="00333CCD">
      <w:pPr>
        <w:numPr>
          <w:ilvl w:val="0"/>
          <w:numId w:val="7"/>
        </w:numPr>
        <w:autoSpaceDE/>
        <w:autoSpaceDN/>
        <w:adjustRightInd/>
        <w:snapToGrid/>
        <w:spacing w:after="0"/>
        <w:jc w:val="left"/>
        <w:rPr>
          <w:i/>
          <w:szCs w:val="20"/>
        </w:rPr>
      </w:pPr>
      <w:r w:rsidRPr="00F34C03">
        <w:rPr>
          <w:i/>
          <w:szCs w:val="20"/>
        </w:rPr>
        <w:t xml:space="preserve">For the </w:t>
      </w:r>
      <w:r w:rsidRPr="00F34C03">
        <w:rPr>
          <w:i/>
          <w:iCs/>
          <w:szCs w:val="20"/>
        </w:rPr>
        <w:t xml:space="preserve">NPUSCH transmissions with 15 kHz subcarrier spacing, </w:t>
      </w:r>
      <w:r w:rsidRPr="00F34C03">
        <w:rPr>
          <w:i/>
          <w:szCs w:val="20"/>
        </w:rPr>
        <w:t>both Multi-tone (3, 6, 12 subcarriers with RU lengths 4ms, 2ms, 1ms) and single tone (with RU length 8ms) transmissions are supported as in FDD NB-IoT for all the supported TDD configurations in TDD NB-IoT other than the TDD configuration #3 and [#6]. The number of supported subcarriers, and RU lengths for TDD configuration #3 and [#6] is F</w:t>
      </w:r>
      <w:r w:rsidR="0016045C" w:rsidRPr="00F34C03">
        <w:rPr>
          <w:i/>
          <w:szCs w:val="20"/>
        </w:rPr>
        <w:t>F</w:t>
      </w:r>
      <w:r w:rsidRPr="00F34C03">
        <w:rPr>
          <w:i/>
          <w:szCs w:val="20"/>
        </w:rPr>
        <w:t>S (The number of subcarriers and RU lengths as defined in FDD NB-IoT are not precluded).</w:t>
      </w:r>
    </w:p>
    <w:p w:rsidR="00B3072A" w:rsidRPr="00F34C03" w:rsidRDefault="00B3072A" w:rsidP="00A60F78">
      <w:pPr>
        <w:autoSpaceDE/>
        <w:autoSpaceDN/>
        <w:adjustRightInd/>
        <w:snapToGrid/>
        <w:spacing w:after="0"/>
        <w:jc w:val="left"/>
        <w:rPr>
          <w:rFonts w:eastAsia="MS Mincho"/>
          <w:szCs w:val="20"/>
          <w:lang w:eastAsia="ja-JP"/>
        </w:rPr>
      </w:pPr>
    </w:p>
    <w:p w:rsidR="007608B4" w:rsidRPr="00F34C03" w:rsidRDefault="00DC1A6A" w:rsidP="00DC1A6A">
      <w:pPr>
        <w:rPr>
          <w:lang w:eastAsia="zh-CN"/>
        </w:rPr>
      </w:pPr>
      <w:r w:rsidRPr="00F34C03">
        <w:rPr>
          <w:lang w:eastAsia="zh-CN"/>
        </w:rPr>
        <w:t>I</w:t>
      </w:r>
      <w:r w:rsidRPr="00F34C03">
        <w:rPr>
          <w:rFonts w:hint="eastAsia"/>
          <w:lang w:eastAsia="zh-CN"/>
        </w:rPr>
        <w:t>n this contribution, the uplink for TDD NB-IoT will be discussed</w:t>
      </w:r>
      <w:r w:rsidR="00FF220E" w:rsidRPr="00F34C03">
        <w:rPr>
          <w:lang w:eastAsia="zh-CN"/>
        </w:rPr>
        <w:t xml:space="preserve"> further</w:t>
      </w:r>
      <w:r w:rsidRPr="00F34C03">
        <w:rPr>
          <w:rFonts w:hint="eastAsia"/>
          <w:lang w:eastAsia="zh-CN"/>
        </w:rPr>
        <w:t>.</w:t>
      </w:r>
      <w:r w:rsidR="00396EAC" w:rsidRPr="00F34C03">
        <w:rPr>
          <w:lang w:eastAsia="zh-CN"/>
        </w:rPr>
        <w:t xml:space="preserve"> </w:t>
      </w:r>
    </w:p>
    <w:p w:rsidR="008C575F" w:rsidRPr="00F34C03" w:rsidRDefault="008C575F" w:rsidP="008C575F">
      <w:pPr>
        <w:rPr>
          <w:lang w:eastAsia="zh-CN"/>
        </w:rPr>
      </w:pPr>
      <w:bookmarkStart w:id="3" w:name="_Ref129681832"/>
      <w:r w:rsidRPr="00F34C03">
        <w:rPr>
          <w:lang w:eastAsia="zh-CN"/>
        </w:rPr>
        <w:t>I</w:t>
      </w:r>
      <w:r w:rsidRPr="00F34C03">
        <w:rPr>
          <w:rFonts w:hint="eastAsia"/>
          <w:lang w:eastAsia="zh-CN"/>
        </w:rPr>
        <w:t xml:space="preserve">n </w:t>
      </w:r>
      <w:r w:rsidRPr="00F34C03">
        <w:rPr>
          <w:lang w:eastAsia="zh-CN"/>
        </w:rPr>
        <w:t>FDD</w:t>
      </w:r>
      <w:r w:rsidRPr="00F34C03">
        <w:rPr>
          <w:rFonts w:hint="eastAsia"/>
          <w:lang w:eastAsia="zh-CN"/>
        </w:rPr>
        <w:t xml:space="preserve">, NPRACH </w:t>
      </w:r>
      <w:r w:rsidRPr="00F34C03">
        <w:rPr>
          <w:lang w:eastAsia="zh-CN"/>
        </w:rPr>
        <w:t xml:space="preserve">is a </w:t>
      </w:r>
      <w:r w:rsidRPr="00F34C03">
        <w:rPr>
          <w:rFonts w:hint="eastAsia"/>
          <w:lang w:eastAsia="zh-CN"/>
        </w:rPr>
        <w:t xml:space="preserve">signal based on single-tone frequency hopping. </w:t>
      </w:r>
      <w:r w:rsidRPr="00F34C03">
        <w:rPr>
          <w:lang w:eastAsia="zh-CN"/>
        </w:rPr>
        <w:t>In</w:t>
      </w:r>
      <w:r w:rsidR="007F4F94" w:rsidRPr="00F34C03">
        <w:rPr>
          <w:lang w:eastAsia="zh-CN"/>
        </w:rPr>
        <w:t xml:space="preserve"> the</w:t>
      </w:r>
      <w:r w:rsidRPr="00F34C03">
        <w:rPr>
          <w:lang w:eastAsia="zh-CN"/>
        </w:rPr>
        <w:t xml:space="preserve"> time domain, </w:t>
      </w:r>
      <w:r w:rsidRPr="00F34C03">
        <w:rPr>
          <w:rFonts w:hint="eastAsia"/>
          <w:lang w:eastAsia="zh-CN"/>
        </w:rPr>
        <w:t>NPRACH</w:t>
      </w:r>
      <w:r w:rsidRPr="00F34C03">
        <w:rPr>
          <w:lang w:eastAsia="zh-CN"/>
        </w:rPr>
        <w:t xml:space="preserve"> has</w:t>
      </w:r>
      <w:r w:rsidRPr="00F34C03">
        <w:rPr>
          <w:rFonts w:hint="eastAsia"/>
          <w:lang w:eastAsia="zh-CN"/>
        </w:rPr>
        <w:t xml:space="preserve"> 4 symbol groups in each repetition, and each symbol group consists of one CP and five symbols. </w:t>
      </w:r>
      <w:r w:rsidRPr="00F34C03">
        <w:rPr>
          <w:lang w:eastAsia="zh-CN"/>
        </w:rPr>
        <w:t>T</w:t>
      </w:r>
      <w:r w:rsidRPr="00F34C03">
        <w:rPr>
          <w:rFonts w:hint="eastAsia"/>
          <w:lang w:eastAsia="zh-CN"/>
        </w:rPr>
        <w:t xml:space="preserve">wo different CP lengths are defined for NPRACH, </w:t>
      </w:r>
      <w:r w:rsidRPr="00F34C03">
        <w:rPr>
          <w:lang w:eastAsia="zh-CN"/>
        </w:rPr>
        <w:t>with a</w:t>
      </w:r>
      <w:r w:rsidRPr="00F34C03">
        <w:rPr>
          <w:rFonts w:hint="eastAsia"/>
          <w:lang w:eastAsia="zh-CN"/>
        </w:rPr>
        <w:t xml:space="preserve"> symbol group</w:t>
      </w:r>
      <w:r w:rsidRPr="00F34C03">
        <w:rPr>
          <w:lang w:eastAsia="zh-CN"/>
        </w:rPr>
        <w:t xml:space="preserve"> duration of either</w:t>
      </w:r>
      <w:r w:rsidRPr="00F34C03">
        <w:rPr>
          <w:rFonts w:hint="eastAsia"/>
          <w:lang w:eastAsia="zh-CN"/>
        </w:rPr>
        <w:t xml:space="preserve"> 1.4</w:t>
      </w:r>
      <w:r w:rsidRPr="00F34C03">
        <w:rPr>
          <w:lang w:eastAsia="zh-CN"/>
        </w:rPr>
        <w:t xml:space="preserve"> </w:t>
      </w:r>
      <w:r w:rsidRPr="00F34C03">
        <w:rPr>
          <w:rFonts w:hint="eastAsia"/>
          <w:lang w:eastAsia="zh-CN"/>
        </w:rPr>
        <w:t>ms</w:t>
      </w:r>
      <w:r w:rsidRPr="00F34C03">
        <w:rPr>
          <w:lang w:eastAsia="zh-CN"/>
        </w:rPr>
        <w:t xml:space="preserve"> or </w:t>
      </w:r>
      <w:r w:rsidRPr="00F34C03">
        <w:rPr>
          <w:rFonts w:hint="eastAsia"/>
          <w:lang w:eastAsia="zh-CN"/>
        </w:rPr>
        <w:t>1.6</w:t>
      </w:r>
      <w:r w:rsidRPr="00F34C03">
        <w:rPr>
          <w:lang w:eastAsia="zh-CN"/>
        </w:rPr>
        <w:t xml:space="preserve"> </w:t>
      </w:r>
      <w:r w:rsidRPr="00F34C03">
        <w:rPr>
          <w:rFonts w:hint="eastAsia"/>
          <w:lang w:eastAsia="zh-CN"/>
        </w:rPr>
        <w:t xml:space="preserve">ms, and </w:t>
      </w:r>
      <w:r w:rsidRPr="00F34C03">
        <w:rPr>
          <w:lang w:eastAsia="zh-CN"/>
        </w:rPr>
        <w:t>the</w:t>
      </w:r>
      <w:r w:rsidRPr="00F34C03">
        <w:rPr>
          <w:rFonts w:hint="eastAsia"/>
          <w:lang w:eastAsia="zh-CN"/>
        </w:rPr>
        <w:t xml:space="preserve"> </w:t>
      </w:r>
      <w:r w:rsidRPr="00F34C03">
        <w:rPr>
          <w:lang w:eastAsia="zh-CN"/>
        </w:rPr>
        <w:t>duration</w:t>
      </w:r>
      <w:r w:rsidRPr="00F34C03">
        <w:rPr>
          <w:rFonts w:hint="eastAsia"/>
          <w:lang w:eastAsia="zh-CN"/>
        </w:rPr>
        <w:t xml:space="preserve"> of one repetition</w:t>
      </w:r>
      <w:r w:rsidRPr="00F34C03">
        <w:rPr>
          <w:lang w:eastAsia="zh-CN"/>
        </w:rPr>
        <w:t xml:space="preserve"> is</w:t>
      </w:r>
      <w:r w:rsidRPr="00F34C03">
        <w:rPr>
          <w:rFonts w:hint="eastAsia"/>
          <w:lang w:eastAsia="zh-CN"/>
        </w:rPr>
        <w:t xml:space="preserve"> 5.6</w:t>
      </w:r>
      <w:r w:rsidRPr="00F34C03">
        <w:rPr>
          <w:lang w:eastAsia="zh-CN"/>
        </w:rPr>
        <w:t xml:space="preserve"> </w:t>
      </w:r>
      <w:r w:rsidRPr="00F34C03">
        <w:rPr>
          <w:rFonts w:hint="eastAsia"/>
          <w:lang w:eastAsia="zh-CN"/>
        </w:rPr>
        <w:t>ms</w:t>
      </w:r>
      <w:r w:rsidRPr="00F34C03">
        <w:rPr>
          <w:lang w:eastAsia="zh-CN"/>
        </w:rPr>
        <w:t xml:space="preserve"> or </w:t>
      </w:r>
      <w:r w:rsidRPr="00F34C03">
        <w:rPr>
          <w:rFonts w:hint="eastAsia"/>
          <w:lang w:eastAsia="zh-CN"/>
        </w:rPr>
        <w:t>6.4</w:t>
      </w:r>
      <w:r w:rsidR="00AF6E59" w:rsidRPr="00F34C03">
        <w:rPr>
          <w:lang w:eastAsia="zh-CN"/>
        </w:rPr>
        <w:t xml:space="preserve"> </w:t>
      </w:r>
      <w:r w:rsidRPr="00F34C03">
        <w:rPr>
          <w:rFonts w:hint="eastAsia"/>
          <w:lang w:eastAsia="zh-CN"/>
        </w:rPr>
        <w:t>ms</w:t>
      </w:r>
      <w:r w:rsidRPr="00F34C03">
        <w:rPr>
          <w:lang w:eastAsia="zh-CN"/>
        </w:rPr>
        <w:t xml:space="preserve"> respectively</w:t>
      </w:r>
      <w:r w:rsidRPr="00F34C03">
        <w:rPr>
          <w:rFonts w:hint="eastAsia"/>
          <w:lang w:eastAsia="zh-CN"/>
        </w:rPr>
        <w:t>.</w:t>
      </w:r>
      <w:r w:rsidRPr="00F34C03">
        <w:rPr>
          <w:lang w:eastAsia="zh-CN"/>
        </w:rPr>
        <w:t xml:space="preserve"> In </w:t>
      </w:r>
      <w:r w:rsidR="00CE4EA3" w:rsidRPr="00F34C03">
        <w:rPr>
          <w:lang w:eastAsia="zh-CN"/>
        </w:rPr>
        <w:t xml:space="preserve">the </w:t>
      </w:r>
      <w:r w:rsidRPr="00F34C03">
        <w:rPr>
          <w:lang w:eastAsia="zh-CN"/>
        </w:rPr>
        <w:t>frequency domain, the subcarrier spacing is 3.75</w:t>
      </w:r>
      <w:r w:rsidR="00AF6E59" w:rsidRPr="00F34C03">
        <w:rPr>
          <w:lang w:eastAsia="zh-CN"/>
        </w:rPr>
        <w:t xml:space="preserve"> </w:t>
      </w:r>
      <w:r w:rsidRPr="00F34C03">
        <w:rPr>
          <w:lang w:eastAsia="zh-CN"/>
        </w:rPr>
        <w:t>kHz. There are two frequency hopping distance</w:t>
      </w:r>
      <w:r w:rsidR="007F4F94" w:rsidRPr="00F34C03">
        <w:rPr>
          <w:lang w:eastAsia="zh-CN"/>
        </w:rPr>
        <w:t>s</w:t>
      </w:r>
      <w:r w:rsidRPr="00F34C03">
        <w:rPr>
          <w:lang w:eastAsia="zh-CN"/>
        </w:rPr>
        <w:t xml:space="preserve"> within one preamble, i.e. </w:t>
      </w:r>
      <w:r w:rsidR="007F4F94" w:rsidRPr="00F34C03">
        <w:rPr>
          <w:lang w:eastAsia="zh-CN"/>
        </w:rPr>
        <w:br w:type="textWrapping" w:clear="all"/>
      </w:r>
      <w:r w:rsidRPr="00F34C03">
        <w:rPr>
          <w:lang w:eastAsia="zh-CN"/>
        </w:rPr>
        <w:t>3.75</w:t>
      </w:r>
      <w:r w:rsidR="007F4F94" w:rsidRPr="00F34C03">
        <w:rPr>
          <w:lang w:eastAsia="zh-CN"/>
        </w:rPr>
        <w:t xml:space="preserve"> </w:t>
      </w:r>
      <w:r w:rsidRPr="00F34C03">
        <w:rPr>
          <w:lang w:eastAsia="zh-CN"/>
        </w:rPr>
        <w:t>kHz and 22.5</w:t>
      </w:r>
      <w:r w:rsidR="007F4F94" w:rsidRPr="00F34C03">
        <w:rPr>
          <w:lang w:eastAsia="zh-CN"/>
        </w:rPr>
        <w:t xml:space="preserve"> </w:t>
      </w:r>
      <w:r w:rsidRPr="00F34C03">
        <w:rPr>
          <w:lang w:eastAsia="zh-CN"/>
        </w:rPr>
        <w:t>kHz.</w:t>
      </w:r>
    </w:p>
    <w:p w:rsidR="008C575F" w:rsidRPr="00F34C03" w:rsidRDefault="008C575F" w:rsidP="008C575F">
      <w:pPr>
        <w:rPr>
          <w:lang w:eastAsia="zh-CN"/>
        </w:rPr>
      </w:pPr>
      <w:r w:rsidRPr="00F34C03">
        <w:rPr>
          <w:lang w:eastAsia="zh-CN"/>
        </w:rPr>
        <w:t xml:space="preserve">In </w:t>
      </w:r>
      <w:r w:rsidRPr="00F34C03">
        <w:rPr>
          <w:rFonts w:hint="eastAsia"/>
          <w:lang w:eastAsia="zh-CN"/>
        </w:rPr>
        <w:t xml:space="preserve">TDD, uplink subframes </w:t>
      </w:r>
      <w:r w:rsidRPr="00F34C03">
        <w:rPr>
          <w:lang w:eastAsia="zh-CN"/>
        </w:rPr>
        <w:t xml:space="preserve">allocated for data transmission will </w:t>
      </w:r>
      <w:r w:rsidRPr="00F34C03">
        <w:rPr>
          <w:rFonts w:hint="eastAsia"/>
          <w:lang w:eastAsia="zh-CN"/>
        </w:rPr>
        <w:t>not</w:t>
      </w:r>
      <w:r w:rsidRPr="00F34C03">
        <w:rPr>
          <w:lang w:eastAsia="zh-CN"/>
        </w:rPr>
        <w:t xml:space="preserve"> be</w:t>
      </w:r>
      <w:r w:rsidRPr="00F34C03">
        <w:rPr>
          <w:rFonts w:hint="eastAsia"/>
          <w:lang w:eastAsia="zh-CN"/>
        </w:rPr>
        <w:t xml:space="preserve"> conti</w:t>
      </w:r>
      <w:r w:rsidR="00CE4EA3" w:rsidRPr="00F34C03">
        <w:rPr>
          <w:lang w:eastAsia="zh-CN"/>
        </w:rPr>
        <w:t>g</w:t>
      </w:r>
      <w:r w:rsidRPr="00F34C03">
        <w:rPr>
          <w:rFonts w:hint="eastAsia"/>
          <w:lang w:eastAsia="zh-CN"/>
        </w:rPr>
        <w:t>uous as</w:t>
      </w:r>
      <w:r w:rsidRPr="00F34C03">
        <w:rPr>
          <w:lang w:eastAsia="zh-CN"/>
        </w:rPr>
        <w:t xml:space="preserve"> in</w:t>
      </w:r>
      <w:r w:rsidRPr="00F34C03">
        <w:rPr>
          <w:rFonts w:hint="eastAsia"/>
          <w:lang w:eastAsia="zh-CN"/>
        </w:rPr>
        <w:t xml:space="preserve"> FDD</w:t>
      </w:r>
      <w:r w:rsidRPr="00F34C03">
        <w:rPr>
          <w:lang w:eastAsia="zh-CN"/>
        </w:rPr>
        <w:t>,</w:t>
      </w:r>
      <w:r w:rsidRPr="00F34C03">
        <w:rPr>
          <w:rFonts w:hint="eastAsia"/>
          <w:lang w:eastAsia="zh-CN"/>
        </w:rPr>
        <w:t xml:space="preserve"> but </w:t>
      </w:r>
      <w:r w:rsidRPr="00F34C03">
        <w:rPr>
          <w:lang w:eastAsia="zh-CN"/>
        </w:rPr>
        <w:t>separated</w:t>
      </w:r>
      <w:r w:rsidRPr="00F34C03">
        <w:rPr>
          <w:rFonts w:hint="eastAsia"/>
          <w:lang w:eastAsia="zh-CN"/>
        </w:rPr>
        <w:t xml:space="preserve"> by downlink and special subframes every 5</w:t>
      </w:r>
      <w:r w:rsidR="007F4F94" w:rsidRPr="00F34C03">
        <w:rPr>
          <w:lang w:eastAsia="zh-CN"/>
        </w:rPr>
        <w:t xml:space="preserve"> </w:t>
      </w:r>
      <w:r w:rsidRPr="00F34C03">
        <w:rPr>
          <w:rFonts w:hint="eastAsia"/>
          <w:lang w:eastAsia="zh-CN"/>
        </w:rPr>
        <w:t>ms or 10</w:t>
      </w:r>
      <w:r w:rsidR="007F4F94" w:rsidRPr="00F34C03">
        <w:rPr>
          <w:lang w:eastAsia="zh-CN"/>
        </w:rPr>
        <w:t xml:space="preserve"> </w:t>
      </w:r>
      <w:r w:rsidRPr="00F34C03">
        <w:rPr>
          <w:rFonts w:hint="eastAsia"/>
          <w:lang w:eastAsia="zh-CN"/>
        </w:rPr>
        <w:t xml:space="preserve">ms. </w:t>
      </w:r>
      <w:r w:rsidR="00265342" w:rsidRPr="00F34C03">
        <w:rPr>
          <w:rFonts w:hint="eastAsia"/>
          <w:lang w:eastAsia="zh-CN"/>
        </w:rPr>
        <w:t>A</w:t>
      </w:r>
      <w:r w:rsidRPr="00F34C03">
        <w:rPr>
          <w:rFonts w:hint="eastAsia"/>
          <w:lang w:eastAsia="zh-CN"/>
        </w:rPr>
        <w:t xml:space="preserve">ccording to the UL-DL </w:t>
      </w:r>
      <w:r w:rsidRPr="00F34C03">
        <w:rPr>
          <w:lang w:eastAsia="zh-CN"/>
        </w:rPr>
        <w:t>configurations</w:t>
      </w:r>
      <w:r w:rsidRPr="00F34C03">
        <w:rPr>
          <w:rFonts w:hint="eastAsia"/>
          <w:lang w:eastAsia="zh-CN"/>
        </w:rPr>
        <w:t xml:space="preserve"> in </w:t>
      </w:r>
      <w:r w:rsidR="007F4F94" w:rsidRPr="00F34C03">
        <w:rPr>
          <w:lang w:eastAsia="zh-CN"/>
        </w:rPr>
        <w:br w:type="textWrapping" w:clear="all"/>
      </w:r>
      <w:r w:rsidRPr="00F34C03">
        <w:rPr>
          <w:rFonts w:hint="eastAsia"/>
          <w:lang w:eastAsia="zh-CN"/>
        </w:rPr>
        <w:t xml:space="preserve">Table 1, there are 1~3 subframes in each set of uplink subframes, which cannot hold a repetition </w:t>
      </w:r>
      <w:r w:rsidRPr="00F34C03">
        <w:rPr>
          <w:lang w:eastAsia="zh-CN"/>
        </w:rPr>
        <w:t>n</w:t>
      </w:r>
      <w:r w:rsidRPr="00F34C03">
        <w:rPr>
          <w:rFonts w:hint="eastAsia"/>
          <w:lang w:eastAsia="zh-CN"/>
        </w:rPr>
        <w:t xml:space="preserve">or even a symbol group of </w:t>
      </w:r>
      <w:r w:rsidR="00AF6E59" w:rsidRPr="00F34C03">
        <w:rPr>
          <w:lang w:eastAsia="zh-CN"/>
        </w:rPr>
        <w:t xml:space="preserve">the FDD </w:t>
      </w:r>
      <w:r w:rsidRPr="00F34C03">
        <w:rPr>
          <w:rFonts w:hint="eastAsia"/>
          <w:lang w:eastAsia="zh-CN"/>
        </w:rPr>
        <w:t>NPRACH</w:t>
      </w:r>
      <w:r w:rsidR="00AF6E59" w:rsidRPr="00F34C03">
        <w:rPr>
          <w:lang w:eastAsia="zh-CN"/>
        </w:rPr>
        <w:t xml:space="preserve"> design</w:t>
      </w:r>
      <w:r w:rsidRPr="00F34C03">
        <w:rPr>
          <w:lang w:eastAsia="zh-CN"/>
        </w:rPr>
        <w:t>.</w:t>
      </w:r>
      <w:r w:rsidRPr="00F34C03">
        <w:rPr>
          <w:rFonts w:hint="eastAsia"/>
          <w:lang w:eastAsia="zh-CN"/>
        </w:rPr>
        <w:t xml:space="preserve"> </w:t>
      </w:r>
      <w:r w:rsidRPr="00F34C03">
        <w:rPr>
          <w:lang w:eastAsia="zh-CN"/>
        </w:rPr>
        <w:t>Therefore</w:t>
      </w:r>
      <w:r w:rsidRPr="00F34C03">
        <w:rPr>
          <w:rFonts w:hint="eastAsia"/>
          <w:lang w:eastAsia="zh-CN"/>
        </w:rPr>
        <w:t xml:space="preserve">, </w:t>
      </w:r>
      <w:r w:rsidRPr="00F34C03">
        <w:rPr>
          <w:lang w:eastAsia="zh-CN"/>
        </w:rPr>
        <w:t>changes</w:t>
      </w:r>
      <w:r w:rsidRPr="00F34C03">
        <w:rPr>
          <w:rFonts w:hint="eastAsia"/>
          <w:lang w:eastAsia="zh-CN"/>
        </w:rPr>
        <w:t xml:space="preserve"> </w:t>
      </w:r>
      <w:r w:rsidR="0006325F" w:rsidRPr="00F34C03">
        <w:rPr>
          <w:lang w:eastAsia="zh-CN"/>
        </w:rPr>
        <w:t>are necessary</w:t>
      </w:r>
      <w:r w:rsidRPr="00F34C03">
        <w:rPr>
          <w:rFonts w:hint="eastAsia"/>
          <w:lang w:eastAsia="zh-CN"/>
        </w:rPr>
        <w:t xml:space="preserve"> for NPRACH </w:t>
      </w:r>
      <w:r w:rsidRPr="00F34C03">
        <w:rPr>
          <w:lang w:eastAsia="zh-CN"/>
        </w:rPr>
        <w:t xml:space="preserve">in </w:t>
      </w:r>
      <w:r w:rsidRPr="00F34C03">
        <w:rPr>
          <w:rFonts w:hint="eastAsia"/>
          <w:lang w:eastAsia="zh-CN"/>
        </w:rPr>
        <w:t>TDD NB-IoT.</w:t>
      </w:r>
    </w:p>
    <w:p w:rsidR="008C575F" w:rsidRPr="00F34C03" w:rsidRDefault="008C575F" w:rsidP="008C575F">
      <w:pPr>
        <w:pStyle w:val="Caption"/>
        <w:rPr>
          <w:b w:val="0"/>
        </w:rPr>
      </w:pPr>
      <w:bookmarkStart w:id="4" w:name="_Ref493176641"/>
      <w:bookmarkStart w:id="5" w:name="OLE_LINK92"/>
      <w:bookmarkStart w:id="6" w:name="OLE_LINK93"/>
      <w:bookmarkStart w:id="7" w:name="OLE_LINK94"/>
      <w:r w:rsidRPr="00F34C03">
        <w:t xml:space="preserve">Table </w:t>
      </w:r>
      <w:r w:rsidRPr="00F34C03">
        <w:fldChar w:fldCharType="begin"/>
      </w:r>
      <w:r w:rsidRPr="00F34C03">
        <w:instrText xml:space="preserve"> SEQ Table \* ARABIC </w:instrText>
      </w:r>
      <w:r w:rsidRPr="00F34C03">
        <w:fldChar w:fldCharType="separate"/>
      </w:r>
      <w:r w:rsidR="002A70CD" w:rsidRPr="00F34C03">
        <w:t>1</w:t>
      </w:r>
      <w:r w:rsidRPr="00F34C03">
        <w:fldChar w:fldCharType="end"/>
      </w:r>
      <w:bookmarkEnd w:id="4"/>
      <w:r w:rsidRPr="00F34C03">
        <w:rPr>
          <w:rFonts w:hint="eastAsia"/>
        </w:rPr>
        <w:t xml:space="preserve"> UL-DL configurations</w:t>
      </w:r>
    </w:p>
    <w:tbl>
      <w:tblPr>
        <w:tblW w:w="5000" w:type="pct"/>
        <w:jc w:val="center"/>
        <w:tblLook w:val="01E0" w:firstRow="1" w:lastRow="1" w:firstColumn="1" w:lastColumn="1" w:noHBand="0" w:noVBand="0"/>
      </w:tblPr>
      <w:tblGrid>
        <w:gridCol w:w="2043"/>
        <w:gridCol w:w="2872"/>
        <w:gridCol w:w="441"/>
        <w:gridCol w:w="428"/>
        <w:gridCol w:w="441"/>
        <w:gridCol w:w="441"/>
        <w:gridCol w:w="441"/>
        <w:gridCol w:w="441"/>
        <w:gridCol w:w="441"/>
        <w:gridCol w:w="441"/>
        <w:gridCol w:w="441"/>
        <w:gridCol w:w="436"/>
      </w:tblGrid>
      <w:tr w:rsidR="008C575F" w:rsidRPr="00F34C03" w:rsidTr="002D3312">
        <w:trPr>
          <w:cantSplit/>
          <w:jc w:val="center"/>
        </w:trPr>
        <w:tc>
          <w:tcPr>
            <w:tcW w:w="1097"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 xml:space="preserve">Uplink-downlink </w:t>
            </w:r>
          </w:p>
          <w:p w:rsidR="008C575F" w:rsidRPr="00F34C03" w:rsidRDefault="008C575F" w:rsidP="002D3312">
            <w:pPr>
              <w:pStyle w:val="TAH"/>
              <w:rPr>
                <w:lang w:val="en-US"/>
              </w:rPr>
            </w:pPr>
            <w:r w:rsidRPr="00F34C03">
              <w:rPr>
                <w:lang w:val="en-US"/>
              </w:rP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 xml:space="preserve">Downlink-to-Uplink </w:t>
            </w:r>
          </w:p>
          <w:p w:rsidR="008C575F" w:rsidRPr="00F34C03" w:rsidRDefault="008C575F" w:rsidP="002D3312">
            <w:pPr>
              <w:pStyle w:val="TAH"/>
              <w:rPr>
                <w:lang w:val="en-US"/>
              </w:rPr>
            </w:pPr>
            <w:r w:rsidRPr="00F34C03">
              <w:rPr>
                <w:lang w:val="en-US"/>
              </w:rPr>
              <w:t>Switch-point periodicity</w:t>
            </w:r>
          </w:p>
        </w:tc>
        <w:tc>
          <w:tcPr>
            <w:tcW w:w="2360"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Subframe number</w:t>
            </w:r>
          </w:p>
        </w:tc>
      </w:tr>
      <w:tr w:rsidR="008C575F" w:rsidRPr="00F34C03" w:rsidTr="002D3312">
        <w:trPr>
          <w:cantSplit/>
          <w:jc w:val="center"/>
        </w:trPr>
        <w:tc>
          <w:tcPr>
            <w:tcW w:w="1097"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8</w:t>
            </w:r>
          </w:p>
        </w:tc>
        <w:tc>
          <w:tcPr>
            <w:tcW w:w="233" w:type="pct"/>
            <w:tcBorders>
              <w:top w:val="single" w:sz="4" w:space="0" w:color="auto"/>
              <w:left w:val="single" w:sz="4" w:space="0" w:color="auto"/>
              <w:bottom w:val="single" w:sz="4" w:space="0" w:color="auto"/>
              <w:right w:val="single" w:sz="4" w:space="0" w:color="auto"/>
            </w:tcBorders>
            <w:shd w:val="clear" w:color="auto" w:fill="E0E0E0"/>
            <w:vAlign w:val="center"/>
          </w:tcPr>
          <w:p w:rsidR="008C575F" w:rsidRPr="00F34C03" w:rsidRDefault="008C575F" w:rsidP="002D3312">
            <w:pPr>
              <w:pStyle w:val="TAH"/>
              <w:rPr>
                <w:lang w:val="en-US"/>
              </w:rPr>
            </w:pPr>
            <w:r w:rsidRPr="00F34C03">
              <w:rPr>
                <w:lang w:val="en-US"/>
              </w:rPr>
              <w:t>9</w:t>
            </w:r>
          </w:p>
        </w:tc>
      </w:tr>
      <w:tr w:rsidR="008C575F" w:rsidRPr="00F34C03" w:rsidTr="002D3312">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strike/>
                <w:lang w:val="en-US"/>
              </w:rPr>
            </w:pPr>
            <w:r w:rsidRPr="00F34C03">
              <w:rPr>
                <w:strike/>
                <w:lang w:val="en-US"/>
              </w:rPr>
              <w:t>U</w:t>
            </w:r>
          </w:p>
        </w:tc>
      </w:tr>
      <w:tr w:rsidR="008C575F" w:rsidRPr="00F34C03" w:rsidTr="002D3312">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r>
      <w:tr w:rsidR="008C575F" w:rsidRPr="00F34C03" w:rsidTr="002D3312">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r>
      <w:tr w:rsidR="008C575F" w:rsidRPr="00F34C03" w:rsidTr="002D3312">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r>
      <w:tr w:rsidR="008C575F" w:rsidRPr="00F34C03" w:rsidTr="002D3312">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r>
      <w:tr w:rsidR="008C575F" w:rsidRPr="00F34C03" w:rsidTr="002D3312">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lang w:val="en-US"/>
              </w:rPr>
            </w:pPr>
            <w:r w:rsidRPr="00F34C03">
              <w:rPr>
                <w:lang w:val="en-US"/>
              </w:rPr>
              <w:t>D</w:t>
            </w:r>
          </w:p>
        </w:tc>
      </w:tr>
      <w:tr w:rsidR="008C575F" w:rsidRPr="00F34C03" w:rsidTr="002D3312">
        <w:trPr>
          <w:cantSplit/>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U</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8C575F" w:rsidRPr="00F34C03" w:rsidRDefault="008C575F" w:rsidP="002D3312">
            <w:pPr>
              <w:pStyle w:val="TAC"/>
              <w:rPr>
                <w:color w:val="A6A6A6"/>
                <w:lang w:val="en-US"/>
              </w:rPr>
            </w:pPr>
            <w:r w:rsidRPr="00F34C03">
              <w:rPr>
                <w:color w:val="A6A6A6"/>
                <w:lang w:val="en-US"/>
              </w:rPr>
              <w:t>D</w:t>
            </w:r>
          </w:p>
        </w:tc>
      </w:tr>
      <w:bookmarkEnd w:id="5"/>
      <w:bookmarkEnd w:id="6"/>
      <w:bookmarkEnd w:id="7"/>
    </w:tbl>
    <w:p w:rsidR="007F4F94" w:rsidRPr="00F34C03" w:rsidRDefault="007F4F94" w:rsidP="008C575F">
      <w:pPr>
        <w:rPr>
          <w:lang w:eastAsia="zh-CN"/>
        </w:rPr>
      </w:pPr>
    </w:p>
    <w:p w:rsidR="006E05ED" w:rsidRPr="00F34C03" w:rsidRDefault="008C575F" w:rsidP="008C575F">
      <w:r w:rsidRPr="00F34C03">
        <w:rPr>
          <w:lang w:eastAsia="zh-CN"/>
        </w:rPr>
        <w:t xml:space="preserve">According to the agreement in RAN1#90bis, </w:t>
      </w:r>
      <w:r w:rsidR="0006325F" w:rsidRPr="00F34C03">
        <w:t>P denotes the number of symbol groups within one preamble, and</w:t>
      </w:r>
      <w:r w:rsidR="0006325F" w:rsidRPr="00F34C03">
        <w:rPr>
          <w:lang w:eastAsia="zh-CN"/>
        </w:rPr>
        <w:t xml:space="preserve"> </w:t>
      </w:r>
      <w:r w:rsidRPr="00F34C03">
        <w:rPr>
          <w:lang w:eastAsia="zh-CN"/>
        </w:rPr>
        <w:t>G</w:t>
      </w:r>
      <w:r w:rsidR="0006325F" w:rsidRPr="00F34C03">
        <w:rPr>
          <w:lang w:eastAsia="zh-CN"/>
        </w:rPr>
        <w:t>≥</w:t>
      </w:r>
      <w:r w:rsidR="0006325F" w:rsidRPr="00F34C03">
        <w:rPr>
          <w:rFonts w:hint="eastAsia"/>
          <w:lang w:eastAsia="zh-CN"/>
        </w:rPr>
        <w:t>2</w:t>
      </w:r>
      <w:r w:rsidRPr="00F34C03">
        <w:rPr>
          <w:lang w:eastAsia="zh-CN"/>
        </w:rPr>
        <w:t xml:space="preserve"> denotes the number of symbol groups with back-to-back transmission within </w:t>
      </w:r>
      <w:r w:rsidRPr="00F34C03">
        <w:t>1, 2, and 3 contiguous uplink subframes. N denotes the number of symbols per symbol group..</w:t>
      </w:r>
    </w:p>
    <w:p w:rsidR="00D52648" w:rsidRPr="00F34C03" w:rsidRDefault="00B05205" w:rsidP="008C575F">
      <w:pPr>
        <w:pStyle w:val="Heading1"/>
        <w:rPr>
          <w:lang w:eastAsia="zh-CN"/>
        </w:rPr>
      </w:pPr>
      <w:r w:rsidRPr="00F34C03">
        <w:rPr>
          <w:lang w:eastAsia="zh-CN"/>
        </w:rPr>
        <w:t>NPRACH</w:t>
      </w:r>
    </w:p>
    <w:p w:rsidR="00B05205" w:rsidRPr="00F34C03" w:rsidRDefault="00B05205" w:rsidP="00B05205">
      <w:pPr>
        <w:pStyle w:val="Heading2"/>
        <w:rPr>
          <w:kern w:val="2"/>
          <w:lang w:eastAsia="zh-CN"/>
        </w:rPr>
      </w:pPr>
      <w:r w:rsidRPr="00F34C03">
        <w:rPr>
          <w:kern w:val="2"/>
          <w:lang w:eastAsia="zh-CN"/>
        </w:rPr>
        <w:t>Symbol group structure</w:t>
      </w:r>
    </w:p>
    <w:p w:rsidR="000A002E" w:rsidRPr="00F34C03" w:rsidRDefault="00B05205" w:rsidP="00B05205">
      <w:pPr>
        <w:pStyle w:val="Heading3"/>
        <w:rPr>
          <w:kern w:val="2"/>
          <w:lang w:eastAsia="zh-CN"/>
        </w:rPr>
      </w:pPr>
      <w:r w:rsidRPr="00F34C03">
        <w:rPr>
          <w:kern w:val="2"/>
          <w:lang w:eastAsia="zh-CN"/>
        </w:rPr>
        <w:t>F</w:t>
      </w:r>
      <w:r w:rsidR="008C575F" w:rsidRPr="00F34C03">
        <w:rPr>
          <w:kern w:val="2"/>
          <w:lang w:eastAsia="zh-CN"/>
        </w:rPr>
        <w:t>or 3 continuous uplink subframes</w:t>
      </w:r>
    </w:p>
    <w:p w:rsidR="002E1044" w:rsidRDefault="000410E4" w:rsidP="00BC6BA9">
      <w:pPr>
        <w:rPr>
          <w:lang w:eastAsia="zh-CN"/>
        </w:rPr>
      </w:pPr>
      <w:bookmarkStart w:id="8" w:name="OLE_LINK1"/>
      <w:bookmarkStart w:id="9" w:name="OLE_LINK2"/>
      <w:bookmarkStart w:id="10" w:name="OLE_LINK3"/>
      <w:bookmarkStart w:id="11" w:name="OLE_LINK4"/>
      <w:bookmarkStart w:id="12" w:name="OLE_LINK1815"/>
      <w:bookmarkStart w:id="13" w:name="OLE_LINK1816"/>
      <w:r w:rsidRPr="00F34C03">
        <w:rPr>
          <w:lang w:eastAsia="zh-CN"/>
        </w:rPr>
        <w:t xml:space="preserve">The </w:t>
      </w:r>
      <w:r w:rsidR="00643079" w:rsidRPr="00F34C03">
        <w:rPr>
          <w:lang w:eastAsia="zh-CN"/>
        </w:rPr>
        <w:t xml:space="preserve">possible </w:t>
      </w:r>
      <w:r w:rsidR="00523D67" w:rsidRPr="00F34C03">
        <w:rPr>
          <w:lang w:eastAsia="zh-CN"/>
        </w:rPr>
        <w:t>symbol group structure</w:t>
      </w:r>
      <w:r w:rsidR="00643079" w:rsidRPr="00F34C03">
        <w:rPr>
          <w:lang w:eastAsia="zh-CN"/>
        </w:rPr>
        <w:t xml:space="preserve"> designs for TDD UL-DL configuration with 3 continuous uplink subframes </w:t>
      </w:r>
      <w:r w:rsidRPr="00F34C03">
        <w:rPr>
          <w:lang w:eastAsia="zh-CN"/>
        </w:rPr>
        <w:t>are</w:t>
      </w:r>
      <w:r w:rsidR="00643079" w:rsidRPr="00F34C03">
        <w:rPr>
          <w:lang w:eastAsia="zh-CN"/>
        </w:rPr>
        <w:t xml:space="preserve"> shown in</w:t>
      </w:r>
      <w:r w:rsidR="00F85FE0" w:rsidRPr="00F34C03">
        <w:rPr>
          <w:lang w:eastAsia="zh-CN"/>
        </w:rPr>
        <w:t xml:space="preserve"> </w:t>
      </w:r>
      <w:r w:rsidR="00F85FE0" w:rsidRPr="00F34C03">
        <w:rPr>
          <w:lang w:eastAsia="zh-CN"/>
        </w:rPr>
        <w:fldChar w:fldCharType="begin"/>
      </w:r>
      <w:r w:rsidR="00F85FE0" w:rsidRPr="00F34C03">
        <w:rPr>
          <w:lang w:eastAsia="zh-CN"/>
        </w:rPr>
        <w:instrText xml:space="preserve"> REF _Ref497746391 \h </w:instrText>
      </w:r>
      <w:r w:rsidR="00F85FE0" w:rsidRPr="00F34C03">
        <w:rPr>
          <w:lang w:eastAsia="zh-CN"/>
        </w:rPr>
      </w:r>
      <w:r w:rsidR="00F85FE0" w:rsidRPr="00F34C03">
        <w:rPr>
          <w:lang w:eastAsia="zh-CN"/>
        </w:rPr>
        <w:fldChar w:fldCharType="separate"/>
      </w:r>
      <w:r w:rsidR="00F85FE0" w:rsidRPr="00F34C03">
        <w:t>Table 2</w:t>
      </w:r>
      <w:r w:rsidR="00F85FE0" w:rsidRPr="00F34C03">
        <w:rPr>
          <w:lang w:eastAsia="zh-CN"/>
        </w:rPr>
        <w:fldChar w:fldCharType="end"/>
      </w:r>
      <w:r w:rsidR="00643079" w:rsidRPr="00F34C03">
        <w:rPr>
          <w:lang w:eastAsia="zh-CN"/>
        </w:rPr>
        <w:t>.</w:t>
      </w:r>
      <w:r w:rsidR="0004503B" w:rsidRPr="00F34C03">
        <w:rPr>
          <w:lang w:eastAsia="zh-CN"/>
        </w:rPr>
        <w:t xml:space="preserve"> </w:t>
      </w:r>
    </w:p>
    <w:p w:rsidR="004E5993" w:rsidRDefault="004E5993" w:rsidP="00BC6BA9">
      <w:pPr>
        <w:rPr>
          <w:lang w:eastAsia="zh-CN"/>
        </w:rPr>
      </w:pPr>
    </w:p>
    <w:p w:rsidR="004E5993" w:rsidRDefault="004E5993" w:rsidP="00BC6BA9">
      <w:pPr>
        <w:rPr>
          <w:lang w:eastAsia="zh-CN"/>
        </w:rPr>
      </w:pPr>
    </w:p>
    <w:p w:rsidR="004E5993" w:rsidRDefault="004E5993" w:rsidP="00BC6BA9">
      <w:pPr>
        <w:rPr>
          <w:lang w:eastAsia="zh-CN"/>
        </w:rPr>
      </w:pPr>
    </w:p>
    <w:p w:rsidR="004E5993" w:rsidRPr="00F34C03" w:rsidRDefault="004E5993" w:rsidP="00BC6BA9">
      <w:pPr>
        <w:rPr>
          <w:lang w:eastAsia="zh-CN"/>
        </w:rPr>
      </w:pPr>
    </w:p>
    <w:p w:rsidR="00523D67" w:rsidRPr="00F34C03" w:rsidRDefault="00725046" w:rsidP="00725046">
      <w:pPr>
        <w:pStyle w:val="Caption"/>
      </w:pPr>
      <w:bookmarkStart w:id="14" w:name="_Ref497746391"/>
      <w:r w:rsidRPr="00F34C03">
        <w:lastRenderedPageBreak/>
        <w:t xml:space="preserve">Table </w:t>
      </w:r>
      <w:r w:rsidRPr="00F34C03">
        <w:fldChar w:fldCharType="begin"/>
      </w:r>
      <w:r w:rsidRPr="00F34C03">
        <w:instrText xml:space="preserve"> SEQ Table \* ARABIC </w:instrText>
      </w:r>
      <w:r w:rsidRPr="00F34C03">
        <w:fldChar w:fldCharType="separate"/>
      </w:r>
      <w:r w:rsidR="002A70CD" w:rsidRPr="00F34C03">
        <w:t>2</w:t>
      </w:r>
      <w:r w:rsidRPr="00F34C03">
        <w:fldChar w:fldCharType="end"/>
      </w:r>
      <w:bookmarkEnd w:id="14"/>
      <w:r w:rsidRPr="00F34C03">
        <w:t xml:space="preserve"> Possible </w:t>
      </w:r>
      <w:r w:rsidR="006E5408" w:rsidRPr="00F34C03">
        <w:t>symbol group</w:t>
      </w:r>
      <w:r w:rsidR="00523D67" w:rsidRPr="00F34C03">
        <w:t xml:space="preserve"> structure</w:t>
      </w:r>
      <w:r w:rsidRPr="00F34C03">
        <w:t xml:space="preserve"> designs for TDD UL-DL configuration </w:t>
      </w:r>
    </w:p>
    <w:p w:rsidR="00725046" w:rsidRPr="00F34C03" w:rsidRDefault="00725046" w:rsidP="00725046">
      <w:pPr>
        <w:pStyle w:val="Caption"/>
      </w:pPr>
      <w:r w:rsidRPr="00F34C03">
        <w:t>with 3 continuous uplink subframes</w:t>
      </w:r>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
        <w:gridCol w:w="361"/>
        <w:gridCol w:w="1626"/>
        <w:gridCol w:w="1297"/>
        <w:gridCol w:w="1315"/>
        <w:gridCol w:w="2207"/>
        <w:gridCol w:w="1788"/>
      </w:tblGrid>
      <w:tr w:rsidR="006E5408" w:rsidRPr="00F34C03" w:rsidTr="006E5408">
        <w:tc>
          <w:tcPr>
            <w:tcW w:w="197"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G</w:t>
            </w:r>
          </w:p>
        </w:tc>
        <w:tc>
          <w:tcPr>
            <w:tcW w:w="197"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N</w:t>
            </w:r>
          </w:p>
        </w:tc>
        <w:tc>
          <w:tcPr>
            <w:tcW w:w="910" w:type="pct"/>
            <w:shd w:val="clear" w:color="auto" w:fill="auto"/>
          </w:tcPr>
          <w:p w:rsidR="006E5408" w:rsidRPr="00F34C03" w:rsidRDefault="006E5408" w:rsidP="0097069F">
            <w:pPr>
              <w:widowControl w:val="0"/>
              <w:rPr>
                <w:sz w:val="20"/>
                <w:lang w:eastAsia="zh-CN"/>
              </w:rPr>
            </w:pPr>
            <w:r w:rsidRPr="00F34C03">
              <w:rPr>
                <w:sz w:val="20"/>
                <w:lang w:eastAsia="zh-CN"/>
              </w:rPr>
              <w:t>Symbol length</w:t>
            </w:r>
            <w:r w:rsidRPr="00F34C03">
              <w:rPr>
                <w:rFonts w:hint="eastAsia"/>
                <w:sz w:val="20"/>
                <w:lang w:eastAsia="zh-CN"/>
              </w:rPr>
              <w:t>(us)</w:t>
            </w:r>
          </w:p>
        </w:tc>
        <w:tc>
          <w:tcPr>
            <w:tcW w:w="726"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CP length</w:t>
            </w:r>
            <w:r w:rsidRPr="00F34C03">
              <w:rPr>
                <w:sz w:val="20"/>
                <w:lang w:eastAsia="zh-CN"/>
              </w:rPr>
              <w:t>(</w:t>
            </w:r>
            <w:r w:rsidRPr="00F34C03">
              <w:rPr>
                <w:rFonts w:hint="eastAsia"/>
                <w:sz w:val="20"/>
                <w:lang w:eastAsia="zh-CN"/>
              </w:rPr>
              <w:t>us</w:t>
            </w:r>
            <w:r w:rsidRPr="00F34C03">
              <w:rPr>
                <w:sz w:val="20"/>
                <w:lang w:eastAsia="zh-CN"/>
              </w:rPr>
              <w:t>)</w:t>
            </w:r>
          </w:p>
        </w:tc>
        <w:tc>
          <w:tcPr>
            <w:tcW w:w="736"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GT length</w:t>
            </w:r>
            <w:r w:rsidRPr="00F34C03">
              <w:rPr>
                <w:sz w:val="20"/>
                <w:lang w:eastAsia="zh-CN"/>
              </w:rPr>
              <w:t>(</w:t>
            </w:r>
            <w:r w:rsidRPr="00F34C03">
              <w:rPr>
                <w:rFonts w:hint="eastAsia"/>
                <w:sz w:val="20"/>
                <w:lang w:eastAsia="zh-CN"/>
              </w:rPr>
              <w:t>us</w:t>
            </w:r>
            <w:r w:rsidRPr="00F34C03">
              <w:rPr>
                <w:sz w:val="20"/>
                <w:lang w:eastAsia="zh-CN"/>
              </w:rPr>
              <w:t>)</w:t>
            </w:r>
          </w:p>
        </w:tc>
        <w:tc>
          <w:tcPr>
            <w:tcW w:w="1234" w:type="pct"/>
            <w:shd w:val="clear" w:color="auto" w:fill="auto"/>
          </w:tcPr>
          <w:p w:rsidR="006E5408" w:rsidRPr="00F34C03" w:rsidRDefault="006E5408" w:rsidP="0097069F">
            <w:pPr>
              <w:widowControl w:val="0"/>
              <w:rPr>
                <w:sz w:val="20"/>
                <w:lang w:eastAsia="zh-CN"/>
              </w:rPr>
            </w:pPr>
            <w:r w:rsidRPr="00F34C03">
              <w:rPr>
                <w:sz w:val="20"/>
                <w:lang w:eastAsia="zh-CN"/>
              </w:rPr>
              <w:t xml:space="preserve">Supported </w:t>
            </w:r>
            <w:r w:rsidRPr="00F34C03">
              <w:rPr>
                <w:rFonts w:hint="eastAsia"/>
                <w:sz w:val="20"/>
                <w:lang w:eastAsia="zh-CN"/>
              </w:rPr>
              <w:t>Cell radius(</w:t>
            </w:r>
            <w:r w:rsidRPr="00F34C03">
              <w:rPr>
                <w:sz w:val="20"/>
                <w:lang w:eastAsia="zh-CN"/>
              </w:rPr>
              <w:t>km</w:t>
            </w:r>
            <w:r w:rsidRPr="00F34C03">
              <w:rPr>
                <w:rFonts w:hint="eastAsia"/>
                <w:sz w:val="20"/>
                <w:lang w:eastAsia="zh-CN"/>
              </w:rPr>
              <w:t>)</w:t>
            </w:r>
          </w:p>
        </w:tc>
        <w:tc>
          <w:tcPr>
            <w:tcW w:w="1000"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CP and GT overhead</w:t>
            </w:r>
          </w:p>
        </w:tc>
      </w:tr>
      <w:tr w:rsidR="006E5408" w:rsidRPr="00F34C03" w:rsidTr="006E5408">
        <w:tc>
          <w:tcPr>
            <w:tcW w:w="197"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4</w:t>
            </w:r>
          </w:p>
        </w:tc>
        <w:tc>
          <w:tcPr>
            <w:tcW w:w="197"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2</w:t>
            </w:r>
          </w:p>
        </w:tc>
        <w:tc>
          <w:tcPr>
            <w:tcW w:w="910"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266.67</w:t>
            </w:r>
          </w:p>
        </w:tc>
        <w:tc>
          <w:tcPr>
            <w:tcW w:w="726" w:type="pct"/>
            <w:shd w:val="clear" w:color="auto" w:fill="auto"/>
          </w:tcPr>
          <w:p w:rsidR="006E5408" w:rsidRPr="00F34C03" w:rsidRDefault="006E5408" w:rsidP="0097069F">
            <w:pPr>
              <w:widowControl w:val="0"/>
              <w:rPr>
                <w:sz w:val="20"/>
                <w:lang w:eastAsia="zh-CN"/>
              </w:rPr>
            </w:pPr>
            <w:r w:rsidRPr="00F34C03">
              <w:rPr>
                <w:sz w:val="20"/>
                <w:lang w:eastAsia="zh-CN"/>
              </w:rPr>
              <w:t>~173.33</w:t>
            </w:r>
          </w:p>
        </w:tc>
        <w:tc>
          <w:tcPr>
            <w:tcW w:w="736" w:type="pct"/>
            <w:shd w:val="clear" w:color="auto" w:fill="auto"/>
          </w:tcPr>
          <w:p w:rsidR="006E5408" w:rsidRPr="00F34C03" w:rsidRDefault="006E5408" w:rsidP="001304EE">
            <w:pPr>
              <w:widowControl w:val="0"/>
              <w:rPr>
                <w:sz w:val="20"/>
                <w:lang w:eastAsia="zh-CN"/>
              </w:rPr>
            </w:pPr>
            <w:r w:rsidRPr="00F34C03">
              <w:rPr>
                <w:rFonts w:hint="eastAsia"/>
                <w:sz w:val="20"/>
                <w:lang w:eastAsia="zh-CN"/>
              </w:rPr>
              <w:t>~</w:t>
            </w:r>
            <w:r w:rsidRPr="00F34C03">
              <w:rPr>
                <w:sz w:val="20"/>
                <w:lang w:eastAsia="zh-CN"/>
              </w:rPr>
              <w:t xml:space="preserve">173.33 </w:t>
            </w:r>
          </w:p>
        </w:tc>
        <w:tc>
          <w:tcPr>
            <w:tcW w:w="1234" w:type="pct"/>
            <w:shd w:val="clear" w:color="auto" w:fill="auto"/>
          </w:tcPr>
          <w:p w:rsidR="006E5408" w:rsidRPr="00F34C03" w:rsidRDefault="006E5408" w:rsidP="0097069F">
            <w:pPr>
              <w:widowControl w:val="0"/>
              <w:rPr>
                <w:sz w:val="20"/>
                <w:lang w:eastAsia="zh-CN"/>
              </w:rPr>
            </w:pPr>
            <w:r w:rsidRPr="00F34C03">
              <w:rPr>
                <w:sz w:val="20"/>
                <w:lang w:eastAsia="zh-CN"/>
              </w:rPr>
              <w:t>26</w:t>
            </w:r>
          </w:p>
        </w:tc>
        <w:tc>
          <w:tcPr>
            <w:tcW w:w="1000"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~28.89%</w:t>
            </w:r>
          </w:p>
        </w:tc>
      </w:tr>
      <w:tr w:rsidR="006E5408" w:rsidRPr="00F34C03" w:rsidTr="006E5408">
        <w:tc>
          <w:tcPr>
            <w:tcW w:w="197"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3</w:t>
            </w:r>
          </w:p>
        </w:tc>
        <w:tc>
          <w:tcPr>
            <w:tcW w:w="197"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3</w:t>
            </w:r>
          </w:p>
        </w:tc>
        <w:tc>
          <w:tcPr>
            <w:tcW w:w="910" w:type="pct"/>
            <w:shd w:val="clear" w:color="auto" w:fill="auto"/>
          </w:tcPr>
          <w:p w:rsidR="006E5408" w:rsidRPr="00F34C03" w:rsidRDefault="006E5408" w:rsidP="0097069F">
            <w:pPr>
              <w:widowControl w:val="0"/>
              <w:rPr>
                <w:sz w:val="20"/>
                <w:lang w:eastAsia="zh-CN"/>
              </w:rPr>
            </w:pPr>
            <w:r w:rsidRPr="00F34C03">
              <w:rPr>
                <w:sz w:val="20"/>
                <w:lang w:eastAsia="zh-CN"/>
              </w:rPr>
              <w:t>2</w:t>
            </w:r>
            <w:r w:rsidRPr="00F34C03">
              <w:rPr>
                <w:rFonts w:hint="eastAsia"/>
                <w:sz w:val="20"/>
                <w:lang w:eastAsia="zh-CN"/>
              </w:rPr>
              <w:t>66.67</w:t>
            </w:r>
          </w:p>
        </w:tc>
        <w:tc>
          <w:tcPr>
            <w:tcW w:w="726" w:type="pct"/>
            <w:shd w:val="clear" w:color="auto" w:fill="auto"/>
          </w:tcPr>
          <w:p w:rsidR="006E5408" w:rsidRPr="00F34C03" w:rsidRDefault="006E5408" w:rsidP="0097069F">
            <w:pPr>
              <w:widowControl w:val="0"/>
              <w:rPr>
                <w:sz w:val="20"/>
                <w:lang w:eastAsia="zh-CN"/>
              </w:rPr>
            </w:pPr>
            <w:r w:rsidRPr="00F34C03">
              <w:rPr>
                <w:sz w:val="20"/>
                <w:lang w:eastAsia="zh-CN"/>
              </w:rPr>
              <w:t>150</w:t>
            </w:r>
          </w:p>
        </w:tc>
        <w:tc>
          <w:tcPr>
            <w:tcW w:w="736" w:type="pct"/>
            <w:shd w:val="clear" w:color="auto" w:fill="auto"/>
          </w:tcPr>
          <w:p w:rsidR="006E5408" w:rsidRPr="00F34C03" w:rsidRDefault="006E5408" w:rsidP="0097069F">
            <w:pPr>
              <w:widowControl w:val="0"/>
              <w:rPr>
                <w:sz w:val="20"/>
                <w:lang w:eastAsia="zh-CN"/>
              </w:rPr>
            </w:pPr>
            <w:r w:rsidRPr="00F34C03">
              <w:rPr>
                <w:sz w:val="20"/>
                <w:lang w:eastAsia="zh-CN"/>
              </w:rPr>
              <w:t>150</w:t>
            </w:r>
          </w:p>
        </w:tc>
        <w:tc>
          <w:tcPr>
            <w:tcW w:w="1234" w:type="pct"/>
            <w:shd w:val="clear" w:color="auto" w:fill="auto"/>
          </w:tcPr>
          <w:p w:rsidR="006E5408" w:rsidRPr="00F34C03" w:rsidRDefault="006E5408" w:rsidP="0097069F">
            <w:pPr>
              <w:widowControl w:val="0"/>
              <w:rPr>
                <w:sz w:val="20"/>
                <w:lang w:eastAsia="zh-CN"/>
              </w:rPr>
            </w:pPr>
            <w:r w:rsidRPr="00F34C03">
              <w:rPr>
                <w:sz w:val="20"/>
                <w:lang w:eastAsia="zh-CN"/>
              </w:rPr>
              <w:t>22.5</w:t>
            </w:r>
          </w:p>
        </w:tc>
        <w:tc>
          <w:tcPr>
            <w:tcW w:w="1000"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~20%</w:t>
            </w:r>
          </w:p>
        </w:tc>
      </w:tr>
      <w:tr w:rsidR="006E5408" w:rsidRPr="00F34C03" w:rsidTr="006E5408">
        <w:tc>
          <w:tcPr>
            <w:tcW w:w="197"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2</w:t>
            </w:r>
          </w:p>
        </w:tc>
        <w:tc>
          <w:tcPr>
            <w:tcW w:w="197"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5</w:t>
            </w:r>
          </w:p>
        </w:tc>
        <w:tc>
          <w:tcPr>
            <w:tcW w:w="910" w:type="pct"/>
            <w:shd w:val="clear" w:color="auto" w:fill="auto"/>
          </w:tcPr>
          <w:p w:rsidR="006E5408" w:rsidRPr="00F34C03" w:rsidRDefault="006E5408" w:rsidP="0097069F">
            <w:pPr>
              <w:widowControl w:val="0"/>
              <w:rPr>
                <w:sz w:val="20"/>
                <w:lang w:eastAsia="zh-CN"/>
              </w:rPr>
            </w:pPr>
            <w:r w:rsidRPr="00F34C03">
              <w:rPr>
                <w:sz w:val="20"/>
                <w:lang w:eastAsia="zh-CN"/>
              </w:rPr>
              <w:t>2</w:t>
            </w:r>
            <w:r w:rsidRPr="00F34C03">
              <w:rPr>
                <w:rFonts w:hint="eastAsia"/>
                <w:sz w:val="20"/>
                <w:lang w:eastAsia="zh-CN"/>
              </w:rPr>
              <w:t>66.67</w:t>
            </w:r>
          </w:p>
        </w:tc>
        <w:tc>
          <w:tcPr>
            <w:tcW w:w="726" w:type="pct"/>
            <w:shd w:val="clear" w:color="auto" w:fill="auto"/>
          </w:tcPr>
          <w:p w:rsidR="006E5408" w:rsidRPr="00F34C03" w:rsidRDefault="006E5408" w:rsidP="0097069F">
            <w:pPr>
              <w:widowControl w:val="0"/>
              <w:rPr>
                <w:sz w:val="20"/>
                <w:lang w:eastAsia="zh-CN"/>
              </w:rPr>
            </w:pPr>
            <w:r w:rsidRPr="00F34C03">
              <w:rPr>
                <w:sz w:val="20"/>
                <w:lang w:eastAsia="zh-CN"/>
              </w:rPr>
              <w:t>~111.11</w:t>
            </w:r>
          </w:p>
        </w:tc>
        <w:tc>
          <w:tcPr>
            <w:tcW w:w="736" w:type="pct"/>
            <w:shd w:val="clear" w:color="auto" w:fill="auto"/>
          </w:tcPr>
          <w:p w:rsidR="006E5408" w:rsidRPr="00F34C03" w:rsidRDefault="006E5408" w:rsidP="001304EE">
            <w:pPr>
              <w:widowControl w:val="0"/>
              <w:rPr>
                <w:sz w:val="20"/>
                <w:lang w:eastAsia="zh-CN"/>
              </w:rPr>
            </w:pPr>
            <w:r w:rsidRPr="00F34C03">
              <w:rPr>
                <w:rFonts w:hint="eastAsia"/>
                <w:sz w:val="20"/>
                <w:lang w:eastAsia="zh-CN"/>
              </w:rPr>
              <w:t>~</w:t>
            </w:r>
            <w:r w:rsidRPr="00F34C03">
              <w:rPr>
                <w:sz w:val="20"/>
                <w:lang w:eastAsia="zh-CN"/>
              </w:rPr>
              <w:t>111.11</w:t>
            </w:r>
          </w:p>
        </w:tc>
        <w:tc>
          <w:tcPr>
            <w:tcW w:w="1234" w:type="pct"/>
            <w:shd w:val="clear" w:color="auto" w:fill="auto"/>
          </w:tcPr>
          <w:p w:rsidR="006E5408" w:rsidRPr="00F34C03" w:rsidRDefault="006E5408" w:rsidP="0097069F">
            <w:pPr>
              <w:widowControl w:val="0"/>
              <w:rPr>
                <w:sz w:val="20"/>
                <w:lang w:eastAsia="zh-CN"/>
              </w:rPr>
            </w:pPr>
            <w:r w:rsidRPr="00F34C03">
              <w:rPr>
                <w:sz w:val="20"/>
                <w:lang w:eastAsia="zh-CN"/>
              </w:rPr>
              <w:t>~16.7</w:t>
            </w:r>
          </w:p>
        </w:tc>
        <w:tc>
          <w:tcPr>
            <w:tcW w:w="1000" w:type="pct"/>
            <w:shd w:val="clear" w:color="auto" w:fill="auto"/>
          </w:tcPr>
          <w:p w:rsidR="006E5408" w:rsidRPr="00F34C03" w:rsidRDefault="006E5408" w:rsidP="0097069F">
            <w:pPr>
              <w:widowControl w:val="0"/>
              <w:rPr>
                <w:sz w:val="20"/>
                <w:lang w:eastAsia="zh-CN"/>
              </w:rPr>
            </w:pPr>
            <w:r w:rsidRPr="00F34C03">
              <w:rPr>
                <w:rFonts w:hint="eastAsia"/>
                <w:sz w:val="20"/>
                <w:lang w:eastAsia="zh-CN"/>
              </w:rPr>
              <w:t>~11.11%</w:t>
            </w:r>
          </w:p>
        </w:tc>
      </w:tr>
    </w:tbl>
    <w:p w:rsidR="00BF333A" w:rsidRPr="00F34C03" w:rsidRDefault="00B05205" w:rsidP="00B05205">
      <w:pPr>
        <w:pStyle w:val="Heading3"/>
        <w:rPr>
          <w:kern w:val="2"/>
          <w:lang w:eastAsia="zh-CN"/>
        </w:rPr>
      </w:pPr>
      <w:r w:rsidRPr="00F34C03">
        <w:rPr>
          <w:kern w:val="2"/>
          <w:lang w:eastAsia="zh-CN"/>
        </w:rPr>
        <w:t>F</w:t>
      </w:r>
      <w:r w:rsidR="00523D67" w:rsidRPr="00F34C03">
        <w:rPr>
          <w:rFonts w:hint="eastAsia"/>
          <w:kern w:val="2"/>
          <w:lang w:eastAsia="zh-CN"/>
        </w:rPr>
        <w:t>or</w:t>
      </w:r>
      <w:r w:rsidR="00523D67" w:rsidRPr="00F34C03">
        <w:rPr>
          <w:kern w:val="2"/>
          <w:lang w:eastAsia="zh-CN"/>
        </w:rPr>
        <w:t xml:space="preserve"> </w:t>
      </w:r>
      <w:r w:rsidR="00BF333A" w:rsidRPr="00F34C03">
        <w:rPr>
          <w:kern w:val="2"/>
          <w:lang w:eastAsia="zh-CN"/>
        </w:rPr>
        <w:t xml:space="preserve">2 continuous </w:t>
      </w:r>
      <w:r w:rsidR="00643079" w:rsidRPr="00F34C03">
        <w:rPr>
          <w:kern w:val="2"/>
          <w:lang w:eastAsia="zh-CN"/>
        </w:rPr>
        <w:t xml:space="preserve">uplink </w:t>
      </w:r>
      <w:r w:rsidR="00BF333A" w:rsidRPr="00F34C03">
        <w:rPr>
          <w:kern w:val="2"/>
          <w:lang w:eastAsia="zh-CN"/>
        </w:rPr>
        <w:t>subframes</w:t>
      </w:r>
    </w:p>
    <w:p w:rsidR="00F85FE0" w:rsidRPr="00F34C03" w:rsidRDefault="000410E4" w:rsidP="00F85FE0">
      <w:pPr>
        <w:rPr>
          <w:lang w:eastAsia="zh-CN"/>
        </w:rPr>
      </w:pPr>
      <w:r w:rsidRPr="00F34C03">
        <w:rPr>
          <w:lang w:eastAsia="zh-CN"/>
        </w:rPr>
        <w:t>The</w:t>
      </w:r>
      <w:r w:rsidR="00F85FE0" w:rsidRPr="00F34C03">
        <w:rPr>
          <w:lang w:eastAsia="zh-CN"/>
        </w:rPr>
        <w:t xml:space="preserve"> possible NPRACH designs for TDD UL-DL configuration with </w:t>
      </w:r>
      <w:r w:rsidR="00F56D97" w:rsidRPr="00F34C03">
        <w:rPr>
          <w:lang w:eastAsia="zh-CN"/>
        </w:rPr>
        <w:t>2</w:t>
      </w:r>
      <w:r w:rsidR="00F85FE0" w:rsidRPr="00F34C03">
        <w:rPr>
          <w:lang w:eastAsia="zh-CN"/>
        </w:rPr>
        <w:t xml:space="preserve"> continuous uplink subframes </w:t>
      </w:r>
      <w:r w:rsidRPr="00F34C03">
        <w:rPr>
          <w:lang w:eastAsia="zh-CN"/>
        </w:rPr>
        <w:t>are</w:t>
      </w:r>
      <w:r w:rsidR="00F85FE0" w:rsidRPr="00F34C03">
        <w:rPr>
          <w:lang w:eastAsia="zh-CN"/>
        </w:rPr>
        <w:t xml:space="preserve"> shown in</w:t>
      </w:r>
      <w:r w:rsidR="00881036" w:rsidRPr="00F34C03">
        <w:rPr>
          <w:lang w:eastAsia="zh-CN"/>
        </w:rPr>
        <w:t xml:space="preserve"> </w:t>
      </w:r>
      <w:r w:rsidR="00881036" w:rsidRPr="00F34C03">
        <w:rPr>
          <w:lang w:eastAsia="zh-CN"/>
        </w:rPr>
        <w:fldChar w:fldCharType="begin"/>
      </w:r>
      <w:r w:rsidR="00881036" w:rsidRPr="00F34C03">
        <w:rPr>
          <w:lang w:eastAsia="zh-CN"/>
        </w:rPr>
        <w:instrText xml:space="preserve"> REF _Ref497749383 \h </w:instrText>
      </w:r>
      <w:r w:rsidR="00881036" w:rsidRPr="00F34C03">
        <w:rPr>
          <w:lang w:eastAsia="zh-CN"/>
        </w:rPr>
      </w:r>
      <w:r w:rsidR="00881036" w:rsidRPr="00F34C03">
        <w:rPr>
          <w:lang w:eastAsia="zh-CN"/>
        </w:rPr>
        <w:fldChar w:fldCharType="separate"/>
      </w:r>
      <w:r w:rsidR="00881036" w:rsidRPr="00F34C03">
        <w:t>Table 3</w:t>
      </w:r>
      <w:r w:rsidR="00881036" w:rsidRPr="00F34C03">
        <w:rPr>
          <w:lang w:eastAsia="zh-CN"/>
        </w:rPr>
        <w:fldChar w:fldCharType="end"/>
      </w:r>
      <w:r w:rsidR="00F85FE0" w:rsidRPr="00F34C03">
        <w:rPr>
          <w:lang w:eastAsia="zh-CN"/>
        </w:rPr>
        <w:t>.</w:t>
      </w:r>
    </w:p>
    <w:p w:rsidR="00523D67" w:rsidRPr="00F34C03" w:rsidRDefault="00F85FE0" w:rsidP="00F85FE0">
      <w:pPr>
        <w:pStyle w:val="Caption"/>
      </w:pPr>
      <w:bookmarkStart w:id="15" w:name="_Ref497749383"/>
      <w:r w:rsidRPr="00F34C03">
        <w:t xml:space="preserve">Table </w:t>
      </w:r>
      <w:r w:rsidRPr="00F34C03">
        <w:fldChar w:fldCharType="begin"/>
      </w:r>
      <w:r w:rsidRPr="00F34C03">
        <w:instrText xml:space="preserve"> SEQ Table \* ARABIC </w:instrText>
      </w:r>
      <w:r w:rsidRPr="00F34C03">
        <w:fldChar w:fldCharType="separate"/>
      </w:r>
      <w:r w:rsidR="002A70CD" w:rsidRPr="00F34C03">
        <w:t>3</w:t>
      </w:r>
      <w:r w:rsidRPr="00F34C03">
        <w:fldChar w:fldCharType="end"/>
      </w:r>
      <w:bookmarkEnd w:id="15"/>
      <w:r w:rsidRPr="00F34C03">
        <w:t xml:space="preserve"> Possible </w:t>
      </w:r>
      <w:r w:rsidR="006E5408" w:rsidRPr="00F34C03">
        <w:t>symbol group</w:t>
      </w:r>
      <w:r w:rsidR="00523D67" w:rsidRPr="00F34C03">
        <w:t xml:space="preserve"> structure</w:t>
      </w:r>
      <w:r w:rsidRPr="00F34C03">
        <w:t xml:space="preserve"> designs for TDD UL-DL configuration </w:t>
      </w:r>
    </w:p>
    <w:p w:rsidR="00F85FE0" w:rsidRPr="00F34C03" w:rsidRDefault="00F85FE0" w:rsidP="00F85FE0">
      <w:pPr>
        <w:pStyle w:val="Caption"/>
      </w:pPr>
      <w:r w:rsidRPr="00F34C03">
        <w:t>with 2 continuous uplink subframes</w:t>
      </w:r>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
        <w:gridCol w:w="361"/>
        <w:gridCol w:w="1626"/>
        <w:gridCol w:w="1297"/>
        <w:gridCol w:w="1315"/>
        <w:gridCol w:w="2207"/>
        <w:gridCol w:w="1788"/>
      </w:tblGrid>
      <w:tr w:rsidR="000B61D5" w:rsidRPr="00F34C03" w:rsidTr="000B61D5">
        <w:tc>
          <w:tcPr>
            <w:tcW w:w="197"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G</w:t>
            </w:r>
          </w:p>
        </w:tc>
        <w:tc>
          <w:tcPr>
            <w:tcW w:w="197"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N</w:t>
            </w:r>
          </w:p>
        </w:tc>
        <w:tc>
          <w:tcPr>
            <w:tcW w:w="910" w:type="pct"/>
            <w:shd w:val="clear" w:color="auto" w:fill="auto"/>
          </w:tcPr>
          <w:p w:rsidR="000B61D5" w:rsidRPr="00F34C03" w:rsidRDefault="000B61D5" w:rsidP="0097069F">
            <w:pPr>
              <w:widowControl w:val="0"/>
              <w:rPr>
                <w:sz w:val="20"/>
                <w:lang w:eastAsia="zh-CN"/>
              </w:rPr>
            </w:pPr>
            <w:r w:rsidRPr="00F34C03">
              <w:rPr>
                <w:sz w:val="20"/>
                <w:lang w:eastAsia="zh-CN"/>
              </w:rPr>
              <w:t>Symbol length</w:t>
            </w:r>
            <w:r w:rsidRPr="00F34C03">
              <w:rPr>
                <w:rFonts w:hint="eastAsia"/>
                <w:sz w:val="20"/>
                <w:lang w:eastAsia="zh-CN"/>
              </w:rPr>
              <w:t>(us)</w:t>
            </w:r>
          </w:p>
        </w:tc>
        <w:tc>
          <w:tcPr>
            <w:tcW w:w="726"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CP length</w:t>
            </w:r>
            <w:r w:rsidRPr="00F34C03">
              <w:rPr>
                <w:sz w:val="20"/>
                <w:lang w:eastAsia="zh-CN"/>
              </w:rPr>
              <w:t>(</w:t>
            </w:r>
            <w:r w:rsidRPr="00F34C03">
              <w:rPr>
                <w:rFonts w:hint="eastAsia"/>
                <w:sz w:val="20"/>
                <w:lang w:eastAsia="zh-CN"/>
              </w:rPr>
              <w:t>us</w:t>
            </w:r>
            <w:r w:rsidRPr="00F34C03">
              <w:rPr>
                <w:sz w:val="20"/>
                <w:lang w:eastAsia="zh-CN"/>
              </w:rPr>
              <w:t>)</w:t>
            </w:r>
          </w:p>
        </w:tc>
        <w:tc>
          <w:tcPr>
            <w:tcW w:w="736"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GT length</w:t>
            </w:r>
            <w:r w:rsidRPr="00F34C03">
              <w:rPr>
                <w:sz w:val="20"/>
                <w:lang w:eastAsia="zh-CN"/>
              </w:rPr>
              <w:t>(</w:t>
            </w:r>
            <w:r w:rsidRPr="00F34C03">
              <w:rPr>
                <w:rFonts w:hint="eastAsia"/>
                <w:sz w:val="20"/>
                <w:lang w:eastAsia="zh-CN"/>
              </w:rPr>
              <w:t>us</w:t>
            </w:r>
            <w:r w:rsidRPr="00F34C03">
              <w:rPr>
                <w:sz w:val="20"/>
                <w:lang w:eastAsia="zh-CN"/>
              </w:rPr>
              <w:t>)</w:t>
            </w:r>
          </w:p>
        </w:tc>
        <w:tc>
          <w:tcPr>
            <w:tcW w:w="1234" w:type="pct"/>
            <w:shd w:val="clear" w:color="auto" w:fill="auto"/>
          </w:tcPr>
          <w:p w:rsidR="000B61D5" w:rsidRPr="00F34C03" w:rsidRDefault="000B61D5" w:rsidP="0097069F">
            <w:pPr>
              <w:widowControl w:val="0"/>
              <w:rPr>
                <w:sz w:val="20"/>
                <w:lang w:eastAsia="zh-CN"/>
              </w:rPr>
            </w:pPr>
            <w:r w:rsidRPr="00F34C03">
              <w:rPr>
                <w:sz w:val="20"/>
                <w:lang w:eastAsia="zh-CN"/>
              </w:rPr>
              <w:t xml:space="preserve">Supported </w:t>
            </w:r>
            <w:r w:rsidRPr="00F34C03">
              <w:rPr>
                <w:rFonts w:hint="eastAsia"/>
                <w:sz w:val="20"/>
                <w:lang w:eastAsia="zh-CN"/>
              </w:rPr>
              <w:t>Cell radius(</w:t>
            </w:r>
            <w:r w:rsidRPr="00F34C03">
              <w:rPr>
                <w:sz w:val="20"/>
                <w:lang w:eastAsia="zh-CN"/>
              </w:rPr>
              <w:t>km</w:t>
            </w:r>
            <w:r w:rsidRPr="00F34C03">
              <w:rPr>
                <w:rFonts w:hint="eastAsia"/>
                <w:sz w:val="20"/>
                <w:lang w:eastAsia="zh-CN"/>
              </w:rPr>
              <w:t>)</w:t>
            </w:r>
          </w:p>
        </w:tc>
        <w:tc>
          <w:tcPr>
            <w:tcW w:w="1000"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CP and GT overhead</w:t>
            </w:r>
          </w:p>
        </w:tc>
      </w:tr>
      <w:tr w:rsidR="000B61D5" w:rsidRPr="00F34C03" w:rsidTr="000B61D5">
        <w:tc>
          <w:tcPr>
            <w:tcW w:w="197"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4</w:t>
            </w:r>
          </w:p>
        </w:tc>
        <w:tc>
          <w:tcPr>
            <w:tcW w:w="197" w:type="pct"/>
            <w:shd w:val="clear" w:color="auto" w:fill="auto"/>
          </w:tcPr>
          <w:p w:rsidR="000B61D5" w:rsidRPr="00F34C03" w:rsidRDefault="000B61D5" w:rsidP="0097069F">
            <w:pPr>
              <w:widowControl w:val="0"/>
              <w:rPr>
                <w:sz w:val="20"/>
                <w:lang w:eastAsia="zh-CN"/>
              </w:rPr>
            </w:pPr>
            <w:r w:rsidRPr="00F34C03">
              <w:rPr>
                <w:sz w:val="20"/>
                <w:lang w:eastAsia="zh-CN"/>
              </w:rPr>
              <w:t>1</w:t>
            </w:r>
          </w:p>
        </w:tc>
        <w:tc>
          <w:tcPr>
            <w:tcW w:w="910" w:type="pct"/>
            <w:shd w:val="clear" w:color="auto" w:fill="auto"/>
          </w:tcPr>
          <w:p w:rsidR="000B61D5" w:rsidRPr="00F34C03" w:rsidRDefault="000B61D5" w:rsidP="0097069F">
            <w:pPr>
              <w:widowControl w:val="0"/>
              <w:rPr>
                <w:sz w:val="20"/>
                <w:lang w:eastAsia="zh-CN"/>
              </w:rPr>
            </w:pPr>
            <w:r w:rsidRPr="00F34C03">
              <w:rPr>
                <w:sz w:val="20"/>
                <w:lang w:eastAsia="zh-CN"/>
              </w:rPr>
              <w:t>2</w:t>
            </w:r>
            <w:r w:rsidRPr="00F34C03">
              <w:rPr>
                <w:rFonts w:hint="eastAsia"/>
                <w:sz w:val="20"/>
                <w:lang w:eastAsia="zh-CN"/>
              </w:rPr>
              <w:t>66.67</w:t>
            </w:r>
          </w:p>
        </w:tc>
        <w:tc>
          <w:tcPr>
            <w:tcW w:w="726" w:type="pct"/>
            <w:shd w:val="clear" w:color="auto" w:fill="auto"/>
          </w:tcPr>
          <w:p w:rsidR="000B61D5" w:rsidRPr="00F34C03" w:rsidRDefault="000B61D5" w:rsidP="0097069F">
            <w:pPr>
              <w:widowControl w:val="0"/>
              <w:rPr>
                <w:sz w:val="20"/>
                <w:lang w:eastAsia="zh-CN"/>
              </w:rPr>
            </w:pPr>
            <w:r w:rsidRPr="00F34C03">
              <w:rPr>
                <w:sz w:val="20"/>
                <w:lang w:eastAsia="zh-CN"/>
              </w:rPr>
              <w:t>~186.67</w:t>
            </w:r>
          </w:p>
        </w:tc>
        <w:tc>
          <w:tcPr>
            <w:tcW w:w="736" w:type="pct"/>
            <w:shd w:val="clear" w:color="auto" w:fill="auto"/>
          </w:tcPr>
          <w:p w:rsidR="000B61D5" w:rsidRPr="00F34C03" w:rsidRDefault="000B61D5" w:rsidP="00546839">
            <w:pPr>
              <w:widowControl w:val="0"/>
              <w:rPr>
                <w:sz w:val="20"/>
                <w:lang w:eastAsia="zh-CN"/>
              </w:rPr>
            </w:pPr>
            <w:r w:rsidRPr="00F34C03">
              <w:rPr>
                <w:rFonts w:hint="eastAsia"/>
                <w:sz w:val="20"/>
                <w:lang w:eastAsia="zh-CN"/>
              </w:rPr>
              <w:t>~</w:t>
            </w:r>
            <w:r w:rsidRPr="00F34C03">
              <w:rPr>
                <w:sz w:val="20"/>
                <w:lang w:eastAsia="zh-CN"/>
              </w:rPr>
              <w:t>186.67</w:t>
            </w:r>
          </w:p>
        </w:tc>
        <w:tc>
          <w:tcPr>
            <w:tcW w:w="1234" w:type="pct"/>
            <w:shd w:val="clear" w:color="auto" w:fill="auto"/>
          </w:tcPr>
          <w:p w:rsidR="000B61D5" w:rsidRPr="00F34C03" w:rsidRDefault="000B61D5" w:rsidP="0097069F">
            <w:pPr>
              <w:widowControl w:val="0"/>
              <w:rPr>
                <w:sz w:val="20"/>
                <w:lang w:eastAsia="zh-CN"/>
              </w:rPr>
            </w:pPr>
            <w:r w:rsidRPr="00F34C03">
              <w:rPr>
                <w:sz w:val="20"/>
                <w:lang w:eastAsia="zh-CN"/>
              </w:rPr>
              <w:t>28</w:t>
            </w:r>
          </w:p>
        </w:tc>
        <w:tc>
          <w:tcPr>
            <w:tcW w:w="1000"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w:t>
            </w:r>
            <w:r w:rsidRPr="00F34C03">
              <w:rPr>
                <w:sz w:val="20"/>
                <w:lang w:eastAsia="zh-CN"/>
              </w:rPr>
              <w:t>46.67</w:t>
            </w:r>
            <w:r w:rsidRPr="00F34C03">
              <w:rPr>
                <w:rFonts w:hint="eastAsia"/>
                <w:sz w:val="20"/>
                <w:lang w:eastAsia="zh-CN"/>
              </w:rPr>
              <w:t>%</w:t>
            </w:r>
          </w:p>
        </w:tc>
      </w:tr>
      <w:tr w:rsidR="000B61D5" w:rsidRPr="00F34C03" w:rsidTr="000B61D5">
        <w:tc>
          <w:tcPr>
            <w:tcW w:w="197"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3</w:t>
            </w:r>
          </w:p>
        </w:tc>
        <w:tc>
          <w:tcPr>
            <w:tcW w:w="197" w:type="pct"/>
            <w:shd w:val="clear" w:color="auto" w:fill="auto"/>
          </w:tcPr>
          <w:p w:rsidR="000B61D5" w:rsidRPr="00F34C03" w:rsidRDefault="000B61D5" w:rsidP="0097069F">
            <w:pPr>
              <w:widowControl w:val="0"/>
              <w:rPr>
                <w:sz w:val="20"/>
                <w:lang w:eastAsia="zh-CN"/>
              </w:rPr>
            </w:pPr>
            <w:r w:rsidRPr="00F34C03">
              <w:rPr>
                <w:sz w:val="20"/>
                <w:lang w:eastAsia="zh-CN"/>
              </w:rPr>
              <w:t>2</w:t>
            </w:r>
          </w:p>
        </w:tc>
        <w:tc>
          <w:tcPr>
            <w:tcW w:w="910" w:type="pct"/>
            <w:shd w:val="clear" w:color="auto" w:fill="auto"/>
          </w:tcPr>
          <w:p w:rsidR="000B61D5" w:rsidRPr="00F34C03" w:rsidRDefault="000B61D5" w:rsidP="0097069F">
            <w:pPr>
              <w:widowControl w:val="0"/>
              <w:rPr>
                <w:sz w:val="20"/>
                <w:lang w:eastAsia="zh-CN"/>
              </w:rPr>
            </w:pPr>
            <w:r w:rsidRPr="00F34C03">
              <w:rPr>
                <w:sz w:val="20"/>
                <w:lang w:eastAsia="zh-CN"/>
              </w:rPr>
              <w:t>2</w:t>
            </w:r>
            <w:r w:rsidRPr="00F34C03">
              <w:rPr>
                <w:rFonts w:hint="eastAsia"/>
                <w:sz w:val="20"/>
                <w:lang w:eastAsia="zh-CN"/>
              </w:rPr>
              <w:t>66.67</w:t>
            </w:r>
          </w:p>
        </w:tc>
        <w:tc>
          <w:tcPr>
            <w:tcW w:w="726" w:type="pct"/>
            <w:shd w:val="clear" w:color="auto" w:fill="auto"/>
          </w:tcPr>
          <w:p w:rsidR="000B61D5" w:rsidRPr="00F34C03" w:rsidRDefault="000B61D5" w:rsidP="0097069F">
            <w:pPr>
              <w:widowControl w:val="0"/>
              <w:rPr>
                <w:sz w:val="20"/>
                <w:lang w:eastAsia="zh-CN"/>
              </w:rPr>
            </w:pPr>
            <w:r w:rsidRPr="00F34C03">
              <w:rPr>
                <w:sz w:val="20"/>
                <w:lang w:eastAsia="zh-CN"/>
              </w:rPr>
              <w:t>100</w:t>
            </w:r>
          </w:p>
        </w:tc>
        <w:tc>
          <w:tcPr>
            <w:tcW w:w="736" w:type="pct"/>
            <w:shd w:val="clear" w:color="auto" w:fill="auto"/>
          </w:tcPr>
          <w:p w:rsidR="000B61D5" w:rsidRPr="00F34C03" w:rsidRDefault="000B61D5" w:rsidP="0097069F">
            <w:pPr>
              <w:widowControl w:val="0"/>
              <w:rPr>
                <w:sz w:val="20"/>
                <w:lang w:eastAsia="zh-CN"/>
              </w:rPr>
            </w:pPr>
            <w:r w:rsidRPr="00F34C03">
              <w:rPr>
                <w:sz w:val="20"/>
                <w:lang w:eastAsia="zh-CN"/>
              </w:rPr>
              <w:t>100</w:t>
            </w:r>
          </w:p>
        </w:tc>
        <w:tc>
          <w:tcPr>
            <w:tcW w:w="1234" w:type="pct"/>
            <w:shd w:val="clear" w:color="auto" w:fill="auto"/>
          </w:tcPr>
          <w:p w:rsidR="000B61D5" w:rsidRPr="00F34C03" w:rsidRDefault="000B61D5" w:rsidP="0097069F">
            <w:pPr>
              <w:widowControl w:val="0"/>
              <w:rPr>
                <w:sz w:val="20"/>
                <w:lang w:eastAsia="zh-CN"/>
              </w:rPr>
            </w:pPr>
            <w:r w:rsidRPr="00F34C03">
              <w:rPr>
                <w:sz w:val="20"/>
                <w:lang w:eastAsia="zh-CN"/>
              </w:rPr>
              <w:t>15</w:t>
            </w:r>
          </w:p>
        </w:tc>
        <w:tc>
          <w:tcPr>
            <w:tcW w:w="1000"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~20%</w:t>
            </w:r>
          </w:p>
        </w:tc>
      </w:tr>
      <w:tr w:rsidR="000B61D5" w:rsidRPr="00F34C03" w:rsidTr="000B61D5">
        <w:tc>
          <w:tcPr>
            <w:tcW w:w="197"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2</w:t>
            </w:r>
          </w:p>
        </w:tc>
        <w:tc>
          <w:tcPr>
            <w:tcW w:w="197"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3</w:t>
            </w:r>
          </w:p>
        </w:tc>
        <w:tc>
          <w:tcPr>
            <w:tcW w:w="910" w:type="pct"/>
            <w:shd w:val="clear" w:color="auto" w:fill="auto"/>
          </w:tcPr>
          <w:p w:rsidR="000B61D5" w:rsidRPr="00F34C03" w:rsidRDefault="000B61D5" w:rsidP="0097069F">
            <w:pPr>
              <w:widowControl w:val="0"/>
              <w:rPr>
                <w:sz w:val="20"/>
                <w:lang w:eastAsia="zh-CN"/>
              </w:rPr>
            </w:pPr>
            <w:r w:rsidRPr="00F34C03">
              <w:rPr>
                <w:sz w:val="20"/>
                <w:lang w:eastAsia="zh-CN"/>
              </w:rPr>
              <w:t>2</w:t>
            </w:r>
            <w:r w:rsidRPr="00F34C03">
              <w:rPr>
                <w:rFonts w:hint="eastAsia"/>
                <w:sz w:val="20"/>
                <w:lang w:eastAsia="zh-CN"/>
              </w:rPr>
              <w:t>66.67</w:t>
            </w:r>
          </w:p>
        </w:tc>
        <w:tc>
          <w:tcPr>
            <w:tcW w:w="726" w:type="pct"/>
            <w:shd w:val="clear" w:color="auto" w:fill="auto"/>
          </w:tcPr>
          <w:p w:rsidR="000B61D5" w:rsidRPr="00F34C03" w:rsidRDefault="000B61D5" w:rsidP="0097069F">
            <w:pPr>
              <w:widowControl w:val="0"/>
              <w:rPr>
                <w:sz w:val="20"/>
                <w:lang w:eastAsia="zh-CN"/>
              </w:rPr>
            </w:pPr>
            <w:r w:rsidRPr="00F34C03">
              <w:rPr>
                <w:sz w:val="20"/>
                <w:lang w:eastAsia="zh-CN"/>
              </w:rPr>
              <w:t>~133.33</w:t>
            </w:r>
          </w:p>
        </w:tc>
        <w:tc>
          <w:tcPr>
            <w:tcW w:w="736" w:type="pct"/>
            <w:shd w:val="clear" w:color="auto" w:fill="auto"/>
          </w:tcPr>
          <w:p w:rsidR="000B61D5" w:rsidRPr="00F34C03" w:rsidRDefault="000B61D5" w:rsidP="00F56D97">
            <w:pPr>
              <w:widowControl w:val="0"/>
              <w:rPr>
                <w:sz w:val="20"/>
                <w:lang w:eastAsia="zh-CN"/>
              </w:rPr>
            </w:pPr>
            <w:r w:rsidRPr="00F34C03">
              <w:rPr>
                <w:rFonts w:hint="eastAsia"/>
                <w:sz w:val="20"/>
                <w:lang w:eastAsia="zh-CN"/>
              </w:rPr>
              <w:t>~</w:t>
            </w:r>
            <w:r w:rsidRPr="00F34C03">
              <w:rPr>
                <w:sz w:val="20"/>
                <w:lang w:eastAsia="zh-CN"/>
              </w:rPr>
              <w:t>133.33</w:t>
            </w:r>
          </w:p>
        </w:tc>
        <w:tc>
          <w:tcPr>
            <w:tcW w:w="1234" w:type="pct"/>
            <w:shd w:val="clear" w:color="auto" w:fill="auto"/>
          </w:tcPr>
          <w:p w:rsidR="000B61D5" w:rsidRPr="00F34C03" w:rsidRDefault="000B61D5" w:rsidP="0097069F">
            <w:pPr>
              <w:widowControl w:val="0"/>
              <w:rPr>
                <w:sz w:val="20"/>
                <w:lang w:eastAsia="zh-CN"/>
              </w:rPr>
            </w:pPr>
            <w:r w:rsidRPr="00F34C03">
              <w:rPr>
                <w:sz w:val="20"/>
                <w:lang w:eastAsia="zh-CN"/>
              </w:rPr>
              <w:t>20</w:t>
            </w:r>
          </w:p>
        </w:tc>
        <w:tc>
          <w:tcPr>
            <w:tcW w:w="1000" w:type="pct"/>
            <w:shd w:val="clear" w:color="auto" w:fill="auto"/>
          </w:tcPr>
          <w:p w:rsidR="000B61D5" w:rsidRPr="00F34C03" w:rsidRDefault="000B61D5" w:rsidP="0097069F">
            <w:pPr>
              <w:widowControl w:val="0"/>
              <w:rPr>
                <w:sz w:val="20"/>
                <w:lang w:eastAsia="zh-CN"/>
              </w:rPr>
            </w:pPr>
            <w:r w:rsidRPr="00F34C03">
              <w:rPr>
                <w:sz w:val="20"/>
                <w:lang w:eastAsia="zh-CN"/>
              </w:rPr>
              <w:t>~</w:t>
            </w:r>
            <w:r w:rsidRPr="00F34C03">
              <w:rPr>
                <w:rFonts w:hint="eastAsia"/>
                <w:sz w:val="20"/>
                <w:lang w:eastAsia="zh-CN"/>
              </w:rPr>
              <w:t>20</w:t>
            </w:r>
            <w:r w:rsidRPr="00F34C03">
              <w:rPr>
                <w:sz w:val="20"/>
                <w:lang w:eastAsia="zh-CN"/>
              </w:rPr>
              <w:t>%</w:t>
            </w:r>
          </w:p>
        </w:tc>
      </w:tr>
    </w:tbl>
    <w:p w:rsidR="00B05205" w:rsidRPr="00F34C03" w:rsidRDefault="00B05205" w:rsidP="00B05205">
      <w:pPr>
        <w:pStyle w:val="Heading3"/>
        <w:rPr>
          <w:kern w:val="2"/>
          <w:lang w:eastAsia="zh-CN"/>
        </w:rPr>
      </w:pPr>
      <w:r w:rsidRPr="00F34C03">
        <w:rPr>
          <w:kern w:val="2"/>
          <w:lang w:eastAsia="zh-CN"/>
        </w:rPr>
        <w:t>For 1 continuous uplink subframe</w:t>
      </w:r>
    </w:p>
    <w:p w:rsidR="00881036" w:rsidRPr="00F34C03" w:rsidRDefault="001009C2" w:rsidP="00881036">
      <w:pPr>
        <w:rPr>
          <w:lang w:eastAsia="zh-CN"/>
        </w:rPr>
      </w:pPr>
      <w:r w:rsidRPr="00F34C03">
        <w:rPr>
          <w:lang w:eastAsia="zh-CN"/>
        </w:rPr>
        <w:t>The possible NPRACH design</w:t>
      </w:r>
      <w:r w:rsidR="00881036" w:rsidRPr="00F34C03">
        <w:rPr>
          <w:lang w:eastAsia="zh-CN"/>
        </w:rPr>
        <w:t xml:space="preserve"> for TDD UL-DL configuration with 1 continuous uplink subframe </w:t>
      </w:r>
      <w:r w:rsidRPr="00F34C03">
        <w:rPr>
          <w:lang w:eastAsia="zh-CN"/>
        </w:rPr>
        <w:t>is</w:t>
      </w:r>
      <w:r w:rsidR="00881036" w:rsidRPr="00F34C03">
        <w:rPr>
          <w:lang w:eastAsia="zh-CN"/>
        </w:rPr>
        <w:t xml:space="preserve"> shown in </w:t>
      </w:r>
      <w:r w:rsidR="00881036" w:rsidRPr="00F34C03">
        <w:rPr>
          <w:lang w:eastAsia="zh-CN"/>
        </w:rPr>
        <w:fldChar w:fldCharType="begin"/>
      </w:r>
      <w:r w:rsidR="00881036" w:rsidRPr="00F34C03">
        <w:rPr>
          <w:lang w:eastAsia="zh-CN"/>
        </w:rPr>
        <w:instrText xml:space="preserve"> REF _Ref497746391 \h </w:instrText>
      </w:r>
      <w:r w:rsidR="00881036" w:rsidRPr="00F34C03">
        <w:rPr>
          <w:lang w:eastAsia="zh-CN"/>
        </w:rPr>
      </w:r>
      <w:r w:rsidR="00881036" w:rsidRPr="00F34C03">
        <w:rPr>
          <w:lang w:eastAsia="zh-CN"/>
        </w:rPr>
        <w:fldChar w:fldCharType="separate"/>
      </w:r>
      <w:r w:rsidR="00881036" w:rsidRPr="00F34C03">
        <w:t>Table 2</w:t>
      </w:r>
      <w:r w:rsidR="00881036" w:rsidRPr="00F34C03">
        <w:rPr>
          <w:lang w:eastAsia="zh-CN"/>
        </w:rPr>
        <w:fldChar w:fldCharType="end"/>
      </w:r>
      <w:r w:rsidR="00881036" w:rsidRPr="00F34C03">
        <w:rPr>
          <w:lang w:eastAsia="zh-CN"/>
        </w:rPr>
        <w:t>.</w:t>
      </w:r>
      <w:r w:rsidR="0004503B" w:rsidRPr="00F34C03">
        <w:rPr>
          <w:lang w:eastAsia="zh-CN"/>
        </w:rPr>
        <w:t xml:space="preserve"> </w:t>
      </w:r>
    </w:p>
    <w:p w:rsidR="0019722F" w:rsidRPr="00F34C03" w:rsidRDefault="00523D67" w:rsidP="0019722F">
      <w:pPr>
        <w:pStyle w:val="Caption"/>
      </w:pPr>
      <w:r w:rsidRPr="00F34C03">
        <w:t xml:space="preserve">Table </w:t>
      </w:r>
      <w:r w:rsidRPr="00F34C03">
        <w:fldChar w:fldCharType="begin"/>
      </w:r>
      <w:r w:rsidRPr="00F34C03">
        <w:instrText xml:space="preserve"> SEQ Table \* ARABIC </w:instrText>
      </w:r>
      <w:r w:rsidRPr="00F34C03">
        <w:fldChar w:fldCharType="separate"/>
      </w:r>
      <w:r w:rsidR="002A70CD" w:rsidRPr="00F34C03">
        <w:t>4</w:t>
      </w:r>
      <w:r w:rsidRPr="00F34C03">
        <w:fldChar w:fldCharType="end"/>
      </w:r>
      <w:r w:rsidRPr="00F34C03">
        <w:t xml:space="preserve"> </w:t>
      </w:r>
      <w:r w:rsidR="0019722F" w:rsidRPr="00F34C03">
        <w:t>Possibl</w:t>
      </w:r>
      <w:r w:rsidR="00566CD1" w:rsidRPr="00F34C03">
        <w:t xml:space="preserve">e </w:t>
      </w:r>
      <w:r w:rsidR="006E5408" w:rsidRPr="00F34C03">
        <w:t>symbol group</w:t>
      </w:r>
      <w:r w:rsidR="00566CD1" w:rsidRPr="00F34C03">
        <w:t xml:space="preserve"> structure design</w:t>
      </w:r>
      <w:r w:rsidR="0019722F" w:rsidRPr="00F34C03">
        <w:t xml:space="preserve"> for TDD UL-DL configuration </w:t>
      </w:r>
    </w:p>
    <w:p w:rsidR="00523D67" w:rsidRPr="00F34C03" w:rsidRDefault="0019722F" w:rsidP="0019722F">
      <w:pPr>
        <w:pStyle w:val="Caption"/>
      </w:pPr>
      <w:r w:rsidRPr="00F34C03">
        <w:t>with 1 continuous uplink subframe</w:t>
      </w:r>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
        <w:gridCol w:w="361"/>
        <w:gridCol w:w="1626"/>
        <w:gridCol w:w="1297"/>
        <w:gridCol w:w="1315"/>
        <w:gridCol w:w="2207"/>
        <w:gridCol w:w="1788"/>
      </w:tblGrid>
      <w:tr w:rsidR="000B61D5" w:rsidRPr="00F34C03" w:rsidTr="000B61D5">
        <w:tc>
          <w:tcPr>
            <w:tcW w:w="197"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G</w:t>
            </w:r>
          </w:p>
        </w:tc>
        <w:tc>
          <w:tcPr>
            <w:tcW w:w="197"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N</w:t>
            </w:r>
          </w:p>
        </w:tc>
        <w:tc>
          <w:tcPr>
            <w:tcW w:w="910" w:type="pct"/>
            <w:shd w:val="clear" w:color="auto" w:fill="auto"/>
          </w:tcPr>
          <w:p w:rsidR="000B61D5" w:rsidRPr="00F34C03" w:rsidRDefault="000B61D5" w:rsidP="0097069F">
            <w:pPr>
              <w:widowControl w:val="0"/>
              <w:rPr>
                <w:sz w:val="20"/>
                <w:lang w:eastAsia="zh-CN"/>
              </w:rPr>
            </w:pPr>
            <w:r w:rsidRPr="00F34C03">
              <w:rPr>
                <w:sz w:val="20"/>
                <w:lang w:eastAsia="zh-CN"/>
              </w:rPr>
              <w:t>Symbol length</w:t>
            </w:r>
            <w:r w:rsidRPr="00F34C03">
              <w:rPr>
                <w:rFonts w:hint="eastAsia"/>
                <w:sz w:val="20"/>
                <w:lang w:eastAsia="zh-CN"/>
              </w:rPr>
              <w:t>(us)</w:t>
            </w:r>
          </w:p>
        </w:tc>
        <w:tc>
          <w:tcPr>
            <w:tcW w:w="726"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CP length</w:t>
            </w:r>
            <w:r w:rsidRPr="00F34C03">
              <w:rPr>
                <w:sz w:val="20"/>
                <w:lang w:eastAsia="zh-CN"/>
              </w:rPr>
              <w:t>(</w:t>
            </w:r>
            <w:r w:rsidRPr="00F34C03">
              <w:rPr>
                <w:rFonts w:hint="eastAsia"/>
                <w:sz w:val="20"/>
                <w:lang w:eastAsia="zh-CN"/>
              </w:rPr>
              <w:t>us</w:t>
            </w:r>
            <w:r w:rsidRPr="00F34C03">
              <w:rPr>
                <w:sz w:val="20"/>
                <w:lang w:eastAsia="zh-CN"/>
              </w:rPr>
              <w:t>)</w:t>
            </w:r>
          </w:p>
        </w:tc>
        <w:tc>
          <w:tcPr>
            <w:tcW w:w="736"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GT length</w:t>
            </w:r>
            <w:r w:rsidRPr="00F34C03">
              <w:rPr>
                <w:sz w:val="20"/>
                <w:lang w:eastAsia="zh-CN"/>
              </w:rPr>
              <w:t>(</w:t>
            </w:r>
            <w:r w:rsidRPr="00F34C03">
              <w:rPr>
                <w:rFonts w:hint="eastAsia"/>
                <w:sz w:val="20"/>
                <w:lang w:eastAsia="zh-CN"/>
              </w:rPr>
              <w:t>us</w:t>
            </w:r>
            <w:r w:rsidRPr="00F34C03">
              <w:rPr>
                <w:sz w:val="20"/>
                <w:lang w:eastAsia="zh-CN"/>
              </w:rPr>
              <w:t>)</w:t>
            </w:r>
          </w:p>
        </w:tc>
        <w:tc>
          <w:tcPr>
            <w:tcW w:w="1234" w:type="pct"/>
            <w:shd w:val="clear" w:color="auto" w:fill="auto"/>
          </w:tcPr>
          <w:p w:rsidR="000B61D5" w:rsidRPr="00F34C03" w:rsidRDefault="000B61D5" w:rsidP="0097069F">
            <w:pPr>
              <w:widowControl w:val="0"/>
              <w:rPr>
                <w:sz w:val="20"/>
                <w:lang w:eastAsia="zh-CN"/>
              </w:rPr>
            </w:pPr>
            <w:r w:rsidRPr="00F34C03">
              <w:rPr>
                <w:sz w:val="20"/>
                <w:lang w:eastAsia="zh-CN"/>
              </w:rPr>
              <w:t xml:space="preserve">Supported </w:t>
            </w:r>
            <w:r w:rsidRPr="00F34C03">
              <w:rPr>
                <w:rFonts w:hint="eastAsia"/>
                <w:sz w:val="20"/>
                <w:lang w:eastAsia="zh-CN"/>
              </w:rPr>
              <w:t>Cell radius(</w:t>
            </w:r>
            <w:r w:rsidRPr="00F34C03">
              <w:rPr>
                <w:sz w:val="20"/>
                <w:lang w:eastAsia="zh-CN"/>
              </w:rPr>
              <w:t>km</w:t>
            </w:r>
            <w:r w:rsidRPr="00F34C03">
              <w:rPr>
                <w:rFonts w:hint="eastAsia"/>
                <w:sz w:val="20"/>
                <w:lang w:eastAsia="zh-CN"/>
              </w:rPr>
              <w:t>)</w:t>
            </w:r>
          </w:p>
        </w:tc>
        <w:tc>
          <w:tcPr>
            <w:tcW w:w="1000"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CP and GT overhead</w:t>
            </w:r>
          </w:p>
        </w:tc>
      </w:tr>
      <w:tr w:rsidR="000B61D5" w:rsidRPr="00F34C03" w:rsidTr="000B61D5">
        <w:tc>
          <w:tcPr>
            <w:tcW w:w="197" w:type="pct"/>
            <w:shd w:val="clear" w:color="auto" w:fill="auto"/>
          </w:tcPr>
          <w:p w:rsidR="000B61D5" w:rsidRPr="00F34C03" w:rsidRDefault="000B61D5" w:rsidP="0097069F">
            <w:pPr>
              <w:widowControl w:val="0"/>
              <w:rPr>
                <w:sz w:val="20"/>
                <w:lang w:eastAsia="zh-CN"/>
              </w:rPr>
            </w:pPr>
            <w:r w:rsidRPr="00F34C03">
              <w:rPr>
                <w:sz w:val="20"/>
                <w:lang w:eastAsia="zh-CN"/>
              </w:rPr>
              <w:t>2</w:t>
            </w:r>
          </w:p>
        </w:tc>
        <w:tc>
          <w:tcPr>
            <w:tcW w:w="197" w:type="pct"/>
            <w:shd w:val="clear" w:color="auto" w:fill="auto"/>
          </w:tcPr>
          <w:p w:rsidR="000B61D5" w:rsidRPr="00F34C03" w:rsidRDefault="000B61D5" w:rsidP="0097069F">
            <w:pPr>
              <w:widowControl w:val="0"/>
              <w:rPr>
                <w:sz w:val="20"/>
                <w:lang w:eastAsia="zh-CN"/>
              </w:rPr>
            </w:pPr>
            <w:r w:rsidRPr="00F34C03">
              <w:rPr>
                <w:sz w:val="20"/>
                <w:lang w:eastAsia="zh-CN"/>
              </w:rPr>
              <w:t>1</w:t>
            </w:r>
          </w:p>
        </w:tc>
        <w:tc>
          <w:tcPr>
            <w:tcW w:w="910" w:type="pct"/>
            <w:shd w:val="clear" w:color="auto" w:fill="auto"/>
          </w:tcPr>
          <w:p w:rsidR="000B61D5" w:rsidRPr="00F34C03" w:rsidRDefault="000B61D5" w:rsidP="0097069F">
            <w:pPr>
              <w:widowControl w:val="0"/>
              <w:rPr>
                <w:sz w:val="20"/>
                <w:lang w:eastAsia="zh-CN"/>
              </w:rPr>
            </w:pPr>
            <w:r w:rsidRPr="00F34C03">
              <w:rPr>
                <w:rFonts w:hint="eastAsia"/>
                <w:sz w:val="20"/>
                <w:lang w:eastAsia="zh-CN"/>
              </w:rPr>
              <w:t>266.67</w:t>
            </w:r>
          </w:p>
        </w:tc>
        <w:tc>
          <w:tcPr>
            <w:tcW w:w="726" w:type="pct"/>
            <w:shd w:val="clear" w:color="auto" w:fill="auto"/>
          </w:tcPr>
          <w:p w:rsidR="000B61D5" w:rsidRPr="00F34C03" w:rsidRDefault="00C528E2" w:rsidP="0097069F">
            <w:pPr>
              <w:widowControl w:val="0"/>
              <w:rPr>
                <w:sz w:val="20"/>
                <w:lang w:eastAsia="zh-CN"/>
              </w:rPr>
            </w:pPr>
            <w:r w:rsidRPr="00F34C03">
              <w:rPr>
                <w:sz w:val="20"/>
                <w:lang w:eastAsia="zh-CN"/>
              </w:rPr>
              <w:t>~155.56</w:t>
            </w:r>
          </w:p>
        </w:tc>
        <w:tc>
          <w:tcPr>
            <w:tcW w:w="736" w:type="pct"/>
            <w:shd w:val="clear" w:color="auto" w:fill="auto"/>
          </w:tcPr>
          <w:p w:rsidR="000B61D5" w:rsidRPr="00F34C03" w:rsidRDefault="000B61D5" w:rsidP="00C528E2">
            <w:pPr>
              <w:widowControl w:val="0"/>
              <w:rPr>
                <w:sz w:val="20"/>
                <w:lang w:eastAsia="zh-CN"/>
              </w:rPr>
            </w:pPr>
            <w:r w:rsidRPr="00F34C03">
              <w:rPr>
                <w:rFonts w:hint="eastAsia"/>
                <w:sz w:val="20"/>
                <w:lang w:eastAsia="zh-CN"/>
              </w:rPr>
              <w:t>~</w:t>
            </w:r>
            <w:r w:rsidR="00C528E2" w:rsidRPr="00F34C03">
              <w:rPr>
                <w:sz w:val="20"/>
                <w:lang w:eastAsia="zh-CN"/>
              </w:rPr>
              <w:t>155.56</w:t>
            </w:r>
          </w:p>
        </w:tc>
        <w:tc>
          <w:tcPr>
            <w:tcW w:w="1234" w:type="pct"/>
            <w:shd w:val="clear" w:color="auto" w:fill="auto"/>
          </w:tcPr>
          <w:p w:rsidR="000B61D5" w:rsidRPr="00F34C03" w:rsidRDefault="00C528E2" w:rsidP="0097069F">
            <w:pPr>
              <w:widowControl w:val="0"/>
              <w:rPr>
                <w:sz w:val="20"/>
                <w:lang w:eastAsia="zh-CN"/>
              </w:rPr>
            </w:pPr>
            <w:r w:rsidRPr="00F34C03">
              <w:rPr>
                <w:sz w:val="20"/>
                <w:lang w:eastAsia="zh-CN"/>
              </w:rPr>
              <w:t>~23.3</w:t>
            </w:r>
          </w:p>
        </w:tc>
        <w:tc>
          <w:tcPr>
            <w:tcW w:w="1000" w:type="pct"/>
            <w:shd w:val="clear" w:color="auto" w:fill="auto"/>
          </w:tcPr>
          <w:p w:rsidR="000B61D5" w:rsidRPr="00F34C03" w:rsidRDefault="000B61D5" w:rsidP="0097069F">
            <w:pPr>
              <w:widowControl w:val="0"/>
              <w:rPr>
                <w:sz w:val="20"/>
                <w:lang w:eastAsia="zh-CN"/>
              </w:rPr>
            </w:pPr>
            <w:r w:rsidRPr="00F34C03">
              <w:rPr>
                <w:sz w:val="20"/>
                <w:lang w:eastAsia="zh-CN"/>
              </w:rPr>
              <w:t>46.67</w:t>
            </w:r>
            <w:r w:rsidRPr="00F34C03">
              <w:rPr>
                <w:rFonts w:hint="eastAsia"/>
                <w:sz w:val="20"/>
                <w:lang w:eastAsia="zh-CN"/>
              </w:rPr>
              <w:t>%</w:t>
            </w:r>
          </w:p>
        </w:tc>
      </w:tr>
    </w:tbl>
    <w:p w:rsidR="00B05205" w:rsidRPr="00F34C03" w:rsidRDefault="00B05205" w:rsidP="00B05205">
      <w:pPr>
        <w:pStyle w:val="Heading2"/>
        <w:rPr>
          <w:kern w:val="2"/>
          <w:lang w:eastAsia="zh-CN"/>
        </w:rPr>
      </w:pPr>
      <w:r w:rsidRPr="00F34C03">
        <w:rPr>
          <w:kern w:val="2"/>
          <w:lang w:eastAsia="zh-CN"/>
        </w:rPr>
        <w:t>Frequency hopping pattern</w:t>
      </w:r>
    </w:p>
    <w:p w:rsidR="00B05205" w:rsidRPr="00F34C03" w:rsidRDefault="00B05205" w:rsidP="00B05205">
      <w:pPr>
        <w:rPr>
          <w:lang w:eastAsia="zh-CN"/>
        </w:rPr>
      </w:pPr>
      <w:r w:rsidRPr="00F34C03">
        <w:rPr>
          <w:rFonts w:hint="eastAsia"/>
          <w:lang w:eastAsia="zh-CN"/>
        </w:rPr>
        <w:t xml:space="preserve">For </w:t>
      </w:r>
      <w:r w:rsidRPr="00F34C03">
        <w:rPr>
          <w:lang w:eastAsia="zh-CN"/>
        </w:rPr>
        <w:t>G = 4, there are four</w:t>
      </w:r>
      <w:r w:rsidR="00D4694F" w:rsidRPr="00F34C03">
        <w:rPr>
          <w:lang w:eastAsia="zh-CN"/>
        </w:rPr>
        <w:t xml:space="preserve"> back-to-back</w:t>
      </w:r>
      <w:r w:rsidRPr="00F34C03">
        <w:rPr>
          <w:lang w:eastAsia="zh-CN"/>
        </w:rPr>
        <w:t xml:space="preserve"> symbol groups. The same symbol group number and frequency hopping pattern within one preamble</w:t>
      </w:r>
      <w:r w:rsidR="0064192D" w:rsidRPr="00F34C03">
        <w:rPr>
          <w:lang w:eastAsia="zh-CN"/>
        </w:rPr>
        <w:t xml:space="preserve"> as FDD</w:t>
      </w:r>
      <w:r w:rsidRPr="00F34C03">
        <w:rPr>
          <w:lang w:eastAsia="zh-CN"/>
        </w:rPr>
        <w:t xml:space="preserve"> can be reused, i.e. P = G. </w:t>
      </w:r>
      <w:r w:rsidR="0064192D" w:rsidRPr="00F34C03">
        <w:rPr>
          <w:lang w:eastAsia="zh-CN"/>
        </w:rPr>
        <w:t xml:space="preserve">As shown in </w:t>
      </w:r>
      <w:r w:rsidR="0064192D" w:rsidRPr="00F34C03">
        <w:rPr>
          <w:lang w:eastAsia="zh-CN"/>
        </w:rPr>
        <w:fldChar w:fldCharType="begin"/>
      </w:r>
      <w:r w:rsidR="0064192D" w:rsidRPr="00F34C03">
        <w:rPr>
          <w:lang w:eastAsia="zh-CN"/>
        </w:rPr>
        <w:instrText xml:space="preserve"> REF _Ref497922920 \h </w:instrText>
      </w:r>
      <w:r w:rsidR="0064192D" w:rsidRPr="00F34C03">
        <w:rPr>
          <w:lang w:eastAsia="zh-CN"/>
        </w:rPr>
      </w:r>
      <w:r w:rsidR="0064192D" w:rsidRPr="00F34C03">
        <w:rPr>
          <w:lang w:eastAsia="zh-CN"/>
        </w:rPr>
        <w:fldChar w:fldCharType="separate"/>
      </w:r>
      <w:r w:rsidR="0064192D" w:rsidRPr="00F34C03">
        <w:t>Figure 1</w:t>
      </w:r>
      <w:r w:rsidR="0064192D" w:rsidRPr="00F34C03">
        <w:rPr>
          <w:lang w:eastAsia="zh-CN"/>
        </w:rPr>
        <w:fldChar w:fldCharType="end"/>
      </w:r>
      <w:r w:rsidR="0064192D" w:rsidRPr="00F34C03">
        <w:rPr>
          <w:lang w:eastAsia="zh-CN"/>
        </w:rPr>
        <w:t>, t</w:t>
      </w:r>
      <w:r w:rsidRPr="00F34C03">
        <w:rPr>
          <w:lang w:eastAsia="zh-CN"/>
        </w:rPr>
        <w:t>he hopping distance between 1</w:t>
      </w:r>
      <w:r w:rsidRPr="00F34C03">
        <w:rPr>
          <w:vertAlign w:val="superscript"/>
          <w:lang w:eastAsia="zh-CN"/>
        </w:rPr>
        <w:t>st</w:t>
      </w:r>
      <w:r w:rsidRPr="00F34C03">
        <w:rPr>
          <w:lang w:eastAsia="zh-CN"/>
        </w:rPr>
        <w:t xml:space="preserve"> symbol group and 2</w:t>
      </w:r>
      <w:r w:rsidRPr="00F34C03">
        <w:rPr>
          <w:vertAlign w:val="superscript"/>
          <w:lang w:eastAsia="zh-CN"/>
        </w:rPr>
        <w:t>nd</w:t>
      </w:r>
      <w:r w:rsidRPr="00F34C03">
        <w:rPr>
          <w:lang w:eastAsia="zh-CN"/>
        </w:rPr>
        <w:t xml:space="preserve"> symbol group and the hopping distance between 3</w:t>
      </w:r>
      <w:r w:rsidRPr="00F34C03">
        <w:rPr>
          <w:vertAlign w:val="superscript"/>
          <w:lang w:eastAsia="zh-CN"/>
        </w:rPr>
        <w:t>rd</w:t>
      </w:r>
      <w:r w:rsidRPr="00F34C03">
        <w:rPr>
          <w:lang w:eastAsia="zh-CN"/>
        </w:rPr>
        <w:t xml:space="preserve"> symbol group and 4</w:t>
      </w:r>
      <w:r w:rsidRPr="00F34C03">
        <w:rPr>
          <w:vertAlign w:val="superscript"/>
          <w:lang w:eastAsia="zh-CN"/>
        </w:rPr>
        <w:t>th</w:t>
      </w:r>
      <w:r w:rsidRPr="00F34C03">
        <w:rPr>
          <w:lang w:eastAsia="zh-CN"/>
        </w:rPr>
        <w:t xml:space="preserve"> symbol group are 3.75</w:t>
      </w:r>
      <w:r w:rsidR="000A71B7" w:rsidRPr="00F34C03">
        <w:rPr>
          <w:lang w:eastAsia="zh-CN"/>
        </w:rPr>
        <w:t xml:space="preserve"> </w:t>
      </w:r>
      <w:r w:rsidRPr="00F34C03">
        <w:rPr>
          <w:lang w:eastAsia="zh-CN"/>
        </w:rPr>
        <w:t>kHz. The hopping distance between 2</w:t>
      </w:r>
      <w:r w:rsidRPr="00F34C03">
        <w:rPr>
          <w:vertAlign w:val="superscript"/>
          <w:lang w:eastAsia="zh-CN"/>
        </w:rPr>
        <w:t>nd</w:t>
      </w:r>
      <w:r w:rsidRPr="00F34C03">
        <w:rPr>
          <w:lang w:eastAsia="zh-CN"/>
        </w:rPr>
        <w:t xml:space="preserve"> symbol group and 3</w:t>
      </w:r>
      <w:r w:rsidRPr="00F34C03">
        <w:rPr>
          <w:vertAlign w:val="superscript"/>
          <w:lang w:eastAsia="zh-CN"/>
        </w:rPr>
        <w:t>rd</w:t>
      </w:r>
      <w:r w:rsidRPr="00F34C03">
        <w:rPr>
          <w:lang w:eastAsia="zh-CN"/>
        </w:rPr>
        <w:t xml:space="preserve"> symbol group is 22.5</w:t>
      </w:r>
      <w:r w:rsidR="000A71B7" w:rsidRPr="00F34C03">
        <w:rPr>
          <w:lang w:eastAsia="zh-CN"/>
        </w:rPr>
        <w:t xml:space="preserve"> </w:t>
      </w:r>
      <w:r w:rsidRPr="00F34C03">
        <w:rPr>
          <w:lang w:eastAsia="zh-CN"/>
        </w:rPr>
        <w:t xml:space="preserve">kHz. </w:t>
      </w:r>
    </w:p>
    <w:p w:rsidR="00B05205" w:rsidRPr="00F34C03" w:rsidRDefault="00EE4902" w:rsidP="00B05205">
      <w:pPr>
        <w:jc w:val="center"/>
      </w:pPr>
      <w:r w:rsidRPr="00F34C03">
        <w:rPr>
          <w:noProof/>
          <w:lang w:val="en-GB" w:eastAsia="en-GB"/>
        </w:rPr>
        <w:drawing>
          <wp:inline distT="0" distB="0" distL="0" distR="0" wp14:editId="52F9B58D">
            <wp:extent cx="3773805" cy="2077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73805" cy="2077085"/>
                    </a:xfrm>
                    <a:prstGeom prst="rect">
                      <a:avLst/>
                    </a:prstGeom>
                    <a:noFill/>
                    <a:ln>
                      <a:noFill/>
                    </a:ln>
                  </pic:spPr>
                </pic:pic>
              </a:graphicData>
            </a:graphic>
          </wp:inline>
        </w:drawing>
      </w:r>
    </w:p>
    <w:p w:rsidR="00B05205" w:rsidRPr="00F34C03" w:rsidRDefault="00B05205" w:rsidP="00B05205">
      <w:pPr>
        <w:pStyle w:val="Caption"/>
      </w:pPr>
      <w:bookmarkStart w:id="16" w:name="_Ref497922920"/>
      <w:r w:rsidRPr="00F34C03">
        <w:lastRenderedPageBreak/>
        <w:t xml:space="preserve">Figure </w:t>
      </w:r>
      <w:r w:rsidRPr="00F34C03">
        <w:fldChar w:fldCharType="begin"/>
      </w:r>
      <w:r w:rsidRPr="00F34C03">
        <w:instrText xml:space="preserve"> SEQ Figure \* ARABIC </w:instrText>
      </w:r>
      <w:r w:rsidRPr="00F34C03">
        <w:fldChar w:fldCharType="separate"/>
      </w:r>
      <w:r w:rsidR="00C1111F" w:rsidRPr="00F34C03">
        <w:t>1</w:t>
      </w:r>
      <w:r w:rsidRPr="00F34C03">
        <w:fldChar w:fldCharType="end"/>
      </w:r>
      <w:bookmarkEnd w:id="16"/>
      <w:r w:rsidRPr="00F34C03">
        <w:t xml:space="preserve"> Frequency hopping pattern for single-tone NPRACH within one preamble for G = 4</w:t>
      </w:r>
    </w:p>
    <w:p w:rsidR="00B05205" w:rsidRPr="00F34C03" w:rsidRDefault="00B05205" w:rsidP="00B05205">
      <w:pPr>
        <w:rPr>
          <w:lang w:eastAsia="zh-CN"/>
        </w:rPr>
      </w:pPr>
      <w:r w:rsidRPr="00F34C03">
        <w:rPr>
          <w:lang w:eastAsia="zh-CN"/>
        </w:rPr>
        <w:t xml:space="preserve">For G = 3, there are three </w:t>
      </w:r>
      <w:r w:rsidR="00900F71" w:rsidRPr="00F34C03">
        <w:rPr>
          <w:lang w:eastAsia="zh-CN"/>
        </w:rPr>
        <w:t xml:space="preserve">back-to-back </w:t>
      </w:r>
      <w:r w:rsidRPr="00F34C03">
        <w:rPr>
          <w:lang w:eastAsia="zh-CN"/>
        </w:rPr>
        <w:t xml:space="preserve">symbol groups. </w:t>
      </w:r>
      <w:r w:rsidR="00913570" w:rsidRPr="00F34C03">
        <w:rPr>
          <w:lang w:eastAsia="zh-CN"/>
        </w:rPr>
        <w:t xml:space="preserve">According to the agreement in RAN1#90bis, P (number of symbol groups in a preamble) is even. So one preamble can consist of 6 symbol groups, i.e. </w:t>
      </w:r>
      <w:r w:rsidR="00900F71" w:rsidRPr="00F34C03">
        <w:rPr>
          <w:lang w:eastAsia="zh-CN"/>
        </w:rPr>
        <w:br w:type="textWrapping" w:clear="all"/>
      </w:r>
      <w:r w:rsidR="00913570" w:rsidRPr="00F34C03">
        <w:rPr>
          <w:lang w:eastAsia="zh-CN"/>
        </w:rPr>
        <w:t xml:space="preserve">P = 2G. </w:t>
      </w:r>
      <w:r w:rsidR="000B61D5" w:rsidRPr="00F34C03">
        <w:rPr>
          <w:lang w:eastAsia="zh-CN"/>
        </w:rPr>
        <w:t xml:space="preserve">The </w:t>
      </w:r>
      <w:r w:rsidR="00212130" w:rsidRPr="00F34C03">
        <w:rPr>
          <w:lang w:eastAsia="zh-CN"/>
        </w:rPr>
        <w:t xml:space="preserve">example </w:t>
      </w:r>
      <w:r w:rsidR="000B61D5" w:rsidRPr="00F34C03">
        <w:rPr>
          <w:lang w:eastAsia="zh-CN"/>
        </w:rPr>
        <w:t xml:space="preserve">frequency hopping pattern </w:t>
      </w:r>
      <w:r w:rsidR="00212130" w:rsidRPr="00F34C03">
        <w:rPr>
          <w:lang w:eastAsia="zh-CN"/>
        </w:rPr>
        <w:t xml:space="preserve">is </w:t>
      </w:r>
      <w:r w:rsidR="00D670AE" w:rsidRPr="00F34C03">
        <w:rPr>
          <w:lang w:eastAsia="zh-CN"/>
        </w:rPr>
        <w:t xml:space="preserve">shown in </w:t>
      </w:r>
      <w:r w:rsidR="00D670AE" w:rsidRPr="00F34C03">
        <w:rPr>
          <w:lang w:eastAsia="zh-CN"/>
        </w:rPr>
        <w:fldChar w:fldCharType="begin"/>
      </w:r>
      <w:r w:rsidR="00D670AE" w:rsidRPr="00F34C03">
        <w:rPr>
          <w:lang w:eastAsia="zh-CN"/>
        </w:rPr>
        <w:instrText xml:space="preserve"> REF _Ref497924246 \h </w:instrText>
      </w:r>
      <w:r w:rsidR="00D670AE" w:rsidRPr="00F34C03">
        <w:rPr>
          <w:lang w:eastAsia="zh-CN"/>
        </w:rPr>
      </w:r>
      <w:r w:rsidR="00D670AE" w:rsidRPr="00F34C03">
        <w:rPr>
          <w:lang w:eastAsia="zh-CN"/>
        </w:rPr>
        <w:fldChar w:fldCharType="separate"/>
      </w:r>
      <w:r w:rsidR="00D670AE" w:rsidRPr="00F34C03">
        <w:t>Figure 2</w:t>
      </w:r>
      <w:r w:rsidR="00D670AE" w:rsidRPr="00F34C03">
        <w:rPr>
          <w:lang w:eastAsia="zh-CN"/>
        </w:rPr>
        <w:fldChar w:fldCharType="end"/>
      </w:r>
      <w:r w:rsidR="00D670AE" w:rsidRPr="00F34C03">
        <w:rPr>
          <w:lang w:eastAsia="zh-CN"/>
        </w:rPr>
        <w:t>, the hopping distance between 1</w:t>
      </w:r>
      <w:r w:rsidR="00D670AE" w:rsidRPr="00F34C03">
        <w:rPr>
          <w:vertAlign w:val="superscript"/>
          <w:lang w:eastAsia="zh-CN"/>
        </w:rPr>
        <w:t>st</w:t>
      </w:r>
      <w:r w:rsidR="00D670AE" w:rsidRPr="00F34C03">
        <w:rPr>
          <w:lang w:eastAsia="zh-CN"/>
        </w:rPr>
        <w:t xml:space="preserve"> symbol group and 2</w:t>
      </w:r>
      <w:r w:rsidR="00D670AE" w:rsidRPr="00F34C03">
        <w:rPr>
          <w:vertAlign w:val="superscript"/>
          <w:lang w:eastAsia="zh-CN"/>
        </w:rPr>
        <w:t>nd</w:t>
      </w:r>
      <w:r w:rsidR="00D670AE" w:rsidRPr="00F34C03">
        <w:rPr>
          <w:lang w:eastAsia="zh-CN"/>
        </w:rPr>
        <w:t xml:space="preserve"> symbol group </w:t>
      </w:r>
      <w:r w:rsidR="00212130" w:rsidRPr="00F34C03">
        <w:rPr>
          <w:lang w:eastAsia="zh-CN"/>
        </w:rPr>
        <w:t>an</w:t>
      </w:r>
      <w:r w:rsidR="00B55B21" w:rsidRPr="00F34C03">
        <w:rPr>
          <w:lang w:eastAsia="zh-CN"/>
        </w:rPr>
        <w:t>d the hopping distance between 2</w:t>
      </w:r>
      <w:r w:rsidR="00B55B21" w:rsidRPr="00F34C03">
        <w:rPr>
          <w:vertAlign w:val="superscript"/>
          <w:lang w:eastAsia="zh-CN"/>
        </w:rPr>
        <w:t>nd</w:t>
      </w:r>
      <w:r w:rsidR="00B55B21" w:rsidRPr="00F34C03">
        <w:rPr>
          <w:lang w:eastAsia="zh-CN"/>
        </w:rPr>
        <w:t xml:space="preserve">  symbol group and 3</w:t>
      </w:r>
      <w:r w:rsidR="00B55B21" w:rsidRPr="00F34C03">
        <w:rPr>
          <w:vertAlign w:val="superscript"/>
          <w:lang w:eastAsia="zh-CN"/>
        </w:rPr>
        <w:t>rd</w:t>
      </w:r>
      <w:r w:rsidR="00B55B21" w:rsidRPr="00F34C03">
        <w:rPr>
          <w:lang w:eastAsia="zh-CN"/>
        </w:rPr>
        <w:t xml:space="preserve"> </w:t>
      </w:r>
      <w:r w:rsidR="00212130" w:rsidRPr="00F34C03">
        <w:rPr>
          <w:lang w:eastAsia="zh-CN"/>
        </w:rPr>
        <w:t xml:space="preserve"> symbol group are 3.75</w:t>
      </w:r>
      <w:r w:rsidR="00597890" w:rsidRPr="00F34C03">
        <w:rPr>
          <w:lang w:eastAsia="zh-CN"/>
        </w:rPr>
        <w:t xml:space="preserve"> </w:t>
      </w:r>
      <w:r w:rsidR="00212130" w:rsidRPr="00F34C03">
        <w:rPr>
          <w:lang w:eastAsia="zh-CN"/>
        </w:rPr>
        <w:t xml:space="preserve">kHz. </w:t>
      </w:r>
      <w:r w:rsidR="00D670AE" w:rsidRPr="00F34C03">
        <w:rPr>
          <w:lang w:eastAsia="zh-CN"/>
        </w:rPr>
        <w:t>The hopp</w:t>
      </w:r>
      <w:r w:rsidR="00B55B21" w:rsidRPr="00F34C03">
        <w:rPr>
          <w:lang w:eastAsia="zh-CN"/>
        </w:rPr>
        <w:t>ing distance between 4</w:t>
      </w:r>
      <w:r w:rsidR="00B55B21" w:rsidRPr="00F34C03">
        <w:rPr>
          <w:vertAlign w:val="superscript"/>
          <w:lang w:eastAsia="zh-CN"/>
        </w:rPr>
        <w:t>th</w:t>
      </w:r>
      <w:r w:rsidR="00B55B21" w:rsidRPr="00F34C03">
        <w:rPr>
          <w:lang w:eastAsia="zh-CN"/>
        </w:rPr>
        <w:t xml:space="preserve"> symbol group and 5</w:t>
      </w:r>
      <w:r w:rsidR="00B55B21" w:rsidRPr="00F34C03">
        <w:rPr>
          <w:vertAlign w:val="superscript"/>
          <w:lang w:eastAsia="zh-CN"/>
        </w:rPr>
        <w:t>th</w:t>
      </w:r>
      <w:r w:rsidR="00D670AE" w:rsidRPr="00F34C03">
        <w:rPr>
          <w:rFonts w:hint="eastAsia"/>
          <w:lang w:eastAsia="zh-CN"/>
        </w:rPr>
        <w:t xml:space="preserve"> </w:t>
      </w:r>
      <w:r w:rsidR="00D670AE" w:rsidRPr="00F34C03">
        <w:rPr>
          <w:lang w:eastAsia="zh-CN"/>
        </w:rPr>
        <w:t xml:space="preserve">symbol group </w:t>
      </w:r>
      <w:r w:rsidR="00212130" w:rsidRPr="00F34C03">
        <w:rPr>
          <w:lang w:eastAsia="zh-CN"/>
        </w:rPr>
        <w:t>an</w:t>
      </w:r>
      <w:r w:rsidR="00B55B21" w:rsidRPr="00F34C03">
        <w:rPr>
          <w:lang w:eastAsia="zh-CN"/>
        </w:rPr>
        <w:t>d the hopping distance between 5</w:t>
      </w:r>
      <w:r w:rsidR="00B55B21" w:rsidRPr="00F34C03">
        <w:rPr>
          <w:vertAlign w:val="superscript"/>
          <w:lang w:eastAsia="zh-CN"/>
        </w:rPr>
        <w:t>th</w:t>
      </w:r>
      <w:r w:rsidR="00212130" w:rsidRPr="00F34C03">
        <w:rPr>
          <w:lang w:eastAsia="zh-CN"/>
        </w:rPr>
        <w:t xml:space="preserve"> symbol group and 6</w:t>
      </w:r>
      <w:r w:rsidR="00212130" w:rsidRPr="00F34C03">
        <w:rPr>
          <w:vertAlign w:val="superscript"/>
          <w:lang w:eastAsia="zh-CN"/>
        </w:rPr>
        <w:t>th</w:t>
      </w:r>
      <w:r w:rsidR="00212130" w:rsidRPr="00F34C03">
        <w:rPr>
          <w:lang w:eastAsia="zh-CN"/>
        </w:rPr>
        <w:t xml:space="preserve"> symbol group are</w:t>
      </w:r>
      <w:r w:rsidR="00D670AE" w:rsidRPr="00F34C03">
        <w:rPr>
          <w:lang w:eastAsia="zh-CN"/>
        </w:rPr>
        <w:t xml:space="preserve"> 22.5</w:t>
      </w:r>
      <w:r w:rsidR="00597890" w:rsidRPr="00F34C03">
        <w:rPr>
          <w:lang w:eastAsia="zh-CN"/>
        </w:rPr>
        <w:t xml:space="preserve"> </w:t>
      </w:r>
      <w:r w:rsidR="00D670AE" w:rsidRPr="00F34C03">
        <w:rPr>
          <w:lang w:eastAsia="zh-CN"/>
        </w:rPr>
        <w:t>kHz</w:t>
      </w:r>
      <w:r w:rsidR="00562A0B" w:rsidRPr="00F34C03">
        <w:rPr>
          <w:lang w:eastAsia="zh-CN"/>
        </w:rPr>
        <w:t>.</w:t>
      </w:r>
      <w:r w:rsidR="00D670AE" w:rsidRPr="00F34C03">
        <w:rPr>
          <w:lang w:eastAsia="zh-CN"/>
        </w:rPr>
        <w:t xml:space="preserve"> </w:t>
      </w:r>
    </w:p>
    <w:p w:rsidR="00B05205" w:rsidRPr="00F34C03" w:rsidRDefault="00EE4902" w:rsidP="00B05205">
      <w:pPr>
        <w:jc w:val="center"/>
      </w:pPr>
      <w:r w:rsidRPr="00F34C03">
        <w:rPr>
          <w:noProof/>
          <w:lang w:val="en-GB" w:eastAsia="en-GB"/>
        </w:rPr>
        <w:drawing>
          <wp:inline distT="0" distB="0" distL="0" distR="0" wp14:editId="7CC58A9A">
            <wp:extent cx="5914390" cy="2124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4390" cy="2124710"/>
                    </a:xfrm>
                    <a:prstGeom prst="rect">
                      <a:avLst/>
                    </a:prstGeom>
                    <a:noFill/>
                    <a:ln>
                      <a:noFill/>
                    </a:ln>
                  </pic:spPr>
                </pic:pic>
              </a:graphicData>
            </a:graphic>
          </wp:inline>
        </w:drawing>
      </w:r>
    </w:p>
    <w:p w:rsidR="00B05205" w:rsidRPr="00F34C03" w:rsidRDefault="00B05205" w:rsidP="00212130">
      <w:pPr>
        <w:pStyle w:val="Caption"/>
      </w:pPr>
      <w:bookmarkStart w:id="17" w:name="_Ref497924246"/>
      <w:r w:rsidRPr="00F34C03">
        <w:t xml:space="preserve">Figure </w:t>
      </w:r>
      <w:r w:rsidRPr="00F34C03">
        <w:fldChar w:fldCharType="begin"/>
      </w:r>
      <w:r w:rsidRPr="00F34C03">
        <w:instrText xml:space="preserve"> SEQ Figure \* ARABIC </w:instrText>
      </w:r>
      <w:r w:rsidRPr="00F34C03">
        <w:fldChar w:fldCharType="separate"/>
      </w:r>
      <w:r w:rsidR="00C1111F" w:rsidRPr="00F34C03">
        <w:t>2</w:t>
      </w:r>
      <w:r w:rsidRPr="00F34C03">
        <w:fldChar w:fldCharType="end"/>
      </w:r>
      <w:bookmarkEnd w:id="17"/>
      <w:r w:rsidRPr="00F34C03">
        <w:t xml:space="preserve"> Frequency hopping pattern for single-tone NPRACH within one preamble for G = 3</w:t>
      </w:r>
    </w:p>
    <w:p w:rsidR="00B05205" w:rsidRPr="00F34C03" w:rsidRDefault="00B05205" w:rsidP="00B05205">
      <w:pPr>
        <w:rPr>
          <w:lang w:eastAsia="zh-CN"/>
        </w:rPr>
      </w:pPr>
      <w:r w:rsidRPr="00F34C03">
        <w:rPr>
          <w:lang w:eastAsia="zh-CN"/>
        </w:rPr>
        <w:t>For G = 2, there are two</w:t>
      </w:r>
      <w:r w:rsidR="00382E86" w:rsidRPr="00F34C03">
        <w:rPr>
          <w:lang w:eastAsia="zh-CN"/>
        </w:rPr>
        <w:t xml:space="preserve"> back-to-back</w:t>
      </w:r>
      <w:r w:rsidRPr="00F34C03">
        <w:rPr>
          <w:lang w:eastAsia="zh-CN"/>
        </w:rPr>
        <w:t xml:space="preserve"> symbol groups.</w:t>
      </w:r>
      <w:r w:rsidR="002E04C9" w:rsidRPr="00F34C03">
        <w:rPr>
          <w:lang w:eastAsia="zh-CN"/>
        </w:rPr>
        <w:t xml:space="preserve"> There is only one hopping distance within G symbol groups. In FDD, in one preamble there are two hopping distance</w:t>
      </w:r>
      <w:r w:rsidR="00741385" w:rsidRPr="00F34C03">
        <w:rPr>
          <w:lang w:eastAsia="zh-CN"/>
        </w:rPr>
        <w:t>s to allow coarse and fine distance and timing estimation</w:t>
      </w:r>
      <w:r w:rsidR="002E04C9" w:rsidRPr="00F34C03">
        <w:rPr>
          <w:lang w:eastAsia="zh-CN"/>
        </w:rPr>
        <w:t xml:space="preserve">. So at least </w:t>
      </w:r>
      <w:r w:rsidRPr="00F34C03">
        <w:rPr>
          <w:lang w:eastAsia="zh-CN"/>
        </w:rPr>
        <w:t>P = 2G</w:t>
      </w:r>
      <w:r w:rsidR="00741385" w:rsidRPr="00F34C03">
        <w:rPr>
          <w:lang w:eastAsia="zh-CN"/>
        </w:rPr>
        <w:t xml:space="preserve"> is needed for TDD</w:t>
      </w:r>
      <w:r w:rsidRPr="00F34C03">
        <w:rPr>
          <w:lang w:eastAsia="zh-CN"/>
        </w:rPr>
        <w:t>. The hopping distance between 1</w:t>
      </w:r>
      <w:r w:rsidRPr="00F34C03">
        <w:rPr>
          <w:vertAlign w:val="superscript"/>
          <w:lang w:eastAsia="zh-CN"/>
        </w:rPr>
        <w:t>st</w:t>
      </w:r>
      <w:r w:rsidRPr="00F34C03">
        <w:rPr>
          <w:lang w:eastAsia="zh-CN"/>
        </w:rPr>
        <w:t xml:space="preserve"> symbol group and 2</w:t>
      </w:r>
      <w:r w:rsidRPr="00F34C03">
        <w:rPr>
          <w:vertAlign w:val="superscript"/>
          <w:lang w:eastAsia="zh-CN"/>
        </w:rPr>
        <w:t>nd</w:t>
      </w:r>
      <w:r w:rsidRPr="00F34C03">
        <w:rPr>
          <w:lang w:eastAsia="zh-CN"/>
        </w:rPr>
        <w:t xml:space="preserve"> symbol group is 3.75</w:t>
      </w:r>
      <w:r w:rsidR="00597890" w:rsidRPr="00F34C03">
        <w:rPr>
          <w:lang w:eastAsia="zh-CN"/>
        </w:rPr>
        <w:t xml:space="preserve"> </w:t>
      </w:r>
      <w:r w:rsidRPr="00F34C03">
        <w:rPr>
          <w:lang w:eastAsia="zh-CN"/>
        </w:rPr>
        <w:t>kHz. The hopping distance between 3</w:t>
      </w:r>
      <w:r w:rsidRPr="00F34C03">
        <w:rPr>
          <w:vertAlign w:val="superscript"/>
          <w:lang w:eastAsia="zh-CN"/>
        </w:rPr>
        <w:t>rd</w:t>
      </w:r>
      <w:r w:rsidRPr="00F34C03">
        <w:rPr>
          <w:lang w:eastAsia="zh-CN"/>
        </w:rPr>
        <w:t xml:space="preserve"> symbol group and 4</w:t>
      </w:r>
      <w:r w:rsidRPr="00F34C03">
        <w:rPr>
          <w:vertAlign w:val="superscript"/>
          <w:lang w:eastAsia="zh-CN"/>
        </w:rPr>
        <w:t>th</w:t>
      </w:r>
      <w:r w:rsidRPr="00F34C03">
        <w:rPr>
          <w:lang w:eastAsia="zh-CN"/>
        </w:rPr>
        <w:t xml:space="preserve"> symbol group is 22.5</w:t>
      </w:r>
      <w:r w:rsidR="00597890" w:rsidRPr="00F34C03">
        <w:rPr>
          <w:lang w:eastAsia="zh-CN"/>
        </w:rPr>
        <w:t xml:space="preserve"> </w:t>
      </w:r>
      <w:r w:rsidRPr="00F34C03">
        <w:rPr>
          <w:lang w:eastAsia="zh-CN"/>
        </w:rPr>
        <w:t xml:space="preserve">kHz. </w:t>
      </w:r>
    </w:p>
    <w:p w:rsidR="00B05205" w:rsidRPr="00F34C03" w:rsidRDefault="00EE4902" w:rsidP="00B05205">
      <w:pPr>
        <w:jc w:val="center"/>
      </w:pPr>
      <w:r w:rsidRPr="00F34C03">
        <w:rPr>
          <w:noProof/>
          <w:lang w:val="en-GB" w:eastAsia="en-GB"/>
        </w:rPr>
        <w:drawing>
          <wp:inline distT="0" distB="0" distL="0" distR="0" wp14:editId="5962EC7C">
            <wp:extent cx="4418965" cy="2658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8965" cy="2658745"/>
                    </a:xfrm>
                    <a:prstGeom prst="rect">
                      <a:avLst/>
                    </a:prstGeom>
                    <a:noFill/>
                    <a:ln>
                      <a:noFill/>
                    </a:ln>
                  </pic:spPr>
                </pic:pic>
              </a:graphicData>
            </a:graphic>
          </wp:inline>
        </w:drawing>
      </w:r>
    </w:p>
    <w:p w:rsidR="00B05205" w:rsidRPr="00F34C03" w:rsidRDefault="00B05205" w:rsidP="00B05205">
      <w:pPr>
        <w:pStyle w:val="Caption"/>
      </w:pPr>
      <w:bookmarkStart w:id="18" w:name="_Ref497926751"/>
      <w:r w:rsidRPr="00F34C03">
        <w:t xml:space="preserve">Figure </w:t>
      </w:r>
      <w:r w:rsidRPr="00F34C03">
        <w:fldChar w:fldCharType="begin"/>
      </w:r>
      <w:r w:rsidRPr="00F34C03">
        <w:instrText xml:space="preserve"> SEQ Figure \* ARABIC </w:instrText>
      </w:r>
      <w:r w:rsidRPr="00F34C03">
        <w:fldChar w:fldCharType="separate"/>
      </w:r>
      <w:r w:rsidR="00C1111F" w:rsidRPr="00F34C03">
        <w:t>3</w:t>
      </w:r>
      <w:r w:rsidRPr="00F34C03">
        <w:fldChar w:fldCharType="end"/>
      </w:r>
      <w:bookmarkEnd w:id="18"/>
      <w:r w:rsidRPr="00F34C03">
        <w:t xml:space="preserve"> Frequency hopping pattern for single-tone NPRACH within one preamble for G = 2</w:t>
      </w:r>
    </w:p>
    <w:p w:rsidR="00D670AE" w:rsidRPr="00F34C03" w:rsidRDefault="00D670AE" w:rsidP="00D670AE">
      <w:pPr>
        <w:pStyle w:val="Heading2"/>
        <w:rPr>
          <w:kern w:val="2"/>
          <w:lang w:eastAsia="zh-CN"/>
        </w:rPr>
      </w:pPr>
      <w:r w:rsidRPr="00F34C03">
        <w:rPr>
          <w:kern w:val="2"/>
          <w:lang w:eastAsia="zh-CN"/>
        </w:rPr>
        <w:t>Preamble format</w:t>
      </w:r>
    </w:p>
    <w:p w:rsidR="00743936" w:rsidRPr="00F34C03" w:rsidRDefault="00743936" w:rsidP="008D6D72">
      <w:pPr>
        <w:rPr>
          <w:lang w:eastAsia="zh-CN"/>
        </w:rPr>
      </w:pPr>
      <w:r w:rsidRPr="00F34C03">
        <w:rPr>
          <w:kern w:val="2"/>
          <w:lang w:eastAsia="zh-CN"/>
        </w:rPr>
        <w:t>For UL-DL configurations with 3 continuous uplink subframes,</w:t>
      </w:r>
      <w:r w:rsidRPr="00F34C03">
        <w:rPr>
          <w:lang w:eastAsia="zh-CN"/>
        </w:rPr>
        <w:t xml:space="preserve"> G = 4 is preferred. </w:t>
      </w:r>
      <w:r w:rsidR="000F7B19" w:rsidRPr="00F34C03">
        <w:rPr>
          <w:lang w:eastAsia="zh-CN"/>
        </w:rPr>
        <w:t>F</w:t>
      </w:r>
      <w:r w:rsidR="003A4085" w:rsidRPr="00F34C03">
        <w:rPr>
          <w:lang w:eastAsia="zh-CN"/>
        </w:rPr>
        <w:t xml:space="preserve">or G = 2 </w:t>
      </w:r>
      <w:r w:rsidR="00D5368D" w:rsidRPr="00F34C03">
        <w:rPr>
          <w:lang w:eastAsia="zh-CN"/>
        </w:rPr>
        <w:t>or</w:t>
      </w:r>
      <w:r w:rsidR="003A4085" w:rsidRPr="00F34C03">
        <w:rPr>
          <w:lang w:eastAsia="zh-CN"/>
        </w:rPr>
        <w:t xml:space="preserve"> 3, the preamble is </w:t>
      </w:r>
      <w:r w:rsidR="00283FEC" w:rsidRPr="00F34C03">
        <w:rPr>
          <w:lang w:eastAsia="zh-CN"/>
        </w:rPr>
        <w:t xml:space="preserve">unnecessarily </w:t>
      </w:r>
      <w:r w:rsidR="003A4085" w:rsidRPr="00F34C03">
        <w:rPr>
          <w:lang w:eastAsia="zh-CN"/>
        </w:rPr>
        <w:t>divided into two parts. Within one preamble</w:t>
      </w:r>
      <w:r w:rsidR="00283FEC" w:rsidRPr="00F34C03">
        <w:rPr>
          <w:lang w:eastAsia="zh-CN"/>
        </w:rPr>
        <w:t>,</w:t>
      </w:r>
      <w:r w:rsidR="003A4085" w:rsidRPr="00F34C03">
        <w:rPr>
          <w:lang w:eastAsia="zh-CN"/>
        </w:rPr>
        <w:t xml:space="preserve"> coherent combination cannot be done. The TA performance will degrade. </w:t>
      </w:r>
      <w:r w:rsidRPr="00F34C03">
        <w:rPr>
          <w:lang w:eastAsia="zh-CN"/>
        </w:rPr>
        <w:t xml:space="preserve">So </w:t>
      </w:r>
      <w:r w:rsidRPr="00F34C03">
        <w:rPr>
          <w:kern w:val="2"/>
          <w:lang w:eastAsia="zh-CN"/>
        </w:rPr>
        <w:t xml:space="preserve">the </w:t>
      </w:r>
      <w:r w:rsidR="003A4085" w:rsidRPr="00F34C03">
        <w:rPr>
          <w:kern w:val="2"/>
          <w:lang w:eastAsia="zh-CN"/>
        </w:rPr>
        <w:t xml:space="preserve">preferred </w:t>
      </w:r>
      <w:r w:rsidRPr="00F34C03">
        <w:rPr>
          <w:kern w:val="2"/>
          <w:lang w:eastAsia="zh-CN"/>
        </w:rPr>
        <w:t>preamble format is: N =</w:t>
      </w:r>
      <w:r w:rsidR="00AB7AB7" w:rsidRPr="00F34C03">
        <w:rPr>
          <w:kern w:val="2"/>
          <w:lang w:eastAsia="zh-CN"/>
        </w:rPr>
        <w:t>2</w:t>
      </w:r>
      <w:r w:rsidRPr="00F34C03">
        <w:rPr>
          <w:kern w:val="2"/>
          <w:lang w:eastAsia="zh-CN"/>
        </w:rPr>
        <w:t xml:space="preserve">, G = </w:t>
      </w:r>
      <w:r w:rsidR="00AB7AB7" w:rsidRPr="00F34C03">
        <w:rPr>
          <w:kern w:val="2"/>
          <w:lang w:eastAsia="zh-CN"/>
        </w:rPr>
        <w:t>4</w:t>
      </w:r>
      <w:r w:rsidRPr="00F34C03">
        <w:rPr>
          <w:kern w:val="2"/>
          <w:lang w:eastAsia="zh-CN"/>
        </w:rPr>
        <w:t xml:space="preserve">, P = G, CP length is ~173.33us, GT length is ~173.33us, and symbol length is ~266.67us. </w:t>
      </w:r>
      <w:r w:rsidR="00183E5C" w:rsidRPr="00F34C03">
        <w:rPr>
          <w:kern w:val="2"/>
          <w:lang w:eastAsia="zh-CN"/>
        </w:rPr>
        <w:t>T</w:t>
      </w:r>
      <w:r w:rsidRPr="00F34C03">
        <w:rPr>
          <w:kern w:val="2"/>
          <w:lang w:eastAsia="zh-CN"/>
        </w:rPr>
        <w:t>he hopping pattern within one preamble can</w:t>
      </w:r>
      <w:r w:rsidR="00183E5C" w:rsidRPr="00F34C03">
        <w:rPr>
          <w:kern w:val="2"/>
          <w:lang w:eastAsia="zh-CN"/>
        </w:rPr>
        <w:t xml:space="preserve"> be the same with FDD</w:t>
      </w:r>
      <w:r w:rsidRPr="00F34C03">
        <w:rPr>
          <w:kern w:val="2"/>
          <w:lang w:eastAsia="zh-CN"/>
        </w:rPr>
        <w:t xml:space="preserve">. </w:t>
      </w:r>
      <w:r w:rsidRPr="00F34C03">
        <w:rPr>
          <w:lang w:eastAsia="zh-CN"/>
        </w:rPr>
        <w:t xml:space="preserve">The frequency hopping between NPRACH preamble repetitions can refer to the same </w:t>
      </w:r>
      <w:r w:rsidRPr="00F34C03">
        <w:t>cell specific pseudo-random hopping mechanism as FDD</w:t>
      </w:r>
      <w:r w:rsidRPr="00F34C03">
        <w:rPr>
          <w:lang w:eastAsia="zh-CN"/>
        </w:rPr>
        <w:t>.</w:t>
      </w:r>
    </w:p>
    <w:p w:rsidR="003A4085" w:rsidRPr="00F34C03" w:rsidRDefault="003A4085" w:rsidP="008D6D72">
      <w:pPr>
        <w:rPr>
          <w:lang w:eastAsia="zh-CN"/>
        </w:rPr>
      </w:pPr>
      <w:r w:rsidRPr="00F34C03">
        <w:rPr>
          <w:kern w:val="2"/>
          <w:lang w:eastAsia="zh-CN"/>
        </w:rPr>
        <w:lastRenderedPageBreak/>
        <w:t>For UL-DL configurations with 2 continuous uplink subframes,</w:t>
      </w:r>
      <w:r w:rsidRPr="00F34C03">
        <w:rPr>
          <w:lang w:eastAsia="zh-CN"/>
        </w:rPr>
        <w:t xml:space="preserve"> G = </w:t>
      </w:r>
      <w:r w:rsidR="00DE4FEA" w:rsidRPr="00F34C03">
        <w:rPr>
          <w:lang w:eastAsia="zh-CN"/>
        </w:rPr>
        <w:t>3</w:t>
      </w:r>
      <w:r w:rsidR="00C07DD8" w:rsidRPr="00F34C03">
        <w:rPr>
          <w:lang w:eastAsia="zh-CN"/>
        </w:rPr>
        <w:t xml:space="preserve"> </w:t>
      </w:r>
      <w:r w:rsidRPr="00F34C03">
        <w:rPr>
          <w:lang w:eastAsia="zh-CN"/>
        </w:rPr>
        <w:t xml:space="preserve">is preferred. </w:t>
      </w:r>
      <w:r w:rsidR="00EB6BC7" w:rsidRPr="00F34C03">
        <w:rPr>
          <w:lang w:eastAsia="zh-CN"/>
        </w:rPr>
        <w:t>F</w:t>
      </w:r>
      <w:r w:rsidR="00AB7AB7" w:rsidRPr="00F34C03">
        <w:rPr>
          <w:lang w:eastAsia="zh-CN"/>
        </w:rPr>
        <w:t xml:space="preserve">or G = </w:t>
      </w:r>
      <w:r w:rsidR="00DE4FEA" w:rsidRPr="00F34C03">
        <w:rPr>
          <w:lang w:eastAsia="zh-CN"/>
        </w:rPr>
        <w:t>4, the CP and GT overhead is too high</w:t>
      </w:r>
      <w:r w:rsidR="00244C46" w:rsidRPr="00F34C03">
        <w:rPr>
          <w:lang w:eastAsia="zh-CN"/>
        </w:rPr>
        <w:t xml:space="preserve"> and t</w:t>
      </w:r>
      <w:r w:rsidR="00DE4FEA" w:rsidRPr="00F34C03">
        <w:rPr>
          <w:lang w:eastAsia="zh-CN"/>
        </w:rPr>
        <w:t xml:space="preserve">here is only one symbol </w:t>
      </w:r>
      <w:r w:rsidR="00EB6BC7" w:rsidRPr="00F34C03">
        <w:rPr>
          <w:lang w:eastAsia="zh-CN"/>
        </w:rPr>
        <w:t>per</w:t>
      </w:r>
      <w:r w:rsidR="00DE4FEA" w:rsidRPr="00F34C03">
        <w:rPr>
          <w:lang w:eastAsia="zh-CN"/>
        </w:rPr>
        <w:t xml:space="preserve"> symbol group, </w:t>
      </w:r>
      <w:r w:rsidR="00244C46" w:rsidRPr="00F34C03">
        <w:rPr>
          <w:lang w:eastAsia="zh-CN"/>
        </w:rPr>
        <w:t xml:space="preserve">so </w:t>
      </w:r>
      <w:r w:rsidR="00DE4FEA" w:rsidRPr="00F34C03">
        <w:rPr>
          <w:lang w:eastAsia="zh-CN"/>
        </w:rPr>
        <w:t>the noise resistance c</w:t>
      </w:r>
      <w:r w:rsidR="002E04C9" w:rsidRPr="00F34C03">
        <w:rPr>
          <w:lang w:eastAsia="zh-CN"/>
        </w:rPr>
        <w:t xml:space="preserve">apability is weak. For G = 2, </w:t>
      </w:r>
      <w:r w:rsidR="0083168A" w:rsidRPr="00F34C03">
        <w:rPr>
          <w:lang w:eastAsia="zh-CN"/>
        </w:rPr>
        <w:t>the CP and GT overhead is the same</w:t>
      </w:r>
      <w:r w:rsidR="006D7206" w:rsidRPr="00F34C03">
        <w:rPr>
          <w:lang w:eastAsia="zh-CN"/>
        </w:rPr>
        <w:t xml:space="preserve"> as G = 3</w:t>
      </w:r>
      <w:r w:rsidR="0083168A" w:rsidRPr="00F34C03">
        <w:rPr>
          <w:lang w:eastAsia="zh-CN"/>
        </w:rPr>
        <w:t xml:space="preserve">. Based on our simulation result, </w:t>
      </w:r>
      <w:r w:rsidR="006D7206" w:rsidRPr="00F34C03">
        <w:rPr>
          <w:lang w:eastAsia="zh-CN"/>
        </w:rPr>
        <w:t xml:space="preserve">however, </w:t>
      </w:r>
      <w:r w:rsidR="0083168A" w:rsidRPr="00F34C03">
        <w:rPr>
          <w:lang w:eastAsia="zh-CN"/>
        </w:rPr>
        <w:t xml:space="preserve">the performance is </w:t>
      </w:r>
      <w:r w:rsidR="00EB6BC7" w:rsidRPr="00F34C03">
        <w:rPr>
          <w:lang w:eastAsia="zh-CN"/>
        </w:rPr>
        <w:t>better when</w:t>
      </w:r>
      <w:r w:rsidR="0083168A" w:rsidRPr="00F34C03">
        <w:rPr>
          <w:lang w:eastAsia="zh-CN"/>
        </w:rPr>
        <w:t xml:space="preserve"> G = 3. </w:t>
      </w:r>
      <w:r w:rsidR="002A70CD" w:rsidRPr="00F34C03">
        <w:rPr>
          <w:lang w:eastAsia="zh-CN"/>
        </w:rPr>
        <w:t>The simulation assumption</w:t>
      </w:r>
      <w:r w:rsidR="00EB6BC7" w:rsidRPr="00F34C03">
        <w:rPr>
          <w:lang w:eastAsia="zh-CN"/>
        </w:rPr>
        <w:t>s are</w:t>
      </w:r>
      <w:r w:rsidR="002A70CD" w:rsidRPr="00F34C03">
        <w:rPr>
          <w:lang w:eastAsia="zh-CN"/>
        </w:rPr>
        <w:t xml:space="preserve"> shown in </w:t>
      </w:r>
      <w:r w:rsidR="00EB6BC7" w:rsidRPr="00F34C03">
        <w:rPr>
          <w:lang w:eastAsia="zh-CN"/>
        </w:rPr>
        <w:t xml:space="preserve">the </w:t>
      </w:r>
      <w:r w:rsidR="002A70CD" w:rsidRPr="00F34C03">
        <w:rPr>
          <w:lang w:eastAsia="zh-CN"/>
        </w:rPr>
        <w:t xml:space="preserve">Appendix. </w:t>
      </w:r>
      <w:r w:rsidR="00EB6BC7" w:rsidRPr="00F34C03">
        <w:rPr>
          <w:lang w:eastAsia="zh-CN"/>
        </w:rPr>
        <w:t>Hence</w:t>
      </w:r>
      <w:r w:rsidR="005669CE" w:rsidRPr="00F34C03">
        <w:rPr>
          <w:lang w:eastAsia="zh-CN"/>
        </w:rPr>
        <w:t>,</w:t>
      </w:r>
      <w:r w:rsidR="00AB7AB7" w:rsidRPr="00F34C03">
        <w:rPr>
          <w:lang w:eastAsia="zh-CN"/>
        </w:rPr>
        <w:t xml:space="preserve"> </w:t>
      </w:r>
      <w:r w:rsidR="00AB7AB7" w:rsidRPr="00F34C03">
        <w:rPr>
          <w:kern w:val="2"/>
          <w:lang w:eastAsia="zh-CN"/>
        </w:rPr>
        <w:t xml:space="preserve">the preferred preamble format is: </w:t>
      </w:r>
      <w:r w:rsidRPr="00F34C03">
        <w:rPr>
          <w:kern w:val="2"/>
          <w:lang w:eastAsia="zh-CN"/>
        </w:rPr>
        <w:t xml:space="preserve"> N =</w:t>
      </w:r>
      <w:r w:rsidR="00DD3FB4" w:rsidRPr="00F34C03">
        <w:rPr>
          <w:kern w:val="2"/>
          <w:lang w:eastAsia="zh-CN"/>
        </w:rPr>
        <w:t>2</w:t>
      </w:r>
      <w:r w:rsidRPr="00F34C03">
        <w:rPr>
          <w:kern w:val="2"/>
          <w:lang w:eastAsia="zh-CN"/>
        </w:rPr>
        <w:t xml:space="preserve">, G = </w:t>
      </w:r>
      <w:r w:rsidR="00DD3FB4" w:rsidRPr="00F34C03">
        <w:rPr>
          <w:kern w:val="2"/>
          <w:lang w:eastAsia="zh-CN"/>
        </w:rPr>
        <w:t>3</w:t>
      </w:r>
      <w:r w:rsidRPr="00F34C03">
        <w:rPr>
          <w:kern w:val="2"/>
          <w:lang w:eastAsia="zh-CN"/>
        </w:rPr>
        <w:t xml:space="preserve">, P = </w:t>
      </w:r>
      <w:r w:rsidR="00DD3FB4" w:rsidRPr="00F34C03">
        <w:rPr>
          <w:kern w:val="2"/>
          <w:lang w:eastAsia="zh-CN"/>
        </w:rPr>
        <w:t>2</w:t>
      </w:r>
      <w:r w:rsidRPr="00F34C03">
        <w:rPr>
          <w:kern w:val="2"/>
          <w:lang w:eastAsia="zh-CN"/>
        </w:rPr>
        <w:t xml:space="preserve">G, CP length is </w:t>
      </w:r>
      <w:r w:rsidR="00541399" w:rsidRPr="00F34C03">
        <w:rPr>
          <w:kern w:val="2"/>
          <w:lang w:eastAsia="zh-CN"/>
        </w:rPr>
        <w:t>100</w:t>
      </w:r>
      <w:r w:rsidRPr="00F34C03">
        <w:rPr>
          <w:kern w:val="2"/>
          <w:lang w:eastAsia="zh-CN"/>
        </w:rPr>
        <w:t xml:space="preserve">us, GT length is </w:t>
      </w:r>
      <w:r w:rsidR="00541399" w:rsidRPr="00F34C03">
        <w:rPr>
          <w:kern w:val="2"/>
          <w:lang w:eastAsia="zh-CN"/>
        </w:rPr>
        <w:t>100</w:t>
      </w:r>
      <w:r w:rsidRPr="00F34C03">
        <w:rPr>
          <w:kern w:val="2"/>
          <w:lang w:eastAsia="zh-CN"/>
        </w:rPr>
        <w:t xml:space="preserve">us, and symbol length is ~266.67us. </w:t>
      </w:r>
      <w:r w:rsidR="00541399" w:rsidRPr="00F34C03">
        <w:rPr>
          <w:kern w:val="2"/>
          <w:lang w:eastAsia="zh-CN"/>
        </w:rPr>
        <w:t>Due to discontinuous transmission, coherent combination is only done within one continuous uplink subframes set. So cell</w:t>
      </w:r>
      <w:r w:rsidR="005669CE" w:rsidRPr="00F34C03">
        <w:rPr>
          <w:kern w:val="2"/>
          <w:lang w:eastAsia="zh-CN"/>
        </w:rPr>
        <w:t>-</w:t>
      </w:r>
      <w:r w:rsidR="00541399" w:rsidRPr="00F34C03">
        <w:rPr>
          <w:kern w:val="2"/>
          <w:lang w:eastAsia="zh-CN"/>
        </w:rPr>
        <w:t>specific pseudo-random hopping can be used between 3</w:t>
      </w:r>
      <w:r w:rsidR="00541399" w:rsidRPr="00F34C03">
        <w:rPr>
          <w:kern w:val="2"/>
          <w:vertAlign w:val="superscript"/>
          <w:lang w:eastAsia="zh-CN"/>
        </w:rPr>
        <w:t xml:space="preserve">rd </w:t>
      </w:r>
      <w:r w:rsidR="00541399" w:rsidRPr="00F34C03">
        <w:rPr>
          <w:kern w:val="2"/>
          <w:lang w:eastAsia="zh-CN"/>
        </w:rPr>
        <w:t>symbol group and 4</w:t>
      </w:r>
      <w:r w:rsidR="00541399" w:rsidRPr="00F34C03">
        <w:rPr>
          <w:kern w:val="2"/>
          <w:vertAlign w:val="superscript"/>
          <w:lang w:eastAsia="zh-CN"/>
        </w:rPr>
        <w:t>th</w:t>
      </w:r>
      <w:r w:rsidR="00541399" w:rsidRPr="00F34C03">
        <w:rPr>
          <w:kern w:val="2"/>
          <w:lang w:eastAsia="zh-CN"/>
        </w:rPr>
        <w:t xml:space="preserve"> symbol group to further reduce inter-cell interference if the configured NPRACH resources for different cell are overlapped. Frequency hopping between discontinuous transmissions within one preamble and frequency hopping between NPRACH preamble repetitions can refer to the same cell specific pseudo-random hopping mechanism as FDD.</w:t>
      </w:r>
    </w:p>
    <w:p w:rsidR="00C1111F" w:rsidRPr="00F34C03" w:rsidRDefault="00752004" w:rsidP="00C1111F">
      <w:pPr>
        <w:jc w:val="center"/>
        <w:rPr>
          <w:lang w:eastAsia="zh-CN"/>
        </w:rPr>
      </w:pPr>
      <w:r w:rsidRPr="00F34C03">
        <w:rPr>
          <w:lang w:eastAsia="zh-CN"/>
        </w:rPr>
        <w:t xml:space="preserve"> </w:t>
      </w:r>
      <w:r w:rsidRPr="00F34C03">
        <w:rPr>
          <w:noProof/>
          <w:lang w:val="en-GB" w:eastAsia="en-GB"/>
        </w:rPr>
        <w:drawing>
          <wp:inline distT="0" distB="0" distL="0" distR="0" wp14:anchorId="60D91466" wp14:editId="27B90CEA">
            <wp:extent cx="3156000" cy="252000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56000" cy="2520000"/>
                    </a:xfrm>
                    <a:prstGeom prst="rect">
                      <a:avLst/>
                    </a:prstGeom>
                  </pic:spPr>
                </pic:pic>
              </a:graphicData>
            </a:graphic>
          </wp:inline>
        </w:drawing>
      </w:r>
    </w:p>
    <w:p w:rsidR="00C1111F" w:rsidRPr="00F34C03" w:rsidRDefault="00C1111F" w:rsidP="00C1111F">
      <w:pPr>
        <w:pStyle w:val="Caption"/>
        <w:rPr>
          <w:kern w:val="2"/>
        </w:rPr>
      </w:pPr>
      <w:r w:rsidRPr="00F34C03">
        <w:t xml:space="preserve">Figure </w:t>
      </w:r>
      <w:r w:rsidRPr="00F34C03">
        <w:fldChar w:fldCharType="begin"/>
      </w:r>
      <w:r w:rsidRPr="00F34C03">
        <w:instrText xml:space="preserve"> SEQ Figure \* ARABIC </w:instrText>
      </w:r>
      <w:r w:rsidRPr="00F34C03">
        <w:fldChar w:fldCharType="separate"/>
      </w:r>
      <w:r w:rsidRPr="00F34C03">
        <w:t>4</w:t>
      </w:r>
      <w:r w:rsidRPr="00F34C03">
        <w:fldChar w:fldCharType="end"/>
      </w:r>
      <w:r w:rsidRPr="00F34C03">
        <w:t xml:space="preserve"> TA estimation performance comparison between G = 2 and G = 3</w:t>
      </w:r>
    </w:p>
    <w:p w:rsidR="008D6D72" w:rsidRPr="00F34C03" w:rsidRDefault="00C528E2" w:rsidP="008D6D72">
      <w:pPr>
        <w:rPr>
          <w:lang w:eastAsia="zh-CN"/>
        </w:rPr>
      </w:pPr>
      <w:r w:rsidRPr="00F34C03">
        <w:rPr>
          <w:kern w:val="2"/>
          <w:lang w:eastAsia="zh-CN"/>
        </w:rPr>
        <w:t xml:space="preserve">For UL-DL configurations with 1 continuous uplink subframe, due to the limited time resource, the preamble format is: N =1, G = 2, P = 2G, CP length is ~155.56us, GT length is ~155.56us, and symbol length is ~266.67us. </w:t>
      </w:r>
      <w:r w:rsidR="008D6D72" w:rsidRPr="00F34C03">
        <w:rPr>
          <w:lang w:eastAsia="zh-CN"/>
        </w:rPr>
        <w:t xml:space="preserve">Due to discontinuous transmission, coherent combination is only done within one continuous uplink subframes set. So </w:t>
      </w:r>
      <w:r w:rsidR="008D6D72" w:rsidRPr="00F34C03">
        <w:t>cell</w:t>
      </w:r>
      <w:r w:rsidR="005669CE" w:rsidRPr="00F34C03">
        <w:t>-</w:t>
      </w:r>
      <w:r w:rsidR="008D6D72" w:rsidRPr="00F34C03">
        <w:t>specific pseudo-random hopping</w:t>
      </w:r>
      <w:r w:rsidR="008D6D72" w:rsidRPr="00F34C03">
        <w:rPr>
          <w:lang w:eastAsia="zh-CN"/>
        </w:rPr>
        <w:t xml:space="preserve"> can be used between </w:t>
      </w:r>
      <w:r w:rsidR="00541399" w:rsidRPr="00F34C03">
        <w:rPr>
          <w:lang w:eastAsia="zh-CN"/>
        </w:rPr>
        <w:t>2</w:t>
      </w:r>
      <w:r w:rsidR="00541399" w:rsidRPr="00F34C03">
        <w:rPr>
          <w:vertAlign w:val="superscript"/>
          <w:lang w:eastAsia="zh-CN"/>
        </w:rPr>
        <w:t>nd</w:t>
      </w:r>
      <w:r w:rsidR="00541399" w:rsidRPr="00F34C03">
        <w:rPr>
          <w:rFonts w:hint="eastAsia"/>
          <w:lang w:eastAsia="zh-CN"/>
        </w:rPr>
        <w:t xml:space="preserve"> </w:t>
      </w:r>
      <w:r w:rsidR="008D6D72" w:rsidRPr="00F34C03">
        <w:rPr>
          <w:lang w:eastAsia="zh-CN"/>
        </w:rPr>
        <w:t xml:space="preserve">symbol group and </w:t>
      </w:r>
      <w:r w:rsidR="00541399" w:rsidRPr="00F34C03">
        <w:rPr>
          <w:lang w:eastAsia="zh-CN"/>
        </w:rPr>
        <w:t>3</w:t>
      </w:r>
      <w:r w:rsidR="00541399" w:rsidRPr="00F34C03">
        <w:rPr>
          <w:vertAlign w:val="superscript"/>
          <w:lang w:eastAsia="zh-CN"/>
        </w:rPr>
        <w:t>rd</w:t>
      </w:r>
      <w:r w:rsidR="00541399" w:rsidRPr="00F34C03">
        <w:rPr>
          <w:lang w:eastAsia="zh-CN"/>
        </w:rPr>
        <w:t xml:space="preserve"> </w:t>
      </w:r>
      <w:r w:rsidR="008D6D72" w:rsidRPr="00F34C03">
        <w:rPr>
          <w:lang w:eastAsia="zh-CN"/>
        </w:rPr>
        <w:t>symbol group to further reduce inter-cell interference if the configured NPRACH resources for different cell</w:t>
      </w:r>
      <w:r w:rsidR="0090340E" w:rsidRPr="00F34C03">
        <w:rPr>
          <w:lang w:eastAsia="zh-CN"/>
        </w:rPr>
        <w:t>s</w:t>
      </w:r>
      <w:r w:rsidR="008D6D72" w:rsidRPr="00F34C03">
        <w:rPr>
          <w:lang w:eastAsia="zh-CN"/>
        </w:rPr>
        <w:t xml:space="preserve"> are overlapped. </w:t>
      </w:r>
      <w:r w:rsidR="007B3D1F" w:rsidRPr="00F34C03">
        <w:rPr>
          <w:lang w:eastAsia="zh-CN"/>
        </w:rPr>
        <w:t>F</w:t>
      </w:r>
      <w:r w:rsidR="006343A6" w:rsidRPr="00F34C03">
        <w:rPr>
          <w:lang w:eastAsia="zh-CN"/>
        </w:rPr>
        <w:t xml:space="preserve">requency hopping between discontinuous transmissions within one preamble and frequency hopping </w:t>
      </w:r>
      <w:r w:rsidR="007B3D1F" w:rsidRPr="00F34C03">
        <w:rPr>
          <w:lang w:eastAsia="zh-CN"/>
        </w:rPr>
        <w:t xml:space="preserve">between </w:t>
      </w:r>
      <w:r w:rsidR="006343A6" w:rsidRPr="00F34C03">
        <w:rPr>
          <w:lang w:eastAsia="zh-CN"/>
        </w:rPr>
        <w:t>NPRACH preamble repetitions</w:t>
      </w:r>
      <w:r w:rsidR="007B3D1F" w:rsidRPr="00F34C03">
        <w:rPr>
          <w:lang w:eastAsia="zh-CN"/>
        </w:rPr>
        <w:t xml:space="preserve"> can refer to the same </w:t>
      </w:r>
      <w:r w:rsidR="007B3D1F" w:rsidRPr="00F34C03">
        <w:t>cell specific pseudo-random hopping mechanism as FDD</w:t>
      </w:r>
      <w:r w:rsidR="007B3D1F" w:rsidRPr="00F34C03">
        <w:rPr>
          <w:lang w:eastAsia="zh-CN"/>
        </w:rPr>
        <w:t xml:space="preserve">. </w:t>
      </w:r>
    </w:p>
    <w:p w:rsidR="00F43D94" w:rsidRPr="00F34C03" w:rsidRDefault="00F43D94" w:rsidP="008D6D72">
      <w:pPr>
        <w:rPr>
          <w:lang w:eastAsia="zh-CN"/>
        </w:rPr>
      </w:pPr>
      <w:r w:rsidRPr="00F34C03">
        <w:rPr>
          <w:lang w:eastAsia="zh-CN"/>
        </w:rPr>
        <w:t xml:space="preserve">In summary, the </w:t>
      </w:r>
      <w:r w:rsidR="00874BDF" w:rsidRPr="00F34C03">
        <w:rPr>
          <w:lang w:eastAsia="zh-CN"/>
        </w:rPr>
        <w:t>proposed</w:t>
      </w:r>
      <w:r w:rsidRPr="00F34C03">
        <w:rPr>
          <w:lang w:eastAsia="zh-CN"/>
        </w:rPr>
        <w:t xml:space="preserve"> preamble formats are shown in</w:t>
      </w:r>
      <w:r w:rsidR="00C26A6D" w:rsidRPr="00F34C03">
        <w:rPr>
          <w:lang w:eastAsia="zh-CN"/>
        </w:rPr>
        <w:t xml:space="preserve"> </w:t>
      </w:r>
      <w:r w:rsidR="00C26A6D" w:rsidRPr="00F34C03">
        <w:rPr>
          <w:lang w:eastAsia="zh-CN"/>
        </w:rPr>
        <w:fldChar w:fldCharType="begin"/>
      </w:r>
      <w:r w:rsidR="00C26A6D" w:rsidRPr="00F34C03">
        <w:rPr>
          <w:lang w:eastAsia="zh-CN"/>
        </w:rPr>
        <w:instrText xml:space="preserve"> REF _Ref498102474 \h </w:instrText>
      </w:r>
      <w:r w:rsidR="00C26A6D" w:rsidRPr="00F34C03">
        <w:rPr>
          <w:lang w:eastAsia="zh-CN"/>
        </w:rPr>
      </w:r>
      <w:r w:rsidR="00C26A6D" w:rsidRPr="00F34C03">
        <w:rPr>
          <w:lang w:eastAsia="zh-CN"/>
        </w:rPr>
        <w:fldChar w:fldCharType="separate"/>
      </w:r>
      <w:r w:rsidR="00C26A6D" w:rsidRPr="00F34C03">
        <w:t>Table 5</w:t>
      </w:r>
      <w:r w:rsidR="00C26A6D" w:rsidRPr="00F34C03">
        <w:rPr>
          <w:lang w:eastAsia="zh-CN"/>
        </w:rPr>
        <w:fldChar w:fldCharType="end"/>
      </w:r>
      <w:r w:rsidR="00640DF5" w:rsidRPr="00F34C03">
        <w:rPr>
          <w:lang w:eastAsia="zh-CN"/>
        </w:rPr>
        <w:t xml:space="preserve"> </w:t>
      </w:r>
      <w:r w:rsidRPr="00F34C03">
        <w:rPr>
          <w:lang w:eastAsia="zh-CN"/>
        </w:rPr>
        <w:t>.</w:t>
      </w:r>
    </w:p>
    <w:p w:rsidR="00C94C27" w:rsidRPr="00F34C03" w:rsidRDefault="00C94C27" w:rsidP="00404391">
      <w:pPr>
        <w:pStyle w:val="Caption"/>
      </w:pPr>
      <w:bookmarkStart w:id="19" w:name="_Ref498102474"/>
      <w:r w:rsidRPr="00F34C03">
        <w:t xml:space="preserve">Table </w:t>
      </w:r>
      <w:r w:rsidRPr="00F34C03">
        <w:fldChar w:fldCharType="begin"/>
      </w:r>
      <w:r w:rsidRPr="00F34C03">
        <w:instrText xml:space="preserve"> SEQ Table \* ARABIC </w:instrText>
      </w:r>
      <w:r w:rsidRPr="00F34C03">
        <w:fldChar w:fldCharType="separate"/>
      </w:r>
      <w:r w:rsidR="002A70CD" w:rsidRPr="00F34C03">
        <w:t>5</w:t>
      </w:r>
      <w:r w:rsidRPr="00F34C03">
        <w:fldChar w:fldCharType="end"/>
      </w:r>
      <w:bookmarkEnd w:id="19"/>
      <w:r w:rsidRPr="00F34C03">
        <w:t xml:space="preserve"> </w:t>
      </w:r>
      <w:r w:rsidR="000A6E32" w:rsidRPr="00F34C03">
        <w:t>S</w:t>
      </w:r>
      <w:r w:rsidRPr="00F34C03">
        <w:t xml:space="preserve">ummary of </w:t>
      </w:r>
      <w:r w:rsidR="000A6E32" w:rsidRPr="00F34C03">
        <w:t>TDD NPRACH preamble</w:t>
      </w:r>
      <w:r w:rsidRPr="00F34C03">
        <w:t xml:space="preserve"> formats</w:t>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350"/>
        <w:gridCol w:w="350"/>
        <w:gridCol w:w="351"/>
        <w:gridCol w:w="1217"/>
        <w:gridCol w:w="1277"/>
        <w:gridCol w:w="1275"/>
        <w:gridCol w:w="1070"/>
        <w:gridCol w:w="1070"/>
        <w:gridCol w:w="1070"/>
      </w:tblGrid>
      <w:tr w:rsidR="004A42C7" w:rsidRPr="00F34C03" w:rsidTr="004A42C7">
        <w:tc>
          <w:tcPr>
            <w:tcW w:w="811" w:type="pct"/>
            <w:shd w:val="clear" w:color="auto" w:fill="auto"/>
            <w:vAlign w:val="center"/>
          </w:tcPr>
          <w:p w:rsidR="00B47CAB" w:rsidRPr="00F34C03" w:rsidRDefault="00B47CAB" w:rsidP="00404391">
            <w:pPr>
              <w:widowControl w:val="0"/>
              <w:jc w:val="center"/>
              <w:rPr>
                <w:b/>
                <w:lang w:eastAsia="zh-CN"/>
              </w:rPr>
            </w:pPr>
            <w:r w:rsidRPr="00F34C03">
              <w:rPr>
                <w:rFonts w:hint="eastAsia"/>
                <w:b/>
                <w:lang w:eastAsia="zh-CN"/>
              </w:rPr>
              <w:t xml:space="preserve">UL-DL Configuration </w:t>
            </w:r>
            <w:r w:rsidR="00180CA6" w:rsidRPr="00F34C03">
              <w:rPr>
                <w:b/>
                <w:lang w:eastAsia="zh-CN"/>
              </w:rPr>
              <w:t>continuous UL subframes</w:t>
            </w:r>
          </w:p>
        </w:tc>
        <w:tc>
          <w:tcPr>
            <w:tcW w:w="183" w:type="pct"/>
            <w:shd w:val="clear" w:color="auto" w:fill="auto"/>
            <w:vAlign w:val="center"/>
          </w:tcPr>
          <w:p w:rsidR="00B47CAB" w:rsidRPr="00F34C03" w:rsidRDefault="00B47CAB" w:rsidP="00404391">
            <w:pPr>
              <w:widowControl w:val="0"/>
              <w:jc w:val="center"/>
              <w:rPr>
                <w:b/>
                <w:lang w:eastAsia="zh-CN"/>
              </w:rPr>
            </w:pPr>
            <w:r w:rsidRPr="00F34C03">
              <w:rPr>
                <w:rFonts w:hint="eastAsia"/>
                <w:b/>
                <w:lang w:eastAsia="zh-CN"/>
              </w:rPr>
              <w:t>P</w:t>
            </w:r>
          </w:p>
        </w:tc>
        <w:tc>
          <w:tcPr>
            <w:tcW w:w="183" w:type="pct"/>
            <w:shd w:val="clear" w:color="auto" w:fill="auto"/>
            <w:vAlign w:val="center"/>
          </w:tcPr>
          <w:p w:rsidR="00B47CAB" w:rsidRPr="00F34C03" w:rsidRDefault="00B47CAB" w:rsidP="00404391">
            <w:pPr>
              <w:widowControl w:val="0"/>
              <w:jc w:val="center"/>
              <w:rPr>
                <w:b/>
                <w:lang w:eastAsia="zh-CN"/>
              </w:rPr>
            </w:pPr>
            <w:r w:rsidRPr="00F34C03">
              <w:rPr>
                <w:rFonts w:hint="eastAsia"/>
                <w:b/>
                <w:lang w:eastAsia="zh-CN"/>
              </w:rPr>
              <w:t>G</w:t>
            </w:r>
          </w:p>
        </w:tc>
        <w:tc>
          <w:tcPr>
            <w:tcW w:w="183" w:type="pct"/>
            <w:shd w:val="clear" w:color="auto" w:fill="auto"/>
            <w:vAlign w:val="center"/>
          </w:tcPr>
          <w:p w:rsidR="00B47CAB" w:rsidRPr="00F34C03" w:rsidRDefault="00B47CAB" w:rsidP="00404391">
            <w:pPr>
              <w:widowControl w:val="0"/>
              <w:jc w:val="center"/>
              <w:rPr>
                <w:b/>
                <w:lang w:eastAsia="zh-CN"/>
              </w:rPr>
            </w:pPr>
            <w:r w:rsidRPr="00F34C03">
              <w:rPr>
                <w:rFonts w:hint="eastAsia"/>
                <w:b/>
                <w:lang w:eastAsia="zh-CN"/>
              </w:rPr>
              <w:t>N</w:t>
            </w:r>
          </w:p>
        </w:tc>
        <w:tc>
          <w:tcPr>
            <w:tcW w:w="635" w:type="pct"/>
            <w:shd w:val="clear" w:color="auto" w:fill="auto"/>
            <w:vAlign w:val="center"/>
          </w:tcPr>
          <w:p w:rsidR="00B47CAB" w:rsidRPr="00F34C03" w:rsidRDefault="00B47CAB" w:rsidP="00404391">
            <w:pPr>
              <w:widowControl w:val="0"/>
              <w:jc w:val="center"/>
              <w:rPr>
                <w:b/>
                <w:lang w:eastAsia="zh-CN"/>
              </w:rPr>
            </w:pPr>
            <w:r w:rsidRPr="00F34C03">
              <w:rPr>
                <w:rFonts w:hint="eastAsia"/>
                <w:b/>
                <w:lang w:eastAsia="zh-CN"/>
              </w:rPr>
              <w:t>CP</w:t>
            </w:r>
            <w:r w:rsidRPr="00F34C03">
              <w:rPr>
                <w:b/>
                <w:lang w:eastAsia="zh-CN"/>
              </w:rPr>
              <w:t xml:space="preserve"> length</w:t>
            </w:r>
            <w:r w:rsidRPr="00F34C03">
              <w:rPr>
                <w:rFonts w:hint="eastAsia"/>
                <w:b/>
                <w:lang w:eastAsia="zh-CN"/>
              </w:rPr>
              <w:t>(</w:t>
            </w:r>
            <w:r w:rsidRPr="00F34C03">
              <w:rPr>
                <w:b/>
                <w:lang w:eastAsia="zh-CN"/>
              </w:rPr>
              <w:t>us</w:t>
            </w:r>
            <w:r w:rsidRPr="00F34C03">
              <w:rPr>
                <w:rFonts w:hint="eastAsia"/>
                <w:b/>
                <w:lang w:eastAsia="zh-CN"/>
              </w:rPr>
              <w:t>)</w:t>
            </w:r>
          </w:p>
        </w:tc>
        <w:tc>
          <w:tcPr>
            <w:tcW w:w="666" w:type="pct"/>
            <w:shd w:val="clear" w:color="auto" w:fill="auto"/>
            <w:vAlign w:val="center"/>
          </w:tcPr>
          <w:p w:rsidR="00B47CAB" w:rsidRPr="00F34C03" w:rsidRDefault="00B47CAB" w:rsidP="00404391">
            <w:pPr>
              <w:widowControl w:val="0"/>
              <w:jc w:val="center"/>
              <w:rPr>
                <w:b/>
                <w:lang w:eastAsia="zh-CN"/>
              </w:rPr>
            </w:pPr>
            <w:r w:rsidRPr="00F34C03">
              <w:rPr>
                <w:rFonts w:hint="eastAsia"/>
                <w:b/>
                <w:lang w:eastAsia="zh-CN"/>
              </w:rPr>
              <w:t>GT</w:t>
            </w:r>
            <w:r w:rsidRPr="00F34C03">
              <w:rPr>
                <w:b/>
                <w:lang w:eastAsia="zh-CN"/>
              </w:rPr>
              <w:t xml:space="preserve"> length(us)</w:t>
            </w:r>
          </w:p>
        </w:tc>
        <w:tc>
          <w:tcPr>
            <w:tcW w:w="665" w:type="pct"/>
            <w:shd w:val="clear" w:color="auto" w:fill="auto"/>
            <w:vAlign w:val="center"/>
          </w:tcPr>
          <w:p w:rsidR="00B47CAB" w:rsidRPr="00F34C03" w:rsidRDefault="00B47CAB" w:rsidP="00404391">
            <w:pPr>
              <w:widowControl w:val="0"/>
              <w:jc w:val="center"/>
              <w:rPr>
                <w:b/>
                <w:lang w:eastAsia="zh-CN"/>
              </w:rPr>
            </w:pPr>
            <w:r w:rsidRPr="00F34C03">
              <w:rPr>
                <w:rFonts w:hint="eastAsia"/>
                <w:b/>
                <w:lang w:eastAsia="zh-CN"/>
              </w:rPr>
              <w:t>Symbol length</w:t>
            </w:r>
            <w:r w:rsidRPr="00F34C03">
              <w:rPr>
                <w:b/>
                <w:lang w:eastAsia="zh-CN"/>
              </w:rPr>
              <w:t>(us)</w:t>
            </w:r>
          </w:p>
        </w:tc>
        <w:tc>
          <w:tcPr>
            <w:tcW w:w="558" w:type="pct"/>
            <w:vAlign w:val="center"/>
          </w:tcPr>
          <w:p w:rsidR="00B47CAB" w:rsidRPr="00F34C03" w:rsidRDefault="00B47CAB" w:rsidP="00404391">
            <w:pPr>
              <w:widowControl w:val="0"/>
              <w:jc w:val="center"/>
              <w:rPr>
                <w:b/>
                <w:lang w:eastAsia="zh-CN"/>
              </w:rPr>
            </w:pPr>
            <w:r w:rsidRPr="00F34C03">
              <w:rPr>
                <w:b/>
                <w:lang w:eastAsia="zh-CN"/>
              </w:rPr>
              <w:t>3.75 kHz hop between groups</w:t>
            </w:r>
          </w:p>
        </w:tc>
        <w:tc>
          <w:tcPr>
            <w:tcW w:w="558" w:type="pct"/>
            <w:vAlign w:val="center"/>
          </w:tcPr>
          <w:p w:rsidR="00B47CAB" w:rsidRPr="00F34C03" w:rsidRDefault="00B47CAB" w:rsidP="00404391">
            <w:pPr>
              <w:widowControl w:val="0"/>
              <w:jc w:val="center"/>
              <w:rPr>
                <w:b/>
                <w:lang w:eastAsia="zh-CN"/>
              </w:rPr>
            </w:pPr>
            <w:r w:rsidRPr="00F34C03">
              <w:rPr>
                <w:b/>
                <w:lang w:eastAsia="zh-CN"/>
              </w:rPr>
              <w:t>22.5 kHz hop between groups</w:t>
            </w:r>
          </w:p>
        </w:tc>
        <w:tc>
          <w:tcPr>
            <w:tcW w:w="558" w:type="pct"/>
            <w:vAlign w:val="center"/>
          </w:tcPr>
          <w:p w:rsidR="00B47CAB" w:rsidRPr="00F34C03" w:rsidRDefault="00B47CAB" w:rsidP="00404391">
            <w:pPr>
              <w:widowControl w:val="0"/>
              <w:jc w:val="center"/>
              <w:rPr>
                <w:b/>
                <w:lang w:eastAsia="zh-CN"/>
              </w:rPr>
            </w:pPr>
            <w:r w:rsidRPr="00F34C03">
              <w:rPr>
                <w:b/>
                <w:lang w:eastAsia="zh-CN"/>
              </w:rPr>
              <w:t>Pseudo-</w:t>
            </w:r>
            <w:r w:rsidR="00A332BF" w:rsidRPr="00F34C03">
              <w:rPr>
                <w:b/>
                <w:lang w:eastAsia="zh-CN"/>
              </w:rPr>
              <w:t xml:space="preserve"> </w:t>
            </w:r>
            <w:r w:rsidRPr="00F34C03">
              <w:rPr>
                <w:b/>
                <w:lang w:eastAsia="zh-CN"/>
              </w:rPr>
              <w:t>random hopping between groups</w:t>
            </w:r>
          </w:p>
        </w:tc>
      </w:tr>
      <w:tr w:rsidR="004A42C7" w:rsidRPr="00F34C03" w:rsidTr="004A42C7">
        <w:tc>
          <w:tcPr>
            <w:tcW w:w="811" w:type="pct"/>
            <w:shd w:val="clear" w:color="auto" w:fill="auto"/>
            <w:vAlign w:val="center"/>
          </w:tcPr>
          <w:p w:rsidR="00B47CAB" w:rsidRPr="00F34C03" w:rsidRDefault="00B47CAB" w:rsidP="00404391">
            <w:pPr>
              <w:widowControl w:val="0"/>
              <w:jc w:val="center"/>
              <w:rPr>
                <w:b/>
                <w:lang w:eastAsia="zh-CN"/>
              </w:rPr>
            </w:pPr>
            <w:r w:rsidRPr="00F34C03">
              <w:rPr>
                <w:rFonts w:hint="eastAsia"/>
                <w:b/>
                <w:lang w:eastAsia="zh-CN"/>
              </w:rPr>
              <w:t>3</w:t>
            </w:r>
            <w:r w:rsidR="00180CA6" w:rsidRPr="00F34C03">
              <w:rPr>
                <w:b/>
                <w:lang w:eastAsia="zh-CN"/>
              </w:rPr>
              <w:t xml:space="preserve"> </w:t>
            </w:r>
            <w:r w:rsidRPr="00F34C03">
              <w:rPr>
                <w:rFonts w:hint="eastAsia"/>
                <w:b/>
                <w:lang w:eastAsia="zh-CN"/>
              </w:rPr>
              <w:t>ms</w:t>
            </w:r>
          </w:p>
        </w:tc>
        <w:tc>
          <w:tcPr>
            <w:tcW w:w="183" w:type="pct"/>
            <w:shd w:val="clear" w:color="auto" w:fill="auto"/>
            <w:vAlign w:val="center"/>
          </w:tcPr>
          <w:p w:rsidR="00B47CAB" w:rsidRPr="00F34C03" w:rsidRDefault="00B47CAB" w:rsidP="00404391">
            <w:pPr>
              <w:widowControl w:val="0"/>
              <w:jc w:val="center"/>
              <w:rPr>
                <w:lang w:eastAsia="zh-CN"/>
              </w:rPr>
            </w:pPr>
            <w:r w:rsidRPr="00F34C03">
              <w:rPr>
                <w:rFonts w:hint="eastAsia"/>
                <w:lang w:eastAsia="zh-CN"/>
              </w:rPr>
              <w:t>4</w:t>
            </w:r>
          </w:p>
        </w:tc>
        <w:tc>
          <w:tcPr>
            <w:tcW w:w="183" w:type="pct"/>
            <w:shd w:val="clear" w:color="auto" w:fill="auto"/>
            <w:vAlign w:val="center"/>
          </w:tcPr>
          <w:p w:rsidR="00B47CAB" w:rsidRPr="00F34C03" w:rsidRDefault="00B47CAB" w:rsidP="00404391">
            <w:pPr>
              <w:widowControl w:val="0"/>
              <w:jc w:val="center"/>
              <w:rPr>
                <w:lang w:eastAsia="zh-CN"/>
              </w:rPr>
            </w:pPr>
            <w:r w:rsidRPr="00F34C03">
              <w:rPr>
                <w:rFonts w:hint="eastAsia"/>
                <w:lang w:eastAsia="zh-CN"/>
              </w:rPr>
              <w:t>4</w:t>
            </w:r>
          </w:p>
        </w:tc>
        <w:tc>
          <w:tcPr>
            <w:tcW w:w="183" w:type="pct"/>
            <w:shd w:val="clear" w:color="auto" w:fill="auto"/>
            <w:vAlign w:val="center"/>
          </w:tcPr>
          <w:p w:rsidR="00B47CAB" w:rsidRPr="00F34C03" w:rsidRDefault="00B47CAB" w:rsidP="00404391">
            <w:pPr>
              <w:widowControl w:val="0"/>
              <w:jc w:val="center"/>
              <w:rPr>
                <w:lang w:eastAsia="zh-CN"/>
              </w:rPr>
            </w:pPr>
            <w:r w:rsidRPr="00F34C03">
              <w:rPr>
                <w:rFonts w:hint="eastAsia"/>
                <w:lang w:eastAsia="zh-CN"/>
              </w:rPr>
              <w:t>2</w:t>
            </w:r>
          </w:p>
        </w:tc>
        <w:tc>
          <w:tcPr>
            <w:tcW w:w="635" w:type="pct"/>
            <w:shd w:val="clear" w:color="auto" w:fill="auto"/>
            <w:vAlign w:val="center"/>
          </w:tcPr>
          <w:p w:rsidR="00B47CAB" w:rsidRPr="00F34C03" w:rsidRDefault="00B47CAB" w:rsidP="00404391">
            <w:pPr>
              <w:widowControl w:val="0"/>
              <w:jc w:val="center"/>
              <w:rPr>
                <w:lang w:eastAsia="zh-CN"/>
              </w:rPr>
            </w:pPr>
            <w:r w:rsidRPr="00F34C03">
              <w:rPr>
                <w:lang w:eastAsia="zh-CN"/>
              </w:rPr>
              <w:t>~173.33</w:t>
            </w:r>
          </w:p>
        </w:tc>
        <w:tc>
          <w:tcPr>
            <w:tcW w:w="666" w:type="pct"/>
            <w:shd w:val="clear" w:color="auto" w:fill="auto"/>
            <w:vAlign w:val="center"/>
          </w:tcPr>
          <w:p w:rsidR="00B47CAB" w:rsidRPr="00F34C03" w:rsidRDefault="00B47CAB" w:rsidP="00404391">
            <w:pPr>
              <w:widowControl w:val="0"/>
              <w:jc w:val="center"/>
              <w:rPr>
                <w:lang w:eastAsia="zh-CN"/>
              </w:rPr>
            </w:pPr>
            <w:r w:rsidRPr="00F34C03">
              <w:rPr>
                <w:lang w:eastAsia="zh-CN"/>
              </w:rPr>
              <w:t>~173.33</w:t>
            </w:r>
          </w:p>
        </w:tc>
        <w:tc>
          <w:tcPr>
            <w:tcW w:w="665" w:type="pct"/>
            <w:shd w:val="clear" w:color="auto" w:fill="auto"/>
            <w:vAlign w:val="center"/>
          </w:tcPr>
          <w:p w:rsidR="00B47CAB" w:rsidRPr="00F34C03" w:rsidRDefault="00B47CAB" w:rsidP="00404391">
            <w:pPr>
              <w:widowControl w:val="0"/>
              <w:jc w:val="center"/>
              <w:rPr>
                <w:lang w:eastAsia="zh-CN"/>
              </w:rPr>
            </w:pPr>
            <w:r w:rsidRPr="00F34C03">
              <w:rPr>
                <w:lang w:eastAsia="zh-CN"/>
              </w:rPr>
              <w:t>~266.67</w:t>
            </w:r>
          </w:p>
        </w:tc>
        <w:tc>
          <w:tcPr>
            <w:tcW w:w="558" w:type="pct"/>
          </w:tcPr>
          <w:p w:rsidR="00B47CAB" w:rsidRPr="00F34C03" w:rsidRDefault="00B47CAB" w:rsidP="00404391">
            <w:pPr>
              <w:widowControl w:val="0"/>
              <w:jc w:val="left"/>
              <w:rPr>
                <w:lang w:eastAsia="zh-CN"/>
              </w:rPr>
            </w:pPr>
            <w:r w:rsidRPr="00F34C03">
              <w:rPr>
                <w:lang w:eastAsia="zh-CN"/>
              </w:rPr>
              <w:t>1</w:t>
            </w:r>
            <w:r w:rsidRPr="00F34C03">
              <w:rPr>
                <w:vertAlign w:val="superscript"/>
                <w:lang w:eastAsia="zh-CN"/>
              </w:rPr>
              <w:t>st</w:t>
            </w:r>
            <w:r w:rsidR="00F315C6" w:rsidRPr="00F34C03">
              <w:rPr>
                <w:lang w:eastAsia="zh-CN"/>
              </w:rPr>
              <w:t xml:space="preserve"> </w:t>
            </w:r>
            <w:r w:rsidRPr="00F34C03">
              <w:rPr>
                <w:rFonts w:hint="eastAsia"/>
                <w:lang w:eastAsia="zh-CN"/>
              </w:rPr>
              <w:t>→</w:t>
            </w:r>
            <w:r w:rsidRPr="00F34C03">
              <w:rPr>
                <w:lang w:eastAsia="zh-CN"/>
              </w:rPr>
              <w:t xml:space="preserve"> 2</w:t>
            </w:r>
            <w:r w:rsidRPr="00F34C03">
              <w:rPr>
                <w:vertAlign w:val="superscript"/>
                <w:lang w:eastAsia="zh-CN"/>
              </w:rPr>
              <w:t>nd</w:t>
            </w:r>
            <w:r w:rsidRPr="00F34C03">
              <w:rPr>
                <w:lang w:eastAsia="zh-CN"/>
              </w:rPr>
              <w:t>,    3</w:t>
            </w:r>
            <w:r w:rsidRPr="00F34C03">
              <w:rPr>
                <w:vertAlign w:val="superscript"/>
                <w:lang w:eastAsia="zh-CN"/>
              </w:rPr>
              <w:t>rd</w:t>
            </w:r>
            <w:r w:rsidRPr="00F34C03">
              <w:rPr>
                <w:lang w:eastAsia="zh-CN"/>
              </w:rPr>
              <w:t xml:space="preserve"> </w:t>
            </w:r>
            <w:r w:rsidRPr="00F34C03">
              <w:rPr>
                <w:rFonts w:hint="eastAsia"/>
                <w:lang w:eastAsia="zh-CN"/>
              </w:rPr>
              <w:t>→</w:t>
            </w:r>
            <w:r w:rsidRPr="00F34C03">
              <w:rPr>
                <w:lang w:eastAsia="zh-CN"/>
              </w:rPr>
              <w:t xml:space="preserve"> 4</w:t>
            </w:r>
            <w:r w:rsidRPr="00F34C03">
              <w:rPr>
                <w:vertAlign w:val="superscript"/>
                <w:lang w:eastAsia="zh-CN"/>
              </w:rPr>
              <w:t>th</w:t>
            </w:r>
          </w:p>
        </w:tc>
        <w:tc>
          <w:tcPr>
            <w:tcW w:w="558" w:type="pct"/>
          </w:tcPr>
          <w:p w:rsidR="00B47CAB" w:rsidRPr="00F34C03" w:rsidRDefault="00B47CAB" w:rsidP="00404391">
            <w:pPr>
              <w:widowControl w:val="0"/>
              <w:jc w:val="left"/>
              <w:rPr>
                <w:lang w:eastAsia="zh-CN"/>
              </w:rPr>
            </w:pPr>
            <w:r w:rsidRPr="00F34C03">
              <w:rPr>
                <w:lang w:eastAsia="zh-CN"/>
              </w:rPr>
              <w:t>2</w:t>
            </w:r>
            <w:r w:rsidRPr="00F34C03">
              <w:rPr>
                <w:vertAlign w:val="superscript"/>
                <w:lang w:eastAsia="zh-CN"/>
              </w:rPr>
              <w:t>nd</w:t>
            </w:r>
            <w:r w:rsidRPr="00F34C03">
              <w:rPr>
                <w:lang w:eastAsia="zh-CN"/>
              </w:rPr>
              <w:t xml:space="preserve"> </w:t>
            </w:r>
            <w:r w:rsidRPr="00F34C03">
              <w:rPr>
                <w:rFonts w:hint="eastAsia"/>
                <w:lang w:eastAsia="zh-CN"/>
              </w:rPr>
              <w:t>→</w:t>
            </w:r>
            <w:r w:rsidRPr="00F34C03">
              <w:rPr>
                <w:lang w:eastAsia="zh-CN"/>
              </w:rPr>
              <w:t xml:space="preserve"> 3</w:t>
            </w:r>
            <w:r w:rsidRPr="00F34C03">
              <w:rPr>
                <w:vertAlign w:val="superscript"/>
                <w:lang w:eastAsia="zh-CN"/>
              </w:rPr>
              <w:t>rd</w:t>
            </w:r>
            <w:r w:rsidRPr="00F34C03">
              <w:rPr>
                <w:lang w:eastAsia="zh-CN"/>
              </w:rPr>
              <w:t xml:space="preserve"> </w:t>
            </w:r>
          </w:p>
        </w:tc>
        <w:tc>
          <w:tcPr>
            <w:tcW w:w="558" w:type="pct"/>
          </w:tcPr>
          <w:p w:rsidR="00B47CAB" w:rsidRPr="00F34C03" w:rsidRDefault="00A332BF" w:rsidP="00D10810">
            <w:pPr>
              <w:widowControl w:val="0"/>
              <w:jc w:val="left"/>
              <w:rPr>
                <w:lang w:eastAsia="zh-CN"/>
              </w:rPr>
            </w:pPr>
            <w:r w:rsidRPr="00F34C03">
              <w:rPr>
                <w:lang w:eastAsia="zh-CN"/>
              </w:rPr>
              <w:t>/</w:t>
            </w:r>
          </w:p>
        </w:tc>
      </w:tr>
      <w:tr w:rsidR="004A42C7" w:rsidRPr="00F34C03" w:rsidTr="004A42C7">
        <w:tc>
          <w:tcPr>
            <w:tcW w:w="811" w:type="pct"/>
            <w:shd w:val="clear" w:color="auto" w:fill="auto"/>
            <w:vAlign w:val="center"/>
          </w:tcPr>
          <w:p w:rsidR="00B47CAB" w:rsidRPr="00F34C03" w:rsidRDefault="00B47CAB" w:rsidP="00404391">
            <w:pPr>
              <w:widowControl w:val="0"/>
              <w:jc w:val="center"/>
              <w:rPr>
                <w:b/>
                <w:lang w:eastAsia="zh-CN"/>
              </w:rPr>
            </w:pPr>
            <w:r w:rsidRPr="00F34C03">
              <w:rPr>
                <w:rFonts w:hint="eastAsia"/>
                <w:b/>
                <w:lang w:eastAsia="zh-CN"/>
              </w:rPr>
              <w:t>2</w:t>
            </w:r>
            <w:r w:rsidR="00180CA6" w:rsidRPr="00F34C03">
              <w:rPr>
                <w:b/>
                <w:lang w:eastAsia="zh-CN"/>
              </w:rPr>
              <w:t xml:space="preserve"> </w:t>
            </w:r>
            <w:r w:rsidRPr="00F34C03">
              <w:rPr>
                <w:rFonts w:hint="eastAsia"/>
                <w:b/>
                <w:lang w:eastAsia="zh-CN"/>
              </w:rPr>
              <w:t>ms</w:t>
            </w:r>
          </w:p>
        </w:tc>
        <w:tc>
          <w:tcPr>
            <w:tcW w:w="183" w:type="pct"/>
            <w:shd w:val="clear" w:color="auto" w:fill="auto"/>
            <w:vAlign w:val="center"/>
          </w:tcPr>
          <w:p w:rsidR="00B47CAB" w:rsidRPr="00F34C03" w:rsidRDefault="00B47CAB" w:rsidP="00404391">
            <w:pPr>
              <w:widowControl w:val="0"/>
              <w:jc w:val="center"/>
              <w:rPr>
                <w:lang w:eastAsia="zh-CN"/>
              </w:rPr>
            </w:pPr>
            <w:r w:rsidRPr="00F34C03">
              <w:rPr>
                <w:rFonts w:hint="eastAsia"/>
                <w:lang w:eastAsia="zh-CN"/>
              </w:rPr>
              <w:t>6</w:t>
            </w:r>
          </w:p>
        </w:tc>
        <w:tc>
          <w:tcPr>
            <w:tcW w:w="183" w:type="pct"/>
            <w:shd w:val="clear" w:color="auto" w:fill="auto"/>
            <w:vAlign w:val="center"/>
          </w:tcPr>
          <w:p w:rsidR="00B47CAB" w:rsidRPr="00F34C03" w:rsidRDefault="00B47CAB" w:rsidP="00404391">
            <w:pPr>
              <w:widowControl w:val="0"/>
              <w:jc w:val="center"/>
              <w:rPr>
                <w:lang w:eastAsia="zh-CN"/>
              </w:rPr>
            </w:pPr>
            <w:r w:rsidRPr="00F34C03">
              <w:rPr>
                <w:rFonts w:hint="eastAsia"/>
                <w:lang w:eastAsia="zh-CN"/>
              </w:rPr>
              <w:t>3</w:t>
            </w:r>
          </w:p>
        </w:tc>
        <w:tc>
          <w:tcPr>
            <w:tcW w:w="183" w:type="pct"/>
            <w:shd w:val="clear" w:color="auto" w:fill="auto"/>
            <w:vAlign w:val="center"/>
          </w:tcPr>
          <w:p w:rsidR="00B47CAB" w:rsidRPr="00F34C03" w:rsidRDefault="00B47CAB" w:rsidP="00404391">
            <w:pPr>
              <w:widowControl w:val="0"/>
              <w:jc w:val="center"/>
              <w:rPr>
                <w:lang w:eastAsia="zh-CN"/>
              </w:rPr>
            </w:pPr>
            <w:r w:rsidRPr="00F34C03">
              <w:rPr>
                <w:rFonts w:hint="eastAsia"/>
                <w:lang w:eastAsia="zh-CN"/>
              </w:rPr>
              <w:t>2</w:t>
            </w:r>
          </w:p>
        </w:tc>
        <w:tc>
          <w:tcPr>
            <w:tcW w:w="635" w:type="pct"/>
            <w:shd w:val="clear" w:color="auto" w:fill="auto"/>
            <w:vAlign w:val="center"/>
          </w:tcPr>
          <w:p w:rsidR="00B47CAB" w:rsidRPr="00F34C03" w:rsidRDefault="00B47CAB" w:rsidP="00404391">
            <w:pPr>
              <w:widowControl w:val="0"/>
              <w:jc w:val="center"/>
              <w:rPr>
                <w:lang w:eastAsia="zh-CN"/>
              </w:rPr>
            </w:pPr>
            <w:r w:rsidRPr="00F34C03">
              <w:rPr>
                <w:rFonts w:hint="eastAsia"/>
                <w:lang w:eastAsia="zh-CN"/>
              </w:rPr>
              <w:t>100</w:t>
            </w:r>
          </w:p>
        </w:tc>
        <w:tc>
          <w:tcPr>
            <w:tcW w:w="666" w:type="pct"/>
            <w:shd w:val="clear" w:color="auto" w:fill="auto"/>
            <w:vAlign w:val="center"/>
          </w:tcPr>
          <w:p w:rsidR="00B47CAB" w:rsidRPr="00F34C03" w:rsidRDefault="00B47CAB" w:rsidP="00404391">
            <w:pPr>
              <w:widowControl w:val="0"/>
              <w:jc w:val="center"/>
              <w:rPr>
                <w:lang w:eastAsia="zh-CN"/>
              </w:rPr>
            </w:pPr>
            <w:r w:rsidRPr="00F34C03">
              <w:rPr>
                <w:rFonts w:hint="eastAsia"/>
                <w:lang w:eastAsia="zh-CN"/>
              </w:rPr>
              <w:t>100</w:t>
            </w:r>
          </w:p>
        </w:tc>
        <w:tc>
          <w:tcPr>
            <w:tcW w:w="665" w:type="pct"/>
            <w:shd w:val="clear" w:color="auto" w:fill="auto"/>
            <w:vAlign w:val="center"/>
          </w:tcPr>
          <w:p w:rsidR="00B47CAB" w:rsidRPr="00F34C03" w:rsidRDefault="00B47CAB" w:rsidP="00404391">
            <w:pPr>
              <w:widowControl w:val="0"/>
              <w:jc w:val="center"/>
              <w:rPr>
                <w:lang w:eastAsia="zh-CN"/>
              </w:rPr>
            </w:pPr>
            <w:r w:rsidRPr="00F34C03">
              <w:rPr>
                <w:lang w:eastAsia="zh-CN"/>
              </w:rPr>
              <w:t>~266.67</w:t>
            </w:r>
          </w:p>
        </w:tc>
        <w:tc>
          <w:tcPr>
            <w:tcW w:w="558" w:type="pct"/>
          </w:tcPr>
          <w:p w:rsidR="00B47CAB" w:rsidRPr="00F34C03" w:rsidRDefault="00B47CAB" w:rsidP="00404391">
            <w:pPr>
              <w:widowControl w:val="0"/>
              <w:jc w:val="left"/>
              <w:rPr>
                <w:lang w:eastAsia="zh-CN"/>
              </w:rPr>
            </w:pPr>
            <w:r w:rsidRPr="00F34C03">
              <w:rPr>
                <w:lang w:eastAsia="zh-CN"/>
              </w:rPr>
              <w:t>1</w:t>
            </w:r>
            <w:r w:rsidRPr="00F34C03">
              <w:rPr>
                <w:vertAlign w:val="superscript"/>
                <w:lang w:eastAsia="zh-CN"/>
              </w:rPr>
              <w:t>st</w:t>
            </w:r>
            <w:r w:rsidRPr="00F34C03">
              <w:rPr>
                <w:lang w:eastAsia="zh-CN"/>
              </w:rPr>
              <w:t xml:space="preserve"> </w:t>
            </w:r>
            <w:r w:rsidRPr="00F34C03">
              <w:rPr>
                <w:rFonts w:hint="eastAsia"/>
                <w:lang w:eastAsia="zh-CN"/>
              </w:rPr>
              <w:t>→</w:t>
            </w:r>
            <w:r w:rsidR="00D049DA" w:rsidRPr="00F34C03">
              <w:rPr>
                <w:lang w:eastAsia="zh-CN"/>
              </w:rPr>
              <w:t xml:space="preserve"> 2</w:t>
            </w:r>
            <w:r w:rsidRPr="00F34C03">
              <w:rPr>
                <w:vertAlign w:val="superscript"/>
                <w:lang w:eastAsia="zh-CN"/>
              </w:rPr>
              <w:t>nd</w:t>
            </w:r>
            <w:r w:rsidR="00D049DA" w:rsidRPr="00F34C03">
              <w:rPr>
                <w:lang w:eastAsia="zh-CN"/>
              </w:rPr>
              <w:t>,     2</w:t>
            </w:r>
            <w:r w:rsidR="00D049DA" w:rsidRPr="00F34C03">
              <w:rPr>
                <w:vertAlign w:val="superscript"/>
                <w:lang w:eastAsia="zh-CN"/>
              </w:rPr>
              <w:t>nd</w:t>
            </w:r>
            <w:r w:rsidRPr="00F34C03">
              <w:rPr>
                <w:lang w:eastAsia="zh-CN"/>
              </w:rPr>
              <w:t xml:space="preserve"> </w:t>
            </w:r>
            <w:r w:rsidRPr="00F34C03">
              <w:rPr>
                <w:rFonts w:hint="eastAsia"/>
                <w:lang w:eastAsia="zh-CN"/>
              </w:rPr>
              <w:t>→</w:t>
            </w:r>
            <w:r w:rsidR="00D049DA" w:rsidRPr="00F34C03">
              <w:rPr>
                <w:lang w:eastAsia="zh-CN"/>
              </w:rPr>
              <w:t xml:space="preserve"> 3</w:t>
            </w:r>
            <w:r w:rsidR="00D049DA" w:rsidRPr="00F34C03">
              <w:rPr>
                <w:vertAlign w:val="superscript"/>
                <w:lang w:eastAsia="zh-CN"/>
              </w:rPr>
              <w:t>rd</w:t>
            </w:r>
          </w:p>
        </w:tc>
        <w:tc>
          <w:tcPr>
            <w:tcW w:w="558" w:type="pct"/>
          </w:tcPr>
          <w:p w:rsidR="00B47CAB" w:rsidRPr="00F34C03" w:rsidRDefault="00D049DA" w:rsidP="00404391">
            <w:pPr>
              <w:widowControl w:val="0"/>
              <w:jc w:val="left"/>
              <w:rPr>
                <w:lang w:eastAsia="zh-CN"/>
              </w:rPr>
            </w:pPr>
            <w:r w:rsidRPr="00F34C03">
              <w:rPr>
                <w:lang w:eastAsia="zh-CN"/>
              </w:rPr>
              <w:t>4</w:t>
            </w:r>
            <w:r w:rsidRPr="00F34C03">
              <w:rPr>
                <w:vertAlign w:val="superscript"/>
                <w:lang w:eastAsia="zh-CN"/>
              </w:rPr>
              <w:t>th</w:t>
            </w:r>
            <w:r w:rsidR="00B47CAB" w:rsidRPr="00F34C03">
              <w:rPr>
                <w:lang w:eastAsia="zh-CN"/>
              </w:rPr>
              <w:t xml:space="preserve"> </w:t>
            </w:r>
            <w:r w:rsidR="00B47CAB" w:rsidRPr="00F34C03">
              <w:rPr>
                <w:rFonts w:hint="eastAsia"/>
                <w:lang w:eastAsia="zh-CN"/>
              </w:rPr>
              <w:t>→</w:t>
            </w:r>
            <w:r w:rsidRPr="00F34C03">
              <w:rPr>
                <w:lang w:eastAsia="zh-CN"/>
              </w:rPr>
              <w:t xml:space="preserve"> 5</w:t>
            </w:r>
            <w:r w:rsidRPr="00F34C03">
              <w:rPr>
                <w:vertAlign w:val="superscript"/>
                <w:lang w:eastAsia="zh-CN"/>
              </w:rPr>
              <w:t>th</w:t>
            </w:r>
            <w:r w:rsidR="00B47CAB" w:rsidRPr="00F34C03">
              <w:rPr>
                <w:lang w:eastAsia="zh-CN"/>
              </w:rPr>
              <w:t>,     5</w:t>
            </w:r>
            <w:r w:rsidR="00B47CAB" w:rsidRPr="00F34C03">
              <w:rPr>
                <w:vertAlign w:val="superscript"/>
                <w:lang w:eastAsia="zh-CN"/>
              </w:rPr>
              <w:t>th</w:t>
            </w:r>
            <w:r w:rsidR="00B47CAB" w:rsidRPr="00F34C03">
              <w:rPr>
                <w:lang w:eastAsia="zh-CN"/>
              </w:rPr>
              <w:t xml:space="preserve"> </w:t>
            </w:r>
            <w:r w:rsidR="00B47CAB" w:rsidRPr="00F34C03">
              <w:rPr>
                <w:rFonts w:hint="eastAsia"/>
                <w:lang w:eastAsia="zh-CN"/>
              </w:rPr>
              <w:t>→</w:t>
            </w:r>
            <w:r w:rsidR="00B47CAB" w:rsidRPr="00F34C03">
              <w:rPr>
                <w:lang w:eastAsia="zh-CN"/>
              </w:rPr>
              <w:t xml:space="preserve"> 6</w:t>
            </w:r>
            <w:r w:rsidR="00B47CAB" w:rsidRPr="00F34C03">
              <w:rPr>
                <w:vertAlign w:val="superscript"/>
                <w:lang w:eastAsia="zh-CN"/>
              </w:rPr>
              <w:t>th</w:t>
            </w:r>
            <w:r w:rsidR="00B47CAB" w:rsidRPr="00F34C03">
              <w:rPr>
                <w:lang w:eastAsia="zh-CN"/>
              </w:rPr>
              <w:t xml:space="preserve"> </w:t>
            </w:r>
          </w:p>
        </w:tc>
        <w:tc>
          <w:tcPr>
            <w:tcW w:w="558" w:type="pct"/>
          </w:tcPr>
          <w:p w:rsidR="00B47CAB" w:rsidRPr="00F34C03" w:rsidRDefault="00A332BF" w:rsidP="00D10810">
            <w:pPr>
              <w:widowControl w:val="0"/>
              <w:jc w:val="left"/>
              <w:rPr>
                <w:lang w:eastAsia="zh-CN"/>
              </w:rPr>
            </w:pPr>
            <w:r w:rsidRPr="00F34C03">
              <w:rPr>
                <w:lang w:eastAsia="zh-CN"/>
              </w:rPr>
              <w:t>3</w:t>
            </w:r>
            <w:r w:rsidRPr="00F34C03">
              <w:rPr>
                <w:vertAlign w:val="superscript"/>
                <w:lang w:eastAsia="zh-CN"/>
              </w:rPr>
              <w:t>rd</w:t>
            </w:r>
            <w:r w:rsidRPr="00F34C03">
              <w:rPr>
                <w:lang w:eastAsia="zh-CN"/>
              </w:rPr>
              <w:t xml:space="preserve"> </w:t>
            </w:r>
            <w:r w:rsidRPr="00F34C03">
              <w:rPr>
                <w:rFonts w:hint="eastAsia"/>
                <w:lang w:eastAsia="zh-CN"/>
              </w:rPr>
              <w:t>→</w:t>
            </w:r>
            <w:r w:rsidRPr="00F34C03">
              <w:rPr>
                <w:lang w:eastAsia="zh-CN"/>
              </w:rPr>
              <w:t xml:space="preserve"> 4</w:t>
            </w:r>
            <w:r w:rsidRPr="00F34C03">
              <w:rPr>
                <w:vertAlign w:val="superscript"/>
                <w:lang w:eastAsia="zh-CN"/>
              </w:rPr>
              <w:t>th</w:t>
            </w:r>
            <w:r w:rsidRPr="00F34C03">
              <w:rPr>
                <w:lang w:eastAsia="zh-CN"/>
              </w:rPr>
              <w:t xml:space="preserve"> </w:t>
            </w:r>
          </w:p>
        </w:tc>
      </w:tr>
      <w:tr w:rsidR="004A42C7" w:rsidRPr="00F34C03" w:rsidTr="004A42C7">
        <w:tc>
          <w:tcPr>
            <w:tcW w:w="811" w:type="pct"/>
            <w:shd w:val="clear" w:color="auto" w:fill="auto"/>
            <w:vAlign w:val="center"/>
          </w:tcPr>
          <w:p w:rsidR="00A332BF" w:rsidRPr="00F34C03" w:rsidRDefault="00A332BF" w:rsidP="00404391">
            <w:pPr>
              <w:widowControl w:val="0"/>
              <w:jc w:val="center"/>
              <w:rPr>
                <w:b/>
                <w:lang w:eastAsia="zh-CN"/>
              </w:rPr>
            </w:pPr>
            <w:r w:rsidRPr="00F34C03">
              <w:rPr>
                <w:rFonts w:hint="eastAsia"/>
                <w:b/>
                <w:lang w:eastAsia="zh-CN"/>
              </w:rPr>
              <w:t>1</w:t>
            </w:r>
            <w:r w:rsidR="00180CA6" w:rsidRPr="00F34C03">
              <w:rPr>
                <w:b/>
                <w:lang w:eastAsia="zh-CN"/>
              </w:rPr>
              <w:t xml:space="preserve"> </w:t>
            </w:r>
            <w:r w:rsidRPr="00F34C03">
              <w:rPr>
                <w:rFonts w:hint="eastAsia"/>
                <w:b/>
                <w:lang w:eastAsia="zh-CN"/>
              </w:rPr>
              <w:t>ms</w:t>
            </w:r>
          </w:p>
        </w:tc>
        <w:tc>
          <w:tcPr>
            <w:tcW w:w="183" w:type="pct"/>
            <w:shd w:val="clear" w:color="auto" w:fill="auto"/>
            <w:vAlign w:val="center"/>
          </w:tcPr>
          <w:p w:rsidR="00A332BF" w:rsidRPr="00F34C03" w:rsidRDefault="00A332BF" w:rsidP="00404391">
            <w:pPr>
              <w:widowControl w:val="0"/>
              <w:jc w:val="center"/>
              <w:rPr>
                <w:lang w:eastAsia="zh-CN"/>
              </w:rPr>
            </w:pPr>
            <w:r w:rsidRPr="00F34C03">
              <w:rPr>
                <w:rFonts w:hint="eastAsia"/>
                <w:lang w:eastAsia="zh-CN"/>
              </w:rPr>
              <w:t>4</w:t>
            </w:r>
          </w:p>
        </w:tc>
        <w:tc>
          <w:tcPr>
            <w:tcW w:w="183" w:type="pct"/>
            <w:shd w:val="clear" w:color="auto" w:fill="auto"/>
            <w:vAlign w:val="center"/>
          </w:tcPr>
          <w:p w:rsidR="00A332BF" w:rsidRPr="00F34C03" w:rsidRDefault="00A332BF" w:rsidP="00404391">
            <w:pPr>
              <w:widowControl w:val="0"/>
              <w:jc w:val="center"/>
              <w:rPr>
                <w:lang w:eastAsia="zh-CN"/>
              </w:rPr>
            </w:pPr>
            <w:r w:rsidRPr="00F34C03">
              <w:rPr>
                <w:rFonts w:hint="eastAsia"/>
                <w:lang w:eastAsia="zh-CN"/>
              </w:rPr>
              <w:t>2</w:t>
            </w:r>
          </w:p>
        </w:tc>
        <w:tc>
          <w:tcPr>
            <w:tcW w:w="183" w:type="pct"/>
            <w:shd w:val="clear" w:color="auto" w:fill="auto"/>
            <w:vAlign w:val="center"/>
          </w:tcPr>
          <w:p w:rsidR="00A332BF" w:rsidRPr="00F34C03" w:rsidRDefault="00A332BF" w:rsidP="00404391">
            <w:pPr>
              <w:widowControl w:val="0"/>
              <w:jc w:val="center"/>
              <w:rPr>
                <w:lang w:eastAsia="zh-CN"/>
              </w:rPr>
            </w:pPr>
            <w:r w:rsidRPr="00F34C03">
              <w:rPr>
                <w:rFonts w:hint="eastAsia"/>
                <w:lang w:eastAsia="zh-CN"/>
              </w:rPr>
              <w:t>1</w:t>
            </w:r>
          </w:p>
        </w:tc>
        <w:tc>
          <w:tcPr>
            <w:tcW w:w="635" w:type="pct"/>
            <w:shd w:val="clear" w:color="auto" w:fill="auto"/>
            <w:vAlign w:val="center"/>
          </w:tcPr>
          <w:p w:rsidR="00A332BF" w:rsidRPr="00F34C03" w:rsidRDefault="00A332BF" w:rsidP="00404391">
            <w:pPr>
              <w:widowControl w:val="0"/>
              <w:jc w:val="center"/>
              <w:rPr>
                <w:lang w:eastAsia="zh-CN"/>
              </w:rPr>
            </w:pPr>
            <w:r w:rsidRPr="00F34C03">
              <w:rPr>
                <w:lang w:eastAsia="zh-CN"/>
              </w:rPr>
              <w:t>~155.56</w:t>
            </w:r>
          </w:p>
        </w:tc>
        <w:tc>
          <w:tcPr>
            <w:tcW w:w="666" w:type="pct"/>
            <w:shd w:val="clear" w:color="auto" w:fill="auto"/>
            <w:vAlign w:val="center"/>
          </w:tcPr>
          <w:p w:rsidR="00A332BF" w:rsidRPr="00F34C03" w:rsidRDefault="00A332BF" w:rsidP="00404391">
            <w:pPr>
              <w:widowControl w:val="0"/>
              <w:jc w:val="center"/>
              <w:rPr>
                <w:lang w:eastAsia="zh-CN"/>
              </w:rPr>
            </w:pPr>
            <w:r w:rsidRPr="00F34C03">
              <w:rPr>
                <w:lang w:eastAsia="zh-CN"/>
              </w:rPr>
              <w:t>~155.56</w:t>
            </w:r>
          </w:p>
        </w:tc>
        <w:tc>
          <w:tcPr>
            <w:tcW w:w="665" w:type="pct"/>
            <w:shd w:val="clear" w:color="auto" w:fill="auto"/>
            <w:vAlign w:val="center"/>
          </w:tcPr>
          <w:p w:rsidR="00A332BF" w:rsidRPr="00F34C03" w:rsidRDefault="00A332BF" w:rsidP="00404391">
            <w:pPr>
              <w:widowControl w:val="0"/>
              <w:jc w:val="center"/>
              <w:rPr>
                <w:lang w:eastAsia="zh-CN"/>
              </w:rPr>
            </w:pPr>
            <w:r w:rsidRPr="00F34C03">
              <w:rPr>
                <w:lang w:eastAsia="zh-CN"/>
              </w:rPr>
              <w:t>~266.67</w:t>
            </w:r>
          </w:p>
        </w:tc>
        <w:tc>
          <w:tcPr>
            <w:tcW w:w="558" w:type="pct"/>
          </w:tcPr>
          <w:p w:rsidR="00A332BF" w:rsidRPr="00F34C03" w:rsidRDefault="00A332BF" w:rsidP="00404391">
            <w:pPr>
              <w:widowControl w:val="0"/>
              <w:jc w:val="left"/>
              <w:rPr>
                <w:lang w:eastAsia="zh-CN"/>
              </w:rPr>
            </w:pPr>
            <w:r w:rsidRPr="00F34C03">
              <w:rPr>
                <w:lang w:eastAsia="zh-CN"/>
              </w:rPr>
              <w:t>1</w:t>
            </w:r>
            <w:r w:rsidRPr="00F34C03">
              <w:rPr>
                <w:vertAlign w:val="superscript"/>
                <w:lang w:eastAsia="zh-CN"/>
              </w:rPr>
              <w:t>st</w:t>
            </w:r>
            <w:r w:rsidRPr="00F34C03">
              <w:rPr>
                <w:lang w:eastAsia="zh-CN"/>
              </w:rPr>
              <w:t xml:space="preserve"> </w:t>
            </w:r>
            <w:r w:rsidRPr="00F34C03">
              <w:rPr>
                <w:rFonts w:hint="eastAsia"/>
                <w:lang w:eastAsia="zh-CN"/>
              </w:rPr>
              <w:t>→</w:t>
            </w:r>
            <w:r w:rsidRPr="00F34C03">
              <w:rPr>
                <w:lang w:eastAsia="zh-CN"/>
              </w:rPr>
              <w:t xml:space="preserve"> 2</w:t>
            </w:r>
            <w:r w:rsidRPr="00F34C03">
              <w:rPr>
                <w:vertAlign w:val="superscript"/>
                <w:lang w:eastAsia="zh-CN"/>
              </w:rPr>
              <w:t>nd</w:t>
            </w:r>
            <w:r w:rsidRPr="00F34C03">
              <w:rPr>
                <w:lang w:eastAsia="zh-CN"/>
              </w:rPr>
              <w:t xml:space="preserve">,     </w:t>
            </w:r>
          </w:p>
        </w:tc>
        <w:tc>
          <w:tcPr>
            <w:tcW w:w="558" w:type="pct"/>
          </w:tcPr>
          <w:p w:rsidR="00A332BF" w:rsidRPr="00F34C03" w:rsidRDefault="00A332BF" w:rsidP="00404391">
            <w:pPr>
              <w:widowControl w:val="0"/>
              <w:jc w:val="left"/>
              <w:rPr>
                <w:lang w:eastAsia="zh-CN"/>
              </w:rPr>
            </w:pPr>
            <w:r w:rsidRPr="00F34C03">
              <w:rPr>
                <w:lang w:eastAsia="zh-CN"/>
              </w:rPr>
              <w:t>3</w:t>
            </w:r>
            <w:r w:rsidRPr="00F34C03">
              <w:rPr>
                <w:vertAlign w:val="superscript"/>
                <w:lang w:eastAsia="zh-CN"/>
              </w:rPr>
              <w:t>rd</w:t>
            </w:r>
            <w:r w:rsidRPr="00F34C03">
              <w:rPr>
                <w:lang w:eastAsia="zh-CN"/>
              </w:rPr>
              <w:t xml:space="preserve"> </w:t>
            </w:r>
            <w:r w:rsidRPr="00F34C03">
              <w:rPr>
                <w:rFonts w:hint="eastAsia"/>
                <w:lang w:eastAsia="zh-CN"/>
              </w:rPr>
              <w:t>→</w:t>
            </w:r>
            <w:r w:rsidRPr="00F34C03">
              <w:rPr>
                <w:lang w:eastAsia="zh-CN"/>
              </w:rPr>
              <w:t xml:space="preserve"> 4</w:t>
            </w:r>
            <w:r w:rsidRPr="00F34C03">
              <w:rPr>
                <w:vertAlign w:val="superscript"/>
                <w:lang w:eastAsia="zh-CN"/>
              </w:rPr>
              <w:t>th</w:t>
            </w:r>
          </w:p>
        </w:tc>
        <w:tc>
          <w:tcPr>
            <w:tcW w:w="558" w:type="pct"/>
          </w:tcPr>
          <w:p w:rsidR="00A332BF" w:rsidRPr="00F34C03" w:rsidRDefault="00A332BF" w:rsidP="00A332BF">
            <w:pPr>
              <w:widowControl w:val="0"/>
              <w:jc w:val="left"/>
              <w:rPr>
                <w:lang w:eastAsia="zh-CN"/>
              </w:rPr>
            </w:pPr>
            <w:r w:rsidRPr="00F34C03">
              <w:rPr>
                <w:lang w:eastAsia="zh-CN"/>
              </w:rPr>
              <w:t>2</w:t>
            </w:r>
            <w:r w:rsidRPr="00F34C03">
              <w:rPr>
                <w:vertAlign w:val="superscript"/>
                <w:lang w:eastAsia="zh-CN"/>
              </w:rPr>
              <w:t>nd</w:t>
            </w:r>
            <w:r w:rsidRPr="00F34C03">
              <w:rPr>
                <w:lang w:eastAsia="zh-CN"/>
              </w:rPr>
              <w:t xml:space="preserve"> </w:t>
            </w:r>
            <w:r w:rsidRPr="00F34C03">
              <w:rPr>
                <w:rFonts w:hint="eastAsia"/>
                <w:lang w:eastAsia="zh-CN"/>
              </w:rPr>
              <w:t>→</w:t>
            </w:r>
            <w:r w:rsidRPr="00F34C03">
              <w:rPr>
                <w:lang w:eastAsia="zh-CN"/>
              </w:rPr>
              <w:t xml:space="preserve"> 3</w:t>
            </w:r>
            <w:r w:rsidRPr="00F34C03">
              <w:rPr>
                <w:vertAlign w:val="superscript"/>
                <w:lang w:eastAsia="zh-CN"/>
              </w:rPr>
              <w:t>rd</w:t>
            </w:r>
            <w:r w:rsidRPr="00F34C03">
              <w:rPr>
                <w:lang w:eastAsia="zh-CN"/>
              </w:rPr>
              <w:t xml:space="preserve"> </w:t>
            </w:r>
          </w:p>
        </w:tc>
      </w:tr>
    </w:tbl>
    <w:p w:rsidR="0096754F" w:rsidRPr="00F34C03" w:rsidRDefault="0096754F" w:rsidP="008D6D72">
      <w:pPr>
        <w:rPr>
          <w:lang w:eastAsia="zh-CN"/>
        </w:rPr>
      </w:pPr>
    </w:p>
    <w:p w:rsidR="006343A6" w:rsidRPr="00F34C03" w:rsidRDefault="006343A6" w:rsidP="006343A6">
      <w:pPr>
        <w:rPr>
          <w:b/>
          <w:lang w:eastAsia="zh-CN"/>
        </w:rPr>
      </w:pPr>
      <w:r w:rsidRPr="00F34C03">
        <w:rPr>
          <w:b/>
          <w:lang w:eastAsia="zh-CN"/>
        </w:rPr>
        <w:lastRenderedPageBreak/>
        <w:t>Proposal</w:t>
      </w:r>
      <w:r w:rsidRPr="00F34C03">
        <w:rPr>
          <w:rFonts w:hint="eastAsia"/>
          <w:b/>
          <w:lang w:eastAsia="zh-CN"/>
        </w:rPr>
        <w:t xml:space="preserve"> </w:t>
      </w:r>
      <w:r w:rsidRPr="00F34C03">
        <w:rPr>
          <w:b/>
          <w:lang w:eastAsia="zh-CN"/>
        </w:rPr>
        <w:t>1:</w:t>
      </w:r>
      <w:r w:rsidRPr="00F34C03">
        <w:rPr>
          <w:rFonts w:hint="eastAsia"/>
          <w:b/>
          <w:lang w:eastAsia="zh-CN"/>
        </w:rPr>
        <w:t xml:space="preserve"> </w:t>
      </w:r>
      <w:r w:rsidR="00E4080B" w:rsidRPr="00F34C03">
        <w:rPr>
          <w:rFonts w:hint="eastAsia"/>
          <w:b/>
          <w:lang w:eastAsia="zh-CN"/>
        </w:rPr>
        <w:t xml:space="preserve">For </w:t>
      </w:r>
      <w:r w:rsidR="00E4080B" w:rsidRPr="00F34C03">
        <w:rPr>
          <w:b/>
          <w:lang w:eastAsia="zh-CN"/>
        </w:rPr>
        <w:t>UL-DL configurations with 3 continuous uplink subframes, t</w:t>
      </w:r>
      <w:r w:rsidR="007B3D1F" w:rsidRPr="00F34C03">
        <w:rPr>
          <w:b/>
          <w:lang w:eastAsia="zh-CN"/>
        </w:rPr>
        <w:t>he following preamble format</w:t>
      </w:r>
      <w:r w:rsidR="0090340E" w:rsidRPr="00F34C03">
        <w:rPr>
          <w:b/>
          <w:lang w:eastAsia="zh-CN"/>
        </w:rPr>
        <w:t>s are</w:t>
      </w:r>
      <w:r w:rsidR="007B3D1F" w:rsidRPr="00F34C03">
        <w:rPr>
          <w:b/>
          <w:lang w:eastAsia="zh-CN"/>
        </w:rPr>
        <w:t xml:space="preserve"> supported:</w:t>
      </w:r>
    </w:p>
    <w:p w:rsidR="007B3D1F" w:rsidRPr="00F34C03" w:rsidRDefault="00C94C27" w:rsidP="00333CCD">
      <w:pPr>
        <w:numPr>
          <w:ilvl w:val="1"/>
          <w:numId w:val="6"/>
        </w:numPr>
        <w:rPr>
          <w:b/>
          <w:lang w:eastAsia="zh-CN"/>
        </w:rPr>
      </w:pPr>
      <w:r w:rsidRPr="00F34C03">
        <w:rPr>
          <w:b/>
          <w:lang w:eastAsia="zh-CN"/>
        </w:rPr>
        <w:t xml:space="preserve">P = G, G = 4, </w:t>
      </w:r>
      <w:r w:rsidR="00183E5C" w:rsidRPr="00F34C03">
        <w:rPr>
          <w:b/>
          <w:lang w:eastAsia="zh-CN"/>
        </w:rPr>
        <w:t>N =2, CP</w:t>
      </w:r>
      <w:r w:rsidR="005B09AD" w:rsidRPr="00F34C03">
        <w:rPr>
          <w:b/>
          <w:lang w:eastAsia="zh-CN"/>
        </w:rPr>
        <w:t xml:space="preserve"> = </w:t>
      </w:r>
      <w:r w:rsidR="00183E5C" w:rsidRPr="00F34C03">
        <w:rPr>
          <w:b/>
          <w:lang w:eastAsia="zh-CN"/>
        </w:rPr>
        <w:t>GT</w:t>
      </w:r>
      <w:r w:rsidR="005B09AD" w:rsidRPr="00F34C03">
        <w:rPr>
          <w:b/>
          <w:lang w:eastAsia="zh-CN"/>
        </w:rPr>
        <w:t xml:space="preserve"> =</w:t>
      </w:r>
      <w:r w:rsidR="00183E5C" w:rsidRPr="00F34C03">
        <w:rPr>
          <w:b/>
          <w:lang w:eastAsia="zh-CN"/>
        </w:rPr>
        <w:t xml:space="preserve"> ~173.33</w:t>
      </w:r>
      <w:r w:rsidR="00302AF5" w:rsidRPr="00F34C03">
        <w:rPr>
          <w:b/>
          <w:lang w:eastAsia="zh-CN"/>
        </w:rPr>
        <w:t xml:space="preserve"> </w:t>
      </w:r>
      <w:r w:rsidR="00183E5C" w:rsidRPr="00F34C03">
        <w:rPr>
          <w:b/>
          <w:lang w:eastAsia="zh-CN"/>
        </w:rPr>
        <w:t>us, symbol length</w:t>
      </w:r>
      <w:r w:rsidR="005B09AD" w:rsidRPr="00F34C03">
        <w:rPr>
          <w:b/>
          <w:lang w:eastAsia="zh-CN"/>
        </w:rPr>
        <w:t xml:space="preserve"> =</w:t>
      </w:r>
      <w:r w:rsidR="00183E5C" w:rsidRPr="00F34C03">
        <w:rPr>
          <w:b/>
          <w:lang w:eastAsia="zh-CN"/>
        </w:rPr>
        <w:t xml:space="preserve"> ~266.67</w:t>
      </w:r>
      <w:r w:rsidR="00302AF5" w:rsidRPr="00F34C03">
        <w:rPr>
          <w:b/>
          <w:lang w:eastAsia="zh-CN"/>
        </w:rPr>
        <w:t xml:space="preserve"> </w:t>
      </w:r>
      <w:r w:rsidR="00183E5C" w:rsidRPr="00F34C03">
        <w:rPr>
          <w:b/>
          <w:lang w:eastAsia="zh-CN"/>
        </w:rPr>
        <w:t>us.</w:t>
      </w:r>
    </w:p>
    <w:p w:rsidR="005B09AD" w:rsidRPr="00F34C03" w:rsidRDefault="005B09AD" w:rsidP="00333CCD">
      <w:pPr>
        <w:numPr>
          <w:ilvl w:val="1"/>
          <w:numId w:val="6"/>
        </w:numPr>
        <w:rPr>
          <w:b/>
          <w:lang w:eastAsia="zh-CN"/>
        </w:rPr>
      </w:pPr>
      <w:r w:rsidRPr="00F34C03">
        <w:rPr>
          <w:b/>
          <w:lang w:eastAsia="zh-CN"/>
        </w:rPr>
        <w:t>1</w:t>
      </w:r>
      <w:r w:rsidRPr="00F34C03">
        <w:rPr>
          <w:b/>
          <w:vertAlign w:val="superscript"/>
          <w:lang w:eastAsia="zh-CN"/>
        </w:rPr>
        <w:t>st</w:t>
      </w:r>
      <w:r w:rsidRPr="00F34C03">
        <w:rPr>
          <w:b/>
          <w:lang w:eastAsia="zh-CN"/>
        </w:rPr>
        <w:t xml:space="preserve"> to 2</w:t>
      </w:r>
      <w:r w:rsidRPr="00F34C03">
        <w:rPr>
          <w:b/>
          <w:vertAlign w:val="superscript"/>
          <w:lang w:eastAsia="zh-CN"/>
        </w:rPr>
        <w:t>nd</w:t>
      </w:r>
      <w:r w:rsidRPr="00F34C03">
        <w:rPr>
          <w:b/>
          <w:lang w:eastAsia="zh-CN"/>
        </w:rPr>
        <w:t xml:space="preserve"> symbol group and 3</w:t>
      </w:r>
      <w:r w:rsidRPr="00F34C03">
        <w:rPr>
          <w:b/>
          <w:vertAlign w:val="superscript"/>
          <w:lang w:eastAsia="zh-CN"/>
        </w:rPr>
        <w:t>rd</w:t>
      </w:r>
      <w:r w:rsidRPr="00F34C03">
        <w:rPr>
          <w:b/>
          <w:lang w:eastAsia="zh-CN"/>
        </w:rPr>
        <w:t xml:space="preserve"> to 4</w:t>
      </w:r>
      <w:r w:rsidRPr="00F34C03">
        <w:rPr>
          <w:b/>
          <w:vertAlign w:val="superscript"/>
          <w:lang w:eastAsia="zh-CN"/>
        </w:rPr>
        <w:t>th</w:t>
      </w:r>
      <w:r w:rsidRPr="00F34C03">
        <w:rPr>
          <w:b/>
          <w:lang w:eastAsia="zh-CN"/>
        </w:rPr>
        <w:t xml:space="preserve"> symbol group hopping distance: 3.75</w:t>
      </w:r>
      <w:r w:rsidR="00302AF5" w:rsidRPr="00F34C03">
        <w:rPr>
          <w:b/>
          <w:lang w:eastAsia="zh-CN"/>
        </w:rPr>
        <w:t xml:space="preserve"> </w:t>
      </w:r>
      <w:r w:rsidRPr="00F34C03">
        <w:rPr>
          <w:b/>
          <w:lang w:eastAsia="zh-CN"/>
        </w:rPr>
        <w:t>kHz.</w:t>
      </w:r>
    </w:p>
    <w:p w:rsidR="005B09AD" w:rsidRPr="00F34C03" w:rsidRDefault="005B09AD" w:rsidP="00333CCD">
      <w:pPr>
        <w:numPr>
          <w:ilvl w:val="1"/>
          <w:numId w:val="6"/>
        </w:numPr>
        <w:rPr>
          <w:b/>
          <w:lang w:eastAsia="zh-CN"/>
        </w:rPr>
      </w:pPr>
      <w:r w:rsidRPr="00F34C03">
        <w:rPr>
          <w:b/>
          <w:lang w:eastAsia="zh-CN"/>
        </w:rPr>
        <w:t>2</w:t>
      </w:r>
      <w:r w:rsidRPr="00F34C03">
        <w:rPr>
          <w:b/>
          <w:vertAlign w:val="superscript"/>
          <w:lang w:eastAsia="zh-CN"/>
        </w:rPr>
        <w:t>nd</w:t>
      </w:r>
      <w:r w:rsidRPr="00F34C03">
        <w:rPr>
          <w:b/>
          <w:lang w:eastAsia="zh-CN"/>
        </w:rPr>
        <w:t xml:space="preserve"> to 3</w:t>
      </w:r>
      <w:r w:rsidRPr="00F34C03">
        <w:rPr>
          <w:b/>
          <w:vertAlign w:val="superscript"/>
          <w:lang w:eastAsia="zh-CN"/>
        </w:rPr>
        <w:t>rd</w:t>
      </w:r>
      <w:r w:rsidRPr="00F34C03">
        <w:rPr>
          <w:b/>
          <w:lang w:eastAsia="zh-CN"/>
        </w:rPr>
        <w:t xml:space="preserve"> symbol group hopping distance: 22.5k</w:t>
      </w:r>
      <w:r w:rsidR="00302AF5" w:rsidRPr="00F34C03">
        <w:rPr>
          <w:b/>
          <w:lang w:eastAsia="zh-CN"/>
        </w:rPr>
        <w:t xml:space="preserve"> </w:t>
      </w:r>
      <w:r w:rsidRPr="00F34C03">
        <w:rPr>
          <w:b/>
          <w:lang w:eastAsia="zh-CN"/>
        </w:rPr>
        <w:t>Hz.</w:t>
      </w:r>
    </w:p>
    <w:p w:rsidR="005B09AD" w:rsidRPr="00F34C03" w:rsidRDefault="005B09AD" w:rsidP="00333CCD">
      <w:pPr>
        <w:numPr>
          <w:ilvl w:val="1"/>
          <w:numId w:val="6"/>
        </w:numPr>
        <w:rPr>
          <w:b/>
          <w:lang w:eastAsia="zh-CN"/>
        </w:rPr>
      </w:pPr>
      <w:r w:rsidRPr="00F34C03">
        <w:rPr>
          <w:b/>
          <w:lang w:eastAsia="zh-CN"/>
        </w:rPr>
        <w:t>Hopping between repetitions: same cell specific pseudo-random hopping mechanism as FDD.</w:t>
      </w:r>
    </w:p>
    <w:p w:rsidR="007B3D1F" w:rsidRPr="00F34C03" w:rsidRDefault="005B09AD" w:rsidP="00404391">
      <w:pPr>
        <w:rPr>
          <w:b/>
          <w:lang w:eastAsia="zh-CN"/>
        </w:rPr>
      </w:pPr>
      <w:r w:rsidRPr="00F34C03">
        <w:rPr>
          <w:b/>
          <w:lang w:eastAsia="zh-CN"/>
        </w:rPr>
        <w:t xml:space="preserve">Proposal 2: </w:t>
      </w:r>
      <w:r w:rsidR="007B3D1F" w:rsidRPr="00F34C03">
        <w:rPr>
          <w:rFonts w:hint="eastAsia"/>
          <w:b/>
          <w:lang w:eastAsia="zh-CN"/>
        </w:rPr>
        <w:t xml:space="preserve">For </w:t>
      </w:r>
      <w:r w:rsidR="007B3D1F" w:rsidRPr="00F34C03">
        <w:rPr>
          <w:b/>
          <w:lang w:eastAsia="zh-CN"/>
        </w:rPr>
        <w:t>UL-DL configurations with 2 continuous uplink subframes</w:t>
      </w:r>
      <w:r w:rsidR="00CF3C11" w:rsidRPr="00F34C03">
        <w:rPr>
          <w:b/>
          <w:lang w:eastAsia="zh-CN"/>
        </w:rPr>
        <w:t>:</w:t>
      </w:r>
    </w:p>
    <w:p w:rsidR="007B3D1F" w:rsidRPr="00F34C03" w:rsidRDefault="00C94C27" w:rsidP="00333CCD">
      <w:pPr>
        <w:numPr>
          <w:ilvl w:val="1"/>
          <w:numId w:val="6"/>
        </w:numPr>
        <w:rPr>
          <w:b/>
          <w:lang w:eastAsia="zh-CN"/>
        </w:rPr>
      </w:pPr>
      <w:r w:rsidRPr="00F34C03">
        <w:rPr>
          <w:b/>
          <w:lang w:eastAsia="zh-CN"/>
        </w:rPr>
        <w:t xml:space="preserve">P = 2G, G = 3, </w:t>
      </w:r>
      <w:r w:rsidR="00541399" w:rsidRPr="00F34C03">
        <w:rPr>
          <w:b/>
          <w:lang w:eastAsia="zh-CN"/>
        </w:rPr>
        <w:t>N =2, CP</w:t>
      </w:r>
      <w:r w:rsidR="005B09AD" w:rsidRPr="00F34C03">
        <w:rPr>
          <w:b/>
          <w:lang w:eastAsia="zh-CN"/>
        </w:rPr>
        <w:t xml:space="preserve"> = </w:t>
      </w:r>
      <w:r w:rsidR="00541399" w:rsidRPr="00F34C03">
        <w:rPr>
          <w:b/>
          <w:lang w:eastAsia="zh-CN"/>
        </w:rPr>
        <w:t>GT</w:t>
      </w:r>
      <w:r w:rsidR="005B09AD" w:rsidRPr="00F34C03">
        <w:rPr>
          <w:b/>
          <w:lang w:eastAsia="zh-CN"/>
        </w:rPr>
        <w:t xml:space="preserve"> = </w:t>
      </w:r>
      <w:r w:rsidR="00541399" w:rsidRPr="00F34C03">
        <w:rPr>
          <w:b/>
          <w:lang w:eastAsia="zh-CN"/>
        </w:rPr>
        <w:t>100</w:t>
      </w:r>
      <w:r w:rsidR="00302AF5" w:rsidRPr="00F34C03">
        <w:rPr>
          <w:b/>
          <w:lang w:eastAsia="zh-CN"/>
        </w:rPr>
        <w:t xml:space="preserve"> </w:t>
      </w:r>
      <w:r w:rsidR="00541399" w:rsidRPr="00F34C03">
        <w:rPr>
          <w:b/>
          <w:lang w:eastAsia="zh-CN"/>
        </w:rPr>
        <w:t>us, symbol length</w:t>
      </w:r>
      <w:r w:rsidR="005B09AD" w:rsidRPr="00F34C03">
        <w:rPr>
          <w:b/>
          <w:lang w:eastAsia="zh-CN"/>
        </w:rPr>
        <w:t xml:space="preserve"> =</w:t>
      </w:r>
      <w:r w:rsidR="00541399" w:rsidRPr="00F34C03">
        <w:rPr>
          <w:b/>
          <w:lang w:eastAsia="zh-CN"/>
        </w:rPr>
        <w:t xml:space="preserve"> ~266.67</w:t>
      </w:r>
      <w:r w:rsidR="00302AF5" w:rsidRPr="00F34C03">
        <w:rPr>
          <w:b/>
          <w:lang w:eastAsia="zh-CN"/>
        </w:rPr>
        <w:t xml:space="preserve"> </w:t>
      </w:r>
      <w:r w:rsidR="00541399" w:rsidRPr="00F34C03">
        <w:rPr>
          <w:b/>
          <w:lang w:eastAsia="zh-CN"/>
        </w:rPr>
        <w:t>us.</w:t>
      </w:r>
    </w:p>
    <w:p w:rsidR="005B09AD" w:rsidRPr="00F34C03" w:rsidRDefault="005B09AD" w:rsidP="00333CCD">
      <w:pPr>
        <w:numPr>
          <w:ilvl w:val="1"/>
          <w:numId w:val="6"/>
        </w:numPr>
        <w:rPr>
          <w:b/>
          <w:lang w:eastAsia="zh-CN"/>
        </w:rPr>
      </w:pPr>
      <w:r w:rsidRPr="00F34C03">
        <w:rPr>
          <w:b/>
          <w:lang w:eastAsia="zh-CN"/>
        </w:rPr>
        <w:t>1</w:t>
      </w:r>
      <w:r w:rsidRPr="00F34C03">
        <w:rPr>
          <w:b/>
          <w:vertAlign w:val="superscript"/>
          <w:lang w:eastAsia="zh-CN"/>
        </w:rPr>
        <w:t>st</w:t>
      </w:r>
      <w:r w:rsidRPr="00F34C03">
        <w:rPr>
          <w:b/>
          <w:lang w:eastAsia="zh-CN"/>
        </w:rPr>
        <w:t xml:space="preserve"> to 2</w:t>
      </w:r>
      <w:r w:rsidRPr="00F34C03">
        <w:rPr>
          <w:b/>
          <w:vertAlign w:val="superscript"/>
          <w:lang w:eastAsia="zh-CN"/>
        </w:rPr>
        <w:t>nd</w:t>
      </w:r>
      <w:r w:rsidRPr="00F34C03">
        <w:rPr>
          <w:b/>
          <w:lang w:eastAsia="zh-CN"/>
        </w:rPr>
        <w:t xml:space="preserve"> symbol group and </w:t>
      </w:r>
      <w:r w:rsidR="00D049DA" w:rsidRPr="00F34C03">
        <w:rPr>
          <w:b/>
          <w:lang w:eastAsia="zh-CN"/>
        </w:rPr>
        <w:t>2</w:t>
      </w:r>
      <w:r w:rsidR="00D049DA" w:rsidRPr="00F34C03">
        <w:rPr>
          <w:b/>
          <w:vertAlign w:val="superscript"/>
          <w:lang w:eastAsia="zh-CN"/>
        </w:rPr>
        <w:t>nd</w:t>
      </w:r>
      <w:r w:rsidR="00D049DA" w:rsidRPr="00F34C03">
        <w:rPr>
          <w:b/>
          <w:lang w:eastAsia="zh-CN"/>
        </w:rPr>
        <w:t xml:space="preserve"> to 3</w:t>
      </w:r>
      <w:r w:rsidR="00D049DA" w:rsidRPr="00F34C03">
        <w:rPr>
          <w:b/>
          <w:vertAlign w:val="superscript"/>
          <w:lang w:eastAsia="zh-CN"/>
        </w:rPr>
        <w:t>rd</w:t>
      </w:r>
      <w:r w:rsidRPr="00F34C03">
        <w:rPr>
          <w:b/>
          <w:lang w:eastAsia="zh-CN"/>
        </w:rPr>
        <w:t xml:space="preserve"> symbol group hopping distance: 3.75</w:t>
      </w:r>
      <w:r w:rsidR="00302AF5" w:rsidRPr="00F34C03">
        <w:rPr>
          <w:b/>
          <w:lang w:eastAsia="zh-CN"/>
        </w:rPr>
        <w:t xml:space="preserve"> </w:t>
      </w:r>
      <w:r w:rsidRPr="00F34C03">
        <w:rPr>
          <w:b/>
          <w:lang w:eastAsia="zh-CN"/>
        </w:rPr>
        <w:t>kHz.</w:t>
      </w:r>
    </w:p>
    <w:p w:rsidR="005B09AD" w:rsidRPr="00F34C03" w:rsidRDefault="00D049DA" w:rsidP="00333CCD">
      <w:pPr>
        <w:numPr>
          <w:ilvl w:val="1"/>
          <w:numId w:val="6"/>
        </w:numPr>
        <w:rPr>
          <w:b/>
          <w:lang w:eastAsia="zh-CN"/>
        </w:rPr>
      </w:pPr>
      <w:r w:rsidRPr="00F34C03">
        <w:rPr>
          <w:b/>
          <w:lang w:eastAsia="zh-CN"/>
        </w:rPr>
        <w:t>4</w:t>
      </w:r>
      <w:r w:rsidRPr="00F34C03">
        <w:rPr>
          <w:b/>
          <w:vertAlign w:val="superscript"/>
          <w:lang w:eastAsia="zh-CN"/>
        </w:rPr>
        <w:t>th</w:t>
      </w:r>
      <w:r w:rsidRPr="00F34C03">
        <w:rPr>
          <w:b/>
          <w:lang w:eastAsia="zh-CN"/>
        </w:rPr>
        <w:t xml:space="preserve"> to 5</w:t>
      </w:r>
      <w:r w:rsidRPr="00F34C03">
        <w:rPr>
          <w:b/>
          <w:vertAlign w:val="superscript"/>
          <w:lang w:eastAsia="zh-CN"/>
        </w:rPr>
        <w:t>th</w:t>
      </w:r>
      <w:r w:rsidR="005B09AD" w:rsidRPr="00F34C03">
        <w:rPr>
          <w:b/>
          <w:lang w:eastAsia="zh-CN"/>
        </w:rPr>
        <w:t xml:space="preserve"> symbol group and 5</w:t>
      </w:r>
      <w:r w:rsidR="005B09AD" w:rsidRPr="00F34C03">
        <w:rPr>
          <w:b/>
          <w:vertAlign w:val="superscript"/>
          <w:lang w:eastAsia="zh-CN"/>
        </w:rPr>
        <w:t>th</w:t>
      </w:r>
      <w:r w:rsidR="005B09AD" w:rsidRPr="00F34C03">
        <w:rPr>
          <w:b/>
          <w:lang w:eastAsia="zh-CN"/>
        </w:rPr>
        <w:t xml:space="preserve"> to 6</w:t>
      </w:r>
      <w:r w:rsidR="005B09AD" w:rsidRPr="00F34C03">
        <w:rPr>
          <w:b/>
          <w:vertAlign w:val="superscript"/>
          <w:lang w:eastAsia="zh-CN"/>
        </w:rPr>
        <w:t>th</w:t>
      </w:r>
      <w:r w:rsidR="005B09AD" w:rsidRPr="00F34C03">
        <w:rPr>
          <w:b/>
          <w:lang w:eastAsia="zh-CN"/>
        </w:rPr>
        <w:t xml:space="preserve"> symbol group hopping distance: 22.5</w:t>
      </w:r>
      <w:r w:rsidR="00302AF5" w:rsidRPr="00F34C03">
        <w:rPr>
          <w:b/>
          <w:lang w:eastAsia="zh-CN"/>
        </w:rPr>
        <w:t xml:space="preserve"> </w:t>
      </w:r>
      <w:r w:rsidR="005B09AD" w:rsidRPr="00F34C03">
        <w:rPr>
          <w:b/>
          <w:lang w:eastAsia="zh-CN"/>
        </w:rPr>
        <w:t>kHz.</w:t>
      </w:r>
    </w:p>
    <w:p w:rsidR="005B09AD" w:rsidRPr="00F34C03" w:rsidRDefault="005B09AD" w:rsidP="00333CCD">
      <w:pPr>
        <w:numPr>
          <w:ilvl w:val="1"/>
          <w:numId w:val="6"/>
        </w:numPr>
        <w:rPr>
          <w:b/>
          <w:lang w:eastAsia="zh-CN"/>
        </w:rPr>
      </w:pPr>
      <w:r w:rsidRPr="00F34C03">
        <w:rPr>
          <w:b/>
          <w:lang w:eastAsia="zh-CN"/>
        </w:rPr>
        <w:t>Hopping between 3</w:t>
      </w:r>
      <w:r w:rsidRPr="00F34C03">
        <w:rPr>
          <w:b/>
          <w:vertAlign w:val="superscript"/>
          <w:lang w:eastAsia="zh-CN"/>
        </w:rPr>
        <w:t>rd</w:t>
      </w:r>
      <w:r w:rsidRPr="00F34C03">
        <w:rPr>
          <w:b/>
          <w:lang w:eastAsia="zh-CN"/>
        </w:rPr>
        <w:t xml:space="preserve"> and 4</w:t>
      </w:r>
      <w:r w:rsidRPr="00F34C03">
        <w:rPr>
          <w:b/>
          <w:vertAlign w:val="superscript"/>
          <w:lang w:eastAsia="zh-CN"/>
        </w:rPr>
        <w:t>th</w:t>
      </w:r>
      <w:r w:rsidRPr="00F34C03">
        <w:rPr>
          <w:b/>
          <w:lang w:eastAsia="zh-CN"/>
        </w:rPr>
        <w:t xml:space="preserve"> symbol group: same cell specific pseudo-random hopping mechanism as FDD.</w:t>
      </w:r>
    </w:p>
    <w:p w:rsidR="005B09AD" w:rsidRPr="00F34C03" w:rsidRDefault="005B09AD" w:rsidP="00333CCD">
      <w:pPr>
        <w:numPr>
          <w:ilvl w:val="1"/>
          <w:numId w:val="6"/>
        </w:numPr>
        <w:rPr>
          <w:b/>
          <w:lang w:eastAsia="zh-CN"/>
        </w:rPr>
      </w:pPr>
      <w:r w:rsidRPr="00F34C03">
        <w:rPr>
          <w:b/>
          <w:lang w:eastAsia="zh-CN"/>
        </w:rPr>
        <w:t>Hopping between repetitions: same cell specific pseudo-random hopping mechanism as FDD.</w:t>
      </w:r>
    </w:p>
    <w:p w:rsidR="007B3D1F" w:rsidRPr="00F34C03" w:rsidRDefault="005B09AD" w:rsidP="00404391">
      <w:pPr>
        <w:rPr>
          <w:b/>
          <w:lang w:eastAsia="zh-CN"/>
        </w:rPr>
      </w:pPr>
      <w:r w:rsidRPr="00F34C03">
        <w:rPr>
          <w:b/>
          <w:lang w:eastAsia="zh-CN"/>
        </w:rPr>
        <w:t xml:space="preserve">Proposal 3: </w:t>
      </w:r>
      <w:r w:rsidR="007B3D1F" w:rsidRPr="00F34C03">
        <w:rPr>
          <w:rFonts w:hint="eastAsia"/>
          <w:b/>
          <w:lang w:eastAsia="zh-CN"/>
        </w:rPr>
        <w:t xml:space="preserve">For </w:t>
      </w:r>
      <w:r w:rsidR="007B3D1F" w:rsidRPr="00F34C03">
        <w:rPr>
          <w:b/>
          <w:lang w:eastAsia="zh-CN"/>
        </w:rPr>
        <w:t xml:space="preserve">UL-DL configurations with </w:t>
      </w:r>
      <w:r w:rsidR="00183E5C" w:rsidRPr="00F34C03">
        <w:rPr>
          <w:b/>
          <w:lang w:eastAsia="zh-CN"/>
        </w:rPr>
        <w:t>1</w:t>
      </w:r>
      <w:r w:rsidR="007B3D1F" w:rsidRPr="00F34C03">
        <w:rPr>
          <w:b/>
          <w:lang w:eastAsia="zh-CN"/>
        </w:rPr>
        <w:t xml:space="preserve"> continuous uplink subframe</w:t>
      </w:r>
      <w:r w:rsidR="00CF3C11" w:rsidRPr="00F34C03">
        <w:rPr>
          <w:b/>
          <w:lang w:eastAsia="zh-CN"/>
        </w:rPr>
        <w:t>:</w:t>
      </w:r>
    </w:p>
    <w:p w:rsidR="00AF6C00" w:rsidRPr="00F34C03" w:rsidRDefault="00C94C27" w:rsidP="00333CCD">
      <w:pPr>
        <w:numPr>
          <w:ilvl w:val="1"/>
          <w:numId w:val="6"/>
        </w:numPr>
        <w:rPr>
          <w:b/>
          <w:lang w:eastAsia="zh-CN"/>
        </w:rPr>
      </w:pPr>
      <w:r w:rsidRPr="00F34C03">
        <w:rPr>
          <w:b/>
          <w:lang w:eastAsia="zh-CN"/>
        </w:rPr>
        <w:t xml:space="preserve">P = 2G, G = 2, </w:t>
      </w:r>
      <w:r w:rsidR="00183E5C" w:rsidRPr="00F34C03">
        <w:rPr>
          <w:b/>
          <w:lang w:eastAsia="zh-CN"/>
        </w:rPr>
        <w:t>N =1, CP</w:t>
      </w:r>
      <w:r w:rsidR="005B09AD" w:rsidRPr="00F34C03">
        <w:rPr>
          <w:b/>
          <w:lang w:eastAsia="zh-CN"/>
        </w:rPr>
        <w:t xml:space="preserve"> = </w:t>
      </w:r>
      <w:r w:rsidR="00183E5C" w:rsidRPr="00F34C03">
        <w:rPr>
          <w:b/>
          <w:lang w:eastAsia="zh-CN"/>
        </w:rPr>
        <w:t>GT</w:t>
      </w:r>
      <w:r w:rsidR="005B09AD" w:rsidRPr="00F34C03">
        <w:rPr>
          <w:b/>
          <w:lang w:eastAsia="zh-CN"/>
        </w:rPr>
        <w:t xml:space="preserve"> = </w:t>
      </w:r>
      <w:r w:rsidR="00183E5C" w:rsidRPr="00F34C03">
        <w:rPr>
          <w:b/>
          <w:lang w:eastAsia="zh-CN"/>
        </w:rPr>
        <w:t>~155.56</w:t>
      </w:r>
      <w:r w:rsidR="00302AF5" w:rsidRPr="00F34C03">
        <w:rPr>
          <w:b/>
          <w:lang w:eastAsia="zh-CN"/>
        </w:rPr>
        <w:t xml:space="preserve"> </w:t>
      </w:r>
      <w:r w:rsidR="00183E5C" w:rsidRPr="00F34C03">
        <w:rPr>
          <w:b/>
          <w:lang w:eastAsia="zh-CN"/>
        </w:rPr>
        <w:t>us, symbol length</w:t>
      </w:r>
      <w:r w:rsidR="005B09AD" w:rsidRPr="00F34C03">
        <w:rPr>
          <w:b/>
          <w:lang w:eastAsia="zh-CN"/>
        </w:rPr>
        <w:t xml:space="preserve"> =</w:t>
      </w:r>
      <w:r w:rsidR="00183E5C" w:rsidRPr="00F34C03">
        <w:rPr>
          <w:b/>
          <w:lang w:eastAsia="zh-CN"/>
        </w:rPr>
        <w:t xml:space="preserve"> ~266.67</w:t>
      </w:r>
      <w:r w:rsidR="00302AF5" w:rsidRPr="00F34C03">
        <w:rPr>
          <w:b/>
          <w:lang w:eastAsia="zh-CN"/>
        </w:rPr>
        <w:t xml:space="preserve"> </w:t>
      </w:r>
      <w:r w:rsidR="00183E5C" w:rsidRPr="00F34C03">
        <w:rPr>
          <w:b/>
          <w:lang w:eastAsia="zh-CN"/>
        </w:rPr>
        <w:t>us.</w:t>
      </w:r>
    </w:p>
    <w:p w:rsidR="005B09AD" w:rsidRPr="00F34C03" w:rsidRDefault="005B09AD" w:rsidP="00333CCD">
      <w:pPr>
        <w:numPr>
          <w:ilvl w:val="1"/>
          <w:numId w:val="6"/>
        </w:numPr>
        <w:rPr>
          <w:b/>
          <w:lang w:eastAsia="zh-CN"/>
        </w:rPr>
      </w:pPr>
      <w:r w:rsidRPr="00F34C03">
        <w:rPr>
          <w:b/>
          <w:lang w:eastAsia="zh-CN"/>
        </w:rPr>
        <w:t>1</w:t>
      </w:r>
      <w:r w:rsidRPr="00F34C03">
        <w:rPr>
          <w:b/>
          <w:vertAlign w:val="superscript"/>
          <w:lang w:eastAsia="zh-CN"/>
        </w:rPr>
        <w:t>st</w:t>
      </w:r>
      <w:r w:rsidRPr="00F34C03">
        <w:rPr>
          <w:b/>
          <w:lang w:eastAsia="zh-CN"/>
        </w:rPr>
        <w:t xml:space="preserve"> to 2</w:t>
      </w:r>
      <w:r w:rsidRPr="00F34C03">
        <w:rPr>
          <w:b/>
          <w:vertAlign w:val="superscript"/>
          <w:lang w:eastAsia="zh-CN"/>
        </w:rPr>
        <w:t>nd</w:t>
      </w:r>
      <w:r w:rsidRPr="00F34C03">
        <w:rPr>
          <w:b/>
          <w:lang w:eastAsia="zh-CN"/>
        </w:rPr>
        <w:t xml:space="preserve"> symbol group hopping distance: 3.75</w:t>
      </w:r>
      <w:r w:rsidR="00302AF5" w:rsidRPr="00F34C03">
        <w:rPr>
          <w:b/>
          <w:lang w:eastAsia="zh-CN"/>
        </w:rPr>
        <w:t xml:space="preserve"> </w:t>
      </w:r>
      <w:r w:rsidRPr="00F34C03">
        <w:rPr>
          <w:b/>
          <w:lang w:eastAsia="zh-CN"/>
        </w:rPr>
        <w:t>kHz.</w:t>
      </w:r>
    </w:p>
    <w:p w:rsidR="005B09AD" w:rsidRPr="00F34C03" w:rsidRDefault="005B09AD" w:rsidP="00333CCD">
      <w:pPr>
        <w:numPr>
          <w:ilvl w:val="1"/>
          <w:numId w:val="6"/>
        </w:numPr>
        <w:rPr>
          <w:b/>
          <w:lang w:eastAsia="zh-CN"/>
        </w:rPr>
      </w:pPr>
      <w:r w:rsidRPr="00F34C03">
        <w:rPr>
          <w:b/>
          <w:lang w:eastAsia="zh-CN"/>
        </w:rPr>
        <w:t>3</w:t>
      </w:r>
      <w:r w:rsidRPr="00F34C03">
        <w:rPr>
          <w:b/>
          <w:vertAlign w:val="superscript"/>
          <w:lang w:eastAsia="zh-CN"/>
        </w:rPr>
        <w:t>rd</w:t>
      </w:r>
      <w:r w:rsidRPr="00F34C03">
        <w:rPr>
          <w:b/>
          <w:lang w:eastAsia="zh-CN"/>
        </w:rPr>
        <w:t xml:space="preserve"> to 4</w:t>
      </w:r>
      <w:r w:rsidRPr="00F34C03">
        <w:rPr>
          <w:b/>
          <w:vertAlign w:val="superscript"/>
          <w:lang w:eastAsia="zh-CN"/>
        </w:rPr>
        <w:t>th</w:t>
      </w:r>
      <w:r w:rsidRPr="00F34C03">
        <w:rPr>
          <w:b/>
          <w:lang w:eastAsia="zh-CN"/>
        </w:rPr>
        <w:t xml:space="preserve"> symbol group hopping distance: </w:t>
      </w:r>
      <w:r w:rsidR="00F54778" w:rsidRPr="00F34C03">
        <w:rPr>
          <w:b/>
          <w:lang w:eastAsia="zh-CN"/>
        </w:rPr>
        <w:t>22.5</w:t>
      </w:r>
      <w:r w:rsidR="00302AF5" w:rsidRPr="00F34C03">
        <w:rPr>
          <w:b/>
          <w:lang w:eastAsia="zh-CN"/>
        </w:rPr>
        <w:t xml:space="preserve"> </w:t>
      </w:r>
      <w:r w:rsidRPr="00F34C03">
        <w:rPr>
          <w:b/>
          <w:lang w:eastAsia="zh-CN"/>
        </w:rPr>
        <w:t>kHz.</w:t>
      </w:r>
    </w:p>
    <w:p w:rsidR="005B09AD" w:rsidRPr="00F34C03" w:rsidRDefault="005B09AD" w:rsidP="00333CCD">
      <w:pPr>
        <w:numPr>
          <w:ilvl w:val="1"/>
          <w:numId w:val="6"/>
        </w:numPr>
        <w:rPr>
          <w:b/>
          <w:lang w:eastAsia="zh-CN"/>
        </w:rPr>
      </w:pPr>
      <w:r w:rsidRPr="00F34C03">
        <w:rPr>
          <w:b/>
          <w:lang w:eastAsia="zh-CN"/>
        </w:rPr>
        <w:t>Hopping between 2</w:t>
      </w:r>
      <w:r w:rsidRPr="00F34C03">
        <w:rPr>
          <w:b/>
          <w:vertAlign w:val="superscript"/>
          <w:lang w:eastAsia="zh-CN"/>
        </w:rPr>
        <w:t>nd</w:t>
      </w:r>
      <w:r w:rsidRPr="00F34C03">
        <w:rPr>
          <w:b/>
          <w:lang w:eastAsia="zh-CN"/>
        </w:rPr>
        <w:t xml:space="preserve"> and 3</w:t>
      </w:r>
      <w:r w:rsidRPr="00F34C03">
        <w:rPr>
          <w:b/>
          <w:vertAlign w:val="superscript"/>
          <w:lang w:eastAsia="zh-CN"/>
        </w:rPr>
        <w:t>rd</w:t>
      </w:r>
      <w:r w:rsidRPr="00F34C03">
        <w:rPr>
          <w:b/>
          <w:lang w:eastAsia="zh-CN"/>
        </w:rPr>
        <w:t xml:space="preserve"> symbol group: same cell specific pseudo-random hopping mechanism as FDD.</w:t>
      </w:r>
    </w:p>
    <w:p w:rsidR="005B09AD" w:rsidRPr="00F34C03" w:rsidRDefault="005B09AD" w:rsidP="00333CCD">
      <w:pPr>
        <w:numPr>
          <w:ilvl w:val="1"/>
          <w:numId w:val="6"/>
        </w:numPr>
        <w:rPr>
          <w:b/>
          <w:lang w:eastAsia="zh-CN"/>
        </w:rPr>
      </w:pPr>
      <w:r w:rsidRPr="00F34C03">
        <w:rPr>
          <w:b/>
          <w:lang w:eastAsia="zh-CN"/>
        </w:rPr>
        <w:t>Hopping between repetitions: same cell specific pseudo-random hopping mechanism as FDD.</w:t>
      </w:r>
    </w:p>
    <w:bookmarkEnd w:id="8"/>
    <w:bookmarkEnd w:id="9"/>
    <w:bookmarkEnd w:id="10"/>
    <w:bookmarkEnd w:id="11"/>
    <w:p w:rsidR="00DC1A6A" w:rsidRPr="00F34C03" w:rsidRDefault="00DC1A6A" w:rsidP="00DC1A6A">
      <w:pPr>
        <w:pStyle w:val="Heading1"/>
      </w:pPr>
      <w:r w:rsidRPr="00F34C03">
        <w:rPr>
          <w:rFonts w:hint="eastAsia"/>
          <w:lang w:eastAsia="zh-CN"/>
        </w:rPr>
        <w:t>NPUSCH</w:t>
      </w:r>
    </w:p>
    <w:p w:rsidR="00413DF4" w:rsidRPr="00F34C03" w:rsidRDefault="00413DF4" w:rsidP="00DC1A6A">
      <w:pPr>
        <w:rPr>
          <w:kern w:val="2"/>
          <w:lang w:eastAsia="zh-CN"/>
        </w:rPr>
      </w:pPr>
      <w:bookmarkStart w:id="20" w:name="OLE_LINK5"/>
      <w:bookmarkStart w:id="21" w:name="OLE_LINK6"/>
      <w:bookmarkStart w:id="22" w:name="OLE_LINK98"/>
      <w:bookmarkStart w:id="23" w:name="OLE_LINK99"/>
      <w:r w:rsidRPr="00F34C03">
        <w:rPr>
          <w:kern w:val="2"/>
          <w:lang w:eastAsia="zh-CN"/>
        </w:rPr>
        <w:t xml:space="preserve">In FDD, for NPUSCH with 3.75 kHz subcarrier spacing, the transmission time interval is one NB-slot of 2 ms. In TDD UL-DL configuration 3, the continuous uplink duration is 3ms which is enough for a </w:t>
      </w:r>
      <w:r w:rsidR="00860B3B" w:rsidRPr="00F34C03">
        <w:rPr>
          <w:kern w:val="2"/>
          <w:lang w:eastAsia="zh-CN"/>
        </w:rPr>
        <w:br w:type="textWrapping" w:clear="all"/>
      </w:r>
      <w:r w:rsidRPr="00F34C03">
        <w:rPr>
          <w:kern w:val="2"/>
          <w:lang w:eastAsia="zh-CN"/>
        </w:rPr>
        <w:t>NB-slot transmission. For UL-DL configuration 6, the 2-ms NB-slot can also fit in the 2ms or 3ms continuous uplink durations</w:t>
      </w:r>
      <w:r w:rsidR="0009157B" w:rsidRPr="00F34C03">
        <w:rPr>
          <w:kern w:val="2"/>
          <w:lang w:eastAsia="zh-CN"/>
        </w:rPr>
        <w:t>, thus both configurations should be supported</w:t>
      </w:r>
      <w:r w:rsidRPr="00F34C03">
        <w:rPr>
          <w:kern w:val="2"/>
          <w:lang w:eastAsia="zh-CN"/>
        </w:rPr>
        <w:t xml:space="preserve">. </w:t>
      </w:r>
    </w:p>
    <w:p w:rsidR="00DC1A6A" w:rsidRPr="00F34C03" w:rsidRDefault="00DC1A6A" w:rsidP="00DC1A6A">
      <w:pPr>
        <w:rPr>
          <w:b/>
          <w:lang w:eastAsia="zh-CN"/>
        </w:rPr>
      </w:pPr>
      <w:r w:rsidRPr="00F34C03">
        <w:rPr>
          <w:b/>
          <w:lang w:eastAsia="zh-CN"/>
        </w:rPr>
        <w:t>Proposal</w:t>
      </w:r>
      <w:r w:rsidR="00F16E0A" w:rsidRPr="00F34C03">
        <w:rPr>
          <w:rFonts w:hint="eastAsia"/>
          <w:b/>
          <w:lang w:eastAsia="zh-CN"/>
        </w:rPr>
        <w:t xml:space="preserve"> </w:t>
      </w:r>
      <w:r w:rsidR="000633B1" w:rsidRPr="00F34C03">
        <w:rPr>
          <w:b/>
          <w:lang w:eastAsia="zh-CN"/>
        </w:rPr>
        <w:t>4</w:t>
      </w:r>
      <w:r w:rsidRPr="00F34C03">
        <w:rPr>
          <w:b/>
          <w:lang w:eastAsia="zh-CN"/>
        </w:rPr>
        <w:t>:</w:t>
      </w:r>
      <w:r w:rsidR="00F16E0A" w:rsidRPr="00F34C03">
        <w:rPr>
          <w:rFonts w:hint="eastAsia"/>
          <w:b/>
          <w:lang w:eastAsia="zh-CN"/>
        </w:rPr>
        <w:t xml:space="preserve"> </w:t>
      </w:r>
      <w:r w:rsidR="009F3FAE" w:rsidRPr="00F34C03">
        <w:rPr>
          <w:b/>
          <w:lang w:eastAsia="zh-CN"/>
        </w:rPr>
        <w:t>S</w:t>
      </w:r>
      <w:r w:rsidR="001E4FE8" w:rsidRPr="00F34C03">
        <w:rPr>
          <w:b/>
          <w:lang w:eastAsia="zh-CN"/>
        </w:rPr>
        <w:t xml:space="preserve">upport </w:t>
      </w:r>
      <w:r w:rsidR="00A40063" w:rsidRPr="00F34C03">
        <w:rPr>
          <w:b/>
          <w:lang w:eastAsia="zh-CN"/>
        </w:rPr>
        <w:t>3.75</w:t>
      </w:r>
      <w:r w:rsidR="005330F0" w:rsidRPr="00F34C03">
        <w:rPr>
          <w:b/>
          <w:lang w:eastAsia="zh-CN"/>
        </w:rPr>
        <w:t xml:space="preserve"> kHz NPUSCH </w:t>
      </w:r>
      <w:r w:rsidR="00BF7554" w:rsidRPr="00F34C03">
        <w:rPr>
          <w:b/>
          <w:lang w:eastAsia="zh-CN"/>
        </w:rPr>
        <w:t>for UL</w:t>
      </w:r>
      <w:r w:rsidR="00F32E5D" w:rsidRPr="00F34C03">
        <w:rPr>
          <w:b/>
          <w:lang w:eastAsia="zh-CN"/>
        </w:rPr>
        <w:t>-</w:t>
      </w:r>
      <w:r w:rsidR="00BF7554" w:rsidRPr="00F34C03">
        <w:rPr>
          <w:b/>
          <w:lang w:eastAsia="zh-CN"/>
        </w:rPr>
        <w:t>DL configuration</w:t>
      </w:r>
      <w:r w:rsidR="009F3FAE" w:rsidRPr="00F34C03">
        <w:rPr>
          <w:b/>
          <w:lang w:eastAsia="zh-CN"/>
        </w:rPr>
        <w:t>s</w:t>
      </w:r>
      <w:r w:rsidR="00F32E5D" w:rsidRPr="00F34C03">
        <w:rPr>
          <w:b/>
          <w:lang w:eastAsia="zh-CN"/>
        </w:rPr>
        <w:t xml:space="preserve"> </w:t>
      </w:r>
      <w:r w:rsidR="00F34A05" w:rsidRPr="00F34C03">
        <w:rPr>
          <w:b/>
          <w:lang w:eastAsia="zh-CN"/>
        </w:rPr>
        <w:t>#</w:t>
      </w:r>
      <w:r w:rsidR="00D81436" w:rsidRPr="00F34C03">
        <w:rPr>
          <w:b/>
          <w:lang w:eastAsia="zh-CN"/>
        </w:rPr>
        <w:t>3</w:t>
      </w:r>
      <w:r w:rsidR="009F3FAE" w:rsidRPr="00F34C03">
        <w:rPr>
          <w:b/>
          <w:lang w:eastAsia="zh-CN"/>
        </w:rPr>
        <w:t xml:space="preserve"> and #6</w:t>
      </w:r>
      <w:r w:rsidR="004331C9" w:rsidRPr="00F34C03">
        <w:rPr>
          <w:b/>
          <w:lang w:eastAsia="zh-CN"/>
        </w:rPr>
        <w:t xml:space="preserve"> </w:t>
      </w:r>
      <w:r w:rsidR="004D0FA3" w:rsidRPr="00F34C03">
        <w:rPr>
          <w:b/>
          <w:lang w:eastAsia="zh-CN"/>
        </w:rPr>
        <w:t>with the same definition of NB-slot and resource unit as FDD</w:t>
      </w:r>
      <w:r w:rsidR="00F32E5D" w:rsidRPr="00F34C03">
        <w:rPr>
          <w:b/>
          <w:lang w:eastAsia="zh-CN"/>
        </w:rPr>
        <w:t>.</w:t>
      </w:r>
    </w:p>
    <w:p w:rsidR="006D3D2D" w:rsidRPr="00F34C03" w:rsidRDefault="00413DF4" w:rsidP="006D3D2D">
      <w:pPr>
        <w:rPr>
          <w:kern w:val="2"/>
          <w:lang w:eastAsia="zh-CN"/>
        </w:rPr>
      </w:pPr>
      <w:r w:rsidRPr="00F34C03">
        <w:rPr>
          <w:rFonts w:hint="eastAsia"/>
          <w:kern w:val="2"/>
          <w:lang w:eastAsia="zh-CN"/>
        </w:rPr>
        <w:t xml:space="preserve">In FDD, </w:t>
      </w:r>
      <w:r w:rsidRPr="00F34C03">
        <w:rPr>
          <w:kern w:val="2"/>
          <w:lang w:eastAsia="zh-CN"/>
        </w:rPr>
        <w:t>for NPUSCH with 15 kHz subcarrier spacing, the slot is 0.5 ms and the resource unit is 1</w:t>
      </w:r>
      <w:r w:rsidR="0049551A" w:rsidRPr="00F34C03">
        <w:rPr>
          <w:kern w:val="2"/>
          <w:lang w:eastAsia="zh-CN"/>
        </w:rPr>
        <w:t xml:space="preserve"> </w:t>
      </w:r>
      <w:r w:rsidRPr="00F34C03">
        <w:rPr>
          <w:kern w:val="2"/>
          <w:lang w:eastAsia="zh-CN"/>
        </w:rPr>
        <w:t xml:space="preserve">ms, </w:t>
      </w:r>
      <w:r w:rsidR="0049551A" w:rsidRPr="00F34C03">
        <w:rPr>
          <w:kern w:val="2"/>
          <w:lang w:eastAsia="zh-CN"/>
        </w:rPr>
        <w:br w:type="textWrapping" w:clear="all"/>
      </w:r>
      <w:r w:rsidRPr="00F34C03">
        <w:rPr>
          <w:kern w:val="2"/>
          <w:lang w:eastAsia="zh-CN"/>
        </w:rPr>
        <w:t>2</w:t>
      </w:r>
      <w:r w:rsidR="0049551A" w:rsidRPr="00F34C03">
        <w:rPr>
          <w:kern w:val="2"/>
          <w:lang w:eastAsia="zh-CN"/>
        </w:rPr>
        <w:t xml:space="preserve"> </w:t>
      </w:r>
      <w:r w:rsidRPr="00F34C03">
        <w:rPr>
          <w:kern w:val="2"/>
          <w:lang w:eastAsia="zh-CN"/>
        </w:rPr>
        <w:t>ms, 4</w:t>
      </w:r>
      <w:r w:rsidR="0049551A" w:rsidRPr="00F34C03">
        <w:rPr>
          <w:kern w:val="2"/>
          <w:lang w:eastAsia="zh-CN"/>
        </w:rPr>
        <w:t xml:space="preserve"> </w:t>
      </w:r>
      <w:r w:rsidRPr="00F34C03">
        <w:rPr>
          <w:kern w:val="2"/>
          <w:lang w:eastAsia="zh-CN"/>
        </w:rPr>
        <w:t>ms or 8</w:t>
      </w:r>
      <w:r w:rsidR="0049551A" w:rsidRPr="00F34C03">
        <w:rPr>
          <w:kern w:val="2"/>
          <w:lang w:eastAsia="zh-CN"/>
        </w:rPr>
        <w:t xml:space="preserve"> </w:t>
      </w:r>
      <w:r w:rsidRPr="00F34C03">
        <w:rPr>
          <w:kern w:val="2"/>
          <w:lang w:eastAsia="zh-CN"/>
        </w:rPr>
        <w:t xml:space="preserve">ms. </w:t>
      </w:r>
      <w:r w:rsidR="00C644FF" w:rsidRPr="00F34C03">
        <w:rPr>
          <w:kern w:val="2"/>
          <w:lang w:eastAsia="zh-CN"/>
        </w:rPr>
        <w:t>In the RAN1#91 agreements, t</w:t>
      </w:r>
      <w:r w:rsidR="006D3D2D" w:rsidRPr="00F34C03">
        <w:rPr>
          <w:kern w:val="2"/>
          <w:lang w:eastAsia="zh-CN"/>
        </w:rPr>
        <w:t>he single tone RU length 2</w:t>
      </w:r>
      <w:r w:rsidR="00C644FF" w:rsidRPr="00F34C03">
        <w:rPr>
          <w:kern w:val="2"/>
          <w:lang w:eastAsia="zh-CN"/>
        </w:rPr>
        <w:t xml:space="preserve"> </w:t>
      </w:r>
      <w:r w:rsidR="006D3D2D" w:rsidRPr="00F34C03">
        <w:rPr>
          <w:kern w:val="2"/>
          <w:lang w:eastAsia="zh-CN"/>
        </w:rPr>
        <w:t>ms</w:t>
      </w:r>
      <w:r w:rsidR="002F2415" w:rsidRPr="00F34C03">
        <w:rPr>
          <w:kern w:val="2"/>
          <w:lang w:eastAsia="zh-CN"/>
        </w:rPr>
        <w:t xml:space="preserve"> for NPUSCH format</w:t>
      </w:r>
      <w:r w:rsidR="00C644FF" w:rsidRPr="00F34C03">
        <w:rPr>
          <w:kern w:val="2"/>
          <w:lang w:eastAsia="zh-CN"/>
        </w:rPr>
        <w:t xml:space="preserve"> </w:t>
      </w:r>
      <w:r w:rsidR="002F2415" w:rsidRPr="00F34C03">
        <w:rPr>
          <w:kern w:val="2"/>
          <w:lang w:eastAsia="zh-CN"/>
        </w:rPr>
        <w:t>2</w:t>
      </w:r>
      <w:r w:rsidR="006D3D2D" w:rsidRPr="00F34C03">
        <w:rPr>
          <w:kern w:val="2"/>
          <w:lang w:eastAsia="zh-CN"/>
        </w:rPr>
        <w:t xml:space="preserve"> is missing, </w:t>
      </w:r>
      <w:r w:rsidR="003761C6" w:rsidRPr="00F34C03">
        <w:rPr>
          <w:kern w:val="2"/>
          <w:lang w:eastAsia="zh-CN"/>
        </w:rPr>
        <w:t>and it can be added with the same RU structure as FDD</w:t>
      </w:r>
      <w:r w:rsidR="00A35829" w:rsidRPr="00F34C03">
        <w:rPr>
          <w:kern w:val="2"/>
          <w:lang w:eastAsia="zh-CN"/>
        </w:rPr>
        <w:t>.</w:t>
      </w:r>
    </w:p>
    <w:p w:rsidR="006C7FAD" w:rsidRPr="00F34C03" w:rsidRDefault="006D3D2D" w:rsidP="006D3D2D">
      <w:pPr>
        <w:rPr>
          <w:b/>
          <w:kern w:val="2"/>
          <w:lang w:eastAsia="zh-CN"/>
        </w:rPr>
      </w:pPr>
      <w:r w:rsidRPr="00F34C03">
        <w:rPr>
          <w:b/>
          <w:lang w:eastAsia="zh-CN"/>
        </w:rPr>
        <w:t xml:space="preserve">Proposal 5: </w:t>
      </w:r>
      <w:r w:rsidR="002F2415" w:rsidRPr="00F34C03">
        <w:rPr>
          <w:b/>
          <w:lang w:eastAsia="zh-CN"/>
        </w:rPr>
        <w:t>For 15</w:t>
      </w:r>
      <w:r w:rsidR="003761C6" w:rsidRPr="00F34C03">
        <w:rPr>
          <w:b/>
          <w:lang w:eastAsia="zh-CN"/>
        </w:rPr>
        <w:t xml:space="preserve"> </w:t>
      </w:r>
      <w:r w:rsidR="002F2415" w:rsidRPr="00F34C03">
        <w:rPr>
          <w:b/>
          <w:lang w:eastAsia="zh-CN"/>
        </w:rPr>
        <w:t>kHz subcarrier</w:t>
      </w:r>
      <w:r w:rsidR="003761C6" w:rsidRPr="00F34C03">
        <w:rPr>
          <w:b/>
          <w:lang w:eastAsia="zh-CN"/>
        </w:rPr>
        <w:t xml:space="preserve"> spacing</w:t>
      </w:r>
      <w:r w:rsidR="002F2415" w:rsidRPr="00F34C03">
        <w:rPr>
          <w:b/>
          <w:lang w:eastAsia="zh-CN"/>
        </w:rPr>
        <w:t>, the resource unit of NPUSCH format</w:t>
      </w:r>
      <w:r w:rsidR="009E09FC" w:rsidRPr="00F34C03">
        <w:rPr>
          <w:b/>
          <w:lang w:eastAsia="zh-CN"/>
        </w:rPr>
        <w:t xml:space="preserve"> 2 reuses FDD NB-IoT, i.e. s</w:t>
      </w:r>
      <w:r w:rsidRPr="00F34C03">
        <w:rPr>
          <w:b/>
          <w:lang w:eastAsia="zh-CN"/>
        </w:rPr>
        <w:t>ingle tone with RU length 2</w:t>
      </w:r>
      <w:r w:rsidR="00E868A5" w:rsidRPr="00F34C03">
        <w:rPr>
          <w:b/>
          <w:lang w:eastAsia="zh-CN"/>
        </w:rPr>
        <w:t xml:space="preserve"> </w:t>
      </w:r>
      <w:r w:rsidRPr="00F34C03">
        <w:rPr>
          <w:b/>
          <w:lang w:eastAsia="zh-CN"/>
        </w:rPr>
        <w:t>ms</w:t>
      </w:r>
      <w:r w:rsidR="009E09FC" w:rsidRPr="00F34C03">
        <w:rPr>
          <w:b/>
          <w:lang w:eastAsia="zh-CN"/>
        </w:rPr>
        <w:t>.</w:t>
      </w:r>
      <w:r w:rsidR="00A40063" w:rsidRPr="00F34C03">
        <w:rPr>
          <w:b/>
          <w:kern w:val="2"/>
          <w:lang w:eastAsia="zh-CN"/>
        </w:rPr>
        <w:t xml:space="preserve"> </w:t>
      </w:r>
    </w:p>
    <w:p w:rsidR="00413DF4" w:rsidRPr="00F34C03" w:rsidRDefault="006C7FAD" w:rsidP="00DC1A6A">
      <w:pPr>
        <w:rPr>
          <w:kern w:val="2"/>
          <w:lang w:eastAsia="zh-CN"/>
        </w:rPr>
      </w:pPr>
      <w:r w:rsidRPr="00F34C03">
        <w:rPr>
          <w:kern w:val="2"/>
          <w:lang w:eastAsia="zh-CN"/>
        </w:rPr>
        <w:t>With support for 3.75 kHz and 15 kHz</w:t>
      </w:r>
      <w:r w:rsidR="0049551A" w:rsidRPr="00F34C03">
        <w:rPr>
          <w:kern w:val="2"/>
          <w:lang w:eastAsia="zh-CN"/>
        </w:rPr>
        <w:t xml:space="preserve"> subcarrier spacings</w:t>
      </w:r>
      <w:r w:rsidRPr="00F34C03">
        <w:rPr>
          <w:kern w:val="2"/>
          <w:lang w:eastAsia="zh-CN"/>
        </w:rPr>
        <w:t xml:space="preserve"> included, t</w:t>
      </w:r>
      <w:r w:rsidR="00AB4A17" w:rsidRPr="00F34C03">
        <w:rPr>
          <w:kern w:val="2"/>
          <w:lang w:eastAsia="zh-CN"/>
        </w:rPr>
        <w:t>here is no need to</w:t>
      </w:r>
      <w:r w:rsidR="00A40063" w:rsidRPr="00F34C03">
        <w:rPr>
          <w:kern w:val="2"/>
          <w:lang w:eastAsia="zh-CN"/>
        </w:rPr>
        <w:t xml:space="preserve"> </w:t>
      </w:r>
      <w:r w:rsidR="00EE00E8" w:rsidRPr="00F34C03">
        <w:rPr>
          <w:kern w:val="2"/>
          <w:lang w:eastAsia="zh-CN"/>
        </w:rPr>
        <w:t xml:space="preserve">introduce </w:t>
      </w:r>
      <w:r w:rsidR="00AB4A17" w:rsidRPr="00F34C03">
        <w:rPr>
          <w:kern w:val="2"/>
          <w:lang w:eastAsia="zh-CN"/>
        </w:rPr>
        <w:t xml:space="preserve">any </w:t>
      </w:r>
      <w:r w:rsidR="00EE00E8" w:rsidRPr="00F34C03">
        <w:rPr>
          <w:kern w:val="2"/>
          <w:lang w:eastAsia="zh-CN"/>
        </w:rPr>
        <w:t xml:space="preserve">other subcarrier spacing </w:t>
      </w:r>
      <w:r w:rsidR="003270D8" w:rsidRPr="00F34C03">
        <w:rPr>
          <w:kern w:val="2"/>
          <w:lang w:eastAsia="zh-CN"/>
        </w:rPr>
        <w:t xml:space="preserve">in TDD NB-IoT </w:t>
      </w:r>
      <w:r w:rsidR="00AB4A17" w:rsidRPr="00F34C03">
        <w:rPr>
          <w:kern w:val="2"/>
          <w:lang w:eastAsia="zh-CN"/>
        </w:rPr>
        <w:t>in order to keep the system implementation simple and standardization work efficient</w:t>
      </w:r>
      <w:r w:rsidR="00E22E7D" w:rsidRPr="00F34C03">
        <w:rPr>
          <w:kern w:val="2"/>
          <w:lang w:eastAsia="zh-CN"/>
        </w:rPr>
        <w:t xml:space="preserve">. </w:t>
      </w:r>
    </w:p>
    <w:p w:rsidR="00150269" w:rsidRPr="00F34C03" w:rsidRDefault="00150269" w:rsidP="00DC1A6A">
      <w:pPr>
        <w:rPr>
          <w:b/>
          <w:lang w:eastAsia="zh-CN"/>
        </w:rPr>
      </w:pPr>
      <w:r w:rsidRPr="00F34C03">
        <w:rPr>
          <w:b/>
          <w:lang w:eastAsia="zh-CN"/>
        </w:rPr>
        <w:t xml:space="preserve">Proposal </w:t>
      </w:r>
      <w:r w:rsidR="00FC104B" w:rsidRPr="00F34C03">
        <w:rPr>
          <w:b/>
          <w:lang w:eastAsia="zh-CN"/>
        </w:rPr>
        <w:t>6</w:t>
      </w:r>
      <w:r w:rsidRPr="00F34C03">
        <w:rPr>
          <w:b/>
          <w:lang w:eastAsia="zh-CN"/>
        </w:rPr>
        <w:t xml:space="preserve">: </w:t>
      </w:r>
      <w:r w:rsidR="00BA380B" w:rsidRPr="00F34C03">
        <w:rPr>
          <w:b/>
          <w:lang w:eastAsia="zh-CN"/>
        </w:rPr>
        <w:t>3.75 kHz and 15 kHz are the only supported UL subcarrier spacings in TDD NB-IoT.</w:t>
      </w:r>
    </w:p>
    <w:p w:rsidR="00094E03" w:rsidRPr="00F34C03" w:rsidRDefault="00BB2205" w:rsidP="00DC1A6A">
      <w:pPr>
        <w:rPr>
          <w:kern w:val="2"/>
          <w:lang w:eastAsia="zh-CN"/>
        </w:rPr>
      </w:pPr>
      <w:r w:rsidRPr="00F34C03">
        <w:rPr>
          <w:kern w:val="2"/>
          <w:lang w:eastAsia="zh-CN"/>
        </w:rPr>
        <w:t>In order to use the available resources</w:t>
      </w:r>
      <w:r w:rsidR="007E5849" w:rsidRPr="00F34C03">
        <w:rPr>
          <w:kern w:val="2"/>
          <w:lang w:eastAsia="zh-CN"/>
        </w:rPr>
        <w:t xml:space="preserve"> of special subframes</w:t>
      </w:r>
      <w:r w:rsidRPr="00F34C03">
        <w:rPr>
          <w:kern w:val="2"/>
          <w:lang w:eastAsia="zh-CN"/>
        </w:rPr>
        <w:t xml:space="preserve"> as much as possible</w:t>
      </w:r>
      <w:r w:rsidR="004C791D" w:rsidRPr="00F34C03">
        <w:rPr>
          <w:kern w:val="2"/>
          <w:lang w:eastAsia="zh-CN"/>
        </w:rPr>
        <w:t xml:space="preserve"> to improve TDD NB-IoT system performance</w:t>
      </w:r>
      <w:r w:rsidRPr="00F34C03">
        <w:rPr>
          <w:kern w:val="2"/>
          <w:lang w:eastAsia="zh-CN"/>
        </w:rPr>
        <w:t>, it is preferred to use the UpPTS part</w:t>
      </w:r>
      <w:r w:rsidR="007E5849" w:rsidRPr="00F34C03">
        <w:rPr>
          <w:kern w:val="2"/>
          <w:lang w:eastAsia="zh-CN"/>
        </w:rPr>
        <w:t>ially</w:t>
      </w:r>
      <w:r w:rsidRPr="00F34C03">
        <w:rPr>
          <w:kern w:val="2"/>
          <w:lang w:eastAsia="zh-CN"/>
        </w:rPr>
        <w:t xml:space="preserve"> for TDD UEs. However, in most special subframe configurations, the number of available SC-FDMA symbols in UpPTS is limited and </w:t>
      </w:r>
      <w:r w:rsidR="007E5849" w:rsidRPr="00F34C03">
        <w:rPr>
          <w:kern w:val="2"/>
          <w:lang w:eastAsia="zh-CN"/>
        </w:rPr>
        <w:t>cannot</w:t>
      </w:r>
      <w:r w:rsidRPr="00F34C03">
        <w:rPr>
          <w:kern w:val="2"/>
          <w:lang w:eastAsia="zh-CN"/>
        </w:rPr>
        <w:t xml:space="preserve"> be used for 3.75</w:t>
      </w:r>
      <w:r w:rsidR="000F385E" w:rsidRPr="00F34C03">
        <w:rPr>
          <w:kern w:val="2"/>
          <w:lang w:eastAsia="zh-CN"/>
        </w:rPr>
        <w:t xml:space="preserve"> </w:t>
      </w:r>
      <w:r w:rsidRPr="00F34C03">
        <w:rPr>
          <w:kern w:val="2"/>
          <w:lang w:eastAsia="zh-CN"/>
        </w:rPr>
        <w:t xml:space="preserve">kHz </w:t>
      </w:r>
      <w:r w:rsidR="007B7133" w:rsidRPr="00F34C03">
        <w:rPr>
          <w:kern w:val="2"/>
          <w:lang w:eastAsia="zh-CN"/>
        </w:rPr>
        <w:t>NPUSCH</w:t>
      </w:r>
      <w:r w:rsidR="00EB2258" w:rsidRPr="00F34C03">
        <w:rPr>
          <w:kern w:val="2"/>
          <w:lang w:eastAsia="zh-CN"/>
        </w:rPr>
        <w:t xml:space="preserve"> format 1 and format 2</w:t>
      </w:r>
      <w:r w:rsidR="000F385E" w:rsidRPr="00F34C03">
        <w:rPr>
          <w:kern w:val="2"/>
          <w:lang w:eastAsia="zh-CN"/>
        </w:rPr>
        <w:t xml:space="preserve"> because the 3.75 kHz symbol length is too long</w:t>
      </w:r>
      <w:r w:rsidRPr="00F34C03">
        <w:rPr>
          <w:kern w:val="2"/>
          <w:lang w:eastAsia="zh-CN"/>
        </w:rPr>
        <w:t xml:space="preserve">. </w:t>
      </w:r>
      <w:r w:rsidR="0018089A" w:rsidRPr="00F34C03">
        <w:rPr>
          <w:kern w:val="2"/>
          <w:lang w:eastAsia="zh-CN"/>
        </w:rPr>
        <w:t xml:space="preserve">In </w:t>
      </w:r>
      <w:r w:rsidR="0018089A" w:rsidRPr="00F34C03">
        <w:rPr>
          <w:kern w:val="2"/>
          <w:lang w:eastAsia="zh-CN"/>
        </w:rPr>
        <w:lastRenderedPageBreak/>
        <w:t xml:space="preserve">FDD NB-IoT, SRS subframe configuration </w:t>
      </w:r>
      <w:r w:rsidR="0018089A" w:rsidRPr="00F34C03">
        <w:rPr>
          <w:i/>
          <w:kern w:val="2"/>
          <w:lang w:eastAsia="zh-CN"/>
        </w:rPr>
        <w:t>srs-SubframeConfig</w:t>
      </w:r>
      <w:r w:rsidR="0018089A" w:rsidRPr="00F34C03">
        <w:rPr>
          <w:kern w:val="2"/>
          <w:lang w:eastAsia="zh-CN"/>
        </w:rPr>
        <w:t xml:space="preserve"> </w:t>
      </w:r>
      <w:r w:rsidR="000F385E" w:rsidRPr="00F34C03">
        <w:rPr>
          <w:kern w:val="2"/>
          <w:lang w:eastAsia="zh-CN"/>
        </w:rPr>
        <w:t>can be</w:t>
      </w:r>
      <w:r w:rsidR="0018089A" w:rsidRPr="00F34C03">
        <w:rPr>
          <w:kern w:val="2"/>
          <w:lang w:eastAsia="zh-CN"/>
        </w:rPr>
        <w:t xml:space="preserve"> indicated to the NB-IoT UEs to avoid </w:t>
      </w:r>
      <w:r w:rsidR="000F385E" w:rsidRPr="00F34C03">
        <w:rPr>
          <w:kern w:val="2"/>
          <w:lang w:eastAsia="zh-CN"/>
        </w:rPr>
        <w:t>interference from NPUSCH to</w:t>
      </w:r>
      <w:r w:rsidR="0018089A" w:rsidRPr="00F34C03">
        <w:rPr>
          <w:kern w:val="2"/>
          <w:lang w:eastAsia="zh-CN"/>
        </w:rPr>
        <w:t xml:space="preserve"> LTE SRS. In TDD NB-IoT, it is also </w:t>
      </w:r>
      <w:r w:rsidR="007E7AAE" w:rsidRPr="00F34C03">
        <w:rPr>
          <w:kern w:val="2"/>
          <w:lang w:eastAsia="zh-CN"/>
        </w:rPr>
        <w:t>useful to give the ability</w:t>
      </w:r>
      <w:r w:rsidR="0018089A" w:rsidRPr="00F34C03">
        <w:rPr>
          <w:kern w:val="2"/>
          <w:lang w:eastAsia="zh-CN"/>
        </w:rPr>
        <w:t xml:space="preserve"> to avoid LTE SRS collisions, so </w:t>
      </w:r>
      <w:r w:rsidR="0018089A" w:rsidRPr="00F34C03">
        <w:rPr>
          <w:i/>
          <w:kern w:val="2"/>
          <w:lang w:eastAsia="zh-CN"/>
        </w:rPr>
        <w:t>srs-SubframeConfig</w:t>
      </w:r>
      <w:r w:rsidR="0018089A" w:rsidRPr="00F34C03">
        <w:rPr>
          <w:kern w:val="2"/>
          <w:lang w:eastAsia="zh-CN"/>
        </w:rPr>
        <w:t xml:space="preserve"> </w:t>
      </w:r>
      <w:r w:rsidR="007E7AAE" w:rsidRPr="00F34C03">
        <w:rPr>
          <w:kern w:val="2"/>
          <w:lang w:eastAsia="zh-CN"/>
        </w:rPr>
        <w:t>should be configurable by eNB</w:t>
      </w:r>
      <w:r w:rsidR="0018089A" w:rsidRPr="00F34C03">
        <w:rPr>
          <w:kern w:val="2"/>
          <w:lang w:eastAsia="zh-CN"/>
        </w:rPr>
        <w:t xml:space="preserve"> for TDD UEs to avoid  collision</w:t>
      </w:r>
      <w:r w:rsidR="007E7AAE" w:rsidRPr="00F34C03">
        <w:rPr>
          <w:kern w:val="2"/>
          <w:lang w:eastAsia="zh-CN"/>
        </w:rPr>
        <w:t>s</w:t>
      </w:r>
      <w:r w:rsidR="0018089A" w:rsidRPr="00F34C03">
        <w:rPr>
          <w:kern w:val="2"/>
          <w:lang w:eastAsia="zh-CN"/>
        </w:rPr>
        <w:t xml:space="preserve"> between NPUSCH and LTE</w:t>
      </w:r>
      <w:r w:rsidR="008635BF" w:rsidRPr="00F34C03">
        <w:rPr>
          <w:kern w:val="2"/>
          <w:lang w:eastAsia="zh-CN"/>
        </w:rPr>
        <w:t xml:space="preserve"> TDD</w:t>
      </w:r>
      <w:r w:rsidR="0018089A" w:rsidRPr="00F34C03">
        <w:rPr>
          <w:kern w:val="2"/>
          <w:lang w:eastAsia="zh-CN"/>
        </w:rPr>
        <w:t xml:space="preserve"> SRS</w:t>
      </w:r>
      <w:r w:rsidR="008635BF" w:rsidRPr="00F34C03">
        <w:rPr>
          <w:kern w:val="2"/>
          <w:lang w:eastAsia="zh-CN"/>
        </w:rPr>
        <w:t xml:space="preserve"> transmitted in normal uplink subframe</w:t>
      </w:r>
      <w:r w:rsidR="007E7AAE" w:rsidRPr="00F34C03">
        <w:rPr>
          <w:kern w:val="2"/>
          <w:lang w:eastAsia="zh-CN"/>
        </w:rPr>
        <w:t>s</w:t>
      </w:r>
      <w:r w:rsidR="008635BF" w:rsidRPr="00F34C03">
        <w:rPr>
          <w:kern w:val="2"/>
          <w:lang w:eastAsia="zh-CN"/>
        </w:rPr>
        <w:t xml:space="preserve"> and special subframe</w:t>
      </w:r>
      <w:r w:rsidR="007E7AAE" w:rsidRPr="00F34C03">
        <w:rPr>
          <w:kern w:val="2"/>
          <w:lang w:eastAsia="zh-CN"/>
        </w:rPr>
        <w:t>s</w:t>
      </w:r>
      <w:r w:rsidR="0018089A" w:rsidRPr="00F34C03">
        <w:rPr>
          <w:kern w:val="2"/>
          <w:lang w:eastAsia="zh-CN"/>
        </w:rPr>
        <w:t>.</w:t>
      </w:r>
      <w:r w:rsidR="007B7133" w:rsidRPr="00F34C03">
        <w:rPr>
          <w:kern w:val="2"/>
          <w:lang w:eastAsia="zh-CN"/>
        </w:rPr>
        <w:t xml:space="preserve"> </w:t>
      </w:r>
      <w:r w:rsidR="00977015" w:rsidRPr="00F34C03">
        <w:rPr>
          <w:kern w:val="2"/>
          <w:lang w:eastAsia="zh-CN"/>
        </w:rPr>
        <w:t xml:space="preserve">However, both special subframe #1 and #6 are the SRS subframe if </w:t>
      </w:r>
      <w:r w:rsidR="00977015" w:rsidRPr="00F34C03">
        <w:rPr>
          <w:i/>
          <w:kern w:val="2"/>
          <w:lang w:eastAsia="zh-CN"/>
        </w:rPr>
        <w:t>srs-SubframeConfig</w:t>
      </w:r>
      <w:r w:rsidR="00977015" w:rsidRPr="00F34C03">
        <w:rPr>
          <w:kern w:val="2"/>
          <w:lang w:eastAsia="zh-CN"/>
        </w:rPr>
        <w:t xml:space="preserve"> is one of </w:t>
      </w:r>
      <w:r w:rsidR="00E24F4C" w:rsidRPr="00F34C03">
        <w:rPr>
          <w:kern w:val="2"/>
          <w:lang w:eastAsia="zh-CN"/>
        </w:rPr>
        <w:t>{</w:t>
      </w:r>
      <w:r w:rsidR="00977015" w:rsidRPr="00F34C03">
        <w:rPr>
          <w:kern w:val="2"/>
          <w:lang w:eastAsia="zh-CN"/>
        </w:rPr>
        <w:t>0,1,…,13</w:t>
      </w:r>
      <w:r w:rsidR="00E24F4C" w:rsidRPr="00F34C03">
        <w:rPr>
          <w:kern w:val="2"/>
          <w:lang w:eastAsia="zh-CN"/>
        </w:rPr>
        <w:t>}</w:t>
      </w:r>
      <w:r w:rsidR="00977015" w:rsidRPr="00F34C03">
        <w:rPr>
          <w:kern w:val="2"/>
          <w:lang w:eastAsia="zh-CN"/>
        </w:rPr>
        <w:t xml:space="preserve">. So it is preferred </w:t>
      </w:r>
      <w:r w:rsidR="00736393" w:rsidRPr="00F34C03">
        <w:rPr>
          <w:kern w:val="2"/>
          <w:lang w:eastAsia="zh-CN"/>
        </w:rPr>
        <w:t xml:space="preserve">to use UpPTS only in </w:t>
      </w:r>
      <w:r w:rsidR="007B7133" w:rsidRPr="00F34C03">
        <w:rPr>
          <w:kern w:val="2"/>
          <w:lang w:eastAsia="zh-CN"/>
        </w:rPr>
        <w:t>guard-band and standalone</w:t>
      </w:r>
      <w:r w:rsidR="004C791D" w:rsidRPr="00F34C03">
        <w:rPr>
          <w:kern w:val="2"/>
          <w:lang w:eastAsia="zh-CN"/>
        </w:rPr>
        <w:t xml:space="preserve"> mode</w:t>
      </w:r>
      <w:r w:rsidR="00736393" w:rsidRPr="00F34C03">
        <w:rPr>
          <w:kern w:val="2"/>
          <w:lang w:eastAsia="zh-CN"/>
        </w:rPr>
        <w:t>s</w:t>
      </w:r>
      <w:r w:rsidR="007B7133" w:rsidRPr="00F34C03">
        <w:rPr>
          <w:kern w:val="2"/>
          <w:lang w:eastAsia="zh-CN"/>
        </w:rPr>
        <w:t>.</w:t>
      </w:r>
    </w:p>
    <w:p w:rsidR="00C27E5E" w:rsidRPr="00F34C03" w:rsidRDefault="00C27E5E" w:rsidP="00DC1A6A">
      <w:pPr>
        <w:rPr>
          <w:b/>
          <w:lang w:eastAsia="zh-CN"/>
        </w:rPr>
      </w:pPr>
      <w:r w:rsidRPr="00F34C03">
        <w:rPr>
          <w:b/>
          <w:lang w:eastAsia="zh-CN"/>
        </w:rPr>
        <w:t xml:space="preserve">Proposal </w:t>
      </w:r>
      <w:r w:rsidR="00FC104B" w:rsidRPr="00F34C03">
        <w:rPr>
          <w:b/>
          <w:lang w:eastAsia="zh-CN"/>
        </w:rPr>
        <w:t>7</w:t>
      </w:r>
      <w:r w:rsidRPr="00F34C03">
        <w:rPr>
          <w:b/>
          <w:lang w:eastAsia="zh-CN"/>
        </w:rPr>
        <w:t xml:space="preserve">: </w:t>
      </w:r>
      <w:r w:rsidR="00736393" w:rsidRPr="00F34C03">
        <w:rPr>
          <w:b/>
          <w:lang w:eastAsia="zh-CN"/>
        </w:rPr>
        <w:t xml:space="preserve">NPUSCH is transmitted in </w:t>
      </w:r>
      <w:r w:rsidR="001E25EF" w:rsidRPr="00F34C03">
        <w:rPr>
          <w:b/>
          <w:lang w:eastAsia="zh-CN"/>
        </w:rPr>
        <w:t xml:space="preserve">UpPTS for </w:t>
      </w:r>
      <w:r w:rsidR="00736393" w:rsidRPr="00F34C03">
        <w:rPr>
          <w:b/>
          <w:lang w:eastAsia="zh-CN"/>
        </w:rPr>
        <w:t xml:space="preserve">15 kHz </w:t>
      </w:r>
      <w:r w:rsidR="001E25EF" w:rsidRPr="00F34C03">
        <w:rPr>
          <w:b/>
          <w:lang w:eastAsia="zh-CN"/>
        </w:rPr>
        <w:t xml:space="preserve">NPUSCH </w:t>
      </w:r>
      <w:r w:rsidR="00736393" w:rsidRPr="00F34C03">
        <w:rPr>
          <w:b/>
          <w:lang w:eastAsia="zh-CN"/>
        </w:rPr>
        <w:t>format 1</w:t>
      </w:r>
      <w:r w:rsidR="00EB2258" w:rsidRPr="00F34C03">
        <w:rPr>
          <w:b/>
          <w:lang w:eastAsia="zh-CN"/>
        </w:rPr>
        <w:t xml:space="preserve"> and 2</w:t>
      </w:r>
      <w:r w:rsidR="00736393" w:rsidRPr="00F34C03">
        <w:rPr>
          <w:b/>
          <w:lang w:eastAsia="zh-CN"/>
        </w:rPr>
        <w:t xml:space="preserve"> </w:t>
      </w:r>
      <w:r w:rsidR="00EB2258" w:rsidRPr="00F34C03">
        <w:rPr>
          <w:b/>
          <w:lang w:eastAsia="zh-CN"/>
        </w:rPr>
        <w:t>in</w:t>
      </w:r>
      <w:r w:rsidR="001E25EF" w:rsidRPr="00F34C03">
        <w:rPr>
          <w:b/>
          <w:lang w:eastAsia="zh-CN"/>
        </w:rPr>
        <w:t xml:space="preserve"> guard-band and standalone</w:t>
      </w:r>
      <w:r w:rsidR="00736393" w:rsidRPr="00F34C03">
        <w:rPr>
          <w:b/>
          <w:lang w:eastAsia="zh-CN"/>
        </w:rPr>
        <w:t xml:space="preserve"> operation modes</w:t>
      </w:r>
      <w:r w:rsidR="001E25EF" w:rsidRPr="00F34C03">
        <w:rPr>
          <w:b/>
          <w:lang w:eastAsia="zh-CN"/>
        </w:rPr>
        <w:t>.</w:t>
      </w:r>
    </w:p>
    <w:p w:rsidR="00E24F4C" w:rsidRPr="00F34C03" w:rsidRDefault="00E24F4C" w:rsidP="00DC1A6A">
      <w:pPr>
        <w:rPr>
          <w:b/>
          <w:lang w:eastAsia="zh-CN"/>
        </w:rPr>
      </w:pPr>
      <w:r w:rsidRPr="00F34C03">
        <w:rPr>
          <w:b/>
          <w:lang w:eastAsia="zh-CN"/>
        </w:rPr>
        <w:t xml:space="preserve">Proposal 8: LTE </w:t>
      </w:r>
      <w:r w:rsidRPr="00F34C03">
        <w:rPr>
          <w:b/>
          <w:i/>
          <w:lang w:eastAsia="zh-CN"/>
        </w:rPr>
        <w:t>srs-SubframeConfig</w:t>
      </w:r>
      <w:r w:rsidRPr="00F34C03">
        <w:rPr>
          <w:b/>
          <w:lang w:eastAsia="zh-CN"/>
        </w:rPr>
        <w:t xml:space="preserve"> can be configured to TDD NB-IoT UEs.</w:t>
      </w:r>
    </w:p>
    <w:bookmarkEnd w:id="12"/>
    <w:bookmarkEnd w:id="13"/>
    <w:bookmarkEnd w:id="20"/>
    <w:bookmarkEnd w:id="21"/>
    <w:bookmarkEnd w:id="22"/>
    <w:bookmarkEnd w:id="23"/>
    <w:p w:rsidR="00157FC3" w:rsidRPr="00F34C03" w:rsidRDefault="00747F48" w:rsidP="00CF195E">
      <w:pPr>
        <w:pStyle w:val="Heading1"/>
      </w:pPr>
      <w:r w:rsidRPr="00F34C03">
        <w:t>Conclusion</w:t>
      </w:r>
      <w:r w:rsidR="006B1FD5" w:rsidRPr="00F34C03">
        <w:t>s</w:t>
      </w:r>
    </w:p>
    <w:p w:rsidR="006B1FD5" w:rsidRPr="00F34C03" w:rsidRDefault="005C6C41" w:rsidP="006B1FD5">
      <w:pPr>
        <w:rPr>
          <w:kern w:val="2"/>
          <w:lang w:eastAsia="zh-CN"/>
        </w:rPr>
      </w:pPr>
      <w:r w:rsidRPr="00F34C03">
        <w:rPr>
          <w:kern w:val="2"/>
          <w:lang w:eastAsia="zh-CN"/>
        </w:rPr>
        <w:t>I</w:t>
      </w:r>
      <w:r w:rsidRPr="00F34C03">
        <w:rPr>
          <w:rFonts w:hint="eastAsia"/>
          <w:kern w:val="2"/>
          <w:lang w:eastAsia="zh-CN"/>
        </w:rPr>
        <w:t xml:space="preserve">n this contribution, </w:t>
      </w:r>
      <w:r w:rsidR="002F63D9" w:rsidRPr="00F34C03">
        <w:rPr>
          <w:kern w:val="2"/>
          <w:lang w:eastAsia="zh-CN"/>
        </w:rPr>
        <w:t>designs of</w:t>
      </w:r>
      <w:r w:rsidRPr="00F34C03">
        <w:rPr>
          <w:rFonts w:hint="eastAsia"/>
          <w:kern w:val="2"/>
          <w:lang w:eastAsia="zh-CN"/>
        </w:rPr>
        <w:t xml:space="preserve"> NPRACH and NPUSCH were discussed for TDD NB-IoT, and </w:t>
      </w:r>
      <w:r w:rsidR="002A6572" w:rsidRPr="00F34C03">
        <w:rPr>
          <w:kern w:val="2"/>
          <w:lang w:eastAsia="zh-CN"/>
        </w:rPr>
        <w:t xml:space="preserve">the </w:t>
      </w:r>
      <w:r w:rsidRPr="00F34C03">
        <w:rPr>
          <w:kern w:val="2"/>
          <w:lang w:eastAsia="zh-CN"/>
        </w:rPr>
        <w:t>following</w:t>
      </w:r>
      <w:r w:rsidRPr="00F34C03">
        <w:rPr>
          <w:rFonts w:hint="eastAsia"/>
          <w:kern w:val="2"/>
          <w:lang w:eastAsia="zh-CN"/>
        </w:rPr>
        <w:t xml:space="preserve"> proposals ar</w:t>
      </w:r>
      <w:r w:rsidR="002A6572" w:rsidRPr="00F34C03">
        <w:rPr>
          <w:kern w:val="2"/>
          <w:lang w:eastAsia="zh-CN"/>
        </w:rPr>
        <w:t>e made:</w:t>
      </w:r>
    </w:p>
    <w:p w:rsidR="0051158B" w:rsidRPr="00F34C03" w:rsidRDefault="0051158B" w:rsidP="0051158B">
      <w:pPr>
        <w:rPr>
          <w:b/>
          <w:lang w:eastAsia="zh-CN"/>
        </w:rPr>
      </w:pPr>
      <w:bookmarkStart w:id="24" w:name="_Ref124589665"/>
      <w:bookmarkStart w:id="25" w:name="_Ref71620620"/>
      <w:bookmarkStart w:id="26" w:name="_Ref124671424"/>
      <w:r w:rsidRPr="00F34C03">
        <w:rPr>
          <w:b/>
          <w:lang w:eastAsia="zh-CN"/>
        </w:rPr>
        <w:t>Proposal</w:t>
      </w:r>
      <w:r w:rsidRPr="00F34C03">
        <w:rPr>
          <w:rFonts w:hint="eastAsia"/>
          <w:b/>
          <w:lang w:eastAsia="zh-CN"/>
        </w:rPr>
        <w:t xml:space="preserve"> </w:t>
      </w:r>
      <w:r w:rsidRPr="00F34C03">
        <w:rPr>
          <w:b/>
          <w:lang w:eastAsia="zh-CN"/>
        </w:rPr>
        <w:t>1:</w:t>
      </w:r>
      <w:r w:rsidRPr="00F34C03">
        <w:rPr>
          <w:rFonts w:hint="eastAsia"/>
          <w:b/>
          <w:lang w:eastAsia="zh-CN"/>
        </w:rPr>
        <w:t xml:space="preserve"> For </w:t>
      </w:r>
      <w:r w:rsidRPr="00F34C03">
        <w:rPr>
          <w:b/>
          <w:lang w:eastAsia="zh-CN"/>
        </w:rPr>
        <w:t>UL-DL configurations with 3 continuous uplink subframes, the following preamble formats are supported:</w:t>
      </w:r>
    </w:p>
    <w:p w:rsidR="0051158B" w:rsidRPr="00F34C03" w:rsidRDefault="0051158B" w:rsidP="0051158B">
      <w:pPr>
        <w:numPr>
          <w:ilvl w:val="1"/>
          <w:numId w:val="6"/>
        </w:numPr>
        <w:rPr>
          <w:b/>
          <w:lang w:eastAsia="zh-CN"/>
        </w:rPr>
      </w:pPr>
      <w:r w:rsidRPr="00F34C03">
        <w:rPr>
          <w:b/>
          <w:lang w:eastAsia="zh-CN"/>
        </w:rPr>
        <w:t>P = G, G = 4, N =2, CP = GT = ~173.33 us, symbol length = ~266.67 us.</w:t>
      </w:r>
    </w:p>
    <w:p w:rsidR="0051158B" w:rsidRPr="00F34C03" w:rsidRDefault="0051158B" w:rsidP="0051158B">
      <w:pPr>
        <w:numPr>
          <w:ilvl w:val="1"/>
          <w:numId w:val="6"/>
        </w:numPr>
        <w:rPr>
          <w:b/>
          <w:lang w:eastAsia="zh-CN"/>
        </w:rPr>
      </w:pPr>
      <w:r w:rsidRPr="00F34C03">
        <w:rPr>
          <w:b/>
          <w:lang w:eastAsia="zh-CN"/>
        </w:rPr>
        <w:t>1</w:t>
      </w:r>
      <w:r w:rsidRPr="00F34C03">
        <w:rPr>
          <w:b/>
          <w:vertAlign w:val="superscript"/>
          <w:lang w:eastAsia="zh-CN"/>
        </w:rPr>
        <w:t>st</w:t>
      </w:r>
      <w:r w:rsidRPr="00F34C03">
        <w:rPr>
          <w:b/>
          <w:lang w:eastAsia="zh-CN"/>
        </w:rPr>
        <w:t xml:space="preserve"> to 2</w:t>
      </w:r>
      <w:r w:rsidRPr="00F34C03">
        <w:rPr>
          <w:b/>
          <w:vertAlign w:val="superscript"/>
          <w:lang w:eastAsia="zh-CN"/>
        </w:rPr>
        <w:t>nd</w:t>
      </w:r>
      <w:r w:rsidRPr="00F34C03">
        <w:rPr>
          <w:b/>
          <w:lang w:eastAsia="zh-CN"/>
        </w:rPr>
        <w:t xml:space="preserve"> symbol group and 3</w:t>
      </w:r>
      <w:r w:rsidRPr="00F34C03">
        <w:rPr>
          <w:b/>
          <w:vertAlign w:val="superscript"/>
          <w:lang w:eastAsia="zh-CN"/>
        </w:rPr>
        <w:t>rd</w:t>
      </w:r>
      <w:r w:rsidRPr="00F34C03">
        <w:rPr>
          <w:b/>
          <w:lang w:eastAsia="zh-CN"/>
        </w:rPr>
        <w:t xml:space="preserve"> to 4</w:t>
      </w:r>
      <w:r w:rsidRPr="00F34C03">
        <w:rPr>
          <w:b/>
          <w:vertAlign w:val="superscript"/>
          <w:lang w:eastAsia="zh-CN"/>
        </w:rPr>
        <w:t>th</w:t>
      </w:r>
      <w:r w:rsidRPr="00F34C03">
        <w:rPr>
          <w:b/>
          <w:lang w:eastAsia="zh-CN"/>
        </w:rPr>
        <w:t xml:space="preserve"> symbol group hopping distance: 3.75 kHz.</w:t>
      </w:r>
    </w:p>
    <w:p w:rsidR="0051158B" w:rsidRPr="00F34C03" w:rsidRDefault="0051158B" w:rsidP="0051158B">
      <w:pPr>
        <w:numPr>
          <w:ilvl w:val="1"/>
          <w:numId w:val="6"/>
        </w:numPr>
        <w:rPr>
          <w:b/>
          <w:lang w:eastAsia="zh-CN"/>
        </w:rPr>
      </w:pPr>
      <w:r w:rsidRPr="00F34C03">
        <w:rPr>
          <w:b/>
          <w:lang w:eastAsia="zh-CN"/>
        </w:rPr>
        <w:t>2</w:t>
      </w:r>
      <w:r w:rsidRPr="00F34C03">
        <w:rPr>
          <w:b/>
          <w:vertAlign w:val="superscript"/>
          <w:lang w:eastAsia="zh-CN"/>
        </w:rPr>
        <w:t>nd</w:t>
      </w:r>
      <w:r w:rsidRPr="00F34C03">
        <w:rPr>
          <w:b/>
          <w:lang w:eastAsia="zh-CN"/>
        </w:rPr>
        <w:t xml:space="preserve"> to 3</w:t>
      </w:r>
      <w:r w:rsidRPr="00F34C03">
        <w:rPr>
          <w:b/>
          <w:vertAlign w:val="superscript"/>
          <w:lang w:eastAsia="zh-CN"/>
        </w:rPr>
        <w:t>rd</w:t>
      </w:r>
      <w:r w:rsidRPr="00F34C03">
        <w:rPr>
          <w:b/>
          <w:lang w:eastAsia="zh-CN"/>
        </w:rPr>
        <w:t xml:space="preserve"> symbol group hopping distance: 22.5k Hz.</w:t>
      </w:r>
    </w:p>
    <w:p w:rsidR="0051158B" w:rsidRPr="00F34C03" w:rsidRDefault="0051158B" w:rsidP="0051158B">
      <w:pPr>
        <w:numPr>
          <w:ilvl w:val="1"/>
          <w:numId w:val="6"/>
        </w:numPr>
        <w:rPr>
          <w:b/>
          <w:lang w:eastAsia="zh-CN"/>
        </w:rPr>
      </w:pPr>
      <w:r w:rsidRPr="00F34C03">
        <w:rPr>
          <w:b/>
          <w:lang w:eastAsia="zh-CN"/>
        </w:rPr>
        <w:t>Hopping between repetitions: same cell specific pseudo-random hopping mechanism as FDD.</w:t>
      </w:r>
    </w:p>
    <w:p w:rsidR="0051158B" w:rsidRPr="00F34C03" w:rsidRDefault="0051158B" w:rsidP="0051158B">
      <w:pPr>
        <w:rPr>
          <w:b/>
          <w:lang w:eastAsia="zh-CN"/>
        </w:rPr>
      </w:pPr>
      <w:r w:rsidRPr="00F34C03">
        <w:rPr>
          <w:b/>
          <w:lang w:eastAsia="zh-CN"/>
        </w:rPr>
        <w:t xml:space="preserve">Proposal 2: </w:t>
      </w:r>
      <w:r w:rsidRPr="00F34C03">
        <w:rPr>
          <w:rFonts w:hint="eastAsia"/>
          <w:b/>
          <w:lang w:eastAsia="zh-CN"/>
        </w:rPr>
        <w:t xml:space="preserve">For </w:t>
      </w:r>
      <w:r w:rsidRPr="00F34C03">
        <w:rPr>
          <w:b/>
          <w:lang w:eastAsia="zh-CN"/>
        </w:rPr>
        <w:t>UL-DL configurations with 2 continuous uplink subframes:</w:t>
      </w:r>
    </w:p>
    <w:p w:rsidR="0051158B" w:rsidRPr="00F34C03" w:rsidRDefault="0051158B" w:rsidP="0051158B">
      <w:pPr>
        <w:numPr>
          <w:ilvl w:val="1"/>
          <w:numId w:val="6"/>
        </w:numPr>
        <w:rPr>
          <w:b/>
          <w:lang w:eastAsia="zh-CN"/>
        </w:rPr>
      </w:pPr>
      <w:r w:rsidRPr="00F34C03">
        <w:rPr>
          <w:b/>
          <w:lang w:eastAsia="zh-CN"/>
        </w:rPr>
        <w:t>P = 2G, G = 3, N =2, CP = GT = 100 us, symbol length = ~266.67 us.</w:t>
      </w:r>
    </w:p>
    <w:p w:rsidR="0051158B" w:rsidRPr="00F34C03" w:rsidRDefault="0051158B" w:rsidP="0051158B">
      <w:pPr>
        <w:numPr>
          <w:ilvl w:val="1"/>
          <w:numId w:val="6"/>
        </w:numPr>
        <w:rPr>
          <w:b/>
          <w:lang w:eastAsia="zh-CN"/>
        </w:rPr>
      </w:pPr>
      <w:r w:rsidRPr="00F34C03">
        <w:rPr>
          <w:b/>
          <w:lang w:eastAsia="zh-CN"/>
        </w:rPr>
        <w:t>1</w:t>
      </w:r>
      <w:r w:rsidRPr="00F34C03">
        <w:rPr>
          <w:b/>
          <w:vertAlign w:val="superscript"/>
          <w:lang w:eastAsia="zh-CN"/>
        </w:rPr>
        <w:t>st</w:t>
      </w:r>
      <w:r w:rsidRPr="00F34C03">
        <w:rPr>
          <w:b/>
          <w:lang w:eastAsia="zh-CN"/>
        </w:rPr>
        <w:t xml:space="preserve"> to 2</w:t>
      </w:r>
      <w:r w:rsidRPr="00F34C03">
        <w:rPr>
          <w:b/>
          <w:vertAlign w:val="superscript"/>
          <w:lang w:eastAsia="zh-CN"/>
        </w:rPr>
        <w:t>nd</w:t>
      </w:r>
      <w:r w:rsidRPr="00F34C03">
        <w:rPr>
          <w:b/>
          <w:lang w:eastAsia="zh-CN"/>
        </w:rPr>
        <w:t xml:space="preserve"> symbol group and 2</w:t>
      </w:r>
      <w:r w:rsidRPr="00F34C03">
        <w:rPr>
          <w:b/>
          <w:vertAlign w:val="superscript"/>
          <w:lang w:eastAsia="zh-CN"/>
        </w:rPr>
        <w:t>nd</w:t>
      </w:r>
      <w:r w:rsidRPr="00F34C03">
        <w:rPr>
          <w:b/>
          <w:lang w:eastAsia="zh-CN"/>
        </w:rPr>
        <w:t xml:space="preserve"> to 3</w:t>
      </w:r>
      <w:r w:rsidRPr="00F34C03">
        <w:rPr>
          <w:b/>
          <w:vertAlign w:val="superscript"/>
          <w:lang w:eastAsia="zh-CN"/>
        </w:rPr>
        <w:t>rd</w:t>
      </w:r>
      <w:r w:rsidRPr="00F34C03">
        <w:rPr>
          <w:b/>
          <w:lang w:eastAsia="zh-CN"/>
        </w:rPr>
        <w:t xml:space="preserve"> symbol group hopping distance: 3.75 kHz.</w:t>
      </w:r>
    </w:p>
    <w:p w:rsidR="0051158B" w:rsidRPr="00F34C03" w:rsidRDefault="0051158B" w:rsidP="0051158B">
      <w:pPr>
        <w:numPr>
          <w:ilvl w:val="1"/>
          <w:numId w:val="6"/>
        </w:numPr>
        <w:rPr>
          <w:b/>
          <w:lang w:eastAsia="zh-CN"/>
        </w:rPr>
      </w:pPr>
      <w:r w:rsidRPr="00F34C03">
        <w:rPr>
          <w:b/>
          <w:lang w:eastAsia="zh-CN"/>
        </w:rPr>
        <w:t>4</w:t>
      </w:r>
      <w:r w:rsidRPr="00F34C03">
        <w:rPr>
          <w:b/>
          <w:vertAlign w:val="superscript"/>
          <w:lang w:eastAsia="zh-CN"/>
        </w:rPr>
        <w:t>th</w:t>
      </w:r>
      <w:r w:rsidRPr="00F34C03">
        <w:rPr>
          <w:b/>
          <w:lang w:eastAsia="zh-CN"/>
        </w:rPr>
        <w:t xml:space="preserve"> to 5</w:t>
      </w:r>
      <w:r w:rsidRPr="00F34C03">
        <w:rPr>
          <w:b/>
          <w:vertAlign w:val="superscript"/>
          <w:lang w:eastAsia="zh-CN"/>
        </w:rPr>
        <w:t>th</w:t>
      </w:r>
      <w:r w:rsidRPr="00F34C03">
        <w:rPr>
          <w:b/>
          <w:lang w:eastAsia="zh-CN"/>
        </w:rPr>
        <w:t xml:space="preserve"> symbol group and 5</w:t>
      </w:r>
      <w:r w:rsidRPr="00F34C03">
        <w:rPr>
          <w:b/>
          <w:vertAlign w:val="superscript"/>
          <w:lang w:eastAsia="zh-CN"/>
        </w:rPr>
        <w:t>th</w:t>
      </w:r>
      <w:r w:rsidRPr="00F34C03">
        <w:rPr>
          <w:b/>
          <w:lang w:eastAsia="zh-CN"/>
        </w:rPr>
        <w:t xml:space="preserve"> to 6</w:t>
      </w:r>
      <w:r w:rsidRPr="00F34C03">
        <w:rPr>
          <w:b/>
          <w:vertAlign w:val="superscript"/>
          <w:lang w:eastAsia="zh-CN"/>
        </w:rPr>
        <w:t>th</w:t>
      </w:r>
      <w:r w:rsidRPr="00F34C03">
        <w:rPr>
          <w:b/>
          <w:lang w:eastAsia="zh-CN"/>
        </w:rPr>
        <w:t xml:space="preserve"> symbol group hopping distance: 22.5 kHz.</w:t>
      </w:r>
    </w:p>
    <w:p w:rsidR="0051158B" w:rsidRPr="00F34C03" w:rsidRDefault="0051158B" w:rsidP="0051158B">
      <w:pPr>
        <w:numPr>
          <w:ilvl w:val="1"/>
          <w:numId w:val="6"/>
        </w:numPr>
        <w:rPr>
          <w:b/>
          <w:lang w:eastAsia="zh-CN"/>
        </w:rPr>
      </w:pPr>
      <w:r w:rsidRPr="00F34C03">
        <w:rPr>
          <w:b/>
          <w:lang w:eastAsia="zh-CN"/>
        </w:rPr>
        <w:t>Hopping between 3</w:t>
      </w:r>
      <w:r w:rsidRPr="00F34C03">
        <w:rPr>
          <w:b/>
          <w:vertAlign w:val="superscript"/>
          <w:lang w:eastAsia="zh-CN"/>
        </w:rPr>
        <w:t>rd</w:t>
      </w:r>
      <w:r w:rsidRPr="00F34C03">
        <w:rPr>
          <w:b/>
          <w:lang w:eastAsia="zh-CN"/>
        </w:rPr>
        <w:t xml:space="preserve"> and 4</w:t>
      </w:r>
      <w:r w:rsidRPr="00F34C03">
        <w:rPr>
          <w:b/>
          <w:vertAlign w:val="superscript"/>
          <w:lang w:eastAsia="zh-CN"/>
        </w:rPr>
        <w:t>th</w:t>
      </w:r>
      <w:r w:rsidRPr="00F34C03">
        <w:rPr>
          <w:b/>
          <w:lang w:eastAsia="zh-CN"/>
        </w:rPr>
        <w:t xml:space="preserve"> symbol group: same cell specific pseudo-random hopping mechanism as FDD.</w:t>
      </w:r>
    </w:p>
    <w:p w:rsidR="0051158B" w:rsidRPr="00F34C03" w:rsidRDefault="0051158B" w:rsidP="0051158B">
      <w:pPr>
        <w:numPr>
          <w:ilvl w:val="1"/>
          <w:numId w:val="6"/>
        </w:numPr>
        <w:rPr>
          <w:b/>
          <w:lang w:eastAsia="zh-CN"/>
        </w:rPr>
      </w:pPr>
      <w:r w:rsidRPr="00F34C03">
        <w:rPr>
          <w:b/>
          <w:lang w:eastAsia="zh-CN"/>
        </w:rPr>
        <w:t>Hopping between repetitions: same cell specific pseudo-random hopping mechanism as FDD.</w:t>
      </w:r>
    </w:p>
    <w:p w:rsidR="0051158B" w:rsidRPr="00F34C03" w:rsidRDefault="0051158B" w:rsidP="0051158B">
      <w:pPr>
        <w:rPr>
          <w:b/>
          <w:lang w:eastAsia="zh-CN"/>
        </w:rPr>
      </w:pPr>
      <w:r w:rsidRPr="00F34C03">
        <w:rPr>
          <w:b/>
          <w:lang w:eastAsia="zh-CN"/>
        </w:rPr>
        <w:t xml:space="preserve">Proposal 3: </w:t>
      </w:r>
      <w:r w:rsidRPr="00F34C03">
        <w:rPr>
          <w:rFonts w:hint="eastAsia"/>
          <w:b/>
          <w:lang w:eastAsia="zh-CN"/>
        </w:rPr>
        <w:t xml:space="preserve">For </w:t>
      </w:r>
      <w:r w:rsidRPr="00F34C03">
        <w:rPr>
          <w:b/>
          <w:lang w:eastAsia="zh-CN"/>
        </w:rPr>
        <w:t>UL-DL configurations with 1 continuous uplink subframe:</w:t>
      </w:r>
    </w:p>
    <w:p w:rsidR="0051158B" w:rsidRPr="00F34C03" w:rsidRDefault="0051158B" w:rsidP="0051158B">
      <w:pPr>
        <w:numPr>
          <w:ilvl w:val="1"/>
          <w:numId w:val="6"/>
        </w:numPr>
        <w:rPr>
          <w:b/>
          <w:lang w:eastAsia="zh-CN"/>
        </w:rPr>
      </w:pPr>
      <w:r w:rsidRPr="00F34C03">
        <w:rPr>
          <w:b/>
          <w:lang w:eastAsia="zh-CN"/>
        </w:rPr>
        <w:t>P = 2G, G = 2, N =1, CP = GT = ~155.56 us, symbol length = ~266.67 us.</w:t>
      </w:r>
    </w:p>
    <w:p w:rsidR="0051158B" w:rsidRPr="00F34C03" w:rsidRDefault="0051158B" w:rsidP="0051158B">
      <w:pPr>
        <w:numPr>
          <w:ilvl w:val="1"/>
          <w:numId w:val="6"/>
        </w:numPr>
        <w:rPr>
          <w:b/>
          <w:lang w:eastAsia="zh-CN"/>
        </w:rPr>
      </w:pPr>
      <w:r w:rsidRPr="00F34C03">
        <w:rPr>
          <w:b/>
          <w:lang w:eastAsia="zh-CN"/>
        </w:rPr>
        <w:t>1</w:t>
      </w:r>
      <w:r w:rsidRPr="00F34C03">
        <w:rPr>
          <w:b/>
          <w:vertAlign w:val="superscript"/>
          <w:lang w:eastAsia="zh-CN"/>
        </w:rPr>
        <w:t>st</w:t>
      </w:r>
      <w:r w:rsidRPr="00F34C03">
        <w:rPr>
          <w:b/>
          <w:lang w:eastAsia="zh-CN"/>
        </w:rPr>
        <w:t xml:space="preserve"> to 2</w:t>
      </w:r>
      <w:r w:rsidRPr="00F34C03">
        <w:rPr>
          <w:b/>
          <w:vertAlign w:val="superscript"/>
          <w:lang w:eastAsia="zh-CN"/>
        </w:rPr>
        <w:t>nd</w:t>
      </w:r>
      <w:r w:rsidRPr="00F34C03">
        <w:rPr>
          <w:b/>
          <w:lang w:eastAsia="zh-CN"/>
        </w:rPr>
        <w:t xml:space="preserve"> symbol group hopping distance: 3.75 kHz.</w:t>
      </w:r>
    </w:p>
    <w:p w:rsidR="0051158B" w:rsidRPr="00F34C03" w:rsidRDefault="0051158B" w:rsidP="0051158B">
      <w:pPr>
        <w:numPr>
          <w:ilvl w:val="1"/>
          <w:numId w:val="6"/>
        </w:numPr>
        <w:rPr>
          <w:b/>
          <w:lang w:eastAsia="zh-CN"/>
        </w:rPr>
      </w:pPr>
      <w:r w:rsidRPr="00F34C03">
        <w:rPr>
          <w:b/>
          <w:lang w:eastAsia="zh-CN"/>
        </w:rPr>
        <w:t>3</w:t>
      </w:r>
      <w:r w:rsidRPr="00F34C03">
        <w:rPr>
          <w:b/>
          <w:vertAlign w:val="superscript"/>
          <w:lang w:eastAsia="zh-CN"/>
        </w:rPr>
        <w:t>rd</w:t>
      </w:r>
      <w:r w:rsidRPr="00F34C03">
        <w:rPr>
          <w:b/>
          <w:lang w:eastAsia="zh-CN"/>
        </w:rPr>
        <w:t xml:space="preserve"> to 4</w:t>
      </w:r>
      <w:r w:rsidRPr="00F34C03">
        <w:rPr>
          <w:b/>
          <w:vertAlign w:val="superscript"/>
          <w:lang w:eastAsia="zh-CN"/>
        </w:rPr>
        <w:t>th</w:t>
      </w:r>
      <w:r w:rsidRPr="00F34C03">
        <w:rPr>
          <w:b/>
          <w:lang w:eastAsia="zh-CN"/>
        </w:rPr>
        <w:t xml:space="preserve"> symbol group hopping distance: 22.5 kHz.</w:t>
      </w:r>
    </w:p>
    <w:p w:rsidR="0051158B" w:rsidRPr="00F34C03" w:rsidRDefault="0051158B" w:rsidP="0051158B">
      <w:pPr>
        <w:numPr>
          <w:ilvl w:val="1"/>
          <w:numId w:val="6"/>
        </w:numPr>
        <w:rPr>
          <w:b/>
          <w:lang w:eastAsia="zh-CN"/>
        </w:rPr>
      </w:pPr>
      <w:r w:rsidRPr="00F34C03">
        <w:rPr>
          <w:b/>
          <w:lang w:eastAsia="zh-CN"/>
        </w:rPr>
        <w:t>Hopping between 2</w:t>
      </w:r>
      <w:r w:rsidRPr="00F34C03">
        <w:rPr>
          <w:b/>
          <w:vertAlign w:val="superscript"/>
          <w:lang w:eastAsia="zh-CN"/>
        </w:rPr>
        <w:t>nd</w:t>
      </w:r>
      <w:r w:rsidRPr="00F34C03">
        <w:rPr>
          <w:b/>
          <w:lang w:eastAsia="zh-CN"/>
        </w:rPr>
        <w:t xml:space="preserve"> and 3</w:t>
      </w:r>
      <w:r w:rsidRPr="00F34C03">
        <w:rPr>
          <w:b/>
          <w:vertAlign w:val="superscript"/>
          <w:lang w:eastAsia="zh-CN"/>
        </w:rPr>
        <w:t>rd</w:t>
      </w:r>
      <w:r w:rsidRPr="00F34C03">
        <w:rPr>
          <w:b/>
          <w:lang w:eastAsia="zh-CN"/>
        </w:rPr>
        <w:t xml:space="preserve"> symbol group: same cell specific pseudo-random hopping mechanism as FDD.</w:t>
      </w:r>
    </w:p>
    <w:p w:rsidR="0051158B" w:rsidRPr="00F34C03" w:rsidRDefault="0051158B" w:rsidP="0051158B">
      <w:pPr>
        <w:numPr>
          <w:ilvl w:val="1"/>
          <w:numId w:val="6"/>
        </w:numPr>
        <w:rPr>
          <w:b/>
          <w:lang w:eastAsia="zh-CN"/>
        </w:rPr>
      </w:pPr>
      <w:r w:rsidRPr="00F34C03">
        <w:rPr>
          <w:b/>
          <w:lang w:eastAsia="zh-CN"/>
        </w:rPr>
        <w:t>Hopping between repetitions: same cell specific pseudo-random hopping mechanism as FDD.</w:t>
      </w:r>
    </w:p>
    <w:p w:rsidR="0051158B" w:rsidRPr="00F34C03" w:rsidRDefault="0051158B" w:rsidP="0051158B">
      <w:pPr>
        <w:rPr>
          <w:b/>
          <w:lang w:eastAsia="zh-CN"/>
        </w:rPr>
      </w:pPr>
      <w:r w:rsidRPr="00F34C03">
        <w:rPr>
          <w:b/>
          <w:lang w:eastAsia="zh-CN"/>
        </w:rPr>
        <w:t>Proposal</w:t>
      </w:r>
      <w:r w:rsidRPr="00F34C03">
        <w:rPr>
          <w:rFonts w:hint="eastAsia"/>
          <w:b/>
          <w:lang w:eastAsia="zh-CN"/>
        </w:rPr>
        <w:t xml:space="preserve"> </w:t>
      </w:r>
      <w:r w:rsidRPr="00F34C03">
        <w:rPr>
          <w:b/>
          <w:lang w:eastAsia="zh-CN"/>
        </w:rPr>
        <w:t>4:</w:t>
      </w:r>
      <w:r w:rsidRPr="00F34C03">
        <w:rPr>
          <w:rFonts w:hint="eastAsia"/>
          <w:b/>
          <w:lang w:eastAsia="zh-CN"/>
        </w:rPr>
        <w:t xml:space="preserve"> </w:t>
      </w:r>
      <w:r w:rsidRPr="00F34C03">
        <w:rPr>
          <w:b/>
          <w:lang w:eastAsia="zh-CN"/>
        </w:rPr>
        <w:t>Support 3.75 kHz NPUSCH for UL-DL configurations #3 and #6 with the same definition of NB-slot and resource unit as FDD.</w:t>
      </w:r>
    </w:p>
    <w:p w:rsidR="0051158B" w:rsidRPr="00F34C03" w:rsidRDefault="0051158B" w:rsidP="0051158B">
      <w:r w:rsidRPr="00F34C03">
        <w:rPr>
          <w:b/>
          <w:lang w:eastAsia="zh-CN"/>
        </w:rPr>
        <w:t>Proposal 5: For 15 kHz subcarrier spacing, the resource unit of NPUSCH format 2 reuses FDD NB-IoT, i.e. single tone with RU length 2 ms.</w:t>
      </w:r>
      <w:r w:rsidRPr="00F34C03">
        <w:rPr>
          <w:b/>
          <w:kern w:val="2"/>
          <w:lang w:eastAsia="zh-CN"/>
        </w:rPr>
        <w:t xml:space="preserve"> </w:t>
      </w:r>
    </w:p>
    <w:p w:rsidR="0051158B" w:rsidRPr="00F34C03" w:rsidRDefault="0051158B" w:rsidP="0051158B">
      <w:pPr>
        <w:rPr>
          <w:b/>
          <w:lang w:eastAsia="zh-CN"/>
        </w:rPr>
      </w:pPr>
      <w:r w:rsidRPr="00F34C03">
        <w:rPr>
          <w:b/>
          <w:lang w:eastAsia="zh-CN"/>
        </w:rPr>
        <w:t>Proposal 6: 3.75 kHz and 15 kHz are the only supported UL subcarrier spacings in TDD NB-IoT.</w:t>
      </w:r>
    </w:p>
    <w:p w:rsidR="0051158B" w:rsidRPr="0081047E" w:rsidRDefault="0051158B" w:rsidP="0051158B">
      <w:r w:rsidRPr="00F34C03">
        <w:rPr>
          <w:b/>
          <w:lang w:eastAsia="zh-CN"/>
        </w:rPr>
        <w:t>Proposal 7: NPUSCH is transmitted in UpPTS for 15 kHz NPUSCH format 1 and 2 in guard-band</w:t>
      </w:r>
      <w:r w:rsidR="0081047E">
        <w:rPr>
          <w:b/>
          <w:lang w:eastAsia="zh-CN"/>
        </w:rPr>
        <w:t xml:space="preserve"> </w:t>
      </w:r>
      <w:bookmarkStart w:id="27" w:name="_GoBack"/>
      <w:bookmarkEnd w:id="27"/>
      <w:r w:rsidRPr="00F34C03">
        <w:rPr>
          <w:b/>
          <w:lang w:eastAsia="zh-CN"/>
        </w:rPr>
        <w:t xml:space="preserve">and standalone operation modes. </w:t>
      </w:r>
    </w:p>
    <w:p w:rsidR="00E24F4C" w:rsidRPr="00F34C03" w:rsidRDefault="00E24F4C" w:rsidP="0051158B">
      <w:pPr>
        <w:rPr>
          <w:b/>
          <w:lang w:eastAsia="zh-CN"/>
        </w:rPr>
      </w:pPr>
      <w:r w:rsidRPr="00F34C03">
        <w:rPr>
          <w:b/>
          <w:lang w:eastAsia="zh-CN"/>
        </w:rPr>
        <w:lastRenderedPageBreak/>
        <w:t xml:space="preserve">Proposal 8: LTE </w:t>
      </w:r>
      <w:r w:rsidRPr="00F34C03">
        <w:rPr>
          <w:b/>
          <w:i/>
          <w:lang w:eastAsia="zh-CN"/>
        </w:rPr>
        <w:t>srs-SubframeConfig</w:t>
      </w:r>
      <w:r w:rsidRPr="00F34C03">
        <w:rPr>
          <w:b/>
          <w:lang w:eastAsia="zh-CN"/>
        </w:rPr>
        <w:t xml:space="preserve"> can be configured to TDD NB-IoT UEs.</w:t>
      </w:r>
    </w:p>
    <w:p w:rsidR="001D780E" w:rsidRPr="00F34C03" w:rsidRDefault="001D780E" w:rsidP="00CF195E">
      <w:pPr>
        <w:pStyle w:val="Heading1"/>
        <w:numPr>
          <w:ilvl w:val="0"/>
          <w:numId w:val="0"/>
        </w:numPr>
        <w:ind w:left="432" w:hanging="432"/>
      </w:pPr>
      <w:r w:rsidRPr="00F34C03">
        <w:t>References</w:t>
      </w:r>
    </w:p>
    <w:bookmarkEnd w:id="3"/>
    <w:bookmarkEnd w:id="24"/>
    <w:bookmarkEnd w:id="25"/>
    <w:bookmarkEnd w:id="26"/>
    <w:p w:rsidR="00CA1EF5" w:rsidRPr="00F34C03" w:rsidRDefault="00CA1EF5" w:rsidP="00CA1EF5">
      <w:pPr>
        <w:pStyle w:val="References"/>
      </w:pPr>
      <w:r w:rsidRPr="00F34C03">
        <w:t>RP-17</w:t>
      </w:r>
      <w:r w:rsidR="00681E54" w:rsidRPr="00F34C03">
        <w:t>2063</w:t>
      </w:r>
      <w:r w:rsidRPr="00F34C03">
        <w:t xml:space="preserve">, “Revised WID on Further NB-IoT enhancements”, </w:t>
      </w:r>
      <w:r w:rsidR="004232AA" w:rsidRPr="00F34C03">
        <w:t xml:space="preserve">Huawei, HiSilicon, </w:t>
      </w:r>
      <w:r w:rsidRPr="00F34C03">
        <w:t>RAN#7</w:t>
      </w:r>
      <w:r w:rsidR="00681E54" w:rsidRPr="00F34C03">
        <w:t>7</w:t>
      </w:r>
      <w:r w:rsidRPr="00F34C03">
        <w:t xml:space="preserve">, </w:t>
      </w:r>
      <w:r w:rsidR="00681E54" w:rsidRPr="00F34C03">
        <w:t>Sapporo, Japan</w:t>
      </w:r>
      <w:r w:rsidRPr="00F34C03">
        <w:t xml:space="preserve">, </w:t>
      </w:r>
      <w:r w:rsidR="00681E54" w:rsidRPr="00F34C03">
        <w:t>September</w:t>
      </w:r>
      <w:r w:rsidRPr="00F34C03">
        <w:t xml:space="preserve"> 2017.</w:t>
      </w:r>
    </w:p>
    <w:p w:rsidR="002A70CD" w:rsidRPr="00F34C03" w:rsidRDefault="00DC67C8" w:rsidP="009137E8">
      <w:pPr>
        <w:pStyle w:val="Heading1"/>
        <w:numPr>
          <w:ilvl w:val="0"/>
          <w:numId w:val="0"/>
        </w:numPr>
        <w:ind w:left="432" w:hanging="432"/>
      </w:pPr>
      <w:r w:rsidRPr="00F34C03">
        <w:t>Appendix</w:t>
      </w:r>
    </w:p>
    <w:tbl>
      <w:tblPr>
        <w:tblpPr w:leftFromText="180" w:rightFromText="180" w:vertAnchor="text" w:horzAnchor="margin" w:tblpXSpec="center" w:tblpY="70"/>
        <w:tblW w:w="5000" w:type="pct"/>
        <w:tblCellMar>
          <w:left w:w="0" w:type="dxa"/>
          <w:right w:w="0" w:type="dxa"/>
        </w:tblCellMar>
        <w:tblLook w:val="0600" w:firstRow="0" w:lastRow="0" w:firstColumn="0" w:lastColumn="0" w:noHBand="1" w:noVBand="1"/>
      </w:tblPr>
      <w:tblGrid>
        <w:gridCol w:w="4529"/>
        <w:gridCol w:w="4768"/>
      </w:tblGrid>
      <w:tr w:rsidR="00DC67C8" w:rsidRPr="00F34C03"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F34C03">
              <w:rPr>
                <w:rFonts w:ascii="Times" w:eastAsia="MS Mincho" w:hAnsi="Times"/>
                <w:b/>
                <w:sz w:val="20"/>
                <w:szCs w:val="20"/>
                <w:lang w:eastAsia="ja-JP"/>
              </w:rPr>
              <w:t xml:space="preserve">Channel model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sz w:val="20"/>
                <w:szCs w:val="20"/>
                <w:lang w:eastAsia="ja-JP"/>
              </w:rPr>
            </w:pPr>
            <w:r w:rsidRPr="00F34C03">
              <w:rPr>
                <w:rFonts w:ascii="Times" w:eastAsia="MS Mincho" w:hAnsi="Times"/>
                <w:sz w:val="20"/>
                <w:szCs w:val="20"/>
                <w:lang w:eastAsia="ja-JP"/>
              </w:rPr>
              <w:t>EPA</w:t>
            </w:r>
          </w:p>
        </w:tc>
      </w:tr>
      <w:tr w:rsidR="00DC67C8" w:rsidRPr="00F34C03"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F34C03">
              <w:rPr>
                <w:rFonts w:ascii="Times" w:eastAsia="MS Mincho" w:hAnsi="Times"/>
                <w:b/>
                <w:sz w:val="20"/>
                <w:szCs w:val="20"/>
                <w:lang w:eastAsia="ja-JP"/>
              </w:rPr>
              <w:t xml:space="preserve">Doppler spread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sz w:val="20"/>
                <w:szCs w:val="20"/>
                <w:lang w:eastAsia="ja-JP"/>
              </w:rPr>
            </w:pPr>
            <w:r w:rsidRPr="00F34C03">
              <w:rPr>
                <w:rFonts w:ascii="Times" w:eastAsia="MS Mincho" w:hAnsi="Times"/>
                <w:sz w:val="20"/>
                <w:szCs w:val="20"/>
                <w:lang w:eastAsia="ja-JP"/>
              </w:rPr>
              <w:t>1 Hz</w:t>
            </w:r>
          </w:p>
        </w:tc>
      </w:tr>
      <w:tr w:rsidR="00DC67C8" w:rsidRPr="00F34C03"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F34C03">
              <w:rPr>
                <w:rFonts w:ascii="Times" w:eastAsia="MS Mincho" w:hAnsi="Times"/>
                <w:b/>
                <w:sz w:val="20"/>
                <w:szCs w:val="20"/>
                <w:lang w:eastAsia="ja-JP"/>
              </w:rPr>
              <w:t>Antenna configuration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sz w:val="20"/>
                <w:szCs w:val="20"/>
                <w:lang w:eastAsia="ja-JP"/>
              </w:rPr>
            </w:pPr>
            <w:r w:rsidRPr="00F34C03">
              <w:rPr>
                <w:rFonts w:ascii="Times" w:eastAsia="MS Mincho" w:hAnsi="Times"/>
                <w:sz w:val="20"/>
                <w:szCs w:val="20"/>
                <w:lang w:eastAsia="ja-JP"/>
              </w:rPr>
              <w:t>1Tx, 2Rx</w:t>
            </w:r>
          </w:p>
        </w:tc>
      </w:tr>
      <w:tr w:rsidR="00DC67C8" w:rsidRPr="00F34C03"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F34C03">
              <w:rPr>
                <w:rFonts w:ascii="Times" w:eastAsia="MS Mincho" w:hAnsi="Times"/>
                <w:b/>
                <w:sz w:val="20"/>
                <w:szCs w:val="20"/>
                <w:lang w:eastAsia="ja-JP"/>
              </w:rPr>
              <w:t>Frequency error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sz w:val="20"/>
                <w:szCs w:val="20"/>
                <w:lang w:eastAsia="ja-JP"/>
              </w:rPr>
            </w:pPr>
            <w:r w:rsidRPr="00F34C03">
              <w:rPr>
                <w:rFonts w:ascii="Times" w:eastAsia="MS Mincho" w:hAnsi="Times" w:hint="eastAsia"/>
                <w:sz w:val="20"/>
                <w:szCs w:val="20"/>
                <w:lang w:eastAsia="ja-JP"/>
              </w:rPr>
              <w:t>N</w:t>
            </w:r>
            <w:r w:rsidRPr="00F34C03">
              <w:rPr>
                <w:rFonts w:ascii="Times" w:eastAsia="MS Mincho" w:hAnsi="Times"/>
                <w:sz w:val="20"/>
                <w:szCs w:val="20"/>
                <w:lang w:eastAsia="ja-JP"/>
              </w:rPr>
              <w:t>ormal</w:t>
            </w:r>
            <w:r w:rsidRPr="00F34C03">
              <w:rPr>
                <w:rFonts w:ascii="Times" w:eastAsia="MS Mincho" w:hAnsi="Times" w:hint="eastAsia"/>
                <w:sz w:val="20"/>
                <w:szCs w:val="20"/>
                <w:lang w:eastAsia="ja-JP"/>
              </w:rPr>
              <w:t xml:space="preserve">(0, </w:t>
            </w:r>
            <w:r w:rsidRPr="00F34C03">
              <w:rPr>
                <w:rFonts w:ascii="Times" w:eastAsia="MS Mincho" w:hAnsi="Times"/>
                <w:sz w:val="20"/>
                <w:szCs w:val="20"/>
                <w:lang w:eastAsia="ja-JP"/>
              </w:rPr>
              <w:t>100)</w:t>
            </w:r>
            <w:r w:rsidRPr="00F34C03">
              <w:rPr>
                <w:rFonts w:ascii="Times" w:eastAsia="MS Mincho" w:hAnsi="Times" w:hint="eastAsia"/>
                <w:sz w:val="20"/>
                <w:szCs w:val="20"/>
                <w:lang w:eastAsia="ja-JP"/>
              </w:rPr>
              <w:t xml:space="preserve"> Hz </w:t>
            </w:r>
          </w:p>
        </w:tc>
      </w:tr>
      <w:tr w:rsidR="00DC67C8" w:rsidRPr="00F34C03"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F34C03">
              <w:rPr>
                <w:rFonts w:ascii="Times" w:eastAsia="MS Mincho" w:hAnsi="Times"/>
                <w:b/>
                <w:sz w:val="20"/>
                <w:szCs w:val="20"/>
                <w:lang w:eastAsia="ja-JP"/>
              </w:rPr>
              <w:t xml:space="preserve">Frequency drift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sz w:val="20"/>
                <w:szCs w:val="20"/>
                <w:lang w:eastAsia="ja-JP"/>
              </w:rPr>
            </w:pPr>
            <w:r w:rsidRPr="00F34C03">
              <w:rPr>
                <w:rFonts w:ascii="Times" w:eastAsia="MS Mincho" w:hAnsi="Times" w:hint="eastAsia"/>
                <w:sz w:val="20"/>
                <w:szCs w:val="20"/>
                <w:lang w:eastAsia="ja-JP"/>
              </w:rPr>
              <w:t>±</w:t>
            </w:r>
            <w:r w:rsidRPr="00F34C03">
              <w:rPr>
                <w:rFonts w:ascii="Times" w:eastAsia="MS Mincho" w:hAnsi="Times" w:hint="eastAsia"/>
                <w:sz w:val="20"/>
                <w:szCs w:val="20"/>
                <w:lang w:eastAsia="ja-JP"/>
              </w:rPr>
              <w:t>22.5 Hz/s</w:t>
            </w:r>
          </w:p>
        </w:tc>
      </w:tr>
      <w:tr w:rsidR="00DC67C8" w:rsidRPr="00F34C03"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F34C03">
              <w:rPr>
                <w:rFonts w:ascii="Times" w:eastAsia="MS Mincho" w:hAnsi="Times"/>
                <w:b/>
                <w:sz w:val="20"/>
                <w:szCs w:val="20"/>
                <w:lang w:eastAsia="ja-JP"/>
              </w:rPr>
              <w:t>Distance between UE and eNB</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53228A">
            <w:pPr>
              <w:autoSpaceDE/>
              <w:autoSpaceDN/>
              <w:adjustRightInd/>
              <w:snapToGrid/>
              <w:spacing w:after="0"/>
              <w:jc w:val="left"/>
              <w:rPr>
                <w:rFonts w:ascii="Times" w:eastAsia="MS Mincho" w:hAnsi="Times"/>
                <w:sz w:val="20"/>
                <w:szCs w:val="20"/>
                <w:lang w:eastAsia="ja-JP"/>
              </w:rPr>
            </w:pPr>
            <w:r w:rsidRPr="00F34C03">
              <w:rPr>
                <w:rFonts w:ascii="Times" w:eastAsia="MS Mincho" w:hAnsi="Times"/>
                <w:sz w:val="20"/>
                <w:szCs w:val="20"/>
                <w:lang w:eastAsia="ja-JP"/>
              </w:rPr>
              <w:t>Randomly selected from a uniform distribution [0 MaxRTD], where MaxRTD is calculated according to the supported cell radius</w:t>
            </w:r>
          </w:p>
        </w:tc>
      </w:tr>
      <w:tr w:rsidR="00DC67C8" w:rsidRPr="00F34C03"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F34C03">
              <w:rPr>
                <w:rFonts w:ascii="Times" w:eastAsia="MS Mincho" w:hAnsi="Times"/>
                <w:b/>
                <w:sz w:val="20"/>
                <w:szCs w:val="20"/>
                <w:lang w:eastAsia="ja-JP"/>
              </w:rPr>
              <w:t>UE transmit power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ind w:left="1440" w:hanging="1440"/>
              <w:jc w:val="left"/>
              <w:rPr>
                <w:rFonts w:ascii="Times" w:eastAsia="MS Mincho" w:hAnsi="Times"/>
                <w:sz w:val="20"/>
                <w:szCs w:val="20"/>
                <w:lang w:eastAsia="ja-JP"/>
              </w:rPr>
            </w:pPr>
            <w:r w:rsidRPr="00F34C03">
              <w:rPr>
                <w:rFonts w:ascii="Times" w:eastAsia="MS Mincho" w:hAnsi="Times"/>
                <w:sz w:val="20"/>
                <w:szCs w:val="20"/>
                <w:lang w:eastAsia="ja-JP"/>
              </w:rPr>
              <w:t xml:space="preserve">23 dBm </w:t>
            </w:r>
          </w:p>
        </w:tc>
      </w:tr>
      <w:tr w:rsidR="00125E6C" w:rsidRPr="00F34C03"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25E6C" w:rsidRPr="00F34C03" w:rsidRDefault="00125E6C" w:rsidP="008A7427">
            <w:pPr>
              <w:autoSpaceDE/>
              <w:autoSpaceDN/>
              <w:adjustRightInd/>
              <w:snapToGrid/>
              <w:spacing w:after="0"/>
              <w:jc w:val="left"/>
              <w:rPr>
                <w:rFonts w:ascii="Times" w:hAnsi="Times"/>
                <w:b/>
                <w:sz w:val="20"/>
                <w:szCs w:val="20"/>
                <w:lang w:eastAsia="zh-CN"/>
              </w:rPr>
            </w:pPr>
            <w:r w:rsidRPr="00F34C03">
              <w:rPr>
                <w:rFonts w:ascii="Times" w:hAnsi="Times" w:hint="eastAsia"/>
                <w:b/>
                <w:sz w:val="20"/>
                <w:szCs w:val="20"/>
                <w:lang w:eastAsia="zh-CN"/>
              </w:rPr>
              <w:t xml:space="preserve">Uplink-downlink configuration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25E6C" w:rsidRPr="00F34C03" w:rsidRDefault="00125E6C" w:rsidP="00125E6C">
            <w:pPr>
              <w:autoSpaceDE/>
              <w:autoSpaceDN/>
              <w:adjustRightInd/>
              <w:snapToGrid/>
              <w:spacing w:after="0"/>
              <w:jc w:val="left"/>
              <w:rPr>
                <w:rFonts w:ascii="Times" w:hAnsi="Times"/>
                <w:sz w:val="20"/>
                <w:szCs w:val="20"/>
                <w:lang w:eastAsia="zh-CN"/>
              </w:rPr>
            </w:pPr>
            <w:r w:rsidRPr="00F34C03">
              <w:rPr>
                <w:rFonts w:ascii="Times" w:hAnsi="Times" w:hint="eastAsia"/>
                <w:sz w:val="20"/>
                <w:szCs w:val="20"/>
                <w:lang w:eastAsia="zh-CN"/>
              </w:rPr>
              <w:t>4</w:t>
            </w:r>
          </w:p>
        </w:tc>
      </w:tr>
      <w:tr w:rsidR="002A70CD" w:rsidRPr="00F34C03"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A70CD" w:rsidRPr="00F34C03" w:rsidRDefault="002A70CD" w:rsidP="008A7427">
            <w:pPr>
              <w:autoSpaceDE/>
              <w:autoSpaceDN/>
              <w:adjustRightInd/>
              <w:snapToGrid/>
              <w:spacing w:after="0"/>
              <w:jc w:val="left"/>
              <w:rPr>
                <w:rFonts w:ascii="Times" w:hAnsi="Times"/>
                <w:b/>
                <w:sz w:val="20"/>
                <w:szCs w:val="20"/>
                <w:lang w:eastAsia="zh-CN"/>
              </w:rPr>
            </w:pPr>
            <w:r w:rsidRPr="00F34C03">
              <w:rPr>
                <w:rFonts w:ascii="Times" w:hAnsi="Times" w:hint="eastAsia"/>
                <w:b/>
                <w:sz w:val="20"/>
                <w:szCs w:val="20"/>
                <w:lang w:eastAsia="zh-CN"/>
              </w:rPr>
              <w:t>Noise figure</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A70CD" w:rsidRPr="00F34C03" w:rsidRDefault="002A70CD" w:rsidP="00125E6C">
            <w:pPr>
              <w:autoSpaceDE/>
              <w:autoSpaceDN/>
              <w:adjustRightInd/>
              <w:snapToGrid/>
              <w:spacing w:after="0"/>
              <w:jc w:val="left"/>
              <w:rPr>
                <w:rFonts w:ascii="Times" w:hAnsi="Times"/>
                <w:sz w:val="20"/>
                <w:szCs w:val="20"/>
                <w:lang w:eastAsia="zh-CN"/>
              </w:rPr>
            </w:pPr>
            <w:r w:rsidRPr="00F34C03">
              <w:rPr>
                <w:rFonts w:ascii="Times" w:hAnsi="Times" w:hint="eastAsia"/>
                <w:sz w:val="20"/>
                <w:szCs w:val="20"/>
                <w:lang w:eastAsia="zh-CN"/>
              </w:rPr>
              <w:t>5</w:t>
            </w:r>
            <w:r w:rsidRPr="00F34C03">
              <w:rPr>
                <w:rFonts w:ascii="Times" w:hAnsi="Times"/>
                <w:sz w:val="20"/>
                <w:szCs w:val="20"/>
                <w:lang w:eastAsia="zh-CN"/>
              </w:rPr>
              <w:t xml:space="preserve"> </w:t>
            </w:r>
            <w:r w:rsidRPr="00F34C03">
              <w:rPr>
                <w:rFonts w:ascii="Times" w:hAnsi="Times" w:hint="eastAsia"/>
                <w:sz w:val="20"/>
                <w:szCs w:val="20"/>
                <w:lang w:eastAsia="zh-CN"/>
              </w:rPr>
              <w:t>dB</w:t>
            </w:r>
          </w:p>
        </w:tc>
      </w:tr>
      <w:tr w:rsidR="00DC67C8" w:rsidRPr="00F34C03"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8A7427">
            <w:pPr>
              <w:autoSpaceDE/>
              <w:autoSpaceDN/>
              <w:adjustRightInd/>
              <w:snapToGrid/>
              <w:spacing w:after="0"/>
              <w:jc w:val="left"/>
              <w:rPr>
                <w:rFonts w:ascii="Times" w:eastAsia="MS Mincho" w:hAnsi="Times"/>
                <w:b/>
                <w:sz w:val="20"/>
                <w:szCs w:val="20"/>
                <w:lang w:eastAsia="ja-JP"/>
              </w:rPr>
            </w:pPr>
            <w:r w:rsidRPr="00F34C03">
              <w:rPr>
                <w:rFonts w:ascii="Times" w:eastAsia="MS Mincho" w:hAnsi="Times"/>
                <w:b/>
                <w:sz w:val="20"/>
                <w:szCs w:val="20"/>
                <w:lang w:eastAsia="ja-JP"/>
              </w:rPr>
              <w:t>Repetition of NPRACH for UE’s each transmission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67C8" w:rsidRPr="00F34C03" w:rsidRDefault="00DC67C8" w:rsidP="009137E8">
            <w:pPr>
              <w:autoSpaceDE/>
              <w:autoSpaceDN/>
              <w:adjustRightInd/>
              <w:snapToGrid/>
              <w:spacing w:after="0"/>
              <w:jc w:val="left"/>
              <w:rPr>
                <w:rFonts w:ascii="Times" w:hAnsi="Times"/>
                <w:sz w:val="20"/>
                <w:szCs w:val="20"/>
                <w:lang w:eastAsia="zh-CN"/>
              </w:rPr>
            </w:pPr>
            <w:r w:rsidRPr="00F34C03">
              <w:rPr>
                <w:rFonts w:ascii="Times" w:eastAsia="MS Mincho" w:hAnsi="Times"/>
                <w:sz w:val="20"/>
                <w:szCs w:val="20"/>
                <w:lang w:eastAsia="ja-JP"/>
              </w:rPr>
              <w:t>2</w:t>
            </w:r>
            <w:r w:rsidRPr="00F34C03">
              <w:rPr>
                <w:rFonts w:ascii="Times" w:hAnsi="Times" w:hint="eastAsia"/>
                <w:sz w:val="20"/>
                <w:szCs w:val="20"/>
                <w:lang w:eastAsia="zh-CN"/>
              </w:rPr>
              <w:t xml:space="preserve"> </w:t>
            </w:r>
          </w:p>
        </w:tc>
      </w:tr>
    </w:tbl>
    <w:p w:rsidR="00DC67C8" w:rsidRPr="00F34C03" w:rsidRDefault="00DC67C8" w:rsidP="0053228A">
      <w:pPr>
        <w:pStyle w:val="References"/>
        <w:numPr>
          <w:ilvl w:val="0"/>
          <w:numId w:val="0"/>
        </w:numPr>
      </w:pPr>
    </w:p>
    <w:p w:rsidR="00136A23" w:rsidRPr="00F34C03" w:rsidRDefault="00136A23" w:rsidP="00CA1EF5">
      <w:pPr>
        <w:jc w:val="center"/>
        <w:rPr>
          <w:kern w:val="2"/>
          <w:lang w:eastAsia="zh-CN"/>
        </w:rPr>
      </w:pPr>
    </w:p>
    <w:sectPr w:rsidR="00136A23" w:rsidRPr="00F34C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3AC" w:rsidRDefault="004273AC">
      <w:r>
        <w:separator/>
      </w:r>
    </w:p>
  </w:endnote>
  <w:endnote w:type="continuationSeparator" w:id="0">
    <w:p w:rsidR="004273AC" w:rsidRDefault="004273AC">
      <w:r>
        <w:continuationSeparator/>
      </w:r>
    </w:p>
  </w:endnote>
  <w:endnote w:type="continuationNotice" w:id="1">
    <w:p w:rsidR="004273AC" w:rsidRDefault="00427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3AC" w:rsidRDefault="004273AC">
      <w:r>
        <w:separator/>
      </w:r>
    </w:p>
  </w:footnote>
  <w:footnote w:type="continuationSeparator" w:id="0">
    <w:p w:rsidR="004273AC" w:rsidRDefault="004273AC">
      <w:r>
        <w:continuationSeparator/>
      </w:r>
    </w:p>
  </w:footnote>
  <w:footnote w:type="continuationNotice" w:id="1">
    <w:p w:rsidR="004273AC" w:rsidRDefault="004273A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9F160E"/>
    <w:multiLevelType w:val="hybridMultilevel"/>
    <w:tmpl w:val="BD8413BE"/>
    <w:lvl w:ilvl="0" w:tplc="5C6C2CFC">
      <w:numFmt w:val="bullet"/>
      <w:lvlText w:val="-"/>
      <w:lvlJc w:val="left"/>
      <w:pPr>
        <w:ind w:left="473" w:hanging="420"/>
      </w:pPr>
      <w:rPr>
        <w:rFonts w:ascii="Times New Roman" w:eastAsia="Times New Roman"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0D5F23EB"/>
    <w:multiLevelType w:val="hybridMultilevel"/>
    <w:tmpl w:val="34BA19CE"/>
    <w:lvl w:ilvl="0" w:tplc="3CFC024E">
      <w:start w:val="1"/>
      <w:numFmt w:val="bullet"/>
      <w:lvlText w:val="•"/>
      <w:lvlJc w:val="left"/>
      <w:pPr>
        <w:tabs>
          <w:tab w:val="num" w:pos="720"/>
        </w:tabs>
        <w:ind w:left="720" w:hanging="360"/>
      </w:pPr>
      <w:rPr>
        <w:rFonts w:ascii="Arial" w:hAnsi="Arial" w:hint="default"/>
      </w:rPr>
    </w:lvl>
    <w:lvl w:ilvl="1" w:tplc="A21A5B04">
      <w:start w:val="93"/>
      <w:numFmt w:val="bullet"/>
      <w:lvlText w:val="•"/>
      <w:lvlJc w:val="left"/>
      <w:pPr>
        <w:tabs>
          <w:tab w:val="num" w:pos="1440"/>
        </w:tabs>
        <w:ind w:left="1440" w:hanging="360"/>
      </w:pPr>
      <w:rPr>
        <w:rFonts w:ascii="Arial" w:hAnsi="Arial" w:hint="default"/>
      </w:rPr>
    </w:lvl>
    <w:lvl w:ilvl="2" w:tplc="3A1806E4" w:tentative="1">
      <w:start w:val="1"/>
      <w:numFmt w:val="bullet"/>
      <w:lvlText w:val="•"/>
      <w:lvlJc w:val="left"/>
      <w:pPr>
        <w:tabs>
          <w:tab w:val="num" w:pos="2160"/>
        </w:tabs>
        <w:ind w:left="2160" w:hanging="360"/>
      </w:pPr>
      <w:rPr>
        <w:rFonts w:ascii="Arial" w:hAnsi="Arial" w:hint="default"/>
      </w:rPr>
    </w:lvl>
    <w:lvl w:ilvl="3" w:tplc="AD2C130C" w:tentative="1">
      <w:start w:val="1"/>
      <w:numFmt w:val="bullet"/>
      <w:lvlText w:val="•"/>
      <w:lvlJc w:val="left"/>
      <w:pPr>
        <w:tabs>
          <w:tab w:val="num" w:pos="2880"/>
        </w:tabs>
        <w:ind w:left="2880" w:hanging="360"/>
      </w:pPr>
      <w:rPr>
        <w:rFonts w:ascii="Arial" w:hAnsi="Arial" w:hint="default"/>
      </w:rPr>
    </w:lvl>
    <w:lvl w:ilvl="4" w:tplc="21900670" w:tentative="1">
      <w:start w:val="1"/>
      <w:numFmt w:val="bullet"/>
      <w:lvlText w:val="•"/>
      <w:lvlJc w:val="left"/>
      <w:pPr>
        <w:tabs>
          <w:tab w:val="num" w:pos="3600"/>
        </w:tabs>
        <w:ind w:left="3600" w:hanging="360"/>
      </w:pPr>
      <w:rPr>
        <w:rFonts w:ascii="Arial" w:hAnsi="Arial" w:hint="default"/>
      </w:rPr>
    </w:lvl>
    <w:lvl w:ilvl="5" w:tplc="4F224D18" w:tentative="1">
      <w:start w:val="1"/>
      <w:numFmt w:val="bullet"/>
      <w:lvlText w:val="•"/>
      <w:lvlJc w:val="left"/>
      <w:pPr>
        <w:tabs>
          <w:tab w:val="num" w:pos="4320"/>
        </w:tabs>
        <w:ind w:left="4320" w:hanging="360"/>
      </w:pPr>
      <w:rPr>
        <w:rFonts w:ascii="Arial" w:hAnsi="Arial" w:hint="default"/>
      </w:rPr>
    </w:lvl>
    <w:lvl w:ilvl="6" w:tplc="06068144" w:tentative="1">
      <w:start w:val="1"/>
      <w:numFmt w:val="bullet"/>
      <w:lvlText w:val="•"/>
      <w:lvlJc w:val="left"/>
      <w:pPr>
        <w:tabs>
          <w:tab w:val="num" w:pos="5040"/>
        </w:tabs>
        <w:ind w:left="5040" w:hanging="360"/>
      </w:pPr>
      <w:rPr>
        <w:rFonts w:ascii="Arial" w:hAnsi="Arial" w:hint="default"/>
      </w:rPr>
    </w:lvl>
    <w:lvl w:ilvl="7" w:tplc="7D6E723E" w:tentative="1">
      <w:start w:val="1"/>
      <w:numFmt w:val="bullet"/>
      <w:lvlText w:val="•"/>
      <w:lvlJc w:val="left"/>
      <w:pPr>
        <w:tabs>
          <w:tab w:val="num" w:pos="5760"/>
        </w:tabs>
        <w:ind w:left="5760" w:hanging="360"/>
      </w:pPr>
      <w:rPr>
        <w:rFonts w:ascii="Arial" w:hAnsi="Arial" w:hint="default"/>
      </w:rPr>
    </w:lvl>
    <w:lvl w:ilvl="8" w:tplc="4E5C8E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F84C1F"/>
    <w:multiLevelType w:val="hybridMultilevel"/>
    <w:tmpl w:val="E99490C4"/>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E5C67"/>
    <w:multiLevelType w:val="hybridMultilevel"/>
    <w:tmpl w:val="56243992"/>
    <w:lvl w:ilvl="0" w:tplc="2C9EF7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4603558"/>
    <w:multiLevelType w:val="hybridMultilevel"/>
    <w:tmpl w:val="4442090A"/>
    <w:lvl w:ilvl="0" w:tplc="DF32211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DFE1BA8"/>
    <w:multiLevelType w:val="hybridMultilevel"/>
    <w:tmpl w:val="631CB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F566A69"/>
    <w:multiLevelType w:val="hybridMultilevel"/>
    <w:tmpl w:val="C43260B4"/>
    <w:lvl w:ilvl="0" w:tplc="366E9A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DE2C06"/>
    <w:multiLevelType w:val="hybridMultilevel"/>
    <w:tmpl w:val="EFCCF5C0"/>
    <w:lvl w:ilvl="0" w:tplc="A4001574">
      <w:start w:val="3816"/>
      <w:numFmt w:val="bullet"/>
      <w:lvlText w:val="–"/>
      <w:lvlJc w:val="left"/>
      <w:pPr>
        <w:ind w:left="420" w:hanging="420"/>
      </w:pPr>
      <w:rPr>
        <w:rFonts w:ascii="SimSun" w:hAnsi="SimSu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C4046E2"/>
    <w:multiLevelType w:val="hybridMultilevel"/>
    <w:tmpl w:val="8AF099B0"/>
    <w:lvl w:ilvl="0" w:tplc="C3807E38">
      <w:start w:val="1"/>
      <w:numFmt w:val="bullet"/>
      <w:lvlText w:val=""/>
      <w:lvlJc w:val="left"/>
      <w:pPr>
        <w:ind w:left="284" w:firstLine="76"/>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0626729"/>
    <w:multiLevelType w:val="hybridMultilevel"/>
    <w:tmpl w:val="61543930"/>
    <w:lvl w:ilvl="0" w:tplc="A4001574">
      <w:start w:val="3816"/>
      <w:numFmt w:val="bullet"/>
      <w:lvlText w:val="–"/>
      <w:lvlJc w:val="left"/>
      <w:pPr>
        <w:ind w:left="420" w:hanging="420"/>
      </w:pPr>
      <w:rPr>
        <w:rFonts w:ascii="SimSun" w:hAnsi="SimSu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25"/>
  </w:num>
  <w:num w:numId="2">
    <w:abstractNumId w:val="24"/>
  </w:num>
  <w:num w:numId="3">
    <w:abstractNumId w:val="35"/>
  </w:num>
  <w:num w:numId="4">
    <w:abstractNumId w:val="43"/>
  </w:num>
  <w:num w:numId="5">
    <w:abstractNumId w:val="17"/>
  </w:num>
  <w:num w:numId="6">
    <w:abstractNumId w:val="31"/>
  </w:num>
  <w:num w:numId="7">
    <w:abstractNumId w:val="34"/>
  </w:num>
  <w:num w:numId="8">
    <w:abstractNumId w:val="41"/>
  </w:num>
  <w:num w:numId="9">
    <w:abstractNumId w:val="21"/>
  </w:num>
  <w:num w:numId="10">
    <w:abstractNumId w:val="12"/>
  </w:num>
  <w:num w:numId="11">
    <w:abstractNumId w:val="40"/>
  </w:num>
  <w:num w:numId="12">
    <w:abstractNumId w:val="22"/>
  </w:num>
  <w:num w:numId="13">
    <w:abstractNumId w:val="29"/>
  </w:num>
  <w:num w:numId="14">
    <w:abstractNumId w:val="38"/>
  </w:num>
  <w:num w:numId="15">
    <w:abstractNumId w:val="39"/>
  </w:num>
  <w:num w:numId="16">
    <w:abstractNumId w:val="42"/>
  </w:num>
  <w:num w:numId="17">
    <w:abstractNumId w:val="18"/>
  </w:num>
  <w:num w:numId="18">
    <w:abstractNumId w:val="33"/>
  </w:num>
  <w:num w:numId="19">
    <w:abstractNumId w:val="32"/>
  </w:num>
  <w:num w:numId="20">
    <w:abstractNumId w:val="27"/>
  </w:num>
  <w:num w:numId="21">
    <w:abstractNumId w:val="15"/>
  </w:num>
  <w:num w:numId="22">
    <w:abstractNumId w:val="26"/>
  </w:num>
  <w:num w:numId="23">
    <w:abstractNumId w:val="16"/>
  </w:num>
  <w:num w:numId="24">
    <w:abstractNumId w:val="14"/>
  </w:num>
  <w:num w:numId="25">
    <w:abstractNumId w:val="36"/>
  </w:num>
  <w:num w:numId="26">
    <w:abstractNumId w:val="28"/>
  </w:num>
  <w:num w:numId="27">
    <w:abstractNumId w:val="7"/>
  </w:num>
  <w:num w:numId="28">
    <w:abstractNumId w:val="6"/>
  </w:num>
  <w:num w:numId="29">
    <w:abstractNumId w:val="0"/>
  </w:num>
  <w:num w:numId="30">
    <w:abstractNumId w:val="2"/>
  </w:num>
  <w:num w:numId="31">
    <w:abstractNumId w:val="1"/>
  </w:num>
  <w:num w:numId="32">
    <w:abstractNumId w:val="3"/>
  </w:num>
  <w:num w:numId="33">
    <w:abstractNumId w:val="8"/>
  </w:num>
  <w:num w:numId="34">
    <w:abstractNumId w:val="4"/>
  </w:num>
  <w:num w:numId="35">
    <w:abstractNumId w:val="5"/>
  </w:num>
  <w:num w:numId="36">
    <w:abstractNumId w:val="23"/>
  </w:num>
  <w:num w:numId="37">
    <w:abstractNumId w:val="10"/>
  </w:num>
  <w:num w:numId="38">
    <w:abstractNumId w:val="20"/>
  </w:num>
  <w:num w:numId="39">
    <w:abstractNumId w:val="13"/>
  </w:num>
  <w:num w:numId="40">
    <w:abstractNumId w:val="9"/>
  </w:num>
  <w:num w:numId="41">
    <w:abstractNumId w:val="11"/>
  </w:num>
  <w:num w:numId="42">
    <w:abstractNumId w:val="30"/>
  </w:num>
  <w:num w:numId="43">
    <w:abstractNumId w:val="37"/>
  </w:num>
  <w:num w:numId="4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A80"/>
    <w:rsid w:val="00004E70"/>
    <w:rsid w:val="000051FC"/>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DC"/>
    <w:rsid w:val="000352B3"/>
    <w:rsid w:val="0004023E"/>
    <w:rsid w:val="0004024B"/>
    <w:rsid w:val="000410E4"/>
    <w:rsid w:val="0004152D"/>
    <w:rsid w:val="00041C57"/>
    <w:rsid w:val="00042923"/>
    <w:rsid w:val="000434B7"/>
    <w:rsid w:val="000435E4"/>
    <w:rsid w:val="00044B57"/>
    <w:rsid w:val="0004503B"/>
    <w:rsid w:val="00046796"/>
    <w:rsid w:val="000467FD"/>
    <w:rsid w:val="00046AAF"/>
    <w:rsid w:val="00047225"/>
    <w:rsid w:val="000474BB"/>
    <w:rsid w:val="00047E60"/>
    <w:rsid w:val="00052AD2"/>
    <w:rsid w:val="000530DF"/>
    <w:rsid w:val="00054E0C"/>
    <w:rsid w:val="0005541D"/>
    <w:rsid w:val="000565C8"/>
    <w:rsid w:val="000573B5"/>
    <w:rsid w:val="00057406"/>
    <w:rsid w:val="00057DC8"/>
    <w:rsid w:val="00060BB0"/>
    <w:rsid w:val="00060D28"/>
    <w:rsid w:val="000612E1"/>
    <w:rsid w:val="000614FE"/>
    <w:rsid w:val="0006325F"/>
    <w:rsid w:val="000633B1"/>
    <w:rsid w:val="00065D38"/>
    <w:rsid w:val="00067DD1"/>
    <w:rsid w:val="00070447"/>
    <w:rsid w:val="000706E7"/>
    <w:rsid w:val="00070EF8"/>
    <w:rsid w:val="00071192"/>
    <w:rsid w:val="000713A7"/>
    <w:rsid w:val="000713AC"/>
    <w:rsid w:val="00072A80"/>
    <w:rsid w:val="000731A0"/>
    <w:rsid w:val="000736C1"/>
    <w:rsid w:val="00073797"/>
    <w:rsid w:val="00073DEC"/>
    <w:rsid w:val="000745AA"/>
    <w:rsid w:val="00074E86"/>
    <w:rsid w:val="00076097"/>
    <w:rsid w:val="00076541"/>
    <w:rsid w:val="000772F4"/>
    <w:rsid w:val="000776EB"/>
    <w:rsid w:val="00077BAF"/>
    <w:rsid w:val="00081B67"/>
    <w:rsid w:val="000823B0"/>
    <w:rsid w:val="0008335B"/>
    <w:rsid w:val="00083379"/>
    <w:rsid w:val="00083587"/>
    <w:rsid w:val="00083838"/>
    <w:rsid w:val="00083B6A"/>
    <w:rsid w:val="00083C6A"/>
    <w:rsid w:val="00085E04"/>
    <w:rsid w:val="00086800"/>
    <w:rsid w:val="00087913"/>
    <w:rsid w:val="000902DC"/>
    <w:rsid w:val="00090733"/>
    <w:rsid w:val="000911AE"/>
    <w:rsid w:val="0009157B"/>
    <w:rsid w:val="00093697"/>
    <w:rsid w:val="00093D42"/>
    <w:rsid w:val="00093DD0"/>
    <w:rsid w:val="00094A16"/>
    <w:rsid w:val="00094DE6"/>
    <w:rsid w:val="00094E03"/>
    <w:rsid w:val="00096356"/>
    <w:rsid w:val="00097C99"/>
    <w:rsid w:val="000A002E"/>
    <w:rsid w:val="000A0F14"/>
    <w:rsid w:val="000A1441"/>
    <w:rsid w:val="000A14B9"/>
    <w:rsid w:val="000A1A06"/>
    <w:rsid w:val="000A1B60"/>
    <w:rsid w:val="000A21B4"/>
    <w:rsid w:val="000A2CC7"/>
    <w:rsid w:val="000A2ED6"/>
    <w:rsid w:val="000A4205"/>
    <w:rsid w:val="000A4A19"/>
    <w:rsid w:val="000A6351"/>
    <w:rsid w:val="000A63D6"/>
    <w:rsid w:val="000A6E32"/>
    <w:rsid w:val="000A701B"/>
    <w:rsid w:val="000A71B7"/>
    <w:rsid w:val="000A7B38"/>
    <w:rsid w:val="000B0343"/>
    <w:rsid w:val="000B2985"/>
    <w:rsid w:val="000B2C88"/>
    <w:rsid w:val="000B3342"/>
    <w:rsid w:val="000B51FA"/>
    <w:rsid w:val="000B5905"/>
    <w:rsid w:val="000B5975"/>
    <w:rsid w:val="000B61D5"/>
    <w:rsid w:val="000B6E2C"/>
    <w:rsid w:val="000B73CD"/>
    <w:rsid w:val="000B76C5"/>
    <w:rsid w:val="000B7A10"/>
    <w:rsid w:val="000C115D"/>
    <w:rsid w:val="000C1535"/>
    <w:rsid w:val="000C252B"/>
    <w:rsid w:val="000C2FBD"/>
    <w:rsid w:val="000C3B0C"/>
    <w:rsid w:val="000C3B7E"/>
    <w:rsid w:val="000C422D"/>
    <w:rsid w:val="000C55DB"/>
    <w:rsid w:val="000C5F91"/>
    <w:rsid w:val="000C6025"/>
    <w:rsid w:val="000D0565"/>
    <w:rsid w:val="000D0E4E"/>
    <w:rsid w:val="000D113C"/>
    <w:rsid w:val="000D12D1"/>
    <w:rsid w:val="000D159A"/>
    <w:rsid w:val="000D1796"/>
    <w:rsid w:val="000D22CC"/>
    <w:rsid w:val="000D31D3"/>
    <w:rsid w:val="000D36AE"/>
    <w:rsid w:val="000D38A1"/>
    <w:rsid w:val="000D4C4E"/>
    <w:rsid w:val="000D5077"/>
    <w:rsid w:val="000D5362"/>
    <w:rsid w:val="000D57F8"/>
    <w:rsid w:val="000D5851"/>
    <w:rsid w:val="000D5C60"/>
    <w:rsid w:val="000D71E2"/>
    <w:rsid w:val="000D73A5"/>
    <w:rsid w:val="000E043B"/>
    <w:rsid w:val="000E07D6"/>
    <w:rsid w:val="000E1380"/>
    <w:rsid w:val="000E18DF"/>
    <w:rsid w:val="000E5356"/>
    <w:rsid w:val="000E59A0"/>
    <w:rsid w:val="000E7A84"/>
    <w:rsid w:val="000F15BC"/>
    <w:rsid w:val="000F180A"/>
    <w:rsid w:val="000F1C92"/>
    <w:rsid w:val="000F2EEE"/>
    <w:rsid w:val="000F2F71"/>
    <w:rsid w:val="000F3697"/>
    <w:rsid w:val="000F385E"/>
    <w:rsid w:val="000F7B19"/>
    <w:rsid w:val="000F7F58"/>
    <w:rsid w:val="00100128"/>
    <w:rsid w:val="001009C2"/>
    <w:rsid w:val="00100FF3"/>
    <w:rsid w:val="001026CA"/>
    <w:rsid w:val="001043C2"/>
    <w:rsid w:val="001043E1"/>
    <w:rsid w:val="0010505A"/>
    <w:rsid w:val="00105CC7"/>
    <w:rsid w:val="00107779"/>
    <w:rsid w:val="001078C2"/>
    <w:rsid w:val="00107E1C"/>
    <w:rsid w:val="00110243"/>
    <w:rsid w:val="00110AE0"/>
    <w:rsid w:val="00110FAB"/>
    <w:rsid w:val="001112C4"/>
    <w:rsid w:val="00111444"/>
    <w:rsid w:val="00111723"/>
    <w:rsid w:val="001129B5"/>
    <w:rsid w:val="00112BE6"/>
    <w:rsid w:val="00113292"/>
    <w:rsid w:val="00113991"/>
    <w:rsid w:val="00113FB7"/>
    <w:rsid w:val="001141E3"/>
    <w:rsid w:val="001144DF"/>
    <w:rsid w:val="0011557B"/>
    <w:rsid w:val="00117C85"/>
    <w:rsid w:val="00120B13"/>
    <w:rsid w:val="00122FB5"/>
    <w:rsid w:val="00124D84"/>
    <w:rsid w:val="001250DD"/>
    <w:rsid w:val="00125733"/>
    <w:rsid w:val="00125E6C"/>
    <w:rsid w:val="001263AA"/>
    <w:rsid w:val="001304EE"/>
    <w:rsid w:val="00130779"/>
    <w:rsid w:val="001307A1"/>
    <w:rsid w:val="001307EA"/>
    <w:rsid w:val="00131C6A"/>
    <w:rsid w:val="001321D3"/>
    <w:rsid w:val="0013279C"/>
    <w:rsid w:val="00133599"/>
    <w:rsid w:val="00133BF7"/>
    <w:rsid w:val="001343E3"/>
    <w:rsid w:val="00134B88"/>
    <w:rsid w:val="00136A23"/>
    <w:rsid w:val="00136B99"/>
    <w:rsid w:val="0014063E"/>
    <w:rsid w:val="0014087D"/>
    <w:rsid w:val="00140F74"/>
    <w:rsid w:val="00141191"/>
    <w:rsid w:val="0014159C"/>
    <w:rsid w:val="00142665"/>
    <w:rsid w:val="001428E5"/>
    <w:rsid w:val="00143773"/>
    <w:rsid w:val="0014384A"/>
    <w:rsid w:val="0014450F"/>
    <w:rsid w:val="00144AF4"/>
    <w:rsid w:val="00144D8F"/>
    <w:rsid w:val="00145C74"/>
    <w:rsid w:val="001462E9"/>
    <w:rsid w:val="00146898"/>
    <w:rsid w:val="00146E32"/>
    <w:rsid w:val="00150269"/>
    <w:rsid w:val="00151619"/>
    <w:rsid w:val="00152835"/>
    <w:rsid w:val="001540D7"/>
    <w:rsid w:val="001559FA"/>
    <w:rsid w:val="00156374"/>
    <w:rsid w:val="001577D8"/>
    <w:rsid w:val="00157FC3"/>
    <w:rsid w:val="0016045C"/>
    <w:rsid w:val="00160739"/>
    <w:rsid w:val="00162136"/>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CE1"/>
    <w:rsid w:val="00177069"/>
    <w:rsid w:val="00177FC1"/>
    <w:rsid w:val="0018089A"/>
    <w:rsid w:val="00180CA6"/>
    <w:rsid w:val="001815A2"/>
    <w:rsid w:val="00181FC1"/>
    <w:rsid w:val="00183034"/>
    <w:rsid w:val="001830F7"/>
    <w:rsid w:val="00183E5C"/>
    <w:rsid w:val="00183EE6"/>
    <w:rsid w:val="0018588A"/>
    <w:rsid w:val="00187252"/>
    <w:rsid w:val="00191C91"/>
    <w:rsid w:val="00191D00"/>
    <w:rsid w:val="00192DD9"/>
    <w:rsid w:val="00194339"/>
    <w:rsid w:val="00194848"/>
    <w:rsid w:val="001958EA"/>
    <w:rsid w:val="00195C0B"/>
    <w:rsid w:val="00195E0E"/>
    <w:rsid w:val="0019722F"/>
    <w:rsid w:val="00197A9B"/>
    <w:rsid w:val="001A180D"/>
    <w:rsid w:val="001A1BAC"/>
    <w:rsid w:val="001A23CE"/>
    <w:rsid w:val="001A26B8"/>
    <w:rsid w:val="001A2C89"/>
    <w:rsid w:val="001A673E"/>
    <w:rsid w:val="001A7763"/>
    <w:rsid w:val="001B3964"/>
    <w:rsid w:val="001B3B88"/>
    <w:rsid w:val="001B4452"/>
    <w:rsid w:val="001B466C"/>
    <w:rsid w:val="001B4C54"/>
    <w:rsid w:val="001B4F34"/>
    <w:rsid w:val="001B52EC"/>
    <w:rsid w:val="001B54F1"/>
    <w:rsid w:val="001B554A"/>
    <w:rsid w:val="001B6564"/>
    <w:rsid w:val="001B691A"/>
    <w:rsid w:val="001B70D6"/>
    <w:rsid w:val="001C02D8"/>
    <w:rsid w:val="001C04E3"/>
    <w:rsid w:val="001C2343"/>
    <w:rsid w:val="001C2378"/>
    <w:rsid w:val="001C2C78"/>
    <w:rsid w:val="001C3EE9"/>
    <w:rsid w:val="001C3FA4"/>
    <w:rsid w:val="001C40F9"/>
    <w:rsid w:val="001C458B"/>
    <w:rsid w:val="001C4EF3"/>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0B62"/>
    <w:rsid w:val="001E25EF"/>
    <w:rsid w:val="001E36E4"/>
    <w:rsid w:val="001E379D"/>
    <w:rsid w:val="001E3A3C"/>
    <w:rsid w:val="001E4FE8"/>
    <w:rsid w:val="001E5C23"/>
    <w:rsid w:val="001E6B8D"/>
    <w:rsid w:val="001E7504"/>
    <w:rsid w:val="001E76DF"/>
    <w:rsid w:val="001F1308"/>
    <w:rsid w:val="001F1525"/>
    <w:rsid w:val="001F1629"/>
    <w:rsid w:val="001F1E87"/>
    <w:rsid w:val="001F1EB6"/>
    <w:rsid w:val="001F2E23"/>
    <w:rsid w:val="001F341F"/>
    <w:rsid w:val="001F3911"/>
    <w:rsid w:val="001F3F1A"/>
    <w:rsid w:val="001F4871"/>
    <w:rsid w:val="001F4CBD"/>
    <w:rsid w:val="001F5545"/>
    <w:rsid w:val="001F5777"/>
    <w:rsid w:val="001F5937"/>
    <w:rsid w:val="001F59E3"/>
    <w:rsid w:val="001F59ED"/>
    <w:rsid w:val="001F6F6A"/>
    <w:rsid w:val="001F7121"/>
    <w:rsid w:val="00200D2C"/>
    <w:rsid w:val="002019D8"/>
    <w:rsid w:val="00201EC7"/>
    <w:rsid w:val="00202BF4"/>
    <w:rsid w:val="0020349A"/>
    <w:rsid w:val="002034B4"/>
    <w:rsid w:val="00204032"/>
    <w:rsid w:val="00204BAD"/>
    <w:rsid w:val="00204D60"/>
    <w:rsid w:val="00205627"/>
    <w:rsid w:val="002056D0"/>
    <w:rsid w:val="00210860"/>
    <w:rsid w:val="00210B6A"/>
    <w:rsid w:val="00212130"/>
    <w:rsid w:val="002124E5"/>
    <w:rsid w:val="00212CB6"/>
    <w:rsid w:val="00212E37"/>
    <w:rsid w:val="002132AD"/>
    <w:rsid w:val="00213861"/>
    <w:rsid w:val="002140FF"/>
    <w:rsid w:val="00217382"/>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C46"/>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B75"/>
    <w:rsid w:val="002647BF"/>
    <w:rsid w:val="002647D5"/>
    <w:rsid w:val="00265032"/>
    <w:rsid w:val="002651FB"/>
    <w:rsid w:val="00265342"/>
    <w:rsid w:val="0026538C"/>
    <w:rsid w:val="00265781"/>
    <w:rsid w:val="002660C3"/>
    <w:rsid w:val="00266B13"/>
    <w:rsid w:val="00270728"/>
    <w:rsid w:val="00270D42"/>
    <w:rsid w:val="0027195D"/>
    <w:rsid w:val="00272B03"/>
    <w:rsid w:val="002733E2"/>
    <w:rsid w:val="00273E5B"/>
    <w:rsid w:val="002750B1"/>
    <w:rsid w:val="00276A35"/>
    <w:rsid w:val="00277835"/>
    <w:rsid w:val="00280AB1"/>
    <w:rsid w:val="00283FEC"/>
    <w:rsid w:val="00284BAE"/>
    <w:rsid w:val="002859AF"/>
    <w:rsid w:val="00286AE7"/>
    <w:rsid w:val="00287243"/>
    <w:rsid w:val="0028770D"/>
    <w:rsid w:val="00290647"/>
    <w:rsid w:val="00291385"/>
    <w:rsid w:val="00291422"/>
    <w:rsid w:val="0029237F"/>
    <w:rsid w:val="00292715"/>
    <w:rsid w:val="00293E57"/>
    <w:rsid w:val="002947D1"/>
    <w:rsid w:val="002948DF"/>
    <w:rsid w:val="00294D90"/>
    <w:rsid w:val="002A1256"/>
    <w:rsid w:val="002A1E92"/>
    <w:rsid w:val="002A204D"/>
    <w:rsid w:val="002A2616"/>
    <w:rsid w:val="002A26E1"/>
    <w:rsid w:val="002A368A"/>
    <w:rsid w:val="002A4065"/>
    <w:rsid w:val="002A59F0"/>
    <w:rsid w:val="002A6432"/>
    <w:rsid w:val="002A6572"/>
    <w:rsid w:val="002A6F25"/>
    <w:rsid w:val="002A6FD3"/>
    <w:rsid w:val="002A70CD"/>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311"/>
    <w:rsid w:val="002C1460"/>
    <w:rsid w:val="002C20F2"/>
    <w:rsid w:val="002C38B2"/>
    <w:rsid w:val="002C3F9C"/>
    <w:rsid w:val="002C4242"/>
    <w:rsid w:val="002C5AFA"/>
    <w:rsid w:val="002C7EE5"/>
    <w:rsid w:val="002D0439"/>
    <w:rsid w:val="002D11B7"/>
    <w:rsid w:val="002D2EDE"/>
    <w:rsid w:val="002D3312"/>
    <w:rsid w:val="002D3BBC"/>
    <w:rsid w:val="002D438A"/>
    <w:rsid w:val="002D5738"/>
    <w:rsid w:val="002D5E53"/>
    <w:rsid w:val="002E0319"/>
    <w:rsid w:val="002E04C9"/>
    <w:rsid w:val="002E1044"/>
    <w:rsid w:val="002E179B"/>
    <w:rsid w:val="002E1C9E"/>
    <w:rsid w:val="002E257B"/>
    <w:rsid w:val="002E3C65"/>
    <w:rsid w:val="002E3F5B"/>
    <w:rsid w:val="002E4362"/>
    <w:rsid w:val="002E519D"/>
    <w:rsid w:val="002E63D9"/>
    <w:rsid w:val="002E640E"/>
    <w:rsid w:val="002F0C28"/>
    <w:rsid w:val="002F2415"/>
    <w:rsid w:val="002F3CDE"/>
    <w:rsid w:val="002F5DD6"/>
    <w:rsid w:val="002F5FEA"/>
    <w:rsid w:val="002F63D9"/>
    <w:rsid w:val="002F63E7"/>
    <w:rsid w:val="002F799D"/>
    <w:rsid w:val="002F7BE3"/>
    <w:rsid w:val="002F7E6A"/>
    <w:rsid w:val="00300165"/>
    <w:rsid w:val="003010CF"/>
    <w:rsid w:val="00302AF5"/>
    <w:rsid w:val="00303440"/>
    <w:rsid w:val="00304D9B"/>
    <w:rsid w:val="00305FF9"/>
    <w:rsid w:val="003066CA"/>
    <w:rsid w:val="00306E6B"/>
    <w:rsid w:val="003100C8"/>
    <w:rsid w:val="00311161"/>
    <w:rsid w:val="00312400"/>
    <w:rsid w:val="00312739"/>
    <w:rsid w:val="00312D10"/>
    <w:rsid w:val="003167DF"/>
    <w:rsid w:val="003178DA"/>
    <w:rsid w:val="00317DB8"/>
    <w:rsid w:val="00320618"/>
    <w:rsid w:val="0032100B"/>
    <w:rsid w:val="00321BD7"/>
    <w:rsid w:val="00321DAA"/>
    <w:rsid w:val="0032260F"/>
    <w:rsid w:val="003228DA"/>
    <w:rsid w:val="003239D3"/>
    <w:rsid w:val="00323D6B"/>
    <w:rsid w:val="00325601"/>
    <w:rsid w:val="003260A7"/>
    <w:rsid w:val="00326957"/>
    <w:rsid w:val="00326AE2"/>
    <w:rsid w:val="003270D8"/>
    <w:rsid w:val="00327AC8"/>
    <w:rsid w:val="00331426"/>
    <w:rsid w:val="0033171D"/>
    <w:rsid w:val="00331FC3"/>
    <w:rsid w:val="003336B3"/>
    <w:rsid w:val="00333CCD"/>
    <w:rsid w:val="0033449B"/>
    <w:rsid w:val="00334E12"/>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240"/>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8F3"/>
    <w:rsid w:val="00367B1D"/>
    <w:rsid w:val="00367B54"/>
    <w:rsid w:val="00370E4F"/>
    <w:rsid w:val="00371215"/>
    <w:rsid w:val="00372F0D"/>
    <w:rsid w:val="00374059"/>
    <w:rsid w:val="0037535B"/>
    <w:rsid w:val="0037552D"/>
    <w:rsid w:val="003756DB"/>
    <w:rsid w:val="003761C6"/>
    <w:rsid w:val="003770BB"/>
    <w:rsid w:val="0037771A"/>
    <w:rsid w:val="00377D9A"/>
    <w:rsid w:val="003802DC"/>
    <w:rsid w:val="00380E4E"/>
    <w:rsid w:val="00380FBF"/>
    <w:rsid w:val="00382A43"/>
    <w:rsid w:val="00382D60"/>
    <w:rsid w:val="00382E86"/>
    <w:rsid w:val="00382F29"/>
    <w:rsid w:val="00383C8D"/>
    <w:rsid w:val="00384435"/>
    <w:rsid w:val="003852FB"/>
    <w:rsid w:val="00385429"/>
    <w:rsid w:val="00385B05"/>
    <w:rsid w:val="00386382"/>
    <w:rsid w:val="003865EF"/>
    <w:rsid w:val="00386BA9"/>
    <w:rsid w:val="0038719F"/>
    <w:rsid w:val="00390017"/>
    <w:rsid w:val="003901A3"/>
    <w:rsid w:val="0039072F"/>
    <w:rsid w:val="0039160F"/>
    <w:rsid w:val="003940CE"/>
    <w:rsid w:val="00396EAC"/>
    <w:rsid w:val="00397C1D"/>
    <w:rsid w:val="003A180F"/>
    <w:rsid w:val="003A18DD"/>
    <w:rsid w:val="003A20C8"/>
    <w:rsid w:val="003A22E5"/>
    <w:rsid w:val="003A2C29"/>
    <w:rsid w:val="003A2EC3"/>
    <w:rsid w:val="003A36F2"/>
    <w:rsid w:val="003A3D39"/>
    <w:rsid w:val="003A3EC7"/>
    <w:rsid w:val="003A4085"/>
    <w:rsid w:val="003A40B4"/>
    <w:rsid w:val="003A7834"/>
    <w:rsid w:val="003A7BF7"/>
    <w:rsid w:val="003B0B5B"/>
    <w:rsid w:val="003B0E79"/>
    <w:rsid w:val="003B308C"/>
    <w:rsid w:val="003B3575"/>
    <w:rsid w:val="003B50BC"/>
    <w:rsid w:val="003B58E6"/>
    <w:rsid w:val="003B5D97"/>
    <w:rsid w:val="003B63A4"/>
    <w:rsid w:val="003B68FE"/>
    <w:rsid w:val="003B6D7D"/>
    <w:rsid w:val="003B7D7E"/>
    <w:rsid w:val="003C1012"/>
    <w:rsid w:val="003C11C9"/>
    <w:rsid w:val="003C1229"/>
    <w:rsid w:val="003C1FD4"/>
    <w:rsid w:val="003C213D"/>
    <w:rsid w:val="003C25AD"/>
    <w:rsid w:val="003C2A74"/>
    <w:rsid w:val="003C2D21"/>
    <w:rsid w:val="003C5E6B"/>
    <w:rsid w:val="003C7AD7"/>
    <w:rsid w:val="003D0FC3"/>
    <w:rsid w:val="003D2C1D"/>
    <w:rsid w:val="003D2C34"/>
    <w:rsid w:val="003D3DDD"/>
    <w:rsid w:val="003D5CBF"/>
    <w:rsid w:val="003D64C9"/>
    <w:rsid w:val="003D66D2"/>
    <w:rsid w:val="003E07AE"/>
    <w:rsid w:val="003E14FC"/>
    <w:rsid w:val="003E2976"/>
    <w:rsid w:val="003E4858"/>
    <w:rsid w:val="003E6316"/>
    <w:rsid w:val="003E6884"/>
    <w:rsid w:val="003E6AC5"/>
    <w:rsid w:val="003F0096"/>
    <w:rsid w:val="003F0850"/>
    <w:rsid w:val="003F0D12"/>
    <w:rsid w:val="003F160C"/>
    <w:rsid w:val="003F29DD"/>
    <w:rsid w:val="003F324F"/>
    <w:rsid w:val="003F33BC"/>
    <w:rsid w:val="003F3D4E"/>
    <w:rsid w:val="003F477E"/>
    <w:rsid w:val="003F4FCA"/>
    <w:rsid w:val="003F6CD2"/>
    <w:rsid w:val="003F6E8D"/>
    <w:rsid w:val="003F788D"/>
    <w:rsid w:val="003F7D33"/>
    <w:rsid w:val="0040126E"/>
    <w:rsid w:val="004020D4"/>
    <w:rsid w:val="004021B6"/>
    <w:rsid w:val="00404391"/>
    <w:rsid w:val="004047C4"/>
    <w:rsid w:val="0040570B"/>
    <w:rsid w:val="00405EDB"/>
    <w:rsid w:val="00405FB1"/>
    <w:rsid w:val="00406460"/>
    <w:rsid w:val="004120C6"/>
    <w:rsid w:val="00412461"/>
    <w:rsid w:val="00412546"/>
    <w:rsid w:val="00413053"/>
    <w:rsid w:val="0041319C"/>
    <w:rsid w:val="004137B6"/>
    <w:rsid w:val="00413A54"/>
    <w:rsid w:val="00413C10"/>
    <w:rsid w:val="00413CD9"/>
    <w:rsid w:val="00413DF4"/>
    <w:rsid w:val="00413F9A"/>
    <w:rsid w:val="004140CA"/>
    <w:rsid w:val="00414C65"/>
    <w:rsid w:val="00415D76"/>
    <w:rsid w:val="00416665"/>
    <w:rsid w:val="00416A67"/>
    <w:rsid w:val="00416ACB"/>
    <w:rsid w:val="00420F14"/>
    <w:rsid w:val="00421DCF"/>
    <w:rsid w:val="00422075"/>
    <w:rsid w:val="00422341"/>
    <w:rsid w:val="004232AA"/>
    <w:rsid w:val="00423641"/>
    <w:rsid w:val="0042454B"/>
    <w:rsid w:val="00426266"/>
    <w:rsid w:val="004273AC"/>
    <w:rsid w:val="00430A2D"/>
    <w:rsid w:val="00431505"/>
    <w:rsid w:val="00431AF0"/>
    <w:rsid w:val="0043213A"/>
    <w:rsid w:val="004330F4"/>
    <w:rsid w:val="004331C9"/>
    <w:rsid w:val="00433590"/>
    <w:rsid w:val="0043393D"/>
    <w:rsid w:val="004344C7"/>
    <w:rsid w:val="00435274"/>
    <w:rsid w:val="004352AD"/>
    <w:rsid w:val="0043545D"/>
    <w:rsid w:val="00435FE2"/>
    <w:rsid w:val="00435FED"/>
    <w:rsid w:val="00436E2F"/>
    <w:rsid w:val="00436EAB"/>
    <w:rsid w:val="00443641"/>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7D1"/>
    <w:rsid w:val="004633E2"/>
    <w:rsid w:val="004646B4"/>
    <w:rsid w:val="00464A88"/>
    <w:rsid w:val="004651A0"/>
    <w:rsid w:val="00466532"/>
    <w:rsid w:val="00467488"/>
    <w:rsid w:val="00467E94"/>
    <w:rsid w:val="0047083E"/>
    <w:rsid w:val="00470EB5"/>
    <w:rsid w:val="0047286B"/>
    <w:rsid w:val="00472E27"/>
    <w:rsid w:val="00474220"/>
    <w:rsid w:val="004752D3"/>
    <w:rsid w:val="004754E1"/>
    <w:rsid w:val="00475CE0"/>
    <w:rsid w:val="00476827"/>
    <w:rsid w:val="00476BD4"/>
    <w:rsid w:val="00477C35"/>
    <w:rsid w:val="00480988"/>
    <w:rsid w:val="00480B9A"/>
    <w:rsid w:val="00480E05"/>
    <w:rsid w:val="00482AB6"/>
    <w:rsid w:val="00482BBE"/>
    <w:rsid w:val="00483A12"/>
    <w:rsid w:val="00484A77"/>
    <w:rsid w:val="0048540F"/>
    <w:rsid w:val="00485970"/>
    <w:rsid w:val="00485C0D"/>
    <w:rsid w:val="00486575"/>
    <w:rsid w:val="004866D0"/>
    <w:rsid w:val="00494242"/>
    <w:rsid w:val="00494E8E"/>
    <w:rsid w:val="0049551A"/>
    <w:rsid w:val="004955BC"/>
    <w:rsid w:val="00495D63"/>
    <w:rsid w:val="00496056"/>
    <w:rsid w:val="0049648F"/>
    <w:rsid w:val="00496606"/>
    <w:rsid w:val="0049663D"/>
    <w:rsid w:val="00496F05"/>
    <w:rsid w:val="00497370"/>
    <w:rsid w:val="004A0F39"/>
    <w:rsid w:val="004A251F"/>
    <w:rsid w:val="004A3BF1"/>
    <w:rsid w:val="004A3E42"/>
    <w:rsid w:val="004A42C7"/>
    <w:rsid w:val="004A4715"/>
    <w:rsid w:val="004A5046"/>
    <w:rsid w:val="004A565E"/>
    <w:rsid w:val="004A5DF3"/>
    <w:rsid w:val="004A6134"/>
    <w:rsid w:val="004A7092"/>
    <w:rsid w:val="004B028F"/>
    <w:rsid w:val="004B49E6"/>
    <w:rsid w:val="004B4D69"/>
    <w:rsid w:val="004B54AA"/>
    <w:rsid w:val="004B73B0"/>
    <w:rsid w:val="004C01A8"/>
    <w:rsid w:val="004C1840"/>
    <w:rsid w:val="004C24C9"/>
    <w:rsid w:val="004C31B6"/>
    <w:rsid w:val="004C5319"/>
    <w:rsid w:val="004C621F"/>
    <w:rsid w:val="004C791D"/>
    <w:rsid w:val="004C7948"/>
    <w:rsid w:val="004C7BB8"/>
    <w:rsid w:val="004C7C60"/>
    <w:rsid w:val="004D0DFE"/>
    <w:rsid w:val="004D0FA3"/>
    <w:rsid w:val="004D1D91"/>
    <w:rsid w:val="004D22C3"/>
    <w:rsid w:val="004D4053"/>
    <w:rsid w:val="004D5A96"/>
    <w:rsid w:val="004D6F4D"/>
    <w:rsid w:val="004D6F95"/>
    <w:rsid w:val="004D72FE"/>
    <w:rsid w:val="004D7E91"/>
    <w:rsid w:val="004E003A"/>
    <w:rsid w:val="004E0768"/>
    <w:rsid w:val="004E1A31"/>
    <w:rsid w:val="004E2DE0"/>
    <w:rsid w:val="004E4060"/>
    <w:rsid w:val="004E409A"/>
    <w:rsid w:val="004E598F"/>
    <w:rsid w:val="004E5993"/>
    <w:rsid w:val="004E7357"/>
    <w:rsid w:val="004E7850"/>
    <w:rsid w:val="004E7F80"/>
    <w:rsid w:val="004F0FB9"/>
    <w:rsid w:val="004F2F7E"/>
    <w:rsid w:val="004F32B5"/>
    <w:rsid w:val="004F407E"/>
    <w:rsid w:val="004F490C"/>
    <w:rsid w:val="004F5479"/>
    <w:rsid w:val="004F7528"/>
    <w:rsid w:val="004F7BCA"/>
    <w:rsid w:val="004F7D89"/>
    <w:rsid w:val="00501981"/>
    <w:rsid w:val="00501A85"/>
    <w:rsid w:val="00501BB3"/>
    <w:rsid w:val="005021DD"/>
    <w:rsid w:val="005026CA"/>
    <w:rsid w:val="00502B72"/>
    <w:rsid w:val="0050382D"/>
    <w:rsid w:val="00504BC1"/>
    <w:rsid w:val="00505134"/>
    <w:rsid w:val="00505C04"/>
    <w:rsid w:val="00505F46"/>
    <w:rsid w:val="0051158B"/>
    <w:rsid w:val="00511F15"/>
    <w:rsid w:val="0051318C"/>
    <w:rsid w:val="005142CD"/>
    <w:rsid w:val="005143C9"/>
    <w:rsid w:val="005157A9"/>
    <w:rsid w:val="005173A0"/>
    <w:rsid w:val="005173A7"/>
    <w:rsid w:val="005177E1"/>
    <w:rsid w:val="00520C0A"/>
    <w:rsid w:val="005218B6"/>
    <w:rsid w:val="00522589"/>
    <w:rsid w:val="00523D67"/>
    <w:rsid w:val="00524545"/>
    <w:rsid w:val="005255BF"/>
    <w:rsid w:val="005257DE"/>
    <w:rsid w:val="00527200"/>
    <w:rsid w:val="00530157"/>
    <w:rsid w:val="00531EBE"/>
    <w:rsid w:val="0053228A"/>
    <w:rsid w:val="00532F8B"/>
    <w:rsid w:val="005330F0"/>
    <w:rsid w:val="00533737"/>
    <w:rsid w:val="00534579"/>
    <w:rsid w:val="00535B79"/>
    <w:rsid w:val="00535D7C"/>
    <w:rsid w:val="00536407"/>
    <w:rsid w:val="00536579"/>
    <w:rsid w:val="00536C1E"/>
    <w:rsid w:val="00541399"/>
    <w:rsid w:val="0054343A"/>
    <w:rsid w:val="00543974"/>
    <w:rsid w:val="00543EBF"/>
    <w:rsid w:val="00544ABA"/>
    <w:rsid w:val="005457DA"/>
    <w:rsid w:val="0054593A"/>
    <w:rsid w:val="005467FB"/>
    <w:rsid w:val="00546839"/>
    <w:rsid w:val="00546AE9"/>
    <w:rsid w:val="00547989"/>
    <w:rsid w:val="0055083F"/>
    <w:rsid w:val="00551320"/>
    <w:rsid w:val="005518A4"/>
    <w:rsid w:val="0055218A"/>
    <w:rsid w:val="00552768"/>
    <w:rsid w:val="00552935"/>
    <w:rsid w:val="00553127"/>
    <w:rsid w:val="00553716"/>
    <w:rsid w:val="005537D5"/>
    <w:rsid w:val="00554BE7"/>
    <w:rsid w:val="00556D68"/>
    <w:rsid w:val="00557173"/>
    <w:rsid w:val="005576A1"/>
    <w:rsid w:val="00557A64"/>
    <w:rsid w:val="005605C0"/>
    <w:rsid w:val="00560D23"/>
    <w:rsid w:val="005615D8"/>
    <w:rsid w:val="005626D6"/>
    <w:rsid w:val="00562A0B"/>
    <w:rsid w:val="005638D4"/>
    <w:rsid w:val="005656ED"/>
    <w:rsid w:val="00566544"/>
    <w:rsid w:val="00566608"/>
    <w:rsid w:val="005666B9"/>
    <w:rsid w:val="005669CE"/>
    <w:rsid w:val="00566C83"/>
    <w:rsid w:val="00566CD1"/>
    <w:rsid w:val="005700FE"/>
    <w:rsid w:val="00570E24"/>
    <w:rsid w:val="00572760"/>
    <w:rsid w:val="005743DE"/>
    <w:rsid w:val="00574DB3"/>
    <w:rsid w:val="00574F3F"/>
    <w:rsid w:val="0057562C"/>
    <w:rsid w:val="005759F6"/>
    <w:rsid w:val="00575D4B"/>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98B"/>
    <w:rsid w:val="00594ABB"/>
    <w:rsid w:val="00594D1C"/>
    <w:rsid w:val="00594E36"/>
    <w:rsid w:val="00594F0A"/>
    <w:rsid w:val="0059525E"/>
    <w:rsid w:val="00595887"/>
    <w:rsid w:val="005961F7"/>
    <w:rsid w:val="00596B9C"/>
    <w:rsid w:val="00596C4C"/>
    <w:rsid w:val="00597890"/>
    <w:rsid w:val="005A054D"/>
    <w:rsid w:val="005A0A46"/>
    <w:rsid w:val="005A10B9"/>
    <w:rsid w:val="005A11EA"/>
    <w:rsid w:val="005A269F"/>
    <w:rsid w:val="005A305E"/>
    <w:rsid w:val="005A30BB"/>
    <w:rsid w:val="005A3887"/>
    <w:rsid w:val="005A6101"/>
    <w:rsid w:val="005B0542"/>
    <w:rsid w:val="005B09AD"/>
    <w:rsid w:val="005B1608"/>
    <w:rsid w:val="005B2225"/>
    <w:rsid w:val="005B2799"/>
    <w:rsid w:val="005B2B77"/>
    <w:rsid w:val="005B3D4A"/>
    <w:rsid w:val="005B4D87"/>
    <w:rsid w:val="005B4E28"/>
    <w:rsid w:val="005B73EF"/>
    <w:rsid w:val="005B7DD1"/>
    <w:rsid w:val="005C00A0"/>
    <w:rsid w:val="005C28FA"/>
    <w:rsid w:val="005C40F4"/>
    <w:rsid w:val="005C43BE"/>
    <w:rsid w:val="005C43EA"/>
    <w:rsid w:val="005C44F3"/>
    <w:rsid w:val="005C6317"/>
    <w:rsid w:val="005C6C41"/>
    <w:rsid w:val="005C712D"/>
    <w:rsid w:val="005C7C75"/>
    <w:rsid w:val="005D0E4F"/>
    <w:rsid w:val="005D1E32"/>
    <w:rsid w:val="005D206B"/>
    <w:rsid w:val="005D22B7"/>
    <w:rsid w:val="005D2BDE"/>
    <w:rsid w:val="005D3D76"/>
    <w:rsid w:val="005D4578"/>
    <w:rsid w:val="005D4EFA"/>
    <w:rsid w:val="005D55BA"/>
    <w:rsid w:val="005D579F"/>
    <w:rsid w:val="005D5ADB"/>
    <w:rsid w:val="005D648A"/>
    <w:rsid w:val="005D7E0D"/>
    <w:rsid w:val="005E1150"/>
    <w:rsid w:val="005E234A"/>
    <w:rsid w:val="005E35CC"/>
    <w:rsid w:val="005E371E"/>
    <w:rsid w:val="005E45F3"/>
    <w:rsid w:val="005E53F9"/>
    <w:rsid w:val="005E6DDB"/>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EA8"/>
    <w:rsid w:val="00616112"/>
    <w:rsid w:val="00616955"/>
    <w:rsid w:val="00617E80"/>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29E"/>
    <w:rsid w:val="006343A6"/>
    <w:rsid w:val="00634ACF"/>
    <w:rsid w:val="00635035"/>
    <w:rsid w:val="0063580D"/>
    <w:rsid w:val="00635CAE"/>
    <w:rsid w:val="00637240"/>
    <w:rsid w:val="00640DF5"/>
    <w:rsid w:val="0064192D"/>
    <w:rsid w:val="00643079"/>
    <w:rsid w:val="00643660"/>
    <w:rsid w:val="00650139"/>
    <w:rsid w:val="00652756"/>
    <w:rsid w:val="00652AD8"/>
    <w:rsid w:val="00652B79"/>
    <w:rsid w:val="006533C3"/>
    <w:rsid w:val="00654068"/>
    <w:rsid w:val="00654B38"/>
    <w:rsid w:val="00654B83"/>
    <w:rsid w:val="00655061"/>
    <w:rsid w:val="0065510C"/>
    <w:rsid w:val="00655B63"/>
    <w:rsid w:val="006571F6"/>
    <w:rsid w:val="0066173F"/>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1E54"/>
    <w:rsid w:val="00682E14"/>
    <w:rsid w:val="0068436C"/>
    <w:rsid w:val="0068545E"/>
    <w:rsid w:val="00685FD4"/>
    <w:rsid w:val="00686612"/>
    <w:rsid w:val="0068661E"/>
    <w:rsid w:val="00690A49"/>
    <w:rsid w:val="00690BB6"/>
    <w:rsid w:val="00691B30"/>
    <w:rsid w:val="00693E1F"/>
    <w:rsid w:val="00693ECB"/>
    <w:rsid w:val="00694797"/>
    <w:rsid w:val="00694D73"/>
    <w:rsid w:val="00695094"/>
    <w:rsid w:val="00695887"/>
    <w:rsid w:val="00696970"/>
    <w:rsid w:val="00697733"/>
    <w:rsid w:val="006A22B4"/>
    <w:rsid w:val="006A22C1"/>
    <w:rsid w:val="006A254E"/>
    <w:rsid w:val="006A2C30"/>
    <w:rsid w:val="006A301C"/>
    <w:rsid w:val="006A3AE6"/>
    <w:rsid w:val="006A3E2B"/>
    <w:rsid w:val="006A48B6"/>
    <w:rsid w:val="006A6E17"/>
    <w:rsid w:val="006A6F6B"/>
    <w:rsid w:val="006B120D"/>
    <w:rsid w:val="006B17E7"/>
    <w:rsid w:val="006B19E8"/>
    <w:rsid w:val="006B1A8A"/>
    <w:rsid w:val="006B1FD5"/>
    <w:rsid w:val="006B555A"/>
    <w:rsid w:val="006B600A"/>
    <w:rsid w:val="006B6635"/>
    <w:rsid w:val="006B7D22"/>
    <w:rsid w:val="006B7D2C"/>
    <w:rsid w:val="006C1019"/>
    <w:rsid w:val="006C1C8E"/>
    <w:rsid w:val="006C2BB5"/>
    <w:rsid w:val="006C2BEE"/>
    <w:rsid w:val="006C3AD8"/>
    <w:rsid w:val="006C4482"/>
    <w:rsid w:val="006C4516"/>
    <w:rsid w:val="006C455E"/>
    <w:rsid w:val="006C5958"/>
    <w:rsid w:val="006C5B4F"/>
    <w:rsid w:val="006C643C"/>
    <w:rsid w:val="006C6E3A"/>
    <w:rsid w:val="006C6FD7"/>
    <w:rsid w:val="006C7FAD"/>
    <w:rsid w:val="006D00DB"/>
    <w:rsid w:val="006D0361"/>
    <w:rsid w:val="006D03CC"/>
    <w:rsid w:val="006D16B0"/>
    <w:rsid w:val="006D2182"/>
    <w:rsid w:val="006D2444"/>
    <w:rsid w:val="006D254B"/>
    <w:rsid w:val="006D289B"/>
    <w:rsid w:val="006D3BE1"/>
    <w:rsid w:val="006D3D2D"/>
    <w:rsid w:val="006D48FC"/>
    <w:rsid w:val="006D62BC"/>
    <w:rsid w:val="006D6450"/>
    <w:rsid w:val="006D6939"/>
    <w:rsid w:val="006D7206"/>
    <w:rsid w:val="006D7EB0"/>
    <w:rsid w:val="006E0138"/>
    <w:rsid w:val="006E05ED"/>
    <w:rsid w:val="006E0BB0"/>
    <w:rsid w:val="006E12C3"/>
    <w:rsid w:val="006E2529"/>
    <w:rsid w:val="006E45F3"/>
    <w:rsid w:val="006E4A2F"/>
    <w:rsid w:val="006E4ED4"/>
    <w:rsid w:val="006E5408"/>
    <w:rsid w:val="006E5E19"/>
    <w:rsid w:val="006E61C3"/>
    <w:rsid w:val="006E799D"/>
    <w:rsid w:val="006F0593"/>
    <w:rsid w:val="006F1064"/>
    <w:rsid w:val="006F1EB7"/>
    <w:rsid w:val="006F50E4"/>
    <w:rsid w:val="006F52E5"/>
    <w:rsid w:val="006F6066"/>
    <w:rsid w:val="006F6850"/>
    <w:rsid w:val="006F707E"/>
    <w:rsid w:val="007001DC"/>
    <w:rsid w:val="007003CD"/>
    <w:rsid w:val="007025CB"/>
    <w:rsid w:val="007034AA"/>
    <w:rsid w:val="00703C9D"/>
    <w:rsid w:val="0070490C"/>
    <w:rsid w:val="00705C38"/>
    <w:rsid w:val="00706465"/>
    <w:rsid w:val="0070695A"/>
    <w:rsid w:val="0070782D"/>
    <w:rsid w:val="00707D05"/>
    <w:rsid w:val="007109C2"/>
    <w:rsid w:val="00711340"/>
    <w:rsid w:val="00712C42"/>
    <w:rsid w:val="00713DE4"/>
    <w:rsid w:val="00714C47"/>
    <w:rsid w:val="00716462"/>
    <w:rsid w:val="0071655A"/>
    <w:rsid w:val="00721084"/>
    <w:rsid w:val="00721262"/>
    <w:rsid w:val="00721D9B"/>
    <w:rsid w:val="00722121"/>
    <w:rsid w:val="007224B9"/>
    <w:rsid w:val="00722DF8"/>
    <w:rsid w:val="00722F94"/>
    <w:rsid w:val="00723AA7"/>
    <w:rsid w:val="0072432E"/>
    <w:rsid w:val="00725046"/>
    <w:rsid w:val="00726036"/>
    <w:rsid w:val="0072611B"/>
    <w:rsid w:val="00726279"/>
    <w:rsid w:val="00726A9B"/>
    <w:rsid w:val="00727530"/>
    <w:rsid w:val="00731E7C"/>
    <w:rsid w:val="007329EF"/>
    <w:rsid w:val="0073327A"/>
    <w:rsid w:val="00734EBE"/>
    <w:rsid w:val="00736393"/>
    <w:rsid w:val="00736DD8"/>
    <w:rsid w:val="0074076A"/>
    <w:rsid w:val="00741385"/>
    <w:rsid w:val="00741AF4"/>
    <w:rsid w:val="00741DCC"/>
    <w:rsid w:val="0074203A"/>
    <w:rsid w:val="007427B5"/>
    <w:rsid w:val="00742865"/>
    <w:rsid w:val="0074296C"/>
    <w:rsid w:val="00742C83"/>
    <w:rsid w:val="0074360F"/>
    <w:rsid w:val="00743936"/>
    <w:rsid w:val="00744A64"/>
    <w:rsid w:val="00744D47"/>
    <w:rsid w:val="00744EA0"/>
    <w:rsid w:val="0074638D"/>
    <w:rsid w:val="00746484"/>
    <w:rsid w:val="0074704F"/>
    <w:rsid w:val="00747F48"/>
    <w:rsid w:val="00747F4C"/>
    <w:rsid w:val="00751091"/>
    <w:rsid w:val="007517B2"/>
    <w:rsid w:val="00751B83"/>
    <w:rsid w:val="00752004"/>
    <w:rsid w:val="00754359"/>
    <w:rsid w:val="00754411"/>
    <w:rsid w:val="00754BD9"/>
    <w:rsid w:val="00754E7A"/>
    <w:rsid w:val="0075540C"/>
    <w:rsid w:val="00755DB1"/>
    <w:rsid w:val="007574FC"/>
    <w:rsid w:val="007608B4"/>
    <w:rsid w:val="00760975"/>
    <w:rsid w:val="00761FDA"/>
    <w:rsid w:val="007621FF"/>
    <w:rsid w:val="007634E3"/>
    <w:rsid w:val="00764194"/>
    <w:rsid w:val="00765ED3"/>
    <w:rsid w:val="0076681D"/>
    <w:rsid w:val="00766A65"/>
    <w:rsid w:val="007671DC"/>
    <w:rsid w:val="007671F5"/>
    <w:rsid w:val="007676B8"/>
    <w:rsid w:val="0077175C"/>
    <w:rsid w:val="00771870"/>
    <w:rsid w:val="00771BF9"/>
    <w:rsid w:val="00772A58"/>
    <w:rsid w:val="00772F8A"/>
    <w:rsid w:val="007739C6"/>
    <w:rsid w:val="00774889"/>
    <w:rsid w:val="00774FF5"/>
    <w:rsid w:val="007750B3"/>
    <w:rsid w:val="00775CEE"/>
    <w:rsid w:val="00775F76"/>
    <w:rsid w:val="00776AEA"/>
    <w:rsid w:val="00777BA0"/>
    <w:rsid w:val="007803BD"/>
    <w:rsid w:val="007811DC"/>
    <w:rsid w:val="00781990"/>
    <w:rsid w:val="007820FA"/>
    <w:rsid w:val="0078285F"/>
    <w:rsid w:val="00783207"/>
    <w:rsid w:val="00783307"/>
    <w:rsid w:val="00783E1D"/>
    <w:rsid w:val="0078483B"/>
    <w:rsid w:val="00784EED"/>
    <w:rsid w:val="00785900"/>
    <w:rsid w:val="00786958"/>
    <w:rsid w:val="00786E71"/>
    <w:rsid w:val="00787B9F"/>
    <w:rsid w:val="0079023E"/>
    <w:rsid w:val="007915E5"/>
    <w:rsid w:val="0079162F"/>
    <w:rsid w:val="00792D58"/>
    <w:rsid w:val="00793D58"/>
    <w:rsid w:val="00794924"/>
    <w:rsid w:val="007A02EE"/>
    <w:rsid w:val="007A0BC2"/>
    <w:rsid w:val="007A1F44"/>
    <w:rsid w:val="007A23FF"/>
    <w:rsid w:val="007A295B"/>
    <w:rsid w:val="007A3424"/>
    <w:rsid w:val="007A35EF"/>
    <w:rsid w:val="007A43A2"/>
    <w:rsid w:val="007A4D04"/>
    <w:rsid w:val="007A64E0"/>
    <w:rsid w:val="007A7A96"/>
    <w:rsid w:val="007A7F79"/>
    <w:rsid w:val="007B03AF"/>
    <w:rsid w:val="007B1543"/>
    <w:rsid w:val="007B1AC0"/>
    <w:rsid w:val="007B270A"/>
    <w:rsid w:val="007B2D3B"/>
    <w:rsid w:val="007B3D1F"/>
    <w:rsid w:val="007B52CD"/>
    <w:rsid w:val="007B5491"/>
    <w:rsid w:val="007B7133"/>
    <w:rsid w:val="007B7DC1"/>
    <w:rsid w:val="007B7EDB"/>
    <w:rsid w:val="007C19AD"/>
    <w:rsid w:val="007C2F7C"/>
    <w:rsid w:val="007C3598"/>
    <w:rsid w:val="007C3FA8"/>
    <w:rsid w:val="007C68DA"/>
    <w:rsid w:val="007C6F23"/>
    <w:rsid w:val="007D0550"/>
    <w:rsid w:val="007D229A"/>
    <w:rsid w:val="007D2F44"/>
    <w:rsid w:val="007D2F4D"/>
    <w:rsid w:val="007D403C"/>
    <w:rsid w:val="007D4178"/>
    <w:rsid w:val="007D4D33"/>
    <w:rsid w:val="007D56BB"/>
    <w:rsid w:val="007D7175"/>
    <w:rsid w:val="007E1369"/>
    <w:rsid w:val="007E1A1B"/>
    <w:rsid w:val="007E1A88"/>
    <w:rsid w:val="007E2C81"/>
    <w:rsid w:val="007E4BCD"/>
    <w:rsid w:val="007E4C88"/>
    <w:rsid w:val="007E5849"/>
    <w:rsid w:val="007E585E"/>
    <w:rsid w:val="007E7AAE"/>
    <w:rsid w:val="007E7DDF"/>
    <w:rsid w:val="007F11C8"/>
    <w:rsid w:val="007F1CFB"/>
    <w:rsid w:val="007F220B"/>
    <w:rsid w:val="007F2333"/>
    <w:rsid w:val="007F27DD"/>
    <w:rsid w:val="007F4F94"/>
    <w:rsid w:val="007F6880"/>
    <w:rsid w:val="007F76B4"/>
    <w:rsid w:val="008001B4"/>
    <w:rsid w:val="00800769"/>
    <w:rsid w:val="00800ED2"/>
    <w:rsid w:val="00802E74"/>
    <w:rsid w:val="0080392E"/>
    <w:rsid w:val="00804B92"/>
    <w:rsid w:val="00804E21"/>
    <w:rsid w:val="00805092"/>
    <w:rsid w:val="00806AAF"/>
    <w:rsid w:val="008070AC"/>
    <w:rsid w:val="00807CAD"/>
    <w:rsid w:val="008101FD"/>
    <w:rsid w:val="0081047E"/>
    <w:rsid w:val="00810D8D"/>
    <w:rsid w:val="00811835"/>
    <w:rsid w:val="00814783"/>
    <w:rsid w:val="00814F49"/>
    <w:rsid w:val="0081581D"/>
    <w:rsid w:val="008172BE"/>
    <w:rsid w:val="00817B71"/>
    <w:rsid w:val="00820244"/>
    <w:rsid w:val="008204DD"/>
    <w:rsid w:val="008221B3"/>
    <w:rsid w:val="0082248E"/>
    <w:rsid w:val="00823700"/>
    <w:rsid w:val="00824410"/>
    <w:rsid w:val="00824FDF"/>
    <w:rsid w:val="00825125"/>
    <w:rsid w:val="008257CC"/>
    <w:rsid w:val="008274BF"/>
    <w:rsid w:val="00830DC3"/>
    <w:rsid w:val="00831555"/>
    <w:rsid w:val="0083168A"/>
    <w:rsid w:val="00831F52"/>
    <w:rsid w:val="00832154"/>
    <w:rsid w:val="00832CCF"/>
    <w:rsid w:val="00832F5C"/>
    <w:rsid w:val="00834E37"/>
    <w:rsid w:val="008359E0"/>
    <w:rsid w:val="008376F6"/>
    <w:rsid w:val="00837D5B"/>
    <w:rsid w:val="00840607"/>
    <w:rsid w:val="00841CD2"/>
    <w:rsid w:val="00842B77"/>
    <w:rsid w:val="0084309F"/>
    <w:rsid w:val="00845C12"/>
    <w:rsid w:val="008469D9"/>
    <w:rsid w:val="00846DC0"/>
    <w:rsid w:val="008474A7"/>
    <w:rsid w:val="008506B6"/>
    <w:rsid w:val="00850AE0"/>
    <w:rsid w:val="00852297"/>
    <w:rsid w:val="008524D2"/>
    <w:rsid w:val="00852E19"/>
    <w:rsid w:val="00854934"/>
    <w:rsid w:val="00856833"/>
    <w:rsid w:val="00856840"/>
    <w:rsid w:val="0086087C"/>
    <w:rsid w:val="00860B3B"/>
    <w:rsid w:val="00860D8E"/>
    <w:rsid w:val="0086275E"/>
    <w:rsid w:val="008635BF"/>
    <w:rsid w:val="00864440"/>
    <w:rsid w:val="00864D76"/>
    <w:rsid w:val="008650FC"/>
    <w:rsid w:val="00866EB3"/>
    <w:rsid w:val="0086701A"/>
    <w:rsid w:val="00867BD2"/>
    <w:rsid w:val="008712FD"/>
    <w:rsid w:val="008716A1"/>
    <w:rsid w:val="00871874"/>
    <w:rsid w:val="00872D3F"/>
    <w:rsid w:val="008733E4"/>
    <w:rsid w:val="00873F15"/>
    <w:rsid w:val="00874096"/>
    <w:rsid w:val="00874BDF"/>
    <w:rsid w:val="008756A4"/>
    <w:rsid w:val="00875F73"/>
    <w:rsid w:val="00880F30"/>
    <w:rsid w:val="00881036"/>
    <w:rsid w:val="008833E8"/>
    <w:rsid w:val="00884FD0"/>
    <w:rsid w:val="00887B48"/>
    <w:rsid w:val="0089176E"/>
    <w:rsid w:val="008917E0"/>
    <w:rsid w:val="00892365"/>
    <w:rsid w:val="00892BE5"/>
    <w:rsid w:val="0089332A"/>
    <w:rsid w:val="0089387C"/>
    <w:rsid w:val="0089444E"/>
    <w:rsid w:val="008949DF"/>
    <w:rsid w:val="008951DB"/>
    <w:rsid w:val="00896C81"/>
    <w:rsid w:val="00896D83"/>
    <w:rsid w:val="008A0AB2"/>
    <w:rsid w:val="008A0CFC"/>
    <w:rsid w:val="008A12FE"/>
    <w:rsid w:val="008A1815"/>
    <w:rsid w:val="008A28B6"/>
    <w:rsid w:val="008A2BB1"/>
    <w:rsid w:val="008A3466"/>
    <w:rsid w:val="008A389F"/>
    <w:rsid w:val="008A3D02"/>
    <w:rsid w:val="008A5940"/>
    <w:rsid w:val="008A73B2"/>
    <w:rsid w:val="008A7427"/>
    <w:rsid w:val="008B043F"/>
    <w:rsid w:val="008B0808"/>
    <w:rsid w:val="008B0AEC"/>
    <w:rsid w:val="008B1E53"/>
    <w:rsid w:val="008B1E5B"/>
    <w:rsid w:val="008B389D"/>
    <w:rsid w:val="008B3C5C"/>
    <w:rsid w:val="008B5299"/>
    <w:rsid w:val="008B5A5F"/>
    <w:rsid w:val="008B5AB0"/>
    <w:rsid w:val="008B5E25"/>
    <w:rsid w:val="008B6054"/>
    <w:rsid w:val="008B7793"/>
    <w:rsid w:val="008B7B08"/>
    <w:rsid w:val="008C0C75"/>
    <w:rsid w:val="008C13F0"/>
    <w:rsid w:val="008C1F26"/>
    <w:rsid w:val="008C2A3A"/>
    <w:rsid w:val="008C4C7E"/>
    <w:rsid w:val="008C563E"/>
    <w:rsid w:val="008C575F"/>
    <w:rsid w:val="008C5C46"/>
    <w:rsid w:val="008C6184"/>
    <w:rsid w:val="008C785E"/>
    <w:rsid w:val="008D0AFB"/>
    <w:rsid w:val="008D1511"/>
    <w:rsid w:val="008D32DF"/>
    <w:rsid w:val="008D35E9"/>
    <w:rsid w:val="008D3959"/>
    <w:rsid w:val="008D3966"/>
    <w:rsid w:val="008D4352"/>
    <w:rsid w:val="008D60BC"/>
    <w:rsid w:val="008D6D72"/>
    <w:rsid w:val="008D6D7B"/>
    <w:rsid w:val="008D7E99"/>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64D"/>
    <w:rsid w:val="008F5840"/>
    <w:rsid w:val="008F5EEF"/>
    <w:rsid w:val="008F66FE"/>
    <w:rsid w:val="008F72CC"/>
    <w:rsid w:val="008F72CD"/>
    <w:rsid w:val="00900439"/>
    <w:rsid w:val="00900F71"/>
    <w:rsid w:val="009019AC"/>
    <w:rsid w:val="0090295B"/>
    <w:rsid w:val="0090340E"/>
    <w:rsid w:val="00903802"/>
    <w:rsid w:val="0090696D"/>
    <w:rsid w:val="00906CD6"/>
    <w:rsid w:val="00906E4D"/>
    <w:rsid w:val="00906F31"/>
    <w:rsid w:val="009078B3"/>
    <w:rsid w:val="00907A77"/>
    <w:rsid w:val="00907E00"/>
    <w:rsid w:val="00907FFD"/>
    <w:rsid w:val="0091088D"/>
    <w:rsid w:val="00910E7D"/>
    <w:rsid w:val="00910FC9"/>
    <w:rsid w:val="0091291A"/>
    <w:rsid w:val="00913570"/>
    <w:rsid w:val="00913612"/>
    <w:rsid w:val="0091366A"/>
    <w:rsid w:val="009137E8"/>
    <w:rsid w:val="00913824"/>
    <w:rsid w:val="0091416B"/>
    <w:rsid w:val="00915757"/>
    <w:rsid w:val="009159B3"/>
    <w:rsid w:val="00916181"/>
    <w:rsid w:val="009204C5"/>
    <w:rsid w:val="0092180D"/>
    <w:rsid w:val="009232C9"/>
    <w:rsid w:val="0092347D"/>
    <w:rsid w:val="00923608"/>
    <w:rsid w:val="009238E5"/>
    <w:rsid w:val="00923F12"/>
    <w:rsid w:val="00924FF8"/>
    <w:rsid w:val="009254AE"/>
    <w:rsid w:val="00925BA8"/>
    <w:rsid w:val="00925C5F"/>
    <w:rsid w:val="00926DA7"/>
    <w:rsid w:val="00927F8B"/>
    <w:rsid w:val="0093094D"/>
    <w:rsid w:val="009328C7"/>
    <w:rsid w:val="009336EC"/>
    <w:rsid w:val="00933F56"/>
    <w:rsid w:val="00934C13"/>
    <w:rsid w:val="00935228"/>
    <w:rsid w:val="009353BE"/>
    <w:rsid w:val="009355A2"/>
    <w:rsid w:val="00935F9E"/>
    <w:rsid w:val="00936D98"/>
    <w:rsid w:val="00942C80"/>
    <w:rsid w:val="00943197"/>
    <w:rsid w:val="009435F2"/>
    <w:rsid w:val="00945180"/>
    <w:rsid w:val="0094590C"/>
    <w:rsid w:val="00946355"/>
    <w:rsid w:val="009468B7"/>
    <w:rsid w:val="0094724E"/>
    <w:rsid w:val="0094789D"/>
    <w:rsid w:val="00947973"/>
    <w:rsid w:val="00947BE6"/>
    <w:rsid w:val="0095048D"/>
    <w:rsid w:val="00951ADB"/>
    <w:rsid w:val="0095380C"/>
    <w:rsid w:val="00954353"/>
    <w:rsid w:val="00955C0A"/>
    <w:rsid w:val="00955C4F"/>
    <w:rsid w:val="00962FCD"/>
    <w:rsid w:val="009657F1"/>
    <w:rsid w:val="0096625D"/>
    <w:rsid w:val="0096754F"/>
    <w:rsid w:val="0097069F"/>
    <w:rsid w:val="009709F8"/>
    <w:rsid w:val="00972929"/>
    <w:rsid w:val="00972F91"/>
    <w:rsid w:val="00973827"/>
    <w:rsid w:val="009742D3"/>
    <w:rsid w:val="00974C3D"/>
    <w:rsid w:val="00977015"/>
    <w:rsid w:val="00977BA7"/>
    <w:rsid w:val="00980517"/>
    <w:rsid w:val="00981051"/>
    <w:rsid w:val="0098194F"/>
    <w:rsid w:val="009826C8"/>
    <w:rsid w:val="009832D3"/>
    <w:rsid w:val="009836E4"/>
    <w:rsid w:val="0098412F"/>
    <w:rsid w:val="0098441C"/>
    <w:rsid w:val="00985F28"/>
    <w:rsid w:val="00986149"/>
    <w:rsid w:val="00986176"/>
    <w:rsid w:val="00986E7F"/>
    <w:rsid w:val="00987536"/>
    <w:rsid w:val="00990BD5"/>
    <w:rsid w:val="0099196F"/>
    <w:rsid w:val="00992B98"/>
    <w:rsid w:val="0099359F"/>
    <w:rsid w:val="00993E4B"/>
    <w:rsid w:val="00994871"/>
    <w:rsid w:val="00994D52"/>
    <w:rsid w:val="00994E08"/>
    <w:rsid w:val="009951F9"/>
    <w:rsid w:val="00995C95"/>
    <w:rsid w:val="00995E85"/>
    <w:rsid w:val="00996468"/>
    <w:rsid w:val="00996876"/>
    <w:rsid w:val="00996FFA"/>
    <w:rsid w:val="009973F1"/>
    <w:rsid w:val="009973F3"/>
    <w:rsid w:val="009A010D"/>
    <w:rsid w:val="009A0C6F"/>
    <w:rsid w:val="009A14EF"/>
    <w:rsid w:val="009A15E9"/>
    <w:rsid w:val="009A279C"/>
    <w:rsid w:val="009A2DF9"/>
    <w:rsid w:val="009A362D"/>
    <w:rsid w:val="009A3791"/>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5BCC"/>
    <w:rsid w:val="009C5E05"/>
    <w:rsid w:val="009C7320"/>
    <w:rsid w:val="009D0729"/>
    <w:rsid w:val="009D0F66"/>
    <w:rsid w:val="009D1A06"/>
    <w:rsid w:val="009D1BA4"/>
    <w:rsid w:val="009D22E4"/>
    <w:rsid w:val="009D22F7"/>
    <w:rsid w:val="009D319C"/>
    <w:rsid w:val="009D5BAB"/>
    <w:rsid w:val="009D6A0A"/>
    <w:rsid w:val="009D7911"/>
    <w:rsid w:val="009E058F"/>
    <w:rsid w:val="009E09FC"/>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AE"/>
    <w:rsid w:val="009F3FB5"/>
    <w:rsid w:val="009F521F"/>
    <w:rsid w:val="009F553C"/>
    <w:rsid w:val="009F59F8"/>
    <w:rsid w:val="009F7E6C"/>
    <w:rsid w:val="009F7EC6"/>
    <w:rsid w:val="00A005B0"/>
    <w:rsid w:val="00A0173E"/>
    <w:rsid w:val="00A01F17"/>
    <w:rsid w:val="00A022A5"/>
    <w:rsid w:val="00A03A22"/>
    <w:rsid w:val="00A04634"/>
    <w:rsid w:val="00A06119"/>
    <w:rsid w:val="00A07A48"/>
    <w:rsid w:val="00A108EE"/>
    <w:rsid w:val="00A10BB8"/>
    <w:rsid w:val="00A1200D"/>
    <w:rsid w:val="00A137E4"/>
    <w:rsid w:val="00A140BE"/>
    <w:rsid w:val="00A14813"/>
    <w:rsid w:val="00A1566A"/>
    <w:rsid w:val="00A165BF"/>
    <w:rsid w:val="00A172E8"/>
    <w:rsid w:val="00A179FF"/>
    <w:rsid w:val="00A21A36"/>
    <w:rsid w:val="00A25294"/>
    <w:rsid w:val="00A254EE"/>
    <w:rsid w:val="00A25BE7"/>
    <w:rsid w:val="00A27008"/>
    <w:rsid w:val="00A27CDF"/>
    <w:rsid w:val="00A309C6"/>
    <w:rsid w:val="00A30AAE"/>
    <w:rsid w:val="00A30D13"/>
    <w:rsid w:val="00A314F9"/>
    <w:rsid w:val="00A319D0"/>
    <w:rsid w:val="00A32316"/>
    <w:rsid w:val="00A33172"/>
    <w:rsid w:val="00A332BF"/>
    <w:rsid w:val="00A3432B"/>
    <w:rsid w:val="00A346BA"/>
    <w:rsid w:val="00A34C67"/>
    <w:rsid w:val="00A34D62"/>
    <w:rsid w:val="00A35829"/>
    <w:rsid w:val="00A3611D"/>
    <w:rsid w:val="00A36339"/>
    <w:rsid w:val="00A366E4"/>
    <w:rsid w:val="00A40063"/>
    <w:rsid w:val="00A4304E"/>
    <w:rsid w:val="00A4376F"/>
    <w:rsid w:val="00A4549F"/>
    <w:rsid w:val="00A45B9B"/>
    <w:rsid w:val="00A462FE"/>
    <w:rsid w:val="00A501C9"/>
    <w:rsid w:val="00A50506"/>
    <w:rsid w:val="00A50660"/>
    <w:rsid w:val="00A5108D"/>
    <w:rsid w:val="00A52948"/>
    <w:rsid w:val="00A52C54"/>
    <w:rsid w:val="00A53F55"/>
    <w:rsid w:val="00A5417B"/>
    <w:rsid w:val="00A5431A"/>
    <w:rsid w:val="00A54599"/>
    <w:rsid w:val="00A54B82"/>
    <w:rsid w:val="00A55EA3"/>
    <w:rsid w:val="00A569D4"/>
    <w:rsid w:val="00A57F1A"/>
    <w:rsid w:val="00A60163"/>
    <w:rsid w:val="00A6038D"/>
    <w:rsid w:val="00A60CF0"/>
    <w:rsid w:val="00A60F78"/>
    <w:rsid w:val="00A61429"/>
    <w:rsid w:val="00A61514"/>
    <w:rsid w:val="00A61645"/>
    <w:rsid w:val="00A62080"/>
    <w:rsid w:val="00A630A2"/>
    <w:rsid w:val="00A632B8"/>
    <w:rsid w:val="00A63BF3"/>
    <w:rsid w:val="00A64942"/>
    <w:rsid w:val="00A64F28"/>
    <w:rsid w:val="00A65911"/>
    <w:rsid w:val="00A6643C"/>
    <w:rsid w:val="00A67544"/>
    <w:rsid w:val="00A7075B"/>
    <w:rsid w:val="00A71CE6"/>
    <w:rsid w:val="00A71D23"/>
    <w:rsid w:val="00A7333A"/>
    <w:rsid w:val="00A73D0D"/>
    <w:rsid w:val="00A73D34"/>
    <w:rsid w:val="00A74A92"/>
    <w:rsid w:val="00A75CC1"/>
    <w:rsid w:val="00A75E88"/>
    <w:rsid w:val="00A7714E"/>
    <w:rsid w:val="00A8056E"/>
    <w:rsid w:val="00A82D58"/>
    <w:rsid w:val="00A8399D"/>
    <w:rsid w:val="00A83E3D"/>
    <w:rsid w:val="00A8443A"/>
    <w:rsid w:val="00A8479C"/>
    <w:rsid w:val="00A847B9"/>
    <w:rsid w:val="00A84B01"/>
    <w:rsid w:val="00A8557B"/>
    <w:rsid w:val="00A85A05"/>
    <w:rsid w:val="00A86D63"/>
    <w:rsid w:val="00A87797"/>
    <w:rsid w:val="00A90E72"/>
    <w:rsid w:val="00A922A2"/>
    <w:rsid w:val="00A92C36"/>
    <w:rsid w:val="00A9327B"/>
    <w:rsid w:val="00A93B69"/>
    <w:rsid w:val="00A9448B"/>
    <w:rsid w:val="00A963C7"/>
    <w:rsid w:val="00AA1626"/>
    <w:rsid w:val="00AA1C25"/>
    <w:rsid w:val="00AA25C4"/>
    <w:rsid w:val="00AA3DB7"/>
    <w:rsid w:val="00AA51F5"/>
    <w:rsid w:val="00AA5E3B"/>
    <w:rsid w:val="00AA68B4"/>
    <w:rsid w:val="00AB0543"/>
    <w:rsid w:val="00AB0AC9"/>
    <w:rsid w:val="00AB185A"/>
    <w:rsid w:val="00AB1887"/>
    <w:rsid w:val="00AB1BA7"/>
    <w:rsid w:val="00AB1E04"/>
    <w:rsid w:val="00AB29CF"/>
    <w:rsid w:val="00AB2BE3"/>
    <w:rsid w:val="00AB3113"/>
    <w:rsid w:val="00AB348A"/>
    <w:rsid w:val="00AB3F38"/>
    <w:rsid w:val="00AB43EC"/>
    <w:rsid w:val="00AB4A17"/>
    <w:rsid w:val="00AB4BF4"/>
    <w:rsid w:val="00AB5ADF"/>
    <w:rsid w:val="00AB5E57"/>
    <w:rsid w:val="00AB725F"/>
    <w:rsid w:val="00AB7AB7"/>
    <w:rsid w:val="00AC0705"/>
    <w:rsid w:val="00AC1062"/>
    <w:rsid w:val="00AC109B"/>
    <w:rsid w:val="00AC74DA"/>
    <w:rsid w:val="00AC7A2B"/>
    <w:rsid w:val="00AC7C25"/>
    <w:rsid w:val="00AD0A51"/>
    <w:rsid w:val="00AD0B37"/>
    <w:rsid w:val="00AD11F7"/>
    <w:rsid w:val="00AD1DB7"/>
    <w:rsid w:val="00AD2852"/>
    <w:rsid w:val="00AD3976"/>
    <w:rsid w:val="00AD3D32"/>
    <w:rsid w:val="00AD4366"/>
    <w:rsid w:val="00AD4D2A"/>
    <w:rsid w:val="00AD542F"/>
    <w:rsid w:val="00AD7305"/>
    <w:rsid w:val="00AD7E64"/>
    <w:rsid w:val="00AE0C56"/>
    <w:rsid w:val="00AE149E"/>
    <w:rsid w:val="00AE22F2"/>
    <w:rsid w:val="00AE28AC"/>
    <w:rsid w:val="00AE29FC"/>
    <w:rsid w:val="00AE2F3F"/>
    <w:rsid w:val="00AE3B4E"/>
    <w:rsid w:val="00AE59EC"/>
    <w:rsid w:val="00AE67B3"/>
    <w:rsid w:val="00AE7864"/>
    <w:rsid w:val="00AE7949"/>
    <w:rsid w:val="00AF1C83"/>
    <w:rsid w:val="00AF25D5"/>
    <w:rsid w:val="00AF3DBB"/>
    <w:rsid w:val="00AF5194"/>
    <w:rsid w:val="00AF53EF"/>
    <w:rsid w:val="00AF5923"/>
    <w:rsid w:val="00AF6C00"/>
    <w:rsid w:val="00AF6E59"/>
    <w:rsid w:val="00AF73C3"/>
    <w:rsid w:val="00AF795C"/>
    <w:rsid w:val="00B0048D"/>
    <w:rsid w:val="00B00752"/>
    <w:rsid w:val="00B026C1"/>
    <w:rsid w:val="00B02B9C"/>
    <w:rsid w:val="00B0353B"/>
    <w:rsid w:val="00B040B2"/>
    <w:rsid w:val="00B05205"/>
    <w:rsid w:val="00B06FBE"/>
    <w:rsid w:val="00B10558"/>
    <w:rsid w:val="00B112F9"/>
    <w:rsid w:val="00B12035"/>
    <w:rsid w:val="00B156A9"/>
    <w:rsid w:val="00B15F83"/>
    <w:rsid w:val="00B160FF"/>
    <w:rsid w:val="00B16206"/>
    <w:rsid w:val="00B16322"/>
    <w:rsid w:val="00B1662E"/>
    <w:rsid w:val="00B16A6F"/>
    <w:rsid w:val="00B16EDA"/>
    <w:rsid w:val="00B21B96"/>
    <w:rsid w:val="00B22C0D"/>
    <w:rsid w:val="00B23AF4"/>
    <w:rsid w:val="00B23C15"/>
    <w:rsid w:val="00B25762"/>
    <w:rsid w:val="00B25B40"/>
    <w:rsid w:val="00B25FDE"/>
    <w:rsid w:val="00B26AB0"/>
    <w:rsid w:val="00B26AD2"/>
    <w:rsid w:val="00B26CA2"/>
    <w:rsid w:val="00B27E88"/>
    <w:rsid w:val="00B3072A"/>
    <w:rsid w:val="00B30B4E"/>
    <w:rsid w:val="00B31246"/>
    <w:rsid w:val="00B326FF"/>
    <w:rsid w:val="00B340AA"/>
    <w:rsid w:val="00B34A9F"/>
    <w:rsid w:val="00B34B80"/>
    <w:rsid w:val="00B355F6"/>
    <w:rsid w:val="00B35CDA"/>
    <w:rsid w:val="00B37D97"/>
    <w:rsid w:val="00B411BD"/>
    <w:rsid w:val="00B41559"/>
    <w:rsid w:val="00B418E8"/>
    <w:rsid w:val="00B42285"/>
    <w:rsid w:val="00B4274B"/>
    <w:rsid w:val="00B435B1"/>
    <w:rsid w:val="00B4367F"/>
    <w:rsid w:val="00B438BA"/>
    <w:rsid w:val="00B43ED8"/>
    <w:rsid w:val="00B44134"/>
    <w:rsid w:val="00B44F99"/>
    <w:rsid w:val="00B45876"/>
    <w:rsid w:val="00B47CAB"/>
    <w:rsid w:val="00B51542"/>
    <w:rsid w:val="00B51D1D"/>
    <w:rsid w:val="00B5310E"/>
    <w:rsid w:val="00B54ACC"/>
    <w:rsid w:val="00B54DCB"/>
    <w:rsid w:val="00B55946"/>
    <w:rsid w:val="00B55AC2"/>
    <w:rsid w:val="00B55B21"/>
    <w:rsid w:val="00B560C9"/>
    <w:rsid w:val="00B56533"/>
    <w:rsid w:val="00B56CFC"/>
    <w:rsid w:val="00B57777"/>
    <w:rsid w:val="00B57A17"/>
    <w:rsid w:val="00B61BE2"/>
    <w:rsid w:val="00B6266F"/>
    <w:rsid w:val="00B62E0B"/>
    <w:rsid w:val="00B63C32"/>
    <w:rsid w:val="00B64434"/>
    <w:rsid w:val="00B6620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38FE"/>
    <w:rsid w:val="00B9444B"/>
    <w:rsid w:val="00B94E17"/>
    <w:rsid w:val="00B957FE"/>
    <w:rsid w:val="00B95F02"/>
    <w:rsid w:val="00B96BEF"/>
    <w:rsid w:val="00B96FC0"/>
    <w:rsid w:val="00B97260"/>
    <w:rsid w:val="00B97A69"/>
    <w:rsid w:val="00BA0632"/>
    <w:rsid w:val="00BA0AAA"/>
    <w:rsid w:val="00BA0DFB"/>
    <w:rsid w:val="00BA2FEF"/>
    <w:rsid w:val="00BA380B"/>
    <w:rsid w:val="00BB1548"/>
    <w:rsid w:val="00BB1CE7"/>
    <w:rsid w:val="00BB2205"/>
    <w:rsid w:val="00BB2FD3"/>
    <w:rsid w:val="00BB2FDF"/>
    <w:rsid w:val="00BB2FFF"/>
    <w:rsid w:val="00BB5AD7"/>
    <w:rsid w:val="00BB5FCB"/>
    <w:rsid w:val="00BB604B"/>
    <w:rsid w:val="00BB62C4"/>
    <w:rsid w:val="00BC00EC"/>
    <w:rsid w:val="00BC08C5"/>
    <w:rsid w:val="00BC12FB"/>
    <w:rsid w:val="00BC1C3C"/>
    <w:rsid w:val="00BC307F"/>
    <w:rsid w:val="00BC3159"/>
    <w:rsid w:val="00BC3257"/>
    <w:rsid w:val="00BC39DB"/>
    <w:rsid w:val="00BC3A32"/>
    <w:rsid w:val="00BC3B07"/>
    <w:rsid w:val="00BC3EC7"/>
    <w:rsid w:val="00BC46EF"/>
    <w:rsid w:val="00BC55ED"/>
    <w:rsid w:val="00BC6BA9"/>
    <w:rsid w:val="00BC6FD6"/>
    <w:rsid w:val="00BD008E"/>
    <w:rsid w:val="00BD2F3B"/>
    <w:rsid w:val="00BD3372"/>
    <w:rsid w:val="00BD4D15"/>
    <w:rsid w:val="00BD50AA"/>
    <w:rsid w:val="00BD5135"/>
    <w:rsid w:val="00BD7291"/>
    <w:rsid w:val="00BD7EA3"/>
    <w:rsid w:val="00BD7FE2"/>
    <w:rsid w:val="00BE0B19"/>
    <w:rsid w:val="00BE0DD8"/>
    <w:rsid w:val="00BE1D82"/>
    <w:rsid w:val="00BE1EE4"/>
    <w:rsid w:val="00BE1F8B"/>
    <w:rsid w:val="00BE2B4F"/>
    <w:rsid w:val="00BE2BB9"/>
    <w:rsid w:val="00BE2F39"/>
    <w:rsid w:val="00BE332D"/>
    <w:rsid w:val="00BE3CF1"/>
    <w:rsid w:val="00BE4B20"/>
    <w:rsid w:val="00BE5FC4"/>
    <w:rsid w:val="00BE7C4D"/>
    <w:rsid w:val="00BE7F6A"/>
    <w:rsid w:val="00BF0274"/>
    <w:rsid w:val="00BF08C4"/>
    <w:rsid w:val="00BF0BAF"/>
    <w:rsid w:val="00BF19CE"/>
    <w:rsid w:val="00BF1D29"/>
    <w:rsid w:val="00BF2B6F"/>
    <w:rsid w:val="00BF333A"/>
    <w:rsid w:val="00BF351A"/>
    <w:rsid w:val="00BF3914"/>
    <w:rsid w:val="00BF43AB"/>
    <w:rsid w:val="00BF49B1"/>
    <w:rsid w:val="00BF5552"/>
    <w:rsid w:val="00BF73A5"/>
    <w:rsid w:val="00BF73F2"/>
    <w:rsid w:val="00BF7554"/>
    <w:rsid w:val="00C01671"/>
    <w:rsid w:val="00C02419"/>
    <w:rsid w:val="00C02766"/>
    <w:rsid w:val="00C03DA5"/>
    <w:rsid w:val="00C03EE8"/>
    <w:rsid w:val="00C0577B"/>
    <w:rsid w:val="00C05BEC"/>
    <w:rsid w:val="00C06E7D"/>
    <w:rsid w:val="00C07189"/>
    <w:rsid w:val="00C07DD8"/>
    <w:rsid w:val="00C105CC"/>
    <w:rsid w:val="00C10817"/>
    <w:rsid w:val="00C1111F"/>
    <w:rsid w:val="00C1112B"/>
    <w:rsid w:val="00C11A88"/>
    <w:rsid w:val="00C12012"/>
    <w:rsid w:val="00C12874"/>
    <w:rsid w:val="00C12BC1"/>
    <w:rsid w:val="00C1343C"/>
    <w:rsid w:val="00C13BDA"/>
    <w:rsid w:val="00C13FFD"/>
    <w:rsid w:val="00C14632"/>
    <w:rsid w:val="00C155E1"/>
    <w:rsid w:val="00C16C30"/>
    <w:rsid w:val="00C20A00"/>
    <w:rsid w:val="00C21673"/>
    <w:rsid w:val="00C21C7A"/>
    <w:rsid w:val="00C23130"/>
    <w:rsid w:val="00C2486C"/>
    <w:rsid w:val="00C255A5"/>
    <w:rsid w:val="00C256FD"/>
    <w:rsid w:val="00C2584B"/>
    <w:rsid w:val="00C25942"/>
    <w:rsid w:val="00C259D7"/>
    <w:rsid w:val="00C25DD9"/>
    <w:rsid w:val="00C2663F"/>
    <w:rsid w:val="00C26A6D"/>
    <w:rsid w:val="00C26DB8"/>
    <w:rsid w:val="00C27E5E"/>
    <w:rsid w:val="00C33B87"/>
    <w:rsid w:val="00C3400F"/>
    <w:rsid w:val="00C34B64"/>
    <w:rsid w:val="00C34C36"/>
    <w:rsid w:val="00C352B3"/>
    <w:rsid w:val="00C3654C"/>
    <w:rsid w:val="00C36BF5"/>
    <w:rsid w:val="00C36DBC"/>
    <w:rsid w:val="00C376BA"/>
    <w:rsid w:val="00C40373"/>
    <w:rsid w:val="00C40595"/>
    <w:rsid w:val="00C4082D"/>
    <w:rsid w:val="00C40AE6"/>
    <w:rsid w:val="00C411AF"/>
    <w:rsid w:val="00C4138D"/>
    <w:rsid w:val="00C4159C"/>
    <w:rsid w:val="00C41E3A"/>
    <w:rsid w:val="00C4304C"/>
    <w:rsid w:val="00C43315"/>
    <w:rsid w:val="00C452F5"/>
    <w:rsid w:val="00C46555"/>
    <w:rsid w:val="00C46B15"/>
    <w:rsid w:val="00C46F7D"/>
    <w:rsid w:val="00C479B5"/>
    <w:rsid w:val="00C50242"/>
    <w:rsid w:val="00C5034D"/>
    <w:rsid w:val="00C5050E"/>
    <w:rsid w:val="00C50A19"/>
    <w:rsid w:val="00C50E99"/>
    <w:rsid w:val="00C52744"/>
    <w:rsid w:val="00C528E2"/>
    <w:rsid w:val="00C53EB3"/>
    <w:rsid w:val="00C542D4"/>
    <w:rsid w:val="00C54D71"/>
    <w:rsid w:val="00C554BF"/>
    <w:rsid w:val="00C563F5"/>
    <w:rsid w:val="00C56F33"/>
    <w:rsid w:val="00C570F7"/>
    <w:rsid w:val="00C62CD5"/>
    <w:rsid w:val="00C636E6"/>
    <w:rsid w:val="00C639D6"/>
    <w:rsid w:val="00C63C55"/>
    <w:rsid w:val="00C63F8E"/>
    <w:rsid w:val="00C644FF"/>
    <w:rsid w:val="00C647FB"/>
    <w:rsid w:val="00C654E0"/>
    <w:rsid w:val="00C67EAB"/>
    <w:rsid w:val="00C70DFF"/>
    <w:rsid w:val="00C741DF"/>
    <w:rsid w:val="00C743F1"/>
    <w:rsid w:val="00C75A6B"/>
    <w:rsid w:val="00C763B6"/>
    <w:rsid w:val="00C7644F"/>
    <w:rsid w:val="00C768F6"/>
    <w:rsid w:val="00C80073"/>
    <w:rsid w:val="00C80DEA"/>
    <w:rsid w:val="00C832DC"/>
    <w:rsid w:val="00C8377F"/>
    <w:rsid w:val="00C8646D"/>
    <w:rsid w:val="00C8713A"/>
    <w:rsid w:val="00C878E3"/>
    <w:rsid w:val="00C90757"/>
    <w:rsid w:val="00C907E5"/>
    <w:rsid w:val="00C915A3"/>
    <w:rsid w:val="00C91DE3"/>
    <w:rsid w:val="00C92C7F"/>
    <w:rsid w:val="00C9369D"/>
    <w:rsid w:val="00C944FA"/>
    <w:rsid w:val="00C94C27"/>
    <w:rsid w:val="00C95854"/>
    <w:rsid w:val="00C959BD"/>
    <w:rsid w:val="00C95EFF"/>
    <w:rsid w:val="00C96E6F"/>
    <w:rsid w:val="00C97872"/>
    <w:rsid w:val="00CA0532"/>
    <w:rsid w:val="00CA1EF5"/>
    <w:rsid w:val="00CA2241"/>
    <w:rsid w:val="00CA3269"/>
    <w:rsid w:val="00CA3CDD"/>
    <w:rsid w:val="00CA403B"/>
    <w:rsid w:val="00CA44AA"/>
    <w:rsid w:val="00CA505A"/>
    <w:rsid w:val="00CA59DD"/>
    <w:rsid w:val="00CA5A67"/>
    <w:rsid w:val="00CB008E"/>
    <w:rsid w:val="00CB01FA"/>
    <w:rsid w:val="00CB0737"/>
    <w:rsid w:val="00CB097A"/>
    <w:rsid w:val="00CB09C8"/>
    <w:rsid w:val="00CB26EC"/>
    <w:rsid w:val="00CB2D2A"/>
    <w:rsid w:val="00CB4CFF"/>
    <w:rsid w:val="00CB5B1E"/>
    <w:rsid w:val="00CB787A"/>
    <w:rsid w:val="00CC0C4A"/>
    <w:rsid w:val="00CC10D9"/>
    <w:rsid w:val="00CC17F0"/>
    <w:rsid w:val="00CC1853"/>
    <w:rsid w:val="00CC1FAE"/>
    <w:rsid w:val="00CC3A23"/>
    <w:rsid w:val="00CC49F7"/>
    <w:rsid w:val="00CC737C"/>
    <w:rsid w:val="00CC7B94"/>
    <w:rsid w:val="00CD087D"/>
    <w:rsid w:val="00CD0F5D"/>
    <w:rsid w:val="00CD1C0B"/>
    <w:rsid w:val="00CD239A"/>
    <w:rsid w:val="00CD5512"/>
    <w:rsid w:val="00CD6E3D"/>
    <w:rsid w:val="00CD71AB"/>
    <w:rsid w:val="00CE0109"/>
    <w:rsid w:val="00CE1024"/>
    <w:rsid w:val="00CE1101"/>
    <w:rsid w:val="00CE1310"/>
    <w:rsid w:val="00CE1FC5"/>
    <w:rsid w:val="00CE46E5"/>
    <w:rsid w:val="00CE485A"/>
    <w:rsid w:val="00CE4EA3"/>
    <w:rsid w:val="00CE5279"/>
    <w:rsid w:val="00CE5A78"/>
    <w:rsid w:val="00CE6F5F"/>
    <w:rsid w:val="00CE78AE"/>
    <w:rsid w:val="00CE7E62"/>
    <w:rsid w:val="00CF0A4D"/>
    <w:rsid w:val="00CF195E"/>
    <w:rsid w:val="00CF19DA"/>
    <w:rsid w:val="00CF1C7F"/>
    <w:rsid w:val="00CF1CC0"/>
    <w:rsid w:val="00CF24F8"/>
    <w:rsid w:val="00CF2653"/>
    <w:rsid w:val="00CF3C11"/>
    <w:rsid w:val="00CF4247"/>
    <w:rsid w:val="00CF513E"/>
    <w:rsid w:val="00CF5263"/>
    <w:rsid w:val="00CF60B5"/>
    <w:rsid w:val="00D004FA"/>
    <w:rsid w:val="00D00E4F"/>
    <w:rsid w:val="00D01B21"/>
    <w:rsid w:val="00D01E2F"/>
    <w:rsid w:val="00D03102"/>
    <w:rsid w:val="00D03727"/>
    <w:rsid w:val="00D0378A"/>
    <w:rsid w:val="00D049DA"/>
    <w:rsid w:val="00D05132"/>
    <w:rsid w:val="00D05EA9"/>
    <w:rsid w:val="00D071F8"/>
    <w:rsid w:val="00D07252"/>
    <w:rsid w:val="00D074F4"/>
    <w:rsid w:val="00D07CE1"/>
    <w:rsid w:val="00D1026A"/>
    <w:rsid w:val="00D107CF"/>
    <w:rsid w:val="00D10810"/>
    <w:rsid w:val="00D11B0B"/>
    <w:rsid w:val="00D12293"/>
    <w:rsid w:val="00D1255F"/>
    <w:rsid w:val="00D14236"/>
    <w:rsid w:val="00D14553"/>
    <w:rsid w:val="00D14DB1"/>
    <w:rsid w:val="00D15357"/>
    <w:rsid w:val="00D15F43"/>
    <w:rsid w:val="00D16E87"/>
    <w:rsid w:val="00D203F4"/>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D2A"/>
    <w:rsid w:val="00D42F31"/>
    <w:rsid w:val="00D437D8"/>
    <w:rsid w:val="00D44994"/>
    <w:rsid w:val="00D45DF3"/>
    <w:rsid w:val="00D46174"/>
    <w:rsid w:val="00D4694F"/>
    <w:rsid w:val="00D47DD0"/>
    <w:rsid w:val="00D50183"/>
    <w:rsid w:val="00D51D12"/>
    <w:rsid w:val="00D52585"/>
    <w:rsid w:val="00D52648"/>
    <w:rsid w:val="00D529FD"/>
    <w:rsid w:val="00D5362B"/>
    <w:rsid w:val="00D5368D"/>
    <w:rsid w:val="00D55072"/>
    <w:rsid w:val="00D551B5"/>
    <w:rsid w:val="00D56DB2"/>
    <w:rsid w:val="00D5747F"/>
    <w:rsid w:val="00D57495"/>
    <w:rsid w:val="00D574FA"/>
    <w:rsid w:val="00D6094A"/>
    <w:rsid w:val="00D60C8D"/>
    <w:rsid w:val="00D61374"/>
    <w:rsid w:val="00D6168A"/>
    <w:rsid w:val="00D616A5"/>
    <w:rsid w:val="00D61FF0"/>
    <w:rsid w:val="00D6211D"/>
    <w:rsid w:val="00D62C97"/>
    <w:rsid w:val="00D63517"/>
    <w:rsid w:val="00D63B75"/>
    <w:rsid w:val="00D659B1"/>
    <w:rsid w:val="00D66E18"/>
    <w:rsid w:val="00D670AE"/>
    <w:rsid w:val="00D6734D"/>
    <w:rsid w:val="00D679CF"/>
    <w:rsid w:val="00D679D3"/>
    <w:rsid w:val="00D73514"/>
    <w:rsid w:val="00D7356F"/>
    <w:rsid w:val="00D73587"/>
    <w:rsid w:val="00D735AE"/>
    <w:rsid w:val="00D73EBB"/>
    <w:rsid w:val="00D751FB"/>
    <w:rsid w:val="00D754D6"/>
    <w:rsid w:val="00D761AA"/>
    <w:rsid w:val="00D76FAE"/>
    <w:rsid w:val="00D777D7"/>
    <w:rsid w:val="00D80AB8"/>
    <w:rsid w:val="00D81436"/>
    <w:rsid w:val="00D81792"/>
    <w:rsid w:val="00D819B1"/>
    <w:rsid w:val="00D81FC3"/>
    <w:rsid w:val="00D82494"/>
    <w:rsid w:val="00D834BE"/>
    <w:rsid w:val="00D83AE9"/>
    <w:rsid w:val="00D857B8"/>
    <w:rsid w:val="00D87175"/>
    <w:rsid w:val="00D873B7"/>
    <w:rsid w:val="00D87ABF"/>
    <w:rsid w:val="00D90CD3"/>
    <w:rsid w:val="00D919E6"/>
    <w:rsid w:val="00D91BE1"/>
    <w:rsid w:val="00D92C29"/>
    <w:rsid w:val="00D9353D"/>
    <w:rsid w:val="00D936E2"/>
    <w:rsid w:val="00D95104"/>
    <w:rsid w:val="00D95600"/>
    <w:rsid w:val="00D95B66"/>
    <w:rsid w:val="00D9683C"/>
    <w:rsid w:val="00D97884"/>
    <w:rsid w:val="00DA0A7F"/>
    <w:rsid w:val="00DA1C31"/>
    <w:rsid w:val="00DA1EF7"/>
    <w:rsid w:val="00DA20BC"/>
    <w:rsid w:val="00DA2ED7"/>
    <w:rsid w:val="00DA3E7A"/>
    <w:rsid w:val="00DA430C"/>
    <w:rsid w:val="00DA615D"/>
    <w:rsid w:val="00DA6598"/>
    <w:rsid w:val="00DA6C0F"/>
    <w:rsid w:val="00DA702F"/>
    <w:rsid w:val="00DA79F0"/>
    <w:rsid w:val="00DA7F8A"/>
    <w:rsid w:val="00DB0176"/>
    <w:rsid w:val="00DB0404"/>
    <w:rsid w:val="00DB11F8"/>
    <w:rsid w:val="00DB18F8"/>
    <w:rsid w:val="00DB1F2A"/>
    <w:rsid w:val="00DB297F"/>
    <w:rsid w:val="00DB3153"/>
    <w:rsid w:val="00DB317A"/>
    <w:rsid w:val="00DB3B82"/>
    <w:rsid w:val="00DB485D"/>
    <w:rsid w:val="00DB4E24"/>
    <w:rsid w:val="00DC1327"/>
    <w:rsid w:val="00DC1350"/>
    <w:rsid w:val="00DC1A6A"/>
    <w:rsid w:val="00DC3237"/>
    <w:rsid w:val="00DC41A4"/>
    <w:rsid w:val="00DC5672"/>
    <w:rsid w:val="00DC60A2"/>
    <w:rsid w:val="00DC6600"/>
    <w:rsid w:val="00DC67BD"/>
    <w:rsid w:val="00DC67C8"/>
    <w:rsid w:val="00DC6924"/>
    <w:rsid w:val="00DC71F2"/>
    <w:rsid w:val="00DD2025"/>
    <w:rsid w:val="00DD22EA"/>
    <w:rsid w:val="00DD23A0"/>
    <w:rsid w:val="00DD3EF5"/>
    <w:rsid w:val="00DD3FB4"/>
    <w:rsid w:val="00DD53FA"/>
    <w:rsid w:val="00DD5F42"/>
    <w:rsid w:val="00DD617B"/>
    <w:rsid w:val="00DE0E59"/>
    <w:rsid w:val="00DE0F6C"/>
    <w:rsid w:val="00DE219B"/>
    <w:rsid w:val="00DE3A3E"/>
    <w:rsid w:val="00DE4FEA"/>
    <w:rsid w:val="00DE52E3"/>
    <w:rsid w:val="00DE7C00"/>
    <w:rsid w:val="00DF03E9"/>
    <w:rsid w:val="00DF03ED"/>
    <w:rsid w:val="00DF04EE"/>
    <w:rsid w:val="00DF0BF4"/>
    <w:rsid w:val="00DF179D"/>
    <w:rsid w:val="00DF1E9C"/>
    <w:rsid w:val="00DF3119"/>
    <w:rsid w:val="00DF4572"/>
    <w:rsid w:val="00DF4658"/>
    <w:rsid w:val="00DF6C8B"/>
    <w:rsid w:val="00DF6F17"/>
    <w:rsid w:val="00DF78FA"/>
    <w:rsid w:val="00E002F1"/>
    <w:rsid w:val="00E0082C"/>
    <w:rsid w:val="00E01DAA"/>
    <w:rsid w:val="00E023E5"/>
    <w:rsid w:val="00E02432"/>
    <w:rsid w:val="00E04022"/>
    <w:rsid w:val="00E0728F"/>
    <w:rsid w:val="00E0755C"/>
    <w:rsid w:val="00E13606"/>
    <w:rsid w:val="00E14A7E"/>
    <w:rsid w:val="00E151E1"/>
    <w:rsid w:val="00E155FC"/>
    <w:rsid w:val="00E174B7"/>
    <w:rsid w:val="00E17619"/>
    <w:rsid w:val="00E17805"/>
    <w:rsid w:val="00E20F79"/>
    <w:rsid w:val="00E21278"/>
    <w:rsid w:val="00E22CCD"/>
    <w:rsid w:val="00E22E7D"/>
    <w:rsid w:val="00E23A11"/>
    <w:rsid w:val="00E23FB7"/>
    <w:rsid w:val="00E24A27"/>
    <w:rsid w:val="00E24F4C"/>
    <w:rsid w:val="00E25F89"/>
    <w:rsid w:val="00E324B7"/>
    <w:rsid w:val="00E32D62"/>
    <w:rsid w:val="00E339DC"/>
    <w:rsid w:val="00E33E15"/>
    <w:rsid w:val="00E361B8"/>
    <w:rsid w:val="00E36A1B"/>
    <w:rsid w:val="00E4080B"/>
    <w:rsid w:val="00E4121F"/>
    <w:rsid w:val="00E429ED"/>
    <w:rsid w:val="00E42B3C"/>
    <w:rsid w:val="00E43F37"/>
    <w:rsid w:val="00E450ED"/>
    <w:rsid w:val="00E4791B"/>
    <w:rsid w:val="00E47E31"/>
    <w:rsid w:val="00E50AC6"/>
    <w:rsid w:val="00E51DDD"/>
    <w:rsid w:val="00E51FDD"/>
    <w:rsid w:val="00E52435"/>
    <w:rsid w:val="00E53036"/>
    <w:rsid w:val="00E53122"/>
    <w:rsid w:val="00E5351B"/>
    <w:rsid w:val="00E53FA9"/>
    <w:rsid w:val="00E5414C"/>
    <w:rsid w:val="00E547B3"/>
    <w:rsid w:val="00E5638B"/>
    <w:rsid w:val="00E567CB"/>
    <w:rsid w:val="00E5733D"/>
    <w:rsid w:val="00E61CC0"/>
    <w:rsid w:val="00E61E67"/>
    <w:rsid w:val="00E6277B"/>
    <w:rsid w:val="00E64424"/>
    <w:rsid w:val="00E64C99"/>
    <w:rsid w:val="00E64CD3"/>
    <w:rsid w:val="00E653B9"/>
    <w:rsid w:val="00E6675B"/>
    <w:rsid w:val="00E671C9"/>
    <w:rsid w:val="00E671CA"/>
    <w:rsid w:val="00E6743F"/>
    <w:rsid w:val="00E6758E"/>
    <w:rsid w:val="00E67D10"/>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43F"/>
    <w:rsid w:val="00E8519F"/>
    <w:rsid w:val="00E85CC3"/>
    <w:rsid w:val="00E8644A"/>
    <w:rsid w:val="00E868A5"/>
    <w:rsid w:val="00E90279"/>
    <w:rsid w:val="00E90635"/>
    <w:rsid w:val="00E909A1"/>
    <w:rsid w:val="00E90BFF"/>
    <w:rsid w:val="00E91F04"/>
    <w:rsid w:val="00E91F35"/>
    <w:rsid w:val="00E93B11"/>
    <w:rsid w:val="00E94B50"/>
    <w:rsid w:val="00E95BA6"/>
    <w:rsid w:val="00E97648"/>
    <w:rsid w:val="00EA0181"/>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258"/>
    <w:rsid w:val="00EB36A6"/>
    <w:rsid w:val="00EB4CFF"/>
    <w:rsid w:val="00EB5476"/>
    <w:rsid w:val="00EB6BA7"/>
    <w:rsid w:val="00EB6BC7"/>
    <w:rsid w:val="00EB70B0"/>
    <w:rsid w:val="00EB7633"/>
    <w:rsid w:val="00EB7736"/>
    <w:rsid w:val="00EC2E2D"/>
    <w:rsid w:val="00EC462B"/>
    <w:rsid w:val="00EC4723"/>
    <w:rsid w:val="00EC56E0"/>
    <w:rsid w:val="00EC6057"/>
    <w:rsid w:val="00EC6847"/>
    <w:rsid w:val="00EC7DB6"/>
    <w:rsid w:val="00ED1357"/>
    <w:rsid w:val="00ED162F"/>
    <w:rsid w:val="00ED2E52"/>
    <w:rsid w:val="00ED3024"/>
    <w:rsid w:val="00ED5FE4"/>
    <w:rsid w:val="00ED71C5"/>
    <w:rsid w:val="00EE00E8"/>
    <w:rsid w:val="00EE16FA"/>
    <w:rsid w:val="00EE3C42"/>
    <w:rsid w:val="00EE3D4F"/>
    <w:rsid w:val="00EE3DE4"/>
    <w:rsid w:val="00EE4902"/>
    <w:rsid w:val="00EE534D"/>
    <w:rsid w:val="00EE5560"/>
    <w:rsid w:val="00EE6F1E"/>
    <w:rsid w:val="00EF0348"/>
    <w:rsid w:val="00EF093C"/>
    <w:rsid w:val="00EF1F9C"/>
    <w:rsid w:val="00EF4366"/>
    <w:rsid w:val="00EF4CD6"/>
    <w:rsid w:val="00EF55A0"/>
    <w:rsid w:val="00EF63D1"/>
    <w:rsid w:val="00EF6513"/>
    <w:rsid w:val="00EF6683"/>
    <w:rsid w:val="00EF7002"/>
    <w:rsid w:val="00EF769B"/>
    <w:rsid w:val="00F00E3F"/>
    <w:rsid w:val="00F027BA"/>
    <w:rsid w:val="00F03E79"/>
    <w:rsid w:val="00F0628D"/>
    <w:rsid w:val="00F06651"/>
    <w:rsid w:val="00F07DE6"/>
    <w:rsid w:val="00F10367"/>
    <w:rsid w:val="00F1056C"/>
    <w:rsid w:val="00F107F1"/>
    <w:rsid w:val="00F10FC1"/>
    <w:rsid w:val="00F11073"/>
    <w:rsid w:val="00F112FD"/>
    <w:rsid w:val="00F133A1"/>
    <w:rsid w:val="00F13ECD"/>
    <w:rsid w:val="00F155CE"/>
    <w:rsid w:val="00F16E0A"/>
    <w:rsid w:val="00F17EAE"/>
    <w:rsid w:val="00F218D4"/>
    <w:rsid w:val="00F2205E"/>
    <w:rsid w:val="00F2250A"/>
    <w:rsid w:val="00F2268D"/>
    <w:rsid w:val="00F228EE"/>
    <w:rsid w:val="00F22F71"/>
    <w:rsid w:val="00F24788"/>
    <w:rsid w:val="00F254AC"/>
    <w:rsid w:val="00F2640F"/>
    <w:rsid w:val="00F2677D"/>
    <w:rsid w:val="00F27C34"/>
    <w:rsid w:val="00F27E46"/>
    <w:rsid w:val="00F301C2"/>
    <w:rsid w:val="00F302E1"/>
    <w:rsid w:val="00F3145B"/>
    <w:rsid w:val="00F315C6"/>
    <w:rsid w:val="00F31B22"/>
    <w:rsid w:val="00F31B49"/>
    <w:rsid w:val="00F32E5D"/>
    <w:rsid w:val="00F32F56"/>
    <w:rsid w:val="00F33D4F"/>
    <w:rsid w:val="00F34A05"/>
    <w:rsid w:val="00F34C03"/>
    <w:rsid w:val="00F34CD6"/>
    <w:rsid w:val="00F34D1C"/>
    <w:rsid w:val="00F35873"/>
    <w:rsid w:val="00F35920"/>
    <w:rsid w:val="00F366A5"/>
    <w:rsid w:val="00F36C5F"/>
    <w:rsid w:val="00F37259"/>
    <w:rsid w:val="00F405A4"/>
    <w:rsid w:val="00F4079E"/>
    <w:rsid w:val="00F41F05"/>
    <w:rsid w:val="00F433BD"/>
    <w:rsid w:val="00F43D94"/>
    <w:rsid w:val="00F44780"/>
    <w:rsid w:val="00F44EC5"/>
    <w:rsid w:val="00F47498"/>
    <w:rsid w:val="00F512B2"/>
    <w:rsid w:val="00F5283D"/>
    <w:rsid w:val="00F52ABA"/>
    <w:rsid w:val="00F52BC7"/>
    <w:rsid w:val="00F53BF4"/>
    <w:rsid w:val="00F54266"/>
    <w:rsid w:val="00F54778"/>
    <w:rsid w:val="00F55043"/>
    <w:rsid w:val="00F56D97"/>
    <w:rsid w:val="00F56DCF"/>
    <w:rsid w:val="00F57034"/>
    <w:rsid w:val="00F5792B"/>
    <w:rsid w:val="00F60982"/>
    <w:rsid w:val="00F60BE9"/>
    <w:rsid w:val="00F61FD8"/>
    <w:rsid w:val="00F62DBF"/>
    <w:rsid w:val="00F641FC"/>
    <w:rsid w:val="00F647F7"/>
    <w:rsid w:val="00F6583C"/>
    <w:rsid w:val="00F6589A"/>
    <w:rsid w:val="00F6783E"/>
    <w:rsid w:val="00F67A0D"/>
    <w:rsid w:val="00F70AF8"/>
    <w:rsid w:val="00F70DBE"/>
    <w:rsid w:val="00F71124"/>
    <w:rsid w:val="00F71888"/>
    <w:rsid w:val="00F719CD"/>
    <w:rsid w:val="00F71BB8"/>
    <w:rsid w:val="00F72584"/>
    <w:rsid w:val="00F7290D"/>
    <w:rsid w:val="00F7302F"/>
    <w:rsid w:val="00F732EC"/>
    <w:rsid w:val="00F73D08"/>
    <w:rsid w:val="00F74262"/>
    <w:rsid w:val="00F7586B"/>
    <w:rsid w:val="00F75F2F"/>
    <w:rsid w:val="00F76445"/>
    <w:rsid w:val="00F76ECC"/>
    <w:rsid w:val="00F80399"/>
    <w:rsid w:val="00F812C8"/>
    <w:rsid w:val="00F8132D"/>
    <w:rsid w:val="00F818AE"/>
    <w:rsid w:val="00F81B40"/>
    <w:rsid w:val="00F81B43"/>
    <w:rsid w:val="00F820C4"/>
    <w:rsid w:val="00F83829"/>
    <w:rsid w:val="00F84069"/>
    <w:rsid w:val="00F843D7"/>
    <w:rsid w:val="00F84EB3"/>
    <w:rsid w:val="00F85536"/>
    <w:rsid w:val="00F85FE0"/>
    <w:rsid w:val="00F8657A"/>
    <w:rsid w:val="00F8679A"/>
    <w:rsid w:val="00F87117"/>
    <w:rsid w:val="00F8736C"/>
    <w:rsid w:val="00F9030E"/>
    <w:rsid w:val="00F90ADB"/>
    <w:rsid w:val="00F90E3F"/>
    <w:rsid w:val="00F90E78"/>
    <w:rsid w:val="00F91209"/>
    <w:rsid w:val="00F9221F"/>
    <w:rsid w:val="00F931C7"/>
    <w:rsid w:val="00F93559"/>
    <w:rsid w:val="00F93D72"/>
    <w:rsid w:val="00F93DF3"/>
    <w:rsid w:val="00F93E65"/>
    <w:rsid w:val="00F94070"/>
    <w:rsid w:val="00F950B5"/>
    <w:rsid w:val="00F9513F"/>
    <w:rsid w:val="00F961D2"/>
    <w:rsid w:val="00F97908"/>
    <w:rsid w:val="00F97B43"/>
    <w:rsid w:val="00FA07F8"/>
    <w:rsid w:val="00FA0CA8"/>
    <w:rsid w:val="00FA105C"/>
    <w:rsid w:val="00FA1475"/>
    <w:rsid w:val="00FA148A"/>
    <w:rsid w:val="00FA27C8"/>
    <w:rsid w:val="00FA3B76"/>
    <w:rsid w:val="00FA4D66"/>
    <w:rsid w:val="00FA5A4E"/>
    <w:rsid w:val="00FA7703"/>
    <w:rsid w:val="00FB0082"/>
    <w:rsid w:val="00FB0243"/>
    <w:rsid w:val="00FB0609"/>
    <w:rsid w:val="00FB1527"/>
    <w:rsid w:val="00FB2537"/>
    <w:rsid w:val="00FB338C"/>
    <w:rsid w:val="00FB3393"/>
    <w:rsid w:val="00FB33DC"/>
    <w:rsid w:val="00FB3AF2"/>
    <w:rsid w:val="00FB4338"/>
    <w:rsid w:val="00FB477E"/>
    <w:rsid w:val="00FB4C9C"/>
    <w:rsid w:val="00FB56F2"/>
    <w:rsid w:val="00FB6165"/>
    <w:rsid w:val="00FB70D7"/>
    <w:rsid w:val="00FC0150"/>
    <w:rsid w:val="00FC03AB"/>
    <w:rsid w:val="00FC104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1872"/>
    <w:rsid w:val="00FF220E"/>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D8A18C-4386-407E-BD86-051507499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04B"/>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lang w:eastAsia="zh-CN"/>
    </w:rPr>
  </w:style>
  <w:style w:type="character" w:customStyle="1" w:styleId="CaptionChar">
    <w:name w:val="Caption Char"/>
    <w:aliases w:val="cap Char"/>
    <w:link w:val="Caption"/>
    <w:rsid w:val="00C411AF"/>
    <w:rPr>
      <w:b/>
      <w:bCs/>
      <w:lang w:val="en-US" w:eastAsia="zh-CN"/>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7608B4"/>
    <w:rPr>
      <w:rFonts w:ascii="SimSun"/>
      <w:kern w:val="2"/>
      <w:sz w:val="18"/>
      <w:szCs w:val="18"/>
      <w:lang w:val="en-GB"/>
    </w:rPr>
  </w:style>
  <w:style w:type="character" w:customStyle="1" w:styleId="DocumentMapChar">
    <w:name w:val="Document Map Char"/>
    <w:link w:val="DocumentMap"/>
    <w:rsid w:val="007608B4"/>
    <w:rPr>
      <w:rFonts w:ascii="SimSun"/>
      <w:kern w:val="2"/>
      <w:sz w:val="18"/>
      <w:szCs w:val="18"/>
      <w:lang w:val="en-GB" w:eastAsia="en-US" w:bidi="ar-SA"/>
    </w:rPr>
  </w:style>
  <w:style w:type="paragraph" w:customStyle="1" w:styleId="TAH">
    <w:name w:val="TAH"/>
    <w:basedOn w:val="TAC"/>
    <w:link w:val="TAHCar"/>
    <w:rsid w:val="00DC1A6A"/>
    <w:rPr>
      <w:b/>
    </w:rPr>
  </w:style>
  <w:style w:type="paragraph" w:customStyle="1" w:styleId="TAC">
    <w:name w:val="TAC"/>
    <w:basedOn w:val="Normal"/>
    <w:link w:val="TACChar"/>
    <w:rsid w:val="00DC1A6A"/>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locked/>
    <w:rsid w:val="00DC1A6A"/>
    <w:rPr>
      <w:rFonts w:ascii="Arial" w:hAnsi="Arial"/>
      <w:sz w:val="18"/>
      <w:lang w:val="x-none" w:eastAsia="en-US"/>
    </w:rPr>
  </w:style>
  <w:style w:type="character" w:customStyle="1" w:styleId="TAHCar">
    <w:name w:val="TAH Car"/>
    <w:link w:val="TAH"/>
    <w:locked/>
    <w:rsid w:val="00DC1A6A"/>
    <w:rPr>
      <w:rFonts w:ascii="Arial" w:hAnsi="Arial"/>
      <w:b/>
      <w:sz w:val="18"/>
      <w:lang w:val="x-none" w:eastAsia="en-US"/>
    </w:rPr>
  </w:style>
  <w:style w:type="character" w:styleId="CommentReference">
    <w:name w:val="annotation reference"/>
    <w:rsid w:val="00FA7703"/>
    <w:rPr>
      <w:kern w:val="2"/>
      <w:sz w:val="16"/>
      <w:szCs w:val="16"/>
      <w:lang w:val="en-GB" w:eastAsia="zh-CN" w:bidi="ar-SA"/>
    </w:rPr>
  </w:style>
  <w:style w:type="paragraph" w:styleId="CommentText">
    <w:name w:val="annotation text"/>
    <w:basedOn w:val="Normal"/>
    <w:link w:val="CommentTextChar"/>
    <w:rsid w:val="00FA7703"/>
    <w:rPr>
      <w:kern w:val="2"/>
      <w:sz w:val="20"/>
      <w:szCs w:val="20"/>
    </w:rPr>
  </w:style>
  <w:style w:type="character" w:customStyle="1" w:styleId="CommentTextChar">
    <w:name w:val="Comment Text Char"/>
    <w:link w:val="CommentText"/>
    <w:rsid w:val="00FA7703"/>
    <w:rPr>
      <w:kern w:val="2"/>
      <w:lang w:val="en-US" w:eastAsia="en-US" w:bidi="ar-SA"/>
    </w:rPr>
  </w:style>
  <w:style w:type="paragraph" w:styleId="CommentSubject">
    <w:name w:val="annotation subject"/>
    <w:basedOn w:val="CommentText"/>
    <w:next w:val="CommentText"/>
    <w:link w:val="CommentSubjectChar"/>
    <w:rsid w:val="00FA7703"/>
    <w:rPr>
      <w:b/>
      <w:bCs/>
    </w:rPr>
  </w:style>
  <w:style w:type="character" w:customStyle="1" w:styleId="CommentSubjectChar">
    <w:name w:val="Comment Subject Char"/>
    <w:link w:val="CommentSubject"/>
    <w:rsid w:val="00FA7703"/>
    <w:rPr>
      <w:b/>
      <w:bCs/>
      <w:kern w:val="2"/>
      <w:lang w:val="en-US" w:eastAsia="en-US" w:bidi="ar-SA"/>
    </w:rPr>
  </w:style>
  <w:style w:type="paragraph" w:styleId="ListParagraph">
    <w:name w:val="List Paragraph"/>
    <w:basedOn w:val="Normal"/>
    <w:uiPriority w:val="34"/>
    <w:qFormat/>
    <w:rsid w:val="001604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198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622879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857123">
      <w:bodyDiv w:val="1"/>
      <w:marLeft w:val="0"/>
      <w:marRight w:val="0"/>
      <w:marTop w:val="0"/>
      <w:marBottom w:val="0"/>
      <w:divBdr>
        <w:top w:val="none" w:sz="0" w:space="0" w:color="auto"/>
        <w:left w:val="none" w:sz="0" w:space="0" w:color="auto"/>
        <w:bottom w:val="none" w:sz="0" w:space="0" w:color="auto"/>
        <w:right w:val="none" w:sz="0" w:space="0" w:color="auto"/>
      </w:divBdr>
    </w:div>
    <w:div w:id="1307471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420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ED8ECA-510F-4B10-8780-08D5F5F7A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2578</Words>
  <Characters>14700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Matthew Webbfinal</cp:lastModifiedBy>
  <cp:revision>5</cp:revision>
  <cp:lastPrinted>2007-06-18T17:08:00Z</cp:lastPrinted>
  <dcterms:created xsi:type="dcterms:W3CDTF">2018-02-15T16:50:00Z</dcterms:created>
  <dcterms:modified xsi:type="dcterms:W3CDTF">2018-02-16T10:23:00Z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(3)Opa9RQAlNm1mEdpQy8k9/iq8k8CiQDud+GOYCeLtj0GqVXZTuDgWHNnopOdPinDCfOrYC6W+
wUWpOZVekp5G+pGdaU4gXI6ROmaEOaMuS4zRD/dkSYQJfPqLhXFbyZnlFaBHq99ayyc5+DiT
RNtFEchGHsH6Ug4/BSNSFfO01O8TdRd2DivckyPEcp8PNAe2/U4P9QmcLDjSlTrHpQKcu6p5
AhecN/dDbE9Hpbo3cH</vt:lpwstr>
  </property>
  <property fmtid="{D5CDD505-2E9C-101B-9397-08002B2CF9AE}" pid="13" name="_2015_ms_pID_725343_00">
    <vt:lpwstr>_2015_ms_pID_725343</vt:lpwstr>
  </property>
  <property fmtid="{D5CDD505-2E9C-101B-9397-08002B2CF9AE}" pid="14" name="_2015_ms_pID_7253431">
    <vt:lpwstr>21vdeYtfUNCb1zZuydwZxu57Gl/get3sGUygdlERk+LLG9PGZ+VvXD
0C34HvG2ax1TjkeFdLL6WmLn76d7Y/H1OqaaB1hzJVcOYx4ZBt9mnc1ryFIrpY6RCO+SydwU
8bign6NE3EP9nBHYFc0QxkXfKkiWqMTMoF1HN0dZNg0e32SPaextbN8kmGjAwGFIV+xDJ44s
jAr1DYrW+gj5SMIAOmavnstpYxthymdDxo63</vt:lpwstr>
  </property>
  <property fmtid="{D5CDD505-2E9C-101B-9397-08002B2CF9AE}" pid="15" name="_2015_ms_pID_7253431_00">
    <vt:lpwstr>_2015_ms_pID_7253431</vt:lpwstr>
  </property>
  <property fmtid="{D5CDD505-2E9C-101B-9397-08002B2CF9AE}" pid="16" name="_2015_ms_pID_7253432">
    <vt:lpwstr>YZkvq5452rz3ZU3XnOoZe94bJUhVb3LrCT6M
Oh9OO4Tsml7xVG5uIywEJHPAGJuTtg==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1518776097</vt:lpwstr>
  </property>
</Properties>
</file>