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C6540" w14:textId="1F01F091" w:rsidR="009C0564" w:rsidRPr="006A5042" w:rsidRDefault="00482F89" w:rsidP="006A5042">
      <w:pPr>
        <w:tabs>
          <w:tab w:val="right" w:pos="9216"/>
        </w:tabs>
        <w:spacing w:after="0"/>
        <w:jc w:val="left"/>
        <w:rPr>
          <w:b/>
          <w:lang w:eastAsia="zh-CN"/>
        </w:rPr>
      </w:pPr>
      <w:r w:rsidRPr="006A5042">
        <w:rPr>
          <w:b/>
          <w:lang w:eastAsia="en-GB"/>
        </w:rPr>
        <mc:AlternateContent>
          <mc:Choice Requires="wps">
            <w:drawing>
              <wp:anchor distT="0" distB="0" distL="114300" distR="114300" simplePos="0" relativeHeight="251657728" behindDoc="0" locked="1" layoutInCell="1" allowOverlap="1" wp14:anchorId="4D5F1E9F" wp14:editId="55268F54">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68A33"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6A5042">
        <w:rPr>
          <w:b/>
          <w:lang w:eastAsia="zh-CN"/>
        </w:rPr>
        <w:t xml:space="preserve">3GPP </w:t>
      </w:r>
      <w:r w:rsidR="009C0564" w:rsidRPr="006A5042">
        <w:rPr>
          <w:b/>
          <w:lang w:eastAsia="zh-CN"/>
        </w:rPr>
        <w:t xml:space="preserve">TSG RAN </w:t>
      </w:r>
      <w:r w:rsidR="001A2C89" w:rsidRPr="006A5042">
        <w:rPr>
          <w:b/>
          <w:lang w:eastAsia="zh-CN"/>
        </w:rPr>
        <w:t>WG</w:t>
      </w:r>
      <w:r w:rsidR="00FF2E73" w:rsidRPr="006A5042">
        <w:rPr>
          <w:b/>
          <w:lang w:eastAsia="zh-CN"/>
        </w:rPr>
        <w:t>1</w:t>
      </w:r>
      <w:r w:rsidR="00A34D62" w:rsidRPr="006A5042">
        <w:rPr>
          <w:b/>
          <w:lang w:eastAsia="zh-CN"/>
        </w:rPr>
        <w:t xml:space="preserve"> </w:t>
      </w:r>
      <w:r w:rsidR="00CF195E" w:rsidRPr="006A5042">
        <w:rPr>
          <w:b/>
          <w:lang w:eastAsia="zh-CN"/>
        </w:rPr>
        <w:t>M</w:t>
      </w:r>
      <w:r w:rsidR="00972929" w:rsidRPr="006A5042">
        <w:rPr>
          <w:b/>
          <w:lang w:eastAsia="zh-CN"/>
        </w:rPr>
        <w:t>eeting</w:t>
      </w:r>
      <w:r w:rsidR="001F7121" w:rsidRPr="006A5042">
        <w:rPr>
          <w:b/>
          <w:lang w:eastAsia="zh-CN"/>
        </w:rPr>
        <w:t xml:space="preserve"> #</w:t>
      </w:r>
      <w:r w:rsidR="009F1747" w:rsidRPr="006A5042">
        <w:rPr>
          <w:b/>
          <w:lang w:eastAsia="zh-CN"/>
        </w:rPr>
        <w:t>92</w:t>
      </w:r>
      <w:r w:rsidR="00972929" w:rsidRPr="006A5042">
        <w:rPr>
          <w:b/>
          <w:lang w:eastAsia="zh-CN"/>
        </w:rPr>
        <w:tab/>
      </w:r>
      <w:r w:rsidR="00685FD4" w:rsidRPr="006A5042">
        <w:rPr>
          <w:b/>
          <w:lang w:eastAsia="zh-CN"/>
        </w:rPr>
        <w:t>R</w:t>
      </w:r>
      <w:r w:rsidR="00FF2E73" w:rsidRPr="006A5042">
        <w:rPr>
          <w:b/>
          <w:lang w:eastAsia="zh-CN"/>
        </w:rPr>
        <w:t>1</w:t>
      </w:r>
      <w:r w:rsidR="009C0564" w:rsidRPr="006A5042">
        <w:rPr>
          <w:b/>
          <w:lang w:eastAsia="zh-CN"/>
        </w:rPr>
        <w:t>-</w:t>
      </w:r>
      <w:r w:rsidR="009F1747" w:rsidRPr="006A5042">
        <w:rPr>
          <w:b/>
          <w:lang w:eastAsia="zh-CN"/>
        </w:rPr>
        <w:t>18</w:t>
      </w:r>
      <w:r w:rsidR="00550E00" w:rsidRPr="006A5042">
        <w:rPr>
          <w:b/>
          <w:lang w:eastAsia="zh-CN"/>
        </w:rPr>
        <w:t>01436</w:t>
      </w:r>
    </w:p>
    <w:p w14:paraId="7B34F820" w14:textId="31ED6A05" w:rsidR="009C0564" w:rsidRPr="006A5042" w:rsidRDefault="009F1747" w:rsidP="006A5042">
      <w:pPr>
        <w:jc w:val="left"/>
        <w:rPr>
          <w:b/>
          <w:kern w:val="2"/>
          <w:lang w:eastAsia="zh-CN"/>
        </w:rPr>
      </w:pPr>
      <w:r w:rsidRPr="006A5042">
        <w:rPr>
          <w:b/>
          <w:kern w:val="2"/>
          <w:lang w:eastAsia="zh-CN"/>
        </w:rPr>
        <w:t>Athens, Greece, February 26-March 2, 2018</w:t>
      </w:r>
    </w:p>
    <w:p w14:paraId="3A1FE673" w14:textId="77777777" w:rsidR="009C0564" w:rsidRPr="006A5042" w:rsidRDefault="009C0564" w:rsidP="006A5042">
      <w:pPr>
        <w:pBdr>
          <w:top w:val="single" w:sz="4" w:space="1" w:color="auto"/>
        </w:pBdr>
        <w:spacing w:after="0"/>
        <w:jc w:val="left"/>
        <w:rPr>
          <w:b/>
          <w:kern w:val="2"/>
          <w:sz w:val="16"/>
          <w:szCs w:val="16"/>
          <w:lang w:eastAsia="zh-CN"/>
        </w:rPr>
      </w:pPr>
    </w:p>
    <w:p w14:paraId="74D8A94F" w14:textId="51DB094E" w:rsidR="009C0564" w:rsidRPr="006A5042" w:rsidRDefault="009C0564" w:rsidP="006A5042">
      <w:pPr>
        <w:spacing w:after="60"/>
        <w:ind w:left="1555" w:hanging="1555"/>
        <w:jc w:val="left"/>
        <w:rPr>
          <w:b/>
          <w:lang w:eastAsia="zh-CN"/>
        </w:rPr>
      </w:pPr>
      <w:r w:rsidRPr="006A5042">
        <w:rPr>
          <w:b/>
          <w:lang w:eastAsia="zh-CN"/>
        </w:rPr>
        <w:t>Agenda Item:</w:t>
      </w:r>
      <w:r w:rsidR="00F31B49" w:rsidRPr="006A5042">
        <w:rPr>
          <w:b/>
          <w:lang w:eastAsia="zh-CN"/>
        </w:rPr>
        <w:tab/>
      </w:r>
      <w:r w:rsidR="00E959BE" w:rsidRPr="006A5042">
        <w:rPr>
          <w:b/>
          <w:lang w:eastAsia="zh-CN"/>
        </w:rPr>
        <w:t>6.2.6.1.3</w:t>
      </w:r>
    </w:p>
    <w:p w14:paraId="36E42C3E" w14:textId="77777777" w:rsidR="00BC1C3C" w:rsidRPr="006A5042" w:rsidRDefault="00305FF9" w:rsidP="006A5042">
      <w:pPr>
        <w:spacing w:after="60"/>
        <w:ind w:left="1555" w:hanging="1555"/>
        <w:jc w:val="left"/>
        <w:rPr>
          <w:b/>
          <w:kern w:val="2"/>
          <w:lang w:eastAsia="zh-CN"/>
        </w:rPr>
      </w:pPr>
      <w:r w:rsidRPr="006A5042">
        <w:rPr>
          <w:b/>
          <w:kern w:val="2"/>
          <w:lang w:eastAsia="zh-CN"/>
        </w:rPr>
        <w:t>Source:</w:t>
      </w:r>
      <w:r w:rsidRPr="006A5042">
        <w:rPr>
          <w:b/>
          <w:kern w:val="2"/>
          <w:lang w:eastAsia="zh-CN"/>
        </w:rPr>
        <w:tab/>
      </w:r>
      <w:r w:rsidR="009C0564" w:rsidRPr="006A5042">
        <w:rPr>
          <w:b/>
          <w:kern w:val="2"/>
          <w:lang w:eastAsia="zh-CN"/>
        </w:rPr>
        <w:t>Huawei</w:t>
      </w:r>
      <w:r w:rsidR="009B48A3" w:rsidRPr="006A5042">
        <w:rPr>
          <w:b/>
          <w:kern w:val="2"/>
          <w:lang w:eastAsia="zh-CN"/>
        </w:rPr>
        <w:t>, Hi</w:t>
      </w:r>
      <w:r w:rsidR="00467E89" w:rsidRPr="006A5042">
        <w:rPr>
          <w:b/>
          <w:kern w:val="2"/>
          <w:lang w:eastAsia="zh-CN"/>
        </w:rPr>
        <w:t>S</w:t>
      </w:r>
      <w:r w:rsidR="009B48A3" w:rsidRPr="006A5042">
        <w:rPr>
          <w:b/>
          <w:kern w:val="2"/>
          <w:lang w:eastAsia="zh-CN"/>
        </w:rPr>
        <w:t>ilicon</w:t>
      </w:r>
      <w:bookmarkStart w:id="0" w:name="_GoBack"/>
      <w:bookmarkEnd w:id="0"/>
    </w:p>
    <w:p w14:paraId="6A8219C4" w14:textId="77777777" w:rsidR="0026538C" w:rsidRPr="006A5042" w:rsidRDefault="009C0564" w:rsidP="006A5042">
      <w:pPr>
        <w:spacing w:after="60"/>
        <w:ind w:left="1555" w:hanging="1555"/>
        <w:jc w:val="left"/>
        <w:rPr>
          <w:b/>
          <w:lang w:eastAsia="zh-CN"/>
        </w:rPr>
      </w:pPr>
      <w:r w:rsidRPr="006A5042">
        <w:rPr>
          <w:b/>
          <w:lang w:eastAsia="zh-CN"/>
        </w:rPr>
        <w:t>Title:</w:t>
      </w:r>
      <w:r w:rsidRPr="006A5042">
        <w:rPr>
          <w:b/>
          <w:lang w:eastAsia="zh-CN"/>
        </w:rPr>
        <w:tab/>
      </w:r>
      <w:r w:rsidR="003105B2" w:rsidRPr="006A5042">
        <w:rPr>
          <w:b/>
          <w:lang w:eastAsia="zh-CN"/>
        </w:rPr>
        <w:t>Use cases and design for physical layer scheduling request</w:t>
      </w:r>
    </w:p>
    <w:p w14:paraId="1C236CD7" w14:textId="77777777" w:rsidR="009C0564" w:rsidRPr="006A5042" w:rsidRDefault="009C0564" w:rsidP="006A5042">
      <w:pPr>
        <w:spacing w:after="60"/>
        <w:ind w:left="1555" w:hanging="1555"/>
        <w:jc w:val="left"/>
        <w:rPr>
          <w:b/>
          <w:kern w:val="2"/>
          <w:lang w:eastAsia="zh-CN"/>
        </w:rPr>
      </w:pPr>
      <w:r w:rsidRPr="006A5042">
        <w:rPr>
          <w:b/>
          <w:kern w:val="2"/>
          <w:lang w:eastAsia="zh-CN"/>
        </w:rPr>
        <w:t>Document for:</w:t>
      </w:r>
      <w:r w:rsidRPr="006A5042">
        <w:rPr>
          <w:b/>
          <w:kern w:val="2"/>
          <w:lang w:eastAsia="zh-CN"/>
        </w:rPr>
        <w:tab/>
      </w:r>
      <w:r w:rsidR="001F7121" w:rsidRPr="006A5042">
        <w:rPr>
          <w:b/>
          <w:kern w:val="2"/>
          <w:lang w:eastAsia="zh-CN"/>
        </w:rPr>
        <w:t>Discussion and decision</w:t>
      </w:r>
      <w:r w:rsidR="002D0439" w:rsidRPr="006A5042">
        <w:rPr>
          <w:b/>
          <w:kern w:val="2"/>
          <w:lang w:eastAsia="zh-CN"/>
        </w:rPr>
        <w:t xml:space="preserve"> </w:t>
      </w:r>
    </w:p>
    <w:p w14:paraId="16133885" w14:textId="77777777" w:rsidR="009C0564" w:rsidRPr="006A5042" w:rsidRDefault="009C0564" w:rsidP="006A5042">
      <w:pPr>
        <w:pBdr>
          <w:bottom w:val="single" w:sz="4" w:space="1" w:color="auto"/>
        </w:pBdr>
        <w:spacing w:after="0"/>
        <w:jc w:val="left"/>
        <w:rPr>
          <w:b/>
          <w:kern w:val="2"/>
          <w:sz w:val="16"/>
          <w:szCs w:val="16"/>
          <w:lang w:eastAsia="zh-CN"/>
        </w:rPr>
      </w:pPr>
    </w:p>
    <w:p w14:paraId="7A6BF392" w14:textId="77777777" w:rsidR="009C0564" w:rsidRPr="006A5042" w:rsidRDefault="009C0564">
      <w:pPr>
        <w:pStyle w:val="Heading1"/>
      </w:pPr>
      <w:bookmarkStart w:id="1" w:name="_Ref124589705"/>
      <w:bookmarkStart w:id="2" w:name="_Ref129681862"/>
      <w:r w:rsidRPr="006A5042">
        <w:t>Introduction</w:t>
      </w:r>
      <w:bookmarkEnd w:id="1"/>
      <w:bookmarkEnd w:id="2"/>
    </w:p>
    <w:p w14:paraId="1A6C1D28" w14:textId="77777777" w:rsidR="00093DD0" w:rsidRPr="006A5042" w:rsidRDefault="00960925" w:rsidP="00960925">
      <w:pPr>
        <w:rPr>
          <w:rFonts w:eastAsia="MS Mincho"/>
          <w:lang w:eastAsia="ja-JP"/>
        </w:rPr>
      </w:pPr>
      <w:r w:rsidRPr="006A5042">
        <w:rPr>
          <w:rFonts w:eastAsia="MS Mincho"/>
          <w:lang w:eastAsia="ja-JP"/>
        </w:rPr>
        <w:t>One of the objectives in th</w:t>
      </w:r>
      <w:r w:rsidR="0079119E" w:rsidRPr="006A5042">
        <w:rPr>
          <w:rFonts w:eastAsia="MS Mincho"/>
          <w:lang w:eastAsia="ja-JP"/>
        </w:rPr>
        <w:t>e NB-IoT further enhancements</w:t>
      </w:r>
      <w:r w:rsidRPr="006A5042">
        <w:rPr>
          <w:rFonts w:eastAsia="MS Mincho"/>
          <w:lang w:eastAsia="ja-JP"/>
        </w:rPr>
        <w:t xml:space="preserve"> work item is to </w:t>
      </w:r>
      <w:r w:rsidR="005B6C5D" w:rsidRPr="006A5042">
        <w:rPr>
          <w:rFonts w:eastAsia="MS Mincho"/>
          <w:lang w:eastAsia="ja-JP"/>
        </w:rPr>
        <w:t xml:space="preserve">introduce </w:t>
      </w:r>
      <w:r w:rsidRPr="006A5042">
        <w:rPr>
          <w:rFonts w:eastAsia="MS Mincho"/>
          <w:lang w:eastAsia="ja-JP"/>
        </w:rPr>
        <w:t>support for physical layer SR</w:t>
      </w:r>
      <w:r w:rsidR="0079119E" w:rsidRPr="006A5042">
        <w:rPr>
          <w:rFonts w:eastAsia="MS Mincho"/>
          <w:lang w:eastAsia="ja-JP"/>
        </w:rPr>
        <w:t xml:space="preserve"> </w:t>
      </w:r>
      <w:r w:rsidR="0079119E" w:rsidRPr="006A5042">
        <w:rPr>
          <w:rFonts w:eastAsia="MS Mincho"/>
          <w:lang w:eastAsia="ja-JP"/>
        </w:rPr>
        <w:fldChar w:fldCharType="begin"/>
      </w:r>
      <w:r w:rsidR="0079119E" w:rsidRPr="006A5042">
        <w:rPr>
          <w:rFonts w:eastAsia="MS Mincho"/>
          <w:lang w:eastAsia="ja-JP"/>
        </w:rPr>
        <w:instrText xml:space="preserve"> REF _Ref480828040 \r \h </w:instrText>
      </w:r>
      <w:r w:rsidR="0079119E" w:rsidRPr="006A5042">
        <w:rPr>
          <w:rFonts w:eastAsia="MS Mincho"/>
          <w:lang w:eastAsia="ja-JP"/>
        </w:rPr>
      </w:r>
      <w:r w:rsidR="0079119E" w:rsidRPr="006A5042">
        <w:rPr>
          <w:rFonts w:eastAsia="MS Mincho"/>
          <w:lang w:eastAsia="ja-JP"/>
        </w:rPr>
        <w:fldChar w:fldCharType="separate"/>
      </w:r>
      <w:r w:rsidR="0079119E" w:rsidRPr="006A5042">
        <w:rPr>
          <w:rFonts w:eastAsia="MS Mincho"/>
          <w:lang w:eastAsia="ja-JP"/>
        </w:rPr>
        <w:t>[1]</w:t>
      </w:r>
      <w:r w:rsidR="0079119E" w:rsidRPr="006A5042">
        <w:rPr>
          <w:rFonts w:eastAsia="MS Mincho"/>
          <w:lang w:eastAsia="ja-JP"/>
        </w:rPr>
        <w:fldChar w:fldCharType="end"/>
      </w:r>
      <w:r w:rsidRPr="006A5042">
        <w:rPr>
          <w:rFonts w:eastAsia="MS Mincho"/>
          <w:lang w:eastAsia="ja-JP"/>
        </w:rPr>
        <w:t xml:space="preserve">. </w:t>
      </w:r>
    </w:p>
    <w:p w14:paraId="40A73769" w14:textId="77777777" w:rsidR="002E31ED" w:rsidRPr="006A5042" w:rsidRDefault="00750AC7" w:rsidP="00960925">
      <w:pPr>
        <w:rPr>
          <w:rFonts w:eastAsia="MS Mincho"/>
          <w:lang w:eastAsia="ja-JP"/>
        </w:rPr>
      </w:pPr>
      <w:r w:rsidRPr="006A5042">
        <w:rPr>
          <w:rFonts w:eastAsia="MS Mincho"/>
          <w:lang w:eastAsia="ja-JP"/>
        </w:rPr>
        <w:t>In RAN1#</w:t>
      </w:r>
      <w:r w:rsidR="00FA5A9B" w:rsidRPr="006A5042">
        <w:rPr>
          <w:rFonts w:eastAsia="MS Mincho"/>
          <w:lang w:eastAsia="ja-JP"/>
        </w:rPr>
        <w:t>88bis and RAN1#</w:t>
      </w:r>
      <w:r w:rsidRPr="006A5042">
        <w:rPr>
          <w:rFonts w:eastAsia="MS Mincho"/>
          <w:lang w:eastAsia="ja-JP"/>
        </w:rPr>
        <w:t>89</w:t>
      </w:r>
      <w:r w:rsidR="002E31ED" w:rsidRPr="006A5042">
        <w:rPr>
          <w:rFonts w:eastAsia="MS Mincho"/>
          <w:lang w:eastAsia="ja-JP"/>
        </w:rPr>
        <w:t>, the following agreements are reached</w:t>
      </w:r>
      <w:r w:rsidR="005C2CA7" w:rsidRPr="006A5042">
        <w:rPr>
          <w:rFonts w:eastAsia="MS Mincho"/>
          <w:lang w:eastAsia="ja-JP"/>
        </w:rPr>
        <w:t xml:space="preserve"> regarding piggybacked SR and dedicated SR</w:t>
      </w:r>
      <w:r w:rsidR="00FA5A9B" w:rsidRPr="006A5042">
        <w:rPr>
          <w:rFonts w:eastAsia="MS Mincho"/>
          <w:lang w:eastAsia="ja-JP"/>
        </w:rPr>
        <w:t>:</w:t>
      </w:r>
    </w:p>
    <w:p w14:paraId="6A05939B" w14:textId="77777777" w:rsidR="00FA5A9B" w:rsidRPr="006A5042" w:rsidRDefault="00FA5A9B" w:rsidP="00FA5A9B">
      <w:pPr>
        <w:rPr>
          <w:rFonts w:eastAsia="MS Mincho"/>
          <w:szCs w:val="20"/>
          <w:lang w:eastAsia="ja-JP"/>
        </w:rPr>
      </w:pPr>
      <w:r w:rsidRPr="006A5042">
        <w:rPr>
          <w:rFonts w:eastAsia="MS Mincho"/>
          <w:szCs w:val="20"/>
          <w:highlight w:val="green"/>
          <w:lang w:eastAsia="ja-JP"/>
        </w:rPr>
        <w:t>Agreements</w:t>
      </w:r>
      <w:r w:rsidRPr="006A5042">
        <w:rPr>
          <w:rFonts w:eastAsia="MS Mincho"/>
          <w:szCs w:val="20"/>
          <w:lang w:eastAsia="ja-JP"/>
        </w:rPr>
        <w:t>:</w:t>
      </w:r>
    </w:p>
    <w:p w14:paraId="72FC80B1" w14:textId="77777777" w:rsidR="00FA5A9B" w:rsidRPr="006A5042" w:rsidRDefault="00FA5A9B" w:rsidP="00FA5A9B">
      <w:pPr>
        <w:numPr>
          <w:ilvl w:val="0"/>
          <w:numId w:val="34"/>
        </w:numPr>
        <w:autoSpaceDE/>
        <w:autoSpaceDN/>
        <w:adjustRightInd/>
        <w:snapToGrid/>
        <w:spacing w:after="0"/>
        <w:jc w:val="left"/>
        <w:rPr>
          <w:rFonts w:eastAsia="MS Mincho"/>
          <w:szCs w:val="20"/>
          <w:lang w:eastAsia="ja-JP"/>
        </w:rPr>
      </w:pPr>
      <w:r w:rsidRPr="006A5042">
        <w:rPr>
          <w:rFonts w:eastAsia="MS Mincho"/>
          <w:szCs w:val="20"/>
          <w:lang w:eastAsia="ja-JP"/>
        </w:rPr>
        <w:t xml:space="preserve">SR should only be used when an NB-IoT UE is in uplink sync in RRC connected mode. </w:t>
      </w:r>
    </w:p>
    <w:p w14:paraId="5BE1E8E8" w14:textId="77777777" w:rsidR="00FA5A9B" w:rsidRPr="006A5042" w:rsidRDefault="00FA5A9B" w:rsidP="00FA5A9B">
      <w:pPr>
        <w:numPr>
          <w:ilvl w:val="1"/>
          <w:numId w:val="34"/>
        </w:numPr>
        <w:autoSpaceDE/>
        <w:autoSpaceDN/>
        <w:adjustRightInd/>
        <w:snapToGrid/>
        <w:spacing w:after="0"/>
        <w:jc w:val="left"/>
        <w:rPr>
          <w:rFonts w:eastAsia="MS Mincho"/>
          <w:szCs w:val="20"/>
          <w:lang w:eastAsia="ja-JP"/>
        </w:rPr>
      </w:pPr>
      <w:r w:rsidRPr="006A5042">
        <w:rPr>
          <w:rFonts w:eastAsia="MS Mincho"/>
          <w:szCs w:val="20"/>
          <w:lang w:eastAsia="ja-JP"/>
        </w:rPr>
        <w:t>TA estimation should not be a design target of SR signal.</w:t>
      </w:r>
    </w:p>
    <w:p w14:paraId="04B0E79F" w14:textId="77777777" w:rsidR="00FA5A9B" w:rsidRPr="006A5042" w:rsidRDefault="00FA5A9B" w:rsidP="00FA5A9B">
      <w:pPr>
        <w:numPr>
          <w:ilvl w:val="0"/>
          <w:numId w:val="34"/>
        </w:numPr>
        <w:autoSpaceDE/>
        <w:autoSpaceDN/>
        <w:adjustRightInd/>
        <w:snapToGrid/>
        <w:spacing w:after="0"/>
        <w:jc w:val="left"/>
        <w:rPr>
          <w:rFonts w:eastAsia="MS Mincho"/>
          <w:szCs w:val="20"/>
          <w:lang w:eastAsia="ja-JP"/>
        </w:rPr>
      </w:pPr>
      <w:r w:rsidRPr="006A5042">
        <w:rPr>
          <w:rFonts w:eastAsia="MS Mincho"/>
          <w:szCs w:val="20"/>
          <w:lang w:eastAsia="ja-JP"/>
        </w:rPr>
        <w:t xml:space="preserve">Sending SR with HARQ ACK/NACK can serve as the baseline case for UE with DL data </w:t>
      </w:r>
    </w:p>
    <w:p w14:paraId="11B2825A" w14:textId="77777777" w:rsidR="00FA5A9B" w:rsidRPr="006A5042" w:rsidRDefault="00FA5A9B" w:rsidP="00FA5A9B">
      <w:pPr>
        <w:numPr>
          <w:ilvl w:val="0"/>
          <w:numId w:val="34"/>
        </w:numPr>
        <w:autoSpaceDE/>
        <w:autoSpaceDN/>
        <w:adjustRightInd/>
        <w:snapToGrid/>
        <w:spacing w:after="0"/>
        <w:jc w:val="left"/>
        <w:rPr>
          <w:rFonts w:eastAsia="MS Mincho"/>
          <w:szCs w:val="20"/>
          <w:lang w:eastAsia="ja-JP"/>
        </w:rPr>
      </w:pPr>
      <w:r w:rsidRPr="006A5042">
        <w:rPr>
          <w:rFonts w:eastAsia="MS Mincho"/>
          <w:szCs w:val="20"/>
          <w:lang w:eastAsia="ja-JP"/>
        </w:rPr>
        <w:t>Further designs to be considered for dedicated SR signal design are:</w:t>
      </w:r>
    </w:p>
    <w:p w14:paraId="083F6408" w14:textId="77777777" w:rsidR="00FA5A9B" w:rsidRPr="006A5042" w:rsidRDefault="00FA5A9B" w:rsidP="00FA5A9B">
      <w:pPr>
        <w:numPr>
          <w:ilvl w:val="1"/>
          <w:numId w:val="34"/>
        </w:numPr>
        <w:autoSpaceDE/>
        <w:autoSpaceDN/>
        <w:adjustRightInd/>
        <w:snapToGrid/>
        <w:spacing w:after="0"/>
        <w:jc w:val="left"/>
        <w:rPr>
          <w:rFonts w:eastAsia="MS Mincho"/>
          <w:szCs w:val="20"/>
          <w:lang w:eastAsia="ja-JP"/>
        </w:rPr>
      </w:pPr>
      <w:r w:rsidRPr="006A5042">
        <w:rPr>
          <w:rFonts w:eastAsia="MS Mincho"/>
          <w:bCs/>
          <w:szCs w:val="20"/>
          <w:lang w:eastAsia="ja-JP"/>
        </w:rPr>
        <w:t>Based on NPRACH signal;</w:t>
      </w:r>
    </w:p>
    <w:p w14:paraId="02ED3644" w14:textId="77777777" w:rsidR="00FA5A9B" w:rsidRPr="006A5042" w:rsidRDefault="00FA5A9B" w:rsidP="00FA5A9B">
      <w:pPr>
        <w:numPr>
          <w:ilvl w:val="1"/>
          <w:numId w:val="34"/>
        </w:numPr>
        <w:autoSpaceDE/>
        <w:autoSpaceDN/>
        <w:adjustRightInd/>
        <w:snapToGrid/>
        <w:spacing w:after="0"/>
        <w:jc w:val="left"/>
        <w:rPr>
          <w:rFonts w:eastAsia="MS Mincho"/>
          <w:szCs w:val="20"/>
          <w:lang w:eastAsia="ja-JP"/>
        </w:rPr>
      </w:pPr>
      <w:r w:rsidRPr="006A5042">
        <w:rPr>
          <w:rFonts w:eastAsia="MS Mincho"/>
          <w:bCs/>
          <w:szCs w:val="20"/>
          <w:lang w:eastAsia="ja-JP"/>
        </w:rPr>
        <w:t>Based on NPUSCH format 2:</w:t>
      </w:r>
    </w:p>
    <w:p w14:paraId="61477A62" w14:textId="77777777" w:rsidR="00FA5A9B" w:rsidRPr="006A5042" w:rsidRDefault="00FA5A9B" w:rsidP="00FA5A9B">
      <w:pPr>
        <w:numPr>
          <w:ilvl w:val="2"/>
          <w:numId w:val="34"/>
        </w:numPr>
        <w:autoSpaceDE/>
        <w:autoSpaceDN/>
        <w:adjustRightInd/>
        <w:snapToGrid/>
        <w:spacing w:after="0"/>
        <w:jc w:val="left"/>
        <w:rPr>
          <w:rFonts w:eastAsia="MS Mincho"/>
          <w:szCs w:val="20"/>
          <w:lang w:eastAsia="ja-JP"/>
        </w:rPr>
      </w:pPr>
      <w:r w:rsidRPr="006A5042">
        <w:rPr>
          <w:rFonts w:eastAsia="MS Mincho"/>
          <w:bCs/>
          <w:szCs w:val="20"/>
          <w:lang w:eastAsia="ja-JP"/>
        </w:rPr>
        <w:t>Non-coherent detection based format is not precluded</w:t>
      </w:r>
    </w:p>
    <w:p w14:paraId="0E2EFDD7" w14:textId="77777777" w:rsidR="00FA5A9B" w:rsidRPr="006A5042" w:rsidRDefault="00FA5A9B" w:rsidP="00FA5A9B">
      <w:pPr>
        <w:numPr>
          <w:ilvl w:val="0"/>
          <w:numId w:val="34"/>
        </w:numPr>
        <w:autoSpaceDE/>
        <w:autoSpaceDN/>
        <w:adjustRightInd/>
        <w:snapToGrid/>
        <w:spacing w:after="0"/>
        <w:jc w:val="left"/>
        <w:rPr>
          <w:rFonts w:eastAsia="MS Mincho"/>
          <w:lang w:eastAsia="ja-JP"/>
        </w:rPr>
      </w:pPr>
      <w:r w:rsidRPr="006A5042">
        <w:rPr>
          <w:rFonts w:eastAsia="MS Mincho"/>
          <w:bCs/>
          <w:szCs w:val="20"/>
          <w:lang w:eastAsia="ja-JP"/>
        </w:rPr>
        <w:t>Collision handling for dedicated SR is FFS</w:t>
      </w:r>
    </w:p>
    <w:p w14:paraId="3BCCCB5E" w14:textId="77777777" w:rsidR="00FA5A9B" w:rsidRPr="006A5042" w:rsidRDefault="00FA5A9B" w:rsidP="002E31ED">
      <w:pPr>
        <w:autoSpaceDE/>
        <w:autoSpaceDN/>
        <w:adjustRightInd/>
        <w:snapToGrid/>
        <w:spacing w:after="0"/>
        <w:ind w:left="1440" w:hanging="1440"/>
        <w:jc w:val="left"/>
        <w:rPr>
          <w:rFonts w:ascii="Times" w:eastAsia="MS Mincho" w:hAnsi="Times"/>
          <w:highlight w:val="green"/>
          <w:lang w:eastAsia="ja-JP"/>
        </w:rPr>
      </w:pPr>
    </w:p>
    <w:p w14:paraId="3AA299B5" w14:textId="77777777" w:rsidR="002E31ED" w:rsidRPr="006A5042" w:rsidRDefault="002E31ED" w:rsidP="002E31ED">
      <w:pPr>
        <w:autoSpaceDE/>
        <w:autoSpaceDN/>
        <w:adjustRightInd/>
        <w:snapToGrid/>
        <w:spacing w:after="0"/>
        <w:ind w:left="1440" w:hanging="1440"/>
        <w:jc w:val="left"/>
        <w:rPr>
          <w:rFonts w:ascii="Times" w:eastAsia="MS Mincho" w:hAnsi="Times"/>
          <w:lang w:eastAsia="ja-JP"/>
        </w:rPr>
      </w:pPr>
      <w:r w:rsidRPr="006A5042">
        <w:rPr>
          <w:rFonts w:ascii="Times" w:eastAsia="MS Mincho" w:hAnsi="Times"/>
          <w:highlight w:val="green"/>
          <w:lang w:eastAsia="ja-JP"/>
        </w:rPr>
        <w:t>Agreements</w:t>
      </w:r>
      <w:r w:rsidRPr="006A5042">
        <w:rPr>
          <w:rFonts w:ascii="Times" w:eastAsia="MS Mincho" w:hAnsi="Times"/>
          <w:lang w:eastAsia="ja-JP"/>
        </w:rPr>
        <w:t>:</w:t>
      </w:r>
    </w:p>
    <w:p w14:paraId="0AEF9650" w14:textId="77777777" w:rsidR="00750AC7" w:rsidRPr="006A5042" w:rsidRDefault="00750AC7" w:rsidP="00750AC7">
      <w:pPr>
        <w:numPr>
          <w:ilvl w:val="0"/>
          <w:numId w:val="43"/>
        </w:numPr>
        <w:autoSpaceDE/>
        <w:autoSpaceDN/>
        <w:adjustRightInd/>
        <w:snapToGrid/>
        <w:spacing w:after="0"/>
        <w:jc w:val="left"/>
        <w:rPr>
          <w:rFonts w:eastAsia="MS Mincho"/>
          <w:lang w:eastAsia="ja-JP"/>
        </w:rPr>
      </w:pPr>
      <w:bookmarkStart w:id="3" w:name="OLE_LINK9"/>
      <w:r w:rsidRPr="006A5042">
        <w:rPr>
          <w:rFonts w:eastAsia="MS Mincho"/>
          <w:lang w:eastAsia="ja-JP"/>
        </w:rPr>
        <w:t>Pi</w:t>
      </w:r>
      <w:r w:rsidRPr="006A5042">
        <w:rPr>
          <w:rFonts w:eastAsia="MS Mincho" w:hint="eastAsia"/>
          <w:lang w:eastAsia="ja-JP"/>
        </w:rPr>
        <w:t xml:space="preserve">ggybacked SR with HARQ-ACK </w:t>
      </w:r>
      <w:r w:rsidRPr="006A5042">
        <w:rPr>
          <w:rFonts w:eastAsia="MS Mincho"/>
          <w:lang w:eastAsia="ja-JP"/>
        </w:rPr>
        <w:t>is chosen between the</w:t>
      </w:r>
      <w:r w:rsidRPr="006A5042">
        <w:rPr>
          <w:rFonts w:eastAsia="MS Mincho" w:hint="eastAsia"/>
          <w:lang w:eastAsia="ja-JP"/>
        </w:rPr>
        <w:t xml:space="preserve"> following options</w:t>
      </w:r>
      <w:r w:rsidRPr="006A5042">
        <w:rPr>
          <w:rFonts w:eastAsia="MS Mincho"/>
          <w:lang w:eastAsia="ja-JP"/>
        </w:rPr>
        <w:t>, with evaluations encouraged at RAN1#90</w:t>
      </w:r>
      <w:r w:rsidRPr="006A5042">
        <w:rPr>
          <w:rFonts w:eastAsia="MS Mincho" w:hint="eastAsia"/>
          <w:lang w:eastAsia="ja-JP"/>
        </w:rPr>
        <w:t>:</w:t>
      </w:r>
    </w:p>
    <w:p w14:paraId="24664192" w14:textId="77777777" w:rsidR="00750AC7" w:rsidRPr="006A5042" w:rsidRDefault="00750AC7" w:rsidP="00750AC7">
      <w:pPr>
        <w:numPr>
          <w:ilvl w:val="1"/>
          <w:numId w:val="43"/>
        </w:numPr>
        <w:autoSpaceDE/>
        <w:autoSpaceDN/>
        <w:adjustRightInd/>
        <w:snapToGrid/>
        <w:spacing w:after="0"/>
        <w:jc w:val="left"/>
        <w:rPr>
          <w:rFonts w:eastAsia="MS Mincho"/>
          <w:lang w:eastAsia="ja-JP"/>
        </w:rPr>
      </w:pPr>
      <w:r w:rsidRPr="006A5042">
        <w:rPr>
          <w:rFonts w:eastAsia="MS Mincho" w:hint="eastAsia"/>
          <w:lang w:eastAsia="ja-JP"/>
        </w:rPr>
        <w:t>Option</w:t>
      </w:r>
      <w:r w:rsidRPr="006A5042">
        <w:rPr>
          <w:rFonts w:eastAsia="MS Mincho"/>
          <w:lang w:eastAsia="ja-JP"/>
        </w:rPr>
        <w:t xml:space="preserve"> </w:t>
      </w:r>
      <w:r w:rsidRPr="006A5042">
        <w:rPr>
          <w:rFonts w:eastAsia="MS Mincho" w:hint="eastAsia"/>
          <w:lang w:eastAsia="ja-JP"/>
        </w:rPr>
        <w:t>1: QPSK</w:t>
      </w:r>
      <w:r w:rsidRPr="006A5042">
        <w:rPr>
          <w:rFonts w:eastAsia="MS Mincho"/>
          <w:lang w:eastAsia="ja-JP"/>
        </w:rPr>
        <w:t>-based constellation</w:t>
      </w:r>
    </w:p>
    <w:p w14:paraId="01EE54F6" w14:textId="77777777" w:rsidR="00A01D2E" w:rsidRPr="006A5042" w:rsidRDefault="00750AC7" w:rsidP="00750AC7">
      <w:pPr>
        <w:numPr>
          <w:ilvl w:val="1"/>
          <w:numId w:val="43"/>
        </w:numPr>
        <w:autoSpaceDE/>
        <w:autoSpaceDN/>
        <w:adjustRightInd/>
        <w:snapToGrid/>
        <w:spacing w:after="0"/>
        <w:jc w:val="left"/>
        <w:rPr>
          <w:rFonts w:eastAsia="MS Mincho"/>
          <w:lang w:eastAsia="ja-JP"/>
        </w:rPr>
      </w:pPr>
      <w:r w:rsidRPr="006A5042">
        <w:rPr>
          <w:rFonts w:eastAsia="MS Mincho" w:hint="eastAsia"/>
          <w:lang w:eastAsia="ja-JP"/>
        </w:rPr>
        <w:t>Option 3: Cover code/Orthogonal sequence</w:t>
      </w:r>
      <w:r w:rsidRPr="006A5042">
        <w:rPr>
          <w:rFonts w:eastAsia="MS Mincho"/>
          <w:lang w:eastAsia="ja-JP"/>
        </w:rPr>
        <w:t xml:space="preserve"> on ACK/NACK data symbols and/or DM-RS symbols</w:t>
      </w:r>
    </w:p>
    <w:bookmarkEnd w:id="3"/>
    <w:p w14:paraId="2F3E0975" w14:textId="77777777" w:rsidR="009572D6" w:rsidRPr="006A5042" w:rsidRDefault="009572D6" w:rsidP="00C12BC1">
      <w:pPr>
        <w:rPr>
          <w:rFonts w:eastAsia="MS Mincho"/>
          <w:lang w:eastAsia="ja-JP"/>
        </w:rPr>
      </w:pPr>
    </w:p>
    <w:p w14:paraId="79FD87CC" w14:textId="77777777" w:rsidR="008F72CC" w:rsidRPr="006A5042" w:rsidRDefault="000B5905" w:rsidP="00C12BC1">
      <w:pPr>
        <w:rPr>
          <w:rFonts w:eastAsia="MS Mincho"/>
          <w:lang w:eastAsia="ja-JP"/>
        </w:rPr>
      </w:pPr>
      <w:r w:rsidRPr="006A5042">
        <w:rPr>
          <w:rFonts w:eastAsia="MS Mincho"/>
          <w:lang w:eastAsia="ja-JP"/>
        </w:rPr>
        <w:t>In this contribution</w:t>
      </w:r>
      <w:r w:rsidR="008F72CC" w:rsidRPr="006A5042">
        <w:rPr>
          <w:rFonts w:eastAsia="MS Mincho"/>
          <w:lang w:eastAsia="ja-JP"/>
        </w:rPr>
        <w:t xml:space="preserve"> we </w:t>
      </w:r>
      <w:r w:rsidR="001E75E0" w:rsidRPr="006A5042">
        <w:rPr>
          <w:rFonts w:eastAsia="MS Mincho"/>
          <w:lang w:eastAsia="ja-JP"/>
        </w:rPr>
        <w:t>provide</w:t>
      </w:r>
      <w:r w:rsidR="002E31ED" w:rsidRPr="006A5042">
        <w:rPr>
          <w:rFonts w:eastAsia="MS Mincho"/>
          <w:lang w:eastAsia="ja-JP"/>
        </w:rPr>
        <w:t xml:space="preserve"> our views on the design</w:t>
      </w:r>
      <w:r w:rsidR="00960925" w:rsidRPr="006A5042">
        <w:rPr>
          <w:rFonts w:eastAsia="MS Mincho"/>
          <w:lang w:eastAsia="ja-JP"/>
        </w:rPr>
        <w:t xml:space="preserve"> of </w:t>
      </w:r>
      <w:bookmarkStart w:id="4" w:name="OLE_LINK85"/>
      <w:r w:rsidR="00960925" w:rsidRPr="006A5042">
        <w:rPr>
          <w:rFonts w:eastAsia="MS Mincho"/>
          <w:lang w:eastAsia="ja-JP"/>
        </w:rPr>
        <w:t>physical layer SR</w:t>
      </w:r>
      <w:bookmarkEnd w:id="4"/>
      <w:r w:rsidR="00BB6B9B" w:rsidRPr="006A5042">
        <w:rPr>
          <w:rFonts w:eastAsia="MS Mincho"/>
          <w:lang w:eastAsia="ja-JP"/>
        </w:rPr>
        <w:t>.</w:t>
      </w:r>
    </w:p>
    <w:p w14:paraId="0E4F9A18" w14:textId="77777777" w:rsidR="00960BCC" w:rsidRPr="006A5042" w:rsidRDefault="00A51EE2" w:rsidP="00FE5984">
      <w:pPr>
        <w:pStyle w:val="Heading1"/>
        <w:rPr>
          <w:lang w:eastAsia="zh-CN"/>
        </w:rPr>
      </w:pPr>
      <w:bookmarkStart w:id="5" w:name="_Ref129681832"/>
      <w:r w:rsidRPr="006A5042">
        <w:rPr>
          <w:lang w:eastAsia="zh-CN"/>
        </w:rPr>
        <w:t>Use cases</w:t>
      </w:r>
      <w:r w:rsidR="00960BCC" w:rsidRPr="006A5042">
        <w:rPr>
          <w:lang w:eastAsia="zh-CN"/>
        </w:rPr>
        <w:t xml:space="preserve"> for </w:t>
      </w:r>
      <w:r w:rsidR="007321D5" w:rsidRPr="006A5042">
        <w:rPr>
          <w:lang w:eastAsia="zh-CN"/>
        </w:rPr>
        <w:t>physical layer</w:t>
      </w:r>
      <w:r w:rsidR="00960BCC" w:rsidRPr="006A5042">
        <w:rPr>
          <w:lang w:eastAsia="zh-CN"/>
        </w:rPr>
        <w:t xml:space="preserve"> SR</w:t>
      </w:r>
    </w:p>
    <w:p w14:paraId="1ED73D4C" w14:textId="77777777" w:rsidR="00E25D35" w:rsidRPr="006A5042" w:rsidRDefault="00E25D35" w:rsidP="00982ABB">
      <w:pPr>
        <w:pStyle w:val="Heading2"/>
        <w:rPr>
          <w:lang w:eastAsia="zh-CN"/>
        </w:rPr>
      </w:pPr>
      <w:bookmarkStart w:id="6" w:name="OLE_LINK12"/>
      <w:r w:rsidRPr="006A5042">
        <w:rPr>
          <w:lang w:eastAsia="zh-CN"/>
        </w:rPr>
        <w:t>Avoiding connected mode RACH</w:t>
      </w:r>
      <w:bookmarkEnd w:id="6"/>
    </w:p>
    <w:p w14:paraId="42575763" w14:textId="77777777" w:rsidR="000C4C74" w:rsidRPr="006A5042" w:rsidRDefault="00417D5E" w:rsidP="006B1480">
      <w:pPr>
        <w:rPr>
          <w:kern w:val="2"/>
          <w:lang w:eastAsia="zh-CN"/>
        </w:rPr>
      </w:pPr>
      <w:r w:rsidRPr="006A5042">
        <w:rPr>
          <w:kern w:val="2"/>
          <w:lang w:eastAsia="zh-CN"/>
        </w:rPr>
        <w:t xml:space="preserve">In Rel-13/14, for a connected mode UE, when there is uplink data arrival </w:t>
      </w:r>
      <w:r w:rsidR="000506C3" w:rsidRPr="006A5042">
        <w:rPr>
          <w:kern w:val="2"/>
          <w:lang w:eastAsia="zh-CN"/>
        </w:rPr>
        <w:t>but the UE</w:t>
      </w:r>
      <w:r w:rsidRPr="006A5042">
        <w:rPr>
          <w:kern w:val="2"/>
          <w:lang w:eastAsia="zh-CN"/>
        </w:rPr>
        <w:t xml:space="preserve"> </w:t>
      </w:r>
      <w:r w:rsidR="00046EBD" w:rsidRPr="006A5042">
        <w:rPr>
          <w:kern w:val="2"/>
          <w:lang w:eastAsia="zh-CN"/>
        </w:rPr>
        <w:t>has no</w:t>
      </w:r>
      <w:r w:rsidRPr="006A5042">
        <w:rPr>
          <w:kern w:val="2"/>
          <w:lang w:eastAsia="zh-CN"/>
        </w:rPr>
        <w:t xml:space="preserve"> uplink grant at th</w:t>
      </w:r>
      <w:r w:rsidR="00842117" w:rsidRPr="006A5042">
        <w:rPr>
          <w:kern w:val="2"/>
          <w:lang w:eastAsia="zh-CN"/>
        </w:rPr>
        <w:t>at</w:t>
      </w:r>
      <w:r w:rsidRPr="006A5042">
        <w:rPr>
          <w:kern w:val="2"/>
          <w:lang w:eastAsia="zh-CN"/>
        </w:rPr>
        <w:t xml:space="preserve"> moment, the only </w:t>
      </w:r>
      <w:r w:rsidR="00842117" w:rsidRPr="006A5042">
        <w:rPr>
          <w:kern w:val="2"/>
          <w:lang w:eastAsia="zh-CN"/>
        </w:rPr>
        <w:t>option</w:t>
      </w:r>
      <w:r w:rsidRPr="006A5042">
        <w:rPr>
          <w:kern w:val="2"/>
          <w:lang w:eastAsia="zh-CN"/>
        </w:rPr>
        <w:t xml:space="preserve"> is to initiate a </w:t>
      </w:r>
      <w:r w:rsidR="00842117" w:rsidRPr="006A5042">
        <w:rPr>
          <w:kern w:val="2"/>
          <w:lang w:eastAsia="zh-CN"/>
        </w:rPr>
        <w:t>contention-</w:t>
      </w:r>
      <w:r w:rsidRPr="006A5042">
        <w:rPr>
          <w:kern w:val="2"/>
          <w:lang w:eastAsia="zh-CN"/>
        </w:rPr>
        <w:t xml:space="preserve">based 4-step RACH procedure to request an uplink grant. During a </w:t>
      </w:r>
      <w:r w:rsidR="00842117" w:rsidRPr="006A5042">
        <w:rPr>
          <w:kern w:val="2"/>
          <w:lang w:eastAsia="zh-CN"/>
        </w:rPr>
        <w:t>contention-</w:t>
      </w:r>
      <w:r w:rsidRPr="006A5042">
        <w:rPr>
          <w:kern w:val="2"/>
          <w:lang w:eastAsia="zh-CN"/>
        </w:rPr>
        <w:t xml:space="preserve">based RACH procedure, the UE needs to monitor type2-CSS </w:t>
      </w:r>
      <w:r w:rsidR="00B65107" w:rsidRPr="006A5042">
        <w:rPr>
          <w:kern w:val="2"/>
          <w:lang w:eastAsia="zh-CN"/>
        </w:rPr>
        <w:t>for potentially the whole length of a</w:t>
      </w:r>
      <w:r w:rsidRPr="006A5042">
        <w:rPr>
          <w:kern w:val="2"/>
          <w:lang w:eastAsia="zh-CN"/>
        </w:rPr>
        <w:t xml:space="preserve"> RAR window to detect </w:t>
      </w:r>
      <w:r w:rsidR="00842117" w:rsidRPr="006A5042">
        <w:rPr>
          <w:kern w:val="2"/>
          <w:lang w:eastAsia="zh-CN"/>
        </w:rPr>
        <w:t>N</w:t>
      </w:r>
      <w:r w:rsidRPr="006A5042">
        <w:rPr>
          <w:kern w:val="2"/>
          <w:lang w:eastAsia="zh-CN"/>
        </w:rPr>
        <w:t xml:space="preserve">PDCCH </w:t>
      </w:r>
      <w:r w:rsidR="00842117" w:rsidRPr="006A5042">
        <w:rPr>
          <w:kern w:val="2"/>
          <w:lang w:eastAsia="zh-CN"/>
        </w:rPr>
        <w:t>addressed to</w:t>
      </w:r>
      <w:r w:rsidR="000506C3" w:rsidRPr="006A5042">
        <w:rPr>
          <w:kern w:val="2"/>
          <w:lang w:eastAsia="zh-CN"/>
        </w:rPr>
        <w:t xml:space="preserve"> RA-RNTI </w:t>
      </w:r>
      <w:r w:rsidRPr="006A5042">
        <w:rPr>
          <w:kern w:val="2"/>
          <w:lang w:eastAsia="zh-CN"/>
        </w:rPr>
        <w:t>that schedules Msg2</w:t>
      </w:r>
      <w:r w:rsidR="00B65107" w:rsidRPr="006A5042">
        <w:rPr>
          <w:kern w:val="2"/>
          <w:lang w:eastAsia="zh-CN"/>
        </w:rPr>
        <w:t>,</w:t>
      </w:r>
      <w:r w:rsidRPr="006A5042">
        <w:rPr>
          <w:kern w:val="2"/>
          <w:lang w:eastAsia="zh-CN"/>
        </w:rPr>
        <w:t xml:space="preserve"> which may or may not include </w:t>
      </w:r>
      <w:r w:rsidR="00B65107" w:rsidRPr="006A5042">
        <w:rPr>
          <w:kern w:val="2"/>
          <w:lang w:eastAsia="zh-CN"/>
        </w:rPr>
        <w:t>a</w:t>
      </w:r>
      <w:r w:rsidRPr="006A5042">
        <w:rPr>
          <w:kern w:val="2"/>
          <w:lang w:eastAsia="zh-CN"/>
        </w:rPr>
        <w:t xml:space="preserve"> RAR corresponding to the preamble sent by the UE. Even in case finally </w:t>
      </w:r>
      <w:r w:rsidR="000506C3" w:rsidRPr="006A5042">
        <w:rPr>
          <w:kern w:val="2"/>
          <w:lang w:eastAsia="zh-CN"/>
        </w:rPr>
        <w:t xml:space="preserve">the </w:t>
      </w:r>
      <w:r w:rsidR="00842117" w:rsidRPr="006A5042">
        <w:rPr>
          <w:kern w:val="2"/>
          <w:lang w:eastAsia="zh-CN"/>
        </w:rPr>
        <w:t>M</w:t>
      </w:r>
      <w:r w:rsidRPr="006A5042">
        <w:rPr>
          <w:kern w:val="2"/>
          <w:lang w:eastAsia="zh-CN"/>
        </w:rPr>
        <w:t xml:space="preserve">sg2 containing the corresponding RAR is detected, one or several large </w:t>
      </w:r>
      <w:r w:rsidR="00842117" w:rsidRPr="006A5042">
        <w:rPr>
          <w:kern w:val="2"/>
          <w:lang w:eastAsia="zh-CN"/>
        </w:rPr>
        <w:t>M</w:t>
      </w:r>
      <w:r w:rsidRPr="006A5042">
        <w:rPr>
          <w:kern w:val="2"/>
          <w:lang w:eastAsia="zh-CN"/>
        </w:rPr>
        <w:t>sg2</w:t>
      </w:r>
      <w:r w:rsidR="000506C3" w:rsidRPr="006A5042">
        <w:rPr>
          <w:kern w:val="2"/>
          <w:lang w:eastAsia="zh-CN"/>
        </w:rPr>
        <w:t xml:space="preserve"> </w:t>
      </w:r>
      <w:r w:rsidR="00842117" w:rsidRPr="006A5042">
        <w:rPr>
          <w:kern w:val="2"/>
          <w:lang w:eastAsia="zh-CN"/>
        </w:rPr>
        <w:t>attempts</w:t>
      </w:r>
      <w:r w:rsidRPr="006A5042">
        <w:rPr>
          <w:kern w:val="2"/>
          <w:lang w:eastAsia="zh-CN"/>
        </w:rPr>
        <w:t xml:space="preserve"> have already been decoded by the UE.</w:t>
      </w:r>
      <w:r w:rsidR="000506C3" w:rsidRPr="006A5042">
        <w:rPr>
          <w:kern w:val="2"/>
          <w:lang w:eastAsia="zh-CN"/>
        </w:rPr>
        <w:t xml:space="preserve"> After reception of the RAR, the connected mode UE shall transmit uplink Msg3 to deliver </w:t>
      </w:r>
      <w:r w:rsidR="00AD2EF9" w:rsidRPr="006A5042">
        <w:rPr>
          <w:kern w:val="2"/>
          <w:lang w:eastAsia="zh-CN"/>
        </w:rPr>
        <w:t xml:space="preserve">the information regarding the buffer status </w:t>
      </w:r>
      <w:r w:rsidR="000506C3" w:rsidRPr="006A5042">
        <w:rPr>
          <w:kern w:val="2"/>
          <w:lang w:eastAsia="zh-CN"/>
        </w:rPr>
        <w:t>to the eNB. However, the TB size of Msg3 is 88</w:t>
      </w:r>
      <w:r w:rsidR="00283A03" w:rsidRPr="006A5042">
        <w:rPr>
          <w:kern w:val="2"/>
          <w:lang w:eastAsia="zh-CN"/>
        </w:rPr>
        <w:t xml:space="preserve"> </w:t>
      </w:r>
      <w:r w:rsidR="000506C3" w:rsidRPr="006A5042">
        <w:rPr>
          <w:kern w:val="2"/>
          <w:lang w:eastAsia="zh-CN"/>
        </w:rPr>
        <w:t xml:space="preserve">bits which is much larger than that needed for a BSR. The uplink transmission power </w:t>
      </w:r>
      <w:r w:rsidR="00283A03" w:rsidRPr="006A5042">
        <w:rPr>
          <w:kern w:val="2"/>
          <w:lang w:eastAsia="zh-CN"/>
        </w:rPr>
        <w:t xml:space="preserve">(and resource) </w:t>
      </w:r>
      <w:r w:rsidR="000506C3" w:rsidRPr="006A5042">
        <w:rPr>
          <w:kern w:val="2"/>
          <w:lang w:eastAsia="zh-CN"/>
        </w:rPr>
        <w:t xml:space="preserve">is also wasted here. </w:t>
      </w:r>
      <w:r w:rsidRPr="006A5042">
        <w:rPr>
          <w:kern w:val="2"/>
          <w:lang w:eastAsia="zh-CN"/>
        </w:rPr>
        <w:t xml:space="preserve">Furthermore, if unfortunately a collision happens, the </w:t>
      </w:r>
      <w:r w:rsidR="00EE0CD9" w:rsidRPr="006A5042">
        <w:rPr>
          <w:kern w:val="2"/>
          <w:lang w:eastAsia="zh-CN"/>
        </w:rPr>
        <w:t xml:space="preserve">whole procedure from the </w:t>
      </w:r>
      <w:r w:rsidR="00283A03" w:rsidRPr="006A5042">
        <w:rPr>
          <w:kern w:val="2"/>
          <w:lang w:eastAsia="zh-CN"/>
        </w:rPr>
        <w:t>N</w:t>
      </w:r>
      <w:r w:rsidRPr="006A5042">
        <w:rPr>
          <w:kern w:val="2"/>
          <w:lang w:eastAsia="zh-CN"/>
        </w:rPr>
        <w:t>PRACH preamble may need to be retransmitted</w:t>
      </w:r>
      <w:r w:rsidR="000506C3" w:rsidRPr="006A5042">
        <w:rPr>
          <w:kern w:val="2"/>
          <w:lang w:eastAsia="zh-CN"/>
        </w:rPr>
        <w:t xml:space="preserve"> after a RAR window, and the power consumption and latency may be even worse.</w:t>
      </w:r>
    </w:p>
    <w:p w14:paraId="2BC05572" w14:textId="77777777" w:rsidR="00417D5E" w:rsidRPr="006A5042" w:rsidRDefault="000C4C74" w:rsidP="006B1480">
      <w:pPr>
        <w:rPr>
          <w:kern w:val="2"/>
          <w:lang w:eastAsia="zh-CN"/>
        </w:rPr>
      </w:pPr>
      <w:r w:rsidRPr="006A5042">
        <w:rPr>
          <w:kern w:val="2"/>
          <w:lang w:eastAsia="zh-CN"/>
        </w:rPr>
        <w:t xml:space="preserve">In summary, </w:t>
      </w:r>
      <w:r w:rsidR="00283A03" w:rsidRPr="006A5042">
        <w:rPr>
          <w:kern w:val="2"/>
          <w:lang w:eastAsia="zh-CN"/>
        </w:rPr>
        <w:t>requesting an UL grant via contention-</w:t>
      </w:r>
      <w:r w:rsidR="000506C3" w:rsidRPr="006A5042">
        <w:rPr>
          <w:kern w:val="2"/>
          <w:lang w:eastAsia="zh-CN"/>
        </w:rPr>
        <w:t xml:space="preserve">based </w:t>
      </w:r>
      <w:r w:rsidR="00AD2EF9" w:rsidRPr="006A5042">
        <w:rPr>
          <w:kern w:val="2"/>
          <w:lang w:eastAsia="zh-CN"/>
        </w:rPr>
        <w:t>RACH procedure</w:t>
      </w:r>
      <w:r w:rsidR="00283A03" w:rsidRPr="006A5042">
        <w:rPr>
          <w:kern w:val="2"/>
          <w:lang w:eastAsia="zh-CN"/>
        </w:rPr>
        <w:t xml:space="preserve"> in connected mode</w:t>
      </w:r>
      <w:r w:rsidR="00AD2EF9" w:rsidRPr="006A5042">
        <w:rPr>
          <w:kern w:val="2"/>
          <w:lang w:eastAsia="zh-CN"/>
        </w:rPr>
        <w:t xml:space="preserve"> consumes </w:t>
      </w:r>
      <w:r w:rsidR="0004763B" w:rsidRPr="006A5042">
        <w:rPr>
          <w:kern w:val="2"/>
          <w:lang w:eastAsia="zh-CN"/>
        </w:rPr>
        <w:t>an amount of</w:t>
      </w:r>
      <w:r w:rsidR="00AD2EF9" w:rsidRPr="006A5042">
        <w:rPr>
          <w:kern w:val="2"/>
          <w:lang w:eastAsia="zh-CN"/>
        </w:rPr>
        <w:t xml:space="preserve"> power</w:t>
      </w:r>
      <w:r w:rsidR="0004763B" w:rsidRPr="006A5042">
        <w:rPr>
          <w:kern w:val="2"/>
          <w:lang w:eastAsia="zh-CN"/>
        </w:rPr>
        <w:t xml:space="preserve"> and time it is possible and worthwhile to decrease, </w:t>
      </w:r>
      <w:r w:rsidR="000506C3" w:rsidRPr="006A5042">
        <w:rPr>
          <w:kern w:val="2"/>
          <w:lang w:eastAsia="zh-CN"/>
        </w:rPr>
        <w:t xml:space="preserve">for the purpose of requesting uplink grant. </w:t>
      </w:r>
      <w:r w:rsidR="00AD2EF9" w:rsidRPr="006A5042">
        <w:rPr>
          <w:kern w:val="2"/>
          <w:lang w:eastAsia="zh-CN"/>
        </w:rPr>
        <w:t>Hence, physical layer SR is decided to be specified in Rel</w:t>
      </w:r>
      <w:r w:rsidR="005E3FC8" w:rsidRPr="006A5042">
        <w:rPr>
          <w:kern w:val="2"/>
          <w:lang w:eastAsia="zh-CN"/>
        </w:rPr>
        <w:t>-</w:t>
      </w:r>
      <w:r w:rsidR="00AD2EF9" w:rsidRPr="006A5042">
        <w:rPr>
          <w:kern w:val="2"/>
          <w:lang w:eastAsia="zh-CN"/>
        </w:rPr>
        <w:t>15 NB-IoT.</w:t>
      </w:r>
    </w:p>
    <w:p w14:paraId="0C9AC026" w14:textId="77777777" w:rsidR="00AD2EF9" w:rsidRPr="006A5042" w:rsidRDefault="005A7918" w:rsidP="00004C7C">
      <w:pPr>
        <w:pStyle w:val="Caption"/>
        <w:jc w:val="both"/>
        <w:rPr>
          <w:kern w:val="2"/>
          <w:sz w:val="22"/>
          <w:lang w:eastAsia="zh-CN"/>
        </w:rPr>
      </w:pPr>
      <w:r w:rsidRPr="006A5042">
        <w:rPr>
          <w:kern w:val="2"/>
          <w:sz w:val="22"/>
          <w:lang w:eastAsia="zh-CN"/>
        </w:rPr>
        <w:lastRenderedPageBreak/>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00397B7F" w:rsidRPr="006A5042">
        <w:rPr>
          <w:bCs w:val="0"/>
          <w:kern w:val="2"/>
          <w:sz w:val="22"/>
          <w:szCs w:val="22"/>
          <w:lang w:eastAsia="zh-CN"/>
        </w:rPr>
        <w:t>1</w:t>
      </w:r>
      <w:r w:rsidRPr="006A5042">
        <w:rPr>
          <w:bCs w:val="0"/>
          <w:kern w:val="2"/>
          <w:sz w:val="22"/>
          <w:szCs w:val="22"/>
          <w:lang w:eastAsia="zh-CN"/>
        </w:rPr>
        <w:fldChar w:fldCharType="end"/>
      </w:r>
      <w:r w:rsidR="00AD2EF9" w:rsidRPr="006A5042">
        <w:rPr>
          <w:bCs w:val="0"/>
          <w:kern w:val="2"/>
          <w:sz w:val="22"/>
          <w:szCs w:val="22"/>
          <w:lang w:eastAsia="zh-CN"/>
        </w:rPr>
        <w:t>:</w:t>
      </w:r>
      <w:r w:rsidR="00AD2EF9" w:rsidRPr="006A5042">
        <w:rPr>
          <w:kern w:val="2"/>
          <w:sz w:val="22"/>
          <w:lang w:eastAsia="zh-CN"/>
        </w:rPr>
        <w:t xml:space="preserve"> </w:t>
      </w:r>
      <w:r w:rsidR="00751D1C" w:rsidRPr="006A5042">
        <w:rPr>
          <w:kern w:val="2"/>
          <w:sz w:val="22"/>
          <w:lang w:eastAsia="zh-CN"/>
        </w:rPr>
        <w:t xml:space="preserve">The contention-based </w:t>
      </w:r>
      <w:r w:rsidR="00AD2EF9" w:rsidRPr="006A5042">
        <w:rPr>
          <w:kern w:val="2"/>
          <w:sz w:val="22"/>
          <w:lang w:eastAsia="zh-CN"/>
        </w:rPr>
        <w:t>RACH procedure is not</w:t>
      </w:r>
      <w:r w:rsidR="00751D1C" w:rsidRPr="006A5042">
        <w:rPr>
          <w:kern w:val="2"/>
          <w:sz w:val="22"/>
          <w:lang w:eastAsia="zh-CN"/>
        </w:rPr>
        <w:t xml:space="preserve"> a power-</w:t>
      </w:r>
      <w:r w:rsidR="00AD2EF9" w:rsidRPr="006A5042">
        <w:rPr>
          <w:kern w:val="2"/>
          <w:sz w:val="22"/>
          <w:lang w:eastAsia="zh-CN"/>
        </w:rPr>
        <w:t xml:space="preserve">efficient </w:t>
      </w:r>
      <w:r w:rsidR="00751D1C" w:rsidRPr="006A5042">
        <w:rPr>
          <w:kern w:val="2"/>
          <w:sz w:val="22"/>
          <w:lang w:eastAsia="zh-CN"/>
        </w:rPr>
        <w:t xml:space="preserve">way to request an uplink grant in </w:t>
      </w:r>
      <w:r w:rsidR="006F051E" w:rsidRPr="006A5042">
        <w:rPr>
          <w:kern w:val="2"/>
          <w:sz w:val="22"/>
          <w:lang w:eastAsia="zh-CN"/>
        </w:rPr>
        <w:t>connected mode</w:t>
      </w:r>
      <w:r w:rsidR="00AD2EF9" w:rsidRPr="006A5042">
        <w:rPr>
          <w:kern w:val="2"/>
          <w:sz w:val="22"/>
          <w:lang w:eastAsia="zh-CN"/>
        </w:rPr>
        <w:t>.</w:t>
      </w:r>
    </w:p>
    <w:p w14:paraId="27CA1B18" w14:textId="77777777" w:rsidR="0033670E" w:rsidRPr="006A5042" w:rsidRDefault="0033670E" w:rsidP="00960BCC">
      <w:pPr>
        <w:rPr>
          <w:kern w:val="2"/>
          <w:lang w:eastAsia="zh-CN"/>
        </w:rPr>
      </w:pPr>
    </w:p>
    <w:p w14:paraId="0F7E1E6B" w14:textId="77777777" w:rsidR="00960BCC" w:rsidRPr="006A5042" w:rsidRDefault="006B1480" w:rsidP="00960BCC">
      <w:pPr>
        <w:rPr>
          <w:kern w:val="2"/>
          <w:lang w:eastAsia="zh-CN"/>
        </w:rPr>
      </w:pPr>
      <w:r w:rsidRPr="006A5042">
        <w:rPr>
          <w:kern w:val="2"/>
          <w:lang w:eastAsia="zh-CN"/>
        </w:rPr>
        <w:t xml:space="preserve">Both piggybacked SR and dedicated SR </w:t>
      </w:r>
      <w:r w:rsidR="00A925A4" w:rsidRPr="006A5042">
        <w:rPr>
          <w:kern w:val="2"/>
          <w:lang w:eastAsia="zh-CN"/>
        </w:rPr>
        <w:t>ha</w:t>
      </w:r>
      <w:r w:rsidR="002F55E9" w:rsidRPr="006A5042">
        <w:rPr>
          <w:kern w:val="2"/>
          <w:lang w:eastAsia="zh-CN"/>
        </w:rPr>
        <w:t>ve</w:t>
      </w:r>
      <w:r w:rsidR="00A925A4" w:rsidRPr="006A5042">
        <w:rPr>
          <w:kern w:val="2"/>
          <w:lang w:eastAsia="zh-CN"/>
        </w:rPr>
        <w:t xml:space="preserve"> been</w:t>
      </w:r>
      <w:r w:rsidRPr="006A5042">
        <w:rPr>
          <w:kern w:val="2"/>
          <w:lang w:eastAsia="zh-CN"/>
        </w:rPr>
        <w:t xml:space="preserve"> discussed in RAN1 as guided by the WID that physical layer SR needs to be specified in Rel-15. From technical point of view, piggybacked SR and dedicated SR are complementary to each other. </w:t>
      </w:r>
      <w:r w:rsidR="00A925A4" w:rsidRPr="006A5042">
        <w:rPr>
          <w:kern w:val="2"/>
          <w:lang w:eastAsia="zh-CN"/>
        </w:rPr>
        <w:t xml:space="preserve">It is clear that </w:t>
      </w:r>
      <w:r w:rsidR="00960BCC" w:rsidRPr="006A5042">
        <w:rPr>
          <w:kern w:val="2"/>
          <w:lang w:eastAsia="zh-CN"/>
        </w:rPr>
        <w:t xml:space="preserve">piggybacked SR with HARQ-ACK </w:t>
      </w:r>
      <w:r w:rsidR="002513E1" w:rsidRPr="006A5042">
        <w:rPr>
          <w:kern w:val="2"/>
          <w:lang w:eastAsia="zh-CN"/>
        </w:rPr>
        <w:t xml:space="preserve">only </w:t>
      </w:r>
      <w:r w:rsidR="00A925A4" w:rsidRPr="006A5042">
        <w:rPr>
          <w:kern w:val="2"/>
          <w:lang w:eastAsia="zh-CN"/>
        </w:rPr>
        <w:t xml:space="preserve">applies </w:t>
      </w:r>
      <w:r w:rsidR="00960BCC" w:rsidRPr="006A5042">
        <w:rPr>
          <w:kern w:val="2"/>
          <w:lang w:eastAsia="zh-CN"/>
        </w:rPr>
        <w:t xml:space="preserve">to the scenario when there is </w:t>
      </w:r>
      <w:r w:rsidR="00667860" w:rsidRPr="006A5042">
        <w:rPr>
          <w:kern w:val="2"/>
          <w:lang w:eastAsia="zh-CN"/>
        </w:rPr>
        <w:t xml:space="preserve">a </w:t>
      </w:r>
      <w:r w:rsidR="00960BCC" w:rsidRPr="006A5042">
        <w:rPr>
          <w:kern w:val="2"/>
          <w:lang w:eastAsia="zh-CN"/>
        </w:rPr>
        <w:t xml:space="preserve">DL </w:t>
      </w:r>
      <w:r w:rsidR="002513E1" w:rsidRPr="006A5042">
        <w:rPr>
          <w:kern w:val="2"/>
          <w:lang w:eastAsia="zh-CN"/>
        </w:rPr>
        <w:t>data transmission</w:t>
      </w:r>
      <w:r w:rsidR="002F55E9" w:rsidRPr="006A5042">
        <w:rPr>
          <w:kern w:val="2"/>
          <w:lang w:eastAsia="zh-CN"/>
        </w:rPr>
        <w:t xml:space="preserve"> </w:t>
      </w:r>
      <w:r w:rsidR="00667860" w:rsidRPr="006A5042">
        <w:rPr>
          <w:kern w:val="2"/>
          <w:lang w:eastAsia="zh-CN"/>
        </w:rPr>
        <w:t>which fortunately</w:t>
      </w:r>
      <w:r w:rsidR="002F55E9" w:rsidRPr="006A5042">
        <w:rPr>
          <w:kern w:val="2"/>
          <w:lang w:eastAsia="zh-CN"/>
        </w:rPr>
        <w:t xml:space="preserve"> closely coincide</w:t>
      </w:r>
      <w:r w:rsidR="00667860" w:rsidRPr="006A5042">
        <w:rPr>
          <w:kern w:val="2"/>
          <w:lang w:eastAsia="zh-CN"/>
        </w:rPr>
        <w:t>s</w:t>
      </w:r>
      <w:r w:rsidR="002F55E9" w:rsidRPr="006A5042">
        <w:rPr>
          <w:kern w:val="2"/>
          <w:lang w:eastAsia="zh-CN"/>
        </w:rPr>
        <w:t xml:space="preserve"> with an</w:t>
      </w:r>
      <w:r w:rsidR="002513E1" w:rsidRPr="006A5042">
        <w:rPr>
          <w:kern w:val="2"/>
          <w:lang w:eastAsia="zh-CN"/>
        </w:rPr>
        <w:t xml:space="preserve"> </w:t>
      </w:r>
      <w:r w:rsidR="00960BCC" w:rsidRPr="006A5042">
        <w:rPr>
          <w:kern w:val="2"/>
          <w:lang w:eastAsia="zh-CN"/>
        </w:rPr>
        <w:t xml:space="preserve">uplink data arrival. Only after uplink data arrival followed by downlink scheduling, can </w:t>
      </w:r>
      <w:r w:rsidR="00226A2C" w:rsidRPr="006A5042">
        <w:rPr>
          <w:kern w:val="2"/>
          <w:lang w:eastAsia="zh-CN"/>
        </w:rPr>
        <w:t xml:space="preserve">piggybacked </w:t>
      </w:r>
      <w:r w:rsidR="00960BCC" w:rsidRPr="006A5042">
        <w:rPr>
          <w:kern w:val="2"/>
          <w:lang w:eastAsia="zh-CN"/>
        </w:rPr>
        <w:t xml:space="preserve">SR be sent. </w:t>
      </w:r>
      <w:r w:rsidR="002D13E7" w:rsidRPr="006A5042">
        <w:rPr>
          <w:kern w:val="2"/>
          <w:lang w:eastAsia="zh-CN"/>
        </w:rPr>
        <w:t>I</w:t>
      </w:r>
      <w:r w:rsidR="00226A2C" w:rsidRPr="006A5042">
        <w:rPr>
          <w:kern w:val="2"/>
          <w:lang w:eastAsia="zh-CN"/>
        </w:rPr>
        <w:t>t is clear that piggybacked SR cannot cover all the cases when a UE needs to request an uplink grant for uplink data transmission.</w:t>
      </w:r>
    </w:p>
    <w:p w14:paraId="7461B946" w14:textId="77777777" w:rsidR="007321D5" w:rsidRPr="006A5042" w:rsidRDefault="005A7918" w:rsidP="00004C7C">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00397B7F" w:rsidRPr="006A5042">
        <w:rPr>
          <w:bCs w:val="0"/>
          <w:kern w:val="2"/>
          <w:sz w:val="22"/>
          <w:szCs w:val="22"/>
          <w:lang w:eastAsia="zh-CN"/>
        </w:rPr>
        <w:t>2</w:t>
      </w:r>
      <w:r w:rsidRPr="006A5042">
        <w:rPr>
          <w:bCs w:val="0"/>
          <w:kern w:val="2"/>
          <w:sz w:val="22"/>
          <w:szCs w:val="22"/>
          <w:lang w:eastAsia="zh-CN"/>
        </w:rPr>
        <w:fldChar w:fldCharType="end"/>
      </w:r>
      <w:r w:rsidR="007321D5" w:rsidRPr="006A5042">
        <w:rPr>
          <w:bCs w:val="0"/>
          <w:kern w:val="2"/>
          <w:sz w:val="22"/>
          <w:szCs w:val="22"/>
          <w:lang w:eastAsia="zh-CN"/>
        </w:rPr>
        <w:t>:</w:t>
      </w:r>
      <w:r w:rsidR="007321D5" w:rsidRPr="006A5042">
        <w:rPr>
          <w:kern w:val="2"/>
          <w:sz w:val="22"/>
          <w:lang w:eastAsia="zh-CN"/>
        </w:rPr>
        <w:t xml:space="preserve"> </w:t>
      </w:r>
      <w:r w:rsidR="00226A2C" w:rsidRPr="006A5042">
        <w:rPr>
          <w:kern w:val="2"/>
          <w:sz w:val="22"/>
          <w:lang w:eastAsia="zh-CN"/>
        </w:rPr>
        <w:t>P</w:t>
      </w:r>
      <w:r w:rsidR="007321D5" w:rsidRPr="006A5042">
        <w:rPr>
          <w:kern w:val="2"/>
          <w:sz w:val="22"/>
          <w:lang w:eastAsia="zh-CN"/>
        </w:rPr>
        <w:t xml:space="preserve">iggybacked SR with HARQ-ACK </w:t>
      </w:r>
      <w:r w:rsidR="00226A2C" w:rsidRPr="006A5042">
        <w:rPr>
          <w:kern w:val="2"/>
          <w:sz w:val="22"/>
          <w:lang w:eastAsia="zh-CN"/>
        </w:rPr>
        <w:t xml:space="preserve">covers only </w:t>
      </w:r>
      <w:r w:rsidR="007321D5" w:rsidRPr="006A5042">
        <w:rPr>
          <w:kern w:val="2"/>
          <w:sz w:val="22"/>
          <w:lang w:eastAsia="zh-CN"/>
        </w:rPr>
        <w:t>scenario</w:t>
      </w:r>
      <w:r w:rsidR="00D5626C" w:rsidRPr="006A5042">
        <w:rPr>
          <w:kern w:val="2"/>
          <w:sz w:val="22"/>
          <w:lang w:eastAsia="zh-CN"/>
        </w:rPr>
        <w:t>s</w:t>
      </w:r>
      <w:r w:rsidR="007321D5" w:rsidRPr="006A5042">
        <w:rPr>
          <w:kern w:val="2"/>
          <w:sz w:val="22"/>
          <w:lang w:eastAsia="zh-CN"/>
        </w:rPr>
        <w:t xml:space="preserve"> when there is DL </w:t>
      </w:r>
      <w:r w:rsidR="00226A2C" w:rsidRPr="006A5042">
        <w:rPr>
          <w:kern w:val="2"/>
          <w:sz w:val="22"/>
          <w:lang w:eastAsia="zh-CN"/>
        </w:rPr>
        <w:t xml:space="preserve">transmission </w:t>
      </w:r>
      <w:r w:rsidR="00D5626C" w:rsidRPr="006A5042">
        <w:rPr>
          <w:kern w:val="2"/>
          <w:sz w:val="22"/>
          <w:lang w:eastAsia="zh-CN"/>
        </w:rPr>
        <w:t xml:space="preserve">close to </w:t>
      </w:r>
      <w:r w:rsidR="00226A2C" w:rsidRPr="006A5042">
        <w:rPr>
          <w:kern w:val="2"/>
          <w:sz w:val="22"/>
          <w:lang w:eastAsia="zh-CN"/>
        </w:rPr>
        <w:t xml:space="preserve">the </w:t>
      </w:r>
      <w:r w:rsidR="007321D5" w:rsidRPr="006A5042">
        <w:rPr>
          <w:kern w:val="2"/>
          <w:sz w:val="22"/>
          <w:lang w:eastAsia="zh-CN"/>
        </w:rPr>
        <w:t>uplink data arrival</w:t>
      </w:r>
      <w:r w:rsidR="00226A2C" w:rsidRPr="006A5042">
        <w:rPr>
          <w:kern w:val="2"/>
          <w:sz w:val="22"/>
          <w:lang w:eastAsia="zh-CN"/>
        </w:rPr>
        <w:t xml:space="preserve">, and </w:t>
      </w:r>
      <w:r w:rsidR="00D5626C" w:rsidRPr="006A5042">
        <w:rPr>
          <w:kern w:val="2"/>
          <w:sz w:val="22"/>
          <w:lang w:eastAsia="zh-CN"/>
        </w:rPr>
        <w:t>it</w:t>
      </w:r>
      <w:r w:rsidR="00226A2C" w:rsidRPr="006A5042">
        <w:rPr>
          <w:kern w:val="2"/>
          <w:sz w:val="22"/>
          <w:lang w:eastAsia="zh-CN"/>
        </w:rPr>
        <w:t xml:space="preserve"> cannot cover all the cases when a UE needs to request an uplink grant for uplink data transmission.</w:t>
      </w:r>
      <w:r w:rsidR="002D13E7" w:rsidRPr="006A5042">
        <w:rPr>
          <w:kern w:val="2"/>
          <w:sz w:val="22"/>
          <w:lang w:eastAsia="zh-CN"/>
        </w:rPr>
        <w:t xml:space="preserve"> In those other cases, there is a choice to require a laborious connected mode RACH procedure, or introduce dedicated SR.</w:t>
      </w:r>
    </w:p>
    <w:p w14:paraId="640D9A6E" w14:textId="77777777" w:rsidR="0033670E" w:rsidRPr="006A5042" w:rsidRDefault="0033670E" w:rsidP="00960BCC">
      <w:pPr>
        <w:rPr>
          <w:b/>
          <w:kern w:val="2"/>
          <w:lang w:eastAsia="zh-CN"/>
        </w:rPr>
      </w:pPr>
    </w:p>
    <w:p w14:paraId="78EA4C4B" w14:textId="6D0F5B2F" w:rsidR="0033670E" w:rsidRPr="006A5042" w:rsidRDefault="00C63ABB" w:rsidP="0033670E">
      <w:pPr>
        <w:rPr>
          <w:kern w:val="2"/>
          <w:lang w:eastAsia="zh-CN"/>
        </w:rPr>
      </w:pPr>
      <w:r w:rsidRPr="006A5042">
        <w:rPr>
          <w:kern w:val="2"/>
          <w:lang w:eastAsia="zh-CN"/>
        </w:rPr>
        <w:t>The Rel-15 WI also has an objective to consider enabling the sending of data during the RACH procedure</w:t>
      </w:r>
      <w:r w:rsidR="0033670E" w:rsidRPr="006A5042">
        <w:rPr>
          <w:kern w:val="2"/>
          <w:lang w:eastAsia="zh-CN"/>
        </w:rPr>
        <w:t xml:space="preserve">. However, the motivation and </w:t>
      </w:r>
      <w:r w:rsidRPr="006A5042">
        <w:rPr>
          <w:kern w:val="2"/>
          <w:lang w:eastAsia="zh-CN"/>
        </w:rPr>
        <w:t xml:space="preserve">issues </w:t>
      </w:r>
      <w:r w:rsidR="0033670E" w:rsidRPr="006A5042">
        <w:rPr>
          <w:kern w:val="2"/>
          <w:lang w:eastAsia="zh-CN"/>
        </w:rPr>
        <w:t xml:space="preserve">resolved are quite different. </w:t>
      </w:r>
      <w:r w:rsidRPr="006A5042">
        <w:rPr>
          <w:kern w:val="2"/>
          <w:lang w:eastAsia="zh-CN"/>
        </w:rPr>
        <w:t>P</w:t>
      </w:r>
      <w:r w:rsidR="0033670E" w:rsidRPr="006A5042">
        <w:rPr>
          <w:kern w:val="2"/>
          <w:lang w:eastAsia="zh-CN"/>
        </w:rPr>
        <w:t>hysical layer SR targets connected mode UE</w:t>
      </w:r>
      <w:r w:rsidRPr="006A5042">
        <w:rPr>
          <w:kern w:val="2"/>
          <w:lang w:eastAsia="zh-CN"/>
        </w:rPr>
        <w:t>s</w:t>
      </w:r>
      <w:r w:rsidR="0033670E" w:rsidRPr="006A5042">
        <w:rPr>
          <w:kern w:val="2"/>
          <w:lang w:eastAsia="zh-CN"/>
        </w:rPr>
        <w:t xml:space="preserve"> to avoid inefficient </w:t>
      </w:r>
      <w:r w:rsidR="00A57E3B" w:rsidRPr="006A5042">
        <w:rPr>
          <w:kern w:val="2"/>
          <w:lang w:eastAsia="zh-CN"/>
        </w:rPr>
        <w:t>contention</w:t>
      </w:r>
      <w:r w:rsidRPr="006A5042">
        <w:rPr>
          <w:kern w:val="2"/>
          <w:lang w:eastAsia="zh-CN"/>
        </w:rPr>
        <w:t>-</w:t>
      </w:r>
      <w:r w:rsidR="0033670E" w:rsidRPr="006A5042">
        <w:rPr>
          <w:kern w:val="2"/>
          <w:lang w:eastAsia="zh-CN"/>
        </w:rPr>
        <w:t xml:space="preserve">based RACH procedure </w:t>
      </w:r>
      <w:r w:rsidRPr="006A5042">
        <w:rPr>
          <w:kern w:val="2"/>
          <w:lang w:eastAsia="zh-CN"/>
        </w:rPr>
        <w:t xml:space="preserve">for </w:t>
      </w:r>
      <w:r w:rsidR="0033670E" w:rsidRPr="006A5042">
        <w:rPr>
          <w:kern w:val="2"/>
          <w:lang w:eastAsia="zh-CN"/>
        </w:rPr>
        <w:t>request</w:t>
      </w:r>
      <w:r w:rsidRPr="006A5042">
        <w:rPr>
          <w:kern w:val="2"/>
          <w:lang w:eastAsia="zh-CN"/>
        </w:rPr>
        <w:t>ing an</w:t>
      </w:r>
      <w:r w:rsidR="0033670E" w:rsidRPr="006A5042">
        <w:rPr>
          <w:kern w:val="2"/>
          <w:lang w:eastAsia="zh-CN"/>
        </w:rPr>
        <w:t xml:space="preserve"> uplink grant, </w:t>
      </w:r>
      <w:r w:rsidRPr="006A5042">
        <w:rPr>
          <w:kern w:val="2"/>
          <w:lang w:eastAsia="zh-CN"/>
        </w:rPr>
        <w:t>while</w:t>
      </w:r>
      <w:r w:rsidR="0033670E" w:rsidRPr="006A5042">
        <w:rPr>
          <w:kern w:val="2"/>
          <w:lang w:eastAsia="zh-CN"/>
        </w:rPr>
        <w:t xml:space="preserve"> early data in RACH targets IDLE mode UE, when only </w:t>
      </w:r>
      <w:r w:rsidR="00CC4175" w:rsidRPr="006A5042">
        <w:rPr>
          <w:kern w:val="2"/>
          <w:lang w:eastAsia="zh-CN"/>
        </w:rPr>
        <w:t>one</w:t>
      </w:r>
      <w:r w:rsidR="0033670E" w:rsidRPr="006A5042">
        <w:rPr>
          <w:kern w:val="2"/>
          <w:lang w:eastAsia="zh-CN"/>
        </w:rPr>
        <w:t xml:space="preserve"> NAS PDU needs to be transmitted. By using early data in RACH, the UE still needs to do </w:t>
      </w:r>
      <w:r w:rsidR="00850BBD" w:rsidRPr="006A5042">
        <w:rPr>
          <w:kern w:val="2"/>
          <w:lang w:eastAsia="zh-CN"/>
        </w:rPr>
        <w:t xml:space="preserve">a </w:t>
      </w:r>
      <w:r w:rsidR="0033670E" w:rsidRPr="006A5042">
        <w:rPr>
          <w:kern w:val="2"/>
          <w:lang w:eastAsia="zh-CN"/>
        </w:rPr>
        <w:t>contention-based RACH procedure. Hence, early data in RACH targets different topic/motivations and cannot be an alternative to physical-layer dedicated SR.</w:t>
      </w:r>
    </w:p>
    <w:p w14:paraId="4F7DCD62" w14:textId="77777777" w:rsidR="0033670E" w:rsidRPr="006A5042" w:rsidRDefault="005A7918" w:rsidP="00004C7C">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00397B7F" w:rsidRPr="006A5042">
        <w:rPr>
          <w:bCs w:val="0"/>
          <w:kern w:val="2"/>
          <w:sz w:val="22"/>
          <w:szCs w:val="22"/>
          <w:lang w:eastAsia="zh-CN"/>
        </w:rPr>
        <w:t>3</w:t>
      </w:r>
      <w:r w:rsidRPr="006A5042">
        <w:rPr>
          <w:bCs w:val="0"/>
          <w:kern w:val="2"/>
          <w:sz w:val="22"/>
          <w:szCs w:val="22"/>
          <w:lang w:eastAsia="zh-CN"/>
        </w:rPr>
        <w:fldChar w:fldCharType="end"/>
      </w:r>
      <w:r w:rsidR="0033670E" w:rsidRPr="006A5042">
        <w:rPr>
          <w:rFonts w:hint="eastAsia"/>
          <w:kern w:val="2"/>
          <w:sz w:val="22"/>
          <w:lang w:eastAsia="zh-CN"/>
        </w:rPr>
        <w:t>：</w:t>
      </w:r>
      <w:r w:rsidR="00850BBD" w:rsidRPr="006A5042">
        <w:rPr>
          <w:rFonts w:hint="eastAsia"/>
          <w:kern w:val="2"/>
          <w:sz w:val="22"/>
          <w:lang w:eastAsia="zh-CN"/>
        </w:rPr>
        <w:t xml:space="preserve">Physical layer SR targets different motivations and scenarios to </w:t>
      </w:r>
      <w:r w:rsidR="00850BBD" w:rsidRPr="006A5042">
        <w:rPr>
          <w:kern w:val="2"/>
          <w:sz w:val="22"/>
          <w:lang w:eastAsia="zh-CN"/>
        </w:rPr>
        <w:t>e</w:t>
      </w:r>
      <w:r w:rsidR="0033670E" w:rsidRPr="006A5042">
        <w:rPr>
          <w:rFonts w:hint="eastAsia"/>
          <w:kern w:val="2"/>
          <w:sz w:val="22"/>
          <w:lang w:eastAsia="zh-CN"/>
        </w:rPr>
        <w:t>arl</w:t>
      </w:r>
      <w:r w:rsidR="0033670E" w:rsidRPr="006A5042">
        <w:rPr>
          <w:kern w:val="2"/>
          <w:sz w:val="22"/>
          <w:lang w:eastAsia="zh-CN"/>
        </w:rPr>
        <w:t>y data in RACH</w:t>
      </w:r>
      <w:r w:rsidR="00850BBD" w:rsidRPr="006A5042">
        <w:rPr>
          <w:kern w:val="2"/>
          <w:sz w:val="22"/>
          <w:lang w:eastAsia="zh-CN"/>
        </w:rPr>
        <w:t>. The two are not mutual alternatives</w:t>
      </w:r>
      <w:r w:rsidR="0033670E" w:rsidRPr="006A5042">
        <w:rPr>
          <w:kern w:val="2"/>
          <w:sz w:val="22"/>
          <w:lang w:eastAsia="zh-CN"/>
        </w:rPr>
        <w:t xml:space="preserve">. </w:t>
      </w:r>
    </w:p>
    <w:p w14:paraId="283D176C" w14:textId="77777777" w:rsidR="0033670E" w:rsidRPr="006A5042" w:rsidRDefault="0033670E" w:rsidP="00960BCC">
      <w:pPr>
        <w:rPr>
          <w:b/>
          <w:kern w:val="2"/>
          <w:lang w:eastAsia="zh-CN"/>
        </w:rPr>
      </w:pPr>
    </w:p>
    <w:p w14:paraId="4AB85683" w14:textId="77777777" w:rsidR="00E25D35" w:rsidRPr="006A5042" w:rsidRDefault="00E25D35" w:rsidP="00AD2441">
      <w:pPr>
        <w:pStyle w:val="Heading2"/>
        <w:rPr>
          <w:lang w:eastAsia="zh-CN"/>
        </w:rPr>
      </w:pPr>
      <w:bookmarkStart w:id="7" w:name="OLE_LINK13"/>
      <w:r w:rsidRPr="006A5042">
        <w:rPr>
          <w:lang w:eastAsia="zh-CN"/>
        </w:rPr>
        <w:t>Arrival of UL data at arbitrary times</w:t>
      </w:r>
      <w:bookmarkEnd w:id="7"/>
    </w:p>
    <w:p w14:paraId="1CDBB5FC" w14:textId="77777777" w:rsidR="00960BCC" w:rsidRPr="006A5042" w:rsidRDefault="00226A2C" w:rsidP="00960BCC">
      <w:pPr>
        <w:rPr>
          <w:kern w:val="2"/>
          <w:lang w:eastAsia="zh-CN"/>
        </w:rPr>
      </w:pPr>
      <w:r w:rsidRPr="006A5042">
        <w:rPr>
          <w:kern w:val="2"/>
          <w:lang w:eastAsia="zh-CN"/>
        </w:rPr>
        <w:t xml:space="preserve">There exist some scenarios when there is no DL transmission and the UE needs to request a UL grant for uplink data transmission by using dedicated SR to reduce the power consumption due to a full 4-step </w:t>
      </w:r>
      <w:r w:rsidR="00A57E3B" w:rsidRPr="006A5042">
        <w:rPr>
          <w:kern w:val="2"/>
          <w:lang w:eastAsia="zh-CN"/>
        </w:rPr>
        <w:t>contention</w:t>
      </w:r>
      <w:r w:rsidRPr="006A5042">
        <w:rPr>
          <w:kern w:val="2"/>
          <w:lang w:eastAsia="zh-CN"/>
        </w:rPr>
        <w:t xml:space="preserve"> based RACH procedure. </w:t>
      </w:r>
      <w:r w:rsidR="00960BCC" w:rsidRPr="006A5042">
        <w:rPr>
          <w:kern w:val="2"/>
          <w:lang w:eastAsia="zh-CN"/>
        </w:rPr>
        <w:t xml:space="preserve">In </w:t>
      </w:r>
      <w:r w:rsidR="00960BCC" w:rsidRPr="006A5042">
        <w:rPr>
          <w:kern w:val="2"/>
          <w:lang w:eastAsia="zh-CN"/>
        </w:rPr>
        <w:fldChar w:fldCharType="begin"/>
      </w:r>
      <w:r w:rsidR="00960BCC" w:rsidRPr="006A5042">
        <w:rPr>
          <w:kern w:val="2"/>
          <w:lang w:eastAsia="zh-CN"/>
        </w:rPr>
        <w:instrText xml:space="preserve"> REF _Ref488308441 \r \h </w:instrText>
      </w:r>
      <w:r w:rsidR="00960BCC" w:rsidRPr="006A5042">
        <w:rPr>
          <w:kern w:val="2"/>
          <w:lang w:eastAsia="zh-CN"/>
        </w:rPr>
      </w:r>
      <w:r w:rsidR="00960BCC" w:rsidRPr="006A5042">
        <w:rPr>
          <w:kern w:val="2"/>
          <w:lang w:eastAsia="zh-CN"/>
        </w:rPr>
        <w:fldChar w:fldCharType="separate"/>
      </w:r>
      <w:r w:rsidR="00EC2142" w:rsidRPr="006A5042">
        <w:rPr>
          <w:kern w:val="2"/>
          <w:lang w:eastAsia="zh-CN"/>
        </w:rPr>
        <w:t>[2]</w:t>
      </w:r>
      <w:r w:rsidR="00960BCC" w:rsidRPr="006A5042">
        <w:rPr>
          <w:kern w:val="2"/>
          <w:lang w:eastAsia="zh-CN"/>
        </w:rPr>
        <w:fldChar w:fldCharType="end"/>
      </w:r>
      <w:r w:rsidR="00960BCC" w:rsidRPr="006A5042">
        <w:rPr>
          <w:kern w:val="2"/>
          <w:lang w:eastAsia="zh-CN"/>
        </w:rPr>
        <w:t>, a typical scenario of sending RLC status report is discussed, where piggybacked SR may not work. As shown in</w:t>
      </w:r>
      <w:r w:rsidR="00EC2142" w:rsidRPr="006A5042">
        <w:rPr>
          <w:kern w:val="2"/>
          <w:lang w:eastAsia="zh-CN"/>
        </w:rPr>
        <w:t xml:space="preserve"> </w:t>
      </w:r>
      <w:r w:rsidR="00EC2142" w:rsidRPr="006A5042">
        <w:rPr>
          <w:kern w:val="2"/>
          <w:lang w:eastAsia="zh-CN"/>
        </w:rPr>
        <w:fldChar w:fldCharType="begin"/>
      </w:r>
      <w:r w:rsidR="00EC2142" w:rsidRPr="006A5042">
        <w:rPr>
          <w:kern w:val="2"/>
          <w:lang w:eastAsia="zh-CN"/>
        </w:rPr>
        <w:instrText xml:space="preserve"> REF _Ref490224578 \h </w:instrText>
      </w:r>
      <w:r w:rsidR="00EC2142" w:rsidRPr="006A5042">
        <w:rPr>
          <w:kern w:val="2"/>
          <w:lang w:eastAsia="zh-CN"/>
        </w:rPr>
      </w:r>
      <w:r w:rsidR="00EC2142" w:rsidRPr="006A5042">
        <w:rPr>
          <w:kern w:val="2"/>
          <w:lang w:eastAsia="zh-CN"/>
        </w:rPr>
        <w:fldChar w:fldCharType="separate"/>
      </w:r>
      <w:r w:rsidR="00EC2142" w:rsidRPr="006A5042">
        <w:t>Figure 1</w:t>
      </w:r>
      <w:r w:rsidR="00EC2142" w:rsidRPr="006A5042">
        <w:rPr>
          <w:kern w:val="2"/>
          <w:lang w:eastAsia="zh-CN"/>
        </w:rPr>
        <w:fldChar w:fldCharType="end"/>
      </w:r>
      <w:r w:rsidR="00960BCC" w:rsidRPr="006A5042">
        <w:rPr>
          <w:kern w:val="2"/>
          <w:lang w:eastAsia="zh-CN"/>
        </w:rPr>
        <w:t xml:space="preserve">, during attach procedure, there are some </w:t>
      </w:r>
      <w:r w:rsidR="00960BCC" w:rsidRPr="006A5042">
        <w:rPr>
          <w:i/>
          <w:kern w:val="2"/>
          <w:lang w:eastAsia="zh-CN"/>
        </w:rPr>
        <w:t>DLInformationTransfer-NB</w:t>
      </w:r>
      <w:r w:rsidR="00960BCC" w:rsidRPr="006A5042">
        <w:rPr>
          <w:kern w:val="2"/>
          <w:lang w:eastAsia="zh-CN"/>
        </w:rPr>
        <w:t xml:space="preserve"> messages. The message </w:t>
      </w:r>
      <w:r w:rsidR="00960BCC" w:rsidRPr="006A5042">
        <w:rPr>
          <w:i/>
          <w:kern w:val="2"/>
          <w:lang w:eastAsia="zh-CN"/>
        </w:rPr>
        <w:t>DLInformationTransfer-NB</w:t>
      </w:r>
      <w:r w:rsidR="00960BCC" w:rsidRPr="006A5042">
        <w:rPr>
          <w:kern w:val="2"/>
          <w:lang w:eastAsia="zh-CN"/>
        </w:rPr>
        <w:t xml:space="preserve"> is to transfer NAS information from eNodeB to UE in RRC connected mode, which is sent in RLC-AM (acknowledged mode). After receiving it, UE should send RLC STATUS report, e.g. to report the acknowledgement of RLC ARQ, to the network RLC layer. As discussed in </w:t>
      </w:r>
      <w:r w:rsidR="00960BCC" w:rsidRPr="006A5042">
        <w:rPr>
          <w:kern w:val="2"/>
          <w:lang w:eastAsia="zh-CN"/>
        </w:rPr>
        <w:fldChar w:fldCharType="begin"/>
      </w:r>
      <w:r w:rsidR="00960BCC" w:rsidRPr="006A5042">
        <w:rPr>
          <w:kern w:val="2"/>
          <w:lang w:eastAsia="zh-CN"/>
        </w:rPr>
        <w:instrText xml:space="preserve"> REF _Ref488308441 \r \h </w:instrText>
      </w:r>
      <w:r w:rsidR="00960BCC" w:rsidRPr="006A5042">
        <w:rPr>
          <w:kern w:val="2"/>
          <w:lang w:eastAsia="zh-CN"/>
        </w:rPr>
      </w:r>
      <w:r w:rsidR="00960BCC" w:rsidRPr="006A5042">
        <w:rPr>
          <w:kern w:val="2"/>
          <w:lang w:eastAsia="zh-CN"/>
        </w:rPr>
        <w:fldChar w:fldCharType="separate"/>
      </w:r>
      <w:r w:rsidR="00EC2142" w:rsidRPr="006A5042">
        <w:rPr>
          <w:kern w:val="2"/>
          <w:lang w:eastAsia="zh-CN"/>
        </w:rPr>
        <w:t>[2]</w:t>
      </w:r>
      <w:r w:rsidR="00960BCC" w:rsidRPr="006A5042">
        <w:rPr>
          <w:kern w:val="2"/>
          <w:lang w:eastAsia="zh-CN"/>
        </w:rPr>
        <w:fldChar w:fldCharType="end"/>
      </w:r>
      <w:r w:rsidR="00960BCC" w:rsidRPr="006A5042">
        <w:rPr>
          <w:kern w:val="2"/>
          <w:lang w:eastAsia="zh-CN"/>
        </w:rPr>
        <w:t xml:space="preserve">, from the perspective of higher layers, the HARQ-ACK for </w:t>
      </w:r>
      <w:r w:rsidR="00960BCC" w:rsidRPr="006A5042">
        <w:rPr>
          <w:i/>
          <w:kern w:val="2"/>
          <w:lang w:eastAsia="zh-CN"/>
        </w:rPr>
        <w:t>DLInformationTransfer-NB</w:t>
      </w:r>
      <w:r w:rsidR="00960BCC" w:rsidRPr="006A5042">
        <w:rPr>
          <w:kern w:val="2"/>
          <w:lang w:eastAsia="zh-CN"/>
        </w:rPr>
        <w:t xml:space="preserve"> belongs to the MAC layer, while the RLC STATUS report for </w:t>
      </w:r>
      <w:r w:rsidR="00960BCC" w:rsidRPr="006A5042">
        <w:rPr>
          <w:i/>
          <w:kern w:val="2"/>
          <w:lang w:eastAsia="zh-CN"/>
        </w:rPr>
        <w:t>DLInformationTransfer-NB</w:t>
      </w:r>
      <w:r w:rsidR="00960BCC" w:rsidRPr="006A5042">
        <w:rPr>
          <w:kern w:val="2"/>
          <w:lang w:eastAsia="zh-CN"/>
        </w:rPr>
        <w:t xml:space="preserve"> belongs to the RLC layer. We cannot expect the transmission time is the same for them on different layers. So for the scenario of sending RLC STATUS report for </w:t>
      </w:r>
      <w:r w:rsidR="00960BCC" w:rsidRPr="006A5042">
        <w:rPr>
          <w:i/>
          <w:kern w:val="2"/>
          <w:lang w:eastAsia="zh-CN"/>
        </w:rPr>
        <w:t>DLInformationTransfer-NB</w:t>
      </w:r>
      <w:r w:rsidR="00960BCC" w:rsidRPr="006A5042">
        <w:rPr>
          <w:kern w:val="2"/>
          <w:lang w:eastAsia="zh-CN"/>
        </w:rPr>
        <w:t xml:space="preserve">, piggybacked SR </w:t>
      </w:r>
      <w:r w:rsidR="00F9419E" w:rsidRPr="006A5042">
        <w:rPr>
          <w:kern w:val="2"/>
          <w:lang w:eastAsia="zh-CN"/>
        </w:rPr>
        <w:t>is not a good option</w:t>
      </w:r>
      <w:r w:rsidR="00960BCC" w:rsidRPr="006A5042">
        <w:rPr>
          <w:kern w:val="2"/>
          <w:lang w:eastAsia="zh-CN"/>
        </w:rPr>
        <w:t xml:space="preserve">, let alone the scenario of sending the following uplink NAS message, e.g. </w:t>
      </w:r>
      <w:r w:rsidR="00960BCC" w:rsidRPr="006A5042">
        <w:rPr>
          <w:i/>
          <w:kern w:val="2"/>
          <w:lang w:eastAsia="zh-CN"/>
        </w:rPr>
        <w:t>ULInformationTransfer-NB</w:t>
      </w:r>
      <w:r w:rsidR="00960BCC" w:rsidRPr="006A5042">
        <w:rPr>
          <w:kern w:val="2"/>
          <w:lang w:eastAsia="zh-CN"/>
        </w:rPr>
        <w:t>.</w:t>
      </w:r>
    </w:p>
    <w:p w14:paraId="33E14895" w14:textId="012A0CB8" w:rsidR="00960BCC" w:rsidRPr="006A5042" w:rsidRDefault="00960BCC" w:rsidP="00960BCC">
      <w:pPr>
        <w:rPr>
          <w:kern w:val="2"/>
          <w:lang w:eastAsia="zh-CN"/>
        </w:rPr>
      </w:pPr>
      <w:r w:rsidRPr="006A5042">
        <w:rPr>
          <w:kern w:val="2"/>
          <w:lang w:eastAsia="zh-CN"/>
        </w:rPr>
        <w:t>Furthermore, NAS message</w:t>
      </w:r>
      <w:r w:rsidR="00490276" w:rsidRPr="006A5042">
        <w:rPr>
          <w:kern w:val="2"/>
          <w:lang w:eastAsia="zh-CN"/>
        </w:rPr>
        <w:t>s</w:t>
      </w:r>
      <w:r w:rsidRPr="006A5042">
        <w:rPr>
          <w:kern w:val="2"/>
          <w:lang w:eastAsia="zh-CN"/>
        </w:rPr>
        <w:t xml:space="preserve"> during attach procedure are</w:t>
      </w:r>
      <w:r w:rsidR="00EC752D" w:rsidRPr="006A5042">
        <w:rPr>
          <w:kern w:val="2"/>
          <w:lang w:eastAsia="zh-CN"/>
        </w:rPr>
        <w:t xml:space="preserve"> </w:t>
      </w:r>
      <w:r w:rsidR="00F9419E" w:rsidRPr="006A5042">
        <w:rPr>
          <w:kern w:val="2"/>
          <w:lang w:eastAsia="zh-CN"/>
        </w:rPr>
        <w:t xml:space="preserve">fully </w:t>
      </w:r>
      <w:r w:rsidRPr="006A5042">
        <w:rPr>
          <w:kern w:val="2"/>
          <w:lang w:eastAsia="zh-CN"/>
        </w:rPr>
        <w:t xml:space="preserve">transparent to eNB. </w:t>
      </w:r>
      <w:r w:rsidR="00AD2EF9" w:rsidRPr="006A5042">
        <w:rPr>
          <w:kern w:val="2"/>
          <w:lang w:eastAsia="zh-CN"/>
        </w:rPr>
        <w:t xml:space="preserve">The duration between </w:t>
      </w:r>
      <w:r w:rsidR="00AD2EF9" w:rsidRPr="006A5042">
        <w:rPr>
          <w:i/>
          <w:kern w:val="2"/>
          <w:lang w:eastAsia="zh-CN"/>
        </w:rPr>
        <w:t>DLInformationTransfer-NB</w:t>
      </w:r>
      <w:r w:rsidR="00AD2EF9" w:rsidRPr="006A5042">
        <w:rPr>
          <w:kern w:val="2"/>
          <w:lang w:eastAsia="zh-CN"/>
        </w:rPr>
        <w:t xml:space="preserve"> and </w:t>
      </w:r>
      <w:r w:rsidR="00AD2EF9" w:rsidRPr="006A5042">
        <w:rPr>
          <w:i/>
          <w:kern w:val="2"/>
          <w:lang w:eastAsia="zh-CN"/>
        </w:rPr>
        <w:t>ULInformationTransfer-NB</w:t>
      </w:r>
      <w:r w:rsidR="00AD2EF9" w:rsidRPr="006A5042">
        <w:rPr>
          <w:kern w:val="2"/>
          <w:lang w:eastAsia="zh-CN"/>
        </w:rPr>
        <w:t xml:space="preserve"> depends on </w:t>
      </w:r>
      <w:r w:rsidR="00C101B7" w:rsidRPr="006A5042">
        <w:rPr>
          <w:kern w:val="2"/>
          <w:lang w:eastAsia="zh-CN"/>
        </w:rPr>
        <w:t xml:space="preserve">the application layer and </w:t>
      </w:r>
      <w:r w:rsidR="00AD2EF9" w:rsidRPr="006A5042">
        <w:rPr>
          <w:kern w:val="2"/>
          <w:lang w:eastAsia="zh-CN"/>
        </w:rPr>
        <w:t xml:space="preserve">is unknown </w:t>
      </w:r>
      <w:r w:rsidR="00C101B7" w:rsidRPr="006A5042">
        <w:rPr>
          <w:kern w:val="2"/>
          <w:lang w:eastAsia="zh-CN"/>
        </w:rPr>
        <w:t xml:space="preserve">by the access network. </w:t>
      </w:r>
      <w:r w:rsidRPr="006A5042">
        <w:rPr>
          <w:kern w:val="2"/>
          <w:lang w:eastAsia="zh-CN"/>
        </w:rPr>
        <w:t xml:space="preserve">eNB </w:t>
      </w:r>
      <w:r w:rsidR="00EC752D" w:rsidRPr="006A5042">
        <w:rPr>
          <w:kern w:val="2"/>
          <w:lang w:eastAsia="zh-CN"/>
        </w:rPr>
        <w:t xml:space="preserve">has no way to </w:t>
      </w:r>
      <w:r w:rsidRPr="006A5042">
        <w:rPr>
          <w:kern w:val="2"/>
          <w:lang w:eastAsia="zh-CN"/>
        </w:rPr>
        <w:t xml:space="preserve"> know </w:t>
      </w:r>
      <w:r w:rsidR="00C101B7" w:rsidRPr="006A5042">
        <w:rPr>
          <w:kern w:val="2"/>
          <w:lang w:eastAsia="zh-CN"/>
        </w:rPr>
        <w:t>when</w:t>
      </w:r>
      <w:r w:rsidRPr="006A5042">
        <w:rPr>
          <w:kern w:val="2"/>
          <w:lang w:eastAsia="zh-CN"/>
        </w:rPr>
        <w:t xml:space="preserve"> </w:t>
      </w:r>
      <w:r w:rsidR="00C101B7" w:rsidRPr="006A5042">
        <w:rPr>
          <w:kern w:val="2"/>
          <w:lang w:eastAsia="zh-CN"/>
        </w:rPr>
        <w:t xml:space="preserve">or even whether </w:t>
      </w:r>
      <w:r w:rsidRPr="006A5042">
        <w:rPr>
          <w:kern w:val="2"/>
          <w:lang w:eastAsia="zh-CN"/>
        </w:rPr>
        <w:t xml:space="preserve">a UL NAS message arrives. </w:t>
      </w:r>
      <w:bookmarkStart w:id="8" w:name="OLE_LINK1"/>
      <w:r w:rsidR="00EC752D" w:rsidRPr="006A5042">
        <w:rPr>
          <w:kern w:val="2"/>
          <w:lang w:eastAsia="zh-CN"/>
        </w:rPr>
        <w:t xml:space="preserve">UE needs to transmit a physical layer SR </w:t>
      </w:r>
      <w:r w:rsidR="00C101B7" w:rsidRPr="006A5042">
        <w:rPr>
          <w:kern w:val="2"/>
          <w:lang w:eastAsia="zh-CN"/>
        </w:rPr>
        <w:t>in this case</w:t>
      </w:r>
      <w:r w:rsidR="00EC752D" w:rsidRPr="006A5042">
        <w:rPr>
          <w:kern w:val="2"/>
          <w:lang w:eastAsia="zh-CN"/>
        </w:rPr>
        <w:t xml:space="preserve"> to avoid</w:t>
      </w:r>
      <w:bookmarkEnd w:id="8"/>
      <w:r w:rsidRPr="006A5042">
        <w:rPr>
          <w:kern w:val="2"/>
          <w:lang w:eastAsia="zh-CN"/>
        </w:rPr>
        <w:t xml:space="preserve"> a </w:t>
      </w:r>
      <w:r w:rsidR="00A57E3B" w:rsidRPr="006A5042">
        <w:rPr>
          <w:kern w:val="2"/>
          <w:lang w:eastAsia="zh-CN"/>
        </w:rPr>
        <w:t>contention</w:t>
      </w:r>
      <w:r w:rsidR="00EC752D" w:rsidRPr="006A5042">
        <w:rPr>
          <w:kern w:val="2"/>
          <w:lang w:eastAsia="zh-CN"/>
        </w:rPr>
        <w:t xml:space="preserve"> based </w:t>
      </w:r>
      <w:r w:rsidRPr="006A5042">
        <w:rPr>
          <w:kern w:val="2"/>
          <w:lang w:eastAsia="zh-CN"/>
        </w:rPr>
        <w:t xml:space="preserve">RACH procedure to apply </w:t>
      </w:r>
      <w:r w:rsidR="00EC752D" w:rsidRPr="006A5042">
        <w:rPr>
          <w:kern w:val="2"/>
          <w:lang w:eastAsia="zh-CN"/>
        </w:rPr>
        <w:t>a</w:t>
      </w:r>
      <w:r w:rsidRPr="006A5042">
        <w:rPr>
          <w:kern w:val="2"/>
          <w:lang w:eastAsia="zh-CN"/>
        </w:rPr>
        <w:t xml:space="preserve"> UL grant</w:t>
      </w:r>
      <w:r w:rsidR="00490276" w:rsidRPr="006A5042">
        <w:rPr>
          <w:kern w:val="2"/>
          <w:lang w:eastAsia="zh-CN"/>
        </w:rPr>
        <w:t>.</w:t>
      </w:r>
      <w:r w:rsidRPr="006A5042">
        <w:rPr>
          <w:kern w:val="2"/>
          <w:lang w:eastAsia="zh-CN"/>
        </w:rPr>
        <w:t xml:space="preserve"> </w:t>
      </w:r>
      <w:r w:rsidR="00C101B7" w:rsidRPr="006A5042">
        <w:rPr>
          <w:kern w:val="2"/>
          <w:lang w:eastAsia="zh-CN"/>
        </w:rPr>
        <w:t>Piggybacked SR can</w:t>
      </w:r>
      <w:r w:rsidR="00490276" w:rsidRPr="006A5042">
        <w:rPr>
          <w:kern w:val="2"/>
          <w:lang w:eastAsia="zh-CN"/>
        </w:rPr>
        <w:t xml:space="preserve">not work in this case </w:t>
      </w:r>
      <w:r w:rsidR="00C101B7" w:rsidRPr="006A5042">
        <w:rPr>
          <w:kern w:val="2"/>
          <w:lang w:eastAsia="zh-CN"/>
        </w:rPr>
        <w:t>considering</w:t>
      </w:r>
      <w:r w:rsidR="00490276" w:rsidRPr="006A5042">
        <w:rPr>
          <w:kern w:val="2"/>
          <w:lang w:eastAsia="zh-CN"/>
        </w:rPr>
        <w:t xml:space="preserve"> there </w:t>
      </w:r>
      <w:r w:rsidR="00C101B7" w:rsidRPr="006A5042">
        <w:rPr>
          <w:kern w:val="2"/>
          <w:lang w:eastAsia="zh-CN"/>
        </w:rPr>
        <w:t>would</w:t>
      </w:r>
      <w:r w:rsidR="00490276" w:rsidRPr="006A5042">
        <w:rPr>
          <w:kern w:val="2"/>
          <w:lang w:eastAsia="zh-CN"/>
        </w:rPr>
        <w:t xml:space="preserve"> be no downlink scheduling at th</w:t>
      </w:r>
      <w:r w:rsidR="006A1F81" w:rsidRPr="006A5042">
        <w:rPr>
          <w:kern w:val="2"/>
          <w:lang w:eastAsia="zh-CN"/>
        </w:rPr>
        <w:t>at</w:t>
      </w:r>
      <w:r w:rsidR="00490276" w:rsidRPr="006A5042">
        <w:rPr>
          <w:kern w:val="2"/>
          <w:lang w:eastAsia="zh-CN"/>
        </w:rPr>
        <w:t xml:space="preserve"> moment.</w:t>
      </w:r>
      <w:r w:rsidRPr="006A5042">
        <w:rPr>
          <w:kern w:val="2"/>
          <w:lang w:eastAsia="zh-CN"/>
        </w:rPr>
        <w:t xml:space="preserve"> </w:t>
      </w:r>
      <w:r w:rsidR="00490276" w:rsidRPr="006A5042">
        <w:rPr>
          <w:kern w:val="2"/>
          <w:lang w:eastAsia="zh-CN"/>
        </w:rPr>
        <w:t>D</w:t>
      </w:r>
      <w:r w:rsidRPr="006A5042">
        <w:rPr>
          <w:kern w:val="2"/>
          <w:lang w:eastAsia="zh-CN"/>
        </w:rPr>
        <w:t xml:space="preserve">edicated SR </w:t>
      </w:r>
      <w:r w:rsidR="00C101B7" w:rsidRPr="006A5042">
        <w:rPr>
          <w:kern w:val="2"/>
          <w:lang w:eastAsia="zh-CN"/>
        </w:rPr>
        <w:t xml:space="preserve">needs to be specified in this case to deliver </w:t>
      </w:r>
      <w:r w:rsidRPr="006A5042">
        <w:rPr>
          <w:kern w:val="2"/>
          <w:lang w:eastAsia="zh-CN"/>
        </w:rPr>
        <w:t xml:space="preserve">UL NAS data in a timely </w:t>
      </w:r>
      <w:r w:rsidR="00C101B7" w:rsidRPr="006A5042">
        <w:rPr>
          <w:kern w:val="2"/>
          <w:lang w:eastAsia="zh-CN"/>
        </w:rPr>
        <w:t xml:space="preserve">and UE power efficient </w:t>
      </w:r>
      <w:r w:rsidRPr="006A5042">
        <w:rPr>
          <w:kern w:val="2"/>
          <w:lang w:eastAsia="zh-CN"/>
        </w:rPr>
        <w:t>way.</w:t>
      </w:r>
    </w:p>
    <w:p w14:paraId="64AA5345" w14:textId="77777777" w:rsidR="0049677A" w:rsidRPr="006A5042" w:rsidRDefault="005A7918" w:rsidP="00004C7C">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00397B7F" w:rsidRPr="006A5042">
        <w:rPr>
          <w:bCs w:val="0"/>
          <w:kern w:val="2"/>
          <w:sz w:val="22"/>
          <w:szCs w:val="22"/>
          <w:lang w:eastAsia="zh-CN"/>
        </w:rPr>
        <w:t>4</w:t>
      </w:r>
      <w:r w:rsidRPr="006A5042">
        <w:rPr>
          <w:bCs w:val="0"/>
          <w:kern w:val="2"/>
          <w:sz w:val="22"/>
          <w:szCs w:val="22"/>
          <w:lang w:eastAsia="zh-CN"/>
        </w:rPr>
        <w:fldChar w:fldCharType="end"/>
      </w:r>
      <w:r w:rsidR="0049677A" w:rsidRPr="006A5042">
        <w:rPr>
          <w:bCs w:val="0"/>
          <w:kern w:val="2"/>
          <w:sz w:val="22"/>
          <w:szCs w:val="22"/>
          <w:lang w:eastAsia="zh-CN"/>
        </w:rPr>
        <w:t>:</w:t>
      </w:r>
      <w:r w:rsidR="0049677A" w:rsidRPr="006A5042">
        <w:rPr>
          <w:kern w:val="2"/>
          <w:sz w:val="22"/>
          <w:lang w:eastAsia="zh-CN"/>
        </w:rPr>
        <w:t xml:space="preserve"> </w:t>
      </w:r>
      <w:r w:rsidR="00C27444" w:rsidRPr="006A5042">
        <w:rPr>
          <w:kern w:val="2"/>
          <w:sz w:val="22"/>
          <w:lang w:eastAsia="zh-CN"/>
        </w:rPr>
        <w:t>Dedicated SR needs to be used a</w:t>
      </w:r>
      <w:r w:rsidR="00490276" w:rsidRPr="006A5042">
        <w:rPr>
          <w:kern w:val="2"/>
          <w:sz w:val="22"/>
          <w:lang w:eastAsia="zh-CN"/>
        </w:rPr>
        <w:t>t least f</w:t>
      </w:r>
      <w:r w:rsidR="0049677A" w:rsidRPr="006A5042">
        <w:rPr>
          <w:kern w:val="2"/>
          <w:sz w:val="22"/>
          <w:lang w:eastAsia="zh-CN"/>
        </w:rPr>
        <w:t xml:space="preserve">or </w:t>
      </w:r>
      <w:r w:rsidR="00490276" w:rsidRPr="006A5042">
        <w:rPr>
          <w:kern w:val="2"/>
          <w:sz w:val="22"/>
          <w:lang w:eastAsia="zh-CN"/>
        </w:rPr>
        <w:t xml:space="preserve">RLC-ACK transmission and </w:t>
      </w:r>
      <w:r w:rsidR="0049677A" w:rsidRPr="006A5042">
        <w:rPr>
          <w:kern w:val="2"/>
          <w:sz w:val="22"/>
          <w:lang w:eastAsia="zh-CN"/>
        </w:rPr>
        <w:t xml:space="preserve">NAS messages </w:t>
      </w:r>
      <w:r w:rsidR="00C27444" w:rsidRPr="006A5042">
        <w:rPr>
          <w:kern w:val="2"/>
          <w:sz w:val="22"/>
          <w:lang w:eastAsia="zh-CN"/>
        </w:rPr>
        <w:t>because</w:t>
      </w:r>
      <w:r w:rsidR="00A70E99" w:rsidRPr="006A5042">
        <w:rPr>
          <w:kern w:val="2"/>
          <w:sz w:val="22"/>
          <w:lang w:eastAsia="zh-CN"/>
        </w:rPr>
        <w:t xml:space="preserve"> piggybacked SR cannot be used</w:t>
      </w:r>
      <w:r w:rsidR="00490276" w:rsidRPr="006A5042">
        <w:rPr>
          <w:kern w:val="2"/>
          <w:sz w:val="22"/>
          <w:lang w:eastAsia="zh-CN"/>
        </w:rPr>
        <w:t xml:space="preserve"> in these scenarios</w:t>
      </w:r>
      <w:r w:rsidR="0049677A" w:rsidRPr="006A5042">
        <w:rPr>
          <w:kern w:val="2"/>
          <w:sz w:val="22"/>
          <w:lang w:eastAsia="zh-CN"/>
        </w:rPr>
        <w:t>.</w:t>
      </w:r>
    </w:p>
    <w:p w14:paraId="7549616B" w14:textId="77777777" w:rsidR="00A70E99" w:rsidRPr="006A5042" w:rsidRDefault="005A7918" w:rsidP="00004C7C">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00397B7F" w:rsidRPr="006A5042">
        <w:rPr>
          <w:bCs w:val="0"/>
          <w:kern w:val="2"/>
          <w:sz w:val="22"/>
          <w:szCs w:val="22"/>
          <w:lang w:eastAsia="zh-CN"/>
        </w:rPr>
        <w:t>5</w:t>
      </w:r>
      <w:r w:rsidRPr="006A5042">
        <w:rPr>
          <w:bCs w:val="0"/>
          <w:kern w:val="2"/>
          <w:sz w:val="22"/>
          <w:szCs w:val="22"/>
          <w:lang w:eastAsia="zh-CN"/>
        </w:rPr>
        <w:fldChar w:fldCharType="end"/>
      </w:r>
      <w:r w:rsidR="00A70E99" w:rsidRPr="006A5042">
        <w:rPr>
          <w:bCs w:val="0"/>
          <w:kern w:val="2"/>
          <w:sz w:val="22"/>
          <w:szCs w:val="22"/>
          <w:lang w:eastAsia="zh-CN"/>
        </w:rPr>
        <w:t>:</w:t>
      </w:r>
      <w:r w:rsidR="00A70E99" w:rsidRPr="006A5042">
        <w:rPr>
          <w:kern w:val="2"/>
          <w:sz w:val="22"/>
          <w:lang w:eastAsia="zh-CN"/>
        </w:rPr>
        <w:t xml:space="preserve"> </w:t>
      </w:r>
      <w:r w:rsidR="00BC3E25" w:rsidRPr="006A5042">
        <w:rPr>
          <w:kern w:val="2"/>
          <w:sz w:val="22"/>
          <w:lang w:eastAsia="zh-CN"/>
        </w:rPr>
        <w:t>P</w:t>
      </w:r>
      <w:r w:rsidR="00A70E99" w:rsidRPr="006A5042">
        <w:rPr>
          <w:kern w:val="2"/>
          <w:sz w:val="22"/>
          <w:lang w:eastAsia="zh-CN"/>
        </w:rPr>
        <w:t>iggybacked SR and dedicated SR are complementary mechanism</w:t>
      </w:r>
      <w:r w:rsidR="0071608F" w:rsidRPr="006A5042">
        <w:rPr>
          <w:kern w:val="2"/>
          <w:sz w:val="22"/>
          <w:lang w:eastAsia="zh-CN"/>
        </w:rPr>
        <w:t>s</w:t>
      </w:r>
      <w:r w:rsidR="00A70E99" w:rsidRPr="006A5042">
        <w:rPr>
          <w:kern w:val="2"/>
          <w:sz w:val="22"/>
          <w:lang w:eastAsia="zh-CN"/>
        </w:rPr>
        <w:t xml:space="preserve"> to avoid </w:t>
      </w:r>
      <w:r w:rsidR="00C27444" w:rsidRPr="006A5042">
        <w:rPr>
          <w:kern w:val="2"/>
          <w:sz w:val="22"/>
          <w:lang w:eastAsia="zh-CN"/>
        </w:rPr>
        <w:t xml:space="preserve">a </w:t>
      </w:r>
      <w:r w:rsidR="00A57E3B" w:rsidRPr="006A5042">
        <w:rPr>
          <w:kern w:val="2"/>
          <w:sz w:val="22"/>
          <w:lang w:eastAsia="zh-CN"/>
        </w:rPr>
        <w:t>contention</w:t>
      </w:r>
      <w:r w:rsidR="00A70E99" w:rsidRPr="006A5042">
        <w:rPr>
          <w:kern w:val="2"/>
          <w:sz w:val="22"/>
          <w:lang w:eastAsia="zh-CN"/>
        </w:rPr>
        <w:t xml:space="preserve"> based RACH procedure.</w:t>
      </w:r>
    </w:p>
    <w:p w14:paraId="1B2B4088" w14:textId="77777777" w:rsidR="00960BCC" w:rsidRPr="006A5042" w:rsidRDefault="00482F89" w:rsidP="00960BCC">
      <w:pPr>
        <w:jc w:val="center"/>
      </w:pPr>
      <w:r w:rsidRPr="006A5042">
        <w:rPr>
          <w:lang w:eastAsia="en-GB"/>
        </w:rPr>
        <w:lastRenderedPageBreak/>
        <w:drawing>
          <wp:inline distT="0" distB="0" distL="0" distR="0" wp14:anchorId="435573FD" wp14:editId="404F8F05">
            <wp:extent cx="5274945" cy="3731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945" cy="3731895"/>
                    </a:xfrm>
                    <a:prstGeom prst="rect">
                      <a:avLst/>
                    </a:prstGeom>
                    <a:noFill/>
                    <a:ln>
                      <a:noFill/>
                    </a:ln>
                  </pic:spPr>
                </pic:pic>
              </a:graphicData>
            </a:graphic>
          </wp:inline>
        </w:drawing>
      </w:r>
    </w:p>
    <w:p w14:paraId="65576238" w14:textId="77777777" w:rsidR="00960BCC" w:rsidRPr="006A5042" w:rsidRDefault="00960BCC" w:rsidP="00960BCC">
      <w:pPr>
        <w:pStyle w:val="Caption"/>
        <w:rPr>
          <w:kern w:val="2"/>
          <w:lang w:eastAsia="zh-CN"/>
        </w:rPr>
      </w:pPr>
      <w:bookmarkStart w:id="9" w:name="_Ref490224578"/>
      <w:r w:rsidRPr="006A5042">
        <w:t xml:space="preserve">Figure </w:t>
      </w:r>
      <w:r w:rsidRPr="006A5042">
        <w:fldChar w:fldCharType="begin"/>
      </w:r>
      <w:r w:rsidRPr="006A5042">
        <w:instrText xml:space="preserve"> SEQ Figure \* ARABIC </w:instrText>
      </w:r>
      <w:r w:rsidRPr="006A5042">
        <w:fldChar w:fldCharType="separate"/>
      </w:r>
      <w:r w:rsidR="000D7012" w:rsidRPr="006A5042">
        <w:t>1</w:t>
      </w:r>
      <w:r w:rsidRPr="006A5042">
        <w:fldChar w:fldCharType="end"/>
      </w:r>
      <w:bookmarkEnd w:id="9"/>
      <w:r w:rsidRPr="006A5042">
        <w:t xml:space="preserve"> Attach procedure in NB-IoT</w:t>
      </w:r>
    </w:p>
    <w:p w14:paraId="645FDCC0" w14:textId="77777777" w:rsidR="006F6A0B" w:rsidRPr="006A5042" w:rsidRDefault="007C40C1" w:rsidP="006F6A0B">
      <w:pPr>
        <w:pStyle w:val="Heading2"/>
        <w:rPr>
          <w:kern w:val="2"/>
          <w:lang w:eastAsia="zh-CN"/>
        </w:rPr>
      </w:pPr>
      <w:bookmarkStart w:id="10" w:name="OLE_LINK14"/>
      <w:bookmarkStart w:id="11" w:name="OLE_LINK22"/>
      <w:r w:rsidRPr="006A5042">
        <w:rPr>
          <w:kern w:val="2"/>
          <w:lang w:eastAsia="zh-CN"/>
        </w:rPr>
        <w:t xml:space="preserve">Providing </w:t>
      </w:r>
      <w:r w:rsidR="0072721F" w:rsidRPr="006A5042">
        <w:rPr>
          <w:kern w:val="2"/>
          <w:lang w:eastAsia="zh-CN"/>
        </w:rPr>
        <w:t>BSR information to eNB scheduler</w:t>
      </w:r>
      <w:bookmarkEnd w:id="10"/>
    </w:p>
    <w:bookmarkEnd w:id="11"/>
    <w:p w14:paraId="4CA4ACDB" w14:textId="77777777" w:rsidR="00EA06CD" w:rsidRPr="006A5042" w:rsidRDefault="006F6A0B" w:rsidP="006F6A0B">
      <w:pPr>
        <w:rPr>
          <w:kern w:val="2"/>
          <w:lang w:eastAsia="zh-CN"/>
        </w:rPr>
      </w:pPr>
      <w:r w:rsidRPr="006A5042">
        <w:rPr>
          <w:kern w:val="2"/>
          <w:lang w:eastAsia="zh-CN"/>
        </w:rPr>
        <w:t xml:space="preserve">In legacy LTE, </w:t>
      </w:r>
      <w:r w:rsidRPr="006A5042">
        <w:rPr>
          <w:rFonts w:hint="eastAsia"/>
          <w:kern w:val="2"/>
          <w:lang w:eastAsia="zh-CN"/>
        </w:rPr>
        <w:t>SR</w:t>
      </w:r>
      <w:r w:rsidRPr="006A5042">
        <w:rPr>
          <w:kern w:val="2"/>
          <w:lang w:eastAsia="zh-CN"/>
        </w:rPr>
        <w:t xml:space="preserve"> is used for requesting uplink resources for new transmission. It only informs eNB whether there is a new uplink transmission. It cannot carry the information about the amount of uplink data. In order to enable eNB to allocate proper resource, after sending SR, UE has to send another signaling, i.e. BSR (Buffer Status Report), to inform the amount of uplink data in its buffer. </w:t>
      </w:r>
    </w:p>
    <w:p w14:paraId="6488381B" w14:textId="089E88DA" w:rsidR="00E708AE" w:rsidRPr="006A5042" w:rsidRDefault="00EA06CD" w:rsidP="006F6A0B">
      <w:pPr>
        <w:rPr>
          <w:kern w:val="2"/>
          <w:lang w:eastAsia="zh-CN"/>
        </w:rPr>
      </w:pPr>
      <w:r w:rsidRPr="006A5042">
        <w:rPr>
          <w:kern w:val="2"/>
          <w:lang w:eastAsia="zh-CN"/>
        </w:rPr>
        <w:t>However, the situation in NB-IoT is different considering NB-IoT is more sensitive on power consumption.</w:t>
      </w:r>
      <w:r w:rsidR="008C1791" w:rsidRPr="006A5042">
        <w:rPr>
          <w:kern w:val="2"/>
          <w:lang w:eastAsia="zh-CN"/>
        </w:rPr>
        <w:t xml:space="preserve"> </w:t>
      </w:r>
      <w:r w:rsidR="006F6A0B" w:rsidRPr="006A5042">
        <w:rPr>
          <w:kern w:val="2"/>
          <w:lang w:eastAsia="zh-CN"/>
        </w:rPr>
        <w:t>To further reduce latency and power consumption, SR carrying BSR information can be considered</w:t>
      </w:r>
      <w:r w:rsidRPr="006A5042">
        <w:rPr>
          <w:kern w:val="2"/>
          <w:lang w:eastAsia="zh-CN"/>
        </w:rPr>
        <w:t xml:space="preserve"> in NB-IoT</w:t>
      </w:r>
      <w:r w:rsidR="006F6A0B" w:rsidRPr="006A5042">
        <w:rPr>
          <w:kern w:val="2"/>
          <w:lang w:eastAsia="zh-CN"/>
        </w:rPr>
        <w:t>.</w:t>
      </w:r>
    </w:p>
    <w:p w14:paraId="58DD48E3" w14:textId="77777777" w:rsidR="006F6A0B" w:rsidRPr="006A5042" w:rsidRDefault="006F6A0B" w:rsidP="006F6A0B">
      <w:pPr>
        <w:rPr>
          <w:kern w:val="2"/>
          <w:lang w:eastAsia="zh-CN"/>
        </w:rPr>
      </w:pPr>
      <w:r w:rsidRPr="006A5042">
        <w:rPr>
          <w:kern w:val="2"/>
          <w:lang w:eastAsia="zh-CN"/>
        </w:rPr>
        <w:t>This benefit is not realistically available to piggybacked SR, because increasing the number of states in the ACK/NACK constellation beyond QPSK is not practical from a performance perspective</w:t>
      </w:r>
      <w:r w:rsidR="00EA06CD" w:rsidRPr="006A5042">
        <w:rPr>
          <w:kern w:val="2"/>
          <w:lang w:eastAsia="zh-CN"/>
        </w:rPr>
        <w:t xml:space="preserve"> for ACK/NACK reception</w:t>
      </w:r>
      <w:r w:rsidRPr="006A5042">
        <w:rPr>
          <w:kern w:val="2"/>
          <w:lang w:eastAsia="zh-CN"/>
        </w:rPr>
        <w:t>.</w:t>
      </w:r>
    </w:p>
    <w:p w14:paraId="3C420794" w14:textId="77777777" w:rsidR="006F6A0B" w:rsidRPr="006A5042" w:rsidRDefault="005A7918" w:rsidP="0032207E">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00397B7F" w:rsidRPr="006A5042">
        <w:rPr>
          <w:bCs w:val="0"/>
          <w:kern w:val="2"/>
          <w:sz w:val="22"/>
          <w:szCs w:val="22"/>
          <w:lang w:eastAsia="zh-CN"/>
        </w:rPr>
        <w:t>6</w:t>
      </w:r>
      <w:r w:rsidRPr="006A5042">
        <w:rPr>
          <w:bCs w:val="0"/>
          <w:kern w:val="2"/>
          <w:sz w:val="22"/>
          <w:szCs w:val="22"/>
          <w:lang w:eastAsia="zh-CN"/>
        </w:rPr>
        <w:fldChar w:fldCharType="end"/>
      </w:r>
      <w:r w:rsidR="006F6A0B" w:rsidRPr="006A5042">
        <w:rPr>
          <w:bCs w:val="0"/>
          <w:kern w:val="2"/>
          <w:sz w:val="22"/>
          <w:szCs w:val="22"/>
          <w:lang w:eastAsia="zh-CN"/>
        </w:rPr>
        <w:t>:</w:t>
      </w:r>
      <w:r w:rsidR="006F6A0B" w:rsidRPr="006A5042">
        <w:rPr>
          <w:kern w:val="2"/>
          <w:sz w:val="22"/>
          <w:lang w:eastAsia="zh-CN"/>
        </w:rPr>
        <w:t xml:space="preserve"> Piggybacked SR designs </w:t>
      </w:r>
      <w:r w:rsidR="000F0F07" w:rsidRPr="006A5042">
        <w:rPr>
          <w:kern w:val="2"/>
          <w:sz w:val="22"/>
          <w:lang w:eastAsia="zh-CN"/>
        </w:rPr>
        <w:t>can</w:t>
      </w:r>
      <w:r w:rsidR="006F6A0B" w:rsidRPr="006A5042">
        <w:rPr>
          <w:kern w:val="2"/>
          <w:sz w:val="22"/>
          <w:lang w:eastAsia="zh-CN"/>
        </w:rPr>
        <w:t>not support inclusion of BSR information with reasonable performance.</w:t>
      </w:r>
    </w:p>
    <w:p w14:paraId="4C298DCF" w14:textId="77777777" w:rsidR="008D03A2" w:rsidRPr="006A5042" w:rsidRDefault="008D03A2" w:rsidP="008D03A2">
      <w:pPr>
        <w:pStyle w:val="Heading2"/>
        <w:rPr>
          <w:kern w:val="2"/>
          <w:lang w:eastAsia="zh-CN"/>
        </w:rPr>
      </w:pPr>
      <w:bookmarkStart w:id="12" w:name="OLE_LINK15"/>
      <w:r w:rsidRPr="006A5042">
        <w:rPr>
          <w:kern w:val="2"/>
          <w:lang w:eastAsia="zh-CN"/>
        </w:rPr>
        <w:t>Differentiating connected mode UE and idle mode UE</w:t>
      </w:r>
      <w:bookmarkEnd w:id="12"/>
    </w:p>
    <w:p w14:paraId="71321E41" w14:textId="77777777" w:rsidR="00773A4A" w:rsidRPr="006A5042" w:rsidRDefault="008D03A2" w:rsidP="008D03A2">
      <w:pPr>
        <w:rPr>
          <w:kern w:val="2"/>
          <w:lang w:eastAsia="zh-CN"/>
        </w:rPr>
      </w:pPr>
      <w:r w:rsidRPr="006A5042">
        <w:rPr>
          <w:kern w:val="2"/>
          <w:lang w:eastAsia="zh-CN"/>
        </w:rPr>
        <w:t xml:space="preserve">In Rel-13/14, </w:t>
      </w:r>
      <w:r w:rsidR="00EA06CD" w:rsidRPr="006A5042">
        <w:rPr>
          <w:kern w:val="2"/>
          <w:lang w:eastAsia="zh-CN"/>
        </w:rPr>
        <w:t xml:space="preserve">for </w:t>
      </w:r>
      <w:r w:rsidR="009C1B6C" w:rsidRPr="006A5042">
        <w:rPr>
          <w:kern w:val="2"/>
          <w:lang w:eastAsia="zh-CN"/>
        </w:rPr>
        <w:t>UE</w:t>
      </w:r>
      <w:r w:rsidR="00EA06CD" w:rsidRPr="006A5042">
        <w:rPr>
          <w:kern w:val="2"/>
          <w:lang w:eastAsia="zh-CN"/>
        </w:rPr>
        <w:t>s</w:t>
      </w:r>
      <w:r w:rsidR="009C1B6C" w:rsidRPr="006A5042">
        <w:rPr>
          <w:kern w:val="2"/>
          <w:lang w:eastAsia="zh-CN"/>
        </w:rPr>
        <w:t xml:space="preserve"> in</w:t>
      </w:r>
      <w:r w:rsidRPr="006A5042">
        <w:rPr>
          <w:kern w:val="2"/>
          <w:lang w:eastAsia="zh-CN"/>
        </w:rPr>
        <w:t xml:space="preserve"> </w:t>
      </w:r>
      <w:r w:rsidR="00F577A8" w:rsidRPr="006A5042">
        <w:rPr>
          <w:kern w:val="2"/>
          <w:lang w:eastAsia="zh-CN"/>
        </w:rPr>
        <w:t xml:space="preserve">either </w:t>
      </w:r>
      <w:r w:rsidRPr="006A5042">
        <w:rPr>
          <w:kern w:val="2"/>
          <w:lang w:eastAsia="zh-CN"/>
        </w:rPr>
        <w:t>connected</w:t>
      </w:r>
      <w:r w:rsidR="009C1B6C" w:rsidRPr="006A5042">
        <w:rPr>
          <w:kern w:val="2"/>
          <w:lang w:eastAsia="zh-CN"/>
        </w:rPr>
        <w:t xml:space="preserve"> </w:t>
      </w:r>
      <w:r w:rsidR="00F577A8" w:rsidRPr="006A5042">
        <w:rPr>
          <w:kern w:val="2"/>
          <w:lang w:eastAsia="zh-CN"/>
        </w:rPr>
        <w:t>mode or</w:t>
      </w:r>
      <w:r w:rsidR="009C1B6C" w:rsidRPr="006A5042">
        <w:rPr>
          <w:kern w:val="2"/>
          <w:lang w:eastAsia="zh-CN"/>
        </w:rPr>
        <w:t xml:space="preserve"> idle</w:t>
      </w:r>
      <w:r w:rsidRPr="006A5042">
        <w:rPr>
          <w:kern w:val="2"/>
          <w:lang w:eastAsia="zh-CN"/>
        </w:rPr>
        <w:t xml:space="preserve"> mode, </w:t>
      </w:r>
      <w:r w:rsidR="00EA06CD" w:rsidRPr="006A5042">
        <w:rPr>
          <w:kern w:val="2"/>
          <w:lang w:eastAsia="zh-CN"/>
        </w:rPr>
        <w:t xml:space="preserve">if a UE needs to request an uplink grant for uplink data, the only way is initiating a contention based RACH procedure to send BSR in msg3. </w:t>
      </w:r>
    </w:p>
    <w:p w14:paraId="2ABF9E92" w14:textId="10A210FD" w:rsidR="008E2EE5" w:rsidRPr="006A5042" w:rsidRDefault="00773A4A" w:rsidP="00F577A8">
      <w:pPr>
        <w:rPr>
          <w:kern w:val="2"/>
          <w:lang w:eastAsia="zh-CN"/>
        </w:rPr>
      </w:pPr>
      <w:r w:rsidRPr="006A5042">
        <w:rPr>
          <w:kern w:val="2"/>
          <w:lang w:eastAsia="zh-CN"/>
        </w:rPr>
        <w:t>In RACH based UL grant request, a</w:t>
      </w:r>
      <w:r w:rsidR="00A24140" w:rsidRPr="006A5042">
        <w:rPr>
          <w:kern w:val="2"/>
          <w:lang w:eastAsia="zh-CN"/>
        </w:rPr>
        <w:t xml:space="preserve"> common </w:t>
      </w:r>
      <w:r w:rsidR="00443566" w:rsidRPr="006A5042">
        <w:rPr>
          <w:kern w:val="2"/>
          <w:lang w:eastAsia="zh-CN"/>
        </w:rPr>
        <w:t>N</w:t>
      </w:r>
      <w:r w:rsidR="00A24140" w:rsidRPr="006A5042">
        <w:rPr>
          <w:kern w:val="2"/>
          <w:lang w:eastAsia="zh-CN"/>
        </w:rPr>
        <w:t xml:space="preserve">PRACH resource is used for both connected mode UE and idle mode UE. </w:t>
      </w:r>
      <w:r w:rsidR="00F61147" w:rsidRPr="006A5042">
        <w:rPr>
          <w:kern w:val="2"/>
          <w:lang w:eastAsia="zh-CN"/>
        </w:rPr>
        <w:t xml:space="preserve">From </w:t>
      </w:r>
      <w:r w:rsidR="00EA06CD" w:rsidRPr="006A5042">
        <w:rPr>
          <w:kern w:val="2"/>
          <w:lang w:eastAsia="zh-CN"/>
        </w:rPr>
        <w:t>eNB</w:t>
      </w:r>
      <w:r w:rsidR="000073D9" w:rsidRPr="006A5042">
        <w:rPr>
          <w:kern w:val="2"/>
          <w:lang w:eastAsia="zh-CN"/>
        </w:rPr>
        <w:t xml:space="preserve"> </w:t>
      </w:r>
      <w:r w:rsidR="00EA06CD" w:rsidRPr="006A5042">
        <w:rPr>
          <w:kern w:val="2"/>
          <w:lang w:eastAsia="zh-CN"/>
        </w:rPr>
        <w:t xml:space="preserve">point of view, </w:t>
      </w:r>
      <w:r w:rsidR="00A24140" w:rsidRPr="006A5042">
        <w:rPr>
          <w:kern w:val="2"/>
          <w:lang w:eastAsia="zh-CN"/>
        </w:rPr>
        <w:t xml:space="preserve">before the reception of </w:t>
      </w:r>
      <w:r w:rsidR="00443566" w:rsidRPr="006A5042">
        <w:rPr>
          <w:kern w:val="2"/>
          <w:lang w:eastAsia="zh-CN"/>
        </w:rPr>
        <w:t>M</w:t>
      </w:r>
      <w:r w:rsidR="00A24140" w:rsidRPr="006A5042">
        <w:rPr>
          <w:kern w:val="2"/>
          <w:lang w:eastAsia="zh-CN"/>
        </w:rPr>
        <w:t xml:space="preserve">sg3, </w:t>
      </w:r>
      <w:r w:rsidR="00EA06CD" w:rsidRPr="006A5042">
        <w:rPr>
          <w:kern w:val="2"/>
          <w:lang w:eastAsia="zh-CN"/>
        </w:rPr>
        <w:t xml:space="preserve">there is no difference between IDLE mode UE </w:t>
      </w:r>
      <w:r w:rsidR="00A24140" w:rsidRPr="006A5042">
        <w:rPr>
          <w:kern w:val="2"/>
          <w:lang w:eastAsia="zh-CN"/>
        </w:rPr>
        <w:t xml:space="preserve">initiated RACH </w:t>
      </w:r>
      <w:r w:rsidR="00EA06CD" w:rsidRPr="006A5042">
        <w:rPr>
          <w:kern w:val="2"/>
          <w:lang w:eastAsia="zh-CN"/>
        </w:rPr>
        <w:t xml:space="preserve">and connected mode UE </w:t>
      </w:r>
      <w:r w:rsidR="00A24140" w:rsidRPr="006A5042">
        <w:rPr>
          <w:kern w:val="2"/>
          <w:lang w:eastAsia="zh-CN"/>
        </w:rPr>
        <w:t xml:space="preserve">initiated RACH. </w:t>
      </w:r>
      <w:r w:rsidRPr="006A5042">
        <w:rPr>
          <w:kern w:val="2"/>
          <w:lang w:eastAsia="zh-CN"/>
        </w:rPr>
        <w:t>In</w:t>
      </w:r>
      <w:r w:rsidR="00A24140" w:rsidRPr="006A5042">
        <w:rPr>
          <w:kern w:val="2"/>
          <w:lang w:eastAsia="zh-CN"/>
        </w:rPr>
        <w:t xml:space="preserve"> practical deployment, connected mode UE </w:t>
      </w:r>
      <w:r w:rsidR="00F577A8" w:rsidRPr="006A5042">
        <w:rPr>
          <w:kern w:val="2"/>
          <w:lang w:eastAsia="zh-CN"/>
        </w:rPr>
        <w:t>has</w:t>
      </w:r>
      <w:r w:rsidR="00A24140" w:rsidRPr="006A5042">
        <w:rPr>
          <w:kern w:val="2"/>
          <w:lang w:eastAsia="zh-CN"/>
        </w:rPr>
        <w:t xml:space="preserve"> </w:t>
      </w:r>
      <w:r w:rsidRPr="006A5042">
        <w:rPr>
          <w:kern w:val="2"/>
          <w:lang w:eastAsia="zh-CN"/>
        </w:rPr>
        <w:t xml:space="preserve">already </w:t>
      </w:r>
      <w:r w:rsidR="00A24140" w:rsidRPr="006A5042">
        <w:rPr>
          <w:kern w:val="2"/>
          <w:lang w:eastAsia="zh-CN"/>
        </w:rPr>
        <w:t xml:space="preserve">consumed energy and latency to switch into connected mode, </w:t>
      </w:r>
      <w:r w:rsidRPr="006A5042">
        <w:rPr>
          <w:kern w:val="2"/>
          <w:lang w:eastAsia="zh-CN"/>
        </w:rPr>
        <w:t xml:space="preserve">and it is more likely that the connected mode UE will go to sleep after the uplink data </w:t>
      </w:r>
      <w:r w:rsidR="00735EB8" w:rsidRPr="006A5042">
        <w:rPr>
          <w:kern w:val="2"/>
          <w:lang w:eastAsia="zh-CN"/>
        </w:rPr>
        <w:t xml:space="preserve">is </w:t>
      </w:r>
      <w:r w:rsidRPr="006A5042">
        <w:rPr>
          <w:kern w:val="2"/>
          <w:lang w:eastAsia="zh-CN"/>
        </w:rPr>
        <w:t>transmitted. H</w:t>
      </w:r>
      <w:r w:rsidR="00A24140" w:rsidRPr="006A5042">
        <w:rPr>
          <w:kern w:val="2"/>
          <w:lang w:eastAsia="zh-CN"/>
        </w:rPr>
        <w:t>ence from network point of view, it would be better to allocate UL grant for connected mode UE with higher priority</w:t>
      </w:r>
      <w:r w:rsidRPr="006A5042">
        <w:rPr>
          <w:kern w:val="2"/>
          <w:lang w:eastAsia="zh-CN"/>
        </w:rPr>
        <w:t xml:space="preserve"> to let the connected UE release the connection </w:t>
      </w:r>
      <w:r w:rsidR="008E2EE5" w:rsidRPr="006A5042">
        <w:rPr>
          <w:kern w:val="2"/>
          <w:lang w:eastAsia="zh-CN"/>
        </w:rPr>
        <w:t xml:space="preserve">earlier </w:t>
      </w:r>
      <w:r w:rsidRPr="006A5042">
        <w:rPr>
          <w:kern w:val="2"/>
          <w:lang w:eastAsia="zh-CN"/>
        </w:rPr>
        <w:t>to save power</w:t>
      </w:r>
      <w:r w:rsidR="00A24140" w:rsidRPr="006A5042">
        <w:rPr>
          <w:kern w:val="2"/>
          <w:lang w:eastAsia="zh-CN"/>
        </w:rPr>
        <w:t>.</w:t>
      </w:r>
    </w:p>
    <w:p w14:paraId="143323BA" w14:textId="5B7F7B27" w:rsidR="008D03A2" w:rsidRPr="006A5042" w:rsidRDefault="00AA3FB1" w:rsidP="003F712B">
      <w:pPr>
        <w:rPr>
          <w:kern w:val="2"/>
          <w:lang w:eastAsia="zh-CN"/>
        </w:rPr>
      </w:pPr>
      <w:r w:rsidRPr="006A5042">
        <w:rPr>
          <w:kern w:val="2"/>
          <w:lang w:eastAsia="zh-CN"/>
        </w:rPr>
        <w:t>H</w:t>
      </w:r>
      <w:r w:rsidR="00773A4A" w:rsidRPr="006A5042">
        <w:rPr>
          <w:kern w:val="2"/>
          <w:lang w:eastAsia="zh-CN"/>
        </w:rPr>
        <w:t>owever, without SR, by using contention based RACH for uplink request</w:t>
      </w:r>
      <w:r w:rsidRPr="006A5042">
        <w:rPr>
          <w:kern w:val="2"/>
          <w:lang w:eastAsia="zh-CN"/>
        </w:rPr>
        <w:t>, a</w:t>
      </w:r>
      <w:r w:rsidR="00773A4A" w:rsidRPr="006A5042">
        <w:rPr>
          <w:kern w:val="2"/>
          <w:lang w:eastAsia="zh-CN"/>
        </w:rPr>
        <w:t xml:space="preserve"> connected mode UE</w:t>
      </w:r>
      <w:r w:rsidRPr="006A5042">
        <w:rPr>
          <w:kern w:val="2"/>
          <w:lang w:eastAsia="zh-CN"/>
        </w:rPr>
        <w:t xml:space="preserve"> cannot be known by the eNB until </w:t>
      </w:r>
      <w:r w:rsidR="00443566" w:rsidRPr="006A5042">
        <w:rPr>
          <w:kern w:val="2"/>
          <w:lang w:eastAsia="zh-CN"/>
        </w:rPr>
        <w:t>M</w:t>
      </w:r>
      <w:r w:rsidRPr="006A5042">
        <w:rPr>
          <w:kern w:val="2"/>
          <w:lang w:eastAsia="zh-CN"/>
        </w:rPr>
        <w:t xml:space="preserve">sg3 is received. </w:t>
      </w:r>
      <w:r w:rsidR="00F577A8" w:rsidRPr="006A5042">
        <w:rPr>
          <w:kern w:val="2"/>
          <w:lang w:eastAsia="zh-CN"/>
        </w:rPr>
        <w:t>However, in congested case</w:t>
      </w:r>
      <w:r w:rsidR="00443566" w:rsidRPr="006A5042">
        <w:rPr>
          <w:kern w:val="2"/>
          <w:lang w:eastAsia="zh-CN"/>
        </w:rPr>
        <w:t>s</w:t>
      </w:r>
      <w:r w:rsidR="00F577A8" w:rsidRPr="006A5042">
        <w:rPr>
          <w:kern w:val="2"/>
          <w:lang w:eastAsia="zh-CN"/>
        </w:rPr>
        <w:t xml:space="preserve">, the uplink grant for </w:t>
      </w:r>
      <w:r w:rsidR="00443566" w:rsidRPr="006A5042">
        <w:rPr>
          <w:kern w:val="2"/>
          <w:lang w:eastAsia="zh-CN"/>
        </w:rPr>
        <w:t>M</w:t>
      </w:r>
      <w:r w:rsidR="00F577A8" w:rsidRPr="006A5042">
        <w:rPr>
          <w:kern w:val="2"/>
          <w:lang w:eastAsia="zh-CN"/>
        </w:rPr>
        <w:t xml:space="preserve">sg3 transmission may not be allocated to the connected mode UE at all. Hence, RACH based uplink request </w:t>
      </w:r>
      <w:r w:rsidR="00F577A8" w:rsidRPr="006A5042">
        <w:rPr>
          <w:kern w:val="2"/>
          <w:lang w:eastAsia="zh-CN"/>
        </w:rPr>
        <w:lastRenderedPageBreak/>
        <w:t>for connected mode UE limits the network implementation on prioritiz</w:t>
      </w:r>
      <w:r w:rsidR="00735EB8" w:rsidRPr="006A5042">
        <w:rPr>
          <w:kern w:val="2"/>
          <w:lang w:eastAsia="zh-CN"/>
        </w:rPr>
        <w:t>ing</w:t>
      </w:r>
      <w:r w:rsidR="00F577A8" w:rsidRPr="006A5042">
        <w:rPr>
          <w:kern w:val="2"/>
          <w:lang w:eastAsia="zh-CN"/>
        </w:rPr>
        <w:t xml:space="preserve"> uplink grant</w:t>
      </w:r>
      <w:r w:rsidR="00735EB8" w:rsidRPr="006A5042">
        <w:rPr>
          <w:kern w:val="2"/>
          <w:lang w:eastAsia="zh-CN"/>
        </w:rPr>
        <w:t>s</w:t>
      </w:r>
      <w:r w:rsidR="00F577A8" w:rsidRPr="006A5042">
        <w:rPr>
          <w:kern w:val="2"/>
          <w:lang w:eastAsia="zh-CN"/>
        </w:rPr>
        <w:t xml:space="preserve"> for connected mode UE.</w:t>
      </w:r>
    </w:p>
    <w:p w14:paraId="08EE6480" w14:textId="77777777" w:rsidR="006F6A0B" w:rsidRPr="006A5042" w:rsidRDefault="005A7918" w:rsidP="00FD58DD">
      <w:pPr>
        <w:pStyle w:val="Caption"/>
        <w:jc w:val="both"/>
        <w:rPr>
          <w:bCs w:val="0"/>
          <w:kern w:val="2"/>
          <w:sz w:val="22"/>
          <w:szCs w:val="22"/>
          <w:lang w:eastAsia="zh-CN"/>
        </w:rPr>
      </w:pPr>
      <w:r w:rsidRPr="006A5042">
        <w:rPr>
          <w:bCs w:val="0"/>
          <w:kern w:val="2"/>
          <w:sz w:val="22"/>
          <w:szCs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00397B7F" w:rsidRPr="006A5042">
        <w:rPr>
          <w:bCs w:val="0"/>
          <w:kern w:val="2"/>
          <w:sz w:val="22"/>
          <w:szCs w:val="22"/>
          <w:lang w:eastAsia="zh-CN"/>
        </w:rPr>
        <w:t>7</w:t>
      </w:r>
      <w:r w:rsidRPr="006A5042">
        <w:rPr>
          <w:bCs w:val="0"/>
          <w:kern w:val="2"/>
          <w:sz w:val="22"/>
          <w:szCs w:val="22"/>
          <w:lang w:eastAsia="zh-CN"/>
        </w:rPr>
        <w:fldChar w:fldCharType="end"/>
      </w:r>
      <w:r w:rsidR="00BC09FE" w:rsidRPr="006A5042">
        <w:rPr>
          <w:bCs w:val="0"/>
          <w:kern w:val="2"/>
          <w:sz w:val="22"/>
          <w:szCs w:val="22"/>
          <w:lang w:eastAsia="zh-CN"/>
        </w:rPr>
        <w:t xml:space="preserve">: </w:t>
      </w:r>
      <w:r w:rsidR="00FC5B96" w:rsidRPr="006A5042">
        <w:rPr>
          <w:bCs w:val="0"/>
          <w:kern w:val="2"/>
          <w:sz w:val="22"/>
          <w:szCs w:val="22"/>
          <w:lang w:eastAsia="zh-CN"/>
        </w:rPr>
        <w:t>C</w:t>
      </w:r>
      <w:r w:rsidR="008E2EE5" w:rsidRPr="006A5042">
        <w:rPr>
          <w:bCs w:val="0"/>
          <w:kern w:val="2"/>
          <w:sz w:val="22"/>
          <w:szCs w:val="22"/>
          <w:lang w:eastAsia="zh-CN"/>
        </w:rPr>
        <w:t>ontention based RACH for uplink grant request limit</w:t>
      </w:r>
      <w:r w:rsidR="00F577A8" w:rsidRPr="006A5042">
        <w:rPr>
          <w:bCs w:val="0"/>
          <w:kern w:val="2"/>
          <w:sz w:val="22"/>
          <w:szCs w:val="22"/>
          <w:lang w:eastAsia="zh-CN"/>
        </w:rPr>
        <w:t>s</w:t>
      </w:r>
      <w:r w:rsidR="008E2EE5" w:rsidRPr="006A5042">
        <w:rPr>
          <w:bCs w:val="0"/>
          <w:kern w:val="2"/>
          <w:sz w:val="22"/>
          <w:szCs w:val="22"/>
          <w:lang w:eastAsia="zh-CN"/>
        </w:rPr>
        <w:t xml:space="preserve"> the network implementation on prioritizing uplink grant allocation for </w:t>
      </w:r>
      <w:r w:rsidR="00F577A8" w:rsidRPr="006A5042">
        <w:rPr>
          <w:bCs w:val="0"/>
          <w:kern w:val="2"/>
          <w:sz w:val="22"/>
          <w:szCs w:val="22"/>
          <w:lang w:eastAsia="zh-CN"/>
        </w:rPr>
        <w:t>c</w:t>
      </w:r>
      <w:r w:rsidR="008E2EE5" w:rsidRPr="006A5042">
        <w:rPr>
          <w:bCs w:val="0"/>
          <w:kern w:val="2"/>
          <w:sz w:val="22"/>
          <w:szCs w:val="22"/>
          <w:lang w:eastAsia="zh-CN"/>
        </w:rPr>
        <w:t>onnected mode UE</w:t>
      </w:r>
      <w:r w:rsidR="00F577A8" w:rsidRPr="006A5042">
        <w:rPr>
          <w:bCs w:val="0"/>
          <w:kern w:val="2"/>
          <w:sz w:val="22"/>
          <w:szCs w:val="22"/>
          <w:lang w:eastAsia="zh-CN"/>
        </w:rPr>
        <w:t xml:space="preserve"> in cases when network thinks it should be prioritized</w:t>
      </w:r>
      <w:r w:rsidR="00BC09FE" w:rsidRPr="006A5042">
        <w:rPr>
          <w:bCs w:val="0"/>
          <w:kern w:val="2"/>
          <w:sz w:val="22"/>
          <w:szCs w:val="22"/>
          <w:lang w:eastAsia="zh-CN"/>
        </w:rPr>
        <w:t>.</w:t>
      </w:r>
    </w:p>
    <w:p w14:paraId="3C923261" w14:textId="77777777" w:rsidR="00E82858" w:rsidRPr="006A5042" w:rsidRDefault="00E82858" w:rsidP="00FE5984">
      <w:pPr>
        <w:rPr>
          <w:kern w:val="2"/>
          <w:lang w:eastAsia="zh-CN"/>
        </w:rPr>
      </w:pPr>
      <w:r w:rsidRPr="006A5042">
        <w:rPr>
          <w:kern w:val="2"/>
          <w:lang w:eastAsia="zh-CN"/>
        </w:rPr>
        <w:t>In summary, in order to achieve the WID objective relating to reducing latency and UE power consumption via SR, it is necessary to support both dedicated and piggybacked SR.</w:t>
      </w:r>
      <w:r w:rsidR="00E708AE" w:rsidRPr="006A5042">
        <w:rPr>
          <w:kern w:val="2"/>
          <w:lang w:eastAsia="zh-CN"/>
        </w:rPr>
        <w:t xml:space="preserve"> This provides the benefits of being able to avoid the laborious connected-mode RACH procedure, and is adaptable to arbitrarily-arriving UL data.</w:t>
      </w:r>
      <w:r w:rsidRPr="006A5042">
        <w:rPr>
          <w:kern w:val="2"/>
          <w:lang w:eastAsia="zh-CN"/>
        </w:rPr>
        <w:t xml:space="preserve"> </w:t>
      </w:r>
      <w:r w:rsidR="00075D52" w:rsidRPr="006A5042">
        <w:rPr>
          <w:kern w:val="2"/>
          <w:lang w:eastAsia="zh-CN"/>
        </w:rPr>
        <w:t xml:space="preserve">Furthermore, since the principal purpose of SR in LTE is to have a quick way to get a grant to send BSR, the same functionality should be supported in NB-IoT. </w:t>
      </w:r>
      <w:r w:rsidR="00F04ACE" w:rsidRPr="006A5042">
        <w:rPr>
          <w:kern w:val="2"/>
          <w:lang w:eastAsia="zh-CN"/>
        </w:rPr>
        <w:t xml:space="preserve">Without </w:t>
      </w:r>
      <w:r w:rsidRPr="006A5042">
        <w:rPr>
          <w:kern w:val="2"/>
          <w:lang w:eastAsia="zh-CN"/>
        </w:rPr>
        <w:t>support</w:t>
      </w:r>
      <w:r w:rsidR="00F04ACE" w:rsidRPr="006A5042">
        <w:rPr>
          <w:kern w:val="2"/>
          <w:lang w:eastAsia="zh-CN"/>
        </w:rPr>
        <w:t xml:space="preserve"> for this set of functionalities</w:t>
      </w:r>
      <w:r w:rsidRPr="006A5042">
        <w:rPr>
          <w:kern w:val="2"/>
          <w:lang w:eastAsia="zh-CN"/>
        </w:rPr>
        <w:t xml:space="preserve">, the </w:t>
      </w:r>
      <w:r w:rsidR="004858F3" w:rsidRPr="006A5042">
        <w:rPr>
          <w:kern w:val="2"/>
          <w:lang w:eastAsia="zh-CN"/>
        </w:rPr>
        <w:t xml:space="preserve">objectives in the WID </w:t>
      </w:r>
      <w:r w:rsidR="00F04ACE" w:rsidRPr="006A5042">
        <w:rPr>
          <w:kern w:val="2"/>
          <w:lang w:eastAsia="zh-CN"/>
        </w:rPr>
        <w:t xml:space="preserve">may not be </w:t>
      </w:r>
      <w:r w:rsidR="004858F3" w:rsidRPr="006A5042">
        <w:rPr>
          <w:kern w:val="2"/>
          <w:lang w:eastAsia="zh-CN"/>
        </w:rPr>
        <w:t>achieved.</w:t>
      </w:r>
    </w:p>
    <w:p w14:paraId="4FA38FB3" w14:textId="77777777" w:rsidR="00E82858" w:rsidRPr="006A5042" w:rsidRDefault="005A7918" w:rsidP="00004C7C">
      <w:pPr>
        <w:pStyle w:val="Caption"/>
        <w:jc w:val="both"/>
        <w:rPr>
          <w:kern w:val="2"/>
          <w:sz w:val="22"/>
          <w:lang w:eastAsia="zh-CN"/>
        </w:rPr>
      </w:pPr>
      <w:r w:rsidRPr="006A5042">
        <w:rPr>
          <w:kern w:val="2"/>
          <w:sz w:val="22"/>
          <w:lang w:eastAsia="zh-CN"/>
        </w:rPr>
        <w:t xml:space="preserve">Proposal </w:t>
      </w:r>
      <w:r w:rsidRPr="006A5042">
        <w:rPr>
          <w:bCs w:val="0"/>
          <w:kern w:val="2"/>
          <w:sz w:val="22"/>
          <w:szCs w:val="22"/>
          <w:lang w:eastAsia="zh-CN"/>
        </w:rPr>
        <w:fldChar w:fldCharType="begin"/>
      </w:r>
      <w:r w:rsidRPr="006A5042">
        <w:rPr>
          <w:bCs w:val="0"/>
          <w:kern w:val="2"/>
          <w:sz w:val="22"/>
          <w:szCs w:val="22"/>
          <w:lang w:eastAsia="zh-CN"/>
        </w:rPr>
        <w:instrText xml:space="preserve"> SEQ Proposal \* ARABIC </w:instrText>
      </w:r>
      <w:r w:rsidRPr="006A5042">
        <w:rPr>
          <w:bCs w:val="0"/>
          <w:kern w:val="2"/>
          <w:sz w:val="22"/>
          <w:szCs w:val="22"/>
          <w:lang w:eastAsia="zh-CN"/>
        </w:rPr>
        <w:fldChar w:fldCharType="separate"/>
      </w:r>
      <w:r w:rsidR="00D16DEB" w:rsidRPr="006A5042">
        <w:rPr>
          <w:bCs w:val="0"/>
          <w:kern w:val="2"/>
          <w:sz w:val="22"/>
          <w:szCs w:val="22"/>
          <w:lang w:eastAsia="zh-CN"/>
        </w:rPr>
        <w:t>1</w:t>
      </w:r>
      <w:r w:rsidRPr="006A5042">
        <w:rPr>
          <w:bCs w:val="0"/>
          <w:kern w:val="2"/>
          <w:sz w:val="22"/>
          <w:szCs w:val="22"/>
          <w:lang w:eastAsia="zh-CN"/>
        </w:rPr>
        <w:fldChar w:fldCharType="end"/>
      </w:r>
      <w:r w:rsidR="00E82858" w:rsidRPr="006A5042">
        <w:rPr>
          <w:bCs w:val="0"/>
          <w:kern w:val="2"/>
          <w:sz w:val="22"/>
          <w:szCs w:val="22"/>
          <w:lang w:eastAsia="zh-CN"/>
        </w:rPr>
        <w:t>:</w:t>
      </w:r>
      <w:r w:rsidR="00E82858" w:rsidRPr="006A5042">
        <w:rPr>
          <w:kern w:val="2"/>
          <w:sz w:val="22"/>
          <w:lang w:eastAsia="zh-CN"/>
        </w:rPr>
        <w:t xml:space="preserve"> Both piggybacked SR and dedicated SR are specified in Rel-15, otherwise the purpose of introducing physical layer SR in the WID is not achieved.</w:t>
      </w:r>
    </w:p>
    <w:p w14:paraId="50CCA569" w14:textId="77777777" w:rsidR="00075D52" w:rsidRPr="006A5042" w:rsidRDefault="005A7918" w:rsidP="00004C7C">
      <w:pPr>
        <w:pStyle w:val="Caption"/>
        <w:jc w:val="both"/>
        <w:rPr>
          <w:kern w:val="2"/>
          <w:sz w:val="22"/>
          <w:lang w:eastAsia="zh-CN"/>
        </w:rPr>
      </w:pPr>
      <w:r w:rsidRPr="006A5042">
        <w:rPr>
          <w:kern w:val="2"/>
          <w:sz w:val="22"/>
          <w:lang w:eastAsia="zh-CN"/>
        </w:rPr>
        <w:t xml:space="preserve">Proposal </w:t>
      </w:r>
      <w:r w:rsidRPr="006A5042">
        <w:rPr>
          <w:bCs w:val="0"/>
          <w:kern w:val="2"/>
          <w:sz w:val="22"/>
          <w:szCs w:val="22"/>
          <w:lang w:eastAsia="zh-CN"/>
        </w:rPr>
        <w:fldChar w:fldCharType="begin"/>
      </w:r>
      <w:r w:rsidRPr="006A5042">
        <w:rPr>
          <w:bCs w:val="0"/>
          <w:kern w:val="2"/>
          <w:sz w:val="22"/>
          <w:szCs w:val="22"/>
          <w:lang w:eastAsia="zh-CN"/>
        </w:rPr>
        <w:instrText xml:space="preserve"> SEQ Proposal \* ARABIC </w:instrText>
      </w:r>
      <w:r w:rsidRPr="006A5042">
        <w:rPr>
          <w:bCs w:val="0"/>
          <w:kern w:val="2"/>
          <w:sz w:val="22"/>
          <w:szCs w:val="22"/>
          <w:lang w:eastAsia="zh-CN"/>
        </w:rPr>
        <w:fldChar w:fldCharType="separate"/>
      </w:r>
      <w:r w:rsidR="00D16DEB" w:rsidRPr="006A5042">
        <w:rPr>
          <w:bCs w:val="0"/>
          <w:kern w:val="2"/>
          <w:sz w:val="22"/>
          <w:szCs w:val="22"/>
          <w:lang w:eastAsia="zh-CN"/>
        </w:rPr>
        <w:t>2</w:t>
      </w:r>
      <w:r w:rsidRPr="006A5042">
        <w:rPr>
          <w:bCs w:val="0"/>
          <w:kern w:val="2"/>
          <w:sz w:val="22"/>
          <w:szCs w:val="22"/>
          <w:lang w:eastAsia="zh-CN"/>
        </w:rPr>
        <w:fldChar w:fldCharType="end"/>
      </w:r>
      <w:r w:rsidR="00075D52" w:rsidRPr="006A5042">
        <w:rPr>
          <w:bCs w:val="0"/>
          <w:kern w:val="2"/>
          <w:sz w:val="22"/>
          <w:szCs w:val="22"/>
          <w:lang w:eastAsia="zh-CN"/>
        </w:rPr>
        <w:t>:</w:t>
      </w:r>
      <w:r w:rsidR="00075D52" w:rsidRPr="006A5042">
        <w:rPr>
          <w:kern w:val="2"/>
          <w:sz w:val="22"/>
          <w:lang w:eastAsia="zh-CN"/>
        </w:rPr>
        <w:t xml:space="preserve"> Physical-layer SR signal design support</w:t>
      </w:r>
      <w:r w:rsidR="004B55F9" w:rsidRPr="006A5042">
        <w:rPr>
          <w:kern w:val="2"/>
          <w:sz w:val="22"/>
          <w:lang w:eastAsia="zh-CN"/>
        </w:rPr>
        <w:t>s</w:t>
      </w:r>
      <w:r w:rsidR="00075D52" w:rsidRPr="006A5042">
        <w:rPr>
          <w:kern w:val="2"/>
          <w:sz w:val="22"/>
          <w:lang w:eastAsia="zh-CN"/>
        </w:rPr>
        <w:t xml:space="preserve"> carrying BSR information.</w:t>
      </w:r>
    </w:p>
    <w:p w14:paraId="55F28FC0" w14:textId="77777777" w:rsidR="00E82858" w:rsidRPr="006A5042" w:rsidRDefault="00E82858" w:rsidP="00FE5984">
      <w:pPr>
        <w:rPr>
          <w:kern w:val="2"/>
          <w:lang w:eastAsia="zh-CN"/>
        </w:rPr>
      </w:pPr>
    </w:p>
    <w:p w14:paraId="55819416" w14:textId="77777777" w:rsidR="009A3A86" w:rsidRPr="006A5042" w:rsidRDefault="00EE263F" w:rsidP="00CF195E">
      <w:pPr>
        <w:pStyle w:val="Heading1"/>
      </w:pPr>
      <w:r w:rsidRPr="006A5042">
        <w:t>SR signal design</w:t>
      </w:r>
    </w:p>
    <w:p w14:paraId="671AF9F0" w14:textId="77777777" w:rsidR="00B00122" w:rsidRPr="006A5042" w:rsidRDefault="00EE263F" w:rsidP="00FE5984">
      <w:pPr>
        <w:pStyle w:val="Heading2"/>
        <w:rPr>
          <w:kern w:val="2"/>
          <w:lang w:eastAsia="zh-CN"/>
        </w:rPr>
      </w:pPr>
      <w:r w:rsidRPr="006A5042">
        <w:rPr>
          <w:kern w:val="2"/>
          <w:lang w:eastAsia="zh-CN"/>
        </w:rPr>
        <w:t>Signal design</w:t>
      </w:r>
      <w:r w:rsidR="004173B9" w:rsidRPr="006A5042">
        <w:rPr>
          <w:kern w:val="2"/>
          <w:lang w:eastAsia="zh-CN"/>
        </w:rPr>
        <w:t xml:space="preserve"> for</w:t>
      </w:r>
      <w:r w:rsidR="007461AC" w:rsidRPr="006A5042">
        <w:rPr>
          <w:kern w:val="2"/>
          <w:lang w:eastAsia="zh-CN"/>
        </w:rPr>
        <w:t xml:space="preserve"> piggybacked SR</w:t>
      </w:r>
    </w:p>
    <w:p w14:paraId="10F36640" w14:textId="77777777" w:rsidR="00BC4213" w:rsidRPr="006A5042" w:rsidRDefault="00BC4213" w:rsidP="00B32159">
      <w:pPr>
        <w:rPr>
          <w:kern w:val="2"/>
          <w:lang w:eastAsia="zh-CN"/>
        </w:rPr>
      </w:pPr>
      <w:r w:rsidRPr="006A5042">
        <w:rPr>
          <w:kern w:val="2"/>
          <w:lang w:eastAsia="zh-CN"/>
        </w:rPr>
        <w:t>There are two options agreed as candidates of piggybacked SR:</w:t>
      </w:r>
    </w:p>
    <w:p w14:paraId="64A6549A" w14:textId="77777777" w:rsidR="00BC4213" w:rsidRPr="006A5042" w:rsidRDefault="00BC4213" w:rsidP="00BC4213">
      <w:pPr>
        <w:autoSpaceDE/>
        <w:autoSpaceDN/>
        <w:adjustRightInd/>
        <w:snapToGrid/>
        <w:spacing w:after="0"/>
        <w:ind w:left="1440" w:hanging="1440"/>
        <w:jc w:val="left"/>
        <w:rPr>
          <w:rFonts w:ascii="Times" w:eastAsia="MS Mincho" w:hAnsi="Times"/>
          <w:lang w:eastAsia="ja-JP"/>
        </w:rPr>
      </w:pPr>
      <w:r w:rsidRPr="006A5042">
        <w:rPr>
          <w:rFonts w:ascii="Times" w:eastAsia="MS Mincho" w:hAnsi="Times"/>
          <w:highlight w:val="green"/>
          <w:lang w:eastAsia="ja-JP"/>
        </w:rPr>
        <w:t>Agreements</w:t>
      </w:r>
      <w:r w:rsidRPr="006A5042">
        <w:rPr>
          <w:rFonts w:ascii="Times" w:eastAsia="MS Mincho" w:hAnsi="Times"/>
          <w:lang w:eastAsia="ja-JP"/>
        </w:rPr>
        <w:t>:</w:t>
      </w:r>
    </w:p>
    <w:p w14:paraId="5C08905B" w14:textId="77777777" w:rsidR="00BC4213" w:rsidRPr="006A5042" w:rsidRDefault="00BC4213" w:rsidP="00BC4213">
      <w:pPr>
        <w:numPr>
          <w:ilvl w:val="0"/>
          <w:numId w:val="43"/>
        </w:numPr>
        <w:autoSpaceDE/>
        <w:autoSpaceDN/>
        <w:adjustRightInd/>
        <w:snapToGrid/>
        <w:spacing w:after="0"/>
        <w:jc w:val="left"/>
        <w:rPr>
          <w:rFonts w:eastAsia="MS Mincho"/>
          <w:lang w:eastAsia="ja-JP"/>
        </w:rPr>
      </w:pPr>
      <w:r w:rsidRPr="006A5042">
        <w:rPr>
          <w:rFonts w:eastAsia="MS Mincho"/>
          <w:lang w:eastAsia="ja-JP"/>
        </w:rPr>
        <w:t>Pi</w:t>
      </w:r>
      <w:r w:rsidRPr="006A5042">
        <w:rPr>
          <w:rFonts w:eastAsia="MS Mincho" w:hint="eastAsia"/>
          <w:lang w:eastAsia="ja-JP"/>
        </w:rPr>
        <w:t xml:space="preserve">ggybacked SR with HARQ-ACK </w:t>
      </w:r>
      <w:r w:rsidRPr="006A5042">
        <w:rPr>
          <w:rFonts w:eastAsia="MS Mincho"/>
          <w:lang w:eastAsia="ja-JP"/>
        </w:rPr>
        <w:t>is chosen between the</w:t>
      </w:r>
      <w:r w:rsidRPr="006A5042">
        <w:rPr>
          <w:rFonts w:eastAsia="MS Mincho" w:hint="eastAsia"/>
          <w:lang w:eastAsia="ja-JP"/>
        </w:rPr>
        <w:t xml:space="preserve"> following options</w:t>
      </w:r>
      <w:r w:rsidRPr="006A5042">
        <w:rPr>
          <w:rFonts w:eastAsia="MS Mincho"/>
          <w:lang w:eastAsia="ja-JP"/>
        </w:rPr>
        <w:t>, with evaluations encouraged at RAN1#90</w:t>
      </w:r>
      <w:r w:rsidRPr="006A5042">
        <w:rPr>
          <w:rFonts w:eastAsia="MS Mincho" w:hint="eastAsia"/>
          <w:lang w:eastAsia="ja-JP"/>
        </w:rPr>
        <w:t>:</w:t>
      </w:r>
    </w:p>
    <w:p w14:paraId="4F96C8ED" w14:textId="77777777" w:rsidR="00BC4213" w:rsidRPr="006A5042" w:rsidRDefault="00BC4213" w:rsidP="00BC4213">
      <w:pPr>
        <w:numPr>
          <w:ilvl w:val="1"/>
          <w:numId w:val="43"/>
        </w:numPr>
        <w:autoSpaceDE/>
        <w:autoSpaceDN/>
        <w:adjustRightInd/>
        <w:snapToGrid/>
        <w:spacing w:after="0"/>
        <w:jc w:val="left"/>
        <w:rPr>
          <w:rFonts w:eastAsia="MS Mincho"/>
          <w:lang w:eastAsia="ja-JP"/>
        </w:rPr>
      </w:pPr>
      <w:r w:rsidRPr="006A5042">
        <w:rPr>
          <w:rFonts w:eastAsia="MS Mincho" w:hint="eastAsia"/>
          <w:lang w:eastAsia="ja-JP"/>
        </w:rPr>
        <w:t>Option</w:t>
      </w:r>
      <w:r w:rsidRPr="006A5042">
        <w:rPr>
          <w:rFonts w:eastAsia="MS Mincho"/>
          <w:lang w:eastAsia="ja-JP"/>
        </w:rPr>
        <w:t xml:space="preserve"> </w:t>
      </w:r>
      <w:r w:rsidRPr="006A5042">
        <w:rPr>
          <w:rFonts w:eastAsia="MS Mincho" w:hint="eastAsia"/>
          <w:lang w:eastAsia="ja-JP"/>
        </w:rPr>
        <w:t>1: QPSK</w:t>
      </w:r>
      <w:r w:rsidRPr="006A5042">
        <w:rPr>
          <w:rFonts w:eastAsia="MS Mincho"/>
          <w:lang w:eastAsia="ja-JP"/>
        </w:rPr>
        <w:t>-based constellation</w:t>
      </w:r>
    </w:p>
    <w:p w14:paraId="66A70C14" w14:textId="77777777" w:rsidR="00BC4213" w:rsidRPr="006A5042" w:rsidRDefault="00BC4213" w:rsidP="00BC4213">
      <w:pPr>
        <w:numPr>
          <w:ilvl w:val="1"/>
          <w:numId w:val="43"/>
        </w:numPr>
        <w:autoSpaceDE/>
        <w:autoSpaceDN/>
        <w:adjustRightInd/>
        <w:snapToGrid/>
        <w:spacing w:after="0"/>
        <w:jc w:val="left"/>
        <w:rPr>
          <w:rFonts w:eastAsia="MS Mincho"/>
          <w:lang w:eastAsia="ja-JP"/>
        </w:rPr>
      </w:pPr>
      <w:r w:rsidRPr="006A5042">
        <w:rPr>
          <w:rFonts w:eastAsia="MS Mincho" w:hint="eastAsia"/>
          <w:lang w:eastAsia="ja-JP"/>
        </w:rPr>
        <w:t>Option 3: Cover code/Orthogonal sequence</w:t>
      </w:r>
      <w:r w:rsidRPr="006A5042">
        <w:rPr>
          <w:rFonts w:eastAsia="MS Mincho"/>
          <w:lang w:eastAsia="ja-JP"/>
        </w:rPr>
        <w:t xml:space="preserve"> on ACK/NACK data symbols and/or DM-RS symbols</w:t>
      </w:r>
    </w:p>
    <w:p w14:paraId="2EF85159" w14:textId="0222D4D4" w:rsidR="00B97D59" w:rsidRPr="006A5042" w:rsidRDefault="007461AC" w:rsidP="00B32159">
      <w:pPr>
        <w:rPr>
          <w:kern w:val="2"/>
          <w:lang w:eastAsia="zh-CN"/>
        </w:rPr>
      </w:pPr>
      <w:r w:rsidRPr="006A5042">
        <w:rPr>
          <w:kern w:val="2"/>
          <w:lang w:eastAsia="zh-CN"/>
        </w:rPr>
        <w:t>F</w:t>
      </w:r>
      <w:r w:rsidR="00C41AD2" w:rsidRPr="006A5042">
        <w:rPr>
          <w:kern w:val="2"/>
          <w:lang w:eastAsia="zh-CN"/>
        </w:rPr>
        <w:t>or option</w:t>
      </w:r>
      <w:r w:rsidR="00FA6036" w:rsidRPr="006A5042">
        <w:rPr>
          <w:kern w:val="2"/>
          <w:lang w:eastAsia="zh-CN"/>
        </w:rPr>
        <w:t xml:space="preserve"> </w:t>
      </w:r>
      <w:r w:rsidR="00C41AD2" w:rsidRPr="006A5042">
        <w:rPr>
          <w:kern w:val="2"/>
          <w:lang w:eastAsia="zh-CN"/>
        </w:rPr>
        <w:t xml:space="preserve">1, </w:t>
      </w:r>
      <w:r w:rsidR="00FA6036" w:rsidRPr="006A5042">
        <w:rPr>
          <w:kern w:val="2"/>
          <w:lang w:eastAsia="zh-CN"/>
        </w:rPr>
        <w:t>t</w:t>
      </w:r>
      <w:r w:rsidR="00792FD6" w:rsidRPr="006A5042">
        <w:rPr>
          <w:kern w:val="2"/>
          <w:lang w:eastAsia="zh-CN"/>
        </w:rPr>
        <w:t xml:space="preserve">he main issue is how to design the </w:t>
      </w:r>
      <w:r w:rsidR="00FA6036" w:rsidRPr="006A5042">
        <w:rPr>
          <w:kern w:val="2"/>
          <w:lang w:eastAsia="zh-CN"/>
        </w:rPr>
        <w:t xml:space="preserve">QPSK-based </w:t>
      </w:r>
      <w:r w:rsidR="00792FD6" w:rsidRPr="006A5042">
        <w:rPr>
          <w:kern w:val="2"/>
          <w:lang w:eastAsia="zh-CN"/>
        </w:rPr>
        <w:t>constellation mapping</w:t>
      </w:r>
      <w:r w:rsidRPr="006A5042">
        <w:rPr>
          <w:kern w:val="2"/>
          <w:lang w:eastAsia="zh-CN"/>
        </w:rPr>
        <w:t xml:space="preserve"> for convey</w:t>
      </w:r>
      <w:r w:rsidR="002D0B1D" w:rsidRPr="006A5042">
        <w:rPr>
          <w:kern w:val="2"/>
          <w:lang w:eastAsia="zh-CN"/>
        </w:rPr>
        <w:t>ing</w:t>
      </w:r>
      <w:r w:rsidRPr="006A5042">
        <w:rPr>
          <w:kern w:val="2"/>
          <w:lang w:eastAsia="zh-CN"/>
        </w:rPr>
        <w:t xml:space="preserve"> ACK/NACK bit and SR bit</w:t>
      </w:r>
      <w:r w:rsidR="00792FD6" w:rsidRPr="006A5042">
        <w:rPr>
          <w:kern w:val="2"/>
          <w:lang w:eastAsia="zh-CN"/>
        </w:rPr>
        <w:t>. The constellation of HARQ-ACK in Rel-13 NB-IoT is marked in black</w:t>
      </w:r>
      <w:r w:rsidRPr="006A5042">
        <w:rPr>
          <w:kern w:val="2"/>
          <w:lang w:eastAsia="zh-CN"/>
        </w:rPr>
        <w:t xml:space="preserve"> in </w:t>
      </w:r>
      <w:r w:rsidRPr="006A5042">
        <w:rPr>
          <w:kern w:val="2"/>
          <w:lang w:eastAsia="zh-CN"/>
        </w:rPr>
        <w:fldChar w:fldCharType="begin"/>
      </w:r>
      <w:r w:rsidRPr="006A5042">
        <w:rPr>
          <w:kern w:val="2"/>
          <w:lang w:eastAsia="zh-CN"/>
        </w:rPr>
        <w:instrText xml:space="preserve"> REF _Ref488242221 \h </w:instrText>
      </w:r>
      <w:r w:rsidRPr="006A5042">
        <w:rPr>
          <w:kern w:val="2"/>
          <w:lang w:eastAsia="zh-CN"/>
        </w:rPr>
      </w:r>
      <w:r w:rsidRPr="006A5042">
        <w:rPr>
          <w:kern w:val="2"/>
          <w:lang w:eastAsia="zh-CN"/>
        </w:rPr>
        <w:fldChar w:fldCharType="separate"/>
      </w:r>
      <w:r w:rsidR="00EC2142" w:rsidRPr="006A5042">
        <w:t>Figure 2</w:t>
      </w:r>
      <w:r w:rsidRPr="006A5042">
        <w:rPr>
          <w:kern w:val="2"/>
          <w:lang w:eastAsia="zh-CN"/>
        </w:rPr>
        <w:fldChar w:fldCharType="end"/>
      </w:r>
      <w:r w:rsidR="00792FD6" w:rsidRPr="006A5042">
        <w:rPr>
          <w:kern w:val="2"/>
          <w:lang w:eastAsia="zh-CN"/>
        </w:rPr>
        <w:t xml:space="preserve">. </w:t>
      </w:r>
      <w:r w:rsidRPr="006A5042">
        <w:rPr>
          <w:kern w:val="2"/>
          <w:lang w:eastAsia="zh-CN"/>
        </w:rPr>
        <w:t xml:space="preserve">One proposal </w:t>
      </w:r>
      <w:bookmarkStart w:id="13" w:name="OLE_LINK3"/>
      <w:r w:rsidRPr="006A5042">
        <w:rPr>
          <w:kern w:val="2"/>
          <w:lang w:eastAsia="zh-CN"/>
        </w:rPr>
        <w:t>in RAN1#89</w:t>
      </w:r>
      <w:bookmarkEnd w:id="13"/>
      <w:r w:rsidRPr="006A5042">
        <w:rPr>
          <w:kern w:val="2"/>
          <w:lang w:eastAsia="zh-CN"/>
        </w:rPr>
        <w:t xml:space="preserve"> is reusing </w:t>
      </w:r>
      <w:r w:rsidR="00792FD6" w:rsidRPr="006A5042">
        <w:rPr>
          <w:rFonts w:hint="eastAsia"/>
          <w:kern w:val="2"/>
          <w:lang w:eastAsia="zh-CN"/>
        </w:rPr>
        <w:t xml:space="preserve">the constellation </w:t>
      </w:r>
      <w:r w:rsidRPr="006A5042">
        <w:rPr>
          <w:kern w:val="2"/>
          <w:lang w:eastAsia="zh-CN"/>
        </w:rPr>
        <w:t xml:space="preserve">point </w:t>
      </w:r>
      <w:r w:rsidR="00792FD6" w:rsidRPr="006A5042">
        <w:rPr>
          <w:rFonts w:hint="eastAsia"/>
          <w:kern w:val="2"/>
          <w:lang w:eastAsia="zh-CN"/>
        </w:rPr>
        <w:t xml:space="preserve">of HARQ-ACK </w:t>
      </w:r>
      <w:r w:rsidRPr="006A5042">
        <w:rPr>
          <w:kern w:val="2"/>
          <w:lang w:eastAsia="zh-CN"/>
        </w:rPr>
        <w:t xml:space="preserve">in Rel-13 when </w:t>
      </w:r>
      <w:r w:rsidR="00792FD6" w:rsidRPr="006A5042">
        <w:rPr>
          <w:kern w:val="2"/>
          <w:lang w:eastAsia="zh-CN"/>
        </w:rPr>
        <w:t xml:space="preserve">SR </w:t>
      </w:r>
      <w:r w:rsidRPr="006A5042">
        <w:rPr>
          <w:kern w:val="2"/>
          <w:lang w:eastAsia="zh-CN"/>
        </w:rPr>
        <w:t>is not transmitted</w:t>
      </w:r>
      <w:r w:rsidR="00792FD6" w:rsidRPr="006A5042">
        <w:rPr>
          <w:kern w:val="2"/>
          <w:lang w:eastAsia="zh-CN"/>
        </w:rPr>
        <w:t>.</w:t>
      </w:r>
      <w:r w:rsidR="00C54C1B" w:rsidRPr="006A5042">
        <w:rPr>
          <w:kern w:val="2"/>
          <w:lang w:eastAsia="zh-CN"/>
        </w:rPr>
        <w:t xml:space="preserve"> SR </w:t>
      </w:r>
      <w:r w:rsidR="00F84F21" w:rsidRPr="006A5042">
        <w:rPr>
          <w:kern w:val="2"/>
          <w:lang w:eastAsia="zh-CN"/>
        </w:rPr>
        <w:t>‘</w:t>
      </w:r>
      <w:r w:rsidR="00C54C1B" w:rsidRPr="006A5042">
        <w:rPr>
          <w:kern w:val="2"/>
          <w:lang w:eastAsia="zh-CN"/>
        </w:rPr>
        <w:t>on</w:t>
      </w:r>
      <w:r w:rsidR="00F84F21" w:rsidRPr="006A5042">
        <w:rPr>
          <w:kern w:val="2"/>
          <w:lang w:eastAsia="zh-CN"/>
        </w:rPr>
        <w:t>’</w:t>
      </w:r>
      <w:r w:rsidR="00C54C1B" w:rsidRPr="006A5042">
        <w:rPr>
          <w:kern w:val="2"/>
          <w:lang w:eastAsia="zh-CN"/>
        </w:rPr>
        <w:t xml:space="preserve"> information can be carried via rotating the constellation of HARQ-ACK symbols by π/2. </w:t>
      </w:r>
      <w:r w:rsidR="00157555" w:rsidRPr="006A5042">
        <w:rPr>
          <w:kern w:val="2"/>
          <w:lang w:eastAsia="zh-CN"/>
        </w:rPr>
        <w:t xml:space="preserve">In RAN1#90, rotating a </w:t>
      </w:r>
      <w:r w:rsidR="00157555" w:rsidRPr="006A5042">
        <w:rPr>
          <w:rFonts w:hint="eastAsia"/>
          <w:kern w:val="2"/>
          <w:lang w:eastAsia="zh-CN"/>
        </w:rPr>
        <w:t>smaller angle</w:t>
      </w:r>
      <w:r w:rsidR="00157555" w:rsidRPr="006A5042">
        <w:rPr>
          <w:kern w:val="2"/>
          <w:lang w:eastAsia="zh-CN"/>
        </w:rPr>
        <w:t xml:space="preserve"> α is proposed to improve the performance of error probability of detecting an ACK when a NACK is transmitted. </w:t>
      </w:r>
      <w:r w:rsidR="00C54C1B" w:rsidRPr="006A5042">
        <w:rPr>
          <w:kern w:val="2"/>
          <w:lang w:eastAsia="zh-CN"/>
        </w:rPr>
        <w:t>The example design of option</w:t>
      </w:r>
      <w:r w:rsidR="00374D78" w:rsidRPr="006A5042">
        <w:rPr>
          <w:kern w:val="2"/>
          <w:lang w:eastAsia="zh-CN"/>
        </w:rPr>
        <w:t xml:space="preserve"> </w:t>
      </w:r>
      <w:r w:rsidR="00C54C1B" w:rsidRPr="006A5042">
        <w:rPr>
          <w:kern w:val="2"/>
          <w:lang w:eastAsia="zh-CN"/>
        </w:rPr>
        <w:t xml:space="preserve">1 is shown in </w:t>
      </w:r>
      <w:r w:rsidR="00C54C1B" w:rsidRPr="006A5042">
        <w:rPr>
          <w:kern w:val="2"/>
          <w:lang w:eastAsia="zh-CN"/>
        </w:rPr>
        <w:fldChar w:fldCharType="begin"/>
      </w:r>
      <w:r w:rsidR="00C54C1B" w:rsidRPr="006A5042">
        <w:rPr>
          <w:kern w:val="2"/>
          <w:lang w:eastAsia="zh-CN"/>
        </w:rPr>
        <w:instrText xml:space="preserve"> REF _Ref488242221 \h </w:instrText>
      </w:r>
      <w:r w:rsidR="00C54C1B" w:rsidRPr="006A5042">
        <w:rPr>
          <w:kern w:val="2"/>
          <w:lang w:eastAsia="zh-CN"/>
        </w:rPr>
      </w:r>
      <w:r w:rsidR="00C54C1B" w:rsidRPr="006A5042">
        <w:rPr>
          <w:kern w:val="2"/>
          <w:lang w:eastAsia="zh-CN"/>
        </w:rPr>
        <w:fldChar w:fldCharType="separate"/>
      </w:r>
      <w:r w:rsidR="00EC2142" w:rsidRPr="006A5042">
        <w:t>Figure 2</w:t>
      </w:r>
      <w:r w:rsidR="00C54C1B" w:rsidRPr="006A5042">
        <w:rPr>
          <w:kern w:val="2"/>
          <w:lang w:eastAsia="zh-CN"/>
        </w:rPr>
        <w:fldChar w:fldCharType="end"/>
      </w:r>
      <w:r w:rsidR="00C54C1B" w:rsidRPr="006A5042">
        <w:rPr>
          <w:kern w:val="2"/>
          <w:lang w:eastAsia="zh-CN"/>
        </w:rPr>
        <w:t>.</w:t>
      </w:r>
      <w:r w:rsidR="00157555" w:rsidRPr="006A5042">
        <w:rPr>
          <w:kern w:val="2"/>
          <w:lang w:eastAsia="zh-CN"/>
        </w:rPr>
        <w:t xml:space="preserve"> </w:t>
      </w:r>
    </w:p>
    <w:p w14:paraId="075589EB" w14:textId="77777777" w:rsidR="0007141E" w:rsidRPr="006A5042" w:rsidRDefault="00157555" w:rsidP="0099027F">
      <w:pPr>
        <w:jc w:val="center"/>
      </w:pPr>
      <w:r w:rsidRPr="006A5042">
        <w:rPr>
          <w:lang w:eastAsia="en-GB"/>
        </w:rPr>
        <w:drawing>
          <wp:inline distT="0" distB="0" distL="0" distR="0" wp14:anchorId="472E920D" wp14:editId="60A5D164">
            <wp:extent cx="2945130" cy="2856230"/>
            <wp:effectExtent l="0" t="0" r="762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5130" cy="2856230"/>
                    </a:xfrm>
                    <a:prstGeom prst="rect">
                      <a:avLst/>
                    </a:prstGeom>
                    <a:noFill/>
                    <a:ln>
                      <a:noFill/>
                    </a:ln>
                  </pic:spPr>
                </pic:pic>
              </a:graphicData>
            </a:graphic>
          </wp:inline>
        </w:drawing>
      </w:r>
    </w:p>
    <w:p w14:paraId="7798B3E4" w14:textId="77777777" w:rsidR="00B32159" w:rsidRPr="006A5042" w:rsidRDefault="00B32159" w:rsidP="00B32159">
      <w:pPr>
        <w:pStyle w:val="Caption"/>
      </w:pPr>
      <w:bookmarkStart w:id="14" w:name="_Ref488242221"/>
      <w:r w:rsidRPr="006A5042">
        <w:t xml:space="preserve">Figure </w:t>
      </w:r>
      <w:r w:rsidRPr="006A5042">
        <w:fldChar w:fldCharType="begin"/>
      </w:r>
      <w:r w:rsidRPr="006A5042">
        <w:instrText xml:space="preserve"> SEQ Figure \* ARABIC </w:instrText>
      </w:r>
      <w:r w:rsidRPr="006A5042">
        <w:fldChar w:fldCharType="separate"/>
      </w:r>
      <w:r w:rsidR="000D7012" w:rsidRPr="006A5042">
        <w:t>2</w:t>
      </w:r>
      <w:r w:rsidRPr="006A5042">
        <w:fldChar w:fldCharType="end"/>
      </w:r>
      <w:bookmarkEnd w:id="14"/>
      <w:r w:rsidRPr="006A5042">
        <w:t xml:space="preserve"> An example design of </w:t>
      </w:r>
      <w:r w:rsidR="00C41AD2" w:rsidRPr="006A5042">
        <w:t xml:space="preserve">option 1 </w:t>
      </w:r>
      <w:r w:rsidRPr="006A5042">
        <w:t>for piggybacked SR</w:t>
      </w:r>
    </w:p>
    <w:p w14:paraId="383A2285" w14:textId="77777777" w:rsidR="00B47F48" w:rsidRPr="006A5042" w:rsidRDefault="008366E3" w:rsidP="00A40ACB">
      <w:pPr>
        <w:rPr>
          <w:kern w:val="2"/>
          <w:lang w:eastAsia="zh-CN"/>
        </w:rPr>
      </w:pPr>
      <w:r w:rsidRPr="006A5042">
        <w:rPr>
          <w:kern w:val="2"/>
          <w:lang w:eastAsia="zh-CN"/>
        </w:rPr>
        <w:lastRenderedPageBreak/>
        <w:t xml:space="preserve">For </w:t>
      </w:r>
      <w:r w:rsidR="008B3F82" w:rsidRPr="006A5042">
        <w:rPr>
          <w:kern w:val="2"/>
          <w:lang w:eastAsia="zh-CN"/>
        </w:rPr>
        <w:t>O</w:t>
      </w:r>
      <w:r w:rsidRPr="006A5042">
        <w:rPr>
          <w:kern w:val="2"/>
          <w:lang w:eastAsia="zh-CN"/>
        </w:rPr>
        <w:t>ption</w:t>
      </w:r>
      <w:r w:rsidR="008B3F82" w:rsidRPr="006A5042">
        <w:rPr>
          <w:kern w:val="2"/>
          <w:lang w:eastAsia="zh-CN"/>
        </w:rPr>
        <w:t xml:space="preserve"> </w:t>
      </w:r>
      <w:r w:rsidRPr="006A5042">
        <w:rPr>
          <w:kern w:val="2"/>
          <w:lang w:eastAsia="zh-CN"/>
        </w:rPr>
        <w:t>3, SR on/off information is carried by cover code/orthogonal sequence on ACK/NACK data symbols and/or DM-RS symbols. The DMRS symbols themselves for NPUSCH format</w:t>
      </w:r>
      <w:r w:rsidR="008B3F82" w:rsidRPr="006A5042">
        <w:rPr>
          <w:kern w:val="2"/>
          <w:lang w:eastAsia="zh-CN"/>
        </w:rPr>
        <w:t xml:space="preserve"> </w:t>
      </w:r>
      <w:r w:rsidRPr="006A5042">
        <w:rPr>
          <w:kern w:val="2"/>
          <w:lang w:eastAsia="zh-CN"/>
        </w:rPr>
        <w:t xml:space="preserve">2 in Rel-13 </w:t>
      </w:r>
      <w:r w:rsidR="00562DF5" w:rsidRPr="006A5042">
        <w:rPr>
          <w:kern w:val="2"/>
          <w:lang w:eastAsia="zh-CN"/>
        </w:rPr>
        <w:br w:type="textWrapping" w:clear="all"/>
      </w:r>
      <w:r w:rsidRPr="006A5042">
        <w:rPr>
          <w:kern w:val="2"/>
          <w:lang w:eastAsia="zh-CN"/>
        </w:rPr>
        <w:t>NB-IoT are generated by orthogonal cover code. It is not easy to design another orthogonal sequence on DMRS.</w:t>
      </w:r>
      <w:r w:rsidR="00BA6BC0" w:rsidRPr="006A5042">
        <w:rPr>
          <w:kern w:val="2"/>
          <w:lang w:eastAsia="zh-CN"/>
        </w:rPr>
        <w:t xml:space="preserve"> </w:t>
      </w:r>
      <w:r w:rsidR="009F1336" w:rsidRPr="006A5042">
        <w:rPr>
          <w:kern w:val="2"/>
          <w:lang w:eastAsia="zh-CN"/>
        </w:rPr>
        <w:t>F</w:t>
      </w:r>
      <w:r w:rsidR="00BA6BC0" w:rsidRPr="006A5042">
        <w:rPr>
          <w:kern w:val="2"/>
          <w:lang w:eastAsia="zh-CN"/>
        </w:rPr>
        <w:t>or low cost device</w:t>
      </w:r>
      <w:r w:rsidR="009F1336" w:rsidRPr="006A5042">
        <w:rPr>
          <w:kern w:val="2"/>
          <w:lang w:eastAsia="zh-CN"/>
        </w:rPr>
        <w:t>s</w:t>
      </w:r>
      <w:r w:rsidR="00BA6BC0" w:rsidRPr="006A5042">
        <w:rPr>
          <w:kern w:val="2"/>
          <w:lang w:eastAsia="zh-CN"/>
        </w:rPr>
        <w:t xml:space="preserve">, DMRS symbols </w:t>
      </w:r>
      <w:r w:rsidR="007461AC" w:rsidRPr="006A5042">
        <w:rPr>
          <w:kern w:val="2"/>
          <w:lang w:eastAsia="zh-CN"/>
        </w:rPr>
        <w:t>can be used for</w:t>
      </w:r>
      <w:r w:rsidR="00BA6BC0" w:rsidRPr="006A5042">
        <w:rPr>
          <w:kern w:val="2"/>
          <w:lang w:eastAsia="zh-CN"/>
        </w:rPr>
        <w:t xml:space="preserve"> frequency tracking</w:t>
      </w:r>
      <w:r w:rsidR="008B3F82" w:rsidRPr="006A5042">
        <w:rPr>
          <w:kern w:val="2"/>
          <w:lang w:eastAsia="zh-CN"/>
        </w:rPr>
        <w:t xml:space="preserve"> in eNB</w:t>
      </w:r>
      <w:r w:rsidR="00BA6BC0" w:rsidRPr="006A5042">
        <w:rPr>
          <w:kern w:val="2"/>
          <w:lang w:eastAsia="zh-CN"/>
        </w:rPr>
        <w:t xml:space="preserve"> to correct the frequency offset</w:t>
      </w:r>
      <w:r w:rsidR="008B3F82" w:rsidRPr="006A5042">
        <w:rPr>
          <w:kern w:val="2"/>
          <w:lang w:eastAsia="zh-CN"/>
        </w:rPr>
        <w:t xml:space="preserve"> </w:t>
      </w:r>
      <w:r w:rsidR="007461AC" w:rsidRPr="006A5042">
        <w:rPr>
          <w:kern w:val="2"/>
          <w:lang w:eastAsia="zh-CN"/>
        </w:rPr>
        <w:t>due to the</w:t>
      </w:r>
      <w:r w:rsidR="00BA6BC0" w:rsidRPr="006A5042">
        <w:rPr>
          <w:kern w:val="2"/>
          <w:lang w:eastAsia="zh-CN"/>
        </w:rPr>
        <w:t xml:space="preserve"> cheap crystals</w:t>
      </w:r>
      <w:r w:rsidR="007461AC" w:rsidRPr="006A5042">
        <w:rPr>
          <w:kern w:val="2"/>
          <w:lang w:eastAsia="zh-CN"/>
        </w:rPr>
        <w:t>, hence, it is preferred not to introduce another cover code on the DMRS symbols</w:t>
      </w:r>
      <w:r w:rsidR="00BA6BC0" w:rsidRPr="006A5042">
        <w:rPr>
          <w:kern w:val="2"/>
          <w:lang w:eastAsia="zh-CN"/>
        </w:rPr>
        <w:t xml:space="preserve">. SR on/off information is carried by cover code/orthogonal sequence on </w:t>
      </w:r>
      <w:r w:rsidR="007461AC" w:rsidRPr="006A5042">
        <w:rPr>
          <w:kern w:val="2"/>
          <w:lang w:eastAsia="zh-CN"/>
        </w:rPr>
        <w:t xml:space="preserve">the </w:t>
      </w:r>
      <w:r w:rsidR="00BA6BC0" w:rsidRPr="006A5042">
        <w:rPr>
          <w:kern w:val="2"/>
          <w:lang w:eastAsia="zh-CN"/>
        </w:rPr>
        <w:t xml:space="preserve">ACK/NACK data symbols </w:t>
      </w:r>
      <w:r w:rsidR="001F414C" w:rsidRPr="006A5042">
        <w:rPr>
          <w:kern w:val="2"/>
          <w:lang w:eastAsia="zh-CN"/>
        </w:rPr>
        <w:t xml:space="preserve">only. </w:t>
      </w:r>
      <w:r w:rsidR="00BF66A0" w:rsidRPr="006A5042">
        <w:rPr>
          <w:kern w:val="2"/>
          <w:lang w:eastAsia="zh-CN"/>
        </w:rPr>
        <w:t>An</w:t>
      </w:r>
      <w:r w:rsidR="001F414C" w:rsidRPr="006A5042">
        <w:rPr>
          <w:kern w:val="2"/>
          <w:lang w:eastAsia="zh-CN"/>
        </w:rPr>
        <w:t xml:space="preserve"> example design of </w:t>
      </w:r>
      <w:r w:rsidR="00BF66A0" w:rsidRPr="006A5042">
        <w:rPr>
          <w:kern w:val="2"/>
          <w:lang w:eastAsia="zh-CN"/>
        </w:rPr>
        <w:t>O</w:t>
      </w:r>
      <w:r w:rsidR="001F414C" w:rsidRPr="006A5042">
        <w:rPr>
          <w:kern w:val="2"/>
          <w:lang w:eastAsia="zh-CN"/>
        </w:rPr>
        <w:t>ption</w:t>
      </w:r>
      <w:r w:rsidR="00BF66A0" w:rsidRPr="006A5042">
        <w:rPr>
          <w:kern w:val="2"/>
          <w:lang w:eastAsia="zh-CN"/>
        </w:rPr>
        <w:t xml:space="preserve"> </w:t>
      </w:r>
      <w:r w:rsidR="001F414C" w:rsidRPr="006A5042">
        <w:rPr>
          <w:kern w:val="2"/>
          <w:lang w:eastAsia="zh-CN"/>
        </w:rPr>
        <w:t xml:space="preserve">3 is shown in </w:t>
      </w:r>
      <w:r w:rsidR="001F414C" w:rsidRPr="006A5042">
        <w:rPr>
          <w:kern w:val="2"/>
          <w:lang w:eastAsia="zh-CN"/>
        </w:rPr>
        <w:fldChar w:fldCharType="begin"/>
      </w:r>
      <w:r w:rsidR="001F414C" w:rsidRPr="006A5042">
        <w:rPr>
          <w:kern w:val="2"/>
          <w:lang w:eastAsia="zh-CN"/>
        </w:rPr>
        <w:instrText xml:space="preserve"> REF _Ref488245713 \h </w:instrText>
      </w:r>
      <w:r w:rsidR="001F414C" w:rsidRPr="006A5042">
        <w:rPr>
          <w:kern w:val="2"/>
          <w:lang w:eastAsia="zh-CN"/>
        </w:rPr>
      </w:r>
      <w:r w:rsidR="001F414C" w:rsidRPr="006A5042">
        <w:rPr>
          <w:kern w:val="2"/>
          <w:lang w:eastAsia="zh-CN"/>
        </w:rPr>
        <w:fldChar w:fldCharType="separate"/>
      </w:r>
      <w:r w:rsidR="00EC2142" w:rsidRPr="006A5042">
        <w:t>Figure 3</w:t>
      </w:r>
      <w:r w:rsidR="001F414C" w:rsidRPr="006A5042">
        <w:rPr>
          <w:kern w:val="2"/>
          <w:lang w:eastAsia="zh-CN"/>
        </w:rPr>
        <w:fldChar w:fldCharType="end"/>
      </w:r>
      <w:r w:rsidR="001F414C" w:rsidRPr="006A5042">
        <w:rPr>
          <w:kern w:val="2"/>
          <w:lang w:eastAsia="zh-CN"/>
        </w:rPr>
        <w:t>.</w:t>
      </w:r>
    </w:p>
    <w:p w14:paraId="294B295A" w14:textId="77777777" w:rsidR="001912D8" w:rsidRPr="006A5042" w:rsidRDefault="00482F89" w:rsidP="00CA1512">
      <w:r w:rsidRPr="006A5042">
        <w:rPr>
          <w:lang w:eastAsia="en-GB"/>
        </w:rPr>
        <w:drawing>
          <wp:inline distT="0" distB="0" distL="0" distR="0" wp14:anchorId="545ECCE8" wp14:editId="53E7C97B">
            <wp:extent cx="5914390" cy="1035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4390" cy="1035685"/>
                    </a:xfrm>
                    <a:prstGeom prst="rect">
                      <a:avLst/>
                    </a:prstGeom>
                    <a:noFill/>
                    <a:ln>
                      <a:noFill/>
                    </a:ln>
                  </pic:spPr>
                </pic:pic>
              </a:graphicData>
            </a:graphic>
          </wp:inline>
        </w:drawing>
      </w:r>
    </w:p>
    <w:p w14:paraId="437E1DCA" w14:textId="77777777" w:rsidR="00A40ACB" w:rsidRPr="006A5042" w:rsidRDefault="00A40ACB" w:rsidP="00A40ACB">
      <w:pPr>
        <w:pStyle w:val="Caption"/>
      </w:pPr>
      <w:bookmarkStart w:id="15" w:name="_Ref488245713"/>
      <w:r w:rsidRPr="006A5042">
        <w:t xml:space="preserve">Figure </w:t>
      </w:r>
      <w:r w:rsidRPr="006A5042">
        <w:fldChar w:fldCharType="begin"/>
      </w:r>
      <w:r w:rsidRPr="006A5042">
        <w:instrText xml:space="preserve"> SEQ Figure \* ARABIC </w:instrText>
      </w:r>
      <w:r w:rsidRPr="006A5042">
        <w:fldChar w:fldCharType="separate"/>
      </w:r>
      <w:r w:rsidR="000D7012" w:rsidRPr="006A5042">
        <w:t>3</w:t>
      </w:r>
      <w:r w:rsidRPr="006A5042">
        <w:fldChar w:fldCharType="end"/>
      </w:r>
      <w:bookmarkEnd w:id="15"/>
      <w:r w:rsidRPr="006A5042">
        <w:t xml:space="preserve"> An example design of </w:t>
      </w:r>
      <w:r w:rsidR="001F414C" w:rsidRPr="006A5042">
        <w:t xml:space="preserve">option 3 </w:t>
      </w:r>
      <w:r w:rsidRPr="006A5042">
        <w:t>for piggybacked SR</w:t>
      </w:r>
    </w:p>
    <w:p w14:paraId="58499BC8" w14:textId="77777777" w:rsidR="00D6004B" w:rsidRPr="006A5042" w:rsidRDefault="00D6004B" w:rsidP="001F414C">
      <w:pPr>
        <w:rPr>
          <w:kern w:val="2"/>
          <w:lang w:eastAsia="zh-CN"/>
        </w:rPr>
      </w:pPr>
      <w:r w:rsidRPr="006A5042">
        <w:rPr>
          <w:kern w:val="2"/>
          <w:lang w:eastAsia="zh-CN"/>
        </w:rPr>
        <w:t>T</w:t>
      </w:r>
      <w:r w:rsidR="00E3149D" w:rsidRPr="006A5042">
        <w:rPr>
          <w:kern w:val="2"/>
          <w:lang w:eastAsia="zh-CN"/>
        </w:rPr>
        <w:t xml:space="preserve">o </w:t>
      </w:r>
      <w:r w:rsidR="00A92D15" w:rsidRPr="006A5042">
        <w:rPr>
          <w:kern w:val="2"/>
          <w:lang w:eastAsia="zh-CN"/>
        </w:rPr>
        <w:t xml:space="preserve">better </w:t>
      </w:r>
      <w:r w:rsidR="003758F1" w:rsidRPr="006A5042">
        <w:rPr>
          <w:kern w:val="2"/>
          <w:lang w:eastAsia="zh-CN"/>
        </w:rPr>
        <w:t>distinguish SR on/off</w:t>
      </w:r>
      <w:r w:rsidR="00A92D15" w:rsidRPr="006A5042">
        <w:rPr>
          <w:kern w:val="2"/>
          <w:lang w:eastAsia="zh-CN"/>
        </w:rPr>
        <w:t xml:space="preserve">, </w:t>
      </w:r>
      <w:r w:rsidR="00E3149D" w:rsidRPr="006A5042">
        <w:rPr>
          <w:kern w:val="2"/>
          <w:lang w:eastAsia="zh-CN"/>
        </w:rPr>
        <w:t>the two cover codes should use</w:t>
      </w:r>
      <w:r w:rsidR="003758F1" w:rsidRPr="006A5042">
        <w:rPr>
          <w:kern w:val="2"/>
          <w:lang w:eastAsia="zh-CN"/>
        </w:rPr>
        <w:t xml:space="preserve"> orthogonal sequence</w:t>
      </w:r>
      <w:r w:rsidR="00E3149D" w:rsidRPr="006A5042">
        <w:rPr>
          <w:kern w:val="2"/>
          <w:lang w:eastAsia="zh-CN"/>
        </w:rPr>
        <w:t>s</w:t>
      </w:r>
      <w:r w:rsidR="003758F1" w:rsidRPr="006A5042">
        <w:rPr>
          <w:kern w:val="2"/>
          <w:lang w:eastAsia="zh-CN"/>
        </w:rPr>
        <w:t>, such as Hadamard code</w:t>
      </w:r>
      <w:r w:rsidR="00E3149D" w:rsidRPr="006A5042">
        <w:rPr>
          <w:kern w:val="2"/>
          <w:lang w:eastAsia="zh-CN"/>
        </w:rPr>
        <w:t>words</w:t>
      </w:r>
      <w:r w:rsidR="003758F1" w:rsidRPr="006A5042">
        <w:rPr>
          <w:kern w:val="2"/>
          <w:lang w:eastAsia="zh-CN"/>
        </w:rPr>
        <w:t xml:space="preserve">. In our evaluation, </w:t>
      </w:r>
      <w:r w:rsidR="00E3149D" w:rsidRPr="006A5042">
        <w:rPr>
          <w:kern w:val="2"/>
          <w:lang w:eastAsia="zh-CN"/>
        </w:rPr>
        <w:t>CC</w:t>
      </w:r>
      <w:r w:rsidR="003758F1" w:rsidRPr="006A5042">
        <w:rPr>
          <w:kern w:val="2"/>
          <w:lang w:eastAsia="zh-CN"/>
        </w:rPr>
        <w:t xml:space="preserve">1 is [1, 1, 1, 1, 1, 1, 1, 1, 1, 1, 1, 1, 1, 1, 1, 1], and </w:t>
      </w:r>
      <w:r w:rsidR="00E3149D" w:rsidRPr="006A5042">
        <w:rPr>
          <w:kern w:val="2"/>
          <w:lang w:eastAsia="zh-CN"/>
        </w:rPr>
        <w:t>CC</w:t>
      </w:r>
      <w:r w:rsidR="003758F1" w:rsidRPr="006A5042">
        <w:rPr>
          <w:kern w:val="2"/>
          <w:lang w:eastAsia="zh-CN"/>
        </w:rPr>
        <w:t xml:space="preserve">2 is [1, -1, 1, -1, 1, -1, 1, -1, 1, -1, 1, -1, 1, -1, 1, -1]. </w:t>
      </w:r>
    </w:p>
    <w:p w14:paraId="1AEA39D9" w14:textId="77777777" w:rsidR="00D6004B" w:rsidRPr="006A5042" w:rsidRDefault="00D6004B" w:rsidP="00FE5984">
      <w:pPr>
        <w:pStyle w:val="Heading2"/>
        <w:rPr>
          <w:kern w:val="2"/>
          <w:lang w:eastAsia="zh-CN"/>
        </w:rPr>
      </w:pPr>
      <w:r w:rsidRPr="006A5042">
        <w:rPr>
          <w:kern w:val="2"/>
          <w:lang w:eastAsia="zh-CN"/>
        </w:rPr>
        <w:t>Evaluation o</w:t>
      </w:r>
      <w:r w:rsidR="001D506D" w:rsidRPr="006A5042">
        <w:rPr>
          <w:kern w:val="2"/>
          <w:lang w:eastAsia="zh-CN"/>
        </w:rPr>
        <w:t>f</w:t>
      </w:r>
      <w:r w:rsidRPr="006A5042">
        <w:rPr>
          <w:kern w:val="2"/>
          <w:lang w:eastAsia="zh-CN"/>
        </w:rPr>
        <w:t xml:space="preserve"> candidates </w:t>
      </w:r>
      <w:r w:rsidR="001D506D" w:rsidRPr="006A5042">
        <w:rPr>
          <w:kern w:val="2"/>
          <w:lang w:eastAsia="zh-CN"/>
        </w:rPr>
        <w:t>for</w:t>
      </w:r>
      <w:r w:rsidRPr="006A5042">
        <w:rPr>
          <w:kern w:val="2"/>
          <w:lang w:eastAsia="zh-CN"/>
        </w:rPr>
        <w:t xml:space="preserve"> piggybacked SR</w:t>
      </w:r>
    </w:p>
    <w:p w14:paraId="26BA0CC8" w14:textId="77777777" w:rsidR="0068163A" w:rsidRPr="006A5042" w:rsidRDefault="003758F1" w:rsidP="001F414C">
      <w:r w:rsidRPr="006A5042">
        <w:rPr>
          <w:kern w:val="2"/>
          <w:lang w:eastAsia="zh-CN"/>
        </w:rPr>
        <w:t>The performance impact to HARQ-ACK of example design</w:t>
      </w:r>
      <w:r w:rsidR="005777CA" w:rsidRPr="006A5042">
        <w:rPr>
          <w:kern w:val="2"/>
          <w:lang w:eastAsia="zh-CN"/>
        </w:rPr>
        <w:t>s</w:t>
      </w:r>
      <w:r w:rsidRPr="006A5042">
        <w:rPr>
          <w:kern w:val="2"/>
          <w:lang w:eastAsia="zh-CN"/>
        </w:rPr>
        <w:t xml:space="preserve"> of </w:t>
      </w:r>
      <w:r w:rsidR="005777CA" w:rsidRPr="006A5042">
        <w:rPr>
          <w:kern w:val="2"/>
          <w:lang w:eastAsia="zh-CN"/>
        </w:rPr>
        <w:t xml:space="preserve">the </w:t>
      </w:r>
      <w:r w:rsidR="00D6004B" w:rsidRPr="006A5042">
        <w:rPr>
          <w:kern w:val="2"/>
          <w:lang w:eastAsia="zh-CN"/>
        </w:rPr>
        <w:t xml:space="preserve">candidates </w:t>
      </w:r>
      <w:r w:rsidRPr="006A5042">
        <w:rPr>
          <w:kern w:val="2"/>
          <w:lang w:eastAsia="zh-CN"/>
        </w:rPr>
        <w:t xml:space="preserve">is shown in </w:t>
      </w:r>
      <w:r w:rsidRPr="006A5042">
        <w:rPr>
          <w:kern w:val="2"/>
          <w:lang w:eastAsia="zh-CN"/>
        </w:rPr>
        <w:fldChar w:fldCharType="begin"/>
      </w:r>
      <w:r w:rsidRPr="006A5042">
        <w:rPr>
          <w:kern w:val="2"/>
          <w:lang w:eastAsia="zh-CN"/>
        </w:rPr>
        <w:instrText xml:space="preserve"> REF _Ref488247273 \h </w:instrText>
      </w:r>
      <w:r w:rsidRPr="006A5042">
        <w:rPr>
          <w:kern w:val="2"/>
          <w:lang w:eastAsia="zh-CN"/>
        </w:rPr>
      </w:r>
      <w:r w:rsidRPr="006A5042">
        <w:rPr>
          <w:kern w:val="2"/>
          <w:lang w:eastAsia="zh-CN"/>
        </w:rPr>
        <w:fldChar w:fldCharType="separate"/>
      </w:r>
      <w:r w:rsidR="00EC2142" w:rsidRPr="006A5042">
        <w:t>Table 1</w:t>
      </w:r>
      <w:r w:rsidRPr="006A5042">
        <w:rPr>
          <w:kern w:val="2"/>
          <w:lang w:eastAsia="zh-CN"/>
        </w:rPr>
        <w:fldChar w:fldCharType="end"/>
      </w:r>
      <w:r w:rsidRPr="006A5042">
        <w:rPr>
          <w:kern w:val="2"/>
          <w:lang w:eastAsia="zh-CN"/>
        </w:rPr>
        <w:t xml:space="preserve">. </w:t>
      </w:r>
      <w:r w:rsidR="000D7012" w:rsidRPr="006A5042">
        <w:rPr>
          <w:kern w:val="2"/>
          <w:lang w:eastAsia="zh-CN"/>
        </w:rPr>
        <w:t xml:space="preserve">NACK-&gt;ACK performance </w:t>
      </w:r>
      <w:r w:rsidRPr="006A5042">
        <w:t xml:space="preserve">is shown in </w:t>
      </w:r>
      <w:r w:rsidRPr="006A5042">
        <w:fldChar w:fldCharType="begin"/>
      </w:r>
      <w:r w:rsidRPr="006A5042">
        <w:instrText xml:space="preserve"> REF _Ref488247426 \h </w:instrText>
      </w:r>
      <w:r w:rsidRPr="006A5042">
        <w:fldChar w:fldCharType="separate"/>
      </w:r>
      <w:r w:rsidR="00EC2142" w:rsidRPr="006A5042">
        <w:t>Table 2</w:t>
      </w:r>
      <w:r w:rsidRPr="006A5042">
        <w:fldChar w:fldCharType="end"/>
      </w:r>
      <w:r w:rsidRPr="006A5042">
        <w:t>.</w:t>
      </w:r>
    </w:p>
    <w:p w14:paraId="4A890B0E" w14:textId="47D28B83" w:rsidR="00A40ACB" w:rsidRPr="006A5042" w:rsidRDefault="00B32159" w:rsidP="00B32159">
      <w:pPr>
        <w:pStyle w:val="Caption"/>
      </w:pPr>
      <w:bookmarkStart w:id="16" w:name="_Ref488247273"/>
      <w:r w:rsidRPr="006A5042">
        <w:t xml:space="preserve">Table </w:t>
      </w:r>
      <w:r w:rsidRPr="006A5042">
        <w:fldChar w:fldCharType="begin"/>
      </w:r>
      <w:r w:rsidRPr="006A5042">
        <w:instrText xml:space="preserve"> SEQ Table \* ARABIC </w:instrText>
      </w:r>
      <w:r w:rsidRPr="006A5042">
        <w:fldChar w:fldCharType="separate"/>
      </w:r>
      <w:r w:rsidR="000812D8" w:rsidRPr="006A5042">
        <w:t>1</w:t>
      </w:r>
      <w:r w:rsidRPr="006A5042">
        <w:fldChar w:fldCharType="end"/>
      </w:r>
      <w:bookmarkEnd w:id="16"/>
      <w:r w:rsidRPr="006A5042">
        <w:t xml:space="preserve"> The performance impact to HARQ-ACK of example design</w:t>
      </w:r>
      <w:r w:rsidR="003758F1" w:rsidRPr="006A5042">
        <w:t xml:space="preserve"> of </w:t>
      </w:r>
      <w:r w:rsidR="0068163A" w:rsidRPr="006A5042">
        <w:t xml:space="preserve">both example design options at </w:t>
      </w:r>
      <w:r w:rsidR="00967698" w:rsidRPr="006A5042">
        <w:t xml:space="preserve">target SNR </w:t>
      </w:r>
      <w:r w:rsidR="0068163A" w:rsidRPr="006A5042">
        <w:t>-7.</w:t>
      </w:r>
      <w:r w:rsidR="00967698" w:rsidRPr="006A5042">
        <w:t>7dB fulfi</w:t>
      </w:r>
      <w:r w:rsidR="0068163A" w:rsidRPr="006A5042">
        <w:t>lling 164dB MCL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2945"/>
        <w:gridCol w:w="3651"/>
      </w:tblGrid>
      <w:tr w:rsidR="00B32159" w:rsidRPr="006A5042" w14:paraId="643A6FD8" w14:textId="77777777" w:rsidTr="00FE5984">
        <w:tc>
          <w:tcPr>
            <w:tcW w:w="2802" w:type="dxa"/>
            <w:shd w:val="clear" w:color="auto" w:fill="auto"/>
            <w:vAlign w:val="center"/>
          </w:tcPr>
          <w:p w14:paraId="0679ECFC" w14:textId="77777777" w:rsidR="00B32159" w:rsidRPr="006A5042" w:rsidRDefault="00B32159" w:rsidP="00536795">
            <w:pPr>
              <w:widowControl w:val="0"/>
              <w:rPr>
                <w:sz w:val="21"/>
                <w:lang w:eastAsia="zh-CN"/>
              </w:rPr>
            </w:pPr>
          </w:p>
        </w:tc>
        <w:tc>
          <w:tcPr>
            <w:tcW w:w="2976" w:type="dxa"/>
            <w:shd w:val="clear" w:color="auto" w:fill="auto"/>
            <w:vAlign w:val="center"/>
          </w:tcPr>
          <w:p w14:paraId="0E852B4F" w14:textId="77777777" w:rsidR="00B32159" w:rsidRPr="006A5042" w:rsidRDefault="00B32159" w:rsidP="00536795">
            <w:pPr>
              <w:widowControl w:val="0"/>
              <w:rPr>
                <w:sz w:val="21"/>
                <w:lang w:eastAsia="zh-CN"/>
              </w:rPr>
            </w:pPr>
            <w:bookmarkStart w:id="17" w:name="OLE_LINK16"/>
            <w:bookmarkStart w:id="18" w:name="OLE_LINK17"/>
            <w:r w:rsidRPr="006A5042">
              <w:rPr>
                <w:sz w:val="21"/>
                <w:lang w:eastAsia="zh-CN"/>
              </w:rPr>
              <w:t>Probability</w:t>
            </w:r>
            <w:bookmarkEnd w:id="17"/>
            <w:bookmarkEnd w:id="18"/>
            <w:r w:rsidRPr="006A5042">
              <w:rPr>
                <w:rFonts w:hint="eastAsia"/>
                <w:sz w:val="21"/>
                <w:lang w:eastAsia="zh-CN"/>
              </w:rPr>
              <w:t>(</w:t>
            </w:r>
            <w:r w:rsidRPr="006A5042">
              <w:rPr>
                <w:sz w:val="21"/>
                <w:lang w:eastAsia="zh-CN"/>
              </w:rPr>
              <w:t>DTX-&gt;ACK</w:t>
            </w:r>
            <w:r w:rsidRPr="006A5042">
              <w:rPr>
                <w:rFonts w:hint="eastAsia"/>
                <w:sz w:val="21"/>
                <w:lang w:eastAsia="zh-CN"/>
              </w:rPr>
              <w:t>)</w:t>
            </w:r>
          </w:p>
        </w:tc>
        <w:tc>
          <w:tcPr>
            <w:tcW w:w="3755" w:type="dxa"/>
            <w:shd w:val="clear" w:color="auto" w:fill="auto"/>
            <w:vAlign w:val="center"/>
          </w:tcPr>
          <w:p w14:paraId="25DB2C2D" w14:textId="77777777" w:rsidR="00B32159" w:rsidRPr="006A5042" w:rsidRDefault="0068163A" w:rsidP="0068163A">
            <w:pPr>
              <w:widowControl w:val="0"/>
              <w:rPr>
                <w:sz w:val="21"/>
                <w:lang w:eastAsia="zh-CN"/>
              </w:rPr>
            </w:pPr>
            <w:r w:rsidRPr="006A5042">
              <w:t xml:space="preserve"> </w:t>
            </w:r>
            <w:r w:rsidRPr="006A5042">
              <w:rPr>
                <w:sz w:val="21"/>
                <w:lang w:eastAsia="zh-CN"/>
              </w:rPr>
              <w:t>Probability(</w:t>
            </w:r>
            <w:r w:rsidR="00B32159" w:rsidRPr="006A5042">
              <w:rPr>
                <w:sz w:val="21"/>
                <w:lang w:eastAsia="zh-CN"/>
              </w:rPr>
              <w:t>ACK</w:t>
            </w:r>
            <w:r w:rsidR="0019236D" w:rsidRPr="006A5042">
              <w:rPr>
                <w:sz w:val="21"/>
                <w:lang w:eastAsia="zh-CN"/>
              </w:rPr>
              <w:t xml:space="preserve"> </w:t>
            </w:r>
            <w:r w:rsidR="00B32159" w:rsidRPr="006A5042">
              <w:rPr>
                <w:sz w:val="21"/>
                <w:lang w:eastAsia="zh-CN"/>
              </w:rPr>
              <w:t>missed detection</w:t>
            </w:r>
            <w:r w:rsidRPr="006A5042">
              <w:rPr>
                <w:sz w:val="21"/>
                <w:lang w:eastAsia="zh-CN"/>
              </w:rPr>
              <w:t>)</w:t>
            </w:r>
          </w:p>
        </w:tc>
      </w:tr>
      <w:tr w:rsidR="00B32159" w:rsidRPr="006A5042" w14:paraId="150E93ED" w14:textId="77777777" w:rsidTr="00FE5984">
        <w:tc>
          <w:tcPr>
            <w:tcW w:w="2802" w:type="dxa"/>
            <w:shd w:val="clear" w:color="auto" w:fill="auto"/>
            <w:vAlign w:val="center"/>
          </w:tcPr>
          <w:p w14:paraId="30E1A5D5" w14:textId="77777777" w:rsidR="00B32159" w:rsidRPr="006A5042" w:rsidRDefault="00B32159" w:rsidP="00536795">
            <w:pPr>
              <w:widowControl w:val="0"/>
              <w:rPr>
                <w:sz w:val="21"/>
                <w:lang w:eastAsia="zh-CN"/>
              </w:rPr>
            </w:pPr>
            <w:r w:rsidRPr="006A5042">
              <w:rPr>
                <w:rFonts w:hint="eastAsia"/>
                <w:sz w:val="21"/>
                <w:lang w:eastAsia="zh-CN"/>
              </w:rPr>
              <w:t>Rel-13 baseline</w:t>
            </w:r>
          </w:p>
        </w:tc>
        <w:tc>
          <w:tcPr>
            <w:tcW w:w="2976" w:type="dxa"/>
            <w:shd w:val="clear" w:color="auto" w:fill="auto"/>
            <w:vAlign w:val="center"/>
          </w:tcPr>
          <w:p w14:paraId="5BA3B997" w14:textId="77777777" w:rsidR="00B32159" w:rsidRPr="006A5042" w:rsidRDefault="00967698" w:rsidP="00536795">
            <w:pPr>
              <w:widowControl w:val="0"/>
              <w:rPr>
                <w:sz w:val="21"/>
                <w:lang w:eastAsia="zh-CN"/>
              </w:rPr>
            </w:pPr>
            <w:r w:rsidRPr="006A5042">
              <w:rPr>
                <w:sz w:val="21"/>
                <w:lang w:eastAsia="zh-CN"/>
              </w:rPr>
              <w:t>0.</w:t>
            </w:r>
            <w:r w:rsidR="00137F48" w:rsidRPr="006A5042">
              <w:rPr>
                <w:sz w:val="21"/>
                <w:lang w:eastAsia="zh-CN"/>
              </w:rPr>
              <w:t>34</w:t>
            </w:r>
            <w:r w:rsidR="00B32159" w:rsidRPr="006A5042">
              <w:rPr>
                <w:rFonts w:hint="eastAsia"/>
                <w:sz w:val="21"/>
                <w:lang w:eastAsia="zh-CN"/>
              </w:rPr>
              <w:t>%</w:t>
            </w:r>
          </w:p>
        </w:tc>
        <w:tc>
          <w:tcPr>
            <w:tcW w:w="3755" w:type="dxa"/>
            <w:shd w:val="clear" w:color="auto" w:fill="auto"/>
            <w:vAlign w:val="center"/>
          </w:tcPr>
          <w:p w14:paraId="3313AE32" w14:textId="77777777" w:rsidR="00B32159" w:rsidRPr="006A5042" w:rsidRDefault="0068163A" w:rsidP="00536795">
            <w:pPr>
              <w:widowControl w:val="0"/>
              <w:rPr>
                <w:sz w:val="21"/>
                <w:lang w:eastAsia="zh-CN"/>
              </w:rPr>
            </w:pPr>
            <w:r w:rsidRPr="006A5042">
              <w:rPr>
                <w:sz w:val="21"/>
                <w:lang w:eastAsia="zh-CN"/>
              </w:rPr>
              <w:t>0.</w:t>
            </w:r>
            <w:r w:rsidR="00137F48" w:rsidRPr="006A5042">
              <w:rPr>
                <w:sz w:val="21"/>
                <w:lang w:eastAsia="zh-CN"/>
              </w:rPr>
              <w:t>72</w:t>
            </w:r>
            <w:r w:rsidRPr="006A5042">
              <w:rPr>
                <w:sz w:val="21"/>
                <w:lang w:eastAsia="zh-CN"/>
              </w:rPr>
              <w:t>%</w:t>
            </w:r>
          </w:p>
        </w:tc>
      </w:tr>
      <w:tr w:rsidR="0068163A" w:rsidRPr="006A5042" w14:paraId="109B1AAB" w14:textId="77777777" w:rsidTr="00FE5984">
        <w:tc>
          <w:tcPr>
            <w:tcW w:w="2802" w:type="dxa"/>
            <w:shd w:val="clear" w:color="auto" w:fill="auto"/>
            <w:vAlign w:val="center"/>
          </w:tcPr>
          <w:p w14:paraId="6B4DA3D1" w14:textId="77777777" w:rsidR="0068163A" w:rsidRPr="006A5042" w:rsidRDefault="0068163A" w:rsidP="00536795">
            <w:pPr>
              <w:widowControl w:val="0"/>
              <w:rPr>
                <w:sz w:val="21"/>
                <w:lang w:eastAsia="zh-CN"/>
              </w:rPr>
            </w:pPr>
            <w:r w:rsidRPr="006A5042">
              <w:rPr>
                <w:rFonts w:hint="eastAsia"/>
                <w:sz w:val="21"/>
                <w:lang w:eastAsia="zh-CN"/>
              </w:rPr>
              <w:t>E</w:t>
            </w:r>
            <w:r w:rsidRPr="006A5042">
              <w:rPr>
                <w:sz w:val="21"/>
                <w:lang w:eastAsia="zh-CN"/>
              </w:rPr>
              <w:t>xample design of option 1</w:t>
            </w:r>
          </w:p>
        </w:tc>
        <w:tc>
          <w:tcPr>
            <w:tcW w:w="2976" w:type="dxa"/>
            <w:shd w:val="clear" w:color="auto" w:fill="auto"/>
            <w:vAlign w:val="center"/>
          </w:tcPr>
          <w:p w14:paraId="1C927606" w14:textId="77777777" w:rsidR="0068163A" w:rsidRPr="006A5042" w:rsidRDefault="00137F48" w:rsidP="00536795">
            <w:pPr>
              <w:widowControl w:val="0"/>
              <w:rPr>
                <w:sz w:val="21"/>
                <w:lang w:eastAsia="zh-CN"/>
              </w:rPr>
            </w:pPr>
            <w:r w:rsidRPr="006A5042">
              <w:rPr>
                <w:sz w:val="21"/>
                <w:lang w:eastAsia="zh-CN"/>
              </w:rPr>
              <w:t>0.37</w:t>
            </w:r>
            <w:r w:rsidR="0019236D" w:rsidRPr="006A5042">
              <w:rPr>
                <w:sz w:val="21"/>
                <w:lang w:eastAsia="zh-CN"/>
              </w:rPr>
              <w:t>%</w:t>
            </w:r>
          </w:p>
        </w:tc>
        <w:tc>
          <w:tcPr>
            <w:tcW w:w="3755" w:type="dxa"/>
            <w:shd w:val="clear" w:color="auto" w:fill="auto"/>
            <w:vAlign w:val="center"/>
          </w:tcPr>
          <w:p w14:paraId="39C689A4" w14:textId="77777777" w:rsidR="0068163A" w:rsidRPr="006A5042" w:rsidDel="0068163A" w:rsidRDefault="00137F48" w:rsidP="00536795">
            <w:pPr>
              <w:widowControl w:val="0"/>
              <w:rPr>
                <w:sz w:val="21"/>
                <w:lang w:eastAsia="zh-CN"/>
              </w:rPr>
            </w:pPr>
            <w:r w:rsidRPr="006A5042">
              <w:rPr>
                <w:sz w:val="21"/>
                <w:lang w:eastAsia="zh-CN"/>
              </w:rPr>
              <w:t>0.76</w:t>
            </w:r>
            <w:r w:rsidR="00967698" w:rsidRPr="006A5042">
              <w:rPr>
                <w:sz w:val="21"/>
                <w:lang w:eastAsia="zh-CN"/>
              </w:rPr>
              <w:t>%</w:t>
            </w:r>
          </w:p>
        </w:tc>
      </w:tr>
      <w:tr w:rsidR="00B32159" w:rsidRPr="006A5042" w14:paraId="7606D514" w14:textId="77777777" w:rsidTr="00FE5984">
        <w:tc>
          <w:tcPr>
            <w:tcW w:w="2802" w:type="dxa"/>
            <w:shd w:val="clear" w:color="auto" w:fill="auto"/>
            <w:vAlign w:val="center"/>
          </w:tcPr>
          <w:p w14:paraId="295ACD8A" w14:textId="77777777" w:rsidR="00B32159" w:rsidRPr="006A5042" w:rsidRDefault="00B32159" w:rsidP="00536795">
            <w:pPr>
              <w:widowControl w:val="0"/>
              <w:rPr>
                <w:sz w:val="21"/>
                <w:lang w:eastAsia="zh-CN"/>
              </w:rPr>
            </w:pPr>
            <w:r w:rsidRPr="006A5042">
              <w:rPr>
                <w:rFonts w:hint="eastAsia"/>
                <w:sz w:val="21"/>
                <w:lang w:eastAsia="zh-CN"/>
              </w:rPr>
              <w:t>Example design</w:t>
            </w:r>
            <w:r w:rsidR="001F414C" w:rsidRPr="006A5042">
              <w:rPr>
                <w:sz w:val="21"/>
                <w:lang w:eastAsia="zh-CN"/>
              </w:rPr>
              <w:t xml:space="preserve"> of option</w:t>
            </w:r>
            <w:r w:rsidR="00522EE0" w:rsidRPr="006A5042">
              <w:rPr>
                <w:sz w:val="21"/>
                <w:lang w:eastAsia="zh-CN"/>
              </w:rPr>
              <w:t xml:space="preserve"> </w:t>
            </w:r>
            <w:r w:rsidR="001F414C" w:rsidRPr="006A5042">
              <w:rPr>
                <w:sz w:val="21"/>
                <w:lang w:eastAsia="zh-CN"/>
              </w:rPr>
              <w:t>3</w:t>
            </w:r>
          </w:p>
        </w:tc>
        <w:tc>
          <w:tcPr>
            <w:tcW w:w="2976" w:type="dxa"/>
            <w:shd w:val="clear" w:color="auto" w:fill="auto"/>
            <w:vAlign w:val="center"/>
          </w:tcPr>
          <w:p w14:paraId="1B8C028C" w14:textId="77777777" w:rsidR="00B32159" w:rsidRPr="006A5042" w:rsidRDefault="00137F48" w:rsidP="00536795">
            <w:pPr>
              <w:widowControl w:val="0"/>
              <w:rPr>
                <w:sz w:val="21"/>
                <w:lang w:eastAsia="zh-CN"/>
              </w:rPr>
            </w:pPr>
            <w:r w:rsidRPr="006A5042">
              <w:rPr>
                <w:sz w:val="21"/>
                <w:lang w:eastAsia="zh-CN"/>
              </w:rPr>
              <w:t>0.59</w:t>
            </w:r>
            <w:r w:rsidR="00F8022A" w:rsidRPr="006A5042">
              <w:rPr>
                <w:rFonts w:hint="eastAsia"/>
                <w:sz w:val="21"/>
                <w:lang w:eastAsia="zh-CN"/>
              </w:rPr>
              <w:t>%</w:t>
            </w:r>
          </w:p>
        </w:tc>
        <w:tc>
          <w:tcPr>
            <w:tcW w:w="3755" w:type="dxa"/>
            <w:shd w:val="clear" w:color="auto" w:fill="auto"/>
            <w:vAlign w:val="center"/>
          </w:tcPr>
          <w:p w14:paraId="654A7F69" w14:textId="77777777" w:rsidR="00B32159" w:rsidRPr="006A5042" w:rsidRDefault="0068163A" w:rsidP="00536795">
            <w:pPr>
              <w:widowControl w:val="0"/>
              <w:rPr>
                <w:sz w:val="21"/>
                <w:lang w:eastAsia="zh-CN"/>
              </w:rPr>
            </w:pPr>
            <w:r w:rsidRPr="006A5042">
              <w:rPr>
                <w:sz w:val="21"/>
                <w:lang w:eastAsia="zh-CN"/>
              </w:rPr>
              <w:t>0.</w:t>
            </w:r>
            <w:r w:rsidR="00137F48" w:rsidRPr="006A5042">
              <w:rPr>
                <w:sz w:val="21"/>
                <w:lang w:eastAsia="zh-CN"/>
              </w:rPr>
              <w:t>72</w:t>
            </w:r>
            <w:r w:rsidRPr="006A5042">
              <w:rPr>
                <w:sz w:val="21"/>
                <w:lang w:eastAsia="zh-CN"/>
              </w:rPr>
              <w:t>%</w:t>
            </w:r>
          </w:p>
        </w:tc>
      </w:tr>
    </w:tbl>
    <w:p w14:paraId="7F295CB8" w14:textId="77777777" w:rsidR="00B32159" w:rsidRPr="006A5042" w:rsidRDefault="00B32159" w:rsidP="00FD58DD">
      <w:pPr>
        <w:pStyle w:val="Caption"/>
        <w:jc w:val="both"/>
      </w:pPr>
    </w:p>
    <w:p w14:paraId="70D6F3CE" w14:textId="77777777" w:rsidR="002D18E3" w:rsidRPr="006A5042" w:rsidRDefault="000D7012" w:rsidP="002D18E3">
      <w:pPr>
        <w:jc w:val="center"/>
        <w:rPr>
          <w:i/>
          <w:kern w:val="2"/>
          <w:lang w:eastAsia="zh-CN"/>
        </w:rPr>
      </w:pPr>
      <w:r w:rsidRPr="006A5042">
        <w:rPr>
          <w:lang w:eastAsia="en-GB"/>
        </w:rPr>
        <w:drawing>
          <wp:inline distT="0" distB="0" distL="0" distR="0" wp14:anchorId="7E294E6B" wp14:editId="11B25DCE">
            <wp:extent cx="3653732" cy="28800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3732" cy="2880000"/>
                    </a:xfrm>
                    <a:prstGeom prst="rect">
                      <a:avLst/>
                    </a:prstGeom>
                  </pic:spPr>
                </pic:pic>
              </a:graphicData>
            </a:graphic>
          </wp:inline>
        </w:drawing>
      </w:r>
    </w:p>
    <w:p w14:paraId="01541482" w14:textId="64D83767" w:rsidR="000D7012" w:rsidRPr="006A5042" w:rsidRDefault="000D7012" w:rsidP="00FD58DD">
      <w:pPr>
        <w:pStyle w:val="Caption"/>
        <w:rPr>
          <w:kern w:val="2"/>
          <w:lang w:eastAsia="zh-CN"/>
        </w:rPr>
      </w:pPr>
      <w:bookmarkStart w:id="19" w:name="_Ref493755301"/>
      <w:r w:rsidRPr="006A5042">
        <w:t xml:space="preserve">Figure </w:t>
      </w:r>
      <w:r w:rsidRPr="006A5042">
        <w:fldChar w:fldCharType="begin"/>
      </w:r>
      <w:r w:rsidRPr="006A5042">
        <w:instrText xml:space="preserve"> SEQ Figure \* ARABIC </w:instrText>
      </w:r>
      <w:r w:rsidRPr="006A5042">
        <w:fldChar w:fldCharType="separate"/>
      </w:r>
      <w:r w:rsidRPr="006A5042">
        <w:t>4</w:t>
      </w:r>
      <w:r w:rsidRPr="006A5042">
        <w:fldChar w:fldCharType="end"/>
      </w:r>
      <w:bookmarkEnd w:id="19"/>
      <w:r w:rsidRPr="006A5042">
        <w:t xml:space="preserve"> NACK-&gt;ACK performance</w:t>
      </w:r>
      <w:r w:rsidR="000710A6" w:rsidRPr="006A5042">
        <w:t xml:space="preserve"> </w:t>
      </w:r>
      <w:r w:rsidRPr="006A5042">
        <w:rPr>
          <w:rFonts w:hint="eastAsia"/>
          <w:lang w:eastAsia="zh-CN"/>
        </w:rPr>
        <w:t>(</w:t>
      </w:r>
      <w:r w:rsidRPr="006A5042">
        <w:rPr>
          <w:lang w:eastAsia="zh-CN"/>
        </w:rPr>
        <w:t>%</w:t>
      </w:r>
      <w:r w:rsidRPr="006A5042">
        <w:rPr>
          <w:rFonts w:hint="eastAsia"/>
          <w:lang w:eastAsia="zh-CN"/>
        </w:rPr>
        <w:t>)</w:t>
      </w:r>
    </w:p>
    <w:p w14:paraId="11A37DA5" w14:textId="77777777" w:rsidR="0099027F" w:rsidRPr="006A5042" w:rsidRDefault="0068163A" w:rsidP="00B32159">
      <w:pPr>
        <w:rPr>
          <w:kern w:val="2"/>
          <w:lang w:eastAsia="zh-CN"/>
        </w:rPr>
      </w:pPr>
      <w:r w:rsidRPr="006A5042">
        <w:rPr>
          <w:kern w:val="2"/>
          <w:lang w:eastAsia="zh-CN"/>
        </w:rPr>
        <w:t xml:space="preserve">As shown in </w:t>
      </w:r>
      <w:r w:rsidR="0019236D" w:rsidRPr="006A5042">
        <w:rPr>
          <w:kern w:val="2"/>
          <w:lang w:eastAsia="zh-CN"/>
        </w:rPr>
        <w:fldChar w:fldCharType="begin"/>
      </w:r>
      <w:r w:rsidR="0019236D" w:rsidRPr="006A5042">
        <w:rPr>
          <w:kern w:val="2"/>
          <w:lang w:eastAsia="zh-CN"/>
        </w:rPr>
        <w:instrText xml:space="preserve"> REF _Ref488247273 \h </w:instrText>
      </w:r>
      <w:r w:rsidR="0019236D" w:rsidRPr="006A5042">
        <w:rPr>
          <w:kern w:val="2"/>
          <w:lang w:eastAsia="zh-CN"/>
        </w:rPr>
      </w:r>
      <w:r w:rsidR="0019236D" w:rsidRPr="006A5042">
        <w:rPr>
          <w:kern w:val="2"/>
          <w:lang w:eastAsia="zh-CN"/>
        </w:rPr>
        <w:fldChar w:fldCharType="separate"/>
      </w:r>
      <w:r w:rsidR="00EC2142" w:rsidRPr="006A5042">
        <w:t>Table 1</w:t>
      </w:r>
      <w:r w:rsidR="0019236D" w:rsidRPr="006A5042">
        <w:rPr>
          <w:kern w:val="2"/>
          <w:lang w:eastAsia="zh-CN"/>
        </w:rPr>
        <w:fldChar w:fldCharType="end"/>
      </w:r>
      <w:r w:rsidR="0019236D" w:rsidRPr="006A5042">
        <w:rPr>
          <w:kern w:val="2"/>
          <w:lang w:eastAsia="zh-CN"/>
        </w:rPr>
        <w:t xml:space="preserve">, the performance impact to HARQ-ACK is negligible. </w:t>
      </w:r>
      <w:r w:rsidR="000D7012" w:rsidRPr="006A5042">
        <w:rPr>
          <w:kern w:val="2"/>
          <w:lang w:eastAsia="zh-CN"/>
        </w:rPr>
        <w:t xml:space="preserve">As shown in </w:t>
      </w:r>
      <w:r w:rsidR="000D7012" w:rsidRPr="006A5042">
        <w:rPr>
          <w:kern w:val="2"/>
          <w:lang w:eastAsia="zh-CN"/>
        </w:rPr>
        <w:fldChar w:fldCharType="begin"/>
      </w:r>
      <w:r w:rsidR="000D7012" w:rsidRPr="006A5042">
        <w:rPr>
          <w:kern w:val="2"/>
          <w:lang w:eastAsia="zh-CN"/>
        </w:rPr>
        <w:instrText xml:space="preserve"> REF _Ref493755301 \h </w:instrText>
      </w:r>
      <w:r w:rsidR="000D7012" w:rsidRPr="006A5042">
        <w:rPr>
          <w:kern w:val="2"/>
          <w:lang w:eastAsia="zh-CN"/>
        </w:rPr>
      </w:r>
      <w:r w:rsidR="000D7012" w:rsidRPr="006A5042">
        <w:rPr>
          <w:kern w:val="2"/>
          <w:lang w:eastAsia="zh-CN"/>
        </w:rPr>
        <w:fldChar w:fldCharType="separate"/>
      </w:r>
      <w:r w:rsidR="000D7012" w:rsidRPr="006A5042">
        <w:t>Figure 4</w:t>
      </w:r>
      <w:r w:rsidR="000D7012" w:rsidRPr="006A5042">
        <w:rPr>
          <w:kern w:val="2"/>
          <w:lang w:eastAsia="zh-CN"/>
        </w:rPr>
        <w:fldChar w:fldCharType="end"/>
      </w:r>
      <w:r w:rsidR="000D7012" w:rsidRPr="006A5042">
        <w:rPr>
          <w:kern w:val="2"/>
          <w:lang w:eastAsia="zh-CN"/>
        </w:rPr>
        <w:t>, for option</w:t>
      </w:r>
      <w:r w:rsidR="004B55F9" w:rsidRPr="006A5042">
        <w:rPr>
          <w:kern w:val="2"/>
          <w:lang w:eastAsia="zh-CN"/>
        </w:rPr>
        <w:t xml:space="preserve"> </w:t>
      </w:r>
      <w:r w:rsidR="000D7012" w:rsidRPr="006A5042">
        <w:rPr>
          <w:kern w:val="2"/>
          <w:lang w:eastAsia="zh-CN"/>
        </w:rPr>
        <w:t>1, a smaller rotation has better NACK-&gt;ACK performance. It is because</w:t>
      </w:r>
      <w:r w:rsidR="000D7012" w:rsidRPr="006A5042">
        <w:rPr>
          <w:rFonts w:hint="eastAsia"/>
        </w:rPr>
        <w:t xml:space="preserve"> </w:t>
      </w:r>
      <w:r w:rsidR="000D7012" w:rsidRPr="006A5042">
        <w:t xml:space="preserve">for smaller rotation </w:t>
      </w:r>
      <w:r w:rsidR="000D7012" w:rsidRPr="006A5042">
        <w:rPr>
          <w:kern w:val="2"/>
          <w:lang w:eastAsia="zh-CN"/>
        </w:rPr>
        <w:t xml:space="preserve">the </w:t>
      </w:r>
      <w:r w:rsidR="000D7012" w:rsidRPr="006A5042">
        <w:rPr>
          <w:kern w:val="2"/>
          <w:lang w:eastAsia="zh-CN"/>
        </w:rPr>
        <w:lastRenderedPageBreak/>
        <w:t xml:space="preserve">constellation </w:t>
      </w:r>
      <w:r w:rsidR="003F712B" w:rsidRPr="006A5042">
        <w:rPr>
          <w:kern w:val="2"/>
          <w:lang w:eastAsia="zh-CN"/>
        </w:rPr>
        <w:t xml:space="preserve">point </w:t>
      </w:r>
      <w:r w:rsidR="000D7012" w:rsidRPr="006A5042">
        <w:rPr>
          <w:kern w:val="2"/>
          <w:lang w:eastAsia="zh-CN"/>
        </w:rPr>
        <w:t xml:space="preserve">carrying NACK and constellation </w:t>
      </w:r>
      <w:r w:rsidR="003F712B" w:rsidRPr="006A5042">
        <w:rPr>
          <w:kern w:val="2"/>
          <w:lang w:eastAsia="zh-CN"/>
        </w:rPr>
        <w:t xml:space="preserve">point </w:t>
      </w:r>
      <w:r w:rsidR="000D7012" w:rsidRPr="006A5042">
        <w:rPr>
          <w:kern w:val="2"/>
          <w:lang w:eastAsia="zh-CN"/>
        </w:rPr>
        <w:t xml:space="preserve">carrying ACK </w:t>
      </w:r>
      <w:r w:rsidR="003F712B" w:rsidRPr="006A5042">
        <w:rPr>
          <w:kern w:val="2"/>
          <w:lang w:eastAsia="zh-CN"/>
        </w:rPr>
        <w:t>has larger Euclidean distance</w:t>
      </w:r>
      <w:r w:rsidR="000D7012" w:rsidRPr="006A5042">
        <w:rPr>
          <w:kern w:val="2"/>
          <w:lang w:eastAsia="zh-CN"/>
        </w:rPr>
        <w:t xml:space="preserve">. But from </w:t>
      </w:r>
      <w:r w:rsidR="003F712B" w:rsidRPr="006A5042">
        <w:rPr>
          <w:kern w:val="2"/>
          <w:lang w:eastAsia="zh-CN"/>
        </w:rPr>
        <w:fldChar w:fldCharType="begin"/>
      </w:r>
      <w:r w:rsidR="003F712B" w:rsidRPr="006A5042">
        <w:rPr>
          <w:kern w:val="2"/>
          <w:lang w:eastAsia="zh-CN"/>
        </w:rPr>
        <w:instrText xml:space="preserve"> REF _Ref493755301 \h </w:instrText>
      </w:r>
      <w:r w:rsidR="003F712B" w:rsidRPr="006A5042">
        <w:rPr>
          <w:kern w:val="2"/>
          <w:lang w:eastAsia="zh-CN"/>
        </w:rPr>
      </w:r>
      <w:r w:rsidR="003F712B" w:rsidRPr="006A5042">
        <w:rPr>
          <w:kern w:val="2"/>
          <w:lang w:eastAsia="zh-CN"/>
        </w:rPr>
        <w:fldChar w:fldCharType="separate"/>
      </w:r>
      <w:r w:rsidR="003F712B" w:rsidRPr="006A5042">
        <w:t>Figure 4</w:t>
      </w:r>
      <w:r w:rsidR="003F712B" w:rsidRPr="006A5042">
        <w:rPr>
          <w:kern w:val="2"/>
          <w:lang w:eastAsia="zh-CN"/>
        </w:rPr>
        <w:fldChar w:fldCharType="end"/>
      </w:r>
      <w:r w:rsidR="000D7012" w:rsidRPr="006A5042">
        <w:rPr>
          <w:kern w:val="2"/>
          <w:lang w:eastAsia="zh-CN"/>
        </w:rPr>
        <w:t>, we also see that for option</w:t>
      </w:r>
      <w:r w:rsidR="004B55F9" w:rsidRPr="006A5042">
        <w:rPr>
          <w:kern w:val="2"/>
          <w:lang w:eastAsia="zh-CN"/>
        </w:rPr>
        <w:t xml:space="preserve"> </w:t>
      </w:r>
      <w:r w:rsidR="000D7012" w:rsidRPr="006A5042">
        <w:rPr>
          <w:kern w:val="2"/>
          <w:lang w:eastAsia="zh-CN"/>
        </w:rPr>
        <w:t>3 the NACK-&gt;ACK performance is close to Rel-13 without any optimization design. And for option</w:t>
      </w:r>
      <w:r w:rsidR="004B55F9" w:rsidRPr="006A5042">
        <w:rPr>
          <w:kern w:val="2"/>
          <w:lang w:eastAsia="zh-CN"/>
        </w:rPr>
        <w:t xml:space="preserve"> </w:t>
      </w:r>
      <w:r w:rsidR="000D7012" w:rsidRPr="006A5042">
        <w:rPr>
          <w:kern w:val="2"/>
          <w:lang w:eastAsia="zh-CN"/>
        </w:rPr>
        <w:t>1</w:t>
      </w:r>
      <w:r w:rsidR="000D7012" w:rsidRPr="006A5042">
        <w:rPr>
          <w:rFonts w:hint="eastAsia"/>
          <w:kern w:val="2"/>
          <w:lang w:eastAsia="zh-CN"/>
        </w:rPr>
        <w:t xml:space="preserve">, </w:t>
      </w:r>
      <w:r w:rsidR="000D7012" w:rsidRPr="006A5042">
        <w:rPr>
          <w:kern w:val="2"/>
          <w:lang w:eastAsia="zh-CN"/>
        </w:rPr>
        <w:t>even if</w:t>
      </w:r>
      <w:r w:rsidR="000D7012" w:rsidRPr="006A5042">
        <w:rPr>
          <w:rFonts w:hint="eastAsia"/>
          <w:kern w:val="2"/>
          <w:lang w:eastAsia="zh-CN"/>
        </w:rPr>
        <w:t xml:space="preserve"> </w:t>
      </w:r>
      <w:r w:rsidR="000D7012" w:rsidRPr="006A5042">
        <w:rPr>
          <w:kern w:val="2"/>
          <w:lang w:eastAsia="zh-CN"/>
        </w:rPr>
        <w:t>α approaches 0, the NACK-&gt;ACK performance limitation of option</w:t>
      </w:r>
      <w:r w:rsidR="004B55F9" w:rsidRPr="006A5042">
        <w:rPr>
          <w:kern w:val="2"/>
          <w:lang w:eastAsia="zh-CN"/>
        </w:rPr>
        <w:t xml:space="preserve"> </w:t>
      </w:r>
      <w:r w:rsidR="000D7012" w:rsidRPr="006A5042">
        <w:rPr>
          <w:kern w:val="2"/>
          <w:lang w:eastAsia="zh-CN"/>
        </w:rPr>
        <w:t xml:space="preserve">1 </w:t>
      </w:r>
      <w:r w:rsidR="0099027F" w:rsidRPr="006A5042">
        <w:rPr>
          <w:kern w:val="2"/>
          <w:lang w:eastAsia="zh-CN"/>
        </w:rPr>
        <w:t>approximates</w:t>
      </w:r>
      <w:r w:rsidR="000D7012" w:rsidRPr="006A5042">
        <w:rPr>
          <w:kern w:val="2"/>
          <w:lang w:eastAsia="zh-CN"/>
        </w:rPr>
        <w:t xml:space="preserve"> Rel-13.</w:t>
      </w:r>
      <w:r w:rsidR="00981710" w:rsidRPr="006A5042">
        <w:rPr>
          <w:kern w:val="2"/>
          <w:lang w:eastAsia="zh-CN"/>
        </w:rPr>
        <w:t xml:space="preserve"> In NB-IoT</w:t>
      </w:r>
      <w:r w:rsidR="00981710" w:rsidRPr="006A5042">
        <w:rPr>
          <w:rFonts w:hint="eastAsia"/>
          <w:kern w:val="2"/>
          <w:lang w:eastAsia="zh-CN"/>
        </w:rPr>
        <w:t>, there is no requirement for NACK-&gt;ACK performance.</w:t>
      </w:r>
      <w:r w:rsidR="00981710" w:rsidRPr="006A5042">
        <w:rPr>
          <w:kern w:val="2"/>
          <w:lang w:eastAsia="zh-CN"/>
        </w:rPr>
        <w:t xml:space="preserve"> </w:t>
      </w:r>
      <w:r w:rsidR="00F63B55" w:rsidRPr="006A5042">
        <w:rPr>
          <w:kern w:val="2"/>
          <w:lang w:eastAsia="zh-CN"/>
        </w:rPr>
        <w:t xml:space="preserve">In LTE, the requirement for NACK-&gt;ACK performance is not to exceed 0.1%. </w:t>
      </w:r>
      <w:r w:rsidR="0032526C" w:rsidRPr="006A5042">
        <w:rPr>
          <w:kern w:val="2"/>
          <w:lang w:eastAsia="zh-CN"/>
        </w:rPr>
        <w:t xml:space="preserve">We believe the </w:t>
      </w:r>
      <w:r w:rsidR="00F63B55" w:rsidRPr="006A5042">
        <w:rPr>
          <w:kern w:val="2"/>
          <w:lang w:eastAsia="zh-CN"/>
        </w:rPr>
        <w:t xml:space="preserve">same requirement </w:t>
      </w:r>
      <w:r w:rsidR="0032526C" w:rsidRPr="006A5042">
        <w:rPr>
          <w:kern w:val="2"/>
          <w:lang w:eastAsia="zh-CN"/>
        </w:rPr>
        <w:t>can be</w:t>
      </w:r>
      <w:r w:rsidR="00F63B55" w:rsidRPr="006A5042">
        <w:rPr>
          <w:kern w:val="2"/>
          <w:lang w:eastAsia="zh-CN"/>
        </w:rPr>
        <w:t xml:space="preserve"> assumed in NB-IoT</w:t>
      </w:r>
      <w:r w:rsidR="0032526C" w:rsidRPr="006A5042">
        <w:rPr>
          <w:kern w:val="2"/>
          <w:lang w:eastAsia="zh-CN"/>
        </w:rPr>
        <w:t>.</w:t>
      </w:r>
      <w:r w:rsidR="00F63B55" w:rsidRPr="006A5042">
        <w:rPr>
          <w:rFonts w:hint="eastAsia"/>
          <w:kern w:val="2"/>
          <w:lang w:eastAsia="zh-CN"/>
        </w:rPr>
        <w:t xml:space="preserve"> </w:t>
      </w:r>
      <w:r w:rsidR="0032526C" w:rsidRPr="006A5042">
        <w:rPr>
          <w:kern w:val="2"/>
          <w:lang w:eastAsia="zh-CN"/>
        </w:rPr>
        <w:t>A</w:t>
      </w:r>
      <w:r w:rsidR="00F63B55" w:rsidRPr="006A5042">
        <w:rPr>
          <w:kern w:val="2"/>
          <w:lang w:eastAsia="zh-CN"/>
        </w:rPr>
        <w:t xml:space="preserve">s shown in </w:t>
      </w:r>
      <w:r w:rsidR="00F63B55" w:rsidRPr="006A5042">
        <w:rPr>
          <w:kern w:val="2"/>
          <w:lang w:eastAsia="zh-CN"/>
        </w:rPr>
        <w:fldChar w:fldCharType="begin"/>
      </w:r>
      <w:r w:rsidR="00F63B55" w:rsidRPr="006A5042">
        <w:rPr>
          <w:kern w:val="2"/>
          <w:lang w:eastAsia="zh-CN"/>
        </w:rPr>
        <w:instrText xml:space="preserve"> REF _Ref493755301 \h </w:instrText>
      </w:r>
      <w:r w:rsidR="00F63B55" w:rsidRPr="006A5042">
        <w:rPr>
          <w:kern w:val="2"/>
          <w:lang w:eastAsia="zh-CN"/>
        </w:rPr>
      </w:r>
      <w:r w:rsidR="00F63B55" w:rsidRPr="006A5042">
        <w:rPr>
          <w:kern w:val="2"/>
          <w:lang w:eastAsia="zh-CN"/>
        </w:rPr>
        <w:fldChar w:fldCharType="separate"/>
      </w:r>
      <w:r w:rsidR="00F63B55" w:rsidRPr="006A5042">
        <w:t>Figure 4</w:t>
      </w:r>
      <w:r w:rsidR="00F63B55" w:rsidRPr="006A5042">
        <w:rPr>
          <w:kern w:val="2"/>
          <w:lang w:eastAsia="zh-CN"/>
        </w:rPr>
        <w:fldChar w:fldCharType="end"/>
      </w:r>
      <w:r w:rsidR="00F63B55" w:rsidRPr="006A5042">
        <w:rPr>
          <w:kern w:val="2"/>
          <w:lang w:eastAsia="zh-CN"/>
        </w:rPr>
        <w:t xml:space="preserve">, both option 1 and option 3 can satisfy </w:t>
      </w:r>
      <w:r w:rsidR="0032526C" w:rsidRPr="006A5042">
        <w:rPr>
          <w:kern w:val="2"/>
          <w:lang w:eastAsia="zh-CN"/>
        </w:rPr>
        <w:t>this requirement</w:t>
      </w:r>
      <w:r w:rsidR="00F63B55" w:rsidRPr="006A5042">
        <w:rPr>
          <w:kern w:val="2"/>
          <w:lang w:eastAsia="zh-CN"/>
        </w:rPr>
        <w:t xml:space="preserve"> at target SNR -7.7dB </w:t>
      </w:r>
      <w:r w:rsidR="0032526C" w:rsidRPr="006A5042">
        <w:rPr>
          <w:kern w:val="2"/>
          <w:lang w:eastAsia="zh-CN"/>
        </w:rPr>
        <w:t>which corresponds to</w:t>
      </w:r>
      <w:r w:rsidR="00F63B55" w:rsidRPr="006A5042">
        <w:rPr>
          <w:kern w:val="2"/>
          <w:lang w:eastAsia="zh-CN"/>
        </w:rPr>
        <w:t xml:space="preserve"> 164dB MCL. </w:t>
      </w:r>
      <w:r w:rsidR="0032526C" w:rsidRPr="006A5042">
        <w:rPr>
          <w:kern w:val="2"/>
          <w:lang w:eastAsia="zh-CN"/>
        </w:rPr>
        <w:t>O</w:t>
      </w:r>
      <w:r w:rsidR="00F63B55" w:rsidRPr="006A5042">
        <w:rPr>
          <w:kern w:val="2"/>
          <w:lang w:eastAsia="zh-CN"/>
        </w:rPr>
        <w:t>ption</w:t>
      </w:r>
      <w:r w:rsidR="004B55F9" w:rsidRPr="006A5042">
        <w:rPr>
          <w:kern w:val="2"/>
          <w:lang w:eastAsia="zh-CN"/>
        </w:rPr>
        <w:t xml:space="preserve"> </w:t>
      </w:r>
      <w:r w:rsidR="00F63B55" w:rsidRPr="006A5042">
        <w:rPr>
          <w:kern w:val="2"/>
          <w:lang w:eastAsia="zh-CN"/>
        </w:rPr>
        <w:t xml:space="preserve">3 </w:t>
      </w:r>
      <w:r w:rsidR="0032526C" w:rsidRPr="006A5042">
        <w:rPr>
          <w:kern w:val="2"/>
          <w:lang w:eastAsia="zh-CN"/>
        </w:rPr>
        <w:t xml:space="preserve">achieves much better </w:t>
      </w:r>
      <w:r w:rsidR="00F63B55" w:rsidRPr="006A5042">
        <w:rPr>
          <w:kern w:val="2"/>
          <w:lang w:eastAsia="zh-CN"/>
        </w:rPr>
        <w:t>NACK-&gt;ACK performance</w:t>
      </w:r>
      <w:r w:rsidR="0032526C" w:rsidRPr="006A5042">
        <w:rPr>
          <w:kern w:val="2"/>
          <w:lang w:eastAsia="zh-CN"/>
        </w:rPr>
        <w:t xml:space="preserve"> than Option1</w:t>
      </w:r>
      <w:r w:rsidR="00F63B55" w:rsidRPr="006A5042">
        <w:rPr>
          <w:kern w:val="2"/>
          <w:lang w:eastAsia="zh-CN"/>
        </w:rPr>
        <w:t>.</w:t>
      </w:r>
    </w:p>
    <w:p w14:paraId="4817E22F" w14:textId="77777777" w:rsidR="00E17EC7" w:rsidRPr="006A5042" w:rsidRDefault="004B55F9" w:rsidP="00B32159">
      <w:pPr>
        <w:rPr>
          <w:kern w:val="2"/>
          <w:lang w:eastAsia="zh-CN"/>
        </w:rPr>
      </w:pPr>
      <w:r w:rsidRPr="006A5042">
        <w:rPr>
          <w:kern w:val="2"/>
          <w:lang w:eastAsia="zh-CN"/>
        </w:rPr>
        <w:t>F</w:t>
      </w:r>
      <w:r w:rsidR="00B0668F" w:rsidRPr="006A5042">
        <w:rPr>
          <w:kern w:val="2"/>
          <w:lang w:eastAsia="zh-CN"/>
        </w:rPr>
        <w:t>or option</w:t>
      </w:r>
      <w:r w:rsidR="001F3DC6" w:rsidRPr="006A5042">
        <w:rPr>
          <w:kern w:val="2"/>
          <w:lang w:eastAsia="zh-CN"/>
        </w:rPr>
        <w:t xml:space="preserve"> </w:t>
      </w:r>
      <w:r w:rsidR="00B0668F" w:rsidRPr="006A5042">
        <w:rPr>
          <w:kern w:val="2"/>
          <w:lang w:eastAsia="zh-CN"/>
        </w:rPr>
        <w:t xml:space="preserve">1, </w:t>
      </w:r>
      <w:r w:rsidR="00E17EC7" w:rsidRPr="006A5042">
        <w:rPr>
          <w:kern w:val="2"/>
          <w:lang w:eastAsia="zh-CN"/>
        </w:rPr>
        <w:t xml:space="preserve">depending on whether SR is on or off, one branch of constellation points, either the red dashed line or black dashed line, are chosen to be used for modulation. Hence, finally the transmitted modulation is neither the same as </w:t>
      </w:r>
      <w:r w:rsidR="001F3DC6" w:rsidRPr="006A5042">
        <w:rPr>
          <w:kern w:val="2"/>
          <w:lang w:eastAsia="zh-CN"/>
        </w:rPr>
        <w:t>pi</w:t>
      </w:r>
      <w:r w:rsidR="00E17EC7" w:rsidRPr="006A5042">
        <w:rPr>
          <w:kern w:val="2"/>
          <w:lang w:eastAsia="zh-CN"/>
        </w:rPr>
        <w:t>/2</w:t>
      </w:r>
      <w:r w:rsidR="001F3DC6" w:rsidRPr="006A5042">
        <w:rPr>
          <w:kern w:val="2"/>
          <w:lang w:eastAsia="zh-CN"/>
        </w:rPr>
        <w:t>-</w:t>
      </w:r>
      <w:r w:rsidR="00E17EC7" w:rsidRPr="006A5042">
        <w:rPr>
          <w:kern w:val="2"/>
          <w:lang w:eastAsia="zh-CN"/>
        </w:rPr>
        <w:t xml:space="preserve">BPSK nor the </w:t>
      </w:r>
      <w:r w:rsidR="001F3DC6" w:rsidRPr="006A5042">
        <w:rPr>
          <w:kern w:val="2"/>
          <w:lang w:eastAsia="zh-CN"/>
        </w:rPr>
        <w:t>pi</w:t>
      </w:r>
      <w:r w:rsidR="00E17EC7" w:rsidRPr="006A5042">
        <w:rPr>
          <w:kern w:val="2"/>
          <w:lang w:eastAsia="zh-CN"/>
        </w:rPr>
        <w:t>/4</w:t>
      </w:r>
      <w:r w:rsidR="001F3DC6" w:rsidRPr="006A5042">
        <w:rPr>
          <w:kern w:val="2"/>
          <w:lang w:eastAsia="zh-CN"/>
        </w:rPr>
        <w:t>-</w:t>
      </w:r>
      <w:r w:rsidR="00E17EC7" w:rsidRPr="006A5042">
        <w:rPr>
          <w:kern w:val="2"/>
          <w:lang w:eastAsia="zh-CN"/>
        </w:rPr>
        <w:t xml:space="preserve">QPSK in Rel-13/14. </w:t>
      </w:r>
      <w:r w:rsidR="0099027F" w:rsidRPr="006A5042">
        <w:rPr>
          <w:kern w:val="2"/>
          <w:lang w:eastAsia="zh-CN"/>
        </w:rPr>
        <w:t>If a smaller rotation is used, the constellation point is different from traditional BPSK or QPSK modulation constellation point in legacy LTE.</w:t>
      </w:r>
      <w:r w:rsidR="005A540D" w:rsidRPr="006A5042">
        <w:rPr>
          <w:kern w:val="2"/>
          <w:lang w:eastAsia="zh-CN"/>
        </w:rPr>
        <w:t xml:space="preserve"> The PAPR would be impacted further in this case. </w:t>
      </w:r>
      <w:r w:rsidR="00E17EC7" w:rsidRPr="006A5042">
        <w:rPr>
          <w:kern w:val="2"/>
          <w:lang w:eastAsia="zh-CN"/>
        </w:rPr>
        <w:t xml:space="preserve">Hence, option 1 </w:t>
      </w:r>
      <w:r w:rsidR="00B0668F" w:rsidRPr="006A5042">
        <w:rPr>
          <w:kern w:val="2"/>
          <w:lang w:eastAsia="zh-CN"/>
        </w:rPr>
        <w:t>will add more work for RAN4 to define new requirements and formulate new test cases</w:t>
      </w:r>
      <w:r w:rsidR="00B52A21" w:rsidRPr="006A5042">
        <w:rPr>
          <w:kern w:val="2"/>
          <w:lang w:eastAsia="zh-CN"/>
        </w:rPr>
        <w:t xml:space="preserve"> for NPUSCH format</w:t>
      </w:r>
      <w:r w:rsidR="00BE4D90" w:rsidRPr="006A5042">
        <w:rPr>
          <w:kern w:val="2"/>
          <w:lang w:eastAsia="zh-CN"/>
        </w:rPr>
        <w:t xml:space="preserve"> </w:t>
      </w:r>
      <w:r w:rsidR="00B52A21" w:rsidRPr="006A5042">
        <w:rPr>
          <w:kern w:val="2"/>
          <w:lang w:eastAsia="zh-CN"/>
        </w:rPr>
        <w:t>2 demodulation</w:t>
      </w:r>
      <w:r w:rsidR="00B0668F" w:rsidRPr="006A5042">
        <w:rPr>
          <w:kern w:val="2"/>
          <w:lang w:eastAsia="zh-CN"/>
        </w:rPr>
        <w:t xml:space="preserve">. </w:t>
      </w:r>
      <w:r w:rsidR="00B52A21" w:rsidRPr="006A5042">
        <w:rPr>
          <w:kern w:val="2"/>
          <w:lang w:eastAsia="zh-CN"/>
        </w:rPr>
        <w:t>For option</w:t>
      </w:r>
      <w:r w:rsidR="00BE4D90" w:rsidRPr="006A5042">
        <w:rPr>
          <w:kern w:val="2"/>
          <w:lang w:eastAsia="zh-CN"/>
        </w:rPr>
        <w:t xml:space="preserve"> </w:t>
      </w:r>
      <w:r w:rsidR="00B52A21" w:rsidRPr="006A5042">
        <w:rPr>
          <w:kern w:val="2"/>
          <w:lang w:eastAsia="zh-CN"/>
        </w:rPr>
        <w:t>3, the constellation mapping of NPUSCH format</w:t>
      </w:r>
      <w:r w:rsidR="00BE4D90" w:rsidRPr="006A5042">
        <w:rPr>
          <w:kern w:val="2"/>
          <w:lang w:eastAsia="zh-CN"/>
        </w:rPr>
        <w:t xml:space="preserve"> </w:t>
      </w:r>
      <w:r w:rsidR="00B52A21" w:rsidRPr="006A5042">
        <w:rPr>
          <w:kern w:val="2"/>
          <w:lang w:eastAsia="zh-CN"/>
        </w:rPr>
        <w:t xml:space="preserve">2 is the same as </w:t>
      </w:r>
      <w:r w:rsidR="00BE4D90" w:rsidRPr="006A5042">
        <w:rPr>
          <w:kern w:val="2"/>
          <w:lang w:eastAsia="zh-CN"/>
        </w:rPr>
        <w:t>pi</w:t>
      </w:r>
      <w:r w:rsidR="00E17EC7" w:rsidRPr="006A5042">
        <w:rPr>
          <w:kern w:val="2"/>
          <w:lang w:eastAsia="zh-CN"/>
        </w:rPr>
        <w:t>/2</w:t>
      </w:r>
      <w:r w:rsidR="00BE4D90" w:rsidRPr="006A5042">
        <w:rPr>
          <w:kern w:val="2"/>
          <w:lang w:eastAsia="zh-CN"/>
        </w:rPr>
        <w:t>-</w:t>
      </w:r>
      <w:r w:rsidR="00E17EC7" w:rsidRPr="006A5042">
        <w:rPr>
          <w:kern w:val="2"/>
          <w:lang w:eastAsia="zh-CN"/>
        </w:rPr>
        <w:t xml:space="preserve">BPSK in </w:t>
      </w:r>
      <w:r w:rsidR="00B52A21" w:rsidRPr="006A5042">
        <w:rPr>
          <w:kern w:val="2"/>
          <w:lang w:eastAsia="zh-CN"/>
        </w:rPr>
        <w:t xml:space="preserve">Rel-13. </w:t>
      </w:r>
      <w:r w:rsidR="00B0668F" w:rsidRPr="006A5042">
        <w:rPr>
          <w:kern w:val="2"/>
          <w:lang w:eastAsia="zh-CN"/>
        </w:rPr>
        <w:t>So option</w:t>
      </w:r>
      <w:r w:rsidR="00BE4D90" w:rsidRPr="006A5042">
        <w:rPr>
          <w:kern w:val="2"/>
          <w:lang w:eastAsia="zh-CN"/>
        </w:rPr>
        <w:t xml:space="preserve"> </w:t>
      </w:r>
      <w:r w:rsidR="00B0668F" w:rsidRPr="006A5042">
        <w:rPr>
          <w:kern w:val="2"/>
          <w:lang w:eastAsia="zh-CN"/>
        </w:rPr>
        <w:t>3</w:t>
      </w:r>
      <w:r w:rsidR="00B52A21" w:rsidRPr="006A5042">
        <w:rPr>
          <w:kern w:val="2"/>
          <w:lang w:eastAsia="zh-CN"/>
        </w:rPr>
        <w:t xml:space="preserve"> has less standard</w:t>
      </w:r>
      <w:r w:rsidR="00BE4D90" w:rsidRPr="006A5042">
        <w:rPr>
          <w:kern w:val="2"/>
          <w:lang w:eastAsia="zh-CN"/>
        </w:rPr>
        <w:t>s</w:t>
      </w:r>
      <w:r w:rsidR="00B52A21" w:rsidRPr="006A5042">
        <w:rPr>
          <w:kern w:val="2"/>
          <w:lang w:eastAsia="zh-CN"/>
        </w:rPr>
        <w:t xml:space="preserve"> impact to RAN4</w:t>
      </w:r>
      <w:r w:rsidR="00E17EC7" w:rsidRPr="006A5042">
        <w:rPr>
          <w:kern w:val="2"/>
          <w:lang w:eastAsia="zh-CN"/>
        </w:rPr>
        <w:t>.</w:t>
      </w:r>
    </w:p>
    <w:p w14:paraId="574CEFBD" w14:textId="77777777" w:rsidR="006C2DE8" w:rsidRPr="006A5042" w:rsidRDefault="00E17EC7" w:rsidP="00B32159">
      <w:pPr>
        <w:rPr>
          <w:kern w:val="2"/>
          <w:lang w:eastAsia="zh-CN"/>
        </w:rPr>
      </w:pPr>
      <w:r w:rsidRPr="006A5042">
        <w:rPr>
          <w:kern w:val="2"/>
          <w:lang w:eastAsia="zh-CN"/>
        </w:rPr>
        <w:t xml:space="preserve">Furthermore, </w:t>
      </w:r>
      <w:r w:rsidR="00BE4D90" w:rsidRPr="006A5042">
        <w:rPr>
          <w:kern w:val="2"/>
          <w:lang w:eastAsia="zh-CN"/>
        </w:rPr>
        <w:t xml:space="preserve">a </w:t>
      </w:r>
      <w:r w:rsidRPr="006A5042">
        <w:rPr>
          <w:kern w:val="2"/>
          <w:lang w:eastAsia="zh-CN"/>
        </w:rPr>
        <w:t xml:space="preserve">cover code method is commonly used in LTE and it is easy to introduce more than two codes to introduce </w:t>
      </w:r>
      <w:r w:rsidR="00BE4D90" w:rsidRPr="006A5042">
        <w:rPr>
          <w:kern w:val="2"/>
          <w:lang w:eastAsia="zh-CN"/>
        </w:rPr>
        <w:t>more states of SR</w:t>
      </w:r>
      <w:r w:rsidRPr="006A5042">
        <w:rPr>
          <w:kern w:val="2"/>
          <w:lang w:eastAsia="zh-CN"/>
        </w:rPr>
        <w:t xml:space="preserve"> in future.</w:t>
      </w:r>
    </w:p>
    <w:p w14:paraId="3D9612E8" w14:textId="77777777" w:rsidR="00B32159" w:rsidRPr="006A5042" w:rsidRDefault="00397B7F" w:rsidP="00FD58DD">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8</w:t>
      </w:r>
      <w:r w:rsidRPr="006A5042">
        <w:rPr>
          <w:bCs w:val="0"/>
          <w:kern w:val="2"/>
          <w:sz w:val="22"/>
          <w:szCs w:val="22"/>
          <w:lang w:eastAsia="zh-CN"/>
        </w:rPr>
        <w:fldChar w:fldCharType="end"/>
      </w:r>
      <w:r w:rsidR="00B47F48" w:rsidRPr="006A5042">
        <w:rPr>
          <w:bCs w:val="0"/>
          <w:kern w:val="2"/>
          <w:sz w:val="22"/>
          <w:szCs w:val="22"/>
          <w:lang w:eastAsia="zh-CN"/>
        </w:rPr>
        <w:t>:</w:t>
      </w:r>
      <w:r w:rsidR="00B47F48" w:rsidRPr="006A5042">
        <w:rPr>
          <w:kern w:val="2"/>
          <w:sz w:val="22"/>
          <w:lang w:eastAsia="zh-CN"/>
        </w:rPr>
        <w:t xml:space="preserve"> For </w:t>
      </w:r>
      <w:r w:rsidR="006C2DE8" w:rsidRPr="006A5042">
        <w:rPr>
          <w:kern w:val="2"/>
          <w:sz w:val="22"/>
          <w:lang w:eastAsia="zh-CN"/>
        </w:rPr>
        <w:t>p</w:t>
      </w:r>
      <w:r w:rsidR="00B47F48" w:rsidRPr="006A5042">
        <w:rPr>
          <w:kern w:val="2"/>
          <w:sz w:val="22"/>
          <w:lang w:eastAsia="zh-CN"/>
        </w:rPr>
        <w:t xml:space="preserve">iggybacked SR with HARQ-ACK, </w:t>
      </w:r>
      <w:r w:rsidR="00807FFA" w:rsidRPr="006A5042">
        <w:rPr>
          <w:kern w:val="2"/>
          <w:sz w:val="22"/>
          <w:lang w:eastAsia="zh-CN"/>
        </w:rPr>
        <w:t xml:space="preserve">carrying </w:t>
      </w:r>
      <w:r w:rsidR="00B47F48" w:rsidRPr="006A5042">
        <w:rPr>
          <w:kern w:val="2"/>
          <w:sz w:val="22"/>
          <w:lang w:eastAsia="zh-CN"/>
        </w:rPr>
        <w:t>SR on/off by two orthogonal length-16 cover codes on ACK/NACK data symbols</w:t>
      </w:r>
      <w:r w:rsidR="00807FFA" w:rsidRPr="006A5042">
        <w:rPr>
          <w:kern w:val="2"/>
          <w:sz w:val="22"/>
          <w:lang w:eastAsia="zh-CN"/>
        </w:rPr>
        <w:t xml:space="preserve"> has small impact to HARQ-ACK performance</w:t>
      </w:r>
      <w:r w:rsidR="00B52A21" w:rsidRPr="006A5042">
        <w:rPr>
          <w:kern w:val="2"/>
          <w:sz w:val="22"/>
          <w:lang w:eastAsia="zh-CN"/>
        </w:rPr>
        <w:t xml:space="preserve"> and less standard impact to RAN4</w:t>
      </w:r>
      <w:r w:rsidR="00B47F48" w:rsidRPr="006A5042">
        <w:rPr>
          <w:kern w:val="2"/>
          <w:sz w:val="22"/>
          <w:lang w:eastAsia="zh-CN"/>
        </w:rPr>
        <w:t>.</w:t>
      </w:r>
    </w:p>
    <w:p w14:paraId="416021AD" w14:textId="77777777" w:rsidR="00E17EC7" w:rsidRPr="006A5042" w:rsidRDefault="00397B7F" w:rsidP="00FD58DD">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9</w:t>
      </w:r>
      <w:r w:rsidRPr="006A5042">
        <w:rPr>
          <w:bCs w:val="0"/>
          <w:kern w:val="2"/>
          <w:sz w:val="22"/>
          <w:szCs w:val="22"/>
          <w:lang w:eastAsia="zh-CN"/>
        </w:rPr>
        <w:fldChar w:fldCharType="end"/>
      </w:r>
      <w:r w:rsidR="00E17EC7" w:rsidRPr="006A5042">
        <w:rPr>
          <w:bCs w:val="0"/>
          <w:kern w:val="2"/>
          <w:sz w:val="22"/>
          <w:szCs w:val="22"/>
          <w:lang w:eastAsia="zh-CN"/>
        </w:rPr>
        <w:t>:</w:t>
      </w:r>
      <w:r w:rsidR="00E17EC7" w:rsidRPr="006A5042">
        <w:rPr>
          <w:kern w:val="2"/>
          <w:sz w:val="22"/>
          <w:lang w:eastAsia="zh-CN"/>
        </w:rPr>
        <w:t xml:space="preserve"> </w:t>
      </w:r>
      <w:r w:rsidR="00BC3E25" w:rsidRPr="006A5042">
        <w:rPr>
          <w:kern w:val="2"/>
          <w:sz w:val="22"/>
          <w:lang w:eastAsia="zh-CN"/>
        </w:rPr>
        <w:t>C</w:t>
      </w:r>
      <w:r w:rsidR="00E17EC7" w:rsidRPr="006A5042">
        <w:rPr>
          <w:kern w:val="2"/>
          <w:sz w:val="22"/>
          <w:lang w:eastAsia="zh-CN"/>
        </w:rPr>
        <w:t xml:space="preserve">arrying SR on/off by two orthogonal length-16 cover codes on ACK/NACK data symbols </w:t>
      </w:r>
      <w:r w:rsidR="00DF27F3" w:rsidRPr="006A5042">
        <w:rPr>
          <w:kern w:val="2"/>
          <w:sz w:val="22"/>
          <w:lang w:eastAsia="zh-CN"/>
        </w:rPr>
        <w:t>can be extended more easily in future</w:t>
      </w:r>
      <w:r w:rsidR="00E17EC7" w:rsidRPr="006A5042">
        <w:rPr>
          <w:kern w:val="2"/>
          <w:sz w:val="22"/>
          <w:lang w:eastAsia="zh-CN"/>
        </w:rPr>
        <w:t xml:space="preserve">, e.g. </w:t>
      </w:r>
      <w:r w:rsidR="001A31CE" w:rsidRPr="006A5042">
        <w:rPr>
          <w:kern w:val="2"/>
          <w:sz w:val="22"/>
          <w:lang w:eastAsia="zh-CN"/>
        </w:rPr>
        <w:t>multiple-bits SR</w:t>
      </w:r>
      <w:r w:rsidR="00DF27F3" w:rsidRPr="006A5042">
        <w:rPr>
          <w:kern w:val="2"/>
          <w:sz w:val="22"/>
          <w:lang w:eastAsia="zh-CN"/>
        </w:rPr>
        <w:t>,</w:t>
      </w:r>
      <w:r w:rsidR="001A31CE" w:rsidRPr="006A5042">
        <w:rPr>
          <w:kern w:val="2"/>
          <w:sz w:val="22"/>
          <w:lang w:eastAsia="zh-CN"/>
        </w:rPr>
        <w:t xml:space="preserve"> for further power consumption re</w:t>
      </w:r>
      <w:r w:rsidR="00AC28E2" w:rsidRPr="006A5042">
        <w:rPr>
          <w:kern w:val="2"/>
          <w:sz w:val="22"/>
          <w:lang w:eastAsia="zh-CN"/>
        </w:rPr>
        <w:t>d</w:t>
      </w:r>
      <w:r w:rsidR="001A31CE" w:rsidRPr="006A5042">
        <w:rPr>
          <w:kern w:val="2"/>
          <w:sz w:val="22"/>
          <w:lang w:eastAsia="zh-CN"/>
        </w:rPr>
        <w:t>uction.</w:t>
      </w:r>
    </w:p>
    <w:p w14:paraId="1FF8CA0F" w14:textId="77777777" w:rsidR="00EE263F" w:rsidRPr="006A5042" w:rsidRDefault="00EE263F" w:rsidP="00B32159">
      <w:pPr>
        <w:rPr>
          <w:b/>
          <w:kern w:val="2"/>
          <w:lang w:eastAsia="zh-CN"/>
        </w:rPr>
      </w:pPr>
    </w:p>
    <w:p w14:paraId="266C5D9E" w14:textId="77777777" w:rsidR="00EE263F" w:rsidRPr="006A5042" w:rsidRDefault="00EE263F" w:rsidP="00EE263F">
      <w:pPr>
        <w:pStyle w:val="Heading2"/>
        <w:rPr>
          <w:kern w:val="2"/>
          <w:lang w:eastAsia="zh-CN"/>
        </w:rPr>
      </w:pPr>
      <w:r w:rsidRPr="006A5042">
        <w:rPr>
          <w:rFonts w:hint="eastAsia"/>
          <w:kern w:val="2"/>
          <w:lang w:eastAsia="zh-CN"/>
        </w:rPr>
        <w:t>Signal design</w:t>
      </w:r>
      <w:r w:rsidRPr="006A5042">
        <w:rPr>
          <w:kern w:val="2"/>
          <w:lang w:eastAsia="zh-CN"/>
        </w:rPr>
        <w:t xml:space="preserve"> for dedicated SR</w:t>
      </w:r>
    </w:p>
    <w:p w14:paraId="26504AC5" w14:textId="6349285E" w:rsidR="00EE263F" w:rsidRPr="006A5042" w:rsidRDefault="00EE263F" w:rsidP="00EE263F">
      <w:pPr>
        <w:rPr>
          <w:kern w:val="2"/>
          <w:lang w:eastAsia="zh-CN"/>
        </w:rPr>
      </w:pPr>
      <w:r w:rsidRPr="006A5042">
        <w:rPr>
          <w:kern w:val="2"/>
          <w:lang w:eastAsia="zh-CN"/>
        </w:rPr>
        <w:t>In RAN1#88bis, there are two candidates for dedicated SR. Alt 1 is based on NPRACH signal. Alt 2 is based on NPUSCH format 2 signal. For Alt 1, the existing NPRACH signal can be reused for dedicated SR. After UE sends NPRACH for SR, the following random access procedure is not performed. Compared with random access procedure, power consumption and latency reduction is obvious. If a portion of NPRACH resource is used by dedicated SR, then Alt 1 will naturally coexist with existing signals. For Alt 2, the signal is based on NPUSCH format 2, whose signal structure is single-tone based signal without frequency hopping. It may introduce interference between NPUSCH format</w:t>
      </w:r>
      <w:r w:rsidR="008C1791" w:rsidRPr="006A5042">
        <w:rPr>
          <w:kern w:val="2"/>
          <w:lang w:eastAsia="zh-CN"/>
        </w:rPr>
        <w:t xml:space="preserve"> </w:t>
      </w:r>
      <w:r w:rsidRPr="006A5042">
        <w:rPr>
          <w:kern w:val="2"/>
          <w:lang w:eastAsia="zh-CN"/>
        </w:rPr>
        <w:t>2 based SR and NPRACH transmission. There have been some proposals to have particular configuration to reduce the impact on existing signals, however it would add extra limitations to resource configuration.</w:t>
      </w:r>
    </w:p>
    <w:p w14:paraId="71512F45" w14:textId="77777777" w:rsidR="00EE263F" w:rsidRPr="006A5042" w:rsidRDefault="00EE263F" w:rsidP="00EE263F">
      <w:pPr>
        <w:rPr>
          <w:lang w:eastAsia="zh-CN"/>
        </w:rPr>
      </w:pPr>
      <w:r w:rsidRPr="006A5042">
        <w:rPr>
          <w:lang w:eastAsia="zh-CN"/>
        </w:rPr>
        <w:t xml:space="preserve">Rel-13 NPRACH resource is periodic and NPUSCH transmission is postponed when colliding with NPRACH resource. Hence, using a part of the NPRACH resources among the resources for NPDCCH ordered RACH, is a good starting point. The resource for NPDCCH ordered RACH is easier to use because there is no impact on UE-initiated NPRACH transmission, and the eNB can handle the collision of NPRACH preamble triggered by NPDCCH order and SR transmission by scheduling of ordered RACHs. </w:t>
      </w:r>
    </w:p>
    <w:p w14:paraId="528F63C0" w14:textId="77777777" w:rsidR="00EE263F" w:rsidRPr="006A5042" w:rsidRDefault="00397B7F" w:rsidP="00324F4A">
      <w:pPr>
        <w:pStyle w:val="Caption"/>
        <w:jc w:val="left"/>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10</w:t>
      </w:r>
      <w:r w:rsidRPr="006A5042">
        <w:rPr>
          <w:bCs w:val="0"/>
          <w:kern w:val="2"/>
          <w:sz w:val="22"/>
          <w:szCs w:val="22"/>
          <w:lang w:eastAsia="zh-CN"/>
        </w:rPr>
        <w:fldChar w:fldCharType="end"/>
      </w:r>
      <w:r w:rsidR="00EE263F" w:rsidRPr="006A5042">
        <w:rPr>
          <w:bCs w:val="0"/>
          <w:kern w:val="2"/>
          <w:sz w:val="22"/>
          <w:szCs w:val="22"/>
          <w:lang w:eastAsia="zh-CN"/>
        </w:rPr>
        <w:t>:</w:t>
      </w:r>
      <w:r w:rsidR="00EE263F" w:rsidRPr="006A5042">
        <w:rPr>
          <w:kern w:val="2"/>
          <w:sz w:val="22"/>
          <w:lang w:eastAsia="zh-CN"/>
        </w:rPr>
        <w:t xml:space="preserve"> Dedicated SR signal based on NPRACH and in resources for NPDCCH ordered RACH </w:t>
      </w:r>
      <w:r w:rsidR="005303AC" w:rsidRPr="006A5042">
        <w:rPr>
          <w:kern w:val="2"/>
          <w:sz w:val="22"/>
          <w:lang w:eastAsia="zh-CN"/>
        </w:rPr>
        <w:t>can</w:t>
      </w:r>
      <w:r w:rsidR="00EE263F" w:rsidRPr="006A5042">
        <w:rPr>
          <w:kern w:val="2"/>
          <w:sz w:val="22"/>
          <w:lang w:eastAsia="zh-CN"/>
        </w:rPr>
        <w:t xml:space="preserve"> coexist naturally with existing NB-IoT UL transmissions.</w:t>
      </w:r>
    </w:p>
    <w:p w14:paraId="61F295FD" w14:textId="5BE109FD" w:rsidR="00D6512D" w:rsidRPr="006A5042" w:rsidRDefault="00D6512D" w:rsidP="00D6512D">
      <w:pPr>
        <w:rPr>
          <w:kern w:val="2"/>
          <w:lang w:eastAsia="zh-CN"/>
        </w:rPr>
      </w:pPr>
      <w:r w:rsidRPr="006A5042">
        <w:rPr>
          <w:kern w:val="2"/>
          <w:lang w:eastAsia="zh-CN"/>
        </w:rPr>
        <w:t>As mentioned before, SR carrying BSR information</w:t>
      </w:r>
      <w:r w:rsidRPr="006A5042">
        <w:rPr>
          <w:rFonts w:hint="eastAsia"/>
          <w:kern w:val="2"/>
          <w:lang w:eastAsia="zh-CN"/>
        </w:rPr>
        <w:t xml:space="preserve"> </w:t>
      </w:r>
      <w:r w:rsidRPr="006A5042">
        <w:rPr>
          <w:kern w:val="2"/>
          <w:lang w:eastAsia="zh-CN"/>
        </w:rPr>
        <w:t xml:space="preserve">can further reduce latency and power consumption. BSR information </w:t>
      </w:r>
      <w:r w:rsidR="004176B6" w:rsidRPr="006A5042">
        <w:rPr>
          <w:kern w:val="2"/>
          <w:lang w:eastAsia="zh-CN"/>
        </w:rPr>
        <w:t>can be</w:t>
      </w:r>
      <w:r w:rsidRPr="006A5042">
        <w:rPr>
          <w:kern w:val="2"/>
          <w:lang w:eastAsia="zh-CN"/>
        </w:rPr>
        <w:t xml:space="preserve"> carried by the amount of delay time when sending SR. </w:t>
      </w:r>
      <w:r w:rsidR="004176B6" w:rsidRPr="006A5042">
        <w:rPr>
          <w:kern w:val="2"/>
          <w:lang w:eastAsia="zh-CN"/>
        </w:rPr>
        <w:t>The UE is in connected mode, so it has TA</w:t>
      </w:r>
      <w:r w:rsidRPr="006A5042">
        <w:rPr>
          <w:kern w:val="2"/>
          <w:lang w:eastAsia="zh-CN"/>
        </w:rPr>
        <w:t xml:space="preserve">. An example design is shown in </w:t>
      </w:r>
      <w:r w:rsidRPr="006A5042">
        <w:rPr>
          <w:kern w:val="2"/>
          <w:lang w:eastAsia="zh-CN"/>
        </w:rPr>
        <w:fldChar w:fldCharType="begin"/>
      </w:r>
      <w:r w:rsidRPr="006A5042">
        <w:rPr>
          <w:kern w:val="2"/>
          <w:lang w:eastAsia="zh-CN"/>
        </w:rPr>
        <w:instrText xml:space="preserve"> REF _Ref488348642 \h </w:instrText>
      </w:r>
      <w:r w:rsidRPr="006A5042">
        <w:rPr>
          <w:kern w:val="2"/>
          <w:lang w:eastAsia="zh-CN"/>
        </w:rPr>
      </w:r>
      <w:r w:rsidRPr="006A5042">
        <w:rPr>
          <w:kern w:val="2"/>
          <w:lang w:eastAsia="zh-CN"/>
        </w:rPr>
        <w:fldChar w:fldCharType="separate"/>
      </w:r>
      <w:r w:rsidRPr="006A5042">
        <w:t>Figure 4</w:t>
      </w:r>
      <w:r w:rsidRPr="006A5042">
        <w:rPr>
          <w:kern w:val="2"/>
          <w:lang w:eastAsia="zh-CN"/>
        </w:rPr>
        <w:fldChar w:fldCharType="end"/>
      </w:r>
      <w:r w:rsidR="00540FB0" w:rsidRPr="006A5042">
        <w:rPr>
          <w:kern w:val="2"/>
          <w:lang w:eastAsia="zh-CN"/>
        </w:rPr>
        <w:t xml:space="preserve">, where </w:t>
      </w:r>
      <w:r w:rsidR="008C1791" w:rsidRPr="006A5042">
        <w:rPr>
          <w:kern w:val="2"/>
          <w:lang w:eastAsia="zh-CN"/>
        </w:rPr>
        <w:t>t</w:t>
      </w:r>
      <w:r w:rsidRPr="006A5042">
        <w:rPr>
          <w:kern w:val="2"/>
          <w:lang w:eastAsia="zh-CN"/>
        </w:rPr>
        <w:t xml:space="preserve">he SR signal </w:t>
      </w:r>
      <w:r w:rsidR="00540FB0" w:rsidRPr="006A5042">
        <w:rPr>
          <w:kern w:val="2"/>
          <w:lang w:eastAsia="zh-CN"/>
        </w:rPr>
        <w:t>can provide four values for BSR</w:t>
      </w:r>
      <w:r w:rsidRPr="006A5042">
        <w:rPr>
          <w:kern w:val="2"/>
          <w:lang w:eastAsia="zh-CN"/>
        </w:rPr>
        <w:t>.</w:t>
      </w:r>
      <w:r w:rsidR="000710A6" w:rsidRPr="006A5042">
        <w:rPr>
          <w:kern w:val="2"/>
          <w:lang w:eastAsia="zh-CN"/>
        </w:rPr>
        <w:t xml:space="preserve"> </w:t>
      </w:r>
      <w:r w:rsidRPr="006A5042">
        <w:rPr>
          <w:kern w:val="2"/>
          <w:lang w:eastAsia="zh-CN"/>
        </w:rPr>
        <w:t>The granularity of delay time is 1/4 symbol length.</w:t>
      </w:r>
    </w:p>
    <w:p w14:paraId="3270F190" w14:textId="77777777" w:rsidR="00D6512D" w:rsidRPr="006A5042" w:rsidRDefault="00A00BB1" w:rsidP="00D6512D">
      <w:pPr>
        <w:jc w:val="center"/>
      </w:pPr>
      <w:r w:rsidRPr="006A5042">
        <w:rPr>
          <w:lang w:eastAsia="en-GB"/>
        </w:rPr>
        <w:lastRenderedPageBreak/>
        <w:drawing>
          <wp:inline distT="0" distB="0" distL="0" distR="0" wp14:anchorId="02C54FED" wp14:editId="6697F164">
            <wp:extent cx="3489325" cy="2406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89325" cy="2406650"/>
                    </a:xfrm>
                    <a:prstGeom prst="rect">
                      <a:avLst/>
                    </a:prstGeom>
                    <a:noFill/>
                    <a:ln>
                      <a:noFill/>
                    </a:ln>
                  </pic:spPr>
                </pic:pic>
              </a:graphicData>
            </a:graphic>
          </wp:inline>
        </w:drawing>
      </w:r>
    </w:p>
    <w:p w14:paraId="31EFF54F" w14:textId="77777777" w:rsidR="00D6512D" w:rsidRPr="006A5042" w:rsidRDefault="00D6512D" w:rsidP="00D6512D">
      <w:pPr>
        <w:pStyle w:val="Caption"/>
      </w:pPr>
      <w:bookmarkStart w:id="20" w:name="_Ref488348642"/>
      <w:r w:rsidRPr="006A5042">
        <w:t xml:space="preserve">Figure </w:t>
      </w:r>
      <w:r w:rsidRPr="006A5042">
        <w:fldChar w:fldCharType="begin"/>
      </w:r>
      <w:r w:rsidRPr="006A5042">
        <w:instrText xml:space="preserve"> SEQ Figure \* ARABIC </w:instrText>
      </w:r>
      <w:r w:rsidRPr="006A5042">
        <w:fldChar w:fldCharType="separate"/>
      </w:r>
      <w:r w:rsidR="000D7012" w:rsidRPr="006A5042">
        <w:t>5</w:t>
      </w:r>
      <w:r w:rsidRPr="006A5042">
        <w:fldChar w:fldCharType="end"/>
      </w:r>
      <w:bookmarkEnd w:id="20"/>
      <w:r w:rsidRPr="006A5042">
        <w:t xml:space="preserve"> An example of BSR indication according to SR delay</w:t>
      </w:r>
    </w:p>
    <w:p w14:paraId="5DA2A2ED" w14:textId="77777777" w:rsidR="00EF7907" w:rsidRPr="006A5042" w:rsidRDefault="00EF7907" w:rsidP="00EE263F">
      <w:pPr>
        <w:rPr>
          <w:kern w:val="2"/>
          <w:lang w:eastAsia="zh-CN"/>
        </w:rPr>
      </w:pPr>
      <w:r w:rsidRPr="006A5042">
        <w:rPr>
          <w:kern w:val="2"/>
          <w:lang w:eastAsia="zh-CN"/>
        </w:rPr>
        <w:t>In summary</w:t>
      </w:r>
      <w:r w:rsidR="006A6311" w:rsidRPr="006A5042">
        <w:rPr>
          <w:kern w:val="2"/>
          <w:lang w:eastAsia="zh-CN"/>
        </w:rPr>
        <w:t>, we propose that the signal design for physical layer SR is as follows:</w:t>
      </w:r>
    </w:p>
    <w:p w14:paraId="43514606" w14:textId="44A46188" w:rsidR="006A6311" w:rsidRPr="006A5042" w:rsidRDefault="00397B7F" w:rsidP="00324F4A">
      <w:pPr>
        <w:pStyle w:val="Caption"/>
        <w:jc w:val="left"/>
        <w:rPr>
          <w:kern w:val="2"/>
          <w:sz w:val="22"/>
          <w:lang w:eastAsia="zh-CN"/>
        </w:rPr>
      </w:pPr>
      <w:r w:rsidRPr="006A5042">
        <w:rPr>
          <w:kern w:val="2"/>
          <w:sz w:val="22"/>
          <w:lang w:eastAsia="zh-CN"/>
        </w:rPr>
        <w:t xml:space="preserve">Proposal </w:t>
      </w:r>
      <w:r w:rsidR="00E72B00" w:rsidRPr="006A5042">
        <w:rPr>
          <w:kern w:val="2"/>
          <w:sz w:val="22"/>
          <w:lang w:eastAsia="zh-CN"/>
        </w:rPr>
        <w:t>3</w:t>
      </w:r>
      <w:r w:rsidR="006A6311" w:rsidRPr="006A5042">
        <w:rPr>
          <w:bCs w:val="0"/>
          <w:kern w:val="2"/>
          <w:sz w:val="22"/>
          <w:szCs w:val="22"/>
          <w:lang w:eastAsia="zh-CN"/>
        </w:rPr>
        <w:t>:</w:t>
      </w:r>
      <w:r w:rsidR="006A6311" w:rsidRPr="006A5042">
        <w:rPr>
          <w:kern w:val="2"/>
          <w:sz w:val="22"/>
          <w:lang w:eastAsia="zh-CN"/>
        </w:rPr>
        <w:t xml:space="preserve"> The signal design for physical layer SR is as follows:</w:t>
      </w:r>
    </w:p>
    <w:p w14:paraId="1FF82B8C" w14:textId="77777777" w:rsidR="006A6311" w:rsidRPr="006A5042" w:rsidRDefault="006A6311" w:rsidP="00AD2441">
      <w:pPr>
        <w:numPr>
          <w:ilvl w:val="0"/>
          <w:numId w:val="52"/>
        </w:numPr>
        <w:rPr>
          <w:b/>
          <w:kern w:val="2"/>
          <w:lang w:eastAsia="zh-CN"/>
        </w:rPr>
      </w:pPr>
      <w:r w:rsidRPr="006A5042">
        <w:rPr>
          <w:b/>
          <w:kern w:val="2"/>
          <w:lang w:eastAsia="zh-CN"/>
        </w:rPr>
        <w:t>W</w:t>
      </w:r>
      <w:r w:rsidR="0043102C" w:rsidRPr="006A5042">
        <w:rPr>
          <w:b/>
          <w:kern w:val="2"/>
          <w:lang w:eastAsia="zh-CN"/>
        </w:rPr>
        <w:t>hen transmitted with HARQ-ACK, SR on/off is carried by two orthogonal length-16 cover codes on ACK/NACK data symbols</w:t>
      </w:r>
      <w:r w:rsidR="003B439D" w:rsidRPr="006A5042">
        <w:rPr>
          <w:b/>
          <w:kern w:val="2"/>
          <w:lang w:eastAsia="zh-CN"/>
        </w:rPr>
        <w:t>; and</w:t>
      </w:r>
    </w:p>
    <w:p w14:paraId="0EAB6BC2" w14:textId="713E7A7E" w:rsidR="00454C4C" w:rsidRPr="006A5042" w:rsidRDefault="0043102C" w:rsidP="00FD58DD">
      <w:pPr>
        <w:numPr>
          <w:ilvl w:val="0"/>
          <w:numId w:val="52"/>
        </w:numPr>
        <w:rPr>
          <w:b/>
          <w:kern w:val="2"/>
          <w:lang w:eastAsia="zh-CN"/>
        </w:rPr>
      </w:pPr>
      <w:r w:rsidRPr="006A5042">
        <w:rPr>
          <w:b/>
          <w:kern w:val="2"/>
          <w:lang w:eastAsia="zh-CN"/>
        </w:rPr>
        <w:t xml:space="preserve">When transmitted without HARQ-ACK, </w:t>
      </w:r>
      <w:bookmarkStart w:id="21" w:name="OLE_LINK4"/>
      <w:r w:rsidRPr="006A5042">
        <w:rPr>
          <w:b/>
          <w:kern w:val="2"/>
          <w:lang w:eastAsia="zh-CN"/>
        </w:rPr>
        <w:t>SR on/off is indicated by presence/absence</w:t>
      </w:r>
      <w:r w:rsidR="00FD29FB" w:rsidRPr="006A5042">
        <w:rPr>
          <w:b/>
          <w:kern w:val="2"/>
          <w:lang w:eastAsia="zh-CN"/>
        </w:rPr>
        <w:t xml:space="preserve"> of a NPRACH preamble</w:t>
      </w:r>
      <w:bookmarkEnd w:id="21"/>
      <w:r w:rsidR="00FD29FB" w:rsidRPr="006A5042">
        <w:rPr>
          <w:b/>
          <w:kern w:val="2"/>
          <w:lang w:eastAsia="zh-CN"/>
        </w:rPr>
        <w:t xml:space="preserve"> in </w:t>
      </w:r>
      <w:bookmarkStart w:id="22" w:name="OLE_LINK18"/>
      <w:r w:rsidR="00FD29FB" w:rsidRPr="006A5042">
        <w:rPr>
          <w:b/>
          <w:kern w:val="2"/>
          <w:lang w:eastAsia="zh-CN"/>
        </w:rPr>
        <w:t>configured resources among those for NPDCCH-ordered RACH</w:t>
      </w:r>
      <w:bookmarkEnd w:id="22"/>
      <w:r w:rsidR="00FD29FB" w:rsidRPr="006A5042">
        <w:rPr>
          <w:b/>
          <w:kern w:val="2"/>
          <w:lang w:eastAsia="zh-CN"/>
        </w:rPr>
        <w:t>.</w:t>
      </w:r>
      <w:r w:rsidR="00454C4C" w:rsidRPr="006A5042">
        <w:rPr>
          <w:rFonts w:hint="eastAsia"/>
          <w:b/>
          <w:kern w:val="2"/>
          <w:lang w:eastAsia="zh-CN"/>
        </w:rPr>
        <w:t xml:space="preserve"> </w:t>
      </w:r>
      <w:r w:rsidR="00454C4C" w:rsidRPr="006A5042">
        <w:rPr>
          <w:b/>
          <w:kern w:val="2"/>
          <w:lang w:eastAsia="zh-CN"/>
        </w:rPr>
        <w:t>BSR information is carried by the amount of delay time when sending SR.</w:t>
      </w:r>
    </w:p>
    <w:p w14:paraId="6151B968" w14:textId="77777777" w:rsidR="00EE263F" w:rsidRPr="006A5042" w:rsidRDefault="00EE263F" w:rsidP="00B32159">
      <w:pPr>
        <w:rPr>
          <w:kern w:val="2"/>
          <w:lang w:eastAsia="zh-CN"/>
        </w:rPr>
      </w:pPr>
    </w:p>
    <w:p w14:paraId="1742B302" w14:textId="77777777" w:rsidR="00451CB1" w:rsidRPr="006A5042" w:rsidRDefault="000D17F5" w:rsidP="00FE5984">
      <w:pPr>
        <w:pStyle w:val="Heading1"/>
      </w:pPr>
      <w:bookmarkStart w:id="23" w:name="OLE_LINK92"/>
      <w:r w:rsidRPr="006A5042">
        <w:t>Further details for</w:t>
      </w:r>
      <w:r w:rsidR="00960BCC" w:rsidRPr="006A5042">
        <w:t xml:space="preserve"> </w:t>
      </w:r>
      <w:r w:rsidR="00BC4213" w:rsidRPr="006A5042">
        <w:t>dedicated</w:t>
      </w:r>
      <w:r w:rsidR="00960BCC" w:rsidRPr="006A5042">
        <w:t xml:space="preserve"> SR</w:t>
      </w:r>
      <w:bookmarkStart w:id="24" w:name="OLE_LINK10"/>
    </w:p>
    <w:p w14:paraId="74DA209A" w14:textId="77777777" w:rsidR="008979CA" w:rsidRPr="006A5042" w:rsidRDefault="008979CA" w:rsidP="00FE5984">
      <w:pPr>
        <w:pStyle w:val="Heading2"/>
        <w:rPr>
          <w:lang w:eastAsia="zh-CN"/>
        </w:rPr>
      </w:pPr>
      <w:bookmarkStart w:id="25" w:name="OLE_LINK2"/>
      <w:bookmarkEnd w:id="23"/>
      <w:bookmarkEnd w:id="24"/>
      <w:r w:rsidRPr="006A5042">
        <w:rPr>
          <w:rFonts w:hint="eastAsia"/>
          <w:lang w:eastAsia="zh-CN"/>
        </w:rPr>
        <w:t>Resource co</w:t>
      </w:r>
      <w:r w:rsidRPr="006A5042">
        <w:rPr>
          <w:lang w:eastAsia="zh-CN"/>
        </w:rPr>
        <w:t>nfiguration</w:t>
      </w:r>
    </w:p>
    <w:bookmarkEnd w:id="25"/>
    <w:p w14:paraId="6F219BB8" w14:textId="4D3532EA" w:rsidR="008979CA" w:rsidRPr="006A5042" w:rsidRDefault="008979CA" w:rsidP="008979CA">
      <w:pPr>
        <w:rPr>
          <w:kern w:val="2"/>
          <w:lang w:eastAsia="zh-CN"/>
        </w:rPr>
      </w:pPr>
      <w:r w:rsidRPr="006A5042">
        <w:rPr>
          <w:kern w:val="2"/>
          <w:lang w:eastAsia="zh-CN"/>
        </w:rPr>
        <w:t xml:space="preserve">The physical layer SR is triggered by UE in connected mode, and the network does not know when UL data will arrive for a UE in the cell. Therefore, resource should be </w:t>
      </w:r>
      <w:r w:rsidR="00194425" w:rsidRPr="006A5042">
        <w:rPr>
          <w:kern w:val="2"/>
          <w:lang w:eastAsia="zh-CN"/>
        </w:rPr>
        <w:t>reserved</w:t>
      </w:r>
      <w:r w:rsidRPr="006A5042">
        <w:rPr>
          <w:kern w:val="2"/>
          <w:lang w:eastAsia="zh-CN"/>
        </w:rPr>
        <w:t xml:space="preserve"> for SR transmission when UEs set up the RRC connection, and the opportunities for SR transmission should be periodic. Thus the resource for physical layer SR should be configured to be periodic and a UE use</w:t>
      </w:r>
      <w:r w:rsidR="006A6DF0" w:rsidRPr="006A5042">
        <w:rPr>
          <w:kern w:val="2"/>
          <w:lang w:eastAsia="zh-CN"/>
        </w:rPr>
        <w:t>s</w:t>
      </w:r>
      <w:r w:rsidRPr="006A5042">
        <w:rPr>
          <w:kern w:val="2"/>
          <w:lang w:eastAsia="zh-CN"/>
        </w:rPr>
        <w:t xml:space="preserve"> the next available resource to send SR when uplink data arrives.  </w:t>
      </w:r>
    </w:p>
    <w:p w14:paraId="775FD1B5" w14:textId="0CEF1034" w:rsidR="008979CA" w:rsidRPr="006A5042" w:rsidRDefault="00D16DEB" w:rsidP="00324F4A">
      <w:pPr>
        <w:pStyle w:val="Caption"/>
        <w:jc w:val="left"/>
        <w:rPr>
          <w:kern w:val="2"/>
          <w:sz w:val="22"/>
          <w:lang w:eastAsia="zh-CN"/>
        </w:rPr>
      </w:pPr>
      <w:r w:rsidRPr="006A5042">
        <w:rPr>
          <w:kern w:val="2"/>
          <w:sz w:val="22"/>
          <w:lang w:eastAsia="zh-CN"/>
        </w:rPr>
        <w:t xml:space="preserve">Proposal </w:t>
      </w:r>
      <w:r w:rsidR="00E72B00" w:rsidRPr="006A5042">
        <w:rPr>
          <w:bCs w:val="0"/>
          <w:kern w:val="2"/>
          <w:sz w:val="22"/>
          <w:szCs w:val="22"/>
          <w:lang w:eastAsia="zh-CN"/>
        </w:rPr>
        <w:t>4</w:t>
      </w:r>
      <w:r w:rsidR="008979CA" w:rsidRPr="006A5042">
        <w:rPr>
          <w:bCs w:val="0"/>
          <w:kern w:val="2"/>
          <w:sz w:val="22"/>
          <w:szCs w:val="22"/>
          <w:lang w:eastAsia="zh-CN"/>
        </w:rPr>
        <w:t>:</w:t>
      </w:r>
      <w:r w:rsidR="008979CA" w:rsidRPr="006A5042">
        <w:rPr>
          <w:kern w:val="2"/>
          <w:sz w:val="22"/>
          <w:lang w:eastAsia="zh-CN"/>
        </w:rPr>
        <w:t xml:space="preserve"> Periodic resource is used for </w:t>
      </w:r>
      <w:r w:rsidR="009E2E22" w:rsidRPr="006A5042">
        <w:rPr>
          <w:kern w:val="2"/>
          <w:sz w:val="22"/>
          <w:lang w:eastAsia="zh-CN"/>
        </w:rPr>
        <w:t xml:space="preserve">dedicated </w:t>
      </w:r>
      <w:r w:rsidR="008979CA" w:rsidRPr="006A5042">
        <w:rPr>
          <w:kern w:val="2"/>
          <w:sz w:val="22"/>
          <w:lang w:eastAsia="zh-CN"/>
        </w:rPr>
        <w:t>SR transmission</w:t>
      </w:r>
      <w:r w:rsidR="0032207E" w:rsidRPr="006A5042">
        <w:rPr>
          <w:kern w:val="2"/>
          <w:sz w:val="22"/>
          <w:lang w:eastAsia="zh-CN"/>
        </w:rPr>
        <w:t>,</w:t>
      </w:r>
      <w:r w:rsidR="008979CA" w:rsidRPr="006A5042">
        <w:rPr>
          <w:kern w:val="2"/>
          <w:sz w:val="22"/>
          <w:lang w:eastAsia="zh-CN"/>
        </w:rPr>
        <w:t xml:space="preserve"> configured </w:t>
      </w:r>
      <w:r w:rsidR="00F41219" w:rsidRPr="006A5042">
        <w:rPr>
          <w:kern w:val="2"/>
          <w:sz w:val="22"/>
          <w:lang w:eastAsia="zh-CN"/>
        </w:rPr>
        <w:t xml:space="preserve">by higher layers </w:t>
      </w:r>
      <w:r w:rsidR="008979CA" w:rsidRPr="006A5042">
        <w:rPr>
          <w:kern w:val="2"/>
          <w:sz w:val="22"/>
          <w:lang w:eastAsia="zh-CN"/>
        </w:rPr>
        <w:t>to UEs supporting physical layer SR.</w:t>
      </w:r>
    </w:p>
    <w:p w14:paraId="31FD144D" w14:textId="77777777" w:rsidR="008979CA" w:rsidRPr="006A5042" w:rsidRDefault="008979CA" w:rsidP="008979CA">
      <w:pPr>
        <w:rPr>
          <w:b/>
          <w:kern w:val="2"/>
          <w:lang w:eastAsia="zh-CN"/>
        </w:rPr>
      </w:pPr>
    </w:p>
    <w:p w14:paraId="55009813" w14:textId="77777777" w:rsidR="008979CA" w:rsidRPr="006A5042" w:rsidRDefault="008979CA" w:rsidP="008979CA">
      <w:pPr>
        <w:rPr>
          <w:kern w:val="2"/>
          <w:lang w:eastAsia="zh-CN"/>
        </w:rPr>
      </w:pPr>
      <w:r w:rsidRPr="006A5042">
        <w:rPr>
          <w:kern w:val="2"/>
          <w:lang w:eastAsia="zh-CN"/>
        </w:rPr>
        <w:t xml:space="preserve">Different UEs have different coverage levels. If the network allocates resource according to the worst coverage level, it will </w:t>
      </w:r>
      <w:r w:rsidR="00DB7440" w:rsidRPr="006A5042">
        <w:rPr>
          <w:kern w:val="2"/>
          <w:lang w:eastAsia="zh-CN"/>
        </w:rPr>
        <w:t>consume unnecessary</w:t>
      </w:r>
      <w:r w:rsidRPr="006A5042">
        <w:rPr>
          <w:kern w:val="2"/>
          <w:lang w:eastAsia="zh-CN"/>
        </w:rPr>
        <w:t xml:space="preserve"> resources from the perspective of UEs in better coverage levels. On the other hand, if the network allocates resource according to a good coverage level, the performance cannot be ensured for UEs in bad coverage levels. So the resource allocation for SR transmission should balance the occupancy of resources and the performance. The coverage level should be considered.</w:t>
      </w:r>
    </w:p>
    <w:p w14:paraId="12D70365" w14:textId="4A4D6286" w:rsidR="008979CA" w:rsidRPr="006A5042" w:rsidRDefault="00D16DEB" w:rsidP="00324F4A">
      <w:pPr>
        <w:pStyle w:val="Caption"/>
        <w:jc w:val="left"/>
        <w:rPr>
          <w:kern w:val="2"/>
          <w:sz w:val="22"/>
          <w:lang w:eastAsia="zh-CN"/>
        </w:rPr>
      </w:pPr>
      <w:bookmarkStart w:id="26" w:name="OLE_LINK11"/>
      <w:r w:rsidRPr="006A5042">
        <w:rPr>
          <w:kern w:val="2"/>
          <w:sz w:val="22"/>
          <w:lang w:eastAsia="zh-CN"/>
        </w:rPr>
        <w:t xml:space="preserve">Proposal </w:t>
      </w:r>
      <w:r w:rsidR="00E72B00" w:rsidRPr="006A5042">
        <w:rPr>
          <w:bCs w:val="0"/>
          <w:kern w:val="2"/>
          <w:sz w:val="22"/>
          <w:szCs w:val="22"/>
          <w:lang w:eastAsia="zh-CN"/>
        </w:rPr>
        <w:t>5</w:t>
      </w:r>
      <w:r w:rsidR="008979CA" w:rsidRPr="006A5042">
        <w:rPr>
          <w:bCs w:val="0"/>
          <w:kern w:val="2"/>
          <w:sz w:val="22"/>
          <w:szCs w:val="22"/>
          <w:lang w:eastAsia="zh-CN"/>
        </w:rPr>
        <w:t>:</w:t>
      </w:r>
      <w:r w:rsidR="008979CA" w:rsidRPr="006A5042">
        <w:rPr>
          <w:kern w:val="2"/>
          <w:sz w:val="22"/>
          <w:lang w:eastAsia="zh-CN"/>
        </w:rPr>
        <w:t xml:space="preserve"> The resources for </w:t>
      </w:r>
      <w:r w:rsidR="00194425" w:rsidRPr="006A5042">
        <w:rPr>
          <w:kern w:val="2"/>
          <w:sz w:val="22"/>
          <w:lang w:eastAsia="zh-CN"/>
        </w:rPr>
        <w:t xml:space="preserve">dedicated </w:t>
      </w:r>
      <w:r w:rsidR="008979CA" w:rsidRPr="006A5042">
        <w:rPr>
          <w:kern w:val="2"/>
          <w:sz w:val="22"/>
          <w:lang w:eastAsia="zh-CN"/>
        </w:rPr>
        <w:t xml:space="preserve">SR transmission are </w:t>
      </w:r>
      <w:r w:rsidR="0032207E" w:rsidRPr="006A5042">
        <w:rPr>
          <w:kern w:val="2"/>
          <w:sz w:val="22"/>
          <w:lang w:eastAsia="zh-CN"/>
        </w:rPr>
        <w:t>configurable</w:t>
      </w:r>
      <w:r w:rsidR="008979CA" w:rsidRPr="006A5042">
        <w:rPr>
          <w:kern w:val="2"/>
          <w:sz w:val="22"/>
          <w:lang w:eastAsia="zh-CN"/>
        </w:rPr>
        <w:t xml:space="preserve"> </w:t>
      </w:r>
      <w:r w:rsidR="007E5620" w:rsidRPr="006A5042">
        <w:rPr>
          <w:kern w:val="2"/>
          <w:sz w:val="22"/>
          <w:lang w:eastAsia="zh-CN"/>
        </w:rPr>
        <w:t xml:space="preserve">according to </w:t>
      </w:r>
      <w:r w:rsidR="008979CA" w:rsidRPr="006A5042">
        <w:rPr>
          <w:kern w:val="2"/>
          <w:sz w:val="22"/>
          <w:lang w:eastAsia="zh-CN"/>
        </w:rPr>
        <w:t>coverage.</w:t>
      </w:r>
      <w:bookmarkEnd w:id="26"/>
    </w:p>
    <w:p w14:paraId="5DAA0225" w14:textId="77777777" w:rsidR="00454C4C" w:rsidRPr="006A5042" w:rsidRDefault="00454C4C" w:rsidP="00454C4C">
      <w:pPr>
        <w:pStyle w:val="Heading2"/>
        <w:rPr>
          <w:lang w:eastAsia="zh-CN"/>
        </w:rPr>
      </w:pPr>
      <w:r w:rsidRPr="006A5042">
        <w:rPr>
          <w:lang w:eastAsia="zh-CN"/>
        </w:rPr>
        <w:t>Other considerations</w:t>
      </w:r>
    </w:p>
    <w:p w14:paraId="5E213815" w14:textId="6D81BF44" w:rsidR="006103C5" w:rsidRPr="006A5042" w:rsidRDefault="006103C5" w:rsidP="008979CA">
      <w:pPr>
        <w:rPr>
          <w:kern w:val="2"/>
          <w:lang w:eastAsia="zh-CN"/>
        </w:rPr>
      </w:pPr>
      <w:r w:rsidRPr="006A5042">
        <w:rPr>
          <w:kern w:val="2"/>
          <w:lang w:eastAsia="zh-CN"/>
        </w:rPr>
        <w:t>In RAN1#90, some companies have concern on h</w:t>
      </w:r>
      <w:bookmarkStart w:id="27" w:name="OLE_LINK6"/>
      <w:r w:rsidRPr="006A5042">
        <w:rPr>
          <w:kern w:val="2"/>
          <w:lang w:eastAsia="zh-CN"/>
        </w:rPr>
        <w:t>ow network knows which UE should be configured with dedicated SR</w:t>
      </w:r>
      <w:bookmarkEnd w:id="27"/>
      <w:r w:rsidRPr="006A5042">
        <w:rPr>
          <w:kern w:val="2"/>
          <w:lang w:eastAsia="zh-CN"/>
        </w:rPr>
        <w:t xml:space="preserve">. </w:t>
      </w:r>
      <w:r w:rsidR="00995649" w:rsidRPr="006A5042">
        <w:rPr>
          <w:kern w:val="2"/>
          <w:lang w:eastAsia="zh-CN"/>
        </w:rPr>
        <w:t xml:space="preserve">This can be solved simply by having the UE indicate a request </w:t>
      </w:r>
      <w:r w:rsidR="005A540D" w:rsidRPr="006A5042">
        <w:rPr>
          <w:kern w:val="2"/>
          <w:lang w:eastAsia="zh-CN"/>
        </w:rPr>
        <w:t xml:space="preserve">in </w:t>
      </w:r>
      <w:r w:rsidR="003005DC" w:rsidRPr="006A5042">
        <w:rPr>
          <w:kern w:val="2"/>
          <w:lang w:eastAsia="zh-CN"/>
        </w:rPr>
        <w:t>M</w:t>
      </w:r>
      <w:r w:rsidR="005A540D" w:rsidRPr="006A5042">
        <w:rPr>
          <w:kern w:val="2"/>
          <w:lang w:eastAsia="zh-CN"/>
        </w:rPr>
        <w:t xml:space="preserve">sg3 </w:t>
      </w:r>
      <w:r w:rsidR="00995649" w:rsidRPr="006A5042">
        <w:rPr>
          <w:kern w:val="2"/>
          <w:lang w:eastAsia="zh-CN"/>
        </w:rPr>
        <w:t>to be configured for dedicated SR</w:t>
      </w:r>
      <w:r w:rsidR="005A540D" w:rsidRPr="006A5042">
        <w:rPr>
          <w:kern w:val="2"/>
          <w:lang w:eastAsia="zh-CN"/>
        </w:rPr>
        <w:t xml:space="preserve">, when the UE </w:t>
      </w:r>
      <w:r w:rsidR="007D513B" w:rsidRPr="006A5042">
        <w:rPr>
          <w:kern w:val="2"/>
          <w:lang w:eastAsia="zh-CN"/>
        </w:rPr>
        <w:t xml:space="preserve">transitions </w:t>
      </w:r>
      <w:r w:rsidR="005A540D" w:rsidRPr="006A5042">
        <w:rPr>
          <w:kern w:val="2"/>
          <w:lang w:eastAsia="zh-CN"/>
        </w:rPr>
        <w:t xml:space="preserve">from </w:t>
      </w:r>
      <w:r w:rsidR="00E6187C" w:rsidRPr="006A5042">
        <w:rPr>
          <w:kern w:val="2"/>
          <w:lang w:eastAsia="zh-CN"/>
        </w:rPr>
        <w:t>idle</w:t>
      </w:r>
      <w:r w:rsidR="005A540D" w:rsidRPr="006A5042">
        <w:rPr>
          <w:kern w:val="2"/>
          <w:lang w:eastAsia="zh-CN"/>
        </w:rPr>
        <w:t xml:space="preserve"> mode to connected mode</w:t>
      </w:r>
      <w:r w:rsidR="00995649" w:rsidRPr="006A5042">
        <w:rPr>
          <w:kern w:val="2"/>
          <w:lang w:eastAsia="zh-CN"/>
        </w:rPr>
        <w:t xml:space="preserve">. In addition, </w:t>
      </w:r>
      <w:r w:rsidR="003C44B5" w:rsidRPr="006A5042">
        <w:rPr>
          <w:kern w:val="2"/>
          <w:lang w:eastAsia="zh-CN"/>
        </w:rPr>
        <w:t xml:space="preserve">one of the </w:t>
      </w:r>
      <w:r w:rsidR="00995649" w:rsidRPr="006A5042">
        <w:rPr>
          <w:kern w:val="2"/>
          <w:lang w:eastAsia="zh-CN"/>
        </w:rPr>
        <w:t xml:space="preserve">Rel-15 NB-IoT </w:t>
      </w:r>
      <w:r w:rsidR="003C44B5" w:rsidRPr="006A5042">
        <w:rPr>
          <w:kern w:val="2"/>
          <w:lang w:eastAsia="zh-CN"/>
        </w:rPr>
        <w:t xml:space="preserve">objectives is to support UE differentiation, which is </w:t>
      </w:r>
      <w:r w:rsidRPr="006A5042">
        <w:rPr>
          <w:kern w:val="2"/>
          <w:lang w:eastAsia="zh-CN"/>
        </w:rPr>
        <w:t xml:space="preserve">being </w:t>
      </w:r>
      <w:r w:rsidR="003C44B5" w:rsidRPr="006A5042">
        <w:rPr>
          <w:kern w:val="2"/>
          <w:lang w:eastAsia="zh-CN"/>
        </w:rPr>
        <w:t xml:space="preserve">discussed in RAN2. It will provide new QCI information to </w:t>
      </w:r>
      <w:r w:rsidR="00232C0C" w:rsidRPr="006A5042">
        <w:rPr>
          <w:rFonts w:hint="eastAsia"/>
          <w:kern w:val="2"/>
          <w:lang w:eastAsia="zh-CN"/>
        </w:rPr>
        <w:t>the network</w:t>
      </w:r>
      <w:r w:rsidR="00995649" w:rsidRPr="006A5042">
        <w:rPr>
          <w:kern w:val="2"/>
          <w:lang w:eastAsia="zh-CN"/>
        </w:rPr>
        <w:t xml:space="preserve">, which can </w:t>
      </w:r>
      <w:r w:rsidR="005A540D" w:rsidRPr="006A5042">
        <w:rPr>
          <w:kern w:val="2"/>
          <w:lang w:eastAsia="zh-CN"/>
        </w:rPr>
        <w:t>provide</w:t>
      </w:r>
      <w:r w:rsidR="00995649" w:rsidRPr="006A5042">
        <w:rPr>
          <w:kern w:val="2"/>
          <w:lang w:eastAsia="zh-CN"/>
        </w:rPr>
        <w:t xml:space="preserve"> the eNB</w:t>
      </w:r>
      <w:r w:rsidR="005A540D" w:rsidRPr="006A5042">
        <w:rPr>
          <w:kern w:val="2"/>
          <w:lang w:eastAsia="zh-CN"/>
        </w:rPr>
        <w:t xml:space="preserve"> </w:t>
      </w:r>
      <w:r w:rsidR="007D513B" w:rsidRPr="006A5042">
        <w:rPr>
          <w:kern w:val="2"/>
          <w:lang w:eastAsia="zh-CN"/>
        </w:rPr>
        <w:t xml:space="preserve">with </w:t>
      </w:r>
      <w:r w:rsidR="005A540D" w:rsidRPr="006A5042">
        <w:rPr>
          <w:kern w:val="2"/>
          <w:lang w:eastAsia="zh-CN"/>
        </w:rPr>
        <w:t>a mechanism to implement this</w:t>
      </w:r>
      <w:r w:rsidR="003C44B5" w:rsidRPr="006A5042">
        <w:rPr>
          <w:kern w:val="2"/>
          <w:lang w:eastAsia="zh-CN"/>
        </w:rPr>
        <w:t>.</w:t>
      </w:r>
    </w:p>
    <w:p w14:paraId="4C6F2A5D" w14:textId="57D1F860" w:rsidR="009D17EF" w:rsidRPr="006A5042" w:rsidRDefault="009D17EF" w:rsidP="009D17EF">
      <w:pPr>
        <w:pStyle w:val="Heading2"/>
        <w:rPr>
          <w:lang w:eastAsia="zh-CN"/>
        </w:rPr>
      </w:pPr>
      <w:r w:rsidRPr="006A5042">
        <w:rPr>
          <w:lang w:eastAsia="zh-CN"/>
        </w:rPr>
        <w:lastRenderedPageBreak/>
        <w:t>Collision handling</w:t>
      </w:r>
    </w:p>
    <w:p w14:paraId="6E432505" w14:textId="1A974A44" w:rsidR="00112D8D" w:rsidRPr="006A5042" w:rsidRDefault="00112D8D" w:rsidP="008979CA">
      <w:pPr>
        <w:rPr>
          <w:kern w:val="2"/>
          <w:lang w:eastAsia="zh-CN"/>
        </w:rPr>
      </w:pPr>
      <w:r w:rsidRPr="006A5042">
        <w:rPr>
          <w:kern w:val="2"/>
          <w:lang w:eastAsia="zh-CN"/>
        </w:rPr>
        <w:t xml:space="preserve">Since physical </w:t>
      </w:r>
      <w:r w:rsidR="004E3740" w:rsidRPr="006A5042">
        <w:rPr>
          <w:kern w:val="2"/>
          <w:lang w:eastAsia="zh-CN"/>
        </w:rPr>
        <w:t xml:space="preserve">layer </w:t>
      </w:r>
      <w:r w:rsidRPr="006A5042">
        <w:rPr>
          <w:kern w:val="2"/>
          <w:lang w:eastAsia="zh-CN"/>
        </w:rPr>
        <w:t xml:space="preserve">SR is used in RRC connected mode, it may collide with NPDCCH, NPDSCH, NPUSCH format 1 and NPUSCH format 2. </w:t>
      </w:r>
      <w:r w:rsidR="004E3740" w:rsidRPr="006A5042">
        <w:rPr>
          <w:kern w:val="2"/>
          <w:lang w:eastAsia="zh-CN"/>
        </w:rPr>
        <w:t xml:space="preserve">In order to avoid inconsistency between UE and eNB, the UE behavior needs to be specified. </w:t>
      </w:r>
    </w:p>
    <w:p w14:paraId="3B715406" w14:textId="77777777" w:rsidR="00C12307" w:rsidRPr="006A5042" w:rsidRDefault="00C12307" w:rsidP="00C12307">
      <w:pPr>
        <w:pStyle w:val="Heading1"/>
      </w:pPr>
      <w:r w:rsidRPr="006A5042">
        <w:t>Comparison with SPS</w:t>
      </w:r>
    </w:p>
    <w:p w14:paraId="05B12E38" w14:textId="5375EFFC" w:rsidR="00C12307" w:rsidRPr="006A5042" w:rsidRDefault="00C12307" w:rsidP="00C12307">
      <w:pPr>
        <w:rPr>
          <w:kern w:val="2"/>
          <w:lang w:eastAsia="zh-CN"/>
        </w:rPr>
      </w:pPr>
      <w:r w:rsidRPr="006A5042">
        <w:rPr>
          <w:rFonts w:hint="eastAsia"/>
          <w:kern w:val="2"/>
          <w:lang w:eastAsia="zh-CN"/>
        </w:rPr>
        <w:t>In RAN2#9</w:t>
      </w:r>
      <w:r w:rsidRPr="006A5042">
        <w:rPr>
          <w:kern w:val="2"/>
          <w:lang w:eastAsia="zh-CN"/>
        </w:rPr>
        <w:t>9bis</w:t>
      </w:r>
      <w:r w:rsidRPr="006A5042">
        <w:rPr>
          <w:rFonts w:hint="eastAsia"/>
          <w:kern w:val="2"/>
          <w:lang w:eastAsia="zh-CN"/>
        </w:rPr>
        <w:t xml:space="preserve">, </w:t>
      </w:r>
      <w:r w:rsidRPr="006A5042">
        <w:rPr>
          <w:kern w:val="2"/>
          <w:lang w:eastAsia="zh-CN"/>
        </w:rPr>
        <w:t>RAN2 have an agreement “</w:t>
      </w:r>
      <w:r w:rsidRPr="006A5042">
        <w:rPr>
          <w:i/>
          <w:kern w:val="2"/>
          <w:lang w:eastAsia="zh-CN"/>
        </w:rPr>
        <w:t>R2 leave it to R1 to decide what to do, e.g. whether to develop a physical channel for D-SR, or request R2 to develop a SPS solution for D-SR (+BSR).</w:t>
      </w:r>
      <w:r w:rsidRPr="006A5042">
        <w:rPr>
          <w:kern w:val="2"/>
          <w:lang w:eastAsia="zh-CN"/>
        </w:rPr>
        <w:t xml:space="preserve">” </w:t>
      </w:r>
      <w:r w:rsidR="00751103" w:rsidRPr="006A5042">
        <w:rPr>
          <w:kern w:val="2"/>
          <w:lang w:eastAsia="zh-CN"/>
        </w:rPr>
        <w:t>W</w:t>
      </w:r>
      <w:r w:rsidRPr="006A5042">
        <w:rPr>
          <w:kern w:val="2"/>
          <w:lang w:eastAsia="zh-CN"/>
        </w:rPr>
        <w:t>e provide some analysis</w:t>
      </w:r>
      <w:r w:rsidR="00751103" w:rsidRPr="006A5042">
        <w:rPr>
          <w:kern w:val="2"/>
          <w:lang w:eastAsia="zh-CN"/>
        </w:rPr>
        <w:t xml:space="preserve"> from RAN1 perspective</w:t>
      </w:r>
      <w:r w:rsidRPr="006A5042">
        <w:rPr>
          <w:kern w:val="2"/>
          <w:lang w:eastAsia="zh-CN"/>
        </w:rPr>
        <w:t>.</w:t>
      </w:r>
    </w:p>
    <w:p w14:paraId="40783E97" w14:textId="40C95BCB" w:rsidR="009F77F3" w:rsidRPr="006A5042" w:rsidRDefault="00C12307" w:rsidP="00C12307">
      <w:pPr>
        <w:rPr>
          <w:kern w:val="2"/>
          <w:lang w:eastAsia="zh-CN"/>
        </w:rPr>
      </w:pPr>
      <w:r w:rsidRPr="006A5042">
        <w:rPr>
          <w:kern w:val="2"/>
          <w:lang w:eastAsia="zh-CN"/>
        </w:rPr>
        <w:t>SPS</w:t>
      </w:r>
      <w:r w:rsidR="00AF7AC5" w:rsidRPr="006A5042">
        <w:rPr>
          <w:kern w:val="2"/>
          <w:lang w:eastAsia="zh-CN"/>
        </w:rPr>
        <w:t xml:space="preserve"> in NB-IoT</w:t>
      </w:r>
      <w:r w:rsidRPr="006A5042">
        <w:rPr>
          <w:kern w:val="2"/>
          <w:lang w:eastAsia="zh-CN"/>
        </w:rPr>
        <w:t xml:space="preserve"> is</w:t>
      </w:r>
      <w:r w:rsidR="00AF7AC5" w:rsidRPr="006A5042">
        <w:rPr>
          <w:kern w:val="2"/>
          <w:lang w:eastAsia="zh-CN"/>
        </w:rPr>
        <w:t xml:space="preserve"> considered in </w:t>
      </w:r>
      <w:r w:rsidR="000710A6" w:rsidRPr="006A5042">
        <w:rPr>
          <w:kern w:val="2"/>
          <w:lang w:eastAsia="zh-CN"/>
        </w:rPr>
        <w:t>case it may</w:t>
      </w:r>
      <w:r w:rsidRPr="006A5042">
        <w:rPr>
          <w:kern w:val="2"/>
          <w:lang w:eastAsia="zh-CN"/>
        </w:rPr>
        <w:t xml:space="preserve"> reduce </w:t>
      </w:r>
      <w:r w:rsidR="00AF7AC5" w:rsidRPr="006A5042">
        <w:rPr>
          <w:kern w:val="2"/>
          <w:lang w:eastAsia="zh-CN"/>
        </w:rPr>
        <w:t xml:space="preserve">power consumption primarily, and may also have some benefit in reducing </w:t>
      </w:r>
      <w:r w:rsidR="000710A6" w:rsidRPr="006A5042">
        <w:rPr>
          <w:kern w:val="2"/>
          <w:lang w:eastAsia="zh-CN"/>
        </w:rPr>
        <w:t>NPDCCH</w:t>
      </w:r>
      <w:r w:rsidRPr="006A5042">
        <w:rPr>
          <w:kern w:val="2"/>
          <w:lang w:eastAsia="zh-CN"/>
        </w:rPr>
        <w:t xml:space="preserve"> overhead. The cost is that it needs reserved resource for</w:t>
      </w:r>
      <w:r w:rsidR="009F77F3" w:rsidRPr="006A5042">
        <w:rPr>
          <w:kern w:val="2"/>
          <w:lang w:eastAsia="zh-CN"/>
        </w:rPr>
        <w:t xml:space="preserve"> the</w:t>
      </w:r>
      <w:r w:rsidRPr="006A5042">
        <w:rPr>
          <w:kern w:val="2"/>
          <w:lang w:eastAsia="zh-CN"/>
        </w:rPr>
        <w:t xml:space="preserve"> following </w:t>
      </w:r>
      <w:r w:rsidR="000710A6" w:rsidRPr="006A5042">
        <w:rPr>
          <w:kern w:val="2"/>
          <w:lang w:eastAsia="zh-CN"/>
        </w:rPr>
        <w:t xml:space="preserve">NPDSCH </w:t>
      </w:r>
      <w:r w:rsidRPr="006A5042">
        <w:rPr>
          <w:kern w:val="2"/>
          <w:lang w:eastAsia="zh-CN"/>
        </w:rPr>
        <w:t xml:space="preserve">transmission. For dedicated SR, although it also needs reserved resource, </w:t>
      </w:r>
      <w:r w:rsidR="00B056CD" w:rsidRPr="006A5042">
        <w:rPr>
          <w:kern w:val="2"/>
          <w:lang w:eastAsia="zh-CN"/>
        </w:rPr>
        <w:t>it</w:t>
      </w:r>
      <w:r w:rsidRPr="006A5042">
        <w:rPr>
          <w:kern w:val="2"/>
          <w:lang w:eastAsia="zh-CN"/>
        </w:rPr>
        <w:t xml:space="preserve"> is much </w:t>
      </w:r>
      <w:r w:rsidR="009F77F3" w:rsidRPr="006A5042">
        <w:rPr>
          <w:kern w:val="2"/>
          <w:lang w:eastAsia="zh-CN"/>
        </w:rPr>
        <w:t>less</w:t>
      </w:r>
      <w:r w:rsidRPr="006A5042">
        <w:rPr>
          <w:kern w:val="2"/>
          <w:lang w:eastAsia="zh-CN"/>
        </w:rPr>
        <w:t xml:space="preserve"> than that of SPS. For SPS solution for dedicated SR, </w:t>
      </w:r>
      <w:r w:rsidR="003E12EF" w:rsidRPr="006A5042">
        <w:rPr>
          <w:kern w:val="2"/>
          <w:lang w:eastAsia="zh-CN"/>
        </w:rPr>
        <w:t xml:space="preserve">it has been proposed to have </w:t>
      </w:r>
      <w:r w:rsidRPr="006A5042">
        <w:rPr>
          <w:kern w:val="2"/>
          <w:lang w:eastAsia="zh-CN"/>
        </w:rPr>
        <w:t>SPS carry BSR. In NB-IoT</w:t>
      </w:r>
      <w:r w:rsidRPr="006A5042">
        <w:rPr>
          <w:rFonts w:hint="eastAsia"/>
          <w:kern w:val="2"/>
          <w:lang w:eastAsia="zh-CN"/>
        </w:rPr>
        <w:t>, short BSR is supported</w:t>
      </w:r>
      <w:r w:rsidRPr="006A5042">
        <w:rPr>
          <w:kern w:val="2"/>
          <w:lang w:eastAsia="zh-CN"/>
        </w:rPr>
        <w:t xml:space="preserve">, whose size is 1 byte. Assume 1 byte MAC header overhead, no MAC SDU and no padding. Thus, for SPS carrying BSR the overhead is the resource reserved for a TB of 16 bits. From </w:t>
      </w:r>
      <w:r w:rsidRPr="006A5042">
        <w:rPr>
          <w:kern w:val="2"/>
          <w:lang w:eastAsia="zh-CN"/>
        </w:rPr>
        <w:fldChar w:fldCharType="begin"/>
      </w:r>
      <w:r w:rsidRPr="006A5042">
        <w:rPr>
          <w:kern w:val="2"/>
          <w:lang w:eastAsia="zh-CN"/>
        </w:rPr>
        <w:instrText xml:space="preserve"> REF _Ref497845084 \r \h </w:instrText>
      </w:r>
      <w:r w:rsidRPr="006A5042">
        <w:rPr>
          <w:kern w:val="2"/>
          <w:lang w:eastAsia="zh-CN"/>
        </w:rPr>
      </w:r>
      <w:r w:rsidRPr="006A5042">
        <w:rPr>
          <w:kern w:val="2"/>
          <w:lang w:eastAsia="zh-CN"/>
        </w:rPr>
        <w:fldChar w:fldCharType="separate"/>
      </w:r>
      <w:r w:rsidRPr="006A5042">
        <w:rPr>
          <w:kern w:val="2"/>
          <w:lang w:eastAsia="zh-CN"/>
        </w:rPr>
        <w:t>[3]</w:t>
      </w:r>
      <w:r w:rsidRPr="006A5042">
        <w:rPr>
          <w:kern w:val="2"/>
          <w:lang w:eastAsia="zh-CN"/>
        </w:rPr>
        <w:fldChar w:fldCharType="end"/>
      </w:r>
      <w:r w:rsidRPr="006A5042">
        <w:rPr>
          <w:kern w:val="2"/>
          <w:lang w:eastAsia="zh-CN"/>
        </w:rPr>
        <w:t>, we can see that for 164</w:t>
      </w:r>
      <w:r w:rsidR="00602D80" w:rsidRPr="006A5042">
        <w:rPr>
          <w:kern w:val="2"/>
          <w:lang w:eastAsia="zh-CN"/>
        </w:rPr>
        <w:t xml:space="preserve"> </w:t>
      </w:r>
      <w:r w:rsidRPr="006A5042">
        <w:rPr>
          <w:kern w:val="2"/>
          <w:lang w:eastAsia="zh-CN"/>
        </w:rPr>
        <w:t xml:space="preserve">dB MCL, a TB of 16 bits needs 64 repetitions with 1 RU. The duration is </w:t>
      </w:r>
      <w:r w:rsidR="00602D80" w:rsidRPr="006A5042">
        <w:rPr>
          <w:kern w:val="2"/>
          <w:lang w:eastAsia="zh-CN"/>
        </w:rPr>
        <w:br w:type="textWrapping" w:clear="all"/>
      </w:r>
      <w:r w:rsidRPr="006A5042">
        <w:rPr>
          <w:kern w:val="2"/>
          <w:lang w:eastAsia="zh-CN"/>
        </w:rPr>
        <w:t>64*8 = 512</w:t>
      </w:r>
      <w:r w:rsidR="00602D80" w:rsidRPr="006A5042">
        <w:rPr>
          <w:kern w:val="2"/>
          <w:lang w:eastAsia="zh-CN"/>
        </w:rPr>
        <w:t xml:space="preserve"> </w:t>
      </w:r>
      <w:r w:rsidRPr="006A5042">
        <w:rPr>
          <w:kern w:val="2"/>
          <w:lang w:eastAsia="zh-CN"/>
        </w:rPr>
        <w:t>ms.</w:t>
      </w:r>
      <w:r w:rsidR="00602D80" w:rsidRPr="006A5042">
        <w:rPr>
          <w:kern w:val="2"/>
          <w:lang w:eastAsia="zh-CN"/>
        </w:rPr>
        <w:t xml:space="preserve"> </w:t>
      </w:r>
      <w:r w:rsidRPr="006A5042">
        <w:rPr>
          <w:kern w:val="2"/>
          <w:lang w:eastAsia="zh-CN"/>
        </w:rPr>
        <w:t xml:space="preserve">For dedicated SR, if NPRACH signal is used, its performance is at least the same </w:t>
      </w:r>
      <w:r w:rsidR="00602D80" w:rsidRPr="006A5042">
        <w:rPr>
          <w:kern w:val="2"/>
          <w:lang w:eastAsia="zh-CN"/>
        </w:rPr>
        <w:t>as</w:t>
      </w:r>
      <w:r w:rsidRPr="006A5042">
        <w:rPr>
          <w:kern w:val="2"/>
          <w:lang w:eastAsia="zh-CN"/>
        </w:rPr>
        <w:t xml:space="preserve"> NPRACH. </w:t>
      </w:r>
      <w:r w:rsidR="003E12EF" w:rsidRPr="006A5042">
        <w:rPr>
          <w:kern w:val="2"/>
          <w:lang w:eastAsia="zh-CN"/>
        </w:rPr>
        <w:t>D</w:t>
      </w:r>
      <w:r w:rsidRPr="006A5042">
        <w:rPr>
          <w:kern w:val="2"/>
          <w:lang w:eastAsia="zh-CN"/>
        </w:rPr>
        <w:t xml:space="preserve">edicated SR carrying BSR information has no performance impact. From </w:t>
      </w:r>
      <w:r w:rsidRPr="006A5042">
        <w:rPr>
          <w:kern w:val="2"/>
          <w:lang w:eastAsia="zh-CN"/>
        </w:rPr>
        <w:fldChar w:fldCharType="begin"/>
      </w:r>
      <w:r w:rsidRPr="006A5042">
        <w:rPr>
          <w:kern w:val="2"/>
          <w:lang w:eastAsia="zh-CN"/>
        </w:rPr>
        <w:instrText xml:space="preserve"> REF _Ref497845187 \r \h </w:instrText>
      </w:r>
      <w:r w:rsidRPr="006A5042">
        <w:rPr>
          <w:kern w:val="2"/>
          <w:lang w:eastAsia="zh-CN"/>
        </w:rPr>
      </w:r>
      <w:r w:rsidRPr="006A5042">
        <w:rPr>
          <w:kern w:val="2"/>
          <w:lang w:eastAsia="zh-CN"/>
        </w:rPr>
        <w:fldChar w:fldCharType="separate"/>
      </w:r>
      <w:r w:rsidRPr="006A5042">
        <w:rPr>
          <w:kern w:val="2"/>
          <w:lang w:eastAsia="zh-CN"/>
        </w:rPr>
        <w:t>[4]</w:t>
      </w:r>
      <w:r w:rsidRPr="006A5042">
        <w:rPr>
          <w:kern w:val="2"/>
          <w:lang w:eastAsia="zh-CN"/>
        </w:rPr>
        <w:fldChar w:fldCharType="end"/>
      </w:r>
      <w:r w:rsidRPr="006A5042">
        <w:rPr>
          <w:kern w:val="2"/>
          <w:lang w:eastAsia="zh-CN"/>
        </w:rPr>
        <w:t>, we can see that NPRACH preamble with 30 repetitions is enough for 164</w:t>
      </w:r>
      <w:r w:rsidR="00602D80" w:rsidRPr="006A5042">
        <w:rPr>
          <w:kern w:val="2"/>
          <w:lang w:eastAsia="zh-CN"/>
        </w:rPr>
        <w:t xml:space="preserve"> </w:t>
      </w:r>
      <w:r w:rsidRPr="006A5042">
        <w:rPr>
          <w:kern w:val="2"/>
          <w:lang w:eastAsia="zh-CN"/>
        </w:rPr>
        <w:t>dB MCL. Considering the repetition number for NPRACH is pow</w:t>
      </w:r>
      <w:r w:rsidR="009F77F3" w:rsidRPr="006A5042">
        <w:rPr>
          <w:kern w:val="2"/>
          <w:lang w:eastAsia="zh-CN"/>
        </w:rPr>
        <w:t>er</w:t>
      </w:r>
      <w:r w:rsidRPr="006A5042">
        <w:rPr>
          <w:kern w:val="2"/>
          <w:lang w:eastAsia="zh-CN"/>
        </w:rPr>
        <w:t xml:space="preserve"> of 2</w:t>
      </w:r>
      <w:r w:rsidR="009F77F3" w:rsidRPr="006A5042">
        <w:rPr>
          <w:kern w:val="2"/>
          <w:lang w:eastAsia="zh-CN"/>
        </w:rPr>
        <w:t>, so</w:t>
      </w:r>
      <w:r w:rsidRPr="006A5042">
        <w:rPr>
          <w:kern w:val="2"/>
          <w:lang w:eastAsia="zh-CN"/>
        </w:rPr>
        <w:t xml:space="preserve"> </w:t>
      </w:r>
      <w:r w:rsidR="009F77F3" w:rsidRPr="006A5042">
        <w:rPr>
          <w:kern w:val="2"/>
          <w:lang w:eastAsia="zh-CN"/>
        </w:rPr>
        <w:t>t</w:t>
      </w:r>
      <w:r w:rsidRPr="006A5042">
        <w:rPr>
          <w:kern w:val="2"/>
          <w:lang w:eastAsia="zh-CN"/>
        </w:rPr>
        <w:t>he duration is 32*6.4 = 204.8</w:t>
      </w:r>
      <w:r w:rsidR="00982B50" w:rsidRPr="006A5042">
        <w:rPr>
          <w:kern w:val="2"/>
          <w:lang w:eastAsia="zh-CN"/>
        </w:rPr>
        <w:t xml:space="preserve"> </w:t>
      </w:r>
      <w:r w:rsidRPr="006A5042">
        <w:rPr>
          <w:kern w:val="2"/>
          <w:lang w:eastAsia="zh-CN"/>
        </w:rPr>
        <w:t>ms.</w:t>
      </w:r>
    </w:p>
    <w:p w14:paraId="7946CB1E" w14:textId="2B675C0A" w:rsidR="00C12307" w:rsidRPr="006A5042" w:rsidRDefault="00C12307" w:rsidP="00C12307">
      <w:pPr>
        <w:rPr>
          <w:kern w:val="2"/>
          <w:lang w:eastAsia="zh-CN"/>
        </w:rPr>
      </w:pPr>
      <w:r w:rsidRPr="006A5042">
        <w:rPr>
          <w:kern w:val="2"/>
          <w:lang w:eastAsia="zh-CN"/>
        </w:rPr>
        <w:t>The reserved resource for SPS solution is more than twice</w:t>
      </w:r>
      <w:r w:rsidR="009F77F3" w:rsidRPr="006A5042">
        <w:rPr>
          <w:kern w:val="2"/>
          <w:lang w:eastAsia="zh-CN"/>
        </w:rPr>
        <w:t xml:space="preserve"> that</w:t>
      </w:r>
      <w:r w:rsidRPr="006A5042">
        <w:rPr>
          <w:kern w:val="2"/>
          <w:lang w:eastAsia="zh-CN"/>
        </w:rPr>
        <w:t xml:space="preserve"> of dedicated SR.</w:t>
      </w:r>
      <w:r w:rsidR="00054913" w:rsidRPr="006A5042">
        <w:rPr>
          <w:kern w:val="2"/>
          <w:lang w:eastAsia="zh-CN"/>
        </w:rPr>
        <w:t xml:space="preserve"> For dedicated SR carry</w:t>
      </w:r>
      <w:r w:rsidR="009F77F3" w:rsidRPr="006A5042">
        <w:rPr>
          <w:kern w:val="2"/>
          <w:lang w:eastAsia="zh-CN"/>
        </w:rPr>
        <w:t>ing</w:t>
      </w:r>
      <w:r w:rsidR="00054913" w:rsidRPr="006A5042">
        <w:rPr>
          <w:kern w:val="2"/>
          <w:lang w:eastAsia="zh-CN"/>
        </w:rPr>
        <w:t xml:space="preserve"> BSR, the time </w:t>
      </w:r>
      <w:r w:rsidR="00E47FC0" w:rsidRPr="006A5042">
        <w:rPr>
          <w:kern w:val="2"/>
          <w:lang w:eastAsia="zh-CN"/>
        </w:rPr>
        <w:t>to</w:t>
      </w:r>
      <w:r w:rsidR="00054913" w:rsidRPr="006A5042">
        <w:rPr>
          <w:kern w:val="2"/>
          <w:lang w:eastAsia="zh-CN"/>
        </w:rPr>
        <w:t xml:space="preserve"> send BSR information is also 204.8</w:t>
      </w:r>
      <w:r w:rsidR="00982B50" w:rsidRPr="006A5042">
        <w:rPr>
          <w:kern w:val="2"/>
          <w:lang w:eastAsia="zh-CN"/>
        </w:rPr>
        <w:t xml:space="preserve"> </w:t>
      </w:r>
      <w:r w:rsidR="00054913" w:rsidRPr="006A5042">
        <w:rPr>
          <w:kern w:val="2"/>
          <w:lang w:eastAsia="zh-CN"/>
        </w:rPr>
        <w:t xml:space="preserve">ms. Power consumption is associated with time. So for power consumption of sending BSR, SPS solution is more than twice </w:t>
      </w:r>
      <w:r w:rsidR="00052EAC" w:rsidRPr="006A5042">
        <w:rPr>
          <w:kern w:val="2"/>
          <w:lang w:eastAsia="zh-CN"/>
        </w:rPr>
        <w:t xml:space="preserve">that </w:t>
      </w:r>
      <w:r w:rsidR="00054913" w:rsidRPr="006A5042">
        <w:rPr>
          <w:kern w:val="2"/>
          <w:lang w:eastAsia="zh-CN"/>
        </w:rPr>
        <w:t>of dedicated SR.</w:t>
      </w:r>
    </w:p>
    <w:p w14:paraId="2BEB479E" w14:textId="1C40F2AD" w:rsidR="00C12307" w:rsidRPr="006A5042" w:rsidRDefault="00C12307" w:rsidP="00052EAC">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11</w:t>
      </w:r>
      <w:r w:rsidRPr="006A5042">
        <w:rPr>
          <w:bCs w:val="0"/>
          <w:kern w:val="2"/>
          <w:sz w:val="22"/>
          <w:szCs w:val="22"/>
          <w:lang w:eastAsia="zh-CN"/>
        </w:rPr>
        <w:fldChar w:fldCharType="end"/>
      </w:r>
      <w:r w:rsidRPr="006A5042">
        <w:rPr>
          <w:bCs w:val="0"/>
          <w:kern w:val="2"/>
          <w:sz w:val="22"/>
          <w:szCs w:val="22"/>
          <w:lang w:eastAsia="zh-CN"/>
        </w:rPr>
        <w:t>:</w:t>
      </w:r>
      <w:r w:rsidRPr="006A5042">
        <w:rPr>
          <w:kern w:val="2"/>
          <w:sz w:val="22"/>
          <w:lang w:eastAsia="zh-CN"/>
        </w:rPr>
        <w:t xml:space="preserve"> </w:t>
      </w:r>
      <w:r w:rsidR="009314AC" w:rsidRPr="006A5042">
        <w:rPr>
          <w:kern w:val="2"/>
          <w:sz w:val="22"/>
          <w:lang w:eastAsia="zh-CN"/>
        </w:rPr>
        <w:t xml:space="preserve">Power consumption and reserved resource overhead requirements </w:t>
      </w:r>
      <w:r w:rsidRPr="006A5042">
        <w:rPr>
          <w:kern w:val="2"/>
          <w:sz w:val="22"/>
          <w:lang w:eastAsia="zh-CN"/>
        </w:rPr>
        <w:t xml:space="preserve">for SPS carrying BSR </w:t>
      </w:r>
      <w:r w:rsidR="009314AC" w:rsidRPr="006A5042">
        <w:rPr>
          <w:kern w:val="2"/>
          <w:sz w:val="22"/>
          <w:lang w:eastAsia="zh-CN"/>
        </w:rPr>
        <w:t>are</w:t>
      </w:r>
      <w:r w:rsidRPr="006A5042">
        <w:rPr>
          <w:kern w:val="2"/>
          <w:sz w:val="22"/>
          <w:lang w:eastAsia="zh-CN"/>
        </w:rPr>
        <w:t xml:space="preserve"> more than twice </w:t>
      </w:r>
      <w:r w:rsidR="009314AC" w:rsidRPr="006A5042">
        <w:rPr>
          <w:kern w:val="2"/>
          <w:sz w:val="22"/>
          <w:lang w:eastAsia="zh-CN"/>
        </w:rPr>
        <w:t xml:space="preserve">those </w:t>
      </w:r>
      <w:r w:rsidRPr="006A5042">
        <w:rPr>
          <w:kern w:val="2"/>
          <w:sz w:val="22"/>
          <w:lang w:eastAsia="zh-CN"/>
        </w:rPr>
        <w:t>of dedicated SR for 164</w:t>
      </w:r>
      <w:r w:rsidR="009314AC" w:rsidRPr="006A5042">
        <w:rPr>
          <w:kern w:val="2"/>
          <w:sz w:val="22"/>
          <w:lang w:eastAsia="zh-CN"/>
        </w:rPr>
        <w:t xml:space="preserve"> </w:t>
      </w:r>
      <w:r w:rsidRPr="006A5042">
        <w:rPr>
          <w:kern w:val="2"/>
          <w:sz w:val="22"/>
          <w:lang w:eastAsia="zh-CN"/>
        </w:rPr>
        <w:t>dB MCL</w:t>
      </w:r>
      <w:bookmarkStart w:id="28" w:name="OLE_LINK8"/>
      <w:r w:rsidR="009314AC" w:rsidRPr="006A5042">
        <w:rPr>
          <w:kern w:val="2"/>
          <w:sz w:val="22"/>
          <w:lang w:eastAsia="zh-CN"/>
        </w:rPr>
        <w:t>.</w:t>
      </w:r>
    </w:p>
    <w:bookmarkEnd w:id="28"/>
    <w:p w14:paraId="7C274CD7" w14:textId="7ADA472A" w:rsidR="00C12307" w:rsidRPr="006A5042" w:rsidRDefault="00E4271C" w:rsidP="00C12307">
      <w:pPr>
        <w:rPr>
          <w:kern w:val="2"/>
          <w:lang w:eastAsia="zh-CN"/>
        </w:rPr>
      </w:pPr>
      <w:r w:rsidRPr="006A5042">
        <w:rPr>
          <w:kern w:val="2"/>
          <w:lang w:eastAsia="zh-CN"/>
        </w:rPr>
        <w:t>F</w:t>
      </w:r>
      <w:r w:rsidR="00C12307" w:rsidRPr="006A5042">
        <w:rPr>
          <w:kern w:val="2"/>
          <w:lang w:eastAsia="zh-CN"/>
        </w:rPr>
        <w:t xml:space="preserve">or SPS, the reserved resource is configured via UE-specific signaling, </w:t>
      </w:r>
      <w:r w:rsidRPr="006A5042">
        <w:rPr>
          <w:kern w:val="2"/>
          <w:lang w:eastAsia="zh-CN"/>
        </w:rPr>
        <w:t>thus</w:t>
      </w:r>
      <w:r w:rsidR="00C12307" w:rsidRPr="006A5042">
        <w:rPr>
          <w:kern w:val="2"/>
          <w:lang w:eastAsia="zh-CN"/>
        </w:rPr>
        <w:t xml:space="preserve"> network scheduling</w:t>
      </w:r>
      <w:r w:rsidR="002304ED" w:rsidRPr="006A5042">
        <w:rPr>
          <w:kern w:val="2"/>
          <w:lang w:eastAsia="zh-CN"/>
        </w:rPr>
        <w:t xml:space="preserve"> </w:t>
      </w:r>
      <w:r w:rsidR="00B3724B" w:rsidRPr="006A5042">
        <w:rPr>
          <w:kern w:val="2"/>
          <w:lang w:eastAsia="zh-CN"/>
        </w:rPr>
        <w:t>for</w:t>
      </w:r>
      <w:r w:rsidR="002304ED" w:rsidRPr="006A5042">
        <w:rPr>
          <w:kern w:val="2"/>
          <w:lang w:eastAsia="zh-CN"/>
        </w:rPr>
        <w:t xml:space="preserve"> NPUSCH</w:t>
      </w:r>
      <w:r w:rsidR="00C12307" w:rsidRPr="006A5042">
        <w:rPr>
          <w:kern w:val="2"/>
          <w:lang w:eastAsia="zh-CN"/>
        </w:rPr>
        <w:t xml:space="preserve"> will be </w:t>
      </w:r>
      <w:r w:rsidR="00982B50" w:rsidRPr="006A5042">
        <w:rPr>
          <w:kern w:val="2"/>
          <w:lang w:eastAsia="zh-CN"/>
        </w:rPr>
        <w:t>restricted</w:t>
      </w:r>
      <w:r w:rsidR="00C12307" w:rsidRPr="006A5042">
        <w:rPr>
          <w:kern w:val="2"/>
          <w:lang w:eastAsia="zh-CN"/>
        </w:rPr>
        <w:t xml:space="preserve"> to avoid </w:t>
      </w:r>
      <w:r w:rsidR="00B3724B" w:rsidRPr="006A5042">
        <w:rPr>
          <w:kern w:val="2"/>
          <w:lang w:eastAsia="zh-CN"/>
        </w:rPr>
        <w:t xml:space="preserve">collision among </w:t>
      </w:r>
      <w:r w:rsidR="00C12307" w:rsidRPr="006A5042">
        <w:rPr>
          <w:kern w:val="2"/>
          <w:lang w:eastAsia="zh-CN"/>
        </w:rPr>
        <w:t xml:space="preserve">different UEs. For dedicated SR, </w:t>
      </w:r>
      <w:r w:rsidR="002304ED" w:rsidRPr="006A5042">
        <w:rPr>
          <w:kern w:val="2"/>
          <w:lang w:eastAsia="zh-CN"/>
        </w:rPr>
        <w:t>configured resources for NPDCCH-ordered RACH can be used. With the help of NPRACH resource configuration via cell-specific signaling,</w:t>
      </w:r>
      <w:r w:rsidR="00B3724B" w:rsidRPr="006A5042">
        <w:rPr>
          <w:kern w:val="2"/>
          <w:lang w:eastAsia="zh-CN"/>
        </w:rPr>
        <w:t xml:space="preserve"> </w:t>
      </w:r>
      <w:r w:rsidR="002304ED" w:rsidRPr="006A5042">
        <w:rPr>
          <w:kern w:val="2"/>
          <w:lang w:eastAsia="zh-CN"/>
        </w:rPr>
        <w:t>i</w:t>
      </w:r>
      <w:r w:rsidR="00C12307" w:rsidRPr="006A5042">
        <w:rPr>
          <w:kern w:val="2"/>
          <w:lang w:eastAsia="zh-CN"/>
        </w:rPr>
        <w:t>f NPRACH is used, existing mechanism</w:t>
      </w:r>
      <w:r w:rsidRPr="006A5042">
        <w:rPr>
          <w:kern w:val="2"/>
          <w:lang w:eastAsia="zh-CN"/>
        </w:rPr>
        <w:t>s</w:t>
      </w:r>
      <w:r w:rsidR="00B3724B" w:rsidRPr="006A5042">
        <w:rPr>
          <w:kern w:val="2"/>
          <w:lang w:eastAsia="zh-CN"/>
        </w:rPr>
        <w:t xml:space="preserve"> of</w:t>
      </w:r>
      <w:r w:rsidR="00960395" w:rsidRPr="006A5042">
        <w:rPr>
          <w:kern w:val="2"/>
          <w:lang w:eastAsia="zh-CN"/>
        </w:rPr>
        <w:t xml:space="preserve"> </w:t>
      </w:r>
      <w:r w:rsidR="00C12307" w:rsidRPr="006A5042">
        <w:rPr>
          <w:kern w:val="2"/>
          <w:lang w:eastAsia="zh-CN"/>
        </w:rPr>
        <w:t xml:space="preserve">NPUSCH </w:t>
      </w:r>
      <w:r w:rsidR="00B3724B" w:rsidRPr="006A5042">
        <w:rPr>
          <w:kern w:val="2"/>
          <w:lang w:eastAsia="zh-CN"/>
        </w:rPr>
        <w:t xml:space="preserve">postponement around </w:t>
      </w:r>
      <w:r w:rsidR="00C12307" w:rsidRPr="006A5042">
        <w:rPr>
          <w:kern w:val="2"/>
          <w:lang w:eastAsia="zh-CN"/>
        </w:rPr>
        <w:t xml:space="preserve">NPRACH will </w:t>
      </w:r>
      <w:r w:rsidRPr="006A5042">
        <w:rPr>
          <w:kern w:val="2"/>
          <w:lang w:eastAsia="zh-CN"/>
        </w:rPr>
        <w:t xml:space="preserve">automatically </w:t>
      </w:r>
      <w:r w:rsidR="00C12307" w:rsidRPr="006A5042">
        <w:rPr>
          <w:kern w:val="2"/>
          <w:lang w:eastAsia="zh-CN"/>
        </w:rPr>
        <w:t xml:space="preserve">ensure no impact to </w:t>
      </w:r>
      <w:r w:rsidR="00B3724B" w:rsidRPr="006A5042">
        <w:rPr>
          <w:kern w:val="2"/>
          <w:lang w:eastAsia="zh-CN"/>
        </w:rPr>
        <w:t>the</w:t>
      </w:r>
      <w:r w:rsidR="00C12307" w:rsidRPr="006A5042">
        <w:rPr>
          <w:kern w:val="2"/>
          <w:lang w:eastAsia="zh-CN"/>
        </w:rPr>
        <w:t xml:space="preserve"> scheduling</w:t>
      </w:r>
      <w:r w:rsidR="002304ED" w:rsidRPr="006A5042">
        <w:rPr>
          <w:kern w:val="2"/>
          <w:lang w:eastAsia="zh-CN"/>
        </w:rPr>
        <w:t xml:space="preserve"> </w:t>
      </w:r>
      <w:r w:rsidR="00B3724B" w:rsidRPr="006A5042">
        <w:rPr>
          <w:kern w:val="2"/>
          <w:lang w:eastAsia="zh-CN"/>
        </w:rPr>
        <w:t>of</w:t>
      </w:r>
      <w:r w:rsidR="002304ED" w:rsidRPr="006A5042">
        <w:rPr>
          <w:kern w:val="2"/>
          <w:lang w:eastAsia="zh-CN"/>
        </w:rPr>
        <w:t xml:space="preserve"> NPUSCH</w:t>
      </w:r>
      <w:r w:rsidR="00C12307" w:rsidRPr="006A5042">
        <w:rPr>
          <w:kern w:val="2"/>
          <w:lang w:eastAsia="zh-CN"/>
        </w:rPr>
        <w:t>.</w:t>
      </w:r>
      <w:r w:rsidR="00FA5B78" w:rsidRPr="006A5042">
        <w:rPr>
          <w:kern w:val="2"/>
          <w:lang w:eastAsia="zh-CN"/>
        </w:rPr>
        <w:t xml:space="preserve"> </w:t>
      </w:r>
    </w:p>
    <w:p w14:paraId="0ABBC926" w14:textId="4A38B9C5" w:rsidR="00C12307" w:rsidRPr="006A5042" w:rsidRDefault="00C12307" w:rsidP="00052EAC">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12</w:t>
      </w:r>
      <w:r w:rsidRPr="006A5042">
        <w:rPr>
          <w:bCs w:val="0"/>
          <w:kern w:val="2"/>
          <w:sz w:val="22"/>
          <w:szCs w:val="22"/>
          <w:lang w:eastAsia="zh-CN"/>
        </w:rPr>
        <w:fldChar w:fldCharType="end"/>
      </w:r>
      <w:r w:rsidRPr="006A5042">
        <w:rPr>
          <w:bCs w:val="0"/>
          <w:kern w:val="2"/>
          <w:sz w:val="22"/>
          <w:szCs w:val="22"/>
          <w:lang w:eastAsia="zh-CN"/>
        </w:rPr>
        <w:t>:</w:t>
      </w:r>
      <w:r w:rsidRPr="006A5042">
        <w:rPr>
          <w:kern w:val="2"/>
          <w:sz w:val="22"/>
          <w:lang w:eastAsia="zh-CN"/>
        </w:rPr>
        <w:t xml:space="preserve"> SPS solution for </w:t>
      </w:r>
      <w:r w:rsidR="000D01A0" w:rsidRPr="006A5042">
        <w:rPr>
          <w:kern w:val="2"/>
          <w:sz w:val="22"/>
          <w:lang w:eastAsia="zh-CN"/>
        </w:rPr>
        <w:t>BSR</w:t>
      </w:r>
      <w:r w:rsidRPr="006A5042">
        <w:rPr>
          <w:kern w:val="2"/>
          <w:sz w:val="22"/>
          <w:lang w:eastAsia="zh-CN"/>
        </w:rPr>
        <w:t xml:space="preserve"> will have impact to scheduling</w:t>
      </w:r>
      <w:r w:rsidR="002304ED" w:rsidRPr="006A5042">
        <w:rPr>
          <w:kern w:val="2"/>
          <w:sz w:val="22"/>
          <w:lang w:eastAsia="zh-CN"/>
        </w:rPr>
        <w:t xml:space="preserve"> </w:t>
      </w:r>
      <w:r w:rsidR="000D01A0" w:rsidRPr="006A5042">
        <w:rPr>
          <w:kern w:val="2"/>
          <w:sz w:val="22"/>
          <w:lang w:eastAsia="zh-CN"/>
        </w:rPr>
        <w:t>of</w:t>
      </w:r>
      <w:r w:rsidR="002304ED" w:rsidRPr="006A5042">
        <w:rPr>
          <w:kern w:val="2"/>
          <w:sz w:val="22"/>
          <w:lang w:eastAsia="zh-CN"/>
        </w:rPr>
        <w:t xml:space="preserve"> NPUSCH</w:t>
      </w:r>
      <w:r w:rsidRPr="006A5042">
        <w:rPr>
          <w:kern w:val="2"/>
          <w:sz w:val="22"/>
          <w:lang w:eastAsia="zh-CN"/>
        </w:rPr>
        <w:t xml:space="preserve">, while for dedicated SR there is no </w:t>
      </w:r>
      <w:r w:rsidR="000D01A0" w:rsidRPr="006A5042">
        <w:rPr>
          <w:kern w:val="2"/>
          <w:sz w:val="22"/>
          <w:lang w:eastAsia="zh-CN"/>
        </w:rPr>
        <w:t xml:space="preserve">such </w:t>
      </w:r>
      <w:r w:rsidRPr="006A5042">
        <w:rPr>
          <w:kern w:val="2"/>
          <w:sz w:val="22"/>
          <w:lang w:eastAsia="zh-CN"/>
        </w:rPr>
        <w:t>impact if NPRACH is used.</w:t>
      </w:r>
    </w:p>
    <w:p w14:paraId="61205FCA" w14:textId="259379FB" w:rsidR="0048255D" w:rsidRPr="006A5042" w:rsidRDefault="00C12307" w:rsidP="00052EAC">
      <w:pPr>
        <w:pStyle w:val="Caption"/>
        <w:jc w:val="both"/>
        <w:rPr>
          <w:color w:val="FF0000"/>
          <w:kern w:val="2"/>
          <w:sz w:val="22"/>
          <w:lang w:eastAsia="zh-CN"/>
        </w:rPr>
      </w:pPr>
      <w:r w:rsidRPr="006A5042">
        <w:rPr>
          <w:kern w:val="2"/>
          <w:sz w:val="22"/>
          <w:lang w:eastAsia="zh-CN"/>
        </w:rPr>
        <w:t xml:space="preserve">Proposal </w:t>
      </w:r>
      <w:r w:rsidR="00E72B00" w:rsidRPr="006A5042">
        <w:rPr>
          <w:bCs w:val="0"/>
          <w:kern w:val="2"/>
          <w:sz w:val="22"/>
          <w:szCs w:val="22"/>
          <w:lang w:eastAsia="zh-CN"/>
        </w:rPr>
        <w:t>6</w:t>
      </w:r>
      <w:r w:rsidRPr="006A5042">
        <w:rPr>
          <w:bCs w:val="0"/>
          <w:kern w:val="2"/>
          <w:sz w:val="22"/>
          <w:szCs w:val="22"/>
          <w:lang w:eastAsia="zh-CN"/>
        </w:rPr>
        <w:t>:</w:t>
      </w:r>
      <w:r w:rsidRPr="006A5042">
        <w:rPr>
          <w:kern w:val="2"/>
          <w:sz w:val="22"/>
          <w:lang w:eastAsia="zh-CN"/>
        </w:rPr>
        <w:t xml:space="preserve"> </w:t>
      </w:r>
      <w:bookmarkStart w:id="29" w:name="OLE_LINK5"/>
      <w:r w:rsidRPr="006A5042">
        <w:rPr>
          <w:kern w:val="2"/>
          <w:sz w:val="22"/>
          <w:lang w:eastAsia="zh-CN"/>
        </w:rPr>
        <w:t>Dedicated SR is supported</w:t>
      </w:r>
      <w:r w:rsidR="00982B50" w:rsidRPr="006A5042">
        <w:rPr>
          <w:kern w:val="2"/>
          <w:sz w:val="22"/>
          <w:lang w:eastAsia="zh-CN"/>
        </w:rPr>
        <w:t>,</w:t>
      </w:r>
      <w:r w:rsidRPr="006A5042">
        <w:rPr>
          <w:kern w:val="2"/>
          <w:sz w:val="22"/>
          <w:lang w:eastAsia="zh-CN"/>
        </w:rPr>
        <w:t xml:space="preserve"> and SPS solution for </w:t>
      </w:r>
      <w:r w:rsidR="00782527" w:rsidRPr="006A5042">
        <w:rPr>
          <w:kern w:val="2"/>
          <w:sz w:val="22"/>
          <w:lang w:eastAsia="zh-CN"/>
        </w:rPr>
        <w:t>BSR</w:t>
      </w:r>
      <w:r w:rsidRPr="006A5042">
        <w:rPr>
          <w:kern w:val="2"/>
          <w:sz w:val="22"/>
          <w:lang w:eastAsia="zh-CN"/>
        </w:rPr>
        <w:t xml:space="preserve"> is not needed</w:t>
      </w:r>
      <w:bookmarkEnd w:id="29"/>
      <w:r w:rsidRPr="006A5042">
        <w:rPr>
          <w:kern w:val="2"/>
          <w:sz w:val="22"/>
          <w:lang w:eastAsia="zh-CN"/>
        </w:rPr>
        <w:t>.</w:t>
      </w:r>
    </w:p>
    <w:p w14:paraId="3207AFEF" w14:textId="77777777" w:rsidR="00796FC5" w:rsidRPr="006A5042" w:rsidRDefault="00796FC5" w:rsidP="008979CA">
      <w:pPr>
        <w:rPr>
          <w:kern w:val="2"/>
          <w:lang w:eastAsia="zh-CN"/>
        </w:rPr>
      </w:pPr>
    </w:p>
    <w:p w14:paraId="6BF53EB6" w14:textId="77777777" w:rsidR="00157FC3" w:rsidRPr="006A5042" w:rsidRDefault="00747F48" w:rsidP="00CF195E">
      <w:pPr>
        <w:pStyle w:val="Heading1"/>
      </w:pPr>
      <w:r w:rsidRPr="006A5042">
        <w:t>Conclusion</w:t>
      </w:r>
      <w:r w:rsidR="006B1FD5" w:rsidRPr="006A5042">
        <w:t>s</w:t>
      </w:r>
    </w:p>
    <w:p w14:paraId="3A73B29F" w14:textId="77777777" w:rsidR="006926BF" w:rsidRPr="006A5042" w:rsidRDefault="00B871B5" w:rsidP="00EA1D52">
      <w:pPr>
        <w:rPr>
          <w:kern w:val="2"/>
          <w:lang w:eastAsia="zh-CN"/>
        </w:rPr>
      </w:pPr>
      <w:r w:rsidRPr="006A5042">
        <w:rPr>
          <w:kern w:val="2"/>
          <w:lang w:eastAsia="zh-CN"/>
        </w:rPr>
        <w:t xml:space="preserve">In this contribution, we provide </w:t>
      </w:r>
      <w:r w:rsidR="00FC5B96" w:rsidRPr="006A5042">
        <w:rPr>
          <w:kern w:val="2"/>
          <w:lang w:eastAsia="zh-CN"/>
        </w:rPr>
        <w:t xml:space="preserve">the use cases and </w:t>
      </w:r>
      <w:r w:rsidRPr="006A5042">
        <w:rPr>
          <w:kern w:val="2"/>
          <w:lang w:eastAsia="zh-CN"/>
        </w:rPr>
        <w:t xml:space="preserve">our considerations about the design of </w:t>
      </w:r>
      <w:r w:rsidR="00FC5B96" w:rsidRPr="006A5042">
        <w:rPr>
          <w:kern w:val="2"/>
          <w:lang w:eastAsia="zh-CN"/>
        </w:rPr>
        <w:t>physical layer scheduling request</w:t>
      </w:r>
      <w:r w:rsidRPr="006A5042">
        <w:rPr>
          <w:kern w:val="2"/>
          <w:lang w:eastAsia="zh-CN"/>
        </w:rPr>
        <w:t xml:space="preserve">. The following </w:t>
      </w:r>
      <w:r w:rsidR="00A57373" w:rsidRPr="006A5042">
        <w:rPr>
          <w:kern w:val="2"/>
          <w:lang w:eastAsia="zh-CN"/>
        </w:rPr>
        <w:t>proposals and observations</w:t>
      </w:r>
      <w:r w:rsidRPr="006A5042">
        <w:rPr>
          <w:kern w:val="2"/>
          <w:lang w:eastAsia="zh-CN"/>
        </w:rPr>
        <w:t xml:space="preserve"> are made.</w:t>
      </w:r>
    </w:p>
    <w:p w14:paraId="4B49D39E" w14:textId="77777777" w:rsidR="00052EAC" w:rsidRPr="006A5042" w:rsidRDefault="00052EAC" w:rsidP="00052EAC">
      <w:pPr>
        <w:pStyle w:val="Caption"/>
        <w:jc w:val="both"/>
        <w:rPr>
          <w:kern w:val="2"/>
          <w:sz w:val="22"/>
          <w:lang w:eastAsia="zh-CN"/>
        </w:rPr>
      </w:pPr>
      <w:r w:rsidRPr="006A5042">
        <w:rPr>
          <w:kern w:val="2"/>
          <w:sz w:val="22"/>
          <w:lang w:eastAsia="zh-CN"/>
        </w:rPr>
        <w:t xml:space="preserve">Proposal </w:t>
      </w:r>
      <w:r w:rsidRPr="006A5042">
        <w:rPr>
          <w:bCs w:val="0"/>
          <w:kern w:val="2"/>
          <w:sz w:val="22"/>
          <w:szCs w:val="22"/>
          <w:lang w:eastAsia="zh-CN"/>
        </w:rPr>
        <w:fldChar w:fldCharType="begin"/>
      </w:r>
      <w:r w:rsidRPr="006A5042">
        <w:rPr>
          <w:bCs w:val="0"/>
          <w:kern w:val="2"/>
          <w:sz w:val="22"/>
          <w:szCs w:val="22"/>
          <w:lang w:eastAsia="zh-CN"/>
        </w:rPr>
        <w:instrText xml:space="preserve"> SEQ Proposal \* ARABIC </w:instrText>
      </w:r>
      <w:r w:rsidRPr="006A5042">
        <w:rPr>
          <w:bCs w:val="0"/>
          <w:kern w:val="2"/>
          <w:sz w:val="22"/>
          <w:szCs w:val="22"/>
          <w:lang w:eastAsia="zh-CN"/>
        </w:rPr>
        <w:fldChar w:fldCharType="separate"/>
      </w:r>
      <w:r w:rsidRPr="006A5042">
        <w:rPr>
          <w:bCs w:val="0"/>
          <w:kern w:val="2"/>
          <w:sz w:val="22"/>
          <w:szCs w:val="22"/>
          <w:lang w:eastAsia="zh-CN"/>
        </w:rPr>
        <w:t>1</w:t>
      </w:r>
      <w:r w:rsidRPr="006A5042">
        <w:rPr>
          <w:bCs w:val="0"/>
          <w:kern w:val="2"/>
          <w:sz w:val="22"/>
          <w:szCs w:val="22"/>
          <w:lang w:eastAsia="zh-CN"/>
        </w:rPr>
        <w:fldChar w:fldCharType="end"/>
      </w:r>
      <w:r w:rsidRPr="006A5042">
        <w:rPr>
          <w:bCs w:val="0"/>
          <w:kern w:val="2"/>
          <w:sz w:val="22"/>
          <w:szCs w:val="22"/>
          <w:lang w:eastAsia="zh-CN"/>
        </w:rPr>
        <w:t>:</w:t>
      </w:r>
      <w:r w:rsidRPr="006A5042">
        <w:rPr>
          <w:kern w:val="2"/>
          <w:sz w:val="22"/>
          <w:lang w:eastAsia="zh-CN"/>
        </w:rPr>
        <w:t xml:space="preserve"> Both piggybacked SR and dedicated SR are specified in Rel-15, otherwise the purpose of introducing physical layer SR in the WID is not achieved.</w:t>
      </w:r>
    </w:p>
    <w:p w14:paraId="6A482B2A" w14:textId="77777777" w:rsidR="00052EAC" w:rsidRPr="006A5042" w:rsidRDefault="00052EAC" w:rsidP="00052EAC">
      <w:pPr>
        <w:rPr>
          <w:b/>
          <w:bCs/>
          <w:kern w:val="2"/>
          <w:szCs w:val="20"/>
          <w:lang w:eastAsia="zh-CN"/>
        </w:rPr>
      </w:pPr>
      <w:r w:rsidRPr="006A5042">
        <w:rPr>
          <w:b/>
          <w:bCs/>
          <w:kern w:val="2"/>
          <w:szCs w:val="20"/>
          <w:lang w:eastAsia="zh-CN"/>
        </w:rPr>
        <w:t xml:space="preserve">Proposal </w:t>
      </w:r>
      <w:r w:rsidRPr="006A5042">
        <w:rPr>
          <w:b/>
          <w:bCs/>
          <w:kern w:val="2"/>
          <w:szCs w:val="20"/>
          <w:lang w:eastAsia="zh-CN"/>
        </w:rPr>
        <w:fldChar w:fldCharType="begin"/>
      </w:r>
      <w:r w:rsidRPr="006A5042">
        <w:rPr>
          <w:b/>
          <w:bCs/>
          <w:kern w:val="2"/>
          <w:szCs w:val="20"/>
          <w:lang w:eastAsia="zh-CN"/>
        </w:rPr>
        <w:instrText xml:space="preserve"> SEQ Proposal \* ARABIC </w:instrText>
      </w:r>
      <w:r w:rsidRPr="006A5042">
        <w:rPr>
          <w:b/>
          <w:bCs/>
          <w:kern w:val="2"/>
          <w:szCs w:val="20"/>
          <w:lang w:eastAsia="zh-CN"/>
        </w:rPr>
        <w:fldChar w:fldCharType="separate"/>
      </w:r>
      <w:r w:rsidRPr="006A5042">
        <w:rPr>
          <w:b/>
          <w:bCs/>
          <w:kern w:val="2"/>
          <w:szCs w:val="20"/>
          <w:lang w:eastAsia="zh-CN"/>
        </w:rPr>
        <w:t>2</w:t>
      </w:r>
      <w:r w:rsidRPr="006A5042">
        <w:rPr>
          <w:b/>
          <w:bCs/>
          <w:kern w:val="2"/>
          <w:szCs w:val="20"/>
          <w:lang w:eastAsia="zh-CN"/>
        </w:rPr>
        <w:fldChar w:fldCharType="end"/>
      </w:r>
      <w:r w:rsidRPr="006A5042">
        <w:rPr>
          <w:b/>
          <w:bCs/>
          <w:kern w:val="2"/>
          <w:szCs w:val="20"/>
          <w:lang w:eastAsia="zh-CN"/>
        </w:rPr>
        <w:t>: Physical-layer SR signal design supports carrying BSR information.</w:t>
      </w:r>
    </w:p>
    <w:p w14:paraId="492809E0" w14:textId="23F821D0" w:rsidR="00052EAC" w:rsidRPr="006A5042" w:rsidRDefault="00052EAC" w:rsidP="00052EAC">
      <w:pPr>
        <w:pStyle w:val="Caption"/>
        <w:jc w:val="both"/>
        <w:rPr>
          <w:kern w:val="2"/>
          <w:sz w:val="22"/>
          <w:lang w:eastAsia="zh-CN"/>
        </w:rPr>
      </w:pPr>
      <w:r w:rsidRPr="006A5042">
        <w:rPr>
          <w:kern w:val="2"/>
          <w:sz w:val="22"/>
          <w:lang w:eastAsia="zh-CN"/>
        </w:rPr>
        <w:t xml:space="preserve">Proposal </w:t>
      </w:r>
      <w:r w:rsidR="00E72B00" w:rsidRPr="006A5042">
        <w:rPr>
          <w:kern w:val="2"/>
          <w:sz w:val="22"/>
          <w:lang w:eastAsia="zh-CN"/>
        </w:rPr>
        <w:t>3</w:t>
      </w:r>
      <w:r w:rsidRPr="006A5042">
        <w:rPr>
          <w:bCs w:val="0"/>
          <w:kern w:val="2"/>
          <w:sz w:val="22"/>
          <w:szCs w:val="22"/>
          <w:lang w:eastAsia="zh-CN"/>
        </w:rPr>
        <w:t>:</w:t>
      </w:r>
      <w:r w:rsidRPr="006A5042">
        <w:rPr>
          <w:kern w:val="2"/>
          <w:sz w:val="22"/>
          <w:lang w:eastAsia="zh-CN"/>
        </w:rPr>
        <w:t xml:space="preserve"> The signal design for physical layer SR is as follows:</w:t>
      </w:r>
    </w:p>
    <w:p w14:paraId="200FAC2C" w14:textId="77777777" w:rsidR="00052EAC" w:rsidRPr="006A5042" w:rsidRDefault="00052EAC" w:rsidP="00052EAC">
      <w:pPr>
        <w:numPr>
          <w:ilvl w:val="0"/>
          <w:numId w:val="52"/>
        </w:numPr>
        <w:rPr>
          <w:b/>
          <w:kern w:val="2"/>
          <w:lang w:eastAsia="zh-CN"/>
        </w:rPr>
      </w:pPr>
      <w:r w:rsidRPr="006A5042">
        <w:rPr>
          <w:b/>
          <w:kern w:val="2"/>
          <w:lang w:eastAsia="zh-CN"/>
        </w:rPr>
        <w:t>When transmitted with HARQ-ACK, SR on/off is carried by two orthogonal length-16 cover codes on ACK/NACK data symbols; and</w:t>
      </w:r>
    </w:p>
    <w:p w14:paraId="144CC6A4" w14:textId="77777777" w:rsidR="00052EAC" w:rsidRPr="006A5042" w:rsidRDefault="00052EAC" w:rsidP="00052EAC">
      <w:pPr>
        <w:numPr>
          <w:ilvl w:val="0"/>
          <w:numId w:val="52"/>
        </w:numPr>
        <w:rPr>
          <w:b/>
          <w:kern w:val="2"/>
          <w:lang w:eastAsia="zh-CN"/>
        </w:rPr>
      </w:pPr>
      <w:r w:rsidRPr="006A5042">
        <w:rPr>
          <w:b/>
          <w:kern w:val="2"/>
          <w:lang w:eastAsia="zh-CN"/>
        </w:rPr>
        <w:t>When transmitted without HARQ-ACK, SR on/off is indicated by presence/absence of a NPRACH preamble in configured resources among those for NPDCCH-ordered RACH. BSR information is carried by the amount of delay time when sending SR.</w:t>
      </w:r>
    </w:p>
    <w:p w14:paraId="606D2CF6" w14:textId="0F8B60A7" w:rsidR="00052EAC" w:rsidRPr="006A5042" w:rsidRDefault="00052EAC" w:rsidP="00052EAC">
      <w:pPr>
        <w:pStyle w:val="Caption"/>
        <w:jc w:val="both"/>
        <w:rPr>
          <w:kern w:val="2"/>
          <w:sz w:val="22"/>
          <w:lang w:eastAsia="zh-CN"/>
        </w:rPr>
      </w:pPr>
      <w:r w:rsidRPr="006A5042">
        <w:rPr>
          <w:kern w:val="2"/>
          <w:sz w:val="22"/>
          <w:lang w:eastAsia="zh-CN"/>
        </w:rPr>
        <w:lastRenderedPageBreak/>
        <w:t xml:space="preserve">Proposal </w:t>
      </w:r>
      <w:r w:rsidR="00E72B00" w:rsidRPr="006A5042">
        <w:rPr>
          <w:kern w:val="2"/>
          <w:sz w:val="22"/>
          <w:lang w:eastAsia="zh-CN"/>
        </w:rPr>
        <w:t>4</w:t>
      </w:r>
      <w:r w:rsidRPr="006A5042">
        <w:rPr>
          <w:bCs w:val="0"/>
          <w:kern w:val="2"/>
          <w:sz w:val="22"/>
          <w:szCs w:val="22"/>
          <w:lang w:eastAsia="zh-CN"/>
        </w:rPr>
        <w:t>:</w:t>
      </w:r>
      <w:r w:rsidRPr="006A5042">
        <w:rPr>
          <w:kern w:val="2"/>
          <w:sz w:val="22"/>
          <w:lang w:eastAsia="zh-CN"/>
        </w:rPr>
        <w:t xml:space="preserve"> Periodic resource is used for dedicated SR transmission, configured by higher layers to UEs supporting physical layer SR.</w:t>
      </w:r>
    </w:p>
    <w:p w14:paraId="5762B9B9" w14:textId="4F2F5265" w:rsidR="00052EAC" w:rsidRPr="006A5042" w:rsidRDefault="00052EAC" w:rsidP="00052EAC">
      <w:pPr>
        <w:rPr>
          <w:kern w:val="2"/>
          <w:lang w:eastAsia="zh-CN"/>
        </w:rPr>
      </w:pPr>
      <w:r w:rsidRPr="006A5042">
        <w:rPr>
          <w:b/>
          <w:bCs/>
          <w:kern w:val="2"/>
          <w:szCs w:val="20"/>
          <w:lang w:eastAsia="zh-CN"/>
        </w:rPr>
        <w:t xml:space="preserve">Proposal </w:t>
      </w:r>
      <w:r w:rsidR="00E72B00" w:rsidRPr="006A5042">
        <w:rPr>
          <w:b/>
          <w:bCs/>
          <w:kern w:val="2"/>
          <w:szCs w:val="20"/>
          <w:lang w:eastAsia="zh-CN"/>
        </w:rPr>
        <w:t>5</w:t>
      </w:r>
      <w:r w:rsidRPr="006A5042">
        <w:rPr>
          <w:b/>
          <w:bCs/>
          <w:kern w:val="2"/>
          <w:szCs w:val="20"/>
          <w:lang w:eastAsia="zh-CN"/>
        </w:rPr>
        <w:t>: The resources for dedicated SR transmission are configurable according to coverage.</w:t>
      </w:r>
    </w:p>
    <w:p w14:paraId="2FE1D403" w14:textId="25BB69C7" w:rsidR="00052EAC" w:rsidRPr="006A5042" w:rsidRDefault="00052EAC" w:rsidP="00052EAC">
      <w:pPr>
        <w:rPr>
          <w:b/>
          <w:kern w:val="2"/>
          <w:lang w:eastAsia="zh-CN"/>
        </w:rPr>
      </w:pPr>
      <w:r w:rsidRPr="006A5042">
        <w:rPr>
          <w:b/>
          <w:kern w:val="2"/>
          <w:lang w:eastAsia="zh-CN"/>
        </w:rPr>
        <w:t xml:space="preserve">Proposal </w:t>
      </w:r>
      <w:r w:rsidR="00E72B00" w:rsidRPr="006A5042">
        <w:rPr>
          <w:b/>
          <w:kern w:val="2"/>
          <w:lang w:eastAsia="zh-CN"/>
        </w:rPr>
        <w:t>6</w:t>
      </w:r>
      <w:r w:rsidRPr="006A5042">
        <w:rPr>
          <w:b/>
          <w:kern w:val="2"/>
          <w:lang w:eastAsia="zh-CN"/>
        </w:rPr>
        <w:t>: Dedicated SR is supported, and SPS solution for BSR is not needed.</w:t>
      </w:r>
    </w:p>
    <w:p w14:paraId="3206D5EE" w14:textId="77777777" w:rsidR="00052EAC" w:rsidRPr="006A5042" w:rsidRDefault="00052EAC" w:rsidP="00FD58DD">
      <w:pPr>
        <w:pStyle w:val="Caption"/>
        <w:jc w:val="both"/>
        <w:rPr>
          <w:kern w:val="2"/>
          <w:sz w:val="22"/>
          <w:lang w:eastAsia="zh-CN"/>
        </w:rPr>
      </w:pPr>
    </w:p>
    <w:p w14:paraId="039843D3" w14:textId="77777777" w:rsidR="00FC5B96" w:rsidRPr="006A5042" w:rsidRDefault="00FC5B96" w:rsidP="00FD58DD">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1</w:t>
      </w:r>
      <w:r w:rsidRPr="006A5042">
        <w:rPr>
          <w:bCs w:val="0"/>
          <w:kern w:val="2"/>
          <w:sz w:val="22"/>
          <w:szCs w:val="22"/>
          <w:lang w:eastAsia="zh-CN"/>
        </w:rPr>
        <w:fldChar w:fldCharType="end"/>
      </w:r>
      <w:r w:rsidRPr="006A5042">
        <w:rPr>
          <w:bCs w:val="0"/>
          <w:kern w:val="2"/>
          <w:sz w:val="22"/>
          <w:szCs w:val="22"/>
          <w:lang w:eastAsia="zh-CN"/>
        </w:rPr>
        <w:t>:</w:t>
      </w:r>
      <w:r w:rsidRPr="006A5042">
        <w:rPr>
          <w:kern w:val="2"/>
          <w:sz w:val="22"/>
          <w:lang w:eastAsia="zh-CN"/>
        </w:rPr>
        <w:t xml:space="preserve"> The contention-based RACH procedure is not a power-efficient way to request an uplink grant in connected mode.</w:t>
      </w:r>
    </w:p>
    <w:p w14:paraId="036EA2C3" w14:textId="77777777" w:rsidR="00FC5B96" w:rsidRPr="006A5042" w:rsidRDefault="00FC5B96" w:rsidP="00FD58DD">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2</w:t>
      </w:r>
      <w:r w:rsidRPr="006A5042">
        <w:rPr>
          <w:bCs w:val="0"/>
          <w:kern w:val="2"/>
          <w:sz w:val="22"/>
          <w:szCs w:val="22"/>
          <w:lang w:eastAsia="zh-CN"/>
        </w:rPr>
        <w:fldChar w:fldCharType="end"/>
      </w:r>
      <w:r w:rsidRPr="006A5042">
        <w:rPr>
          <w:bCs w:val="0"/>
          <w:kern w:val="2"/>
          <w:sz w:val="22"/>
          <w:szCs w:val="22"/>
          <w:lang w:eastAsia="zh-CN"/>
        </w:rPr>
        <w:t>:</w:t>
      </w:r>
      <w:r w:rsidRPr="006A5042">
        <w:rPr>
          <w:kern w:val="2"/>
          <w:sz w:val="22"/>
          <w:lang w:eastAsia="zh-CN"/>
        </w:rPr>
        <w:t xml:space="preserve"> Piggybacked SR with HARQ-ACK covers only scenarios when there is DL transmission close to the uplink data arrival, and it cannot cover all the cases when a UE needs to request an uplink grant for uplink data transmission. In those other cases, there is a choice to require a laborious connected mode RACH procedure, or introduce dedicated SR.</w:t>
      </w:r>
    </w:p>
    <w:p w14:paraId="4666D3A7" w14:textId="77777777" w:rsidR="00FC5B96" w:rsidRPr="006A5042" w:rsidRDefault="00FC5B96" w:rsidP="00895DA0">
      <w:pPr>
        <w:rPr>
          <w:b/>
          <w:bCs/>
          <w:kern w:val="2"/>
          <w:szCs w:val="20"/>
          <w:lang w:eastAsia="zh-CN"/>
        </w:rPr>
      </w:pPr>
      <w:r w:rsidRPr="006A5042">
        <w:rPr>
          <w:b/>
          <w:bCs/>
          <w:kern w:val="2"/>
          <w:szCs w:val="20"/>
          <w:lang w:eastAsia="zh-CN"/>
        </w:rPr>
        <w:t xml:space="preserve">Observation </w:t>
      </w:r>
      <w:r w:rsidRPr="006A5042">
        <w:rPr>
          <w:b/>
          <w:bCs/>
          <w:kern w:val="2"/>
          <w:szCs w:val="20"/>
          <w:lang w:eastAsia="zh-CN"/>
        </w:rPr>
        <w:fldChar w:fldCharType="begin"/>
      </w:r>
      <w:r w:rsidRPr="006A5042">
        <w:rPr>
          <w:b/>
          <w:bCs/>
          <w:kern w:val="2"/>
          <w:szCs w:val="20"/>
          <w:lang w:eastAsia="zh-CN"/>
        </w:rPr>
        <w:instrText xml:space="preserve"> SEQ Observation \* ARABIC </w:instrText>
      </w:r>
      <w:r w:rsidRPr="006A5042">
        <w:rPr>
          <w:b/>
          <w:bCs/>
          <w:kern w:val="2"/>
          <w:szCs w:val="20"/>
          <w:lang w:eastAsia="zh-CN"/>
        </w:rPr>
        <w:fldChar w:fldCharType="separate"/>
      </w:r>
      <w:r w:rsidRPr="006A5042">
        <w:rPr>
          <w:b/>
          <w:bCs/>
          <w:kern w:val="2"/>
          <w:szCs w:val="20"/>
          <w:lang w:eastAsia="zh-CN"/>
        </w:rPr>
        <w:t>3</w:t>
      </w:r>
      <w:r w:rsidRPr="006A5042">
        <w:rPr>
          <w:b/>
          <w:bCs/>
          <w:kern w:val="2"/>
          <w:szCs w:val="20"/>
          <w:lang w:eastAsia="zh-CN"/>
        </w:rPr>
        <w:fldChar w:fldCharType="end"/>
      </w:r>
      <w:r w:rsidRPr="006A5042">
        <w:rPr>
          <w:rFonts w:hint="eastAsia"/>
          <w:b/>
          <w:bCs/>
          <w:kern w:val="2"/>
          <w:szCs w:val="20"/>
          <w:lang w:eastAsia="zh-CN"/>
        </w:rPr>
        <w:t>：</w:t>
      </w:r>
      <w:r w:rsidRPr="006A5042">
        <w:rPr>
          <w:b/>
          <w:bCs/>
          <w:kern w:val="2"/>
          <w:szCs w:val="20"/>
          <w:lang w:eastAsia="zh-CN"/>
        </w:rPr>
        <w:t>Physical layer SR targets different motivations and scenarios to early data in RACH. The two are not mutual alternatives.</w:t>
      </w:r>
    </w:p>
    <w:p w14:paraId="71D28C13" w14:textId="77777777" w:rsidR="00306487" w:rsidRPr="006A5042" w:rsidRDefault="00306487" w:rsidP="00FD58DD">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4</w:t>
      </w:r>
      <w:r w:rsidRPr="006A5042">
        <w:rPr>
          <w:bCs w:val="0"/>
          <w:kern w:val="2"/>
          <w:sz w:val="22"/>
          <w:szCs w:val="22"/>
          <w:lang w:eastAsia="zh-CN"/>
        </w:rPr>
        <w:fldChar w:fldCharType="end"/>
      </w:r>
      <w:r w:rsidRPr="006A5042">
        <w:rPr>
          <w:bCs w:val="0"/>
          <w:kern w:val="2"/>
          <w:sz w:val="22"/>
          <w:szCs w:val="22"/>
          <w:lang w:eastAsia="zh-CN"/>
        </w:rPr>
        <w:t>:</w:t>
      </w:r>
      <w:r w:rsidRPr="006A5042">
        <w:rPr>
          <w:kern w:val="2"/>
          <w:sz w:val="22"/>
          <w:lang w:eastAsia="zh-CN"/>
        </w:rPr>
        <w:t xml:space="preserve"> Dedicated SR needs to be used at least for RLC-ACK transmission and NAS messages because piggybacked SR cannot be used in these scenarios.</w:t>
      </w:r>
    </w:p>
    <w:p w14:paraId="3554B003" w14:textId="77777777" w:rsidR="00306487" w:rsidRPr="006A5042" w:rsidRDefault="00306487" w:rsidP="00FD58DD">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5</w:t>
      </w:r>
      <w:r w:rsidRPr="006A5042">
        <w:rPr>
          <w:bCs w:val="0"/>
          <w:kern w:val="2"/>
          <w:sz w:val="22"/>
          <w:szCs w:val="22"/>
          <w:lang w:eastAsia="zh-CN"/>
        </w:rPr>
        <w:fldChar w:fldCharType="end"/>
      </w:r>
      <w:r w:rsidRPr="006A5042">
        <w:rPr>
          <w:bCs w:val="0"/>
          <w:kern w:val="2"/>
          <w:sz w:val="22"/>
          <w:szCs w:val="22"/>
          <w:lang w:eastAsia="zh-CN"/>
        </w:rPr>
        <w:t>:</w:t>
      </w:r>
      <w:r w:rsidRPr="006A5042">
        <w:rPr>
          <w:kern w:val="2"/>
          <w:sz w:val="22"/>
          <w:lang w:eastAsia="zh-CN"/>
        </w:rPr>
        <w:t xml:space="preserve"> Piggybacked SR and dedicated SR are complementary mechanisms to avoid a contention based RACH procedure.</w:t>
      </w:r>
    </w:p>
    <w:p w14:paraId="0CF1275A" w14:textId="77777777" w:rsidR="00306487" w:rsidRPr="006A5042" w:rsidRDefault="00306487" w:rsidP="00895DA0">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6</w:t>
      </w:r>
      <w:r w:rsidRPr="006A5042">
        <w:rPr>
          <w:bCs w:val="0"/>
          <w:kern w:val="2"/>
          <w:sz w:val="22"/>
          <w:szCs w:val="22"/>
          <w:lang w:eastAsia="zh-CN"/>
        </w:rPr>
        <w:fldChar w:fldCharType="end"/>
      </w:r>
      <w:r w:rsidRPr="006A5042">
        <w:rPr>
          <w:bCs w:val="0"/>
          <w:kern w:val="2"/>
          <w:sz w:val="22"/>
          <w:szCs w:val="22"/>
          <w:lang w:eastAsia="zh-CN"/>
        </w:rPr>
        <w:t>:</w:t>
      </w:r>
      <w:r w:rsidRPr="006A5042">
        <w:rPr>
          <w:kern w:val="2"/>
          <w:sz w:val="22"/>
          <w:lang w:eastAsia="zh-CN"/>
        </w:rPr>
        <w:t xml:space="preserve"> Piggybacked SR designs cannot support inclusion of BSR information with reasonable performance.</w:t>
      </w:r>
    </w:p>
    <w:p w14:paraId="1A7F6D62" w14:textId="77777777" w:rsidR="00FC5B96" w:rsidRPr="006A5042" w:rsidRDefault="00306487" w:rsidP="00FD58DD">
      <w:pPr>
        <w:pStyle w:val="Caption"/>
        <w:jc w:val="both"/>
        <w:rPr>
          <w:kern w:val="2"/>
          <w:lang w:eastAsia="zh-CN"/>
        </w:rPr>
      </w:pPr>
      <w:r w:rsidRPr="006A5042">
        <w:rPr>
          <w:kern w:val="2"/>
          <w:sz w:val="22"/>
          <w:lang w:eastAsia="zh-CN"/>
        </w:rPr>
        <w:t xml:space="preserve">Observation </w:t>
      </w:r>
      <w:r w:rsidRPr="006A5042">
        <w:rPr>
          <w:kern w:val="2"/>
          <w:sz w:val="22"/>
          <w:lang w:eastAsia="zh-CN"/>
        </w:rPr>
        <w:fldChar w:fldCharType="begin"/>
      </w:r>
      <w:r w:rsidRPr="006A5042">
        <w:rPr>
          <w:kern w:val="2"/>
          <w:sz w:val="22"/>
          <w:lang w:eastAsia="zh-CN"/>
        </w:rPr>
        <w:instrText xml:space="preserve"> SEQ Observation \* ARABIC </w:instrText>
      </w:r>
      <w:r w:rsidRPr="006A5042">
        <w:rPr>
          <w:kern w:val="2"/>
          <w:sz w:val="22"/>
          <w:lang w:eastAsia="zh-CN"/>
        </w:rPr>
        <w:fldChar w:fldCharType="separate"/>
      </w:r>
      <w:r w:rsidRPr="006A5042">
        <w:rPr>
          <w:kern w:val="2"/>
          <w:sz w:val="22"/>
          <w:lang w:eastAsia="zh-CN"/>
        </w:rPr>
        <w:t>7</w:t>
      </w:r>
      <w:r w:rsidRPr="006A5042">
        <w:rPr>
          <w:kern w:val="2"/>
          <w:sz w:val="22"/>
          <w:lang w:eastAsia="zh-CN"/>
        </w:rPr>
        <w:fldChar w:fldCharType="end"/>
      </w:r>
      <w:r w:rsidRPr="006A5042">
        <w:rPr>
          <w:kern w:val="2"/>
          <w:sz w:val="22"/>
          <w:lang w:eastAsia="zh-CN"/>
        </w:rPr>
        <w:t>: Contention based RACH for uplink grant request limits the network implementation on prioritizing uplink grant allocation for connected mode UE in cases when network thinks it should be prioritized.</w:t>
      </w:r>
    </w:p>
    <w:p w14:paraId="309884BC" w14:textId="77777777" w:rsidR="00306487" w:rsidRPr="006A5042" w:rsidRDefault="00306487" w:rsidP="00FD58DD">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8</w:t>
      </w:r>
      <w:r w:rsidRPr="006A5042">
        <w:rPr>
          <w:bCs w:val="0"/>
          <w:kern w:val="2"/>
          <w:sz w:val="22"/>
          <w:szCs w:val="22"/>
          <w:lang w:eastAsia="zh-CN"/>
        </w:rPr>
        <w:fldChar w:fldCharType="end"/>
      </w:r>
      <w:r w:rsidRPr="006A5042">
        <w:rPr>
          <w:bCs w:val="0"/>
          <w:kern w:val="2"/>
          <w:sz w:val="22"/>
          <w:szCs w:val="22"/>
          <w:lang w:eastAsia="zh-CN"/>
        </w:rPr>
        <w:t>:</w:t>
      </w:r>
      <w:r w:rsidRPr="006A5042">
        <w:rPr>
          <w:kern w:val="2"/>
          <w:sz w:val="22"/>
          <w:lang w:eastAsia="zh-CN"/>
        </w:rPr>
        <w:t xml:space="preserve"> For piggybacked SR with HARQ-ACK, carrying SR on/off by two orthogonal length-16 cover codes on ACK/NACK data symbols has small impact to HARQ-ACK performance and less standard impact to RAN4.</w:t>
      </w:r>
    </w:p>
    <w:p w14:paraId="6628E049" w14:textId="77777777" w:rsidR="00306487" w:rsidRPr="006A5042" w:rsidRDefault="00306487" w:rsidP="00FD58DD">
      <w:pPr>
        <w:pStyle w:val="Caption"/>
        <w:jc w:val="both"/>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9</w:t>
      </w:r>
      <w:r w:rsidRPr="006A5042">
        <w:rPr>
          <w:bCs w:val="0"/>
          <w:kern w:val="2"/>
          <w:sz w:val="22"/>
          <w:szCs w:val="22"/>
          <w:lang w:eastAsia="zh-CN"/>
        </w:rPr>
        <w:fldChar w:fldCharType="end"/>
      </w:r>
      <w:r w:rsidRPr="006A5042">
        <w:rPr>
          <w:bCs w:val="0"/>
          <w:kern w:val="2"/>
          <w:sz w:val="22"/>
          <w:szCs w:val="22"/>
          <w:lang w:eastAsia="zh-CN"/>
        </w:rPr>
        <w:t>:</w:t>
      </w:r>
      <w:r w:rsidRPr="006A5042">
        <w:rPr>
          <w:kern w:val="2"/>
          <w:sz w:val="22"/>
          <w:lang w:eastAsia="zh-CN"/>
        </w:rPr>
        <w:t xml:space="preserve"> Carrying SR on/off by two orthogonal length-16 cover codes on ACK/NACK data symbols can be extended more easily in future, e.g. multiple-bits SR, for further power consumption reduction.</w:t>
      </w:r>
    </w:p>
    <w:p w14:paraId="49312F01" w14:textId="77777777" w:rsidR="00306487" w:rsidRPr="006A5042" w:rsidRDefault="00306487" w:rsidP="00FD58DD">
      <w:pPr>
        <w:pStyle w:val="Caption"/>
        <w:jc w:val="both"/>
        <w:rPr>
          <w:kern w:val="2"/>
          <w:lang w:eastAsia="zh-CN"/>
        </w:rPr>
      </w:pPr>
      <w:r w:rsidRPr="006A5042">
        <w:rPr>
          <w:kern w:val="2"/>
          <w:sz w:val="22"/>
          <w:lang w:eastAsia="zh-CN"/>
        </w:rPr>
        <w:t xml:space="preserve">Observation </w:t>
      </w:r>
      <w:r w:rsidRPr="006A5042">
        <w:rPr>
          <w:kern w:val="2"/>
          <w:sz w:val="22"/>
          <w:lang w:eastAsia="zh-CN"/>
        </w:rPr>
        <w:fldChar w:fldCharType="begin"/>
      </w:r>
      <w:r w:rsidRPr="006A5042">
        <w:rPr>
          <w:kern w:val="2"/>
          <w:sz w:val="22"/>
          <w:lang w:eastAsia="zh-CN"/>
        </w:rPr>
        <w:instrText xml:space="preserve"> SEQ Observation \* ARABIC </w:instrText>
      </w:r>
      <w:r w:rsidRPr="006A5042">
        <w:rPr>
          <w:kern w:val="2"/>
          <w:sz w:val="22"/>
          <w:lang w:eastAsia="zh-CN"/>
        </w:rPr>
        <w:fldChar w:fldCharType="separate"/>
      </w:r>
      <w:r w:rsidRPr="006A5042">
        <w:rPr>
          <w:kern w:val="2"/>
          <w:sz w:val="22"/>
          <w:lang w:eastAsia="zh-CN"/>
        </w:rPr>
        <w:t>10</w:t>
      </w:r>
      <w:r w:rsidRPr="006A5042">
        <w:rPr>
          <w:kern w:val="2"/>
          <w:sz w:val="22"/>
          <w:lang w:eastAsia="zh-CN"/>
        </w:rPr>
        <w:fldChar w:fldCharType="end"/>
      </w:r>
      <w:r w:rsidRPr="006A5042">
        <w:rPr>
          <w:kern w:val="2"/>
          <w:sz w:val="22"/>
          <w:lang w:eastAsia="zh-CN"/>
        </w:rPr>
        <w:t>: Dedicated SR signal based on NPRACH and in resources for NPDCCH ordered RACH can coexist naturally with existing NB-IoT UL transmissions.</w:t>
      </w:r>
    </w:p>
    <w:p w14:paraId="2D9464E6" w14:textId="70A3375C" w:rsidR="00F32839" w:rsidRPr="006A5042" w:rsidRDefault="00C754FA" w:rsidP="00F32839">
      <w:pPr>
        <w:pStyle w:val="Caption"/>
        <w:jc w:val="left"/>
        <w:rPr>
          <w:kern w:val="2"/>
          <w:sz w:val="22"/>
          <w:lang w:eastAsia="zh-CN"/>
        </w:rPr>
      </w:pPr>
      <w:bookmarkStart w:id="30" w:name="_Ref124589665"/>
      <w:bookmarkStart w:id="31" w:name="_Ref71620620"/>
      <w:bookmarkStart w:id="32" w:name="_Ref124671424"/>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11</w:t>
      </w:r>
      <w:r w:rsidRPr="006A5042">
        <w:rPr>
          <w:bCs w:val="0"/>
          <w:kern w:val="2"/>
          <w:sz w:val="22"/>
          <w:szCs w:val="22"/>
          <w:lang w:eastAsia="zh-CN"/>
        </w:rPr>
        <w:fldChar w:fldCharType="end"/>
      </w:r>
      <w:r w:rsidRPr="006A5042">
        <w:rPr>
          <w:bCs w:val="0"/>
          <w:kern w:val="2"/>
          <w:sz w:val="22"/>
          <w:szCs w:val="22"/>
          <w:lang w:eastAsia="zh-CN"/>
        </w:rPr>
        <w:t>:</w:t>
      </w:r>
      <w:r w:rsidRPr="006A5042">
        <w:rPr>
          <w:kern w:val="2"/>
          <w:sz w:val="22"/>
          <w:lang w:eastAsia="zh-CN"/>
        </w:rPr>
        <w:t xml:space="preserve"> Power consumption and reserved resource overhead requirements for SPS carrying BSR are more than twice those of dedicated SR for 164 dB MCL.</w:t>
      </w:r>
    </w:p>
    <w:p w14:paraId="30EF8B52" w14:textId="0E2AD484" w:rsidR="00F32839" w:rsidRPr="006A5042" w:rsidRDefault="00C754FA" w:rsidP="00F32839">
      <w:pPr>
        <w:pStyle w:val="Caption"/>
        <w:jc w:val="left"/>
        <w:rPr>
          <w:kern w:val="2"/>
          <w:sz w:val="22"/>
          <w:lang w:eastAsia="zh-CN"/>
        </w:rPr>
      </w:pPr>
      <w:r w:rsidRPr="006A5042">
        <w:rPr>
          <w:kern w:val="2"/>
          <w:sz w:val="22"/>
          <w:lang w:eastAsia="zh-CN"/>
        </w:rPr>
        <w:t xml:space="preserve">Observation </w:t>
      </w:r>
      <w:r w:rsidRPr="006A5042">
        <w:rPr>
          <w:bCs w:val="0"/>
          <w:kern w:val="2"/>
          <w:sz w:val="22"/>
          <w:szCs w:val="22"/>
          <w:lang w:eastAsia="zh-CN"/>
        </w:rPr>
        <w:fldChar w:fldCharType="begin"/>
      </w:r>
      <w:r w:rsidRPr="006A5042">
        <w:rPr>
          <w:bCs w:val="0"/>
          <w:kern w:val="2"/>
          <w:sz w:val="22"/>
          <w:szCs w:val="22"/>
          <w:lang w:eastAsia="zh-CN"/>
        </w:rPr>
        <w:instrText xml:space="preserve"> SEQ Observation \* ARABIC </w:instrText>
      </w:r>
      <w:r w:rsidRPr="006A5042">
        <w:rPr>
          <w:bCs w:val="0"/>
          <w:kern w:val="2"/>
          <w:sz w:val="22"/>
          <w:szCs w:val="22"/>
          <w:lang w:eastAsia="zh-CN"/>
        </w:rPr>
        <w:fldChar w:fldCharType="separate"/>
      </w:r>
      <w:r w:rsidRPr="006A5042">
        <w:rPr>
          <w:bCs w:val="0"/>
          <w:kern w:val="2"/>
          <w:sz w:val="22"/>
          <w:szCs w:val="22"/>
          <w:lang w:eastAsia="zh-CN"/>
        </w:rPr>
        <w:t>12</w:t>
      </w:r>
      <w:r w:rsidRPr="006A5042">
        <w:rPr>
          <w:bCs w:val="0"/>
          <w:kern w:val="2"/>
          <w:sz w:val="22"/>
          <w:szCs w:val="22"/>
          <w:lang w:eastAsia="zh-CN"/>
        </w:rPr>
        <w:fldChar w:fldCharType="end"/>
      </w:r>
      <w:r w:rsidRPr="006A5042">
        <w:rPr>
          <w:bCs w:val="0"/>
          <w:kern w:val="2"/>
          <w:sz w:val="22"/>
          <w:szCs w:val="22"/>
          <w:lang w:eastAsia="zh-CN"/>
        </w:rPr>
        <w:t>:</w:t>
      </w:r>
      <w:r w:rsidRPr="006A5042">
        <w:rPr>
          <w:kern w:val="2"/>
          <w:sz w:val="22"/>
          <w:lang w:eastAsia="zh-CN"/>
        </w:rPr>
        <w:t xml:space="preserve"> SPS solution for BSR will have impact to scheduling of NPUSCH, while for dedicated SR there is no such impact if NPRACH is used.</w:t>
      </w:r>
    </w:p>
    <w:p w14:paraId="598AE93A" w14:textId="77777777" w:rsidR="001D780E" w:rsidRPr="006A5042" w:rsidRDefault="001D780E" w:rsidP="00CF195E">
      <w:pPr>
        <w:pStyle w:val="Heading1"/>
        <w:numPr>
          <w:ilvl w:val="0"/>
          <w:numId w:val="0"/>
        </w:numPr>
        <w:ind w:left="432" w:hanging="432"/>
      </w:pPr>
      <w:r w:rsidRPr="006A5042">
        <w:t>References</w:t>
      </w:r>
    </w:p>
    <w:p w14:paraId="412239F3" w14:textId="77777777" w:rsidR="007A7CF7" w:rsidRPr="006A5042" w:rsidRDefault="00BB6B9B" w:rsidP="007A7CF7">
      <w:pPr>
        <w:pStyle w:val="References"/>
      </w:pPr>
      <w:bookmarkStart w:id="33" w:name="_Ref167612671"/>
      <w:bookmarkStart w:id="34" w:name="_Ref167612875"/>
      <w:bookmarkStart w:id="35" w:name="OLE_LINK86"/>
      <w:bookmarkStart w:id="36" w:name="_Ref480828040"/>
      <w:bookmarkEnd w:id="30"/>
      <w:bookmarkEnd w:id="31"/>
      <w:bookmarkEnd w:id="32"/>
      <w:r w:rsidRPr="006A5042">
        <w:t>RP</w:t>
      </w:r>
      <w:bookmarkEnd w:id="5"/>
      <w:bookmarkEnd w:id="33"/>
      <w:bookmarkEnd w:id="34"/>
      <w:bookmarkEnd w:id="35"/>
      <w:r w:rsidR="001233D7" w:rsidRPr="006A5042">
        <w:t>-17</w:t>
      </w:r>
      <w:r w:rsidR="0079119E" w:rsidRPr="006A5042">
        <w:t>1428</w:t>
      </w:r>
      <w:r w:rsidR="001233D7" w:rsidRPr="006A5042">
        <w:rPr>
          <w:rFonts w:hint="eastAsia"/>
          <w:lang w:eastAsia="zh-CN"/>
        </w:rPr>
        <w:t xml:space="preserve">, </w:t>
      </w:r>
      <w:r w:rsidR="001233D7" w:rsidRPr="006A5042">
        <w:t>“</w:t>
      </w:r>
      <w:r w:rsidR="0079119E" w:rsidRPr="006A5042">
        <w:t>Revised</w:t>
      </w:r>
      <w:r w:rsidR="001233D7" w:rsidRPr="006A5042">
        <w:t xml:space="preserve"> WID on Further NB</w:t>
      </w:r>
      <w:r w:rsidR="00217409" w:rsidRPr="006A5042">
        <w:t>-IoT enhancements ”, Huawei, HiS</w:t>
      </w:r>
      <w:r w:rsidR="001233D7" w:rsidRPr="006A5042">
        <w:t>ilicon, RAN#7</w:t>
      </w:r>
      <w:r w:rsidR="0079119E" w:rsidRPr="006A5042">
        <w:t>6</w:t>
      </w:r>
      <w:r w:rsidR="001233D7" w:rsidRPr="006A5042">
        <w:t xml:space="preserve">, </w:t>
      </w:r>
      <w:r w:rsidR="0079119E" w:rsidRPr="006A5042">
        <w:t>West Palm Beach</w:t>
      </w:r>
      <w:r w:rsidR="001233D7" w:rsidRPr="006A5042">
        <w:t xml:space="preserve">, </w:t>
      </w:r>
      <w:r w:rsidR="0079119E" w:rsidRPr="006A5042">
        <w:t>USA</w:t>
      </w:r>
      <w:r w:rsidR="001233D7" w:rsidRPr="006A5042">
        <w:t xml:space="preserve">, </w:t>
      </w:r>
      <w:r w:rsidR="0079119E" w:rsidRPr="006A5042">
        <w:t>June</w:t>
      </w:r>
      <w:r w:rsidR="001233D7" w:rsidRPr="006A5042">
        <w:t xml:space="preserve"> 2017.</w:t>
      </w:r>
      <w:bookmarkEnd w:id="36"/>
    </w:p>
    <w:p w14:paraId="5915FDFC" w14:textId="77777777" w:rsidR="00ED1904" w:rsidRPr="006A5042" w:rsidRDefault="00ED1904" w:rsidP="00ED1904">
      <w:pPr>
        <w:pStyle w:val="References"/>
      </w:pPr>
      <w:bookmarkStart w:id="37" w:name="_Ref488308441"/>
      <w:r w:rsidRPr="006A5042">
        <w:t>R1-1707022, “On physical layer SR”, Huawei, HiSilicon, RAN1#89, Hangzhou, China, May 15-19, 2017.</w:t>
      </w:r>
      <w:bookmarkEnd w:id="37"/>
    </w:p>
    <w:p w14:paraId="3BBD9D2A" w14:textId="77777777" w:rsidR="00D36924" w:rsidRPr="006A5042" w:rsidRDefault="00B1698D" w:rsidP="00B1698D">
      <w:pPr>
        <w:pStyle w:val="References"/>
      </w:pPr>
      <w:bookmarkStart w:id="38" w:name="_Ref497845084"/>
      <w:r w:rsidRPr="006A5042">
        <w:t>R1-161809, “NB-PUSCH design”, Huawei, HiSilicon, NB-IoT Ad-Hoc Meeting #2, Sophia-Antipolis, France, March 22-24, 2016.</w:t>
      </w:r>
      <w:bookmarkEnd w:id="38"/>
    </w:p>
    <w:p w14:paraId="74432E52" w14:textId="77777777" w:rsidR="00D36924" w:rsidRPr="006A5042" w:rsidRDefault="00D36924" w:rsidP="00D36924">
      <w:pPr>
        <w:pStyle w:val="References"/>
      </w:pPr>
      <w:bookmarkStart w:id="39" w:name="_Ref497845187"/>
      <w:r w:rsidRPr="006A5042">
        <w:t>R1-160317</w:t>
      </w:r>
      <w:r w:rsidRPr="006A5042">
        <w:rPr>
          <w:rFonts w:hint="eastAsia"/>
          <w:lang w:eastAsia="zh-CN"/>
        </w:rPr>
        <w:t xml:space="preserve">, </w:t>
      </w:r>
      <w:r w:rsidRPr="006A5042">
        <w:rPr>
          <w:lang w:eastAsia="zh-CN"/>
        </w:rPr>
        <w:t xml:space="preserve">“NB-PRACH evaluation”, </w:t>
      </w:r>
      <w:r w:rsidRPr="006A5042">
        <w:t>Huawei, HiSilicon, RAN1#84, St Julian’s, Malta, 15th-19th February 2016.</w:t>
      </w:r>
      <w:bookmarkEnd w:id="39"/>
    </w:p>
    <w:p w14:paraId="3E012AFD" w14:textId="77777777" w:rsidR="009F72A0" w:rsidRPr="006A5042" w:rsidRDefault="009F72A0" w:rsidP="009C6911">
      <w:pPr>
        <w:pStyle w:val="Heading1"/>
        <w:numPr>
          <w:ilvl w:val="0"/>
          <w:numId w:val="0"/>
        </w:numPr>
        <w:ind w:left="432" w:hanging="432"/>
      </w:pPr>
      <w:bookmarkStart w:id="40" w:name="_Ref488243896"/>
    </w:p>
    <w:p w14:paraId="6416713F" w14:textId="77777777" w:rsidR="009C6911" w:rsidRPr="006A5042" w:rsidRDefault="009C6911" w:rsidP="009C6911">
      <w:pPr>
        <w:pStyle w:val="Heading1"/>
        <w:numPr>
          <w:ilvl w:val="0"/>
          <w:numId w:val="0"/>
        </w:numPr>
        <w:ind w:left="432" w:hanging="432"/>
      </w:pPr>
      <w:r w:rsidRPr="006A5042">
        <w:t xml:space="preserve">Annex </w:t>
      </w:r>
      <w:bookmarkEnd w:id="40"/>
    </w:p>
    <w:p w14:paraId="4C037A91" w14:textId="3A429E32" w:rsidR="000812D8" w:rsidRPr="006A5042" w:rsidRDefault="000812D8" w:rsidP="000812D8">
      <w:pPr>
        <w:pStyle w:val="Caption"/>
        <w:rPr>
          <w:kern w:val="2"/>
          <w:lang w:eastAsia="zh-CN"/>
        </w:rPr>
      </w:pPr>
      <w:bookmarkStart w:id="41" w:name="_Ref488243958"/>
      <w:r w:rsidRPr="006A5042">
        <w:t xml:space="preserve">Table </w:t>
      </w:r>
      <w:r w:rsidRPr="006A5042">
        <w:fldChar w:fldCharType="begin"/>
      </w:r>
      <w:r w:rsidRPr="006A5042">
        <w:instrText xml:space="preserve"> SEQ Table \* ARABIC </w:instrText>
      </w:r>
      <w:r w:rsidRPr="006A5042">
        <w:fldChar w:fldCharType="separate"/>
      </w:r>
      <w:r w:rsidRPr="006A5042">
        <w:t>3</w:t>
      </w:r>
      <w:r w:rsidRPr="006A5042">
        <w:fldChar w:fldCharType="end"/>
      </w:r>
      <w:bookmarkEnd w:id="41"/>
      <w:r w:rsidRPr="006A5042">
        <w:t xml:space="preserve"> Simulation assumption</w:t>
      </w:r>
      <w:r w:rsidR="00275209" w:rsidRPr="006A5042">
        <w:t>s</w:t>
      </w:r>
    </w:p>
    <w:tbl>
      <w:tblPr>
        <w:tblpPr w:leftFromText="180" w:rightFromText="180" w:vertAnchor="text" w:horzAnchor="margin" w:tblpXSpec="center" w:tblpY="70"/>
        <w:tblW w:w="5000" w:type="pct"/>
        <w:tblCellMar>
          <w:left w:w="0" w:type="dxa"/>
          <w:right w:w="0" w:type="dxa"/>
        </w:tblCellMar>
        <w:tblLook w:val="0600" w:firstRow="0" w:lastRow="0" w:firstColumn="0" w:lastColumn="0" w:noHBand="1" w:noVBand="1"/>
      </w:tblPr>
      <w:tblGrid>
        <w:gridCol w:w="3438"/>
        <w:gridCol w:w="5859"/>
      </w:tblGrid>
      <w:tr w:rsidR="009C6911" w:rsidRPr="006A5042" w14:paraId="72B2F084"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81F01B" w14:textId="77777777" w:rsidR="009C6911" w:rsidRPr="006A5042" w:rsidRDefault="009C6911" w:rsidP="00536795">
            <w:pPr>
              <w:autoSpaceDE/>
              <w:autoSpaceDN/>
              <w:adjustRightInd/>
              <w:snapToGrid/>
              <w:spacing w:after="0"/>
              <w:ind w:left="1440" w:hanging="1440"/>
              <w:jc w:val="left"/>
              <w:rPr>
                <w:rFonts w:ascii="Times" w:eastAsia="MS Mincho" w:hAnsi="Times"/>
                <w:sz w:val="20"/>
                <w:szCs w:val="20"/>
                <w:lang w:eastAsia="ja-JP"/>
              </w:rPr>
            </w:pPr>
            <w:r w:rsidRPr="006A5042">
              <w:rPr>
                <w:rFonts w:ascii="Times" w:eastAsia="MS Mincho" w:hAnsi="Times"/>
                <w:sz w:val="20"/>
                <w:szCs w:val="20"/>
                <w:lang w:eastAsia="ja-JP"/>
              </w:rPr>
              <w:t xml:space="preserve">Channel model </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51712" w14:textId="77777777" w:rsidR="009C6911" w:rsidRPr="006A5042" w:rsidRDefault="009C6911" w:rsidP="00536795">
            <w:pPr>
              <w:autoSpaceDE/>
              <w:autoSpaceDN/>
              <w:adjustRightInd/>
              <w:snapToGrid/>
              <w:spacing w:after="0"/>
              <w:ind w:left="1440" w:hanging="1440"/>
              <w:jc w:val="left"/>
              <w:rPr>
                <w:rFonts w:ascii="Times" w:eastAsia="MS Mincho" w:hAnsi="Times"/>
                <w:sz w:val="20"/>
                <w:szCs w:val="20"/>
                <w:lang w:eastAsia="ja-JP"/>
              </w:rPr>
            </w:pPr>
            <w:r w:rsidRPr="006A5042">
              <w:rPr>
                <w:rFonts w:ascii="Times" w:eastAsia="MS Mincho" w:hAnsi="Times"/>
                <w:sz w:val="20"/>
                <w:szCs w:val="20"/>
                <w:lang w:eastAsia="ja-JP"/>
              </w:rPr>
              <w:t>TU</w:t>
            </w:r>
          </w:p>
        </w:tc>
      </w:tr>
      <w:tr w:rsidR="009C6911" w:rsidRPr="006A5042" w14:paraId="2BC0C13C"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C1F622" w14:textId="77777777" w:rsidR="009C6911" w:rsidRPr="006A5042" w:rsidRDefault="009C6911" w:rsidP="00536795">
            <w:pPr>
              <w:autoSpaceDE/>
              <w:autoSpaceDN/>
              <w:adjustRightInd/>
              <w:snapToGrid/>
              <w:spacing w:after="0"/>
              <w:ind w:left="1440" w:hanging="1440"/>
              <w:jc w:val="left"/>
              <w:rPr>
                <w:rFonts w:ascii="Times" w:eastAsia="MS Mincho" w:hAnsi="Times"/>
                <w:sz w:val="20"/>
                <w:szCs w:val="20"/>
                <w:lang w:eastAsia="ja-JP"/>
              </w:rPr>
            </w:pPr>
            <w:r w:rsidRPr="006A5042">
              <w:rPr>
                <w:rFonts w:ascii="Times" w:eastAsia="MS Mincho" w:hAnsi="Times"/>
                <w:sz w:val="20"/>
                <w:szCs w:val="20"/>
                <w:lang w:eastAsia="ja-JP"/>
              </w:rPr>
              <w:t xml:space="preserve">Doppler spread </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0C4BB3" w14:textId="77777777" w:rsidR="009C6911" w:rsidRPr="006A5042" w:rsidRDefault="009C6911" w:rsidP="00536795">
            <w:pPr>
              <w:autoSpaceDE/>
              <w:autoSpaceDN/>
              <w:adjustRightInd/>
              <w:snapToGrid/>
              <w:spacing w:after="0"/>
              <w:ind w:left="1440" w:hanging="1440"/>
              <w:jc w:val="left"/>
              <w:rPr>
                <w:rFonts w:ascii="Times" w:eastAsia="MS Mincho" w:hAnsi="Times"/>
                <w:sz w:val="20"/>
                <w:szCs w:val="20"/>
                <w:lang w:eastAsia="ja-JP"/>
              </w:rPr>
            </w:pPr>
            <w:r w:rsidRPr="006A5042">
              <w:rPr>
                <w:rFonts w:ascii="Times" w:eastAsia="MS Mincho" w:hAnsi="Times"/>
                <w:sz w:val="20"/>
                <w:szCs w:val="20"/>
                <w:lang w:eastAsia="ja-JP"/>
              </w:rPr>
              <w:t>1 Hz</w:t>
            </w:r>
          </w:p>
        </w:tc>
      </w:tr>
      <w:tr w:rsidR="009C6911" w:rsidRPr="006A5042" w14:paraId="6493038F"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C1DEE9" w14:textId="77777777" w:rsidR="009C6911" w:rsidRPr="006A5042" w:rsidRDefault="009C6911" w:rsidP="00536795">
            <w:pPr>
              <w:autoSpaceDE/>
              <w:autoSpaceDN/>
              <w:adjustRightInd/>
              <w:snapToGrid/>
              <w:spacing w:after="0"/>
              <w:ind w:left="1440" w:hanging="1440"/>
              <w:jc w:val="left"/>
              <w:rPr>
                <w:rFonts w:ascii="Times" w:eastAsia="MS Mincho" w:hAnsi="Times"/>
                <w:sz w:val="20"/>
                <w:szCs w:val="20"/>
                <w:lang w:eastAsia="ja-JP"/>
              </w:rPr>
            </w:pPr>
            <w:r w:rsidRPr="006A5042">
              <w:rPr>
                <w:rFonts w:ascii="Times" w:eastAsia="MS Mincho" w:hAnsi="Times"/>
                <w:sz w:val="20"/>
                <w:szCs w:val="20"/>
                <w:lang w:eastAsia="ja-JP"/>
              </w:rPr>
              <w:t>Antenna configuration</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914864" w14:textId="77777777" w:rsidR="009C6911" w:rsidRPr="006A5042" w:rsidRDefault="009C6911" w:rsidP="00536795">
            <w:pPr>
              <w:autoSpaceDE/>
              <w:autoSpaceDN/>
              <w:adjustRightInd/>
              <w:snapToGrid/>
              <w:spacing w:after="0"/>
              <w:ind w:left="1440" w:hanging="1440"/>
              <w:jc w:val="left"/>
              <w:rPr>
                <w:rFonts w:ascii="Times" w:eastAsia="MS Mincho" w:hAnsi="Times"/>
                <w:sz w:val="20"/>
                <w:szCs w:val="20"/>
                <w:lang w:eastAsia="ja-JP"/>
              </w:rPr>
            </w:pPr>
            <w:r w:rsidRPr="006A5042">
              <w:rPr>
                <w:rFonts w:ascii="Times" w:eastAsia="MS Mincho" w:hAnsi="Times"/>
                <w:sz w:val="20"/>
                <w:szCs w:val="20"/>
                <w:lang w:eastAsia="ja-JP"/>
              </w:rPr>
              <w:t>1Tx, 2Rx</w:t>
            </w:r>
          </w:p>
        </w:tc>
      </w:tr>
      <w:tr w:rsidR="009C6911" w:rsidRPr="006A5042" w14:paraId="1285591E"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FC7FFA" w14:textId="77777777" w:rsidR="009C6911" w:rsidRPr="006A5042" w:rsidRDefault="009C6911" w:rsidP="00536795">
            <w:pPr>
              <w:autoSpaceDE/>
              <w:autoSpaceDN/>
              <w:adjustRightInd/>
              <w:snapToGrid/>
              <w:spacing w:after="0"/>
              <w:ind w:left="1440" w:hanging="1440"/>
              <w:jc w:val="left"/>
              <w:rPr>
                <w:rFonts w:ascii="Times" w:hAnsi="Times"/>
                <w:sz w:val="20"/>
                <w:szCs w:val="20"/>
                <w:lang w:eastAsia="zh-CN"/>
              </w:rPr>
            </w:pPr>
            <w:r w:rsidRPr="006A5042">
              <w:rPr>
                <w:rFonts w:ascii="Times" w:hAnsi="Times" w:hint="eastAsia"/>
                <w:sz w:val="20"/>
                <w:szCs w:val="20"/>
                <w:lang w:eastAsia="zh-CN"/>
              </w:rPr>
              <w:t>Timing error</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C6A3C3" w14:textId="77777777" w:rsidR="009C6911" w:rsidRPr="006A5042" w:rsidRDefault="009C6911" w:rsidP="00536795">
            <w:pPr>
              <w:autoSpaceDE/>
              <w:autoSpaceDN/>
              <w:adjustRightInd/>
              <w:snapToGrid/>
              <w:spacing w:after="0"/>
              <w:ind w:left="1440" w:hanging="1440"/>
              <w:jc w:val="left"/>
              <w:rPr>
                <w:rFonts w:ascii="Times" w:hAnsi="Times"/>
                <w:sz w:val="20"/>
                <w:szCs w:val="20"/>
                <w:lang w:eastAsia="zh-CN"/>
              </w:rPr>
            </w:pPr>
            <w:r w:rsidRPr="006A5042">
              <w:rPr>
                <w:rFonts w:ascii="Times" w:hAnsi="Times" w:hint="eastAsia"/>
                <w:sz w:val="20"/>
                <w:szCs w:val="20"/>
                <w:lang w:eastAsia="zh-CN"/>
              </w:rPr>
              <w:t>Randomly selected between</w:t>
            </w:r>
            <w:r w:rsidR="00206E2C" w:rsidRPr="006A5042">
              <w:rPr>
                <w:rFonts w:ascii="Times" w:hAnsi="Times"/>
                <w:sz w:val="20"/>
                <w:szCs w:val="20"/>
                <w:lang w:eastAsia="zh-CN"/>
              </w:rPr>
              <w:t xml:space="preserve"> </w:t>
            </w:r>
            <w:r w:rsidRPr="006A5042">
              <w:rPr>
                <w:rFonts w:ascii="Times" w:hAnsi="Times" w:hint="eastAsia"/>
                <w:sz w:val="20"/>
                <w:szCs w:val="20"/>
                <w:lang w:eastAsia="zh-CN"/>
              </w:rPr>
              <w:t>[</w:t>
            </w:r>
            <w:r w:rsidRPr="006A5042">
              <w:rPr>
                <w:rFonts w:ascii="Times" w:hAnsi="Times"/>
                <w:sz w:val="20"/>
                <w:szCs w:val="20"/>
                <w:lang w:eastAsia="zh-CN"/>
              </w:rPr>
              <w:t>-2.6, 2.6</w:t>
            </w:r>
            <w:r w:rsidRPr="006A5042">
              <w:rPr>
                <w:rFonts w:ascii="Times" w:hAnsi="Times" w:hint="eastAsia"/>
                <w:sz w:val="20"/>
                <w:szCs w:val="20"/>
                <w:lang w:eastAsia="zh-CN"/>
              </w:rPr>
              <w:t>]</w:t>
            </w:r>
            <w:r w:rsidRPr="006A5042">
              <w:rPr>
                <w:sz w:val="20"/>
                <w:szCs w:val="20"/>
                <w:lang w:eastAsia="zh-CN"/>
              </w:rPr>
              <w:t>μs</w:t>
            </w:r>
          </w:p>
        </w:tc>
      </w:tr>
      <w:tr w:rsidR="009C6911" w:rsidRPr="006A5042" w14:paraId="5E2A25C4"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B88F3E" w14:textId="77777777" w:rsidR="009C6911" w:rsidRPr="006A5042" w:rsidRDefault="009C6911" w:rsidP="00536795">
            <w:pPr>
              <w:autoSpaceDE/>
              <w:autoSpaceDN/>
              <w:adjustRightInd/>
              <w:snapToGrid/>
              <w:spacing w:after="0"/>
              <w:ind w:left="1440" w:hanging="1440"/>
              <w:jc w:val="left"/>
              <w:rPr>
                <w:rFonts w:ascii="Times" w:eastAsia="MS Mincho" w:hAnsi="Times"/>
                <w:sz w:val="20"/>
                <w:szCs w:val="20"/>
                <w:lang w:eastAsia="ja-JP"/>
              </w:rPr>
            </w:pPr>
            <w:r w:rsidRPr="006A5042">
              <w:rPr>
                <w:rFonts w:ascii="Times" w:eastAsia="MS Mincho" w:hAnsi="Times"/>
                <w:sz w:val="20"/>
                <w:szCs w:val="20"/>
                <w:lang w:eastAsia="ja-JP"/>
              </w:rPr>
              <w:t>Frequency error</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5C11F7" w14:textId="77777777" w:rsidR="009C6911" w:rsidRPr="006A5042" w:rsidRDefault="009C6911" w:rsidP="00536795">
            <w:pPr>
              <w:autoSpaceDE/>
              <w:autoSpaceDN/>
              <w:adjustRightInd/>
              <w:snapToGrid/>
              <w:spacing w:after="0"/>
              <w:ind w:left="1440" w:hanging="1440"/>
              <w:jc w:val="left"/>
              <w:rPr>
                <w:rFonts w:ascii="Times" w:eastAsia="MS Mincho" w:hAnsi="Times"/>
                <w:sz w:val="20"/>
                <w:szCs w:val="20"/>
                <w:lang w:eastAsia="ja-JP"/>
              </w:rPr>
            </w:pPr>
            <w:r w:rsidRPr="006A5042">
              <w:rPr>
                <w:rFonts w:ascii="Times" w:eastAsia="MS Mincho" w:hAnsi="Times"/>
                <w:sz w:val="20"/>
                <w:szCs w:val="20"/>
                <w:lang w:eastAsia="ja-JP"/>
              </w:rPr>
              <w:t>Randomly selected between</w:t>
            </w:r>
            <w:r w:rsidR="00206E2C" w:rsidRPr="006A5042">
              <w:rPr>
                <w:rFonts w:ascii="Times" w:eastAsia="MS Mincho" w:hAnsi="Times"/>
                <w:sz w:val="20"/>
                <w:szCs w:val="20"/>
                <w:lang w:eastAsia="ja-JP"/>
              </w:rPr>
              <w:t xml:space="preserve"> </w:t>
            </w:r>
            <w:r w:rsidRPr="006A5042">
              <w:rPr>
                <w:rFonts w:ascii="Times" w:eastAsia="MS Mincho" w:hAnsi="Times"/>
                <w:sz w:val="20"/>
                <w:szCs w:val="20"/>
                <w:lang w:eastAsia="ja-JP"/>
              </w:rPr>
              <w:t>[-50, 50]Hz</w:t>
            </w:r>
          </w:p>
        </w:tc>
      </w:tr>
      <w:tr w:rsidR="009C6911" w:rsidRPr="006A5042" w14:paraId="40CD3A0E"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F7C5C5" w14:textId="77777777" w:rsidR="009C6911" w:rsidRPr="006A5042" w:rsidRDefault="009C6911" w:rsidP="00536795">
            <w:pPr>
              <w:autoSpaceDE/>
              <w:autoSpaceDN/>
              <w:adjustRightInd/>
              <w:snapToGrid/>
              <w:spacing w:after="0"/>
              <w:ind w:left="1440" w:hanging="1440"/>
              <w:jc w:val="left"/>
              <w:rPr>
                <w:rFonts w:ascii="Times" w:eastAsia="MS Mincho" w:hAnsi="Times"/>
                <w:sz w:val="20"/>
                <w:szCs w:val="20"/>
                <w:lang w:eastAsia="ja-JP"/>
              </w:rPr>
            </w:pPr>
            <w:r w:rsidRPr="006A5042">
              <w:rPr>
                <w:rFonts w:ascii="Times" w:eastAsia="MS Mincho" w:hAnsi="Times"/>
                <w:sz w:val="20"/>
                <w:szCs w:val="20"/>
                <w:lang w:eastAsia="ja-JP"/>
              </w:rPr>
              <w:t xml:space="preserve">Frequency drift </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6AC9D1" w14:textId="77777777" w:rsidR="009C6911" w:rsidRPr="006A5042" w:rsidRDefault="009C6911" w:rsidP="00536795">
            <w:pPr>
              <w:autoSpaceDE/>
              <w:autoSpaceDN/>
              <w:adjustRightInd/>
              <w:snapToGrid/>
              <w:spacing w:after="0"/>
              <w:ind w:left="1440" w:hanging="1440"/>
              <w:jc w:val="left"/>
              <w:rPr>
                <w:rFonts w:ascii="Times" w:eastAsia="MS Mincho" w:hAnsi="Times"/>
                <w:sz w:val="20"/>
                <w:szCs w:val="20"/>
                <w:lang w:eastAsia="ja-JP"/>
              </w:rPr>
            </w:pPr>
            <w:r w:rsidRPr="006A5042">
              <w:rPr>
                <w:rFonts w:ascii="Times" w:eastAsia="MS Mincho" w:hAnsi="Times" w:hint="eastAsia"/>
                <w:sz w:val="20"/>
                <w:szCs w:val="20"/>
                <w:lang w:eastAsia="ja-JP"/>
              </w:rPr>
              <w:t>±</w:t>
            </w:r>
            <w:r w:rsidRPr="006A5042">
              <w:rPr>
                <w:rFonts w:ascii="Times" w:eastAsia="MS Mincho" w:hAnsi="Times" w:hint="eastAsia"/>
                <w:sz w:val="20"/>
                <w:szCs w:val="20"/>
                <w:lang w:eastAsia="ja-JP"/>
              </w:rPr>
              <w:t>22.5 Hz/s</w:t>
            </w:r>
          </w:p>
        </w:tc>
      </w:tr>
      <w:tr w:rsidR="009C6911" w:rsidRPr="006A5042" w14:paraId="62CB2892"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3910D7" w14:textId="77777777" w:rsidR="009C6911" w:rsidRPr="006A5042" w:rsidRDefault="009C6911" w:rsidP="009C6911">
            <w:pPr>
              <w:autoSpaceDE/>
              <w:autoSpaceDN/>
              <w:adjustRightInd/>
              <w:snapToGrid/>
              <w:spacing w:after="0"/>
              <w:jc w:val="left"/>
              <w:rPr>
                <w:rFonts w:ascii="Times" w:eastAsia="MS Mincho" w:hAnsi="Times"/>
                <w:sz w:val="20"/>
                <w:szCs w:val="20"/>
                <w:lang w:eastAsia="ja-JP"/>
              </w:rPr>
            </w:pPr>
            <w:r w:rsidRPr="006A5042">
              <w:rPr>
                <w:rFonts w:ascii="Times" w:eastAsia="MS Mincho" w:hAnsi="Times"/>
                <w:sz w:val="20"/>
                <w:szCs w:val="20"/>
                <w:lang w:eastAsia="ja-JP"/>
              </w:rPr>
              <w:t>Repetition number</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47D535" w14:textId="77777777" w:rsidR="009C6911" w:rsidRPr="006A5042" w:rsidRDefault="009C6911" w:rsidP="00536795">
            <w:pPr>
              <w:autoSpaceDE/>
              <w:autoSpaceDN/>
              <w:adjustRightInd/>
              <w:snapToGrid/>
              <w:spacing w:after="0"/>
              <w:jc w:val="left"/>
              <w:rPr>
                <w:rFonts w:ascii="Times" w:hAnsi="Times"/>
                <w:sz w:val="20"/>
                <w:szCs w:val="20"/>
                <w:lang w:eastAsia="zh-CN"/>
              </w:rPr>
            </w:pPr>
            <w:r w:rsidRPr="006A5042">
              <w:rPr>
                <w:rFonts w:ascii="Times" w:eastAsia="MS Mincho" w:hAnsi="Times"/>
                <w:sz w:val="20"/>
                <w:szCs w:val="20"/>
                <w:lang w:eastAsia="ja-JP"/>
              </w:rPr>
              <w:t>64</w:t>
            </w:r>
          </w:p>
        </w:tc>
      </w:tr>
      <w:tr w:rsidR="009C6911" w:rsidRPr="006A5042" w14:paraId="5B5D1E8A"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E04C79" w14:textId="77777777" w:rsidR="009C6911" w:rsidRPr="006A5042" w:rsidRDefault="009C6911" w:rsidP="009C6911">
            <w:pPr>
              <w:autoSpaceDE/>
              <w:autoSpaceDN/>
              <w:adjustRightInd/>
              <w:snapToGrid/>
              <w:spacing w:after="0"/>
              <w:jc w:val="left"/>
              <w:rPr>
                <w:rFonts w:ascii="Times" w:hAnsi="Times"/>
                <w:sz w:val="20"/>
                <w:szCs w:val="20"/>
                <w:lang w:eastAsia="zh-CN"/>
              </w:rPr>
            </w:pPr>
            <w:r w:rsidRPr="006A5042">
              <w:rPr>
                <w:rFonts w:ascii="Times" w:hAnsi="Times" w:hint="eastAsia"/>
                <w:sz w:val="20"/>
                <w:szCs w:val="20"/>
                <w:lang w:eastAsia="zh-CN"/>
              </w:rPr>
              <w:t>Subcarrier bandwidth</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E272DC" w14:textId="77777777" w:rsidR="009C6911" w:rsidRPr="006A5042" w:rsidRDefault="009C6911" w:rsidP="00536795">
            <w:pPr>
              <w:autoSpaceDE/>
              <w:autoSpaceDN/>
              <w:adjustRightInd/>
              <w:snapToGrid/>
              <w:spacing w:after="0"/>
              <w:jc w:val="left"/>
              <w:rPr>
                <w:rFonts w:ascii="Times" w:hAnsi="Times"/>
                <w:sz w:val="20"/>
                <w:szCs w:val="20"/>
                <w:lang w:eastAsia="zh-CN"/>
              </w:rPr>
            </w:pPr>
            <w:r w:rsidRPr="006A5042">
              <w:rPr>
                <w:rFonts w:ascii="Times" w:hAnsi="Times" w:hint="eastAsia"/>
                <w:sz w:val="20"/>
                <w:szCs w:val="20"/>
                <w:lang w:eastAsia="zh-CN"/>
              </w:rPr>
              <w:t>3.75</w:t>
            </w:r>
            <w:r w:rsidR="00206E2C" w:rsidRPr="006A5042">
              <w:rPr>
                <w:rFonts w:ascii="Times" w:hAnsi="Times"/>
                <w:sz w:val="20"/>
                <w:szCs w:val="20"/>
                <w:lang w:eastAsia="zh-CN"/>
              </w:rPr>
              <w:t xml:space="preserve"> </w:t>
            </w:r>
            <w:r w:rsidRPr="006A5042">
              <w:rPr>
                <w:rFonts w:ascii="Times" w:hAnsi="Times" w:hint="eastAsia"/>
                <w:sz w:val="20"/>
                <w:szCs w:val="20"/>
                <w:lang w:eastAsia="zh-CN"/>
              </w:rPr>
              <w:t>kH</w:t>
            </w:r>
            <w:r w:rsidRPr="006A5042">
              <w:rPr>
                <w:rFonts w:ascii="Times" w:hAnsi="Times"/>
                <w:sz w:val="20"/>
                <w:szCs w:val="20"/>
                <w:lang w:eastAsia="zh-CN"/>
              </w:rPr>
              <w:t>z</w:t>
            </w:r>
          </w:p>
        </w:tc>
      </w:tr>
    </w:tbl>
    <w:p w14:paraId="1E696BF3" w14:textId="77777777" w:rsidR="009C6911" w:rsidRPr="006A5042" w:rsidRDefault="009C6911" w:rsidP="009C6911">
      <w:pPr>
        <w:pStyle w:val="References"/>
        <w:numPr>
          <w:ilvl w:val="0"/>
          <w:numId w:val="0"/>
        </w:numPr>
        <w:ind w:left="360" w:hanging="360"/>
      </w:pPr>
    </w:p>
    <w:sectPr w:rsidR="009C6911" w:rsidRPr="006A50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0021F" w14:textId="77777777" w:rsidR="006D0198" w:rsidRDefault="006D0198">
      <w:r>
        <w:separator/>
      </w:r>
    </w:p>
  </w:endnote>
  <w:endnote w:type="continuationSeparator" w:id="0">
    <w:p w14:paraId="63CE30F9" w14:textId="77777777" w:rsidR="006D0198" w:rsidRDefault="006D0198">
      <w:r>
        <w:continuationSeparator/>
      </w:r>
    </w:p>
  </w:endnote>
  <w:endnote w:type="continuationNotice" w:id="1">
    <w:p w14:paraId="58595F52" w14:textId="77777777" w:rsidR="006D0198" w:rsidRDefault="006D0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A7F77" w14:textId="77777777" w:rsidR="006D0198" w:rsidRDefault="006D0198">
      <w:r>
        <w:separator/>
      </w:r>
    </w:p>
  </w:footnote>
  <w:footnote w:type="continuationSeparator" w:id="0">
    <w:p w14:paraId="5FF3DDD0" w14:textId="77777777" w:rsidR="006D0198" w:rsidRDefault="006D0198">
      <w:r>
        <w:continuationSeparator/>
      </w:r>
    </w:p>
  </w:footnote>
  <w:footnote w:type="continuationNotice" w:id="1">
    <w:p w14:paraId="47B8A8BC" w14:textId="77777777" w:rsidR="006D0198" w:rsidRDefault="006D019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B15A78"/>
    <w:multiLevelType w:val="hybridMultilevel"/>
    <w:tmpl w:val="8F705E26"/>
    <w:lvl w:ilvl="0" w:tplc="CBECD472">
      <w:start w:val="5"/>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1163A2"/>
    <w:multiLevelType w:val="hybridMultilevel"/>
    <w:tmpl w:val="B420CB44"/>
    <w:lvl w:ilvl="0" w:tplc="8E2212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D3B21F5"/>
    <w:multiLevelType w:val="hybridMultilevel"/>
    <w:tmpl w:val="C4D6CB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C4054E"/>
    <w:multiLevelType w:val="hybridMultilevel"/>
    <w:tmpl w:val="4DA89E54"/>
    <w:lvl w:ilvl="0" w:tplc="C4AEE3B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2C5080E"/>
    <w:multiLevelType w:val="hybridMultilevel"/>
    <w:tmpl w:val="638E9862"/>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F7B3AE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78B080E"/>
    <w:multiLevelType w:val="hybridMultilevel"/>
    <w:tmpl w:val="48E4DE70"/>
    <w:lvl w:ilvl="0" w:tplc="D18220A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76C45AB"/>
    <w:multiLevelType w:val="hybridMultilevel"/>
    <w:tmpl w:val="C862E882"/>
    <w:lvl w:ilvl="0" w:tplc="FCC23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660087"/>
    <w:multiLevelType w:val="hybridMultilevel"/>
    <w:tmpl w:val="DD3AB99C"/>
    <w:lvl w:ilvl="0" w:tplc="1EEA51DC">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802718C"/>
    <w:multiLevelType w:val="hybridMultilevel"/>
    <w:tmpl w:val="7862C4FE"/>
    <w:lvl w:ilvl="0" w:tplc="30F0B6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CCF0F30"/>
    <w:multiLevelType w:val="hybridMultilevel"/>
    <w:tmpl w:val="7248AED2"/>
    <w:lvl w:ilvl="0" w:tplc="151C4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AE4150"/>
    <w:multiLevelType w:val="hybridMultilevel"/>
    <w:tmpl w:val="C0B0CD90"/>
    <w:lvl w:ilvl="0" w:tplc="8362E028">
      <w:start w:val="1"/>
      <w:numFmt w:val="bullet"/>
      <w:lvlText w:val="•"/>
      <w:lvlJc w:val="left"/>
      <w:pPr>
        <w:tabs>
          <w:tab w:val="num" w:pos="720"/>
        </w:tabs>
        <w:ind w:left="720" w:hanging="360"/>
      </w:pPr>
      <w:rPr>
        <w:rFonts w:ascii="Arial" w:hAnsi="Arial" w:hint="default"/>
      </w:rPr>
    </w:lvl>
    <w:lvl w:ilvl="1" w:tplc="EED633DA">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5"/>
  </w:num>
  <w:num w:numId="3">
    <w:abstractNumId w:val="23"/>
  </w:num>
  <w:num w:numId="4">
    <w:abstractNumId w:val="20"/>
  </w:num>
  <w:num w:numId="5">
    <w:abstractNumId w:val="10"/>
  </w:num>
  <w:num w:numId="6">
    <w:abstractNumId w:val="40"/>
  </w:num>
  <w:num w:numId="7">
    <w:abstractNumId w:val="21"/>
  </w:num>
  <w:num w:numId="8">
    <w:abstractNumId w:val="30"/>
  </w:num>
  <w:num w:numId="9">
    <w:abstractNumId w:val="36"/>
  </w:num>
  <w:num w:numId="10">
    <w:abstractNumId w:val="38"/>
  </w:num>
  <w:num w:numId="11">
    <w:abstractNumId w:val="43"/>
  </w:num>
  <w:num w:numId="12">
    <w:abstractNumId w:val="18"/>
  </w:num>
  <w:num w:numId="13">
    <w:abstractNumId w:val="32"/>
  </w:num>
  <w:num w:numId="14">
    <w:abstractNumId w:val="31"/>
  </w:num>
  <w:num w:numId="15">
    <w:abstractNumId w:val="27"/>
  </w:num>
  <w:num w:numId="16">
    <w:abstractNumId w:val="14"/>
  </w:num>
  <w:num w:numId="17">
    <w:abstractNumId w:val="26"/>
  </w:num>
  <w:num w:numId="18">
    <w:abstractNumId w:val="15"/>
  </w:num>
  <w:num w:numId="19">
    <w:abstractNumId w:val="12"/>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37"/>
  </w:num>
  <w:num w:numId="33">
    <w:abstractNumId w:val="16"/>
  </w:num>
  <w:num w:numId="34">
    <w:abstractNumId w:val="41"/>
  </w:num>
  <w:num w:numId="35">
    <w:abstractNumId w:val="9"/>
  </w:num>
  <w:num w:numId="36">
    <w:abstractNumId w:val="39"/>
  </w:num>
  <w:num w:numId="37">
    <w:abstractNumId w:val="17"/>
  </w:num>
  <w:num w:numId="38">
    <w:abstractNumId w:val="24"/>
  </w:num>
  <w:num w:numId="39">
    <w:abstractNumId w:val="22"/>
  </w:num>
  <w:num w:numId="40">
    <w:abstractNumId w:val="23"/>
  </w:num>
  <w:num w:numId="41">
    <w:abstractNumId w:val="23"/>
  </w:num>
  <w:num w:numId="42">
    <w:abstractNumId w:val="28"/>
  </w:num>
  <w:num w:numId="43">
    <w:abstractNumId w:val="33"/>
  </w:num>
  <w:num w:numId="44">
    <w:abstractNumId w:val="19"/>
  </w:num>
  <w:num w:numId="45">
    <w:abstractNumId w:val="34"/>
  </w:num>
  <w:num w:numId="46">
    <w:abstractNumId w:val="23"/>
  </w:num>
  <w:num w:numId="47">
    <w:abstractNumId w:val="23"/>
  </w:num>
  <w:num w:numId="48">
    <w:abstractNumId w:val="23"/>
  </w:num>
  <w:num w:numId="49">
    <w:abstractNumId w:val="23"/>
  </w:num>
  <w:num w:numId="50">
    <w:abstractNumId w:val="23"/>
  </w:num>
  <w:num w:numId="51">
    <w:abstractNumId w:val="23"/>
  </w:num>
  <w:num w:numId="52">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C7C"/>
    <w:rsid w:val="00004E70"/>
    <w:rsid w:val="000072B6"/>
    <w:rsid w:val="000073D9"/>
    <w:rsid w:val="00007813"/>
    <w:rsid w:val="000109E6"/>
    <w:rsid w:val="00010A4D"/>
    <w:rsid w:val="00011F67"/>
    <w:rsid w:val="00012576"/>
    <w:rsid w:val="00012862"/>
    <w:rsid w:val="000128E6"/>
    <w:rsid w:val="00015EFB"/>
    <w:rsid w:val="000165E2"/>
    <w:rsid w:val="00016A01"/>
    <w:rsid w:val="000172BE"/>
    <w:rsid w:val="00017D8A"/>
    <w:rsid w:val="00023388"/>
    <w:rsid w:val="00023425"/>
    <w:rsid w:val="000238EE"/>
    <w:rsid w:val="000241BE"/>
    <w:rsid w:val="000242F2"/>
    <w:rsid w:val="0002521A"/>
    <w:rsid w:val="00026191"/>
    <w:rsid w:val="00026D4B"/>
    <w:rsid w:val="000275C6"/>
    <w:rsid w:val="00027AD6"/>
    <w:rsid w:val="0003024C"/>
    <w:rsid w:val="00031ADB"/>
    <w:rsid w:val="00032056"/>
    <w:rsid w:val="000328CA"/>
    <w:rsid w:val="00032D36"/>
    <w:rsid w:val="00032E40"/>
    <w:rsid w:val="00032FAF"/>
    <w:rsid w:val="0003376B"/>
    <w:rsid w:val="00034676"/>
    <w:rsid w:val="000346E6"/>
    <w:rsid w:val="000352B3"/>
    <w:rsid w:val="0004023E"/>
    <w:rsid w:val="0004024B"/>
    <w:rsid w:val="00041C57"/>
    <w:rsid w:val="000434B7"/>
    <w:rsid w:val="000435E4"/>
    <w:rsid w:val="00046796"/>
    <w:rsid w:val="000467FD"/>
    <w:rsid w:val="00046AAF"/>
    <w:rsid w:val="00046EBD"/>
    <w:rsid w:val="00047225"/>
    <w:rsid w:val="0004763B"/>
    <w:rsid w:val="00047E60"/>
    <w:rsid w:val="000506C3"/>
    <w:rsid w:val="000512C3"/>
    <w:rsid w:val="00051455"/>
    <w:rsid w:val="00052AD2"/>
    <w:rsid w:val="00052EAC"/>
    <w:rsid w:val="000530DF"/>
    <w:rsid w:val="00054913"/>
    <w:rsid w:val="00054E0C"/>
    <w:rsid w:val="0005541D"/>
    <w:rsid w:val="000557AD"/>
    <w:rsid w:val="000565C8"/>
    <w:rsid w:val="00057DC8"/>
    <w:rsid w:val="000612E1"/>
    <w:rsid w:val="000614FE"/>
    <w:rsid w:val="00061759"/>
    <w:rsid w:val="00065645"/>
    <w:rsid w:val="00065D38"/>
    <w:rsid w:val="00066C9D"/>
    <w:rsid w:val="00067DD1"/>
    <w:rsid w:val="00070107"/>
    <w:rsid w:val="00070447"/>
    <w:rsid w:val="000706E7"/>
    <w:rsid w:val="00070EF8"/>
    <w:rsid w:val="000710A6"/>
    <w:rsid w:val="00071192"/>
    <w:rsid w:val="000713A7"/>
    <w:rsid w:val="0007141E"/>
    <w:rsid w:val="00072A80"/>
    <w:rsid w:val="000731A0"/>
    <w:rsid w:val="000736C1"/>
    <w:rsid w:val="00073797"/>
    <w:rsid w:val="00073944"/>
    <w:rsid w:val="00073DEC"/>
    <w:rsid w:val="000745AA"/>
    <w:rsid w:val="000748D9"/>
    <w:rsid w:val="00074979"/>
    <w:rsid w:val="00074E86"/>
    <w:rsid w:val="00075D52"/>
    <w:rsid w:val="00076097"/>
    <w:rsid w:val="00076541"/>
    <w:rsid w:val="000772F4"/>
    <w:rsid w:val="000776EB"/>
    <w:rsid w:val="00077DFE"/>
    <w:rsid w:val="000812D8"/>
    <w:rsid w:val="0008141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40"/>
    <w:rsid w:val="00097C99"/>
    <w:rsid w:val="000A0F14"/>
    <w:rsid w:val="000A1441"/>
    <w:rsid w:val="000A1A06"/>
    <w:rsid w:val="000A1B60"/>
    <w:rsid w:val="000A21B4"/>
    <w:rsid w:val="000A2CC7"/>
    <w:rsid w:val="000A2ED6"/>
    <w:rsid w:val="000A4205"/>
    <w:rsid w:val="000A4A19"/>
    <w:rsid w:val="000A4BC2"/>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C74"/>
    <w:rsid w:val="000C5F91"/>
    <w:rsid w:val="000C6025"/>
    <w:rsid w:val="000D01A0"/>
    <w:rsid w:val="000D0565"/>
    <w:rsid w:val="000D0627"/>
    <w:rsid w:val="000D0808"/>
    <w:rsid w:val="000D0E4E"/>
    <w:rsid w:val="000D113C"/>
    <w:rsid w:val="000D12D1"/>
    <w:rsid w:val="000D159A"/>
    <w:rsid w:val="000D1796"/>
    <w:rsid w:val="000D17F5"/>
    <w:rsid w:val="000D22CC"/>
    <w:rsid w:val="000D36AE"/>
    <w:rsid w:val="000D38A1"/>
    <w:rsid w:val="000D4C4E"/>
    <w:rsid w:val="000D5077"/>
    <w:rsid w:val="000D5362"/>
    <w:rsid w:val="000D57F8"/>
    <w:rsid w:val="000D5851"/>
    <w:rsid w:val="000D59B8"/>
    <w:rsid w:val="000D5BE5"/>
    <w:rsid w:val="000D5C60"/>
    <w:rsid w:val="000D7012"/>
    <w:rsid w:val="000D71E2"/>
    <w:rsid w:val="000D73A5"/>
    <w:rsid w:val="000E07D6"/>
    <w:rsid w:val="000E1380"/>
    <w:rsid w:val="000E18DF"/>
    <w:rsid w:val="000E59A0"/>
    <w:rsid w:val="000E65D4"/>
    <w:rsid w:val="000E7A84"/>
    <w:rsid w:val="000F0F07"/>
    <w:rsid w:val="000F15BC"/>
    <w:rsid w:val="000F180A"/>
    <w:rsid w:val="000F1C92"/>
    <w:rsid w:val="000F2993"/>
    <w:rsid w:val="000F2EEE"/>
    <w:rsid w:val="000F3697"/>
    <w:rsid w:val="000F6DFE"/>
    <w:rsid w:val="000F7633"/>
    <w:rsid w:val="000F7F58"/>
    <w:rsid w:val="00100128"/>
    <w:rsid w:val="00100FF3"/>
    <w:rsid w:val="001026CA"/>
    <w:rsid w:val="001043C2"/>
    <w:rsid w:val="001043E1"/>
    <w:rsid w:val="00104528"/>
    <w:rsid w:val="00104AD0"/>
    <w:rsid w:val="0010505A"/>
    <w:rsid w:val="00105CC7"/>
    <w:rsid w:val="00107779"/>
    <w:rsid w:val="001078C2"/>
    <w:rsid w:val="00107E1C"/>
    <w:rsid w:val="00110243"/>
    <w:rsid w:val="001112C4"/>
    <w:rsid w:val="00111444"/>
    <w:rsid w:val="00111723"/>
    <w:rsid w:val="001129B5"/>
    <w:rsid w:val="00112BE6"/>
    <w:rsid w:val="00112D8D"/>
    <w:rsid w:val="001141E3"/>
    <w:rsid w:val="001144DF"/>
    <w:rsid w:val="0011557B"/>
    <w:rsid w:val="0011717C"/>
    <w:rsid w:val="00117C85"/>
    <w:rsid w:val="00120B13"/>
    <w:rsid w:val="001224E1"/>
    <w:rsid w:val="001232B0"/>
    <w:rsid w:val="001233D7"/>
    <w:rsid w:val="00124D84"/>
    <w:rsid w:val="001250DD"/>
    <w:rsid w:val="0012542E"/>
    <w:rsid w:val="00125733"/>
    <w:rsid w:val="001263AA"/>
    <w:rsid w:val="001266B1"/>
    <w:rsid w:val="00130779"/>
    <w:rsid w:val="001307A1"/>
    <w:rsid w:val="00132003"/>
    <w:rsid w:val="001321D3"/>
    <w:rsid w:val="00133599"/>
    <w:rsid w:val="00133BF7"/>
    <w:rsid w:val="00134B88"/>
    <w:rsid w:val="00136A23"/>
    <w:rsid w:val="00136B99"/>
    <w:rsid w:val="00137F48"/>
    <w:rsid w:val="0014008C"/>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555"/>
    <w:rsid w:val="001577D8"/>
    <w:rsid w:val="00157FC3"/>
    <w:rsid w:val="00160739"/>
    <w:rsid w:val="001617DA"/>
    <w:rsid w:val="0016271E"/>
    <w:rsid w:val="00162D7A"/>
    <w:rsid w:val="00164DAB"/>
    <w:rsid w:val="0016540E"/>
    <w:rsid w:val="00165BBB"/>
    <w:rsid w:val="0016613F"/>
    <w:rsid w:val="00166215"/>
    <w:rsid w:val="00166591"/>
    <w:rsid w:val="00171143"/>
    <w:rsid w:val="0017119C"/>
    <w:rsid w:val="00172864"/>
    <w:rsid w:val="00172B82"/>
    <w:rsid w:val="00172EFA"/>
    <w:rsid w:val="00173608"/>
    <w:rsid w:val="00173957"/>
    <w:rsid w:val="00173A73"/>
    <w:rsid w:val="00173A8A"/>
    <w:rsid w:val="001745EC"/>
    <w:rsid w:val="001747B7"/>
    <w:rsid w:val="00175C30"/>
    <w:rsid w:val="00177069"/>
    <w:rsid w:val="0017763C"/>
    <w:rsid w:val="00177FC1"/>
    <w:rsid w:val="00180A43"/>
    <w:rsid w:val="00180B5B"/>
    <w:rsid w:val="001815A2"/>
    <w:rsid w:val="00181FC1"/>
    <w:rsid w:val="00183034"/>
    <w:rsid w:val="001830F7"/>
    <w:rsid w:val="00183EE6"/>
    <w:rsid w:val="0018499E"/>
    <w:rsid w:val="0018588A"/>
    <w:rsid w:val="00187252"/>
    <w:rsid w:val="001912D8"/>
    <w:rsid w:val="00191C91"/>
    <w:rsid w:val="0019236D"/>
    <w:rsid w:val="00192DD9"/>
    <w:rsid w:val="00194339"/>
    <w:rsid w:val="00194425"/>
    <w:rsid w:val="00194848"/>
    <w:rsid w:val="001958EA"/>
    <w:rsid w:val="00195E0E"/>
    <w:rsid w:val="001A180D"/>
    <w:rsid w:val="001A1BAC"/>
    <w:rsid w:val="001A23CE"/>
    <w:rsid w:val="001A295E"/>
    <w:rsid w:val="001A2C89"/>
    <w:rsid w:val="001A31CE"/>
    <w:rsid w:val="001A3A8A"/>
    <w:rsid w:val="001A673E"/>
    <w:rsid w:val="001A7763"/>
    <w:rsid w:val="001B3964"/>
    <w:rsid w:val="001B4452"/>
    <w:rsid w:val="001B466C"/>
    <w:rsid w:val="001B4D35"/>
    <w:rsid w:val="001B4F34"/>
    <w:rsid w:val="001B52EC"/>
    <w:rsid w:val="001B554A"/>
    <w:rsid w:val="001B60F2"/>
    <w:rsid w:val="001B6564"/>
    <w:rsid w:val="001B691A"/>
    <w:rsid w:val="001C02D8"/>
    <w:rsid w:val="001C04E3"/>
    <w:rsid w:val="001C2378"/>
    <w:rsid w:val="001C3EE9"/>
    <w:rsid w:val="001C3FA4"/>
    <w:rsid w:val="001C40F9"/>
    <w:rsid w:val="001C458B"/>
    <w:rsid w:val="001C4E74"/>
    <w:rsid w:val="001C5D4F"/>
    <w:rsid w:val="001C5DC2"/>
    <w:rsid w:val="001C64C0"/>
    <w:rsid w:val="001C69DA"/>
    <w:rsid w:val="001C6F06"/>
    <w:rsid w:val="001D2360"/>
    <w:rsid w:val="001D3109"/>
    <w:rsid w:val="001D332E"/>
    <w:rsid w:val="001D5033"/>
    <w:rsid w:val="001D506D"/>
    <w:rsid w:val="001D5C88"/>
    <w:rsid w:val="001D6567"/>
    <w:rsid w:val="001D67BC"/>
    <w:rsid w:val="001D695C"/>
    <w:rsid w:val="001D6FD9"/>
    <w:rsid w:val="001D780E"/>
    <w:rsid w:val="001D7D37"/>
    <w:rsid w:val="001E05C3"/>
    <w:rsid w:val="001E0AD3"/>
    <w:rsid w:val="001E0F0C"/>
    <w:rsid w:val="001E36E4"/>
    <w:rsid w:val="001E379D"/>
    <w:rsid w:val="001E3A3C"/>
    <w:rsid w:val="001E5C23"/>
    <w:rsid w:val="001E7504"/>
    <w:rsid w:val="001E75E0"/>
    <w:rsid w:val="001E76DF"/>
    <w:rsid w:val="001F1308"/>
    <w:rsid w:val="001F1525"/>
    <w:rsid w:val="001F1E87"/>
    <w:rsid w:val="001F1EB6"/>
    <w:rsid w:val="001F2A1E"/>
    <w:rsid w:val="001F2E23"/>
    <w:rsid w:val="001F341F"/>
    <w:rsid w:val="001F3911"/>
    <w:rsid w:val="001F3DC6"/>
    <w:rsid w:val="001F3F1A"/>
    <w:rsid w:val="001F414C"/>
    <w:rsid w:val="001F453B"/>
    <w:rsid w:val="001F4CBD"/>
    <w:rsid w:val="001F5545"/>
    <w:rsid w:val="001F5777"/>
    <w:rsid w:val="001F5937"/>
    <w:rsid w:val="001F59E3"/>
    <w:rsid w:val="001F59ED"/>
    <w:rsid w:val="001F5C1F"/>
    <w:rsid w:val="001F7121"/>
    <w:rsid w:val="001F7174"/>
    <w:rsid w:val="00200D2C"/>
    <w:rsid w:val="002019D8"/>
    <w:rsid w:val="00201EC7"/>
    <w:rsid w:val="0020349A"/>
    <w:rsid w:val="002034B4"/>
    <w:rsid w:val="00204032"/>
    <w:rsid w:val="00204BAD"/>
    <w:rsid w:val="00204D60"/>
    <w:rsid w:val="00205627"/>
    <w:rsid w:val="002056D0"/>
    <w:rsid w:val="00206DF4"/>
    <w:rsid w:val="00206E2C"/>
    <w:rsid w:val="00210860"/>
    <w:rsid w:val="00210A02"/>
    <w:rsid w:val="00210B6A"/>
    <w:rsid w:val="00211460"/>
    <w:rsid w:val="00212CB6"/>
    <w:rsid w:val="00212E37"/>
    <w:rsid w:val="002140FF"/>
    <w:rsid w:val="00217409"/>
    <w:rsid w:val="00220894"/>
    <w:rsid w:val="00224952"/>
    <w:rsid w:val="00224DD2"/>
    <w:rsid w:val="00225635"/>
    <w:rsid w:val="00225A6A"/>
    <w:rsid w:val="00225AC7"/>
    <w:rsid w:val="00225ACC"/>
    <w:rsid w:val="00226A2C"/>
    <w:rsid w:val="002304ED"/>
    <w:rsid w:val="00231C25"/>
    <w:rsid w:val="00231C6F"/>
    <w:rsid w:val="002329EA"/>
    <w:rsid w:val="00232A90"/>
    <w:rsid w:val="00232C0C"/>
    <w:rsid w:val="00234151"/>
    <w:rsid w:val="00234F8C"/>
    <w:rsid w:val="00235542"/>
    <w:rsid w:val="002369B0"/>
    <w:rsid w:val="00236AD8"/>
    <w:rsid w:val="002401F5"/>
    <w:rsid w:val="00240E54"/>
    <w:rsid w:val="00243CAA"/>
    <w:rsid w:val="002451C5"/>
    <w:rsid w:val="00245F1F"/>
    <w:rsid w:val="0024663B"/>
    <w:rsid w:val="00246B1C"/>
    <w:rsid w:val="00247103"/>
    <w:rsid w:val="00250067"/>
    <w:rsid w:val="002500C0"/>
    <w:rsid w:val="002513E1"/>
    <w:rsid w:val="002516DE"/>
    <w:rsid w:val="00251F81"/>
    <w:rsid w:val="00252BE0"/>
    <w:rsid w:val="00253588"/>
    <w:rsid w:val="002546F4"/>
    <w:rsid w:val="002551D0"/>
    <w:rsid w:val="00255374"/>
    <w:rsid w:val="00257BF4"/>
    <w:rsid w:val="00260003"/>
    <w:rsid w:val="002600BD"/>
    <w:rsid w:val="0026035D"/>
    <w:rsid w:val="00260657"/>
    <w:rsid w:val="002606D6"/>
    <w:rsid w:val="00261C98"/>
    <w:rsid w:val="0026248E"/>
    <w:rsid w:val="00262914"/>
    <w:rsid w:val="002647BF"/>
    <w:rsid w:val="002647D5"/>
    <w:rsid w:val="002649CE"/>
    <w:rsid w:val="00265032"/>
    <w:rsid w:val="002651FB"/>
    <w:rsid w:val="0026538C"/>
    <w:rsid w:val="00265781"/>
    <w:rsid w:val="00266B13"/>
    <w:rsid w:val="00270728"/>
    <w:rsid w:val="00270D42"/>
    <w:rsid w:val="0027195D"/>
    <w:rsid w:val="002722F0"/>
    <w:rsid w:val="00272B03"/>
    <w:rsid w:val="002733E2"/>
    <w:rsid w:val="002750B1"/>
    <w:rsid w:val="00275209"/>
    <w:rsid w:val="00275CD7"/>
    <w:rsid w:val="00276A35"/>
    <w:rsid w:val="00277835"/>
    <w:rsid w:val="00280AB1"/>
    <w:rsid w:val="00282925"/>
    <w:rsid w:val="00283A03"/>
    <w:rsid w:val="00284BAE"/>
    <w:rsid w:val="002859AF"/>
    <w:rsid w:val="00286AE7"/>
    <w:rsid w:val="00287243"/>
    <w:rsid w:val="00290647"/>
    <w:rsid w:val="00291385"/>
    <w:rsid w:val="00291422"/>
    <w:rsid w:val="0029237F"/>
    <w:rsid w:val="002926FC"/>
    <w:rsid w:val="00292715"/>
    <w:rsid w:val="00293E57"/>
    <w:rsid w:val="002943D4"/>
    <w:rsid w:val="002947D1"/>
    <w:rsid w:val="002948DF"/>
    <w:rsid w:val="00294D90"/>
    <w:rsid w:val="00295A70"/>
    <w:rsid w:val="002960F8"/>
    <w:rsid w:val="002A1675"/>
    <w:rsid w:val="002A1E92"/>
    <w:rsid w:val="002A204D"/>
    <w:rsid w:val="002A2616"/>
    <w:rsid w:val="002A26E1"/>
    <w:rsid w:val="002A368A"/>
    <w:rsid w:val="002A3845"/>
    <w:rsid w:val="002A4065"/>
    <w:rsid w:val="002A4302"/>
    <w:rsid w:val="002A59F0"/>
    <w:rsid w:val="002A6432"/>
    <w:rsid w:val="002A6F25"/>
    <w:rsid w:val="002A6FD3"/>
    <w:rsid w:val="002A7BD4"/>
    <w:rsid w:val="002B0A7D"/>
    <w:rsid w:val="002B0D2C"/>
    <w:rsid w:val="002B1A69"/>
    <w:rsid w:val="002B2723"/>
    <w:rsid w:val="002B2E74"/>
    <w:rsid w:val="002B303A"/>
    <w:rsid w:val="002B538E"/>
    <w:rsid w:val="002B5DCA"/>
    <w:rsid w:val="002B6BDC"/>
    <w:rsid w:val="002B75B0"/>
    <w:rsid w:val="002B7EAF"/>
    <w:rsid w:val="002C099C"/>
    <w:rsid w:val="002C0B74"/>
    <w:rsid w:val="002C0C8B"/>
    <w:rsid w:val="002C0CBB"/>
    <w:rsid w:val="002C1201"/>
    <w:rsid w:val="002C1460"/>
    <w:rsid w:val="002C20F2"/>
    <w:rsid w:val="002C3882"/>
    <w:rsid w:val="002C38B2"/>
    <w:rsid w:val="002C3F9C"/>
    <w:rsid w:val="002C5AFA"/>
    <w:rsid w:val="002C64EE"/>
    <w:rsid w:val="002D0439"/>
    <w:rsid w:val="002D0B1D"/>
    <w:rsid w:val="002D11B7"/>
    <w:rsid w:val="002D13E7"/>
    <w:rsid w:val="002D18E3"/>
    <w:rsid w:val="002D279C"/>
    <w:rsid w:val="002D3BBC"/>
    <w:rsid w:val="002D438A"/>
    <w:rsid w:val="002D5738"/>
    <w:rsid w:val="002D5E53"/>
    <w:rsid w:val="002E0319"/>
    <w:rsid w:val="002E1149"/>
    <w:rsid w:val="002E179B"/>
    <w:rsid w:val="002E1C9E"/>
    <w:rsid w:val="002E1D72"/>
    <w:rsid w:val="002E257B"/>
    <w:rsid w:val="002E31ED"/>
    <w:rsid w:val="002E3C65"/>
    <w:rsid w:val="002E3F5B"/>
    <w:rsid w:val="002E4362"/>
    <w:rsid w:val="002E63D9"/>
    <w:rsid w:val="002E640E"/>
    <w:rsid w:val="002F0C28"/>
    <w:rsid w:val="002F0F49"/>
    <w:rsid w:val="002F2B02"/>
    <w:rsid w:val="002F2DB1"/>
    <w:rsid w:val="002F3BB7"/>
    <w:rsid w:val="002F3CDE"/>
    <w:rsid w:val="002F407A"/>
    <w:rsid w:val="002F55E9"/>
    <w:rsid w:val="002F5D0A"/>
    <w:rsid w:val="002F5DD6"/>
    <w:rsid w:val="002F5FEA"/>
    <w:rsid w:val="002F63E7"/>
    <w:rsid w:val="002F7BE3"/>
    <w:rsid w:val="002F7E6A"/>
    <w:rsid w:val="00300165"/>
    <w:rsid w:val="0030026C"/>
    <w:rsid w:val="003003C3"/>
    <w:rsid w:val="003005DC"/>
    <w:rsid w:val="003010CF"/>
    <w:rsid w:val="00301468"/>
    <w:rsid w:val="00303440"/>
    <w:rsid w:val="00304D9B"/>
    <w:rsid w:val="0030591A"/>
    <w:rsid w:val="00305FF9"/>
    <w:rsid w:val="00306487"/>
    <w:rsid w:val="00306E6B"/>
    <w:rsid w:val="00307FC4"/>
    <w:rsid w:val="003100C8"/>
    <w:rsid w:val="00310507"/>
    <w:rsid w:val="003105B2"/>
    <w:rsid w:val="00311161"/>
    <w:rsid w:val="00312400"/>
    <w:rsid w:val="00312739"/>
    <w:rsid w:val="00312D10"/>
    <w:rsid w:val="00314F57"/>
    <w:rsid w:val="003178DA"/>
    <w:rsid w:val="00317DB8"/>
    <w:rsid w:val="003205A6"/>
    <w:rsid w:val="00320618"/>
    <w:rsid w:val="0032100B"/>
    <w:rsid w:val="00321BD7"/>
    <w:rsid w:val="0032207E"/>
    <w:rsid w:val="0032260F"/>
    <w:rsid w:val="003228DA"/>
    <w:rsid w:val="0032300E"/>
    <w:rsid w:val="00323D6B"/>
    <w:rsid w:val="00324F4A"/>
    <w:rsid w:val="0032526C"/>
    <w:rsid w:val="00325CB2"/>
    <w:rsid w:val="00326957"/>
    <w:rsid w:val="00326AE2"/>
    <w:rsid w:val="00327CC2"/>
    <w:rsid w:val="00331426"/>
    <w:rsid w:val="0033151F"/>
    <w:rsid w:val="0033171D"/>
    <w:rsid w:val="00331FC3"/>
    <w:rsid w:val="003336B3"/>
    <w:rsid w:val="00333CFD"/>
    <w:rsid w:val="003343E2"/>
    <w:rsid w:val="00335B75"/>
    <w:rsid w:val="00335D8C"/>
    <w:rsid w:val="00335E38"/>
    <w:rsid w:val="00336072"/>
    <w:rsid w:val="003363A1"/>
    <w:rsid w:val="0033670E"/>
    <w:rsid w:val="0034226D"/>
    <w:rsid w:val="00342972"/>
    <w:rsid w:val="00342FDD"/>
    <w:rsid w:val="00343ECD"/>
    <w:rsid w:val="0034429B"/>
    <w:rsid w:val="00344866"/>
    <w:rsid w:val="00344946"/>
    <w:rsid w:val="0034638C"/>
    <w:rsid w:val="00346F7F"/>
    <w:rsid w:val="003477C8"/>
    <w:rsid w:val="00350108"/>
    <w:rsid w:val="00350762"/>
    <w:rsid w:val="003507C4"/>
    <w:rsid w:val="003519A1"/>
    <w:rsid w:val="00352480"/>
    <w:rsid w:val="003530D2"/>
    <w:rsid w:val="0035331A"/>
    <w:rsid w:val="003534E1"/>
    <w:rsid w:val="00353ECD"/>
    <w:rsid w:val="003548D8"/>
    <w:rsid w:val="003554CA"/>
    <w:rsid w:val="00360232"/>
    <w:rsid w:val="003602E0"/>
    <w:rsid w:val="00360D01"/>
    <w:rsid w:val="00362569"/>
    <w:rsid w:val="003635AD"/>
    <w:rsid w:val="003636CD"/>
    <w:rsid w:val="0036487C"/>
    <w:rsid w:val="00365411"/>
    <w:rsid w:val="00365FA2"/>
    <w:rsid w:val="003660C7"/>
    <w:rsid w:val="003665AD"/>
    <w:rsid w:val="00366C69"/>
    <w:rsid w:val="00367441"/>
    <w:rsid w:val="00367B1D"/>
    <w:rsid w:val="00367C70"/>
    <w:rsid w:val="00370E4F"/>
    <w:rsid w:val="00371215"/>
    <w:rsid w:val="00372F0D"/>
    <w:rsid w:val="00374059"/>
    <w:rsid w:val="00374D78"/>
    <w:rsid w:val="0037535B"/>
    <w:rsid w:val="0037552D"/>
    <w:rsid w:val="003756DB"/>
    <w:rsid w:val="003758F1"/>
    <w:rsid w:val="003770BB"/>
    <w:rsid w:val="0037750F"/>
    <w:rsid w:val="0037771A"/>
    <w:rsid w:val="003802DC"/>
    <w:rsid w:val="00380E4E"/>
    <w:rsid w:val="00380FBF"/>
    <w:rsid w:val="0038235D"/>
    <w:rsid w:val="00382A43"/>
    <w:rsid w:val="00382D60"/>
    <w:rsid w:val="00382F29"/>
    <w:rsid w:val="00383A92"/>
    <w:rsid w:val="00383C8D"/>
    <w:rsid w:val="003852FB"/>
    <w:rsid w:val="00385429"/>
    <w:rsid w:val="00385B05"/>
    <w:rsid w:val="00386382"/>
    <w:rsid w:val="003865EF"/>
    <w:rsid w:val="00386BA9"/>
    <w:rsid w:val="00390017"/>
    <w:rsid w:val="003901A3"/>
    <w:rsid w:val="0039072F"/>
    <w:rsid w:val="00393497"/>
    <w:rsid w:val="003940CE"/>
    <w:rsid w:val="003976CC"/>
    <w:rsid w:val="00397B6B"/>
    <w:rsid w:val="00397B7F"/>
    <w:rsid w:val="00397C1D"/>
    <w:rsid w:val="003A0FCF"/>
    <w:rsid w:val="003A180F"/>
    <w:rsid w:val="003A18DD"/>
    <w:rsid w:val="003A20C8"/>
    <w:rsid w:val="003A2C29"/>
    <w:rsid w:val="003A2EC3"/>
    <w:rsid w:val="003A36F2"/>
    <w:rsid w:val="003A3D39"/>
    <w:rsid w:val="003A3EC7"/>
    <w:rsid w:val="003A40B4"/>
    <w:rsid w:val="003A7834"/>
    <w:rsid w:val="003B0B5B"/>
    <w:rsid w:val="003B0E79"/>
    <w:rsid w:val="003B3575"/>
    <w:rsid w:val="003B439D"/>
    <w:rsid w:val="003B50BC"/>
    <w:rsid w:val="003B5D97"/>
    <w:rsid w:val="003B63A4"/>
    <w:rsid w:val="003B68FE"/>
    <w:rsid w:val="003B6D7D"/>
    <w:rsid w:val="003B7D7E"/>
    <w:rsid w:val="003C1012"/>
    <w:rsid w:val="003C11C9"/>
    <w:rsid w:val="003C1229"/>
    <w:rsid w:val="003C14C9"/>
    <w:rsid w:val="003C1CB5"/>
    <w:rsid w:val="003C1FD4"/>
    <w:rsid w:val="003C213D"/>
    <w:rsid w:val="003C25AD"/>
    <w:rsid w:val="003C2D21"/>
    <w:rsid w:val="003C44B5"/>
    <w:rsid w:val="003C4AD5"/>
    <w:rsid w:val="003C52BB"/>
    <w:rsid w:val="003C5E6B"/>
    <w:rsid w:val="003C60E6"/>
    <w:rsid w:val="003C7AD7"/>
    <w:rsid w:val="003D0FC3"/>
    <w:rsid w:val="003D2C1D"/>
    <w:rsid w:val="003D2C34"/>
    <w:rsid w:val="003D3DDD"/>
    <w:rsid w:val="003D3E0E"/>
    <w:rsid w:val="003D5B68"/>
    <w:rsid w:val="003D5CBF"/>
    <w:rsid w:val="003D66D2"/>
    <w:rsid w:val="003E049A"/>
    <w:rsid w:val="003E07AE"/>
    <w:rsid w:val="003E12EF"/>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12B"/>
    <w:rsid w:val="003F788D"/>
    <w:rsid w:val="00400AA7"/>
    <w:rsid w:val="0040126E"/>
    <w:rsid w:val="004020D4"/>
    <w:rsid w:val="004021B6"/>
    <w:rsid w:val="004047C4"/>
    <w:rsid w:val="0040570B"/>
    <w:rsid w:val="00405EDB"/>
    <w:rsid w:val="00405F5C"/>
    <w:rsid w:val="00405FB1"/>
    <w:rsid w:val="00406460"/>
    <w:rsid w:val="00407688"/>
    <w:rsid w:val="0041218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3B9"/>
    <w:rsid w:val="004176B6"/>
    <w:rsid w:val="00417D5E"/>
    <w:rsid w:val="004207B5"/>
    <w:rsid w:val="00421DCF"/>
    <w:rsid w:val="00422341"/>
    <w:rsid w:val="0042333A"/>
    <w:rsid w:val="00423641"/>
    <w:rsid w:val="00423F2F"/>
    <w:rsid w:val="004246E6"/>
    <w:rsid w:val="00426266"/>
    <w:rsid w:val="00426501"/>
    <w:rsid w:val="004305CE"/>
    <w:rsid w:val="00430A2D"/>
    <w:rsid w:val="0043102C"/>
    <w:rsid w:val="00431505"/>
    <w:rsid w:val="00431AF0"/>
    <w:rsid w:val="0043213A"/>
    <w:rsid w:val="004330F4"/>
    <w:rsid w:val="00433590"/>
    <w:rsid w:val="0043393D"/>
    <w:rsid w:val="004344C7"/>
    <w:rsid w:val="00434D18"/>
    <w:rsid w:val="00435274"/>
    <w:rsid w:val="004352AD"/>
    <w:rsid w:val="0043545D"/>
    <w:rsid w:val="00435FE2"/>
    <w:rsid w:val="00436E2F"/>
    <w:rsid w:val="00436EAB"/>
    <w:rsid w:val="00436EE4"/>
    <w:rsid w:val="00442461"/>
    <w:rsid w:val="00443566"/>
    <w:rsid w:val="004461D9"/>
    <w:rsid w:val="00446AC6"/>
    <w:rsid w:val="0044757D"/>
    <w:rsid w:val="0044759B"/>
    <w:rsid w:val="00447F54"/>
    <w:rsid w:val="00450B7E"/>
    <w:rsid w:val="0045136B"/>
    <w:rsid w:val="00451C7E"/>
    <w:rsid w:val="00451CB1"/>
    <w:rsid w:val="00453BB6"/>
    <w:rsid w:val="00453CAA"/>
    <w:rsid w:val="00454C4C"/>
    <w:rsid w:val="00455113"/>
    <w:rsid w:val="004561AF"/>
    <w:rsid w:val="00456421"/>
    <w:rsid w:val="00456DAB"/>
    <w:rsid w:val="00457EA2"/>
    <w:rsid w:val="00460CC3"/>
    <w:rsid w:val="00460E86"/>
    <w:rsid w:val="00461760"/>
    <w:rsid w:val="004619DF"/>
    <w:rsid w:val="004646B4"/>
    <w:rsid w:val="00464A88"/>
    <w:rsid w:val="004651A0"/>
    <w:rsid w:val="00466532"/>
    <w:rsid w:val="00467488"/>
    <w:rsid w:val="0046789E"/>
    <w:rsid w:val="00467E89"/>
    <w:rsid w:val="0047083E"/>
    <w:rsid w:val="00470EB5"/>
    <w:rsid w:val="0047193B"/>
    <w:rsid w:val="0047286B"/>
    <w:rsid w:val="00472E27"/>
    <w:rsid w:val="00474220"/>
    <w:rsid w:val="004752D3"/>
    <w:rsid w:val="004754E1"/>
    <w:rsid w:val="00475CE0"/>
    <w:rsid w:val="00476487"/>
    <w:rsid w:val="00476827"/>
    <w:rsid w:val="00476BD4"/>
    <w:rsid w:val="0047763F"/>
    <w:rsid w:val="00477C35"/>
    <w:rsid w:val="00480988"/>
    <w:rsid w:val="00480E05"/>
    <w:rsid w:val="0048255D"/>
    <w:rsid w:val="00482BBE"/>
    <w:rsid w:val="00482F89"/>
    <w:rsid w:val="00483A12"/>
    <w:rsid w:val="00484A77"/>
    <w:rsid w:val="0048540F"/>
    <w:rsid w:val="004858BB"/>
    <w:rsid w:val="004858F3"/>
    <w:rsid w:val="00485970"/>
    <w:rsid w:val="00485C0D"/>
    <w:rsid w:val="00486575"/>
    <w:rsid w:val="004866D0"/>
    <w:rsid w:val="00490276"/>
    <w:rsid w:val="004913E6"/>
    <w:rsid w:val="00494242"/>
    <w:rsid w:val="00494E8E"/>
    <w:rsid w:val="004955BC"/>
    <w:rsid w:val="00495D63"/>
    <w:rsid w:val="0049648F"/>
    <w:rsid w:val="00496606"/>
    <w:rsid w:val="0049677A"/>
    <w:rsid w:val="00496F05"/>
    <w:rsid w:val="00497370"/>
    <w:rsid w:val="004A0F39"/>
    <w:rsid w:val="004A126A"/>
    <w:rsid w:val="004A251F"/>
    <w:rsid w:val="004A3BF1"/>
    <w:rsid w:val="004A3E42"/>
    <w:rsid w:val="004A44E3"/>
    <w:rsid w:val="004A4715"/>
    <w:rsid w:val="004A5046"/>
    <w:rsid w:val="004A565E"/>
    <w:rsid w:val="004A5DF3"/>
    <w:rsid w:val="004A6134"/>
    <w:rsid w:val="004A7092"/>
    <w:rsid w:val="004A752A"/>
    <w:rsid w:val="004B00E5"/>
    <w:rsid w:val="004B49E6"/>
    <w:rsid w:val="004B4D69"/>
    <w:rsid w:val="004B55F9"/>
    <w:rsid w:val="004B6386"/>
    <w:rsid w:val="004C01A8"/>
    <w:rsid w:val="004C1840"/>
    <w:rsid w:val="004C24C9"/>
    <w:rsid w:val="004C31B6"/>
    <w:rsid w:val="004C5319"/>
    <w:rsid w:val="004C5A38"/>
    <w:rsid w:val="004C621F"/>
    <w:rsid w:val="004C7948"/>
    <w:rsid w:val="004C7BB8"/>
    <w:rsid w:val="004C7C60"/>
    <w:rsid w:val="004D0DFE"/>
    <w:rsid w:val="004D1D91"/>
    <w:rsid w:val="004D22C3"/>
    <w:rsid w:val="004D6237"/>
    <w:rsid w:val="004D6F4D"/>
    <w:rsid w:val="004D6F95"/>
    <w:rsid w:val="004D72FE"/>
    <w:rsid w:val="004D7E91"/>
    <w:rsid w:val="004E003A"/>
    <w:rsid w:val="004E0768"/>
    <w:rsid w:val="004E1A31"/>
    <w:rsid w:val="004E2DE0"/>
    <w:rsid w:val="004E3740"/>
    <w:rsid w:val="004E4060"/>
    <w:rsid w:val="004E409A"/>
    <w:rsid w:val="004F0740"/>
    <w:rsid w:val="004F0FB9"/>
    <w:rsid w:val="004F2F7E"/>
    <w:rsid w:val="004F32B5"/>
    <w:rsid w:val="004F407E"/>
    <w:rsid w:val="004F432E"/>
    <w:rsid w:val="004F5479"/>
    <w:rsid w:val="004F7528"/>
    <w:rsid w:val="004F7BCA"/>
    <w:rsid w:val="004F7D89"/>
    <w:rsid w:val="00501981"/>
    <w:rsid w:val="00501A85"/>
    <w:rsid w:val="00501BB3"/>
    <w:rsid w:val="005021DD"/>
    <w:rsid w:val="005026CA"/>
    <w:rsid w:val="00502B09"/>
    <w:rsid w:val="00502B72"/>
    <w:rsid w:val="00502C16"/>
    <w:rsid w:val="0050325E"/>
    <w:rsid w:val="00504BC1"/>
    <w:rsid w:val="00505134"/>
    <w:rsid w:val="00505C04"/>
    <w:rsid w:val="00511C25"/>
    <w:rsid w:val="00511DB5"/>
    <w:rsid w:val="00511F15"/>
    <w:rsid w:val="0051318C"/>
    <w:rsid w:val="005142CD"/>
    <w:rsid w:val="005143C9"/>
    <w:rsid w:val="005157A9"/>
    <w:rsid w:val="005173A7"/>
    <w:rsid w:val="005177E1"/>
    <w:rsid w:val="005179E2"/>
    <w:rsid w:val="00520C0A"/>
    <w:rsid w:val="005218B6"/>
    <w:rsid w:val="00522589"/>
    <w:rsid w:val="00522EE0"/>
    <w:rsid w:val="00524545"/>
    <w:rsid w:val="005255BF"/>
    <w:rsid w:val="005257DE"/>
    <w:rsid w:val="00527200"/>
    <w:rsid w:val="005275CB"/>
    <w:rsid w:val="00530157"/>
    <w:rsid w:val="005303AC"/>
    <w:rsid w:val="00531B1C"/>
    <w:rsid w:val="00531EBE"/>
    <w:rsid w:val="00532F8B"/>
    <w:rsid w:val="00533737"/>
    <w:rsid w:val="00535B79"/>
    <w:rsid w:val="00535D7C"/>
    <w:rsid w:val="00536579"/>
    <w:rsid w:val="00536795"/>
    <w:rsid w:val="00536A1D"/>
    <w:rsid w:val="00536C1E"/>
    <w:rsid w:val="00540FB0"/>
    <w:rsid w:val="00541797"/>
    <w:rsid w:val="0054343A"/>
    <w:rsid w:val="00543974"/>
    <w:rsid w:val="00543EBF"/>
    <w:rsid w:val="00544ABA"/>
    <w:rsid w:val="0054593A"/>
    <w:rsid w:val="005467FB"/>
    <w:rsid w:val="00546AE9"/>
    <w:rsid w:val="0054738C"/>
    <w:rsid w:val="00547989"/>
    <w:rsid w:val="00550E00"/>
    <w:rsid w:val="00551320"/>
    <w:rsid w:val="005518A4"/>
    <w:rsid w:val="00552768"/>
    <w:rsid w:val="00552935"/>
    <w:rsid w:val="00552ED7"/>
    <w:rsid w:val="00553127"/>
    <w:rsid w:val="005537D5"/>
    <w:rsid w:val="00554BE7"/>
    <w:rsid w:val="00556725"/>
    <w:rsid w:val="00556D68"/>
    <w:rsid w:val="00557173"/>
    <w:rsid w:val="005576A1"/>
    <w:rsid w:val="00557A64"/>
    <w:rsid w:val="005605C0"/>
    <w:rsid w:val="00560D23"/>
    <w:rsid w:val="005615D8"/>
    <w:rsid w:val="005626D6"/>
    <w:rsid w:val="00562DF5"/>
    <w:rsid w:val="005638D4"/>
    <w:rsid w:val="005656ED"/>
    <w:rsid w:val="0056585E"/>
    <w:rsid w:val="00566544"/>
    <w:rsid w:val="00566608"/>
    <w:rsid w:val="00566C83"/>
    <w:rsid w:val="00567FB6"/>
    <w:rsid w:val="005700FE"/>
    <w:rsid w:val="00570E24"/>
    <w:rsid w:val="00572760"/>
    <w:rsid w:val="0057406C"/>
    <w:rsid w:val="005743DE"/>
    <w:rsid w:val="00574F3F"/>
    <w:rsid w:val="0057562C"/>
    <w:rsid w:val="005759F6"/>
    <w:rsid w:val="00575E3E"/>
    <w:rsid w:val="005765F5"/>
    <w:rsid w:val="00576D6C"/>
    <w:rsid w:val="005777CA"/>
    <w:rsid w:val="00577A2E"/>
    <w:rsid w:val="00580E48"/>
    <w:rsid w:val="00580F0A"/>
    <w:rsid w:val="00581246"/>
    <w:rsid w:val="00582C3A"/>
    <w:rsid w:val="00582E1A"/>
    <w:rsid w:val="00583147"/>
    <w:rsid w:val="00584416"/>
    <w:rsid w:val="00584B39"/>
    <w:rsid w:val="00584E7D"/>
    <w:rsid w:val="00585028"/>
    <w:rsid w:val="005854D1"/>
    <w:rsid w:val="00585F5B"/>
    <w:rsid w:val="0058620A"/>
    <w:rsid w:val="00587FC0"/>
    <w:rsid w:val="005906AD"/>
    <w:rsid w:val="00590DA6"/>
    <w:rsid w:val="00591296"/>
    <w:rsid w:val="00591C7D"/>
    <w:rsid w:val="00592B03"/>
    <w:rsid w:val="00593AB9"/>
    <w:rsid w:val="00594641"/>
    <w:rsid w:val="00594ABB"/>
    <w:rsid w:val="00594D1C"/>
    <w:rsid w:val="00594E36"/>
    <w:rsid w:val="00594F0A"/>
    <w:rsid w:val="0059525E"/>
    <w:rsid w:val="00595887"/>
    <w:rsid w:val="005961F7"/>
    <w:rsid w:val="005967BB"/>
    <w:rsid w:val="00596B9C"/>
    <w:rsid w:val="005A054D"/>
    <w:rsid w:val="005A0A46"/>
    <w:rsid w:val="005A10B9"/>
    <w:rsid w:val="005A11EA"/>
    <w:rsid w:val="005A269F"/>
    <w:rsid w:val="005A305E"/>
    <w:rsid w:val="005A30BB"/>
    <w:rsid w:val="005A34A6"/>
    <w:rsid w:val="005A3887"/>
    <w:rsid w:val="005A540D"/>
    <w:rsid w:val="005A7918"/>
    <w:rsid w:val="005B0542"/>
    <w:rsid w:val="005B07A8"/>
    <w:rsid w:val="005B15F5"/>
    <w:rsid w:val="005B1995"/>
    <w:rsid w:val="005B2225"/>
    <w:rsid w:val="005B2799"/>
    <w:rsid w:val="005B2B77"/>
    <w:rsid w:val="005B32E9"/>
    <w:rsid w:val="005B3D4A"/>
    <w:rsid w:val="005B4D87"/>
    <w:rsid w:val="005B553D"/>
    <w:rsid w:val="005B6C5D"/>
    <w:rsid w:val="005B6F28"/>
    <w:rsid w:val="005B7DD1"/>
    <w:rsid w:val="005C00A0"/>
    <w:rsid w:val="005C0ABD"/>
    <w:rsid w:val="005C28FA"/>
    <w:rsid w:val="005C2CA7"/>
    <w:rsid w:val="005C380B"/>
    <w:rsid w:val="005C40F4"/>
    <w:rsid w:val="005C43BE"/>
    <w:rsid w:val="005C44F3"/>
    <w:rsid w:val="005C66CF"/>
    <w:rsid w:val="005C6CE4"/>
    <w:rsid w:val="005C712D"/>
    <w:rsid w:val="005C7C75"/>
    <w:rsid w:val="005D0E4F"/>
    <w:rsid w:val="005D1E32"/>
    <w:rsid w:val="005D206B"/>
    <w:rsid w:val="005D22B7"/>
    <w:rsid w:val="005D2324"/>
    <w:rsid w:val="005D23B2"/>
    <w:rsid w:val="005D2BDE"/>
    <w:rsid w:val="005D3D76"/>
    <w:rsid w:val="005D4051"/>
    <w:rsid w:val="005D4578"/>
    <w:rsid w:val="005D4EFA"/>
    <w:rsid w:val="005D55BA"/>
    <w:rsid w:val="005D5ADB"/>
    <w:rsid w:val="005D625B"/>
    <w:rsid w:val="005D648A"/>
    <w:rsid w:val="005D6FA5"/>
    <w:rsid w:val="005D7E0D"/>
    <w:rsid w:val="005E03FF"/>
    <w:rsid w:val="005E234A"/>
    <w:rsid w:val="005E2C2D"/>
    <w:rsid w:val="005E3246"/>
    <w:rsid w:val="005E35CC"/>
    <w:rsid w:val="005E371E"/>
    <w:rsid w:val="005E3C96"/>
    <w:rsid w:val="005E3FC8"/>
    <w:rsid w:val="005E53F9"/>
    <w:rsid w:val="005E736A"/>
    <w:rsid w:val="005E775D"/>
    <w:rsid w:val="005F0A43"/>
    <w:rsid w:val="005F2156"/>
    <w:rsid w:val="005F27BF"/>
    <w:rsid w:val="005F4171"/>
    <w:rsid w:val="005F4487"/>
    <w:rsid w:val="005F46D6"/>
    <w:rsid w:val="005F4DD6"/>
    <w:rsid w:val="005F50D8"/>
    <w:rsid w:val="005F53A1"/>
    <w:rsid w:val="005F6B77"/>
    <w:rsid w:val="005F7487"/>
    <w:rsid w:val="006002C7"/>
    <w:rsid w:val="00600F95"/>
    <w:rsid w:val="00601839"/>
    <w:rsid w:val="00602530"/>
    <w:rsid w:val="00602759"/>
    <w:rsid w:val="0060277A"/>
    <w:rsid w:val="00602B7C"/>
    <w:rsid w:val="00602D80"/>
    <w:rsid w:val="00603312"/>
    <w:rsid w:val="00604DC7"/>
    <w:rsid w:val="00604E47"/>
    <w:rsid w:val="00605441"/>
    <w:rsid w:val="00606970"/>
    <w:rsid w:val="00606A20"/>
    <w:rsid w:val="006072C6"/>
    <w:rsid w:val="00607A2E"/>
    <w:rsid w:val="006103C5"/>
    <w:rsid w:val="006130F7"/>
    <w:rsid w:val="00613AF8"/>
    <w:rsid w:val="00613D8E"/>
    <w:rsid w:val="006142E0"/>
    <w:rsid w:val="00615F39"/>
    <w:rsid w:val="00616112"/>
    <w:rsid w:val="006205CA"/>
    <w:rsid w:val="00621F53"/>
    <w:rsid w:val="00622E2A"/>
    <w:rsid w:val="00623089"/>
    <w:rsid w:val="0062308E"/>
    <w:rsid w:val="00623256"/>
    <w:rsid w:val="006234C4"/>
    <w:rsid w:val="006244C9"/>
    <w:rsid w:val="006245F6"/>
    <w:rsid w:val="0062475D"/>
    <w:rsid w:val="0062495F"/>
    <w:rsid w:val="0062660B"/>
    <w:rsid w:val="00626AD1"/>
    <w:rsid w:val="006304BC"/>
    <w:rsid w:val="00630DCE"/>
    <w:rsid w:val="0063120A"/>
    <w:rsid w:val="0063150B"/>
    <w:rsid w:val="00631585"/>
    <w:rsid w:val="00631633"/>
    <w:rsid w:val="00634ACF"/>
    <w:rsid w:val="00635035"/>
    <w:rsid w:val="0063580D"/>
    <w:rsid w:val="00635CAE"/>
    <w:rsid w:val="00637240"/>
    <w:rsid w:val="00643660"/>
    <w:rsid w:val="00646F53"/>
    <w:rsid w:val="00650139"/>
    <w:rsid w:val="00652756"/>
    <w:rsid w:val="00652AD8"/>
    <w:rsid w:val="00652B79"/>
    <w:rsid w:val="006533C3"/>
    <w:rsid w:val="00654068"/>
    <w:rsid w:val="00654B38"/>
    <w:rsid w:val="00654B83"/>
    <w:rsid w:val="00655061"/>
    <w:rsid w:val="0065510C"/>
    <w:rsid w:val="00655B63"/>
    <w:rsid w:val="00655DC6"/>
    <w:rsid w:val="006571F6"/>
    <w:rsid w:val="00657D71"/>
    <w:rsid w:val="006609EC"/>
    <w:rsid w:val="006618CC"/>
    <w:rsid w:val="00662111"/>
    <w:rsid w:val="00662118"/>
    <w:rsid w:val="00662E59"/>
    <w:rsid w:val="006638AD"/>
    <w:rsid w:val="006638BA"/>
    <w:rsid w:val="0066478C"/>
    <w:rsid w:val="0066483C"/>
    <w:rsid w:val="00665EBF"/>
    <w:rsid w:val="0066714C"/>
    <w:rsid w:val="0066732C"/>
    <w:rsid w:val="00667860"/>
    <w:rsid w:val="006679F5"/>
    <w:rsid w:val="00667B77"/>
    <w:rsid w:val="006702A3"/>
    <w:rsid w:val="006716DA"/>
    <w:rsid w:val="00671FB0"/>
    <w:rsid w:val="006728ED"/>
    <w:rsid w:val="006732B1"/>
    <w:rsid w:val="0067446F"/>
    <w:rsid w:val="006746A4"/>
    <w:rsid w:val="00675558"/>
    <w:rsid w:val="00675611"/>
    <w:rsid w:val="00675A60"/>
    <w:rsid w:val="0067697E"/>
    <w:rsid w:val="00677443"/>
    <w:rsid w:val="0067769A"/>
    <w:rsid w:val="00677EDF"/>
    <w:rsid w:val="006806A3"/>
    <w:rsid w:val="006806A6"/>
    <w:rsid w:val="00681211"/>
    <w:rsid w:val="0068163A"/>
    <w:rsid w:val="00681B36"/>
    <w:rsid w:val="00682E14"/>
    <w:rsid w:val="0068436C"/>
    <w:rsid w:val="006848ED"/>
    <w:rsid w:val="0068545E"/>
    <w:rsid w:val="00685FD4"/>
    <w:rsid w:val="00686612"/>
    <w:rsid w:val="0068661E"/>
    <w:rsid w:val="006874D4"/>
    <w:rsid w:val="00690A49"/>
    <w:rsid w:val="00690BB6"/>
    <w:rsid w:val="00690D13"/>
    <w:rsid w:val="00690FBB"/>
    <w:rsid w:val="00691B30"/>
    <w:rsid w:val="006926BF"/>
    <w:rsid w:val="00693E1F"/>
    <w:rsid w:val="00693ECB"/>
    <w:rsid w:val="006940CF"/>
    <w:rsid w:val="00694797"/>
    <w:rsid w:val="00695887"/>
    <w:rsid w:val="00697733"/>
    <w:rsid w:val="006A10B4"/>
    <w:rsid w:val="006A1F81"/>
    <w:rsid w:val="006A254E"/>
    <w:rsid w:val="006A2B51"/>
    <w:rsid w:val="006A2C30"/>
    <w:rsid w:val="006A301C"/>
    <w:rsid w:val="006A3E2B"/>
    <w:rsid w:val="006A5042"/>
    <w:rsid w:val="006A6311"/>
    <w:rsid w:val="006A6DF0"/>
    <w:rsid w:val="006A6E17"/>
    <w:rsid w:val="006B088A"/>
    <w:rsid w:val="006B120D"/>
    <w:rsid w:val="006B1480"/>
    <w:rsid w:val="006B1741"/>
    <w:rsid w:val="006B17E7"/>
    <w:rsid w:val="006B19E8"/>
    <w:rsid w:val="006B1A8A"/>
    <w:rsid w:val="006B1FD5"/>
    <w:rsid w:val="006B555A"/>
    <w:rsid w:val="006B600A"/>
    <w:rsid w:val="006B6635"/>
    <w:rsid w:val="006B70DA"/>
    <w:rsid w:val="006B7D22"/>
    <w:rsid w:val="006B7D2C"/>
    <w:rsid w:val="006C1019"/>
    <w:rsid w:val="006C19FE"/>
    <w:rsid w:val="006C2BB5"/>
    <w:rsid w:val="006C2BEE"/>
    <w:rsid w:val="006C2DE8"/>
    <w:rsid w:val="006C3AD8"/>
    <w:rsid w:val="006C42DD"/>
    <w:rsid w:val="006C4516"/>
    <w:rsid w:val="006C455E"/>
    <w:rsid w:val="006C536C"/>
    <w:rsid w:val="006C5958"/>
    <w:rsid w:val="006C5B4F"/>
    <w:rsid w:val="006C643C"/>
    <w:rsid w:val="006C6E3A"/>
    <w:rsid w:val="006C6FD7"/>
    <w:rsid w:val="006D00DB"/>
    <w:rsid w:val="006D0198"/>
    <w:rsid w:val="006D0361"/>
    <w:rsid w:val="006D16B0"/>
    <w:rsid w:val="006D2182"/>
    <w:rsid w:val="006D2444"/>
    <w:rsid w:val="006D254B"/>
    <w:rsid w:val="006D289B"/>
    <w:rsid w:val="006D375C"/>
    <w:rsid w:val="006D3BE1"/>
    <w:rsid w:val="006D48FC"/>
    <w:rsid w:val="006D5FE1"/>
    <w:rsid w:val="006D62BC"/>
    <w:rsid w:val="006D6450"/>
    <w:rsid w:val="006D6939"/>
    <w:rsid w:val="006D7EB0"/>
    <w:rsid w:val="006E0138"/>
    <w:rsid w:val="006E069D"/>
    <w:rsid w:val="006E0BB0"/>
    <w:rsid w:val="006E12C3"/>
    <w:rsid w:val="006E2529"/>
    <w:rsid w:val="006E45F3"/>
    <w:rsid w:val="006E4A2F"/>
    <w:rsid w:val="006E4ED4"/>
    <w:rsid w:val="006E5E19"/>
    <w:rsid w:val="006E61C3"/>
    <w:rsid w:val="006E799D"/>
    <w:rsid w:val="006F051E"/>
    <w:rsid w:val="006F0593"/>
    <w:rsid w:val="006F1064"/>
    <w:rsid w:val="006F1EB7"/>
    <w:rsid w:val="006F4C3D"/>
    <w:rsid w:val="006F52E5"/>
    <w:rsid w:val="006F6066"/>
    <w:rsid w:val="006F6850"/>
    <w:rsid w:val="006F6A0B"/>
    <w:rsid w:val="006F707E"/>
    <w:rsid w:val="007001DC"/>
    <w:rsid w:val="007025CB"/>
    <w:rsid w:val="007034AA"/>
    <w:rsid w:val="00703C9D"/>
    <w:rsid w:val="00704705"/>
    <w:rsid w:val="0070490C"/>
    <w:rsid w:val="00705188"/>
    <w:rsid w:val="00705C38"/>
    <w:rsid w:val="00706465"/>
    <w:rsid w:val="007065B0"/>
    <w:rsid w:val="0070695A"/>
    <w:rsid w:val="0070782D"/>
    <w:rsid w:val="007109C2"/>
    <w:rsid w:val="00711340"/>
    <w:rsid w:val="00711EEF"/>
    <w:rsid w:val="00712C42"/>
    <w:rsid w:val="00713DE4"/>
    <w:rsid w:val="00714C47"/>
    <w:rsid w:val="0071608F"/>
    <w:rsid w:val="00716462"/>
    <w:rsid w:val="00721084"/>
    <w:rsid w:val="00721262"/>
    <w:rsid w:val="00721D0A"/>
    <w:rsid w:val="00721D9B"/>
    <w:rsid w:val="00722121"/>
    <w:rsid w:val="007224B9"/>
    <w:rsid w:val="00722F94"/>
    <w:rsid w:val="00723AA7"/>
    <w:rsid w:val="0072432E"/>
    <w:rsid w:val="00724B9D"/>
    <w:rsid w:val="00726036"/>
    <w:rsid w:val="00726279"/>
    <w:rsid w:val="00726A9B"/>
    <w:rsid w:val="0072721F"/>
    <w:rsid w:val="00727530"/>
    <w:rsid w:val="007315A2"/>
    <w:rsid w:val="00731E7C"/>
    <w:rsid w:val="007321D5"/>
    <w:rsid w:val="007329EF"/>
    <w:rsid w:val="0073327A"/>
    <w:rsid w:val="00734EBE"/>
    <w:rsid w:val="00735EB8"/>
    <w:rsid w:val="00736381"/>
    <w:rsid w:val="00736DD8"/>
    <w:rsid w:val="0074076A"/>
    <w:rsid w:val="00741AF4"/>
    <w:rsid w:val="00741DCC"/>
    <w:rsid w:val="0074203A"/>
    <w:rsid w:val="007427B5"/>
    <w:rsid w:val="00742865"/>
    <w:rsid w:val="0074296C"/>
    <w:rsid w:val="00742C83"/>
    <w:rsid w:val="0074360F"/>
    <w:rsid w:val="00744A64"/>
    <w:rsid w:val="00744D47"/>
    <w:rsid w:val="00744EA0"/>
    <w:rsid w:val="007453AF"/>
    <w:rsid w:val="007461AC"/>
    <w:rsid w:val="0074638D"/>
    <w:rsid w:val="00746484"/>
    <w:rsid w:val="0074704F"/>
    <w:rsid w:val="0074766E"/>
    <w:rsid w:val="00747F48"/>
    <w:rsid w:val="00747F4C"/>
    <w:rsid w:val="00750AC7"/>
    <w:rsid w:val="00751091"/>
    <w:rsid w:val="00751103"/>
    <w:rsid w:val="00751B83"/>
    <w:rsid w:val="00751D1C"/>
    <w:rsid w:val="00754359"/>
    <w:rsid w:val="00754411"/>
    <w:rsid w:val="00754BD9"/>
    <w:rsid w:val="00754E7A"/>
    <w:rsid w:val="00754EEC"/>
    <w:rsid w:val="007551B8"/>
    <w:rsid w:val="0075540C"/>
    <w:rsid w:val="00755DB1"/>
    <w:rsid w:val="0075622E"/>
    <w:rsid w:val="007574FC"/>
    <w:rsid w:val="00760975"/>
    <w:rsid w:val="00761FDA"/>
    <w:rsid w:val="007621FF"/>
    <w:rsid w:val="00763042"/>
    <w:rsid w:val="007634E3"/>
    <w:rsid w:val="00764194"/>
    <w:rsid w:val="00765ED3"/>
    <w:rsid w:val="00766106"/>
    <w:rsid w:val="0076681D"/>
    <w:rsid w:val="00766A65"/>
    <w:rsid w:val="007671F5"/>
    <w:rsid w:val="007676B8"/>
    <w:rsid w:val="0077175C"/>
    <w:rsid w:val="00771870"/>
    <w:rsid w:val="00771BF9"/>
    <w:rsid w:val="00772AB0"/>
    <w:rsid w:val="00772F8A"/>
    <w:rsid w:val="007739C6"/>
    <w:rsid w:val="00773A4A"/>
    <w:rsid w:val="00774889"/>
    <w:rsid w:val="00774FF5"/>
    <w:rsid w:val="007750B3"/>
    <w:rsid w:val="00775F76"/>
    <w:rsid w:val="00776AEA"/>
    <w:rsid w:val="00777BA0"/>
    <w:rsid w:val="007803BD"/>
    <w:rsid w:val="007811DC"/>
    <w:rsid w:val="007820FA"/>
    <w:rsid w:val="00782527"/>
    <w:rsid w:val="0078285F"/>
    <w:rsid w:val="00783207"/>
    <w:rsid w:val="00783E1D"/>
    <w:rsid w:val="0078483B"/>
    <w:rsid w:val="00784EED"/>
    <w:rsid w:val="00785900"/>
    <w:rsid w:val="00786958"/>
    <w:rsid w:val="00786E71"/>
    <w:rsid w:val="00787765"/>
    <w:rsid w:val="0079119E"/>
    <w:rsid w:val="0079162F"/>
    <w:rsid w:val="00792FD6"/>
    <w:rsid w:val="0079318C"/>
    <w:rsid w:val="00794924"/>
    <w:rsid w:val="00796FC5"/>
    <w:rsid w:val="00797D2D"/>
    <w:rsid w:val="007A0BC2"/>
    <w:rsid w:val="007A1F44"/>
    <w:rsid w:val="007A23FF"/>
    <w:rsid w:val="007A295B"/>
    <w:rsid w:val="007A3424"/>
    <w:rsid w:val="007A35EF"/>
    <w:rsid w:val="007A43A2"/>
    <w:rsid w:val="007A4D04"/>
    <w:rsid w:val="007A7A96"/>
    <w:rsid w:val="007A7CF7"/>
    <w:rsid w:val="007A7E4B"/>
    <w:rsid w:val="007A7E9D"/>
    <w:rsid w:val="007B03AF"/>
    <w:rsid w:val="007B1543"/>
    <w:rsid w:val="007B1AC0"/>
    <w:rsid w:val="007B270A"/>
    <w:rsid w:val="007B2D3B"/>
    <w:rsid w:val="007B52CD"/>
    <w:rsid w:val="007B6B29"/>
    <w:rsid w:val="007B7DC1"/>
    <w:rsid w:val="007B7EDB"/>
    <w:rsid w:val="007C01E6"/>
    <w:rsid w:val="007C069E"/>
    <w:rsid w:val="007C19AD"/>
    <w:rsid w:val="007C3598"/>
    <w:rsid w:val="007C3FA8"/>
    <w:rsid w:val="007C40C1"/>
    <w:rsid w:val="007C4BBC"/>
    <w:rsid w:val="007C68DA"/>
    <w:rsid w:val="007C6D2A"/>
    <w:rsid w:val="007D229A"/>
    <w:rsid w:val="007D2F44"/>
    <w:rsid w:val="007D2F4D"/>
    <w:rsid w:val="007D350E"/>
    <w:rsid w:val="007D4178"/>
    <w:rsid w:val="007D4D33"/>
    <w:rsid w:val="007D513B"/>
    <w:rsid w:val="007D7175"/>
    <w:rsid w:val="007D7589"/>
    <w:rsid w:val="007E1369"/>
    <w:rsid w:val="007E1A1B"/>
    <w:rsid w:val="007E1A88"/>
    <w:rsid w:val="007E4C88"/>
    <w:rsid w:val="007E5620"/>
    <w:rsid w:val="007E585E"/>
    <w:rsid w:val="007E7DDF"/>
    <w:rsid w:val="007F11C8"/>
    <w:rsid w:val="007F1CFB"/>
    <w:rsid w:val="007F220B"/>
    <w:rsid w:val="007F27DD"/>
    <w:rsid w:val="007F65FB"/>
    <w:rsid w:val="007F6880"/>
    <w:rsid w:val="007F7457"/>
    <w:rsid w:val="007F76B4"/>
    <w:rsid w:val="008001B4"/>
    <w:rsid w:val="00800769"/>
    <w:rsid w:val="00800ED2"/>
    <w:rsid w:val="008012C4"/>
    <w:rsid w:val="0080179D"/>
    <w:rsid w:val="00802958"/>
    <w:rsid w:val="00802E74"/>
    <w:rsid w:val="00804B92"/>
    <w:rsid w:val="00804E21"/>
    <w:rsid w:val="00805092"/>
    <w:rsid w:val="00805CB8"/>
    <w:rsid w:val="00806AAF"/>
    <w:rsid w:val="008070AC"/>
    <w:rsid w:val="00807FFA"/>
    <w:rsid w:val="008101FD"/>
    <w:rsid w:val="00810D8D"/>
    <w:rsid w:val="00811835"/>
    <w:rsid w:val="00811977"/>
    <w:rsid w:val="0081454C"/>
    <w:rsid w:val="0081581D"/>
    <w:rsid w:val="008172BE"/>
    <w:rsid w:val="00817B71"/>
    <w:rsid w:val="00820244"/>
    <w:rsid w:val="008221B3"/>
    <w:rsid w:val="0082248E"/>
    <w:rsid w:val="00824FDF"/>
    <w:rsid w:val="00825125"/>
    <w:rsid w:val="008257CC"/>
    <w:rsid w:val="008274BF"/>
    <w:rsid w:val="00827506"/>
    <w:rsid w:val="00830DC3"/>
    <w:rsid w:val="00831555"/>
    <w:rsid w:val="00831F52"/>
    <w:rsid w:val="00832154"/>
    <w:rsid w:val="00832F5C"/>
    <w:rsid w:val="008338ED"/>
    <w:rsid w:val="008359E0"/>
    <w:rsid w:val="008362F6"/>
    <w:rsid w:val="008366E3"/>
    <w:rsid w:val="008376F6"/>
    <w:rsid w:val="00837D5B"/>
    <w:rsid w:val="00840607"/>
    <w:rsid w:val="00841CD2"/>
    <w:rsid w:val="00842117"/>
    <w:rsid w:val="00842B77"/>
    <w:rsid w:val="0084309F"/>
    <w:rsid w:val="00845C12"/>
    <w:rsid w:val="008469D9"/>
    <w:rsid w:val="00846DC0"/>
    <w:rsid w:val="008474A7"/>
    <w:rsid w:val="00847D10"/>
    <w:rsid w:val="008506B6"/>
    <w:rsid w:val="00850AE0"/>
    <w:rsid w:val="00850BBD"/>
    <w:rsid w:val="008524D2"/>
    <w:rsid w:val="00852E19"/>
    <w:rsid w:val="00856833"/>
    <w:rsid w:val="00856840"/>
    <w:rsid w:val="0086087C"/>
    <w:rsid w:val="00860D8E"/>
    <w:rsid w:val="0086275E"/>
    <w:rsid w:val="00864440"/>
    <w:rsid w:val="00864D76"/>
    <w:rsid w:val="008650FC"/>
    <w:rsid w:val="008665DB"/>
    <w:rsid w:val="00866EB3"/>
    <w:rsid w:val="0086701A"/>
    <w:rsid w:val="00867BD2"/>
    <w:rsid w:val="008712FD"/>
    <w:rsid w:val="008716A1"/>
    <w:rsid w:val="00872D3F"/>
    <w:rsid w:val="008733E4"/>
    <w:rsid w:val="00873F15"/>
    <w:rsid w:val="00874096"/>
    <w:rsid w:val="008756A4"/>
    <w:rsid w:val="00875F73"/>
    <w:rsid w:val="00877654"/>
    <w:rsid w:val="00880F30"/>
    <w:rsid w:val="00881D37"/>
    <w:rsid w:val="008833E8"/>
    <w:rsid w:val="00887086"/>
    <w:rsid w:val="00887B48"/>
    <w:rsid w:val="0089176E"/>
    <w:rsid w:val="008917E0"/>
    <w:rsid w:val="00892365"/>
    <w:rsid w:val="00892BE5"/>
    <w:rsid w:val="0089387C"/>
    <w:rsid w:val="0089444E"/>
    <w:rsid w:val="008949DF"/>
    <w:rsid w:val="008951DB"/>
    <w:rsid w:val="00895DA0"/>
    <w:rsid w:val="00896C81"/>
    <w:rsid w:val="00896D83"/>
    <w:rsid w:val="008979CA"/>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3F82"/>
    <w:rsid w:val="008B5299"/>
    <w:rsid w:val="008B5A5F"/>
    <w:rsid w:val="008B5AB0"/>
    <w:rsid w:val="008B6054"/>
    <w:rsid w:val="008B7869"/>
    <w:rsid w:val="008B7B08"/>
    <w:rsid w:val="008C00E1"/>
    <w:rsid w:val="008C13F0"/>
    <w:rsid w:val="008C1791"/>
    <w:rsid w:val="008C1F26"/>
    <w:rsid w:val="008C2076"/>
    <w:rsid w:val="008C2A3A"/>
    <w:rsid w:val="008C4C7E"/>
    <w:rsid w:val="008C5C46"/>
    <w:rsid w:val="008C6184"/>
    <w:rsid w:val="008C785E"/>
    <w:rsid w:val="008D03A2"/>
    <w:rsid w:val="008D0AFB"/>
    <w:rsid w:val="008D1271"/>
    <w:rsid w:val="008D1511"/>
    <w:rsid w:val="008D32DF"/>
    <w:rsid w:val="008D35E9"/>
    <w:rsid w:val="008D3959"/>
    <w:rsid w:val="008D3966"/>
    <w:rsid w:val="008D4352"/>
    <w:rsid w:val="008D4BA5"/>
    <w:rsid w:val="008D60BC"/>
    <w:rsid w:val="008D6D7B"/>
    <w:rsid w:val="008D7EB7"/>
    <w:rsid w:val="008E0EB8"/>
    <w:rsid w:val="008E10A6"/>
    <w:rsid w:val="008E1162"/>
    <w:rsid w:val="008E1271"/>
    <w:rsid w:val="008E2251"/>
    <w:rsid w:val="008E24B3"/>
    <w:rsid w:val="008E24CA"/>
    <w:rsid w:val="008E2EE5"/>
    <w:rsid w:val="008E2F6E"/>
    <w:rsid w:val="008E38AD"/>
    <w:rsid w:val="008E3B00"/>
    <w:rsid w:val="008E3EEC"/>
    <w:rsid w:val="008E5BF2"/>
    <w:rsid w:val="008E5C81"/>
    <w:rsid w:val="008E6AC1"/>
    <w:rsid w:val="008F0A38"/>
    <w:rsid w:val="008F0D1F"/>
    <w:rsid w:val="008F0DEE"/>
    <w:rsid w:val="008F0F84"/>
    <w:rsid w:val="008F1014"/>
    <w:rsid w:val="008F11C9"/>
    <w:rsid w:val="008F158F"/>
    <w:rsid w:val="008F23D8"/>
    <w:rsid w:val="008F2FD5"/>
    <w:rsid w:val="008F37E5"/>
    <w:rsid w:val="008F3FBD"/>
    <w:rsid w:val="008F48C2"/>
    <w:rsid w:val="008F5840"/>
    <w:rsid w:val="008F5EEF"/>
    <w:rsid w:val="008F66FE"/>
    <w:rsid w:val="008F6890"/>
    <w:rsid w:val="008F72CC"/>
    <w:rsid w:val="008F72CD"/>
    <w:rsid w:val="00903802"/>
    <w:rsid w:val="00903824"/>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C8A"/>
    <w:rsid w:val="00917FBD"/>
    <w:rsid w:val="009204C5"/>
    <w:rsid w:val="00920E32"/>
    <w:rsid w:val="009211C6"/>
    <w:rsid w:val="0092180D"/>
    <w:rsid w:val="009232C9"/>
    <w:rsid w:val="00923608"/>
    <w:rsid w:val="009238E5"/>
    <w:rsid w:val="00923F12"/>
    <w:rsid w:val="00924FF8"/>
    <w:rsid w:val="00925BA8"/>
    <w:rsid w:val="00926DA7"/>
    <w:rsid w:val="00927F8B"/>
    <w:rsid w:val="0093094D"/>
    <w:rsid w:val="009314AC"/>
    <w:rsid w:val="009328AD"/>
    <w:rsid w:val="009328C7"/>
    <w:rsid w:val="009336EC"/>
    <w:rsid w:val="00933F56"/>
    <w:rsid w:val="00934C13"/>
    <w:rsid w:val="00935228"/>
    <w:rsid w:val="009355A2"/>
    <w:rsid w:val="00935F9E"/>
    <w:rsid w:val="00936D98"/>
    <w:rsid w:val="009408AB"/>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72D6"/>
    <w:rsid w:val="00957E66"/>
    <w:rsid w:val="00960395"/>
    <w:rsid w:val="00960925"/>
    <w:rsid w:val="00960BCC"/>
    <w:rsid w:val="009657F1"/>
    <w:rsid w:val="0096625D"/>
    <w:rsid w:val="00967698"/>
    <w:rsid w:val="00967A3A"/>
    <w:rsid w:val="00967CBD"/>
    <w:rsid w:val="009709F8"/>
    <w:rsid w:val="00970DE9"/>
    <w:rsid w:val="00972929"/>
    <w:rsid w:val="00972F91"/>
    <w:rsid w:val="0097321E"/>
    <w:rsid w:val="009734EE"/>
    <w:rsid w:val="00973827"/>
    <w:rsid w:val="009742D3"/>
    <w:rsid w:val="009758BF"/>
    <w:rsid w:val="00977BA7"/>
    <w:rsid w:val="00980517"/>
    <w:rsid w:val="00981710"/>
    <w:rsid w:val="0098194F"/>
    <w:rsid w:val="009826C8"/>
    <w:rsid w:val="00982ABB"/>
    <w:rsid w:val="00982B50"/>
    <w:rsid w:val="009836E4"/>
    <w:rsid w:val="0098412F"/>
    <w:rsid w:val="00984F1E"/>
    <w:rsid w:val="00985044"/>
    <w:rsid w:val="00985F28"/>
    <w:rsid w:val="00986149"/>
    <w:rsid w:val="00986176"/>
    <w:rsid w:val="00986E7F"/>
    <w:rsid w:val="00987536"/>
    <w:rsid w:val="0099027F"/>
    <w:rsid w:val="00990BD5"/>
    <w:rsid w:val="00991201"/>
    <w:rsid w:val="0099196F"/>
    <w:rsid w:val="00992B98"/>
    <w:rsid w:val="0099359F"/>
    <w:rsid w:val="00994871"/>
    <w:rsid w:val="00994E08"/>
    <w:rsid w:val="009951F9"/>
    <w:rsid w:val="0099564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4696"/>
    <w:rsid w:val="009B48A3"/>
    <w:rsid w:val="009B506B"/>
    <w:rsid w:val="009B57EF"/>
    <w:rsid w:val="009B5B85"/>
    <w:rsid w:val="009B5CAA"/>
    <w:rsid w:val="009B7204"/>
    <w:rsid w:val="009B7B11"/>
    <w:rsid w:val="009C0074"/>
    <w:rsid w:val="009C0564"/>
    <w:rsid w:val="009C1B6C"/>
    <w:rsid w:val="009C2685"/>
    <w:rsid w:val="009C39BC"/>
    <w:rsid w:val="009C4BC2"/>
    <w:rsid w:val="009C4D22"/>
    <w:rsid w:val="009C6911"/>
    <w:rsid w:val="009C7320"/>
    <w:rsid w:val="009D0729"/>
    <w:rsid w:val="009D0F66"/>
    <w:rsid w:val="009D17EF"/>
    <w:rsid w:val="009D1A06"/>
    <w:rsid w:val="009D1BA4"/>
    <w:rsid w:val="009D22E4"/>
    <w:rsid w:val="009D22F7"/>
    <w:rsid w:val="009D319C"/>
    <w:rsid w:val="009D5BAB"/>
    <w:rsid w:val="009D6A0A"/>
    <w:rsid w:val="009E058F"/>
    <w:rsid w:val="009E0A9E"/>
    <w:rsid w:val="009E1070"/>
    <w:rsid w:val="009E19A2"/>
    <w:rsid w:val="009E2E22"/>
    <w:rsid w:val="009E3AFD"/>
    <w:rsid w:val="009E3CDD"/>
    <w:rsid w:val="009E4B16"/>
    <w:rsid w:val="009E5C60"/>
    <w:rsid w:val="009E64DB"/>
    <w:rsid w:val="009E6794"/>
    <w:rsid w:val="009E7189"/>
    <w:rsid w:val="009E7E46"/>
    <w:rsid w:val="009E7FC1"/>
    <w:rsid w:val="009F01E1"/>
    <w:rsid w:val="009F0B4D"/>
    <w:rsid w:val="009F1096"/>
    <w:rsid w:val="009F1336"/>
    <w:rsid w:val="009F150E"/>
    <w:rsid w:val="009F1747"/>
    <w:rsid w:val="009F18B9"/>
    <w:rsid w:val="009F27AD"/>
    <w:rsid w:val="009F3FB5"/>
    <w:rsid w:val="009F521F"/>
    <w:rsid w:val="009F553C"/>
    <w:rsid w:val="009F59F8"/>
    <w:rsid w:val="009F72A0"/>
    <w:rsid w:val="009F77F3"/>
    <w:rsid w:val="00A00559"/>
    <w:rsid w:val="00A005B0"/>
    <w:rsid w:val="00A00BB1"/>
    <w:rsid w:val="00A01729"/>
    <w:rsid w:val="00A01D2E"/>
    <w:rsid w:val="00A01F17"/>
    <w:rsid w:val="00A022A5"/>
    <w:rsid w:val="00A03A22"/>
    <w:rsid w:val="00A04634"/>
    <w:rsid w:val="00A06119"/>
    <w:rsid w:val="00A07A48"/>
    <w:rsid w:val="00A10752"/>
    <w:rsid w:val="00A108EE"/>
    <w:rsid w:val="00A10BB8"/>
    <w:rsid w:val="00A1187E"/>
    <w:rsid w:val="00A1200D"/>
    <w:rsid w:val="00A122A1"/>
    <w:rsid w:val="00A137E4"/>
    <w:rsid w:val="00A14813"/>
    <w:rsid w:val="00A15306"/>
    <w:rsid w:val="00A1566A"/>
    <w:rsid w:val="00A165BF"/>
    <w:rsid w:val="00A172E8"/>
    <w:rsid w:val="00A179FF"/>
    <w:rsid w:val="00A20DCA"/>
    <w:rsid w:val="00A21A36"/>
    <w:rsid w:val="00A24140"/>
    <w:rsid w:val="00A25059"/>
    <w:rsid w:val="00A25294"/>
    <w:rsid w:val="00A254EE"/>
    <w:rsid w:val="00A25BE7"/>
    <w:rsid w:val="00A27008"/>
    <w:rsid w:val="00A273AE"/>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ACB"/>
    <w:rsid w:val="00A40D55"/>
    <w:rsid w:val="00A4376F"/>
    <w:rsid w:val="00A44C29"/>
    <w:rsid w:val="00A4549F"/>
    <w:rsid w:val="00A45B9B"/>
    <w:rsid w:val="00A462FE"/>
    <w:rsid w:val="00A501C9"/>
    <w:rsid w:val="00A50506"/>
    <w:rsid w:val="00A51EE2"/>
    <w:rsid w:val="00A53F55"/>
    <w:rsid w:val="00A5417B"/>
    <w:rsid w:val="00A54599"/>
    <w:rsid w:val="00A54B82"/>
    <w:rsid w:val="00A5640E"/>
    <w:rsid w:val="00A569D4"/>
    <w:rsid w:val="00A57373"/>
    <w:rsid w:val="00A57E3B"/>
    <w:rsid w:val="00A57F1A"/>
    <w:rsid w:val="00A60163"/>
    <w:rsid w:val="00A6038D"/>
    <w:rsid w:val="00A60CF0"/>
    <w:rsid w:val="00A61429"/>
    <w:rsid w:val="00A614AA"/>
    <w:rsid w:val="00A61514"/>
    <w:rsid w:val="00A61645"/>
    <w:rsid w:val="00A62080"/>
    <w:rsid w:val="00A630A2"/>
    <w:rsid w:val="00A632B8"/>
    <w:rsid w:val="00A63BF3"/>
    <w:rsid w:val="00A64942"/>
    <w:rsid w:val="00A65911"/>
    <w:rsid w:val="00A6643C"/>
    <w:rsid w:val="00A67544"/>
    <w:rsid w:val="00A67C9A"/>
    <w:rsid w:val="00A7075B"/>
    <w:rsid w:val="00A70E99"/>
    <w:rsid w:val="00A71CE6"/>
    <w:rsid w:val="00A71D23"/>
    <w:rsid w:val="00A7333A"/>
    <w:rsid w:val="00A73D0D"/>
    <w:rsid w:val="00A73E57"/>
    <w:rsid w:val="00A74A92"/>
    <w:rsid w:val="00A74B77"/>
    <w:rsid w:val="00A75CC1"/>
    <w:rsid w:val="00A75E88"/>
    <w:rsid w:val="00A771C6"/>
    <w:rsid w:val="00A8035A"/>
    <w:rsid w:val="00A8056E"/>
    <w:rsid w:val="00A82D58"/>
    <w:rsid w:val="00A8399D"/>
    <w:rsid w:val="00A83E3D"/>
    <w:rsid w:val="00A8443A"/>
    <w:rsid w:val="00A8479C"/>
    <w:rsid w:val="00A8557B"/>
    <w:rsid w:val="00A85807"/>
    <w:rsid w:val="00A85A05"/>
    <w:rsid w:val="00A864F2"/>
    <w:rsid w:val="00A86D63"/>
    <w:rsid w:val="00A87797"/>
    <w:rsid w:val="00A90E72"/>
    <w:rsid w:val="00A922A2"/>
    <w:rsid w:val="00A925A4"/>
    <w:rsid w:val="00A92D15"/>
    <w:rsid w:val="00A9327B"/>
    <w:rsid w:val="00A93B69"/>
    <w:rsid w:val="00A963C7"/>
    <w:rsid w:val="00A96C29"/>
    <w:rsid w:val="00AA1626"/>
    <w:rsid w:val="00AA1C25"/>
    <w:rsid w:val="00AA3DB7"/>
    <w:rsid w:val="00AA3FB1"/>
    <w:rsid w:val="00AA49EB"/>
    <w:rsid w:val="00AA4AEF"/>
    <w:rsid w:val="00AA51F5"/>
    <w:rsid w:val="00AA5E3B"/>
    <w:rsid w:val="00AA5E62"/>
    <w:rsid w:val="00AA68B4"/>
    <w:rsid w:val="00AB0543"/>
    <w:rsid w:val="00AB0A53"/>
    <w:rsid w:val="00AB0AC9"/>
    <w:rsid w:val="00AB185A"/>
    <w:rsid w:val="00AB1BA7"/>
    <w:rsid w:val="00AB1E04"/>
    <w:rsid w:val="00AB29CF"/>
    <w:rsid w:val="00AB3113"/>
    <w:rsid w:val="00AB348A"/>
    <w:rsid w:val="00AB37BE"/>
    <w:rsid w:val="00AB3F38"/>
    <w:rsid w:val="00AB43EC"/>
    <w:rsid w:val="00AB4BF4"/>
    <w:rsid w:val="00AB5ADF"/>
    <w:rsid w:val="00AB5E57"/>
    <w:rsid w:val="00AB5E5C"/>
    <w:rsid w:val="00AB725F"/>
    <w:rsid w:val="00AC0705"/>
    <w:rsid w:val="00AC109B"/>
    <w:rsid w:val="00AC28E2"/>
    <w:rsid w:val="00AC4BA9"/>
    <w:rsid w:val="00AC51DE"/>
    <w:rsid w:val="00AC74DA"/>
    <w:rsid w:val="00AC7A2B"/>
    <w:rsid w:val="00AC7C25"/>
    <w:rsid w:val="00AC7D2C"/>
    <w:rsid w:val="00AD00AF"/>
    <w:rsid w:val="00AD0A51"/>
    <w:rsid w:val="00AD0B37"/>
    <w:rsid w:val="00AD11F7"/>
    <w:rsid w:val="00AD1DB7"/>
    <w:rsid w:val="00AD2441"/>
    <w:rsid w:val="00AD2852"/>
    <w:rsid w:val="00AD2EF9"/>
    <w:rsid w:val="00AD3976"/>
    <w:rsid w:val="00AD4D2A"/>
    <w:rsid w:val="00AD542F"/>
    <w:rsid w:val="00AD7305"/>
    <w:rsid w:val="00AD7E64"/>
    <w:rsid w:val="00AE0C56"/>
    <w:rsid w:val="00AE149E"/>
    <w:rsid w:val="00AE22F2"/>
    <w:rsid w:val="00AE29FC"/>
    <w:rsid w:val="00AE2D13"/>
    <w:rsid w:val="00AE2F3F"/>
    <w:rsid w:val="00AE3B4E"/>
    <w:rsid w:val="00AE52A3"/>
    <w:rsid w:val="00AE59EC"/>
    <w:rsid w:val="00AE67B3"/>
    <w:rsid w:val="00AE7864"/>
    <w:rsid w:val="00AE7949"/>
    <w:rsid w:val="00AF0468"/>
    <w:rsid w:val="00AF25D5"/>
    <w:rsid w:val="00AF3DBB"/>
    <w:rsid w:val="00AF5194"/>
    <w:rsid w:val="00AF53EF"/>
    <w:rsid w:val="00AF73C3"/>
    <w:rsid w:val="00AF795C"/>
    <w:rsid w:val="00AF7AC5"/>
    <w:rsid w:val="00B00122"/>
    <w:rsid w:val="00B00752"/>
    <w:rsid w:val="00B008DD"/>
    <w:rsid w:val="00B026C1"/>
    <w:rsid w:val="00B02B9C"/>
    <w:rsid w:val="00B0353B"/>
    <w:rsid w:val="00B03953"/>
    <w:rsid w:val="00B0400B"/>
    <w:rsid w:val="00B040B2"/>
    <w:rsid w:val="00B056CD"/>
    <w:rsid w:val="00B05A8B"/>
    <w:rsid w:val="00B0668F"/>
    <w:rsid w:val="00B06778"/>
    <w:rsid w:val="00B10558"/>
    <w:rsid w:val="00B113DE"/>
    <w:rsid w:val="00B12509"/>
    <w:rsid w:val="00B156A9"/>
    <w:rsid w:val="00B15F83"/>
    <w:rsid w:val="00B160FF"/>
    <w:rsid w:val="00B16322"/>
    <w:rsid w:val="00B1662E"/>
    <w:rsid w:val="00B1698D"/>
    <w:rsid w:val="00B16A6F"/>
    <w:rsid w:val="00B1757B"/>
    <w:rsid w:val="00B21AF9"/>
    <w:rsid w:val="00B22C0D"/>
    <w:rsid w:val="00B23AF4"/>
    <w:rsid w:val="00B23C15"/>
    <w:rsid w:val="00B25762"/>
    <w:rsid w:val="00B25B40"/>
    <w:rsid w:val="00B25FDE"/>
    <w:rsid w:val="00B262D5"/>
    <w:rsid w:val="00B26AB0"/>
    <w:rsid w:val="00B26AD2"/>
    <w:rsid w:val="00B26CA2"/>
    <w:rsid w:val="00B30B4E"/>
    <w:rsid w:val="00B31246"/>
    <w:rsid w:val="00B320F6"/>
    <w:rsid w:val="00B32159"/>
    <w:rsid w:val="00B326FF"/>
    <w:rsid w:val="00B340AA"/>
    <w:rsid w:val="00B34A9F"/>
    <w:rsid w:val="00B34B80"/>
    <w:rsid w:val="00B34EE8"/>
    <w:rsid w:val="00B35CDA"/>
    <w:rsid w:val="00B360CC"/>
    <w:rsid w:val="00B3724B"/>
    <w:rsid w:val="00B37D97"/>
    <w:rsid w:val="00B40BD7"/>
    <w:rsid w:val="00B411BD"/>
    <w:rsid w:val="00B41559"/>
    <w:rsid w:val="00B418E8"/>
    <w:rsid w:val="00B42285"/>
    <w:rsid w:val="00B4274B"/>
    <w:rsid w:val="00B435B1"/>
    <w:rsid w:val="00B4367F"/>
    <w:rsid w:val="00B438BA"/>
    <w:rsid w:val="00B44F99"/>
    <w:rsid w:val="00B45876"/>
    <w:rsid w:val="00B46507"/>
    <w:rsid w:val="00B47F48"/>
    <w:rsid w:val="00B50096"/>
    <w:rsid w:val="00B50D61"/>
    <w:rsid w:val="00B51542"/>
    <w:rsid w:val="00B51D1D"/>
    <w:rsid w:val="00B52A21"/>
    <w:rsid w:val="00B5310E"/>
    <w:rsid w:val="00B54ACC"/>
    <w:rsid w:val="00B54DCB"/>
    <w:rsid w:val="00B55AC2"/>
    <w:rsid w:val="00B560C9"/>
    <w:rsid w:val="00B56533"/>
    <w:rsid w:val="00B56CFC"/>
    <w:rsid w:val="00B57777"/>
    <w:rsid w:val="00B57A17"/>
    <w:rsid w:val="00B615C5"/>
    <w:rsid w:val="00B61BE2"/>
    <w:rsid w:val="00B6266F"/>
    <w:rsid w:val="00B628F5"/>
    <w:rsid w:val="00B62E0B"/>
    <w:rsid w:val="00B63C32"/>
    <w:rsid w:val="00B64434"/>
    <w:rsid w:val="00B65107"/>
    <w:rsid w:val="00B711CE"/>
    <w:rsid w:val="00B71DC8"/>
    <w:rsid w:val="00B746C6"/>
    <w:rsid w:val="00B74B1D"/>
    <w:rsid w:val="00B7604C"/>
    <w:rsid w:val="00B7652C"/>
    <w:rsid w:val="00B766BF"/>
    <w:rsid w:val="00B76FA6"/>
    <w:rsid w:val="00B77827"/>
    <w:rsid w:val="00B77FD0"/>
    <w:rsid w:val="00B80910"/>
    <w:rsid w:val="00B8102B"/>
    <w:rsid w:val="00B818F4"/>
    <w:rsid w:val="00B81BC9"/>
    <w:rsid w:val="00B8222F"/>
    <w:rsid w:val="00B82615"/>
    <w:rsid w:val="00B83444"/>
    <w:rsid w:val="00B836ED"/>
    <w:rsid w:val="00B847BA"/>
    <w:rsid w:val="00B853BE"/>
    <w:rsid w:val="00B86476"/>
    <w:rsid w:val="00B86A3D"/>
    <w:rsid w:val="00B871B5"/>
    <w:rsid w:val="00B875C7"/>
    <w:rsid w:val="00B90D10"/>
    <w:rsid w:val="00B90FE5"/>
    <w:rsid w:val="00B919AD"/>
    <w:rsid w:val="00B91A2B"/>
    <w:rsid w:val="00B93204"/>
    <w:rsid w:val="00B94E17"/>
    <w:rsid w:val="00B957FE"/>
    <w:rsid w:val="00B95F02"/>
    <w:rsid w:val="00B96BEF"/>
    <w:rsid w:val="00B96FC0"/>
    <w:rsid w:val="00B97260"/>
    <w:rsid w:val="00B97A69"/>
    <w:rsid w:val="00B97D59"/>
    <w:rsid w:val="00BA0632"/>
    <w:rsid w:val="00BA0AAA"/>
    <w:rsid w:val="00BA0DFB"/>
    <w:rsid w:val="00BA1B09"/>
    <w:rsid w:val="00BA2FEF"/>
    <w:rsid w:val="00BA6BC0"/>
    <w:rsid w:val="00BA74CC"/>
    <w:rsid w:val="00BB1548"/>
    <w:rsid w:val="00BB1C3C"/>
    <w:rsid w:val="00BB1CE7"/>
    <w:rsid w:val="00BB2FD3"/>
    <w:rsid w:val="00BB2FDF"/>
    <w:rsid w:val="00BB2FFF"/>
    <w:rsid w:val="00BB5FCB"/>
    <w:rsid w:val="00BB604B"/>
    <w:rsid w:val="00BB6249"/>
    <w:rsid w:val="00BB6B9B"/>
    <w:rsid w:val="00BB789D"/>
    <w:rsid w:val="00BC00EC"/>
    <w:rsid w:val="00BC08C5"/>
    <w:rsid w:val="00BC09FE"/>
    <w:rsid w:val="00BC1144"/>
    <w:rsid w:val="00BC12FB"/>
    <w:rsid w:val="00BC1C3C"/>
    <w:rsid w:val="00BC307F"/>
    <w:rsid w:val="00BC3159"/>
    <w:rsid w:val="00BC3257"/>
    <w:rsid w:val="00BC39DB"/>
    <w:rsid w:val="00BC3A32"/>
    <w:rsid w:val="00BC3B07"/>
    <w:rsid w:val="00BC3E25"/>
    <w:rsid w:val="00BC4213"/>
    <w:rsid w:val="00BC46EF"/>
    <w:rsid w:val="00BC6DA4"/>
    <w:rsid w:val="00BC6FD6"/>
    <w:rsid w:val="00BD008E"/>
    <w:rsid w:val="00BD2F3B"/>
    <w:rsid w:val="00BD3372"/>
    <w:rsid w:val="00BD4788"/>
    <w:rsid w:val="00BD50AA"/>
    <w:rsid w:val="00BD5135"/>
    <w:rsid w:val="00BD7291"/>
    <w:rsid w:val="00BD7EA3"/>
    <w:rsid w:val="00BD7FE2"/>
    <w:rsid w:val="00BE0B19"/>
    <w:rsid w:val="00BE0DD8"/>
    <w:rsid w:val="00BE1D82"/>
    <w:rsid w:val="00BE1EE4"/>
    <w:rsid w:val="00BE1F56"/>
    <w:rsid w:val="00BE1F8B"/>
    <w:rsid w:val="00BE22B2"/>
    <w:rsid w:val="00BE2B4F"/>
    <w:rsid w:val="00BE2F39"/>
    <w:rsid w:val="00BE332D"/>
    <w:rsid w:val="00BE3CF1"/>
    <w:rsid w:val="00BE47EF"/>
    <w:rsid w:val="00BE4B20"/>
    <w:rsid w:val="00BE4D90"/>
    <w:rsid w:val="00BE5FC4"/>
    <w:rsid w:val="00BE7215"/>
    <w:rsid w:val="00BE79B0"/>
    <w:rsid w:val="00BE7C4D"/>
    <w:rsid w:val="00BE7F6A"/>
    <w:rsid w:val="00BF0274"/>
    <w:rsid w:val="00BF08C4"/>
    <w:rsid w:val="00BF0BAF"/>
    <w:rsid w:val="00BF19CE"/>
    <w:rsid w:val="00BF2B6F"/>
    <w:rsid w:val="00BF3258"/>
    <w:rsid w:val="00BF351A"/>
    <w:rsid w:val="00BF3914"/>
    <w:rsid w:val="00BF3A97"/>
    <w:rsid w:val="00BF49B1"/>
    <w:rsid w:val="00BF5552"/>
    <w:rsid w:val="00BF66A0"/>
    <w:rsid w:val="00BF73F2"/>
    <w:rsid w:val="00C01671"/>
    <w:rsid w:val="00C02419"/>
    <w:rsid w:val="00C02766"/>
    <w:rsid w:val="00C03EE8"/>
    <w:rsid w:val="00C0595A"/>
    <w:rsid w:val="00C05BEC"/>
    <w:rsid w:val="00C06E7D"/>
    <w:rsid w:val="00C0765D"/>
    <w:rsid w:val="00C07A7A"/>
    <w:rsid w:val="00C101B7"/>
    <w:rsid w:val="00C1112B"/>
    <w:rsid w:val="00C11A88"/>
    <w:rsid w:val="00C12012"/>
    <w:rsid w:val="00C12307"/>
    <w:rsid w:val="00C12874"/>
    <w:rsid w:val="00C12BC1"/>
    <w:rsid w:val="00C13BDA"/>
    <w:rsid w:val="00C13FFD"/>
    <w:rsid w:val="00C143B6"/>
    <w:rsid w:val="00C14632"/>
    <w:rsid w:val="00C15D45"/>
    <w:rsid w:val="00C16630"/>
    <w:rsid w:val="00C16AE3"/>
    <w:rsid w:val="00C16C30"/>
    <w:rsid w:val="00C20A00"/>
    <w:rsid w:val="00C21673"/>
    <w:rsid w:val="00C21C7A"/>
    <w:rsid w:val="00C22AC6"/>
    <w:rsid w:val="00C23130"/>
    <w:rsid w:val="00C2527D"/>
    <w:rsid w:val="00C2541D"/>
    <w:rsid w:val="00C255A5"/>
    <w:rsid w:val="00C2584B"/>
    <w:rsid w:val="00C25942"/>
    <w:rsid w:val="00C25DD9"/>
    <w:rsid w:val="00C2663F"/>
    <w:rsid w:val="00C26DB8"/>
    <w:rsid w:val="00C27444"/>
    <w:rsid w:val="00C3294A"/>
    <w:rsid w:val="00C331EC"/>
    <w:rsid w:val="00C3400F"/>
    <w:rsid w:val="00C34B64"/>
    <w:rsid w:val="00C34C36"/>
    <w:rsid w:val="00C352B3"/>
    <w:rsid w:val="00C3654C"/>
    <w:rsid w:val="00C36BF5"/>
    <w:rsid w:val="00C36DBC"/>
    <w:rsid w:val="00C37278"/>
    <w:rsid w:val="00C376BA"/>
    <w:rsid w:val="00C40373"/>
    <w:rsid w:val="00C4082D"/>
    <w:rsid w:val="00C40AE6"/>
    <w:rsid w:val="00C411AF"/>
    <w:rsid w:val="00C4138D"/>
    <w:rsid w:val="00C41AD2"/>
    <w:rsid w:val="00C41E3A"/>
    <w:rsid w:val="00C4304C"/>
    <w:rsid w:val="00C43315"/>
    <w:rsid w:val="00C43981"/>
    <w:rsid w:val="00C448BF"/>
    <w:rsid w:val="00C452F5"/>
    <w:rsid w:val="00C46555"/>
    <w:rsid w:val="00C46B15"/>
    <w:rsid w:val="00C46F7D"/>
    <w:rsid w:val="00C479B5"/>
    <w:rsid w:val="00C50242"/>
    <w:rsid w:val="00C5034D"/>
    <w:rsid w:val="00C5050E"/>
    <w:rsid w:val="00C50E99"/>
    <w:rsid w:val="00C515EC"/>
    <w:rsid w:val="00C52744"/>
    <w:rsid w:val="00C53EB3"/>
    <w:rsid w:val="00C542D4"/>
    <w:rsid w:val="00C54C1B"/>
    <w:rsid w:val="00C54D71"/>
    <w:rsid w:val="00C563F5"/>
    <w:rsid w:val="00C570F7"/>
    <w:rsid w:val="00C62CD5"/>
    <w:rsid w:val="00C636E6"/>
    <w:rsid w:val="00C639D6"/>
    <w:rsid w:val="00C63ABB"/>
    <w:rsid w:val="00C63F8E"/>
    <w:rsid w:val="00C647FB"/>
    <w:rsid w:val="00C654E0"/>
    <w:rsid w:val="00C679AF"/>
    <w:rsid w:val="00C67EAB"/>
    <w:rsid w:val="00C7076F"/>
    <w:rsid w:val="00C70DFF"/>
    <w:rsid w:val="00C73368"/>
    <w:rsid w:val="00C73CFC"/>
    <w:rsid w:val="00C754FA"/>
    <w:rsid w:val="00C75A6B"/>
    <w:rsid w:val="00C763B6"/>
    <w:rsid w:val="00C7644F"/>
    <w:rsid w:val="00C765C8"/>
    <w:rsid w:val="00C768F6"/>
    <w:rsid w:val="00C7707F"/>
    <w:rsid w:val="00C7714D"/>
    <w:rsid w:val="00C80073"/>
    <w:rsid w:val="00C80DEA"/>
    <w:rsid w:val="00C832DC"/>
    <w:rsid w:val="00C8377F"/>
    <w:rsid w:val="00C86129"/>
    <w:rsid w:val="00C8646D"/>
    <w:rsid w:val="00C91DE3"/>
    <w:rsid w:val="00C92C7F"/>
    <w:rsid w:val="00C9369D"/>
    <w:rsid w:val="00C944FA"/>
    <w:rsid w:val="00C95854"/>
    <w:rsid w:val="00C95EFF"/>
    <w:rsid w:val="00C96D28"/>
    <w:rsid w:val="00C96E6F"/>
    <w:rsid w:val="00C97872"/>
    <w:rsid w:val="00CA0532"/>
    <w:rsid w:val="00CA11AC"/>
    <w:rsid w:val="00CA1512"/>
    <w:rsid w:val="00CA2241"/>
    <w:rsid w:val="00CA3CDD"/>
    <w:rsid w:val="00CA403B"/>
    <w:rsid w:val="00CA505A"/>
    <w:rsid w:val="00CA59DD"/>
    <w:rsid w:val="00CA7E6A"/>
    <w:rsid w:val="00CA7F81"/>
    <w:rsid w:val="00CB008E"/>
    <w:rsid w:val="00CB01FA"/>
    <w:rsid w:val="00CB0737"/>
    <w:rsid w:val="00CB097A"/>
    <w:rsid w:val="00CB26EC"/>
    <w:rsid w:val="00CB2D2A"/>
    <w:rsid w:val="00CB388E"/>
    <w:rsid w:val="00CB3DF2"/>
    <w:rsid w:val="00CB5B1E"/>
    <w:rsid w:val="00CB787A"/>
    <w:rsid w:val="00CC0C4A"/>
    <w:rsid w:val="00CC17F0"/>
    <w:rsid w:val="00CC1853"/>
    <w:rsid w:val="00CC1FAE"/>
    <w:rsid w:val="00CC2E71"/>
    <w:rsid w:val="00CC3A23"/>
    <w:rsid w:val="00CC4156"/>
    <w:rsid w:val="00CC4175"/>
    <w:rsid w:val="00CC737C"/>
    <w:rsid w:val="00CD087D"/>
    <w:rsid w:val="00CD0F5D"/>
    <w:rsid w:val="00CD1C0B"/>
    <w:rsid w:val="00CD239A"/>
    <w:rsid w:val="00CD2DE8"/>
    <w:rsid w:val="00CD4E38"/>
    <w:rsid w:val="00CD5512"/>
    <w:rsid w:val="00CD6E18"/>
    <w:rsid w:val="00CD6E3D"/>
    <w:rsid w:val="00CD71AB"/>
    <w:rsid w:val="00CD7D07"/>
    <w:rsid w:val="00CE0109"/>
    <w:rsid w:val="00CE06D8"/>
    <w:rsid w:val="00CE1FC5"/>
    <w:rsid w:val="00CE2219"/>
    <w:rsid w:val="00CE264F"/>
    <w:rsid w:val="00CE46E5"/>
    <w:rsid w:val="00CE485A"/>
    <w:rsid w:val="00CE5279"/>
    <w:rsid w:val="00CE5A78"/>
    <w:rsid w:val="00CE6C96"/>
    <w:rsid w:val="00CE78AE"/>
    <w:rsid w:val="00CE7E62"/>
    <w:rsid w:val="00CF195E"/>
    <w:rsid w:val="00CF19DA"/>
    <w:rsid w:val="00CF1C7F"/>
    <w:rsid w:val="00CF1CC0"/>
    <w:rsid w:val="00CF24F8"/>
    <w:rsid w:val="00CF2653"/>
    <w:rsid w:val="00CF4247"/>
    <w:rsid w:val="00CF5263"/>
    <w:rsid w:val="00CF60B5"/>
    <w:rsid w:val="00CF7A2C"/>
    <w:rsid w:val="00D004FA"/>
    <w:rsid w:val="00D01B21"/>
    <w:rsid w:val="00D01E2F"/>
    <w:rsid w:val="00D01E63"/>
    <w:rsid w:val="00D03102"/>
    <w:rsid w:val="00D03727"/>
    <w:rsid w:val="00D0378A"/>
    <w:rsid w:val="00D05132"/>
    <w:rsid w:val="00D05160"/>
    <w:rsid w:val="00D05EA9"/>
    <w:rsid w:val="00D071F8"/>
    <w:rsid w:val="00D07252"/>
    <w:rsid w:val="00D074F4"/>
    <w:rsid w:val="00D07CE1"/>
    <w:rsid w:val="00D1026A"/>
    <w:rsid w:val="00D107CF"/>
    <w:rsid w:val="00D11B0B"/>
    <w:rsid w:val="00D12293"/>
    <w:rsid w:val="00D12AC3"/>
    <w:rsid w:val="00D14236"/>
    <w:rsid w:val="00D14553"/>
    <w:rsid w:val="00D14DB1"/>
    <w:rsid w:val="00D15F43"/>
    <w:rsid w:val="00D16DEB"/>
    <w:rsid w:val="00D16E87"/>
    <w:rsid w:val="00D174F3"/>
    <w:rsid w:val="00D20B8B"/>
    <w:rsid w:val="00D2162C"/>
    <w:rsid w:val="00D21A3C"/>
    <w:rsid w:val="00D21B7A"/>
    <w:rsid w:val="00D233F1"/>
    <w:rsid w:val="00D256F8"/>
    <w:rsid w:val="00D25F10"/>
    <w:rsid w:val="00D2685C"/>
    <w:rsid w:val="00D26A3B"/>
    <w:rsid w:val="00D302FD"/>
    <w:rsid w:val="00D3038A"/>
    <w:rsid w:val="00D3098D"/>
    <w:rsid w:val="00D30CF1"/>
    <w:rsid w:val="00D30FA5"/>
    <w:rsid w:val="00D31A02"/>
    <w:rsid w:val="00D3323C"/>
    <w:rsid w:val="00D332C8"/>
    <w:rsid w:val="00D33456"/>
    <w:rsid w:val="00D3396F"/>
    <w:rsid w:val="00D33D4D"/>
    <w:rsid w:val="00D34A0B"/>
    <w:rsid w:val="00D36234"/>
    <w:rsid w:val="00D36371"/>
    <w:rsid w:val="00D36924"/>
    <w:rsid w:val="00D437D8"/>
    <w:rsid w:val="00D44994"/>
    <w:rsid w:val="00D45DF3"/>
    <w:rsid w:val="00D46174"/>
    <w:rsid w:val="00D47DD0"/>
    <w:rsid w:val="00D50183"/>
    <w:rsid w:val="00D51D12"/>
    <w:rsid w:val="00D51D73"/>
    <w:rsid w:val="00D5362B"/>
    <w:rsid w:val="00D53E47"/>
    <w:rsid w:val="00D55072"/>
    <w:rsid w:val="00D551B5"/>
    <w:rsid w:val="00D5626C"/>
    <w:rsid w:val="00D56C2B"/>
    <w:rsid w:val="00D56DB2"/>
    <w:rsid w:val="00D5747F"/>
    <w:rsid w:val="00D57495"/>
    <w:rsid w:val="00D574FA"/>
    <w:rsid w:val="00D6004B"/>
    <w:rsid w:val="00D60AA6"/>
    <w:rsid w:val="00D60C8D"/>
    <w:rsid w:val="00D61374"/>
    <w:rsid w:val="00D6168A"/>
    <w:rsid w:val="00D616A5"/>
    <w:rsid w:val="00D61FF0"/>
    <w:rsid w:val="00D6211D"/>
    <w:rsid w:val="00D62C97"/>
    <w:rsid w:val="00D63517"/>
    <w:rsid w:val="00D63B75"/>
    <w:rsid w:val="00D6512D"/>
    <w:rsid w:val="00D6550F"/>
    <w:rsid w:val="00D659B1"/>
    <w:rsid w:val="00D66E18"/>
    <w:rsid w:val="00D6734D"/>
    <w:rsid w:val="00D679CF"/>
    <w:rsid w:val="00D679D3"/>
    <w:rsid w:val="00D710E8"/>
    <w:rsid w:val="00D720CC"/>
    <w:rsid w:val="00D7356F"/>
    <w:rsid w:val="00D73587"/>
    <w:rsid w:val="00D73EBB"/>
    <w:rsid w:val="00D751FB"/>
    <w:rsid w:val="00D754D6"/>
    <w:rsid w:val="00D761AA"/>
    <w:rsid w:val="00D76FAE"/>
    <w:rsid w:val="00D777D7"/>
    <w:rsid w:val="00D80AB8"/>
    <w:rsid w:val="00D81792"/>
    <w:rsid w:val="00D819B1"/>
    <w:rsid w:val="00D81B8C"/>
    <w:rsid w:val="00D82494"/>
    <w:rsid w:val="00D82C44"/>
    <w:rsid w:val="00D83AE9"/>
    <w:rsid w:val="00D8542C"/>
    <w:rsid w:val="00D857B8"/>
    <w:rsid w:val="00D87175"/>
    <w:rsid w:val="00D87ABF"/>
    <w:rsid w:val="00D90CD3"/>
    <w:rsid w:val="00D919E6"/>
    <w:rsid w:val="00D91BE1"/>
    <w:rsid w:val="00D92285"/>
    <w:rsid w:val="00D92C29"/>
    <w:rsid w:val="00D936E2"/>
    <w:rsid w:val="00D95104"/>
    <w:rsid w:val="00D95600"/>
    <w:rsid w:val="00D9683C"/>
    <w:rsid w:val="00D9718A"/>
    <w:rsid w:val="00D97884"/>
    <w:rsid w:val="00DA021F"/>
    <w:rsid w:val="00DA0A7F"/>
    <w:rsid w:val="00DA1C31"/>
    <w:rsid w:val="00DA20BC"/>
    <w:rsid w:val="00DA2ED7"/>
    <w:rsid w:val="00DA3E7A"/>
    <w:rsid w:val="00DA3EA3"/>
    <w:rsid w:val="00DA430C"/>
    <w:rsid w:val="00DA615D"/>
    <w:rsid w:val="00DA6598"/>
    <w:rsid w:val="00DA6C0F"/>
    <w:rsid w:val="00DA702F"/>
    <w:rsid w:val="00DA7F8A"/>
    <w:rsid w:val="00DB0176"/>
    <w:rsid w:val="00DB0404"/>
    <w:rsid w:val="00DB0430"/>
    <w:rsid w:val="00DB1181"/>
    <w:rsid w:val="00DB11F8"/>
    <w:rsid w:val="00DB18F8"/>
    <w:rsid w:val="00DB1F2A"/>
    <w:rsid w:val="00DB297F"/>
    <w:rsid w:val="00DB3153"/>
    <w:rsid w:val="00DB317A"/>
    <w:rsid w:val="00DB3B82"/>
    <w:rsid w:val="00DB4256"/>
    <w:rsid w:val="00DB45CE"/>
    <w:rsid w:val="00DB485D"/>
    <w:rsid w:val="00DB7440"/>
    <w:rsid w:val="00DC1327"/>
    <w:rsid w:val="00DC1350"/>
    <w:rsid w:val="00DC3237"/>
    <w:rsid w:val="00DC41A4"/>
    <w:rsid w:val="00DC5672"/>
    <w:rsid w:val="00DC60A2"/>
    <w:rsid w:val="00DC6600"/>
    <w:rsid w:val="00DC67BD"/>
    <w:rsid w:val="00DC6924"/>
    <w:rsid w:val="00DC71F2"/>
    <w:rsid w:val="00DC7670"/>
    <w:rsid w:val="00DD1F28"/>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27F3"/>
    <w:rsid w:val="00DF41A0"/>
    <w:rsid w:val="00DF4572"/>
    <w:rsid w:val="00DF4658"/>
    <w:rsid w:val="00DF6C8B"/>
    <w:rsid w:val="00DF6F17"/>
    <w:rsid w:val="00DF78FA"/>
    <w:rsid w:val="00E002F1"/>
    <w:rsid w:val="00E0082C"/>
    <w:rsid w:val="00E01C6B"/>
    <w:rsid w:val="00E01DAA"/>
    <w:rsid w:val="00E023E5"/>
    <w:rsid w:val="00E02432"/>
    <w:rsid w:val="00E03FE1"/>
    <w:rsid w:val="00E04022"/>
    <w:rsid w:val="00E0728F"/>
    <w:rsid w:val="00E0755C"/>
    <w:rsid w:val="00E14A7E"/>
    <w:rsid w:val="00E151E1"/>
    <w:rsid w:val="00E15BBC"/>
    <w:rsid w:val="00E17619"/>
    <w:rsid w:val="00E17805"/>
    <w:rsid w:val="00E17EC7"/>
    <w:rsid w:val="00E20F79"/>
    <w:rsid w:val="00E21278"/>
    <w:rsid w:val="00E22CCD"/>
    <w:rsid w:val="00E22FE9"/>
    <w:rsid w:val="00E23A11"/>
    <w:rsid w:val="00E23FB7"/>
    <w:rsid w:val="00E24A27"/>
    <w:rsid w:val="00E25D35"/>
    <w:rsid w:val="00E25F89"/>
    <w:rsid w:val="00E31397"/>
    <w:rsid w:val="00E3149D"/>
    <w:rsid w:val="00E32D62"/>
    <w:rsid w:val="00E339DC"/>
    <w:rsid w:val="00E33B20"/>
    <w:rsid w:val="00E33BEF"/>
    <w:rsid w:val="00E33E15"/>
    <w:rsid w:val="00E343A9"/>
    <w:rsid w:val="00E361B8"/>
    <w:rsid w:val="00E36A1B"/>
    <w:rsid w:val="00E40DDF"/>
    <w:rsid w:val="00E4271C"/>
    <w:rsid w:val="00E429ED"/>
    <w:rsid w:val="00E43F37"/>
    <w:rsid w:val="00E450ED"/>
    <w:rsid w:val="00E4791B"/>
    <w:rsid w:val="00E47E31"/>
    <w:rsid w:val="00E47FC0"/>
    <w:rsid w:val="00E50AC6"/>
    <w:rsid w:val="00E51DDD"/>
    <w:rsid w:val="00E51FDD"/>
    <w:rsid w:val="00E52435"/>
    <w:rsid w:val="00E52861"/>
    <w:rsid w:val="00E52E54"/>
    <w:rsid w:val="00E53122"/>
    <w:rsid w:val="00E5351B"/>
    <w:rsid w:val="00E53FA9"/>
    <w:rsid w:val="00E5414C"/>
    <w:rsid w:val="00E547B3"/>
    <w:rsid w:val="00E5526A"/>
    <w:rsid w:val="00E56D0B"/>
    <w:rsid w:val="00E5733D"/>
    <w:rsid w:val="00E6187C"/>
    <w:rsid w:val="00E61CC0"/>
    <w:rsid w:val="00E6277B"/>
    <w:rsid w:val="00E64424"/>
    <w:rsid w:val="00E64C99"/>
    <w:rsid w:val="00E64CD3"/>
    <w:rsid w:val="00E66CE7"/>
    <w:rsid w:val="00E671C9"/>
    <w:rsid w:val="00E6743F"/>
    <w:rsid w:val="00E6758E"/>
    <w:rsid w:val="00E67E23"/>
    <w:rsid w:val="00E70016"/>
    <w:rsid w:val="00E708AE"/>
    <w:rsid w:val="00E70BC7"/>
    <w:rsid w:val="00E70FBC"/>
    <w:rsid w:val="00E72B00"/>
    <w:rsid w:val="00E72C01"/>
    <w:rsid w:val="00E72D13"/>
    <w:rsid w:val="00E741AC"/>
    <w:rsid w:val="00E75174"/>
    <w:rsid w:val="00E75EBA"/>
    <w:rsid w:val="00E763B4"/>
    <w:rsid w:val="00E77848"/>
    <w:rsid w:val="00E80514"/>
    <w:rsid w:val="00E80E5B"/>
    <w:rsid w:val="00E816C5"/>
    <w:rsid w:val="00E81CE0"/>
    <w:rsid w:val="00E81E7C"/>
    <w:rsid w:val="00E8224D"/>
    <w:rsid w:val="00E82858"/>
    <w:rsid w:val="00E8519F"/>
    <w:rsid w:val="00E85CC3"/>
    <w:rsid w:val="00E8644A"/>
    <w:rsid w:val="00E90279"/>
    <w:rsid w:val="00E90635"/>
    <w:rsid w:val="00E909A1"/>
    <w:rsid w:val="00E90BFF"/>
    <w:rsid w:val="00E91F04"/>
    <w:rsid w:val="00E91F35"/>
    <w:rsid w:val="00E959BE"/>
    <w:rsid w:val="00E95BA6"/>
    <w:rsid w:val="00E97648"/>
    <w:rsid w:val="00EA06CD"/>
    <w:rsid w:val="00EA0E4A"/>
    <w:rsid w:val="00EA1A54"/>
    <w:rsid w:val="00EA1D52"/>
    <w:rsid w:val="00EA2095"/>
    <w:rsid w:val="00EA2226"/>
    <w:rsid w:val="00EA26FC"/>
    <w:rsid w:val="00EA3B5A"/>
    <w:rsid w:val="00EA410E"/>
    <w:rsid w:val="00EA4FD1"/>
    <w:rsid w:val="00EA53C2"/>
    <w:rsid w:val="00EA5695"/>
    <w:rsid w:val="00EA5B0A"/>
    <w:rsid w:val="00EA65AD"/>
    <w:rsid w:val="00EA7FCF"/>
    <w:rsid w:val="00EB0CA3"/>
    <w:rsid w:val="00EB0D49"/>
    <w:rsid w:val="00EB104F"/>
    <w:rsid w:val="00EB1B27"/>
    <w:rsid w:val="00EB1DA8"/>
    <w:rsid w:val="00EB2CCB"/>
    <w:rsid w:val="00EB4CFF"/>
    <w:rsid w:val="00EB5476"/>
    <w:rsid w:val="00EB70B0"/>
    <w:rsid w:val="00EB7633"/>
    <w:rsid w:val="00EB7736"/>
    <w:rsid w:val="00EB77ED"/>
    <w:rsid w:val="00EC2142"/>
    <w:rsid w:val="00EC2E2D"/>
    <w:rsid w:val="00EC462B"/>
    <w:rsid w:val="00EC4723"/>
    <w:rsid w:val="00EC4A0E"/>
    <w:rsid w:val="00EC56E0"/>
    <w:rsid w:val="00EC6057"/>
    <w:rsid w:val="00EC6847"/>
    <w:rsid w:val="00EC752D"/>
    <w:rsid w:val="00EC7DB6"/>
    <w:rsid w:val="00ED127A"/>
    <w:rsid w:val="00ED162F"/>
    <w:rsid w:val="00ED1904"/>
    <w:rsid w:val="00ED2E52"/>
    <w:rsid w:val="00ED3024"/>
    <w:rsid w:val="00ED5FE4"/>
    <w:rsid w:val="00ED62C6"/>
    <w:rsid w:val="00ED6995"/>
    <w:rsid w:val="00ED71C5"/>
    <w:rsid w:val="00ED75AC"/>
    <w:rsid w:val="00EE0CD9"/>
    <w:rsid w:val="00EE16FA"/>
    <w:rsid w:val="00EE1E39"/>
    <w:rsid w:val="00EE263F"/>
    <w:rsid w:val="00EE28D6"/>
    <w:rsid w:val="00EE3C42"/>
    <w:rsid w:val="00EE3D4F"/>
    <w:rsid w:val="00EE534D"/>
    <w:rsid w:val="00EE5560"/>
    <w:rsid w:val="00EE65CE"/>
    <w:rsid w:val="00EE6F1E"/>
    <w:rsid w:val="00EE7C0E"/>
    <w:rsid w:val="00EF0348"/>
    <w:rsid w:val="00EF1813"/>
    <w:rsid w:val="00EF1F9C"/>
    <w:rsid w:val="00EF4366"/>
    <w:rsid w:val="00EF4CD6"/>
    <w:rsid w:val="00EF55A0"/>
    <w:rsid w:val="00EF63D1"/>
    <w:rsid w:val="00EF6513"/>
    <w:rsid w:val="00EF6683"/>
    <w:rsid w:val="00EF6DDA"/>
    <w:rsid w:val="00EF7002"/>
    <w:rsid w:val="00EF769B"/>
    <w:rsid w:val="00EF7907"/>
    <w:rsid w:val="00F00203"/>
    <w:rsid w:val="00F02317"/>
    <w:rsid w:val="00F027BA"/>
    <w:rsid w:val="00F03E79"/>
    <w:rsid w:val="00F040B2"/>
    <w:rsid w:val="00F04ACE"/>
    <w:rsid w:val="00F0628D"/>
    <w:rsid w:val="00F06651"/>
    <w:rsid w:val="00F07DE6"/>
    <w:rsid w:val="00F1056C"/>
    <w:rsid w:val="00F107F1"/>
    <w:rsid w:val="00F10FC1"/>
    <w:rsid w:val="00F112FD"/>
    <w:rsid w:val="00F133A1"/>
    <w:rsid w:val="00F13A0C"/>
    <w:rsid w:val="00F13ECD"/>
    <w:rsid w:val="00F155CE"/>
    <w:rsid w:val="00F17EAE"/>
    <w:rsid w:val="00F218D4"/>
    <w:rsid w:val="00F21AD8"/>
    <w:rsid w:val="00F2250A"/>
    <w:rsid w:val="00F24788"/>
    <w:rsid w:val="00F2608F"/>
    <w:rsid w:val="00F2640F"/>
    <w:rsid w:val="00F271CB"/>
    <w:rsid w:val="00F2735A"/>
    <w:rsid w:val="00F27C34"/>
    <w:rsid w:val="00F27E46"/>
    <w:rsid w:val="00F301C2"/>
    <w:rsid w:val="00F302E1"/>
    <w:rsid w:val="00F31B22"/>
    <w:rsid w:val="00F31B49"/>
    <w:rsid w:val="00F32839"/>
    <w:rsid w:val="00F32F56"/>
    <w:rsid w:val="00F33D4F"/>
    <w:rsid w:val="00F34CD6"/>
    <w:rsid w:val="00F35873"/>
    <w:rsid w:val="00F35920"/>
    <w:rsid w:val="00F366A5"/>
    <w:rsid w:val="00F36C5F"/>
    <w:rsid w:val="00F37259"/>
    <w:rsid w:val="00F379EE"/>
    <w:rsid w:val="00F405A4"/>
    <w:rsid w:val="00F41219"/>
    <w:rsid w:val="00F416D0"/>
    <w:rsid w:val="00F41F05"/>
    <w:rsid w:val="00F4249A"/>
    <w:rsid w:val="00F433BD"/>
    <w:rsid w:val="00F44EC5"/>
    <w:rsid w:val="00F47498"/>
    <w:rsid w:val="00F512B2"/>
    <w:rsid w:val="00F514AF"/>
    <w:rsid w:val="00F51ED4"/>
    <w:rsid w:val="00F51EF4"/>
    <w:rsid w:val="00F5283D"/>
    <w:rsid w:val="00F52ABA"/>
    <w:rsid w:val="00F52BC7"/>
    <w:rsid w:val="00F53BF4"/>
    <w:rsid w:val="00F54266"/>
    <w:rsid w:val="00F55043"/>
    <w:rsid w:val="00F56DCF"/>
    <w:rsid w:val="00F57034"/>
    <w:rsid w:val="00F577A8"/>
    <w:rsid w:val="00F60BE9"/>
    <w:rsid w:val="00F61147"/>
    <w:rsid w:val="00F612AB"/>
    <w:rsid w:val="00F61FD8"/>
    <w:rsid w:val="00F62DBF"/>
    <w:rsid w:val="00F63B55"/>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22A"/>
    <w:rsid w:val="00F80399"/>
    <w:rsid w:val="00F812C8"/>
    <w:rsid w:val="00F8132D"/>
    <w:rsid w:val="00F818AE"/>
    <w:rsid w:val="00F81B40"/>
    <w:rsid w:val="00F820C4"/>
    <w:rsid w:val="00F82DB3"/>
    <w:rsid w:val="00F833E4"/>
    <w:rsid w:val="00F83829"/>
    <w:rsid w:val="00F84069"/>
    <w:rsid w:val="00F843D7"/>
    <w:rsid w:val="00F84F21"/>
    <w:rsid w:val="00F85536"/>
    <w:rsid w:val="00F8657A"/>
    <w:rsid w:val="00F8679A"/>
    <w:rsid w:val="00F87117"/>
    <w:rsid w:val="00F8736C"/>
    <w:rsid w:val="00F8770A"/>
    <w:rsid w:val="00F9030E"/>
    <w:rsid w:val="00F90ADB"/>
    <w:rsid w:val="00F90E78"/>
    <w:rsid w:val="00F91138"/>
    <w:rsid w:val="00F91209"/>
    <w:rsid w:val="00F9221F"/>
    <w:rsid w:val="00F931C7"/>
    <w:rsid w:val="00F93559"/>
    <w:rsid w:val="00F93BE5"/>
    <w:rsid w:val="00F93D72"/>
    <w:rsid w:val="00F93E65"/>
    <w:rsid w:val="00F94070"/>
    <w:rsid w:val="00F9419E"/>
    <w:rsid w:val="00F950B5"/>
    <w:rsid w:val="00F9513F"/>
    <w:rsid w:val="00F95A3D"/>
    <w:rsid w:val="00F963DA"/>
    <w:rsid w:val="00F978F8"/>
    <w:rsid w:val="00F97908"/>
    <w:rsid w:val="00F97B43"/>
    <w:rsid w:val="00FA07F8"/>
    <w:rsid w:val="00FA105C"/>
    <w:rsid w:val="00FA1475"/>
    <w:rsid w:val="00FA148A"/>
    <w:rsid w:val="00FA1A8C"/>
    <w:rsid w:val="00FA27C8"/>
    <w:rsid w:val="00FA2BCF"/>
    <w:rsid w:val="00FA3B76"/>
    <w:rsid w:val="00FA3BFA"/>
    <w:rsid w:val="00FA4D66"/>
    <w:rsid w:val="00FA5A4E"/>
    <w:rsid w:val="00FA5A9B"/>
    <w:rsid w:val="00FA5B78"/>
    <w:rsid w:val="00FA6036"/>
    <w:rsid w:val="00FB0082"/>
    <w:rsid w:val="00FB0243"/>
    <w:rsid w:val="00FB1075"/>
    <w:rsid w:val="00FB13D8"/>
    <w:rsid w:val="00FB1527"/>
    <w:rsid w:val="00FB2537"/>
    <w:rsid w:val="00FB33DC"/>
    <w:rsid w:val="00FB3424"/>
    <w:rsid w:val="00FB4338"/>
    <w:rsid w:val="00FB477E"/>
    <w:rsid w:val="00FB4C9C"/>
    <w:rsid w:val="00FB4EAF"/>
    <w:rsid w:val="00FB6165"/>
    <w:rsid w:val="00FB6267"/>
    <w:rsid w:val="00FB71DF"/>
    <w:rsid w:val="00FC0150"/>
    <w:rsid w:val="00FC03AB"/>
    <w:rsid w:val="00FC1086"/>
    <w:rsid w:val="00FC4729"/>
    <w:rsid w:val="00FC4A8C"/>
    <w:rsid w:val="00FC53DB"/>
    <w:rsid w:val="00FC5B96"/>
    <w:rsid w:val="00FC5FC2"/>
    <w:rsid w:val="00FC6177"/>
    <w:rsid w:val="00FC63D1"/>
    <w:rsid w:val="00FC6609"/>
    <w:rsid w:val="00FC7528"/>
    <w:rsid w:val="00FD0572"/>
    <w:rsid w:val="00FD072C"/>
    <w:rsid w:val="00FD1A97"/>
    <w:rsid w:val="00FD29FB"/>
    <w:rsid w:val="00FD2D7B"/>
    <w:rsid w:val="00FD3053"/>
    <w:rsid w:val="00FD37F6"/>
    <w:rsid w:val="00FD4589"/>
    <w:rsid w:val="00FD473E"/>
    <w:rsid w:val="00FD494B"/>
    <w:rsid w:val="00FD58DD"/>
    <w:rsid w:val="00FD5C36"/>
    <w:rsid w:val="00FD752B"/>
    <w:rsid w:val="00FD784F"/>
    <w:rsid w:val="00FD7DF9"/>
    <w:rsid w:val="00FE0960"/>
    <w:rsid w:val="00FE0B51"/>
    <w:rsid w:val="00FE0B78"/>
    <w:rsid w:val="00FE0ED4"/>
    <w:rsid w:val="00FE1EAB"/>
    <w:rsid w:val="00FE3465"/>
    <w:rsid w:val="00FE473E"/>
    <w:rsid w:val="00FE5984"/>
    <w:rsid w:val="00FE67CF"/>
    <w:rsid w:val="00FE6D20"/>
    <w:rsid w:val="00FE6F8C"/>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EE22D"/>
  <w15:chartTrackingRefBased/>
  <w15:docId w15:val="{18174369-C381-4FFA-9EB8-FCFF7A5E1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F89"/>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lang w:val="en-US" w:eastAsia="en-U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11C25"/>
    <w:rPr>
      <w:kern w:val="2"/>
      <w:sz w:val="16"/>
      <w:szCs w:val="16"/>
      <w:lang w:val="en-GB" w:eastAsia="zh-CN" w:bidi="ar-SA"/>
    </w:rPr>
  </w:style>
  <w:style w:type="paragraph" w:styleId="CommentText">
    <w:name w:val="annotation text"/>
    <w:basedOn w:val="Normal"/>
    <w:link w:val="CommentTextChar"/>
    <w:rsid w:val="00511C25"/>
    <w:rPr>
      <w:kern w:val="2"/>
      <w:sz w:val="20"/>
      <w:szCs w:val="20"/>
    </w:rPr>
  </w:style>
  <w:style w:type="character" w:customStyle="1" w:styleId="CommentTextChar">
    <w:name w:val="Comment Text Char"/>
    <w:link w:val="CommentText"/>
    <w:rsid w:val="00511C25"/>
    <w:rPr>
      <w:kern w:val="2"/>
      <w:lang w:val="en-US" w:eastAsia="en-US" w:bidi="ar-SA"/>
    </w:rPr>
  </w:style>
  <w:style w:type="paragraph" w:styleId="CommentSubject">
    <w:name w:val="annotation subject"/>
    <w:basedOn w:val="CommentText"/>
    <w:next w:val="CommentText"/>
    <w:link w:val="CommentSubjectChar"/>
    <w:rsid w:val="00511C25"/>
    <w:rPr>
      <w:b/>
      <w:bCs/>
    </w:rPr>
  </w:style>
  <w:style w:type="character" w:customStyle="1" w:styleId="CommentSubjectChar">
    <w:name w:val="Comment Subject Char"/>
    <w:link w:val="CommentSubject"/>
    <w:rsid w:val="00511C25"/>
    <w:rPr>
      <w:b/>
      <w:bCs/>
      <w:kern w:val="2"/>
      <w:lang w:val="en-US" w:eastAsia="en-US" w:bidi="ar-SA"/>
    </w:rPr>
  </w:style>
  <w:style w:type="paragraph" w:styleId="Revision">
    <w:name w:val="Revision"/>
    <w:hidden/>
    <w:uiPriority w:val="99"/>
    <w:semiHidden/>
    <w:rsid w:val="002513E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67199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15981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431890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AE1EA-2D5D-4F86-A2F2-463226522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4073</Words>
  <Characters>23219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Matthew Webbfinal</cp:lastModifiedBy>
  <cp:revision>4</cp:revision>
  <cp:lastPrinted>2007-06-18T16:08:00Z</cp:lastPrinted>
  <dcterms:created xsi:type="dcterms:W3CDTF">2018-02-14T17:59:00Z</dcterms:created>
  <dcterms:modified xsi:type="dcterms:W3CDTF">2018-02-14T17:59:00Z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(3)PnGwhnuLP5h/+t4aHTN4XWvMpbjai+gTm/btQMYYkWXn1WMVZvF+ppyQS4d/q+3naKcgAmhY
599hMLh2mi1xFeKBgDz4/qpdG1c3fLzFbpWk40thuFTKNriZJckDiG14CNKs867udAMmKe4r
qfv6IBzT53CgUyUJiYrQr2RDWWaF1gi/ymKYjCkEXiheYDTns3tOSUZYzVPG0pKmKsPu0Man
zN9+Rod1MlbWOCwTet</vt:lpwstr>
  </property>
  <property fmtid="{D5CDD505-2E9C-101B-9397-08002B2CF9AE}" pid="13" name="_2015_ms_pID_725343_00">
    <vt:lpwstr>_2015_ms_pID_725343</vt:lpwstr>
  </property>
  <property fmtid="{D5CDD505-2E9C-101B-9397-08002B2CF9AE}" pid="14" name="_2015_ms_pID_7253431">
    <vt:lpwstr>ljoDTlR9UnKiIq/GUzs7TJnnmi9rmekiOTbGMDjwUoFDoK528HcnOD
k4xJrbSMQdtVTef52nutZHydx0/6AGadKVj9/uGIh0bEmx2feG+60zo98jZaum2lQ0rmVDCg
PnQ2nykpHUTR85kOI6gPrtvCt27k5wH23Hldz0ExDHcH0rLiaz3Zo0qGCE1aci6f9W0dw7Ma
L6l1WRT/Nw6iIsnemZk5+FGfSt6NRVOzleb4</vt:lpwstr>
  </property>
  <property fmtid="{D5CDD505-2E9C-101B-9397-08002B2CF9AE}" pid="15" name="_2015_ms_pID_7253431_00">
    <vt:lpwstr>_2015_ms_pID_7253431</vt:lpwstr>
  </property>
  <property fmtid="{D5CDD505-2E9C-101B-9397-08002B2CF9AE}" pid="16" name="_2015_ms_pID_7253432">
    <vt:lpwstr>ZwXeitF/5bYKuF1QRUHNhGO12YXjtNL1lg06
gHu8cYnft0D1S9onJltDLU7iiVlIlQ==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1518628109</vt:lpwstr>
  </property>
</Properties>
</file>