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494" w:rsidRPr="00832F44" w:rsidRDefault="00625B35" w:rsidP="007020B8">
      <w:pPr>
        <w:tabs>
          <w:tab w:val="right" w:pos="9214"/>
        </w:tabs>
        <w:spacing w:before="120" w:line="240" w:lineRule="auto"/>
        <w:rPr>
          <w:rFonts w:eastAsiaTheme="minorEastAsia"/>
          <w:b/>
          <w:snapToGrid/>
          <w:sz w:val="22"/>
        </w:rPr>
      </w:pPr>
      <w:r w:rsidRPr="00832F44">
        <w:rPr>
          <w:rFonts w:eastAsiaTheme="minorEastAsia"/>
          <w:b/>
          <w:snapToGrid/>
          <w:sz w:val="22"/>
        </w:rPr>
        <w:t>3</w:t>
      </w:r>
      <w:r w:rsidR="00323B36" w:rsidRPr="00832F44">
        <w:rPr>
          <w:rFonts w:eastAsiaTheme="minorEastAsia"/>
          <w:b/>
          <w:snapToGrid/>
          <w:sz w:val="22"/>
        </w:rPr>
        <w:t>GPP TSG RAN WG1 Meeting #92</w:t>
      </w:r>
      <w:r w:rsidRPr="00832F44">
        <w:rPr>
          <w:rFonts w:eastAsiaTheme="minorEastAsia"/>
          <w:b/>
          <w:snapToGrid/>
          <w:sz w:val="22"/>
        </w:rPr>
        <w:tab/>
      </w:r>
      <w:r w:rsidRPr="00936A72">
        <w:rPr>
          <w:rFonts w:eastAsiaTheme="minorEastAsia"/>
          <w:b/>
          <w:snapToGrid/>
          <w:sz w:val="22"/>
        </w:rPr>
        <w:t>R1-</w:t>
      </w:r>
      <w:r w:rsidR="00936A72" w:rsidRPr="00936A72">
        <w:rPr>
          <w:rFonts w:eastAsiaTheme="minorEastAsia"/>
          <w:b/>
          <w:snapToGrid/>
          <w:sz w:val="22"/>
        </w:rPr>
        <w:t>1801377</w:t>
      </w:r>
    </w:p>
    <w:p w:rsidR="00625B35" w:rsidRPr="00832F44" w:rsidRDefault="00CE2901" w:rsidP="007020B8">
      <w:pPr>
        <w:spacing w:before="120" w:line="240" w:lineRule="auto"/>
        <w:jc w:val="both"/>
        <w:rPr>
          <w:rFonts w:eastAsiaTheme="minorEastAsia"/>
          <w:b/>
          <w:snapToGrid/>
          <w:sz w:val="22"/>
        </w:rPr>
      </w:pPr>
      <w:r w:rsidRPr="00832F44">
        <w:rPr>
          <w:rFonts w:eastAsiaTheme="minorEastAsia"/>
          <w:b/>
          <w:snapToGrid/>
          <w:sz w:val="22"/>
        </w:rPr>
        <w:t xml:space="preserve">Athens, </w:t>
      </w:r>
      <w:r w:rsidR="00DA6FE3" w:rsidRPr="00832F44">
        <w:rPr>
          <w:rFonts w:eastAsiaTheme="minorEastAsia"/>
          <w:b/>
          <w:snapToGrid/>
          <w:sz w:val="22"/>
        </w:rPr>
        <w:t>Greece</w:t>
      </w:r>
      <w:r w:rsidR="003C28FB" w:rsidRPr="00832F44">
        <w:rPr>
          <w:rFonts w:eastAsiaTheme="minorEastAsia"/>
          <w:b/>
          <w:snapToGrid/>
          <w:sz w:val="22"/>
        </w:rPr>
        <w:t>, 26 Frebuary-2 March, 2018</w:t>
      </w:r>
    </w:p>
    <w:p w:rsidR="00A574F2" w:rsidRPr="00027F91" w:rsidRDefault="00A574F2" w:rsidP="007020B8">
      <w:pPr>
        <w:pBdr>
          <w:top w:val="single" w:sz="4" w:space="0" w:color="auto"/>
        </w:pBdr>
        <w:spacing w:before="120" w:line="240" w:lineRule="auto"/>
        <w:rPr>
          <w:b/>
          <w:bCs/>
          <w:snapToGrid/>
          <w:sz w:val="16"/>
          <w:szCs w:val="16"/>
        </w:rPr>
      </w:pPr>
    </w:p>
    <w:p w:rsidR="00942B89" w:rsidRPr="00832F44" w:rsidRDefault="00C04546" w:rsidP="007020B8">
      <w:pPr>
        <w:spacing w:before="120" w:line="240" w:lineRule="auto"/>
        <w:ind w:left="1554" w:hanging="1554"/>
        <w:rPr>
          <w:rFonts w:eastAsiaTheme="minorEastAsia"/>
          <w:b/>
          <w:snapToGrid/>
          <w:sz w:val="22"/>
        </w:rPr>
      </w:pPr>
      <w:r w:rsidRPr="00832F44">
        <w:rPr>
          <w:rFonts w:eastAsiaTheme="minorEastAsia"/>
          <w:b/>
          <w:snapToGrid/>
          <w:sz w:val="22"/>
        </w:rPr>
        <w:t>Agenda Item:</w:t>
      </w:r>
      <w:r w:rsidR="005402A2" w:rsidRPr="00832F44">
        <w:rPr>
          <w:rFonts w:eastAsiaTheme="minorEastAsia"/>
          <w:b/>
          <w:snapToGrid/>
          <w:sz w:val="22"/>
        </w:rPr>
        <w:tab/>
      </w:r>
      <w:r w:rsidR="0023184F">
        <w:rPr>
          <w:rFonts w:eastAsiaTheme="minorEastAsia"/>
          <w:b/>
          <w:snapToGrid/>
          <w:sz w:val="22"/>
        </w:rPr>
        <w:t>6.2.4.1</w:t>
      </w:r>
    </w:p>
    <w:p w:rsidR="00942B89" w:rsidRPr="00832F44" w:rsidRDefault="00594FC9" w:rsidP="007020B8">
      <w:pPr>
        <w:spacing w:before="120" w:line="240" w:lineRule="auto"/>
        <w:ind w:left="1554" w:hanging="1554"/>
        <w:rPr>
          <w:rFonts w:eastAsiaTheme="minorEastAsia"/>
          <w:b/>
          <w:snapToGrid/>
          <w:sz w:val="22"/>
        </w:rPr>
      </w:pPr>
      <w:r w:rsidRPr="00832F44">
        <w:rPr>
          <w:rFonts w:eastAsiaTheme="minorEastAsia"/>
          <w:b/>
          <w:snapToGrid/>
          <w:sz w:val="22"/>
        </w:rPr>
        <w:t>Source:</w:t>
      </w:r>
      <w:r w:rsidR="005402A2" w:rsidRPr="00832F44">
        <w:rPr>
          <w:rFonts w:eastAsiaTheme="minorEastAsia"/>
          <w:b/>
          <w:snapToGrid/>
          <w:sz w:val="22"/>
        </w:rPr>
        <w:tab/>
      </w:r>
      <w:r w:rsidR="00942B89" w:rsidRPr="00832F44">
        <w:rPr>
          <w:rFonts w:eastAsiaTheme="minorEastAsia"/>
          <w:b/>
          <w:snapToGrid/>
          <w:sz w:val="22"/>
        </w:rPr>
        <w:t>Huawei, HiSilicon</w:t>
      </w:r>
    </w:p>
    <w:p w:rsidR="00942B89" w:rsidRPr="00832F44" w:rsidRDefault="00594FC9" w:rsidP="007020B8">
      <w:pPr>
        <w:spacing w:before="120" w:line="240" w:lineRule="auto"/>
        <w:ind w:left="1554" w:hanging="1554"/>
        <w:rPr>
          <w:rFonts w:eastAsiaTheme="minorEastAsia"/>
          <w:b/>
          <w:snapToGrid/>
          <w:sz w:val="22"/>
        </w:rPr>
      </w:pPr>
      <w:r w:rsidRPr="00832F44">
        <w:rPr>
          <w:rFonts w:eastAsiaTheme="minorEastAsia"/>
          <w:b/>
          <w:snapToGrid/>
          <w:sz w:val="22"/>
        </w:rPr>
        <w:t>Title:</w:t>
      </w:r>
      <w:r w:rsidR="005402A2" w:rsidRPr="00832F44">
        <w:rPr>
          <w:rFonts w:eastAsiaTheme="minorEastAsia"/>
          <w:b/>
          <w:snapToGrid/>
          <w:sz w:val="22"/>
        </w:rPr>
        <w:tab/>
      </w:r>
      <w:r w:rsidR="000B5601">
        <w:rPr>
          <w:rFonts w:eastAsiaTheme="minorEastAsia"/>
          <w:b/>
          <w:snapToGrid/>
          <w:sz w:val="22"/>
        </w:rPr>
        <w:t>Remaining issues on 1024</w:t>
      </w:r>
      <w:r w:rsidR="0023184F">
        <w:rPr>
          <w:rFonts w:eastAsiaTheme="minorEastAsia"/>
          <w:b/>
          <w:snapToGrid/>
          <w:sz w:val="22"/>
        </w:rPr>
        <w:t>QAM</w:t>
      </w:r>
    </w:p>
    <w:p w:rsidR="00594FC9" w:rsidRPr="00832F44" w:rsidRDefault="00594FC9" w:rsidP="007020B8">
      <w:pPr>
        <w:pBdr>
          <w:bottom w:val="single" w:sz="6" w:space="1" w:color="auto"/>
        </w:pBdr>
        <w:spacing w:before="120" w:line="240" w:lineRule="auto"/>
        <w:ind w:left="1554" w:hanging="1554"/>
        <w:rPr>
          <w:rFonts w:eastAsiaTheme="minorEastAsia"/>
          <w:b/>
          <w:snapToGrid/>
          <w:sz w:val="22"/>
        </w:rPr>
      </w:pPr>
      <w:r w:rsidRPr="00832F44">
        <w:rPr>
          <w:rFonts w:eastAsiaTheme="minorEastAsia"/>
          <w:b/>
          <w:snapToGrid/>
          <w:sz w:val="22"/>
        </w:rPr>
        <w:t>Document for:</w:t>
      </w:r>
      <w:r w:rsidR="005402A2" w:rsidRPr="00832F44">
        <w:rPr>
          <w:rFonts w:eastAsiaTheme="minorEastAsia"/>
          <w:b/>
          <w:snapToGrid/>
          <w:sz w:val="22"/>
        </w:rPr>
        <w:tab/>
      </w:r>
      <w:r w:rsidR="00942B89" w:rsidRPr="00832F44">
        <w:rPr>
          <w:rFonts w:eastAsiaTheme="minorEastAsia"/>
          <w:b/>
          <w:snapToGrid/>
          <w:sz w:val="22"/>
        </w:rPr>
        <w:t>Discussion/Decision</w:t>
      </w:r>
    </w:p>
    <w:p w:rsidR="00942B89" w:rsidRPr="00027F91" w:rsidRDefault="00942B89" w:rsidP="007020B8">
      <w:pPr>
        <w:pBdr>
          <w:bottom w:val="single" w:sz="6" w:space="1" w:color="auto"/>
        </w:pBdr>
        <w:spacing w:before="120" w:line="240" w:lineRule="auto"/>
        <w:rPr>
          <w:snapToGrid/>
        </w:rPr>
      </w:pPr>
    </w:p>
    <w:p w:rsidR="0073453E" w:rsidRDefault="0073453E" w:rsidP="00503DD8">
      <w:pPr>
        <w:pStyle w:val="1"/>
        <w:numPr>
          <w:ilvl w:val="0"/>
          <w:numId w:val="4"/>
        </w:numPr>
        <w:autoSpaceDE w:val="0"/>
        <w:autoSpaceDN w:val="0"/>
        <w:adjustRightInd w:val="0"/>
        <w:snapToGrid w:val="0"/>
        <w:spacing w:before="120" w:after="0"/>
        <w:ind w:left="431" w:hanging="431"/>
        <w:rPr>
          <w:rFonts w:ascii="Times New Roman" w:eastAsiaTheme="minorEastAsia" w:hAnsi="Times New Roman"/>
          <w:bCs/>
          <w:sz w:val="28"/>
          <w:szCs w:val="28"/>
          <w:lang w:val="en-GB" w:eastAsia="en-US"/>
        </w:rPr>
      </w:pPr>
      <w:r>
        <w:rPr>
          <w:rFonts w:ascii="Times New Roman" w:eastAsiaTheme="minorEastAsia" w:hAnsi="Times New Roman"/>
          <w:bCs/>
          <w:sz w:val="28"/>
          <w:szCs w:val="28"/>
          <w:lang w:val="en-GB" w:eastAsia="en-US"/>
        </w:rPr>
        <w:t>Introduction</w:t>
      </w:r>
    </w:p>
    <w:p w:rsidR="00062CBF" w:rsidRPr="006E20B2" w:rsidRDefault="00FA7917" w:rsidP="006E20B2">
      <w:pPr>
        <w:spacing w:before="120" w:line="240" w:lineRule="auto"/>
        <w:jc w:val="both"/>
        <w:rPr>
          <w:rFonts w:eastAsiaTheme="minorEastAsia"/>
          <w:snapToGrid/>
          <w:sz w:val="22"/>
          <w:szCs w:val="22"/>
          <w:lang w:val="en-GB" w:eastAsia="en-US"/>
        </w:rPr>
      </w:pPr>
      <w:r>
        <w:rPr>
          <w:rFonts w:eastAsiaTheme="minorEastAsia"/>
          <w:snapToGrid/>
          <w:sz w:val="22"/>
          <w:szCs w:val="22"/>
          <w:lang w:val="en-GB" w:eastAsia="en-US"/>
        </w:rPr>
        <w:t xml:space="preserve">In Email discussion </w:t>
      </w:r>
      <w:r w:rsidR="00261783">
        <w:rPr>
          <w:rFonts w:eastAsiaTheme="minorEastAsia"/>
          <w:snapToGrid/>
          <w:sz w:val="22"/>
          <w:szCs w:val="22"/>
          <w:lang w:val="en-GB" w:eastAsia="en-US"/>
        </w:rPr>
        <w:t>after</w:t>
      </w:r>
      <w:r w:rsidR="008D4469">
        <w:rPr>
          <w:rFonts w:eastAsiaTheme="minorEastAsia"/>
          <w:snapToGrid/>
          <w:sz w:val="22"/>
          <w:szCs w:val="22"/>
          <w:lang w:val="en-GB" w:eastAsia="en-US"/>
        </w:rPr>
        <w:t xml:space="preserve"> RAN1#91</w:t>
      </w:r>
      <w:r w:rsidR="00A31272" w:rsidRPr="006E20B2">
        <w:rPr>
          <w:rFonts w:eastAsiaTheme="minorEastAsia"/>
          <w:snapToGrid/>
          <w:sz w:val="22"/>
          <w:szCs w:val="22"/>
          <w:lang w:val="en-GB" w:eastAsia="en-US"/>
        </w:rPr>
        <w:t>, the foll</w:t>
      </w:r>
      <w:r w:rsidR="006E20B2" w:rsidRPr="006E20B2">
        <w:rPr>
          <w:rFonts w:eastAsiaTheme="minorEastAsia"/>
          <w:snapToGrid/>
          <w:sz w:val="22"/>
          <w:szCs w:val="22"/>
          <w:lang w:val="en-GB" w:eastAsia="en-US"/>
        </w:rPr>
        <w:t>owing were agreed on</w:t>
      </w:r>
      <w:r>
        <w:rPr>
          <w:rFonts w:eastAsiaTheme="minorEastAsia"/>
          <w:snapToGrid/>
          <w:sz w:val="22"/>
          <w:szCs w:val="22"/>
          <w:lang w:val="en-GB" w:eastAsia="en-US"/>
        </w:rPr>
        <w:t xml:space="preserve"> support of DL 1024QAM</w:t>
      </w:r>
      <w:r w:rsidR="004A2B76">
        <w:rPr>
          <w:rFonts w:eastAsiaTheme="minorEastAsia"/>
          <w:snapToGrid/>
          <w:sz w:val="22"/>
          <w:szCs w:val="22"/>
          <w:lang w:val="en-GB" w:eastAsia="en-US"/>
        </w:rPr>
        <w:t>.</w:t>
      </w:r>
    </w:p>
    <w:p w:rsidR="00C3448C" w:rsidRDefault="001947DF" w:rsidP="00244E9C">
      <w:pPr>
        <w:spacing w:before="100" w:after="120" w:line="240" w:lineRule="auto"/>
        <w:jc w:val="both"/>
        <w:rPr>
          <w:rFonts w:eastAsiaTheme="minorEastAsia"/>
          <w:b/>
          <w:i/>
          <w:snapToGrid/>
          <w:sz w:val="22"/>
          <w:szCs w:val="22"/>
          <w:lang w:val="en-GB" w:eastAsia="en-US"/>
        </w:rPr>
      </w:pPr>
      <w:r w:rsidRPr="00062CBF">
        <w:rPr>
          <w:rFonts w:eastAsiaTheme="minorEastAsia"/>
          <w:b/>
          <w:i/>
          <w:snapToGrid/>
          <w:sz w:val="22"/>
          <w:szCs w:val="22"/>
          <w:highlight w:val="green"/>
          <w:lang w:val="en-GB" w:eastAsia="en-US"/>
        </w:rPr>
        <w:t>Agreement:</w:t>
      </w:r>
    </w:p>
    <w:p w:rsidR="006E20B2" w:rsidRDefault="00522C16" w:rsidP="00522C16">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sidRPr="00522C16">
        <w:rPr>
          <w:rFonts w:eastAsiaTheme="minorEastAsia"/>
          <w:i/>
          <w:snapToGrid/>
          <w:sz w:val="22"/>
          <w:szCs w:val="22"/>
          <w:lang w:val="en-GB" w:eastAsia="en-US"/>
        </w:rPr>
        <w:t>5 new MCS entries are introduced (4 + 1 for retransmission)</w:t>
      </w:r>
      <w:r w:rsidR="00092201">
        <w:rPr>
          <w:rFonts w:eastAsiaTheme="minorEastAsia"/>
          <w:i/>
          <w:snapToGrid/>
          <w:sz w:val="22"/>
          <w:szCs w:val="22"/>
          <w:lang w:val="en-GB" w:eastAsia="en-US"/>
        </w:rPr>
        <w:t>.</w:t>
      </w:r>
    </w:p>
    <w:p w:rsidR="00184AAD" w:rsidRDefault="00184AAD" w:rsidP="00184AAD">
      <w:pPr>
        <w:spacing w:before="100" w:after="120" w:line="240" w:lineRule="auto"/>
        <w:jc w:val="both"/>
        <w:rPr>
          <w:rFonts w:eastAsiaTheme="minorEastAsia"/>
          <w:b/>
          <w:i/>
          <w:snapToGrid/>
          <w:sz w:val="22"/>
          <w:szCs w:val="22"/>
          <w:lang w:val="en-GB" w:eastAsia="en-US"/>
        </w:rPr>
      </w:pPr>
      <w:r w:rsidRPr="00062CBF">
        <w:rPr>
          <w:rFonts w:eastAsiaTheme="minorEastAsia"/>
          <w:b/>
          <w:i/>
          <w:snapToGrid/>
          <w:sz w:val="22"/>
          <w:szCs w:val="22"/>
          <w:highlight w:val="green"/>
          <w:lang w:val="en-GB" w:eastAsia="en-US"/>
        </w:rPr>
        <w:t>Agreement:</w:t>
      </w:r>
    </w:p>
    <w:p w:rsidR="00184AAD" w:rsidRPr="009B622E" w:rsidRDefault="00522C16" w:rsidP="00184AAD">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sidRPr="00522C16">
        <w:rPr>
          <w:rFonts w:eastAsiaTheme="minorEastAsia"/>
          <w:i/>
          <w:snapToGrid/>
          <w:sz w:val="22"/>
          <w:szCs w:val="22"/>
          <w:lang w:val="en-GB" w:eastAsia="en-US"/>
        </w:rPr>
        <w:t>The removed set of entries from the MCS table are approximately every other entry starting from MCS 5 or 6</w:t>
      </w:r>
      <w:r w:rsidR="00184AAD">
        <w:rPr>
          <w:rFonts w:eastAsiaTheme="minorEastAsia"/>
          <w:i/>
          <w:snapToGrid/>
          <w:sz w:val="22"/>
          <w:szCs w:val="22"/>
          <w:lang w:val="en-GB" w:eastAsia="en-US"/>
        </w:rPr>
        <w:t>.</w:t>
      </w:r>
    </w:p>
    <w:p w:rsidR="009B622E" w:rsidRDefault="009B622E" w:rsidP="009B622E">
      <w:pPr>
        <w:spacing w:before="100" w:after="120" w:line="240" w:lineRule="auto"/>
        <w:jc w:val="both"/>
        <w:rPr>
          <w:rFonts w:eastAsiaTheme="minorEastAsia"/>
          <w:b/>
          <w:i/>
          <w:snapToGrid/>
          <w:sz w:val="22"/>
          <w:szCs w:val="22"/>
          <w:lang w:val="en-GB" w:eastAsia="en-US"/>
        </w:rPr>
      </w:pPr>
      <w:r w:rsidRPr="00062CBF">
        <w:rPr>
          <w:rFonts w:eastAsiaTheme="minorEastAsia"/>
          <w:b/>
          <w:i/>
          <w:snapToGrid/>
          <w:sz w:val="22"/>
          <w:szCs w:val="22"/>
          <w:highlight w:val="green"/>
          <w:lang w:val="en-GB" w:eastAsia="en-US"/>
        </w:rPr>
        <w:t>Agreement:</w:t>
      </w:r>
    </w:p>
    <w:p w:rsidR="009B622E" w:rsidRDefault="009B622E" w:rsidP="009B622E">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Pr>
          <w:rFonts w:eastAsiaTheme="minorEastAsia"/>
          <w:i/>
          <w:snapToGrid/>
          <w:sz w:val="22"/>
          <w:szCs w:val="22"/>
          <w:lang w:val="en-GB" w:eastAsia="en-US"/>
        </w:rPr>
        <w:t xml:space="preserve">Two new entries </w:t>
      </w:r>
      <w:r w:rsidRPr="009B622E">
        <w:rPr>
          <w:rFonts w:eastAsiaTheme="minorEastAsia"/>
          <w:i/>
          <w:snapToGrid/>
          <w:sz w:val="22"/>
          <w:szCs w:val="22"/>
          <w:lang w:val="en-GB" w:eastAsia="en-US"/>
        </w:rPr>
        <w:t>are added in the CQI table</w:t>
      </w:r>
      <w:r>
        <w:rPr>
          <w:rFonts w:eastAsiaTheme="minorEastAsia"/>
          <w:i/>
          <w:snapToGrid/>
          <w:sz w:val="22"/>
          <w:szCs w:val="22"/>
          <w:lang w:val="en-GB" w:eastAsia="en-US"/>
        </w:rPr>
        <w:t>.</w:t>
      </w:r>
    </w:p>
    <w:p w:rsidR="009B622E" w:rsidRDefault="005B3CA7" w:rsidP="009B622E">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Pr>
          <w:rFonts w:eastAsiaTheme="minorEastAsia"/>
          <w:i/>
          <w:snapToGrid/>
          <w:sz w:val="22"/>
          <w:szCs w:val="22"/>
          <w:lang w:val="en-GB" w:eastAsia="en-US"/>
        </w:rPr>
        <w:t xml:space="preserve">The new two CQI </w:t>
      </w:r>
      <w:r w:rsidR="009B622E" w:rsidRPr="009B622E">
        <w:rPr>
          <w:rFonts w:eastAsiaTheme="minorEastAsia"/>
          <w:i/>
          <w:snapToGrid/>
          <w:sz w:val="22"/>
          <w:szCs w:val="22"/>
          <w:lang w:val="en-GB" w:eastAsia="en-US"/>
        </w:rPr>
        <w:t>entries are:</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9B622E" w:rsidRPr="009B622E" w:rsidTr="009B622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b/>
                <w:bCs/>
                <w:snapToGrid/>
                <w:sz w:val="18"/>
                <w:szCs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b/>
                <w:bCs/>
                <w:snapToGrid/>
                <w:sz w:val="18"/>
                <w:szCs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b/>
                <w:bCs/>
                <w:snapToGrid/>
                <w:sz w:val="18"/>
                <w:szCs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b/>
                <w:bCs/>
                <w:snapToGrid/>
                <w:sz w:val="18"/>
                <w:szCs w:val="18"/>
              </w:rPr>
              <w:t>efficiency</w:t>
            </w:r>
          </w:p>
        </w:tc>
      </w:tr>
      <w:tr w:rsidR="009B622E" w:rsidRPr="009B622E" w:rsidTr="009B622E">
        <w:trPr>
          <w:jc w:val="center"/>
        </w:trPr>
        <w:tc>
          <w:tcPr>
            <w:tcW w:w="1155"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14</w:t>
            </w:r>
          </w:p>
        </w:tc>
        <w:tc>
          <w:tcPr>
            <w:tcW w:w="1228"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1024QAM</w:t>
            </w:r>
          </w:p>
        </w:tc>
        <w:tc>
          <w:tcPr>
            <w:tcW w:w="176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853</w:t>
            </w:r>
          </w:p>
        </w:tc>
        <w:tc>
          <w:tcPr>
            <w:tcW w:w="111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8.3321</w:t>
            </w:r>
          </w:p>
        </w:tc>
      </w:tr>
      <w:tr w:rsidR="009B622E" w:rsidRPr="009B622E" w:rsidTr="009B622E">
        <w:trPr>
          <w:jc w:val="center"/>
        </w:trPr>
        <w:tc>
          <w:tcPr>
            <w:tcW w:w="1155"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15</w:t>
            </w:r>
          </w:p>
        </w:tc>
        <w:tc>
          <w:tcPr>
            <w:tcW w:w="1228"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1024QAM</w:t>
            </w:r>
          </w:p>
        </w:tc>
        <w:tc>
          <w:tcPr>
            <w:tcW w:w="176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948</w:t>
            </w:r>
          </w:p>
        </w:tc>
        <w:tc>
          <w:tcPr>
            <w:tcW w:w="111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9B622E" w:rsidRPr="009B622E" w:rsidRDefault="009B622E" w:rsidP="009B622E">
            <w:pPr>
              <w:keepNext/>
              <w:widowControl/>
              <w:autoSpaceDE/>
              <w:autoSpaceDN/>
              <w:adjustRightInd/>
              <w:spacing w:before="100" w:beforeAutospacing="1" w:after="100" w:afterAutospacing="1" w:line="240" w:lineRule="auto"/>
              <w:jc w:val="center"/>
              <w:rPr>
                <w:rFonts w:ascii="Calibri" w:hAnsi="Calibri" w:cs="Calibri"/>
                <w:snapToGrid/>
                <w:sz w:val="22"/>
                <w:szCs w:val="22"/>
              </w:rPr>
            </w:pPr>
            <w:r w:rsidRPr="009B622E">
              <w:rPr>
                <w:rFonts w:ascii="Arial" w:hAnsi="Arial" w:cs="Arial"/>
                <w:snapToGrid/>
                <w:sz w:val="18"/>
                <w:szCs w:val="18"/>
              </w:rPr>
              <w:t>9.2578</w:t>
            </w:r>
          </w:p>
        </w:tc>
      </w:tr>
    </w:tbl>
    <w:p w:rsidR="009B622E" w:rsidRDefault="009B622E" w:rsidP="009B622E">
      <w:pPr>
        <w:spacing w:before="100" w:after="120" w:line="240" w:lineRule="auto"/>
        <w:jc w:val="both"/>
        <w:rPr>
          <w:rFonts w:eastAsiaTheme="minorEastAsia"/>
          <w:b/>
          <w:i/>
          <w:snapToGrid/>
          <w:sz w:val="22"/>
          <w:szCs w:val="22"/>
          <w:lang w:val="en-GB" w:eastAsia="en-US"/>
        </w:rPr>
      </w:pPr>
      <w:r w:rsidRPr="00062CBF">
        <w:rPr>
          <w:rFonts w:eastAsiaTheme="minorEastAsia"/>
          <w:b/>
          <w:i/>
          <w:snapToGrid/>
          <w:sz w:val="22"/>
          <w:szCs w:val="22"/>
          <w:highlight w:val="green"/>
          <w:lang w:val="en-GB" w:eastAsia="en-US"/>
        </w:rPr>
        <w:t>Agreement:</w:t>
      </w:r>
    </w:p>
    <w:p w:rsidR="009B622E" w:rsidRDefault="00FE3076" w:rsidP="000748F6">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Pr>
          <w:rFonts w:eastAsiaTheme="minorEastAsia"/>
          <w:i/>
          <w:snapToGrid/>
          <w:sz w:val="22"/>
          <w:szCs w:val="22"/>
          <w:lang w:val="en-GB" w:eastAsia="en-US"/>
        </w:rPr>
        <w:t xml:space="preserve">The removed CQI </w:t>
      </w:r>
      <w:r w:rsidR="000748F6" w:rsidRPr="000748F6">
        <w:rPr>
          <w:rFonts w:eastAsiaTheme="minorEastAsia"/>
          <w:i/>
          <w:snapToGrid/>
          <w:sz w:val="22"/>
          <w:szCs w:val="22"/>
          <w:lang w:val="en-GB" w:eastAsia="en-US"/>
        </w:rPr>
        <w:t>entries are entries 5 and 7 from 256QAM table</w:t>
      </w:r>
      <w:r w:rsidR="009B622E">
        <w:rPr>
          <w:rFonts w:eastAsiaTheme="minorEastAsia"/>
          <w:i/>
          <w:snapToGrid/>
          <w:sz w:val="22"/>
          <w:szCs w:val="22"/>
          <w:lang w:val="en-GB" w:eastAsia="en-US"/>
        </w:rPr>
        <w:t>.</w:t>
      </w:r>
    </w:p>
    <w:p w:rsidR="00033C00" w:rsidRDefault="00033C00" w:rsidP="00033C00">
      <w:pPr>
        <w:spacing w:before="100" w:after="120" w:line="240" w:lineRule="auto"/>
        <w:jc w:val="both"/>
        <w:rPr>
          <w:rFonts w:eastAsiaTheme="minorEastAsia"/>
          <w:b/>
          <w:i/>
          <w:snapToGrid/>
          <w:sz w:val="22"/>
          <w:szCs w:val="22"/>
          <w:lang w:val="en-GB" w:eastAsia="en-US"/>
        </w:rPr>
      </w:pPr>
      <w:r w:rsidRPr="00062CBF">
        <w:rPr>
          <w:rFonts w:eastAsiaTheme="minorEastAsia"/>
          <w:b/>
          <w:i/>
          <w:snapToGrid/>
          <w:sz w:val="22"/>
          <w:szCs w:val="22"/>
          <w:highlight w:val="green"/>
          <w:lang w:val="en-GB" w:eastAsia="en-US"/>
        </w:rPr>
        <w:t>Agreement:</w:t>
      </w:r>
    </w:p>
    <w:p w:rsidR="00033C00" w:rsidRDefault="00033C00" w:rsidP="00033C00">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sidRPr="00033C00">
        <w:rPr>
          <w:rFonts w:eastAsiaTheme="minorEastAsia"/>
          <w:i/>
          <w:snapToGrid/>
          <w:sz w:val="22"/>
          <w:szCs w:val="22"/>
          <w:lang w:val="en-GB" w:eastAsia="en-US"/>
        </w:rPr>
        <w:t>The new TBS entries for 100 PRBs, 1 layer are {105528, 110136, 115040, 119816/125808}</w:t>
      </w:r>
      <w:r>
        <w:rPr>
          <w:rFonts w:eastAsiaTheme="minorEastAsia"/>
          <w:i/>
          <w:snapToGrid/>
          <w:sz w:val="22"/>
          <w:szCs w:val="22"/>
          <w:lang w:val="en-GB" w:eastAsia="en-US"/>
        </w:rPr>
        <w:t>.</w:t>
      </w:r>
    </w:p>
    <w:p w:rsidR="00A27A3D" w:rsidRDefault="00A27A3D" w:rsidP="00A27A3D">
      <w:pPr>
        <w:spacing w:before="100" w:after="120" w:line="240" w:lineRule="auto"/>
        <w:jc w:val="both"/>
        <w:rPr>
          <w:rFonts w:eastAsiaTheme="minorEastAsia"/>
          <w:b/>
          <w:i/>
          <w:snapToGrid/>
          <w:sz w:val="22"/>
          <w:szCs w:val="22"/>
          <w:lang w:val="en-GB" w:eastAsia="en-US"/>
        </w:rPr>
      </w:pPr>
      <w:r w:rsidRPr="00062CBF">
        <w:rPr>
          <w:rFonts w:eastAsiaTheme="minorEastAsia"/>
          <w:b/>
          <w:i/>
          <w:snapToGrid/>
          <w:sz w:val="22"/>
          <w:szCs w:val="22"/>
          <w:highlight w:val="green"/>
          <w:lang w:val="en-GB" w:eastAsia="en-US"/>
        </w:rPr>
        <w:t>Agreement:</w:t>
      </w:r>
    </w:p>
    <w:p w:rsidR="00184AAD" w:rsidRPr="00F01CEA" w:rsidRDefault="00A27A3D" w:rsidP="00184AAD">
      <w:pPr>
        <w:pStyle w:val="af6"/>
        <w:widowControl/>
        <w:numPr>
          <w:ilvl w:val="0"/>
          <w:numId w:val="5"/>
        </w:numPr>
        <w:autoSpaceDE/>
        <w:autoSpaceDN/>
        <w:adjustRightInd/>
        <w:spacing w:line="240" w:lineRule="auto"/>
        <w:contextualSpacing w:val="0"/>
        <w:rPr>
          <w:rFonts w:eastAsiaTheme="minorEastAsia"/>
          <w:i/>
          <w:snapToGrid/>
          <w:sz w:val="22"/>
          <w:szCs w:val="22"/>
          <w:lang w:val="en-GB" w:eastAsia="en-US"/>
        </w:rPr>
      </w:pPr>
      <w:r w:rsidRPr="00A27A3D">
        <w:rPr>
          <w:rFonts w:eastAsiaTheme="minorEastAsia"/>
          <w:i/>
          <w:snapToGrid/>
          <w:sz w:val="22"/>
          <w:szCs w:val="22"/>
          <w:lang w:val="en-GB" w:eastAsia="en-US"/>
        </w:rPr>
        <w:t>For each of the maximum TBS entries above, the complete TBS tab</w:t>
      </w:r>
      <w:r w:rsidR="00A25124">
        <w:rPr>
          <w:rFonts w:eastAsiaTheme="minorEastAsia"/>
          <w:i/>
          <w:snapToGrid/>
          <w:sz w:val="22"/>
          <w:szCs w:val="22"/>
          <w:lang w:val="en-GB" w:eastAsia="en-US"/>
        </w:rPr>
        <w:t>le is agreed as in the attached .xls</w:t>
      </w:r>
      <w:r w:rsidR="00FE22FA">
        <w:rPr>
          <w:rFonts w:eastAsiaTheme="minorEastAsia"/>
          <w:i/>
          <w:snapToGrid/>
          <w:sz w:val="22"/>
          <w:szCs w:val="22"/>
          <w:lang w:val="en-GB" w:eastAsia="en-US"/>
        </w:rPr>
        <w:t xml:space="preserve"> in Email Discussion</w:t>
      </w:r>
      <w:r w:rsidR="00A25124">
        <w:rPr>
          <w:rFonts w:eastAsiaTheme="minorEastAsia"/>
          <w:i/>
          <w:snapToGrid/>
          <w:sz w:val="22"/>
          <w:szCs w:val="22"/>
          <w:lang w:val="en-GB" w:eastAsia="en-US"/>
        </w:rPr>
        <w:t xml:space="preserve"> (also copied in Appendix</w:t>
      </w:r>
      <w:r w:rsidR="00331A76">
        <w:rPr>
          <w:rFonts w:eastAsiaTheme="minorEastAsia"/>
          <w:i/>
          <w:snapToGrid/>
          <w:sz w:val="22"/>
          <w:szCs w:val="22"/>
          <w:lang w:val="en-GB" w:eastAsia="en-US"/>
        </w:rPr>
        <w:t xml:space="preserve"> A</w:t>
      </w:r>
      <w:r w:rsidRPr="00A27A3D">
        <w:rPr>
          <w:rFonts w:eastAsiaTheme="minorEastAsia"/>
          <w:i/>
          <w:snapToGrid/>
          <w:sz w:val="22"/>
          <w:szCs w:val="22"/>
          <w:lang w:val="en-GB" w:eastAsia="en-US"/>
        </w:rPr>
        <w:t>)</w:t>
      </w:r>
      <w:r>
        <w:rPr>
          <w:rFonts w:eastAsiaTheme="minorEastAsia"/>
          <w:i/>
          <w:snapToGrid/>
          <w:sz w:val="22"/>
          <w:szCs w:val="22"/>
          <w:lang w:val="en-GB" w:eastAsia="en-US"/>
        </w:rPr>
        <w:t>.</w:t>
      </w:r>
    </w:p>
    <w:p w:rsidR="004A2B76" w:rsidRPr="006E20B2" w:rsidRDefault="001947DF" w:rsidP="006E20B2">
      <w:pPr>
        <w:spacing w:before="120" w:line="240" w:lineRule="auto"/>
        <w:jc w:val="both"/>
        <w:rPr>
          <w:rFonts w:eastAsiaTheme="minorEastAsia"/>
          <w:snapToGrid/>
          <w:sz w:val="22"/>
          <w:szCs w:val="22"/>
          <w:lang w:val="en-GB" w:eastAsia="en-US"/>
        </w:rPr>
      </w:pPr>
      <w:r w:rsidRPr="006E20B2">
        <w:rPr>
          <w:rFonts w:eastAsiaTheme="minorEastAsia"/>
          <w:snapToGrid/>
          <w:sz w:val="22"/>
          <w:szCs w:val="22"/>
          <w:lang w:val="en-GB" w:eastAsia="en-US"/>
        </w:rPr>
        <w:t xml:space="preserve">In this contribution, we </w:t>
      </w:r>
      <w:r w:rsidR="004A2B76">
        <w:rPr>
          <w:rFonts w:eastAsiaTheme="minorEastAsia"/>
          <w:snapToGrid/>
          <w:sz w:val="22"/>
          <w:szCs w:val="22"/>
          <w:lang w:val="en-GB" w:eastAsia="en-US"/>
        </w:rPr>
        <w:t>mainly discu</w:t>
      </w:r>
      <w:r w:rsidR="00331344">
        <w:rPr>
          <w:rFonts w:eastAsiaTheme="minorEastAsia"/>
          <w:snapToGrid/>
          <w:sz w:val="22"/>
          <w:szCs w:val="22"/>
          <w:lang w:val="en-GB" w:eastAsia="en-US"/>
        </w:rPr>
        <w:t>ss the remaining issue</w:t>
      </w:r>
      <w:r w:rsidR="000B5601">
        <w:rPr>
          <w:rFonts w:eastAsiaTheme="minorEastAsia"/>
          <w:snapToGrid/>
          <w:sz w:val="22"/>
          <w:szCs w:val="22"/>
          <w:lang w:val="en-GB" w:eastAsia="en-US"/>
        </w:rPr>
        <w:t xml:space="preserve"> on 1024</w:t>
      </w:r>
      <w:r w:rsidR="00F01CEA">
        <w:rPr>
          <w:rFonts w:eastAsiaTheme="minorEastAsia"/>
          <w:snapToGrid/>
          <w:sz w:val="22"/>
          <w:szCs w:val="22"/>
          <w:lang w:val="en-GB" w:eastAsia="en-US"/>
        </w:rPr>
        <w:t>QAM, i.e.</w:t>
      </w:r>
      <w:r w:rsidR="00F362F2">
        <w:rPr>
          <w:rFonts w:eastAsiaTheme="minorEastAsia"/>
          <w:snapToGrid/>
          <w:sz w:val="22"/>
          <w:szCs w:val="22"/>
          <w:lang w:val="en-GB" w:eastAsia="en-US"/>
        </w:rPr>
        <w:t xml:space="preserve"> </w:t>
      </w:r>
      <w:r w:rsidR="004A2B76">
        <w:rPr>
          <w:rFonts w:eastAsiaTheme="minorEastAsia"/>
          <w:snapToGrid/>
          <w:sz w:val="22"/>
          <w:szCs w:val="22"/>
          <w:lang w:val="en-GB" w:eastAsia="en-US"/>
        </w:rPr>
        <w:t>MCS table configuration of 102</w:t>
      </w:r>
      <w:r w:rsidR="000B5601">
        <w:rPr>
          <w:rFonts w:eastAsiaTheme="minorEastAsia"/>
          <w:snapToGrid/>
          <w:sz w:val="22"/>
          <w:szCs w:val="22"/>
          <w:lang w:val="en-GB" w:eastAsia="en-US"/>
        </w:rPr>
        <w:t>4</w:t>
      </w:r>
      <w:r w:rsidR="00F362F2">
        <w:rPr>
          <w:rFonts w:eastAsiaTheme="minorEastAsia"/>
          <w:snapToGrid/>
          <w:sz w:val="22"/>
          <w:szCs w:val="22"/>
          <w:lang w:val="en-GB" w:eastAsia="en-US"/>
        </w:rPr>
        <w:t>QAM</w:t>
      </w:r>
      <w:r w:rsidR="00B954F2">
        <w:rPr>
          <w:rFonts w:eastAsiaTheme="minorEastAsia"/>
          <w:snapToGrid/>
          <w:sz w:val="22"/>
          <w:szCs w:val="22"/>
          <w:lang w:val="en-GB" w:eastAsia="en-US"/>
        </w:rPr>
        <w:t xml:space="preserve"> and UE categories</w:t>
      </w:r>
      <w:r w:rsidR="00E57C0D">
        <w:rPr>
          <w:rFonts w:eastAsiaTheme="minorEastAsia"/>
          <w:snapToGrid/>
          <w:sz w:val="22"/>
          <w:szCs w:val="22"/>
          <w:lang w:val="en-GB" w:eastAsia="en-US"/>
        </w:rPr>
        <w:t xml:space="preserve"> to support DL 1024QAM</w:t>
      </w:r>
      <w:r w:rsidR="000B5030">
        <w:rPr>
          <w:rFonts w:eastAsiaTheme="minorEastAsia"/>
          <w:snapToGrid/>
          <w:sz w:val="22"/>
          <w:szCs w:val="22"/>
          <w:lang w:val="en-GB" w:eastAsia="en-US"/>
        </w:rPr>
        <w:t>.</w:t>
      </w:r>
    </w:p>
    <w:p w:rsidR="00920AD6" w:rsidRPr="00F67514" w:rsidRDefault="00075320" w:rsidP="00920AD6">
      <w:pPr>
        <w:pStyle w:val="1"/>
        <w:numPr>
          <w:ilvl w:val="0"/>
          <w:numId w:val="4"/>
        </w:numPr>
        <w:autoSpaceDE w:val="0"/>
        <w:autoSpaceDN w:val="0"/>
        <w:adjustRightInd w:val="0"/>
        <w:snapToGrid w:val="0"/>
        <w:spacing w:before="120" w:after="0"/>
        <w:ind w:left="431" w:hanging="431"/>
        <w:rPr>
          <w:rFonts w:ascii="Times New Roman" w:eastAsiaTheme="minorEastAsia" w:hAnsi="Times New Roman"/>
          <w:bCs/>
          <w:sz w:val="28"/>
          <w:szCs w:val="28"/>
          <w:lang w:val="en-GB" w:eastAsia="en-US"/>
        </w:rPr>
      </w:pPr>
      <w:r>
        <w:rPr>
          <w:rFonts w:ascii="Times New Roman" w:eastAsiaTheme="minorEastAsia" w:hAnsi="Times New Roman"/>
          <w:bCs/>
          <w:sz w:val="28"/>
          <w:szCs w:val="28"/>
          <w:lang w:val="en-GB" w:eastAsia="en-US"/>
        </w:rPr>
        <w:t>MCS</w:t>
      </w:r>
      <w:r w:rsidR="000B5601">
        <w:rPr>
          <w:rFonts w:ascii="Times New Roman" w:eastAsiaTheme="minorEastAsia" w:hAnsi="Times New Roman"/>
          <w:bCs/>
          <w:sz w:val="28"/>
          <w:szCs w:val="28"/>
          <w:lang w:val="en-GB" w:eastAsia="en-US"/>
        </w:rPr>
        <w:t xml:space="preserve"> table for DL 1024</w:t>
      </w:r>
      <w:r w:rsidR="009F2F78">
        <w:rPr>
          <w:rFonts w:ascii="Times New Roman" w:eastAsiaTheme="minorEastAsia" w:hAnsi="Times New Roman"/>
          <w:bCs/>
          <w:sz w:val="28"/>
          <w:szCs w:val="28"/>
          <w:lang w:val="en-GB" w:eastAsia="en-US"/>
        </w:rPr>
        <w:t>QAM</w:t>
      </w:r>
    </w:p>
    <w:p w:rsidR="003A13CA" w:rsidRDefault="003A13CA" w:rsidP="0075390B">
      <w:pPr>
        <w:spacing w:before="120" w:line="240" w:lineRule="auto"/>
        <w:jc w:val="both"/>
        <w:rPr>
          <w:rFonts w:eastAsiaTheme="minorEastAsia"/>
          <w:snapToGrid/>
          <w:sz w:val="22"/>
          <w:szCs w:val="22"/>
          <w:lang w:val="en-GB"/>
        </w:rPr>
      </w:pPr>
      <w:r w:rsidRPr="0075390B">
        <w:rPr>
          <w:rFonts w:eastAsiaTheme="minorEastAsia"/>
          <w:b/>
          <w:i/>
          <w:snapToGrid/>
          <w:sz w:val="22"/>
          <w:szCs w:val="22"/>
          <w:u w:val="single"/>
          <w:lang w:val="en-GB"/>
        </w:rPr>
        <w:t>MCS table for 1024QAM</w:t>
      </w:r>
      <w:r w:rsidR="00C768D1">
        <w:rPr>
          <w:rFonts w:eastAsiaTheme="minorEastAsia"/>
          <w:snapToGrid/>
          <w:sz w:val="22"/>
          <w:szCs w:val="22"/>
          <w:lang w:val="en-GB"/>
        </w:rPr>
        <w:t xml:space="preserve"> </w:t>
      </w:r>
    </w:p>
    <w:p w:rsidR="000E31D1" w:rsidRPr="0075390B" w:rsidRDefault="003A13CA" w:rsidP="0075390B">
      <w:pPr>
        <w:spacing w:before="120" w:line="240" w:lineRule="auto"/>
        <w:jc w:val="both"/>
        <w:rPr>
          <w:rFonts w:eastAsiaTheme="minorEastAsia"/>
          <w:snapToGrid/>
          <w:sz w:val="22"/>
          <w:szCs w:val="22"/>
          <w:lang w:val="en-GB"/>
        </w:rPr>
      </w:pPr>
      <w:r w:rsidRPr="0075390B">
        <w:rPr>
          <w:rFonts w:eastAsiaTheme="minorEastAsia"/>
          <w:snapToGrid/>
          <w:sz w:val="22"/>
          <w:szCs w:val="22"/>
          <w:lang w:val="en-GB"/>
        </w:rPr>
        <w:t>In RAN#90bis, adding M entries with approximate uniformly spaced SE for 1024QAM, removing M entries with uniformly spaced SE between remaining entries while keeping the lowest MCS were agreed for MCS table of 1024QAM.</w:t>
      </w:r>
    </w:p>
    <w:p w:rsidR="003A13CA" w:rsidRPr="0075390B" w:rsidRDefault="000E31D1" w:rsidP="00331344">
      <w:pPr>
        <w:spacing w:before="120" w:after="120" w:line="240" w:lineRule="auto"/>
        <w:jc w:val="both"/>
        <w:rPr>
          <w:rFonts w:eastAsiaTheme="minorEastAsia"/>
          <w:snapToGrid/>
          <w:sz w:val="22"/>
          <w:szCs w:val="22"/>
          <w:lang w:val="en-GB"/>
        </w:rPr>
      </w:pPr>
      <w:r>
        <w:rPr>
          <w:rFonts w:eastAsiaTheme="minorEastAsia"/>
          <w:snapToGrid/>
          <w:sz w:val="22"/>
          <w:szCs w:val="22"/>
          <w:lang w:val="en-GB"/>
        </w:rPr>
        <w:t xml:space="preserve">According to </w:t>
      </w:r>
      <w:r w:rsidR="003548AA">
        <w:rPr>
          <w:rFonts w:eastAsiaTheme="minorEastAsia"/>
          <w:snapToGrid/>
          <w:sz w:val="22"/>
          <w:szCs w:val="22"/>
          <w:lang w:val="en-GB"/>
        </w:rPr>
        <w:t xml:space="preserve">endorsed </w:t>
      </w:r>
      <w:r>
        <w:rPr>
          <w:rFonts w:eastAsiaTheme="minorEastAsia"/>
          <w:snapToGrid/>
          <w:sz w:val="22"/>
          <w:szCs w:val="22"/>
          <w:lang w:val="en-GB"/>
        </w:rPr>
        <w:t xml:space="preserve">agreements in </w:t>
      </w:r>
      <w:r w:rsidR="003548AA">
        <w:rPr>
          <w:rFonts w:eastAsiaTheme="minorEastAsia"/>
          <w:snapToGrid/>
          <w:sz w:val="22"/>
          <w:szCs w:val="22"/>
          <w:lang w:val="en-GB"/>
        </w:rPr>
        <w:t>email discussion</w:t>
      </w:r>
      <w:r>
        <w:rPr>
          <w:rFonts w:eastAsiaTheme="minorEastAsia"/>
          <w:snapToGrid/>
          <w:sz w:val="22"/>
          <w:szCs w:val="22"/>
          <w:lang w:val="en-GB"/>
        </w:rPr>
        <w:t>, w</w:t>
      </w:r>
      <w:r w:rsidR="003A13CA" w:rsidRPr="0075390B">
        <w:rPr>
          <w:rFonts w:eastAsiaTheme="minorEastAsia"/>
          <w:snapToGrid/>
          <w:sz w:val="22"/>
          <w:szCs w:val="22"/>
          <w:lang w:val="en-GB"/>
        </w:rPr>
        <w:t xml:space="preserve">e propose to </w:t>
      </w:r>
      <w:r>
        <w:rPr>
          <w:rFonts w:eastAsiaTheme="minorEastAsia"/>
          <w:snapToGrid/>
          <w:sz w:val="22"/>
          <w:szCs w:val="22"/>
          <w:lang w:val="en-GB"/>
        </w:rPr>
        <w:t xml:space="preserve">remove </w:t>
      </w:r>
      <w:r w:rsidR="003F0833">
        <w:rPr>
          <w:rFonts w:eastAsiaTheme="minorEastAsia"/>
          <w:snapToGrid/>
          <w:sz w:val="22"/>
          <w:szCs w:val="22"/>
          <w:lang w:val="en-GB"/>
        </w:rPr>
        <w:t xml:space="preserve">a </w:t>
      </w:r>
      <w:r>
        <w:rPr>
          <w:rFonts w:eastAsiaTheme="minorEastAsia"/>
          <w:snapToGrid/>
          <w:sz w:val="22"/>
          <w:szCs w:val="22"/>
          <w:lang w:val="en-GB"/>
        </w:rPr>
        <w:t>set of entries approximately every other entry starting from MCS #6</w:t>
      </w:r>
      <w:r w:rsidR="003F0833">
        <w:rPr>
          <w:rFonts w:eastAsiaTheme="minorEastAsia"/>
          <w:snapToGrid/>
          <w:sz w:val="22"/>
          <w:szCs w:val="22"/>
          <w:lang w:val="en-GB"/>
        </w:rPr>
        <w:t xml:space="preserve"> to achieve more uniformly spaced SE</w:t>
      </w:r>
      <w:r w:rsidR="00A60CFF">
        <w:rPr>
          <w:rFonts w:eastAsiaTheme="minorEastAsia"/>
          <w:snapToGrid/>
          <w:sz w:val="22"/>
          <w:szCs w:val="22"/>
          <w:lang w:val="en-GB"/>
        </w:rPr>
        <w:t>, which generates the MCS table for 1024QAM as in Table 1</w:t>
      </w:r>
      <w:r>
        <w:rPr>
          <w:rFonts w:eastAsiaTheme="minorEastAsia"/>
          <w:snapToGrid/>
          <w:sz w:val="22"/>
          <w:szCs w:val="22"/>
          <w:lang w:val="en-GB"/>
        </w:rPr>
        <w:t xml:space="preserve">. </w:t>
      </w:r>
      <w:r w:rsidR="003A13CA" w:rsidRPr="0075390B">
        <w:rPr>
          <w:rFonts w:eastAsiaTheme="minorEastAsia"/>
          <w:snapToGrid/>
          <w:sz w:val="22"/>
          <w:szCs w:val="22"/>
          <w:lang w:val="en-GB"/>
        </w:rPr>
        <w:t>Therefore, we have the following proposal:</w:t>
      </w:r>
    </w:p>
    <w:p w:rsidR="003A13CA" w:rsidRDefault="000E31D1" w:rsidP="000D39BB">
      <w:pPr>
        <w:spacing w:line="240" w:lineRule="auto"/>
        <w:ind w:left="431" w:hanging="431"/>
        <w:rPr>
          <w:rFonts w:eastAsiaTheme="minorEastAsia"/>
          <w:i/>
          <w:snapToGrid/>
          <w:sz w:val="22"/>
          <w:szCs w:val="22"/>
          <w:lang w:val="en-GB"/>
        </w:rPr>
      </w:pPr>
      <w:r>
        <w:rPr>
          <w:rFonts w:eastAsiaTheme="minorEastAsia"/>
          <w:b/>
          <w:i/>
          <w:snapToGrid/>
          <w:sz w:val="22"/>
          <w:szCs w:val="22"/>
          <w:lang w:val="en-GB"/>
        </w:rPr>
        <w:t>Proposal 1</w:t>
      </w:r>
      <w:r w:rsidR="003A13CA" w:rsidRPr="00B34DE3">
        <w:rPr>
          <w:rFonts w:eastAsiaTheme="minorEastAsia"/>
          <w:b/>
          <w:i/>
          <w:snapToGrid/>
          <w:sz w:val="22"/>
          <w:szCs w:val="22"/>
          <w:lang w:val="en-GB"/>
        </w:rPr>
        <w:t>:</w:t>
      </w:r>
      <w:r w:rsidR="003A13CA">
        <w:rPr>
          <w:rFonts w:eastAsiaTheme="minorEastAsia"/>
          <w:b/>
          <w:i/>
          <w:snapToGrid/>
          <w:sz w:val="22"/>
          <w:szCs w:val="22"/>
          <w:lang w:val="en-GB"/>
        </w:rPr>
        <w:t xml:space="preserve"> </w:t>
      </w:r>
      <w:r w:rsidRPr="000E31D1">
        <w:rPr>
          <w:rFonts w:eastAsiaTheme="minorEastAsia"/>
          <w:i/>
          <w:snapToGrid/>
          <w:sz w:val="22"/>
          <w:szCs w:val="22"/>
          <w:lang w:val="en-GB"/>
        </w:rPr>
        <w:t>The removed set of entries from the MCS table</w:t>
      </w:r>
      <w:r w:rsidR="007530ED">
        <w:rPr>
          <w:rFonts w:eastAsiaTheme="minorEastAsia"/>
          <w:i/>
          <w:snapToGrid/>
          <w:sz w:val="22"/>
          <w:szCs w:val="22"/>
          <w:lang w:val="en-GB"/>
        </w:rPr>
        <w:t xml:space="preserve"> of 256QAM</w:t>
      </w:r>
      <w:r w:rsidR="00CF5EB3">
        <w:rPr>
          <w:rFonts w:eastAsiaTheme="minorEastAsia"/>
          <w:i/>
          <w:snapToGrid/>
          <w:sz w:val="22"/>
          <w:szCs w:val="22"/>
          <w:lang w:val="en-GB"/>
        </w:rPr>
        <w:t xml:space="preserve"> is {#6, #8, #10, #12, #14}</w:t>
      </w:r>
      <w:r>
        <w:rPr>
          <w:rFonts w:eastAsiaTheme="minorEastAsia"/>
          <w:i/>
          <w:snapToGrid/>
          <w:sz w:val="22"/>
          <w:szCs w:val="22"/>
          <w:lang w:val="en-GB"/>
        </w:rPr>
        <w:t>.</w:t>
      </w:r>
    </w:p>
    <w:p w:rsidR="00C768D1" w:rsidRDefault="00C768D1" w:rsidP="00C768D1">
      <w:pPr>
        <w:widowControl/>
        <w:overflowPunct w:val="0"/>
        <w:spacing w:before="120" w:after="120" w:line="240" w:lineRule="auto"/>
        <w:ind w:left="425"/>
        <w:jc w:val="center"/>
        <w:textAlignment w:val="baseline"/>
        <w:rPr>
          <w:rFonts w:eastAsia="Times New Roman"/>
          <w:snapToGrid/>
          <w:sz w:val="20"/>
          <w:szCs w:val="20"/>
          <w:lang w:val="en-GB" w:eastAsia="en-US"/>
        </w:rPr>
      </w:pPr>
      <w:r w:rsidRPr="00C768D1">
        <w:rPr>
          <w:rFonts w:eastAsia="Times New Roman"/>
          <w:snapToGrid/>
          <w:sz w:val="20"/>
          <w:szCs w:val="20"/>
          <w:lang w:val="en-GB" w:eastAsia="en-US"/>
        </w:rPr>
        <w:t xml:space="preserve">Table </w:t>
      </w:r>
      <w:r w:rsidR="00F10D80">
        <w:rPr>
          <w:rFonts w:eastAsia="Times New Roman"/>
          <w:snapToGrid/>
          <w:sz w:val="20"/>
          <w:szCs w:val="20"/>
          <w:lang w:val="en-GB" w:eastAsia="en-US"/>
        </w:rPr>
        <w:t>1</w:t>
      </w:r>
      <w:r w:rsidRPr="00C768D1">
        <w:rPr>
          <w:rFonts w:eastAsia="Times New Roman"/>
          <w:snapToGrid/>
          <w:sz w:val="20"/>
          <w:szCs w:val="20"/>
          <w:lang w:val="en-GB" w:eastAsia="en-US"/>
        </w:rPr>
        <w:t>. Proposed MCS Table for 1024QAM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0C007E" w:rsidRPr="00C768D1" w:rsidTr="00FB7F32">
        <w:trPr>
          <w:cantSplit/>
          <w:tblHeader/>
        </w:trPr>
        <w:tc>
          <w:tcPr>
            <w:tcW w:w="0" w:type="auto"/>
            <w:tcBorders>
              <w:bottom w:val="double" w:sz="4" w:space="0" w:color="auto"/>
              <w:right w:val="double" w:sz="4" w:space="0" w:color="auto"/>
            </w:tcBorders>
            <w:shd w:val="clear" w:color="auto" w:fill="E0E0E0"/>
            <w:vAlign w:val="center"/>
          </w:tcPr>
          <w:p w:rsidR="000C007E" w:rsidRPr="00C768D1" w:rsidRDefault="000C007E" w:rsidP="00FB7F32">
            <w:pPr>
              <w:keepNext/>
              <w:keepLines/>
              <w:widowControl/>
              <w:overflowPunct w:val="0"/>
              <w:autoSpaceDE/>
              <w:autoSpaceDN/>
              <w:adjustRightInd/>
              <w:spacing w:after="180" w:line="240" w:lineRule="auto"/>
              <w:jc w:val="center"/>
              <w:textAlignment w:val="baseline"/>
              <w:rPr>
                <w:rFonts w:ascii="Arial" w:eastAsia="Times New Roman" w:hAnsi="Arial"/>
                <w:b/>
                <w:bCs/>
                <w:snapToGrid/>
                <w:sz w:val="18"/>
                <w:szCs w:val="20"/>
                <w:lang w:val="en-GB" w:eastAsia="en-US"/>
              </w:rPr>
            </w:pPr>
            <w:r w:rsidRPr="00C768D1">
              <w:rPr>
                <w:rFonts w:ascii="Arial" w:eastAsia="Times New Roman" w:hAnsi="Arial"/>
                <w:b/>
                <w:bCs/>
                <w:snapToGrid/>
                <w:sz w:val="18"/>
                <w:szCs w:val="20"/>
                <w:lang w:val="en-GB" w:eastAsia="en-US"/>
              </w:rPr>
              <w:lastRenderedPageBreak/>
              <w:t>MCS Index</w:t>
            </w:r>
            <w:r w:rsidRPr="00C768D1">
              <w:rPr>
                <w:rFonts w:ascii="Arial" w:eastAsia="Times New Roman" w:hAnsi="Arial"/>
                <w:b/>
                <w:bCs/>
                <w:snapToGrid/>
                <w:sz w:val="18"/>
                <w:szCs w:val="20"/>
                <w:lang w:val="en-GB" w:eastAsia="en-US"/>
              </w:rPr>
              <w:br/>
            </w:r>
            <w:r w:rsidRPr="00C768D1">
              <w:rPr>
                <w:rFonts w:ascii="Arial" w:eastAsia="Times New Roman" w:hAnsi="Arial"/>
                <w:b/>
                <w:snapToGrid/>
                <w:position w:val="-10"/>
                <w:sz w:val="18"/>
                <w:szCs w:val="20"/>
                <w:lang w:val="en-GB" w:eastAsia="en-US"/>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8" o:title=""/>
                </v:shape>
                <o:OLEObject Type="Embed" ProgID="Equation.3" ShapeID="_x0000_i1025" DrawAspect="Content" ObjectID="_1580147148" r:id="rId9"/>
              </w:object>
            </w:r>
          </w:p>
        </w:tc>
        <w:tc>
          <w:tcPr>
            <w:tcW w:w="0" w:type="auto"/>
            <w:tcBorders>
              <w:left w:val="double" w:sz="4" w:space="0" w:color="auto"/>
              <w:bottom w:val="double" w:sz="4" w:space="0" w:color="auto"/>
            </w:tcBorders>
            <w:shd w:val="clear" w:color="auto" w:fill="E0E0E0"/>
            <w:vAlign w:val="center"/>
          </w:tcPr>
          <w:p w:rsidR="000C007E" w:rsidRPr="00C768D1" w:rsidRDefault="000C007E" w:rsidP="00FB7F32">
            <w:pPr>
              <w:keepNext/>
              <w:keepLines/>
              <w:widowControl/>
              <w:overflowPunct w:val="0"/>
              <w:autoSpaceDE/>
              <w:autoSpaceDN/>
              <w:adjustRightInd/>
              <w:spacing w:after="180" w:line="240" w:lineRule="auto"/>
              <w:jc w:val="center"/>
              <w:textAlignment w:val="baseline"/>
              <w:rPr>
                <w:rFonts w:ascii="Arial" w:eastAsia="Times New Roman" w:hAnsi="Arial"/>
                <w:b/>
                <w:bCs/>
                <w:snapToGrid/>
                <w:sz w:val="18"/>
                <w:szCs w:val="20"/>
                <w:lang w:val="en-GB" w:eastAsia="en-US"/>
              </w:rPr>
            </w:pPr>
            <w:r w:rsidRPr="00C768D1">
              <w:rPr>
                <w:rFonts w:ascii="Arial" w:eastAsia="Times New Roman" w:hAnsi="Arial"/>
                <w:b/>
                <w:bCs/>
                <w:snapToGrid/>
                <w:sz w:val="18"/>
                <w:szCs w:val="20"/>
                <w:lang w:val="en-GB" w:eastAsia="en-US"/>
              </w:rPr>
              <w:t>Modulation Order</w:t>
            </w:r>
            <w:r w:rsidRPr="00C768D1">
              <w:rPr>
                <w:rFonts w:ascii="Arial" w:eastAsia="Times New Roman" w:hAnsi="Arial"/>
                <w:b/>
                <w:bCs/>
                <w:snapToGrid/>
                <w:sz w:val="18"/>
                <w:szCs w:val="20"/>
                <w:lang w:val="en-GB" w:eastAsia="en-US"/>
              </w:rPr>
              <w:br/>
            </w:r>
            <w:r w:rsidRPr="00C768D1">
              <w:rPr>
                <w:rFonts w:ascii="Arial" w:eastAsia="Times New Roman" w:hAnsi="Arial"/>
                <w:b/>
                <w:bCs/>
                <w:snapToGrid/>
                <w:position w:val="-10"/>
                <w:sz w:val="18"/>
                <w:szCs w:val="20"/>
                <w:lang w:val="pt-BR" w:eastAsia="en-US"/>
              </w:rPr>
              <w:object w:dxaOrig="320" w:dyaOrig="300">
                <v:shape id="_x0000_i1026" type="#_x0000_t75" style="width:16pt;height:15pt" o:ole="">
                  <v:imagedata r:id="rId10" o:title=""/>
                </v:shape>
                <o:OLEObject Type="Embed" ProgID="Equation.3" ShapeID="_x0000_i1026" DrawAspect="Content" ObjectID="_1580147149" r:id="rId11"/>
              </w:object>
            </w:r>
          </w:p>
        </w:tc>
        <w:tc>
          <w:tcPr>
            <w:tcW w:w="0" w:type="auto"/>
            <w:tcBorders>
              <w:bottom w:val="double" w:sz="4" w:space="0" w:color="auto"/>
            </w:tcBorders>
            <w:shd w:val="clear" w:color="auto" w:fill="E0E0E0"/>
            <w:vAlign w:val="center"/>
          </w:tcPr>
          <w:p w:rsidR="000C007E" w:rsidRPr="00C768D1" w:rsidRDefault="000C007E" w:rsidP="00FB7F32">
            <w:pPr>
              <w:keepNext/>
              <w:keepLines/>
              <w:widowControl/>
              <w:overflowPunct w:val="0"/>
              <w:autoSpaceDE/>
              <w:autoSpaceDN/>
              <w:adjustRightInd/>
              <w:spacing w:after="180" w:line="240" w:lineRule="auto"/>
              <w:jc w:val="center"/>
              <w:textAlignment w:val="baseline"/>
              <w:rPr>
                <w:rFonts w:ascii="Arial" w:eastAsia="Times New Roman" w:hAnsi="Arial"/>
                <w:b/>
                <w:bCs/>
                <w:snapToGrid/>
                <w:sz w:val="18"/>
                <w:szCs w:val="20"/>
                <w:lang w:val="en-GB" w:eastAsia="en-US"/>
              </w:rPr>
            </w:pPr>
            <w:r w:rsidRPr="00C768D1">
              <w:rPr>
                <w:rFonts w:ascii="Arial" w:eastAsia="Times New Roman" w:hAnsi="Arial"/>
                <w:b/>
                <w:bCs/>
                <w:snapToGrid/>
                <w:sz w:val="18"/>
                <w:szCs w:val="20"/>
                <w:lang w:val="en-GB" w:eastAsia="en-US"/>
              </w:rPr>
              <w:t>TBS Index</w:t>
            </w:r>
            <w:r w:rsidRPr="00C768D1">
              <w:rPr>
                <w:rFonts w:ascii="Arial" w:eastAsia="Times New Roman" w:hAnsi="Arial"/>
                <w:b/>
                <w:bCs/>
                <w:snapToGrid/>
                <w:sz w:val="18"/>
                <w:szCs w:val="20"/>
                <w:lang w:val="en-GB" w:eastAsia="en-US"/>
              </w:rPr>
              <w:br/>
            </w:r>
            <w:r w:rsidRPr="00C768D1">
              <w:rPr>
                <w:rFonts w:ascii="Arial" w:eastAsia="Times New Roman" w:hAnsi="Arial"/>
                <w:b/>
                <w:snapToGrid/>
                <w:position w:val="-10"/>
                <w:sz w:val="18"/>
                <w:szCs w:val="20"/>
                <w:lang w:val="en-GB" w:eastAsia="en-US"/>
              </w:rPr>
              <w:object w:dxaOrig="400" w:dyaOrig="340">
                <v:shape id="_x0000_i1027" type="#_x0000_t75" style="width:20pt;height:16pt" o:ole="">
                  <v:imagedata r:id="rId12" o:title=""/>
                </v:shape>
                <o:OLEObject Type="Embed" ProgID="Equation.3" ShapeID="_x0000_i1027" DrawAspect="Content" ObjectID="_1580147150" r:id="rId13"/>
              </w:objec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0</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2</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0</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2</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2</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4</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3</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6</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4</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8</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5</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4</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10</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6</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4</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12</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7</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4</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14</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8</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16</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9</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18</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10</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20</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11</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21</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12</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22</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13</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23</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14</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6</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24</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15</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25</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16</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27</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17</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28</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18</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29</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19</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30</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20</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31</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21</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32</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22</w:t>
            </w:r>
          </w:p>
        </w:tc>
        <w:tc>
          <w:tcPr>
            <w:tcW w:w="0" w:type="auto"/>
            <w:tcBorders>
              <w:left w:val="double" w:sz="4" w:space="0" w:color="auto"/>
            </w:tcBorders>
            <w:shd w:val="clear" w:color="auto" w:fill="auto"/>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8</w:t>
            </w:r>
          </w:p>
        </w:tc>
        <w:tc>
          <w:tcPr>
            <w:tcW w:w="0" w:type="auto"/>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33/33A/33B</w:t>
            </w:r>
          </w:p>
        </w:tc>
      </w:tr>
      <w:tr w:rsidR="000C007E" w:rsidRPr="00C768D1" w:rsidTr="00FB7F32">
        <w:trPr>
          <w:cantSplit/>
        </w:trPr>
        <w:tc>
          <w:tcPr>
            <w:tcW w:w="0" w:type="auto"/>
            <w:tcBorders>
              <w:right w:val="double" w:sz="4" w:space="0" w:color="auto"/>
            </w:tcBorders>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23</w:t>
            </w:r>
          </w:p>
        </w:tc>
        <w:tc>
          <w:tcPr>
            <w:tcW w:w="0" w:type="auto"/>
            <w:tcBorders>
              <w:left w:val="double" w:sz="4" w:space="0" w:color="auto"/>
            </w:tcBorders>
            <w:shd w:val="clear" w:color="auto" w:fill="FFFF00"/>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10</w:t>
            </w:r>
          </w:p>
        </w:tc>
        <w:tc>
          <w:tcPr>
            <w:tcW w:w="0" w:type="auto"/>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35</w:t>
            </w:r>
          </w:p>
        </w:tc>
      </w:tr>
      <w:tr w:rsidR="000C007E" w:rsidRPr="00C768D1" w:rsidTr="00FB7F32">
        <w:trPr>
          <w:cantSplit/>
        </w:trPr>
        <w:tc>
          <w:tcPr>
            <w:tcW w:w="0" w:type="auto"/>
            <w:tcBorders>
              <w:right w:val="double" w:sz="4" w:space="0" w:color="auto"/>
            </w:tcBorders>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24</w:t>
            </w:r>
          </w:p>
        </w:tc>
        <w:tc>
          <w:tcPr>
            <w:tcW w:w="0" w:type="auto"/>
            <w:tcBorders>
              <w:left w:val="double" w:sz="4" w:space="0" w:color="auto"/>
            </w:tcBorders>
            <w:shd w:val="clear" w:color="auto" w:fill="FFFF00"/>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10</w:t>
            </w:r>
          </w:p>
        </w:tc>
        <w:tc>
          <w:tcPr>
            <w:tcW w:w="0" w:type="auto"/>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36</w:t>
            </w:r>
          </w:p>
        </w:tc>
      </w:tr>
      <w:tr w:rsidR="000C007E" w:rsidRPr="00C768D1" w:rsidTr="00FB7F32">
        <w:trPr>
          <w:cantSplit/>
        </w:trPr>
        <w:tc>
          <w:tcPr>
            <w:tcW w:w="0" w:type="auto"/>
            <w:tcBorders>
              <w:right w:val="double" w:sz="4" w:space="0" w:color="auto"/>
            </w:tcBorders>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25</w:t>
            </w:r>
          </w:p>
        </w:tc>
        <w:tc>
          <w:tcPr>
            <w:tcW w:w="0" w:type="auto"/>
            <w:tcBorders>
              <w:left w:val="double" w:sz="4" w:space="0" w:color="auto"/>
            </w:tcBorders>
            <w:shd w:val="clear" w:color="auto" w:fill="FFFF00"/>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10</w:t>
            </w:r>
          </w:p>
        </w:tc>
        <w:tc>
          <w:tcPr>
            <w:tcW w:w="0" w:type="auto"/>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37</w:t>
            </w:r>
            <w:r w:rsidRPr="00C768D1">
              <w:rPr>
                <w:rFonts w:ascii="Arial" w:eastAsia="Times New Roman" w:hAnsi="Arial" w:cs="Arial"/>
                <w:snapToGrid/>
                <w:sz w:val="18"/>
                <w:szCs w:val="18"/>
                <w:lang w:val="en-GB" w:eastAsia="en-US"/>
              </w:rPr>
              <w:t xml:space="preserve"> </w:t>
            </w:r>
          </w:p>
        </w:tc>
      </w:tr>
      <w:tr w:rsidR="000C007E" w:rsidRPr="00C768D1" w:rsidTr="00FB7F32">
        <w:trPr>
          <w:cantSplit/>
        </w:trPr>
        <w:tc>
          <w:tcPr>
            <w:tcW w:w="0" w:type="auto"/>
            <w:tcBorders>
              <w:right w:val="double" w:sz="4" w:space="0" w:color="auto"/>
            </w:tcBorders>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26</w:t>
            </w:r>
          </w:p>
        </w:tc>
        <w:tc>
          <w:tcPr>
            <w:tcW w:w="0" w:type="auto"/>
            <w:tcBorders>
              <w:left w:val="double" w:sz="4" w:space="0" w:color="auto"/>
            </w:tcBorders>
            <w:shd w:val="clear" w:color="auto" w:fill="FFFF00"/>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10</w:t>
            </w:r>
          </w:p>
        </w:tc>
        <w:tc>
          <w:tcPr>
            <w:tcW w:w="0" w:type="auto"/>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Pr>
                <w:rFonts w:ascii="Arial" w:eastAsia="Times New Roman" w:hAnsi="Arial" w:cs="Arial"/>
                <w:snapToGrid/>
                <w:sz w:val="18"/>
                <w:szCs w:val="18"/>
                <w:lang w:val="en-GB" w:eastAsia="en-US"/>
              </w:rPr>
              <w:t>38/38</w:t>
            </w:r>
            <w:r w:rsidRPr="00C768D1">
              <w:rPr>
                <w:rFonts w:ascii="Arial" w:eastAsia="Times New Roman" w:hAnsi="Arial" w:cs="Arial"/>
                <w:snapToGrid/>
                <w:sz w:val="18"/>
                <w:szCs w:val="18"/>
                <w:lang w:val="en-GB" w:eastAsia="en-US"/>
              </w:rPr>
              <w:t xml:space="preserve">A </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27</w:t>
            </w:r>
          </w:p>
        </w:tc>
        <w:tc>
          <w:tcPr>
            <w:tcW w:w="0" w:type="auto"/>
            <w:tcBorders>
              <w:left w:val="double" w:sz="4" w:space="0" w:color="auto"/>
            </w:tcBorders>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 xml:space="preserve">2 </w:t>
            </w:r>
          </w:p>
        </w:tc>
        <w:tc>
          <w:tcPr>
            <w:tcW w:w="0" w:type="auto"/>
            <w:vMerge w:val="restart"/>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p>
          <w:p w:rsidR="000C007E" w:rsidRPr="00C768D1" w:rsidRDefault="0093712D" w:rsidP="00FB7F32">
            <w:pPr>
              <w:keepLines/>
              <w:widowControl/>
              <w:overflowPunct w:val="0"/>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R</w:t>
            </w:r>
            <w:r w:rsidR="000C007E" w:rsidRPr="00C768D1">
              <w:rPr>
                <w:rFonts w:ascii="Arial" w:eastAsia="Times New Roman" w:hAnsi="Arial" w:cs="Arial"/>
                <w:snapToGrid/>
                <w:sz w:val="18"/>
                <w:szCs w:val="18"/>
                <w:lang w:val="en-GB" w:eastAsia="en-US"/>
              </w:rPr>
              <w:t>eserved</w:t>
            </w: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28</w:t>
            </w:r>
          </w:p>
        </w:tc>
        <w:tc>
          <w:tcPr>
            <w:tcW w:w="0" w:type="auto"/>
            <w:tcBorders>
              <w:left w:val="double" w:sz="4" w:space="0" w:color="auto"/>
            </w:tcBorders>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 xml:space="preserve">4 </w:t>
            </w:r>
          </w:p>
        </w:tc>
        <w:tc>
          <w:tcPr>
            <w:tcW w:w="0" w:type="auto"/>
            <w:vMerge/>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29</w:t>
            </w:r>
          </w:p>
        </w:tc>
        <w:tc>
          <w:tcPr>
            <w:tcW w:w="0" w:type="auto"/>
            <w:tcBorders>
              <w:left w:val="double" w:sz="4" w:space="0" w:color="auto"/>
            </w:tcBorders>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 xml:space="preserve">6 </w:t>
            </w:r>
          </w:p>
        </w:tc>
        <w:tc>
          <w:tcPr>
            <w:tcW w:w="0" w:type="auto"/>
            <w:vMerge/>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eastAsia="Times New Roman"/>
                <w:snapToGrid/>
                <w:sz w:val="20"/>
                <w:szCs w:val="20"/>
                <w:lang w:val="en-GB" w:eastAsia="en-US"/>
              </w:rPr>
            </w:pPr>
          </w:p>
        </w:tc>
      </w:tr>
      <w:tr w:rsidR="000C007E" w:rsidRPr="00C768D1" w:rsidTr="00FB7F32">
        <w:trPr>
          <w:cantSplit/>
        </w:trPr>
        <w:tc>
          <w:tcPr>
            <w:tcW w:w="0" w:type="auto"/>
            <w:tcBorders>
              <w:right w:val="double" w:sz="4" w:space="0" w:color="auto"/>
            </w:tcBorders>
            <w:shd w:val="clear" w:color="auto" w:fill="auto"/>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30</w:t>
            </w:r>
          </w:p>
        </w:tc>
        <w:tc>
          <w:tcPr>
            <w:tcW w:w="0" w:type="auto"/>
            <w:tcBorders>
              <w:left w:val="double" w:sz="4" w:space="0" w:color="auto"/>
            </w:tcBorders>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 xml:space="preserve">8 </w:t>
            </w:r>
          </w:p>
        </w:tc>
        <w:tc>
          <w:tcPr>
            <w:tcW w:w="0" w:type="auto"/>
            <w:vMerge/>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eastAsia="Times New Roman"/>
                <w:snapToGrid/>
                <w:sz w:val="20"/>
                <w:szCs w:val="20"/>
                <w:lang w:val="en-GB" w:eastAsia="en-US"/>
              </w:rPr>
            </w:pPr>
          </w:p>
        </w:tc>
      </w:tr>
      <w:tr w:rsidR="000C007E" w:rsidRPr="00C768D1" w:rsidTr="00FB7F32">
        <w:trPr>
          <w:cantSplit/>
        </w:trPr>
        <w:tc>
          <w:tcPr>
            <w:tcW w:w="0" w:type="auto"/>
            <w:tcBorders>
              <w:right w:val="double" w:sz="4" w:space="0" w:color="auto"/>
            </w:tcBorders>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b/>
                <w:snapToGrid/>
                <w:sz w:val="18"/>
                <w:szCs w:val="18"/>
                <w:lang w:val="en-GB" w:eastAsia="en-US"/>
              </w:rPr>
            </w:pPr>
            <w:r w:rsidRPr="00C768D1">
              <w:rPr>
                <w:rFonts w:ascii="Arial" w:eastAsia="Times New Roman" w:hAnsi="Arial" w:cs="Arial"/>
                <w:b/>
                <w:snapToGrid/>
                <w:sz w:val="18"/>
                <w:szCs w:val="18"/>
                <w:lang w:val="en-GB" w:eastAsia="en-US"/>
              </w:rPr>
              <w:t>31</w:t>
            </w:r>
          </w:p>
        </w:tc>
        <w:tc>
          <w:tcPr>
            <w:tcW w:w="0" w:type="auto"/>
            <w:tcBorders>
              <w:left w:val="double" w:sz="4" w:space="0" w:color="auto"/>
            </w:tcBorders>
            <w:shd w:val="clear" w:color="auto" w:fill="FFFF00"/>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ascii="Arial" w:eastAsia="Times New Roman" w:hAnsi="Arial" w:cs="Arial"/>
                <w:snapToGrid/>
                <w:sz w:val="18"/>
                <w:szCs w:val="18"/>
                <w:lang w:val="en-GB" w:eastAsia="en-US"/>
              </w:rPr>
            </w:pPr>
            <w:r w:rsidRPr="00C768D1">
              <w:rPr>
                <w:rFonts w:ascii="Arial" w:eastAsia="Times New Roman" w:hAnsi="Arial" w:cs="Arial"/>
                <w:snapToGrid/>
                <w:sz w:val="18"/>
                <w:szCs w:val="18"/>
                <w:lang w:val="en-GB" w:eastAsia="en-US"/>
              </w:rPr>
              <w:t xml:space="preserve">10 </w:t>
            </w:r>
          </w:p>
        </w:tc>
        <w:tc>
          <w:tcPr>
            <w:tcW w:w="0" w:type="auto"/>
            <w:vMerge/>
            <w:vAlign w:val="center"/>
          </w:tcPr>
          <w:p w:rsidR="000C007E" w:rsidRPr="00C768D1" w:rsidRDefault="000C007E" w:rsidP="00FB7F32">
            <w:pPr>
              <w:keepLines/>
              <w:widowControl/>
              <w:overflowPunct w:val="0"/>
              <w:autoSpaceDE/>
              <w:autoSpaceDN/>
              <w:adjustRightInd/>
              <w:spacing w:before="40" w:after="40" w:line="240" w:lineRule="auto"/>
              <w:jc w:val="center"/>
              <w:textAlignment w:val="baseline"/>
              <w:rPr>
                <w:rFonts w:eastAsia="Times New Roman"/>
                <w:snapToGrid/>
                <w:sz w:val="20"/>
                <w:szCs w:val="20"/>
                <w:lang w:val="en-GB" w:eastAsia="en-US"/>
              </w:rPr>
            </w:pPr>
          </w:p>
        </w:tc>
      </w:tr>
    </w:tbl>
    <w:p w:rsidR="00653BAF" w:rsidRPr="004108F0" w:rsidRDefault="00653BAF" w:rsidP="00653BAF">
      <w:pPr>
        <w:pStyle w:val="1"/>
        <w:numPr>
          <w:ilvl w:val="0"/>
          <w:numId w:val="4"/>
        </w:numPr>
        <w:autoSpaceDE w:val="0"/>
        <w:autoSpaceDN w:val="0"/>
        <w:adjustRightInd w:val="0"/>
        <w:snapToGrid w:val="0"/>
        <w:spacing w:before="120" w:after="0"/>
        <w:ind w:left="431" w:hanging="431"/>
        <w:rPr>
          <w:rFonts w:ascii="Times New Roman" w:eastAsiaTheme="minorEastAsia" w:hAnsi="Times New Roman"/>
          <w:bCs/>
          <w:sz w:val="28"/>
          <w:szCs w:val="28"/>
          <w:lang w:val="en-GB" w:eastAsia="en-US"/>
        </w:rPr>
      </w:pPr>
      <w:r w:rsidRPr="004108F0">
        <w:rPr>
          <w:rFonts w:ascii="Times New Roman" w:eastAsiaTheme="minorEastAsia" w:hAnsi="Times New Roman"/>
          <w:bCs/>
          <w:sz w:val="28"/>
          <w:szCs w:val="28"/>
          <w:lang w:val="en-GB" w:eastAsia="en-US"/>
        </w:rPr>
        <w:t>DL UE category</w:t>
      </w:r>
    </w:p>
    <w:p w:rsidR="00653BAF" w:rsidRPr="00C52F4D" w:rsidRDefault="00653BAF" w:rsidP="00653BAF">
      <w:pPr>
        <w:spacing w:before="120" w:line="240" w:lineRule="auto"/>
        <w:jc w:val="both"/>
        <w:rPr>
          <w:rFonts w:eastAsiaTheme="minorEastAsia"/>
          <w:snapToGrid/>
          <w:sz w:val="22"/>
          <w:szCs w:val="22"/>
          <w:lang w:val="en-GB"/>
        </w:rPr>
      </w:pPr>
      <w:r w:rsidRPr="00C52F4D">
        <w:rPr>
          <w:rFonts w:eastAsiaTheme="minorEastAsia"/>
          <w:snapToGrid/>
          <w:sz w:val="22"/>
          <w:szCs w:val="22"/>
          <w:lang w:val="en-GB"/>
        </w:rPr>
        <w:t>In order to support 1024QAM for larger peak data rate, the existing Rel-14 DL UE categories need to be extended. For extension of DL UE categories, only those that currently support 256QAM should be the bases for 1024QAM UE capability as agreed in RAN1#90bis</w:t>
      </w:r>
      <w:r w:rsidR="0093712D">
        <w:rPr>
          <w:rFonts w:eastAsiaTheme="minorEastAsia" w:hint="eastAsia"/>
          <w:snapToGrid/>
          <w:sz w:val="22"/>
          <w:szCs w:val="22"/>
          <w:lang w:val="en-GB"/>
        </w:rPr>
        <w:t>,</w:t>
      </w:r>
      <w:r w:rsidRPr="00C52F4D">
        <w:rPr>
          <w:rFonts w:eastAsiaTheme="minorEastAsia"/>
          <w:snapToGrid/>
          <w:sz w:val="22"/>
          <w:szCs w:val="22"/>
          <w:lang w:val="en-GB"/>
        </w:rPr>
        <w:t xml:space="preserve"> including DL Category 11~20. </w:t>
      </w:r>
    </w:p>
    <w:p w:rsidR="00653BAF" w:rsidRDefault="00653BAF" w:rsidP="00653BAF">
      <w:pPr>
        <w:spacing w:before="120" w:line="240" w:lineRule="auto"/>
        <w:jc w:val="both"/>
        <w:rPr>
          <w:rFonts w:eastAsiaTheme="minorEastAsia"/>
          <w:snapToGrid/>
          <w:sz w:val="22"/>
          <w:szCs w:val="22"/>
          <w:lang w:val="en-GB"/>
        </w:rPr>
      </w:pPr>
      <w:r w:rsidRPr="00C52F4D">
        <w:rPr>
          <w:rFonts w:eastAsiaTheme="minorEastAsia"/>
          <w:snapToGrid/>
          <w:sz w:val="22"/>
          <w:szCs w:val="22"/>
          <w:lang w:val="en-GB"/>
        </w:rPr>
        <w:t>Current DL UE Category table involves 3 main fields corresponding to TBS value, ‘Maximum number of DL-SCH transport block bits received within a TTI’, ‘Maximum number of bits of a DL-SCH transport block received within a TTI’, ‘Total number of soft channel bits’. Straightforward solution to extend the base DL Categories is to define new DL UE categories requiring UE to increase memory hardware to store the received bits accordingly. Possible extension of current DL Category 11 to support at most 3 CC are illustrated in the following table as DL Category 21. Additionally, aiming to fully explore the peak data rate of 1024QAM in LTE system, current DL UE Category 17 to support 32CC can also be considered to be extended as DL Category 22 shown in the following table.</w:t>
      </w:r>
    </w:p>
    <w:p w:rsidR="00653BAF" w:rsidRPr="00BE5D2B" w:rsidRDefault="00653BAF" w:rsidP="00653BAF">
      <w:pPr>
        <w:pStyle w:val="TH"/>
        <w:outlineLvl w:val="0"/>
        <w:rPr>
          <w:lang w:eastAsia="zh-CN"/>
        </w:rPr>
      </w:pPr>
      <w:r w:rsidRPr="00BE5D2B">
        <w:lastRenderedPageBreak/>
        <w:t xml:space="preserve">Table </w:t>
      </w:r>
      <w:r w:rsidR="00D84796">
        <w:rPr>
          <w:rFonts w:eastAsiaTheme="minorEastAsia"/>
          <w:lang w:eastAsia="zh-CN"/>
        </w:rPr>
        <w:t>2</w:t>
      </w:r>
      <w:r w:rsidRPr="00BE5D2B">
        <w:t xml:space="preserve">: Downlink physical layer parameter values set by the field </w:t>
      </w:r>
      <w:r w:rsidRPr="00BE5D2B">
        <w:rPr>
          <w:i/>
        </w:rPr>
        <w:t>ue-Category</w:t>
      </w:r>
      <w:r w:rsidRPr="00BE5D2B">
        <w:rPr>
          <w:rFonts w:hint="eastAsia"/>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53BAF" w:rsidRPr="00BE5D2B" w:rsidTr="00FB7F32">
        <w:tc>
          <w:tcPr>
            <w:tcW w:w="1668" w:type="dxa"/>
          </w:tcPr>
          <w:p w:rsidR="00653BAF" w:rsidRPr="00BE5D2B" w:rsidRDefault="00653BAF" w:rsidP="00FB7F32">
            <w:pPr>
              <w:pStyle w:val="TAH"/>
            </w:pPr>
            <w:r w:rsidRPr="00BE5D2B">
              <w:t xml:space="preserve">UE </w:t>
            </w:r>
            <w:r w:rsidRPr="00BE5D2B">
              <w:rPr>
                <w:rFonts w:hint="eastAsia"/>
                <w:lang w:eastAsia="zh-CN"/>
              </w:rPr>
              <w:t xml:space="preserve">DL </w:t>
            </w:r>
            <w:r w:rsidRPr="00BE5D2B">
              <w:t>Category</w:t>
            </w:r>
          </w:p>
        </w:tc>
        <w:tc>
          <w:tcPr>
            <w:tcW w:w="2126" w:type="dxa"/>
          </w:tcPr>
          <w:p w:rsidR="00653BAF" w:rsidRPr="00BE5D2B" w:rsidRDefault="00653BAF" w:rsidP="00FB7F32">
            <w:pPr>
              <w:pStyle w:val="TAH"/>
            </w:pPr>
            <w:r w:rsidRPr="00BE5D2B">
              <w:t>Maximum number of DL-SCH transport block bits received within a TTI (Note 1)</w:t>
            </w:r>
          </w:p>
        </w:tc>
        <w:tc>
          <w:tcPr>
            <w:tcW w:w="1843" w:type="dxa"/>
          </w:tcPr>
          <w:p w:rsidR="00653BAF" w:rsidRPr="00BE5D2B" w:rsidRDefault="00653BAF" w:rsidP="00FB7F32">
            <w:pPr>
              <w:pStyle w:val="TAH"/>
            </w:pPr>
            <w:r w:rsidRPr="00BE5D2B">
              <w:t>Maximum number of bits of a DL-SCH transport block received within a TTI</w:t>
            </w:r>
          </w:p>
        </w:tc>
        <w:tc>
          <w:tcPr>
            <w:tcW w:w="1701" w:type="dxa"/>
          </w:tcPr>
          <w:p w:rsidR="00653BAF" w:rsidRPr="00BE5D2B" w:rsidRDefault="00653BAF" w:rsidP="00FB7F32">
            <w:pPr>
              <w:pStyle w:val="TAH"/>
            </w:pPr>
            <w:r w:rsidRPr="00BE5D2B">
              <w:t>Total number of soft channel bits</w:t>
            </w:r>
          </w:p>
        </w:tc>
        <w:tc>
          <w:tcPr>
            <w:tcW w:w="1842" w:type="dxa"/>
          </w:tcPr>
          <w:p w:rsidR="00653BAF" w:rsidRPr="00BE5D2B" w:rsidRDefault="00653BAF" w:rsidP="00FB7F32">
            <w:pPr>
              <w:pStyle w:val="TAH"/>
            </w:pPr>
            <w:r w:rsidRPr="00BE5D2B">
              <w:t>Maximum number of supported layers for spatial multiplexing in DL</w:t>
            </w:r>
          </w:p>
        </w:tc>
      </w:tr>
      <w:tr w:rsidR="00653BAF" w:rsidRPr="00BE5D2B" w:rsidTr="00FB7F32">
        <w:tc>
          <w:tcPr>
            <w:tcW w:w="1668" w:type="dxa"/>
          </w:tcPr>
          <w:p w:rsidR="00653BAF" w:rsidRPr="00BE5D2B" w:rsidRDefault="00653BAF" w:rsidP="00FB7F32">
            <w:pPr>
              <w:pStyle w:val="TAL"/>
              <w:rPr>
                <w:lang w:eastAsia="zh-CN"/>
              </w:rPr>
            </w:pPr>
            <w:r w:rsidRPr="00BE5D2B">
              <w:rPr>
                <w:rFonts w:hint="eastAsia"/>
                <w:lang w:eastAsia="zh-CN"/>
              </w:rPr>
              <w:t xml:space="preserve">DL </w:t>
            </w:r>
            <w:r w:rsidRPr="00BE5D2B">
              <w:rPr>
                <w:rFonts w:hint="eastAsia"/>
              </w:rPr>
              <w:t xml:space="preserve">Category </w:t>
            </w:r>
            <w:r>
              <w:t>11</w:t>
            </w:r>
          </w:p>
        </w:tc>
        <w:tc>
          <w:tcPr>
            <w:tcW w:w="2126" w:type="dxa"/>
          </w:tcPr>
          <w:p w:rsidR="00653BAF" w:rsidRPr="00C9653B" w:rsidRDefault="00653BAF" w:rsidP="00FB7F32">
            <w:pPr>
              <w:pStyle w:val="TAL"/>
            </w:pPr>
            <w:r w:rsidRPr="00C9653B">
              <w:t>603008</w:t>
            </w:r>
          </w:p>
        </w:tc>
        <w:tc>
          <w:tcPr>
            <w:tcW w:w="1843" w:type="dxa"/>
          </w:tcPr>
          <w:p w:rsidR="00653BAF" w:rsidRPr="00C9653B" w:rsidRDefault="00653BAF" w:rsidP="00FB7F32">
            <w:pPr>
              <w:pStyle w:val="TAL"/>
              <w:rPr>
                <w:lang w:eastAsia="zh-CN"/>
              </w:rPr>
            </w:pPr>
            <w:r w:rsidRPr="00C9653B">
              <w:t>149776 (4 layers</w:t>
            </w:r>
            <w:r w:rsidRPr="00C9653B">
              <w:rPr>
                <w:lang w:eastAsia="zh-CN"/>
              </w:rPr>
              <w:t xml:space="preserve">, </w:t>
            </w:r>
            <w:r w:rsidRPr="00C9653B">
              <w:t>64QAM)</w:t>
            </w:r>
          </w:p>
          <w:p w:rsidR="00653BAF" w:rsidRPr="00C9653B" w:rsidRDefault="00653BAF" w:rsidP="00FB7F32">
            <w:pPr>
              <w:pStyle w:val="TAL"/>
              <w:rPr>
                <w:lang w:eastAsia="zh-CN"/>
              </w:rPr>
            </w:pPr>
            <w:r w:rsidRPr="00C9653B">
              <w:t>195816</w:t>
            </w:r>
            <w:r w:rsidRPr="00C9653B" w:rsidDel="00667DB8">
              <w:t xml:space="preserve"> </w:t>
            </w:r>
            <w:r w:rsidRPr="00C9653B">
              <w:t>(4 layers, 256QAM)</w:t>
            </w:r>
          </w:p>
          <w:p w:rsidR="00653BAF" w:rsidRPr="00C9653B" w:rsidRDefault="00653BAF" w:rsidP="00FB7F32">
            <w:pPr>
              <w:pStyle w:val="TAL"/>
              <w:rPr>
                <w:lang w:eastAsia="zh-CN"/>
              </w:rPr>
            </w:pPr>
            <w:r w:rsidRPr="00C9653B">
              <w:t>75376 (2 layers</w:t>
            </w:r>
            <w:r w:rsidRPr="00C9653B">
              <w:rPr>
                <w:lang w:eastAsia="zh-CN"/>
              </w:rPr>
              <w:t>, 64QAM</w:t>
            </w:r>
            <w:r w:rsidRPr="00C9653B">
              <w:t>)</w:t>
            </w:r>
          </w:p>
          <w:p w:rsidR="00653BAF" w:rsidRPr="00C9653B" w:rsidRDefault="00653BAF" w:rsidP="00FB7F32">
            <w:pPr>
              <w:pStyle w:val="TAL"/>
            </w:pPr>
            <w:r w:rsidRPr="00C9653B">
              <w:t>97896 (2 layers, 256QAM)</w:t>
            </w:r>
          </w:p>
        </w:tc>
        <w:tc>
          <w:tcPr>
            <w:tcW w:w="1701" w:type="dxa"/>
          </w:tcPr>
          <w:p w:rsidR="00653BAF" w:rsidRPr="00C9653B" w:rsidRDefault="00653BAF" w:rsidP="00FB7F32">
            <w:pPr>
              <w:pStyle w:val="TAL"/>
            </w:pPr>
            <w:r w:rsidRPr="00C9653B">
              <w:t>7308288</w:t>
            </w:r>
          </w:p>
        </w:tc>
        <w:tc>
          <w:tcPr>
            <w:tcW w:w="1842" w:type="dxa"/>
          </w:tcPr>
          <w:p w:rsidR="00653BAF" w:rsidRPr="00C9653B" w:rsidRDefault="00653BAF" w:rsidP="00FB7F32">
            <w:pPr>
              <w:pStyle w:val="TAL"/>
            </w:pPr>
            <w:r w:rsidRPr="00C9653B">
              <w:t>2 or 4</w:t>
            </w:r>
          </w:p>
        </w:tc>
      </w:tr>
      <w:tr w:rsidR="00653BAF" w:rsidRPr="00BE5D2B" w:rsidTr="00FB7F32">
        <w:tc>
          <w:tcPr>
            <w:tcW w:w="1668" w:type="dxa"/>
          </w:tcPr>
          <w:p w:rsidR="00653BAF" w:rsidRPr="00C9653B" w:rsidRDefault="00653BAF" w:rsidP="00FB7F32">
            <w:pPr>
              <w:pStyle w:val="TAL"/>
              <w:rPr>
                <w:lang w:eastAsia="zh-CN"/>
              </w:rPr>
            </w:pPr>
            <w:r w:rsidRPr="00C9653B">
              <w:rPr>
                <w:lang w:eastAsia="zh-CN"/>
              </w:rPr>
              <w:t>DL Category 1</w:t>
            </w:r>
            <w:r w:rsidRPr="00C9653B">
              <w:t>7</w:t>
            </w:r>
          </w:p>
        </w:tc>
        <w:tc>
          <w:tcPr>
            <w:tcW w:w="2126" w:type="dxa"/>
          </w:tcPr>
          <w:p w:rsidR="00653BAF" w:rsidRPr="00C9653B" w:rsidRDefault="00653BAF" w:rsidP="00FB7F32">
            <w:pPr>
              <w:pStyle w:val="TAL"/>
            </w:pPr>
            <w:r w:rsidRPr="00C9653B">
              <w:t>25065984</w:t>
            </w:r>
          </w:p>
        </w:tc>
        <w:tc>
          <w:tcPr>
            <w:tcW w:w="1843" w:type="dxa"/>
          </w:tcPr>
          <w:p w:rsidR="00653BAF" w:rsidRPr="00C9653B" w:rsidRDefault="00653BAF" w:rsidP="00FB7F32">
            <w:pPr>
              <w:pStyle w:val="TAL"/>
            </w:pPr>
            <w:r w:rsidRPr="00C9653B">
              <w:t>391656 (8 layers, 256QAM)</w:t>
            </w:r>
          </w:p>
        </w:tc>
        <w:tc>
          <w:tcPr>
            <w:tcW w:w="1701" w:type="dxa"/>
          </w:tcPr>
          <w:p w:rsidR="00653BAF" w:rsidRPr="00C9653B" w:rsidRDefault="00653BAF" w:rsidP="00FB7F32">
            <w:pPr>
              <w:pStyle w:val="TAL"/>
            </w:pPr>
            <w:r w:rsidRPr="00C9653B">
              <w:t>303562752</w:t>
            </w:r>
          </w:p>
        </w:tc>
        <w:tc>
          <w:tcPr>
            <w:tcW w:w="1842" w:type="dxa"/>
          </w:tcPr>
          <w:p w:rsidR="00653BAF" w:rsidRPr="00C9653B" w:rsidRDefault="00653BAF" w:rsidP="00FB7F32">
            <w:pPr>
              <w:pStyle w:val="TAL"/>
              <w:rPr>
                <w:lang w:eastAsia="zh-CN"/>
              </w:rPr>
            </w:pPr>
            <w:r w:rsidRPr="00C9653B">
              <w:t>8</w:t>
            </w:r>
          </w:p>
        </w:tc>
      </w:tr>
      <w:tr w:rsidR="00653BAF" w:rsidRPr="00BE5D2B" w:rsidTr="00FB7F32">
        <w:tc>
          <w:tcPr>
            <w:tcW w:w="1668" w:type="dxa"/>
          </w:tcPr>
          <w:p w:rsidR="00653BAF" w:rsidRPr="000152A4" w:rsidRDefault="00653BAF" w:rsidP="00FB7F32">
            <w:pPr>
              <w:pStyle w:val="TAL"/>
              <w:rPr>
                <w:color w:val="FF0000"/>
              </w:rPr>
            </w:pPr>
            <w:r w:rsidRPr="000152A4">
              <w:rPr>
                <w:rFonts w:hint="eastAsia"/>
                <w:color w:val="FF0000"/>
                <w:lang w:eastAsia="zh-CN"/>
              </w:rPr>
              <w:t xml:space="preserve">DL </w:t>
            </w:r>
            <w:r w:rsidRPr="000152A4">
              <w:rPr>
                <w:color w:val="FF0000"/>
              </w:rPr>
              <w:t xml:space="preserve">Category </w:t>
            </w:r>
            <w:r w:rsidRPr="000152A4">
              <w:rPr>
                <w:color w:val="FF0000"/>
                <w:lang w:eastAsia="zh-CN"/>
              </w:rPr>
              <w:t>2</w:t>
            </w:r>
            <w:r>
              <w:rPr>
                <w:color w:val="FF0000"/>
                <w:lang w:eastAsia="zh-CN"/>
              </w:rPr>
              <w:t>1</w:t>
            </w:r>
          </w:p>
        </w:tc>
        <w:tc>
          <w:tcPr>
            <w:tcW w:w="2126" w:type="dxa"/>
          </w:tcPr>
          <w:p w:rsidR="00653BAF" w:rsidRPr="000152A4" w:rsidRDefault="00653BAF" w:rsidP="00FB7F32">
            <w:pPr>
              <w:pStyle w:val="TAL"/>
              <w:rPr>
                <w:color w:val="FF0000"/>
              </w:rPr>
            </w:pPr>
            <w:r>
              <w:rPr>
                <w:color w:val="FF0000"/>
              </w:rPr>
              <w:t>753760</w:t>
            </w:r>
          </w:p>
        </w:tc>
        <w:tc>
          <w:tcPr>
            <w:tcW w:w="1843" w:type="dxa"/>
          </w:tcPr>
          <w:p w:rsidR="00653BAF" w:rsidRPr="00C9653B" w:rsidRDefault="00653BAF" w:rsidP="00FB7F32">
            <w:pPr>
              <w:pStyle w:val="TAL"/>
              <w:rPr>
                <w:lang w:eastAsia="zh-CN"/>
              </w:rPr>
            </w:pPr>
            <w:r w:rsidRPr="00C9653B">
              <w:t>149776 (4 layers</w:t>
            </w:r>
            <w:r w:rsidRPr="00C9653B">
              <w:rPr>
                <w:lang w:eastAsia="zh-CN"/>
              </w:rPr>
              <w:t xml:space="preserve">, </w:t>
            </w:r>
            <w:r w:rsidRPr="00C9653B">
              <w:t>64QAM)</w:t>
            </w:r>
          </w:p>
          <w:p w:rsidR="00653BAF" w:rsidRDefault="00653BAF" w:rsidP="00FB7F32">
            <w:pPr>
              <w:pStyle w:val="TAL"/>
            </w:pPr>
            <w:r w:rsidRPr="00BE5D2B">
              <w:t>195816</w:t>
            </w:r>
            <w:r w:rsidRPr="00BE5D2B" w:rsidDel="00667DB8">
              <w:t xml:space="preserve"> </w:t>
            </w:r>
            <w:r w:rsidRPr="00BE5D2B">
              <w:t>(4 layers, 256QAM)</w:t>
            </w:r>
          </w:p>
          <w:p w:rsidR="00653BAF" w:rsidRPr="000152A4" w:rsidRDefault="00653BAF" w:rsidP="00FB7F32">
            <w:pPr>
              <w:pStyle w:val="TAL"/>
              <w:rPr>
                <w:color w:val="FF0000"/>
                <w:lang w:eastAsia="zh-CN"/>
              </w:rPr>
            </w:pPr>
            <w:r w:rsidRPr="003E2CCC">
              <w:rPr>
                <w:color w:val="FF0000"/>
              </w:rPr>
              <w:t>236160(4 layers, 1024QAM)</w:t>
            </w:r>
          </w:p>
          <w:p w:rsidR="00653BAF" w:rsidRPr="00C9653B" w:rsidRDefault="00653BAF" w:rsidP="00FB7F32">
            <w:pPr>
              <w:pStyle w:val="TAL"/>
              <w:rPr>
                <w:lang w:eastAsia="zh-CN"/>
              </w:rPr>
            </w:pPr>
            <w:r w:rsidRPr="00C9653B">
              <w:t>75376 (2 layers</w:t>
            </w:r>
            <w:r w:rsidRPr="00C9653B">
              <w:rPr>
                <w:lang w:eastAsia="zh-CN"/>
              </w:rPr>
              <w:t>, 64QAM</w:t>
            </w:r>
            <w:r w:rsidRPr="00C9653B">
              <w:t>)</w:t>
            </w:r>
          </w:p>
          <w:p w:rsidR="00653BAF" w:rsidRDefault="00653BAF" w:rsidP="00FB7F32">
            <w:pPr>
              <w:pStyle w:val="TAL"/>
            </w:pPr>
            <w:r w:rsidRPr="00BE5D2B">
              <w:t>97896 (2 layers, 256QAM)</w:t>
            </w:r>
          </w:p>
          <w:p w:rsidR="00653BAF" w:rsidRPr="00BE5D2B" w:rsidRDefault="00653BAF" w:rsidP="00FB7F32">
            <w:pPr>
              <w:pStyle w:val="TAL"/>
            </w:pPr>
            <w:r w:rsidRPr="003E2CCC">
              <w:rPr>
                <w:color w:val="FF0000"/>
              </w:rPr>
              <w:t>119816(2 layers, 1024QAM)</w:t>
            </w:r>
          </w:p>
        </w:tc>
        <w:tc>
          <w:tcPr>
            <w:tcW w:w="1701" w:type="dxa"/>
          </w:tcPr>
          <w:p w:rsidR="00653BAF" w:rsidRPr="000152A4" w:rsidRDefault="00653BAF" w:rsidP="00FB7F32">
            <w:pPr>
              <w:pStyle w:val="TAL"/>
              <w:rPr>
                <w:color w:val="FF0000"/>
              </w:rPr>
            </w:pPr>
            <w:r>
              <w:rPr>
                <w:color w:val="FF0000"/>
              </w:rPr>
              <w:t>9135360</w:t>
            </w:r>
          </w:p>
        </w:tc>
        <w:tc>
          <w:tcPr>
            <w:tcW w:w="1842" w:type="dxa"/>
          </w:tcPr>
          <w:p w:rsidR="00653BAF" w:rsidRPr="00BE5D2B" w:rsidRDefault="00653BAF" w:rsidP="00FB7F32">
            <w:pPr>
              <w:pStyle w:val="TAL"/>
            </w:pPr>
            <w:r w:rsidRPr="00BE5D2B">
              <w:t>2 or 4</w:t>
            </w:r>
          </w:p>
        </w:tc>
      </w:tr>
      <w:tr w:rsidR="00653BAF" w:rsidRPr="00BE5D2B" w:rsidTr="00FB7F32">
        <w:tc>
          <w:tcPr>
            <w:tcW w:w="1668" w:type="dxa"/>
          </w:tcPr>
          <w:p w:rsidR="00653BAF" w:rsidRPr="000152A4" w:rsidRDefault="00653BAF" w:rsidP="00FB7F32">
            <w:pPr>
              <w:pStyle w:val="TAL"/>
              <w:rPr>
                <w:color w:val="FF0000"/>
              </w:rPr>
            </w:pPr>
            <w:r w:rsidRPr="000152A4">
              <w:rPr>
                <w:rFonts w:hint="eastAsia"/>
                <w:color w:val="FF0000"/>
                <w:lang w:eastAsia="zh-CN"/>
              </w:rPr>
              <w:t xml:space="preserve">DL </w:t>
            </w:r>
            <w:r w:rsidRPr="000152A4">
              <w:rPr>
                <w:color w:val="FF0000"/>
              </w:rPr>
              <w:t xml:space="preserve">Category </w:t>
            </w:r>
            <w:r w:rsidRPr="000152A4">
              <w:rPr>
                <w:color w:val="FF0000"/>
                <w:lang w:eastAsia="zh-CN"/>
              </w:rPr>
              <w:t>2</w:t>
            </w:r>
            <w:r>
              <w:rPr>
                <w:color w:val="FF0000"/>
                <w:lang w:eastAsia="zh-CN"/>
              </w:rPr>
              <w:t>2</w:t>
            </w:r>
          </w:p>
        </w:tc>
        <w:tc>
          <w:tcPr>
            <w:tcW w:w="2126" w:type="dxa"/>
          </w:tcPr>
          <w:p w:rsidR="00653BAF" w:rsidRPr="000152A4" w:rsidRDefault="00653BAF" w:rsidP="00FB7F32">
            <w:pPr>
              <w:pStyle w:val="TAL"/>
              <w:rPr>
                <w:color w:val="FF0000"/>
              </w:rPr>
            </w:pPr>
            <w:r>
              <w:rPr>
                <w:color w:val="FF0000"/>
              </w:rPr>
              <w:t>31332480</w:t>
            </w:r>
          </w:p>
        </w:tc>
        <w:tc>
          <w:tcPr>
            <w:tcW w:w="1843" w:type="dxa"/>
          </w:tcPr>
          <w:p w:rsidR="00653BAF" w:rsidRPr="008634C2" w:rsidRDefault="00653BAF" w:rsidP="00FB7F32">
            <w:pPr>
              <w:pStyle w:val="TAL"/>
              <w:rPr>
                <w:color w:val="FF0000"/>
              </w:rPr>
            </w:pPr>
            <w:r w:rsidRPr="008634C2">
              <w:rPr>
                <w:color w:val="FF0000"/>
              </w:rPr>
              <w:t>489570 (8 layers, 1024QAM)</w:t>
            </w:r>
          </w:p>
        </w:tc>
        <w:tc>
          <w:tcPr>
            <w:tcW w:w="1701" w:type="dxa"/>
          </w:tcPr>
          <w:p w:rsidR="00653BAF" w:rsidRPr="000152A4" w:rsidRDefault="00653BAF" w:rsidP="00FB7F32">
            <w:pPr>
              <w:pStyle w:val="TAL"/>
              <w:rPr>
                <w:color w:val="FF0000"/>
              </w:rPr>
            </w:pPr>
            <w:r>
              <w:rPr>
                <w:color w:val="FF0000"/>
              </w:rPr>
              <w:t>379453440</w:t>
            </w:r>
          </w:p>
        </w:tc>
        <w:tc>
          <w:tcPr>
            <w:tcW w:w="1842" w:type="dxa"/>
          </w:tcPr>
          <w:p w:rsidR="00653BAF" w:rsidRPr="00BE5D2B" w:rsidRDefault="00653BAF" w:rsidP="00FB7F32">
            <w:pPr>
              <w:pStyle w:val="TAL"/>
            </w:pPr>
            <w:r>
              <w:t>8</w:t>
            </w:r>
          </w:p>
        </w:tc>
      </w:tr>
    </w:tbl>
    <w:p w:rsidR="00653BAF" w:rsidRDefault="00653BAF" w:rsidP="00653BAF">
      <w:pPr>
        <w:spacing w:before="120"/>
      </w:pPr>
      <w:r>
        <w:t>According to the discussion above,</w:t>
      </w:r>
      <w:r>
        <w:rPr>
          <w:rFonts w:hint="eastAsia"/>
        </w:rPr>
        <w:t xml:space="preserve"> we have the following proposal:</w:t>
      </w:r>
    </w:p>
    <w:p w:rsidR="000C007E" w:rsidRPr="00653BAF" w:rsidRDefault="00653BAF" w:rsidP="00653BAF">
      <w:r w:rsidRPr="002C7EED">
        <w:rPr>
          <w:b/>
          <w:i/>
        </w:rPr>
        <w:t xml:space="preserve">Proposal </w:t>
      </w:r>
      <w:r w:rsidR="00CD1545">
        <w:rPr>
          <w:b/>
          <w:i/>
        </w:rPr>
        <w:t>2</w:t>
      </w:r>
      <w:r w:rsidRPr="002C7EED">
        <w:rPr>
          <w:rFonts w:hint="eastAsia"/>
          <w:b/>
          <w:i/>
        </w:rPr>
        <w:t>:</w:t>
      </w:r>
      <w:r>
        <w:rPr>
          <w:rFonts w:hint="eastAsia"/>
        </w:rPr>
        <w:t xml:space="preserve"> </w:t>
      </w:r>
      <w:r w:rsidRPr="003E2264">
        <w:rPr>
          <w:i/>
        </w:rPr>
        <w:t>At least</w:t>
      </w:r>
      <w:r>
        <w:t xml:space="preserve"> </w:t>
      </w:r>
      <w:r>
        <w:rPr>
          <w:rFonts w:hint="eastAsia"/>
          <w:i/>
        </w:rPr>
        <w:t>i</w:t>
      </w:r>
      <w:r w:rsidRPr="002C7EED">
        <w:rPr>
          <w:rFonts w:hint="eastAsia"/>
          <w:i/>
        </w:rPr>
        <w:t>ntroduce new</w:t>
      </w:r>
      <w:r>
        <w:rPr>
          <w:i/>
        </w:rPr>
        <w:t xml:space="preserve"> DL UE C</w:t>
      </w:r>
      <w:r w:rsidRPr="002C7EED">
        <w:rPr>
          <w:i/>
        </w:rPr>
        <w:t xml:space="preserve">ategories </w:t>
      </w:r>
      <w:r>
        <w:rPr>
          <w:i/>
        </w:rPr>
        <w:t xml:space="preserve">21, 22 based on DL UE categories 11 and 17 as presented in Table </w:t>
      </w:r>
      <w:r w:rsidR="00D84796">
        <w:rPr>
          <w:i/>
        </w:rPr>
        <w:t>2</w:t>
      </w:r>
      <w:r>
        <w:rPr>
          <w:i/>
        </w:rPr>
        <w:t>.</w:t>
      </w:r>
    </w:p>
    <w:p w:rsidR="00DE13A5" w:rsidRPr="0005348A" w:rsidRDefault="00DE13A5" w:rsidP="00503DD8">
      <w:pPr>
        <w:pStyle w:val="1"/>
        <w:numPr>
          <w:ilvl w:val="0"/>
          <w:numId w:val="4"/>
        </w:numPr>
        <w:autoSpaceDE w:val="0"/>
        <w:autoSpaceDN w:val="0"/>
        <w:adjustRightInd w:val="0"/>
        <w:snapToGrid w:val="0"/>
        <w:spacing w:before="120" w:after="0"/>
        <w:ind w:left="431" w:hanging="431"/>
        <w:rPr>
          <w:rFonts w:ascii="Times New Roman" w:eastAsiaTheme="minorEastAsia" w:hAnsi="Times New Roman"/>
          <w:bCs/>
          <w:sz w:val="28"/>
          <w:szCs w:val="28"/>
          <w:lang w:val="en-GB" w:eastAsia="en-US"/>
        </w:rPr>
      </w:pPr>
      <w:r w:rsidRPr="0005348A">
        <w:rPr>
          <w:rFonts w:ascii="Times New Roman" w:eastAsiaTheme="minorEastAsia" w:hAnsi="Times New Roman"/>
          <w:bCs/>
          <w:sz w:val="28"/>
          <w:szCs w:val="28"/>
          <w:lang w:val="en-GB" w:eastAsia="en-US"/>
        </w:rPr>
        <w:t>Conclusion</w:t>
      </w:r>
    </w:p>
    <w:p w:rsidR="00977125" w:rsidRDefault="00977125" w:rsidP="00EA79A3">
      <w:pPr>
        <w:spacing w:before="120" w:after="120" w:line="240" w:lineRule="auto"/>
        <w:jc w:val="both"/>
        <w:rPr>
          <w:rFonts w:eastAsiaTheme="minorEastAsia"/>
          <w:snapToGrid/>
          <w:sz w:val="22"/>
          <w:szCs w:val="22"/>
          <w:lang w:val="en-GB"/>
        </w:rPr>
      </w:pPr>
      <w:r w:rsidRPr="00583658">
        <w:rPr>
          <w:rFonts w:eastAsiaTheme="minorEastAsia"/>
          <w:snapToGrid/>
          <w:sz w:val="22"/>
          <w:szCs w:val="22"/>
          <w:lang w:val="en-GB"/>
        </w:rPr>
        <w:t>In this contribution, we discuss</w:t>
      </w:r>
      <w:r w:rsidR="00583658">
        <w:rPr>
          <w:rFonts w:eastAsiaTheme="minorEastAsia"/>
          <w:snapToGrid/>
          <w:sz w:val="22"/>
          <w:szCs w:val="22"/>
          <w:lang w:val="en-GB"/>
        </w:rPr>
        <w:t>ed the remaining issue</w:t>
      </w:r>
      <w:r w:rsidR="000B5601" w:rsidRPr="00583658">
        <w:rPr>
          <w:rFonts w:eastAsiaTheme="minorEastAsia"/>
          <w:snapToGrid/>
          <w:sz w:val="22"/>
          <w:szCs w:val="22"/>
          <w:lang w:val="en-GB"/>
        </w:rPr>
        <w:t xml:space="preserve"> on 1024</w:t>
      </w:r>
      <w:r w:rsidRPr="00583658">
        <w:rPr>
          <w:rFonts w:eastAsiaTheme="minorEastAsia"/>
          <w:snapToGrid/>
          <w:sz w:val="22"/>
          <w:szCs w:val="22"/>
          <w:lang w:val="en-GB"/>
        </w:rPr>
        <w:t>Q</w:t>
      </w:r>
      <w:r w:rsidR="00583658">
        <w:rPr>
          <w:rFonts w:eastAsiaTheme="minorEastAsia"/>
          <w:snapToGrid/>
          <w:sz w:val="22"/>
          <w:szCs w:val="22"/>
          <w:lang w:val="en-GB"/>
        </w:rPr>
        <w:t>AM, with the following proposal</w:t>
      </w:r>
      <w:r w:rsidRPr="00583658">
        <w:rPr>
          <w:rFonts w:eastAsiaTheme="minorEastAsia"/>
          <w:snapToGrid/>
          <w:sz w:val="22"/>
          <w:szCs w:val="22"/>
          <w:lang w:val="en-GB"/>
        </w:rPr>
        <w:t>:</w:t>
      </w:r>
    </w:p>
    <w:p w:rsidR="00583658" w:rsidRDefault="00583658" w:rsidP="00583658">
      <w:pPr>
        <w:spacing w:after="120" w:line="240" w:lineRule="auto"/>
        <w:ind w:left="431" w:hanging="431"/>
        <w:rPr>
          <w:rFonts w:eastAsiaTheme="minorEastAsia"/>
          <w:i/>
          <w:snapToGrid/>
          <w:sz w:val="22"/>
          <w:szCs w:val="22"/>
          <w:lang w:val="en-GB"/>
        </w:rPr>
      </w:pPr>
      <w:r>
        <w:rPr>
          <w:rFonts w:eastAsiaTheme="minorEastAsia"/>
          <w:b/>
          <w:i/>
          <w:snapToGrid/>
          <w:sz w:val="22"/>
          <w:szCs w:val="22"/>
          <w:lang w:val="en-GB"/>
        </w:rPr>
        <w:t>Proposal 1</w:t>
      </w:r>
      <w:r w:rsidRPr="00B34DE3">
        <w:rPr>
          <w:rFonts w:eastAsiaTheme="minorEastAsia"/>
          <w:b/>
          <w:i/>
          <w:snapToGrid/>
          <w:sz w:val="22"/>
          <w:szCs w:val="22"/>
          <w:lang w:val="en-GB"/>
        </w:rPr>
        <w:t>:</w:t>
      </w:r>
      <w:r>
        <w:rPr>
          <w:rFonts w:eastAsiaTheme="minorEastAsia"/>
          <w:b/>
          <w:i/>
          <w:snapToGrid/>
          <w:sz w:val="22"/>
          <w:szCs w:val="22"/>
          <w:lang w:val="en-GB"/>
        </w:rPr>
        <w:t xml:space="preserve"> </w:t>
      </w:r>
      <w:r w:rsidR="008A3F16" w:rsidRPr="000E31D1">
        <w:rPr>
          <w:rFonts w:eastAsiaTheme="minorEastAsia"/>
          <w:i/>
          <w:snapToGrid/>
          <w:sz w:val="22"/>
          <w:szCs w:val="22"/>
          <w:lang w:val="en-GB"/>
        </w:rPr>
        <w:t>The removed set of entries from the MCS table</w:t>
      </w:r>
      <w:r w:rsidR="008A3F16">
        <w:rPr>
          <w:rFonts w:eastAsiaTheme="minorEastAsia"/>
          <w:i/>
          <w:snapToGrid/>
          <w:sz w:val="22"/>
          <w:szCs w:val="22"/>
          <w:lang w:val="en-GB"/>
        </w:rPr>
        <w:t xml:space="preserve"> of 256QAM is {#6, #8, #10, #12, #14}.</w:t>
      </w:r>
    </w:p>
    <w:p w:rsidR="008A3F16" w:rsidRDefault="008A3F16" w:rsidP="00583658">
      <w:pPr>
        <w:spacing w:after="120" w:line="240" w:lineRule="auto"/>
        <w:ind w:left="431" w:hanging="431"/>
        <w:rPr>
          <w:i/>
        </w:rPr>
      </w:pPr>
      <w:r w:rsidRPr="002C7EED">
        <w:rPr>
          <w:b/>
          <w:i/>
        </w:rPr>
        <w:t xml:space="preserve">Proposal </w:t>
      </w:r>
      <w:r>
        <w:rPr>
          <w:b/>
          <w:i/>
        </w:rPr>
        <w:t>2</w:t>
      </w:r>
      <w:r w:rsidRPr="002C7EED">
        <w:rPr>
          <w:rFonts w:hint="eastAsia"/>
          <w:b/>
          <w:i/>
        </w:rPr>
        <w:t>:</w:t>
      </w:r>
      <w:r>
        <w:rPr>
          <w:rFonts w:hint="eastAsia"/>
        </w:rPr>
        <w:t xml:space="preserve"> </w:t>
      </w:r>
      <w:r w:rsidRPr="003E2264">
        <w:rPr>
          <w:i/>
        </w:rPr>
        <w:t>At least</w:t>
      </w:r>
      <w:r>
        <w:t xml:space="preserve"> </w:t>
      </w:r>
      <w:r>
        <w:rPr>
          <w:rFonts w:hint="eastAsia"/>
          <w:i/>
        </w:rPr>
        <w:t>i</w:t>
      </w:r>
      <w:r w:rsidRPr="002C7EED">
        <w:rPr>
          <w:rFonts w:hint="eastAsia"/>
          <w:i/>
        </w:rPr>
        <w:t>ntroduce new</w:t>
      </w:r>
      <w:r>
        <w:rPr>
          <w:i/>
        </w:rPr>
        <w:t xml:space="preserve"> DL UE C</w:t>
      </w:r>
      <w:r w:rsidRPr="002C7EED">
        <w:rPr>
          <w:i/>
        </w:rPr>
        <w:t xml:space="preserve">ategories </w:t>
      </w:r>
      <w:r>
        <w:rPr>
          <w:i/>
        </w:rPr>
        <w:t>21, 22 based on DL UE categories 11 and 17 as presented in Table 2.</w:t>
      </w:r>
    </w:p>
    <w:p w:rsidR="008A3F16" w:rsidRPr="00BE5D2B" w:rsidRDefault="008A3F16" w:rsidP="008A3F16">
      <w:pPr>
        <w:pStyle w:val="TH"/>
        <w:outlineLvl w:val="0"/>
        <w:rPr>
          <w:lang w:eastAsia="zh-CN"/>
        </w:rPr>
      </w:pPr>
      <w:r w:rsidRPr="00BE5D2B">
        <w:lastRenderedPageBreak/>
        <w:t xml:space="preserve">Table </w:t>
      </w:r>
      <w:r>
        <w:rPr>
          <w:rFonts w:eastAsiaTheme="minorEastAsia"/>
          <w:lang w:eastAsia="zh-CN"/>
        </w:rPr>
        <w:t>2</w:t>
      </w:r>
      <w:r w:rsidRPr="00BE5D2B">
        <w:t xml:space="preserve">: Downlink physical layer parameter values set by the field </w:t>
      </w:r>
      <w:r w:rsidRPr="00BE5D2B">
        <w:rPr>
          <w:i/>
        </w:rPr>
        <w:t>ue-Category</w:t>
      </w:r>
      <w:r w:rsidRPr="00BE5D2B">
        <w:rPr>
          <w:rFonts w:hint="eastAsia"/>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8A3F16" w:rsidRPr="00BE5D2B" w:rsidTr="00E530A8">
        <w:tc>
          <w:tcPr>
            <w:tcW w:w="1668" w:type="dxa"/>
          </w:tcPr>
          <w:p w:rsidR="008A3F16" w:rsidRPr="00BE5D2B" w:rsidRDefault="008A3F16" w:rsidP="00E530A8">
            <w:pPr>
              <w:pStyle w:val="TAH"/>
            </w:pPr>
            <w:r w:rsidRPr="00BE5D2B">
              <w:t xml:space="preserve">UE </w:t>
            </w:r>
            <w:r w:rsidRPr="00BE5D2B">
              <w:rPr>
                <w:rFonts w:hint="eastAsia"/>
                <w:lang w:eastAsia="zh-CN"/>
              </w:rPr>
              <w:t xml:space="preserve">DL </w:t>
            </w:r>
            <w:r w:rsidRPr="00BE5D2B">
              <w:t>Category</w:t>
            </w:r>
          </w:p>
        </w:tc>
        <w:tc>
          <w:tcPr>
            <w:tcW w:w="2126" w:type="dxa"/>
          </w:tcPr>
          <w:p w:rsidR="008A3F16" w:rsidRPr="00BE5D2B" w:rsidRDefault="008A3F16" w:rsidP="00E530A8">
            <w:pPr>
              <w:pStyle w:val="TAH"/>
            </w:pPr>
            <w:r w:rsidRPr="00BE5D2B">
              <w:t>Maximum number of DL-SCH transport block bits received within a TTI (Note 1)</w:t>
            </w:r>
          </w:p>
        </w:tc>
        <w:tc>
          <w:tcPr>
            <w:tcW w:w="1843" w:type="dxa"/>
          </w:tcPr>
          <w:p w:rsidR="008A3F16" w:rsidRPr="00BE5D2B" w:rsidRDefault="008A3F16" w:rsidP="00E530A8">
            <w:pPr>
              <w:pStyle w:val="TAH"/>
            </w:pPr>
            <w:r w:rsidRPr="00BE5D2B">
              <w:t>Maximum number of bits of a DL-SCH transport block received within a TTI</w:t>
            </w:r>
          </w:p>
        </w:tc>
        <w:tc>
          <w:tcPr>
            <w:tcW w:w="1701" w:type="dxa"/>
          </w:tcPr>
          <w:p w:rsidR="008A3F16" w:rsidRPr="00BE5D2B" w:rsidRDefault="008A3F16" w:rsidP="00E530A8">
            <w:pPr>
              <w:pStyle w:val="TAH"/>
            </w:pPr>
            <w:r w:rsidRPr="00BE5D2B">
              <w:t>Total number of soft channel bits</w:t>
            </w:r>
          </w:p>
        </w:tc>
        <w:tc>
          <w:tcPr>
            <w:tcW w:w="1842" w:type="dxa"/>
          </w:tcPr>
          <w:p w:rsidR="008A3F16" w:rsidRPr="00BE5D2B" w:rsidRDefault="008A3F16" w:rsidP="00E530A8">
            <w:pPr>
              <w:pStyle w:val="TAH"/>
            </w:pPr>
            <w:r w:rsidRPr="00BE5D2B">
              <w:t>Maximum number of supported layers for spatial multiplexing in DL</w:t>
            </w:r>
          </w:p>
        </w:tc>
      </w:tr>
      <w:tr w:rsidR="008A3F16" w:rsidRPr="00BE5D2B" w:rsidTr="00E530A8">
        <w:tc>
          <w:tcPr>
            <w:tcW w:w="1668" w:type="dxa"/>
          </w:tcPr>
          <w:p w:rsidR="008A3F16" w:rsidRPr="00BE5D2B" w:rsidRDefault="008A3F16" w:rsidP="00E530A8">
            <w:pPr>
              <w:pStyle w:val="TAL"/>
              <w:rPr>
                <w:lang w:eastAsia="zh-CN"/>
              </w:rPr>
            </w:pPr>
            <w:r w:rsidRPr="00BE5D2B">
              <w:rPr>
                <w:rFonts w:hint="eastAsia"/>
                <w:lang w:eastAsia="zh-CN"/>
              </w:rPr>
              <w:t xml:space="preserve">DL </w:t>
            </w:r>
            <w:r w:rsidRPr="00BE5D2B">
              <w:rPr>
                <w:rFonts w:hint="eastAsia"/>
              </w:rPr>
              <w:t xml:space="preserve">Category </w:t>
            </w:r>
            <w:r>
              <w:t>11</w:t>
            </w:r>
          </w:p>
        </w:tc>
        <w:tc>
          <w:tcPr>
            <w:tcW w:w="2126" w:type="dxa"/>
          </w:tcPr>
          <w:p w:rsidR="008A3F16" w:rsidRPr="00C9653B" w:rsidRDefault="008A3F16" w:rsidP="00E530A8">
            <w:pPr>
              <w:pStyle w:val="TAL"/>
            </w:pPr>
            <w:r w:rsidRPr="00C9653B">
              <w:t>603008</w:t>
            </w:r>
          </w:p>
        </w:tc>
        <w:tc>
          <w:tcPr>
            <w:tcW w:w="1843" w:type="dxa"/>
          </w:tcPr>
          <w:p w:rsidR="008A3F16" w:rsidRPr="00C9653B" w:rsidRDefault="008A3F16" w:rsidP="00E530A8">
            <w:pPr>
              <w:pStyle w:val="TAL"/>
              <w:rPr>
                <w:lang w:eastAsia="zh-CN"/>
              </w:rPr>
            </w:pPr>
            <w:r w:rsidRPr="00C9653B">
              <w:t>149776 (4 layers</w:t>
            </w:r>
            <w:r w:rsidRPr="00C9653B">
              <w:rPr>
                <w:lang w:eastAsia="zh-CN"/>
              </w:rPr>
              <w:t xml:space="preserve">, </w:t>
            </w:r>
            <w:r w:rsidRPr="00C9653B">
              <w:t>64QAM)</w:t>
            </w:r>
          </w:p>
          <w:p w:rsidR="008A3F16" w:rsidRPr="00C9653B" w:rsidRDefault="008A3F16" w:rsidP="00E530A8">
            <w:pPr>
              <w:pStyle w:val="TAL"/>
              <w:rPr>
                <w:lang w:eastAsia="zh-CN"/>
              </w:rPr>
            </w:pPr>
            <w:r w:rsidRPr="00C9653B">
              <w:t>195816</w:t>
            </w:r>
            <w:r w:rsidRPr="00C9653B" w:rsidDel="00667DB8">
              <w:t xml:space="preserve"> </w:t>
            </w:r>
            <w:r w:rsidRPr="00C9653B">
              <w:t>(4 layers, 256QAM)</w:t>
            </w:r>
          </w:p>
          <w:p w:rsidR="008A3F16" w:rsidRPr="00C9653B" w:rsidRDefault="008A3F16" w:rsidP="00E530A8">
            <w:pPr>
              <w:pStyle w:val="TAL"/>
              <w:rPr>
                <w:lang w:eastAsia="zh-CN"/>
              </w:rPr>
            </w:pPr>
            <w:r w:rsidRPr="00C9653B">
              <w:t>75376 (2 layers</w:t>
            </w:r>
            <w:r w:rsidRPr="00C9653B">
              <w:rPr>
                <w:lang w:eastAsia="zh-CN"/>
              </w:rPr>
              <w:t>, 64QAM</w:t>
            </w:r>
            <w:r w:rsidRPr="00C9653B">
              <w:t>)</w:t>
            </w:r>
          </w:p>
          <w:p w:rsidR="008A3F16" w:rsidRPr="00C9653B" w:rsidRDefault="008A3F16" w:rsidP="00E530A8">
            <w:pPr>
              <w:pStyle w:val="TAL"/>
            </w:pPr>
            <w:r w:rsidRPr="00C9653B">
              <w:t>97896 (2 layers, 256QAM)</w:t>
            </w:r>
          </w:p>
        </w:tc>
        <w:tc>
          <w:tcPr>
            <w:tcW w:w="1701" w:type="dxa"/>
          </w:tcPr>
          <w:p w:rsidR="008A3F16" w:rsidRPr="00C9653B" w:rsidRDefault="008A3F16" w:rsidP="00E530A8">
            <w:pPr>
              <w:pStyle w:val="TAL"/>
            </w:pPr>
            <w:r w:rsidRPr="00C9653B">
              <w:t>7308288</w:t>
            </w:r>
          </w:p>
        </w:tc>
        <w:tc>
          <w:tcPr>
            <w:tcW w:w="1842" w:type="dxa"/>
          </w:tcPr>
          <w:p w:rsidR="008A3F16" w:rsidRPr="00C9653B" w:rsidRDefault="008A3F16" w:rsidP="00E530A8">
            <w:pPr>
              <w:pStyle w:val="TAL"/>
            </w:pPr>
            <w:r w:rsidRPr="00C9653B">
              <w:t>2 or 4</w:t>
            </w:r>
          </w:p>
        </w:tc>
      </w:tr>
      <w:tr w:rsidR="008A3F16" w:rsidRPr="00BE5D2B" w:rsidTr="00E530A8">
        <w:tc>
          <w:tcPr>
            <w:tcW w:w="1668" w:type="dxa"/>
          </w:tcPr>
          <w:p w:rsidR="008A3F16" w:rsidRPr="00C9653B" w:rsidRDefault="008A3F16" w:rsidP="00E530A8">
            <w:pPr>
              <w:pStyle w:val="TAL"/>
              <w:rPr>
                <w:lang w:eastAsia="zh-CN"/>
              </w:rPr>
            </w:pPr>
            <w:r w:rsidRPr="00C9653B">
              <w:rPr>
                <w:lang w:eastAsia="zh-CN"/>
              </w:rPr>
              <w:t>DL Category 1</w:t>
            </w:r>
            <w:r w:rsidRPr="00C9653B">
              <w:t>7</w:t>
            </w:r>
          </w:p>
        </w:tc>
        <w:tc>
          <w:tcPr>
            <w:tcW w:w="2126" w:type="dxa"/>
          </w:tcPr>
          <w:p w:rsidR="008A3F16" w:rsidRPr="00C9653B" w:rsidRDefault="008A3F16" w:rsidP="00E530A8">
            <w:pPr>
              <w:pStyle w:val="TAL"/>
            </w:pPr>
            <w:r w:rsidRPr="00C9653B">
              <w:t>25065984</w:t>
            </w:r>
          </w:p>
        </w:tc>
        <w:tc>
          <w:tcPr>
            <w:tcW w:w="1843" w:type="dxa"/>
          </w:tcPr>
          <w:p w:rsidR="008A3F16" w:rsidRPr="00C9653B" w:rsidRDefault="008A3F16" w:rsidP="00E530A8">
            <w:pPr>
              <w:pStyle w:val="TAL"/>
            </w:pPr>
            <w:r w:rsidRPr="00C9653B">
              <w:t>391656 (8 layers, 256QAM)</w:t>
            </w:r>
          </w:p>
        </w:tc>
        <w:tc>
          <w:tcPr>
            <w:tcW w:w="1701" w:type="dxa"/>
          </w:tcPr>
          <w:p w:rsidR="008A3F16" w:rsidRPr="00C9653B" w:rsidRDefault="008A3F16" w:rsidP="00E530A8">
            <w:pPr>
              <w:pStyle w:val="TAL"/>
            </w:pPr>
            <w:r w:rsidRPr="00C9653B">
              <w:t>303562752</w:t>
            </w:r>
          </w:p>
        </w:tc>
        <w:tc>
          <w:tcPr>
            <w:tcW w:w="1842" w:type="dxa"/>
          </w:tcPr>
          <w:p w:rsidR="008A3F16" w:rsidRPr="00C9653B" w:rsidRDefault="008A3F16" w:rsidP="00E530A8">
            <w:pPr>
              <w:pStyle w:val="TAL"/>
              <w:rPr>
                <w:lang w:eastAsia="zh-CN"/>
              </w:rPr>
            </w:pPr>
            <w:r w:rsidRPr="00C9653B">
              <w:t>8</w:t>
            </w:r>
          </w:p>
        </w:tc>
      </w:tr>
      <w:tr w:rsidR="008A3F16" w:rsidRPr="00BE5D2B" w:rsidTr="00E530A8">
        <w:tc>
          <w:tcPr>
            <w:tcW w:w="1668" w:type="dxa"/>
          </w:tcPr>
          <w:p w:rsidR="008A3F16" w:rsidRPr="000152A4" w:rsidRDefault="008A3F16" w:rsidP="00E530A8">
            <w:pPr>
              <w:pStyle w:val="TAL"/>
              <w:rPr>
                <w:color w:val="FF0000"/>
              </w:rPr>
            </w:pPr>
            <w:r w:rsidRPr="000152A4">
              <w:rPr>
                <w:rFonts w:hint="eastAsia"/>
                <w:color w:val="FF0000"/>
                <w:lang w:eastAsia="zh-CN"/>
              </w:rPr>
              <w:t xml:space="preserve">DL </w:t>
            </w:r>
            <w:r w:rsidRPr="000152A4">
              <w:rPr>
                <w:color w:val="FF0000"/>
              </w:rPr>
              <w:t xml:space="preserve">Category </w:t>
            </w:r>
            <w:r w:rsidRPr="000152A4">
              <w:rPr>
                <w:color w:val="FF0000"/>
                <w:lang w:eastAsia="zh-CN"/>
              </w:rPr>
              <w:t>2</w:t>
            </w:r>
            <w:r>
              <w:rPr>
                <w:color w:val="FF0000"/>
                <w:lang w:eastAsia="zh-CN"/>
              </w:rPr>
              <w:t>1</w:t>
            </w:r>
          </w:p>
        </w:tc>
        <w:tc>
          <w:tcPr>
            <w:tcW w:w="2126" w:type="dxa"/>
          </w:tcPr>
          <w:p w:rsidR="008A3F16" w:rsidRPr="000152A4" w:rsidRDefault="008A3F16" w:rsidP="00E530A8">
            <w:pPr>
              <w:pStyle w:val="TAL"/>
              <w:rPr>
                <w:color w:val="FF0000"/>
              </w:rPr>
            </w:pPr>
            <w:r>
              <w:rPr>
                <w:color w:val="FF0000"/>
              </w:rPr>
              <w:t>753760</w:t>
            </w:r>
          </w:p>
        </w:tc>
        <w:tc>
          <w:tcPr>
            <w:tcW w:w="1843" w:type="dxa"/>
          </w:tcPr>
          <w:p w:rsidR="008A3F16" w:rsidRPr="00C9653B" w:rsidRDefault="008A3F16" w:rsidP="00E530A8">
            <w:pPr>
              <w:pStyle w:val="TAL"/>
              <w:rPr>
                <w:lang w:eastAsia="zh-CN"/>
              </w:rPr>
            </w:pPr>
            <w:r w:rsidRPr="00C9653B">
              <w:t>149776 (4 layers</w:t>
            </w:r>
            <w:r w:rsidRPr="00C9653B">
              <w:rPr>
                <w:lang w:eastAsia="zh-CN"/>
              </w:rPr>
              <w:t xml:space="preserve">, </w:t>
            </w:r>
            <w:r w:rsidRPr="00C9653B">
              <w:t>64QAM)</w:t>
            </w:r>
          </w:p>
          <w:p w:rsidR="008A3F16" w:rsidRDefault="008A3F16" w:rsidP="00E530A8">
            <w:pPr>
              <w:pStyle w:val="TAL"/>
            </w:pPr>
            <w:r w:rsidRPr="00BE5D2B">
              <w:t>195816</w:t>
            </w:r>
            <w:r w:rsidRPr="00BE5D2B" w:rsidDel="00667DB8">
              <w:t xml:space="preserve"> </w:t>
            </w:r>
            <w:r w:rsidRPr="00BE5D2B">
              <w:t>(4 layers, 256QAM)</w:t>
            </w:r>
          </w:p>
          <w:p w:rsidR="008A3F16" w:rsidRPr="000152A4" w:rsidRDefault="008A3F16" w:rsidP="00E530A8">
            <w:pPr>
              <w:pStyle w:val="TAL"/>
              <w:rPr>
                <w:color w:val="FF0000"/>
                <w:lang w:eastAsia="zh-CN"/>
              </w:rPr>
            </w:pPr>
            <w:r w:rsidRPr="003E2CCC">
              <w:rPr>
                <w:color w:val="FF0000"/>
              </w:rPr>
              <w:t>236160(4 layers, 1024QAM)</w:t>
            </w:r>
          </w:p>
          <w:p w:rsidR="008A3F16" w:rsidRPr="00C9653B" w:rsidRDefault="008A3F16" w:rsidP="00E530A8">
            <w:pPr>
              <w:pStyle w:val="TAL"/>
              <w:rPr>
                <w:lang w:eastAsia="zh-CN"/>
              </w:rPr>
            </w:pPr>
            <w:r w:rsidRPr="00C9653B">
              <w:t>75376 (2 layers</w:t>
            </w:r>
            <w:r w:rsidRPr="00C9653B">
              <w:rPr>
                <w:lang w:eastAsia="zh-CN"/>
              </w:rPr>
              <w:t>, 64QAM</w:t>
            </w:r>
            <w:r w:rsidRPr="00C9653B">
              <w:t>)</w:t>
            </w:r>
          </w:p>
          <w:p w:rsidR="008A3F16" w:rsidRDefault="008A3F16" w:rsidP="00E530A8">
            <w:pPr>
              <w:pStyle w:val="TAL"/>
            </w:pPr>
            <w:r w:rsidRPr="00BE5D2B">
              <w:t>97896 (2 layers, 256QAM)</w:t>
            </w:r>
          </w:p>
          <w:p w:rsidR="008A3F16" w:rsidRPr="00BE5D2B" w:rsidRDefault="008A3F16" w:rsidP="00E530A8">
            <w:pPr>
              <w:pStyle w:val="TAL"/>
            </w:pPr>
            <w:r w:rsidRPr="003E2CCC">
              <w:rPr>
                <w:color w:val="FF0000"/>
              </w:rPr>
              <w:t>119816(2 layers, 1024QAM)</w:t>
            </w:r>
          </w:p>
        </w:tc>
        <w:tc>
          <w:tcPr>
            <w:tcW w:w="1701" w:type="dxa"/>
          </w:tcPr>
          <w:p w:rsidR="008A3F16" w:rsidRPr="000152A4" w:rsidRDefault="008A3F16" w:rsidP="00E530A8">
            <w:pPr>
              <w:pStyle w:val="TAL"/>
              <w:rPr>
                <w:color w:val="FF0000"/>
              </w:rPr>
            </w:pPr>
            <w:r>
              <w:rPr>
                <w:color w:val="FF0000"/>
              </w:rPr>
              <w:t>9135360</w:t>
            </w:r>
          </w:p>
        </w:tc>
        <w:tc>
          <w:tcPr>
            <w:tcW w:w="1842" w:type="dxa"/>
          </w:tcPr>
          <w:p w:rsidR="008A3F16" w:rsidRPr="00BE5D2B" w:rsidRDefault="008A3F16" w:rsidP="00E530A8">
            <w:pPr>
              <w:pStyle w:val="TAL"/>
            </w:pPr>
            <w:r w:rsidRPr="00BE5D2B">
              <w:t>2 or 4</w:t>
            </w:r>
          </w:p>
        </w:tc>
      </w:tr>
      <w:tr w:rsidR="008A3F16" w:rsidRPr="00BE5D2B" w:rsidTr="00E530A8">
        <w:tc>
          <w:tcPr>
            <w:tcW w:w="1668" w:type="dxa"/>
          </w:tcPr>
          <w:p w:rsidR="008A3F16" w:rsidRPr="000152A4" w:rsidRDefault="008A3F16" w:rsidP="00E530A8">
            <w:pPr>
              <w:pStyle w:val="TAL"/>
              <w:rPr>
                <w:color w:val="FF0000"/>
              </w:rPr>
            </w:pPr>
            <w:r w:rsidRPr="000152A4">
              <w:rPr>
                <w:rFonts w:hint="eastAsia"/>
                <w:color w:val="FF0000"/>
                <w:lang w:eastAsia="zh-CN"/>
              </w:rPr>
              <w:t xml:space="preserve">DL </w:t>
            </w:r>
            <w:r w:rsidRPr="000152A4">
              <w:rPr>
                <w:color w:val="FF0000"/>
              </w:rPr>
              <w:t xml:space="preserve">Category </w:t>
            </w:r>
            <w:r w:rsidRPr="000152A4">
              <w:rPr>
                <w:color w:val="FF0000"/>
                <w:lang w:eastAsia="zh-CN"/>
              </w:rPr>
              <w:t>2</w:t>
            </w:r>
            <w:r>
              <w:rPr>
                <w:color w:val="FF0000"/>
                <w:lang w:eastAsia="zh-CN"/>
              </w:rPr>
              <w:t>2</w:t>
            </w:r>
          </w:p>
        </w:tc>
        <w:tc>
          <w:tcPr>
            <w:tcW w:w="2126" w:type="dxa"/>
          </w:tcPr>
          <w:p w:rsidR="008A3F16" w:rsidRPr="000152A4" w:rsidRDefault="008A3F16" w:rsidP="00E530A8">
            <w:pPr>
              <w:pStyle w:val="TAL"/>
              <w:rPr>
                <w:color w:val="FF0000"/>
              </w:rPr>
            </w:pPr>
            <w:r>
              <w:rPr>
                <w:color w:val="FF0000"/>
              </w:rPr>
              <w:t>31332480</w:t>
            </w:r>
          </w:p>
        </w:tc>
        <w:tc>
          <w:tcPr>
            <w:tcW w:w="1843" w:type="dxa"/>
          </w:tcPr>
          <w:p w:rsidR="008A3F16" w:rsidRPr="008634C2" w:rsidRDefault="008A3F16" w:rsidP="00E530A8">
            <w:pPr>
              <w:pStyle w:val="TAL"/>
              <w:rPr>
                <w:color w:val="FF0000"/>
              </w:rPr>
            </w:pPr>
            <w:r w:rsidRPr="008634C2">
              <w:rPr>
                <w:color w:val="FF0000"/>
              </w:rPr>
              <w:t>489570 (8 layers, 1024QAM)</w:t>
            </w:r>
          </w:p>
        </w:tc>
        <w:tc>
          <w:tcPr>
            <w:tcW w:w="1701" w:type="dxa"/>
          </w:tcPr>
          <w:p w:rsidR="008A3F16" w:rsidRPr="000152A4" w:rsidRDefault="008A3F16" w:rsidP="00E530A8">
            <w:pPr>
              <w:pStyle w:val="TAL"/>
              <w:rPr>
                <w:color w:val="FF0000"/>
              </w:rPr>
            </w:pPr>
            <w:r>
              <w:rPr>
                <w:color w:val="FF0000"/>
              </w:rPr>
              <w:t>379453440</w:t>
            </w:r>
          </w:p>
        </w:tc>
        <w:tc>
          <w:tcPr>
            <w:tcW w:w="1842" w:type="dxa"/>
          </w:tcPr>
          <w:p w:rsidR="008A3F16" w:rsidRPr="00BE5D2B" w:rsidRDefault="008A3F16" w:rsidP="00E530A8">
            <w:pPr>
              <w:pStyle w:val="TAL"/>
            </w:pPr>
            <w:r>
              <w:t>8</w:t>
            </w:r>
          </w:p>
        </w:tc>
      </w:tr>
    </w:tbl>
    <w:p w:rsidR="008A3F16" w:rsidRPr="00583658" w:rsidRDefault="008A3F16" w:rsidP="00583658">
      <w:pPr>
        <w:spacing w:after="120" w:line="240" w:lineRule="auto"/>
        <w:ind w:left="431" w:hanging="431"/>
        <w:rPr>
          <w:rFonts w:eastAsiaTheme="minorEastAsia"/>
          <w:i/>
          <w:snapToGrid/>
          <w:sz w:val="22"/>
          <w:szCs w:val="22"/>
          <w:lang w:val="en-GB"/>
        </w:rPr>
      </w:pPr>
    </w:p>
    <w:p w:rsidR="00FA202F" w:rsidRPr="001031F2" w:rsidRDefault="00FA202F" w:rsidP="001031F2">
      <w:pPr>
        <w:pStyle w:val="1"/>
        <w:keepNext w:val="0"/>
        <w:widowControl w:val="0"/>
        <w:autoSpaceDE w:val="0"/>
        <w:autoSpaceDN w:val="0"/>
        <w:adjustRightInd w:val="0"/>
        <w:spacing w:before="120" w:after="0"/>
        <w:rPr>
          <w:rFonts w:ascii="Times New Roman" w:eastAsiaTheme="minorEastAsia" w:hAnsi="Times New Roman"/>
          <w:bCs/>
          <w:color w:val="000000"/>
          <w:sz w:val="28"/>
          <w:szCs w:val="28"/>
          <w:lang w:val="en-GB" w:eastAsia="en-US"/>
        </w:rPr>
      </w:pPr>
      <w:r w:rsidRPr="001031F2">
        <w:rPr>
          <w:rFonts w:ascii="Times New Roman" w:eastAsiaTheme="minorEastAsia" w:hAnsi="Times New Roman"/>
          <w:bCs/>
          <w:color w:val="000000"/>
          <w:sz w:val="28"/>
          <w:szCs w:val="28"/>
          <w:lang w:val="en-GB" w:eastAsia="en-US"/>
        </w:rPr>
        <w:t>Reference</w:t>
      </w:r>
    </w:p>
    <w:p w:rsidR="003948DD" w:rsidRDefault="00A31272" w:rsidP="00503DD8">
      <w:pPr>
        <w:pStyle w:val="References"/>
        <w:numPr>
          <w:ilvl w:val="0"/>
          <w:numId w:val="9"/>
        </w:numPr>
        <w:tabs>
          <w:tab w:val="num" w:pos="360"/>
        </w:tabs>
        <w:snapToGrid w:val="0"/>
        <w:spacing w:before="120"/>
        <w:ind w:left="360"/>
        <w:jc w:val="left"/>
        <w:rPr>
          <w:color w:val="000000"/>
          <w:sz w:val="20"/>
          <w:szCs w:val="20"/>
          <w:lang w:eastAsia="zh-CN"/>
        </w:rPr>
      </w:pPr>
      <w:r w:rsidRPr="003948DD">
        <w:rPr>
          <w:color w:val="000000"/>
          <w:sz w:val="20"/>
          <w:szCs w:val="20"/>
          <w:lang w:eastAsia="zh-CN"/>
        </w:rPr>
        <w:t xml:space="preserve">“RAN1 Chairman’s Notes”, RAN1#91, Reno, </w:t>
      </w:r>
      <w:r w:rsidR="003063EF" w:rsidRPr="003948DD">
        <w:rPr>
          <w:color w:val="000000"/>
          <w:sz w:val="20"/>
          <w:szCs w:val="20"/>
          <w:lang w:eastAsia="zh-CN"/>
        </w:rPr>
        <w:t>November, 2017</w:t>
      </w:r>
      <w:r w:rsidR="003948DD">
        <w:rPr>
          <w:color w:val="000000"/>
          <w:sz w:val="20"/>
          <w:szCs w:val="20"/>
          <w:lang w:eastAsia="zh-CN"/>
        </w:rPr>
        <w:t>.</w:t>
      </w:r>
    </w:p>
    <w:p w:rsidR="00AB5A44" w:rsidRPr="00161B09" w:rsidRDefault="00AB5A44" w:rsidP="00161B09">
      <w:pPr>
        <w:pStyle w:val="1"/>
        <w:keepNext w:val="0"/>
        <w:widowControl w:val="0"/>
        <w:autoSpaceDE w:val="0"/>
        <w:autoSpaceDN w:val="0"/>
        <w:adjustRightInd w:val="0"/>
        <w:spacing w:before="120" w:after="0"/>
        <w:rPr>
          <w:rFonts w:ascii="Times New Roman" w:eastAsiaTheme="minorEastAsia" w:hAnsi="Times New Roman"/>
          <w:bCs/>
          <w:color w:val="000000"/>
          <w:sz w:val="28"/>
          <w:szCs w:val="28"/>
          <w:lang w:val="en-GB" w:eastAsia="en-US"/>
        </w:rPr>
      </w:pPr>
      <w:r w:rsidRPr="00161B09">
        <w:rPr>
          <w:rFonts w:ascii="Times New Roman" w:eastAsiaTheme="minorEastAsia" w:hAnsi="Times New Roman"/>
          <w:bCs/>
          <w:color w:val="000000"/>
          <w:sz w:val="28"/>
          <w:szCs w:val="28"/>
          <w:lang w:val="en-GB" w:eastAsia="en-US"/>
        </w:rPr>
        <w:t>Appendix A</w:t>
      </w: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rPr>
                <w:rFonts w:ascii="Calibri" w:hAnsi="Calibri" w:cs="Calibri"/>
                <w:snapToGrid/>
                <w:sz w:val="22"/>
                <w:szCs w:val="22"/>
              </w:rPr>
            </w:pPr>
            <w:r w:rsidRPr="00331A76">
              <w:rPr>
                <w:rFonts w:ascii="Calibri" w:hAnsi="Calibri" w:cs="Calibri"/>
                <w:b/>
                <w:bCs/>
                <w:snapToGrid/>
                <w:color w:val="000000"/>
                <w:sz w:val="22"/>
                <w:szCs w:val="22"/>
              </w:rPr>
              <w:t>NRB</w:t>
            </w:r>
          </w:p>
        </w:tc>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b/>
                <w:bCs/>
                <w:snapToGrid/>
                <w:color w:val="000000"/>
                <w:sz w:val="22"/>
                <w:szCs w:val="22"/>
              </w:rPr>
              <w:t>105528</w:t>
            </w:r>
          </w:p>
        </w:tc>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b/>
                <w:bCs/>
                <w:snapToGrid/>
                <w:color w:val="000000"/>
                <w:sz w:val="22"/>
                <w:szCs w:val="22"/>
              </w:rPr>
              <w:t>110136</w:t>
            </w:r>
          </w:p>
        </w:tc>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b/>
                <w:bCs/>
                <w:snapToGrid/>
                <w:color w:val="000000"/>
                <w:sz w:val="22"/>
                <w:szCs w:val="22"/>
              </w:rPr>
              <w:t>115040</w:t>
            </w:r>
          </w:p>
        </w:tc>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b/>
                <w:bCs/>
                <w:snapToGrid/>
                <w:color w:val="000000"/>
                <w:sz w:val="22"/>
                <w:szCs w:val="22"/>
              </w:rPr>
              <w:t>119816</w:t>
            </w:r>
          </w:p>
        </w:tc>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b/>
                <w:bCs/>
                <w:snapToGrid/>
                <w:color w:val="000000"/>
                <w:sz w:val="22"/>
                <w:szCs w:val="22"/>
              </w:rPr>
              <w:t>125808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1224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2088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2472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3496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3752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4584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4968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5352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5544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6200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6456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6456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6968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7224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7480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7480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7736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7992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8504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8760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8504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9144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9912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9912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10296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10680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11064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10680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11448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12384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11448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12216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12960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13536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12960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13536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14112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14688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13536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14112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14688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15840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15840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14688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15264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15840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16992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17568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15840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16416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16992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18336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16992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17568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19080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19848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17568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19848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20616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21384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19080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19848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20616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21384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22152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lastRenderedPageBreak/>
              <w:t>19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19848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20616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22152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22920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23688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21384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22152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22920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23688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24496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22152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22920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24496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25456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26416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22920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24496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25456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26416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27376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24496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25456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26416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27376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28336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25456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26416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27376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29296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26416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27376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30576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27376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29296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31704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28336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29296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32856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32856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29296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34008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29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32856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32856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34008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36696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36696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32856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34008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36696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37888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34008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36696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39232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36696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39232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35160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39232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42368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36696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42368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39232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39232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42368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45352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42368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45352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39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40576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42368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45352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42368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45352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45352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45352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46888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49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51024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52752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55056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57336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59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61664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75376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63776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75376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66592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lastRenderedPageBreak/>
              <w:t>65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75376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71112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75376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69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73712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75376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76208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78704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81176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79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84760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87936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89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93800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97896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101840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99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124464</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101</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105528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124464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103</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107832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124464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128496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124464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128496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105</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110136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128496</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133208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107</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112608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117256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124464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128496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133208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124464</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128496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133208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109</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130392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133208</w:t>
            </w:r>
          </w:p>
        </w:tc>
      </w:tr>
      <w:tr w:rsidR="00331A76" w:rsidRPr="00331A76" w:rsidTr="00331A76">
        <w:trPr>
          <w:trHeight w:val="300"/>
        </w:trPr>
        <w:tc>
          <w:tcPr>
            <w:tcW w:w="960" w:type="dxa"/>
            <w:shd w:val="clear" w:color="auto" w:fill="FFC000"/>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115040</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119816</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125808</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130392</w:t>
            </w:r>
          </w:p>
        </w:tc>
        <w:tc>
          <w:tcPr>
            <w:tcW w:w="960" w:type="dxa"/>
            <w:noWrap/>
            <w:tcMar>
              <w:top w:w="0" w:type="dxa"/>
              <w:left w:w="108" w:type="dxa"/>
              <w:bottom w:w="0" w:type="dxa"/>
              <w:right w:w="108" w:type="dxa"/>
            </w:tcMar>
            <w:vAlign w:val="bottom"/>
            <w:hideMark/>
          </w:tcPr>
          <w:p w:rsidR="00331A76" w:rsidRPr="00331A76" w:rsidRDefault="00331A76" w:rsidP="00331A76">
            <w:pPr>
              <w:widowControl/>
              <w:autoSpaceDE/>
              <w:autoSpaceDN/>
              <w:adjustRightInd/>
              <w:spacing w:before="100" w:beforeAutospacing="1" w:after="100" w:afterAutospacing="1" w:line="240" w:lineRule="auto"/>
              <w:jc w:val="right"/>
              <w:rPr>
                <w:rFonts w:ascii="Calibri" w:hAnsi="Calibri" w:cs="Calibri"/>
                <w:snapToGrid/>
                <w:sz w:val="22"/>
                <w:szCs w:val="22"/>
              </w:rPr>
            </w:pPr>
            <w:r w:rsidRPr="00331A76">
              <w:rPr>
                <w:rFonts w:ascii="Calibri" w:hAnsi="Calibri" w:cs="Calibri"/>
                <w:snapToGrid/>
                <w:color w:val="000000"/>
                <w:sz w:val="22"/>
                <w:szCs w:val="22"/>
              </w:rPr>
              <w:t>137792</w:t>
            </w:r>
          </w:p>
        </w:tc>
      </w:tr>
    </w:tbl>
    <w:p w:rsidR="00A31272" w:rsidRPr="00027F91" w:rsidRDefault="00A31272" w:rsidP="00D00E79">
      <w:pPr>
        <w:rPr>
          <w:rFonts w:hint="eastAsia"/>
          <w:snapToGrid/>
        </w:rPr>
      </w:pPr>
      <w:bookmarkStart w:id="0" w:name="_GoBack"/>
      <w:bookmarkEnd w:id="0"/>
    </w:p>
    <w:sectPr w:rsidR="00A31272" w:rsidRPr="00027F91" w:rsidSect="0073453E">
      <w:headerReference w:type="even" r:id="rId14"/>
      <w:footerReference w:type="even" r:id="rId15"/>
      <w:headerReference w:type="first" r:id="rId16"/>
      <w:footerReference w:type="first" r:id="rId17"/>
      <w:pgSz w:w="11906" w:h="16838" w:code="9"/>
      <w:pgMar w:top="1440" w:right="1151" w:bottom="1440" w:left="1440" w:header="720" w:footer="720"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215" w:rsidRDefault="00435215">
      <w:r>
        <w:separator/>
      </w:r>
    </w:p>
  </w:endnote>
  <w:endnote w:type="continuationSeparator" w:id="0">
    <w:p w:rsidR="00435215" w:rsidRDefault="0043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KaiTi_GB2312"/>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F32" w:rsidRDefault="00FB7F32">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F32" w:rsidRDefault="00FB7F32">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215" w:rsidRDefault="00435215">
      <w:r>
        <w:separator/>
      </w:r>
    </w:p>
  </w:footnote>
  <w:footnote w:type="continuationSeparator" w:id="0">
    <w:p w:rsidR="00435215" w:rsidRDefault="00435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F32" w:rsidRDefault="00FB7F32">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F32" w:rsidRDefault="00FB7F32">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4E34322"/>
    <w:multiLevelType w:val="hybridMultilevel"/>
    <w:tmpl w:val="A3BA9E62"/>
    <w:lvl w:ilvl="0" w:tplc="CF68586C">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A134BF92">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C95010"/>
    <w:multiLevelType w:val="hybridMultilevel"/>
    <w:tmpl w:val="947AAE1C"/>
    <w:lvl w:ilvl="0" w:tplc="F45644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6AF4192"/>
    <w:multiLevelType w:val="multilevel"/>
    <w:tmpl w:val="EEB4146A"/>
    <w:lvl w:ilvl="0">
      <w:start w:val="1"/>
      <w:numFmt w:val="decimal"/>
      <w:isLg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isLgl/>
      <w:lvlText w:val="%1.%2.%3.%4 "/>
      <w:lvlJc w:val="left"/>
      <w:pPr>
        <w:tabs>
          <w:tab w:val="num" w:pos="567"/>
        </w:tabs>
        <w:ind w:left="936" w:hanging="936"/>
      </w:pPr>
      <w:rPr>
        <w:rFonts w:hint="eastAsia"/>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674642E6"/>
    <w:multiLevelType w:val="hybridMultilevel"/>
    <w:tmpl w:val="C76E7492"/>
    <w:lvl w:ilvl="0" w:tplc="F45644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A07E8F"/>
    <w:multiLevelType w:val="hybridMultilevel"/>
    <w:tmpl w:val="5AC4A372"/>
    <w:lvl w:ilvl="0" w:tplc="8B862A4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36767B"/>
    <w:multiLevelType w:val="hybridMultilevel"/>
    <w:tmpl w:val="401A71A0"/>
    <w:lvl w:ilvl="0" w:tplc="463CD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347E6A"/>
    <w:multiLevelType w:val="multilevel"/>
    <w:tmpl w:val="D95C4700"/>
    <w:lvl w:ilvl="0">
      <w:start w:val="1"/>
      <w:numFmt w:val="upperLetter"/>
      <w:pStyle w:val="References"/>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AF9082E"/>
    <w:multiLevelType w:val="hybridMultilevel"/>
    <w:tmpl w:val="FF5AE85E"/>
    <w:lvl w:ilvl="0" w:tplc="F4564404">
      <w:start w:val="1"/>
      <w:numFmt w:val="bullet"/>
      <w:lvlText w:val="•"/>
      <w:lvlJc w:val="left"/>
      <w:pPr>
        <w:ind w:left="1077" w:hanging="360"/>
      </w:pPr>
      <w:rPr>
        <w:rFonts w:ascii="Arial" w:hAnsi="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num>
  <w:num w:numId="5">
    <w:abstractNumId w:val="1"/>
  </w:num>
  <w:num w:numId="6">
    <w:abstractNumId w:val="14"/>
  </w:num>
  <w:num w:numId="7">
    <w:abstractNumId w:val="9"/>
  </w:num>
  <w:num w:numId="8">
    <w:abstractNumId w:val="2"/>
  </w:num>
  <w:num w:numId="9">
    <w:abstractNumId w:val="11"/>
  </w:num>
  <w:num w:numId="10">
    <w:abstractNumId w:val="15"/>
  </w:num>
  <w:num w:numId="11">
    <w:abstractNumId w:val="6"/>
  </w:num>
  <w:num w:numId="12">
    <w:abstractNumId w:val="7"/>
  </w:num>
  <w:num w:numId="13">
    <w:abstractNumId w:val="5"/>
  </w:num>
  <w:num w:numId="14">
    <w:abstractNumId w:val="0"/>
  </w:num>
  <w:num w:numId="15">
    <w:abstractNumId w:val="13"/>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15"/>
    <w:rsid w:val="00020CEE"/>
    <w:rsid w:val="00027F91"/>
    <w:rsid w:val="00033C00"/>
    <w:rsid w:val="0005348A"/>
    <w:rsid w:val="00062CBF"/>
    <w:rsid w:val="00074886"/>
    <w:rsid w:val="000748F6"/>
    <w:rsid w:val="00075320"/>
    <w:rsid w:val="00092201"/>
    <w:rsid w:val="000A671B"/>
    <w:rsid w:val="000B5030"/>
    <w:rsid w:val="000B5601"/>
    <w:rsid w:val="000C007E"/>
    <w:rsid w:val="000D39BB"/>
    <w:rsid w:val="000E31D1"/>
    <w:rsid w:val="000F5613"/>
    <w:rsid w:val="001031F2"/>
    <w:rsid w:val="00155BD6"/>
    <w:rsid w:val="00161B09"/>
    <w:rsid w:val="00170172"/>
    <w:rsid w:val="0018137F"/>
    <w:rsid w:val="00182AFC"/>
    <w:rsid w:val="0018484D"/>
    <w:rsid w:val="00184AAD"/>
    <w:rsid w:val="001867BD"/>
    <w:rsid w:val="001947DF"/>
    <w:rsid w:val="001958A6"/>
    <w:rsid w:val="00195EAE"/>
    <w:rsid w:val="001B5072"/>
    <w:rsid w:val="001F5E79"/>
    <w:rsid w:val="00203F24"/>
    <w:rsid w:val="00212EBC"/>
    <w:rsid w:val="002248E4"/>
    <w:rsid w:val="0023184F"/>
    <w:rsid w:val="00244E9C"/>
    <w:rsid w:val="002559F9"/>
    <w:rsid w:val="00261783"/>
    <w:rsid w:val="0026219D"/>
    <w:rsid w:val="002B6CA2"/>
    <w:rsid w:val="002C3A15"/>
    <w:rsid w:val="002D03A1"/>
    <w:rsid w:val="003063EF"/>
    <w:rsid w:val="00307F81"/>
    <w:rsid w:val="0031129F"/>
    <w:rsid w:val="00323B36"/>
    <w:rsid w:val="00331344"/>
    <w:rsid w:val="00331A76"/>
    <w:rsid w:val="003548AA"/>
    <w:rsid w:val="003948DD"/>
    <w:rsid w:val="003A13CA"/>
    <w:rsid w:val="003B2470"/>
    <w:rsid w:val="003B7875"/>
    <w:rsid w:val="003C28FB"/>
    <w:rsid w:val="003C3479"/>
    <w:rsid w:val="003F0433"/>
    <w:rsid w:val="003F0833"/>
    <w:rsid w:val="003F4F0F"/>
    <w:rsid w:val="004108F0"/>
    <w:rsid w:val="00435215"/>
    <w:rsid w:val="00446C26"/>
    <w:rsid w:val="0045209B"/>
    <w:rsid w:val="00457E4F"/>
    <w:rsid w:val="004664D2"/>
    <w:rsid w:val="004677A4"/>
    <w:rsid w:val="0047525B"/>
    <w:rsid w:val="00482867"/>
    <w:rsid w:val="004A2B76"/>
    <w:rsid w:val="004B21EA"/>
    <w:rsid w:val="004D27B7"/>
    <w:rsid w:val="004F2644"/>
    <w:rsid w:val="004F2F82"/>
    <w:rsid w:val="00503DD8"/>
    <w:rsid w:val="00516911"/>
    <w:rsid w:val="00522C16"/>
    <w:rsid w:val="005402A2"/>
    <w:rsid w:val="00564FE1"/>
    <w:rsid w:val="00583658"/>
    <w:rsid w:val="00594FC9"/>
    <w:rsid w:val="005A35A0"/>
    <w:rsid w:val="005B3CA7"/>
    <w:rsid w:val="005B71B2"/>
    <w:rsid w:val="005C5C43"/>
    <w:rsid w:val="005D453F"/>
    <w:rsid w:val="005D7478"/>
    <w:rsid w:val="005E2CCB"/>
    <w:rsid w:val="00613F39"/>
    <w:rsid w:val="00625B35"/>
    <w:rsid w:val="00635C88"/>
    <w:rsid w:val="00637300"/>
    <w:rsid w:val="00653BAF"/>
    <w:rsid w:val="0066747C"/>
    <w:rsid w:val="00694EA6"/>
    <w:rsid w:val="006A398C"/>
    <w:rsid w:val="006C2EC8"/>
    <w:rsid w:val="006D167D"/>
    <w:rsid w:val="006D612A"/>
    <w:rsid w:val="006E20B2"/>
    <w:rsid w:val="007020B8"/>
    <w:rsid w:val="0071027E"/>
    <w:rsid w:val="00724486"/>
    <w:rsid w:val="0073453E"/>
    <w:rsid w:val="007467C4"/>
    <w:rsid w:val="00750148"/>
    <w:rsid w:val="007530ED"/>
    <w:rsid w:val="0075390B"/>
    <w:rsid w:val="00761FC9"/>
    <w:rsid w:val="00776DB0"/>
    <w:rsid w:val="00776E3B"/>
    <w:rsid w:val="007837FB"/>
    <w:rsid w:val="007A6159"/>
    <w:rsid w:val="007B2171"/>
    <w:rsid w:val="007C11ED"/>
    <w:rsid w:val="007D1539"/>
    <w:rsid w:val="007E3731"/>
    <w:rsid w:val="007F22F6"/>
    <w:rsid w:val="007F4296"/>
    <w:rsid w:val="00832F44"/>
    <w:rsid w:val="008540A7"/>
    <w:rsid w:val="008656C9"/>
    <w:rsid w:val="0086628A"/>
    <w:rsid w:val="008819CA"/>
    <w:rsid w:val="00882FEB"/>
    <w:rsid w:val="008A0822"/>
    <w:rsid w:val="008A1477"/>
    <w:rsid w:val="008A3F16"/>
    <w:rsid w:val="008B4BC5"/>
    <w:rsid w:val="008C1D7D"/>
    <w:rsid w:val="008D2E9E"/>
    <w:rsid w:val="008D4469"/>
    <w:rsid w:val="008D543D"/>
    <w:rsid w:val="008F62C6"/>
    <w:rsid w:val="008F7986"/>
    <w:rsid w:val="009009B8"/>
    <w:rsid w:val="00920AD6"/>
    <w:rsid w:val="00936A72"/>
    <w:rsid w:val="0093712D"/>
    <w:rsid w:val="00937C21"/>
    <w:rsid w:val="00940ECB"/>
    <w:rsid w:val="00942B89"/>
    <w:rsid w:val="00947F7A"/>
    <w:rsid w:val="00970387"/>
    <w:rsid w:val="00971563"/>
    <w:rsid w:val="00977125"/>
    <w:rsid w:val="00977265"/>
    <w:rsid w:val="00984536"/>
    <w:rsid w:val="009A4685"/>
    <w:rsid w:val="009A799A"/>
    <w:rsid w:val="009B622E"/>
    <w:rsid w:val="009D0283"/>
    <w:rsid w:val="009D058D"/>
    <w:rsid w:val="009F2F78"/>
    <w:rsid w:val="00A23E5E"/>
    <w:rsid w:val="00A25124"/>
    <w:rsid w:val="00A262B1"/>
    <w:rsid w:val="00A27A3D"/>
    <w:rsid w:val="00A31272"/>
    <w:rsid w:val="00A408AA"/>
    <w:rsid w:val="00A55F4E"/>
    <w:rsid w:val="00A574F2"/>
    <w:rsid w:val="00A60684"/>
    <w:rsid w:val="00A60CFF"/>
    <w:rsid w:val="00A70E02"/>
    <w:rsid w:val="00A8331C"/>
    <w:rsid w:val="00A836DB"/>
    <w:rsid w:val="00A92C5C"/>
    <w:rsid w:val="00A96EB5"/>
    <w:rsid w:val="00AA65DF"/>
    <w:rsid w:val="00AB5A44"/>
    <w:rsid w:val="00AC5FA9"/>
    <w:rsid w:val="00AF2313"/>
    <w:rsid w:val="00B028EB"/>
    <w:rsid w:val="00B34DE3"/>
    <w:rsid w:val="00B954F2"/>
    <w:rsid w:val="00B962C0"/>
    <w:rsid w:val="00BA596A"/>
    <w:rsid w:val="00BC0EB7"/>
    <w:rsid w:val="00BE3E4E"/>
    <w:rsid w:val="00BE5F41"/>
    <w:rsid w:val="00C04546"/>
    <w:rsid w:val="00C07D37"/>
    <w:rsid w:val="00C209C9"/>
    <w:rsid w:val="00C231F4"/>
    <w:rsid w:val="00C3448C"/>
    <w:rsid w:val="00C52F4D"/>
    <w:rsid w:val="00C62BA0"/>
    <w:rsid w:val="00C768D1"/>
    <w:rsid w:val="00C76DBA"/>
    <w:rsid w:val="00C80A54"/>
    <w:rsid w:val="00C94B0D"/>
    <w:rsid w:val="00CA2D0F"/>
    <w:rsid w:val="00CB2AE4"/>
    <w:rsid w:val="00CC0FC8"/>
    <w:rsid w:val="00CC2494"/>
    <w:rsid w:val="00CC4313"/>
    <w:rsid w:val="00CC623D"/>
    <w:rsid w:val="00CD1545"/>
    <w:rsid w:val="00CD7029"/>
    <w:rsid w:val="00CE2901"/>
    <w:rsid w:val="00CF5EB3"/>
    <w:rsid w:val="00CF6630"/>
    <w:rsid w:val="00D00E79"/>
    <w:rsid w:val="00D07FC2"/>
    <w:rsid w:val="00D14F17"/>
    <w:rsid w:val="00D44BD8"/>
    <w:rsid w:val="00D83CEB"/>
    <w:rsid w:val="00D84796"/>
    <w:rsid w:val="00D971D2"/>
    <w:rsid w:val="00DA6FE3"/>
    <w:rsid w:val="00DB05CC"/>
    <w:rsid w:val="00DE13A5"/>
    <w:rsid w:val="00E03BD4"/>
    <w:rsid w:val="00E112DC"/>
    <w:rsid w:val="00E1261C"/>
    <w:rsid w:val="00E3516C"/>
    <w:rsid w:val="00E429BC"/>
    <w:rsid w:val="00E436E2"/>
    <w:rsid w:val="00E57C0D"/>
    <w:rsid w:val="00E60419"/>
    <w:rsid w:val="00E606AB"/>
    <w:rsid w:val="00EA58C3"/>
    <w:rsid w:val="00EA79A3"/>
    <w:rsid w:val="00EE33E3"/>
    <w:rsid w:val="00F01CEA"/>
    <w:rsid w:val="00F10D80"/>
    <w:rsid w:val="00F24F78"/>
    <w:rsid w:val="00F27AAA"/>
    <w:rsid w:val="00F3311F"/>
    <w:rsid w:val="00F362F2"/>
    <w:rsid w:val="00F4267A"/>
    <w:rsid w:val="00F44CBE"/>
    <w:rsid w:val="00F54E99"/>
    <w:rsid w:val="00F67514"/>
    <w:rsid w:val="00F7793B"/>
    <w:rsid w:val="00F90D79"/>
    <w:rsid w:val="00FA202F"/>
    <w:rsid w:val="00FA7917"/>
    <w:rsid w:val="00FB792A"/>
    <w:rsid w:val="00FB7F32"/>
    <w:rsid w:val="00FE22FA"/>
    <w:rsid w:val="00FE3076"/>
    <w:rsid w:val="00FF16E2"/>
    <w:rsid w:val="00FF5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D2CFD1-BB5D-4D3E-948D-B5519CC1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aliases w:val="contribution,h1,h11,h12,h13,h14,h15,h16,h17,h111,h121,h131,h141,h151,h161,h18,h112,h122,h132,h142,h152,h162,h19,h113,h123,h133,h143,h153,h163,H1,app contribution,app heading 1,l1,Memo Heading 1,Heading 1_a"/>
    <w:next w:val="2"/>
    <w:link w:val="1Char"/>
    <w:qFormat/>
    <w:pPr>
      <w:keepNext/>
      <w:spacing w:before="240" w:after="240"/>
      <w:jc w:val="both"/>
      <w:outlineLvl w:val="0"/>
    </w:pPr>
    <w:rPr>
      <w:rFonts w:ascii="Arial" w:eastAsia="黑体" w:hAnsi="Arial"/>
      <w:b/>
      <w:sz w:val="32"/>
      <w:szCs w:val="32"/>
    </w:rPr>
  </w:style>
  <w:style w:type="paragraph" w:styleId="2">
    <w:name w:val="heading 2"/>
    <w:aliases w:val="H2,h2,DO NOT USE_h2,h21,Head2A,2,UNDERRUBRIK 1-2,Heading 2 Char,H2 Char,h2 Char"/>
    <w:next w:val="a1"/>
    <w:link w:val="2Char"/>
    <w:qFormat/>
    <w:pPr>
      <w:keepNext/>
      <w:numPr>
        <w:ilvl w:val="1"/>
        <w:numId w:val="3"/>
      </w:numPr>
      <w:spacing w:before="240" w:after="240"/>
      <w:jc w:val="both"/>
      <w:outlineLvl w:val="1"/>
    </w:pPr>
    <w:rPr>
      <w:rFonts w:ascii="Arial" w:eastAsia="黑体" w:hAnsi="Arial"/>
      <w:sz w:val="24"/>
      <w:szCs w:val="24"/>
    </w:rPr>
  </w:style>
  <w:style w:type="paragraph" w:styleId="3">
    <w:name w:val="heading 3"/>
    <w:aliases w:val="Underrubrik2,H3"/>
    <w:basedOn w:val="a1"/>
    <w:next w:val="a1"/>
    <w:link w:val="3Char"/>
    <w:qFormat/>
    <w:pPr>
      <w:keepNext/>
      <w:keepLines/>
      <w:numPr>
        <w:ilvl w:val="2"/>
        <w:numId w:val="3"/>
      </w:numPr>
      <w:autoSpaceDE/>
      <w:autoSpaceDN/>
      <w:adjustRightInd/>
      <w:spacing w:before="260" w:after="260" w:line="416" w:lineRule="auto"/>
      <w:jc w:val="both"/>
      <w:outlineLvl w:val="2"/>
    </w:pPr>
    <w:rPr>
      <w:rFonts w:eastAsia="黑体"/>
      <w:bCs/>
      <w:kern w:val="2"/>
      <w:sz w:val="24"/>
      <w:szCs w:val="32"/>
    </w:rPr>
  </w:style>
  <w:style w:type="paragraph" w:styleId="4">
    <w:name w:val="heading 4"/>
    <w:aliases w:val="h4"/>
    <w:basedOn w:val="a1"/>
    <w:next w:val="a1"/>
    <w:link w:val="4Char"/>
    <w:unhideWhenUsed/>
    <w:qFormat/>
    <w:rsid w:val="00FF5546"/>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5">
    <w:name w:val="heading 5"/>
    <w:aliases w:val="h5,Heading5"/>
    <w:basedOn w:val="4"/>
    <w:next w:val="a1"/>
    <w:link w:val="5Char"/>
    <w:qFormat/>
    <w:rsid w:val="00AB5A44"/>
    <w:pPr>
      <w:widowControl/>
      <w:numPr>
        <w:ilvl w:val="0"/>
        <w:numId w:val="0"/>
      </w:numPr>
      <w:overflowPunct w:val="0"/>
      <w:spacing w:before="120" w:after="180" w:line="240" w:lineRule="auto"/>
      <w:ind w:left="1701" w:hanging="1701"/>
      <w:textAlignment w:val="baseline"/>
      <w:outlineLvl w:val="4"/>
    </w:pPr>
    <w:rPr>
      <w:rFonts w:ascii="Arial" w:eastAsia="Times New Roman" w:hAnsi="Arial" w:cs="Times New Roman"/>
      <w:i w:val="0"/>
      <w:iCs w:val="0"/>
      <w:snapToGrid/>
      <w:color w:val="auto"/>
      <w:sz w:val="22"/>
      <w:szCs w:val="20"/>
      <w:lang w:val="en-GB" w:eastAsia="en-GB"/>
    </w:rPr>
  </w:style>
  <w:style w:type="paragraph" w:styleId="6">
    <w:name w:val="heading 6"/>
    <w:basedOn w:val="H6"/>
    <w:next w:val="a1"/>
    <w:link w:val="6Char"/>
    <w:qFormat/>
    <w:rsid w:val="00AB5A44"/>
    <w:pPr>
      <w:outlineLvl w:val="5"/>
    </w:pPr>
  </w:style>
  <w:style w:type="paragraph" w:styleId="7">
    <w:name w:val="heading 7"/>
    <w:basedOn w:val="H6"/>
    <w:next w:val="a1"/>
    <w:link w:val="7Char"/>
    <w:qFormat/>
    <w:rsid w:val="00AB5A44"/>
    <w:pPr>
      <w:outlineLvl w:val="6"/>
    </w:pPr>
  </w:style>
  <w:style w:type="paragraph" w:styleId="8">
    <w:name w:val="heading 8"/>
    <w:basedOn w:val="1"/>
    <w:next w:val="a1"/>
    <w:link w:val="8Char"/>
    <w:qFormat/>
    <w:rsid w:val="00AB5A44"/>
    <w:pPr>
      <w:keepLines/>
      <w:pBdr>
        <w:top w:val="single" w:sz="12" w:space="3" w:color="auto"/>
      </w:pBdr>
      <w:overflowPunct w:val="0"/>
      <w:autoSpaceDE w:val="0"/>
      <w:autoSpaceDN w:val="0"/>
      <w:adjustRightInd w:val="0"/>
      <w:spacing w:after="180"/>
      <w:jc w:val="left"/>
      <w:textAlignment w:val="baseline"/>
      <w:outlineLvl w:val="7"/>
    </w:pPr>
    <w:rPr>
      <w:rFonts w:eastAsia="Times New Roman"/>
      <w:b w:val="0"/>
      <w:sz w:val="36"/>
      <w:szCs w:val="20"/>
      <w:lang w:val="en-GB" w:eastAsia="en-GB"/>
    </w:rPr>
  </w:style>
  <w:style w:type="paragraph" w:styleId="9">
    <w:name w:val="heading 9"/>
    <w:basedOn w:val="8"/>
    <w:next w:val="a1"/>
    <w:link w:val="9Char"/>
    <w:qFormat/>
    <w:rsid w:val="00AB5A4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2"/>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2"/>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pPr>
      <w:tabs>
        <w:tab w:val="center" w:pos="4510"/>
        <w:tab w:val="right" w:pos="9020"/>
      </w:tabs>
    </w:pPr>
    <w:rPr>
      <w:rFonts w:ascii="Arial" w:hAnsi="Arial"/>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0"/>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pPr>
      <w:spacing w:line="240" w:lineRule="auto"/>
    </w:pPr>
    <w:rPr>
      <w:sz w:val="18"/>
      <w:szCs w:val="18"/>
    </w:rPr>
  </w:style>
  <w:style w:type="character" w:customStyle="1" w:styleId="Char1">
    <w:name w:val="批注框文本 Char"/>
    <w:basedOn w:val="a2"/>
    <w:link w:val="af3"/>
    <w:uiPriority w:val="99"/>
    <w:rPr>
      <w:snapToGrid w:val="0"/>
      <w:sz w:val="18"/>
      <w:szCs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2"/>
    <w:unhideWhenUsed/>
    <w:rsid w:val="00FF5546"/>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4"/>
    <w:rsid w:val="00FF5546"/>
    <w:rPr>
      <w:snapToGrid w:val="0"/>
      <w:sz w:val="21"/>
      <w:szCs w:val="21"/>
    </w:rPr>
  </w:style>
  <w:style w:type="paragraph" w:styleId="af5">
    <w:name w:val="Body Text First Indent"/>
    <w:basedOn w:val="af4"/>
    <w:link w:val="Char3"/>
    <w:rsid w:val="00FF5546"/>
    <w:pPr>
      <w:spacing w:after="0"/>
      <w:ind w:firstLine="360"/>
    </w:pPr>
  </w:style>
  <w:style w:type="character" w:customStyle="1" w:styleId="Char3">
    <w:name w:val="正文首行缩进 Char"/>
    <w:basedOn w:val="Char2"/>
    <w:link w:val="af5"/>
    <w:rsid w:val="00FF5546"/>
    <w:rPr>
      <w:snapToGrid w:val="0"/>
      <w:sz w:val="21"/>
      <w:szCs w:val="21"/>
    </w:rPr>
  </w:style>
  <w:style w:type="paragraph" w:customStyle="1" w:styleId="kkcontent">
    <w:name w:val="kkcontent"/>
    <w:basedOn w:val="af5"/>
    <w:qFormat/>
    <w:rsid w:val="00D14F17"/>
    <w:pPr>
      <w:ind w:firstLineChars="200" w:firstLine="420"/>
      <w:jc w:val="both"/>
    </w:pPr>
    <w:rPr>
      <w:rFonts w:ascii="Arial" w:hAnsi="Arial"/>
      <w:snapToGrid/>
    </w:rPr>
  </w:style>
  <w:style w:type="character" w:customStyle="1" w:styleId="4Char">
    <w:name w:val="标题 4 Char"/>
    <w:aliases w:val="h4 Char"/>
    <w:basedOn w:val="a2"/>
    <w:link w:val="4"/>
    <w:rsid w:val="00FF5546"/>
    <w:rPr>
      <w:rFonts w:asciiTheme="majorHAnsi" w:eastAsiaTheme="majorEastAsia" w:hAnsiTheme="majorHAnsi" w:cstheme="majorBidi"/>
      <w:i/>
      <w:iCs/>
      <w:snapToGrid w:val="0"/>
      <w:color w:val="365F91" w:themeColor="accent1" w:themeShade="BF"/>
      <w:sz w:val="21"/>
      <w:szCs w:val="21"/>
    </w:rPr>
  </w:style>
  <w:style w:type="paragraph" w:customStyle="1" w:styleId="kktitle1">
    <w:name w:val="kktitle1"/>
    <w:basedOn w:val="1"/>
    <w:qFormat/>
    <w:rsid w:val="00D14F17"/>
    <w:pPr>
      <w:autoSpaceDE w:val="0"/>
      <w:autoSpaceDN w:val="0"/>
    </w:pPr>
    <w:rPr>
      <w:szCs w:val="36"/>
    </w:rPr>
  </w:style>
  <w:style w:type="paragraph" w:customStyle="1" w:styleId="kktitle2">
    <w:name w:val="kktitle2"/>
    <w:basedOn w:val="2"/>
    <w:qFormat/>
    <w:rsid w:val="00D14F17"/>
    <w:pPr>
      <w:autoSpaceDE w:val="0"/>
      <w:autoSpaceDN w:val="0"/>
    </w:pPr>
  </w:style>
  <w:style w:type="paragraph" w:customStyle="1" w:styleId="kktitle3">
    <w:name w:val="kktitle3"/>
    <w:basedOn w:val="3"/>
    <w:qFormat/>
    <w:rsid w:val="00D14F17"/>
    <w:pPr>
      <w:keepLines w:val="0"/>
      <w:widowControl/>
      <w:autoSpaceDE w:val="0"/>
      <w:autoSpaceDN w:val="0"/>
      <w:spacing w:before="240" w:after="240" w:line="240" w:lineRule="auto"/>
    </w:pPr>
    <w:rPr>
      <w:rFonts w:ascii="Arial" w:hAnsi="Arial"/>
      <w:bCs w:val="0"/>
      <w:snapToGrid/>
      <w:kern w:val="0"/>
      <w:szCs w:val="24"/>
    </w:rPr>
  </w:style>
  <w:style w:type="paragraph" w:customStyle="1" w:styleId="kktitle4">
    <w:name w:val="kktitle4"/>
    <w:basedOn w:val="4"/>
    <w:qFormat/>
    <w:rsid w:val="00D14F17"/>
    <w:pPr>
      <w:keepLines w:val="0"/>
      <w:widowControl/>
      <w:adjustRightInd/>
      <w:spacing w:before="160" w:after="160" w:line="240" w:lineRule="auto"/>
      <w:jc w:val="both"/>
    </w:pPr>
    <w:rPr>
      <w:rFonts w:ascii="Arial" w:eastAsia="黑体" w:hAnsi="Arial" w:cs="Times New Roman"/>
      <w:b/>
      <w:i w:val="0"/>
      <w:iCs w:val="0"/>
      <w:snapToGrid/>
      <w:color w:val="auto"/>
    </w:rPr>
  </w:style>
  <w:style w:type="paragraph" w:styleId="af6">
    <w:name w:val="List Paragraph"/>
    <w:basedOn w:val="a1"/>
    <w:uiPriority w:val="34"/>
    <w:qFormat/>
    <w:rsid w:val="00F90D79"/>
    <w:pPr>
      <w:ind w:left="720"/>
      <w:contextualSpacing/>
    </w:pPr>
  </w:style>
  <w:style w:type="character" w:customStyle="1" w:styleId="1Char">
    <w:name w:val="标题 1 Char"/>
    <w:aliases w:val="contribution Char,h1 Char,h11 Char,h12 Char,h13 Char,h14 Char,h15 Char,h16 Char,h17 Char,h111 Char,h121 Char,h131 Char,h141 Char,h151 Char,h161 Char,h18 Char,h112 Char,h122 Char,h132 Char,h142 Char,h152 Char,h162 Char,h19 Char,h113 Char"/>
    <w:basedOn w:val="a2"/>
    <w:link w:val="1"/>
    <w:rsid w:val="00882FEB"/>
    <w:rPr>
      <w:rFonts w:ascii="Arial" w:eastAsia="黑体" w:hAnsi="Arial"/>
      <w:b/>
      <w:sz w:val="32"/>
      <w:szCs w:val="32"/>
    </w:rPr>
  </w:style>
  <w:style w:type="character" w:styleId="af7">
    <w:name w:val="Placeholder Text"/>
    <w:basedOn w:val="a2"/>
    <w:uiPriority w:val="99"/>
    <w:semiHidden/>
    <w:rsid w:val="00155BD6"/>
    <w:rPr>
      <w:color w:val="808080"/>
    </w:rPr>
  </w:style>
  <w:style w:type="paragraph" w:customStyle="1" w:styleId="TAH">
    <w:name w:val="TAH"/>
    <w:basedOn w:val="TAC"/>
    <w:link w:val="TAHCar"/>
    <w:rsid w:val="00CB2AE4"/>
    <w:rPr>
      <w:b/>
    </w:rPr>
  </w:style>
  <w:style w:type="paragraph" w:customStyle="1" w:styleId="TAC">
    <w:name w:val="TAC"/>
    <w:basedOn w:val="a1"/>
    <w:link w:val="TACChar"/>
    <w:rsid w:val="00CB2AE4"/>
    <w:pPr>
      <w:keepNext/>
      <w:keepLines/>
      <w:widowControl/>
      <w:overflowPunct w:val="0"/>
      <w:spacing w:line="240" w:lineRule="auto"/>
      <w:jc w:val="center"/>
      <w:textAlignment w:val="baseline"/>
    </w:pPr>
    <w:rPr>
      <w:rFonts w:ascii="Arial" w:eastAsia="Times New Roman" w:hAnsi="Arial"/>
      <w:snapToGrid/>
      <w:sz w:val="18"/>
      <w:szCs w:val="20"/>
      <w:lang w:val="en-GB" w:eastAsia="ja-JP"/>
    </w:rPr>
  </w:style>
  <w:style w:type="paragraph" w:customStyle="1" w:styleId="TH">
    <w:name w:val="TH"/>
    <w:basedOn w:val="a1"/>
    <w:link w:val="THChar"/>
    <w:rsid w:val="00CB2AE4"/>
    <w:pPr>
      <w:keepNext/>
      <w:keepLines/>
      <w:widowControl/>
      <w:overflowPunct w:val="0"/>
      <w:spacing w:before="60" w:after="180" w:line="240" w:lineRule="auto"/>
      <w:jc w:val="center"/>
      <w:textAlignment w:val="baseline"/>
    </w:pPr>
    <w:rPr>
      <w:rFonts w:ascii="Arial" w:eastAsia="Times New Roman" w:hAnsi="Arial"/>
      <w:b/>
      <w:snapToGrid/>
      <w:sz w:val="20"/>
      <w:szCs w:val="20"/>
      <w:lang w:val="en-GB" w:eastAsia="ja-JP"/>
    </w:rPr>
  </w:style>
  <w:style w:type="character" w:customStyle="1" w:styleId="THChar">
    <w:name w:val="TH Char"/>
    <w:basedOn w:val="a2"/>
    <w:link w:val="TH"/>
    <w:rsid w:val="00CB2AE4"/>
    <w:rPr>
      <w:rFonts w:ascii="Arial" w:eastAsia="Times New Roman" w:hAnsi="Arial"/>
      <w:b/>
      <w:lang w:val="en-GB" w:eastAsia="ja-JP"/>
    </w:rPr>
  </w:style>
  <w:style w:type="character" w:customStyle="1" w:styleId="TACChar">
    <w:name w:val="TAC Char"/>
    <w:basedOn w:val="a2"/>
    <w:link w:val="TAC"/>
    <w:rsid w:val="00CB2AE4"/>
    <w:rPr>
      <w:rFonts w:ascii="Arial" w:eastAsia="Times New Roman" w:hAnsi="Arial"/>
      <w:sz w:val="18"/>
      <w:lang w:val="en-GB" w:eastAsia="ja-JP"/>
    </w:rPr>
  </w:style>
  <w:style w:type="character" w:customStyle="1" w:styleId="TAHCar">
    <w:name w:val="TAH Car"/>
    <w:link w:val="TAH"/>
    <w:locked/>
    <w:rsid w:val="00CB2AE4"/>
    <w:rPr>
      <w:rFonts w:ascii="Arial" w:eastAsia="Times New Roman" w:hAnsi="Arial"/>
      <w:b/>
      <w:sz w:val="18"/>
      <w:lang w:val="en-GB" w:eastAsia="ja-JP"/>
    </w:rPr>
  </w:style>
  <w:style w:type="paragraph" w:customStyle="1" w:styleId="TAL">
    <w:name w:val="TAL"/>
    <w:basedOn w:val="a1"/>
    <w:link w:val="TALChar"/>
    <w:rsid w:val="0071027E"/>
    <w:pPr>
      <w:keepNext/>
      <w:keepLines/>
      <w:widowControl/>
      <w:overflowPunct w:val="0"/>
      <w:spacing w:line="240" w:lineRule="auto"/>
      <w:textAlignment w:val="baseline"/>
    </w:pPr>
    <w:rPr>
      <w:rFonts w:ascii="Arial" w:eastAsiaTheme="minorEastAsia" w:hAnsi="Arial"/>
      <w:snapToGrid/>
      <w:sz w:val="18"/>
      <w:szCs w:val="20"/>
      <w:lang w:val="en-GB" w:eastAsia="en-GB"/>
    </w:rPr>
  </w:style>
  <w:style w:type="character" w:customStyle="1" w:styleId="TALChar">
    <w:name w:val="TAL Char"/>
    <w:basedOn w:val="a2"/>
    <w:link w:val="TAL"/>
    <w:rsid w:val="0071027E"/>
    <w:rPr>
      <w:rFonts w:ascii="Arial" w:eastAsiaTheme="minorEastAsia" w:hAnsi="Arial"/>
      <w:sz w:val="18"/>
      <w:lang w:val="en-GB" w:eastAsia="en-GB"/>
    </w:rPr>
  </w:style>
  <w:style w:type="paragraph" w:customStyle="1" w:styleId="References">
    <w:name w:val="References"/>
    <w:basedOn w:val="a1"/>
    <w:rsid w:val="003948DD"/>
    <w:pPr>
      <w:widowControl/>
      <w:numPr>
        <w:numId w:val="1"/>
      </w:numPr>
      <w:adjustRightInd/>
      <w:spacing w:line="240" w:lineRule="auto"/>
      <w:jc w:val="both"/>
    </w:pPr>
    <w:rPr>
      <w:rFonts w:eastAsiaTheme="minorEastAsia"/>
      <w:snapToGrid/>
      <w:sz w:val="16"/>
      <w:szCs w:val="16"/>
      <w:lang w:val="en-GB" w:eastAsia="en-US"/>
    </w:rPr>
  </w:style>
  <w:style w:type="paragraph" w:customStyle="1" w:styleId="textintend2">
    <w:name w:val="text intend 2"/>
    <w:basedOn w:val="a1"/>
    <w:rsid w:val="007F22F6"/>
    <w:pPr>
      <w:widowControl/>
      <w:numPr>
        <w:numId w:val="10"/>
      </w:numPr>
      <w:overflowPunct w:val="0"/>
      <w:spacing w:after="120" w:line="240" w:lineRule="auto"/>
      <w:jc w:val="both"/>
      <w:textAlignment w:val="baseline"/>
    </w:pPr>
    <w:rPr>
      <w:rFonts w:eastAsia="MS Mincho"/>
      <w:snapToGrid/>
      <w:sz w:val="24"/>
      <w:szCs w:val="20"/>
      <w:lang w:eastAsia="en-GB"/>
    </w:rPr>
  </w:style>
  <w:style w:type="character" w:customStyle="1" w:styleId="5Char">
    <w:name w:val="标题 5 Char"/>
    <w:aliases w:val="h5 Char,Heading5 Char"/>
    <w:basedOn w:val="a2"/>
    <w:link w:val="5"/>
    <w:rsid w:val="00AB5A44"/>
    <w:rPr>
      <w:rFonts w:ascii="Arial" w:eastAsia="Times New Roman" w:hAnsi="Arial"/>
      <w:sz w:val="22"/>
      <w:lang w:val="en-GB" w:eastAsia="en-GB"/>
    </w:rPr>
  </w:style>
  <w:style w:type="character" w:customStyle="1" w:styleId="6Char">
    <w:name w:val="标题 6 Char"/>
    <w:basedOn w:val="a2"/>
    <w:link w:val="6"/>
    <w:rsid w:val="00AB5A44"/>
    <w:rPr>
      <w:rFonts w:ascii="Arial" w:eastAsia="Times New Roman" w:hAnsi="Arial"/>
      <w:lang w:val="en-GB" w:eastAsia="en-GB"/>
    </w:rPr>
  </w:style>
  <w:style w:type="character" w:customStyle="1" w:styleId="7Char">
    <w:name w:val="标题 7 Char"/>
    <w:basedOn w:val="a2"/>
    <w:link w:val="7"/>
    <w:rsid w:val="00AB5A44"/>
    <w:rPr>
      <w:rFonts w:ascii="Arial" w:eastAsia="Times New Roman" w:hAnsi="Arial"/>
      <w:lang w:val="en-GB" w:eastAsia="en-GB"/>
    </w:rPr>
  </w:style>
  <w:style w:type="character" w:customStyle="1" w:styleId="8Char">
    <w:name w:val="标题 8 Char"/>
    <w:basedOn w:val="a2"/>
    <w:link w:val="8"/>
    <w:rsid w:val="00AB5A44"/>
    <w:rPr>
      <w:rFonts w:ascii="Arial" w:eastAsia="Times New Roman" w:hAnsi="Arial"/>
      <w:sz w:val="36"/>
      <w:lang w:val="en-GB" w:eastAsia="en-GB"/>
    </w:rPr>
  </w:style>
  <w:style w:type="character" w:customStyle="1" w:styleId="9Char">
    <w:name w:val="标题 9 Char"/>
    <w:basedOn w:val="a2"/>
    <w:link w:val="9"/>
    <w:rsid w:val="00AB5A44"/>
    <w:rPr>
      <w:rFonts w:ascii="Arial" w:eastAsia="Times New Roman" w:hAnsi="Arial"/>
      <w:sz w:val="36"/>
      <w:lang w:val="en-GB" w:eastAsia="en-GB"/>
    </w:rPr>
  </w:style>
  <w:style w:type="character" w:customStyle="1" w:styleId="2Char">
    <w:name w:val="标题 2 Char"/>
    <w:aliases w:val="H2 Char1,h2 Char1,DO NOT USE_h2 Char,h21 Char,Head2A Char,2 Char,UNDERRUBRIK 1-2 Char,Heading 2 Char Char,H2 Char Char,h2 Char Char"/>
    <w:link w:val="2"/>
    <w:rsid w:val="00AB5A44"/>
    <w:rPr>
      <w:rFonts w:ascii="Arial" w:eastAsia="黑体" w:hAnsi="Arial"/>
      <w:sz w:val="24"/>
      <w:szCs w:val="24"/>
    </w:rPr>
  </w:style>
  <w:style w:type="character" w:customStyle="1" w:styleId="3Char">
    <w:name w:val="标题 3 Char"/>
    <w:aliases w:val="Underrubrik2 Char,H3 Char"/>
    <w:link w:val="3"/>
    <w:rsid w:val="00AB5A44"/>
    <w:rPr>
      <w:rFonts w:eastAsia="黑体"/>
      <w:bCs/>
      <w:snapToGrid w:val="0"/>
      <w:kern w:val="2"/>
      <w:sz w:val="24"/>
      <w:szCs w:val="32"/>
    </w:rPr>
  </w:style>
  <w:style w:type="paragraph" w:customStyle="1" w:styleId="H6">
    <w:name w:val="H6"/>
    <w:basedOn w:val="5"/>
    <w:next w:val="a1"/>
    <w:rsid w:val="00AB5A44"/>
    <w:pPr>
      <w:ind w:left="1985" w:hanging="1985"/>
      <w:outlineLvl w:val="9"/>
    </w:pPr>
    <w:rPr>
      <w:sz w:val="20"/>
    </w:rPr>
  </w:style>
  <w:style w:type="character" w:customStyle="1" w:styleId="Heading1Char">
    <w:name w:val="Heading 1 Char"/>
    <w:uiPriority w:val="9"/>
    <w:rsid w:val="00AB5A44"/>
    <w:rPr>
      <w:rFonts w:ascii="Cambria" w:eastAsia="宋体" w:hAnsi="Cambria" w:cs="Times New Roman"/>
      <w:b/>
      <w:bCs/>
      <w:color w:val="365F91"/>
      <w:sz w:val="28"/>
      <w:szCs w:val="2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b"/>
    <w:rsid w:val="00AB5A44"/>
    <w:rPr>
      <w:rFonts w:ascii="Arial" w:hAnsi="Arial"/>
      <w:sz w:val="18"/>
      <w:szCs w:val="18"/>
    </w:rPr>
  </w:style>
  <w:style w:type="character" w:customStyle="1" w:styleId="Char">
    <w:name w:val="页脚 Char"/>
    <w:link w:val="aa"/>
    <w:rsid w:val="00AB5A44"/>
    <w:rPr>
      <w:rFonts w:ascii="Arial" w:hAnsi="Arial"/>
      <w:sz w:val="18"/>
      <w:szCs w:val="18"/>
    </w:rPr>
  </w:style>
  <w:style w:type="paragraph" w:customStyle="1" w:styleId="NO">
    <w:name w:val="NO"/>
    <w:basedOn w:val="a1"/>
    <w:link w:val="NOChar"/>
    <w:rsid w:val="00AB5A44"/>
    <w:pPr>
      <w:keepLines/>
      <w:widowControl/>
      <w:autoSpaceDE/>
      <w:autoSpaceDN/>
      <w:adjustRightInd/>
      <w:spacing w:after="180" w:line="240" w:lineRule="auto"/>
      <w:ind w:left="1135" w:hanging="851"/>
    </w:pPr>
    <w:rPr>
      <w:rFonts w:eastAsia="Times New Roman"/>
      <w:snapToGrid/>
      <w:sz w:val="20"/>
      <w:szCs w:val="20"/>
      <w:lang w:val="en-GB" w:eastAsia="en-US"/>
    </w:rPr>
  </w:style>
  <w:style w:type="character" w:customStyle="1" w:styleId="NOChar">
    <w:name w:val="NO Char"/>
    <w:link w:val="NO"/>
    <w:rsid w:val="00AB5A44"/>
    <w:rPr>
      <w:rFonts w:eastAsia="Times New Roman"/>
      <w:lang w:val="en-GB" w:eastAsia="en-US"/>
    </w:rPr>
  </w:style>
  <w:style w:type="paragraph" w:styleId="af8">
    <w:name w:val="Normal (Web)"/>
    <w:basedOn w:val="a1"/>
    <w:uiPriority w:val="99"/>
    <w:unhideWhenUsed/>
    <w:rsid w:val="00AB5A44"/>
    <w:pPr>
      <w:widowControl/>
      <w:autoSpaceDE/>
      <w:autoSpaceDN/>
      <w:adjustRightInd/>
      <w:spacing w:before="100" w:beforeAutospacing="1" w:after="100" w:afterAutospacing="1" w:line="240" w:lineRule="auto"/>
    </w:pPr>
    <w:rPr>
      <w:rFonts w:eastAsia="Times New Roman"/>
      <w:snapToGrid/>
      <w:sz w:val="24"/>
      <w:szCs w:val="24"/>
      <w:lang w:eastAsia="en-US"/>
    </w:rPr>
  </w:style>
  <w:style w:type="table" w:styleId="4-1">
    <w:name w:val="Grid Table 4 Accent 1"/>
    <w:basedOn w:val="a3"/>
    <w:uiPriority w:val="49"/>
    <w:rsid w:val="00AB5A44"/>
    <w:rPr>
      <w:rFonts w:ascii="Calibri" w:hAnsi="Calibri"/>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3"/>
    <w:uiPriority w:val="62"/>
    <w:rsid w:val="00AB5A44"/>
    <w:rPr>
      <w:rFonts w:ascii="Calibri" w:hAnsi="Calibri"/>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1">
    <w:name w:val="Body Text Char1"/>
    <w:uiPriority w:val="99"/>
    <w:semiHidden/>
    <w:rsid w:val="00AB5A44"/>
    <w:rPr>
      <w:rFonts w:ascii="Times New Roman" w:eastAsia="Times New Roman" w:hAnsi="Times New Roman"/>
      <w:lang w:val="en-GB"/>
    </w:rPr>
  </w:style>
  <w:style w:type="paragraph" w:styleId="af9">
    <w:name w:val="caption"/>
    <w:aliases w:val="cap"/>
    <w:basedOn w:val="a1"/>
    <w:next w:val="a1"/>
    <w:uiPriority w:val="35"/>
    <w:unhideWhenUsed/>
    <w:qFormat/>
    <w:rsid w:val="00AB5A44"/>
    <w:pPr>
      <w:widowControl/>
      <w:overflowPunct w:val="0"/>
      <w:spacing w:after="180" w:line="240" w:lineRule="auto"/>
      <w:textAlignment w:val="baseline"/>
    </w:pPr>
    <w:rPr>
      <w:rFonts w:eastAsia="Times New Roman"/>
      <w:b/>
      <w:bCs/>
      <w:snapToGrid/>
      <w:sz w:val="20"/>
      <w:szCs w:val="20"/>
      <w:lang w:val="en-GB" w:eastAsia="en-US"/>
    </w:rPr>
  </w:style>
  <w:style w:type="character" w:styleId="afa">
    <w:name w:val="Hyperlink"/>
    <w:uiPriority w:val="99"/>
    <w:rsid w:val="00AB5A44"/>
    <w:rPr>
      <w:color w:val="0000FF"/>
      <w:u w:val="single"/>
    </w:rPr>
  </w:style>
  <w:style w:type="character" w:styleId="afb">
    <w:name w:val="annotation reference"/>
    <w:semiHidden/>
    <w:unhideWhenUsed/>
    <w:rsid w:val="00AB5A44"/>
    <w:rPr>
      <w:sz w:val="16"/>
      <w:szCs w:val="16"/>
    </w:rPr>
  </w:style>
  <w:style w:type="paragraph" w:styleId="afc">
    <w:name w:val="annotation text"/>
    <w:basedOn w:val="a1"/>
    <w:link w:val="Char4"/>
    <w:unhideWhenUsed/>
    <w:rsid w:val="00AB5A44"/>
    <w:pPr>
      <w:widowControl/>
      <w:overflowPunct w:val="0"/>
      <w:spacing w:after="180" w:line="240" w:lineRule="auto"/>
      <w:textAlignment w:val="baseline"/>
    </w:pPr>
    <w:rPr>
      <w:rFonts w:eastAsia="Times New Roman"/>
      <w:snapToGrid/>
      <w:sz w:val="20"/>
      <w:szCs w:val="20"/>
      <w:lang w:val="en-GB" w:eastAsia="en-US"/>
    </w:rPr>
  </w:style>
  <w:style w:type="character" w:customStyle="1" w:styleId="Char4">
    <w:name w:val="批注文字 Char"/>
    <w:basedOn w:val="a2"/>
    <w:link w:val="afc"/>
    <w:rsid w:val="00AB5A44"/>
    <w:rPr>
      <w:rFonts w:eastAsia="Times New Roman"/>
      <w:lang w:val="en-GB" w:eastAsia="en-US"/>
    </w:rPr>
  </w:style>
  <w:style w:type="paragraph" w:styleId="afd">
    <w:name w:val="annotation subject"/>
    <w:basedOn w:val="afc"/>
    <w:next w:val="afc"/>
    <w:link w:val="Char5"/>
    <w:uiPriority w:val="99"/>
    <w:semiHidden/>
    <w:unhideWhenUsed/>
    <w:rsid w:val="00AB5A44"/>
    <w:rPr>
      <w:b/>
      <w:bCs/>
    </w:rPr>
  </w:style>
  <w:style w:type="character" w:customStyle="1" w:styleId="Char5">
    <w:name w:val="批注主题 Char"/>
    <w:basedOn w:val="Char4"/>
    <w:link w:val="afd"/>
    <w:uiPriority w:val="99"/>
    <w:semiHidden/>
    <w:rsid w:val="00AB5A44"/>
    <w:rPr>
      <w:rFonts w:eastAsia="Times New Roman"/>
      <w:b/>
      <w:bCs/>
      <w:lang w:val="en-GB" w:eastAsia="en-US"/>
    </w:rPr>
  </w:style>
  <w:style w:type="paragraph" w:customStyle="1" w:styleId="B1">
    <w:name w:val="B1"/>
    <w:basedOn w:val="afe"/>
    <w:link w:val="B1Char1"/>
    <w:rsid w:val="00AB5A44"/>
    <w:pPr>
      <w:overflowPunct/>
      <w:autoSpaceDE/>
      <w:autoSpaceDN/>
      <w:adjustRightInd/>
      <w:ind w:left="568" w:hanging="284"/>
      <w:contextualSpacing w:val="0"/>
      <w:textAlignment w:val="auto"/>
    </w:pPr>
  </w:style>
  <w:style w:type="paragraph" w:styleId="afe">
    <w:name w:val="List"/>
    <w:basedOn w:val="a1"/>
    <w:link w:val="Char6"/>
    <w:unhideWhenUsed/>
    <w:rsid w:val="00AB5A44"/>
    <w:pPr>
      <w:widowControl/>
      <w:overflowPunct w:val="0"/>
      <w:spacing w:after="180" w:line="240" w:lineRule="auto"/>
      <w:ind w:left="360" w:hanging="360"/>
      <w:contextualSpacing/>
      <w:textAlignment w:val="baseline"/>
    </w:pPr>
    <w:rPr>
      <w:rFonts w:eastAsia="Times New Roman"/>
      <w:snapToGrid/>
      <w:sz w:val="20"/>
      <w:szCs w:val="20"/>
      <w:lang w:val="en-GB" w:eastAsia="en-US"/>
    </w:rPr>
  </w:style>
  <w:style w:type="character" w:customStyle="1" w:styleId="Char6">
    <w:name w:val="列表 Char"/>
    <w:link w:val="afe"/>
    <w:rsid w:val="00AB5A44"/>
    <w:rPr>
      <w:rFonts w:eastAsia="Times New Roman"/>
      <w:lang w:val="en-GB" w:eastAsia="en-US"/>
    </w:rPr>
  </w:style>
  <w:style w:type="character" w:customStyle="1" w:styleId="B1Char1">
    <w:name w:val="B1 Char1"/>
    <w:link w:val="B1"/>
    <w:rsid w:val="00AB5A44"/>
    <w:rPr>
      <w:rFonts w:eastAsia="Times New Roman"/>
      <w:lang w:val="en-GB" w:eastAsia="en-US"/>
    </w:rPr>
  </w:style>
  <w:style w:type="paragraph" w:customStyle="1" w:styleId="TF">
    <w:name w:val="TF"/>
    <w:basedOn w:val="TH"/>
    <w:link w:val="TFChar"/>
    <w:rsid w:val="00AB5A44"/>
    <w:pPr>
      <w:keepNext w:val="0"/>
      <w:spacing w:before="0" w:after="240"/>
    </w:pPr>
    <w:rPr>
      <w:rFonts w:eastAsia="MS Mincho"/>
      <w:lang w:eastAsia="en-US"/>
    </w:rPr>
  </w:style>
  <w:style w:type="character" w:customStyle="1" w:styleId="TFChar">
    <w:name w:val="TF Char"/>
    <w:link w:val="TF"/>
    <w:locked/>
    <w:rsid w:val="00AB5A44"/>
    <w:rPr>
      <w:rFonts w:ascii="Arial" w:eastAsia="MS Mincho" w:hAnsi="Arial"/>
      <w:b/>
      <w:lang w:val="en-GB" w:eastAsia="en-US"/>
    </w:rPr>
  </w:style>
  <w:style w:type="character" w:customStyle="1" w:styleId="Doc-text2Char">
    <w:name w:val="Doc-text2 Char"/>
    <w:link w:val="Doc-text2"/>
    <w:locked/>
    <w:rsid w:val="00AB5A44"/>
    <w:rPr>
      <w:rFonts w:ascii="Arial" w:eastAsia="MS Mincho" w:hAnsi="Arial" w:cs="Arial"/>
      <w:szCs w:val="24"/>
      <w:lang w:val="en-GB" w:eastAsia="en-GB"/>
    </w:rPr>
  </w:style>
  <w:style w:type="paragraph" w:customStyle="1" w:styleId="Doc-text2">
    <w:name w:val="Doc-text2"/>
    <w:basedOn w:val="a1"/>
    <w:link w:val="Doc-text2Char"/>
    <w:qFormat/>
    <w:rsid w:val="00AB5A44"/>
    <w:pPr>
      <w:widowControl/>
      <w:tabs>
        <w:tab w:val="left" w:pos="1622"/>
      </w:tabs>
      <w:autoSpaceDE/>
      <w:autoSpaceDN/>
      <w:adjustRightInd/>
      <w:spacing w:line="240" w:lineRule="auto"/>
      <w:ind w:left="1622" w:hanging="363"/>
    </w:pPr>
    <w:rPr>
      <w:rFonts w:ascii="Arial" w:eastAsia="MS Mincho" w:hAnsi="Arial" w:cs="Arial"/>
      <w:snapToGrid/>
      <w:sz w:val="20"/>
      <w:szCs w:val="24"/>
      <w:lang w:val="en-GB" w:eastAsia="en-GB"/>
    </w:rPr>
  </w:style>
  <w:style w:type="table" w:styleId="5-1">
    <w:name w:val="Grid Table 5 Dark Accent 1"/>
    <w:basedOn w:val="a3"/>
    <w:uiPriority w:val="50"/>
    <w:rsid w:val="00AB5A44"/>
    <w:rPr>
      <w:rFonts w:ascii="Calibri" w:hAnsi="Calibri"/>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1"/>
    <w:rsid w:val="00AB5A44"/>
    <w:pPr>
      <w:snapToGrid w:val="0"/>
      <w:spacing w:afterLines="50" w:after="120" w:line="264" w:lineRule="auto"/>
      <w:jc w:val="both"/>
    </w:pPr>
    <w:rPr>
      <w:rFonts w:eastAsia="Batang"/>
      <w:snapToGrid/>
      <w:kern w:val="2"/>
      <w:sz w:val="22"/>
      <w:szCs w:val="24"/>
      <w:lang w:val="en-GB" w:eastAsia="ko-KR"/>
    </w:rPr>
  </w:style>
  <w:style w:type="paragraph" w:styleId="aff">
    <w:name w:val="No Spacing"/>
    <w:uiPriority w:val="1"/>
    <w:qFormat/>
    <w:rsid w:val="00AB5A44"/>
    <w:pPr>
      <w:overflowPunct w:val="0"/>
      <w:autoSpaceDE w:val="0"/>
      <w:autoSpaceDN w:val="0"/>
      <w:adjustRightInd w:val="0"/>
      <w:textAlignment w:val="baseline"/>
    </w:pPr>
    <w:rPr>
      <w:rFonts w:eastAsia="Times New Roman"/>
      <w:lang w:val="en-GB" w:eastAsia="en-US"/>
    </w:rPr>
  </w:style>
  <w:style w:type="character" w:styleId="aff0">
    <w:name w:val="FollowedHyperlink"/>
    <w:basedOn w:val="a2"/>
    <w:unhideWhenUsed/>
    <w:rsid w:val="00AB5A44"/>
    <w:rPr>
      <w:color w:val="800080" w:themeColor="followedHyperlink"/>
      <w:u w:val="single"/>
    </w:rPr>
  </w:style>
  <w:style w:type="paragraph" w:customStyle="1" w:styleId="B-Body">
    <w:name w:val="B-Body"/>
    <w:link w:val="B-BodyChar"/>
    <w:qFormat/>
    <w:rsid w:val="00AB5A44"/>
    <w:pPr>
      <w:tabs>
        <w:tab w:val="left" w:pos="2160"/>
      </w:tabs>
      <w:spacing w:before="120" w:after="40"/>
      <w:ind w:left="720"/>
    </w:pPr>
    <w:rPr>
      <w:rFonts w:eastAsia="Times New Roman"/>
      <w:sz w:val="22"/>
      <w:lang w:eastAsia="en-US"/>
    </w:rPr>
  </w:style>
  <w:style w:type="character" w:customStyle="1" w:styleId="B-BodyChar">
    <w:name w:val="B-Body Char"/>
    <w:basedOn w:val="a2"/>
    <w:link w:val="B-Body"/>
    <w:rsid w:val="00AB5A44"/>
    <w:rPr>
      <w:rFonts w:eastAsia="Times New Roman"/>
      <w:sz w:val="22"/>
      <w:lang w:eastAsia="en-US"/>
    </w:rPr>
  </w:style>
  <w:style w:type="paragraph" w:customStyle="1" w:styleId="TC-TableBodyCenter">
    <w:name w:val="TC-Table Body_Center"/>
    <w:basedOn w:val="a1"/>
    <w:qFormat/>
    <w:rsid w:val="00AB5A44"/>
    <w:pPr>
      <w:widowControl/>
      <w:autoSpaceDE/>
      <w:autoSpaceDN/>
      <w:adjustRightInd/>
      <w:spacing w:before="40" w:after="40" w:line="180" w:lineRule="atLeast"/>
      <w:jc w:val="center"/>
    </w:pPr>
    <w:rPr>
      <w:rFonts w:ascii="Arial" w:eastAsia="Times New Roman" w:hAnsi="Arial"/>
      <w:snapToGrid/>
      <w:sz w:val="18"/>
      <w:szCs w:val="20"/>
      <w:lang w:eastAsia="en-US"/>
    </w:rPr>
  </w:style>
  <w:style w:type="paragraph" w:customStyle="1" w:styleId="TH-TableHeading">
    <w:name w:val="TH-Table Heading"/>
    <w:qFormat/>
    <w:rsid w:val="00AB5A44"/>
    <w:pPr>
      <w:keepNext/>
      <w:spacing w:before="60" w:after="60" w:line="240" w:lineRule="atLeast"/>
      <w:jc w:val="center"/>
    </w:pPr>
    <w:rPr>
      <w:rFonts w:ascii="Arial" w:eastAsia="Times New Roman" w:hAnsi="Arial"/>
      <w:b/>
      <w:sz w:val="18"/>
      <w:lang w:eastAsia="en-US"/>
    </w:rPr>
  </w:style>
  <w:style w:type="table" w:styleId="aff1">
    <w:name w:val="Colorful Shading"/>
    <w:basedOn w:val="a3"/>
    <w:uiPriority w:val="71"/>
    <w:rsid w:val="00AB5A44"/>
    <w:rPr>
      <w:rFonts w:eastAsia="Times New Roman"/>
      <w:color w:val="000000"/>
      <w:lang w:eastAsia="en-US"/>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a3"/>
    <w:qFormat/>
    <w:rsid w:val="00AB5A44"/>
    <w:rPr>
      <w:rFonts w:ascii="Arial" w:eastAsiaTheme="minorHAnsi" w:hAnsi="Arial" w:cstheme="minorBidi"/>
      <w:noProof/>
      <w:color w:val="000000" w:themeColor="text1"/>
      <w:sz w:val="18"/>
      <w:szCs w:val="22"/>
      <w:lang w:eastAsia="en-US"/>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AB5A44"/>
    <w:pPr>
      <w:keepNext/>
      <w:spacing w:before="240" w:after="120"/>
      <w:ind w:left="720"/>
    </w:pPr>
    <w:rPr>
      <w:rFonts w:ascii="Arial" w:eastAsia="Times New Roman" w:hAnsi="Arial"/>
      <w:b/>
      <w:sz w:val="22"/>
      <w:lang w:eastAsia="en-US"/>
    </w:rPr>
  </w:style>
  <w:style w:type="character" w:customStyle="1" w:styleId="TALCar">
    <w:name w:val="TAL Car"/>
    <w:basedOn w:val="a2"/>
    <w:rsid w:val="00AB5A44"/>
    <w:rPr>
      <w:rFonts w:ascii="Arial" w:eastAsia="Times New Roman" w:hAnsi="Arial"/>
      <w:sz w:val="18"/>
      <w:lang w:val="en-GB" w:eastAsia="ja-JP"/>
    </w:rPr>
  </w:style>
  <w:style w:type="table" w:styleId="10">
    <w:name w:val="Plain Table 1"/>
    <w:basedOn w:val="a3"/>
    <w:uiPriority w:val="41"/>
    <w:rsid w:val="00AB5A44"/>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90">
    <w:name w:val="toc 9"/>
    <w:basedOn w:val="80"/>
    <w:rsid w:val="00AB5A44"/>
    <w:pPr>
      <w:ind w:left="1418" w:hanging="1418"/>
    </w:pPr>
  </w:style>
  <w:style w:type="paragraph" w:styleId="80">
    <w:name w:val="toc 8"/>
    <w:basedOn w:val="11"/>
    <w:rsid w:val="00AB5A44"/>
    <w:pPr>
      <w:spacing w:before="180"/>
      <w:ind w:left="2693" w:hanging="2693"/>
    </w:pPr>
    <w:rPr>
      <w:b/>
    </w:rPr>
  </w:style>
  <w:style w:type="paragraph" w:styleId="11">
    <w:name w:val="toc 1"/>
    <w:rsid w:val="00AB5A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AB5A44"/>
    <w:pPr>
      <w:keepLines/>
      <w:widowControl/>
      <w:tabs>
        <w:tab w:val="center" w:pos="4536"/>
        <w:tab w:val="right" w:pos="9072"/>
      </w:tabs>
      <w:overflowPunct w:val="0"/>
      <w:spacing w:after="180" w:line="240" w:lineRule="auto"/>
      <w:textAlignment w:val="baseline"/>
    </w:pPr>
    <w:rPr>
      <w:rFonts w:eastAsia="Times New Roman"/>
      <w:noProof/>
      <w:snapToGrid/>
      <w:sz w:val="20"/>
      <w:szCs w:val="20"/>
      <w:lang w:val="en-GB" w:eastAsia="en-GB"/>
    </w:rPr>
  </w:style>
  <w:style w:type="character" w:customStyle="1" w:styleId="ZGSM">
    <w:name w:val="ZGSM"/>
    <w:rsid w:val="00AB5A44"/>
  </w:style>
  <w:style w:type="paragraph" w:customStyle="1" w:styleId="ZD">
    <w:name w:val="ZD"/>
    <w:rsid w:val="00AB5A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AB5A44"/>
    <w:pPr>
      <w:ind w:left="1701" w:hanging="1701"/>
    </w:pPr>
  </w:style>
  <w:style w:type="paragraph" w:styleId="40">
    <w:name w:val="toc 4"/>
    <w:basedOn w:val="30"/>
    <w:rsid w:val="00AB5A44"/>
    <w:pPr>
      <w:ind w:left="1418" w:hanging="1418"/>
    </w:pPr>
  </w:style>
  <w:style w:type="paragraph" w:styleId="30">
    <w:name w:val="toc 3"/>
    <w:basedOn w:val="20"/>
    <w:rsid w:val="00AB5A44"/>
    <w:pPr>
      <w:ind w:left="1134" w:hanging="1134"/>
    </w:pPr>
  </w:style>
  <w:style w:type="paragraph" w:styleId="20">
    <w:name w:val="toc 2"/>
    <w:basedOn w:val="11"/>
    <w:rsid w:val="00AB5A44"/>
    <w:pPr>
      <w:keepNext w:val="0"/>
      <w:spacing w:before="0"/>
      <w:ind w:left="851" w:hanging="851"/>
    </w:pPr>
    <w:rPr>
      <w:sz w:val="20"/>
    </w:rPr>
  </w:style>
  <w:style w:type="paragraph" w:styleId="12">
    <w:name w:val="index 1"/>
    <w:basedOn w:val="a1"/>
    <w:semiHidden/>
    <w:rsid w:val="00AB5A44"/>
    <w:pPr>
      <w:keepLines/>
      <w:widowControl/>
      <w:overflowPunct w:val="0"/>
      <w:spacing w:line="240" w:lineRule="auto"/>
      <w:textAlignment w:val="baseline"/>
    </w:pPr>
    <w:rPr>
      <w:rFonts w:eastAsia="Times New Roman"/>
      <w:snapToGrid/>
      <w:sz w:val="20"/>
      <w:szCs w:val="20"/>
      <w:lang w:val="en-GB" w:eastAsia="en-GB"/>
    </w:rPr>
  </w:style>
  <w:style w:type="paragraph" w:customStyle="1" w:styleId="TT">
    <w:name w:val="TT"/>
    <w:basedOn w:val="1"/>
    <w:next w:val="a1"/>
    <w:rsid w:val="00AB5A44"/>
    <w:pPr>
      <w:keepLines/>
      <w:pBdr>
        <w:top w:val="single" w:sz="12" w:space="3" w:color="auto"/>
      </w:pBdr>
      <w:overflowPunct w:val="0"/>
      <w:autoSpaceDE w:val="0"/>
      <w:autoSpaceDN w:val="0"/>
      <w:adjustRightInd w:val="0"/>
      <w:spacing w:after="180"/>
      <w:ind w:left="1134" w:hanging="1134"/>
      <w:jc w:val="left"/>
      <w:textAlignment w:val="baseline"/>
      <w:outlineLvl w:val="9"/>
    </w:pPr>
    <w:rPr>
      <w:rFonts w:eastAsia="Times New Roman"/>
      <w:b w:val="0"/>
      <w:sz w:val="36"/>
      <w:szCs w:val="20"/>
      <w:lang w:val="en-GB"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1"/>
    <w:link w:val="Char7"/>
    <w:semiHidden/>
    <w:rsid w:val="00AB5A44"/>
    <w:pPr>
      <w:keepLines/>
      <w:widowControl/>
      <w:overflowPunct w:val="0"/>
      <w:spacing w:line="240" w:lineRule="auto"/>
      <w:ind w:left="454" w:hanging="454"/>
      <w:textAlignment w:val="baseline"/>
    </w:pPr>
    <w:rPr>
      <w:rFonts w:eastAsia="Times New Roman"/>
      <w:snapToGrid/>
      <w:sz w:val="16"/>
      <w:szCs w:val="20"/>
      <w:lang w:val="en-GB"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f2"/>
    <w:semiHidden/>
    <w:rsid w:val="00AB5A44"/>
    <w:rPr>
      <w:rFonts w:eastAsia="Times New Roman"/>
      <w:sz w:val="16"/>
      <w:lang w:val="en-GB" w:eastAsia="en-GB"/>
    </w:rPr>
  </w:style>
  <w:style w:type="paragraph" w:customStyle="1" w:styleId="NF">
    <w:name w:val="NF"/>
    <w:basedOn w:val="NO"/>
    <w:rsid w:val="00AB5A44"/>
    <w:pPr>
      <w:keepNext/>
      <w:overflowPunct w:val="0"/>
      <w:autoSpaceDE w:val="0"/>
      <w:autoSpaceDN w:val="0"/>
      <w:adjustRightInd w:val="0"/>
      <w:spacing w:after="0"/>
      <w:textAlignment w:val="baseline"/>
    </w:pPr>
    <w:rPr>
      <w:rFonts w:ascii="Arial" w:hAnsi="Arial"/>
      <w:sz w:val="18"/>
      <w:lang w:eastAsia="en-GB"/>
    </w:rPr>
  </w:style>
  <w:style w:type="paragraph" w:customStyle="1" w:styleId="PL">
    <w:name w:val="PL"/>
    <w:link w:val="PLChar"/>
    <w:rsid w:val="00AB5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AB5A44"/>
    <w:rPr>
      <w:rFonts w:ascii="Courier New" w:eastAsia="Times New Roman" w:hAnsi="Courier New"/>
      <w:noProof/>
      <w:sz w:val="16"/>
      <w:lang w:val="en-GB" w:eastAsia="en-GB"/>
    </w:rPr>
  </w:style>
  <w:style w:type="paragraph" w:customStyle="1" w:styleId="TAR">
    <w:name w:val="TAR"/>
    <w:basedOn w:val="TAL"/>
    <w:rsid w:val="00AB5A44"/>
    <w:pPr>
      <w:jc w:val="right"/>
    </w:pPr>
    <w:rPr>
      <w:rFonts w:eastAsia="Times New Roman"/>
    </w:rPr>
  </w:style>
  <w:style w:type="paragraph" w:styleId="21">
    <w:name w:val="List Number 2"/>
    <w:basedOn w:val="aff3"/>
    <w:rsid w:val="00AB5A44"/>
    <w:pPr>
      <w:ind w:left="851"/>
    </w:pPr>
  </w:style>
  <w:style w:type="paragraph" w:styleId="aff3">
    <w:name w:val="List Number"/>
    <w:basedOn w:val="afe"/>
    <w:rsid w:val="00AB5A44"/>
    <w:pPr>
      <w:ind w:left="568" w:hanging="284"/>
      <w:contextualSpacing w:val="0"/>
    </w:pPr>
    <w:rPr>
      <w:lang w:eastAsia="en-GB"/>
    </w:rPr>
  </w:style>
  <w:style w:type="paragraph" w:customStyle="1" w:styleId="LD">
    <w:name w:val="LD"/>
    <w:rsid w:val="00AB5A4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rsid w:val="00AB5A44"/>
    <w:pPr>
      <w:keepLines/>
      <w:widowControl/>
      <w:overflowPunct w:val="0"/>
      <w:spacing w:after="180" w:line="240" w:lineRule="auto"/>
      <w:ind w:left="1702" w:hanging="1418"/>
      <w:textAlignment w:val="baseline"/>
    </w:pPr>
    <w:rPr>
      <w:rFonts w:eastAsia="Times New Roman"/>
      <w:snapToGrid/>
      <w:sz w:val="20"/>
      <w:szCs w:val="20"/>
      <w:lang w:val="en-GB" w:eastAsia="en-GB"/>
    </w:rPr>
  </w:style>
  <w:style w:type="paragraph" w:customStyle="1" w:styleId="FP">
    <w:name w:val="FP"/>
    <w:basedOn w:val="a1"/>
    <w:rsid w:val="00AB5A44"/>
    <w:pPr>
      <w:widowControl/>
      <w:overflowPunct w:val="0"/>
      <w:spacing w:line="240" w:lineRule="auto"/>
      <w:textAlignment w:val="baseline"/>
    </w:pPr>
    <w:rPr>
      <w:rFonts w:eastAsia="Times New Roman"/>
      <w:snapToGrid/>
      <w:sz w:val="20"/>
      <w:szCs w:val="20"/>
      <w:lang w:val="en-GB" w:eastAsia="en-GB"/>
    </w:rPr>
  </w:style>
  <w:style w:type="paragraph" w:customStyle="1" w:styleId="NW">
    <w:name w:val="NW"/>
    <w:basedOn w:val="NO"/>
    <w:rsid w:val="00AB5A44"/>
    <w:pPr>
      <w:overflowPunct w:val="0"/>
      <w:autoSpaceDE w:val="0"/>
      <w:autoSpaceDN w:val="0"/>
      <w:adjustRightInd w:val="0"/>
      <w:spacing w:after="0"/>
      <w:textAlignment w:val="baseline"/>
    </w:pPr>
    <w:rPr>
      <w:lang w:eastAsia="en-GB"/>
    </w:rPr>
  </w:style>
  <w:style w:type="paragraph" w:customStyle="1" w:styleId="EW">
    <w:name w:val="EW"/>
    <w:basedOn w:val="EX"/>
    <w:rsid w:val="00AB5A44"/>
    <w:pPr>
      <w:spacing w:after="0"/>
    </w:pPr>
  </w:style>
  <w:style w:type="paragraph" w:styleId="60">
    <w:name w:val="toc 6"/>
    <w:basedOn w:val="50"/>
    <w:next w:val="a1"/>
    <w:rsid w:val="00AB5A44"/>
    <w:pPr>
      <w:ind w:left="1985" w:hanging="1985"/>
    </w:pPr>
  </w:style>
  <w:style w:type="paragraph" w:styleId="70">
    <w:name w:val="toc 7"/>
    <w:basedOn w:val="60"/>
    <w:next w:val="a1"/>
    <w:rsid w:val="00AB5A44"/>
    <w:pPr>
      <w:ind w:left="2268" w:hanging="2268"/>
    </w:pPr>
  </w:style>
  <w:style w:type="paragraph" w:styleId="22">
    <w:name w:val="List Bullet 2"/>
    <w:basedOn w:val="aff4"/>
    <w:rsid w:val="00AB5A44"/>
    <w:pPr>
      <w:ind w:left="851"/>
    </w:pPr>
  </w:style>
  <w:style w:type="paragraph" w:styleId="aff4">
    <w:name w:val="List Bullet"/>
    <w:basedOn w:val="afe"/>
    <w:rsid w:val="00AB5A44"/>
    <w:pPr>
      <w:ind w:left="568" w:hanging="284"/>
      <w:contextualSpacing w:val="0"/>
    </w:pPr>
    <w:rPr>
      <w:lang w:eastAsia="en-GB"/>
    </w:rPr>
  </w:style>
  <w:style w:type="paragraph" w:customStyle="1" w:styleId="EditorsNote">
    <w:name w:val="Editor's Note"/>
    <w:basedOn w:val="NO"/>
    <w:rsid w:val="00AB5A44"/>
    <w:pPr>
      <w:overflowPunct w:val="0"/>
      <w:autoSpaceDE w:val="0"/>
      <w:autoSpaceDN w:val="0"/>
      <w:adjustRightInd w:val="0"/>
      <w:textAlignment w:val="baseline"/>
    </w:pPr>
    <w:rPr>
      <w:color w:val="FF0000"/>
      <w:lang w:eastAsia="en-GB"/>
    </w:rPr>
  </w:style>
  <w:style w:type="paragraph" w:customStyle="1" w:styleId="ZA">
    <w:name w:val="ZA"/>
    <w:rsid w:val="00AB5A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5A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5A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5A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B5A44"/>
    <w:pPr>
      <w:ind w:left="851" w:hanging="851"/>
    </w:pPr>
    <w:rPr>
      <w:rFonts w:eastAsia="Times New Roman"/>
    </w:rPr>
  </w:style>
  <w:style w:type="paragraph" w:customStyle="1" w:styleId="ZH">
    <w:name w:val="ZH"/>
    <w:rsid w:val="00AB5A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B5A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2"/>
    <w:rsid w:val="00AB5A44"/>
    <w:pPr>
      <w:ind w:left="1135"/>
    </w:pPr>
  </w:style>
  <w:style w:type="paragraph" w:styleId="23">
    <w:name w:val="List 2"/>
    <w:basedOn w:val="afe"/>
    <w:link w:val="2Char0"/>
    <w:rsid w:val="00AB5A44"/>
    <w:pPr>
      <w:ind w:left="851" w:hanging="284"/>
      <w:contextualSpacing w:val="0"/>
    </w:pPr>
    <w:rPr>
      <w:lang w:eastAsia="en-GB"/>
    </w:rPr>
  </w:style>
  <w:style w:type="character" w:customStyle="1" w:styleId="2Char0">
    <w:name w:val="列表 2 Char"/>
    <w:link w:val="23"/>
    <w:rsid w:val="00AB5A44"/>
    <w:rPr>
      <w:rFonts w:eastAsia="Times New Roman"/>
      <w:lang w:val="en-GB" w:eastAsia="en-GB"/>
    </w:rPr>
  </w:style>
  <w:style w:type="paragraph" w:styleId="32">
    <w:name w:val="List 3"/>
    <w:basedOn w:val="23"/>
    <w:link w:val="3Char0"/>
    <w:rsid w:val="00AB5A44"/>
    <w:pPr>
      <w:ind w:left="1135"/>
    </w:pPr>
  </w:style>
  <w:style w:type="character" w:customStyle="1" w:styleId="3Char0">
    <w:name w:val="列表 3 Char"/>
    <w:link w:val="32"/>
    <w:rsid w:val="00AB5A44"/>
    <w:rPr>
      <w:rFonts w:eastAsia="Times New Roman"/>
      <w:lang w:val="en-GB" w:eastAsia="en-GB"/>
    </w:rPr>
  </w:style>
  <w:style w:type="paragraph" w:styleId="41">
    <w:name w:val="List 4"/>
    <w:basedOn w:val="32"/>
    <w:rsid w:val="00AB5A44"/>
    <w:pPr>
      <w:ind w:left="1418"/>
    </w:pPr>
  </w:style>
  <w:style w:type="paragraph" w:styleId="51">
    <w:name w:val="List 5"/>
    <w:basedOn w:val="41"/>
    <w:rsid w:val="00AB5A44"/>
    <w:pPr>
      <w:ind w:left="1702"/>
    </w:pPr>
  </w:style>
  <w:style w:type="paragraph" w:styleId="42">
    <w:name w:val="List Bullet 4"/>
    <w:basedOn w:val="31"/>
    <w:rsid w:val="00AB5A44"/>
    <w:pPr>
      <w:ind w:left="1418"/>
    </w:pPr>
  </w:style>
  <w:style w:type="paragraph" w:styleId="52">
    <w:name w:val="List Bullet 5"/>
    <w:basedOn w:val="42"/>
    <w:rsid w:val="00AB5A44"/>
    <w:pPr>
      <w:ind w:left="1702"/>
    </w:pPr>
  </w:style>
  <w:style w:type="paragraph" w:customStyle="1" w:styleId="B2">
    <w:name w:val="B2"/>
    <w:basedOn w:val="23"/>
    <w:link w:val="B2Char"/>
    <w:rsid w:val="00AB5A44"/>
  </w:style>
  <w:style w:type="character" w:customStyle="1" w:styleId="B2Char">
    <w:name w:val="B2 Char"/>
    <w:link w:val="B2"/>
    <w:locked/>
    <w:rsid w:val="00AB5A44"/>
    <w:rPr>
      <w:rFonts w:eastAsia="Times New Roman"/>
      <w:lang w:val="en-GB" w:eastAsia="en-GB"/>
    </w:rPr>
  </w:style>
  <w:style w:type="paragraph" w:customStyle="1" w:styleId="B3">
    <w:name w:val="B3"/>
    <w:basedOn w:val="32"/>
    <w:link w:val="B3Char"/>
    <w:rsid w:val="00AB5A44"/>
  </w:style>
  <w:style w:type="character" w:customStyle="1" w:styleId="B3Char">
    <w:name w:val="B3 Char"/>
    <w:link w:val="B3"/>
    <w:rsid w:val="00AB5A44"/>
    <w:rPr>
      <w:rFonts w:eastAsia="Times New Roman"/>
      <w:lang w:val="en-GB" w:eastAsia="en-GB"/>
    </w:rPr>
  </w:style>
  <w:style w:type="paragraph" w:customStyle="1" w:styleId="B4">
    <w:name w:val="B4"/>
    <w:basedOn w:val="41"/>
    <w:rsid w:val="00AB5A44"/>
  </w:style>
  <w:style w:type="paragraph" w:customStyle="1" w:styleId="B5">
    <w:name w:val="B5"/>
    <w:basedOn w:val="51"/>
    <w:rsid w:val="00AB5A44"/>
  </w:style>
  <w:style w:type="paragraph" w:customStyle="1" w:styleId="ZTD">
    <w:name w:val="ZTD"/>
    <w:basedOn w:val="ZB"/>
    <w:rsid w:val="00AB5A44"/>
    <w:pPr>
      <w:framePr w:hRule="auto" w:wrap="notBeside" w:y="852"/>
    </w:pPr>
    <w:rPr>
      <w:i w:val="0"/>
      <w:sz w:val="40"/>
    </w:rPr>
  </w:style>
  <w:style w:type="paragraph" w:customStyle="1" w:styleId="ZV">
    <w:name w:val="ZV"/>
    <w:basedOn w:val="ZU"/>
    <w:rsid w:val="00AB5A44"/>
    <w:pPr>
      <w:framePr w:wrap="notBeside" w:y="16161"/>
    </w:pPr>
  </w:style>
  <w:style w:type="paragraph" w:styleId="aff5">
    <w:name w:val="index heading"/>
    <w:basedOn w:val="a1"/>
    <w:next w:val="a1"/>
    <w:rsid w:val="00AB5A44"/>
    <w:pPr>
      <w:widowControl/>
      <w:pBdr>
        <w:top w:val="single" w:sz="12" w:space="0" w:color="auto"/>
      </w:pBdr>
      <w:overflowPunct w:val="0"/>
      <w:spacing w:before="360" w:after="240" w:line="240" w:lineRule="auto"/>
      <w:textAlignment w:val="baseline"/>
    </w:pPr>
    <w:rPr>
      <w:rFonts w:eastAsia="Times New Roman"/>
      <w:b/>
      <w:i/>
      <w:snapToGrid/>
      <w:sz w:val="26"/>
      <w:szCs w:val="20"/>
      <w:lang w:val="en-GB" w:eastAsia="en-GB"/>
    </w:rPr>
  </w:style>
  <w:style w:type="paragraph" w:customStyle="1" w:styleId="INDENT1">
    <w:name w:val="INDENT1"/>
    <w:basedOn w:val="a1"/>
    <w:rsid w:val="00AB5A44"/>
    <w:pPr>
      <w:widowControl/>
      <w:overflowPunct w:val="0"/>
      <w:spacing w:after="180" w:line="240" w:lineRule="auto"/>
      <w:ind w:left="851"/>
      <w:textAlignment w:val="baseline"/>
    </w:pPr>
    <w:rPr>
      <w:rFonts w:eastAsia="Times New Roman"/>
      <w:snapToGrid/>
      <w:sz w:val="20"/>
      <w:szCs w:val="20"/>
      <w:lang w:val="en-GB" w:eastAsia="en-GB"/>
    </w:rPr>
  </w:style>
  <w:style w:type="paragraph" w:customStyle="1" w:styleId="INDENT2">
    <w:name w:val="INDENT2"/>
    <w:basedOn w:val="a1"/>
    <w:rsid w:val="00AB5A44"/>
    <w:pPr>
      <w:widowControl/>
      <w:overflowPunct w:val="0"/>
      <w:spacing w:after="180" w:line="240" w:lineRule="auto"/>
      <w:ind w:left="1135" w:hanging="284"/>
      <w:textAlignment w:val="baseline"/>
    </w:pPr>
    <w:rPr>
      <w:rFonts w:eastAsia="Times New Roman"/>
      <w:snapToGrid/>
      <w:sz w:val="20"/>
      <w:szCs w:val="20"/>
      <w:lang w:val="en-GB" w:eastAsia="en-GB"/>
    </w:rPr>
  </w:style>
  <w:style w:type="paragraph" w:customStyle="1" w:styleId="INDENT3">
    <w:name w:val="INDENT3"/>
    <w:basedOn w:val="a1"/>
    <w:rsid w:val="00AB5A44"/>
    <w:pPr>
      <w:widowControl/>
      <w:overflowPunct w:val="0"/>
      <w:spacing w:after="180" w:line="240" w:lineRule="auto"/>
      <w:ind w:left="1701" w:hanging="567"/>
      <w:textAlignment w:val="baseline"/>
    </w:pPr>
    <w:rPr>
      <w:rFonts w:eastAsia="Times New Roman"/>
      <w:snapToGrid/>
      <w:sz w:val="20"/>
      <w:szCs w:val="20"/>
      <w:lang w:val="en-GB" w:eastAsia="en-GB"/>
    </w:rPr>
  </w:style>
  <w:style w:type="paragraph" w:customStyle="1" w:styleId="FigureTitle">
    <w:name w:val="Figure_Title"/>
    <w:basedOn w:val="a1"/>
    <w:next w:val="a1"/>
    <w:rsid w:val="00AB5A44"/>
    <w:pPr>
      <w:keepLines/>
      <w:widowControl/>
      <w:tabs>
        <w:tab w:val="left" w:pos="794"/>
        <w:tab w:val="left" w:pos="1191"/>
        <w:tab w:val="left" w:pos="1588"/>
        <w:tab w:val="left" w:pos="1985"/>
      </w:tabs>
      <w:overflowPunct w:val="0"/>
      <w:spacing w:before="120" w:after="480" w:line="240" w:lineRule="auto"/>
      <w:jc w:val="center"/>
      <w:textAlignment w:val="baseline"/>
    </w:pPr>
    <w:rPr>
      <w:rFonts w:eastAsia="Times New Roman"/>
      <w:b/>
      <w:snapToGrid/>
      <w:sz w:val="24"/>
      <w:szCs w:val="20"/>
      <w:lang w:val="en-GB" w:eastAsia="en-GB"/>
    </w:rPr>
  </w:style>
  <w:style w:type="paragraph" w:customStyle="1" w:styleId="RecCCITT">
    <w:name w:val="Rec_CCITT_#"/>
    <w:basedOn w:val="a1"/>
    <w:rsid w:val="00AB5A44"/>
    <w:pPr>
      <w:keepNext/>
      <w:keepLines/>
      <w:widowControl/>
      <w:overflowPunct w:val="0"/>
      <w:spacing w:after="180" w:line="240" w:lineRule="auto"/>
      <w:textAlignment w:val="baseline"/>
    </w:pPr>
    <w:rPr>
      <w:rFonts w:eastAsia="Times New Roman"/>
      <w:b/>
      <w:snapToGrid/>
      <w:sz w:val="20"/>
      <w:szCs w:val="20"/>
      <w:lang w:val="en-GB" w:eastAsia="en-GB"/>
    </w:rPr>
  </w:style>
  <w:style w:type="paragraph" w:customStyle="1" w:styleId="enumlev2">
    <w:name w:val="enumlev2"/>
    <w:basedOn w:val="a1"/>
    <w:rsid w:val="00AB5A44"/>
    <w:pPr>
      <w:widowControl/>
      <w:tabs>
        <w:tab w:val="left" w:pos="794"/>
        <w:tab w:val="left" w:pos="1191"/>
        <w:tab w:val="left" w:pos="1588"/>
        <w:tab w:val="left" w:pos="1985"/>
      </w:tabs>
      <w:overflowPunct w:val="0"/>
      <w:spacing w:before="86" w:after="180" w:line="240" w:lineRule="auto"/>
      <w:ind w:left="1588" w:hanging="397"/>
      <w:jc w:val="both"/>
      <w:textAlignment w:val="baseline"/>
    </w:pPr>
    <w:rPr>
      <w:rFonts w:eastAsia="Times New Roman"/>
      <w:snapToGrid/>
      <w:sz w:val="20"/>
      <w:szCs w:val="20"/>
      <w:lang w:eastAsia="en-GB"/>
    </w:rPr>
  </w:style>
  <w:style w:type="paragraph" w:customStyle="1" w:styleId="CouvRecTitle">
    <w:name w:val="Couv Rec Title"/>
    <w:basedOn w:val="a1"/>
    <w:rsid w:val="00AB5A44"/>
    <w:pPr>
      <w:keepNext/>
      <w:keepLines/>
      <w:widowControl/>
      <w:overflowPunct w:val="0"/>
      <w:spacing w:before="240" w:after="180" w:line="240" w:lineRule="auto"/>
      <w:ind w:left="1418"/>
      <w:textAlignment w:val="baseline"/>
    </w:pPr>
    <w:rPr>
      <w:rFonts w:ascii="Arial" w:eastAsia="Times New Roman" w:hAnsi="Arial"/>
      <w:b/>
      <w:snapToGrid/>
      <w:sz w:val="36"/>
      <w:szCs w:val="20"/>
      <w:lang w:eastAsia="en-GB"/>
    </w:rPr>
  </w:style>
  <w:style w:type="character" w:customStyle="1" w:styleId="Char8">
    <w:name w:val="文档结构图 Char"/>
    <w:basedOn w:val="a2"/>
    <w:link w:val="aff6"/>
    <w:uiPriority w:val="99"/>
    <w:semiHidden/>
    <w:rsid w:val="00AB5A44"/>
    <w:rPr>
      <w:rFonts w:ascii="Tahoma" w:eastAsia="Times New Roman" w:hAnsi="Tahoma"/>
      <w:shd w:val="clear" w:color="auto" w:fill="000080"/>
      <w:lang w:val="en-GB" w:eastAsia="en-GB"/>
    </w:rPr>
  </w:style>
  <w:style w:type="paragraph" w:styleId="aff6">
    <w:name w:val="Document Map"/>
    <w:basedOn w:val="a1"/>
    <w:link w:val="Char8"/>
    <w:uiPriority w:val="99"/>
    <w:semiHidden/>
    <w:rsid w:val="00AB5A44"/>
    <w:pPr>
      <w:widowControl/>
      <w:shd w:val="clear" w:color="auto" w:fill="000080"/>
      <w:overflowPunct w:val="0"/>
      <w:spacing w:after="180" w:line="240" w:lineRule="auto"/>
      <w:textAlignment w:val="baseline"/>
    </w:pPr>
    <w:rPr>
      <w:rFonts w:ascii="Tahoma" w:eastAsia="Times New Roman" w:hAnsi="Tahoma"/>
      <w:snapToGrid/>
      <w:sz w:val="20"/>
      <w:szCs w:val="20"/>
      <w:lang w:val="en-GB" w:eastAsia="en-GB"/>
    </w:rPr>
  </w:style>
  <w:style w:type="character" w:customStyle="1" w:styleId="Char10">
    <w:name w:val="文档结构图 Char1"/>
    <w:basedOn w:val="a2"/>
    <w:semiHidden/>
    <w:rsid w:val="00AB5A44"/>
    <w:rPr>
      <w:rFonts w:ascii="Microsoft YaHei UI" w:eastAsia="Microsoft YaHei UI"/>
      <w:snapToGrid w:val="0"/>
      <w:sz w:val="18"/>
      <w:szCs w:val="18"/>
    </w:rPr>
  </w:style>
  <w:style w:type="paragraph" w:styleId="aff7">
    <w:name w:val="Plain Text"/>
    <w:basedOn w:val="a1"/>
    <w:link w:val="Char9"/>
    <w:rsid w:val="00AB5A44"/>
    <w:pPr>
      <w:widowControl/>
      <w:overflowPunct w:val="0"/>
      <w:spacing w:after="180" w:line="240" w:lineRule="auto"/>
      <w:textAlignment w:val="baseline"/>
    </w:pPr>
    <w:rPr>
      <w:rFonts w:ascii="Courier New" w:eastAsia="Times New Roman" w:hAnsi="Courier New"/>
      <w:snapToGrid/>
      <w:sz w:val="20"/>
      <w:szCs w:val="20"/>
      <w:lang w:val="nb-NO" w:eastAsia="en-GB"/>
    </w:rPr>
  </w:style>
  <w:style w:type="character" w:customStyle="1" w:styleId="Char9">
    <w:name w:val="纯文本 Char"/>
    <w:basedOn w:val="a2"/>
    <w:link w:val="aff7"/>
    <w:rsid w:val="00AB5A44"/>
    <w:rPr>
      <w:rFonts w:ascii="Courier New" w:eastAsia="Times New Roman" w:hAnsi="Courier New"/>
      <w:lang w:val="nb-NO" w:eastAsia="en-GB"/>
    </w:rPr>
  </w:style>
  <w:style w:type="paragraph" w:customStyle="1" w:styleId="TAJ">
    <w:name w:val="TAJ"/>
    <w:basedOn w:val="TH"/>
    <w:rsid w:val="00AB5A44"/>
    <w:rPr>
      <w:lang w:eastAsia="en-GB"/>
    </w:rPr>
  </w:style>
  <w:style w:type="paragraph" w:customStyle="1" w:styleId="Guidance">
    <w:name w:val="Guidance"/>
    <w:basedOn w:val="a1"/>
    <w:rsid w:val="00AB5A44"/>
    <w:pPr>
      <w:widowControl/>
      <w:overflowPunct w:val="0"/>
      <w:spacing w:after="180" w:line="240" w:lineRule="auto"/>
      <w:textAlignment w:val="baseline"/>
    </w:pPr>
    <w:rPr>
      <w:rFonts w:eastAsia="Times New Roman"/>
      <w:i/>
      <w:snapToGrid/>
      <w:color w:val="0000FF"/>
      <w:sz w:val="20"/>
      <w:szCs w:val="20"/>
      <w:lang w:val="en-GB" w:eastAsia="en-GB"/>
    </w:rPr>
  </w:style>
  <w:style w:type="paragraph" w:styleId="24">
    <w:name w:val="Body Text 2"/>
    <w:basedOn w:val="a1"/>
    <w:link w:val="2Char1"/>
    <w:rsid w:val="00AB5A44"/>
    <w:pPr>
      <w:tabs>
        <w:tab w:val="left" w:pos="2205"/>
      </w:tabs>
      <w:overflowPunct w:val="0"/>
      <w:spacing w:line="240" w:lineRule="auto"/>
      <w:ind w:left="630"/>
      <w:jc w:val="both"/>
      <w:textAlignment w:val="baseline"/>
    </w:pPr>
    <w:rPr>
      <w:rFonts w:eastAsia="Times New Roman"/>
      <w:snapToGrid/>
      <w:kern w:val="2"/>
      <w:szCs w:val="20"/>
      <w:lang w:eastAsia="ja-JP"/>
    </w:rPr>
  </w:style>
  <w:style w:type="character" w:customStyle="1" w:styleId="2Char1">
    <w:name w:val="正文文本 2 Char"/>
    <w:basedOn w:val="a2"/>
    <w:link w:val="24"/>
    <w:rsid w:val="00AB5A44"/>
    <w:rPr>
      <w:rFonts w:eastAsia="Times New Roman"/>
      <w:kern w:val="2"/>
      <w:sz w:val="21"/>
      <w:lang w:eastAsia="ja-JP"/>
    </w:rPr>
  </w:style>
  <w:style w:type="paragraph" w:styleId="25">
    <w:name w:val="Body Text Indent 2"/>
    <w:basedOn w:val="a1"/>
    <w:link w:val="2Char2"/>
    <w:rsid w:val="00AB5A44"/>
    <w:pPr>
      <w:tabs>
        <w:tab w:val="left" w:pos="2205"/>
      </w:tabs>
      <w:overflowPunct w:val="0"/>
      <w:spacing w:line="240" w:lineRule="auto"/>
      <w:ind w:left="200"/>
      <w:jc w:val="both"/>
      <w:textAlignment w:val="baseline"/>
    </w:pPr>
    <w:rPr>
      <w:rFonts w:eastAsia="Times New Roman"/>
      <w:snapToGrid/>
      <w:kern w:val="2"/>
      <w:sz w:val="20"/>
      <w:szCs w:val="20"/>
      <w:lang w:eastAsia="ja-JP"/>
    </w:rPr>
  </w:style>
  <w:style w:type="character" w:customStyle="1" w:styleId="2Char2">
    <w:name w:val="正文文本缩进 2 Char"/>
    <w:basedOn w:val="a2"/>
    <w:link w:val="25"/>
    <w:rsid w:val="00AB5A44"/>
    <w:rPr>
      <w:rFonts w:eastAsia="Times New Roman"/>
      <w:kern w:val="2"/>
      <w:lang w:eastAsia="ja-JP"/>
    </w:rPr>
  </w:style>
  <w:style w:type="paragraph" w:styleId="33">
    <w:name w:val="Body Text Indent 3"/>
    <w:basedOn w:val="a1"/>
    <w:link w:val="3Char1"/>
    <w:rsid w:val="00AB5A44"/>
    <w:pPr>
      <w:widowControl/>
      <w:overflowPunct w:val="0"/>
      <w:spacing w:line="240" w:lineRule="auto"/>
      <w:ind w:left="1080"/>
      <w:textAlignment w:val="baseline"/>
    </w:pPr>
    <w:rPr>
      <w:rFonts w:eastAsia="Times New Roman"/>
      <w:snapToGrid/>
      <w:sz w:val="20"/>
      <w:szCs w:val="20"/>
      <w:lang w:eastAsia="ja-JP"/>
    </w:rPr>
  </w:style>
  <w:style w:type="character" w:customStyle="1" w:styleId="3Char1">
    <w:name w:val="正文文本缩进 3 Char"/>
    <w:basedOn w:val="a2"/>
    <w:link w:val="33"/>
    <w:rsid w:val="00AB5A44"/>
    <w:rPr>
      <w:rFonts w:eastAsia="Times New Roman"/>
      <w:lang w:eastAsia="ja-JP"/>
    </w:rPr>
  </w:style>
  <w:style w:type="paragraph" w:customStyle="1" w:styleId="numberedlist">
    <w:name w:val="numbered list"/>
    <w:basedOn w:val="aff4"/>
    <w:rsid w:val="00AB5A4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AB5A44"/>
    <w:rPr>
      <w:rFonts w:ascii="Arial" w:eastAsia="MS Mincho" w:hAnsi="Arial"/>
      <w:lang w:val="en-GB" w:eastAsia="en-US"/>
    </w:rPr>
  </w:style>
  <w:style w:type="paragraph" w:customStyle="1" w:styleId="TabList">
    <w:name w:val="TabList"/>
    <w:basedOn w:val="a1"/>
    <w:rsid w:val="00AB5A44"/>
    <w:pPr>
      <w:widowControl/>
      <w:tabs>
        <w:tab w:val="left" w:pos="1134"/>
      </w:tabs>
      <w:overflowPunct w:val="0"/>
      <w:spacing w:line="240" w:lineRule="auto"/>
      <w:textAlignment w:val="baseline"/>
    </w:pPr>
    <w:rPr>
      <w:rFonts w:eastAsia="MS Mincho"/>
      <w:snapToGrid/>
      <w:sz w:val="20"/>
      <w:szCs w:val="20"/>
      <w:lang w:val="en-GB" w:eastAsia="en-GB"/>
    </w:rPr>
  </w:style>
  <w:style w:type="paragraph" w:customStyle="1" w:styleId="tabletext">
    <w:name w:val="table text"/>
    <w:basedOn w:val="a1"/>
    <w:next w:val="table"/>
    <w:rsid w:val="00AB5A44"/>
    <w:pPr>
      <w:widowControl/>
      <w:overflowPunct w:val="0"/>
      <w:spacing w:line="240" w:lineRule="auto"/>
      <w:textAlignment w:val="baseline"/>
    </w:pPr>
    <w:rPr>
      <w:rFonts w:eastAsia="MS Mincho"/>
      <w:i/>
      <w:snapToGrid/>
      <w:sz w:val="20"/>
      <w:szCs w:val="20"/>
      <w:lang w:val="en-GB" w:eastAsia="en-GB"/>
    </w:rPr>
  </w:style>
  <w:style w:type="paragraph" w:customStyle="1" w:styleId="table">
    <w:name w:val="table"/>
    <w:basedOn w:val="a1"/>
    <w:next w:val="a1"/>
    <w:rsid w:val="00AB5A44"/>
    <w:pPr>
      <w:widowControl/>
      <w:overflowPunct w:val="0"/>
      <w:spacing w:line="240" w:lineRule="auto"/>
      <w:jc w:val="center"/>
      <w:textAlignment w:val="baseline"/>
    </w:pPr>
    <w:rPr>
      <w:rFonts w:eastAsia="MS Mincho"/>
      <w:snapToGrid/>
      <w:sz w:val="20"/>
      <w:szCs w:val="20"/>
      <w:lang w:eastAsia="en-GB"/>
    </w:rPr>
  </w:style>
  <w:style w:type="paragraph" w:customStyle="1" w:styleId="HE">
    <w:name w:val="HE"/>
    <w:basedOn w:val="a1"/>
    <w:rsid w:val="00AB5A44"/>
    <w:pPr>
      <w:widowControl/>
      <w:overflowPunct w:val="0"/>
      <w:spacing w:line="240" w:lineRule="auto"/>
      <w:textAlignment w:val="baseline"/>
    </w:pPr>
    <w:rPr>
      <w:rFonts w:eastAsia="MS Mincho"/>
      <w:b/>
      <w:snapToGrid/>
      <w:sz w:val="20"/>
      <w:szCs w:val="20"/>
      <w:lang w:val="en-GB" w:eastAsia="en-GB"/>
    </w:rPr>
  </w:style>
  <w:style w:type="paragraph" w:customStyle="1" w:styleId="text">
    <w:name w:val="text"/>
    <w:basedOn w:val="a1"/>
    <w:rsid w:val="00AB5A44"/>
    <w:pPr>
      <w:overflowPunct w:val="0"/>
      <w:spacing w:after="240" w:line="240" w:lineRule="auto"/>
      <w:jc w:val="both"/>
      <w:textAlignment w:val="baseline"/>
    </w:pPr>
    <w:rPr>
      <w:rFonts w:eastAsia="Times New Roman"/>
      <w:snapToGrid/>
      <w:sz w:val="24"/>
      <w:szCs w:val="20"/>
      <w:lang w:val="en-AU" w:eastAsia="en-GB"/>
    </w:rPr>
  </w:style>
  <w:style w:type="paragraph" w:customStyle="1" w:styleId="Reference">
    <w:name w:val="Reference"/>
    <w:basedOn w:val="EX"/>
    <w:rsid w:val="00AB5A44"/>
    <w:pPr>
      <w:numPr>
        <w:numId w:val="14"/>
      </w:numPr>
    </w:pPr>
  </w:style>
  <w:style w:type="paragraph" w:customStyle="1" w:styleId="berschrift1H1">
    <w:name w:val="Überschrift 1.H1"/>
    <w:basedOn w:val="a1"/>
    <w:next w:val="a1"/>
    <w:rsid w:val="00AB5A44"/>
    <w:pPr>
      <w:keepNext/>
      <w:keepLines/>
      <w:widowControl/>
      <w:numPr>
        <w:numId w:val="13"/>
      </w:numPr>
      <w:pBdr>
        <w:top w:val="single" w:sz="12" w:space="3" w:color="auto"/>
      </w:pBdr>
      <w:overflowPunct w:val="0"/>
      <w:spacing w:before="240" w:after="180" w:line="240" w:lineRule="auto"/>
      <w:textAlignment w:val="baseline"/>
      <w:outlineLvl w:val="0"/>
    </w:pPr>
    <w:rPr>
      <w:rFonts w:ascii="Arial" w:eastAsia="Times New Roman" w:hAnsi="Arial"/>
      <w:snapToGrid/>
      <w:sz w:val="36"/>
      <w:szCs w:val="20"/>
      <w:lang w:val="en-GB" w:eastAsia="de-DE"/>
    </w:rPr>
  </w:style>
  <w:style w:type="paragraph" w:customStyle="1" w:styleId="textintend1">
    <w:name w:val="text intend 1"/>
    <w:basedOn w:val="text"/>
    <w:rsid w:val="00AB5A44"/>
    <w:pPr>
      <w:widowControl/>
      <w:numPr>
        <w:numId w:val="11"/>
      </w:numPr>
      <w:spacing w:after="120"/>
    </w:pPr>
    <w:rPr>
      <w:rFonts w:eastAsia="MS Mincho"/>
      <w:lang w:val="en-US"/>
    </w:rPr>
  </w:style>
  <w:style w:type="paragraph" w:customStyle="1" w:styleId="textintend3">
    <w:name w:val="text intend 3"/>
    <w:basedOn w:val="text"/>
    <w:rsid w:val="00AB5A44"/>
    <w:pPr>
      <w:widowControl/>
      <w:numPr>
        <w:numId w:val="12"/>
      </w:numPr>
      <w:spacing w:after="120"/>
    </w:pPr>
    <w:rPr>
      <w:rFonts w:eastAsia="MS Mincho"/>
      <w:lang w:val="en-US"/>
    </w:rPr>
  </w:style>
  <w:style w:type="paragraph" w:customStyle="1" w:styleId="normalpuce">
    <w:name w:val="normal puce"/>
    <w:basedOn w:val="a1"/>
    <w:rsid w:val="00AB5A44"/>
    <w:pPr>
      <w:numPr>
        <w:numId w:val="15"/>
      </w:numPr>
      <w:overflowPunct w:val="0"/>
      <w:spacing w:before="60" w:after="60" w:line="240" w:lineRule="auto"/>
      <w:jc w:val="both"/>
      <w:textAlignment w:val="baseline"/>
    </w:pPr>
    <w:rPr>
      <w:rFonts w:eastAsia="MS Mincho"/>
      <w:snapToGrid/>
      <w:sz w:val="20"/>
      <w:szCs w:val="20"/>
      <w:lang w:val="en-GB" w:eastAsia="en-GB"/>
    </w:rPr>
  </w:style>
  <w:style w:type="paragraph" w:customStyle="1" w:styleId="TdocHeading1">
    <w:name w:val="Tdoc_Heading_1"/>
    <w:basedOn w:val="1"/>
    <w:next w:val="a1"/>
    <w:autoRedefine/>
    <w:rsid w:val="00AB5A44"/>
    <w:pPr>
      <w:numPr>
        <w:numId w:val="16"/>
      </w:numPr>
      <w:overflowPunct w:val="0"/>
      <w:autoSpaceDE w:val="0"/>
      <w:autoSpaceDN w:val="0"/>
      <w:adjustRightInd w:val="0"/>
      <w:spacing w:after="0"/>
      <w:jc w:val="left"/>
      <w:textAlignment w:val="baseline"/>
    </w:pPr>
    <w:rPr>
      <w:rFonts w:eastAsia="Times New Roman"/>
      <w:noProof/>
      <w:kern w:val="28"/>
      <w:sz w:val="24"/>
      <w:szCs w:val="20"/>
      <w:lang w:eastAsia="en-GB"/>
    </w:rPr>
  </w:style>
  <w:style w:type="paragraph" w:styleId="aff8">
    <w:name w:val="Date"/>
    <w:basedOn w:val="a1"/>
    <w:next w:val="a1"/>
    <w:link w:val="Chara"/>
    <w:rsid w:val="00AB5A44"/>
    <w:pPr>
      <w:widowControl/>
      <w:overflowPunct w:val="0"/>
      <w:spacing w:line="240" w:lineRule="auto"/>
      <w:jc w:val="both"/>
      <w:textAlignment w:val="baseline"/>
    </w:pPr>
    <w:rPr>
      <w:rFonts w:eastAsia="Times New Roman"/>
      <w:snapToGrid/>
      <w:sz w:val="20"/>
      <w:szCs w:val="20"/>
      <w:lang w:val="en-GB" w:eastAsia="en-GB"/>
    </w:rPr>
  </w:style>
  <w:style w:type="character" w:customStyle="1" w:styleId="Chara">
    <w:name w:val="日期 Char"/>
    <w:basedOn w:val="a2"/>
    <w:link w:val="aff8"/>
    <w:rsid w:val="00AB5A44"/>
    <w:rPr>
      <w:rFonts w:eastAsia="Times New Roman"/>
      <w:lang w:val="en-GB" w:eastAsia="en-GB"/>
    </w:rPr>
  </w:style>
  <w:style w:type="paragraph" w:customStyle="1" w:styleId="Meetingcaption">
    <w:name w:val="Meeting caption"/>
    <w:basedOn w:val="a1"/>
    <w:rsid w:val="00AB5A44"/>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spacing w:after="120" w:line="240" w:lineRule="auto"/>
      <w:textAlignment w:val="baseline"/>
    </w:pPr>
    <w:rPr>
      <w:rFonts w:eastAsia="Times New Roman"/>
      <w:sz w:val="22"/>
      <w:szCs w:val="20"/>
      <w:lang w:val="fr-FR" w:eastAsia="en-GB"/>
    </w:rPr>
  </w:style>
  <w:style w:type="paragraph" w:customStyle="1" w:styleId="para">
    <w:name w:val="para"/>
    <w:basedOn w:val="a1"/>
    <w:rsid w:val="00AB5A44"/>
    <w:pPr>
      <w:widowControl/>
      <w:overflowPunct w:val="0"/>
      <w:spacing w:after="240" w:line="240" w:lineRule="auto"/>
      <w:jc w:val="both"/>
      <w:textAlignment w:val="baseline"/>
    </w:pPr>
    <w:rPr>
      <w:rFonts w:ascii="Helvetica" w:eastAsia="Times New Roman" w:hAnsi="Helvetica"/>
      <w:snapToGrid/>
      <w:sz w:val="20"/>
      <w:szCs w:val="20"/>
      <w:lang w:val="en-GB" w:eastAsia="en-GB"/>
    </w:rPr>
  </w:style>
  <w:style w:type="paragraph" w:customStyle="1" w:styleId="CRCoverPage">
    <w:name w:val="CR Cover Page"/>
    <w:rsid w:val="00AB5A44"/>
    <w:pPr>
      <w:spacing w:after="120"/>
    </w:pPr>
    <w:rPr>
      <w:rFonts w:ascii="Arial" w:eastAsia="MS Mincho" w:hAnsi="Arial"/>
      <w:lang w:val="en-GB" w:eastAsia="en-US"/>
    </w:rPr>
  </w:style>
  <w:style w:type="paragraph" w:customStyle="1" w:styleId="Cell">
    <w:name w:val="Cell"/>
    <w:basedOn w:val="a1"/>
    <w:rsid w:val="00AB5A44"/>
    <w:pPr>
      <w:widowControl/>
      <w:overflowPunct w:val="0"/>
      <w:spacing w:line="240" w:lineRule="exact"/>
      <w:jc w:val="center"/>
      <w:textAlignment w:val="baseline"/>
    </w:pPr>
    <w:rPr>
      <w:rFonts w:eastAsia="Times New Roman"/>
      <w:snapToGrid/>
      <w:sz w:val="16"/>
      <w:szCs w:val="20"/>
      <w:lang w:eastAsia="ja-JP"/>
    </w:rPr>
  </w:style>
  <w:style w:type="paragraph" w:customStyle="1" w:styleId="h60">
    <w:name w:val="h6"/>
    <w:basedOn w:val="a1"/>
    <w:rsid w:val="00AB5A44"/>
    <w:pPr>
      <w:widowControl/>
      <w:overflowPunct w:val="0"/>
      <w:spacing w:before="100" w:beforeAutospacing="1" w:after="100" w:afterAutospacing="1" w:line="240" w:lineRule="auto"/>
      <w:textAlignment w:val="baseline"/>
    </w:pPr>
    <w:rPr>
      <w:rFonts w:eastAsia="Times New Roman"/>
      <w:snapToGrid/>
      <w:sz w:val="24"/>
      <w:szCs w:val="24"/>
      <w:lang w:eastAsia="ja-JP"/>
    </w:rPr>
  </w:style>
  <w:style w:type="paragraph" w:customStyle="1" w:styleId="b10">
    <w:name w:val="b1"/>
    <w:basedOn w:val="a1"/>
    <w:rsid w:val="00AB5A44"/>
    <w:pPr>
      <w:widowControl/>
      <w:overflowPunct w:val="0"/>
      <w:spacing w:before="100" w:beforeAutospacing="1" w:after="100" w:afterAutospacing="1" w:line="240" w:lineRule="auto"/>
      <w:textAlignment w:val="baseline"/>
    </w:pPr>
    <w:rPr>
      <w:rFonts w:eastAsia="Times New Roman"/>
      <w:snapToGrid/>
      <w:sz w:val="24"/>
      <w:szCs w:val="24"/>
      <w:lang w:eastAsia="ja-JP"/>
    </w:rPr>
  </w:style>
  <w:style w:type="paragraph" w:customStyle="1" w:styleId="tah0">
    <w:name w:val="tah"/>
    <w:basedOn w:val="a1"/>
    <w:rsid w:val="00AB5A44"/>
    <w:pPr>
      <w:keepNext/>
      <w:widowControl/>
      <w:overflowPunct w:val="0"/>
      <w:adjustRightInd/>
      <w:spacing w:line="240" w:lineRule="auto"/>
      <w:jc w:val="center"/>
    </w:pPr>
    <w:rPr>
      <w:rFonts w:ascii="Arial" w:eastAsia="Batang" w:hAnsi="Arial" w:cs="Arial"/>
      <w:b/>
      <w:bCs/>
      <w:snapToGrid/>
      <w:sz w:val="18"/>
      <w:szCs w:val="18"/>
      <w:lang w:eastAsia="en-GB"/>
    </w:rPr>
  </w:style>
  <w:style w:type="character" w:customStyle="1" w:styleId="GuidanceChar">
    <w:name w:val="Guidance Char"/>
    <w:rsid w:val="00AB5A44"/>
    <w:rPr>
      <w:i/>
      <w:color w:val="0000FF"/>
      <w:lang w:val="en-GB" w:eastAsia="ja-JP" w:bidi="ar-SA"/>
    </w:rPr>
  </w:style>
  <w:style w:type="paragraph" w:customStyle="1" w:styleId="CharCharCharChar">
    <w:name w:val="Char Char Char Char"/>
    <w:rsid w:val="00AB5A44"/>
    <w:pPr>
      <w:keepNext/>
      <w:tabs>
        <w:tab w:val="left" w:pos="-1134"/>
      </w:tabs>
      <w:autoSpaceDE w:val="0"/>
      <w:autoSpaceDN w:val="0"/>
      <w:adjustRightInd w:val="0"/>
      <w:spacing w:before="60" w:after="60"/>
      <w:jc w:val="both"/>
    </w:pPr>
    <w:rPr>
      <w:lang w:val="en-GB" w:eastAsia="en-GB"/>
    </w:rPr>
  </w:style>
  <w:style w:type="character" w:styleId="aff9">
    <w:name w:val="Emphasis"/>
    <w:qFormat/>
    <w:rsid w:val="00AB5A44"/>
    <w:rPr>
      <w:i/>
      <w:iCs/>
    </w:rPr>
  </w:style>
  <w:style w:type="character" w:customStyle="1" w:styleId="h4CharChar">
    <w:name w:val="h4 Char Char"/>
    <w:rsid w:val="00AB5A44"/>
    <w:rPr>
      <w:rFonts w:ascii="Arial" w:hAnsi="Arial"/>
      <w:sz w:val="24"/>
      <w:lang w:val="en-GB" w:eastAsia="ja-JP" w:bidi="ar-SA"/>
    </w:rPr>
  </w:style>
  <w:style w:type="paragraph" w:customStyle="1" w:styleId="NormalAfter3pt">
    <w:name w:val="Normal + After:  3 pt"/>
    <w:basedOn w:val="a1"/>
    <w:rsid w:val="00AB5A44"/>
    <w:pPr>
      <w:widowControl/>
      <w:tabs>
        <w:tab w:val="num" w:pos="2560"/>
      </w:tabs>
      <w:autoSpaceDE/>
      <w:autoSpaceDN/>
      <w:adjustRightInd/>
      <w:spacing w:after="180" w:line="240" w:lineRule="auto"/>
      <w:ind w:left="2560" w:hanging="357"/>
    </w:pPr>
    <w:rPr>
      <w:rFonts w:eastAsia="Times New Roman"/>
      <w:snapToGrid/>
      <w:sz w:val="20"/>
      <w:szCs w:val="20"/>
      <w:lang w:val="en-AU" w:eastAsia="ko-KR"/>
    </w:rPr>
  </w:style>
  <w:style w:type="character" w:customStyle="1" w:styleId="B1Zchn">
    <w:name w:val="B1 Zchn"/>
    <w:rsid w:val="00AB5A44"/>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B5A44"/>
    <w:rPr>
      <w:rFonts w:ascii="Arial" w:eastAsia="????" w:hAnsi="Arial" w:cs="Arial"/>
      <w:color w:val="0000FF"/>
      <w:kern w:val="2"/>
      <w:lang w:val="en-US" w:eastAsia="en-US" w:bidi="ar-SA"/>
    </w:rPr>
  </w:style>
  <w:style w:type="paragraph" w:customStyle="1" w:styleId="tdoc-header">
    <w:name w:val="tdoc-header"/>
    <w:rsid w:val="00AB5A44"/>
    <w:rPr>
      <w:rFonts w:ascii="Arial" w:eastAsia="Times New Roman" w:hAnsi="Arial"/>
      <w:noProof/>
      <w:sz w:val="24"/>
      <w:lang w:val="en-GB" w:eastAsia="en-US"/>
    </w:rPr>
  </w:style>
  <w:style w:type="paragraph" w:customStyle="1" w:styleId="CharChar1CharChar">
    <w:name w:val="Char Char1 Char Char"/>
    <w:rsid w:val="00AB5A44"/>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AB5A44"/>
    <w:pPr>
      <w:keepNext/>
      <w:tabs>
        <w:tab w:val="left" w:pos="-1134"/>
      </w:tabs>
      <w:autoSpaceDE w:val="0"/>
      <w:autoSpaceDN w:val="0"/>
      <w:adjustRightInd w:val="0"/>
      <w:spacing w:before="60" w:after="60"/>
      <w:jc w:val="both"/>
    </w:pPr>
    <w:rPr>
      <w:lang w:val="en-GB" w:eastAsia="en-GB"/>
    </w:rPr>
  </w:style>
  <w:style w:type="paragraph" w:customStyle="1" w:styleId="TableCell">
    <w:name w:val="Table Cell"/>
    <w:basedOn w:val="TAC"/>
    <w:link w:val="TableCellChar"/>
    <w:qFormat/>
    <w:rsid w:val="00AB5A44"/>
    <w:pPr>
      <w:textAlignment w:val="auto"/>
    </w:pPr>
    <w:rPr>
      <w:rFonts w:eastAsia="宋体"/>
      <w:lang w:eastAsia="zh-CN"/>
    </w:rPr>
  </w:style>
  <w:style w:type="character" w:customStyle="1" w:styleId="TableCellChar">
    <w:name w:val="Table Cell Char"/>
    <w:link w:val="TableCell"/>
    <w:rsid w:val="00AB5A44"/>
    <w:rPr>
      <w:rFonts w:ascii="Arial" w:hAnsi="Arial"/>
      <w:sz w:val="18"/>
      <w:lang w:val="en-GB"/>
    </w:rPr>
  </w:style>
  <w:style w:type="character" w:customStyle="1" w:styleId="B11">
    <w:name w:val="B1 (文字)"/>
    <w:uiPriority w:val="99"/>
    <w:locked/>
    <w:rsid w:val="00AB5A44"/>
    <w:rPr>
      <w:rFonts w:ascii="Times New Roman" w:hAnsi="Times New Roman"/>
      <w:lang w:val="en-GB" w:eastAsia="en-US"/>
    </w:rPr>
  </w:style>
  <w:style w:type="character" w:customStyle="1" w:styleId="B1Char">
    <w:name w:val="B1 Char"/>
    <w:rsid w:val="00AB5A44"/>
    <w:rPr>
      <w:rFonts w:ascii="Times New Roman" w:hAnsi="Times New Roman"/>
      <w:lang w:val="en-GB" w:eastAsia="en-US"/>
    </w:rPr>
  </w:style>
  <w:style w:type="paragraph" w:customStyle="1" w:styleId="MTDisplayEquation">
    <w:name w:val="MTDisplayEquation"/>
    <w:basedOn w:val="a1"/>
    <w:next w:val="a1"/>
    <w:link w:val="MTDisplayEquationChar"/>
    <w:rsid w:val="00AB5A44"/>
    <w:pPr>
      <w:widowControl/>
      <w:tabs>
        <w:tab w:val="center" w:pos="4680"/>
        <w:tab w:val="right" w:pos="9360"/>
      </w:tabs>
      <w:autoSpaceDE/>
      <w:autoSpaceDN/>
      <w:adjustRightInd/>
      <w:spacing w:line="240" w:lineRule="auto"/>
    </w:pPr>
    <w:rPr>
      <w:rFonts w:eastAsia="Calibri"/>
      <w:snapToGrid/>
      <w:sz w:val="20"/>
      <w:szCs w:val="22"/>
      <w:lang w:val="x-none" w:eastAsia="x-none"/>
    </w:rPr>
  </w:style>
  <w:style w:type="character" w:customStyle="1" w:styleId="MTDisplayEquationChar">
    <w:name w:val="MTDisplayEquation Char"/>
    <w:link w:val="MTDisplayEquation"/>
    <w:rsid w:val="00AB5A44"/>
    <w:rPr>
      <w:rFonts w:eastAsia="Calibri"/>
      <w:szCs w:val="22"/>
      <w:lang w:val="x-none" w:eastAsia="x-none"/>
    </w:rPr>
  </w:style>
  <w:style w:type="paragraph" w:styleId="26">
    <w:name w:val="index 2"/>
    <w:basedOn w:val="12"/>
    <w:semiHidden/>
    <w:rsid w:val="00AB5A44"/>
    <w:pPr>
      <w:ind w:left="284"/>
    </w:pPr>
  </w:style>
  <w:style w:type="character" w:styleId="affa">
    <w:name w:val="footnote reference"/>
    <w:semiHidden/>
    <w:rsid w:val="00AB5A44"/>
    <w:rPr>
      <w:b/>
      <w:position w:val="6"/>
      <w:sz w:val="16"/>
    </w:rPr>
  </w:style>
  <w:style w:type="paragraph" w:customStyle="1" w:styleId="CharCharCharCharCharCharCharCharCharCharCharChar">
    <w:name w:val="Char Char Char Char Char Char Char Char Char Char Char Char"/>
    <w:semiHidden/>
    <w:rsid w:val="00AB5A4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
    <w:name w:val="Char Char5"/>
    <w:semiHidden/>
    <w:rsid w:val="00AB5A44"/>
    <w:rPr>
      <w:rFonts w:ascii="Times New Roman" w:hAnsi="Times New Roman"/>
      <w:lang w:eastAsia="en-US"/>
    </w:rPr>
  </w:style>
  <w:style w:type="paragraph" w:customStyle="1" w:styleId="CharChar3CharCharCharCharCharChar">
    <w:name w:val="Char Char3 Char Char Char Char Char Char"/>
    <w:semiHidden/>
    <w:rsid w:val="00AB5A4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1">
    <w:name w:val="Char Char Char Char Char Char Char Char Char Char Char Char1"/>
    <w:semiHidden/>
    <w:rsid w:val="00AB5A4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B5A44"/>
    <w:rPr>
      <w:rFonts w:ascii="Times New Roman" w:hAnsi="Times New Roman"/>
      <w:lang w:eastAsia="en-US"/>
    </w:rPr>
  </w:style>
  <w:style w:type="paragraph" w:styleId="affb">
    <w:name w:val="Revision"/>
    <w:hidden/>
    <w:uiPriority w:val="99"/>
    <w:semiHidden/>
    <w:rsid w:val="00AB5A4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100427">
      <w:bodyDiv w:val="1"/>
      <w:marLeft w:val="0"/>
      <w:marRight w:val="0"/>
      <w:marTop w:val="0"/>
      <w:marBottom w:val="0"/>
      <w:divBdr>
        <w:top w:val="none" w:sz="0" w:space="0" w:color="auto"/>
        <w:left w:val="none" w:sz="0" w:space="0" w:color="auto"/>
        <w:bottom w:val="none" w:sz="0" w:space="0" w:color="auto"/>
        <w:right w:val="none" w:sz="0" w:space="0" w:color="auto"/>
      </w:divBdr>
    </w:div>
    <w:div w:id="1190682753">
      <w:bodyDiv w:val="1"/>
      <w:marLeft w:val="0"/>
      <w:marRight w:val="0"/>
      <w:marTop w:val="0"/>
      <w:marBottom w:val="0"/>
      <w:divBdr>
        <w:top w:val="none" w:sz="0" w:space="0" w:color="auto"/>
        <w:left w:val="none" w:sz="0" w:space="0" w:color="auto"/>
        <w:bottom w:val="none" w:sz="0" w:space="0" w:color="auto"/>
        <w:right w:val="none" w:sz="0" w:space="0" w:color="auto"/>
      </w:divBdr>
    </w:div>
    <w:div w:id="1327635843">
      <w:bodyDiv w:val="1"/>
      <w:marLeft w:val="0"/>
      <w:marRight w:val="0"/>
      <w:marTop w:val="0"/>
      <w:marBottom w:val="0"/>
      <w:divBdr>
        <w:top w:val="none" w:sz="0" w:space="0" w:color="auto"/>
        <w:left w:val="none" w:sz="0" w:space="0" w:color="auto"/>
        <w:bottom w:val="none" w:sz="0" w:space="0" w:color="auto"/>
        <w:right w:val="none" w:sz="0" w:space="0" w:color="auto"/>
      </w:divBdr>
    </w:div>
    <w:div w:id="1696930502">
      <w:bodyDiv w:val="1"/>
      <w:marLeft w:val="0"/>
      <w:marRight w:val="0"/>
      <w:marTop w:val="0"/>
      <w:marBottom w:val="0"/>
      <w:divBdr>
        <w:top w:val="none" w:sz="0" w:space="0" w:color="auto"/>
        <w:left w:val="none" w:sz="0" w:space="0" w:color="auto"/>
        <w:bottom w:val="none" w:sz="0" w:space="0" w:color="auto"/>
        <w:right w:val="none" w:sz="0" w:space="0" w:color="auto"/>
      </w:divBdr>
    </w:div>
    <w:div w:id="200901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490B3-26AC-4AD5-B32D-F2745739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1398</Words>
  <Characters>7974</Characters>
  <Application>Microsoft Office Word</Application>
  <DocSecurity>0</DocSecurity>
  <Lines>66</Lines>
  <Paragraphs>18</Paragraphs>
  <ScaleCrop>false</ScaleCrop>
  <Company>Huawei Technologies Co.,Ltd.</Company>
  <LinksUpToDate>false</LinksUpToDate>
  <CharactersWithSpaces>9354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164</cp:revision>
  <cp:lastPrinted>2017-12-28T06:25:00Z</cp:lastPrinted>
  <dcterms:created xsi:type="dcterms:W3CDTF">2017-12-28T02:34:00Z</dcterms:created>
  <dcterms:modified xsi:type="dcterms:W3CDTF">2018-02-14T12:59:00Z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(3)xLLCfOy9Co1G3GKxOLQMTqloR+PcAVX4K+GNyy0aUiaPbAMJxxy3Rdko+9Zb4OltT5li6h3N
eGIQm/J/iIu5S/yWn54RcQdXQVvrPHoYeOv7kaf5bkbvoC2o34p704TorXv1VgLkFel7ECGY
7KTbXdz6JQH+wMBmOHx/QqNPfkygLulf49+UgcQ5f2SM7cjemJnRYKThvsMfW8yFEE38qnov
e+uLDf7V+rGou6WS13</vt:lpwstr>
  </property>
  <property fmtid="{D5CDD505-2E9C-101B-9397-08002B2CF9AE}" pid="3" name="_2015_ms_pID_7253431">
    <vt:lpwstr>9+8sRtMqVLj8kXHls9dUAY0R1IijsMirGEIwLh8S7UkPyvFtJu+Kc4
BIdoiDVEkvhtxOrnrlH7NzuamxKlNgtF9q/6OHHKfD+2B92zFJf7GeunymPHhQL+WLeODJFk
CyjoKUV/fEyG3fxUYYX6uohJnhhZzocnFWQRFcLveqQc6EDs1sQc0hSlGJhT3OsfvGtnT9pa
r2GiwOjcPtijF2mqPHWdnNmQrUsOYbER/CQu</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1518611674</vt:lpwstr>
  </property>
</Properties>
</file>