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DA9" w:rsidRPr="00942D27" w:rsidRDefault="004D40D7" w:rsidP="00A20DA9">
      <w:pPr>
        <w:tabs>
          <w:tab w:val="right" w:pos="9216"/>
        </w:tabs>
        <w:spacing w:after="0"/>
        <w:rPr>
          <w:b/>
          <w:kern w:val="2"/>
          <w:lang w:eastAsia="zh-CN"/>
        </w:rPr>
      </w:pPr>
      <w:bookmarkStart w:id="0" w:name="OLE_LINK5"/>
      <w:bookmarkStart w:id="1" w:name="OLE_LINK4"/>
      <w:r>
        <w:rPr>
          <w:b/>
          <w:noProof/>
          <w:color w:val="000000"/>
          <w:kern w:val="2"/>
          <w:lang w:eastAsia="zh-CN"/>
        </w:rPr>
        <w:pict w14:anchorId="369546D5">
          <v:shape id="DtsShapeName" o:spid="_x0000_s1026"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20DA9" w:rsidRPr="00707DEB">
        <w:rPr>
          <w:b/>
          <w:noProof/>
          <w:color w:val="000000"/>
          <w:kern w:val="2"/>
          <w:lang w:eastAsia="zh-CN"/>
        </w:rPr>
        <w:t>3GPP TSG RAN WG1 Meeting #92</w:t>
      </w:r>
      <w:r w:rsidR="00A20DA9" w:rsidRPr="00942D27">
        <w:rPr>
          <w:b/>
          <w:kern w:val="2"/>
          <w:lang w:eastAsia="zh-CN"/>
        </w:rPr>
        <w:tab/>
      </w:r>
      <w:r w:rsidR="00EC7B7D" w:rsidRPr="00EC7B7D">
        <w:rPr>
          <w:b/>
          <w:kern w:val="2"/>
          <w:lang w:eastAsia="zh-CN"/>
        </w:rPr>
        <w:t>R1-1801341</w:t>
      </w:r>
    </w:p>
    <w:bookmarkEnd w:id="0"/>
    <w:p w:rsidR="00A20DA9" w:rsidRPr="003A11BE" w:rsidRDefault="00A20DA9" w:rsidP="00A20DA9">
      <w:pPr>
        <w:rPr>
          <w:b/>
          <w:bCs/>
          <w:lang w:eastAsia="zh-CN"/>
        </w:rPr>
      </w:pPr>
      <w:r w:rsidRPr="00707DEB">
        <w:rPr>
          <w:b/>
          <w:bCs/>
        </w:rPr>
        <w:t>Athens, Greece, February 26</w:t>
      </w:r>
      <w:r w:rsidRPr="00707DEB">
        <w:rPr>
          <w:b/>
          <w:bCs/>
          <w:vertAlign w:val="superscript"/>
        </w:rPr>
        <w:t>th</w:t>
      </w:r>
      <w:r w:rsidRPr="00707DEB">
        <w:rPr>
          <w:b/>
          <w:bCs/>
        </w:rPr>
        <w:t xml:space="preserve"> – March 2</w:t>
      </w:r>
      <w:r>
        <w:rPr>
          <w:b/>
          <w:bCs/>
          <w:vertAlign w:val="superscript"/>
        </w:rPr>
        <w:t>nd</w:t>
      </w:r>
      <w:r w:rsidRPr="00707DEB">
        <w:rPr>
          <w:b/>
          <w:bCs/>
        </w:rPr>
        <w:t xml:space="preserve">, </w:t>
      </w:r>
      <w:r>
        <w:rPr>
          <w:b/>
          <w:bCs/>
        </w:rPr>
        <w:t>2018</w:t>
      </w:r>
    </w:p>
    <w:bookmarkEnd w:id="1"/>
    <w:p w:rsidR="00C71DF7" w:rsidRPr="009025AF" w:rsidRDefault="00C71DF7" w:rsidP="00C71DF7">
      <w:pPr>
        <w:pBdr>
          <w:top w:val="single" w:sz="4" w:space="1" w:color="auto"/>
        </w:pBdr>
        <w:spacing w:after="0"/>
        <w:rPr>
          <w:b/>
          <w:kern w:val="2"/>
          <w:sz w:val="16"/>
          <w:szCs w:val="16"/>
          <w:lang w:eastAsia="zh-CN"/>
        </w:rPr>
      </w:pPr>
    </w:p>
    <w:p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1E362E" w:rsidRPr="00B225EA">
        <w:rPr>
          <w:b/>
          <w:kern w:val="2"/>
          <w:lang w:eastAsia="zh-CN"/>
        </w:rPr>
        <w:t>7.</w:t>
      </w:r>
      <w:r w:rsidR="00A20DA9">
        <w:rPr>
          <w:b/>
          <w:kern w:val="2"/>
          <w:lang w:eastAsia="zh-CN"/>
        </w:rPr>
        <w:t>1.</w:t>
      </w:r>
      <w:r w:rsidR="001E362E" w:rsidRPr="00B225EA">
        <w:rPr>
          <w:b/>
          <w:kern w:val="2"/>
          <w:lang w:eastAsia="zh-CN"/>
        </w:rPr>
        <w:t>3.2.</w:t>
      </w:r>
      <w:r w:rsidR="00072751" w:rsidRPr="00B225EA">
        <w:rPr>
          <w:b/>
          <w:kern w:val="2"/>
          <w:lang w:eastAsia="zh-CN"/>
        </w:rPr>
        <w:t>3</w:t>
      </w:r>
    </w:p>
    <w:p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8A5C62">
        <w:rPr>
          <w:b/>
          <w:kern w:val="2"/>
          <w:lang w:eastAsia="zh-CN"/>
        </w:rPr>
        <w:t>R</w:t>
      </w:r>
      <w:r w:rsidR="001E362E" w:rsidRPr="001E362E">
        <w:rPr>
          <w:b/>
          <w:kern w:val="2"/>
          <w:lang w:eastAsia="zh-CN"/>
        </w:rPr>
        <w:t xml:space="preserve">emaining issues on </w:t>
      </w:r>
      <w:r w:rsidR="00072751">
        <w:rPr>
          <w:b/>
          <w:kern w:val="2"/>
          <w:lang w:eastAsia="zh-CN"/>
        </w:rPr>
        <w:t>UCI multiplexing</w:t>
      </w:r>
    </w:p>
    <w:p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rsidR="009C0564" w:rsidRPr="00CF195E" w:rsidRDefault="009C0564" w:rsidP="00E62912">
      <w:pPr>
        <w:pBdr>
          <w:bottom w:val="single" w:sz="4" w:space="1" w:color="auto"/>
        </w:pBdr>
        <w:spacing w:after="0"/>
        <w:rPr>
          <w:b/>
          <w:kern w:val="2"/>
          <w:sz w:val="16"/>
          <w:szCs w:val="16"/>
          <w:lang w:eastAsia="zh-CN"/>
        </w:rPr>
      </w:pPr>
    </w:p>
    <w:p w:rsidR="004C7A82" w:rsidRPr="00E92103" w:rsidRDefault="004C7A82" w:rsidP="00E62912">
      <w:pPr>
        <w:pStyle w:val="1"/>
        <w:wordWrap w:val="0"/>
        <w:autoSpaceDE/>
        <w:autoSpaceDN/>
      </w:pPr>
      <w:bookmarkStart w:id="2" w:name="_Ref124589705"/>
      <w:bookmarkStart w:id="3" w:name="_Ref129681862"/>
      <w:r w:rsidRPr="00E92103">
        <w:t>Introduction</w:t>
      </w:r>
      <w:bookmarkEnd w:id="2"/>
      <w:bookmarkEnd w:id="3"/>
    </w:p>
    <w:p w:rsidR="00AC5EF6" w:rsidRDefault="00FA2AB5" w:rsidP="002B4478">
      <w:pPr>
        <w:autoSpaceDE/>
        <w:autoSpaceDN/>
        <w:adjustRightInd/>
        <w:snapToGrid/>
        <w:spacing w:beforeLines="50" w:before="120" w:after="0"/>
        <w:rPr>
          <w:kern w:val="2"/>
          <w:lang w:eastAsia="zh-CN"/>
        </w:rPr>
      </w:pPr>
      <w:r>
        <w:rPr>
          <w:kern w:val="2"/>
          <w:lang w:val="en-GB" w:eastAsia="zh-CN"/>
        </w:rPr>
        <w:t xml:space="preserve"> </w:t>
      </w:r>
      <w:r w:rsidR="003F25E4">
        <w:rPr>
          <w:kern w:val="2"/>
          <w:lang w:val="en-GB" w:eastAsia="zh-CN"/>
        </w:rPr>
        <w:t>The first NR NSA spec were approved in Dec 201</w:t>
      </w:r>
      <w:r w:rsidR="004B5021">
        <w:rPr>
          <w:kern w:val="2"/>
          <w:lang w:val="en-GB" w:eastAsia="zh-CN"/>
        </w:rPr>
        <w:t>7</w:t>
      </w:r>
      <w:r w:rsidR="003F25E4">
        <w:rPr>
          <w:kern w:val="2"/>
          <w:lang w:val="en-GB" w:eastAsia="zh-CN"/>
        </w:rPr>
        <w:t xml:space="preserve">. Since then, the major focus is to improve the quality of the spec. In </w:t>
      </w:r>
      <w:r>
        <w:rPr>
          <w:kern w:val="2"/>
          <w:lang w:val="en-GB" w:eastAsia="zh-CN"/>
        </w:rPr>
        <w:t>t</w:t>
      </w:r>
      <w:r w:rsidR="00185D02">
        <w:rPr>
          <w:rFonts w:hint="eastAsia"/>
          <w:kern w:val="2"/>
          <w:lang w:val="en-GB" w:eastAsia="zh-CN"/>
        </w:rPr>
        <w:t>his contribution</w:t>
      </w:r>
      <w:r w:rsidR="003F25E4">
        <w:rPr>
          <w:kern w:val="2"/>
          <w:lang w:val="en-GB" w:eastAsia="zh-CN"/>
        </w:rPr>
        <w:t xml:space="preserve"> some remaining issues on UCI multiplexing </w:t>
      </w:r>
      <w:r w:rsidR="00CB3213">
        <w:rPr>
          <w:kern w:val="2"/>
          <w:lang w:val="en-GB" w:eastAsia="zh-CN"/>
        </w:rPr>
        <w:t>are</w:t>
      </w:r>
      <w:r w:rsidR="003F25E4">
        <w:rPr>
          <w:kern w:val="2"/>
          <w:lang w:val="en-GB" w:eastAsia="zh-CN"/>
        </w:rPr>
        <w:t xml:space="preserve"> discussed.</w:t>
      </w:r>
      <w:r w:rsidR="001A734A">
        <w:rPr>
          <w:kern w:val="2"/>
          <w:lang w:val="en-GB" w:eastAsia="zh-CN"/>
        </w:rPr>
        <w:t xml:space="preserve"> In addition, </w:t>
      </w:r>
      <w:r w:rsidR="000B67EC">
        <w:rPr>
          <w:kern w:val="2"/>
          <w:lang w:val="en-GB" w:eastAsia="zh-CN"/>
        </w:rPr>
        <w:t>some consideration</w:t>
      </w:r>
      <w:r w:rsidR="006A0527">
        <w:rPr>
          <w:kern w:val="2"/>
          <w:lang w:val="en-GB" w:eastAsia="zh-CN"/>
        </w:rPr>
        <w:t>s</w:t>
      </w:r>
      <w:r w:rsidR="000B67EC">
        <w:rPr>
          <w:kern w:val="2"/>
          <w:lang w:val="en-GB" w:eastAsia="zh-CN"/>
        </w:rPr>
        <w:t xml:space="preserve"> on </w:t>
      </w:r>
      <w:r w:rsidR="001A734A">
        <w:rPr>
          <w:kern w:val="2"/>
          <w:lang w:val="en-GB" w:eastAsia="zh-CN"/>
        </w:rPr>
        <w:t>UCI</w:t>
      </w:r>
      <w:r w:rsidR="00CB3213">
        <w:rPr>
          <w:kern w:val="2"/>
          <w:lang w:val="en-GB" w:eastAsia="zh-CN"/>
        </w:rPr>
        <w:t xml:space="preserve"> piggyback</w:t>
      </w:r>
      <w:r w:rsidR="001A734A">
        <w:rPr>
          <w:kern w:val="2"/>
          <w:lang w:val="en-GB" w:eastAsia="zh-CN"/>
        </w:rPr>
        <w:t xml:space="preserve"> for URLLC are </w:t>
      </w:r>
      <w:r w:rsidR="000B67EC">
        <w:rPr>
          <w:kern w:val="2"/>
          <w:lang w:val="en-GB" w:eastAsia="zh-CN"/>
        </w:rPr>
        <w:t>also presented.</w:t>
      </w:r>
      <w:r w:rsidR="003F25E4">
        <w:rPr>
          <w:kern w:val="2"/>
          <w:lang w:val="en-GB" w:eastAsia="zh-CN"/>
        </w:rPr>
        <w:t xml:space="preserve"> </w:t>
      </w:r>
      <w:r>
        <w:rPr>
          <w:kern w:val="2"/>
          <w:lang w:val="en-GB" w:eastAsia="zh-CN"/>
        </w:rPr>
        <w:t>.</w:t>
      </w:r>
    </w:p>
    <w:p w:rsidR="00272D56" w:rsidRDefault="008564A5" w:rsidP="00760165">
      <w:pPr>
        <w:pStyle w:val="1"/>
        <w:wordWrap w:val="0"/>
        <w:autoSpaceDE/>
        <w:autoSpaceDN/>
        <w:rPr>
          <w:lang w:eastAsia="zh-CN"/>
        </w:rPr>
      </w:pPr>
      <w:r>
        <w:rPr>
          <w:rFonts w:hint="eastAsia"/>
          <w:lang w:eastAsia="zh-CN"/>
        </w:rPr>
        <w:t>Discussion</w:t>
      </w:r>
      <w:bookmarkStart w:id="4" w:name="OLE_LINK83"/>
      <w:bookmarkStart w:id="5" w:name="OLE_LINK84"/>
    </w:p>
    <w:p w:rsidR="001B1102" w:rsidRPr="003F5351" w:rsidRDefault="000371C7" w:rsidP="003F5351">
      <w:pPr>
        <w:pStyle w:val="2"/>
        <w:tabs>
          <w:tab w:val="clear" w:pos="2135"/>
          <w:tab w:val="num" w:pos="1695"/>
        </w:tabs>
        <w:ind w:left="796" w:right="220"/>
      </w:pPr>
      <w:r w:rsidRPr="003F5351">
        <w:t>UCI multiplexing</w:t>
      </w:r>
      <w:r w:rsidR="00722D4E" w:rsidRPr="003F5351">
        <w:t xml:space="preserve"> with PUSCH on UL and SUL</w:t>
      </w:r>
    </w:p>
    <w:p w:rsidR="00DA42B9" w:rsidRPr="00A23412" w:rsidRDefault="0050512C" w:rsidP="002B4478">
      <w:pPr>
        <w:autoSpaceDE/>
        <w:autoSpaceDN/>
        <w:adjustRightInd/>
        <w:snapToGrid/>
        <w:spacing w:beforeLines="50" w:before="120" w:after="0"/>
        <w:rPr>
          <w:kern w:val="2"/>
          <w:lang w:val="en-GB" w:eastAsia="zh-CN"/>
        </w:rPr>
      </w:pPr>
      <w:r w:rsidRPr="00A23412">
        <w:rPr>
          <w:kern w:val="2"/>
          <w:lang w:val="en-GB" w:eastAsia="zh-CN"/>
        </w:rPr>
        <w:t xml:space="preserve">In </w:t>
      </w:r>
      <w:r w:rsidR="00E37C9F">
        <w:rPr>
          <w:kern w:val="2"/>
          <w:lang w:val="en-GB" w:eastAsia="zh-CN"/>
        </w:rPr>
        <w:t xml:space="preserve">Section </w:t>
      </w:r>
      <w:r>
        <w:rPr>
          <w:kern w:val="2"/>
          <w:lang w:val="en-GB" w:eastAsia="zh-CN"/>
        </w:rPr>
        <w:t>9 of 38.213</w:t>
      </w:r>
      <w:r w:rsidRPr="00A23412">
        <w:rPr>
          <w:kern w:val="2"/>
          <w:lang w:val="en-GB" w:eastAsia="zh-CN"/>
        </w:rPr>
        <w:t xml:space="preserve">, the </w:t>
      </w:r>
      <w:r>
        <w:rPr>
          <w:kern w:val="2"/>
          <w:lang w:val="en-GB" w:eastAsia="zh-CN"/>
        </w:rPr>
        <w:t>agreement of UCI multiplexing between UL and SUL</w:t>
      </w:r>
      <w:r>
        <w:rPr>
          <w:lang w:eastAsia="zh-CN"/>
        </w:rPr>
        <w:t xml:space="preserve"> is not captured</w:t>
      </w:r>
      <w:r w:rsidRPr="00A23412">
        <w:rPr>
          <w:kern w:val="2"/>
          <w:lang w:val="en-GB" w:eastAsia="zh-CN"/>
        </w:rPr>
        <w:t>, according to the agreement in RAN1#91</w:t>
      </w:r>
      <w:r w:rsidR="00E8565C">
        <w:rPr>
          <w:kern w:val="2"/>
          <w:lang w:val="en-GB" w:eastAsia="zh-CN"/>
        </w:rPr>
        <w:fldChar w:fldCharType="begin"/>
      </w:r>
      <w:r w:rsidR="00DF2867">
        <w:rPr>
          <w:kern w:val="2"/>
          <w:lang w:val="en-GB" w:eastAsia="zh-CN"/>
        </w:rPr>
        <w:instrText xml:space="preserve"> REF _Ref477804967 \r \h </w:instrText>
      </w:r>
      <w:r w:rsidR="00E8565C">
        <w:rPr>
          <w:kern w:val="2"/>
          <w:lang w:val="en-GB" w:eastAsia="zh-CN"/>
        </w:rPr>
      </w:r>
      <w:r w:rsidR="00E8565C">
        <w:rPr>
          <w:kern w:val="2"/>
          <w:lang w:val="en-GB" w:eastAsia="zh-CN"/>
        </w:rPr>
        <w:fldChar w:fldCharType="separate"/>
      </w:r>
      <w:r w:rsidR="00DF2867">
        <w:rPr>
          <w:kern w:val="2"/>
          <w:lang w:val="en-GB" w:eastAsia="zh-CN"/>
        </w:rPr>
        <w:t>[1]</w:t>
      </w:r>
      <w:r w:rsidR="00E8565C">
        <w:rPr>
          <w:kern w:val="2"/>
          <w:lang w:val="en-GB" w:eastAsia="zh-CN"/>
        </w:rPr>
        <w:fldChar w:fldCharType="end"/>
      </w:r>
    </w:p>
    <w:tbl>
      <w:tblPr>
        <w:tblStyle w:val="ac"/>
        <w:tblW w:w="0" w:type="auto"/>
        <w:tblLook w:val="04A0" w:firstRow="1" w:lastRow="0" w:firstColumn="1" w:lastColumn="0" w:noHBand="0" w:noVBand="1"/>
      </w:tblPr>
      <w:tblGrid>
        <w:gridCol w:w="9307"/>
      </w:tblGrid>
      <w:tr w:rsidR="0050512C" w:rsidTr="0050512C">
        <w:tc>
          <w:tcPr>
            <w:tcW w:w="9307" w:type="dxa"/>
          </w:tcPr>
          <w:p w:rsidR="0050512C" w:rsidRDefault="0050512C" w:rsidP="0050512C">
            <w:pPr>
              <w:rPr>
                <w:szCs w:val="20"/>
              </w:rPr>
            </w:pPr>
            <w:r>
              <w:rPr>
                <w:szCs w:val="20"/>
                <w:highlight w:val="green"/>
              </w:rPr>
              <w:t xml:space="preserve">RAN1#91 </w:t>
            </w:r>
            <w:r w:rsidRPr="00FA334D">
              <w:rPr>
                <w:szCs w:val="20"/>
                <w:highlight w:val="green"/>
              </w:rPr>
              <w:t>Agreements</w:t>
            </w:r>
            <w:r w:rsidRPr="00FA334D">
              <w:rPr>
                <w:szCs w:val="20"/>
              </w:rPr>
              <w:t>:</w:t>
            </w:r>
          </w:p>
          <w:p w:rsidR="0050512C" w:rsidRPr="0050512C" w:rsidRDefault="0050512C" w:rsidP="0050512C">
            <w:pPr>
              <w:rPr>
                <w:kern w:val="2"/>
                <w:lang w:eastAsia="zh-CN"/>
              </w:rPr>
            </w:pPr>
            <w:r w:rsidRPr="0050512C">
              <w:rPr>
                <w:szCs w:val="20"/>
              </w:rP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tc>
      </w:tr>
    </w:tbl>
    <w:p w:rsidR="0050512C" w:rsidRDefault="00E37C9F" w:rsidP="00B35656">
      <w:pPr>
        <w:spacing w:before="120" w:after="0"/>
        <w:rPr>
          <w:noProof/>
        </w:rPr>
      </w:pPr>
      <w:r>
        <w:rPr>
          <w:noProof/>
          <w:lang w:eastAsia="zh-CN"/>
        </w:rPr>
        <w:t>For that, w</w:t>
      </w:r>
      <w:r w:rsidR="008B525D">
        <w:rPr>
          <w:noProof/>
          <w:lang w:eastAsia="zh-CN"/>
        </w:rPr>
        <w:t xml:space="preserve">e </w:t>
      </w:r>
      <w:r>
        <w:rPr>
          <w:noProof/>
          <w:lang w:eastAsia="zh-CN"/>
        </w:rPr>
        <w:t xml:space="preserve">have the following </w:t>
      </w:r>
      <w:r w:rsidR="008B525D">
        <w:rPr>
          <w:noProof/>
          <w:lang w:eastAsia="zh-CN"/>
        </w:rPr>
        <w:t>propos</w:t>
      </w:r>
      <w:r>
        <w:rPr>
          <w:noProof/>
          <w:lang w:eastAsia="zh-CN"/>
        </w:rPr>
        <w:t>al</w:t>
      </w:r>
      <w:r w:rsidR="0050512C">
        <w:rPr>
          <w:noProof/>
        </w:rPr>
        <w:t>.</w:t>
      </w:r>
    </w:p>
    <w:p w:rsidR="004B5507" w:rsidRPr="005E37CC" w:rsidRDefault="008B525D" w:rsidP="003F5351">
      <w:pPr>
        <w:spacing w:before="120" w:after="0"/>
        <w:rPr>
          <w:lang w:eastAsia="zh-CN"/>
        </w:rPr>
      </w:pPr>
      <w:r w:rsidRPr="008B525D">
        <w:rPr>
          <w:b/>
          <w:i/>
          <w:noProof/>
        </w:rPr>
        <w:t xml:space="preserve">Proposal </w:t>
      </w:r>
      <w:r w:rsidR="00DA42B9">
        <w:rPr>
          <w:b/>
          <w:i/>
          <w:noProof/>
        </w:rPr>
        <w:t>1</w:t>
      </w:r>
      <w:r w:rsidRPr="008B525D">
        <w:rPr>
          <w:b/>
          <w:i/>
          <w:noProof/>
        </w:rPr>
        <w:t>:</w:t>
      </w:r>
      <w:r w:rsidRPr="008B525D">
        <w:rPr>
          <w:i/>
          <w:noProof/>
        </w:rPr>
        <w:t xml:space="preserve"> Add the description of supporting UCI multiplexing between UL and SUL</w:t>
      </w:r>
      <w:r>
        <w:rPr>
          <w:i/>
          <w:noProof/>
        </w:rPr>
        <w:t>. T</w:t>
      </w:r>
      <w:r>
        <w:rPr>
          <w:i/>
          <w:kern w:val="2"/>
          <w:lang w:eastAsia="zh-CN"/>
        </w:rPr>
        <w:t xml:space="preserve">he details are in the contribution </w:t>
      </w:r>
      <w:r w:rsidR="00E8565C">
        <w:rPr>
          <w:i/>
          <w:kern w:val="2"/>
          <w:lang w:eastAsia="zh-CN"/>
        </w:rPr>
        <w:fldChar w:fldCharType="begin"/>
      </w:r>
      <w:r w:rsidR="00DF2867">
        <w:rPr>
          <w:i/>
          <w:kern w:val="2"/>
          <w:lang w:eastAsia="zh-CN"/>
        </w:rPr>
        <w:instrText xml:space="preserve"> REF _Ref506320168 \r \h </w:instrText>
      </w:r>
      <w:r w:rsidR="00E8565C">
        <w:rPr>
          <w:i/>
          <w:kern w:val="2"/>
          <w:lang w:eastAsia="zh-CN"/>
        </w:rPr>
      </w:r>
      <w:r w:rsidR="00E8565C">
        <w:rPr>
          <w:i/>
          <w:kern w:val="2"/>
          <w:lang w:eastAsia="zh-CN"/>
        </w:rPr>
        <w:fldChar w:fldCharType="separate"/>
      </w:r>
      <w:r w:rsidR="00DF2867">
        <w:rPr>
          <w:i/>
          <w:kern w:val="2"/>
          <w:lang w:eastAsia="zh-CN"/>
        </w:rPr>
        <w:t>[3]</w:t>
      </w:r>
      <w:r w:rsidR="00E8565C">
        <w:rPr>
          <w:i/>
          <w:kern w:val="2"/>
          <w:lang w:eastAsia="zh-CN"/>
        </w:rPr>
        <w:fldChar w:fldCharType="end"/>
      </w:r>
      <w:r>
        <w:rPr>
          <w:i/>
          <w:kern w:val="2"/>
          <w:lang w:eastAsia="zh-CN"/>
        </w:rPr>
        <w:t>.</w:t>
      </w:r>
    </w:p>
    <w:p w:rsidR="005D68BF" w:rsidRPr="00795E6B" w:rsidRDefault="005D68BF" w:rsidP="003F5351">
      <w:pPr>
        <w:pStyle w:val="2"/>
        <w:ind w:left="796" w:right="220"/>
      </w:pPr>
      <w:r w:rsidRPr="00795E6B">
        <w:t>Reserved REs for HARQ-ACK puncturing</w:t>
      </w:r>
    </w:p>
    <w:p w:rsidR="000676A7" w:rsidRPr="00CA7975" w:rsidRDefault="000676A7" w:rsidP="000676A7">
      <w:pPr>
        <w:pStyle w:val="a3"/>
        <w:spacing w:before="120"/>
        <w:rPr>
          <w:sz w:val="22"/>
          <w:szCs w:val="22"/>
          <w:lang w:val="en-GB" w:eastAsia="zh-CN"/>
        </w:rPr>
      </w:pPr>
      <w:r w:rsidRPr="00CA7975">
        <w:rPr>
          <w:sz w:val="22"/>
          <w:szCs w:val="22"/>
          <w:lang w:val="en-GB" w:eastAsia="zh-CN"/>
        </w:rPr>
        <w:t xml:space="preserve">In </w:t>
      </w:r>
      <w:r>
        <w:rPr>
          <w:sz w:val="22"/>
          <w:szCs w:val="22"/>
          <w:lang w:val="en-GB" w:eastAsia="zh-CN"/>
        </w:rPr>
        <w:t>RAN1</w:t>
      </w:r>
      <w:r w:rsidR="00DA42B9">
        <w:rPr>
          <w:sz w:val="22"/>
          <w:szCs w:val="22"/>
          <w:lang w:val="en-GB" w:eastAsia="zh-CN"/>
        </w:rPr>
        <w:t xml:space="preserve"> A</w:t>
      </w:r>
      <w:r w:rsidR="005D68BF">
        <w:rPr>
          <w:sz w:val="22"/>
          <w:szCs w:val="22"/>
          <w:lang w:val="en-GB" w:eastAsia="zh-CN"/>
        </w:rPr>
        <w:t xml:space="preserve">d-Hoc </w:t>
      </w:r>
      <w:r>
        <w:rPr>
          <w:sz w:val="22"/>
          <w:szCs w:val="22"/>
          <w:lang w:val="en-GB" w:eastAsia="zh-CN"/>
        </w:rPr>
        <w:t>meeting</w:t>
      </w:r>
      <w:r w:rsidR="005D68BF">
        <w:rPr>
          <w:sz w:val="22"/>
          <w:szCs w:val="22"/>
          <w:lang w:val="en-GB" w:eastAsia="zh-CN"/>
        </w:rPr>
        <w:t xml:space="preserve"> in Jan of 2018</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w:t>
      </w:r>
      <w:r w:rsidR="00CF5C92">
        <w:rPr>
          <w:sz w:val="22"/>
          <w:szCs w:val="22"/>
          <w:lang w:val="en-GB" w:eastAsia="zh-CN"/>
        </w:rPr>
        <w:t xml:space="preserve">and working assumptions </w:t>
      </w:r>
      <w:r>
        <w:rPr>
          <w:sz w:val="22"/>
          <w:szCs w:val="22"/>
          <w:lang w:val="en-GB" w:eastAsia="zh-CN"/>
        </w:rPr>
        <w:t xml:space="preserve">for </w:t>
      </w:r>
      <w:r w:rsidR="00DA42B9">
        <w:rPr>
          <w:sz w:val="22"/>
          <w:szCs w:val="22"/>
          <w:lang w:val="en-GB" w:eastAsia="zh-CN"/>
        </w:rPr>
        <w:t>reserved REs</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012145">
        <w:rPr>
          <w:sz w:val="22"/>
          <w:szCs w:val="22"/>
          <w:lang w:val="en-GB" w:eastAsia="zh-CN"/>
        </w:rPr>
        <w:t xml:space="preserve"> </w:t>
      </w:r>
      <w:r w:rsidR="00E8565C">
        <w:rPr>
          <w:sz w:val="22"/>
          <w:szCs w:val="22"/>
          <w:lang w:val="en-GB" w:eastAsia="zh-CN"/>
        </w:rPr>
        <w:fldChar w:fldCharType="begin"/>
      </w:r>
      <w:r w:rsidR="00DF2867">
        <w:rPr>
          <w:sz w:val="22"/>
          <w:szCs w:val="22"/>
          <w:lang w:val="en-GB" w:eastAsia="zh-CN"/>
        </w:rPr>
        <w:instrText xml:space="preserve"> REF _Ref506320178 \r \h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[2]</w:t>
      </w:r>
      <w:r w:rsidR="00E8565C">
        <w:rPr>
          <w:sz w:val="22"/>
          <w:szCs w:val="22"/>
          <w:lang w:val="en-GB" w:eastAsia="zh-CN"/>
        </w:rPr>
        <w:fldChar w:fldCharType="end"/>
      </w:r>
      <w:r w:rsidRPr="00012145">
        <w:rPr>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42B9" w:rsidTr="00CF5C92">
        <w:tc>
          <w:tcPr>
            <w:tcW w:w="9307" w:type="dxa"/>
            <w:shd w:val="clear" w:color="auto" w:fill="auto"/>
          </w:tcPr>
          <w:p w:rsidR="00DA42B9" w:rsidRPr="004A78EE" w:rsidRDefault="00DA42B9" w:rsidP="00DF2867">
            <w:pPr>
              <w:widowControl w:val="0"/>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highlight w:val="green"/>
                <w:lang w:val="en-GB"/>
              </w:rPr>
              <w:t>Agreements</w:t>
            </w:r>
            <w:r w:rsidRPr="004A78EE">
              <w:rPr>
                <w:rFonts w:ascii="Times" w:eastAsia="Batang" w:hAnsi="Times"/>
                <w:sz w:val="20"/>
                <w:szCs w:val="20"/>
                <w:lang w:val="en-GB"/>
              </w:rPr>
              <w:t>:</w:t>
            </w:r>
          </w:p>
          <w:p w:rsidR="00DA42B9" w:rsidRPr="004A78EE" w:rsidRDefault="00DA42B9" w:rsidP="00DA42B9">
            <w:pPr>
              <w:widowControl w:val="0"/>
              <w:numPr>
                <w:ilvl w:val="0"/>
                <w:numId w:val="23"/>
              </w:numPr>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lang w:val="en-GB"/>
              </w:rPr>
              <w:t>When UE determines to transmit 0, 1, or 2 HARQ-ACK bits, the amount of reserved REs for HARQ-ACK is calculated assuming 2-bits HARQ-ACK, along with the beta_offset determined for the particular transmission</w:t>
            </w:r>
          </w:p>
          <w:p w:rsidR="00DA42B9" w:rsidRPr="004A78EE" w:rsidRDefault="00DA42B9" w:rsidP="00DA42B9">
            <w:pPr>
              <w:widowControl w:val="0"/>
              <w:numPr>
                <w:ilvl w:val="1"/>
                <w:numId w:val="23"/>
              </w:numPr>
              <w:autoSpaceDE/>
              <w:autoSpaceDN/>
              <w:adjustRightInd/>
              <w:snapToGrid/>
              <w:spacing w:after="0"/>
              <w:jc w:val="left"/>
              <w:rPr>
                <w:rFonts w:ascii="Times" w:eastAsia="Batang" w:hAnsi="Times"/>
                <w:sz w:val="20"/>
                <w:szCs w:val="20"/>
                <w:lang w:val="en-GB"/>
              </w:rPr>
            </w:pPr>
            <w:r w:rsidRPr="004A78EE">
              <w:rPr>
                <w:rFonts w:ascii="Times" w:eastAsia="Batang" w:hAnsi="Times"/>
                <w:sz w:val="20"/>
                <w:szCs w:val="20"/>
                <w:lang w:val="en-GB"/>
              </w:rPr>
              <w:t>In case the number of HARQ-ACK bits determined at UE is less than 2, the modulated HARQ-ACK symbols are mapped to a subset of the reserved REs.</w:t>
            </w:r>
          </w:p>
          <w:p w:rsidR="00DA42B9" w:rsidRPr="00F842AF" w:rsidRDefault="00DA42B9" w:rsidP="00DA42B9">
            <w:pPr>
              <w:widowControl w:val="0"/>
              <w:numPr>
                <w:ilvl w:val="1"/>
                <w:numId w:val="23"/>
              </w:numPr>
              <w:autoSpaceDE/>
              <w:autoSpaceDN/>
              <w:adjustRightInd/>
              <w:snapToGrid/>
              <w:spacing w:after="0"/>
              <w:jc w:val="left"/>
              <w:rPr>
                <w:lang w:val="en-GB"/>
              </w:rPr>
            </w:pPr>
            <w:r w:rsidRPr="004A78EE">
              <w:rPr>
                <w:rFonts w:ascii="Times" w:eastAsia="Batang" w:hAnsi="Times"/>
                <w:sz w:val="20"/>
                <w:szCs w:val="20"/>
                <w:highlight w:val="yellow"/>
                <w:lang w:val="en-GB"/>
              </w:rPr>
              <w:t>FFS how to determine the subset</w:t>
            </w:r>
          </w:p>
        </w:tc>
      </w:tr>
      <w:tr w:rsidR="00DA42B9" w:rsidTr="00CF5C92">
        <w:tc>
          <w:tcPr>
            <w:tcW w:w="9307" w:type="dxa"/>
            <w:shd w:val="clear" w:color="auto" w:fill="auto"/>
          </w:tcPr>
          <w:p w:rsidR="00DA42B9" w:rsidRPr="00F842AF" w:rsidRDefault="00DA42B9" w:rsidP="00DF2867">
            <w:pPr>
              <w:widowControl w:val="0"/>
              <w:autoSpaceDE/>
              <w:autoSpaceDN/>
              <w:adjustRightInd/>
              <w:snapToGrid/>
              <w:spacing w:after="0"/>
              <w:jc w:val="left"/>
              <w:rPr>
                <w:highlight w:val="darkYellow"/>
                <w:lang w:val="en-GB"/>
              </w:rPr>
            </w:pPr>
            <w:r w:rsidRPr="00F842AF">
              <w:rPr>
                <w:rFonts w:ascii="Times" w:eastAsia="Batang" w:hAnsi="Times"/>
                <w:sz w:val="20"/>
                <w:szCs w:val="20"/>
                <w:highlight w:val="darkYellow"/>
                <w:lang w:val="en-GB"/>
              </w:rPr>
              <w:t>Working assumption:</w:t>
            </w:r>
          </w:p>
          <w:p w:rsidR="00DA42B9" w:rsidRPr="00F842AF" w:rsidRDefault="00DA42B9" w:rsidP="00DA42B9">
            <w:pPr>
              <w:widowControl w:val="0"/>
              <w:numPr>
                <w:ilvl w:val="0"/>
                <w:numId w:val="23"/>
              </w:numPr>
              <w:autoSpaceDE/>
              <w:autoSpaceDN/>
              <w:adjustRightInd/>
              <w:snapToGrid/>
              <w:spacing w:after="0"/>
              <w:jc w:val="left"/>
              <w:rPr>
                <w:lang w:val="en-GB"/>
              </w:rPr>
            </w:pPr>
            <w:r w:rsidRPr="00F842AF">
              <w:rPr>
                <w:rFonts w:ascii="Times" w:eastAsia="Batang" w:hAnsi="Times"/>
                <w:sz w:val="20"/>
                <w:szCs w:val="20"/>
                <w:lang w:val="en-GB"/>
              </w:rPr>
              <w:t>Locations of the reserved REs for HARQ-ACK are determined following the same rule defined (in RAN1 #91) for mapping modulated HARQ-ACK symbols to REs.</w:t>
            </w:r>
          </w:p>
        </w:tc>
      </w:tr>
    </w:tbl>
    <w:p w:rsidR="002627F8" w:rsidRDefault="002627F8">
      <w:pPr>
        <w:rPr>
          <w:lang w:eastAsia="zh-CN"/>
        </w:rPr>
      </w:pPr>
    </w:p>
    <w:p w:rsidR="00CF5C92" w:rsidRDefault="002627F8">
      <w:pPr>
        <w:rPr>
          <w:lang w:eastAsia="zh-CN"/>
        </w:rPr>
      </w:pPr>
      <w:r>
        <w:rPr>
          <w:lang w:eastAsia="zh-CN"/>
        </w:rPr>
        <w:t>According to the agreements, t</w:t>
      </w:r>
      <w:r w:rsidR="00CF5C92">
        <w:rPr>
          <w:rFonts w:hint="eastAsia"/>
          <w:lang w:eastAsia="zh-CN"/>
        </w:rPr>
        <w:t>he number o</w:t>
      </w:r>
      <w:r w:rsidR="00CF5C92">
        <w:rPr>
          <w:lang w:eastAsia="zh-CN"/>
        </w:rPr>
        <w:t>f reserved REs are calculated assuming 2-bit</w:t>
      </w:r>
      <w:r>
        <w:rPr>
          <w:lang w:eastAsia="zh-CN"/>
        </w:rPr>
        <w:t>s HARQ-ACK, along with the beta-</w:t>
      </w:r>
      <w:r w:rsidR="00CF5C92">
        <w:rPr>
          <w:lang w:eastAsia="zh-CN"/>
        </w:rPr>
        <w:t>offset determined for the particular transmission. If the number of HARQ-ACK bits determined at UE is less than 2, the modulated HARQ-ACK symbols are mapped to a subs</w:t>
      </w:r>
      <w:r>
        <w:rPr>
          <w:lang w:eastAsia="zh-CN"/>
        </w:rPr>
        <w:t xml:space="preserve">et of the reserved REs. As for </w:t>
      </w:r>
      <w:r w:rsidR="00CF5C92">
        <w:rPr>
          <w:lang w:eastAsia="zh-CN"/>
        </w:rPr>
        <w:t>the loca</w:t>
      </w:r>
      <w:r>
        <w:rPr>
          <w:lang w:eastAsia="zh-CN"/>
        </w:rPr>
        <w:t>tions of the reserved REs, one straight</w:t>
      </w:r>
      <w:r w:rsidR="00CF5C92">
        <w:rPr>
          <w:lang w:eastAsia="zh-CN"/>
        </w:rPr>
        <w:t>forward way is t</w:t>
      </w:r>
      <w:r>
        <w:rPr>
          <w:lang w:eastAsia="zh-CN"/>
        </w:rPr>
        <w:t>o follow the same mapping principle</w:t>
      </w:r>
      <w:r w:rsidR="00CF5C92">
        <w:rPr>
          <w:lang w:eastAsia="zh-CN"/>
        </w:rPr>
        <w:t xml:space="preserve"> as the UCI mapping rule defined in RAN1 #91 meeting. </w:t>
      </w:r>
    </w:p>
    <w:p w:rsidR="00CF5C92" w:rsidRDefault="00CF5C92">
      <w:pPr>
        <w:rPr>
          <w:lang w:eastAsia="zh-CN"/>
        </w:rPr>
      </w:pPr>
      <w:r>
        <w:rPr>
          <w:lang w:eastAsia="zh-CN"/>
        </w:rPr>
        <w:t xml:space="preserve">For how to determine the subset, take the 6 reserved REs in </w:t>
      </w:r>
      <w:r w:rsidR="00E8565C">
        <w:rPr>
          <w:lang w:eastAsia="zh-CN"/>
        </w:rPr>
        <w:fldChar w:fldCharType="begin"/>
      </w:r>
      <w:r>
        <w:rPr>
          <w:lang w:eastAsia="zh-CN"/>
        </w:rPr>
        <w:instrText xml:space="preserve"> REF _Ref506042705 \h </w:instrText>
      </w:r>
      <w:r w:rsidR="00E8565C">
        <w:rPr>
          <w:lang w:eastAsia="zh-CN"/>
        </w:rPr>
      </w:r>
      <w:r w:rsidR="00E8565C">
        <w:rPr>
          <w:lang w:eastAsia="zh-CN"/>
        </w:rPr>
        <w:fldChar w:fldCharType="separate"/>
      </w:r>
      <w:r>
        <w:t xml:space="preserve">Figure </w:t>
      </w:r>
      <w:r>
        <w:rPr>
          <w:noProof/>
        </w:rPr>
        <w:t>1</w:t>
      </w:r>
      <w:r w:rsidR="00E8565C">
        <w:rPr>
          <w:lang w:eastAsia="zh-CN"/>
        </w:rPr>
        <w:fldChar w:fldCharType="end"/>
      </w:r>
      <w:r>
        <w:rPr>
          <w:lang w:eastAsia="zh-CN"/>
        </w:rPr>
        <w:t xml:space="preserve"> for example, if the </w:t>
      </w:r>
      <w:r w:rsidR="00027BEE">
        <w:rPr>
          <w:lang w:eastAsia="zh-CN"/>
        </w:rPr>
        <w:t xml:space="preserve">number of </w:t>
      </w:r>
      <w:r>
        <w:rPr>
          <w:lang w:eastAsia="zh-CN"/>
        </w:rPr>
        <w:t xml:space="preserve">actually used </w:t>
      </w:r>
      <w:r w:rsidR="00027BEE">
        <w:rPr>
          <w:lang w:eastAsia="zh-CN"/>
        </w:rPr>
        <w:t xml:space="preserve">REs </w:t>
      </w:r>
      <w:r>
        <w:rPr>
          <w:lang w:eastAsia="zh-CN"/>
        </w:rPr>
        <w:t>for HARQ</w:t>
      </w:r>
      <w:r w:rsidR="00052AE7">
        <w:rPr>
          <w:lang w:eastAsia="zh-CN"/>
        </w:rPr>
        <w:t>-ACK transmission is 3, to map</w:t>
      </w:r>
      <w:r>
        <w:rPr>
          <w:lang w:eastAsia="zh-CN"/>
        </w:rPr>
        <w:t xml:space="preserve"> these 3 REs (labeled as 0 ,1 and 2</w:t>
      </w:r>
      <w:r w:rsidR="00052AE7">
        <w:rPr>
          <w:lang w:eastAsia="zh-CN"/>
        </w:rPr>
        <w:t xml:space="preserve"> in the figure</w:t>
      </w:r>
      <w:r w:rsidR="0019358A">
        <w:rPr>
          <w:lang w:eastAsia="zh-CN"/>
        </w:rPr>
        <w:t xml:space="preserve">) as a subset of </w:t>
      </w:r>
      <w:r>
        <w:rPr>
          <w:lang w:eastAsia="zh-CN"/>
        </w:rPr>
        <w:t xml:space="preserve">6 reserved REs, we can have two options as shown in Figure </w:t>
      </w:r>
      <w:r w:rsidR="00027BEE">
        <w:rPr>
          <w:lang w:eastAsia="zh-CN"/>
        </w:rPr>
        <w:t xml:space="preserve">1 </w:t>
      </w:r>
      <w:r>
        <w:rPr>
          <w:lang w:eastAsia="zh-CN"/>
        </w:rPr>
        <w:t>(b) an</w:t>
      </w:r>
      <w:r w:rsidR="00027BEE">
        <w:rPr>
          <w:lang w:eastAsia="zh-CN"/>
        </w:rPr>
        <w:t>d (c). In option 1 as shown in F</w:t>
      </w:r>
      <w:r>
        <w:rPr>
          <w:lang w:eastAsia="zh-CN"/>
        </w:rPr>
        <w:t xml:space="preserve">igure </w:t>
      </w:r>
      <w:r w:rsidR="00027BEE">
        <w:rPr>
          <w:lang w:eastAsia="zh-CN"/>
        </w:rPr>
        <w:t xml:space="preserve">1 </w:t>
      </w:r>
      <w:r>
        <w:rPr>
          <w:lang w:eastAsia="zh-CN"/>
        </w:rPr>
        <w:t xml:space="preserve">(b), the actually transmitted REs are mapped onto the reserved REs with consecutive order. In </w:t>
      </w:r>
      <w:r>
        <w:rPr>
          <w:lang w:eastAsia="zh-CN"/>
        </w:rPr>
        <w:lastRenderedPageBreak/>
        <w:t xml:space="preserve">option 2 as shown in </w:t>
      </w:r>
      <w:r w:rsidR="00027BEE">
        <w:rPr>
          <w:lang w:eastAsia="zh-CN"/>
        </w:rPr>
        <w:t>F</w:t>
      </w:r>
      <w:r>
        <w:rPr>
          <w:lang w:eastAsia="zh-CN"/>
        </w:rPr>
        <w:t xml:space="preserve">igure </w:t>
      </w:r>
      <w:r w:rsidR="00027BEE">
        <w:rPr>
          <w:lang w:eastAsia="zh-CN"/>
        </w:rPr>
        <w:t xml:space="preserve">1 </w:t>
      </w:r>
      <w:r>
        <w:rPr>
          <w:lang w:eastAsia="zh-CN"/>
        </w:rPr>
        <w:t xml:space="preserve">(c), the reserved REs can be deemed as the available REs for HARQ-ACK and the actually transmitted REs are mapped onto the reserved REs in a distributed manner. It is obvious that some frequency diversity gain can be achieved with option 2. </w:t>
      </w:r>
    </w:p>
    <w:p w:rsidR="00CF5C92" w:rsidRDefault="00CF5C92" w:rsidP="003F5351">
      <w:pPr>
        <w:keepNext/>
        <w:jc w:val="center"/>
      </w:pPr>
      <w:r>
        <w:object w:dxaOrig="26790" w:dyaOrig="15211" w14:anchorId="0E070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80pt" o:ole="">
            <v:imagedata r:id="rId8" o:title=""/>
          </v:shape>
          <o:OLEObject Type="Embed" ProgID="Visio.Drawing.15" ShapeID="_x0000_i1025" DrawAspect="Content" ObjectID="_1580367071" r:id="rId9"/>
        </w:object>
      </w:r>
    </w:p>
    <w:p w:rsidR="00CF5C92" w:rsidRDefault="00CF5C92" w:rsidP="003F5351">
      <w:pPr>
        <w:pStyle w:val="a5"/>
      </w:pPr>
      <w:bookmarkStart w:id="6" w:name="_Ref506042705"/>
      <w:r>
        <w:t xml:space="preserve">Figure </w:t>
      </w:r>
      <w:r w:rsidR="00E8565C">
        <w:fldChar w:fldCharType="begin"/>
      </w:r>
      <w:r>
        <w:instrText xml:space="preserve"> SEQ Figure \* ARABIC </w:instrText>
      </w:r>
      <w:r w:rsidR="00E8565C">
        <w:fldChar w:fldCharType="separate"/>
      </w:r>
      <w:r>
        <w:rPr>
          <w:noProof/>
        </w:rPr>
        <w:t>1</w:t>
      </w:r>
      <w:r w:rsidR="00E8565C">
        <w:fldChar w:fldCharType="end"/>
      </w:r>
      <w:bookmarkEnd w:id="6"/>
      <w:r>
        <w:t xml:space="preserve"> Mapping of HARQ-ACK on reserved REs</w:t>
      </w:r>
    </w:p>
    <w:p w:rsidR="00CF5C92" w:rsidRPr="002E3858" w:rsidRDefault="00CF5C92" w:rsidP="00CF5C92">
      <w:pPr>
        <w:rPr>
          <w:lang w:eastAsia="zh-CN"/>
        </w:rPr>
      </w:pPr>
      <w:r w:rsidRPr="002E3858">
        <w:rPr>
          <w:lang w:eastAsia="zh-CN"/>
        </w:rPr>
        <w:t>Given</w:t>
      </w:r>
      <w:r>
        <w:rPr>
          <w:lang w:eastAsia="zh-CN"/>
        </w:rPr>
        <w:t xml:space="preserve"> that, the following proposal could be considered</w:t>
      </w:r>
    </w:p>
    <w:p w:rsidR="00CF5C92" w:rsidRDefault="00CF5C92" w:rsidP="00CF5C92">
      <w:pPr>
        <w:rPr>
          <w:b/>
          <w:i/>
          <w:lang w:eastAsia="zh-CN"/>
        </w:rPr>
      </w:pPr>
      <w:r w:rsidRPr="000E470B">
        <w:rPr>
          <w:b/>
          <w:i/>
          <w:lang w:eastAsia="zh-CN"/>
        </w:rPr>
        <w:t xml:space="preserve">Proposal </w:t>
      </w:r>
      <w:r w:rsidR="005A41AE">
        <w:rPr>
          <w:b/>
          <w:i/>
          <w:lang w:eastAsia="zh-CN"/>
        </w:rPr>
        <w:t>2</w:t>
      </w:r>
      <w:r>
        <w:rPr>
          <w:b/>
          <w:i/>
          <w:lang w:eastAsia="zh-CN"/>
        </w:rPr>
        <w:t>:</w:t>
      </w:r>
      <w:bookmarkStart w:id="7" w:name="OLE_LINK1"/>
      <w:r w:rsidRPr="00942C94">
        <w:rPr>
          <w:i/>
          <w:lang w:eastAsia="zh-CN"/>
        </w:rPr>
        <w:t xml:space="preserve"> </w:t>
      </w:r>
      <w:bookmarkEnd w:id="7"/>
      <w:r w:rsidRPr="00942C94">
        <w:rPr>
          <w:i/>
          <w:lang w:eastAsia="zh-CN"/>
        </w:rPr>
        <w:t>For the reserved HARQ-ACK REs</w:t>
      </w:r>
      <w:r>
        <w:rPr>
          <w:i/>
          <w:lang w:eastAsia="zh-CN"/>
        </w:rPr>
        <w:t xml:space="preserve"> assuming 2-bit HARQ-ACK</w:t>
      </w:r>
      <w:r w:rsidRPr="00942C94">
        <w:rPr>
          <w:i/>
          <w:lang w:eastAsia="zh-CN"/>
        </w:rPr>
        <w:t>:</w:t>
      </w:r>
    </w:p>
    <w:p w:rsidR="00CF5C92" w:rsidRPr="00965884" w:rsidRDefault="00CF5C92" w:rsidP="00CF5C92">
      <w:pPr>
        <w:numPr>
          <w:ilvl w:val="0"/>
          <w:numId w:val="24"/>
        </w:numPr>
        <w:rPr>
          <w:rFonts w:ascii="Times" w:eastAsia="Batang" w:hAnsi="Times"/>
          <w:i/>
          <w:sz w:val="20"/>
          <w:szCs w:val="20"/>
          <w:lang w:val="en-GB"/>
        </w:rPr>
      </w:pPr>
      <w:r w:rsidRPr="00942C94">
        <w:rPr>
          <w:rFonts w:ascii="Times" w:eastAsia="Batang" w:hAnsi="Times"/>
          <w:i/>
          <w:sz w:val="20"/>
          <w:szCs w:val="20"/>
          <w:lang w:val="en-GB"/>
        </w:rPr>
        <w:t>Locations of the reserved REs for HARQ-ACK are determined following the same rule</w:t>
      </w:r>
      <w:r>
        <w:rPr>
          <w:rFonts w:ascii="Times" w:eastAsia="Batang" w:hAnsi="Times"/>
          <w:i/>
          <w:sz w:val="20"/>
          <w:szCs w:val="20"/>
          <w:lang w:val="en-GB"/>
        </w:rPr>
        <w:t xml:space="preserve"> as </w:t>
      </w:r>
      <w:r w:rsidRPr="00965884">
        <w:rPr>
          <w:rFonts w:ascii="Times" w:eastAsia="Batang" w:hAnsi="Times"/>
          <w:i/>
          <w:sz w:val="20"/>
          <w:szCs w:val="20"/>
          <w:lang w:val="en-GB"/>
        </w:rPr>
        <w:t>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w:t>
      </w:r>
      <w:r w:rsidRPr="00965884">
        <w:rPr>
          <w:rFonts w:ascii="Times" w:eastAsia="Batang" w:hAnsi="Times"/>
          <w:i/>
          <w:sz w:val="20"/>
          <w:szCs w:val="20"/>
          <w:lang w:val="en-GB"/>
        </w:rPr>
        <w:t>.</w:t>
      </w:r>
    </w:p>
    <w:p w:rsidR="0065696B" w:rsidRDefault="00CF5C92">
      <w:pPr>
        <w:numPr>
          <w:ilvl w:val="0"/>
          <w:numId w:val="24"/>
        </w:numPr>
        <w:rPr>
          <w:rFonts w:ascii="Times" w:eastAsia="Batang" w:hAnsi="Times"/>
          <w:i/>
          <w:sz w:val="20"/>
          <w:szCs w:val="20"/>
          <w:lang w:val="en-GB"/>
        </w:rPr>
      </w:pPr>
      <w:r w:rsidRPr="00965884">
        <w:rPr>
          <w:rFonts w:ascii="Times" w:eastAsia="Batang" w:hAnsi="Times"/>
          <w:i/>
          <w:sz w:val="20"/>
          <w:szCs w:val="20"/>
          <w:lang w:val="en-GB"/>
        </w:rPr>
        <w:t xml:space="preserve">The actually REs </w:t>
      </w:r>
      <w:r>
        <w:rPr>
          <w:rFonts w:ascii="Times" w:eastAsia="Batang" w:hAnsi="Times"/>
          <w:i/>
          <w:sz w:val="20"/>
          <w:szCs w:val="20"/>
          <w:lang w:val="en-GB"/>
        </w:rPr>
        <w:t xml:space="preserve">used for HARQ-ACK transmission </w:t>
      </w:r>
      <w:r w:rsidRPr="00965884">
        <w:rPr>
          <w:rFonts w:ascii="Times" w:eastAsia="Batang" w:hAnsi="Times"/>
          <w:i/>
          <w:sz w:val="20"/>
          <w:szCs w:val="20"/>
          <w:lang w:val="en-GB"/>
        </w:rPr>
        <w:t xml:space="preserve">are mapped onto </w:t>
      </w:r>
      <w:r>
        <w:rPr>
          <w:rFonts w:ascii="Times" w:eastAsia="Batang" w:hAnsi="Times"/>
          <w:i/>
          <w:sz w:val="20"/>
          <w:szCs w:val="20"/>
          <w:lang w:val="en-GB"/>
        </w:rPr>
        <w:t xml:space="preserve">a subset of </w:t>
      </w:r>
      <w:r w:rsidRPr="00965884">
        <w:rPr>
          <w:rFonts w:ascii="Times" w:eastAsia="Batang" w:hAnsi="Times"/>
          <w:i/>
          <w:sz w:val="20"/>
          <w:szCs w:val="20"/>
          <w:lang w:val="en-GB"/>
        </w:rPr>
        <w:t>the reserved REs following the same rule as 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 assuming reserved REs are the available REs</w:t>
      </w:r>
      <w:r w:rsidR="0065696B">
        <w:rPr>
          <w:rFonts w:ascii="Times" w:eastAsia="Batang" w:hAnsi="Times"/>
          <w:i/>
          <w:sz w:val="20"/>
          <w:szCs w:val="20"/>
          <w:lang w:val="en-GB"/>
        </w:rPr>
        <w:t>.</w:t>
      </w:r>
    </w:p>
    <w:p w:rsidR="003E06B7" w:rsidRPr="005A41AE" w:rsidRDefault="003E06B7" w:rsidP="003E06B7">
      <w:pPr>
        <w:ind w:left="860"/>
        <w:rPr>
          <w:rFonts w:ascii="Times" w:eastAsia="Batang" w:hAnsi="Times"/>
          <w:i/>
          <w:sz w:val="20"/>
          <w:szCs w:val="20"/>
          <w:lang w:val="en-GB"/>
        </w:rPr>
      </w:pPr>
    </w:p>
    <w:p w:rsidR="005E37CC" w:rsidRPr="00930101" w:rsidRDefault="00DA42B9" w:rsidP="003F5351">
      <w:pPr>
        <w:pStyle w:val="2"/>
        <w:ind w:leftChars="100" w:left="796" w:right="220"/>
      </w:pPr>
      <w:r w:rsidRPr="00930101">
        <w:t>UCI piggyback without data</w:t>
      </w:r>
    </w:p>
    <w:p w:rsidR="0065696B" w:rsidRPr="00EC7B7D" w:rsidRDefault="0065696B" w:rsidP="003F5351">
      <w:pPr>
        <w:pStyle w:val="3"/>
        <w:tabs>
          <w:tab w:val="clear" w:pos="5965"/>
          <w:tab w:val="num" w:pos="5305"/>
        </w:tabs>
        <w:ind w:left="940" w:right="220"/>
      </w:pPr>
      <w:r w:rsidRPr="00EC7B7D">
        <w:t>Number of Resources for UCI</w:t>
      </w:r>
    </w:p>
    <w:p w:rsidR="002967AF" w:rsidRDefault="002967AF" w:rsidP="002967AF">
      <w:pPr>
        <w:pStyle w:val="a3"/>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w:t>
      </w:r>
      <w:r w:rsidR="00CC5B52">
        <w:rPr>
          <w:sz w:val="22"/>
          <w:szCs w:val="22"/>
          <w:lang w:val="en-GB" w:eastAsia="zh-CN"/>
        </w:rPr>
        <w:t>1</w:t>
      </w:r>
      <w:r>
        <w:rPr>
          <w:sz w:val="22"/>
          <w:szCs w:val="22"/>
          <w:lang w:val="en-GB" w:eastAsia="zh-CN"/>
        </w:rPr>
        <w:t xml:space="preserve"> meeting</w:t>
      </w:r>
      <w:r w:rsidRPr="00CA7975">
        <w:rPr>
          <w:sz w:val="22"/>
          <w:szCs w:val="22"/>
          <w:lang w:val="en-GB" w:eastAsia="zh-CN"/>
        </w:rPr>
        <w:t xml:space="preserve">, the </w:t>
      </w:r>
      <w:r w:rsidRPr="00CA7975">
        <w:rPr>
          <w:rFonts w:hint="eastAsia"/>
          <w:sz w:val="22"/>
          <w:szCs w:val="22"/>
          <w:lang w:val="en-GB" w:eastAsia="zh-CN"/>
        </w:rPr>
        <w:t xml:space="preserve">following </w:t>
      </w:r>
      <w:r w:rsidR="00CC5B52">
        <w:rPr>
          <w:sz w:val="22"/>
          <w:szCs w:val="22"/>
          <w:lang w:val="en-GB" w:eastAsia="zh-CN"/>
        </w:rPr>
        <w:t>working assumption</w:t>
      </w:r>
      <w:r>
        <w:rPr>
          <w:sz w:val="22"/>
          <w:szCs w:val="22"/>
          <w:lang w:val="en-GB" w:eastAsia="zh-CN"/>
        </w:rPr>
        <w:t xml:space="preserve"> </w:t>
      </w:r>
      <w:r w:rsidR="00657D3E">
        <w:rPr>
          <w:rFonts w:hint="eastAsia"/>
          <w:sz w:val="22"/>
          <w:szCs w:val="22"/>
          <w:lang w:val="en-GB" w:eastAsia="zh-CN"/>
        </w:rPr>
        <w:t>on the</w:t>
      </w:r>
      <w:r w:rsidR="00657D3E">
        <w:rPr>
          <w:sz w:val="22"/>
          <w:szCs w:val="22"/>
          <w:lang w:val="en-GB" w:eastAsia="zh-CN"/>
        </w:rPr>
        <w:t xml:space="preserve"> </w:t>
      </w:r>
      <w:r w:rsidR="00CC5B52">
        <w:rPr>
          <w:sz w:val="22"/>
          <w:szCs w:val="22"/>
          <w:lang w:val="en-GB" w:eastAsia="zh-CN"/>
        </w:rPr>
        <w:t xml:space="preserve">number of resources for </w:t>
      </w:r>
      <w:r w:rsidR="00DA42B9">
        <w:rPr>
          <w:sz w:val="22"/>
          <w:szCs w:val="22"/>
          <w:lang w:val="en-GB" w:eastAsia="zh-CN"/>
        </w:rPr>
        <w:t>HARQ-ACK without UL-SCH</w:t>
      </w:r>
      <w:r w:rsidRPr="00CA7975">
        <w:rPr>
          <w:sz w:val="22"/>
          <w:szCs w:val="22"/>
          <w:lang w:val="en-GB" w:eastAsia="zh-CN"/>
        </w:rPr>
        <w:t xml:space="preserve"> w</w:t>
      </w:r>
      <w:r w:rsidR="00DA42B9">
        <w:rPr>
          <w:sz w:val="22"/>
          <w:szCs w:val="22"/>
          <w:lang w:val="en-GB" w:eastAsia="zh-CN"/>
        </w:rPr>
        <w:t>as</w:t>
      </w:r>
      <w:r w:rsidRPr="00CA7975">
        <w:rPr>
          <w:sz w:val="22"/>
          <w:szCs w:val="22"/>
          <w:lang w:val="en-GB" w:eastAsia="zh-CN"/>
        </w:rPr>
        <w:t xml:space="preserve"> made</w:t>
      </w:r>
      <w:r>
        <w:rPr>
          <w:rFonts w:hint="eastAsia"/>
          <w:sz w:val="22"/>
          <w:szCs w:val="22"/>
          <w:lang w:val="en-GB" w:eastAsia="zh-CN"/>
        </w:rPr>
        <w:t xml:space="preserve"> in</w:t>
      </w:r>
      <w:r w:rsidR="00DF2867">
        <w:rPr>
          <w:sz w:val="22"/>
          <w:szCs w:val="22"/>
          <w:lang w:val="en-GB" w:eastAsia="zh-CN"/>
        </w:rPr>
        <w:t xml:space="preserve"> </w:t>
      </w:r>
      <w:r w:rsidR="00E8565C">
        <w:rPr>
          <w:sz w:val="22"/>
          <w:szCs w:val="22"/>
          <w:highlight w:val="yellow"/>
          <w:lang w:val="en-GB" w:eastAsia="zh-CN"/>
        </w:rPr>
        <w:fldChar w:fldCharType="begin"/>
      </w:r>
      <w:r w:rsidR="00DF2867">
        <w:rPr>
          <w:sz w:val="22"/>
          <w:szCs w:val="22"/>
          <w:lang w:val="en-GB" w:eastAsia="zh-CN"/>
        </w:rPr>
        <w:instrText xml:space="preserve"> REF _Ref477804967 \r \h </w:instrText>
      </w:r>
      <w:r w:rsidR="00E8565C">
        <w:rPr>
          <w:sz w:val="22"/>
          <w:szCs w:val="22"/>
          <w:highlight w:val="yellow"/>
          <w:lang w:val="en-GB" w:eastAsia="zh-CN"/>
        </w:rPr>
      </w:r>
      <w:r w:rsidR="00E8565C">
        <w:rPr>
          <w:sz w:val="22"/>
          <w:szCs w:val="22"/>
          <w:highlight w:val="yellow"/>
          <w:lang w:val="en-GB" w:eastAsia="zh-CN"/>
        </w:rPr>
        <w:fldChar w:fldCharType="separate"/>
      </w:r>
      <w:r w:rsidR="00DF2867">
        <w:rPr>
          <w:sz w:val="22"/>
          <w:szCs w:val="22"/>
          <w:lang w:val="en-GB" w:eastAsia="zh-CN"/>
        </w:rPr>
        <w:t>[1]</w:t>
      </w:r>
      <w:r w:rsidR="00E8565C">
        <w:rPr>
          <w:sz w:val="22"/>
          <w:szCs w:val="22"/>
          <w:highlight w:val="yellow"/>
          <w:lang w:val="en-GB" w:eastAsia="zh-CN"/>
        </w:rPr>
        <w:fldChar w:fldCharType="end"/>
      </w:r>
      <w:r>
        <w:rPr>
          <w:sz w:val="22"/>
          <w:szCs w:val="22"/>
          <w:lang w:val="en-GB" w:eastAsia="zh-CN"/>
        </w:rPr>
        <w:t>.</w:t>
      </w:r>
    </w:p>
    <w:tbl>
      <w:tblPr>
        <w:tblStyle w:val="ac"/>
        <w:tblW w:w="0" w:type="auto"/>
        <w:tblLook w:val="04A0" w:firstRow="1" w:lastRow="0" w:firstColumn="1" w:lastColumn="0" w:noHBand="0" w:noVBand="1"/>
      </w:tblPr>
      <w:tblGrid>
        <w:gridCol w:w="9533"/>
      </w:tblGrid>
      <w:tr w:rsidR="00DA42B9" w:rsidTr="00DA42B9">
        <w:tc>
          <w:tcPr>
            <w:tcW w:w="9533" w:type="dxa"/>
          </w:tcPr>
          <w:p w:rsidR="00DA42B9" w:rsidRPr="002364D9" w:rsidRDefault="00DA42B9" w:rsidP="00DA42B9">
            <w:pPr>
              <w:ind w:leftChars="300" w:left="660"/>
              <w:jc w:val="left"/>
              <w:rPr>
                <w:highlight w:val="darkYellow"/>
              </w:rPr>
            </w:pPr>
            <w:r w:rsidRPr="002364D9">
              <w:rPr>
                <w:highlight w:val="darkYellow"/>
              </w:rPr>
              <w:t>Working assumption:</w:t>
            </w:r>
          </w:p>
          <w:p w:rsidR="00DA42B9" w:rsidRPr="002364D9" w:rsidRDefault="00DA42B9" w:rsidP="00DA42B9">
            <w:pPr>
              <w:pStyle w:val="af0"/>
              <w:autoSpaceDE/>
              <w:autoSpaceDN/>
              <w:adjustRightInd/>
              <w:spacing w:after="0"/>
              <w:ind w:leftChars="186" w:left="409" w:firstLineChars="100" w:firstLine="220"/>
              <w:jc w:val="left"/>
            </w:pPr>
            <w:r w:rsidRPr="002364D9">
              <w:t>For UCI on PUSCH without UL-SCH, the amount of resources used for HARQ-ACK is calculated based on the following equation.</w:t>
            </w:r>
          </w:p>
          <w:p w:rsidR="00DA42B9" w:rsidRPr="002364D9" w:rsidRDefault="00DA42B9" w:rsidP="00DA42B9">
            <w:pPr>
              <w:ind w:leftChars="300" w:left="660"/>
              <w:jc w:val="left"/>
            </w:pPr>
            <w:r w:rsidRPr="002364D9">
              <w:rPr>
                <w:position w:val="-34"/>
              </w:rPr>
              <w:object w:dxaOrig="5720" w:dyaOrig="800" w14:anchorId="2678C530">
                <v:shape id="_x0000_i1026" type="#_x0000_t75" style="width:286.5pt;height:41.25pt" o:ole="">
                  <v:imagedata r:id="rId10" o:title=""/>
                </v:shape>
                <o:OLEObject Type="Embed" ProgID="Equation.3" ShapeID="_x0000_i1026" DrawAspect="Content" ObjectID="_1580367072" r:id="rId11"/>
              </w:object>
            </w:r>
          </w:p>
          <w:p w:rsidR="00DA42B9" w:rsidRPr="002364D9" w:rsidRDefault="00DA42B9" w:rsidP="00DA42B9">
            <w:pPr>
              <w:ind w:leftChars="300" w:left="660"/>
              <w:jc w:val="left"/>
            </w:pPr>
            <w:r w:rsidRPr="002364D9">
              <w:t xml:space="preserve">where </w:t>
            </w:r>
            <w:r w:rsidRPr="002364D9">
              <w:rPr>
                <w:position w:val="-6"/>
              </w:rPr>
              <w:object w:dxaOrig="240" w:dyaOrig="279" w14:anchorId="73702BC1">
                <v:shape id="_x0000_i1027" type="#_x0000_t75" style="width:11.25pt;height:14.25pt" o:ole="">
                  <v:imagedata r:id="rId12" o:title=""/>
                </v:shape>
                <o:OLEObject Type="Embed" ProgID="Equation.3" ShapeID="_x0000_i1027" DrawAspect="Content" ObjectID="_1580367073" r:id="rId13"/>
              </w:object>
            </w:r>
            <w:r w:rsidRPr="002364D9">
              <w:t xml:space="preserve"> is the number of ACK/NACK bits, </w:t>
            </w:r>
            <w:r w:rsidRPr="002364D9">
              <w:rPr>
                <w:position w:val="-12"/>
              </w:rPr>
              <w:object w:dxaOrig="460" w:dyaOrig="360" w14:anchorId="2B9522DC">
                <v:shape id="_x0000_i1028" type="#_x0000_t75" style="width:23.25pt;height:18pt" o:ole="">
                  <v:imagedata r:id="rId14" o:title=""/>
                </v:shape>
                <o:OLEObject Type="Embed" ProgID="Equation.3" ShapeID="_x0000_i1028" DrawAspect="Content" ObjectID="_1580367074" r:id="rId15"/>
              </w:object>
            </w:r>
            <w:r w:rsidRPr="002364D9">
              <w:t xml:space="preserve"> is number of bits for CSI part 1. </w:t>
            </w:r>
            <w:r w:rsidRPr="002364D9">
              <w:rPr>
                <w:position w:val="-14"/>
              </w:rPr>
              <w:object w:dxaOrig="2920" w:dyaOrig="400" w14:anchorId="4158534F">
                <v:shape id="_x0000_i1029" type="#_x0000_t75" style="width:146.25pt;height:18.75pt" o:ole="">
                  <v:imagedata r:id="rId16" o:title=""/>
                </v:shape>
                <o:OLEObject Type="Embed" ProgID="Equation.3" ShapeID="_x0000_i1029" DrawAspect="Content" ObjectID="_1580367075" r:id="rId17"/>
              </w:object>
            </w:r>
            <w:r w:rsidRPr="002364D9">
              <w:t xml:space="preserve">. </w:t>
            </w:r>
            <w:r w:rsidRPr="002364D9">
              <w:rPr>
                <w:position w:val="-10"/>
              </w:rPr>
              <w:object w:dxaOrig="740" w:dyaOrig="340" w14:anchorId="3157D448">
                <v:shape id="_x0000_i1030" type="#_x0000_t75" style="width:37.5pt;height:17.25pt" o:ole="">
                  <v:imagedata r:id="rId18" o:title=""/>
                </v:shape>
                <o:OLEObject Type="Embed" ProgID="Equation.3" ShapeID="_x0000_i1030" DrawAspect="Content" ObjectID="_1580367076" r:id="rId19"/>
              </w:object>
            </w:r>
            <w:r w:rsidRPr="002364D9">
              <w:t xml:space="preserve"> is the scheduled bandwidth for PUSCH transmission in the current PUSCH transmission period for the transport block, expressed as a number of subcarriers</w:t>
            </w:r>
            <w:r w:rsidRPr="002364D9">
              <w:rPr>
                <w:lang w:eastAsia="ja-JP"/>
              </w:rPr>
              <w:t>.</w:t>
            </w:r>
            <w:r w:rsidRPr="002364D9">
              <w:t xml:space="preserve"> </w:t>
            </w:r>
            <w:r w:rsidRPr="002364D9">
              <w:rPr>
                <w:rFonts w:eastAsia="Malgun Gothic"/>
                <w:position w:val="-14"/>
              </w:rPr>
              <w:object w:dxaOrig="740" w:dyaOrig="400" w14:anchorId="791029C6">
                <v:shape id="_x0000_i1031" type="#_x0000_t75" style="width:37.5pt;height:18.75pt" o:ole="">
                  <v:imagedata r:id="rId20" o:title=""/>
                </v:shape>
                <o:OLEObject Type="Embed" ProgID="Equation.3" ShapeID="_x0000_i1031" DrawAspect="Content" ObjectID="_1580367077" r:id="rId21"/>
              </w:object>
            </w:r>
            <w:r w:rsidRPr="002364D9">
              <w:rPr>
                <w:rFonts w:eastAsia="Malgun Gothic"/>
                <w:lang w:eastAsia="ko-KR"/>
              </w:rPr>
              <w:t>is</w:t>
            </w:r>
            <w:r w:rsidRPr="002364D9">
              <w:rPr>
                <w:rFonts w:eastAsia="Malgun Gothic"/>
              </w:rPr>
              <w:t xml:space="preserve"> the number of OFDM symbols in the PUSCH transmission duration</w:t>
            </w:r>
            <w:r w:rsidRPr="002364D9">
              <w:rPr>
                <w:rFonts w:eastAsia="Malgun Gothic"/>
                <w:lang w:eastAsia="ko-KR"/>
              </w:rPr>
              <w:t xml:space="preserve"> excluding DMRS</w:t>
            </w:r>
            <w:r w:rsidRPr="002364D9">
              <w:rPr>
                <w:rFonts w:eastAsia="Malgun Gothic"/>
              </w:rPr>
              <w:t xml:space="preserve">. REs occupied by PTRS are also excluded. </w:t>
            </w:r>
          </w:p>
          <w:p w:rsidR="00DA42B9" w:rsidRPr="002364D9" w:rsidRDefault="00DA42B9" w:rsidP="00DA42B9">
            <w:pPr>
              <w:pStyle w:val="af0"/>
              <w:numPr>
                <w:ilvl w:val="0"/>
                <w:numId w:val="13"/>
              </w:numPr>
              <w:autoSpaceDE/>
              <w:autoSpaceDN/>
              <w:adjustRightInd/>
              <w:snapToGrid/>
              <w:spacing w:after="0"/>
              <w:ind w:leftChars="464" w:left="1381"/>
              <w:jc w:val="left"/>
            </w:pPr>
            <w:r w:rsidRPr="002364D9">
              <w:t>FFS: if an upper bound on the number of symbols for HARQ-ACK resource is needed</w:t>
            </w:r>
          </w:p>
          <w:p w:rsidR="00DA42B9" w:rsidRDefault="00DA42B9" w:rsidP="00DA42B9">
            <w:pPr>
              <w:pStyle w:val="af0"/>
              <w:numPr>
                <w:ilvl w:val="0"/>
                <w:numId w:val="13"/>
              </w:numPr>
              <w:autoSpaceDE/>
              <w:autoSpaceDN/>
              <w:adjustRightInd/>
              <w:snapToGrid/>
              <w:spacing w:after="0"/>
              <w:ind w:leftChars="464" w:left="1381"/>
              <w:jc w:val="left"/>
              <w:rPr>
                <w:lang w:val="en-GB" w:eastAsia="zh-CN"/>
              </w:rPr>
            </w:pPr>
            <w:r w:rsidRPr="002364D9">
              <w:t xml:space="preserve">FFS: if </w:t>
            </w:r>
            <w:bookmarkStart w:id="8" w:name="OLE_LINK3"/>
            <w:r w:rsidRPr="002364D9">
              <w:t xml:space="preserve">set </w:t>
            </w:r>
            <w:r w:rsidRPr="002364D9">
              <w:object w:dxaOrig="460" w:dyaOrig="360" w14:anchorId="66EABDA3">
                <v:shape id="_x0000_i1032" type="#_x0000_t75" style="width:23.25pt;height:18pt" o:ole="">
                  <v:imagedata r:id="rId14" o:title=""/>
                </v:shape>
                <o:OLEObject Type="Embed" ProgID="Equation.3" ShapeID="_x0000_i1032" DrawAspect="Content" ObjectID="_1580367078" r:id="rId22"/>
              </w:object>
            </w:r>
            <w:r w:rsidRPr="002364D9">
              <w:t xml:space="preserve"> to the number of bits for CSI part 1 assuming rank 1</w:t>
            </w:r>
            <w:bookmarkEnd w:id="8"/>
            <w:r w:rsidRPr="002364D9">
              <w:t>.</w:t>
            </w:r>
          </w:p>
        </w:tc>
      </w:tr>
    </w:tbl>
    <w:p w:rsidR="00DA42B9" w:rsidRDefault="00DA42B9" w:rsidP="002967AF">
      <w:pPr>
        <w:pStyle w:val="a3"/>
        <w:spacing w:before="120"/>
        <w:rPr>
          <w:sz w:val="22"/>
          <w:szCs w:val="22"/>
          <w:lang w:val="en-GB" w:eastAsia="zh-CN"/>
        </w:rPr>
      </w:pPr>
      <w:r>
        <w:rPr>
          <w:rFonts w:hint="eastAsia"/>
          <w:sz w:val="22"/>
          <w:szCs w:val="22"/>
          <w:lang w:val="en-GB" w:eastAsia="zh-CN"/>
        </w:rPr>
        <w:t>In RAN1</w:t>
      </w:r>
      <w:r w:rsidR="004A3C31">
        <w:rPr>
          <w:sz w:val="22"/>
          <w:szCs w:val="22"/>
          <w:lang w:val="en-GB" w:eastAsia="zh-CN"/>
        </w:rPr>
        <w:t xml:space="preserve"> </w:t>
      </w:r>
      <w:r w:rsidR="004840DC">
        <w:rPr>
          <w:sz w:val="22"/>
          <w:szCs w:val="22"/>
          <w:lang w:val="en-GB" w:eastAsia="zh-CN"/>
        </w:rPr>
        <w:t>Ad-H</w:t>
      </w:r>
      <w:r w:rsidR="004A3C31">
        <w:rPr>
          <w:sz w:val="22"/>
          <w:szCs w:val="22"/>
          <w:lang w:val="en-GB" w:eastAsia="zh-CN"/>
        </w:rPr>
        <w:t xml:space="preserve">oc </w:t>
      </w:r>
      <w:r w:rsidR="004840DC">
        <w:rPr>
          <w:sz w:val="22"/>
          <w:szCs w:val="22"/>
          <w:lang w:val="en-GB" w:eastAsia="zh-CN"/>
        </w:rPr>
        <w:t>meeting held in Jan 2018</w:t>
      </w:r>
      <w:r w:rsidR="00E8565C">
        <w:rPr>
          <w:sz w:val="22"/>
          <w:szCs w:val="22"/>
          <w:lang w:val="en-GB" w:eastAsia="zh-CN"/>
        </w:rPr>
        <w:fldChar w:fldCharType="begin"/>
      </w:r>
      <w:r w:rsidR="00DF2867">
        <w:rPr>
          <w:sz w:val="22"/>
          <w:szCs w:val="22"/>
          <w:lang w:val="en-GB" w:eastAsia="zh-CN"/>
        </w:rPr>
        <w:instrText xml:space="preserve"> REF _Ref477804967 \r \h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[1]</w:t>
      </w:r>
      <w:r w:rsidR="00E8565C">
        <w:rPr>
          <w:sz w:val="22"/>
          <w:szCs w:val="22"/>
          <w:lang w:val="en-GB" w:eastAsia="zh-CN"/>
        </w:rPr>
        <w:fldChar w:fldCharType="end"/>
      </w:r>
      <w:r w:rsidR="004A3C31">
        <w:rPr>
          <w:sz w:val="22"/>
          <w:szCs w:val="22"/>
          <w:lang w:val="en-GB" w:eastAsia="zh-CN"/>
        </w:rPr>
        <w:t xml:space="preserve">, </w:t>
      </w:r>
      <w:r>
        <w:rPr>
          <w:rFonts w:hint="eastAsia"/>
          <w:sz w:val="22"/>
          <w:szCs w:val="22"/>
          <w:lang w:val="en-GB" w:eastAsia="zh-CN"/>
        </w:rPr>
        <w:t>the following agreements on the number of resources for UCI with UL-SCH are achieved.</w:t>
      </w:r>
    </w:p>
    <w:tbl>
      <w:tblPr>
        <w:tblStyle w:val="ac"/>
        <w:tblW w:w="0" w:type="auto"/>
        <w:tblLook w:val="04A0" w:firstRow="1" w:lastRow="0" w:firstColumn="1" w:lastColumn="0" w:noHBand="0" w:noVBand="1"/>
      </w:tblPr>
      <w:tblGrid>
        <w:gridCol w:w="9533"/>
      </w:tblGrid>
      <w:tr w:rsidR="00DA42B9" w:rsidTr="00DA42B9">
        <w:tc>
          <w:tcPr>
            <w:tcW w:w="9533" w:type="dxa"/>
          </w:tcPr>
          <w:p w:rsidR="00DA42B9" w:rsidRPr="002364D9" w:rsidRDefault="00DA42B9" w:rsidP="00DA42B9">
            <w:pPr>
              <w:rPr>
                <w:highlight w:val="green"/>
              </w:rPr>
            </w:pPr>
            <w:r w:rsidRPr="002364D9">
              <w:rPr>
                <w:highlight w:val="green"/>
              </w:rPr>
              <w:lastRenderedPageBreak/>
              <w:t>Agreements</w:t>
            </w:r>
          </w:p>
          <w:p w:rsidR="00DA42B9" w:rsidRPr="002364D9" w:rsidRDefault="00DA42B9" w:rsidP="00DA42B9">
            <w:pPr>
              <w:pStyle w:val="af0"/>
              <w:numPr>
                <w:ilvl w:val="0"/>
                <w:numId w:val="25"/>
              </w:numPr>
              <w:autoSpaceDE/>
              <w:autoSpaceDN/>
              <w:spacing w:after="0"/>
              <w:ind w:left="420"/>
            </w:pPr>
            <w:r w:rsidRPr="002364D9">
              <w:t xml:space="preserve">When piggybacked on PUSCH with UL-SCH, the number of coded modulation symbols per layer for HARQ-ACK denoted as </w:t>
            </w:r>
            <w:r w:rsidRPr="002364D9">
              <w:object w:dxaOrig="540" w:dyaOrig="360" w14:anchorId="4A14AAD3">
                <v:shape id="_x0000_i1033" type="#_x0000_t75" style="width:27pt;height:17.25pt" o:ole="">
                  <v:imagedata r:id="rId23" o:title=""/>
                </v:shape>
                <o:OLEObject Type="Embed" ProgID="Equation.3" ShapeID="_x0000_i1033" DrawAspect="Content" ObjectID="_1580367079" r:id="rId24"/>
              </w:object>
            </w:r>
            <w:r w:rsidRPr="002364D9">
              <w:t xml:space="preserve">, CSI part 1 transmission denoted as </w:t>
            </w:r>
            <w:r w:rsidRPr="002364D9">
              <w:object w:dxaOrig="804" w:dyaOrig="384" w14:anchorId="79DD46E1">
                <v:shape id="_x0000_i1034" type="#_x0000_t75" style="width:39.75pt;height:18.75pt" o:ole="">
                  <v:imagedata r:id="rId25" o:title=""/>
                </v:shape>
                <o:OLEObject Type="Embed" ProgID="Equation.3" ShapeID="_x0000_i1034" DrawAspect="Content" ObjectID="_1580367080" r:id="rId26"/>
              </w:object>
            </w:r>
            <w:r w:rsidRPr="002364D9">
              <w:t xml:space="preserve">, and CSI part 2 transmission denoted as </w:t>
            </w:r>
            <w:r w:rsidRPr="002364D9">
              <w:object w:dxaOrig="780" w:dyaOrig="380" w14:anchorId="47657ADC">
                <v:shape id="_x0000_i1035" type="#_x0000_t75" style="width:39.75pt;height:18.75pt" o:ole="">
                  <v:imagedata r:id="rId27" o:title=""/>
                </v:shape>
                <o:OLEObject Type="Embed" ProgID="Equation.DSMT4" ShapeID="_x0000_i1035" DrawAspect="Content" ObjectID="_1580367081" r:id="rId28"/>
              </w:object>
            </w:r>
            <w:r w:rsidRPr="002364D9">
              <w:t>, are determined based on following equations:</w:t>
            </w:r>
          </w:p>
          <w:p w:rsidR="00DA42B9" w:rsidRPr="002364D9" w:rsidRDefault="00DA42B9" w:rsidP="00DA42B9">
            <w:pPr>
              <w:pStyle w:val="a3"/>
              <w:spacing w:after="0"/>
              <w:rPr>
                <w:b/>
                <w:i/>
                <w:iCs/>
                <w:lang w:eastAsia="zh-CN"/>
              </w:rPr>
            </w:pPr>
            <w:r w:rsidRPr="002364D9">
              <w:rPr>
                <w:b/>
                <w:i/>
              </w:rPr>
              <w:t xml:space="preserve"> </w:t>
            </w:r>
          </w:p>
          <w:p w:rsidR="00DA42B9" w:rsidRPr="002364D9" w:rsidRDefault="00DA42B9" w:rsidP="00DA42B9">
            <w:pPr>
              <w:pStyle w:val="a3"/>
              <w:spacing w:after="0"/>
              <w:rPr>
                <w:rFonts w:eastAsia="Times New Roman"/>
              </w:rPr>
            </w:pPr>
            <w:r w:rsidRPr="002364D9">
              <w:rPr>
                <w:rFonts w:eastAsia="Times New Roman"/>
                <w:position w:val="-70"/>
              </w:rPr>
              <w:object w:dxaOrig="7660" w:dyaOrig="1520" w14:anchorId="07E8802C">
                <v:shape id="_x0000_i1036" type="#_x0000_t75" style="width:382.5pt;height:77.25pt" o:ole="">
                  <v:imagedata r:id="rId29" o:title=""/>
                </v:shape>
                <o:OLEObject Type="Embed" ProgID="Equation.DSMT4" ShapeID="_x0000_i1036" DrawAspect="Content" ObjectID="_1580367082" r:id="rId30"/>
              </w:object>
            </w:r>
          </w:p>
          <w:p w:rsidR="00DA42B9" w:rsidRPr="002364D9" w:rsidRDefault="00DA42B9" w:rsidP="00DA42B9">
            <w:pPr>
              <w:pStyle w:val="a3"/>
              <w:spacing w:after="0"/>
              <w:rPr>
                <w:rFonts w:eastAsia="Times New Roman"/>
              </w:rPr>
            </w:pPr>
            <w:r w:rsidRPr="002364D9">
              <w:rPr>
                <w:rFonts w:eastAsia="Times New Roman"/>
                <w:position w:val="-70"/>
              </w:rPr>
              <w:object w:dxaOrig="8680" w:dyaOrig="1520" w14:anchorId="17A95A97">
                <v:shape id="_x0000_i1037" type="#_x0000_t75" style="width:434.25pt;height:77.25pt" o:ole="">
                  <v:imagedata r:id="rId31" o:title=""/>
                </v:shape>
                <o:OLEObject Type="Embed" ProgID="Equation.DSMT4" ShapeID="_x0000_i1037" DrawAspect="Content" ObjectID="_1580367083" r:id="rId32"/>
              </w:object>
            </w:r>
          </w:p>
          <w:p w:rsidR="00DA42B9" w:rsidRPr="002364D9" w:rsidRDefault="00DA42B9" w:rsidP="00DA42B9">
            <w:pPr>
              <w:pStyle w:val="a3"/>
              <w:spacing w:after="0"/>
              <w:rPr>
                <w:rFonts w:eastAsia="Times New Roman"/>
              </w:rPr>
            </w:pPr>
            <w:r w:rsidRPr="002364D9">
              <w:rPr>
                <w:rFonts w:eastAsia="Times New Roman"/>
                <w:position w:val="-70"/>
              </w:rPr>
              <w:object w:dxaOrig="9460" w:dyaOrig="1520" w14:anchorId="60F35703">
                <v:shape id="_x0000_i1038" type="#_x0000_t75" style="width:472.5pt;height:77.25pt" o:ole="">
                  <v:imagedata r:id="rId33" o:title=""/>
                </v:shape>
                <o:OLEObject Type="Embed" ProgID="Equation.DSMT4" ShapeID="_x0000_i1038" DrawAspect="Content" ObjectID="_1580367084" r:id="rId34"/>
              </w:object>
            </w:r>
            <w:r w:rsidRPr="002364D9">
              <w:rPr>
                <w:rFonts w:eastAsia="Times New Roman"/>
              </w:rPr>
              <w:t>where</w:t>
            </w:r>
          </w:p>
          <w:p w:rsidR="00DA42B9" w:rsidRPr="002364D9" w:rsidRDefault="00DA42B9" w:rsidP="00DA42B9">
            <w:pPr>
              <w:pStyle w:val="a3"/>
              <w:numPr>
                <w:ilvl w:val="0"/>
                <w:numId w:val="25"/>
              </w:numPr>
              <w:autoSpaceDE/>
              <w:autoSpaceDN/>
              <w:spacing w:after="0"/>
            </w:pPr>
            <w:r w:rsidRPr="002364D9">
              <w:rPr>
                <w:position w:val="-6"/>
              </w:rPr>
              <w:object w:dxaOrig="240" w:dyaOrig="220" w14:anchorId="43CBCA89">
                <v:shape id="_x0000_i1039" type="#_x0000_t75" style="width:11.25pt;height:10.5pt" o:ole="">
                  <v:imagedata r:id="rId35" o:title=""/>
                </v:shape>
                <o:OLEObject Type="Embed" ProgID="Equation.DSMT4" ShapeID="_x0000_i1039" DrawAspect="Content" ObjectID="_1580367085" r:id="rId36"/>
              </w:object>
            </w:r>
            <w:r w:rsidRPr="002364D9">
              <w:rPr>
                <w:iCs/>
                <w:lang w:eastAsia="zh-CN"/>
              </w:rPr>
              <w:t xml:space="preserve"> ={0.5, 0.65, 0.8, 1} is a</w:t>
            </w:r>
            <w:r w:rsidRPr="002364D9">
              <w:t xml:space="preserve"> </w:t>
            </w:r>
            <w:r w:rsidRPr="002364D9">
              <w:rPr>
                <w:color w:val="FF0000"/>
                <w:u w:val="single"/>
              </w:rPr>
              <w:t>new RRC configured parameter</w:t>
            </w:r>
            <w:r w:rsidRPr="002364D9">
              <w:t xml:space="preserve"> of two bits, which is configured per UE (per CC)</w:t>
            </w:r>
          </w:p>
          <w:p w:rsidR="00DA42B9" w:rsidRPr="003F5351" w:rsidRDefault="00DA42B9" w:rsidP="00DA42B9">
            <w:pPr>
              <w:pStyle w:val="a3"/>
              <w:numPr>
                <w:ilvl w:val="1"/>
                <w:numId w:val="25"/>
              </w:numPr>
              <w:autoSpaceDE/>
              <w:autoSpaceDN/>
              <w:spacing w:after="0"/>
            </w:pPr>
            <w:r w:rsidRPr="003F5351">
              <w:t xml:space="preserve">FFS whether or not </w:t>
            </w:r>
            <w:r w:rsidRPr="00FF1767">
              <w:rPr>
                <w:position w:val="-6"/>
              </w:rPr>
              <w:object w:dxaOrig="240" w:dyaOrig="220" w14:anchorId="765C85BD">
                <v:shape id="_x0000_i1040" type="#_x0000_t75" style="width:11.25pt;height:10.5pt" o:ole="">
                  <v:imagedata r:id="rId35" o:title=""/>
                </v:shape>
                <o:OLEObject Type="Embed" ProgID="Equation.DSMT4" ShapeID="_x0000_i1040" DrawAspect="Content" ObjectID="_1580367086" r:id="rId37"/>
              </w:object>
            </w:r>
            <w:r w:rsidRPr="003F5351">
              <w:t>is applicable to the case when there is no UL-SCH</w:t>
            </w:r>
          </w:p>
          <w:p w:rsidR="00DA42B9" w:rsidRPr="00DA42B9" w:rsidRDefault="00DA42B9" w:rsidP="003F5351">
            <w:pPr>
              <w:pStyle w:val="a3"/>
              <w:numPr>
                <w:ilvl w:val="0"/>
                <w:numId w:val="25"/>
              </w:numPr>
              <w:autoSpaceDE/>
              <w:autoSpaceDN/>
              <w:spacing w:after="0"/>
              <w:rPr>
                <w:sz w:val="22"/>
                <w:szCs w:val="22"/>
                <w:lang w:val="en-GB" w:eastAsia="zh-CN"/>
              </w:rPr>
            </w:pPr>
            <w:r w:rsidRPr="002364D9">
              <w:rPr>
                <w:position w:val="-12"/>
              </w:rPr>
              <w:object w:dxaOrig="200" w:dyaOrig="360" w14:anchorId="0EB45D41">
                <v:shape id="_x0000_i1041" type="#_x0000_t75" style="width:9.75pt;height:17.25pt" o:ole="">
                  <v:imagedata r:id="rId38" o:title=""/>
                </v:shape>
                <o:OLEObject Type="Embed" ProgID="Equation.DSMT4" ShapeID="_x0000_i1041" DrawAspect="Content" ObjectID="_1580367087" r:id="rId39"/>
              </w:object>
            </w:r>
            <w:r w:rsidRPr="002364D9">
              <w:t>is the symbol index of first available non-DMRS symbol after the first DMRS symbol(s).</w:t>
            </w:r>
            <w:r w:rsidRPr="002364D9">
              <w:rPr>
                <w:lang w:eastAsia="zh-CN"/>
              </w:rPr>
              <w:t xml:space="preserve"> </w:t>
            </w:r>
          </w:p>
        </w:tc>
      </w:tr>
    </w:tbl>
    <w:p w:rsidR="00637D98" w:rsidRDefault="00637D98">
      <w:pPr>
        <w:rPr>
          <w:lang w:eastAsia="zh-CN"/>
        </w:rPr>
      </w:pPr>
    </w:p>
    <w:p w:rsidR="00624B54" w:rsidRDefault="005B500F">
      <w:r>
        <w:rPr>
          <w:lang w:eastAsia="zh-CN"/>
        </w:rPr>
        <w:t>I</w:t>
      </w:r>
      <w:r w:rsidR="00CF5C92">
        <w:rPr>
          <w:lang w:eastAsia="zh-CN"/>
        </w:rPr>
        <w:t>n NR, one motivation of setting</w:t>
      </w:r>
      <w:r w:rsidR="00CF5C92">
        <w:rPr>
          <w:rFonts w:hint="eastAsia"/>
          <w:lang w:eastAsia="zh-CN"/>
        </w:rPr>
        <w:t xml:space="preserve"> the </w:t>
      </w:r>
      <w:r w:rsidR="00CF5C92" w:rsidRPr="007328CF">
        <w:rPr>
          <w:position w:val="-12"/>
        </w:rPr>
        <w:object w:dxaOrig="460" w:dyaOrig="360" w14:anchorId="68D94FCA">
          <v:shape id="_x0000_i1042" type="#_x0000_t75" style="width:22.5pt;height:18pt" o:ole="">
            <v:imagedata r:id="rId14" o:title=""/>
          </v:shape>
          <o:OLEObject Type="Embed" ProgID="Equation.3" ShapeID="_x0000_i1042" DrawAspect="Content" ObjectID="_1580367088" r:id="rId40"/>
        </w:object>
      </w:r>
      <w:r w:rsidR="00CF5C92" w:rsidRPr="007328CF">
        <w:t xml:space="preserve"> </w:t>
      </w:r>
      <w:r w:rsidR="00CF5C92">
        <w:t>a</w:t>
      </w:r>
      <w:r w:rsidR="00CF5C92" w:rsidRPr="007328CF">
        <w:t xml:space="preserve">s </w:t>
      </w:r>
      <w:r w:rsidR="00CF5C92">
        <w:t xml:space="preserve">the </w:t>
      </w:r>
      <w:r w:rsidR="00CF5C92" w:rsidRPr="007328CF">
        <w:t>number of bits for CSI part 1</w:t>
      </w:r>
      <w:r w:rsidR="00CF5C92">
        <w:t xml:space="preserve"> is that the CSI part 2 might be dropped and its payload could vary.</w:t>
      </w:r>
      <w:r>
        <w:t xml:space="preserve"> It is not reasonable to set a reference coding rate based on the payload of CSI part 2 before dropping.</w:t>
      </w:r>
      <w:r w:rsidR="00624B54">
        <w:t xml:space="preserve"> However, the payload of CSI part 1 may also var</w:t>
      </w:r>
      <w:r w:rsidR="00027BEE">
        <w:t>y</w:t>
      </w:r>
      <w:r w:rsidR="00624B54">
        <w:t xml:space="preserve"> considering different configurations, which may affect the performance of HARQ-ACKs. </w:t>
      </w:r>
    </w:p>
    <w:p w:rsidR="005B500F" w:rsidRDefault="005B500F">
      <w:r>
        <w:t xml:space="preserve">For the number of resources for CSI part 1, it is also not preferred to set a reference coding rate based on the payload of CSI part 2. </w:t>
      </w:r>
      <w:r w:rsidR="00027BEE">
        <w:t>T</w:t>
      </w:r>
      <w:r>
        <w:t xml:space="preserve">he coding rate threshold for CSI part 2 dropping has been specified in the MIMO section. It is also suggested to utilize this coding rate to derive the number of resources for CSI part 1. In </w:t>
      </w:r>
      <w:r w:rsidR="005E6B32">
        <w:t>TS</w:t>
      </w:r>
      <w:r w:rsidR="00E03D67">
        <w:t>38.214</w:t>
      </w:r>
      <w:r>
        <w:t xml:space="preserve">, the </w:t>
      </w:r>
      <w:r w:rsidRPr="0048482F">
        <w:rPr>
          <w:color w:val="000000"/>
        </w:rPr>
        <w:t>threshold</w:t>
      </w:r>
      <w:r>
        <w:t xml:space="preserve"> coding rate is described as follows:</w:t>
      </w:r>
    </w:p>
    <w:p w:rsidR="00876EF3" w:rsidRDefault="00876EF3">
      <w:r>
        <w:t>=============================================================</w:t>
      </w:r>
    </w:p>
    <w:p w:rsidR="005B500F" w:rsidRPr="0048482F" w:rsidRDefault="005B500F" w:rsidP="005B500F">
      <w:pPr>
        <w:rPr>
          <w:color w:val="000000"/>
        </w:rPr>
      </w:pPr>
      <w:r>
        <w:rPr>
          <w:color w:val="000000"/>
        </w:rPr>
        <w:t>“</w:t>
      </w:r>
      <w:r w:rsidRPr="0048482F">
        <w:rPr>
          <w:color w:val="000000"/>
        </w:rPr>
        <w:t xml:space="preserve">When CSI is multiplexed with UL-SCH on PUSCH, Part 2 CSI is omitted only when the UCI code rate for transmitting all of Part 2 would be greater than a threshold code rate </w:t>
      </w:r>
      <w:r w:rsidRPr="0048482F">
        <w:rPr>
          <w:color w:val="000000"/>
          <w:position w:val="-10"/>
        </w:rPr>
        <w:object w:dxaOrig="260" w:dyaOrig="300" w14:anchorId="4268903C">
          <v:shape id="_x0000_i1043" type="#_x0000_t75" style="width:12.75pt;height:15pt" o:ole="">
            <v:imagedata r:id="rId41" o:title=""/>
          </v:shape>
          <o:OLEObject Type="Embed" ProgID="Equation.DSMT4" ShapeID="_x0000_i1043" DrawAspect="Content" ObjectID="_1580367089" r:id="rId42"/>
        </w:object>
      </w:r>
      <w:r w:rsidRPr="0048482F">
        <w:rPr>
          <w:color w:val="000000"/>
        </w:rPr>
        <w:t>, where</w:t>
      </w:r>
    </w:p>
    <w:p w:rsidR="005B500F" w:rsidRPr="0048482F" w:rsidRDefault="005B500F" w:rsidP="005B500F">
      <w:pPr>
        <w:pStyle w:val="EQ"/>
      </w:pPr>
      <w:r w:rsidRPr="0048482F">
        <w:tab/>
      </w:r>
      <w:r w:rsidRPr="0048482F">
        <w:rPr>
          <w:position w:val="-28"/>
        </w:rPr>
        <w:object w:dxaOrig="999" w:dyaOrig="620" w14:anchorId="2A60ABFD">
          <v:shape id="_x0000_i1044" type="#_x0000_t75" style="width:50.25pt;height:31.5pt" o:ole="">
            <v:imagedata r:id="rId43" o:title=""/>
          </v:shape>
          <o:OLEObject Type="Embed" ProgID="Equation.DSMT4" ShapeID="_x0000_i1044" DrawAspect="Content" ObjectID="_1580367090" r:id="rId44"/>
        </w:object>
      </w:r>
    </w:p>
    <w:p w:rsidR="005B500F" w:rsidRPr="0048482F" w:rsidRDefault="005B500F" w:rsidP="005B500F">
      <w:pPr>
        <w:pStyle w:val="B1"/>
      </w:pPr>
      <w:r>
        <w:t>-</w:t>
      </w:r>
      <w:r>
        <w:tab/>
      </w:r>
      <w:r w:rsidRPr="0048482F">
        <w:rPr>
          <w:position w:val="-10"/>
        </w:rPr>
        <w:object w:dxaOrig="460" w:dyaOrig="300" w14:anchorId="6AFDE5F1">
          <v:shape id="_x0000_i1045" type="#_x0000_t75" style="width:23.25pt;height:15pt" o:ole="">
            <v:imagedata r:id="rId45" o:title=""/>
          </v:shape>
          <o:OLEObject Type="Embed" ProgID="Equation.DSMT4" ShapeID="_x0000_i1045" DrawAspect="Content" ObjectID="_1580367091" r:id="rId46"/>
        </w:object>
      </w:r>
      <w:r w:rsidRPr="0048482F">
        <w:t xml:space="preserve"> is the target PUSCH code rate from Table 6.1.4.1-1.</w:t>
      </w:r>
    </w:p>
    <w:p w:rsidR="005B500F" w:rsidRDefault="005B500F" w:rsidP="005B500F">
      <w:pPr>
        <w:pStyle w:val="B1"/>
      </w:pPr>
      <w:r>
        <w:t>-</w:t>
      </w:r>
      <w:r>
        <w:tab/>
      </w:r>
      <w:r w:rsidRPr="0048482F">
        <w:rPr>
          <w:position w:val="-10"/>
        </w:rPr>
        <w:object w:dxaOrig="560" w:dyaOrig="340" w14:anchorId="2C5148A2">
          <v:shape id="_x0000_i1046" type="#_x0000_t75" style="width:27.75pt;height:17.25pt" o:ole="">
            <v:imagedata r:id="rId47" o:title=""/>
          </v:shape>
          <o:OLEObject Type="Embed" ProgID="Equation.DSMT4" ShapeID="_x0000_i1046" DrawAspect="Content" ObjectID="_1580367092" r:id="rId48"/>
        </w:object>
      </w:r>
      <w:r w:rsidRPr="0048482F">
        <w:t xml:space="preserve"> is the CSI offset value from Table 9.3-2 of [6, TS 38.213].</w:t>
      </w:r>
    </w:p>
    <w:p w:rsidR="005B500F" w:rsidRDefault="005B500F" w:rsidP="005B500F">
      <w:pPr>
        <w:rPr>
          <w:color w:val="000000"/>
        </w:rPr>
      </w:pPr>
      <w:r w:rsidRPr="0048482F">
        <w:rPr>
          <w:color w:val="000000"/>
        </w:rPr>
        <w:t>CSI</w:t>
      </w:r>
      <w:r w:rsidR="00BE5D24">
        <w:rPr>
          <w:color w:val="000000"/>
        </w:rPr>
        <w:t xml:space="preserve"> part 2</w:t>
      </w:r>
      <w:r w:rsidRPr="0048482F">
        <w:rPr>
          <w:color w:val="000000"/>
        </w:rPr>
        <w:t xml:space="preserve"> is omitted level by level beginning with the lowest priority level until the lowest priority level is reached which causes the UCI code rate to be less than or equal to </w:t>
      </w:r>
      <w:r w:rsidRPr="0048482F">
        <w:rPr>
          <w:color w:val="000000"/>
          <w:position w:val="-10"/>
        </w:rPr>
        <w:object w:dxaOrig="260" w:dyaOrig="300" w14:anchorId="3E90453D">
          <v:shape id="_x0000_i1047" type="#_x0000_t75" style="width:12.75pt;height:15pt" o:ole="">
            <v:imagedata r:id="rId41" o:title=""/>
          </v:shape>
          <o:OLEObject Type="Embed" ProgID="Equation.DSMT4" ShapeID="_x0000_i1047" DrawAspect="Content" ObjectID="_1580367093" r:id="rId49"/>
        </w:object>
      </w:r>
      <w:r w:rsidRPr="0048482F">
        <w:rPr>
          <w:color w:val="000000"/>
        </w:rPr>
        <w:t>.</w:t>
      </w:r>
      <w:r>
        <w:rPr>
          <w:color w:val="000000"/>
        </w:rPr>
        <w:t>”</w:t>
      </w:r>
    </w:p>
    <w:p w:rsidR="00394425" w:rsidRDefault="00394425" w:rsidP="00394425">
      <w:r>
        <w:lastRenderedPageBreak/>
        <w:t>=============================================================</w:t>
      </w:r>
    </w:p>
    <w:p w:rsidR="00394425" w:rsidRDefault="00394425" w:rsidP="005B500F">
      <w:pPr>
        <w:rPr>
          <w:color w:val="000000"/>
        </w:rPr>
      </w:pPr>
    </w:p>
    <w:p w:rsidR="00624B54" w:rsidRPr="00986205" w:rsidRDefault="008E6CE0" w:rsidP="00986205">
      <w:pPr>
        <w:rPr>
          <w:lang w:eastAsia="zh-CN"/>
        </w:rPr>
      </w:pPr>
      <w:r>
        <w:rPr>
          <w:lang w:eastAsia="zh-CN"/>
        </w:rPr>
        <w:t xml:space="preserve">Following this principle, </w:t>
      </w:r>
      <w:r w:rsidR="00624B54">
        <w:t>for HARQ-ACK</w:t>
      </w:r>
      <w:r w:rsidR="00720449">
        <w:t xml:space="preserve"> piggyback on PUSCH without UL-SCH</w:t>
      </w:r>
      <w:r w:rsidR="00624B54">
        <w:t xml:space="preserve">, the </w:t>
      </w:r>
      <w:r w:rsidR="00986205">
        <w:t>number of resources can be obtained</w:t>
      </w:r>
      <w:r w:rsidR="00624B54">
        <w:t xml:space="preserve"> as follows:</w:t>
      </w:r>
    </w:p>
    <w:p w:rsidR="00624B54" w:rsidRDefault="00624B54" w:rsidP="003F5351">
      <w:pPr>
        <w:jc w:val="center"/>
      </w:pPr>
      <w:r w:rsidRPr="00930101">
        <w:rPr>
          <w:position w:val="-36"/>
        </w:rPr>
        <w:object w:dxaOrig="5440" w:dyaOrig="840" w14:anchorId="39928E20">
          <v:shape id="_x0000_i1048" type="#_x0000_t75" style="width:273pt;height:44.25pt" o:ole="">
            <v:imagedata r:id="rId50" o:title=""/>
          </v:shape>
          <o:OLEObject Type="Embed" ProgID="Equation.DSMT4" ShapeID="_x0000_i1048" DrawAspect="Content" ObjectID="_1580367094" r:id="rId51"/>
        </w:object>
      </w:r>
      <w:r>
        <w:t>,</w:t>
      </w:r>
    </w:p>
    <w:p w:rsidR="00986205" w:rsidRDefault="002542EC" w:rsidP="00986205">
      <w:pPr>
        <w:jc w:val="left"/>
      </w:pPr>
      <w:r>
        <w:t>w</w:t>
      </w:r>
      <w:r w:rsidR="00D603DB">
        <w:t>here</w:t>
      </w:r>
      <w:r w:rsidR="00986205" w:rsidRPr="002364D9">
        <w:rPr>
          <w:position w:val="-14"/>
        </w:rPr>
        <w:object w:dxaOrig="2940" w:dyaOrig="400" w14:anchorId="2DCB2C75">
          <v:shape id="_x0000_i1049" type="#_x0000_t75" style="width:146.25pt;height:18.75pt" o:ole="">
            <v:imagedata r:id="rId52" o:title=""/>
          </v:shape>
          <o:OLEObject Type="Embed" ProgID="Equation.DSMT4" ShapeID="_x0000_i1049" DrawAspect="Content" ObjectID="_1580367095" r:id="rId53"/>
        </w:object>
      </w:r>
      <w:r w:rsidR="00986205">
        <w:t>.</w:t>
      </w:r>
    </w:p>
    <w:p w:rsidR="00986205" w:rsidRPr="004E1CFF" w:rsidRDefault="00642FD7" w:rsidP="004E1CFF">
      <w:pPr>
        <w:rPr>
          <w:lang w:eastAsia="zh-CN"/>
        </w:rPr>
      </w:pPr>
      <w:r>
        <w:rPr>
          <w:lang w:eastAsia="zh-CN"/>
        </w:rPr>
        <w:t xml:space="preserve">Similarly the </w:t>
      </w:r>
      <w:r w:rsidR="00986205">
        <w:rPr>
          <w:rFonts w:hint="eastAsia"/>
          <w:lang w:eastAsia="zh-CN"/>
        </w:rPr>
        <w:t>number of resou</w:t>
      </w:r>
      <w:r>
        <w:rPr>
          <w:rFonts w:hint="eastAsia"/>
          <w:lang w:eastAsia="zh-CN"/>
        </w:rPr>
        <w:t xml:space="preserve">rces for CSI part 1 can also be </w:t>
      </w:r>
      <w:r w:rsidR="00986205">
        <w:rPr>
          <w:rFonts w:hint="eastAsia"/>
          <w:lang w:eastAsia="zh-CN"/>
        </w:rPr>
        <w:t>obtained as follows:</w:t>
      </w:r>
    </w:p>
    <w:p w:rsidR="00986205" w:rsidRDefault="00986205" w:rsidP="003F5351">
      <w:pPr>
        <w:jc w:val="center"/>
      </w:pPr>
      <w:r w:rsidRPr="00930101">
        <w:rPr>
          <w:rFonts w:eastAsia="Times New Roman"/>
          <w:position w:val="-36"/>
        </w:rPr>
        <w:object w:dxaOrig="6640" w:dyaOrig="840" w14:anchorId="4F3A7662">
          <v:shape id="_x0000_i1050" type="#_x0000_t75" style="width:331.5pt;height:42pt" o:ole="">
            <v:imagedata r:id="rId54" o:title=""/>
          </v:shape>
          <o:OLEObject Type="Embed" ProgID="Equation.DSMT4" ShapeID="_x0000_i1050" DrawAspect="Content" ObjectID="_1580367096" r:id="rId55"/>
        </w:object>
      </w:r>
    </w:p>
    <w:p w:rsidR="00986205" w:rsidRPr="005A41AE" w:rsidRDefault="00D603DB" w:rsidP="003F5351">
      <w:pPr>
        <w:jc w:val="left"/>
      </w:pPr>
      <w:r>
        <w:rPr>
          <w:rFonts w:eastAsia="Times New Roman"/>
        </w:rPr>
        <w:t>where</w:t>
      </w:r>
      <w:r w:rsidR="00986205">
        <w:rPr>
          <w:rFonts w:eastAsia="Times New Roman"/>
        </w:rPr>
        <w:t xml:space="preserve"> </w:t>
      </w:r>
      <w:r w:rsidR="00986205" w:rsidRPr="002364D9">
        <w:rPr>
          <w:position w:val="-14"/>
        </w:rPr>
        <w:object w:dxaOrig="2799" w:dyaOrig="400" w14:anchorId="3DF735D5">
          <v:shape id="_x0000_i1051" type="#_x0000_t75" style="width:139.5pt;height:18.75pt" o:ole="">
            <v:imagedata r:id="rId56" o:title=""/>
          </v:shape>
          <o:OLEObject Type="Embed" ProgID="Equation.DSMT4" ShapeID="_x0000_i1051" DrawAspect="Content" ObjectID="_1580367097" r:id="rId57"/>
        </w:object>
      </w:r>
    </w:p>
    <w:p w:rsidR="00A72E85" w:rsidRDefault="00A72E85" w:rsidP="00CF5C92">
      <w:pPr>
        <w:rPr>
          <w:lang w:eastAsia="zh-CN"/>
        </w:rPr>
      </w:pPr>
    </w:p>
    <w:p w:rsidR="00786D5F" w:rsidRDefault="00CF5C92" w:rsidP="00CF5C92">
      <w:r>
        <w:rPr>
          <w:lang w:eastAsia="zh-CN"/>
        </w:rPr>
        <w:t>In addition,</w:t>
      </w:r>
      <w:r w:rsidRPr="00965884">
        <w:rPr>
          <w:rFonts w:hint="eastAsia"/>
          <w:lang w:eastAsia="zh-CN"/>
        </w:rPr>
        <w:t xml:space="preserve"> </w:t>
      </w:r>
      <w:r>
        <w:rPr>
          <w:lang w:eastAsia="zh-CN"/>
        </w:rPr>
        <w:t xml:space="preserve">parameter </w:t>
      </w:r>
      <w:r w:rsidRPr="00965884">
        <w:rPr>
          <w:position w:val="-6"/>
        </w:rPr>
        <w:object w:dxaOrig="240" w:dyaOrig="220" w14:anchorId="31365801">
          <v:shape id="_x0000_i1052" type="#_x0000_t75" style="width:11.25pt;height:10.5pt" o:ole="">
            <v:imagedata r:id="rId35" o:title=""/>
          </v:shape>
          <o:OLEObject Type="Embed" ProgID="Equation.DSMT4" ShapeID="_x0000_i1052" DrawAspect="Content" ObjectID="_1580367098" r:id="rId58"/>
        </w:object>
      </w:r>
      <w:r>
        <w:t xml:space="preserve"> is introduced in RAN1 Ad-Hoc meeting in Jan of 2018 to avoid the case that all the scheduled resource is allocated to UCI while data will not be transmitted. It is beneficial for the URLLC services, whereby the data of URLLC has a higher priority compared with the UCI of eMBB. For UCI piggyback on PUSCH without data, </w:t>
      </w:r>
      <w:bookmarkStart w:id="9" w:name="OLE_LINK2"/>
      <w:r>
        <w:t xml:space="preserve">the usage of </w:t>
      </w:r>
      <w:r w:rsidRPr="00965884">
        <w:rPr>
          <w:position w:val="-6"/>
        </w:rPr>
        <w:object w:dxaOrig="240" w:dyaOrig="220" w14:anchorId="0E829BC5">
          <v:shape id="_x0000_i1053" type="#_x0000_t75" style="width:11.25pt;height:10.5pt" o:ole="">
            <v:imagedata r:id="rId35" o:title=""/>
          </v:shape>
          <o:OLEObject Type="Embed" ProgID="Equation.DSMT4" ShapeID="_x0000_i1053" DrawAspect="Content" ObjectID="_1580367099" r:id="rId59"/>
        </w:object>
      </w:r>
      <w:r>
        <w:t xml:space="preserve"> </w:t>
      </w:r>
      <w:bookmarkEnd w:id="9"/>
      <w:r>
        <w:t xml:space="preserve">should be further discussed. One possible motivation of using </w:t>
      </w:r>
      <w:r w:rsidRPr="00965884">
        <w:rPr>
          <w:position w:val="-6"/>
        </w:rPr>
        <w:object w:dxaOrig="240" w:dyaOrig="220" w14:anchorId="20C1EFDF">
          <v:shape id="_x0000_i1054" type="#_x0000_t75" style="width:11.25pt;height:10.5pt" o:ole="">
            <v:imagedata r:id="rId35" o:title=""/>
          </v:shape>
          <o:OLEObject Type="Embed" ProgID="Equation.DSMT4" ShapeID="_x0000_i1054" DrawAspect="Content" ObjectID="_1580367100" r:id="rId60"/>
        </w:object>
      </w:r>
      <w:r>
        <w:t xml:space="preserve"> in the calculation of UCI resourc</w:t>
      </w:r>
      <w:r w:rsidR="003A2593">
        <w:t>es  is to further avoid the consequence</w:t>
      </w:r>
      <w:r>
        <w:t xml:space="preserve"> that HARQ-ACK occupies all the allocated resources and</w:t>
      </w:r>
      <w:r w:rsidR="00837F18">
        <w:t xml:space="preserve"> thus</w:t>
      </w:r>
      <w:r>
        <w:t xml:space="preserve"> CSI part 1and CSI part 2</w:t>
      </w:r>
      <w:r w:rsidR="003A2593">
        <w:t xml:space="preserve"> will not be transmitted. But such consequence</w:t>
      </w:r>
      <w:r>
        <w:t xml:space="preserve"> is acceptable since HARQ-ACK always has a higher priority than CSI part 1 and CSI part 2. So we prefer not to support </w:t>
      </w:r>
      <w:r w:rsidRPr="00965884">
        <w:rPr>
          <w:position w:val="-6"/>
        </w:rPr>
        <w:object w:dxaOrig="240" w:dyaOrig="220" w14:anchorId="361724E8">
          <v:shape id="_x0000_i1055" type="#_x0000_t75" style="width:11.25pt;height:10.5pt" o:ole="">
            <v:imagedata r:id="rId35" o:title=""/>
          </v:shape>
          <o:OLEObject Type="Embed" ProgID="Equation.DSMT4" ShapeID="_x0000_i1055" DrawAspect="Content" ObjectID="_1580367101" r:id="rId61"/>
        </w:object>
      </w:r>
      <w:r w:rsidR="00837F18">
        <w:t xml:space="preserve"> for the situation when</w:t>
      </w:r>
      <w:r>
        <w:t xml:space="preserve"> there is no UL-SCH.</w:t>
      </w:r>
    </w:p>
    <w:p w:rsidR="00CF5C92" w:rsidRDefault="00786D5F" w:rsidP="00CF5C92">
      <w:r>
        <w:t xml:space="preserve">Upon deciding the resource for HARQ-ACK and CSI 1, resource for CSI part 2 could easily </w:t>
      </w:r>
      <w:r w:rsidR="00AF0E2C">
        <w:t xml:space="preserve">be </w:t>
      </w:r>
      <w:r>
        <w:t>derived by</w:t>
      </w:r>
      <w:r w:rsidR="00CF5C92">
        <w:t xml:space="preserve"> the following equation:</w:t>
      </w:r>
    </w:p>
    <w:p w:rsidR="00CF5C92" w:rsidRDefault="00CF5C92" w:rsidP="003F5351">
      <w:pPr>
        <w:ind w:firstLineChars="400" w:firstLine="880"/>
        <w:jc w:val="center"/>
      </w:pPr>
      <w:r w:rsidRPr="00E06528">
        <w:rPr>
          <w:position w:val="-28"/>
        </w:rPr>
        <w:object w:dxaOrig="4060" w:dyaOrig="760" w14:anchorId="60A16A4D">
          <v:shape id="_x0000_i1056" type="#_x0000_t75" style="width:203.25pt;height:38.25pt" o:ole="">
            <v:imagedata r:id="rId62" o:title=""/>
          </v:shape>
          <o:OLEObject Type="Embed" ProgID="Equation.DSMT4" ShapeID="_x0000_i1056" DrawAspect="Content" ObjectID="_1580367102" r:id="rId63"/>
        </w:object>
      </w:r>
      <w:r>
        <w:t>.</w:t>
      </w:r>
    </w:p>
    <w:p w:rsidR="005778E0" w:rsidRDefault="005778E0" w:rsidP="00DA42B9"/>
    <w:p w:rsidR="005778E0" w:rsidRDefault="002A0546" w:rsidP="00DA42B9">
      <w:pPr>
        <w:rPr>
          <w:b/>
          <w:i/>
          <w:kern w:val="2"/>
          <w:lang w:eastAsia="zh-CN"/>
        </w:rPr>
      </w:pPr>
      <w:r>
        <w:t xml:space="preserve">In summary, for </w:t>
      </w:r>
      <w:r w:rsidR="005778E0">
        <w:t>UCI piggyback on PUSCH without UL-SCH</w:t>
      </w:r>
      <w:r>
        <w:t>, the resource</w:t>
      </w:r>
      <w:r w:rsidR="000B05C0">
        <w:t>s</w:t>
      </w:r>
      <w:r>
        <w:t xml:space="preserve"> could be obtained following the proposal below</w:t>
      </w:r>
    </w:p>
    <w:p w:rsidR="00DA42B9" w:rsidRDefault="005E37CC" w:rsidP="00DA42B9">
      <w:pPr>
        <w:rPr>
          <w:i/>
        </w:rPr>
      </w:pPr>
      <w:r>
        <w:rPr>
          <w:b/>
          <w:i/>
          <w:kern w:val="2"/>
          <w:lang w:eastAsia="zh-CN"/>
        </w:rPr>
        <w:t xml:space="preserve">Proposal </w:t>
      </w:r>
      <w:r w:rsidR="00DA42B9">
        <w:rPr>
          <w:b/>
          <w:i/>
          <w:kern w:val="2"/>
          <w:lang w:eastAsia="zh-CN"/>
        </w:rPr>
        <w:t>3</w:t>
      </w:r>
      <w:r>
        <w:rPr>
          <w:rFonts w:hint="eastAsia"/>
          <w:b/>
          <w:i/>
          <w:kern w:val="2"/>
          <w:lang w:eastAsia="zh-CN"/>
        </w:rPr>
        <w:t>:</w:t>
      </w:r>
      <w:r w:rsidRPr="003C0644">
        <w:rPr>
          <w:i/>
          <w:kern w:val="2"/>
          <w:lang w:eastAsia="zh-CN"/>
        </w:rPr>
        <w:t xml:space="preserve"> </w:t>
      </w:r>
      <w:r w:rsidR="00DA42B9" w:rsidRPr="003860E4">
        <w:rPr>
          <w:i/>
        </w:rPr>
        <w:t xml:space="preserve">For UCI piggyback </w:t>
      </w:r>
      <w:r w:rsidR="00373D73">
        <w:rPr>
          <w:i/>
        </w:rPr>
        <w:t>o</w:t>
      </w:r>
      <w:r w:rsidR="005778E0">
        <w:rPr>
          <w:i/>
        </w:rPr>
        <w:t xml:space="preserve">n PUSCH </w:t>
      </w:r>
      <w:r w:rsidR="00DA42B9" w:rsidRPr="003860E4">
        <w:rPr>
          <w:i/>
        </w:rPr>
        <w:t xml:space="preserve">without UL-SCH, </w:t>
      </w:r>
      <w:r w:rsidR="00624B54">
        <w:rPr>
          <w:i/>
        </w:rPr>
        <w:t>the number of resources are given as follows:</w:t>
      </w:r>
    </w:p>
    <w:p w:rsidR="00624B54" w:rsidRPr="003F5351" w:rsidRDefault="00624B54" w:rsidP="003F5351">
      <w:pPr>
        <w:pStyle w:val="af0"/>
        <w:numPr>
          <w:ilvl w:val="0"/>
          <w:numId w:val="32"/>
        </w:numPr>
        <w:ind w:leftChars="150" w:left="750"/>
        <w:jc w:val="left"/>
        <w:rPr>
          <w:i/>
        </w:rPr>
      </w:pPr>
      <w:r w:rsidRPr="003F5351">
        <w:rPr>
          <w:i/>
        </w:rPr>
        <w:t xml:space="preserve">For HARQ-ACK, </w:t>
      </w:r>
      <w:r w:rsidRPr="003F5351">
        <w:rPr>
          <w:i/>
          <w:position w:val="-36"/>
        </w:rPr>
        <w:object w:dxaOrig="5440" w:dyaOrig="840" w14:anchorId="03E8FE00">
          <v:shape id="_x0000_i1057" type="#_x0000_t75" style="width:273pt;height:44.25pt" o:ole="">
            <v:imagedata r:id="rId50" o:title=""/>
          </v:shape>
          <o:OLEObject Type="Embed" ProgID="Equation.DSMT4" ShapeID="_x0000_i1057" DrawAspect="Content" ObjectID="_1580367103" r:id="rId64"/>
        </w:object>
      </w:r>
      <w:r w:rsidRPr="003F5351">
        <w:rPr>
          <w:i/>
        </w:rPr>
        <w:t xml:space="preserve">, </w:t>
      </w:r>
    </w:p>
    <w:p w:rsidR="00624B54" w:rsidRPr="003F5351" w:rsidRDefault="005A41AE" w:rsidP="003F5351">
      <w:pPr>
        <w:ind w:leftChars="150" w:left="330"/>
        <w:jc w:val="left"/>
        <w:rPr>
          <w:i/>
        </w:rPr>
      </w:pPr>
      <w:r w:rsidRPr="005A41AE">
        <w:rPr>
          <w:i/>
        </w:rPr>
        <w:t>w</w:t>
      </w:r>
      <w:r w:rsidR="001614BE">
        <w:rPr>
          <w:i/>
        </w:rPr>
        <w:t>here</w:t>
      </w:r>
      <w:r w:rsidR="00624B54" w:rsidRPr="003F5351">
        <w:rPr>
          <w:i/>
        </w:rPr>
        <w:t xml:space="preserve"> </w:t>
      </w:r>
      <w:r w:rsidR="00624B54" w:rsidRPr="00930101">
        <w:rPr>
          <w:i/>
          <w:position w:val="-14"/>
        </w:rPr>
        <w:object w:dxaOrig="2940" w:dyaOrig="400" w14:anchorId="777982D2">
          <v:shape id="_x0000_i1058" type="#_x0000_t75" style="width:146.25pt;height:18.75pt" o:ole="">
            <v:imagedata r:id="rId52" o:title=""/>
          </v:shape>
          <o:OLEObject Type="Embed" ProgID="Equation.DSMT4" ShapeID="_x0000_i1058" DrawAspect="Content" ObjectID="_1580367104" r:id="rId65"/>
        </w:object>
      </w:r>
      <w:r w:rsidRPr="005A41AE">
        <w:rPr>
          <w:i/>
        </w:rPr>
        <w:t>;</w:t>
      </w:r>
    </w:p>
    <w:p w:rsidR="00624B54" w:rsidRPr="003F5351" w:rsidRDefault="00624B54" w:rsidP="003F5351">
      <w:pPr>
        <w:pStyle w:val="af0"/>
        <w:numPr>
          <w:ilvl w:val="0"/>
          <w:numId w:val="33"/>
        </w:numPr>
        <w:ind w:leftChars="150" w:left="750"/>
        <w:jc w:val="left"/>
        <w:rPr>
          <w:i/>
        </w:rPr>
      </w:pPr>
      <w:r w:rsidRPr="003F5351">
        <w:rPr>
          <w:rFonts w:eastAsia="Times New Roman"/>
          <w:i/>
        </w:rPr>
        <w:t xml:space="preserve">For CSI part 1, </w:t>
      </w:r>
      <w:r w:rsidRPr="003F5351">
        <w:rPr>
          <w:i/>
          <w:position w:val="-36"/>
        </w:rPr>
        <w:object w:dxaOrig="6640" w:dyaOrig="840" w14:anchorId="6C6C724C">
          <v:shape id="_x0000_i1059" type="#_x0000_t75" style="width:331.5pt;height:42pt" o:ole="">
            <v:imagedata r:id="rId54" o:title=""/>
          </v:shape>
          <o:OLEObject Type="Embed" ProgID="Equation.DSMT4" ShapeID="_x0000_i1059" DrawAspect="Content" ObjectID="_1580367105" r:id="rId66"/>
        </w:object>
      </w:r>
      <w:r w:rsidRPr="003F5351">
        <w:rPr>
          <w:rFonts w:eastAsia="Times New Roman"/>
          <w:i/>
        </w:rPr>
        <w:t>,whereby</w:t>
      </w:r>
      <w:r w:rsidRPr="003F5351">
        <w:rPr>
          <w:i/>
          <w:position w:val="-14"/>
        </w:rPr>
        <w:object w:dxaOrig="2799" w:dyaOrig="400" w14:anchorId="361EB032">
          <v:shape id="_x0000_i1060" type="#_x0000_t75" style="width:139.5pt;height:18.75pt" o:ole="">
            <v:imagedata r:id="rId56" o:title=""/>
          </v:shape>
          <o:OLEObject Type="Embed" ProgID="Equation.DSMT4" ShapeID="_x0000_i1060" DrawAspect="Content" ObjectID="_1580367106" r:id="rId67"/>
        </w:object>
      </w:r>
      <w:r w:rsidR="005A41AE" w:rsidRPr="005A41AE">
        <w:rPr>
          <w:i/>
        </w:rPr>
        <w:t>;</w:t>
      </w:r>
    </w:p>
    <w:p w:rsidR="00624B54" w:rsidRPr="005A41AE" w:rsidRDefault="005A41AE" w:rsidP="003F5351">
      <w:pPr>
        <w:pStyle w:val="af0"/>
        <w:numPr>
          <w:ilvl w:val="0"/>
          <w:numId w:val="33"/>
        </w:numPr>
        <w:ind w:leftChars="150" w:left="330" w:firstLine="0"/>
        <w:jc w:val="left"/>
        <w:rPr>
          <w:i/>
        </w:rPr>
      </w:pPr>
      <w:r w:rsidRPr="005A41AE">
        <w:rPr>
          <w:i/>
          <w:lang w:eastAsia="zh-CN"/>
        </w:rPr>
        <w:lastRenderedPageBreak/>
        <w:t>For CSI p</w:t>
      </w:r>
      <w:r w:rsidR="00930101">
        <w:rPr>
          <w:i/>
          <w:lang w:eastAsia="zh-CN"/>
        </w:rPr>
        <w:t>art 2,</w:t>
      </w:r>
      <w:r w:rsidR="000C040D">
        <w:rPr>
          <w:i/>
          <w:lang w:eastAsia="zh-CN"/>
        </w:rPr>
        <w:t xml:space="preserve"> </w:t>
      </w:r>
      <w:r w:rsidR="00624B54" w:rsidRPr="005A41AE">
        <w:rPr>
          <w:i/>
          <w:lang w:eastAsia="zh-CN"/>
        </w:rPr>
        <w:t xml:space="preserve"> </w:t>
      </w:r>
      <w:r w:rsidR="00624B54" w:rsidRPr="003F5351">
        <w:rPr>
          <w:i/>
          <w:position w:val="-28"/>
        </w:rPr>
        <w:object w:dxaOrig="4060" w:dyaOrig="760" w14:anchorId="525EABAD">
          <v:shape id="_x0000_i1061" type="#_x0000_t75" style="width:203.25pt;height:38.25pt" o:ole="">
            <v:imagedata r:id="rId62" o:title=""/>
          </v:shape>
          <o:OLEObject Type="Embed" ProgID="Equation.DSMT4" ShapeID="_x0000_i1061" DrawAspect="Content" ObjectID="_1580367107" r:id="rId68"/>
        </w:object>
      </w:r>
      <w:r w:rsidR="00624B54" w:rsidRPr="003F5351">
        <w:rPr>
          <w:i/>
        </w:rPr>
        <w:t>.</w:t>
      </w:r>
    </w:p>
    <w:p w:rsidR="0065696B" w:rsidRDefault="0065696B" w:rsidP="0065696B">
      <w:pPr>
        <w:pStyle w:val="3"/>
        <w:tabs>
          <w:tab w:val="clear" w:pos="5965"/>
          <w:tab w:val="num" w:pos="5305"/>
        </w:tabs>
        <w:ind w:left="940" w:right="220"/>
      </w:pPr>
      <w:r>
        <w:t xml:space="preserve">Modulation order of </w:t>
      </w:r>
      <w:r w:rsidR="00EF6880">
        <w:t>UCI</w:t>
      </w:r>
    </w:p>
    <w:p w:rsidR="0065696B" w:rsidRDefault="0065696B" w:rsidP="003F5351">
      <w:pPr>
        <w:rPr>
          <w:lang w:eastAsia="zh-CN"/>
        </w:rPr>
      </w:pPr>
      <w:r>
        <w:rPr>
          <w:rFonts w:hint="eastAsia"/>
          <w:lang w:eastAsia="zh-CN"/>
        </w:rPr>
        <w:t>T</w:t>
      </w:r>
      <w:r>
        <w:rPr>
          <w:lang w:eastAsia="zh-CN"/>
        </w:rPr>
        <w:t>he following</w:t>
      </w:r>
      <w:r>
        <w:rPr>
          <w:rFonts w:hint="eastAsia"/>
          <w:lang w:eastAsia="zh-CN"/>
        </w:rPr>
        <w:t xml:space="preserve"> agreements have been achieved </w:t>
      </w:r>
      <w:r w:rsidR="000C040D">
        <w:rPr>
          <w:lang w:eastAsia="zh-CN"/>
        </w:rPr>
        <w:t>in the meeting</w:t>
      </w:r>
      <w:r>
        <w:rPr>
          <w:rFonts w:hint="eastAsia"/>
          <w:lang w:eastAsia="zh-CN"/>
        </w:rPr>
        <w:t xml:space="preserve"> </w:t>
      </w:r>
      <w:r>
        <w:rPr>
          <w:lang w:eastAsia="zh-CN"/>
        </w:rPr>
        <w:t>RAN1#91</w:t>
      </w:r>
      <w:r w:rsidR="00E8565C">
        <w:rPr>
          <w:lang w:eastAsia="zh-CN"/>
        </w:rPr>
        <w:fldChar w:fldCharType="begin"/>
      </w:r>
      <w:r w:rsidR="00DF2867">
        <w:rPr>
          <w:lang w:eastAsia="zh-CN"/>
        </w:rPr>
        <w:instrText xml:space="preserve"> </w:instrText>
      </w:r>
      <w:r w:rsidR="00DF2867">
        <w:rPr>
          <w:rFonts w:hint="eastAsia"/>
          <w:lang w:eastAsia="zh-CN"/>
        </w:rPr>
        <w:instrText>REF _Ref477804967 \r \h</w:instrText>
      </w:r>
      <w:r w:rsidR="00DF2867">
        <w:rPr>
          <w:lang w:eastAsia="zh-CN"/>
        </w:rPr>
        <w:instrText xml:space="preserve"> </w:instrText>
      </w:r>
      <w:r w:rsidR="00E8565C">
        <w:rPr>
          <w:lang w:eastAsia="zh-CN"/>
        </w:rPr>
      </w:r>
      <w:r w:rsidR="00E8565C">
        <w:rPr>
          <w:lang w:eastAsia="zh-CN"/>
        </w:rPr>
        <w:fldChar w:fldCharType="separate"/>
      </w:r>
      <w:r w:rsidR="00DF2867">
        <w:rPr>
          <w:lang w:eastAsia="zh-CN"/>
        </w:rPr>
        <w:t>[1]</w:t>
      </w:r>
      <w:r w:rsidR="00E8565C">
        <w:rPr>
          <w:lang w:eastAsia="zh-CN"/>
        </w:rPr>
        <w:fldChar w:fldCharType="end"/>
      </w:r>
      <w:r>
        <w:rPr>
          <w:rFonts w:hint="eastAsia"/>
          <w:lang w:eastAsia="zh-CN"/>
        </w:rPr>
        <w:t>:</w:t>
      </w:r>
    </w:p>
    <w:tbl>
      <w:tblPr>
        <w:tblStyle w:val="ac"/>
        <w:tblW w:w="0" w:type="auto"/>
        <w:tblLook w:val="04A0" w:firstRow="1" w:lastRow="0" w:firstColumn="1" w:lastColumn="0" w:noHBand="0" w:noVBand="1"/>
      </w:tblPr>
      <w:tblGrid>
        <w:gridCol w:w="9307"/>
      </w:tblGrid>
      <w:tr w:rsidR="0065696B" w:rsidTr="0065696B">
        <w:tc>
          <w:tcPr>
            <w:tcW w:w="9307" w:type="dxa"/>
          </w:tcPr>
          <w:p w:rsidR="0065696B" w:rsidRPr="00FA334D" w:rsidRDefault="0065696B" w:rsidP="0065696B">
            <w:pPr>
              <w:rPr>
                <w:szCs w:val="20"/>
              </w:rPr>
            </w:pPr>
            <w:r>
              <w:rPr>
                <w:szCs w:val="20"/>
                <w:highlight w:val="green"/>
              </w:rPr>
              <w:t xml:space="preserve">RAN1#91 </w:t>
            </w:r>
            <w:r w:rsidRPr="00FA334D">
              <w:rPr>
                <w:szCs w:val="20"/>
                <w:highlight w:val="green"/>
              </w:rPr>
              <w:t>Agreements</w:t>
            </w:r>
            <w:r w:rsidRPr="00FA334D">
              <w:rPr>
                <w:szCs w:val="20"/>
              </w:rPr>
              <w:t>:</w:t>
            </w:r>
          </w:p>
          <w:p w:rsidR="0065696B" w:rsidRPr="001C1293" w:rsidRDefault="0065696B" w:rsidP="0065696B">
            <w:pPr>
              <w:pStyle w:val="af0"/>
              <w:numPr>
                <w:ilvl w:val="0"/>
                <w:numId w:val="31"/>
              </w:numPr>
              <w:autoSpaceDE/>
              <w:autoSpaceDN/>
              <w:adjustRightInd/>
              <w:snapToGrid/>
              <w:spacing w:after="0"/>
              <w:jc w:val="left"/>
              <w:rPr>
                <w:szCs w:val="20"/>
              </w:rPr>
            </w:pPr>
            <w:r w:rsidRPr="001C1293">
              <w:rPr>
                <w:szCs w:val="20"/>
              </w:rPr>
              <w:t>The modulation order of UCI follows the modulation order of UL-SCH.</w:t>
            </w:r>
          </w:p>
          <w:p w:rsidR="0065696B" w:rsidRDefault="0065696B" w:rsidP="005A41AE">
            <w:pPr>
              <w:rPr>
                <w:szCs w:val="20"/>
              </w:rPr>
            </w:pPr>
            <w:r w:rsidRPr="001C1293">
              <w:rPr>
                <w:szCs w:val="20"/>
              </w:rPr>
              <w:t>Note: modulation order for HARQ-ACK follow the agreement in channel coding session, if any.</w:t>
            </w:r>
          </w:p>
          <w:p w:rsidR="0065696B" w:rsidRDefault="0065696B" w:rsidP="003F5351">
            <w:pPr>
              <w:pStyle w:val="af0"/>
              <w:numPr>
                <w:ilvl w:val="0"/>
                <w:numId w:val="31"/>
              </w:numPr>
              <w:autoSpaceDE/>
              <w:autoSpaceDN/>
              <w:adjustRightInd/>
              <w:snapToGrid/>
              <w:spacing w:after="0"/>
              <w:jc w:val="left"/>
              <w:rPr>
                <w:lang w:eastAsia="zh-CN"/>
              </w:rPr>
            </w:pPr>
            <w:r w:rsidRPr="001F31E8">
              <w:rPr>
                <w:szCs w:val="20"/>
              </w:rPr>
              <w:t>For aperiodic CSI on PUSCH triggered by an UL grant without UL-SCH data, the modulation order for PUSCH is handled the same way as the case when PUSCH is with UL-SCH data</w:t>
            </w:r>
          </w:p>
        </w:tc>
      </w:tr>
    </w:tbl>
    <w:p w:rsidR="007663FB" w:rsidRDefault="007663FB" w:rsidP="003F5351">
      <w:pPr>
        <w:rPr>
          <w:lang w:eastAsia="zh-CN"/>
        </w:rPr>
      </w:pPr>
    </w:p>
    <w:p w:rsidR="0065696B" w:rsidRDefault="0065696B" w:rsidP="003F5351">
      <w:pPr>
        <w:rPr>
          <w:lang w:eastAsia="zh-CN"/>
        </w:rPr>
      </w:pPr>
      <w:r>
        <w:rPr>
          <w:rFonts w:hint="eastAsia"/>
          <w:lang w:eastAsia="zh-CN"/>
        </w:rPr>
        <w:t>From the two agreements</w:t>
      </w:r>
      <w:r>
        <w:rPr>
          <w:lang w:eastAsia="zh-CN"/>
        </w:rPr>
        <w:t xml:space="preserve"> above</w:t>
      </w:r>
      <w:r>
        <w:rPr>
          <w:rFonts w:hint="eastAsia"/>
          <w:lang w:eastAsia="zh-CN"/>
        </w:rPr>
        <w:t xml:space="preserve">, we can </w:t>
      </w:r>
      <w:r>
        <w:rPr>
          <w:lang w:eastAsia="zh-CN"/>
        </w:rPr>
        <w:t xml:space="preserve">conclude that the </w:t>
      </w:r>
      <w:r w:rsidR="00EF6880">
        <w:rPr>
          <w:lang w:eastAsia="zh-CN"/>
        </w:rPr>
        <w:t xml:space="preserve">modulation order of </w:t>
      </w:r>
      <w:r>
        <w:rPr>
          <w:lang w:eastAsia="zh-CN"/>
        </w:rPr>
        <w:t xml:space="preserve">UCI is </w:t>
      </w:r>
      <w:r w:rsidR="00EF6880">
        <w:rPr>
          <w:lang w:eastAsia="zh-CN"/>
        </w:rPr>
        <w:t>always derived from the MCS field indicated by the DCI, either with or without UL-SCH</w:t>
      </w:r>
      <w:r w:rsidR="00EF6880">
        <w:rPr>
          <w:rFonts w:hint="eastAsia"/>
          <w:lang w:eastAsia="zh-CN"/>
        </w:rPr>
        <w:t xml:space="preserve">. </w:t>
      </w:r>
    </w:p>
    <w:p w:rsidR="00EF6880" w:rsidRDefault="00EF6880" w:rsidP="003F5351">
      <w:pPr>
        <w:rPr>
          <w:lang w:eastAsia="zh-CN"/>
        </w:rPr>
      </w:pPr>
      <w:r>
        <w:rPr>
          <w:lang w:eastAsia="zh-CN"/>
        </w:rPr>
        <w:t xml:space="preserve">One issue discussed in MIMO section is the dropping rule of CSI part 2, it is already specified that for aperiodic CSI reporting with UL-SCH, the dropping rule is given </w:t>
      </w:r>
      <w:r w:rsidR="00011961">
        <w:rPr>
          <w:lang w:eastAsia="zh-CN"/>
        </w:rPr>
        <w:t xml:space="preserve">in </w:t>
      </w:r>
      <w:r w:rsidR="00E03D67">
        <w:rPr>
          <w:lang w:eastAsia="zh-CN"/>
        </w:rPr>
        <w:t xml:space="preserve">TS </w:t>
      </w:r>
      <w:r w:rsidR="00011961">
        <w:rPr>
          <w:lang w:eastAsia="zh-CN"/>
        </w:rPr>
        <w:t xml:space="preserve">38.214 </w:t>
      </w:r>
      <w:r>
        <w:rPr>
          <w:lang w:eastAsia="zh-CN"/>
        </w:rPr>
        <w:t>as follows:</w:t>
      </w:r>
    </w:p>
    <w:p w:rsidR="007663FB" w:rsidRDefault="007663FB" w:rsidP="003F5351">
      <w:pPr>
        <w:rPr>
          <w:lang w:eastAsia="zh-CN"/>
        </w:rPr>
      </w:pPr>
      <w:r>
        <w:rPr>
          <w:lang w:eastAsia="zh-CN"/>
        </w:rPr>
        <w:t>=================================================================</w:t>
      </w:r>
    </w:p>
    <w:p w:rsidR="00EF6880" w:rsidRPr="0048482F" w:rsidRDefault="00011961" w:rsidP="00EF6880">
      <w:pPr>
        <w:rPr>
          <w:color w:val="000000"/>
        </w:rPr>
      </w:pPr>
      <w:r>
        <w:rPr>
          <w:color w:val="000000"/>
        </w:rPr>
        <w:t>“</w:t>
      </w:r>
      <w:r w:rsidR="00EF6880" w:rsidRPr="0048482F">
        <w:rPr>
          <w:color w:val="000000"/>
        </w:rPr>
        <w:t xml:space="preserve">When CSI is multiplexed with UL-SCH on PUSCH, Part 2 CSI is omitted only when the UCI code rate for transmitting all of Part 2 would be greater than a threshold code rate </w:t>
      </w:r>
      <w:r w:rsidR="00EF6880" w:rsidRPr="0048482F">
        <w:rPr>
          <w:color w:val="000000"/>
          <w:position w:val="-10"/>
        </w:rPr>
        <w:object w:dxaOrig="260" w:dyaOrig="300" w14:anchorId="3C6F71B0">
          <v:shape id="_x0000_i1062" type="#_x0000_t75" style="width:12.75pt;height:15pt" o:ole="">
            <v:imagedata r:id="rId41" o:title=""/>
          </v:shape>
          <o:OLEObject Type="Embed" ProgID="Equation.DSMT4" ShapeID="_x0000_i1062" DrawAspect="Content" ObjectID="_1580367108" r:id="rId69"/>
        </w:object>
      </w:r>
      <w:r w:rsidR="00EF6880" w:rsidRPr="0048482F">
        <w:rPr>
          <w:color w:val="000000"/>
        </w:rPr>
        <w:t>, where</w:t>
      </w:r>
    </w:p>
    <w:p w:rsidR="00EF6880" w:rsidRPr="0048482F" w:rsidRDefault="00EF6880" w:rsidP="00EF6880">
      <w:pPr>
        <w:pStyle w:val="EQ"/>
      </w:pPr>
      <w:r w:rsidRPr="0048482F">
        <w:tab/>
      </w:r>
      <w:r w:rsidRPr="0048482F">
        <w:rPr>
          <w:position w:val="-28"/>
        </w:rPr>
        <w:object w:dxaOrig="999" w:dyaOrig="620" w14:anchorId="67538B6F">
          <v:shape id="_x0000_i1063" type="#_x0000_t75" style="width:50.25pt;height:31.5pt" o:ole="">
            <v:imagedata r:id="rId43" o:title=""/>
          </v:shape>
          <o:OLEObject Type="Embed" ProgID="Equation.DSMT4" ShapeID="_x0000_i1063" DrawAspect="Content" ObjectID="_1580367109" r:id="rId70"/>
        </w:object>
      </w:r>
    </w:p>
    <w:p w:rsidR="00EF6880" w:rsidRPr="0048482F" w:rsidRDefault="00EF6880" w:rsidP="00EF6880">
      <w:pPr>
        <w:pStyle w:val="B1"/>
      </w:pPr>
      <w:r>
        <w:t>-</w:t>
      </w:r>
      <w:r>
        <w:tab/>
      </w:r>
      <w:r w:rsidRPr="0048482F">
        <w:rPr>
          <w:position w:val="-10"/>
        </w:rPr>
        <w:object w:dxaOrig="460" w:dyaOrig="300" w14:anchorId="1CCABAE1">
          <v:shape id="_x0000_i1064" type="#_x0000_t75" style="width:23.25pt;height:15pt" o:ole="">
            <v:imagedata r:id="rId45" o:title=""/>
          </v:shape>
          <o:OLEObject Type="Embed" ProgID="Equation.DSMT4" ShapeID="_x0000_i1064" DrawAspect="Content" ObjectID="_1580367110" r:id="rId71"/>
        </w:object>
      </w:r>
      <w:r w:rsidRPr="0048482F">
        <w:t xml:space="preserve"> is the target PUSCH code rate from Table 6.1.4.1-1.</w:t>
      </w:r>
    </w:p>
    <w:p w:rsidR="00EF6880" w:rsidRDefault="00EF6880" w:rsidP="00EF6880">
      <w:pPr>
        <w:pStyle w:val="B1"/>
      </w:pPr>
      <w:r>
        <w:t>-</w:t>
      </w:r>
      <w:r>
        <w:tab/>
      </w:r>
      <w:r w:rsidRPr="0048482F">
        <w:rPr>
          <w:position w:val="-10"/>
        </w:rPr>
        <w:object w:dxaOrig="560" w:dyaOrig="340" w14:anchorId="52FDCDC3">
          <v:shape id="_x0000_i1065" type="#_x0000_t75" style="width:27.75pt;height:17.25pt" o:ole="">
            <v:imagedata r:id="rId47" o:title=""/>
          </v:shape>
          <o:OLEObject Type="Embed" ProgID="Equation.DSMT4" ShapeID="_x0000_i1065" DrawAspect="Content" ObjectID="_1580367111" r:id="rId72"/>
        </w:object>
      </w:r>
      <w:r w:rsidRPr="0048482F">
        <w:t xml:space="preserve"> is the CSI offset value from Table 9.3-2 of [6, TS 38.213].</w:t>
      </w:r>
    </w:p>
    <w:p w:rsidR="00EF6880" w:rsidRDefault="00EF6880" w:rsidP="00EF6880">
      <w:pPr>
        <w:rPr>
          <w:color w:val="000000"/>
        </w:rPr>
      </w:pPr>
      <w:r w:rsidRPr="0048482F">
        <w:rPr>
          <w:color w:val="000000"/>
        </w:rPr>
        <w:t xml:space="preserve">Part 2 CSI is omitted level by level beginning with the lowest priority level until the lowest priority level is reached which causes the UCI code rate to be less than or equal to </w:t>
      </w:r>
      <w:r w:rsidRPr="0048482F">
        <w:rPr>
          <w:color w:val="000000"/>
          <w:position w:val="-10"/>
        </w:rPr>
        <w:object w:dxaOrig="260" w:dyaOrig="300" w14:anchorId="0C54AF80">
          <v:shape id="_x0000_i1066" type="#_x0000_t75" style="width:12.75pt;height:15pt" o:ole="">
            <v:imagedata r:id="rId41" o:title=""/>
          </v:shape>
          <o:OLEObject Type="Embed" ProgID="Equation.DSMT4" ShapeID="_x0000_i1066" DrawAspect="Content" ObjectID="_1580367112" r:id="rId73"/>
        </w:object>
      </w:r>
      <w:r w:rsidRPr="0048482F">
        <w:rPr>
          <w:color w:val="000000"/>
        </w:rPr>
        <w:t>.</w:t>
      </w:r>
      <w:r w:rsidR="00011961">
        <w:rPr>
          <w:color w:val="000000"/>
        </w:rPr>
        <w:t>”</w:t>
      </w:r>
    </w:p>
    <w:p w:rsidR="00394425" w:rsidRPr="00394425" w:rsidRDefault="00394425" w:rsidP="00394425">
      <w:pPr>
        <w:pStyle w:val="B1"/>
        <w:ind w:left="0" w:firstLine="0"/>
      </w:pPr>
      <w:r>
        <w:t>=========================================================================</w:t>
      </w:r>
    </w:p>
    <w:p w:rsidR="00011961" w:rsidRDefault="00BE0AB1" w:rsidP="00EF6880">
      <w:pPr>
        <w:rPr>
          <w:color w:val="000000"/>
          <w:lang w:eastAsia="zh-CN"/>
        </w:rPr>
      </w:pPr>
      <w:r>
        <w:rPr>
          <w:color w:val="000000"/>
          <w:lang w:eastAsia="zh-CN"/>
        </w:rPr>
        <w:t>For the</w:t>
      </w:r>
      <w:r>
        <w:rPr>
          <w:rFonts w:hint="eastAsia"/>
          <w:color w:val="000000"/>
          <w:lang w:eastAsia="zh-CN"/>
        </w:rPr>
        <w:t xml:space="preserve"> dropping of CSI part 2 in </w:t>
      </w:r>
      <w:r w:rsidR="00011961">
        <w:rPr>
          <w:rFonts w:hint="eastAsia"/>
          <w:color w:val="000000"/>
          <w:lang w:eastAsia="zh-CN"/>
        </w:rPr>
        <w:t>the case of without UL-SCH</w:t>
      </w:r>
      <w:r>
        <w:rPr>
          <w:rFonts w:hint="eastAsia"/>
          <w:color w:val="000000"/>
          <w:lang w:eastAsia="zh-CN"/>
        </w:rPr>
        <w:t xml:space="preserve">, </w:t>
      </w:r>
      <w:r>
        <w:rPr>
          <w:color w:val="000000"/>
          <w:lang w:eastAsia="zh-CN"/>
        </w:rPr>
        <w:t>w</w:t>
      </w:r>
      <w:r w:rsidR="00011961">
        <w:rPr>
          <w:color w:val="000000"/>
          <w:lang w:eastAsia="zh-CN"/>
        </w:rPr>
        <w:t>e propos</w:t>
      </w:r>
      <w:r w:rsidR="00D03D46">
        <w:rPr>
          <w:color w:val="000000"/>
          <w:lang w:eastAsia="zh-CN"/>
        </w:rPr>
        <w:t>e to adopt the similar rule as</w:t>
      </w:r>
      <w:r w:rsidR="00011961">
        <w:rPr>
          <w:color w:val="000000"/>
          <w:lang w:eastAsia="zh-CN"/>
        </w:rPr>
        <w:t xml:space="preserve"> </w:t>
      </w:r>
      <w:r w:rsidR="00A54AA5">
        <w:rPr>
          <w:color w:val="000000"/>
          <w:lang w:eastAsia="zh-CN"/>
        </w:rPr>
        <w:t xml:space="preserve">in </w:t>
      </w:r>
      <w:r w:rsidR="00930C6A">
        <w:rPr>
          <w:color w:val="000000"/>
          <w:lang w:eastAsia="zh-CN"/>
        </w:rPr>
        <w:t xml:space="preserve">the case of </w:t>
      </w:r>
      <w:r w:rsidR="00011961">
        <w:rPr>
          <w:color w:val="000000"/>
          <w:lang w:eastAsia="zh-CN"/>
        </w:rPr>
        <w:t>with UL-SCH. Since the MCS field indicates the modulation order of the UCI, it is also preferred to utilize the corresponding code rate in the same row of the MCS</w:t>
      </w:r>
      <w:r w:rsidR="00011961">
        <w:rPr>
          <w:rFonts w:hint="eastAsia"/>
          <w:color w:val="000000"/>
          <w:lang w:eastAsia="zh-CN"/>
        </w:rPr>
        <w:t xml:space="preserve"> table. </w:t>
      </w:r>
      <w:r w:rsidR="00011961">
        <w:rPr>
          <w:color w:val="000000"/>
          <w:lang w:eastAsia="zh-CN"/>
        </w:rPr>
        <w:t xml:space="preserve">Although no data has been scheduled, the corresponding code rate can be utilized as </w:t>
      </w:r>
      <w:r w:rsidR="00011961" w:rsidRPr="0048482F">
        <w:rPr>
          <w:position w:val="-10"/>
        </w:rPr>
        <w:object w:dxaOrig="460" w:dyaOrig="300" w14:anchorId="0091434B">
          <v:shape id="_x0000_i1067" type="#_x0000_t75" style="width:23.25pt;height:15pt" o:ole="">
            <v:imagedata r:id="rId45" o:title=""/>
          </v:shape>
          <o:OLEObject Type="Embed" ProgID="Equation.DSMT4" ShapeID="_x0000_i1067" DrawAspect="Content" ObjectID="_1580367113" r:id="rId74"/>
        </w:object>
      </w:r>
      <w:r w:rsidR="00011961">
        <w:t xml:space="preserve"> to derive the </w:t>
      </w:r>
      <w:r w:rsidR="00011961" w:rsidRPr="0048482F">
        <w:rPr>
          <w:color w:val="000000"/>
        </w:rPr>
        <w:t>threshold code rate</w:t>
      </w:r>
      <w:r w:rsidR="00011961">
        <w:rPr>
          <w:color w:val="000000"/>
        </w:rPr>
        <w:t xml:space="preserve"> to determine the dropping rule of CSI part 2 for the case of aperiodic CSI reporting without UL-SCH</w:t>
      </w:r>
      <w:r w:rsidR="00011961">
        <w:rPr>
          <w:rFonts w:hint="eastAsia"/>
          <w:color w:val="000000"/>
          <w:lang w:eastAsia="zh-CN"/>
        </w:rPr>
        <w:t xml:space="preserve">. </w:t>
      </w:r>
    </w:p>
    <w:p w:rsidR="00011961" w:rsidRDefault="00011961" w:rsidP="00EF6880">
      <w:pPr>
        <w:rPr>
          <w:color w:val="000000"/>
        </w:rPr>
      </w:pPr>
      <w:r>
        <w:rPr>
          <w:color w:val="000000"/>
          <w:lang w:eastAsia="zh-CN"/>
        </w:rPr>
        <w:t xml:space="preserve">One issue is that if the MCS field in the DCI indicates 28~31, which means the data is </w:t>
      </w:r>
      <w:r w:rsidR="005B500F">
        <w:rPr>
          <w:color w:val="000000"/>
          <w:lang w:eastAsia="zh-CN"/>
        </w:rPr>
        <w:t>retransmi</w:t>
      </w:r>
      <w:r w:rsidR="002926B5">
        <w:rPr>
          <w:color w:val="000000"/>
          <w:lang w:eastAsia="zh-CN"/>
        </w:rPr>
        <w:t>tted</w:t>
      </w:r>
      <w:r w:rsidR="005B500F">
        <w:rPr>
          <w:color w:val="000000"/>
          <w:lang w:eastAsia="zh-CN"/>
        </w:rPr>
        <w:t xml:space="preserve">, the corresponding code rate is kept as reserved. To determine the </w:t>
      </w:r>
      <w:r w:rsidR="005B500F" w:rsidRPr="0048482F">
        <w:rPr>
          <w:position w:val="-10"/>
        </w:rPr>
        <w:object w:dxaOrig="460" w:dyaOrig="300" w14:anchorId="773E29CC">
          <v:shape id="_x0000_i1068" type="#_x0000_t75" style="width:23.25pt;height:15pt" o:ole="">
            <v:imagedata r:id="rId45" o:title=""/>
          </v:shape>
          <o:OLEObject Type="Embed" ProgID="Equation.DSMT4" ShapeID="_x0000_i1068" DrawAspect="Content" ObjectID="_1580367114" r:id="rId75"/>
        </w:object>
      </w:r>
      <w:r w:rsidR="005B500F">
        <w:rPr>
          <w:color w:val="000000"/>
          <w:lang w:eastAsia="zh-CN"/>
        </w:rPr>
        <w:t xml:space="preserve"> in this case for CSI part 2 dropping, the </w:t>
      </w:r>
      <w:r w:rsidR="005B500F" w:rsidRPr="0048482F">
        <w:rPr>
          <w:position w:val="-10"/>
        </w:rPr>
        <w:object w:dxaOrig="460" w:dyaOrig="300" w14:anchorId="72ED92DF">
          <v:shape id="_x0000_i1069" type="#_x0000_t75" style="width:23.25pt;height:15pt" o:ole="">
            <v:imagedata r:id="rId45" o:title=""/>
          </v:shape>
          <o:OLEObject Type="Embed" ProgID="Equation.DSMT4" ShapeID="_x0000_i1069" DrawAspect="Content" ObjectID="_1580367115" r:id="rId76"/>
        </w:object>
      </w:r>
      <w:r w:rsidR="005B500F">
        <w:t xml:space="preserve"> for MCS field setting as 28~31 should be specified for </w:t>
      </w:r>
      <w:r w:rsidR="005B500F">
        <w:rPr>
          <w:color w:val="000000"/>
        </w:rPr>
        <w:t>aperiodic CSI reporting without UL-SCH. The values can be predefined or indicated with higher layer signaling.</w:t>
      </w:r>
    </w:p>
    <w:p w:rsidR="005A41AE" w:rsidRDefault="005B500F" w:rsidP="00EF6880">
      <w:pPr>
        <w:rPr>
          <w:i/>
          <w:color w:val="000000"/>
        </w:rPr>
      </w:pPr>
      <w:r w:rsidRPr="003F5351">
        <w:rPr>
          <w:b/>
          <w:i/>
          <w:color w:val="000000"/>
        </w:rPr>
        <w:t>Proposal</w:t>
      </w:r>
      <w:r w:rsidR="00B80032">
        <w:rPr>
          <w:b/>
          <w:i/>
          <w:color w:val="000000"/>
        </w:rPr>
        <w:t xml:space="preserve"> </w:t>
      </w:r>
      <w:r w:rsidR="005A41AE">
        <w:rPr>
          <w:b/>
          <w:i/>
          <w:color w:val="000000"/>
        </w:rPr>
        <w:t>4</w:t>
      </w:r>
      <w:r w:rsidR="005A41AE">
        <w:rPr>
          <w:i/>
          <w:color w:val="000000"/>
        </w:rPr>
        <w:t>:</w:t>
      </w:r>
      <w:r w:rsidRPr="003F5351">
        <w:rPr>
          <w:i/>
          <w:color w:val="000000"/>
        </w:rPr>
        <w:t xml:space="preserve"> </w:t>
      </w:r>
      <w:r w:rsidR="005A41AE">
        <w:rPr>
          <w:i/>
          <w:color w:val="000000"/>
        </w:rPr>
        <w:t>The modulation order of UCI is derived from the MCS field in the DCI.</w:t>
      </w:r>
    </w:p>
    <w:p w:rsidR="0065696B" w:rsidRPr="003860E4" w:rsidRDefault="005A41AE" w:rsidP="003F5351">
      <w:pPr>
        <w:rPr>
          <w:i/>
        </w:rPr>
      </w:pPr>
      <w:r w:rsidRPr="003F5351">
        <w:rPr>
          <w:b/>
          <w:i/>
          <w:color w:val="000000"/>
        </w:rPr>
        <w:t>Proposal</w:t>
      </w:r>
      <w:r w:rsidR="00B80032">
        <w:rPr>
          <w:b/>
          <w:i/>
          <w:color w:val="000000"/>
        </w:rPr>
        <w:t xml:space="preserve"> </w:t>
      </w:r>
      <w:r>
        <w:rPr>
          <w:b/>
          <w:i/>
          <w:color w:val="000000"/>
        </w:rPr>
        <w:t>5</w:t>
      </w:r>
      <w:r w:rsidRPr="003F5351">
        <w:rPr>
          <w:b/>
          <w:i/>
          <w:color w:val="000000"/>
        </w:rPr>
        <w:t>:</w:t>
      </w:r>
      <w:r>
        <w:rPr>
          <w:i/>
          <w:color w:val="000000"/>
        </w:rPr>
        <w:t xml:space="preserve"> </w:t>
      </w:r>
      <w:r w:rsidR="005B500F" w:rsidRPr="003F5351">
        <w:rPr>
          <w:i/>
          <w:color w:val="000000"/>
        </w:rPr>
        <w:t xml:space="preserve">The </w:t>
      </w:r>
      <w:r w:rsidR="005B500F" w:rsidRPr="003F5351">
        <w:rPr>
          <w:i/>
        </w:rPr>
        <w:t>coding rate should be specified for MCS 28~31 for aperiodic CSI part 2 dropping.</w:t>
      </w:r>
    </w:p>
    <w:p w:rsidR="003C0D9F" w:rsidRPr="00C55D08" w:rsidRDefault="003C0D9F" w:rsidP="003F5351">
      <w:pPr>
        <w:pStyle w:val="2"/>
        <w:ind w:left="796" w:right="220"/>
      </w:pPr>
      <w:r>
        <w:t>UCI on VRB or PRB</w:t>
      </w:r>
    </w:p>
    <w:p w:rsidR="003C0D9F" w:rsidRPr="00CA7975" w:rsidRDefault="003C0D9F" w:rsidP="003C0D9F">
      <w:pPr>
        <w:pStyle w:val="a3"/>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#AH4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proposal was</w:t>
      </w:r>
      <w:r w:rsidRPr="00CA7975">
        <w:rPr>
          <w:sz w:val="22"/>
          <w:szCs w:val="22"/>
          <w:lang w:val="en-GB" w:eastAsia="zh-CN"/>
        </w:rPr>
        <w:t xml:space="preserve"> made</w:t>
      </w:r>
      <w:r>
        <w:rPr>
          <w:rFonts w:hint="eastAsia"/>
          <w:sz w:val="22"/>
          <w:szCs w:val="22"/>
          <w:lang w:val="en-GB" w:eastAsia="zh-CN"/>
        </w:rPr>
        <w:t xml:space="preserve"> in </w:t>
      </w:r>
      <w:r w:rsidR="00E8565C">
        <w:rPr>
          <w:sz w:val="22"/>
          <w:szCs w:val="22"/>
          <w:lang w:val="en-GB" w:eastAsia="zh-CN"/>
        </w:rPr>
        <w:fldChar w:fldCharType="begin"/>
      </w:r>
      <w:r w:rsidR="00DF2867">
        <w:rPr>
          <w:sz w:val="22"/>
          <w:szCs w:val="22"/>
          <w:lang w:val="en-GB" w:eastAsia="zh-CN"/>
        </w:rPr>
        <w:instrText xml:space="preserve"> </w:instrText>
      </w:r>
      <w:r w:rsidR="00DF2867">
        <w:rPr>
          <w:rFonts w:hint="eastAsia"/>
          <w:sz w:val="22"/>
          <w:szCs w:val="22"/>
          <w:lang w:val="en-GB" w:eastAsia="zh-CN"/>
        </w:rPr>
        <w:instrText>REF _Ref506320241 \r \h</w:instrText>
      </w:r>
      <w:r w:rsidR="00DF2867">
        <w:rPr>
          <w:sz w:val="22"/>
          <w:szCs w:val="22"/>
          <w:lang w:val="en-GB" w:eastAsia="zh-CN"/>
        </w:rPr>
        <w:instrText xml:space="preserve">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[4]</w:t>
      </w:r>
      <w:r w:rsidR="00E8565C">
        <w:rPr>
          <w:sz w:val="22"/>
          <w:szCs w:val="22"/>
          <w:lang w:val="en-GB" w:eastAsia="zh-CN"/>
        </w:rPr>
        <w:fldChar w:fldCharType="end"/>
      </w:r>
      <w:r>
        <w:rPr>
          <w:sz w:val="22"/>
          <w:szCs w:val="22"/>
          <w:lang w:val="en-GB" w:eastAsia="zh-CN"/>
        </w:rPr>
        <w:t>.</w:t>
      </w:r>
    </w:p>
    <w:tbl>
      <w:tblPr>
        <w:tblStyle w:val="ac"/>
        <w:tblW w:w="0" w:type="auto"/>
        <w:tblLook w:val="04A0" w:firstRow="1" w:lastRow="0" w:firstColumn="1" w:lastColumn="0" w:noHBand="0" w:noVBand="1"/>
      </w:tblPr>
      <w:tblGrid>
        <w:gridCol w:w="9307"/>
      </w:tblGrid>
      <w:tr w:rsidR="003C0D9F" w:rsidTr="005A41AE">
        <w:tc>
          <w:tcPr>
            <w:tcW w:w="9307" w:type="dxa"/>
          </w:tcPr>
          <w:p w:rsidR="003C0D9F" w:rsidRPr="002364D9" w:rsidRDefault="003C0D9F" w:rsidP="003C0D9F">
            <w:r w:rsidRPr="002364D9">
              <w:t>Proposals:</w:t>
            </w:r>
          </w:p>
          <w:p w:rsidR="003C0D9F" w:rsidRDefault="003C0D9F" w:rsidP="003C0D9F">
            <w:pPr>
              <w:spacing w:before="120" w:after="0"/>
              <w:rPr>
                <w:i/>
                <w:kern w:val="2"/>
                <w:lang w:val="en-GB" w:eastAsia="zh-CN"/>
              </w:rPr>
            </w:pPr>
            <w:r w:rsidRPr="002364D9">
              <w:t>•</w:t>
            </w:r>
            <w:r w:rsidRPr="002364D9">
              <w:tab/>
              <w:t xml:space="preserve">Clarify that set </w:t>
            </w:r>
            <w:r w:rsidRPr="002364D9">
              <w:rPr>
                <w:position w:val="-12"/>
                <w:szCs w:val="20"/>
              </w:rPr>
              <w:object w:dxaOrig="320" w:dyaOrig="360" w14:anchorId="1E3CDEF8">
                <v:shape id="_x0000_i1070" type="#_x0000_t75" style="width:13.5pt;height:15.75pt" o:ole="">
                  <v:imagedata r:id="rId77" o:title=""/>
                </v:shape>
                <o:OLEObject Type="Embed" ProgID="Equation.3" ShapeID="_x0000_i1070" DrawAspect="Content" ObjectID="_1580367116" r:id="rId78"/>
              </w:object>
            </w:r>
            <w:r w:rsidRPr="002364D9">
              <w:t xml:space="preserve"> is defined as a set of “physical” resource elements in PRB domain not in VRB domain.</w:t>
            </w:r>
          </w:p>
        </w:tc>
      </w:tr>
    </w:tbl>
    <w:p w:rsidR="005A41AE" w:rsidRDefault="005A41AE" w:rsidP="005A41AE">
      <w:pPr>
        <w:rPr>
          <w:lang w:eastAsia="zh-CN"/>
        </w:rPr>
      </w:pPr>
      <w:r>
        <w:rPr>
          <w:lang w:eastAsia="zh-CN"/>
        </w:rPr>
        <w:lastRenderedPageBreak/>
        <w:t xml:space="preserve">One argument to support this is that if UCI is mapped in a frequency distributed way in the VRB domain, the VRB-PRB mapping may destroy this design and the diversity gain is lost </w:t>
      </w:r>
      <w:r w:rsidR="00E8565C">
        <w:rPr>
          <w:lang w:eastAsia="zh-CN"/>
        </w:rPr>
        <w:fldChar w:fldCharType="begin"/>
      </w:r>
      <w:r w:rsidR="00DF2867">
        <w:rPr>
          <w:lang w:eastAsia="zh-CN"/>
        </w:rPr>
        <w:instrText xml:space="preserve"> REF _Ref506320241 \r \h </w:instrText>
      </w:r>
      <w:r w:rsidR="00E8565C">
        <w:rPr>
          <w:lang w:eastAsia="zh-CN"/>
        </w:rPr>
      </w:r>
      <w:r w:rsidR="00E8565C">
        <w:rPr>
          <w:lang w:eastAsia="zh-CN"/>
        </w:rPr>
        <w:fldChar w:fldCharType="separate"/>
      </w:r>
      <w:r w:rsidR="00DF2867">
        <w:rPr>
          <w:lang w:eastAsia="zh-CN"/>
        </w:rPr>
        <w:t>[4]</w:t>
      </w:r>
      <w:r w:rsidR="00E8565C">
        <w:rPr>
          <w:lang w:eastAsia="zh-CN"/>
        </w:rPr>
        <w:fldChar w:fldCharType="end"/>
      </w:r>
      <w:r w:rsidR="00DF2867">
        <w:rPr>
          <w:lang w:eastAsia="zh-CN"/>
        </w:rPr>
        <w:t>.</w:t>
      </w:r>
      <w:r>
        <w:rPr>
          <w:lang w:eastAsia="zh-CN"/>
        </w:rPr>
        <w:t xml:space="preserve"> Two issues should be considered over this proposal:</w:t>
      </w:r>
    </w:p>
    <w:p w:rsidR="005A41AE" w:rsidRDefault="005A41AE" w:rsidP="003F5351">
      <w:pPr>
        <w:numPr>
          <w:ilvl w:val="0"/>
          <w:numId w:val="35"/>
        </w:numPr>
        <w:rPr>
          <w:lang w:eastAsia="zh-CN"/>
        </w:rPr>
      </w:pPr>
      <w:r>
        <w:rPr>
          <w:rFonts w:hint="eastAsia"/>
          <w:lang w:eastAsia="zh-CN"/>
        </w:rPr>
        <w:t xml:space="preserve">The performance loss should be further investigated. </w:t>
      </w:r>
      <w:r>
        <w:rPr>
          <w:lang w:eastAsia="zh-CN"/>
        </w:rPr>
        <w:t>Since the motivation of VRB-PRB mapping is also to obtain the diversity gain, it is unclear about the performance loss as described in</w:t>
      </w:r>
      <w:r w:rsidR="00DF2867">
        <w:rPr>
          <w:lang w:eastAsia="zh-CN"/>
        </w:rPr>
        <w:t xml:space="preserve"> </w:t>
      </w:r>
      <w:r w:rsidR="00E8565C">
        <w:rPr>
          <w:highlight w:val="yellow"/>
          <w:lang w:eastAsia="zh-CN"/>
        </w:rPr>
        <w:fldChar w:fldCharType="begin"/>
      </w:r>
      <w:r w:rsidR="00DF2867">
        <w:rPr>
          <w:lang w:eastAsia="zh-CN"/>
        </w:rPr>
        <w:instrText xml:space="preserve"> REF _Ref506320241 \r \h </w:instrText>
      </w:r>
      <w:r w:rsidR="00E8565C">
        <w:rPr>
          <w:highlight w:val="yellow"/>
          <w:lang w:eastAsia="zh-CN"/>
        </w:rPr>
      </w:r>
      <w:r w:rsidR="00E8565C">
        <w:rPr>
          <w:highlight w:val="yellow"/>
          <w:lang w:eastAsia="zh-CN"/>
        </w:rPr>
        <w:fldChar w:fldCharType="separate"/>
      </w:r>
      <w:r w:rsidR="00DF2867">
        <w:rPr>
          <w:lang w:eastAsia="zh-CN"/>
        </w:rPr>
        <w:t>[4]</w:t>
      </w:r>
      <w:r w:rsidR="00E8565C">
        <w:rPr>
          <w:highlight w:val="yellow"/>
          <w:lang w:eastAsia="zh-CN"/>
        </w:rPr>
        <w:fldChar w:fldCharType="end"/>
      </w:r>
      <w:r>
        <w:rPr>
          <w:lang w:eastAsia="zh-CN"/>
        </w:rPr>
        <w:t xml:space="preserve">. Mapping UCI in VRB domain will create distributed RE mapping for UCI and that should not impact the VRB-PRB mapping which will create more distributed PRB allocations and further benefit from the frequency diversity gain. </w:t>
      </w:r>
    </w:p>
    <w:p w:rsidR="005A41AE" w:rsidRPr="00C10744" w:rsidRDefault="005A41AE" w:rsidP="003F5351">
      <w:pPr>
        <w:numPr>
          <w:ilvl w:val="0"/>
          <w:numId w:val="35"/>
        </w:numPr>
        <w:rPr>
          <w:lang w:eastAsia="zh-CN"/>
        </w:rPr>
      </w:pPr>
      <w:r w:rsidRPr="00C10744">
        <w:rPr>
          <w:lang w:eastAsia="zh-CN"/>
        </w:rPr>
        <w:t xml:space="preserve">The specification impact of this design could be large, since </w:t>
      </w:r>
      <w:r>
        <w:rPr>
          <w:lang w:eastAsia="zh-CN"/>
        </w:rPr>
        <w:t xml:space="preserve">if </w:t>
      </w:r>
      <w:r w:rsidRPr="00C10744">
        <w:rPr>
          <w:lang w:eastAsia="zh-CN"/>
        </w:rPr>
        <w:t xml:space="preserve">UCI </w:t>
      </w:r>
      <w:r>
        <w:rPr>
          <w:lang w:eastAsia="zh-CN"/>
        </w:rPr>
        <w:t xml:space="preserve">is mapped in PRB domain while </w:t>
      </w:r>
      <w:r w:rsidR="007214F4">
        <w:rPr>
          <w:lang w:eastAsia="zh-CN"/>
        </w:rPr>
        <w:t>d</w:t>
      </w:r>
      <w:r w:rsidRPr="00C10744">
        <w:rPr>
          <w:lang w:eastAsia="zh-CN"/>
        </w:rPr>
        <w:t xml:space="preserve">ata </w:t>
      </w:r>
      <w:r>
        <w:rPr>
          <w:lang w:eastAsia="zh-CN"/>
        </w:rPr>
        <w:t xml:space="preserve">is mapped in VRB domain, their </w:t>
      </w:r>
      <w:r w:rsidRPr="00C10744">
        <w:rPr>
          <w:lang w:eastAsia="zh-CN"/>
        </w:rPr>
        <w:t xml:space="preserve">mapping </w:t>
      </w:r>
      <w:r>
        <w:rPr>
          <w:lang w:eastAsia="zh-CN"/>
        </w:rPr>
        <w:t xml:space="preserve">domain </w:t>
      </w:r>
      <w:r w:rsidRPr="00C10744">
        <w:rPr>
          <w:lang w:eastAsia="zh-CN"/>
        </w:rPr>
        <w:t xml:space="preserve">will be different. </w:t>
      </w:r>
      <w:r>
        <w:rPr>
          <w:lang w:eastAsia="zh-CN"/>
        </w:rPr>
        <w:t xml:space="preserve"> In addition, it will introduce more implementation complexity. </w:t>
      </w:r>
      <w:r w:rsidRPr="00C10744">
        <w:rPr>
          <w:lang w:eastAsia="zh-CN"/>
        </w:rPr>
        <w:t>Based on the two considerations, we propose to map the UCI in the VRB domain.</w:t>
      </w:r>
    </w:p>
    <w:p w:rsidR="001D5902" w:rsidRDefault="003C0D9F" w:rsidP="003C0D9F">
      <w:pPr>
        <w:rPr>
          <w:i/>
          <w:lang w:eastAsia="zh-CN"/>
        </w:rPr>
      </w:pPr>
      <w:r>
        <w:rPr>
          <w:b/>
          <w:i/>
          <w:kern w:val="2"/>
          <w:lang w:eastAsia="zh-CN"/>
        </w:rPr>
        <w:t xml:space="preserve">Proposal </w:t>
      </w:r>
      <w:r w:rsidR="005A41AE">
        <w:rPr>
          <w:b/>
          <w:i/>
          <w:kern w:val="2"/>
          <w:lang w:eastAsia="zh-CN"/>
        </w:rPr>
        <w:t>6</w:t>
      </w:r>
      <w:r>
        <w:rPr>
          <w:rFonts w:hint="eastAsia"/>
          <w:b/>
          <w:i/>
          <w:kern w:val="2"/>
          <w:lang w:eastAsia="zh-CN"/>
        </w:rPr>
        <w:t>:</w:t>
      </w:r>
      <w:r w:rsidRPr="003C0644">
        <w:rPr>
          <w:i/>
          <w:kern w:val="2"/>
          <w:lang w:eastAsia="zh-CN"/>
        </w:rPr>
        <w:t xml:space="preserve"> </w:t>
      </w:r>
      <w:r w:rsidR="00B80032" w:rsidRPr="00144720">
        <w:rPr>
          <w:i/>
          <w:lang w:eastAsia="zh-CN"/>
        </w:rPr>
        <w:t xml:space="preserve">The UCI </w:t>
      </w:r>
      <w:r w:rsidR="00EB7637">
        <w:rPr>
          <w:i/>
          <w:lang w:eastAsia="zh-CN"/>
        </w:rPr>
        <w:t>is</w:t>
      </w:r>
      <w:r w:rsidR="00B80032" w:rsidRPr="00144720">
        <w:rPr>
          <w:i/>
          <w:lang w:eastAsia="zh-CN"/>
        </w:rPr>
        <w:t xml:space="preserve"> mapped onto the REs in the VRB domain.</w:t>
      </w:r>
    </w:p>
    <w:p w:rsidR="002C3CEB" w:rsidRPr="003C0D9F" w:rsidRDefault="002C3CEB" w:rsidP="003C0D9F">
      <w:pPr>
        <w:rPr>
          <w:i/>
          <w:kern w:val="2"/>
          <w:lang w:eastAsia="zh-CN"/>
        </w:rPr>
      </w:pPr>
    </w:p>
    <w:p w:rsidR="005A41AE" w:rsidRDefault="005A41AE" w:rsidP="003F5351">
      <w:pPr>
        <w:pStyle w:val="2"/>
        <w:ind w:left="796" w:right="220"/>
      </w:pPr>
      <w:r>
        <w:t>UCI piggyback for URLLC</w:t>
      </w:r>
    </w:p>
    <w:p w:rsidR="00CC5B52" w:rsidRPr="00C55D08" w:rsidRDefault="00CC5B52" w:rsidP="003F5351">
      <w:pPr>
        <w:pStyle w:val="3"/>
        <w:ind w:left="940" w:right="220"/>
      </w:pPr>
      <w:r w:rsidRPr="00C55D08">
        <w:t>Beta factor determination</w:t>
      </w:r>
    </w:p>
    <w:p w:rsidR="0050512C" w:rsidRPr="002967AF" w:rsidRDefault="0050512C" w:rsidP="0050512C">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DF5790" w:rsidRPr="00012145">
        <w:rPr>
          <w:lang w:val="en-GB" w:eastAsia="zh-CN"/>
        </w:rPr>
        <w:t>R1-</w:t>
      </w:r>
      <w:r w:rsidR="00F665F7" w:rsidRPr="00012145">
        <w:rPr>
          <w:sz w:val="20"/>
          <w:szCs w:val="16"/>
          <w:lang w:eastAsia="zh-CN"/>
        </w:rPr>
        <w:t>1801357</w:t>
      </w:r>
      <w:r w:rsidR="00F665F7">
        <w:rPr>
          <w:sz w:val="20"/>
          <w:szCs w:val="16"/>
          <w:lang w:eastAsia="zh-CN"/>
        </w:rPr>
        <w:t xml:space="preserve"> </w:t>
      </w:r>
      <w:r w:rsidR="00E8565C">
        <w:rPr>
          <w:sz w:val="20"/>
          <w:szCs w:val="16"/>
          <w:lang w:eastAsia="zh-CN"/>
        </w:rPr>
        <w:fldChar w:fldCharType="begin"/>
      </w:r>
      <w:r w:rsidR="00DF2867">
        <w:rPr>
          <w:sz w:val="20"/>
          <w:szCs w:val="16"/>
          <w:lang w:eastAsia="zh-CN"/>
        </w:rPr>
        <w:instrText xml:space="preserve"> REF _Ref506320281 \r \h </w:instrText>
      </w:r>
      <w:r w:rsidR="00E8565C">
        <w:rPr>
          <w:sz w:val="20"/>
          <w:szCs w:val="16"/>
          <w:lang w:eastAsia="zh-CN"/>
        </w:rPr>
      </w:r>
      <w:r w:rsidR="00E8565C">
        <w:rPr>
          <w:sz w:val="20"/>
          <w:szCs w:val="16"/>
          <w:lang w:eastAsia="zh-CN"/>
        </w:rPr>
        <w:fldChar w:fldCharType="separate"/>
      </w:r>
      <w:r w:rsidR="00DF2867">
        <w:rPr>
          <w:sz w:val="20"/>
          <w:szCs w:val="16"/>
          <w:lang w:eastAsia="zh-CN"/>
        </w:rPr>
        <w:t>[5]</w:t>
      </w:r>
      <w:r w:rsidR="00E8565C">
        <w:rPr>
          <w:sz w:val="20"/>
          <w:szCs w:val="16"/>
          <w:lang w:eastAsia="zh-CN"/>
        </w:rPr>
        <w:fldChar w:fldCharType="end"/>
      </w:r>
      <w:r>
        <w:rPr>
          <w:rFonts w:hint="eastAsia"/>
          <w:lang w:val="en-GB" w:eastAsia="zh-CN"/>
        </w:rPr>
        <w:t xml:space="preserve">, we </w:t>
      </w:r>
      <w:r>
        <w:rPr>
          <w:lang w:val="en-GB" w:eastAsia="zh-CN"/>
        </w:rPr>
        <w:t xml:space="preserve">discuss </w:t>
      </w:r>
      <w:r w:rsidRPr="004942C6">
        <w:rPr>
          <w:lang w:val="en-GB" w:eastAsia="zh-CN"/>
        </w:rPr>
        <w:t xml:space="preserve">the </w:t>
      </w:r>
      <w:r>
        <w:rPr>
          <w:lang w:val="en-GB" w:eastAsia="zh-CN"/>
        </w:rPr>
        <w:t>beta factor determination and have the following proposal</w:t>
      </w:r>
      <w:r w:rsidR="000B1A49">
        <w:rPr>
          <w:rFonts w:hint="eastAsia"/>
          <w:lang w:val="en-GB" w:eastAsia="zh-CN"/>
        </w:rPr>
        <w:t>s</w:t>
      </w:r>
      <w:r>
        <w:rPr>
          <w:lang w:val="en-GB" w:eastAsia="zh-CN"/>
        </w:rPr>
        <w:t>:</w:t>
      </w:r>
    </w:p>
    <w:p w:rsidR="0050512C" w:rsidRDefault="0050512C" w:rsidP="0050512C">
      <w:pPr>
        <w:rPr>
          <w:i/>
          <w:kern w:val="2"/>
          <w:lang w:eastAsia="zh-CN"/>
        </w:rPr>
      </w:pPr>
      <w:r w:rsidRPr="003A11BE">
        <w:rPr>
          <w:b/>
          <w:i/>
          <w:lang w:eastAsia="zh-CN"/>
        </w:rPr>
        <w:t xml:space="preserve">Proposal </w:t>
      </w:r>
      <w:r w:rsidR="005A41AE">
        <w:rPr>
          <w:b/>
          <w:i/>
          <w:lang w:eastAsia="zh-CN"/>
        </w:rPr>
        <w:t>7</w:t>
      </w:r>
      <w:r w:rsidRPr="003A11BE">
        <w:rPr>
          <w:b/>
          <w:i/>
          <w:lang w:eastAsia="zh-CN"/>
        </w:rPr>
        <w:t>:</w:t>
      </w:r>
      <w:r w:rsidRPr="0001566F">
        <w:rPr>
          <w:i/>
          <w:iCs/>
        </w:rPr>
        <w:t xml:space="preserve"> </w:t>
      </w:r>
      <w:r w:rsidR="005D2C5B" w:rsidRPr="00C0228B">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Pr>
          <w:i/>
          <w:kern w:val="2"/>
          <w:lang w:eastAsia="zh-CN"/>
        </w:rPr>
        <w:t xml:space="preserve"> </w:t>
      </w:r>
      <w:r w:rsidR="00E8565C">
        <w:rPr>
          <w:i/>
          <w:kern w:val="2"/>
          <w:lang w:eastAsia="zh-CN"/>
        </w:rPr>
        <w:fldChar w:fldCharType="begin"/>
      </w:r>
      <w:r w:rsidR="00DF2867">
        <w:rPr>
          <w:i/>
          <w:kern w:val="2"/>
          <w:lang w:eastAsia="zh-CN"/>
        </w:rPr>
        <w:instrText xml:space="preserve"> REF _Ref506320281 \r \h </w:instrText>
      </w:r>
      <w:r w:rsidR="00E8565C">
        <w:rPr>
          <w:i/>
          <w:kern w:val="2"/>
          <w:lang w:eastAsia="zh-CN"/>
        </w:rPr>
      </w:r>
      <w:r w:rsidR="00E8565C">
        <w:rPr>
          <w:i/>
          <w:kern w:val="2"/>
          <w:lang w:eastAsia="zh-CN"/>
        </w:rPr>
        <w:fldChar w:fldCharType="separate"/>
      </w:r>
      <w:r w:rsidR="00DF2867">
        <w:rPr>
          <w:i/>
          <w:kern w:val="2"/>
          <w:lang w:eastAsia="zh-CN"/>
        </w:rPr>
        <w:t>[5]</w:t>
      </w:r>
      <w:r w:rsidR="00E8565C">
        <w:rPr>
          <w:i/>
          <w:kern w:val="2"/>
          <w:lang w:eastAsia="zh-CN"/>
        </w:rPr>
        <w:fldChar w:fldCharType="end"/>
      </w:r>
      <w:r>
        <w:rPr>
          <w:i/>
          <w:kern w:val="2"/>
          <w:lang w:eastAsia="zh-CN"/>
        </w:rPr>
        <w:t>.</w:t>
      </w:r>
    </w:p>
    <w:p w:rsidR="00FA0C41" w:rsidRPr="00C55D08" w:rsidRDefault="00FA0C41" w:rsidP="003F5351">
      <w:pPr>
        <w:pStyle w:val="3"/>
        <w:ind w:leftChars="100" w:left="940" w:right="220"/>
      </w:pPr>
      <w:r w:rsidRPr="00C55D08">
        <w:t>Time-domain location for mapping of latency-sensitive UCI</w:t>
      </w:r>
    </w:p>
    <w:p w:rsidR="00FA0C41" w:rsidRPr="00CA7975" w:rsidRDefault="00FA0C41" w:rsidP="00FA0C41">
      <w:pPr>
        <w:pStyle w:val="a3"/>
        <w:spacing w:before="120"/>
        <w:rPr>
          <w:sz w:val="22"/>
          <w:szCs w:val="22"/>
          <w:lang w:val="en-GB" w:eastAsia="zh-CN"/>
        </w:rPr>
      </w:pPr>
      <w:r w:rsidRPr="00CA7975">
        <w:rPr>
          <w:sz w:val="22"/>
          <w:szCs w:val="22"/>
          <w:lang w:val="en-GB" w:eastAsia="zh-CN"/>
        </w:rPr>
        <w:t xml:space="preserve">In </w:t>
      </w:r>
      <w:r>
        <w:rPr>
          <w:rFonts w:hint="eastAsia"/>
          <w:sz w:val="22"/>
          <w:szCs w:val="22"/>
          <w:lang w:val="en-GB" w:eastAsia="zh-CN"/>
        </w:rPr>
        <w:t>RAN1</w:t>
      </w:r>
      <w:r>
        <w:rPr>
          <w:sz w:val="22"/>
          <w:szCs w:val="22"/>
          <w:lang w:val="en-GB" w:eastAsia="zh-CN"/>
        </w:rPr>
        <w:t>#91 meeting</w:t>
      </w:r>
      <w:r w:rsidRPr="00CA7975">
        <w:rPr>
          <w:sz w:val="22"/>
          <w:szCs w:val="22"/>
          <w:lang w:val="en-GB" w:eastAsia="zh-CN"/>
        </w:rPr>
        <w:t xml:space="preserve">, the </w:t>
      </w:r>
      <w:r w:rsidRPr="00CA7975">
        <w:rPr>
          <w:rFonts w:hint="eastAsia"/>
          <w:sz w:val="22"/>
          <w:szCs w:val="22"/>
          <w:lang w:val="en-GB" w:eastAsia="zh-CN"/>
        </w:rPr>
        <w:t xml:space="preserve">following </w:t>
      </w:r>
      <w:r>
        <w:rPr>
          <w:sz w:val="22"/>
          <w:szCs w:val="22"/>
          <w:lang w:val="en-GB" w:eastAsia="zh-CN"/>
        </w:rPr>
        <w:t>agreements for beta factor determination</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Pr>
          <w:rFonts w:hint="eastAsia"/>
          <w:sz w:val="22"/>
          <w:szCs w:val="22"/>
          <w:lang w:val="en-GB" w:eastAsia="zh-CN"/>
        </w:rPr>
        <w:t xml:space="preserve"> in</w:t>
      </w:r>
      <w:r w:rsidR="00DF2867">
        <w:rPr>
          <w:sz w:val="22"/>
          <w:szCs w:val="22"/>
          <w:lang w:val="en-GB" w:eastAsia="zh-CN"/>
        </w:rPr>
        <w:t xml:space="preserve"> </w:t>
      </w:r>
      <w:r w:rsidR="00E8565C">
        <w:rPr>
          <w:sz w:val="22"/>
          <w:szCs w:val="22"/>
          <w:lang w:val="en-GB" w:eastAsia="zh-CN"/>
        </w:rPr>
        <w:fldChar w:fldCharType="begin"/>
      </w:r>
      <w:r w:rsidR="00DF2867">
        <w:rPr>
          <w:sz w:val="22"/>
          <w:szCs w:val="22"/>
          <w:lang w:val="en-GB" w:eastAsia="zh-CN"/>
        </w:rPr>
        <w:instrText xml:space="preserve"> </w:instrText>
      </w:r>
      <w:r w:rsidR="00DF2867">
        <w:rPr>
          <w:rFonts w:hint="eastAsia"/>
          <w:sz w:val="22"/>
          <w:szCs w:val="22"/>
          <w:lang w:val="en-GB" w:eastAsia="zh-CN"/>
        </w:rPr>
        <w:instrText>REF _Ref477804967 \r \h</w:instrText>
      </w:r>
      <w:r w:rsidR="00DF2867">
        <w:rPr>
          <w:sz w:val="22"/>
          <w:szCs w:val="22"/>
          <w:lang w:val="en-GB" w:eastAsia="zh-CN"/>
        </w:rPr>
        <w:instrText xml:space="preserve"> </w:instrText>
      </w:r>
      <w:r w:rsidR="00E8565C">
        <w:rPr>
          <w:sz w:val="22"/>
          <w:szCs w:val="22"/>
          <w:lang w:val="en-GB" w:eastAsia="zh-CN"/>
        </w:rPr>
      </w:r>
      <w:r w:rsidR="00E8565C">
        <w:rPr>
          <w:sz w:val="22"/>
          <w:szCs w:val="22"/>
          <w:lang w:val="en-GB" w:eastAsia="zh-CN"/>
        </w:rPr>
        <w:fldChar w:fldCharType="separate"/>
      </w:r>
      <w:r w:rsidR="00DF2867">
        <w:rPr>
          <w:sz w:val="22"/>
          <w:szCs w:val="22"/>
          <w:lang w:val="en-GB" w:eastAsia="zh-CN"/>
        </w:rPr>
        <w:t>[1]</w:t>
      </w:r>
      <w:r w:rsidR="00E8565C">
        <w:rPr>
          <w:sz w:val="22"/>
          <w:szCs w:val="22"/>
          <w:lang w:val="en-GB" w:eastAsia="zh-CN"/>
        </w:rPr>
        <w:fldChar w:fldCharType="end"/>
      </w:r>
      <w:r>
        <w:rPr>
          <w:sz w:val="22"/>
          <w:szCs w:val="22"/>
          <w:lang w:val="en-GB" w:eastAsia="zh-CN"/>
        </w:rPr>
        <w:t>.</w:t>
      </w:r>
    </w:p>
    <w:p w:rsidR="00FA0C41" w:rsidRPr="0001566F" w:rsidRDefault="00FA0C41" w:rsidP="00FA0C41">
      <w:pPr>
        <w:autoSpaceDE/>
        <w:autoSpaceDN/>
        <w:adjustRightInd/>
        <w:spacing w:after="0"/>
        <w:jc w:val="left"/>
        <w:rPr>
          <w:b/>
          <w:lang w:eastAsia="zh-CN"/>
        </w:rPr>
      </w:pPr>
      <w:r>
        <w:rPr>
          <w:szCs w:val="20"/>
          <w:highlight w:val="green"/>
        </w:rPr>
        <w:t>RAN1#9</w:t>
      </w:r>
      <w:r w:rsidR="0001566F">
        <w:rPr>
          <w:szCs w:val="20"/>
          <w:highlight w:val="green"/>
        </w:rPr>
        <w:t>1</w:t>
      </w:r>
      <w:r>
        <w:rPr>
          <w:szCs w:val="20"/>
          <w:highlight w:val="green"/>
        </w:rPr>
        <w:t xml:space="preserve"> </w:t>
      </w:r>
      <w:r>
        <w:rPr>
          <w:highlight w:val="green"/>
          <w:u w:val="single"/>
          <w:lang w:eastAsia="ja-JP"/>
        </w:rPr>
        <w:t>Agreements:</w:t>
      </w:r>
    </w:p>
    <w:p w:rsidR="00FA0C41" w:rsidRDefault="00FA0C41" w:rsidP="00FA0C41">
      <w:pPr>
        <w:pStyle w:val="af0"/>
        <w:numPr>
          <w:ilvl w:val="0"/>
          <w:numId w:val="9"/>
        </w:numPr>
        <w:autoSpaceDE/>
        <w:autoSpaceDN/>
        <w:spacing w:after="80"/>
        <w:ind w:left="862"/>
        <w:jc w:val="left"/>
        <w:rPr>
          <w:i/>
          <w:sz w:val="21"/>
          <w:szCs w:val="21"/>
        </w:rPr>
      </w:pPr>
      <w:r w:rsidRPr="00FB3010">
        <w:rPr>
          <w:i/>
          <w:sz w:val="21"/>
          <w:szCs w:val="21"/>
        </w:rPr>
        <w:t xml:space="preserve">If </w:t>
      </w:r>
      <w:r w:rsidRPr="00FB3010">
        <w:rPr>
          <w:b/>
          <w:i/>
          <w:sz w:val="21"/>
          <w:szCs w:val="21"/>
        </w:rPr>
        <w:t>frequency hopping</w:t>
      </w:r>
      <w:r w:rsidRPr="00FB3010">
        <w:rPr>
          <w:i/>
          <w:sz w:val="21"/>
          <w:szCs w:val="21"/>
        </w:rPr>
        <w:t xml:space="preserve"> for PUSCH is enabled, the N1 modulation symbols of HARQ-ACK are partitioned into HARQ-ACK part A and HARQ-ACK part B, where part A has floor(N1/2) and part B has ceiling(N1/2) modulation symbols. HARQ-ACK part A is mapped to the first hop. HARQ-ACK part B is mapped to the second hop.</w:t>
      </w:r>
    </w:p>
    <w:p w:rsidR="00FA0C41" w:rsidRPr="00FA0C41" w:rsidRDefault="00FA0C41" w:rsidP="00FA0C41">
      <w:pPr>
        <w:pStyle w:val="af0"/>
        <w:numPr>
          <w:ilvl w:val="0"/>
          <w:numId w:val="9"/>
        </w:numPr>
        <w:autoSpaceDE/>
        <w:autoSpaceDN/>
        <w:spacing w:after="80"/>
        <w:ind w:left="862"/>
        <w:jc w:val="left"/>
        <w:rPr>
          <w:i/>
          <w:sz w:val="21"/>
          <w:szCs w:val="21"/>
        </w:rPr>
      </w:pPr>
      <w:r w:rsidRPr="00FA0C41">
        <w:rPr>
          <w:i/>
          <w:sz w:val="21"/>
          <w:szCs w:val="21"/>
        </w:rPr>
        <w:t xml:space="preserve">If </w:t>
      </w:r>
      <w:r w:rsidRPr="00FA0C41">
        <w:rPr>
          <w:b/>
          <w:i/>
          <w:sz w:val="21"/>
          <w:szCs w:val="21"/>
        </w:rPr>
        <w:t>frequency hopping</w:t>
      </w:r>
      <w:r w:rsidRPr="00FA0C41">
        <w:rPr>
          <w:i/>
          <w:sz w:val="21"/>
          <w:szCs w:val="21"/>
        </w:rPr>
        <w:t xml:space="preserve"> for PUSCH is enabled, the N2 modulation symbols of CSI part 1 are partitioned into CSI part 1A and CSI part 1B, where part 1A has floor(N2/2) and part 1B has ceiling(N2/2) modulation symbols. CSI part 1A is mapped to the first hop. CSI part 1B is mapped to the second hop.</w:t>
      </w:r>
    </w:p>
    <w:p w:rsidR="00244898" w:rsidRPr="0001566F" w:rsidRDefault="00FA0C41" w:rsidP="0001566F">
      <w:pPr>
        <w:pStyle w:val="af0"/>
        <w:numPr>
          <w:ilvl w:val="0"/>
          <w:numId w:val="9"/>
        </w:numPr>
        <w:autoSpaceDE/>
        <w:autoSpaceDN/>
        <w:spacing w:after="80"/>
        <w:ind w:left="862"/>
        <w:jc w:val="left"/>
        <w:rPr>
          <w:kern w:val="2"/>
          <w:lang w:val="en-GB" w:eastAsia="zh-CN"/>
        </w:rPr>
      </w:pPr>
      <w:r w:rsidRPr="00DF5790">
        <w:rPr>
          <w:i/>
          <w:sz w:val="21"/>
          <w:szCs w:val="21"/>
        </w:rPr>
        <w:t xml:space="preserve">If </w:t>
      </w:r>
      <w:r w:rsidRPr="00DF5790">
        <w:rPr>
          <w:b/>
          <w:i/>
          <w:sz w:val="21"/>
          <w:szCs w:val="21"/>
        </w:rPr>
        <w:t>frequency hopping</w:t>
      </w:r>
      <w:r w:rsidRPr="00DF5790">
        <w:rPr>
          <w:i/>
          <w:sz w:val="21"/>
          <w:szCs w:val="21"/>
        </w:rPr>
        <w:t xml:space="preserve"> for PUSCH is enabled, the N3 modulation symbols of CSI part 2 are partitioned into CSI part 2A and CSI part 2B, where part 2A has floor(N3/2) and part 2B has ceiling(N3/2) modulation symbols. CSI part 2A is mapped to the first hop. CSI part 2B is mapped to the second hop.</w:t>
      </w:r>
    </w:p>
    <w:p w:rsidR="00FA0C41" w:rsidRDefault="00DF5790" w:rsidP="0001566F">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E8565C">
        <w:rPr>
          <w:lang w:val="en-GB" w:eastAsia="zh-CN"/>
        </w:rPr>
        <w:fldChar w:fldCharType="begin"/>
      </w:r>
      <w:r w:rsidR="00DF2867">
        <w:rPr>
          <w:lang w:val="en-GB" w:eastAsia="zh-CN"/>
        </w:rPr>
        <w:instrText xml:space="preserve"> REF _Ref506320281 \r \h </w:instrText>
      </w:r>
      <w:r w:rsidR="00E8565C">
        <w:rPr>
          <w:lang w:val="en-GB" w:eastAsia="zh-CN"/>
        </w:rPr>
      </w:r>
      <w:r w:rsidR="00E8565C">
        <w:rPr>
          <w:lang w:val="en-GB" w:eastAsia="zh-CN"/>
        </w:rPr>
        <w:fldChar w:fldCharType="separate"/>
      </w:r>
      <w:r w:rsidR="00DF2867">
        <w:rPr>
          <w:lang w:val="en-GB" w:eastAsia="zh-CN"/>
        </w:rPr>
        <w:t>[5]</w:t>
      </w:r>
      <w:r w:rsidR="00E8565C">
        <w:rPr>
          <w:lang w:val="en-GB" w:eastAsia="zh-CN"/>
        </w:rPr>
        <w:fldChar w:fldCharType="end"/>
      </w:r>
      <w:r>
        <w:rPr>
          <w:rFonts w:hint="eastAsia"/>
          <w:lang w:val="en-GB" w:eastAsia="zh-CN"/>
        </w:rPr>
        <w:t xml:space="preserve">, we </w:t>
      </w:r>
      <w:r>
        <w:rPr>
          <w:lang w:val="en-GB" w:eastAsia="zh-CN"/>
        </w:rPr>
        <w:t>will discuss how to map latency-sensitive UCI on PUSCH, and have the following proposal</w:t>
      </w:r>
      <w:r w:rsidR="000B1A49">
        <w:rPr>
          <w:rFonts w:hint="eastAsia"/>
          <w:lang w:val="en-GB" w:eastAsia="zh-CN"/>
        </w:rPr>
        <w:t>s</w:t>
      </w:r>
      <w:r>
        <w:rPr>
          <w:lang w:val="en-GB" w:eastAsia="zh-CN"/>
        </w:rPr>
        <w:t>:</w:t>
      </w:r>
    </w:p>
    <w:p w:rsidR="005D2C5B" w:rsidRPr="00C0228B" w:rsidRDefault="00DF5790" w:rsidP="005D2C5B">
      <w:pPr>
        <w:rPr>
          <w:i/>
          <w:lang w:eastAsia="zh-CN"/>
        </w:rPr>
      </w:pPr>
      <w:r w:rsidRPr="0001566F">
        <w:rPr>
          <w:b/>
          <w:i/>
          <w:lang w:eastAsia="zh-CN"/>
        </w:rPr>
        <w:t xml:space="preserve">Proposal </w:t>
      </w:r>
      <w:r w:rsidR="00B91FFD">
        <w:rPr>
          <w:b/>
          <w:i/>
          <w:lang w:eastAsia="zh-CN"/>
        </w:rPr>
        <w:t>8</w:t>
      </w:r>
      <w:r w:rsidRPr="0001566F">
        <w:rPr>
          <w:b/>
          <w:i/>
          <w:lang w:eastAsia="zh-CN"/>
        </w:rPr>
        <w:t xml:space="preserve">: </w:t>
      </w:r>
      <w:r w:rsidR="005D2C5B" w:rsidRPr="005D2C5B">
        <w:rPr>
          <w:i/>
          <w:lang w:eastAsia="zh-CN"/>
        </w:rPr>
        <w:t xml:space="preserve">For latency-sensitive HARQ-ACK and A-CSI scheduled by a compact DCI or with a small feedback delay, e.g., </w:t>
      </w:r>
      <w:r w:rsidR="005D2C5B" w:rsidRPr="00A72E25">
        <w:rPr>
          <w:position w:val="-10"/>
        </w:rPr>
        <w:object w:dxaOrig="1120" w:dyaOrig="320" w14:anchorId="34ED6ACF">
          <v:shape id="_x0000_i1071" type="#_x0000_t75" style="width:56.25pt;height:16.5pt" o:ole="">
            <v:imagedata r:id="rId79" o:title=""/>
          </v:shape>
          <o:OLEObject Type="Embed" ProgID="Equation.DSMT4" ShapeID="_x0000_i1071" DrawAspect="Content" ObjectID="_1580367117" r:id="rId80"/>
        </w:object>
      </w:r>
      <w:r w:rsidR="005D2C5B" w:rsidRPr="005D2C5B">
        <w:rPr>
          <w:i/>
          <w:lang w:eastAsia="zh-CN"/>
        </w:rPr>
        <w:t>and</w:t>
      </w:r>
      <w:r w:rsidR="005D2C5B" w:rsidRPr="005D2C5B">
        <w:t xml:space="preserve"> </w:t>
      </w:r>
      <w:r w:rsidR="005D2C5B" w:rsidRPr="00A72E25">
        <w:rPr>
          <w:position w:val="-4"/>
        </w:rPr>
        <w:object w:dxaOrig="600" w:dyaOrig="240" w14:anchorId="6C97AF78">
          <v:shape id="_x0000_i1072" type="#_x0000_t75" style="width:30pt;height:12pt" o:ole="">
            <v:imagedata r:id="rId81" o:title=""/>
          </v:shape>
          <o:OLEObject Type="Embed" ProgID="Equation.DSMT4" ShapeID="_x0000_i1072" DrawAspect="Content" ObjectID="_1580367118" r:id="rId82"/>
        </w:object>
      </w:r>
      <w:r w:rsidR="005D2C5B" w:rsidRPr="005D2C5B">
        <w:rPr>
          <w:i/>
          <w:lang w:eastAsia="zh-CN"/>
        </w:rPr>
        <w:t>, the coded modulation symbols should be mapped on the first hop without partition when piggyback on PUSCH to reduce the transmission latency</w:t>
      </w:r>
      <w:r w:rsidR="005D2C5B">
        <w:rPr>
          <w:i/>
          <w:lang w:eastAsia="zh-CN"/>
        </w:rPr>
        <w:t xml:space="preserve"> </w:t>
      </w:r>
      <w:r w:rsidR="00E8565C">
        <w:rPr>
          <w:i/>
          <w:lang w:eastAsia="zh-CN"/>
        </w:rPr>
        <w:fldChar w:fldCharType="begin"/>
      </w:r>
      <w:r w:rsidR="00DF2867">
        <w:rPr>
          <w:i/>
          <w:lang w:eastAsia="zh-CN"/>
        </w:rPr>
        <w:instrText xml:space="preserve"> REF _Ref506320281 \r \h </w:instrText>
      </w:r>
      <w:r w:rsidR="00E8565C">
        <w:rPr>
          <w:i/>
          <w:lang w:eastAsia="zh-CN"/>
        </w:rPr>
      </w:r>
      <w:r w:rsidR="00E8565C">
        <w:rPr>
          <w:i/>
          <w:lang w:eastAsia="zh-CN"/>
        </w:rPr>
        <w:fldChar w:fldCharType="separate"/>
      </w:r>
      <w:r w:rsidR="00DF2867">
        <w:rPr>
          <w:i/>
          <w:lang w:eastAsia="zh-CN"/>
        </w:rPr>
        <w:t>[5]</w:t>
      </w:r>
      <w:r w:rsidR="00E8565C">
        <w:rPr>
          <w:i/>
          <w:lang w:eastAsia="zh-CN"/>
        </w:rPr>
        <w:fldChar w:fldCharType="end"/>
      </w:r>
      <w:r w:rsidR="005D2C5B" w:rsidRPr="005D2C5B">
        <w:rPr>
          <w:i/>
          <w:lang w:eastAsia="zh-CN"/>
        </w:rPr>
        <w:t>.</w:t>
      </w:r>
    </w:p>
    <w:p w:rsidR="005D2C5B" w:rsidRDefault="005D2C5B" w:rsidP="00C0228B">
      <w:pPr>
        <w:pStyle w:val="af0"/>
        <w:numPr>
          <w:ilvl w:val="0"/>
          <w:numId w:val="14"/>
        </w:numPr>
        <w:autoSpaceDE/>
        <w:autoSpaceDN/>
        <w:adjustRightInd/>
        <w:snapToGrid/>
        <w:ind w:left="862"/>
        <w:jc w:val="left"/>
        <w:rPr>
          <w:i/>
        </w:rPr>
      </w:pPr>
      <w:r w:rsidRPr="005D2C5B">
        <w:rPr>
          <w:i/>
        </w:rPr>
        <w:t>X = 0 or 1, and should be down-selected,</w:t>
      </w:r>
    </w:p>
    <w:p w:rsidR="00DF5790" w:rsidRPr="00C0228B" w:rsidRDefault="005D2C5B" w:rsidP="00C0228B">
      <w:pPr>
        <w:pStyle w:val="af0"/>
        <w:numPr>
          <w:ilvl w:val="0"/>
          <w:numId w:val="14"/>
        </w:numPr>
        <w:autoSpaceDE/>
        <w:autoSpaceDN/>
        <w:adjustRightInd/>
        <w:snapToGrid/>
        <w:ind w:left="862"/>
        <w:jc w:val="left"/>
        <w:rPr>
          <w:i/>
        </w:rPr>
      </w:pPr>
      <w:r w:rsidRPr="00C0228B">
        <w:rPr>
          <w:i/>
        </w:rPr>
        <w:t>Y = 0 or 1, and should be down-selected.</w:t>
      </w:r>
    </w:p>
    <w:p w:rsidR="00DF5790" w:rsidRPr="00C55D08" w:rsidRDefault="00DF5790" w:rsidP="003F5351">
      <w:pPr>
        <w:pStyle w:val="3"/>
        <w:ind w:leftChars="100" w:left="940" w:right="220"/>
      </w:pPr>
      <w:r w:rsidRPr="00C55D08">
        <w:t>UCI piggyback on multi-slot PUSCH</w:t>
      </w:r>
    </w:p>
    <w:p w:rsidR="00DF5790" w:rsidRDefault="00DF5790" w:rsidP="00DF5790">
      <w:pPr>
        <w:autoSpaceDE/>
        <w:autoSpaceDN/>
        <w:spacing w:after="80"/>
        <w:jc w:val="left"/>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A53B86">
        <w:fldChar w:fldCharType="begin"/>
      </w:r>
      <w:r w:rsidR="00A53B86">
        <w:instrText xml:space="preserve"> REF _Ref506320281 \r \h  \* MERGEFORMAT </w:instrText>
      </w:r>
      <w:r w:rsidR="00A53B86">
        <w:fldChar w:fldCharType="separate"/>
      </w:r>
      <w:r w:rsidR="00DF2867" w:rsidRPr="002B4478">
        <w:rPr>
          <w:lang w:val="en-GB" w:eastAsia="zh-CN"/>
        </w:rPr>
        <w:t>[5]</w:t>
      </w:r>
      <w:r w:rsidR="00A53B86">
        <w:fldChar w:fldCharType="end"/>
      </w:r>
      <w:r>
        <w:rPr>
          <w:rFonts w:hint="eastAsia"/>
          <w:lang w:val="en-GB" w:eastAsia="zh-CN"/>
        </w:rPr>
        <w:t xml:space="preserve">, we </w:t>
      </w:r>
      <w:r>
        <w:rPr>
          <w:lang w:val="en-GB" w:eastAsia="zh-CN"/>
        </w:rPr>
        <w:t>discuss how to map UCI on multi-slot PUSCH, and have the following proposal:</w:t>
      </w:r>
    </w:p>
    <w:p w:rsidR="00DF5790" w:rsidRDefault="00DF5790" w:rsidP="0001566F">
      <w:pPr>
        <w:rPr>
          <w:i/>
        </w:rPr>
      </w:pPr>
      <w:r w:rsidRPr="00101144">
        <w:rPr>
          <w:rFonts w:hint="eastAsia"/>
          <w:b/>
          <w:i/>
          <w:lang w:eastAsia="zh-CN"/>
        </w:rPr>
        <w:t>Proposal</w:t>
      </w:r>
      <w:r w:rsidR="00B91FFD">
        <w:rPr>
          <w:b/>
          <w:i/>
          <w:lang w:eastAsia="zh-CN"/>
        </w:rPr>
        <w:t xml:space="preserve"> 9</w:t>
      </w:r>
      <w:r w:rsidRPr="00101144">
        <w:rPr>
          <w:rFonts w:hint="eastAsia"/>
          <w:b/>
          <w:i/>
          <w:lang w:eastAsia="zh-CN"/>
        </w:rPr>
        <w:t xml:space="preserve">: </w:t>
      </w:r>
      <w:r w:rsidR="005D2C5B" w:rsidRPr="00C0228B">
        <w:rPr>
          <w:i/>
          <w:kern w:val="2"/>
          <w:lang w:eastAsia="zh-CN"/>
        </w:rPr>
        <w:t xml:space="preserve">When the PUCCH transmission overlaps with the multi-slot-based PUSCH transmission, UCI is only piggybacked and mapped on the PUSCH within the slot in which the PUCCH located in </w:t>
      </w:r>
      <w:r w:rsidR="00E8565C">
        <w:rPr>
          <w:i/>
          <w:kern w:val="2"/>
          <w:lang w:eastAsia="zh-CN"/>
        </w:rPr>
        <w:fldChar w:fldCharType="begin"/>
      </w:r>
      <w:r w:rsidR="00DF2867">
        <w:rPr>
          <w:i/>
          <w:kern w:val="2"/>
          <w:lang w:eastAsia="zh-CN"/>
        </w:rPr>
        <w:instrText xml:space="preserve"> REF _Ref506320281 \r \h </w:instrText>
      </w:r>
      <w:r w:rsidR="00E8565C">
        <w:rPr>
          <w:i/>
          <w:kern w:val="2"/>
          <w:lang w:eastAsia="zh-CN"/>
        </w:rPr>
      </w:r>
      <w:r w:rsidR="00E8565C">
        <w:rPr>
          <w:i/>
          <w:kern w:val="2"/>
          <w:lang w:eastAsia="zh-CN"/>
        </w:rPr>
        <w:fldChar w:fldCharType="separate"/>
      </w:r>
      <w:r w:rsidR="00DF2867">
        <w:rPr>
          <w:i/>
          <w:kern w:val="2"/>
          <w:lang w:eastAsia="zh-CN"/>
        </w:rPr>
        <w:t>[5]</w:t>
      </w:r>
      <w:r w:rsidR="00E8565C">
        <w:rPr>
          <w:i/>
          <w:kern w:val="2"/>
          <w:lang w:eastAsia="zh-CN"/>
        </w:rPr>
        <w:fldChar w:fldCharType="end"/>
      </w:r>
      <w:r w:rsidRPr="00101144">
        <w:rPr>
          <w:i/>
        </w:rPr>
        <w:t>.</w:t>
      </w:r>
    </w:p>
    <w:p w:rsidR="00890215" w:rsidRPr="00C55D08" w:rsidRDefault="00890215" w:rsidP="003F5351">
      <w:pPr>
        <w:pStyle w:val="3"/>
        <w:ind w:leftChars="100" w:left="940" w:right="220"/>
      </w:pPr>
      <w:r w:rsidRPr="00C55D08">
        <w:lastRenderedPageBreak/>
        <w:t>Multiplexing of eMBB UCI and URLLC UCI</w:t>
      </w:r>
    </w:p>
    <w:p w:rsidR="00890215" w:rsidRDefault="00890215" w:rsidP="00890215">
      <w:pPr>
        <w:rPr>
          <w:lang w:val="en-GB" w:eastAsia="zh-CN"/>
        </w:rPr>
      </w:pPr>
      <w:r w:rsidRPr="00CA7975">
        <w:rPr>
          <w:lang w:val="en-GB" w:eastAsia="zh-CN"/>
        </w:rPr>
        <w:t xml:space="preserve">In </w:t>
      </w:r>
      <w:r>
        <w:rPr>
          <w:lang w:val="en-GB" w:eastAsia="zh-CN"/>
        </w:rPr>
        <w:t xml:space="preserve">the </w:t>
      </w:r>
      <w:r w:rsidRPr="00CA7975">
        <w:rPr>
          <w:lang w:val="en-GB" w:eastAsia="zh-CN"/>
        </w:rPr>
        <w:t>contribution</w:t>
      </w:r>
      <w:r>
        <w:rPr>
          <w:lang w:val="en-GB" w:eastAsia="zh-CN"/>
        </w:rPr>
        <w:t xml:space="preserve"> </w:t>
      </w:r>
      <w:r w:rsidR="00E8565C">
        <w:rPr>
          <w:lang w:val="en-GB" w:eastAsia="zh-CN"/>
        </w:rPr>
        <w:fldChar w:fldCharType="begin"/>
      </w:r>
      <w:r w:rsidR="00DF2867">
        <w:rPr>
          <w:lang w:val="en-GB" w:eastAsia="zh-CN"/>
        </w:rPr>
        <w:instrText xml:space="preserve"> REF _Ref506320281 \r \h </w:instrText>
      </w:r>
      <w:r w:rsidR="00E8565C">
        <w:rPr>
          <w:lang w:val="en-GB" w:eastAsia="zh-CN"/>
        </w:rPr>
      </w:r>
      <w:r w:rsidR="00E8565C">
        <w:rPr>
          <w:lang w:val="en-GB" w:eastAsia="zh-CN"/>
        </w:rPr>
        <w:fldChar w:fldCharType="separate"/>
      </w:r>
      <w:r w:rsidR="00DF2867">
        <w:rPr>
          <w:lang w:val="en-GB" w:eastAsia="zh-CN"/>
        </w:rPr>
        <w:t>[5]</w:t>
      </w:r>
      <w:r w:rsidR="00E8565C">
        <w:rPr>
          <w:lang w:val="en-GB" w:eastAsia="zh-CN"/>
        </w:rPr>
        <w:fldChar w:fldCharType="end"/>
      </w:r>
      <w:r>
        <w:rPr>
          <w:rFonts w:hint="eastAsia"/>
          <w:lang w:val="en-GB" w:eastAsia="zh-CN"/>
        </w:rPr>
        <w:t xml:space="preserve">, we </w:t>
      </w:r>
      <w:r>
        <w:rPr>
          <w:lang w:val="en-GB" w:eastAsia="zh-CN"/>
        </w:rPr>
        <w:t>discuss how to guarantee the reliability of URLLC UCI</w:t>
      </w:r>
      <w:r>
        <w:rPr>
          <w:rFonts w:hint="eastAsia"/>
          <w:lang w:val="en-GB" w:eastAsia="zh-CN"/>
        </w:rPr>
        <w:t xml:space="preserve">. </w:t>
      </w:r>
      <w:r>
        <w:t xml:space="preserve">URLLC service needs to be fed back quickly with increased reliability guarantee, and hence could be denoted as </w:t>
      </w:r>
      <w:r w:rsidRPr="007C0197">
        <w:rPr>
          <w:i/>
        </w:rPr>
        <w:t>latency-sensitive and reliability-demanding UCI</w:t>
      </w:r>
      <w:r>
        <w:rPr>
          <w:i/>
        </w:rPr>
        <w:t xml:space="preserve"> </w:t>
      </w:r>
      <w:r w:rsidRPr="007C0197">
        <w:t>(LSRD-UCI)</w:t>
      </w:r>
      <w:r>
        <w:t>.</w:t>
      </w:r>
      <w:r>
        <w:rPr>
          <w:lang w:val="en-GB" w:eastAsia="zh-CN"/>
        </w:rPr>
        <w:t>Thus we have the following proposal:</w:t>
      </w:r>
    </w:p>
    <w:p w:rsidR="00890215" w:rsidRPr="00101144" w:rsidRDefault="00890215" w:rsidP="00890215">
      <w:pPr>
        <w:rPr>
          <w:b/>
        </w:rPr>
      </w:pPr>
      <w:r w:rsidRPr="00AE6980">
        <w:rPr>
          <w:b/>
          <w:i/>
        </w:rPr>
        <w:t xml:space="preserve">Proposal </w:t>
      </w:r>
      <w:r w:rsidR="00B91FFD">
        <w:rPr>
          <w:b/>
          <w:i/>
        </w:rPr>
        <w:t>10</w:t>
      </w:r>
      <w:r w:rsidRPr="00AE6980">
        <w:rPr>
          <w:b/>
          <w:i/>
        </w:rPr>
        <w:t>:</w:t>
      </w:r>
      <w:r>
        <w:rPr>
          <w:b/>
        </w:rPr>
        <w:t xml:space="preserve"> </w:t>
      </w:r>
      <w:r w:rsidR="001B680E" w:rsidRPr="00F056A3">
        <w:rPr>
          <w:i/>
          <w:lang w:eastAsia="zh-CN"/>
        </w:rPr>
        <w:t>In case of PUCCH bearing latency-sensitive and reliability-demanding UCI overlaps with eMBB PUSCH, the overlapping symbols from PUSCH should be punctured</w:t>
      </w:r>
      <w:r w:rsidR="00C0228B" w:rsidRPr="00AE6980" w:rsidDel="00C0228B">
        <w:rPr>
          <w:i/>
          <w:lang w:eastAsia="zh-CN"/>
        </w:rPr>
        <w:t xml:space="preserve"> </w:t>
      </w:r>
      <w:r w:rsidR="00E8565C">
        <w:rPr>
          <w:i/>
          <w:lang w:eastAsia="zh-CN"/>
        </w:rPr>
        <w:fldChar w:fldCharType="begin"/>
      </w:r>
      <w:r w:rsidR="00DF2867">
        <w:rPr>
          <w:i/>
          <w:lang w:eastAsia="zh-CN"/>
        </w:rPr>
        <w:instrText xml:space="preserve"> REF _Ref506320281 \r \h </w:instrText>
      </w:r>
      <w:r w:rsidR="00E8565C">
        <w:rPr>
          <w:i/>
          <w:lang w:eastAsia="zh-CN"/>
        </w:rPr>
      </w:r>
      <w:r w:rsidR="00E8565C">
        <w:rPr>
          <w:i/>
          <w:lang w:eastAsia="zh-CN"/>
        </w:rPr>
        <w:fldChar w:fldCharType="separate"/>
      </w:r>
      <w:r w:rsidR="00DF2867">
        <w:rPr>
          <w:i/>
          <w:lang w:eastAsia="zh-CN"/>
        </w:rPr>
        <w:t>[5]</w:t>
      </w:r>
      <w:r w:rsidR="00E8565C">
        <w:rPr>
          <w:i/>
          <w:lang w:eastAsia="zh-CN"/>
        </w:rPr>
        <w:fldChar w:fldCharType="end"/>
      </w:r>
      <w:r w:rsidRPr="00AE6980">
        <w:rPr>
          <w:i/>
          <w:lang w:eastAsia="zh-CN"/>
        </w:rPr>
        <w:t>.</w:t>
      </w:r>
    </w:p>
    <w:p w:rsidR="00890215" w:rsidRPr="0001566F" w:rsidRDefault="00890215" w:rsidP="00890215">
      <w:pPr>
        <w:rPr>
          <w:lang w:eastAsia="zh-CN"/>
        </w:rPr>
      </w:pPr>
    </w:p>
    <w:bookmarkEnd w:id="4"/>
    <w:bookmarkEnd w:id="5"/>
    <w:p w:rsidR="004C7A82" w:rsidRDefault="00C56FF5" w:rsidP="00E62912">
      <w:pPr>
        <w:pStyle w:val="1"/>
        <w:wordWrap w:val="0"/>
        <w:autoSpaceDE/>
        <w:autoSpaceDN/>
        <w:rPr>
          <w:lang w:eastAsia="zh-CN"/>
        </w:rPr>
      </w:pPr>
      <w:r>
        <w:rPr>
          <w:rFonts w:hint="eastAsia"/>
          <w:lang w:eastAsia="zh-CN"/>
        </w:rPr>
        <w:t>Conclusion</w:t>
      </w:r>
    </w:p>
    <w:p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rsidR="009025AF" w:rsidRPr="008B525D" w:rsidRDefault="009025AF" w:rsidP="009025AF">
      <w:pPr>
        <w:spacing w:before="120" w:after="0"/>
        <w:rPr>
          <w:i/>
          <w:kern w:val="2"/>
          <w:lang w:eastAsia="zh-CN"/>
        </w:rPr>
      </w:pPr>
      <w:r w:rsidRPr="008B525D">
        <w:rPr>
          <w:b/>
          <w:i/>
          <w:noProof/>
        </w:rPr>
        <w:t xml:space="preserve">Proposal </w:t>
      </w:r>
      <w:r>
        <w:rPr>
          <w:b/>
          <w:i/>
          <w:noProof/>
        </w:rPr>
        <w:t>1</w:t>
      </w:r>
      <w:r w:rsidRPr="008B525D">
        <w:rPr>
          <w:b/>
          <w:i/>
          <w:noProof/>
        </w:rPr>
        <w:t>:</w:t>
      </w:r>
      <w:r w:rsidRPr="008B525D">
        <w:rPr>
          <w:i/>
          <w:noProof/>
        </w:rPr>
        <w:t xml:space="preserve"> Add the description of supporting UCI multiplexing between UL and SUL</w:t>
      </w:r>
      <w:r>
        <w:rPr>
          <w:i/>
          <w:noProof/>
        </w:rPr>
        <w:t>. T</w:t>
      </w:r>
      <w:r>
        <w:rPr>
          <w:i/>
          <w:kern w:val="2"/>
          <w:lang w:eastAsia="zh-CN"/>
        </w:rPr>
        <w:t xml:space="preserve">he </w:t>
      </w:r>
      <w:r w:rsidR="00F1130F">
        <w:rPr>
          <w:i/>
          <w:kern w:val="2"/>
          <w:lang w:eastAsia="zh-CN"/>
        </w:rPr>
        <w:t>details are in the contribution</w:t>
      </w:r>
      <w:r w:rsidR="002B4478">
        <w:rPr>
          <w:lang w:eastAsia="zh-CN"/>
        </w:rPr>
        <w:t xml:space="preserve"> </w:t>
      </w:r>
      <w:r w:rsidR="00E8565C">
        <w:rPr>
          <w:i/>
          <w:kern w:val="2"/>
          <w:lang w:eastAsia="zh-CN"/>
        </w:rPr>
        <w:fldChar w:fldCharType="begin"/>
      </w:r>
      <w:r w:rsidR="00DF2867">
        <w:rPr>
          <w:i/>
          <w:kern w:val="2"/>
          <w:lang w:eastAsia="zh-CN"/>
        </w:rPr>
        <w:instrText xml:space="preserve"> REF _Ref506320168 \r \h </w:instrText>
      </w:r>
      <w:r w:rsidR="00E8565C">
        <w:rPr>
          <w:i/>
          <w:kern w:val="2"/>
          <w:lang w:eastAsia="zh-CN"/>
        </w:rPr>
      </w:r>
      <w:r w:rsidR="00E8565C">
        <w:rPr>
          <w:i/>
          <w:kern w:val="2"/>
          <w:lang w:eastAsia="zh-CN"/>
        </w:rPr>
        <w:fldChar w:fldCharType="separate"/>
      </w:r>
      <w:r w:rsidR="00DF2867">
        <w:rPr>
          <w:i/>
          <w:kern w:val="2"/>
          <w:lang w:eastAsia="zh-CN"/>
        </w:rPr>
        <w:t>[3]</w:t>
      </w:r>
      <w:r w:rsidR="00E8565C">
        <w:rPr>
          <w:i/>
          <w:kern w:val="2"/>
          <w:lang w:eastAsia="zh-CN"/>
        </w:rPr>
        <w:fldChar w:fldCharType="end"/>
      </w:r>
      <w:r>
        <w:rPr>
          <w:i/>
          <w:kern w:val="2"/>
          <w:lang w:eastAsia="zh-CN"/>
        </w:rPr>
        <w:t>.</w:t>
      </w:r>
    </w:p>
    <w:p w:rsidR="002B4478" w:rsidRDefault="002B4478" w:rsidP="005A41AE">
      <w:pPr>
        <w:rPr>
          <w:b/>
          <w:i/>
          <w:lang w:eastAsia="zh-CN"/>
        </w:rPr>
      </w:pPr>
    </w:p>
    <w:p w:rsidR="005A41AE" w:rsidRDefault="005A41AE" w:rsidP="005A41AE">
      <w:pPr>
        <w:rPr>
          <w:b/>
          <w:i/>
          <w:lang w:eastAsia="zh-CN"/>
        </w:rPr>
      </w:pPr>
      <w:r w:rsidRPr="000E470B">
        <w:rPr>
          <w:b/>
          <w:i/>
          <w:lang w:eastAsia="zh-CN"/>
        </w:rPr>
        <w:t xml:space="preserve">Proposal </w:t>
      </w:r>
      <w:r>
        <w:rPr>
          <w:b/>
          <w:i/>
          <w:lang w:eastAsia="zh-CN"/>
        </w:rPr>
        <w:t>2:</w:t>
      </w:r>
      <w:r w:rsidRPr="00942C94">
        <w:rPr>
          <w:i/>
          <w:lang w:eastAsia="zh-CN"/>
        </w:rPr>
        <w:t xml:space="preserve"> For the reserved HARQ-ACK REs</w:t>
      </w:r>
      <w:r>
        <w:rPr>
          <w:i/>
          <w:lang w:eastAsia="zh-CN"/>
        </w:rPr>
        <w:t xml:space="preserve"> assuming 2-bit HARQ-ACK</w:t>
      </w:r>
      <w:r w:rsidRPr="00942C94">
        <w:rPr>
          <w:i/>
          <w:lang w:eastAsia="zh-CN"/>
        </w:rPr>
        <w:t>:</w:t>
      </w:r>
    </w:p>
    <w:p w:rsidR="005A41AE" w:rsidRPr="00965884" w:rsidRDefault="005A41AE" w:rsidP="005A41AE">
      <w:pPr>
        <w:numPr>
          <w:ilvl w:val="0"/>
          <w:numId w:val="24"/>
        </w:numPr>
        <w:rPr>
          <w:rFonts w:ascii="Times" w:eastAsia="Batang" w:hAnsi="Times"/>
          <w:i/>
          <w:sz w:val="20"/>
          <w:szCs w:val="20"/>
          <w:lang w:val="en-GB"/>
        </w:rPr>
      </w:pPr>
      <w:r w:rsidRPr="00942C94">
        <w:rPr>
          <w:rFonts w:ascii="Times" w:eastAsia="Batang" w:hAnsi="Times"/>
          <w:i/>
          <w:sz w:val="20"/>
          <w:szCs w:val="20"/>
          <w:lang w:val="en-GB"/>
        </w:rPr>
        <w:t>Locations of the reserved REs for HARQ-ACK are determined following the same rule</w:t>
      </w:r>
      <w:r>
        <w:rPr>
          <w:rFonts w:ascii="Times" w:eastAsia="Batang" w:hAnsi="Times"/>
          <w:i/>
          <w:sz w:val="20"/>
          <w:szCs w:val="20"/>
          <w:lang w:val="en-GB"/>
        </w:rPr>
        <w:t xml:space="preserve"> as </w:t>
      </w:r>
      <w:r w:rsidRPr="00965884">
        <w:rPr>
          <w:rFonts w:ascii="Times" w:eastAsia="Batang" w:hAnsi="Times"/>
          <w:i/>
          <w:sz w:val="20"/>
          <w:szCs w:val="20"/>
          <w:lang w:val="en-GB"/>
        </w:rPr>
        <w:t>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w:t>
      </w:r>
      <w:r w:rsidRPr="00965884">
        <w:rPr>
          <w:rFonts w:ascii="Times" w:eastAsia="Batang" w:hAnsi="Times"/>
          <w:i/>
          <w:sz w:val="20"/>
          <w:szCs w:val="20"/>
          <w:lang w:val="en-GB"/>
        </w:rPr>
        <w:t>.</w:t>
      </w:r>
    </w:p>
    <w:p w:rsidR="005A41AE" w:rsidRPr="002E3858" w:rsidRDefault="005A41AE" w:rsidP="005A41AE">
      <w:pPr>
        <w:numPr>
          <w:ilvl w:val="0"/>
          <w:numId w:val="24"/>
        </w:numPr>
        <w:rPr>
          <w:rFonts w:ascii="Times" w:eastAsia="Batang" w:hAnsi="Times"/>
          <w:i/>
          <w:sz w:val="20"/>
          <w:szCs w:val="20"/>
          <w:lang w:val="en-GB"/>
        </w:rPr>
      </w:pPr>
      <w:r w:rsidRPr="00965884">
        <w:rPr>
          <w:rFonts w:ascii="Times" w:eastAsia="Batang" w:hAnsi="Times"/>
          <w:i/>
          <w:sz w:val="20"/>
          <w:szCs w:val="20"/>
          <w:lang w:val="en-GB"/>
        </w:rPr>
        <w:t xml:space="preserve">The actually REs </w:t>
      </w:r>
      <w:r>
        <w:rPr>
          <w:rFonts w:ascii="Times" w:eastAsia="Batang" w:hAnsi="Times"/>
          <w:i/>
          <w:sz w:val="20"/>
          <w:szCs w:val="20"/>
          <w:lang w:val="en-GB"/>
        </w:rPr>
        <w:t xml:space="preserve">used for HARQ-ACK transmission </w:t>
      </w:r>
      <w:r w:rsidRPr="00965884">
        <w:rPr>
          <w:rFonts w:ascii="Times" w:eastAsia="Batang" w:hAnsi="Times"/>
          <w:i/>
          <w:sz w:val="20"/>
          <w:szCs w:val="20"/>
          <w:lang w:val="en-GB"/>
        </w:rPr>
        <w:t xml:space="preserve">are mapped onto </w:t>
      </w:r>
      <w:r>
        <w:rPr>
          <w:rFonts w:ascii="Times" w:eastAsia="Batang" w:hAnsi="Times"/>
          <w:i/>
          <w:sz w:val="20"/>
          <w:szCs w:val="20"/>
          <w:lang w:val="en-GB"/>
        </w:rPr>
        <w:t xml:space="preserve">a subset of </w:t>
      </w:r>
      <w:r w:rsidRPr="00965884">
        <w:rPr>
          <w:rFonts w:ascii="Times" w:eastAsia="Batang" w:hAnsi="Times"/>
          <w:i/>
          <w:sz w:val="20"/>
          <w:szCs w:val="20"/>
          <w:lang w:val="en-GB"/>
        </w:rPr>
        <w:t>the reserved REs following the same rule as mapping modulated HARQ-ACK symbols to R</w:t>
      </w:r>
      <w:r>
        <w:rPr>
          <w:rFonts w:ascii="Times" w:eastAsia="Batang" w:hAnsi="Times"/>
          <w:i/>
          <w:sz w:val="20"/>
          <w:szCs w:val="20"/>
          <w:lang w:val="en-GB"/>
        </w:rPr>
        <w:t>E</w:t>
      </w:r>
      <w:r w:rsidRPr="00965884">
        <w:rPr>
          <w:rFonts w:ascii="Times" w:eastAsia="Batang" w:hAnsi="Times"/>
          <w:i/>
          <w:sz w:val="20"/>
          <w:szCs w:val="20"/>
          <w:lang w:val="en-GB"/>
        </w:rPr>
        <w:t>s</w:t>
      </w:r>
      <w:r>
        <w:rPr>
          <w:rFonts w:ascii="Times" w:eastAsia="Batang" w:hAnsi="Times"/>
          <w:i/>
          <w:sz w:val="20"/>
          <w:szCs w:val="20"/>
          <w:lang w:val="en-GB"/>
        </w:rPr>
        <w:t xml:space="preserve"> in a distributed manner as defined in RAN1 #91 assuming reserved REs are the available REs.</w:t>
      </w:r>
    </w:p>
    <w:p w:rsidR="005A41AE" w:rsidRDefault="005A41AE" w:rsidP="005A41AE">
      <w:pPr>
        <w:rPr>
          <w:i/>
        </w:rPr>
      </w:pPr>
      <w:r>
        <w:rPr>
          <w:b/>
          <w:i/>
          <w:kern w:val="2"/>
          <w:lang w:eastAsia="zh-CN"/>
        </w:rPr>
        <w:t>Proposal 3</w:t>
      </w:r>
      <w:r>
        <w:rPr>
          <w:rFonts w:hint="eastAsia"/>
          <w:b/>
          <w:i/>
          <w:kern w:val="2"/>
          <w:lang w:eastAsia="zh-CN"/>
        </w:rPr>
        <w:t>:</w:t>
      </w:r>
      <w:r w:rsidRPr="003C0644">
        <w:rPr>
          <w:i/>
          <w:kern w:val="2"/>
          <w:lang w:eastAsia="zh-CN"/>
        </w:rPr>
        <w:t xml:space="preserve"> </w:t>
      </w:r>
      <w:r w:rsidRPr="003860E4">
        <w:rPr>
          <w:i/>
        </w:rPr>
        <w:t xml:space="preserve">For UCI piggyback </w:t>
      </w:r>
      <w:r w:rsidR="004F2836">
        <w:rPr>
          <w:i/>
        </w:rPr>
        <w:t xml:space="preserve">on PUSCH </w:t>
      </w:r>
      <w:r w:rsidRPr="003860E4">
        <w:rPr>
          <w:i/>
        </w:rPr>
        <w:t xml:space="preserve">without UL-SCH, </w:t>
      </w:r>
      <w:r>
        <w:rPr>
          <w:i/>
        </w:rPr>
        <w:t>the number of resources are given as follows:</w:t>
      </w:r>
    </w:p>
    <w:p w:rsidR="005A41AE" w:rsidRPr="002E3858" w:rsidRDefault="005A41AE" w:rsidP="005A41AE">
      <w:pPr>
        <w:pStyle w:val="af0"/>
        <w:numPr>
          <w:ilvl w:val="0"/>
          <w:numId w:val="32"/>
        </w:numPr>
        <w:ind w:leftChars="150" w:left="750"/>
        <w:jc w:val="left"/>
        <w:rPr>
          <w:i/>
        </w:rPr>
      </w:pPr>
      <w:r w:rsidRPr="002E3858">
        <w:rPr>
          <w:i/>
        </w:rPr>
        <w:t xml:space="preserve">For HARQ-ACK, </w:t>
      </w:r>
      <w:r w:rsidRPr="002E3858">
        <w:rPr>
          <w:i/>
          <w:position w:val="-36"/>
        </w:rPr>
        <w:object w:dxaOrig="5440" w:dyaOrig="840" w14:anchorId="7A371928">
          <v:shape id="_x0000_i1073" type="#_x0000_t75" style="width:273pt;height:42.75pt" o:ole="">
            <v:imagedata r:id="rId50" o:title=""/>
          </v:shape>
          <o:OLEObject Type="Embed" ProgID="Equation.DSMT4" ShapeID="_x0000_i1073" DrawAspect="Content" ObjectID="_1580367119" r:id="rId83"/>
        </w:object>
      </w:r>
      <w:r w:rsidRPr="002E3858">
        <w:rPr>
          <w:i/>
        </w:rPr>
        <w:t xml:space="preserve">, </w:t>
      </w:r>
    </w:p>
    <w:p w:rsidR="005A41AE" w:rsidRPr="002E3858" w:rsidRDefault="005A41AE" w:rsidP="005A41AE">
      <w:pPr>
        <w:ind w:leftChars="150" w:left="330"/>
        <w:jc w:val="left"/>
        <w:rPr>
          <w:i/>
        </w:rPr>
      </w:pPr>
      <w:r w:rsidRPr="002E3858">
        <w:rPr>
          <w:i/>
        </w:rPr>
        <w:t xml:space="preserve">whereby </w:t>
      </w:r>
      <w:r w:rsidRPr="002E3858">
        <w:rPr>
          <w:i/>
          <w:position w:val="-14"/>
        </w:rPr>
        <w:object w:dxaOrig="2940" w:dyaOrig="400" w14:anchorId="2D8C88E3">
          <v:shape id="_x0000_i1074" type="#_x0000_t75" style="width:147pt;height:19.5pt" o:ole="">
            <v:imagedata r:id="rId52" o:title=""/>
          </v:shape>
          <o:OLEObject Type="Embed" ProgID="Equation.DSMT4" ShapeID="_x0000_i1074" DrawAspect="Content" ObjectID="_1580367120" r:id="rId84"/>
        </w:object>
      </w:r>
      <w:r w:rsidRPr="002E3858">
        <w:rPr>
          <w:i/>
        </w:rPr>
        <w:t>;</w:t>
      </w:r>
    </w:p>
    <w:p w:rsidR="005A41AE" w:rsidRPr="002E3858" w:rsidRDefault="005A41AE" w:rsidP="005A41AE">
      <w:pPr>
        <w:pStyle w:val="af0"/>
        <w:numPr>
          <w:ilvl w:val="0"/>
          <w:numId w:val="33"/>
        </w:numPr>
        <w:ind w:leftChars="150" w:left="750"/>
        <w:jc w:val="left"/>
        <w:rPr>
          <w:i/>
        </w:rPr>
      </w:pPr>
      <w:r w:rsidRPr="002E3858">
        <w:rPr>
          <w:rFonts w:eastAsia="Times New Roman"/>
          <w:i/>
        </w:rPr>
        <w:t xml:space="preserve">For CSI part 1, </w:t>
      </w:r>
      <w:r w:rsidRPr="002E3858">
        <w:rPr>
          <w:i/>
          <w:position w:val="-36"/>
        </w:rPr>
        <w:object w:dxaOrig="6640" w:dyaOrig="840" w14:anchorId="763E0B2B">
          <v:shape id="_x0000_i1075" type="#_x0000_t75" style="width:332.25pt;height:42.75pt" o:ole="">
            <v:imagedata r:id="rId54" o:title=""/>
          </v:shape>
          <o:OLEObject Type="Embed" ProgID="Equation.DSMT4" ShapeID="_x0000_i1075" DrawAspect="Content" ObjectID="_1580367121" r:id="rId85"/>
        </w:object>
      </w:r>
      <w:r w:rsidRPr="002E3858">
        <w:rPr>
          <w:rFonts w:eastAsia="Times New Roman"/>
          <w:i/>
        </w:rPr>
        <w:t>,whereby</w:t>
      </w:r>
      <w:r w:rsidRPr="002E3858">
        <w:rPr>
          <w:i/>
          <w:position w:val="-14"/>
        </w:rPr>
        <w:object w:dxaOrig="2799" w:dyaOrig="400" w14:anchorId="6629660E">
          <v:shape id="_x0000_i1076" type="#_x0000_t75" style="width:140.25pt;height:19.5pt" o:ole="">
            <v:imagedata r:id="rId56" o:title=""/>
          </v:shape>
          <o:OLEObject Type="Embed" ProgID="Equation.DSMT4" ShapeID="_x0000_i1076" DrawAspect="Content" ObjectID="_1580367122" r:id="rId86"/>
        </w:object>
      </w:r>
      <w:r w:rsidRPr="002E3858">
        <w:rPr>
          <w:i/>
        </w:rPr>
        <w:t>;</w:t>
      </w:r>
    </w:p>
    <w:p w:rsidR="005A41AE" w:rsidRDefault="005A41AE" w:rsidP="005A41AE">
      <w:pPr>
        <w:pStyle w:val="af0"/>
        <w:numPr>
          <w:ilvl w:val="0"/>
          <w:numId w:val="33"/>
        </w:numPr>
        <w:ind w:leftChars="150" w:left="330" w:firstLine="0"/>
        <w:jc w:val="left"/>
        <w:rPr>
          <w:i/>
        </w:rPr>
      </w:pPr>
      <w:r w:rsidRPr="002E3858">
        <w:rPr>
          <w:rFonts w:hint="eastAsia"/>
          <w:i/>
          <w:lang w:eastAsia="zh-CN"/>
        </w:rPr>
        <w:t>For CSI part</w:t>
      </w:r>
      <w:r w:rsidR="00DF2867">
        <w:rPr>
          <w:i/>
          <w:lang w:eastAsia="zh-CN"/>
        </w:rPr>
        <w:t xml:space="preserve"> </w:t>
      </w:r>
      <w:r w:rsidR="000C040D">
        <w:rPr>
          <w:i/>
          <w:lang w:eastAsia="zh-CN"/>
        </w:rPr>
        <w:t>2,</w:t>
      </w:r>
      <w:r w:rsidRPr="002E3858">
        <w:rPr>
          <w:i/>
          <w:position w:val="-28"/>
        </w:rPr>
        <w:object w:dxaOrig="4060" w:dyaOrig="760" w14:anchorId="70C65ED5">
          <v:shape id="_x0000_i1077" type="#_x0000_t75" style="width:203.25pt;height:38.25pt" o:ole="">
            <v:imagedata r:id="rId62" o:title=""/>
          </v:shape>
          <o:OLEObject Type="Embed" ProgID="Equation.DSMT4" ShapeID="_x0000_i1077" DrawAspect="Content" ObjectID="_1580367123" r:id="rId87"/>
        </w:object>
      </w:r>
      <w:r w:rsidRPr="002E3858">
        <w:rPr>
          <w:i/>
        </w:rPr>
        <w:t>.</w:t>
      </w:r>
    </w:p>
    <w:p w:rsidR="00B80032" w:rsidRPr="003F5351" w:rsidRDefault="00B80032" w:rsidP="003F5351">
      <w:pPr>
        <w:rPr>
          <w:i/>
          <w:kern w:val="2"/>
          <w:lang w:eastAsia="zh-CN"/>
        </w:rPr>
      </w:pPr>
      <w:r w:rsidRPr="003F5351">
        <w:rPr>
          <w:b/>
          <w:i/>
          <w:kern w:val="2"/>
          <w:lang w:eastAsia="zh-CN"/>
        </w:rPr>
        <w:t>Proposal</w:t>
      </w:r>
      <w:r>
        <w:rPr>
          <w:b/>
          <w:i/>
          <w:kern w:val="2"/>
          <w:lang w:eastAsia="zh-CN"/>
        </w:rPr>
        <w:t xml:space="preserve"> </w:t>
      </w:r>
      <w:r w:rsidRPr="003F5351">
        <w:rPr>
          <w:b/>
          <w:i/>
          <w:kern w:val="2"/>
          <w:lang w:eastAsia="zh-CN"/>
        </w:rPr>
        <w:t xml:space="preserve">4: </w:t>
      </w:r>
      <w:r w:rsidRPr="003F5351">
        <w:rPr>
          <w:i/>
          <w:kern w:val="2"/>
          <w:lang w:eastAsia="zh-CN"/>
        </w:rPr>
        <w:t>The modulation order of UCI is derived from the MCS field in the DCI.</w:t>
      </w:r>
    </w:p>
    <w:p w:rsidR="00B80032" w:rsidRPr="003F5351" w:rsidRDefault="00B80032" w:rsidP="003F5351">
      <w:pPr>
        <w:rPr>
          <w:i/>
        </w:rPr>
      </w:pPr>
      <w:r w:rsidRPr="003F5351">
        <w:rPr>
          <w:b/>
          <w:i/>
          <w:kern w:val="2"/>
          <w:lang w:eastAsia="zh-CN"/>
        </w:rPr>
        <w:t>Proposal</w:t>
      </w:r>
      <w:r>
        <w:rPr>
          <w:b/>
          <w:i/>
          <w:kern w:val="2"/>
          <w:lang w:eastAsia="zh-CN"/>
        </w:rPr>
        <w:t xml:space="preserve"> </w:t>
      </w:r>
      <w:r w:rsidRPr="003F5351">
        <w:rPr>
          <w:b/>
          <w:i/>
          <w:kern w:val="2"/>
          <w:lang w:eastAsia="zh-CN"/>
        </w:rPr>
        <w:t xml:space="preserve">5: </w:t>
      </w:r>
      <w:r w:rsidRPr="003F5351">
        <w:rPr>
          <w:i/>
          <w:kern w:val="2"/>
          <w:lang w:eastAsia="zh-CN"/>
        </w:rPr>
        <w:t>The coding rate should be specified for MCS 28~31 for aperiodic CSI part 2 dropping.</w:t>
      </w:r>
    </w:p>
    <w:p w:rsidR="00B80032" w:rsidRDefault="00B80032" w:rsidP="00F056A3">
      <w:pPr>
        <w:rPr>
          <w:i/>
          <w:lang w:eastAsia="zh-CN"/>
        </w:rPr>
      </w:pPr>
      <w:r w:rsidRPr="002E3858">
        <w:rPr>
          <w:b/>
          <w:i/>
          <w:kern w:val="2"/>
          <w:lang w:eastAsia="zh-CN"/>
        </w:rPr>
        <w:t>Proposal</w:t>
      </w:r>
      <w:r>
        <w:rPr>
          <w:b/>
          <w:i/>
          <w:kern w:val="2"/>
          <w:lang w:eastAsia="zh-CN"/>
        </w:rPr>
        <w:t xml:space="preserve"> 6</w:t>
      </w:r>
      <w:r w:rsidRPr="002E3858">
        <w:rPr>
          <w:b/>
          <w:i/>
          <w:kern w:val="2"/>
          <w:lang w:eastAsia="zh-CN"/>
        </w:rPr>
        <w:t>:</w:t>
      </w:r>
      <w:r w:rsidR="002B4478">
        <w:rPr>
          <w:b/>
          <w:i/>
          <w:kern w:val="2"/>
          <w:lang w:eastAsia="zh-CN"/>
        </w:rPr>
        <w:t xml:space="preserve"> </w:t>
      </w:r>
      <w:r w:rsidR="00EB7637">
        <w:rPr>
          <w:i/>
          <w:lang w:eastAsia="zh-CN"/>
        </w:rPr>
        <w:t>The UCI is</w:t>
      </w:r>
      <w:r w:rsidRPr="00144720">
        <w:rPr>
          <w:i/>
          <w:lang w:eastAsia="zh-CN"/>
        </w:rPr>
        <w:t xml:space="preserve"> mapped onto the REs in the VRB domain.</w:t>
      </w:r>
    </w:p>
    <w:p w:rsidR="003818DB" w:rsidRDefault="003818DB" w:rsidP="003818DB">
      <w:pPr>
        <w:rPr>
          <w:i/>
          <w:kern w:val="2"/>
          <w:lang w:eastAsia="zh-CN"/>
        </w:rPr>
      </w:pPr>
      <w:r w:rsidRPr="003A11BE">
        <w:rPr>
          <w:b/>
          <w:i/>
          <w:lang w:eastAsia="zh-CN"/>
        </w:rPr>
        <w:t xml:space="preserve">Proposal </w:t>
      </w:r>
      <w:r>
        <w:rPr>
          <w:b/>
          <w:i/>
          <w:lang w:eastAsia="zh-CN"/>
        </w:rPr>
        <w:t>7</w:t>
      </w:r>
      <w:r w:rsidRPr="003A11BE">
        <w:rPr>
          <w:b/>
          <w:i/>
          <w:lang w:eastAsia="zh-CN"/>
        </w:rPr>
        <w:t>:</w:t>
      </w:r>
      <w:r w:rsidRPr="0001566F">
        <w:rPr>
          <w:i/>
          <w:iCs/>
        </w:rPr>
        <w:t xml:space="preserve"> </w:t>
      </w:r>
      <w:r w:rsidRPr="00C0228B">
        <w:rPr>
          <w:i/>
          <w:kern w:val="2"/>
          <w:lang w:eastAsia="zh-CN"/>
        </w:rPr>
        <w:t>The set of beta-offset values should be expanded to contain beta-offset &lt; 1 (e.g., beta-offset = 0.5), while the indication field for beta-offset is not present in the compact DCI and a conservative small beta-offset could be configured to reduce the DCI payload</w:t>
      </w:r>
      <w:r>
        <w:rPr>
          <w:i/>
          <w:kern w:val="2"/>
          <w:lang w:eastAsia="zh-CN"/>
        </w:rPr>
        <w:t xml:space="preserve"> </w:t>
      </w:r>
      <w:r>
        <w:rPr>
          <w:i/>
          <w:kern w:val="2"/>
          <w:lang w:eastAsia="zh-CN"/>
        </w:rPr>
        <w:fldChar w:fldCharType="begin"/>
      </w:r>
      <w:r>
        <w:rPr>
          <w:i/>
          <w:kern w:val="2"/>
          <w:lang w:eastAsia="zh-CN"/>
        </w:rPr>
        <w:instrText xml:space="preserve"> REF _Ref506320281 \r \h </w:instrText>
      </w:r>
      <w:r>
        <w:rPr>
          <w:i/>
          <w:kern w:val="2"/>
          <w:lang w:eastAsia="zh-CN"/>
        </w:rPr>
      </w:r>
      <w:r>
        <w:rPr>
          <w:i/>
          <w:kern w:val="2"/>
          <w:lang w:eastAsia="zh-CN"/>
        </w:rPr>
        <w:fldChar w:fldCharType="separate"/>
      </w:r>
      <w:r>
        <w:rPr>
          <w:i/>
          <w:kern w:val="2"/>
          <w:lang w:eastAsia="zh-CN"/>
        </w:rPr>
        <w:t>[5]</w:t>
      </w:r>
      <w:r>
        <w:rPr>
          <w:i/>
          <w:kern w:val="2"/>
          <w:lang w:eastAsia="zh-CN"/>
        </w:rPr>
        <w:fldChar w:fldCharType="end"/>
      </w:r>
      <w:r>
        <w:rPr>
          <w:i/>
          <w:kern w:val="2"/>
          <w:lang w:eastAsia="zh-CN"/>
        </w:rPr>
        <w:t>.</w:t>
      </w:r>
    </w:p>
    <w:p w:rsidR="00BF208F" w:rsidRPr="00C0228B" w:rsidRDefault="00BF208F" w:rsidP="00BF208F">
      <w:pPr>
        <w:rPr>
          <w:i/>
          <w:lang w:eastAsia="zh-CN"/>
        </w:rPr>
      </w:pPr>
      <w:r w:rsidRPr="0001566F">
        <w:rPr>
          <w:b/>
          <w:i/>
          <w:lang w:eastAsia="zh-CN"/>
        </w:rPr>
        <w:t xml:space="preserve">Proposal </w:t>
      </w:r>
      <w:r>
        <w:rPr>
          <w:b/>
          <w:i/>
          <w:lang w:eastAsia="zh-CN"/>
        </w:rPr>
        <w:t>8</w:t>
      </w:r>
      <w:r w:rsidRPr="0001566F">
        <w:rPr>
          <w:b/>
          <w:i/>
          <w:lang w:eastAsia="zh-CN"/>
        </w:rPr>
        <w:t xml:space="preserve">: </w:t>
      </w:r>
      <w:r w:rsidRPr="005D2C5B">
        <w:rPr>
          <w:i/>
          <w:lang w:eastAsia="zh-CN"/>
        </w:rPr>
        <w:t xml:space="preserve">For latency-sensitive HARQ-ACK and A-CSI scheduled by a compact DCI or with a small feedback delay, e.g., </w:t>
      </w:r>
      <w:r w:rsidRPr="00A72E25">
        <w:rPr>
          <w:position w:val="-10"/>
        </w:rPr>
        <w:object w:dxaOrig="1120" w:dyaOrig="320">
          <v:shape id="_x0000_i1078" type="#_x0000_t75" style="width:56.25pt;height:16.5pt" o:ole="">
            <v:imagedata r:id="rId79" o:title=""/>
          </v:shape>
          <o:OLEObject Type="Embed" ProgID="Equation.DSMT4" ShapeID="_x0000_i1078" DrawAspect="Content" ObjectID="_1580367124" r:id="rId88"/>
        </w:object>
      </w:r>
      <w:r w:rsidRPr="005D2C5B">
        <w:rPr>
          <w:i/>
          <w:lang w:eastAsia="zh-CN"/>
        </w:rPr>
        <w:t>and</w:t>
      </w:r>
      <w:r w:rsidRPr="005D2C5B">
        <w:t xml:space="preserve"> </w:t>
      </w:r>
      <w:r w:rsidRPr="00A72E25">
        <w:rPr>
          <w:position w:val="-4"/>
        </w:rPr>
        <w:object w:dxaOrig="600" w:dyaOrig="240">
          <v:shape id="_x0000_i1079" type="#_x0000_t75" style="width:30pt;height:12pt" o:ole="">
            <v:imagedata r:id="rId81" o:title=""/>
          </v:shape>
          <o:OLEObject Type="Embed" ProgID="Equation.DSMT4" ShapeID="_x0000_i1079" DrawAspect="Content" ObjectID="_1580367125" r:id="rId89"/>
        </w:object>
      </w:r>
      <w:r w:rsidRPr="005D2C5B">
        <w:rPr>
          <w:i/>
          <w:lang w:eastAsia="zh-CN"/>
        </w:rPr>
        <w:t>, the coded modulation symbols should be mapped on the first hop without partition when piggyback on PUSCH to reduce the transmission latency</w:t>
      </w:r>
      <w:r>
        <w:rPr>
          <w:i/>
          <w:lang w:eastAsia="zh-CN"/>
        </w:rPr>
        <w:t xml:space="preserve"> </w:t>
      </w:r>
      <w:r>
        <w:rPr>
          <w:i/>
          <w:lang w:eastAsia="zh-CN"/>
        </w:rPr>
        <w:fldChar w:fldCharType="begin"/>
      </w:r>
      <w:r>
        <w:rPr>
          <w:i/>
          <w:lang w:eastAsia="zh-CN"/>
        </w:rPr>
        <w:instrText xml:space="preserve"> REF _Ref506320281 \r \h </w:instrText>
      </w:r>
      <w:r>
        <w:rPr>
          <w:i/>
          <w:lang w:eastAsia="zh-CN"/>
        </w:rPr>
      </w:r>
      <w:r>
        <w:rPr>
          <w:i/>
          <w:lang w:eastAsia="zh-CN"/>
        </w:rPr>
        <w:fldChar w:fldCharType="separate"/>
      </w:r>
      <w:r>
        <w:rPr>
          <w:i/>
          <w:lang w:eastAsia="zh-CN"/>
        </w:rPr>
        <w:t>[5]</w:t>
      </w:r>
      <w:r>
        <w:rPr>
          <w:i/>
          <w:lang w:eastAsia="zh-CN"/>
        </w:rPr>
        <w:fldChar w:fldCharType="end"/>
      </w:r>
      <w:r w:rsidRPr="005D2C5B">
        <w:rPr>
          <w:i/>
          <w:lang w:eastAsia="zh-CN"/>
        </w:rPr>
        <w:t>.</w:t>
      </w:r>
    </w:p>
    <w:p w:rsidR="00F056A3" w:rsidRDefault="00F056A3" w:rsidP="00F056A3">
      <w:pPr>
        <w:pStyle w:val="af0"/>
        <w:numPr>
          <w:ilvl w:val="0"/>
          <w:numId w:val="14"/>
        </w:numPr>
        <w:autoSpaceDE/>
        <w:autoSpaceDN/>
        <w:adjustRightInd/>
        <w:snapToGrid/>
        <w:ind w:left="862"/>
        <w:jc w:val="left"/>
        <w:rPr>
          <w:i/>
        </w:rPr>
      </w:pPr>
      <w:r w:rsidRPr="005D2C5B">
        <w:rPr>
          <w:i/>
        </w:rPr>
        <w:t>X = 0 or 1, and should be down-selected,</w:t>
      </w:r>
    </w:p>
    <w:p w:rsidR="00F056A3" w:rsidRPr="00C0228B" w:rsidRDefault="00F056A3" w:rsidP="00F056A3">
      <w:pPr>
        <w:pStyle w:val="af0"/>
        <w:numPr>
          <w:ilvl w:val="0"/>
          <w:numId w:val="14"/>
        </w:numPr>
        <w:autoSpaceDE/>
        <w:autoSpaceDN/>
        <w:adjustRightInd/>
        <w:snapToGrid/>
        <w:ind w:left="862"/>
        <w:jc w:val="left"/>
        <w:rPr>
          <w:i/>
        </w:rPr>
      </w:pPr>
      <w:r w:rsidRPr="00C0228B">
        <w:rPr>
          <w:i/>
        </w:rPr>
        <w:t>Y = 0 or 1, and should be down-selected.</w:t>
      </w:r>
    </w:p>
    <w:p w:rsidR="00F056A3" w:rsidRPr="00F056A3" w:rsidRDefault="00F056A3" w:rsidP="00F056A3">
      <w:pPr>
        <w:rPr>
          <w:i/>
        </w:rPr>
      </w:pPr>
      <w:r w:rsidRPr="00F056A3">
        <w:rPr>
          <w:rFonts w:hint="eastAsia"/>
          <w:b/>
          <w:i/>
          <w:lang w:eastAsia="zh-CN"/>
        </w:rPr>
        <w:lastRenderedPageBreak/>
        <w:t xml:space="preserve">Proposal </w:t>
      </w:r>
      <w:r w:rsidR="00B80032">
        <w:rPr>
          <w:b/>
          <w:i/>
          <w:lang w:eastAsia="zh-CN"/>
        </w:rPr>
        <w:t>9</w:t>
      </w:r>
      <w:r w:rsidRPr="00F056A3">
        <w:rPr>
          <w:rFonts w:hint="eastAsia"/>
          <w:b/>
          <w:i/>
          <w:lang w:eastAsia="zh-CN"/>
        </w:rPr>
        <w:t xml:space="preserve">: </w:t>
      </w:r>
      <w:r w:rsidRPr="00F056A3">
        <w:rPr>
          <w:i/>
          <w:kern w:val="2"/>
          <w:lang w:eastAsia="zh-CN"/>
        </w:rPr>
        <w:t>When the PUCCH transmission overlaps with the multi-slot-based PUSCH transmission, UCI is only piggybacked and mapped on the PUSCH within the slot in which the PUCCH located in</w:t>
      </w:r>
      <w:r w:rsidR="008E59C4">
        <w:rPr>
          <w:i/>
          <w:kern w:val="2"/>
          <w:lang w:eastAsia="zh-CN"/>
        </w:rPr>
        <w:t xml:space="preserve"> [5]</w:t>
      </w:r>
      <w:r w:rsidRPr="00F056A3">
        <w:rPr>
          <w:i/>
        </w:rPr>
        <w:t>.</w:t>
      </w:r>
    </w:p>
    <w:p w:rsidR="00F64D33" w:rsidRPr="00101144" w:rsidRDefault="00F64D33" w:rsidP="00F64D33">
      <w:pPr>
        <w:rPr>
          <w:b/>
        </w:rPr>
      </w:pPr>
      <w:r w:rsidRPr="00AE6980">
        <w:rPr>
          <w:b/>
          <w:i/>
        </w:rPr>
        <w:t xml:space="preserve">Proposal </w:t>
      </w:r>
      <w:r>
        <w:rPr>
          <w:b/>
          <w:i/>
        </w:rPr>
        <w:t>10</w:t>
      </w:r>
      <w:r w:rsidRPr="00AE6980">
        <w:rPr>
          <w:b/>
          <w:i/>
        </w:rPr>
        <w:t>:</w:t>
      </w:r>
      <w:r>
        <w:rPr>
          <w:b/>
        </w:rPr>
        <w:t xml:space="preserve"> </w:t>
      </w:r>
      <w:r w:rsidRPr="00F056A3">
        <w:rPr>
          <w:i/>
          <w:lang w:eastAsia="zh-CN"/>
        </w:rPr>
        <w:t>In case of PUCCH bearing latency-sensitive and reliability-demanding UCI overlaps with eMBB PUSCH, the overlapping symbols from PUSCH should be punctured</w:t>
      </w:r>
      <w:r w:rsidRPr="00AE6980" w:rsidDel="00C0228B">
        <w:rPr>
          <w:i/>
          <w:lang w:eastAsia="zh-CN"/>
        </w:rPr>
        <w:t xml:space="preserve"> </w:t>
      </w:r>
      <w:r>
        <w:rPr>
          <w:i/>
          <w:lang w:eastAsia="zh-CN"/>
        </w:rPr>
        <w:fldChar w:fldCharType="begin"/>
      </w:r>
      <w:r>
        <w:rPr>
          <w:i/>
          <w:lang w:eastAsia="zh-CN"/>
        </w:rPr>
        <w:instrText xml:space="preserve"> REF _Ref506320281 \r \h </w:instrText>
      </w:r>
      <w:r>
        <w:rPr>
          <w:i/>
          <w:lang w:eastAsia="zh-CN"/>
        </w:rPr>
      </w:r>
      <w:r>
        <w:rPr>
          <w:i/>
          <w:lang w:eastAsia="zh-CN"/>
        </w:rPr>
        <w:fldChar w:fldCharType="separate"/>
      </w:r>
      <w:r>
        <w:rPr>
          <w:i/>
          <w:lang w:eastAsia="zh-CN"/>
        </w:rPr>
        <w:t>[5]</w:t>
      </w:r>
      <w:r>
        <w:rPr>
          <w:i/>
          <w:lang w:eastAsia="zh-CN"/>
        </w:rPr>
        <w:fldChar w:fldCharType="end"/>
      </w:r>
      <w:r w:rsidRPr="00AE6980">
        <w:rPr>
          <w:i/>
          <w:lang w:eastAsia="zh-CN"/>
        </w:rPr>
        <w:t>.</w:t>
      </w:r>
    </w:p>
    <w:p w:rsidR="002B7C37" w:rsidRDefault="004C7A82" w:rsidP="00B71679">
      <w:pPr>
        <w:pStyle w:val="1"/>
        <w:numPr>
          <w:ilvl w:val="0"/>
          <w:numId w:val="0"/>
        </w:numPr>
        <w:wordWrap w:val="0"/>
        <w:autoSpaceDE/>
        <w:autoSpaceDN/>
        <w:spacing w:before="240"/>
        <w:ind w:left="431" w:hanging="431"/>
        <w:rPr>
          <w:lang w:eastAsia="zh-CN"/>
        </w:rPr>
      </w:pPr>
      <w:bookmarkStart w:id="10" w:name="_GoBack"/>
      <w:bookmarkEnd w:id="10"/>
      <w:r w:rsidRPr="00E92103">
        <w:rPr>
          <w:rFonts w:hint="eastAsia"/>
        </w:rPr>
        <w:t>Reference</w:t>
      </w:r>
      <w:r w:rsidRPr="00E92103">
        <w:rPr>
          <w:rFonts w:hint="eastAsia"/>
          <w:lang w:eastAsia="zh-CN"/>
        </w:rPr>
        <w:t>s</w:t>
      </w:r>
    </w:p>
    <w:p w:rsidR="002967AF" w:rsidRPr="002967AF" w:rsidRDefault="002967AF" w:rsidP="002B4478">
      <w:pPr>
        <w:pStyle w:val="References"/>
        <w:numPr>
          <w:ilvl w:val="0"/>
          <w:numId w:val="3"/>
        </w:numPr>
        <w:spacing w:afterLines="30" w:after="72"/>
        <w:rPr>
          <w:szCs w:val="20"/>
          <w:lang w:eastAsia="zh-CN"/>
        </w:rPr>
      </w:pPr>
      <w:bookmarkStart w:id="11" w:name="_Ref477804967"/>
      <w:bookmarkStart w:id="12" w:name="_Ref498095909"/>
      <w:bookmarkStart w:id="13" w:name="OLE_LINK256"/>
      <w:bookmarkStart w:id="14" w:name="OLE_LINK257"/>
      <w:r w:rsidRPr="00A92808">
        <w:t>Chairman Not</w:t>
      </w:r>
      <w:r>
        <w:t>es, 3GPP TSG RAN WG1 Meeting #91.</w:t>
      </w:r>
      <w:bookmarkEnd w:id="11"/>
    </w:p>
    <w:p w:rsidR="002967AF" w:rsidRPr="00D149C0" w:rsidRDefault="002967AF" w:rsidP="002B4478">
      <w:pPr>
        <w:pStyle w:val="References"/>
        <w:numPr>
          <w:ilvl w:val="0"/>
          <w:numId w:val="3"/>
        </w:numPr>
        <w:spacing w:afterLines="30" w:after="72"/>
        <w:rPr>
          <w:szCs w:val="20"/>
          <w:lang w:eastAsia="zh-CN"/>
        </w:rPr>
      </w:pPr>
      <w:bookmarkStart w:id="15" w:name="_Ref506320178"/>
      <w:bookmarkEnd w:id="12"/>
      <w:r w:rsidRPr="00A92808">
        <w:t>Chairman Not</w:t>
      </w:r>
      <w:r>
        <w:t xml:space="preserve">es, 3GPP TSG RAN WG1 Meeting </w:t>
      </w:r>
      <w:r w:rsidR="000C040D">
        <w:t xml:space="preserve"> AH#4</w:t>
      </w:r>
      <w:r>
        <w:t>.</w:t>
      </w:r>
      <w:bookmarkEnd w:id="15"/>
    </w:p>
    <w:p w:rsidR="000C040D" w:rsidRDefault="002B4478" w:rsidP="000C040D">
      <w:pPr>
        <w:pStyle w:val="References"/>
        <w:numPr>
          <w:ilvl w:val="0"/>
          <w:numId w:val="3"/>
        </w:numPr>
        <w:rPr>
          <w:lang w:eastAsia="zh-CN"/>
        </w:rPr>
      </w:pPr>
      <w:bookmarkStart w:id="16" w:name="_Ref506124506"/>
      <w:bookmarkStart w:id="17" w:name="_Ref506320168"/>
      <w:bookmarkEnd w:id="13"/>
      <w:bookmarkEnd w:id="14"/>
      <w:r w:rsidRPr="002B4478">
        <w:rPr>
          <w:lang w:eastAsia="zh-CN"/>
        </w:rPr>
        <w:t>R1-1802713</w:t>
      </w:r>
      <w:r w:rsidR="000C040D" w:rsidRPr="002B4478">
        <w:rPr>
          <w:lang w:eastAsia="zh-CN"/>
        </w:rPr>
        <w:t>,</w:t>
      </w:r>
      <w:r w:rsidR="000C040D">
        <w:rPr>
          <w:lang w:eastAsia="zh-CN"/>
        </w:rPr>
        <w:t xml:space="preserve"> “</w:t>
      </w:r>
      <w:r w:rsidR="000C040D" w:rsidRPr="000C040D">
        <w:rPr>
          <w:lang w:eastAsia="zh-CN"/>
        </w:rPr>
        <w:t>TP on UCI multiplexing between UL and SUL</w:t>
      </w:r>
      <w:r w:rsidR="000C040D">
        <w:rPr>
          <w:lang w:eastAsia="zh-CN"/>
        </w:rPr>
        <w:t>”,</w:t>
      </w:r>
      <w:r w:rsidR="000C040D" w:rsidRPr="00047ED5">
        <w:rPr>
          <w:lang w:eastAsia="zh-CN"/>
        </w:rPr>
        <w:t xml:space="preserve"> </w:t>
      </w:r>
      <w:r w:rsidR="000C040D" w:rsidRPr="000C040D">
        <w:rPr>
          <w:kern w:val="2"/>
          <w:lang w:eastAsia="zh-CN"/>
        </w:rPr>
        <w:t xml:space="preserve">Huawei, HiSilicon, </w:t>
      </w:r>
      <w:r w:rsidR="000C040D" w:rsidRPr="003769BE">
        <w:rPr>
          <w:lang w:eastAsia="zh-CN"/>
        </w:rPr>
        <w:t>3GPP TSG-RAN WG1 Meeting 92</w:t>
      </w:r>
      <w:r w:rsidR="000C040D">
        <w:rPr>
          <w:lang w:eastAsia="zh-CN"/>
        </w:rPr>
        <w:t>, Athens, Greece,  Feb 26–March 2</w:t>
      </w:r>
      <w:r w:rsidR="000C040D" w:rsidRPr="00047ED5">
        <w:rPr>
          <w:lang w:eastAsia="zh-CN"/>
        </w:rPr>
        <w:t>, 2018</w:t>
      </w:r>
      <w:bookmarkEnd w:id="16"/>
      <w:r w:rsidR="000C040D">
        <w:rPr>
          <w:lang w:eastAsia="zh-CN"/>
        </w:rPr>
        <w:t>.</w:t>
      </w:r>
      <w:bookmarkEnd w:id="17"/>
    </w:p>
    <w:p w:rsidR="000C040D" w:rsidRDefault="000C040D" w:rsidP="000C040D">
      <w:pPr>
        <w:pStyle w:val="References"/>
        <w:numPr>
          <w:ilvl w:val="0"/>
          <w:numId w:val="3"/>
        </w:numPr>
        <w:rPr>
          <w:lang w:eastAsia="zh-CN"/>
        </w:rPr>
      </w:pPr>
      <w:bookmarkStart w:id="18" w:name="_Ref506320241"/>
      <w:r>
        <w:rPr>
          <w:lang w:eastAsia="zh-CN"/>
        </w:rPr>
        <w:t xml:space="preserve">R1-1801000,”Remaining issues for multiplexing UCI on PUSCH”, Qualcomm Incorporated, </w:t>
      </w:r>
      <w:r w:rsidRPr="000C040D">
        <w:rPr>
          <w:lang w:eastAsia="zh-CN"/>
        </w:rPr>
        <w:t>3GPP TSG RAN WG1 Meeting AH 1801</w:t>
      </w:r>
      <w:r>
        <w:rPr>
          <w:lang w:eastAsia="zh-CN"/>
        </w:rPr>
        <w:t>, Vancouver, Canada, Jan. 22</w:t>
      </w:r>
      <w:r w:rsidRPr="003F5351">
        <w:rPr>
          <w:vertAlign w:val="superscript"/>
          <w:lang w:eastAsia="zh-CN"/>
        </w:rPr>
        <w:t>nd</w:t>
      </w:r>
      <w:r>
        <w:rPr>
          <w:lang w:eastAsia="zh-CN"/>
        </w:rPr>
        <w:t>-26</w:t>
      </w:r>
      <w:r w:rsidRPr="003F5351">
        <w:rPr>
          <w:vertAlign w:val="superscript"/>
          <w:lang w:eastAsia="zh-CN"/>
        </w:rPr>
        <w:t>th</w:t>
      </w:r>
      <w:r>
        <w:rPr>
          <w:lang w:eastAsia="zh-CN"/>
        </w:rPr>
        <w:t>, 2018.</w:t>
      </w:r>
      <w:bookmarkEnd w:id="18"/>
    </w:p>
    <w:p w:rsidR="00F665F7" w:rsidRPr="003F5351" w:rsidRDefault="00F665F7" w:rsidP="00E8565C">
      <w:pPr>
        <w:pStyle w:val="References"/>
        <w:numPr>
          <w:ilvl w:val="0"/>
          <w:numId w:val="3"/>
        </w:numPr>
        <w:spacing w:afterLines="30" w:after="72"/>
        <w:rPr>
          <w:lang w:eastAsia="zh-CN"/>
        </w:rPr>
      </w:pPr>
      <w:r w:rsidRPr="00FF1767">
        <w:rPr>
          <w:lang w:eastAsia="zh-CN"/>
        </w:rPr>
        <w:t xml:space="preserve">R1-1801357, </w:t>
      </w:r>
      <w:r w:rsidRPr="003F5351">
        <w:rPr>
          <w:lang w:eastAsia="zh-CN"/>
        </w:rPr>
        <w:t xml:space="preserve"> </w:t>
      </w:r>
      <w:bookmarkStart w:id="19" w:name="_Ref506320281"/>
      <w:r w:rsidRPr="003F5351">
        <w:rPr>
          <w:lang w:eastAsia="zh-CN"/>
        </w:rPr>
        <w:t xml:space="preserve">“UCI piggyback on PUSCH for URLLC”, Huawei, HiSilicon, </w:t>
      </w:r>
      <w:r w:rsidRPr="003769BE">
        <w:rPr>
          <w:lang w:eastAsia="zh-CN"/>
        </w:rPr>
        <w:t>3GPP TSG-RAN WG1 Meeting 92</w:t>
      </w:r>
      <w:r>
        <w:rPr>
          <w:lang w:eastAsia="zh-CN"/>
        </w:rPr>
        <w:t xml:space="preserve">, </w:t>
      </w:r>
      <w:r w:rsidRPr="003F5351">
        <w:rPr>
          <w:lang w:eastAsia="zh-CN"/>
        </w:rPr>
        <w:t>Athens, Greece, Feb</w:t>
      </w:r>
      <w:r>
        <w:rPr>
          <w:lang w:eastAsia="zh-CN"/>
        </w:rPr>
        <w:t>.</w:t>
      </w:r>
      <w:r w:rsidRPr="003F5351">
        <w:rPr>
          <w:lang w:eastAsia="zh-CN"/>
        </w:rPr>
        <w:t xml:space="preserve"> 26th – March 2nd, 2018.</w:t>
      </w:r>
      <w:bookmarkEnd w:id="19"/>
    </w:p>
    <w:sectPr w:rsidR="00F665F7" w:rsidRPr="003F5351"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0D7" w:rsidRDefault="004D40D7">
      <w:r>
        <w:separator/>
      </w:r>
    </w:p>
  </w:endnote>
  <w:endnote w:type="continuationSeparator" w:id="0">
    <w:p w:rsidR="004D40D7" w:rsidRDefault="004D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Ericsson Capital TT">
    <w:altName w:val="Cambria"/>
    <w:charset w:val="00"/>
    <w:family w:val="auto"/>
    <w:pitch w:val="variable"/>
    <w:sig w:usb0="00000001"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0D7" w:rsidRDefault="004D40D7">
      <w:r>
        <w:separator/>
      </w:r>
    </w:p>
  </w:footnote>
  <w:footnote w:type="continuationSeparator" w:id="0">
    <w:p w:rsidR="004D40D7" w:rsidRDefault="004D4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BA06D4"/>
    <w:multiLevelType w:val="hybridMultilevel"/>
    <w:tmpl w:val="323C7A7C"/>
    <w:lvl w:ilvl="0" w:tplc="32FE852A">
      <w:numFmt w:val="bullet"/>
      <w:lvlText w:val="–"/>
      <w:lvlJc w:val="left"/>
      <w:pPr>
        <w:ind w:left="420" w:hanging="420"/>
      </w:pPr>
      <w:rPr>
        <w:rFonts w:ascii="等线" w:hAnsi="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769D4"/>
    <w:multiLevelType w:val="hybridMultilevel"/>
    <w:tmpl w:val="33967DD6"/>
    <w:lvl w:ilvl="0" w:tplc="04090001">
      <w:start w:val="1"/>
      <w:numFmt w:val="bullet"/>
      <w:lvlText w:val=""/>
      <w:lvlJc w:val="left"/>
      <w:pPr>
        <w:ind w:left="720" w:hanging="360"/>
      </w:pPr>
      <w:rPr>
        <w:rFonts w:ascii="等线" w:hAnsi="等线"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4" w15:restartNumberingAfterBreak="0">
    <w:nsid w:val="0FC35627"/>
    <w:multiLevelType w:val="hybridMultilevel"/>
    <w:tmpl w:val="C1845EF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A1933"/>
    <w:multiLevelType w:val="multilevel"/>
    <w:tmpl w:val="C6B459D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2135"/>
        </w:tabs>
        <w:ind w:left="2135" w:hanging="576"/>
      </w:pPr>
      <w:rPr>
        <w:rFonts w:ascii="Wingdings" w:hAnsi="Wingdings" w:hint="default"/>
        <w:b/>
        <w:i w:val="0"/>
        <w:sz w:val="24"/>
        <w:effect w:val="none"/>
        <w:lang w:val="en-GB"/>
      </w:rPr>
    </w:lvl>
    <w:lvl w:ilvl="2">
      <w:start w:val="1"/>
      <w:numFmt w:val="decimal"/>
      <w:lvlText w:val="%1.%2.%3"/>
      <w:lvlJc w:val="left"/>
      <w:pPr>
        <w:tabs>
          <w:tab w:val="num" w:pos="5965"/>
        </w:tabs>
        <w:ind w:left="5965"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B557C1"/>
    <w:multiLevelType w:val="multilevel"/>
    <w:tmpl w:val="13BED60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135"/>
        </w:tabs>
        <w:ind w:left="2135" w:hanging="576"/>
      </w:pPr>
      <w:rPr>
        <w:rFonts w:ascii="Times New Roman" w:hAnsi="Times New Roman" w:hint="default"/>
        <w:b/>
        <w:i w:val="0"/>
        <w:sz w:val="24"/>
        <w:effect w:val="none"/>
        <w:lang w:val="en-GB"/>
      </w:rPr>
    </w:lvl>
    <w:lvl w:ilvl="2">
      <w:start w:val="1"/>
      <w:numFmt w:val="decimal"/>
      <w:pStyle w:val="3"/>
      <w:lvlText w:val="%1.%2.%3"/>
      <w:lvlJc w:val="left"/>
      <w:pPr>
        <w:tabs>
          <w:tab w:val="num" w:pos="5965"/>
        </w:tabs>
        <w:ind w:left="5965"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B02200"/>
    <w:multiLevelType w:val="hybridMultilevel"/>
    <w:tmpl w:val="13BEDA28"/>
    <w:lvl w:ilvl="0" w:tplc="32FE852A">
      <w:numFmt w:val="bullet"/>
      <w:lvlText w:val="–"/>
      <w:lvlJc w:val="left"/>
      <w:pPr>
        <w:ind w:left="845" w:hanging="420"/>
      </w:pPr>
      <w:rPr>
        <w:rFonts w:ascii="等线" w:hAnsi="等线"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9"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E428A8"/>
    <w:multiLevelType w:val="hybridMultilevel"/>
    <w:tmpl w:val="EAC40B94"/>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F10360"/>
    <w:multiLevelType w:val="hybridMultilevel"/>
    <w:tmpl w:val="6C9E6682"/>
    <w:lvl w:ilvl="0" w:tplc="DEBC8B92">
      <w:start w:val="1"/>
      <w:numFmt w:val="bullet"/>
      <w:lvlText w:val="•"/>
      <w:lvlJc w:val="left"/>
      <w:pPr>
        <w:tabs>
          <w:tab w:val="num" w:pos="360"/>
        </w:tabs>
        <w:ind w:left="360" w:hanging="360"/>
      </w:pPr>
      <w:rPr>
        <w:rFonts w:ascii="等线" w:hAnsi="等线" w:hint="default"/>
      </w:rPr>
    </w:lvl>
    <w:lvl w:ilvl="1" w:tplc="C8D6470A">
      <w:start w:val="1"/>
      <w:numFmt w:val="bullet"/>
      <w:lvlText w:val="•"/>
      <w:lvlJc w:val="left"/>
      <w:pPr>
        <w:tabs>
          <w:tab w:val="num" w:pos="1080"/>
        </w:tabs>
        <w:ind w:left="1080" w:hanging="360"/>
      </w:pPr>
      <w:rPr>
        <w:rFonts w:ascii="等线" w:hAnsi="等线" w:hint="default"/>
      </w:rPr>
    </w:lvl>
    <w:lvl w:ilvl="2" w:tplc="B3F42DC8">
      <w:start w:val="1"/>
      <w:numFmt w:val="bullet"/>
      <w:lvlText w:val="•"/>
      <w:lvlJc w:val="left"/>
      <w:pPr>
        <w:tabs>
          <w:tab w:val="num" w:pos="1800"/>
        </w:tabs>
        <w:ind w:left="1800" w:hanging="360"/>
      </w:pPr>
      <w:rPr>
        <w:rFonts w:ascii="等线" w:hAnsi="等线" w:hint="default"/>
      </w:rPr>
    </w:lvl>
    <w:lvl w:ilvl="3" w:tplc="B406E66E">
      <w:numFmt w:val="bullet"/>
      <w:lvlText w:val="•"/>
      <w:lvlJc w:val="left"/>
      <w:pPr>
        <w:tabs>
          <w:tab w:val="num" w:pos="2520"/>
        </w:tabs>
        <w:ind w:left="2520" w:hanging="360"/>
      </w:pPr>
      <w:rPr>
        <w:rFonts w:ascii="等线" w:hAnsi="等线" w:hint="default"/>
      </w:rPr>
    </w:lvl>
    <w:lvl w:ilvl="4" w:tplc="A5BEF192">
      <w:numFmt w:val="bullet"/>
      <w:lvlText w:val="•"/>
      <w:lvlJc w:val="left"/>
      <w:pPr>
        <w:tabs>
          <w:tab w:val="num" w:pos="3240"/>
        </w:tabs>
        <w:ind w:left="3240" w:hanging="360"/>
      </w:pPr>
      <w:rPr>
        <w:rFonts w:ascii="等线" w:hAnsi="等线" w:hint="default"/>
      </w:rPr>
    </w:lvl>
    <w:lvl w:ilvl="5" w:tplc="0058A27A">
      <w:numFmt w:val="bullet"/>
      <w:lvlText w:val="•"/>
      <w:lvlJc w:val="left"/>
      <w:pPr>
        <w:tabs>
          <w:tab w:val="num" w:pos="3960"/>
        </w:tabs>
        <w:ind w:left="3960" w:hanging="360"/>
      </w:pPr>
      <w:rPr>
        <w:rFonts w:ascii="等线" w:hAnsi="等线" w:hint="default"/>
      </w:rPr>
    </w:lvl>
    <w:lvl w:ilvl="6" w:tplc="C64A9A88" w:tentative="1">
      <w:start w:val="1"/>
      <w:numFmt w:val="bullet"/>
      <w:lvlText w:val="•"/>
      <w:lvlJc w:val="left"/>
      <w:pPr>
        <w:tabs>
          <w:tab w:val="num" w:pos="4680"/>
        </w:tabs>
        <w:ind w:left="4680" w:hanging="360"/>
      </w:pPr>
      <w:rPr>
        <w:rFonts w:ascii="等线" w:hAnsi="等线" w:hint="default"/>
      </w:rPr>
    </w:lvl>
    <w:lvl w:ilvl="7" w:tplc="D41CCD12" w:tentative="1">
      <w:start w:val="1"/>
      <w:numFmt w:val="bullet"/>
      <w:lvlText w:val="•"/>
      <w:lvlJc w:val="left"/>
      <w:pPr>
        <w:tabs>
          <w:tab w:val="num" w:pos="5400"/>
        </w:tabs>
        <w:ind w:left="5400" w:hanging="360"/>
      </w:pPr>
      <w:rPr>
        <w:rFonts w:ascii="等线" w:hAnsi="等线" w:hint="default"/>
      </w:rPr>
    </w:lvl>
    <w:lvl w:ilvl="8" w:tplc="EA44D89A" w:tentative="1">
      <w:start w:val="1"/>
      <w:numFmt w:val="bullet"/>
      <w:lvlText w:val="•"/>
      <w:lvlJc w:val="left"/>
      <w:pPr>
        <w:tabs>
          <w:tab w:val="num" w:pos="6120"/>
        </w:tabs>
        <w:ind w:left="6120" w:hanging="360"/>
      </w:pPr>
      <w:rPr>
        <w:rFonts w:ascii="等线" w:hAnsi="等线" w:hint="default"/>
      </w:rPr>
    </w:lvl>
  </w:abstractNum>
  <w:abstractNum w:abstractNumId="12" w15:restartNumberingAfterBreak="0">
    <w:nsid w:val="49F56FB7"/>
    <w:multiLevelType w:val="hybridMultilevel"/>
    <w:tmpl w:val="2904FB34"/>
    <w:lvl w:ilvl="0" w:tplc="0409000B">
      <w:start w:val="1"/>
      <w:numFmt w:val="bullet"/>
      <w:lvlText w:val=""/>
      <w:lvlJc w:val="left"/>
      <w:pPr>
        <w:ind w:left="1300" w:hanging="420"/>
      </w:pPr>
      <w:rPr>
        <w:rFonts w:ascii="Wingdings" w:hAnsi="Wingdings"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13"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84944"/>
    <w:multiLevelType w:val="hybridMultilevel"/>
    <w:tmpl w:val="11544AE2"/>
    <w:lvl w:ilvl="0" w:tplc="C2C6A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A41A7"/>
    <w:multiLevelType w:val="hybridMultilevel"/>
    <w:tmpl w:val="CED8E7B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68CE6C78"/>
    <w:multiLevelType w:val="hybridMultilevel"/>
    <w:tmpl w:val="FE268732"/>
    <w:lvl w:ilvl="0" w:tplc="77208DBA">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6BFE4875"/>
    <w:multiLevelType w:val="hybridMultilevel"/>
    <w:tmpl w:val="720485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5F6BE3"/>
    <w:multiLevelType w:val="hybridMultilevel"/>
    <w:tmpl w:val="4F549EC6"/>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78B50160"/>
    <w:multiLevelType w:val="hybridMultilevel"/>
    <w:tmpl w:val="AD900A64"/>
    <w:lvl w:ilvl="0" w:tplc="04090001">
      <w:start w:val="1"/>
      <w:numFmt w:val="bullet"/>
      <w:lvlText w:val=""/>
      <w:lvlJc w:val="left"/>
      <w:pPr>
        <w:ind w:left="1560" w:hanging="420"/>
      </w:pPr>
      <w:rPr>
        <w:rFonts w:ascii="Symbol" w:hAnsi="Symbol" w:hint="default"/>
      </w:rPr>
    </w:lvl>
    <w:lvl w:ilvl="1" w:tplc="0409000B">
      <w:start w:val="1"/>
      <w:numFmt w:val="bullet"/>
      <w:lvlText w:val=""/>
      <w:lvlJc w:val="left"/>
      <w:pPr>
        <w:ind w:left="1980" w:hanging="420"/>
      </w:pPr>
      <w:rPr>
        <w:rFonts w:ascii="Wingdings" w:hAnsi="Wingdings" w:hint="default"/>
      </w:rPr>
    </w:lvl>
    <w:lvl w:ilvl="2" w:tplc="0409000D">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23" w15:restartNumberingAfterBreak="0">
    <w:nsid w:val="7D8F2D9A"/>
    <w:multiLevelType w:val="multilevel"/>
    <w:tmpl w:val="6A40AD02"/>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2135"/>
        </w:tabs>
        <w:ind w:left="2135" w:hanging="576"/>
      </w:pPr>
      <w:rPr>
        <w:rFonts w:ascii="MS PGothic" w:hAnsi="MS PGothic" w:hint="default"/>
        <w:b/>
        <w:i w:val="0"/>
        <w:sz w:val="24"/>
        <w:effect w:val="none"/>
        <w:lang w:val="en-GB"/>
      </w:rPr>
    </w:lvl>
    <w:lvl w:ilvl="2">
      <w:start w:val="1"/>
      <w:numFmt w:val="decimal"/>
      <w:lvlText w:val="%1.%2.%3"/>
      <w:lvlJc w:val="left"/>
      <w:pPr>
        <w:tabs>
          <w:tab w:val="num" w:pos="5965"/>
        </w:tabs>
        <w:ind w:left="5965" w:hanging="720"/>
      </w:pPr>
      <w:rPr>
        <w:rFonts w:hint="default"/>
        <w:lang w:val="en-G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8"/>
    <w:lvlOverride w:ilvl="0">
      <w:startOverride w:val="1"/>
    </w:lvlOverride>
  </w:num>
  <w:num w:numId="4">
    <w:abstractNumId w:val="8"/>
  </w:num>
  <w:num w:numId="5">
    <w:abstractNumId w:val="24"/>
  </w:num>
  <w:num w:numId="6">
    <w:abstractNumId w:val="13"/>
  </w:num>
  <w:num w:numId="7">
    <w:abstractNumId w:val="11"/>
  </w:num>
  <w:num w:numId="8">
    <w:abstractNumId w:val="3"/>
  </w:num>
  <w:num w:numId="9">
    <w:abstractNumId w:val="21"/>
  </w:num>
  <w:num w:numId="10">
    <w:abstractNumId w:val="10"/>
  </w:num>
  <w:num w:numId="11">
    <w:abstractNumId w:val="16"/>
  </w:num>
  <w:num w:numId="12">
    <w:abstractNumId w:val="9"/>
  </w:num>
  <w:num w:numId="13">
    <w:abstractNumId w:val="15"/>
  </w:num>
  <w:num w:numId="14">
    <w:abstractNumId w:val="19"/>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17"/>
  </w:num>
  <w:num w:numId="24">
    <w:abstractNumId w:val="18"/>
  </w:num>
  <w:num w:numId="25">
    <w:abstractNumId w:val="22"/>
  </w:num>
  <w:num w:numId="26">
    <w:abstractNumId w:val="12"/>
  </w:num>
  <w:num w:numId="27">
    <w:abstractNumId w:val="6"/>
  </w:num>
  <w:num w:numId="28">
    <w:abstractNumId w:val="5"/>
  </w:num>
  <w:num w:numId="29">
    <w:abstractNumId w:val="23"/>
  </w:num>
  <w:num w:numId="30">
    <w:abstractNumId w:val="6"/>
  </w:num>
  <w:num w:numId="31">
    <w:abstractNumId w:val="20"/>
  </w:num>
  <w:num w:numId="32">
    <w:abstractNumId w:val="2"/>
  </w:num>
  <w:num w:numId="33">
    <w:abstractNumId w:val="7"/>
  </w:num>
  <w:num w:numId="34">
    <w:abstractNumId w:val="14"/>
  </w:num>
  <w:num w:numId="35">
    <w:abstractNumId w:val="4"/>
  </w:num>
  <w:num w:numId="36">
    <w:abstractNumId w:val="6"/>
  </w:num>
  <w:num w:numId="37">
    <w:abstractNumId w:val="6"/>
  </w:num>
  <w:num w:numId="38">
    <w:abstractNumId w:val="6"/>
  </w:num>
  <w:num w:numId="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9E6"/>
    <w:rsid w:val="000114FC"/>
    <w:rsid w:val="000115D3"/>
    <w:rsid w:val="00011961"/>
    <w:rsid w:val="00011BC8"/>
    <w:rsid w:val="00011F67"/>
    <w:rsid w:val="00012080"/>
    <w:rsid w:val="00012145"/>
    <w:rsid w:val="00012862"/>
    <w:rsid w:val="000128E6"/>
    <w:rsid w:val="000150A2"/>
    <w:rsid w:val="0001566F"/>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27BEE"/>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1C7"/>
    <w:rsid w:val="0003796B"/>
    <w:rsid w:val="0004023E"/>
    <w:rsid w:val="0004024B"/>
    <w:rsid w:val="00041924"/>
    <w:rsid w:val="00041B33"/>
    <w:rsid w:val="00041C57"/>
    <w:rsid w:val="00041F28"/>
    <w:rsid w:val="00042276"/>
    <w:rsid w:val="000434B7"/>
    <w:rsid w:val="000435E4"/>
    <w:rsid w:val="0004364F"/>
    <w:rsid w:val="00044965"/>
    <w:rsid w:val="00045773"/>
    <w:rsid w:val="00046796"/>
    <w:rsid w:val="000467FD"/>
    <w:rsid w:val="00046AAF"/>
    <w:rsid w:val="00047225"/>
    <w:rsid w:val="00047D72"/>
    <w:rsid w:val="00047E60"/>
    <w:rsid w:val="000508E4"/>
    <w:rsid w:val="00052AD2"/>
    <w:rsid w:val="00052AE7"/>
    <w:rsid w:val="000530DF"/>
    <w:rsid w:val="00053227"/>
    <w:rsid w:val="0005334C"/>
    <w:rsid w:val="00054E0C"/>
    <w:rsid w:val="0005541D"/>
    <w:rsid w:val="000565C8"/>
    <w:rsid w:val="00056603"/>
    <w:rsid w:val="00057DC8"/>
    <w:rsid w:val="00060BC4"/>
    <w:rsid w:val="00060C62"/>
    <w:rsid w:val="000612E1"/>
    <w:rsid w:val="000614FE"/>
    <w:rsid w:val="00061BBA"/>
    <w:rsid w:val="00061FFB"/>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92C"/>
    <w:rsid w:val="00071B57"/>
    <w:rsid w:val="00071D7D"/>
    <w:rsid w:val="00071F37"/>
    <w:rsid w:val="00072264"/>
    <w:rsid w:val="000726BF"/>
    <w:rsid w:val="00072751"/>
    <w:rsid w:val="00072A80"/>
    <w:rsid w:val="000731A0"/>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A88"/>
    <w:rsid w:val="000A7B38"/>
    <w:rsid w:val="000B0343"/>
    <w:rsid w:val="000B05C0"/>
    <w:rsid w:val="000B082E"/>
    <w:rsid w:val="000B0CFD"/>
    <w:rsid w:val="000B17C8"/>
    <w:rsid w:val="000B1A49"/>
    <w:rsid w:val="000B2985"/>
    <w:rsid w:val="000B2BA9"/>
    <w:rsid w:val="000B2C88"/>
    <w:rsid w:val="000B3342"/>
    <w:rsid w:val="000B38C1"/>
    <w:rsid w:val="000B4FBD"/>
    <w:rsid w:val="000B51FA"/>
    <w:rsid w:val="000B5520"/>
    <w:rsid w:val="000B586F"/>
    <w:rsid w:val="000B5905"/>
    <w:rsid w:val="000B5975"/>
    <w:rsid w:val="000B67EC"/>
    <w:rsid w:val="000B6DF6"/>
    <w:rsid w:val="000B6E2C"/>
    <w:rsid w:val="000B76C5"/>
    <w:rsid w:val="000B7A10"/>
    <w:rsid w:val="000C040D"/>
    <w:rsid w:val="000C05ED"/>
    <w:rsid w:val="000C115D"/>
    <w:rsid w:val="000C1535"/>
    <w:rsid w:val="000C252B"/>
    <w:rsid w:val="000C2FBD"/>
    <w:rsid w:val="000C392B"/>
    <w:rsid w:val="000C3B0C"/>
    <w:rsid w:val="000C3D89"/>
    <w:rsid w:val="000C422D"/>
    <w:rsid w:val="000C4E79"/>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2C0"/>
    <w:rsid w:val="000D4C4E"/>
    <w:rsid w:val="000D5077"/>
    <w:rsid w:val="000D5362"/>
    <w:rsid w:val="000D57F8"/>
    <w:rsid w:val="000D5851"/>
    <w:rsid w:val="000D5B7E"/>
    <w:rsid w:val="000D5C60"/>
    <w:rsid w:val="000D5EE1"/>
    <w:rsid w:val="000D71E2"/>
    <w:rsid w:val="000D73A5"/>
    <w:rsid w:val="000E07D6"/>
    <w:rsid w:val="000E0BB3"/>
    <w:rsid w:val="000E1380"/>
    <w:rsid w:val="000E18DF"/>
    <w:rsid w:val="000E333B"/>
    <w:rsid w:val="000E33D7"/>
    <w:rsid w:val="000E34F6"/>
    <w:rsid w:val="000E5017"/>
    <w:rsid w:val="000E506F"/>
    <w:rsid w:val="000E59A0"/>
    <w:rsid w:val="000E6A98"/>
    <w:rsid w:val="000E79C6"/>
    <w:rsid w:val="000E7A84"/>
    <w:rsid w:val="000F0F0D"/>
    <w:rsid w:val="000F15BC"/>
    <w:rsid w:val="000F171F"/>
    <w:rsid w:val="000F180A"/>
    <w:rsid w:val="000F1C92"/>
    <w:rsid w:val="000F2EEE"/>
    <w:rsid w:val="000F3697"/>
    <w:rsid w:val="000F4C18"/>
    <w:rsid w:val="000F4CFB"/>
    <w:rsid w:val="000F5313"/>
    <w:rsid w:val="000F541E"/>
    <w:rsid w:val="000F5462"/>
    <w:rsid w:val="000F6ADD"/>
    <w:rsid w:val="000F7F58"/>
    <w:rsid w:val="000F7F8C"/>
    <w:rsid w:val="00100128"/>
    <w:rsid w:val="001005F8"/>
    <w:rsid w:val="00100FF3"/>
    <w:rsid w:val="001026CA"/>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3B"/>
    <w:rsid w:val="00117C85"/>
    <w:rsid w:val="0012052C"/>
    <w:rsid w:val="00120B13"/>
    <w:rsid w:val="001220D7"/>
    <w:rsid w:val="001232F7"/>
    <w:rsid w:val="00123561"/>
    <w:rsid w:val="00124126"/>
    <w:rsid w:val="00124D84"/>
    <w:rsid w:val="001250DD"/>
    <w:rsid w:val="00125733"/>
    <w:rsid w:val="001263AA"/>
    <w:rsid w:val="00130779"/>
    <w:rsid w:val="001307A1"/>
    <w:rsid w:val="0013122D"/>
    <w:rsid w:val="00131E5C"/>
    <w:rsid w:val="001320B5"/>
    <w:rsid w:val="001321D3"/>
    <w:rsid w:val="00132DD4"/>
    <w:rsid w:val="001334C3"/>
    <w:rsid w:val="00133599"/>
    <w:rsid w:val="00133BF7"/>
    <w:rsid w:val="00133C98"/>
    <w:rsid w:val="00134006"/>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14BE"/>
    <w:rsid w:val="0016249D"/>
    <w:rsid w:val="0016271E"/>
    <w:rsid w:val="00162D7A"/>
    <w:rsid w:val="00162F2A"/>
    <w:rsid w:val="00163DA2"/>
    <w:rsid w:val="00164DAB"/>
    <w:rsid w:val="00164F48"/>
    <w:rsid w:val="001652D8"/>
    <w:rsid w:val="00165BBB"/>
    <w:rsid w:val="0016613F"/>
    <w:rsid w:val="00166215"/>
    <w:rsid w:val="00166591"/>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90DE7"/>
    <w:rsid w:val="00191C91"/>
    <w:rsid w:val="00192DD9"/>
    <w:rsid w:val="0019358A"/>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34A"/>
    <w:rsid w:val="001A7763"/>
    <w:rsid w:val="001A7A11"/>
    <w:rsid w:val="001B1102"/>
    <w:rsid w:val="001B312C"/>
    <w:rsid w:val="001B3964"/>
    <w:rsid w:val="001B3FDB"/>
    <w:rsid w:val="001B4452"/>
    <w:rsid w:val="001B466C"/>
    <w:rsid w:val="001B4DC3"/>
    <w:rsid w:val="001B4F34"/>
    <w:rsid w:val="001B52EC"/>
    <w:rsid w:val="001B554A"/>
    <w:rsid w:val="001B5B25"/>
    <w:rsid w:val="001B6564"/>
    <w:rsid w:val="001B680E"/>
    <w:rsid w:val="001B691A"/>
    <w:rsid w:val="001B7CCD"/>
    <w:rsid w:val="001C02D8"/>
    <w:rsid w:val="001C04E3"/>
    <w:rsid w:val="001C09B8"/>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68E"/>
    <w:rsid w:val="002149A2"/>
    <w:rsid w:val="002151E3"/>
    <w:rsid w:val="0021624D"/>
    <w:rsid w:val="00220254"/>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2EC"/>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78B"/>
    <w:rsid w:val="00261C98"/>
    <w:rsid w:val="0026248E"/>
    <w:rsid w:val="002627F8"/>
    <w:rsid w:val="00262914"/>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150"/>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6B5"/>
    <w:rsid w:val="00292715"/>
    <w:rsid w:val="00293E57"/>
    <w:rsid w:val="0029439E"/>
    <w:rsid w:val="002947D1"/>
    <w:rsid w:val="002948DF"/>
    <w:rsid w:val="00294D90"/>
    <w:rsid w:val="002960C1"/>
    <w:rsid w:val="002962FA"/>
    <w:rsid w:val="002967AF"/>
    <w:rsid w:val="002A0546"/>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4478"/>
    <w:rsid w:val="002B512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B68"/>
    <w:rsid w:val="002C2E55"/>
    <w:rsid w:val="002C38B2"/>
    <w:rsid w:val="002C3CEB"/>
    <w:rsid w:val="002C3F9C"/>
    <w:rsid w:val="002C5AFA"/>
    <w:rsid w:val="002C5BD6"/>
    <w:rsid w:val="002C7F63"/>
    <w:rsid w:val="002D0439"/>
    <w:rsid w:val="002D056D"/>
    <w:rsid w:val="002D0C28"/>
    <w:rsid w:val="002D0C61"/>
    <w:rsid w:val="002D1179"/>
    <w:rsid w:val="002D11B7"/>
    <w:rsid w:val="002D166D"/>
    <w:rsid w:val="002D1778"/>
    <w:rsid w:val="002D1976"/>
    <w:rsid w:val="002D32EB"/>
    <w:rsid w:val="002D3BBC"/>
    <w:rsid w:val="002D3C06"/>
    <w:rsid w:val="002D438A"/>
    <w:rsid w:val="002D507D"/>
    <w:rsid w:val="002D5651"/>
    <w:rsid w:val="002D5738"/>
    <w:rsid w:val="002D5E53"/>
    <w:rsid w:val="002E0319"/>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8C2"/>
    <w:rsid w:val="00302ADB"/>
    <w:rsid w:val="00302BAC"/>
    <w:rsid w:val="00303440"/>
    <w:rsid w:val="00304D9B"/>
    <w:rsid w:val="0030574E"/>
    <w:rsid w:val="00305FF9"/>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C42"/>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60232"/>
    <w:rsid w:val="003602E0"/>
    <w:rsid w:val="00360D01"/>
    <w:rsid w:val="003624B7"/>
    <w:rsid w:val="00362569"/>
    <w:rsid w:val="00362891"/>
    <w:rsid w:val="003636CD"/>
    <w:rsid w:val="0036487C"/>
    <w:rsid w:val="003653AF"/>
    <w:rsid w:val="00365411"/>
    <w:rsid w:val="00365FA2"/>
    <w:rsid w:val="00366C69"/>
    <w:rsid w:val="00367441"/>
    <w:rsid w:val="00367B1D"/>
    <w:rsid w:val="00370E4F"/>
    <w:rsid w:val="00371215"/>
    <w:rsid w:val="003729FE"/>
    <w:rsid w:val="00372F0D"/>
    <w:rsid w:val="00373D73"/>
    <w:rsid w:val="00374059"/>
    <w:rsid w:val="0037535B"/>
    <w:rsid w:val="0037552D"/>
    <w:rsid w:val="003756DB"/>
    <w:rsid w:val="003770BB"/>
    <w:rsid w:val="0037737E"/>
    <w:rsid w:val="0037771A"/>
    <w:rsid w:val="003779FE"/>
    <w:rsid w:val="003802DC"/>
    <w:rsid w:val="00380E4E"/>
    <w:rsid w:val="00380FBF"/>
    <w:rsid w:val="003818DB"/>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4425"/>
    <w:rsid w:val="003954BF"/>
    <w:rsid w:val="0039614E"/>
    <w:rsid w:val="003964C4"/>
    <w:rsid w:val="0039754A"/>
    <w:rsid w:val="00397C1D"/>
    <w:rsid w:val="003A0009"/>
    <w:rsid w:val="003A0DE4"/>
    <w:rsid w:val="003A180F"/>
    <w:rsid w:val="003A18DD"/>
    <w:rsid w:val="003A1D03"/>
    <w:rsid w:val="003A20C8"/>
    <w:rsid w:val="003A2593"/>
    <w:rsid w:val="003A2C29"/>
    <w:rsid w:val="003A2EC3"/>
    <w:rsid w:val="003A32A5"/>
    <w:rsid w:val="003A36F2"/>
    <w:rsid w:val="003A3D39"/>
    <w:rsid w:val="003A3EC7"/>
    <w:rsid w:val="003A40B4"/>
    <w:rsid w:val="003A4BDC"/>
    <w:rsid w:val="003A5667"/>
    <w:rsid w:val="003A59E5"/>
    <w:rsid w:val="003A5F2C"/>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A10"/>
    <w:rsid w:val="003B7D7E"/>
    <w:rsid w:val="003C0644"/>
    <w:rsid w:val="003C0D9F"/>
    <w:rsid w:val="003C1012"/>
    <w:rsid w:val="003C11C9"/>
    <w:rsid w:val="003C1229"/>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A89"/>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6B7"/>
    <w:rsid w:val="003E07AE"/>
    <w:rsid w:val="003E14FC"/>
    <w:rsid w:val="003E20E4"/>
    <w:rsid w:val="003E2976"/>
    <w:rsid w:val="003E3A96"/>
    <w:rsid w:val="003E409C"/>
    <w:rsid w:val="003E4858"/>
    <w:rsid w:val="003E49C4"/>
    <w:rsid w:val="003E5186"/>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5E4"/>
    <w:rsid w:val="003F2D9A"/>
    <w:rsid w:val="003F324F"/>
    <w:rsid w:val="003F33BC"/>
    <w:rsid w:val="003F3D4E"/>
    <w:rsid w:val="003F402F"/>
    <w:rsid w:val="003F477E"/>
    <w:rsid w:val="003F5351"/>
    <w:rsid w:val="003F5872"/>
    <w:rsid w:val="003F6679"/>
    <w:rsid w:val="003F6CD2"/>
    <w:rsid w:val="003F788D"/>
    <w:rsid w:val="0040126E"/>
    <w:rsid w:val="00401A1E"/>
    <w:rsid w:val="004020D4"/>
    <w:rsid w:val="004021B6"/>
    <w:rsid w:val="00403788"/>
    <w:rsid w:val="0040397B"/>
    <w:rsid w:val="00403C2D"/>
    <w:rsid w:val="004047C4"/>
    <w:rsid w:val="00404955"/>
    <w:rsid w:val="00404A4D"/>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AB"/>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C35"/>
    <w:rsid w:val="00480988"/>
    <w:rsid w:val="00480E05"/>
    <w:rsid w:val="00482262"/>
    <w:rsid w:val="00482BBE"/>
    <w:rsid w:val="00483A12"/>
    <w:rsid w:val="004840DC"/>
    <w:rsid w:val="00484353"/>
    <w:rsid w:val="004845E4"/>
    <w:rsid w:val="004849F2"/>
    <w:rsid w:val="00484A77"/>
    <w:rsid w:val="0048540F"/>
    <w:rsid w:val="00485970"/>
    <w:rsid w:val="00485C0D"/>
    <w:rsid w:val="00486575"/>
    <w:rsid w:val="004866D0"/>
    <w:rsid w:val="00487B0B"/>
    <w:rsid w:val="00487C74"/>
    <w:rsid w:val="00490A99"/>
    <w:rsid w:val="00490F62"/>
    <w:rsid w:val="00491862"/>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C3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31A7"/>
    <w:rsid w:val="004B49E6"/>
    <w:rsid w:val="004B4CE1"/>
    <w:rsid w:val="004B4D69"/>
    <w:rsid w:val="004B5021"/>
    <w:rsid w:val="004B50C6"/>
    <w:rsid w:val="004B5507"/>
    <w:rsid w:val="004B65DC"/>
    <w:rsid w:val="004B73F0"/>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0D7"/>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1CFF"/>
    <w:rsid w:val="004E2DE0"/>
    <w:rsid w:val="004E4060"/>
    <w:rsid w:val="004E409A"/>
    <w:rsid w:val="004E544B"/>
    <w:rsid w:val="004E7E04"/>
    <w:rsid w:val="004F0462"/>
    <w:rsid w:val="004F05C6"/>
    <w:rsid w:val="004F0FB9"/>
    <w:rsid w:val="004F170C"/>
    <w:rsid w:val="004F213F"/>
    <w:rsid w:val="004F21F1"/>
    <w:rsid w:val="004F2836"/>
    <w:rsid w:val="004F29C1"/>
    <w:rsid w:val="004F2DEF"/>
    <w:rsid w:val="004F2F7E"/>
    <w:rsid w:val="004F32B5"/>
    <w:rsid w:val="004F39ED"/>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2C"/>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D8C"/>
    <w:rsid w:val="00572052"/>
    <w:rsid w:val="00572662"/>
    <w:rsid w:val="00572760"/>
    <w:rsid w:val="00572798"/>
    <w:rsid w:val="00573637"/>
    <w:rsid w:val="00573E87"/>
    <w:rsid w:val="00574278"/>
    <w:rsid w:val="005743DE"/>
    <w:rsid w:val="00574F3F"/>
    <w:rsid w:val="00574FF4"/>
    <w:rsid w:val="005751C8"/>
    <w:rsid w:val="0057562C"/>
    <w:rsid w:val="005759F6"/>
    <w:rsid w:val="00575E3E"/>
    <w:rsid w:val="005765F5"/>
    <w:rsid w:val="00576D6C"/>
    <w:rsid w:val="0057734D"/>
    <w:rsid w:val="005778E0"/>
    <w:rsid w:val="00577A2E"/>
    <w:rsid w:val="00577AE2"/>
    <w:rsid w:val="00577B8F"/>
    <w:rsid w:val="0058009D"/>
    <w:rsid w:val="00580E48"/>
    <w:rsid w:val="00580F0A"/>
    <w:rsid w:val="00581246"/>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1AE"/>
    <w:rsid w:val="005A45CA"/>
    <w:rsid w:val="005B0542"/>
    <w:rsid w:val="005B1BB8"/>
    <w:rsid w:val="005B2225"/>
    <w:rsid w:val="005B26A5"/>
    <w:rsid w:val="005B2799"/>
    <w:rsid w:val="005B2923"/>
    <w:rsid w:val="005B2B77"/>
    <w:rsid w:val="005B3D4A"/>
    <w:rsid w:val="005B4BA7"/>
    <w:rsid w:val="005B4D87"/>
    <w:rsid w:val="005B500F"/>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7016"/>
    <w:rsid w:val="005C712D"/>
    <w:rsid w:val="005C7C75"/>
    <w:rsid w:val="005D010B"/>
    <w:rsid w:val="005D0E4F"/>
    <w:rsid w:val="005D0F3B"/>
    <w:rsid w:val="005D1A9B"/>
    <w:rsid w:val="005D1E32"/>
    <w:rsid w:val="005D2043"/>
    <w:rsid w:val="005D206B"/>
    <w:rsid w:val="005D22B7"/>
    <w:rsid w:val="005D2BDE"/>
    <w:rsid w:val="005D2C5B"/>
    <w:rsid w:val="005D3D76"/>
    <w:rsid w:val="005D4501"/>
    <w:rsid w:val="005D4578"/>
    <w:rsid w:val="005D495E"/>
    <w:rsid w:val="005D4D7F"/>
    <w:rsid w:val="005D4EFA"/>
    <w:rsid w:val="005D4F00"/>
    <w:rsid w:val="005D5524"/>
    <w:rsid w:val="005D55BA"/>
    <w:rsid w:val="005D5ADB"/>
    <w:rsid w:val="005D648A"/>
    <w:rsid w:val="005D68BF"/>
    <w:rsid w:val="005D6D94"/>
    <w:rsid w:val="005D748E"/>
    <w:rsid w:val="005D7526"/>
    <w:rsid w:val="005D79F2"/>
    <w:rsid w:val="005D7E0D"/>
    <w:rsid w:val="005E0395"/>
    <w:rsid w:val="005E03CE"/>
    <w:rsid w:val="005E234A"/>
    <w:rsid w:val="005E3132"/>
    <w:rsid w:val="005E35CC"/>
    <w:rsid w:val="005E371E"/>
    <w:rsid w:val="005E37CC"/>
    <w:rsid w:val="005E47F3"/>
    <w:rsid w:val="005E53F9"/>
    <w:rsid w:val="005E6B32"/>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36E6"/>
    <w:rsid w:val="00604DC7"/>
    <w:rsid w:val="00604E47"/>
    <w:rsid w:val="00605441"/>
    <w:rsid w:val="00606970"/>
    <w:rsid w:val="00606A20"/>
    <w:rsid w:val="00607143"/>
    <w:rsid w:val="006072C6"/>
    <w:rsid w:val="00607A2E"/>
    <w:rsid w:val="00607A6C"/>
    <w:rsid w:val="00613047"/>
    <w:rsid w:val="006130F7"/>
    <w:rsid w:val="006134E7"/>
    <w:rsid w:val="006135E9"/>
    <w:rsid w:val="00613AF8"/>
    <w:rsid w:val="00613D8E"/>
    <w:rsid w:val="006142E0"/>
    <w:rsid w:val="0061431E"/>
    <w:rsid w:val="00614E3E"/>
    <w:rsid w:val="00616112"/>
    <w:rsid w:val="00616F75"/>
    <w:rsid w:val="00617663"/>
    <w:rsid w:val="006205CA"/>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B54"/>
    <w:rsid w:val="00624C35"/>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37D98"/>
    <w:rsid w:val="006401F9"/>
    <w:rsid w:val="006408A3"/>
    <w:rsid w:val="00641182"/>
    <w:rsid w:val="00641428"/>
    <w:rsid w:val="0064168C"/>
    <w:rsid w:val="00642D52"/>
    <w:rsid w:val="00642FD7"/>
    <w:rsid w:val="00643660"/>
    <w:rsid w:val="00644631"/>
    <w:rsid w:val="00644D47"/>
    <w:rsid w:val="00647212"/>
    <w:rsid w:val="00647B2C"/>
    <w:rsid w:val="00650139"/>
    <w:rsid w:val="00650987"/>
    <w:rsid w:val="00651795"/>
    <w:rsid w:val="00652756"/>
    <w:rsid w:val="00652AD8"/>
    <w:rsid w:val="00652B79"/>
    <w:rsid w:val="006533C3"/>
    <w:rsid w:val="00653611"/>
    <w:rsid w:val="00654068"/>
    <w:rsid w:val="00654B38"/>
    <w:rsid w:val="00654B83"/>
    <w:rsid w:val="00655061"/>
    <w:rsid w:val="0065510C"/>
    <w:rsid w:val="00655B63"/>
    <w:rsid w:val="0065696B"/>
    <w:rsid w:val="006571F6"/>
    <w:rsid w:val="00657D3E"/>
    <w:rsid w:val="00660BC7"/>
    <w:rsid w:val="006618CC"/>
    <w:rsid w:val="00662111"/>
    <w:rsid w:val="00662118"/>
    <w:rsid w:val="00662679"/>
    <w:rsid w:val="006638AD"/>
    <w:rsid w:val="00663AA8"/>
    <w:rsid w:val="006640D3"/>
    <w:rsid w:val="0066419A"/>
    <w:rsid w:val="006658F0"/>
    <w:rsid w:val="00666679"/>
    <w:rsid w:val="00666E92"/>
    <w:rsid w:val="0066732C"/>
    <w:rsid w:val="006679F5"/>
    <w:rsid w:val="00667B77"/>
    <w:rsid w:val="00670129"/>
    <w:rsid w:val="006713C1"/>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16D7"/>
    <w:rsid w:val="00691B30"/>
    <w:rsid w:val="00691D23"/>
    <w:rsid w:val="00692E4A"/>
    <w:rsid w:val="00692FCB"/>
    <w:rsid w:val="0069340B"/>
    <w:rsid w:val="00693E1F"/>
    <w:rsid w:val="00693ECB"/>
    <w:rsid w:val="00694797"/>
    <w:rsid w:val="0069586E"/>
    <w:rsid w:val="00695887"/>
    <w:rsid w:val="00696991"/>
    <w:rsid w:val="00697733"/>
    <w:rsid w:val="006A0419"/>
    <w:rsid w:val="006A0527"/>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43"/>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0C9F"/>
    <w:rsid w:val="006E12C3"/>
    <w:rsid w:val="006E17CD"/>
    <w:rsid w:val="006E1BB6"/>
    <w:rsid w:val="006E2529"/>
    <w:rsid w:val="006E25EB"/>
    <w:rsid w:val="006E305A"/>
    <w:rsid w:val="006E45F3"/>
    <w:rsid w:val="006E4A2F"/>
    <w:rsid w:val="006E4D6D"/>
    <w:rsid w:val="006E4ED4"/>
    <w:rsid w:val="006E5707"/>
    <w:rsid w:val="006E5E19"/>
    <w:rsid w:val="006E61C3"/>
    <w:rsid w:val="006E6589"/>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C42"/>
    <w:rsid w:val="0071305A"/>
    <w:rsid w:val="00713DE4"/>
    <w:rsid w:val="00714553"/>
    <w:rsid w:val="00714C47"/>
    <w:rsid w:val="00716462"/>
    <w:rsid w:val="00716E65"/>
    <w:rsid w:val="00720449"/>
    <w:rsid w:val="00721042"/>
    <w:rsid w:val="00721084"/>
    <w:rsid w:val="00721262"/>
    <w:rsid w:val="007214F4"/>
    <w:rsid w:val="00721D9B"/>
    <w:rsid w:val="00722121"/>
    <w:rsid w:val="007224B9"/>
    <w:rsid w:val="00722D4E"/>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27A"/>
    <w:rsid w:val="007346F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3FB"/>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181"/>
    <w:rsid w:val="0078646A"/>
    <w:rsid w:val="00786958"/>
    <w:rsid w:val="00786D5F"/>
    <w:rsid w:val="00786E71"/>
    <w:rsid w:val="0078739F"/>
    <w:rsid w:val="00787E33"/>
    <w:rsid w:val="0079020C"/>
    <w:rsid w:val="00791494"/>
    <w:rsid w:val="0079162F"/>
    <w:rsid w:val="00792C63"/>
    <w:rsid w:val="0079412E"/>
    <w:rsid w:val="00794924"/>
    <w:rsid w:val="00795E6B"/>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6BA"/>
    <w:rsid w:val="007E585E"/>
    <w:rsid w:val="007E7875"/>
    <w:rsid w:val="007E7DDF"/>
    <w:rsid w:val="007F11C8"/>
    <w:rsid w:val="007F1BF0"/>
    <w:rsid w:val="007F1CFB"/>
    <w:rsid w:val="007F220B"/>
    <w:rsid w:val="007F27DD"/>
    <w:rsid w:val="007F28C2"/>
    <w:rsid w:val="007F3918"/>
    <w:rsid w:val="007F3A28"/>
    <w:rsid w:val="007F4229"/>
    <w:rsid w:val="007F507F"/>
    <w:rsid w:val="007F6118"/>
    <w:rsid w:val="007F6880"/>
    <w:rsid w:val="007F76B4"/>
    <w:rsid w:val="008001B4"/>
    <w:rsid w:val="00800769"/>
    <w:rsid w:val="00800ED2"/>
    <w:rsid w:val="00802E74"/>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0767"/>
    <w:rsid w:val="008221B3"/>
    <w:rsid w:val="0082248E"/>
    <w:rsid w:val="00822506"/>
    <w:rsid w:val="00822761"/>
    <w:rsid w:val="00822DB8"/>
    <w:rsid w:val="00823392"/>
    <w:rsid w:val="00823910"/>
    <w:rsid w:val="00824FDF"/>
    <w:rsid w:val="00825125"/>
    <w:rsid w:val="00825415"/>
    <w:rsid w:val="00825782"/>
    <w:rsid w:val="008257CC"/>
    <w:rsid w:val="0082736B"/>
    <w:rsid w:val="008274BF"/>
    <w:rsid w:val="0083054B"/>
    <w:rsid w:val="0083083C"/>
    <w:rsid w:val="00830DC3"/>
    <w:rsid w:val="00831555"/>
    <w:rsid w:val="00831F52"/>
    <w:rsid w:val="00832154"/>
    <w:rsid w:val="00832C1A"/>
    <w:rsid w:val="00832F5C"/>
    <w:rsid w:val="00833FD0"/>
    <w:rsid w:val="008340E4"/>
    <w:rsid w:val="008359E0"/>
    <w:rsid w:val="00836F2B"/>
    <w:rsid w:val="008376F6"/>
    <w:rsid w:val="00837D5B"/>
    <w:rsid w:val="00837F18"/>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F47"/>
    <w:rsid w:val="008524D2"/>
    <w:rsid w:val="00852BAB"/>
    <w:rsid w:val="00852E19"/>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078"/>
    <w:rsid w:val="008756A4"/>
    <w:rsid w:val="00875C31"/>
    <w:rsid w:val="00875EE6"/>
    <w:rsid w:val="00875F73"/>
    <w:rsid w:val="00876EF3"/>
    <w:rsid w:val="00880F30"/>
    <w:rsid w:val="00882556"/>
    <w:rsid w:val="008833E8"/>
    <w:rsid w:val="0088449B"/>
    <w:rsid w:val="00884FF8"/>
    <w:rsid w:val="008851C7"/>
    <w:rsid w:val="00885219"/>
    <w:rsid w:val="008867E4"/>
    <w:rsid w:val="008868A9"/>
    <w:rsid w:val="00887B48"/>
    <w:rsid w:val="00887CBB"/>
    <w:rsid w:val="00890215"/>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88D"/>
    <w:rsid w:val="00896B24"/>
    <w:rsid w:val="00896C81"/>
    <w:rsid w:val="00896D83"/>
    <w:rsid w:val="00896EAF"/>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5C62"/>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4538"/>
    <w:rsid w:val="008B525D"/>
    <w:rsid w:val="008B5299"/>
    <w:rsid w:val="008B5496"/>
    <w:rsid w:val="008B5A5F"/>
    <w:rsid w:val="008B5AB0"/>
    <w:rsid w:val="008B6054"/>
    <w:rsid w:val="008B752F"/>
    <w:rsid w:val="008B7874"/>
    <w:rsid w:val="008B7B08"/>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73F"/>
    <w:rsid w:val="008E2B88"/>
    <w:rsid w:val="008E2F6E"/>
    <w:rsid w:val="008E38AD"/>
    <w:rsid w:val="008E3EEC"/>
    <w:rsid w:val="008E517C"/>
    <w:rsid w:val="008E59C4"/>
    <w:rsid w:val="008E5BF2"/>
    <w:rsid w:val="008E5C81"/>
    <w:rsid w:val="008E6CE0"/>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AF"/>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101"/>
    <w:rsid w:val="0093094D"/>
    <w:rsid w:val="00930C6A"/>
    <w:rsid w:val="009311BA"/>
    <w:rsid w:val="0093241E"/>
    <w:rsid w:val="00932566"/>
    <w:rsid w:val="009328C7"/>
    <w:rsid w:val="00933649"/>
    <w:rsid w:val="009336EC"/>
    <w:rsid w:val="00933CBA"/>
    <w:rsid w:val="00933F56"/>
    <w:rsid w:val="00934C13"/>
    <w:rsid w:val="00935228"/>
    <w:rsid w:val="009355A2"/>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52F"/>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073"/>
    <w:rsid w:val="0098412F"/>
    <w:rsid w:val="00984AB0"/>
    <w:rsid w:val="00985F28"/>
    <w:rsid w:val="00986149"/>
    <w:rsid w:val="00986176"/>
    <w:rsid w:val="00986205"/>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A70FC"/>
    <w:rsid w:val="009B0219"/>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0DA9"/>
    <w:rsid w:val="00A2130F"/>
    <w:rsid w:val="00A21A36"/>
    <w:rsid w:val="00A23412"/>
    <w:rsid w:val="00A23E7E"/>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B86"/>
    <w:rsid w:val="00A53F55"/>
    <w:rsid w:val="00A5417B"/>
    <w:rsid w:val="00A54599"/>
    <w:rsid w:val="00A54AA5"/>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AC4"/>
    <w:rsid w:val="00A72E85"/>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3032"/>
    <w:rsid w:val="00A9327B"/>
    <w:rsid w:val="00A93B69"/>
    <w:rsid w:val="00A93E22"/>
    <w:rsid w:val="00A95F56"/>
    <w:rsid w:val="00A963C7"/>
    <w:rsid w:val="00AA0E49"/>
    <w:rsid w:val="00AA0F5F"/>
    <w:rsid w:val="00AA1626"/>
    <w:rsid w:val="00AA1699"/>
    <w:rsid w:val="00AA1C25"/>
    <w:rsid w:val="00AA2B77"/>
    <w:rsid w:val="00AA3DB7"/>
    <w:rsid w:val="00AA49E6"/>
    <w:rsid w:val="00AA51F5"/>
    <w:rsid w:val="00AA5E3B"/>
    <w:rsid w:val="00AA68B4"/>
    <w:rsid w:val="00AB0543"/>
    <w:rsid w:val="00AB0A52"/>
    <w:rsid w:val="00AB0AC9"/>
    <w:rsid w:val="00AB14CD"/>
    <w:rsid w:val="00AB185A"/>
    <w:rsid w:val="00AB1BA7"/>
    <w:rsid w:val="00AB1E00"/>
    <w:rsid w:val="00AB1E04"/>
    <w:rsid w:val="00AB25C0"/>
    <w:rsid w:val="00AB29CF"/>
    <w:rsid w:val="00AB3113"/>
    <w:rsid w:val="00AB348A"/>
    <w:rsid w:val="00AB35F0"/>
    <w:rsid w:val="00AB3F38"/>
    <w:rsid w:val="00AB431F"/>
    <w:rsid w:val="00AB43EC"/>
    <w:rsid w:val="00AB46C5"/>
    <w:rsid w:val="00AB4BF4"/>
    <w:rsid w:val="00AB5ADF"/>
    <w:rsid w:val="00AB5E57"/>
    <w:rsid w:val="00AB6018"/>
    <w:rsid w:val="00AB6D17"/>
    <w:rsid w:val="00AB725F"/>
    <w:rsid w:val="00AC03A1"/>
    <w:rsid w:val="00AC0705"/>
    <w:rsid w:val="00AC109B"/>
    <w:rsid w:val="00AC26DC"/>
    <w:rsid w:val="00AC27B2"/>
    <w:rsid w:val="00AC3BB4"/>
    <w:rsid w:val="00AC41EC"/>
    <w:rsid w:val="00AC445A"/>
    <w:rsid w:val="00AC5EF6"/>
    <w:rsid w:val="00AC6B05"/>
    <w:rsid w:val="00AC74DA"/>
    <w:rsid w:val="00AC7A2B"/>
    <w:rsid w:val="00AC7C25"/>
    <w:rsid w:val="00AD05BF"/>
    <w:rsid w:val="00AD0A51"/>
    <w:rsid w:val="00AD0B37"/>
    <w:rsid w:val="00AD0D44"/>
    <w:rsid w:val="00AD11F7"/>
    <w:rsid w:val="00AD1DB7"/>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59C"/>
    <w:rsid w:val="00AE59EC"/>
    <w:rsid w:val="00AE67B3"/>
    <w:rsid w:val="00AE7864"/>
    <w:rsid w:val="00AE7949"/>
    <w:rsid w:val="00AE7F2C"/>
    <w:rsid w:val="00AF0120"/>
    <w:rsid w:val="00AF0E2C"/>
    <w:rsid w:val="00AF1A43"/>
    <w:rsid w:val="00AF25D5"/>
    <w:rsid w:val="00AF39FC"/>
    <w:rsid w:val="00AF3DBB"/>
    <w:rsid w:val="00AF43B2"/>
    <w:rsid w:val="00AF4632"/>
    <w:rsid w:val="00AF5194"/>
    <w:rsid w:val="00AF53EF"/>
    <w:rsid w:val="00AF5F96"/>
    <w:rsid w:val="00AF6EE3"/>
    <w:rsid w:val="00AF73C3"/>
    <w:rsid w:val="00AF763F"/>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5EA"/>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2B41"/>
    <w:rsid w:val="00B339CF"/>
    <w:rsid w:val="00B340AA"/>
    <w:rsid w:val="00B348B5"/>
    <w:rsid w:val="00B34A9F"/>
    <w:rsid w:val="00B34B80"/>
    <w:rsid w:val="00B35656"/>
    <w:rsid w:val="00B35CDA"/>
    <w:rsid w:val="00B36BC2"/>
    <w:rsid w:val="00B37D97"/>
    <w:rsid w:val="00B411BD"/>
    <w:rsid w:val="00B41559"/>
    <w:rsid w:val="00B418E8"/>
    <w:rsid w:val="00B42285"/>
    <w:rsid w:val="00B4274B"/>
    <w:rsid w:val="00B428EA"/>
    <w:rsid w:val="00B435B1"/>
    <w:rsid w:val="00B4367F"/>
    <w:rsid w:val="00B438BA"/>
    <w:rsid w:val="00B43F92"/>
    <w:rsid w:val="00B44F99"/>
    <w:rsid w:val="00B45876"/>
    <w:rsid w:val="00B469F7"/>
    <w:rsid w:val="00B46CDC"/>
    <w:rsid w:val="00B50A01"/>
    <w:rsid w:val="00B51542"/>
    <w:rsid w:val="00B51D1D"/>
    <w:rsid w:val="00B5310E"/>
    <w:rsid w:val="00B53E8B"/>
    <w:rsid w:val="00B54ACC"/>
    <w:rsid w:val="00B54DCB"/>
    <w:rsid w:val="00B55AC2"/>
    <w:rsid w:val="00B560C9"/>
    <w:rsid w:val="00B56533"/>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9B1"/>
    <w:rsid w:val="00B80032"/>
    <w:rsid w:val="00B803FF"/>
    <w:rsid w:val="00B80910"/>
    <w:rsid w:val="00B818F4"/>
    <w:rsid w:val="00B81BC9"/>
    <w:rsid w:val="00B8222F"/>
    <w:rsid w:val="00B82615"/>
    <w:rsid w:val="00B82AEA"/>
    <w:rsid w:val="00B8323E"/>
    <w:rsid w:val="00B83444"/>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9AD"/>
    <w:rsid w:val="00B91A2B"/>
    <w:rsid w:val="00B91FFD"/>
    <w:rsid w:val="00B93204"/>
    <w:rsid w:val="00B936C0"/>
    <w:rsid w:val="00B93E44"/>
    <w:rsid w:val="00B94E17"/>
    <w:rsid w:val="00B957FE"/>
    <w:rsid w:val="00B95AB7"/>
    <w:rsid w:val="00B95F02"/>
    <w:rsid w:val="00B968B2"/>
    <w:rsid w:val="00B96BEF"/>
    <w:rsid w:val="00B96FC0"/>
    <w:rsid w:val="00B97260"/>
    <w:rsid w:val="00B97A69"/>
    <w:rsid w:val="00BA0632"/>
    <w:rsid w:val="00BA0AAA"/>
    <w:rsid w:val="00BA0DFB"/>
    <w:rsid w:val="00BA1722"/>
    <w:rsid w:val="00BA2BD5"/>
    <w:rsid w:val="00BA2FEF"/>
    <w:rsid w:val="00BA4C86"/>
    <w:rsid w:val="00BA4E83"/>
    <w:rsid w:val="00BA5588"/>
    <w:rsid w:val="00BA7BCE"/>
    <w:rsid w:val="00BB0508"/>
    <w:rsid w:val="00BB1548"/>
    <w:rsid w:val="00BB1CE7"/>
    <w:rsid w:val="00BB2881"/>
    <w:rsid w:val="00BB2CA9"/>
    <w:rsid w:val="00BB2FD3"/>
    <w:rsid w:val="00BB2FDF"/>
    <w:rsid w:val="00BB2FFF"/>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AB1"/>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D24"/>
    <w:rsid w:val="00BE5FC4"/>
    <w:rsid w:val="00BE6809"/>
    <w:rsid w:val="00BE7C4D"/>
    <w:rsid w:val="00BE7ED4"/>
    <w:rsid w:val="00BE7F6A"/>
    <w:rsid w:val="00BF0274"/>
    <w:rsid w:val="00BF08C4"/>
    <w:rsid w:val="00BF0BAF"/>
    <w:rsid w:val="00BF175F"/>
    <w:rsid w:val="00BF19CE"/>
    <w:rsid w:val="00BF1A4C"/>
    <w:rsid w:val="00BF208F"/>
    <w:rsid w:val="00BF2B6F"/>
    <w:rsid w:val="00BF351A"/>
    <w:rsid w:val="00BF3914"/>
    <w:rsid w:val="00BF49B1"/>
    <w:rsid w:val="00BF4DCB"/>
    <w:rsid w:val="00BF5552"/>
    <w:rsid w:val="00BF5EC2"/>
    <w:rsid w:val="00BF6567"/>
    <w:rsid w:val="00BF73F2"/>
    <w:rsid w:val="00C01671"/>
    <w:rsid w:val="00C01E8A"/>
    <w:rsid w:val="00C0228B"/>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5587"/>
    <w:rsid w:val="00C255A5"/>
    <w:rsid w:val="00C2584B"/>
    <w:rsid w:val="00C25942"/>
    <w:rsid w:val="00C25DD9"/>
    <w:rsid w:val="00C2663F"/>
    <w:rsid w:val="00C26C05"/>
    <w:rsid w:val="00C26DB8"/>
    <w:rsid w:val="00C27EEF"/>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2744"/>
    <w:rsid w:val="00C53EB3"/>
    <w:rsid w:val="00C542D4"/>
    <w:rsid w:val="00C54D71"/>
    <w:rsid w:val="00C54FAD"/>
    <w:rsid w:val="00C55A5A"/>
    <w:rsid w:val="00C55CB6"/>
    <w:rsid w:val="00C55D08"/>
    <w:rsid w:val="00C563F5"/>
    <w:rsid w:val="00C56CF6"/>
    <w:rsid w:val="00C56FF5"/>
    <w:rsid w:val="00C570F7"/>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DF7"/>
    <w:rsid w:val="00C727A9"/>
    <w:rsid w:val="00C73A6B"/>
    <w:rsid w:val="00C74878"/>
    <w:rsid w:val="00C74970"/>
    <w:rsid w:val="00C75A6B"/>
    <w:rsid w:val="00C763B6"/>
    <w:rsid w:val="00C7644F"/>
    <w:rsid w:val="00C768F6"/>
    <w:rsid w:val="00C776AE"/>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10FE"/>
    <w:rsid w:val="00CA2241"/>
    <w:rsid w:val="00CA3CDD"/>
    <w:rsid w:val="00CA3E8C"/>
    <w:rsid w:val="00CA403B"/>
    <w:rsid w:val="00CA505A"/>
    <w:rsid w:val="00CA59DD"/>
    <w:rsid w:val="00CB008E"/>
    <w:rsid w:val="00CB01FA"/>
    <w:rsid w:val="00CB0737"/>
    <w:rsid w:val="00CB097A"/>
    <w:rsid w:val="00CB1448"/>
    <w:rsid w:val="00CB26BE"/>
    <w:rsid w:val="00CB26EC"/>
    <w:rsid w:val="00CB2D2A"/>
    <w:rsid w:val="00CB3172"/>
    <w:rsid w:val="00CB3213"/>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A23"/>
    <w:rsid w:val="00CC4755"/>
    <w:rsid w:val="00CC53A2"/>
    <w:rsid w:val="00CC5843"/>
    <w:rsid w:val="00CC5B52"/>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63"/>
    <w:rsid w:val="00CE78AE"/>
    <w:rsid w:val="00CE7E62"/>
    <w:rsid w:val="00CF195E"/>
    <w:rsid w:val="00CF19DA"/>
    <w:rsid w:val="00CF1A2C"/>
    <w:rsid w:val="00CF1C7F"/>
    <w:rsid w:val="00CF1CC0"/>
    <w:rsid w:val="00CF20AF"/>
    <w:rsid w:val="00CF24F8"/>
    <w:rsid w:val="00CF2653"/>
    <w:rsid w:val="00CF265A"/>
    <w:rsid w:val="00CF2BA1"/>
    <w:rsid w:val="00CF2CF8"/>
    <w:rsid w:val="00CF4247"/>
    <w:rsid w:val="00CF5263"/>
    <w:rsid w:val="00CF5C92"/>
    <w:rsid w:val="00CF60B5"/>
    <w:rsid w:val="00CF65A6"/>
    <w:rsid w:val="00CF6F28"/>
    <w:rsid w:val="00D004FA"/>
    <w:rsid w:val="00D0175E"/>
    <w:rsid w:val="00D01B21"/>
    <w:rsid w:val="00D01E2F"/>
    <w:rsid w:val="00D03102"/>
    <w:rsid w:val="00D03573"/>
    <w:rsid w:val="00D03727"/>
    <w:rsid w:val="00D0378A"/>
    <w:rsid w:val="00D03D46"/>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52B"/>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3DB"/>
    <w:rsid w:val="00D60C8D"/>
    <w:rsid w:val="00D61374"/>
    <w:rsid w:val="00D6168A"/>
    <w:rsid w:val="00D616A5"/>
    <w:rsid w:val="00D619FA"/>
    <w:rsid w:val="00D61FF0"/>
    <w:rsid w:val="00D6211D"/>
    <w:rsid w:val="00D626DA"/>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4E78"/>
    <w:rsid w:val="00D857B8"/>
    <w:rsid w:val="00D857BB"/>
    <w:rsid w:val="00D87175"/>
    <w:rsid w:val="00D87ABF"/>
    <w:rsid w:val="00D907F3"/>
    <w:rsid w:val="00D90CD3"/>
    <w:rsid w:val="00D919E6"/>
    <w:rsid w:val="00D91BE1"/>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2B9"/>
    <w:rsid w:val="00DA430C"/>
    <w:rsid w:val="00DA4C41"/>
    <w:rsid w:val="00DA4E58"/>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4D2B"/>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16CA"/>
    <w:rsid w:val="00DD2025"/>
    <w:rsid w:val="00DD22EA"/>
    <w:rsid w:val="00DD23A0"/>
    <w:rsid w:val="00DD283A"/>
    <w:rsid w:val="00DD3B92"/>
    <w:rsid w:val="00DD3C6C"/>
    <w:rsid w:val="00DD3EF5"/>
    <w:rsid w:val="00DD53FA"/>
    <w:rsid w:val="00DD5F42"/>
    <w:rsid w:val="00DD617B"/>
    <w:rsid w:val="00DD61BB"/>
    <w:rsid w:val="00DD62AB"/>
    <w:rsid w:val="00DE0E59"/>
    <w:rsid w:val="00DE0F6C"/>
    <w:rsid w:val="00DE219B"/>
    <w:rsid w:val="00DE52E3"/>
    <w:rsid w:val="00DE52F7"/>
    <w:rsid w:val="00DE53F2"/>
    <w:rsid w:val="00DE6723"/>
    <w:rsid w:val="00DE7C00"/>
    <w:rsid w:val="00DF03E9"/>
    <w:rsid w:val="00DF03ED"/>
    <w:rsid w:val="00DF04EE"/>
    <w:rsid w:val="00DF0746"/>
    <w:rsid w:val="00DF0BF4"/>
    <w:rsid w:val="00DF0C5F"/>
    <w:rsid w:val="00DF142A"/>
    <w:rsid w:val="00DF1523"/>
    <w:rsid w:val="00DF179D"/>
    <w:rsid w:val="00DF1E9C"/>
    <w:rsid w:val="00DF24F8"/>
    <w:rsid w:val="00DF2867"/>
    <w:rsid w:val="00DF2E9E"/>
    <w:rsid w:val="00DF31DA"/>
    <w:rsid w:val="00DF32FB"/>
    <w:rsid w:val="00DF4572"/>
    <w:rsid w:val="00DF4658"/>
    <w:rsid w:val="00DF5730"/>
    <w:rsid w:val="00DF579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3D67"/>
    <w:rsid w:val="00E04022"/>
    <w:rsid w:val="00E04351"/>
    <w:rsid w:val="00E0488D"/>
    <w:rsid w:val="00E0698D"/>
    <w:rsid w:val="00E0728F"/>
    <w:rsid w:val="00E0755C"/>
    <w:rsid w:val="00E10080"/>
    <w:rsid w:val="00E1118B"/>
    <w:rsid w:val="00E113C3"/>
    <w:rsid w:val="00E1209D"/>
    <w:rsid w:val="00E12446"/>
    <w:rsid w:val="00E124E1"/>
    <w:rsid w:val="00E12955"/>
    <w:rsid w:val="00E13521"/>
    <w:rsid w:val="00E13977"/>
    <w:rsid w:val="00E14190"/>
    <w:rsid w:val="00E14A7E"/>
    <w:rsid w:val="00E14EE6"/>
    <w:rsid w:val="00E151E1"/>
    <w:rsid w:val="00E154DF"/>
    <w:rsid w:val="00E15F48"/>
    <w:rsid w:val="00E175C6"/>
    <w:rsid w:val="00E17619"/>
    <w:rsid w:val="00E17805"/>
    <w:rsid w:val="00E20F79"/>
    <w:rsid w:val="00E21278"/>
    <w:rsid w:val="00E21AE9"/>
    <w:rsid w:val="00E22206"/>
    <w:rsid w:val="00E22CCD"/>
    <w:rsid w:val="00E2337D"/>
    <w:rsid w:val="00E23A11"/>
    <w:rsid w:val="00E23FB7"/>
    <w:rsid w:val="00E24A27"/>
    <w:rsid w:val="00E25F00"/>
    <w:rsid w:val="00E25F89"/>
    <w:rsid w:val="00E31A37"/>
    <w:rsid w:val="00E324CF"/>
    <w:rsid w:val="00E328E1"/>
    <w:rsid w:val="00E32BDA"/>
    <w:rsid w:val="00E32D62"/>
    <w:rsid w:val="00E339DC"/>
    <w:rsid w:val="00E33E15"/>
    <w:rsid w:val="00E34D32"/>
    <w:rsid w:val="00E35DBB"/>
    <w:rsid w:val="00E361B8"/>
    <w:rsid w:val="00E36A1B"/>
    <w:rsid w:val="00E37C9F"/>
    <w:rsid w:val="00E40865"/>
    <w:rsid w:val="00E40CFC"/>
    <w:rsid w:val="00E41057"/>
    <w:rsid w:val="00E41EFD"/>
    <w:rsid w:val="00E429ED"/>
    <w:rsid w:val="00E42CAC"/>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65C"/>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7648"/>
    <w:rsid w:val="00E979A4"/>
    <w:rsid w:val="00E97DB2"/>
    <w:rsid w:val="00EA0E4A"/>
    <w:rsid w:val="00EA15C1"/>
    <w:rsid w:val="00EA1A54"/>
    <w:rsid w:val="00EA2226"/>
    <w:rsid w:val="00EA26FC"/>
    <w:rsid w:val="00EA2FA7"/>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78B"/>
    <w:rsid w:val="00EB6BD4"/>
    <w:rsid w:val="00EB70B0"/>
    <w:rsid w:val="00EB7633"/>
    <w:rsid w:val="00EB7637"/>
    <w:rsid w:val="00EB7736"/>
    <w:rsid w:val="00EC1F93"/>
    <w:rsid w:val="00EC2E2D"/>
    <w:rsid w:val="00EC3428"/>
    <w:rsid w:val="00EC356E"/>
    <w:rsid w:val="00EC390B"/>
    <w:rsid w:val="00EC462B"/>
    <w:rsid w:val="00EC4723"/>
    <w:rsid w:val="00EC56E0"/>
    <w:rsid w:val="00EC6057"/>
    <w:rsid w:val="00EC6847"/>
    <w:rsid w:val="00EC7B7D"/>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348"/>
    <w:rsid w:val="00EF1F9C"/>
    <w:rsid w:val="00EF29B6"/>
    <w:rsid w:val="00EF38C8"/>
    <w:rsid w:val="00EF42CD"/>
    <w:rsid w:val="00EF4366"/>
    <w:rsid w:val="00EF4890"/>
    <w:rsid w:val="00EF4C7B"/>
    <w:rsid w:val="00EF4CD6"/>
    <w:rsid w:val="00EF55A0"/>
    <w:rsid w:val="00EF5719"/>
    <w:rsid w:val="00EF634D"/>
    <w:rsid w:val="00EF63D1"/>
    <w:rsid w:val="00EF6513"/>
    <w:rsid w:val="00EF6683"/>
    <w:rsid w:val="00EF6880"/>
    <w:rsid w:val="00EF7002"/>
    <w:rsid w:val="00EF7130"/>
    <w:rsid w:val="00EF7134"/>
    <w:rsid w:val="00EF732D"/>
    <w:rsid w:val="00EF7570"/>
    <w:rsid w:val="00EF769B"/>
    <w:rsid w:val="00EF7713"/>
    <w:rsid w:val="00F0139F"/>
    <w:rsid w:val="00F027BA"/>
    <w:rsid w:val="00F02BE9"/>
    <w:rsid w:val="00F03E79"/>
    <w:rsid w:val="00F04021"/>
    <w:rsid w:val="00F056A3"/>
    <w:rsid w:val="00F0628D"/>
    <w:rsid w:val="00F06651"/>
    <w:rsid w:val="00F06CDF"/>
    <w:rsid w:val="00F07035"/>
    <w:rsid w:val="00F07DE6"/>
    <w:rsid w:val="00F1046E"/>
    <w:rsid w:val="00F1056C"/>
    <w:rsid w:val="00F107F1"/>
    <w:rsid w:val="00F10D59"/>
    <w:rsid w:val="00F10FC1"/>
    <w:rsid w:val="00F111AD"/>
    <w:rsid w:val="00F112FD"/>
    <w:rsid w:val="00F1130F"/>
    <w:rsid w:val="00F125E1"/>
    <w:rsid w:val="00F128E3"/>
    <w:rsid w:val="00F12A09"/>
    <w:rsid w:val="00F12EAB"/>
    <w:rsid w:val="00F12F45"/>
    <w:rsid w:val="00F13218"/>
    <w:rsid w:val="00F133A1"/>
    <w:rsid w:val="00F13ECD"/>
    <w:rsid w:val="00F14F7A"/>
    <w:rsid w:val="00F155CE"/>
    <w:rsid w:val="00F1570F"/>
    <w:rsid w:val="00F17BFE"/>
    <w:rsid w:val="00F17EAE"/>
    <w:rsid w:val="00F2027B"/>
    <w:rsid w:val="00F218D4"/>
    <w:rsid w:val="00F21E9B"/>
    <w:rsid w:val="00F2250A"/>
    <w:rsid w:val="00F227BF"/>
    <w:rsid w:val="00F237D3"/>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405A4"/>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60027"/>
    <w:rsid w:val="00F60BE9"/>
    <w:rsid w:val="00F61771"/>
    <w:rsid w:val="00F61FD8"/>
    <w:rsid w:val="00F62DBF"/>
    <w:rsid w:val="00F641FC"/>
    <w:rsid w:val="00F647F7"/>
    <w:rsid w:val="00F64D33"/>
    <w:rsid w:val="00F65739"/>
    <w:rsid w:val="00F6583C"/>
    <w:rsid w:val="00F6589A"/>
    <w:rsid w:val="00F665F7"/>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0C41"/>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991"/>
    <w:rsid w:val="00FE7AB5"/>
    <w:rsid w:val="00FE7BCC"/>
    <w:rsid w:val="00FF1159"/>
    <w:rsid w:val="00FF126D"/>
    <w:rsid w:val="00FF144F"/>
    <w:rsid w:val="00FF1767"/>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1E6B72"/>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65696B"/>
    <w:pPr>
      <w:keepNext/>
      <w:numPr>
        <w:ilvl w:val="1"/>
        <w:numId w:val="1"/>
      </w:numPr>
      <w:spacing w:before="120"/>
      <w:ind w:rightChars="100" w:right="100"/>
      <w:jc w:val="left"/>
      <w:outlineLvl w:val="1"/>
    </w:pPr>
    <w:rPr>
      <w:b/>
      <w:bCs/>
      <w:sz w:val="24"/>
    </w:rPr>
  </w:style>
  <w:style w:type="paragraph" w:styleId="3">
    <w:name w:val="heading 3"/>
    <w:aliases w:val="h3,Underrubrik2,H3"/>
    <w:basedOn w:val="a"/>
    <w:next w:val="a"/>
    <w:qFormat/>
    <w:rsid w:val="0065696B"/>
    <w:pPr>
      <w:keepNext/>
      <w:numPr>
        <w:ilvl w:val="2"/>
        <w:numId w:val="1"/>
      </w:numPr>
      <w:spacing w:before="120"/>
      <w:ind w:rightChars="100" w:right="100"/>
      <w:jc w:val="left"/>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E6B72"/>
    <w:pPr>
      <w:keepNext/>
      <w:numPr>
        <w:ilvl w:val="3"/>
        <w:numId w:val="1"/>
      </w:numPr>
      <w:spacing w:before="120"/>
      <w:outlineLvl w:val="3"/>
    </w:pPr>
    <w:rPr>
      <w:b/>
      <w:bCs/>
      <w:szCs w:val="28"/>
    </w:rPr>
  </w:style>
  <w:style w:type="paragraph" w:styleId="5">
    <w:name w:val="heading 5"/>
    <w:aliases w:val="h5,Heading5"/>
    <w:basedOn w:val="a"/>
    <w:next w:val="a"/>
    <w:qFormat/>
    <w:rsid w:val="001E6B72"/>
    <w:pPr>
      <w:keepNext/>
      <w:numPr>
        <w:ilvl w:val="4"/>
        <w:numId w:val="1"/>
      </w:numPr>
      <w:spacing w:before="120"/>
      <w:outlineLvl w:val="4"/>
    </w:pPr>
    <w:rPr>
      <w:b/>
      <w:bCs/>
      <w:i/>
      <w:iCs/>
      <w:szCs w:val="26"/>
    </w:rPr>
  </w:style>
  <w:style w:type="paragraph" w:styleId="6">
    <w:name w:val="heading 6"/>
    <w:basedOn w:val="a"/>
    <w:next w:val="a"/>
    <w:qFormat/>
    <w:rsid w:val="001E6B72"/>
    <w:pPr>
      <w:numPr>
        <w:ilvl w:val="5"/>
        <w:numId w:val="1"/>
      </w:numPr>
      <w:spacing w:before="240" w:after="60"/>
      <w:outlineLvl w:val="5"/>
    </w:pPr>
    <w:rPr>
      <w:b/>
      <w:bCs/>
    </w:rPr>
  </w:style>
  <w:style w:type="paragraph" w:styleId="7">
    <w:name w:val="heading 7"/>
    <w:basedOn w:val="a"/>
    <w:next w:val="a"/>
    <w:qFormat/>
    <w:rsid w:val="001E6B72"/>
    <w:pPr>
      <w:numPr>
        <w:ilvl w:val="6"/>
        <w:numId w:val="1"/>
      </w:numPr>
      <w:spacing w:before="240" w:after="60"/>
      <w:outlineLvl w:val="6"/>
    </w:pPr>
    <w:rPr>
      <w:sz w:val="24"/>
      <w:szCs w:val="24"/>
    </w:rPr>
  </w:style>
  <w:style w:type="paragraph" w:styleId="8">
    <w:name w:val="heading 8"/>
    <w:basedOn w:val="a"/>
    <w:next w:val="a"/>
    <w:qFormat/>
    <w:rsid w:val="001E6B72"/>
    <w:pPr>
      <w:numPr>
        <w:ilvl w:val="7"/>
        <w:numId w:val="1"/>
      </w:numPr>
      <w:spacing w:before="240" w:after="60"/>
      <w:outlineLvl w:val="7"/>
    </w:pPr>
    <w:rPr>
      <w:i/>
      <w:iCs/>
      <w:sz w:val="24"/>
      <w:szCs w:val="24"/>
    </w:rPr>
  </w:style>
  <w:style w:type="paragraph" w:styleId="9">
    <w:name w:val="heading 9"/>
    <w:aliases w:val="Figure Heading,FH"/>
    <w:basedOn w:val="a"/>
    <w:next w:val="a"/>
    <w:qFormat/>
    <w:rsid w:val="001E6B72"/>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1E6B72"/>
    <w:rPr>
      <w:sz w:val="20"/>
      <w:szCs w:val="20"/>
    </w:rPr>
  </w:style>
  <w:style w:type="character" w:customStyle="1" w:styleId="Char0">
    <w:name w:val="正文文本 Char"/>
    <w:basedOn w:val="a0"/>
    <w:link w:val="a3"/>
    <w:rsid w:val="00CF195E"/>
  </w:style>
  <w:style w:type="character" w:styleId="a4">
    <w:name w:val="Hyperlink"/>
    <w:rsid w:val="001E6B72"/>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1"/>
    <w:qFormat/>
    <w:rsid w:val="001E6B72"/>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1E6B72"/>
    <w:pPr>
      <w:autoSpaceDE/>
      <w:autoSpaceDN/>
      <w:adjustRightInd/>
      <w:spacing w:after="180"/>
      <w:ind w:left="568" w:hanging="284"/>
      <w:jc w:val="left"/>
    </w:pPr>
    <w:rPr>
      <w:sz w:val="20"/>
      <w:szCs w:val="20"/>
      <w:lang w:val="en-GB"/>
    </w:rPr>
  </w:style>
  <w:style w:type="paragraph" w:styleId="a7">
    <w:name w:val="List"/>
    <w:basedOn w:val="a"/>
    <w:rsid w:val="001E6B72"/>
    <w:pPr>
      <w:ind w:left="360" w:hanging="360"/>
    </w:pPr>
  </w:style>
  <w:style w:type="paragraph" w:styleId="20">
    <w:name w:val="Body Text 2"/>
    <w:basedOn w:val="a"/>
    <w:rsid w:val="001E6B72"/>
    <w:pPr>
      <w:spacing w:after="0"/>
      <w:jc w:val="left"/>
    </w:pPr>
    <w:rPr>
      <w:szCs w:val="20"/>
    </w:rPr>
  </w:style>
  <w:style w:type="paragraph" w:styleId="a8">
    <w:name w:val="Balloon Text"/>
    <w:basedOn w:val="a"/>
    <w:semiHidden/>
    <w:rsid w:val="001E6B72"/>
    <w:rPr>
      <w:rFonts w:ascii="Tahoma" w:hAnsi="Tahoma" w:cs="Tahoma"/>
      <w:sz w:val="16"/>
      <w:szCs w:val="16"/>
    </w:rPr>
  </w:style>
  <w:style w:type="paragraph" w:customStyle="1" w:styleId="References">
    <w:name w:val="References"/>
    <w:basedOn w:val="a"/>
    <w:rsid w:val="00CF195E"/>
    <w:pPr>
      <w:numPr>
        <w:numId w:val="4"/>
      </w:numPr>
      <w:adjustRightInd/>
      <w:spacing w:after="60"/>
    </w:pPr>
    <w:rPr>
      <w:sz w:val="20"/>
      <w:szCs w:val="16"/>
    </w:rPr>
  </w:style>
  <w:style w:type="character" w:styleId="a9">
    <w:name w:val="FollowedHyperlink"/>
    <w:rsid w:val="001E6B72"/>
    <w:rPr>
      <w:color w:val="800080"/>
      <w:kern w:val="2"/>
      <w:u w:val="single"/>
      <w:lang w:val="en-GB" w:eastAsia="zh-CN" w:bidi="ar-SA"/>
    </w:rPr>
  </w:style>
  <w:style w:type="paragraph" w:styleId="aa">
    <w:name w:val="footnote text"/>
    <w:basedOn w:val="a"/>
    <w:semiHidden/>
    <w:rsid w:val="001E6B72"/>
    <w:rPr>
      <w:sz w:val="20"/>
      <w:szCs w:val="20"/>
    </w:rPr>
  </w:style>
  <w:style w:type="character" w:styleId="ab">
    <w:name w:val="footnote reference"/>
    <w:semiHidden/>
    <w:rsid w:val="001E6B7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val="en-US" w:eastAsia="en-US"/>
    </w:rPr>
  </w:style>
  <w:style w:type="paragraph" w:customStyle="1" w:styleId="maintext">
    <w:name w:val="main text"/>
    <w:basedOn w:val="a"/>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w:link w:val="af0"/>
    <w:uiPriority w:val="34"/>
    <w:qFormat/>
    <w:locked/>
    <w:rsid w:val="006640D3"/>
    <w:rPr>
      <w:sz w:val="22"/>
      <w:szCs w:val="22"/>
      <w:lang w:eastAsia="en-US"/>
    </w:rPr>
  </w:style>
  <w:style w:type="paragraph" w:styleId="af6">
    <w:name w:val="endnote text"/>
    <w:basedOn w:val="a"/>
    <w:link w:val="Char8"/>
    <w:rsid w:val="00513704"/>
    <w:pPr>
      <w:jc w:val="left"/>
    </w:pPr>
    <w:rPr>
      <w:kern w:val="2"/>
      <w:lang w:val="en-GB"/>
    </w:rPr>
  </w:style>
  <w:style w:type="character" w:customStyle="1" w:styleId="Char8">
    <w:name w:val="尾注文本 Char"/>
    <w:link w:val="af6"/>
    <w:rsid w:val="00513704"/>
    <w:rPr>
      <w:kern w:val="2"/>
      <w:sz w:val="22"/>
      <w:szCs w:val="22"/>
      <w:lang w:val="en-GB" w:eastAsia="en-US" w:bidi="ar-SA"/>
    </w:rPr>
  </w:style>
  <w:style w:type="character" w:styleId="af7">
    <w:name w:val="endnote reference"/>
    <w:rsid w:val="00513704"/>
    <w:rPr>
      <w:kern w:val="2"/>
      <w:vertAlign w:val="superscript"/>
      <w:lang w:val="en-GB" w:eastAsia="zh-CN" w:bidi="ar-SA"/>
    </w:rPr>
  </w:style>
  <w:style w:type="paragraph" w:styleId="af8">
    <w:name w:val="Normal (Web)"/>
    <w:basedOn w:val="a"/>
    <w:uiPriority w:val="99"/>
    <w:unhideWhenUsed/>
    <w:rsid w:val="003A4BDC"/>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Theme"/>
    <w:basedOn w:val="a1"/>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a">
    <w:name w:val="Placeholder Text"/>
    <w:basedOn w:val="a0"/>
    <w:uiPriority w:val="99"/>
    <w:semiHidden/>
    <w:rsid w:val="006F71F4"/>
    <w:rPr>
      <w:color w:val="808080"/>
    </w:rPr>
  </w:style>
  <w:style w:type="paragraph" w:customStyle="1" w:styleId="B1">
    <w:name w:val="B1"/>
    <w:basedOn w:val="a"/>
    <w:link w:val="B1Zchn"/>
    <w:qFormat/>
    <w:rsid w:val="00660BC7"/>
    <w:pPr>
      <w:autoSpaceDE/>
      <w:autoSpaceDN/>
      <w:adjustRightInd/>
      <w:snapToGrid/>
      <w:spacing w:after="180"/>
      <w:ind w:left="568" w:hanging="284"/>
      <w:jc w:val="left"/>
    </w:pPr>
    <w:rPr>
      <w:rFonts w:eastAsiaTheme="minorEastAsia"/>
      <w:sz w:val="20"/>
      <w:szCs w:val="20"/>
    </w:rPr>
  </w:style>
  <w:style w:type="paragraph" w:customStyle="1" w:styleId="B2">
    <w:name w:val="B2"/>
    <w:basedOn w:val="a"/>
    <w:link w:val="B2Char"/>
    <w:rsid w:val="00660BC7"/>
    <w:pPr>
      <w:autoSpaceDE/>
      <w:autoSpaceDN/>
      <w:adjustRightInd/>
      <w:snapToGrid/>
      <w:spacing w:after="180"/>
      <w:ind w:left="851" w:hanging="284"/>
      <w:jc w:val="left"/>
    </w:pPr>
    <w:rPr>
      <w:rFonts w:eastAsiaTheme="minorEastAsia"/>
      <w:sz w:val="20"/>
      <w:szCs w:val="20"/>
    </w:rPr>
  </w:style>
  <w:style w:type="character" w:customStyle="1" w:styleId="B1Zchn">
    <w:name w:val="B1 Zchn"/>
    <w:link w:val="B1"/>
    <w:rsid w:val="00660BC7"/>
    <w:rPr>
      <w:rFonts w:eastAsiaTheme="minorEastAsia"/>
      <w:lang w:eastAsia="en-US"/>
    </w:rPr>
  </w:style>
  <w:style w:type="character" w:customStyle="1" w:styleId="B2Char">
    <w:name w:val="B2 Char"/>
    <w:link w:val="B2"/>
    <w:rsid w:val="00660BC7"/>
    <w:rPr>
      <w:rFonts w:eastAsiaTheme="minorEastAsia"/>
      <w:lang w:eastAsia="en-US"/>
    </w:rPr>
  </w:style>
  <w:style w:type="paragraph" w:customStyle="1" w:styleId="textintend2">
    <w:name w:val="text intend 2"/>
    <w:basedOn w:val="a"/>
    <w:rsid w:val="00660BC7"/>
    <w:pPr>
      <w:numPr>
        <w:numId w:val="5"/>
      </w:numPr>
      <w:overflowPunct w:val="0"/>
      <w:snapToGrid/>
      <w:textAlignment w:val="baseline"/>
    </w:pPr>
    <w:rPr>
      <w:rFonts w:eastAsia="MS Mincho"/>
      <w:sz w:val="24"/>
      <w:szCs w:val="20"/>
      <w:lang w:eastAsia="en-GB"/>
    </w:rPr>
  </w:style>
  <w:style w:type="paragraph" w:customStyle="1" w:styleId="TAL">
    <w:name w:val="TAL"/>
    <w:basedOn w:val="a"/>
    <w:link w:val="TALChar"/>
    <w:rsid w:val="00F65739"/>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rsid w:val="00F65739"/>
    <w:rPr>
      <w:b/>
    </w:rPr>
  </w:style>
  <w:style w:type="paragraph" w:customStyle="1" w:styleId="TAC">
    <w:name w:val="TAC"/>
    <w:basedOn w:val="TAL"/>
    <w:link w:val="TACChar"/>
    <w:rsid w:val="00F65739"/>
    <w:pPr>
      <w:jc w:val="center"/>
    </w:pPr>
  </w:style>
  <w:style w:type="paragraph" w:customStyle="1" w:styleId="TH">
    <w:name w:val="TH"/>
    <w:basedOn w:val="a"/>
    <w:link w:val="THChar"/>
    <w:rsid w:val="00F657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ALChar">
    <w:name w:val="TAL Char"/>
    <w:link w:val="TAL"/>
    <w:rsid w:val="00F65739"/>
    <w:rPr>
      <w:rFonts w:ascii="Arial" w:eastAsiaTheme="minorEastAsia" w:hAnsi="Arial"/>
      <w:sz w:val="18"/>
      <w:lang w:val="en-GB" w:eastAsia="en-US"/>
    </w:rPr>
  </w:style>
  <w:style w:type="character" w:customStyle="1" w:styleId="THChar">
    <w:name w:val="TH Char"/>
    <w:link w:val="TH"/>
    <w:rsid w:val="00F65739"/>
    <w:rPr>
      <w:rFonts w:ascii="Arial" w:eastAsiaTheme="minorEastAsia" w:hAnsi="Arial"/>
      <w:b/>
      <w:lang w:val="en-GB" w:eastAsia="en-US"/>
    </w:rPr>
  </w:style>
  <w:style w:type="character" w:customStyle="1" w:styleId="TACChar">
    <w:name w:val="TAC Char"/>
    <w:link w:val="TAC"/>
    <w:locked/>
    <w:rsid w:val="00F65739"/>
    <w:rPr>
      <w:rFonts w:ascii="Arial" w:eastAsiaTheme="minorEastAsia" w:hAnsi="Arial"/>
      <w:sz w:val="18"/>
      <w:lang w:val="en-GB" w:eastAsia="en-US"/>
    </w:rPr>
  </w:style>
  <w:style w:type="character" w:customStyle="1" w:styleId="TAHCar">
    <w:name w:val="TAH Car"/>
    <w:link w:val="TAH"/>
    <w:rsid w:val="00F65739"/>
    <w:rPr>
      <w:rFonts w:ascii="Arial" w:eastAsiaTheme="minorEastAsia" w:hAnsi="Arial"/>
      <w:b/>
      <w:sz w:val="18"/>
      <w:lang w:val="en-GB" w:eastAsia="en-US"/>
    </w:rPr>
  </w:style>
  <w:style w:type="paragraph" w:customStyle="1" w:styleId="EQ">
    <w:name w:val="EQ"/>
    <w:basedOn w:val="a"/>
    <w:next w:val="a"/>
    <w:rsid w:val="00EF6880"/>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RAN1bullet2">
    <w:name w:val="RAN1 bullet2"/>
    <w:basedOn w:val="a"/>
    <w:qFormat/>
    <w:rsid w:val="000C040D"/>
    <w:pPr>
      <w:numPr>
        <w:ilvl w:val="1"/>
        <w:numId w:val="39"/>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oleObject" Target="embeddings/oleObject49.bin"/><Relationship Id="rId89" Type="http://schemas.openxmlformats.org/officeDocument/2006/relationships/oleObject" Target="embeddings/oleObject54.bin"/><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oleObject" Target="embeddings/oleObject27.bin"/><Relationship Id="rId74" Type="http://schemas.openxmlformats.org/officeDocument/2006/relationships/oleObject" Target="embeddings/oleObject42.bin"/><Relationship Id="rId79" Type="http://schemas.openxmlformats.org/officeDocument/2006/relationships/image" Target="media/image26.wmf"/><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7.wmf"/><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image" Target="media/image25.w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40.bin"/><Relationship Id="rId80" Type="http://schemas.openxmlformats.org/officeDocument/2006/relationships/oleObject" Target="embeddings/oleObject46.bin"/><Relationship Id="rId85"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oleObject" Target="embeddings/oleObject28.bin"/><Relationship Id="rId67" Type="http://schemas.openxmlformats.org/officeDocument/2006/relationships/oleObject" Target="embeddings/oleObject35.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image" Target="media/image24.wmf"/><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1.wmf"/><Relationship Id="rId60" Type="http://schemas.openxmlformats.org/officeDocument/2006/relationships/oleObject" Target="embeddings/oleObject29.bin"/><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image" Target="media/image27.wmf"/><Relationship Id="rId86"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package" Target="embeddings/Microsoft_Visio___1111111.vsdx"/><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0.wmf"/><Relationship Id="rId55" Type="http://schemas.openxmlformats.org/officeDocument/2006/relationships/oleObject" Target="embeddings/oleObject25.bin"/><Relationship Id="rId76" Type="http://schemas.openxmlformats.org/officeDocument/2006/relationships/oleObject" Target="embeddings/oleObject44.bin"/><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oleObject" Target="embeddings/oleObject34.bin"/><Relationship Id="rId87" Type="http://schemas.openxmlformats.org/officeDocument/2006/relationships/oleObject" Target="embeddings/oleObject52.bin"/><Relationship Id="rId61" Type="http://schemas.openxmlformats.org/officeDocument/2006/relationships/oleObject" Target="embeddings/oleObject30.bin"/><Relationship Id="rId82" Type="http://schemas.openxmlformats.org/officeDocument/2006/relationships/oleObject" Target="embeddings/oleObject47.bin"/><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EDE06-CCC2-404D-9BFA-11E3F4CA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2874</Words>
  <Characters>16387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2018-02-15T14:15:00Z</dcterms:created>
  <dcterms:modified xsi:type="dcterms:W3CDTF">2018-02-17T01:54:00Z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(3)U23J5liHjwv3AnTXNd9getSPfSyfjM4UpDCK8IeDDFovlt0Eib/9ytNfg1Q4AyT6P5wAGAu3
spXAigvkMP8hCH725FRVkdcj9+MNveWL1KRJ0LqT3MTLixDkSO4fEiN+qUDDw55WCpijMnSV
Sj3xMTskKeCLndBZko60nuZHa1fcXj2dMlznh3o1KZVp7mTePw6DXTsdF/Szu21crRlkacI6
z/f29khd/95v8p0od8</vt:lpwstr>
  </property>
  <property fmtid="{D5CDD505-2E9C-101B-9397-08002B2CF9AE}" pid="3" name="_2015_ms_pID_7253431">
    <vt:lpwstr>fE/tuBljoa1aiA82NsACou8S+2aC72lukQInl0PRGr2UNGgXKOqlvt
WDacXS6/dCnmCpPGpXZNORLi9L+ruo5dZqoS/msOgSWuFhdQ8IbJ5QbBTLx6v2tbuf+iXPhm
8Sa8z3nAhD8wQoxH/lfS6GX/NYuuKiInCBDSw6PcGmWkjEe8VtON7hPpRnXk3MO8J3TCgmaO
bmSZF+deeLPq0x8UZ9ifgV7U176qjSl3cukh</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1518488788</vt:lpwstr>
  </property>
</Properties>
</file>