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9557F" w14:textId="21DF509D" w:rsidR="008E2C61" w:rsidRPr="005F671F" w:rsidRDefault="008E2C61" w:rsidP="008E2C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5F671F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5F671F">
        <w:rPr>
          <w:rFonts w:ascii="Arial" w:hAnsi="Arial" w:cs="Arial"/>
          <w:b/>
          <w:bCs/>
          <w:sz w:val="28"/>
          <w:szCs w:val="28"/>
        </w:rPr>
        <w:t xml:space="preserve"> #</w:t>
      </w:r>
      <w:r>
        <w:rPr>
          <w:rFonts w:ascii="Arial" w:hAnsi="Arial" w:cs="Arial"/>
          <w:b/>
          <w:bCs/>
          <w:sz w:val="28"/>
          <w:szCs w:val="28"/>
        </w:rPr>
        <w:t>90</w:t>
      </w:r>
      <w:r w:rsidRPr="005F671F">
        <w:rPr>
          <w:rFonts w:ascii="Arial" w:hAnsi="Arial" w:cs="Arial"/>
          <w:b/>
          <w:bCs/>
          <w:sz w:val="28"/>
          <w:szCs w:val="28"/>
        </w:rPr>
        <w:tab/>
      </w:r>
      <w:r w:rsidRPr="005F671F">
        <w:rPr>
          <w:rFonts w:ascii="Arial" w:hAnsi="Arial" w:cs="Arial"/>
          <w:b/>
          <w:bCs/>
          <w:sz w:val="28"/>
          <w:szCs w:val="28"/>
        </w:rPr>
        <w:tab/>
      </w:r>
      <w:r w:rsidRPr="005F671F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5F671F">
        <w:rPr>
          <w:rFonts w:ascii="Arial" w:hAnsi="Arial" w:cs="Arial"/>
          <w:b/>
          <w:bCs/>
          <w:sz w:val="28"/>
          <w:szCs w:val="28"/>
        </w:rPr>
        <w:t>-17</w:t>
      </w:r>
      <w:r>
        <w:rPr>
          <w:rFonts w:ascii="Arial" w:hAnsi="Arial" w:cs="Arial"/>
          <w:b/>
          <w:bCs/>
          <w:sz w:val="28"/>
          <w:szCs w:val="28"/>
        </w:rPr>
        <w:t>1526</w:t>
      </w:r>
      <w:r>
        <w:rPr>
          <w:rFonts w:ascii="Arial" w:hAnsi="Arial" w:cs="Arial"/>
          <w:b/>
          <w:bCs/>
          <w:sz w:val="28"/>
          <w:szCs w:val="28"/>
        </w:rPr>
        <w:t>8</w:t>
      </w:r>
      <w:bookmarkStart w:id="0" w:name="_GoBack"/>
      <w:bookmarkEnd w:id="0"/>
    </w:p>
    <w:p w14:paraId="29D1D363" w14:textId="77777777" w:rsidR="008E2C61" w:rsidRPr="005F671F" w:rsidRDefault="008E2C61" w:rsidP="008E2C6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Prague</w:t>
      </w:r>
      <w:r w:rsidRPr="005F671F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</w:t>
      </w:r>
      <w:r w:rsidRPr="005F671F">
        <w:rPr>
          <w:rFonts w:ascii="Arial" w:hAnsi="Arial" w:cs="Arial"/>
          <w:b/>
          <w:bCs/>
          <w:sz w:val="28"/>
          <w:szCs w:val="28"/>
        </w:rPr>
        <w:t>, 21 – 26 August, 2017</w:t>
      </w:r>
    </w:p>
    <w:p w14:paraId="393BCB38" w14:textId="77777777" w:rsidR="008E2C61" w:rsidRDefault="008E2C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2D1C908B" w14:textId="097D296F" w:rsidR="00D80DAF" w:rsidRPr="00701622" w:rsidRDefault="00ED677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01622">
        <w:rPr>
          <w:rFonts w:ascii="Arial" w:hAnsi="Arial" w:cs="Arial"/>
          <w:b/>
          <w:bCs/>
          <w:sz w:val="22"/>
          <w:lang w:val="en-US"/>
        </w:rPr>
        <w:t>3GPP TSG-</w:t>
      </w:r>
      <w:r w:rsidR="000E6F5E" w:rsidRPr="00701622">
        <w:rPr>
          <w:rFonts w:ascii="Arial" w:hAnsi="Arial" w:cs="Arial"/>
          <w:b/>
          <w:bCs/>
          <w:sz w:val="22"/>
          <w:lang w:val="en-US"/>
        </w:rPr>
        <w:t>RARN WG2</w:t>
      </w:r>
      <w:r w:rsidRPr="00701622">
        <w:rPr>
          <w:rFonts w:ascii="Arial" w:hAnsi="Arial" w:cs="Arial"/>
          <w:b/>
          <w:bCs/>
          <w:sz w:val="22"/>
          <w:lang w:val="en-US"/>
        </w:rPr>
        <w:t xml:space="preserve"> Meeting #</w:t>
      </w:r>
      <w:r w:rsidR="000E6F5E" w:rsidRPr="00701622">
        <w:rPr>
          <w:rFonts w:ascii="Arial" w:hAnsi="Arial" w:cs="Arial"/>
          <w:b/>
          <w:bCs/>
          <w:sz w:val="22"/>
          <w:lang w:val="en-US"/>
        </w:rPr>
        <w:t>99</w:t>
      </w:r>
      <w:r w:rsidRPr="00701622">
        <w:rPr>
          <w:rFonts w:ascii="Arial" w:hAnsi="Arial" w:cs="Arial"/>
          <w:b/>
          <w:bCs/>
          <w:sz w:val="22"/>
          <w:lang w:val="en-US"/>
        </w:rPr>
        <w:tab/>
      </w:r>
      <w:r w:rsidRPr="00701622">
        <w:rPr>
          <w:rFonts w:ascii="Arial" w:hAnsi="Arial" w:cs="Arial"/>
          <w:b/>
          <w:bCs/>
          <w:sz w:val="22"/>
          <w:lang w:val="en-US"/>
        </w:rPr>
        <w:tab/>
      </w:r>
      <w:r w:rsidR="008260CE" w:rsidRPr="00701622">
        <w:rPr>
          <w:rFonts w:ascii="Arial" w:hAnsi="Arial" w:cs="Arial"/>
          <w:b/>
          <w:bCs/>
          <w:sz w:val="22"/>
          <w:lang w:val="en-US"/>
        </w:rPr>
        <w:tab/>
      </w:r>
      <w:r w:rsidRPr="00701622">
        <w:rPr>
          <w:rFonts w:ascii="Arial" w:hAnsi="Arial" w:cs="Arial"/>
          <w:b/>
          <w:bCs/>
          <w:sz w:val="22"/>
          <w:lang w:val="en-US"/>
        </w:rPr>
        <w:t xml:space="preserve">Tdoc </w:t>
      </w:r>
      <w:r w:rsidR="00361684">
        <w:rPr>
          <w:rFonts w:ascii="Arial" w:hAnsi="Arial" w:cs="Arial"/>
          <w:b/>
          <w:bCs/>
          <w:sz w:val="22"/>
          <w:lang w:val="en-US"/>
        </w:rPr>
        <w:t>R2-1709800</w:t>
      </w:r>
    </w:p>
    <w:p w14:paraId="3BE1E6CF" w14:textId="77777777" w:rsidR="00D80DAF" w:rsidRDefault="000E6F5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Berlin, Germany, 21</w:t>
      </w:r>
      <w:r w:rsidRPr="000E6F5E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– 25</w:t>
      </w:r>
      <w:r w:rsidRPr="000E6F5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August 2017</w:t>
      </w:r>
    </w:p>
    <w:p w14:paraId="64606385" w14:textId="77777777" w:rsidR="00D80DAF" w:rsidRDefault="00D80DAF">
      <w:pPr>
        <w:rPr>
          <w:rFonts w:ascii="Arial" w:hAnsi="Arial" w:cs="Arial"/>
        </w:rPr>
      </w:pPr>
    </w:p>
    <w:p w14:paraId="60D6DABA" w14:textId="4A6825B0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E6F5E">
        <w:rPr>
          <w:rFonts w:ascii="Arial" w:hAnsi="Arial" w:cs="Arial"/>
          <w:bCs/>
        </w:rPr>
        <w:t xml:space="preserve">LS on </w:t>
      </w:r>
      <w:r w:rsidR="000E6F5E" w:rsidRPr="000E6F5E">
        <w:rPr>
          <w:rFonts w:ascii="Arial" w:hAnsi="Arial" w:cs="Arial"/>
          <w:bCs/>
        </w:rPr>
        <w:t>RACH agreements</w:t>
      </w:r>
    </w:p>
    <w:p w14:paraId="2D92039D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Rel-15</w:t>
      </w:r>
    </w:p>
    <w:p w14:paraId="55A1630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E6F5E" w:rsidRPr="000E6F5E">
        <w:rPr>
          <w:rFonts w:ascii="Arial" w:hAnsi="Arial" w:cs="Arial"/>
          <w:bCs/>
        </w:rPr>
        <w:t>NR_newRAT-Core</w:t>
      </w:r>
    </w:p>
    <w:p w14:paraId="2B618200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56C50E25" w14:textId="6B89A2EE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6F5E" w:rsidRPr="000E6F5E">
        <w:rPr>
          <w:rFonts w:ascii="Arial" w:hAnsi="Arial" w:cs="Arial"/>
          <w:bCs/>
        </w:rPr>
        <w:t>RAN2</w:t>
      </w:r>
    </w:p>
    <w:p w14:paraId="60BC7A9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RAN1</w:t>
      </w:r>
    </w:p>
    <w:p w14:paraId="39B86BFE" w14:textId="77777777" w:rsidR="00D80DAF" w:rsidRDefault="00D80DAF">
      <w:pPr>
        <w:spacing w:after="60"/>
        <w:ind w:left="1985" w:hanging="1985"/>
        <w:rPr>
          <w:rFonts w:ascii="Arial" w:hAnsi="Arial" w:cs="Arial"/>
          <w:bCs/>
        </w:rPr>
      </w:pPr>
    </w:p>
    <w:p w14:paraId="7313C763" w14:textId="77777777" w:rsidR="00D80DAF" w:rsidRDefault="00ED67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8D5122E" w14:textId="7ED9A280" w:rsidR="00D80DAF" w:rsidRDefault="00ED677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 Folke</w:t>
      </w:r>
    </w:p>
    <w:p w14:paraId="01275A3D" w14:textId="1AA8339E" w:rsidR="00D80DAF" w:rsidRDefault="00ED677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8769A8">
        <w:rPr>
          <w:rFonts w:ascii="Arial" w:hAnsi="Arial" w:cs="Arial"/>
          <w:bCs/>
        </w:rPr>
        <w:t>+46761271385</w:t>
      </w:r>
    </w:p>
    <w:p w14:paraId="5DBD7C5F" w14:textId="631E1B97" w:rsidR="00D80DAF" w:rsidRDefault="00ED677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mats.folke@ericsson.com</w:t>
      </w:r>
    </w:p>
    <w:p w14:paraId="49593AC7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0DB59C1C" w14:textId="77777777" w:rsidR="00D80DAF" w:rsidRDefault="00D80DAF">
      <w:pPr>
        <w:pBdr>
          <w:bottom w:val="single" w:sz="4" w:space="1" w:color="auto"/>
        </w:pBdr>
        <w:rPr>
          <w:rFonts w:ascii="Arial" w:hAnsi="Arial" w:cs="Arial"/>
        </w:rPr>
      </w:pPr>
    </w:p>
    <w:p w14:paraId="0B32A2BC" w14:textId="77777777" w:rsidR="00D80DAF" w:rsidRDefault="00D80DAF">
      <w:pPr>
        <w:rPr>
          <w:rFonts w:ascii="Arial" w:hAnsi="Arial" w:cs="Arial"/>
        </w:rPr>
      </w:pPr>
    </w:p>
    <w:p w14:paraId="3099C17E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A4A59" w14:textId="429AAE62" w:rsidR="00D80DAF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Random Access procedure and reached the following agreements:</w:t>
      </w:r>
    </w:p>
    <w:p w14:paraId="4320AB49" w14:textId="306C21F8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A61BC5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843DD7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multiple msg1 transmissions for contention free RACH </w:t>
      </w:r>
    </w:p>
    <w:p w14:paraId="384542D0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57754">
        <w:t>-</w:t>
      </w:r>
      <w:r w:rsidRPr="00657754">
        <w:tab/>
      </w:r>
      <w:r>
        <w:t xml:space="preserve">A single RAR window is applied for multiple msg1 transmission.  </w:t>
      </w:r>
    </w:p>
    <w:p w14:paraId="5420FA01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RAR window is started after transmission of the first preamble after a “offset”.  </w:t>
      </w:r>
    </w:p>
    <w:p w14:paraId="1023ED68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UE monitors multiple RA-RNTIs.  The RA-RNTI is associated to the RACH transmission occasion in which the preamble was transmitted.  </w:t>
      </w:r>
    </w:p>
    <w:p w14:paraId="4D57579E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9A3F20">
        <w:t>Once a RAR is received</w:t>
      </w:r>
      <w:r>
        <w:t>, the RAR</w:t>
      </w:r>
      <w:r w:rsidRPr="009A3F20">
        <w:t xml:space="preserve"> reception</w:t>
      </w:r>
      <w:r>
        <w:t xml:space="preserve"> is considered successful, as in LTE.  The UE stops multiple preamble transmission.</w:t>
      </w:r>
    </w:p>
    <w:p w14:paraId="2AC92204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Details of RA-RNTI calculations are FFS</w:t>
      </w:r>
    </w:p>
    <w:p w14:paraId="3F6004D4" w14:textId="058D52DC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D0F903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8EDB7A9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    The following fields are always included in the RAR random access procedures:  RAPID, UL grant, TA, Temporary C-RNTI for all cases other than msg. 1 SI request.  </w:t>
      </w:r>
    </w:p>
    <w:p w14:paraId="02ABCADB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BI can be included in msg. 2 as in LTE. UE behaviour with respect to backoff is the same as in LTE</w:t>
      </w:r>
    </w:p>
    <w:p w14:paraId="19B076F9" w14:textId="1391DBB9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A70978" w14:textId="4C7FE06F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finalize the design of the RAR, RAN2 has the following questions</w:t>
      </w:r>
      <w:r w:rsidR="00543FF2">
        <w:rPr>
          <w:rFonts w:ascii="Arial" w:hAnsi="Arial" w:cs="Arial"/>
        </w:rPr>
        <w:t xml:space="preserve"> for RAN1</w:t>
      </w:r>
      <w:r>
        <w:rPr>
          <w:rFonts w:ascii="Arial" w:hAnsi="Arial" w:cs="Arial"/>
        </w:rPr>
        <w:t>:</w:t>
      </w:r>
    </w:p>
    <w:p w14:paraId="4EBE2AD6" w14:textId="5304FD5D" w:rsidR="00543FF2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543FF2">
        <w:rPr>
          <w:rFonts w:ascii="Arial" w:hAnsi="Arial" w:cs="Arial"/>
        </w:rPr>
        <w:t>What is the size of the RAPID field (Random Access Preamble Identifier)?</w:t>
      </w:r>
    </w:p>
    <w:p w14:paraId="544DC271" w14:textId="73173BD2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</w:t>
      </w:r>
      <w:r w:rsidR="00361684">
        <w:rPr>
          <w:rFonts w:ascii="Arial" w:hAnsi="Arial" w:cs="Arial"/>
        </w:rPr>
        <w:t xml:space="preserve"> field</w:t>
      </w:r>
      <w:r>
        <w:rPr>
          <w:rFonts w:ascii="Arial" w:hAnsi="Arial" w:cs="Arial"/>
        </w:rPr>
        <w:t>?</w:t>
      </w:r>
    </w:p>
    <w:p w14:paraId="25A9CA10" w14:textId="45AA558C" w:rsidR="00543FF2" w:rsidRDefault="00543FF2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617C3A">
        <w:rPr>
          <w:rFonts w:ascii="Arial" w:hAnsi="Arial" w:cs="Arial"/>
        </w:rPr>
        <w:t>3</w:t>
      </w:r>
      <w:r>
        <w:rPr>
          <w:rFonts w:ascii="Arial" w:hAnsi="Arial" w:cs="Arial"/>
        </w:rPr>
        <w:t>: What is the size of the Timing advance command (field TA above)?</w:t>
      </w:r>
    </w:p>
    <w:p w14:paraId="7F5849B6" w14:textId="1ED94E3A" w:rsidR="00617C3A" w:rsidRDefault="00617C3A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Q4: What is </w:t>
      </w:r>
      <w:r w:rsidR="00361684">
        <w:rPr>
          <w:rFonts w:ascii="Arial" w:hAnsi="Arial" w:cs="Arial"/>
        </w:rPr>
        <w:t xml:space="preserve">RAN1's preferred size </w:t>
      </w:r>
      <w:r>
        <w:rPr>
          <w:rFonts w:ascii="Arial" w:hAnsi="Arial" w:cs="Arial"/>
        </w:rPr>
        <w:t>of the Temporary C-RNTI?</w:t>
      </w:r>
    </w:p>
    <w:p w14:paraId="10F56D36" w14:textId="5D5ED223" w:rsidR="00617C3A" w:rsidRDefault="00617C3A" w:rsidP="00617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</w:t>
      </w:r>
      <w:r w:rsidR="00361684">
        <w:rPr>
          <w:rFonts w:ascii="Arial" w:hAnsi="Arial" w:cs="Arial"/>
        </w:rPr>
        <w:t xml:space="preserve"> contain a HARQ process ID?</w:t>
      </w:r>
    </w:p>
    <w:p w14:paraId="19B06375" w14:textId="7BC4869A" w:rsidR="00361684" w:rsidRDefault="00361684" w:rsidP="00617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Q6: Has RAN1 agreed to add any additional fields?</w:t>
      </w:r>
    </w:p>
    <w:p w14:paraId="3254572D" w14:textId="1CD398CE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99393F" w14:textId="77777777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D344AC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FE5C91" w14:textId="1BF4EEF8" w:rsidR="00D80DAF" w:rsidRDefault="00ED67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3FF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1331F7AD" w14:textId="6533B2BF" w:rsidR="00D80DAF" w:rsidRDefault="00ED677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43FF2">
        <w:rPr>
          <w:rFonts w:ascii="Arial" w:hAnsi="Arial" w:cs="Arial"/>
          <w:b/>
        </w:rPr>
        <w:t>RAN2 asks RAN1 to take the above agreements into account and reply to the questions above.</w:t>
      </w:r>
    </w:p>
    <w:p w14:paraId="747F996A" w14:textId="77777777" w:rsidR="00D80DAF" w:rsidRDefault="00D80DAF">
      <w:pPr>
        <w:spacing w:after="120"/>
        <w:ind w:left="993" w:hanging="993"/>
        <w:rPr>
          <w:rFonts w:ascii="Arial" w:hAnsi="Arial" w:cs="Arial"/>
        </w:rPr>
      </w:pPr>
    </w:p>
    <w:p w14:paraId="5E2D6653" w14:textId="6805F4FC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543FF2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5DBB9F3" w14:textId="77777777" w:rsidR="00543FF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RAN2#99bis</w:t>
      </w:r>
      <w:r w:rsidRPr="00543FF2">
        <w:rPr>
          <w:rFonts w:ascii="Arial" w:hAnsi="Arial" w:cs="Arial"/>
          <w:bCs/>
        </w:rPr>
        <w:tab/>
        <w:t>9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– 13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October</w:t>
      </w:r>
      <w:r w:rsidRPr="00543FF2">
        <w:rPr>
          <w:rFonts w:ascii="Arial" w:hAnsi="Arial" w:cs="Arial"/>
          <w:bCs/>
        </w:rPr>
        <w:tab/>
        <w:t>Prague, Czech Republic</w:t>
      </w:r>
    </w:p>
    <w:p w14:paraId="47E5D202" w14:textId="0C13078A" w:rsidR="00ED677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RAN2#100</w:t>
      </w:r>
      <w:r w:rsidRPr="00543FF2">
        <w:rPr>
          <w:rFonts w:ascii="Arial" w:hAnsi="Arial" w:cs="Arial"/>
          <w:bCs/>
        </w:rPr>
        <w:tab/>
        <w:t>27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November – 1</w:t>
      </w:r>
      <w:r w:rsidRPr="00543FF2">
        <w:rPr>
          <w:rFonts w:ascii="Arial" w:hAnsi="Arial" w:cs="Arial"/>
          <w:bCs/>
          <w:vertAlign w:val="superscript"/>
        </w:rPr>
        <w:t>st</w:t>
      </w:r>
      <w:r w:rsidRPr="00543FF2">
        <w:rPr>
          <w:rFonts w:ascii="Arial" w:hAnsi="Arial" w:cs="Arial"/>
          <w:bCs/>
        </w:rPr>
        <w:t xml:space="preserve"> December</w:t>
      </w:r>
      <w:r w:rsidRPr="00543FF2">
        <w:rPr>
          <w:rFonts w:ascii="Arial" w:hAnsi="Arial" w:cs="Arial"/>
          <w:bCs/>
        </w:rPr>
        <w:tab/>
        <w:t>Reno, Nevada, USA</w:t>
      </w:r>
    </w:p>
    <w:sectPr w:rsidR="00ED6772" w:rsidRPr="00543F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BF688" w14:textId="77777777" w:rsidR="00971162" w:rsidRDefault="00971162">
      <w:r>
        <w:separator/>
      </w:r>
    </w:p>
  </w:endnote>
  <w:endnote w:type="continuationSeparator" w:id="0">
    <w:p w14:paraId="46D7A080" w14:textId="77777777" w:rsidR="00971162" w:rsidRDefault="0097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0902C" w14:textId="77777777" w:rsidR="00971162" w:rsidRDefault="00971162">
      <w:r>
        <w:separator/>
      </w:r>
    </w:p>
  </w:footnote>
  <w:footnote w:type="continuationSeparator" w:id="0">
    <w:p w14:paraId="31DACE81" w14:textId="77777777" w:rsidR="00971162" w:rsidRDefault="00971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5E"/>
    <w:rsid w:val="000E6F5E"/>
    <w:rsid w:val="0030542C"/>
    <w:rsid w:val="00361684"/>
    <w:rsid w:val="00543FF2"/>
    <w:rsid w:val="00617C3A"/>
    <w:rsid w:val="006E5AA6"/>
    <w:rsid w:val="00701622"/>
    <w:rsid w:val="008260CE"/>
    <w:rsid w:val="008769A8"/>
    <w:rsid w:val="008E2C61"/>
    <w:rsid w:val="00971162"/>
    <w:rsid w:val="00BB6824"/>
    <w:rsid w:val="00D80DAF"/>
    <w:rsid w:val="00ED6772"/>
    <w:rsid w:val="00F17377"/>
    <w:rsid w:val="00F9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5D50B"/>
  <w15:chartTrackingRefBased/>
  <w15:docId w15:val="{3D5B446A-D97E-4EC9-B82E-515A7466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F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5E"/>
    <w:rPr>
      <w:rFonts w:ascii="Segoe UI" w:hAnsi="Segoe UI" w:cs="Segoe UI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769A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69A8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E2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MCC</cp:lastModifiedBy>
  <cp:revision>4</cp:revision>
  <cp:lastPrinted>2002-04-23T07:10:00Z</cp:lastPrinted>
  <dcterms:created xsi:type="dcterms:W3CDTF">2017-08-25T06:48:00Z</dcterms:created>
  <dcterms:modified xsi:type="dcterms:W3CDTF">2017-08-25T09:09:00Z</dcterms:modified>
</cp:coreProperties>
</file>