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16F62" w14:textId="45A52902" w:rsidR="00FC5AC1" w:rsidRPr="00FC5AC1" w:rsidRDefault="00E45289" w:rsidP="00FC5AC1">
      <w:pPr>
        <w:tabs>
          <w:tab w:val="right" w:pos="9216"/>
        </w:tabs>
        <w:spacing w:after="0"/>
        <w:jc w:val="left"/>
        <w:rPr>
          <w:b/>
          <w:bCs/>
          <w:noProof/>
          <w:lang w:val="en-GB"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8D4F4D9" wp14:editId="2CC1F7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C6BB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C5AC1" w:rsidRPr="00FC5AC1">
        <w:rPr>
          <w:b/>
          <w:bCs/>
          <w:noProof/>
          <w:lang w:val="en-GB" w:eastAsia="zh-CN"/>
        </w:rPr>
        <w:t>3GPP TSG RAN WG1 Meeting #8</w:t>
      </w:r>
      <w:r w:rsidR="00FC5AC1" w:rsidRPr="00FC5AC1">
        <w:rPr>
          <w:rFonts w:hint="eastAsia"/>
          <w:b/>
          <w:bCs/>
          <w:noProof/>
          <w:lang w:val="en-GB" w:eastAsia="zh-CN"/>
        </w:rPr>
        <w:t xml:space="preserve">9                                            </w:t>
      </w:r>
      <w:r w:rsidR="00FC5AC1" w:rsidRPr="00FC5AC1">
        <w:rPr>
          <w:b/>
          <w:bCs/>
          <w:noProof/>
          <w:lang w:val="en-GB" w:eastAsia="zh-CN"/>
        </w:rPr>
        <w:tab/>
      </w:r>
      <w:r w:rsidR="002102B5" w:rsidRPr="002102B5">
        <w:rPr>
          <w:b/>
          <w:bCs/>
          <w:noProof/>
          <w:lang w:val="en-GB" w:eastAsia="zh-CN"/>
        </w:rPr>
        <w:t>R1-1709026</w:t>
      </w:r>
    </w:p>
    <w:p w14:paraId="197D3B30" w14:textId="4ECF070E" w:rsidR="00FC5AC1" w:rsidRDefault="00FC5AC1" w:rsidP="00FC5AC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C5AC1">
        <w:rPr>
          <w:b/>
          <w:bCs/>
          <w:noProof/>
          <w:lang w:val="en-GB" w:eastAsia="zh-CN"/>
        </w:rPr>
        <w:t xml:space="preserve">Hangzhou, </w:t>
      </w:r>
      <w:r w:rsidRPr="00FC5AC1">
        <w:rPr>
          <w:rFonts w:hint="eastAsia"/>
          <w:b/>
          <w:bCs/>
          <w:noProof/>
          <w:lang w:val="en-GB" w:eastAsia="zh-CN"/>
        </w:rPr>
        <w:t>P.R. China</w:t>
      </w:r>
      <w:r w:rsidRPr="00FC5AC1">
        <w:rPr>
          <w:b/>
          <w:bCs/>
          <w:noProof/>
          <w:lang w:val="en-GB" w:eastAsia="zh-CN"/>
        </w:rPr>
        <w:t xml:space="preserve"> </w:t>
      </w:r>
      <w:r w:rsidRPr="00FC5AC1">
        <w:rPr>
          <w:rFonts w:hint="eastAsia"/>
          <w:b/>
          <w:bCs/>
          <w:noProof/>
          <w:lang w:val="en-GB" w:eastAsia="zh-CN"/>
        </w:rPr>
        <w:t xml:space="preserve">15th </w:t>
      </w:r>
      <w:r w:rsidRPr="00FC5AC1">
        <w:rPr>
          <w:b/>
          <w:bCs/>
          <w:noProof/>
          <w:lang w:val="en-GB" w:eastAsia="zh-CN"/>
        </w:rPr>
        <w:t xml:space="preserve">– </w:t>
      </w:r>
      <w:r w:rsidRPr="00FC5AC1">
        <w:rPr>
          <w:rFonts w:hint="eastAsia"/>
          <w:b/>
          <w:bCs/>
          <w:noProof/>
          <w:lang w:val="en-GB" w:eastAsia="zh-CN"/>
        </w:rPr>
        <w:t>19th</w:t>
      </w:r>
      <w:r w:rsidRPr="00FC5AC1">
        <w:rPr>
          <w:b/>
          <w:bCs/>
          <w:noProof/>
          <w:lang w:val="en-GB" w:eastAsia="zh-CN"/>
        </w:rPr>
        <w:t xml:space="preserve"> </w:t>
      </w:r>
      <w:r w:rsidRPr="00FC5AC1">
        <w:rPr>
          <w:rFonts w:hint="eastAsia"/>
          <w:b/>
          <w:bCs/>
          <w:noProof/>
          <w:lang w:val="en-GB" w:eastAsia="zh-CN"/>
        </w:rPr>
        <w:t>May</w:t>
      </w:r>
      <w:r w:rsidRPr="00FC5AC1">
        <w:rPr>
          <w:b/>
          <w:bCs/>
          <w:noProof/>
          <w:lang w:val="en-GB" w:eastAsia="zh-CN"/>
        </w:rPr>
        <w:t xml:space="preserve"> 201</w:t>
      </w:r>
      <w:r w:rsidRPr="00FC5AC1">
        <w:rPr>
          <w:rFonts w:hint="eastAsia"/>
          <w:b/>
          <w:bCs/>
          <w:noProof/>
          <w:lang w:val="en-GB" w:eastAsia="zh-CN"/>
        </w:rPr>
        <w:t>7</w:t>
      </w:r>
    </w:p>
    <w:p w14:paraId="088859BF" w14:textId="77777777" w:rsidR="00FC5AC1" w:rsidRDefault="00FC5AC1" w:rsidP="003C346D">
      <w:pPr>
        <w:spacing w:after="60"/>
        <w:ind w:left="1555" w:hanging="1555"/>
        <w:jc w:val="left"/>
        <w:rPr>
          <w:b/>
        </w:rPr>
      </w:pPr>
    </w:p>
    <w:p w14:paraId="712A2322" w14:textId="5EE5CC46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01380">
        <w:rPr>
          <w:b/>
          <w:lang w:eastAsia="zh-CN"/>
        </w:rPr>
        <w:t>7</w:t>
      </w:r>
      <w:r w:rsidR="009C11EC">
        <w:rPr>
          <w:rFonts w:hint="eastAsia"/>
          <w:b/>
          <w:lang w:eastAsia="zh-CN"/>
        </w:rPr>
        <w:t>.1</w:t>
      </w:r>
      <w:r w:rsidR="00C83B69">
        <w:rPr>
          <w:rFonts w:hint="eastAsia"/>
          <w:b/>
          <w:lang w:eastAsia="zh-CN"/>
        </w:rPr>
        <w:t>.1</w:t>
      </w:r>
      <w:r w:rsidR="009C11EC">
        <w:rPr>
          <w:rFonts w:hint="eastAsia"/>
          <w:b/>
          <w:lang w:eastAsia="zh-CN"/>
        </w:rPr>
        <w:t>.</w:t>
      </w:r>
      <w:r w:rsidR="00A01380">
        <w:rPr>
          <w:b/>
          <w:lang w:eastAsia="zh-CN"/>
        </w:rPr>
        <w:t>2.1</w:t>
      </w:r>
    </w:p>
    <w:p w14:paraId="7892C031" w14:textId="5E887FE2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676B5E">
        <w:rPr>
          <w:b/>
          <w:lang w:eastAsia="zh-CN"/>
        </w:rPr>
        <w:t>XiaoMi</w:t>
      </w:r>
      <w:r w:rsidR="00FC5AC1">
        <w:rPr>
          <w:b/>
          <w:lang w:eastAsia="zh-CN"/>
        </w:rPr>
        <w:t xml:space="preserve"> Technology</w:t>
      </w:r>
      <w:bookmarkStart w:id="0" w:name="_GoBack"/>
      <w:bookmarkEnd w:id="0"/>
    </w:p>
    <w:p w14:paraId="30E406EC" w14:textId="18D3AFA8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78332A">
        <w:rPr>
          <w:b/>
        </w:rPr>
        <w:t xml:space="preserve">Discussion on </w:t>
      </w:r>
      <w:r w:rsidR="008667A6">
        <w:rPr>
          <w:b/>
        </w:rPr>
        <w:t>NR-PBCH</w:t>
      </w:r>
      <w:r w:rsidR="00E81D46">
        <w:rPr>
          <w:b/>
        </w:rPr>
        <w:t xml:space="preserve"> combining</w:t>
      </w:r>
    </w:p>
    <w:p w14:paraId="53B96787" w14:textId="2F65E8B8" w:rsidR="005C5112" w:rsidRPr="00447E0C" w:rsidRDefault="003C346D" w:rsidP="005C511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5C5112">
        <w:rPr>
          <w:b/>
        </w:rPr>
        <w:t xml:space="preserve"> and</w:t>
      </w:r>
      <w:r w:rsidR="005C5112">
        <w:rPr>
          <w:rFonts w:hint="eastAsia"/>
          <w:b/>
          <w:lang w:eastAsia="zh-CN"/>
        </w:rPr>
        <w:t xml:space="preserve"> </w:t>
      </w:r>
      <w:r w:rsidR="005C5112" w:rsidRPr="005C5112">
        <w:rPr>
          <w:b/>
          <w:lang w:eastAsia="zh-CN"/>
        </w:rPr>
        <w:t>Decision</w:t>
      </w:r>
    </w:p>
    <w:p w14:paraId="55AFB375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84774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9D5AD2" w:rsidRPr="00312AF0" w14:paraId="0CC208CB" w14:textId="77777777" w:rsidTr="00AB40AB">
        <w:tc>
          <w:tcPr>
            <w:tcW w:w="9533" w:type="dxa"/>
            <w:shd w:val="clear" w:color="auto" w:fill="auto"/>
          </w:tcPr>
          <w:p w14:paraId="66246E91" w14:textId="3507BB3D" w:rsidR="009D5AD2" w:rsidRDefault="00CA7680" w:rsidP="00CE3FEB">
            <w:pPr>
              <w:overflowPunct w:val="0"/>
              <w:spacing w:afterLines="50"/>
              <w:textAlignment w:val="baseline"/>
              <w:rPr>
                <w:rFonts w:eastAsia="MS Mincho"/>
                <w:lang w:eastAsia="ja-JP"/>
              </w:rPr>
            </w:pPr>
            <w:r w:rsidRPr="00D70E3C">
              <w:rPr>
                <w:rFonts w:eastAsia="MS Mincho"/>
                <w:lang w:eastAsia="ja-JP"/>
              </w:rPr>
              <w:t xml:space="preserve">In </w:t>
            </w:r>
            <w:r w:rsidR="009D5AD2" w:rsidRPr="00D70E3C">
              <w:rPr>
                <w:rFonts w:eastAsia="MS Mincho"/>
                <w:lang w:eastAsia="ja-JP"/>
              </w:rPr>
              <w:t>RAN</w:t>
            </w:r>
            <w:r w:rsidR="009D5AD2" w:rsidRPr="00B8290A">
              <w:rPr>
                <w:rFonts w:eastAsia="MS Mincho"/>
                <w:lang w:eastAsia="ja-JP"/>
              </w:rPr>
              <w:t>1</w:t>
            </w:r>
            <w:r w:rsidR="009C11EC">
              <w:rPr>
                <w:rFonts w:eastAsia="MS Mincho"/>
                <w:lang w:eastAsia="ja-JP"/>
              </w:rPr>
              <w:t xml:space="preserve"> #8</w:t>
            </w:r>
            <w:r w:rsidR="00822F8A">
              <w:rPr>
                <w:rFonts w:eastAsia="MS Mincho"/>
                <w:lang w:eastAsia="ja-JP"/>
              </w:rPr>
              <w:t>8bi</w:t>
            </w:r>
            <w:r w:rsidR="00FC5AC1">
              <w:rPr>
                <w:rFonts w:eastAsia="MS Mincho"/>
                <w:lang w:eastAsia="ja-JP"/>
              </w:rPr>
              <w:t>s</w:t>
            </w:r>
            <w:r w:rsidR="009C11EC">
              <w:rPr>
                <w:rFonts w:eastAsia="MS Mincho"/>
                <w:lang w:eastAsia="ja-JP"/>
              </w:rPr>
              <w:t>,</w:t>
            </w:r>
            <w:r w:rsidR="009D5AD2" w:rsidRPr="00B8290A">
              <w:rPr>
                <w:rFonts w:eastAsia="MS Mincho"/>
                <w:lang w:eastAsia="ja-JP"/>
              </w:rPr>
              <w:t xml:space="preserve"> </w:t>
            </w:r>
            <w:r w:rsidR="009D5AD2">
              <w:rPr>
                <w:rFonts w:eastAsia="MS Mincho"/>
                <w:lang w:eastAsia="ja-JP"/>
              </w:rPr>
              <w:t>the following</w:t>
            </w:r>
            <w:r w:rsidR="00A01380">
              <w:rPr>
                <w:rFonts w:eastAsia="MS Mincho"/>
                <w:lang w:eastAsia="ja-JP"/>
              </w:rPr>
              <w:t xml:space="preserve"> was agreed</w:t>
            </w:r>
            <w:r w:rsidR="009D5AD2">
              <w:rPr>
                <w:rFonts w:eastAsia="MS Mincho" w:hint="eastAsia"/>
                <w:lang w:eastAsia="ja-JP"/>
              </w:rPr>
              <w:t xml:space="preserve"> [</w:t>
            </w:r>
            <w:r>
              <w:rPr>
                <w:rFonts w:eastAsia="MS Mincho"/>
                <w:lang w:eastAsia="ja-JP"/>
              </w:rPr>
              <w:t>1</w:t>
            </w:r>
            <w:r w:rsidR="009D5AD2">
              <w:rPr>
                <w:rFonts w:eastAsia="MS Mincho" w:hint="eastAsia"/>
                <w:lang w:eastAsia="ja-JP"/>
              </w:rPr>
              <w:t>]</w:t>
            </w:r>
            <w:r w:rsidR="002725DA">
              <w:rPr>
                <w:rFonts w:eastAsia="MS Mincho"/>
                <w:lang w:eastAsia="ja-JP"/>
              </w:rPr>
              <w:t xml:space="preserve"> on </w:t>
            </w:r>
            <w:r w:rsidR="008A10D3">
              <w:rPr>
                <w:rFonts w:eastAsia="MS Mincho"/>
                <w:lang w:eastAsia="ja-JP"/>
              </w:rPr>
              <w:t>NR-</w:t>
            </w:r>
            <w:r w:rsidR="002725DA">
              <w:rPr>
                <w:rFonts w:eastAsia="MS Mincho"/>
                <w:lang w:eastAsia="ja-JP"/>
              </w:rPr>
              <w:t>PBCH c</w:t>
            </w:r>
            <w:r w:rsidR="002725DA" w:rsidRPr="00AE0575">
              <w:rPr>
                <w:rFonts w:eastAsia="MS Mincho"/>
                <w:lang w:eastAsia="ja-JP"/>
              </w:rPr>
              <w:t>ombining</w:t>
            </w:r>
            <w:r w:rsidR="008A10D3">
              <w:rPr>
                <w:lang w:eastAsia="zh-CN"/>
              </w:rPr>
              <w:t xml:space="preserve"> and remaining issues:</w:t>
            </w:r>
          </w:p>
          <w:p w14:paraId="5D2B3A90" w14:textId="77777777" w:rsidR="00FC5AC1" w:rsidRPr="00AE0575" w:rsidRDefault="00FC5AC1" w:rsidP="00FC5AC1">
            <w:pPr>
              <w:rPr>
                <w:rFonts w:eastAsia="MS Mincho"/>
                <w:b/>
                <w:u w:val="single"/>
                <w:lang w:eastAsia="ja-JP"/>
              </w:rPr>
            </w:pPr>
            <w:r w:rsidRPr="00FC5AC1">
              <w:rPr>
                <w:rFonts w:eastAsia="MS Mincho" w:hint="eastAsia"/>
                <w:b/>
                <w:u w:val="single"/>
                <w:lang w:eastAsia="ja-JP"/>
              </w:rPr>
              <w:t>Agreements:</w:t>
            </w:r>
          </w:p>
          <w:p w14:paraId="5E729162" w14:textId="77777777" w:rsidR="00FC5AC1" w:rsidRPr="00AE0575" w:rsidRDefault="00FC5AC1" w:rsidP="00FC5AC1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AE0575">
              <w:rPr>
                <w:rFonts w:eastAsia="MS Mincho"/>
                <w:lang w:eastAsia="ja-JP"/>
              </w:rPr>
              <w:t>RAN1 strives to support</w:t>
            </w:r>
            <w:r>
              <w:rPr>
                <w:rFonts w:eastAsia="MS Mincho" w:hint="eastAsia"/>
                <w:lang w:eastAsia="ja-JP"/>
              </w:rPr>
              <w:t>s</w:t>
            </w:r>
            <w:r w:rsidRPr="00AE0575">
              <w:rPr>
                <w:rFonts w:eastAsia="MS Mincho"/>
                <w:lang w:eastAsia="ja-JP"/>
              </w:rPr>
              <w:t xml:space="preserve"> combining NR-PBCH</w:t>
            </w:r>
          </w:p>
          <w:p w14:paraId="6C404C18" w14:textId="77777777" w:rsidR="00FC5AC1" w:rsidRPr="00AE0575" w:rsidRDefault="00FC5AC1" w:rsidP="00FC5AC1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AE0575">
              <w:rPr>
                <w:rFonts w:eastAsia="MS Mincho"/>
                <w:lang w:eastAsia="ja-JP"/>
              </w:rPr>
              <w:t>The different options to be considered:</w:t>
            </w:r>
          </w:p>
          <w:p w14:paraId="79B41958" w14:textId="77777777" w:rsidR="00FC5AC1" w:rsidRPr="00AE0575" w:rsidRDefault="00FC5AC1" w:rsidP="00FC5AC1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AE0575">
              <w:rPr>
                <w:rFonts w:eastAsia="MS Mincho"/>
                <w:lang w:eastAsia="ja-JP"/>
              </w:rPr>
              <w:t>Across SS Burst Set</w:t>
            </w:r>
          </w:p>
          <w:p w14:paraId="0D3D4314" w14:textId="77777777" w:rsidR="00FC5AC1" w:rsidRPr="00AE0575" w:rsidRDefault="00FC5AC1" w:rsidP="00FC5AC1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AE0575">
              <w:rPr>
                <w:rFonts w:eastAsia="MS Mincho"/>
                <w:lang w:eastAsia="ja-JP"/>
              </w:rPr>
              <w:t xml:space="preserve">Within SS Burst Set </w:t>
            </w:r>
          </w:p>
          <w:p w14:paraId="0242FE5B" w14:textId="4B39B7A8" w:rsidR="00FC5AC1" w:rsidRPr="00AE0575" w:rsidRDefault="00FC5AC1" w:rsidP="00FC5AC1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AE0575">
              <w:rPr>
                <w:rFonts w:eastAsia="MS Mincho"/>
                <w:lang w:eastAsia="ja-JP"/>
              </w:rPr>
              <w:t xml:space="preserve">Within subset of an SS burst set, e.g. within an SS burst, </w:t>
            </w:r>
            <w:r w:rsidR="007344CA" w:rsidRPr="00AE0575">
              <w:rPr>
                <w:rFonts w:eastAsia="MS Mincho"/>
                <w:lang w:eastAsia="ja-JP"/>
              </w:rPr>
              <w:t>w</w:t>
            </w:r>
            <w:r w:rsidR="007344CA" w:rsidRPr="00AE0575">
              <w:rPr>
                <w:rFonts w:eastAsia="MS Mincho"/>
                <w:lang w:val="sv-SE" w:eastAsia="ja-JP"/>
              </w:rPr>
              <w:t>ithin a</w:t>
            </w:r>
            <w:r w:rsidRPr="00AE0575">
              <w:rPr>
                <w:rFonts w:eastAsia="MS Mincho"/>
                <w:lang w:val="sv-SE" w:eastAsia="ja-JP"/>
              </w:rPr>
              <w:t xml:space="preserve"> number of slot(s) etc.</w:t>
            </w:r>
          </w:p>
          <w:p w14:paraId="79448D07" w14:textId="01039700" w:rsidR="00FC01E3" w:rsidRPr="00FC01E3" w:rsidRDefault="00FC01E3" w:rsidP="00FC01E3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Also, </w:t>
            </w:r>
            <w:r>
              <w:rPr>
                <w:lang w:eastAsia="zh-CN"/>
              </w:rPr>
              <w:t xml:space="preserve">for NR-PBCH </w:t>
            </w:r>
            <w:r>
              <w:rPr>
                <w:rFonts w:hint="eastAsia"/>
                <w:lang w:eastAsia="zh-CN"/>
              </w:rPr>
              <w:t>the f</w:t>
            </w:r>
            <w:r w:rsidRPr="000E62CA">
              <w:rPr>
                <w:rFonts w:eastAsia="MS Mincho" w:hint="eastAsia"/>
                <w:lang w:eastAsia="ja-JP"/>
              </w:rPr>
              <w:t>ollowing remaining issues need to be finalized in the next meeting</w:t>
            </w:r>
          </w:p>
          <w:p w14:paraId="55E336FC" w14:textId="421C6450" w:rsidR="00FC01E3" w:rsidRPr="0056360F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 xml:space="preserve">Transmission scheme </w:t>
            </w:r>
          </w:p>
          <w:p w14:paraId="08C13BB0" w14:textId="77777777" w:rsidR="00FC01E3" w:rsidRPr="0056360F" w:rsidRDefault="00FC01E3" w:rsidP="00FC01E3">
            <w:pPr>
              <w:numPr>
                <w:ilvl w:val="2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>Including antenna port relationship to NR-PSS and NR-SSS</w:t>
            </w:r>
          </w:p>
          <w:p w14:paraId="781B961E" w14:textId="77777777" w:rsidR="00FC01E3" w:rsidRPr="0056360F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>DMRS design</w:t>
            </w:r>
          </w:p>
          <w:p w14:paraId="555AEC2A" w14:textId="77777777" w:rsidR="00FC01E3" w:rsidRPr="00FC01E3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FC01E3">
              <w:rPr>
                <w:rFonts w:eastAsia="MS Mincho"/>
                <w:lang w:eastAsia="ja-JP"/>
              </w:rPr>
              <w:t xml:space="preserve">Time index indication signaling </w:t>
            </w:r>
          </w:p>
          <w:p w14:paraId="1C22FD6C" w14:textId="77777777" w:rsidR="00FC01E3" w:rsidRPr="0056360F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>Content and corresponding payload</w:t>
            </w:r>
          </w:p>
          <w:p w14:paraId="0560DCDF" w14:textId="77777777" w:rsidR="00FC01E3" w:rsidRPr="0056360F" w:rsidRDefault="00FC01E3" w:rsidP="00FC01E3">
            <w:pPr>
              <w:numPr>
                <w:ilvl w:val="2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>Estimate</w:t>
            </w:r>
          </w:p>
          <w:p w14:paraId="7006192C" w14:textId="77777777" w:rsidR="00FC01E3" w:rsidRPr="0056360F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60F">
              <w:rPr>
                <w:rFonts w:eastAsia="MS Mincho"/>
                <w:lang w:eastAsia="ja-JP"/>
              </w:rPr>
              <w:t>Channel coding</w:t>
            </w:r>
          </w:p>
          <w:p w14:paraId="350095BC" w14:textId="77777777" w:rsidR="00FC01E3" w:rsidRPr="00FC01E3" w:rsidRDefault="00FC01E3" w:rsidP="00FC01E3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FC01E3">
              <w:rPr>
                <w:rFonts w:eastAsia="MS Mincho"/>
                <w:lang w:eastAsia="ja-JP"/>
              </w:rPr>
              <w:t>Mapping of NR-PBCH to SS blocks within NR-PBCH TTI</w:t>
            </w:r>
          </w:p>
          <w:p w14:paraId="3CD6853B" w14:textId="57170BBC" w:rsidR="00FC01E3" w:rsidRPr="00FC01E3" w:rsidRDefault="00FC01E3" w:rsidP="00FC5AC1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</w:p>
        </w:tc>
      </w:tr>
    </w:tbl>
    <w:p w14:paraId="1FFE0053" w14:textId="379CF9DB" w:rsidR="00B849C9" w:rsidRPr="00005D67" w:rsidRDefault="009D5AD2" w:rsidP="009D5AD2">
      <w:pPr>
        <w:widowControl w:val="0"/>
        <w:spacing w:before="120"/>
        <w:rPr>
          <w:lang w:eastAsia="zh-CN"/>
        </w:rPr>
      </w:pPr>
      <w:r>
        <w:rPr>
          <w:rFonts w:eastAsia="MS Mincho" w:hint="eastAsia"/>
        </w:rPr>
        <w:t xml:space="preserve">In this </w:t>
      </w:r>
      <w:r w:rsidR="00954C44">
        <w:rPr>
          <w:rFonts w:eastAsia="MS Mincho"/>
        </w:rPr>
        <w:t xml:space="preserve">contribution, </w:t>
      </w:r>
      <w:r w:rsidR="002759E1">
        <w:rPr>
          <w:rFonts w:eastAsia="MS Mincho"/>
        </w:rPr>
        <w:t xml:space="preserve">we have some </w:t>
      </w:r>
      <w:r w:rsidR="00451006">
        <w:rPr>
          <w:rFonts w:eastAsia="MS Mincho"/>
        </w:rPr>
        <w:t>discussions</w:t>
      </w:r>
      <w:r w:rsidR="003727EB">
        <w:rPr>
          <w:rFonts w:eastAsia="MS Mincho"/>
        </w:rPr>
        <w:t xml:space="preserve"> and proposal</w:t>
      </w:r>
      <w:r w:rsidR="00451006">
        <w:rPr>
          <w:rFonts w:eastAsia="MS Mincho"/>
        </w:rPr>
        <w:t>s</w:t>
      </w:r>
      <w:r w:rsidR="003727EB">
        <w:rPr>
          <w:rFonts w:eastAsia="MS Mincho"/>
        </w:rPr>
        <w:t xml:space="preserve"> o</w:t>
      </w:r>
      <w:r>
        <w:rPr>
          <w:rFonts w:eastAsia="MS Mincho"/>
        </w:rPr>
        <w:t xml:space="preserve">n the </w:t>
      </w:r>
      <w:r w:rsidR="003727EB">
        <w:rPr>
          <w:rFonts w:eastAsia="MS Mincho"/>
          <w:lang w:eastAsia="ja-JP"/>
        </w:rPr>
        <w:t xml:space="preserve">PBCH combining </w:t>
      </w:r>
      <w:r w:rsidR="00DB1654">
        <w:rPr>
          <w:rFonts w:eastAsia="MS Mincho"/>
          <w:lang w:eastAsia="ja-JP"/>
        </w:rPr>
        <w:t xml:space="preserve">options </w:t>
      </w:r>
      <w:r w:rsidR="00954C44">
        <w:rPr>
          <w:lang w:eastAsia="zh-CN"/>
        </w:rPr>
        <w:t xml:space="preserve">based on </w:t>
      </w:r>
      <w:r w:rsidR="00A01380">
        <w:rPr>
          <w:lang w:eastAsia="zh-CN"/>
        </w:rPr>
        <w:t>the</w:t>
      </w:r>
      <w:r w:rsidR="00954C44">
        <w:rPr>
          <w:lang w:eastAsia="zh-CN"/>
        </w:rPr>
        <w:t xml:space="preserve"> </w:t>
      </w:r>
      <w:r w:rsidR="00FC01E3">
        <w:rPr>
          <w:lang w:eastAsia="zh-CN"/>
        </w:rPr>
        <w:t xml:space="preserve">above </w:t>
      </w:r>
      <w:r w:rsidR="00954C44">
        <w:rPr>
          <w:lang w:eastAsia="zh-CN"/>
        </w:rPr>
        <w:t>agreements</w:t>
      </w:r>
      <w:r w:rsidR="00005D67">
        <w:rPr>
          <w:lang w:eastAsia="zh-CN"/>
        </w:rPr>
        <w:t>.</w:t>
      </w:r>
    </w:p>
    <w:p w14:paraId="6E5F389B" w14:textId="77777777" w:rsidR="00B7181D" w:rsidRPr="00954C44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560B84F3" w14:textId="2DE628E4" w:rsidR="00084065" w:rsidRDefault="006E056F" w:rsidP="009D5AD2">
      <w:pPr>
        <w:pStyle w:val="1"/>
        <w:rPr>
          <w:lang w:eastAsia="zh-CN"/>
        </w:rPr>
      </w:pPr>
      <w:r>
        <w:rPr>
          <w:szCs w:val="20"/>
        </w:rPr>
        <w:t>Discussion</w:t>
      </w:r>
    </w:p>
    <w:p w14:paraId="7D32FDC8" w14:textId="1D7D89B7" w:rsidR="006E056F" w:rsidRPr="004C1AC5" w:rsidRDefault="007344CA" w:rsidP="009C0D9D">
      <w:pPr>
        <w:rPr>
          <w:b/>
          <w:lang w:eastAsia="zh-CN"/>
        </w:rPr>
      </w:pPr>
      <w:r>
        <w:rPr>
          <w:rFonts w:hint="eastAsia"/>
          <w:lang w:eastAsia="zh-CN"/>
        </w:rPr>
        <w:t>I</w:t>
      </w:r>
      <w:r w:rsidR="002D45D7">
        <w:rPr>
          <w:rFonts w:eastAsia="宋体" w:hint="eastAsia"/>
          <w:lang w:eastAsia="zh-CN"/>
        </w:rPr>
        <w:t>n NR</w:t>
      </w:r>
      <w:r w:rsidR="00D02BBD">
        <w:rPr>
          <w:lang w:eastAsia="zh-CN"/>
        </w:rPr>
        <w:t xml:space="preserve">, </w:t>
      </w:r>
      <w:r w:rsidR="00352381">
        <w:rPr>
          <w:lang w:eastAsia="zh-CN"/>
        </w:rPr>
        <w:t xml:space="preserve">the </w:t>
      </w:r>
      <w:r w:rsidR="00451006">
        <w:rPr>
          <w:lang w:eastAsia="zh-CN"/>
        </w:rPr>
        <w:t xml:space="preserve">idea of </w:t>
      </w:r>
      <w:r w:rsidR="00352381">
        <w:rPr>
          <w:lang w:eastAsia="zh-CN"/>
        </w:rPr>
        <w:t>multiple PBCH repetition</w:t>
      </w:r>
      <w:r w:rsidR="00774DE8">
        <w:rPr>
          <w:lang w:eastAsia="zh-CN"/>
        </w:rPr>
        <w:t>s</w:t>
      </w:r>
      <w:r w:rsidR="00352381">
        <w:rPr>
          <w:lang w:eastAsia="zh-CN"/>
        </w:rPr>
        <w:t xml:space="preserve"> </w:t>
      </w:r>
      <w:r w:rsidR="00451006">
        <w:rPr>
          <w:rFonts w:eastAsia="宋体"/>
          <w:lang w:eastAsia="zh-CN"/>
        </w:rPr>
        <w:t xml:space="preserve">combining </w:t>
      </w:r>
      <w:r w:rsidR="00352381">
        <w:rPr>
          <w:lang w:eastAsia="zh-CN"/>
        </w:rPr>
        <w:t xml:space="preserve">in a </w:t>
      </w:r>
      <w:r w:rsidR="00774DE8">
        <w:rPr>
          <w:lang w:eastAsia="zh-CN"/>
        </w:rPr>
        <w:t xml:space="preserve">LTE </w:t>
      </w:r>
      <w:r w:rsidR="00352381">
        <w:rPr>
          <w:lang w:eastAsia="zh-CN"/>
        </w:rPr>
        <w:t>PBCH TTI in LTE</w:t>
      </w:r>
      <w:r w:rsidR="00774DE8">
        <w:rPr>
          <w:lang w:eastAsia="zh-CN"/>
        </w:rPr>
        <w:t xml:space="preserve"> can be reused</w:t>
      </w:r>
      <w:r w:rsidR="00451006">
        <w:rPr>
          <w:lang w:eastAsia="zh-CN"/>
        </w:rPr>
        <w:t xml:space="preserve">, in which </w:t>
      </w:r>
      <w:r w:rsidR="00451006">
        <w:rPr>
          <w:rFonts w:eastAsia="宋体"/>
          <w:lang w:eastAsia="zh-CN"/>
        </w:rPr>
        <w:t xml:space="preserve">the repetition of PBCH in each PBCH TTI </w:t>
      </w:r>
      <w:r w:rsidR="00451006">
        <w:rPr>
          <w:rFonts w:eastAsia="宋体" w:hint="eastAsia"/>
          <w:lang w:eastAsia="zh-CN"/>
        </w:rPr>
        <w:t xml:space="preserve">is </w:t>
      </w:r>
      <w:r w:rsidR="00451006">
        <w:rPr>
          <w:rFonts w:hint="eastAsia"/>
          <w:lang w:eastAsia="zh-CN"/>
        </w:rPr>
        <w:t xml:space="preserve">fixed </w:t>
      </w:r>
      <w:r w:rsidR="00451006">
        <w:rPr>
          <w:lang w:eastAsia="zh-CN"/>
        </w:rPr>
        <w:t>in the time domain,</w:t>
      </w:r>
      <w:r w:rsidR="00352381">
        <w:rPr>
          <w:rFonts w:eastAsia="宋体" w:hint="eastAsia"/>
          <w:lang w:eastAsia="zh-CN"/>
        </w:rPr>
        <w:t xml:space="preserve"> however, </w:t>
      </w:r>
      <w:r w:rsidR="002D45D7">
        <w:rPr>
          <w:rFonts w:eastAsia="宋体" w:hint="eastAsia"/>
          <w:lang w:eastAsia="zh-CN"/>
        </w:rPr>
        <w:t xml:space="preserve">the </w:t>
      </w:r>
      <w:r w:rsidR="00451006">
        <w:rPr>
          <w:rFonts w:eastAsia="宋体"/>
          <w:lang w:eastAsia="zh-CN"/>
        </w:rPr>
        <w:t>NR-</w:t>
      </w:r>
      <w:r w:rsidR="00FC01E3">
        <w:rPr>
          <w:rFonts w:eastAsia="宋体" w:hint="eastAsia"/>
          <w:lang w:eastAsia="zh-CN"/>
        </w:rPr>
        <w:t xml:space="preserve">PBCH </w:t>
      </w:r>
      <w:r w:rsidR="002D45D7">
        <w:rPr>
          <w:rFonts w:eastAsia="宋体" w:hint="eastAsia"/>
          <w:lang w:eastAsia="zh-CN"/>
        </w:rPr>
        <w:t xml:space="preserve">is agreed to be contained in the SS </w:t>
      </w:r>
      <w:r w:rsidR="002D45D7">
        <w:rPr>
          <w:rFonts w:eastAsia="宋体"/>
          <w:lang w:eastAsia="zh-CN"/>
        </w:rPr>
        <w:t>block</w:t>
      </w:r>
      <w:r w:rsidR="00920B59">
        <w:rPr>
          <w:rFonts w:eastAsia="宋体"/>
          <w:lang w:eastAsia="zh-CN"/>
        </w:rPr>
        <w:t xml:space="preserve"> </w:t>
      </w:r>
      <w:r w:rsidR="0039069C">
        <w:rPr>
          <w:rFonts w:eastAsia="宋体"/>
          <w:lang w:eastAsia="zh-CN"/>
        </w:rPr>
        <w:t>which</w:t>
      </w:r>
      <w:r w:rsidR="00FC01E3">
        <w:rPr>
          <w:rFonts w:eastAsia="宋体"/>
          <w:lang w:eastAsia="zh-CN"/>
        </w:rPr>
        <w:t xml:space="preserve"> </w:t>
      </w:r>
      <w:r w:rsidR="00D02BBD">
        <w:rPr>
          <w:rFonts w:eastAsia="宋体"/>
          <w:lang w:eastAsia="zh-CN"/>
        </w:rPr>
        <w:t>transmission depend</w:t>
      </w:r>
      <w:r w:rsidR="003727EB">
        <w:rPr>
          <w:rFonts w:eastAsia="宋体"/>
          <w:lang w:eastAsia="zh-CN"/>
        </w:rPr>
        <w:t>s</w:t>
      </w:r>
      <w:r w:rsidR="00D02BBD">
        <w:rPr>
          <w:rFonts w:eastAsia="宋体"/>
          <w:lang w:eastAsia="zh-CN"/>
        </w:rPr>
        <w:t xml:space="preserve"> on the</w:t>
      </w:r>
      <w:r w:rsidR="00352381">
        <w:rPr>
          <w:rFonts w:eastAsia="宋体"/>
          <w:lang w:eastAsia="zh-CN"/>
        </w:rPr>
        <w:t xml:space="preserve"> beam configuration and mapping of </w:t>
      </w:r>
      <w:r w:rsidR="00FC01E3">
        <w:rPr>
          <w:rFonts w:eastAsia="宋体"/>
          <w:lang w:eastAsia="zh-CN"/>
        </w:rPr>
        <w:t>SS block</w:t>
      </w:r>
      <w:r w:rsidR="00352381">
        <w:rPr>
          <w:rFonts w:eastAsia="宋体"/>
          <w:lang w:eastAsia="zh-CN"/>
        </w:rPr>
        <w:t xml:space="preserve">s to bursts and </w:t>
      </w:r>
      <w:r w:rsidR="00451006">
        <w:rPr>
          <w:rFonts w:eastAsia="宋体"/>
          <w:lang w:eastAsia="zh-CN"/>
        </w:rPr>
        <w:t>bursts to burst set</w:t>
      </w:r>
      <w:r w:rsidR="00C55DC5">
        <w:rPr>
          <w:rFonts w:eastAsia="宋体"/>
          <w:lang w:eastAsia="zh-CN"/>
        </w:rPr>
        <w:t>. Since the mapping relation is</w:t>
      </w:r>
      <w:r w:rsidR="00352381">
        <w:rPr>
          <w:rFonts w:eastAsia="宋体"/>
          <w:lang w:eastAsia="zh-CN"/>
        </w:rPr>
        <w:t xml:space="preserve"> not clear</w:t>
      </w:r>
      <w:r w:rsidR="00C55DC5">
        <w:rPr>
          <w:rFonts w:eastAsia="宋体"/>
          <w:lang w:eastAsia="zh-CN"/>
        </w:rPr>
        <w:t>,</w:t>
      </w:r>
      <w:r w:rsidR="0039069C">
        <w:rPr>
          <w:rFonts w:eastAsia="宋体"/>
          <w:lang w:eastAsia="zh-CN"/>
        </w:rPr>
        <w:t xml:space="preserve"> </w:t>
      </w:r>
      <w:r w:rsidR="00C55DC5">
        <w:rPr>
          <w:rFonts w:eastAsia="宋体"/>
          <w:lang w:eastAsia="zh-CN"/>
        </w:rPr>
        <w:t xml:space="preserve">we will discuss </w:t>
      </w:r>
      <w:r w:rsidR="0039069C">
        <w:rPr>
          <w:rFonts w:eastAsia="宋体"/>
          <w:lang w:eastAsia="zh-CN"/>
        </w:rPr>
        <w:t xml:space="preserve">the possible combining </w:t>
      </w:r>
      <w:r w:rsidR="00774DE8">
        <w:rPr>
          <w:rFonts w:eastAsia="宋体"/>
          <w:lang w:eastAsia="zh-CN"/>
        </w:rPr>
        <w:t>approaches</w:t>
      </w:r>
      <w:r w:rsidR="00451006">
        <w:rPr>
          <w:rFonts w:eastAsia="宋体"/>
          <w:lang w:eastAsia="zh-CN"/>
        </w:rPr>
        <w:t xml:space="preserve"> </w:t>
      </w:r>
      <w:r w:rsidR="00B416CF">
        <w:rPr>
          <w:rFonts w:eastAsia="宋体"/>
          <w:lang w:eastAsia="zh-CN"/>
        </w:rPr>
        <w:t>in the following chapter</w:t>
      </w:r>
      <w:r w:rsidR="00352381">
        <w:rPr>
          <w:lang w:eastAsia="zh-CN"/>
        </w:rPr>
        <w:t>.</w:t>
      </w:r>
      <w:r w:rsidR="00920B59">
        <w:rPr>
          <w:lang w:eastAsia="zh-CN"/>
        </w:rPr>
        <w:t xml:space="preserve"> In addition,</w:t>
      </w:r>
      <w:r w:rsidR="00920B59">
        <w:rPr>
          <w:rFonts w:eastAsia="宋体" w:hint="eastAsia"/>
          <w:lang w:eastAsia="zh-CN"/>
        </w:rPr>
        <w:t xml:space="preserve"> </w:t>
      </w:r>
      <w:r w:rsidR="00C22B86">
        <w:rPr>
          <w:rFonts w:eastAsia="宋体"/>
          <w:lang w:eastAsia="zh-CN"/>
        </w:rPr>
        <w:t>if</w:t>
      </w:r>
      <w:r w:rsidR="00540621">
        <w:rPr>
          <w:rFonts w:eastAsia="宋体"/>
          <w:lang w:eastAsia="zh-CN"/>
        </w:rPr>
        <w:t xml:space="preserve"> </w:t>
      </w:r>
      <w:r w:rsidR="00540621" w:rsidRPr="00540621">
        <w:rPr>
          <w:rFonts w:eastAsia="Batang"/>
          <w:lang w:eastAsia="ko-KR"/>
        </w:rPr>
        <w:t xml:space="preserve">UE is between two </w:t>
      </w:r>
      <w:r w:rsidR="00540621">
        <w:rPr>
          <w:rFonts w:eastAsia="Batang"/>
          <w:lang w:eastAsia="ko-KR"/>
        </w:rPr>
        <w:t xml:space="preserve">transmitted </w:t>
      </w:r>
      <w:r w:rsidR="00540621" w:rsidRPr="00540621">
        <w:rPr>
          <w:rFonts w:eastAsia="Batang"/>
          <w:lang w:eastAsia="ko-KR"/>
        </w:rPr>
        <w:t xml:space="preserve">beams of a TRP </w:t>
      </w:r>
      <w:r w:rsidR="00540621">
        <w:rPr>
          <w:rFonts w:eastAsia="Batang"/>
          <w:lang w:eastAsia="ko-KR"/>
        </w:rPr>
        <w:t>o</w:t>
      </w:r>
      <w:r w:rsidR="003B7B09">
        <w:rPr>
          <w:rFonts w:eastAsia="Batang"/>
          <w:lang w:eastAsia="ko-KR"/>
        </w:rPr>
        <w:t xml:space="preserve">r different TRPs as the background </w:t>
      </w:r>
      <w:r w:rsidR="00774DE8">
        <w:rPr>
          <w:rFonts w:eastAsia="Batang"/>
          <w:lang w:eastAsia="ko-KR"/>
        </w:rPr>
        <w:t xml:space="preserve">information </w:t>
      </w:r>
      <w:r w:rsidR="00451006">
        <w:rPr>
          <w:rFonts w:eastAsia="Batang"/>
          <w:lang w:eastAsia="ko-KR"/>
        </w:rPr>
        <w:t>of</w:t>
      </w:r>
      <w:r w:rsidR="00540621">
        <w:rPr>
          <w:rFonts w:eastAsia="Batang"/>
          <w:lang w:eastAsia="ko-KR"/>
        </w:rPr>
        <w:t xml:space="preserve"> </w:t>
      </w:r>
      <w:r w:rsidR="003B7B09">
        <w:rPr>
          <w:rFonts w:hint="eastAsia"/>
          <w:lang w:eastAsia="zh-CN"/>
        </w:rPr>
        <w:t>[2</w:t>
      </w:r>
      <w:r w:rsidR="003B7B09">
        <w:rPr>
          <w:lang w:eastAsia="zh-CN"/>
        </w:rPr>
        <w:t>]</w:t>
      </w:r>
      <w:r w:rsidR="003B7B09" w:rsidRPr="003B7B09">
        <w:rPr>
          <w:lang w:eastAsia="zh-CN"/>
        </w:rPr>
        <w:t>,</w:t>
      </w:r>
      <w:r w:rsidR="00774DE8">
        <w:rPr>
          <w:lang w:eastAsia="zh-CN"/>
        </w:rPr>
        <w:t xml:space="preserve"> the combining </w:t>
      </w:r>
      <w:r w:rsidR="003B7B09">
        <w:rPr>
          <w:lang w:eastAsia="zh-CN"/>
        </w:rPr>
        <w:t xml:space="preserve">of the adjacent NR-PBCH beams within a </w:t>
      </w:r>
      <w:r w:rsidR="003B7B09" w:rsidRPr="00AE0575">
        <w:rPr>
          <w:rFonts w:eastAsia="MS Mincho"/>
          <w:lang w:eastAsia="ja-JP"/>
        </w:rPr>
        <w:t xml:space="preserve">SS Burst </w:t>
      </w:r>
      <w:r w:rsidR="003B7B09">
        <w:rPr>
          <w:rFonts w:eastAsia="MS Mincho"/>
          <w:lang w:eastAsia="ja-JP"/>
        </w:rPr>
        <w:t xml:space="preserve">or Burst </w:t>
      </w:r>
      <w:r w:rsidR="003B7B09" w:rsidRPr="008B41BA">
        <w:rPr>
          <w:lang w:eastAsia="zh-CN"/>
        </w:rPr>
        <w:t>Set</w:t>
      </w:r>
      <w:r w:rsidR="00B2322C">
        <w:rPr>
          <w:lang w:eastAsia="zh-CN"/>
        </w:rPr>
        <w:t xml:space="preserve"> should </w:t>
      </w:r>
      <w:r w:rsidR="003B7B09">
        <w:rPr>
          <w:lang w:eastAsia="zh-CN"/>
        </w:rPr>
        <w:t>be considered</w:t>
      </w:r>
      <w:r w:rsidR="00933BE0">
        <w:rPr>
          <w:lang w:eastAsia="zh-CN"/>
        </w:rPr>
        <w:t xml:space="preserve"> as well.</w:t>
      </w:r>
    </w:p>
    <w:p w14:paraId="1A5F3AF6" w14:textId="4CB4CC39" w:rsidR="0038313C" w:rsidRPr="00784865" w:rsidRDefault="00CB21A0" w:rsidP="0038313C">
      <w:pPr>
        <w:pStyle w:val="2"/>
        <w:rPr>
          <w:rFonts w:eastAsia="宋体"/>
          <w:b w:val="0"/>
          <w:bCs w:val="0"/>
          <w:sz w:val="22"/>
          <w:lang w:eastAsia="zh-CN"/>
        </w:rPr>
      </w:pPr>
      <w:r>
        <w:rPr>
          <w:lang w:eastAsia="zh-CN"/>
        </w:rPr>
        <w:t>NR-PBCH combin</w:t>
      </w:r>
      <w:r w:rsidR="0087534C">
        <w:rPr>
          <w:lang w:eastAsia="zh-CN"/>
        </w:rPr>
        <w:t>ing</w:t>
      </w:r>
      <w:r>
        <w:rPr>
          <w:lang w:eastAsia="zh-CN"/>
        </w:rPr>
        <w:t xml:space="preserve"> </w:t>
      </w:r>
      <w:r w:rsidR="0087534C">
        <w:rPr>
          <w:lang w:eastAsia="zh-CN"/>
        </w:rPr>
        <w:t>for</w:t>
      </w:r>
      <w:r>
        <w:rPr>
          <w:lang w:eastAsia="zh-CN"/>
        </w:rPr>
        <w:t xml:space="preserve"> non</w:t>
      </w:r>
      <w:r w:rsidR="0038313C">
        <w:rPr>
          <w:lang w:eastAsia="zh-CN"/>
        </w:rPr>
        <w:t>adjacent beams</w:t>
      </w:r>
    </w:p>
    <w:p w14:paraId="52E873EF" w14:textId="2955774D" w:rsidR="0078283C" w:rsidRDefault="005F07B4" w:rsidP="00A6722C">
      <w:pPr>
        <w:rPr>
          <w:lang w:eastAsia="zh-CN"/>
        </w:rPr>
      </w:pPr>
      <w:r>
        <w:rPr>
          <w:lang w:eastAsia="zh-CN"/>
        </w:rPr>
        <w:t>In the previous meeting</w:t>
      </w:r>
      <w:r>
        <w:rPr>
          <w:rFonts w:eastAsia="宋体"/>
          <w:lang w:eastAsia="zh-CN"/>
        </w:rPr>
        <w:t xml:space="preserve">, the content of the SS block </w:t>
      </w:r>
      <w:r w:rsidR="003F26C9">
        <w:rPr>
          <w:rFonts w:eastAsia="宋体"/>
          <w:lang w:eastAsia="zh-CN"/>
        </w:rPr>
        <w:t xml:space="preserve">and NR-PBCH related </w:t>
      </w:r>
      <w:r>
        <w:rPr>
          <w:rFonts w:eastAsia="宋体"/>
          <w:lang w:eastAsia="zh-CN"/>
        </w:rPr>
        <w:t xml:space="preserve">are </w:t>
      </w:r>
      <w:r w:rsidR="00451006">
        <w:rPr>
          <w:rFonts w:eastAsia="宋体"/>
          <w:lang w:eastAsia="zh-CN"/>
        </w:rPr>
        <w:t>basically</w:t>
      </w:r>
      <w:r>
        <w:rPr>
          <w:rFonts w:eastAsia="宋体"/>
          <w:lang w:eastAsia="zh-CN"/>
        </w:rPr>
        <w:t xml:space="preserve"> agre</w:t>
      </w:r>
      <w:r w:rsidRPr="0070503D">
        <w:rPr>
          <w:rFonts w:eastAsia="宋体"/>
          <w:lang w:eastAsia="zh-CN"/>
        </w:rPr>
        <w:t>ed</w:t>
      </w:r>
      <w:r w:rsidR="0070503D">
        <w:rPr>
          <w:rFonts w:hint="eastAsia"/>
          <w:lang w:eastAsia="zh-CN"/>
        </w:rPr>
        <w:t xml:space="preserve"> as </w:t>
      </w:r>
      <w:r w:rsidR="00451006">
        <w:rPr>
          <w:lang w:eastAsia="zh-CN"/>
        </w:rPr>
        <w:t xml:space="preserve">the </w:t>
      </w:r>
      <w:r w:rsidR="0070503D">
        <w:rPr>
          <w:rFonts w:hint="eastAsia"/>
          <w:lang w:eastAsia="zh-CN"/>
        </w:rPr>
        <w:t>following:</w:t>
      </w:r>
    </w:p>
    <w:p w14:paraId="442751AF" w14:textId="77777777" w:rsidR="0077324A" w:rsidRDefault="0070503D" w:rsidP="0070503D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SS burst set periodicity default value for initial cell selection: 20/20 msec</w:t>
      </w:r>
    </w:p>
    <w:p w14:paraId="3B1D3317" w14:textId="77777777" w:rsidR="0077324A" w:rsidRPr="00D67911" w:rsidRDefault="0077324A" w:rsidP="0077324A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 that RAN1 assumes that RAN4 will investigate requirements</w:t>
      </w:r>
    </w:p>
    <w:p w14:paraId="6BEF412C" w14:textId="77777777" w:rsidR="0077324A" w:rsidRPr="00D67911" w:rsidRDefault="0077324A" w:rsidP="0077324A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 xml:space="preserve">Time index indication: </w:t>
      </w:r>
      <w:r w:rsidRPr="00D67911">
        <w:rPr>
          <w:rFonts w:eastAsia="MS Mincho" w:hint="eastAsia"/>
          <w:lang w:eastAsia="ja-JP"/>
        </w:rPr>
        <w:t>P</w:t>
      </w:r>
      <w:r w:rsidRPr="00D67911">
        <w:rPr>
          <w:rFonts w:eastAsia="MS Mincho"/>
          <w:lang w:eastAsia="ja-JP"/>
        </w:rPr>
        <w:t>BCH conditioned that mobility and HO related requirements can be met</w:t>
      </w:r>
    </w:p>
    <w:p w14:paraId="54A42779" w14:textId="77777777" w:rsidR="0077324A" w:rsidRPr="00D67911" w:rsidRDefault="0077324A" w:rsidP="0077324A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Note: RAN1 assumes that RAN2 will check against to RAN2 requirements</w:t>
      </w:r>
    </w:p>
    <w:p w14:paraId="0CCA9D77" w14:textId="77777777" w:rsidR="0070503D" w:rsidRPr="00D67911" w:rsidRDefault="0070503D" w:rsidP="0070503D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TTI: 80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ms</w:t>
      </w:r>
      <w:r w:rsidRPr="00D67911">
        <w:rPr>
          <w:rFonts w:eastAsia="MS Mincho" w:hint="eastAsia"/>
          <w:lang w:eastAsia="ja-JP"/>
        </w:rPr>
        <w:t>ec</w:t>
      </w:r>
    </w:p>
    <w:p w14:paraId="7845B529" w14:textId="77777777" w:rsidR="0070503D" w:rsidRPr="0070503D" w:rsidRDefault="0070503D" w:rsidP="00A6722C">
      <w:pPr>
        <w:rPr>
          <w:lang w:eastAsia="zh-CN"/>
        </w:rPr>
      </w:pPr>
    </w:p>
    <w:p w14:paraId="0C74897E" w14:textId="22213999" w:rsidR="0087534C" w:rsidRDefault="00557A38" w:rsidP="00D02B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Since </w:t>
      </w:r>
      <w:r w:rsidR="00781707">
        <w:rPr>
          <w:lang w:eastAsia="zh-CN"/>
        </w:rPr>
        <w:t>the m</w:t>
      </w:r>
      <w:r w:rsidR="00781707" w:rsidRPr="00781707">
        <w:rPr>
          <w:lang w:eastAsia="zh-CN"/>
        </w:rPr>
        <w:t>apping of NR-PBCH to SS blocks within NR-PBCH TTI</w:t>
      </w:r>
      <w:r w:rsidR="005F47F6">
        <w:rPr>
          <w:rFonts w:eastAsia="宋体"/>
          <w:lang w:eastAsia="zh-CN"/>
        </w:rPr>
        <w:t xml:space="preserve"> is related to</w:t>
      </w:r>
      <w:r w:rsidR="00781707">
        <w:rPr>
          <w:rFonts w:eastAsia="宋体"/>
          <w:lang w:eastAsia="zh-CN"/>
        </w:rPr>
        <w:t xml:space="preserve"> the details of SS burst set configurations (mapping of SS blocks to bursts and bursts to burst set), the UE could have no idea whether</w:t>
      </w:r>
      <w:r w:rsidR="005A2CD9">
        <w:rPr>
          <w:rFonts w:eastAsia="宋体"/>
          <w:lang w:eastAsia="zh-CN"/>
        </w:rPr>
        <w:t xml:space="preserve"> there </w:t>
      </w:r>
      <w:r w:rsidR="00781707">
        <w:rPr>
          <w:rFonts w:eastAsia="宋体"/>
          <w:lang w:eastAsia="zh-CN"/>
        </w:rPr>
        <w:t>is</w:t>
      </w:r>
      <w:r w:rsidR="005A2CD9">
        <w:rPr>
          <w:rFonts w:eastAsia="宋体"/>
          <w:lang w:eastAsia="zh-CN"/>
        </w:rPr>
        <w:t xml:space="preserve"> more than one </w:t>
      </w:r>
      <w:r w:rsidR="008D1E67">
        <w:rPr>
          <w:rFonts w:eastAsia="宋体"/>
          <w:lang w:eastAsia="zh-CN"/>
        </w:rPr>
        <w:t xml:space="preserve">round of </w:t>
      </w:r>
      <w:r w:rsidR="005A2CD9">
        <w:rPr>
          <w:rFonts w:eastAsia="宋体"/>
          <w:lang w:eastAsia="zh-CN"/>
        </w:rPr>
        <w:t xml:space="preserve">beam sweeping in a SS burst </w:t>
      </w:r>
      <w:r w:rsidR="008D1E67">
        <w:rPr>
          <w:rFonts w:eastAsia="宋体"/>
          <w:lang w:eastAsia="zh-CN"/>
        </w:rPr>
        <w:t xml:space="preserve">set </w:t>
      </w:r>
      <w:r w:rsidR="005A2CD9">
        <w:rPr>
          <w:rFonts w:eastAsia="宋体"/>
          <w:lang w:eastAsia="zh-CN"/>
        </w:rPr>
        <w:t xml:space="preserve">before decoding of </w:t>
      </w:r>
      <w:r w:rsidR="00665B95">
        <w:rPr>
          <w:rFonts w:eastAsia="宋体"/>
          <w:lang w:eastAsia="zh-CN"/>
        </w:rPr>
        <w:t xml:space="preserve">the </w:t>
      </w:r>
      <w:r w:rsidR="005A2CD9">
        <w:rPr>
          <w:rFonts w:eastAsia="宋体"/>
          <w:lang w:eastAsia="zh-CN"/>
        </w:rPr>
        <w:t>PBCH</w:t>
      </w:r>
      <w:r w:rsidR="00950026">
        <w:rPr>
          <w:rFonts w:eastAsia="宋体"/>
          <w:lang w:eastAsia="zh-CN"/>
        </w:rPr>
        <w:t xml:space="preserve">. </w:t>
      </w:r>
      <w:r w:rsidR="005F47F6">
        <w:rPr>
          <w:rFonts w:eastAsia="宋体"/>
          <w:lang w:eastAsia="zh-CN"/>
        </w:rPr>
        <w:t>Thus</w:t>
      </w:r>
      <w:r w:rsidR="0087534C">
        <w:rPr>
          <w:rFonts w:eastAsia="宋体"/>
          <w:lang w:eastAsia="zh-CN"/>
        </w:rPr>
        <w:t xml:space="preserve"> the </w:t>
      </w:r>
      <w:r w:rsidR="00D559BD">
        <w:rPr>
          <w:rFonts w:eastAsia="宋体"/>
          <w:lang w:eastAsia="zh-CN"/>
        </w:rPr>
        <w:t>NR-PBCH combining options</w:t>
      </w:r>
      <w:r w:rsidR="0087534C">
        <w:rPr>
          <w:rFonts w:eastAsia="宋体"/>
          <w:lang w:eastAsia="zh-CN"/>
        </w:rPr>
        <w:t xml:space="preserve"> </w:t>
      </w:r>
      <w:r w:rsidR="00781707">
        <w:rPr>
          <w:rFonts w:eastAsia="宋体"/>
          <w:lang w:eastAsia="zh-CN"/>
        </w:rPr>
        <w:t xml:space="preserve">could not be down-selected before the above </w:t>
      </w:r>
      <w:r w:rsidR="00950026">
        <w:rPr>
          <w:rFonts w:eastAsia="宋体"/>
          <w:lang w:eastAsia="zh-CN"/>
        </w:rPr>
        <w:t>details</w:t>
      </w:r>
      <w:r w:rsidR="00781707">
        <w:rPr>
          <w:rFonts w:eastAsia="宋体"/>
          <w:lang w:eastAsia="zh-CN"/>
        </w:rPr>
        <w:t xml:space="preserve"> are </w:t>
      </w:r>
      <w:r w:rsidR="00B51378">
        <w:rPr>
          <w:rFonts w:eastAsia="宋体"/>
          <w:lang w:eastAsia="zh-CN"/>
        </w:rPr>
        <w:t>clear.</w:t>
      </w:r>
    </w:p>
    <w:p w14:paraId="4CE9BED7" w14:textId="5E0252F7" w:rsidR="00A46C7F" w:rsidRDefault="00863105" w:rsidP="00D02BBD">
      <w:pPr>
        <w:rPr>
          <w:rFonts w:eastAsia="MS Mincho"/>
          <w:lang w:eastAsia="ja-JP"/>
        </w:rPr>
      </w:pPr>
      <w:r>
        <w:rPr>
          <w:rFonts w:eastAsia="宋体"/>
          <w:lang w:eastAsia="zh-CN"/>
        </w:rPr>
        <w:t xml:space="preserve">However, </w:t>
      </w:r>
      <w:r w:rsidR="00A46C7F">
        <w:rPr>
          <w:rFonts w:eastAsia="宋体"/>
          <w:lang w:eastAsia="zh-CN"/>
        </w:rPr>
        <w:t xml:space="preserve">there </w:t>
      </w:r>
      <w:r>
        <w:rPr>
          <w:rFonts w:eastAsia="宋体"/>
          <w:lang w:eastAsia="zh-CN"/>
        </w:rPr>
        <w:t>should be</w:t>
      </w:r>
      <w:r w:rsidR="00A46C7F">
        <w:rPr>
          <w:rFonts w:eastAsia="宋体"/>
          <w:lang w:eastAsia="zh-CN"/>
        </w:rPr>
        <w:t xml:space="preserve"> at least one SS block beam chance</w:t>
      </w:r>
      <w:r w:rsidR="00B16031">
        <w:rPr>
          <w:rFonts w:eastAsia="宋体"/>
          <w:lang w:eastAsia="zh-CN"/>
        </w:rPr>
        <w:t xml:space="preserve"> for a given UE to decode the PBCH</w:t>
      </w:r>
      <w:r w:rsidR="006D7E67">
        <w:rPr>
          <w:rFonts w:eastAsia="宋体"/>
          <w:lang w:eastAsia="zh-CN"/>
        </w:rPr>
        <w:t xml:space="preserve"> in a SS </w:t>
      </w:r>
      <w:r w:rsidR="00665B95">
        <w:rPr>
          <w:rFonts w:eastAsia="宋体"/>
          <w:lang w:eastAsia="zh-CN"/>
        </w:rPr>
        <w:t>burst</w:t>
      </w:r>
      <w:r w:rsidR="006D7E67">
        <w:rPr>
          <w:rFonts w:eastAsia="宋体"/>
          <w:lang w:eastAsia="zh-CN"/>
        </w:rPr>
        <w:t xml:space="preserve"> set,</w:t>
      </w:r>
      <w:r w:rsidR="00A46C7F">
        <w:rPr>
          <w:rFonts w:eastAsia="宋体"/>
          <w:lang w:eastAsia="zh-CN"/>
        </w:rPr>
        <w:t xml:space="preserve"> </w:t>
      </w:r>
      <w:r w:rsidR="00B16031">
        <w:rPr>
          <w:rFonts w:eastAsia="宋体"/>
          <w:lang w:eastAsia="zh-CN"/>
        </w:rPr>
        <w:t xml:space="preserve">if the SS block beam for a certain angle is fix repeated in </w:t>
      </w:r>
      <w:r w:rsidR="00B51378">
        <w:rPr>
          <w:rFonts w:eastAsia="宋体"/>
          <w:lang w:eastAsia="zh-CN"/>
        </w:rPr>
        <w:t>each</w:t>
      </w:r>
      <w:r w:rsidR="00665B95">
        <w:rPr>
          <w:rFonts w:eastAsia="宋体"/>
          <w:lang w:eastAsia="zh-CN"/>
        </w:rPr>
        <w:t xml:space="preserve"> </w:t>
      </w:r>
      <w:r w:rsidR="00B16031">
        <w:rPr>
          <w:rFonts w:eastAsia="宋体"/>
          <w:lang w:eastAsia="zh-CN"/>
        </w:rPr>
        <w:t>b</w:t>
      </w:r>
      <w:r w:rsidR="00665B95">
        <w:rPr>
          <w:rFonts w:eastAsia="宋体"/>
          <w:lang w:eastAsia="zh-CN"/>
        </w:rPr>
        <w:t>urst</w:t>
      </w:r>
      <w:r w:rsidR="00B16031">
        <w:rPr>
          <w:rFonts w:eastAsia="宋体"/>
          <w:lang w:eastAsia="zh-CN"/>
        </w:rPr>
        <w:t xml:space="preserve"> set </w:t>
      </w:r>
      <w:r w:rsidR="00B51378">
        <w:rPr>
          <w:rFonts w:eastAsia="宋体"/>
          <w:lang w:eastAsia="zh-CN"/>
        </w:rPr>
        <w:t xml:space="preserve">of </w:t>
      </w:r>
      <w:r w:rsidR="00B16031">
        <w:rPr>
          <w:rFonts w:eastAsia="宋体"/>
          <w:lang w:eastAsia="zh-CN"/>
        </w:rPr>
        <w:t xml:space="preserve">a PBCH TTI, </w:t>
      </w:r>
      <w:r w:rsidR="00B51378">
        <w:rPr>
          <w:rFonts w:eastAsia="宋体"/>
          <w:lang w:eastAsia="zh-CN"/>
        </w:rPr>
        <w:t xml:space="preserve">then </w:t>
      </w:r>
      <w:r w:rsidR="006D7E67">
        <w:rPr>
          <w:rFonts w:hint="eastAsia"/>
          <w:lang w:eastAsia="zh-CN"/>
        </w:rPr>
        <w:t>N</w:t>
      </w:r>
      <w:r w:rsidR="006D7E67">
        <w:rPr>
          <w:lang w:eastAsia="zh-CN"/>
        </w:rPr>
        <w:t>R-PBCH combining a</w:t>
      </w:r>
      <w:r w:rsidR="006D7E67" w:rsidRPr="00AE0575">
        <w:rPr>
          <w:rFonts w:eastAsia="MS Mincho"/>
          <w:lang w:eastAsia="ja-JP"/>
        </w:rPr>
        <w:t>cross SS Burst Set</w:t>
      </w:r>
      <w:r w:rsidR="006D7E67">
        <w:rPr>
          <w:rFonts w:eastAsia="MS Mincho"/>
          <w:lang w:eastAsia="ja-JP"/>
        </w:rPr>
        <w:t xml:space="preserve"> could be supported in NR</w:t>
      </w:r>
      <w:r>
        <w:rPr>
          <w:rFonts w:eastAsia="MS Mincho"/>
          <w:lang w:eastAsia="ja-JP"/>
        </w:rPr>
        <w:t xml:space="preserve"> as a bas</w:t>
      </w:r>
      <w:r w:rsidR="00FD1826">
        <w:rPr>
          <w:rFonts w:eastAsia="MS Mincho"/>
          <w:lang w:eastAsia="ja-JP"/>
        </w:rPr>
        <w:t>eline</w:t>
      </w:r>
      <w:r w:rsidR="00B16031">
        <w:rPr>
          <w:rFonts w:eastAsia="MS Mincho"/>
          <w:lang w:eastAsia="ja-JP"/>
        </w:rPr>
        <w:t>, this does not mean other options are precluded.</w:t>
      </w:r>
    </w:p>
    <w:p w14:paraId="3C4362B4" w14:textId="4F3219AD" w:rsidR="00A46C7F" w:rsidRPr="00AE0575" w:rsidRDefault="009830E8" w:rsidP="00A46C7F">
      <w:pPr>
        <w:rPr>
          <w:rFonts w:eastAsia="MS Mincho"/>
          <w:lang w:eastAsia="ja-JP"/>
        </w:rPr>
      </w:pPr>
      <w:r>
        <w:rPr>
          <w:b/>
          <w:lang w:eastAsia="zh-CN"/>
        </w:rPr>
        <w:t xml:space="preserve">Proposal </w:t>
      </w:r>
      <w:r w:rsidR="00D559BD">
        <w:rPr>
          <w:b/>
          <w:lang w:eastAsia="zh-CN"/>
        </w:rPr>
        <w:t>1</w:t>
      </w:r>
      <w:r w:rsidR="00D559BD" w:rsidRPr="005502E7">
        <w:rPr>
          <w:b/>
          <w:lang w:eastAsia="zh-CN"/>
        </w:rPr>
        <w:t xml:space="preserve">: </w:t>
      </w:r>
      <w:r w:rsidR="00A46C7F">
        <w:rPr>
          <w:rFonts w:hint="eastAsia"/>
          <w:lang w:eastAsia="zh-CN"/>
        </w:rPr>
        <w:t>N</w:t>
      </w:r>
      <w:r w:rsidR="00A46C7F">
        <w:rPr>
          <w:lang w:eastAsia="zh-CN"/>
        </w:rPr>
        <w:t>R-PBCH combining a</w:t>
      </w:r>
      <w:r w:rsidR="00A46C7F" w:rsidRPr="00AE0575">
        <w:rPr>
          <w:rFonts w:eastAsia="MS Mincho"/>
          <w:lang w:eastAsia="ja-JP"/>
        </w:rPr>
        <w:t>cross SS Burst Set</w:t>
      </w:r>
      <w:r w:rsidR="00AA7626">
        <w:rPr>
          <w:rFonts w:eastAsia="MS Mincho"/>
          <w:lang w:eastAsia="ja-JP"/>
        </w:rPr>
        <w:t>s</w:t>
      </w:r>
      <w:r w:rsidR="00A46C7F">
        <w:rPr>
          <w:rFonts w:eastAsia="MS Mincho"/>
          <w:lang w:eastAsia="ja-JP"/>
        </w:rPr>
        <w:t xml:space="preserve"> should be supported as a baseline.</w:t>
      </w:r>
    </w:p>
    <w:p w14:paraId="60763431" w14:textId="69313504" w:rsidR="0004269A" w:rsidRPr="00FD1826" w:rsidRDefault="0004269A" w:rsidP="00A6722C">
      <w:pPr>
        <w:rPr>
          <w:lang w:eastAsia="zh-CN"/>
        </w:rPr>
      </w:pPr>
    </w:p>
    <w:p w14:paraId="0E67EADB" w14:textId="4A81F5FF" w:rsidR="003207F7" w:rsidRPr="00784865" w:rsidRDefault="00A45A21" w:rsidP="0038313C">
      <w:pPr>
        <w:pStyle w:val="2"/>
        <w:rPr>
          <w:rFonts w:eastAsia="宋体"/>
          <w:sz w:val="22"/>
          <w:lang w:eastAsia="zh-CN"/>
        </w:rPr>
      </w:pPr>
      <w:r>
        <w:rPr>
          <w:lang w:eastAsia="zh-CN"/>
        </w:rPr>
        <w:t>NR-PBCH combin</w:t>
      </w:r>
      <w:r w:rsidR="007826BC">
        <w:rPr>
          <w:lang w:eastAsia="zh-CN"/>
        </w:rPr>
        <w:t>ing</w:t>
      </w:r>
      <w:r>
        <w:rPr>
          <w:lang w:eastAsia="zh-CN"/>
        </w:rPr>
        <w:t xml:space="preserve"> </w:t>
      </w:r>
      <w:r w:rsidR="00FD1826">
        <w:rPr>
          <w:lang w:eastAsia="zh-CN"/>
        </w:rPr>
        <w:t>for</w:t>
      </w:r>
      <w:r w:rsidR="00CB21A0">
        <w:rPr>
          <w:lang w:eastAsia="zh-CN"/>
        </w:rPr>
        <w:t xml:space="preserve"> </w:t>
      </w:r>
      <w:r w:rsidR="0038313C" w:rsidRPr="0038313C">
        <w:rPr>
          <w:lang w:eastAsia="zh-CN"/>
        </w:rPr>
        <w:t>adjacent</w:t>
      </w:r>
      <w:r w:rsidR="0038313C">
        <w:rPr>
          <w:lang w:eastAsia="zh-CN"/>
        </w:rPr>
        <w:t xml:space="preserve"> beams</w:t>
      </w:r>
    </w:p>
    <w:p w14:paraId="7A39694E" w14:textId="23AE9EEA" w:rsidR="00C34E29" w:rsidRDefault="00D26FD4" w:rsidP="00E62217">
      <w:pPr>
        <w:rPr>
          <w:lang w:eastAsia="zh-CN"/>
        </w:rPr>
      </w:pPr>
      <w:r>
        <w:rPr>
          <w:rFonts w:eastAsia="宋体"/>
          <w:lang w:eastAsia="zh-CN"/>
        </w:rPr>
        <w:t xml:space="preserve">UE could </w:t>
      </w:r>
      <w:r w:rsidR="00FD1826">
        <w:rPr>
          <w:rFonts w:eastAsia="宋体"/>
          <w:lang w:eastAsia="zh-CN"/>
        </w:rPr>
        <w:t xml:space="preserve">be </w:t>
      </w:r>
      <w:r w:rsidR="00C34E29">
        <w:rPr>
          <w:rFonts w:eastAsia="宋体"/>
          <w:lang w:eastAsia="zh-CN"/>
        </w:rPr>
        <w:t>between two adjacent beams</w:t>
      </w:r>
      <w:r w:rsidR="000D1F94">
        <w:rPr>
          <w:rFonts w:eastAsia="宋体"/>
          <w:lang w:eastAsia="zh-CN"/>
        </w:rPr>
        <w:t xml:space="preserve"> </w:t>
      </w:r>
      <w:r w:rsidR="00FD1826">
        <w:rPr>
          <w:rFonts w:eastAsia="宋体"/>
          <w:lang w:eastAsia="zh-CN"/>
        </w:rPr>
        <w:t>when it decodes the PBCH</w:t>
      </w:r>
      <w:r w:rsidR="00C34E29">
        <w:rPr>
          <w:rFonts w:eastAsia="宋体"/>
          <w:lang w:eastAsia="zh-CN"/>
        </w:rPr>
        <w:t xml:space="preserve"> in initial access stage</w:t>
      </w:r>
      <w:r w:rsidR="000D1F94">
        <w:rPr>
          <w:rFonts w:eastAsia="宋体"/>
          <w:lang w:eastAsia="zh-CN"/>
        </w:rPr>
        <w:t>. In such case</w:t>
      </w:r>
      <w:r w:rsidR="007826BC">
        <w:rPr>
          <w:rFonts w:eastAsia="宋体"/>
          <w:lang w:eastAsia="zh-CN"/>
        </w:rPr>
        <w:t xml:space="preserve">, if the combining of PBCH </w:t>
      </w:r>
      <w:r w:rsidR="00C34E29">
        <w:rPr>
          <w:rFonts w:eastAsia="宋体"/>
          <w:lang w:eastAsia="zh-CN"/>
        </w:rPr>
        <w:t>is always depending on</w:t>
      </w:r>
      <w:r w:rsidR="007826BC">
        <w:rPr>
          <w:rFonts w:eastAsia="宋体"/>
          <w:lang w:eastAsia="zh-CN"/>
        </w:rPr>
        <w:t xml:space="preserve"> </w:t>
      </w:r>
      <w:r w:rsidR="00C34E29">
        <w:rPr>
          <w:rFonts w:eastAsia="宋体"/>
          <w:lang w:eastAsia="zh-CN"/>
        </w:rPr>
        <w:t>one</w:t>
      </w:r>
      <w:r w:rsidR="007826BC">
        <w:rPr>
          <w:rFonts w:eastAsia="宋体"/>
          <w:lang w:eastAsia="zh-CN"/>
        </w:rPr>
        <w:t xml:space="preserve"> SSB</w:t>
      </w:r>
      <w:r w:rsidR="00C34E29">
        <w:rPr>
          <w:rFonts w:eastAsia="宋体"/>
          <w:lang w:eastAsia="zh-CN"/>
        </w:rPr>
        <w:t xml:space="preserve"> beam </w:t>
      </w:r>
      <w:r w:rsidR="00FD1826">
        <w:rPr>
          <w:rFonts w:eastAsia="宋体"/>
          <w:lang w:eastAsia="zh-CN"/>
        </w:rPr>
        <w:t xml:space="preserve">occurrence </w:t>
      </w:r>
      <w:r w:rsidR="00C34E29">
        <w:rPr>
          <w:rFonts w:eastAsia="宋体"/>
          <w:lang w:eastAsia="zh-CN"/>
        </w:rPr>
        <w:t xml:space="preserve">among multiple SS burst or burst set, it </w:t>
      </w:r>
      <w:r w:rsidR="00403B62">
        <w:rPr>
          <w:rFonts w:eastAsia="宋体"/>
          <w:lang w:eastAsia="zh-CN"/>
        </w:rPr>
        <w:t xml:space="preserve">is </w:t>
      </w:r>
      <w:r w:rsidR="00C34E29">
        <w:rPr>
          <w:rFonts w:eastAsia="宋体"/>
          <w:lang w:eastAsia="zh-CN"/>
        </w:rPr>
        <w:t xml:space="preserve">possible that such combining method </w:t>
      </w:r>
      <w:r w:rsidR="00B51378">
        <w:rPr>
          <w:rFonts w:eastAsia="宋体"/>
          <w:lang w:eastAsia="zh-CN"/>
        </w:rPr>
        <w:t>could</w:t>
      </w:r>
      <w:r w:rsidR="00C34E29">
        <w:rPr>
          <w:rFonts w:eastAsia="宋体"/>
          <w:lang w:eastAsia="zh-CN"/>
        </w:rPr>
        <w:t xml:space="preserve"> not improve the performance of PBCH decoding of that UE.</w:t>
      </w:r>
      <w:r w:rsidR="007826BC">
        <w:rPr>
          <w:rFonts w:eastAsia="宋体"/>
          <w:lang w:eastAsia="zh-CN"/>
        </w:rPr>
        <w:t xml:space="preserve"> </w:t>
      </w:r>
      <w:r w:rsidR="00403B62">
        <w:rPr>
          <w:rFonts w:eastAsia="宋体"/>
          <w:lang w:eastAsia="zh-CN"/>
        </w:rPr>
        <w:t>And c</w:t>
      </w:r>
      <w:r w:rsidR="00403B62">
        <w:rPr>
          <w:rFonts w:eastAsia="宋体" w:hint="eastAsia"/>
          <w:lang w:eastAsia="zh-CN"/>
        </w:rPr>
        <w:t xml:space="preserve">onsidering the </w:t>
      </w:r>
      <w:r w:rsidR="00B51378">
        <w:rPr>
          <w:rFonts w:eastAsia="宋体"/>
          <w:lang w:eastAsia="zh-CN"/>
        </w:rPr>
        <w:t xml:space="preserve">beam system above 6GHz and </w:t>
      </w:r>
      <w:r w:rsidR="00403B62">
        <w:rPr>
          <w:rFonts w:eastAsia="宋体"/>
          <w:lang w:eastAsia="zh-CN"/>
        </w:rPr>
        <w:t xml:space="preserve">NR-PBCH TTI is larger than that of LTE, the performance of </w:t>
      </w:r>
      <w:r w:rsidR="00D45416">
        <w:rPr>
          <w:rFonts w:eastAsia="宋体"/>
          <w:lang w:eastAsia="zh-CN"/>
        </w:rPr>
        <w:t>NR-</w:t>
      </w:r>
      <w:r w:rsidR="00403B62">
        <w:rPr>
          <w:rFonts w:eastAsia="宋体"/>
          <w:lang w:eastAsia="zh-CN"/>
        </w:rPr>
        <w:t xml:space="preserve">PBCH </w:t>
      </w:r>
      <w:r w:rsidR="004D6278">
        <w:rPr>
          <w:rFonts w:eastAsia="宋体"/>
          <w:lang w:eastAsia="zh-CN"/>
        </w:rPr>
        <w:t xml:space="preserve">decoding should be improved by supporting the </w:t>
      </w:r>
      <w:r w:rsidR="004D6278">
        <w:rPr>
          <w:lang w:eastAsia="zh-CN"/>
        </w:rPr>
        <w:t xml:space="preserve">PBCH combining between </w:t>
      </w:r>
      <w:r w:rsidR="004D6278" w:rsidRPr="0038313C">
        <w:rPr>
          <w:lang w:eastAsia="zh-CN"/>
        </w:rPr>
        <w:t>adjacent</w:t>
      </w:r>
      <w:r w:rsidR="004D6278">
        <w:rPr>
          <w:lang w:eastAsia="zh-CN"/>
        </w:rPr>
        <w:t xml:space="preserve"> beams.</w:t>
      </w:r>
    </w:p>
    <w:p w14:paraId="3CB53BC7" w14:textId="71D88AAA" w:rsidR="004D6278" w:rsidRDefault="004D6278" w:rsidP="00E62217">
      <w:pPr>
        <w:rPr>
          <w:lang w:eastAsia="zh-CN"/>
        </w:rPr>
      </w:pPr>
      <w:r>
        <w:rPr>
          <w:lang w:eastAsia="zh-CN"/>
        </w:rPr>
        <w:t>However, as discussed in 2.1, the</w:t>
      </w:r>
      <w:r w:rsidR="00665B95" w:rsidRPr="00665B95">
        <w:rPr>
          <w:lang w:eastAsia="zh-CN"/>
        </w:rPr>
        <w:t xml:space="preserve"> </w:t>
      </w:r>
      <w:r w:rsidR="00665B95" w:rsidRPr="00FD1826">
        <w:rPr>
          <w:lang w:eastAsia="zh-CN"/>
        </w:rPr>
        <w:t>details of SS burst set configurations</w:t>
      </w:r>
      <w:r w:rsidR="00665B95">
        <w:rPr>
          <w:lang w:eastAsia="zh-CN"/>
        </w:rPr>
        <w:t xml:space="preserve"> is not clear now</w:t>
      </w:r>
      <w:r>
        <w:rPr>
          <w:lang w:eastAsia="zh-CN"/>
        </w:rPr>
        <w:t>,</w:t>
      </w:r>
      <w:r w:rsidR="00290BFA">
        <w:rPr>
          <w:lang w:eastAsia="zh-CN"/>
        </w:rPr>
        <w:t xml:space="preserve"> and UE know nothing about beam index</w:t>
      </w:r>
      <w:r w:rsidR="00A104C3">
        <w:rPr>
          <w:rFonts w:hint="eastAsia"/>
          <w:lang w:eastAsia="zh-CN"/>
        </w:rPr>
        <w:t xml:space="preserve"> </w:t>
      </w:r>
      <w:r w:rsidR="00B51378">
        <w:rPr>
          <w:lang w:eastAsia="zh-CN"/>
        </w:rPr>
        <w:t>before PBCH decoding according to</w:t>
      </w:r>
      <w:r w:rsidR="00A104C3">
        <w:rPr>
          <w:rFonts w:hint="eastAsia"/>
          <w:lang w:eastAsia="zh-CN"/>
        </w:rPr>
        <w:t xml:space="preserve"> the RAN1 </w:t>
      </w:r>
      <w:r w:rsidR="00854D21">
        <w:rPr>
          <w:lang w:eastAsia="zh-CN"/>
        </w:rPr>
        <w:t>agreements</w:t>
      </w:r>
      <w:r w:rsidR="00A104C3">
        <w:rPr>
          <w:rFonts w:hint="eastAsia"/>
          <w:lang w:eastAsia="zh-CN"/>
        </w:rPr>
        <w:t xml:space="preserve"> of RAN1#86bis</w:t>
      </w:r>
      <w:r w:rsidR="00290BFA">
        <w:rPr>
          <w:lang w:eastAsia="zh-CN"/>
        </w:rPr>
        <w:t xml:space="preserve">, </w:t>
      </w:r>
      <w:r>
        <w:rPr>
          <w:lang w:eastAsia="zh-CN"/>
        </w:rPr>
        <w:t xml:space="preserve">so it is difficult for the UE to </w:t>
      </w:r>
      <w:r w:rsidR="00B51378">
        <w:rPr>
          <w:lang w:eastAsia="zh-CN"/>
        </w:rPr>
        <w:t xml:space="preserve">support </w:t>
      </w:r>
      <w:r>
        <w:rPr>
          <w:lang w:eastAsia="zh-CN"/>
        </w:rPr>
        <w:t xml:space="preserve">combining </w:t>
      </w:r>
      <w:r w:rsidR="00B51378">
        <w:rPr>
          <w:lang w:eastAsia="zh-CN"/>
        </w:rPr>
        <w:t xml:space="preserve">NR-PBCH </w:t>
      </w:r>
      <w:r>
        <w:rPr>
          <w:lang w:eastAsia="zh-CN"/>
        </w:rPr>
        <w:t xml:space="preserve">between </w:t>
      </w:r>
      <w:r w:rsidRPr="0038313C">
        <w:rPr>
          <w:lang w:eastAsia="zh-CN"/>
        </w:rPr>
        <w:t>adjacent</w:t>
      </w:r>
      <w:r>
        <w:rPr>
          <w:lang w:eastAsia="zh-CN"/>
        </w:rPr>
        <w:t xml:space="preserve"> SS blocks</w:t>
      </w:r>
      <w:r w:rsidR="00665B95">
        <w:rPr>
          <w:lang w:eastAsia="zh-CN"/>
        </w:rPr>
        <w:t xml:space="preserve"> without much UE </w:t>
      </w:r>
      <w:r w:rsidR="00B51378">
        <w:rPr>
          <w:lang w:eastAsia="zh-CN"/>
        </w:rPr>
        <w:t xml:space="preserve">blind detecting and </w:t>
      </w:r>
      <w:r w:rsidR="00665B95">
        <w:rPr>
          <w:lang w:eastAsia="zh-CN"/>
        </w:rPr>
        <w:t>complexity increasing.</w:t>
      </w:r>
    </w:p>
    <w:p w14:paraId="4E0087CE" w14:textId="5976FCC2" w:rsidR="00854D21" w:rsidRDefault="00290BFA" w:rsidP="00A104C3">
      <w:pPr>
        <w:rPr>
          <w:lang w:eastAsia="zh-CN"/>
        </w:rPr>
      </w:pPr>
      <w:r>
        <w:rPr>
          <w:lang w:eastAsia="zh-CN"/>
        </w:rPr>
        <w:t xml:space="preserve">If the SS block is fixed mapping to certain </w:t>
      </w:r>
      <w:r w:rsidR="00C85AC5">
        <w:rPr>
          <w:lang w:eastAsia="zh-CN"/>
        </w:rPr>
        <w:t xml:space="preserve">symbols </w:t>
      </w:r>
      <w:r>
        <w:rPr>
          <w:lang w:eastAsia="zh-CN"/>
        </w:rPr>
        <w:t xml:space="preserve">in the </w:t>
      </w:r>
      <w:r w:rsidR="00C85AC5">
        <w:rPr>
          <w:lang w:eastAsia="zh-CN"/>
        </w:rPr>
        <w:t xml:space="preserve">subframe </w:t>
      </w:r>
      <w:r>
        <w:rPr>
          <w:lang w:eastAsia="zh-CN"/>
        </w:rPr>
        <w:t xml:space="preserve">in </w:t>
      </w:r>
      <w:r w:rsidR="00C85AC5">
        <w:rPr>
          <w:lang w:eastAsia="zh-CN"/>
        </w:rPr>
        <w:t>which</w:t>
      </w:r>
      <w:r>
        <w:rPr>
          <w:lang w:eastAsia="zh-CN"/>
        </w:rPr>
        <w:t xml:space="preserve"> it is transm</w:t>
      </w:r>
      <w:r w:rsidR="00854D21">
        <w:rPr>
          <w:lang w:eastAsia="zh-CN"/>
        </w:rPr>
        <w:t xml:space="preserve">itted, then the UE could </w:t>
      </w:r>
      <w:r>
        <w:rPr>
          <w:lang w:eastAsia="zh-CN"/>
        </w:rPr>
        <w:t xml:space="preserve">find the </w:t>
      </w:r>
      <w:r w:rsidRPr="0038313C">
        <w:rPr>
          <w:lang w:eastAsia="zh-CN"/>
        </w:rPr>
        <w:t>adjacent</w:t>
      </w:r>
      <w:r>
        <w:rPr>
          <w:lang w:eastAsia="zh-CN"/>
        </w:rPr>
        <w:t xml:space="preserve"> SS block for PBCH combining without </w:t>
      </w:r>
      <w:r w:rsidR="00AA7626">
        <w:rPr>
          <w:lang w:eastAsia="zh-CN"/>
        </w:rPr>
        <w:t xml:space="preserve">more </w:t>
      </w:r>
      <w:r>
        <w:rPr>
          <w:lang w:eastAsia="zh-CN"/>
        </w:rPr>
        <w:t>blind detection</w:t>
      </w:r>
      <w:r w:rsidR="00AA7626">
        <w:rPr>
          <w:lang w:eastAsia="zh-CN"/>
        </w:rPr>
        <w:t xml:space="preserve"> efforts</w:t>
      </w:r>
      <w:r w:rsidR="00557A38">
        <w:rPr>
          <w:lang w:eastAsia="zh-CN"/>
        </w:rPr>
        <w:t xml:space="preserve">, e.g. the </w:t>
      </w:r>
      <w:r w:rsidR="00AA7626">
        <w:rPr>
          <w:lang w:eastAsia="zh-CN"/>
        </w:rPr>
        <w:t xml:space="preserve">assumed 4 symbols </w:t>
      </w:r>
      <w:r w:rsidR="00557A38">
        <w:rPr>
          <w:lang w:eastAsia="zh-CN"/>
        </w:rPr>
        <w:t xml:space="preserve">SS block is mapped in the 3-7 and/or the 8-12 </w:t>
      </w:r>
      <w:r w:rsidR="00AA7626">
        <w:rPr>
          <w:lang w:eastAsia="zh-CN"/>
        </w:rPr>
        <w:t>OS</w:t>
      </w:r>
      <w:r w:rsidR="00557A38">
        <w:rPr>
          <w:lang w:eastAsia="zh-CN"/>
        </w:rPr>
        <w:t xml:space="preserve"> of a subframe in which</w:t>
      </w:r>
      <w:r w:rsidR="00665B95">
        <w:rPr>
          <w:lang w:eastAsia="zh-CN"/>
        </w:rPr>
        <w:t xml:space="preserve"> </w:t>
      </w:r>
      <w:r w:rsidR="00557A38">
        <w:rPr>
          <w:lang w:eastAsia="zh-CN"/>
        </w:rPr>
        <w:t>there are SS blocks to be transmitted.</w:t>
      </w:r>
      <w:r w:rsidR="00A104C3">
        <w:rPr>
          <w:lang w:eastAsia="zh-CN"/>
        </w:rPr>
        <w:t xml:space="preserve"> </w:t>
      </w:r>
    </w:p>
    <w:p w14:paraId="0FDC3C77" w14:textId="7C1ECA19" w:rsidR="00854D21" w:rsidRPr="00C85AC5" w:rsidRDefault="00B16031" w:rsidP="00854D21">
      <w:pPr>
        <w:rPr>
          <w:b/>
          <w:szCs w:val="20"/>
        </w:rPr>
      </w:pPr>
      <w:r>
        <w:rPr>
          <w:b/>
          <w:lang w:eastAsia="zh-CN"/>
        </w:rPr>
        <w:t>Observation1</w:t>
      </w:r>
      <w:r w:rsidR="00854D21" w:rsidRPr="005502E7">
        <w:rPr>
          <w:b/>
          <w:lang w:eastAsia="zh-CN"/>
        </w:rPr>
        <w:t xml:space="preserve">: </w:t>
      </w:r>
      <w:r w:rsidR="00854D21" w:rsidRPr="00CA192B">
        <w:rPr>
          <w:lang w:eastAsia="zh-CN"/>
        </w:rPr>
        <w:t xml:space="preserve">The symbols on which SS block is mapped in a subframe </w:t>
      </w:r>
      <w:r w:rsidR="00854D21" w:rsidRPr="00CA192B">
        <w:rPr>
          <w:szCs w:val="20"/>
        </w:rPr>
        <w:t>should be fixed.</w:t>
      </w:r>
    </w:p>
    <w:p w14:paraId="2A6AC938" w14:textId="39AC35AC" w:rsidR="00A104C3" w:rsidRDefault="00854D21" w:rsidP="00A104C3">
      <w:pPr>
        <w:rPr>
          <w:lang w:eastAsia="zh-CN"/>
        </w:rPr>
      </w:pPr>
      <w:r>
        <w:rPr>
          <w:lang w:eastAsia="zh-CN"/>
        </w:rPr>
        <w:t xml:space="preserve">However, the content of the NR-PBCH in </w:t>
      </w:r>
      <w:r w:rsidRPr="0038313C">
        <w:rPr>
          <w:lang w:eastAsia="zh-CN"/>
        </w:rPr>
        <w:t>adjacent</w:t>
      </w:r>
      <w:r>
        <w:rPr>
          <w:lang w:eastAsia="zh-CN"/>
        </w:rPr>
        <w:t xml:space="preserve"> beams may not be the same because the time indication</w:t>
      </w:r>
      <w:r w:rsidR="005F47F6">
        <w:rPr>
          <w:lang w:eastAsia="zh-CN"/>
        </w:rPr>
        <w:t>, s</w:t>
      </w:r>
      <w:r w:rsidR="000431EC">
        <w:rPr>
          <w:lang w:eastAsia="zh-CN"/>
        </w:rPr>
        <w:t>o the NR-PBCH combining options depend on the SS block configuration in the SS burst set.</w:t>
      </w:r>
      <w:r w:rsidR="005675BE">
        <w:rPr>
          <w:lang w:eastAsia="zh-CN"/>
        </w:rPr>
        <w:t xml:space="preserve"> </w:t>
      </w:r>
      <w:r w:rsidR="005F47F6">
        <w:rPr>
          <w:lang w:eastAsia="zh-CN"/>
        </w:rPr>
        <w:t xml:space="preserve">Hence </w:t>
      </w:r>
      <w:r w:rsidR="005675BE">
        <w:rPr>
          <w:lang w:eastAsia="zh-CN"/>
        </w:rPr>
        <w:t>the other options should be FFS</w:t>
      </w:r>
      <w:r w:rsidR="00A104C3">
        <w:rPr>
          <w:lang w:eastAsia="zh-CN"/>
        </w:rPr>
        <w:t xml:space="preserve"> </w:t>
      </w:r>
      <w:r w:rsidR="005675BE">
        <w:rPr>
          <w:lang w:eastAsia="zh-CN"/>
        </w:rPr>
        <w:t xml:space="preserve">rather than be down selected before the </w:t>
      </w:r>
      <w:r w:rsidR="005675BE">
        <w:rPr>
          <w:rFonts w:eastAsia="MS Mincho"/>
          <w:lang w:eastAsia="ja-JP"/>
        </w:rPr>
        <w:t>r</w:t>
      </w:r>
      <w:r w:rsidR="005675BE" w:rsidRPr="00FD1826">
        <w:rPr>
          <w:lang w:eastAsia="zh-CN"/>
        </w:rPr>
        <w:t>emaining details of SS burst set configurations</w:t>
      </w:r>
      <w:r w:rsidR="005675BE">
        <w:rPr>
          <w:lang w:eastAsia="zh-CN"/>
        </w:rPr>
        <w:t xml:space="preserve"> are clear.</w:t>
      </w:r>
    </w:p>
    <w:p w14:paraId="4824B160" w14:textId="70BEAF55" w:rsidR="00AA7626" w:rsidRPr="00AA7626" w:rsidRDefault="00AA7626" w:rsidP="00A104C3">
      <w:pPr>
        <w:rPr>
          <w:lang w:eastAsia="zh-CN"/>
        </w:rPr>
      </w:pPr>
      <w:r>
        <w:rPr>
          <w:b/>
          <w:lang w:eastAsia="zh-CN"/>
        </w:rPr>
        <w:t>Proposal</w:t>
      </w:r>
      <w:r w:rsidRPr="005502E7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5502E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BD67BB">
        <w:rPr>
          <w:lang w:eastAsia="zh-CN"/>
        </w:rPr>
        <w:t>Other options for combining NR-PBCH should be down selected after the remaining details of SS burst set configurations are clear</w:t>
      </w:r>
      <w:r>
        <w:rPr>
          <w:lang w:eastAsia="zh-CN"/>
        </w:rPr>
        <w:t>.</w:t>
      </w:r>
    </w:p>
    <w:p w14:paraId="041AB9F1" w14:textId="77777777" w:rsidR="00C4270E" w:rsidRPr="004031D3" w:rsidRDefault="00C4270E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00039895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FE1B714" w14:textId="1F4E588E" w:rsidR="00A106E5" w:rsidRDefault="00115073" w:rsidP="005B19A6">
      <w:pPr>
        <w:rPr>
          <w:szCs w:val="24"/>
        </w:rPr>
      </w:pPr>
      <w:r>
        <w:rPr>
          <w:rFonts w:hint="eastAsia"/>
          <w:szCs w:val="24"/>
        </w:rPr>
        <w:t>In this contribution we</w:t>
      </w:r>
      <w:r w:rsidR="00645560">
        <w:rPr>
          <w:szCs w:val="24"/>
        </w:rPr>
        <w:t xml:space="preserve"> </w:t>
      </w:r>
      <w:r w:rsidR="000F4AC1">
        <w:rPr>
          <w:szCs w:val="24"/>
        </w:rPr>
        <w:t>have the following</w:t>
      </w:r>
      <w:r w:rsidR="00CA192B">
        <w:rPr>
          <w:szCs w:val="24"/>
        </w:rPr>
        <w:t xml:space="preserve"> </w:t>
      </w:r>
      <w:r w:rsidR="00B16031">
        <w:rPr>
          <w:szCs w:val="24"/>
        </w:rPr>
        <w:t xml:space="preserve">observation and </w:t>
      </w:r>
      <w:r w:rsidR="00BD67BB">
        <w:rPr>
          <w:szCs w:val="24"/>
        </w:rPr>
        <w:t>proposals</w:t>
      </w:r>
      <w:r w:rsidR="00B16031">
        <w:rPr>
          <w:szCs w:val="24"/>
        </w:rPr>
        <w:t>:</w:t>
      </w:r>
    </w:p>
    <w:p w14:paraId="674687D7" w14:textId="77777777" w:rsidR="00B16031" w:rsidRPr="00C85AC5" w:rsidRDefault="00B16031" w:rsidP="00B16031">
      <w:pPr>
        <w:rPr>
          <w:b/>
          <w:szCs w:val="20"/>
        </w:rPr>
      </w:pPr>
      <w:r>
        <w:rPr>
          <w:b/>
          <w:lang w:eastAsia="zh-CN"/>
        </w:rPr>
        <w:t>Observation</w:t>
      </w:r>
      <w:r w:rsidRPr="005502E7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5502E7">
        <w:rPr>
          <w:b/>
          <w:lang w:eastAsia="zh-CN"/>
        </w:rPr>
        <w:t xml:space="preserve">: </w:t>
      </w:r>
      <w:r w:rsidRPr="00CA192B">
        <w:rPr>
          <w:lang w:eastAsia="zh-CN"/>
        </w:rPr>
        <w:t xml:space="preserve">The symbols on which SS block is mapped in a subframe </w:t>
      </w:r>
      <w:r w:rsidRPr="00CA192B">
        <w:rPr>
          <w:szCs w:val="20"/>
        </w:rPr>
        <w:t>should be fixed.</w:t>
      </w:r>
    </w:p>
    <w:p w14:paraId="246A696E" w14:textId="337FC7E7" w:rsidR="00AA7626" w:rsidRDefault="00AA7626" w:rsidP="0060262D">
      <w:pPr>
        <w:pBdr>
          <w:bottom w:val="single" w:sz="12" w:space="1" w:color="auto"/>
        </w:pBdr>
        <w:autoSpaceDE/>
        <w:autoSpaceDN/>
        <w:adjustRightInd/>
        <w:snapToGrid/>
        <w:spacing w:afterLines="50"/>
        <w:rPr>
          <w:b/>
          <w:lang w:eastAsia="zh-CN"/>
        </w:rPr>
      </w:pPr>
      <w:r>
        <w:rPr>
          <w:b/>
          <w:lang w:eastAsia="zh-CN"/>
        </w:rPr>
        <w:t>Proposal 1</w:t>
      </w:r>
      <w:r w:rsidRPr="005502E7">
        <w:rPr>
          <w:b/>
          <w:lang w:eastAsia="zh-CN"/>
        </w:rPr>
        <w:t xml:space="preserve">: </w:t>
      </w:r>
      <w:r>
        <w:rPr>
          <w:rFonts w:hint="eastAsia"/>
          <w:lang w:eastAsia="zh-CN"/>
        </w:rPr>
        <w:t>N</w:t>
      </w:r>
      <w:r>
        <w:rPr>
          <w:lang w:eastAsia="zh-CN"/>
        </w:rPr>
        <w:t>R-PBCH combining a</w:t>
      </w:r>
      <w:r w:rsidRPr="00AE0575">
        <w:rPr>
          <w:rFonts w:eastAsia="MS Mincho"/>
          <w:lang w:eastAsia="ja-JP"/>
        </w:rPr>
        <w:t>cross SS Burst Set</w:t>
      </w:r>
      <w:r>
        <w:rPr>
          <w:rFonts w:eastAsia="MS Mincho"/>
          <w:lang w:eastAsia="ja-JP"/>
        </w:rPr>
        <w:t>s should be supported as a baseline</w:t>
      </w:r>
      <w:r w:rsidRPr="00CA192B">
        <w:rPr>
          <w:szCs w:val="20"/>
        </w:rPr>
        <w:t>.</w:t>
      </w:r>
    </w:p>
    <w:p w14:paraId="463E3E6B" w14:textId="215B73D5" w:rsidR="00B16031" w:rsidRDefault="00B16031" w:rsidP="0060262D">
      <w:pPr>
        <w:pBdr>
          <w:bottom w:val="single" w:sz="12" w:space="1" w:color="auto"/>
        </w:pBdr>
        <w:autoSpaceDE/>
        <w:autoSpaceDN/>
        <w:adjustRightInd/>
        <w:snapToGrid/>
        <w:spacing w:afterLines="50"/>
        <w:rPr>
          <w:b/>
          <w:lang w:eastAsia="zh-CN"/>
        </w:rPr>
      </w:pPr>
      <w:r>
        <w:rPr>
          <w:b/>
          <w:lang w:eastAsia="zh-CN"/>
        </w:rPr>
        <w:t>Proposal</w:t>
      </w:r>
      <w:r w:rsidRPr="005502E7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5502E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BD67BB">
        <w:rPr>
          <w:lang w:eastAsia="zh-CN"/>
        </w:rPr>
        <w:t>Other options for combining NR-PBCH</w:t>
      </w:r>
      <w:r w:rsidR="00BD67BB" w:rsidRPr="00BD67BB">
        <w:rPr>
          <w:lang w:eastAsia="zh-CN"/>
        </w:rPr>
        <w:t xml:space="preserve"> should be down selected after the remaining details of SS burst set configurations are clear.</w:t>
      </w:r>
    </w:p>
    <w:p w14:paraId="06C9FCE8" w14:textId="77777777" w:rsidR="00B16031" w:rsidRPr="00CA192B" w:rsidRDefault="00B16031" w:rsidP="0060262D">
      <w:pPr>
        <w:pBdr>
          <w:bottom w:val="single" w:sz="12" w:space="1" w:color="auto"/>
        </w:pBdr>
        <w:autoSpaceDE/>
        <w:autoSpaceDN/>
        <w:adjustRightInd/>
        <w:snapToGrid/>
        <w:spacing w:afterLines="50"/>
        <w:rPr>
          <w:lang w:eastAsia="zh-CN"/>
        </w:rPr>
      </w:pPr>
    </w:p>
    <w:p w14:paraId="46C10109" w14:textId="77777777" w:rsidR="0035371C" w:rsidRDefault="00997F89">
      <w:pPr>
        <w:pStyle w:val="1"/>
      </w:pPr>
      <w:r>
        <w:t>References</w:t>
      </w:r>
    </w:p>
    <w:p w14:paraId="01DEC057" w14:textId="35652663" w:rsidR="002578FA" w:rsidRDefault="003E3D30" w:rsidP="00E82325">
      <w:pPr>
        <w:widowControl w:val="0"/>
        <w:numPr>
          <w:ilvl w:val="0"/>
          <w:numId w:val="21"/>
        </w:numPr>
        <w:autoSpaceDE/>
        <w:autoSpaceDN/>
        <w:adjustRightInd/>
        <w:snapToGrid/>
      </w:pPr>
      <w:r>
        <w:rPr>
          <w:lang w:eastAsia="zh-CN"/>
        </w:rPr>
        <w:t>Chariman’s Notes RAN1_8</w:t>
      </w:r>
      <w:r w:rsidR="004916A0">
        <w:rPr>
          <w:lang w:eastAsia="zh-CN"/>
        </w:rPr>
        <w:t>7</w:t>
      </w:r>
      <w:r>
        <w:rPr>
          <w:lang w:eastAsia="zh-CN"/>
        </w:rPr>
        <w:t xml:space="preserve">_final  </w:t>
      </w:r>
    </w:p>
    <w:p w14:paraId="3066E4D4" w14:textId="301D4A47" w:rsidR="00200AE6" w:rsidRDefault="00C22B86" w:rsidP="00EF0F00">
      <w:pPr>
        <w:widowControl w:val="0"/>
        <w:numPr>
          <w:ilvl w:val="0"/>
          <w:numId w:val="21"/>
        </w:numPr>
      </w:pPr>
      <w:r w:rsidRPr="00C22B86">
        <w:rPr>
          <w:lang w:val="en-GB"/>
        </w:rPr>
        <w:t xml:space="preserve">R1-1706836      </w:t>
      </w:r>
      <w:r w:rsidRPr="00C22B86">
        <w:t>WF on PBCH Combining in SS burst set</w:t>
      </w:r>
      <w:r>
        <w:t xml:space="preserve">        </w:t>
      </w:r>
      <w:r w:rsidR="00EF0F00" w:rsidRPr="00EF0F00">
        <w:t>ZTE, ZTE Microelectronics</w:t>
      </w:r>
    </w:p>
    <w:sectPr w:rsidR="00200AE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6071C" w14:textId="77777777" w:rsidR="00F515CF" w:rsidRDefault="00F515CF">
      <w:r>
        <w:separator/>
      </w:r>
    </w:p>
  </w:endnote>
  <w:endnote w:type="continuationSeparator" w:id="0">
    <w:p w14:paraId="7CE42920" w14:textId="77777777" w:rsidR="00F515CF" w:rsidRDefault="00F5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2986A" w14:textId="77777777" w:rsidR="00F515CF" w:rsidRDefault="00F515CF">
      <w:r>
        <w:separator/>
      </w:r>
    </w:p>
  </w:footnote>
  <w:footnote w:type="continuationSeparator" w:id="0">
    <w:p w14:paraId="782A8EE7" w14:textId="77777777" w:rsidR="00F515CF" w:rsidRDefault="00F51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E2DA4"/>
    <w:multiLevelType w:val="hybridMultilevel"/>
    <w:tmpl w:val="CB6A14B4"/>
    <w:lvl w:ilvl="0" w:tplc="5826246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B9511BA"/>
    <w:multiLevelType w:val="hybridMultilevel"/>
    <w:tmpl w:val="4AC25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C49C0"/>
    <w:multiLevelType w:val="hybridMultilevel"/>
    <w:tmpl w:val="B90C7C22"/>
    <w:lvl w:ilvl="0" w:tplc="41AA96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400C57"/>
    <w:multiLevelType w:val="hybridMultilevel"/>
    <w:tmpl w:val="781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60BAC"/>
    <w:multiLevelType w:val="hybridMultilevel"/>
    <w:tmpl w:val="28AE2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1B369C"/>
    <w:multiLevelType w:val="hybridMultilevel"/>
    <w:tmpl w:val="E99E1172"/>
    <w:lvl w:ilvl="0" w:tplc="B36CE27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1801D9"/>
    <w:multiLevelType w:val="hybridMultilevel"/>
    <w:tmpl w:val="1B72620C"/>
    <w:lvl w:ilvl="0" w:tplc="CF6858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5D1C6B"/>
    <w:multiLevelType w:val="hybridMultilevel"/>
    <w:tmpl w:val="5016BA88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CE201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F84DF1"/>
    <w:multiLevelType w:val="hybridMultilevel"/>
    <w:tmpl w:val="AEE4CEBC"/>
    <w:lvl w:ilvl="0" w:tplc="648249F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863140F"/>
    <w:multiLevelType w:val="hybridMultilevel"/>
    <w:tmpl w:val="7E32BF98"/>
    <w:lvl w:ilvl="0" w:tplc="CF68586C">
      <w:start w:val="1"/>
      <w:numFmt w:val="bullet"/>
      <w:lvlText w:val=""/>
      <w:lvlJc w:val="left"/>
      <w:pPr>
        <w:ind w:left="47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>
    <w:nsid w:val="60074136"/>
    <w:multiLevelType w:val="hybridMultilevel"/>
    <w:tmpl w:val="FE6896A4"/>
    <w:lvl w:ilvl="0" w:tplc="A14AFD5E">
      <w:start w:val="1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BA2D16"/>
    <w:multiLevelType w:val="hybridMultilevel"/>
    <w:tmpl w:val="B1883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012F54"/>
    <w:multiLevelType w:val="hybridMultilevel"/>
    <w:tmpl w:val="B10E010A"/>
    <w:lvl w:ilvl="0" w:tplc="135ADB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C928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5AD4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27A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2A1B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62A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9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4F8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BCE5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502F07"/>
    <w:multiLevelType w:val="hybridMultilevel"/>
    <w:tmpl w:val="C8C8367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30"/>
  </w:num>
  <w:num w:numId="4">
    <w:abstractNumId w:val="31"/>
  </w:num>
  <w:num w:numId="5">
    <w:abstractNumId w:val="21"/>
  </w:num>
  <w:num w:numId="6">
    <w:abstractNumId w:val="17"/>
  </w:num>
  <w:num w:numId="7">
    <w:abstractNumId w:val="26"/>
  </w:num>
  <w:num w:numId="8">
    <w:abstractNumId w:val="32"/>
  </w:num>
  <w:num w:numId="9">
    <w:abstractNumId w:val="9"/>
  </w:num>
  <w:num w:numId="10">
    <w:abstractNumId w:val="15"/>
  </w:num>
  <w:num w:numId="11">
    <w:abstractNumId w:val="10"/>
  </w:num>
  <w:num w:numId="12">
    <w:abstractNumId w:val="34"/>
  </w:num>
  <w:num w:numId="13">
    <w:abstractNumId w:val="22"/>
  </w:num>
  <w:num w:numId="14">
    <w:abstractNumId w:val="3"/>
  </w:num>
  <w:num w:numId="15">
    <w:abstractNumId w:val="27"/>
  </w:num>
  <w:num w:numId="16">
    <w:abstractNumId w:val="29"/>
  </w:num>
  <w:num w:numId="17">
    <w:abstractNumId w:val="6"/>
  </w:num>
  <w:num w:numId="18">
    <w:abstractNumId w:val="25"/>
  </w:num>
  <w:num w:numId="19">
    <w:abstractNumId w:val="23"/>
  </w:num>
  <w:num w:numId="20">
    <w:abstractNumId w:val="21"/>
  </w:num>
  <w:num w:numId="21">
    <w:abstractNumId w:val="12"/>
  </w:num>
  <w:num w:numId="22">
    <w:abstractNumId w:val="4"/>
  </w:num>
  <w:num w:numId="23">
    <w:abstractNumId w:val="0"/>
  </w:num>
  <w:num w:numId="24">
    <w:abstractNumId w:val="14"/>
  </w:num>
  <w:num w:numId="25">
    <w:abstractNumId w:val="5"/>
  </w:num>
  <w:num w:numId="26">
    <w:abstractNumId w:val="24"/>
  </w:num>
  <w:num w:numId="27">
    <w:abstractNumId w:val="11"/>
  </w:num>
  <w:num w:numId="28">
    <w:abstractNumId w:val="18"/>
  </w:num>
  <w:num w:numId="29">
    <w:abstractNumId w:val="20"/>
  </w:num>
  <w:num w:numId="30">
    <w:abstractNumId w:val="1"/>
  </w:num>
  <w:num w:numId="31">
    <w:abstractNumId w:val="8"/>
  </w:num>
  <w:num w:numId="32">
    <w:abstractNumId w:val="2"/>
  </w:num>
  <w:num w:numId="33">
    <w:abstractNumId w:val="28"/>
  </w:num>
  <w:num w:numId="34">
    <w:abstractNumId w:val="13"/>
  </w:num>
  <w:num w:numId="35">
    <w:abstractNumId w:val="7"/>
  </w:num>
  <w:num w:numId="3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79A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D8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A4D"/>
    <w:rsid w:val="000F2EEE"/>
    <w:rsid w:val="000F34B3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893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673E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2AD"/>
    <w:rsid w:val="002274DC"/>
    <w:rsid w:val="00227532"/>
    <w:rsid w:val="002278CA"/>
    <w:rsid w:val="002300D9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058"/>
    <w:rsid w:val="0025676D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391"/>
    <w:rsid w:val="002957EF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4E01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7C1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F8C"/>
    <w:rsid w:val="00390017"/>
    <w:rsid w:val="003901A3"/>
    <w:rsid w:val="003905E7"/>
    <w:rsid w:val="0039069C"/>
    <w:rsid w:val="0039072F"/>
    <w:rsid w:val="0039079C"/>
    <w:rsid w:val="003909D7"/>
    <w:rsid w:val="00390DE3"/>
    <w:rsid w:val="0039100B"/>
    <w:rsid w:val="003911A0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ADA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1B8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5F6"/>
    <w:rsid w:val="003B4E1C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B62"/>
    <w:rsid w:val="00403BB9"/>
    <w:rsid w:val="00403C0D"/>
    <w:rsid w:val="004047C4"/>
    <w:rsid w:val="0040502F"/>
    <w:rsid w:val="0040570B"/>
    <w:rsid w:val="004057F7"/>
    <w:rsid w:val="00405B06"/>
    <w:rsid w:val="00405D5B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5E9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2E6E"/>
    <w:rsid w:val="004B3220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E2E"/>
    <w:rsid w:val="00566F79"/>
    <w:rsid w:val="005675BE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284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560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474"/>
    <w:rsid w:val="00681B36"/>
    <w:rsid w:val="006822AB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9D3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D80"/>
    <w:rsid w:val="006F1EB7"/>
    <w:rsid w:val="006F29A2"/>
    <w:rsid w:val="006F343B"/>
    <w:rsid w:val="006F39F9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A0C"/>
    <w:rsid w:val="00713DE4"/>
    <w:rsid w:val="00713E3C"/>
    <w:rsid w:val="00714471"/>
    <w:rsid w:val="00714C47"/>
    <w:rsid w:val="00715EA9"/>
    <w:rsid w:val="00715F8E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EAE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3207"/>
    <w:rsid w:val="00783259"/>
    <w:rsid w:val="0078332A"/>
    <w:rsid w:val="00783659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302"/>
    <w:rsid w:val="0079162F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A2C"/>
    <w:rsid w:val="007C50E4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F8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06"/>
    <w:rsid w:val="008F44FC"/>
    <w:rsid w:val="008F4866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B59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02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8E4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398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8AD"/>
    <w:rsid w:val="00975D6A"/>
    <w:rsid w:val="00975E48"/>
    <w:rsid w:val="00975ECF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0E8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4EB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774"/>
    <w:rsid w:val="009E19A2"/>
    <w:rsid w:val="009E1C0B"/>
    <w:rsid w:val="009E1EC2"/>
    <w:rsid w:val="009E2671"/>
    <w:rsid w:val="009E2807"/>
    <w:rsid w:val="009E2D34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21F"/>
    <w:rsid w:val="009F524D"/>
    <w:rsid w:val="009F553C"/>
    <w:rsid w:val="009F56F9"/>
    <w:rsid w:val="009F59F8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22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D7"/>
    <w:rsid w:val="00A462D6"/>
    <w:rsid w:val="00A462FE"/>
    <w:rsid w:val="00A469AF"/>
    <w:rsid w:val="00A46C7F"/>
    <w:rsid w:val="00A4706E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A3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E96"/>
    <w:rsid w:val="00B4655C"/>
    <w:rsid w:val="00B46A38"/>
    <w:rsid w:val="00B46CBC"/>
    <w:rsid w:val="00B47235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E0"/>
    <w:rsid w:val="00B72589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356"/>
    <w:rsid w:val="00BF19C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B86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373"/>
    <w:rsid w:val="00C40682"/>
    <w:rsid w:val="00C4082D"/>
    <w:rsid w:val="00C40AE6"/>
    <w:rsid w:val="00C40CBC"/>
    <w:rsid w:val="00C40D8A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0E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578"/>
    <w:rsid w:val="00C626DF"/>
    <w:rsid w:val="00C62CD5"/>
    <w:rsid w:val="00C62F50"/>
    <w:rsid w:val="00C6306D"/>
    <w:rsid w:val="00C6323D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63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E20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A28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09C"/>
    <w:rsid w:val="00CE27A4"/>
    <w:rsid w:val="00CE329A"/>
    <w:rsid w:val="00CE331F"/>
    <w:rsid w:val="00CE364C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13D"/>
    <w:rsid w:val="00CF353B"/>
    <w:rsid w:val="00CF3789"/>
    <w:rsid w:val="00CF3B1E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C8D"/>
    <w:rsid w:val="00D60F60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617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217"/>
    <w:rsid w:val="00E6277B"/>
    <w:rsid w:val="00E63309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3E44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06D"/>
    <w:rsid w:val="00EC2501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716D"/>
    <w:rsid w:val="00EC7401"/>
    <w:rsid w:val="00EC7455"/>
    <w:rsid w:val="00EC7508"/>
    <w:rsid w:val="00EC7DB6"/>
    <w:rsid w:val="00ED0D5D"/>
    <w:rsid w:val="00ED1596"/>
    <w:rsid w:val="00ED162F"/>
    <w:rsid w:val="00ED193A"/>
    <w:rsid w:val="00ED1A46"/>
    <w:rsid w:val="00ED251F"/>
    <w:rsid w:val="00ED2E52"/>
    <w:rsid w:val="00ED2EEE"/>
    <w:rsid w:val="00ED2F7B"/>
    <w:rsid w:val="00ED2F95"/>
    <w:rsid w:val="00ED3024"/>
    <w:rsid w:val="00ED3E70"/>
    <w:rsid w:val="00ED3F7B"/>
    <w:rsid w:val="00ED445A"/>
    <w:rsid w:val="00ED46A8"/>
    <w:rsid w:val="00ED482B"/>
    <w:rsid w:val="00ED4FAC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9B1C2E13-8D75-4AB9-AD4B-5944E21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D0E2-892B-4BA7-AE46-A9C20BED6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27235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Windows 用户</cp:lastModifiedBy>
  <cp:revision>71</cp:revision>
  <cp:lastPrinted>2015-03-27T14:25:00Z</cp:lastPrinted>
  <dcterms:created xsi:type="dcterms:W3CDTF">2016-04-01T01:50:00Z</dcterms:created>
  <dcterms:modified xsi:type="dcterms:W3CDTF">2017-05-05T15:53:00Z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