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1A9" w:rsidRDefault="006A3FB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DA5C45" w:rsidRPr="008518E9">
        <w:rPr>
          <w:b/>
        </w:rPr>
        <w:t>3GPP TSG RAN WG1 Meeting #</w:t>
      </w:r>
      <w:r w:rsidR="00DA5C45">
        <w:rPr>
          <w:rFonts w:hint="eastAsia"/>
          <w:b/>
          <w:lang w:eastAsia="zh-CN"/>
        </w:rPr>
        <w:t>84bis</w:t>
      </w:r>
      <w:r w:rsidR="00F61510" w:rsidRPr="00CF195E">
        <w:rPr>
          <w:b/>
          <w:kern w:val="2"/>
          <w:lang w:eastAsia="zh-CN"/>
        </w:rPr>
        <w:tab/>
      </w:r>
      <w:r w:rsidR="00DA5C45" w:rsidRPr="00943FEF">
        <w:rPr>
          <w:b/>
        </w:rPr>
        <w:t>R1-1</w:t>
      </w:r>
      <w:r w:rsidR="00DA5C45">
        <w:rPr>
          <w:rFonts w:hint="eastAsia"/>
          <w:b/>
          <w:lang w:eastAsia="zh-CN"/>
        </w:rPr>
        <w:t>6</w:t>
      </w:r>
      <w:r w:rsidR="00B95B1A">
        <w:rPr>
          <w:rFonts w:hint="eastAsia"/>
          <w:b/>
          <w:lang w:eastAsia="zh-CN"/>
        </w:rPr>
        <w:t>2242</w:t>
      </w:r>
    </w:p>
    <w:p w:rsidR="00DA5C45" w:rsidRPr="008518E9" w:rsidRDefault="00DA5C45" w:rsidP="00DA5C45">
      <w:pPr>
        <w:jc w:val="left"/>
        <w:rPr>
          <w:b/>
          <w:lang w:eastAsia="zh-CN"/>
        </w:rPr>
      </w:pPr>
      <w:proofErr w:type="spellStart"/>
      <w:r>
        <w:rPr>
          <w:rFonts w:hint="eastAsia"/>
          <w:b/>
          <w:lang w:eastAsia="zh-CN"/>
        </w:rPr>
        <w:t>Busan</w:t>
      </w:r>
      <w:proofErr w:type="spellEnd"/>
      <w:r w:rsidRPr="008518E9">
        <w:rPr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>Korea</w:t>
      </w:r>
      <w:r w:rsidRPr="008518E9">
        <w:rPr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>April 11</w:t>
      </w:r>
      <w:r w:rsidRPr="008518E9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-</w:t>
      </w:r>
      <w:r w:rsidRPr="008518E9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15, </w:t>
      </w:r>
      <w:r w:rsidRPr="008518E9">
        <w:rPr>
          <w:b/>
        </w:rPr>
        <w:t>20</w:t>
      </w:r>
      <w:r w:rsidRPr="008518E9">
        <w:rPr>
          <w:b/>
          <w:lang w:eastAsia="zh-CN"/>
        </w:rPr>
        <w:t>1</w:t>
      </w:r>
      <w:r>
        <w:rPr>
          <w:rFonts w:hint="eastAsia"/>
          <w:b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23133E">
        <w:rPr>
          <w:b/>
          <w:kern w:val="2"/>
          <w:lang w:eastAsia="zh-CN"/>
        </w:rPr>
        <w:t>8</w:t>
      </w:r>
      <w:r w:rsidR="00C76471">
        <w:rPr>
          <w:rFonts w:hint="eastAsia"/>
          <w:b/>
          <w:kern w:val="2"/>
          <w:lang w:eastAsia="zh-CN"/>
        </w:rPr>
        <w:t>.2.</w:t>
      </w:r>
      <w:r w:rsidR="0019184E">
        <w:rPr>
          <w:rFonts w:hint="eastAsia"/>
          <w:b/>
          <w:kern w:val="2"/>
          <w:lang w:eastAsia="zh-CN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013BDA" w:rsidRPr="00013BDA">
        <w:rPr>
          <w:b/>
          <w:kern w:val="2"/>
          <w:lang w:eastAsia="zh-CN"/>
        </w:rPr>
        <w:t xml:space="preserve">Huawei, </w:t>
      </w:r>
      <w:proofErr w:type="spellStart"/>
      <w:r w:rsidR="00013BDA" w:rsidRPr="00013BDA">
        <w:rPr>
          <w:b/>
          <w:kern w:val="2"/>
          <w:lang w:eastAsia="zh-CN"/>
        </w:rPr>
        <w:t>HiSilicon</w:t>
      </w:r>
      <w:proofErr w:type="spellEnd"/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5361E" w:rsidRPr="0075361E">
        <w:rPr>
          <w:b/>
          <w:kern w:val="2"/>
          <w:lang w:eastAsia="zh-CN"/>
        </w:rPr>
        <w:t>Large-scale and small-scale channel modeling for outdoor to indoor scenario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B1512B" w:rsidRDefault="00C46760">
      <w:pPr>
        <w:widowControl w:val="0"/>
        <w:snapToGrid/>
        <w:spacing w:afterLines="50"/>
      </w:pPr>
      <w:r>
        <w:t xml:space="preserve">In the RAN1#84 meeting, it was proposed jointly by 23 companies in </w:t>
      </w:r>
      <w:fldSimple w:instr=" REF _Ref167612875 \r \h  \* MERGEFORMAT ">
        <w:r>
          <w:t>[1]</w:t>
        </w:r>
      </w:fldSimple>
      <w:r>
        <w:t xml:space="preserve"> that three deployment scenarios should be investigated in first priority for the channel model SI. </w:t>
      </w:r>
      <w:r w:rsidR="002E1AD8">
        <w:t>Among these three scenarios, outdoor-to-indoor is implicitly included as part of the scenarios to be investigated.</w:t>
      </w:r>
    </w:p>
    <w:p w:rsidR="00B1512B" w:rsidRDefault="002E1AD8">
      <w:pPr>
        <w:widowControl w:val="0"/>
        <w:snapToGrid/>
        <w:spacing w:afterLines="50"/>
        <w:rPr>
          <w:kern w:val="2"/>
          <w:lang w:eastAsia="zh-CN"/>
        </w:rPr>
      </w:pPr>
      <w:r>
        <w:t>In</w:t>
      </w:r>
      <w:r w:rsidR="00D82494" w:rsidRPr="002E1AD8">
        <w:t xml:space="preserve"> the previous </w:t>
      </w:r>
      <w:r w:rsidR="00196555" w:rsidRPr="00C46760">
        <w:rPr>
          <w:rFonts w:hint="eastAsia"/>
        </w:rPr>
        <w:t>3GPP</w:t>
      </w:r>
      <w:r w:rsidR="00196555" w:rsidRPr="00C46760">
        <w:t xml:space="preserve"> </w:t>
      </w:r>
      <w:r>
        <w:t xml:space="preserve">channel models in </w:t>
      </w:r>
      <w:r w:rsidR="006A3FBC">
        <w:fldChar w:fldCharType="begin"/>
      </w:r>
      <w:r w:rsidR="0075361E">
        <w:instrText xml:space="preserve"> REF _Ref446658137 \r \h </w:instrText>
      </w:r>
      <w:r w:rsidR="006A3FBC">
        <w:fldChar w:fldCharType="separate"/>
      </w:r>
      <w:r w:rsidR="0075361E">
        <w:t>[2]</w:t>
      </w:r>
      <w:r w:rsidR="006A3FBC">
        <w:fldChar w:fldCharType="end"/>
      </w:r>
      <w:r w:rsidR="0075361E" w:rsidRPr="00C46760" w:rsidDel="0075361E">
        <w:rPr>
          <w:rFonts w:hint="eastAsia"/>
        </w:rPr>
        <w:t xml:space="preserve"> </w:t>
      </w:r>
      <w:r w:rsidR="00196555" w:rsidRPr="00C46760">
        <w:rPr>
          <w:rFonts w:hint="eastAsia"/>
        </w:rPr>
        <w:t xml:space="preserve">, </w:t>
      </w:r>
      <w:r w:rsidR="0075361E">
        <w:rPr>
          <w:rFonts w:hint="eastAsia"/>
          <w:lang w:eastAsia="zh-CN"/>
        </w:rPr>
        <w:t>channel</w:t>
      </w:r>
      <w:r w:rsidR="0075361E" w:rsidRPr="00C46760">
        <w:rPr>
          <w:rFonts w:hint="eastAsia"/>
        </w:rPr>
        <w:t xml:space="preserve"> </w:t>
      </w:r>
      <w:r>
        <w:t xml:space="preserve">model for </w:t>
      </w:r>
      <w:r w:rsidR="00196555" w:rsidRPr="002E1AD8">
        <w:t>O-to-I</w:t>
      </w:r>
      <w:r w:rsidR="001E4B71" w:rsidRPr="002E1AD8">
        <w:rPr>
          <w:rFonts w:hint="eastAsia"/>
        </w:rPr>
        <w:t xml:space="preserve"> </w:t>
      </w:r>
      <w:r>
        <w:t xml:space="preserve">for </w:t>
      </w:r>
      <w:r w:rsidR="001E4B71" w:rsidRPr="002E1AD8">
        <w:rPr>
          <w:rFonts w:hint="eastAsia"/>
        </w:rPr>
        <w:t xml:space="preserve">below </w:t>
      </w:r>
      <w:r w:rsidR="00CE3CA7">
        <w:rPr>
          <w:rFonts w:hint="eastAsia"/>
        </w:rPr>
        <w:t>6 GHz</w:t>
      </w:r>
      <w:r>
        <w:t xml:space="preserve"> has been studied</w:t>
      </w:r>
      <w:r w:rsidR="00B23AF4" w:rsidRPr="002E1AD8">
        <w:t>.</w:t>
      </w:r>
      <w:r w:rsidR="001E4B71">
        <w:rPr>
          <w:rFonts w:hint="eastAsia"/>
        </w:rPr>
        <w:t xml:space="preserve"> </w:t>
      </w:r>
      <w:r>
        <w:t>The validity and applicability of c</w:t>
      </w:r>
      <w:r w:rsidR="001C4CD6" w:rsidRPr="002E1AD8">
        <w:t xml:space="preserve">urrent </w:t>
      </w:r>
      <w:r w:rsidR="00036C41">
        <w:rPr>
          <w:rFonts w:hint="eastAsia"/>
        </w:rPr>
        <w:t xml:space="preserve">O-to-I model </w:t>
      </w:r>
      <w:r w:rsidR="0013712F">
        <w:rPr>
          <w:rFonts w:hint="eastAsia"/>
        </w:rPr>
        <w:t xml:space="preserve">parameters </w:t>
      </w:r>
      <w:r>
        <w:t>should be further investigated for mm-wave bands.</w:t>
      </w:r>
      <w:r w:rsidR="001C4CD6" w:rsidRPr="002E1AD8">
        <w:t xml:space="preserve"> </w:t>
      </w:r>
      <w:r w:rsidR="0075361E">
        <w:rPr>
          <w:rFonts w:hint="eastAsia"/>
          <w:lang w:eastAsia="zh-CN"/>
        </w:rPr>
        <w:t>T</w:t>
      </w:r>
      <w:r w:rsidR="0013712F">
        <w:rPr>
          <w:rFonts w:hint="eastAsia"/>
        </w:rPr>
        <w:t xml:space="preserve">hree </w:t>
      </w:r>
      <w:r w:rsidR="00DA759D" w:rsidRPr="00DA759D">
        <w:t xml:space="preserve">approaches </w:t>
      </w:r>
      <w:r w:rsidR="0075361E">
        <w:rPr>
          <w:rFonts w:hint="eastAsia"/>
          <w:lang w:eastAsia="zh-CN"/>
        </w:rPr>
        <w:t xml:space="preserve">has been proposed for derive </w:t>
      </w:r>
      <w:r w:rsidR="00DA759D" w:rsidRPr="00DA759D">
        <w:t xml:space="preserve">the LSP and SSP for the outdoor to indoor links </w:t>
      </w:r>
      <w:r w:rsidR="00430AFF">
        <w:rPr>
          <w:rFonts w:hint="eastAsia"/>
          <w:lang w:eastAsia="zh-CN"/>
        </w:rPr>
        <w:t>for</w:t>
      </w:r>
      <w:r w:rsidR="00430AFF" w:rsidRPr="00DA759D">
        <w:t xml:space="preserve"> </w:t>
      </w:r>
      <w:r w:rsidR="00DA759D" w:rsidRPr="00DA759D">
        <w:t xml:space="preserve">the </w:t>
      </w:r>
      <w:proofErr w:type="spellStart"/>
      <w:r w:rsidR="00DA759D" w:rsidRPr="00DA759D">
        <w:t>UMa</w:t>
      </w:r>
      <w:proofErr w:type="spellEnd"/>
      <w:r w:rsidR="00DA759D" w:rsidRPr="00DA759D">
        <w:t xml:space="preserve"> and </w:t>
      </w:r>
      <w:proofErr w:type="spellStart"/>
      <w:r w:rsidR="00DA759D" w:rsidRPr="00DA759D">
        <w:t>UMi</w:t>
      </w:r>
      <w:proofErr w:type="spellEnd"/>
      <w:r w:rsidR="00DA759D" w:rsidRPr="00DA759D">
        <w:t xml:space="preserve"> scenarios</w:t>
      </w:r>
      <w:r w:rsidR="00DA759D" w:rsidRPr="00DA759D">
        <w:rPr>
          <w:rFonts w:hint="eastAsia"/>
        </w:rPr>
        <w:t xml:space="preserve"> </w:t>
      </w:r>
      <w:r w:rsidR="0075361E">
        <w:rPr>
          <w:rFonts w:hint="eastAsia"/>
          <w:lang w:eastAsia="zh-CN"/>
        </w:rPr>
        <w:t xml:space="preserve">in </w:t>
      </w:r>
      <w:r w:rsidR="006A3FBC">
        <w:fldChar w:fldCharType="begin"/>
      </w:r>
      <w:r w:rsidR="0075361E">
        <w:instrText xml:space="preserve"> REF _Ref446658142 \r \h </w:instrText>
      </w:r>
      <w:r w:rsidR="006A3FBC">
        <w:fldChar w:fldCharType="separate"/>
      </w:r>
      <w:r w:rsidR="0075361E">
        <w:t>[3]</w:t>
      </w:r>
      <w:r w:rsidR="006A3FBC">
        <w:fldChar w:fldCharType="end"/>
      </w:r>
      <w:r w:rsidR="00810A5D">
        <w:rPr>
          <w:rFonts w:hint="eastAsia"/>
          <w:lang w:eastAsia="zh-CN"/>
        </w:rPr>
        <w:t>.</w:t>
      </w:r>
      <w:r w:rsidR="0075361E">
        <w:rPr>
          <w:rFonts w:hint="eastAsia"/>
          <w:lang w:eastAsia="zh-CN"/>
        </w:rPr>
        <w:t xml:space="preserve"> </w:t>
      </w:r>
      <w:r w:rsidR="00430AFF">
        <w:rPr>
          <w:kern w:val="2"/>
          <w:lang w:eastAsia="zh-CN"/>
        </w:rPr>
        <w:t>I</w:t>
      </w:r>
      <w:r w:rsidR="00430AFF">
        <w:rPr>
          <w:rFonts w:hint="eastAsia"/>
          <w:kern w:val="2"/>
          <w:lang w:eastAsia="zh-CN"/>
        </w:rPr>
        <w:t>t has been agreed the decision will be made in this meeting.</w:t>
      </w:r>
    </w:p>
    <w:p w:rsidR="00B1512B" w:rsidRDefault="006C4C3D">
      <w:pPr>
        <w:widowControl w:val="0"/>
        <w:snapToGrid/>
        <w:spacing w:afterLines="50"/>
        <w:rPr>
          <w:lang w:eastAsia="zh-CN"/>
        </w:rPr>
      </w:pPr>
      <w:r>
        <w:rPr>
          <w:kern w:val="2"/>
          <w:lang w:eastAsia="zh-CN"/>
        </w:rPr>
        <w:t>T</w:t>
      </w:r>
      <w:r>
        <w:rPr>
          <w:rFonts w:hint="eastAsia"/>
          <w:kern w:val="2"/>
          <w:lang w:eastAsia="zh-CN"/>
        </w:rPr>
        <w:t xml:space="preserve">o </w:t>
      </w:r>
      <w:r>
        <w:rPr>
          <w:kern w:val="2"/>
          <w:lang w:eastAsia="zh-CN"/>
        </w:rPr>
        <w:t>further</w:t>
      </w:r>
      <w:r>
        <w:rPr>
          <w:rFonts w:hint="eastAsia"/>
          <w:kern w:val="2"/>
          <w:lang w:eastAsia="zh-CN"/>
        </w:rPr>
        <w:t xml:space="preserve"> promote this study, </w:t>
      </w:r>
      <w:r>
        <w:t>measurement</w:t>
      </w:r>
      <w:r>
        <w:rPr>
          <w:rFonts w:hint="eastAsia"/>
          <w:lang w:eastAsia="zh-CN"/>
        </w:rPr>
        <w:t xml:space="preserve"> campaigns have been conducted for outdoor to indoor in</w:t>
      </w:r>
      <w:r>
        <w:t xml:space="preserve"> frequencies between 2 and 74 GHz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B</w:t>
      </w:r>
      <w:r>
        <w:rPr>
          <w:rFonts w:hint="eastAsia"/>
          <w:lang w:eastAsia="zh-CN"/>
        </w:rPr>
        <w:t>ased on the measurement results, the LSP and SSP for O-2-I scenario has been further investigated. The results can support the O-2-I channel modeling on a wide frequency band up to 100GHz.</w:t>
      </w:r>
    </w:p>
    <w:p w:rsidR="008F72CC" w:rsidRPr="003204A0" w:rsidRDefault="000B5905" w:rsidP="0075361E">
      <w:pPr>
        <w:rPr>
          <w:lang w:eastAsia="zh-CN"/>
        </w:rPr>
      </w:pPr>
      <w:r w:rsidRPr="00CF195E">
        <w:rPr>
          <w:rFonts w:eastAsia="MS Mincho"/>
          <w:lang w:eastAsia="ja-JP"/>
        </w:rPr>
        <w:t>In this contribution</w:t>
      </w:r>
      <w:r w:rsidR="008F72CC" w:rsidRPr="00CF195E">
        <w:rPr>
          <w:rFonts w:eastAsia="MS Mincho"/>
          <w:lang w:eastAsia="ja-JP"/>
        </w:rPr>
        <w:t xml:space="preserve"> </w:t>
      </w:r>
      <w:r w:rsidR="004804F8">
        <w:rPr>
          <w:rFonts w:hint="eastAsia"/>
          <w:lang w:eastAsia="zh-CN"/>
        </w:rPr>
        <w:t xml:space="preserve">large-scale parameters and small-scale </w:t>
      </w:r>
      <w:r w:rsidR="004804F8">
        <w:rPr>
          <w:lang w:eastAsia="zh-CN"/>
        </w:rPr>
        <w:t>parameters</w:t>
      </w:r>
      <w:r w:rsidR="004804F8">
        <w:rPr>
          <w:rFonts w:hint="eastAsia"/>
          <w:lang w:eastAsia="zh-CN"/>
        </w:rPr>
        <w:t xml:space="preserve"> </w:t>
      </w:r>
      <w:r w:rsidR="006C4C3D">
        <w:rPr>
          <w:rFonts w:hint="eastAsia"/>
          <w:lang w:eastAsia="zh-CN"/>
        </w:rPr>
        <w:t>for O-2-</w:t>
      </w:r>
      <w:r w:rsidR="006C4C3D">
        <w:rPr>
          <w:lang w:eastAsia="zh-CN"/>
        </w:rPr>
        <w:t>I</w:t>
      </w:r>
      <w:r w:rsidR="006C4C3D">
        <w:rPr>
          <w:rFonts w:hint="eastAsia"/>
          <w:lang w:eastAsia="zh-CN"/>
        </w:rPr>
        <w:t xml:space="preserve"> scenario in</w:t>
      </w:r>
      <w:r w:rsidR="005C7BE6">
        <w:rPr>
          <w:rFonts w:hint="eastAsia"/>
          <w:lang w:eastAsia="zh-CN"/>
        </w:rPr>
        <w:t xml:space="preserve"> </w:t>
      </w:r>
      <w:r w:rsidR="003204A0">
        <w:rPr>
          <w:rFonts w:hint="eastAsia"/>
          <w:lang w:eastAsia="zh-CN"/>
        </w:rPr>
        <w:t xml:space="preserve">different </w:t>
      </w:r>
      <w:r w:rsidR="005C7BE6">
        <w:rPr>
          <w:rFonts w:hint="eastAsia"/>
          <w:lang w:eastAsia="zh-CN"/>
        </w:rPr>
        <w:t>frequencies</w:t>
      </w:r>
      <w:r w:rsidR="009A210F">
        <w:rPr>
          <w:lang w:eastAsia="zh-CN"/>
        </w:rPr>
        <w:t xml:space="preserve"> </w:t>
      </w:r>
      <w:r w:rsidR="006C4C3D">
        <w:rPr>
          <w:rFonts w:hint="eastAsia"/>
          <w:lang w:eastAsia="zh-CN"/>
        </w:rPr>
        <w:t>up to 100GHz</w:t>
      </w:r>
      <w:r w:rsidR="00A15AF7">
        <w:rPr>
          <w:rFonts w:hint="eastAsia"/>
          <w:lang w:eastAsia="zh-CN"/>
        </w:rPr>
        <w:t xml:space="preserve"> </w:t>
      </w:r>
      <w:r w:rsidR="006C4C3D">
        <w:rPr>
          <w:rFonts w:eastAsiaTheme="minorEastAsia" w:hint="eastAsia"/>
          <w:lang w:eastAsia="zh-CN"/>
        </w:rPr>
        <w:t xml:space="preserve">have been provided based on </w:t>
      </w:r>
      <w:r w:rsidR="00A15AF7">
        <w:rPr>
          <w:rFonts w:hint="eastAsia"/>
          <w:lang w:eastAsia="zh-CN"/>
        </w:rPr>
        <w:t>measurement.</w:t>
      </w:r>
    </w:p>
    <w:p w:rsidR="009A3A86" w:rsidRDefault="00614145" w:rsidP="00CF195E">
      <w:pPr>
        <w:pStyle w:val="1"/>
        <w:rPr>
          <w:lang w:eastAsia="zh-CN"/>
        </w:rPr>
      </w:pPr>
      <w:bookmarkStart w:id="2" w:name="_Ref129681832"/>
      <w:r>
        <w:rPr>
          <w:lang w:eastAsia="zh-CN"/>
        </w:rPr>
        <w:t>LSP and SSP for O-to-I scenarios</w:t>
      </w:r>
    </w:p>
    <w:p w:rsidR="00BC7D22" w:rsidRPr="00BC7D22" w:rsidRDefault="00614145" w:rsidP="00BC7D22">
      <w:pPr>
        <w:pStyle w:val="2"/>
        <w:tabs>
          <w:tab w:val="clear" w:pos="576"/>
        </w:tabs>
        <w:rPr>
          <w:lang w:eastAsia="ja-JP"/>
        </w:rPr>
      </w:pPr>
      <w:r>
        <w:rPr>
          <w:rFonts w:hint="eastAsia"/>
          <w:lang w:eastAsia="zh-CN"/>
        </w:rPr>
        <w:t xml:space="preserve">O-to-I </w:t>
      </w:r>
      <w:r w:rsidR="00BC7D22">
        <w:rPr>
          <w:rFonts w:hint="eastAsia"/>
          <w:lang w:eastAsia="zh-CN"/>
        </w:rPr>
        <w:t xml:space="preserve">measurement </w:t>
      </w:r>
    </w:p>
    <w:p w:rsidR="0095422E" w:rsidRPr="0095422E" w:rsidRDefault="00CF3DB9" w:rsidP="00CF3DB9">
      <w:pPr>
        <w:rPr>
          <w:lang w:eastAsia="zh-CN"/>
        </w:rPr>
      </w:pPr>
      <w:r w:rsidRPr="00CF2CCE">
        <w:rPr>
          <w:lang w:eastAsia="zh-CN"/>
        </w:rPr>
        <w:t>A</w:t>
      </w:r>
      <w:r>
        <w:rPr>
          <w:rFonts w:hint="eastAsia"/>
          <w:lang w:eastAsia="zh-CN"/>
        </w:rPr>
        <w:t xml:space="preserve"> multi-</w:t>
      </w:r>
      <w:r>
        <w:rPr>
          <w:lang w:eastAsia="zh-CN"/>
        </w:rPr>
        <w:t xml:space="preserve">band </w:t>
      </w:r>
      <w:r w:rsidRPr="00CF2CCE">
        <w:rPr>
          <w:lang w:eastAsia="zh-CN"/>
        </w:rPr>
        <w:t xml:space="preserve">ultra wideband channel sounder </w:t>
      </w:r>
      <w:r>
        <w:rPr>
          <w:rFonts w:hint="eastAsia"/>
          <w:lang w:eastAsia="zh-CN"/>
        </w:rPr>
        <w:t xml:space="preserve">system </w:t>
      </w:r>
      <w:r w:rsidR="00E235A3">
        <w:rPr>
          <w:lang w:eastAsia="zh-CN"/>
        </w:rPr>
        <w:t>has been</w:t>
      </w:r>
      <w:r>
        <w:rPr>
          <w:rFonts w:hint="eastAsia"/>
          <w:lang w:eastAsia="zh-CN"/>
        </w:rPr>
        <w:t xml:space="preserve"> </w:t>
      </w:r>
      <w:r w:rsidRPr="00CF2CCE">
        <w:rPr>
          <w:lang w:eastAsia="zh-CN"/>
        </w:rPr>
        <w:t xml:space="preserve">designed to measure </w:t>
      </w:r>
      <w:r w:rsidR="00E235A3">
        <w:rPr>
          <w:lang w:eastAsia="zh-CN"/>
        </w:rPr>
        <w:t>material penetration losses</w:t>
      </w:r>
      <w:r w:rsidRPr="00CF2CCE">
        <w:rPr>
          <w:lang w:eastAsia="zh-CN"/>
        </w:rPr>
        <w:t xml:space="preserve">. </w:t>
      </w:r>
      <w:r w:rsidR="00E235A3">
        <w:rPr>
          <w:color w:val="000000"/>
          <w:lang w:eastAsia="zh-CN"/>
        </w:rPr>
        <w:t xml:space="preserve"> This</w:t>
      </w:r>
      <w:r w:rsidR="005D68CB">
        <w:rPr>
          <w:rFonts w:hint="eastAsia"/>
          <w:color w:val="000000"/>
          <w:lang w:eastAsia="zh-CN"/>
        </w:rPr>
        <w:t xml:space="preserve"> channel sounder system is </w:t>
      </w:r>
      <w:r w:rsidR="00E235A3">
        <w:rPr>
          <w:color w:val="000000"/>
          <w:lang w:eastAsia="zh-CN"/>
        </w:rPr>
        <w:t>illustrated</w:t>
      </w:r>
      <w:r w:rsidR="005D68CB">
        <w:rPr>
          <w:rFonts w:hint="eastAsia"/>
          <w:color w:val="000000"/>
          <w:lang w:eastAsia="zh-CN"/>
        </w:rPr>
        <w:t xml:space="preserve"> in </w:t>
      </w:r>
      <w:r w:rsidR="006A3FBC">
        <w:rPr>
          <w:color w:val="000000"/>
          <w:lang w:eastAsia="zh-CN"/>
        </w:rPr>
        <w:fldChar w:fldCharType="begin"/>
      </w:r>
      <w:r w:rsidR="007C32A0">
        <w:rPr>
          <w:color w:val="000000"/>
          <w:lang w:eastAsia="zh-CN"/>
        </w:rPr>
        <w:instrText xml:space="preserve"> </w:instrText>
      </w:r>
      <w:r w:rsidR="007C32A0">
        <w:rPr>
          <w:rFonts w:hint="eastAsia"/>
          <w:color w:val="000000"/>
          <w:lang w:eastAsia="zh-CN"/>
        </w:rPr>
        <w:instrText>REF _Ref446772008 \h</w:instrText>
      </w:r>
      <w:r w:rsidR="007C32A0">
        <w:rPr>
          <w:color w:val="000000"/>
          <w:lang w:eastAsia="zh-CN"/>
        </w:rPr>
        <w:instrText xml:space="preserve"> </w:instrText>
      </w:r>
      <w:r w:rsidR="006A3FBC">
        <w:rPr>
          <w:color w:val="000000"/>
          <w:lang w:eastAsia="zh-CN"/>
        </w:rPr>
      </w:r>
      <w:r w:rsidR="006A3FBC">
        <w:rPr>
          <w:color w:val="000000"/>
          <w:lang w:eastAsia="zh-CN"/>
        </w:rPr>
        <w:fldChar w:fldCharType="separate"/>
      </w:r>
      <w:r w:rsidR="007C32A0">
        <w:t xml:space="preserve">Figure </w:t>
      </w:r>
      <w:r w:rsidR="007C32A0">
        <w:rPr>
          <w:noProof/>
        </w:rPr>
        <w:t>1</w:t>
      </w:r>
      <w:r w:rsidR="006A3FBC">
        <w:rPr>
          <w:color w:val="000000"/>
          <w:lang w:eastAsia="zh-CN"/>
        </w:rPr>
        <w:fldChar w:fldCharType="end"/>
      </w:r>
      <w:r w:rsidR="005D68CB">
        <w:rPr>
          <w:rFonts w:hint="eastAsia"/>
          <w:lang w:eastAsia="zh-CN"/>
        </w:rPr>
        <w:t xml:space="preserve">. </w:t>
      </w:r>
      <w:r w:rsidR="00E235A3">
        <w:rPr>
          <w:lang w:eastAsia="zh-CN"/>
        </w:rPr>
        <w:t xml:space="preserve"> </w:t>
      </w:r>
      <w:r w:rsidRPr="00CF2CCE">
        <w:rPr>
          <w:lang w:eastAsia="zh-CN"/>
        </w:rPr>
        <w:t>The sounder system</w:t>
      </w:r>
      <w:r w:rsidR="00E235A3">
        <w:rPr>
          <w:lang w:eastAsia="zh-CN"/>
        </w:rPr>
        <w:t xml:space="preserve"> i</w:t>
      </w:r>
      <w:r>
        <w:rPr>
          <w:rFonts w:hint="eastAsia"/>
          <w:lang w:eastAsia="zh-CN"/>
        </w:rPr>
        <w:t>s base</w:t>
      </w:r>
      <w:r w:rsidR="00E235A3">
        <w:rPr>
          <w:lang w:eastAsia="zh-CN"/>
        </w:rPr>
        <w:t>d</w:t>
      </w:r>
      <w:r w:rsidRPr="00CF2CCE">
        <w:rPr>
          <w:rFonts w:hint="eastAsia"/>
          <w:lang w:eastAsia="zh-CN"/>
        </w:rPr>
        <w:t xml:space="preserve"> on a</w:t>
      </w:r>
      <w:r w:rsidR="0095422E">
        <w:rPr>
          <w:lang w:eastAsia="zh-CN"/>
        </w:rPr>
        <w:t xml:space="preserve"> vector network analyzer (VNA)</w:t>
      </w:r>
      <w:r w:rsidR="00894836">
        <w:rPr>
          <w:lang w:eastAsia="zh-CN"/>
        </w:rPr>
        <w:t>.</w:t>
      </w:r>
      <w:r w:rsidRPr="00CF2CCE">
        <w:rPr>
          <w:rFonts w:hint="eastAsia"/>
          <w:lang w:eastAsia="zh-CN"/>
        </w:rPr>
        <w:t xml:space="preserve"> </w:t>
      </w:r>
    </w:p>
    <w:p w:rsidR="00960C59" w:rsidRDefault="002321D2" w:rsidP="00960C59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2405002" cy="1677659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799" cy="167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DB9" w:rsidRDefault="00960C59" w:rsidP="00960C59">
      <w:pPr>
        <w:pStyle w:val="a5"/>
        <w:rPr>
          <w:noProof/>
          <w:color w:val="000000"/>
          <w:lang w:eastAsia="zh-CN"/>
        </w:rPr>
      </w:pPr>
      <w:bookmarkStart w:id="3" w:name="_Ref446772008"/>
      <w:proofErr w:type="gramStart"/>
      <w:r>
        <w:t xml:space="preserve">Figure </w:t>
      </w:r>
      <w:r w:rsidR="006A3FBC">
        <w:fldChar w:fldCharType="begin"/>
      </w:r>
      <w:r>
        <w:instrText xml:space="preserve"> SEQ Figure \* ARABIC </w:instrText>
      </w:r>
      <w:r w:rsidR="006A3FBC">
        <w:fldChar w:fldCharType="separate"/>
      </w:r>
      <w:r w:rsidR="001D72D1">
        <w:rPr>
          <w:noProof/>
        </w:rPr>
        <w:t>1</w:t>
      </w:r>
      <w:r w:rsidR="006A3FBC">
        <w:fldChar w:fldCharType="end"/>
      </w:r>
      <w:bookmarkEnd w:id="3"/>
      <w:r>
        <w:rPr>
          <w:rFonts w:hint="eastAsia"/>
          <w:lang w:eastAsia="zh-CN"/>
        </w:rPr>
        <w:t>.</w:t>
      </w:r>
      <w:proofErr w:type="gramEnd"/>
      <w:r w:rsidRPr="00960C5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Channel sounder system</w:t>
      </w:r>
    </w:p>
    <w:p w:rsidR="0095422E" w:rsidRPr="00B95401" w:rsidRDefault="00E235A3" w:rsidP="0095422E">
      <w:pPr>
        <w:rPr>
          <w:lang w:eastAsia="zh-CN"/>
        </w:rPr>
      </w:pPr>
      <w:r>
        <w:rPr>
          <w:lang w:eastAsia="zh-CN"/>
        </w:rPr>
        <w:t>A</w:t>
      </w:r>
      <w:r w:rsidR="0095422E">
        <w:rPr>
          <w:rFonts w:hint="eastAsia"/>
          <w:lang w:eastAsia="zh-CN"/>
        </w:rPr>
        <w:t>s shown in</w:t>
      </w:r>
      <w:r w:rsidR="007C32A0">
        <w:rPr>
          <w:rFonts w:hint="eastAsia"/>
          <w:lang w:eastAsia="zh-CN"/>
        </w:rPr>
        <w:t xml:space="preserve"> </w:t>
      </w:r>
      <w:r w:rsidR="006A3FBC">
        <w:rPr>
          <w:lang w:eastAsia="zh-CN"/>
        </w:rPr>
        <w:fldChar w:fldCharType="begin"/>
      </w:r>
      <w:r w:rsidR="007C32A0">
        <w:rPr>
          <w:lang w:eastAsia="zh-CN"/>
        </w:rPr>
        <w:instrText xml:space="preserve"> </w:instrText>
      </w:r>
      <w:r w:rsidR="007C32A0">
        <w:rPr>
          <w:rFonts w:hint="eastAsia"/>
          <w:lang w:eastAsia="zh-CN"/>
        </w:rPr>
        <w:instrText>REF _Ref446772029 \h</w:instrText>
      </w:r>
      <w:r w:rsidR="007C32A0">
        <w:rPr>
          <w:lang w:eastAsia="zh-CN"/>
        </w:rPr>
        <w:instrText xml:space="preserve"> </w:instrText>
      </w:r>
      <w:r w:rsidR="006A3FBC">
        <w:rPr>
          <w:lang w:eastAsia="zh-CN"/>
        </w:rPr>
      </w:r>
      <w:r w:rsidR="006A3FBC">
        <w:rPr>
          <w:lang w:eastAsia="zh-CN"/>
        </w:rPr>
        <w:fldChar w:fldCharType="separate"/>
      </w:r>
      <w:r w:rsidR="007C32A0">
        <w:t xml:space="preserve">Figure </w:t>
      </w:r>
      <w:r w:rsidR="007C32A0">
        <w:rPr>
          <w:noProof/>
        </w:rPr>
        <w:t>2</w:t>
      </w:r>
      <w:r w:rsidR="006A3FBC">
        <w:rPr>
          <w:lang w:eastAsia="zh-CN"/>
        </w:rPr>
        <w:fldChar w:fldCharType="end"/>
      </w:r>
      <w:r w:rsidR="0095422E">
        <w:rPr>
          <w:rFonts w:hint="eastAsia"/>
          <w:lang w:eastAsia="zh-CN"/>
        </w:rPr>
        <w:t>, to</w:t>
      </w:r>
      <w:r w:rsidR="00614145">
        <w:rPr>
          <w:rFonts w:hint="eastAsia"/>
          <w:lang w:eastAsia="zh-CN"/>
        </w:rPr>
        <w:t xml:space="preserve"> obtain a scenario of O-to-I</w:t>
      </w:r>
      <w:r w:rsidR="0095422E">
        <w:rPr>
          <w:rFonts w:hint="eastAsia"/>
          <w:lang w:eastAsia="zh-CN"/>
        </w:rPr>
        <w:t xml:space="preserve">, </w:t>
      </w:r>
      <w:r w:rsidR="00614145">
        <w:rPr>
          <w:rFonts w:hint="eastAsia"/>
          <w:lang w:eastAsia="zh-CN"/>
        </w:rPr>
        <w:t>Transmitter is</w:t>
      </w:r>
      <w:r w:rsidR="0095422E">
        <w:rPr>
          <w:rFonts w:hint="eastAsia"/>
          <w:lang w:eastAsia="zh-CN"/>
        </w:rPr>
        <w:t xml:space="preserve"> placed</w:t>
      </w:r>
      <w:r w:rsidR="005F726F">
        <w:rPr>
          <w:rFonts w:hint="eastAsia"/>
          <w:lang w:eastAsia="zh-CN"/>
        </w:rPr>
        <w:t xml:space="preserve"> in a square </w:t>
      </w:r>
      <w:r w:rsidR="005F726F">
        <w:rPr>
          <w:lang w:eastAsia="zh-CN"/>
        </w:rPr>
        <w:t>out of</w:t>
      </w:r>
      <w:r w:rsidR="005F726F">
        <w:rPr>
          <w:rFonts w:hint="eastAsia"/>
          <w:lang w:eastAsia="zh-CN"/>
        </w:rPr>
        <w:t xml:space="preserve"> the building while </w:t>
      </w:r>
      <w:r w:rsidR="005F726F">
        <w:rPr>
          <w:lang w:eastAsia="zh-CN"/>
        </w:rPr>
        <w:t>receiver</w:t>
      </w:r>
      <w:r w:rsidR="005F726F">
        <w:rPr>
          <w:rFonts w:hint="eastAsia"/>
          <w:lang w:eastAsia="zh-CN"/>
        </w:rPr>
        <w:t xml:space="preserve"> is in the office inside the building</w:t>
      </w:r>
      <w:r w:rsidR="0095422E">
        <w:rPr>
          <w:rFonts w:hint="eastAsia"/>
          <w:lang w:eastAsia="zh-CN"/>
        </w:rPr>
        <w:t xml:space="preserve">. </w:t>
      </w:r>
    </w:p>
    <w:p w:rsidR="001D72D1" w:rsidRDefault="002321D2" w:rsidP="001D72D1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>
            <wp:extent cx="3720615" cy="2478704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464" cy="24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26F" w:rsidRPr="001D72D1" w:rsidRDefault="001D72D1" w:rsidP="001D72D1">
      <w:pPr>
        <w:pStyle w:val="a5"/>
        <w:rPr>
          <w:lang w:eastAsia="zh-CN"/>
        </w:rPr>
      </w:pPr>
      <w:bookmarkStart w:id="4" w:name="_Ref446772029"/>
      <w:proofErr w:type="gramStart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4"/>
      <w:r>
        <w:rPr>
          <w:rFonts w:hint="eastAsia"/>
          <w:lang w:eastAsia="zh-CN"/>
        </w:rPr>
        <w:t>.</w:t>
      </w:r>
      <w:proofErr w:type="gramEnd"/>
      <w:r w:rsidRPr="001D7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O-to-I measurement scenario</w:t>
      </w:r>
    </w:p>
    <w:p w:rsidR="00667F4B" w:rsidRDefault="003B35D5" w:rsidP="00751B83">
      <w:pPr>
        <w:pStyle w:val="2"/>
        <w:rPr>
          <w:lang w:eastAsia="zh-CN"/>
        </w:rPr>
      </w:pPr>
      <w:r>
        <w:rPr>
          <w:rFonts w:hint="eastAsia"/>
          <w:lang w:eastAsia="zh-CN"/>
        </w:rPr>
        <w:t>O-to-I</w:t>
      </w:r>
      <w:r w:rsidR="00A97D7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parameters</w:t>
      </w:r>
    </w:p>
    <w:p w:rsidR="00393503" w:rsidRPr="00393503" w:rsidRDefault="003B35D5" w:rsidP="00393503">
      <w:pPr>
        <w:rPr>
          <w:lang w:eastAsia="zh-CN"/>
        </w:rPr>
      </w:pPr>
      <w:r w:rsidRPr="003B35D5">
        <w:rPr>
          <w:lang w:eastAsia="zh-CN"/>
        </w:rPr>
        <w:t>T</w:t>
      </w:r>
      <w:r w:rsidRPr="003B35D5">
        <w:rPr>
          <w:rFonts w:hint="eastAsia"/>
          <w:lang w:eastAsia="zh-CN"/>
        </w:rPr>
        <w:t>he me</w:t>
      </w:r>
      <w:r>
        <w:rPr>
          <w:rFonts w:hint="eastAsia"/>
          <w:lang w:eastAsia="zh-CN"/>
        </w:rPr>
        <w:t>asurement results of O2I large-scale and small-scale parameters are demonstrated in</w:t>
      </w:r>
      <w:r w:rsidR="007C32A0">
        <w:rPr>
          <w:rFonts w:hint="eastAsia"/>
          <w:lang w:eastAsia="zh-CN"/>
        </w:rPr>
        <w:t xml:space="preserve"> </w:t>
      </w:r>
      <w:r w:rsidR="006A3FBC">
        <w:rPr>
          <w:lang w:eastAsia="zh-CN"/>
        </w:rPr>
        <w:fldChar w:fldCharType="begin"/>
      </w:r>
      <w:r w:rsidR="007C32A0">
        <w:rPr>
          <w:lang w:eastAsia="zh-CN"/>
        </w:rPr>
        <w:instrText xml:space="preserve"> </w:instrText>
      </w:r>
      <w:r w:rsidR="007C32A0">
        <w:rPr>
          <w:rFonts w:hint="eastAsia"/>
          <w:lang w:eastAsia="zh-CN"/>
        </w:rPr>
        <w:instrText>REF _Ref446772057 \h</w:instrText>
      </w:r>
      <w:r w:rsidR="007C32A0">
        <w:rPr>
          <w:lang w:eastAsia="zh-CN"/>
        </w:rPr>
        <w:instrText xml:space="preserve"> </w:instrText>
      </w:r>
      <w:r w:rsidR="006A3FBC">
        <w:rPr>
          <w:lang w:eastAsia="zh-CN"/>
        </w:rPr>
      </w:r>
      <w:r w:rsidR="006A3FBC">
        <w:rPr>
          <w:lang w:eastAsia="zh-CN"/>
        </w:rPr>
        <w:fldChar w:fldCharType="separate"/>
      </w:r>
      <w:r w:rsidR="007C32A0">
        <w:t xml:space="preserve">Table </w:t>
      </w:r>
      <w:r w:rsidR="007C32A0">
        <w:rPr>
          <w:noProof/>
        </w:rPr>
        <w:t>1</w:t>
      </w:r>
      <w:r w:rsidR="006A3FBC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  <w:r w:rsidR="00E617D6">
        <w:rPr>
          <w:rFonts w:hint="eastAsia"/>
          <w:lang w:eastAsia="zh-CN"/>
        </w:rPr>
        <w:t>Some of the</w:t>
      </w:r>
      <w:r w:rsidR="009F7FF0">
        <w:rPr>
          <w:rFonts w:hint="eastAsia"/>
          <w:lang w:eastAsia="zh-CN"/>
        </w:rPr>
        <w:t>se</w:t>
      </w:r>
      <w:r w:rsidR="00E617D6">
        <w:rPr>
          <w:rFonts w:hint="eastAsia"/>
          <w:lang w:eastAsia="zh-CN"/>
        </w:rPr>
        <w:t xml:space="preserve"> parame</w:t>
      </w:r>
      <w:r>
        <w:rPr>
          <w:rFonts w:hint="eastAsia"/>
          <w:lang w:eastAsia="zh-CN"/>
        </w:rPr>
        <w:t>ters above 6</w:t>
      </w:r>
      <w:r w:rsidR="00DF5CE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GHz are </w:t>
      </w:r>
      <w:r w:rsidR="00E617D6">
        <w:rPr>
          <w:rFonts w:hint="eastAsia"/>
          <w:lang w:eastAsia="zh-CN"/>
        </w:rPr>
        <w:t>proposed for instance to illustrate the difference between frequencies</w:t>
      </w:r>
      <w:r w:rsidR="009947D8">
        <w:rPr>
          <w:rFonts w:hint="eastAsia"/>
          <w:lang w:eastAsia="zh-CN"/>
        </w:rPr>
        <w:t>. F</w:t>
      </w:r>
      <w:r w:rsidR="009947D8">
        <w:rPr>
          <w:lang w:eastAsia="zh-CN"/>
        </w:rPr>
        <w:t>o</w:t>
      </w:r>
      <w:r w:rsidR="009947D8">
        <w:rPr>
          <w:rFonts w:hint="eastAsia"/>
          <w:lang w:eastAsia="zh-CN"/>
        </w:rPr>
        <w:t xml:space="preserve">r comparison, the O2I parameters of 3D channel </w:t>
      </w:r>
      <w:r w:rsidR="0040419A">
        <w:rPr>
          <w:rFonts w:hint="eastAsia"/>
          <w:lang w:eastAsia="zh-CN"/>
        </w:rPr>
        <w:t>model in</w:t>
      </w:r>
      <w:r w:rsidR="0040419A">
        <w:t xml:space="preserve"> </w:t>
      </w:r>
      <w:r w:rsidR="006A3FBC">
        <w:fldChar w:fldCharType="begin"/>
      </w:r>
      <w:r w:rsidR="0075361E">
        <w:instrText xml:space="preserve"> REF _Ref446658137 \r \h </w:instrText>
      </w:r>
      <w:r w:rsidR="006A3FBC">
        <w:fldChar w:fldCharType="separate"/>
      </w:r>
      <w:r w:rsidR="0075361E">
        <w:t>[2]</w:t>
      </w:r>
      <w:r w:rsidR="006A3FBC">
        <w:fldChar w:fldCharType="end"/>
      </w:r>
      <w:r w:rsidR="009947D8">
        <w:rPr>
          <w:rFonts w:hint="eastAsia"/>
          <w:lang w:eastAsia="zh-CN"/>
        </w:rPr>
        <w:t xml:space="preserve"> are also </w:t>
      </w:r>
      <w:r w:rsidR="0040419A">
        <w:rPr>
          <w:rFonts w:hint="eastAsia"/>
          <w:lang w:eastAsia="zh-CN"/>
        </w:rPr>
        <w:t>provided for comparison</w:t>
      </w:r>
      <w:r w:rsidR="009947D8">
        <w:rPr>
          <w:rFonts w:hint="eastAsia"/>
          <w:lang w:eastAsia="zh-CN"/>
        </w:rPr>
        <w:t xml:space="preserve">. </w:t>
      </w:r>
    </w:p>
    <w:p w:rsidR="00393503" w:rsidRDefault="00393503" w:rsidP="00393503">
      <w:pPr>
        <w:pStyle w:val="a5"/>
        <w:keepNext/>
        <w:rPr>
          <w:lang w:eastAsia="zh-CN"/>
        </w:rPr>
      </w:pPr>
      <w:bookmarkStart w:id="5" w:name="_Ref446772057"/>
      <w:proofErr w:type="gramStart"/>
      <w:r>
        <w:t xml:space="preserve">Table </w:t>
      </w:r>
      <w:r w:rsidR="006A3FBC">
        <w:fldChar w:fldCharType="begin"/>
      </w:r>
      <w:r w:rsidR="00625EAD">
        <w:instrText xml:space="preserve"> SEQ Table \* ARABIC </w:instrText>
      </w:r>
      <w:r w:rsidR="006A3FBC">
        <w:fldChar w:fldCharType="separate"/>
      </w:r>
      <w:r w:rsidR="00E617D6">
        <w:rPr>
          <w:noProof/>
        </w:rPr>
        <w:t>1</w:t>
      </w:r>
      <w:r w:rsidR="006A3FBC">
        <w:fldChar w:fldCharType="end"/>
      </w:r>
      <w:bookmarkEnd w:id="5"/>
      <w:r>
        <w:rPr>
          <w:rFonts w:hint="eastAsia"/>
          <w:lang w:eastAsia="zh-CN"/>
        </w:rPr>
        <w:t>.</w:t>
      </w:r>
      <w:proofErr w:type="gramEnd"/>
      <w:r w:rsidRPr="00393503">
        <w:rPr>
          <w:rFonts w:hint="eastAsia"/>
        </w:rPr>
        <w:t xml:space="preserve"> Parameters for O2I measurement</w:t>
      </w:r>
    </w:p>
    <w:tbl>
      <w:tblPr>
        <w:tblW w:w="7304" w:type="dxa"/>
        <w:jc w:val="center"/>
        <w:tblInd w:w="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7EDCC" w:themeFill="background1"/>
        <w:tblLook w:val="04A0"/>
      </w:tblPr>
      <w:tblGrid>
        <w:gridCol w:w="1701"/>
        <w:gridCol w:w="1283"/>
        <w:gridCol w:w="1080"/>
        <w:gridCol w:w="1080"/>
        <w:gridCol w:w="1080"/>
        <w:gridCol w:w="1080"/>
      </w:tblGrid>
      <w:tr w:rsidR="00BA4953" w:rsidRPr="00B5382A" w:rsidTr="002011FD">
        <w:trPr>
          <w:trHeight w:val="270"/>
          <w:jc w:val="center"/>
        </w:trPr>
        <w:tc>
          <w:tcPr>
            <w:tcW w:w="2984" w:type="dxa"/>
            <w:gridSpan w:val="2"/>
            <w:shd w:val="clear" w:color="auto" w:fill="C7EDCC" w:themeFill="background1"/>
            <w:noWrap/>
            <w:vAlign w:val="center"/>
            <w:hideMark/>
          </w:tcPr>
          <w:p w:rsidR="009766A7" w:rsidRPr="009766A7" w:rsidRDefault="00BA4953" w:rsidP="009766A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hAnsi="宋体" w:hint="eastAsia"/>
                <w:b/>
                <w:bCs/>
                <w:color w:val="000000"/>
                <w:sz w:val="16"/>
                <w:szCs w:val="16"/>
                <w:lang w:eastAsia="zh-CN"/>
              </w:rPr>
              <w:t>Parameters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rFonts w:hAnsi="宋体" w:hint="eastAsia"/>
                <w:b/>
                <w:bCs/>
                <w:color w:val="000000"/>
                <w:sz w:val="16"/>
                <w:szCs w:val="16"/>
                <w:lang w:eastAsia="zh-CN"/>
              </w:rPr>
              <w:t xml:space="preserve">　</w:t>
            </w:r>
            <w:r w:rsidRPr="009766A7">
              <w:rPr>
                <w:b/>
                <w:bCs/>
                <w:color w:val="000000"/>
                <w:sz w:val="16"/>
                <w:szCs w:val="16"/>
                <w:lang w:eastAsia="zh-CN"/>
              </w:rPr>
              <w:t>36.873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b/>
                <w:bCs/>
                <w:color w:val="000000"/>
                <w:sz w:val="16"/>
                <w:szCs w:val="16"/>
                <w:lang w:eastAsia="zh-CN"/>
              </w:rPr>
              <w:t>O2I 6G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b/>
                <w:bCs/>
                <w:color w:val="000000"/>
                <w:sz w:val="16"/>
                <w:szCs w:val="16"/>
                <w:lang w:eastAsia="zh-CN"/>
              </w:rPr>
              <w:t>O2I 28G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b/>
                <w:bCs/>
                <w:color w:val="000000"/>
                <w:sz w:val="16"/>
                <w:szCs w:val="16"/>
                <w:lang w:eastAsia="zh-CN"/>
              </w:rPr>
              <w:t>O2I 73G</w:t>
            </w:r>
          </w:p>
        </w:tc>
      </w:tr>
      <w:tr w:rsidR="002A28F9" w:rsidRPr="00B5382A" w:rsidTr="00BA4953">
        <w:trPr>
          <w:trHeight w:val="270"/>
          <w:jc w:val="center"/>
        </w:trPr>
        <w:tc>
          <w:tcPr>
            <w:tcW w:w="1701" w:type="dxa"/>
            <w:vMerge w:val="restart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BA4953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b/>
                <w:bCs/>
                <w:color w:val="000000"/>
                <w:sz w:val="16"/>
                <w:szCs w:val="16"/>
                <w:lang w:eastAsia="zh-CN"/>
              </w:rPr>
              <w:t>Delay Spread(DS)</w:t>
            </w:r>
          </w:p>
        </w:tc>
        <w:tc>
          <w:tcPr>
            <w:tcW w:w="1283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Median(ns)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2A28F9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16.49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12.17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13.91</w:t>
            </w:r>
          </w:p>
        </w:tc>
      </w:tr>
      <w:tr w:rsidR="00BA4953" w:rsidRPr="00B5382A" w:rsidTr="00BA4953">
        <w:trPr>
          <w:trHeight w:val="270"/>
          <w:jc w:val="center"/>
        </w:trPr>
        <w:tc>
          <w:tcPr>
            <w:tcW w:w="1701" w:type="dxa"/>
            <w:vMerge/>
            <w:shd w:val="clear" w:color="auto" w:fill="C7EDCC" w:themeFill="background1"/>
            <w:vAlign w:val="center"/>
            <w:hideMark/>
          </w:tcPr>
          <w:p w:rsidR="009766A7" w:rsidRPr="009766A7" w:rsidRDefault="009766A7" w:rsidP="009766A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3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BA4953" w:rsidP="00A97A9D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/>
                <w:sz w:val="16"/>
                <w:szCs w:val="16"/>
                <w:lang w:eastAsia="zh-CN"/>
              </w:rPr>
            </w:pPr>
            <w:r w:rsidRPr="00BA4953">
              <w:rPr>
                <w:rFonts w:ascii="Symbol" w:hAnsi="Symbol"/>
                <w:color w:val="000000"/>
                <w:sz w:val="16"/>
                <w:szCs w:val="16"/>
                <w:lang w:eastAsia="zh-CN"/>
              </w:rPr>
              <w:t>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-6.62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-7.78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-7.89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-7.87</w:t>
            </w:r>
          </w:p>
        </w:tc>
      </w:tr>
      <w:tr w:rsidR="00BA4953" w:rsidRPr="00B5382A" w:rsidTr="00BA4953">
        <w:trPr>
          <w:trHeight w:val="270"/>
          <w:jc w:val="center"/>
        </w:trPr>
        <w:tc>
          <w:tcPr>
            <w:tcW w:w="1701" w:type="dxa"/>
            <w:vMerge/>
            <w:shd w:val="clear" w:color="auto" w:fill="C7EDCC" w:themeFill="background1"/>
            <w:vAlign w:val="center"/>
            <w:hideMark/>
          </w:tcPr>
          <w:p w:rsidR="009766A7" w:rsidRPr="009766A7" w:rsidRDefault="009766A7" w:rsidP="009766A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3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BA4953" w:rsidP="00A97A9D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/>
                <w:sz w:val="16"/>
                <w:szCs w:val="16"/>
                <w:lang w:eastAsia="zh-CN"/>
              </w:rPr>
            </w:pPr>
            <w:r w:rsidRPr="00BA4953">
              <w:rPr>
                <w:rFonts w:ascii="Symbol" w:hAnsi="Symbol"/>
                <w:color w:val="000000"/>
                <w:sz w:val="16"/>
                <w:szCs w:val="16"/>
                <w:lang w:eastAsia="zh-CN"/>
              </w:rPr>
              <w:t>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0.32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0.32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0.13</w:t>
            </w:r>
          </w:p>
        </w:tc>
      </w:tr>
      <w:tr w:rsidR="002A28F9" w:rsidRPr="00B5382A" w:rsidTr="00BA4953">
        <w:trPr>
          <w:trHeight w:val="107"/>
          <w:jc w:val="center"/>
        </w:trPr>
        <w:tc>
          <w:tcPr>
            <w:tcW w:w="1701" w:type="dxa"/>
            <w:vMerge w:val="restart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BA4953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b/>
                <w:bCs/>
                <w:color w:val="000000"/>
                <w:sz w:val="16"/>
                <w:szCs w:val="16"/>
                <w:lang w:eastAsia="zh-CN"/>
              </w:rPr>
              <w:t>AOA spread</w:t>
            </w:r>
          </w:p>
        </w:tc>
        <w:tc>
          <w:tcPr>
            <w:tcW w:w="1283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Median(degree)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2A28F9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63.46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54.07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48.17</w:t>
            </w:r>
          </w:p>
        </w:tc>
      </w:tr>
      <w:tr w:rsidR="00BA4953" w:rsidRPr="00B5382A" w:rsidTr="00BA4953">
        <w:trPr>
          <w:trHeight w:val="270"/>
          <w:jc w:val="center"/>
        </w:trPr>
        <w:tc>
          <w:tcPr>
            <w:tcW w:w="1701" w:type="dxa"/>
            <w:vMerge/>
            <w:shd w:val="clear" w:color="auto" w:fill="C7EDCC" w:themeFill="background1"/>
            <w:vAlign w:val="center"/>
            <w:hideMark/>
          </w:tcPr>
          <w:p w:rsidR="009766A7" w:rsidRPr="009766A7" w:rsidRDefault="009766A7" w:rsidP="009766A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3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BA4953" w:rsidP="00A97A9D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/>
                <w:sz w:val="16"/>
                <w:szCs w:val="16"/>
                <w:lang w:eastAsia="zh-CN"/>
              </w:rPr>
            </w:pPr>
            <w:r w:rsidRPr="00BA4953">
              <w:rPr>
                <w:rFonts w:ascii="Symbol" w:hAnsi="Symbol"/>
                <w:color w:val="000000"/>
                <w:sz w:val="16"/>
                <w:szCs w:val="16"/>
                <w:lang w:eastAsia="zh-CN"/>
              </w:rPr>
              <w:t>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1.76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1.8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1.72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1.69</w:t>
            </w:r>
          </w:p>
        </w:tc>
      </w:tr>
      <w:tr w:rsidR="00BA4953" w:rsidRPr="00B5382A" w:rsidTr="00BA4953">
        <w:trPr>
          <w:trHeight w:val="270"/>
          <w:jc w:val="center"/>
        </w:trPr>
        <w:tc>
          <w:tcPr>
            <w:tcW w:w="1701" w:type="dxa"/>
            <w:vMerge/>
            <w:shd w:val="clear" w:color="auto" w:fill="C7EDCC" w:themeFill="background1"/>
            <w:vAlign w:val="center"/>
            <w:hideMark/>
          </w:tcPr>
          <w:p w:rsidR="009766A7" w:rsidRPr="009766A7" w:rsidRDefault="009766A7" w:rsidP="009766A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3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BA4953" w:rsidP="00A97A9D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/>
                <w:sz w:val="16"/>
                <w:szCs w:val="16"/>
                <w:lang w:eastAsia="zh-CN"/>
              </w:rPr>
            </w:pPr>
            <w:r w:rsidRPr="00BA4953">
              <w:rPr>
                <w:rFonts w:ascii="Symbol" w:hAnsi="Symbol"/>
                <w:color w:val="000000"/>
                <w:sz w:val="16"/>
                <w:szCs w:val="16"/>
                <w:lang w:eastAsia="zh-CN"/>
              </w:rPr>
              <w:t>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0.16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0.11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0.08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0.06</w:t>
            </w:r>
          </w:p>
        </w:tc>
      </w:tr>
      <w:tr w:rsidR="002A28F9" w:rsidRPr="00B5382A" w:rsidTr="00BA4953">
        <w:trPr>
          <w:trHeight w:val="270"/>
          <w:jc w:val="center"/>
        </w:trPr>
        <w:tc>
          <w:tcPr>
            <w:tcW w:w="1701" w:type="dxa"/>
            <w:vMerge w:val="restart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BA4953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b/>
                <w:bCs/>
                <w:color w:val="000000"/>
                <w:sz w:val="16"/>
                <w:szCs w:val="16"/>
                <w:lang w:eastAsia="zh-CN"/>
              </w:rPr>
              <w:t>ZOA spread</w:t>
            </w:r>
          </w:p>
        </w:tc>
        <w:tc>
          <w:tcPr>
            <w:tcW w:w="1283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Median(degree)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2A28F9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6.43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6.12</w:t>
            </w:r>
          </w:p>
        </w:tc>
      </w:tr>
      <w:tr w:rsidR="002A28F9" w:rsidRPr="00B5382A" w:rsidTr="00BA4953">
        <w:trPr>
          <w:trHeight w:val="270"/>
          <w:jc w:val="center"/>
        </w:trPr>
        <w:tc>
          <w:tcPr>
            <w:tcW w:w="1701" w:type="dxa"/>
            <w:vMerge/>
            <w:shd w:val="clear" w:color="auto" w:fill="C7EDCC" w:themeFill="background1"/>
            <w:vAlign w:val="center"/>
            <w:hideMark/>
          </w:tcPr>
          <w:p w:rsidR="009766A7" w:rsidRPr="009766A7" w:rsidRDefault="009766A7" w:rsidP="009766A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3" w:type="dxa"/>
            <w:shd w:val="clear" w:color="auto" w:fill="C7EDCC" w:themeFill="background1"/>
            <w:noWrap/>
            <w:vAlign w:val="center"/>
            <w:hideMark/>
          </w:tcPr>
          <w:p w:rsidR="002A28F9" w:rsidRPr="00BA4953" w:rsidRDefault="009766A7" w:rsidP="00A97A9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Symbol" w:hAnsi="Symbol"/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rFonts w:ascii="Symbol" w:hAnsi="Symbol"/>
                <w:color w:val="000000"/>
                <w:sz w:val="16"/>
                <w:szCs w:val="16"/>
                <w:lang w:eastAsia="zh-CN"/>
              </w:rPr>
              <w:t>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1.01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0.9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0.81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0.79</w:t>
            </w:r>
          </w:p>
        </w:tc>
      </w:tr>
      <w:tr w:rsidR="002A28F9" w:rsidRPr="00B5382A" w:rsidTr="00BA4953">
        <w:trPr>
          <w:trHeight w:val="270"/>
          <w:jc w:val="center"/>
        </w:trPr>
        <w:tc>
          <w:tcPr>
            <w:tcW w:w="1701" w:type="dxa"/>
            <w:vMerge/>
            <w:shd w:val="clear" w:color="auto" w:fill="C7EDCC" w:themeFill="background1"/>
            <w:vAlign w:val="center"/>
            <w:hideMark/>
          </w:tcPr>
          <w:p w:rsidR="009766A7" w:rsidRPr="009766A7" w:rsidRDefault="009766A7" w:rsidP="009766A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3" w:type="dxa"/>
            <w:shd w:val="clear" w:color="auto" w:fill="C7EDCC" w:themeFill="background1"/>
            <w:noWrap/>
            <w:vAlign w:val="center"/>
            <w:hideMark/>
          </w:tcPr>
          <w:p w:rsidR="002A28F9" w:rsidRPr="00BA4953" w:rsidRDefault="009766A7" w:rsidP="00A97A9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Symbol" w:hAnsi="Symbol"/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rFonts w:ascii="Symbol" w:hAnsi="Symbol"/>
                <w:color w:val="000000"/>
                <w:sz w:val="16"/>
                <w:szCs w:val="16"/>
                <w:lang w:eastAsia="zh-CN"/>
              </w:rPr>
              <w:t>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0.43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0.01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2A28F9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0.04</w:t>
            </w:r>
          </w:p>
        </w:tc>
      </w:tr>
      <w:tr w:rsidR="00BA4953" w:rsidRPr="00B5382A" w:rsidTr="00DB0FB8">
        <w:trPr>
          <w:trHeight w:val="270"/>
          <w:jc w:val="center"/>
        </w:trPr>
        <w:tc>
          <w:tcPr>
            <w:tcW w:w="2984" w:type="dxa"/>
            <w:gridSpan w:val="2"/>
            <w:shd w:val="clear" w:color="auto" w:fill="C7EDCC" w:themeFill="background1"/>
            <w:noWrap/>
            <w:vAlign w:val="center"/>
            <w:hideMark/>
          </w:tcPr>
          <w:p w:rsidR="009766A7" w:rsidRPr="009766A7" w:rsidRDefault="009766A7" w:rsidP="009766A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b/>
                <w:bCs/>
                <w:color w:val="000000"/>
                <w:sz w:val="16"/>
                <w:szCs w:val="16"/>
                <w:lang w:eastAsia="zh-CN"/>
              </w:rPr>
              <w:t>Number of clusters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4</w:t>
            </w:r>
          </w:p>
        </w:tc>
      </w:tr>
      <w:tr w:rsidR="00BA4953" w:rsidRPr="00B5382A" w:rsidTr="00AC5A05">
        <w:trPr>
          <w:trHeight w:val="159"/>
          <w:jc w:val="center"/>
        </w:trPr>
        <w:tc>
          <w:tcPr>
            <w:tcW w:w="2984" w:type="dxa"/>
            <w:gridSpan w:val="2"/>
            <w:shd w:val="clear" w:color="auto" w:fill="C7EDCC" w:themeFill="background1"/>
            <w:noWrap/>
            <w:vAlign w:val="center"/>
            <w:hideMark/>
          </w:tcPr>
          <w:p w:rsidR="009766A7" w:rsidRPr="009766A7" w:rsidRDefault="009766A7" w:rsidP="009766A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b/>
                <w:bCs/>
                <w:color w:val="000000"/>
                <w:sz w:val="16"/>
                <w:szCs w:val="16"/>
                <w:lang w:eastAsia="zh-CN"/>
              </w:rPr>
              <w:t>Cluster ASA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18.19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11.48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7.07</w:t>
            </w:r>
          </w:p>
        </w:tc>
      </w:tr>
      <w:tr w:rsidR="00BA4953" w:rsidRPr="00B5382A" w:rsidTr="000C7396">
        <w:trPr>
          <w:trHeight w:val="335"/>
          <w:jc w:val="center"/>
        </w:trPr>
        <w:tc>
          <w:tcPr>
            <w:tcW w:w="2984" w:type="dxa"/>
            <w:gridSpan w:val="2"/>
            <w:shd w:val="clear" w:color="auto" w:fill="C7EDCC" w:themeFill="background1"/>
            <w:noWrap/>
            <w:vAlign w:val="center"/>
            <w:hideMark/>
          </w:tcPr>
          <w:p w:rsidR="009766A7" w:rsidRPr="009766A7" w:rsidRDefault="009766A7" w:rsidP="009766A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b/>
                <w:bCs/>
                <w:color w:val="000000"/>
                <w:sz w:val="16"/>
                <w:szCs w:val="16"/>
                <w:lang w:eastAsia="zh-CN"/>
              </w:rPr>
              <w:t>Cluster ZSA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7.58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7.12</w:t>
            </w:r>
          </w:p>
        </w:tc>
        <w:tc>
          <w:tcPr>
            <w:tcW w:w="1080" w:type="dxa"/>
            <w:shd w:val="clear" w:color="auto" w:fill="C7EDCC" w:themeFill="background1"/>
            <w:noWrap/>
            <w:vAlign w:val="center"/>
            <w:hideMark/>
          </w:tcPr>
          <w:p w:rsidR="00BA4953" w:rsidRPr="00B5382A" w:rsidRDefault="009766A7" w:rsidP="00A97A9D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766A7">
              <w:rPr>
                <w:color w:val="000000"/>
                <w:sz w:val="16"/>
                <w:szCs w:val="16"/>
                <w:lang w:eastAsia="zh-CN"/>
              </w:rPr>
              <w:t>4.07</w:t>
            </w:r>
          </w:p>
        </w:tc>
      </w:tr>
    </w:tbl>
    <w:p w:rsidR="00E803B9" w:rsidRDefault="00E803B9" w:rsidP="00614145">
      <w:pPr>
        <w:rPr>
          <w:rFonts w:ascii="Arial" w:hAnsi="Arial" w:cs="Arial"/>
          <w:lang w:eastAsia="zh-CN"/>
        </w:rPr>
      </w:pPr>
    </w:p>
    <w:p w:rsidR="002442CD" w:rsidRDefault="002442CD" w:rsidP="002442CD">
      <w:pPr>
        <w:rPr>
          <w:i/>
          <w:lang w:eastAsia="zh-CN"/>
        </w:rPr>
      </w:pPr>
      <w:r w:rsidRPr="00C7324A">
        <w:rPr>
          <w:b/>
          <w:i/>
        </w:rPr>
        <w:t xml:space="preserve">Observation </w:t>
      </w:r>
      <w:r>
        <w:rPr>
          <w:rFonts w:hint="eastAsia"/>
          <w:b/>
          <w:i/>
          <w:lang w:eastAsia="zh-CN"/>
        </w:rPr>
        <w:t>1</w:t>
      </w:r>
      <w:r w:rsidRPr="00C7324A">
        <w:rPr>
          <w:b/>
          <w:i/>
        </w:rPr>
        <w:t>:</w:t>
      </w:r>
      <w:r w:rsidRPr="00C7324A">
        <w:rPr>
          <w:i/>
        </w:rPr>
        <w:t xml:space="preserve"> </w:t>
      </w:r>
      <w:r w:rsidR="002F3812">
        <w:rPr>
          <w:rFonts w:hint="eastAsia"/>
          <w:i/>
          <w:lang w:eastAsia="zh-CN"/>
        </w:rPr>
        <w:t xml:space="preserve">no </w:t>
      </w:r>
      <w:r>
        <w:rPr>
          <w:rFonts w:hint="eastAsia"/>
          <w:i/>
          <w:lang w:eastAsia="zh-CN"/>
        </w:rPr>
        <w:t xml:space="preserve">obvious frequency-dependent </w:t>
      </w:r>
      <w:r w:rsidR="002F3812">
        <w:rPr>
          <w:i/>
          <w:lang w:eastAsia="zh-CN"/>
        </w:rPr>
        <w:t>characteristics</w:t>
      </w:r>
      <w:r w:rsidR="002F3812">
        <w:rPr>
          <w:rFonts w:hint="eastAsia"/>
          <w:i/>
          <w:lang w:eastAsia="zh-CN"/>
        </w:rPr>
        <w:t xml:space="preserve"> could be observed </w:t>
      </w:r>
      <w:r w:rsidR="00181FE2">
        <w:rPr>
          <w:rFonts w:hint="eastAsia"/>
          <w:i/>
          <w:lang w:eastAsia="zh-CN"/>
        </w:rPr>
        <w:t xml:space="preserve">for LSP and SSP </w:t>
      </w:r>
      <w:r w:rsidR="002F3812">
        <w:rPr>
          <w:rFonts w:hint="eastAsia"/>
          <w:i/>
          <w:lang w:eastAsia="zh-CN"/>
        </w:rPr>
        <w:t>in O-to-I scenarios.</w:t>
      </w:r>
    </w:p>
    <w:p w:rsidR="002F3812" w:rsidRDefault="002F3812" w:rsidP="002F3812">
      <w:pPr>
        <w:rPr>
          <w:i/>
          <w:lang w:eastAsia="zh-CN"/>
        </w:rPr>
      </w:pPr>
      <w:r w:rsidRPr="00C7324A">
        <w:rPr>
          <w:b/>
          <w:i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C7324A">
        <w:rPr>
          <w:b/>
          <w:i/>
        </w:rPr>
        <w:t>:</w:t>
      </w:r>
      <w:r w:rsidRPr="00C7324A">
        <w:rPr>
          <w:i/>
        </w:rPr>
        <w:t xml:space="preserve"> </w:t>
      </w:r>
      <w:r>
        <w:rPr>
          <w:rFonts w:hint="eastAsia"/>
          <w:i/>
          <w:lang w:eastAsia="zh-CN"/>
        </w:rPr>
        <w:t>delay spread above 6GHz in O-to-I is obviously smaller than parameters in 3D channel model</w:t>
      </w:r>
      <w:r w:rsidR="00917763">
        <w:rPr>
          <w:rFonts w:hint="eastAsia"/>
          <w:i/>
          <w:lang w:eastAsia="zh-CN"/>
        </w:rPr>
        <w:t>.</w:t>
      </w:r>
    </w:p>
    <w:p w:rsidR="000D3179" w:rsidRPr="00393503" w:rsidRDefault="009B578A" w:rsidP="00393503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reference, most of the measurements in </w:t>
      </w:r>
      <w:r w:rsidR="006A3FBC">
        <w:fldChar w:fldCharType="begin"/>
      </w:r>
      <w:r w:rsidR="0075361E">
        <w:instrText xml:space="preserve"> REF _Ref446658142 \r \h </w:instrText>
      </w:r>
      <w:r w:rsidR="006A3FBC">
        <w:fldChar w:fldCharType="separate"/>
      </w:r>
      <w:r w:rsidR="0075361E">
        <w:t>[3]</w:t>
      </w:r>
      <w:r w:rsidR="006A3FBC">
        <w:fldChar w:fldCharType="end"/>
      </w:r>
      <w:r>
        <w:rPr>
          <w:rFonts w:hint="eastAsia"/>
          <w:lang w:eastAsia="zh-CN"/>
        </w:rPr>
        <w:t xml:space="preserve"> and this paper are implemented in LOS case in which the </w:t>
      </w:r>
      <w:r>
        <w:rPr>
          <w:lang w:eastAsia="zh-CN"/>
        </w:rPr>
        <w:t>receiver</w:t>
      </w:r>
      <w:r>
        <w:rPr>
          <w:rFonts w:hint="eastAsia"/>
          <w:lang w:eastAsia="zh-CN"/>
        </w:rPr>
        <w:t xml:space="preserve"> is not placed deep into the building. </w:t>
      </w:r>
      <w:r w:rsidR="00917763">
        <w:rPr>
          <w:rFonts w:hint="eastAsia"/>
          <w:lang w:eastAsia="zh-CN"/>
        </w:rPr>
        <w:t xml:space="preserve">Since </w:t>
      </w:r>
      <w:proofErr w:type="spellStart"/>
      <w:r w:rsidR="00917763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athloss</w:t>
      </w:r>
      <w:proofErr w:type="spellEnd"/>
      <w:r>
        <w:rPr>
          <w:rFonts w:hint="eastAsia"/>
          <w:lang w:eastAsia="zh-CN"/>
        </w:rPr>
        <w:t xml:space="preserve"> in O-to-I above 6 GHz is </w:t>
      </w:r>
      <w:r>
        <w:rPr>
          <w:lang w:eastAsia="zh-CN"/>
        </w:rPr>
        <w:t>obvious</w:t>
      </w:r>
      <w:r w:rsidR="00917763">
        <w:rPr>
          <w:rFonts w:hint="eastAsia"/>
          <w:lang w:eastAsia="zh-CN"/>
        </w:rPr>
        <w:t>ly</w:t>
      </w:r>
      <w:r>
        <w:rPr>
          <w:rFonts w:hint="eastAsia"/>
          <w:lang w:eastAsia="zh-CN"/>
        </w:rPr>
        <w:t xml:space="preserve"> larger than frequencies below 6GHz </w:t>
      </w:r>
      <w:r w:rsidR="006A3FBC">
        <w:fldChar w:fldCharType="begin"/>
      </w:r>
      <w:r w:rsidR="0075361E">
        <w:instrText xml:space="preserve"> REF _Ref446658143 \r \h </w:instrText>
      </w:r>
      <w:r w:rsidR="006A3FBC">
        <w:fldChar w:fldCharType="separate"/>
      </w:r>
      <w:r w:rsidR="0075361E">
        <w:t>[4]</w:t>
      </w:r>
      <w:r w:rsidR="006A3FBC">
        <w:fldChar w:fldCharType="end"/>
      </w:r>
      <w:r w:rsidR="0075361E" w:rsidDel="0075361E">
        <w:rPr>
          <w:rFonts w:hint="eastAsia"/>
          <w:lang w:eastAsia="zh-CN"/>
        </w:rPr>
        <w:t xml:space="preserve"> </w:t>
      </w:r>
      <w:r w:rsidR="00917763">
        <w:rPr>
          <w:rFonts w:hint="eastAsia"/>
          <w:lang w:eastAsia="zh-CN"/>
        </w:rPr>
        <w:t>, i</w:t>
      </w:r>
      <w:r>
        <w:rPr>
          <w:rFonts w:hint="eastAsia"/>
          <w:lang w:eastAsia="zh-CN"/>
        </w:rPr>
        <w:t xml:space="preserve">t is difficult for them to </w:t>
      </w:r>
      <w:r>
        <w:rPr>
          <w:lang w:eastAsia="zh-CN"/>
        </w:rPr>
        <w:t>achieve</w:t>
      </w:r>
      <w:r>
        <w:rPr>
          <w:rFonts w:hint="eastAsia"/>
          <w:lang w:eastAsia="zh-CN"/>
        </w:rPr>
        <w:t xml:space="preserve"> the SNR for transmission </w:t>
      </w:r>
      <w:r w:rsidR="00917763">
        <w:rPr>
          <w:rFonts w:hint="eastAsia"/>
          <w:lang w:eastAsia="zh-CN"/>
        </w:rPr>
        <w:t xml:space="preserve">While the </w:t>
      </w:r>
      <w:r w:rsidR="00BD2722">
        <w:rPr>
          <w:rFonts w:hint="eastAsia"/>
          <w:lang w:eastAsia="zh-CN"/>
        </w:rPr>
        <w:t>outdoor propagation is in NLOS case.</w:t>
      </w:r>
      <w:r>
        <w:rPr>
          <w:rFonts w:hint="eastAsia"/>
          <w:lang w:eastAsia="zh-CN"/>
        </w:rPr>
        <w:t xml:space="preserve"> Thus, the O2I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could be modified to reflect the new measurement</w:t>
      </w:r>
      <w:r w:rsidR="00145018">
        <w:rPr>
          <w:rFonts w:hint="eastAsia"/>
          <w:lang w:eastAsia="zh-CN"/>
        </w:rPr>
        <w:t xml:space="preserve"> with </w:t>
      </w:r>
      <w:proofErr w:type="spellStart"/>
      <w:r w:rsidR="00145018">
        <w:rPr>
          <w:rFonts w:hint="eastAsia"/>
          <w:lang w:eastAsia="zh-CN"/>
        </w:rPr>
        <w:t>pathloss</w:t>
      </w:r>
      <w:proofErr w:type="spellEnd"/>
      <w:r w:rsidR="00145018">
        <w:rPr>
          <w:rFonts w:hint="eastAsia"/>
          <w:lang w:eastAsia="zh-CN"/>
        </w:rPr>
        <w:t xml:space="preserve"> defined in </w:t>
      </w:r>
      <w:r w:rsidR="006A3FBC">
        <w:fldChar w:fldCharType="begin"/>
      </w:r>
      <w:r w:rsidR="00145018">
        <w:instrText xml:space="preserve"> REF _Ref446658143 \r \h </w:instrText>
      </w:r>
      <w:r w:rsidR="006A3FBC">
        <w:fldChar w:fldCharType="separate"/>
      </w:r>
      <w:r w:rsidR="00145018">
        <w:t>[</w:t>
      </w:r>
      <w:r w:rsidR="00145018">
        <w:rPr>
          <w:rFonts w:hint="eastAsia"/>
          <w:lang w:eastAsia="zh-CN"/>
        </w:rPr>
        <w:t>5</w:t>
      </w:r>
      <w:r w:rsidR="00145018">
        <w:t>]</w:t>
      </w:r>
      <w:r w:rsidR="006A3FBC">
        <w:fldChar w:fldCharType="end"/>
      </w:r>
      <w:r>
        <w:rPr>
          <w:rFonts w:hint="eastAsia"/>
          <w:lang w:eastAsia="zh-CN"/>
        </w:rPr>
        <w:t xml:space="preserve">. </w:t>
      </w:r>
    </w:p>
    <w:p w:rsidR="00272B03" w:rsidRDefault="003F14A2" w:rsidP="00CF195E">
      <w:pPr>
        <w:pStyle w:val="1"/>
        <w:rPr>
          <w:lang w:eastAsia="zh-CN"/>
        </w:rPr>
      </w:pPr>
      <w:r>
        <w:rPr>
          <w:rFonts w:hint="eastAsia"/>
          <w:lang w:eastAsia="zh-CN"/>
        </w:rPr>
        <w:t>M</w:t>
      </w:r>
      <w:r w:rsidR="008420E6">
        <w:rPr>
          <w:rFonts w:hint="eastAsia"/>
          <w:lang w:eastAsia="zh-CN"/>
        </w:rPr>
        <w:t>odel</w:t>
      </w:r>
      <w:r>
        <w:rPr>
          <w:rFonts w:hint="eastAsia"/>
          <w:lang w:eastAsia="zh-CN"/>
        </w:rPr>
        <w:t>ing on O2I LSP and SSP</w:t>
      </w:r>
      <w:r w:rsidR="008420E6">
        <w:rPr>
          <w:rFonts w:hint="eastAsia"/>
          <w:lang w:eastAsia="zh-CN"/>
        </w:rPr>
        <w:t xml:space="preserve"> </w:t>
      </w:r>
    </w:p>
    <w:p w:rsidR="00393503" w:rsidRPr="0049527E" w:rsidRDefault="00393503" w:rsidP="00393503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Furthermore, based on </w:t>
      </w:r>
      <w:r w:rsidRPr="003976FC">
        <w:rPr>
          <w:rFonts w:eastAsia="MS Mincho"/>
          <w:lang w:eastAsia="ja-JP"/>
        </w:rPr>
        <w:t>available</w:t>
      </w:r>
      <w:r>
        <w:rPr>
          <w:rFonts w:hint="eastAsia"/>
          <w:lang w:eastAsia="zh-CN"/>
        </w:rPr>
        <w:t xml:space="preserve"> measurement in </w:t>
      </w:r>
      <w:r w:rsidR="006A3FBC">
        <w:fldChar w:fldCharType="begin"/>
      </w:r>
      <w:r>
        <w:instrText xml:space="preserve"> REF _Ref446658142 \r \h </w:instrText>
      </w:r>
      <w:r w:rsidR="006A3FBC">
        <w:fldChar w:fldCharType="separate"/>
      </w:r>
      <w:r>
        <w:t>[3]</w:t>
      </w:r>
      <w:r w:rsidR="006A3FBC">
        <w:fldChar w:fldCharType="end"/>
      </w:r>
      <w:r>
        <w:rPr>
          <w:rFonts w:hint="eastAsia"/>
          <w:lang w:eastAsia="zh-CN"/>
        </w:rPr>
        <w:t xml:space="preserve"> and this contribution, </w:t>
      </w:r>
      <w:r w:rsidR="006A3FBC">
        <w:rPr>
          <w:lang w:eastAsia="zh-CN"/>
        </w:rPr>
        <w:fldChar w:fldCharType="begin"/>
      </w:r>
      <w:r w:rsidR="001D3AAF">
        <w:rPr>
          <w:lang w:eastAsia="zh-CN"/>
        </w:rPr>
        <w:instrText xml:space="preserve"> </w:instrText>
      </w:r>
      <w:r w:rsidR="001D3AAF">
        <w:rPr>
          <w:rFonts w:hint="eastAsia"/>
          <w:lang w:eastAsia="zh-CN"/>
        </w:rPr>
        <w:instrText>REF _Ref446772759 \h</w:instrText>
      </w:r>
      <w:r w:rsidR="001D3AAF">
        <w:rPr>
          <w:lang w:eastAsia="zh-CN"/>
        </w:rPr>
        <w:instrText xml:space="preserve"> </w:instrText>
      </w:r>
      <w:r w:rsidR="006A3FBC">
        <w:rPr>
          <w:lang w:eastAsia="zh-CN"/>
        </w:rPr>
      </w:r>
      <w:r w:rsidR="006A3FBC">
        <w:rPr>
          <w:lang w:eastAsia="zh-CN"/>
        </w:rPr>
        <w:fldChar w:fldCharType="separate"/>
      </w:r>
      <w:r w:rsidR="001D3AAF">
        <w:t xml:space="preserve">Table </w:t>
      </w:r>
      <w:r w:rsidR="001D3AAF">
        <w:rPr>
          <w:noProof/>
        </w:rPr>
        <w:t>2</w:t>
      </w:r>
      <w:r w:rsidR="006A3FBC">
        <w:rPr>
          <w:lang w:eastAsia="zh-CN"/>
        </w:rPr>
        <w:fldChar w:fldCharType="end"/>
      </w:r>
      <w:r w:rsidR="001D3AA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concluded as parameters for O-to-I scenarios.  </w:t>
      </w:r>
    </w:p>
    <w:p w:rsidR="009766A7" w:rsidRDefault="009766A7" w:rsidP="009766A7">
      <w:pPr>
        <w:jc w:val="center"/>
        <w:rPr>
          <w:lang w:eastAsia="zh-CN"/>
        </w:rPr>
      </w:pPr>
      <w:bookmarkStart w:id="6" w:name="_Ref446772759"/>
      <w:proofErr w:type="gramStart"/>
      <w:r w:rsidRPr="009766A7">
        <w:rPr>
          <w:b/>
        </w:rPr>
        <w:lastRenderedPageBreak/>
        <w:t xml:space="preserve">Table </w:t>
      </w:r>
      <w:r w:rsidR="006A3FBC" w:rsidRPr="009766A7">
        <w:rPr>
          <w:b/>
        </w:rPr>
        <w:fldChar w:fldCharType="begin"/>
      </w:r>
      <w:r w:rsidRPr="009766A7">
        <w:rPr>
          <w:b/>
        </w:rPr>
        <w:instrText xml:space="preserve"> SEQ Table \* ARABIC </w:instrText>
      </w:r>
      <w:r w:rsidR="006A3FBC" w:rsidRPr="009766A7">
        <w:rPr>
          <w:b/>
        </w:rPr>
        <w:fldChar w:fldCharType="separate"/>
      </w:r>
      <w:r w:rsidRPr="009766A7">
        <w:rPr>
          <w:b/>
          <w:noProof/>
        </w:rPr>
        <w:t>2</w:t>
      </w:r>
      <w:r w:rsidR="006A3FBC" w:rsidRPr="009766A7">
        <w:rPr>
          <w:b/>
        </w:rPr>
        <w:fldChar w:fldCharType="end"/>
      </w:r>
      <w:bookmarkEnd w:id="6"/>
      <w:r w:rsidRPr="009766A7">
        <w:rPr>
          <w:b/>
          <w:lang w:eastAsia="zh-CN"/>
        </w:rPr>
        <w:t>.</w:t>
      </w:r>
      <w:proofErr w:type="gramEnd"/>
      <w:r w:rsidRPr="009766A7">
        <w:rPr>
          <w:b/>
          <w:lang w:eastAsia="zh-CN"/>
        </w:rPr>
        <w:t xml:space="preserve"> Parameters summary for O-to-</w:t>
      </w:r>
      <w:proofErr w:type="gramStart"/>
      <w:r w:rsidRPr="009766A7">
        <w:rPr>
          <w:b/>
          <w:lang w:eastAsia="zh-CN"/>
        </w:rPr>
        <w:t>I(</w:t>
      </w:r>
      <w:proofErr w:type="gramEnd"/>
      <w:r w:rsidRPr="009766A7">
        <w:rPr>
          <w:b/>
          <w:lang w:eastAsia="zh-CN"/>
        </w:rPr>
        <w:t>part1)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0"/>
        <w:gridCol w:w="730"/>
        <w:gridCol w:w="1436"/>
        <w:gridCol w:w="1843"/>
      </w:tblGrid>
      <w:tr w:rsidR="00D4337A" w:rsidRPr="00991224" w:rsidTr="0019184E">
        <w:trPr>
          <w:cantSplit/>
          <w:jc w:val="center"/>
        </w:trPr>
        <w:tc>
          <w:tcPr>
            <w:tcW w:w="2320" w:type="dxa"/>
            <w:gridSpan w:val="2"/>
            <w:vMerge w:val="restart"/>
            <w:shd w:val="clear" w:color="auto" w:fill="E0E0E0"/>
            <w:vAlign w:val="center"/>
          </w:tcPr>
          <w:p w:rsidR="009766A7" w:rsidRDefault="009766A7" w:rsidP="009766A7">
            <w:pPr>
              <w:jc w:val="center"/>
              <w:rPr>
                <w:bCs/>
                <w:lang w:eastAsia="zh-CN"/>
              </w:rPr>
            </w:pPr>
            <w:r w:rsidRPr="009766A7">
              <w:rPr>
                <w:b/>
                <w:lang w:eastAsia="zh-CN"/>
              </w:rPr>
              <w:t>scenario</w:t>
            </w:r>
          </w:p>
        </w:tc>
        <w:tc>
          <w:tcPr>
            <w:tcW w:w="3279" w:type="dxa"/>
            <w:gridSpan w:val="2"/>
            <w:shd w:val="clear" w:color="auto" w:fill="E0E0E0"/>
            <w:vAlign w:val="center"/>
          </w:tcPr>
          <w:p w:rsidR="00D4337A" w:rsidRPr="00D673A3" w:rsidRDefault="00D4337A" w:rsidP="0019184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O2I</w:t>
            </w:r>
          </w:p>
        </w:tc>
      </w:tr>
      <w:tr w:rsidR="00D4337A" w:rsidRPr="00991224" w:rsidTr="0019184E">
        <w:trPr>
          <w:cantSplit/>
          <w:jc w:val="center"/>
        </w:trPr>
        <w:tc>
          <w:tcPr>
            <w:tcW w:w="2320" w:type="dxa"/>
            <w:gridSpan w:val="2"/>
            <w:vMerge/>
            <w:shd w:val="clear" w:color="auto" w:fill="E0E0E0"/>
            <w:vAlign w:val="center"/>
          </w:tcPr>
          <w:p w:rsidR="004E148D" w:rsidRDefault="004E148D">
            <w:pPr>
              <w:pStyle w:val="TAH"/>
            </w:pPr>
          </w:p>
        </w:tc>
        <w:tc>
          <w:tcPr>
            <w:tcW w:w="1436" w:type="dxa"/>
            <w:shd w:val="clear" w:color="auto" w:fill="E0E0E0"/>
            <w:vAlign w:val="center"/>
          </w:tcPr>
          <w:p w:rsidR="004E148D" w:rsidRDefault="00D4337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36.873</w:t>
            </w:r>
          </w:p>
        </w:tc>
        <w:tc>
          <w:tcPr>
            <w:tcW w:w="1843" w:type="dxa"/>
            <w:shd w:val="clear" w:color="auto" w:fill="E0E0E0"/>
            <w:vAlign w:val="center"/>
          </w:tcPr>
          <w:p w:rsidR="004E148D" w:rsidRDefault="00D4337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O2I (above 6GHz)</w:t>
            </w:r>
          </w:p>
        </w:tc>
      </w:tr>
      <w:tr w:rsidR="00D4337A" w:rsidRPr="00991224" w:rsidTr="0019184E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9766A7" w:rsidRDefault="00D4337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Delay spread (</w:t>
            </w:r>
            <w:r w:rsidRPr="00991224">
              <w:rPr>
                <w:i/>
                <w:sz w:val="16"/>
                <w:szCs w:val="16"/>
              </w:rPr>
              <w:t>DS</w:t>
            </w:r>
            <w:r w:rsidRPr="00991224">
              <w:rPr>
                <w:sz w:val="16"/>
                <w:szCs w:val="16"/>
              </w:rPr>
              <w:t>)</w:t>
            </w:r>
          </w:p>
          <w:p w:rsidR="009766A7" w:rsidRDefault="00D4337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([s])</w:t>
            </w:r>
          </w:p>
        </w:tc>
        <w:tc>
          <w:tcPr>
            <w:tcW w:w="730" w:type="dxa"/>
            <w:vAlign w:val="center"/>
          </w:tcPr>
          <w:p w:rsidR="009766A7" w:rsidRDefault="00D4337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1436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-6.62</w:t>
            </w:r>
          </w:p>
        </w:tc>
        <w:tc>
          <w:tcPr>
            <w:tcW w:w="1843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-7.44</w:t>
            </w:r>
          </w:p>
        </w:tc>
      </w:tr>
      <w:tr w:rsidR="00D4337A" w:rsidRPr="00991224" w:rsidTr="0019184E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9766A7" w:rsidRDefault="00D4337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1436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0.32</w:t>
            </w:r>
          </w:p>
        </w:tc>
        <w:tc>
          <w:tcPr>
            <w:tcW w:w="1843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0.4</w:t>
            </w:r>
          </w:p>
        </w:tc>
      </w:tr>
      <w:tr w:rsidR="000516AA" w:rsidRPr="00991224" w:rsidTr="0019184E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9766A7" w:rsidRDefault="000516A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vertAlign w:val="superscript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A</w:t>
            </w:r>
            <w:r w:rsidRPr="00991224">
              <w:rPr>
                <w:sz w:val="16"/>
                <w:szCs w:val="16"/>
              </w:rPr>
              <w:t>oD</w:t>
            </w:r>
            <w:proofErr w:type="spellEnd"/>
            <w:r w:rsidRPr="00991224">
              <w:rPr>
                <w:sz w:val="16"/>
                <w:szCs w:val="16"/>
              </w:rPr>
              <w:t xml:space="preserve"> spread (</w:t>
            </w:r>
            <w:proofErr w:type="spellStart"/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ASD</w:t>
            </w:r>
            <w:proofErr w:type="spellEnd"/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730" w:type="dxa"/>
            <w:vAlign w:val="center"/>
          </w:tcPr>
          <w:p w:rsidR="009766A7" w:rsidRDefault="000516A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1436" w:type="dxa"/>
            <w:vAlign w:val="center"/>
          </w:tcPr>
          <w:p w:rsidR="009766A7" w:rsidRDefault="000516A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1.25</w:t>
            </w:r>
          </w:p>
        </w:tc>
        <w:tc>
          <w:tcPr>
            <w:tcW w:w="1843" w:type="dxa"/>
            <w:vAlign w:val="center"/>
          </w:tcPr>
          <w:p w:rsidR="009766A7" w:rsidRDefault="000516A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1.25</w:t>
            </w:r>
          </w:p>
        </w:tc>
      </w:tr>
      <w:tr w:rsidR="000516AA" w:rsidRPr="00991224" w:rsidTr="0019184E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9766A7" w:rsidRDefault="000516A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1436" w:type="dxa"/>
            <w:vAlign w:val="center"/>
          </w:tcPr>
          <w:p w:rsidR="009766A7" w:rsidRDefault="000516A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0.42</w:t>
            </w:r>
          </w:p>
        </w:tc>
        <w:tc>
          <w:tcPr>
            <w:tcW w:w="1843" w:type="dxa"/>
            <w:vAlign w:val="center"/>
          </w:tcPr>
          <w:p w:rsidR="009766A7" w:rsidRDefault="000516A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0.42</w:t>
            </w:r>
          </w:p>
        </w:tc>
      </w:tr>
      <w:tr w:rsidR="00D4337A" w:rsidRPr="00991224" w:rsidTr="0019184E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9766A7" w:rsidRDefault="00D4337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proofErr w:type="spellStart"/>
            <w:r w:rsidRPr="00991224">
              <w:rPr>
                <w:sz w:val="16"/>
                <w:szCs w:val="16"/>
              </w:rPr>
              <w:t>AoA</w:t>
            </w:r>
            <w:proofErr w:type="spellEnd"/>
            <w:r w:rsidRPr="00991224">
              <w:rPr>
                <w:sz w:val="16"/>
                <w:szCs w:val="16"/>
              </w:rPr>
              <w:t xml:space="preserve"> spread (</w:t>
            </w:r>
            <w:proofErr w:type="spellStart"/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ASA</w:t>
            </w:r>
            <w:proofErr w:type="spellEnd"/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730" w:type="dxa"/>
            <w:vAlign w:val="center"/>
          </w:tcPr>
          <w:p w:rsidR="009766A7" w:rsidRDefault="00D4337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1436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1.76</w:t>
            </w:r>
          </w:p>
        </w:tc>
        <w:tc>
          <w:tcPr>
            <w:tcW w:w="1843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1.67</w:t>
            </w:r>
          </w:p>
        </w:tc>
      </w:tr>
      <w:tr w:rsidR="00D4337A" w:rsidRPr="00991224" w:rsidTr="0019184E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9766A7" w:rsidRDefault="00D4337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1436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0.16</w:t>
            </w:r>
          </w:p>
        </w:tc>
        <w:tc>
          <w:tcPr>
            <w:tcW w:w="1843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0.16</w:t>
            </w:r>
          </w:p>
        </w:tc>
      </w:tr>
      <w:tr w:rsidR="00D4337A" w:rsidRPr="00991224" w:rsidTr="0019184E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9766A7" w:rsidRDefault="00D4337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proofErr w:type="spellStart"/>
            <w:r w:rsidRPr="00991224">
              <w:rPr>
                <w:sz w:val="16"/>
                <w:szCs w:val="16"/>
              </w:rPr>
              <w:t>ZoA</w:t>
            </w:r>
            <w:proofErr w:type="spellEnd"/>
            <w:r w:rsidRPr="00991224">
              <w:rPr>
                <w:sz w:val="16"/>
                <w:szCs w:val="16"/>
              </w:rPr>
              <w:t xml:space="preserve"> spread (</w:t>
            </w:r>
            <w:proofErr w:type="spellStart"/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ZSA</w:t>
            </w:r>
            <w:proofErr w:type="spellEnd"/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30" w:type="dxa"/>
            <w:vAlign w:val="center"/>
          </w:tcPr>
          <w:p w:rsidR="009766A7" w:rsidRDefault="00D4337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436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1.01</w:t>
            </w:r>
          </w:p>
        </w:tc>
        <w:tc>
          <w:tcPr>
            <w:tcW w:w="1843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0.75</w:t>
            </w:r>
          </w:p>
        </w:tc>
      </w:tr>
      <w:tr w:rsidR="00D4337A" w:rsidRPr="00991224" w:rsidTr="0019184E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9766A7" w:rsidRDefault="00D4337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436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0.43</w:t>
            </w:r>
          </w:p>
        </w:tc>
        <w:tc>
          <w:tcPr>
            <w:tcW w:w="1843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0.20</w:t>
            </w:r>
          </w:p>
        </w:tc>
      </w:tr>
      <w:tr w:rsidR="00CC3B10" w:rsidRPr="00991224" w:rsidTr="0019184E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sz w:val="16"/>
                <w:szCs w:val="16"/>
              </w:rPr>
              <w:t>XPR</w:t>
            </w:r>
            <w:r w:rsidRPr="009766A7">
              <w:rPr>
                <w:sz w:val="16"/>
                <w:szCs w:val="16"/>
                <w:vertAlign w:val="subscript"/>
              </w:rPr>
              <w:t xml:space="preserve"> </w:t>
            </w:r>
            <w:r w:rsidRPr="009766A7">
              <w:rPr>
                <w:sz w:val="16"/>
                <w:szCs w:val="16"/>
              </w:rPr>
              <w:t xml:space="preserve">[dB] </w:t>
            </w:r>
          </w:p>
        </w:tc>
        <w:tc>
          <w:tcPr>
            <w:tcW w:w="730" w:type="dxa"/>
            <w:vAlign w:val="center"/>
          </w:tcPr>
          <w:p w:rsidR="009766A7" w:rsidRDefault="00CC3B10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</w:p>
        </w:tc>
        <w:tc>
          <w:tcPr>
            <w:tcW w:w="1436" w:type="dxa"/>
            <w:vAlign w:val="center"/>
          </w:tcPr>
          <w:p w:rsidR="009766A7" w:rsidRDefault="00CC3B1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9</w:t>
            </w:r>
          </w:p>
        </w:tc>
        <w:tc>
          <w:tcPr>
            <w:tcW w:w="1843" w:type="dxa"/>
            <w:vAlign w:val="center"/>
          </w:tcPr>
          <w:p w:rsidR="009766A7" w:rsidRDefault="00CC3B1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9</w:t>
            </w:r>
          </w:p>
        </w:tc>
      </w:tr>
      <w:tr w:rsidR="00CC3B10" w:rsidRPr="00991224" w:rsidTr="0019184E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9766A7" w:rsidRDefault="00CC3B10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</w:t>
            </w:r>
          </w:p>
        </w:tc>
        <w:tc>
          <w:tcPr>
            <w:tcW w:w="1436" w:type="dxa"/>
            <w:vAlign w:val="center"/>
          </w:tcPr>
          <w:p w:rsidR="009766A7" w:rsidRDefault="00CC3B1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9766A7" w:rsidRDefault="00CC3B1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5</w:t>
            </w:r>
          </w:p>
        </w:tc>
      </w:tr>
      <w:tr w:rsidR="00CC3B10" w:rsidRPr="00991224" w:rsidTr="0019184E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sz w:val="14"/>
              </w:rPr>
              <w:t>Correlation distance in the horizontal plane [m]</w:t>
            </w:r>
          </w:p>
        </w:tc>
        <w:tc>
          <w:tcPr>
            <w:tcW w:w="730" w:type="dxa"/>
            <w:vAlign w:val="center"/>
          </w:tcPr>
          <w:p w:rsidR="009766A7" w:rsidRDefault="00CC3B10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sz w:val="14"/>
                <w:szCs w:val="14"/>
              </w:rPr>
            </w:pPr>
            <w:r w:rsidRPr="003B7DD5">
              <w:rPr>
                <w:rFonts w:ascii="Calibri" w:hAnsi="Calibri"/>
                <w:i/>
                <w:sz w:val="14"/>
              </w:rPr>
              <w:t>DS</w:t>
            </w:r>
          </w:p>
        </w:tc>
        <w:tc>
          <w:tcPr>
            <w:tcW w:w="1436" w:type="dxa"/>
            <w:vAlign w:val="center"/>
          </w:tcPr>
          <w:p w:rsidR="009766A7" w:rsidRDefault="00CC3B1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10</w:t>
            </w:r>
          </w:p>
        </w:tc>
        <w:tc>
          <w:tcPr>
            <w:tcW w:w="1843" w:type="dxa"/>
            <w:vAlign w:val="center"/>
          </w:tcPr>
          <w:p w:rsidR="009766A7" w:rsidRDefault="00CC3B10" w:rsidP="009766A7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10</w:t>
            </w:r>
          </w:p>
        </w:tc>
      </w:tr>
      <w:tr w:rsidR="00CC3B10" w:rsidRPr="00991224" w:rsidTr="0019184E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9766A7" w:rsidRDefault="00CC3B10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sz w:val="14"/>
                <w:szCs w:val="14"/>
              </w:rPr>
            </w:pPr>
            <w:r w:rsidRPr="003B7DD5">
              <w:rPr>
                <w:rFonts w:ascii="Calibri" w:hAnsi="Calibri"/>
                <w:i/>
                <w:sz w:val="14"/>
              </w:rPr>
              <w:t>ASD</w:t>
            </w:r>
          </w:p>
        </w:tc>
        <w:tc>
          <w:tcPr>
            <w:tcW w:w="1436" w:type="dxa"/>
            <w:vAlign w:val="center"/>
          </w:tcPr>
          <w:p w:rsidR="009766A7" w:rsidRDefault="00CC3B1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11</w:t>
            </w:r>
          </w:p>
        </w:tc>
        <w:tc>
          <w:tcPr>
            <w:tcW w:w="1843" w:type="dxa"/>
            <w:vAlign w:val="center"/>
          </w:tcPr>
          <w:p w:rsidR="009766A7" w:rsidRDefault="00CC3B1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11</w:t>
            </w:r>
          </w:p>
        </w:tc>
      </w:tr>
      <w:tr w:rsidR="00CC3B10" w:rsidRPr="00991224" w:rsidTr="0019184E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9766A7" w:rsidRDefault="00CC3B10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sz w:val="14"/>
                <w:szCs w:val="14"/>
              </w:rPr>
            </w:pPr>
            <w:r w:rsidRPr="003B7DD5">
              <w:rPr>
                <w:rFonts w:ascii="Calibri" w:hAnsi="Calibri"/>
                <w:i/>
                <w:sz w:val="14"/>
              </w:rPr>
              <w:t>ASA</w:t>
            </w:r>
          </w:p>
        </w:tc>
        <w:tc>
          <w:tcPr>
            <w:tcW w:w="1436" w:type="dxa"/>
            <w:vAlign w:val="center"/>
          </w:tcPr>
          <w:p w:rsidR="009766A7" w:rsidRDefault="00CC3B1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17</w:t>
            </w:r>
          </w:p>
        </w:tc>
        <w:tc>
          <w:tcPr>
            <w:tcW w:w="1843" w:type="dxa"/>
            <w:vAlign w:val="center"/>
          </w:tcPr>
          <w:p w:rsidR="009766A7" w:rsidRDefault="00CC3B1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17</w:t>
            </w:r>
          </w:p>
        </w:tc>
      </w:tr>
      <w:tr w:rsidR="00CC3B10" w:rsidRPr="00991224" w:rsidTr="0019184E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9766A7" w:rsidRDefault="00CC3B10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sz w:val="14"/>
                <w:szCs w:val="14"/>
              </w:rPr>
            </w:pPr>
            <w:r w:rsidRPr="003B7DD5">
              <w:rPr>
                <w:rFonts w:ascii="Calibri" w:hAnsi="Calibri"/>
                <w:i/>
                <w:sz w:val="14"/>
              </w:rPr>
              <w:t>SF</w:t>
            </w:r>
          </w:p>
        </w:tc>
        <w:tc>
          <w:tcPr>
            <w:tcW w:w="1436" w:type="dxa"/>
            <w:vAlign w:val="center"/>
          </w:tcPr>
          <w:p w:rsidR="009766A7" w:rsidRDefault="00CC3B1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7</w:t>
            </w:r>
          </w:p>
        </w:tc>
        <w:tc>
          <w:tcPr>
            <w:tcW w:w="1843" w:type="dxa"/>
            <w:vAlign w:val="center"/>
          </w:tcPr>
          <w:p w:rsidR="009766A7" w:rsidRDefault="00CC3B1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7</w:t>
            </w:r>
          </w:p>
        </w:tc>
      </w:tr>
      <w:tr w:rsidR="00CC3B10" w:rsidRPr="00991224" w:rsidTr="0019184E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9766A7" w:rsidRDefault="00CC3B10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4"/>
                <w:szCs w:val="14"/>
              </w:rPr>
            </w:pPr>
            <w:r w:rsidRPr="003B7DD5">
              <w:rPr>
                <w:rFonts w:ascii="Symbol" w:hAnsi="Symbol"/>
                <w:i/>
                <w:sz w:val="14"/>
              </w:rPr>
              <w:t></w:t>
            </w:r>
          </w:p>
        </w:tc>
        <w:tc>
          <w:tcPr>
            <w:tcW w:w="1436" w:type="dxa"/>
            <w:vAlign w:val="center"/>
          </w:tcPr>
          <w:p w:rsidR="009766A7" w:rsidRDefault="00CC3B1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N/A</w:t>
            </w:r>
          </w:p>
        </w:tc>
        <w:tc>
          <w:tcPr>
            <w:tcW w:w="1843" w:type="dxa"/>
            <w:vAlign w:val="center"/>
          </w:tcPr>
          <w:p w:rsidR="009766A7" w:rsidRDefault="00CC3B1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N/A</w:t>
            </w:r>
          </w:p>
        </w:tc>
      </w:tr>
      <w:tr w:rsidR="00D4337A" w:rsidRPr="00991224" w:rsidTr="0019184E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9766A7" w:rsidRDefault="00D4337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i/>
                <w:sz w:val="14"/>
              </w:rPr>
            </w:pPr>
            <w:r w:rsidRPr="003B7DD5">
              <w:rPr>
                <w:rFonts w:ascii="Calibri" w:hAnsi="Calibri"/>
                <w:i/>
                <w:sz w:val="14"/>
              </w:rPr>
              <w:t>ZSA</w:t>
            </w:r>
          </w:p>
        </w:tc>
        <w:tc>
          <w:tcPr>
            <w:tcW w:w="1436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25</w:t>
            </w:r>
          </w:p>
        </w:tc>
        <w:tc>
          <w:tcPr>
            <w:tcW w:w="1843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25</w:t>
            </w:r>
          </w:p>
        </w:tc>
      </w:tr>
      <w:tr w:rsidR="00D4337A" w:rsidRPr="00991224" w:rsidTr="0019184E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9766A7" w:rsidRDefault="00D4337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i/>
                <w:sz w:val="14"/>
              </w:rPr>
            </w:pPr>
            <w:r w:rsidRPr="003B7DD5">
              <w:rPr>
                <w:rFonts w:ascii="Calibri" w:hAnsi="Calibri"/>
                <w:i/>
                <w:sz w:val="14"/>
              </w:rPr>
              <w:t>ZSD</w:t>
            </w:r>
          </w:p>
        </w:tc>
        <w:tc>
          <w:tcPr>
            <w:tcW w:w="1436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25</w:t>
            </w:r>
          </w:p>
        </w:tc>
        <w:tc>
          <w:tcPr>
            <w:tcW w:w="1843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25</w:t>
            </w:r>
          </w:p>
        </w:tc>
      </w:tr>
      <w:tr w:rsidR="00D4337A" w:rsidRPr="00991224" w:rsidTr="0019184E">
        <w:trPr>
          <w:cantSplit/>
          <w:jc w:val="center"/>
        </w:trPr>
        <w:tc>
          <w:tcPr>
            <w:tcW w:w="2320" w:type="dxa"/>
            <w:gridSpan w:val="2"/>
            <w:vAlign w:val="center"/>
          </w:tcPr>
          <w:p w:rsidR="009766A7" w:rsidRDefault="00D4337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i/>
                <w:sz w:val="14"/>
              </w:rPr>
            </w:pPr>
            <w:r w:rsidRPr="00991224">
              <w:rPr>
                <w:sz w:val="16"/>
                <w:szCs w:val="16"/>
              </w:rPr>
              <w:t>Delay distribution</w:t>
            </w:r>
          </w:p>
        </w:tc>
        <w:tc>
          <w:tcPr>
            <w:tcW w:w="1436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EXP</w:t>
            </w:r>
          </w:p>
        </w:tc>
        <w:tc>
          <w:tcPr>
            <w:tcW w:w="1843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EXP</w:t>
            </w:r>
          </w:p>
        </w:tc>
      </w:tr>
      <w:tr w:rsidR="00D4337A" w:rsidRPr="00991224" w:rsidTr="0019184E">
        <w:trPr>
          <w:cantSplit/>
          <w:jc w:val="center"/>
        </w:trPr>
        <w:tc>
          <w:tcPr>
            <w:tcW w:w="2320" w:type="dxa"/>
            <w:gridSpan w:val="2"/>
            <w:vAlign w:val="center"/>
          </w:tcPr>
          <w:p w:rsidR="009766A7" w:rsidRDefault="00D4337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proofErr w:type="spellStart"/>
            <w:r w:rsidRPr="00991224">
              <w:rPr>
                <w:sz w:val="16"/>
                <w:szCs w:val="16"/>
              </w:rPr>
              <w:t>AoD</w:t>
            </w:r>
            <w:proofErr w:type="spellEnd"/>
            <w:r w:rsidRPr="00991224">
              <w:rPr>
                <w:sz w:val="16"/>
                <w:szCs w:val="16"/>
              </w:rPr>
              <w:t xml:space="preserve"> and </w:t>
            </w:r>
            <w:proofErr w:type="spellStart"/>
            <w:r w:rsidRPr="00991224">
              <w:rPr>
                <w:sz w:val="16"/>
                <w:szCs w:val="16"/>
              </w:rPr>
              <w:t>AoA</w:t>
            </w:r>
            <w:proofErr w:type="spellEnd"/>
            <w:r w:rsidRPr="00991224">
              <w:rPr>
                <w:sz w:val="16"/>
                <w:szCs w:val="16"/>
              </w:rPr>
              <w:t xml:space="preserve"> distribution</w:t>
            </w:r>
          </w:p>
        </w:tc>
        <w:tc>
          <w:tcPr>
            <w:tcW w:w="1436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Wrapped Gaussian</w:t>
            </w:r>
          </w:p>
        </w:tc>
        <w:tc>
          <w:tcPr>
            <w:tcW w:w="1843" w:type="dxa"/>
            <w:vAlign w:val="center"/>
          </w:tcPr>
          <w:p w:rsidR="009766A7" w:rsidRDefault="006846EF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Wrapped Gaussian</w:t>
            </w:r>
          </w:p>
        </w:tc>
      </w:tr>
      <w:tr w:rsidR="00D4337A" w:rsidRPr="00991224" w:rsidTr="0019184E">
        <w:trPr>
          <w:cantSplit/>
          <w:jc w:val="center"/>
        </w:trPr>
        <w:tc>
          <w:tcPr>
            <w:tcW w:w="2320" w:type="dxa"/>
            <w:gridSpan w:val="2"/>
            <w:vAlign w:val="center"/>
          </w:tcPr>
          <w:p w:rsidR="009766A7" w:rsidRDefault="00D4337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proofErr w:type="spellStart"/>
            <w:r w:rsidRPr="00991224">
              <w:rPr>
                <w:sz w:val="16"/>
                <w:szCs w:val="16"/>
              </w:rPr>
              <w:t>ZoD</w:t>
            </w:r>
            <w:proofErr w:type="spellEnd"/>
            <w:r w:rsidRPr="00991224">
              <w:rPr>
                <w:sz w:val="16"/>
                <w:szCs w:val="16"/>
              </w:rPr>
              <w:t xml:space="preserve"> and </w:t>
            </w:r>
            <w:proofErr w:type="spellStart"/>
            <w:r w:rsidRPr="00991224">
              <w:rPr>
                <w:sz w:val="16"/>
                <w:szCs w:val="16"/>
              </w:rPr>
              <w:t>ZoA</w:t>
            </w:r>
            <w:proofErr w:type="spellEnd"/>
            <w:r w:rsidRPr="00991224">
              <w:rPr>
                <w:sz w:val="16"/>
                <w:szCs w:val="16"/>
              </w:rPr>
              <w:t xml:space="preserve"> distribution</w:t>
            </w:r>
          </w:p>
        </w:tc>
        <w:tc>
          <w:tcPr>
            <w:tcW w:w="1436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 w:rsidRPr="00991224">
              <w:rPr>
                <w:sz w:val="16"/>
                <w:szCs w:val="16"/>
              </w:rPr>
              <w:t>Laplacian</w:t>
            </w:r>
            <w:proofErr w:type="spellEnd"/>
          </w:p>
        </w:tc>
        <w:tc>
          <w:tcPr>
            <w:tcW w:w="1843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 w:rsidRPr="00991224">
              <w:rPr>
                <w:sz w:val="16"/>
                <w:szCs w:val="16"/>
              </w:rPr>
              <w:t>Laplacian</w:t>
            </w:r>
            <w:proofErr w:type="spellEnd"/>
          </w:p>
        </w:tc>
      </w:tr>
      <w:tr w:rsidR="00D4337A" w:rsidRPr="00991224" w:rsidTr="0019184E">
        <w:trPr>
          <w:cantSplit/>
          <w:jc w:val="center"/>
        </w:trPr>
        <w:tc>
          <w:tcPr>
            <w:tcW w:w="2320" w:type="dxa"/>
            <w:gridSpan w:val="2"/>
            <w:vAlign w:val="center"/>
          </w:tcPr>
          <w:p w:rsidR="009766A7" w:rsidRDefault="00D4337A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8954E4">
              <w:rPr>
                <w:sz w:val="16"/>
                <w:szCs w:val="16"/>
              </w:rPr>
              <w:t>Delay scaling parameter</w:t>
            </w:r>
            <w:r w:rsidRPr="008954E4">
              <w:rPr>
                <w:rFonts w:hint="eastAsia"/>
                <w:sz w:val="16"/>
                <w:szCs w:val="16"/>
              </w:rPr>
              <w:t xml:space="preserve">  </w:t>
            </w:r>
            <w:r w:rsidRPr="008954E4">
              <w:rPr>
                <w:sz w:val="16"/>
                <w:szCs w:val="16"/>
              </w:rPr>
              <w:t>r</w:t>
            </w:r>
            <w:r w:rsidRPr="008954E4">
              <w:rPr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1436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2.2</w:t>
            </w:r>
          </w:p>
        </w:tc>
        <w:tc>
          <w:tcPr>
            <w:tcW w:w="1843" w:type="dxa"/>
            <w:vAlign w:val="center"/>
          </w:tcPr>
          <w:p w:rsidR="009766A7" w:rsidRDefault="00D4337A" w:rsidP="009766A7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2.96</w:t>
            </w:r>
          </w:p>
        </w:tc>
      </w:tr>
    </w:tbl>
    <w:p w:rsidR="004F2C37" w:rsidRDefault="004F2C37" w:rsidP="00227795">
      <w:pPr>
        <w:rPr>
          <w:kern w:val="2"/>
          <w:lang w:eastAsia="zh-CN"/>
        </w:rPr>
      </w:pPr>
    </w:p>
    <w:p w:rsidR="00D4337A" w:rsidRPr="00D4337A" w:rsidRDefault="00D4337A" w:rsidP="00D4337A">
      <w:pPr>
        <w:pStyle w:val="a5"/>
        <w:keepNext/>
        <w:rPr>
          <w:lang w:eastAsia="zh-CN"/>
        </w:rPr>
      </w:pPr>
      <w:proofErr w:type="gramStart"/>
      <w:r>
        <w:t xml:space="preserve">Table </w:t>
      </w:r>
      <w:r w:rsidR="006A3FBC">
        <w:fldChar w:fldCharType="begin"/>
      </w:r>
      <w:r w:rsidR="005743BA">
        <w:instrText xml:space="preserve"> SEQ Table \* ARABIC </w:instrText>
      </w:r>
      <w:r w:rsidR="006A3FBC">
        <w:fldChar w:fldCharType="separate"/>
      </w:r>
      <w:r w:rsidR="00181FE2">
        <w:rPr>
          <w:noProof/>
        </w:rPr>
        <w:t>3</w:t>
      </w:r>
      <w:r w:rsidR="006A3FBC">
        <w:fldChar w:fldCharType="end"/>
      </w:r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Parameters summary for O-to-</w:t>
      </w:r>
      <w:proofErr w:type="gramStart"/>
      <w:r>
        <w:rPr>
          <w:rFonts w:hint="eastAsia"/>
          <w:lang w:eastAsia="zh-CN"/>
        </w:rPr>
        <w:t>I(</w:t>
      </w:r>
      <w:proofErr w:type="gramEnd"/>
      <w:r>
        <w:rPr>
          <w:rFonts w:hint="eastAsia"/>
          <w:lang w:eastAsia="zh-CN"/>
        </w:rPr>
        <w:t>part2)</w:t>
      </w:r>
    </w:p>
    <w:tbl>
      <w:tblPr>
        <w:tblW w:w="5744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30"/>
        <w:gridCol w:w="1418"/>
        <w:gridCol w:w="1195"/>
        <w:gridCol w:w="1701"/>
      </w:tblGrid>
      <w:tr w:rsidR="00D4337A" w:rsidRPr="003E3BBF" w:rsidTr="0019184E">
        <w:trPr>
          <w:trHeight w:val="283"/>
          <w:jc w:val="center"/>
        </w:trPr>
        <w:tc>
          <w:tcPr>
            <w:tcW w:w="28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181FE2" w:rsidP="009766A7">
            <w:pPr>
              <w:spacing w:after="0"/>
              <w:jc w:val="center"/>
              <w:rPr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S</w:t>
            </w:r>
            <w:r w:rsidR="009766A7" w:rsidRPr="009766A7">
              <w:rPr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cenario</w:t>
            </w:r>
          </w:p>
        </w:tc>
        <w:tc>
          <w:tcPr>
            <w:tcW w:w="2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spacing w:after="0"/>
              <w:jc w:val="center"/>
              <w:rPr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</w:pPr>
            <w:r w:rsidRPr="009766A7">
              <w:rPr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O2I</w:t>
            </w:r>
          </w:p>
        </w:tc>
      </w:tr>
      <w:tr w:rsidR="00D4337A" w:rsidRPr="003E3BBF" w:rsidTr="0019184E">
        <w:trPr>
          <w:trHeight w:val="283"/>
          <w:jc w:val="center"/>
        </w:trPr>
        <w:tc>
          <w:tcPr>
            <w:tcW w:w="28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66A7" w:rsidRPr="009766A7" w:rsidRDefault="009766A7" w:rsidP="009766A7">
            <w:pPr>
              <w:spacing w:after="0"/>
              <w:jc w:val="center"/>
              <w:rPr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spacing w:after="0"/>
              <w:jc w:val="center"/>
              <w:rPr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</w:pPr>
            <w:r w:rsidRPr="009766A7">
              <w:rPr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36.873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spacing w:after="0"/>
              <w:jc w:val="center"/>
              <w:rPr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</w:pPr>
            <w:r w:rsidRPr="009766A7">
              <w:rPr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O2I (above 6GHz)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sz w:val="16"/>
                <w:szCs w:val="16"/>
              </w:rPr>
              <w:t>Cross-Correlations</w:t>
            </w:r>
          </w:p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ASD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Pr="009766A7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0.4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ASA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Pr="009766A7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0.4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0.25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ASA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Pr="009766A7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0.53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ASD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Pr="009766A7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0.2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DS</w:t>
            </w:r>
            <w:r w:rsidRPr="009766A7">
              <w:rPr>
                <w:sz w:val="16"/>
                <w:szCs w:val="16"/>
              </w:rPr>
              <w:t xml:space="preserve">  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Pr="009766A7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-0.5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ASD</w:t>
            </w:r>
            <w:r w:rsidRPr="009766A7">
              <w:rPr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Pr="009766A7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9766A7">
              <w:rPr>
                <w:i/>
                <w:sz w:val="16"/>
                <w:szCs w:val="16"/>
              </w:rPr>
              <w:t>ASD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="00E55AD5"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N/A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ASA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="00E55AD5" w:rsidRPr="003E3BBF">
              <w:rPr>
                <w:sz w:val="16"/>
                <w:szCs w:val="16"/>
              </w:rPr>
              <w:t xml:space="preserve"> </w:t>
            </w:r>
            <w:r w:rsidR="00E55AD5"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N/A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DS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="00E55AD5" w:rsidRPr="003E3BBF">
              <w:rPr>
                <w:sz w:val="16"/>
                <w:szCs w:val="16"/>
              </w:rPr>
              <w:t xml:space="preserve"> </w:t>
            </w:r>
            <w:r w:rsidR="00E55AD5"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N/A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SF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="00E55AD5" w:rsidRPr="003E3BBF">
              <w:rPr>
                <w:sz w:val="16"/>
                <w:szCs w:val="16"/>
              </w:rPr>
              <w:t xml:space="preserve"> </w:t>
            </w:r>
            <w:r w:rsidR="00E55AD5"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N/A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ZSD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Pr="009766A7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-0.15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ZSA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Pr="009766A7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ZSD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Pr="009766A7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N/A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ZSA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Pr="009766A7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N/A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ZSD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Pr="009766A7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-0.6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ZSA</w:t>
            </w:r>
            <w:r w:rsidRPr="009766A7">
              <w:rPr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Pr="009766A7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-0.2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-0.53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ZSD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Pr="009766A7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-0.2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-0.21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ZSA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Pr="009766A7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0.42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ZSD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Pr="009766A7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-0.21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ZSA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Pr="009766A7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0.5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0.23</w:t>
            </w:r>
          </w:p>
        </w:tc>
      </w:tr>
      <w:tr w:rsidR="00D4337A" w:rsidRPr="003E3BBF" w:rsidTr="0019184E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766A7">
              <w:rPr>
                <w:i/>
                <w:sz w:val="16"/>
                <w:szCs w:val="16"/>
              </w:rPr>
              <w:t>ZSD</w:t>
            </w:r>
            <w:r w:rsidRPr="009766A7">
              <w:rPr>
                <w:sz w:val="16"/>
                <w:szCs w:val="16"/>
              </w:rPr>
              <w:t xml:space="preserve"> </w:t>
            </w:r>
            <w:proofErr w:type="spellStart"/>
            <w:r w:rsidRPr="009766A7">
              <w:rPr>
                <w:sz w:val="16"/>
                <w:szCs w:val="16"/>
              </w:rPr>
              <w:t>vs</w:t>
            </w:r>
            <w:proofErr w:type="spellEnd"/>
            <w:r w:rsidRPr="009766A7">
              <w:rPr>
                <w:sz w:val="16"/>
                <w:szCs w:val="16"/>
              </w:rPr>
              <w:t xml:space="preserve"> </w:t>
            </w:r>
            <w:r w:rsidRPr="009766A7">
              <w:rPr>
                <w:i/>
                <w:sz w:val="16"/>
                <w:szCs w:val="16"/>
              </w:rPr>
              <w:t>ZSA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D4337A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3E3BBF">
              <w:rPr>
                <w:sz w:val="16"/>
                <w:szCs w:val="16"/>
              </w:rPr>
              <w:t>0.5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122BEC" w:rsidP="009766A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0.38</w:t>
            </w:r>
          </w:p>
        </w:tc>
      </w:tr>
    </w:tbl>
    <w:p w:rsidR="00D4337A" w:rsidRDefault="00D4337A" w:rsidP="00227795">
      <w:pPr>
        <w:rPr>
          <w:kern w:val="2"/>
          <w:lang w:eastAsia="zh-CN"/>
        </w:rPr>
      </w:pPr>
    </w:p>
    <w:p w:rsidR="00D4337A" w:rsidRPr="00D4337A" w:rsidRDefault="00D4337A" w:rsidP="00D4337A">
      <w:pPr>
        <w:pStyle w:val="a5"/>
        <w:keepNext/>
        <w:rPr>
          <w:lang w:eastAsia="zh-CN"/>
        </w:rPr>
      </w:pPr>
      <w:bookmarkStart w:id="7" w:name="_Ref446918101"/>
      <w:proofErr w:type="gramStart"/>
      <w:r>
        <w:t xml:space="preserve">Table </w:t>
      </w:r>
      <w:r w:rsidR="006A3FBC">
        <w:fldChar w:fldCharType="begin"/>
      </w:r>
      <w:r w:rsidR="005743BA">
        <w:instrText xml:space="preserve"> SEQ Table \* ARABIC </w:instrText>
      </w:r>
      <w:r w:rsidR="006A3FBC">
        <w:fldChar w:fldCharType="separate"/>
      </w:r>
      <w:r w:rsidR="00181FE2">
        <w:rPr>
          <w:noProof/>
        </w:rPr>
        <w:t>4</w:t>
      </w:r>
      <w:r w:rsidR="006A3FBC">
        <w:fldChar w:fldCharType="end"/>
      </w:r>
      <w:bookmarkEnd w:id="7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Parameters summary for O-to-</w:t>
      </w:r>
      <w:proofErr w:type="gramStart"/>
      <w:r>
        <w:rPr>
          <w:rFonts w:hint="eastAsia"/>
          <w:lang w:eastAsia="zh-CN"/>
        </w:rPr>
        <w:t>I(</w:t>
      </w:r>
      <w:proofErr w:type="gramEnd"/>
      <w:r>
        <w:rPr>
          <w:rFonts w:hint="eastAsia"/>
          <w:lang w:eastAsia="zh-CN"/>
        </w:rPr>
        <w:t>part3)</w:t>
      </w:r>
    </w:p>
    <w:tbl>
      <w:tblPr>
        <w:tblW w:w="6223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3192"/>
        <w:gridCol w:w="1073"/>
        <w:gridCol w:w="1958"/>
      </w:tblGrid>
      <w:tr w:rsidR="00D4337A" w:rsidRPr="00C71699" w:rsidTr="0019184E">
        <w:trPr>
          <w:trHeight w:val="283"/>
          <w:jc w:val="center"/>
        </w:trPr>
        <w:tc>
          <w:tcPr>
            <w:tcW w:w="31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  <w:r w:rsidRPr="009766A7">
              <w:rPr>
                <w:b/>
                <w:bCs/>
                <w:color w:val="000000"/>
                <w:kern w:val="24"/>
                <w:sz w:val="16"/>
                <w:szCs w:val="16"/>
                <w:lang w:eastAsia="ko-KR"/>
              </w:rPr>
              <w:t>Scenarios</w:t>
            </w:r>
          </w:p>
        </w:tc>
        <w:tc>
          <w:tcPr>
            <w:tcW w:w="3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 w:rsidRPr="009766A7">
              <w:rPr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O2I</w:t>
            </w:r>
          </w:p>
        </w:tc>
      </w:tr>
      <w:tr w:rsidR="00D4337A" w:rsidRPr="00C71699" w:rsidTr="0019184E">
        <w:trPr>
          <w:trHeight w:val="283"/>
          <w:jc w:val="center"/>
        </w:trPr>
        <w:tc>
          <w:tcPr>
            <w:tcW w:w="31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66A7" w:rsidRPr="009766A7" w:rsidRDefault="009766A7" w:rsidP="009766A7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  <w:r w:rsidRPr="009766A7">
              <w:rPr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36.873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9766A7" w:rsidP="009766A7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  <w:r w:rsidRPr="009766A7">
              <w:rPr>
                <w:b/>
                <w:bCs/>
                <w:color w:val="000000"/>
                <w:kern w:val="24"/>
                <w:sz w:val="16"/>
                <w:szCs w:val="16"/>
                <w:lang w:eastAsia="ko-KR"/>
              </w:rPr>
              <w:t>O2I (above 6GHz)</w:t>
            </w:r>
          </w:p>
        </w:tc>
      </w:tr>
      <w:tr w:rsidR="00F07040" w:rsidRPr="00C71699" w:rsidTr="002B000C">
        <w:trPr>
          <w:trHeight w:val="337"/>
          <w:jc w:val="center"/>
        </w:trPr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F07040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4B5076">
              <w:rPr>
                <w:sz w:val="16"/>
                <w:szCs w:val="16"/>
              </w:rPr>
              <w:t>Number of cluster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F0704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1721D2">
              <w:rPr>
                <w:sz w:val="16"/>
                <w:szCs w:val="16"/>
              </w:rPr>
              <w:t>12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F0704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DE1F61">
              <w:rPr>
                <w:sz w:val="16"/>
                <w:szCs w:val="16"/>
              </w:rPr>
              <w:t>4</w:t>
            </w:r>
          </w:p>
        </w:tc>
      </w:tr>
      <w:tr w:rsidR="00F07040" w:rsidRPr="00C71699" w:rsidTr="00BB0E0A">
        <w:trPr>
          <w:trHeight w:val="337"/>
          <w:jc w:val="center"/>
        </w:trPr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F07040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4B5076">
              <w:rPr>
                <w:sz w:val="16"/>
                <w:szCs w:val="16"/>
              </w:rPr>
              <w:t>Number of rays per cluster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F0704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1721D2">
              <w:rPr>
                <w:sz w:val="16"/>
                <w:szCs w:val="16"/>
              </w:rPr>
              <w:t>20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F07040" w:rsidP="009766A7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</w:tr>
      <w:tr w:rsidR="00F07040" w:rsidRPr="00C71699" w:rsidTr="00E4401F">
        <w:trPr>
          <w:trHeight w:val="337"/>
          <w:jc w:val="center"/>
        </w:trPr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F07040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4B5076">
              <w:rPr>
                <w:sz w:val="16"/>
                <w:szCs w:val="16"/>
              </w:rPr>
              <w:t>Cluster ASD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F0704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1721D2">
              <w:rPr>
                <w:sz w:val="16"/>
                <w:szCs w:val="16"/>
              </w:rPr>
              <w:t>5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F0704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1721D2">
              <w:rPr>
                <w:sz w:val="16"/>
                <w:szCs w:val="16"/>
              </w:rPr>
              <w:t>5</w:t>
            </w:r>
          </w:p>
        </w:tc>
      </w:tr>
      <w:tr w:rsidR="00F07040" w:rsidRPr="00C71699" w:rsidTr="00E27379">
        <w:trPr>
          <w:trHeight w:val="337"/>
          <w:jc w:val="center"/>
        </w:trPr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F07040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4B5076">
              <w:rPr>
                <w:sz w:val="16"/>
                <w:szCs w:val="16"/>
              </w:rPr>
              <w:t>Cluster ASA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F0704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1721D2">
              <w:rPr>
                <w:sz w:val="16"/>
                <w:szCs w:val="16"/>
              </w:rPr>
              <w:t>8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F07040" w:rsidP="009766A7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</w:tr>
      <w:tr w:rsidR="00F07040" w:rsidRPr="00C71699" w:rsidTr="00673EF5">
        <w:trPr>
          <w:trHeight w:val="337"/>
          <w:jc w:val="center"/>
        </w:trPr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F07040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4B5076">
              <w:rPr>
                <w:sz w:val="16"/>
                <w:szCs w:val="16"/>
              </w:rPr>
              <w:t>Cluster ZSA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F07040" w:rsidP="009766A7">
            <w:pPr>
              <w:spacing w:after="0"/>
              <w:jc w:val="center"/>
              <w:rPr>
                <w:sz w:val="16"/>
                <w:szCs w:val="16"/>
              </w:rPr>
            </w:pPr>
            <w:r w:rsidRPr="001721D2">
              <w:rPr>
                <w:sz w:val="16"/>
                <w:szCs w:val="16"/>
              </w:rPr>
              <w:t>3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F07040" w:rsidP="009766A7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F07040" w:rsidRPr="00C71699" w:rsidTr="00BE5BD6">
        <w:trPr>
          <w:trHeight w:val="133"/>
          <w:jc w:val="center"/>
        </w:trPr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Pr="009766A7" w:rsidRDefault="00F07040" w:rsidP="009766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1721D2">
              <w:rPr>
                <w:sz w:val="16"/>
                <w:szCs w:val="16"/>
              </w:rPr>
              <w:t>Per cluster shadowing std [dB]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F07040" w:rsidP="009766A7">
            <w:pPr>
              <w:keepNext/>
              <w:spacing w:after="0"/>
              <w:jc w:val="center"/>
              <w:outlineLvl w:val="3"/>
              <w:rPr>
                <w:sz w:val="16"/>
                <w:szCs w:val="16"/>
              </w:rPr>
            </w:pPr>
            <w:r w:rsidRPr="001721D2">
              <w:rPr>
                <w:sz w:val="16"/>
                <w:szCs w:val="16"/>
              </w:rPr>
              <w:t>4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A7" w:rsidRDefault="00F07040" w:rsidP="009766A7">
            <w:pPr>
              <w:keepNext/>
              <w:spacing w:after="0"/>
              <w:jc w:val="center"/>
              <w:outlineLvl w:val="3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</w:tr>
    </w:tbl>
    <w:p w:rsidR="00D4337A" w:rsidRPr="00393503" w:rsidRDefault="00D4337A" w:rsidP="00227795">
      <w:pPr>
        <w:rPr>
          <w:kern w:val="2"/>
          <w:lang w:eastAsia="zh-CN"/>
        </w:rPr>
      </w:pPr>
    </w:p>
    <w:p w:rsidR="00157FC3" w:rsidRDefault="00747F48" w:rsidP="00CF195E">
      <w:pPr>
        <w:pStyle w:val="1"/>
        <w:rPr>
          <w:lang w:eastAsia="zh-CN"/>
        </w:rPr>
      </w:pPr>
      <w:r w:rsidRPr="00CF195E">
        <w:t>Conclusion</w:t>
      </w:r>
      <w:r w:rsidR="006B1FD5" w:rsidRPr="00CF195E">
        <w:t>s</w:t>
      </w:r>
    </w:p>
    <w:p w:rsidR="0049527E" w:rsidRDefault="001827F8" w:rsidP="00633406">
      <w:pPr>
        <w:rPr>
          <w:lang w:eastAsia="zh-CN"/>
        </w:rPr>
      </w:pPr>
      <w:r w:rsidRPr="00CF195E">
        <w:rPr>
          <w:rFonts w:eastAsia="MS Mincho"/>
          <w:lang w:eastAsia="ja-JP"/>
        </w:rPr>
        <w:t>In this contribution</w:t>
      </w:r>
      <w:r w:rsidR="00214947">
        <w:rPr>
          <w:rFonts w:eastAsiaTheme="minorEastAsia" w:hint="eastAsia"/>
          <w:lang w:eastAsia="zh-CN"/>
        </w:rPr>
        <w:t xml:space="preserve">, </w:t>
      </w:r>
      <w:r w:rsidR="00214947">
        <w:rPr>
          <w:rFonts w:hint="eastAsia"/>
          <w:lang w:eastAsia="zh-CN"/>
        </w:rPr>
        <w:t xml:space="preserve">LSP and SSP </w:t>
      </w:r>
      <w:r>
        <w:rPr>
          <w:rFonts w:hint="eastAsia"/>
          <w:lang w:eastAsia="zh-CN"/>
        </w:rPr>
        <w:t>at different frequencies</w:t>
      </w:r>
      <w:r>
        <w:rPr>
          <w:lang w:eastAsia="zh-CN"/>
        </w:rPr>
        <w:t xml:space="preserve"> </w:t>
      </w:r>
      <w:r w:rsidR="00214947">
        <w:rPr>
          <w:rFonts w:hint="eastAsia"/>
          <w:lang w:eastAsia="zh-CN"/>
        </w:rPr>
        <w:t xml:space="preserve">in O2I </w:t>
      </w:r>
      <w:r>
        <w:rPr>
          <w:lang w:eastAsia="zh-CN"/>
        </w:rPr>
        <w:t>above 6</w:t>
      </w:r>
      <w:r w:rsidR="0018501B">
        <w:rPr>
          <w:lang w:eastAsia="zh-CN"/>
        </w:rPr>
        <w:t xml:space="preserve"> </w:t>
      </w:r>
      <w:r>
        <w:rPr>
          <w:lang w:eastAsia="zh-CN"/>
        </w:rPr>
        <w:t>GHz</w:t>
      </w:r>
      <w:r>
        <w:rPr>
          <w:rFonts w:hint="eastAsia"/>
          <w:lang w:eastAsia="zh-CN"/>
        </w:rPr>
        <w:t xml:space="preserve"> </w:t>
      </w:r>
      <w:r w:rsidRPr="00CF195E">
        <w:rPr>
          <w:rFonts w:eastAsia="MS Mincho"/>
          <w:lang w:eastAsia="ja-JP"/>
        </w:rPr>
        <w:t>we</w:t>
      </w:r>
      <w:r>
        <w:rPr>
          <w:rFonts w:eastAsia="MS Mincho"/>
          <w:lang w:eastAsia="ja-JP"/>
        </w:rPr>
        <w:t>re</w:t>
      </w:r>
      <w:r w:rsidRPr="00CF195E">
        <w:rPr>
          <w:rFonts w:eastAsia="MS Mincho"/>
          <w:lang w:eastAsia="ja-JP"/>
        </w:rPr>
        <w:t xml:space="preserve"> investigate</w:t>
      </w:r>
      <w:r>
        <w:rPr>
          <w:rFonts w:eastAsia="MS Mincho"/>
          <w:lang w:eastAsia="ja-JP"/>
        </w:rPr>
        <w:t>d</w:t>
      </w:r>
      <w:r>
        <w:rPr>
          <w:rFonts w:hint="eastAsia"/>
          <w:lang w:eastAsia="zh-CN"/>
        </w:rPr>
        <w:t xml:space="preserve"> by measurement.</w:t>
      </w:r>
      <w:r w:rsidR="00214947">
        <w:rPr>
          <w:rFonts w:hint="eastAsia"/>
          <w:lang w:eastAsia="zh-CN"/>
        </w:rPr>
        <w:t xml:space="preserve"> </w:t>
      </w:r>
    </w:p>
    <w:p w:rsidR="007C32A0" w:rsidRDefault="007C32A0" w:rsidP="007C32A0">
      <w:pPr>
        <w:rPr>
          <w:i/>
          <w:lang w:eastAsia="zh-CN"/>
        </w:rPr>
      </w:pPr>
      <w:r w:rsidRPr="00C7324A">
        <w:rPr>
          <w:b/>
          <w:i/>
        </w:rPr>
        <w:t xml:space="preserve">Observation </w:t>
      </w:r>
      <w:r>
        <w:rPr>
          <w:rFonts w:hint="eastAsia"/>
          <w:b/>
          <w:i/>
          <w:lang w:eastAsia="zh-CN"/>
        </w:rPr>
        <w:t>1</w:t>
      </w:r>
      <w:r w:rsidRPr="00C7324A">
        <w:rPr>
          <w:b/>
          <w:i/>
        </w:rPr>
        <w:t>:</w:t>
      </w:r>
      <w:r w:rsidRPr="00C7324A">
        <w:rPr>
          <w:i/>
        </w:rPr>
        <w:t xml:space="preserve"> </w:t>
      </w:r>
      <w:r>
        <w:rPr>
          <w:rFonts w:hint="eastAsia"/>
          <w:i/>
          <w:lang w:eastAsia="zh-CN"/>
        </w:rPr>
        <w:t xml:space="preserve">no obvious frequency-dependent </w:t>
      </w:r>
      <w:r>
        <w:rPr>
          <w:i/>
          <w:lang w:eastAsia="zh-CN"/>
        </w:rPr>
        <w:t>characteristics</w:t>
      </w:r>
      <w:r>
        <w:rPr>
          <w:rFonts w:hint="eastAsia"/>
          <w:i/>
          <w:lang w:eastAsia="zh-CN"/>
        </w:rPr>
        <w:t xml:space="preserve"> could be observed </w:t>
      </w:r>
      <w:r w:rsidR="00181FE2">
        <w:rPr>
          <w:rFonts w:hint="eastAsia"/>
          <w:i/>
          <w:lang w:eastAsia="zh-CN"/>
        </w:rPr>
        <w:t xml:space="preserve">for LSP and SSP </w:t>
      </w:r>
      <w:r>
        <w:rPr>
          <w:rFonts w:hint="eastAsia"/>
          <w:i/>
          <w:lang w:eastAsia="zh-CN"/>
        </w:rPr>
        <w:t>in O-to-I scenarios.</w:t>
      </w:r>
    </w:p>
    <w:p w:rsidR="0049527E" w:rsidRPr="007C32A0" w:rsidRDefault="007C32A0" w:rsidP="00633406">
      <w:pPr>
        <w:rPr>
          <w:i/>
          <w:lang w:eastAsia="zh-CN"/>
        </w:rPr>
      </w:pPr>
      <w:r w:rsidRPr="00C7324A">
        <w:rPr>
          <w:b/>
          <w:i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C7324A">
        <w:rPr>
          <w:b/>
          <w:i/>
        </w:rPr>
        <w:t>:</w:t>
      </w:r>
      <w:r w:rsidRPr="00C7324A">
        <w:rPr>
          <w:i/>
        </w:rPr>
        <w:t xml:space="preserve"> </w:t>
      </w:r>
      <w:r>
        <w:rPr>
          <w:rFonts w:hint="eastAsia"/>
          <w:i/>
          <w:lang w:eastAsia="zh-CN"/>
        </w:rPr>
        <w:t>delay spread above 6GHz in O-to-I is obviously smaller than parameters in 3D channel model.</w:t>
      </w:r>
    </w:p>
    <w:p w:rsidR="001827F8" w:rsidRDefault="00214947" w:rsidP="00633406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ith comparison between new measurement and </w:t>
      </w:r>
      <w:r w:rsidRPr="003976FC">
        <w:rPr>
          <w:rFonts w:eastAsia="MS Mincho"/>
          <w:lang w:eastAsia="ja-JP"/>
        </w:rPr>
        <w:t xml:space="preserve">3GPP </w:t>
      </w:r>
      <w:r>
        <w:rPr>
          <w:rFonts w:hint="eastAsia"/>
          <w:lang w:eastAsia="zh-CN"/>
        </w:rPr>
        <w:t>3D model, the parameters could be modified</w:t>
      </w:r>
      <w:r w:rsidR="0049527E">
        <w:rPr>
          <w:rFonts w:hint="eastAsia"/>
          <w:lang w:eastAsia="zh-CN"/>
        </w:rPr>
        <w:t xml:space="preserve">. </w:t>
      </w:r>
      <w:r w:rsidR="001827F8">
        <w:rPr>
          <w:lang w:eastAsia="zh-CN"/>
        </w:rPr>
        <w:t>According the results and observations, the following</w:t>
      </w:r>
      <w:r w:rsidR="00393503">
        <w:rPr>
          <w:rFonts w:hint="eastAsia"/>
          <w:lang w:eastAsia="zh-CN"/>
        </w:rPr>
        <w:t>s</w:t>
      </w:r>
      <w:r w:rsidR="001827F8">
        <w:rPr>
          <w:lang w:eastAsia="zh-CN"/>
        </w:rPr>
        <w:t xml:space="preserve"> are proposed: </w:t>
      </w:r>
    </w:p>
    <w:p w:rsidR="00393503" w:rsidRPr="00181FE2" w:rsidRDefault="00393503" w:rsidP="00393503">
      <w:pPr>
        <w:rPr>
          <w:b/>
          <w:i/>
          <w:kern w:val="2"/>
          <w:lang w:val="en-GB" w:eastAsia="zh-CN"/>
        </w:rPr>
      </w:pPr>
      <w:bookmarkStart w:id="8" w:name="_Ref124589665"/>
      <w:bookmarkStart w:id="9" w:name="_Ref71620620"/>
      <w:bookmarkStart w:id="10" w:name="_Ref124671424"/>
      <w:r w:rsidRPr="00181FE2">
        <w:rPr>
          <w:b/>
          <w:i/>
          <w:kern w:val="2"/>
          <w:lang w:val="en-GB" w:eastAsia="zh-CN"/>
        </w:rPr>
        <w:t>Proposal</w:t>
      </w:r>
      <w:r w:rsidRPr="00181FE2">
        <w:rPr>
          <w:rFonts w:hint="eastAsia"/>
          <w:b/>
          <w:i/>
          <w:kern w:val="2"/>
          <w:lang w:val="en-GB" w:eastAsia="zh-CN"/>
        </w:rPr>
        <w:t>1</w:t>
      </w:r>
      <w:r w:rsidRPr="00181FE2">
        <w:rPr>
          <w:b/>
          <w:i/>
          <w:kern w:val="2"/>
          <w:lang w:val="en-GB" w:eastAsia="zh-CN"/>
        </w:rPr>
        <w:t>:</w:t>
      </w:r>
      <w:r w:rsidRPr="00181FE2">
        <w:rPr>
          <w:rFonts w:hint="eastAsia"/>
          <w:b/>
          <w:i/>
          <w:kern w:val="2"/>
          <w:lang w:val="en-GB" w:eastAsia="zh-CN"/>
        </w:rPr>
        <w:t xml:space="preserve"> </w:t>
      </w:r>
      <w:r w:rsidR="009766A7" w:rsidRPr="009766A7">
        <w:rPr>
          <w:rFonts w:eastAsiaTheme="minorEastAsia"/>
          <w:i/>
          <w:lang w:eastAsia="zh-CN"/>
        </w:rPr>
        <w:t>t</w:t>
      </w:r>
      <w:r w:rsidR="009766A7" w:rsidRPr="009766A7">
        <w:rPr>
          <w:rFonts w:eastAsia="MS Mincho"/>
          <w:i/>
          <w:lang w:eastAsia="ja-JP"/>
        </w:rPr>
        <w:t xml:space="preserve">he </w:t>
      </w:r>
      <w:r w:rsidR="009766A7" w:rsidRPr="009766A7">
        <w:rPr>
          <w:rFonts w:eastAsiaTheme="minorEastAsia"/>
          <w:i/>
          <w:lang w:eastAsia="zh-CN"/>
        </w:rPr>
        <w:t xml:space="preserve">O-to-I large-scale and small-scale </w:t>
      </w:r>
      <w:r w:rsidR="009766A7" w:rsidRPr="009766A7">
        <w:rPr>
          <w:rFonts w:eastAsia="MS Mincho"/>
          <w:i/>
          <w:lang w:eastAsia="ja-JP"/>
        </w:rPr>
        <w:t xml:space="preserve">parameters </w:t>
      </w:r>
      <w:r w:rsidR="009766A7" w:rsidRPr="009766A7">
        <w:rPr>
          <w:rFonts w:eastAsiaTheme="minorEastAsia"/>
          <w:i/>
          <w:lang w:eastAsia="zh-CN"/>
        </w:rPr>
        <w:t xml:space="preserve">should </w:t>
      </w:r>
      <w:r w:rsidR="009766A7" w:rsidRPr="009766A7">
        <w:rPr>
          <w:rFonts w:eastAsia="MS Mincho"/>
          <w:i/>
          <w:lang w:eastAsia="ja-JP"/>
        </w:rPr>
        <w:t>be modified</w:t>
      </w:r>
      <w:r w:rsidR="009766A7" w:rsidRPr="009766A7">
        <w:rPr>
          <w:rFonts w:eastAsiaTheme="minorEastAsia"/>
          <w:i/>
          <w:lang w:eastAsia="zh-CN"/>
        </w:rPr>
        <w:t xml:space="preserve"> due to </w:t>
      </w:r>
      <w:r w:rsidR="009766A7" w:rsidRPr="009766A7">
        <w:rPr>
          <w:i/>
          <w:lang w:eastAsia="zh-CN"/>
        </w:rPr>
        <w:t>new measurement above 6GHz</w:t>
      </w:r>
      <w:r w:rsidR="009766A7" w:rsidRPr="009766A7">
        <w:rPr>
          <w:rFonts w:eastAsia="MS Mincho"/>
          <w:i/>
          <w:lang w:eastAsia="ja-JP"/>
        </w:rPr>
        <w:t xml:space="preserve">. </w:t>
      </w:r>
    </w:p>
    <w:p w:rsidR="00393503" w:rsidRDefault="00393503" w:rsidP="00393503">
      <w:pPr>
        <w:rPr>
          <w:i/>
          <w:kern w:val="2"/>
          <w:lang w:val="en-GB" w:eastAsia="zh-CN"/>
        </w:rPr>
      </w:pPr>
      <w:r w:rsidRPr="00181FE2">
        <w:rPr>
          <w:b/>
          <w:i/>
          <w:kern w:val="2"/>
          <w:lang w:val="en-GB" w:eastAsia="zh-CN"/>
        </w:rPr>
        <w:t>Proposal</w:t>
      </w:r>
      <w:r w:rsidRPr="00181FE2">
        <w:rPr>
          <w:rFonts w:hint="eastAsia"/>
          <w:b/>
          <w:i/>
          <w:kern w:val="2"/>
          <w:lang w:val="en-GB" w:eastAsia="zh-CN"/>
        </w:rPr>
        <w:t>2</w:t>
      </w:r>
      <w:r w:rsidRPr="00181FE2">
        <w:rPr>
          <w:b/>
          <w:i/>
          <w:kern w:val="2"/>
          <w:lang w:val="en-GB" w:eastAsia="zh-CN"/>
        </w:rPr>
        <w:t xml:space="preserve">: </w:t>
      </w:r>
      <w:r w:rsidR="009766A7" w:rsidRPr="009766A7">
        <w:rPr>
          <w:i/>
          <w:kern w:val="2"/>
          <w:lang w:val="en-GB" w:eastAsia="zh-CN"/>
        </w:rPr>
        <w:t xml:space="preserve">the O-to-I model parameters could be adopted as defined from </w:t>
      </w:r>
      <w:fldSimple w:instr=" REF _Ref446772759 \h  \* MERGEFORMAT ">
        <w:r w:rsidR="009766A7" w:rsidRPr="009766A7">
          <w:rPr>
            <w:i/>
          </w:rPr>
          <w:t xml:space="preserve">Table </w:t>
        </w:r>
        <w:r w:rsidR="009766A7" w:rsidRPr="009766A7">
          <w:rPr>
            <w:i/>
            <w:noProof/>
          </w:rPr>
          <w:t>2</w:t>
        </w:r>
      </w:fldSimple>
      <w:r w:rsidR="009766A7" w:rsidRPr="009766A7">
        <w:rPr>
          <w:i/>
          <w:kern w:val="2"/>
          <w:lang w:val="en-GB" w:eastAsia="zh-CN"/>
        </w:rPr>
        <w:t xml:space="preserve"> to </w:t>
      </w:r>
      <w:fldSimple w:instr=" REF _Ref446918101 \h  \* MERGEFORMAT ">
        <w:r w:rsidR="009766A7" w:rsidRPr="009766A7">
          <w:rPr>
            <w:i/>
          </w:rPr>
          <w:t xml:space="preserve">Table </w:t>
        </w:r>
        <w:r w:rsidR="009766A7" w:rsidRPr="009766A7">
          <w:rPr>
            <w:i/>
            <w:noProof/>
          </w:rPr>
          <w:t>4</w:t>
        </w:r>
      </w:fldSimple>
      <w:r w:rsidR="009766A7" w:rsidRPr="009766A7">
        <w:rPr>
          <w:i/>
          <w:kern w:val="2"/>
          <w:lang w:val="en-GB" w:eastAsia="zh-CN"/>
        </w:rPr>
        <w:t xml:space="preserve"> for </w:t>
      </w:r>
      <w:proofErr w:type="spellStart"/>
      <w:r w:rsidR="009766A7" w:rsidRPr="009766A7">
        <w:rPr>
          <w:i/>
          <w:kern w:val="2"/>
          <w:lang w:val="en-GB" w:eastAsia="zh-CN"/>
        </w:rPr>
        <w:t>UMi</w:t>
      </w:r>
      <w:proofErr w:type="spellEnd"/>
      <w:r w:rsidR="009766A7" w:rsidRPr="009766A7">
        <w:rPr>
          <w:i/>
          <w:kern w:val="2"/>
          <w:lang w:val="en-GB" w:eastAsia="zh-CN"/>
        </w:rPr>
        <w:t xml:space="preserve"> and </w:t>
      </w:r>
      <w:proofErr w:type="spellStart"/>
      <w:r w:rsidR="009766A7" w:rsidRPr="009766A7">
        <w:rPr>
          <w:i/>
          <w:kern w:val="2"/>
          <w:lang w:val="en-GB" w:eastAsia="zh-CN"/>
        </w:rPr>
        <w:t>UMa</w:t>
      </w:r>
      <w:proofErr w:type="spellEnd"/>
      <w:r w:rsidR="009766A7" w:rsidRPr="009766A7">
        <w:rPr>
          <w:i/>
          <w:kern w:val="2"/>
          <w:lang w:val="en-GB" w:eastAsia="zh-CN"/>
        </w:rPr>
        <w:t xml:space="preserve"> scenarios.</w:t>
      </w:r>
    </w:p>
    <w:p w:rsidR="00181FE2" w:rsidRPr="00181FE2" w:rsidRDefault="00181FE2" w:rsidP="00393503">
      <w:pPr>
        <w:rPr>
          <w:b/>
          <w:i/>
          <w:kern w:val="2"/>
          <w:lang w:val="en-GB"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C46760" w:rsidRDefault="00C46760" w:rsidP="00CF195E">
      <w:pPr>
        <w:pStyle w:val="References"/>
      </w:pPr>
      <w:bookmarkStart w:id="11" w:name="_Ref167612875"/>
      <w:bookmarkStart w:id="12" w:name="_Ref167612671"/>
      <w:bookmarkEnd w:id="8"/>
      <w:bookmarkEnd w:id="9"/>
      <w:bookmarkEnd w:id="10"/>
      <w:r w:rsidRPr="008627D2">
        <w:t>R1-161145</w:t>
      </w:r>
      <w:r w:rsidRPr="00CF195E">
        <w:t>, “</w:t>
      </w:r>
      <w:r w:rsidRPr="00E4737B">
        <w:t>WF on &gt;6GHz Channel Modeling Scenarios</w:t>
      </w:r>
      <w:r w:rsidRPr="00CF195E">
        <w:t xml:space="preserve">”, </w:t>
      </w:r>
      <w:r w:rsidRPr="00E4737B">
        <w:rPr>
          <w:rFonts w:eastAsia="MS Mincho"/>
          <w:lang w:eastAsia="ja-JP"/>
        </w:rPr>
        <w:t xml:space="preserve">NTT DOCOMO, AT&amp;T, </w:t>
      </w:r>
      <w:r>
        <w:rPr>
          <w:rFonts w:eastAsia="MS Mincho"/>
          <w:lang w:eastAsia="ja-JP"/>
        </w:rPr>
        <w:t>et al.</w:t>
      </w:r>
      <w:r w:rsidRPr="00E4737B">
        <w:rPr>
          <w:rFonts w:eastAsia="MS Mincho"/>
          <w:lang w:eastAsia="ja-JP"/>
        </w:rPr>
        <w:t xml:space="preserve">, </w:t>
      </w:r>
      <w:r>
        <w:t>Malta</w:t>
      </w:r>
      <w:r w:rsidRPr="00CF195E">
        <w:t xml:space="preserve">, </w:t>
      </w:r>
      <w:r>
        <w:t>Feb.</w:t>
      </w:r>
      <w:r w:rsidRPr="00CF195E">
        <w:t xml:space="preserve"> </w:t>
      </w:r>
      <w:r>
        <w:t>14</w:t>
      </w:r>
      <w:r w:rsidRPr="00CF195E">
        <w:t>-1</w:t>
      </w:r>
      <w:r>
        <w:t>8</w:t>
      </w:r>
      <w:r w:rsidRPr="00CF195E">
        <w:t>, 20</w:t>
      </w:r>
      <w:r>
        <w:t>16</w:t>
      </w:r>
      <w:r w:rsidRPr="00CF195E">
        <w:t>.</w:t>
      </w:r>
    </w:p>
    <w:p w:rsidR="00FE6FB9" w:rsidRDefault="005950AE" w:rsidP="00CF195E">
      <w:pPr>
        <w:pStyle w:val="References"/>
      </w:pPr>
      <w:bookmarkStart w:id="13" w:name="_Ref446658137"/>
      <w:r>
        <w:rPr>
          <w:noProof/>
        </w:rPr>
        <w:t xml:space="preserve">3GPP TR 36.873 V12.2.0 </w:t>
      </w:r>
      <w:r>
        <w:rPr>
          <w:rFonts w:hint="eastAsia"/>
          <w:noProof/>
          <w:lang w:eastAsia="zh-CN"/>
        </w:rPr>
        <w:t xml:space="preserve">, June, </w:t>
      </w:r>
      <w:r>
        <w:rPr>
          <w:noProof/>
        </w:rPr>
        <w:t>2015</w:t>
      </w:r>
      <w:r w:rsidR="00FE6FB9" w:rsidRPr="00CF195E">
        <w:t>.</w:t>
      </w:r>
      <w:bookmarkEnd w:id="11"/>
      <w:bookmarkEnd w:id="13"/>
    </w:p>
    <w:p w:rsidR="00DA759D" w:rsidRDefault="00DA759D" w:rsidP="00DA759D">
      <w:pPr>
        <w:pStyle w:val="References"/>
        <w:rPr>
          <w:noProof/>
        </w:rPr>
      </w:pPr>
      <w:bookmarkStart w:id="14" w:name="_Ref446658142"/>
      <w:r w:rsidRPr="00DA759D">
        <w:rPr>
          <w:noProof/>
        </w:rPr>
        <w:t>R1-161690</w:t>
      </w:r>
      <w:r w:rsidRPr="00DA759D">
        <w:rPr>
          <w:rFonts w:hint="eastAsia"/>
          <w:noProof/>
        </w:rPr>
        <w:t>,</w:t>
      </w:r>
      <w:r w:rsidRPr="00DA759D">
        <w:rPr>
          <w:noProof/>
        </w:rPr>
        <w:t xml:space="preserve"> </w:t>
      </w:r>
      <w:r w:rsidRPr="00CF195E">
        <w:rPr>
          <w:noProof/>
        </w:rPr>
        <w:t>“</w:t>
      </w:r>
      <w:r w:rsidRPr="00DA759D">
        <w:rPr>
          <w:noProof/>
        </w:rPr>
        <w:t>Modelling of LSPs and SSPs for the outdoor to indoor propagation</w:t>
      </w:r>
      <w:r w:rsidRPr="00CF195E">
        <w:rPr>
          <w:noProof/>
        </w:rPr>
        <w:t xml:space="preserve">”, </w:t>
      </w:r>
      <w:r w:rsidRPr="00DA759D">
        <w:rPr>
          <w:noProof/>
        </w:rPr>
        <w:t>Ericsson, Nokia Networks, AT&amp;T, CMCC, ETRI, Huawei, HiSilicon, Intel, KT Corporation, NTT DOCOMO, Qualcomm, Samsung, Ljubljana, Slovenia, Mar. 14 - 16, 2016</w:t>
      </w:r>
      <w:r>
        <w:rPr>
          <w:rFonts w:hint="eastAsia"/>
          <w:noProof/>
        </w:rPr>
        <w:t>.</w:t>
      </w:r>
      <w:bookmarkEnd w:id="14"/>
    </w:p>
    <w:p w:rsidR="00DF5CE5" w:rsidRDefault="00DF5CE5" w:rsidP="00DA759D">
      <w:pPr>
        <w:pStyle w:val="References"/>
        <w:rPr>
          <w:noProof/>
        </w:rPr>
      </w:pPr>
      <w:bookmarkStart w:id="15" w:name="_Ref446658143"/>
      <w:r w:rsidRPr="009B578A">
        <w:rPr>
          <w:noProof/>
        </w:rPr>
        <w:t>R1-161687</w:t>
      </w:r>
      <w:r w:rsidRPr="009B578A">
        <w:rPr>
          <w:rFonts w:hint="eastAsia"/>
          <w:noProof/>
        </w:rPr>
        <w:t>,</w:t>
      </w:r>
      <w:r w:rsidRPr="00DF5CE5">
        <w:rPr>
          <w:noProof/>
        </w:rPr>
        <w:t xml:space="preserve"> </w:t>
      </w:r>
      <w:r w:rsidRPr="00CF195E">
        <w:rPr>
          <w:noProof/>
        </w:rPr>
        <w:t>“</w:t>
      </w:r>
      <w:r w:rsidRPr="00DF5CE5">
        <w:rPr>
          <w:noProof/>
        </w:rPr>
        <w:t>Building penetration loss modelling</w:t>
      </w:r>
      <w:r w:rsidRPr="00CF195E">
        <w:rPr>
          <w:noProof/>
        </w:rPr>
        <w:t>”</w:t>
      </w:r>
      <w:r>
        <w:rPr>
          <w:rFonts w:hint="eastAsia"/>
          <w:noProof/>
        </w:rPr>
        <w:t>,</w:t>
      </w:r>
      <w:r w:rsidRPr="00DF5CE5">
        <w:rPr>
          <w:noProof/>
        </w:rPr>
        <w:t xml:space="preserve"> Ericsson, Nokia Networks, AT&amp;T, CMCC, ETRI, Huawei, HiSilicon, Intel, KT Corporation, NTT DOCOMO, Qualcomm, Samsung</w:t>
      </w:r>
      <w:r>
        <w:rPr>
          <w:rFonts w:hint="eastAsia"/>
          <w:noProof/>
        </w:rPr>
        <w:t>,</w:t>
      </w:r>
      <w:r w:rsidRPr="00DF5CE5">
        <w:rPr>
          <w:noProof/>
        </w:rPr>
        <w:t xml:space="preserve"> </w:t>
      </w:r>
      <w:r w:rsidRPr="00DA759D">
        <w:rPr>
          <w:noProof/>
        </w:rPr>
        <w:t>Ljubljana, Slovenia, Mar. 14 - 16, 2016</w:t>
      </w:r>
      <w:r w:rsidR="00D634D8">
        <w:rPr>
          <w:rFonts w:hint="eastAsia"/>
          <w:noProof/>
        </w:rPr>
        <w:t>.</w:t>
      </w:r>
      <w:bookmarkEnd w:id="15"/>
    </w:p>
    <w:p w:rsidR="00D634D8" w:rsidRDefault="00BC1C97" w:rsidP="00D634D8">
      <w:pPr>
        <w:pStyle w:val="References"/>
        <w:rPr>
          <w:noProof/>
        </w:rPr>
      </w:pPr>
      <w:bookmarkStart w:id="16" w:name="_Ref446658144"/>
      <w:r w:rsidRPr="00BC1C97">
        <w:rPr>
          <w:noProof/>
        </w:rPr>
        <w:t>R1-161737,</w:t>
      </w:r>
      <w:r w:rsidR="00D634D8" w:rsidRPr="00D634D8">
        <w:rPr>
          <w:noProof/>
        </w:rPr>
        <w:t xml:space="preserve"> </w:t>
      </w:r>
      <w:r w:rsidR="00D634D8" w:rsidRPr="00CF195E">
        <w:rPr>
          <w:noProof/>
        </w:rPr>
        <w:t>“</w:t>
      </w:r>
      <w:r w:rsidRPr="00BC1C97">
        <w:rPr>
          <w:noProof/>
        </w:rPr>
        <w:t>WF on outdoor to indoor propagation</w:t>
      </w:r>
      <w:r w:rsidR="00D634D8" w:rsidRPr="00CF195E">
        <w:rPr>
          <w:noProof/>
        </w:rPr>
        <w:t>”</w:t>
      </w:r>
      <w:r w:rsidR="00D634D8">
        <w:rPr>
          <w:rFonts w:hint="eastAsia"/>
          <w:noProof/>
        </w:rPr>
        <w:t>,</w:t>
      </w:r>
      <w:r w:rsidRPr="00BC1C97">
        <w:rPr>
          <w:noProof/>
        </w:rPr>
        <w:t xml:space="preserve"> Huawei, HiSilicon, Ericsson,</w:t>
      </w:r>
      <w:r w:rsidR="00D634D8" w:rsidRPr="00D634D8">
        <w:rPr>
          <w:noProof/>
        </w:rPr>
        <w:t xml:space="preserve"> </w:t>
      </w:r>
      <w:r w:rsidR="00D634D8" w:rsidRPr="00DA759D">
        <w:rPr>
          <w:noProof/>
        </w:rPr>
        <w:t>Ljubljana, Slovenia, Mar. 14 - 16, 2016</w:t>
      </w:r>
      <w:bookmarkEnd w:id="16"/>
    </w:p>
    <w:p w:rsidR="00D634D8" w:rsidRDefault="00D634D8" w:rsidP="00BA63E4">
      <w:pPr>
        <w:pStyle w:val="References"/>
        <w:numPr>
          <w:ilvl w:val="0"/>
          <w:numId w:val="0"/>
        </w:numPr>
        <w:ind w:left="360"/>
      </w:pPr>
    </w:p>
    <w:bookmarkEnd w:id="12"/>
    <w:p w:rsidR="00227D1E" w:rsidRPr="00227D1E" w:rsidRDefault="00227D1E" w:rsidP="000D1796">
      <w:pPr>
        <w:pStyle w:val="Eqn"/>
        <w:rPr>
          <w:kern w:val="2"/>
          <w:lang w:eastAsia="zh-CN"/>
        </w:rPr>
      </w:pPr>
    </w:p>
    <w:bookmarkEnd w:id="2"/>
    <w:p w:rsidR="007C3FA8" w:rsidRPr="00CF195E" w:rsidRDefault="007C3FA8" w:rsidP="00093DD0">
      <w:pPr>
        <w:rPr>
          <w:kern w:val="2"/>
          <w:lang w:eastAsia="zh-CN"/>
        </w:rPr>
      </w:pPr>
    </w:p>
    <w:sectPr w:rsidR="007C3FA8" w:rsidRPr="00CF195E" w:rsidSect="00343BCC">
      <w:footerReference w:type="default" r:id="rId11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C72" w:rsidRDefault="00712C72">
      <w:r>
        <w:separator/>
      </w:r>
    </w:p>
  </w:endnote>
  <w:endnote w:type="continuationSeparator" w:id="0">
    <w:p w:rsidR="00712C72" w:rsidRDefault="00712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82A" w:rsidRDefault="00702009" w:rsidP="00702009">
    <w:pPr>
      <w:pStyle w:val="af"/>
    </w:pPr>
    <w:r>
      <w:tab/>
    </w:r>
    <w:r w:rsidR="00DF582A">
      <w:tab/>
    </w:r>
    <w:sdt>
      <w:sdtPr>
        <w:id w:val="52558984"/>
        <w:docPartObj>
          <w:docPartGallery w:val="Page Numbers (Bottom of Page)"/>
          <w:docPartUnique/>
        </w:docPartObj>
      </w:sdtPr>
      <w:sdtContent>
        <w:r w:rsidR="006A3FBC">
          <w:fldChar w:fldCharType="begin"/>
        </w:r>
        <w:r w:rsidR="00223C03">
          <w:instrText xml:space="preserve"> PAGE   \* MERGEFORMAT </w:instrText>
        </w:r>
        <w:r w:rsidR="006A3FBC">
          <w:fldChar w:fldCharType="separate"/>
        </w:r>
        <w:r w:rsidR="00B95B1A">
          <w:rPr>
            <w:noProof/>
          </w:rPr>
          <w:t>1</w:t>
        </w:r>
        <w:r w:rsidR="006A3FBC">
          <w:fldChar w:fldCharType="end"/>
        </w:r>
      </w:sdtContent>
    </w:sdt>
  </w:p>
  <w:p w:rsidR="00CE3CA7" w:rsidRDefault="00CE3CA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C72" w:rsidRDefault="00712C72">
      <w:r>
        <w:separator/>
      </w:r>
    </w:p>
  </w:footnote>
  <w:footnote w:type="continuationSeparator" w:id="0">
    <w:p w:rsidR="00712C72" w:rsidRDefault="00712C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91E045F"/>
    <w:multiLevelType w:val="hybridMultilevel"/>
    <w:tmpl w:val="587874FC"/>
    <w:lvl w:ilvl="0" w:tplc="8D6CF9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32"/>
        <w:szCs w:val="32"/>
        <w:u w:val="none"/>
        <w:vertAlign w:val="baseline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A15B75"/>
    <w:multiLevelType w:val="hybridMultilevel"/>
    <w:tmpl w:val="A0D45904"/>
    <w:lvl w:ilvl="0" w:tplc="64C69E26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BE3A2672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31AAA6E4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FAEE2958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77D22894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0DA49FAC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0AFCDE9E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11B6B7E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D2C2FC9C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071144"/>
    <w:multiLevelType w:val="hybridMultilevel"/>
    <w:tmpl w:val="1180DD18"/>
    <w:lvl w:ilvl="0" w:tplc="9B4AD490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57D28BA6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DDA48B3E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718E142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4B986CB6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F4145BE0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15870AA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8D6AC33C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59C42A94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23AC30FF"/>
    <w:multiLevelType w:val="hybridMultilevel"/>
    <w:tmpl w:val="04325F64"/>
    <w:lvl w:ilvl="0" w:tplc="22709858">
      <w:start w:val="1"/>
      <w:numFmt w:val="lowerLetter"/>
      <w:lvlText w:val="(%1)"/>
      <w:lvlJc w:val="left"/>
      <w:pPr>
        <w:ind w:left="3945" w:hanging="234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2445" w:hanging="420"/>
      </w:pPr>
    </w:lvl>
    <w:lvl w:ilvl="2" w:tplc="0409001B" w:tentative="1">
      <w:start w:val="1"/>
      <w:numFmt w:val="lowerRoman"/>
      <w:lvlText w:val="%3."/>
      <w:lvlJc w:val="right"/>
      <w:pPr>
        <w:ind w:left="2865" w:hanging="420"/>
      </w:pPr>
    </w:lvl>
    <w:lvl w:ilvl="3" w:tplc="0409000F" w:tentative="1">
      <w:start w:val="1"/>
      <w:numFmt w:val="decimal"/>
      <w:lvlText w:val="%4."/>
      <w:lvlJc w:val="left"/>
      <w:pPr>
        <w:ind w:left="3285" w:hanging="420"/>
      </w:pPr>
    </w:lvl>
    <w:lvl w:ilvl="4" w:tplc="04090019" w:tentative="1">
      <w:start w:val="1"/>
      <w:numFmt w:val="lowerLetter"/>
      <w:lvlText w:val="%5)"/>
      <w:lvlJc w:val="left"/>
      <w:pPr>
        <w:ind w:left="3705" w:hanging="420"/>
      </w:pPr>
    </w:lvl>
    <w:lvl w:ilvl="5" w:tplc="0409001B" w:tentative="1">
      <w:start w:val="1"/>
      <w:numFmt w:val="lowerRoman"/>
      <w:lvlText w:val="%6."/>
      <w:lvlJc w:val="right"/>
      <w:pPr>
        <w:ind w:left="4125" w:hanging="420"/>
      </w:pPr>
    </w:lvl>
    <w:lvl w:ilvl="6" w:tplc="0409000F" w:tentative="1">
      <w:start w:val="1"/>
      <w:numFmt w:val="decimal"/>
      <w:lvlText w:val="%7."/>
      <w:lvlJc w:val="left"/>
      <w:pPr>
        <w:ind w:left="4545" w:hanging="420"/>
      </w:pPr>
    </w:lvl>
    <w:lvl w:ilvl="7" w:tplc="04090019" w:tentative="1">
      <w:start w:val="1"/>
      <w:numFmt w:val="lowerLetter"/>
      <w:lvlText w:val="%8)"/>
      <w:lvlJc w:val="left"/>
      <w:pPr>
        <w:ind w:left="4965" w:hanging="420"/>
      </w:pPr>
    </w:lvl>
    <w:lvl w:ilvl="8" w:tplc="0409001B" w:tentative="1">
      <w:start w:val="1"/>
      <w:numFmt w:val="lowerRoman"/>
      <w:lvlText w:val="%9."/>
      <w:lvlJc w:val="right"/>
      <w:pPr>
        <w:ind w:left="5385" w:hanging="420"/>
      </w:pPr>
    </w:lvl>
  </w:abstractNum>
  <w:abstractNum w:abstractNumId="18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B6215C2"/>
    <w:multiLevelType w:val="hybridMultilevel"/>
    <w:tmpl w:val="BD1EB8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463231A7"/>
    <w:multiLevelType w:val="hybridMultilevel"/>
    <w:tmpl w:val="3CEA5FEA"/>
    <w:lvl w:ilvl="0" w:tplc="4128221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6944E96"/>
    <w:multiLevelType w:val="hybridMultilevel"/>
    <w:tmpl w:val="23167A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9EB0512"/>
    <w:multiLevelType w:val="hybridMultilevel"/>
    <w:tmpl w:val="BD1EB8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66AC1DC8"/>
    <w:multiLevelType w:val="hybridMultilevel"/>
    <w:tmpl w:val="8E9C8DA4"/>
    <w:lvl w:ilvl="0" w:tplc="5F1A01BA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8E12AD82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C352A3F4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79E6D0D6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58D447BA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25DAA11A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FA787A3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E1A4D51C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14E0469A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2"/>
  </w:num>
  <w:num w:numId="3">
    <w:abstractNumId w:val="21"/>
  </w:num>
  <w:num w:numId="4">
    <w:abstractNumId w:val="18"/>
  </w:num>
  <w:num w:numId="5">
    <w:abstractNumId w:val="11"/>
  </w:num>
  <w:num w:numId="6">
    <w:abstractNumId w:val="36"/>
  </w:num>
  <w:num w:numId="7">
    <w:abstractNumId w:val="20"/>
  </w:num>
  <w:num w:numId="8">
    <w:abstractNumId w:val="29"/>
  </w:num>
  <w:num w:numId="9">
    <w:abstractNumId w:val="33"/>
  </w:num>
  <w:num w:numId="10">
    <w:abstractNumId w:val="35"/>
  </w:num>
  <w:num w:numId="11">
    <w:abstractNumId w:val="38"/>
  </w:num>
  <w:num w:numId="12">
    <w:abstractNumId w:val="16"/>
  </w:num>
  <w:num w:numId="13">
    <w:abstractNumId w:val="31"/>
  </w:num>
  <w:num w:numId="14">
    <w:abstractNumId w:val="30"/>
  </w:num>
  <w:num w:numId="15">
    <w:abstractNumId w:val="24"/>
  </w:num>
  <w:num w:numId="16">
    <w:abstractNumId w:val="14"/>
  </w:num>
  <w:num w:numId="17">
    <w:abstractNumId w:val="23"/>
  </w:num>
  <w:num w:numId="18">
    <w:abstractNumId w:val="15"/>
  </w:num>
  <w:num w:numId="19">
    <w:abstractNumId w:val="13"/>
  </w:num>
  <w:num w:numId="20">
    <w:abstractNumId w:val="32"/>
  </w:num>
  <w:num w:numId="21">
    <w:abstractNumId w:val="28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1"/>
  </w:num>
  <w:num w:numId="32">
    <w:abstractNumId w:val="12"/>
  </w:num>
  <w:num w:numId="33">
    <w:abstractNumId w:val="34"/>
  </w:num>
  <w:num w:numId="34">
    <w:abstractNumId w:val="10"/>
  </w:num>
  <w:num w:numId="35">
    <w:abstractNumId w:val="17"/>
  </w:num>
  <w:num w:numId="36">
    <w:abstractNumId w:val="26"/>
  </w:num>
  <w:num w:numId="37">
    <w:abstractNumId w:val="22"/>
  </w:num>
  <w:num w:numId="38">
    <w:abstractNumId w:val="21"/>
  </w:num>
  <w:num w:numId="39">
    <w:abstractNumId w:val="25"/>
  </w:num>
  <w:num w:numId="40">
    <w:abstractNumId w:val="9"/>
  </w:num>
  <w:num w:numId="41">
    <w:abstractNumId w:val="19"/>
  </w:num>
  <w:num w:numId="42">
    <w:abstractNumId w:val="22"/>
  </w:num>
  <w:num w:numId="4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8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3BDA"/>
    <w:rsid w:val="00015050"/>
    <w:rsid w:val="00015EFB"/>
    <w:rsid w:val="000165E2"/>
    <w:rsid w:val="000172BE"/>
    <w:rsid w:val="00017D8A"/>
    <w:rsid w:val="00023388"/>
    <w:rsid w:val="00023425"/>
    <w:rsid w:val="000241BE"/>
    <w:rsid w:val="000242F2"/>
    <w:rsid w:val="000245B4"/>
    <w:rsid w:val="00026D4B"/>
    <w:rsid w:val="000275C6"/>
    <w:rsid w:val="00027AD6"/>
    <w:rsid w:val="0003024C"/>
    <w:rsid w:val="00030ECA"/>
    <w:rsid w:val="00031ADB"/>
    <w:rsid w:val="00032056"/>
    <w:rsid w:val="000328CA"/>
    <w:rsid w:val="00032E40"/>
    <w:rsid w:val="0003376B"/>
    <w:rsid w:val="000344CC"/>
    <w:rsid w:val="00034676"/>
    <w:rsid w:val="000346E6"/>
    <w:rsid w:val="000352B3"/>
    <w:rsid w:val="00036C41"/>
    <w:rsid w:val="0004023E"/>
    <w:rsid w:val="0004024B"/>
    <w:rsid w:val="00041C57"/>
    <w:rsid w:val="000434B7"/>
    <w:rsid w:val="000435E4"/>
    <w:rsid w:val="000444E5"/>
    <w:rsid w:val="00046796"/>
    <w:rsid w:val="000467FD"/>
    <w:rsid w:val="00046AAF"/>
    <w:rsid w:val="00047225"/>
    <w:rsid w:val="00047E60"/>
    <w:rsid w:val="000516AA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C46"/>
    <w:rsid w:val="00076097"/>
    <w:rsid w:val="00076541"/>
    <w:rsid w:val="000772F4"/>
    <w:rsid w:val="000776EB"/>
    <w:rsid w:val="000803E2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57A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124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C66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179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1D77"/>
    <w:rsid w:val="000F2EEE"/>
    <w:rsid w:val="000F3697"/>
    <w:rsid w:val="000F7F58"/>
    <w:rsid w:val="00100128"/>
    <w:rsid w:val="00100345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6D56"/>
    <w:rsid w:val="00117C85"/>
    <w:rsid w:val="00120B13"/>
    <w:rsid w:val="00122BEC"/>
    <w:rsid w:val="00124D84"/>
    <w:rsid w:val="001250DD"/>
    <w:rsid w:val="00125733"/>
    <w:rsid w:val="001263AA"/>
    <w:rsid w:val="00130779"/>
    <w:rsid w:val="001307A1"/>
    <w:rsid w:val="00130C64"/>
    <w:rsid w:val="001321D3"/>
    <w:rsid w:val="00133599"/>
    <w:rsid w:val="00133BF7"/>
    <w:rsid w:val="00134B88"/>
    <w:rsid w:val="00136A23"/>
    <w:rsid w:val="00136B99"/>
    <w:rsid w:val="0013712F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01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C94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1FE2"/>
    <w:rsid w:val="001827F8"/>
    <w:rsid w:val="00183034"/>
    <w:rsid w:val="001830F7"/>
    <w:rsid w:val="00183C08"/>
    <w:rsid w:val="00183EE6"/>
    <w:rsid w:val="0018501B"/>
    <w:rsid w:val="0018588A"/>
    <w:rsid w:val="00187252"/>
    <w:rsid w:val="0019184E"/>
    <w:rsid w:val="00191C91"/>
    <w:rsid w:val="00192DD9"/>
    <w:rsid w:val="00194339"/>
    <w:rsid w:val="00194848"/>
    <w:rsid w:val="001958EA"/>
    <w:rsid w:val="00195E0E"/>
    <w:rsid w:val="00196555"/>
    <w:rsid w:val="001A180D"/>
    <w:rsid w:val="001A1BAC"/>
    <w:rsid w:val="001A23CE"/>
    <w:rsid w:val="001A2C89"/>
    <w:rsid w:val="001A673E"/>
    <w:rsid w:val="001A7763"/>
    <w:rsid w:val="001B01B2"/>
    <w:rsid w:val="001B3964"/>
    <w:rsid w:val="001B4452"/>
    <w:rsid w:val="001B466C"/>
    <w:rsid w:val="001B4F34"/>
    <w:rsid w:val="001B52EC"/>
    <w:rsid w:val="001B554A"/>
    <w:rsid w:val="001B6061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4CD6"/>
    <w:rsid w:val="001C5D4F"/>
    <w:rsid w:val="001C64C0"/>
    <w:rsid w:val="001C69DA"/>
    <w:rsid w:val="001C6F06"/>
    <w:rsid w:val="001D2360"/>
    <w:rsid w:val="001D3109"/>
    <w:rsid w:val="001D332E"/>
    <w:rsid w:val="001D3AAF"/>
    <w:rsid w:val="001D5033"/>
    <w:rsid w:val="001D5C88"/>
    <w:rsid w:val="001D6567"/>
    <w:rsid w:val="001D695C"/>
    <w:rsid w:val="001D6DC7"/>
    <w:rsid w:val="001D6FD9"/>
    <w:rsid w:val="001D72D1"/>
    <w:rsid w:val="001D780E"/>
    <w:rsid w:val="001D7A23"/>
    <w:rsid w:val="001E05C3"/>
    <w:rsid w:val="001E0AD3"/>
    <w:rsid w:val="001E36E4"/>
    <w:rsid w:val="001E379D"/>
    <w:rsid w:val="001E3A3C"/>
    <w:rsid w:val="001E4B71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FFD"/>
    <w:rsid w:val="00210860"/>
    <w:rsid w:val="00210B6A"/>
    <w:rsid w:val="00212CB6"/>
    <w:rsid w:val="00212E37"/>
    <w:rsid w:val="002140FF"/>
    <w:rsid w:val="00214947"/>
    <w:rsid w:val="00215E11"/>
    <w:rsid w:val="00216828"/>
    <w:rsid w:val="00220894"/>
    <w:rsid w:val="00223C03"/>
    <w:rsid w:val="00224952"/>
    <w:rsid w:val="00224DD2"/>
    <w:rsid w:val="00225A6A"/>
    <w:rsid w:val="00225AC7"/>
    <w:rsid w:val="00225ACC"/>
    <w:rsid w:val="00227795"/>
    <w:rsid w:val="00227D1E"/>
    <w:rsid w:val="0023133E"/>
    <w:rsid w:val="00231C25"/>
    <w:rsid w:val="00231C6F"/>
    <w:rsid w:val="002321D2"/>
    <w:rsid w:val="002327FF"/>
    <w:rsid w:val="00232A90"/>
    <w:rsid w:val="00233DC6"/>
    <w:rsid w:val="00234151"/>
    <w:rsid w:val="00234F8C"/>
    <w:rsid w:val="00235542"/>
    <w:rsid w:val="002369B0"/>
    <w:rsid w:val="00236AD8"/>
    <w:rsid w:val="002401F5"/>
    <w:rsid w:val="00240E54"/>
    <w:rsid w:val="002442CD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6B90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0733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28F9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FC1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146D"/>
    <w:rsid w:val="002D3BBC"/>
    <w:rsid w:val="002D438A"/>
    <w:rsid w:val="002D5738"/>
    <w:rsid w:val="002D5E53"/>
    <w:rsid w:val="002E0319"/>
    <w:rsid w:val="002E179B"/>
    <w:rsid w:val="002E1AD8"/>
    <w:rsid w:val="002E1C9E"/>
    <w:rsid w:val="002E257B"/>
    <w:rsid w:val="002E3C65"/>
    <w:rsid w:val="002E3F5B"/>
    <w:rsid w:val="002E4362"/>
    <w:rsid w:val="002E63D9"/>
    <w:rsid w:val="002E640E"/>
    <w:rsid w:val="002F0C28"/>
    <w:rsid w:val="002F3812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39DE"/>
    <w:rsid w:val="003178DA"/>
    <w:rsid w:val="00317DB8"/>
    <w:rsid w:val="003204A0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2FE8"/>
    <w:rsid w:val="003336B3"/>
    <w:rsid w:val="00335B75"/>
    <w:rsid w:val="00335D8C"/>
    <w:rsid w:val="00335DFE"/>
    <w:rsid w:val="00336072"/>
    <w:rsid w:val="003363A1"/>
    <w:rsid w:val="0034226D"/>
    <w:rsid w:val="00342972"/>
    <w:rsid w:val="00342FDD"/>
    <w:rsid w:val="003430B1"/>
    <w:rsid w:val="00343BCC"/>
    <w:rsid w:val="0034429B"/>
    <w:rsid w:val="00344866"/>
    <w:rsid w:val="0034638C"/>
    <w:rsid w:val="00346F7F"/>
    <w:rsid w:val="00350108"/>
    <w:rsid w:val="003505C6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FC3"/>
    <w:rsid w:val="0035624F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51F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503"/>
    <w:rsid w:val="003940CE"/>
    <w:rsid w:val="003976FC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2427"/>
    <w:rsid w:val="003B2526"/>
    <w:rsid w:val="003B2802"/>
    <w:rsid w:val="003B3575"/>
    <w:rsid w:val="003B35D5"/>
    <w:rsid w:val="003B4BB7"/>
    <w:rsid w:val="003B50BC"/>
    <w:rsid w:val="003B5D97"/>
    <w:rsid w:val="003B5E60"/>
    <w:rsid w:val="003B63A4"/>
    <w:rsid w:val="003B68FE"/>
    <w:rsid w:val="003B6D7D"/>
    <w:rsid w:val="003B75D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75B"/>
    <w:rsid w:val="003D2C1D"/>
    <w:rsid w:val="003D2C34"/>
    <w:rsid w:val="003D3DDD"/>
    <w:rsid w:val="003D5CBF"/>
    <w:rsid w:val="003D66D2"/>
    <w:rsid w:val="003E07AE"/>
    <w:rsid w:val="003E14FC"/>
    <w:rsid w:val="003E2976"/>
    <w:rsid w:val="003E3BBF"/>
    <w:rsid w:val="003E4858"/>
    <w:rsid w:val="003E6316"/>
    <w:rsid w:val="003E6884"/>
    <w:rsid w:val="003E6AC5"/>
    <w:rsid w:val="003F0096"/>
    <w:rsid w:val="003F0850"/>
    <w:rsid w:val="003F0D12"/>
    <w:rsid w:val="003F14A2"/>
    <w:rsid w:val="003F160C"/>
    <w:rsid w:val="003F324F"/>
    <w:rsid w:val="003F33BC"/>
    <w:rsid w:val="003F3D4E"/>
    <w:rsid w:val="003F477E"/>
    <w:rsid w:val="003F6CD2"/>
    <w:rsid w:val="003F788D"/>
    <w:rsid w:val="00400ABD"/>
    <w:rsid w:val="0040126E"/>
    <w:rsid w:val="004020D4"/>
    <w:rsid w:val="004021B6"/>
    <w:rsid w:val="0040419A"/>
    <w:rsid w:val="004047C4"/>
    <w:rsid w:val="0040570B"/>
    <w:rsid w:val="00405EDB"/>
    <w:rsid w:val="00405FB1"/>
    <w:rsid w:val="00406460"/>
    <w:rsid w:val="004108FD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0AFF"/>
    <w:rsid w:val="00431505"/>
    <w:rsid w:val="00431AF0"/>
    <w:rsid w:val="0043213A"/>
    <w:rsid w:val="00432824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034"/>
    <w:rsid w:val="00474220"/>
    <w:rsid w:val="004752D3"/>
    <w:rsid w:val="004754E1"/>
    <w:rsid w:val="00475CE0"/>
    <w:rsid w:val="00476827"/>
    <w:rsid w:val="00476BD4"/>
    <w:rsid w:val="00477C35"/>
    <w:rsid w:val="004804F8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E8E"/>
    <w:rsid w:val="0049527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4F7B"/>
    <w:rsid w:val="004B5E59"/>
    <w:rsid w:val="004C01A8"/>
    <w:rsid w:val="004C1840"/>
    <w:rsid w:val="004C24C9"/>
    <w:rsid w:val="004C31B6"/>
    <w:rsid w:val="004C5319"/>
    <w:rsid w:val="004C621F"/>
    <w:rsid w:val="004C6C82"/>
    <w:rsid w:val="004C7752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48D"/>
    <w:rsid w:val="004E1A31"/>
    <w:rsid w:val="004E2DE0"/>
    <w:rsid w:val="004E4060"/>
    <w:rsid w:val="004E409A"/>
    <w:rsid w:val="004F0FB9"/>
    <w:rsid w:val="004F2C37"/>
    <w:rsid w:val="004F2F7E"/>
    <w:rsid w:val="004F32B5"/>
    <w:rsid w:val="004F407E"/>
    <w:rsid w:val="004F5387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6F12"/>
    <w:rsid w:val="00557173"/>
    <w:rsid w:val="005576A1"/>
    <w:rsid w:val="00557A64"/>
    <w:rsid w:val="0056028E"/>
    <w:rsid w:val="005605C0"/>
    <w:rsid w:val="00560D23"/>
    <w:rsid w:val="005615D8"/>
    <w:rsid w:val="005626D6"/>
    <w:rsid w:val="005638D4"/>
    <w:rsid w:val="00563950"/>
    <w:rsid w:val="005656ED"/>
    <w:rsid w:val="00566544"/>
    <w:rsid w:val="00566608"/>
    <w:rsid w:val="00566C83"/>
    <w:rsid w:val="005700FE"/>
    <w:rsid w:val="00570E24"/>
    <w:rsid w:val="00572760"/>
    <w:rsid w:val="00572FE0"/>
    <w:rsid w:val="005743BA"/>
    <w:rsid w:val="005743DE"/>
    <w:rsid w:val="00574F3F"/>
    <w:rsid w:val="0057562C"/>
    <w:rsid w:val="005759F6"/>
    <w:rsid w:val="00575E3E"/>
    <w:rsid w:val="005762AB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0AE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AFB"/>
    <w:rsid w:val="005C7BE6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68CB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26F"/>
    <w:rsid w:val="005F7487"/>
    <w:rsid w:val="006002C7"/>
    <w:rsid w:val="00600F95"/>
    <w:rsid w:val="0060115B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145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EAD"/>
    <w:rsid w:val="0062660B"/>
    <w:rsid w:val="00626AD1"/>
    <w:rsid w:val="006304BC"/>
    <w:rsid w:val="00630DCE"/>
    <w:rsid w:val="0063120A"/>
    <w:rsid w:val="0063150B"/>
    <w:rsid w:val="00631585"/>
    <w:rsid w:val="00633406"/>
    <w:rsid w:val="00634ACF"/>
    <w:rsid w:val="00635035"/>
    <w:rsid w:val="0063580D"/>
    <w:rsid w:val="00635CAE"/>
    <w:rsid w:val="00637240"/>
    <w:rsid w:val="00643660"/>
    <w:rsid w:val="00650139"/>
    <w:rsid w:val="00652756"/>
    <w:rsid w:val="006528F3"/>
    <w:rsid w:val="00652AD8"/>
    <w:rsid w:val="00652AF5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A88"/>
    <w:rsid w:val="0066732C"/>
    <w:rsid w:val="006679F5"/>
    <w:rsid w:val="00667B77"/>
    <w:rsid w:val="00667F4B"/>
    <w:rsid w:val="0067161F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46EF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3F0E"/>
    <w:rsid w:val="00694797"/>
    <w:rsid w:val="0069490D"/>
    <w:rsid w:val="00695887"/>
    <w:rsid w:val="00697733"/>
    <w:rsid w:val="006A254E"/>
    <w:rsid w:val="006A2C30"/>
    <w:rsid w:val="006A301C"/>
    <w:rsid w:val="006A3E2B"/>
    <w:rsid w:val="006A3FBC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CB9"/>
    <w:rsid w:val="006B7D22"/>
    <w:rsid w:val="006B7D2C"/>
    <w:rsid w:val="006C1019"/>
    <w:rsid w:val="006C2BB5"/>
    <w:rsid w:val="006C2BEE"/>
    <w:rsid w:val="006C3069"/>
    <w:rsid w:val="006C3AD8"/>
    <w:rsid w:val="006C4516"/>
    <w:rsid w:val="006C455E"/>
    <w:rsid w:val="006C4C3D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2AEF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52B"/>
    <w:rsid w:val="006E45F3"/>
    <w:rsid w:val="006E484E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009"/>
    <w:rsid w:val="007025CB"/>
    <w:rsid w:val="007034AA"/>
    <w:rsid w:val="00703C9D"/>
    <w:rsid w:val="0070490C"/>
    <w:rsid w:val="00705C38"/>
    <w:rsid w:val="00706465"/>
    <w:rsid w:val="0070695A"/>
    <w:rsid w:val="00706AD7"/>
    <w:rsid w:val="0070782D"/>
    <w:rsid w:val="007109C2"/>
    <w:rsid w:val="00711340"/>
    <w:rsid w:val="00712C42"/>
    <w:rsid w:val="00712C7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472C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0ABD"/>
    <w:rsid w:val="00741AF4"/>
    <w:rsid w:val="00741DCC"/>
    <w:rsid w:val="0074203A"/>
    <w:rsid w:val="007427B5"/>
    <w:rsid w:val="00742865"/>
    <w:rsid w:val="0074296C"/>
    <w:rsid w:val="00742C83"/>
    <w:rsid w:val="0074360F"/>
    <w:rsid w:val="00743CD5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2241"/>
    <w:rsid w:val="0075361E"/>
    <w:rsid w:val="00754359"/>
    <w:rsid w:val="00754411"/>
    <w:rsid w:val="00754BD9"/>
    <w:rsid w:val="00754C9C"/>
    <w:rsid w:val="00754E7A"/>
    <w:rsid w:val="0075540C"/>
    <w:rsid w:val="00755DB1"/>
    <w:rsid w:val="007574FC"/>
    <w:rsid w:val="00760975"/>
    <w:rsid w:val="00761FDA"/>
    <w:rsid w:val="007621FF"/>
    <w:rsid w:val="00762DFD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0F15"/>
    <w:rsid w:val="007811DC"/>
    <w:rsid w:val="007820FA"/>
    <w:rsid w:val="0078285F"/>
    <w:rsid w:val="00783207"/>
    <w:rsid w:val="00783B17"/>
    <w:rsid w:val="00783E1D"/>
    <w:rsid w:val="0078483B"/>
    <w:rsid w:val="00784EED"/>
    <w:rsid w:val="00785900"/>
    <w:rsid w:val="00786958"/>
    <w:rsid w:val="00786E71"/>
    <w:rsid w:val="0079162F"/>
    <w:rsid w:val="00792200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F0C"/>
    <w:rsid w:val="007B7DC1"/>
    <w:rsid w:val="007B7EDB"/>
    <w:rsid w:val="007C0A1D"/>
    <w:rsid w:val="007C19AD"/>
    <w:rsid w:val="007C1F86"/>
    <w:rsid w:val="007C32A0"/>
    <w:rsid w:val="007C3598"/>
    <w:rsid w:val="007C3FA8"/>
    <w:rsid w:val="007C419D"/>
    <w:rsid w:val="007C59C1"/>
    <w:rsid w:val="007C68DA"/>
    <w:rsid w:val="007D229A"/>
    <w:rsid w:val="007D2F44"/>
    <w:rsid w:val="007D2F4D"/>
    <w:rsid w:val="007D4178"/>
    <w:rsid w:val="007D4D33"/>
    <w:rsid w:val="007D5596"/>
    <w:rsid w:val="007D5FD0"/>
    <w:rsid w:val="007D7175"/>
    <w:rsid w:val="007D7EBA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AF4"/>
    <w:rsid w:val="00804B92"/>
    <w:rsid w:val="00804E21"/>
    <w:rsid w:val="00805092"/>
    <w:rsid w:val="00806AAF"/>
    <w:rsid w:val="008070AC"/>
    <w:rsid w:val="008101FD"/>
    <w:rsid w:val="00810A5D"/>
    <w:rsid w:val="00810D8D"/>
    <w:rsid w:val="00811835"/>
    <w:rsid w:val="0081581D"/>
    <w:rsid w:val="008172BE"/>
    <w:rsid w:val="00817B71"/>
    <w:rsid w:val="00817F22"/>
    <w:rsid w:val="00820244"/>
    <w:rsid w:val="008221B3"/>
    <w:rsid w:val="0082248E"/>
    <w:rsid w:val="008230FD"/>
    <w:rsid w:val="00824FDF"/>
    <w:rsid w:val="00825125"/>
    <w:rsid w:val="008257CC"/>
    <w:rsid w:val="008264CF"/>
    <w:rsid w:val="008271EA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0E6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575BB"/>
    <w:rsid w:val="00857C66"/>
    <w:rsid w:val="00857DA2"/>
    <w:rsid w:val="0086087C"/>
    <w:rsid w:val="00860D8E"/>
    <w:rsid w:val="008614A3"/>
    <w:rsid w:val="0086275E"/>
    <w:rsid w:val="00863F76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1A9"/>
    <w:rsid w:val="008733E4"/>
    <w:rsid w:val="00873F15"/>
    <w:rsid w:val="00874096"/>
    <w:rsid w:val="0087456B"/>
    <w:rsid w:val="008756A4"/>
    <w:rsid w:val="00875F73"/>
    <w:rsid w:val="00880ED9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836"/>
    <w:rsid w:val="008949DF"/>
    <w:rsid w:val="008951DB"/>
    <w:rsid w:val="00895302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B7E4F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81"/>
    <w:rsid w:val="008E10A6"/>
    <w:rsid w:val="008E1271"/>
    <w:rsid w:val="008E2251"/>
    <w:rsid w:val="008E24B3"/>
    <w:rsid w:val="008E24CA"/>
    <w:rsid w:val="008E2F6E"/>
    <w:rsid w:val="008E38AD"/>
    <w:rsid w:val="008E3EEC"/>
    <w:rsid w:val="008E4070"/>
    <w:rsid w:val="008E5BF2"/>
    <w:rsid w:val="008E5C81"/>
    <w:rsid w:val="008E5E40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F1E"/>
    <w:rsid w:val="00903802"/>
    <w:rsid w:val="00906693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7763"/>
    <w:rsid w:val="00917795"/>
    <w:rsid w:val="009204C5"/>
    <w:rsid w:val="00920BA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547"/>
    <w:rsid w:val="009468B7"/>
    <w:rsid w:val="0094724E"/>
    <w:rsid w:val="00947973"/>
    <w:rsid w:val="00947BE6"/>
    <w:rsid w:val="0095048D"/>
    <w:rsid w:val="00951ADB"/>
    <w:rsid w:val="0095380C"/>
    <w:rsid w:val="0095422E"/>
    <w:rsid w:val="00954353"/>
    <w:rsid w:val="00955C0A"/>
    <w:rsid w:val="00955C4F"/>
    <w:rsid w:val="00960C59"/>
    <w:rsid w:val="00964ADF"/>
    <w:rsid w:val="009657F1"/>
    <w:rsid w:val="0096625D"/>
    <w:rsid w:val="0097049B"/>
    <w:rsid w:val="009709F8"/>
    <w:rsid w:val="009713CC"/>
    <w:rsid w:val="00972929"/>
    <w:rsid w:val="00972F91"/>
    <w:rsid w:val="00973827"/>
    <w:rsid w:val="009742D3"/>
    <w:rsid w:val="009766A7"/>
    <w:rsid w:val="00977BA7"/>
    <w:rsid w:val="0098093C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7D8"/>
    <w:rsid w:val="00994851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10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8A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09A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67F9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7FF0"/>
    <w:rsid w:val="00A005B0"/>
    <w:rsid w:val="00A00C92"/>
    <w:rsid w:val="00A01F17"/>
    <w:rsid w:val="00A022A5"/>
    <w:rsid w:val="00A03A22"/>
    <w:rsid w:val="00A04634"/>
    <w:rsid w:val="00A06119"/>
    <w:rsid w:val="00A07A48"/>
    <w:rsid w:val="00A108EE"/>
    <w:rsid w:val="00A10BB8"/>
    <w:rsid w:val="00A11A44"/>
    <w:rsid w:val="00A1200D"/>
    <w:rsid w:val="00A137E4"/>
    <w:rsid w:val="00A14813"/>
    <w:rsid w:val="00A14C91"/>
    <w:rsid w:val="00A1566A"/>
    <w:rsid w:val="00A15AF7"/>
    <w:rsid w:val="00A165BF"/>
    <w:rsid w:val="00A172E8"/>
    <w:rsid w:val="00A179FF"/>
    <w:rsid w:val="00A21001"/>
    <w:rsid w:val="00A21A36"/>
    <w:rsid w:val="00A25294"/>
    <w:rsid w:val="00A254EE"/>
    <w:rsid w:val="00A25BE7"/>
    <w:rsid w:val="00A26E5C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1918"/>
    <w:rsid w:val="00A82D58"/>
    <w:rsid w:val="00A8399D"/>
    <w:rsid w:val="00A83E3D"/>
    <w:rsid w:val="00A8443A"/>
    <w:rsid w:val="00A8479C"/>
    <w:rsid w:val="00A8557B"/>
    <w:rsid w:val="00A85A05"/>
    <w:rsid w:val="00A86D23"/>
    <w:rsid w:val="00A86D63"/>
    <w:rsid w:val="00A87797"/>
    <w:rsid w:val="00A90E72"/>
    <w:rsid w:val="00A922A2"/>
    <w:rsid w:val="00A9327B"/>
    <w:rsid w:val="00A93B69"/>
    <w:rsid w:val="00A963C7"/>
    <w:rsid w:val="00A97D7E"/>
    <w:rsid w:val="00AA1098"/>
    <w:rsid w:val="00AA1626"/>
    <w:rsid w:val="00AA1C25"/>
    <w:rsid w:val="00AA3DB7"/>
    <w:rsid w:val="00AA507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12BD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45B"/>
    <w:rsid w:val="00AD4D2A"/>
    <w:rsid w:val="00AD542F"/>
    <w:rsid w:val="00AD6277"/>
    <w:rsid w:val="00AD7305"/>
    <w:rsid w:val="00AD7D91"/>
    <w:rsid w:val="00AD7E64"/>
    <w:rsid w:val="00AE0C56"/>
    <w:rsid w:val="00AE149E"/>
    <w:rsid w:val="00AE22F2"/>
    <w:rsid w:val="00AE29FC"/>
    <w:rsid w:val="00AE2F3F"/>
    <w:rsid w:val="00AE349C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3BB7"/>
    <w:rsid w:val="00B040B2"/>
    <w:rsid w:val="00B10558"/>
    <w:rsid w:val="00B1512B"/>
    <w:rsid w:val="00B156A9"/>
    <w:rsid w:val="00B15F83"/>
    <w:rsid w:val="00B160FF"/>
    <w:rsid w:val="00B16322"/>
    <w:rsid w:val="00B1662E"/>
    <w:rsid w:val="00B16A6F"/>
    <w:rsid w:val="00B17F04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0B5C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AB9"/>
    <w:rsid w:val="00B44F99"/>
    <w:rsid w:val="00B45876"/>
    <w:rsid w:val="00B475A6"/>
    <w:rsid w:val="00B51542"/>
    <w:rsid w:val="00B51D1D"/>
    <w:rsid w:val="00B5310E"/>
    <w:rsid w:val="00B5382A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10C"/>
    <w:rsid w:val="00B95401"/>
    <w:rsid w:val="00B957FE"/>
    <w:rsid w:val="00B95B1A"/>
    <w:rsid w:val="00B95F02"/>
    <w:rsid w:val="00B9679C"/>
    <w:rsid w:val="00B96BEF"/>
    <w:rsid w:val="00B96FC0"/>
    <w:rsid w:val="00B97260"/>
    <w:rsid w:val="00B97A69"/>
    <w:rsid w:val="00BA0632"/>
    <w:rsid w:val="00BA0651"/>
    <w:rsid w:val="00BA0AAA"/>
    <w:rsid w:val="00BA0DFB"/>
    <w:rsid w:val="00BA1EDB"/>
    <w:rsid w:val="00BA262E"/>
    <w:rsid w:val="00BA2FEF"/>
    <w:rsid w:val="00BA4953"/>
    <w:rsid w:val="00BA63E4"/>
    <w:rsid w:val="00BB0EB0"/>
    <w:rsid w:val="00BB1548"/>
    <w:rsid w:val="00BB1CE7"/>
    <w:rsid w:val="00BB1F4A"/>
    <w:rsid w:val="00BB2FD3"/>
    <w:rsid w:val="00BB2FDF"/>
    <w:rsid w:val="00BB2FFF"/>
    <w:rsid w:val="00BB4F23"/>
    <w:rsid w:val="00BB5FCB"/>
    <w:rsid w:val="00BB604B"/>
    <w:rsid w:val="00BC00EC"/>
    <w:rsid w:val="00BC08C5"/>
    <w:rsid w:val="00BC12FB"/>
    <w:rsid w:val="00BC1C3C"/>
    <w:rsid w:val="00BC1C97"/>
    <w:rsid w:val="00BC307F"/>
    <w:rsid w:val="00BC3159"/>
    <w:rsid w:val="00BC3257"/>
    <w:rsid w:val="00BC39DB"/>
    <w:rsid w:val="00BC3A32"/>
    <w:rsid w:val="00BC3B07"/>
    <w:rsid w:val="00BC46EF"/>
    <w:rsid w:val="00BC6FD6"/>
    <w:rsid w:val="00BC7D22"/>
    <w:rsid w:val="00BD008E"/>
    <w:rsid w:val="00BD0949"/>
    <w:rsid w:val="00BD2722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B9B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42BB"/>
    <w:rsid w:val="00C05BEC"/>
    <w:rsid w:val="00C06E7D"/>
    <w:rsid w:val="00C1112B"/>
    <w:rsid w:val="00C11A88"/>
    <w:rsid w:val="00C12012"/>
    <w:rsid w:val="00C12146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B0B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583"/>
    <w:rsid w:val="00C41E3A"/>
    <w:rsid w:val="00C4304C"/>
    <w:rsid w:val="00C43315"/>
    <w:rsid w:val="00C452F5"/>
    <w:rsid w:val="00C46555"/>
    <w:rsid w:val="00C46760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2DB"/>
    <w:rsid w:val="00C62CD5"/>
    <w:rsid w:val="00C636E6"/>
    <w:rsid w:val="00C639D6"/>
    <w:rsid w:val="00C63F8E"/>
    <w:rsid w:val="00C647FB"/>
    <w:rsid w:val="00C654E0"/>
    <w:rsid w:val="00C67EAB"/>
    <w:rsid w:val="00C70DFF"/>
    <w:rsid w:val="00C71962"/>
    <w:rsid w:val="00C75A6B"/>
    <w:rsid w:val="00C763B6"/>
    <w:rsid w:val="00C7644F"/>
    <w:rsid w:val="00C76471"/>
    <w:rsid w:val="00C768F6"/>
    <w:rsid w:val="00C778D0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4590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5B29"/>
    <w:rsid w:val="00CA63F6"/>
    <w:rsid w:val="00CA7FB2"/>
    <w:rsid w:val="00CB008E"/>
    <w:rsid w:val="00CB01FA"/>
    <w:rsid w:val="00CB0737"/>
    <w:rsid w:val="00CB097A"/>
    <w:rsid w:val="00CB1AD5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3B10"/>
    <w:rsid w:val="00CC737C"/>
    <w:rsid w:val="00CD025B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3BB4"/>
    <w:rsid w:val="00CE3CA7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3DB9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60A6"/>
    <w:rsid w:val="00D071F8"/>
    <w:rsid w:val="00D07252"/>
    <w:rsid w:val="00D072DB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37A"/>
    <w:rsid w:val="00D437D8"/>
    <w:rsid w:val="00D44301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76"/>
    <w:rsid w:val="00D62C97"/>
    <w:rsid w:val="00D634D8"/>
    <w:rsid w:val="00D63517"/>
    <w:rsid w:val="00D63B75"/>
    <w:rsid w:val="00D659B1"/>
    <w:rsid w:val="00D65DAB"/>
    <w:rsid w:val="00D66E18"/>
    <w:rsid w:val="00D6734D"/>
    <w:rsid w:val="00D679CF"/>
    <w:rsid w:val="00D679D3"/>
    <w:rsid w:val="00D7356F"/>
    <w:rsid w:val="00D73587"/>
    <w:rsid w:val="00D73EBB"/>
    <w:rsid w:val="00D7492D"/>
    <w:rsid w:val="00D751FB"/>
    <w:rsid w:val="00D754D6"/>
    <w:rsid w:val="00D761AA"/>
    <w:rsid w:val="00D76723"/>
    <w:rsid w:val="00D76FAE"/>
    <w:rsid w:val="00D7757D"/>
    <w:rsid w:val="00D777D7"/>
    <w:rsid w:val="00D80AB8"/>
    <w:rsid w:val="00D81792"/>
    <w:rsid w:val="00D819B1"/>
    <w:rsid w:val="00D82494"/>
    <w:rsid w:val="00D83867"/>
    <w:rsid w:val="00D83AE9"/>
    <w:rsid w:val="00D857B8"/>
    <w:rsid w:val="00D86A5C"/>
    <w:rsid w:val="00D87175"/>
    <w:rsid w:val="00D87ABF"/>
    <w:rsid w:val="00D90CD3"/>
    <w:rsid w:val="00D919E6"/>
    <w:rsid w:val="00D91BE1"/>
    <w:rsid w:val="00D92C29"/>
    <w:rsid w:val="00D936E2"/>
    <w:rsid w:val="00D94F3B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C45"/>
    <w:rsid w:val="00DA615D"/>
    <w:rsid w:val="00DA6598"/>
    <w:rsid w:val="00DA6C0F"/>
    <w:rsid w:val="00DA702F"/>
    <w:rsid w:val="00DA759D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645E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1406"/>
    <w:rsid w:val="00DD2025"/>
    <w:rsid w:val="00DD22EA"/>
    <w:rsid w:val="00DD23A0"/>
    <w:rsid w:val="00DD3EF5"/>
    <w:rsid w:val="00DD53FA"/>
    <w:rsid w:val="00DD5F42"/>
    <w:rsid w:val="00DD617B"/>
    <w:rsid w:val="00DE0190"/>
    <w:rsid w:val="00DE0E59"/>
    <w:rsid w:val="00DE0F6C"/>
    <w:rsid w:val="00DE1688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82A"/>
    <w:rsid w:val="00DF5CE5"/>
    <w:rsid w:val="00DF6C8B"/>
    <w:rsid w:val="00DF6F17"/>
    <w:rsid w:val="00DF78FA"/>
    <w:rsid w:val="00E002F1"/>
    <w:rsid w:val="00E0082C"/>
    <w:rsid w:val="00E01DAA"/>
    <w:rsid w:val="00E023E5"/>
    <w:rsid w:val="00E02432"/>
    <w:rsid w:val="00E037AB"/>
    <w:rsid w:val="00E04022"/>
    <w:rsid w:val="00E06F63"/>
    <w:rsid w:val="00E0728F"/>
    <w:rsid w:val="00E0755C"/>
    <w:rsid w:val="00E121EB"/>
    <w:rsid w:val="00E14110"/>
    <w:rsid w:val="00E145CC"/>
    <w:rsid w:val="00E14A7E"/>
    <w:rsid w:val="00E151E1"/>
    <w:rsid w:val="00E17619"/>
    <w:rsid w:val="00E17805"/>
    <w:rsid w:val="00E20F79"/>
    <w:rsid w:val="00E21278"/>
    <w:rsid w:val="00E22CCD"/>
    <w:rsid w:val="00E235A3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AD5"/>
    <w:rsid w:val="00E5733D"/>
    <w:rsid w:val="00E617D6"/>
    <w:rsid w:val="00E61CC0"/>
    <w:rsid w:val="00E6277B"/>
    <w:rsid w:val="00E64424"/>
    <w:rsid w:val="00E64C99"/>
    <w:rsid w:val="00E64CD3"/>
    <w:rsid w:val="00E66290"/>
    <w:rsid w:val="00E671C9"/>
    <w:rsid w:val="00E6743F"/>
    <w:rsid w:val="00E6758E"/>
    <w:rsid w:val="00E67E23"/>
    <w:rsid w:val="00E70016"/>
    <w:rsid w:val="00E7029D"/>
    <w:rsid w:val="00E70BC7"/>
    <w:rsid w:val="00E70FBC"/>
    <w:rsid w:val="00E72C01"/>
    <w:rsid w:val="00E741AC"/>
    <w:rsid w:val="00E75174"/>
    <w:rsid w:val="00E75EBA"/>
    <w:rsid w:val="00E763B4"/>
    <w:rsid w:val="00E77848"/>
    <w:rsid w:val="00E803B9"/>
    <w:rsid w:val="00E80514"/>
    <w:rsid w:val="00E80E5B"/>
    <w:rsid w:val="00E81528"/>
    <w:rsid w:val="00E816C5"/>
    <w:rsid w:val="00E81CE0"/>
    <w:rsid w:val="00E81E7C"/>
    <w:rsid w:val="00E8224D"/>
    <w:rsid w:val="00E8519F"/>
    <w:rsid w:val="00E85CC3"/>
    <w:rsid w:val="00E8644A"/>
    <w:rsid w:val="00E87648"/>
    <w:rsid w:val="00E90279"/>
    <w:rsid w:val="00E90635"/>
    <w:rsid w:val="00E909A1"/>
    <w:rsid w:val="00E90BFF"/>
    <w:rsid w:val="00E91F04"/>
    <w:rsid w:val="00E91F35"/>
    <w:rsid w:val="00E93FF7"/>
    <w:rsid w:val="00E95BA6"/>
    <w:rsid w:val="00E97648"/>
    <w:rsid w:val="00EA056F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C9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472E"/>
    <w:rsid w:val="00EE534D"/>
    <w:rsid w:val="00EE5560"/>
    <w:rsid w:val="00EE592B"/>
    <w:rsid w:val="00EE6F1E"/>
    <w:rsid w:val="00EF0348"/>
    <w:rsid w:val="00EF1F9C"/>
    <w:rsid w:val="00EF2BC8"/>
    <w:rsid w:val="00EF4366"/>
    <w:rsid w:val="00EF4B6F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59A2"/>
    <w:rsid w:val="00F0628D"/>
    <w:rsid w:val="00F06651"/>
    <w:rsid w:val="00F07040"/>
    <w:rsid w:val="00F07DE6"/>
    <w:rsid w:val="00F07F2A"/>
    <w:rsid w:val="00F07FB9"/>
    <w:rsid w:val="00F1056C"/>
    <w:rsid w:val="00F107F1"/>
    <w:rsid w:val="00F10FC1"/>
    <w:rsid w:val="00F112FD"/>
    <w:rsid w:val="00F12630"/>
    <w:rsid w:val="00F133A1"/>
    <w:rsid w:val="00F13ECD"/>
    <w:rsid w:val="00F155CE"/>
    <w:rsid w:val="00F17CD0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30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510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41B"/>
    <w:rsid w:val="00F74E53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14C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0508"/>
    <w:rsid w:val="00FB1527"/>
    <w:rsid w:val="00FB2537"/>
    <w:rsid w:val="00FB33DC"/>
    <w:rsid w:val="00FB378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019"/>
    <w:rsid w:val="00FE3465"/>
    <w:rsid w:val="00FE4E1E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CA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72472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72472C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72472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72472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72472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72472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72472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2472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2472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2472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72472C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72472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863F7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2472C"/>
    <w:pPr>
      <w:ind w:left="360" w:hanging="360"/>
    </w:pPr>
  </w:style>
  <w:style w:type="paragraph" w:styleId="20">
    <w:name w:val="Body Text 2"/>
    <w:basedOn w:val="a"/>
    <w:rsid w:val="0072472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2472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72472C"/>
    <w:rPr>
      <w:color w:val="800080"/>
      <w:u w:val="single"/>
    </w:rPr>
  </w:style>
  <w:style w:type="paragraph" w:styleId="aa">
    <w:name w:val="footnote text"/>
    <w:basedOn w:val="a"/>
    <w:semiHidden/>
    <w:rsid w:val="0072472C"/>
    <w:rPr>
      <w:sz w:val="20"/>
      <w:szCs w:val="20"/>
    </w:rPr>
  </w:style>
  <w:style w:type="character" w:styleId="ab">
    <w:name w:val="footnote reference"/>
    <w:basedOn w:val="a0"/>
    <w:semiHidden/>
    <w:rsid w:val="0072472C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CE3CA7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CE3CA7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0"/>
    <w:rsid w:val="00205FFD"/>
    <w:rPr>
      <w:rFonts w:ascii="宋体"/>
      <w:sz w:val="18"/>
      <w:szCs w:val="18"/>
      <w:lang w:eastAsia="en-US"/>
    </w:rPr>
  </w:style>
  <w:style w:type="paragraph" w:customStyle="1" w:styleId="TAL">
    <w:name w:val="TAL"/>
    <w:basedOn w:val="a"/>
    <w:rsid w:val="001E4B7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ar"/>
    <w:rsid w:val="001E4B71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AN">
    <w:name w:val="TAN"/>
    <w:basedOn w:val="TAL"/>
    <w:rsid w:val="001E4B71"/>
    <w:pPr>
      <w:ind w:left="851" w:hanging="851"/>
    </w:pPr>
  </w:style>
  <w:style w:type="paragraph" w:customStyle="1" w:styleId="Tabletext">
    <w:name w:val="Table_text"/>
    <w:basedOn w:val="a"/>
    <w:rsid w:val="001E4B7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szCs w:val="20"/>
      <w:lang w:val="en-GB"/>
    </w:rPr>
  </w:style>
  <w:style w:type="character" w:customStyle="1" w:styleId="labellist">
    <w:name w:val="label_list"/>
    <w:basedOn w:val="a0"/>
    <w:rsid w:val="003B2526"/>
  </w:style>
  <w:style w:type="character" w:styleId="af1">
    <w:name w:val="Placeholder Text"/>
    <w:basedOn w:val="a0"/>
    <w:uiPriority w:val="99"/>
    <w:semiHidden/>
    <w:rsid w:val="00CE3CA7"/>
    <w:rPr>
      <w:color w:val="808080"/>
    </w:rPr>
  </w:style>
  <w:style w:type="paragraph" w:styleId="af2">
    <w:name w:val="Normal (Web)"/>
    <w:basedOn w:val="a"/>
    <w:uiPriority w:val="99"/>
    <w:unhideWhenUsed/>
    <w:rsid w:val="00CE3C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3">
    <w:name w:val="annotation reference"/>
    <w:basedOn w:val="a0"/>
    <w:rsid w:val="00CE3CA7"/>
    <w:rPr>
      <w:sz w:val="21"/>
      <w:szCs w:val="21"/>
    </w:rPr>
  </w:style>
  <w:style w:type="paragraph" w:styleId="af4">
    <w:name w:val="annotation text"/>
    <w:basedOn w:val="a"/>
    <w:link w:val="Char4"/>
    <w:rsid w:val="00CE3CA7"/>
    <w:pPr>
      <w:jc w:val="left"/>
    </w:pPr>
    <w:rPr>
      <w:rFonts w:eastAsiaTheme="minorEastAsia"/>
    </w:rPr>
  </w:style>
  <w:style w:type="character" w:customStyle="1" w:styleId="Char4">
    <w:name w:val="批注文字 Char"/>
    <w:basedOn w:val="a0"/>
    <w:link w:val="af4"/>
    <w:rsid w:val="00CE3CA7"/>
    <w:rPr>
      <w:rFonts w:eastAsiaTheme="minorEastAsia"/>
      <w:sz w:val="22"/>
      <w:szCs w:val="22"/>
      <w:lang w:eastAsia="en-US"/>
    </w:rPr>
  </w:style>
  <w:style w:type="paragraph" w:styleId="af5">
    <w:name w:val="annotation subject"/>
    <w:basedOn w:val="af4"/>
    <w:next w:val="af4"/>
    <w:link w:val="Char5"/>
    <w:rsid w:val="00CE3CA7"/>
    <w:rPr>
      <w:b/>
      <w:bCs/>
    </w:rPr>
  </w:style>
  <w:style w:type="character" w:customStyle="1" w:styleId="Char5">
    <w:name w:val="批注主题 Char"/>
    <w:basedOn w:val="Char4"/>
    <w:link w:val="af5"/>
    <w:rsid w:val="00CE3CA7"/>
    <w:rPr>
      <w:b/>
      <w:bCs/>
    </w:rPr>
  </w:style>
  <w:style w:type="paragraph" w:styleId="af6">
    <w:name w:val="Revision"/>
    <w:hidden/>
    <w:uiPriority w:val="99"/>
    <w:semiHidden/>
    <w:rsid w:val="00CE3CA7"/>
    <w:rPr>
      <w:rFonts w:eastAsiaTheme="minorEastAsia"/>
      <w:sz w:val="22"/>
      <w:szCs w:val="22"/>
      <w:lang w:eastAsia="en-US"/>
    </w:rPr>
  </w:style>
  <w:style w:type="paragraph" w:styleId="af7">
    <w:name w:val="List Paragraph"/>
    <w:basedOn w:val="a"/>
    <w:uiPriority w:val="34"/>
    <w:qFormat/>
    <w:rsid w:val="00CE3CA7"/>
    <w:pPr>
      <w:ind w:firstLineChars="200" w:firstLine="420"/>
    </w:pPr>
    <w:rPr>
      <w:rFonts w:eastAsiaTheme="minorEastAsia"/>
    </w:rPr>
  </w:style>
  <w:style w:type="paragraph" w:customStyle="1" w:styleId="Default">
    <w:name w:val="Default"/>
    <w:rsid w:val="000D317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HCar">
    <w:name w:val="TAH Car"/>
    <w:link w:val="TAH"/>
    <w:locked/>
    <w:rsid w:val="00D433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5648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4684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1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9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7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A9DFA2-951B-485F-937D-AB0313ACE0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97237F-7151-4CA7-96E8-CA33F5747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y00189239</cp:lastModifiedBy>
  <cp:revision>17</cp:revision>
  <cp:lastPrinted>2007-06-18T09:08:00Z</cp:lastPrinted>
  <dcterms:created xsi:type="dcterms:W3CDTF">2016-03-28T00:35:00Z</dcterms:created>
  <dcterms:modified xsi:type="dcterms:W3CDTF">2016-04-01T14:10:00Z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(3)Awy3HM3uVIyW4P/B7MpVqSPhItGmMBDUF4QnlRF2NtBxibDDahu17CslGdwtJyRHE+xVu2I3
ZgAFKaOQee3vDoHnb3xlGQ53u/+4V/tCihkx/oCglg0Ajxcz96D8cRfM4HN6idkMMm6lh8j5
KKigvjuJmoWWal8R5AuvByyyKIrZ9BdlwitezGmmLTJMa2azd5e7k11+NbjwhUr3Pzq0A3gG
ZZBTOwae7PoGGd64/K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y6jWHHlhznWga0ITb6xHj39WlFbVqVBzxYVBZQIHNW3/XQOjBA0HG3
lG6QAZk78hTw92btWALr5gYV5bbSEa+nDXU2ZIBJIkNVBnswKVSWU5sjKSImR05wK8krPVrR
Fb17QixDr81VO9M+IhcFuqZakYb+HMHiCd9D5Qkng3TH360Rr4rb+998+bEUo3S6okvm6fVp
anwdinOXZh8igbOM0Mck4h4BqATqG/2Zp6lF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oIgdTbRpNYHd8N9N/0E6NXcLYsAL6oanF303
y3JFfZSnjbpv4Lv+kXlMi4+ojciHszYUeT7p9IfjbUv3VqcT4dp7VWL5gi7A5N1s8ee0Nq6X
vfiFUVxaFDuyQry7ueSfzw==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1459263330</vt:lpwstr>
  </property>
</Properties>
</file>