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C8B674" w14:textId="117D3B54" w:rsidR="008E7171" w:rsidRPr="008E7171" w:rsidRDefault="008E7171" w:rsidP="008E7171">
      <w:pPr>
        <w:pStyle w:val="a6"/>
        <w:rPr>
          <w:rFonts w:eastAsia="SimSun"/>
          <w:noProof w:val="0"/>
          <w:sz w:val="24"/>
          <w:szCs w:val="22"/>
        </w:rPr>
      </w:pPr>
      <w:bookmarkStart w:id="0" w:name="OLE_LINK3"/>
      <w:r w:rsidRPr="008E7171">
        <w:rPr>
          <w:rFonts w:eastAsia="SimSun"/>
          <w:noProof w:val="0"/>
          <w:sz w:val="24"/>
          <w:szCs w:val="22"/>
        </w:rPr>
        <w:t xml:space="preserve">3GPP TSG RAN WG1 Meeting #84                                                                  </w:t>
      </w:r>
      <w:r w:rsidRPr="00D2425C">
        <w:rPr>
          <w:rFonts w:eastAsia="SimSun"/>
          <w:noProof w:val="0"/>
          <w:sz w:val="24"/>
          <w:szCs w:val="22"/>
        </w:rPr>
        <w:t xml:space="preserve"> </w:t>
      </w:r>
      <w:r w:rsidR="00D2425C" w:rsidRPr="00D2425C">
        <w:rPr>
          <w:rFonts w:eastAsia="SimSun"/>
          <w:noProof w:val="0"/>
          <w:sz w:val="24"/>
          <w:szCs w:val="22"/>
        </w:rPr>
        <w:t>R1-160662</w:t>
      </w:r>
    </w:p>
    <w:p w14:paraId="01968118" w14:textId="4C0C4FB7" w:rsidR="008E7171" w:rsidRDefault="008E7171" w:rsidP="008E7171">
      <w:pPr>
        <w:pStyle w:val="a6"/>
        <w:rPr>
          <w:rFonts w:eastAsia="新細明體"/>
          <w:noProof w:val="0"/>
          <w:sz w:val="24"/>
          <w:szCs w:val="22"/>
          <w:lang w:eastAsia="zh-TW"/>
        </w:rPr>
      </w:pPr>
      <w:r w:rsidRPr="008E7171">
        <w:rPr>
          <w:rFonts w:eastAsia="SimSun"/>
          <w:noProof w:val="0"/>
          <w:sz w:val="24"/>
          <w:szCs w:val="22"/>
        </w:rPr>
        <w:t>St Julian’s, Malta, 15th - 19th February 2016</w:t>
      </w:r>
    </w:p>
    <w:p w14:paraId="0F5AF594" w14:textId="77777777" w:rsidR="008E7171" w:rsidRPr="008E7171" w:rsidRDefault="008E7171" w:rsidP="008E7171">
      <w:pPr>
        <w:pStyle w:val="a6"/>
        <w:rPr>
          <w:rFonts w:eastAsia="新細明體"/>
          <w:noProof w:val="0"/>
          <w:sz w:val="24"/>
          <w:szCs w:val="22"/>
          <w:lang w:eastAsia="zh-TW"/>
        </w:rPr>
      </w:pPr>
    </w:p>
    <w:p w14:paraId="21E27392" w14:textId="792F2600" w:rsidR="0041628A" w:rsidRPr="00B530FC" w:rsidRDefault="0041628A">
      <w:pPr>
        <w:pStyle w:val="a6"/>
        <w:ind w:left="1800" w:hanging="1800"/>
        <w:rPr>
          <w:rFonts w:eastAsia="MS Gothic"/>
          <w:noProof w:val="0"/>
          <w:sz w:val="24"/>
          <w:szCs w:val="22"/>
        </w:rPr>
      </w:pPr>
      <w:r w:rsidRPr="00B530FC">
        <w:rPr>
          <w:rFonts w:eastAsia="MS Gothic"/>
          <w:noProof w:val="0"/>
          <w:sz w:val="24"/>
          <w:szCs w:val="22"/>
        </w:rPr>
        <w:t>Source:</w:t>
      </w:r>
      <w:r w:rsidRPr="00B530FC">
        <w:rPr>
          <w:rFonts w:eastAsia="MS Gothic"/>
          <w:noProof w:val="0"/>
          <w:sz w:val="24"/>
          <w:szCs w:val="22"/>
        </w:rPr>
        <w:tab/>
      </w:r>
      <w:r w:rsidR="00BF45F9">
        <w:rPr>
          <w:rFonts w:eastAsia="新細明體" w:hint="eastAsia"/>
          <w:noProof w:val="0"/>
          <w:sz w:val="24"/>
          <w:szCs w:val="22"/>
          <w:lang w:eastAsia="zh-TW"/>
        </w:rPr>
        <w:t>ITRI</w:t>
      </w:r>
    </w:p>
    <w:bookmarkEnd w:id="0"/>
    <w:p w14:paraId="07787299" w14:textId="11626701" w:rsidR="0041628A" w:rsidRPr="00B530FC" w:rsidRDefault="0041628A">
      <w:pPr>
        <w:pStyle w:val="a6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B530FC">
        <w:rPr>
          <w:rFonts w:eastAsia="MS Gothic" w:hint="eastAsia"/>
          <w:noProof w:val="0"/>
          <w:sz w:val="24"/>
          <w:szCs w:val="22"/>
        </w:rPr>
        <w:t>Title</w:t>
      </w:r>
      <w:r w:rsidRPr="00B530FC">
        <w:rPr>
          <w:rFonts w:eastAsia="MS Gothic"/>
          <w:noProof w:val="0"/>
          <w:sz w:val="24"/>
          <w:szCs w:val="22"/>
        </w:rPr>
        <w:t>:</w:t>
      </w:r>
      <w:r w:rsidRPr="00B530FC">
        <w:rPr>
          <w:rFonts w:eastAsia="MS Gothic"/>
          <w:noProof w:val="0"/>
          <w:sz w:val="24"/>
          <w:szCs w:val="22"/>
        </w:rPr>
        <w:tab/>
      </w:r>
      <w:r w:rsidR="00BF45F9">
        <w:rPr>
          <w:rFonts w:eastAsia="新細明體" w:hint="eastAsia"/>
          <w:noProof w:val="0"/>
          <w:sz w:val="24"/>
          <w:szCs w:val="22"/>
          <w:lang w:eastAsia="zh-TW"/>
        </w:rPr>
        <w:t xml:space="preserve">38GHz Measurement Results of </w:t>
      </w:r>
      <w:proofErr w:type="spellStart"/>
      <w:r w:rsidR="00BF45F9">
        <w:rPr>
          <w:rFonts w:eastAsia="新細明體" w:hint="eastAsia"/>
          <w:noProof w:val="0"/>
          <w:sz w:val="24"/>
          <w:szCs w:val="22"/>
          <w:lang w:eastAsia="zh-TW"/>
        </w:rPr>
        <w:t>UMi</w:t>
      </w:r>
      <w:proofErr w:type="spellEnd"/>
      <w:r w:rsidR="00BF45F9">
        <w:rPr>
          <w:rFonts w:eastAsia="新細明體" w:hint="eastAsia"/>
          <w:noProof w:val="0"/>
          <w:sz w:val="24"/>
          <w:szCs w:val="22"/>
          <w:lang w:eastAsia="zh-TW"/>
        </w:rPr>
        <w:t xml:space="preserve"> </w:t>
      </w:r>
      <w:r w:rsidR="00BF45F9">
        <w:rPr>
          <w:rFonts w:eastAsia="新細明體"/>
          <w:noProof w:val="0"/>
          <w:sz w:val="24"/>
          <w:szCs w:val="22"/>
          <w:lang w:eastAsia="zh-TW"/>
        </w:rPr>
        <w:t>Scenar</w:t>
      </w:r>
      <w:r w:rsidR="00BF45F9">
        <w:rPr>
          <w:rFonts w:eastAsia="新細明體" w:hint="eastAsia"/>
          <w:noProof w:val="0"/>
          <w:sz w:val="24"/>
          <w:szCs w:val="22"/>
          <w:lang w:eastAsia="zh-TW"/>
        </w:rPr>
        <w:t>io</w:t>
      </w:r>
    </w:p>
    <w:p w14:paraId="32D100CB" w14:textId="2DC207B7" w:rsidR="0041628A" w:rsidRPr="00924C79" w:rsidRDefault="0041628A">
      <w:pPr>
        <w:pStyle w:val="a6"/>
        <w:tabs>
          <w:tab w:val="left" w:pos="1800"/>
        </w:tabs>
        <w:ind w:left="1800" w:hanging="1800"/>
        <w:rPr>
          <w:rFonts w:eastAsia="新細明體"/>
          <w:noProof w:val="0"/>
          <w:sz w:val="24"/>
          <w:szCs w:val="22"/>
          <w:lang w:eastAsia="zh-TW"/>
        </w:rPr>
      </w:pPr>
      <w:r w:rsidRPr="00B530FC">
        <w:rPr>
          <w:rFonts w:eastAsia="MS Gothic"/>
          <w:noProof w:val="0"/>
          <w:sz w:val="24"/>
          <w:szCs w:val="22"/>
        </w:rPr>
        <w:t>Agenda Item:</w:t>
      </w:r>
      <w:bookmarkStart w:id="1" w:name="Source"/>
      <w:bookmarkEnd w:id="1"/>
      <w:r w:rsidRPr="00924C79">
        <w:rPr>
          <w:rFonts w:eastAsia="MS Gothic"/>
          <w:noProof w:val="0"/>
          <w:sz w:val="24"/>
          <w:szCs w:val="22"/>
        </w:rPr>
        <w:tab/>
      </w:r>
      <w:r w:rsidR="00924C79" w:rsidRPr="00924C79">
        <w:rPr>
          <w:rFonts w:eastAsia="新細明體" w:hint="eastAsia"/>
          <w:noProof w:val="0"/>
          <w:sz w:val="24"/>
          <w:szCs w:val="22"/>
          <w:lang w:eastAsia="zh-TW"/>
        </w:rPr>
        <w:t>7.3.5.4</w:t>
      </w:r>
    </w:p>
    <w:p w14:paraId="171841D7" w14:textId="77777777" w:rsidR="0041628A" w:rsidRPr="00B530FC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B530FC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B530FC">
        <w:rPr>
          <w:rFonts w:ascii="Arial" w:hAnsi="Arial" w:hint="eastAsia"/>
          <w:b/>
          <w:noProof w:val="0"/>
          <w:szCs w:val="22"/>
        </w:rPr>
        <w:t xml:space="preserve"> </w:t>
      </w:r>
      <w:r w:rsidRPr="00B530FC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14:paraId="18A2A3A2" w14:textId="77777777" w:rsidR="0041628A" w:rsidRPr="00B530FC" w:rsidRDefault="0041628A">
      <w:pPr>
        <w:pStyle w:val="1"/>
        <w:spacing w:after="120"/>
        <w:rPr>
          <w:b/>
          <w:sz w:val="24"/>
          <w:szCs w:val="22"/>
        </w:rPr>
      </w:pPr>
      <w:r w:rsidRPr="00B530FC">
        <w:rPr>
          <w:b/>
          <w:sz w:val="24"/>
          <w:szCs w:val="22"/>
        </w:rPr>
        <w:t>Introducti</w:t>
      </w:r>
      <w:r w:rsidRPr="00B530FC">
        <w:rPr>
          <w:rFonts w:hint="eastAsia"/>
          <w:b/>
          <w:sz w:val="24"/>
          <w:szCs w:val="22"/>
        </w:rPr>
        <w:t>on</w:t>
      </w:r>
    </w:p>
    <w:p w14:paraId="5FD08409" w14:textId="0F5AF511" w:rsidR="00116061" w:rsidRPr="00116061" w:rsidRDefault="00116061" w:rsidP="00116061">
      <w:pPr>
        <w:spacing w:after="240"/>
        <w:jc w:val="both"/>
        <w:rPr>
          <w:rFonts w:eastAsia="新細明體"/>
          <w:noProof w:val="0"/>
          <w:kern w:val="2"/>
          <w:sz w:val="22"/>
          <w:szCs w:val="22"/>
          <w:lang w:eastAsia="zh-TW"/>
        </w:rPr>
      </w:pPr>
      <w:r w:rsidRPr="00116061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A SID on Study on channel model for frequency spectrum above 6 GHz is agreed in RAN # </w:t>
      </w:r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>69</w:t>
      </w:r>
      <w:r w:rsidRPr="00116061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meeting [1]. The objectives of the study are to develop a channel model to enable feasibility study and developing framework of using high frequency spectrum ranging from 6 GHz to 100 GHz. In order to achieve this, the study item should fulfil the following objectives.</w:t>
      </w:r>
    </w:p>
    <w:p w14:paraId="543D3818" w14:textId="77777777" w:rsidR="00597F1B" w:rsidRPr="00597F1B" w:rsidRDefault="00116061" w:rsidP="00597F1B">
      <w:pPr>
        <w:pStyle w:val="af9"/>
        <w:numPr>
          <w:ilvl w:val="0"/>
          <w:numId w:val="36"/>
        </w:numPr>
        <w:spacing w:after="240"/>
        <w:ind w:firstLineChars="0"/>
        <w:jc w:val="both"/>
        <w:rPr>
          <w:rFonts w:ascii="Times New Roman" w:eastAsia="新細明體" w:hAnsi="Times New Roman" w:cs="Times New Roman"/>
          <w:noProof w:val="0"/>
          <w:kern w:val="2"/>
          <w:sz w:val="22"/>
          <w:szCs w:val="22"/>
          <w:lang w:eastAsia="zh-TW"/>
        </w:rPr>
      </w:pPr>
      <w:r w:rsidRPr="00597F1B">
        <w:rPr>
          <w:rFonts w:ascii="Times New Roman" w:eastAsia="新細明體" w:hAnsi="Times New Roman" w:cs="Times New Roman"/>
          <w:noProof w:val="0"/>
          <w:kern w:val="2"/>
          <w:sz w:val="22"/>
          <w:szCs w:val="22"/>
          <w:lang w:eastAsia="zh-TW"/>
        </w:rPr>
        <w:t xml:space="preserve">RAN1 </w:t>
      </w:r>
      <w:r w:rsidR="00597F1B">
        <w:rPr>
          <w:rFonts w:ascii="Times New Roman" w:eastAsia="新細明體" w:hAnsi="Times New Roman" w:cs="Times New Roman" w:hint="eastAsia"/>
          <w:noProof w:val="0"/>
          <w:kern w:val="2"/>
          <w:sz w:val="22"/>
          <w:szCs w:val="22"/>
          <w:lang w:eastAsia="zh-TW"/>
        </w:rPr>
        <w:t xml:space="preserve">should </w:t>
      </w:r>
      <w:r w:rsidR="00597F1B">
        <w:rPr>
          <w:rFonts w:ascii="Times New Roman" w:eastAsia="新細明體" w:hAnsi="Times New Roman" w:cs="Times New Roman"/>
          <w:noProof w:val="0"/>
          <w:kern w:val="2"/>
          <w:sz w:val="22"/>
          <w:szCs w:val="22"/>
          <w:lang w:eastAsia="zh-TW"/>
        </w:rPr>
        <w:t>develop</w:t>
      </w:r>
      <w:r w:rsidRPr="00597F1B">
        <w:rPr>
          <w:rFonts w:ascii="Times New Roman" w:eastAsia="新細明體" w:hAnsi="Times New Roman" w:cs="Times New Roman"/>
          <w:noProof w:val="0"/>
          <w:kern w:val="2"/>
          <w:sz w:val="22"/>
          <w:szCs w:val="22"/>
          <w:lang w:eastAsia="zh-TW"/>
        </w:rPr>
        <w:t xml:space="preserve"> a channel model(s) for frequencies up to 100 GHz taking into account the outcome of RAN-level discussion and discussion in the ‘5G’ requirement study item. </w:t>
      </w:r>
    </w:p>
    <w:p w14:paraId="1E170D7E" w14:textId="77777777" w:rsidR="00597F1B" w:rsidRPr="00597F1B" w:rsidRDefault="00116061" w:rsidP="00597F1B">
      <w:pPr>
        <w:pStyle w:val="af9"/>
        <w:numPr>
          <w:ilvl w:val="1"/>
          <w:numId w:val="36"/>
        </w:numPr>
        <w:spacing w:after="240"/>
        <w:ind w:firstLineChars="0"/>
        <w:jc w:val="both"/>
        <w:rPr>
          <w:rFonts w:ascii="Times New Roman" w:eastAsia="新細明體" w:hAnsi="Times New Roman" w:cs="Times New Roman"/>
          <w:noProof w:val="0"/>
          <w:kern w:val="2"/>
          <w:sz w:val="22"/>
          <w:szCs w:val="22"/>
          <w:lang w:eastAsia="zh-TW"/>
        </w:rPr>
      </w:pPr>
      <w:r w:rsidRPr="00597F1B">
        <w:rPr>
          <w:rFonts w:ascii="Times New Roman" w:eastAsia="新細明體" w:hAnsi="Times New Roman" w:cs="Times New Roman"/>
          <w:noProof w:val="0"/>
          <w:kern w:val="2"/>
          <w:sz w:val="22"/>
          <w:szCs w:val="22"/>
          <w:lang w:eastAsia="zh-TW"/>
        </w:rPr>
        <w:t>Define the additional details of the scenarios of interest required for RAN1 work for 3GPP based radio communication above 6GHz.</w:t>
      </w:r>
    </w:p>
    <w:p w14:paraId="50E7EB21" w14:textId="1D717852" w:rsidR="00597F1B" w:rsidRPr="00597F1B" w:rsidRDefault="00116061" w:rsidP="00597F1B">
      <w:pPr>
        <w:pStyle w:val="af9"/>
        <w:numPr>
          <w:ilvl w:val="1"/>
          <w:numId w:val="36"/>
        </w:numPr>
        <w:spacing w:after="240"/>
        <w:ind w:firstLineChars="0"/>
        <w:jc w:val="both"/>
        <w:rPr>
          <w:rFonts w:ascii="Times New Roman" w:eastAsia="新細明體" w:hAnsi="Times New Roman" w:cs="Times New Roman"/>
          <w:noProof w:val="0"/>
          <w:kern w:val="2"/>
          <w:sz w:val="22"/>
          <w:szCs w:val="22"/>
          <w:lang w:eastAsia="zh-TW"/>
        </w:rPr>
      </w:pPr>
      <w:r w:rsidRPr="00597F1B">
        <w:rPr>
          <w:rFonts w:ascii="Times New Roman" w:eastAsia="新細明體" w:hAnsi="Times New Roman" w:cs="Times New Roman"/>
          <w:noProof w:val="0"/>
          <w:kern w:val="2"/>
          <w:sz w:val="22"/>
          <w:szCs w:val="22"/>
          <w:lang w:eastAsia="zh-TW"/>
        </w:rPr>
        <w:t>Consider the work done outside 3GPP as well as earlier 3GPP work, such</w:t>
      </w:r>
      <w:r w:rsidR="00B868B0">
        <w:rPr>
          <w:rFonts w:ascii="Times New Roman" w:eastAsia="新細明體" w:hAnsi="Times New Roman" w:cs="Times New Roman"/>
          <w:noProof w:val="0"/>
          <w:kern w:val="2"/>
          <w:sz w:val="22"/>
          <w:szCs w:val="22"/>
          <w:lang w:eastAsia="zh-TW"/>
        </w:rPr>
        <w:t xml:space="preserve"> as the 3GPP 3D-channel model, </w:t>
      </w:r>
      <w:r w:rsidRPr="00597F1B">
        <w:rPr>
          <w:rFonts w:ascii="Times New Roman" w:eastAsia="新細明體" w:hAnsi="Times New Roman" w:cs="Times New Roman"/>
          <w:noProof w:val="0"/>
          <w:kern w:val="2"/>
          <w:sz w:val="22"/>
          <w:szCs w:val="22"/>
          <w:lang w:eastAsia="zh-TW"/>
        </w:rPr>
        <w:t xml:space="preserve">as a starting point and identify and agree modifications and additions for proper modelling of wireless channels of the high frequency spectrum for the identified scenarios. </w:t>
      </w:r>
    </w:p>
    <w:p w14:paraId="6AA2ED8C" w14:textId="6C342834" w:rsidR="00116061" w:rsidRPr="00597F1B" w:rsidRDefault="00116061" w:rsidP="00597F1B">
      <w:pPr>
        <w:pStyle w:val="af9"/>
        <w:numPr>
          <w:ilvl w:val="1"/>
          <w:numId w:val="36"/>
        </w:numPr>
        <w:spacing w:after="240"/>
        <w:ind w:firstLineChars="0"/>
        <w:jc w:val="both"/>
        <w:rPr>
          <w:rFonts w:ascii="Times New Roman" w:eastAsia="新細明體" w:hAnsi="Times New Roman" w:cs="Times New Roman"/>
          <w:noProof w:val="0"/>
          <w:kern w:val="2"/>
          <w:sz w:val="22"/>
          <w:szCs w:val="22"/>
          <w:lang w:eastAsia="zh-TW"/>
        </w:rPr>
      </w:pPr>
      <w:r w:rsidRPr="00597F1B">
        <w:rPr>
          <w:rFonts w:ascii="Times New Roman" w:eastAsia="新細明體" w:hAnsi="Times New Roman" w:cs="Times New Roman"/>
          <w:noProof w:val="0"/>
          <w:kern w:val="2"/>
          <w:sz w:val="22"/>
          <w:szCs w:val="22"/>
          <w:lang w:eastAsia="zh-TW"/>
        </w:rPr>
        <w:t>Consider possible implication of the new channel model on the existing 3D channel model for below 6 GHz.</w:t>
      </w:r>
    </w:p>
    <w:p w14:paraId="5E715D98" w14:textId="508C2E98" w:rsidR="00F010C4" w:rsidRDefault="00F010C4" w:rsidP="00B93E5E">
      <w:pPr>
        <w:spacing w:after="240"/>
        <w:jc w:val="both"/>
        <w:rPr>
          <w:rFonts w:eastAsia="新細明體"/>
          <w:noProof w:val="0"/>
          <w:kern w:val="2"/>
          <w:sz w:val="22"/>
          <w:szCs w:val="22"/>
          <w:lang w:eastAsia="zh-TW"/>
        </w:rPr>
      </w:pPr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>In the email discussion [2], companies</w:t>
      </w:r>
      <w:r w:rsidR="00075EBE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are encouraged to provide measurement results </w:t>
      </w:r>
      <w:r w:rsidR="00075EBE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in their interested </w:t>
      </w:r>
      <w:proofErr w:type="gramStart"/>
      <w:r w:rsidR="00075EBE">
        <w:rPr>
          <w:rFonts w:eastAsia="新細明體" w:hint="eastAsia"/>
          <w:noProof w:val="0"/>
          <w:kern w:val="2"/>
          <w:sz w:val="22"/>
          <w:szCs w:val="22"/>
          <w:lang w:eastAsia="zh-TW"/>
        </w:rPr>
        <w:t>frequency</w:t>
      </w:r>
      <w:proofErr w:type="gramEnd"/>
      <w:r w:rsidR="00075EBE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bands and scenarios for the </w:t>
      </w:r>
      <w:r w:rsidR="00075EBE">
        <w:rPr>
          <w:rFonts w:eastAsia="新細明體"/>
          <w:noProof w:val="0"/>
          <w:kern w:val="2"/>
          <w:sz w:val="22"/>
          <w:szCs w:val="22"/>
          <w:lang w:eastAsia="zh-TW"/>
        </w:rPr>
        <w:t>discussion</w:t>
      </w:r>
      <w:r w:rsidR="00075EBE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in RAN1 meeting. </w:t>
      </w:r>
      <w:r w:rsidR="00924C79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In this contribution, we show the 38GHz channel measurement results for the scenario of </w:t>
      </w:r>
      <w:proofErr w:type="spellStart"/>
      <w:r w:rsidR="00924C79">
        <w:rPr>
          <w:rFonts w:eastAsia="新細明體" w:hint="eastAsia"/>
          <w:noProof w:val="0"/>
          <w:kern w:val="2"/>
          <w:sz w:val="22"/>
          <w:szCs w:val="22"/>
          <w:lang w:eastAsia="zh-TW"/>
        </w:rPr>
        <w:t>UMi</w:t>
      </w:r>
      <w:proofErr w:type="spellEnd"/>
      <w:r w:rsidR="00924C79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street canyon.</w:t>
      </w:r>
    </w:p>
    <w:p w14:paraId="40AEC84C" w14:textId="5998F6C9" w:rsidR="00D774C5" w:rsidRPr="00B530FC" w:rsidRDefault="00BF45F9" w:rsidP="009A312B">
      <w:pPr>
        <w:pStyle w:val="1"/>
        <w:spacing w:after="120"/>
        <w:ind w:left="432" w:hanging="432"/>
        <w:rPr>
          <w:b/>
          <w:sz w:val="24"/>
          <w:szCs w:val="22"/>
          <w:lang w:val="en-US"/>
        </w:rPr>
      </w:pPr>
      <w:r>
        <w:rPr>
          <w:rFonts w:eastAsia="新細明體" w:cs="Arial" w:hint="eastAsia"/>
          <w:b/>
          <w:sz w:val="24"/>
          <w:lang w:eastAsia="zh-TW"/>
        </w:rPr>
        <w:t>Channel Measurement Scenario</w:t>
      </w:r>
      <w:r w:rsidR="0048631C" w:rsidRPr="00B530FC">
        <w:rPr>
          <w:b/>
          <w:sz w:val="24"/>
          <w:szCs w:val="22"/>
          <w:lang w:val="en-US"/>
        </w:rPr>
        <w:t xml:space="preserve"> </w:t>
      </w:r>
    </w:p>
    <w:p w14:paraId="0C183D3A" w14:textId="6A11B03B" w:rsidR="00A62204" w:rsidRDefault="00BF45F9" w:rsidP="00BF45F9">
      <w:pPr>
        <w:spacing w:before="120" w:after="60"/>
        <w:jc w:val="both"/>
        <w:rPr>
          <w:rFonts w:eastAsia="新細明體"/>
          <w:noProof w:val="0"/>
          <w:kern w:val="2"/>
          <w:sz w:val="22"/>
          <w:szCs w:val="22"/>
          <w:lang w:eastAsia="zh-TW"/>
        </w:rPr>
      </w:pPr>
      <w:r w:rsidRPr="00BF45F9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Street canyon and </w:t>
      </w:r>
      <w:proofErr w:type="gramStart"/>
      <w:r w:rsidRPr="00BF45F9">
        <w:rPr>
          <w:rFonts w:eastAsia="新細明體"/>
          <w:noProof w:val="0"/>
          <w:kern w:val="2"/>
          <w:sz w:val="22"/>
          <w:szCs w:val="22"/>
          <w:lang w:eastAsia="zh-TW"/>
        </w:rPr>
        <w:t>open square</w:t>
      </w:r>
      <w:proofErr w:type="gramEnd"/>
      <w:r w:rsidRPr="00BF45F9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are the two main scenarios for </w:t>
      </w:r>
      <w:proofErr w:type="spellStart"/>
      <w:r w:rsidRPr="00BF45F9">
        <w:rPr>
          <w:rFonts w:eastAsia="新細明體"/>
          <w:noProof w:val="0"/>
          <w:kern w:val="2"/>
          <w:sz w:val="22"/>
          <w:szCs w:val="22"/>
          <w:lang w:eastAsia="zh-TW"/>
        </w:rPr>
        <w:t>UMi</w:t>
      </w:r>
      <w:proofErr w:type="spellEnd"/>
      <w:r w:rsidRPr="00BF45F9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with O2O. In this contribution, we have shown the 38GHz LOS/NLOS channe</w:t>
      </w:r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>l</w:t>
      </w:r>
      <w:r w:rsidRPr="00BF45F9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measurement results for street canyon scenario. </w:t>
      </w:r>
      <w:r w:rsidR="00764114">
        <w:rPr>
          <w:rFonts w:eastAsia="新細明體" w:hint="eastAsia"/>
          <w:noProof w:val="0"/>
          <w:kern w:val="2"/>
          <w:sz w:val="22"/>
          <w:szCs w:val="22"/>
          <w:lang w:eastAsia="zh-TW"/>
        </w:rPr>
        <w:t>The i</w:t>
      </w:r>
      <w:r w:rsidRPr="00BF45F9">
        <w:rPr>
          <w:rFonts w:eastAsia="新細明體"/>
          <w:noProof w:val="0"/>
          <w:kern w:val="2"/>
          <w:sz w:val="22"/>
          <w:szCs w:val="22"/>
          <w:lang w:eastAsia="zh-TW"/>
        </w:rPr>
        <w:t>nter</w:t>
      </w:r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>-</w:t>
      </w:r>
      <w:r w:rsidRPr="00BF45F9">
        <w:rPr>
          <w:rFonts w:eastAsia="新細明體"/>
          <w:noProof w:val="0"/>
          <w:kern w:val="2"/>
          <w:sz w:val="22"/>
          <w:szCs w:val="22"/>
          <w:lang w:eastAsia="zh-TW"/>
        </w:rPr>
        <w:t>site distance for street canyon is typically less than 200</w:t>
      </w:r>
      <w:r w:rsidR="006C4363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</w:t>
      </w:r>
      <w:r w:rsidRPr="00BF45F9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m. The cell </w:t>
      </w:r>
      <w:proofErr w:type="gramStart"/>
      <w:r w:rsidRPr="00BF45F9">
        <w:rPr>
          <w:rFonts w:eastAsia="新細明體"/>
          <w:noProof w:val="0"/>
          <w:kern w:val="2"/>
          <w:sz w:val="22"/>
          <w:szCs w:val="22"/>
          <w:lang w:eastAsia="zh-TW"/>
        </w:rPr>
        <w:t>radii is</w:t>
      </w:r>
      <w:proofErr w:type="gramEnd"/>
      <w:r w:rsidRPr="00BF45F9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100</w:t>
      </w:r>
      <w:r w:rsidR="00764114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</w:t>
      </w:r>
      <w:r w:rsidRPr="00BF45F9">
        <w:rPr>
          <w:rFonts w:eastAsia="新細明體"/>
          <w:noProof w:val="0"/>
          <w:kern w:val="2"/>
          <w:sz w:val="22"/>
          <w:szCs w:val="22"/>
          <w:lang w:eastAsia="zh-TW"/>
        </w:rPr>
        <w:t>m and base stations (BSs) are usually mounted below rooftops at a h</w:t>
      </w:r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>e</w:t>
      </w:r>
      <w:r w:rsidRPr="00BF45F9">
        <w:rPr>
          <w:rFonts w:eastAsia="新細明體"/>
          <w:noProof w:val="0"/>
          <w:kern w:val="2"/>
          <w:sz w:val="22"/>
          <w:szCs w:val="22"/>
          <w:lang w:eastAsia="zh-TW"/>
        </w:rPr>
        <w:t>ight of 7-20</w:t>
      </w:r>
      <w:r w:rsidR="00764114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</w:t>
      </w:r>
      <w:r w:rsidRPr="00BF45F9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m. The height of outdoor UEs </w:t>
      </w:r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is </w:t>
      </w:r>
      <w:r w:rsidRPr="00BF45F9">
        <w:rPr>
          <w:rFonts w:eastAsia="新細明體"/>
          <w:noProof w:val="0"/>
          <w:kern w:val="2"/>
          <w:sz w:val="22"/>
          <w:szCs w:val="22"/>
          <w:lang w:eastAsia="zh-TW"/>
        </w:rPr>
        <w:t>1.5-</w:t>
      </w:r>
      <w:r w:rsidR="00A62204">
        <w:rPr>
          <w:rFonts w:eastAsia="新細明體"/>
          <w:noProof w:val="0"/>
          <w:kern w:val="2"/>
          <w:sz w:val="22"/>
          <w:szCs w:val="22"/>
          <w:lang w:eastAsia="zh-TW"/>
        </w:rPr>
        <w:t>2.5</w:t>
      </w:r>
      <w:r w:rsidR="006C4363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</w:t>
      </w:r>
      <w:r w:rsidR="00A62204">
        <w:rPr>
          <w:rFonts w:eastAsia="新細明體"/>
          <w:noProof w:val="0"/>
          <w:kern w:val="2"/>
          <w:sz w:val="22"/>
          <w:szCs w:val="22"/>
          <w:lang w:eastAsia="zh-TW"/>
        </w:rPr>
        <w:t>m.</w:t>
      </w:r>
    </w:p>
    <w:p w14:paraId="19A72672" w14:textId="2FC94823" w:rsidR="00A62204" w:rsidRPr="009A4AD7" w:rsidRDefault="00764114" w:rsidP="00BF45F9">
      <w:pPr>
        <w:spacing w:before="120" w:after="60"/>
        <w:jc w:val="both"/>
        <w:rPr>
          <w:rFonts w:eastAsia="新細明體"/>
          <w:noProof w:val="0"/>
          <w:kern w:val="2"/>
          <w:sz w:val="22"/>
          <w:szCs w:val="22"/>
          <w:lang w:eastAsia="zh-TW"/>
        </w:rPr>
      </w:pPr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>Our</w:t>
      </w:r>
      <w:r w:rsidR="00BF45F9" w:rsidRPr="00BF45F9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38GHz channel measurement </w:t>
      </w:r>
      <w:r w:rsidRPr="00804632">
        <w:rPr>
          <w:rFonts w:eastAsia="新細明體"/>
          <w:noProof w:val="0"/>
          <w:kern w:val="2"/>
          <w:sz w:val="22"/>
          <w:szCs w:val="22"/>
          <w:lang w:eastAsia="zh-TW"/>
        </w:rPr>
        <w:t>campaign</w:t>
      </w:r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locates</w:t>
      </w:r>
      <w:r w:rsidR="00BF45F9" w:rsidRPr="00BF45F9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at the street between the second </w:t>
      </w:r>
      <w:r w:rsidR="00DE7F2E">
        <w:rPr>
          <w:rFonts w:eastAsia="新細明體"/>
          <w:noProof w:val="0"/>
          <w:kern w:val="2"/>
          <w:sz w:val="22"/>
          <w:szCs w:val="22"/>
          <w:lang w:eastAsia="zh-TW"/>
        </w:rPr>
        <w:t>engineering</w:t>
      </w:r>
      <w:r w:rsidR="00A62204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and </w:t>
      </w:r>
      <w:r w:rsidR="00A62204" w:rsidRPr="00A62204">
        <w:rPr>
          <w:rFonts w:eastAsia="新細明體"/>
          <w:noProof w:val="0"/>
          <w:kern w:val="2"/>
          <w:sz w:val="22"/>
          <w:szCs w:val="22"/>
          <w:lang w:eastAsia="zh-TW"/>
        </w:rPr>
        <w:t>apprentice</w:t>
      </w:r>
      <w:r w:rsidR="00A62204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</w:t>
      </w:r>
      <w:r w:rsidR="00A62204">
        <w:rPr>
          <w:rFonts w:eastAsia="新細明體"/>
          <w:noProof w:val="0"/>
          <w:kern w:val="2"/>
          <w:sz w:val="22"/>
          <w:szCs w:val="22"/>
          <w:lang w:eastAsia="zh-TW"/>
        </w:rPr>
        <w:t>building</w:t>
      </w:r>
      <w:r w:rsidR="00DE7F2E">
        <w:rPr>
          <w:rFonts w:eastAsia="新細明體" w:hint="eastAsia"/>
          <w:noProof w:val="0"/>
          <w:kern w:val="2"/>
          <w:sz w:val="22"/>
          <w:szCs w:val="22"/>
          <w:lang w:eastAsia="zh-TW"/>
        </w:rPr>
        <w:t>s</w:t>
      </w:r>
      <w:r w:rsidR="00A62204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in Taiwan national </w:t>
      </w:r>
      <w:r w:rsidR="00DE7F2E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Chung-Cheng </w:t>
      </w:r>
      <w:proofErr w:type="gramStart"/>
      <w:r w:rsidR="00DE7F2E">
        <w:rPr>
          <w:rFonts w:eastAsia="新細明體" w:hint="eastAsia"/>
          <w:noProof w:val="0"/>
          <w:kern w:val="2"/>
          <w:sz w:val="22"/>
          <w:szCs w:val="22"/>
          <w:lang w:eastAsia="zh-TW"/>
        </w:rPr>
        <w:t>university</w:t>
      </w:r>
      <w:proofErr w:type="gramEnd"/>
      <w:r w:rsidR="00DE7F2E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(CCU). </w:t>
      </w:r>
      <w:r w:rsidR="0075797C">
        <w:rPr>
          <w:rFonts w:eastAsia="新細明體" w:hint="eastAsia"/>
          <w:noProof w:val="0"/>
          <w:kern w:val="2"/>
          <w:sz w:val="22"/>
          <w:szCs w:val="22"/>
          <w:lang w:eastAsia="zh-TW"/>
        </w:rPr>
        <w:t>Such</w:t>
      </w:r>
      <w:r w:rsidR="00580669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</w:t>
      </w:r>
      <w:r w:rsidR="00580669" w:rsidRPr="00580669">
        <w:rPr>
          <w:rFonts w:eastAsia="新細明體"/>
          <w:noProof w:val="0"/>
          <w:kern w:val="2"/>
          <w:sz w:val="22"/>
          <w:szCs w:val="22"/>
          <w:lang w:eastAsia="zh-TW"/>
        </w:rPr>
        <w:t>allocation</w:t>
      </w:r>
      <w:r w:rsidR="00580669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of buildings and street is similar to </w:t>
      </w:r>
      <w:proofErr w:type="spellStart"/>
      <w:r w:rsidR="0075797C">
        <w:rPr>
          <w:rFonts w:eastAsia="新細明體" w:hint="eastAsia"/>
          <w:noProof w:val="0"/>
          <w:kern w:val="2"/>
          <w:sz w:val="22"/>
          <w:szCs w:val="22"/>
          <w:lang w:eastAsia="zh-TW"/>
        </w:rPr>
        <w:t>UMi</w:t>
      </w:r>
      <w:proofErr w:type="spellEnd"/>
      <w:r w:rsidR="0075797C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street canyon environment.</w:t>
      </w:r>
      <w:r w:rsidR="0075797C" w:rsidRPr="0075797C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</w:t>
      </w:r>
      <w:r w:rsidR="00D00E30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Fig. 1 shows CCU campus map and the relative </w:t>
      </w:r>
      <w:r w:rsidR="00D00E30">
        <w:rPr>
          <w:rFonts w:eastAsia="新細明體"/>
          <w:noProof w:val="0"/>
          <w:kern w:val="2"/>
          <w:sz w:val="22"/>
          <w:szCs w:val="22"/>
          <w:lang w:eastAsia="zh-TW"/>
        </w:rPr>
        <w:t>location</w:t>
      </w:r>
      <w:r w:rsidR="00D00E30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s of </w:t>
      </w:r>
      <w:r w:rsidR="000A5908">
        <w:rPr>
          <w:rFonts w:eastAsia="新細明體" w:hint="eastAsia"/>
          <w:noProof w:val="0"/>
          <w:kern w:val="2"/>
          <w:sz w:val="22"/>
          <w:szCs w:val="22"/>
          <w:lang w:eastAsia="zh-TW"/>
        </w:rPr>
        <w:t>transmitter and receiver</w:t>
      </w:r>
      <w:r w:rsidR="00D00E30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. </w:t>
      </w:r>
      <w:r w:rsidR="0075797C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In this measurement </w:t>
      </w:r>
      <w:r w:rsidR="0075797C" w:rsidRPr="00BF45F9">
        <w:rPr>
          <w:rFonts w:eastAsia="新細明體"/>
          <w:noProof w:val="0"/>
          <w:kern w:val="2"/>
          <w:sz w:val="22"/>
          <w:szCs w:val="22"/>
          <w:lang w:eastAsia="zh-TW"/>
        </w:rPr>
        <w:t>campaign</w:t>
      </w:r>
      <w:r w:rsidR="0075797C">
        <w:rPr>
          <w:rFonts w:eastAsia="新細明體" w:hint="eastAsia"/>
          <w:noProof w:val="0"/>
          <w:kern w:val="2"/>
          <w:sz w:val="22"/>
          <w:szCs w:val="22"/>
          <w:lang w:eastAsia="zh-TW"/>
        </w:rPr>
        <w:t>, the transmitter locates at</w:t>
      </w:r>
      <w:r w:rsidR="000A5908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Tx1, Tx2 and Tx3 with heights of 11.6</w:t>
      </w:r>
      <w:r w:rsidR="006C4363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</w:t>
      </w:r>
      <w:r w:rsidR="000A5908">
        <w:rPr>
          <w:rFonts w:eastAsia="新細明體" w:hint="eastAsia"/>
          <w:noProof w:val="0"/>
          <w:kern w:val="2"/>
          <w:sz w:val="22"/>
          <w:szCs w:val="22"/>
          <w:lang w:eastAsia="zh-TW"/>
        </w:rPr>
        <w:t>m, 7</w:t>
      </w:r>
      <w:r w:rsidR="006C4363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</w:t>
      </w:r>
      <w:r w:rsidR="000A5908">
        <w:rPr>
          <w:rFonts w:eastAsia="新細明體" w:hint="eastAsia"/>
          <w:noProof w:val="0"/>
          <w:kern w:val="2"/>
          <w:sz w:val="22"/>
          <w:szCs w:val="22"/>
          <w:lang w:eastAsia="zh-TW"/>
        </w:rPr>
        <w:t>m and 7</w:t>
      </w:r>
      <w:r w:rsidR="006C4363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</w:t>
      </w:r>
      <w:r w:rsidR="000A5908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m. </w:t>
      </w:r>
      <w:r w:rsidR="0046658D">
        <w:rPr>
          <w:rFonts w:eastAsia="新細明體" w:hint="eastAsia"/>
          <w:noProof w:val="0"/>
          <w:kern w:val="2"/>
          <w:sz w:val="22"/>
          <w:szCs w:val="22"/>
          <w:lang w:eastAsia="zh-TW"/>
        </w:rPr>
        <w:t>The corresponding receiver locations of Tx1 is Rx16 to Rx25, Tx2 is Rx1 to Rx9 and Tx3 is Rx10 to Rx15.</w:t>
      </w:r>
      <w:r w:rsidR="004B7479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Table </w:t>
      </w:r>
      <w:r w:rsidR="008A5093" w:rsidRPr="008A5093">
        <w:rPr>
          <w:rFonts w:eastAsia="新細明體" w:hint="eastAsia"/>
          <w:noProof w:val="0"/>
          <w:kern w:val="2"/>
          <w:sz w:val="22"/>
          <w:szCs w:val="22"/>
          <w:lang w:eastAsia="zh-TW"/>
        </w:rPr>
        <w:t>3</w:t>
      </w:r>
      <w:r w:rsidR="004B7479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in Annex describes all the distances of </w:t>
      </w:r>
      <w:proofErr w:type="spellStart"/>
      <w:r w:rsidR="004B7479">
        <w:rPr>
          <w:rFonts w:eastAsia="新細明體" w:hint="eastAsia"/>
          <w:noProof w:val="0"/>
          <w:kern w:val="2"/>
          <w:sz w:val="22"/>
          <w:szCs w:val="22"/>
          <w:lang w:eastAsia="zh-TW"/>
        </w:rPr>
        <w:t>Tx</w:t>
      </w:r>
      <w:proofErr w:type="spellEnd"/>
      <w:r w:rsidR="004B7479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/Rx and the corresponding LOS/NLOS conditions. </w:t>
      </w:r>
    </w:p>
    <w:p w14:paraId="044BE2C0" w14:textId="14D44447" w:rsidR="0075797C" w:rsidRDefault="0075797C" w:rsidP="004B7479">
      <w:pPr>
        <w:spacing w:before="120" w:after="60"/>
        <w:rPr>
          <w:rFonts w:eastAsia="新細明體"/>
          <w:noProof w:val="0"/>
          <w:kern w:val="2"/>
          <w:sz w:val="22"/>
          <w:szCs w:val="22"/>
          <w:lang w:eastAsia="zh-TW"/>
        </w:rPr>
      </w:pPr>
      <w:r>
        <w:rPr>
          <w:rFonts w:eastAsia="新細明體"/>
          <w:kern w:val="2"/>
          <w:sz w:val="22"/>
          <w:szCs w:val="22"/>
          <w:lang w:eastAsia="zh-TW"/>
        </w:rPr>
        <w:lastRenderedPageBreak/>
        <w:drawing>
          <wp:inline distT="0" distB="0" distL="0" distR="0" wp14:anchorId="3835F308" wp14:editId="5C5F405A">
            <wp:extent cx="2716343" cy="2190750"/>
            <wp:effectExtent l="0" t="0" r="825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875" cy="21903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B7479">
        <w:rPr>
          <w:lang w:eastAsia="zh-TW"/>
        </w:rPr>
        <w:drawing>
          <wp:inline distT="0" distB="0" distL="0" distR="0" wp14:anchorId="2E4C20D9" wp14:editId="33F86C4B">
            <wp:extent cx="3528204" cy="1407199"/>
            <wp:effectExtent l="0" t="0" r="0" b="2540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5822" cy="1410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68D9B" w14:textId="6B2F456E" w:rsidR="0075797C" w:rsidRPr="0075797C" w:rsidRDefault="0075797C" w:rsidP="00A23982">
      <w:pPr>
        <w:spacing w:after="60"/>
        <w:jc w:val="center"/>
        <w:rPr>
          <w:rFonts w:eastAsia="新細明體"/>
          <w:noProof w:val="0"/>
          <w:kern w:val="2"/>
          <w:sz w:val="22"/>
          <w:szCs w:val="22"/>
          <w:lang w:eastAsia="zh-TW"/>
        </w:rPr>
      </w:pPr>
      <w:r w:rsidRPr="00CC36CB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Figure 1: </w:t>
      </w:r>
      <w:r w:rsidR="00A23982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CCU campus map for 38GHz </w:t>
      </w:r>
      <w:proofErr w:type="spellStart"/>
      <w:r w:rsidR="00A23982">
        <w:rPr>
          <w:rFonts w:eastAsia="新細明體" w:hint="eastAsia"/>
          <w:noProof w:val="0"/>
          <w:kern w:val="2"/>
          <w:sz w:val="22"/>
          <w:szCs w:val="22"/>
          <w:lang w:eastAsia="zh-TW"/>
        </w:rPr>
        <w:t>UMi</w:t>
      </w:r>
      <w:proofErr w:type="spellEnd"/>
      <w:r w:rsidR="00A23982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channel measurement and the relative </w:t>
      </w:r>
      <w:r w:rsidR="00A23982">
        <w:rPr>
          <w:rFonts w:eastAsia="新細明體"/>
          <w:noProof w:val="0"/>
          <w:kern w:val="2"/>
          <w:sz w:val="22"/>
          <w:szCs w:val="22"/>
          <w:lang w:eastAsia="zh-TW"/>
        </w:rPr>
        <w:t>location</w:t>
      </w:r>
      <w:r w:rsidR="00D00E30">
        <w:rPr>
          <w:rFonts w:eastAsia="新細明體" w:hint="eastAsia"/>
          <w:noProof w:val="0"/>
          <w:kern w:val="2"/>
          <w:sz w:val="22"/>
          <w:szCs w:val="22"/>
          <w:lang w:eastAsia="zh-TW"/>
        </w:rPr>
        <w:t>s</w:t>
      </w:r>
      <w:r w:rsidR="00A23982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of </w:t>
      </w:r>
      <w:proofErr w:type="spellStart"/>
      <w:proofErr w:type="gramStart"/>
      <w:r w:rsidR="00A23982">
        <w:rPr>
          <w:rFonts w:eastAsia="新細明體" w:hint="eastAsia"/>
          <w:noProof w:val="0"/>
          <w:kern w:val="2"/>
          <w:sz w:val="22"/>
          <w:szCs w:val="22"/>
          <w:lang w:eastAsia="zh-TW"/>
        </w:rPr>
        <w:t>Tx</w:t>
      </w:r>
      <w:proofErr w:type="spellEnd"/>
      <w:proofErr w:type="gramEnd"/>
      <w:r w:rsidR="00A23982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and Rx.</w:t>
      </w:r>
    </w:p>
    <w:p w14:paraId="23B35372" w14:textId="77777777" w:rsidR="0075797C" w:rsidRDefault="0075797C" w:rsidP="00BF45F9">
      <w:pPr>
        <w:spacing w:before="120" w:after="60"/>
        <w:jc w:val="both"/>
        <w:rPr>
          <w:rFonts w:eastAsia="新細明體"/>
          <w:noProof w:val="0"/>
          <w:kern w:val="2"/>
          <w:sz w:val="22"/>
          <w:szCs w:val="22"/>
          <w:lang w:eastAsia="zh-TW"/>
        </w:rPr>
      </w:pPr>
    </w:p>
    <w:p w14:paraId="5E1B2EE8" w14:textId="21192E9F" w:rsidR="009A4AD7" w:rsidRPr="00E675D7" w:rsidRDefault="009A4AD7" w:rsidP="00E675D7">
      <w:pPr>
        <w:pStyle w:val="1"/>
        <w:spacing w:after="120"/>
        <w:ind w:left="432" w:hanging="432"/>
        <w:rPr>
          <w:b/>
          <w:sz w:val="24"/>
          <w:szCs w:val="22"/>
          <w:lang w:val="en-US"/>
        </w:rPr>
      </w:pPr>
      <w:r>
        <w:rPr>
          <w:rFonts w:eastAsiaTheme="minorEastAsia" w:hint="eastAsia"/>
          <w:b/>
          <w:sz w:val="24"/>
          <w:szCs w:val="22"/>
          <w:lang w:eastAsia="zh-TW"/>
        </w:rPr>
        <w:t>Measurement Results</w:t>
      </w:r>
    </w:p>
    <w:p w14:paraId="77C0ED91" w14:textId="7E6B5A85" w:rsidR="009A4AD7" w:rsidRDefault="009A4AD7" w:rsidP="009A4AD7">
      <w:pPr>
        <w:pStyle w:val="2"/>
        <w:spacing w:after="120" w:line="240" w:lineRule="auto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Path Loss </w:t>
      </w:r>
      <w:r w:rsidR="00035A36">
        <w:rPr>
          <w:rFonts w:eastAsia="新細明體" w:hint="eastAsia"/>
          <w:lang w:eastAsia="zh-TW"/>
        </w:rPr>
        <w:t>and Shadow Fading</w:t>
      </w:r>
    </w:p>
    <w:p w14:paraId="0D7D2CF1" w14:textId="7808FB66" w:rsidR="00B87548" w:rsidRDefault="00B87548" w:rsidP="00B87548">
      <w:pPr>
        <w:spacing w:before="120" w:after="60"/>
        <w:jc w:val="both"/>
        <w:rPr>
          <w:rFonts w:eastAsia="新細明體"/>
          <w:noProof w:val="0"/>
          <w:kern w:val="2"/>
          <w:sz w:val="22"/>
          <w:szCs w:val="22"/>
          <w:lang w:eastAsia="zh-TW"/>
        </w:rPr>
      </w:pPr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The measurement results of large scale parameter include path loss </w:t>
      </w:r>
      <w:r w:rsidR="00A7543D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(PL) </w:t>
      </w:r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>and shadow fading</w:t>
      </w:r>
      <w:r w:rsidR="00A7543D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(SF)</w:t>
      </w:r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. </w:t>
      </w:r>
      <w:r w:rsidR="00A7543D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Two common PL models are analyzed in this contribution, </w:t>
      </w:r>
      <w:r w:rsidR="00A7543D" w:rsidRPr="00A7543D">
        <w:rPr>
          <w:rFonts w:eastAsia="新細明體"/>
          <w:noProof w:val="0"/>
          <w:kern w:val="2"/>
          <w:sz w:val="22"/>
          <w:szCs w:val="22"/>
          <w:lang w:eastAsia="zh-TW"/>
        </w:rPr>
        <w:t>i.e.</w:t>
      </w:r>
      <w:r w:rsidR="00A7543D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, </w:t>
      </w:r>
      <w:r w:rsidR="00A7543D" w:rsidRPr="00B00761">
        <w:rPr>
          <w:rFonts w:eastAsia="標楷體"/>
          <w:noProof w:val="0"/>
          <w:kern w:val="2"/>
          <w:sz w:val="22"/>
          <w:szCs w:val="22"/>
          <w:lang w:eastAsia="zh-TW"/>
        </w:rPr>
        <w:t>Floating-intercept</w:t>
      </w:r>
      <w:r w:rsidR="00A7543D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(FI)</w:t>
      </w:r>
      <w:r w:rsidR="00A7543D" w:rsidRPr="00B00761">
        <w:rPr>
          <w:rFonts w:eastAsia="標楷體"/>
          <w:noProof w:val="0"/>
          <w:kern w:val="2"/>
          <w:sz w:val="22"/>
          <w:szCs w:val="22"/>
          <w:lang w:eastAsia="zh-TW"/>
        </w:rPr>
        <w:t xml:space="preserve"> </w:t>
      </w:r>
      <w:r w:rsidR="00A7543D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and </w:t>
      </w:r>
      <w:r w:rsidR="00A7543D" w:rsidRPr="00B00761">
        <w:rPr>
          <w:rFonts w:eastAsia="標楷體"/>
          <w:noProof w:val="0"/>
          <w:kern w:val="2"/>
          <w:sz w:val="22"/>
          <w:szCs w:val="22"/>
          <w:lang w:eastAsia="zh-TW"/>
        </w:rPr>
        <w:t xml:space="preserve">Close-in </w:t>
      </w:r>
      <w:r w:rsidR="00A7543D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(CI) </w:t>
      </w:r>
      <w:r w:rsidR="00A7543D" w:rsidRPr="00B00761">
        <w:rPr>
          <w:rFonts w:eastAsia="標楷體"/>
          <w:noProof w:val="0"/>
          <w:kern w:val="2"/>
          <w:sz w:val="22"/>
          <w:szCs w:val="22"/>
          <w:lang w:eastAsia="zh-TW"/>
        </w:rPr>
        <w:t>free space reference distance model</w:t>
      </w:r>
      <w:r w:rsidR="00A7543D">
        <w:rPr>
          <w:rFonts w:eastAsia="標楷體" w:hint="eastAsia"/>
          <w:noProof w:val="0"/>
          <w:kern w:val="2"/>
          <w:sz w:val="22"/>
          <w:szCs w:val="22"/>
          <w:lang w:eastAsia="zh-TW"/>
        </w:rPr>
        <w:t>s. The CI PL model is given as:</w:t>
      </w:r>
    </w:p>
    <w:p w14:paraId="50A56E1B" w14:textId="7AD71665" w:rsidR="00A7543D" w:rsidRPr="00B00761" w:rsidRDefault="00A7543D" w:rsidP="00226A61">
      <w:pPr>
        <w:widowControl w:val="0"/>
        <w:jc w:val="center"/>
        <w:rPr>
          <w:rFonts w:eastAsia="標楷體"/>
          <w:noProof w:val="0"/>
          <w:kern w:val="2"/>
          <w:sz w:val="22"/>
          <w:szCs w:val="22"/>
          <w:lang w:eastAsia="zh-TW"/>
        </w:rPr>
      </w:pPr>
      <m:oMath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PL</m:t>
        </m:r>
        <m:d>
          <m:dPr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d</m:t>
            </m:r>
          </m:e>
        </m:d>
        <m:d>
          <m:dPr>
            <m:begChr m:val="["/>
            <m:endChr m:val="]"/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dB</m:t>
            </m:r>
          </m:e>
        </m:d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=FSPL</m:t>
        </m:r>
        <m:d>
          <m:dPr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</m:ctrlPr>
              </m:sSubPr>
              <m:e>
                <m: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  <m:t>d</m:t>
                </m:r>
              </m:e>
              <m:sub>
                <m: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  <m:t>0</m:t>
                </m:r>
              </m:sub>
            </m:sSub>
          </m:e>
        </m:d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+10</m:t>
        </m:r>
        <m: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n</m:t>
        </m:r>
        <m:sSub>
          <m:sSubPr>
            <m:ctrlPr>
              <w:rPr>
                <w:rFonts w:ascii="Cambria Math" w:eastAsia="標楷體" w:hAnsi="Cambria Math"/>
                <w:i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m:rPr>
                <m:sty m:val="p"/>
              </m:r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log</m:t>
            </m:r>
          </m:e>
          <m:sub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10</m:t>
            </m:r>
          </m:sub>
        </m:sSub>
        <m:d>
          <m:dPr>
            <m:ctrlPr>
              <w:rPr>
                <w:rFonts w:ascii="Cambria Math" w:eastAsia="標楷體" w:hAnsi="Cambria Math"/>
                <w:i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f>
              <m:fPr>
                <m:ctrlPr>
                  <w:rPr>
                    <w:rFonts w:ascii="Cambria Math" w:eastAsia="標楷體" w:hAnsi="Cambria Math"/>
                    <w:i/>
                    <w:noProof w:val="0"/>
                    <w:kern w:val="2"/>
                    <w:sz w:val="22"/>
                    <w:szCs w:val="22"/>
                    <w:lang w:eastAsia="zh-TW"/>
                  </w:rPr>
                </m:ctrlPr>
              </m:fPr>
              <m:num>
                <m: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  <m:t>d</m:t>
                </m:r>
              </m:num>
              <m:den>
                <m:sSub>
                  <m:sSubPr>
                    <m:ctrlPr>
                      <w:rPr>
                        <w:rFonts w:ascii="Cambria Math" w:eastAsia="標楷體" w:hAnsi="Cambria Math"/>
                        <w:i/>
                        <w:noProof w:val="0"/>
                        <w:kern w:val="2"/>
                        <w:sz w:val="22"/>
                        <w:szCs w:val="22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eastAsia="標楷體" w:hAnsi="Cambria Math"/>
                        <w:noProof w:val="0"/>
                        <w:kern w:val="2"/>
                        <w:sz w:val="22"/>
                        <w:szCs w:val="22"/>
                        <w:lang w:eastAsia="zh-TW"/>
                      </w:rPr>
                      <m:t>d</m:t>
                    </m:r>
                  </m:e>
                  <m:sub>
                    <m:r>
                      <w:rPr>
                        <w:rFonts w:ascii="Cambria Math" w:eastAsia="標楷體" w:hAnsi="Cambria Math"/>
                        <w:noProof w:val="0"/>
                        <w:kern w:val="2"/>
                        <w:sz w:val="22"/>
                        <w:szCs w:val="22"/>
                        <w:lang w:eastAsia="zh-TW"/>
                      </w:rPr>
                      <m:t>0</m:t>
                    </m:r>
                  </m:sub>
                </m:sSub>
              </m:den>
            </m:f>
          </m:e>
        </m:d>
        <m: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+</m:t>
        </m:r>
        <m:sSub>
          <m:sSubPr>
            <m:ctrlPr>
              <w:rPr>
                <w:rFonts w:ascii="Cambria Math" w:eastAsia="標楷體" w:hAnsi="Cambria Math"/>
                <w:i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X</m:t>
            </m:r>
          </m:e>
          <m:sub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σ</m:t>
            </m:r>
          </m:sub>
        </m:sSub>
      </m:oMath>
      <w:r w:rsidR="00226A61">
        <w:rPr>
          <w:rFonts w:eastAsia="標楷體" w:hint="eastAsia"/>
          <w:noProof w:val="0"/>
          <w:kern w:val="2"/>
          <w:sz w:val="22"/>
          <w:szCs w:val="22"/>
          <w:lang w:eastAsia="zh-TW"/>
        </w:rPr>
        <w:t>,</w:t>
      </w:r>
    </w:p>
    <w:p w14:paraId="2E85388D" w14:textId="54F82392" w:rsidR="00B00761" w:rsidRPr="00B00761" w:rsidRDefault="00226A61" w:rsidP="009E700F">
      <w:pPr>
        <w:spacing w:before="120" w:after="60"/>
        <w:jc w:val="both"/>
        <w:rPr>
          <w:rFonts w:eastAsia="標楷體"/>
          <w:noProof w:val="0"/>
          <w:kern w:val="2"/>
          <w:sz w:val="22"/>
          <w:szCs w:val="22"/>
          <w:lang w:eastAsia="zh-TW"/>
        </w:rPr>
      </w:pPr>
      <w:proofErr w:type="gramStart"/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>where</w:t>
      </w:r>
      <w:proofErr w:type="gramEnd"/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</w:t>
      </w:r>
      <w:r w:rsidR="009E700F" w:rsidRPr="009E700F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d</w:t>
      </w:r>
      <w:r w:rsidR="009E700F" w:rsidRPr="009E700F">
        <w:rPr>
          <w:rFonts w:eastAsia="新細明體" w:hint="eastAsia"/>
          <w:i/>
          <w:noProof w:val="0"/>
          <w:kern w:val="2"/>
          <w:sz w:val="22"/>
          <w:szCs w:val="22"/>
          <w:vertAlign w:val="subscript"/>
          <w:lang w:eastAsia="zh-TW"/>
        </w:rPr>
        <w:t>0</w:t>
      </w:r>
      <w:r w:rsidR="009E700F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is the free space reference distance, </w:t>
      </w:r>
      <w:r w:rsidR="009E700F" w:rsidRPr="009E700F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n</w:t>
      </w:r>
      <w:r w:rsidR="009E700F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is the path loss exponent (PLE) and </w:t>
      </w:r>
      <m:oMath>
        <m:sSub>
          <m:sSubPr>
            <m:ctrlPr>
              <w:rPr>
                <w:rFonts w:ascii="Cambria Math" w:eastAsia="標楷體" w:hAnsi="Cambria Math"/>
                <w:i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X</m:t>
            </m:r>
          </m:e>
          <m:sub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σ</m:t>
            </m:r>
          </m:sub>
        </m:sSub>
      </m:oMath>
      <w:r w:rsidR="009E700F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is the SF term in dB. </w:t>
      </w:r>
      <w:r w:rsidR="009E700F">
        <w:rPr>
          <w:rFonts w:eastAsia="標楷體"/>
          <w:noProof w:val="0"/>
          <w:kern w:val="2"/>
          <w:sz w:val="22"/>
          <w:szCs w:val="22"/>
          <w:lang w:eastAsia="zh-TW"/>
        </w:rPr>
        <w:t>T</w:t>
      </w:r>
      <w:r w:rsidR="009E700F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he FSPL of </w:t>
      </w:r>
      <w:r w:rsidR="009E700F" w:rsidRPr="009E700F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d</w:t>
      </w:r>
      <w:r w:rsidR="009E700F" w:rsidRPr="009E700F">
        <w:rPr>
          <w:rFonts w:eastAsia="新細明體" w:hint="eastAsia"/>
          <w:i/>
          <w:noProof w:val="0"/>
          <w:kern w:val="2"/>
          <w:sz w:val="22"/>
          <w:szCs w:val="22"/>
          <w:vertAlign w:val="subscript"/>
          <w:lang w:eastAsia="zh-TW"/>
        </w:rPr>
        <w:t>0</w:t>
      </w:r>
      <w:r w:rsidR="009E700F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can be given by</w:t>
      </w:r>
    </w:p>
    <w:p w14:paraId="47D74D4B" w14:textId="66E0511D" w:rsidR="00B00761" w:rsidRPr="00B00761" w:rsidRDefault="00B00761" w:rsidP="000E6D90">
      <w:pPr>
        <w:widowControl w:val="0"/>
        <w:jc w:val="center"/>
        <w:rPr>
          <w:rFonts w:eastAsia="標楷體"/>
          <w:noProof w:val="0"/>
          <w:kern w:val="2"/>
          <w:sz w:val="22"/>
          <w:szCs w:val="22"/>
          <w:lang w:eastAsia="zh-TW"/>
        </w:rPr>
      </w:pPr>
      <m:oMath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PL</m:t>
        </m:r>
        <m:d>
          <m:dPr>
            <m:begChr m:val="["/>
            <m:endChr m:val="]"/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dB</m:t>
            </m:r>
          </m:e>
        </m:d>
        <m:d>
          <m:dPr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</m:ctrlPr>
              </m:sSubPr>
              <m:e>
                <m: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  <m:t>d</m:t>
                </m:r>
              </m:e>
              <m:sub>
                <m: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  <m:t>0</m:t>
                </m:r>
              </m:sub>
            </m:sSub>
          </m:e>
        </m:d>
        <m: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=20</m:t>
        </m:r>
        <m:sSub>
          <m:sSubPr>
            <m:ctrlPr>
              <w:rPr>
                <w:rFonts w:ascii="Cambria Math" w:eastAsia="標楷體" w:hAnsi="Cambria Math"/>
                <w:i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m:rPr>
                <m:sty m:val="p"/>
              </m:r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log</m:t>
            </m:r>
          </m:e>
          <m:sub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10</m:t>
            </m:r>
          </m:sub>
        </m:sSub>
        <m: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(</m:t>
        </m:r>
        <m:f>
          <m:fPr>
            <m:ctrlPr>
              <w:rPr>
                <w:rFonts w:ascii="Cambria Math" w:eastAsia="標楷體" w:hAnsi="Cambria Math"/>
                <w:i/>
                <w:noProof w:val="0"/>
                <w:kern w:val="2"/>
                <w:sz w:val="22"/>
                <w:szCs w:val="22"/>
                <w:lang w:eastAsia="zh-TW"/>
              </w:rPr>
            </m:ctrlPr>
          </m:fPr>
          <m:num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4π</m:t>
            </m:r>
            <m:sSub>
              <m:sSubPr>
                <m:ctrlPr>
                  <w:rPr>
                    <w:rFonts w:ascii="Cambria Math" w:eastAsia="標楷體" w:hAnsi="Cambria Math"/>
                    <w:i/>
                    <w:noProof w:val="0"/>
                    <w:kern w:val="2"/>
                    <w:sz w:val="22"/>
                    <w:szCs w:val="22"/>
                    <w:lang w:eastAsia="zh-TW"/>
                  </w:rPr>
                </m:ctrlPr>
              </m:sSubPr>
              <m:e>
                <m: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  <m:t>d</m:t>
                </m:r>
              </m:e>
              <m:sub>
                <m: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  <m:t>0</m:t>
                </m:r>
              </m:sub>
            </m:sSub>
          </m:num>
          <m:den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λ</m:t>
            </m:r>
          </m:den>
        </m:f>
        <m: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)</m:t>
        </m:r>
      </m:oMath>
      <w:r w:rsidR="000E6D90">
        <w:rPr>
          <w:rFonts w:eastAsia="標楷體" w:hint="eastAsia"/>
          <w:noProof w:val="0"/>
          <w:kern w:val="2"/>
          <w:sz w:val="22"/>
          <w:szCs w:val="22"/>
          <w:lang w:eastAsia="zh-TW"/>
        </w:rPr>
        <w:t>,</w:t>
      </w:r>
    </w:p>
    <w:p w14:paraId="29BD0872" w14:textId="77777777" w:rsidR="00B00761" w:rsidRPr="00B00761" w:rsidRDefault="00B00761" w:rsidP="00B00761">
      <w:pPr>
        <w:widowControl w:val="0"/>
        <w:rPr>
          <w:rFonts w:eastAsia="標楷體"/>
          <w:noProof w:val="0"/>
          <w:kern w:val="2"/>
          <w:sz w:val="22"/>
          <w:szCs w:val="22"/>
          <w:lang w:eastAsia="zh-TW"/>
        </w:rPr>
      </w:pPr>
    </w:p>
    <w:p w14:paraId="53F9BADB" w14:textId="2C370DB4" w:rsidR="00B00761" w:rsidRPr="00B00761" w:rsidRDefault="000E6D90" w:rsidP="00B00761">
      <w:pPr>
        <w:widowControl w:val="0"/>
        <w:jc w:val="both"/>
        <w:rPr>
          <w:rFonts w:eastAsia="標楷體"/>
          <w:noProof w:val="0"/>
          <w:kern w:val="2"/>
          <w:sz w:val="22"/>
          <w:szCs w:val="22"/>
          <w:lang w:eastAsia="zh-TW"/>
        </w:rPr>
      </w:pPr>
      <w:proofErr w:type="gramStart"/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>where</w:t>
      </w:r>
      <w:proofErr w:type="gramEnd"/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</w:t>
      </w:r>
      <m:oMath>
        <m: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λ</m:t>
        </m:r>
      </m:oMath>
      <w:r>
        <w:rPr>
          <w:rFonts w:eastAsia="標楷體"/>
          <w:noProof w:val="0"/>
          <w:kern w:val="2"/>
          <w:sz w:val="22"/>
          <w:szCs w:val="22"/>
          <w:lang w:eastAsia="zh-TW"/>
        </w:rPr>
        <w:t xml:space="preserve"> is the wave length.</w:t>
      </w: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</w:t>
      </w:r>
      <w:r>
        <w:rPr>
          <w:rFonts w:eastAsia="標楷體"/>
          <w:noProof w:val="0"/>
          <w:kern w:val="2"/>
          <w:sz w:val="22"/>
          <w:szCs w:val="22"/>
          <w:lang w:eastAsia="zh-TW"/>
        </w:rPr>
        <w:t>T</w:t>
      </w: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he </w:t>
      </w:r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>reference distance</w:t>
      </w:r>
      <w:r w:rsidRPr="000E6D90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</w:t>
      </w:r>
      <w:r w:rsidRPr="009E700F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d</w:t>
      </w:r>
      <w:r w:rsidRPr="009E700F">
        <w:rPr>
          <w:rFonts w:eastAsia="新細明體" w:hint="eastAsia"/>
          <w:i/>
          <w:noProof w:val="0"/>
          <w:kern w:val="2"/>
          <w:sz w:val="22"/>
          <w:szCs w:val="22"/>
          <w:vertAlign w:val="subscript"/>
          <w:lang w:eastAsia="zh-TW"/>
        </w:rPr>
        <w:t>0</w:t>
      </w:r>
      <w:r w:rsidRPr="00B00761">
        <w:rPr>
          <w:rFonts w:eastAsia="標楷體"/>
          <w:noProof w:val="0"/>
          <w:kern w:val="2"/>
          <w:sz w:val="22"/>
          <w:szCs w:val="22"/>
          <w:lang w:eastAsia="zh-TW"/>
        </w:rPr>
        <w:t xml:space="preserve"> </w:t>
      </w: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>in the following analysis is 1m.</w:t>
      </w:r>
    </w:p>
    <w:p w14:paraId="2E823B4D" w14:textId="77777777" w:rsidR="00B00761" w:rsidRPr="00B00761" w:rsidRDefault="00B00761" w:rsidP="00B00761">
      <w:pPr>
        <w:widowControl w:val="0"/>
        <w:jc w:val="both"/>
        <w:rPr>
          <w:rFonts w:eastAsia="標楷體"/>
          <w:noProof w:val="0"/>
          <w:kern w:val="2"/>
          <w:sz w:val="22"/>
          <w:szCs w:val="22"/>
          <w:lang w:eastAsia="zh-TW"/>
        </w:rPr>
      </w:pPr>
    </w:p>
    <w:p w14:paraId="3ED17B06" w14:textId="492C0269" w:rsidR="00B00761" w:rsidRPr="00B00761" w:rsidRDefault="0059154C" w:rsidP="0059154C">
      <w:pPr>
        <w:widowControl w:val="0"/>
        <w:jc w:val="both"/>
        <w:rPr>
          <w:rFonts w:eastAsia="標楷體"/>
          <w:noProof w:val="0"/>
          <w:kern w:val="2"/>
          <w:sz w:val="22"/>
          <w:szCs w:val="22"/>
          <w:lang w:eastAsia="zh-TW"/>
        </w:rPr>
      </w:pP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The </w:t>
      </w:r>
      <w:r w:rsidR="009F2778">
        <w:rPr>
          <w:rFonts w:eastAsia="標楷體" w:hint="eastAsia"/>
          <w:noProof w:val="0"/>
          <w:kern w:val="2"/>
          <w:sz w:val="22"/>
          <w:szCs w:val="22"/>
          <w:lang w:eastAsia="zh-TW"/>
        </w:rPr>
        <w:t>FI PL model</w:t>
      </w: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is given as:</w:t>
      </w:r>
    </w:p>
    <w:p w14:paraId="056958EB" w14:textId="635EDC08" w:rsidR="00B00761" w:rsidRPr="00B00761" w:rsidRDefault="00B00761" w:rsidP="0059154C">
      <w:pPr>
        <w:widowControl w:val="0"/>
        <w:jc w:val="center"/>
        <w:rPr>
          <w:rFonts w:eastAsia="標楷體"/>
          <w:noProof w:val="0"/>
          <w:kern w:val="2"/>
          <w:sz w:val="22"/>
          <w:szCs w:val="22"/>
          <w:lang w:eastAsia="zh-TW"/>
        </w:rPr>
      </w:pPr>
      <m:oMath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PL</m:t>
        </m:r>
        <m:d>
          <m:dPr>
            <m:begChr m:val="["/>
            <m:endChr m:val="]"/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dB</m:t>
            </m:r>
          </m:e>
        </m:d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=α+10∙β</m:t>
        </m:r>
        <m:sSub>
          <m:sSubPr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log</m:t>
            </m:r>
          </m:e>
          <m:sub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10</m:t>
            </m:r>
          </m:sub>
        </m:sSub>
        <m:d>
          <m:dPr>
            <m:ctrlPr>
              <w:rPr>
                <w:rFonts w:ascii="Cambria Math" w:eastAsia="標楷體" w:hAnsi="Cambria Math"/>
                <w:i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d</m:t>
            </m:r>
          </m:e>
        </m:d>
        <m: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+</m:t>
        </m:r>
        <m:sSub>
          <m:sSubPr>
            <m:ctrlPr>
              <w:rPr>
                <w:rFonts w:ascii="Cambria Math" w:eastAsia="標楷體" w:hAnsi="Cambria Math"/>
                <w:i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X</m:t>
            </m:r>
          </m:e>
          <m:sub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σ</m:t>
            </m:r>
          </m:sub>
        </m:sSub>
      </m:oMath>
      <w:r w:rsidR="0059154C">
        <w:rPr>
          <w:rFonts w:eastAsia="標楷體" w:hint="eastAsia"/>
          <w:noProof w:val="0"/>
          <w:kern w:val="2"/>
          <w:sz w:val="22"/>
          <w:szCs w:val="22"/>
          <w:lang w:eastAsia="zh-TW"/>
        </w:rPr>
        <w:t>,</w:t>
      </w:r>
    </w:p>
    <w:p w14:paraId="168BA363" w14:textId="13910C36" w:rsidR="00A60CA7" w:rsidRDefault="0059154C" w:rsidP="0059154C">
      <w:pPr>
        <w:widowControl w:val="0"/>
        <w:spacing w:beforeLines="50" w:before="120"/>
        <w:jc w:val="both"/>
        <w:rPr>
          <w:rFonts w:eastAsia="標楷體"/>
          <w:noProof w:val="0"/>
          <w:kern w:val="2"/>
          <w:sz w:val="22"/>
          <w:szCs w:val="22"/>
          <w:lang w:eastAsia="zh-TW"/>
        </w:rPr>
      </w:pPr>
      <w:proofErr w:type="gramStart"/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>where</w:t>
      </w:r>
      <w:proofErr w:type="gramEnd"/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α</m:t>
        </m:r>
      </m:oMath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</w:t>
      </w:r>
      <w:r w:rsidRPr="0059154C">
        <w:rPr>
          <w:rFonts w:eastAsia="標楷體"/>
          <w:noProof w:val="0"/>
          <w:kern w:val="2"/>
          <w:sz w:val="22"/>
          <w:szCs w:val="22"/>
          <w:lang w:eastAsia="zh-TW"/>
        </w:rPr>
        <w:t>represent</w:t>
      </w:r>
      <w:r w:rsidR="00A60CA7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s the PL </w:t>
      </w:r>
      <w:r w:rsidR="00A60CA7">
        <w:rPr>
          <w:rFonts w:eastAsia="標楷體"/>
          <w:noProof w:val="0"/>
          <w:kern w:val="2"/>
          <w:sz w:val="22"/>
          <w:szCs w:val="22"/>
          <w:lang w:eastAsia="zh-TW"/>
        </w:rPr>
        <w:t>increasing</w:t>
      </w:r>
      <w:r w:rsidR="00A60CA7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slope as </w:t>
      </w:r>
      <w:proofErr w:type="spellStart"/>
      <w:r w:rsidR="00A60CA7">
        <w:rPr>
          <w:rFonts w:eastAsia="標楷體" w:hint="eastAsia"/>
          <w:noProof w:val="0"/>
          <w:kern w:val="2"/>
          <w:sz w:val="22"/>
          <w:szCs w:val="22"/>
          <w:lang w:eastAsia="zh-TW"/>
        </w:rPr>
        <w:t>Tx</w:t>
      </w:r>
      <w:proofErr w:type="spellEnd"/>
      <w:r w:rsidR="00A60CA7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-Rx distance increases, </w:t>
      </w:r>
      <m:oMath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β</m:t>
        </m:r>
      </m:oMath>
      <w:r w:rsidR="00A60CA7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is the floating offset value in dB. Currently, the PL model adopted in 3GPP 3D-SCM is a kind of modified FI PL model with dual-slope</w:t>
      </w:r>
      <w:r w:rsidR="00F53A5A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to fit the near/far </w:t>
      </w:r>
      <w:proofErr w:type="spellStart"/>
      <w:r w:rsidR="00F53A5A">
        <w:rPr>
          <w:rFonts w:eastAsia="標楷體" w:hint="eastAsia"/>
          <w:noProof w:val="0"/>
          <w:kern w:val="2"/>
          <w:sz w:val="22"/>
          <w:szCs w:val="22"/>
          <w:lang w:eastAsia="zh-TW"/>
        </w:rPr>
        <w:t>PLs.</w:t>
      </w:r>
      <w:proofErr w:type="spellEnd"/>
      <w:r w:rsidR="00F53A5A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Since the values of </w:t>
      </w:r>
      <m:oMath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α</m:t>
        </m:r>
      </m:oMath>
      <w:r w:rsidR="00F53A5A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and </w:t>
      </w:r>
      <m:oMath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β</m:t>
        </m:r>
      </m:oMath>
      <w:r w:rsidR="00F53A5A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are get by the </w:t>
      </w:r>
      <w:r w:rsidR="00F53A5A">
        <w:rPr>
          <w:rFonts w:eastAsia="標楷體"/>
          <w:noProof w:val="0"/>
          <w:kern w:val="2"/>
          <w:sz w:val="22"/>
          <w:szCs w:val="22"/>
          <w:lang w:eastAsia="zh-TW"/>
        </w:rPr>
        <w:t xml:space="preserve">statistically measurement data, this model </w:t>
      </w:r>
      <w:r w:rsidR="00F53A5A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is </w:t>
      </w:r>
      <w:r w:rsidR="00F53A5A">
        <w:rPr>
          <w:rFonts w:eastAsia="標楷體"/>
          <w:noProof w:val="0"/>
          <w:kern w:val="2"/>
          <w:sz w:val="22"/>
          <w:szCs w:val="22"/>
          <w:lang w:eastAsia="zh-TW"/>
        </w:rPr>
        <w:t xml:space="preserve">only </w:t>
      </w:r>
      <w:r w:rsidR="008E7171">
        <w:rPr>
          <w:rFonts w:eastAsia="標楷體" w:hint="eastAsia"/>
          <w:noProof w:val="0"/>
          <w:kern w:val="2"/>
          <w:sz w:val="22"/>
          <w:szCs w:val="22"/>
          <w:lang w:eastAsia="zh-TW"/>
        </w:rPr>
        <w:t>valid within the distance with measurement data.</w:t>
      </w:r>
    </w:p>
    <w:p w14:paraId="2EB89078" w14:textId="007959E1" w:rsidR="00C82BFD" w:rsidRDefault="00811A3F" w:rsidP="0059154C">
      <w:pPr>
        <w:widowControl w:val="0"/>
        <w:spacing w:beforeLines="50" w:before="120"/>
        <w:jc w:val="both"/>
        <w:rPr>
          <w:rFonts w:eastAsia="標楷體"/>
          <w:noProof w:val="0"/>
          <w:kern w:val="2"/>
          <w:sz w:val="22"/>
          <w:szCs w:val="22"/>
          <w:lang w:eastAsia="zh-TW"/>
        </w:rPr>
      </w:pP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Figure 2 shows </w:t>
      </w:r>
      <w:r>
        <w:rPr>
          <w:rFonts w:eastAsia="標楷體"/>
          <w:noProof w:val="0"/>
          <w:kern w:val="2"/>
          <w:sz w:val="22"/>
          <w:szCs w:val="22"/>
          <w:lang w:eastAsia="zh-TW"/>
        </w:rPr>
        <w:t>the</w:t>
      </w: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LOS/NLOS </w:t>
      </w:r>
      <w:r w:rsidR="000F29DD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measurement </w:t>
      </w: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results for </w:t>
      </w:r>
      <w:proofErr w:type="spellStart"/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>UMi</w:t>
      </w:r>
      <w:proofErr w:type="spellEnd"/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street canyon scenario</w:t>
      </w:r>
      <w:r w:rsidR="000F29DD">
        <w:rPr>
          <w:rFonts w:eastAsia="標楷體" w:hint="eastAsia"/>
          <w:noProof w:val="0"/>
          <w:kern w:val="2"/>
          <w:sz w:val="22"/>
          <w:szCs w:val="22"/>
          <w:lang w:eastAsia="zh-TW"/>
        </w:rPr>
        <w:t>.</w:t>
      </w:r>
      <w:r w:rsidR="00807168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There are 13</w:t>
      </w:r>
      <w:r w:rsidR="004D4EB9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</w:t>
      </w:r>
      <w:proofErr w:type="spellStart"/>
      <w:r w:rsidR="00807168">
        <w:rPr>
          <w:rFonts w:eastAsia="標楷體" w:hint="eastAsia"/>
          <w:noProof w:val="0"/>
          <w:kern w:val="2"/>
          <w:sz w:val="22"/>
          <w:szCs w:val="22"/>
          <w:lang w:eastAsia="zh-TW"/>
        </w:rPr>
        <w:t>Tx</w:t>
      </w:r>
      <w:proofErr w:type="spellEnd"/>
      <w:r w:rsidR="00807168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-Rx locations for LOS links and 15 </w:t>
      </w:r>
      <w:proofErr w:type="spellStart"/>
      <w:r w:rsidR="00807168">
        <w:rPr>
          <w:rFonts w:eastAsia="標楷體" w:hint="eastAsia"/>
          <w:noProof w:val="0"/>
          <w:kern w:val="2"/>
          <w:sz w:val="22"/>
          <w:szCs w:val="22"/>
          <w:lang w:eastAsia="zh-TW"/>
        </w:rPr>
        <w:t>Tx</w:t>
      </w:r>
      <w:proofErr w:type="spellEnd"/>
      <w:r w:rsidR="00807168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-Rx locations for NLOS links. The measurement procedures for each </w:t>
      </w:r>
      <w:r w:rsidR="004D4EB9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link </w:t>
      </w:r>
      <w:r w:rsidR="00807168">
        <w:rPr>
          <w:rFonts w:eastAsia="標楷體" w:hint="eastAsia"/>
          <w:noProof w:val="0"/>
          <w:kern w:val="2"/>
          <w:sz w:val="22"/>
          <w:szCs w:val="22"/>
          <w:lang w:eastAsia="zh-TW"/>
        </w:rPr>
        <w:t>are described as follows:</w:t>
      </w:r>
      <w:r w:rsidR="00C82BFD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</w:t>
      </w:r>
    </w:p>
    <w:p w14:paraId="4BED7B54" w14:textId="77091E2B" w:rsidR="00807168" w:rsidRDefault="00764114" w:rsidP="00C82BFD">
      <w:pPr>
        <w:pStyle w:val="af9"/>
        <w:widowControl w:val="0"/>
        <w:numPr>
          <w:ilvl w:val="0"/>
          <w:numId w:val="38"/>
        </w:numPr>
        <w:spacing w:beforeLines="50" w:before="120"/>
        <w:ind w:firstLineChars="0"/>
        <w:jc w:val="both"/>
        <w:rPr>
          <w:rFonts w:ascii="Times New Roman" w:eastAsia="標楷體" w:hAnsi="Times New Roman" w:cs="Times New Roman"/>
          <w:noProof w:val="0"/>
          <w:kern w:val="2"/>
          <w:sz w:val="22"/>
          <w:szCs w:val="22"/>
          <w:lang w:eastAsia="zh-TW"/>
        </w:rPr>
      </w:pPr>
      <w:r>
        <w:rPr>
          <w:rFonts w:ascii="Times New Roman" w:eastAsia="標楷體" w:hAnsi="Times New Roman" w:cs="Times New Roman"/>
          <w:noProof w:val="0"/>
          <w:kern w:val="2"/>
          <w:sz w:val="22"/>
          <w:szCs w:val="22"/>
          <w:lang w:eastAsia="zh-TW"/>
        </w:rPr>
        <w:t xml:space="preserve">Rotate </w:t>
      </w:r>
      <w:proofErr w:type="spellStart"/>
      <w:proofErr w:type="gramStart"/>
      <w:r>
        <w:rPr>
          <w:rFonts w:ascii="Times New Roman" w:eastAsia="標楷體" w:hAnsi="Times New Roman" w:cs="Times New Roman"/>
          <w:noProof w:val="0"/>
          <w:kern w:val="2"/>
          <w:sz w:val="22"/>
          <w:szCs w:val="22"/>
          <w:lang w:eastAsia="zh-TW"/>
        </w:rPr>
        <w:t>Tx</w:t>
      </w:r>
      <w:proofErr w:type="spellEnd"/>
      <w:proofErr w:type="gramEnd"/>
      <w:r>
        <w:rPr>
          <w:rFonts w:ascii="Times New Roman" w:eastAsia="標楷體" w:hAnsi="Times New Roman" w:cs="Times New Roman"/>
          <w:noProof w:val="0"/>
          <w:kern w:val="2"/>
          <w:sz w:val="22"/>
          <w:szCs w:val="22"/>
          <w:lang w:eastAsia="zh-TW"/>
        </w:rPr>
        <w:t xml:space="preserve"> and Rx antennas</w:t>
      </w:r>
      <w:r w:rsidR="00C82BFD" w:rsidRPr="00C82BFD">
        <w:rPr>
          <w:rFonts w:ascii="Times New Roman" w:eastAsia="標楷體" w:hAnsi="Times New Roman" w:cs="Times New Roman"/>
          <w:noProof w:val="0"/>
          <w:kern w:val="2"/>
          <w:sz w:val="22"/>
          <w:szCs w:val="22"/>
          <w:lang w:eastAsia="zh-TW"/>
        </w:rPr>
        <w:t xml:space="preserve"> to find the strongest signal for </w:t>
      </w:r>
      <w:proofErr w:type="spellStart"/>
      <w:r w:rsidR="00C82BFD" w:rsidRPr="00C82BFD">
        <w:rPr>
          <w:rFonts w:ascii="Times New Roman" w:eastAsia="標楷體" w:hAnsi="Times New Roman" w:cs="Times New Roman"/>
          <w:noProof w:val="0"/>
          <w:kern w:val="2"/>
          <w:sz w:val="22"/>
          <w:szCs w:val="22"/>
          <w:lang w:eastAsia="zh-TW"/>
        </w:rPr>
        <w:t>Tx</w:t>
      </w:r>
      <w:proofErr w:type="spellEnd"/>
      <w:r w:rsidR="00C82BFD" w:rsidRPr="00C82BFD">
        <w:rPr>
          <w:rFonts w:ascii="Times New Roman" w:eastAsia="標楷體" w:hAnsi="Times New Roman" w:cs="Times New Roman"/>
          <w:noProof w:val="0"/>
          <w:kern w:val="2"/>
          <w:sz w:val="22"/>
          <w:szCs w:val="22"/>
          <w:lang w:eastAsia="zh-TW"/>
        </w:rPr>
        <w:t>-Rx ant</w:t>
      </w:r>
      <w:r w:rsidR="00C82BFD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>e</w:t>
      </w:r>
      <w:r w:rsidR="00C82BFD">
        <w:rPr>
          <w:rFonts w:ascii="Times New Roman" w:eastAsia="標楷體" w:hAnsi="Times New Roman" w:cs="Times New Roman"/>
          <w:noProof w:val="0"/>
          <w:kern w:val="2"/>
          <w:sz w:val="22"/>
          <w:szCs w:val="22"/>
          <w:lang w:eastAsia="zh-TW"/>
        </w:rPr>
        <w:t>nna al</w:t>
      </w:r>
      <w:r w:rsidR="00C82BFD" w:rsidRPr="00C82BFD">
        <w:rPr>
          <w:rFonts w:ascii="Times New Roman" w:eastAsia="標楷體" w:hAnsi="Times New Roman" w:cs="Times New Roman"/>
          <w:noProof w:val="0"/>
          <w:kern w:val="2"/>
          <w:sz w:val="22"/>
          <w:szCs w:val="22"/>
          <w:lang w:eastAsia="zh-TW"/>
        </w:rPr>
        <w:t>ig</w:t>
      </w:r>
      <w:r w:rsidR="00C82BFD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>n</w:t>
      </w:r>
      <w:r w:rsidR="00C82BFD" w:rsidRPr="00C82BFD">
        <w:rPr>
          <w:rFonts w:ascii="Times New Roman" w:eastAsia="標楷體" w:hAnsi="Times New Roman" w:cs="Times New Roman"/>
          <w:noProof w:val="0"/>
          <w:kern w:val="2"/>
          <w:sz w:val="22"/>
          <w:szCs w:val="22"/>
          <w:lang w:eastAsia="zh-TW"/>
        </w:rPr>
        <w:t>ment.</w:t>
      </w:r>
    </w:p>
    <w:p w14:paraId="472418B5" w14:textId="61D54785" w:rsidR="00C82BFD" w:rsidRDefault="00C82BFD" w:rsidP="00C82BFD">
      <w:pPr>
        <w:pStyle w:val="af9"/>
        <w:widowControl w:val="0"/>
        <w:numPr>
          <w:ilvl w:val="0"/>
          <w:numId w:val="38"/>
        </w:numPr>
        <w:spacing w:beforeLines="50" w:before="120"/>
        <w:ind w:firstLineChars="0"/>
        <w:jc w:val="both"/>
        <w:rPr>
          <w:rFonts w:ascii="Times New Roman" w:eastAsia="標楷體" w:hAnsi="Times New Roman" w:cs="Times New Roman"/>
          <w:noProof w:val="0"/>
          <w:kern w:val="2"/>
          <w:sz w:val="22"/>
          <w:szCs w:val="22"/>
          <w:lang w:eastAsia="zh-TW"/>
        </w:rPr>
      </w:pPr>
      <w:r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>Define the northeast direction as the global coordinate with 0</w:t>
      </w:r>
      <w:r w:rsidR="00C35B93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vertAlign w:val="superscript"/>
          <w:lang w:eastAsia="zh-TW"/>
        </w:rPr>
        <w:t>o</w:t>
      </w:r>
      <w:r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 xml:space="preserve"> (refer to Fig. 2).</w:t>
      </w:r>
    </w:p>
    <w:p w14:paraId="0ED2F144" w14:textId="3BE271A9" w:rsidR="00C82BFD" w:rsidRDefault="003B4081" w:rsidP="00C82BFD">
      <w:pPr>
        <w:pStyle w:val="af9"/>
        <w:widowControl w:val="0"/>
        <w:numPr>
          <w:ilvl w:val="0"/>
          <w:numId w:val="38"/>
        </w:numPr>
        <w:spacing w:beforeLines="50" w:before="120"/>
        <w:ind w:firstLineChars="0"/>
        <w:jc w:val="both"/>
        <w:rPr>
          <w:rFonts w:ascii="Times New Roman" w:eastAsia="標楷體" w:hAnsi="Times New Roman" w:cs="Times New Roman"/>
          <w:noProof w:val="0"/>
          <w:kern w:val="2"/>
          <w:sz w:val="22"/>
          <w:szCs w:val="22"/>
          <w:lang w:eastAsia="zh-TW"/>
        </w:rPr>
      </w:pPr>
      <w:r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>Rx antenna was rotated 360</w:t>
      </w:r>
      <w:r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vertAlign w:val="superscript"/>
          <w:lang w:eastAsia="zh-TW"/>
        </w:rPr>
        <w:t>o</w:t>
      </w:r>
      <w:r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 xml:space="preserve"> with </w:t>
      </w:r>
      <w:r w:rsidR="00C35B93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>7</w:t>
      </w:r>
      <w:r w:rsidR="00C35B93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vertAlign w:val="superscript"/>
          <w:lang w:eastAsia="zh-TW"/>
        </w:rPr>
        <w:t>o</w:t>
      </w:r>
      <w:r w:rsidR="00C35B93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 xml:space="preserve"> </w:t>
      </w:r>
      <w:r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 xml:space="preserve">azimuth angle </w:t>
      </w:r>
      <w:r w:rsidR="00C35B93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>step</w:t>
      </w:r>
      <w:r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 xml:space="preserve"> </w:t>
      </w:r>
      <w:r w:rsidR="00C35B93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 xml:space="preserve">and </w:t>
      </w:r>
      <w:r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 xml:space="preserve">Rx </w:t>
      </w:r>
      <w:r w:rsidR="00C35B93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>receive</w:t>
      </w:r>
      <w:r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>d</w:t>
      </w:r>
      <w:r w:rsidR="00C35B93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 xml:space="preserve"> </w:t>
      </w:r>
      <w:r w:rsidR="006760E1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 xml:space="preserve">the </w:t>
      </w:r>
      <w:r w:rsidR="00C35B93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 xml:space="preserve">channel sounding data for each angle step. </w:t>
      </w:r>
      <w:r w:rsidR="006760E1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>There are total 52 azimuth angles should be measured.</w:t>
      </w:r>
    </w:p>
    <w:p w14:paraId="7014798A" w14:textId="1436D514" w:rsidR="00807168" w:rsidRPr="00443DFD" w:rsidRDefault="006760E1" w:rsidP="0059154C">
      <w:pPr>
        <w:pStyle w:val="af9"/>
        <w:widowControl w:val="0"/>
        <w:numPr>
          <w:ilvl w:val="0"/>
          <w:numId w:val="38"/>
        </w:numPr>
        <w:spacing w:beforeLines="50" w:before="120"/>
        <w:ind w:firstLineChars="0"/>
        <w:jc w:val="both"/>
        <w:rPr>
          <w:rFonts w:eastAsia="標楷體"/>
          <w:noProof w:val="0"/>
          <w:kern w:val="2"/>
          <w:sz w:val="22"/>
          <w:szCs w:val="22"/>
          <w:lang w:eastAsia="zh-TW"/>
        </w:rPr>
      </w:pPr>
      <w:r w:rsidRPr="00443DFD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>For each angle step,</w:t>
      </w:r>
      <w:r w:rsidR="003B4081" w:rsidRPr="00443DFD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 xml:space="preserve"> total 20 </w:t>
      </w:r>
      <w:r w:rsidR="00443DFD" w:rsidRPr="00443DFD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>measurements</w:t>
      </w:r>
      <w:r w:rsidR="003B4081" w:rsidRPr="00443DFD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 xml:space="preserve"> should be captured and each </w:t>
      </w:r>
      <w:r w:rsidR="00443DFD" w:rsidRPr="00443DFD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 xml:space="preserve">measurement </w:t>
      </w:r>
      <w:r w:rsidR="00443DFD" w:rsidRPr="00443DFD">
        <w:rPr>
          <w:rFonts w:ascii="Times New Roman" w:eastAsia="標楷體" w:hAnsi="Times New Roman" w:cs="Times New Roman"/>
          <w:noProof w:val="0"/>
          <w:kern w:val="2"/>
          <w:sz w:val="22"/>
          <w:szCs w:val="22"/>
          <w:lang w:eastAsia="zh-TW"/>
        </w:rPr>
        <w:t xml:space="preserve">corresponds to </w:t>
      </w:r>
      <w:r w:rsidR="00443DFD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>half wave</w:t>
      </w:r>
      <w:r w:rsidR="00443DFD" w:rsidRPr="00443DFD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>length offset</w:t>
      </w:r>
      <w:r w:rsidR="00443DFD">
        <w:rPr>
          <w:rFonts w:ascii="Times New Roman" w:eastAsia="標楷體" w:hAnsi="Times New Roman" w:cs="Times New Roman" w:hint="eastAsia"/>
          <w:noProof w:val="0"/>
          <w:kern w:val="2"/>
          <w:sz w:val="22"/>
          <w:szCs w:val="22"/>
          <w:lang w:eastAsia="zh-TW"/>
        </w:rPr>
        <w:t xml:space="preserve"> (i.e. total 10 wavelength offset).</w:t>
      </w:r>
    </w:p>
    <w:p w14:paraId="0B225D0E" w14:textId="77777777" w:rsidR="006B2F34" w:rsidRDefault="006B2F34" w:rsidP="0059154C">
      <w:pPr>
        <w:widowControl w:val="0"/>
        <w:spacing w:beforeLines="50" w:before="120"/>
        <w:jc w:val="both"/>
        <w:rPr>
          <w:rFonts w:eastAsia="標楷體" w:hint="eastAsia"/>
          <w:noProof w:val="0"/>
          <w:kern w:val="2"/>
          <w:sz w:val="22"/>
          <w:szCs w:val="22"/>
          <w:lang w:eastAsia="zh-TW"/>
        </w:rPr>
      </w:pPr>
    </w:p>
    <w:p w14:paraId="16991013" w14:textId="17AA14BA" w:rsidR="00443DFD" w:rsidRDefault="00E675D7" w:rsidP="0059154C">
      <w:pPr>
        <w:widowControl w:val="0"/>
        <w:spacing w:beforeLines="50" w:before="120"/>
        <w:jc w:val="both"/>
        <w:rPr>
          <w:rFonts w:eastAsia="標楷體"/>
          <w:noProof w:val="0"/>
          <w:kern w:val="2"/>
          <w:sz w:val="22"/>
          <w:szCs w:val="22"/>
          <w:lang w:eastAsia="zh-TW"/>
        </w:rPr>
      </w:pP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In the following analyses, </w:t>
      </w:r>
      <w:r w:rsidR="00E23FE5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we provide both CI and FI PL models to fit </w:t>
      </w: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the </w:t>
      </w:r>
      <w:r>
        <w:rPr>
          <w:rFonts w:eastAsia="標楷體"/>
          <w:noProof w:val="0"/>
          <w:kern w:val="2"/>
          <w:sz w:val="22"/>
          <w:szCs w:val="22"/>
          <w:lang w:eastAsia="zh-TW"/>
        </w:rPr>
        <w:t>measurement</w:t>
      </w:r>
      <w:r w:rsidR="00E23FE5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results:</w:t>
      </w:r>
    </w:p>
    <w:p w14:paraId="3D779A29" w14:textId="77777777" w:rsidR="00457D6A" w:rsidRDefault="00457D6A" w:rsidP="00B00761">
      <w:pPr>
        <w:widowControl w:val="0"/>
        <w:rPr>
          <w:rFonts w:eastAsia="標楷體"/>
          <w:noProof w:val="0"/>
          <w:kern w:val="2"/>
          <w:sz w:val="22"/>
          <w:szCs w:val="22"/>
          <w:lang w:eastAsia="zh-TW"/>
        </w:rPr>
      </w:pPr>
    </w:p>
    <w:p w14:paraId="4026E2E2" w14:textId="26E51587" w:rsidR="00B00761" w:rsidRPr="00B00761" w:rsidRDefault="00457D6A" w:rsidP="00B00761">
      <w:pPr>
        <w:widowControl w:val="0"/>
        <w:rPr>
          <w:rFonts w:eastAsia="標楷體"/>
          <w:noProof w:val="0"/>
          <w:kern w:val="2"/>
          <w:sz w:val="22"/>
          <w:szCs w:val="22"/>
          <w:u w:val="single"/>
          <w:lang w:eastAsia="zh-TW"/>
        </w:rPr>
      </w:pPr>
      <w:r w:rsidRPr="00457D6A">
        <w:rPr>
          <w:rFonts w:eastAsia="標楷體" w:hint="eastAsia"/>
          <w:b/>
          <w:noProof w:val="0"/>
          <w:kern w:val="2"/>
          <w:sz w:val="22"/>
          <w:szCs w:val="22"/>
          <w:u w:val="single"/>
          <w:lang w:eastAsia="zh-TW"/>
        </w:rPr>
        <w:lastRenderedPageBreak/>
        <w:t>CI</w:t>
      </w:r>
      <w:r w:rsidR="00B00761" w:rsidRPr="00457D6A">
        <w:rPr>
          <w:rFonts w:eastAsia="標楷體"/>
          <w:b/>
          <w:noProof w:val="0"/>
          <w:kern w:val="2"/>
          <w:sz w:val="22"/>
          <w:szCs w:val="22"/>
          <w:u w:val="single"/>
          <w:lang w:eastAsia="zh-TW"/>
        </w:rPr>
        <w:t xml:space="preserve"> free space reference distance model</w:t>
      </w:r>
      <w:r w:rsidRPr="00457D6A">
        <w:rPr>
          <w:rFonts w:eastAsia="標楷體" w:hint="eastAsia"/>
          <w:b/>
          <w:noProof w:val="0"/>
          <w:kern w:val="2"/>
          <w:sz w:val="22"/>
          <w:szCs w:val="22"/>
          <w:u w:val="single"/>
          <w:lang w:eastAsia="zh-TW"/>
        </w:rPr>
        <w:t xml:space="preserve"> for LOS links</w:t>
      </w:r>
      <w:r w:rsidRPr="00457D6A">
        <w:rPr>
          <w:rFonts w:eastAsia="標楷體" w:hint="eastAsia"/>
          <w:noProof w:val="0"/>
          <w:kern w:val="2"/>
          <w:sz w:val="22"/>
          <w:szCs w:val="22"/>
          <w:lang w:eastAsia="zh-TW"/>
        </w:rPr>
        <w:t>:</w:t>
      </w:r>
      <w:r w:rsidR="00B00761" w:rsidRPr="00B00761">
        <w:rPr>
          <w:rFonts w:eastAsia="標楷體"/>
          <w:kern w:val="2"/>
          <w:sz w:val="22"/>
          <w:szCs w:val="22"/>
          <w:lang w:eastAsia="zh-TW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4AA04BD0" wp14:editId="02893BA4">
                <wp:simplePos x="0" y="0"/>
                <wp:positionH relativeFrom="margin">
                  <wp:align>right</wp:align>
                </wp:positionH>
                <wp:positionV relativeFrom="paragraph">
                  <wp:posOffset>331967</wp:posOffset>
                </wp:positionV>
                <wp:extent cx="577850" cy="358140"/>
                <wp:effectExtent l="0" t="0" r="0" b="3810"/>
                <wp:wrapNone/>
                <wp:docPr id="4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6B5431" w14:textId="77777777" w:rsidR="003E0AF3" w:rsidRPr="00EA19C1" w:rsidRDefault="003E0AF3" w:rsidP="00B00761">
                            <w:r w:rsidRPr="00EA19C1">
                              <w:t>(3.</w:t>
                            </w:r>
                            <w:r>
                              <w:t>4</w:t>
                            </w:r>
                            <w:r w:rsidRPr="00EA19C1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-5.7pt;margin-top:26.15pt;width:45.5pt;height:28.2pt;z-index:-25165414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" stroked="f">
                <v:textbox>
                  <w:txbxContent>
                    <w:p w14:paraId="5C6B5431" w14:textId="77777777" w:rsidR="003E0AF3" w:rsidRPr="00EA19C1" w:rsidRDefault="003E0AF3" w:rsidP="00B00761">
                      <w:r w:rsidRPr="00EA19C1">
                        <w:t>(3.</w:t>
                      </w:r>
                      <w:r>
                        <w:t>4</w:t>
                      </w:r>
                      <w:r w:rsidRPr="00EA19C1"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DAC6ED" w14:textId="5690811D" w:rsidR="00B00761" w:rsidRPr="00B00761" w:rsidRDefault="00B00761" w:rsidP="008930C6">
      <w:pPr>
        <w:widowControl w:val="0"/>
        <w:spacing w:beforeLines="50" w:before="120"/>
        <w:jc w:val="center"/>
        <w:rPr>
          <w:rFonts w:eastAsia="標楷體"/>
          <w:noProof w:val="0"/>
          <w:kern w:val="2"/>
          <w:sz w:val="22"/>
          <w:szCs w:val="22"/>
          <w:lang w:eastAsia="zh-TW"/>
        </w:rPr>
      </w:pPr>
      <m:oMath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PL</m:t>
        </m:r>
        <m:d>
          <m:dPr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d</m:t>
            </m:r>
          </m:e>
        </m:d>
        <m:d>
          <m:dPr>
            <m:begChr m:val="["/>
            <m:endChr m:val="]"/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dB</m:t>
            </m:r>
          </m:e>
        </m:d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=PL</m:t>
        </m:r>
        <m:d>
          <m:dPr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</m:ctrlPr>
              </m:sSubPr>
              <m:e>
                <m: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  <m:t>d</m:t>
                </m:r>
              </m:e>
              <m:sub>
                <m: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  <m:t>0</m:t>
                </m:r>
              </m:sub>
            </m:sSub>
          </m:e>
        </m:d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+10∙</m:t>
        </m:r>
        <m:d>
          <m:dPr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2.29</m:t>
            </m:r>
          </m:e>
        </m:d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∙</m:t>
        </m:r>
        <m:sSub>
          <m:sSubPr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log</m:t>
            </m:r>
          </m:e>
          <m:sub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10</m:t>
            </m:r>
          </m:sub>
        </m:sSub>
        <m:d>
          <m:dPr>
            <m:ctrlPr>
              <w:rPr>
                <w:rFonts w:ascii="Cambria Math" w:eastAsia="標楷體" w:hAnsi="Cambria Math"/>
                <w:i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f>
              <m:fPr>
                <m:ctrlPr>
                  <w:rPr>
                    <w:rFonts w:ascii="Cambria Math" w:eastAsia="標楷體" w:hAnsi="Cambria Math"/>
                    <w:i/>
                    <w:noProof w:val="0"/>
                    <w:kern w:val="2"/>
                    <w:sz w:val="22"/>
                    <w:szCs w:val="22"/>
                    <w:lang w:eastAsia="zh-TW"/>
                  </w:rPr>
                </m:ctrlPr>
              </m:fPr>
              <m:num>
                <m: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  <m:t>d</m:t>
                </m:r>
              </m:num>
              <m:den>
                <m:sSub>
                  <m:sSubPr>
                    <m:ctrlPr>
                      <w:rPr>
                        <w:rFonts w:ascii="Cambria Math" w:eastAsia="標楷體" w:hAnsi="Cambria Math"/>
                        <w:noProof w:val="0"/>
                        <w:kern w:val="2"/>
                        <w:sz w:val="22"/>
                        <w:szCs w:val="22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eastAsia="標楷體" w:hAnsi="Cambria Math"/>
                        <w:noProof w:val="0"/>
                        <w:kern w:val="2"/>
                        <w:sz w:val="22"/>
                        <w:szCs w:val="22"/>
                        <w:lang w:eastAsia="zh-TW"/>
                      </w:rPr>
                      <m:t>d</m:t>
                    </m:r>
                  </m:e>
                  <m:sub>
                    <m:r>
                      <w:rPr>
                        <w:rFonts w:ascii="Cambria Math" w:eastAsia="標楷體" w:hAnsi="Cambria Math"/>
                        <w:noProof w:val="0"/>
                        <w:kern w:val="2"/>
                        <w:sz w:val="22"/>
                        <w:szCs w:val="22"/>
                        <w:lang w:eastAsia="zh-TW"/>
                      </w:rPr>
                      <m:t>0</m:t>
                    </m:r>
                  </m:sub>
                </m:sSub>
              </m:den>
            </m:f>
          </m:e>
        </m:d>
        <m: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+</m:t>
        </m:r>
        <m:sSub>
          <m:sSubPr>
            <m:ctrl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m:rPr>
                <m:sty m:val="p"/>
              </m:r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  <m:t>σ</m:t>
            </m:r>
          </m:sub>
        </m:sSub>
      </m:oMath>
      <w:r w:rsidR="008930C6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</w:t>
      </w:r>
      <w:r w:rsidR="00457D6A">
        <w:rPr>
          <w:rFonts w:eastAsia="標楷體" w:hint="eastAsia"/>
          <w:noProof w:val="0"/>
          <w:kern w:val="2"/>
          <w:sz w:val="22"/>
          <w:szCs w:val="22"/>
          <w:lang w:eastAsia="zh-TW"/>
        </w:rPr>
        <w:t>,</w:t>
      </w:r>
    </w:p>
    <w:p w14:paraId="3202822C" w14:textId="072934D3" w:rsidR="00B00761" w:rsidRDefault="00457D6A" w:rsidP="008930C6">
      <w:pPr>
        <w:widowControl w:val="0"/>
        <w:spacing w:beforeLines="100" w:before="240"/>
        <w:rPr>
          <w:rFonts w:eastAsia="新細明體"/>
          <w:noProof w:val="0"/>
          <w:kern w:val="2"/>
          <w:sz w:val="22"/>
          <w:szCs w:val="22"/>
          <w:lang w:eastAsia="zh-TW"/>
        </w:rPr>
      </w:pPr>
      <w:proofErr w:type="gramStart"/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>w</w:t>
      </w:r>
      <w:r w:rsidR="0059154C">
        <w:rPr>
          <w:rFonts w:eastAsia="標楷體" w:hint="eastAsia"/>
          <w:noProof w:val="0"/>
          <w:kern w:val="2"/>
          <w:sz w:val="22"/>
          <w:szCs w:val="22"/>
          <w:lang w:eastAsia="zh-TW"/>
        </w:rPr>
        <w:t>here</w:t>
      </w:r>
      <w:proofErr w:type="gramEnd"/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</w:t>
      </w:r>
      <m:oMath>
        <m:sSub>
          <m:sSubPr>
            <m:ctrl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m:rPr>
                <m:sty m:val="p"/>
              </m:r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  <m:t>σ</m:t>
            </m:r>
          </m:sub>
        </m:sSub>
        <m:r>
          <m:rPr>
            <m:sty m:val="p"/>
          </m:rPr>
          <w:rPr>
            <w:rFonts w:ascii="Cambria Math" w:eastAsia="新細明體" w:hAnsi="Cambria Math"/>
            <w:noProof w:val="0"/>
            <w:kern w:val="2"/>
            <w:sz w:val="22"/>
            <w:szCs w:val="22"/>
            <w:lang w:eastAsia="zh-TW"/>
          </w:rPr>
          <m:t>=2.30</m:t>
        </m:r>
      </m:oMath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and the slope or PLE of CI model is 2.91.</w:t>
      </w:r>
    </w:p>
    <w:p w14:paraId="52DC40B1" w14:textId="77777777" w:rsidR="00457D6A" w:rsidRPr="00B00761" w:rsidRDefault="00457D6A" w:rsidP="00457D6A">
      <w:pPr>
        <w:widowControl w:val="0"/>
        <w:spacing w:beforeLines="50" w:before="120"/>
        <w:rPr>
          <w:rFonts w:eastAsia="標楷體"/>
          <w:noProof w:val="0"/>
          <w:kern w:val="2"/>
          <w:sz w:val="22"/>
          <w:szCs w:val="22"/>
          <w:lang w:eastAsia="zh-TW"/>
        </w:rPr>
      </w:pPr>
    </w:p>
    <w:p w14:paraId="25488F81" w14:textId="58B64579" w:rsidR="00B00761" w:rsidRPr="00B00761" w:rsidRDefault="00457D6A" w:rsidP="00B00761">
      <w:pPr>
        <w:widowControl w:val="0"/>
        <w:rPr>
          <w:rFonts w:eastAsia="標楷體"/>
          <w:noProof w:val="0"/>
          <w:kern w:val="2"/>
          <w:sz w:val="22"/>
          <w:szCs w:val="22"/>
          <w:lang w:eastAsia="zh-TW"/>
        </w:rPr>
      </w:pPr>
      <w:r w:rsidRPr="00457D6A">
        <w:rPr>
          <w:rFonts w:eastAsia="標楷體" w:hint="eastAsia"/>
          <w:b/>
          <w:noProof w:val="0"/>
          <w:kern w:val="2"/>
          <w:sz w:val="22"/>
          <w:szCs w:val="22"/>
          <w:u w:val="single"/>
          <w:lang w:eastAsia="zh-TW"/>
        </w:rPr>
        <w:t>FI</w:t>
      </w:r>
      <w:r w:rsidR="00B00761" w:rsidRPr="00457D6A">
        <w:rPr>
          <w:rFonts w:eastAsia="標楷體"/>
          <w:b/>
          <w:noProof w:val="0"/>
          <w:kern w:val="2"/>
          <w:sz w:val="22"/>
          <w:szCs w:val="22"/>
          <w:u w:val="single"/>
          <w:lang w:eastAsia="zh-TW"/>
        </w:rPr>
        <w:t xml:space="preserve"> model</w:t>
      </w:r>
      <w:r w:rsidRPr="00457D6A">
        <w:rPr>
          <w:rFonts w:eastAsia="標楷體" w:hint="eastAsia"/>
          <w:b/>
          <w:noProof w:val="0"/>
          <w:kern w:val="2"/>
          <w:sz w:val="22"/>
          <w:szCs w:val="22"/>
          <w:u w:val="single"/>
          <w:lang w:eastAsia="zh-TW"/>
        </w:rPr>
        <w:t xml:space="preserve"> for LOS link</w:t>
      </w:r>
      <w:r w:rsidR="008930C6">
        <w:rPr>
          <w:rFonts w:eastAsia="標楷體" w:hint="eastAsia"/>
          <w:b/>
          <w:noProof w:val="0"/>
          <w:kern w:val="2"/>
          <w:sz w:val="22"/>
          <w:szCs w:val="22"/>
          <w:u w:val="single"/>
          <w:lang w:eastAsia="zh-TW"/>
        </w:rPr>
        <w:t>s</w:t>
      </w:r>
      <w:r w:rsidRPr="00457D6A">
        <w:rPr>
          <w:rFonts w:eastAsia="標楷體" w:hint="eastAsia"/>
          <w:noProof w:val="0"/>
          <w:kern w:val="2"/>
          <w:sz w:val="22"/>
          <w:szCs w:val="22"/>
          <w:lang w:eastAsia="zh-TW"/>
        </w:rPr>
        <w:t>:</w:t>
      </w:r>
    </w:p>
    <w:p w14:paraId="6BB60035" w14:textId="4FD91892" w:rsidR="00B00761" w:rsidRPr="00B00761" w:rsidRDefault="00B00761" w:rsidP="00B00761">
      <w:pPr>
        <w:widowControl w:val="0"/>
        <w:jc w:val="center"/>
        <w:rPr>
          <w:rFonts w:eastAsia="標楷體"/>
          <w:noProof w:val="0"/>
          <w:kern w:val="2"/>
          <w:sz w:val="22"/>
          <w:szCs w:val="22"/>
          <w:lang w:eastAsia="zh-TW"/>
        </w:rPr>
      </w:pPr>
      <m:oMath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PL</m:t>
        </m:r>
        <m:d>
          <m:dPr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d</m:t>
            </m:r>
          </m:e>
        </m:d>
        <m:d>
          <m:dPr>
            <m:begChr m:val="["/>
            <m:endChr m:val="]"/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dB</m:t>
            </m:r>
          </m:e>
        </m:d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=12.78+10∙(2.36)∙</m:t>
        </m:r>
        <m:sSub>
          <m:sSubPr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log</m:t>
            </m:r>
          </m:e>
          <m:sub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10</m:t>
            </m:r>
          </m:sub>
        </m:sSub>
        <m: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(d)+</m:t>
        </m:r>
        <m:sSub>
          <m:sSubPr>
            <m:ctrl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m:rPr>
                <m:sty m:val="p"/>
              </m:r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  <m:t>σ</m:t>
            </m:r>
          </m:sub>
        </m:sSub>
      </m:oMath>
      <w:r w:rsidR="008930C6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</w:t>
      </w:r>
      <w:r w:rsidR="00457D6A">
        <w:rPr>
          <w:rFonts w:eastAsia="標楷體" w:hint="eastAsia"/>
          <w:noProof w:val="0"/>
          <w:kern w:val="2"/>
          <w:sz w:val="22"/>
          <w:szCs w:val="22"/>
          <w:lang w:eastAsia="zh-TW"/>
        </w:rPr>
        <w:t>,</w:t>
      </w:r>
    </w:p>
    <w:p w14:paraId="7B100226" w14:textId="18ED7FD3" w:rsidR="00B00761" w:rsidRPr="00457D6A" w:rsidRDefault="00457D6A" w:rsidP="008930C6">
      <w:pPr>
        <w:widowControl w:val="0"/>
        <w:spacing w:beforeLines="100" w:before="240"/>
        <w:rPr>
          <w:rFonts w:eastAsia="標楷體"/>
          <w:noProof w:val="0"/>
          <w:kern w:val="2"/>
          <w:sz w:val="22"/>
          <w:szCs w:val="22"/>
          <w:lang w:eastAsia="zh-TW"/>
        </w:rPr>
      </w:pPr>
      <w:proofErr w:type="gramStart"/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>where</w:t>
      </w:r>
      <w:r w:rsidR="00B00761" w:rsidRPr="00B00761">
        <w:rPr>
          <w:rFonts w:eastAsia="標楷體"/>
          <w:noProof w:val="0"/>
          <w:kern w:val="2"/>
          <w:sz w:val="22"/>
          <w:szCs w:val="22"/>
          <w:lang w:eastAsia="zh-TW"/>
        </w:rPr>
        <w:t xml:space="preserve"> </w:t>
      </w:r>
      <w:proofErr w:type="gramEnd"/>
      <m:oMath>
        <m:sSub>
          <m:sSubPr>
            <m:ctrlPr>
              <w:rPr>
                <w:rFonts w:ascii="Cambria Math" w:eastAsia="標楷體" w:hAnsi="Cambria Math"/>
                <w:i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X</m:t>
            </m:r>
          </m:e>
          <m:sub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σ</m:t>
            </m:r>
          </m:sub>
        </m:sSub>
        <m: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 xml:space="preserve">=2.29 </m:t>
        </m:r>
      </m:oMath>
      <w:r w:rsidR="008930C6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, </w:t>
      </w: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the intercept and slope can be derived as </w:t>
      </w:r>
      <m:oMath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α=12.78</m:t>
        </m:r>
      </m:oMath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and</w:t>
      </w:r>
      <m:oMath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 xml:space="preserve"> β=2.3</m:t>
        </m:r>
        <m:r>
          <m:rPr>
            <m:sty m:val="p"/>
          </m:rPr>
          <w:rPr>
            <w:rFonts w:ascii="Cambria Math" w:eastAsia="標楷體" w:hAnsi="Cambria Math" w:hint="eastAsia"/>
            <w:noProof w:val="0"/>
            <w:kern w:val="2"/>
            <w:sz w:val="22"/>
            <w:szCs w:val="22"/>
            <w:lang w:eastAsia="zh-TW"/>
          </w:rPr>
          <m:t>6</m:t>
        </m:r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 xml:space="preserve"> </m:t>
        </m:r>
      </m:oMath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>.</w:t>
      </w:r>
    </w:p>
    <w:p w14:paraId="29D2A890" w14:textId="77777777" w:rsidR="00457D6A" w:rsidRPr="00457D6A" w:rsidRDefault="00457D6A" w:rsidP="00B00761">
      <w:pPr>
        <w:widowControl w:val="0"/>
        <w:rPr>
          <w:rFonts w:eastAsia="標楷體"/>
          <w:noProof w:val="0"/>
          <w:kern w:val="2"/>
          <w:sz w:val="22"/>
          <w:szCs w:val="22"/>
          <w:lang w:eastAsia="zh-TW"/>
        </w:rPr>
      </w:pPr>
    </w:p>
    <w:p w14:paraId="23839A9A" w14:textId="109CEA0E" w:rsidR="00B00761" w:rsidRPr="00B00761" w:rsidRDefault="008930C6" w:rsidP="00B00761">
      <w:pPr>
        <w:widowControl w:val="0"/>
        <w:rPr>
          <w:rFonts w:eastAsia="標楷體"/>
          <w:noProof w:val="0"/>
          <w:kern w:val="2"/>
          <w:sz w:val="22"/>
          <w:szCs w:val="22"/>
          <w:lang w:eastAsia="zh-TW"/>
        </w:rPr>
      </w:pPr>
      <w:r w:rsidRPr="00457D6A">
        <w:rPr>
          <w:rFonts w:eastAsia="標楷體" w:hint="eastAsia"/>
          <w:b/>
          <w:noProof w:val="0"/>
          <w:kern w:val="2"/>
          <w:sz w:val="22"/>
          <w:szCs w:val="22"/>
          <w:u w:val="single"/>
          <w:lang w:eastAsia="zh-TW"/>
        </w:rPr>
        <w:t>CI</w:t>
      </w:r>
      <w:r w:rsidRPr="00457D6A">
        <w:rPr>
          <w:rFonts w:eastAsia="標楷體"/>
          <w:b/>
          <w:noProof w:val="0"/>
          <w:kern w:val="2"/>
          <w:sz w:val="22"/>
          <w:szCs w:val="22"/>
          <w:u w:val="single"/>
          <w:lang w:eastAsia="zh-TW"/>
        </w:rPr>
        <w:t xml:space="preserve"> free space reference distance model</w:t>
      </w:r>
      <w:r w:rsidRPr="00457D6A">
        <w:rPr>
          <w:rFonts w:eastAsia="標楷體" w:hint="eastAsia"/>
          <w:b/>
          <w:noProof w:val="0"/>
          <w:kern w:val="2"/>
          <w:sz w:val="22"/>
          <w:szCs w:val="22"/>
          <w:u w:val="single"/>
          <w:lang w:eastAsia="zh-TW"/>
        </w:rPr>
        <w:t xml:space="preserve"> for </w:t>
      </w:r>
      <w:r>
        <w:rPr>
          <w:rFonts w:eastAsia="標楷體" w:hint="eastAsia"/>
          <w:b/>
          <w:noProof w:val="0"/>
          <w:kern w:val="2"/>
          <w:sz w:val="22"/>
          <w:szCs w:val="22"/>
          <w:u w:val="single"/>
          <w:lang w:eastAsia="zh-TW"/>
        </w:rPr>
        <w:t>N</w:t>
      </w:r>
      <w:r w:rsidRPr="00457D6A">
        <w:rPr>
          <w:rFonts w:eastAsia="標楷體" w:hint="eastAsia"/>
          <w:b/>
          <w:noProof w:val="0"/>
          <w:kern w:val="2"/>
          <w:sz w:val="22"/>
          <w:szCs w:val="22"/>
          <w:u w:val="single"/>
          <w:lang w:eastAsia="zh-TW"/>
        </w:rPr>
        <w:t>LOS links</w:t>
      </w:r>
      <w:r w:rsidRPr="00457D6A">
        <w:rPr>
          <w:rFonts w:eastAsia="標楷體" w:hint="eastAsia"/>
          <w:noProof w:val="0"/>
          <w:kern w:val="2"/>
          <w:sz w:val="22"/>
          <w:szCs w:val="22"/>
          <w:lang w:eastAsia="zh-TW"/>
        </w:rPr>
        <w:t>:</w:t>
      </w:r>
    </w:p>
    <w:p w14:paraId="0ACED5AC" w14:textId="00B61AD8" w:rsidR="00B00761" w:rsidRPr="00B00761" w:rsidRDefault="00B00761" w:rsidP="008930C6">
      <w:pPr>
        <w:widowControl w:val="0"/>
        <w:spacing w:beforeLines="50" w:before="120"/>
        <w:jc w:val="center"/>
        <w:rPr>
          <w:rFonts w:eastAsia="標楷體"/>
          <w:noProof w:val="0"/>
          <w:kern w:val="2"/>
          <w:sz w:val="22"/>
          <w:szCs w:val="22"/>
          <w:lang w:eastAsia="zh-TW"/>
        </w:rPr>
      </w:pPr>
      <m:oMath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PL</m:t>
        </m:r>
        <m:d>
          <m:dPr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d</m:t>
            </m:r>
          </m:e>
        </m:d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=PL</m:t>
        </m:r>
        <m:d>
          <m:dPr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  <m:t>0</m:t>
                </m:r>
              </m:sub>
            </m:sSub>
          </m:e>
        </m:d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+10∙(3.32)∙</m:t>
        </m:r>
        <m:sSub>
          <m:sSubPr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log</m:t>
            </m:r>
          </m:e>
          <m:sub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10</m:t>
            </m:r>
          </m:sub>
        </m:sSub>
        <m: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(</m:t>
        </m:r>
        <m:f>
          <m:fPr>
            <m:ctrlPr>
              <w:rPr>
                <w:rFonts w:ascii="Cambria Math" w:eastAsia="標楷體" w:hAnsi="Cambria Math"/>
                <w:i/>
                <w:noProof w:val="0"/>
                <w:kern w:val="2"/>
                <w:sz w:val="22"/>
                <w:szCs w:val="22"/>
                <w:lang w:eastAsia="zh-TW"/>
              </w:rPr>
            </m:ctrlPr>
          </m:fPr>
          <m:num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d</m:t>
            </m:r>
          </m:num>
          <m:den>
            <m:sSub>
              <m:sSubPr>
                <m:ctrlP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="標楷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  <m:t>0</m:t>
                </m:r>
              </m:sub>
            </m:sSub>
          </m:den>
        </m:f>
        <m: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)+</m:t>
        </m:r>
        <m:sSub>
          <m:sSubPr>
            <m:ctrl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m:rPr>
                <m:sty m:val="p"/>
              </m:r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  <m:t>σ</m:t>
            </m:r>
          </m:sub>
        </m:sSub>
      </m:oMath>
      <w:r w:rsidR="008930C6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,</w:t>
      </w:r>
    </w:p>
    <w:p w14:paraId="29E26E2A" w14:textId="09308BF2" w:rsidR="008930C6" w:rsidRDefault="008930C6" w:rsidP="008930C6">
      <w:pPr>
        <w:widowControl w:val="0"/>
        <w:spacing w:beforeLines="100" w:before="240"/>
        <w:rPr>
          <w:rFonts w:eastAsia="新細明體"/>
          <w:noProof w:val="0"/>
          <w:kern w:val="2"/>
          <w:sz w:val="22"/>
          <w:szCs w:val="22"/>
          <w:lang w:eastAsia="zh-TW"/>
        </w:rPr>
      </w:pPr>
      <w:proofErr w:type="gramStart"/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>where</w:t>
      </w:r>
      <w:proofErr w:type="gramEnd"/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</w:t>
      </w:r>
      <m:oMath>
        <m:sSub>
          <m:sSubPr>
            <m:ctrl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m:rPr>
                <m:sty m:val="p"/>
              </m:r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  <m:t>σ</m:t>
            </m:r>
          </m:sub>
        </m:sSub>
        <m:r>
          <m:rPr>
            <m:sty m:val="p"/>
          </m:rPr>
          <w:rPr>
            <w:rFonts w:ascii="Cambria Math" w:eastAsia="新細明體" w:hAnsi="Cambria Math"/>
            <w:noProof w:val="0"/>
            <w:kern w:val="2"/>
            <w:sz w:val="22"/>
            <w:szCs w:val="22"/>
            <w:lang w:eastAsia="zh-TW"/>
          </w:rPr>
          <m:t>=5.99</m:t>
        </m:r>
      </m:oMath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and the slope or PLE of CI model is 3.32.</w:t>
      </w:r>
    </w:p>
    <w:p w14:paraId="4A4ECF73" w14:textId="77777777" w:rsidR="00B00761" w:rsidRPr="00B00761" w:rsidRDefault="00B00761" w:rsidP="00B00761">
      <w:pPr>
        <w:widowControl w:val="0"/>
        <w:rPr>
          <w:rFonts w:eastAsia="標楷體"/>
          <w:noProof w:val="0"/>
          <w:kern w:val="2"/>
          <w:sz w:val="22"/>
          <w:szCs w:val="22"/>
          <w:lang w:eastAsia="zh-TW"/>
        </w:rPr>
      </w:pPr>
    </w:p>
    <w:p w14:paraId="4C795727" w14:textId="594A5A9E" w:rsidR="00B00761" w:rsidRPr="00B00761" w:rsidRDefault="008930C6" w:rsidP="00B00761">
      <w:pPr>
        <w:widowControl w:val="0"/>
        <w:rPr>
          <w:rFonts w:eastAsia="標楷體"/>
          <w:noProof w:val="0"/>
          <w:kern w:val="2"/>
          <w:sz w:val="22"/>
          <w:szCs w:val="22"/>
          <w:lang w:eastAsia="zh-TW"/>
        </w:rPr>
      </w:pPr>
      <w:r w:rsidRPr="00457D6A">
        <w:rPr>
          <w:rFonts w:eastAsia="標楷體" w:hint="eastAsia"/>
          <w:b/>
          <w:noProof w:val="0"/>
          <w:kern w:val="2"/>
          <w:sz w:val="22"/>
          <w:szCs w:val="22"/>
          <w:u w:val="single"/>
          <w:lang w:eastAsia="zh-TW"/>
        </w:rPr>
        <w:t>FI</w:t>
      </w:r>
      <w:r w:rsidRPr="00457D6A">
        <w:rPr>
          <w:rFonts w:eastAsia="標楷體"/>
          <w:b/>
          <w:noProof w:val="0"/>
          <w:kern w:val="2"/>
          <w:sz w:val="22"/>
          <w:szCs w:val="22"/>
          <w:u w:val="single"/>
          <w:lang w:eastAsia="zh-TW"/>
        </w:rPr>
        <w:t xml:space="preserve"> model</w:t>
      </w:r>
      <w:r w:rsidRPr="00457D6A">
        <w:rPr>
          <w:rFonts w:eastAsia="標楷體" w:hint="eastAsia"/>
          <w:b/>
          <w:noProof w:val="0"/>
          <w:kern w:val="2"/>
          <w:sz w:val="22"/>
          <w:szCs w:val="22"/>
          <w:u w:val="single"/>
          <w:lang w:eastAsia="zh-TW"/>
        </w:rPr>
        <w:t xml:space="preserve"> for </w:t>
      </w:r>
      <w:r>
        <w:rPr>
          <w:rFonts w:eastAsia="標楷體" w:hint="eastAsia"/>
          <w:b/>
          <w:noProof w:val="0"/>
          <w:kern w:val="2"/>
          <w:sz w:val="22"/>
          <w:szCs w:val="22"/>
          <w:u w:val="single"/>
          <w:lang w:eastAsia="zh-TW"/>
        </w:rPr>
        <w:t>N</w:t>
      </w:r>
      <w:r w:rsidRPr="00457D6A">
        <w:rPr>
          <w:rFonts w:eastAsia="標楷體" w:hint="eastAsia"/>
          <w:b/>
          <w:noProof w:val="0"/>
          <w:kern w:val="2"/>
          <w:sz w:val="22"/>
          <w:szCs w:val="22"/>
          <w:u w:val="single"/>
          <w:lang w:eastAsia="zh-TW"/>
        </w:rPr>
        <w:t>LOS link</w:t>
      </w:r>
      <w:r>
        <w:rPr>
          <w:rFonts w:eastAsia="標楷體" w:hint="eastAsia"/>
          <w:b/>
          <w:noProof w:val="0"/>
          <w:kern w:val="2"/>
          <w:sz w:val="22"/>
          <w:szCs w:val="22"/>
          <w:u w:val="single"/>
          <w:lang w:eastAsia="zh-TW"/>
        </w:rPr>
        <w:t>s</w:t>
      </w: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>:</w:t>
      </w:r>
    </w:p>
    <w:p w14:paraId="66114DFB" w14:textId="39A5F6D6" w:rsidR="00B00761" w:rsidRPr="00B00761" w:rsidRDefault="00B00761" w:rsidP="008930C6">
      <w:pPr>
        <w:widowControl w:val="0"/>
        <w:spacing w:beforeLines="50" w:before="120"/>
        <w:jc w:val="center"/>
        <w:rPr>
          <w:rFonts w:eastAsia="標楷體"/>
          <w:noProof w:val="0"/>
          <w:kern w:val="2"/>
          <w:sz w:val="22"/>
          <w:szCs w:val="22"/>
          <w:lang w:eastAsia="zh-TW"/>
        </w:rPr>
      </w:pPr>
      <m:oMath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PL</m:t>
        </m:r>
        <m:d>
          <m:dPr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d</m:t>
            </m:r>
          </m:e>
        </m:d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=-2.41+10∙(4.49)∙</m:t>
        </m:r>
        <m:sSub>
          <m:sSubPr>
            <m:ctrlP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log</m:t>
            </m:r>
          </m:e>
          <m:sub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10</m:t>
            </m:r>
          </m:sub>
        </m:sSub>
        <m: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(d)+</m:t>
        </m:r>
        <m:sSub>
          <m:sSubPr>
            <m:ctrl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m:rPr>
                <m:sty m:val="p"/>
              </m:r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新細明體" w:hAnsi="Cambria Math"/>
                <w:noProof w:val="0"/>
                <w:kern w:val="2"/>
                <w:sz w:val="22"/>
                <w:szCs w:val="22"/>
                <w:lang w:eastAsia="zh-TW"/>
              </w:rPr>
              <m:t>σ</m:t>
            </m:r>
          </m:sub>
        </m:sSub>
      </m:oMath>
      <w:r w:rsidR="008930C6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,</w:t>
      </w:r>
    </w:p>
    <w:p w14:paraId="2F08E2FF" w14:textId="2403D175" w:rsidR="008930C6" w:rsidRPr="00457D6A" w:rsidRDefault="008930C6" w:rsidP="008930C6">
      <w:pPr>
        <w:widowControl w:val="0"/>
        <w:spacing w:beforeLines="100" w:before="240"/>
        <w:rPr>
          <w:rFonts w:eastAsia="標楷體"/>
          <w:noProof w:val="0"/>
          <w:kern w:val="2"/>
          <w:sz w:val="22"/>
          <w:szCs w:val="22"/>
          <w:lang w:eastAsia="zh-TW"/>
        </w:rPr>
      </w:pPr>
      <w:proofErr w:type="gramStart"/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>where</w:t>
      </w:r>
      <w:r w:rsidRPr="00B00761">
        <w:rPr>
          <w:rFonts w:eastAsia="標楷體"/>
          <w:noProof w:val="0"/>
          <w:kern w:val="2"/>
          <w:sz w:val="22"/>
          <w:szCs w:val="22"/>
          <w:lang w:eastAsia="zh-TW"/>
        </w:rPr>
        <w:t xml:space="preserve"> </w:t>
      </w:r>
      <w:proofErr w:type="gramEnd"/>
      <m:oMath>
        <m:sSub>
          <m:sSubPr>
            <m:ctrlPr>
              <w:rPr>
                <w:rFonts w:ascii="Cambria Math" w:eastAsia="標楷體" w:hAnsi="Cambria Math"/>
                <w:i/>
                <w:noProof w:val="0"/>
                <w:kern w:val="2"/>
                <w:sz w:val="22"/>
                <w:szCs w:val="22"/>
                <w:lang w:eastAsia="zh-TW"/>
              </w:rPr>
            </m:ctrlPr>
          </m:sSubPr>
          <m:e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X</m:t>
            </m:r>
          </m:e>
          <m:sub>
            <m:r>
              <w:rPr>
                <w:rFonts w:ascii="Cambria Math" w:eastAsia="標楷體" w:hAnsi="Cambria Math"/>
                <w:noProof w:val="0"/>
                <w:kern w:val="2"/>
                <w:sz w:val="22"/>
                <w:szCs w:val="22"/>
                <w:lang w:eastAsia="zh-TW"/>
              </w:rPr>
              <m:t>σ</m:t>
            </m:r>
          </m:sub>
        </m:sSub>
        <m: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 xml:space="preserve">=5.92 </m:t>
        </m:r>
      </m:oMath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, the intercept and slope can be derived as </w:t>
      </w:r>
      <m:oMath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>α=-2.41</m:t>
        </m:r>
      </m:oMath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and</w:t>
      </w:r>
      <m:oMath>
        <m:r>
          <m:rPr>
            <m:sty m:val="p"/>
          </m:rPr>
          <w:rPr>
            <w:rFonts w:ascii="Cambria Math" w:eastAsia="標楷體" w:hAnsi="Cambria Math"/>
            <w:noProof w:val="0"/>
            <w:kern w:val="2"/>
            <w:sz w:val="22"/>
            <w:szCs w:val="22"/>
            <w:lang w:eastAsia="zh-TW"/>
          </w:rPr>
          <m:t xml:space="preserve"> β=4.49 </m:t>
        </m:r>
      </m:oMath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>.</w:t>
      </w:r>
    </w:p>
    <w:p w14:paraId="5755DE06" w14:textId="77777777" w:rsidR="00B00761" w:rsidRDefault="00B00761" w:rsidP="00B00761">
      <w:pPr>
        <w:widowControl w:val="0"/>
        <w:jc w:val="both"/>
        <w:rPr>
          <w:rFonts w:eastAsia="標楷體"/>
          <w:noProof w:val="0"/>
          <w:kern w:val="2"/>
          <w:sz w:val="22"/>
          <w:szCs w:val="22"/>
          <w:lang w:eastAsia="zh-TW"/>
        </w:rPr>
      </w:pPr>
    </w:p>
    <w:p w14:paraId="586FB120" w14:textId="7BF587D9" w:rsidR="003813D8" w:rsidRDefault="00727C83" w:rsidP="003813D8">
      <w:pPr>
        <w:widowControl w:val="0"/>
        <w:jc w:val="both"/>
        <w:rPr>
          <w:rFonts w:eastAsia="標楷體"/>
          <w:noProof w:val="0"/>
          <w:kern w:val="2"/>
          <w:sz w:val="22"/>
          <w:szCs w:val="22"/>
          <w:lang w:eastAsia="zh-TW"/>
        </w:rPr>
      </w:pP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Table 1 summarizes the parameters of CI and FI PL models. It can be seen the PLE of LOS </w:t>
      </w:r>
      <w:r w:rsidR="00A41422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is 2.29 that is quite close to the </w:t>
      </w:r>
      <w:r w:rsidR="00A41422">
        <w:rPr>
          <w:rFonts w:eastAsia="標楷體"/>
          <w:noProof w:val="0"/>
          <w:kern w:val="2"/>
          <w:sz w:val="22"/>
          <w:szCs w:val="22"/>
          <w:lang w:eastAsia="zh-TW"/>
        </w:rPr>
        <w:t>theoretical</w:t>
      </w:r>
      <w:r w:rsidR="00A41422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</w:t>
      </w:r>
      <w:r w:rsidR="001C5542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free space </w:t>
      </w:r>
      <w:r w:rsidR="00A41422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value. In the case of NLOS, the PLE distributes </w:t>
      </w:r>
      <w:r w:rsidR="003E0AF3">
        <w:rPr>
          <w:rFonts w:eastAsia="標楷體" w:hint="eastAsia"/>
          <w:noProof w:val="0"/>
          <w:kern w:val="2"/>
          <w:sz w:val="22"/>
          <w:szCs w:val="22"/>
          <w:lang w:eastAsia="zh-TW"/>
        </w:rPr>
        <w:t>around 3-4 and the curve fitting result is 3.32. It is also close to the measured results of recent literatures. The standard deviation of SF</w:t>
      </w:r>
      <w:r w:rsidR="003813D8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is around 2.3-2.9 in LOS environment. For NLOS case, the standard deviation of SF is 5.9.</w:t>
      </w:r>
      <w:r w:rsidR="008A5093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Based the measurement results, </w:t>
      </w:r>
      <w:r w:rsidR="000943E7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we have the </w:t>
      </w:r>
      <w:r w:rsidR="000943E7">
        <w:rPr>
          <w:rFonts w:eastAsia="標楷體"/>
          <w:noProof w:val="0"/>
          <w:kern w:val="2"/>
          <w:sz w:val="22"/>
          <w:szCs w:val="22"/>
          <w:lang w:eastAsia="zh-TW"/>
        </w:rPr>
        <w:t>following</w:t>
      </w:r>
      <w:r w:rsidR="001C5542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observation and</w:t>
      </w:r>
      <w:r w:rsidR="000943E7"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proposal:</w:t>
      </w:r>
    </w:p>
    <w:p w14:paraId="1B76410C" w14:textId="77777777" w:rsidR="008A5093" w:rsidRDefault="008A5093" w:rsidP="003813D8">
      <w:pPr>
        <w:widowControl w:val="0"/>
        <w:jc w:val="both"/>
        <w:rPr>
          <w:rFonts w:eastAsia="標楷體"/>
          <w:noProof w:val="0"/>
          <w:kern w:val="2"/>
          <w:sz w:val="22"/>
          <w:szCs w:val="22"/>
          <w:lang w:eastAsia="zh-TW"/>
        </w:rPr>
      </w:pPr>
    </w:p>
    <w:p w14:paraId="1D7FDF0F" w14:textId="593CE314" w:rsidR="008A5093" w:rsidRPr="009B6AEF" w:rsidRDefault="001C5542" w:rsidP="008A5093">
      <w:pPr>
        <w:spacing w:before="120" w:after="60"/>
        <w:jc w:val="both"/>
        <w:rPr>
          <w:rFonts w:eastAsia="新細明體"/>
          <w:i/>
          <w:noProof w:val="0"/>
          <w:kern w:val="2"/>
          <w:sz w:val="22"/>
          <w:szCs w:val="22"/>
          <w:lang w:eastAsia="zh-TW"/>
        </w:rPr>
      </w:pPr>
      <w:r>
        <w:rPr>
          <w:rFonts w:eastAsia="新細明體" w:hint="eastAsia"/>
          <w:b/>
          <w:i/>
          <w:noProof w:val="0"/>
          <w:kern w:val="2"/>
          <w:sz w:val="22"/>
          <w:szCs w:val="22"/>
          <w:lang w:eastAsia="zh-TW"/>
        </w:rPr>
        <w:t>Observation</w:t>
      </w:r>
      <w:r w:rsidR="008A5093" w:rsidRPr="009B6AEF">
        <w:rPr>
          <w:rFonts w:eastAsia="新細明體" w:hint="eastAsia"/>
          <w:b/>
          <w:i/>
          <w:noProof w:val="0"/>
          <w:kern w:val="2"/>
          <w:sz w:val="22"/>
          <w:szCs w:val="22"/>
          <w:lang w:eastAsia="zh-TW"/>
        </w:rPr>
        <w:t xml:space="preserve"> 1:</w:t>
      </w:r>
      <w:r w:rsidR="008A5093" w:rsidRPr="009B6AEF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</w:t>
      </w:r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The LOS PLE of </w:t>
      </w:r>
      <w:proofErr w:type="spellStart"/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UMi</w:t>
      </w:r>
      <w:proofErr w:type="spellEnd"/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street </w:t>
      </w:r>
      <w:r>
        <w:rPr>
          <w:rFonts w:eastAsia="新細明體"/>
          <w:i/>
          <w:noProof w:val="0"/>
          <w:kern w:val="2"/>
          <w:sz w:val="22"/>
          <w:szCs w:val="22"/>
          <w:lang w:eastAsia="zh-TW"/>
        </w:rPr>
        <w:t>canyon</w:t>
      </w:r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scenario at 38 GHz is quite close </w:t>
      </w: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the </w:t>
      </w:r>
      <w:r>
        <w:rPr>
          <w:rFonts w:eastAsia="標楷體"/>
          <w:noProof w:val="0"/>
          <w:kern w:val="2"/>
          <w:sz w:val="22"/>
          <w:szCs w:val="22"/>
          <w:lang w:eastAsia="zh-TW"/>
        </w:rPr>
        <w:t>theoretical</w:t>
      </w: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free space value of 2.</w:t>
      </w:r>
    </w:p>
    <w:p w14:paraId="1D491AD5" w14:textId="73A9E460" w:rsidR="001C5542" w:rsidRDefault="008A5093" w:rsidP="008A5093">
      <w:pPr>
        <w:spacing w:before="120" w:after="60"/>
        <w:jc w:val="both"/>
        <w:rPr>
          <w:rFonts w:eastAsia="新細明體"/>
          <w:i/>
          <w:noProof w:val="0"/>
          <w:kern w:val="2"/>
          <w:sz w:val="22"/>
          <w:szCs w:val="22"/>
          <w:lang w:eastAsia="zh-TW"/>
        </w:rPr>
      </w:pPr>
      <w:r w:rsidRPr="009B6AEF">
        <w:rPr>
          <w:rFonts w:eastAsia="新細明體" w:hint="eastAsia"/>
          <w:b/>
          <w:i/>
          <w:noProof w:val="0"/>
          <w:kern w:val="2"/>
          <w:sz w:val="22"/>
          <w:szCs w:val="22"/>
          <w:lang w:eastAsia="zh-TW"/>
        </w:rPr>
        <w:t xml:space="preserve">Proposal </w:t>
      </w:r>
      <w:r w:rsidR="001C5542">
        <w:rPr>
          <w:rFonts w:eastAsia="新細明體" w:hint="eastAsia"/>
          <w:b/>
          <w:i/>
          <w:noProof w:val="0"/>
          <w:kern w:val="2"/>
          <w:sz w:val="22"/>
          <w:szCs w:val="22"/>
          <w:lang w:eastAsia="zh-TW"/>
        </w:rPr>
        <w:t>1</w:t>
      </w:r>
      <w:r w:rsidRPr="009B6AEF">
        <w:rPr>
          <w:rFonts w:eastAsia="新細明體" w:hint="eastAsia"/>
          <w:b/>
          <w:i/>
          <w:noProof w:val="0"/>
          <w:kern w:val="2"/>
          <w:sz w:val="22"/>
          <w:szCs w:val="22"/>
          <w:lang w:eastAsia="zh-TW"/>
        </w:rPr>
        <w:t>:</w:t>
      </w:r>
      <w:r w:rsidRPr="009B6AEF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</w:t>
      </w:r>
      <w:r w:rsidR="001C5542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Table 1 can be considered as t</w:t>
      </w:r>
      <w:r w:rsidRPr="009B6AEF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he </w:t>
      </w:r>
      <w:r w:rsidR="001C5542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PL parameters</w:t>
      </w:r>
      <w:r w:rsidR="00326B16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for</w:t>
      </w:r>
      <w:r w:rsidR="001C5542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</w:t>
      </w:r>
      <w:proofErr w:type="spellStart"/>
      <w:r w:rsidR="001C5542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UMi</w:t>
      </w:r>
      <w:proofErr w:type="spellEnd"/>
      <w:r w:rsidR="001C5542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street </w:t>
      </w:r>
      <w:r w:rsidR="001C5542">
        <w:rPr>
          <w:rFonts w:eastAsia="新細明體"/>
          <w:i/>
          <w:noProof w:val="0"/>
          <w:kern w:val="2"/>
          <w:sz w:val="22"/>
          <w:szCs w:val="22"/>
          <w:lang w:eastAsia="zh-TW"/>
        </w:rPr>
        <w:t>canyon</w:t>
      </w:r>
      <w:r w:rsidR="001C5542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scenario at 38 GHz.</w:t>
      </w:r>
    </w:p>
    <w:p w14:paraId="363B11FF" w14:textId="09C5A7D8" w:rsidR="00B00761" w:rsidRDefault="00EB5D8F" w:rsidP="00EB5D8F">
      <w:pPr>
        <w:spacing w:before="120" w:after="60"/>
        <w:jc w:val="center"/>
        <w:rPr>
          <w:rFonts w:eastAsia="新細明體"/>
          <w:noProof w:val="0"/>
          <w:kern w:val="2"/>
          <w:sz w:val="22"/>
          <w:szCs w:val="22"/>
          <w:lang w:eastAsia="zh-TW"/>
        </w:rPr>
      </w:pPr>
      <w:r w:rsidRPr="00EB5D8F">
        <w:rPr>
          <w:lang w:eastAsia="zh-TW"/>
        </w:rPr>
        <w:drawing>
          <wp:inline distT="0" distB="0" distL="0" distR="0" wp14:anchorId="78E9FB30" wp14:editId="0A8E16E1">
            <wp:extent cx="5413248" cy="3262579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603" cy="326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632CE" w14:textId="38D555A8" w:rsidR="008930C6" w:rsidRDefault="008930C6" w:rsidP="008930C6">
      <w:pPr>
        <w:spacing w:before="120" w:after="60"/>
        <w:jc w:val="center"/>
        <w:rPr>
          <w:rFonts w:eastAsia="新細明體"/>
          <w:noProof w:val="0"/>
          <w:kern w:val="2"/>
          <w:sz w:val="22"/>
          <w:szCs w:val="22"/>
          <w:lang w:eastAsia="zh-TW"/>
        </w:rPr>
      </w:pPr>
      <w:proofErr w:type="gramStart"/>
      <w:r w:rsidRPr="008930C6">
        <w:rPr>
          <w:rFonts w:eastAsia="新細明體"/>
          <w:noProof w:val="0"/>
          <w:kern w:val="2"/>
          <w:sz w:val="22"/>
          <w:szCs w:val="22"/>
          <w:lang w:eastAsia="zh-TW"/>
        </w:rPr>
        <w:lastRenderedPageBreak/>
        <w:t>Figure 2.</w:t>
      </w:r>
      <w:proofErr w:type="gramEnd"/>
      <w:r w:rsidRPr="008930C6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LOS and NLOS measurement results of 38 GHz path loss for </w:t>
      </w:r>
      <w:proofErr w:type="spellStart"/>
      <w:r w:rsidRPr="008930C6">
        <w:rPr>
          <w:rFonts w:eastAsia="新細明體"/>
          <w:noProof w:val="0"/>
          <w:kern w:val="2"/>
          <w:sz w:val="22"/>
          <w:szCs w:val="22"/>
          <w:lang w:eastAsia="zh-TW"/>
        </w:rPr>
        <w:t>UMi</w:t>
      </w:r>
      <w:proofErr w:type="spellEnd"/>
      <w:r w:rsidRPr="008930C6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street canyon scenario</w:t>
      </w:r>
    </w:p>
    <w:p w14:paraId="1887F44B" w14:textId="77777777" w:rsidR="003813D8" w:rsidRDefault="003813D8" w:rsidP="00326B16">
      <w:pPr>
        <w:spacing w:before="120" w:after="60"/>
        <w:rPr>
          <w:rFonts w:eastAsia="新細明體"/>
          <w:noProof w:val="0"/>
          <w:kern w:val="2"/>
          <w:sz w:val="22"/>
          <w:szCs w:val="22"/>
          <w:lang w:eastAsia="zh-TW"/>
        </w:rPr>
      </w:pPr>
    </w:p>
    <w:p w14:paraId="26657039" w14:textId="65E7A3AD" w:rsidR="008930C6" w:rsidRPr="001C29B2" w:rsidRDefault="008930C6" w:rsidP="008930C6">
      <w:pPr>
        <w:spacing w:before="120" w:after="60"/>
        <w:jc w:val="center"/>
        <w:rPr>
          <w:rFonts w:eastAsia="新細明體"/>
          <w:b/>
          <w:noProof w:val="0"/>
          <w:kern w:val="2"/>
          <w:sz w:val="22"/>
          <w:szCs w:val="22"/>
          <w:lang w:eastAsia="zh-TW"/>
        </w:rPr>
      </w:pPr>
      <w:proofErr w:type="gramStart"/>
      <w:r w:rsidRPr="001C29B2"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>Table 1</w:t>
      </w:r>
      <w:r w:rsidR="007B45F8" w:rsidRPr="001C29B2"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>.</w:t>
      </w:r>
      <w:proofErr w:type="gramEnd"/>
      <w:r w:rsidR="007B45F8" w:rsidRPr="001C29B2"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 xml:space="preserve"> </w:t>
      </w:r>
      <w:r w:rsidR="001C29B2"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>CI and FI PL Model Parameters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437"/>
        <w:gridCol w:w="1526"/>
        <w:gridCol w:w="1330"/>
        <w:gridCol w:w="1368"/>
        <w:gridCol w:w="1339"/>
        <w:gridCol w:w="1296"/>
      </w:tblGrid>
      <w:tr w:rsidR="008930C6" w:rsidRPr="007C19F7" w14:paraId="3FE24FDF" w14:textId="77777777" w:rsidTr="003E0AF3">
        <w:trPr>
          <w:jc w:val="center"/>
        </w:trPr>
        <w:tc>
          <w:tcPr>
            <w:tcW w:w="8296" w:type="dxa"/>
            <w:gridSpan w:val="6"/>
          </w:tcPr>
          <w:p w14:paraId="6458DB4F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b/>
                <w:noProof w:val="0"/>
                <w:kern w:val="2"/>
                <w:sz w:val="22"/>
                <w:szCs w:val="22"/>
                <w:lang w:eastAsia="zh-TW"/>
              </w:rPr>
            </w:pPr>
            <w:r w:rsidRPr="007C19F7">
              <w:rPr>
                <w:rFonts w:eastAsia="新細明體"/>
                <w:b/>
                <w:noProof w:val="0"/>
                <w:kern w:val="2"/>
                <w:sz w:val="22"/>
                <w:szCs w:val="22"/>
                <w:lang w:eastAsia="zh-TW"/>
              </w:rPr>
              <w:t>Path Loss Models</w:t>
            </w:r>
          </w:p>
        </w:tc>
      </w:tr>
      <w:tr w:rsidR="008930C6" w:rsidRPr="007C19F7" w14:paraId="1AD21ACE" w14:textId="77777777" w:rsidTr="003E0AF3">
        <w:trPr>
          <w:jc w:val="center"/>
        </w:trPr>
        <w:tc>
          <w:tcPr>
            <w:tcW w:w="1437" w:type="dxa"/>
            <w:tcBorders>
              <w:tl2br w:val="single" w:sz="4" w:space="0" w:color="auto"/>
            </w:tcBorders>
          </w:tcPr>
          <w:p w14:paraId="681F069C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</w:p>
        </w:tc>
        <w:tc>
          <w:tcPr>
            <w:tcW w:w="2856" w:type="dxa"/>
            <w:gridSpan w:val="2"/>
          </w:tcPr>
          <w:p w14:paraId="094D7E65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7C19F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C</w:t>
            </w:r>
            <w:r w:rsidRPr="007C19F7">
              <w:rPr>
                <w:rFonts w:eastAsia="新細明體" w:hint="eastAsia"/>
                <w:noProof w:val="0"/>
                <w:kern w:val="2"/>
                <w:sz w:val="22"/>
                <w:szCs w:val="22"/>
                <w:lang w:eastAsia="zh-TW"/>
              </w:rPr>
              <w:t>lose-in</w:t>
            </w:r>
            <w:r w:rsidRPr="007C19F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 xml:space="preserve"> Model</w:t>
            </w:r>
          </w:p>
        </w:tc>
        <w:tc>
          <w:tcPr>
            <w:tcW w:w="4003" w:type="dxa"/>
            <w:gridSpan w:val="3"/>
          </w:tcPr>
          <w:p w14:paraId="7CF6957F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m:oMath>
              <m:r>
                <m:rPr>
                  <m:sty m:val="p"/>
                </m:rPr>
                <w:rPr>
                  <w:rFonts w:ascii="Cambria Math" w:eastAsia="新細明體" w:hAnsi="Cambria Math"/>
                  <w:noProof w:val="0"/>
                  <w:kern w:val="2"/>
                  <w:sz w:val="22"/>
                  <w:szCs w:val="22"/>
                  <w:lang w:eastAsia="zh-TW"/>
                </w:rPr>
                <m:t xml:space="preserve">α </m:t>
              </m:r>
            </m:oMath>
            <w:r w:rsidRPr="007C19F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–</w:t>
            </w:r>
            <m:oMath>
              <m:r>
                <m:rPr>
                  <m:sty m:val="p"/>
                </m:rPr>
                <w:rPr>
                  <w:rFonts w:ascii="Cambria Math" w:eastAsia="新細明體" w:hAnsi="Cambria Math"/>
                  <w:noProof w:val="0"/>
                  <w:kern w:val="2"/>
                  <w:sz w:val="22"/>
                  <w:szCs w:val="22"/>
                  <w:lang w:eastAsia="zh-TW"/>
                </w:rPr>
                <m:t xml:space="preserve"> β</m:t>
              </m:r>
            </m:oMath>
            <w:r w:rsidRPr="007C19F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 xml:space="preserve"> Model</w:t>
            </w:r>
          </w:p>
        </w:tc>
      </w:tr>
      <w:tr w:rsidR="008930C6" w:rsidRPr="007C19F7" w14:paraId="1BA31F9E" w14:textId="77777777" w:rsidTr="003E0AF3">
        <w:trPr>
          <w:jc w:val="center"/>
        </w:trPr>
        <w:tc>
          <w:tcPr>
            <w:tcW w:w="1437" w:type="dxa"/>
          </w:tcPr>
          <w:p w14:paraId="095B1972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>
              <w:rPr>
                <w:rFonts w:eastAsia="新細明體" w:hint="eastAsia"/>
                <w:noProof w:val="0"/>
                <w:kern w:val="2"/>
                <w:sz w:val="22"/>
                <w:szCs w:val="22"/>
                <w:lang w:eastAsia="zh-TW"/>
              </w:rPr>
              <w:t>LOS/NLOS</w:t>
            </w:r>
          </w:p>
        </w:tc>
        <w:tc>
          <w:tcPr>
            <w:tcW w:w="1526" w:type="dxa"/>
          </w:tcPr>
          <w:p w14:paraId="06EBDE45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7C19F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PLE</w:t>
            </w:r>
          </w:p>
        </w:tc>
        <w:tc>
          <w:tcPr>
            <w:tcW w:w="1330" w:type="dxa"/>
          </w:tcPr>
          <w:p w14:paraId="21BAA4DB" w14:textId="77777777" w:rsidR="008930C6" w:rsidRPr="007C19F7" w:rsidRDefault="007216AB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m:oMath>
              <m:sSub>
                <m:sSubPr>
                  <m:ctrlPr>
                    <w:rPr>
                      <w:rFonts w:ascii="Cambria Math" w:eastAsia="新細明體" w:hAnsi="Cambria Math"/>
                      <w:i/>
                      <w:noProof w:val="0"/>
                      <w:kern w:val="2"/>
                      <w:sz w:val="22"/>
                      <w:szCs w:val="22"/>
                      <w:lang w:eastAsia="zh-TW"/>
                    </w:rPr>
                  </m:ctrlPr>
                </m:sSubPr>
                <m:e>
                  <m:r>
                    <w:rPr>
                      <w:rFonts w:ascii="Cambria Math" w:eastAsia="新細明體" w:hAnsi="Cambria Math"/>
                      <w:noProof w:val="0"/>
                      <w:kern w:val="2"/>
                      <w:sz w:val="22"/>
                      <w:szCs w:val="22"/>
                      <w:lang w:eastAsia="zh-TW"/>
                    </w:rPr>
                    <m:t>X</m:t>
                  </m:r>
                </m:e>
                <m:sub>
                  <m:r>
                    <w:rPr>
                      <w:rFonts w:ascii="Cambria Math" w:eastAsia="新細明體" w:hAnsi="Cambria Math"/>
                      <w:noProof w:val="0"/>
                      <w:kern w:val="2"/>
                      <w:sz w:val="22"/>
                      <w:szCs w:val="22"/>
                      <w:lang w:eastAsia="zh-TW"/>
                    </w:rPr>
                    <m:t>σ</m:t>
                  </m:r>
                </m:sub>
              </m:sSub>
            </m:oMath>
            <w:r w:rsidR="008930C6" w:rsidRPr="007C19F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[dB]</w:t>
            </w:r>
          </w:p>
        </w:tc>
        <w:tc>
          <w:tcPr>
            <w:tcW w:w="1368" w:type="dxa"/>
          </w:tcPr>
          <w:p w14:paraId="10532A59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新細明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  <m:t>α</m:t>
                </m:r>
              </m:oMath>
            </m:oMathPara>
          </w:p>
        </w:tc>
        <w:tc>
          <w:tcPr>
            <w:tcW w:w="1339" w:type="dxa"/>
          </w:tcPr>
          <w:p w14:paraId="618C4211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新細明體" w:hAnsi="Cambria Math"/>
                    <w:noProof w:val="0"/>
                    <w:kern w:val="2"/>
                    <w:sz w:val="22"/>
                    <w:szCs w:val="22"/>
                    <w:lang w:eastAsia="zh-TW"/>
                  </w:rPr>
                  <m:t>β</m:t>
                </m:r>
              </m:oMath>
            </m:oMathPara>
          </w:p>
        </w:tc>
        <w:tc>
          <w:tcPr>
            <w:tcW w:w="1296" w:type="dxa"/>
          </w:tcPr>
          <w:p w14:paraId="5CCF66AF" w14:textId="77777777" w:rsidR="008930C6" w:rsidRPr="007C19F7" w:rsidRDefault="007216AB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m:oMath>
              <m:sSub>
                <m:sSubPr>
                  <m:ctrlPr>
                    <w:rPr>
                      <w:rFonts w:ascii="Cambria Math" w:eastAsia="新細明體" w:hAnsi="Cambria Math"/>
                      <w:i/>
                      <w:noProof w:val="0"/>
                      <w:kern w:val="2"/>
                      <w:sz w:val="22"/>
                      <w:szCs w:val="22"/>
                      <w:lang w:eastAsia="zh-TW"/>
                    </w:rPr>
                  </m:ctrlPr>
                </m:sSubPr>
                <m:e>
                  <m:r>
                    <w:rPr>
                      <w:rFonts w:ascii="Cambria Math" w:eastAsia="新細明體" w:hAnsi="Cambria Math"/>
                      <w:noProof w:val="0"/>
                      <w:kern w:val="2"/>
                      <w:sz w:val="22"/>
                      <w:szCs w:val="22"/>
                      <w:lang w:eastAsia="zh-TW"/>
                    </w:rPr>
                    <m:t>X</m:t>
                  </m:r>
                </m:e>
                <m:sub>
                  <m:r>
                    <w:rPr>
                      <w:rFonts w:ascii="Cambria Math" w:eastAsia="新細明體" w:hAnsi="Cambria Math"/>
                      <w:noProof w:val="0"/>
                      <w:kern w:val="2"/>
                      <w:sz w:val="22"/>
                      <w:szCs w:val="22"/>
                      <w:lang w:eastAsia="zh-TW"/>
                    </w:rPr>
                    <m:t>σ</m:t>
                  </m:r>
                </m:sub>
              </m:sSub>
            </m:oMath>
            <w:r w:rsidR="008930C6" w:rsidRPr="007C19F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[dB]</w:t>
            </w:r>
          </w:p>
        </w:tc>
      </w:tr>
      <w:tr w:rsidR="008930C6" w:rsidRPr="007C19F7" w14:paraId="1B296AF3" w14:textId="77777777" w:rsidTr="003E0AF3">
        <w:trPr>
          <w:jc w:val="center"/>
        </w:trPr>
        <w:tc>
          <w:tcPr>
            <w:tcW w:w="1437" w:type="dxa"/>
          </w:tcPr>
          <w:p w14:paraId="5C00B448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7C19F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LOS</w:t>
            </w:r>
          </w:p>
        </w:tc>
        <w:tc>
          <w:tcPr>
            <w:tcW w:w="1526" w:type="dxa"/>
          </w:tcPr>
          <w:p w14:paraId="22111DBA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7C19F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2.29</w:t>
            </w:r>
          </w:p>
        </w:tc>
        <w:tc>
          <w:tcPr>
            <w:tcW w:w="1330" w:type="dxa"/>
          </w:tcPr>
          <w:p w14:paraId="05AE2DCF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7C19F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2.30</w:t>
            </w:r>
          </w:p>
        </w:tc>
        <w:tc>
          <w:tcPr>
            <w:tcW w:w="1368" w:type="dxa"/>
          </w:tcPr>
          <w:p w14:paraId="06200B63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7C19F7">
              <w:rPr>
                <w:rFonts w:eastAsia="新細明體" w:hint="eastAsia"/>
                <w:noProof w:val="0"/>
                <w:kern w:val="2"/>
                <w:sz w:val="22"/>
                <w:szCs w:val="22"/>
                <w:lang w:eastAsia="zh-TW"/>
              </w:rPr>
              <w:t>12.78</w:t>
            </w:r>
          </w:p>
        </w:tc>
        <w:tc>
          <w:tcPr>
            <w:tcW w:w="1339" w:type="dxa"/>
          </w:tcPr>
          <w:p w14:paraId="16617663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7C19F7">
              <w:rPr>
                <w:rFonts w:eastAsia="新細明體" w:hint="eastAsia"/>
                <w:noProof w:val="0"/>
                <w:kern w:val="2"/>
                <w:sz w:val="22"/>
                <w:szCs w:val="22"/>
                <w:lang w:eastAsia="zh-TW"/>
              </w:rPr>
              <w:t>2.36</w:t>
            </w:r>
          </w:p>
        </w:tc>
        <w:tc>
          <w:tcPr>
            <w:tcW w:w="1296" w:type="dxa"/>
          </w:tcPr>
          <w:p w14:paraId="340767E4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7C19F7">
              <w:rPr>
                <w:rFonts w:eastAsia="新細明體" w:hint="eastAsia"/>
                <w:noProof w:val="0"/>
                <w:kern w:val="2"/>
                <w:sz w:val="22"/>
                <w:szCs w:val="22"/>
                <w:lang w:eastAsia="zh-TW"/>
              </w:rPr>
              <w:t>2.92</w:t>
            </w:r>
          </w:p>
        </w:tc>
      </w:tr>
      <w:tr w:rsidR="008930C6" w:rsidRPr="007C19F7" w14:paraId="1D708D48" w14:textId="77777777" w:rsidTr="003E0AF3">
        <w:trPr>
          <w:jc w:val="center"/>
        </w:trPr>
        <w:tc>
          <w:tcPr>
            <w:tcW w:w="1437" w:type="dxa"/>
          </w:tcPr>
          <w:p w14:paraId="1EF8ACF1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7C19F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NLOS</w:t>
            </w:r>
          </w:p>
        </w:tc>
        <w:tc>
          <w:tcPr>
            <w:tcW w:w="1526" w:type="dxa"/>
          </w:tcPr>
          <w:p w14:paraId="450F6A06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7C19F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3.32</w:t>
            </w:r>
          </w:p>
        </w:tc>
        <w:tc>
          <w:tcPr>
            <w:tcW w:w="1330" w:type="dxa"/>
          </w:tcPr>
          <w:p w14:paraId="7B63452A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7C19F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5.99</w:t>
            </w:r>
          </w:p>
        </w:tc>
        <w:tc>
          <w:tcPr>
            <w:tcW w:w="1368" w:type="dxa"/>
          </w:tcPr>
          <w:p w14:paraId="2A61460F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7C19F7">
              <w:rPr>
                <w:rFonts w:eastAsia="新細明體" w:hint="eastAsia"/>
                <w:noProof w:val="0"/>
                <w:kern w:val="2"/>
                <w:sz w:val="22"/>
                <w:szCs w:val="22"/>
                <w:lang w:eastAsia="zh-TW"/>
              </w:rPr>
              <w:t>-2.41</w:t>
            </w:r>
          </w:p>
        </w:tc>
        <w:tc>
          <w:tcPr>
            <w:tcW w:w="1339" w:type="dxa"/>
          </w:tcPr>
          <w:p w14:paraId="70C97334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7C19F7">
              <w:rPr>
                <w:rFonts w:eastAsia="新細明體" w:hint="eastAsia"/>
                <w:noProof w:val="0"/>
                <w:kern w:val="2"/>
                <w:sz w:val="22"/>
                <w:szCs w:val="22"/>
                <w:lang w:eastAsia="zh-TW"/>
              </w:rPr>
              <w:t>4.49</w:t>
            </w:r>
          </w:p>
        </w:tc>
        <w:tc>
          <w:tcPr>
            <w:tcW w:w="1296" w:type="dxa"/>
          </w:tcPr>
          <w:p w14:paraId="7B559636" w14:textId="77777777" w:rsidR="008930C6" w:rsidRPr="007C19F7" w:rsidRDefault="008930C6" w:rsidP="003E0AF3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7C19F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5.92</w:t>
            </w:r>
          </w:p>
        </w:tc>
      </w:tr>
    </w:tbl>
    <w:p w14:paraId="71692C2B" w14:textId="77777777" w:rsidR="00B00761" w:rsidRDefault="00B00761" w:rsidP="001670BC">
      <w:pPr>
        <w:spacing w:before="120" w:after="60"/>
        <w:jc w:val="both"/>
        <w:rPr>
          <w:rFonts w:eastAsia="新細明體"/>
          <w:noProof w:val="0"/>
          <w:kern w:val="2"/>
          <w:sz w:val="22"/>
          <w:szCs w:val="22"/>
          <w:lang w:eastAsia="zh-TW"/>
        </w:rPr>
      </w:pPr>
    </w:p>
    <w:p w14:paraId="6AD06CEC" w14:textId="77777777" w:rsidR="00B00761" w:rsidRPr="009A4AD7" w:rsidRDefault="00B00761" w:rsidP="001670BC">
      <w:pPr>
        <w:spacing w:before="120" w:after="60"/>
        <w:jc w:val="both"/>
        <w:rPr>
          <w:rFonts w:eastAsia="新細明體"/>
          <w:noProof w:val="0"/>
          <w:kern w:val="2"/>
          <w:sz w:val="22"/>
          <w:szCs w:val="22"/>
          <w:lang w:eastAsia="zh-TW"/>
        </w:rPr>
      </w:pPr>
    </w:p>
    <w:p w14:paraId="4D58CDA0" w14:textId="4B6E2512" w:rsidR="009A4AD7" w:rsidRDefault="009A4AD7" w:rsidP="009A4AD7">
      <w:pPr>
        <w:pStyle w:val="2"/>
        <w:spacing w:after="120" w:line="240" w:lineRule="auto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AOA Results</w:t>
      </w:r>
    </w:p>
    <w:p w14:paraId="57970776" w14:textId="1476229D" w:rsidR="009A4AD7" w:rsidRDefault="00EC6542" w:rsidP="001670BC">
      <w:pPr>
        <w:spacing w:before="120" w:after="60"/>
        <w:jc w:val="both"/>
        <w:rPr>
          <w:rFonts w:eastAsia="新細明體"/>
          <w:noProof w:val="0"/>
          <w:kern w:val="2"/>
          <w:sz w:val="22"/>
          <w:szCs w:val="22"/>
          <w:lang w:eastAsia="zh-TW"/>
        </w:rPr>
      </w:pPr>
      <w:r w:rsidRPr="00EC6542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Figure 3 shows the polar plots of the received </w:t>
      </w:r>
      <w:proofErr w:type="spellStart"/>
      <w:r w:rsidRPr="00EC6542">
        <w:rPr>
          <w:rFonts w:eastAsia="新細明體"/>
          <w:noProof w:val="0"/>
          <w:kern w:val="2"/>
          <w:sz w:val="22"/>
          <w:szCs w:val="22"/>
          <w:lang w:eastAsia="zh-TW"/>
        </w:rPr>
        <w:t>AoA</w:t>
      </w:r>
      <w:proofErr w:type="spellEnd"/>
      <w:r w:rsidRPr="00EC6542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power at Rx3 and Rx4 locations. Zero degree 0o in Figure 3 is defined as the northeast direction as shown in Figure 1. Since Tx2-Rx3 is a LOS link and there is a wall at back of the receiver, Fig 3 (a) shows a strong LOS path and a reflected path which is opposite to the main LOS path. Rx4 locates at the corner of a wall and is a NLOS link. Fig 3 (b) shows Tx2 signal can still be received from a diffraction path of the corner. The RMS </w:t>
      </w:r>
      <w:proofErr w:type="spellStart"/>
      <w:r w:rsidRPr="00EC6542">
        <w:rPr>
          <w:rFonts w:eastAsia="新細明體"/>
          <w:noProof w:val="0"/>
          <w:kern w:val="2"/>
          <w:sz w:val="22"/>
          <w:szCs w:val="22"/>
          <w:lang w:eastAsia="zh-TW"/>
        </w:rPr>
        <w:t>AoA</w:t>
      </w:r>
      <w:proofErr w:type="spellEnd"/>
      <w:r w:rsidRPr="00EC6542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spread for all </w:t>
      </w:r>
      <w:proofErr w:type="spellStart"/>
      <w:r w:rsidRPr="00EC6542">
        <w:rPr>
          <w:rFonts w:eastAsia="新細明體"/>
          <w:noProof w:val="0"/>
          <w:kern w:val="2"/>
          <w:sz w:val="22"/>
          <w:szCs w:val="22"/>
          <w:lang w:eastAsia="zh-TW"/>
        </w:rPr>
        <w:t>Tx</w:t>
      </w:r>
      <w:proofErr w:type="spellEnd"/>
      <w:r w:rsidRPr="00EC6542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-Rx links are listed in Table 4 in Annex. Table 2 shows the statistical results of </w:t>
      </w:r>
      <w:proofErr w:type="spellStart"/>
      <w:r w:rsidRPr="00EC6542">
        <w:rPr>
          <w:rFonts w:eastAsia="新細明體"/>
          <w:noProof w:val="0"/>
          <w:kern w:val="2"/>
          <w:sz w:val="22"/>
          <w:szCs w:val="22"/>
          <w:lang w:eastAsia="zh-TW"/>
        </w:rPr>
        <w:t>AoA</w:t>
      </w:r>
      <w:proofErr w:type="spellEnd"/>
      <w:r w:rsidRPr="00EC6542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spread for </w:t>
      </w:r>
      <w:proofErr w:type="spellStart"/>
      <w:r w:rsidRPr="00EC6542">
        <w:rPr>
          <w:rFonts w:eastAsia="新細明體"/>
          <w:noProof w:val="0"/>
          <w:kern w:val="2"/>
          <w:sz w:val="22"/>
          <w:szCs w:val="22"/>
          <w:lang w:eastAsia="zh-TW"/>
        </w:rPr>
        <w:t>UMi</w:t>
      </w:r>
      <w:proofErr w:type="spellEnd"/>
      <w:r w:rsidRPr="00EC6542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street canyon scenario.</w:t>
      </w:r>
    </w:p>
    <w:p w14:paraId="44F82D59" w14:textId="77777777" w:rsidR="00EC6542" w:rsidRPr="006D0505" w:rsidRDefault="00EC6542" w:rsidP="00EC6542">
      <w:pPr>
        <w:spacing w:before="120" w:after="60"/>
        <w:jc w:val="both"/>
        <w:rPr>
          <w:rFonts w:eastAsia="新細明體"/>
          <w:i/>
          <w:noProof w:val="0"/>
          <w:kern w:val="2"/>
          <w:sz w:val="22"/>
          <w:szCs w:val="22"/>
          <w:lang w:eastAsia="zh-TW"/>
        </w:rPr>
      </w:pPr>
      <w:r w:rsidRPr="009B6AEF">
        <w:rPr>
          <w:rFonts w:eastAsia="新細明體" w:hint="eastAsia"/>
          <w:b/>
          <w:i/>
          <w:noProof w:val="0"/>
          <w:kern w:val="2"/>
          <w:sz w:val="22"/>
          <w:szCs w:val="22"/>
          <w:lang w:eastAsia="zh-TW"/>
        </w:rPr>
        <w:t xml:space="preserve">Proposal </w:t>
      </w:r>
      <w:r>
        <w:rPr>
          <w:rFonts w:eastAsia="新細明體" w:hint="eastAsia"/>
          <w:b/>
          <w:i/>
          <w:noProof w:val="0"/>
          <w:kern w:val="2"/>
          <w:sz w:val="22"/>
          <w:szCs w:val="22"/>
          <w:lang w:eastAsia="zh-TW"/>
        </w:rPr>
        <w:t>2</w:t>
      </w:r>
      <w:r w:rsidRPr="009B6AEF">
        <w:rPr>
          <w:rFonts w:eastAsia="新細明體" w:hint="eastAsia"/>
          <w:b/>
          <w:i/>
          <w:noProof w:val="0"/>
          <w:kern w:val="2"/>
          <w:sz w:val="22"/>
          <w:szCs w:val="22"/>
          <w:lang w:eastAsia="zh-TW"/>
        </w:rPr>
        <w:t>:</w:t>
      </w:r>
      <w:r w:rsidRPr="009B6AEF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</w:t>
      </w:r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Table 2 can be considered as t</w:t>
      </w:r>
      <w:r w:rsidRPr="009B6AEF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he </w:t>
      </w:r>
      <w:proofErr w:type="spellStart"/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AoA</w:t>
      </w:r>
      <w:proofErr w:type="spellEnd"/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parameters for </w:t>
      </w:r>
      <w:proofErr w:type="spellStart"/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UMi</w:t>
      </w:r>
      <w:proofErr w:type="spellEnd"/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street </w:t>
      </w:r>
      <w:r>
        <w:rPr>
          <w:rFonts w:eastAsia="新細明體"/>
          <w:i/>
          <w:noProof w:val="0"/>
          <w:kern w:val="2"/>
          <w:sz w:val="22"/>
          <w:szCs w:val="22"/>
          <w:lang w:eastAsia="zh-TW"/>
        </w:rPr>
        <w:t>canyon</w:t>
      </w:r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scenario at 38 GHz.</w:t>
      </w:r>
    </w:p>
    <w:p w14:paraId="1147F6D4" w14:textId="77777777" w:rsidR="00EC6542" w:rsidRDefault="00EC6542" w:rsidP="001670BC">
      <w:pPr>
        <w:spacing w:before="120" w:after="60"/>
        <w:jc w:val="both"/>
        <w:rPr>
          <w:rFonts w:eastAsia="新細明體"/>
          <w:noProof w:val="0"/>
          <w:kern w:val="2"/>
          <w:sz w:val="22"/>
          <w:szCs w:val="22"/>
          <w:lang w:eastAsia="zh-TW"/>
        </w:rPr>
      </w:pPr>
    </w:p>
    <w:p w14:paraId="47A0679E" w14:textId="77777777" w:rsidR="00EC6542" w:rsidRPr="00EC6542" w:rsidRDefault="00EC6542" w:rsidP="001670BC">
      <w:pPr>
        <w:spacing w:before="120" w:after="60"/>
        <w:jc w:val="both"/>
        <w:rPr>
          <w:rFonts w:eastAsia="新細明體"/>
          <w:noProof w:val="0"/>
          <w:kern w:val="2"/>
          <w:sz w:val="22"/>
          <w:szCs w:val="22"/>
          <w:lang w:eastAsia="zh-TW"/>
        </w:rPr>
      </w:pPr>
    </w:p>
    <w:p w14:paraId="6143A7A7" w14:textId="23BB103F" w:rsidR="001C29B2" w:rsidRDefault="001C29B2" w:rsidP="00074067">
      <w:pPr>
        <w:spacing w:before="120" w:after="60"/>
        <w:jc w:val="center"/>
        <w:rPr>
          <w:rFonts w:eastAsia="標楷體"/>
          <w:lang w:eastAsia="zh-TW"/>
        </w:rPr>
      </w:pPr>
      <w:r>
        <w:rPr>
          <w:lang w:eastAsia="zh-TW"/>
        </w:rPr>
        <w:drawing>
          <wp:inline distT="0" distB="0" distL="0" distR="0" wp14:anchorId="77690FC8" wp14:editId="6C70792E">
            <wp:extent cx="1909267" cy="1905018"/>
            <wp:effectExtent l="0" t="0" r="0" b="0"/>
            <wp:docPr id="56" name="內容版面配置區 5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內容版面配置區 55"/>
                    <pic:cNvPicPr>
                      <a:picLocks noGrp="1" noChangeAspect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756" cy="1905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074067">
        <w:rPr>
          <w:rFonts w:eastAsia="標楷體" w:hint="eastAsia"/>
          <w:lang w:eastAsia="zh-TW"/>
        </w:rPr>
        <w:t xml:space="preserve">                  </w:t>
      </w:r>
      <w:r w:rsidR="00074067" w:rsidRPr="003D5E8C">
        <w:rPr>
          <w:rFonts w:eastAsia="標楷體"/>
          <w:lang w:eastAsia="zh-TW"/>
        </w:rPr>
        <w:drawing>
          <wp:inline distT="0" distB="0" distL="0" distR="0" wp14:anchorId="73992718" wp14:editId="7248C312">
            <wp:extent cx="2033625" cy="1866616"/>
            <wp:effectExtent l="0" t="0" r="5080" b="635"/>
            <wp:docPr id="8" name="圖片 8" descr="D:\Channel Estimation\Result\1106\AOA_Position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Channel Estimation\Result\1106\AOA_Position5.png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571" cy="186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F9B70C" w14:textId="4E7BCCBE" w:rsidR="00074067" w:rsidRDefault="00074067" w:rsidP="00074067">
      <w:pPr>
        <w:spacing w:before="120" w:after="60"/>
        <w:rPr>
          <w:rFonts w:eastAsia="新細明體"/>
          <w:noProof w:val="0"/>
          <w:kern w:val="2"/>
          <w:sz w:val="22"/>
          <w:szCs w:val="22"/>
          <w:lang w:eastAsia="zh-TW"/>
        </w:rPr>
      </w:pPr>
      <w:r>
        <w:rPr>
          <w:rFonts w:eastAsia="標楷體" w:hint="eastAsia"/>
          <w:lang w:eastAsia="zh-TW"/>
        </w:rPr>
        <w:t xml:space="preserve">                                             (a)                                                                (b)</w:t>
      </w:r>
    </w:p>
    <w:p w14:paraId="189DD9B9" w14:textId="7FF07AB5" w:rsidR="00254224" w:rsidRPr="00EC6542" w:rsidRDefault="00074067" w:rsidP="00EC6542">
      <w:pPr>
        <w:spacing w:before="120" w:after="60"/>
        <w:jc w:val="center"/>
        <w:rPr>
          <w:rFonts w:eastAsia="新細明體"/>
          <w:noProof w:val="0"/>
          <w:kern w:val="2"/>
          <w:sz w:val="22"/>
          <w:szCs w:val="22"/>
          <w:lang w:eastAsia="zh-TW"/>
        </w:rPr>
      </w:pPr>
      <w:proofErr w:type="gramStart"/>
      <w:r w:rsidRPr="008930C6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Figure </w:t>
      </w:r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>3</w:t>
      </w:r>
      <w:r w:rsidRPr="008930C6">
        <w:rPr>
          <w:rFonts w:eastAsia="新細明體"/>
          <w:noProof w:val="0"/>
          <w:kern w:val="2"/>
          <w:sz w:val="22"/>
          <w:szCs w:val="22"/>
          <w:lang w:eastAsia="zh-TW"/>
        </w:rPr>
        <w:t>.</w:t>
      </w:r>
      <w:proofErr w:type="gramEnd"/>
      <w:r w:rsidRPr="008930C6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</w:t>
      </w:r>
      <w:r w:rsidR="0008536A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Polar plot </w:t>
      </w:r>
      <w:r w:rsidR="007049B2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of </w:t>
      </w:r>
      <w:r w:rsidR="0008536A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received </w:t>
      </w:r>
      <w:proofErr w:type="spellStart"/>
      <w:r w:rsidR="0008536A">
        <w:rPr>
          <w:rFonts w:eastAsia="新細明體" w:hint="eastAsia"/>
          <w:noProof w:val="0"/>
          <w:kern w:val="2"/>
          <w:sz w:val="22"/>
          <w:szCs w:val="22"/>
          <w:lang w:eastAsia="zh-TW"/>
        </w:rPr>
        <w:t>AoA</w:t>
      </w:r>
      <w:proofErr w:type="spellEnd"/>
      <w:r w:rsidR="0008536A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power at (a) LOS Rx3 location and (b) N</w:t>
      </w:r>
      <w:r w:rsidRPr="008930C6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LOS </w:t>
      </w:r>
      <w:r w:rsidR="007049B2">
        <w:rPr>
          <w:rFonts w:eastAsia="新細明體" w:hint="eastAsia"/>
          <w:noProof w:val="0"/>
          <w:kern w:val="2"/>
          <w:sz w:val="22"/>
          <w:szCs w:val="22"/>
          <w:lang w:eastAsia="zh-TW"/>
        </w:rPr>
        <w:t>Rx4 lo</w:t>
      </w:r>
      <w:r w:rsidR="0008536A">
        <w:rPr>
          <w:rFonts w:eastAsia="新細明體" w:hint="eastAsia"/>
          <w:noProof w:val="0"/>
          <w:kern w:val="2"/>
          <w:sz w:val="22"/>
          <w:szCs w:val="22"/>
          <w:lang w:eastAsia="zh-TW"/>
        </w:rPr>
        <w:t>c</w:t>
      </w:r>
      <w:r w:rsidR="007049B2">
        <w:rPr>
          <w:rFonts w:eastAsia="新細明體" w:hint="eastAsia"/>
          <w:noProof w:val="0"/>
          <w:kern w:val="2"/>
          <w:sz w:val="22"/>
          <w:szCs w:val="22"/>
          <w:lang w:eastAsia="zh-TW"/>
        </w:rPr>
        <w:t>a</w:t>
      </w:r>
      <w:r w:rsidR="0008536A">
        <w:rPr>
          <w:rFonts w:eastAsia="新細明體" w:hint="eastAsia"/>
          <w:noProof w:val="0"/>
          <w:kern w:val="2"/>
          <w:sz w:val="22"/>
          <w:szCs w:val="22"/>
          <w:lang w:eastAsia="zh-TW"/>
        </w:rPr>
        <w:t>tion</w:t>
      </w:r>
    </w:p>
    <w:p w14:paraId="4ADA20C7" w14:textId="77777777" w:rsidR="007C19F7" w:rsidRPr="00EC7CF6" w:rsidRDefault="007C19F7" w:rsidP="009A4AD7">
      <w:pPr>
        <w:spacing w:before="120" w:after="60"/>
        <w:jc w:val="both"/>
        <w:rPr>
          <w:rFonts w:eastAsia="新細明體"/>
          <w:noProof w:val="0"/>
          <w:kern w:val="2"/>
          <w:sz w:val="22"/>
          <w:szCs w:val="22"/>
          <w:lang w:eastAsia="zh-TW"/>
        </w:rPr>
      </w:pPr>
    </w:p>
    <w:p w14:paraId="2D285127" w14:textId="65D0485F" w:rsidR="007C19F7" w:rsidRPr="009A4AD7" w:rsidRDefault="0008536A" w:rsidP="0008536A">
      <w:pPr>
        <w:spacing w:before="120" w:after="60"/>
        <w:jc w:val="center"/>
        <w:rPr>
          <w:rFonts w:eastAsia="新細明體"/>
          <w:noProof w:val="0"/>
          <w:kern w:val="2"/>
          <w:sz w:val="22"/>
          <w:szCs w:val="22"/>
          <w:lang w:eastAsia="zh-TW"/>
        </w:rPr>
      </w:pPr>
      <w:proofErr w:type="gramStart"/>
      <w:r w:rsidRPr="001C29B2"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 xml:space="preserve">Table </w:t>
      </w:r>
      <w:r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>2.</w:t>
      </w:r>
      <w:proofErr w:type="gramEnd"/>
      <w:r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 xml:space="preserve"> Statistical Results of </w:t>
      </w:r>
      <w:proofErr w:type="spellStart"/>
      <w:r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>AoA</w:t>
      </w:r>
      <w:proofErr w:type="spellEnd"/>
      <w:r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 xml:space="preserve"> Spread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9A4AD7" w:rsidRPr="009A4AD7" w14:paraId="74873F38" w14:textId="77777777" w:rsidTr="003E0AF3">
        <w:trPr>
          <w:jc w:val="center"/>
        </w:trPr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166A" w14:textId="77777777" w:rsidR="009A4AD7" w:rsidRPr="009A4AD7" w:rsidRDefault="009A4AD7" w:rsidP="009A4AD7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</w:p>
        </w:tc>
        <w:tc>
          <w:tcPr>
            <w:tcW w:w="2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99F4D" w14:textId="0A829B95" w:rsidR="009A4AD7" w:rsidRPr="009A4AD7" w:rsidRDefault="009A4AD7" w:rsidP="009A4AD7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9A4AD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LOS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108B1" w14:textId="77777777" w:rsidR="009A4AD7" w:rsidRPr="009A4AD7" w:rsidRDefault="009A4AD7" w:rsidP="009A4AD7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9A4AD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NLOS</w:t>
            </w:r>
          </w:p>
        </w:tc>
      </w:tr>
      <w:tr w:rsidR="009A4AD7" w:rsidRPr="009A4AD7" w14:paraId="00CEFD13" w14:textId="77777777" w:rsidTr="003E0AF3">
        <w:trPr>
          <w:jc w:val="center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14E25" w14:textId="77777777" w:rsidR="009A4AD7" w:rsidRPr="009A4AD7" w:rsidRDefault="009A4AD7" w:rsidP="009A4AD7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9A4AD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Mean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F8C39" w14:textId="77777777" w:rsidR="009A4AD7" w:rsidRPr="009A4AD7" w:rsidRDefault="009A4AD7" w:rsidP="009A4AD7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9A4AD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41.17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35C0B" w14:textId="77777777" w:rsidR="009A4AD7" w:rsidRPr="009A4AD7" w:rsidRDefault="009A4AD7" w:rsidP="009A4AD7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9A4AD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70.46</w:t>
            </w:r>
          </w:p>
        </w:tc>
      </w:tr>
      <w:tr w:rsidR="009A4AD7" w:rsidRPr="009A4AD7" w14:paraId="7620AD76" w14:textId="77777777" w:rsidTr="003E0AF3">
        <w:trPr>
          <w:jc w:val="center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F64AC" w14:textId="5FF42300" w:rsidR="009A4AD7" w:rsidRPr="009A4AD7" w:rsidRDefault="00074067" w:rsidP="009A4AD7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S</w:t>
            </w:r>
            <w:r>
              <w:rPr>
                <w:rFonts w:eastAsia="新細明體" w:hint="eastAsia"/>
                <w:noProof w:val="0"/>
                <w:kern w:val="2"/>
                <w:sz w:val="22"/>
                <w:szCs w:val="22"/>
                <w:lang w:eastAsia="zh-TW"/>
              </w:rPr>
              <w:t>tandard deviation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5D8C0" w14:textId="77777777" w:rsidR="009A4AD7" w:rsidRPr="009A4AD7" w:rsidRDefault="009A4AD7" w:rsidP="009A4AD7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9A4AD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15.7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920EA" w14:textId="77777777" w:rsidR="009A4AD7" w:rsidRPr="009A4AD7" w:rsidRDefault="009A4AD7" w:rsidP="009A4AD7">
            <w:pPr>
              <w:spacing w:before="120" w:after="60"/>
              <w:jc w:val="center"/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</w:pPr>
            <w:r w:rsidRPr="009A4AD7">
              <w:rPr>
                <w:rFonts w:eastAsia="新細明體"/>
                <w:noProof w:val="0"/>
                <w:kern w:val="2"/>
                <w:sz w:val="22"/>
                <w:szCs w:val="22"/>
                <w:lang w:eastAsia="zh-TW"/>
              </w:rPr>
              <w:t>24.30</w:t>
            </w:r>
          </w:p>
        </w:tc>
      </w:tr>
    </w:tbl>
    <w:p w14:paraId="71E24025" w14:textId="0475D710" w:rsidR="0008536A" w:rsidRPr="000839D2" w:rsidRDefault="0008536A" w:rsidP="0008536A">
      <w:pPr>
        <w:spacing w:before="120" w:after="60"/>
        <w:jc w:val="both"/>
        <w:rPr>
          <w:rFonts w:eastAsia="新細明體"/>
          <w:i/>
          <w:noProof w:val="0"/>
          <w:kern w:val="2"/>
          <w:sz w:val="22"/>
          <w:szCs w:val="22"/>
          <w:lang w:eastAsia="zh-TW"/>
        </w:rPr>
      </w:pPr>
    </w:p>
    <w:p w14:paraId="1E5AF0B6" w14:textId="77777777" w:rsidR="0041628A" w:rsidRPr="00B530FC" w:rsidRDefault="0041628A" w:rsidP="002B6E37">
      <w:pPr>
        <w:pStyle w:val="1"/>
        <w:spacing w:before="360" w:after="120"/>
        <w:ind w:left="432" w:hanging="432"/>
        <w:rPr>
          <w:b/>
          <w:sz w:val="24"/>
          <w:szCs w:val="22"/>
        </w:rPr>
      </w:pPr>
      <w:r w:rsidRPr="00B530FC">
        <w:rPr>
          <w:b/>
          <w:sz w:val="24"/>
          <w:szCs w:val="22"/>
        </w:rPr>
        <w:lastRenderedPageBreak/>
        <w:t>Summary</w:t>
      </w:r>
    </w:p>
    <w:p w14:paraId="21D1428C" w14:textId="2C1EA74E" w:rsidR="00C44F8A" w:rsidRPr="00B530FC" w:rsidRDefault="00E634AF">
      <w:pPr>
        <w:spacing w:after="120"/>
        <w:jc w:val="both"/>
        <w:rPr>
          <w:rFonts w:eastAsia="MS Mincho"/>
          <w:noProof w:val="0"/>
          <w:kern w:val="2"/>
          <w:sz w:val="22"/>
          <w:szCs w:val="22"/>
          <w:lang w:eastAsia="ja-JP"/>
        </w:rPr>
      </w:pPr>
      <w:r w:rsidRPr="00B530FC">
        <w:rPr>
          <w:rFonts w:eastAsia="SimSun"/>
          <w:noProof w:val="0"/>
          <w:kern w:val="2"/>
          <w:sz w:val="22"/>
          <w:szCs w:val="22"/>
          <w:lang w:eastAsia="zh-CN"/>
        </w:rPr>
        <w:t xml:space="preserve">In this contribution, </w:t>
      </w:r>
      <w:r w:rsidR="001E155E" w:rsidRPr="00B530FC">
        <w:rPr>
          <w:sz w:val="22"/>
          <w:szCs w:val="22"/>
          <w:lang w:eastAsia="ko-KR"/>
        </w:rPr>
        <w:t xml:space="preserve">we </w:t>
      </w:r>
      <w:r w:rsidR="000839D2">
        <w:rPr>
          <w:rFonts w:eastAsia="新細明體" w:hint="eastAsia"/>
          <w:sz w:val="22"/>
          <w:szCs w:val="22"/>
          <w:lang w:eastAsia="zh-TW"/>
        </w:rPr>
        <w:t xml:space="preserve">present </w:t>
      </w:r>
      <w:r w:rsidR="000839D2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the 38GHz channel measurement results for the scenario of </w:t>
      </w:r>
      <w:proofErr w:type="spellStart"/>
      <w:r w:rsidR="000839D2">
        <w:rPr>
          <w:rFonts w:eastAsia="新細明體" w:hint="eastAsia"/>
          <w:noProof w:val="0"/>
          <w:kern w:val="2"/>
          <w:sz w:val="22"/>
          <w:szCs w:val="22"/>
          <w:lang w:eastAsia="zh-TW"/>
        </w:rPr>
        <w:t>UMi</w:t>
      </w:r>
      <w:proofErr w:type="spellEnd"/>
      <w:r w:rsidR="000839D2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 street canyon</w:t>
      </w:r>
      <w:r w:rsidR="001E155E" w:rsidRPr="00B530FC">
        <w:rPr>
          <w:sz w:val="22"/>
          <w:szCs w:val="22"/>
          <w:lang w:eastAsia="ko-KR"/>
        </w:rPr>
        <w:t>.</w:t>
      </w:r>
      <w:r w:rsidRPr="00B530F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B530FC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B530FC">
        <w:rPr>
          <w:rFonts w:eastAsia="MS Mincho"/>
          <w:noProof w:val="0"/>
          <w:kern w:val="2"/>
          <w:sz w:val="22"/>
          <w:szCs w:val="22"/>
          <w:lang w:eastAsia="ja-JP"/>
        </w:rPr>
        <w:t xml:space="preserve">the </w:t>
      </w:r>
      <w:r w:rsidR="000839D2">
        <w:rPr>
          <w:rFonts w:eastAsia="新細明體" w:hint="eastAsia"/>
          <w:noProof w:val="0"/>
          <w:kern w:val="2"/>
          <w:sz w:val="22"/>
          <w:szCs w:val="22"/>
          <w:lang w:eastAsia="zh-TW"/>
        </w:rPr>
        <w:t>results</w:t>
      </w:r>
      <w:r w:rsidR="00C07F8E" w:rsidRPr="00B530FC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0839D2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observations and </w:t>
      </w:r>
      <w:r w:rsidR="00C07F8E" w:rsidRPr="00B530FC">
        <w:rPr>
          <w:rFonts w:eastAsia="MS Mincho"/>
          <w:noProof w:val="0"/>
          <w:kern w:val="2"/>
          <w:sz w:val="22"/>
          <w:szCs w:val="22"/>
          <w:lang w:eastAsia="ja-JP"/>
        </w:rPr>
        <w:t>proposals.</w:t>
      </w:r>
    </w:p>
    <w:p w14:paraId="0DE669D4" w14:textId="77777777" w:rsidR="0053340C" w:rsidRPr="009B6AEF" w:rsidRDefault="0053340C" w:rsidP="0053340C">
      <w:pPr>
        <w:spacing w:before="120" w:after="60"/>
        <w:jc w:val="both"/>
        <w:rPr>
          <w:rFonts w:eastAsia="新細明體"/>
          <w:i/>
          <w:noProof w:val="0"/>
          <w:kern w:val="2"/>
          <w:sz w:val="22"/>
          <w:szCs w:val="22"/>
          <w:lang w:eastAsia="zh-TW"/>
        </w:rPr>
      </w:pPr>
      <w:r>
        <w:rPr>
          <w:rFonts w:eastAsia="新細明體" w:hint="eastAsia"/>
          <w:b/>
          <w:i/>
          <w:noProof w:val="0"/>
          <w:kern w:val="2"/>
          <w:sz w:val="22"/>
          <w:szCs w:val="22"/>
          <w:lang w:eastAsia="zh-TW"/>
        </w:rPr>
        <w:t>Observation</w:t>
      </w:r>
      <w:r w:rsidRPr="009B6AEF">
        <w:rPr>
          <w:rFonts w:eastAsia="新細明體" w:hint="eastAsia"/>
          <w:b/>
          <w:i/>
          <w:noProof w:val="0"/>
          <w:kern w:val="2"/>
          <w:sz w:val="22"/>
          <w:szCs w:val="22"/>
          <w:lang w:eastAsia="zh-TW"/>
        </w:rPr>
        <w:t xml:space="preserve"> 1:</w:t>
      </w:r>
      <w:r w:rsidRPr="009B6AEF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</w:t>
      </w:r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The LOS PLE of </w:t>
      </w:r>
      <w:proofErr w:type="spellStart"/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UMi</w:t>
      </w:r>
      <w:proofErr w:type="spellEnd"/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street </w:t>
      </w:r>
      <w:r>
        <w:rPr>
          <w:rFonts w:eastAsia="新細明體"/>
          <w:i/>
          <w:noProof w:val="0"/>
          <w:kern w:val="2"/>
          <w:sz w:val="22"/>
          <w:szCs w:val="22"/>
          <w:lang w:eastAsia="zh-TW"/>
        </w:rPr>
        <w:t>canyon</w:t>
      </w:r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scenario at 38 GHz is quite close </w:t>
      </w: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the </w:t>
      </w:r>
      <w:r>
        <w:rPr>
          <w:rFonts w:eastAsia="標楷體"/>
          <w:noProof w:val="0"/>
          <w:kern w:val="2"/>
          <w:sz w:val="22"/>
          <w:szCs w:val="22"/>
          <w:lang w:eastAsia="zh-TW"/>
        </w:rPr>
        <w:t>theoretical</w:t>
      </w:r>
      <w:r>
        <w:rPr>
          <w:rFonts w:eastAsia="標楷體" w:hint="eastAsia"/>
          <w:noProof w:val="0"/>
          <w:kern w:val="2"/>
          <w:sz w:val="22"/>
          <w:szCs w:val="22"/>
          <w:lang w:eastAsia="zh-TW"/>
        </w:rPr>
        <w:t xml:space="preserve"> free space value of 2.</w:t>
      </w:r>
    </w:p>
    <w:p w14:paraId="5B76988B" w14:textId="77777777" w:rsidR="0053340C" w:rsidRPr="000839D2" w:rsidRDefault="0053340C" w:rsidP="0053340C">
      <w:pPr>
        <w:spacing w:before="120" w:after="60"/>
        <w:jc w:val="both"/>
        <w:rPr>
          <w:rFonts w:eastAsia="新細明體"/>
          <w:i/>
          <w:noProof w:val="0"/>
          <w:kern w:val="2"/>
          <w:sz w:val="22"/>
          <w:szCs w:val="22"/>
          <w:lang w:eastAsia="zh-TW"/>
        </w:rPr>
      </w:pPr>
      <w:r w:rsidRPr="009B6AEF">
        <w:rPr>
          <w:rFonts w:eastAsia="新細明體" w:hint="eastAsia"/>
          <w:b/>
          <w:i/>
          <w:noProof w:val="0"/>
          <w:kern w:val="2"/>
          <w:sz w:val="22"/>
          <w:szCs w:val="22"/>
          <w:lang w:eastAsia="zh-TW"/>
        </w:rPr>
        <w:t xml:space="preserve">Proposal </w:t>
      </w:r>
      <w:r>
        <w:rPr>
          <w:rFonts w:eastAsia="新細明體" w:hint="eastAsia"/>
          <w:b/>
          <w:i/>
          <w:noProof w:val="0"/>
          <w:kern w:val="2"/>
          <w:sz w:val="22"/>
          <w:szCs w:val="22"/>
          <w:lang w:eastAsia="zh-TW"/>
        </w:rPr>
        <w:t>1</w:t>
      </w:r>
      <w:r w:rsidRPr="009B6AEF">
        <w:rPr>
          <w:rFonts w:eastAsia="新細明體" w:hint="eastAsia"/>
          <w:b/>
          <w:i/>
          <w:noProof w:val="0"/>
          <w:kern w:val="2"/>
          <w:sz w:val="22"/>
          <w:szCs w:val="22"/>
          <w:lang w:eastAsia="zh-TW"/>
        </w:rPr>
        <w:t>:</w:t>
      </w:r>
      <w:r w:rsidRPr="009B6AEF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</w:t>
      </w:r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Table 1 can be considered as t</w:t>
      </w:r>
      <w:r w:rsidRPr="009B6AEF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he </w:t>
      </w:r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PL parameters for </w:t>
      </w:r>
      <w:proofErr w:type="spellStart"/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UMi</w:t>
      </w:r>
      <w:proofErr w:type="spellEnd"/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street </w:t>
      </w:r>
      <w:r>
        <w:rPr>
          <w:rFonts w:eastAsia="新細明體"/>
          <w:i/>
          <w:noProof w:val="0"/>
          <w:kern w:val="2"/>
          <w:sz w:val="22"/>
          <w:szCs w:val="22"/>
          <w:lang w:eastAsia="zh-TW"/>
        </w:rPr>
        <w:t>canyon</w:t>
      </w:r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scenario at 38 GHz.</w:t>
      </w:r>
    </w:p>
    <w:p w14:paraId="6FC704FA" w14:textId="77777777" w:rsidR="0053340C" w:rsidRDefault="0053340C" w:rsidP="0053340C">
      <w:pPr>
        <w:spacing w:before="120" w:after="60"/>
        <w:jc w:val="both"/>
        <w:rPr>
          <w:rFonts w:eastAsia="新細明體"/>
          <w:i/>
          <w:noProof w:val="0"/>
          <w:kern w:val="2"/>
          <w:sz w:val="22"/>
          <w:szCs w:val="22"/>
          <w:lang w:eastAsia="zh-TW"/>
        </w:rPr>
      </w:pPr>
      <w:r w:rsidRPr="009B6AEF">
        <w:rPr>
          <w:rFonts w:eastAsia="新細明體" w:hint="eastAsia"/>
          <w:b/>
          <w:i/>
          <w:noProof w:val="0"/>
          <w:kern w:val="2"/>
          <w:sz w:val="22"/>
          <w:szCs w:val="22"/>
          <w:lang w:eastAsia="zh-TW"/>
        </w:rPr>
        <w:t xml:space="preserve">Proposal </w:t>
      </w:r>
      <w:r>
        <w:rPr>
          <w:rFonts w:eastAsia="新細明體" w:hint="eastAsia"/>
          <w:b/>
          <w:i/>
          <w:noProof w:val="0"/>
          <w:kern w:val="2"/>
          <w:sz w:val="22"/>
          <w:szCs w:val="22"/>
          <w:lang w:eastAsia="zh-TW"/>
        </w:rPr>
        <w:t>2</w:t>
      </w:r>
      <w:r w:rsidRPr="009B6AEF">
        <w:rPr>
          <w:rFonts w:eastAsia="新細明體" w:hint="eastAsia"/>
          <w:b/>
          <w:i/>
          <w:noProof w:val="0"/>
          <w:kern w:val="2"/>
          <w:sz w:val="22"/>
          <w:szCs w:val="22"/>
          <w:lang w:eastAsia="zh-TW"/>
        </w:rPr>
        <w:t>:</w:t>
      </w:r>
      <w:r w:rsidRPr="009B6AEF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</w:t>
      </w:r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Table 2 can be considered as t</w:t>
      </w:r>
      <w:r w:rsidRPr="009B6AEF"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he </w:t>
      </w:r>
      <w:proofErr w:type="spellStart"/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AoA</w:t>
      </w:r>
      <w:proofErr w:type="spellEnd"/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parameters for </w:t>
      </w:r>
      <w:proofErr w:type="spellStart"/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>UMi</w:t>
      </w:r>
      <w:proofErr w:type="spellEnd"/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street </w:t>
      </w:r>
      <w:r>
        <w:rPr>
          <w:rFonts w:eastAsia="新細明體"/>
          <w:i/>
          <w:noProof w:val="0"/>
          <w:kern w:val="2"/>
          <w:sz w:val="22"/>
          <w:szCs w:val="22"/>
          <w:lang w:eastAsia="zh-TW"/>
        </w:rPr>
        <w:t>canyon</w:t>
      </w:r>
      <w:r>
        <w:rPr>
          <w:rFonts w:eastAsia="新細明體" w:hint="eastAsia"/>
          <w:i/>
          <w:noProof w:val="0"/>
          <w:kern w:val="2"/>
          <w:sz w:val="22"/>
          <w:szCs w:val="22"/>
          <w:lang w:eastAsia="zh-TW"/>
        </w:rPr>
        <w:t xml:space="preserve"> scenario at 38 GHz.</w:t>
      </w:r>
    </w:p>
    <w:p w14:paraId="5FC6ECD0" w14:textId="77777777" w:rsidR="0041628A" w:rsidRPr="00B530FC" w:rsidRDefault="0041628A" w:rsidP="00C44F8A">
      <w:pPr>
        <w:pStyle w:val="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B530FC">
        <w:rPr>
          <w:b/>
          <w:sz w:val="24"/>
          <w:szCs w:val="22"/>
        </w:rPr>
        <w:t>References</w:t>
      </w:r>
    </w:p>
    <w:p w14:paraId="13FD707B" w14:textId="2A1E7B32" w:rsidR="00D9674B" w:rsidRPr="00A7543D" w:rsidRDefault="00226A61" w:rsidP="00226A61">
      <w:pPr>
        <w:widowControl w:val="0"/>
        <w:numPr>
          <w:ilvl w:val="0"/>
          <w:numId w:val="5"/>
        </w:numPr>
        <w:spacing w:after="60"/>
        <w:jc w:val="both"/>
        <w:rPr>
          <w:rFonts w:eastAsia="MS Mincho"/>
          <w:noProof w:val="0"/>
          <w:sz w:val="22"/>
          <w:szCs w:val="22"/>
          <w:lang w:eastAsia="ja-JP"/>
        </w:rPr>
      </w:pPr>
      <w:r w:rsidRPr="00226A61">
        <w:rPr>
          <w:sz w:val="22"/>
          <w:szCs w:val="22"/>
        </w:rPr>
        <w:t>RP-151606</w:t>
      </w:r>
      <w:r w:rsidR="00A70B68" w:rsidRPr="00A7543D">
        <w:rPr>
          <w:sz w:val="22"/>
          <w:szCs w:val="22"/>
        </w:rPr>
        <w:t>, “</w:t>
      </w:r>
      <w:r w:rsidRPr="00226A61">
        <w:rPr>
          <w:sz w:val="22"/>
          <w:szCs w:val="22"/>
        </w:rPr>
        <w:t>Study on channel model for frequency spectrum above 6 GHz</w:t>
      </w:r>
      <w:r w:rsidR="00A70B68" w:rsidRPr="00A7543D">
        <w:rPr>
          <w:sz w:val="22"/>
          <w:szCs w:val="22"/>
        </w:rPr>
        <w:t xml:space="preserve">”, </w:t>
      </w:r>
      <w:r w:rsidRPr="00226A61">
        <w:rPr>
          <w:rFonts w:eastAsiaTheme="minorEastAsia"/>
          <w:sz w:val="22"/>
          <w:szCs w:val="22"/>
          <w:lang w:eastAsia="zh-TW"/>
        </w:rPr>
        <w:t>Samsung, Nokia Networks</w:t>
      </w:r>
      <w:r w:rsidR="00D9674B" w:rsidRPr="00A7543D">
        <w:rPr>
          <w:rFonts w:eastAsia="MS Mincho"/>
          <w:noProof w:val="0"/>
          <w:sz w:val="22"/>
          <w:szCs w:val="22"/>
          <w:lang w:eastAsia="ja-JP"/>
        </w:rPr>
        <w:t>.</w:t>
      </w:r>
    </w:p>
    <w:p w14:paraId="771BFCB0" w14:textId="22CA0F04" w:rsidR="007049B2" w:rsidRPr="007049B2" w:rsidRDefault="00226A61" w:rsidP="007049B2">
      <w:pPr>
        <w:widowControl w:val="0"/>
        <w:numPr>
          <w:ilvl w:val="0"/>
          <w:numId w:val="5"/>
        </w:numPr>
        <w:spacing w:after="60"/>
        <w:jc w:val="both"/>
        <w:rPr>
          <w:rFonts w:eastAsia="MS Mincho"/>
          <w:noProof w:val="0"/>
          <w:sz w:val="22"/>
          <w:szCs w:val="22"/>
          <w:lang w:eastAsia="ja-JP"/>
        </w:rPr>
      </w:pPr>
      <w:r w:rsidRPr="00226A61">
        <w:rPr>
          <w:sz w:val="22"/>
          <w:szCs w:val="22"/>
        </w:rPr>
        <w:t>RP-151847</w:t>
      </w:r>
      <w:r w:rsidR="00A7543D" w:rsidRPr="00A7543D">
        <w:rPr>
          <w:sz w:val="22"/>
          <w:szCs w:val="22"/>
        </w:rPr>
        <w:t xml:space="preserve">, “Report of RAN email discussion about &gt;6GHz channel modelling”, </w:t>
      </w:r>
      <w:r w:rsidR="00A7543D" w:rsidRPr="00A7543D">
        <w:rPr>
          <w:rFonts w:eastAsiaTheme="minorEastAsia" w:hint="eastAsia"/>
          <w:sz w:val="22"/>
          <w:szCs w:val="22"/>
          <w:lang w:eastAsia="zh-TW"/>
        </w:rPr>
        <w:t>Samsung</w:t>
      </w:r>
      <w:r w:rsidR="00A7543D">
        <w:rPr>
          <w:rFonts w:eastAsia="新細明體" w:hint="eastAsia"/>
          <w:sz w:val="22"/>
          <w:szCs w:val="22"/>
          <w:lang w:eastAsia="zh-TW"/>
        </w:rPr>
        <w:t>.</w:t>
      </w:r>
    </w:p>
    <w:p w14:paraId="34E945F9" w14:textId="77777777" w:rsidR="002B4053" w:rsidRDefault="002B4053" w:rsidP="00F978BC">
      <w:pPr>
        <w:widowControl w:val="0"/>
        <w:spacing w:after="60"/>
        <w:jc w:val="both"/>
        <w:rPr>
          <w:rFonts w:eastAsia="新細明體"/>
          <w:noProof w:val="0"/>
          <w:sz w:val="22"/>
          <w:szCs w:val="22"/>
          <w:lang w:eastAsia="zh-TW"/>
        </w:rPr>
      </w:pPr>
    </w:p>
    <w:p w14:paraId="517A4F87" w14:textId="1D6530F0" w:rsidR="00653CB6" w:rsidRPr="00653CB6" w:rsidRDefault="00653CB6" w:rsidP="00653CB6">
      <w:pPr>
        <w:pStyle w:val="1"/>
        <w:numPr>
          <w:ilvl w:val="0"/>
          <w:numId w:val="0"/>
        </w:numPr>
        <w:spacing w:after="120"/>
        <w:rPr>
          <w:rFonts w:eastAsia="新細明體"/>
          <w:b/>
          <w:sz w:val="24"/>
          <w:szCs w:val="22"/>
          <w:lang w:eastAsia="zh-TW"/>
        </w:rPr>
      </w:pPr>
      <w:r>
        <w:rPr>
          <w:rFonts w:eastAsia="新細明體" w:hint="eastAsia"/>
          <w:b/>
          <w:sz w:val="24"/>
          <w:szCs w:val="22"/>
          <w:lang w:eastAsia="zh-TW"/>
        </w:rPr>
        <w:t>Acknowledgment</w:t>
      </w:r>
    </w:p>
    <w:p w14:paraId="02996312" w14:textId="1ACFD500" w:rsidR="00653CB6" w:rsidRPr="00804632" w:rsidRDefault="00804632" w:rsidP="00F978BC">
      <w:pPr>
        <w:widowControl w:val="0"/>
        <w:spacing w:after="60"/>
        <w:jc w:val="both"/>
        <w:rPr>
          <w:rFonts w:eastAsia="新細明體"/>
          <w:sz w:val="22"/>
          <w:szCs w:val="22"/>
          <w:lang w:eastAsia="zh-TW"/>
        </w:rPr>
      </w:pPr>
      <w:r w:rsidRPr="00804632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ITRI would like to thank National Chung-Cheng </w:t>
      </w:r>
      <w:proofErr w:type="gramStart"/>
      <w:r w:rsidRPr="00804632">
        <w:rPr>
          <w:rFonts w:eastAsia="新細明體"/>
          <w:noProof w:val="0"/>
          <w:kern w:val="2"/>
          <w:sz w:val="22"/>
          <w:szCs w:val="22"/>
          <w:lang w:eastAsia="zh-TW"/>
        </w:rPr>
        <w:t>university</w:t>
      </w:r>
      <w:proofErr w:type="gramEnd"/>
      <w:r w:rsidRPr="00804632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(C</w:t>
      </w:r>
      <w:r>
        <w:rPr>
          <w:rFonts w:eastAsia="新細明體"/>
          <w:noProof w:val="0"/>
          <w:kern w:val="2"/>
          <w:sz w:val="22"/>
          <w:szCs w:val="22"/>
          <w:lang w:eastAsia="zh-TW"/>
        </w:rPr>
        <w:t xml:space="preserve">CU) for their support of </w:t>
      </w:r>
      <w:r w:rsidR="009A6BF3"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the </w:t>
      </w:r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 xml:space="preserve">channel </w:t>
      </w:r>
      <w:r>
        <w:rPr>
          <w:rFonts w:eastAsia="新細明體"/>
          <w:noProof w:val="0"/>
          <w:kern w:val="2"/>
          <w:sz w:val="22"/>
          <w:szCs w:val="22"/>
          <w:lang w:eastAsia="zh-TW"/>
        </w:rPr>
        <w:t>measurement</w:t>
      </w:r>
      <w:r w:rsidRPr="00804632">
        <w:rPr>
          <w:rFonts w:eastAsia="新細明體"/>
          <w:noProof w:val="0"/>
          <w:kern w:val="2"/>
          <w:sz w:val="22"/>
          <w:szCs w:val="22"/>
          <w:lang w:eastAsia="zh-TW"/>
        </w:rPr>
        <w:t xml:space="preserve"> campaign</w:t>
      </w:r>
      <w:r>
        <w:rPr>
          <w:rFonts w:eastAsia="新細明體" w:hint="eastAsia"/>
          <w:noProof w:val="0"/>
          <w:kern w:val="2"/>
          <w:sz w:val="22"/>
          <w:szCs w:val="22"/>
          <w:lang w:eastAsia="zh-TW"/>
        </w:rPr>
        <w:t>.</w:t>
      </w:r>
    </w:p>
    <w:p w14:paraId="28064497" w14:textId="77777777" w:rsidR="00804632" w:rsidRPr="00804632" w:rsidRDefault="00804632" w:rsidP="00F978BC">
      <w:pPr>
        <w:widowControl w:val="0"/>
        <w:spacing w:after="60"/>
        <w:jc w:val="both"/>
        <w:rPr>
          <w:rFonts w:eastAsia="新細明體"/>
          <w:noProof w:val="0"/>
          <w:sz w:val="22"/>
          <w:szCs w:val="22"/>
          <w:lang w:eastAsia="zh-TW"/>
        </w:rPr>
      </w:pPr>
    </w:p>
    <w:p w14:paraId="215D0950" w14:textId="5E1E50CB" w:rsidR="004B7479" w:rsidRPr="00E675D7" w:rsidRDefault="004B7479" w:rsidP="00E675D7">
      <w:pPr>
        <w:pStyle w:val="1"/>
        <w:numPr>
          <w:ilvl w:val="0"/>
          <w:numId w:val="0"/>
        </w:numPr>
        <w:spacing w:before="360" w:after="120"/>
        <w:ind w:left="425" w:hanging="425"/>
        <w:rPr>
          <w:b/>
          <w:sz w:val="24"/>
          <w:szCs w:val="22"/>
        </w:rPr>
      </w:pPr>
      <w:r>
        <w:rPr>
          <w:rFonts w:eastAsia="新細明體" w:hint="eastAsia"/>
          <w:b/>
          <w:sz w:val="24"/>
          <w:szCs w:val="22"/>
          <w:lang w:eastAsia="zh-TW"/>
        </w:rPr>
        <w:t>Annex</w:t>
      </w:r>
    </w:p>
    <w:p w14:paraId="093AF910" w14:textId="324FEA12" w:rsidR="004B7479" w:rsidRPr="0008536A" w:rsidRDefault="0008536A" w:rsidP="0008536A">
      <w:pPr>
        <w:spacing w:before="120" w:after="60"/>
        <w:jc w:val="center"/>
        <w:rPr>
          <w:rFonts w:eastAsia="新細明體"/>
          <w:noProof w:val="0"/>
          <w:kern w:val="2"/>
          <w:sz w:val="22"/>
          <w:szCs w:val="22"/>
          <w:lang w:eastAsia="zh-TW"/>
        </w:rPr>
      </w:pPr>
      <w:proofErr w:type="gramStart"/>
      <w:r w:rsidRPr="001C29B2"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 xml:space="preserve">Table </w:t>
      </w:r>
      <w:r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>3.</w:t>
      </w:r>
      <w:proofErr w:type="gramEnd"/>
      <w:r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 xml:space="preserve"> </w:t>
      </w:r>
      <w:r w:rsidR="008A5093"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 xml:space="preserve">Distance and LOS/NLOS condition of </w:t>
      </w:r>
      <w:proofErr w:type="spellStart"/>
      <w:r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>Tx</w:t>
      </w:r>
      <w:proofErr w:type="spellEnd"/>
      <w:r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>-Rx</w:t>
      </w:r>
      <w:r w:rsidR="008A5093"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 xml:space="preserve"> Links</w:t>
      </w:r>
    </w:p>
    <w:tbl>
      <w:tblPr>
        <w:tblStyle w:val="afb"/>
        <w:tblW w:w="6521" w:type="dxa"/>
        <w:jc w:val="center"/>
        <w:tblLook w:val="04A0" w:firstRow="1" w:lastRow="0" w:firstColumn="1" w:lastColumn="0" w:noHBand="0" w:noVBand="1"/>
      </w:tblPr>
      <w:tblGrid>
        <w:gridCol w:w="1150"/>
        <w:gridCol w:w="1789"/>
        <w:gridCol w:w="1790"/>
        <w:gridCol w:w="1792"/>
      </w:tblGrid>
      <w:tr w:rsidR="004B7479" w14:paraId="746CB4BF" w14:textId="77777777" w:rsidTr="003E0AF3">
        <w:trPr>
          <w:jc w:val="center"/>
        </w:trPr>
        <w:tc>
          <w:tcPr>
            <w:tcW w:w="1134" w:type="dxa"/>
            <w:vAlign w:val="center"/>
          </w:tcPr>
          <w:p w14:paraId="07E890D4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  <w:lang w:eastAsia="zh-TW"/>
              </w:rPr>
            </w:pPr>
            <w:r>
              <w:rPr>
                <w:rFonts w:eastAsia="標楷體" w:hint="eastAsia"/>
                <w:sz w:val="20"/>
                <w:szCs w:val="20"/>
                <w:lang w:eastAsia="zh-TW"/>
              </w:rPr>
              <w:t>Transmitter</w:t>
            </w:r>
          </w:p>
        </w:tc>
        <w:tc>
          <w:tcPr>
            <w:tcW w:w="1795" w:type="dxa"/>
            <w:vAlign w:val="center"/>
          </w:tcPr>
          <w:p w14:paraId="0008D4B5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  <w:lang w:eastAsia="zh-TW"/>
              </w:rPr>
            </w:pPr>
            <w:r>
              <w:rPr>
                <w:rFonts w:eastAsia="標楷體" w:hint="eastAsia"/>
                <w:sz w:val="20"/>
                <w:szCs w:val="20"/>
                <w:lang w:eastAsia="zh-TW"/>
              </w:rPr>
              <w:t>Receiver</w:t>
            </w:r>
          </w:p>
        </w:tc>
        <w:tc>
          <w:tcPr>
            <w:tcW w:w="1796" w:type="dxa"/>
            <w:vAlign w:val="center"/>
          </w:tcPr>
          <w:p w14:paraId="6DD4E65D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  <w:lang w:eastAsia="zh-TW"/>
              </w:rPr>
              <w:t>Distance</w:t>
            </w:r>
          </w:p>
        </w:tc>
        <w:tc>
          <w:tcPr>
            <w:tcW w:w="1796" w:type="dxa"/>
            <w:vAlign w:val="center"/>
          </w:tcPr>
          <w:p w14:paraId="1B9669FC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LOS/NLOS</w:t>
            </w:r>
          </w:p>
        </w:tc>
      </w:tr>
      <w:tr w:rsidR="004B7479" w14:paraId="4E630DAF" w14:textId="77777777" w:rsidTr="003E0AF3">
        <w:trPr>
          <w:trHeight w:val="187"/>
          <w:jc w:val="center"/>
        </w:trPr>
        <w:tc>
          <w:tcPr>
            <w:tcW w:w="1134" w:type="dxa"/>
            <w:vMerge w:val="restart"/>
            <w:vAlign w:val="center"/>
          </w:tcPr>
          <w:p w14:paraId="095EF92D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Tx1</w:t>
            </w:r>
          </w:p>
        </w:tc>
        <w:tc>
          <w:tcPr>
            <w:tcW w:w="1795" w:type="dxa"/>
            <w:vAlign w:val="center"/>
          </w:tcPr>
          <w:p w14:paraId="1B89FB82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Rx16</w:t>
            </w:r>
          </w:p>
        </w:tc>
        <w:tc>
          <w:tcPr>
            <w:tcW w:w="1796" w:type="dxa"/>
            <w:vAlign w:val="center"/>
          </w:tcPr>
          <w:p w14:paraId="17825AA2" w14:textId="77777777" w:rsidR="004B7479" w:rsidRPr="009C5F0F" w:rsidRDefault="004B7479" w:rsidP="003E0AF3">
            <w:pPr>
              <w:jc w:val="center"/>
              <w:rPr>
                <w:rFonts w:ascii="新細明體" w:eastAsia="新細明體" w:hAnsi="新細明體" w:cs="新細明體"/>
                <w:color w:val="000000"/>
                <w:sz w:val="20"/>
                <w:szCs w:val="20"/>
              </w:rPr>
            </w:pPr>
            <w:r w:rsidRPr="009C5F0F">
              <w:rPr>
                <w:rFonts w:hint="eastAsia"/>
                <w:color w:val="000000"/>
                <w:sz w:val="20"/>
                <w:szCs w:val="20"/>
              </w:rPr>
              <w:t>62.27</w:t>
            </w:r>
          </w:p>
        </w:tc>
        <w:tc>
          <w:tcPr>
            <w:tcW w:w="1796" w:type="dxa"/>
            <w:vAlign w:val="center"/>
          </w:tcPr>
          <w:p w14:paraId="7EDBB95C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LOS</w:t>
            </w:r>
          </w:p>
        </w:tc>
      </w:tr>
      <w:tr w:rsidR="004B7479" w14:paraId="2B09B753" w14:textId="77777777" w:rsidTr="003E0AF3">
        <w:trPr>
          <w:trHeight w:val="187"/>
          <w:jc w:val="center"/>
        </w:trPr>
        <w:tc>
          <w:tcPr>
            <w:tcW w:w="1134" w:type="dxa"/>
            <w:vMerge/>
            <w:vAlign w:val="center"/>
          </w:tcPr>
          <w:p w14:paraId="4910D7CD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2633BC86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Rx17</w:t>
            </w:r>
          </w:p>
        </w:tc>
        <w:tc>
          <w:tcPr>
            <w:tcW w:w="1796" w:type="dxa"/>
            <w:vAlign w:val="center"/>
          </w:tcPr>
          <w:p w14:paraId="29D42D7C" w14:textId="77777777" w:rsidR="004B7479" w:rsidRPr="009C5F0F" w:rsidRDefault="004B7479" w:rsidP="003E0AF3">
            <w:pPr>
              <w:jc w:val="center"/>
              <w:rPr>
                <w:rFonts w:ascii="新細明體" w:eastAsia="新細明體" w:hAnsi="新細明體" w:cs="新細明體"/>
                <w:color w:val="000000"/>
                <w:sz w:val="20"/>
                <w:szCs w:val="20"/>
              </w:rPr>
            </w:pPr>
            <w:r w:rsidRPr="009C5F0F">
              <w:rPr>
                <w:rFonts w:hint="eastAsia"/>
                <w:color w:val="000000"/>
                <w:sz w:val="20"/>
                <w:szCs w:val="20"/>
              </w:rPr>
              <w:t>71.96</w:t>
            </w:r>
          </w:p>
        </w:tc>
        <w:tc>
          <w:tcPr>
            <w:tcW w:w="1796" w:type="dxa"/>
            <w:vAlign w:val="center"/>
          </w:tcPr>
          <w:p w14:paraId="4BE1A87E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LOS</w:t>
            </w:r>
          </w:p>
        </w:tc>
      </w:tr>
      <w:tr w:rsidR="004B7479" w14:paraId="51407CB2" w14:textId="77777777" w:rsidTr="003E0AF3">
        <w:trPr>
          <w:trHeight w:val="225"/>
          <w:jc w:val="center"/>
        </w:trPr>
        <w:tc>
          <w:tcPr>
            <w:tcW w:w="1134" w:type="dxa"/>
            <w:vMerge/>
            <w:vAlign w:val="center"/>
          </w:tcPr>
          <w:p w14:paraId="2ECAC4EB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33F13613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Rx18</w:t>
            </w:r>
          </w:p>
        </w:tc>
        <w:tc>
          <w:tcPr>
            <w:tcW w:w="1796" w:type="dxa"/>
            <w:vAlign w:val="center"/>
          </w:tcPr>
          <w:p w14:paraId="47B4546A" w14:textId="77777777" w:rsidR="004B7479" w:rsidRPr="009C5F0F" w:rsidRDefault="004B7479" w:rsidP="003E0AF3">
            <w:pPr>
              <w:jc w:val="center"/>
              <w:rPr>
                <w:rFonts w:ascii="新細明體" w:eastAsia="新細明體" w:hAnsi="新細明體" w:cs="新細明體"/>
                <w:color w:val="000000"/>
                <w:sz w:val="20"/>
                <w:szCs w:val="20"/>
              </w:rPr>
            </w:pPr>
            <w:r w:rsidRPr="009C5F0F">
              <w:rPr>
                <w:rFonts w:hint="eastAsia"/>
                <w:color w:val="000000"/>
                <w:sz w:val="20"/>
                <w:szCs w:val="20"/>
              </w:rPr>
              <w:t>81.72</w:t>
            </w:r>
          </w:p>
        </w:tc>
        <w:tc>
          <w:tcPr>
            <w:tcW w:w="1796" w:type="dxa"/>
            <w:vAlign w:val="center"/>
          </w:tcPr>
          <w:p w14:paraId="6C17345B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LOS</w:t>
            </w:r>
          </w:p>
        </w:tc>
      </w:tr>
      <w:tr w:rsidR="004B7479" w14:paraId="0BA5883A" w14:textId="77777777" w:rsidTr="003E0AF3">
        <w:trPr>
          <w:trHeight w:val="138"/>
          <w:jc w:val="center"/>
        </w:trPr>
        <w:tc>
          <w:tcPr>
            <w:tcW w:w="1134" w:type="dxa"/>
            <w:vMerge/>
            <w:vAlign w:val="center"/>
          </w:tcPr>
          <w:p w14:paraId="31FC993F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428FE4E5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Rx19</w:t>
            </w:r>
          </w:p>
        </w:tc>
        <w:tc>
          <w:tcPr>
            <w:tcW w:w="1796" w:type="dxa"/>
            <w:vAlign w:val="center"/>
          </w:tcPr>
          <w:p w14:paraId="254D0B52" w14:textId="77777777" w:rsidR="004B7479" w:rsidRPr="009C5F0F" w:rsidRDefault="004B7479" w:rsidP="003E0AF3">
            <w:pPr>
              <w:jc w:val="center"/>
              <w:rPr>
                <w:rFonts w:ascii="新細明體" w:eastAsia="新細明體" w:hAnsi="新細明體" w:cs="新細明體"/>
                <w:color w:val="000000"/>
                <w:sz w:val="20"/>
                <w:szCs w:val="20"/>
              </w:rPr>
            </w:pPr>
            <w:r w:rsidRPr="009C5F0F">
              <w:rPr>
                <w:rFonts w:hint="eastAsia"/>
                <w:color w:val="000000"/>
                <w:sz w:val="20"/>
                <w:szCs w:val="20"/>
              </w:rPr>
              <w:t>91.53</w:t>
            </w:r>
          </w:p>
        </w:tc>
        <w:tc>
          <w:tcPr>
            <w:tcW w:w="1796" w:type="dxa"/>
            <w:vAlign w:val="center"/>
          </w:tcPr>
          <w:p w14:paraId="17B8125F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LOS</w:t>
            </w:r>
          </w:p>
        </w:tc>
      </w:tr>
      <w:tr w:rsidR="004B7479" w14:paraId="0DFF5874" w14:textId="77777777" w:rsidTr="003E0AF3">
        <w:trPr>
          <w:trHeight w:val="200"/>
          <w:jc w:val="center"/>
        </w:trPr>
        <w:tc>
          <w:tcPr>
            <w:tcW w:w="1134" w:type="dxa"/>
            <w:vMerge/>
            <w:vAlign w:val="center"/>
          </w:tcPr>
          <w:p w14:paraId="6867D802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72D6B4BE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Rx20</w:t>
            </w:r>
          </w:p>
        </w:tc>
        <w:tc>
          <w:tcPr>
            <w:tcW w:w="1796" w:type="dxa"/>
            <w:vAlign w:val="center"/>
          </w:tcPr>
          <w:p w14:paraId="31E0CC11" w14:textId="77777777" w:rsidR="004B7479" w:rsidRPr="009C5F0F" w:rsidRDefault="004B7479" w:rsidP="003E0AF3">
            <w:pPr>
              <w:jc w:val="center"/>
              <w:rPr>
                <w:rFonts w:ascii="新細明體" w:eastAsia="新細明體" w:hAnsi="新細明體" w:cs="新細明體"/>
                <w:color w:val="000000"/>
                <w:sz w:val="20"/>
                <w:szCs w:val="20"/>
              </w:rPr>
            </w:pPr>
            <w:r w:rsidRPr="009C5F0F">
              <w:rPr>
                <w:rFonts w:hint="eastAsia"/>
                <w:color w:val="000000"/>
                <w:sz w:val="20"/>
                <w:szCs w:val="20"/>
              </w:rPr>
              <w:t>101.38</w:t>
            </w:r>
          </w:p>
        </w:tc>
        <w:tc>
          <w:tcPr>
            <w:tcW w:w="1796" w:type="dxa"/>
            <w:vAlign w:val="center"/>
          </w:tcPr>
          <w:p w14:paraId="1801895C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LOS</w:t>
            </w:r>
          </w:p>
        </w:tc>
      </w:tr>
      <w:tr w:rsidR="004B7479" w14:paraId="17A189C7" w14:textId="77777777" w:rsidTr="003E0AF3">
        <w:trPr>
          <w:trHeight w:val="237"/>
          <w:jc w:val="center"/>
        </w:trPr>
        <w:tc>
          <w:tcPr>
            <w:tcW w:w="1134" w:type="dxa"/>
            <w:vMerge/>
            <w:vAlign w:val="center"/>
          </w:tcPr>
          <w:p w14:paraId="17F11F4D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184A998D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Rx21</w:t>
            </w:r>
          </w:p>
        </w:tc>
        <w:tc>
          <w:tcPr>
            <w:tcW w:w="1796" w:type="dxa"/>
            <w:vAlign w:val="center"/>
          </w:tcPr>
          <w:p w14:paraId="00F18221" w14:textId="77777777" w:rsidR="004B7479" w:rsidRPr="009C5F0F" w:rsidRDefault="004B7479" w:rsidP="003E0AF3">
            <w:pPr>
              <w:jc w:val="center"/>
              <w:rPr>
                <w:rFonts w:ascii="新細明體" w:eastAsia="新細明體" w:hAnsi="新細明體" w:cs="新細明體"/>
                <w:color w:val="000000"/>
                <w:sz w:val="20"/>
                <w:szCs w:val="20"/>
              </w:rPr>
            </w:pPr>
            <w:r w:rsidRPr="009C5F0F">
              <w:rPr>
                <w:rFonts w:hint="eastAsia"/>
                <w:color w:val="000000"/>
                <w:sz w:val="20"/>
                <w:szCs w:val="20"/>
              </w:rPr>
              <w:t>111.25</w:t>
            </w:r>
          </w:p>
        </w:tc>
        <w:tc>
          <w:tcPr>
            <w:tcW w:w="1796" w:type="dxa"/>
            <w:vAlign w:val="center"/>
          </w:tcPr>
          <w:p w14:paraId="4C19DF8A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LOS</w:t>
            </w:r>
          </w:p>
        </w:tc>
      </w:tr>
      <w:tr w:rsidR="004B7479" w14:paraId="7DF30279" w14:textId="77777777" w:rsidTr="003E0AF3">
        <w:trPr>
          <w:trHeight w:val="139"/>
          <w:jc w:val="center"/>
        </w:trPr>
        <w:tc>
          <w:tcPr>
            <w:tcW w:w="1134" w:type="dxa"/>
            <w:vMerge/>
            <w:vAlign w:val="center"/>
          </w:tcPr>
          <w:p w14:paraId="2B2F51AA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515CAD57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Rx22</w:t>
            </w:r>
          </w:p>
        </w:tc>
        <w:tc>
          <w:tcPr>
            <w:tcW w:w="1796" w:type="dxa"/>
            <w:vAlign w:val="center"/>
          </w:tcPr>
          <w:p w14:paraId="6B72C07D" w14:textId="77777777" w:rsidR="004B7479" w:rsidRPr="009C5F0F" w:rsidRDefault="004B7479" w:rsidP="003E0AF3">
            <w:pPr>
              <w:jc w:val="center"/>
              <w:rPr>
                <w:rFonts w:ascii="新細明體" w:eastAsia="新細明體" w:hAnsi="新細明體" w:cs="新細明體"/>
                <w:color w:val="000000"/>
                <w:sz w:val="20"/>
                <w:szCs w:val="20"/>
              </w:rPr>
            </w:pPr>
            <w:r w:rsidRPr="009C5F0F">
              <w:rPr>
                <w:rFonts w:hint="eastAsia"/>
                <w:color w:val="000000"/>
                <w:sz w:val="20"/>
                <w:szCs w:val="20"/>
              </w:rPr>
              <w:t>131.06</w:t>
            </w:r>
          </w:p>
        </w:tc>
        <w:tc>
          <w:tcPr>
            <w:tcW w:w="1796" w:type="dxa"/>
            <w:vAlign w:val="center"/>
          </w:tcPr>
          <w:p w14:paraId="2C4F6C1B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LOS</w:t>
            </w:r>
          </w:p>
        </w:tc>
      </w:tr>
      <w:tr w:rsidR="004B7479" w14:paraId="5115B47F" w14:textId="77777777" w:rsidTr="003E0AF3">
        <w:trPr>
          <w:trHeight w:val="138"/>
          <w:jc w:val="center"/>
        </w:trPr>
        <w:tc>
          <w:tcPr>
            <w:tcW w:w="1134" w:type="dxa"/>
            <w:vMerge/>
            <w:vAlign w:val="center"/>
          </w:tcPr>
          <w:p w14:paraId="6EB2E4C6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5FFF73B1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Rx23</w:t>
            </w:r>
          </w:p>
        </w:tc>
        <w:tc>
          <w:tcPr>
            <w:tcW w:w="1796" w:type="dxa"/>
            <w:vAlign w:val="center"/>
          </w:tcPr>
          <w:p w14:paraId="66063F90" w14:textId="77777777" w:rsidR="004B7479" w:rsidRPr="009C5F0F" w:rsidRDefault="004B7479" w:rsidP="003E0AF3">
            <w:pPr>
              <w:jc w:val="center"/>
              <w:rPr>
                <w:rFonts w:ascii="新細明體" w:eastAsia="新細明體" w:hAnsi="新細明體" w:cs="新細明體"/>
                <w:color w:val="000000"/>
                <w:sz w:val="20"/>
                <w:szCs w:val="20"/>
              </w:rPr>
            </w:pPr>
            <w:r w:rsidRPr="009C5F0F">
              <w:rPr>
                <w:rFonts w:hint="eastAsia"/>
                <w:color w:val="000000"/>
                <w:sz w:val="20"/>
                <w:szCs w:val="20"/>
              </w:rPr>
              <w:t>52.71</w:t>
            </w:r>
          </w:p>
        </w:tc>
        <w:tc>
          <w:tcPr>
            <w:tcW w:w="1796" w:type="dxa"/>
            <w:vAlign w:val="center"/>
          </w:tcPr>
          <w:p w14:paraId="18C17798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LOS</w:t>
            </w:r>
          </w:p>
        </w:tc>
      </w:tr>
      <w:tr w:rsidR="004B7479" w14:paraId="0A7BB44B" w14:textId="77777777" w:rsidTr="003E0AF3">
        <w:trPr>
          <w:trHeight w:val="238"/>
          <w:jc w:val="center"/>
        </w:trPr>
        <w:tc>
          <w:tcPr>
            <w:tcW w:w="1134" w:type="dxa"/>
            <w:vMerge/>
            <w:vAlign w:val="center"/>
          </w:tcPr>
          <w:p w14:paraId="48BA4168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2C6C0162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Rx24</w:t>
            </w:r>
          </w:p>
        </w:tc>
        <w:tc>
          <w:tcPr>
            <w:tcW w:w="1796" w:type="dxa"/>
            <w:vAlign w:val="center"/>
          </w:tcPr>
          <w:p w14:paraId="467DD4D5" w14:textId="77777777" w:rsidR="004B7479" w:rsidRPr="009C5F0F" w:rsidRDefault="004B7479" w:rsidP="003E0AF3">
            <w:pPr>
              <w:jc w:val="center"/>
              <w:rPr>
                <w:rFonts w:ascii="新細明體" w:eastAsia="新細明體" w:hAnsi="新細明體" w:cs="新細明體"/>
                <w:color w:val="000000"/>
                <w:sz w:val="20"/>
                <w:szCs w:val="20"/>
              </w:rPr>
            </w:pPr>
            <w:r w:rsidRPr="009C5F0F">
              <w:rPr>
                <w:rFonts w:hint="eastAsia"/>
                <w:color w:val="000000"/>
                <w:sz w:val="20"/>
                <w:szCs w:val="20"/>
              </w:rPr>
              <w:t>81.72</w:t>
            </w:r>
          </w:p>
        </w:tc>
        <w:tc>
          <w:tcPr>
            <w:tcW w:w="1796" w:type="dxa"/>
            <w:vAlign w:val="center"/>
          </w:tcPr>
          <w:p w14:paraId="645ACD1D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LOS</w:t>
            </w:r>
          </w:p>
        </w:tc>
      </w:tr>
      <w:tr w:rsidR="004B7479" w14:paraId="667D36BE" w14:textId="77777777" w:rsidTr="003E0AF3">
        <w:trPr>
          <w:trHeight w:val="176"/>
          <w:jc w:val="center"/>
        </w:trPr>
        <w:tc>
          <w:tcPr>
            <w:tcW w:w="1134" w:type="dxa"/>
            <w:vMerge/>
            <w:vAlign w:val="center"/>
          </w:tcPr>
          <w:p w14:paraId="46C06428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5DCF343C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Rx25</w:t>
            </w:r>
          </w:p>
        </w:tc>
        <w:tc>
          <w:tcPr>
            <w:tcW w:w="1796" w:type="dxa"/>
            <w:vAlign w:val="center"/>
          </w:tcPr>
          <w:p w14:paraId="7113DC9A" w14:textId="77777777" w:rsidR="004B7479" w:rsidRPr="009C5F0F" w:rsidRDefault="004B7479" w:rsidP="003E0AF3">
            <w:pPr>
              <w:jc w:val="center"/>
              <w:rPr>
                <w:rFonts w:ascii="新細明體" w:eastAsia="新細明體" w:hAnsi="新細明體" w:cs="新細明體"/>
                <w:color w:val="000000"/>
                <w:sz w:val="20"/>
                <w:szCs w:val="20"/>
              </w:rPr>
            </w:pPr>
            <w:r w:rsidRPr="009C5F0F">
              <w:rPr>
                <w:rFonts w:hint="eastAsia"/>
                <w:color w:val="000000"/>
                <w:sz w:val="20"/>
                <w:szCs w:val="20"/>
              </w:rPr>
              <w:t>101.38</w:t>
            </w:r>
          </w:p>
        </w:tc>
        <w:tc>
          <w:tcPr>
            <w:tcW w:w="1796" w:type="dxa"/>
            <w:vAlign w:val="center"/>
          </w:tcPr>
          <w:p w14:paraId="2202F4FC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LOS</w:t>
            </w:r>
          </w:p>
        </w:tc>
      </w:tr>
      <w:tr w:rsidR="004B7479" w14:paraId="152D7ED6" w14:textId="77777777" w:rsidTr="003E0AF3">
        <w:trPr>
          <w:trHeight w:val="200"/>
          <w:jc w:val="center"/>
        </w:trPr>
        <w:tc>
          <w:tcPr>
            <w:tcW w:w="1134" w:type="dxa"/>
            <w:vMerge w:val="restart"/>
            <w:vAlign w:val="center"/>
          </w:tcPr>
          <w:p w14:paraId="6CAA1700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Tx2</w:t>
            </w:r>
          </w:p>
        </w:tc>
        <w:tc>
          <w:tcPr>
            <w:tcW w:w="1795" w:type="dxa"/>
            <w:vAlign w:val="center"/>
          </w:tcPr>
          <w:p w14:paraId="54413E21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Rx1</w:t>
            </w:r>
          </w:p>
        </w:tc>
        <w:tc>
          <w:tcPr>
            <w:tcW w:w="1796" w:type="dxa"/>
            <w:vAlign w:val="center"/>
          </w:tcPr>
          <w:p w14:paraId="65F95DD0" w14:textId="77777777" w:rsidR="004B7479" w:rsidRPr="009C5F0F" w:rsidRDefault="004B7479" w:rsidP="003E0AF3">
            <w:pPr>
              <w:pStyle w:val="ecxmsonormal"/>
              <w:jc w:val="center"/>
              <w:rPr>
                <w:sz w:val="20"/>
                <w:szCs w:val="20"/>
              </w:rPr>
            </w:pPr>
            <w:r w:rsidRPr="009C5F0F">
              <w:rPr>
                <w:rFonts w:ascii="Times New Roman" w:hAnsi="Times New Roman" w:cs="Times New Roman"/>
                <w:sz w:val="20"/>
                <w:szCs w:val="20"/>
              </w:rPr>
              <w:t>49.26</w:t>
            </w:r>
          </w:p>
        </w:tc>
        <w:tc>
          <w:tcPr>
            <w:tcW w:w="1796" w:type="dxa"/>
            <w:vAlign w:val="center"/>
          </w:tcPr>
          <w:p w14:paraId="2A90EEFF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LOS</w:t>
            </w:r>
          </w:p>
        </w:tc>
      </w:tr>
      <w:tr w:rsidR="004B7479" w14:paraId="6F70637E" w14:textId="77777777" w:rsidTr="003E0AF3">
        <w:trPr>
          <w:jc w:val="center"/>
        </w:trPr>
        <w:tc>
          <w:tcPr>
            <w:tcW w:w="1134" w:type="dxa"/>
            <w:vMerge/>
            <w:vAlign w:val="center"/>
          </w:tcPr>
          <w:p w14:paraId="0D679530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59D303D0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Rx2</w:t>
            </w:r>
          </w:p>
        </w:tc>
        <w:tc>
          <w:tcPr>
            <w:tcW w:w="1796" w:type="dxa"/>
            <w:vAlign w:val="center"/>
          </w:tcPr>
          <w:p w14:paraId="0F46374E" w14:textId="77777777" w:rsidR="004B7479" w:rsidRPr="009C5F0F" w:rsidRDefault="004B7479" w:rsidP="003E0AF3">
            <w:pPr>
              <w:pStyle w:val="ecxmsonormal"/>
              <w:jc w:val="center"/>
              <w:rPr>
                <w:sz w:val="20"/>
                <w:szCs w:val="20"/>
              </w:rPr>
            </w:pPr>
            <w:r w:rsidRPr="009C5F0F">
              <w:rPr>
                <w:rFonts w:ascii="Times New Roman" w:hAnsi="Times New Roman" w:cs="Times New Roman"/>
                <w:sz w:val="20"/>
                <w:szCs w:val="20"/>
              </w:rPr>
              <w:t>39.83</w:t>
            </w:r>
          </w:p>
        </w:tc>
        <w:tc>
          <w:tcPr>
            <w:tcW w:w="1796" w:type="dxa"/>
            <w:vAlign w:val="center"/>
          </w:tcPr>
          <w:p w14:paraId="13C45EAA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LOS</w:t>
            </w:r>
          </w:p>
        </w:tc>
      </w:tr>
      <w:tr w:rsidR="004B7479" w14:paraId="363C3175" w14:textId="77777777" w:rsidTr="003E0AF3">
        <w:trPr>
          <w:jc w:val="center"/>
        </w:trPr>
        <w:tc>
          <w:tcPr>
            <w:tcW w:w="1134" w:type="dxa"/>
            <w:vMerge/>
            <w:vAlign w:val="center"/>
          </w:tcPr>
          <w:p w14:paraId="45A5BA68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01ECF556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Rx3</w:t>
            </w:r>
          </w:p>
        </w:tc>
        <w:tc>
          <w:tcPr>
            <w:tcW w:w="1796" w:type="dxa"/>
            <w:vAlign w:val="center"/>
          </w:tcPr>
          <w:p w14:paraId="7A8C97A4" w14:textId="77777777" w:rsidR="004B7479" w:rsidRPr="009C5F0F" w:rsidRDefault="004B7479" w:rsidP="003E0AF3">
            <w:pPr>
              <w:pStyle w:val="ecxmsonormal"/>
              <w:jc w:val="center"/>
              <w:rPr>
                <w:sz w:val="20"/>
                <w:szCs w:val="20"/>
              </w:rPr>
            </w:pPr>
            <w:r w:rsidRPr="009C5F0F">
              <w:rPr>
                <w:rFonts w:ascii="Times New Roman" w:hAnsi="Times New Roman" w:cs="Times New Roman"/>
                <w:sz w:val="20"/>
                <w:szCs w:val="20"/>
              </w:rPr>
              <w:t>30.77</w:t>
            </w:r>
          </w:p>
        </w:tc>
        <w:tc>
          <w:tcPr>
            <w:tcW w:w="1796" w:type="dxa"/>
            <w:vAlign w:val="center"/>
          </w:tcPr>
          <w:p w14:paraId="7EA25FA5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LOS</w:t>
            </w:r>
          </w:p>
        </w:tc>
      </w:tr>
      <w:tr w:rsidR="004B7479" w14:paraId="2C7DCE3A" w14:textId="77777777" w:rsidTr="003E0AF3">
        <w:trPr>
          <w:jc w:val="center"/>
        </w:trPr>
        <w:tc>
          <w:tcPr>
            <w:tcW w:w="1134" w:type="dxa"/>
            <w:vMerge/>
            <w:vAlign w:val="center"/>
          </w:tcPr>
          <w:p w14:paraId="3E421A5D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08FA38DB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Rx4</w:t>
            </w:r>
          </w:p>
        </w:tc>
        <w:tc>
          <w:tcPr>
            <w:tcW w:w="1796" w:type="dxa"/>
            <w:vAlign w:val="center"/>
          </w:tcPr>
          <w:p w14:paraId="0263DF96" w14:textId="77777777" w:rsidR="004B7479" w:rsidRPr="009C5F0F" w:rsidRDefault="004B7479" w:rsidP="003E0AF3">
            <w:pPr>
              <w:pStyle w:val="ecxmsonormal"/>
              <w:jc w:val="center"/>
              <w:rPr>
                <w:sz w:val="20"/>
                <w:szCs w:val="20"/>
              </w:rPr>
            </w:pPr>
            <w:r w:rsidRPr="009C5F0F">
              <w:rPr>
                <w:rFonts w:ascii="Times New Roman" w:hAnsi="Times New Roman" w:cs="Times New Roman"/>
                <w:sz w:val="20"/>
                <w:szCs w:val="20"/>
              </w:rPr>
              <w:t>27.89</w:t>
            </w:r>
          </w:p>
        </w:tc>
        <w:tc>
          <w:tcPr>
            <w:tcW w:w="1796" w:type="dxa"/>
            <w:vAlign w:val="center"/>
          </w:tcPr>
          <w:p w14:paraId="4C852F8B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NLOS</w:t>
            </w:r>
          </w:p>
        </w:tc>
      </w:tr>
      <w:tr w:rsidR="004B7479" w14:paraId="3DCE53D0" w14:textId="77777777" w:rsidTr="003E0AF3">
        <w:trPr>
          <w:jc w:val="center"/>
        </w:trPr>
        <w:tc>
          <w:tcPr>
            <w:tcW w:w="1134" w:type="dxa"/>
            <w:vMerge/>
            <w:vAlign w:val="center"/>
          </w:tcPr>
          <w:p w14:paraId="715D52AC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243974E4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Rx5</w:t>
            </w:r>
          </w:p>
        </w:tc>
        <w:tc>
          <w:tcPr>
            <w:tcW w:w="1796" w:type="dxa"/>
            <w:vAlign w:val="center"/>
          </w:tcPr>
          <w:p w14:paraId="4B461197" w14:textId="77777777" w:rsidR="004B7479" w:rsidRPr="009C5F0F" w:rsidRDefault="004B7479" w:rsidP="003E0AF3">
            <w:pPr>
              <w:pStyle w:val="ecxmsonormal"/>
              <w:jc w:val="center"/>
              <w:rPr>
                <w:sz w:val="20"/>
                <w:szCs w:val="20"/>
              </w:rPr>
            </w:pPr>
            <w:r w:rsidRPr="009C5F0F">
              <w:rPr>
                <w:rFonts w:ascii="Times New Roman" w:hAnsi="Times New Roman" w:cs="Times New Roman"/>
                <w:sz w:val="20"/>
                <w:szCs w:val="20"/>
              </w:rPr>
              <w:t>37.65</w:t>
            </w:r>
          </w:p>
        </w:tc>
        <w:tc>
          <w:tcPr>
            <w:tcW w:w="1796" w:type="dxa"/>
            <w:vAlign w:val="center"/>
          </w:tcPr>
          <w:p w14:paraId="5A1DA1A0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NLOS</w:t>
            </w:r>
          </w:p>
        </w:tc>
      </w:tr>
      <w:tr w:rsidR="004B7479" w14:paraId="16E23C1F" w14:textId="77777777" w:rsidTr="003E0AF3">
        <w:trPr>
          <w:jc w:val="center"/>
        </w:trPr>
        <w:tc>
          <w:tcPr>
            <w:tcW w:w="1134" w:type="dxa"/>
            <w:vMerge/>
            <w:vAlign w:val="center"/>
          </w:tcPr>
          <w:p w14:paraId="2F72207D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485531A7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Rx6</w:t>
            </w:r>
          </w:p>
        </w:tc>
        <w:tc>
          <w:tcPr>
            <w:tcW w:w="1796" w:type="dxa"/>
            <w:vAlign w:val="center"/>
          </w:tcPr>
          <w:p w14:paraId="075EB022" w14:textId="77777777" w:rsidR="004B7479" w:rsidRPr="009C5F0F" w:rsidRDefault="004B7479" w:rsidP="003E0AF3">
            <w:pPr>
              <w:pStyle w:val="ecxmsonormal"/>
              <w:jc w:val="center"/>
              <w:rPr>
                <w:sz w:val="20"/>
                <w:szCs w:val="20"/>
              </w:rPr>
            </w:pPr>
            <w:r w:rsidRPr="009C5F0F">
              <w:rPr>
                <w:rFonts w:ascii="Times New Roman" w:hAnsi="Times New Roman" w:cs="Times New Roman"/>
                <w:sz w:val="20"/>
                <w:szCs w:val="20"/>
              </w:rPr>
              <w:t>52.29</w:t>
            </w:r>
          </w:p>
        </w:tc>
        <w:tc>
          <w:tcPr>
            <w:tcW w:w="1796" w:type="dxa"/>
            <w:vAlign w:val="center"/>
          </w:tcPr>
          <w:p w14:paraId="5697C15F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NLOS</w:t>
            </w:r>
          </w:p>
        </w:tc>
      </w:tr>
      <w:tr w:rsidR="004B7479" w14:paraId="048C128D" w14:textId="77777777" w:rsidTr="003E0AF3">
        <w:trPr>
          <w:jc w:val="center"/>
        </w:trPr>
        <w:tc>
          <w:tcPr>
            <w:tcW w:w="1134" w:type="dxa"/>
            <w:vMerge/>
            <w:vAlign w:val="center"/>
          </w:tcPr>
          <w:p w14:paraId="0029263E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45ACB5BF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Rx7</w:t>
            </w:r>
          </w:p>
        </w:tc>
        <w:tc>
          <w:tcPr>
            <w:tcW w:w="1796" w:type="dxa"/>
            <w:vAlign w:val="center"/>
          </w:tcPr>
          <w:p w14:paraId="0DC53416" w14:textId="77777777" w:rsidR="004B7479" w:rsidRPr="009C5F0F" w:rsidRDefault="004B7479" w:rsidP="003E0AF3">
            <w:pPr>
              <w:pStyle w:val="ecxmsonormal"/>
              <w:jc w:val="center"/>
              <w:rPr>
                <w:sz w:val="20"/>
                <w:szCs w:val="20"/>
              </w:rPr>
            </w:pPr>
            <w:r w:rsidRPr="009C5F0F">
              <w:rPr>
                <w:rFonts w:ascii="Times New Roman" w:hAnsi="Times New Roman" w:cs="Times New Roman"/>
                <w:sz w:val="20"/>
                <w:szCs w:val="20"/>
              </w:rPr>
              <w:t>57.45</w:t>
            </w:r>
          </w:p>
        </w:tc>
        <w:tc>
          <w:tcPr>
            <w:tcW w:w="1796" w:type="dxa"/>
            <w:vAlign w:val="center"/>
          </w:tcPr>
          <w:p w14:paraId="616BEDBB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NLOS</w:t>
            </w:r>
          </w:p>
        </w:tc>
      </w:tr>
      <w:tr w:rsidR="004B7479" w14:paraId="03A09421" w14:textId="77777777" w:rsidTr="003E0AF3">
        <w:trPr>
          <w:jc w:val="center"/>
        </w:trPr>
        <w:tc>
          <w:tcPr>
            <w:tcW w:w="1134" w:type="dxa"/>
            <w:vMerge/>
            <w:vAlign w:val="center"/>
          </w:tcPr>
          <w:p w14:paraId="0CB0691E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66BD58B9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Rx8</w:t>
            </w:r>
          </w:p>
        </w:tc>
        <w:tc>
          <w:tcPr>
            <w:tcW w:w="1796" w:type="dxa"/>
            <w:vAlign w:val="center"/>
          </w:tcPr>
          <w:p w14:paraId="09018D39" w14:textId="77777777" w:rsidR="004B7479" w:rsidRPr="009C5F0F" w:rsidRDefault="004B7479" w:rsidP="003E0AF3">
            <w:pPr>
              <w:pStyle w:val="ecxmsonormal"/>
              <w:jc w:val="center"/>
              <w:rPr>
                <w:sz w:val="20"/>
                <w:szCs w:val="20"/>
              </w:rPr>
            </w:pPr>
            <w:r w:rsidRPr="009C5F0F">
              <w:rPr>
                <w:rFonts w:ascii="Times New Roman" w:hAnsi="Times New Roman" w:cs="Times New Roman"/>
                <w:sz w:val="20"/>
                <w:szCs w:val="20"/>
              </w:rPr>
              <w:t>58.57</w:t>
            </w:r>
          </w:p>
        </w:tc>
        <w:tc>
          <w:tcPr>
            <w:tcW w:w="1796" w:type="dxa"/>
            <w:vAlign w:val="center"/>
          </w:tcPr>
          <w:p w14:paraId="1B937949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NLOS</w:t>
            </w:r>
          </w:p>
        </w:tc>
      </w:tr>
      <w:tr w:rsidR="004B7479" w14:paraId="03BFE02A" w14:textId="77777777" w:rsidTr="003E0AF3">
        <w:trPr>
          <w:jc w:val="center"/>
        </w:trPr>
        <w:tc>
          <w:tcPr>
            <w:tcW w:w="1134" w:type="dxa"/>
            <w:vMerge/>
            <w:vAlign w:val="center"/>
          </w:tcPr>
          <w:p w14:paraId="425F68B7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61410D32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Rx9</w:t>
            </w:r>
          </w:p>
        </w:tc>
        <w:tc>
          <w:tcPr>
            <w:tcW w:w="1796" w:type="dxa"/>
            <w:vAlign w:val="center"/>
          </w:tcPr>
          <w:p w14:paraId="17A41367" w14:textId="77777777" w:rsidR="004B7479" w:rsidRPr="009C5F0F" w:rsidRDefault="004B7479" w:rsidP="003E0AF3">
            <w:pPr>
              <w:pStyle w:val="ecxmsonormal"/>
              <w:jc w:val="center"/>
              <w:rPr>
                <w:sz w:val="20"/>
                <w:szCs w:val="20"/>
              </w:rPr>
            </w:pPr>
            <w:r w:rsidRPr="009C5F0F">
              <w:rPr>
                <w:rFonts w:ascii="Times New Roman" w:hAnsi="Times New Roman" w:cs="Times New Roman"/>
                <w:sz w:val="20"/>
                <w:szCs w:val="20"/>
              </w:rPr>
              <w:t>53.52</w:t>
            </w:r>
          </w:p>
        </w:tc>
        <w:tc>
          <w:tcPr>
            <w:tcW w:w="1796" w:type="dxa"/>
            <w:vAlign w:val="center"/>
          </w:tcPr>
          <w:p w14:paraId="0C8920E6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NLOS</w:t>
            </w:r>
          </w:p>
        </w:tc>
      </w:tr>
      <w:tr w:rsidR="004B7479" w14:paraId="6563C8C9" w14:textId="77777777" w:rsidTr="003E0AF3">
        <w:trPr>
          <w:jc w:val="center"/>
        </w:trPr>
        <w:tc>
          <w:tcPr>
            <w:tcW w:w="1134" w:type="dxa"/>
            <w:vMerge w:val="restart"/>
            <w:vAlign w:val="center"/>
          </w:tcPr>
          <w:p w14:paraId="73075F1B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Tx3</w:t>
            </w:r>
          </w:p>
        </w:tc>
        <w:tc>
          <w:tcPr>
            <w:tcW w:w="1795" w:type="dxa"/>
            <w:vAlign w:val="center"/>
          </w:tcPr>
          <w:p w14:paraId="7CD88352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Rx10</w:t>
            </w:r>
          </w:p>
        </w:tc>
        <w:tc>
          <w:tcPr>
            <w:tcW w:w="1796" w:type="dxa"/>
            <w:vAlign w:val="center"/>
          </w:tcPr>
          <w:p w14:paraId="1932CC04" w14:textId="77777777" w:rsidR="004B7479" w:rsidRPr="009C5F0F" w:rsidRDefault="004B7479" w:rsidP="003E0AF3">
            <w:pPr>
              <w:pStyle w:val="ecxmsonormal"/>
              <w:jc w:val="center"/>
              <w:rPr>
                <w:sz w:val="20"/>
                <w:szCs w:val="20"/>
              </w:rPr>
            </w:pPr>
            <w:r w:rsidRPr="009C5F0F">
              <w:rPr>
                <w:rFonts w:ascii="Times New Roman" w:hAnsi="Times New Roman" w:cs="Times New Roman"/>
                <w:sz w:val="20"/>
                <w:szCs w:val="20"/>
              </w:rPr>
              <w:t>53.52</w:t>
            </w:r>
          </w:p>
        </w:tc>
        <w:tc>
          <w:tcPr>
            <w:tcW w:w="1796" w:type="dxa"/>
            <w:vAlign w:val="center"/>
          </w:tcPr>
          <w:p w14:paraId="4CC9663B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NLOS</w:t>
            </w:r>
          </w:p>
        </w:tc>
      </w:tr>
      <w:tr w:rsidR="004B7479" w14:paraId="2D7AA1EE" w14:textId="77777777" w:rsidTr="003E0AF3">
        <w:trPr>
          <w:jc w:val="center"/>
        </w:trPr>
        <w:tc>
          <w:tcPr>
            <w:tcW w:w="1134" w:type="dxa"/>
            <w:vMerge/>
            <w:vAlign w:val="center"/>
          </w:tcPr>
          <w:p w14:paraId="401AC1AD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5D84F0F3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Rx11</w:t>
            </w:r>
          </w:p>
        </w:tc>
        <w:tc>
          <w:tcPr>
            <w:tcW w:w="1796" w:type="dxa"/>
            <w:vAlign w:val="center"/>
          </w:tcPr>
          <w:p w14:paraId="501C71B8" w14:textId="77777777" w:rsidR="004B7479" w:rsidRPr="009C5F0F" w:rsidRDefault="004B7479" w:rsidP="003E0AF3">
            <w:pPr>
              <w:pStyle w:val="ecxmsonormal"/>
              <w:jc w:val="center"/>
              <w:rPr>
                <w:sz w:val="20"/>
                <w:szCs w:val="20"/>
              </w:rPr>
            </w:pPr>
            <w:r w:rsidRPr="009C5F0F">
              <w:rPr>
                <w:rFonts w:ascii="Times New Roman" w:hAnsi="Times New Roman" w:cs="Times New Roman"/>
                <w:sz w:val="20"/>
                <w:szCs w:val="20"/>
              </w:rPr>
              <w:t>58.57</w:t>
            </w:r>
          </w:p>
        </w:tc>
        <w:tc>
          <w:tcPr>
            <w:tcW w:w="1796" w:type="dxa"/>
            <w:vAlign w:val="center"/>
          </w:tcPr>
          <w:p w14:paraId="6E4378B5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NLOS</w:t>
            </w:r>
          </w:p>
        </w:tc>
      </w:tr>
      <w:tr w:rsidR="004B7479" w14:paraId="35C62FB3" w14:textId="77777777" w:rsidTr="003E0AF3">
        <w:trPr>
          <w:jc w:val="center"/>
        </w:trPr>
        <w:tc>
          <w:tcPr>
            <w:tcW w:w="1134" w:type="dxa"/>
            <w:vMerge/>
            <w:vAlign w:val="center"/>
          </w:tcPr>
          <w:p w14:paraId="54A2E9C6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08EF2142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Rx12</w:t>
            </w:r>
          </w:p>
        </w:tc>
        <w:tc>
          <w:tcPr>
            <w:tcW w:w="1796" w:type="dxa"/>
            <w:vAlign w:val="center"/>
          </w:tcPr>
          <w:p w14:paraId="58DB89A9" w14:textId="77777777" w:rsidR="004B7479" w:rsidRPr="009C5F0F" w:rsidRDefault="004B7479" w:rsidP="003E0AF3">
            <w:pPr>
              <w:pStyle w:val="ecxmsonormal"/>
              <w:jc w:val="center"/>
              <w:rPr>
                <w:sz w:val="20"/>
                <w:szCs w:val="20"/>
              </w:rPr>
            </w:pPr>
            <w:r w:rsidRPr="009C5F0F">
              <w:rPr>
                <w:rFonts w:ascii="Times New Roman" w:hAnsi="Times New Roman" w:cs="Times New Roman"/>
                <w:sz w:val="20"/>
                <w:szCs w:val="20"/>
              </w:rPr>
              <w:t>57.45</w:t>
            </w:r>
          </w:p>
        </w:tc>
        <w:tc>
          <w:tcPr>
            <w:tcW w:w="1796" w:type="dxa"/>
            <w:vAlign w:val="center"/>
          </w:tcPr>
          <w:p w14:paraId="793D0A6F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NLOS</w:t>
            </w:r>
          </w:p>
        </w:tc>
      </w:tr>
      <w:tr w:rsidR="004B7479" w14:paraId="02959950" w14:textId="77777777" w:rsidTr="003E0AF3">
        <w:trPr>
          <w:jc w:val="center"/>
        </w:trPr>
        <w:tc>
          <w:tcPr>
            <w:tcW w:w="1134" w:type="dxa"/>
            <w:vMerge/>
            <w:vAlign w:val="center"/>
          </w:tcPr>
          <w:p w14:paraId="0F20A4BF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725CE822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Rx13</w:t>
            </w:r>
          </w:p>
        </w:tc>
        <w:tc>
          <w:tcPr>
            <w:tcW w:w="1796" w:type="dxa"/>
            <w:vAlign w:val="center"/>
          </w:tcPr>
          <w:p w14:paraId="71425BC1" w14:textId="77777777" w:rsidR="004B7479" w:rsidRPr="009C5F0F" w:rsidRDefault="004B7479" w:rsidP="003E0AF3">
            <w:pPr>
              <w:pStyle w:val="ecxmsonormal"/>
              <w:jc w:val="center"/>
              <w:rPr>
                <w:sz w:val="20"/>
                <w:szCs w:val="20"/>
              </w:rPr>
            </w:pPr>
            <w:r w:rsidRPr="009C5F0F">
              <w:rPr>
                <w:rFonts w:ascii="Times New Roman" w:hAnsi="Times New Roman" w:cs="Times New Roman"/>
                <w:sz w:val="20"/>
                <w:szCs w:val="20"/>
              </w:rPr>
              <w:t>52.29</w:t>
            </w:r>
          </w:p>
        </w:tc>
        <w:tc>
          <w:tcPr>
            <w:tcW w:w="1796" w:type="dxa"/>
            <w:vAlign w:val="center"/>
          </w:tcPr>
          <w:p w14:paraId="19C7019D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NLOS</w:t>
            </w:r>
          </w:p>
        </w:tc>
      </w:tr>
      <w:tr w:rsidR="004B7479" w14:paraId="632EAF78" w14:textId="77777777" w:rsidTr="003E0AF3">
        <w:trPr>
          <w:jc w:val="center"/>
        </w:trPr>
        <w:tc>
          <w:tcPr>
            <w:tcW w:w="1134" w:type="dxa"/>
            <w:vMerge/>
            <w:vAlign w:val="center"/>
          </w:tcPr>
          <w:p w14:paraId="40274B28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3E7B271C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Rx14</w:t>
            </w:r>
          </w:p>
        </w:tc>
        <w:tc>
          <w:tcPr>
            <w:tcW w:w="1796" w:type="dxa"/>
            <w:vAlign w:val="center"/>
          </w:tcPr>
          <w:p w14:paraId="15982508" w14:textId="77777777" w:rsidR="004B7479" w:rsidRPr="009C5F0F" w:rsidRDefault="004B7479" w:rsidP="003E0AF3">
            <w:pPr>
              <w:pStyle w:val="ecxmsonormal"/>
              <w:jc w:val="center"/>
              <w:rPr>
                <w:sz w:val="20"/>
                <w:szCs w:val="20"/>
              </w:rPr>
            </w:pPr>
            <w:r w:rsidRPr="009C5F0F">
              <w:rPr>
                <w:rFonts w:ascii="Times New Roman" w:hAnsi="Times New Roman" w:cs="Times New Roman"/>
                <w:sz w:val="20"/>
                <w:szCs w:val="20"/>
              </w:rPr>
              <w:t>39.84</w:t>
            </w:r>
          </w:p>
        </w:tc>
        <w:tc>
          <w:tcPr>
            <w:tcW w:w="1796" w:type="dxa"/>
            <w:vAlign w:val="center"/>
          </w:tcPr>
          <w:p w14:paraId="08D15ECE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NLOS</w:t>
            </w:r>
          </w:p>
        </w:tc>
      </w:tr>
      <w:tr w:rsidR="004B7479" w14:paraId="3634802F" w14:textId="77777777" w:rsidTr="003E0AF3">
        <w:trPr>
          <w:jc w:val="center"/>
        </w:trPr>
        <w:tc>
          <w:tcPr>
            <w:tcW w:w="1134" w:type="dxa"/>
            <w:vMerge/>
            <w:vAlign w:val="center"/>
          </w:tcPr>
          <w:p w14:paraId="110E75FF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72D18496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Rx15</w:t>
            </w:r>
          </w:p>
        </w:tc>
        <w:tc>
          <w:tcPr>
            <w:tcW w:w="1796" w:type="dxa"/>
            <w:vAlign w:val="center"/>
          </w:tcPr>
          <w:p w14:paraId="6AD85D3C" w14:textId="77777777" w:rsidR="004B7479" w:rsidRPr="009C5F0F" w:rsidRDefault="004B7479" w:rsidP="003E0AF3">
            <w:pPr>
              <w:pStyle w:val="ecxmsonormal"/>
              <w:jc w:val="center"/>
              <w:rPr>
                <w:sz w:val="20"/>
                <w:szCs w:val="20"/>
              </w:rPr>
            </w:pPr>
            <w:r w:rsidRPr="009C5F0F">
              <w:rPr>
                <w:rFonts w:ascii="Times New Roman" w:hAnsi="Times New Roman" w:cs="Times New Roman"/>
                <w:sz w:val="20"/>
                <w:szCs w:val="20"/>
              </w:rPr>
              <w:t>49.26</w:t>
            </w:r>
          </w:p>
        </w:tc>
        <w:tc>
          <w:tcPr>
            <w:tcW w:w="1796" w:type="dxa"/>
            <w:vAlign w:val="center"/>
          </w:tcPr>
          <w:p w14:paraId="097DB279" w14:textId="77777777" w:rsidR="004B7479" w:rsidRPr="009C5F0F" w:rsidRDefault="004B7479" w:rsidP="003E0AF3">
            <w:pPr>
              <w:adjustRightInd w:val="0"/>
              <w:jc w:val="center"/>
              <w:rPr>
                <w:rFonts w:eastAsia="標楷體"/>
                <w:sz w:val="20"/>
                <w:szCs w:val="20"/>
              </w:rPr>
            </w:pPr>
            <w:r w:rsidRPr="009C5F0F">
              <w:rPr>
                <w:rFonts w:eastAsia="標楷體" w:hint="eastAsia"/>
                <w:sz w:val="20"/>
                <w:szCs w:val="20"/>
              </w:rPr>
              <w:t>NLOS</w:t>
            </w:r>
          </w:p>
        </w:tc>
      </w:tr>
    </w:tbl>
    <w:p w14:paraId="36719ABA" w14:textId="77777777" w:rsidR="004B7479" w:rsidRDefault="004B7479" w:rsidP="00F978BC">
      <w:pPr>
        <w:widowControl w:val="0"/>
        <w:spacing w:after="60"/>
        <w:jc w:val="both"/>
        <w:rPr>
          <w:rFonts w:eastAsia="新細明體" w:hint="eastAsia"/>
          <w:noProof w:val="0"/>
          <w:sz w:val="22"/>
          <w:szCs w:val="22"/>
          <w:lang w:eastAsia="zh-TW"/>
        </w:rPr>
      </w:pPr>
    </w:p>
    <w:p w14:paraId="647A54D5" w14:textId="77777777" w:rsidR="00662DA2" w:rsidRDefault="00662DA2" w:rsidP="00F978BC">
      <w:pPr>
        <w:widowControl w:val="0"/>
        <w:spacing w:after="60"/>
        <w:jc w:val="both"/>
        <w:rPr>
          <w:rFonts w:eastAsia="新細明體" w:hint="eastAsia"/>
          <w:noProof w:val="0"/>
          <w:sz w:val="22"/>
          <w:szCs w:val="22"/>
          <w:lang w:eastAsia="zh-TW"/>
        </w:rPr>
      </w:pPr>
    </w:p>
    <w:p w14:paraId="441565D7" w14:textId="77777777" w:rsidR="00662DA2" w:rsidRDefault="00662DA2" w:rsidP="00F978BC">
      <w:pPr>
        <w:widowControl w:val="0"/>
        <w:spacing w:after="60"/>
        <w:jc w:val="both"/>
        <w:rPr>
          <w:rFonts w:eastAsia="新細明體" w:hint="eastAsia"/>
          <w:noProof w:val="0"/>
          <w:sz w:val="22"/>
          <w:szCs w:val="22"/>
          <w:lang w:eastAsia="zh-TW"/>
        </w:rPr>
      </w:pPr>
    </w:p>
    <w:p w14:paraId="03F0C99E" w14:textId="77777777" w:rsidR="00662DA2" w:rsidRDefault="00662DA2" w:rsidP="00F978BC">
      <w:pPr>
        <w:widowControl w:val="0"/>
        <w:spacing w:after="60"/>
        <w:jc w:val="both"/>
        <w:rPr>
          <w:rFonts w:eastAsia="新細明體"/>
          <w:noProof w:val="0"/>
          <w:sz w:val="22"/>
          <w:szCs w:val="22"/>
          <w:lang w:eastAsia="zh-TW"/>
        </w:rPr>
      </w:pPr>
      <w:bookmarkStart w:id="3" w:name="_GoBack"/>
      <w:bookmarkEnd w:id="3"/>
    </w:p>
    <w:p w14:paraId="59326933" w14:textId="327BFB2A" w:rsidR="008A5093" w:rsidRPr="008A5093" w:rsidRDefault="008A5093" w:rsidP="008A5093">
      <w:pPr>
        <w:spacing w:before="120" w:after="60"/>
        <w:jc w:val="center"/>
        <w:rPr>
          <w:rFonts w:eastAsia="新細明體"/>
          <w:noProof w:val="0"/>
          <w:kern w:val="2"/>
          <w:sz w:val="22"/>
          <w:szCs w:val="22"/>
          <w:lang w:eastAsia="zh-TW"/>
        </w:rPr>
      </w:pPr>
      <w:proofErr w:type="gramStart"/>
      <w:r w:rsidRPr="001C29B2"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lastRenderedPageBreak/>
        <w:t xml:space="preserve">Table </w:t>
      </w:r>
      <w:r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>4.</w:t>
      </w:r>
      <w:proofErr w:type="gramEnd"/>
      <w:r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 xml:space="preserve"> Angle Spread of </w:t>
      </w:r>
      <w:proofErr w:type="spellStart"/>
      <w:r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>Tx</w:t>
      </w:r>
      <w:proofErr w:type="spellEnd"/>
      <w:r>
        <w:rPr>
          <w:rFonts w:eastAsia="新細明體" w:hint="eastAsia"/>
          <w:b/>
          <w:noProof w:val="0"/>
          <w:kern w:val="2"/>
          <w:sz w:val="22"/>
          <w:szCs w:val="22"/>
          <w:lang w:eastAsia="zh-TW"/>
        </w:rPr>
        <w:t>-Rx Links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  <w:gridCol w:w="1134"/>
        <w:gridCol w:w="3056"/>
      </w:tblGrid>
      <w:tr w:rsidR="00E23FE5" w14:paraId="6C574344" w14:textId="77777777" w:rsidTr="003E0AF3">
        <w:trPr>
          <w:jc w:val="center"/>
        </w:trPr>
        <w:tc>
          <w:tcPr>
            <w:tcW w:w="1129" w:type="dxa"/>
          </w:tcPr>
          <w:p w14:paraId="39DA80DE" w14:textId="46237BE0" w:rsidR="00E23FE5" w:rsidRPr="00E23FE5" w:rsidRDefault="008A5093" w:rsidP="008A50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eastAsia="新細明體" w:hint="eastAsia"/>
                <w:b/>
                <w:sz w:val="22"/>
                <w:szCs w:val="22"/>
                <w:lang w:eastAsia="zh-TW"/>
              </w:rPr>
              <w:t>Rx Location</w:t>
            </w:r>
          </w:p>
        </w:tc>
        <w:tc>
          <w:tcPr>
            <w:tcW w:w="2977" w:type="dxa"/>
          </w:tcPr>
          <w:p w14:paraId="0E8E8983" w14:textId="77777777" w:rsidR="00E23FE5" w:rsidRPr="00E23FE5" w:rsidRDefault="00E23FE5" w:rsidP="003E0AF3">
            <w:pPr>
              <w:jc w:val="center"/>
              <w:rPr>
                <w:b/>
                <w:sz w:val="22"/>
                <w:szCs w:val="22"/>
              </w:rPr>
            </w:pPr>
            <w:r w:rsidRPr="00E23FE5">
              <w:rPr>
                <w:b/>
                <w:sz w:val="22"/>
                <w:szCs w:val="22"/>
              </w:rPr>
              <w:t>Circular Angle Spread (degree)</w:t>
            </w:r>
          </w:p>
        </w:tc>
        <w:tc>
          <w:tcPr>
            <w:tcW w:w="1134" w:type="dxa"/>
          </w:tcPr>
          <w:p w14:paraId="0D3E174C" w14:textId="5BD9932E" w:rsidR="00E23FE5" w:rsidRPr="00E23FE5" w:rsidRDefault="008A5093" w:rsidP="003E0A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eastAsia="新細明體" w:hint="eastAsia"/>
                <w:b/>
                <w:sz w:val="22"/>
                <w:szCs w:val="22"/>
                <w:lang w:eastAsia="zh-TW"/>
              </w:rPr>
              <w:t>Rx Location</w:t>
            </w:r>
          </w:p>
        </w:tc>
        <w:tc>
          <w:tcPr>
            <w:tcW w:w="3056" w:type="dxa"/>
          </w:tcPr>
          <w:p w14:paraId="221074A3" w14:textId="77777777" w:rsidR="00E23FE5" w:rsidRPr="00E23FE5" w:rsidRDefault="00E23FE5" w:rsidP="003E0AF3">
            <w:pPr>
              <w:jc w:val="center"/>
              <w:rPr>
                <w:b/>
                <w:sz w:val="22"/>
                <w:szCs w:val="22"/>
              </w:rPr>
            </w:pPr>
            <w:r w:rsidRPr="00E23FE5">
              <w:rPr>
                <w:b/>
                <w:sz w:val="22"/>
                <w:szCs w:val="22"/>
              </w:rPr>
              <w:t>Circular Angle Spread (degree)</w:t>
            </w:r>
          </w:p>
        </w:tc>
      </w:tr>
      <w:tr w:rsidR="00E23FE5" w14:paraId="059BE1DA" w14:textId="77777777" w:rsidTr="003E0AF3">
        <w:trPr>
          <w:jc w:val="center"/>
        </w:trPr>
        <w:tc>
          <w:tcPr>
            <w:tcW w:w="1129" w:type="dxa"/>
          </w:tcPr>
          <w:p w14:paraId="6ABC6E6D" w14:textId="77777777" w:rsidR="00E23FE5" w:rsidRPr="00E23FE5" w:rsidRDefault="00E23FE5" w:rsidP="003E0AF3">
            <w:pPr>
              <w:jc w:val="center"/>
              <w:rPr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Rx1</w:t>
            </w:r>
          </w:p>
        </w:tc>
        <w:tc>
          <w:tcPr>
            <w:tcW w:w="2977" w:type="dxa"/>
          </w:tcPr>
          <w:p w14:paraId="59E54CFF" w14:textId="77777777" w:rsidR="00E23FE5" w:rsidRPr="00E23FE5" w:rsidRDefault="00E23FE5" w:rsidP="003E0AF3">
            <w:pPr>
              <w:jc w:val="center"/>
              <w:rPr>
                <w:rFonts w:eastAsia="新細明體"/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29.91</w:t>
            </w:r>
          </w:p>
        </w:tc>
        <w:tc>
          <w:tcPr>
            <w:tcW w:w="1134" w:type="dxa"/>
          </w:tcPr>
          <w:p w14:paraId="4CC7C713" w14:textId="77777777" w:rsidR="00E23FE5" w:rsidRPr="00E23FE5" w:rsidRDefault="00E23FE5" w:rsidP="003E0AF3">
            <w:pPr>
              <w:jc w:val="center"/>
              <w:rPr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Rx9</w:t>
            </w:r>
          </w:p>
        </w:tc>
        <w:tc>
          <w:tcPr>
            <w:tcW w:w="3056" w:type="dxa"/>
          </w:tcPr>
          <w:p w14:paraId="272D0815" w14:textId="77777777" w:rsidR="00E23FE5" w:rsidRPr="00E23FE5" w:rsidRDefault="00E23FE5" w:rsidP="003E0AF3">
            <w:pPr>
              <w:jc w:val="center"/>
              <w:rPr>
                <w:rFonts w:eastAsia="新細明體"/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97.66</w:t>
            </w:r>
          </w:p>
        </w:tc>
      </w:tr>
      <w:tr w:rsidR="00E23FE5" w14:paraId="2247C51E" w14:textId="77777777" w:rsidTr="003E0AF3">
        <w:trPr>
          <w:jc w:val="center"/>
        </w:trPr>
        <w:tc>
          <w:tcPr>
            <w:tcW w:w="1129" w:type="dxa"/>
          </w:tcPr>
          <w:p w14:paraId="483421F7" w14:textId="77777777" w:rsidR="00E23FE5" w:rsidRPr="00E23FE5" w:rsidRDefault="00E23FE5" w:rsidP="003E0AF3">
            <w:pPr>
              <w:jc w:val="center"/>
              <w:rPr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Rx2</w:t>
            </w:r>
          </w:p>
        </w:tc>
        <w:tc>
          <w:tcPr>
            <w:tcW w:w="2977" w:type="dxa"/>
          </w:tcPr>
          <w:p w14:paraId="1307DC4C" w14:textId="77777777" w:rsidR="00E23FE5" w:rsidRPr="00E23FE5" w:rsidRDefault="00E23FE5" w:rsidP="003E0AF3">
            <w:pPr>
              <w:jc w:val="center"/>
              <w:rPr>
                <w:rFonts w:eastAsia="新細明體"/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30.17</w:t>
            </w:r>
          </w:p>
        </w:tc>
        <w:tc>
          <w:tcPr>
            <w:tcW w:w="1134" w:type="dxa"/>
          </w:tcPr>
          <w:p w14:paraId="2F9B01BD" w14:textId="77777777" w:rsidR="00E23FE5" w:rsidRPr="00E23FE5" w:rsidRDefault="00E23FE5" w:rsidP="003E0AF3">
            <w:pPr>
              <w:jc w:val="center"/>
              <w:rPr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Rx10</w:t>
            </w:r>
          </w:p>
        </w:tc>
        <w:tc>
          <w:tcPr>
            <w:tcW w:w="3056" w:type="dxa"/>
          </w:tcPr>
          <w:p w14:paraId="689E76FD" w14:textId="77777777" w:rsidR="00E23FE5" w:rsidRPr="00E23FE5" w:rsidRDefault="00E23FE5" w:rsidP="003E0AF3">
            <w:pPr>
              <w:jc w:val="center"/>
              <w:rPr>
                <w:rFonts w:eastAsia="新細明體"/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99.17</w:t>
            </w:r>
          </w:p>
        </w:tc>
      </w:tr>
      <w:tr w:rsidR="00E23FE5" w14:paraId="61810F98" w14:textId="77777777" w:rsidTr="003E0AF3">
        <w:trPr>
          <w:jc w:val="center"/>
        </w:trPr>
        <w:tc>
          <w:tcPr>
            <w:tcW w:w="1129" w:type="dxa"/>
          </w:tcPr>
          <w:p w14:paraId="3661D762" w14:textId="77777777" w:rsidR="00E23FE5" w:rsidRPr="00E23FE5" w:rsidRDefault="00E23FE5" w:rsidP="003E0AF3">
            <w:pPr>
              <w:jc w:val="center"/>
              <w:rPr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Rx3</w:t>
            </w:r>
          </w:p>
        </w:tc>
        <w:tc>
          <w:tcPr>
            <w:tcW w:w="2977" w:type="dxa"/>
          </w:tcPr>
          <w:p w14:paraId="62908904" w14:textId="77777777" w:rsidR="00E23FE5" w:rsidRPr="00E23FE5" w:rsidRDefault="00E23FE5" w:rsidP="003E0AF3">
            <w:pPr>
              <w:jc w:val="center"/>
              <w:rPr>
                <w:rFonts w:eastAsia="新細明體"/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63.43</w:t>
            </w:r>
          </w:p>
        </w:tc>
        <w:tc>
          <w:tcPr>
            <w:tcW w:w="1134" w:type="dxa"/>
          </w:tcPr>
          <w:p w14:paraId="5DE5440E" w14:textId="77777777" w:rsidR="00E23FE5" w:rsidRPr="00E23FE5" w:rsidRDefault="00E23FE5" w:rsidP="003E0AF3">
            <w:pPr>
              <w:jc w:val="center"/>
              <w:rPr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Rx11</w:t>
            </w:r>
          </w:p>
        </w:tc>
        <w:tc>
          <w:tcPr>
            <w:tcW w:w="3056" w:type="dxa"/>
          </w:tcPr>
          <w:p w14:paraId="3F70B29D" w14:textId="77777777" w:rsidR="00E23FE5" w:rsidRPr="00E23FE5" w:rsidRDefault="00E23FE5" w:rsidP="003E0AF3">
            <w:pPr>
              <w:jc w:val="center"/>
              <w:rPr>
                <w:rFonts w:eastAsia="新細明體"/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99.07</w:t>
            </w:r>
          </w:p>
        </w:tc>
      </w:tr>
      <w:tr w:rsidR="00E23FE5" w14:paraId="7B39FD7B" w14:textId="77777777" w:rsidTr="003E0AF3">
        <w:trPr>
          <w:jc w:val="center"/>
        </w:trPr>
        <w:tc>
          <w:tcPr>
            <w:tcW w:w="1129" w:type="dxa"/>
          </w:tcPr>
          <w:p w14:paraId="2F401CE7" w14:textId="77777777" w:rsidR="00E23FE5" w:rsidRPr="00E23FE5" w:rsidRDefault="00E23FE5" w:rsidP="003E0AF3">
            <w:pPr>
              <w:jc w:val="center"/>
              <w:rPr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Rx4</w:t>
            </w:r>
          </w:p>
        </w:tc>
        <w:tc>
          <w:tcPr>
            <w:tcW w:w="2977" w:type="dxa"/>
          </w:tcPr>
          <w:p w14:paraId="49A185DC" w14:textId="77777777" w:rsidR="00E23FE5" w:rsidRPr="00E23FE5" w:rsidRDefault="00E23FE5" w:rsidP="003E0AF3">
            <w:pPr>
              <w:jc w:val="center"/>
              <w:rPr>
                <w:rFonts w:eastAsia="新細明體"/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70.89</w:t>
            </w:r>
          </w:p>
        </w:tc>
        <w:tc>
          <w:tcPr>
            <w:tcW w:w="1134" w:type="dxa"/>
          </w:tcPr>
          <w:p w14:paraId="54992EC0" w14:textId="77777777" w:rsidR="00E23FE5" w:rsidRPr="00E23FE5" w:rsidRDefault="00E23FE5" w:rsidP="003E0AF3">
            <w:pPr>
              <w:jc w:val="center"/>
              <w:rPr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Rx12</w:t>
            </w:r>
          </w:p>
        </w:tc>
        <w:tc>
          <w:tcPr>
            <w:tcW w:w="3056" w:type="dxa"/>
          </w:tcPr>
          <w:p w14:paraId="13A34FD3" w14:textId="77777777" w:rsidR="00E23FE5" w:rsidRPr="00E23FE5" w:rsidRDefault="00E23FE5" w:rsidP="003E0AF3">
            <w:pPr>
              <w:jc w:val="center"/>
              <w:rPr>
                <w:rFonts w:eastAsia="新細明體"/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93.44</w:t>
            </w:r>
          </w:p>
        </w:tc>
      </w:tr>
      <w:tr w:rsidR="00E23FE5" w14:paraId="00CF91DD" w14:textId="77777777" w:rsidTr="003E0AF3">
        <w:trPr>
          <w:jc w:val="center"/>
        </w:trPr>
        <w:tc>
          <w:tcPr>
            <w:tcW w:w="1129" w:type="dxa"/>
          </w:tcPr>
          <w:p w14:paraId="7ABE61D9" w14:textId="77777777" w:rsidR="00E23FE5" w:rsidRPr="00E23FE5" w:rsidRDefault="00E23FE5" w:rsidP="003E0AF3">
            <w:pPr>
              <w:jc w:val="center"/>
              <w:rPr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Rx5</w:t>
            </w:r>
          </w:p>
        </w:tc>
        <w:tc>
          <w:tcPr>
            <w:tcW w:w="2977" w:type="dxa"/>
          </w:tcPr>
          <w:p w14:paraId="74BCBFEF" w14:textId="77777777" w:rsidR="00E23FE5" w:rsidRPr="00E23FE5" w:rsidRDefault="00E23FE5" w:rsidP="003E0AF3">
            <w:pPr>
              <w:jc w:val="center"/>
              <w:rPr>
                <w:rFonts w:eastAsia="新細明體"/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81.61</w:t>
            </w:r>
          </w:p>
        </w:tc>
        <w:tc>
          <w:tcPr>
            <w:tcW w:w="1134" w:type="dxa"/>
          </w:tcPr>
          <w:p w14:paraId="081C28A4" w14:textId="77777777" w:rsidR="00E23FE5" w:rsidRPr="00E23FE5" w:rsidRDefault="00E23FE5" w:rsidP="003E0AF3">
            <w:pPr>
              <w:jc w:val="center"/>
              <w:rPr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Rx13</w:t>
            </w:r>
          </w:p>
        </w:tc>
        <w:tc>
          <w:tcPr>
            <w:tcW w:w="3056" w:type="dxa"/>
          </w:tcPr>
          <w:p w14:paraId="3B4FD5F3" w14:textId="77777777" w:rsidR="00E23FE5" w:rsidRPr="00E23FE5" w:rsidRDefault="00E23FE5" w:rsidP="003E0AF3">
            <w:pPr>
              <w:jc w:val="center"/>
              <w:rPr>
                <w:rFonts w:eastAsia="新細明體"/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51.49</w:t>
            </w:r>
          </w:p>
        </w:tc>
      </w:tr>
      <w:tr w:rsidR="00E23FE5" w14:paraId="2CA9F819" w14:textId="77777777" w:rsidTr="003E0AF3">
        <w:trPr>
          <w:jc w:val="center"/>
        </w:trPr>
        <w:tc>
          <w:tcPr>
            <w:tcW w:w="1129" w:type="dxa"/>
          </w:tcPr>
          <w:p w14:paraId="361B82CF" w14:textId="77777777" w:rsidR="00E23FE5" w:rsidRPr="00E23FE5" w:rsidRDefault="00E23FE5" w:rsidP="003E0AF3">
            <w:pPr>
              <w:jc w:val="center"/>
              <w:rPr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Rx6</w:t>
            </w:r>
          </w:p>
        </w:tc>
        <w:tc>
          <w:tcPr>
            <w:tcW w:w="2977" w:type="dxa"/>
          </w:tcPr>
          <w:p w14:paraId="58760987" w14:textId="77777777" w:rsidR="00E23FE5" w:rsidRPr="00E23FE5" w:rsidRDefault="00E23FE5" w:rsidP="003E0AF3">
            <w:pPr>
              <w:jc w:val="center"/>
              <w:rPr>
                <w:rFonts w:eastAsia="新細明體"/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65.27</w:t>
            </w:r>
          </w:p>
        </w:tc>
        <w:tc>
          <w:tcPr>
            <w:tcW w:w="1134" w:type="dxa"/>
          </w:tcPr>
          <w:p w14:paraId="43586C8A" w14:textId="77777777" w:rsidR="00E23FE5" w:rsidRPr="00E23FE5" w:rsidRDefault="00E23FE5" w:rsidP="003E0AF3">
            <w:pPr>
              <w:jc w:val="center"/>
              <w:rPr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Rx14</w:t>
            </w:r>
          </w:p>
        </w:tc>
        <w:tc>
          <w:tcPr>
            <w:tcW w:w="3056" w:type="dxa"/>
          </w:tcPr>
          <w:p w14:paraId="3248C493" w14:textId="77777777" w:rsidR="00E23FE5" w:rsidRPr="00E23FE5" w:rsidRDefault="00E23FE5" w:rsidP="003E0AF3">
            <w:pPr>
              <w:jc w:val="center"/>
              <w:rPr>
                <w:rFonts w:eastAsia="新細明體"/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57.01</w:t>
            </w:r>
          </w:p>
        </w:tc>
      </w:tr>
      <w:tr w:rsidR="00E23FE5" w14:paraId="492E5CBE" w14:textId="77777777" w:rsidTr="003E0AF3">
        <w:trPr>
          <w:jc w:val="center"/>
        </w:trPr>
        <w:tc>
          <w:tcPr>
            <w:tcW w:w="1129" w:type="dxa"/>
          </w:tcPr>
          <w:p w14:paraId="0F9F8F82" w14:textId="77777777" w:rsidR="00E23FE5" w:rsidRPr="00E23FE5" w:rsidRDefault="00E23FE5" w:rsidP="003E0AF3">
            <w:pPr>
              <w:jc w:val="center"/>
              <w:rPr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Rx7</w:t>
            </w:r>
          </w:p>
        </w:tc>
        <w:tc>
          <w:tcPr>
            <w:tcW w:w="2977" w:type="dxa"/>
          </w:tcPr>
          <w:p w14:paraId="77511915" w14:textId="77777777" w:rsidR="00E23FE5" w:rsidRPr="00E23FE5" w:rsidRDefault="00E23FE5" w:rsidP="003E0AF3">
            <w:pPr>
              <w:jc w:val="center"/>
              <w:rPr>
                <w:rFonts w:eastAsia="新細明體"/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43.07</w:t>
            </w:r>
          </w:p>
        </w:tc>
        <w:tc>
          <w:tcPr>
            <w:tcW w:w="1134" w:type="dxa"/>
          </w:tcPr>
          <w:p w14:paraId="7D3C36EE" w14:textId="77777777" w:rsidR="00E23FE5" w:rsidRPr="00E23FE5" w:rsidRDefault="00E23FE5" w:rsidP="003E0AF3">
            <w:pPr>
              <w:jc w:val="center"/>
              <w:rPr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Rx15</w:t>
            </w:r>
          </w:p>
        </w:tc>
        <w:tc>
          <w:tcPr>
            <w:tcW w:w="3056" w:type="dxa"/>
          </w:tcPr>
          <w:p w14:paraId="0A1455DB" w14:textId="77777777" w:rsidR="00E23FE5" w:rsidRPr="00E23FE5" w:rsidRDefault="00E23FE5" w:rsidP="003E0AF3">
            <w:pPr>
              <w:jc w:val="center"/>
              <w:rPr>
                <w:rFonts w:eastAsia="新細明體"/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86.65</w:t>
            </w:r>
          </w:p>
        </w:tc>
      </w:tr>
      <w:tr w:rsidR="00E23FE5" w14:paraId="41D49F03" w14:textId="77777777" w:rsidTr="003E0AF3">
        <w:trPr>
          <w:jc w:val="center"/>
        </w:trPr>
        <w:tc>
          <w:tcPr>
            <w:tcW w:w="1129" w:type="dxa"/>
          </w:tcPr>
          <w:p w14:paraId="12A8C8FB" w14:textId="77777777" w:rsidR="00E23FE5" w:rsidRPr="00E23FE5" w:rsidRDefault="00E23FE5" w:rsidP="003E0AF3">
            <w:pPr>
              <w:jc w:val="center"/>
              <w:rPr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Rx8</w:t>
            </w:r>
          </w:p>
        </w:tc>
        <w:tc>
          <w:tcPr>
            <w:tcW w:w="2977" w:type="dxa"/>
          </w:tcPr>
          <w:p w14:paraId="7033047F" w14:textId="77777777" w:rsidR="00E23FE5" w:rsidRPr="00E23FE5" w:rsidRDefault="00E23FE5" w:rsidP="003E0AF3">
            <w:pPr>
              <w:jc w:val="center"/>
              <w:rPr>
                <w:rFonts w:eastAsia="新細明體"/>
                <w:sz w:val="22"/>
                <w:szCs w:val="22"/>
              </w:rPr>
            </w:pPr>
            <w:r w:rsidRPr="00E23FE5">
              <w:rPr>
                <w:sz w:val="22"/>
                <w:szCs w:val="22"/>
              </w:rPr>
              <w:t>31.28</w:t>
            </w:r>
          </w:p>
        </w:tc>
        <w:tc>
          <w:tcPr>
            <w:tcW w:w="1134" w:type="dxa"/>
          </w:tcPr>
          <w:p w14:paraId="704068A1" w14:textId="77777777" w:rsidR="00E23FE5" w:rsidRPr="00E23FE5" w:rsidRDefault="00E23FE5" w:rsidP="003E0A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6" w:type="dxa"/>
          </w:tcPr>
          <w:p w14:paraId="71FAE94A" w14:textId="77777777" w:rsidR="00E23FE5" w:rsidRPr="00E23FE5" w:rsidRDefault="00E23FE5" w:rsidP="003E0AF3">
            <w:pPr>
              <w:jc w:val="center"/>
              <w:rPr>
                <w:rFonts w:eastAsia="新細明體"/>
                <w:sz w:val="22"/>
                <w:szCs w:val="22"/>
              </w:rPr>
            </w:pPr>
          </w:p>
        </w:tc>
      </w:tr>
    </w:tbl>
    <w:p w14:paraId="14E51BEC" w14:textId="77777777" w:rsidR="00E23FE5" w:rsidRPr="00FF0696" w:rsidRDefault="00E23FE5" w:rsidP="00E23FE5">
      <w:pPr>
        <w:spacing w:beforeLines="50" w:before="120"/>
        <w:rPr>
          <w:rFonts w:eastAsia="標楷體"/>
        </w:rPr>
      </w:pPr>
    </w:p>
    <w:p w14:paraId="0113778E" w14:textId="77777777" w:rsidR="00E23FE5" w:rsidRPr="004B7479" w:rsidRDefault="00E23FE5" w:rsidP="00F978BC">
      <w:pPr>
        <w:widowControl w:val="0"/>
        <w:spacing w:after="60"/>
        <w:jc w:val="both"/>
        <w:rPr>
          <w:rFonts w:eastAsia="新細明體"/>
          <w:noProof w:val="0"/>
          <w:sz w:val="22"/>
          <w:szCs w:val="22"/>
          <w:lang w:eastAsia="zh-TW"/>
        </w:rPr>
      </w:pPr>
    </w:p>
    <w:sectPr w:rsidR="00E23FE5" w:rsidRPr="004B7479">
      <w:footerReference w:type="default" r:id="rId14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6574B" w14:textId="77777777" w:rsidR="007216AB" w:rsidRDefault="007216AB">
      <w:r>
        <w:separator/>
      </w:r>
    </w:p>
  </w:endnote>
  <w:endnote w:type="continuationSeparator" w:id="0">
    <w:p w14:paraId="593DE08D" w14:textId="77777777" w:rsidR="007216AB" w:rsidRDefault="007216AB">
      <w:r>
        <w:continuationSeparator/>
      </w:r>
    </w:p>
  </w:endnote>
  <w:endnote w:type="continuationNotice" w:id="1">
    <w:p w14:paraId="6214212E" w14:textId="77777777" w:rsidR="007216AB" w:rsidRDefault="007216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3E0AF3" w:rsidRDefault="003E0AF3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662DA2">
      <w:rPr>
        <w:rStyle w:val="af0"/>
        <w:noProof/>
      </w:rPr>
      <w:t>6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662DA2">
      <w:rPr>
        <w:rStyle w:val="af0"/>
        <w:noProof/>
      </w:rPr>
      <w:t>6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BF76A" w14:textId="77777777" w:rsidR="007216AB" w:rsidRDefault="007216AB">
      <w:r>
        <w:separator/>
      </w:r>
    </w:p>
  </w:footnote>
  <w:footnote w:type="continuationSeparator" w:id="0">
    <w:p w14:paraId="7DBD4B26" w14:textId="77777777" w:rsidR="007216AB" w:rsidRDefault="007216AB">
      <w:r>
        <w:continuationSeparator/>
      </w:r>
    </w:p>
  </w:footnote>
  <w:footnote w:type="continuationNotice" w:id="1">
    <w:p w14:paraId="24DB5B91" w14:textId="77777777" w:rsidR="007216AB" w:rsidRDefault="007216A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C27183"/>
    <w:multiLevelType w:val="hybridMultilevel"/>
    <w:tmpl w:val="FDDC9AB2"/>
    <w:lvl w:ilvl="0" w:tplc="FCB43F46">
      <w:start w:val="4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A85624"/>
    <w:multiLevelType w:val="hybridMultilevel"/>
    <w:tmpl w:val="4906CEA8"/>
    <w:lvl w:ilvl="0" w:tplc="B73AB4C0">
      <w:start w:val="1514"/>
      <w:numFmt w:val="bullet"/>
      <w:lvlText w:val="•"/>
      <w:lvlJc w:val="left"/>
      <w:pPr>
        <w:ind w:left="360" w:hanging="36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>
    <w:nsid w:val="2BC3080D"/>
    <w:multiLevelType w:val="hybridMultilevel"/>
    <w:tmpl w:val="1662FB4A"/>
    <w:lvl w:ilvl="0" w:tplc="B73AB4C0">
      <w:start w:val="1514"/>
      <w:numFmt w:val="bullet"/>
      <w:lvlText w:val="•"/>
      <w:lvlJc w:val="left"/>
      <w:pPr>
        <w:ind w:left="480" w:hanging="48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2EA45B5"/>
    <w:multiLevelType w:val="multilevel"/>
    <w:tmpl w:val="A24E2804"/>
    <w:lvl w:ilvl="0">
      <w:start w:val="1"/>
      <w:numFmt w:val="upperLetter"/>
      <w:lvlText w:val="Annex 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eastAsia"/>
      </w:rPr>
    </w:lvl>
    <w:lvl w:ilvl="2">
      <w:start w:val="1"/>
      <w:numFmt w:val="decimal"/>
      <w:lvlText w:val="A.%2.%3."/>
      <w:lvlJc w:val="right"/>
      <w:pPr>
        <w:ind w:left="4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3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>
    <w:nsid w:val="703157D4"/>
    <w:multiLevelType w:val="multilevel"/>
    <w:tmpl w:val="711CB5E6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32"/>
  </w:num>
  <w:num w:numId="4">
    <w:abstractNumId w:val="1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27"/>
  </w:num>
  <w:num w:numId="8">
    <w:abstractNumId w:val="19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8"/>
  </w:num>
  <w:num w:numId="15">
    <w:abstractNumId w:val="16"/>
  </w:num>
  <w:num w:numId="16">
    <w:abstractNumId w:val="21"/>
  </w:num>
  <w:num w:numId="17">
    <w:abstractNumId w:val="10"/>
  </w:num>
  <w:num w:numId="18">
    <w:abstractNumId w:val="13"/>
  </w:num>
  <w:num w:numId="19">
    <w:abstractNumId w:val="23"/>
  </w:num>
  <w:num w:numId="20">
    <w:abstractNumId w:val="14"/>
  </w:num>
  <w:num w:numId="21">
    <w:abstractNumId w:val="17"/>
  </w:num>
  <w:num w:numId="22">
    <w:abstractNumId w:val="0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25"/>
  </w:num>
  <w:num w:numId="26">
    <w:abstractNumId w:val="28"/>
  </w:num>
  <w:num w:numId="27">
    <w:abstractNumId w:val="9"/>
  </w:num>
  <w:num w:numId="28">
    <w:abstractNumId w:val="29"/>
  </w:num>
  <w:num w:numId="29">
    <w:abstractNumId w:val="11"/>
  </w:num>
  <w:num w:numId="30">
    <w:abstractNumId w:val="7"/>
  </w:num>
  <w:num w:numId="31">
    <w:abstractNumId w:val="20"/>
  </w:num>
  <w:num w:numId="32">
    <w:abstractNumId w:val="3"/>
  </w:num>
  <w:num w:numId="33">
    <w:abstractNumId w:val="2"/>
  </w:num>
  <w:num w:numId="34">
    <w:abstractNumId w:val="24"/>
  </w:num>
  <w:num w:numId="35">
    <w:abstractNumId w:val="22"/>
  </w:num>
  <w:num w:numId="36">
    <w:abstractNumId w:val="4"/>
  </w:num>
  <w:num w:numId="37">
    <w:abstractNumId w:val="6"/>
  </w:num>
  <w:num w:numId="38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B1D"/>
    <w:rsid w:val="00027CEE"/>
    <w:rsid w:val="0003033A"/>
    <w:rsid w:val="000324BD"/>
    <w:rsid w:val="00033FC8"/>
    <w:rsid w:val="00035342"/>
    <w:rsid w:val="00035A36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4067"/>
    <w:rsid w:val="00075EBE"/>
    <w:rsid w:val="00076246"/>
    <w:rsid w:val="00076D48"/>
    <w:rsid w:val="000834AC"/>
    <w:rsid w:val="000839D2"/>
    <w:rsid w:val="00083F7A"/>
    <w:rsid w:val="00084444"/>
    <w:rsid w:val="00085047"/>
    <w:rsid w:val="0008536A"/>
    <w:rsid w:val="00085EBD"/>
    <w:rsid w:val="000902F6"/>
    <w:rsid w:val="00091E49"/>
    <w:rsid w:val="000943E7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5908"/>
    <w:rsid w:val="000A61D8"/>
    <w:rsid w:val="000A662D"/>
    <w:rsid w:val="000A6A36"/>
    <w:rsid w:val="000A780F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61F"/>
    <w:rsid w:val="000D5BB1"/>
    <w:rsid w:val="000E0039"/>
    <w:rsid w:val="000E0802"/>
    <w:rsid w:val="000E2561"/>
    <w:rsid w:val="000E26F3"/>
    <w:rsid w:val="000E6D90"/>
    <w:rsid w:val="000E6E19"/>
    <w:rsid w:val="000E6FAD"/>
    <w:rsid w:val="000E7117"/>
    <w:rsid w:val="000E7348"/>
    <w:rsid w:val="000F0312"/>
    <w:rsid w:val="000F0D28"/>
    <w:rsid w:val="000F0D88"/>
    <w:rsid w:val="000F16D1"/>
    <w:rsid w:val="000F1CB3"/>
    <w:rsid w:val="000F29DD"/>
    <w:rsid w:val="000F2B2E"/>
    <w:rsid w:val="000F4022"/>
    <w:rsid w:val="000F5CC7"/>
    <w:rsid w:val="000F5DB5"/>
    <w:rsid w:val="00101748"/>
    <w:rsid w:val="001021EC"/>
    <w:rsid w:val="00105819"/>
    <w:rsid w:val="00106D21"/>
    <w:rsid w:val="00106F6F"/>
    <w:rsid w:val="00107E7C"/>
    <w:rsid w:val="0011025E"/>
    <w:rsid w:val="001122B3"/>
    <w:rsid w:val="00113061"/>
    <w:rsid w:val="00116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3FE3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63B6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429"/>
    <w:rsid w:val="001C29B2"/>
    <w:rsid w:val="001C2B15"/>
    <w:rsid w:val="001C5542"/>
    <w:rsid w:val="001C795A"/>
    <w:rsid w:val="001C7F0B"/>
    <w:rsid w:val="001D0C24"/>
    <w:rsid w:val="001D20DC"/>
    <w:rsid w:val="001D3D18"/>
    <w:rsid w:val="001D4C51"/>
    <w:rsid w:val="001D5FFE"/>
    <w:rsid w:val="001E155E"/>
    <w:rsid w:val="001E57DA"/>
    <w:rsid w:val="001F22D0"/>
    <w:rsid w:val="001F2A6D"/>
    <w:rsid w:val="001F3B2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26A61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24"/>
    <w:rsid w:val="002542D2"/>
    <w:rsid w:val="002548CA"/>
    <w:rsid w:val="002558F3"/>
    <w:rsid w:val="00260AAE"/>
    <w:rsid w:val="002613CB"/>
    <w:rsid w:val="00263E4A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A278C"/>
    <w:rsid w:val="002A7C36"/>
    <w:rsid w:val="002B03A1"/>
    <w:rsid w:val="002B17C3"/>
    <w:rsid w:val="002B242B"/>
    <w:rsid w:val="002B4053"/>
    <w:rsid w:val="002B46AA"/>
    <w:rsid w:val="002B476A"/>
    <w:rsid w:val="002B4DA8"/>
    <w:rsid w:val="002B66AD"/>
    <w:rsid w:val="002B6A6A"/>
    <w:rsid w:val="002B6E37"/>
    <w:rsid w:val="002C30D2"/>
    <w:rsid w:val="002C3E7C"/>
    <w:rsid w:val="002C637D"/>
    <w:rsid w:val="002D1DBA"/>
    <w:rsid w:val="002D47F8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796"/>
    <w:rsid w:val="002E7190"/>
    <w:rsid w:val="002E7285"/>
    <w:rsid w:val="002F5E62"/>
    <w:rsid w:val="002F6433"/>
    <w:rsid w:val="002F73A9"/>
    <w:rsid w:val="00300899"/>
    <w:rsid w:val="00304251"/>
    <w:rsid w:val="003078BA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4787"/>
    <w:rsid w:val="0032543D"/>
    <w:rsid w:val="00326B16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5A2B"/>
    <w:rsid w:val="00336A4A"/>
    <w:rsid w:val="003379AD"/>
    <w:rsid w:val="00340C17"/>
    <w:rsid w:val="00346FC7"/>
    <w:rsid w:val="0034728F"/>
    <w:rsid w:val="00350905"/>
    <w:rsid w:val="003523BE"/>
    <w:rsid w:val="00352965"/>
    <w:rsid w:val="003532D9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5422"/>
    <w:rsid w:val="0037601E"/>
    <w:rsid w:val="003813D8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4081"/>
    <w:rsid w:val="003B78F9"/>
    <w:rsid w:val="003C01DA"/>
    <w:rsid w:val="003C1D44"/>
    <w:rsid w:val="003C2667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0AF3"/>
    <w:rsid w:val="003E139F"/>
    <w:rsid w:val="003E1A4B"/>
    <w:rsid w:val="003E250A"/>
    <w:rsid w:val="003E350F"/>
    <w:rsid w:val="003E3C6C"/>
    <w:rsid w:val="003E61E7"/>
    <w:rsid w:val="003E7564"/>
    <w:rsid w:val="003F2070"/>
    <w:rsid w:val="003F3110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875"/>
    <w:rsid w:val="00431FCC"/>
    <w:rsid w:val="00432D70"/>
    <w:rsid w:val="00434496"/>
    <w:rsid w:val="004423F0"/>
    <w:rsid w:val="00442518"/>
    <w:rsid w:val="00443DFD"/>
    <w:rsid w:val="00445212"/>
    <w:rsid w:val="00450BDD"/>
    <w:rsid w:val="004519B1"/>
    <w:rsid w:val="00453A2D"/>
    <w:rsid w:val="0045552B"/>
    <w:rsid w:val="00457D6A"/>
    <w:rsid w:val="00462546"/>
    <w:rsid w:val="004660EC"/>
    <w:rsid w:val="0046658D"/>
    <w:rsid w:val="00470360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500C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B7479"/>
    <w:rsid w:val="004C0B2A"/>
    <w:rsid w:val="004C448F"/>
    <w:rsid w:val="004C53B0"/>
    <w:rsid w:val="004C75B3"/>
    <w:rsid w:val="004D2241"/>
    <w:rsid w:val="004D2262"/>
    <w:rsid w:val="004D4EB9"/>
    <w:rsid w:val="004E21F1"/>
    <w:rsid w:val="004E7512"/>
    <w:rsid w:val="004E7D48"/>
    <w:rsid w:val="004F3FE2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5478"/>
    <w:rsid w:val="00516736"/>
    <w:rsid w:val="0052245B"/>
    <w:rsid w:val="00522A79"/>
    <w:rsid w:val="00522B39"/>
    <w:rsid w:val="005262C0"/>
    <w:rsid w:val="00526534"/>
    <w:rsid w:val="00526624"/>
    <w:rsid w:val="00527650"/>
    <w:rsid w:val="0053340C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65C4"/>
    <w:rsid w:val="00566907"/>
    <w:rsid w:val="00567F49"/>
    <w:rsid w:val="0057349E"/>
    <w:rsid w:val="005743CB"/>
    <w:rsid w:val="005746D0"/>
    <w:rsid w:val="00580669"/>
    <w:rsid w:val="00580992"/>
    <w:rsid w:val="00581E8D"/>
    <w:rsid w:val="00584613"/>
    <w:rsid w:val="0058475C"/>
    <w:rsid w:val="005850F0"/>
    <w:rsid w:val="00590171"/>
    <w:rsid w:val="00590823"/>
    <w:rsid w:val="00590913"/>
    <w:rsid w:val="0059154C"/>
    <w:rsid w:val="005924F7"/>
    <w:rsid w:val="0059499A"/>
    <w:rsid w:val="00596766"/>
    <w:rsid w:val="00597F1B"/>
    <w:rsid w:val="005A03A0"/>
    <w:rsid w:val="005A05B0"/>
    <w:rsid w:val="005A0EE4"/>
    <w:rsid w:val="005A188F"/>
    <w:rsid w:val="005A2FB6"/>
    <w:rsid w:val="005A30B8"/>
    <w:rsid w:val="005A3994"/>
    <w:rsid w:val="005A5043"/>
    <w:rsid w:val="005B0A52"/>
    <w:rsid w:val="005B0E9A"/>
    <w:rsid w:val="005B1132"/>
    <w:rsid w:val="005B2428"/>
    <w:rsid w:val="005B5D65"/>
    <w:rsid w:val="005C03E7"/>
    <w:rsid w:val="005C065C"/>
    <w:rsid w:val="005C4081"/>
    <w:rsid w:val="005D0C81"/>
    <w:rsid w:val="005D2D32"/>
    <w:rsid w:val="005D2D43"/>
    <w:rsid w:val="005D357B"/>
    <w:rsid w:val="005D6090"/>
    <w:rsid w:val="005D6FA2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61D9"/>
    <w:rsid w:val="0060672F"/>
    <w:rsid w:val="00611087"/>
    <w:rsid w:val="006110E9"/>
    <w:rsid w:val="00613285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5538"/>
    <w:rsid w:val="00636E5F"/>
    <w:rsid w:val="00640173"/>
    <w:rsid w:val="0064108D"/>
    <w:rsid w:val="00641404"/>
    <w:rsid w:val="006427BF"/>
    <w:rsid w:val="00646656"/>
    <w:rsid w:val="00647ADF"/>
    <w:rsid w:val="006506C1"/>
    <w:rsid w:val="00652137"/>
    <w:rsid w:val="0065264F"/>
    <w:rsid w:val="00653CB6"/>
    <w:rsid w:val="00654544"/>
    <w:rsid w:val="00655914"/>
    <w:rsid w:val="00657A09"/>
    <w:rsid w:val="00661422"/>
    <w:rsid w:val="0066165A"/>
    <w:rsid w:val="00661E15"/>
    <w:rsid w:val="00662B18"/>
    <w:rsid w:val="00662DA2"/>
    <w:rsid w:val="00664676"/>
    <w:rsid w:val="006668BC"/>
    <w:rsid w:val="00666928"/>
    <w:rsid w:val="00670E9A"/>
    <w:rsid w:val="00671A70"/>
    <w:rsid w:val="006751C6"/>
    <w:rsid w:val="006751E3"/>
    <w:rsid w:val="006760E1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17A4"/>
    <w:rsid w:val="006B1817"/>
    <w:rsid w:val="006B2F34"/>
    <w:rsid w:val="006B5017"/>
    <w:rsid w:val="006B56B0"/>
    <w:rsid w:val="006B7E2B"/>
    <w:rsid w:val="006C05BF"/>
    <w:rsid w:val="006C0EDE"/>
    <w:rsid w:val="006C0FD1"/>
    <w:rsid w:val="006C238D"/>
    <w:rsid w:val="006C28C6"/>
    <w:rsid w:val="006C320B"/>
    <w:rsid w:val="006C4363"/>
    <w:rsid w:val="006C4783"/>
    <w:rsid w:val="006C5365"/>
    <w:rsid w:val="006D0505"/>
    <w:rsid w:val="006D1908"/>
    <w:rsid w:val="006D2089"/>
    <w:rsid w:val="006D2124"/>
    <w:rsid w:val="006D2BFA"/>
    <w:rsid w:val="006D2E6D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49B2"/>
    <w:rsid w:val="00705622"/>
    <w:rsid w:val="00707727"/>
    <w:rsid w:val="00707BD5"/>
    <w:rsid w:val="007108ED"/>
    <w:rsid w:val="007145C3"/>
    <w:rsid w:val="00717C3D"/>
    <w:rsid w:val="00720D5D"/>
    <w:rsid w:val="007216AB"/>
    <w:rsid w:val="00721918"/>
    <w:rsid w:val="00723598"/>
    <w:rsid w:val="00723BEE"/>
    <w:rsid w:val="00723F9C"/>
    <w:rsid w:val="00724EDC"/>
    <w:rsid w:val="00725D39"/>
    <w:rsid w:val="00726203"/>
    <w:rsid w:val="00727C83"/>
    <w:rsid w:val="00731AAD"/>
    <w:rsid w:val="007344B6"/>
    <w:rsid w:val="00735055"/>
    <w:rsid w:val="00736197"/>
    <w:rsid w:val="0073651D"/>
    <w:rsid w:val="00736CB3"/>
    <w:rsid w:val="00740702"/>
    <w:rsid w:val="007409F3"/>
    <w:rsid w:val="00740D08"/>
    <w:rsid w:val="0074603B"/>
    <w:rsid w:val="00750B90"/>
    <w:rsid w:val="00751712"/>
    <w:rsid w:val="007543E8"/>
    <w:rsid w:val="00755F23"/>
    <w:rsid w:val="00756B1C"/>
    <w:rsid w:val="0075797C"/>
    <w:rsid w:val="00760B8A"/>
    <w:rsid w:val="007620E0"/>
    <w:rsid w:val="00762518"/>
    <w:rsid w:val="00764114"/>
    <w:rsid w:val="007642A5"/>
    <w:rsid w:val="00764B26"/>
    <w:rsid w:val="00765865"/>
    <w:rsid w:val="007703B0"/>
    <w:rsid w:val="007709FF"/>
    <w:rsid w:val="00772944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0C1F"/>
    <w:rsid w:val="00791D31"/>
    <w:rsid w:val="00793DDB"/>
    <w:rsid w:val="007957AE"/>
    <w:rsid w:val="00795C7C"/>
    <w:rsid w:val="007972ED"/>
    <w:rsid w:val="00797EB6"/>
    <w:rsid w:val="007A110C"/>
    <w:rsid w:val="007A2AA5"/>
    <w:rsid w:val="007A58AC"/>
    <w:rsid w:val="007B0291"/>
    <w:rsid w:val="007B0777"/>
    <w:rsid w:val="007B39E4"/>
    <w:rsid w:val="007B3CB3"/>
    <w:rsid w:val="007B45F8"/>
    <w:rsid w:val="007B4D61"/>
    <w:rsid w:val="007B530E"/>
    <w:rsid w:val="007B5E2F"/>
    <w:rsid w:val="007B63DD"/>
    <w:rsid w:val="007C19F7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632"/>
    <w:rsid w:val="00804E25"/>
    <w:rsid w:val="00804EDC"/>
    <w:rsid w:val="00805066"/>
    <w:rsid w:val="00805368"/>
    <w:rsid w:val="0080556D"/>
    <w:rsid w:val="0080619D"/>
    <w:rsid w:val="00807168"/>
    <w:rsid w:val="00807B4C"/>
    <w:rsid w:val="00811A3F"/>
    <w:rsid w:val="00814BD0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6E0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25CA"/>
    <w:rsid w:val="008930C6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093"/>
    <w:rsid w:val="008A576C"/>
    <w:rsid w:val="008A689B"/>
    <w:rsid w:val="008A6D95"/>
    <w:rsid w:val="008B00C9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2733"/>
    <w:rsid w:val="008D36A7"/>
    <w:rsid w:val="008D4AF6"/>
    <w:rsid w:val="008E0892"/>
    <w:rsid w:val="008E1C8D"/>
    <w:rsid w:val="008E1E54"/>
    <w:rsid w:val="008E61AA"/>
    <w:rsid w:val="008E7171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1166C"/>
    <w:rsid w:val="00912A30"/>
    <w:rsid w:val="0092071C"/>
    <w:rsid w:val="00924C79"/>
    <w:rsid w:val="00926A30"/>
    <w:rsid w:val="009270B8"/>
    <w:rsid w:val="00930BCD"/>
    <w:rsid w:val="00931D6D"/>
    <w:rsid w:val="00932553"/>
    <w:rsid w:val="00933F91"/>
    <w:rsid w:val="0093715F"/>
    <w:rsid w:val="00941486"/>
    <w:rsid w:val="00943188"/>
    <w:rsid w:val="00943B73"/>
    <w:rsid w:val="00944435"/>
    <w:rsid w:val="00946241"/>
    <w:rsid w:val="00946682"/>
    <w:rsid w:val="009469B5"/>
    <w:rsid w:val="00950012"/>
    <w:rsid w:val="00953495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1F09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A312B"/>
    <w:rsid w:val="009A4AD7"/>
    <w:rsid w:val="009A6BF3"/>
    <w:rsid w:val="009A7972"/>
    <w:rsid w:val="009B248F"/>
    <w:rsid w:val="009B3F1E"/>
    <w:rsid w:val="009B63AD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5F0F"/>
    <w:rsid w:val="009C7CE9"/>
    <w:rsid w:val="009D1648"/>
    <w:rsid w:val="009D3555"/>
    <w:rsid w:val="009D4CDC"/>
    <w:rsid w:val="009D569E"/>
    <w:rsid w:val="009E0F46"/>
    <w:rsid w:val="009E221C"/>
    <w:rsid w:val="009E2BA6"/>
    <w:rsid w:val="009E2F8B"/>
    <w:rsid w:val="009E6BBB"/>
    <w:rsid w:val="009E700F"/>
    <w:rsid w:val="009F2778"/>
    <w:rsid w:val="009F2D15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5BB5"/>
    <w:rsid w:val="00A171DE"/>
    <w:rsid w:val="00A21109"/>
    <w:rsid w:val="00A21F7F"/>
    <w:rsid w:val="00A23580"/>
    <w:rsid w:val="00A23982"/>
    <w:rsid w:val="00A23D64"/>
    <w:rsid w:val="00A25E3D"/>
    <w:rsid w:val="00A26280"/>
    <w:rsid w:val="00A323DB"/>
    <w:rsid w:val="00A33945"/>
    <w:rsid w:val="00A34455"/>
    <w:rsid w:val="00A349E2"/>
    <w:rsid w:val="00A34E9D"/>
    <w:rsid w:val="00A34EFA"/>
    <w:rsid w:val="00A368B6"/>
    <w:rsid w:val="00A41422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0CA7"/>
    <w:rsid w:val="00A61638"/>
    <w:rsid w:val="00A62204"/>
    <w:rsid w:val="00A62E41"/>
    <w:rsid w:val="00A64868"/>
    <w:rsid w:val="00A70B68"/>
    <w:rsid w:val="00A71E55"/>
    <w:rsid w:val="00A7543D"/>
    <w:rsid w:val="00A83450"/>
    <w:rsid w:val="00A84068"/>
    <w:rsid w:val="00A845D6"/>
    <w:rsid w:val="00A84DF5"/>
    <w:rsid w:val="00A84FE5"/>
    <w:rsid w:val="00A86C47"/>
    <w:rsid w:val="00A87319"/>
    <w:rsid w:val="00A87AC5"/>
    <w:rsid w:val="00A90D43"/>
    <w:rsid w:val="00A91066"/>
    <w:rsid w:val="00A92207"/>
    <w:rsid w:val="00A9268B"/>
    <w:rsid w:val="00A936F7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C3587"/>
    <w:rsid w:val="00AC3A60"/>
    <w:rsid w:val="00AC42C3"/>
    <w:rsid w:val="00AC5493"/>
    <w:rsid w:val="00AD26C4"/>
    <w:rsid w:val="00AD2F01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761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30FC"/>
    <w:rsid w:val="00B5451A"/>
    <w:rsid w:val="00B54CD8"/>
    <w:rsid w:val="00B5516C"/>
    <w:rsid w:val="00B554B9"/>
    <w:rsid w:val="00B558E1"/>
    <w:rsid w:val="00B55E67"/>
    <w:rsid w:val="00B57902"/>
    <w:rsid w:val="00B60DCB"/>
    <w:rsid w:val="00B624CE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868B0"/>
    <w:rsid w:val="00B87548"/>
    <w:rsid w:val="00B90414"/>
    <w:rsid w:val="00B93D1E"/>
    <w:rsid w:val="00B93E5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56F6"/>
    <w:rsid w:val="00BD0EEA"/>
    <w:rsid w:val="00BD16D5"/>
    <w:rsid w:val="00BD4C78"/>
    <w:rsid w:val="00BD53E6"/>
    <w:rsid w:val="00BD6A1D"/>
    <w:rsid w:val="00BE447F"/>
    <w:rsid w:val="00BE4A95"/>
    <w:rsid w:val="00BE57C7"/>
    <w:rsid w:val="00BF0316"/>
    <w:rsid w:val="00BF3760"/>
    <w:rsid w:val="00BF45F9"/>
    <w:rsid w:val="00BF7B24"/>
    <w:rsid w:val="00C01325"/>
    <w:rsid w:val="00C05FA2"/>
    <w:rsid w:val="00C07F8E"/>
    <w:rsid w:val="00C10CAA"/>
    <w:rsid w:val="00C15B6C"/>
    <w:rsid w:val="00C17F1E"/>
    <w:rsid w:val="00C20FC4"/>
    <w:rsid w:val="00C2589F"/>
    <w:rsid w:val="00C2693B"/>
    <w:rsid w:val="00C26A3D"/>
    <w:rsid w:val="00C27DD9"/>
    <w:rsid w:val="00C27F15"/>
    <w:rsid w:val="00C3057D"/>
    <w:rsid w:val="00C30F64"/>
    <w:rsid w:val="00C34247"/>
    <w:rsid w:val="00C35B93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502CD"/>
    <w:rsid w:val="00C52F1A"/>
    <w:rsid w:val="00C61924"/>
    <w:rsid w:val="00C623D5"/>
    <w:rsid w:val="00C63130"/>
    <w:rsid w:val="00C6676E"/>
    <w:rsid w:val="00C70E5E"/>
    <w:rsid w:val="00C72EDE"/>
    <w:rsid w:val="00C7708C"/>
    <w:rsid w:val="00C771E2"/>
    <w:rsid w:val="00C801A9"/>
    <w:rsid w:val="00C80DAB"/>
    <w:rsid w:val="00C816B3"/>
    <w:rsid w:val="00C82BFD"/>
    <w:rsid w:val="00C84233"/>
    <w:rsid w:val="00C84839"/>
    <w:rsid w:val="00C87BD3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55D3"/>
    <w:rsid w:val="00CA6CDF"/>
    <w:rsid w:val="00CA7167"/>
    <w:rsid w:val="00CA73AD"/>
    <w:rsid w:val="00CB2445"/>
    <w:rsid w:val="00CB5D85"/>
    <w:rsid w:val="00CC04FB"/>
    <w:rsid w:val="00CC2C2D"/>
    <w:rsid w:val="00CC36CB"/>
    <w:rsid w:val="00CC4EA2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6DC1"/>
    <w:rsid w:val="00CD7FC4"/>
    <w:rsid w:val="00CE1C03"/>
    <w:rsid w:val="00CE34A6"/>
    <w:rsid w:val="00CE43E3"/>
    <w:rsid w:val="00CE4C13"/>
    <w:rsid w:val="00CE4F7F"/>
    <w:rsid w:val="00CE5F36"/>
    <w:rsid w:val="00CF1052"/>
    <w:rsid w:val="00CF60DA"/>
    <w:rsid w:val="00D00DB6"/>
    <w:rsid w:val="00D00E30"/>
    <w:rsid w:val="00D03A24"/>
    <w:rsid w:val="00D04F12"/>
    <w:rsid w:val="00D059CC"/>
    <w:rsid w:val="00D11EA6"/>
    <w:rsid w:val="00D151A5"/>
    <w:rsid w:val="00D15F7F"/>
    <w:rsid w:val="00D160E6"/>
    <w:rsid w:val="00D177C1"/>
    <w:rsid w:val="00D22CAD"/>
    <w:rsid w:val="00D236CF"/>
    <w:rsid w:val="00D2404A"/>
    <w:rsid w:val="00D2425C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990"/>
    <w:rsid w:val="00D55FCB"/>
    <w:rsid w:val="00D60B43"/>
    <w:rsid w:val="00D678FB"/>
    <w:rsid w:val="00D67F2C"/>
    <w:rsid w:val="00D70387"/>
    <w:rsid w:val="00D712FE"/>
    <w:rsid w:val="00D72565"/>
    <w:rsid w:val="00D73304"/>
    <w:rsid w:val="00D73C3E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FEC"/>
    <w:rsid w:val="00DA3DD7"/>
    <w:rsid w:val="00DA6ED5"/>
    <w:rsid w:val="00DB019E"/>
    <w:rsid w:val="00DB4EE6"/>
    <w:rsid w:val="00DB5A9E"/>
    <w:rsid w:val="00DB7029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E7F2E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36"/>
    <w:rsid w:val="00E14AA0"/>
    <w:rsid w:val="00E1598F"/>
    <w:rsid w:val="00E167C7"/>
    <w:rsid w:val="00E2125D"/>
    <w:rsid w:val="00E22903"/>
    <w:rsid w:val="00E235C9"/>
    <w:rsid w:val="00E23FE5"/>
    <w:rsid w:val="00E2467A"/>
    <w:rsid w:val="00E24A8C"/>
    <w:rsid w:val="00E24B8B"/>
    <w:rsid w:val="00E25A4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75D7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92FDB"/>
    <w:rsid w:val="00E95A9D"/>
    <w:rsid w:val="00EA012A"/>
    <w:rsid w:val="00EA1D48"/>
    <w:rsid w:val="00EA342D"/>
    <w:rsid w:val="00EA41FC"/>
    <w:rsid w:val="00EA63A0"/>
    <w:rsid w:val="00EB1278"/>
    <w:rsid w:val="00EB2770"/>
    <w:rsid w:val="00EB28F4"/>
    <w:rsid w:val="00EB5D8F"/>
    <w:rsid w:val="00EB6E19"/>
    <w:rsid w:val="00EC181E"/>
    <w:rsid w:val="00EC2394"/>
    <w:rsid w:val="00EC2DE2"/>
    <w:rsid w:val="00EC4FF4"/>
    <w:rsid w:val="00EC6542"/>
    <w:rsid w:val="00EC6659"/>
    <w:rsid w:val="00EC66EB"/>
    <w:rsid w:val="00EC7CF6"/>
    <w:rsid w:val="00ED216D"/>
    <w:rsid w:val="00ED3C52"/>
    <w:rsid w:val="00ED4984"/>
    <w:rsid w:val="00ED4AC7"/>
    <w:rsid w:val="00ED5AFB"/>
    <w:rsid w:val="00ED5B1C"/>
    <w:rsid w:val="00ED6A14"/>
    <w:rsid w:val="00ED7454"/>
    <w:rsid w:val="00EE0A56"/>
    <w:rsid w:val="00EE0DF5"/>
    <w:rsid w:val="00EE2090"/>
    <w:rsid w:val="00EE3328"/>
    <w:rsid w:val="00EE539D"/>
    <w:rsid w:val="00EE655E"/>
    <w:rsid w:val="00EE6835"/>
    <w:rsid w:val="00EE7307"/>
    <w:rsid w:val="00EE73CE"/>
    <w:rsid w:val="00EF0843"/>
    <w:rsid w:val="00EF0B9B"/>
    <w:rsid w:val="00EF0DA8"/>
    <w:rsid w:val="00EF12E8"/>
    <w:rsid w:val="00EF1F79"/>
    <w:rsid w:val="00EF38C1"/>
    <w:rsid w:val="00EF4843"/>
    <w:rsid w:val="00EF6417"/>
    <w:rsid w:val="00F00148"/>
    <w:rsid w:val="00F010C4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5091E"/>
    <w:rsid w:val="00F51923"/>
    <w:rsid w:val="00F51D0F"/>
    <w:rsid w:val="00F52510"/>
    <w:rsid w:val="00F53A5A"/>
    <w:rsid w:val="00F542AF"/>
    <w:rsid w:val="00F54695"/>
    <w:rsid w:val="00F61898"/>
    <w:rsid w:val="00F73D30"/>
    <w:rsid w:val="00F75064"/>
    <w:rsid w:val="00F76A94"/>
    <w:rsid w:val="00F80307"/>
    <w:rsid w:val="00F81DB1"/>
    <w:rsid w:val="00F86C2A"/>
    <w:rsid w:val="00F92175"/>
    <w:rsid w:val="00F92485"/>
    <w:rsid w:val="00F933F8"/>
    <w:rsid w:val="00F934ED"/>
    <w:rsid w:val="00F95462"/>
    <w:rsid w:val="00F9597F"/>
    <w:rsid w:val="00F978BC"/>
    <w:rsid w:val="00F97FF4"/>
    <w:rsid w:val="00FB090F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B2BFB"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8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9">
    <w:name w:val="List Paragraph"/>
    <w:basedOn w:val="a1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afa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標題 1 字元"/>
    <w:aliases w:val="H1 字元,h1 字元,app heading 1 字元,l1 字元,Memo Heading 1 字元,h11 字元,h12 字元,h13 字元,h14 字元,h15 字元,h16 字元,Heading 1_a 字元,heading 1 字元,h17 字元,h111 字元,h121 字元,h131 字元,h141 字元,h151 字元,h161 字元,h18 字元,h112 字元,h122 字元,h132 字元,h142 字元,h152 字元,h162 字元,h19 字元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fb">
    <w:name w:val="Table Grid"/>
    <w:basedOn w:val="a3"/>
    <w:uiPriority w:val="3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annotation subject"/>
    <w:basedOn w:val="af5"/>
    <w:next w:val="af5"/>
    <w:link w:val="afd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註解文字 字元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d">
    <w:name w:val="註解主旨 字元"/>
    <w:link w:val="afc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e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20">
    <w:name w:val="標題 2 字元"/>
    <w:aliases w:val="DO NOT USE_h2 字元,h2 字元,h21 字元,H2 字元,Head2A 字元,2 字元,UNDERRUBRIK 1-2 字元"/>
    <w:link w:val="2"/>
    <w:rsid w:val="005262C0"/>
    <w:rPr>
      <w:rFonts w:ascii="Arial" w:eastAsia="MS Gothic" w:hAnsi="Arial"/>
      <w:noProof/>
      <w:sz w:val="24"/>
      <w:szCs w:val="24"/>
    </w:rPr>
  </w:style>
  <w:style w:type="paragraph" w:customStyle="1" w:styleId="ecxmsonormal">
    <w:name w:val="ecxmsonormal"/>
    <w:basedOn w:val="a1"/>
    <w:rsid w:val="009C5F0F"/>
    <w:rPr>
      <w:rFonts w:ascii="SimSun" w:eastAsia="SimSun" w:hAnsi="SimSun" w:cs="SimSun"/>
      <w:noProof w:val="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B2BFB"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8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9">
    <w:name w:val="List Paragraph"/>
    <w:basedOn w:val="a1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afa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標題 1 字元"/>
    <w:aliases w:val="H1 字元,h1 字元,app heading 1 字元,l1 字元,Memo Heading 1 字元,h11 字元,h12 字元,h13 字元,h14 字元,h15 字元,h16 字元,Heading 1_a 字元,heading 1 字元,h17 字元,h111 字元,h121 字元,h131 字元,h141 字元,h151 字元,h161 字元,h18 字元,h112 字元,h122 字元,h132 字元,h142 字元,h152 字元,h162 字元,h19 字元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fb">
    <w:name w:val="Table Grid"/>
    <w:basedOn w:val="a3"/>
    <w:uiPriority w:val="3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annotation subject"/>
    <w:basedOn w:val="af5"/>
    <w:next w:val="af5"/>
    <w:link w:val="afd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註解文字 字元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d">
    <w:name w:val="註解主旨 字元"/>
    <w:link w:val="afc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e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20">
    <w:name w:val="標題 2 字元"/>
    <w:aliases w:val="DO NOT USE_h2 字元,h2 字元,h21 字元,H2 字元,Head2A 字元,2 字元,UNDERRUBRIK 1-2 字元"/>
    <w:link w:val="2"/>
    <w:rsid w:val="005262C0"/>
    <w:rPr>
      <w:rFonts w:ascii="Arial" w:eastAsia="MS Gothic" w:hAnsi="Arial"/>
      <w:noProof/>
      <w:sz w:val="24"/>
      <w:szCs w:val="24"/>
    </w:rPr>
  </w:style>
  <w:style w:type="paragraph" w:customStyle="1" w:styleId="ecxmsonormal">
    <w:name w:val="ecxmsonormal"/>
    <w:basedOn w:val="a1"/>
    <w:rsid w:val="009C5F0F"/>
    <w:rPr>
      <w:rFonts w:ascii="SimSun" w:eastAsia="SimSun" w:hAnsi="SimSun" w:cs="SimSun"/>
      <w:noProof w:val="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F9A75-94CF-438F-9510-2B92CBB69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 </Company>
  <LinksUpToDate>false</LinksUpToDate>
  <CharactersWithSpaces>9148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ckjao</dc:creator>
  <cp:lastModifiedBy>ckjao</cp:lastModifiedBy>
  <cp:revision>4</cp:revision>
  <cp:lastPrinted>2013-01-18T02:26:00Z</cp:lastPrinted>
  <dcterms:created xsi:type="dcterms:W3CDTF">2016-02-05T05:14:00Z</dcterms:created>
  <dcterms:modified xsi:type="dcterms:W3CDTF">2016-02-05T06:51:00Z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