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583D9" w14:textId="7E519D40" w:rsidR="006A104F" w:rsidRPr="006A104F" w:rsidRDefault="006A104F" w:rsidP="006A104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bookmarkStart w:id="1" w:name="_Hlk145670493"/>
      <w:r w:rsidRPr="006A104F">
        <w:rPr>
          <w:rFonts w:ascii="Arial" w:eastAsia="Batang" w:hAnsi="Arial" w:cs="Arial"/>
          <w:b/>
          <w:bCs/>
          <w:sz w:val="28"/>
          <w:szCs w:val="24"/>
        </w:rPr>
        <w:t>3GPP TSG RAN WG1 #120</w:t>
      </w:r>
      <w:r w:rsidRPr="006A104F">
        <w:rPr>
          <w:rFonts w:ascii="Arial" w:eastAsia="Batang" w:hAnsi="Arial" w:cs="Arial"/>
          <w:b/>
          <w:bCs/>
          <w:sz w:val="28"/>
          <w:szCs w:val="24"/>
        </w:rPr>
        <w:tab/>
      </w:r>
      <w:r w:rsidRPr="006A104F">
        <w:rPr>
          <w:rFonts w:ascii="Arial" w:eastAsia="Batang" w:hAnsi="Arial" w:cs="Arial"/>
          <w:b/>
          <w:bCs/>
          <w:sz w:val="28"/>
          <w:szCs w:val="24"/>
        </w:rPr>
        <w:tab/>
      </w:r>
      <w:r w:rsidRPr="006A104F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 w:rsidRPr="006A104F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15</w:t>
      </w:r>
    </w:p>
    <w:p w14:paraId="104FF214" w14:textId="77777777" w:rsidR="006A104F" w:rsidRPr="006A104F" w:rsidRDefault="006A104F" w:rsidP="006A104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A104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6A104F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6A104F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6A104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A104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6A104F">
        <w:rPr>
          <w:rFonts w:ascii="Arial" w:eastAsia="Batang" w:hAnsi="Arial" w:cs="Arial"/>
          <w:b/>
          <w:bCs/>
          <w:sz w:val="28"/>
          <w:szCs w:val="24"/>
        </w:rPr>
        <w:t>– 21</w:t>
      </w:r>
      <w:r w:rsidRPr="006A104F">
        <w:rPr>
          <w:rFonts w:ascii="Arial" w:eastAsia="Batang" w:hAnsi="Arial" w:cs="Arial"/>
          <w:b/>
          <w:bCs/>
          <w:sz w:val="28"/>
          <w:szCs w:val="24"/>
          <w:vertAlign w:val="superscript"/>
        </w:rPr>
        <w:t>st</w:t>
      </w:r>
      <w:r w:rsidRPr="006A104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1"/>
    <w:p w14:paraId="66069F5D" w14:textId="77777777" w:rsidR="006A104F" w:rsidRPr="006A104F" w:rsidRDefault="006A104F" w:rsidP="006A104F">
      <w:pPr>
        <w:rPr>
          <w:rFonts w:ascii="Times" w:eastAsia="Batang" w:hAnsi="Times"/>
        </w:rPr>
      </w:pPr>
    </w:p>
    <w:bookmarkEnd w:id="0"/>
    <w:p w14:paraId="7EECE85F" w14:textId="3B59F88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</w:t>
      </w:r>
      <w:r w:rsidR="003A166C" w:rsidRPr="003A166C">
        <w:rPr>
          <w:rFonts w:ascii="Arial" w:hAnsi="Arial" w:cs="Arial"/>
          <w:b/>
          <w:bCs/>
          <w:sz w:val="22"/>
        </w:rPr>
        <w:t>11114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6A104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A104F">
        <w:rPr>
          <w:rFonts w:ascii="Arial" w:hAnsi="Arial" w:cs="Arial"/>
          <w:b/>
          <w:lang w:val="fr-FR"/>
        </w:rPr>
        <w:t>Source:</w:t>
      </w:r>
      <w:r w:rsidRPr="006A104F">
        <w:rPr>
          <w:rFonts w:ascii="Arial" w:hAnsi="Arial" w:cs="Arial"/>
          <w:bCs/>
          <w:lang w:val="fr-FR"/>
        </w:rPr>
        <w:tab/>
      </w:r>
      <w:r w:rsidR="00A8524C" w:rsidRPr="006A104F">
        <w:rPr>
          <w:rFonts w:ascii="Arial" w:hAnsi="Arial" w:cs="Arial"/>
          <w:bCs/>
          <w:lang w:val="fr-FR"/>
        </w:rPr>
        <w:t>RAN2</w:t>
      </w:r>
    </w:p>
    <w:p w14:paraId="706E9330" w14:textId="2920B333" w:rsidR="00463675" w:rsidRPr="006A104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A104F">
        <w:rPr>
          <w:rFonts w:ascii="Arial" w:hAnsi="Arial" w:cs="Arial"/>
          <w:b/>
          <w:lang w:val="fr-FR"/>
        </w:rPr>
        <w:t>To:</w:t>
      </w:r>
      <w:r w:rsidRPr="006A104F">
        <w:rPr>
          <w:rFonts w:ascii="Arial" w:hAnsi="Arial" w:cs="Arial"/>
          <w:bCs/>
          <w:lang w:val="fr-FR"/>
        </w:rPr>
        <w:tab/>
      </w:r>
      <w:r w:rsidR="005643E8" w:rsidRPr="006A104F">
        <w:rPr>
          <w:rFonts w:ascii="Arial" w:hAnsi="Arial" w:cs="Arial"/>
          <w:bCs/>
          <w:lang w:val="fr-FR"/>
        </w:rPr>
        <w:t>SA5</w:t>
      </w:r>
    </w:p>
    <w:p w14:paraId="4EFE95BE" w14:textId="266C9C33" w:rsidR="002633C1" w:rsidRPr="006A104F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A104F">
        <w:rPr>
          <w:rFonts w:ascii="Arial" w:hAnsi="Arial" w:cs="Arial"/>
          <w:b/>
          <w:lang w:val="fr-FR"/>
        </w:rPr>
        <w:t>Cc:</w:t>
      </w:r>
      <w:r w:rsidR="00E7017E" w:rsidRPr="006A104F">
        <w:rPr>
          <w:rFonts w:ascii="Arial" w:hAnsi="Arial" w:cs="Arial"/>
          <w:bCs/>
          <w:lang w:val="fr-FR"/>
        </w:rPr>
        <w:tab/>
      </w:r>
      <w:r w:rsidR="005643E8" w:rsidRPr="006A104F">
        <w:rPr>
          <w:rFonts w:ascii="Arial" w:hAnsi="Arial" w:cs="Arial"/>
          <w:bCs/>
          <w:lang w:val="fr-FR"/>
        </w:rPr>
        <w:t>TSG RAN, RAN1, RAN2, RAN3, TSG SA, SA2, SA3</w:t>
      </w:r>
    </w:p>
    <w:p w14:paraId="02681363" w14:textId="77777777" w:rsidR="00463675" w:rsidRPr="006A104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43E8">
        <w:rPr>
          <w:rFonts w:cs="Arial"/>
          <w:b w:val="0"/>
          <w:bCs/>
        </w:rPr>
        <w:t>Gy</w:t>
      </w:r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643E8">
        <w:rPr>
          <w:rFonts w:cs="Arial"/>
          <w:b w:val="0"/>
          <w:bCs/>
          <w:lang w:val="en-US"/>
        </w:rPr>
        <w:t>gyorgy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proofErr w:type="spellStart"/>
      <w:r w:rsidR="005643E8">
        <w:rPr>
          <w:rFonts w:cs="Arial"/>
          <w:b w:val="0"/>
          <w:bCs/>
          <w:lang w:val="en-US"/>
        </w:rPr>
        <w:t>wolfner</w:t>
      </w:r>
      <w:proofErr w:type="spellEnd"/>
      <w:r w:rsidR="005643E8">
        <w:rPr>
          <w:rFonts w:cs="Arial"/>
          <w:b w:val="0"/>
          <w:bCs/>
          <w:lang w:val="en-US"/>
        </w:rPr>
        <w:t>(at)</w:t>
      </w:r>
      <w:proofErr w:type="spellStart"/>
      <w:r w:rsidR="00385529" w:rsidRPr="00E560E7">
        <w:rPr>
          <w:rFonts w:cs="Arial"/>
          <w:b w:val="0"/>
          <w:bCs/>
          <w:lang w:val="en-US"/>
        </w:rPr>
        <w:t>nokia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154ACDA6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 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79808" w14:textId="77777777" w:rsidR="009A1AE9" w:rsidRDefault="009A1AE9">
      <w:r>
        <w:separator/>
      </w:r>
    </w:p>
  </w:endnote>
  <w:endnote w:type="continuationSeparator" w:id="0">
    <w:p w14:paraId="6E9D5A1F" w14:textId="77777777" w:rsidR="009A1AE9" w:rsidRDefault="009A1AE9">
      <w:r>
        <w:continuationSeparator/>
      </w:r>
    </w:p>
  </w:endnote>
  <w:endnote w:type="continuationNotice" w:id="1">
    <w:p w14:paraId="393CEAFA" w14:textId="77777777" w:rsidR="009A1AE9" w:rsidRDefault="009A1A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4307B" w14:textId="77777777" w:rsidR="009A1AE9" w:rsidRDefault="009A1AE9">
      <w:r>
        <w:separator/>
      </w:r>
    </w:p>
  </w:footnote>
  <w:footnote w:type="continuationSeparator" w:id="0">
    <w:p w14:paraId="5D676314" w14:textId="77777777" w:rsidR="009A1AE9" w:rsidRDefault="009A1AE9">
      <w:r>
        <w:continuationSeparator/>
      </w:r>
    </w:p>
  </w:footnote>
  <w:footnote w:type="continuationNotice" w:id="1">
    <w:p w14:paraId="542C4C5F" w14:textId="77777777" w:rsidR="009A1AE9" w:rsidRDefault="009A1A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104F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07803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A6F4E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259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1743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CR3397</cp:lastModifiedBy>
  <cp:revision>188</cp:revision>
  <cp:lastPrinted>2002-04-23T00:10:00Z</cp:lastPrinted>
  <dcterms:created xsi:type="dcterms:W3CDTF">2017-05-18T09:56:00Z</dcterms:created>
  <dcterms:modified xsi:type="dcterms:W3CDTF">2025-01-13T13:20:00Z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