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60E52" w:rsidRPr="0098147F" w:rsidRDefault="00660E52" w:rsidP="00B42C5B">
      <w:pPr>
        <w:widowControl w:val="0"/>
        <w:tabs>
          <w:tab w:val="center" w:pos="4536"/>
          <w:tab w:val="right" w:pos="9072"/>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4221CF">
        <w:rPr>
          <w:rFonts w:ascii="Arial" w:eastAsiaTheme="minorEastAsia" w:hAnsi="Arial" w:hint="eastAsia"/>
          <w:b/>
          <w:bCs/>
          <w:sz w:val="22"/>
          <w:szCs w:val="22"/>
          <w:lang w:val="x-none" w:eastAsia="zh-CN"/>
        </w:rPr>
        <w:t>9</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5D3B29">
        <w:rPr>
          <w:rFonts w:ascii="Arial" w:eastAsia="MS Mincho" w:hAnsi="Arial"/>
          <w:b/>
          <w:sz w:val="22"/>
          <w:szCs w:val="22"/>
          <w:lang w:val="x-none"/>
        </w:rPr>
        <w:t>R1-</w:t>
      </w:r>
      <w:r w:rsidR="00DA7431">
        <w:rPr>
          <w:rFonts w:ascii="Arial" w:eastAsiaTheme="minorEastAsia" w:hAnsi="Arial"/>
          <w:b/>
          <w:sz w:val="22"/>
          <w:szCs w:val="22"/>
          <w:lang w:val="x-none" w:eastAsia="zh-CN"/>
        </w:rPr>
        <w:t>240</w:t>
      </w:r>
      <w:r w:rsidR="00DA7431">
        <w:rPr>
          <w:rFonts w:ascii="Arial" w:eastAsiaTheme="minorEastAsia" w:hAnsi="Arial" w:hint="eastAsia"/>
          <w:b/>
          <w:sz w:val="22"/>
          <w:szCs w:val="22"/>
          <w:lang w:val="x-none" w:eastAsia="zh-CN"/>
        </w:rPr>
        <w:t>9935</w:t>
      </w:r>
    </w:p>
    <w:bookmarkEnd w:id="0"/>
    <w:bookmarkEnd w:id="1"/>
    <w:p w:rsidR="004221CF" w:rsidRPr="004221CF" w:rsidRDefault="004221CF" w:rsidP="004221CF">
      <w:pPr>
        <w:widowControl w:val="0"/>
        <w:tabs>
          <w:tab w:val="center" w:pos="4536"/>
          <w:tab w:val="right" w:pos="9072"/>
        </w:tabs>
        <w:spacing w:afterLines="0" w:after="0"/>
        <w:jc w:val="both"/>
        <w:rPr>
          <w:rFonts w:ascii="Arial" w:eastAsia="宋体" w:hAnsi="Arial" w:cs="Arial"/>
          <w:b/>
          <w:bCs/>
          <w:sz w:val="22"/>
          <w:lang w:val="en-GB" w:eastAsia="zh-CN"/>
        </w:rPr>
      </w:pPr>
      <w:r w:rsidRPr="004221CF">
        <w:rPr>
          <w:rFonts w:ascii="Arial" w:eastAsia="宋体" w:hAnsi="Arial" w:cs="Arial"/>
          <w:b/>
          <w:bCs/>
          <w:sz w:val="22"/>
          <w:lang w:val="en-GB" w:eastAsia="zh-CN"/>
        </w:rPr>
        <w:t xml:space="preserve">Orlando, US, </w:t>
      </w:r>
      <w:r w:rsidRPr="004221CF">
        <w:rPr>
          <w:rFonts w:ascii="Arial" w:eastAsia="宋体" w:hAnsi="Arial" w:cs="Arial" w:hint="eastAsia"/>
          <w:b/>
          <w:bCs/>
          <w:sz w:val="22"/>
          <w:lang w:val="en-GB" w:eastAsia="zh-CN"/>
        </w:rPr>
        <w:t>N</w:t>
      </w:r>
      <w:r w:rsidRPr="004221CF">
        <w:rPr>
          <w:rFonts w:ascii="Arial" w:eastAsia="宋体" w:hAnsi="Arial" w:cs="Arial"/>
          <w:b/>
          <w:bCs/>
          <w:sz w:val="22"/>
          <w:lang w:val="en-GB" w:eastAsia="zh-CN"/>
        </w:rPr>
        <w:t>ovember 18</w:t>
      </w:r>
      <w:r w:rsidRPr="004221CF">
        <w:rPr>
          <w:rFonts w:ascii="Arial" w:eastAsia="宋体" w:hAnsi="Arial" w:cs="Arial" w:hint="eastAsia"/>
          <w:b/>
          <w:bCs/>
          <w:sz w:val="22"/>
          <w:vertAlign w:val="superscript"/>
          <w:lang w:val="en-GB" w:eastAsia="zh-CN"/>
        </w:rPr>
        <w:t>th</w:t>
      </w:r>
      <w:r w:rsidRPr="004221CF">
        <w:rPr>
          <w:rFonts w:ascii="Arial" w:eastAsia="宋体" w:hAnsi="Arial" w:cs="Arial"/>
          <w:b/>
          <w:bCs/>
          <w:sz w:val="22"/>
          <w:lang w:val="en-GB" w:eastAsia="zh-CN"/>
        </w:rPr>
        <w:t xml:space="preserve"> – 22</w:t>
      </w:r>
      <w:r w:rsidRPr="004221CF">
        <w:rPr>
          <w:rFonts w:ascii="Arial" w:eastAsia="宋体" w:hAnsi="Arial" w:cs="Arial"/>
          <w:b/>
          <w:bCs/>
          <w:sz w:val="22"/>
          <w:vertAlign w:val="superscript"/>
          <w:lang w:val="en-GB" w:eastAsia="zh-CN"/>
        </w:rPr>
        <w:t>nd</w:t>
      </w:r>
      <w:r w:rsidRPr="004221CF">
        <w:rPr>
          <w:rFonts w:ascii="Arial" w:eastAsia="宋体" w:hAnsi="Arial" w:cs="Arial"/>
          <w:b/>
          <w:bCs/>
          <w:sz w:val="22"/>
          <w:lang w:val="en-GB" w:eastAsia="zh-CN"/>
        </w:rPr>
        <w:t>, 2024</w:t>
      </w:r>
    </w:p>
    <w:p w:rsidR="00CD241C" w:rsidRPr="004221CF" w:rsidRDefault="00CD241C" w:rsidP="00B42C5B">
      <w:pPr>
        <w:widowControl w:val="0"/>
        <w:tabs>
          <w:tab w:val="center" w:pos="4536"/>
          <w:tab w:val="right" w:pos="9072"/>
        </w:tabs>
        <w:spacing w:afterLines="0" w:after="0"/>
        <w:jc w:val="both"/>
        <w:rPr>
          <w:rFonts w:ascii="Arial" w:eastAsia="MS Mincho" w:hAnsi="Arial"/>
          <w:b/>
          <w:sz w:val="22"/>
          <w:lang w:val="en-GB"/>
        </w:rPr>
      </w:pPr>
    </w:p>
    <w:bookmarkEnd w:id="2"/>
    <w:bookmarkEnd w:id="3"/>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Source:</w:t>
      </w:r>
      <w:r w:rsidRPr="00DF573C">
        <w:rPr>
          <w:rFonts w:ascii="Arial" w:eastAsia="MS Mincho" w:hAnsi="Arial"/>
          <w:b/>
          <w:sz w:val="22"/>
        </w:rPr>
        <w:tab/>
        <w:t>CATT</w:t>
      </w:r>
    </w:p>
    <w:p w:rsidR="00CD241C" w:rsidRPr="00DF573C" w:rsidRDefault="005755EB" w:rsidP="00B42C5B">
      <w:pPr>
        <w:widowControl w:val="0"/>
        <w:tabs>
          <w:tab w:val="left" w:pos="1843"/>
          <w:tab w:val="center" w:pos="4536"/>
          <w:tab w:val="right" w:pos="9072"/>
        </w:tabs>
        <w:spacing w:afterLines="0" w:after="0"/>
        <w:ind w:left="1842" w:hangingChars="834" w:hanging="1842"/>
        <w:jc w:val="both"/>
        <w:rPr>
          <w:rFonts w:ascii="Arial" w:eastAsia="MS Mincho" w:hAnsi="Arial"/>
          <w:b/>
          <w:sz w:val="22"/>
        </w:rPr>
      </w:pPr>
      <w:r w:rsidRPr="00DF573C">
        <w:rPr>
          <w:rFonts w:ascii="Arial" w:eastAsia="MS Mincho" w:hAnsi="Arial"/>
          <w:b/>
          <w:sz w:val="22"/>
        </w:rPr>
        <w:t>Title:</w:t>
      </w:r>
      <w:bookmarkStart w:id="4" w:name="Title"/>
      <w:bookmarkEnd w:id="4"/>
      <w:r w:rsidRPr="00DF573C">
        <w:rPr>
          <w:rFonts w:ascii="Arial" w:eastAsia="MS Mincho" w:hAnsi="Arial"/>
          <w:b/>
          <w:sz w:val="22"/>
        </w:rPr>
        <w:tab/>
      </w:r>
      <w:r w:rsidR="0047678E" w:rsidRPr="0047678E">
        <w:rPr>
          <w:rFonts w:ascii="Arial" w:eastAsiaTheme="minorEastAsia" w:hAnsi="Arial" w:cs="Arial"/>
          <w:b/>
          <w:sz w:val="22"/>
          <w:lang w:eastAsia="zh-CN"/>
        </w:rPr>
        <w:t>Views on 3-antenna-port uplink transmissions</w:t>
      </w:r>
    </w:p>
    <w:p w:rsidR="00CD241C" w:rsidRPr="00DF573C" w:rsidRDefault="005755EB" w:rsidP="00B42C5B">
      <w:pPr>
        <w:widowControl w:val="0"/>
        <w:tabs>
          <w:tab w:val="left" w:pos="1843"/>
          <w:tab w:val="center" w:pos="4536"/>
          <w:tab w:val="right" w:pos="9072"/>
        </w:tabs>
        <w:spacing w:afterLines="0" w:after="0"/>
        <w:jc w:val="both"/>
        <w:rPr>
          <w:rFonts w:ascii="Arial" w:eastAsiaTheme="minorEastAsia" w:hAnsi="Arial"/>
          <w:b/>
          <w:sz w:val="22"/>
          <w:lang w:eastAsia="zh-CN"/>
        </w:rPr>
      </w:pPr>
      <w:r w:rsidRPr="00DF573C">
        <w:rPr>
          <w:rFonts w:ascii="Arial" w:eastAsia="MS Mincho" w:hAnsi="Arial"/>
          <w:b/>
          <w:sz w:val="22"/>
        </w:rPr>
        <w:t>Agenda Item:</w:t>
      </w:r>
      <w:bookmarkStart w:id="5" w:name="Source"/>
      <w:bookmarkEnd w:id="5"/>
      <w:r w:rsidRPr="00DF573C">
        <w:rPr>
          <w:rFonts w:ascii="Arial" w:eastAsia="MS Mincho" w:hAnsi="Arial"/>
          <w:b/>
          <w:sz w:val="22"/>
        </w:rPr>
        <w:tab/>
      </w:r>
      <w:r w:rsidRPr="00DF573C">
        <w:rPr>
          <w:rFonts w:ascii="Arial" w:eastAsiaTheme="minorEastAsia" w:hAnsi="Arial" w:hint="eastAsia"/>
          <w:b/>
          <w:sz w:val="22"/>
          <w:lang w:eastAsia="zh-CN"/>
        </w:rPr>
        <w:t>9</w:t>
      </w:r>
      <w:r w:rsidRPr="00DF573C">
        <w:rPr>
          <w:rFonts w:ascii="Arial" w:eastAsia="MS Mincho" w:hAnsi="Arial"/>
          <w:b/>
          <w:sz w:val="22"/>
        </w:rPr>
        <w:t>.</w:t>
      </w:r>
      <w:r w:rsidRPr="00DF573C">
        <w:rPr>
          <w:rFonts w:ascii="Arial" w:eastAsiaTheme="minorEastAsia" w:hAnsi="Arial" w:hint="eastAsia"/>
          <w:b/>
          <w:sz w:val="22"/>
          <w:lang w:eastAsia="zh-CN"/>
        </w:rPr>
        <w:t>2</w:t>
      </w:r>
      <w:r w:rsidRPr="00DF573C">
        <w:rPr>
          <w:rFonts w:ascii="Arial" w:eastAsia="MS Mincho" w:hAnsi="Arial"/>
          <w:b/>
          <w:sz w:val="22"/>
        </w:rPr>
        <w:t>.</w:t>
      </w:r>
      <w:r w:rsidRPr="00DF573C">
        <w:rPr>
          <w:rFonts w:ascii="Arial" w:eastAsiaTheme="minorEastAsia" w:hAnsi="Arial" w:hint="eastAsia"/>
          <w:b/>
          <w:sz w:val="22"/>
          <w:lang w:eastAsia="zh-CN"/>
        </w:rPr>
        <w:t>3</w:t>
      </w:r>
    </w:p>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Document for:</w:t>
      </w:r>
      <w:r w:rsidRPr="00DF573C">
        <w:rPr>
          <w:rFonts w:ascii="Arial" w:eastAsia="MS Mincho" w:hAnsi="Arial"/>
          <w:b/>
          <w:sz w:val="22"/>
        </w:rPr>
        <w:tab/>
      </w:r>
      <w:bookmarkStart w:id="6" w:name="DocumentFor"/>
      <w:bookmarkEnd w:id="6"/>
      <w:r w:rsidRPr="00DF573C">
        <w:rPr>
          <w:rFonts w:ascii="Arial" w:eastAsia="MS Mincho" w:hAnsi="Arial"/>
          <w:b/>
          <w:sz w:val="22"/>
        </w:rPr>
        <w:t>Discussion</w:t>
      </w:r>
      <w:r w:rsidRPr="00DF573C">
        <w:rPr>
          <w:rFonts w:ascii="Arial" w:eastAsia="MS Mincho" w:hAnsi="Arial" w:hint="eastAsia"/>
          <w:b/>
          <w:sz w:val="22"/>
        </w:rPr>
        <w:t xml:space="preserve"> and Decision</w:t>
      </w:r>
    </w:p>
    <w:p w:rsidR="00CD241C" w:rsidRDefault="00CD241C" w:rsidP="00B42C5B">
      <w:pPr>
        <w:pStyle w:val="af1"/>
        <w:widowControl w:val="0"/>
        <w:pBdr>
          <w:bottom w:val="single" w:sz="6" w:space="1" w:color="auto"/>
        </w:pBdr>
        <w:tabs>
          <w:tab w:val="left" w:pos="1843"/>
        </w:tabs>
        <w:spacing w:after="120"/>
        <w:jc w:val="both"/>
        <w:rPr>
          <w:rFonts w:eastAsia="宋体"/>
          <w:lang w:val="en-US" w:eastAsia="zh-CN"/>
        </w:rPr>
      </w:pPr>
    </w:p>
    <w:p w:rsidR="00CD241C" w:rsidRDefault="005755EB" w:rsidP="00B42C5B">
      <w:pPr>
        <w:pStyle w:val="aff3"/>
        <w:keepNext/>
        <w:widowControl w:val="0"/>
        <w:numPr>
          <w:ilvl w:val="0"/>
          <w:numId w:val="2"/>
        </w:numPr>
        <w:spacing w:before="120" w:afterLines="0" w:after="120"/>
        <w:ind w:leftChars="0" w:left="424" w:hangingChars="151" w:hanging="424"/>
        <w:jc w:val="both"/>
        <w:outlineLvl w:val="0"/>
        <w:rPr>
          <w:rFonts w:ascii="Arial" w:eastAsia="宋体" w:hAnsi="Arial"/>
          <w:b/>
          <w:kern w:val="32"/>
          <w:sz w:val="28"/>
          <w:szCs w:val="20"/>
        </w:rPr>
      </w:pPr>
      <w:bookmarkStart w:id="7" w:name="_Ref521334010"/>
      <w:r>
        <w:rPr>
          <w:rFonts w:ascii="Arial" w:eastAsia="宋体" w:hAnsi="Arial"/>
          <w:b/>
          <w:kern w:val="32"/>
          <w:sz w:val="28"/>
          <w:szCs w:val="20"/>
        </w:rPr>
        <w:t>Introduction</w:t>
      </w:r>
      <w:bookmarkEnd w:id="7"/>
    </w:p>
    <w:p w:rsidR="00CD241C" w:rsidRDefault="005755EB" w:rsidP="00B42C5B">
      <w:pPr>
        <w:widowControl w:val="0"/>
        <w:spacing w:beforeLines="50" w:before="120" w:after="120"/>
        <w:jc w:val="both"/>
      </w:pPr>
      <w:r>
        <w:rPr>
          <w:rFonts w:hint="eastAsia"/>
        </w:rPr>
        <w:t>In RAN #</w:t>
      </w:r>
      <w:r>
        <w:rPr>
          <w:rFonts w:eastAsiaTheme="minorEastAsia" w:hint="eastAsia"/>
          <w:lang w:eastAsia="zh-CN"/>
        </w:rPr>
        <w:t>10</w:t>
      </w:r>
      <w:r w:rsidR="0019226F">
        <w:rPr>
          <w:rFonts w:eastAsiaTheme="minorEastAsia" w:hint="eastAsia"/>
          <w:lang w:eastAsia="zh-CN"/>
        </w:rPr>
        <w:t>5</w:t>
      </w:r>
      <w:r>
        <w:rPr>
          <w:rFonts w:eastAsiaTheme="minorEastAsia" w:hint="eastAsia"/>
          <w:lang w:eastAsia="zh-CN"/>
        </w:rPr>
        <w:t xml:space="preserve"> </w:t>
      </w:r>
      <w:r>
        <w:rPr>
          <w:rFonts w:hint="eastAsia"/>
        </w:rPr>
        <w:t xml:space="preserve">meeting, </w:t>
      </w:r>
      <w:r w:rsidR="000B20CB">
        <w:rPr>
          <w:rFonts w:eastAsiaTheme="minorEastAsia" w:hint="eastAsia"/>
          <w:lang w:eastAsia="zh-CN"/>
        </w:rPr>
        <w:t xml:space="preserve">the WID for </w:t>
      </w:r>
      <w:r>
        <w:rPr>
          <w:rFonts w:hint="eastAsia"/>
        </w:rPr>
        <w:t xml:space="preserve">enhancement for </w:t>
      </w:r>
      <w:r>
        <w:rPr>
          <w:rFonts w:eastAsiaTheme="minorEastAsia"/>
          <w:lang w:eastAsia="zh-CN"/>
        </w:rPr>
        <w:t>3-antenna-port codebook-based transmissions</w:t>
      </w:r>
      <w:r>
        <w:rPr>
          <w:rFonts w:hint="eastAsia"/>
        </w:rPr>
        <w:t xml:space="preserve"> </w:t>
      </w:r>
      <w:r w:rsidR="006F3B2C">
        <w:rPr>
          <w:rFonts w:hint="eastAsia"/>
        </w:rPr>
        <w:t>in</w:t>
      </w:r>
      <w:r w:rsidR="006F3B2C">
        <w:rPr>
          <w:rFonts w:eastAsiaTheme="minorEastAsia" w:hint="eastAsia"/>
          <w:lang w:eastAsia="zh-CN"/>
        </w:rPr>
        <w:t xml:space="preserve"> Rel-19 </w:t>
      </w:r>
      <w:r>
        <w:rPr>
          <w:rFonts w:eastAsiaTheme="minorEastAsia" w:hint="eastAsia"/>
          <w:lang w:eastAsia="zh-CN"/>
        </w:rPr>
        <w:t>was</w:t>
      </w:r>
      <w:r w:rsidR="000B20CB">
        <w:rPr>
          <w:rFonts w:eastAsiaTheme="minorEastAsia" w:hint="eastAsia"/>
          <w:lang w:eastAsia="zh-CN"/>
        </w:rPr>
        <w:t xml:space="preserve"> revised </w:t>
      </w:r>
      <w:r w:rsidR="00952F2A">
        <w:rPr>
          <w:rFonts w:eastAsiaTheme="minorEastAsia" w:hint="eastAsia"/>
          <w:lang w:eastAsia="zh-CN"/>
        </w:rPr>
        <w:t>as follows</w:t>
      </w:r>
      <w:r>
        <w:rPr>
          <w:rFonts w:hint="eastAsia"/>
        </w:rPr>
        <w:t xml:space="preserve"> [1]:</w:t>
      </w:r>
    </w:p>
    <w:tbl>
      <w:tblPr>
        <w:tblStyle w:val="af7"/>
        <w:tblW w:w="0" w:type="auto"/>
        <w:tblLook w:val="04A0" w:firstRow="1" w:lastRow="0" w:firstColumn="1" w:lastColumn="0" w:noHBand="0" w:noVBand="1"/>
      </w:tblPr>
      <w:tblGrid>
        <w:gridCol w:w="9286"/>
      </w:tblGrid>
      <w:tr w:rsidR="00CD241C">
        <w:tc>
          <w:tcPr>
            <w:tcW w:w="9286" w:type="dxa"/>
          </w:tcPr>
          <w:p w:rsidR="007957A8" w:rsidRPr="00A66FC4" w:rsidRDefault="007957A8" w:rsidP="007957A8">
            <w:pPr>
              <w:snapToGrid w:val="0"/>
              <w:spacing w:afterLines="0" w:after="120"/>
              <w:rPr>
                <w:szCs w:val="24"/>
              </w:rPr>
            </w:pPr>
            <w:r w:rsidRPr="00A66FC4">
              <w:rPr>
                <w:szCs w:val="24"/>
              </w:rPr>
              <w:t>Specify non-coherent UL codebook to facilitate 3-antenna-port codebook-based transmissions, enhancement(s) to enable 3T6R SRS antenna switching, as well as UE capability signaling for 3T3R antenna switching and 3-antenna-port non-codebook-based transmissions, without enhancement on UL full power transmission and without enhancement on SRS resource</w:t>
            </w:r>
          </w:p>
          <w:p w:rsidR="007957A8" w:rsidRPr="00A66FC4" w:rsidRDefault="007957A8" w:rsidP="007957A8">
            <w:pPr>
              <w:pStyle w:val="aff3"/>
              <w:numPr>
                <w:ilvl w:val="0"/>
                <w:numId w:val="43"/>
              </w:numPr>
              <w:snapToGrid w:val="0"/>
              <w:spacing w:after="120"/>
              <w:ind w:leftChars="0"/>
            </w:pPr>
            <w:r w:rsidRPr="00A66FC4">
              <w:t>Note: UL full power transmission mode 1 and 2 are not supported.</w:t>
            </w:r>
          </w:p>
          <w:p w:rsidR="00CD241C" w:rsidRPr="006F3B2C" w:rsidRDefault="007957A8" w:rsidP="0050441A">
            <w:pPr>
              <w:pStyle w:val="aff3"/>
              <w:numPr>
                <w:ilvl w:val="0"/>
                <w:numId w:val="43"/>
              </w:numPr>
              <w:snapToGrid w:val="0"/>
              <w:spacing w:after="120"/>
              <w:ind w:leftChars="0"/>
              <w:rPr>
                <w:rFonts w:eastAsiaTheme="minorEastAsia"/>
              </w:rPr>
            </w:pPr>
            <w:r w:rsidRPr="00A66FC4">
              <w:rPr>
                <w:lang w:val="en-US"/>
              </w:rPr>
              <w:t>Note: O</w:t>
            </w:r>
            <w:proofErr w:type="spellStart"/>
            <w:r w:rsidRPr="00A66FC4">
              <w:t>ther</w:t>
            </w:r>
            <w:proofErr w:type="spellEnd"/>
            <w:r w:rsidRPr="00A66FC4">
              <w:t xml:space="preserve"> than UE capability </w:t>
            </w:r>
            <w:proofErr w:type="spellStart"/>
            <w:r w:rsidRPr="00A66FC4">
              <w:t>signaling</w:t>
            </w:r>
            <w:proofErr w:type="spellEnd"/>
            <w:r w:rsidRPr="00A66FC4">
              <w:t>, no other enhancement is specified for 3T3R SRS antenna switching.</w:t>
            </w:r>
          </w:p>
        </w:tc>
      </w:tr>
    </w:tbl>
    <w:p w:rsidR="001B789F" w:rsidRPr="00FF2E6D" w:rsidRDefault="00452348" w:rsidP="00B42C5B">
      <w:pPr>
        <w:widowControl w:val="0"/>
        <w:spacing w:beforeLines="50" w:before="120" w:after="120"/>
        <w:jc w:val="both"/>
        <w:rPr>
          <w:rFonts w:eastAsia="宋体"/>
          <w:iCs/>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w:t>
      </w:r>
      <w:r w:rsidR="00D6493A">
        <w:rPr>
          <w:rFonts w:eastAsiaTheme="minorEastAsia" w:hint="eastAsia"/>
          <w:lang w:eastAsia="zh-CN"/>
        </w:rPr>
        <w:t xml:space="preserve"> views and</w:t>
      </w:r>
      <w:r w:rsidR="001C1537">
        <w:rPr>
          <w:rFonts w:eastAsiaTheme="minorEastAsia" w:hint="eastAsia"/>
          <w:lang w:eastAsia="zh-CN"/>
        </w:rPr>
        <w:t xml:space="preserve"> design</w:t>
      </w:r>
      <w:r w:rsidR="00010675">
        <w:rPr>
          <w:rFonts w:eastAsiaTheme="minorEastAsia" w:hint="eastAsia"/>
          <w:lang w:eastAsia="zh-CN"/>
        </w:rPr>
        <w:t>s</w:t>
      </w:r>
      <w:r w:rsidR="001C1537">
        <w:rPr>
          <w:rFonts w:eastAsiaTheme="minorEastAsia" w:hint="eastAsia"/>
          <w:lang w:eastAsia="zh-CN"/>
        </w:rPr>
        <w:t xml:space="preserve"> </w:t>
      </w:r>
      <w:r w:rsidR="005755EB">
        <w:rPr>
          <w:rFonts w:eastAsiaTheme="minorEastAsia" w:hint="eastAsia"/>
          <w:lang w:eastAsia="zh-CN"/>
        </w:rPr>
        <w:t>on</w:t>
      </w:r>
      <w:r w:rsidR="000B20CB">
        <w:rPr>
          <w:rFonts w:eastAsiaTheme="minorEastAsia" w:hint="eastAsia"/>
          <w:lang w:eastAsia="zh-CN"/>
        </w:rPr>
        <w:t xml:space="preserve"> SRS antenna switching</w:t>
      </w:r>
      <w:r w:rsidR="00F57970">
        <w:rPr>
          <w:rFonts w:eastAsiaTheme="minorEastAsia" w:hint="eastAsia"/>
          <w:lang w:eastAsia="zh-CN"/>
        </w:rPr>
        <w:t xml:space="preserve"> for 3T3R</w:t>
      </w:r>
      <w:r w:rsidR="00932BCC">
        <w:rPr>
          <w:rFonts w:eastAsiaTheme="minorEastAsia" w:hint="eastAsia"/>
          <w:lang w:eastAsia="zh-CN"/>
        </w:rPr>
        <w:t>/3T6R</w:t>
      </w:r>
      <w:r w:rsidR="00CB23EB">
        <w:rPr>
          <w:rFonts w:eastAsiaTheme="minorEastAsia" w:hint="eastAsia"/>
          <w:lang w:eastAsia="zh-CN"/>
        </w:rPr>
        <w:t xml:space="preserve"> </w:t>
      </w:r>
      <w:r w:rsidR="005755EB">
        <w:rPr>
          <w:rFonts w:eastAsiaTheme="minorEastAsia" w:hint="eastAsia"/>
          <w:lang w:eastAsia="zh-CN"/>
        </w:rPr>
        <w:t xml:space="preserve">are </w:t>
      </w:r>
      <w:r w:rsidR="007121FF">
        <w:rPr>
          <w:rFonts w:eastAsiaTheme="minorEastAsia" w:hint="eastAsia"/>
          <w:lang w:eastAsia="zh-CN"/>
        </w:rPr>
        <w:t>provided</w:t>
      </w:r>
      <w:r w:rsidR="005755EB">
        <w:rPr>
          <w:rFonts w:eastAsiaTheme="minorEastAsia" w:hint="eastAsia"/>
          <w:lang w:eastAsia="zh-CN"/>
        </w:rPr>
        <w:t>.</w:t>
      </w:r>
    </w:p>
    <w:p w:rsidR="00CD241C" w:rsidRDefault="005755EB" w:rsidP="00B42C5B">
      <w:pPr>
        <w:pStyle w:val="aff3"/>
        <w:keepNext/>
        <w:widowControl w:val="0"/>
        <w:numPr>
          <w:ilvl w:val="0"/>
          <w:numId w:val="2"/>
        </w:numPr>
        <w:spacing w:before="12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rPr>
        <w:t>Discussion</w:t>
      </w:r>
    </w:p>
    <w:p w:rsidR="0077432A" w:rsidRDefault="00D62F7D">
      <w:pPr>
        <w:pStyle w:val="1"/>
        <w:widowControl w:val="0"/>
        <w:spacing w:before="120"/>
        <w:ind w:left="767"/>
        <w:rPr>
          <w:lang w:val="en-US"/>
        </w:rPr>
      </w:pPr>
      <w:r>
        <w:rPr>
          <w:rFonts w:hint="eastAsia"/>
          <w:lang w:val="en-US"/>
        </w:rPr>
        <w:t xml:space="preserve">SRS </w:t>
      </w:r>
      <w:r>
        <w:rPr>
          <w:rFonts w:eastAsiaTheme="minorEastAsia" w:hint="eastAsia"/>
        </w:rPr>
        <w:t xml:space="preserve">antenna </w:t>
      </w:r>
      <w:r>
        <w:rPr>
          <w:rFonts w:eastAsiaTheme="minorEastAsia"/>
        </w:rPr>
        <w:t>switching</w:t>
      </w:r>
    </w:p>
    <w:p w:rsidR="00D62F7D" w:rsidRPr="00644E18" w:rsidRDefault="0022592E" w:rsidP="008E0FFA">
      <w:pPr>
        <w:widowControl w:val="0"/>
        <w:spacing w:beforeLines="50" w:before="120" w:after="120"/>
        <w:jc w:val="both"/>
        <w:rPr>
          <w:rFonts w:ascii="Times" w:eastAsia="宋体" w:hAnsi="Times" w:cs="Times"/>
          <w:lang w:eastAsia="zh-CN"/>
        </w:rPr>
      </w:pPr>
      <w:r>
        <w:rPr>
          <w:rFonts w:eastAsiaTheme="minorEastAsia" w:hint="eastAsia"/>
          <w:lang w:eastAsia="zh-CN"/>
        </w:rPr>
        <w:t>To support</w:t>
      </w:r>
      <w:r w:rsidR="00B97DA2">
        <w:rPr>
          <w:rFonts w:eastAsiaTheme="minorEastAsia" w:hint="eastAsia"/>
          <w:lang w:eastAsia="zh-CN"/>
        </w:rPr>
        <w:t xml:space="preserve"> </w:t>
      </w:r>
      <w:r w:rsidR="00A779C7">
        <w:rPr>
          <w:rFonts w:eastAsiaTheme="minorEastAsia" w:hint="eastAsia"/>
          <w:lang w:eastAsia="zh-CN"/>
        </w:rPr>
        <w:t xml:space="preserve">SRS antenna </w:t>
      </w:r>
      <w:r w:rsidR="00A779C7">
        <w:rPr>
          <w:rFonts w:eastAsiaTheme="minorEastAsia"/>
          <w:lang w:eastAsia="zh-CN"/>
        </w:rPr>
        <w:t>switching</w:t>
      </w:r>
      <w:r w:rsidR="00A779C7">
        <w:rPr>
          <w:rFonts w:eastAsiaTheme="minorEastAsia" w:hint="eastAsia"/>
          <w:lang w:eastAsia="zh-CN"/>
        </w:rPr>
        <w:t xml:space="preserve"> </w:t>
      </w:r>
      <w:r>
        <w:rPr>
          <w:rFonts w:eastAsiaTheme="minorEastAsia" w:hint="eastAsia"/>
          <w:lang w:eastAsia="zh-CN"/>
        </w:rPr>
        <w:t>with UL</w:t>
      </w:r>
      <w:r w:rsidR="00A779C7">
        <w:rPr>
          <w:rFonts w:eastAsiaTheme="minorEastAsia" w:hint="eastAsia"/>
          <w:lang w:eastAsia="zh-CN"/>
        </w:rPr>
        <w:t xml:space="preserve"> 3Tx, 3-port SRS for antenna switching </w:t>
      </w:r>
      <w:r>
        <w:rPr>
          <w:rFonts w:eastAsiaTheme="minorEastAsia" w:hint="eastAsia"/>
          <w:lang w:eastAsia="zh-CN"/>
        </w:rPr>
        <w:t>is needed</w:t>
      </w:r>
      <w:r w:rsidR="00A779C7">
        <w:rPr>
          <w:rFonts w:eastAsiaTheme="minorEastAsia" w:hint="eastAsia"/>
          <w:lang w:eastAsia="zh-CN"/>
        </w:rPr>
        <w:t xml:space="preserve">. </w:t>
      </w:r>
      <w:r w:rsidR="00085DDC">
        <w:rPr>
          <w:rFonts w:eastAsiaTheme="minorEastAsia" w:hint="eastAsia"/>
          <w:lang w:eastAsia="zh-CN"/>
        </w:rPr>
        <w:t xml:space="preserve">Although it is </w:t>
      </w:r>
      <w:proofErr w:type="gramStart"/>
      <w:r w:rsidR="00085DDC">
        <w:rPr>
          <w:rFonts w:eastAsiaTheme="minorEastAsia" w:hint="eastAsia"/>
          <w:lang w:eastAsia="zh-CN"/>
        </w:rPr>
        <w:t>argued</w:t>
      </w:r>
      <w:proofErr w:type="gramEnd"/>
      <w:r w:rsidR="00085DDC">
        <w:rPr>
          <w:rFonts w:eastAsiaTheme="minorEastAsia" w:hint="eastAsia"/>
          <w:lang w:eastAsia="zh-CN"/>
        </w:rPr>
        <w:t xml:space="preserve"> </w:t>
      </w:r>
      <w:r w:rsidR="00085DDC">
        <w:rPr>
          <w:rFonts w:eastAsiaTheme="minorEastAsia"/>
          <w:lang w:eastAsia="zh-CN"/>
        </w:rPr>
        <w:t>that</w:t>
      </w:r>
      <w:r w:rsidR="00085DDC">
        <w:rPr>
          <w:rFonts w:eastAsiaTheme="minorEastAsia" w:hint="eastAsia"/>
          <w:lang w:eastAsia="zh-CN"/>
        </w:rPr>
        <w:t xml:space="preserve"> 3T3R antenna switching should be discussed in UE feature session, </w:t>
      </w:r>
      <w:r w:rsidR="00111442">
        <w:rPr>
          <w:rFonts w:eastAsiaTheme="minorEastAsia"/>
          <w:lang w:eastAsia="zh-CN"/>
        </w:rPr>
        <w:t>essential</w:t>
      </w:r>
      <w:r w:rsidR="00111442">
        <w:rPr>
          <w:rFonts w:eastAsiaTheme="minorEastAsia" w:hint="eastAsia"/>
          <w:lang w:eastAsia="zh-CN"/>
        </w:rPr>
        <w:t xml:space="preserve"> </w:t>
      </w:r>
      <w:r w:rsidR="00085DDC">
        <w:rPr>
          <w:rFonts w:eastAsiaTheme="minorEastAsia"/>
          <w:lang w:eastAsia="zh-CN"/>
        </w:rPr>
        <w:t>enhancement</w:t>
      </w:r>
      <w:r w:rsidR="00085DDC">
        <w:rPr>
          <w:rFonts w:eastAsiaTheme="minorEastAsia" w:hint="eastAsia"/>
          <w:lang w:eastAsia="zh-CN"/>
        </w:rPr>
        <w:t xml:space="preserve"> for </w:t>
      </w:r>
      <w:r w:rsidR="00085DDC">
        <w:rPr>
          <w:rFonts w:eastAsiaTheme="minorEastAsia"/>
          <w:lang w:eastAsia="zh-CN"/>
        </w:rPr>
        <w:t>achieving</w:t>
      </w:r>
      <w:r w:rsidR="00085DDC">
        <w:rPr>
          <w:rFonts w:eastAsiaTheme="minorEastAsia" w:hint="eastAsia"/>
          <w:lang w:eastAsia="zh-CN"/>
        </w:rPr>
        <w:t xml:space="preserve"> 3T3R antenna switching should be </w:t>
      </w:r>
      <w:r w:rsidR="00111442">
        <w:rPr>
          <w:rFonts w:eastAsiaTheme="minorEastAsia" w:hint="eastAsia"/>
          <w:lang w:eastAsia="zh-CN"/>
        </w:rPr>
        <w:t>considered</w:t>
      </w:r>
      <w:r w:rsidR="00085DDC">
        <w:rPr>
          <w:rFonts w:eastAsiaTheme="minorEastAsia" w:hint="eastAsia"/>
          <w:lang w:eastAsia="zh-CN"/>
        </w:rPr>
        <w:t xml:space="preserve">. </w:t>
      </w:r>
      <w:r w:rsidR="00F57970">
        <w:rPr>
          <w:rFonts w:eastAsiaTheme="minorEastAsia" w:hint="eastAsia"/>
          <w:lang w:eastAsia="zh-CN"/>
        </w:rPr>
        <w:t>For 3T6R, it is agreed</w:t>
      </w:r>
      <w:r w:rsidR="00FB6E1C">
        <w:rPr>
          <w:rFonts w:eastAsiaTheme="minorEastAsia" w:hint="eastAsia"/>
          <w:lang w:eastAsia="zh-CN"/>
        </w:rPr>
        <w:t xml:space="preserve"> in RAN1 #118bis meeting</w:t>
      </w:r>
      <w:r w:rsidR="00F57970">
        <w:rPr>
          <w:rFonts w:eastAsiaTheme="minorEastAsia" w:hint="eastAsia"/>
          <w:lang w:eastAsia="zh-CN"/>
        </w:rPr>
        <w:t xml:space="preserve"> </w:t>
      </w:r>
      <w:r w:rsidR="00F57970">
        <w:rPr>
          <w:rFonts w:eastAsiaTheme="minorEastAsia"/>
          <w:lang w:eastAsia="zh-CN"/>
        </w:rPr>
        <w:t>that</w:t>
      </w:r>
      <w:r w:rsidR="00F57970">
        <w:rPr>
          <w:rFonts w:eastAsiaTheme="minorEastAsia" w:hint="eastAsia"/>
          <w:lang w:eastAsia="zh-CN"/>
        </w:rPr>
        <w:t xml:space="preserve"> the 3-port SRS for antenna switching is reusing the rule for SRS for codebook-based with using the 4-port SRS </w:t>
      </w:r>
      <w:r w:rsidR="00F57970">
        <w:rPr>
          <w:rFonts w:eastAsiaTheme="minorEastAsia"/>
          <w:lang w:eastAsia="zh-CN"/>
        </w:rPr>
        <w:t>resource</w:t>
      </w:r>
      <w:r w:rsidR="00F57970">
        <w:rPr>
          <w:rFonts w:eastAsiaTheme="minorEastAsia" w:hint="eastAsia"/>
          <w:lang w:eastAsia="zh-CN"/>
        </w:rPr>
        <w:t xml:space="preserve"> with the 4</w:t>
      </w:r>
      <w:r w:rsidR="00F57970" w:rsidRPr="00F57970">
        <w:rPr>
          <w:rFonts w:eastAsiaTheme="minorEastAsia" w:hint="eastAsia"/>
          <w:vertAlign w:val="superscript"/>
          <w:lang w:eastAsia="zh-CN"/>
        </w:rPr>
        <w:t>th</w:t>
      </w:r>
      <w:r w:rsidR="00F57970">
        <w:rPr>
          <w:rFonts w:eastAsiaTheme="minorEastAsia" w:hint="eastAsia"/>
          <w:lang w:eastAsia="zh-CN"/>
        </w:rPr>
        <w:t xml:space="preserve"> pot muted</w:t>
      </w:r>
      <w:r w:rsidR="00085DDC">
        <w:rPr>
          <w:rFonts w:eastAsiaTheme="minorEastAsia" w:hint="eastAsia"/>
          <w:lang w:eastAsia="zh-CN"/>
        </w:rPr>
        <w:t xml:space="preserve"> [2]</w:t>
      </w:r>
      <w:r w:rsidR="00F57970">
        <w:rPr>
          <w:rFonts w:eastAsiaTheme="minorEastAsia" w:hint="eastAsia"/>
          <w:lang w:eastAsia="zh-CN"/>
        </w:rPr>
        <w:t xml:space="preserve">. The same way </w:t>
      </w:r>
      <w:r w:rsidR="00085DDC">
        <w:rPr>
          <w:rFonts w:eastAsiaTheme="minorEastAsia" w:hint="eastAsia"/>
          <w:lang w:eastAsia="zh-CN"/>
        </w:rPr>
        <w:t>can be applied for the</w:t>
      </w:r>
      <w:r w:rsidR="00E82C35">
        <w:rPr>
          <w:rFonts w:eastAsiaTheme="minorEastAsia" w:hint="eastAsia"/>
          <w:lang w:eastAsia="zh-CN"/>
        </w:rPr>
        <w:t xml:space="preserve"> </w:t>
      </w:r>
      <w:r w:rsidR="00E82C35">
        <w:rPr>
          <w:rFonts w:eastAsiaTheme="minorEastAsia"/>
          <w:lang w:eastAsia="zh-CN"/>
        </w:rPr>
        <w:t>configuration</w:t>
      </w:r>
      <w:r w:rsidR="00E82C35">
        <w:rPr>
          <w:rFonts w:eastAsiaTheme="minorEastAsia" w:hint="eastAsia"/>
          <w:lang w:eastAsia="zh-CN"/>
        </w:rPr>
        <w:t xml:space="preserve"> for </w:t>
      </w:r>
      <w:r w:rsidR="00085DDC">
        <w:rPr>
          <w:rFonts w:eastAsiaTheme="minorEastAsia" w:hint="eastAsia"/>
          <w:lang w:eastAsia="zh-CN"/>
        </w:rPr>
        <w:t xml:space="preserve">3T3R. I.e., the legacy SRS configuration for </w:t>
      </w:r>
      <w:r w:rsidR="00E82C35">
        <w:rPr>
          <w:rFonts w:eastAsiaTheme="minorEastAsia" w:hint="eastAsia"/>
          <w:lang w:eastAsia="zh-CN"/>
        </w:rPr>
        <w:t>4T4R antenna switching</w:t>
      </w:r>
      <w:r w:rsidR="006F5A44">
        <w:rPr>
          <w:rFonts w:eastAsiaTheme="minorEastAsia" w:hint="eastAsia"/>
          <w:lang w:eastAsia="zh-CN"/>
        </w:rPr>
        <w:t xml:space="preserve"> can be re-used for SRS configuration for</w:t>
      </w:r>
      <w:r w:rsidR="00085DDC">
        <w:rPr>
          <w:rFonts w:eastAsiaTheme="minorEastAsia" w:hint="eastAsia"/>
          <w:lang w:eastAsia="zh-CN"/>
        </w:rPr>
        <w:t xml:space="preserve">3T3R </w:t>
      </w:r>
      <w:r w:rsidR="00D62F7D">
        <w:rPr>
          <w:rFonts w:eastAsiaTheme="minorEastAsia" w:hint="eastAsia"/>
          <w:lang w:eastAsia="zh-CN"/>
        </w:rPr>
        <w:t xml:space="preserve">by </w:t>
      </w:r>
      <w:r w:rsidR="00A648E1">
        <w:rPr>
          <w:rFonts w:eastAsiaTheme="minorEastAsia" w:hint="eastAsia"/>
          <w:lang w:eastAsia="zh-CN"/>
        </w:rPr>
        <w:t xml:space="preserve">muting </w:t>
      </w:r>
      <w:r w:rsidR="006D1322">
        <w:rPr>
          <w:rFonts w:eastAsiaTheme="minorEastAsia" w:hint="eastAsia"/>
          <w:lang w:eastAsia="zh-CN"/>
        </w:rPr>
        <w:t>the 4</w:t>
      </w:r>
      <w:r w:rsidR="006D1322" w:rsidRPr="006D1322">
        <w:rPr>
          <w:rFonts w:eastAsiaTheme="minorEastAsia" w:hint="eastAsia"/>
          <w:vertAlign w:val="superscript"/>
          <w:lang w:eastAsia="zh-CN"/>
        </w:rPr>
        <w:t>th</w:t>
      </w:r>
      <w:r w:rsidR="00A648E1">
        <w:rPr>
          <w:rFonts w:eastAsiaTheme="minorEastAsia" w:hint="eastAsia"/>
          <w:lang w:eastAsia="zh-CN"/>
        </w:rPr>
        <w:t xml:space="preserve"> port of</w:t>
      </w:r>
      <w:r w:rsidR="00D62F7D">
        <w:rPr>
          <w:rFonts w:eastAsiaTheme="minorEastAsia" w:hint="eastAsia"/>
          <w:lang w:eastAsia="zh-CN"/>
        </w:rPr>
        <w:t xml:space="preserve"> </w:t>
      </w:r>
      <w:r w:rsidR="00860B6C">
        <w:rPr>
          <w:rFonts w:eastAsiaTheme="minorEastAsia" w:hint="eastAsia"/>
          <w:lang w:eastAsia="zh-CN"/>
        </w:rPr>
        <w:t xml:space="preserve">the 4-port </w:t>
      </w:r>
      <w:r w:rsidR="00D62F7D">
        <w:rPr>
          <w:rFonts w:eastAsiaTheme="minorEastAsia" w:hint="eastAsia"/>
          <w:lang w:eastAsia="zh-CN"/>
        </w:rPr>
        <w:t>SRS resources</w:t>
      </w:r>
      <w:r w:rsidR="002245D9">
        <w:rPr>
          <w:rFonts w:eastAsiaTheme="minorEastAsia" w:hint="eastAsia"/>
          <w:lang w:eastAsia="zh-CN"/>
        </w:rPr>
        <w:t>.</w:t>
      </w:r>
      <w:r w:rsidR="003579A2">
        <w:rPr>
          <w:rFonts w:eastAsiaTheme="minorEastAsia" w:hint="eastAsia"/>
          <w:lang w:eastAsia="zh-CN"/>
        </w:rPr>
        <w:t xml:space="preserve"> </w:t>
      </w:r>
    </w:p>
    <w:p w:rsidR="008E0FFA" w:rsidRPr="00AA47ED" w:rsidRDefault="00C63399" w:rsidP="00AC4412">
      <w:pPr>
        <w:widowControl w:val="0"/>
        <w:spacing w:beforeLines="50" w:before="120" w:after="120"/>
        <w:jc w:val="both"/>
        <w:rPr>
          <w:rFonts w:eastAsiaTheme="minorEastAsia"/>
          <w:lang w:eastAsia="zh-CN"/>
        </w:rPr>
      </w:pPr>
      <w:r>
        <w:rPr>
          <w:rFonts w:eastAsiaTheme="minorEastAsia" w:hint="eastAsia"/>
          <w:lang w:eastAsia="zh-CN"/>
        </w:rPr>
        <w:t>Another issue is that as 3-port SRS resource for antenna switching is achieved by muting the 4</w:t>
      </w:r>
      <w:r w:rsidRPr="00101DA7">
        <w:rPr>
          <w:rFonts w:eastAsiaTheme="minorEastAsia" w:hint="eastAsia"/>
          <w:vertAlign w:val="superscript"/>
          <w:lang w:eastAsia="zh-CN"/>
        </w:rPr>
        <w:t>th</w:t>
      </w:r>
      <w:r>
        <w:rPr>
          <w:rFonts w:eastAsiaTheme="minorEastAsia" w:hint="eastAsia"/>
          <w:lang w:eastAsia="zh-CN"/>
        </w:rPr>
        <w:t xml:space="preserve"> port of a 4-port SRS resource, whether the SRS antenna switching is 4T4R</w:t>
      </w:r>
      <w:r w:rsidR="00694A76">
        <w:rPr>
          <w:rFonts w:eastAsiaTheme="minorEastAsia" w:hint="eastAsia"/>
          <w:lang w:eastAsia="zh-CN"/>
        </w:rPr>
        <w:t xml:space="preserve"> or 3T3R is not clear. In RAN1 #</w:t>
      </w:r>
      <w:r>
        <w:rPr>
          <w:rFonts w:eastAsiaTheme="minorEastAsia" w:hint="eastAsia"/>
          <w:lang w:eastAsia="zh-CN"/>
        </w:rPr>
        <w:t>118 meeting [</w:t>
      </w:r>
      <w:r w:rsidR="00165412">
        <w:rPr>
          <w:rFonts w:eastAsiaTheme="minorEastAsia" w:hint="eastAsia"/>
          <w:lang w:eastAsia="zh-CN"/>
        </w:rPr>
        <w:t>3</w:t>
      </w:r>
      <w:r>
        <w:rPr>
          <w:rFonts w:eastAsiaTheme="minorEastAsia" w:hint="eastAsia"/>
          <w:lang w:eastAsia="zh-CN"/>
        </w:rPr>
        <w:t xml:space="preserve">], a RRC </w:t>
      </w:r>
      <w:r>
        <w:rPr>
          <w:rFonts w:eastAsiaTheme="minorEastAsia"/>
          <w:lang w:eastAsia="zh-CN"/>
        </w:rPr>
        <w:t>parameter</w:t>
      </w:r>
      <w:r>
        <w:rPr>
          <w:rFonts w:eastAsiaTheme="minorEastAsia" w:hint="eastAsia"/>
          <w:lang w:eastAsia="zh-CN"/>
        </w:rPr>
        <w:t xml:space="preserve"> is introduced to </w:t>
      </w:r>
      <w:r w:rsidRPr="00942F0C">
        <w:t>enab</w:t>
      </w:r>
      <w:r>
        <w:rPr>
          <w:rFonts w:eastAsiaTheme="minorEastAsia" w:hint="eastAsia"/>
          <w:lang w:eastAsia="zh-CN"/>
        </w:rPr>
        <w:t>le</w:t>
      </w:r>
      <w:r w:rsidRPr="00942F0C">
        <w:t xml:space="preserve"> a configured 4-port SRS resource with port 1003 disabled</w:t>
      </w:r>
      <w:r w:rsidRPr="00101DA7">
        <w:t xml:space="preserve"> </w:t>
      </w:r>
      <w:r>
        <w:rPr>
          <w:rFonts w:eastAsiaTheme="minorEastAsia" w:hint="eastAsia"/>
          <w:lang w:eastAsia="zh-CN"/>
        </w:rPr>
        <w:t>f</w:t>
      </w:r>
      <w:r w:rsidRPr="00942F0C">
        <w:t>or a UE reporting UE capability of 3TX operation</w:t>
      </w:r>
      <w:r>
        <w:rPr>
          <w:rFonts w:eastAsiaTheme="minorEastAsia" w:hint="eastAsia"/>
          <w:lang w:eastAsia="zh-CN"/>
        </w:rPr>
        <w:t xml:space="preserve">. Same </w:t>
      </w:r>
      <w:r w:rsidR="008E0FFA">
        <w:rPr>
          <w:rFonts w:eastAsiaTheme="minorEastAsia" w:hint="eastAsia"/>
          <w:lang w:eastAsia="zh-CN"/>
        </w:rPr>
        <w:t>mechanism</w:t>
      </w:r>
      <w:r>
        <w:rPr>
          <w:rFonts w:eastAsiaTheme="minorEastAsia" w:hint="eastAsia"/>
          <w:lang w:eastAsia="zh-CN"/>
        </w:rPr>
        <w:t xml:space="preserve"> can be re-used to enable </w:t>
      </w:r>
      <w:r w:rsidR="008E0FFA" w:rsidRPr="00942F0C">
        <w:t>a co</w:t>
      </w:r>
      <w:bookmarkStart w:id="8" w:name="_GoBack"/>
      <w:bookmarkEnd w:id="8"/>
      <w:r w:rsidR="008E0FFA" w:rsidRPr="00942F0C">
        <w:t>nfigured 4-port SRS resource with port 1003 disabled</w:t>
      </w:r>
      <w:r w:rsidR="008E0FFA" w:rsidRPr="00101DA7">
        <w:t xml:space="preserve"> </w:t>
      </w:r>
      <w:r w:rsidR="008E0FFA">
        <w:rPr>
          <w:rFonts w:eastAsiaTheme="minorEastAsia" w:hint="eastAsia"/>
          <w:lang w:eastAsia="zh-CN"/>
        </w:rPr>
        <w:t>f</w:t>
      </w:r>
      <w:r w:rsidR="008E0FFA" w:rsidRPr="00942F0C">
        <w:t>or</w:t>
      </w:r>
      <w:r w:rsidR="008E0FFA">
        <w:rPr>
          <w:rFonts w:eastAsiaTheme="minorEastAsia" w:hint="eastAsia"/>
          <w:lang w:eastAsia="zh-CN"/>
        </w:rPr>
        <w:t xml:space="preserve"> </w:t>
      </w:r>
      <w:r>
        <w:rPr>
          <w:rFonts w:eastAsiaTheme="minorEastAsia" w:hint="eastAsia"/>
          <w:lang w:eastAsia="zh-CN"/>
        </w:rPr>
        <w:t>3T3R</w:t>
      </w:r>
      <w:r w:rsidR="00D01379">
        <w:rPr>
          <w:rFonts w:eastAsiaTheme="minorEastAsia" w:hint="eastAsia"/>
          <w:lang w:eastAsia="zh-CN"/>
        </w:rPr>
        <w:t>/3T6R</w:t>
      </w:r>
      <w:r>
        <w:rPr>
          <w:rFonts w:eastAsiaTheme="minorEastAsia" w:hint="eastAsia"/>
          <w:lang w:eastAsia="zh-CN"/>
        </w:rPr>
        <w:t xml:space="preserve"> antenna switching</w:t>
      </w:r>
      <w:r w:rsidR="008E0FFA">
        <w:rPr>
          <w:rFonts w:eastAsiaTheme="minorEastAsia" w:hint="eastAsia"/>
          <w:lang w:eastAsia="zh-CN"/>
        </w:rPr>
        <w:t xml:space="preserve">, i.e., a RRC </w:t>
      </w:r>
      <w:r w:rsidR="008E0FFA">
        <w:rPr>
          <w:rFonts w:eastAsiaTheme="minorEastAsia"/>
          <w:lang w:eastAsia="zh-CN"/>
        </w:rPr>
        <w:t>parameter</w:t>
      </w:r>
      <w:r w:rsidR="008E0FFA">
        <w:rPr>
          <w:rFonts w:eastAsiaTheme="minorEastAsia" w:hint="eastAsia"/>
          <w:lang w:eastAsia="zh-CN"/>
        </w:rPr>
        <w:t xml:space="preserve"> is introduced to </w:t>
      </w:r>
      <w:r w:rsidR="008E0FFA" w:rsidRPr="00942F0C">
        <w:t>enab</w:t>
      </w:r>
      <w:r w:rsidR="008E0FFA">
        <w:rPr>
          <w:rFonts w:eastAsiaTheme="minorEastAsia" w:hint="eastAsia"/>
          <w:lang w:eastAsia="zh-CN"/>
        </w:rPr>
        <w:t>le</w:t>
      </w:r>
      <w:r w:rsidR="008E0FFA" w:rsidRPr="00942F0C">
        <w:t xml:space="preserve"> a configured 4-port SRS resource with port 1003 disabled</w:t>
      </w:r>
      <w:r w:rsidR="008E0FFA" w:rsidRPr="00101DA7">
        <w:t xml:space="preserve"> </w:t>
      </w:r>
      <w:r w:rsidR="008E0FFA">
        <w:rPr>
          <w:rFonts w:eastAsiaTheme="minorEastAsia" w:hint="eastAsia"/>
          <w:lang w:eastAsia="zh-CN"/>
        </w:rPr>
        <w:t>f</w:t>
      </w:r>
      <w:r w:rsidR="008E0FFA" w:rsidRPr="00942F0C">
        <w:t>or</w:t>
      </w:r>
      <w:r w:rsidR="008E0FFA">
        <w:rPr>
          <w:rFonts w:eastAsiaTheme="minorEastAsia" w:hint="eastAsia"/>
          <w:lang w:eastAsia="zh-CN"/>
        </w:rPr>
        <w:t xml:space="preserve"> 3T3R and 3T6R</w:t>
      </w:r>
      <w:r>
        <w:rPr>
          <w:rFonts w:eastAsiaTheme="minorEastAsia" w:hint="eastAsia"/>
          <w:lang w:eastAsia="zh-CN"/>
        </w:rPr>
        <w:t>.</w:t>
      </w:r>
      <w:r w:rsidR="008E0FFA">
        <w:rPr>
          <w:rFonts w:eastAsiaTheme="minorEastAsia" w:hint="eastAsia"/>
          <w:lang w:eastAsia="zh-CN"/>
        </w:rPr>
        <w:t xml:space="preserve"> Then 3T3R can be </w:t>
      </w:r>
      <w:r w:rsidR="008E0FFA" w:rsidRPr="008E0FFA">
        <w:rPr>
          <w:rFonts w:eastAsiaTheme="minorEastAsia"/>
          <w:lang w:eastAsia="zh-CN"/>
        </w:rPr>
        <w:t>distinguished</w:t>
      </w:r>
      <w:r w:rsidR="008E0FFA">
        <w:rPr>
          <w:rFonts w:eastAsiaTheme="minorEastAsia" w:hint="eastAsia"/>
          <w:lang w:eastAsia="zh-CN"/>
        </w:rPr>
        <w:t xml:space="preserve"> from 4T4R and 3T6R can be </w:t>
      </w:r>
      <w:r w:rsidR="008E0FFA" w:rsidRPr="008E0FFA">
        <w:rPr>
          <w:rFonts w:eastAsiaTheme="minorEastAsia"/>
          <w:lang w:eastAsia="zh-CN"/>
        </w:rPr>
        <w:t>distinguished</w:t>
      </w:r>
      <w:r w:rsidR="008E0FFA">
        <w:rPr>
          <w:rFonts w:eastAsiaTheme="minorEastAsia" w:hint="eastAsia"/>
          <w:lang w:eastAsia="zh-CN"/>
        </w:rPr>
        <w:t xml:space="preserve"> from 4T8R.</w:t>
      </w:r>
    </w:p>
    <w:p w:rsidR="00D15E90" w:rsidRDefault="00D15E90" w:rsidP="00D15E90">
      <w:pPr>
        <w:widowControl w:val="0"/>
        <w:spacing w:beforeLines="50" w:before="120" w:after="120"/>
        <w:jc w:val="both"/>
        <w:rPr>
          <w:rFonts w:eastAsia="宋体"/>
          <w:b/>
          <w:lang w:eastAsia="zh-CN"/>
        </w:rPr>
      </w:pPr>
      <w:r w:rsidRPr="00DF573C">
        <w:rPr>
          <w:rFonts w:eastAsiaTheme="minorEastAsia"/>
          <w:b/>
          <w:lang w:eastAsia="zh-CN"/>
        </w:rPr>
        <w:t xml:space="preserve">Proposal </w:t>
      </w:r>
      <w:r w:rsidR="008329F7">
        <w:rPr>
          <w:rFonts w:eastAsiaTheme="minorEastAsia" w:hint="eastAsia"/>
          <w:b/>
          <w:lang w:eastAsia="zh-CN"/>
        </w:rPr>
        <w:t>1</w:t>
      </w:r>
      <w:r w:rsidRPr="00DF573C">
        <w:rPr>
          <w:b/>
        </w:rPr>
        <w:t>:</w:t>
      </w:r>
      <w:r>
        <w:rPr>
          <w:rFonts w:eastAsia="宋体"/>
          <w:b/>
          <w:lang w:eastAsia="zh-CN"/>
        </w:rPr>
        <w:t xml:space="preserve"> </w:t>
      </w:r>
      <w:r>
        <w:rPr>
          <w:rFonts w:eastAsia="宋体" w:hint="eastAsia"/>
          <w:b/>
          <w:lang w:eastAsia="zh-CN"/>
        </w:rPr>
        <w:t>Re-use the legacy</w:t>
      </w:r>
      <w:r w:rsidRPr="00C41661">
        <w:rPr>
          <w:rFonts w:eastAsia="宋体"/>
          <w:b/>
          <w:lang w:eastAsia="zh-CN"/>
        </w:rPr>
        <w:t xml:space="preserve"> </w:t>
      </w:r>
      <w:r>
        <w:rPr>
          <w:rFonts w:eastAsia="宋体" w:hint="eastAsia"/>
          <w:b/>
          <w:lang w:eastAsia="zh-CN"/>
        </w:rPr>
        <w:t>SRS configurations for</w:t>
      </w:r>
      <w:r w:rsidRPr="00C41661">
        <w:rPr>
          <w:rFonts w:eastAsia="宋体"/>
          <w:b/>
          <w:lang w:eastAsia="zh-CN"/>
        </w:rPr>
        <w:t xml:space="preserve"> </w:t>
      </w:r>
      <w:r>
        <w:rPr>
          <w:rFonts w:eastAsia="宋体" w:hint="eastAsia"/>
          <w:b/>
          <w:lang w:eastAsia="zh-CN"/>
        </w:rPr>
        <w:t xml:space="preserve">4T4R </w:t>
      </w:r>
      <w:r>
        <w:rPr>
          <w:rFonts w:eastAsia="宋体"/>
          <w:b/>
          <w:lang w:eastAsia="zh-CN"/>
        </w:rPr>
        <w:t>antenna</w:t>
      </w:r>
      <w:r>
        <w:rPr>
          <w:rFonts w:eastAsia="宋体" w:hint="eastAsia"/>
          <w:b/>
          <w:lang w:eastAsia="zh-CN"/>
        </w:rPr>
        <w:t xml:space="preserve"> switching for 3T3R </w:t>
      </w:r>
      <w:r>
        <w:rPr>
          <w:rFonts w:eastAsia="宋体"/>
          <w:b/>
          <w:lang w:eastAsia="zh-CN"/>
        </w:rPr>
        <w:t>antenna</w:t>
      </w:r>
      <w:r>
        <w:rPr>
          <w:rFonts w:eastAsia="宋体" w:hint="eastAsia"/>
          <w:b/>
          <w:lang w:eastAsia="zh-CN"/>
        </w:rPr>
        <w:t xml:space="preserve"> switching</w:t>
      </w:r>
      <w:r w:rsidRPr="00C41661">
        <w:t xml:space="preserve"> </w:t>
      </w:r>
      <w:r>
        <w:rPr>
          <w:rFonts w:eastAsia="宋体" w:hint="eastAsia"/>
          <w:b/>
          <w:lang w:eastAsia="zh-CN"/>
        </w:rPr>
        <w:t xml:space="preserve">by </w:t>
      </w:r>
      <w:r w:rsidRPr="00C41661">
        <w:rPr>
          <w:rFonts w:eastAsia="宋体"/>
          <w:b/>
          <w:lang w:eastAsia="zh-CN"/>
        </w:rPr>
        <w:t xml:space="preserve">muting </w:t>
      </w:r>
      <w:r w:rsidRPr="007C118C">
        <w:rPr>
          <w:rFonts w:eastAsia="宋体"/>
          <w:b/>
          <w:lang w:eastAsia="zh-CN"/>
        </w:rPr>
        <w:t>the 4</w:t>
      </w:r>
      <w:r w:rsidRPr="004212DE">
        <w:rPr>
          <w:rFonts w:eastAsia="宋体"/>
          <w:b/>
          <w:vertAlign w:val="superscript"/>
          <w:lang w:eastAsia="zh-CN"/>
        </w:rPr>
        <w:t>th</w:t>
      </w:r>
      <w:r w:rsidRPr="007C118C">
        <w:rPr>
          <w:rFonts w:eastAsia="宋体"/>
          <w:b/>
          <w:lang w:eastAsia="zh-CN"/>
        </w:rPr>
        <w:t xml:space="preserve"> port of </w:t>
      </w:r>
      <w:r>
        <w:rPr>
          <w:rFonts w:eastAsia="宋体"/>
          <w:b/>
          <w:lang w:eastAsia="zh-CN"/>
        </w:rPr>
        <w:t>the</w:t>
      </w:r>
      <w:r>
        <w:rPr>
          <w:rFonts w:eastAsia="宋体" w:hint="eastAsia"/>
          <w:b/>
          <w:lang w:eastAsia="zh-CN"/>
        </w:rPr>
        <w:t xml:space="preserve"> 4-port </w:t>
      </w:r>
      <w:r w:rsidRPr="007C118C">
        <w:rPr>
          <w:rFonts w:eastAsia="宋体"/>
          <w:b/>
          <w:lang w:eastAsia="zh-CN"/>
        </w:rPr>
        <w:t>SRS resources</w:t>
      </w:r>
      <w:r w:rsidR="00D65046">
        <w:rPr>
          <w:rFonts w:eastAsia="宋体" w:hint="eastAsia"/>
          <w:b/>
          <w:lang w:eastAsia="zh-CN"/>
        </w:rPr>
        <w:t>.</w:t>
      </w:r>
    </w:p>
    <w:p w:rsidR="00CB23EB" w:rsidRPr="00150D92" w:rsidRDefault="00BE212C" w:rsidP="00BE2A68">
      <w:pPr>
        <w:spacing w:after="120"/>
        <w:jc w:val="both"/>
        <w:rPr>
          <w:rFonts w:eastAsiaTheme="minorEastAsia"/>
          <w:b/>
          <w:lang w:eastAsia="zh-CN"/>
        </w:rPr>
      </w:pPr>
      <w:r>
        <w:rPr>
          <w:rFonts w:eastAsia="宋体" w:hint="eastAsia"/>
          <w:b/>
          <w:lang w:eastAsia="zh-CN"/>
        </w:rPr>
        <w:t xml:space="preserve">Proposal </w:t>
      </w:r>
      <w:r w:rsidR="00882EDC">
        <w:rPr>
          <w:rFonts w:eastAsia="宋体" w:hint="eastAsia"/>
          <w:b/>
          <w:lang w:eastAsia="zh-CN"/>
        </w:rPr>
        <w:t>2</w:t>
      </w:r>
      <w:r>
        <w:rPr>
          <w:rFonts w:eastAsia="宋体" w:hint="eastAsia"/>
          <w:b/>
          <w:lang w:eastAsia="zh-CN"/>
        </w:rPr>
        <w:t xml:space="preserve">: </w:t>
      </w:r>
      <w:r w:rsidR="00BE2A68">
        <w:rPr>
          <w:rFonts w:eastAsiaTheme="minorEastAsia" w:hint="eastAsia"/>
          <w:b/>
          <w:lang w:eastAsia="zh-CN"/>
        </w:rPr>
        <w:t>F</w:t>
      </w:r>
      <w:r w:rsidR="00BE2A68" w:rsidRPr="00717E69">
        <w:rPr>
          <w:rFonts w:eastAsiaTheme="minorEastAsia" w:hint="eastAsia"/>
          <w:b/>
          <w:lang w:eastAsia="zh-CN"/>
        </w:rPr>
        <w:t xml:space="preserve">or </w:t>
      </w:r>
      <w:r w:rsidR="00EC5985">
        <w:rPr>
          <w:rFonts w:eastAsiaTheme="minorEastAsia" w:hint="eastAsia"/>
          <w:b/>
          <w:lang w:eastAsia="zh-CN"/>
        </w:rPr>
        <w:t>antenna switching</w:t>
      </w:r>
      <w:r w:rsidR="00BE2A68">
        <w:rPr>
          <w:rFonts w:eastAsiaTheme="minorEastAsia" w:hint="eastAsia"/>
          <w:b/>
          <w:lang w:eastAsia="zh-CN"/>
        </w:rPr>
        <w:t xml:space="preserve">, </w:t>
      </w:r>
      <w:r w:rsidR="00EC5985">
        <w:rPr>
          <w:rFonts w:eastAsiaTheme="minorEastAsia" w:hint="eastAsia"/>
          <w:b/>
          <w:lang w:eastAsia="zh-CN"/>
        </w:rPr>
        <w:t>introduce</w:t>
      </w:r>
      <w:r w:rsidR="008715BA">
        <w:rPr>
          <w:rFonts w:eastAsiaTheme="minorEastAsia" w:hint="eastAsia"/>
          <w:b/>
          <w:lang w:eastAsia="zh-CN"/>
        </w:rPr>
        <w:t xml:space="preserve"> </w:t>
      </w:r>
      <w:r w:rsidR="00EC5985">
        <w:rPr>
          <w:rFonts w:eastAsiaTheme="minorEastAsia" w:hint="eastAsia"/>
          <w:b/>
          <w:lang w:eastAsia="zh-CN"/>
        </w:rPr>
        <w:t>a</w:t>
      </w:r>
      <w:r w:rsidR="008715BA">
        <w:rPr>
          <w:rFonts w:eastAsiaTheme="minorEastAsia" w:hint="eastAsia"/>
          <w:b/>
          <w:lang w:eastAsia="zh-CN"/>
        </w:rPr>
        <w:t xml:space="preserve"> </w:t>
      </w:r>
      <w:r w:rsidR="00BE2A68">
        <w:rPr>
          <w:rFonts w:eastAsiaTheme="minorEastAsia" w:hint="eastAsia"/>
          <w:b/>
          <w:lang w:eastAsia="zh-CN"/>
        </w:rPr>
        <w:t xml:space="preserve">RRC parameter </w:t>
      </w:r>
      <w:r w:rsidR="008715BA" w:rsidRPr="008715BA">
        <w:rPr>
          <w:rFonts w:eastAsiaTheme="minorEastAsia"/>
          <w:b/>
          <w:lang w:eastAsia="zh-CN"/>
        </w:rPr>
        <w:t>for enabling a configured 4-port SRS r</w:t>
      </w:r>
      <w:r w:rsidR="008715BA">
        <w:rPr>
          <w:rFonts w:eastAsiaTheme="minorEastAsia"/>
          <w:b/>
          <w:lang w:eastAsia="zh-CN"/>
        </w:rPr>
        <w:t>esource with port 1003 disabled</w:t>
      </w:r>
      <w:r w:rsidR="008715BA">
        <w:rPr>
          <w:rFonts w:eastAsiaTheme="minorEastAsia" w:hint="eastAsia"/>
          <w:b/>
          <w:lang w:eastAsia="zh-CN"/>
        </w:rPr>
        <w:t xml:space="preserve"> to </w:t>
      </w:r>
      <w:r w:rsidR="00D26CCE">
        <w:rPr>
          <w:rFonts w:eastAsiaTheme="minorEastAsia" w:hint="eastAsia"/>
          <w:b/>
          <w:lang w:eastAsia="zh-CN"/>
        </w:rPr>
        <w:t>indicate</w:t>
      </w:r>
      <w:r w:rsidR="008715BA">
        <w:rPr>
          <w:rFonts w:eastAsiaTheme="minorEastAsia" w:hint="eastAsia"/>
          <w:b/>
          <w:lang w:eastAsia="zh-CN"/>
        </w:rPr>
        <w:t xml:space="preserve"> </w:t>
      </w:r>
      <w:r w:rsidR="008715BA" w:rsidRPr="00BE212C">
        <w:rPr>
          <w:rFonts w:eastAsiaTheme="minorEastAsia"/>
          <w:b/>
          <w:lang w:eastAsia="zh-CN"/>
        </w:rPr>
        <w:t>3T3R</w:t>
      </w:r>
      <w:r w:rsidR="003E3D17">
        <w:rPr>
          <w:rFonts w:eastAsiaTheme="minorEastAsia" w:hint="eastAsia"/>
          <w:b/>
          <w:lang w:eastAsia="zh-CN"/>
        </w:rPr>
        <w:t>/3T6R</w:t>
      </w:r>
      <w:r w:rsidR="008715BA" w:rsidRPr="00BE212C">
        <w:rPr>
          <w:rFonts w:eastAsiaTheme="minorEastAsia" w:hint="eastAsia"/>
          <w:b/>
          <w:lang w:eastAsia="zh-CN"/>
        </w:rPr>
        <w:t xml:space="preserve"> </w:t>
      </w:r>
      <w:r w:rsidR="00BE2A68" w:rsidRPr="00BE212C">
        <w:rPr>
          <w:rFonts w:eastAsiaTheme="minorEastAsia"/>
          <w:b/>
          <w:lang w:eastAsia="zh-CN"/>
        </w:rPr>
        <w:t>SRS antenna switching</w:t>
      </w:r>
      <w:r w:rsidR="008715BA">
        <w:rPr>
          <w:rFonts w:eastAsiaTheme="minorEastAsia" w:hint="eastAsia"/>
          <w:b/>
          <w:lang w:eastAsia="zh-CN"/>
        </w:rPr>
        <w:t xml:space="preserve"> for 3Tx.</w:t>
      </w:r>
    </w:p>
    <w:p w:rsidR="00CD241C" w:rsidRDefault="005755EB" w:rsidP="00B42C5B">
      <w:pPr>
        <w:pStyle w:val="aff3"/>
        <w:widowControl w:val="0"/>
        <w:numPr>
          <w:ilvl w:val="0"/>
          <w:numId w:val="2"/>
        </w:numPr>
        <w:spacing w:before="120" w:afterLines="0" w:after="156"/>
        <w:ind w:leftChars="0"/>
        <w:jc w:val="both"/>
        <w:outlineLvl w:val="0"/>
        <w:rPr>
          <w:rFonts w:ascii="Arial" w:eastAsia="宋体" w:hAnsi="Arial"/>
          <w:b/>
          <w:kern w:val="32"/>
          <w:sz w:val="28"/>
        </w:rPr>
      </w:pPr>
      <w:r>
        <w:rPr>
          <w:rFonts w:ascii="Arial" w:eastAsia="宋体" w:hAnsi="Arial" w:hint="eastAsia"/>
          <w:b/>
          <w:kern w:val="32"/>
          <w:sz w:val="28"/>
        </w:rPr>
        <w:t>Conclusions</w:t>
      </w:r>
    </w:p>
    <w:p w:rsidR="00CD241C" w:rsidRDefault="005755EB" w:rsidP="00B42C5B">
      <w:pPr>
        <w:widowControl w:val="0"/>
        <w:spacing w:after="120"/>
        <w:jc w:val="both"/>
        <w:rPr>
          <w:rFonts w:eastAsiaTheme="minorEastAsia"/>
          <w:lang w:eastAsia="zh-CN"/>
        </w:rPr>
      </w:pPr>
      <w:r>
        <w:rPr>
          <w:rFonts w:eastAsia="宋体"/>
          <w:lang w:val="en-GB"/>
        </w:rPr>
        <w:t>In this contribution, we provided our views on</w:t>
      </w:r>
      <w:r w:rsidR="00D14AFB" w:rsidRPr="00D14AFB">
        <w:rPr>
          <w:rFonts w:eastAsiaTheme="minorEastAsia"/>
          <w:lang w:eastAsia="zh-CN"/>
        </w:rPr>
        <w:t xml:space="preserve"> </w:t>
      </w:r>
      <w:r w:rsidR="00121539">
        <w:rPr>
          <w:rFonts w:eastAsiaTheme="minorEastAsia" w:hint="eastAsia"/>
          <w:lang w:eastAsia="zh-CN"/>
        </w:rPr>
        <w:t xml:space="preserve">TPMI table design, partial-coherent codebook, non-codebook transmission and </w:t>
      </w:r>
      <w:r w:rsidR="00121539">
        <w:rPr>
          <w:rFonts w:eastAsiaTheme="minorEastAsia"/>
          <w:lang w:eastAsia="zh-CN"/>
        </w:rPr>
        <w:t>antenna</w:t>
      </w:r>
      <w:r w:rsidR="00121539">
        <w:rPr>
          <w:rFonts w:eastAsiaTheme="minorEastAsia" w:hint="eastAsia"/>
          <w:lang w:eastAsia="zh-CN"/>
        </w:rPr>
        <w:t xml:space="preserve"> switching for</w:t>
      </w:r>
      <w:r w:rsidR="00D14AFB">
        <w:rPr>
          <w:rFonts w:eastAsiaTheme="minorEastAsia"/>
          <w:lang w:eastAsia="zh-CN"/>
        </w:rPr>
        <w:t xml:space="preserve"> 3Tx</w:t>
      </w:r>
      <w:r w:rsidR="00D14AFB" w:rsidDel="00D14AFB">
        <w:rPr>
          <w:rFonts w:eastAsiaTheme="minorEastAsia" w:hint="eastAsia"/>
          <w:lang w:eastAsia="zh-CN"/>
        </w:rPr>
        <w:t xml:space="preserve"> </w:t>
      </w:r>
      <w:r>
        <w:rPr>
          <w:rFonts w:eastAsiaTheme="minorEastAsia" w:hint="eastAsia"/>
          <w:lang w:eastAsia="zh-CN"/>
        </w:rPr>
        <w:t xml:space="preserve">enhancements. A summary for the </w:t>
      </w:r>
      <w:r w:rsidR="00B00BDC">
        <w:rPr>
          <w:rFonts w:eastAsiaTheme="minorEastAsia" w:hint="eastAsia"/>
          <w:lang w:eastAsia="zh-CN"/>
        </w:rPr>
        <w:t xml:space="preserve">observation and </w:t>
      </w:r>
      <w:r>
        <w:rPr>
          <w:rFonts w:eastAsiaTheme="minorEastAsia" w:hint="eastAsia"/>
          <w:lang w:eastAsia="zh-CN"/>
        </w:rPr>
        <w:t>proposals in this contribution is provided</w:t>
      </w:r>
      <w:r w:rsidR="00D77F56">
        <w:rPr>
          <w:rFonts w:eastAsiaTheme="minorEastAsia" w:hint="eastAsia"/>
          <w:lang w:eastAsia="zh-CN"/>
        </w:rPr>
        <w:t xml:space="preserve"> as follows</w:t>
      </w:r>
      <w:r>
        <w:rPr>
          <w:rFonts w:eastAsiaTheme="minorEastAsia" w:hint="eastAsia"/>
          <w:lang w:eastAsia="zh-CN"/>
        </w:rPr>
        <w:t>:</w:t>
      </w:r>
    </w:p>
    <w:p w:rsidR="001346C7" w:rsidRDefault="001346C7" w:rsidP="001346C7">
      <w:pPr>
        <w:widowControl w:val="0"/>
        <w:spacing w:beforeLines="50" w:before="120" w:after="120"/>
        <w:jc w:val="both"/>
        <w:rPr>
          <w:rFonts w:eastAsia="宋体"/>
          <w:b/>
          <w:lang w:eastAsia="zh-CN"/>
        </w:rPr>
      </w:pPr>
      <w:r w:rsidRPr="00DF573C">
        <w:rPr>
          <w:rFonts w:eastAsiaTheme="minorEastAsia"/>
          <w:b/>
          <w:lang w:eastAsia="zh-CN"/>
        </w:rPr>
        <w:t xml:space="preserve">Proposal </w:t>
      </w:r>
      <w:r w:rsidR="002D6513">
        <w:rPr>
          <w:rFonts w:eastAsiaTheme="minorEastAsia" w:hint="eastAsia"/>
          <w:b/>
          <w:lang w:eastAsia="zh-CN"/>
        </w:rPr>
        <w:t>1</w:t>
      </w:r>
      <w:r w:rsidRPr="00DF573C">
        <w:rPr>
          <w:b/>
        </w:rPr>
        <w:t>:</w:t>
      </w:r>
      <w:r>
        <w:rPr>
          <w:rFonts w:eastAsia="宋体"/>
          <w:b/>
          <w:lang w:eastAsia="zh-CN"/>
        </w:rPr>
        <w:t xml:space="preserve"> </w:t>
      </w:r>
      <w:r>
        <w:rPr>
          <w:rFonts w:eastAsia="宋体" w:hint="eastAsia"/>
          <w:b/>
          <w:lang w:eastAsia="zh-CN"/>
        </w:rPr>
        <w:t>Re-use the legacy</w:t>
      </w:r>
      <w:r w:rsidRPr="00C41661">
        <w:rPr>
          <w:rFonts w:eastAsia="宋体"/>
          <w:b/>
          <w:lang w:eastAsia="zh-CN"/>
        </w:rPr>
        <w:t xml:space="preserve"> </w:t>
      </w:r>
      <w:r>
        <w:rPr>
          <w:rFonts w:eastAsia="宋体" w:hint="eastAsia"/>
          <w:b/>
          <w:lang w:eastAsia="zh-CN"/>
        </w:rPr>
        <w:t>SRS configurations for</w:t>
      </w:r>
      <w:r w:rsidRPr="00C41661">
        <w:rPr>
          <w:rFonts w:eastAsia="宋体"/>
          <w:b/>
          <w:lang w:eastAsia="zh-CN"/>
        </w:rPr>
        <w:t xml:space="preserve"> </w:t>
      </w:r>
      <w:r>
        <w:rPr>
          <w:rFonts w:eastAsia="宋体" w:hint="eastAsia"/>
          <w:b/>
          <w:lang w:eastAsia="zh-CN"/>
        </w:rPr>
        <w:t xml:space="preserve">4T4R </w:t>
      </w:r>
      <w:r>
        <w:rPr>
          <w:rFonts w:eastAsia="宋体"/>
          <w:b/>
          <w:lang w:eastAsia="zh-CN"/>
        </w:rPr>
        <w:t>antenna</w:t>
      </w:r>
      <w:r>
        <w:rPr>
          <w:rFonts w:eastAsia="宋体" w:hint="eastAsia"/>
          <w:b/>
          <w:lang w:eastAsia="zh-CN"/>
        </w:rPr>
        <w:t xml:space="preserve"> switching for 3T3R </w:t>
      </w:r>
      <w:r>
        <w:rPr>
          <w:rFonts w:eastAsia="宋体"/>
          <w:b/>
          <w:lang w:eastAsia="zh-CN"/>
        </w:rPr>
        <w:t>antenna</w:t>
      </w:r>
      <w:r>
        <w:rPr>
          <w:rFonts w:eastAsia="宋体" w:hint="eastAsia"/>
          <w:b/>
          <w:lang w:eastAsia="zh-CN"/>
        </w:rPr>
        <w:t xml:space="preserve"> switching</w:t>
      </w:r>
      <w:r w:rsidRPr="00C41661">
        <w:t xml:space="preserve"> </w:t>
      </w:r>
      <w:r>
        <w:rPr>
          <w:rFonts w:eastAsia="宋体" w:hint="eastAsia"/>
          <w:b/>
          <w:lang w:eastAsia="zh-CN"/>
        </w:rPr>
        <w:t xml:space="preserve">by </w:t>
      </w:r>
      <w:r w:rsidRPr="00C41661">
        <w:rPr>
          <w:rFonts w:eastAsia="宋体"/>
          <w:b/>
          <w:lang w:eastAsia="zh-CN"/>
        </w:rPr>
        <w:t xml:space="preserve">muting </w:t>
      </w:r>
      <w:r w:rsidRPr="007C118C">
        <w:rPr>
          <w:rFonts w:eastAsia="宋体"/>
          <w:b/>
          <w:lang w:eastAsia="zh-CN"/>
        </w:rPr>
        <w:t>the 4</w:t>
      </w:r>
      <w:r w:rsidRPr="004212DE">
        <w:rPr>
          <w:rFonts w:eastAsia="宋体"/>
          <w:b/>
          <w:vertAlign w:val="superscript"/>
          <w:lang w:eastAsia="zh-CN"/>
        </w:rPr>
        <w:t>th</w:t>
      </w:r>
      <w:r w:rsidRPr="007C118C">
        <w:rPr>
          <w:rFonts w:eastAsia="宋体"/>
          <w:b/>
          <w:lang w:eastAsia="zh-CN"/>
        </w:rPr>
        <w:t xml:space="preserve"> port of </w:t>
      </w:r>
      <w:r>
        <w:rPr>
          <w:rFonts w:eastAsia="宋体"/>
          <w:b/>
          <w:lang w:eastAsia="zh-CN"/>
        </w:rPr>
        <w:t>the</w:t>
      </w:r>
      <w:r>
        <w:rPr>
          <w:rFonts w:eastAsia="宋体" w:hint="eastAsia"/>
          <w:b/>
          <w:lang w:eastAsia="zh-CN"/>
        </w:rPr>
        <w:t xml:space="preserve"> 4-port </w:t>
      </w:r>
      <w:r w:rsidRPr="007C118C">
        <w:rPr>
          <w:rFonts w:eastAsia="宋体"/>
          <w:b/>
          <w:lang w:eastAsia="zh-CN"/>
        </w:rPr>
        <w:t>SRS resources</w:t>
      </w:r>
      <w:r>
        <w:rPr>
          <w:rFonts w:eastAsia="宋体" w:hint="eastAsia"/>
          <w:b/>
          <w:lang w:eastAsia="zh-CN"/>
        </w:rPr>
        <w:t>.</w:t>
      </w:r>
    </w:p>
    <w:p w:rsidR="00BE6700" w:rsidRDefault="00BE6700" w:rsidP="00BE6700">
      <w:pPr>
        <w:spacing w:after="120"/>
        <w:jc w:val="both"/>
        <w:rPr>
          <w:rFonts w:eastAsiaTheme="minorEastAsia"/>
          <w:b/>
          <w:lang w:eastAsia="zh-CN"/>
        </w:rPr>
      </w:pPr>
      <w:r>
        <w:rPr>
          <w:rFonts w:eastAsia="宋体" w:hint="eastAsia"/>
          <w:b/>
          <w:lang w:eastAsia="zh-CN"/>
        </w:rPr>
        <w:t xml:space="preserve">Proposal </w:t>
      </w:r>
      <w:r w:rsidR="00150D92">
        <w:rPr>
          <w:rFonts w:eastAsia="宋体" w:hint="eastAsia"/>
          <w:b/>
          <w:lang w:eastAsia="zh-CN"/>
        </w:rPr>
        <w:t>2</w:t>
      </w:r>
      <w:r>
        <w:rPr>
          <w:rFonts w:eastAsia="宋体" w:hint="eastAsia"/>
          <w:b/>
          <w:lang w:eastAsia="zh-CN"/>
        </w:rPr>
        <w:t xml:space="preserve">: </w:t>
      </w:r>
      <w:r>
        <w:rPr>
          <w:rFonts w:eastAsiaTheme="minorEastAsia" w:hint="eastAsia"/>
          <w:b/>
          <w:lang w:eastAsia="zh-CN"/>
        </w:rPr>
        <w:t>F</w:t>
      </w:r>
      <w:r w:rsidRPr="00717E69">
        <w:rPr>
          <w:rFonts w:eastAsiaTheme="minorEastAsia" w:hint="eastAsia"/>
          <w:b/>
          <w:lang w:eastAsia="zh-CN"/>
        </w:rPr>
        <w:t xml:space="preserve">or </w:t>
      </w:r>
      <w:r>
        <w:rPr>
          <w:rFonts w:eastAsiaTheme="minorEastAsia" w:hint="eastAsia"/>
          <w:b/>
          <w:lang w:eastAsia="zh-CN"/>
        </w:rPr>
        <w:t xml:space="preserve">antenna switching, introduce a RRC parameter </w:t>
      </w:r>
      <w:r w:rsidRPr="008715BA">
        <w:rPr>
          <w:rFonts w:eastAsiaTheme="minorEastAsia"/>
          <w:b/>
          <w:lang w:eastAsia="zh-CN"/>
        </w:rPr>
        <w:t>for enabling a configured 4-port SRS r</w:t>
      </w:r>
      <w:r>
        <w:rPr>
          <w:rFonts w:eastAsiaTheme="minorEastAsia"/>
          <w:b/>
          <w:lang w:eastAsia="zh-CN"/>
        </w:rPr>
        <w:t>esource with port 1003 disabled</w:t>
      </w:r>
      <w:r>
        <w:rPr>
          <w:rFonts w:eastAsiaTheme="minorEastAsia" w:hint="eastAsia"/>
          <w:b/>
          <w:lang w:eastAsia="zh-CN"/>
        </w:rPr>
        <w:t xml:space="preserve"> to indicate </w:t>
      </w:r>
      <w:r w:rsidRPr="00BE212C">
        <w:rPr>
          <w:rFonts w:eastAsiaTheme="minorEastAsia"/>
          <w:b/>
          <w:lang w:eastAsia="zh-CN"/>
        </w:rPr>
        <w:t>3T3R</w:t>
      </w:r>
      <w:r>
        <w:rPr>
          <w:rFonts w:eastAsiaTheme="minorEastAsia" w:hint="eastAsia"/>
          <w:b/>
          <w:lang w:eastAsia="zh-CN"/>
        </w:rPr>
        <w:t>/3T6R</w:t>
      </w:r>
      <w:r w:rsidRPr="00BE212C">
        <w:rPr>
          <w:rFonts w:eastAsiaTheme="minorEastAsia" w:hint="eastAsia"/>
          <w:b/>
          <w:lang w:eastAsia="zh-CN"/>
        </w:rPr>
        <w:t xml:space="preserve"> </w:t>
      </w:r>
      <w:r w:rsidRPr="00BE212C">
        <w:rPr>
          <w:rFonts w:eastAsiaTheme="minorEastAsia"/>
          <w:b/>
          <w:lang w:eastAsia="zh-CN"/>
        </w:rPr>
        <w:t>SRS antenna switching</w:t>
      </w:r>
      <w:r>
        <w:rPr>
          <w:rFonts w:eastAsiaTheme="minorEastAsia" w:hint="eastAsia"/>
          <w:b/>
          <w:lang w:eastAsia="zh-CN"/>
        </w:rPr>
        <w:t xml:space="preserve"> for 3Tx.</w:t>
      </w:r>
    </w:p>
    <w:p w:rsidR="00CD241C" w:rsidRDefault="005755EB" w:rsidP="00B42C5B">
      <w:pPr>
        <w:pStyle w:val="aff3"/>
        <w:widowControl w:val="0"/>
        <w:numPr>
          <w:ilvl w:val="0"/>
          <w:numId w:val="2"/>
        </w:numPr>
        <w:spacing w:before="120" w:afterLines="0" w:after="120"/>
        <w:ind w:leftChars="0"/>
        <w:jc w:val="both"/>
        <w:outlineLvl w:val="0"/>
        <w:rPr>
          <w:rFonts w:ascii="Arial" w:eastAsia="宋体" w:hAnsi="Arial"/>
          <w:b/>
          <w:kern w:val="32"/>
          <w:sz w:val="28"/>
        </w:rPr>
      </w:pPr>
      <w:r>
        <w:rPr>
          <w:rFonts w:ascii="Arial" w:eastAsia="宋体" w:hAnsi="Arial"/>
          <w:b/>
          <w:kern w:val="32"/>
          <w:sz w:val="28"/>
        </w:rPr>
        <w:t>References</w:t>
      </w:r>
    </w:p>
    <w:p w:rsidR="00CD241C" w:rsidRPr="008A6296" w:rsidRDefault="0019226F" w:rsidP="00027549">
      <w:pPr>
        <w:pStyle w:val="a0"/>
        <w:rPr>
          <w:lang w:eastAsia="zh-CN"/>
        </w:rPr>
      </w:pPr>
      <w:r>
        <w:rPr>
          <w:lang w:val="en-GB" w:eastAsia="zh-CN"/>
        </w:rPr>
        <w:lastRenderedPageBreak/>
        <w:t>RP-2</w:t>
      </w:r>
      <w:r>
        <w:rPr>
          <w:rFonts w:hint="eastAsia"/>
          <w:lang w:val="en-GB" w:eastAsia="zh-CN"/>
        </w:rPr>
        <w:t>42394</w:t>
      </w:r>
      <w:r w:rsidR="005755EB">
        <w:rPr>
          <w:lang w:val="en-GB" w:eastAsia="zh-CN"/>
        </w:rPr>
        <w:t xml:space="preserve">, </w:t>
      </w:r>
      <w:r w:rsidRPr="0019226F">
        <w:rPr>
          <w:lang w:val="en-GB" w:eastAsia="zh-CN"/>
        </w:rPr>
        <w:t>WID revision: NR MIMO Phase 5</w:t>
      </w:r>
      <w:r w:rsidR="005755EB">
        <w:rPr>
          <w:lang w:val="en-GB" w:eastAsia="zh-CN"/>
        </w:rPr>
        <w:t>, Samsung</w:t>
      </w:r>
      <w:r w:rsidR="005755EB">
        <w:rPr>
          <w:rFonts w:hint="eastAsia"/>
          <w:lang w:val="en-GB" w:eastAsia="zh-CN"/>
        </w:rPr>
        <w:t xml:space="preserve"> (</w:t>
      </w:r>
      <w:r w:rsidR="005755EB">
        <w:rPr>
          <w:lang w:val="en-GB" w:eastAsia="zh-CN"/>
        </w:rPr>
        <w:t>Moderator</w:t>
      </w:r>
      <w:r w:rsidR="005755EB">
        <w:rPr>
          <w:rFonts w:hint="eastAsia"/>
          <w:lang w:val="en-GB" w:eastAsia="zh-CN"/>
        </w:rPr>
        <w:t>),</w:t>
      </w:r>
      <w:r w:rsidR="005755EB">
        <w:rPr>
          <w:lang w:val="en-GB" w:eastAsia="zh-CN"/>
        </w:rPr>
        <w:t xml:space="preserve"> RAN#</w:t>
      </w:r>
      <w:r w:rsidR="005755EB">
        <w:rPr>
          <w:rFonts w:hint="eastAsia"/>
          <w:lang w:val="en-GB" w:eastAsia="zh-CN"/>
        </w:rPr>
        <w:t>10</w:t>
      </w:r>
      <w:r w:rsidR="007F4E03">
        <w:rPr>
          <w:rFonts w:hint="eastAsia"/>
          <w:lang w:val="en-GB" w:eastAsia="zh-CN"/>
        </w:rPr>
        <w:t>5</w:t>
      </w:r>
      <w:r w:rsidR="005755EB">
        <w:rPr>
          <w:lang w:val="en-GB" w:eastAsia="zh-CN"/>
        </w:rPr>
        <w:t xml:space="preserve">, </w:t>
      </w:r>
      <w:r w:rsidR="007F4E03">
        <w:rPr>
          <w:rFonts w:hint="eastAsia"/>
          <w:lang w:val="en-GB" w:eastAsia="zh-CN"/>
        </w:rPr>
        <w:t>September</w:t>
      </w:r>
      <w:r w:rsidR="005755EB">
        <w:rPr>
          <w:lang w:val="en-GB" w:eastAsia="zh-CN"/>
        </w:rPr>
        <w:t xml:space="preserve"> </w:t>
      </w:r>
      <w:r w:rsidR="007F4E03">
        <w:rPr>
          <w:rFonts w:hint="eastAsia"/>
          <w:lang w:val="en-GB" w:eastAsia="zh-CN"/>
        </w:rPr>
        <w:t>9</w:t>
      </w:r>
      <w:r w:rsidR="005755EB">
        <w:rPr>
          <w:rFonts w:hint="eastAsia"/>
          <w:vertAlign w:val="superscript"/>
          <w:lang w:val="en-GB" w:eastAsia="zh-CN"/>
        </w:rPr>
        <w:t>th</w:t>
      </w:r>
      <w:r w:rsidR="005755EB">
        <w:rPr>
          <w:rFonts w:hint="eastAsia"/>
          <w:lang w:val="en-GB" w:eastAsia="zh-CN"/>
        </w:rPr>
        <w:t xml:space="preserve"> </w:t>
      </w:r>
      <w:r w:rsidR="005755EB">
        <w:rPr>
          <w:lang w:val="en-GB" w:eastAsia="zh-CN"/>
        </w:rPr>
        <w:t>–</w:t>
      </w:r>
      <w:r w:rsidR="005755EB">
        <w:rPr>
          <w:rFonts w:hint="eastAsia"/>
          <w:lang w:val="en-GB" w:eastAsia="zh-CN"/>
        </w:rPr>
        <w:t xml:space="preserve"> </w:t>
      </w:r>
      <w:r w:rsidR="005755EB">
        <w:rPr>
          <w:lang w:val="en-GB" w:eastAsia="zh-CN"/>
        </w:rPr>
        <w:t>1</w:t>
      </w:r>
      <w:r w:rsidR="007F4E03">
        <w:rPr>
          <w:rFonts w:hint="eastAsia"/>
          <w:lang w:val="en-GB" w:eastAsia="zh-CN"/>
        </w:rPr>
        <w:t>2</w:t>
      </w:r>
      <w:r w:rsidR="005755EB">
        <w:rPr>
          <w:rFonts w:hint="eastAsia"/>
          <w:vertAlign w:val="superscript"/>
          <w:lang w:val="en-GB" w:eastAsia="zh-CN"/>
        </w:rPr>
        <w:t>th</w:t>
      </w:r>
      <w:r w:rsidR="005755EB">
        <w:rPr>
          <w:lang w:val="en-GB" w:eastAsia="zh-CN"/>
        </w:rPr>
        <w:t>, 202</w:t>
      </w:r>
      <w:r w:rsidR="007F4E03">
        <w:rPr>
          <w:rFonts w:hint="eastAsia"/>
          <w:lang w:val="en-GB" w:eastAsia="zh-CN"/>
        </w:rPr>
        <w:t>4</w:t>
      </w:r>
      <w:r w:rsidR="005755EB">
        <w:rPr>
          <w:lang w:val="en-GB" w:eastAsia="zh-CN"/>
        </w:rPr>
        <w:t>.</w:t>
      </w:r>
    </w:p>
    <w:p w:rsidR="00165412" w:rsidRPr="00165412" w:rsidRDefault="00165412" w:rsidP="00165412">
      <w:pPr>
        <w:pStyle w:val="a0"/>
        <w:rPr>
          <w:noProof/>
          <w:lang w:eastAsia="zh-CN"/>
        </w:rPr>
      </w:pPr>
      <w:bookmarkStart w:id="9" w:name="_Ref149319835"/>
      <w:r w:rsidRPr="009B0C5F">
        <w:rPr>
          <w:noProof/>
          <w:lang w:eastAsia="zh-CN"/>
        </w:rPr>
        <w:t>3</w:t>
      </w:r>
      <w:r w:rsidRPr="009B0C5F">
        <w:rPr>
          <w:rFonts w:hint="eastAsia"/>
          <w:noProof/>
          <w:lang w:eastAsia="zh-CN"/>
        </w:rPr>
        <w:t>GPP</w:t>
      </w:r>
      <w:r w:rsidRPr="009B0C5F">
        <w:rPr>
          <w:noProof/>
          <w:lang w:eastAsia="zh-CN"/>
        </w:rPr>
        <w:t xml:space="preserve"> TSG RAN WG1 Meeting RAN1 #1</w:t>
      </w:r>
      <w:r>
        <w:rPr>
          <w:rFonts w:hint="eastAsia"/>
          <w:noProof/>
          <w:lang w:eastAsia="zh-CN"/>
        </w:rPr>
        <w:t>1</w:t>
      </w:r>
      <w:r>
        <w:rPr>
          <w:rFonts w:eastAsiaTheme="minorEastAsia" w:hint="eastAsia"/>
          <w:noProof/>
          <w:lang w:eastAsia="zh-CN"/>
        </w:rPr>
        <w:t>8bis</w:t>
      </w:r>
      <w:r>
        <w:rPr>
          <w:rFonts w:hint="eastAsia"/>
          <w:noProof/>
          <w:lang w:eastAsia="zh-CN"/>
        </w:rPr>
        <w:t xml:space="preserve"> </w:t>
      </w:r>
      <w:r w:rsidRPr="009B0C5F">
        <w:rPr>
          <w:noProof/>
          <w:lang w:eastAsia="zh-CN"/>
        </w:rPr>
        <w:t xml:space="preserve">Chairman's Notes, </w:t>
      </w:r>
      <w:r>
        <w:rPr>
          <w:rFonts w:eastAsiaTheme="minorEastAsia" w:hint="eastAsia"/>
          <w:bCs/>
          <w:noProof/>
          <w:lang w:eastAsia="zh-CN"/>
        </w:rPr>
        <w:t xml:space="preserve">October, </w:t>
      </w:r>
      <w:r w:rsidRPr="00DB1777">
        <w:rPr>
          <w:bCs/>
          <w:noProof/>
          <w:lang w:val="en-GB" w:eastAsia="zh-CN"/>
        </w:rPr>
        <w:t xml:space="preserve"> </w:t>
      </w:r>
      <w:r>
        <w:rPr>
          <w:rFonts w:eastAsiaTheme="minorEastAsia" w:hint="eastAsia"/>
          <w:bCs/>
          <w:noProof/>
          <w:lang w:val="en-GB" w:eastAsia="zh-CN"/>
        </w:rPr>
        <w:t>14</w:t>
      </w:r>
      <w:r w:rsidRPr="00DB1777">
        <w:rPr>
          <w:rFonts w:hint="eastAsia"/>
          <w:bCs/>
          <w:noProof/>
          <w:vertAlign w:val="superscript"/>
          <w:lang w:val="en-GB" w:eastAsia="zh-CN"/>
        </w:rPr>
        <w:t>th</w:t>
      </w:r>
      <w:r w:rsidRPr="00DB1777">
        <w:rPr>
          <w:bCs/>
          <w:noProof/>
          <w:lang w:val="en-GB" w:eastAsia="zh-CN"/>
        </w:rPr>
        <w:t xml:space="preserve"> – </w:t>
      </w:r>
      <w:r>
        <w:rPr>
          <w:rFonts w:eastAsiaTheme="minorEastAsia" w:hint="eastAsia"/>
          <w:bCs/>
          <w:noProof/>
          <w:lang w:val="en-GB" w:eastAsia="zh-CN"/>
        </w:rPr>
        <w:t>18</w:t>
      </w:r>
      <w:r w:rsidRPr="00DB1777">
        <w:rPr>
          <w:rFonts w:hint="eastAsia"/>
          <w:bCs/>
          <w:noProof/>
          <w:vertAlign w:val="superscript"/>
          <w:lang w:val="en-GB" w:eastAsia="zh-CN"/>
        </w:rPr>
        <w:t>t</w:t>
      </w:r>
      <w:r w:rsidRPr="00DB1777">
        <w:rPr>
          <w:bCs/>
          <w:noProof/>
          <w:vertAlign w:val="superscript"/>
          <w:lang w:val="en-GB" w:eastAsia="zh-CN"/>
        </w:rPr>
        <w:t>h</w:t>
      </w:r>
      <w:r>
        <w:rPr>
          <w:rFonts w:hint="eastAsia"/>
          <w:noProof/>
          <w:lang w:eastAsia="zh-CN"/>
        </w:rPr>
        <w:t>,</w:t>
      </w:r>
      <w:r>
        <w:rPr>
          <w:noProof/>
          <w:lang w:eastAsia="zh-CN"/>
        </w:rPr>
        <w:t xml:space="preserve"> 202</w:t>
      </w:r>
      <w:r>
        <w:rPr>
          <w:rFonts w:hint="eastAsia"/>
          <w:noProof/>
          <w:lang w:eastAsia="zh-CN"/>
        </w:rPr>
        <w:t>4</w:t>
      </w:r>
      <w:r w:rsidRPr="009B0C5F">
        <w:rPr>
          <w:noProof/>
          <w:lang w:eastAsia="zh-CN"/>
        </w:rPr>
        <w:t>.</w:t>
      </w:r>
    </w:p>
    <w:p w:rsidR="00EF017B" w:rsidRPr="00872E03" w:rsidRDefault="007D2524" w:rsidP="000D2AE4">
      <w:pPr>
        <w:pStyle w:val="a0"/>
        <w:rPr>
          <w:noProof/>
          <w:lang w:eastAsia="zh-CN"/>
        </w:rPr>
      </w:pPr>
      <w:r w:rsidRPr="009B0C5F">
        <w:rPr>
          <w:noProof/>
          <w:lang w:eastAsia="zh-CN"/>
        </w:rPr>
        <w:t>3</w:t>
      </w:r>
      <w:r w:rsidRPr="009B0C5F">
        <w:rPr>
          <w:rFonts w:hint="eastAsia"/>
          <w:noProof/>
          <w:lang w:eastAsia="zh-CN"/>
        </w:rPr>
        <w:t>GPP</w:t>
      </w:r>
      <w:r w:rsidRPr="009B0C5F">
        <w:rPr>
          <w:noProof/>
          <w:lang w:eastAsia="zh-CN"/>
        </w:rPr>
        <w:t xml:space="preserve"> TSG RAN WG1 Meeting RAN1 #</w:t>
      </w:r>
      <w:r w:rsidR="00E70AA3" w:rsidRPr="009B0C5F">
        <w:rPr>
          <w:noProof/>
          <w:lang w:eastAsia="zh-CN"/>
        </w:rPr>
        <w:t>1</w:t>
      </w:r>
      <w:r w:rsidR="00E70AA3">
        <w:rPr>
          <w:rFonts w:hint="eastAsia"/>
          <w:noProof/>
          <w:lang w:eastAsia="zh-CN"/>
        </w:rPr>
        <w:t>1</w:t>
      </w:r>
      <w:r w:rsidR="002D6513">
        <w:rPr>
          <w:rFonts w:eastAsiaTheme="minorEastAsia" w:hint="eastAsia"/>
          <w:noProof/>
          <w:lang w:eastAsia="zh-CN"/>
        </w:rPr>
        <w:t>8</w:t>
      </w:r>
      <w:r w:rsidR="00E70AA3">
        <w:rPr>
          <w:rFonts w:hint="eastAsia"/>
          <w:noProof/>
          <w:lang w:eastAsia="zh-CN"/>
        </w:rPr>
        <w:t xml:space="preserve"> </w:t>
      </w:r>
      <w:r w:rsidRPr="009B0C5F">
        <w:rPr>
          <w:noProof/>
          <w:lang w:eastAsia="zh-CN"/>
        </w:rPr>
        <w:t xml:space="preserve">Chairman's Notes, </w:t>
      </w:r>
      <w:r w:rsidR="00EF017B">
        <w:rPr>
          <w:rFonts w:eastAsiaTheme="minorEastAsia" w:hint="eastAsia"/>
          <w:bCs/>
          <w:noProof/>
          <w:lang w:eastAsia="zh-CN"/>
        </w:rPr>
        <w:t xml:space="preserve">August, </w:t>
      </w:r>
      <w:r w:rsidR="00EF017B">
        <w:rPr>
          <w:rFonts w:eastAsiaTheme="minorEastAsia" w:hint="eastAsia"/>
          <w:bCs/>
          <w:noProof/>
          <w:lang w:val="en-GB" w:eastAsia="zh-CN"/>
        </w:rPr>
        <w:t>19</w:t>
      </w:r>
      <w:r w:rsidRPr="00DB1777">
        <w:rPr>
          <w:rFonts w:hint="eastAsia"/>
          <w:bCs/>
          <w:noProof/>
          <w:vertAlign w:val="superscript"/>
          <w:lang w:val="en-GB" w:eastAsia="zh-CN"/>
        </w:rPr>
        <w:t>th</w:t>
      </w:r>
      <w:r w:rsidRPr="00DB1777">
        <w:rPr>
          <w:bCs/>
          <w:noProof/>
          <w:lang w:val="en-GB" w:eastAsia="zh-CN"/>
        </w:rPr>
        <w:t xml:space="preserve"> – </w:t>
      </w:r>
      <w:r>
        <w:rPr>
          <w:rFonts w:hint="eastAsia"/>
          <w:bCs/>
          <w:noProof/>
          <w:lang w:val="en-GB" w:eastAsia="zh-CN"/>
        </w:rPr>
        <w:t>2</w:t>
      </w:r>
      <w:r w:rsidR="00EF017B">
        <w:rPr>
          <w:rFonts w:eastAsiaTheme="minorEastAsia" w:hint="eastAsia"/>
          <w:bCs/>
          <w:noProof/>
          <w:lang w:val="en-GB" w:eastAsia="zh-CN"/>
        </w:rPr>
        <w:t>3</w:t>
      </w:r>
      <w:r w:rsidRPr="00DB1777">
        <w:rPr>
          <w:rFonts w:hint="eastAsia"/>
          <w:bCs/>
          <w:noProof/>
          <w:vertAlign w:val="superscript"/>
          <w:lang w:val="en-GB" w:eastAsia="zh-CN"/>
        </w:rPr>
        <w:t>t</w:t>
      </w:r>
      <w:r w:rsidRPr="00DB1777">
        <w:rPr>
          <w:bCs/>
          <w:noProof/>
          <w:vertAlign w:val="superscript"/>
          <w:lang w:val="en-GB" w:eastAsia="zh-CN"/>
        </w:rPr>
        <w:t>h</w:t>
      </w:r>
      <w:r>
        <w:rPr>
          <w:rFonts w:hint="eastAsia"/>
          <w:noProof/>
          <w:lang w:eastAsia="zh-CN"/>
        </w:rPr>
        <w:t>,</w:t>
      </w:r>
      <w:r>
        <w:rPr>
          <w:noProof/>
          <w:lang w:eastAsia="zh-CN"/>
        </w:rPr>
        <w:t xml:space="preserve"> 202</w:t>
      </w:r>
      <w:r>
        <w:rPr>
          <w:rFonts w:hint="eastAsia"/>
          <w:noProof/>
          <w:lang w:eastAsia="zh-CN"/>
        </w:rPr>
        <w:t>4</w:t>
      </w:r>
      <w:r w:rsidRPr="009B0C5F">
        <w:rPr>
          <w:noProof/>
          <w:lang w:eastAsia="zh-CN"/>
        </w:rPr>
        <w:t>.</w:t>
      </w:r>
      <w:bookmarkEnd w:id="9"/>
    </w:p>
    <w:sectPr w:rsidR="00EF017B" w:rsidRPr="00872E03">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1D0" w:rsidRDefault="005961D0" w:rsidP="007121FF">
      <w:pPr>
        <w:spacing w:after="120"/>
      </w:pPr>
      <w:r>
        <w:separator/>
      </w:r>
    </w:p>
  </w:endnote>
  <w:endnote w:type="continuationSeparator" w:id="0">
    <w:p w:rsidR="005961D0" w:rsidRDefault="005961D0" w:rsidP="007121F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12" w:rsidRDefault="00AC4412">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12" w:rsidRDefault="00AC4412">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12" w:rsidRDefault="00AC4412">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1D0" w:rsidRDefault="005961D0" w:rsidP="007121FF">
      <w:pPr>
        <w:spacing w:after="120"/>
      </w:pPr>
      <w:r>
        <w:separator/>
      </w:r>
    </w:p>
  </w:footnote>
  <w:footnote w:type="continuationSeparator" w:id="0">
    <w:p w:rsidR="005961D0" w:rsidRDefault="005961D0" w:rsidP="007121F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12" w:rsidRDefault="00AC4412">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12" w:rsidRDefault="00AC4412" w:rsidP="00434C14">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12" w:rsidRDefault="00AC4412">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8">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nsid w:val="280A3984"/>
    <w:multiLevelType w:val="hybridMultilevel"/>
    <w:tmpl w:val="77904D2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29129B2"/>
    <w:multiLevelType w:val="hybridMultilevel"/>
    <w:tmpl w:val="8340A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92052D4"/>
    <w:multiLevelType w:val="multilevel"/>
    <w:tmpl w:val="ABF084C8"/>
    <w:lvl w:ilvl="0">
      <w:start w:val="1"/>
      <w:numFmt w:val="decimal"/>
      <w:lvlText w:val="%1."/>
      <w:lvlJc w:val="left"/>
      <w:pPr>
        <w:ind w:left="425" w:hanging="425"/>
      </w:pPr>
    </w:lvl>
    <w:lvl w:ilvl="1">
      <w:start w:val="1"/>
      <w:numFmt w:val="decimal"/>
      <w:pStyle w:val="1"/>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nsid w:val="541C7AB7"/>
    <w:multiLevelType w:val="multilevel"/>
    <w:tmpl w:val="541C7A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A8E4D68"/>
    <w:multiLevelType w:val="multilevel"/>
    <w:tmpl w:val="5A8E4D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nsid w:val="6B2B25EC"/>
    <w:multiLevelType w:val="hybridMultilevel"/>
    <w:tmpl w:val="FBA0F280"/>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7E354E"/>
    <w:multiLevelType w:val="multilevel"/>
    <w:tmpl w:val="DA36F26E"/>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pStyle w:val="StyleHeading1H1h1appheading1l1MemoHeading1h11h12h13h"/>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17"/>
  </w:num>
  <w:num w:numId="3">
    <w:abstractNumId w:val="0"/>
  </w:num>
  <w:num w:numId="4">
    <w:abstractNumId w:val="25"/>
  </w:num>
  <w:num w:numId="5">
    <w:abstractNumId w:val="34"/>
  </w:num>
  <w:num w:numId="6">
    <w:abstractNumId w:val="42"/>
  </w:num>
  <w:num w:numId="7">
    <w:abstractNumId w:val="24"/>
  </w:num>
  <w:num w:numId="8">
    <w:abstractNumId w:val="2"/>
  </w:num>
  <w:num w:numId="9">
    <w:abstractNumId w:val="4"/>
  </w:num>
  <w:num w:numId="10">
    <w:abstractNumId w:val="37"/>
  </w:num>
  <w:num w:numId="11">
    <w:abstractNumId w:val="11"/>
  </w:num>
  <w:num w:numId="12">
    <w:abstractNumId w:val="30"/>
  </w:num>
  <w:num w:numId="13">
    <w:abstractNumId w:val="26"/>
  </w:num>
  <w:num w:numId="14">
    <w:abstractNumId w:val="27"/>
  </w:num>
  <w:num w:numId="15">
    <w:abstractNumId w:val="40"/>
  </w:num>
  <w:num w:numId="16">
    <w:abstractNumId w:val="20"/>
  </w:num>
  <w:num w:numId="17">
    <w:abstractNumId w:val="12"/>
  </w:num>
  <w:num w:numId="18">
    <w:abstractNumId w:val="16"/>
  </w:num>
  <w:num w:numId="19">
    <w:abstractNumId w:val="21"/>
  </w:num>
  <w:num w:numId="20">
    <w:abstractNumId w:val="39"/>
  </w:num>
  <w:num w:numId="21">
    <w:abstractNumId w:val="18"/>
  </w:num>
  <w:num w:numId="22">
    <w:abstractNumId w:val="15"/>
  </w:num>
  <w:num w:numId="23">
    <w:abstractNumId w:val="10"/>
  </w:num>
  <w:num w:numId="24">
    <w:abstractNumId w:val="3"/>
  </w:num>
  <w:num w:numId="25">
    <w:abstractNumId w:val="41"/>
  </w:num>
  <w:num w:numId="26">
    <w:abstractNumId w:val="36"/>
  </w:num>
  <w:num w:numId="27">
    <w:abstractNumId w:val="8"/>
  </w:num>
  <w:num w:numId="28">
    <w:abstractNumId w:val="31"/>
  </w:num>
  <w:num w:numId="29">
    <w:abstractNumId w:val="19"/>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
  </w:num>
  <w:num w:numId="32">
    <w:abstractNumId w:val="6"/>
  </w:num>
  <w:num w:numId="33">
    <w:abstractNumId w:val="35"/>
  </w:num>
  <w:num w:numId="34">
    <w:abstractNumId w:val="23"/>
  </w:num>
  <w:num w:numId="35">
    <w:abstractNumId w:val="7"/>
  </w:num>
  <w:num w:numId="36">
    <w:abstractNumId w:val="28"/>
  </w:num>
  <w:num w:numId="37">
    <w:abstractNumId w:val="29"/>
  </w:num>
  <w:num w:numId="38">
    <w:abstractNumId w:val="33"/>
  </w:num>
  <w:num w:numId="39">
    <w:abstractNumId w:val="32"/>
  </w:num>
  <w:num w:numId="40">
    <w:abstractNumId w:val="22"/>
  </w:num>
  <w:num w:numId="41">
    <w:abstractNumId w:val="38"/>
  </w:num>
  <w:num w:numId="42">
    <w:abstractNumId w:val="14"/>
  </w:num>
  <w:num w:numId="43">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95F"/>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4E7A"/>
    <w:rsid w:val="00005075"/>
    <w:rsid w:val="00005621"/>
    <w:rsid w:val="00005A43"/>
    <w:rsid w:val="00005C47"/>
    <w:rsid w:val="000062DC"/>
    <w:rsid w:val="0000655A"/>
    <w:rsid w:val="000069B1"/>
    <w:rsid w:val="00006C8B"/>
    <w:rsid w:val="00006FD4"/>
    <w:rsid w:val="00007368"/>
    <w:rsid w:val="000078A3"/>
    <w:rsid w:val="00007E76"/>
    <w:rsid w:val="00010000"/>
    <w:rsid w:val="00010675"/>
    <w:rsid w:val="00010907"/>
    <w:rsid w:val="00010A15"/>
    <w:rsid w:val="00010A31"/>
    <w:rsid w:val="00010E05"/>
    <w:rsid w:val="00010F26"/>
    <w:rsid w:val="00011014"/>
    <w:rsid w:val="00011178"/>
    <w:rsid w:val="00011197"/>
    <w:rsid w:val="0001128F"/>
    <w:rsid w:val="00011699"/>
    <w:rsid w:val="0001171B"/>
    <w:rsid w:val="00011A0D"/>
    <w:rsid w:val="00011BAA"/>
    <w:rsid w:val="00012247"/>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1D2"/>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3F7"/>
    <w:rsid w:val="00024F42"/>
    <w:rsid w:val="00025742"/>
    <w:rsid w:val="0002583F"/>
    <w:rsid w:val="00025E34"/>
    <w:rsid w:val="000262F8"/>
    <w:rsid w:val="000266A1"/>
    <w:rsid w:val="00026A0E"/>
    <w:rsid w:val="00026CAB"/>
    <w:rsid w:val="00026FC0"/>
    <w:rsid w:val="00027549"/>
    <w:rsid w:val="00027603"/>
    <w:rsid w:val="00027C32"/>
    <w:rsid w:val="00030655"/>
    <w:rsid w:val="000307A0"/>
    <w:rsid w:val="00030914"/>
    <w:rsid w:val="000312B6"/>
    <w:rsid w:val="000312BB"/>
    <w:rsid w:val="00031371"/>
    <w:rsid w:val="0003156F"/>
    <w:rsid w:val="00031879"/>
    <w:rsid w:val="000318F1"/>
    <w:rsid w:val="00032083"/>
    <w:rsid w:val="00032345"/>
    <w:rsid w:val="00032B53"/>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792"/>
    <w:rsid w:val="00035E15"/>
    <w:rsid w:val="00036635"/>
    <w:rsid w:val="00036766"/>
    <w:rsid w:val="00036D2F"/>
    <w:rsid w:val="00036EF5"/>
    <w:rsid w:val="00036F2B"/>
    <w:rsid w:val="000373C5"/>
    <w:rsid w:val="00037448"/>
    <w:rsid w:val="00037556"/>
    <w:rsid w:val="00037A07"/>
    <w:rsid w:val="00037C1E"/>
    <w:rsid w:val="00037FA6"/>
    <w:rsid w:val="000401BE"/>
    <w:rsid w:val="0004042C"/>
    <w:rsid w:val="000405E3"/>
    <w:rsid w:val="00040871"/>
    <w:rsid w:val="00040CC0"/>
    <w:rsid w:val="00040ED8"/>
    <w:rsid w:val="00041BB7"/>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0DF"/>
    <w:rsid w:val="00046387"/>
    <w:rsid w:val="000463A9"/>
    <w:rsid w:val="00046697"/>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80C"/>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6D9"/>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50"/>
    <w:rsid w:val="00065B6F"/>
    <w:rsid w:val="00065B91"/>
    <w:rsid w:val="00065E2C"/>
    <w:rsid w:val="00065F7D"/>
    <w:rsid w:val="00066176"/>
    <w:rsid w:val="000663D2"/>
    <w:rsid w:val="0006667B"/>
    <w:rsid w:val="000666FD"/>
    <w:rsid w:val="00066764"/>
    <w:rsid w:val="000668D6"/>
    <w:rsid w:val="00066986"/>
    <w:rsid w:val="00067210"/>
    <w:rsid w:val="0006733A"/>
    <w:rsid w:val="0006771E"/>
    <w:rsid w:val="000679FC"/>
    <w:rsid w:val="00067BBE"/>
    <w:rsid w:val="00067DFB"/>
    <w:rsid w:val="00070A16"/>
    <w:rsid w:val="00070BDC"/>
    <w:rsid w:val="00070D01"/>
    <w:rsid w:val="00070D40"/>
    <w:rsid w:val="00070EF1"/>
    <w:rsid w:val="00071385"/>
    <w:rsid w:val="00071416"/>
    <w:rsid w:val="0007184B"/>
    <w:rsid w:val="000725C5"/>
    <w:rsid w:val="00072FF4"/>
    <w:rsid w:val="000731F4"/>
    <w:rsid w:val="00073511"/>
    <w:rsid w:val="00073748"/>
    <w:rsid w:val="00073868"/>
    <w:rsid w:val="000739C3"/>
    <w:rsid w:val="00073EDF"/>
    <w:rsid w:val="00074092"/>
    <w:rsid w:val="00074480"/>
    <w:rsid w:val="000744AF"/>
    <w:rsid w:val="000745B8"/>
    <w:rsid w:val="0007466A"/>
    <w:rsid w:val="00074A84"/>
    <w:rsid w:val="00074F56"/>
    <w:rsid w:val="00074F9A"/>
    <w:rsid w:val="000757A7"/>
    <w:rsid w:val="00075858"/>
    <w:rsid w:val="00075939"/>
    <w:rsid w:val="000759FB"/>
    <w:rsid w:val="00075DC1"/>
    <w:rsid w:val="00075FE5"/>
    <w:rsid w:val="00076054"/>
    <w:rsid w:val="000766F5"/>
    <w:rsid w:val="00076870"/>
    <w:rsid w:val="00076B46"/>
    <w:rsid w:val="00076C22"/>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677"/>
    <w:rsid w:val="00084E2C"/>
    <w:rsid w:val="00084E74"/>
    <w:rsid w:val="00085080"/>
    <w:rsid w:val="000850CA"/>
    <w:rsid w:val="0008531E"/>
    <w:rsid w:val="000855C8"/>
    <w:rsid w:val="0008560C"/>
    <w:rsid w:val="0008587A"/>
    <w:rsid w:val="00085DDC"/>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39"/>
    <w:rsid w:val="000902F7"/>
    <w:rsid w:val="0009052B"/>
    <w:rsid w:val="00090AF3"/>
    <w:rsid w:val="00090ED3"/>
    <w:rsid w:val="00090F89"/>
    <w:rsid w:val="000913BA"/>
    <w:rsid w:val="00091486"/>
    <w:rsid w:val="000915A2"/>
    <w:rsid w:val="00091659"/>
    <w:rsid w:val="00091EF0"/>
    <w:rsid w:val="000924D0"/>
    <w:rsid w:val="000925F9"/>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06B"/>
    <w:rsid w:val="000A0363"/>
    <w:rsid w:val="000A0665"/>
    <w:rsid w:val="000A0738"/>
    <w:rsid w:val="000A0DE9"/>
    <w:rsid w:val="000A0E25"/>
    <w:rsid w:val="000A1091"/>
    <w:rsid w:val="000A112B"/>
    <w:rsid w:val="000A1177"/>
    <w:rsid w:val="000A1879"/>
    <w:rsid w:val="000A1AF5"/>
    <w:rsid w:val="000A1D32"/>
    <w:rsid w:val="000A216E"/>
    <w:rsid w:val="000A2238"/>
    <w:rsid w:val="000A2789"/>
    <w:rsid w:val="000A289D"/>
    <w:rsid w:val="000A2B0B"/>
    <w:rsid w:val="000A2B74"/>
    <w:rsid w:val="000A2D8D"/>
    <w:rsid w:val="000A3411"/>
    <w:rsid w:val="000A3443"/>
    <w:rsid w:val="000A376C"/>
    <w:rsid w:val="000A3B84"/>
    <w:rsid w:val="000A4105"/>
    <w:rsid w:val="000A4106"/>
    <w:rsid w:val="000A46C3"/>
    <w:rsid w:val="000A4A8C"/>
    <w:rsid w:val="000A4AAD"/>
    <w:rsid w:val="000A4B6F"/>
    <w:rsid w:val="000A4D67"/>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FE5"/>
    <w:rsid w:val="000A7393"/>
    <w:rsid w:val="000A7586"/>
    <w:rsid w:val="000A798D"/>
    <w:rsid w:val="000A7B16"/>
    <w:rsid w:val="000A7CEA"/>
    <w:rsid w:val="000A7DCF"/>
    <w:rsid w:val="000A7DD9"/>
    <w:rsid w:val="000A7FAD"/>
    <w:rsid w:val="000B0156"/>
    <w:rsid w:val="000B0F65"/>
    <w:rsid w:val="000B11D4"/>
    <w:rsid w:val="000B16E9"/>
    <w:rsid w:val="000B1E45"/>
    <w:rsid w:val="000B1FC2"/>
    <w:rsid w:val="000B20CB"/>
    <w:rsid w:val="000B228B"/>
    <w:rsid w:val="000B270A"/>
    <w:rsid w:val="000B2B91"/>
    <w:rsid w:val="000B2D0E"/>
    <w:rsid w:val="000B2FA0"/>
    <w:rsid w:val="000B31F0"/>
    <w:rsid w:val="000B360C"/>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74B"/>
    <w:rsid w:val="000B7A7A"/>
    <w:rsid w:val="000B7C59"/>
    <w:rsid w:val="000C00D1"/>
    <w:rsid w:val="000C0725"/>
    <w:rsid w:val="000C07DC"/>
    <w:rsid w:val="000C0840"/>
    <w:rsid w:val="000C11A9"/>
    <w:rsid w:val="000C1BC5"/>
    <w:rsid w:val="000C1C1E"/>
    <w:rsid w:val="000C1E43"/>
    <w:rsid w:val="000C2266"/>
    <w:rsid w:val="000C2275"/>
    <w:rsid w:val="000C237B"/>
    <w:rsid w:val="000C249D"/>
    <w:rsid w:val="000C24DD"/>
    <w:rsid w:val="000C2990"/>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2B7"/>
    <w:rsid w:val="000C6369"/>
    <w:rsid w:val="000C669A"/>
    <w:rsid w:val="000C6924"/>
    <w:rsid w:val="000C6A43"/>
    <w:rsid w:val="000C6DB1"/>
    <w:rsid w:val="000C6FE4"/>
    <w:rsid w:val="000C713A"/>
    <w:rsid w:val="000C71A2"/>
    <w:rsid w:val="000C7BD3"/>
    <w:rsid w:val="000C7C0C"/>
    <w:rsid w:val="000D011B"/>
    <w:rsid w:val="000D04C7"/>
    <w:rsid w:val="000D05C1"/>
    <w:rsid w:val="000D05C2"/>
    <w:rsid w:val="000D0961"/>
    <w:rsid w:val="000D0A49"/>
    <w:rsid w:val="000D0BB0"/>
    <w:rsid w:val="000D0D36"/>
    <w:rsid w:val="000D0DC5"/>
    <w:rsid w:val="000D10AD"/>
    <w:rsid w:val="000D11A7"/>
    <w:rsid w:val="000D172A"/>
    <w:rsid w:val="000D179B"/>
    <w:rsid w:val="000D193E"/>
    <w:rsid w:val="000D1AC4"/>
    <w:rsid w:val="000D1D70"/>
    <w:rsid w:val="000D1FBA"/>
    <w:rsid w:val="000D20DA"/>
    <w:rsid w:val="000D2196"/>
    <w:rsid w:val="000D2AE4"/>
    <w:rsid w:val="000D2CFF"/>
    <w:rsid w:val="000D3B4C"/>
    <w:rsid w:val="000D3D20"/>
    <w:rsid w:val="000D40E9"/>
    <w:rsid w:val="000D42B2"/>
    <w:rsid w:val="000D4722"/>
    <w:rsid w:val="000D5806"/>
    <w:rsid w:val="000D5ADF"/>
    <w:rsid w:val="000D625C"/>
    <w:rsid w:val="000D6560"/>
    <w:rsid w:val="000D662F"/>
    <w:rsid w:val="000D7041"/>
    <w:rsid w:val="000D737C"/>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8D9"/>
    <w:rsid w:val="000E4957"/>
    <w:rsid w:val="000E4E83"/>
    <w:rsid w:val="000E5851"/>
    <w:rsid w:val="000E5970"/>
    <w:rsid w:val="000E5EC0"/>
    <w:rsid w:val="000E60AD"/>
    <w:rsid w:val="000E643D"/>
    <w:rsid w:val="000E6992"/>
    <w:rsid w:val="000E7386"/>
    <w:rsid w:val="000E7917"/>
    <w:rsid w:val="000E7926"/>
    <w:rsid w:val="000E7D1D"/>
    <w:rsid w:val="000E7F49"/>
    <w:rsid w:val="000F10B1"/>
    <w:rsid w:val="000F11FB"/>
    <w:rsid w:val="000F141E"/>
    <w:rsid w:val="000F14EB"/>
    <w:rsid w:val="000F1B95"/>
    <w:rsid w:val="000F1EC3"/>
    <w:rsid w:val="000F266C"/>
    <w:rsid w:val="000F2976"/>
    <w:rsid w:val="000F2D35"/>
    <w:rsid w:val="000F377F"/>
    <w:rsid w:val="000F3908"/>
    <w:rsid w:val="000F3F1B"/>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72C"/>
    <w:rsid w:val="000F6BA5"/>
    <w:rsid w:val="000F6E88"/>
    <w:rsid w:val="000F6EAE"/>
    <w:rsid w:val="000F7630"/>
    <w:rsid w:val="000F7BA1"/>
    <w:rsid w:val="000F7CAB"/>
    <w:rsid w:val="001000D8"/>
    <w:rsid w:val="0010099A"/>
    <w:rsid w:val="0010122E"/>
    <w:rsid w:val="001013E9"/>
    <w:rsid w:val="001014A4"/>
    <w:rsid w:val="001016AC"/>
    <w:rsid w:val="0010179B"/>
    <w:rsid w:val="00101899"/>
    <w:rsid w:val="00101C52"/>
    <w:rsid w:val="00101C99"/>
    <w:rsid w:val="00101DA7"/>
    <w:rsid w:val="0010234B"/>
    <w:rsid w:val="001023FD"/>
    <w:rsid w:val="00102505"/>
    <w:rsid w:val="001028E4"/>
    <w:rsid w:val="001029F3"/>
    <w:rsid w:val="00102A16"/>
    <w:rsid w:val="00103021"/>
    <w:rsid w:val="00103413"/>
    <w:rsid w:val="00103878"/>
    <w:rsid w:val="00103EC1"/>
    <w:rsid w:val="00103FA3"/>
    <w:rsid w:val="00104287"/>
    <w:rsid w:val="0010472F"/>
    <w:rsid w:val="00104CDF"/>
    <w:rsid w:val="00104FF1"/>
    <w:rsid w:val="001051B9"/>
    <w:rsid w:val="00105225"/>
    <w:rsid w:val="0010549A"/>
    <w:rsid w:val="00105681"/>
    <w:rsid w:val="001059AD"/>
    <w:rsid w:val="00105B53"/>
    <w:rsid w:val="00105B81"/>
    <w:rsid w:val="00105E27"/>
    <w:rsid w:val="00105F4A"/>
    <w:rsid w:val="001065B4"/>
    <w:rsid w:val="00106F1D"/>
    <w:rsid w:val="0010729F"/>
    <w:rsid w:val="00110194"/>
    <w:rsid w:val="00110795"/>
    <w:rsid w:val="001108EB"/>
    <w:rsid w:val="0011094B"/>
    <w:rsid w:val="00110F3F"/>
    <w:rsid w:val="00111442"/>
    <w:rsid w:val="00111F70"/>
    <w:rsid w:val="001125D0"/>
    <w:rsid w:val="001127A9"/>
    <w:rsid w:val="00112C85"/>
    <w:rsid w:val="00112DB6"/>
    <w:rsid w:val="00112FB5"/>
    <w:rsid w:val="001135EA"/>
    <w:rsid w:val="001136C6"/>
    <w:rsid w:val="001136C8"/>
    <w:rsid w:val="00113D1E"/>
    <w:rsid w:val="00114061"/>
    <w:rsid w:val="001140AB"/>
    <w:rsid w:val="001141F2"/>
    <w:rsid w:val="001143D4"/>
    <w:rsid w:val="001145B8"/>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909"/>
    <w:rsid w:val="00120B0D"/>
    <w:rsid w:val="00120B56"/>
    <w:rsid w:val="00121539"/>
    <w:rsid w:val="00121A0D"/>
    <w:rsid w:val="00121B5E"/>
    <w:rsid w:val="001227B8"/>
    <w:rsid w:val="001231EA"/>
    <w:rsid w:val="00123399"/>
    <w:rsid w:val="001233A1"/>
    <w:rsid w:val="001235B9"/>
    <w:rsid w:val="00123937"/>
    <w:rsid w:val="00123A7A"/>
    <w:rsid w:val="00123D04"/>
    <w:rsid w:val="0012410D"/>
    <w:rsid w:val="001242DE"/>
    <w:rsid w:val="0012437C"/>
    <w:rsid w:val="001245F5"/>
    <w:rsid w:val="0012464F"/>
    <w:rsid w:val="001248EB"/>
    <w:rsid w:val="00124EFA"/>
    <w:rsid w:val="00125968"/>
    <w:rsid w:val="0012614F"/>
    <w:rsid w:val="00126152"/>
    <w:rsid w:val="001262A0"/>
    <w:rsid w:val="001262C5"/>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591"/>
    <w:rsid w:val="001337FB"/>
    <w:rsid w:val="0013386C"/>
    <w:rsid w:val="001338C4"/>
    <w:rsid w:val="00133B00"/>
    <w:rsid w:val="00133C38"/>
    <w:rsid w:val="001346C7"/>
    <w:rsid w:val="00134E58"/>
    <w:rsid w:val="00134E83"/>
    <w:rsid w:val="00134FFF"/>
    <w:rsid w:val="00135445"/>
    <w:rsid w:val="00135AC8"/>
    <w:rsid w:val="00135EBB"/>
    <w:rsid w:val="00135EFC"/>
    <w:rsid w:val="00136265"/>
    <w:rsid w:val="00136438"/>
    <w:rsid w:val="00136680"/>
    <w:rsid w:val="0013673A"/>
    <w:rsid w:val="00136A81"/>
    <w:rsid w:val="00136ABE"/>
    <w:rsid w:val="00136D37"/>
    <w:rsid w:val="00137462"/>
    <w:rsid w:val="0013761A"/>
    <w:rsid w:val="00140089"/>
    <w:rsid w:val="00140232"/>
    <w:rsid w:val="00140551"/>
    <w:rsid w:val="0014055E"/>
    <w:rsid w:val="001405C5"/>
    <w:rsid w:val="0014084E"/>
    <w:rsid w:val="00140C34"/>
    <w:rsid w:val="00140EDB"/>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2F19"/>
    <w:rsid w:val="00143280"/>
    <w:rsid w:val="001435F7"/>
    <w:rsid w:val="00143627"/>
    <w:rsid w:val="0014363B"/>
    <w:rsid w:val="0014368B"/>
    <w:rsid w:val="001436FC"/>
    <w:rsid w:val="00143816"/>
    <w:rsid w:val="00143851"/>
    <w:rsid w:val="00143948"/>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7E8"/>
    <w:rsid w:val="00150A7E"/>
    <w:rsid w:val="00150D92"/>
    <w:rsid w:val="0015174F"/>
    <w:rsid w:val="001517A8"/>
    <w:rsid w:val="00151951"/>
    <w:rsid w:val="00151989"/>
    <w:rsid w:val="00151AD8"/>
    <w:rsid w:val="00151DD0"/>
    <w:rsid w:val="00151FF9"/>
    <w:rsid w:val="001520CE"/>
    <w:rsid w:val="001525C7"/>
    <w:rsid w:val="001526BF"/>
    <w:rsid w:val="00152B50"/>
    <w:rsid w:val="00152E4D"/>
    <w:rsid w:val="001532DD"/>
    <w:rsid w:val="00153B1A"/>
    <w:rsid w:val="00153C21"/>
    <w:rsid w:val="00153E05"/>
    <w:rsid w:val="00154270"/>
    <w:rsid w:val="001549D3"/>
    <w:rsid w:val="00154D91"/>
    <w:rsid w:val="00154ED9"/>
    <w:rsid w:val="0015519D"/>
    <w:rsid w:val="00155AF6"/>
    <w:rsid w:val="00155E85"/>
    <w:rsid w:val="001562C2"/>
    <w:rsid w:val="00156736"/>
    <w:rsid w:val="001567FF"/>
    <w:rsid w:val="00156866"/>
    <w:rsid w:val="00156963"/>
    <w:rsid w:val="00156E30"/>
    <w:rsid w:val="001573D7"/>
    <w:rsid w:val="001576B0"/>
    <w:rsid w:val="00160590"/>
    <w:rsid w:val="00160877"/>
    <w:rsid w:val="0016090A"/>
    <w:rsid w:val="00160979"/>
    <w:rsid w:val="001609E8"/>
    <w:rsid w:val="001612E4"/>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BE0"/>
    <w:rsid w:val="00164C60"/>
    <w:rsid w:val="001651CB"/>
    <w:rsid w:val="001653D8"/>
    <w:rsid w:val="00165412"/>
    <w:rsid w:val="00165951"/>
    <w:rsid w:val="00165A78"/>
    <w:rsid w:val="00165B11"/>
    <w:rsid w:val="00165B66"/>
    <w:rsid w:val="00165B9E"/>
    <w:rsid w:val="00165C0B"/>
    <w:rsid w:val="00165DD7"/>
    <w:rsid w:val="0016606D"/>
    <w:rsid w:val="001660AF"/>
    <w:rsid w:val="00166413"/>
    <w:rsid w:val="00166CD6"/>
    <w:rsid w:val="00166CDA"/>
    <w:rsid w:val="0016750A"/>
    <w:rsid w:val="00167BA1"/>
    <w:rsid w:val="00167D75"/>
    <w:rsid w:val="00167E29"/>
    <w:rsid w:val="00170253"/>
    <w:rsid w:val="001704CD"/>
    <w:rsid w:val="001708AD"/>
    <w:rsid w:val="00170D7B"/>
    <w:rsid w:val="00171376"/>
    <w:rsid w:val="0017148A"/>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7BE"/>
    <w:rsid w:val="00180B5D"/>
    <w:rsid w:val="00180CE2"/>
    <w:rsid w:val="00181136"/>
    <w:rsid w:val="001811A3"/>
    <w:rsid w:val="001812C4"/>
    <w:rsid w:val="001813B7"/>
    <w:rsid w:val="001815C6"/>
    <w:rsid w:val="001817B6"/>
    <w:rsid w:val="00182006"/>
    <w:rsid w:val="0018214F"/>
    <w:rsid w:val="00182350"/>
    <w:rsid w:val="001824B9"/>
    <w:rsid w:val="00182691"/>
    <w:rsid w:val="00182AB7"/>
    <w:rsid w:val="00182C01"/>
    <w:rsid w:val="00182EB8"/>
    <w:rsid w:val="001833D2"/>
    <w:rsid w:val="001837E6"/>
    <w:rsid w:val="00183AC1"/>
    <w:rsid w:val="00183C31"/>
    <w:rsid w:val="001846CD"/>
    <w:rsid w:val="0018471C"/>
    <w:rsid w:val="00184A77"/>
    <w:rsid w:val="00184F43"/>
    <w:rsid w:val="001855B7"/>
    <w:rsid w:val="00185896"/>
    <w:rsid w:val="001860F6"/>
    <w:rsid w:val="00186420"/>
    <w:rsid w:val="00186832"/>
    <w:rsid w:val="00186980"/>
    <w:rsid w:val="00186A1C"/>
    <w:rsid w:val="00187302"/>
    <w:rsid w:val="001876B3"/>
    <w:rsid w:val="00187902"/>
    <w:rsid w:val="00187A78"/>
    <w:rsid w:val="00187CF9"/>
    <w:rsid w:val="00187D6F"/>
    <w:rsid w:val="00187E19"/>
    <w:rsid w:val="00187E70"/>
    <w:rsid w:val="0019045D"/>
    <w:rsid w:val="0019073D"/>
    <w:rsid w:val="00190886"/>
    <w:rsid w:val="00190892"/>
    <w:rsid w:val="0019089D"/>
    <w:rsid w:val="00190971"/>
    <w:rsid w:val="00190DC4"/>
    <w:rsid w:val="001911DE"/>
    <w:rsid w:val="001913E2"/>
    <w:rsid w:val="0019226F"/>
    <w:rsid w:val="0019255C"/>
    <w:rsid w:val="001929D2"/>
    <w:rsid w:val="00192CD5"/>
    <w:rsid w:val="00192F90"/>
    <w:rsid w:val="00193CE4"/>
    <w:rsid w:val="00193F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512"/>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62E"/>
    <w:rsid w:val="001A5B8F"/>
    <w:rsid w:val="001A5E3D"/>
    <w:rsid w:val="001A5EB8"/>
    <w:rsid w:val="001A6218"/>
    <w:rsid w:val="001A6234"/>
    <w:rsid w:val="001A6354"/>
    <w:rsid w:val="001A6CD4"/>
    <w:rsid w:val="001A6EC8"/>
    <w:rsid w:val="001A76B8"/>
    <w:rsid w:val="001A7743"/>
    <w:rsid w:val="001A779C"/>
    <w:rsid w:val="001A7998"/>
    <w:rsid w:val="001A79F6"/>
    <w:rsid w:val="001A7A41"/>
    <w:rsid w:val="001A7C6C"/>
    <w:rsid w:val="001B01D7"/>
    <w:rsid w:val="001B01FA"/>
    <w:rsid w:val="001B02DC"/>
    <w:rsid w:val="001B035A"/>
    <w:rsid w:val="001B0413"/>
    <w:rsid w:val="001B06C5"/>
    <w:rsid w:val="001B06D6"/>
    <w:rsid w:val="001B0B35"/>
    <w:rsid w:val="001B0E6B"/>
    <w:rsid w:val="001B1062"/>
    <w:rsid w:val="001B113F"/>
    <w:rsid w:val="001B13EF"/>
    <w:rsid w:val="001B162E"/>
    <w:rsid w:val="001B18A6"/>
    <w:rsid w:val="001B1C15"/>
    <w:rsid w:val="001B1DF0"/>
    <w:rsid w:val="001B21A4"/>
    <w:rsid w:val="001B285C"/>
    <w:rsid w:val="001B2B5F"/>
    <w:rsid w:val="001B2C41"/>
    <w:rsid w:val="001B2F45"/>
    <w:rsid w:val="001B325F"/>
    <w:rsid w:val="001B34A9"/>
    <w:rsid w:val="001B34D7"/>
    <w:rsid w:val="001B3961"/>
    <w:rsid w:val="001B3AB2"/>
    <w:rsid w:val="001B426C"/>
    <w:rsid w:val="001B42BF"/>
    <w:rsid w:val="001B42F8"/>
    <w:rsid w:val="001B4654"/>
    <w:rsid w:val="001B47A1"/>
    <w:rsid w:val="001B4C01"/>
    <w:rsid w:val="001B4C21"/>
    <w:rsid w:val="001B5C4A"/>
    <w:rsid w:val="001B5E01"/>
    <w:rsid w:val="001B5E95"/>
    <w:rsid w:val="001B5FF3"/>
    <w:rsid w:val="001B6D4A"/>
    <w:rsid w:val="001B6D73"/>
    <w:rsid w:val="001B6ED0"/>
    <w:rsid w:val="001B7070"/>
    <w:rsid w:val="001B750D"/>
    <w:rsid w:val="001B7842"/>
    <w:rsid w:val="001B789F"/>
    <w:rsid w:val="001B7C48"/>
    <w:rsid w:val="001B7CD4"/>
    <w:rsid w:val="001C0114"/>
    <w:rsid w:val="001C0727"/>
    <w:rsid w:val="001C0844"/>
    <w:rsid w:val="001C0857"/>
    <w:rsid w:val="001C0880"/>
    <w:rsid w:val="001C0930"/>
    <w:rsid w:val="001C0AEB"/>
    <w:rsid w:val="001C0E63"/>
    <w:rsid w:val="001C0FBA"/>
    <w:rsid w:val="001C1537"/>
    <w:rsid w:val="001C17C6"/>
    <w:rsid w:val="001C1FF3"/>
    <w:rsid w:val="001C216D"/>
    <w:rsid w:val="001C22D2"/>
    <w:rsid w:val="001C2807"/>
    <w:rsid w:val="001C2A3E"/>
    <w:rsid w:val="001C2D26"/>
    <w:rsid w:val="001C2D6D"/>
    <w:rsid w:val="001C30D9"/>
    <w:rsid w:val="001C31CF"/>
    <w:rsid w:val="001C33AC"/>
    <w:rsid w:val="001C36B2"/>
    <w:rsid w:val="001C3954"/>
    <w:rsid w:val="001C3C6C"/>
    <w:rsid w:val="001C3D19"/>
    <w:rsid w:val="001C3EEB"/>
    <w:rsid w:val="001C4443"/>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06C"/>
    <w:rsid w:val="001E213C"/>
    <w:rsid w:val="001E229B"/>
    <w:rsid w:val="001E2AD6"/>
    <w:rsid w:val="001E2B39"/>
    <w:rsid w:val="001E2D25"/>
    <w:rsid w:val="001E2E10"/>
    <w:rsid w:val="001E31B5"/>
    <w:rsid w:val="001E3240"/>
    <w:rsid w:val="001E3398"/>
    <w:rsid w:val="001E35FB"/>
    <w:rsid w:val="001E38AE"/>
    <w:rsid w:val="001E3933"/>
    <w:rsid w:val="001E395F"/>
    <w:rsid w:val="001E397C"/>
    <w:rsid w:val="001E3B7F"/>
    <w:rsid w:val="001E3E44"/>
    <w:rsid w:val="001E3EAB"/>
    <w:rsid w:val="001E3EDF"/>
    <w:rsid w:val="001E4119"/>
    <w:rsid w:val="001E41BA"/>
    <w:rsid w:val="001E47D1"/>
    <w:rsid w:val="001E5441"/>
    <w:rsid w:val="001E5537"/>
    <w:rsid w:val="001E558B"/>
    <w:rsid w:val="001E5C84"/>
    <w:rsid w:val="001E5D16"/>
    <w:rsid w:val="001E62B0"/>
    <w:rsid w:val="001E6318"/>
    <w:rsid w:val="001E6505"/>
    <w:rsid w:val="001E65C5"/>
    <w:rsid w:val="001E6DEE"/>
    <w:rsid w:val="001E705E"/>
    <w:rsid w:val="001E73C2"/>
    <w:rsid w:val="001E762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54D"/>
    <w:rsid w:val="001F25E9"/>
    <w:rsid w:val="001F290B"/>
    <w:rsid w:val="001F29F0"/>
    <w:rsid w:val="001F2B64"/>
    <w:rsid w:val="001F2D3A"/>
    <w:rsid w:val="001F343F"/>
    <w:rsid w:val="001F3B29"/>
    <w:rsid w:val="001F3C82"/>
    <w:rsid w:val="001F4D02"/>
    <w:rsid w:val="001F4F88"/>
    <w:rsid w:val="001F538F"/>
    <w:rsid w:val="001F54E0"/>
    <w:rsid w:val="001F58D9"/>
    <w:rsid w:val="001F5E13"/>
    <w:rsid w:val="001F621B"/>
    <w:rsid w:val="001F6232"/>
    <w:rsid w:val="001F645D"/>
    <w:rsid w:val="001F65EF"/>
    <w:rsid w:val="001F6C10"/>
    <w:rsid w:val="001F6D8A"/>
    <w:rsid w:val="001F6EC2"/>
    <w:rsid w:val="001F6FA9"/>
    <w:rsid w:val="001F71D4"/>
    <w:rsid w:val="001F7301"/>
    <w:rsid w:val="001F7307"/>
    <w:rsid w:val="001F753F"/>
    <w:rsid w:val="001F784C"/>
    <w:rsid w:val="001F79A4"/>
    <w:rsid w:val="001F7A23"/>
    <w:rsid w:val="001F7F86"/>
    <w:rsid w:val="00200151"/>
    <w:rsid w:val="00200255"/>
    <w:rsid w:val="002003A0"/>
    <w:rsid w:val="002004D6"/>
    <w:rsid w:val="002006FE"/>
    <w:rsid w:val="00200A90"/>
    <w:rsid w:val="00200F2A"/>
    <w:rsid w:val="00201529"/>
    <w:rsid w:val="002019E1"/>
    <w:rsid w:val="002022A0"/>
    <w:rsid w:val="002022E8"/>
    <w:rsid w:val="0020251D"/>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C5D"/>
    <w:rsid w:val="00211D9B"/>
    <w:rsid w:val="00211E6B"/>
    <w:rsid w:val="00211EE4"/>
    <w:rsid w:val="00212379"/>
    <w:rsid w:val="002127AB"/>
    <w:rsid w:val="00212A84"/>
    <w:rsid w:val="00212C52"/>
    <w:rsid w:val="00212F60"/>
    <w:rsid w:val="00212F65"/>
    <w:rsid w:val="002132BE"/>
    <w:rsid w:val="002132CD"/>
    <w:rsid w:val="00213646"/>
    <w:rsid w:val="002138BB"/>
    <w:rsid w:val="0021395C"/>
    <w:rsid w:val="00214019"/>
    <w:rsid w:val="0021430C"/>
    <w:rsid w:val="0021468E"/>
    <w:rsid w:val="002146E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0F05"/>
    <w:rsid w:val="0022103A"/>
    <w:rsid w:val="002210C8"/>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5D9"/>
    <w:rsid w:val="00224AAD"/>
    <w:rsid w:val="00224AFC"/>
    <w:rsid w:val="00224E1F"/>
    <w:rsid w:val="00224F2F"/>
    <w:rsid w:val="00224FA3"/>
    <w:rsid w:val="002251B6"/>
    <w:rsid w:val="00225379"/>
    <w:rsid w:val="00225398"/>
    <w:rsid w:val="0022592E"/>
    <w:rsid w:val="00225BDA"/>
    <w:rsid w:val="002262C1"/>
    <w:rsid w:val="002262FE"/>
    <w:rsid w:val="0022660B"/>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CDD"/>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5C6"/>
    <w:rsid w:val="00234788"/>
    <w:rsid w:val="002349AB"/>
    <w:rsid w:val="00234ACA"/>
    <w:rsid w:val="00234B9E"/>
    <w:rsid w:val="00235446"/>
    <w:rsid w:val="00235763"/>
    <w:rsid w:val="0023598B"/>
    <w:rsid w:val="00235E90"/>
    <w:rsid w:val="002364EA"/>
    <w:rsid w:val="002367B6"/>
    <w:rsid w:val="002367CF"/>
    <w:rsid w:val="00236AF5"/>
    <w:rsid w:val="00236CD1"/>
    <w:rsid w:val="00236DB3"/>
    <w:rsid w:val="00236EC9"/>
    <w:rsid w:val="002373E4"/>
    <w:rsid w:val="002375AD"/>
    <w:rsid w:val="00237712"/>
    <w:rsid w:val="00237F27"/>
    <w:rsid w:val="00240083"/>
    <w:rsid w:val="00240416"/>
    <w:rsid w:val="00240524"/>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4F15"/>
    <w:rsid w:val="002453C9"/>
    <w:rsid w:val="002453DC"/>
    <w:rsid w:val="00245785"/>
    <w:rsid w:val="00245A36"/>
    <w:rsid w:val="00245ADF"/>
    <w:rsid w:val="00245E86"/>
    <w:rsid w:val="00246043"/>
    <w:rsid w:val="002462C7"/>
    <w:rsid w:val="0024679D"/>
    <w:rsid w:val="00246A27"/>
    <w:rsid w:val="00246C9E"/>
    <w:rsid w:val="00247123"/>
    <w:rsid w:val="002476B6"/>
    <w:rsid w:val="0024775D"/>
    <w:rsid w:val="00247863"/>
    <w:rsid w:val="0024797E"/>
    <w:rsid w:val="0025093E"/>
    <w:rsid w:val="002509DB"/>
    <w:rsid w:val="002512B1"/>
    <w:rsid w:val="00251518"/>
    <w:rsid w:val="002516FF"/>
    <w:rsid w:val="00251734"/>
    <w:rsid w:val="0025182A"/>
    <w:rsid w:val="002518D9"/>
    <w:rsid w:val="00251B6F"/>
    <w:rsid w:val="00251BD3"/>
    <w:rsid w:val="00251F5D"/>
    <w:rsid w:val="002521B8"/>
    <w:rsid w:val="0025233E"/>
    <w:rsid w:val="002524C7"/>
    <w:rsid w:val="00253321"/>
    <w:rsid w:val="0025387C"/>
    <w:rsid w:val="0025395E"/>
    <w:rsid w:val="00253969"/>
    <w:rsid w:val="00253A69"/>
    <w:rsid w:val="00253D03"/>
    <w:rsid w:val="00254199"/>
    <w:rsid w:val="00254364"/>
    <w:rsid w:val="0025443E"/>
    <w:rsid w:val="002546CA"/>
    <w:rsid w:val="002549F2"/>
    <w:rsid w:val="00254A17"/>
    <w:rsid w:val="0025508B"/>
    <w:rsid w:val="002554E4"/>
    <w:rsid w:val="002556FC"/>
    <w:rsid w:val="00255BEE"/>
    <w:rsid w:val="00256474"/>
    <w:rsid w:val="002569BB"/>
    <w:rsid w:val="00256C15"/>
    <w:rsid w:val="0025750D"/>
    <w:rsid w:val="0025750E"/>
    <w:rsid w:val="00257573"/>
    <w:rsid w:val="00257BF0"/>
    <w:rsid w:val="00257C2A"/>
    <w:rsid w:val="00257D4E"/>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6E"/>
    <w:rsid w:val="002634A9"/>
    <w:rsid w:val="002638C6"/>
    <w:rsid w:val="00263F04"/>
    <w:rsid w:val="002643DB"/>
    <w:rsid w:val="0026446E"/>
    <w:rsid w:val="0026448C"/>
    <w:rsid w:val="00264628"/>
    <w:rsid w:val="002647AC"/>
    <w:rsid w:val="002647BD"/>
    <w:rsid w:val="00264F84"/>
    <w:rsid w:val="002655CC"/>
    <w:rsid w:val="00265857"/>
    <w:rsid w:val="00265C41"/>
    <w:rsid w:val="00265C65"/>
    <w:rsid w:val="00266077"/>
    <w:rsid w:val="00266716"/>
    <w:rsid w:val="00266D0D"/>
    <w:rsid w:val="00266FD0"/>
    <w:rsid w:val="002670C5"/>
    <w:rsid w:val="00267239"/>
    <w:rsid w:val="00267447"/>
    <w:rsid w:val="00267455"/>
    <w:rsid w:val="00267AFA"/>
    <w:rsid w:val="00267DDE"/>
    <w:rsid w:val="00270A9C"/>
    <w:rsid w:val="0027109A"/>
    <w:rsid w:val="0027130E"/>
    <w:rsid w:val="00271507"/>
    <w:rsid w:val="0027165A"/>
    <w:rsid w:val="00271C2F"/>
    <w:rsid w:val="00272027"/>
    <w:rsid w:val="0027221D"/>
    <w:rsid w:val="0027239D"/>
    <w:rsid w:val="002724DC"/>
    <w:rsid w:val="00272B11"/>
    <w:rsid w:val="002731B9"/>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5E41"/>
    <w:rsid w:val="00276C4F"/>
    <w:rsid w:val="00276E7D"/>
    <w:rsid w:val="00276E99"/>
    <w:rsid w:val="00276F68"/>
    <w:rsid w:val="00277757"/>
    <w:rsid w:val="00277C35"/>
    <w:rsid w:val="00277D89"/>
    <w:rsid w:val="0028053E"/>
    <w:rsid w:val="0028059A"/>
    <w:rsid w:val="00280889"/>
    <w:rsid w:val="00280B63"/>
    <w:rsid w:val="00280B97"/>
    <w:rsid w:val="00280D66"/>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5C85"/>
    <w:rsid w:val="0029675E"/>
    <w:rsid w:val="00296EB9"/>
    <w:rsid w:val="00297027"/>
    <w:rsid w:val="0029707D"/>
    <w:rsid w:val="00297884"/>
    <w:rsid w:val="00297889"/>
    <w:rsid w:val="00297DD2"/>
    <w:rsid w:val="00297E60"/>
    <w:rsid w:val="002A0018"/>
    <w:rsid w:val="002A1453"/>
    <w:rsid w:val="002A1D3E"/>
    <w:rsid w:val="002A1EF1"/>
    <w:rsid w:val="002A202F"/>
    <w:rsid w:val="002A2094"/>
    <w:rsid w:val="002A23A8"/>
    <w:rsid w:val="002A2B66"/>
    <w:rsid w:val="002A2BF4"/>
    <w:rsid w:val="002A2DC5"/>
    <w:rsid w:val="002A301C"/>
    <w:rsid w:val="002A30C7"/>
    <w:rsid w:val="002A362C"/>
    <w:rsid w:val="002A36E3"/>
    <w:rsid w:val="002A3808"/>
    <w:rsid w:val="002A38AB"/>
    <w:rsid w:val="002A3C04"/>
    <w:rsid w:val="002A3E11"/>
    <w:rsid w:val="002A3F9E"/>
    <w:rsid w:val="002A412D"/>
    <w:rsid w:val="002A42A1"/>
    <w:rsid w:val="002A43CD"/>
    <w:rsid w:val="002A4D4F"/>
    <w:rsid w:val="002A4E8F"/>
    <w:rsid w:val="002A5132"/>
    <w:rsid w:val="002A54F9"/>
    <w:rsid w:val="002A59BC"/>
    <w:rsid w:val="002A5C4D"/>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2"/>
    <w:rsid w:val="002B436B"/>
    <w:rsid w:val="002B44AA"/>
    <w:rsid w:val="002B49A1"/>
    <w:rsid w:val="002B4D9A"/>
    <w:rsid w:val="002B4F75"/>
    <w:rsid w:val="002B537A"/>
    <w:rsid w:val="002B5729"/>
    <w:rsid w:val="002B5820"/>
    <w:rsid w:val="002B585C"/>
    <w:rsid w:val="002B5A91"/>
    <w:rsid w:val="002B5AD9"/>
    <w:rsid w:val="002B5AEF"/>
    <w:rsid w:val="002B6204"/>
    <w:rsid w:val="002B6EB0"/>
    <w:rsid w:val="002B7156"/>
    <w:rsid w:val="002B73E2"/>
    <w:rsid w:val="002B7A11"/>
    <w:rsid w:val="002B7A3D"/>
    <w:rsid w:val="002B7AF3"/>
    <w:rsid w:val="002B7CAB"/>
    <w:rsid w:val="002B7E46"/>
    <w:rsid w:val="002C0F50"/>
    <w:rsid w:val="002C0F6B"/>
    <w:rsid w:val="002C1102"/>
    <w:rsid w:val="002C1248"/>
    <w:rsid w:val="002C12A6"/>
    <w:rsid w:val="002C14EB"/>
    <w:rsid w:val="002C1DA7"/>
    <w:rsid w:val="002C1E5F"/>
    <w:rsid w:val="002C2352"/>
    <w:rsid w:val="002C2613"/>
    <w:rsid w:val="002C2854"/>
    <w:rsid w:val="002C31F8"/>
    <w:rsid w:val="002C3326"/>
    <w:rsid w:val="002C38AB"/>
    <w:rsid w:val="002C3D74"/>
    <w:rsid w:val="002C4218"/>
    <w:rsid w:val="002C430A"/>
    <w:rsid w:val="002C44A6"/>
    <w:rsid w:val="002C4581"/>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CFE"/>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2E36"/>
    <w:rsid w:val="002D34EB"/>
    <w:rsid w:val="002D35F7"/>
    <w:rsid w:val="002D37A1"/>
    <w:rsid w:val="002D3BA1"/>
    <w:rsid w:val="002D3D5D"/>
    <w:rsid w:val="002D3F8C"/>
    <w:rsid w:val="002D441A"/>
    <w:rsid w:val="002D4708"/>
    <w:rsid w:val="002D4C4A"/>
    <w:rsid w:val="002D4C69"/>
    <w:rsid w:val="002D508C"/>
    <w:rsid w:val="002D53B8"/>
    <w:rsid w:val="002D5EB7"/>
    <w:rsid w:val="002D5F1A"/>
    <w:rsid w:val="002D64A1"/>
    <w:rsid w:val="002D6513"/>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CCD"/>
    <w:rsid w:val="002E0D73"/>
    <w:rsid w:val="002E0E29"/>
    <w:rsid w:val="002E0E81"/>
    <w:rsid w:val="002E0F24"/>
    <w:rsid w:val="002E1022"/>
    <w:rsid w:val="002E14FC"/>
    <w:rsid w:val="002E15C0"/>
    <w:rsid w:val="002E1B2D"/>
    <w:rsid w:val="002E1D22"/>
    <w:rsid w:val="002E1D6F"/>
    <w:rsid w:val="002E1F7B"/>
    <w:rsid w:val="002E2021"/>
    <w:rsid w:val="002E204D"/>
    <w:rsid w:val="002E2076"/>
    <w:rsid w:val="002E24A5"/>
    <w:rsid w:val="002E32F6"/>
    <w:rsid w:val="002E3626"/>
    <w:rsid w:val="002E3BC4"/>
    <w:rsid w:val="002E3DCA"/>
    <w:rsid w:val="002E3EF9"/>
    <w:rsid w:val="002E4D82"/>
    <w:rsid w:val="002E535C"/>
    <w:rsid w:val="002E56C8"/>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1CB3"/>
    <w:rsid w:val="002F23D5"/>
    <w:rsid w:val="002F27AE"/>
    <w:rsid w:val="002F2D60"/>
    <w:rsid w:val="002F2E5B"/>
    <w:rsid w:val="002F32C0"/>
    <w:rsid w:val="002F355D"/>
    <w:rsid w:val="002F35D5"/>
    <w:rsid w:val="002F3E4A"/>
    <w:rsid w:val="002F4242"/>
    <w:rsid w:val="002F43FC"/>
    <w:rsid w:val="002F4D74"/>
    <w:rsid w:val="002F542C"/>
    <w:rsid w:val="002F5A0A"/>
    <w:rsid w:val="002F5AEC"/>
    <w:rsid w:val="002F5B98"/>
    <w:rsid w:val="002F5C10"/>
    <w:rsid w:val="002F601E"/>
    <w:rsid w:val="002F608B"/>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ABD"/>
    <w:rsid w:val="00300C37"/>
    <w:rsid w:val="0030110C"/>
    <w:rsid w:val="00301229"/>
    <w:rsid w:val="00301527"/>
    <w:rsid w:val="00301B2E"/>
    <w:rsid w:val="00301BC1"/>
    <w:rsid w:val="00301D24"/>
    <w:rsid w:val="00301F90"/>
    <w:rsid w:val="00301FC3"/>
    <w:rsid w:val="0030213C"/>
    <w:rsid w:val="0030247B"/>
    <w:rsid w:val="003027D4"/>
    <w:rsid w:val="00302868"/>
    <w:rsid w:val="00302E23"/>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121"/>
    <w:rsid w:val="00311255"/>
    <w:rsid w:val="0031166C"/>
    <w:rsid w:val="003116CB"/>
    <w:rsid w:val="003117AF"/>
    <w:rsid w:val="003118FA"/>
    <w:rsid w:val="00311CA8"/>
    <w:rsid w:val="00311CE7"/>
    <w:rsid w:val="00311E0A"/>
    <w:rsid w:val="00312200"/>
    <w:rsid w:val="00312314"/>
    <w:rsid w:val="003123D9"/>
    <w:rsid w:val="003130CB"/>
    <w:rsid w:val="003130F3"/>
    <w:rsid w:val="00313194"/>
    <w:rsid w:val="003131CA"/>
    <w:rsid w:val="00313944"/>
    <w:rsid w:val="00313A63"/>
    <w:rsid w:val="00313EBB"/>
    <w:rsid w:val="00314439"/>
    <w:rsid w:val="00314B72"/>
    <w:rsid w:val="00314CCD"/>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1D4"/>
    <w:rsid w:val="0032127D"/>
    <w:rsid w:val="0032156A"/>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6F86"/>
    <w:rsid w:val="003270A3"/>
    <w:rsid w:val="00327102"/>
    <w:rsid w:val="00327843"/>
    <w:rsid w:val="00327AD4"/>
    <w:rsid w:val="00327C4F"/>
    <w:rsid w:val="00327D38"/>
    <w:rsid w:val="0033010F"/>
    <w:rsid w:val="003303D8"/>
    <w:rsid w:val="0033079C"/>
    <w:rsid w:val="0033088C"/>
    <w:rsid w:val="00331023"/>
    <w:rsid w:val="0033158B"/>
    <w:rsid w:val="00331882"/>
    <w:rsid w:val="00332117"/>
    <w:rsid w:val="0033216B"/>
    <w:rsid w:val="00332356"/>
    <w:rsid w:val="0033249D"/>
    <w:rsid w:val="00332652"/>
    <w:rsid w:val="003327F4"/>
    <w:rsid w:val="003329A2"/>
    <w:rsid w:val="00333C6A"/>
    <w:rsid w:val="00333FCA"/>
    <w:rsid w:val="0033423B"/>
    <w:rsid w:val="003343F2"/>
    <w:rsid w:val="00334A31"/>
    <w:rsid w:val="00334F45"/>
    <w:rsid w:val="0033505B"/>
    <w:rsid w:val="00335127"/>
    <w:rsid w:val="00335176"/>
    <w:rsid w:val="003354E6"/>
    <w:rsid w:val="00335AB5"/>
    <w:rsid w:val="00335F99"/>
    <w:rsid w:val="00336144"/>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5E4"/>
    <w:rsid w:val="00342BC0"/>
    <w:rsid w:val="0034317B"/>
    <w:rsid w:val="003433FC"/>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643"/>
    <w:rsid w:val="003519BC"/>
    <w:rsid w:val="00351EF9"/>
    <w:rsid w:val="00352227"/>
    <w:rsid w:val="0035228B"/>
    <w:rsid w:val="00352486"/>
    <w:rsid w:val="00352D4D"/>
    <w:rsid w:val="003533B4"/>
    <w:rsid w:val="0035360F"/>
    <w:rsid w:val="003537E5"/>
    <w:rsid w:val="00353D62"/>
    <w:rsid w:val="003543F4"/>
    <w:rsid w:val="003544C8"/>
    <w:rsid w:val="0035487B"/>
    <w:rsid w:val="00354ED8"/>
    <w:rsid w:val="00355058"/>
    <w:rsid w:val="00355067"/>
    <w:rsid w:val="0035533F"/>
    <w:rsid w:val="003554EF"/>
    <w:rsid w:val="00355809"/>
    <w:rsid w:val="00355E0D"/>
    <w:rsid w:val="003562EE"/>
    <w:rsid w:val="003569CB"/>
    <w:rsid w:val="00356ABA"/>
    <w:rsid w:val="00356ACD"/>
    <w:rsid w:val="00356FB8"/>
    <w:rsid w:val="00357372"/>
    <w:rsid w:val="003575F9"/>
    <w:rsid w:val="003579A2"/>
    <w:rsid w:val="00357E99"/>
    <w:rsid w:val="003601D4"/>
    <w:rsid w:val="00360D5F"/>
    <w:rsid w:val="00360FC4"/>
    <w:rsid w:val="0036134C"/>
    <w:rsid w:val="00361591"/>
    <w:rsid w:val="00361BF7"/>
    <w:rsid w:val="00362115"/>
    <w:rsid w:val="00362200"/>
    <w:rsid w:val="00362209"/>
    <w:rsid w:val="003623B1"/>
    <w:rsid w:val="003628F3"/>
    <w:rsid w:val="00362973"/>
    <w:rsid w:val="00362BAC"/>
    <w:rsid w:val="00362C78"/>
    <w:rsid w:val="00362DC0"/>
    <w:rsid w:val="00363D0E"/>
    <w:rsid w:val="00364403"/>
    <w:rsid w:val="003648AB"/>
    <w:rsid w:val="003648E8"/>
    <w:rsid w:val="00364955"/>
    <w:rsid w:val="00364DE7"/>
    <w:rsid w:val="00364F66"/>
    <w:rsid w:val="00365026"/>
    <w:rsid w:val="003658F8"/>
    <w:rsid w:val="00365A9C"/>
    <w:rsid w:val="00365CD3"/>
    <w:rsid w:val="00365CFA"/>
    <w:rsid w:val="00365FAF"/>
    <w:rsid w:val="003660A1"/>
    <w:rsid w:val="00366203"/>
    <w:rsid w:val="00366514"/>
    <w:rsid w:val="00366885"/>
    <w:rsid w:val="00366A2F"/>
    <w:rsid w:val="00366BB7"/>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328"/>
    <w:rsid w:val="003718DA"/>
    <w:rsid w:val="00371BEA"/>
    <w:rsid w:val="00371DBD"/>
    <w:rsid w:val="00371F89"/>
    <w:rsid w:val="00372C33"/>
    <w:rsid w:val="00372EF5"/>
    <w:rsid w:val="003730C1"/>
    <w:rsid w:val="003733B5"/>
    <w:rsid w:val="003733CA"/>
    <w:rsid w:val="00373AD5"/>
    <w:rsid w:val="00373F8F"/>
    <w:rsid w:val="00374034"/>
    <w:rsid w:val="003748AB"/>
    <w:rsid w:val="00374C39"/>
    <w:rsid w:val="00374DB5"/>
    <w:rsid w:val="00375032"/>
    <w:rsid w:val="0037521B"/>
    <w:rsid w:val="00375679"/>
    <w:rsid w:val="00375B41"/>
    <w:rsid w:val="00375DE3"/>
    <w:rsid w:val="00375DED"/>
    <w:rsid w:val="003764AB"/>
    <w:rsid w:val="003765E7"/>
    <w:rsid w:val="003766E0"/>
    <w:rsid w:val="003775C8"/>
    <w:rsid w:val="00377761"/>
    <w:rsid w:val="00380194"/>
    <w:rsid w:val="003801C2"/>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5A"/>
    <w:rsid w:val="00383D7D"/>
    <w:rsid w:val="00383D95"/>
    <w:rsid w:val="00383DC1"/>
    <w:rsid w:val="00383F1B"/>
    <w:rsid w:val="00383F2E"/>
    <w:rsid w:val="0038423B"/>
    <w:rsid w:val="003843DA"/>
    <w:rsid w:val="00384680"/>
    <w:rsid w:val="0038471C"/>
    <w:rsid w:val="00384CFA"/>
    <w:rsid w:val="003850E9"/>
    <w:rsid w:val="00386214"/>
    <w:rsid w:val="0038698F"/>
    <w:rsid w:val="00386C96"/>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356"/>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AB8"/>
    <w:rsid w:val="003A5BDA"/>
    <w:rsid w:val="003A5C69"/>
    <w:rsid w:val="003A5D50"/>
    <w:rsid w:val="003A5E94"/>
    <w:rsid w:val="003A6C16"/>
    <w:rsid w:val="003A7BA2"/>
    <w:rsid w:val="003A7C85"/>
    <w:rsid w:val="003A7E49"/>
    <w:rsid w:val="003B0260"/>
    <w:rsid w:val="003B02BA"/>
    <w:rsid w:val="003B06DC"/>
    <w:rsid w:val="003B0A59"/>
    <w:rsid w:val="003B12A5"/>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3F4"/>
    <w:rsid w:val="003B57A8"/>
    <w:rsid w:val="003B5CA5"/>
    <w:rsid w:val="003B614E"/>
    <w:rsid w:val="003B634A"/>
    <w:rsid w:val="003B6363"/>
    <w:rsid w:val="003B6641"/>
    <w:rsid w:val="003B6E41"/>
    <w:rsid w:val="003B710A"/>
    <w:rsid w:val="003B71F5"/>
    <w:rsid w:val="003B7904"/>
    <w:rsid w:val="003B7ABE"/>
    <w:rsid w:val="003B7B0C"/>
    <w:rsid w:val="003B7B9C"/>
    <w:rsid w:val="003C0023"/>
    <w:rsid w:val="003C03FF"/>
    <w:rsid w:val="003C04F2"/>
    <w:rsid w:val="003C065B"/>
    <w:rsid w:val="003C073E"/>
    <w:rsid w:val="003C0878"/>
    <w:rsid w:val="003C0CB2"/>
    <w:rsid w:val="003C11A1"/>
    <w:rsid w:val="003C1FDD"/>
    <w:rsid w:val="003C2929"/>
    <w:rsid w:val="003C2CC4"/>
    <w:rsid w:val="003C2DB8"/>
    <w:rsid w:val="003C2F3A"/>
    <w:rsid w:val="003C3091"/>
    <w:rsid w:val="003C3175"/>
    <w:rsid w:val="003C3248"/>
    <w:rsid w:val="003C33E0"/>
    <w:rsid w:val="003C3BAF"/>
    <w:rsid w:val="003C3BD5"/>
    <w:rsid w:val="003C3BE7"/>
    <w:rsid w:val="003C3E73"/>
    <w:rsid w:val="003C3EB7"/>
    <w:rsid w:val="003C3F7A"/>
    <w:rsid w:val="003C47C6"/>
    <w:rsid w:val="003C4B5A"/>
    <w:rsid w:val="003C4D1C"/>
    <w:rsid w:val="003C5442"/>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03"/>
    <w:rsid w:val="003C7D4A"/>
    <w:rsid w:val="003D01CE"/>
    <w:rsid w:val="003D0858"/>
    <w:rsid w:val="003D0A3C"/>
    <w:rsid w:val="003D0ED4"/>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116"/>
    <w:rsid w:val="003D4232"/>
    <w:rsid w:val="003D456D"/>
    <w:rsid w:val="003D4885"/>
    <w:rsid w:val="003D4A14"/>
    <w:rsid w:val="003D4B0F"/>
    <w:rsid w:val="003D4F17"/>
    <w:rsid w:val="003D4FA9"/>
    <w:rsid w:val="003D533C"/>
    <w:rsid w:val="003D558F"/>
    <w:rsid w:val="003D590F"/>
    <w:rsid w:val="003D59BE"/>
    <w:rsid w:val="003D6A77"/>
    <w:rsid w:val="003D6D5C"/>
    <w:rsid w:val="003D79E0"/>
    <w:rsid w:val="003D7E03"/>
    <w:rsid w:val="003D7EFC"/>
    <w:rsid w:val="003E081A"/>
    <w:rsid w:val="003E0858"/>
    <w:rsid w:val="003E089E"/>
    <w:rsid w:val="003E1063"/>
    <w:rsid w:val="003E1521"/>
    <w:rsid w:val="003E1A28"/>
    <w:rsid w:val="003E1A33"/>
    <w:rsid w:val="003E1C0B"/>
    <w:rsid w:val="003E1CE3"/>
    <w:rsid w:val="003E2236"/>
    <w:rsid w:val="003E24F7"/>
    <w:rsid w:val="003E27DA"/>
    <w:rsid w:val="003E2DD0"/>
    <w:rsid w:val="003E2FA7"/>
    <w:rsid w:val="003E3145"/>
    <w:rsid w:val="003E3B46"/>
    <w:rsid w:val="003E3CA0"/>
    <w:rsid w:val="003E3D17"/>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460"/>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B00"/>
    <w:rsid w:val="003F4EA4"/>
    <w:rsid w:val="003F4F80"/>
    <w:rsid w:val="003F53EC"/>
    <w:rsid w:val="003F5632"/>
    <w:rsid w:val="003F5B34"/>
    <w:rsid w:val="003F5D18"/>
    <w:rsid w:val="003F5D8F"/>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53A"/>
    <w:rsid w:val="00401635"/>
    <w:rsid w:val="004017FD"/>
    <w:rsid w:val="00401803"/>
    <w:rsid w:val="00401C31"/>
    <w:rsid w:val="00401C59"/>
    <w:rsid w:val="00401F2B"/>
    <w:rsid w:val="00402093"/>
    <w:rsid w:val="00402A82"/>
    <w:rsid w:val="00402AA8"/>
    <w:rsid w:val="00402CC5"/>
    <w:rsid w:val="00402DC9"/>
    <w:rsid w:val="0040320B"/>
    <w:rsid w:val="00403284"/>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B78"/>
    <w:rsid w:val="00406D57"/>
    <w:rsid w:val="0040713A"/>
    <w:rsid w:val="00407457"/>
    <w:rsid w:val="00407505"/>
    <w:rsid w:val="0040795A"/>
    <w:rsid w:val="00407E5A"/>
    <w:rsid w:val="0041074D"/>
    <w:rsid w:val="00410BAA"/>
    <w:rsid w:val="00410E61"/>
    <w:rsid w:val="00410F13"/>
    <w:rsid w:val="0041102E"/>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7B"/>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264"/>
    <w:rsid w:val="00417B44"/>
    <w:rsid w:val="00420448"/>
    <w:rsid w:val="004204C1"/>
    <w:rsid w:val="00420559"/>
    <w:rsid w:val="00420A0B"/>
    <w:rsid w:val="00420BFD"/>
    <w:rsid w:val="00420FFD"/>
    <w:rsid w:val="004212DE"/>
    <w:rsid w:val="004213B9"/>
    <w:rsid w:val="00421604"/>
    <w:rsid w:val="004217A4"/>
    <w:rsid w:val="004220AD"/>
    <w:rsid w:val="004221CF"/>
    <w:rsid w:val="004223D4"/>
    <w:rsid w:val="004223E4"/>
    <w:rsid w:val="00422C8A"/>
    <w:rsid w:val="00422D3A"/>
    <w:rsid w:val="00422F04"/>
    <w:rsid w:val="004235BE"/>
    <w:rsid w:val="00423654"/>
    <w:rsid w:val="004237F6"/>
    <w:rsid w:val="00424117"/>
    <w:rsid w:val="0042411B"/>
    <w:rsid w:val="0042411C"/>
    <w:rsid w:val="004241FE"/>
    <w:rsid w:val="00425083"/>
    <w:rsid w:val="0042545C"/>
    <w:rsid w:val="004258FE"/>
    <w:rsid w:val="00425FCB"/>
    <w:rsid w:val="0042608C"/>
    <w:rsid w:val="00426FBD"/>
    <w:rsid w:val="0042701E"/>
    <w:rsid w:val="00427382"/>
    <w:rsid w:val="004278B2"/>
    <w:rsid w:val="004279A9"/>
    <w:rsid w:val="004301E8"/>
    <w:rsid w:val="004302F8"/>
    <w:rsid w:val="00430401"/>
    <w:rsid w:val="00430B6E"/>
    <w:rsid w:val="00430F00"/>
    <w:rsid w:val="00431DAA"/>
    <w:rsid w:val="00432898"/>
    <w:rsid w:val="00432BC4"/>
    <w:rsid w:val="00432DA1"/>
    <w:rsid w:val="00433815"/>
    <w:rsid w:val="00433EB6"/>
    <w:rsid w:val="004340AA"/>
    <w:rsid w:val="00434566"/>
    <w:rsid w:val="00434631"/>
    <w:rsid w:val="004348A6"/>
    <w:rsid w:val="004348B9"/>
    <w:rsid w:val="00434B00"/>
    <w:rsid w:val="00434C14"/>
    <w:rsid w:val="00434C3A"/>
    <w:rsid w:val="00434F7B"/>
    <w:rsid w:val="00435243"/>
    <w:rsid w:val="0043540A"/>
    <w:rsid w:val="004356DC"/>
    <w:rsid w:val="0043592A"/>
    <w:rsid w:val="00435AA8"/>
    <w:rsid w:val="00436420"/>
    <w:rsid w:val="004365AF"/>
    <w:rsid w:val="004367BF"/>
    <w:rsid w:val="00437789"/>
    <w:rsid w:val="0043792E"/>
    <w:rsid w:val="00437B2D"/>
    <w:rsid w:val="00437BF6"/>
    <w:rsid w:val="00437DEB"/>
    <w:rsid w:val="00440174"/>
    <w:rsid w:val="00440238"/>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348"/>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ADF"/>
    <w:rsid w:val="00460BAF"/>
    <w:rsid w:val="00460D7D"/>
    <w:rsid w:val="00460DC7"/>
    <w:rsid w:val="00460E89"/>
    <w:rsid w:val="004612DD"/>
    <w:rsid w:val="00461C5A"/>
    <w:rsid w:val="00462867"/>
    <w:rsid w:val="0046295F"/>
    <w:rsid w:val="00462AF6"/>
    <w:rsid w:val="004635F6"/>
    <w:rsid w:val="004637D3"/>
    <w:rsid w:val="00463DF2"/>
    <w:rsid w:val="0046478E"/>
    <w:rsid w:val="004648F9"/>
    <w:rsid w:val="00464EAB"/>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77F"/>
    <w:rsid w:val="0047280A"/>
    <w:rsid w:val="0047280D"/>
    <w:rsid w:val="00472835"/>
    <w:rsid w:val="00472991"/>
    <w:rsid w:val="00472AA7"/>
    <w:rsid w:val="00473413"/>
    <w:rsid w:val="00473540"/>
    <w:rsid w:val="004735E2"/>
    <w:rsid w:val="004737E0"/>
    <w:rsid w:val="0047387E"/>
    <w:rsid w:val="00473B73"/>
    <w:rsid w:val="00473F59"/>
    <w:rsid w:val="0047418B"/>
    <w:rsid w:val="00474270"/>
    <w:rsid w:val="004744A6"/>
    <w:rsid w:val="00474729"/>
    <w:rsid w:val="0047488B"/>
    <w:rsid w:val="004750AB"/>
    <w:rsid w:val="00475A4A"/>
    <w:rsid w:val="00475AB6"/>
    <w:rsid w:val="004763D5"/>
    <w:rsid w:val="00476665"/>
    <w:rsid w:val="0047678E"/>
    <w:rsid w:val="00476910"/>
    <w:rsid w:val="00476D0B"/>
    <w:rsid w:val="00476D78"/>
    <w:rsid w:val="00476D90"/>
    <w:rsid w:val="00476E4C"/>
    <w:rsid w:val="004771A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AD3"/>
    <w:rsid w:val="00483BF0"/>
    <w:rsid w:val="00483F3C"/>
    <w:rsid w:val="0048401E"/>
    <w:rsid w:val="004842F4"/>
    <w:rsid w:val="0048499D"/>
    <w:rsid w:val="00484DF0"/>
    <w:rsid w:val="004850B0"/>
    <w:rsid w:val="0048510F"/>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A8"/>
    <w:rsid w:val="004908BA"/>
    <w:rsid w:val="004909B7"/>
    <w:rsid w:val="00491278"/>
    <w:rsid w:val="004914E6"/>
    <w:rsid w:val="00491729"/>
    <w:rsid w:val="00491920"/>
    <w:rsid w:val="00491CCB"/>
    <w:rsid w:val="00491E56"/>
    <w:rsid w:val="004921F4"/>
    <w:rsid w:val="00492425"/>
    <w:rsid w:val="004926F1"/>
    <w:rsid w:val="00493618"/>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ED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08C"/>
    <w:rsid w:val="004A7555"/>
    <w:rsid w:val="004A7649"/>
    <w:rsid w:val="004A76A4"/>
    <w:rsid w:val="004A786A"/>
    <w:rsid w:val="004A7AFB"/>
    <w:rsid w:val="004A7BAF"/>
    <w:rsid w:val="004A7E89"/>
    <w:rsid w:val="004A7F73"/>
    <w:rsid w:val="004B04A1"/>
    <w:rsid w:val="004B105F"/>
    <w:rsid w:val="004B1DFF"/>
    <w:rsid w:val="004B226D"/>
    <w:rsid w:val="004B2442"/>
    <w:rsid w:val="004B2609"/>
    <w:rsid w:val="004B28BE"/>
    <w:rsid w:val="004B2B11"/>
    <w:rsid w:val="004B2DD7"/>
    <w:rsid w:val="004B3113"/>
    <w:rsid w:val="004B322D"/>
    <w:rsid w:val="004B38E2"/>
    <w:rsid w:val="004B45E9"/>
    <w:rsid w:val="004B4A1A"/>
    <w:rsid w:val="004B4E4A"/>
    <w:rsid w:val="004B4FD7"/>
    <w:rsid w:val="004B5105"/>
    <w:rsid w:val="004B52B0"/>
    <w:rsid w:val="004B592A"/>
    <w:rsid w:val="004B5AA0"/>
    <w:rsid w:val="004B5D65"/>
    <w:rsid w:val="004B5EA3"/>
    <w:rsid w:val="004B670F"/>
    <w:rsid w:val="004B693F"/>
    <w:rsid w:val="004B7069"/>
    <w:rsid w:val="004B7107"/>
    <w:rsid w:val="004B7205"/>
    <w:rsid w:val="004B7563"/>
    <w:rsid w:val="004B784D"/>
    <w:rsid w:val="004B7B3F"/>
    <w:rsid w:val="004B7E3B"/>
    <w:rsid w:val="004B7EBF"/>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56"/>
    <w:rsid w:val="004D4078"/>
    <w:rsid w:val="004D4146"/>
    <w:rsid w:val="004D4587"/>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4A6"/>
    <w:rsid w:val="004E26D8"/>
    <w:rsid w:val="004E2FA6"/>
    <w:rsid w:val="004E3261"/>
    <w:rsid w:val="004E346F"/>
    <w:rsid w:val="004E451B"/>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644"/>
    <w:rsid w:val="004E6741"/>
    <w:rsid w:val="004E67B8"/>
    <w:rsid w:val="004E6A89"/>
    <w:rsid w:val="004E701A"/>
    <w:rsid w:val="004E7234"/>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13"/>
    <w:rsid w:val="004F2962"/>
    <w:rsid w:val="004F29C6"/>
    <w:rsid w:val="004F3197"/>
    <w:rsid w:val="004F3423"/>
    <w:rsid w:val="004F3916"/>
    <w:rsid w:val="004F39DF"/>
    <w:rsid w:val="004F4199"/>
    <w:rsid w:val="004F4345"/>
    <w:rsid w:val="004F4994"/>
    <w:rsid w:val="004F4B5E"/>
    <w:rsid w:val="004F4B72"/>
    <w:rsid w:val="004F4E16"/>
    <w:rsid w:val="004F5060"/>
    <w:rsid w:val="004F509C"/>
    <w:rsid w:val="004F51EF"/>
    <w:rsid w:val="004F57AD"/>
    <w:rsid w:val="004F5AC2"/>
    <w:rsid w:val="004F6317"/>
    <w:rsid w:val="004F6F8A"/>
    <w:rsid w:val="004F732B"/>
    <w:rsid w:val="004F7DD9"/>
    <w:rsid w:val="004F7F18"/>
    <w:rsid w:val="00500114"/>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107"/>
    <w:rsid w:val="00503C26"/>
    <w:rsid w:val="00503DD8"/>
    <w:rsid w:val="00503FEA"/>
    <w:rsid w:val="0050414F"/>
    <w:rsid w:val="00504360"/>
    <w:rsid w:val="0050441A"/>
    <w:rsid w:val="00504708"/>
    <w:rsid w:val="00504714"/>
    <w:rsid w:val="00504941"/>
    <w:rsid w:val="00504B81"/>
    <w:rsid w:val="00504C0C"/>
    <w:rsid w:val="00504C17"/>
    <w:rsid w:val="00504FA1"/>
    <w:rsid w:val="00505459"/>
    <w:rsid w:val="005061D9"/>
    <w:rsid w:val="00506674"/>
    <w:rsid w:val="005068B7"/>
    <w:rsid w:val="00506CF1"/>
    <w:rsid w:val="00506E70"/>
    <w:rsid w:val="0050726E"/>
    <w:rsid w:val="00507D7F"/>
    <w:rsid w:val="005102DB"/>
    <w:rsid w:val="00510A0F"/>
    <w:rsid w:val="00510F08"/>
    <w:rsid w:val="005114BD"/>
    <w:rsid w:val="0051154D"/>
    <w:rsid w:val="005117E5"/>
    <w:rsid w:val="00511AB2"/>
    <w:rsid w:val="00511CB2"/>
    <w:rsid w:val="00512155"/>
    <w:rsid w:val="005123DB"/>
    <w:rsid w:val="0051254C"/>
    <w:rsid w:val="00512948"/>
    <w:rsid w:val="00512C0B"/>
    <w:rsid w:val="00512DBA"/>
    <w:rsid w:val="00513080"/>
    <w:rsid w:val="00513183"/>
    <w:rsid w:val="005131C9"/>
    <w:rsid w:val="00513467"/>
    <w:rsid w:val="005138F4"/>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B3"/>
    <w:rsid w:val="005164CE"/>
    <w:rsid w:val="00516532"/>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C1"/>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79"/>
    <w:rsid w:val="00525D0F"/>
    <w:rsid w:val="0052645C"/>
    <w:rsid w:val="005264E7"/>
    <w:rsid w:val="00526A14"/>
    <w:rsid w:val="00526DF2"/>
    <w:rsid w:val="00526EA4"/>
    <w:rsid w:val="00527216"/>
    <w:rsid w:val="005274BE"/>
    <w:rsid w:val="005274E1"/>
    <w:rsid w:val="005275D0"/>
    <w:rsid w:val="00527874"/>
    <w:rsid w:val="00527CA8"/>
    <w:rsid w:val="00527DE3"/>
    <w:rsid w:val="0053004A"/>
    <w:rsid w:val="0053009C"/>
    <w:rsid w:val="005300D8"/>
    <w:rsid w:val="005305C4"/>
    <w:rsid w:val="005308B6"/>
    <w:rsid w:val="0053092B"/>
    <w:rsid w:val="00530A8B"/>
    <w:rsid w:val="00530B69"/>
    <w:rsid w:val="005313C2"/>
    <w:rsid w:val="005317E9"/>
    <w:rsid w:val="00531982"/>
    <w:rsid w:val="00531F65"/>
    <w:rsid w:val="00532577"/>
    <w:rsid w:val="005325DC"/>
    <w:rsid w:val="005327CA"/>
    <w:rsid w:val="0053291E"/>
    <w:rsid w:val="00532A1A"/>
    <w:rsid w:val="00532B58"/>
    <w:rsid w:val="00532C03"/>
    <w:rsid w:val="00533203"/>
    <w:rsid w:val="00533320"/>
    <w:rsid w:val="0053370D"/>
    <w:rsid w:val="005343C3"/>
    <w:rsid w:val="005343E2"/>
    <w:rsid w:val="005347CC"/>
    <w:rsid w:val="00534C21"/>
    <w:rsid w:val="005351A3"/>
    <w:rsid w:val="00535206"/>
    <w:rsid w:val="0053544A"/>
    <w:rsid w:val="0053597F"/>
    <w:rsid w:val="00535B7E"/>
    <w:rsid w:val="00535B82"/>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70D"/>
    <w:rsid w:val="00541A55"/>
    <w:rsid w:val="00541F1C"/>
    <w:rsid w:val="005423B0"/>
    <w:rsid w:val="0054247D"/>
    <w:rsid w:val="0054284E"/>
    <w:rsid w:val="00542AF8"/>
    <w:rsid w:val="00542B5F"/>
    <w:rsid w:val="00542F64"/>
    <w:rsid w:val="0054321C"/>
    <w:rsid w:val="0054371C"/>
    <w:rsid w:val="00543DA6"/>
    <w:rsid w:val="00544155"/>
    <w:rsid w:val="0054437C"/>
    <w:rsid w:val="00544522"/>
    <w:rsid w:val="00544A56"/>
    <w:rsid w:val="00545139"/>
    <w:rsid w:val="0054530C"/>
    <w:rsid w:val="005453BF"/>
    <w:rsid w:val="0054545C"/>
    <w:rsid w:val="00545657"/>
    <w:rsid w:val="00545700"/>
    <w:rsid w:val="00546176"/>
    <w:rsid w:val="00546C34"/>
    <w:rsid w:val="00546E58"/>
    <w:rsid w:val="00546E92"/>
    <w:rsid w:val="00547385"/>
    <w:rsid w:val="005474A3"/>
    <w:rsid w:val="00547A8D"/>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654"/>
    <w:rsid w:val="005567B5"/>
    <w:rsid w:val="00556F54"/>
    <w:rsid w:val="005573D2"/>
    <w:rsid w:val="00557418"/>
    <w:rsid w:val="005574DA"/>
    <w:rsid w:val="005576D6"/>
    <w:rsid w:val="00557951"/>
    <w:rsid w:val="00557968"/>
    <w:rsid w:val="00557A50"/>
    <w:rsid w:val="00557AD2"/>
    <w:rsid w:val="00557B73"/>
    <w:rsid w:val="00557B97"/>
    <w:rsid w:val="00557FE3"/>
    <w:rsid w:val="00560185"/>
    <w:rsid w:val="00560436"/>
    <w:rsid w:val="005605C5"/>
    <w:rsid w:val="00560B7B"/>
    <w:rsid w:val="00560EA6"/>
    <w:rsid w:val="00561078"/>
    <w:rsid w:val="0056120A"/>
    <w:rsid w:val="0056125F"/>
    <w:rsid w:val="005619E1"/>
    <w:rsid w:val="00561FDE"/>
    <w:rsid w:val="00562168"/>
    <w:rsid w:val="0056257B"/>
    <w:rsid w:val="005625C2"/>
    <w:rsid w:val="0056290B"/>
    <w:rsid w:val="00562AD3"/>
    <w:rsid w:val="00562DC7"/>
    <w:rsid w:val="00562EC2"/>
    <w:rsid w:val="00562F21"/>
    <w:rsid w:val="0056315A"/>
    <w:rsid w:val="0056329A"/>
    <w:rsid w:val="005632F3"/>
    <w:rsid w:val="00563308"/>
    <w:rsid w:val="0056339A"/>
    <w:rsid w:val="00563824"/>
    <w:rsid w:val="005638BA"/>
    <w:rsid w:val="0056402A"/>
    <w:rsid w:val="00564091"/>
    <w:rsid w:val="005642E7"/>
    <w:rsid w:val="00564448"/>
    <w:rsid w:val="00564472"/>
    <w:rsid w:val="00564CBE"/>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CD2"/>
    <w:rsid w:val="00566DB2"/>
    <w:rsid w:val="005673E6"/>
    <w:rsid w:val="005673FF"/>
    <w:rsid w:val="005675B5"/>
    <w:rsid w:val="005675BF"/>
    <w:rsid w:val="00567619"/>
    <w:rsid w:val="00567810"/>
    <w:rsid w:val="00567AEF"/>
    <w:rsid w:val="00567BD5"/>
    <w:rsid w:val="00567D86"/>
    <w:rsid w:val="00570165"/>
    <w:rsid w:val="00570693"/>
    <w:rsid w:val="0057088E"/>
    <w:rsid w:val="00570EC3"/>
    <w:rsid w:val="00570F79"/>
    <w:rsid w:val="00571282"/>
    <w:rsid w:val="00571731"/>
    <w:rsid w:val="005717D9"/>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5EB"/>
    <w:rsid w:val="00576030"/>
    <w:rsid w:val="00576415"/>
    <w:rsid w:val="00576465"/>
    <w:rsid w:val="00576616"/>
    <w:rsid w:val="00576C21"/>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151"/>
    <w:rsid w:val="0058223C"/>
    <w:rsid w:val="0058244E"/>
    <w:rsid w:val="005828E7"/>
    <w:rsid w:val="0058297A"/>
    <w:rsid w:val="00582BF5"/>
    <w:rsid w:val="005830FB"/>
    <w:rsid w:val="00583315"/>
    <w:rsid w:val="00583418"/>
    <w:rsid w:val="00583596"/>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0AD"/>
    <w:rsid w:val="00586504"/>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9DA"/>
    <w:rsid w:val="00593DCC"/>
    <w:rsid w:val="00593E55"/>
    <w:rsid w:val="00593F20"/>
    <w:rsid w:val="00594D8F"/>
    <w:rsid w:val="005950D8"/>
    <w:rsid w:val="00595211"/>
    <w:rsid w:val="00595A42"/>
    <w:rsid w:val="00595E89"/>
    <w:rsid w:val="005960C2"/>
    <w:rsid w:val="005961D0"/>
    <w:rsid w:val="005961D1"/>
    <w:rsid w:val="0059687A"/>
    <w:rsid w:val="0059699D"/>
    <w:rsid w:val="00597299"/>
    <w:rsid w:val="005972D9"/>
    <w:rsid w:val="005973F3"/>
    <w:rsid w:val="00597704"/>
    <w:rsid w:val="00597A37"/>
    <w:rsid w:val="00597C2C"/>
    <w:rsid w:val="005A0403"/>
    <w:rsid w:val="005A0671"/>
    <w:rsid w:val="005A0A6D"/>
    <w:rsid w:val="005A0F91"/>
    <w:rsid w:val="005A10BD"/>
    <w:rsid w:val="005A155A"/>
    <w:rsid w:val="005A155F"/>
    <w:rsid w:val="005A1E74"/>
    <w:rsid w:val="005A1FDC"/>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A5A"/>
    <w:rsid w:val="005A5B16"/>
    <w:rsid w:val="005A5E1F"/>
    <w:rsid w:val="005A5E7E"/>
    <w:rsid w:val="005A5F60"/>
    <w:rsid w:val="005A66E1"/>
    <w:rsid w:val="005A6827"/>
    <w:rsid w:val="005A76EA"/>
    <w:rsid w:val="005A774D"/>
    <w:rsid w:val="005B05A5"/>
    <w:rsid w:val="005B06F8"/>
    <w:rsid w:val="005B0869"/>
    <w:rsid w:val="005B0A4C"/>
    <w:rsid w:val="005B0DF1"/>
    <w:rsid w:val="005B0FAF"/>
    <w:rsid w:val="005B1238"/>
    <w:rsid w:val="005B1406"/>
    <w:rsid w:val="005B16C6"/>
    <w:rsid w:val="005B1BF5"/>
    <w:rsid w:val="005B1C61"/>
    <w:rsid w:val="005B1EAA"/>
    <w:rsid w:val="005B2004"/>
    <w:rsid w:val="005B2596"/>
    <w:rsid w:val="005B27A9"/>
    <w:rsid w:val="005B2D98"/>
    <w:rsid w:val="005B3210"/>
    <w:rsid w:val="005B32D3"/>
    <w:rsid w:val="005B356B"/>
    <w:rsid w:val="005B3E0E"/>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9CE"/>
    <w:rsid w:val="005C0CFF"/>
    <w:rsid w:val="005C107A"/>
    <w:rsid w:val="005C10BB"/>
    <w:rsid w:val="005C1688"/>
    <w:rsid w:val="005C178A"/>
    <w:rsid w:val="005C1959"/>
    <w:rsid w:val="005C1FC5"/>
    <w:rsid w:val="005C24AD"/>
    <w:rsid w:val="005C25B6"/>
    <w:rsid w:val="005C279D"/>
    <w:rsid w:val="005C2BE8"/>
    <w:rsid w:val="005C2F05"/>
    <w:rsid w:val="005C33FA"/>
    <w:rsid w:val="005C3DC2"/>
    <w:rsid w:val="005C3E27"/>
    <w:rsid w:val="005C3FE3"/>
    <w:rsid w:val="005C4641"/>
    <w:rsid w:val="005C47A7"/>
    <w:rsid w:val="005C4A2A"/>
    <w:rsid w:val="005C50EF"/>
    <w:rsid w:val="005C5484"/>
    <w:rsid w:val="005C54E2"/>
    <w:rsid w:val="005C585A"/>
    <w:rsid w:val="005C59A1"/>
    <w:rsid w:val="005C5A83"/>
    <w:rsid w:val="005C5DF2"/>
    <w:rsid w:val="005C6491"/>
    <w:rsid w:val="005C6835"/>
    <w:rsid w:val="005C6867"/>
    <w:rsid w:val="005C690A"/>
    <w:rsid w:val="005C6B90"/>
    <w:rsid w:val="005C6DC4"/>
    <w:rsid w:val="005C7049"/>
    <w:rsid w:val="005C773E"/>
    <w:rsid w:val="005C7810"/>
    <w:rsid w:val="005C7A82"/>
    <w:rsid w:val="005C7AF6"/>
    <w:rsid w:val="005C7F9F"/>
    <w:rsid w:val="005D0287"/>
    <w:rsid w:val="005D08CF"/>
    <w:rsid w:val="005D0ACF"/>
    <w:rsid w:val="005D0C6C"/>
    <w:rsid w:val="005D0D6C"/>
    <w:rsid w:val="005D0F15"/>
    <w:rsid w:val="005D1F0A"/>
    <w:rsid w:val="005D1FEE"/>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54"/>
    <w:rsid w:val="005D6677"/>
    <w:rsid w:val="005D6DD9"/>
    <w:rsid w:val="005D6E65"/>
    <w:rsid w:val="005D73B4"/>
    <w:rsid w:val="005D7E8D"/>
    <w:rsid w:val="005E0140"/>
    <w:rsid w:val="005E020C"/>
    <w:rsid w:val="005E0490"/>
    <w:rsid w:val="005E0B3E"/>
    <w:rsid w:val="005E1469"/>
    <w:rsid w:val="005E14A9"/>
    <w:rsid w:val="005E14DA"/>
    <w:rsid w:val="005E150F"/>
    <w:rsid w:val="005E165F"/>
    <w:rsid w:val="005E1AFD"/>
    <w:rsid w:val="005E21B4"/>
    <w:rsid w:val="005E2BF4"/>
    <w:rsid w:val="005E33A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74C"/>
    <w:rsid w:val="005F481D"/>
    <w:rsid w:val="005F487E"/>
    <w:rsid w:val="005F4F25"/>
    <w:rsid w:val="005F5017"/>
    <w:rsid w:val="005F52A2"/>
    <w:rsid w:val="005F534E"/>
    <w:rsid w:val="005F5606"/>
    <w:rsid w:val="005F5647"/>
    <w:rsid w:val="005F56AB"/>
    <w:rsid w:val="005F5B22"/>
    <w:rsid w:val="005F6316"/>
    <w:rsid w:val="005F639C"/>
    <w:rsid w:val="005F649A"/>
    <w:rsid w:val="005F6534"/>
    <w:rsid w:val="005F6936"/>
    <w:rsid w:val="005F6AEF"/>
    <w:rsid w:val="005F6AF4"/>
    <w:rsid w:val="005F6B86"/>
    <w:rsid w:val="005F6CDA"/>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BFC"/>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1D4"/>
    <w:rsid w:val="00615542"/>
    <w:rsid w:val="00615A38"/>
    <w:rsid w:val="00615C27"/>
    <w:rsid w:val="0061604D"/>
    <w:rsid w:val="006167DA"/>
    <w:rsid w:val="00616AC5"/>
    <w:rsid w:val="00616BC5"/>
    <w:rsid w:val="00616DE7"/>
    <w:rsid w:val="00617161"/>
    <w:rsid w:val="0061718C"/>
    <w:rsid w:val="006172BB"/>
    <w:rsid w:val="00617BDF"/>
    <w:rsid w:val="0062000D"/>
    <w:rsid w:val="006203EB"/>
    <w:rsid w:val="0062049C"/>
    <w:rsid w:val="00620D20"/>
    <w:rsid w:val="00620D3F"/>
    <w:rsid w:val="00620F26"/>
    <w:rsid w:val="00621226"/>
    <w:rsid w:val="00621441"/>
    <w:rsid w:val="00621459"/>
    <w:rsid w:val="0062193A"/>
    <w:rsid w:val="00621BDF"/>
    <w:rsid w:val="00621D4D"/>
    <w:rsid w:val="00622124"/>
    <w:rsid w:val="0062229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E6E"/>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3F"/>
    <w:rsid w:val="00630C42"/>
    <w:rsid w:val="00630CF2"/>
    <w:rsid w:val="00630F59"/>
    <w:rsid w:val="006314E8"/>
    <w:rsid w:val="00631924"/>
    <w:rsid w:val="00632009"/>
    <w:rsid w:val="0063208D"/>
    <w:rsid w:val="0063209F"/>
    <w:rsid w:val="00632407"/>
    <w:rsid w:val="0063251F"/>
    <w:rsid w:val="006328E4"/>
    <w:rsid w:val="006331BE"/>
    <w:rsid w:val="006338A3"/>
    <w:rsid w:val="00633AFF"/>
    <w:rsid w:val="00633E27"/>
    <w:rsid w:val="00633F94"/>
    <w:rsid w:val="006343E8"/>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8"/>
    <w:rsid w:val="00640639"/>
    <w:rsid w:val="006406D5"/>
    <w:rsid w:val="0064099B"/>
    <w:rsid w:val="00640A1F"/>
    <w:rsid w:val="00640DFF"/>
    <w:rsid w:val="00641142"/>
    <w:rsid w:val="00641212"/>
    <w:rsid w:val="006419D8"/>
    <w:rsid w:val="00641A25"/>
    <w:rsid w:val="00641F7F"/>
    <w:rsid w:val="00642216"/>
    <w:rsid w:val="006423E0"/>
    <w:rsid w:val="00642757"/>
    <w:rsid w:val="0064284E"/>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18"/>
    <w:rsid w:val="00644EA4"/>
    <w:rsid w:val="0064502C"/>
    <w:rsid w:val="00645490"/>
    <w:rsid w:val="00645493"/>
    <w:rsid w:val="00645606"/>
    <w:rsid w:val="00645790"/>
    <w:rsid w:val="00645A6D"/>
    <w:rsid w:val="00645E32"/>
    <w:rsid w:val="00646094"/>
    <w:rsid w:val="00646354"/>
    <w:rsid w:val="006466B8"/>
    <w:rsid w:val="006468E7"/>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A6E"/>
    <w:rsid w:val="00650B5E"/>
    <w:rsid w:val="006510A5"/>
    <w:rsid w:val="0065122A"/>
    <w:rsid w:val="00651320"/>
    <w:rsid w:val="00651938"/>
    <w:rsid w:val="00651B1B"/>
    <w:rsid w:val="00651DAF"/>
    <w:rsid w:val="006527F2"/>
    <w:rsid w:val="00652A64"/>
    <w:rsid w:val="00652BF1"/>
    <w:rsid w:val="00653061"/>
    <w:rsid w:val="0065324C"/>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76D"/>
    <w:rsid w:val="00655C52"/>
    <w:rsid w:val="00655E47"/>
    <w:rsid w:val="0065600E"/>
    <w:rsid w:val="006561DB"/>
    <w:rsid w:val="0065644A"/>
    <w:rsid w:val="00656CAD"/>
    <w:rsid w:val="00656E41"/>
    <w:rsid w:val="00656EC3"/>
    <w:rsid w:val="006570D9"/>
    <w:rsid w:val="00657907"/>
    <w:rsid w:val="00657B36"/>
    <w:rsid w:val="00657E77"/>
    <w:rsid w:val="006601BE"/>
    <w:rsid w:val="00660333"/>
    <w:rsid w:val="0066053F"/>
    <w:rsid w:val="00660670"/>
    <w:rsid w:val="0066073F"/>
    <w:rsid w:val="00660881"/>
    <w:rsid w:val="00660D85"/>
    <w:rsid w:val="00660E52"/>
    <w:rsid w:val="00661142"/>
    <w:rsid w:val="00661750"/>
    <w:rsid w:val="00661A55"/>
    <w:rsid w:val="00661ADC"/>
    <w:rsid w:val="00661BD1"/>
    <w:rsid w:val="00661EA1"/>
    <w:rsid w:val="00661F68"/>
    <w:rsid w:val="0066221F"/>
    <w:rsid w:val="00662912"/>
    <w:rsid w:val="00662AF4"/>
    <w:rsid w:val="00662EC5"/>
    <w:rsid w:val="00663264"/>
    <w:rsid w:val="00663987"/>
    <w:rsid w:val="00663BF4"/>
    <w:rsid w:val="00664095"/>
    <w:rsid w:val="006641F6"/>
    <w:rsid w:val="0066473D"/>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1D1"/>
    <w:rsid w:val="006672C9"/>
    <w:rsid w:val="00667309"/>
    <w:rsid w:val="006674F3"/>
    <w:rsid w:val="00667804"/>
    <w:rsid w:val="00667975"/>
    <w:rsid w:val="00667A1E"/>
    <w:rsid w:val="00667A79"/>
    <w:rsid w:val="00667BC1"/>
    <w:rsid w:val="006704DD"/>
    <w:rsid w:val="00670B95"/>
    <w:rsid w:val="00670E51"/>
    <w:rsid w:val="0067108B"/>
    <w:rsid w:val="00671CEF"/>
    <w:rsid w:val="00671D46"/>
    <w:rsid w:val="00672209"/>
    <w:rsid w:val="006725CB"/>
    <w:rsid w:val="006726C4"/>
    <w:rsid w:val="00672813"/>
    <w:rsid w:val="006728B3"/>
    <w:rsid w:val="00672C29"/>
    <w:rsid w:val="00672D98"/>
    <w:rsid w:val="00672F18"/>
    <w:rsid w:val="006731D4"/>
    <w:rsid w:val="00673974"/>
    <w:rsid w:val="00673BB6"/>
    <w:rsid w:val="00673F5A"/>
    <w:rsid w:val="006744C9"/>
    <w:rsid w:val="0067471F"/>
    <w:rsid w:val="006749C5"/>
    <w:rsid w:val="00674C10"/>
    <w:rsid w:val="00674F1C"/>
    <w:rsid w:val="00675855"/>
    <w:rsid w:val="00675A08"/>
    <w:rsid w:val="00675ADB"/>
    <w:rsid w:val="00675FC9"/>
    <w:rsid w:val="00676122"/>
    <w:rsid w:val="00676630"/>
    <w:rsid w:val="006769E8"/>
    <w:rsid w:val="00677103"/>
    <w:rsid w:val="0067713A"/>
    <w:rsid w:val="0067727D"/>
    <w:rsid w:val="006777D8"/>
    <w:rsid w:val="00677DDC"/>
    <w:rsid w:val="00677F7C"/>
    <w:rsid w:val="0068008E"/>
    <w:rsid w:val="0068012A"/>
    <w:rsid w:val="00680C62"/>
    <w:rsid w:val="00680D92"/>
    <w:rsid w:val="00680E66"/>
    <w:rsid w:val="00681120"/>
    <w:rsid w:val="00681915"/>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7D1"/>
    <w:rsid w:val="00684B89"/>
    <w:rsid w:val="00684EB2"/>
    <w:rsid w:val="00684FC2"/>
    <w:rsid w:val="006855E9"/>
    <w:rsid w:val="006856FF"/>
    <w:rsid w:val="0068589E"/>
    <w:rsid w:val="00685935"/>
    <w:rsid w:val="00685B59"/>
    <w:rsid w:val="00686026"/>
    <w:rsid w:val="00686231"/>
    <w:rsid w:val="0068635A"/>
    <w:rsid w:val="00686B3C"/>
    <w:rsid w:val="00686C3B"/>
    <w:rsid w:val="00686E52"/>
    <w:rsid w:val="00686F47"/>
    <w:rsid w:val="0068715B"/>
    <w:rsid w:val="0068716B"/>
    <w:rsid w:val="006872F6"/>
    <w:rsid w:val="006875D2"/>
    <w:rsid w:val="00687B2A"/>
    <w:rsid w:val="00687B41"/>
    <w:rsid w:val="00687ECB"/>
    <w:rsid w:val="0069015B"/>
    <w:rsid w:val="006901BE"/>
    <w:rsid w:val="0069054B"/>
    <w:rsid w:val="0069093B"/>
    <w:rsid w:val="006909AB"/>
    <w:rsid w:val="00690DBC"/>
    <w:rsid w:val="0069120C"/>
    <w:rsid w:val="006914FC"/>
    <w:rsid w:val="0069165F"/>
    <w:rsid w:val="0069183C"/>
    <w:rsid w:val="00691AA1"/>
    <w:rsid w:val="00691C80"/>
    <w:rsid w:val="00691F1B"/>
    <w:rsid w:val="0069212E"/>
    <w:rsid w:val="00692320"/>
    <w:rsid w:val="00692336"/>
    <w:rsid w:val="006923C0"/>
    <w:rsid w:val="0069244B"/>
    <w:rsid w:val="006924F3"/>
    <w:rsid w:val="00692795"/>
    <w:rsid w:val="0069295B"/>
    <w:rsid w:val="00692BD4"/>
    <w:rsid w:val="00692D80"/>
    <w:rsid w:val="00692F11"/>
    <w:rsid w:val="00692F4F"/>
    <w:rsid w:val="00693047"/>
    <w:rsid w:val="006934A5"/>
    <w:rsid w:val="0069356F"/>
    <w:rsid w:val="0069364E"/>
    <w:rsid w:val="00693AC4"/>
    <w:rsid w:val="00694A76"/>
    <w:rsid w:val="00694C72"/>
    <w:rsid w:val="00694C79"/>
    <w:rsid w:val="00694EB6"/>
    <w:rsid w:val="00694F4F"/>
    <w:rsid w:val="00695269"/>
    <w:rsid w:val="006956E4"/>
    <w:rsid w:val="0069576E"/>
    <w:rsid w:val="00695843"/>
    <w:rsid w:val="0069590F"/>
    <w:rsid w:val="00695953"/>
    <w:rsid w:val="00695AAD"/>
    <w:rsid w:val="00695E55"/>
    <w:rsid w:val="00695FD0"/>
    <w:rsid w:val="006961EA"/>
    <w:rsid w:val="00696485"/>
    <w:rsid w:val="006968D5"/>
    <w:rsid w:val="00696AF2"/>
    <w:rsid w:val="00696D86"/>
    <w:rsid w:val="00696EB1"/>
    <w:rsid w:val="006975A1"/>
    <w:rsid w:val="006976AA"/>
    <w:rsid w:val="00697AA5"/>
    <w:rsid w:val="00697B4E"/>
    <w:rsid w:val="006A0287"/>
    <w:rsid w:val="006A03C6"/>
    <w:rsid w:val="006A091C"/>
    <w:rsid w:val="006A0A89"/>
    <w:rsid w:val="006A0B7C"/>
    <w:rsid w:val="006A0CCD"/>
    <w:rsid w:val="006A14E5"/>
    <w:rsid w:val="006A17BA"/>
    <w:rsid w:val="006A194E"/>
    <w:rsid w:val="006A1F0B"/>
    <w:rsid w:val="006A2485"/>
    <w:rsid w:val="006A2685"/>
    <w:rsid w:val="006A2753"/>
    <w:rsid w:val="006A28E6"/>
    <w:rsid w:val="006A296C"/>
    <w:rsid w:val="006A2AAD"/>
    <w:rsid w:val="006A2ABC"/>
    <w:rsid w:val="006A2EC7"/>
    <w:rsid w:val="006A2ED7"/>
    <w:rsid w:val="006A378A"/>
    <w:rsid w:val="006A37B2"/>
    <w:rsid w:val="006A3A41"/>
    <w:rsid w:val="006A4462"/>
    <w:rsid w:val="006A480D"/>
    <w:rsid w:val="006A4F16"/>
    <w:rsid w:val="006A526D"/>
    <w:rsid w:val="006A530D"/>
    <w:rsid w:val="006A5B7B"/>
    <w:rsid w:val="006A5D21"/>
    <w:rsid w:val="006A5DA2"/>
    <w:rsid w:val="006A5F9A"/>
    <w:rsid w:val="006A5FBA"/>
    <w:rsid w:val="006A6335"/>
    <w:rsid w:val="006A665F"/>
    <w:rsid w:val="006A666F"/>
    <w:rsid w:val="006A6672"/>
    <w:rsid w:val="006A6A0B"/>
    <w:rsid w:val="006A6A31"/>
    <w:rsid w:val="006A6C2E"/>
    <w:rsid w:val="006A6DDD"/>
    <w:rsid w:val="006A7600"/>
    <w:rsid w:val="006A78C8"/>
    <w:rsid w:val="006A7E69"/>
    <w:rsid w:val="006A7FD6"/>
    <w:rsid w:val="006B004F"/>
    <w:rsid w:val="006B015F"/>
    <w:rsid w:val="006B0579"/>
    <w:rsid w:val="006B077A"/>
    <w:rsid w:val="006B1218"/>
    <w:rsid w:val="006B1346"/>
    <w:rsid w:val="006B1526"/>
    <w:rsid w:val="006B1A3B"/>
    <w:rsid w:val="006B1CF8"/>
    <w:rsid w:val="006B1E96"/>
    <w:rsid w:val="006B2033"/>
    <w:rsid w:val="006B20F0"/>
    <w:rsid w:val="006B216B"/>
    <w:rsid w:val="006B2223"/>
    <w:rsid w:val="006B263E"/>
    <w:rsid w:val="006B27AC"/>
    <w:rsid w:val="006B2800"/>
    <w:rsid w:val="006B29D7"/>
    <w:rsid w:val="006B2AE2"/>
    <w:rsid w:val="006B2B8F"/>
    <w:rsid w:val="006B317B"/>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14E"/>
    <w:rsid w:val="006C4293"/>
    <w:rsid w:val="006C45E3"/>
    <w:rsid w:val="006C46A0"/>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322"/>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987"/>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6FF7"/>
    <w:rsid w:val="006E7099"/>
    <w:rsid w:val="006E70A0"/>
    <w:rsid w:val="006E748E"/>
    <w:rsid w:val="006E7765"/>
    <w:rsid w:val="006F0012"/>
    <w:rsid w:val="006F045B"/>
    <w:rsid w:val="006F055D"/>
    <w:rsid w:val="006F07A5"/>
    <w:rsid w:val="006F093E"/>
    <w:rsid w:val="006F0992"/>
    <w:rsid w:val="006F09A5"/>
    <w:rsid w:val="006F0E38"/>
    <w:rsid w:val="006F10D8"/>
    <w:rsid w:val="006F152E"/>
    <w:rsid w:val="006F1589"/>
    <w:rsid w:val="006F1937"/>
    <w:rsid w:val="006F1ADD"/>
    <w:rsid w:val="006F1C3A"/>
    <w:rsid w:val="006F1EAA"/>
    <w:rsid w:val="006F2083"/>
    <w:rsid w:val="006F20BE"/>
    <w:rsid w:val="006F21BA"/>
    <w:rsid w:val="006F2370"/>
    <w:rsid w:val="006F25AE"/>
    <w:rsid w:val="006F3B2C"/>
    <w:rsid w:val="006F3E54"/>
    <w:rsid w:val="006F3EAE"/>
    <w:rsid w:val="006F406A"/>
    <w:rsid w:val="006F467D"/>
    <w:rsid w:val="006F477D"/>
    <w:rsid w:val="006F48CE"/>
    <w:rsid w:val="006F4AE6"/>
    <w:rsid w:val="006F4B60"/>
    <w:rsid w:val="006F4E62"/>
    <w:rsid w:val="006F523D"/>
    <w:rsid w:val="006F532C"/>
    <w:rsid w:val="006F58AA"/>
    <w:rsid w:val="006F5A44"/>
    <w:rsid w:val="006F5C62"/>
    <w:rsid w:val="006F5C64"/>
    <w:rsid w:val="006F5E0C"/>
    <w:rsid w:val="006F5EF2"/>
    <w:rsid w:val="006F61D0"/>
    <w:rsid w:val="006F67D2"/>
    <w:rsid w:val="006F686A"/>
    <w:rsid w:val="006F6EA4"/>
    <w:rsid w:val="006F6F47"/>
    <w:rsid w:val="006F7663"/>
    <w:rsid w:val="006F7EA7"/>
    <w:rsid w:val="007001F2"/>
    <w:rsid w:val="00700479"/>
    <w:rsid w:val="007009F7"/>
    <w:rsid w:val="00700CCE"/>
    <w:rsid w:val="00700D41"/>
    <w:rsid w:val="00700DE0"/>
    <w:rsid w:val="00700F96"/>
    <w:rsid w:val="00700FA9"/>
    <w:rsid w:val="00700FF3"/>
    <w:rsid w:val="007010CE"/>
    <w:rsid w:val="0070131C"/>
    <w:rsid w:val="007013B9"/>
    <w:rsid w:val="007018AB"/>
    <w:rsid w:val="00701BD8"/>
    <w:rsid w:val="00701EFF"/>
    <w:rsid w:val="00701FAA"/>
    <w:rsid w:val="0070223F"/>
    <w:rsid w:val="0070255E"/>
    <w:rsid w:val="00702B50"/>
    <w:rsid w:val="00702BCA"/>
    <w:rsid w:val="00702D88"/>
    <w:rsid w:val="00702F19"/>
    <w:rsid w:val="00703508"/>
    <w:rsid w:val="00703580"/>
    <w:rsid w:val="00703918"/>
    <w:rsid w:val="007039E5"/>
    <w:rsid w:val="00703E55"/>
    <w:rsid w:val="0070437A"/>
    <w:rsid w:val="0070447B"/>
    <w:rsid w:val="00704714"/>
    <w:rsid w:val="007047AE"/>
    <w:rsid w:val="007047C8"/>
    <w:rsid w:val="00704829"/>
    <w:rsid w:val="0070489F"/>
    <w:rsid w:val="00704E06"/>
    <w:rsid w:val="00704F40"/>
    <w:rsid w:val="00705091"/>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1FF"/>
    <w:rsid w:val="00712298"/>
    <w:rsid w:val="007122E1"/>
    <w:rsid w:val="00712468"/>
    <w:rsid w:val="0071281A"/>
    <w:rsid w:val="007128A6"/>
    <w:rsid w:val="00712FAC"/>
    <w:rsid w:val="007136AE"/>
    <w:rsid w:val="0071380F"/>
    <w:rsid w:val="00713CB1"/>
    <w:rsid w:val="0071410E"/>
    <w:rsid w:val="00714355"/>
    <w:rsid w:val="00714710"/>
    <w:rsid w:val="00714922"/>
    <w:rsid w:val="00714F5C"/>
    <w:rsid w:val="00715912"/>
    <w:rsid w:val="0071596D"/>
    <w:rsid w:val="00716016"/>
    <w:rsid w:val="00716046"/>
    <w:rsid w:val="00717047"/>
    <w:rsid w:val="00717343"/>
    <w:rsid w:val="007174CD"/>
    <w:rsid w:val="00717A0B"/>
    <w:rsid w:val="00717E69"/>
    <w:rsid w:val="007201F8"/>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0FF"/>
    <w:rsid w:val="0073317F"/>
    <w:rsid w:val="0073375F"/>
    <w:rsid w:val="00733821"/>
    <w:rsid w:val="00733A60"/>
    <w:rsid w:val="00733D97"/>
    <w:rsid w:val="007342A9"/>
    <w:rsid w:val="00734AAF"/>
    <w:rsid w:val="00734BED"/>
    <w:rsid w:val="00734F0E"/>
    <w:rsid w:val="007353E2"/>
    <w:rsid w:val="00735A7A"/>
    <w:rsid w:val="00735C7C"/>
    <w:rsid w:val="00735E07"/>
    <w:rsid w:val="00735E8D"/>
    <w:rsid w:val="00736296"/>
    <w:rsid w:val="00736348"/>
    <w:rsid w:val="00736599"/>
    <w:rsid w:val="00736FC9"/>
    <w:rsid w:val="007372A4"/>
    <w:rsid w:val="007372F2"/>
    <w:rsid w:val="0073773B"/>
    <w:rsid w:val="0073782C"/>
    <w:rsid w:val="0073785A"/>
    <w:rsid w:val="007378A8"/>
    <w:rsid w:val="00737C08"/>
    <w:rsid w:val="00737DF0"/>
    <w:rsid w:val="00737E2A"/>
    <w:rsid w:val="00737FDA"/>
    <w:rsid w:val="00740027"/>
    <w:rsid w:val="00740AF2"/>
    <w:rsid w:val="00740C60"/>
    <w:rsid w:val="00740D22"/>
    <w:rsid w:val="00740D49"/>
    <w:rsid w:val="00741285"/>
    <w:rsid w:val="0074130D"/>
    <w:rsid w:val="007420B2"/>
    <w:rsid w:val="00742996"/>
    <w:rsid w:val="00742C56"/>
    <w:rsid w:val="00742E13"/>
    <w:rsid w:val="00742F52"/>
    <w:rsid w:val="0074323D"/>
    <w:rsid w:val="00743BC8"/>
    <w:rsid w:val="00743EE8"/>
    <w:rsid w:val="00743FCB"/>
    <w:rsid w:val="0074424A"/>
    <w:rsid w:val="0074428D"/>
    <w:rsid w:val="0074487C"/>
    <w:rsid w:val="00745123"/>
    <w:rsid w:val="0074586E"/>
    <w:rsid w:val="00746039"/>
    <w:rsid w:val="00746086"/>
    <w:rsid w:val="007461B7"/>
    <w:rsid w:val="0074653F"/>
    <w:rsid w:val="00746810"/>
    <w:rsid w:val="00746CE0"/>
    <w:rsid w:val="00746E32"/>
    <w:rsid w:val="00747093"/>
    <w:rsid w:val="00747102"/>
    <w:rsid w:val="007472FA"/>
    <w:rsid w:val="00747836"/>
    <w:rsid w:val="00747A54"/>
    <w:rsid w:val="00750783"/>
    <w:rsid w:val="00750C95"/>
    <w:rsid w:val="00750D1C"/>
    <w:rsid w:val="0075142C"/>
    <w:rsid w:val="00751617"/>
    <w:rsid w:val="007518F8"/>
    <w:rsid w:val="00751BEA"/>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27"/>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8D5"/>
    <w:rsid w:val="00760B79"/>
    <w:rsid w:val="00760C77"/>
    <w:rsid w:val="00760D16"/>
    <w:rsid w:val="00760D29"/>
    <w:rsid w:val="00760E47"/>
    <w:rsid w:val="00760FC0"/>
    <w:rsid w:val="00761040"/>
    <w:rsid w:val="00761644"/>
    <w:rsid w:val="00761751"/>
    <w:rsid w:val="007617D0"/>
    <w:rsid w:val="00762369"/>
    <w:rsid w:val="007623B7"/>
    <w:rsid w:val="007624CE"/>
    <w:rsid w:val="007627AE"/>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6"/>
    <w:rsid w:val="00764CC8"/>
    <w:rsid w:val="00764E7D"/>
    <w:rsid w:val="00764EC2"/>
    <w:rsid w:val="007653AB"/>
    <w:rsid w:val="00765B9C"/>
    <w:rsid w:val="00766174"/>
    <w:rsid w:val="00766375"/>
    <w:rsid w:val="007663BF"/>
    <w:rsid w:val="00766612"/>
    <w:rsid w:val="0076704B"/>
    <w:rsid w:val="0076718A"/>
    <w:rsid w:val="0076779B"/>
    <w:rsid w:val="00767AF1"/>
    <w:rsid w:val="00767AF4"/>
    <w:rsid w:val="007702BD"/>
    <w:rsid w:val="00770408"/>
    <w:rsid w:val="00770487"/>
    <w:rsid w:val="007708D2"/>
    <w:rsid w:val="00770923"/>
    <w:rsid w:val="00770A37"/>
    <w:rsid w:val="00771069"/>
    <w:rsid w:val="00771A19"/>
    <w:rsid w:val="00771C3F"/>
    <w:rsid w:val="00771D80"/>
    <w:rsid w:val="00771FC6"/>
    <w:rsid w:val="00771FE2"/>
    <w:rsid w:val="0077203C"/>
    <w:rsid w:val="00773470"/>
    <w:rsid w:val="007736C1"/>
    <w:rsid w:val="00774065"/>
    <w:rsid w:val="0077423D"/>
    <w:rsid w:val="007742C5"/>
    <w:rsid w:val="0077432A"/>
    <w:rsid w:val="00774450"/>
    <w:rsid w:val="0077501F"/>
    <w:rsid w:val="0077559D"/>
    <w:rsid w:val="007755D3"/>
    <w:rsid w:val="0077594E"/>
    <w:rsid w:val="0077614F"/>
    <w:rsid w:val="007762D9"/>
    <w:rsid w:val="00776AFA"/>
    <w:rsid w:val="00776DA4"/>
    <w:rsid w:val="00776EF7"/>
    <w:rsid w:val="00777347"/>
    <w:rsid w:val="0077769B"/>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851"/>
    <w:rsid w:val="00785BEB"/>
    <w:rsid w:val="00785F54"/>
    <w:rsid w:val="00786045"/>
    <w:rsid w:val="007861A1"/>
    <w:rsid w:val="007864B1"/>
    <w:rsid w:val="007865DC"/>
    <w:rsid w:val="00786673"/>
    <w:rsid w:val="00786D74"/>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454"/>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3ED"/>
    <w:rsid w:val="007946C6"/>
    <w:rsid w:val="00794833"/>
    <w:rsid w:val="00794DE4"/>
    <w:rsid w:val="007956B8"/>
    <w:rsid w:val="007957A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C1"/>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964"/>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449"/>
    <w:rsid w:val="007B45E1"/>
    <w:rsid w:val="007B50DA"/>
    <w:rsid w:val="007B51BA"/>
    <w:rsid w:val="007B5240"/>
    <w:rsid w:val="007B545A"/>
    <w:rsid w:val="007B5581"/>
    <w:rsid w:val="007B5582"/>
    <w:rsid w:val="007B5802"/>
    <w:rsid w:val="007B63B0"/>
    <w:rsid w:val="007B6416"/>
    <w:rsid w:val="007B66BC"/>
    <w:rsid w:val="007B66CD"/>
    <w:rsid w:val="007B6D70"/>
    <w:rsid w:val="007B731E"/>
    <w:rsid w:val="007B748D"/>
    <w:rsid w:val="007B74CB"/>
    <w:rsid w:val="007B76CD"/>
    <w:rsid w:val="007B7AB2"/>
    <w:rsid w:val="007B7CC1"/>
    <w:rsid w:val="007B7F4A"/>
    <w:rsid w:val="007C02B8"/>
    <w:rsid w:val="007C0605"/>
    <w:rsid w:val="007C1178"/>
    <w:rsid w:val="007C1179"/>
    <w:rsid w:val="007C118C"/>
    <w:rsid w:val="007C11F2"/>
    <w:rsid w:val="007C12C4"/>
    <w:rsid w:val="007C1588"/>
    <w:rsid w:val="007C1611"/>
    <w:rsid w:val="007C1716"/>
    <w:rsid w:val="007C19E5"/>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62E"/>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78"/>
    <w:rsid w:val="007D1AA3"/>
    <w:rsid w:val="007D1B85"/>
    <w:rsid w:val="007D1C9F"/>
    <w:rsid w:val="007D1DF9"/>
    <w:rsid w:val="007D1E00"/>
    <w:rsid w:val="007D215D"/>
    <w:rsid w:val="007D21DA"/>
    <w:rsid w:val="007D22F4"/>
    <w:rsid w:val="007D2524"/>
    <w:rsid w:val="007D2BD9"/>
    <w:rsid w:val="007D3029"/>
    <w:rsid w:val="007D32B2"/>
    <w:rsid w:val="007D3C4C"/>
    <w:rsid w:val="007D3C60"/>
    <w:rsid w:val="007D3DB8"/>
    <w:rsid w:val="007D3E76"/>
    <w:rsid w:val="007D41FC"/>
    <w:rsid w:val="007D449F"/>
    <w:rsid w:val="007D48BA"/>
    <w:rsid w:val="007D4A9C"/>
    <w:rsid w:val="007D4AC7"/>
    <w:rsid w:val="007D4B1C"/>
    <w:rsid w:val="007D4C5E"/>
    <w:rsid w:val="007D4DA0"/>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9A6"/>
    <w:rsid w:val="007E2BF2"/>
    <w:rsid w:val="007E2E22"/>
    <w:rsid w:val="007E3573"/>
    <w:rsid w:val="007E4639"/>
    <w:rsid w:val="007E48D5"/>
    <w:rsid w:val="007E4A76"/>
    <w:rsid w:val="007E4D5F"/>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E7D"/>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03"/>
    <w:rsid w:val="007F4EC0"/>
    <w:rsid w:val="007F4F2B"/>
    <w:rsid w:val="007F4FA1"/>
    <w:rsid w:val="007F505B"/>
    <w:rsid w:val="007F50EF"/>
    <w:rsid w:val="007F52CF"/>
    <w:rsid w:val="007F5492"/>
    <w:rsid w:val="007F5602"/>
    <w:rsid w:val="007F573D"/>
    <w:rsid w:val="007F58A1"/>
    <w:rsid w:val="007F5AA6"/>
    <w:rsid w:val="007F6342"/>
    <w:rsid w:val="007F63B2"/>
    <w:rsid w:val="007F662C"/>
    <w:rsid w:val="007F680A"/>
    <w:rsid w:val="007F6F01"/>
    <w:rsid w:val="007F70CA"/>
    <w:rsid w:val="00800248"/>
    <w:rsid w:val="00800393"/>
    <w:rsid w:val="00800ABC"/>
    <w:rsid w:val="00800EE2"/>
    <w:rsid w:val="00801240"/>
    <w:rsid w:val="00801523"/>
    <w:rsid w:val="00801613"/>
    <w:rsid w:val="00801704"/>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689"/>
    <w:rsid w:val="008137A7"/>
    <w:rsid w:val="00813856"/>
    <w:rsid w:val="00813C6B"/>
    <w:rsid w:val="008143E9"/>
    <w:rsid w:val="00814567"/>
    <w:rsid w:val="0081496F"/>
    <w:rsid w:val="00814F23"/>
    <w:rsid w:val="008150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0FFC"/>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91E"/>
    <w:rsid w:val="00827B87"/>
    <w:rsid w:val="00827C8E"/>
    <w:rsid w:val="00830078"/>
    <w:rsid w:val="00830587"/>
    <w:rsid w:val="00830C9D"/>
    <w:rsid w:val="00830D4D"/>
    <w:rsid w:val="00830F4E"/>
    <w:rsid w:val="00830FC9"/>
    <w:rsid w:val="008317FA"/>
    <w:rsid w:val="00831900"/>
    <w:rsid w:val="0083194F"/>
    <w:rsid w:val="00831AEA"/>
    <w:rsid w:val="00831E4D"/>
    <w:rsid w:val="00831FEF"/>
    <w:rsid w:val="008320C2"/>
    <w:rsid w:val="008329F7"/>
    <w:rsid w:val="0083314F"/>
    <w:rsid w:val="00833191"/>
    <w:rsid w:val="00833325"/>
    <w:rsid w:val="00833413"/>
    <w:rsid w:val="0083358C"/>
    <w:rsid w:val="008336F8"/>
    <w:rsid w:val="00833837"/>
    <w:rsid w:val="00833AFE"/>
    <w:rsid w:val="00833E5B"/>
    <w:rsid w:val="00833FE1"/>
    <w:rsid w:val="00834136"/>
    <w:rsid w:val="00834878"/>
    <w:rsid w:val="00834EC2"/>
    <w:rsid w:val="00834F9B"/>
    <w:rsid w:val="00835447"/>
    <w:rsid w:val="00835546"/>
    <w:rsid w:val="00835611"/>
    <w:rsid w:val="0083581E"/>
    <w:rsid w:val="00835EF5"/>
    <w:rsid w:val="00835F4B"/>
    <w:rsid w:val="00835FD2"/>
    <w:rsid w:val="00836195"/>
    <w:rsid w:val="008366F5"/>
    <w:rsid w:val="00836727"/>
    <w:rsid w:val="00836BC3"/>
    <w:rsid w:val="00836DBF"/>
    <w:rsid w:val="00837039"/>
    <w:rsid w:val="008372F1"/>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C4"/>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749"/>
    <w:rsid w:val="00860A23"/>
    <w:rsid w:val="00860AAC"/>
    <w:rsid w:val="00860B6C"/>
    <w:rsid w:val="00860B6D"/>
    <w:rsid w:val="008617DC"/>
    <w:rsid w:val="00861969"/>
    <w:rsid w:val="00861A27"/>
    <w:rsid w:val="00861AA0"/>
    <w:rsid w:val="00861C59"/>
    <w:rsid w:val="00861ED5"/>
    <w:rsid w:val="00862330"/>
    <w:rsid w:val="008623A9"/>
    <w:rsid w:val="008626FE"/>
    <w:rsid w:val="008629BB"/>
    <w:rsid w:val="00863160"/>
    <w:rsid w:val="008633C0"/>
    <w:rsid w:val="0086346C"/>
    <w:rsid w:val="008636D1"/>
    <w:rsid w:val="00863A7C"/>
    <w:rsid w:val="00863B21"/>
    <w:rsid w:val="00863CAC"/>
    <w:rsid w:val="00863E54"/>
    <w:rsid w:val="00864192"/>
    <w:rsid w:val="00864387"/>
    <w:rsid w:val="0086441D"/>
    <w:rsid w:val="0086441E"/>
    <w:rsid w:val="00864463"/>
    <w:rsid w:val="00864B42"/>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15BA"/>
    <w:rsid w:val="00871FBF"/>
    <w:rsid w:val="00872373"/>
    <w:rsid w:val="008725F2"/>
    <w:rsid w:val="00872712"/>
    <w:rsid w:val="008728FC"/>
    <w:rsid w:val="008729F3"/>
    <w:rsid w:val="00872B74"/>
    <w:rsid w:val="00872E03"/>
    <w:rsid w:val="00872E5E"/>
    <w:rsid w:val="00872F18"/>
    <w:rsid w:val="00872FCE"/>
    <w:rsid w:val="008730A6"/>
    <w:rsid w:val="008730D8"/>
    <w:rsid w:val="00873B7D"/>
    <w:rsid w:val="00873FDC"/>
    <w:rsid w:val="00874B74"/>
    <w:rsid w:val="00874BF2"/>
    <w:rsid w:val="00874CC7"/>
    <w:rsid w:val="00874DEE"/>
    <w:rsid w:val="00874E9E"/>
    <w:rsid w:val="00874FF2"/>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21E"/>
    <w:rsid w:val="0088240B"/>
    <w:rsid w:val="00882EDC"/>
    <w:rsid w:val="00883073"/>
    <w:rsid w:val="0088309A"/>
    <w:rsid w:val="00883800"/>
    <w:rsid w:val="008838E1"/>
    <w:rsid w:val="0088392E"/>
    <w:rsid w:val="00883B75"/>
    <w:rsid w:val="0088409B"/>
    <w:rsid w:val="00884270"/>
    <w:rsid w:val="008844E9"/>
    <w:rsid w:val="00884A6C"/>
    <w:rsid w:val="00885162"/>
    <w:rsid w:val="00885EDB"/>
    <w:rsid w:val="00885F62"/>
    <w:rsid w:val="00885F67"/>
    <w:rsid w:val="00885F87"/>
    <w:rsid w:val="0088623F"/>
    <w:rsid w:val="0088681A"/>
    <w:rsid w:val="008869AC"/>
    <w:rsid w:val="00886DE8"/>
    <w:rsid w:val="00886F38"/>
    <w:rsid w:val="008872DF"/>
    <w:rsid w:val="00887514"/>
    <w:rsid w:val="00887550"/>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29A7"/>
    <w:rsid w:val="008930AD"/>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951"/>
    <w:rsid w:val="00896CE4"/>
    <w:rsid w:val="00896FFA"/>
    <w:rsid w:val="00897183"/>
    <w:rsid w:val="00897417"/>
    <w:rsid w:val="0089745D"/>
    <w:rsid w:val="00897D60"/>
    <w:rsid w:val="008A079F"/>
    <w:rsid w:val="008A0CB1"/>
    <w:rsid w:val="008A0DB3"/>
    <w:rsid w:val="008A11BB"/>
    <w:rsid w:val="008A1688"/>
    <w:rsid w:val="008A19A6"/>
    <w:rsid w:val="008A1B07"/>
    <w:rsid w:val="008A1BD9"/>
    <w:rsid w:val="008A1F01"/>
    <w:rsid w:val="008A2102"/>
    <w:rsid w:val="008A22DC"/>
    <w:rsid w:val="008A24E3"/>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96"/>
    <w:rsid w:val="008A688D"/>
    <w:rsid w:val="008A6AE7"/>
    <w:rsid w:val="008A7160"/>
    <w:rsid w:val="008B04AA"/>
    <w:rsid w:val="008B060E"/>
    <w:rsid w:val="008B07AB"/>
    <w:rsid w:val="008B0845"/>
    <w:rsid w:val="008B085E"/>
    <w:rsid w:val="008B0991"/>
    <w:rsid w:val="008B0B59"/>
    <w:rsid w:val="008B10F0"/>
    <w:rsid w:val="008B128A"/>
    <w:rsid w:val="008B1316"/>
    <w:rsid w:val="008B1460"/>
    <w:rsid w:val="008B1613"/>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DCF"/>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0FB1"/>
    <w:rsid w:val="008C113F"/>
    <w:rsid w:val="008C12D5"/>
    <w:rsid w:val="008C1370"/>
    <w:rsid w:val="008C173E"/>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391"/>
    <w:rsid w:val="008D2648"/>
    <w:rsid w:val="008D2BE1"/>
    <w:rsid w:val="008D3063"/>
    <w:rsid w:val="008D31D1"/>
    <w:rsid w:val="008D3535"/>
    <w:rsid w:val="008D3A7A"/>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DB6"/>
    <w:rsid w:val="008D6F82"/>
    <w:rsid w:val="008D70DB"/>
    <w:rsid w:val="008D7133"/>
    <w:rsid w:val="008D74A1"/>
    <w:rsid w:val="008D7504"/>
    <w:rsid w:val="008D75E1"/>
    <w:rsid w:val="008D7613"/>
    <w:rsid w:val="008D7653"/>
    <w:rsid w:val="008D785F"/>
    <w:rsid w:val="008D78AB"/>
    <w:rsid w:val="008D793B"/>
    <w:rsid w:val="008D7C1B"/>
    <w:rsid w:val="008D7C72"/>
    <w:rsid w:val="008E0412"/>
    <w:rsid w:val="008E045D"/>
    <w:rsid w:val="008E04E3"/>
    <w:rsid w:val="008E0ABF"/>
    <w:rsid w:val="008E0CDE"/>
    <w:rsid w:val="008E0FFA"/>
    <w:rsid w:val="008E1883"/>
    <w:rsid w:val="008E1A62"/>
    <w:rsid w:val="008E1B3F"/>
    <w:rsid w:val="008E1DF0"/>
    <w:rsid w:val="008E26A6"/>
    <w:rsid w:val="008E2F0C"/>
    <w:rsid w:val="008E36C3"/>
    <w:rsid w:val="008E38F9"/>
    <w:rsid w:val="008E3FA3"/>
    <w:rsid w:val="008E4080"/>
    <w:rsid w:val="008E423C"/>
    <w:rsid w:val="008E43BD"/>
    <w:rsid w:val="008E450C"/>
    <w:rsid w:val="008E4619"/>
    <w:rsid w:val="008E4739"/>
    <w:rsid w:val="008E49BE"/>
    <w:rsid w:val="008E4DB4"/>
    <w:rsid w:val="008E4DE2"/>
    <w:rsid w:val="008E5229"/>
    <w:rsid w:val="008E602A"/>
    <w:rsid w:val="008E61D4"/>
    <w:rsid w:val="008E63E7"/>
    <w:rsid w:val="008E6643"/>
    <w:rsid w:val="008E669E"/>
    <w:rsid w:val="008E6898"/>
    <w:rsid w:val="008E6C57"/>
    <w:rsid w:val="008E7198"/>
    <w:rsid w:val="008E7606"/>
    <w:rsid w:val="008E7A2A"/>
    <w:rsid w:val="008E7BF3"/>
    <w:rsid w:val="008E7DB5"/>
    <w:rsid w:val="008E7E70"/>
    <w:rsid w:val="008F0888"/>
    <w:rsid w:val="008F0B88"/>
    <w:rsid w:val="008F12D1"/>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0B3"/>
    <w:rsid w:val="008F744C"/>
    <w:rsid w:val="008F771A"/>
    <w:rsid w:val="008F7B11"/>
    <w:rsid w:val="008F7BFD"/>
    <w:rsid w:val="008F7CED"/>
    <w:rsid w:val="00900036"/>
    <w:rsid w:val="00900248"/>
    <w:rsid w:val="009002DD"/>
    <w:rsid w:val="009003E0"/>
    <w:rsid w:val="00900445"/>
    <w:rsid w:val="00900AA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5CD"/>
    <w:rsid w:val="00902620"/>
    <w:rsid w:val="00902871"/>
    <w:rsid w:val="00902941"/>
    <w:rsid w:val="00902A50"/>
    <w:rsid w:val="00902A5A"/>
    <w:rsid w:val="00902B09"/>
    <w:rsid w:val="00903B1F"/>
    <w:rsid w:val="00903B7F"/>
    <w:rsid w:val="00903C60"/>
    <w:rsid w:val="00903FC5"/>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8"/>
    <w:rsid w:val="00910AFF"/>
    <w:rsid w:val="00910B54"/>
    <w:rsid w:val="00910D2F"/>
    <w:rsid w:val="00910FEE"/>
    <w:rsid w:val="0091120C"/>
    <w:rsid w:val="0091137B"/>
    <w:rsid w:val="009114A8"/>
    <w:rsid w:val="00911C83"/>
    <w:rsid w:val="00911E80"/>
    <w:rsid w:val="009123A9"/>
    <w:rsid w:val="00912A94"/>
    <w:rsid w:val="00913163"/>
    <w:rsid w:val="00913438"/>
    <w:rsid w:val="0091389F"/>
    <w:rsid w:val="00913E9A"/>
    <w:rsid w:val="009144FE"/>
    <w:rsid w:val="009145EC"/>
    <w:rsid w:val="00914630"/>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17F14"/>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0FFA"/>
    <w:rsid w:val="009313C2"/>
    <w:rsid w:val="009318F5"/>
    <w:rsid w:val="00931A06"/>
    <w:rsid w:val="00931B2B"/>
    <w:rsid w:val="00931B8A"/>
    <w:rsid w:val="00931BB4"/>
    <w:rsid w:val="00931CF6"/>
    <w:rsid w:val="009321AA"/>
    <w:rsid w:val="009321D3"/>
    <w:rsid w:val="00932346"/>
    <w:rsid w:val="0093250D"/>
    <w:rsid w:val="00932660"/>
    <w:rsid w:val="0093274D"/>
    <w:rsid w:val="00932BCC"/>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367"/>
    <w:rsid w:val="009375DB"/>
    <w:rsid w:val="009378AD"/>
    <w:rsid w:val="00937F1E"/>
    <w:rsid w:val="009409A4"/>
    <w:rsid w:val="00940E5D"/>
    <w:rsid w:val="00940E6D"/>
    <w:rsid w:val="0094124E"/>
    <w:rsid w:val="00941906"/>
    <w:rsid w:val="00941BFB"/>
    <w:rsid w:val="00941C6A"/>
    <w:rsid w:val="00941D91"/>
    <w:rsid w:val="00941DCA"/>
    <w:rsid w:val="00941E0F"/>
    <w:rsid w:val="00941FD8"/>
    <w:rsid w:val="00941FF0"/>
    <w:rsid w:val="00942F71"/>
    <w:rsid w:val="00943245"/>
    <w:rsid w:val="00943249"/>
    <w:rsid w:val="00943512"/>
    <w:rsid w:val="0094385A"/>
    <w:rsid w:val="00943AE6"/>
    <w:rsid w:val="00943B2D"/>
    <w:rsid w:val="0094414A"/>
    <w:rsid w:val="00944394"/>
    <w:rsid w:val="0094457A"/>
    <w:rsid w:val="009445D1"/>
    <w:rsid w:val="00944605"/>
    <w:rsid w:val="00944646"/>
    <w:rsid w:val="00944E37"/>
    <w:rsid w:val="00944EEA"/>
    <w:rsid w:val="00945218"/>
    <w:rsid w:val="0094547A"/>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6BC"/>
    <w:rsid w:val="0095270D"/>
    <w:rsid w:val="00952DAA"/>
    <w:rsid w:val="00952F2A"/>
    <w:rsid w:val="00953AC2"/>
    <w:rsid w:val="00954149"/>
    <w:rsid w:val="0095417C"/>
    <w:rsid w:val="00955040"/>
    <w:rsid w:val="0095509F"/>
    <w:rsid w:val="009554A3"/>
    <w:rsid w:val="00955805"/>
    <w:rsid w:val="00955E7F"/>
    <w:rsid w:val="0095638E"/>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AF8"/>
    <w:rsid w:val="00966C29"/>
    <w:rsid w:val="00966CAF"/>
    <w:rsid w:val="00966D29"/>
    <w:rsid w:val="0096756E"/>
    <w:rsid w:val="009679BB"/>
    <w:rsid w:val="00967C1B"/>
    <w:rsid w:val="009702DA"/>
    <w:rsid w:val="00970382"/>
    <w:rsid w:val="009703D0"/>
    <w:rsid w:val="0097050A"/>
    <w:rsid w:val="00970939"/>
    <w:rsid w:val="00970942"/>
    <w:rsid w:val="009709E6"/>
    <w:rsid w:val="00970A9F"/>
    <w:rsid w:val="009710CB"/>
    <w:rsid w:val="00971744"/>
    <w:rsid w:val="009718E8"/>
    <w:rsid w:val="009719E1"/>
    <w:rsid w:val="00971E54"/>
    <w:rsid w:val="00971E6A"/>
    <w:rsid w:val="0097202F"/>
    <w:rsid w:val="009722AA"/>
    <w:rsid w:val="009723FC"/>
    <w:rsid w:val="00972EE9"/>
    <w:rsid w:val="0097334F"/>
    <w:rsid w:val="009734DC"/>
    <w:rsid w:val="00973742"/>
    <w:rsid w:val="00973CC8"/>
    <w:rsid w:val="00974A77"/>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7F"/>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2F2"/>
    <w:rsid w:val="00990631"/>
    <w:rsid w:val="009910D9"/>
    <w:rsid w:val="0099121A"/>
    <w:rsid w:val="009912C2"/>
    <w:rsid w:val="009917F2"/>
    <w:rsid w:val="00991864"/>
    <w:rsid w:val="009919BC"/>
    <w:rsid w:val="009919EF"/>
    <w:rsid w:val="00991C43"/>
    <w:rsid w:val="0099237A"/>
    <w:rsid w:val="00992800"/>
    <w:rsid w:val="00992896"/>
    <w:rsid w:val="00992CB6"/>
    <w:rsid w:val="00992DB3"/>
    <w:rsid w:val="00992DF7"/>
    <w:rsid w:val="00992F64"/>
    <w:rsid w:val="00993111"/>
    <w:rsid w:val="0099371C"/>
    <w:rsid w:val="00993971"/>
    <w:rsid w:val="009939C6"/>
    <w:rsid w:val="00993B0D"/>
    <w:rsid w:val="009940B5"/>
    <w:rsid w:val="009945E5"/>
    <w:rsid w:val="00994DA0"/>
    <w:rsid w:val="00994E80"/>
    <w:rsid w:val="00995185"/>
    <w:rsid w:val="009951B4"/>
    <w:rsid w:val="0099689D"/>
    <w:rsid w:val="009968F5"/>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DFE"/>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5F2"/>
    <w:rsid w:val="009A3845"/>
    <w:rsid w:val="009A384D"/>
    <w:rsid w:val="009A38B3"/>
    <w:rsid w:val="009A3EB6"/>
    <w:rsid w:val="009A3FCA"/>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DB4"/>
    <w:rsid w:val="009A7F16"/>
    <w:rsid w:val="009B00EC"/>
    <w:rsid w:val="009B0207"/>
    <w:rsid w:val="009B027D"/>
    <w:rsid w:val="009B03FF"/>
    <w:rsid w:val="009B0C5F"/>
    <w:rsid w:val="009B0F79"/>
    <w:rsid w:val="009B0FE0"/>
    <w:rsid w:val="009B105D"/>
    <w:rsid w:val="009B14D0"/>
    <w:rsid w:val="009B16DF"/>
    <w:rsid w:val="009B1C0C"/>
    <w:rsid w:val="009B1E9D"/>
    <w:rsid w:val="009B283B"/>
    <w:rsid w:val="009B2AD0"/>
    <w:rsid w:val="009B2CDC"/>
    <w:rsid w:val="009B2E3E"/>
    <w:rsid w:val="009B301A"/>
    <w:rsid w:val="009B30EF"/>
    <w:rsid w:val="009B3110"/>
    <w:rsid w:val="009B3155"/>
    <w:rsid w:val="009B3214"/>
    <w:rsid w:val="009B3576"/>
    <w:rsid w:val="009B432F"/>
    <w:rsid w:val="009B4519"/>
    <w:rsid w:val="009B460D"/>
    <w:rsid w:val="009B4971"/>
    <w:rsid w:val="009B4ADF"/>
    <w:rsid w:val="009B4D3E"/>
    <w:rsid w:val="009B4D88"/>
    <w:rsid w:val="009B4EEF"/>
    <w:rsid w:val="009B552D"/>
    <w:rsid w:val="009B5584"/>
    <w:rsid w:val="009B5639"/>
    <w:rsid w:val="009B57A8"/>
    <w:rsid w:val="009B5810"/>
    <w:rsid w:val="009B5AC6"/>
    <w:rsid w:val="009B64C7"/>
    <w:rsid w:val="009B68FF"/>
    <w:rsid w:val="009B6FF2"/>
    <w:rsid w:val="009B7301"/>
    <w:rsid w:val="009B73A7"/>
    <w:rsid w:val="009B7BAF"/>
    <w:rsid w:val="009C01B9"/>
    <w:rsid w:val="009C0546"/>
    <w:rsid w:val="009C0661"/>
    <w:rsid w:val="009C0CCF"/>
    <w:rsid w:val="009C0D2C"/>
    <w:rsid w:val="009C0DFF"/>
    <w:rsid w:val="009C1356"/>
    <w:rsid w:val="009C1361"/>
    <w:rsid w:val="009C1547"/>
    <w:rsid w:val="009C194E"/>
    <w:rsid w:val="009C1D27"/>
    <w:rsid w:val="009C2117"/>
    <w:rsid w:val="009C347E"/>
    <w:rsid w:val="009C3488"/>
    <w:rsid w:val="009C35E2"/>
    <w:rsid w:val="009C3652"/>
    <w:rsid w:val="009C3A23"/>
    <w:rsid w:val="009C3DE8"/>
    <w:rsid w:val="009C3F68"/>
    <w:rsid w:val="009C4059"/>
    <w:rsid w:val="009C40BB"/>
    <w:rsid w:val="009C42F1"/>
    <w:rsid w:val="009C4651"/>
    <w:rsid w:val="009C4729"/>
    <w:rsid w:val="009C483E"/>
    <w:rsid w:val="009C495D"/>
    <w:rsid w:val="009C4A81"/>
    <w:rsid w:val="009C5007"/>
    <w:rsid w:val="009C5511"/>
    <w:rsid w:val="009C57C6"/>
    <w:rsid w:val="009C5937"/>
    <w:rsid w:val="009C5A89"/>
    <w:rsid w:val="009C5B29"/>
    <w:rsid w:val="009C6309"/>
    <w:rsid w:val="009C63B2"/>
    <w:rsid w:val="009C66DC"/>
    <w:rsid w:val="009C6A5E"/>
    <w:rsid w:val="009C6AE7"/>
    <w:rsid w:val="009C73C2"/>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8DB"/>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D7CB3"/>
    <w:rsid w:val="009E0287"/>
    <w:rsid w:val="009E0489"/>
    <w:rsid w:val="009E0654"/>
    <w:rsid w:val="009E0B45"/>
    <w:rsid w:val="009E0C8B"/>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7E3"/>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40A"/>
    <w:rsid w:val="009E7701"/>
    <w:rsid w:val="009E7AA2"/>
    <w:rsid w:val="009E7F29"/>
    <w:rsid w:val="009F02BC"/>
    <w:rsid w:val="009F04E2"/>
    <w:rsid w:val="009F097C"/>
    <w:rsid w:val="009F0C30"/>
    <w:rsid w:val="009F1677"/>
    <w:rsid w:val="009F18B3"/>
    <w:rsid w:val="009F1B50"/>
    <w:rsid w:val="009F225C"/>
    <w:rsid w:val="009F23EF"/>
    <w:rsid w:val="009F25BE"/>
    <w:rsid w:val="009F27E5"/>
    <w:rsid w:val="009F2986"/>
    <w:rsid w:val="009F2FF9"/>
    <w:rsid w:val="009F31CE"/>
    <w:rsid w:val="009F352D"/>
    <w:rsid w:val="009F35B1"/>
    <w:rsid w:val="009F36A1"/>
    <w:rsid w:val="009F384A"/>
    <w:rsid w:val="009F3859"/>
    <w:rsid w:val="009F3ABF"/>
    <w:rsid w:val="009F3D77"/>
    <w:rsid w:val="009F3E20"/>
    <w:rsid w:val="009F4014"/>
    <w:rsid w:val="009F4164"/>
    <w:rsid w:val="009F4216"/>
    <w:rsid w:val="009F4314"/>
    <w:rsid w:val="009F44B4"/>
    <w:rsid w:val="009F4880"/>
    <w:rsid w:val="009F4C2C"/>
    <w:rsid w:val="009F5057"/>
    <w:rsid w:val="009F50AE"/>
    <w:rsid w:val="009F515E"/>
    <w:rsid w:val="009F5441"/>
    <w:rsid w:val="009F5484"/>
    <w:rsid w:val="009F553F"/>
    <w:rsid w:val="009F56C4"/>
    <w:rsid w:val="009F5903"/>
    <w:rsid w:val="009F5CC2"/>
    <w:rsid w:val="009F5D74"/>
    <w:rsid w:val="009F5E66"/>
    <w:rsid w:val="009F5ED9"/>
    <w:rsid w:val="009F6206"/>
    <w:rsid w:val="009F6336"/>
    <w:rsid w:val="009F63F5"/>
    <w:rsid w:val="009F653C"/>
    <w:rsid w:val="009F699C"/>
    <w:rsid w:val="009F6A19"/>
    <w:rsid w:val="009F72FF"/>
    <w:rsid w:val="009F7704"/>
    <w:rsid w:val="009F7BFF"/>
    <w:rsid w:val="009F7F9B"/>
    <w:rsid w:val="00A00133"/>
    <w:rsid w:val="00A00471"/>
    <w:rsid w:val="00A0094D"/>
    <w:rsid w:val="00A0095F"/>
    <w:rsid w:val="00A009C3"/>
    <w:rsid w:val="00A00B7A"/>
    <w:rsid w:val="00A00FD8"/>
    <w:rsid w:val="00A012A0"/>
    <w:rsid w:val="00A012DF"/>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0BC"/>
    <w:rsid w:val="00A06E37"/>
    <w:rsid w:val="00A07278"/>
    <w:rsid w:val="00A072DD"/>
    <w:rsid w:val="00A073E3"/>
    <w:rsid w:val="00A0756C"/>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D03"/>
    <w:rsid w:val="00A15021"/>
    <w:rsid w:val="00A15451"/>
    <w:rsid w:val="00A15511"/>
    <w:rsid w:val="00A15540"/>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6F8"/>
    <w:rsid w:val="00A208F3"/>
    <w:rsid w:val="00A20D12"/>
    <w:rsid w:val="00A20D35"/>
    <w:rsid w:val="00A20D38"/>
    <w:rsid w:val="00A211E1"/>
    <w:rsid w:val="00A21872"/>
    <w:rsid w:val="00A2195F"/>
    <w:rsid w:val="00A21A18"/>
    <w:rsid w:val="00A2208D"/>
    <w:rsid w:val="00A2239D"/>
    <w:rsid w:val="00A22551"/>
    <w:rsid w:val="00A22692"/>
    <w:rsid w:val="00A226F0"/>
    <w:rsid w:val="00A227B5"/>
    <w:rsid w:val="00A22B83"/>
    <w:rsid w:val="00A2327E"/>
    <w:rsid w:val="00A23394"/>
    <w:rsid w:val="00A2345D"/>
    <w:rsid w:val="00A23EAC"/>
    <w:rsid w:val="00A23F71"/>
    <w:rsid w:val="00A23F8B"/>
    <w:rsid w:val="00A24745"/>
    <w:rsid w:val="00A24B07"/>
    <w:rsid w:val="00A252AC"/>
    <w:rsid w:val="00A25414"/>
    <w:rsid w:val="00A25639"/>
    <w:rsid w:val="00A2599C"/>
    <w:rsid w:val="00A25C6B"/>
    <w:rsid w:val="00A260DE"/>
    <w:rsid w:val="00A2619F"/>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32F"/>
    <w:rsid w:val="00A40964"/>
    <w:rsid w:val="00A40B8A"/>
    <w:rsid w:val="00A40F85"/>
    <w:rsid w:val="00A4172A"/>
    <w:rsid w:val="00A41D24"/>
    <w:rsid w:val="00A424E8"/>
    <w:rsid w:val="00A4250D"/>
    <w:rsid w:val="00A42779"/>
    <w:rsid w:val="00A428A4"/>
    <w:rsid w:val="00A42B14"/>
    <w:rsid w:val="00A42C2C"/>
    <w:rsid w:val="00A42C4C"/>
    <w:rsid w:val="00A42E08"/>
    <w:rsid w:val="00A42E1D"/>
    <w:rsid w:val="00A4317F"/>
    <w:rsid w:val="00A4387B"/>
    <w:rsid w:val="00A43A45"/>
    <w:rsid w:val="00A43D2E"/>
    <w:rsid w:val="00A43DC8"/>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BB7"/>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4FB"/>
    <w:rsid w:val="00A56A25"/>
    <w:rsid w:val="00A56B3A"/>
    <w:rsid w:val="00A56BA0"/>
    <w:rsid w:val="00A56CD6"/>
    <w:rsid w:val="00A579CD"/>
    <w:rsid w:val="00A57DE8"/>
    <w:rsid w:val="00A57EAB"/>
    <w:rsid w:val="00A57F8B"/>
    <w:rsid w:val="00A60404"/>
    <w:rsid w:val="00A6072F"/>
    <w:rsid w:val="00A6081D"/>
    <w:rsid w:val="00A60924"/>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48E1"/>
    <w:rsid w:val="00A6527C"/>
    <w:rsid w:val="00A652CA"/>
    <w:rsid w:val="00A656B9"/>
    <w:rsid w:val="00A6616B"/>
    <w:rsid w:val="00A663D1"/>
    <w:rsid w:val="00A6641C"/>
    <w:rsid w:val="00A66497"/>
    <w:rsid w:val="00A66617"/>
    <w:rsid w:val="00A666EB"/>
    <w:rsid w:val="00A66B6C"/>
    <w:rsid w:val="00A66D02"/>
    <w:rsid w:val="00A66FC4"/>
    <w:rsid w:val="00A67398"/>
    <w:rsid w:val="00A6754E"/>
    <w:rsid w:val="00A67AEE"/>
    <w:rsid w:val="00A67B14"/>
    <w:rsid w:val="00A67B75"/>
    <w:rsid w:val="00A67DD1"/>
    <w:rsid w:val="00A70106"/>
    <w:rsid w:val="00A710E7"/>
    <w:rsid w:val="00A71253"/>
    <w:rsid w:val="00A717D2"/>
    <w:rsid w:val="00A72192"/>
    <w:rsid w:val="00A72234"/>
    <w:rsid w:val="00A722A3"/>
    <w:rsid w:val="00A7269B"/>
    <w:rsid w:val="00A72997"/>
    <w:rsid w:val="00A734F7"/>
    <w:rsid w:val="00A7360B"/>
    <w:rsid w:val="00A7387F"/>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412"/>
    <w:rsid w:val="00A769C5"/>
    <w:rsid w:val="00A77316"/>
    <w:rsid w:val="00A7772E"/>
    <w:rsid w:val="00A779C7"/>
    <w:rsid w:val="00A77A50"/>
    <w:rsid w:val="00A77D62"/>
    <w:rsid w:val="00A80976"/>
    <w:rsid w:val="00A81317"/>
    <w:rsid w:val="00A81956"/>
    <w:rsid w:val="00A81C61"/>
    <w:rsid w:val="00A81DC7"/>
    <w:rsid w:val="00A822E1"/>
    <w:rsid w:val="00A822EA"/>
    <w:rsid w:val="00A823AC"/>
    <w:rsid w:val="00A82437"/>
    <w:rsid w:val="00A82A56"/>
    <w:rsid w:val="00A82C94"/>
    <w:rsid w:val="00A82EC2"/>
    <w:rsid w:val="00A82ED8"/>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499"/>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926"/>
    <w:rsid w:val="00A94D2C"/>
    <w:rsid w:val="00A94FD0"/>
    <w:rsid w:val="00A95845"/>
    <w:rsid w:val="00A95C26"/>
    <w:rsid w:val="00A95F45"/>
    <w:rsid w:val="00A961D1"/>
    <w:rsid w:val="00A96227"/>
    <w:rsid w:val="00A962DA"/>
    <w:rsid w:val="00A96A40"/>
    <w:rsid w:val="00A972AD"/>
    <w:rsid w:val="00A972CC"/>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4E2"/>
    <w:rsid w:val="00AA1603"/>
    <w:rsid w:val="00AA16A9"/>
    <w:rsid w:val="00AA1905"/>
    <w:rsid w:val="00AA20E6"/>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7D9"/>
    <w:rsid w:val="00AA47ED"/>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86D"/>
    <w:rsid w:val="00AB0A8F"/>
    <w:rsid w:val="00AB0ED0"/>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1F4"/>
    <w:rsid w:val="00AC33DC"/>
    <w:rsid w:val="00AC340C"/>
    <w:rsid w:val="00AC3441"/>
    <w:rsid w:val="00AC34C8"/>
    <w:rsid w:val="00AC3ACA"/>
    <w:rsid w:val="00AC3AFE"/>
    <w:rsid w:val="00AC3C46"/>
    <w:rsid w:val="00AC3E34"/>
    <w:rsid w:val="00AC424A"/>
    <w:rsid w:val="00AC42F1"/>
    <w:rsid w:val="00AC4412"/>
    <w:rsid w:val="00AC4998"/>
    <w:rsid w:val="00AC4AFC"/>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D0D"/>
    <w:rsid w:val="00AC7046"/>
    <w:rsid w:val="00AC70E1"/>
    <w:rsid w:val="00AC70F1"/>
    <w:rsid w:val="00AC72C2"/>
    <w:rsid w:val="00AC7638"/>
    <w:rsid w:val="00AC78AB"/>
    <w:rsid w:val="00AC7903"/>
    <w:rsid w:val="00AC7B61"/>
    <w:rsid w:val="00AD016C"/>
    <w:rsid w:val="00AD03C7"/>
    <w:rsid w:val="00AD075E"/>
    <w:rsid w:val="00AD0A02"/>
    <w:rsid w:val="00AD0BDA"/>
    <w:rsid w:val="00AD0C0D"/>
    <w:rsid w:val="00AD0CB1"/>
    <w:rsid w:val="00AD0E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3F2D"/>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31B"/>
    <w:rsid w:val="00AE0533"/>
    <w:rsid w:val="00AE06E6"/>
    <w:rsid w:val="00AE1554"/>
    <w:rsid w:val="00AE17CF"/>
    <w:rsid w:val="00AE186B"/>
    <w:rsid w:val="00AE23C6"/>
    <w:rsid w:val="00AE2A98"/>
    <w:rsid w:val="00AE2C7C"/>
    <w:rsid w:val="00AE2CE5"/>
    <w:rsid w:val="00AE3354"/>
    <w:rsid w:val="00AE3917"/>
    <w:rsid w:val="00AE4116"/>
    <w:rsid w:val="00AE4153"/>
    <w:rsid w:val="00AE4496"/>
    <w:rsid w:val="00AE4A96"/>
    <w:rsid w:val="00AE511E"/>
    <w:rsid w:val="00AE547B"/>
    <w:rsid w:val="00AE5791"/>
    <w:rsid w:val="00AE5AA4"/>
    <w:rsid w:val="00AE6100"/>
    <w:rsid w:val="00AE624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201"/>
    <w:rsid w:val="00AF238D"/>
    <w:rsid w:val="00AF2511"/>
    <w:rsid w:val="00AF2B90"/>
    <w:rsid w:val="00AF2DB3"/>
    <w:rsid w:val="00AF2F2C"/>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6FD0"/>
    <w:rsid w:val="00AF714A"/>
    <w:rsid w:val="00AF7237"/>
    <w:rsid w:val="00AF7497"/>
    <w:rsid w:val="00AF75F3"/>
    <w:rsid w:val="00AF76FC"/>
    <w:rsid w:val="00AF778B"/>
    <w:rsid w:val="00AF7919"/>
    <w:rsid w:val="00AF7A24"/>
    <w:rsid w:val="00B0023D"/>
    <w:rsid w:val="00B00878"/>
    <w:rsid w:val="00B00BDC"/>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72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71F"/>
    <w:rsid w:val="00B179EE"/>
    <w:rsid w:val="00B17F46"/>
    <w:rsid w:val="00B20109"/>
    <w:rsid w:val="00B2053D"/>
    <w:rsid w:val="00B20719"/>
    <w:rsid w:val="00B20749"/>
    <w:rsid w:val="00B207AF"/>
    <w:rsid w:val="00B20800"/>
    <w:rsid w:val="00B20D0F"/>
    <w:rsid w:val="00B20F0A"/>
    <w:rsid w:val="00B20F21"/>
    <w:rsid w:val="00B21327"/>
    <w:rsid w:val="00B21539"/>
    <w:rsid w:val="00B21762"/>
    <w:rsid w:val="00B218FF"/>
    <w:rsid w:val="00B21C76"/>
    <w:rsid w:val="00B21D9D"/>
    <w:rsid w:val="00B2219E"/>
    <w:rsid w:val="00B22804"/>
    <w:rsid w:val="00B22C81"/>
    <w:rsid w:val="00B23D06"/>
    <w:rsid w:val="00B23DE7"/>
    <w:rsid w:val="00B24092"/>
    <w:rsid w:val="00B241A5"/>
    <w:rsid w:val="00B24615"/>
    <w:rsid w:val="00B246CE"/>
    <w:rsid w:val="00B249A1"/>
    <w:rsid w:val="00B24B19"/>
    <w:rsid w:val="00B24C2D"/>
    <w:rsid w:val="00B24DFA"/>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11"/>
    <w:rsid w:val="00B326E6"/>
    <w:rsid w:val="00B32A29"/>
    <w:rsid w:val="00B32E2D"/>
    <w:rsid w:val="00B345AA"/>
    <w:rsid w:val="00B34697"/>
    <w:rsid w:val="00B349AB"/>
    <w:rsid w:val="00B34AFF"/>
    <w:rsid w:val="00B352DF"/>
    <w:rsid w:val="00B35358"/>
    <w:rsid w:val="00B35382"/>
    <w:rsid w:val="00B3550E"/>
    <w:rsid w:val="00B35811"/>
    <w:rsid w:val="00B35B65"/>
    <w:rsid w:val="00B35C46"/>
    <w:rsid w:val="00B35D2F"/>
    <w:rsid w:val="00B35EBC"/>
    <w:rsid w:val="00B36571"/>
    <w:rsid w:val="00B366B2"/>
    <w:rsid w:val="00B3690A"/>
    <w:rsid w:val="00B36D5F"/>
    <w:rsid w:val="00B37CFC"/>
    <w:rsid w:val="00B37D1F"/>
    <w:rsid w:val="00B405B7"/>
    <w:rsid w:val="00B40646"/>
    <w:rsid w:val="00B40669"/>
    <w:rsid w:val="00B40E55"/>
    <w:rsid w:val="00B411F5"/>
    <w:rsid w:val="00B4133C"/>
    <w:rsid w:val="00B4150B"/>
    <w:rsid w:val="00B416BD"/>
    <w:rsid w:val="00B4180B"/>
    <w:rsid w:val="00B41A1C"/>
    <w:rsid w:val="00B41A95"/>
    <w:rsid w:val="00B41D68"/>
    <w:rsid w:val="00B41D82"/>
    <w:rsid w:val="00B42055"/>
    <w:rsid w:val="00B42079"/>
    <w:rsid w:val="00B422A6"/>
    <w:rsid w:val="00B42340"/>
    <w:rsid w:val="00B429B6"/>
    <w:rsid w:val="00B42C5B"/>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85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57F"/>
    <w:rsid w:val="00B53698"/>
    <w:rsid w:val="00B536F1"/>
    <w:rsid w:val="00B53B2E"/>
    <w:rsid w:val="00B53F36"/>
    <w:rsid w:val="00B541A9"/>
    <w:rsid w:val="00B542CC"/>
    <w:rsid w:val="00B5462A"/>
    <w:rsid w:val="00B54990"/>
    <w:rsid w:val="00B54A41"/>
    <w:rsid w:val="00B54E82"/>
    <w:rsid w:val="00B54FD4"/>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076"/>
    <w:rsid w:val="00B625C3"/>
    <w:rsid w:val="00B626D1"/>
    <w:rsid w:val="00B6276B"/>
    <w:rsid w:val="00B62817"/>
    <w:rsid w:val="00B6295F"/>
    <w:rsid w:val="00B6301B"/>
    <w:rsid w:val="00B630D4"/>
    <w:rsid w:val="00B63136"/>
    <w:rsid w:val="00B63642"/>
    <w:rsid w:val="00B63832"/>
    <w:rsid w:val="00B63864"/>
    <w:rsid w:val="00B638DD"/>
    <w:rsid w:val="00B63966"/>
    <w:rsid w:val="00B63A94"/>
    <w:rsid w:val="00B63E14"/>
    <w:rsid w:val="00B63F8A"/>
    <w:rsid w:val="00B6453F"/>
    <w:rsid w:val="00B64643"/>
    <w:rsid w:val="00B64725"/>
    <w:rsid w:val="00B64AE2"/>
    <w:rsid w:val="00B64D16"/>
    <w:rsid w:val="00B64E78"/>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0E4A"/>
    <w:rsid w:val="00B7120E"/>
    <w:rsid w:val="00B712A6"/>
    <w:rsid w:val="00B7134F"/>
    <w:rsid w:val="00B713EA"/>
    <w:rsid w:val="00B713FD"/>
    <w:rsid w:val="00B716B9"/>
    <w:rsid w:val="00B71C42"/>
    <w:rsid w:val="00B71D27"/>
    <w:rsid w:val="00B71D9C"/>
    <w:rsid w:val="00B726CD"/>
    <w:rsid w:val="00B7279B"/>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48D"/>
    <w:rsid w:val="00B81569"/>
    <w:rsid w:val="00B81746"/>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65D"/>
    <w:rsid w:val="00B85734"/>
    <w:rsid w:val="00B857A7"/>
    <w:rsid w:val="00B85FA0"/>
    <w:rsid w:val="00B85FF6"/>
    <w:rsid w:val="00B86145"/>
    <w:rsid w:val="00B867BA"/>
    <w:rsid w:val="00B86922"/>
    <w:rsid w:val="00B8696A"/>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9A"/>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20"/>
    <w:rsid w:val="00B94172"/>
    <w:rsid w:val="00B9419B"/>
    <w:rsid w:val="00B943E2"/>
    <w:rsid w:val="00B94F35"/>
    <w:rsid w:val="00B95BAB"/>
    <w:rsid w:val="00B95F1F"/>
    <w:rsid w:val="00B962DA"/>
    <w:rsid w:val="00B9657E"/>
    <w:rsid w:val="00B96CFF"/>
    <w:rsid w:val="00B96F2A"/>
    <w:rsid w:val="00B970E0"/>
    <w:rsid w:val="00B97171"/>
    <w:rsid w:val="00B972B4"/>
    <w:rsid w:val="00B97585"/>
    <w:rsid w:val="00B97669"/>
    <w:rsid w:val="00B9791C"/>
    <w:rsid w:val="00B97D24"/>
    <w:rsid w:val="00B97DA2"/>
    <w:rsid w:val="00BA00D5"/>
    <w:rsid w:val="00BA04B5"/>
    <w:rsid w:val="00BA0653"/>
    <w:rsid w:val="00BA06B3"/>
    <w:rsid w:val="00BA0C28"/>
    <w:rsid w:val="00BA1297"/>
    <w:rsid w:val="00BA145A"/>
    <w:rsid w:val="00BA1741"/>
    <w:rsid w:val="00BA1B3D"/>
    <w:rsid w:val="00BA20F6"/>
    <w:rsid w:val="00BA2E23"/>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807"/>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4"/>
    <w:rsid w:val="00BC45AF"/>
    <w:rsid w:val="00BC4874"/>
    <w:rsid w:val="00BC48A0"/>
    <w:rsid w:val="00BC4A70"/>
    <w:rsid w:val="00BC4C40"/>
    <w:rsid w:val="00BC4C90"/>
    <w:rsid w:val="00BC4D07"/>
    <w:rsid w:val="00BC52E2"/>
    <w:rsid w:val="00BC5788"/>
    <w:rsid w:val="00BC5AE0"/>
    <w:rsid w:val="00BC6198"/>
    <w:rsid w:val="00BC6558"/>
    <w:rsid w:val="00BC6572"/>
    <w:rsid w:val="00BC69F5"/>
    <w:rsid w:val="00BC7B50"/>
    <w:rsid w:val="00BC7BE2"/>
    <w:rsid w:val="00BC7F7A"/>
    <w:rsid w:val="00BC7FA2"/>
    <w:rsid w:val="00BD00BD"/>
    <w:rsid w:val="00BD00E3"/>
    <w:rsid w:val="00BD01E9"/>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A4A"/>
    <w:rsid w:val="00BD467C"/>
    <w:rsid w:val="00BD4785"/>
    <w:rsid w:val="00BD4A0F"/>
    <w:rsid w:val="00BD4B4A"/>
    <w:rsid w:val="00BD508D"/>
    <w:rsid w:val="00BD5159"/>
    <w:rsid w:val="00BD524A"/>
    <w:rsid w:val="00BD587D"/>
    <w:rsid w:val="00BD5BBC"/>
    <w:rsid w:val="00BD6092"/>
    <w:rsid w:val="00BD6227"/>
    <w:rsid w:val="00BD64B9"/>
    <w:rsid w:val="00BD6521"/>
    <w:rsid w:val="00BD667F"/>
    <w:rsid w:val="00BD67B3"/>
    <w:rsid w:val="00BD6CA0"/>
    <w:rsid w:val="00BD6FFA"/>
    <w:rsid w:val="00BD71AE"/>
    <w:rsid w:val="00BD759D"/>
    <w:rsid w:val="00BD7A15"/>
    <w:rsid w:val="00BD7A77"/>
    <w:rsid w:val="00BD7B93"/>
    <w:rsid w:val="00BD7D07"/>
    <w:rsid w:val="00BD7D53"/>
    <w:rsid w:val="00BE00B8"/>
    <w:rsid w:val="00BE00CA"/>
    <w:rsid w:val="00BE05B7"/>
    <w:rsid w:val="00BE0889"/>
    <w:rsid w:val="00BE0C0D"/>
    <w:rsid w:val="00BE0D28"/>
    <w:rsid w:val="00BE0E71"/>
    <w:rsid w:val="00BE0E7E"/>
    <w:rsid w:val="00BE1016"/>
    <w:rsid w:val="00BE12A2"/>
    <w:rsid w:val="00BE18C6"/>
    <w:rsid w:val="00BE212C"/>
    <w:rsid w:val="00BE21B7"/>
    <w:rsid w:val="00BE25E7"/>
    <w:rsid w:val="00BE26CB"/>
    <w:rsid w:val="00BE2A68"/>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3E0"/>
    <w:rsid w:val="00BE660D"/>
    <w:rsid w:val="00BE6632"/>
    <w:rsid w:val="00BE6700"/>
    <w:rsid w:val="00BE6AD2"/>
    <w:rsid w:val="00BE7596"/>
    <w:rsid w:val="00BE7BC3"/>
    <w:rsid w:val="00BE7C27"/>
    <w:rsid w:val="00BE7D10"/>
    <w:rsid w:val="00BE7FD6"/>
    <w:rsid w:val="00BF0650"/>
    <w:rsid w:val="00BF0CD8"/>
    <w:rsid w:val="00BF0F4B"/>
    <w:rsid w:val="00BF1161"/>
    <w:rsid w:val="00BF1346"/>
    <w:rsid w:val="00BF155E"/>
    <w:rsid w:val="00BF160C"/>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4FFB"/>
    <w:rsid w:val="00BF5245"/>
    <w:rsid w:val="00BF5C87"/>
    <w:rsid w:val="00BF65BF"/>
    <w:rsid w:val="00BF69D4"/>
    <w:rsid w:val="00BF6D74"/>
    <w:rsid w:val="00BF75EA"/>
    <w:rsid w:val="00BF7651"/>
    <w:rsid w:val="00BF7AAF"/>
    <w:rsid w:val="00BF7D55"/>
    <w:rsid w:val="00BF7D96"/>
    <w:rsid w:val="00BF7E7A"/>
    <w:rsid w:val="00BF7F68"/>
    <w:rsid w:val="00C0002E"/>
    <w:rsid w:val="00C002AB"/>
    <w:rsid w:val="00C0062A"/>
    <w:rsid w:val="00C00953"/>
    <w:rsid w:val="00C00EFA"/>
    <w:rsid w:val="00C01203"/>
    <w:rsid w:val="00C012B2"/>
    <w:rsid w:val="00C01676"/>
    <w:rsid w:val="00C01726"/>
    <w:rsid w:val="00C01D41"/>
    <w:rsid w:val="00C01DEC"/>
    <w:rsid w:val="00C01F98"/>
    <w:rsid w:val="00C021CA"/>
    <w:rsid w:val="00C02205"/>
    <w:rsid w:val="00C0246A"/>
    <w:rsid w:val="00C024C3"/>
    <w:rsid w:val="00C0251D"/>
    <w:rsid w:val="00C02829"/>
    <w:rsid w:val="00C02A04"/>
    <w:rsid w:val="00C02CFD"/>
    <w:rsid w:val="00C03251"/>
    <w:rsid w:val="00C0343F"/>
    <w:rsid w:val="00C03BA1"/>
    <w:rsid w:val="00C04376"/>
    <w:rsid w:val="00C043BA"/>
    <w:rsid w:val="00C044FD"/>
    <w:rsid w:val="00C04EBD"/>
    <w:rsid w:val="00C0531C"/>
    <w:rsid w:val="00C053BE"/>
    <w:rsid w:val="00C05563"/>
    <w:rsid w:val="00C05739"/>
    <w:rsid w:val="00C057E3"/>
    <w:rsid w:val="00C05B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C35"/>
    <w:rsid w:val="00C16EB0"/>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7F9"/>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909"/>
    <w:rsid w:val="00C27B1B"/>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970"/>
    <w:rsid w:val="00C32C4D"/>
    <w:rsid w:val="00C33250"/>
    <w:rsid w:val="00C3362D"/>
    <w:rsid w:val="00C338F9"/>
    <w:rsid w:val="00C33C77"/>
    <w:rsid w:val="00C34037"/>
    <w:rsid w:val="00C34125"/>
    <w:rsid w:val="00C345AC"/>
    <w:rsid w:val="00C34A84"/>
    <w:rsid w:val="00C34BDE"/>
    <w:rsid w:val="00C34EF0"/>
    <w:rsid w:val="00C35125"/>
    <w:rsid w:val="00C35F03"/>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661"/>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5F06"/>
    <w:rsid w:val="00C46257"/>
    <w:rsid w:val="00C462C9"/>
    <w:rsid w:val="00C46511"/>
    <w:rsid w:val="00C46990"/>
    <w:rsid w:val="00C46BA9"/>
    <w:rsid w:val="00C46C87"/>
    <w:rsid w:val="00C46D69"/>
    <w:rsid w:val="00C46E1B"/>
    <w:rsid w:val="00C46F2D"/>
    <w:rsid w:val="00C47666"/>
    <w:rsid w:val="00C476B2"/>
    <w:rsid w:val="00C506B7"/>
    <w:rsid w:val="00C5081A"/>
    <w:rsid w:val="00C50E54"/>
    <w:rsid w:val="00C50F1C"/>
    <w:rsid w:val="00C5183B"/>
    <w:rsid w:val="00C518A0"/>
    <w:rsid w:val="00C520CC"/>
    <w:rsid w:val="00C52360"/>
    <w:rsid w:val="00C52465"/>
    <w:rsid w:val="00C52766"/>
    <w:rsid w:val="00C52C5B"/>
    <w:rsid w:val="00C52FCB"/>
    <w:rsid w:val="00C532CD"/>
    <w:rsid w:val="00C536CB"/>
    <w:rsid w:val="00C53EBD"/>
    <w:rsid w:val="00C5437D"/>
    <w:rsid w:val="00C547B9"/>
    <w:rsid w:val="00C54C68"/>
    <w:rsid w:val="00C54FFD"/>
    <w:rsid w:val="00C553FF"/>
    <w:rsid w:val="00C5656B"/>
    <w:rsid w:val="00C5667E"/>
    <w:rsid w:val="00C569F6"/>
    <w:rsid w:val="00C56BEF"/>
    <w:rsid w:val="00C56FD6"/>
    <w:rsid w:val="00C57463"/>
    <w:rsid w:val="00C57940"/>
    <w:rsid w:val="00C57F53"/>
    <w:rsid w:val="00C6004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2DD2"/>
    <w:rsid w:val="00C6303B"/>
    <w:rsid w:val="00C63399"/>
    <w:rsid w:val="00C63522"/>
    <w:rsid w:val="00C63985"/>
    <w:rsid w:val="00C63B94"/>
    <w:rsid w:val="00C63E65"/>
    <w:rsid w:val="00C642A2"/>
    <w:rsid w:val="00C643FB"/>
    <w:rsid w:val="00C64527"/>
    <w:rsid w:val="00C64600"/>
    <w:rsid w:val="00C64DB4"/>
    <w:rsid w:val="00C64E01"/>
    <w:rsid w:val="00C64FA4"/>
    <w:rsid w:val="00C65358"/>
    <w:rsid w:val="00C6548F"/>
    <w:rsid w:val="00C65747"/>
    <w:rsid w:val="00C65754"/>
    <w:rsid w:val="00C65977"/>
    <w:rsid w:val="00C6652A"/>
    <w:rsid w:val="00C66630"/>
    <w:rsid w:val="00C6680E"/>
    <w:rsid w:val="00C66C28"/>
    <w:rsid w:val="00C67030"/>
    <w:rsid w:val="00C671CF"/>
    <w:rsid w:val="00C6722A"/>
    <w:rsid w:val="00C675B4"/>
    <w:rsid w:val="00C67753"/>
    <w:rsid w:val="00C67A70"/>
    <w:rsid w:val="00C67AD1"/>
    <w:rsid w:val="00C67BB1"/>
    <w:rsid w:val="00C70116"/>
    <w:rsid w:val="00C7058E"/>
    <w:rsid w:val="00C70621"/>
    <w:rsid w:val="00C706FF"/>
    <w:rsid w:val="00C707DE"/>
    <w:rsid w:val="00C708A6"/>
    <w:rsid w:val="00C70F55"/>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4B4"/>
    <w:rsid w:val="00C76B1F"/>
    <w:rsid w:val="00C76B56"/>
    <w:rsid w:val="00C77226"/>
    <w:rsid w:val="00C77458"/>
    <w:rsid w:val="00C776FA"/>
    <w:rsid w:val="00C77882"/>
    <w:rsid w:val="00C77BD6"/>
    <w:rsid w:val="00C77C38"/>
    <w:rsid w:val="00C8061B"/>
    <w:rsid w:val="00C80688"/>
    <w:rsid w:val="00C806B3"/>
    <w:rsid w:val="00C80DCC"/>
    <w:rsid w:val="00C8144B"/>
    <w:rsid w:val="00C814B9"/>
    <w:rsid w:val="00C8152D"/>
    <w:rsid w:val="00C81746"/>
    <w:rsid w:val="00C81983"/>
    <w:rsid w:val="00C81A00"/>
    <w:rsid w:val="00C81C0A"/>
    <w:rsid w:val="00C81F23"/>
    <w:rsid w:val="00C8211E"/>
    <w:rsid w:val="00C82D67"/>
    <w:rsid w:val="00C83314"/>
    <w:rsid w:val="00C83350"/>
    <w:rsid w:val="00C83485"/>
    <w:rsid w:val="00C83871"/>
    <w:rsid w:val="00C83AC0"/>
    <w:rsid w:val="00C845B2"/>
    <w:rsid w:val="00C8499F"/>
    <w:rsid w:val="00C84AEB"/>
    <w:rsid w:val="00C8518E"/>
    <w:rsid w:val="00C85228"/>
    <w:rsid w:val="00C8542A"/>
    <w:rsid w:val="00C85E15"/>
    <w:rsid w:val="00C86190"/>
    <w:rsid w:val="00C86A42"/>
    <w:rsid w:val="00C86D5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92B"/>
    <w:rsid w:val="00C93DF8"/>
    <w:rsid w:val="00C93FC1"/>
    <w:rsid w:val="00C94136"/>
    <w:rsid w:val="00C9484D"/>
    <w:rsid w:val="00C94A6B"/>
    <w:rsid w:val="00C94B5B"/>
    <w:rsid w:val="00C94C1F"/>
    <w:rsid w:val="00C94FC5"/>
    <w:rsid w:val="00C9503A"/>
    <w:rsid w:val="00C955F8"/>
    <w:rsid w:val="00C95661"/>
    <w:rsid w:val="00C959AF"/>
    <w:rsid w:val="00C961FA"/>
    <w:rsid w:val="00C96775"/>
    <w:rsid w:val="00C969F1"/>
    <w:rsid w:val="00C96D0A"/>
    <w:rsid w:val="00C972C6"/>
    <w:rsid w:val="00C97768"/>
    <w:rsid w:val="00C97CB9"/>
    <w:rsid w:val="00C97F7C"/>
    <w:rsid w:val="00CA002F"/>
    <w:rsid w:val="00CA0089"/>
    <w:rsid w:val="00CA00FA"/>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504"/>
    <w:rsid w:val="00CA4818"/>
    <w:rsid w:val="00CA497C"/>
    <w:rsid w:val="00CA4B45"/>
    <w:rsid w:val="00CA4E26"/>
    <w:rsid w:val="00CA522B"/>
    <w:rsid w:val="00CA547E"/>
    <w:rsid w:val="00CA55EB"/>
    <w:rsid w:val="00CA5C7D"/>
    <w:rsid w:val="00CA5C9A"/>
    <w:rsid w:val="00CA5CA1"/>
    <w:rsid w:val="00CA5D94"/>
    <w:rsid w:val="00CA5E30"/>
    <w:rsid w:val="00CA6073"/>
    <w:rsid w:val="00CA6115"/>
    <w:rsid w:val="00CA6534"/>
    <w:rsid w:val="00CA6706"/>
    <w:rsid w:val="00CA67E1"/>
    <w:rsid w:val="00CA6C7F"/>
    <w:rsid w:val="00CA71FA"/>
    <w:rsid w:val="00CA7240"/>
    <w:rsid w:val="00CA7BCE"/>
    <w:rsid w:val="00CA7F86"/>
    <w:rsid w:val="00CA7FE9"/>
    <w:rsid w:val="00CB0413"/>
    <w:rsid w:val="00CB057A"/>
    <w:rsid w:val="00CB0BD1"/>
    <w:rsid w:val="00CB0C04"/>
    <w:rsid w:val="00CB1194"/>
    <w:rsid w:val="00CB13B0"/>
    <w:rsid w:val="00CB1574"/>
    <w:rsid w:val="00CB15B0"/>
    <w:rsid w:val="00CB1613"/>
    <w:rsid w:val="00CB1BA9"/>
    <w:rsid w:val="00CB1C96"/>
    <w:rsid w:val="00CB1F05"/>
    <w:rsid w:val="00CB20C0"/>
    <w:rsid w:val="00CB23EB"/>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801"/>
    <w:rsid w:val="00CB6C50"/>
    <w:rsid w:val="00CB6FCD"/>
    <w:rsid w:val="00CB70FF"/>
    <w:rsid w:val="00CB76CE"/>
    <w:rsid w:val="00CB7EAE"/>
    <w:rsid w:val="00CC01A0"/>
    <w:rsid w:val="00CC021A"/>
    <w:rsid w:val="00CC059A"/>
    <w:rsid w:val="00CC05A7"/>
    <w:rsid w:val="00CC0D21"/>
    <w:rsid w:val="00CC0ECB"/>
    <w:rsid w:val="00CC133D"/>
    <w:rsid w:val="00CC13D1"/>
    <w:rsid w:val="00CC18C9"/>
    <w:rsid w:val="00CC1A26"/>
    <w:rsid w:val="00CC1B3A"/>
    <w:rsid w:val="00CC1B83"/>
    <w:rsid w:val="00CC2944"/>
    <w:rsid w:val="00CC2B29"/>
    <w:rsid w:val="00CC2DA7"/>
    <w:rsid w:val="00CC2DA8"/>
    <w:rsid w:val="00CC316B"/>
    <w:rsid w:val="00CC317C"/>
    <w:rsid w:val="00CC34E7"/>
    <w:rsid w:val="00CC3E96"/>
    <w:rsid w:val="00CC3F16"/>
    <w:rsid w:val="00CC4651"/>
    <w:rsid w:val="00CC46D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3D"/>
    <w:rsid w:val="00CD13A2"/>
    <w:rsid w:val="00CD186C"/>
    <w:rsid w:val="00CD1A9C"/>
    <w:rsid w:val="00CD1C6A"/>
    <w:rsid w:val="00CD2146"/>
    <w:rsid w:val="00CD241C"/>
    <w:rsid w:val="00CD272D"/>
    <w:rsid w:val="00CD30B6"/>
    <w:rsid w:val="00CD31C2"/>
    <w:rsid w:val="00CD3220"/>
    <w:rsid w:val="00CD3239"/>
    <w:rsid w:val="00CD3352"/>
    <w:rsid w:val="00CD34A7"/>
    <w:rsid w:val="00CD3509"/>
    <w:rsid w:val="00CD3783"/>
    <w:rsid w:val="00CD38B3"/>
    <w:rsid w:val="00CD42CB"/>
    <w:rsid w:val="00CD42ED"/>
    <w:rsid w:val="00CD4B83"/>
    <w:rsid w:val="00CD4CB9"/>
    <w:rsid w:val="00CD4CFA"/>
    <w:rsid w:val="00CD4D59"/>
    <w:rsid w:val="00CD56E5"/>
    <w:rsid w:val="00CD5738"/>
    <w:rsid w:val="00CD5861"/>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0F2"/>
    <w:rsid w:val="00CE278D"/>
    <w:rsid w:val="00CE27FF"/>
    <w:rsid w:val="00CE2E0A"/>
    <w:rsid w:val="00CE3055"/>
    <w:rsid w:val="00CE31BA"/>
    <w:rsid w:val="00CE3A4A"/>
    <w:rsid w:val="00CE412B"/>
    <w:rsid w:val="00CE41DB"/>
    <w:rsid w:val="00CE41EF"/>
    <w:rsid w:val="00CE44D7"/>
    <w:rsid w:val="00CE458F"/>
    <w:rsid w:val="00CE45EA"/>
    <w:rsid w:val="00CE4AB5"/>
    <w:rsid w:val="00CE4F4A"/>
    <w:rsid w:val="00CE51A1"/>
    <w:rsid w:val="00CE51B3"/>
    <w:rsid w:val="00CE53A9"/>
    <w:rsid w:val="00CE57FB"/>
    <w:rsid w:val="00CE58BE"/>
    <w:rsid w:val="00CE5B7B"/>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6A9"/>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8A6"/>
    <w:rsid w:val="00CF3ADD"/>
    <w:rsid w:val="00CF3C97"/>
    <w:rsid w:val="00CF3E08"/>
    <w:rsid w:val="00CF3E2D"/>
    <w:rsid w:val="00CF3E9F"/>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965"/>
    <w:rsid w:val="00D00CB2"/>
    <w:rsid w:val="00D01245"/>
    <w:rsid w:val="00D012DF"/>
    <w:rsid w:val="00D012E9"/>
    <w:rsid w:val="00D01379"/>
    <w:rsid w:val="00D0143F"/>
    <w:rsid w:val="00D01692"/>
    <w:rsid w:val="00D0174B"/>
    <w:rsid w:val="00D01778"/>
    <w:rsid w:val="00D01AAD"/>
    <w:rsid w:val="00D01D64"/>
    <w:rsid w:val="00D02099"/>
    <w:rsid w:val="00D021C5"/>
    <w:rsid w:val="00D02643"/>
    <w:rsid w:val="00D02AC1"/>
    <w:rsid w:val="00D02B09"/>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661"/>
    <w:rsid w:val="00D05C00"/>
    <w:rsid w:val="00D06181"/>
    <w:rsid w:val="00D06397"/>
    <w:rsid w:val="00D06510"/>
    <w:rsid w:val="00D0668E"/>
    <w:rsid w:val="00D07839"/>
    <w:rsid w:val="00D07965"/>
    <w:rsid w:val="00D07970"/>
    <w:rsid w:val="00D07F0C"/>
    <w:rsid w:val="00D103E4"/>
    <w:rsid w:val="00D10407"/>
    <w:rsid w:val="00D104E6"/>
    <w:rsid w:val="00D104ED"/>
    <w:rsid w:val="00D115D6"/>
    <w:rsid w:val="00D1165F"/>
    <w:rsid w:val="00D11776"/>
    <w:rsid w:val="00D11787"/>
    <w:rsid w:val="00D118FF"/>
    <w:rsid w:val="00D11A9B"/>
    <w:rsid w:val="00D11D46"/>
    <w:rsid w:val="00D1276E"/>
    <w:rsid w:val="00D129DE"/>
    <w:rsid w:val="00D12E88"/>
    <w:rsid w:val="00D12E94"/>
    <w:rsid w:val="00D130C9"/>
    <w:rsid w:val="00D13557"/>
    <w:rsid w:val="00D136BB"/>
    <w:rsid w:val="00D13816"/>
    <w:rsid w:val="00D138C9"/>
    <w:rsid w:val="00D13B32"/>
    <w:rsid w:val="00D13F62"/>
    <w:rsid w:val="00D13FD9"/>
    <w:rsid w:val="00D14672"/>
    <w:rsid w:val="00D149DE"/>
    <w:rsid w:val="00D14AFB"/>
    <w:rsid w:val="00D14B48"/>
    <w:rsid w:val="00D14BB8"/>
    <w:rsid w:val="00D14D15"/>
    <w:rsid w:val="00D15059"/>
    <w:rsid w:val="00D150F2"/>
    <w:rsid w:val="00D155D0"/>
    <w:rsid w:val="00D156C7"/>
    <w:rsid w:val="00D15E90"/>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28D3"/>
    <w:rsid w:val="00D22F66"/>
    <w:rsid w:val="00D23143"/>
    <w:rsid w:val="00D23584"/>
    <w:rsid w:val="00D23657"/>
    <w:rsid w:val="00D236D1"/>
    <w:rsid w:val="00D23706"/>
    <w:rsid w:val="00D23717"/>
    <w:rsid w:val="00D239BA"/>
    <w:rsid w:val="00D23A12"/>
    <w:rsid w:val="00D23A73"/>
    <w:rsid w:val="00D23D92"/>
    <w:rsid w:val="00D23E00"/>
    <w:rsid w:val="00D24083"/>
    <w:rsid w:val="00D240CF"/>
    <w:rsid w:val="00D24420"/>
    <w:rsid w:val="00D24A17"/>
    <w:rsid w:val="00D24A6A"/>
    <w:rsid w:val="00D24CB9"/>
    <w:rsid w:val="00D2501C"/>
    <w:rsid w:val="00D25122"/>
    <w:rsid w:val="00D25161"/>
    <w:rsid w:val="00D2563E"/>
    <w:rsid w:val="00D25941"/>
    <w:rsid w:val="00D25EAB"/>
    <w:rsid w:val="00D26063"/>
    <w:rsid w:val="00D26417"/>
    <w:rsid w:val="00D267BB"/>
    <w:rsid w:val="00D267F5"/>
    <w:rsid w:val="00D26CCE"/>
    <w:rsid w:val="00D26DE4"/>
    <w:rsid w:val="00D270B8"/>
    <w:rsid w:val="00D2716B"/>
    <w:rsid w:val="00D271BE"/>
    <w:rsid w:val="00D272BF"/>
    <w:rsid w:val="00D277E7"/>
    <w:rsid w:val="00D27AB2"/>
    <w:rsid w:val="00D27D4E"/>
    <w:rsid w:val="00D27FF5"/>
    <w:rsid w:val="00D30107"/>
    <w:rsid w:val="00D305D2"/>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28"/>
    <w:rsid w:val="00D36E52"/>
    <w:rsid w:val="00D36E5B"/>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D22"/>
    <w:rsid w:val="00D43FAC"/>
    <w:rsid w:val="00D4417E"/>
    <w:rsid w:val="00D44711"/>
    <w:rsid w:val="00D448CD"/>
    <w:rsid w:val="00D449B5"/>
    <w:rsid w:val="00D44F25"/>
    <w:rsid w:val="00D45089"/>
    <w:rsid w:val="00D450F3"/>
    <w:rsid w:val="00D45767"/>
    <w:rsid w:val="00D45997"/>
    <w:rsid w:val="00D45A15"/>
    <w:rsid w:val="00D46375"/>
    <w:rsid w:val="00D4649E"/>
    <w:rsid w:val="00D46602"/>
    <w:rsid w:val="00D46A33"/>
    <w:rsid w:val="00D46DE8"/>
    <w:rsid w:val="00D46F98"/>
    <w:rsid w:val="00D470F3"/>
    <w:rsid w:val="00D4726C"/>
    <w:rsid w:val="00D4755A"/>
    <w:rsid w:val="00D477DB"/>
    <w:rsid w:val="00D4795B"/>
    <w:rsid w:val="00D479EE"/>
    <w:rsid w:val="00D47A74"/>
    <w:rsid w:val="00D47B10"/>
    <w:rsid w:val="00D47B8A"/>
    <w:rsid w:val="00D50354"/>
    <w:rsid w:val="00D5055F"/>
    <w:rsid w:val="00D50809"/>
    <w:rsid w:val="00D50949"/>
    <w:rsid w:val="00D50BC8"/>
    <w:rsid w:val="00D50F02"/>
    <w:rsid w:val="00D513A7"/>
    <w:rsid w:val="00D51845"/>
    <w:rsid w:val="00D51DD0"/>
    <w:rsid w:val="00D51F48"/>
    <w:rsid w:val="00D528A6"/>
    <w:rsid w:val="00D52C1B"/>
    <w:rsid w:val="00D52CC8"/>
    <w:rsid w:val="00D53035"/>
    <w:rsid w:val="00D53224"/>
    <w:rsid w:val="00D53485"/>
    <w:rsid w:val="00D536B5"/>
    <w:rsid w:val="00D537B6"/>
    <w:rsid w:val="00D539ED"/>
    <w:rsid w:val="00D53B1E"/>
    <w:rsid w:val="00D53EC6"/>
    <w:rsid w:val="00D54444"/>
    <w:rsid w:val="00D54847"/>
    <w:rsid w:val="00D54B7C"/>
    <w:rsid w:val="00D54C25"/>
    <w:rsid w:val="00D54D9D"/>
    <w:rsid w:val="00D54DB1"/>
    <w:rsid w:val="00D54F61"/>
    <w:rsid w:val="00D554BA"/>
    <w:rsid w:val="00D555BD"/>
    <w:rsid w:val="00D55D9F"/>
    <w:rsid w:val="00D55FB2"/>
    <w:rsid w:val="00D5618A"/>
    <w:rsid w:val="00D56468"/>
    <w:rsid w:val="00D56DF1"/>
    <w:rsid w:val="00D5760F"/>
    <w:rsid w:val="00D578FD"/>
    <w:rsid w:val="00D57ABF"/>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2F7D"/>
    <w:rsid w:val="00D630AB"/>
    <w:rsid w:val="00D636D4"/>
    <w:rsid w:val="00D636FD"/>
    <w:rsid w:val="00D63DFD"/>
    <w:rsid w:val="00D63EDE"/>
    <w:rsid w:val="00D63FA2"/>
    <w:rsid w:val="00D64194"/>
    <w:rsid w:val="00D64268"/>
    <w:rsid w:val="00D6493A"/>
    <w:rsid w:val="00D64CBB"/>
    <w:rsid w:val="00D64F28"/>
    <w:rsid w:val="00D65046"/>
    <w:rsid w:val="00D65976"/>
    <w:rsid w:val="00D659FD"/>
    <w:rsid w:val="00D65AF1"/>
    <w:rsid w:val="00D65AFB"/>
    <w:rsid w:val="00D65D66"/>
    <w:rsid w:val="00D66032"/>
    <w:rsid w:val="00D66127"/>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B31"/>
    <w:rsid w:val="00D72FA2"/>
    <w:rsid w:val="00D7328D"/>
    <w:rsid w:val="00D73409"/>
    <w:rsid w:val="00D73736"/>
    <w:rsid w:val="00D741FF"/>
    <w:rsid w:val="00D74668"/>
    <w:rsid w:val="00D74979"/>
    <w:rsid w:val="00D74C8E"/>
    <w:rsid w:val="00D74FD0"/>
    <w:rsid w:val="00D75310"/>
    <w:rsid w:val="00D75CF1"/>
    <w:rsid w:val="00D7616D"/>
    <w:rsid w:val="00D763D4"/>
    <w:rsid w:val="00D7651A"/>
    <w:rsid w:val="00D769A5"/>
    <w:rsid w:val="00D76D30"/>
    <w:rsid w:val="00D76D3F"/>
    <w:rsid w:val="00D774E8"/>
    <w:rsid w:val="00D77523"/>
    <w:rsid w:val="00D77E66"/>
    <w:rsid w:val="00D77F5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574"/>
    <w:rsid w:val="00D87685"/>
    <w:rsid w:val="00D87894"/>
    <w:rsid w:val="00D87BBB"/>
    <w:rsid w:val="00D87D33"/>
    <w:rsid w:val="00D87EB3"/>
    <w:rsid w:val="00D9038E"/>
    <w:rsid w:val="00D91039"/>
    <w:rsid w:val="00D918BE"/>
    <w:rsid w:val="00D91BB8"/>
    <w:rsid w:val="00D91E28"/>
    <w:rsid w:val="00D91F50"/>
    <w:rsid w:val="00D920D3"/>
    <w:rsid w:val="00D92557"/>
    <w:rsid w:val="00D926AF"/>
    <w:rsid w:val="00D9276F"/>
    <w:rsid w:val="00D92CF6"/>
    <w:rsid w:val="00D93E00"/>
    <w:rsid w:val="00D941A3"/>
    <w:rsid w:val="00D944B3"/>
    <w:rsid w:val="00D9489F"/>
    <w:rsid w:val="00D94B41"/>
    <w:rsid w:val="00D94EEF"/>
    <w:rsid w:val="00D950E0"/>
    <w:rsid w:val="00D95205"/>
    <w:rsid w:val="00D9534A"/>
    <w:rsid w:val="00D95508"/>
    <w:rsid w:val="00D9550E"/>
    <w:rsid w:val="00D955CB"/>
    <w:rsid w:val="00D95623"/>
    <w:rsid w:val="00D9586D"/>
    <w:rsid w:val="00D95D44"/>
    <w:rsid w:val="00D9614D"/>
    <w:rsid w:val="00D966C0"/>
    <w:rsid w:val="00D96B02"/>
    <w:rsid w:val="00D97566"/>
    <w:rsid w:val="00D9773E"/>
    <w:rsid w:val="00D97A20"/>
    <w:rsid w:val="00D97CDE"/>
    <w:rsid w:val="00D97EB5"/>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CBE"/>
    <w:rsid w:val="00DA6E52"/>
    <w:rsid w:val="00DA71C2"/>
    <w:rsid w:val="00DA7431"/>
    <w:rsid w:val="00DA7865"/>
    <w:rsid w:val="00DB00F6"/>
    <w:rsid w:val="00DB072D"/>
    <w:rsid w:val="00DB0A79"/>
    <w:rsid w:val="00DB0AB1"/>
    <w:rsid w:val="00DB0AB8"/>
    <w:rsid w:val="00DB0B51"/>
    <w:rsid w:val="00DB0EC9"/>
    <w:rsid w:val="00DB103E"/>
    <w:rsid w:val="00DB1161"/>
    <w:rsid w:val="00DB15BA"/>
    <w:rsid w:val="00DB15D7"/>
    <w:rsid w:val="00DB1777"/>
    <w:rsid w:val="00DB1837"/>
    <w:rsid w:val="00DB1D9A"/>
    <w:rsid w:val="00DB2C76"/>
    <w:rsid w:val="00DB34E3"/>
    <w:rsid w:val="00DB35CF"/>
    <w:rsid w:val="00DB3C52"/>
    <w:rsid w:val="00DB4028"/>
    <w:rsid w:val="00DB4651"/>
    <w:rsid w:val="00DB48F3"/>
    <w:rsid w:val="00DB4BCB"/>
    <w:rsid w:val="00DB4DF0"/>
    <w:rsid w:val="00DB4E53"/>
    <w:rsid w:val="00DB50C3"/>
    <w:rsid w:val="00DB56D6"/>
    <w:rsid w:val="00DB5BEA"/>
    <w:rsid w:val="00DB5E07"/>
    <w:rsid w:val="00DB6023"/>
    <w:rsid w:val="00DB6028"/>
    <w:rsid w:val="00DB64B1"/>
    <w:rsid w:val="00DB6801"/>
    <w:rsid w:val="00DB6CC8"/>
    <w:rsid w:val="00DB6CD4"/>
    <w:rsid w:val="00DB6EEC"/>
    <w:rsid w:val="00DB72A8"/>
    <w:rsid w:val="00DB7858"/>
    <w:rsid w:val="00DB7ADF"/>
    <w:rsid w:val="00DB7CBB"/>
    <w:rsid w:val="00DB7E25"/>
    <w:rsid w:val="00DC00DC"/>
    <w:rsid w:val="00DC04A8"/>
    <w:rsid w:val="00DC078E"/>
    <w:rsid w:val="00DC0A50"/>
    <w:rsid w:val="00DC0ABA"/>
    <w:rsid w:val="00DC1114"/>
    <w:rsid w:val="00DC12F0"/>
    <w:rsid w:val="00DC17ED"/>
    <w:rsid w:val="00DC18CD"/>
    <w:rsid w:val="00DC2006"/>
    <w:rsid w:val="00DC2014"/>
    <w:rsid w:val="00DC2B29"/>
    <w:rsid w:val="00DC2C9B"/>
    <w:rsid w:val="00DC33C0"/>
    <w:rsid w:val="00DC36D4"/>
    <w:rsid w:val="00DC3D9E"/>
    <w:rsid w:val="00DC42CC"/>
    <w:rsid w:val="00DC4325"/>
    <w:rsid w:val="00DC4660"/>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C7F84"/>
    <w:rsid w:val="00DD0077"/>
    <w:rsid w:val="00DD0585"/>
    <w:rsid w:val="00DD0A5D"/>
    <w:rsid w:val="00DD14D7"/>
    <w:rsid w:val="00DD1910"/>
    <w:rsid w:val="00DD27E3"/>
    <w:rsid w:val="00DD2A5A"/>
    <w:rsid w:val="00DD313F"/>
    <w:rsid w:val="00DD338C"/>
    <w:rsid w:val="00DD3539"/>
    <w:rsid w:val="00DD3825"/>
    <w:rsid w:val="00DD38D0"/>
    <w:rsid w:val="00DD426B"/>
    <w:rsid w:val="00DD42DE"/>
    <w:rsid w:val="00DD475A"/>
    <w:rsid w:val="00DD4ACE"/>
    <w:rsid w:val="00DD5023"/>
    <w:rsid w:val="00DD512F"/>
    <w:rsid w:val="00DD5307"/>
    <w:rsid w:val="00DD549F"/>
    <w:rsid w:val="00DD54C5"/>
    <w:rsid w:val="00DD5671"/>
    <w:rsid w:val="00DD5ADA"/>
    <w:rsid w:val="00DD63E8"/>
    <w:rsid w:val="00DD649F"/>
    <w:rsid w:val="00DD69E0"/>
    <w:rsid w:val="00DD6A78"/>
    <w:rsid w:val="00DD6C0C"/>
    <w:rsid w:val="00DD7EBB"/>
    <w:rsid w:val="00DD7FCE"/>
    <w:rsid w:val="00DE0053"/>
    <w:rsid w:val="00DE0136"/>
    <w:rsid w:val="00DE01D2"/>
    <w:rsid w:val="00DE04B2"/>
    <w:rsid w:val="00DE0B4F"/>
    <w:rsid w:val="00DE1273"/>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00"/>
    <w:rsid w:val="00DE72E3"/>
    <w:rsid w:val="00DE737E"/>
    <w:rsid w:val="00DE73C8"/>
    <w:rsid w:val="00DE7737"/>
    <w:rsid w:val="00DE7744"/>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297D"/>
    <w:rsid w:val="00DF2C77"/>
    <w:rsid w:val="00DF37DA"/>
    <w:rsid w:val="00DF39BA"/>
    <w:rsid w:val="00DF3F9A"/>
    <w:rsid w:val="00DF4027"/>
    <w:rsid w:val="00DF42DF"/>
    <w:rsid w:val="00DF4A75"/>
    <w:rsid w:val="00DF4AFE"/>
    <w:rsid w:val="00DF4F00"/>
    <w:rsid w:val="00DF4F6B"/>
    <w:rsid w:val="00DF5100"/>
    <w:rsid w:val="00DF5110"/>
    <w:rsid w:val="00DF51EC"/>
    <w:rsid w:val="00DF545D"/>
    <w:rsid w:val="00DF549D"/>
    <w:rsid w:val="00DF56B8"/>
    <w:rsid w:val="00DF573C"/>
    <w:rsid w:val="00DF5C8D"/>
    <w:rsid w:val="00DF611A"/>
    <w:rsid w:val="00DF6141"/>
    <w:rsid w:val="00DF6209"/>
    <w:rsid w:val="00DF631D"/>
    <w:rsid w:val="00DF6593"/>
    <w:rsid w:val="00DF65D4"/>
    <w:rsid w:val="00DF6BD1"/>
    <w:rsid w:val="00DF6C0F"/>
    <w:rsid w:val="00DF6E5D"/>
    <w:rsid w:val="00DF6F79"/>
    <w:rsid w:val="00DF6FE7"/>
    <w:rsid w:val="00DF787D"/>
    <w:rsid w:val="00DF79A9"/>
    <w:rsid w:val="00DF79AE"/>
    <w:rsid w:val="00DF79B9"/>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29A"/>
    <w:rsid w:val="00E025A0"/>
    <w:rsid w:val="00E027CF"/>
    <w:rsid w:val="00E02961"/>
    <w:rsid w:val="00E02B20"/>
    <w:rsid w:val="00E02E67"/>
    <w:rsid w:val="00E03180"/>
    <w:rsid w:val="00E03306"/>
    <w:rsid w:val="00E0414C"/>
    <w:rsid w:val="00E041FB"/>
    <w:rsid w:val="00E04568"/>
    <w:rsid w:val="00E0467E"/>
    <w:rsid w:val="00E04802"/>
    <w:rsid w:val="00E0490D"/>
    <w:rsid w:val="00E04A46"/>
    <w:rsid w:val="00E04B3B"/>
    <w:rsid w:val="00E04D0E"/>
    <w:rsid w:val="00E04E63"/>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A5"/>
    <w:rsid w:val="00E07ED5"/>
    <w:rsid w:val="00E07F35"/>
    <w:rsid w:val="00E10473"/>
    <w:rsid w:val="00E10652"/>
    <w:rsid w:val="00E1087A"/>
    <w:rsid w:val="00E10884"/>
    <w:rsid w:val="00E110DD"/>
    <w:rsid w:val="00E114C0"/>
    <w:rsid w:val="00E1176C"/>
    <w:rsid w:val="00E11F2A"/>
    <w:rsid w:val="00E1223E"/>
    <w:rsid w:val="00E1271A"/>
    <w:rsid w:val="00E12B6B"/>
    <w:rsid w:val="00E130E2"/>
    <w:rsid w:val="00E134A7"/>
    <w:rsid w:val="00E1355E"/>
    <w:rsid w:val="00E135A2"/>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0BB"/>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04"/>
    <w:rsid w:val="00E25CDF"/>
    <w:rsid w:val="00E26870"/>
    <w:rsid w:val="00E26C70"/>
    <w:rsid w:val="00E2721B"/>
    <w:rsid w:val="00E2737E"/>
    <w:rsid w:val="00E27806"/>
    <w:rsid w:val="00E2799B"/>
    <w:rsid w:val="00E27A6F"/>
    <w:rsid w:val="00E27D10"/>
    <w:rsid w:val="00E27DEA"/>
    <w:rsid w:val="00E30017"/>
    <w:rsid w:val="00E30386"/>
    <w:rsid w:val="00E3081C"/>
    <w:rsid w:val="00E30C7F"/>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8AB"/>
    <w:rsid w:val="00E35B38"/>
    <w:rsid w:val="00E35BF9"/>
    <w:rsid w:val="00E35CD3"/>
    <w:rsid w:val="00E35E00"/>
    <w:rsid w:val="00E35E29"/>
    <w:rsid w:val="00E366E2"/>
    <w:rsid w:val="00E36BB7"/>
    <w:rsid w:val="00E36D85"/>
    <w:rsid w:val="00E36F36"/>
    <w:rsid w:val="00E36FBC"/>
    <w:rsid w:val="00E37111"/>
    <w:rsid w:val="00E37558"/>
    <w:rsid w:val="00E376A1"/>
    <w:rsid w:val="00E37CB2"/>
    <w:rsid w:val="00E40188"/>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390"/>
    <w:rsid w:val="00E445B0"/>
    <w:rsid w:val="00E445B3"/>
    <w:rsid w:val="00E44650"/>
    <w:rsid w:val="00E44C55"/>
    <w:rsid w:val="00E44F75"/>
    <w:rsid w:val="00E4535C"/>
    <w:rsid w:val="00E45779"/>
    <w:rsid w:val="00E45AEF"/>
    <w:rsid w:val="00E45C93"/>
    <w:rsid w:val="00E46357"/>
    <w:rsid w:val="00E46440"/>
    <w:rsid w:val="00E4657F"/>
    <w:rsid w:val="00E46CC4"/>
    <w:rsid w:val="00E46D81"/>
    <w:rsid w:val="00E47F7D"/>
    <w:rsid w:val="00E502DD"/>
    <w:rsid w:val="00E509A1"/>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D70"/>
    <w:rsid w:val="00E66F56"/>
    <w:rsid w:val="00E673E4"/>
    <w:rsid w:val="00E6748B"/>
    <w:rsid w:val="00E67680"/>
    <w:rsid w:val="00E67806"/>
    <w:rsid w:val="00E67BB2"/>
    <w:rsid w:val="00E67BE9"/>
    <w:rsid w:val="00E702D3"/>
    <w:rsid w:val="00E703D9"/>
    <w:rsid w:val="00E708CE"/>
    <w:rsid w:val="00E70904"/>
    <w:rsid w:val="00E70A65"/>
    <w:rsid w:val="00E70AA3"/>
    <w:rsid w:val="00E71105"/>
    <w:rsid w:val="00E71663"/>
    <w:rsid w:val="00E716FA"/>
    <w:rsid w:val="00E7176B"/>
    <w:rsid w:val="00E71A17"/>
    <w:rsid w:val="00E71BAC"/>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41"/>
    <w:rsid w:val="00E743ED"/>
    <w:rsid w:val="00E7441E"/>
    <w:rsid w:val="00E74749"/>
    <w:rsid w:val="00E74E76"/>
    <w:rsid w:val="00E750FF"/>
    <w:rsid w:val="00E75777"/>
    <w:rsid w:val="00E7579B"/>
    <w:rsid w:val="00E75E1D"/>
    <w:rsid w:val="00E76EBB"/>
    <w:rsid w:val="00E77138"/>
    <w:rsid w:val="00E77699"/>
    <w:rsid w:val="00E77779"/>
    <w:rsid w:val="00E77EAD"/>
    <w:rsid w:val="00E80415"/>
    <w:rsid w:val="00E80809"/>
    <w:rsid w:val="00E809E0"/>
    <w:rsid w:val="00E8157E"/>
    <w:rsid w:val="00E81B5D"/>
    <w:rsid w:val="00E81EC6"/>
    <w:rsid w:val="00E8219C"/>
    <w:rsid w:val="00E82593"/>
    <w:rsid w:val="00E8272A"/>
    <w:rsid w:val="00E82850"/>
    <w:rsid w:val="00E828A7"/>
    <w:rsid w:val="00E82A60"/>
    <w:rsid w:val="00E82C35"/>
    <w:rsid w:val="00E82DFF"/>
    <w:rsid w:val="00E835C0"/>
    <w:rsid w:val="00E83909"/>
    <w:rsid w:val="00E83BF8"/>
    <w:rsid w:val="00E83CF2"/>
    <w:rsid w:val="00E83F23"/>
    <w:rsid w:val="00E84192"/>
    <w:rsid w:val="00E8472A"/>
    <w:rsid w:val="00E8486A"/>
    <w:rsid w:val="00E848AA"/>
    <w:rsid w:val="00E84DB7"/>
    <w:rsid w:val="00E84E40"/>
    <w:rsid w:val="00E85272"/>
    <w:rsid w:val="00E855E5"/>
    <w:rsid w:val="00E85F50"/>
    <w:rsid w:val="00E86746"/>
    <w:rsid w:val="00E86932"/>
    <w:rsid w:val="00E86DF3"/>
    <w:rsid w:val="00E86E4B"/>
    <w:rsid w:val="00E87094"/>
    <w:rsid w:val="00E8764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4A66"/>
    <w:rsid w:val="00E9523A"/>
    <w:rsid w:val="00E95459"/>
    <w:rsid w:val="00E9592C"/>
    <w:rsid w:val="00E95E69"/>
    <w:rsid w:val="00E95F04"/>
    <w:rsid w:val="00E961AE"/>
    <w:rsid w:val="00E962B9"/>
    <w:rsid w:val="00E967D0"/>
    <w:rsid w:val="00E96C5D"/>
    <w:rsid w:val="00E96D15"/>
    <w:rsid w:val="00E96E8F"/>
    <w:rsid w:val="00E96F3F"/>
    <w:rsid w:val="00E970F9"/>
    <w:rsid w:val="00E97490"/>
    <w:rsid w:val="00E9758A"/>
    <w:rsid w:val="00E979A6"/>
    <w:rsid w:val="00E97FF0"/>
    <w:rsid w:val="00EA0118"/>
    <w:rsid w:val="00EA023B"/>
    <w:rsid w:val="00EA02CD"/>
    <w:rsid w:val="00EA0C7A"/>
    <w:rsid w:val="00EA0E9E"/>
    <w:rsid w:val="00EA1007"/>
    <w:rsid w:val="00EA149F"/>
    <w:rsid w:val="00EA20BF"/>
    <w:rsid w:val="00EA21DB"/>
    <w:rsid w:val="00EA220A"/>
    <w:rsid w:val="00EA2220"/>
    <w:rsid w:val="00EA239E"/>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4CD8"/>
    <w:rsid w:val="00EA51C7"/>
    <w:rsid w:val="00EA558F"/>
    <w:rsid w:val="00EA59C5"/>
    <w:rsid w:val="00EA5E93"/>
    <w:rsid w:val="00EA62A1"/>
    <w:rsid w:val="00EA6673"/>
    <w:rsid w:val="00EA66D9"/>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996"/>
    <w:rsid w:val="00EB1A94"/>
    <w:rsid w:val="00EB1AF9"/>
    <w:rsid w:val="00EB1D45"/>
    <w:rsid w:val="00EB1DFE"/>
    <w:rsid w:val="00EB1F04"/>
    <w:rsid w:val="00EB25BF"/>
    <w:rsid w:val="00EB274C"/>
    <w:rsid w:val="00EB2755"/>
    <w:rsid w:val="00EB2B52"/>
    <w:rsid w:val="00EB3187"/>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4F19"/>
    <w:rsid w:val="00EC520A"/>
    <w:rsid w:val="00EC537F"/>
    <w:rsid w:val="00EC554A"/>
    <w:rsid w:val="00EC5782"/>
    <w:rsid w:val="00EC5985"/>
    <w:rsid w:val="00EC5987"/>
    <w:rsid w:val="00EC59D4"/>
    <w:rsid w:val="00EC5FD5"/>
    <w:rsid w:val="00EC60CF"/>
    <w:rsid w:val="00EC6670"/>
    <w:rsid w:val="00EC6930"/>
    <w:rsid w:val="00EC6EC5"/>
    <w:rsid w:val="00EC6F40"/>
    <w:rsid w:val="00EC7104"/>
    <w:rsid w:val="00EC799D"/>
    <w:rsid w:val="00EC7A8E"/>
    <w:rsid w:val="00EC7CAE"/>
    <w:rsid w:val="00EC7D13"/>
    <w:rsid w:val="00EC7E31"/>
    <w:rsid w:val="00ED0004"/>
    <w:rsid w:val="00ED00AD"/>
    <w:rsid w:val="00ED00B0"/>
    <w:rsid w:val="00ED0333"/>
    <w:rsid w:val="00ED0830"/>
    <w:rsid w:val="00ED0A3C"/>
    <w:rsid w:val="00ED0DAD"/>
    <w:rsid w:val="00ED0F3C"/>
    <w:rsid w:val="00ED126C"/>
    <w:rsid w:val="00ED1520"/>
    <w:rsid w:val="00ED1734"/>
    <w:rsid w:val="00ED1837"/>
    <w:rsid w:val="00ED1A60"/>
    <w:rsid w:val="00ED1CA1"/>
    <w:rsid w:val="00ED2066"/>
    <w:rsid w:val="00ED2323"/>
    <w:rsid w:val="00ED23D7"/>
    <w:rsid w:val="00ED2572"/>
    <w:rsid w:val="00ED258A"/>
    <w:rsid w:val="00ED276E"/>
    <w:rsid w:val="00ED2798"/>
    <w:rsid w:val="00ED2A29"/>
    <w:rsid w:val="00ED2DEF"/>
    <w:rsid w:val="00ED3046"/>
    <w:rsid w:val="00ED31E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84"/>
    <w:rsid w:val="00ED5D8C"/>
    <w:rsid w:val="00ED5F66"/>
    <w:rsid w:val="00ED6540"/>
    <w:rsid w:val="00ED68E0"/>
    <w:rsid w:val="00ED6C84"/>
    <w:rsid w:val="00ED6C9B"/>
    <w:rsid w:val="00ED6DCE"/>
    <w:rsid w:val="00ED73E4"/>
    <w:rsid w:val="00ED7CAD"/>
    <w:rsid w:val="00ED7D33"/>
    <w:rsid w:val="00ED7FE7"/>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5E82"/>
    <w:rsid w:val="00EE65D9"/>
    <w:rsid w:val="00EE6760"/>
    <w:rsid w:val="00EE6F59"/>
    <w:rsid w:val="00EE713C"/>
    <w:rsid w:val="00EE737A"/>
    <w:rsid w:val="00EE7434"/>
    <w:rsid w:val="00EE7912"/>
    <w:rsid w:val="00EE7E14"/>
    <w:rsid w:val="00EF017B"/>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3B7"/>
    <w:rsid w:val="00EF466C"/>
    <w:rsid w:val="00EF4766"/>
    <w:rsid w:val="00EF4982"/>
    <w:rsid w:val="00EF4B20"/>
    <w:rsid w:val="00EF4C28"/>
    <w:rsid w:val="00EF4C9E"/>
    <w:rsid w:val="00EF4DE3"/>
    <w:rsid w:val="00EF4E14"/>
    <w:rsid w:val="00EF4F3C"/>
    <w:rsid w:val="00EF4FB7"/>
    <w:rsid w:val="00EF62F9"/>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98D"/>
    <w:rsid w:val="00F05BB0"/>
    <w:rsid w:val="00F05F4E"/>
    <w:rsid w:val="00F05FBE"/>
    <w:rsid w:val="00F06167"/>
    <w:rsid w:val="00F061F9"/>
    <w:rsid w:val="00F06250"/>
    <w:rsid w:val="00F062AD"/>
    <w:rsid w:val="00F062B2"/>
    <w:rsid w:val="00F06363"/>
    <w:rsid w:val="00F06530"/>
    <w:rsid w:val="00F06ED4"/>
    <w:rsid w:val="00F07220"/>
    <w:rsid w:val="00F07774"/>
    <w:rsid w:val="00F07EBF"/>
    <w:rsid w:val="00F1006C"/>
    <w:rsid w:val="00F10313"/>
    <w:rsid w:val="00F10E75"/>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6EE"/>
    <w:rsid w:val="00F13968"/>
    <w:rsid w:val="00F139CE"/>
    <w:rsid w:val="00F13C5B"/>
    <w:rsid w:val="00F13C74"/>
    <w:rsid w:val="00F13D9B"/>
    <w:rsid w:val="00F13F3D"/>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0CD8"/>
    <w:rsid w:val="00F20F2C"/>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549"/>
    <w:rsid w:val="00F25DF5"/>
    <w:rsid w:val="00F26134"/>
    <w:rsid w:val="00F26300"/>
    <w:rsid w:val="00F26531"/>
    <w:rsid w:val="00F26582"/>
    <w:rsid w:val="00F2659A"/>
    <w:rsid w:val="00F2694D"/>
    <w:rsid w:val="00F26962"/>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9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98"/>
    <w:rsid w:val="00F40D3C"/>
    <w:rsid w:val="00F40FAD"/>
    <w:rsid w:val="00F4104C"/>
    <w:rsid w:val="00F4170D"/>
    <w:rsid w:val="00F41C9A"/>
    <w:rsid w:val="00F422D7"/>
    <w:rsid w:val="00F42CA9"/>
    <w:rsid w:val="00F42FF6"/>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159"/>
    <w:rsid w:val="00F54278"/>
    <w:rsid w:val="00F547E8"/>
    <w:rsid w:val="00F5490E"/>
    <w:rsid w:val="00F55174"/>
    <w:rsid w:val="00F55228"/>
    <w:rsid w:val="00F5523B"/>
    <w:rsid w:val="00F55FEA"/>
    <w:rsid w:val="00F56226"/>
    <w:rsid w:val="00F562AD"/>
    <w:rsid w:val="00F563D9"/>
    <w:rsid w:val="00F563EF"/>
    <w:rsid w:val="00F56491"/>
    <w:rsid w:val="00F56BCF"/>
    <w:rsid w:val="00F56E2E"/>
    <w:rsid w:val="00F56F32"/>
    <w:rsid w:val="00F57025"/>
    <w:rsid w:val="00F57230"/>
    <w:rsid w:val="00F57325"/>
    <w:rsid w:val="00F5759E"/>
    <w:rsid w:val="00F57970"/>
    <w:rsid w:val="00F57C80"/>
    <w:rsid w:val="00F57D00"/>
    <w:rsid w:val="00F57E8E"/>
    <w:rsid w:val="00F6009E"/>
    <w:rsid w:val="00F603A5"/>
    <w:rsid w:val="00F605F3"/>
    <w:rsid w:val="00F60611"/>
    <w:rsid w:val="00F60CF1"/>
    <w:rsid w:val="00F61114"/>
    <w:rsid w:val="00F614B3"/>
    <w:rsid w:val="00F61BE1"/>
    <w:rsid w:val="00F61D63"/>
    <w:rsid w:val="00F620E4"/>
    <w:rsid w:val="00F622AE"/>
    <w:rsid w:val="00F6244B"/>
    <w:rsid w:val="00F62543"/>
    <w:rsid w:val="00F62783"/>
    <w:rsid w:val="00F63089"/>
    <w:rsid w:val="00F63486"/>
    <w:rsid w:val="00F63513"/>
    <w:rsid w:val="00F63E2E"/>
    <w:rsid w:val="00F63E2F"/>
    <w:rsid w:val="00F643F8"/>
    <w:rsid w:val="00F6448B"/>
    <w:rsid w:val="00F6496A"/>
    <w:rsid w:val="00F64D90"/>
    <w:rsid w:val="00F64F6E"/>
    <w:rsid w:val="00F650A7"/>
    <w:rsid w:val="00F65723"/>
    <w:rsid w:val="00F6572C"/>
    <w:rsid w:val="00F6574E"/>
    <w:rsid w:val="00F66282"/>
    <w:rsid w:val="00F66566"/>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59B"/>
    <w:rsid w:val="00F736EE"/>
    <w:rsid w:val="00F7373B"/>
    <w:rsid w:val="00F738DC"/>
    <w:rsid w:val="00F73A27"/>
    <w:rsid w:val="00F73BAD"/>
    <w:rsid w:val="00F73BE3"/>
    <w:rsid w:val="00F73E10"/>
    <w:rsid w:val="00F740CC"/>
    <w:rsid w:val="00F74161"/>
    <w:rsid w:val="00F742D7"/>
    <w:rsid w:val="00F7462D"/>
    <w:rsid w:val="00F74C9E"/>
    <w:rsid w:val="00F7505D"/>
    <w:rsid w:val="00F75345"/>
    <w:rsid w:val="00F75C2F"/>
    <w:rsid w:val="00F75E1F"/>
    <w:rsid w:val="00F761A9"/>
    <w:rsid w:val="00F764E5"/>
    <w:rsid w:val="00F7669F"/>
    <w:rsid w:val="00F7670D"/>
    <w:rsid w:val="00F76AFD"/>
    <w:rsid w:val="00F76DE9"/>
    <w:rsid w:val="00F77025"/>
    <w:rsid w:val="00F7736B"/>
    <w:rsid w:val="00F77384"/>
    <w:rsid w:val="00F77910"/>
    <w:rsid w:val="00F779B7"/>
    <w:rsid w:val="00F77B8B"/>
    <w:rsid w:val="00F77BD3"/>
    <w:rsid w:val="00F77E0F"/>
    <w:rsid w:val="00F77F7B"/>
    <w:rsid w:val="00F8014A"/>
    <w:rsid w:val="00F80193"/>
    <w:rsid w:val="00F80662"/>
    <w:rsid w:val="00F80762"/>
    <w:rsid w:val="00F8093A"/>
    <w:rsid w:val="00F80B37"/>
    <w:rsid w:val="00F8165E"/>
    <w:rsid w:val="00F818D0"/>
    <w:rsid w:val="00F81925"/>
    <w:rsid w:val="00F8194D"/>
    <w:rsid w:val="00F81ABF"/>
    <w:rsid w:val="00F81ADF"/>
    <w:rsid w:val="00F81BC9"/>
    <w:rsid w:val="00F81C80"/>
    <w:rsid w:val="00F8211D"/>
    <w:rsid w:val="00F823B0"/>
    <w:rsid w:val="00F82785"/>
    <w:rsid w:val="00F82C21"/>
    <w:rsid w:val="00F833E7"/>
    <w:rsid w:val="00F833F9"/>
    <w:rsid w:val="00F83484"/>
    <w:rsid w:val="00F8367C"/>
    <w:rsid w:val="00F83745"/>
    <w:rsid w:val="00F838A0"/>
    <w:rsid w:val="00F83A58"/>
    <w:rsid w:val="00F83D80"/>
    <w:rsid w:val="00F83F8D"/>
    <w:rsid w:val="00F83FBB"/>
    <w:rsid w:val="00F84748"/>
    <w:rsid w:val="00F84970"/>
    <w:rsid w:val="00F84C03"/>
    <w:rsid w:val="00F84FAC"/>
    <w:rsid w:val="00F85391"/>
    <w:rsid w:val="00F856C6"/>
    <w:rsid w:val="00F85787"/>
    <w:rsid w:val="00F85A33"/>
    <w:rsid w:val="00F85B3E"/>
    <w:rsid w:val="00F85C0E"/>
    <w:rsid w:val="00F86070"/>
    <w:rsid w:val="00F86089"/>
    <w:rsid w:val="00F861B8"/>
    <w:rsid w:val="00F8657C"/>
    <w:rsid w:val="00F86615"/>
    <w:rsid w:val="00F86747"/>
    <w:rsid w:val="00F86A52"/>
    <w:rsid w:val="00F86B57"/>
    <w:rsid w:val="00F86FB3"/>
    <w:rsid w:val="00F873A2"/>
    <w:rsid w:val="00F873A5"/>
    <w:rsid w:val="00F873CC"/>
    <w:rsid w:val="00F87C08"/>
    <w:rsid w:val="00F900A6"/>
    <w:rsid w:val="00F903F8"/>
    <w:rsid w:val="00F90937"/>
    <w:rsid w:val="00F90A54"/>
    <w:rsid w:val="00F90DB2"/>
    <w:rsid w:val="00F90F76"/>
    <w:rsid w:val="00F91BCA"/>
    <w:rsid w:val="00F91E50"/>
    <w:rsid w:val="00F91FCB"/>
    <w:rsid w:val="00F9232F"/>
    <w:rsid w:val="00F92337"/>
    <w:rsid w:val="00F92754"/>
    <w:rsid w:val="00F92F10"/>
    <w:rsid w:val="00F93041"/>
    <w:rsid w:val="00F93591"/>
    <w:rsid w:val="00F936BA"/>
    <w:rsid w:val="00F9388D"/>
    <w:rsid w:val="00F939A6"/>
    <w:rsid w:val="00F93D17"/>
    <w:rsid w:val="00F94039"/>
    <w:rsid w:val="00F94104"/>
    <w:rsid w:val="00F94134"/>
    <w:rsid w:val="00F94482"/>
    <w:rsid w:val="00F94717"/>
    <w:rsid w:val="00F94BCA"/>
    <w:rsid w:val="00F94BD4"/>
    <w:rsid w:val="00F950D4"/>
    <w:rsid w:val="00F950FF"/>
    <w:rsid w:val="00F9532D"/>
    <w:rsid w:val="00F9533D"/>
    <w:rsid w:val="00F9534F"/>
    <w:rsid w:val="00F956C6"/>
    <w:rsid w:val="00F9580A"/>
    <w:rsid w:val="00F95ACE"/>
    <w:rsid w:val="00F95F53"/>
    <w:rsid w:val="00F96257"/>
    <w:rsid w:val="00F96287"/>
    <w:rsid w:val="00F9687C"/>
    <w:rsid w:val="00F96D1E"/>
    <w:rsid w:val="00F96FC6"/>
    <w:rsid w:val="00F9713C"/>
    <w:rsid w:val="00F9732D"/>
    <w:rsid w:val="00F97335"/>
    <w:rsid w:val="00F975EE"/>
    <w:rsid w:val="00F977FE"/>
    <w:rsid w:val="00FA0166"/>
    <w:rsid w:val="00FA0B1E"/>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2FB0"/>
    <w:rsid w:val="00FA3557"/>
    <w:rsid w:val="00FA372A"/>
    <w:rsid w:val="00FA3769"/>
    <w:rsid w:val="00FA3850"/>
    <w:rsid w:val="00FA3DA6"/>
    <w:rsid w:val="00FA445D"/>
    <w:rsid w:val="00FA47CA"/>
    <w:rsid w:val="00FA4886"/>
    <w:rsid w:val="00FA4CDA"/>
    <w:rsid w:val="00FA4FF4"/>
    <w:rsid w:val="00FA53FB"/>
    <w:rsid w:val="00FA54BA"/>
    <w:rsid w:val="00FA556B"/>
    <w:rsid w:val="00FA55C6"/>
    <w:rsid w:val="00FA56B5"/>
    <w:rsid w:val="00FA5A18"/>
    <w:rsid w:val="00FA5AA1"/>
    <w:rsid w:val="00FA5E6A"/>
    <w:rsid w:val="00FA5F5C"/>
    <w:rsid w:val="00FA6028"/>
    <w:rsid w:val="00FA64C9"/>
    <w:rsid w:val="00FA6BC3"/>
    <w:rsid w:val="00FA6DF0"/>
    <w:rsid w:val="00FA6F3B"/>
    <w:rsid w:val="00FA7252"/>
    <w:rsid w:val="00FA7756"/>
    <w:rsid w:val="00FA781E"/>
    <w:rsid w:val="00FA7A0B"/>
    <w:rsid w:val="00FA7DF9"/>
    <w:rsid w:val="00FB0641"/>
    <w:rsid w:val="00FB085D"/>
    <w:rsid w:val="00FB0EC2"/>
    <w:rsid w:val="00FB140E"/>
    <w:rsid w:val="00FB17B1"/>
    <w:rsid w:val="00FB19F5"/>
    <w:rsid w:val="00FB258F"/>
    <w:rsid w:val="00FB27B4"/>
    <w:rsid w:val="00FB2E9D"/>
    <w:rsid w:val="00FB32E2"/>
    <w:rsid w:val="00FB376E"/>
    <w:rsid w:val="00FB3A7F"/>
    <w:rsid w:val="00FB3C25"/>
    <w:rsid w:val="00FB3EF7"/>
    <w:rsid w:val="00FB40CB"/>
    <w:rsid w:val="00FB4116"/>
    <w:rsid w:val="00FB4C99"/>
    <w:rsid w:val="00FB534C"/>
    <w:rsid w:val="00FB5522"/>
    <w:rsid w:val="00FB5551"/>
    <w:rsid w:val="00FB589E"/>
    <w:rsid w:val="00FB5C83"/>
    <w:rsid w:val="00FB5DE3"/>
    <w:rsid w:val="00FB5F5D"/>
    <w:rsid w:val="00FB60C6"/>
    <w:rsid w:val="00FB61FA"/>
    <w:rsid w:val="00FB64FA"/>
    <w:rsid w:val="00FB680E"/>
    <w:rsid w:val="00FB68DF"/>
    <w:rsid w:val="00FB6976"/>
    <w:rsid w:val="00FB6A0B"/>
    <w:rsid w:val="00FB6A3C"/>
    <w:rsid w:val="00FB6E1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A8E"/>
    <w:rsid w:val="00FC5C2E"/>
    <w:rsid w:val="00FC6BEB"/>
    <w:rsid w:val="00FC6F95"/>
    <w:rsid w:val="00FC6FFE"/>
    <w:rsid w:val="00FC73EE"/>
    <w:rsid w:val="00FC7486"/>
    <w:rsid w:val="00FC74B2"/>
    <w:rsid w:val="00FC7973"/>
    <w:rsid w:val="00FC7A1F"/>
    <w:rsid w:val="00FC7BCA"/>
    <w:rsid w:val="00FC7BF4"/>
    <w:rsid w:val="00FC7DE8"/>
    <w:rsid w:val="00FC7E48"/>
    <w:rsid w:val="00FD0350"/>
    <w:rsid w:val="00FD067B"/>
    <w:rsid w:val="00FD07CB"/>
    <w:rsid w:val="00FD0818"/>
    <w:rsid w:val="00FD081D"/>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3FF"/>
    <w:rsid w:val="00FD54F3"/>
    <w:rsid w:val="00FD5551"/>
    <w:rsid w:val="00FD5771"/>
    <w:rsid w:val="00FD5FF0"/>
    <w:rsid w:val="00FD637D"/>
    <w:rsid w:val="00FD64B8"/>
    <w:rsid w:val="00FD6A8A"/>
    <w:rsid w:val="00FD6F61"/>
    <w:rsid w:val="00FD716C"/>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3E7"/>
    <w:rsid w:val="00FE4A31"/>
    <w:rsid w:val="00FE4B40"/>
    <w:rsid w:val="00FE4B63"/>
    <w:rsid w:val="00FE4CD9"/>
    <w:rsid w:val="00FE53E3"/>
    <w:rsid w:val="00FE55DE"/>
    <w:rsid w:val="00FE562D"/>
    <w:rsid w:val="00FE585E"/>
    <w:rsid w:val="00FE6168"/>
    <w:rsid w:val="00FE6229"/>
    <w:rsid w:val="00FE6D36"/>
    <w:rsid w:val="00FE7359"/>
    <w:rsid w:val="00FE7413"/>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2E6D"/>
    <w:rsid w:val="00FF3382"/>
    <w:rsid w:val="00FF3F07"/>
    <w:rsid w:val="00FF4076"/>
    <w:rsid w:val="00FF4268"/>
    <w:rsid w:val="00FF432A"/>
    <w:rsid w:val="00FF463E"/>
    <w:rsid w:val="00FF4CD0"/>
    <w:rsid w:val="00FF500B"/>
    <w:rsid w:val="00FF5383"/>
    <w:rsid w:val="00FF55F1"/>
    <w:rsid w:val="00FF6625"/>
    <w:rsid w:val="00FF6A3D"/>
    <w:rsid w:val="00FF6A97"/>
    <w:rsid w:val="00FF6CAF"/>
    <w:rsid w:val="00FF6F39"/>
    <w:rsid w:val="00FF6FE5"/>
    <w:rsid w:val="00FF7149"/>
    <w:rsid w:val="00FF72B4"/>
    <w:rsid w:val="00FF7869"/>
    <w:rsid w:val="00FF7D6E"/>
    <w:rsid w:val="00FF7DC1"/>
    <w:rsid w:val="22E03FC4"/>
    <w:rsid w:val="50625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spacing w:afterLines="50" w:after="50"/>
    </w:pPr>
    <w:rPr>
      <w:rFonts w:eastAsia="Times New Roman"/>
      <w:lang w:eastAsia="en-US"/>
    </w:rPr>
  </w:style>
  <w:style w:type="paragraph" w:styleId="1">
    <w:name w:val="heading 1"/>
    <w:basedOn w:val="a1"/>
    <w:next w:val="a1"/>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1"/>
    <w:next w:val="a1"/>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1"/>
    <w:next w:val="a1"/>
    <w:link w:val="4Char"/>
    <w:autoRedefine/>
    <w:qFormat/>
    <w:pPr>
      <w:keepNext/>
      <w:spacing w:before="120" w:after="180"/>
      <w:outlineLvl w:val="3"/>
    </w:pPr>
    <w:rPr>
      <w:rFonts w:ascii="Arial" w:eastAsia="Arial" w:hAnsi="Arial"/>
      <w:sz w:val="24"/>
    </w:rPr>
  </w:style>
  <w:style w:type="paragraph" w:styleId="5">
    <w:name w:val="heading 5"/>
    <w:basedOn w:val="a1"/>
    <w:next w:val="a1"/>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1"/>
    <w:next w:val="a1"/>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1"/>
    <w:next w:val="a1"/>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autoRedefine/>
    <w:qFormat/>
    <w:pPr>
      <w:ind w:left="1135"/>
    </w:pPr>
  </w:style>
  <w:style w:type="paragraph" w:styleId="20">
    <w:name w:val="List 2"/>
    <w:basedOn w:val="a5"/>
    <w:link w:val="2Char0"/>
    <w:autoRedefine/>
    <w:qFormat/>
    <w:pPr>
      <w:ind w:left="851"/>
    </w:pPr>
  </w:style>
  <w:style w:type="paragraph" w:styleId="a5">
    <w:name w:val="List"/>
    <w:basedOn w:val="a1"/>
    <w:link w:val="Char"/>
    <w:autoRedefine/>
    <w:qFormat/>
    <w:pPr>
      <w:spacing w:afterLines="0" w:after="180"/>
      <w:ind w:left="568" w:hanging="284"/>
    </w:pPr>
    <w:rPr>
      <w:rFonts w:eastAsiaTheme="minorEastAsia"/>
      <w:lang w:val="en-GB"/>
    </w:rPr>
  </w:style>
  <w:style w:type="paragraph" w:styleId="70">
    <w:name w:val="toc 7"/>
    <w:basedOn w:val="60"/>
    <w:next w:val="a1"/>
    <w:autoRedefine/>
    <w:uiPriority w:val="39"/>
    <w:qFormat/>
    <w:pPr>
      <w:ind w:left="2268" w:hanging="2268"/>
    </w:pPr>
    <w:rPr>
      <w:rFonts w:eastAsiaTheme="minorEastAsia"/>
    </w:rPr>
  </w:style>
  <w:style w:type="paragraph" w:styleId="60">
    <w:name w:val="toc 6"/>
    <w:basedOn w:val="50"/>
    <w:next w:val="a1"/>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pPr>
      <w:ind w:leftChars="800" w:left="1680"/>
    </w:pPr>
  </w:style>
  <w:style w:type="paragraph" w:styleId="21">
    <w:name w:val="List Number 2"/>
    <w:basedOn w:val="a6"/>
    <w:autoRedefine/>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7"/>
    <w:autoRedefine/>
    <w:qFormat/>
    <w:pPr>
      <w:ind w:left="851"/>
    </w:pPr>
  </w:style>
  <w:style w:type="paragraph" w:styleId="a7">
    <w:name w:val="List Bullet"/>
    <w:basedOn w:val="a5"/>
    <w:autoRedefine/>
    <w:qFormat/>
  </w:style>
  <w:style w:type="paragraph" w:styleId="a8">
    <w:name w:val="Normal Indent"/>
    <w:basedOn w:val="a1"/>
    <w:autoRedefine/>
    <w:qFormat/>
    <w:pPr>
      <w:spacing w:afterLines="0" w:after="180"/>
      <w:ind w:left="720"/>
    </w:pPr>
    <w:rPr>
      <w:rFonts w:eastAsiaTheme="minorEastAsia"/>
      <w:lang w:val="en-GB"/>
    </w:rPr>
  </w:style>
  <w:style w:type="paragraph" w:styleId="a9">
    <w:name w:val="caption"/>
    <w:basedOn w:val="a1"/>
    <w:next w:val="a1"/>
    <w:link w:val="Char0"/>
    <w:autoRedefine/>
    <w:qFormat/>
    <w:rsid w:val="00767AF1"/>
    <w:pPr>
      <w:spacing w:after="120"/>
    </w:pPr>
    <w:rPr>
      <w:rFonts w:eastAsia="黑体"/>
      <w:b/>
    </w:rPr>
  </w:style>
  <w:style w:type="paragraph" w:styleId="aa">
    <w:name w:val="Document Map"/>
    <w:basedOn w:val="a1"/>
    <w:link w:val="Char1"/>
    <w:autoRedefine/>
    <w:uiPriority w:val="99"/>
    <w:qFormat/>
    <w:pPr>
      <w:shd w:val="clear" w:color="auto" w:fill="000080"/>
      <w:spacing w:afterLines="0" w:after="180"/>
    </w:pPr>
    <w:rPr>
      <w:rFonts w:ascii="Tahoma" w:eastAsia="宋体" w:hAnsi="Tahoma" w:cs="Tahoma"/>
    </w:rPr>
  </w:style>
  <w:style w:type="paragraph" w:styleId="ab">
    <w:name w:val="annotation text"/>
    <w:basedOn w:val="a1"/>
    <w:link w:val="Char2"/>
    <w:autoRedefine/>
    <w:uiPriority w:val="99"/>
    <w:qFormat/>
    <w:rsid w:val="007957A8"/>
    <w:pPr>
      <w:spacing w:after="120"/>
    </w:p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3"/>
    <w:autoRedefine/>
    <w:qFormat/>
    <w:rsid w:val="00027549"/>
    <w:pPr>
      <w:widowControl w:val="0"/>
      <w:numPr>
        <w:numId w:val="38"/>
      </w:numPr>
      <w:tabs>
        <w:tab w:val="left" w:pos="765"/>
        <w:tab w:val="left" w:pos="1545"/>
      </w:tabs>
      <w:spacing w:afterLines="0" w:after="120" w:line="240" w:lineRule="atLeast"/>
      <w:ind w:firstLine="6"/>
      <w:jc w:val="both"/>
    </w:pPr>
    <w:rPr>
      <w:rFonts w:eastAsia="MS Mincho"/>
    </w:rPr>
  </w:style>
  <w:style w:type="paragraph" w:styleId="ac">
    <w:name w:val="Body Text Indent"/>
    <w:basedOn w:val="a1"/>
    <w:link w:val="Char4"/>
    <w:uiPriority w:val="99"/>
    <w:pPr>
      <w:spacing w:afterLines="0" w:after="120"/>
      <w:ind w:left="283"/>
    </w:pPr>
    <w:rPr>
      <w:rFonts w:eastAsiaTheme="minorEastAsia"/>
      <w:lang w:val="en-GB"/>
    </w:rPr>
  </w:style>
  <w:style w:type="paragraph" w:styleId="3">
    <w:name w:val="List Number 3"/>
    <w:basedOn w:val="a1"/>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1"/>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1"/>
    <w:next w:val="a1"/>
    <w:link w:val="Char6"/>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f">
    <w:name w:val="Balloon Text"/>
    <w:basedOn w:val="a1"/>
    <w:link w:val="Char7"/>
    <w:autoRedefine/>
    <w:rPr>
      <w:sz w:val="18"/>
      <w:szCs w:val="18"/>
    </w:rPr>
  </w:style>
  <w:style w:type="paragraph" w:styleId="af0">
    <w:name w:val="footer"/>
    <w:basedOn w:val="a1"/>
    <w:link w:val="Char8"/>
    <w:qFormat/>
    <w:pPr>
      <w:tabs>
        <w:tab w:val="center" w:pos="4153"/>
        <w:tab w:val="right" w:pos="8306"/>
      </w:tabs>
      <w:snapToGrid w:val="0"/>
    </w:pPr>
    <w:rPr>
      <w:sz w:val="18"/>
      <w:szCs w:val="18"/>
    </w:rPr>
  </w:style>
  <w:style w:type="paragraph" w:styleId="af1">
    <w:name w:val="header"/>
    <w:basedOn w:val="a1"/>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1"/>
    <w:next w:val="a1"/>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1"/>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qFormat/>
    <w:pPr>
      <w:spacing w:afterLines="0" w:after="180"/>
    </w:pPr>
    <w:rPr>
      <w:rFonts w:eastAsia="MS Mincho"/>
      <w:i/>
      <w:iCs/>
      <w:lang w:val="en-GB" w:eastAsia="ja-JP"/>
    </w:rPr>
  </w:style>
  <w:style w:type="paragraph" w:styleId="26">
    <w:name w:val="List Continue 2"/>
    <w:basedOn w:val="a1"/>
    <w:autoRedefine/>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1"/>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b"/>
    <w:next w:val="ab"/>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3"/>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2"/>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b"/>
    <w:uiPriority w:val="99"/>
    <w:qFormat/>
    <w:rsid w:val="007957A8"/>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027549"/>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1"/>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pPr>
      <w:numPr>
        <w:numId w:val="5"/>
      </w:numPr>
      <w:spacing w:before="60"/>
    </w:pPr>
    <w:rPr>
      <w:rFonts w:ascii="Arial" w:eastAsia="MS Mincho" w:hAnsi="Arial"/>
      <w:b/>
      <w:szCs w:val="24"/>
      <w:lang w:val="en-GB" w:eastAsia="en-GB"/>
    </w:rPr>
  </w:style>
  <w:style w:type="paragraph" w:customStyle="1" w:styleId="B3">
    <w:name w:val="B3"/>
    <w:basedOn w:val="a1"/>
    <w:link w:val="B3Char"/>
    <w:autoRedefine/>
    <w:qFormat/>
    <w:pPr>
      <w:spacing w:after="180"/>
      <w:ind w:left="1135" w:hanging="284"/>
    </w:pPr>
    <w:rPr>
      <w:rFonts w:eastAsia="宋体"/>
      <w:lang w:val="en-GB"/>
    </w:rPr>
  </w:style>
  <w:style w:type="character" w:customStyle="1" w:styleId="B3Char">
    <w:name w:val="B3 Char"/>
    <w:basedOn w:val="a2"/>
    <w:link w:val="B3"/>
    <w:rPr>
      <w:lang w:val="en-GB" w:eastAsia="en-US"/>
    </w:rPr>
  </w:style>
  <w:style w:type="character" w:customStyle="1" w:styleId="msoins0">
    <w:name w:val="msoins"/>
    <w:basedOn w:val="a2"/>
    <w:autoRedefine/>
    <w:qFormat/>
  </w:style>
  <w:style w:type="paragraph" w:customStyle="1" w:styleId="textintend2">
    <w:name w:val="text intend 2"/>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2"/>
    <w:link w:val="4"/>
    <w:qFormat/>
    <w:rPr>
      <w:rFonts w:ascii="Arial" w:eastAsia="Arial" w:hAnsi="Arial"/>
      <w:sz w:val="24"/>
      <w:lang w:eastAsia="en-US"/>
    </w:rPr>
  </w:style>
  <w:style w:type="character" w:customStyle="1" w:styleId="Char0">
    <w:name w:val="题注 Char"/>
    <w:link w:val="a9"/>
    <w:autoRedefine/>
    <w:qFormat/>
    <w:rsid w:val="00767AF1"/>
    <w:rPr>
      <w:rFonts w:eastAsia="黑体"/>
      <w:b/>
      <w:lang w:eastAsia="en-US"/>
    </w:rPr>
  </w:style>
  <w:style w:type="paragraph" w:customStyle="1" w:styleId="listparagraph">
    <w:name w:val="listparagraph"/>
    <w:basedOn w:val="a1"/>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1"/>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0"/>
    <w:link w:val="Normal9pointspacingChar"/>
    <w:autoRedefine/>
    <w:qFormat/>
    <w:pPr>
      <w:spacing w:before="24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0"/>
    <w:link w:val="ReferenceChar"/>
    <w:autoRedefine/>
    <w:qFormat/>
    <w:pPr>
      <w:snapToGrid w:val="0"/>
      <w:spacing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1"/>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1"/>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1"/>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1"/>
    <w:autoRedefine/>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1">
    <w:name w:val="文档结构图 Char"/>
    <w:link w:val="aa"/>
    <w:autoRedefine/>
    <w:uiPriority w:val="99"/>
    <w:qFormat/>
    <w:rPr>
      <w:rFonts w:ascii="Tahoma" w:hAnsi="Tahoma" w:cs="Tahoma"/>
      <w:shd w:val="clear" w:color="auto" w:fill="000080"/>
      <w:lang w:eastAsia="en-US"/>
    </w:rPr>
  </w:style>
  <w:style w:type="character" w:customStyle="1" w:styleId="Char14">
    <w:name w:val="文档结构图 Char1"/>
    <w:basedOn w:val="a2"/>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2"/>
    <w:link w:val="30"/>
    <w:autoRedefine/>
    <w:qFormat/>
    <w:rPr>
      <w:rFonts w:ascii="Arial" w:hAnsi="Arial"/>
      <w:b/>
      <w:sz w:val="21"/>
      <w:szCs w:val="21"/>
    </w:rPr>
  </w:style>
  <w:style w:type="table" w:customStyle="1" w:styleId="TableGrid2">
    <w:name w:val="Table Grid2"/>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1"/>
    <w:next w:val="a1"/>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autoRedefine/>
    <w:uiPriority w:val="99"/>
    <w:qFormat/>
    <w:rPr>
      <w:rFonts w:ascii="Arial" w:eastAsia="Times New Roman" w:hAnsi="Arial"/>
      <w:vanish/>
      <w:sz w:val="16"/>
      <w:szCs w:val="16"/>
    </w:rPr>
  </w:style>
  <w:style w:type="paragraph" w:customStyle="1" w:styleId="z-1">
    <w:name w:val="z-窗体顶端1"/>
    <w:basedOn w:val="a1"/>
    <w:next w:val="a1"/>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autoRedefine/>
    <w:qFormat/>
  </w:style>
  <w:style w:type="paragraph" w:customStyle="1" w:styleId="z-BottomofForm1">
    <w:name w:val="z-Bottom of Form1"/>
    <w:basedOn w:val="a1"/>
    <w:next w:val="a1"/>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autoRedefine/>
    <w:uiPriority w:val="99"/>
    <w:qFormat/>
    <w:rPr>
      <w:rFonts w:ascii="Arial" w:eastAsia="Times New Roman" w:hAnsi="Arial"/>
      <w:vanish/>
      <w:sz w:val="16"/>
      <w:szCs w:val="16"/>
    </w:rPr>
  </w:style>
  <w:style w:type="paragraph" w:customStyle="1" w:styleId="z-10">
    <w:name w:val="z-窗体底端1"/>
    <w:basedOn w:val="a1"/>
    <w:next w:val="a1"/>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2"/>
    <w:link w:val="ae"/>
    <w:autoRedefine/>
    <w:uiPriority w:val="99"/>
    <w:qFormat/>
    <w:rPr>
      <w:rFonts w:eastAsia="Times New Roman"/>
    </w:rPr>
  </w:style>
  <w:style w:type="paragraph" w:customStyle="1" w:styleId="tablecell">
    <w:name w:val="tablecell"/>
    <w:basedOn w:val="a1"/>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autoRedefine/>
    <w:qFormat/>
  </w:style>
  <w:style w:type="paragraph" w:customStyle="1" w:styleId="tableheader">
    <w:name w:val="tableheader"/>
    <w:basedOn w:val="a1"/>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2"/>
    <w:link w:val="ad"/>
    <w:autoRedefine/>
    <w:uiPriority w:val="99"/>
    <w:qFormat/>
    <w:rPr>
      <w:rFonts w:eastAsia="Calibri"/>
      <w:szCs w:val="21"/>
      <w:lang w:val="en-GB" w:eastAsia="en-US"/>
    </w:rPr>
  </w:style>
  <w:style w:type="character" w:customStyle="1" w:styleId="keyword">
    <w:name w:val="keyword"/>
    <w:basedOn w:val="a2"/>
    <w:autoRedefine/>
    <w:qFormat/>
  </w:style>
  <w:style w:type="paragraph" w:customStyle="1" w:styleId="Test">
    <w:name w:val="Test"/>
    <w:basedOn w:val="a1"/>
    <w:autoRedefine/>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1"/>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autoRedefine/>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0"/>
    <w:link w:val="3GPPNormalTextChar"/>
    <w:autoRedefine/>
    <w:qFormat/>
    <w:pPr>
      <w:tabs>
        <w:tab w:val="left" w:pos="1440"/>
      </w:tabs>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1"/>
    <w:next w:val="a1"/>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2"/>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3"/>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style>
  <w:style w:type="character" w:customStyle="1" w:styleId="Chare">
    <w:name w:val="标题 Char"/>
    <w:basedOn w:val="a2"/>
    <w:autoRedefine/>
    <w:uiPriority w:val="10"/>
    <w:qFormat/>
    <w:rPr>
      <w:rFonts w:asciiTheme="majorHAnsi" w:hAnsiTheme="majorHAnsi" w:cstheme="majorBidi"/>
      <w:b/>
      <w:bCs/>
      <w:sz w:val="32"/>
      <w:szCs w:val="32"/>
      <w:lang w:eastAsia="en-US"/>
    </w:rPr>
  </w:style>
  <w:style w:type="character" w:customStyle="1" w:styleId="TitleChar">
    <w:name w:val="Title Char"/>
    <w:basedOn w:val="a2"/>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0"/>
    <w:pPr>
      <w:spacing w:after="0"/>
    </w:pPr>
    <w:rPr>
      <w:rFonts w:eastAsia="Times New Roman"/>
      <w:color w:val="0000FF"/>
      <w:kern w:val="2"/>
      <w:sz w:val="21"/>
      <w:lang w:eastAsia="zh-CN"/>
    </w:rPr>
  </w:style>
  <w:style w:type="paragraph" w:customStyle="1" w:styleId="BalloonText1">
    <w:name w:val="Balloon Text1"/>
    <w:basedOn w:val="a1"/>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2"/>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1"/>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5">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5"/>
    <w:autoRedefine/>
    <w:qFormat/>
    <w:rPr>
      <w:rFonts w:cs="宋体"/>
      <w:kern w:val="2"/>
      <w:sz w:val="21"/>
    </w:rPr>
  </w:style>
  <w:style w:type="paragraph" w:customStyle="1" w:styleId="aff6">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next w:val="a9"/>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6"/>
      </w:numPr>
      <w:spacing w:afterLines="0" w:after="0"/>
      <w:jc w:val="both"/>
    </w:pPr>
    <w:rPr>
      <w:rFonts w:eastAsia="MS Mincho"/>
      <w:lang w:val="en-GB"/>
    </w:rPr>
  </w:style>
  <w:style w:type="paragraph" w:customStyle="1" w:styleId="FigureCaption">
    <w:name w:val="Figure Caption"/>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8"/>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2"/>
      </w:numPr>
      <w:spacing w:afterLines="0" w:after="180"/>
    </w:pPr>
    <w:rPr>
      <w:rFonts w:eastAsia="MS Gothic"/>
      <w:sz w:val="24"/>
      <w:lang w:val="en-GB" w:eastAsia="ja-JP"/>
    </w:rPr>
  </w:style>
  <w:style w:type="paragraph" w:customStyle="1" w:styleId="ListBulletLast">
    <w:name w:val="List Bullet Last"/>
    <w:basedOn w:val="a7"/>
    <w:next w:val="a0"/>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0"/>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1"/>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1"/>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1"/>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4"/>
      </w:numPr>
      <w:spacing w:afterLines="0" w:after="0"/>
    </w:pPr>
    <w:rPr>
      <w:rFonts w:eastAsiaTheme="minorEastAsia"/>
      <w:szCs w:val="24"/>
    </w:rPr>
  </w:style>
  <w:style w:type="paragraph" w:customStyle="1" w:styleId="Statement">
    <w:name w:val="Statement"/>
    <w:basedOn w:val="a1"/>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2"/>
    <w:autoRedefine/>
    <w:uiPriority w:val="19"/>
    <w:qFormat/>
    <w:rPr>
      <w:i/>
      <w:color w:val="404040"/>
    </w:rPr>
  </w:style>
  <w:style w:type="paragraph" w:customStyle="1" w:styleId="62">
    <w:name w:val="标题 62"/>
    <w:basedOn w:val="a1"/>
    <w:autoRedefine/>
    <w:qFormat/>
    <w:pPr>
      <w:tabs>
        <w:tab w:val="left" w:pos="1152"/>
      </w:tabs>
      <w:spacing w:afterLines="0" w:after="0"/>
    </w:pPr>
    <w:rPr>
      <w:rFonts w:ascii="Times" w:eastAsia="MS PGothic" w:hAnsi="Times" w:cs="Times"/>
      <w:lang w:eastAsia="ja-JP"/>
    </w:rPr>
  </w:style>
  <w:style w:type="paragraph" w:customStyle="1" w:styleId="72">
    <w:name w:val="标题 72"/>
    <w:basedOn w:val="a1"/>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autoRedefine/>
    <w:qFormat/>
    <w:pPr>
      <w:spacing w:afterLines="0" w:after="0"/>
      <w:ind w:left="720"/>
      <w:contextualSpacing/>
    </w:pPr>
    <w:rPr>
      <w:rFonts w:eastAsiaTheme="minorEastAsia"/>
      <w:sz w:val="24"/>
      <w:szCs w:val="24"/>
      <w:lang w:eastAsia="zh-CN"/>
    </w:rPr>
  </w:style>
  <w:style w:type="paragraph" w:customStyle="1" w:styleId="61">
    <w:name w:val="标题 61"/>
    <w:basedOn w:val="a1"/>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1"/>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0"/>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1"/>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1"/>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1"/>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1"/>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2"/>
    <w:autoRedefine/>
    <w:semiHidden/>
    <w:qFormat/>
    <w:rPr>
      <w:rFonts w:ascii="Arial" w:eastAsia="Times New Roman" w:hAnsi="Arial" w:cs="Arial"/>
      <w:vanish/>
      <w:sz w:val="16"/>
      <w:szCs w:val="16"/>
      <w:lang w:eastAsia="en-US"/>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窗体底端 Char1"/>
    <w:basedOn w:val="a2"/>
    <w:autoRedefine/>
    <w:semiHidden/>
    <w:rPr>
      <w:rFonts w:ascii="Arial" w:eastAsia="Times New Roman" w:hAnsi="Arial" w:cs="Arial"/>
      <w:vanish/>
      <w:sz w:val="16"/>
      <w:szCs w:val="16"/>
      <w:lang w:eastAsia="en-US"/>
    </w:rPr>
  </w:style>
  <w:style w:type="character" w:customStyle="1" w:styleId="z-BottomofFormChar1">
    <w:name w:val="z-Bottom of Form Char1"/>
    <w:basedOn w:val="a2"/>
    <w:autoRedefine/>
    <w:rPr>
      <w:rFonts w:ascii="Arial" w:hAnsi="Arial" w:cs="Arial"/>
      <w:vanish/>
      <w:sz w:val="16"/>
      <w:szCs w:val="16"/>
      <w:lang w:eastAsia="en-US"/>
    </w:rPr>
  </w:style>
  <w:style w:type="character" w:customStyle="1" w:styleId="Char15">
    <w:name w:val="日期 Char1"/>
    <w:basedOn w:val="a2"/>
    <w:autoRedefine/>
    <w:semiHidden/>
    <w:rPr>
      <w:rFonts w:eastAsia="Times New Roman"/>
      <w:lang w:eastAsia="en-US"/>
    </w:rPr>
  </w:style>
  <w:style w:type="character" w:customStyle="1" w:styleId="DateChar1">
    <w:name w:val="Date Char1"/>
    <w:basedOn w:val="a2"/>
    <w:autoRedefine/>
    <w:rPr>
      <w:lang w:eastAsia="en-US"/>
    </w:rPr>
  </w:style>
  <w:style w:type="character" w:customStyle="1" w:styleId="Char16">
    <w:name w:val="副标题 Char1"/>
    <w:basedOn w:val="a2"/>
    <w:autoRedefine/>
    <w:qFormat/>
    <w:rPr>
      <w:rFonts w:asciiTheme="majorHAnsi" w:hAnsiTheme="majorHAnsi" w:cstheme="majorBidi"/>
      <w:b/>
      <w:bCs/>
      <w:kern w:val="28"/>
      <w:sz w:val="32"/>
      <w:szCs w:val="32"/>
      <w:lang w:eastAsia="en-US"/>
    </w:rPr>
  </w:style>
  <w:style w:type="character" w:customStyle="1" w:styleId="SubtitleChar1">
    <w:name w:val="Subtitle Char1"/>
    <w:basedOn w:val="a2"/>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autoRedefine/>
    <w:rPr>
      <w:rFonts w:eastAsiaTheme="minorEastAsia"/>
      <w:sz w:val="16"/>
      <w:szCs w:val="16"/>
      <w:lang w:val="en-GB" w:eastAsia="en-US"/>
    </w:rPr>
  </w:style>
  <w:style w:type="table" w:customStyle="1" w:styleId="TableGrid3">
    <w:name w:val="Table Grid3"/>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0"/>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0"/>
    <w:next w:val="a0"/>
    <w:autoRedefine/>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0"/>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0"/>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0"/>
    <w:link w:val="IvDtabletextChar"/>
    <w:autoRedefine/>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0"/>
    <w:link w:val="InstructiontextChar"/>
    <w:autoRedefine/>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rPr>
      <w:color w:val="605E5C"/>
      <w:shd w:val="clear" w:color="auto" w:fill="E1DFDD"/>
    </w:rPr>
  </w:style>
  <w:style w:type="character" w:customStyle="1" w:styleId="Mention">
    <w:name w:val="Mention"/>
    <w:basedOn w:val="a2"/>
    <w:autoRedefine/>
    <w:uiPriority w:val="99"/>
    <w:unhideWhenUsed/>
    <w:rPr>
      <w:color w:val="2B579A"/>
      <w:shd w:val="clear" w:color="auto" w:fill="E1DFDD"/>
    </w:rPr>
  </w:style>
  <w:style w:type="paragraph" w:customStyle="1" w:styleId="CaptionFigureWide">
    <w:name w:val="CaptionFigureWide"/>
    <w:next w:val="a0"/>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1"/>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1"/>
    <w:link w:val="0MaintextChar"/>
    <w:qFormat/>
    <w:rsid w:val="00244F15"/>
    <w:pPr>
      <w:spacing w:afterLines="0" w:after="0"/>
      <w:jc w:val="both"/>
    </w:pPr>
    <w:rPr>
      <w:rFonts w:eastAsia="宋体"/>
      <w:lang w:val="en-GB"/>
    </w:rPr>
  </w:style>
  <w:style w:type="paragraph" w:customStyle="1" w:styleId="bodytext">
    <w:name w:val="bodytext"/>
    <w:basedOn w:val="a1"/>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spacing w:afterLines="50" w:after="50"/>
    </w:pPr>
    <w:rPr>
      <w:rFonts w:eastAsia="Times New Roman"/>
      <w:lang w:eastAsia="en-US"/>
    </w:rPr>
  </w:style>
  <w:style w:type="paragraph" w:styleId="1">
    <w:name w:val="heading 1"/>
    <w:basedOn w:val="a1"/>
    <w:next w:val="a1"/>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1"/>
    <w:next w:val="a1"/>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1"/>
    <w:next w:val="a1"/>
    <w:link w:val="4Char"/>
    <w:autoRedefine/>
    <w:qFormat/>
    <w:pPr>
      <w:keepNext/>
      <w:spacing w:before="120" w:after="180"/>
      <w:outlineLvl w:val="3"/>
    </w:pPr>
    <w:rPr>
      <w:rFonts w:ascii="Arial" w:eastAsia="Arial" w:hAnsi="Arial"/>
      <w:sz w:val="24"/>
    </w:rPr>
  </w:style>
  <w:style w:type="paragraph" w:styleId="5">
    <w:name w:val="heading 5"/>
    <w:basedOn w:val="a1"/>
    <w:next w:val="a1"/>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1"/>
    <w:next w:val="a1"/>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1"/>
    <w:next w:val="a1"/>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autoRedefine/>
    <w:qFormat/>
    <w:pPr>
      <w:ind w:left="1135"/>
    </w:pPr>
  </w:style>
  <w:style w:type="paragraph" w:styleId="20">
    <w:name w:val="List 2"/>
    <w:basedOn w:val="a5"/>
    <w:link w:val="2Char0"/>
    <w:autoRedefine/>
    <w:qFormat/>
    <w:pPr>
      <w:ind w:left="851"/>
    </w:pPr>
  </w:style>
  <w:style w:type="paragraph" w:styleId="a5">
    <w:name w:val="List"/>
    <w:basedOn w:val="a1"/>
    <w:link w:val="Char"/>
    <w:autoRedefine/>
    <w:qFormat/>
    <w:pPr>
      <w:spacing w:afterLines="0" w:after="180"/>
      <w:ind w:left="568" w:hanging="284"/>
    </w:pPr>
    <w:rPr>
      <w:rFonts w:eastAsiaTheme="minorEastAsia"/>
      <w:lang w:val="en-GB"/>
    </w:rPr>
  </w:style>
  <w:style w:type="paragraph" w:styleId="70">
    <w:name w:val="toc 7"/>
    <w:basedOn w:val="60"/>
    <w:next w:val="a1"/>
    <w:autoRedefine/>
    <w:uiPriority w:val="39"/>
    <w:qFormat/>
    <w:pPr>
      <w:ind w:left="2268" w:hanging="2268"/>
    </w:pPr>
    <w:rPr>
      <w:rFonts w:eastAsiaTheme="minorEastAsia"/>
    </w:rPr>
  </w:style>
  <w:style w:type="paragraph" w:styleId="60">
    <w:name w:val="toc 6"/>
    <w:basedOn w:val="50"/>
    <w:next w:val="a1"/>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pPr>
      <w:ind w:leftChars="800" w:left="1680"/>
    </w:pPr>
  </w:style>
  <w:style w:type="paragraph" w:styleId="21">
    <w:name w:val="List Number 2"/>
    <w:basedOn w:val="a6"/>
    <w:autoRedefine/>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7"/>
    <w:autoRedefine/>
    <w:qFormat/>
    <w:pPr>
      <w:ind w:left="851"/>
    </w:pPr>
  </w:style>
  <w:style w:type="paragraph" w:styleId="a7">
    <w:name w:val="List Bullet"/>
    <w:basedOn w:val="a5"/>
    <w:autoRedefine/>
    <w:qFormat/>
  </w:style>
  <w:style w:type="paragraph" w:styleId="a8">
    <w:name w:val="Normal Indent"/>
    <w:basedOn w:val="a1"/>
    <w:autoRedefine/>
    <w:qFormat/>
    <w:pPr>
      <w:spacing w:afterLines="0" w:after="180"/>
      <w:ind w:left="720"/>
    </w:pPr>
    <w:rPr>
      <w:rFonts w:eastAsiaTheme="minorEastAsia"/>
      <w:lang w:val="en-GB"/>
    </w:rPr>
  </w:style>
  <w:style w:type="paragraph" w:styleId="a9">
    <w:name w:val="caption"/>
    <w:basedOn w:val="a1"/>
    <w:next w:val="a1"/>
    <w:link w:val="Char0"/>
    <w:autoRedefine/>
    <w:qFormat/>
    <w:rsid w:val="00767AF1"/>
    <w:pPr>
      <w:spacing w:after="120"/>
    </w:pPr>
    <w:rPr>
      <w:rFonts w:eastAsia="黑体"/>
      <w:b/>
    </w:rPr>
  </w:style>
  <w:style w:type="paragraph" w:styleId="aa">
    <w:name w:val="Document Map"/>
    <w:basedOn w:val="a1"/>
    <w:link w:val="Char1"/>
    <w:autoRedefine/>
    <w:uiPriority w:val="99"/>
    <w:qFormat/>
    <w:pPr>
      <w:shd w:val="clear" w:color="auto" w:fill="000080"/>
      <w:spacing w:afterLines="0" w:after="180"/>
    </w:pPr>
    <w:rPr>
      <w:rFonts w:ascii="Tahoma" w:eastAsia="宋体" w:hAnsi="Tahoma" w:cs="Tahoma"/>
    </w:rPr>
  </w:style>
  <w:style w:type="paragraph" w:styleId="ab">
    <w:name w:val="annotation text"/>
    <w:basedOn w:val="a1"/>
    <w:link w:val="Char2"/>
    <w:autoRedefine/>
    <w:uiPriority w:val="99"/>
    <w:qFormat/>
    <w:rsid w:val="007957A8"/>
    <w:pPr>
      <w:spacing w:after="120"/>
    </w:p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3"/>
    <w:autoRedefine/>
    <w:qFormat/>
    <w:rsid w:val="00027549"/>
    <w:pPr>
      <w:widowControl w:val="0"/>
      <w:numPr>
        <w:numId w:val="38"/>
      </w:numPr>
      <w:tabs>
        <w:tab w:val="left" w:pos="765"/>
        <w:tab w:val="left" w:pos="1545"/>
      </w:tabs>
      <w:spacing w:afterLines="0" w:after="120" w:line="240" w:lineRule="atLeast"/>
      <w:ind w:firstLine="6"/>
      <w:jc w:val="both"/>
    </w:pPr>
    <w:rPr>
      <w:rFonts w:eastAsia="MS Mincho"/>
    </w:rPr>
  </w:style>
  <w:style w:type="paragraph" w:styleId="ac">
    <w:name w:val="Body Text Indent"/>
    <w:basedOn w:val="a1"/>
    <w:link w:val="Char4"/>
    <w:uiPriority w:val="99"/>
    <w:pPr>
      <w:spacing w:afterLines="0" w:after="120"/>
      <w:ind w:left="283"/>
    </w:pPr>
    <w:rPr>
      <w:rFonts w:eastAsiaTheme="minorEastAsia"/>
      <w:lang w:val="en-GB"/>
    </w:rPr>
  </w:style>
  <w:style w:type="paragraph" w:styleId="3">
    <w:name w:val="List Number 3"/>
    <w:basedOn w:val="a1"/>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1"/>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1"/>
    <w:next w:val="a1"/>
    <w:link w:val="Char6"/>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f">
    <w:name w:val="Balloon Text"/>
    <w:basedOn w:val="a1"/>
    <w:link w:val="Char7"/>
    <w:autoRedefine/>
    <w:rPr>
      <w:sz w:val="18"/>
      <w:szCs w:val="18"/>
    </w:rPr>
  </w:style>
  <w:style w:type="paragraph" w:styleId="af0">
    <w:name w:val="footer"/>
    <w:basedOn w:val="a1"/>
    <w:link w:val="Char8"/>
    <w:qFormat/>
    <w:pPr>
      <w:tabs>
        <w:tab w:val="center" w:pos="4153"/>
        <w:tab w:val="right" w:pos="8306"/>
      </w:tabs>
      <w:snapToGrid w:val="0"/>
    </w:pPr>
    <w:rPr>
      <w:sz w:val="18"/>
      <w:szCs w:val="18"/>
    </w:rPr>
  </w:style>
  <w:style w:type="paragraph" w:styleId="af1">
    <w:name w:val="header"/>
    <w:basedOn w:val="a1"/>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1"/>
    <w:next w:val="a1"/>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1"/>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qFormat/>
    <w:pPr>
      <w:spacing w:afterLines="0" w:after="180"/>
    </w:pPr>
    <w:rPr>
      <w:rFonts w:eastAsia="MS Mincho"/>
      <w:i/>
      <w:iCs/>
      <w:lang w:val="en-GB" w:eastAsia="ja-JP"/>
    </w:rPr>
  </w:style>
  <w:style w:type="paragraph" w:styleId="26">
    <w:name w:val="List Continue 2"/>
    <w:basedOn w:val="a1"/>
    <w:autoRedefine/>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1"/>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b"/>
    <w:next w:val="ab"/>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3"/>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2"/>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b"/>
    <w:uiPriority w:val="99"/>
    <w:qFormat/>
    <w:rsid w:val="007957A8"/>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027549"/>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1"/>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pPr>
      <w:numPr>
        <w:numId w:val="5"/>
      </w:numPr>
      <w:spacing w:before="60"/>
    </w:pPr>
    <w:rPr>
      <w:rFonts w:ascii="Arial" w:eastAsia="MS Mincho" w:hAnsi="Arial"/>
      <w:b/>
      <w:szCs w:val="24"/>
      <w:lang w:val="en-GB" w:eastAsia="en-GB"/>
    </w:rPr>
  </w:style>
  <w:style w:type="paragraph" w:customStyle="1" w:styleId="B3">
    <w:name w:val="B3"/>
    <w:basedOn w:val="a1"/>
    <w:link w:val="B3Char"/>
    <w:autoRedefine/>
    <w:qFormat/>
    <w:pPr>
      <w:spacing w:after="180"/>
      <w:ind w:left="1135" w:hanging="284"/>
    </w:pPr>
    <w:rPr>
      <w:rFonts w:eastAsia="宋体"/>
      <w:lang w:val="en-GB"/>
    </w:rPr>
  </w:style>
  <w:style w:type="character" w:customStyle="1" w:styleId="B3Char">
    <w:name w:val="B3 Char"/>
    <w:basedOn w:val="a2"/>
    <w:link w:val="B3"/>
    <w:rPr>
      <w:lang w:val="en-GB" w:eastAsia="en-US"/>
    </w:rPr>
  </w:style>
  <w:style w:type="character" w:customStyle="1" w:styleId="msoins0">
    <w:name w:val="msoins"/>
    <w:basedOn w:val="a2"/>
    <w:autoRedefine/>
    <w:qFormat/>
  </w:style>
  <w:style w:type="paragraph" w:customStyle="1" w:styleId="textintend2">
    <w:name w:val="text intend 2"/>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2"/>
    <w:link w:val="4"/>
    <w:qFormat/>
    <w:rPr>
      <w:rFonts w:ascii="Arial" w:eastAsia="Arial" w:hAnsi="Arial"/>
      <w:sz w:val="24"/>
      <w:lang w:eastAsia="en-US"/>
    </w:rPr>
  </w:style>
  <w:style w:type="character" w:customStyle="1" w:styleId="Char0">
    <w:name w:val="题注 Char"/>
    <w:link w:val="a9"/>
    <w:autoRedefine/>
    <w:qFormat/>
    <w:rsid w:val="00767AF1"/>
    <w:rPr>
      <w:rFonts w:eastAsia="黑体"/>
      <w:b/>
      <w:lang w:eastAsia="en-US"/>
    </w:rPr>
  </w:style>
  <w:style w:type="paragraph" w:customStyle="1" w:styleId="listparagraph">
    <w:name w:val="listparagraph"/>
    <w:basedOn w:val="a1"/>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1"/>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0"/>
    <w:link w:val="Normal9pointspacingChar"/>
    <w:autoRedefine/>
    <w:qFormat/>
    <w:pPr>
      <w:spacing w:before="24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0"/>
    <w:link w:val="ReferenceChar"/>
    <w:autoRedefine/>
    <w:qFormat/>
    <w:pPr>
      <w:snapToGrid w:val="0"/>
      <w:spacing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1"/>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1"/>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1"/>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1"/>
    <w:autoRedefine/>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1">
    <w:name w:val="文档结构图 Char"/>
    <w:link w:val="aa"/>
    <w:autoRedefine/>
    <w:uiPriority w:val="99"/>
    <w:qFormat/>
    <w:rPr>
      <w:rFonts w:ascii="Tahoma" w:hAnsi="Tahoma" w:cs="Tahoma"/>
      <w:shd w:val="clear" w:color="auto" w:fill="000080"/>
      <w:lang w:eastAsia="en-US"/>
    </w:rPr>
  </w:style>
  <w:style w:type="character" w:customStyle="1" w:styleId="Char14">
    <w:name w:val="文档结构图 Char1"/>
    <w:basedOn w:val="a2"/>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2"/>
    <w:link w:val="30"/>
    <w:autoRedefine/>
    <w:qFormat/>
    <w:rPr>
      <w:rFonts w:ascii="Arial" w:hAnsi="Arial"/>
      <w:b/>
      <w:sz w:val="21"/>
      <w:szCs w:val="21"/>
    </w:rPr>
  </w:style>
  <w:style w:type="table" w:customStyle="1" w:styleId="TableGrid2">
    <w:name w:val="Table Grid2"/>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1"/>
    <w:next w:val="a1"/>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autoRedefine/>
    <w:uiPriority w:val="99"/>
    <w:qFormat/>
    <w:rPr>
      <w:rFonts w:ascii="Arial" w:eastAsia="Times New Roman" w:hAnsi="Arial"/>
      <w:vanish/>
      <w:sz w:val="16"/>
      <w:szCs w:val="16"/>
    </w:rPr>
  </w:style>
  <w:style w:type="paragraph" w:customStyle="1" w:styleId="z-1">
    <w:name w:val="z-窗体顶端1"/>
    <w:basedOn w:val="a1"/>
    <w:next w:val="a1"/>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autoRedefine/>
    <w:qFormat/>
  </w:style>
  <w:style w:type="paragraph" w:customStyle="1" w:styleId="z-BottomofForm1">
    <w:name w:val="z-Bottom of Form1"/>
    <w:basedOn w:val="a1"/>
    <w:next w:val="a1"/>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autoRedefine/>
    <w:uiPriority w:val="99"/>
    <w:qFormat/>
    <w:rPr>
      <w:rFonts w:ascii="Arial" w:eastAsia="Times New Roman" w:hAnsi="Arial"/>
      <w:vanish/>
      <w:sz w:val="16"/>
      <w:szCs w:val="16"/>
    </w:rPr>
  </w:style>
  <w:style w:type="paragraph" w:customStyle="1" w:styleId="z-10">
    <w:name w:val="z-窗体底端1"/>
    <w:basedOn w:val="a1"/>
    <w:next w:val="a1"/>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2"/>
    <w:link w:val="ae"/>
    <w:autoRedefine/>
    <w:uiPriority w:val="99"/>
    <w:qFormat/>
    <w:rPr>
      <w:rFonts w:eastAsia="Times New Roman"/>
    </w:rPr>
  </w:style>
  <w:style w:type="paragraph" w:customStyle="1" w:styleId="tablecell">
    <w:name w:val="tablecell"/>
    <w:basedOn w:val="a1"/>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autoRedefine/>
    <w:qFormat/>
  </w:style>
  <w:style w:type="paragraph" w:customStyle="1" w:styleId="tableheader">
    <w:name w:val="tableheader"/>
    <w:basedOn w:val="a1"/>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2"/>
    <w:link w:val="ad"/>
    <w:autoRedefine/>
    <w:uiPriority w:val="99"/>
    <w:qFormat/>
    <w:rPr>
      <w:rFonts w:eastAsia="Calibri"/>
      <w:szCs w:val="21"/>
      <w:lang w:val="en-GB" w:eastAsia="en-US"/>
    </w:rPr>
  </w:style>
  <w:style w:type="character" w:customStyle="1" w:styleId="keyword">
    <w:name w:val="keyword"/>
    <w:basedOn w:val="a2"/>
    <w:autoRedefine/>
    <w:qFormat/>
  </w:style>
  <w:style w:type="paragraph" w:customStyle="1" w:styleId="Test">
    <w:name w:val="Test"/>
    <w:basedOn w:val="a1"/>
    <w:autoRedefine/>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1"/>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autoRedefine/>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0"/>
    <w:link w:val="3GPPNormalTextChar"/>
    <w:autoRedefine/>
    <w:qFormat/>
    <w:pPr>
      <w:tabs>
        <w:tab w:val="left" w:pos="1440"/>
      </w:tabs>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1"/>
    <w:next w:val="a1"/>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2"/>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3"/>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style>
  <w:style w:type="character" w:customStyle="1" w:styleId="Chare">
    <w:name w:val="标题 Char"/>
    <w:basedOn w:val="a2"/>
    <w:autoRedefine/>
    <w:uiPriority w:val="10"/>
    <w:qFormat/>
    <w:rPr>
      <w:rFonts w:asciiTheme="majorHAnsi" w:hAnsiTheme="majorHAnsi" w:cstheme="majorBidi"/>
      <w:b/>
      <w:bCs/>
      <w:sz w:val="32"/>
      <w:szCs w:val="32"/>
      <w:lang w:eastAsia="en-US"/>
    </w:rPr>
  </w:style>
  <w:style w:type="character" w:customStyle="1" w:styleId="TitleChar">
    <w:name w:val="Title Char"/>
    <w:basedOn w:val="a2"/>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0"/>
    <w:pPr>
      <w:spacing w:after="0"/>
    </w:pPr>
    <w:rPr>
      <w:rFonts w:eastAsia="Times New Roman"/>
      <w:color w:val="0000FF"/>
      <w:kern w:val="2"/>
      <w:sz w:val="21"/>
      <w:lang w:eastAsia="zh-CN"/>
    </w:rPr>
  </w:style>
  <w:style w:type="paragraph" w:customStyle="1" w:styleId="BalloonText1">
    <w:name w:val="Balloon Text1"/>
    <w:basedOn w:val="a1"/>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2"/>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1"/>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5">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5"/>
    <w:autoRedefine/>
    <w:qFormat/>
    <w:rPr>
      <w:rFonts w:cs="宋体"/>
      <w:kern w:val="2"/>
      <w:sz w:val="21"/>
    </w:rPr>
  </w:style>
  <w:style w:type="paragraph" w:customStyle="1" w:styleId="aff6">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next w:val="a9"/>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6"/>
      </w:numPr>
      <w:spacing w:afterLines="0" w:after="0"/>
      <w:jc w:val="both"/>
    </w:pPr>
    <w:rPr>
      <w:rFonts w:eastAsia="MS Mincho"/>
      <w:lang w:val="en-GB"/>
    </w:rPr>
  </w:style>
  <w:style w:type="paragraph" w:customStyle="1" w:styleId="FigureCaption">
    <w:name w:val="Figure Caption"/>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8"/>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2"/>
      </w:numPr>
      <w:spacing w:afterLines="0" w:after="180"/>
    </w:pPr>
    <w:rPr>
      <w:rFonts w:eastAsia="MS Gothic"/>
      <w:sz w:val="24"/>
      <w:lang w:val="en-GB" w:eastAsia="ja-JP"/>
    </w:rPr>
  </w:style>
  <w:style w:type="paragraph" w:customStyle="1" w:styleId="ListBulletLast">
    <w:name w:val="List Bullet Last"/>
    <w:basedOn w:val="a7"/>
    <w:next w:val="a0"/>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0"/>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1"/>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1"/>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1"/>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4"/>
      </w:numPr>
      <w:spacing w:afterLines="0" w:after="0"/>
    </w:pPr>
    <w:rPr>
      <w:rFonts w:eastAsiaTheme="minorEastAsia"/>
      <w:szCs w:val="24"/>
    </w:rPr>
  </w:style>
  <w:style w:type="paragraph" w:customStyle="1" w:styleId="Statement">
    <w:name w:val="Statement"/>
    <w:basedOn w:val="a1"/>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2"/>
    <w:autoRedefine/>
    <w:uiPriority w:val="19"/>
    <w:qFormat/>
    <w:rPr>
      <w:i/>
      <w:color w:val="404040"/>
    </w:rPr>
  </w:style>
  <w:style w:type="paragraph" w:customStyle="1" w:styleId="62">
    <w:name w:val="标题 62"/>
    <w:basedOn w:val="a1"/>
    <w:autoRedefine/>
    <w:qFormat/>
    <w:pPr>
      <w:tabs>
        <w:tab w:val="left" w:pos="1152"/>
      </w:tabs>
      <w:spacing w:afterLines="0" w:after="0"/>
    </w:pPr>
    <w:rPr>
      <w:rFonts w:ascii="Times" w:eastAsia="MS PGothic" w:hAnsi="Times" w:cs="Times"/>
      <w:lang w:eastAsia="ja-JP"/>
    </w:rPr>
  </w:style>
  <w:style w:type="paragraph" w:customStyle="1" w:styleId="72">
    <w:name w:val="标题 72"/>
    <w:basedOn w:val="a1"/>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autoRedefine/>
    <w:qFormat/>
    <w:pPr>
      <w:spacing w:afterLines="0" w:after="0"/>
      <w:ind w:left="720"/>
      <w:contextualSpacing/>
    </w:pPr>
    <w:rPr>
      <w:rFonts w:eastAsiaTheme="minorEastAsia"/>
      <w:sz w:val="24"/>
      <w:szCs w:val="24"/>
      <w:lang w:eastAsia="zh-CN"/>
    </w:rPr>
  </w:style>
  <w:style w:type="paragraph" w:customStyle="1" w:styleId="61">
    <w:name w:val="标题 61"/>
    <w:basedOn w:val="a1"/>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1"/>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0"/>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1"/>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1"/>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1"/>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1"/>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2"/>
    <w:autoRedefine/>
    <w:semiHidden/>
    <w:qFormat/>
    <w:rPr>
      <w:rFonts w:ascii="Arial" w:eastAsia="Times New Roman" w:hAnsi="Arial" w:cs="Arial"/>
      <w:vanish/>
      <w:sz w:val="16"/>
      <w:szCs w:val="16"/>
      <w:lang w:eastAsia="en-US"/>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窗体底端 Char1"/>
    <w:basedOn w:val="a2"/>
    <w:autoRedefine/>
    <w:semiHidden/>
    <w:rPr>
      <w:rFonts w:ascii="Arial" w:eastAsia="Times New Roman" w:hAnsi="Arial" w:cs="Arial"/>
      <w:vanish/>
      <w:sz w:val="16"/>
      <w:szCs w:val="16"/>
      <w:lang w:eastAsia="en-US"/>
    </w:rPr>
  </w:style>
  <w:style w:type="character" w:customStyle="1" w:styleId="z-BottomofFormChar1">
    <w:name w:val="z-Bottom of Form Char1"/>
    <w:basedOn w:val="a2"/>
    <w:autoRedefine/>
    <w:rPr>
      <w:rFonts w:ascii="Arial" w:hAnsi="Arial" w:cs="Arial"/>
      <w:vanish/>
      <w:sz w:val="16"/>
      <w:szCs w:val="16"/>
      <w:lang w:eastAsia="en-US"/>
    </w:rPr>
  </w:style>
  <w:style w:type="character" w:customStyle="1" w:styleId="Char15">
    <w:name w:val="日期 Char1"/>
    <w:basedOn w:val="a2"/>
    <w:autoRedefine/>
    <w:semiHidden/>
    <w:rPr>
      <w:rFonts w:eastAsia="Times New Roman"/>
      <w:lang w:eastAsia="en-US"/>
    </w:rPr>
  </w:style>
  <w:style w:type="character" w:customStyle="1" w:styleId="DateChar1">
    <w:name w:val="Date Char1"/>
    <w:basedOn w:val="a2"/>
    <w:autoRedefine/>
    <w:rPr>
      <w:lang w:eastAsia="en-US"/>
    </w:rPr>
  </w:style>
  <w:style w:type="character" w:customStyle="1" w:styleId="Char16">
    <w:name w:val="副标题 Char1"/>
    <w:basedOn w:val="a2"/>
    <w:autoRedefine/>
    <w:qFormat/>
    <w:rPr>
      <w:rFonts w:asciiTheme="majorHAnsi" w:hAnsiTheme="majorHAnsi" w:cstheme="majorBidi"/>
      <w:b/>
      <w:bCs/>
      <w:kern w:val="28"/>
      <w:sz w:val="32"/>
      <w:szCs w:val="32"/>
      <w:lang w:eastAsia="en-US"/>
    </w:rPr>
  </w:style>
  <w:style w:type="character" w:customStyle="1" w:styleId="SubtitleChar1">
    <w:name w:val="Subtitle Char1"/>
    <w:basedOn w:val="a2"/>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autoRedefine/>
    <w:rPr>
      <w:rFonts w:eastAsiaTheme="minorEastAsia"/>
      <w:sz w:val="16"/>
      <w:szCs w:val="16"/>
      <w:lang w:val="en-GB" w:eastAsia="en-US"/>
    </w:rPr>
  </w:style>
  <w:style w:type="table" w:customStyle="1" w:styleId="TableGrid3">
    <w:name w:val="Table Grid3"/>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0"/>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0"/>
    <w:next w:val="a0"/>
    <w:autoRedefine/>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0"/>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0"/>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0"/>
    <w:link w:val="IvDtabletextChar"/>
    <w:autoRedefine/>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0"/>
    <w:link w:val="InstructiontextChar"/>
    <w:autoRedefine/>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rPr>
      <w:color w:val="605E5C"/>
      <w:shd w:val="clear" w:color="auto" w:fill="E1DFDD"/>
    </w:rPr>
  </w:style>
  <w:style w:type="character" w:customStyle="1" w:styleId="Mention">
    <w:name w:val="Mention"/>
    <w:basedOn w:val="a2"/>
    <w:autoRedefine/>
    <w:uiPriority w:val="99"/>
    <w:unhideWhenUsed/>
    <w:rPr>
      <w:color w:val="2B579A"/>
      <w:shd w:val="clear" w:color="auto" w:fill="E1DFDD"/>
    </w:rPr>
  </w:style>
  <w:style w:type="paragraph" w:customStyle="1" w:styleId="CaptionFigureWide">
    <w:name w:val="CaptionFigureWide"/>
    <w:next w:val="a0"/>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1"/>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1"/>
    <w:link w:val="0MaintextChar"/>
    <w:qFormat/>
    <w:rsid w:val="00244F15"/>
    <w:pPr>
      <w:spacing w:afterLines="0" w:after="0"/>
      <w:jc w:val="both"/>
    </w:pPr>
    <w:rPr>
      <w:rFonts w:eastAsia="宋体"/>
      <w:lang w:val="en-GB"/>
    </w:rPr>
  </w:style>
  <w:style w:type="paragraph" w:customStyle="1" w:styleId="bodytext">
    <w:name w:val="bodytext"/>
    <w:basedOn w:val="a1"/>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4204">
      <w:bodyDiv w:val="1"/>
      <w:marLeft w:val="0"/>
      <w:marRight w:val="0"/>
      <w:marTop w:val="0"/>
      <w:marBottom w:val="0"/>
      <w:divBdr>
        <w:top w:val="none" w:sz="0" w:space="0" w:color="auto"/>
        <w:left w:val="none" w:sz="0" w:space="0" w:color="auto"/>
        <w:bottom w:val="none" w:sz="0" w:space="0" w:color="auto"/>
        <w:right w:val="none" w:sz="0" w:space="0" w:color="auto"/>
      </w:divBdr>
    </w:div>
    <w:div w:id="1077746109">
      <w:bodyDiv w:val="1"/>
      <w:marLeft w:val="0"/>
      <w:marRight w:val="0"/>
      <w:marTop w:val="0"/>
      <w:marBottom w:val="0"/>
      <w:divBdr>
        <w:top w:val="none" w:sz="0" w:space="0" w:color="auto"/>
        <w:left w:val="none" w:sz="0" w:space="0" w:color="auto"/>
        <w:bottom w:val="none" w:sz="0" w:space="0" w:color="auto"/>
        <w:right w:val="none" w:sz="0" w:space="0" w:color="auto"/>
      </w:divBdr>
    </w:div>
    <w:div w:id="1745759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2CE8D-DC7E-4285-86E0-4DF0EB50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544</Words>
  <Characters>3103</Characters>
  <Application>Microsoft Office Word</Application>
  <DocSecurity>0</DocSecurity>
  <Lines>25</Lines>
  <Paragraphs>7</Paragraphs>
  <ScaleCrop>false</ScaleCrop>
  <Company>CATT</Company>
  <LinksUpToDate>false</LinksUpToDate>
  <CharactersWithSpaces>3640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2023-04-06T06:36:00Z</cp:lastPrinted>
  <dcterms:created xsi:type="dcterms:W3CDTF">2024-11-08T09:26:00Z</dcterms:created>
  <dcterms:modified xsi:type="dcterms:W3CDTF">2024-11-08T09:44:00Z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9EC6FB1F32D743429F9F255C6386F369_13</vt:lpwstr>
  </property>
</Properties>
</file>