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12D48" w14:textId="33445213" w:rsidR="000C4B4C" w:rsidRPr="000C4B4C" w:rsidRDefault="000C4B4C" w:rsidP="000C4B4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0C4B4C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0C4B4C">
        <w:rPr>
          <w:rFonts w:ascii="Arial" w:eastAsia="Batang" w:hAnsi="Arial" w:cs="Arial"/>
          <w:b/>
          <w:bCs/>
          <w:sz w:val="28"/>
          <w:szCs w:val="24"/>
        </w:rPr>
        <w:tab/>
      </w:r>
      <w:r w:rsidRPr="000C4B4C">
        <w:rPr>
          <w:rFonts w:ascii="Arial" w:eastAsia="Batang" w:hAnsi="Arial" w:cs="Arial"/>
          <w:b/>
          <w:bCs/>
          <w:sz w:val="28"/>
          <w:szCs w:val="24"/>
        </w:rPr>
        <w:tab/>
      </w:r>
      <w:r w:rsidRPr="000C4B4C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3839</w:t>
      </w:r>
    </w:p>
    <w:p w14:paraId="3C72DE93" w14:textId="77777777" w:rsidR="000C4B4C" w:rsidRPr="000C4B4C" w:rsidRDefault="000C4B4C" w:rsidP="000C4B4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C4B4C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0C4B4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C4B4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C4B4C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0C4B4C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0C4B4C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0C4B4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6FA8A00" w14:textId="77777777" w:rsidR="000C4B4C" w:rsidRDefault="000C4B4C" w:rsidP="00ED464F">
      <w:pPr>
        <w:spacing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589EB662" w14:textId="780DDD95" w:rsidR="00ED464F" w:rsidRPr="00ED464F" w:rsidRDefault="00ED464F" w:rsidP="00ED464F">
      <w:pPr>
        <w:spacing w:after="120"/>
        <w:ind w:left="1985" w:hanging="1985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#110bis</w:t>
      </w: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D464F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>R4-240</w:t>
      </w:r>
      <w:r w:rsidRPr="00ED464F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79</w:t>
      </w:r>
    </w:p>
    <w:p w14:paraId="5BC7C3FD" w14:textId="77777777" w:rsidR="00ED464F" w:rsidRPr="00ED464F" w:rsidRDefault="00ED464F" w:rsidP="00ED464F">
      <w:pPr>
        <w:spacing w:after="120"/>
        <w:ind w:left="1985" w:hanging="1985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D464F">
        <w:rPr>
          <w:rFonts w:ascii="Arial" w:eastAsia="SimSun" w:hAnsi="Arial" w:cs="Arial"/>
          <w:b/>
          <w:sz w:val="24"/>
          <w:szCs w:val="24"/>
          <w:lang w:val="en-US" w:eastAsia="zh-CN"/>
        </w:rPr>
        <w:t>Changsha, China, 15th – 19th April, 2024</w:t>
      </w:r>
    </w:p>
    <w:p w14:paraId="091895F9" w14:textId="77777777" w:rsidR="00CF3832" w:rsidRPr="00ED464F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US" w:eastAsia="zh-CN"/>
        </w:rPr>
      </w:pPr>
    </w:p>
    <w:p w14:paraId="7B58B992" w14:textId="019F4099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 xml:space="preserve">LS on RAN4 UE feature list for Rel-18 (version </w:t>
      </w:r>
      <w:r w:rsidR="00ED464F">
        <w:rPr>
          <w:rFonts w:ascii="Arial" w:eastAsia="DengXian" w:hAnsi="Arial" w:cs="Arial" w:hint="eastAsia"/>
          <w:b/>
          <w:sz w:val="22"/>
          <w:szCs w:val="22"/>
          <w:lang w:eastAsia="zh-CN"/>
        </w:rPr>
        <w:t>4</w:t>
      </w:r>
      <w:r w:rsidR="00EE6A6F" w:rsidRPr="00EE6A6F"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6A574485" w14:textId="0C410AF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R_FR2_multiRx_DL</w:t>
      </w:r>
    </w:p>
    <w:p w14:paraId="5B376ABC" w14:textId="23525069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NR_RRM_enh3</w:t>
      </w:r>
    </w:p>
    <w:p w14:paraId="6F383333" w14:textId="2685AAF6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NR_MG_enh2</w:t>
      </w:r>
    </w:p>
    <w:p w14:paraId="62669199" w14:textId="193AD6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NonCol_intraB_ENDC_NR_CA</w:t>
      </w:r>
    </w:p>
    <w:p w14:paraId="7D7CBFD2" w14:textId="2D9BC2A2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NR_HST_FR2_enh</w:t>
      </w:r>
    </w:p>
    <w:p w14:paraId="11BC396A" w14:textId="1E56C21C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NR_ATG</w:t>
      </w:r>
    </w:p>
    <w:p w14:paraId="114E6195" w14:textId="52F7CDDD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NR_demod_enh3</w:t>
      </w:r>
    </w:p>
    <w:p w14:paraId="4DD55518" w14:textId="191A79B4" w:rsidR="00DB248C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NR_pos_enh2</w:t>
      </w:r>
    </w:p>
    <w:p w14:paraId="1DBD7AB8" w14:textId="4749A000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NR_MC_enh</w:t>
      </w:r>
    </w:p>
    <w:p w14:paraId="0BF69388" w14:textId="52985B74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NR_Mob_enh2</w:t>
      </w:r>
    </w:p>
    <w:p w14:paraId="2B6DD47A" w14:textId="284D9B79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NR_NTN_enh</w:t>
      </w:r>
    </w:p>
    <w:p w14:paraId="2303D1AE" w14:textId="06CA5583" w:rsidR="00B81575" w:rsidRDefault="00B81575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R_cov_enh2</w:t>
      </w:r>
    </w:p>
    <w:p w14:paraId="7C0CA88F" w14:textId="0CAB734F" w:rsidR="00B81575" w:rsidRDefault="00B81575" w:rsidP="00B81575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</w:t>
      </w: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etw_Energy_NR</w:t>
      </w:r>
    </w:p>
    <w:p w14:paraId="052D6083" w14:textId="5328228E" w:rsidR="006B683F" w:rsidRPr="006B683F" w:rsidRDefault="006B683F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6B683F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4Rx_low_NR_band_handheld_3Tx_NR_CA_ENDC</w:t>
      </w:r>
    </w:p>
    <w:p w14:paraId="63B67966" w14:textId="6A919F54" w:rsidR="00DB248C" w:rsidRPr="00E271DB" w:rsidRDefault="00DB248C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DB248C"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NR_SL_enh2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5BAD5E37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0D07CD" w:rsidRPr="000D07CD">
        <w:rPr>
          <w:rFonts w:ascii="Arial" w:eastAsia="DengXian" w:hAnsi="Arial" w:cs="Arial"/>
          <w:b/>
          <w:bCs/>
          <w:sz w:val="22"/>
          <w:szCs w:val="22"/>
          <w:lang w:eastAsia="zh-CN"/>
        </w:rPr>
        <w:t>R4-240</w:t>
      </w:r>
      <w:r w:rsidR="00ED464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6680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lastRenderedPageBreak/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386A3F58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Rel-18 UE feature list in RAN4#1</w:t>
      </w:r>
      <w:r w:rsidR="000D07CD">
        <w:rPr>
          <w:rFonts w:ascii="Arial" w:hAnsi="Arial" w:cs="Arial"/>
          <w:bCs/>
          <w:iCs/>
          <w:sz w:val="24"/>
          <w:szCs w:val="24"/>
          <w:lang w:eastAsia="zh-CN"/>
        </w:rPr>
        <w:t>10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bis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agreed to send the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updated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Rel-1</w:t>
      </w:r>
      <w:r w:rsidR="00EE6A6F">
        <w:rPr>
          <w:rFonts w:ascii="Arial" w:hAnsi="Arial" w:cs="Arial"/>
          <w:bCs/>
          <w:iCs/>
          <w:sz w:val="24"/>
          <w:szCs w:val="24"/>
          <w:lang w:eastAsia="zh-CN"/>
        </w:rPr>
        <w:t xml:space="preserve">8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UE features list R4-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2406680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to RAN2 to facilitate their work on defining capability signaling. 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The previous LS on RAN4 UE feature list for Rel-18 </w:t>
      </w:r>
      <w:r w:rsidR="00383AF8">
        <w:rPr>
          <w:rFonts w:ascii="Arial" w:hAnsi="Arial" w:cs="Arial" w:hint="eastAsia"/>
          <w:bCs/>
          <w:iCs/>
          <w:sz w:val="24"/>
          <w:szCs w:val="24"/>
          <w:lang w:eastAsia="zh-CN"/>
        </w:rPr>
        <w:t>are</w:t>
      </w:r>
      <w:r w:rsidR="00E65769">
        <w:rPr>
          <w:rFonts w:ascii="Arial" w:hAnsi="Arial" w:cs="Arial"/>
          <w:bCs/>
          <w:iCs/>
          <w:sz w:val="24"/>
          <w:szCs w:val="24"/>
          <w:lang w:eastAsia="zh-CN"/>
        </w:rPr>
        <w:t xml:space="preserve"> R4-2321730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, </w:t>
      </w:r>
      <w:r w:rsidR="00C1560F" w:rsidRPr="00C1560F">
        <w:rPr>
          <w:rFonts w:ascii="Arial" w:hAnsi="Arial" w:cs="Arial"/>
          <w:bCs/>
          <w:iCs/>
          <w:sz w:val="24"/>
          <w:szCs w:val="24"/>
          <w:lang w:eastAsia="zh-CN"/>
        </w:rPr>
        <w:t>R4-2321823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and </w:t>
      </w:r>
      <w:r w:rsidR="00ED464F" w:rsidRPr="00D22B6A">
        <w:rPr>
          <w:rFonts w:ascii="Arial" w:hAnsi="Arial" w:cs="Arial"/>
          <w:bCs/>
          <w:iCs/>
          <w:sz w:val="24"/>
          <w:szCs w:val="24"/>
          <w:lang w:eastAsia="zh-CN"/>
        </w:rPr>
        <w:t>R4-2</w:t>
      </w:r>
      <w:r w:rsidR="00ED464F">
        <w:rPr>
          <w:rFonts w:ascii="Arial" w:hAnsi="Arial" w:cs="Arial"/>
          <w:bCs/>
          <w:iCs/>
          <w:sz w:val="24"/>
          <w:szCs w:val="24"/>
          <w:lang w:eastAsia="zh-CN"/>
        </w:rPr>
        <w:t>403842</w:t>
      </w:r>
      <w:r w:rsidR="00ED464F">
        <w:rPr>
          <w:rFonts w:ascii="Arial" w:hAnsi="Arial" w:cs="Arial" w:hint="eastAsia"/>
          <w:bCs/>
          <w:iCs/>
          <w:sz w:val="24"/>
          <w:szCs w:val="24"/>
          <w:lang w:eastAsia="zh-CN"/>
        </w:rPr>
        <w:t>.</w:t>
      </w:r>
    </w:p>
    <w:p w14:paraId="04AB09E2" w14:textId="20717C01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22A15A70" w14:textId="522F4393" w:rsidR="00B81575" w:rsidRDefault="00D22B6A" w:rsidP="00B81575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123701E3" w14:textId="00D1AF6E" w:rsidR="00ED464F" w:rsidRDefault="00ED464F" w:rsidP="0076043D">
      <w:pPr>
        <w:tabs>
          <w:tab w:val="left" w:pos="4193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 xml:space="preserve"> #111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ab/>
        <w:t>May 20 – 24, 2024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ab/>
        <w:t>Fukuoka City, Fukuoka,</w:t>
      </w:r>
      <w:r w:rsidR="0076043D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 </w:t>
      </w:r>
      <w:r w:rsidRPr="00ED464F">
        <w:rPr>
          <w:rFonts w:ascii="Arial" w:eastAsia="DengXian" w:hAnsi="Arial" w:cs="Arial"/>
          <w:bCs/>
          <w:sz w:val="24"/>
          <w:szCs w:val="24"/>
          <w:lang w:val="en-US"/>
        </w:rPr>
        <w:t>JP</w:t>
      </w:r>
    </w:p>
    <w:p w14:paraId="7CEE01F7" w14:textId="3194C023" w:rsidR="00F10C06" w:rsidRPr="003F5FD2" w:rsidRDefault="00EB62A1" w:rsidP="00EB62A1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>TSG RAN WG4 Meeting #112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 xml:space="preserve"> August 19 – 23, 2024</w:t>
      </w:r>
      <w:r w:rsidRPr="00EB62A1">
        <w:rPr>
          <w:rFonts w:ascii="Arial" w:eastAsia="DengXian" w:hAnsi="Arial" w:cs="Arial"/>
          <w:bCs/>
          <w:sz w:val="24"/>
          <w:szCs w:val="24"/>
          <w:lang w:val="en-US"/>
        </w:rPr>
        <w:tab/>
        <w:t>Maastricht, Netherland</w:t>
      </w:r>
    </w:p>
    <w:sectPr w:rsidR="00F10C06" w:rsidRPr="003F5FD2" w:rsidSect="00894AFA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86349" w14:textId="77777777" w:rsidR="00894AFA" w:rsidRDefault="00894AFA">
      <w:r>
        <w:separator/>
      </w:r>
    </w:p>
  </w:endnote>
  <w:endnote w:type="continuationSeparator" w:id="0">
    <w:p w14:paraId="05341B88" w14:textId="77777777" w:rsidR="00894AFA" w:rsidRDefault="0089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CC5A3" w14:textId="77777777" w:rsidR="00894AFA" w:rsidRDefault="00894AFA">
      <w:r>
        <w:separator/>
      </w:r>
    </w:p>
  </w:footnote>
  <w:footnote w:type="continuationSeparator" w:id="0">
    <w:p w14:paraId="4E6C61AB" w14:textId="77777777" w:rsidR="00894AFA" w:rsidRDefault="00894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4B4C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464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</cp:lastModifiedBy>
  <cp:revision>3</cp:revision>
  <cp:lastPrinted>2002-04-23T00:10:00Z</cp:lastPrinted>
  <dcterms:created xsi:type="dcterms:W3CDTF">2024-04-19T03:41:00Z</dcterms:created>
  <dcterms:modified xsi:type="dcterms:W3CDTF">2024-04-29T10:05:00Z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