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417B29" w14:textId="4CB7DB0F" w:rsidR="00385575" w:rsidRPr="00385575" w:rsidRDefault="00385575" w:rsidP="00385575">
      <w:pPr>
        <w:tabs>
          <w:tab w:val="right" w:pos="9639"/>
        </w:tabs>
        <w:spacing w:after="0"/>
        <w:rPr>
          <w:rFonts w:ascii="Arial" w:eastAsia="SimSun" w:hAnsi="Arial"/>
          <w:b/>
          <w:i/>
          <w:sz w:val="28"/>
          <w:szCs w:val="28"/>
          <w:lang w:val="en-US" w:eastAsia="zh-CN"/>
        </w:rPr>
      </w:pPr>
      <w:bookmarkStart w:id="0" w:name="_Hlk19781073"/>
      <w:bookmarkStart w:id="1" w:name="_Hlk161223747"/>
      <w:r w:rsidRPr="00385575">
        <w:rPr>
          <w:rFonts w:ascii="Arial" w:eastAsia="MS Mincho" w:hAnsi="Arial"/>
          <w:b/>
          <w:sz w:val="28"/>
          <w:szCs w:val="28"/>
        </w:rPr>
        <w:t>3GPP TSG RAN1#116bis Meeting</w:t>
      </w:r>
      <w:r w:rsidRPr="00385575">
        <w:rPr>
          <w:rFonts w:ascii="Arial" w:eastAsia="MS Mincho" w:hAnsi="Arial"/>
          <w:b/>
          <w:iCs/>
          <w:sz w:val="28"/>
          <w:szCs w:val="28"/>
        </w:rPr>
        <w:tab/>
        <w:t>R1-24019</w:t>
      </w:r>
      <w:r>
        <w:rPr>
          <w:rFonts w:ascii="Arial" w:eastAsia="MS Mincho" w:hAnsi="Arial"/>
          <w:b/>
          <w:iCs/>
          <w:sz w:val="28"/>
          <w:szCs w:val="28"/>
        </w:rPr>
        <w:t>53</w:t>
      </w:r>
    </w:p>
    <w:p w14:paraId="371E96A8" w14:textId="77777777" w:rsidR="00385575" w:rsidRPr="00385575" w:rsidRDefault="00385575" w:rsidP="00385575">
      <w:pPr>
        <w:spacing w:after="120"/>
        <w:outlineLvl w:val="0"/>
        <w:rPr>
          <w:rFonts w:ascii="Arial" w:eastAsia="SimSun" w:hAnsi="Arial"/>
          <w:b/>
          <w:sz w:val="28"/>
          <w:szCs w:val="28"/>
          <w:lang w:eastAsia="zh-CN"/>
        </w:rPr>
      </w:pPr>
      <w:r w:rsidRPr="00385575">
        <w:rPr>
          <w:rFonts w:ascii="Arial" w:eastAsia="SimSun" w:hAnsi="Arial" w:cs="Arial"/>
          <w:b/>
          <w:bCs/>
          <w:sz w:val="28"/>
          <w:szCs w:val="28"/>
          <w:lang w:val="en-US" w:eastAsia="zh-CN"/>
        </w:rPr>
        <w:t>Changsha</w:t>
      </w:r>
      <w:r w:rsidRPr="00385575">
        <w:rPr>
          <w:rFonts w:ascii="Arial" w:eastAsia="MS Mincho" w:hAnsi="Arial" w:cs="Arial" w:hint="eastAsia"/>
          <w:b/>
          <w:bCs/>
          <w:sz w:val="28"/>
          <w:szCs w:val="28"/>
          <w:lang w:val="en-US"/>
        </w:rPr>
        <w:t xml:space="preserve">, </w:t>
      </w:r>
      <w:r w:rsidRPr="00385575">
        <w:rPr>
          <w:rFonts w:ascii="Arial" w:eastAsia="MS Mincho" w:hAnsi="Arial" w:cs="Arial"/>
          <w:b/>
          <w:bCs/>
          <w:sz w:val="28"/>
          <w:szCs w:val="28"/>
          <w:lang w:val="en-US"/>
        </w:rPr>
        <w:t>China</w:t>
      </w:r>
      <w:r w:rsidRPr="00385575">
        <w:rPr>
          <w:rFonts w:ascii="Arial" w:eastAsia="MS Mincho" w:hAnsi="Arial" w:cs="Arial" w:hint="eastAsia"/>
          <w:b/>
          <w:bCs/>
          <w:sz w:val="28"/>
          <w:szCs w:val="28"/>
          <w:lang w:val="en-US"/>
        </w:rPr>
        <w:t xml:space="preserve">, </w:t>
      </w:r>
      <w:r w:rsidRPr="00385575">
        <w:rPr>
          <w:rFonts w:ascii="Arial" w:eastAsia="SimSun" w:hAnsi="Arial" w:cs="Arial"/>
          <w:b/>
          <w:bCs/>
          <w:sz w:val="28"/>
          <w:szCs w:val="28"/>
          <w:lang w:val="en-US" w:eastAsia="zh-CN"/>
        </w:rPr>
        <w:t>Apr</w:t>
      </w:r>
      <w:r w:rsidRPr="00385575">
        <w:rPr>
          <w:rFonts w:ascii="Arial" w:eastAsia="SimSun" w:hAnsi="Arial" w:cs="Arial" w:hint="eastAsia"/>
          <w:b/>
          <w:bCs/>
          <w:sz w:val="28"/>
          <w:szCs w:val="28"/>
          <w:lang w:val="en-US" w:eastAsia="zh-CN"/>
        </w:rPr>
        <w:t>.</w:t>
      </w:r>
      <w:r w:rsidRPr="00385575">
        <w:rPr>
          <w:rFonts w:ascii="Arial" w:eastAsia="MS Mincho" w:hAnsi="Arial" w:cs="Arial" w:hint="eastAsia"/>
          <w:b/>
          <w:bCs/>
          <w:sz w:val="28"/>
          <w:szCs w:val="28"/>
          <w:lang w:val="en-US"/>
        </w:rPr>
        <w:t xml:space="preserve"> </w:t>
      </w:r>
      <w:r w:rsidRPr="00385575">
        <w:rPr>
          <w:rFonts w:ascii="Arial" w:eastAsia="MS Mincho" w:hAnsi="Arial" w:cs="Arial"/>
          <w:b/>
          <w:bCs/>
          <w:sz w:val="28"/>
          <w:szCs w:val="28"/>
          <w:lang w:val="en-US"/>
        </w:rPr>
        <w:t>15</w:t>
      </w:r>
      <w:r w:rsidRPr="00385575">
        <w:rPr>
          <w:rFonts w:ascii="Arial" w:eastAsia="MS Mincho" w:hAnsi="Arial" w:cs="Arial"/>
          <w:b/>
          <w:bCs/>
          <w:sz w:val="28"/>
          <w:szCs w:val="28"/>
          <w:vertAlign w:val="superscript"/>
          <w:lang w:val="en-US"/>
        </w:rPr>
        <w:t>th</w:t>
      </w:r>
      <w:r w:rsidRPr="00385575">
        <w:rPr>
          <w:rFonts w:ascii="Arial" w:eastAsia="MS Mincho" w:hAnsi="Arial" w:cs="Arial"/>
          <w:b/>
          <w:bCs/>
          <w:sz w:val="28"/>
          <w:szCs w:val="28"/>
          <w:lang w:val="en-US"/>
        </w:rPr>
        <w:t xml:space="preserve"> – 19</w:t>
      </w:r>
      <w:r w:rsidRPr="00385575">
        <w:rPr>
          <w:rFonts w:ascii="Arial" w:eastAsia="MS Mincho" w:hAnsi="Arial" w:cs="Arial"/>
          <w:b/>
          <w:bCs/>
          <w:sz w:val="28"/>
          <w:szCs w:val="28"/>
          <w:vertAlign w:val="superscript"/>
          <w:lang w:val="en-US"/>
        </w:rPr>
        <w:t>th</w:t>
      </w:r>
      <w:r w:rsidRPr="00385575">
        <w:rPr>
          <w:rFonts w:ascii="Arial" w:eastAsia="MS Mincho" w:hAnsi="Arial" w:cs="Arial"/>
          <w:b/>
          <w:bCs/>
          <w:sz w:val="28"/>
          <w:szCs w:val="28"/>
          <w:lang w:val="en-US"/>
        </w:rPr>
        <w:t>,</w:t>
      </w:r>
      <w:r w:rsidRPr="00385575">
        <w:rPr>
          <w:rFonts w:ascii="Arial" w:eastAsia="MS Mincho" w:hAnsi="Arial" w:cs="Arial" w:hint="eastAsia"/>
          <w:b/>
          <w:bCs/>
          <w:sz w:val="28"/>
          <w:szCs w:val="28"/>
          <w:lang w:val="en-US"/>
        </w:rPr>
        <w:t xml:space="preserve"> 202</w:t>
      </w:r>
      <w:r w:rsidRPr="00385575">
        <w:rPr>
          <w:rFonts w:ascii="Arial" w:eastAsia="SimSun" w:hAnsi="Arial" w:cs="Arial" w:hint="eastAsia"/>
          <w:b/>
          <w:bCs/>
          <w:sz w:val="28"/>
          <w:szCs w:val="28"/>
          <w:lang w:val="en-US" w:eastAsia="zh-CN"/>
        </w:rPr>
        <w:t>4</w:t>
      </w:r>
    </w:p>
    <w:p w14:paraId="2B867ECD" w14:textId="77777777" w:rsidR="00385575" w:rsidRPr="00385575" w:rsidRDefault="00385575" w:rsidP="00385575">
      <w:pPr>
        <w:tabs>
          <w:tab w:val="center" w:pos="4153"/>
          <w:tab w:val="right" w:pos="7088"/>
          <w:tab w:val="right" w:pos="9781"/>
        </w:tabs>
        <w:spacing w:after="0"/>
        <w:rPr>
          <w:rFonts w:ascii="Arial" w:eastAsia="MS Mincho" w:hAnsi="Arial" w:cs="Arial"/>
          <w:b/>
          <w:bCs/>
          <w:sz w:val="28"/>
          <w:lang w:val="en-US" w:eastAsia="ja-JP"/>
        </w:rPr>
      </w:pPr>
    </w:p>
    <w:bookmarkEnd w:id="1"/>
    <w:p w14:paraId="2685A3EC" w14:textId="77777777" w:rsidR="00936FE3" w:rsidRPr="00E75962" w:rsidRDefault="00936FE3" w:rsidP="00936FE3">
      <w:pPr>
        <w:pStyle w:val="3gpptitlecitytdocnumber"/>
        <w:rPr>
          <w:rFonts w:eastAsia="MS Mincho"/>
        </w:rPr>
      </w:pPr>
      <w:r>
        <w:t>3GPP T</w:t>
      </w:r>
      <w:bookmarkStart w:id="2" w:name="_Ref452454252"/>
      <w:bookmarkEnd w:id="2"/>
      <w:r>
        <w:t>SG-</w:t>
      </w:r>
      <w:r>
        <w:rPr>
          <w:szCs w:val="24"/>
        </w:rPr>
        <w:t>RAN WG3 Meeting #123</w:t>
      </w:r>
      <w:r>
        <w:tab/>
      </w:r>
      <w:r>
        <w:rPr>
          <w:lang w:eastAsia="ja-JP"/>
        </w:rPr>
        <w:t>R3-2</w:t>
      </w:r>
      <w:r w:rsidR="00E75962">
        <w:rPr>
          <w:lang w:eastAsia="ja-JP"/>
        </w:rPr>
        <w:t>4</w:t>
      </w:r>
      <w:r w:rsidR="00453D00">
        <w:rPr>
          <w:lang w:eastAsia="ja-JP"/>
        </w:rPr>
        <w:t>1183</w:t>
      </w:r>
    </w:p>
    <w:p w14:paraId="6FEE5A7D" w14:textId="77777777" w:rsidR="00936FE3" w:rsidRDefault="00936FE3" w:rsidP="00936FE3">
      <w:pPr>
        <w:pStyle w:val="3gpptitlecitytdocnumber"/>
      </w:pPr>
      <w:bookmarkStart w:id="3" w:name="_Hlk19781143"/>
      <w:r>
        <w:t xml:space="preserve">Athens, Greece, 26 </w:t>
      </w:r>
      <w:r w:rsidR="00FC6D9C">
        <w:t>February</w:t>
      </w:r>
      <w:r>
        <w:t>– 1 March, 2024</w:t>
      </w:r>
    </w:p>
    <w:bookmarkEnd w:id="0"/>
    <w:bookmarkEnd w:id="3"/>
    <w:p w14:paraId="261271BC" w14:textId="77777777" w:rsidR="00315731" w:rsidRPr="00936FE3" w:rsidRDefault="00315731">
      <w:pPr>
        <w:spacing w:after="60"/>
        <w:ind w:left="1985" w:hanging="1985"/>
        <w:rPr>
          <w:rFonts w:ascii="Arial" w:hAnsi="Arial" w:cs="Arial"/>
          <w:b/>
        </w:rPr>
      </w:pPr>
    </w:p>
    <w:p w14:paraId="2CA20ABF" w14:textId="77777777" w:rsidR="00315731" w:rsidRDefault="00A17873">
      <w:pPr>
        <w:spacing w:after="60"/>
        <w:ind w:left="1985" w:hanging="1985"/>
        <w:rPr>
          <w:rFonts w:ascii="Arial" w:eastAsia="SimSun" w:hAnsi="Arial" w:cs="Arial"/>
          <w:b/>
          <w:lang w:val="en-US"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945A4F" w:rsidRPr="00945A4F">
        <w:rPr>
          <w:rFonts w:ascii="Arial" w:eastAsia="SimSun" w:hAnsi="Arial" w:cs="Arial"/>
          <w:b/>
          <w:lang w:val="en-US" w:eastAsia="zh-CN"/>
        </w:rPr>
        <w:t>Reply LS on the progress update of AI/ML Management specifications in SA5</w:t>
      </w:r>
    </w:p>
    <w:p w14:paraId="5F8305DF" w14:textId="77777777" w:rsidR="00315731" w:rsidRDefault="00A17873">
      <w:pPr>
        <w:spacing w:after="60"/>
        <w:ind w:left="1985" w:hanging="1985"/>
        <w:rPr>
          <w:rFonts w:ascii="Arial" w:eastAsia="SimSun" w:hAnsi="Arial" w:cs="Arial"/>
          <w:b/>
          <w:bCs/>
          <w:lang w:val="en-US" w:eastAsia="zh-CN"/>
        </w:rPr>
      </w:pPr>
      <w:bookmarkStart w:id="4" w:name="OLE_LINK57"/>
      <w:bookmarkStart w:id="5" w:name="OLE_LINK58"/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/>
          <w:bCs/>
        </w:rPr>
        <w:tab/>
      </w:r>
      <w:r w:rsidR="00DF7AB9">
        <w:rPr>
          <w:rFonts w:ascii="Arial" w:eastAsia="SimSun" w:hAnsi="Arial" w:cs="Arial"/>
          <w:b/>
          <w:bCs/>
          <w:lang w:val="en-US" w:eastAsia="zh-CN"/>
        </w:rPr>
        <w:t>R3-240032</w:t>
      </w:r>
      <w:r w:rsidR="00BF1BE5">
        <w:rPr>
          <w:rFonts w:ascii="Arial" w:eastAsia="SimSun" w:hAnsi="Arial" w:cs="Arial" w:hint="eastAsia"/>
          <w:b/>
          <w:bCs/>
          <w:lang w:val="en-US" w:eastAsia="zh-CN"/>
        </w:rPr>
        <w:t>(</w:t>
      </w:r>
      <w:r w:rsidR="00BF1BE5" w:rsidRPr="00BF1BE5">
        <w:rPr>
          <w:rFonts w:ascii="Arial" w:eastAsia="SimSun" w:hAnsi="Arial" w:cs="Arial"/>
          <w:b/>
          <w:bCs/>
          <w:lang w:val="en-US" w:eastAsia="zh-CN"/>
        </w:rPr>
        <w:t>S5-238107</w:t>
      </w:r>
      <w:r w:rsidR="00BF1BE5">
        <w:rPr>
          <w:rFonts w:ascii="Arial" w:eastAsia="SimSun" w:hAnsi="Arial" w:cs="Arial"/>
          <w:b/>
          <w:bCs/>
          <w:lang w:val="en-US" w:eastAsia="zh-CN"/>
        </w:rPr>
        <w:t>)</w:t>
      </w:r>
    </w:p>
    <w:p w14:paraId="4085169A" w14:textId="77777777" w:rsidR="00315731" w:rsidRPr="00CB1D8A" w:rsidRDefault="00A17873">
      <w:pPr>
        <w:spacing w:after="60"/>
        <w:ind w:left="1985" w:hanging="1985"/>
        <w:rPr>
          <w:rFonts w:ascii="Arial" w:eastAsia="SimSun" w:hAnsi="Arial" w:cs="Arial"/>
          <w:b/>
          <w:bCs/>
          <w:lang w:eastAsia="zh-CN"/>
        </w:rPr>
      </w:pPr>
      <w:bookmarkStart w:id="6" w:name="OLE_LINK60"/>
      <w:bookmarkStart w:id="7" w:name="OLE_LINK59"/>
      <w:bookmarkStart w:id="8" w:name="OLE_LINK61"/>
      <w:bookmarkEnd w:id="4"/>
      <w:bookmarkEnd w:id="5"/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/>
          <w:bCs/>
        </w:rPr>
        <w:tab/>
        <w:t>Rel-1</w:t>
      </w:r>
      <w:r w:rsidR="00CB1D8A">
        <w:rPr>
          <w:rFonts w:ascii="Arial" w:eastAsia="SimSun" w:hAnsi="Arial" w:cs="Arial"/>
          <w:b/>
          <w:bCs/>
          <w:lang w:eastAsia="zh-CN"/>
        </w:rPr>
        <w:t>8</w:t>
      </w:r>
    </w:p>
    <w:bookmarkEnd w:id="6"/>
    <w:bookmarkEnd w:id="7"/>
    <w:bookmarkEnd w:id="8"/>
    <w:p w14:paraId="4CC0DC93" w14:textId="77777777" w:rsidR="00315731" w:rsidRDefault="00A17873">
      <w:pPr>
        <w:spacing w:after="60"/>
        <w:ind w:left="1985" w:hanging="1985"/>
        <w:rPr>
          <w:rFonts w:ascii="Arial" w:eastAsia="SimSun" w:hAnsi="Arial" w:cs="Arial"/>
          <w:b/>
          <w:bCs/>
          <w:lang w:val="en-US" w:eastAsia="zh-CN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/>
          <w:bCs/>
        </w:rPr>
        <w:tab/>
      </w:r>
      <w:r w:rsidR="00262E08" w:rsidRPr="00262E08">
        <w:rPr>
          <w:rFonts w:ascii="Arial" w:eastAsia="SimSun" w:hAnsi="Arial" w:cs="Arial"/>
          <w:b/>
          <w:bCs/>
          <w:lang w:val="en-US" w:eastAsia="zh-CN"/>
        </w:rPr>
        <w:t>AIML_MGT, FS_NR_AIML_air</w:t>
      </w:r>
    </w:p>
    <w:p w14:paraId="1DDAC9F2" w14:textId="77777777" w:rsidR="00315731" w:rsidRDefault="00315731">
      <w:pPr>
        <w:spacing w:after="60"/>
        <w:ind w:left="1985" w:hanging="1985"/>
        <w:rPr>
          <w:rFonts w:ascii="Arial" w:hAnsi="Arial" w:cs="Arial"/>
          <w:b/>
        </w:rPr>
      </w:pPr>
    </w:p>
    <w:p w14:paraId="6D821AE2" w14:textId="77777777" w:rsidR="00315731" w:rsidRPr="00385575" w:rsidRDefault="00A17873">
      <w:pPr>
        <w:spacing w:after="60"/>
        <w:ind w:left="1985" w:hanging="1985"/>
        <w:rPr>
          <w:rFonts w:ascii="Arial" w:eastAsia="SimSun" w:hAnsi="Arial" w:cs="Arial"/>
          <w:b/>
          <w:lang w:val="fr-FR" w:eastAsia="zh-CN"/>
        </w:rPr>
      </w:pPr>
      <w:r w:rsidRPr="00385575">
        <w:rPr>
          <w:rFonts w:ascii="Arial" w:hAnsi="Arial" w:cs="Arial"/>
          <w:b/>
          <w:lang w:val="fr-FR"/>
        </w:rPr>
        <w:t>Source:</w:t>
      </w:r>
      <w:r w:rsidRPr="00385575">
        <w:rPr>
          <w:rFonts w:ascii="Arial" w:hAnsi="Arial" w:cs="Arial"/>
          <w:b/>
          <w:lang w:val="fr-FR"/>
        </w:rPr>
        <w:tab/>
      </w:r>
      <w:r w:rsidR="00E1777A" w:rsidRPr="00385575">
        <w:rPr>
          <w:rFonts w:ascii="Arial" w:eastAsia="SimSun" w:hAnsi="Arial" w:cs="Arial"/>
          <w:b/>
          <w:bCs/>
          <w:lang w:val="fr-FR" w:eastAsia="zh-CN"/>
        </w:rPr>
        <w:t>RAN3</w:t>
      </w:r>
    </w:p>
    <w:p w14:paraId="334E455E" w14:textId="77777777" w:rsidR="00315731" w:rsidRPr="00385575" w:rsidRDefault="00A17873">
      <w:pPr>
        <w:spacing w:after="60"/>
        <w:ind w:left="1985" w:hanging="1985"/>
        <w:rPr>
          <w:rFonts w:ascii="Arial" w:eastAsia="SimSun" w:hAnsi="Arial" w:cs="Arial"/>
          <w:b/>
          <w:bCs/>
          <w:lang w:val="fr-FR" w:eastAsia="zh-CN"/>
        </w:rPr>
      </w:pPr>
      <w:r w:rsidRPr="00385575">
        <w:rPr>
          <w:rFonts w:ascii="Arial" w:hAnsi="Arial" w:cs="Arial"/>
          <w:b/>
          <w:lang w:val="fr-FR"/>
        </w:rPr>
        <w:t>To:</w:t>
      </w:r>
      <w:r w:rsidRPr="00385575">
        <w:rPr>
          <w:rFonts w:ascii="Arial" w:hAnsi="Arial" w:cs="Arial"/>
          <w:b/>
          <w:bCs/>
          <w:lang w:val="fr-FR"/>
        </w:rPr>
        <w:tab/>
      </w:r>
      <w:r w:rsidRPr="00385575">
        <w:rPr>
          <w:rFonts w:ascii="Arial" w:eastAsia="SimSun" w:hAnsi="Arial" w:cs="Arial" w:hint="eastAsia"/>
          <w:b/>
          <w:bCs/>
          <w:lang w:val="fr-FR" w:eastAsia="zh-CN"/>
        </w:rPr>
        <w:t>SA</w:t>
      </w:r>
      <w:r w:rsidR="004F126E" w:rsidRPr="00385575">
        <w:rPr>
          <w:rFonts w:ascii="Arial" w:eastAsia="SimSun" w:hAnsi="Arial" w:cs="Arial"/>
          <w:b/>
          <w:bCs/>
          <w:lang w:val="fr-FR" w:eastAsia="zh-CN"/>
        </w:rPr>
        <w:t>5</w:t>
      </w:r>
    </w:p>
    <w:p w14:paraId="5CC7E4F6" w14:textId="77777777" w:rsidR="00315731" w:rsidRPr="00385575" w:rsidRDefault="00A17873">
      <w:pPr>
        <w:spacing w:after="60"/>
        <w:ind w:left="1985" w:hanging="1985"/>
        <w:rPr>
          <w:rFonts w:ascii="Arial" w:eastAsia="SimSun" w:hAnsi="Arial" w:cs="Arial"/>
          <w:b/>
          <w:bCs/>
          <w:lang w:val="fr-FR" w:eastAsia="zh-CN"/>
        </w:rPr>
      </w:pPr>
      <w:bookmarkStart w:id="9" w:name="OLE_LINK45"/>
      <w:bookmarkStart w:id="10" w:name="OLE_LINK46"/>
      <w:r w:rsidRPr="00385575">
        <w:rPr>
          <w:rFonts w:ascii="Arial" w:hAnsi="Arial" w:cs="Arial"/>
          <w:b/>
          <w:lang w:val="fr-FR"/>
        </w:rPr>
        <w:t>Cc:</w:t>
      </w:r>
      <w:r w:rsidRPr="00385575">
        <w:rPr>
          <w:rFonts w:ascii="Arial" w:hAnsi="Arial" w:cs="Arial"/>
          <w:b/>
          <w:bCs/>
          <w:lang w:val="fr-FR"/>
        </w:rPr>
        <w:tab/>
      </w:r>
      <w:r w:rsidR="004A3EE0" w:rsidRPr="00385575">
        <w:rPr>
          <w:rFonts w:ascii="Arial" w:eastAsia="SimSun" w:hAnsi="Arial" w:cs="Arial"/>
          <w:b/>
          <w:bCs/>
          <w:lang w:val="fr-FR" w:eastAsia="zh-CN"/>
        </w:rPr>
        <w:t xml:space="preserve">RAN, </w:t>
      </w:r>
      <w:r w:rsidRPr="00385575">
        <w:rPr>
          <w:rFonts w:ascii="Arial" w:eastAsia="SimSun" w:hAnsi="Arial" w:cs="Arial" w:hint="eastAsia"/>
          <w:b/>
          <w:bCs/>
          <w:lang w:val="fr-FR" w:eastAsia="zh-CN"/>
        </w:rPr>
        <w:t>RAN</w:t>
      </w:r>
      <w:r w:rsidR="000E7EAD" w:rsidRPr="00385575">
        <w:rPr>
          <w:rFonts w:ascii="Arial" w:eastAsia="SimSun" w:hAnsi="Arial" w:cs="Arial"/>
          <w:b/>
          <w:bCs/>
          <w:lang w:val="fr-FR" w:eastAsia="zh-CN"/>
        </w:rPr>
        <w:t>1</w:t>
      </w:r>
      <w:r w:rsidRPr="00385575">
        <w:rPr>
          <w:rFonts w:ascii="Arial" w:eastAsia="SimSun" w:hAnsi="Arial" w:cs="Arial" w:hint="eastAsia"/>
          <w:b/>
          <w:bCs/>
          <w:lang w:val="fr-FR" w:eastAsia="zh-CN"/>
        </w:rPr>
        <w:t>, RAN</w:t>
      </w:r>
      <w:r w:rsidR="000E7EAD" w:rsidRPr="00385575">
        <w:rPr>
          <w:rFonts w:ascii="Arial" w:eastAsia="SimSun" w:hAnsi="Arial" w:cs="Arial"/>
          <w:b/>
          <w:bCs/>
          <w:lang w:val="fr-FR" w:eastAsia="zh-CN"/>
        </w:rPr>
        <w:t>2,</w:t>
      </w:r>
      <w:r w:rsidR="004A3EE0" w:rsidRPr="00385575">
        <w:rPr>
          <w:rFonts w:ascii="Arial" w:eastAsia="SimSun" w:hAnsi="Arial" w:cs="Arial"/>
          <w:b/>
          <w:bCs/>
          <w:lang w:val="fr-FR" w:eastAsia="zh-CN"/>
        </w:rPr>
        <w:t xml:space="preserve"> SA</w:t>
      </w:r>
      <w:r w:rsidR="008C3271" w:rsidRPr="00385575">
        <w:rPr>
          <w:rFonts w:ascii="Arial" w:eastAsia="SimSun" w:hAnsi="Arial" w:cs="Arial"/>
          <w:b/>
          <w:bCs/>
          <w:lang w:val="fr-FR" w:eastAsia="zh-CN"/>
        </w:rPr>
        <w:t>,</w:t>
      </w:r>
      <w:r w:rsidRPr="00385575">
        <w:rPr>
          <w:rFonts w:ascii="Arial" w:eastAsia="SimSun" w:hAnsi="Arial" w:cs="Arial" w:hint="eastAsia"/>
          <w:b/>
          <w:bCs/>
          <w:lang w:val="fr-FR" w:eastAsia="zh-CN"/>
        </w:rPr>
        <w:t xml:space="preserve"> </w:t>
      </w:r>
      <w:r w:rsidR="004A3EE0" w:rsidRPr="00385575">
        <w:rPr>
          <w:rFonts w:ascii="Arial" w:eastAsia="SimSun" w:hAnsi="Arial" w:cs="Arial"/>
          <w:b/>
          <w:bCs/>
          <w:lang w:val="fr-FR" w:eastAsia="zh-CN"/>
        </w:rPr>
        <w:t xml:space="preserve">SA1, </w:t>
      </w:r>
      <w:r w:rsidRPr="00385575">
        <w:rPr>
          <w:rFonts w:ascii="Arial" w:eastAsia="SimSun" w:hAnsi="Arial" w:cs="Arial" w:hint="eastAsia"/>
          <w:b/>
          <w:bCs/>
          <w:lang w:val="fr-FR" w:eastAsia="zh-CN"/>
        </w:rPr>
        <w:t>SA</w:t>
      </w:r>
      <w:r w:rsidR="00CA5523" w:rsidRPr="00385575">
        <w:rPr>
          <w:rFonts w:ascii="Arial" w:eastAsia="SimSun" w:hAnsi="Arial" w:cs="Arial"/>
          <w:b/>
          <w:bCs/>
          <w:lang w:val="fr-FR" w:eastAsia="zh-CN"/>
        </w:rPr>
        <w:t>2</w:t>
      </w:r>
    </w:p>
    <w:bookmarkEnd w:id="9"/>
    <w:bookmarkEnd w:id="10"/>
    <w:p w14:paraId="7BA7ABF2" w14:textId="77777777" w:rsidR="00315731" w:rsidRPr="00385575" w:rsidRDefault="00315731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A7C6968" w14:textId="77777777" w:rsidR="00315731" w:rsidRPr="0087734F" w:rsidRDefault="00A17873">
      <w:pPr>
        <w:spacing w:after="60"/>
        <w:ind w:left="1985" w:hanging="1985"/>
        <w:rPr>
          <w:rFonts w:ascii="Arial" w:eastAsia="SimSun" w:hAnsi="Arial" w:cs="Arial"/>
          <w:b/>
          <w:bCs/>
          <w:lang w:val="en-US" w:eastAsia="zh-CN"/>
        </w:rPr>
      </w:pPr>
      <w:r>
        <w:rPr>
          <w:rFonts w:ascii="Arial" w:hAnsi="Arial" w:cs="Arial"/>
          <w:b/>
          <w:lang w:val="es-ES"/>
        </w:rPr>
        <w:t>Contact person:</w:t>
      </w:r>
      <w:r>
        <w:rPr>
          <w:rFonts w:ascii="Arial" w:hAnsi="Arial" w:cs="Arial"/>
          <w:b/>
          <w:bCs/>
          <w:lang w:val="es-ES"/>
        </w:rPr>
        <w:tab/>
      </w:r>
      <w:r w:rsidRPr="0087734F">
        <w:rPr>
          <w:rFonts w:ascii="Arial" w:eastAsia="SimSun" w:hAnsi="Arial" w:cs="Arial" w:hint="eastAsia"/>
          <w:b/>
          <w:bCs/>
          <w:lang w:val="en-US" w:eastAsia="zh-CN"/>
        </w:rPr>
        <w:t>Jiajun Chen</w:t>
      </w:r>
    </w:p>
    <w:p w14:paraId="41E4BCC8" w14:textId="77777777" w:rsidR="00315731" w:rsidRPr="0087734F" w:rsidRDefault="00A17873">
      <w:pPr>
        <w:spacing w:after="60"/>
        <w:ind w:left="1985" w:hanging="1985"/>
        <w:rPr>
          <w:rFonts w:ascii="Arial" w:eastAsia="SimSun" w:hAnsi="Arial" w:cs="Arial"/>
          <w:b/>
          <w:bCs/>
          <w:lang w:val="en-US" w:eastAsia="zh-CN"/>
        </w:rPr>
      </w:pPr>
      <w:r>
        <w:rPr>
          <w:rFonts w:ascii="Arial" w:hAnsi="Arial" w:cs="Arial"/>
          <w:lang w:val="es-ES"/>
        </w:rPr>
        <w:tab/>
      </w:r>
      <w:r w:rsidRPr="0087734F">
        <w:rPr>
          <w:rFonts w:ascii="Arial" w:eastAsia="SimSun" w:hAnsi="Arial" w:cs="Arial" w:hint="eastAsia"/>
          <w:b/>
          <w:bCs/>
          <w:lang w:val="en-US" w:eastAsia="zh-CN"/>
        </w:rPr>
        <w:t>Chen.jiajun1</w:t>
      </w:r>
      <w:r w:rsidRPr="0087734F">
        <w:rPr>
          <w:rFonts w:ascii="Arial" w:eastAsia="SimSun" w:hAnsi="Arial" w:cs="Arial"/>
          <w:b/>
          <w:bCs/>
          <w:lang w:val="en-US" w:eastAsia="zh-CN"/>
        </w:rPr>
        <w:t>(at)</w:t>
      </w:r>
      <w:r w:rsidRPr="0087734F">
        <w:rPr>
          <w:rFonts w:ascii="Arial" w:eastAsia="SimSun" w:hAnsi="Arial" w:cs="Arial" w:hint="eastAsia"/>
          <w:b/>
          <w:bCs/>
          <w:lang w:val="en-US" w:eastAsia="zh-CN"/>
        </w:rPr>
        <w:t>zte</w:t>
      </w:r>
      <w:r w:rsidRPr="0087734F">
        <w:rPr>
          <w:rFonts w:ascii="Arial" w:eastAsia="SimSun" w:hAnsi="Arial" w:cs="Arial"/>
          <w:b/>
          <w:bCs/>
          <w:lang w:val="en-US" w:eastAsia="zh-CN"/>
        </w:rPr>
        <w:t>.com</w:t>
      </w:r>
      <w:r w:rsidRPr="0087734F">
        <w:rPr>
          <w:rFonts w:ascii="Arial" w:eastAsia="SimSun" w:hAnsi="Arial" w:cs="Arial" w:hint="eastAsia"/>
          <w:b/>
          <w:bCs/>
          <w:lang w:val="en-US" w:eastAsia="zh-CN"/>
        </w:rPr>
        <w:t>.cn</w:t>
      </w:r>
    </w:p>
    <w:p w14:paraId="7F2B241D" w14:textId="77777777" w:rsidR="00315731" w:rsidRDefault="00A17873">
      <w:pPr>
        <w:spacing w:after="60"/>
        <w:ind w:left="1985" w:hanging="1985"/>
        <w:rPr>
          <w:rFonts w:ascii="Arial" w:hAnsi="Arial" w:cs="Arial"/>
          <w:b/>
          <w:bCs/>
          <w:lang w:val="es-ES"/>
        </w:rPr>
      </w:pPr>
      <w:r>
        <w:rPr>
          <w:rFonts w:ascii="Arial" w:hAnsi="Arial" w:cs="Arial"/>
          <w:b/>
          <w:bCs/>
          <w:lang w:val="es-ES"/>
        </w:rPr>
        <w:tab/>
      </w:r>
    </w:p>
    <w:p w14:paraId="3515561C" w14:textId="77777777" w:rsidR="00315731" w:rsidRDefault="00A17873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0E954777" w14:textId="77777777" w:rsidR="00315731" w:rsidRDefault="00315731">
      <w:pPr>
        <w:spacing w:after="60"/>
        <w:ind w:left="1985" w:hanging="1985"/>
        <w:rPr>
          <w:rFonts w:ascii="Arial" w:hAnsi="Arial" w:cs="Arial"/>
          <w:b/>
        </w:rPr>
      </w:pPr>
    </w:p>
    <w:p w14:paraId="0FE36B29" w14:textId="77777777" w:rsidR="00315731" w:rsidRDefault="00A1787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2292CFF3" w14:textId="77777777" w:rsidR="00315731" w:rsidRDefault="00315731">
      <w:pPr>
        <w:rPr>
          <w:rFonts w:ascii="Arial" w:hAnsi="Arial" w:cs="Arial"/>
        </w:rPr>
      </w:pPr>
    </w:p>
    <w:p w14:paraId="75405EC3" w14:textId="77777777" w:rsidR="00315731" w:rsidRDefault="00A17873">
      <w:pPr>
        <w:pBdr>
          <w:top w:val="single" w:sz="4" w:space="1" w:color="auto"/>
        </w:pBdr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4180559A" w14:textId="77777777" w:rsidR="00315731" w:rsidRDefault="00A17873">
      <w:pPr>
        <w:rPr>
          <w:rFonts w:ascii="Arial" w:hAnsi="Arial" w:cs="Arial"/>
          <w:lang w:val="en-US" w:eastAsia="zh-CN"/>
        </w:rPr>
      </w:pPr>
      <w:r>
        <w:rPr>
          <w:rFonts w:ascii="Arial" w:hAnsi="Arial" w:cs="Arial" w:hint="eastAsia"/>
          <w:lang w:val="en-US" w:eastAsia="zh-CN"/>
        </w:rPr>
        <w:t>RAN3 thanks SA</w:t>
      </w:r>
      <w:r w:rsidR="0065365F">
        <w:rPr>
          <w:rFonts w:ascii="Arial" w:hAnsi="Arial" w:cs="Arial"/>
          <w:lang w:val="en-US" w:eastAsia="zh-CN"/>
        </w:rPr>
        <w:t>5</w:t>
      </w:r>
      <w:r>
        <w:rPr>
          <w:rFonts w:ascii="Arial" w:hAnsi="Arial" w:cs="Arial" w:hint="eastAsia"/>
          <w:lang w:val="en-US" w:eastAsia="zh-CN"/>
        </w:rPr>
        <w:t xml:space="preserve"> for the LS in R3-2</w:t>
      </w:r>
      <w:r w:rsidR="002D00C1">
        <w:rPr>
          <w:rFonts w:ascii="Arial" w:hAnsi="Arial" w:cs="Arial"/>
          <w:lang w:val="en-US" w:eastAsia="zh-CN"/>
        </w:rPr>
        <w:t>40032</w:t>
      </w:r>
      <w:r>
        <w:rPr>
          <w:rFonts w:ascii="Arial" w:hAnsi="Arial" w:cs="Arial" w:hint="eastAsia"/>
          <w:lang w:val="en-US" w:eastAsia="zh-CN"/>
        </w:rPr>
        <w:t xml:space="preserve"> (S</w:t>
      </w:r>
      <w:r w:rsidR="002D00C1">
        <w:rPr>
          <w:rFonts w:ascii="Arial" w:hAnsi="Arial" w:cs="Arial"/>
          <w:lang w:val="en-US" w:eastAsia="zh-CN"/>
        </w:rPr>
        <w:t>5</w:t>
      </w:r>
      <w:r>
        <w:rPr>
          <w:rFonts w:ascii="Arial" w:hAnsi="Arial" w:cs="Arial" w:hint="eastAsia"/>
          <w:lang w:val="en-US" w:eastAsia="zh-CN"/>
        </w:rPr>
        <w:t>-23</w:t>
      </w:r>
      <w:r w:rsidR="002D00C1">
        <w:rPr>
          <w:rFonts w:ascii="Arial" w:hAnsi="Arial" w:cs="Arial"/>
          <w:lang w:val="en-US" w:eastAsia="zh-CN"/>
        </w:rPr>
        <w:t>8107</w:t>
      </w:r>
      <w:r>
        <w:rPr>
          <w:rFonts w:ascii="Arial" w:hAnsi="Arial" w:cs="Arial" w:hint="eastAsia"/>
          <w:lang w:val="en-US" w:eastAsia="zh-CN"/>
        </w:rPr>
        <w:t xml:space="preserve">) on </w:t>
      </w:r>
      <w:r w:rsidR="006558B4">
        <w:rPr>
          <w:rFonts w:ascii="Arial" w:hAnsi="Arial" w:cs="Arial"/>
          <w:lang w:val="en-US" w:eastAsia="zh-CN"/>
        </w:rPr>
        <w:t>the progress update of AI/ML management specifications in SA5</w:t>
      </w:r>
      <w:r>
        <w:rPr>
          <w:rFonts w:ascii="Arial" w:hAnsi="Arial" w:cs="Arial" w:hint="eastAsia"/>
          <w:lang w:val="en-US" w:eastAsia="zh-CN"/>
        </w:rPr>
        <w:t>.</w:t>
      </w:r>
    </w:p>
    <w:p w14:paraId="7360CB09" w14:textId="77777777" w:rsidR="00674B7A" w:rsidRPr="00674B7A" w:rsidRDefault="00674B7A">
      <w:pPr>
        <w:rPr>
          <w:rFonts w:ascii="Arial" w:eastAsiaTheme="minorEastAsia" w:hAnsi="Arial" w:cs="Arial"/>
          <w:lang w:val="en-US" w:eastAsia="zh-CN"/>
        </w:rPr>
      </w:pPr>
      <w:r w:rsidRPr="00674B7A">
        <w:rPr>
          <w:rFonts w:ascii="Arial" w:eastAsiaTheme="minorEastAsia" w:hAnsi="Arial" w:cs="Arial"/>
          <w:lang w:val="en-US" w:eastAsia="zh-CN"/>
        </w:rPr>
        <w:t>RAN3 did not work on lifecycle management of AI/ML model in R18, and RAN3 mainly focused on the normative work on the data needed to support AI/ML based use cases during Rel-18 phase. No requirement was identified related to lifecycle management of AI/ML model from RAN3 perspective in R18.</w:t>
      </w:r>
    </w:p>
    <w:p w14:paraId="635A0D28" w14:textId="77777777" w:rsidR="00315731" w:rsidRDefault="00A17873">
      <w:pPr>
        <w:pBdr>
          <w:top w:val="single" w:sz="4" w:space="1" w:color="auto"/>
        </w:pBdr>
        <w:ind w:left="993" w:hanging="993"/>
        <w:outlineLvl w:val="0"/>
        <w:rPr>
          <w:rFonts w:ascii="Arial" w:hAnsi="Arial" w:cs="Arial"/>
          <w:b/>
          <w:szCs w:val="22"/>
        </w:rPr>
      </w:pPr>
      <w:r>
        <w:rPr>
          <w:rFonts w:ascii="Arial" w:hAnsi="Arial" w:cs="Arial"/>
          <w:b/>
          <w:szCs w:val="22"/>
        </w:rPr>
        <w:t>2. Actions:</w:t>
      </w:r>
    </w:p>
    <w:p w14:paraId="10B79F29" w14:textId="77777777" w:rsidR="00315731" w:rsidRDefault="00A17873">
      <w:pPr>
        <w:ind w:left="993" w:hanging="993"/>
        <w:rPr>
          <w:rFonts w:ascii="Arial" w:eastAsia="SimSun" w:hAnsi="Arial" w:cs="Arial"/>
          <w:b/>
          <w:szCs w:val="22"/>
          <w:lang w:val="en-US" w:eastAsia="zh-CN"/>
        </w:rPr>
      </w:pPr>
      <w:r>
        <w:rPr>
          <w:rFonts w:ascii="Arial" w:hAnsi="Arial" w:cs="Arial"/>
          <w:b/>
          <w:szCs w:val="22"/>
        </w:rPr>
        <w:t xml:space="preserve">To </w:t>
      </w:r>
      <w:r>
        <w:rPr>
          <w:rFonts w:ascii="Arial" w:eastAsia="SimSun" w:hAnsi="Arial" w:cs="Arial" w:hint="eastAsia"/>
          <w:b/>
          <w:szCs w:val="22"/>
          <w:lang w:val="en-US" w:eastAsia="zh-CN"/>
        </w:rPr>
        <w:t>SA</w:t>
      </w:r>
      <w:r w:rsidR="008327D6">
        <w:rPr>
          <w:rFonts w:ascii="Arial" w:eastAsia="SimSun" w:hAnsi="Arial" w:cs="Arial"/>
          <w:b/>
          <w:szCs w:val="22"/>
          <w:lang w:val="en-US" w:eastAsia="zh-CN"/>
        </w:rPr>
        <w:t>5</w:t>
      </w:r>
      <w:r>
        <w:rPr>
          <w:rFonts w:ascii="Arial" w:eastAsia="SimSun" w:hAnsi="Arial" w:cs="Arial" w:hint="eastAsia"/>
          <w:b/>
          <w:szCs w:val="22"/>
          <w:lang w:val="en-US" w:eastAsia="zh-CN"/>
        </w:rPr>
        <w:t>:</w:t>
      </w:r>
    </w:p>
    <w:p w14:paraId="6F61A363" w14:textId="77777777" w:rsidR="00315731" w:rsidRDefault="00A17873">
      <w:pPr>
        <w:ind w:left="993" w:hanging="993"/>
        <w:rPr>
          <w:rFonts w:ascii="Arial" w:eastAsia="SimSun" w:hAnsi="Arial" w:cs="Arial"/>
          <w:color w:val="0070C0"/>
          <w:szCs w:val="22"/>
          <w:lang w:val="en-US" w:eastAsia="zh-CN"/>
        </w:rPr>
      </w:pPr>
      <w:r>
        <w:rPr>
          <w:rFonts w:ascii="Arial" w:hAnsi="Arial" w:cs="Arial"/>
          <w:b/>
          <w:szCs w:val="22"/>
        </w:rPr>
        <w:t xml:space="preserve">ACTION: </w:t>
      </w:r>
      <w:r>
        <w:rPr>
          <w:rFonts w:ascii="Arial" w:hAnsi="Arial" w:cs="Arial"/>
          <w:b/>
          <w:color w:val="0070C0"/>
          <w:szCs w:val="22"/>
        </w:rPr>
        <w:tab/>
      </w:r>
      <w:r>
        <w:rPr>
          <w:rFonts w:ascii="Arial" w:hAnsi="Arial" w:cs="Arial"/>
        </w:rPr>
        <w:t>RAN3 kindly ask</w:t>
      </w:r>
      <w:r>
        <w:rPr>
          <w:rFonts w:ascii="Arial" w:eastAsia="SimSun" w:hAnsi="Arial" w:cs="Arial" w:hint="eastAsia"/>
          <w:lang w:val="en-US" w:eastAsia="zh-CN"/>
        </w:rPr>
        <w:t>s SA</w:t>
      </w:r>
      <w:r w:rsidR="00F37949">
        <w:rPr>
          <w:rFonts w:ascii="Arial" w:eastAsia="SimSun" w:hAnsi="Arial" w:cs="Arial"/>
          <w:lang w:val="en-US" w:eastAsia="zh-CN"/>
        </w:rPr>
        <w:t>5</w:t>
      </w:r>
      <w:r>
        <w:rPr>
          <w:rFonts w:ascii="Arial" w:hAnsi="Arial" w:cs="Arial"/>
        </w:rPr>
        <w:t xml:space="preserve"> to take the above </w:t>
      </w:r>
      <w:r>
        <w:rPr>
          <w:rFonts w:ascii="Arial" w:eastAsia="SimSun" w:hAnsi="Arial" w:cs="Arial" w:hint="eastAsia"/>
          <w:lang w:val="en-US" w:eastAsia="zh-CN"/>
        </w:rPr>
        <w:t xml:space="preserve">information </w:t>
      </w:r>
      <w:r>
        <w:rPr>
          <w:rFonts w:ascii="Arial" w:hAnsi="Arial" w:cs="Arial"/>
        </w:rPr>
        <w:t>into account</w:t>
      </w:r>
      <w:r>
        <w:rPr>
          <w:rFonts w:ascii="Arial" w:eastAsia="SimSun" w:hAnsi="Arial" w:cs="Arial" w:hint="eastAsia"/>
          <w:lang w:val="en-US" w:eastAsia="zh-CN"/>
        </w:rPr>
        <w:t>.</w:t>
      </w:r>
    </w:p>
    <w:p w14:paraId="0FC5EF59" w14:textId="77777777" w:rsidR="00315731" w:rsidRDefault="00A17873">
      <w:pPr>
        <w:pBdr>
          <w:top w:val="single" w:sz="4" w:space="1" w:color="auto"/>
        </w:pBdr>
        <w:jc w:val="both"/>
        <w:outlineLvl w:val="0"/>
        <w:rPr>
          <w:rFonts w:ascii="Arial" w:hAnsi="Arial" w:cs="Arial"/>
          <w:b/>
          <w:szCs w:val="22"/>
        </w:rPr>
      </w:pPr>
      <w:r>
        <w:rPr>
          <w:rFonts w:ascii="Arial" w:hAnsi="Arial" w:cs="Arial"/>
          <w:b/>
          <w:szCs w:val="22"/>
        </w:rPr>
        <w:t>3. Date of Next TSG-</w:t>
      </w:r>
      <w:r>
        <w:rPr>
          <w:rFonts w:ascii="Arial" w:hAnsi="Arial" w:cs="Arial" w:hint="eastAsia"/>
          <w:b/>
          <w:szCs w:val="22"/>
          <w:lang w:eastAsia="zh-CN"/>
        </w:rPr>
        <w:t>RAN</w:t>
      </w:r>
      <w:r>
        <w:rPr>
          <w:rFonts w:ascii="Arial" w:hAnsi="Arial" w:cs="Arial"/>
          <w:b/>
          <w:szCs w:val="22"/>
          <w:lang w:eastAsia="zh-CN"/>
        </w:rPr>
        <w:t>3</w:t>
      </w:r>
      <w:r>
        <w:rPr>
          <w:rFonts w:ascii="Arial" w:hAnsi="Arial" w:cs="Arial"/>
          <w:b/>
          <w:szCs w:val="22"/>
        </w:rPr>
        <w:t xml:space="preserve"> Meetings:</w:t>
      </w:r>
    </w:p>
    <w:p w14:paraId="377BEFD7" w14:textId="77777777" w:rsidR="00315731" w:rsidRDefault="00A17873">
      <w:pPr>
        <w:tabs>
          <w:tab w:val="left" w:pos="3544"/>
        </w:tabs>
        <w:ind w:left="2268" w:hanging="2268"/>
        <w:jc w:val="both"/>
        <w:rPr>
          <w:rFonts w:ascii="Arial" w:hAnsi="Arial" w:cs="Arial"/>
          <w:szCs w:val="22"/>
          <w:lang w:val="en-US" w:eastAsia="zh-CN"/>
        </w:rPr>
      </w:pPr>
      <w:r>
        <w:rPr>
          <w:rFonts w:ascii="Arial" w:hAnsi="Arial" w:cs="Arial"/>
          <w:szCs w:val="22"/>
          <w:lang w:eastAsia="zh-CN"/>
        </w:rPr>
        <w:t>TSG RAN3 Meeting #12</w:t>
      </w:r>
      <w:r>
        <w:rPr>
          <w:rFonts w:ascii="Arial" w:hAnsi="Arial" w:cs="Arial" w:hint="eastAsia"/>
          <w:szCs w:val="22"/>
          <w:lang w:val="en-US" w:eastAsia="zh-CN"/>
        </w:rPr>
        <w:t>3</w:t>
      </w:r>
      <w:r>
        <w:rPr>
          <w:rFonts w:ascii="Arial" w:hAnsi="Arial" w:cs="Arial" w:hint="eastAsia"/>
          <w:szCs w:val="22"/>
          <w:lang w:val="en-US" w:eastAsia="zh-CN"/>
        </w:rPr>
        <w:tab/>
      </w:r>
      <w:r w:rsidR="00C71AA4">
        <w:rPr>
          <w:rFonts w:ascii="Arial" w:hAnsi="Arial" w:cs="Arial"/>
          <w:szCs w:val="22"/>
          <w:lang w:val="en-US" w:eastAsia="zh-CN"/>
        </w:rPr>
        <w:t>bis</w:t>
      </w:r>
      <w:r>
        <w:rPr>
          <w:rFonts w:ascii="Arial" w:hAnsi="Arial" w:cs="Arial"/>
          <w:szCs w:val="22"/>
          <w:lang w:eastAsia="zh-CN"/>
        </w:rPr>
        <w:tab/>
      </w:r>
      <w:r w:rsidR="00C71AA4">
        <w:rPr>
          <w:rFonts w:ascii="Arial" w:hAnsi="Arial" w:cs="Arial"/>
          <w:szCs w:val="22"/>
          <w:lang w:val="en-US" w:eastAsia="zh-CN"/>
        </w:rPr>
        <w:t xml:space="preserve">15 April </w:t>
      </w:r>
      <w:r>
        <w:rPr>
          <w:rFonts w:ascii="Arial" w:hAnsi="Arial" w:cs="Arial" w:hint="eastAsia"/>
          <w:szCs w:val="22"/>
          <w:lang w:val="en-US" w:eastAsia="zh-CN"/>
        </w:rPr>
        <w:t>2024</w:t>
      </w:r>
      <w:r w:rsidR="00C71AA4">
        <w:rPr>
          <w:rFonts w:ascii="Arial" w:hAnsi="Arial" w:cs="Arial"/>
          <w:szCs w:val="22"/>
          <w:lang w:val="en-US" w:eastAsia="zh-CN"/>
        </w:rPr>
        <w:t xml:space="preserve"> – 19 April 2024</w:t>
      </w:r>
      <w:r>
        <w:rPr>
          <w:rFonts w:ascii="Arial" w:hAnsi="Arial" w:cs="Arial" w:hint="eastAsia"/>
          <w:szCs w:val="22"/>
          <w:lang w:val="en-US" w:eastAsia="zh-CN"/>
        </w:rPr>
        <w:tab/>
      </w:r>
      <w:r>
        <w:rPr>
          <w:rFonts w:ascii="Arial" w:hAnsi="Arial" w:cs="Arial"/>
          <w:szCs w:val="22"/>
          <w:lang w:eastAsia="zh-CN"/>
        </w:rPr>
        <w:tab/>
      </w:r>
      <w:r>
        <w:rPr>
          <w:rFonts w:ascii="Arial" w:hAnsi="Arial" w:cs="Arial"/>
          <w:szCs w:val="22"/>
          <w:lang w:eastAsia="zh-CN"/>
        </w:rPr>
        <w:tab/>
      </w:r>
      <w:r>
        <w:rPr>
          <w:rFonts w:ascii="Arial" w:hAnsi="Arial" w:cs="Arial" w:hint="eastAsia"/>
          <w:szCs w:val="22"/>
          <w:lang w:val="en-US" w:eastAsia="zh-CN"/>
        </w:rPr>
        <w:tab/>
      </w:r>
      <w:r w:rsidR="000155F0">
        <w:rPr>
          <w:rFonts w:ascii="Arial" w:hAnsi="Arial" w:cs="Arial"/>
          <w:szCs w:val="22"/>
          <w:lang w:val="en-US" w:eastAsia="zh-CN"/>
        </w:rPr>
        <w:t>China</w:t>
      </w:r>
    </w:p>
    <w:p w14:paraId="28ACE206" w14:textId="77777777" w:rsidR="00315731" w:rsidRDefault="00A17873">
      <w:pPr>
        <w:tabs>
          <w:tab w:val="left" w:pos="3544"/>
        </w:tabs>
        <w:jc w:val="both"/>
        <w:rPr>
          <w:rFonts w:ascii="Arial" w:hAnsi="Arial" w:cs="Arial"/>
          <w:szCs w:val="22"/>
          <w:lang w:val="en-US" w:eastAsia="zh-CN"/>
        </w:rPr>
      </w:pPr>
      <w:r>
        <w:rPr>
          <w:rFonts w:ascii="Arial" w:hAnsi="Arial" w:cs="Arial" w:hint="eastAsia"/>
          <w:szCs w:val="22"/>
          <w:lang w:val="en-US" w:eastAsia="zh-CN"/>
        </w:rPr>
        <w:t>TSG RAN3 Meeting #12</w:t>
      </w:r>
      <w:r w:rsidR="00C71AA4">
        <w:rPr>
          <w:rFonts w:ascii="Arial" w:hAnsi="Arial" w:cs="Arial"/>
          <w:szCs w:val="22"/>
          <w:lang w:val="en-US" w:eastAsia="zh-CN"/>
        </w:rPr>
        <w:t>4</w:t>
      </w:r>
      <w:r>
        <w:rPr>
          <w:rFonts w:ascii="Arial" w:hAnsi="Arial" w:cs="Arial" w:hint="eastAsia"/>
          <w:szCs w:val="22"/>
          <w:lang w:val="en-US" w:eastAsia="zh-CN"/>
        </w:rPr>
        <w:tab/>
      </w:r>
      <w:r w:rsidR="005B0FF9">
        <w:rPr>
          <w:rFonts w:ascii="Arial" w:hAnsi="Arial" w:cs="Arial"/>
          <w:szCs w:val="22"/>
          <w:lang w:val="en-US" w:eastAsia="zh-CN"/>
        </w:rPr>
        <w:t>20 May 2024</w:t>
      </w:r>
      <w:r>
        <w:rPr>
          <w:rFonts w:ascii="Arial" w:hAnsi="Arial" w:cs="Arial" w:hint="eastAsia"/>
          <w:szCs w:val="22"/>
          <w:lang w:val="en-US" w:eastAsia="zh-CN"/>
        </w:rPr>
        <w:t xml:space="preserve"> </w:t>
      </w:r>
      <w:r w:rsidR="005B0FF9">
        <w:rPr>
          <w:rFonts w:ascii="Arial" w:hAnsi="Arial" w:cs="Arial"/>
          <w:szCs w:val="22"/>
          <w:lang w:val="en-US" w:eastAsia="zh-CN"/>
        </w:rPr>
        <w:t>–</w:t>
      </w:r>
      <w:r>
        <w:rPr>
          <w:rFonts w:ascii="Arial" w:hAnsi="Arial" w:cs="Arial" w:hint="eastAsia"/>
          <w:szCs w:val="22"/>
          <w:lang w:val="en-US" w:eastAsia="zh-CN"/>
        </w:rPr>
        <w:t xml:space="preserve"> </w:t>
      </w:r>
      <w:r w:rsidR="005B0FF9">
        <w:rPr>
          <w:rFonts w:ascii="Arial" w:hAnsi="Arial" w:cs="Arial"/>
          <w:szCs w:val="22"/>
          <w:lang w:val="en-US" w:eastAsia="zh-CN"/>
        </w:rPr>
        <w:t>24 May</w:t>
      </w:r>
      <w:r>
        <w:rPr>
          <w:rFonts w:ascii="Arial" w:hAnsi="Arial" w:cs="Arial" w:hint="eastAsia"/>
          <w:szCs w:val="22"/>
          <w:lang w:val="en-US" w:eastAsia="zh-CN"/>
        </w:rPr>
        <w:t xml:space="preserve"> 2024</w:t>
      </w:r>
      <w:r>
        <w:rPr>
          <w:rFonts w:ascii="Arial" w:hAnsi="Arial" w:cs="Arial" w:hint="eastAsia"/>
          <w:szCs w:val="22"/>
          <w:lang w:val="en-US" w:eastAsia="zh-CN"/>
        </w:rPr>
        <w:tab/>
      </w:r>
      <w:r>
        <w:rPr>
          <w:rFonts w:ascii="Arial" w:hAnsi="Arial" w:cs="Arial" w:hint="eastAsia"/>
          <w:szCs w:val="22"/>
          <w:lang w:val="en-US" w:eastAsia="zh-CN"/>
        </w:rPr>
        <w:tab/>
      </w:r>
      <w:r>
        <w:rPr>
          <w:rFonts w:ascii="Arial" w:hAnsi="Arial" w:cs="Arial" w:hint="eastAsia"/>
          <w:szCs w:val="22"/>
          <w:lang w:val="en-US" w:eastAsia="zh-CN"/>
        </w:rPr>
        <w:tab/>
      </w:r>
      <w:r>
        <w:rPr>
          <w:rFonts w:ascii="Arial" w:hAnsi="Arial" w:cs="Arial" w:hint="eastAsia"/>
          <w:szCs w:val="22"/>
          <w:lang w:val="en-US" w:eastAsia="zh-CN"/>
        </w:rPr>
        <w:tab/>
      </w:r>
      <w:r w:rsidR="005B0FF9">
        <w:rPr>
          <w:rFonts w:ascii="Arial" w:hAnsi="Arial" w:cs="Arial"/>
          <w:szCs w:val="22"/>
          <w:lang w:val="en-US" w:eastAsia="zh-CN"/>
        </w:rPr>
        <w:t>Japan</w:t>
      </w:r>
    </w:p>
    <w:p w14:paraId="0B67CEA2" w14:textId="77777777" w:rsidR="00315731" w:rsidRDefault="00315731"/>
    <w:p w14:paraId="286ED726" w14:textId="77777777" w:rsidR="00315731" w:rsidRDefault="00315731"/>
    <w:sectPr w:rsidR="00315731">
      <w:footnotePr>
        <w:numRestart w:val="eachSect"/>
      </w:footnotePr>
      <w:pgSz w:w="11907" w:h="16840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E3A84D" w14:textId="77777777" w:rsidR="00BE1C6E" w:rsidRDefault="00BE1C6E">
      <w:pPr>
        <w:spacing w:after="0"/>
      </w:pPr>
      <w:r>
        <w:separator/>
      </w:r>
    </w:p>
  </w:endnote>
  <w:endnote w:type="continuationSeparator" w:id="0">
    <w:p w14:paraId="5DA99CF4" w14:textId="77777777" w:rsidR="00BE1C6E" w:rsidRDefault="00BE1C6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756FB2" w14:textId="77777777" w:rsidR="00BE1C6E" w:rsidRDefault="00BE1C6E">
      <w:pPr>
        <w:spacing w:after="0"/>
      </w:pPr>
      <w:r>
        <w:separator/>
      </w:r>
    </w:p>
  </w:footnote>
  <w:footnote w:type="continuationSeparator" w:id="0">
    <w:p w14:paraId="56624B41" w14:textId="77777777" w:rsidR="00BE1C6E" w:rsidRDefault="00BE1C6E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doNotLeaveBackslashAlon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78F711CE"/>
    <w:rsid w:val="00000DF0"/>
    <w:rsid w:val="00001E8F"/>
    <w:rsid w:val="00014226"/>
    <w:rsid w:val="000155F0"/>
    <w:rsid w:val="00020D4D"/>
    <w:rsid w:val="00022E4A"/>
    <w:rsid w:val="00024C18"/>
    <w:rsid w:val="000472E8"/>
    <w:rsid w:val="00051FFB"/>
    <w:rsid w:val="00061D0F"/>
    <w:rsid w:val="00067DCD"/>
    <w:rsid w:val="00094F0A"/>
    <w:rsid w:val="000A6394"/>
    <w:rsid w:val="000C038A"/>
    <w:rsid w:val="000C6598"/>
    <w:rsid w:val="000D4122"/>
    <w:rsid w:val="000D6382"/>
    <w:rsid w:val="000E7EAD"/>
    <w:rsid w:val="000F23FA"/>
    <w:rsid w:val="00112C4C"/>
    <w:rsid w:val="00116DEA"/>
    <w:rsid w:val="00145D43"/>
    <w:rsid w:val="00151E1C"/>
    <w:rsid w:val="001562B4"/>
    <w:rsid w:val="0016286B"/>
    <w:rsid w:val="001670C1"/>
    <w:rsid w:val="001763A1"/>
    <w:rsid w:val="00191183"/>
    <w:rsid w:val="00192C46"/>
    <w:rsid w:val="001A7B60"/>
    <w:rsid w:val="001B6CDC"/>
    <w:rsid w:val="001B7A65"/>
    <w:rsid w:val="001D2CB8"/>
    <w:rsid w:val="001E41F3"/>
    <w:rsid w:val="001E48D4"/>
    <w:rsid w:val="002218D6"/>
    <w:rsid w:val="00256762"/>
    <w:rsid w:val="0026004D"/>
    <w:rsid w:val="00262C39"/>
    <w:rsid w:val="00262E08"/>
    <w:rsid w:val="002636A7"/>
    <w:rsid w:val="00274611"/>
    <w:rsid w:val="0027588B"/>
    <w:rsid w:val="00275D12"/>
    <w:rsid w:val="002769EB"/>
    <w:rsid w:val="002860C4"/>
    <w:rsid w:val="002A37C8"/>
    <w:rsid w:val="002A47EF"/>
    <w:rsid w:val="002B23F9"/>
    <w:rsid w:val="002B24C6"/>
    <w:rsid w:val="002B5741"/>
    <w:rsid w:val="002B5B7A"/>
    <w:rsid w:val="002C238A"/>
    <w:rsid w:val="002C2A22"/>
    <w:rsid w:val="002D00C1"/>
    <w:rsid w:val="002E595A"/>
    <w:rsid w:val="00304088"/>
    <w:rsid w:val="00304C37"/>
    <w:rsid w:val="00305409"/>
    <w:rsid w:val="00305CAC"/>
    <w:rsid w:val="00315731"/>
    <w:rsid w:val="00332A03"/>
    <w:rsid w:val="0035319E"/>
    <w:rsid w:val="00353346"/>
    <w:rsid w:val="003679D5"/>
    <w:rsid w:val="0037366B"/>
    <w:rsid w:val="00376EE0"/>
    <w:rsid w:val="00385575"/>
    <w:rsid w:val="00392B19"/>
    <w:rsid w:val="00396631"/>
    <w:rsid w:val="003A0987"/>
    <w:rsid w:val="003A4E1D"/>
    <w:rsid w:val="003A5266"/>
    <w:rsid w:val="003B0D8E"/>
    <w:rsid w:val="003B597F"/>
    <w:rsid w:val="003B7609"/>
    <w:rsid w:val="003C12C0"/>
    <w:rsid w:val="003D15E8"/>
    <w:rsid w:val="003E1A36"/>
    <w:rsid w:val="003F1773"/>
    <w:rsid w:val="003F54CE"/>
    <w:rsid w:val="0040623E"/>
    <w:rsid w:val="004165D0"/>
    <w:rsid w:val="004242F1"/>
    <w:rsid w:val="00447131"/>
    <w:rsid w:val="00453D00"/>
    <w:rsid w:val="00467657"/>
    <w:rsid w:val="00477480"/>
    <w:rsid w:val="00477891"/>
    <w:rsid w:val="004839DB"/>
    <w:rsid w:val="004865D4"/>
    <w:rsid w:val="004A1950"/>
    <w:rsid w:val="004A20E3"/>
    <w:rsid w:val="004A3EE0"/>
    <w:rsid w:val="004B75B7"/>
    <w:rsid w:val="004F0F13"/>
    <w:rsid w:val="004F126E"/>
    <w:rsid w:val="004F242B"/>
    <w:rsid w:val="00501900"/>
    <w:rsid w:val="005124D6"/>
    <w:rsid w:val="0051580D"/>
    <w:rsid w:val="00520062"/>
    <w:rsid w:val="00522884"/>
    <w:rsid w:val="00540E46"/>
    <w:rsid w:val="0054414F"/>
    <w:rsid w:val="00564BDC"/>
    <w:rsid w:val="00592D74"/>
    <w:rsid w:val="00592FB9"/>
    <w:rsid w:val="005A1678"/>
    <w:rsid w:val="005B0FF9"/>
    <w:rsid w:val="005C4D70"/>
    <w:rsid w:val="005E2C44"/>
    <w:rsid w:val="005E3D2A"/>
    <w:rsid w:val="005E4D8A"/>
    <w:rsid w:val="005F2108"/>
    <w:rsid w:val="005F436C"/>
    <w:rsid w:val="0060567A"/>
    <w:rsid w:val="00621188"/>
    <w:rsid w:val="00625052"/>
    <w:rsid w:val="006257ED"/>
    <w:rsid w:val="0062763C"/>
    <w:rsid w:val="006310E9"/>
    <w:rsid w:val="006370F5"/>
    <w:rsid w:val="00646C7D"/>
    <w:rsid w:val="0065365F"/>
    <w:rsid w:val="0065458A"/>
    <w:rsid w:val="006558B4"/>
    <w:rsid w:val="00674B7A"/>
    <w:rsid w:val="006760A7"/>
    <w:rsid w:val="006804C7"/>
    <w:rsid w:val="006848B8"/>
    <w:rsid w:val="00695808"/>
    <w:rsid w:val="006A5614"/>
    <w:rsid w:val="006B46FB"/>
    <w:rsid w:val="006D56BC"/>
    <w:rsid w:val="006E21FB"/>
    <w:rsid w:val="006E74F4"/>
    <w:rsid w:val="00707BA2"/>
    <w:rsid w:val="0071052A"/>
    <w:rsid w:val="00711130"/>
    <w:rsid w:val="007342B2"/>
    <w:rsid w:val="00742578"/>
    <w:rsid w:val="00754654"/>
    <w:rsid w:val="00765952"/>
    <w:rsid w:val="00773339"/>
    <w:rsid w:val="00775CD6"/>
    <w:rsid w:val="007767A3"/>
    <w:rsid w:val="00792342"/>
    <w:rsid w:val="00795237"/>
    <w:rsid w:val="007A34F3"/>
    <w:rsid w:val="007A6F2E"/>
    <w:rsid w:val="007B512A"/>
    <w:rsid w:val="007B572B"/>
    <w:rsid w:val="007B6C1D"/>
    <w:rsid w:val="007C2097"/>
    <w:rsid w:val="007C2145"/>
    <w:rsid w:val="007D6A07"/>
    <w:rsid w:val="007E4113"/>
    <w:rsid w:val="007E5FC8"/>
    <w:rsid w:val="00805D95"/>
    <w:rsid w:val="008227B5"/>
    <w:rsid w:val="008227DB"/>
    <w:rsid w:val="008279FA"/>
    <w:rsid w:val="008327D6"/>
    <w:rsid w:val="00845D17"/>
    <w:rsid w:val="008579E4"/>
    <w:rsid w:val="008626E7"/>
    <w:rsid w:val="00870EE7"/>
    <w:rsid w:val="0087734F"/>
    <w:rsid w:val="00881A03"/>
    <w:rsid w:val="008839F6"/>
    <w:rsid w:val="0088724A"/>
    <w:rsid w:val="008B1F20"/>
    <w:rsid w:val="008B564D"/>
    <w:rsid w:val="008C3271"/>
    <w:rsid w:val="008C4751"/>
    <w:rsid w:val="008F686C"/>
    <w:rsid w:val="009017EE"/>
    <w:rsid w:val="00913222"/>
    <w:rsid w:val="00916443"/>
    <w:rsid w:val="00917C9F"/>
    <w:rsid w:val="00936638"/>
    <w:rsid w:val="00936FE3"/>
    <w:rsid w:val="00945A4F"/>
    <w:rsid w:val="0094756F"/>
    <w:rsid w:val="00953D4A"/>
    <w:rsid w:val="00955FBC"/>
    <w:rsid w:val="00972525"/>
    <w:rsid w:val="009777D9"/>
    <w:rsid w:val="009824D9"/>
    <w:rsid w:val="00991B88"/>
    <w:rsid w:val="00995252"/>
    <w:rsid w:val="00996397"/>
    <w:rsid w:val="009A1081"/>
    <w:rsid w:val="009A579D"/>
    <w:rsid w:val="009E0762"/>
    <w:rsid w:val="009E3297"/>
    <w:rsid w:val="009F251D"/>
    <w:rsid w:val="009F734F"/>
    <w:rsid w:val="00A01D9B"/>
    <w:rsid w:val="00A04081"/>
    <w:rsid w:val="00A07158"/>
    <w:rsid w:val="00A17873"/>
    <w:rsid w:val="00A20AB3"/>
    <w:rsid w:val="00A21256"/>
    <w:rsid w:val="00A246B6"/>
    <w:rsid w:val="00A3732B"/>
    <w:rsid w:val="00A433A8"/>
    <w:rsid w:val="00A47E70"/>
    <w:rsid w:val="00A53AEF"/>
    <w:rsid w:val="00A73521"/>
    <w:rsid w:val="00A7671C"/>
    <w:rsid w:val="00AB00C3"/>
    <w:rsid w:val="00AB1244"/>
    <w:rsid w:val="00AD1CD8"/>
    <w:rsid w:val="00AE5A38"/>
    <w:rsid w:val="00AE6E2C"/>
    <w:rsid w:val="00AF43A8"/>
    <w:rsid w:val="00AF7C58"/>
    <w:rsid w:val="00B0502B"/>
    <w:rsid w:val="00B24807"/>
    <w:rsid w:val="00B258BB"/>
    <w:rsid w:val="00B437CA"/>
    <w:rsid w:val="00B50379"/>
    <w:rsid w:val="00B560B5"/>
    <w:rsid w:val="00B67B97"/>
    <w:rsid w:val="00B70BDD"/>
    <w:rsid w:val="00B76C75"/>
    <w:rsid w:val="00B968C8"/>
    <w:rsid w:val="00BA3EC5"/>
    <w:rsid w:val="00BB5DFC"/>
    <w:rsid w:val="00BD279D"/>
    <w:rsid w:val="00BD6BB8"/>
    <w:rsid w:val="00BE1C6E"/>
    <w:rsid w:val="00BE3B42"/>
    <w:rsid w:val="00BF1BE5"/>
    <w:rsid w:val="00C12DBC"/>
    <w:rsid w:val="00C161B3"/>
    <w:rsid w:val="00C31B69"/>
    <w:rsid w:val="00C450B5"/>
    <w:rsid w:val="00C5481B"/>
    <w:rsid w:val="00C573F0"/>
    <w:rsid w:val="00C71AA4"/>
    <w:rsid w:val="00C74ED2"/>
    <w:rsid w:val="00C95985"/>
    <w:rsid w:val="00C95B80"/>
    <w:rsid w:val="00CA5523"/>
    <w:rsid w:val="00CA6304"/>
    <w:rsid w:val="00CB1D8A"/>
    <w:rsid w:val="00CB512D"/>
    <w:rsid w:val="00CC5026"/>
    <w:rsid w:val="00CC5E78"/>
    <w:rsid w:val="00CC644F"/>
    <w:rsid w:val="00CE5C0E"/>
    <w:rsid w:val="00D03F9A"/>
    <w:rsid w:val="00D104E0"/>
    <w:rsid w:val="00D157AF"/>
    <w:rsid w:val="00D202FA"/>
    <w:rsid w:val="00D35F6F"/>
    <w:rsid w:val="00D608C3"/>
    <w:rsid w:val="00D63018"/>
    <w:rsid w:val="00D70DEB"/>
    <w:rsid w:val="00D95B9C"/>
    <w:rsid w:val="00D96016"/>
    <w:rsid w:val="00DB66FE"/>
    <w:rsid w:val="00DC2299"/>
    <w:rsid w:val="00DD5724"/>
    <w:rsid w:val="00DE34CF"/>
    <w:rsid w:val="00DE6E1D"/>
    <w:rsid w:val="00DF7AB9"/>
    <w:rsid w:val="00E02866"/>
    <w:rsid w:val="00E043BC"/>
    <w:rsid w:val="00E15BA1"/>
    <w:rsid w:val="00E1777A"/>
    <w:rsid w:val="00E27E18"/>
    <w:rsid w:val="00E47409"/>
    <w:rsid w:val="00E64117"/>
    <w:rsid w:val="00E73EA9"/>
    <w:rsid w:val="00E75962"/>
    <w:rsid w:val="00E9743C"/>
    <w:rsid w:val="00EA32CF"/>
    <w:rsid w:val="00EB2397"/>
    <w:rsid w:val="00EB3F46"/>
    <w:rsid w:val="00ED4FD7"/>
    <w:rsid w:val="00EE0733"/>
    <w:rsid w:val="00EE7D7C"/>
    <w:rsid w:val="00EF376B"/>
    <w:rsid w:val="00EF3A19"/>
    <w:rsid w:val="00F03AED"/>
    <w:rsid w:val="00F03C76"/>
    <w:rsid w:val="00F10B0F"/>
    <w:rsid w:val="00F11694"/>
    <w:rsid w:val="00F2517E"/>
    <w:rsid w:val="00F25D98"/>
    <w:rsid w:val="00F300FB"/>
    <w:rsid w:val="00F3190B"/>
    <w:rsid w:val="00F37949"/>
    <w:rsid w:val="00F61596"/>
    <w:rsid w:val="00F75006"/>
    <w:rsid w:val="00F77D84"/>
    <w:rsid w:val="00F9031B"/>
    <w:rsid w:val="00FA55A0"/>
    <w:rsid w:val="00FB6386"/>
    <w:rsid w:val="00FB7693"/>
    <w:rsid w:val="00FB7DE3"/>
    <w:rsid w:val="00FC6D9C"/>
    <w:rsid w:val="00FE006E"/>
    <w:rsid w:val="00FE57B3"/>
    <w:rsid w:val="01717AB7"/>
    <w:rsid w:val="01F854AB"/>
    <w:rsid w:val="023406E9"/>
    <w:rsid w:val="02B6410D"/>
    <w:rsid w:val="0375607D"/>
    <w:rsid w:val="03D97AAB"/>
    <w:rsid w:val="04B074A7"/>
    <w:rsid w:val="05CB4970"/>
    <w:rsid w:val="05EC1C55"/>
    <w:rsid w:val="05EF78B8"/>
    <w:rsid w:val="07290DC7"/>
    <w:rsid w:val="0751141B"/>
    <w:rsid w:val="07C4087F"/>
    <w:rsid w:val="07F00A98"/>
    <w:rsid w:val="0AAC5C68"/>
    <w:rsid w:val="0DA53638"/>
    <w:rsid w:val="0E287CC3"/>
    <w:rsid w:val="0F3A5690"/>
    <w:rsid w:val="1056151D"/>
    <w:rsid w:val="12741DFD"/>
    <w:rsid w:val="12BD4639"/>
    <w:rsid w:val="12BF7954"/>
    <w:rsid w:val="13F70E42"/>
    <w:rsid w:val="148972C5"/>
    <w:rsid w:val="158E443B"/>
    <w:rsid w:val="16CE0C48"/>
    <w:rsid w:val="183E72C2"/>
    <w:rsid w:val="198828F8"/>
    <w:rsid w:val="199163B5"/>
    <w:rsid w:val="199A4D39"/>
    <w:rsid w:val="19C541CA"/>
    <w:rsid w:val="1AE210B0"/>
    <w:rsid w:val="1B13341A"/>
    <w:rsid w:val="1F046742"/>
    <w:rsid w:val="1FD3531B"/>
    <w:rsid w:val="200968D9"/>
    <w:rsid w:val="20CE665A"/>
    <w:rsid w:val="21654C16"/>
    <w:rsid w:val="223526BA"/>
    <w:rsid w:val="22423A69"/>
    <w:rsid w:val="22D32296"/>
    <w:rsid w:val="23963E0E"/>
    <w:rsid w:val="239D44BD"/>
    <w:rsid w:val="24D74DB9"/>
    <w:rsid w:val="262F5521"/>
    <w:rsid w:val="2937539D"/>
    <w:rsid w:val="297A4184"/>
    <w:rsid w:val="2A1E7D37"/>
    <w:rsid w:val="2AFD2FC1"/>
    <w:rsid w:val="2D1762A2"/>
    <w:rsid w:val="2DA26188"/>
    <w:rsid w:val="2DDF5304"/>
    <w:rsid w:val="2F836F97"/>
    <w:rsid w:val="2F8647E2"/>
    <w:rsid w:val="302438BC"/>
    <w:rsid w:val="312F4272"/>
    <w:rsid w:val="316D5863"/>
    <w:rsid w:val="331C4E5C"/>
    <w:rsid w:val="345918BE"/>
    <w:rsid w:val="353757F8"/>
    <w:rsid w:val="35B97279"/>
    <w:rsid w:val="36A23099"/>
    <w:rsid w:val="36D348F8"/>
    <w:rsid w:val="38456C20"/>
    <w:rsid w:val="3A286CCF"/>
    <w:rsid w:val="3CA42F80"/>
    <w:rsid w:val="3CBE73B6"/>
    <w:rsid w:val="3CF902AC"/>
    <w:rsid w:val="3D032C8A"/>
    <w:rsid w:val="3EC404BB"/>
    <w:rsid w:val="405B42F1"/>
    <w:rsid w:val="425E233F"/>
    <w:rsid w:val="44B25339"/>
    <w:rsid w:val="46590363"/>
    <w:rsid w:val="49AD1BDA"/>
    <w:rsid w:val="4A9E14F2"/>
    <w:rsid w:val="4BD8049E"/>
    <w:rsid w:val="4D6F3ED8"/>
    <w:rsid w:val="4E8F3376"/>
    <w:rsid w:val="4EBB2F13"/>
    <w:rsid w:val="51223020"/>
    <w:rsid w:val="538F66BE"/>
    <w:rsid w:val="554B32AC"/>
    <w:rsid w:val="56E07812"/>
    <w:rsid w:val="56E839A1"/>
    <w:rsid w:val="57AF5BE6"/>
    <w:rsid w:val="58251EA9"/>
    <w:rsid w:val="585E7D20"/>
    <w:rsid w:val="59062030"/>
    <w:rsid w:val="5B214836"/>
    <w:rsid w:val="5B6B3ADB"/>
    <w:rsid w:val="5CAF78DF"/>
    <w:rsid w:val="5CEF0259"/>
    <w:rsid w:val="5D052891"/>
    <w:rsid w:val="5D6526BA"/>
    <w:rsid w:val="5FBC0B09"/>
    <w:rsid w:val="63DA169E"/>
    <w:rsid w:val="65382EB0"/>
    <w:rsid w:val="65D3573F"/>
    <w:rsid w:val="673164FC"/>
    <w:rsid w:val="67B0332C"/>
    <w:rsid w:val="68343434"/>
    <w:rsid w:val="6A310EC9"/>
    <w:rsid w:val="6B071B9B"/>
    <w:rsid w:val="70420DBC"/>
    <w:rsid w:val="70AB56F4"/>
    <w:rsid w:val="70FF7E48"/>
    <w:rsid w:val="71382363"/>
    <w:rsid w:val="749638F4"/>
    <w:rsid w:val="77A33024"/>
    <w:rsid w:val="78200BE4"/>
    <w:rsid w:val="78F711CE"/>
    <w:rsid w:val="79124B9A"/>
    <w:rsid w:val="7BF30744"/>
    <w:rsid w:val="7CC14BC4"/>
    <w:rsid w:val="7E334196"/>
    <w:rsid w:val="7F334A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,"/>
  <w14:docId w14:val="3A9B97CB"/>
  <w15:docId w15:val="{0AC7DF9E-195D-46C2-B97F-762FB0482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DengXi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9" w:qFormat="1"/>
    <w:lsdException w:name="footnote text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List Number" w:qFormat="1"/>
    <w:lsdException w:name="List 2" w:qFormat="1"/>
    <w:lsdException w:name="List 4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qFormat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Index1">
    <w:name w:val="index 1"/>
    <w:basedOn w:val="Normal"/>
    <w:next w:val="Normal"/>
    <w:pPr>
      <w:keepLines/>
      <w:spacing w:after="0"/>
    </w:pPr>
  </w:style>
  <w:style w:type="paragraph" w:styleId="Index2">
    <w:name w:val="index 2"/>
    <w:basedOn w:val="Index1"/>
    <w:next w:val="Normal"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styleId="FollowedHyperlink">
    <w:name w:val="FollowedHyperlink"/>
    <w:rPr>
      <w:color w:val="800080"/>
      <w:u w:val="single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character" w:styleId="FootnoteReference">
    <w:name w:val="footnote reference"/>
    <w:rPr>
      <w:b/>
      <w:position w:val="6"/>
      <w:sz w:val="16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  <w:lang w:val="en-GB"/>
    </w:rPr>
  </w:style>
  <w:style w:type="character" w:customStyle="1" w:styleId="Heading3Char">
    <w:name w:val="Heading 3 Char"/>
    <w:link w:val="Heading3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Pr>
      <w:rFonts w:ascii="Arial" w:hAnsi="Arial"/>
      <w:sz w:val="24"/>
      <w:lang w:val="en-GB"/>
    </w:rPr>
  </w:style>
  <w:style w:type="character" w:customStyle="1" w:styleId="Heading6Char">
    <w:name w:val="Heading 6 Char"/>
    <w:link w:val="Heading6"/>
    <w:rPr>
      <w:rFonts w:ascii="Arial" w:hAnsi="Arial"/>
      <w:lang w:val="en-GB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hd w:val="clear" w:color="auto" w:fill="000080"/>
      <w:lang w:val="en-GB"/>
    </w:rPr>
  </w:style>
  <w:style w:type="character" w:customStyle="1" w:styleId="CommentTextChar">
    <w:name w:val="Comment Text Char"/>
    <w:link w:val="CommentText"/>
    <w:rPr>
      <w:rFonts w:ascii="Times New Roman" w:hAnsi="Times New Roman"/>
      <w:lang w:val="en-GB"/>
    </w:rPr>
  </w:style>
  <w:style w:type="character" w:customStyle="1" w:styleId="HeaderChar">
    <w:name w:val="Header Char"/>
    <w:link w:val="Header"/>
    <w:rPr>
      <w:rFonts w:ascii="Arial" w:hAnsi="Arial"/>
      <w:b/>
      <w:sz w:val="18"/>
      <w:lang w:eastAsia="en-US"/>
    </w:rPr>
  </w:style>
  <w:style w:type="character" w:customStyle="1" w:styleId="FooterChar">
    <w:name w:val="Footer Char"/>
    <w:link w:val="Footer"/>
    <w:rPr>
      <w:rFonts w:ascii="Arial" w:hAnsi="Arial"/>
      <w:b/>
      <w:i/>
      <w:sz w:val="18"/>
      <w:lang w:val="en-GB"/>
    </w:rPr>
  </w:style>
  <w:style w:type="character" w:customStyle="1" w:styleId="FootnoteTextChar">
    <w:name w:val="Footnote Text Char"/>
    <w:link w:val="FootnoteText"/>
    <w:rPr>
      <w:rFonts w:ascii="Times New Roman" w:hAnsi="Times New Roman"/>
      <w:sz w:val="16"/>
      <w:lang w:val="en-GB"/>
    </w:rPr>
  </w:style>
  <w:style w:type="character" w:customStyle="1" w:styleId="CommentSubjectChar">
    <w:name w:val="Comment Subject Char"/>
    <w:link w:val="CommentSubject"/>
    <w:rPr>
      <w:rFonts w:ascii="Times New Roman" w:hAnsi="Times New Roman"/>
      <w:b/>
      <w:bCs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TFChar">
    <w:name w:val="TF Char"/>
    <w:link w:val="TF"/>
    <w:qFormat/>
    <w:rPr>
      <w:rFonts w:ascii="Arial" w:hAnsi="Arial"/>
      <w:b/>
      <w:lang w:val="en-GB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character" w:customStyle="1" w:styleId="NOChar">
    <w:name w:val="NO Char"/>
    <w:link w:val="NO"/>
    <w:qFormat/>
    <w:rPr>
      <w:rFonts w:ascii="Times New Roman" w:hAnsi="Times New Roman"/>
      <w:lang w:val="en-GB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/>
    </w:r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rPr>
      <w:rFonts w:ascii="Times New Roman" w:hAnsi="Times New Roman"/>
      <w:color w:val="FF0000"/>
      <w:lang w:val="en-GB"/>
    </w:rPr>
  </w:style>
  <w:style w:type="paragraph" w:customStyle="1" w:styleId="B1">
    <w:name w:val="B1"/>
    <w:basedOn w:val="List"/>
    <w:link w:val="B1Char"/>
    <w:qFormat/>
  </w:style>
  <w:style w:type="character" w:customStyle="1" w:styleId="B1Char">
    <w:name w:val="B1 Char"/>
    <w:link w:val="B1"/>
    <w:rPr>
      <w:rFonts w:ascii="Times New Roman" w:hAnsi="Times New Roman"/>
      <w:lang w:val="en-GB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Pr>
      <w:rFonts w:ascii="Times New Roman" w:hAnsi="Times New Roman"/>
      <w:lang w:val="en-GB"/>
    </w:rPr>
  </w:style>
  <w:style w:type="paragraph" w:customStyle="1" w:styleId="B3">
    <w:name w:val="B3"/>
    <w:basedOn w:val="List3"/>
    <w:link w:val="B3Char"/>
    <w:qFormat/>
  </w:style>
  <w:style w:type="character" w:customStyle="1" w:styleId="B3Char">
    <w:name w:val="B3 Char"/>
    <w:link w:val="B3"/>
    <w:qFormat/>
    <w:rPr>
      <w:rFonts w:ascii="Times New Roman" w:hAnsi="Times New Roman"/>
      <w:lang w:val="en-GB"/>
    </w:rPr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paragraph" w:customStyle="1" w:styleId="FirstChange">
    <w:name w:val="First Change"/>
    <w:basedOn w:val="Normal"/>
    <w:qFormat/>
    <w:pPr>
      <w:jc w:val="center"/>
    </w:pPr>
    <w:rPr>
      <w:color w:val="FF0000"/>
    </w:rPr>
  </w:style>
  <w:style w:type="paragraph" w:customStyle="1" w:styleId="a">
    <w:name w:val="a"/>
    <w:basedOn w:val="CRCoverPage"/>
    <w:qFormat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qFormat/>
    <w:rPr>
      <w:rFonts w:ascii="Arial" w:hAnsi="Arial" w:cs="Arial"/>
    </w:rPr>
  </w:style>
  <w:style w:type="paragraph" w:customStyle="1" w:styleId="TAJ">
    <w:name w:val="TAJ"/>
    <w:basedOn w:val="TH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Normal"/>
    <w:qFormat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1">
    <w:name w:val="修订1"/>
    <w:uiPriority w:val="99"/>
    <w:semiHidden/>
    <w:rPr>
      <w:rFonts w:ascii="Times New Roman" w:eastAsia="Times New Roman" w:hAnsi="Times New Roman"/>
      <w:lang w:val="en-GB" w:eastAsia="en-US"/>
    </w:rPr>
  </w:style>
  <w:style w:type="character" w:customStyle="1" w:styleId="10">
    <w:name w:val="@他1"/>
    <w:uiPriority w:val="99"/>
    <w:unhideWhenUsed/>
    <w:rPr>
      <w:color w:val="2B579A"/>
      <w:shd w:val="clear" w:color="auto" w:fill="E6E6E6"/>
    </w:rPr>
  </w:style>
  <w:style w:type="paragraph" w:customStyle="1" w:styleId="DiscussonB1">
    <w:name w:val="Discusson B1"/>
    <w:basedOn w:val="Discussion"/>
    <w:pPr>
      <w:ind w:left="567" w:hanging="283"/>
    </w:pPr>
  </w:style>
  <w:style w:type="paragraph" w:customStyle="1" w:styleId="DiscussionB2">
    <w:name w:val="Discussion B2"/>
    <w:basedOn w:val="DiscussonB1"/>
    <w:pPr>
      <w:ind w:left="851"/>
    </w:pPr>
  </w:style>
  <w:style w:type="character" w:customStyle="1" w:styleId="11">
    <w:name w:val="未处理的提及1"/>
    <w:basedOn w:val="DefaultParagraphFont"/>
    <w:uiPriority w:val="99"/>
    <w:unhideWhenUsed/>
    <w:rPr>
      <w:color w:val="605E5C"/>
      <w:shd w:val="clear" w:color="auto" w:fill="E1DFDD"/>
    </w:rPr>
  </w:style>
  <w:style w:type="paragraph" w:customStyle="1" w:styleId="3gpptitlecitytdocnumber">
    <w:name w:val="3gpp title (city + tdoc number)"/>
    <w:basedOn w:val="Header"/>
    <w:qFormat/>
    <w:pPr>
      <w:tabs>
        <w:tab w:val="right" w:pos="9923"/>
      </w:tabs>
      <w:ind w:right="-7"/>
    </w:pPr>
    <w:rPr>
      <w:rFonts w:cs="Arial"/>
      <w:bCs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65846\AppData\Roaming\kingsoft\office6\templates\wps\zh_CN\TP%20template.wp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TP template.wpt</Template>
  <TotalTime>1</TotalTime>
  <Pages>1</Pages>
  <Words>188</Words>
  <Characters>1081</Characters>
  <Application>Microsoft Office Word</Application>
  <DocSecurity>0</DocSecurity>
  <Lines>9</Lines>
  <Paragraphs>2</Paragraphs>
  <ScaleCrop>false</ScaleCrop>
  <Company/>
  <LinksUpToDate>false</LinksUpToDate>
  <CharactersWithSpaces>1267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XXX</dc:title>
  <dc:creator>ZTE</dc:creator>
  <cp:lastModifiedBy>MCC: PM</cp:lastModifiedBy>
  <cp:revision>3</cp:revision>
  <dcterms:created xsi:type="dcterms:W3CDTF">2024-03-01T13:14:00Z</dcterms:created>
  <dcterms:modified xsi:type="dcterms:W3CDTF">2024-03-13T13:29:00Z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2052-11.8.2.10393</vt:lpwstr>
  </property>
</Properties>
</file>