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F065D" w14:textId="69FF8DD5" w:rsidR="00A16175" w:rsidRPr="00A16175" w:rsidRDefault="00A16175" w:rsidP="00A16175">
      <w:pPr>
        <w:tabs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/>
          <w:b/>
          <w:i/>
          <w:sz w:val="28"/>
          <w:szCs w:val="28"/>
          <w:lang w:eastAsia="zh-CN"/>
        </w:rPr>
      </w:pPr>
      <w:bookmarkStart w:id="0" w:name="_Hlk161223747"/>
      <w:r w:rsidRPr="00A16175">
        <w:rPr>
          <w:rFonts w:ascii="Arial" w:eastAsia="MS Mincho" w:hAnsi="Arial"/>
          <w:b/>
          <w:sz w:val="28"/>
          <w:szCs w:val="28"/>
          <w:lang w:val="en-GB"/>
        </w:rPr>
        <w:t>3GPP TSG RAN1#116bis Meeting</w:t>
      </w:r>
      <w:r w:rsidRPr="00A16175">
        <w:rPr>
          <w:rFonts w:ascii="Arial" w:eastAsia="MS Mincho" w:hAnsi="Arial"/>
          <w:b/>
          <w:iCs/>
          <w:sz w:val="28"/>
          <w:szCs w:val="28"/>
          <w:lang w:val="en-GB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  <w:lang w:val="en-GB"/>
        </w:rPr>
        <w:t>48</w:t>
      </w:r>
    </w:p>
    <w:p w14:paraId="6E43EABC" w14:textId="77777777" w:rsidR="00A16175" w:rsidRPr="00A16175" w:rsidRDefault="00A16175" w:rsidP="00A16175">
      <w:pPr>
        <w:autoSpaceDE/>
        <w:autoSpaceDN/>
        <w:adjustRightInd/>
        <w:snapToGrid/>
        <w:jc w:val="left"/>
        <w:outlineLvl w:val="0"/>
        <w:rPr>
          <w:rFonts w:ascii="Arial" w:hAnsi="Arial"/>
          <w:b/>
          <w:sz w:val="28"/>
          <w:szCs w:val="28"/>
          <w:lang w:val="en-GB" w:eastAsia="zh-CN"/>
        </w:rPr>
      </w:pPr>
      <w:r w:rsidRPr="00A16175">
        <w:rPr>
          <w:rFonts w:ascii="Arial" w:hAnsi="Arial" w:cs="Arial"/>
          <w:b/>
          <w:bCs/>
          <w:sz w:val="28"/>
          <w:szCs w:val="28"/>
          <w:lang w:eastAsia="zh-CN"/>
        </w:rPr>
        <w:t>Changsha</w:t>
      </w:r>
      <w:r w:rsidRPr="00A16175">
        <w:rPr>
          <w:rFonts w:ascii="Arial" w:eastAsia="MS Mincho" w:hAnsi="Arial" w:cs="Arial" w:hint="eastAsia"/>
          <w:b/>
          <w:bCs/>
          <w:sz w:val="28"/>
          <w:szCs w:val="28"/>
        </w:rPr>
        <w:t xml:space="preserve">, </w:t>
      </w:r>
      <w:r w:rsidRPr="00A16175">
        <w:rPr>
          <w:rFonts w:ascii="Arial" w:eastAsia="MS Mincho" w:hAnsi="Arial" w:cs="Arial"/>
          <w:b/>
          <w:bCs/>
          <w:sz w:val="28"/>
          <w:szCs w:val="28"/>
        </w:rPr>
        <w:t>China</w:t>
      </w:r>
      <w:r w:rsidRPr="00A16175">
        <w:rPr>
          <w:rFonts w:ascii="Arial" w:eastAsia="MS Mincho" w:hAnsi="Arial" w:cs="Arial" w:hint="eastAsia"/>
          <w:b/>
          <w:bCs/>
          <w:sz w:val="28"/>
          <w:szCs w:val="28"/>
        </w:rPr>
        <w:t xml:space="preserve">, </w:t>
      </w:r>
      <w:r w:rsidRPr="00A16175">
        <w:rPr>
          <w:rFonts w:ascii="Arial" w:hAnsi="Arial" w:cs="Arial"/>
          <w:b/>
          <w:bCs/>
          <w:sz w:val="28"/>
          <w:szCs w:val="28"/>
          <w:lang w:eastAsia="zh-CN"/>
        </w:rPr>
        <w:t>Apr</w:t>
      </w:r>
      <w:r w:rsidRPr="00A16175">
        <w:rPr>
          <w:rFonts w:ascii="Arial" w:hAnsi="Arial" w:cs="Arial" w:hint="eastAsia"/>
          <w:b/>
          <w:bCs/>
          <w:sz w:val="28"/>
          <w:szCs w:val="28"/>
          <w:lang w:eastAsia="zh-CN"/>
        </w:rPr>
        <w:t>.</w:t>
      </w:r>
      <w:r w:rsidRPr="00A16175">
        <w:rPr>
          <w:rFonts w:ascii="Arial" w:eastAsia="MS Mincho" w:hAnsi="Arial" w:cs="Arial" w:hint="eastAsia"/>
          <w:b/>
          <w:bCs/>
          <w:sz w:val="28"/>
          <w:szCs w:val="28"/>
        </w:rPr>
        <w:t xml:space="preserve"> </w:t>
      </w:r>
      <w:r w:rsidRPr="00A16175">
        <w:rPr>
          <w:rFonts w:ascii="Arial" w:eastAsia="MS Mincho" w:hAnsi="Arial" w:cs="Arial"/>
          <w:b/>
          <w:bCs/>
          <w:sz w:val="28"/>
          <w:szCs w:val="28"/>
        </w:rPr>
        <w:t>15</w:t>
      </w:r>
      <w:r w:rsidRPr="00A16175"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 w:rsidRPr="00A16175">
        <w:rPr>
          <w:rFonts w:ascii="Arial" w:eastAsia="MS Mincho" w:hAnsi="Arial" w:cs="Arial"/>
          <w:b/>
          <w:bCs/>
          <w:sz w:val="28"/>
          <w:szCs w:val="28"/>
        </w:rPr>
        <w:t xml:space="preserve"> – 19</w:t>
      </w:r>
      <w:r w:rsidRPr="00A16175"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 w:rsidRPr="00A16175">
        <w:rPr>
          <w:rFonts w:ascii="Arial" w:eastAsia="MS Mincho" w:hAnsi="Arial" w:cs="Arial"/>
          <w:b/>
          <w:bCs/>
          <w:sz w:val="28"/>
          <w:szCs w:val="28"/>
        </w:rPr>
        <w:t>,</w:t>
      </w:r>
      <w:r w:rsidRPr="00A16175">
        <w:rPr>
          <w:rFonts w:ascii="Arial" w:eastAsia="MS Mincho" w:hAnsi="Arial" w:cs="Arial" w:hint="eastAsia"/>
          <w:b/>
          <w:bCs/>
          <w:sz w:val="28"/>
          <w:szCs w:val="28"/>
        </w:rPr>
        <w:t xml:space="preserve"> 202</w:t>
      </w:r>
      <w:r w:rsidRPr="00A16175">
        <w:rPr>
          <w:rFonts w:ascii="Arial" w:hAnsi="Arial" w:cs="Arial" w:hint="eastAsia"/>
          <w:b/>
          <w:bCs/>
          <w:sz w:val="28"/>
          <w:szCs w:val="28"/>
          <w:lang w:eastAsia="zh-CN"/>
        </w:rPr>
        <w:t>4</w:t>
      </w:r>
    </w:p>
    <w:p w14:paraId="3E911D0B" w14:textId="77777777" w:rsidR="00A16175" w:rsidRPr="00A16175" w:rsidRDefault="00A16175" w:rsidP="00A16175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</w:p>
    <w:bookmarkEnd w:id="0"/>
    <w:p w14:paraId="2B9FEA07" w14:textId="03FA9B8B" w:rsidR="00370268" w:rsidRPr="00A16175" w:rsidRDefault="00370268" w:rsidP="00370268">
      <w:pPr>
        <w:pStyle w:val="3GPPHeader"/>
        <w:spacing w:after="60"/>
        <w:rPr>
          <w:szCs w:val="24"/>
          <w:highlight w:val="yellow"/>
        </w:rPr>
      </w:pPr>
      <w:r w:rsidRPr="00A16175">
        <w:rPr>
          <w:szCs w:val="24"/>
        </w:rPr>
        <w:t>3GPP TSG-RAN WG2 Meeting #1</w:t>
      </w:r>
      <w:r w:rsidR="0004287B" w:rsidRPr="00A16175">
        <w:rPr>
          <w:szCs w:val="24"/>
        </w:rPr>
        <w:t>2</w:t>
      </w:r>
      <w:r w:rsidR="00607230" w:rsidRPr="00A16175">
        <w:rPr>
          <w:szCs w:val="24"/>
        </w:rPr>
        <w:t>5</w:t>
      </w:r>
      <w:r w:rsidRPr="00A16175">
        <w:rPr>
          <w:szCs w:val="24"/>
        </w:rPr>
        <w:tab/>
        <w:t>R2- 2</w:t>
      </w:r>
      <w:r w:rsidR="00607230" w:rsidRPr="00A16175">
        <w:rPr>
          <w:szCs w:val="24"/>
        </w:rPr>
        <w:t>40</w:t>
      </w:r>
      <w:r w:rsidR="0061237A" w:rsidRPr="00A16175">
        <w:rPr>
          <w:szCs w:val="24"/>
        </w:rPr>
        <w:t>1</w:t>
      </w:r>
      <w:r w:rsidR="003F49D9" w:rsidRPr="00A16175">
        <w:rPr>
          <w:szCs w:val="24"/>
        </w:rPr>
        <w:t>890</w:t>
      </w:r>
    </w:p>
    <w:p w14:paraId="30E1D9B3" w14:textId="1C237861" w:rsidR="00370268" w:rsidRPr="00A16175" w:rsidRDefault="00607230" w:rsidP="00370268">
      <w:pPr>
        <w:pStyle w:val="3GPPHeader"/>
        <w:rPr>
          <w:szCs w:val="24"/>
        </w:rPr>
      </w:pPr>
      <w:r w:rsidRPr="00A16175">
        <w:rPr>
          <w:szCs w:val="24"/>
        </w:rPr>
        <w:t>Athens, Greece</w:t>
      </w:r>
      <w:r w:rsidR="0004287B" w:rsidRPr="00A16175">
        <w:rPr>
          <w:szCs w:val="24"/>
        </w:rPr>
        <w:t xml:space="preserve">, </w:t>
      </w:r>
      <w:r w:rsidRPr="00A16175">
        <w:rPr>
          <w:szCs w:val="24"/>
        </w:rPr>
        <w:t>Feb 26</w:t>
      </w:r>
      <w:r w:rsidRPr="00A16175">
        <w:rPr>
          <w:szCs w:val="24"/>
          <w:vertAlign w:val="superscript"/>
        </w:rPr>
        <w:t>th</w:t>
      </w:r>
      <w:r w:rsidRPr="00A16175">
        <w:rPr>
          <w:szCs w:val="24"/>
        </w:rPr>
        <w:t xml:space="preserve"> - Mar 1</w:t>
      </w:r>
      <w:r w:rsidRPr="00A16175">
        <w:rPr>
          <w:szCs w:val="24"/>
          <w:vertAlign w:val="superscript"/>
        </w:rPr>
        <w:t>st</w:t>
      </w:r>
      <w:r w:rsidR="008265D5" w:rsidRPr="00A16175">
        <w:rPr>
          <w:szCs w:val="24"/>
        </w:rPr>
        <w:t>, 2024</w:t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402DD480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Title:</w:t>
      </w:r>
      <w:r w:rsidRPr="00A16175">
        <w:rPr>
          <w:rFonts w:ascii="Arial" w:hAnsi="Arial" w:cs="Arial"/>
          <w:b/>
          <w:sz w:val="20"/>
          <w:szCs w:val="20"/>
          <w:lang w:val="en-GB"/>
        </w:rPr>
        <w:tab/>
      </w:r>
      <w:r w:rsidR="00607230" w:rsidRPr="00A16175">
        <w:rPr>
          <w:rFonts w:ascii="Arial" w:hAnsi="Arial" w:cs="Arial"/>
          <w:bCs/>
          <w:sz w:val="20"/>
          <w:szCs w:val="20"/>
          <w:lang w:val="en-GB"/>
        </w:rPr>
        <w:t>LS on 2-step for eRedCap</w:t>
      </w:r>
    </w:p>
    <w:p w14:paraId="596AC2FB" w14:textId="3BF01630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C834233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Release: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  <w:t>Rel-1</w:t>
      </w:r>
      <w:r w:rsidR="007C6BC4" w:rsidRPr="00A16175">
        <w:rPr>
          <w:rFonts w:ascii="Arial" w:hAnsi="Arial" w:cs="Arial"/>
          <w:bCs/>
          <w:sz w:val="20"/>
          <w:szCs w:val="20"/>
          <w:lang w:val="en-GB"/>
        </w:rPr>
        <w:t>8</w:t>
      </w:r>
    </w:p>
    <w:p w14:paraId="3D1F301A" w14:textId="4CB70744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AE2384" w:rsidRPr="00A16175">
        <w:rPr>
          <w:rFonts w:ascii="Arial" w:hAnsi="Arial" w:cs="Arial"/>
          <w:bCs/>
          <w:sz w:val="20"/>
          <w:szCs w:val="20"/>
          <w:lang w:val="en-GB"/>
        </w:rPr>
        <w:t>NR_redcap_enh</w:t>
      </w:r>
      <w:proofErr w:type="spellEnd"/>
      <w:r w:rsidR="00AE2384" w:rsidRPr="00A16175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2BA359C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Source: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</w:r>
      <w:r w:rsidR="003F49D9" w:rsidRPr="00A16175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46D324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To: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</w:r>
      <w:r w:rsidR="00607230" w:rsidRPr="00A16175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22ED2A5" w14:textId="3E3FD60F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Cc: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A16175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16175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A16175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A16175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A16175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370268"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>emre</w:t>
      </w:r>
      <w:proofErr w:type="spellEnd"/>
      <w:r w:rsidR="00370268"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</w:t>
      </w:r>
      <w:proofErr w:type="spellStart"/>
      <w:r w:rsidR="00370268"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>yavuz</w:t>
      </w:r>
      <w:proofErr w:type="spellEnd"/>
      <w:r w:rsidR="00370268"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at </w:t>
      </w:r>
      <w:proofErr w:type="spellStart"/>
      <w:r w:rsidR="00370268"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>ericsson</w:t>
      </w:r>
      <w:proofErr w:type="spellEnd"/>
      <w:r w:rsidR="00370268" w:rsidRPr="00A1617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com </w:t>
      </w:r>
    </w:p>
    <w:p w14:paraId="20E97EF1" w14:textId="77777777" w:rsidR="00292186" w:rsidRPr="00A1617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4EB0FECA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2B3C51" w14:textId="34FBC326" w:rsidR="0083045C" w:rsidRDefault="00B33128" w:rsidP="00300739">
      <w:pPr>
        <w:pStyle w:val="Header"/>
        <w:jc w:val="both"/>
        <w:rPr>
          <w:rFonts w:ascii="Arial" w:hAnsi="Arial" w:cs="Arial"/>
        </w:rPr>
      </w:pPr>
      <w:r w:rsidRPr="00370268">
        <w:rPr>
          <w:rFonts w:ascii="Arial" w:hAnsi="Arial" w:cs="Arial"/>
        </w:rPr>
        <w:t>RAN</w:t>
      </w:r>
      <w:r w:rsidR="00370268" w:rsidRPr="00370268">
        <w:rPr>
          <w:rFonts w:ascii="Arial" w:hAnsi="Arial" w:cs="Arial"/>
        </w:rPr>
        <w:t>2</w:t>
      </w:r>
      <w:r w:rsidRPr="00370268">
        <w:rPr>
          <w:rFonts w:ascii="Arial" w:hAnsi="Arial" w:cs="Arial"/>
        </w:rPr>
        <w:t xml:space="preserve"> </w:t>
      </w:r>
      <w:r w:rsidR="008265D5">
        <w:rPr>
          <w:rFonts w:ascii="Arial" w:hAnsi="Arial" w:cs="Arial"/>
        </w:rPr>
        <w:t xml:space="preserve">had a discussion on how to configure 2-step RA resources for eRedCap UEs. </w:t>
      </w:r>
      <w:r w:rsidR="00C11C97">
        <w:rPr>
          <w:rFonts w:ascii="Arial" w:hAnsi="Arial" w:cs="Arial"/>
        </w:rPr>
        <w:t>RAN2 decided to recommend RAN1</w:t>
      </w:r>
      <w:r w:rsidR="00800F04">
        <w:rPr>
          <w:rFonts w:ascii="Arial" w:hAnsi="Arial" w:cs="Arial"/>
        </w:rPr>
        <w:t xml:space="preserve"> to support 2</w:t>
      </w:r>
      <w:r w:rsidR="005E3054">
        <w:rPr>
          <w:rFonts w:ascii="Arial" w:hAnsi="Arial" w:cs="Arial"/>
        </w:rPr>
        <w:t xml:space="preserve">-step RA for eRedCap </w:t>
      </w:r>
      <w:r w:rsidR="000541F9">
        <w:rPr>
          <w:rFonts w:ascii="Arial" w:hAnsi="Arial" w:cs="Arial"/>
        </w:rPr>
        <w:t>UEs</w:t>
      </w:r>
      <w:r w:rsidR="007561C8">
        <w:rPr>
          <w:rFonts w:ascii="Arial" w:hAnsi="Arial" w:cs="Arial"/>
        </w:rPr>
        <w:t xml:space="preserve"> </w:t>
      </w:r>
      <w:r w:rsidR="007561C8" w:rsidRPr="007561C8">
        <w:rPr>
          <w:rFonts w:ascii="Arial" w:hAnsi="Arial" w:cs="Arial"/>
        </w:rPr>
        <w:t>on 2-step eRedCap resource</w:t>
      </w:r>
      <w:r w:rsidR="00826F57">
        <w:rPr>
          <w:rFonts w:ascii="Arial" w:hAnsi="Arial" w:cs="Arial"/>
        </w:rPr>
        <w:t>s</w:t>
      </w:r>
      <w:r w:rsidR="000541F9">
        <w:rPr>
          <w:rFonts w:ascii="Arial" w:hAnsi="Arial" w:cs="Arial"/>
        </w:rPr>
        <w:t xml:space="preserve">. </w:t>
      </w:r>
      <w:r w:rsidR="001560B5">
        <w:rPr>
          <w:rFonts w:ascii="Arial" w:hAnsi="Arial" w:cs="Arial"/>
        </w:rPr>
        <w:t xml:space="preserve">If this is not agreeable </w:t>
      </w:r>
      <w:r w:rsidR="002043F7">
        <w:rPr>
          <w:rFonts w:ascii="Arial" w:hAnsi="Arial" w:cs="Arial"/>
        </w:rPr>
        <w:t>RAN2 will assume</w:t>
      </w:r>
      <w:r w:rsidR="001560B5">
        <w:rPr>
          <w:rFonts w:ascii="Arial" w:hAnsi="Arial" w:cs="Arial"/>
        </w:rPr>
        <w:t xml:space="preserve"> that </w:t>
      </w:r>
      <w:r w:rsidR="00452FBC">
        <w:rPr>
          <w:rFonts w:ascii="Arial" w:hAnsi="Arial" w:cs="Arial"/>
        </w:rPr>
        <w:t>2-step RA for eRedCap is not supported</w:t>
      </w:r>
      <w:r w:rsidR="00501435">
        <w:rPr>
          <w:rFonts w:ascii="Arial" w:hAnsi="Arial" w:cs="Arial"/>
        </w:rPr>
        <w:t xml:space="preserve"> at all</w:t>
      </w:r>
      <w:r w:rsidR="00452FBC">
        <w:rPr>
          <w:rFonts w:ascii="Arial" w:hAnsi="Arial" w:cs="Arial"/>
        </w:rPr>
        <w:t>.</w:t>
      </w:r>
    </w:p>
    <w:p w14:paraId="6F805320" w14:textId="77777777" w:rsidR="0083045C" w:rsidRDefault="0083045C" w:rsidP="00300739">
      <w:pPr>
        <w:pStyle w:val="Header"/>
        <w:jc w:val="both"/>
        <w:rPr>
          <w:rFonts w:ascii="Arial" w:hAnsi="Arial" w:cs="Arial"/>
        </w:rPr>
      </w:pPr>
    </w:p>
    <w:p w14:paraId="26294D0E" w14:textId="3AB5E789" w:rsidR="00300739" w:rsidRDefault="00300739" w:rsidP="00300739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was </w:t>
      </w:r>
      <w:r w:rsidR="00DD0EFF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agreed that the following </w:t>
      </w:r>
      <w:r w:rsidR="005036A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not specified from RAN2 standpoint: </w:t>
      </w:r>
      <w:r w:rsidR="005036A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case where </w:t>
      </w:r>
      <w:r w:rsidR="005036A1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eRedCap UE use</w:t>
      </w:r>
      <w:r w:rsidR="005036A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2-step RedCap RA resources when 2-step </w:t>
      </w:r>
      <w:r w:rsidR="003F7782">
        <w:rPr>
          <w:rFonts w:ascii="Arial" w:hAnsi="Arial" w:cs="Arial"/>
        </w:rPr>
        <w:t xml:space="preserve">eRedCap </w:t>
      </w:r>
      <w:r>
        <w:rPr>
          <w:rFonts w:ascii="Arial" w:hAnsi="Arial" w:cs="Arial"/>
        </w:rPr>
        <w:t xml:space="preserve">RA resources </w:t>
      </w:r>
      <w:r w:rsidR="003F7782">
        <w:rPr>
          <w:rFonts w:ascii="Arial" w:hAnsi="Arial" w:cs="Arial"/>
        </w:rPr>
        <w:t>are not configured</w:t>
      </w:r>
      <w:r>
        <w:rPr>
          <w:rFonts w:ascii="Arial" w:hAnsi="Arial" w:cs="Arial"/>
        </w:rPr>
        <w:t>.</w:t>
      </w:r>
      <w:r w:rsidR="005036A1">
        <w:rPr>
          <w:rFonts w:ascii="Arial" w:hAnsi="Arial" w:cs="Arial"/>
        </w:rPr>
        <w:t xml:space="preserve"> If this </w:t>
      </w:r>
      <w:r w:rsidR="00B907A8">
        <w:rPr>
          <w:rFonts w:ascii="Arial" w:hAnsi="Arial" w:cs="Arial"/>
        </w:rPr>
        <w:t>is</w:t>
      </w:r>
      <w:r w:rsidR="005036A1">
        <w:rPr>
          <w:rFonts w:ascii="Arial" w:hAnsi="Arial" w:cs="Arial"/>
        </w:rPr>
        <w:t xml:space="preserve"> agreeable to RAN1, RAN2 will specify that </w:t>
      </w:r>
      <w:r w:rsidR="005036A1" w:rsidRPr="008265D5">
        <w:rPr>
          <w:rFonts w:ascii="Arial" w:hAnsi="Arial" w:cs="Arial"/>
        </w:rPr>
        <w:t xml:space="preserve">an eRedCap UE </w:t>
      </w:r>
      <w:r w:rsidR="005036A1">
        <w:rPr>
          <w:rFonts w:ascii="Arial" w:hAnsi="Arial" w:cs="Arial"/>
        </w:rPr>
        <w:t xml:space="preserve">that </w:t>
      </w:r>
      <w:r w:rsidR="005036A1" w:rsidRPr="008265D5">
        <w:rPr>
          <w:rFonts w:ascii="Arial" w:hAnsi="Arial" w:cs="Arial"/>
        </w:rPr>
        <w:t>fall</w:t>
      </w:r>
      <w:r w:rsidR="005036A1">
        <w:rPr>
          <w:rFonts w:ascii="Arial" w:hAnsi="Arial" w:cs="Arial"/>
        </w:rPr>
        <w:t>s</w:t>
      </w:r>
      <w:r w:rsidR="005036A1" w:rsidRPr="008265D5">
        <w:rPr>
          <w:rFonts w:ascii="Arial" w:hAnsi="Arial" w:cs="Arial"/>
        </w:rPr>
        <w:t xml:space="preserve"> back from 2-step </w:t>
      </w:r>
      <w:r w:rsidR="00A65930">
        <w:rPr>
          <w:rFonts w:ascii="Arial" w:hAnsi="Arial" w:cs="Arial"/>
        </w:rPr>
        <w:t xml:space="preserve">random access </w:t>
      </w:r>
      <w:r w:rsidR="005036A1" w:rsidRPr="008265D5">
        <w:rPr>
          <w:rFonts w:ascii="Arial" w:hAnsi="Arial" w:cs="Arial"/>
        </w:rPr>
        <w:t>(</w:t>
      </w:r>
      <w:r w:rsidR="005036A1">
        <w:rPr>
          <w:rFonts w:ascii="Arial" w:hAnsi="Arial" w:cs="Arial"/>
        </w:rPr>
        <w:t xml:space="preserve">using the </w:t>
      </w:r>
      <w:r w:rsidR="00A65930">
        <w:rPr>
          <w:rFonts w:ascii="Arial" w:hAnsi="Arial" w:cs="Arial"/>
        </w:rPr>
        <w:t xml:space="preserve">2-step </w:t>
      </w:r>
      <w:r w:rsidR="005036A1" w:rsidRPr="008265D5">
        <w:rPr>
          <w:rFonts w:ascii="Arial" w:hAnsi="Arial" w:cs="Arial"/>
        </w:rPr>
        <w:t xml:space="preserve">eRedCap </w:t>
      </w:r>
      <w:r w:rsidR="00A65930">
        <w:rPr>
          <w:rFonts w:ascii="Arial" w:hAnsi="Arial" w:cs="Arial"/>
        </w:rPr>
        <w:t xml:space="preserve">RA </w:t>
      </w:r>
      <w:r w:rsidR="005036A1" w:rsidRPr="008265D5">
        <w:rPr>
          <w:rFonts w:ascii="Arial" w:hAnsi="Arial" w:cs="Arial"/>
        </w:rPr>
        <w:t xml:space="preserve">resources) </w:t>
      </w:r>
      <w:r w:rsidR="005036A1">
        <w:rPr>
          <w:rFonts w:ascii="Arial" w:hAnsi="Arial" w:cs="Arial"/>
        </w:rPr>
        <w:t xml:space="preserve">shall </w:t>
      </w:r>
      <w:r w:rsidR="005036A1" w:rsidRPr="008265D5">
        <w:rPr>
          <w:rFonts w:ascii="Arial" w:hAnsi="Arial" w:cs="Arial"/>
        </w:rPr>
        <w:t xml:space="preserve">use </w:t>
      </w:r>
      <w:r w:rsidR="00A65930">
        <w:rPr>
          <w:rFonts w:ascii="Arial" w:hAnsi="Arial" w:cs="Arial"/>
        </w:rPr>
        <w:t xml:space="preserve">the </w:t>
      </w:r>
      <w:r w:rsidR="005036A1" w:rsidRPr="008265D5">
        <w:rPr>
          <w:rFonts w:ascii="Arial" w:hAnsi="Arial" w:cs="Arial"/>
        </w:rPr>
        <w:t xml:space="preserve">4-step eRedCap </w:t>
      </w:r>
      <w:r w:rsidR="00A65930">
        <w:rPr>
          <w:rFonts w:ascii="Arial" w:hAnsi="Arial" w:cs="Arial"/>
        </w:rPr>
        <w:t xml:space="preserve">RA </w:t>
      </w:r>
      <w:r w:rsidR="005036A1" w:rsidRPr="008265D5">
        <w:rPr>
          <w:rFonts w:ascii="Arial" w:hAnsi="Arial" w:cs="Arial"/>
        </w:rPr>
        <w:t>resources.</w:t>
      </w:r>
    </w:p>
    <w:p w14:paraId="0E9A173B" w14:textId="77777777" w:rsidR="00300739" w:rsidRDefault="00300739" w:rsidP="00300739">
      <w:pPr>
        <w:pStyle w:val="Header"/>
        <w:jc w:val="both"/>
        <w:rPr>
          <w:rFonts w:ascii="Arial" w:hAnsi="Arial" w:cs="Arial"/>
        </w:rPr>
      </w:pPr>
    </w:p>
    <w:p w14:paraId="11F370D7" w14:textId="77777777" w:rsidR="005036A1" w:rsidRPr="00145488" w:rsidRDefault="005036A1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57E5568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D46C99">
        <w:rPr>
          <w:rFonts w:ascii="Arial" w:hAnsi="Arial" w:cs="Arial"/>
          <w:b/>
          <w:color w:val="000000"/>
          <w:sz w:val="20"/>
          <w:szCs w:val="20"/>
          <w:lang w:val="en-GB"/>
        </w:rPr>
        <w:t>R</w:t>
      </w:r>
      <w:r w:rsidR="00D32F94">
        <w:rPr>
          <w:rFonts w:ascii="Arial" w:hAnsi="Arial" w:cs="Arial"/>
          <w:b/>
          <w:color w:val="000000"/>
          <w:sz w:val="20"/>
          <w:szCs w:val="20"/>
          <w:lang w:val="en-GB"/>
        </w:rPr>
        <w:t>A</w:t>
      </w:r>
      <w:r w:rsidR="00D46C99">
        <w:rPr>
          <w:rFonts w:ascii="Arial" w:hAnsi="Arial" w:cs="Arial"/>
          <w:b/>
          <w:color w:val="000000"/>
          <w:sz w:val="20"/>
          <w:szCs w:val="20"/>
          <w:lang w:val="en-GB"/>
        </w:rPr>
        <w:t>N1</w:t>
      </w:r>
    </w:p>
    <w:p w14:paraId="158FCA8E" w14:textId="70744213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kindly asks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CD243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to 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take the information above into consideration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recommends RAN1 to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respond </w:t>
      </w:r>
      <w:r w:rsidR="00A659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before 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the RAN2#126 meeting </w:t>
      </w:r>
      <w:r w:rsidR="008265D5" w:rsidRPr="005036A1">
        <w:rPr>
          <w:rFonts w:ascii="Arial" w:hAnsi="Arial" w:cs="Arial"/>
          <w:b/>
          <w:color w:val="000000"/>
          <w:sz w:val="20"/>
          <w:szCs w:val="20"/>
          <w:lang w:val="en-GB"/>
        </w:rPr>
        <w:t>at the latest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2456EB8F" w14:textId="08327F46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4D92737E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5bis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15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- 19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April 2024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Changsha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China</w:t>
      </w:r>
    </w:p>
    <w:p w14:paraId="43B66EF0" w14:textId="0665834A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24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Fukuoka, Japan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9B6A1" w14:textId="77777777" w:rsidR="000376B2" w:rsidRDefault="000376B2" w:rsidP="009A24A8">
      <w:pPr>
        <w:spacing w:after="0"/>
      </w:pPr>
      <w:r>
        <w:separator/>
      </w:r>
    </w:p>
  </w:endnote>
  <w:endnote w:type="continuationSeparator" w:id="0">
    <w:p w14:paraId="47A92FB5" w14:textId="77777777" w:rsidR="000376B2" w:rsidRDefault="000376B2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1E5C" w14:textId="77777777" w:rsidR="000376B2" w:rsidRDefault="000376B2" w:rsidP="009A24A8">
      <w:pPr>
        <w:spacing w:after="0"/>
      </w:pPr>
      <w:r>
        <w:separator/>
      </w:r>
    </w:p>
  </w:footnote>
  <w:footnote w:type="continuationSeparator" w:id="0">
    <w:p w14:paraId="2934FF64" w14:textId="77777777" w:rsidR="000376B2" w:rsidRDefault="000376B2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D7A"/>
    <w:multiLevelType w:val="hybridMultilevel"/>
    <w:tmpl w:val="49803D96"/>
    <w:lvl w:ilvl="0" w:tplc="4DBEC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848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74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2220661">
    <w:abstractNumId w:val="3"/>
  </w:num>
  <w:num w:numId="4" w16cid:durableId="318968692">
    <w:abstractNumId w:val="1"/>
  </w:num>
  <w:num w:numId="5" w16cid:durableId="1584997671">
    <w:abstractNumId w:val="5"/>
  </w:num>
  <w:num w:numId="6" w16cid:durableId="1610433582">
    <w:abstractNumId w:val="2"/>
  </w:num>
  <w:num w:numId="7" w16cid:durableId="141146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133F8"/>
    <w:rsid w:val="00035983"/>
    <w:rsid w:val="000376B2"/>
    <w:rsid w:val="000412F2"/>
    <w:rsid w:val="0004287B"/>
    <w:rsid w:val="000541F9"/>
    <w:rsid w:val="00075E4D"/>
    <w:rsid w:val="000778C2"/>
    <w:rsid w:val="0009341B"/>
    <w:rsid w:val="000A3E0C"/>
    <w:rsid w:val="000E07D5"/>
    <w:rsid w:val="000E330C"/>
    <w:rsid w:val="000F0F1C"/>
    <w:rsid w:val="00142AE5"/>
    <w:rsid w:val="001560B5"/>
    <w:rsid w:val="001A4E87"/>
    <w:rsid w:val="001E3367"/>
    <w:rsid w:val="002043F7"/>
    <w:rsid w:val="00221B94"/>
    <w:rsid w:val="002506D3"/>
    <w:rsid w:val="00250A82"/>
    <w:rsid w:val="00267605"/>
    <w:rsid w:val="002709A0"/>
    <w:rsid w:val="00292186"/>
    <w:rsid w:val="002B1BC7"/>
    <w:rsid w:val="00300739"/>
    <w:rsid w:val="00303D94"/>
    <w:rsid w:val="0030534E"/>
    <w:rsid w:val="00336F8D"/>
    <w:rsid w:val="00343C80"/>
    <w:rsid w:val="00367199"/>
    <w:rsid w:val="00370268"/>
    <w:rsid w:val="003758B7"/>
    <w:rsid w:val="0037591F"/>
    <w:rsid w:val="0037748C"/>
    <w:rsid w:val="003A68C0"/>
    <w:rsid w:val="003B59D7"/>
    <w:rsid w:val="003D7324"/>
    <w:rsid w:val="003F49D9"/>
    <w:rsid w:val="003F7782"/>
    <w:rsid w:val="004033EE"/>
    <w:rsid w:val="00411684"/>
    <w:rsid w:val="004135DC"/>
    <w:rsid w:val="00452FBC"/>
    <w:rsid w:val="00457469"/>
    <w:rsid w:val="00461CB6"/>
    <w:rsid w:val="004A0B69"/>
    <w:rsid w:val="004A269F"/>
    <w:rsid w:val="004C1521"/>
    <w:rsid w:val="004D725A"/>
    <w:rsid w:val="004E09E7"/>
    <w:rsid w:val="00501435"/>
    <w:rsid w:val="005036A1"/>
    <w:rsid w:val="00522464"/>
    <w:rsid w:val="00527771"/>
    <w:rsid w:val="00564F34"/>
    <w:rsid w:val="005C58F3"/>
    <w:rsid w:val="005D410D"/>
    <w:rsid w:val="005E24DA"/>
    <w:rsid w:val="005E3054"/>
    <w:rsid w:val="005E4A03"/>
    <w:rsid w:val="005F45FB"/>
    <w:rsid w:val="00600404"/>
    <w:rsid w:val="006018F9"/>
    <w:rsid w:val="00603DC5"/>
    <w:rsid w:val="00607230"/>
    <w:rsid w:val="0061237A"/>
    <w:rsid w:val="006171EA"/>
    <w:rsid w:val="0062278B"/>
    <w:rsid w:val="00666A9E"/>
    <w:rsid w:val="00677539"/>
    <w:rsid w:val="006A4B90"/>
    <w:rsid w:val="006B5ECF"/>
    <w:rsid w:val="006B7A55"/>
    <w:rsid w:val="006D56CC"/>
    <w:rsid w:val="006F3CA1"/>
    <w:rsid w:val="00742D3E"/>
    <w:rsid w:val="007561C8"/>
    <w:rsid w:val="007A2629"/>
    <w:rsid w:val="007C4D82"/>
    <w:rsid w:val="007C6BC4"/>
    <w:rsid w:val="00800F04"/>
    <w:rsid w:val="00812508"/>
    <w:rsid w:val="00812852"/>
    <w:rsid w:val="008265D5"/>
    <w:rsid w:val="00826F57"/>
    <w:rsid w:val="0083045C"/>
    <w:rsid w:val="00852776"/>
    <w:rsid w:val="00874DD8"/>
    <w:rsid w:val="0088287A"/>
    <w:rsid w:val="008A265B"/>
    <w:rsid w:val="008A73A3"/>
    <w:rsid w:val="008E5F81"/>
    <w:rsid w:val="009020E3"/>
    <w:rsid w:val="00903E7A"/>
    <w:rsid w:val="00904AB8"/>
    <w:rsid w:val="00906899"/>
    <w:rsid w:val="00907FA2"/>
    <w:rsid w:val="00946910"/>
    <w:rsid w:val="00953FC0"/>
    <w:rsid w:val="00954ADB"/>
    <w:rsid w:val="0096288C"/>
    <w:rsid w:val="009762D8"/>
    <w:rsid w:val="00992088"/>
    <w:rsid w:val="009A24A8"/>
    <w:rsid w:val="009A7964"/>
    <w:rsid w:val="009E2A42"/>
    <w:rsid w:val="009F4F2B"/>
    <w:rsid w:val="00A00820"/>
    <w:rsid w:val="00A02D10"/>
    <w:rsid w:val="00A16175"/>
    <w:rsid w:val="00A6410C"/>
    <w:rsid w:val="00A65930"/>
    <w:rsid w:val="00A74C03"/>
    <w:rsid w:val="00A93940"/>
    <w:rsid w:val="00A97BE2"/>
    <w:rsid w:val="00AA0B82"/>
    <w:rsid w:val="00AC42C2"/>
    <w:rsid w:val="00AE2384"/>
    <w:rsid w:val="00B11498"/>
    <w:rsid w:val="00B33128"/>
    <w:rsid w:val="00B51980"/>
    <w:rsid w:val="00B907A8"/>
    <w:rsid w:val="00BB2D56"/>
    <w:rsid w:val="00BB4B47"/>
    <w:rsid w:val="00BC5F62"/>
    <w:rsid w:val="00BD7FCE"/>
    <w:rsid w:val="00BF470C"/>
    <w:rsid w:val="00C11C97"/>
    <w:rsid w:val="00C166FA"/>
    <w:rsid w:val="00C31597"/>
    <w:rsid w:val="00C6151A"/>
    <w:rsid w:val="00C7263B"/>
    <w:rsid w:val="00CA1353"/>
    <w:rsid w:val="00CB0FC4"/>
    <w:rsid w:val="00CD243E"/>
    <w:rsid w:val="00CE6B8E"/>
    <w:rsid w:val="00CF004B"/>
    <w:rsid w:val="00D02FA6"/>
    <w:rsid w:val="00D13B27"/>
    <w:rsid w:val="00D20F85"/>
    <w:rsid w:val="00D32F94"/>
    <w:rsid w:val="00D46C99"/>
    <w:rsid w:val="00D47BAC"/>
    <w:rsid w:val="00D662F9"/>
    <w:rsid w:val="00D71D03"/>
    <w:rsid w:val="00D751AB"/>
    <w:rsid w:val="00DB7948"/>
    <w:rsid w:val="00DC78B6"/>
    <w:rsid w:val="00DD0EFF"/>
    <w:rsid w:val="00DE5877"/>
    <w:rsid w:val="00E00EDA"/>
    <w:rsid w:val="00E0158E"/>
    <w:rsid w:val="00E07570"/>
    <w:rsid w:val="00E922EF"/>
    <w:rsid w:val="00E95BD3"/>
    <w:rsid w:val="00E96747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rsid w:val="0096288C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6288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96288C"/>
    <w:pPr>
      <w:autoSpaceDE/>
      <w:autoSpaceDN/>
      <w:adjustRightInd/>
      <w:snapToGrid/>
      <w:spacing w:after="0"/>
      <w:ind w:left="567" w:hanging="567"/>
    </w:pPr>
    <w:rPr>
      <w:rFonts w:ascii="Arial" w:eastAsiaTheme="minorEastAsia" w:hAnsi="Arial"/>
      <w:sz w:val="20"/>
      <w:szCs w:val="20"/>
      <w:lang w:val="en-GB"/>
    </w:rPr>
  </w:style>
  <w:style w:type="character" w:customStyle="1" w:styleId="B1Char1">
    <w:name w:val="B1 Char1"/>
    <w:link w:val="B1"/>
    <w:rsid w:val="0096288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 PM</cp:lastModifiedBy>
  <cp:revision>8</cp:revision>
  <dcterms:created xsi:type="dcterms:W3CDTF">2024-03-01T09:47:00Z</dcterms:created>
  <dcterms:modified xsi:type="dcterms:W3CDTF">2024-03-13T11:26:00Z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656cf350d71811ee80001f3e00001f3e">
    <vt:lpwstr>CWMdgnrNHSH7o4NWiqsel/qbMcMcjL19yl9qAExY7yJf517G05rNU9FqSSsrQznfDJ0FMTjNPdkM5NY57jChCgiiQ==</vt:lpwstr>
  </property>
  <property fmtid="{D5CDD505-2E9C-101B-9397-08002B2CF9AE}" pid="4" name="fileWhereFroms">
    <vt:lpwstr>PpjeLB1gRN0lwrPqMaCTkg6Y/CPFoZtW/fC5GDA1Pw/+O15z/bHGIYXvWDtIx9C1nX635V0ThvR1iOuMRr/dhNJJaptn0DpMfvYsmsOWwk+L1Kex5PfDuKQOg5o6epUR7lIUSRT01pWEZlbbtucbM9ikUvrzCx3+giuEXMMlmtLSV7s8ELtS+w1ZzSaFjtmWDte9jBkbNZjEIV8egV3lVCpoRpCkJjFQpBfIukPlbhvsWmuCwTp/M9lnu+Ui7A/</vt:lpwstr>
  </property>
</Properties>
</file>