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019F3" w14:textId="59515474" w:rsidR="00ED4206" w:rsidRPr="003A3803" w:rsidRDefault="00ED4206" w:rsidP="00ED4206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szCs w:val="28"/>
          <w:lang w:val="en-US" w:eastAsia="zh-CN"/>
        </w:rPr>
      </w:pPr>
      <w:bookmarkStart w:id="0" w:name="_Hlk161223747"/>
      <w:r w:rsidRPr="003A3803">
        <w:rPr>
          <w:b/>
          <w:sz w:val="28"/>
          <w:szCs w:val="28"/>
        </w:rPr>
        <w:t>3GPP TSG</w:t>
      </w:r>
      <w:r>
        <w:rPr>
          <w:b/>
          <w:sz w:val="28"/>
          <w:szCs w:val="28"/>
        </w:rPr>
        <w:t xml:space="preserve"> </w:t>
      </w:r>
      <w:r w:rsidRPr="003A3803">
        <w:rPr>
          <w:b/>
          <w:sz w:val="28"/>
          <w:szCs w:val="28"/>
        </w:rPr>
        <w:t>RAN</w:t>
      </w:r>
      <w:r>
        <w:rPr>
          <w:b/>
          <w:sz w:val="28"/>
          <w:szCs w:val="28"/>
        </w:rPr>
        <w:t>1</w:t>
      </w:r>
      <w:r w:rsidRPr="003A3803">
        <w:rPr>
          <w:b/>
          <w:sz w:val="28"/>
          <w:szCs w:val="28"/>
        </w:rPr>
        <w:t>#1</w:t>
      </w:r>
      <w:r>
        <w:rPr>
          <w:b/>
          <w:sz w:val="28"/>
          <w:szCs w:val="28"/>
        </w:rPr>
        <w:t>16bis</w:t>
      </w:r>
      <w:r w:rsidRPr="003A3803">
        <w:rPr>
          <w:b/>
          <w:sz w:val="28"/>
          <w:szCs w:val="28"/>
        </w:rPr>
        <w:t xml:space="preserve"> Meeting</w:t>
      </w:r>
      <w:r w:rsidRPr="003A3803">
        <w:rPr>
          <w:b/>
          <w:iCs/>
          <w:sz w:val="28"/>
          <w:szCs w:val="28"/>
        </w:rPr>
        <w:tab/>
        <w:t>R1-24019</w:t>
      </w:r>
      <w:r>
        <w:rPr>
          <w:b/>
          <w:iCs/>
          <w:sz w:val="28"/>
          <w:szCs w:val="28"/>
        </w:rPr>
        <w:t>44</w:t>
      </w:r>
    </w:p>
    <w:p w14:paraId="1AB05CB7" w14:textId="77777777" w:rsidR="00ED4206" w:rsidRPr="003A3803" w:rsidRDefault="00ED4206" w:rsidP="00ED4206">
      <w:pPr>
        <w:pStyle w:val="CRCoverPage"/>
        <w:outlineLvl w:val="0"/>
        <w:rPr>
          <w:rFonts w:eastAsia="SimSun"/>
          <w:b/>
          <w:sz w:val="28"/>
          <w:szCs w:val="28"/>
          <w:lang w:eastAsia="zh-CN"/>
        </w:rPr>
      </w:pPr>
      <w:r>
        <w:rPr>
          <w:rFonts w:eastAsia="SimSun" w:cs="Arial"/>
          <w:b/>
          <w:bCs/>
          <w:sz w:val="28"/>
          <w:szCs w:val="28"/>
          <w:lang w:val="en-US" w:eastAsia="zh-CN"/>
        </w:rPr>
        <w:t>Changsha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, </w:t>
      </w:r>
      <w:r>
        <w:rPr>
          <w:rFonts w:cs="Arial"/>
          <w:b/>
          <w:bCs/>
          <w:sz w:val="28"/>
          <w:szCs w:val="28"/>
          <w:lang w:val="en-US"/>
        </w:rPr>
        <w:t>China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, </w:t>
      </w:r>
      <w:r>
        <w:rPr>
          <w:rFonts w:eastAsia="SimSun" w:cs="Arial"/>
          <w:b/>
          <w:bCs/>
          <w:sz w:val="28"/>
          <w:szCs w:val="28"/>
          <w:lang w:val="en-US" w:eastAsia="zh-CN"/>
        </w:rPr>
        <w:t>Apr</w:t>
      </w:r>
      <w:r w:rsidRPr="003A3803">
        <w:rPr>
          <w:rFonts w:eastAsia="SimSun" w:cs="Arial" w:hint="eastAsia"/>
          <w:b/>
          <w:bCs/>
          <w:sz w:val="28"/>
          <w:szCs w:val="28"/>
          <w:lang w:val="en-US" w:eastAsia="zh-CN"/>
        </w:rPr>
        <w:t>.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 </w:t>
      </w:r>
      <w:r>
        <w:rPr>
          <w:rFonts w:cs="Arial"/>
          <w:b/>
          <w:bCs/>
          <w:sz w:val="28"/>
          <w:szCs w:val="28"/>
          <w:lang w:val="en-US"/>
        </w:rPr>
        <w:t>15</w:t>
      </w:r>
      <w:r w:rsidRPr="003A3803">
        <w:rPr>
          <w:rFonts w:cs="Arial"/>
          <w:b/>
          <w:bCs/>
          <w:sz w:val="28"/>
          <w:szCs w:val="28"/>
          <w:vertAlign w:val="superscript"/>
          <w:lang w:val="en-US"/>
        </w:rPr>
        <w:t>th</w:t>
      </w:r>
      <w:r>
        <w:rPr>
          <w:rFonts w:cs="Arial"/>
          <w:b/>
          <w:bCs/>
          <w:sz w:val="28"/>
          <w:szCs w:val="28"/>
          <w:lang w:val="en-US"/>
        </w:rPr>
        <w:t xml:space="preserve"> – 19</w:t>
      </w:r>
      <w:r w:rsidRPr="003A3803">
        <w:rPr>
          <w:rFonts w:cs="Arial"/>
          <w:b/>
          <w:bCs/>
          <w:sz w:val="28"/>
          <w:szCs w:val="28"/>
          <w:vertAlign w:val="superscript"/>
          <w:lang w:val="en-US"/>
        </w:rPr>
        <w:t>th</w:t>
      </w:r>
      <w:r>
        <w:rPr>
          <w:rFonts w:cs="Arial"/>
          <w:b/>
          <w:bCs/>
          <w:sz w:val="28"/>
          <w:szCs w:val="28"/>
          <w:lang w:val="en-US"/>
        </w:rPr>
        <w:t>,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 202</w:t>
      </w:r>
      <w:r w:rsidRPr="003A3803">
        <w:rPr>
          <w:rFonts w:eastAsia="SimSun" w:cs="Arial" w:hint="eastAsia"/>
          <w:b/>
          <w:bCs/>
          <w:sz w:val="28"/>
          <w:szCs w:val="28"/>
          <w:lang w:val="en-US" w:eastAsia="zh-CN"/>
        </w:rPr>
        <w:t>4</w:t>
      </w:r>
    </w:p>
    <w:p w14:paraId="7AE19F5C" w14:textId="77777777" w:rsidR="00ED4206" w:rsidRDefault="00ED4206" w:rsidP="00ED420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0"/>
    <w:p w14:paraId="569F8202" w14:textId="77777777" w:rsidR="00BF6163" w:rsidRDefault="000A3FF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#125</w:t>
      </w:r>
      <w:r>
        <w:rPr>
          <w:rFonts w:ascii="Arial" w:hAnsi="Arial" w:cs="Arial"/>
          <w:b/>
          <w:bCs/>
          <w:sz w:val="22"/>
        </w:rPr>
        <w:tab/>
        <w:t>R2-2401796</w:t>
      </w:r>
    </w:p>
    <w:p w14:paraId="404B63DD" w14:textId="77777777" w:rsidR="00BF6163" w:rsidRDefault="000A3FF2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February 26-March 01, 2024</w:t>
      </w:r>
    </w:p>
    <w:p w14:paraId="2742E6A9" w14:textId="77777777" w:rsidR="00BF6163" w:rsidRDefault="00BF6163">
      <w:pPr>
        <w:rPr>
          <w:rFonts w:ascii="Arial" w:hAnsi="Arial" w:cs="Arial"/>
        </w:rPr>
      </w:pPr>
    </w:p>
    <w:p w14:paraId="4C979EE9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on IUC </w:t>
      </w:r>
      <w:r>
        <w:rPr>
          <w:rFonts w:ascii="Arial" w:hAnsi="Arial" w:cs="Arial" w:hint="eastAsia"/>
          <w:b/>
          <w:lang w:eastAsia="zh-CN"/>
        </w:rPr>
        <w:t>o</w:t>
      </w:r>
      <w:r>
        <w:rPr>
          <w:rFonts w:ascii="Arial" w:hAnsi="Arial" w:cs="Arial"/>
          <w:b/>
          <w:lang w:eastAsia="zh-CN"/>
        </w:rPr>
        <w:t xml:space="preserve">r DRX in </w:t>
      </w:r>
      <w:r>
        <w:rPr>
          <w:rFonts w:ascii="Arial" w:hAnsi="Arial" w:cs="Arial"/>
          <w:b/>
        </w:rPr>
        <w:t>co-channel co-existence</w:t>
      </w:r>
    </w:p>
    <w:p w14:paraId="6FB82F5A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7FD8051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23305734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NR_SL_enh2</w:t>
      </w:r>
    </w:p>
    <w:p w14:paraId="108E2D13" w14:textId="77777777" w:rsidR="00BF6163" w:rsidRDefault="00BF6163">
      <w:pPr>
        <w:spacing w:after="60"/>
        <w:ind w:left="1985" w:hanging="1985"/>
        <w:rPr>
          <w:rFonts w:ascii="Arial" w:hAnsi="Arial" w:cs="Arial"/>
          <w:b/>
        </w:rPr>
      </w:pPr>
    </w:p>
    <w:p w14:paraId="3963FACF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4B99A6EC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60A58FC3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A89187C" w14:textId="77777777" w:rsidR="00BF6163" w:rsidRDefault="00BF6163">
      <w:pPr>
        <w:spacing w:after="60"/>
        <w:ind w:left="1985" w:hanging="1985"/>
        <w:rPr>
          <w:rFonts w:ascii="Arial" w:hAnsi="Arial" w:cs="Arial"/>
          <w:bCs/>
        </w:rPr>
      </w:pPr>
    </w:p>
    <w:p w14:paraId="087D356D" w14:textId="77777777" w:rsidR="00BF6163" w:rsidRDefault="000A3FF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6774B0C" w14:textId="77777777" w:rsidR="00BF6163" w:rsidRDefault="000A3FF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Li Zhao</w:t>
      </w:r>
    </w:p>
    <w:p w14:paraId="6986EAE4" w14:textId="77777777" w:rsidR="00BF6163" w:rsidRDefault="000A3FF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>
        <w:rPr>
          <w:rFonts w:ascii="Arial" w:hAnsi="Arial" w:cs="Arial"/>
          <w:b/>
          <w:color w:val="0000FF"/>
          <w:lang w:val="en-US"/>
        </w:rPr>
        <w:t>E-mail Address:</w:t>
      </w:r>
      <w:r>
        <w:rPr>
          <w:rFonts w:ascii="Arial" w:hAnsi="Arial" w:cs="Arial"/>
          <w:bCs/>
          <w:color w:val="0000FF"/>
          <w:lang w:val="en-US"/>
        </w:rPr>
        <w:tab/>
        <w:t>zhaoli6@xiaomi.com</w:t>
      </w:r>
    </w:p>
    <w:p w14:paraId="77EE1D5E" w14:textId="77777777" w:rsidR="00BF6163" w:rsidRDefault="00BF616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4E9989C" w14:textId="77777777" w:rsidR="00BF6163" w:rsidRDefault="000A3FF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0905D16" w14:textId="77777777" w:rsidR="00BF6163" w:rsidRDefault="00BF6163">
      <w:pPr>
        <w:spacing w:after="60"/>
        <w:ind w:left="1985" w:hanging="1985"/>
        <w:rPr>
          <w:rFonts w:ascii="Arial" w:hAnsi="Arial" w:cs="Arial"/>
          <w:b/>
        </w:rPr>
      </w:pPr>
    </w:p>
    <w:p w14:paraId="0D4FC241" w14:textId="77777777" w:rsidR="00BF6163" w:rsidRDefault="000A3F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47DBE000" w14:textId="77777777" w:rsidR="00BF6163" w:rsidRDefault="00BF6163">
      <w:pPr>
        <w:pBdr>
          <w:bottom w:val="single" w:sz="4" w:space="1" w:color="auto"/>
        </w:pBdr>
        <w:rPr>
          <w:rFonts w:ascii="Arial" w:hAnsi="Arial" w:cs="Arial"/>
        </w:rPr>
      </w:pPr>
    </w:p>
    <w:p w14:paraId="592D362B" w14:textId="77777777" w:rsidR="00BF6163" w:rsidRDefault="00BF6163">
      <w:pPr>
        <w:rPr>
          <w:rFonts w:ascii="Arial" w:hAnsi="Arial" w:cs="Arial"/>
        </w:rPr>
      </w:pPr>
    </w:p>
    <w:p w14:paraId="3683E51D" w14:textId="77777777" w:rsidR="00BF6163" w:rsidRDefault="000A3F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F96D09" w14:textId="1B6F159E" w:rsidR="00BF6163" w:rsidRDefault="000A3FF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RAN2#125, RAN2 discussed whether </w:t>
      </w:r>
      <w:r w:rsidR="00286B65">
        <w:rPr>
          <w:rFonts w:ascii="Arial" w:hAnsi="Arial" w:cs="Arial"/>
          <w:lang w:val="en-US"/>
        </w:rPr>
        <w:t xml:space="preserve">SL </w:t>
      </w:r>
      <w:r>
        <w:rPr>
          <w:rFonts w:ascii="Arial" w:hAnsi="Arial" w:cs="Arial"/>
          <w:lang w:val="en-US"/>
        </w:rPr>
        <w:t xml:space="preserve">IUC or </w:t>
      </w:r>
      <w:r w:rsidR="00286B65">
        <w:rPr>
          <w:rFonts w:ascii="Arial" w:hAnsi="Arial" w:cs="Arial"/>
          <w:lang w:val="en-US"/>
        </w:rPr>
        <w:t xml:space="preserve">SL </w:t>
      </w:r>
      <w:r>
        <w:rPr>
          <w:rFonts w:ascii="Arial" w:hAnsi="Arial" w:cs="Arial"/>
          <w:lang w:val="en-US"/>
        </w:rPr>
        <w:t>DRX would be supported in co-channel co-existence and companies think that this discussion and decision is up to RAN1. Therefore, RAN2 would like to ask RAN1 the following questions:</w:t>
      </w:r>
    </w:p>
    <w:p w14:paraId="2E467681" w14:textId="68C5B00E" w:rsidR="00BF6163" w:rsidRDefault="000A3FF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Question-1: Is the </w:t>
      </w:r>
      <w:r w:rsidR="00286B65">
        <w:rPr>
          <w:rFonts w:ascii="Arial" w:hAnsi="Arial" w:cs="Arial"/>
          <w:lang w:val="en-US"/>
        </w:rPr>
        <w:t xml:space="preserve">SL </w:t>
      </w:r>
      <w:r>
        <w:rPr>
          <w:rFonts w:ascii="Arial" w:hAnsi="Arial" w:cs="Arial"/>
          <w:lang w:val="en-US"/>
        </w:rPr>
        <w:t xml:space="preserve">IUC supported in </w:t>
      </w: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/>
        </w:rPr>
        <w:t xml:space="preserve">o-channel co-existence?  </w:t>
      </w:r>
    </w:p>
    <w:p w14:paraId="603D0090" w14:textId="2E526887" w:rsidR="00BF6163" w:rsidRDefault="000A3FF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Question-2: Is the </w:t>
      </w:r>
      <w:r w:rsidR="00286B65">
        <w:rPr>
          <w:rFonts w:ascii="Arial" w:hAnsi="Arial" w:cs="Arial"/>
          <w:lang w:val="en-US" w:eastAsia="zh-CN"/>
        </w:rPr>
        <w:t xml:space="preserve">SL </w:t>
      </w:r>
      <w:r>
        <w:rPr>
          <w:rFonts w:ascii="Arial" w:hAnsi="Arial" w:cs="Arial"/>
          <w:lang w:val="en-US"/>
        </w:rPr>
        <w:t>DRX supported in co-channel co-existence?</w:t>
      </w:r>
    </w:p>
    <w:p w14:paraId="1F4B7C04" w14:textId="77777777" w:rsidR="00BF6163" w:rsidRDefault="00BF6163">
      <w:pPr>
        <w:pStyle w:val="Doc-text2"/>
        <w:ind w:left="0" w:firstLine="0"/>
      </w:pPr>
    </w:p>
    <w:p w14:paraId="2DE167EA" w14:textId="77777777" w:rsidR="00BF6163" w:rsidRDefault="000A3FF2">
      <w:pPr>
        <w:pStyle w:val="Doc-text2"/>
        <w:ind w:left="0" w:firstLine="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M</w:t>
      </w:r>
      <w:r>
        <w:rPr>
          <w:rFonts w:eastAsia="DengXian"/>
          <w:lang w:eastAsia="zh-CN"/>
        </w:rPr>
        <w:t>eanwhile, although RAN2 agreed the following in Rel-17</w:t>
      </w:r>
    </w:p>
    <w:p w14:paraId="3B5C5A45" w14:textId="77777777" w:rsidR="00BF6163" w:rsidRPr="00AC48D2" w:rsidRDefault="000A3FF2" w:rsidP="00AC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Lines="50" w:before="120" w:afterLines="50" w:after="120"/>
        <w:ind w:left="363" w:hanging="363"/>
        <w:rPr>
          <w:rFonts w:ascii="Arial" w:eastAsia="Malgun Gothic" w:hAnsi="Arial" w:cs="Arial"/>
          <w:lang w:val="en-US" w:eastAsia="ko-KR"/>
        </w:rPr>
      </w:pPr>
      <w:r w:rsidRPr="00AC48D2">
        <w:rPr>
          <w:rFonts w:ascii="Arial" w:hAnsi="Arial" w:cs="Arial"/>
        </w:rPr>
        <w:t xml:space="preserve">3. </w:t>
      </w:r>
      <w:r w:rsidRPr="00AC48D2">
        <w:rPr>
          <w:rFonts w:ascii="Arial" w:hAnsi="Arial" w:cs="Arial"/>
          <w:lang w:val="en-US"/>
        </w:rPr>
        <w:tab/>
        <w:t>IUC in SL DRX is deprioritized in Rel-17 from RAN2 point of view</w:t>
      </w:r>
    </w:p>
    <w:p w14:paraId="60FFCFDF" w14:textId="2A80DBD6" w:rsidR="00BF6163" w:rsidRDefault="000A3FF2">
      <w:pPr>
        <w:pStyle w:val="Doc-text2"/>
        <w:ind w:left="0" w:firstLine="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</w:t>
      </w:r>
      <w:r>
        <w:rPr>
          <w:rFonts w:eastAsia="DengXian"/>
          <w:lang w:eastAsia="zh-CN"/>
        </w:rPr>
        <w:t xml:space="preserve">AN2 is discussing whether both </w:t>
      </w:r>
      <w:r w:rsidR="00286B65">
        <w:rPr>
          <w:rFonts w:eastAsia="DengXian"/>
          <w:lang w:eastAsia="zh-CN"/>
        </w:rPr>
        <w:t xml:space="preserve">SL </w:t>
      </w:r>
      <w:r>
        <w:rPr>
          <w:rFonts w:eastAsia="DengXian"/>
          <w:lang w:eastAsia="zh-CN"/>
        </w:rPr>
        <w:t xml:space="preserve">IUC and </w:t>
      </w:r>
      <w:r w:rsidR="00286B65">
        <w:rPr>
          <w:rFonts w:eastAsia="DengXian"/>
          <w:lang w:eastAsia="zh-CN"/>
        </w:rPr>
        <w:t xml:space="preserve">SL </w:t>
      </w:r>
      <w:r>
        <w:rPr>
          <w:rFonts w:eastAsia="DengXian"/>
          <w:lang w:eastAsia="zh-CN"/>
        </w:rPr>
        <w:t xml:space="preserve">DRX can be </w:t>
      </w:r>
      <w:r>
        <w:rPr>
          <w:rFonts w:eastAsia="DengXian" w:hint="eastAsia"/>
          <w:lang w:eastAsia="zh-CN"/>
        </w:rPr>
        <w:t>used</w:t>
      </w:r>
      <w:r>
        <w:rPr>
          <w:rFonts w:eastAsia="DengXian"/>
          <w:lang w:eastAsia="zh-CN"/>
        </w:rPr>
        <w:t xml:space="preserve"> by a </w:t>
      </w:r>
      <w:proofErr w:type="spellStart"/>
      <w:r>
        <w:rPr>
          <w:rFonts w:eastAsia="DengXian"/>
          <w:lang w:eastAsia="zh-CN"/>
        </w:rPr>
        <w:t>Sidelink</w:t>
      </w:r>
      <w:proofErr w:type="spellEnd"/>
      <w:r>
        <w:rPr>
          <w:rFonts w:eastAsia="DengXian"/>
          <w:lang w:eastAsia="zh-CN"/>
        </w:rPr>
        <w:t xml:space="preserve"> UE simultaneously from Rel-17 with simple text changes in MAC spec, i.e., RAN2 will not support it if it requires any functional change or modification.</w:t>
      </w:r>
    </w:p>
    <w:p w14:paraId="311E09AC" w14:textId="77777777" w:rsidR="00BF6163" w:rsidRDefault="00BF6163">
      <w:pPr>
        <w:pStyle w:val="Doc-text2"/>
        <w:ind w:left="0" w:firstLine="0"/>
        <w:rPr>
          <w:rFonts w:eastAsia="DengXian"/>
          <w:lang w:eastAsia="zh-CN"/>
        </w:rPr>
      </w:pPr>
    </w:p>
    <w:p w14:paraId="6865CFF7" w14:textId="77777777" w:rsidR="00BF6163" w:rsidRPr="00AC48D2" w:rsidRDefault="00BF6163" w:rsidP="00AC48D2">
      <w:pPr>
        <w:pStyle w:val="Doc-text2"/>
        <w:ind w:left="0" w:firstLine="0"/>
        <w:rPr>
          <w:rFonts w:eastAsia="DengXian"/>
          <w:lang w:eastAsia="zh-CN"/>
        </w:rPr>
      </w:pPr>
    </w:p>
    <w:p w14:paraId="24E837AF" w14:textId="77777777" w:rsidR="00BF6163" w:rsidRDefault="000A3F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ACFF33" w14:textId="0A4B8227" w:rsidR="00BF6163" w:rsidRDefault="000A3FF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WG1</w:t>
      </w:r>
    </w:p>
    <w:p w14:paraId="36C7446F" w14:textId="1B5A24E2" w:rsidR="00BF6163" w:rsidRDefault="000A3FF2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RAN2 would like to ask RAN1 to provide </w:t>
      </w:r>
      <w:r w:rsidR="00DF4E71">
        <w:rPr>
          <w:rFonts w:ascii="Arial" w:hAnsi="Arial" w:cs="Arial"/>
          <w:lang w:val="en-US"/>
        </w:rPr>
        <w:t xml:space="preserve">answers </w:t>
      </w:r>
      <w:r>
        <w:rPr>
          <w:rFonts w:ascii="Arial" w:hAnsi="Arial" w:cs="Arial"/>
          <w:lang w:val="en-US"/>
        </w:rPr>
        <w:t>to the above Question-1 and Question-2</w:t>
      </w:r>
      <w:r w:rsidR="00AC48D2">
        <w:rPr>
          <w:rFonts w:ascii="Arial" w:hAnsi="Arial" w:cs="Arial"/>
          <w:lang w:val="en-US"/>
        </w:rPr>
        <w:t xml:space="preserve">. </w:t>
      </w:r>
      <w:r w:rsidR="00911A24">
        <w:rPr>
          <w:rFonts w:ascii="Arial" w:hAnsi="Arial" w:cs="Arial"/>
          <w:lang w:val="en-US"/>
        </w:rPr>
        <w:t xml:space="preserve">RAN1 can take </w:t>
      </w:r>
      <w:r w:rsidR="00911A24" w:rsidRPr="00911A24">
        <w:rPr>
          <w:rFonts w:ascii="Arial" w:hAnsi="Arial" w:cs="Arial"/>
          <w:lang w:val="en-US"/>
        </w:rPr>
        <w:t xml:space="preserve">the </w:t>
      </w:r>
      <w:r w:rsidR="00911A24">
        <w:rPr>
          <w:rFonts w:ascii="Arial" w:hAnsi="Arial" w:cs="Arial"/>
          <w:lang w:val="en-US"/>
        </w:rPr>
        <w:t xml:space="preserve">RAN2 </w:t>
      </w:r>
      <w:r w:rsidR="00911A24" w:rsidRPr="00911A24">
        <w:rPr>
          <w:rFonts w:ascii="Arial" w:hAnsi="Arial" w:cs="Arial"/>
          <w:lang w:val="en-US"/>
        </w:rPr>
        <w:t>status into consideration</w:t>
      </w:r>
      <w:r w:rsidR="00911A24">
        <w:rPr>
          <w:rFonts w:ascii="Arial" w:hAnsi="Arial" w:cs="Arial"/>
          <w:lang w:val="en-US"/>
        </w:rPr>
        <w:t xml:space="preserve"> on the potential work</w:t>
      </w:r>
      <w:r w:rsidR="00911A24" w:rsidRPr="00911A24">
        <w:rPr>
          <w:rFonts w:ascii="Arial" w:hAnsi="Arial" w:cs="Arial"/>
          <w:lang w:val="en-US"/>
        </w:rPr>
        <w:t xml:space="preserve"> </w:t>
      </w:r>
      <w:r w:rsidR="00911A24">
        <w:rPr>
          <w:rFonts w:ascii="Arial" w:hAnsi="Arial" w:cs="Arial"/>
          <w:lang w:val="en-US"/>
        </w:rPr>
        <w:t>for the co-existence of SL IUC and SL DRX from Rel-17</w:t>
      </w:r>
      <w:r w:rsidR="00F938B0">
        <w:rPr>
          <w:rFonts w:ascii="Arial" w:hAnsi="Arial" w:cs="Arial"/>
          <w:lang w:val="en-US"/>
        </w:rPr>
        <w:t xml:space="preserve"> </w:t>
      </w:r>
      <w:r w:rsidR="00F938B0">
        <w:rPr>
          <w:rFonts w:ascii="Arial" w:hAnsi="Arial" w:cs="Arial" w:hint="eastAsia"/>
          <w:lang w:val="en-US" w:eastAsia="zh-CN"/>
        </w:rPr>
        <w:t>and</w:t>
      </w:r>
      <w:r w:rsidR="00F938B0">
        <w:rPr>
          <w:rFonts w:ascii="Arial" w:hAnsi="Arial" w:cs="Arial"/>
          <w:lang w:val="en-US"/>
        </w:rPr>
        <w:t xml:space="preserve"> feedback if any concern</w:t>
      </w:r>
      <w:r w:rsidR="00911A24">
        <w:rPr>
          <w:rFonts w:ascii="Arial" w:hAnsi="Arial" w:cs="Arial"/>
          <w:lang w:val="en-US"/>
        </w:rPr>
        <w:t xml:space="preserve">. </w:t>
      </w:r>
      <w:r w:rsidR="00911A24" w:rsidRPr="00911A24">
        <w:rPr>
          <w:rFonts w:ascii="Arial" w:hAnsi="Arial" w:cs="Arial"/>
          <w:lang w:val="en-US"/>
        </w:rPr>
        <w:t xml:space="preserve"> </w:t>
      </w:r>
    </w:p>
    <w:p w14:paraId="3DAE089D" w14:textId="77777777" w:rsidR="00BF6163" w:rsidRDefault="00BF6163">
      <w:pPr>
        <w:spacing w:after="120"/>
        <w:rPr>
          <w:rFonts w:ascii="Arial" w:hAnsi="Arial" w:cs="Arial"/>
          <w:b/>
        </w:rPr>
      </w:pPr>
    </w:p>
    <w:p w14:paraId="588D359E" w14:textId="77777777" w:rsidR="00BF6163" w:rsidRDefault="000A3F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3C4ECC49" w14:textId="77777777" w:rsidR="00BF6163" w:rsidRDefault="000A3FF2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#125bis</w:t>
      </w:r>
      <w:r>
        <w:rPr>
          <w:rFonts w:ascii="Arial" w:hAnsi="Arial" w:cs="Arial"/>
          <w:bCs/>
          <w:color w:val="000000"/>
        </w:rPr>
        <w:tab/>
        <w:t>April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Changsha, CN</w:t>
      </w:r>
    </w:p>
    <w:p w14:paraId="35FFD6D9" w14:textId="77777777" w:rsidR="00BF6163" w:rsidRDefault="000A3F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sectPr w:rsidR="00BF616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12B25" w14:textId="77777777" w:rsidR="00FE6C45" w:rsidRDefault="00FE6C45">
      <w:r>
        <w:separator/>
      </w:r>
    </w:p>
  </w:endnote>
  <w:endnote w:type="continuationSeparator" w:id="0">
    <w:p w14:paraId="6E799576" w14:textId="77777777" w:rsidR="00FE6C45" w:rsidRDefault="00FE6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9163F" w14:textId="77777777" w:rsidR="00FE6C45" w:rsidRDefault="00FE6C45">
      <w:r>
        <w:separator/>
      </w:r>
    </w:p>
  </w:footnote>
  <w:footnote w:type="continuationSeparator" w:id="0">
    <w:p w14:paraId="00EDB824" w14:textId="77777777" w:rsidR="00FE6C45" w:rsidRDefault="00FE6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85925188">
    <w:abstractNumId w:val="3"/>
  </w:num>
  <w:num w:numId="2" w16cid:durableId="664942199">
    <w:abstractNumId w:val="1"/>
  </w:num>
  <w:num w:numId="3" w16cid:durableId="653721895">
    <w:abstractNumId w:val="2"/>
  </w:num>
  <w:num w:numId="4" w16cid:durableId="61102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2454"/>
    <w:rsid w:val="0003280D"/>
    <w:rsid w:val="0003565A"/>
    <w:rsid w:val="0003719B"/>
    <w:rsid w:val="00045511"/>
    <w:rsid w:val="00045BDC"/>
    <w:rsid w:val="0006068C"/>
    <w:rsid w:val="00067435"/>
    <w:rsid w:val="00074BFF"/>
    <w:rsid w:val="00074E1C"/>
    <w:rsid w:val="00086D22"/>
    <w:rsid w:val="00092452"/>
    <w:rsid w:val="000A3FF2"/>
    <w:rsid w:val="000A4AEA"/>
    <w:rsid w:val="000B16CD"/>
    <w:rsid w:val="000C16FA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80CEC"/>
    <w:rsid w:val="00193164"/>
    <w:rsid w:val="001A473D"/>
    <w:rsid w:val="001A7080"/>
    <w:rsid w:val="001B008D"/>
    <w:rsid w:val="001C039B"/>
    <w:rsid w:val="001D2108"/>
    <w:rsid w:val="001E041A"/>
    <w:rsid w:val="001E093E"/>
    <w:rsid w:val="001E5425"/>
    <w:rsid w:val="001E599D"/>
    <w:rsid w:val="001F2A39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4107"/>
    <w:rsid w:val="0027716B"/>
    <w:rsid w:val="00282B21"/>
    <w:rsid w:val="00282DA9"/>
    <w:rsid w:val="00283A52"/>
    <w:rsid w:val="00286B65"/>
    <w:rsid w:val="002A0310"/>
    <w:rsid w:val="002A47DE"/>
    <w:rsid w:val="002A542F"/>
    <w:rsid w:val="002A6E4C"/>
    <w:rsid w:val="002B1F61"/>
    <w:rsid w:val="002B775E"/>
    <w:rsid w:val="002C39D9"/>
    <w:rsid w:val="002D095E"/>
    <w:rsid w:val="0030138D"/>
    <w:rsid w:val="0030356A"/>
    <w:rsid w:val="003100EB"/>
    <w:rsid w:val="00311BDA"/>
    <w:rsid w:val="003159D6"/>
    <w:rsid w:val="00317F7C"/>
    <w:rsid w:val="00320C11"/>
    <w:rsid w:val="003212BA"/>
    <w:rsid w:val="003221D8"/>
    <w:rsid w:val="00324418"/>
    <w:rsid w:val="003256C0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4DD9"/>
    <w:rsid w:val="003A4FD7"/>
    <w:rsid w:val="003B117D"/>
    <w:rsid w:val="003B6028"/>
    <w:rsid w:val="003B7D56"/>
    <w:rsid w:val="003B7F92"/>
    <w:rsid w:val="003C2A53"/>
    <w:rsid w:val="003C3065"/>
    <w:rsid w:val="003C44A3"/>
    <w:rsid w:val="003E0EE0"/>
    <w:rsid w:val="004120BA"/>
    <w:rsid w:val="004147C2"/>
    <w:rsid w:val="00417F6D"/>
    <w:rsid w:val="0042119B"/>
    <w:rsid w:val="004233D8"/>
    <w:rsid w:val="00427A66"/>
    <w:rsid w:val="0043642A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57D4C"/>
    <w:rsid w:val="00557D6F"/>
    <w:rsid w:val="00563C7B"/>
    <w:rsid w:val="00571C93"/>
    <w:rsid w:val="005824F3"/>
    <w:rsid w:val="0058264E"/>
    <w:rsid w:val="0058337B"/>
    <w:rsid w:val="005857A7"/>
    <w:rsid w:val="00591547"/>
    <w:rsid w:val="005921A6"/>
    <w:rsid w:val="00594DA5"/>
    <w:rsid w:val="005960FB"/>
    <w:rsid w:val="005C01C9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65B4"/>
    <w:rsid w:val="005F7506"/>
    <w:rsid w:val="005F7637"/>
    <w:rsid w:val="00600A7E"/>
    <w:rsid w:val="00602A76"/>
    <w:rsid w:val="0060776F"/>
    <w:rsid w:val="006107DF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3B6F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0E15"/>
    <w:rsid w:val="006F7688"/>
    <w:rsid w:val="00701A2B"/>
    <w:rsid w:val="00706717"/>
    <w:rsid w:val="00707A5F"/>
    <w:rsid w:val="007141F1"/>
    <w:rsid w:val="0071514D"/>
    <w:rsid w:val="00720896"/>
    <w:rsid w:val="007261FF"/>
    <w:rsid w:val="007822EF"/>
    <w:rsid w:val="00787EAC"/>
    <w:rsid w:val="007952FC"/>
    <w:rsid w:val="007A5A01"/>
    <w:rsid w:val="007A671D"/>
    <w:rsid w:val="007B3C04"/>
    <w:rsid w:val="007D6F54"/>
    <w:rsid w:val="007D73D0"/>
    <w:rsid w:val="007E1E44"/>
    <w:rsid w:val="007E6FDA"/>
    <w:rsid w:val="00806E3A"/>
    <w:rsid w:val="00812465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10B6"/>
    <w:rsid w:val="00892B0D"/>
    <w:rsid w:val="008A7F30"/>
    <w:rsid w:val="008B100D"/>
    <w:rsid w:val="008B33E3"/>
    <w:rsid w:val="008C2B7E"/>
    <w:rsid w:val="008D1B54"/>
    <w:rsid w:val="008D5ED0"/>
    <w:rsid w:val="008E31BC"/>
    <w:rsid w:val="008F358E"/>
    <w:rsid w:val="008F581B"/>
    <w:rsid w:val="00907392"/>
    <w:rsid w:val="00911A24"/>
    <w:rsid w:val="00915C08"/>
    <w:rsid w:val="00916145"/>
    <w:rsid w:val="00917600"/>
    <w:rsid w:val="00917C1E"/>
    <w:rsid w:val="00923E7C"/>
    <w:rsid w:val="00941A45"/>
    <w:rsid w:val="00950DE4"/>
    <w:rsid w:val="00952417"/>
    <w:rsid w:val="00955602"/>
    <w:rsid w:val="0096221E"/>
    <w:rsid w:val="009778A3"/>
    <w:rsid w:val="00977DB0"/>
    <w:rsid w:val="009827A6"/>
    <w:rsid w:val="00982FCA"/>
    <w:rsid w:val="00984727"/>
    <w:rsid w:val="009B10AC"/>
    <w:rsid w:val="009B2EB9"/>
    <w:rsid w:val="009B5179"/>
    <w:rsid w:val="009C7046"/>
    <w:rsid w:val="009D594E"/>
    <w:rsid w:val="009D7275"/>
    <w:rsid w:val="009E0233"/>
    <w:rsid w:val="009E269E"/>
    <w:rsid w:val="009E27E2"/>
    <w:rsid w:val="009E5C7E"/>
    <w:rsid w:val="009E7752"/>
    <w:rsid w:val="00A035E8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57D30"/>
    <w:rsid w:val="00A6412A"/>
    <w:rsid w:val="00A64CC4"/>
    <w:rsid w:val="00A64F79"/>
    <w:rsid w:val="00A73035"/>
    <w:rsid w:val="00A8524C"/>
    <w:rsid w:val="00A87B43"/>
    <w:rsid w:val="00AA3789"/>
    <w:rsid w:val="00AA637B"/>
    <w:rsid w:val="00AB6EB3"/>
    <w:rsid w:val="00AC48D2"/>
    <w:rsid w:val="00AC66D5"/>
    <w:rsid w:val="00AD35B0"/>
    <w:rsid w:val="00AE062E"/>
    <w:rsid w:val="00AE5661"/>
    <w:rsid w:val="00AF2845"/>
    <w:rsid w:val="00AF3D59"/>
    <w:rsid w:val="00AF3FA4"/>
    <w:rsid w:val="00AF7BE6"/>
    <w:rsid w:val="00B17FDD"/>
    <w:rsid w:val="00B218A7"/>
    <w:rsid w:val="00B255A7"/>
    <w:rsid w:val="00B27DC4"/>
    <w:rsid w:val="00B33A9B"/>
    <w:rsid w:val="00B3780E"/>
    <w:rsid w:val="00B544D2"/>
    <w:rsid w:val="00B5648B"/>
    <w:rsid w:val="00B66CC7"/>
    <w:rsid w:val="00B70E77"/>
    <w:rsid w:val="00B7368D"/>
    <w:rsid w:val="00B96AE4"/>
    <w:rsid w:val="00BA27F2"/>
    <w:rsid w:val="00BA2AD5"/>
    <w:rsid w:val="00BB01AC"/>
    <w:rsid w:val="00BB0CAD"/>
    <w:rsid w:val="00BC2519"/>
    <w:rsid w:val="00BD55B5"/>
    <w:rsid w:val="00BD604A"/>
    <w:rsid w:val="00BE0E6A"/>
    <w:rsid w:val="00BE1F84"/>
    <w:rsid w:val="00BE7CC9"/>
    <w:rsid w:val="00BF32CE"/>
    <w:rsid w:val="00BF6163"/>
    <w:rsid w:val="00C021DE"/>
    <w:rsid w:val="00C0661A"/>
    <w:rsid w:val="00C13B0A"/>
    <w:rsid w:val="00C231ED"/>
    <w:rsid w:val="00C2354D"/>
    <w:rsid w:val="00C51C0C"/>
    <w:rsid w:val="00C52AEB"/>
    <w:rsid w:val="00C623ED"/>
    <w:rsid w:val="00C750D8"/>
    <w:rsid w:val="00C75773"/>
    <w:rsid w:val="00C75AC5"/>
    <w:rsid w:val="00C77A90"/>
    <w:rsid w:val="00C849F1"/>
    <w:rsid w:val="00C92166"/>
    <w:rsid w:val="00C94CDC"/>
    <w:rsid w:val="00CA0491"/>
    <w:rsid w:val="00CA1135"/>
    <w:rsid w:val="00CB2DDF"/>
    <w:rsid w:val="00CC5767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7053"/>
    <w:rsid w:val="00DC6C67"/>
    <w:rsid w:val="00DD29C8"/>
    <w:rsid w:val="00DE39EF"/>
    <w:rsid w:val="00DF4E71"/>
    <w:rsid w:val="00DF7F04"/>
    <w:rsid w:val="00E24C80"/>
    <w:rsid w:val="00E4138D"/>
    <w:rsid w:val="00E52693"/>
    <w:rsid w:val="00E5415D"/>
    <w:rsid w:val="00E560E7"/>
    <w:rsid w:val="00E57470"/>
    <w:rsid w:val="00E57BA2"/>
    <w:rsid w:val="00E7017E"/>
    <w:rsid w:val="00E73827"/>
    <w:rsid w:val="00E8352F"/>
    <w:rsid w:val="00E83F3C"/>
    <w:rsid w:val="00EA2210"/>
    <w:rsid w:val="00EC2503"/>
    <w:rsid w:val="00EC6EA5"/>
    <w:rsid w:val="00EC7E29"/>
    <w:rsid w:val="00ED133C"/>
    <w:rsid w:val="00ED4206"/>
    <w:rsid w:val="00ED4B16"/>
    <w:rsid w:val="00ED4D4E"/>
    <w:rsid w:val="00EF0733"/>
    <w:rsid w:val="00F11820"/>
    <w:rsid w:val="00F171EB"/>
    <w:rsid w:val="00F17587"/>
    <w:rsid w:val="00F23FFC"/>
    <w:rsid w:val="00F32CDF"/>
    <w:rsid w:val="00F54C66"/>
    <w:rsid w:val="00F65C9C"/>
    <w:rsid w:val="00F769F4"/>
    <w:rsid w:val="00F805FE"/>
    <w:rsid w:val="00F853D1"/>
    <w:rsid w:val="00F938B0"/>
    <w:rsid w:val="00F9583D"/>
    <w:rsid w:val="00F973BB"/>
    <w:rsid w:val="00FD3596"/>
    <w:rsid w:val="00FD66FB"/>
    <w:rsid w:val="00FE6C45"/>
    <w:rsid w:val="00FE7C70"/>
    <w:rsid w:val="7DBB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D147F4E"/>
  <w15:docId w15:val="{AECAB252-F203-4885-A278-D4BD9049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Revision">
    <w:name w:val="Revision"/>
    <w:hidden/>
    <w:uiPriority w:val="99"/>
    <w:semiHidden/>
    <w:rsid w:val="00CC5767"/>
    <w:rPr>
      <w:lang w:val="en-GB" w:eastAsia="en-US"/>
    </w:rPr>
  </w:style>
  <w:style w:type="character" w:customStyle="1" w:styleId="HeaderChar">
    <w:name w:val="Header Char"/>
    <w:link w:val="Header"/>
    <w:autoRedefine/>
    <w:qFormat/>
    <w:rsid w:val="00ED4206"/>
    <w:rPr>
      <w:lang w:val="en-GB" w:eastAsia="en-US"/>
    </w:rPr>
  </w:style>
  <w:style w:type="paragraph" w:customStyle="1" w:styleId="CRCoverPage">
    <w:name w:val="CR Cover Page"/>
    <w:link w:val="CRCoverPageZchn"/>
    <w:autoRedefine/>
    <w:qFormat/>
    <w:rsid w:val="00ED4206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ED420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38868-2990-4348-AE67-8B532DE27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OPPO-Bingxue</dc:creator>
  <cp:lastModifiedBy>MCC: PM</cp:lastModifiedBy>
  <cp:revision>7</cp:revision>
  <cp:lastPrinted>2002-04-23T00:10:00Z</cp:lastPrinted>
  <dcterms:created xsi:type="dcterms:W3CDTF">2024-03-07T23:57:00Z</dcterms:created>
  <dcterms:modified xsi:type="dcterms:W3CDTF">2024-03-13T11:16:00Z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MediaServiceImageTags">
    <vt:lpwstr/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1709817034</vt:lpwstr>
  </property>
  <property fmtid="{D5CDD505-2E9C-101B-9397-08002B2CF9AE}" pid="11" name="CWM32f1ec70dcde11ee8000138500001285">
    <vt:lpwstr>CWMFsou9EDD7zvJusMN8xnCGUdMKlp1en1Ryy571pK1zqt+4QZ69AbVOCY4EDISgIBAjdwQLwxx1hV3BNy0nza5Cg==</vt:lpwstr>
  </property>
</Properties>
</file>