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92CE4" w14:paraId="6B7C1B00" w14:textId="77777777" w:rsidTr="00892CE4">
        <w:tc>
          <w:tcPr>
            <w:tcW w:w="4508" w:type="dxa"/>
          </w:tcPr>
          <w:p w14:paraId="6D3D9AF1" w14:textId="69E096A4" w:rsidR="00892CE4" w:rsidRPr="00892CE4" w:rsidRDefault="00892CE4" w:rsidP="00213C04">
            <w:pPr>
              <w:spacing w:before="0" w:beforeAutospacing="0" w:after="0" w:afterAutospacing="0" w:line="276" w:lineRule="auto"/>
              <w:jc w:val="both"/>
              <w:rPr>
                <w:sz w:val="22"/>
                <w:szCs w:val="22"/>
                <w:lang w:val="en-US"/>
              </w:rPr>
            </w:pPr>
            <w:r w:rsidRPr="00FA103E">
              <w:rPr>
                <w:rFonts w:ascii="Arial" w:hAnsi="Arial" w:cs="Arial"/>
                <w:b/>
                <w:sz w:val="22"/>
                <w:szCs w:val="22"/>
                <w:lang w:val="en-US"/>
              </w:rPr>
              <w:t>3GPP TSG RAN WG1 Meeting#11</w:t>
            </w:r>
            <w:r w:rsidR="00651F18">
              <w:rPr>
                <w:rFonts w:ascii="Arial" w:hAnsi="Arial" w:cs="Arial"/>
                <w:b/>
                <w:sz w:val="22"/>
                <w:szCs w:val="22"/>
                <w:lang w:val="en-US"/>
              </w:rPr>
              <w:t>6</w:t>
            </w:r>
          </w:p>
        </w:tc>
        <w:tc>
          <w:tcPr>
            <w:tcW w:w="4508" w:type="dxa"/>
          </w:tcPr>
          <w:p w14:paraId="6F6E09D5" w14:textId="3E2E2031" w:rsidR="00892CE4" w:rsidRDefault="00892CE4" w:rsidP="00346004">
            <w:pPr>
              <w:tabs>
                <w:tab w:val="left" w:pos="1985"/>
              </w:tabs>
              <w:spacing w:before="0" w:beforeAutospacing="0" w:after="0" w:afterAutospacing="0" w:line="276" w:lineRule="auto"/>
              <w:jc w:val="right"/>
              <w:rPr>
                <w:rFonts w:ascii="Arial" w:hAnsi="Arial" w:cs="Arial"/>
                <w:b/>
                <w:sz w:val="22"/>
                <w:szCs w:val="22"/>
                <w:lang w:val="en-US"/>
              </w:rPr>
            </w:pPr>
            <w:r w:rsidRPr="00FA103E">
              <w:rPr>
                <w:rFonts w:ascii="Arial" w:hAnsi="Arial" w:cs="Arial"/>
                <w:b/>
                <w:sz w:val="22"/>
                <w:szCs w:val="22"/>
                <w:lang w:val="en-US"/>
              </w:rPr>
              <w:t>R1-</w:t>
            </w:r>
            <w:r w:rsidRPr="00FA103E">
              <w:rPr>
                <w:rFonts w:ascii="Calibri" w:hAnsi="Calibri" w:cs="Calibri"/>
                <w:color w:val="000000"/>
                <w:sz w:val="22"/>
                <w:szCs w:val="22"/>
                <w:lang w:val="en-US"/>
              </w:rPr>
              <w:t xml:space="preserve"> </w:t>
            </w:r>
            <w:r w:rsidR="00EE51AF" w:rsidRPr="00B723C4">
              <w:rPr>
                <w:rFonts w:ascii="Arial" w:hAnsi="Arial" w:cs="Arial"/>
                <w:b/>
                <w:sz w:val="22"/>
                <w:szCs w:val="22"/>
                <w:lang w:val="en-US"/>
              </w:rPr>
              <w:t>2</w:t>
            </w:r>
            <w:r w:rsidR="00EE51AF">
              <w:rPr>
                <w:rFonts w:ascii="Arial" w:hAnsi="Arial" w:cs="Arial"/>
                <w:b/>
                <w:sz w:val="22"/>
                <w:szCs w:val="22"/>
                <w:lang w:val="en-US"/>
              </w:rPr>
              <w:t>401242</w:t>
            </w:r>
          </w:p>
        </w:tc>
      </w:tr>
      <w:tr w:rsidR="00892CE4" w:rsidRPr="006E285A" w14:paraId="34CCA5E0" w14:textId="77777777" w:rsidTr="00892CE4">
        <w:tc>
          <w:tcPr>
            <w:tcW w:w="4508" w:type="dxa"/>
          </w:tcPr>
          <w:p w14:paraId="1324BB20" w14:textId="205A5BBD" w:rsidR="00892CE4" w:rsidRDefault="00651F18" w:rsidP="0054718B">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Athens</w:t>
            </w:r>
            <w:r w:rsidR="00892CE4" w:rsidRPr="00FA103E">
              <w:rPr>
                <w:rFonts w:ascii="Arial" w:hAnsi="Arial" w:cs="Arial"/>
                <w:b/>
                <w:sz w:val="22"/>
                <w:szCs w:val="22"/>
                <w:lang w:val="en-US"/>
              </w:rPr>
              <w:t xml:space="preserve">, </w:t>
            </w:r>
            <w:r>
              <w:rPr>
                <w:rFonts w:ascii="Arial" w:hAnsi="Arial" w:cs="Arial"/>
                <w:b/>
                <w:sz w:val="22"/>
                <w:szCs w:val="22"/>
                <w:lang w:val="en-US"/>
              </w:rPr>
              <w:t>February</w:t>
            </w:r>
            <w:r w:rsidR="0054718B">
              <w:rPr>
                <w:rFonts w:ascii="Arial" w:hAnsi="Arial" w:cs="Arial"/>
                <w:b/>
                <w:sz w:val="22"/>
                <w:szCs w:val="22"/>
                <w:lang w:val="en-US"/>
              </w:rPr>
              <w:t xml:space="preserve"> 2</w:t>
            </w:r>
            <w:r>
              <w:rPr>
                <w:rFonts w:ascii="Arial" w:hAnsi="Arial" w:cs="Arial"/>
                <w:b/>
                <w:sz w:val="22"/>
                <w:szCs w:val="22"/>
                <w:lang w:val="en-US"/>
              </w:rPr>
              <w:t>6</w:t>
            </w:r>
            <w:r w:rsidR="000D6FC5" w:rsidRPr="000D6FC5">
              <w:rPr>
                <w:rFonts w:ascii="Arial" w:hAnsi="Arial" w:cs="Arial"/>
                <w:b/>
                <w:sz w:val="22"/>
                <w:szCs w:val="22"/>
                <w:vertAlign w:val="superscript"/>
                <w:lang w:val="en-US"/>
              </w:rPr>
              <w:t>th</w:t>
            </w:r>
            <w:r>
              <w:rPr>
                <w:rFonts w:ascii="Arial" w:hAnsi="Arial" w:cs="Arial"/>
                <w:b/>
                <w:sz w:val="22"/>
                <w:szCs w:val="22"/>
                <w:vertAlign w:val="superscript"/>
                <w:lang w:val="en-US"/>
              </w:rPr>
              <w:t xml:space="preserve"> </w:t>
            </w:r>
            <w:r w:rsidR="00892CE4" w:rsidRPr="00FA103E">
              <w:rPr>
                <w:rFonts w:ascii="Arial" w:hAnsi="Arial" w:cs="Arial"/>
                <w:b/>
                <w:sz w:val="22"/>
                <w:szCs w:val="22"/>
                <w:lang w:val="en-US"/>
              </w:rPr>
              <w:t>–</w:t>
            </w:r>
            <w:r>
              <w:rPr>
                <w:rFonts w:ascii="Arial" w:hAnsi="Arial" w:cs="Arial"/>
                <w:b/>
                <w:sz w:val="22"/>
                <w:szCs w:val="22"/>
                <w:lang w:val="en-US"/>
              </w:rPr>
              <w:t xml:space="preserve"> March</w:t>
            </w:r>
            <w:r w:rsidR="00892CE4" w:rsidRPr="00FA103E">
              <w:rPr>
                <w:rFonts w:ascii="Arial" w:hAnsi="Arial" w:cs="Arial"/>
                <w:b/>
                <w:sz w:val="22"/>
                <w:szCs w:val="22"/>
                <w:lang w:val="en-US"/>
              </w:rPr>
              <w:t xml:space="preserve"> </w:t>
            </w:r>
            <w:r>
              <w:rPr>
                <w:rFonts w:ascii="Arial" w:hAnsi="Arial" w:cs="Arial"/>
                <w:b/>
                <w:sz w:val="22"/>
                <w:szCs w:val="22"/>
                <w:lang w:val="en-US"/>
              </w:rPr>
              <w:t>1</w:t>
            </w:r>
            <w:r w:rsidRPr="00651F18">
              <w:rPr>
                <w:rFonts w:ascii="Arial" w:hAnsi="Arial" w:cs="Arial"/>
                <w:b/>
                <w:sz w:val="22"/>
                <w:szCs w:val="22"/>
                <w:vertAlign w:val="superscript"/>
                <w:lang w:val="en-US"/>
              </w:rPr>
              <w:t>st</w:t>
            </w:r>
            <w:r w:rsidR="00892CE4" w:rsidRPr="00FA103E">
              <w:rPr>
                <w:rFonts w:ascii="Arial" w:hAnsi="Arial" w:cs="Arial"/>
                <w:b/>
                <w:sz w:val="22"/>
                <w:szCs w:val="22"/>
                <w:lang w:val="en-US"/>
              </w:rPr>
              <w:t>,</w:t>
            </w:r>
            <w:r>
              <w:rPr>
                <w:rFonts w:ascii="Arial" w:hAnsi="Arial" w:cs="Arial"/>
                <w:b/>
                <w:sz w:val="22"/>
                <w:szCs w:val="22"/>
                <w:lang w:val="en-US"/>
              </w:rPr>
              <w:t xml:space="preserve"> </w:t>
            </w:r>
            <w:proofErr w:type="gramStart"/>
            <w:r w:rsidR="00892CE4" w:rsidRPr="00FA103E">
              <w:rPr>
                <w:rFonts w:ascii="Arial" w:hAnsi="Arial" w:cs="Arial"/>
                <w:b/>
                <w:sz w:val="22"/>
                <w:szCs w:val="22"/>
                <w:lang w:val="en-US"/>
              </w:rPr>
              <w:t>202</w:t>
            </w:r>
            <w:r>
              <w:rPr>
                <w:rFonts w:ascii="Arial" w:hAnsi="Arial" w:cs="Arial"/>
                <w:b/>
                <w:sz w:val="22"/>
                <w:szCs w:val="22"/>
                <w:lang w:val="en-US"/>
              </w:rPr>
              <w:t>4</w:t>
            </w:r>
            <w:proofErr w:type="gramEnd"/>
            <w:r w:rsidR="00892CE4" w:rsidRPr="00FA103E">
              <w:rPr>
                <w:rFonts w:ascii="Arial" w:hAnsi="Arial" w:cs="Arial"/>
                <w:b/>
                <w:sz w:val="22"/>
                <w:szCs w:val="22"/>
                <w:lang w:val="en-US"/>
              </w:rPr>
              <w:t xml:space="preserve">  </w:t>
            </w:r>
          </w:p>
        </w:tc>
        <w:tc>
          <w:tcPr>
            <w:tcW w:w="4508" w:type="dxa"/>
          </w:tcPr>
          <w:p w14:paraId="032B724D" w14:textId="77777777" w:rsidR="00892CE4" w:rsidRDefault="00892CE4" w:rsidP="00213C04">
            <w:pPr>
              <w:tabs>
                <w:tab w:val="left" w:pos="1985"/>
              </w:tabs>
              <w:spacing w:before="0" w:beforeAutospacing="0" w:after="0" w:afterAutospacing="0" w:line="276" w:lineRule="auto"/>
              <w:jc w:val="both"/>
              <w:rPr>
                <w:rFonts w:ascii="Arial" w:hAnsi="Arial" w:cs="Arial"/>
                <w:b/>
                <w:sz w:val="22"/>
                <w:szCs w:val="22"/>
                <w:lang w:val="en-US"/>
              </w:rPr>
            </w:pPr>
          </w:p>
        </w:tc>
      </w:tr>
    </w:tbl>
    <w:p w14:paraId="2A045B2B" w14:textId="3D9A7A15" w:rsidR="00A258F3" w:rsidRDefault="00A258F3"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D64E94" w14:paraId="35E79A45" w14:textId="77777777" w:rsidTr="00D64E94">
        <w:tc>
          <w:tcPr>
            <w:tcW w:w="1838" w:type="dxa"/>
          </w:tcPr>
          <w:p w14:paraId="042A5478"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Source:</w:t>
            </w:r>
          </w:p>
        </w:tc>
        <w:tc>
          <w:tcPr>
            <w:tcW w:w="7178" w:type="dxa"/>
          </w:tcPr>
          <w:p w14:paraId="66F73CE2"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Fraunhofer IIS, Fraunhofer HHI</w:t>
            </w:r>
          </w:p>
        </w:tc>
      </w:tr>
      <w:tr w:rsidR="00D64E94" w:rsidRPr="006E285A" w14:paraId="253F73BC" w14:textId="77777777" w:rsidTr="00D64E94">
        <w:tc>
          <w:tcPr>
            <w:tcW w:w="1838" w:type="dxa"/>
          </w:tcPr>
          <w:p w14:paraId="11161FB0"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Title:</w:t>
            </w:r>
          </w:p>
        </w:tc>
        <w:tc>
          <w:tcPr>
            <w:tcW w:w="7178" w:type="dxa"/>
          </w:tcPr>
          <w:p w14:paraId="18CA5584" w14:textId="51368612" w:rsidR="00D64E94" w:rsidRPr="00651F18" w:rsidRDefault="006F0475" w:rsidP="00651F18">
            <w:pPr>
              <w:tabs>
                <w:tab w:val="left" w:pos="1985"/>
              </w:tabs>
              <w:spacing w:before="0" w:beforeAutospacing="0" w:after="0" w:afterAutospacing="0" w:line="276" w:lineRule="auto"/>
              <w:rPr>
                <w:rFonts w:ascii="Arial" w:hAnsi="Arial" w:cs="Arial"/>
                <w:b/>
                <w:sz w:val="22"/>
                <w:szCs w:val="22"/>
                <w:lang w:val="en-US"/>
              </w:rPr>
            </w:pPr>
            <w:r>
              <w:rPr>
                <w:rFonts w:ascii="Arial" w:hAnsi="Arial" w:cs="Arial"/>
                <w:b/>
                <w:sz w:val="22"/>
                <w:szCs w:val="22"/>
                <w:lang w:val="en-US"/>
              </w:rPr>
              <w:t xml:space="preserve">Discussion on the </w:t>
            </w:r>
            <w:r w:rsidR="00651F18" w:rsidRPr="00651F18">
              <w:rPr>
                <w:rFonts w:ascii="Arial" w:hAnsi="Arial" w:cs="Arial"/>
                <w:b/>
                <w:sz w:val="22"/>
                <w:szCs w:val="22"/>
                <w:lang w:val="en-US"/>
              </w:rPr>
              <w:t>AI/ML for CSI</w:t>
            </w:r>
            <w:r w:rsidR="00EA142E">
              <w:rPr>
                <w:rFonts w:ascii="Arial" w:hAnsi="Arial" w:cs="Arial"/>
                <w:b/>
                <w:sz w:val="22"/>
                <w:szCs w:val="22"/>
                <w:lang w:val="en-US"/>
              </w:rPr>
              <w:t xml:space="preserve"> Compression</w:t>
            </w:r>
            <w:r w:rsidR="00651F18" w:rsidRPr="00651F18">
              <w:rPr>
                <w:rFonts w:ascii="Arial" w:hAnsi="Arial" w:cs="Arial"/>
                <w:b/>
                <w:sz w:val="22"/>
                <w:szCs w:val="22"/>
                <w:lang w:val="en-US"/>
              </w:rPr>
              <w:t xml:space="preserve"> </w:t>
            </w:r>
          </w:p>
        </w:tc>
      </w:tr>
      <w:tr w:rsidR="00D64E94" w14:paraId="68FF68CF" w14:textId="77777777" w:rsidTr="00D64E94">
        <w:tc>
          <w:tcPr>
            <w:tcW w:w="1838" w:type="dxa"/>
          </w:tcPr>
          <w:p w14:paraId="0E47B16A"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Agenda item:</w:t>
            </w:r>
          </w:p>
        </w:tc>
        <w:tc>
          <w:tcPr>
            <w:tcW w:w="7178" w:type="dxa"/>
          </w:tcPr>
          <w:p w14:paraId="6F6DF93C" w14:textId="1DD27530" w:rsidR="00D64E94" w:rsidRDefault="00EA142E"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9</w:t>
            </w:r>
            <w:r w:rsidR="00651F18">
              <w:rPr>
                <w:rFonts w:ascii="Arial" w:hAnsi="Arial" w:cs="Arial"/>
                <w:b/>
                <w:sz w:val="22"/>
                <w:szCs w:val="22"/>
                <w:lang w:val="en-US"/>
              </w:rPr>
              <w:t>.1.</w:t>
            </w:r>
            <w:r>
              <w:rPr>
                <w:rFonts w:ascii="Arial" w:hAnsi="Arial" w:cs="Arial"/>
                <w:b/>
                <w:sz w:val="22"/>
                <w:szCs w:val="22"/>
                <w:lang w:val="en-US"/>
              </w:rPr>
              <w:t>3.</w:t>
            </w:r>
            <w:r w:rsidR="006F0475">
              <w:rPr>
                <w:rFonts w:ascii="Arial" w:hAnsi="Arial" w:cs="Arial"/>
                <w:b/>
                <w:sz w:val="22"/>
                <w:szCs w:val="22"/>
                <w:lang w:val="en-US"/>
              </w:rPr>
              <w:t>2</w:t>
            </w:r>
          </w:p>
        </w:tc>
      </w:tr>
      <w:tr w:rsidR="00D64E94" w14:paraId="6BBE48EA" w14:textId="77777777" w:rsidTr="00D64E94">
        <w:tc>
          <w:tcPr>
            <w:tcW w:w="1838" w:type="dxa"/>
          </w:tcPr>
          <w:p w14:paraId="2964AA56"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Document for:</w:t>
            </w:r>
          </w:p>
        </w:tc>
        <w:tc>
          <w:tcPr>
            <w:tcW w:w="7178" w:type="dxa"/>
          </w:tcPr>
          <w:p w14:paraId="15E7769E" w14:textId="4445A1F3"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Discussion</w:t>
            </w:r>
            <w:r w:rsidR="00873CA4">
              <w:rPr>
                <w:rFonts w:ascii="Arial" w:hAnsi="Arial" w:cs="Arial"/>
                <w:b/>
                <w:sz w:val="22"/>
                <w:szCs w:val="22"/>
                <w:lang w:val="en-US"/>
              </w:rPr>
              <w:t xml:space="preserve"> and Decision</w:t>
            </w:r>
          </w:p>
        </w:tc>
      </w:tr>
    </w:tbl>
    <w:p w14:paraId="7E0017B7" w14:textId="77777777" w:rsidR="00A258F3" w:rsidRPr="000F3D94" w:rsidRDefault="00A258F3" w:rsidP="00213C04">
      <w:pPr>
        <w:pStyle w:val="Heading1"/>
        <w:spacing w:before="120" w:after="60" w:line="276" w:lineRule="auto"/>
        <w:ind w:right="14"/>
        <w:jc w:val="both"/>
        <w:rPr>
          <w:rFonts w:asciiTheme="majorBidi" w:hAnsiTheme="majorBidi" w:cstheme="majorBidi"/>
          <w:b/>
          <w:bCs/>
          <w:szCs w:val="36"/>
        </w:rPr>
      </w:pPr>
      <w:r w:rsidRPr="000F3D94">
        <w:rPr>
          <w:rFonts w:asciiTheme="majorBidi" w:hAnsiTheme="majorBidi" w:cstheme="majorBidi"/>
          <w:b/>
          <w:bCs/>
          <w:szCs w:val="36"/>
        </w:rPr>
        <w:t xml:space="preserve">Introduction </w:t>
      </w:r>
    </w:p>
    <w:p w14:paraId="08500B07" w14:textId="587C465B" w:rsidR="00003EFF" w:rsidRPr="00003EFF" w:rsidRDefault="00003EFF" w:rsidP="00003EFF">
      <w:pPr>
        <w:spacing w:line="276" w:lineRule="auto"/>
        <w:jc w:val="both"/>
        <w:rPr>
          <w:color w:val="000000"/>
          <w:lang w:val="en-US"/>
        </w:rPr>
      </w:pPr>
      <w:r w:rsidRPr="00003EFF">
        <w:rPr>
          <w:color w:val="000000"/>
          <w:lang w:val="en-US"/>
        </w:rPr>
        <w:t>In RAN1#11</w:t>
      </w:r>
      <w:r>
        <w:rPr>
          <w:color w:val="000000"/>
          <w:lang w:val="en-US"/>
        </w:rPr>
        <w:t>5</w:t>
      </w:r>
      <w:r w:rsidRPr="00003EFF">
        <w:rPr>
          <w:color w:val="000000"/>
          <w:lang w:val="en-US"/>
        </w:rPr>
        <w:t>,</w:t>
      </w:r>
      <w:r w:rsidR="000D6FC5">
        <w:rPr>
          <w:color w:val="000000"/>
          <w:lang w:val="en-US"/>
        </w:rPr>
        <w:t xml:space="preserve"> </w:t>
      </w:r>
      <w:r w:rsidRPr="00003EFF">
        <w:rPr>
          <w:color w:val="000000"/>
          <w:lang w:val="en-US"/>
        </w:rPr>
        <w:t>the following agreements on evaluation of AI/ML based CSI have been achieved</w:t>
      </w:r>
      <w:r>
        <w:rPr>
          <w:color w:val="000000"/>
          <w:lang w:val="en-US"/>
        </w:rPr>
        <w:t xml:space="preserve"> [</w:t>
      </w:r>
      <w:r w:rsidR="00A30D24">
        <w:rPr>
          <w:color w:val="000000"/>
          <w:lang w:val="en-US"/>
        </w:rPr>
        <w:t>1</w:t>
      </w:r>
      <w:r>
        <w:rPr>
          <w:color w:val="000000"/>
          <w:lang w:val="en-US"/>
        </w:rPr>
        <w:t>]</w:t>
      </w:r>
      <w:r w:rsidRPr="00003EFF">
        <w:rPr>
          <w:color w:val="000000"/>
          <w:lang w:val="en-US"/>
        </w:rPr>
        <w:t>.</w:t>
      </w:r>
    </w:p>
    <w:tbl>
      <w:tblPr>
        <w:tblStyle w:val="TableGrid"/>
        <w:tblW w:w="0" w:type="auto"/>
        <w:tblLook w:val="04A0" w:firstRow="1" w:lastRow="0" w:firstColumn="1" w:lastColumn="0" w:noHBand="0" w:noVBand="1"/>
      </w:tblPr>
      <w:tblGrid>
        <w:gridCol w:w="9016"/>
      </w:tblGrid>
      <w:tr w:rsidR="00003EFF" w:rsidRPr="006E285A" w14:paraId="733BE54A" w14:textId="77777777" w:rsidTr="00003EFF">
        <w:tc>
          <w:tcPr>
            <w:tcW w:w="9010" w:type="dxa"/>
            <w:tcBorders>
              <w:top w:val="single" w:sz="4" w:space="0" w:color="auto"/>
              <w:left w:val="single" w:sz="4" w:space="0" w:color="auto"/>
              <w:bottom w:val="single" w:sz="4" w:space="0" w:color="auto"/>
              <w:right w:val="single" w:sz="4" w:space="0" w:color="auto"/>
            </w:tcBorders>
          </w:tcPr>
          <w:p w14:paraId="585048BE" w14:textId="77777777" w:rsidR="00003EFF" w:rsidRPr="00A30D24" w:rsidRDefault="00003EFF">
            <w:pPr>
              <w:rPr>
                <w:rFonts w:eastAsia="Malgun Gothic"/>
                <w:color w:val="000000"/>
                <w:sz w:val="20"/>
                <w:szCs w:val="20"/>
                <w:lang w:val="en-US" w:eastAsia="zh-CN"/>
              </w:rPr>
            </w:pPr>
            <w:r w:rsidRPr="00A30D24">
              <w:rPr>
                <w:rFonts w:eastAsia="Malgun Gothic"/>
                <w:color w:val="000000"/>
                <w:sz w:val="20"/>
                <w:szCs w:val="20"/>
                <w:lang w:val="en-US"/>
              </w:rPr>
              <w:t xml:space="preserve">In CSI compression using two-sided model use case, the following table captures the pros/cons of training collaboration types 2 and type 3:  </w:t>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1698"/>
              <w:gridCol w:w="1581"/>
              <w:gridCol w:w="1698"/>
              <w:gridCol w:w="1736"/>
            </w:tblGrid>
            <w:tr w:rsidR="00003EFF" w14:paraId="2143F3C5" w14:textId="77777777" w:rsidTr="00003EFF">
              <w:trPr>
                <w:trHeight w:val="216"/>
              </w:trPr>
              <w:tc>
                <w:tcPr>
                  <w:tcW w:w="2077"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560F9D15"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300A1967"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279" w:type="dxa"/>
                  <w:gridSpan w:val="2"/>
                  <w:tcBorders>
                    <w:top w:val="single" w:sz="4" w:space="0" w:color="auto"/>
                    <w:left w:val="single" w:sz="4" w:space="0" w:color="auto"/>
                    <w:bottom w:val="single" w:sz="4" w:space="0" w:color="auto"/>
                    <w:right w:val="single" w:sz="4" w:space="0" w:color="auto"/>
                  </w:tcBorders>
                  <w:hideMark/>
                </w:tcPr>
                <w:p w14:paraId="0E7D580B" w14:textId="77777777" w:rsidR="00003EFF" w:rsidRDefault="00003EFF">
                  <w:pPr>
                    <w:spacing w:line="256" w:lineRule="auto"/>
                    <w:rPr>
                      <w:sz w:val="20"/>
                      <w:szCs w:val="20"/>
                    </w:rPr>
                  </w:pPr>
                  <w:r>
                    <w:rPr>
                      <w:sz w:val="20"/>
                      <w:szCs w:val="20"/>
                    </w:rPr>
                    <w:t>Type 2</w:t>
                  </w:r>
                </w:p>
              </w:tc>
              <w:tc>
                <w:tcPr>
                  <w:tcW w:w="3434" w:type="dxa"/>
                  <w:gridSpan w:val="2"/>
                  <w:tcBorders>
                    <w:top w:val="single" w:sz="4" w:space="0" w:color="auto"/>
                    <w:left w:val="single" w:sz="4" w:space="0" w:color="auto"/>
                    <w:bottom w:val="single" w:sz="4" w:space="0" w:color="auto"/>
                    <w:right w:val="single" w:sz="4" w:space="0" w:color="auto"/>
                  </w:tcBorders>
                  <w:hideMark/>
                </w:tcPr>
                <w:p w14:paraId="79A74661" w14:textId="77777777" w:rsidR="00003EFF" w:rsidRDefault="00003EFF">
                  <w:pPr>
                    <w:spacing w:line="256" w:lineRule="auto"/>
                    <w:rPr>
                      <w:sz w:val="20"/>
                      <w:szCs w:val="20"/>
                    </w:rPr>
                  </w:pPr>
                  <w:r>
                    <w:rPr>
                      <w:sz w:val="20"/>
                      <w:szCs w:val="20"/>
                    </w:rPr>
                    <w:t>Type 3</w:t>
                  </w:r>
                </w:p>
              </w:tc>
            </w:tr>
            <w:tr w:rsidR="00003EFF" w14:paraId="7788BFC0" w14:textId="77777777" w:rsidTr="00003EF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A236" w14:textId="77777777" w:rsidR="00003EFF" w:rsidRDefault="00003EFF">
                  <w:pPr>
                    <w:spacing w:line="256" w:lineRule="auto"/>
                    <w:rPr>
                      <w:sz w:val="20"/>
                      <w:szCs w:val="20"/>
                      <w:lang w:eastAsia="zh-CN"/>
                    </w:rPr>
                  </w:pPr>
                </w:p>
              </w:tc>
              <w:tc>
                <w:tcPr>
                  <w:tcW w:w="1698" w:type="dxa"/>
                  <w:tcBorders>
                    <w:top w:val="single" w:sz="4" w:space="0" w:color="auto"/>
                    <w:left w:val="single" w:sz="4" w:space="0" w:color="auto"/>
                    <w:bottom w:val="single" w:sz="4" w:space="0" w:color="auto"/>
                    <w:right w:val="single" w:sz="4" w:space="0" w:color="auto"/>
                  </w:tcBorders>
                  <w:hideMark/>
                </w:tcPr>
                <w:p w14:paraId="58BABCB2" w14:textId="77777777" w:rsidR="00003EFF" w:rsidRDefault="00003EFF">
                  <w:pPr>
                    <w:spacing w:line="256" w:lineRule="auto"/>
                    <w:rPr>
                      <w:sz w:val="20"/>
                      <w:szCs w:val="20"/>
                    </w:rPr>
                  </w:pPr>
                  <w:proofErr w:type="spellStart"/>
                  <w:r>
                    <w:rPr>
                      <w:sz w:val="20"/>
                      <w:szCs w:val="20"/>
                    </w:rPr>
                    <w:t>Simultaneous</w:t>
                  </w:r>
                  <w:proofErr w:type="spellEnd"/>
                </w:p>
              </w:tc>
              <w:tc>
                <w:tcPr>
                  <w:tcW w:w="1581" w:type="dxa"/>
                  <w:tcBorders>
                    <w:top w:val="single" w:sz="4" w:space="0" w:color="auto"/>
                    <w:left w:val="single" w:sz="4" w:space="0" w:color="auto"/>
                    <w:bottom w:val="single" w:sz="4" w:space="0" w:color="auto"/>
                    <w:right w:val="single" w:sz="4" w:space="0" w:color="auto"/>
                  </w:tcBorders>
                  <w:hideMark/>
                </w:tcPr>
                <w:p w14:paraId="0EE5D2A8" w14:textId="77777777" w:rsidR="00003EFF" w:rsidRDefault="00003EFF">
                  <w:pPr>
                    <w:spacing w:line="256" w:lineRule="auto"/>
                    <w:rPr>
                      <w:sz w:val="20"/>
                      <w:szCs w:val="20"/>
                    </w:rPr>
                  </w:pPr>
                  <w:proofErr w:type="spellStart"/>
                  <w:r>
                    <w:rPr>
                      <w:sz w:val="20"/>
                      <w:szCs w:val="20"/>
                    </w:rPr>
                    <w:t>Sequential</w:t>
                  </w:r>
                  <w:proofErr w:type="spellEnd"/>
                  <w:r>
                    <w:rPr>
                      <w:sz w:val="20"/>
                      <w:szCs w:val="20"/>
                    </w:rPr>
                    <w:t xml:space="preserve"> </w:t>
                  </w:r>
                </w:p>
                <w:p w14:paraId="21CF3047"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r>
                    <w:rPr>
                      <w:sz w:val="20"/>
                      <w:szCs w:val="20"/>
                    </w:rPr>
                    <w:t xml:space="preserve"> (</w:t>
                  </w:r>
                  <w:proofErr w:type="spellStart"/>
                  <w:r>
                    <w:rPr>
                      <w:sz w:val="20"/>
                      <w:szCs w:val="20"/>
                    </w:rPr>
                    <w:t>note</w:t>
                  </w:r>
                  <w:proofErr w:type="spellEnd"/>
                  <w:r>
                    <w:rPr>
                      <w:sz w:val="20"/>
                      <w:szCs w:val="20"/>
                    </w:rPr>
                    <w:t xml:space="preserve"> 1)</w:t>
                  </w:r>
                </w:p>
              </w:tc>
              <w:tc>
                <w:tcPr>
                  <w:tcW w:w="1698" w:type="dxa"/>
                  <w:tcBorders>
                    <w:top w:val="single" w:sz="4" w:space="0" w:color="auto"/>
                    <w:left w:val="single" w:sz="4" w:space="0" w:color="auto"/>
                    <w:bottom w:val="single" w:sz="4" w:space="0" w:color="auto"/>
                    <w:right w:val="single" w:sz="4" w:space="0" w:color="auto"/>
                  </w:tcBorders>
                  <w:hideMark/>
                </w:tcPr>
                <w:p w14:paraId="247BE4F1"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00AC087" w14:textId="77777777" w:rsidR="00003EFF" w:rsidRDefault="00003EFF">
                  <w:pPr>
                    <w:spacing w:line="256" w:lineRule="auto"/>
                    <w:rPr>
                      <w:sz w:val="20"/>
                      <w:szCs w:val="20"/>
                    </w:rPr>
                  </w:pPr>
                  <w:r>
                    <w:rPr>
                      <w:sz w:val="20"/>
                      <w:szCs w:val="20"/>
                    </w:rPr>
                    <w:t xml:space="preserve"> UE </w:t>
                  </w:r>
                  <w:proofErr w:type="spellStart"/>
                  <w:r>
                    <w:rPr>
                      <w:sz w:val="20"/>
                      <w:szCs w:val="20"/>
                    </w:rPr>
                    <w:t>first</w:t>
                  </w:r>
                  <w:proofErr w:type="spellEnd"/>
                </w:p>
              </w:tc>
            </w:tr>
            <w:tr w:rsidR="00003EFF" w14:paraId="7E457A68" w14:textId="77777777" w:rsidTr="00003EFF">
              <w:trPr>
                <w:trHeight w:val="433"/>
              </w:trPr>
              <w:tc>
                <w:tcPr>
                  <w:tcW w:w="2077" w:type="dxa"/>
                  <w:tcBorders>
                    <w:top w:val="single" w:sz="4" w:space="0" w:color="auto"/>
                    <w:left w:val="single" w:sz="4" w:space="0" w:color="auto"/>
                    <w:bottom w:val="single" w:sz="4" w:space="0" w:color="auto"/>
                    <w:right w:val="single" w:sz="4" w:space="0" w:color="auto"/>
                  </w:tcBorders>
                  <w:hideMark/>
                </w:tcPr>
                <w:p w14:paraId="5431183E" w14:textId="77777777" w:rsidR="00003EFF" w:rsidRPr="00003EFF" w:rsidRDefault="00003EFF">
                  <w:pPr>
                    <w:spacing w:line="256" w:lineRule="auto"/>
                    <w:rPr>
                      <w:sz w:val="20"/>
                      <w:szCs w:val="20"/>
                      <w:lang w:val="en-US"/>
                    </w:rPr>
                  </w:pPr>
                  <w:r w:rsidRPr="00003EFF">
                    <w:rPr>
                      <w:sz w:val="20"/>
                      <w:szCs w:val="20"/>
                      <w:lang w:val="en-US"/>
                    </w:rPr>
                    <w:t xml:space="preserve">Whether model can be kept proprietary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A7BE726" w14:textId="77777777" w:rsidR="00003EFF" w:rsidRDefault="00003EFF">
                  <w:pPr>
                    <w:spacing w:line="256" w:lineRule="auto"/>
                    <w:rPr>
                      <w:color w:val="000000"/>
                      <w:sz w:val="20"/>
                      <w:szCs w:val="20"/>
                      <w:highlight w:val="green"/>
                    </w:rPr>
                  </w:pPr>
                  <w:r>
                    <w:rPr>
                      <w:color w:val="000000"/>
                      <w:kern w:val="24"/>
                      <w:sz w:val="20"/>
                      <w:szCs w:val="20"/>
                      <w:highlight w:val="green"/>
                    </w:rPr>
                    <w:t>Yes (</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c>
                <w:tcPr>
                  <w:tcW w:w="1581" w:type="dxa"/>
                  <w:tcBorders>
                    <w:top w:val="single" w:sz="4" w:space="0" w:color="auto"/>
                    <w:left w:val="single" w:sz="4" w:space="0" w:color="auto"/>
                    <w:bottom w:val="single" w:sz="4" w:space="0" w:color="auto"/>
                    <w:right w:val="single" w:sz="4" w:space="0" w:color="auto"/>
                  </w:tcBorders>
                  <w:hideMark/>
                </w:tcPr>
                <w:p w14:paraId="7E5F9AD5" w14:textId="77777777" w:rsidR="00003EFF" w:rsidRDefault="00003EFF">
                  <w:pPr>
                    <w:spacing w:line="256" w:lineRule="auto"/>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4C3CB4D" w14:textId="77777777" w:rsidR="00003EFF" w:rsidRDefault="00003EFF">
                  <w:pPr>
                    <w:spacing w:line="256" w:lineRule="auto"/>
                    <w:rPr>
                      <w:color w:val="000000"/>
                      <w:sz w:val="20"/>
                      <w:szCs w:val="20"/>
                      <w:highlight w:val="green"/>
                    </w:rPr>
                  </w:pPr>
                  <w:r>
                    <w:rPr>
                      <w:color w:val="000000"/>
                      <w:kern w:val="24"/>
                      <w:sz w:val="20"/>
                      <w:szCs w:val="20"/>
                      <w:highlight w:val="green"/>
                    </w:rPr>
                    <w:t>Yes (</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65B0E6E" w14:textId="77777777" w:rsidR="00003EFF" w:rsidRDefault="00003EFF">
                  <w:pPr>
                    <w:spacing w:line="256" w:lineRule="auto"/>
                    <w:rPr>
                      <w:color w:val="000000"/>
                      <w:sz w:val="20"/>
                      <w:szCs w:val="20"/>
                      <w:highlight w:val="green"/>
                    </w:rPr>
                  </w:pPr>
                  <w:r>
                    <w:rPr>
                      <w:color w:val="000000"/>
                      <w:kern w:val="24"/>
                      <w:sz w:val="20"/>
                      <w:szCs w:val="20"/>
                      <w:highlight w:val="green"/>
                    </w:rPr>
                    <w:t>Yes (</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r>
            <w:tr w:rsidR="00003EFF" w14:paraId="0D216BC2" w14:textId="77777777" w:rsidTr="00003EFF">
              <w:trPr>
                <w:trHeight w:val="452"/>
              </w:trPr>
              <w:tc>
                <w:tcPr>
                  <w:tcW w:w="2077" w:type="dxa"/>
                  <w:tcBorders>
                    <w:top w:val="single" w:sz="4" w:space="0" w:color="auto"/>
                    <w:left w:val="single" w:sz="4" w:space="0" w:color="auto"/>
                    <w:bottom w:val="single" w:sz="4" w:space="0" w:color="auto"/>
                    <w:right w:val="single" w:sz="4" w:space="0" w:color="auto"/>
                  </w:tcBorders>
                  <w:hideMark/>
                </w:tcPr>
                <w:p w14:paraId="4A75EFED" w14:textId="77777777" w:rsidR="00003EFF" w:rsidRPr="00003EFF" w:rsidRDefault="00003EFF">
                  <w:pPr>
                    <w:spacing w:line="256" w:lineRule="auto"/>
                    <w:rPr>
                      <w:sz w:val="20"/>
                      <w:szCs w:val="20"/>
                      <w:lang w:val="en-US"/>
                    </w:rPr>
                  </w:pPr>
                  <w:r w:rsidRPr="00003EFF">
                    <w:rPr>
                      <w:sz w:val="20"/>
                      <w:szCs w:val="20"/>
                      <w:lang w:val="en-US"/>
                    </w:rPr>
                    <w:t>Whether require privacy-sensitive dataset sharing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9823296"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(Note 3)</w:t>
                  </w:r>
                </w:p>
              </w:tc>
              <w:tc>
                <w:tcPr>
                  <w:tcW w:w="1581" w:type="dxa"/>
                  <w:tcBorders>
                    <w:top w:val="single" w:sz="4" w:space="0" w:color="auto"/>
                    <w:left w:val="single" w:sz="4" w:space="0" w:color="auto"/>
                    <w:bottom w:val="single" w:sz="4" w:space="0" w:color="auto"/>
                    <w:right w:val="single" w:sz="4" w:space="0" w:color="auto"/>
                  </w:tcBorders>
                  <w:hideMark/>
                </w:tcPr>
                <w:p w14:paraId="02DB7605" w14:textId="77777777" w:rsidR="00003EFF" w:rsidRDefault="00003EFF">
                  <w:pPr>
                    <w:spacing w:line="256" w:lineRule="auto"/>
                    <w:rPr>
                      <w:color w:val="000000"/>
                      <w:kern w:val="24"/>
                      <w:sz w:val="20"/>
                      <w:szCs w:val="20"/>
                      <w:highlight w:val="green"/>
                    </w:rPr>
                  </w:pPr>
                  <w:proofErr w:type="spellStart"/>
                  <w:r>
                    <w:rPr>
                      <w:bCs/>
                      <w:color w:val="000000"/>
                      <w:kern w:val="24"/>
                      <w:sz w:val="20"/>
                      <w:szCs w:val="20"/>
                      <w:highlight w:val="green"/>
                    </w:rPr>
                    <w:t>No</w:t>
                  </w:r>
                  <w:proofErr w:type="spellEnd"/>
                  <w:r>
                    <w:rPr>
                      <w:bCs/>
                      <w:color w:val="000000"/>
                      <w:kern w:val="24"/>
                      <w:sz w:val="20"/>
                      <w:szCs w:val="20"/>
                      <w:highlight w:val="green"/>
                    </w:rPr>
                    <w:t xml:space="preserve"> (Note3)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84B42E8"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(Note 3)</w:t>
                  </w:r>
                </w:p>
              </w:tc>
              <w:tc>
                <w:tcPr>
                  <w:tcW w:w="1736" w:type="dxa"/>
                  <w:tcBorders>
                    <w:top w:val="single" w:sz="4" w:space="0" w:color="auto"/>
                    <w:left w:val="single" w:sz="4" w:space="0" w:color="auto"/>
                    <w:bottom w:val="single" w:sz="4" w:space="0" w:color="auto"/>
                    <w:right w:val="single" w:sz="4" w:space="0" w:color="auto"/>
                  </w:tcBorders>
                  <w:vAlign w:val="center"/>
                  <w:hideMark/>
                </w:tcPr>
                <w:p w14:paraId="3A5294C0"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(Note 3)</w:t>
                  </w:r>
                </w:p>
              </w:tc>
            </w:tr>
            <w:tr w:rsidR="00003EFF" w14:paraId="27977D59" w14:textId="77777777" w:rsidTr="00003EFF">
              <w:trPr>
                <w:trHeight w:val="1373"/>
              </w:trPr>
              <w:tc>
                <w:tcPr>
                  <w:tcW w:w="2077" w:type="dxa"/>
                  <w:tcBorders>
                    <w:top w:val="single" w:sz="4" w:space="0" w:color="auto"/>
                    <w:left w:val="single" w:sz="4" w:space="0" w:color="auto"/>
                    <w:bottom w:val="single" w:sz="4" w:space="0" w:color="auto"/>
                    <w:right w:val="single" w:sz="4" w:space="0" w:color="auto"/>
                  </w:tcBorders>
                  <w:hideMark/>
                </w:tcPr>
                <w:p w14:paraId="562FBB6E"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0364F85" w14:textId="77777777" w:rsidR="00003EFF" w:rsidRDefault="00003EFF">
                  <w:pPr>
                    <w:spacing w:line="256" w:lineRule="auto"/>
                    <w:rPr>
                      <w:color w:val="000000"/>
                      <w:sz w:val="20"/>
                      <w:szCs w:val="20"/>
                    </w:rPr>
                  </w:pPr>
                  <w:proofErr w:type="spellStart"/>
                  <w:r>
                    <w:rPr>
                      <w:color w:val="000000"/>
                      <w:kern w:val="24"/>
                      <w:sz w:val="20"/>
                      <w:szCs w:val="20"/>
                    </w:rPr>
                    <w:t>Difficult</w:t>
                  </w:r>
                  <w:proofErr w:type="spellEnd"/>
                  <w:r>
                    <w:rPr>
                      <w:color w:val="000000"/>
                      <w:kern w:val="24"/>
                      <w:sz w:val="20"/>
                      <w:szCs w:val="20"/>
                    </w:rPr>
                    <w:t xml:space="preserve"> </w:t>
                  </w:r>
                </w:p>
              </w:tc>
              <w:tc>
                <w:tcPr>
                  <w:tcW w:w="1581" w:type="dxa"/>
                  <w:tcBorders>
                    <w:top w:val="single" w:sz="4" w:space="0" w:color="auto"/>
                    <w:left w:val="single" w:sz="4" w:space="0" w:color="auto"/>
                    <w:bottom w:val="single" w:sz="4" w:space="0" w:color="auto"/>
                    <w:right w:val="single" w:sz="4" w:space="0" w:color="auto"/>
                  </w:tcBorders>
                </w:tcPr>
                <w:p w14:paraId="3E954BA7" w14:textId="77777777" w:rsidR="00003EFF" w:rsidRDefault="00003EFF">
                  <w:pPr>
                    <w:spacing w:line="256" w:lineRule="auto"/>
                    <w:rPr>
                      <w:bCs/>
                      <w:color w:val="000000"/>
                      <w:kern w:val="24"/>
                      <w:sz w:val="20"/>
                      <w:szCs w:val="20"/>
                      <w:highlight w:val="yellow"/>
                    </w:rPr>
                  </w:pPr>
                </w:p>
                <w:p w14:paraId="00841134" w14:textId="77777777" w:rsidR="00003EFF" w:rsidRDefault="00003EFF">
                  <w:pPr>
                    <w:spacing w:line="256" w:lineRule="auto"/>
                    <w:rPr>
                      <w:color w:val="000000"/>
                      <w:kern w:val="24"/>
                      <w:sz w:val="20"/>
                      <w:szCs w:val="20"/>
                      <w:highlight w:val="yellow"/>
                    </w:rPr>
                  </w:pPr>
                  <w:r>
                    <w:rPr>
                      <w:kern w:val="24"/>
                      <w:sz w:val="20"/>
                      <w:szCs w:val="20"/>
                      <w:highlight w:val="yellow"/>
                    </w:rPr>
                    <w:t>FFS</w:t>
                  </w:r>
                </w:p>
                <w:p w14:paraId="659496FC" w14:textId="77777777" w:rsidR="00003EFF" w:rsidRDefault="00003EFF">
                  <w:pPr>
                    <w:spacing w:line="256" w:lineRule="auto"/>
                    <w:rPr>
                      <w:color w:val="000000"/>
                      <w:kern w:val="24"/>
                      <w:sz w:val="20"/>
                      <w:szCs w:val="20"/>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0712A00" w14:textId="77777777" w:rsidR="00003EFF" w:rsidRDefault="00003EFF">
                  <w:pPr>
                    <w:spacing w:line="256" w:lineRule="auto"/>
                    <w:rPr>
                      <w:color w:val="000000"/>
                      <w:kern w:val="24"/>
                      <w:sz w:val="20"/>
                      <w:szCs w:val="20"/>
                      <w:highlight w:val="yellow"/>
                    </w:rPr>
                  </w:pPr>
                  <w:r>
                    <w:rPr>
                      <w:color w:val="000000"/>
                      <w:kern w:val="24"/>
                      <w:sz w:val="20"/>
                      <w:szCs w:val="20"/>
                      <w:highlight w:val="yellow"/>
                    </w:rPr>
                    <w:t xml:space="preserve">FFS </w:t>
                  </w:r>
                  <w:r>
                    <w:rPr>
                      <w:strike/>
                      <w:color w:val="000000"/>
                      <w:kern w:val="24"/>
                      <w:sz w:val="20"/>
                      <w:szCs w:val="20"/>
                      <w:highlight w:val="yellow"/>
                    </w:rPr>
                    <w:t xml:space="preserve"> </w:t>
                  </w:r>
                </w:p>
              </w:tc>
              <w:tc>
                <w:tcPr>
                  <w:tcW w:w="1736" w:type="dxa"/>
                  <w:tcBorders>
                    <w:top w:val="single" w:sz="4" w:space="0" w:color="auto"/>
                    <w:left w:val="single" w:sz="4" w:space="0" w:color="auto"/>
                    <w:bottom w:val="single" w:sz="4" w:space="0" w:color="auto"/>
                    <w:right w:val="single" w:sz="4" w:space="0" w:color="auto"/>
                  </w:tcBorders>
                  <w:vAlign w:val="center"/>
                </w:tcPr>
                <w:p w14:paraId="606508E1" w14:textId="77777777" w:rsidR="00003EFF" w:rsidRDefault="00003EFF">
                  <w:pPr>
                    <w:spacing w:line="256" w:lineRule="auto"/>
                    <w:rPr>
                      <w:strike/>
                      <w:color w:val="000000"/>
                      <w:kern w:val="24"/>
                      <w:sz w:val="20"/>
                      <w:szCs w:val="20"/>
                      <w:highlight w:val="yellow"/>
                    </w:rPr>
                  </w:pPr>
                  <w:r>
                    <w:rPr>
                      <w:color w:val="000000"/>
                      <w:kern w:val="24"/>
                      <w:sz w:val="20"/>
                      <w:szCs w:val="20"/>
                      <w:highlight w:val="yellow"/>
                    </w:rPr>
                    <w:t>FFS</w:t>
                  </w:r>
                </w:p>
                <w:p w14:paraId="1F129980" w14:textId="77777777" w:rsidR="00003EFF" w:rsidRDefault="00003EFF">
                  <w:pPr>
                    <w:spacing w:line="256" w:lineRule="auto"/>
                    <w:rPr>
                      <w:color w:val="000000"/>
                      <w:sz w:val="20"/>
                      <w:szCs w:val="20"/>
                      <w:highlight w:val="yellow"/>
                    </w:rPr>
                  </w:pPr>
                </w:p>
              </w:tc>
            </w:tr>
            <w:tr w:rsidR="00003EFF" w14:paraId="15FB2BA0" w14:textId="77777777" w:rsidTr="00003EFF">
              <w:trPr>
                <w:trHeight w:val="433"/>
              </w:trPr>
              <w:tc>
                <w:tcPr>
                  <w:tcW w:w="2077" w:type="dxa"/>
                  <w:tcBorders>
                    <w:top w:val="single" w:sz="4" w:space="0" w:color="auto"/>
                    <w:left w:val="single" w:sz="4" w:space="0" w:color="auto"/>
                    <w:bottom w:val="single" w:sz="4" w:space="0" w:color="auto"/>
                    <w:right w:val="single" w:sz="4" w:space="0" w:color="auto"/>
                  </w:tcBorders>
                  <w:hideMark/>
                </w:tcPr>
                <w:p w14:paraId="79B07B7F" w14:textId="77777777" w:rsidR="00003EFF" w:rsidRPr="00003EFF" w:rsidRDefault="00003EFF">
                  <w:pPr>
                    <w:spacing w:line="256" w:lineRule="auto"/>
                    <w:rPr>
                      <w:sz w:val="20"/>
                      <w:szCs w:val="20"/>
                      <w:lang w:val="en-US"/>
                    </w:rPr>
                  </w:pPr>
                  <w:r w:rsidRPr="00003EFF">
                    <w:rPr>
                      <w:sz w:val="20"/>
                      <w:szCs w:val="20"/>
                      <w:lang w:val="en-US"/>
                    </w:rPr>
                    <w:t>Whether gNB/device specific optimization is allowed</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27EB1E0" w14:textId="77777777" w:rsidR="00003EFF" w:rsidRDefault="00003EFF">
                  <w:pPr>
                    <w:spacing w:line="256" w:lineRule="auto"/>
                    <w:rPr>
                      <w:color w:val="000000"/>
                      <w:sz w:val="20"/>
                      <w:szCs w:val="20"/>
                      <w:highlight w:val="green"/>
                    </w:rPr>
                  </w:pPr>
                  <w:r>
                    <w:rPr>
                      <w:color w:val="000000"/>
                      <w:kern w:val="24"/>
                      <w:sz w:val="20"/>
                      <w:szCs w:val="20"/>
                      <w:highlight w:val="green"/>
                    </w:rPr>
                    <w:t>Yes</w:t>
                  </w:r>
                </w:p>
              </w:tc>
              <w:tc>
                <w:tcPr>
                  <w:tcW w:w="1581" w:type="dxa"/>
                  <w:tcBorders>
                    <w:top w:val="single" w:sz="4" w:space="0" w:color="auto"/>
                    <w:left w:val="single" w:sz="4" w:space="0" w:color="auto"/>
                    <w:bottom w:val="single" w:sz="4" w:space="0" w:color="auto"/>
                    <w:right w:val="single" w:sz="4" w:space="0" w:color="auto"/>
                  </w:tcBorders>
                </w:tcPr>
                <w:p w14:paraId="517A7FDE" w14:textId="77777777" w:rsidR="00003EFF" w:rsidRDefault="00003EFF">
                  <w:pPr>
                    <w:spacing w:line="256" w:lineRule="auto"/>
                    <w:rPr>
                      <w:bCs/>
                      <w:color w:val="000000"/>
                      <w:kern w:val="24"/>
                      <w:sz w:val="20"/>
                      <w:szCs w:val="20"/>
                      <w:highlight w:val="green"/>
                    </w:rPr>
                  </w:pPr>
                </w:p>
                <w:p w14:paraId="638848E8" w14:textId="77777777" w:rsidR="00003EFF" w:rsidRDefault="00003EFF">
                  <w:pPr>
                    <w:spacing w:line="256" w:lineRule="auto"/>
                    <w:rPr>
                      <w:color w:val="000000"/>
                      <w:kern w:val="24"/>
                      <w:sz w:val="20"/>
                      <w:szCs w:val="20"/>
                      <w:highlight w:val="green"/>
                    </w:rPr>
                  </w:pPr>
                  <w:r>
                    <w:rPr>
                      <w:bCs/>
                      <w:color w:val="000000"/>
                      <w:kern w:val="24"/>
                      <w:sz w:val="20"/>
                      <w:szCs w:val="20"/>
                      <w:highlight w:val="green"/>
                    </w:rPr>
                    <w:t>Yes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E61D447" w14:textId="77777777" w:rsidR="00003EFF" w:rsidRDefault="00003EFF">
                  <w:pPr>
                    <w:spacing w:line="256" w:lineRule="auto"/>
                    <w:rPr>
                      <w:color w:val="000000"/>
                      <w:sz w:val="20"/>
                      <w:szCs w:val="20"/>
                      <w:highlight w:val="green"/>
                    </w:rPr>
                  </w:pPr>
                  <w:r>
                    <w:rPr>
                      <w:color w:val="000000"/>
                      <w:kern w:val="24"/>
                      <w:sz w:val="20"/>
                      <w:szCs w:val="20"/>
                      <w:highlight w:val="green"/>
                    </w:rPr>
                    <w:t>Yes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A19AC7F" w14:textId="77777777" w:rsidR="00003EFF" w:rsidRDefault="00003EFF">
                  <w:pPr>
                    <w:spacing w:line="256" w:lineRule="auto"/>
                    <w:rPr>
                      <w:color w:val="000000"/>
                      <w:sz w:val="20"/>
                      <w:szCs w:val="20"/>
                      <w:highlight w:val="green"/>
                    </w:rPr>
                  </w:pPr>
                  <w:r>
                    <w:rPr>
                      <w:color w:val="000000"/>
                      <w:kern w:val="24"/>
                      <w:sz w:val="20"/>
                      <w:szCs w:val="20"/>
                      <w:highlight w:val="green"/>
                    </w:rPr>
                    <w:t>Yes</w:t>
                  </w:r>
                </w:p>
              </w:tc>
            </w:tr>
            <w:tr w:rsidR="00003EFF" w14:paraId="274BA749" w14:textId="77777777" w:rsidTr="00003EFF">
              <w:trPr>
                <w:trHeight w:val="1123"/>
              </w:trPr>
              <w:tc>
                <w:tcPr>
                  <w:tcW w:w="2077" w:type="dxa"/>
                  <w:tcBorders>
                    <w:top w:val="single" w:sz="4" w:space="0" w:color="auto"/>
                    <w:left w:val="single" w:sz="4" w:space="0" w:color="auto"/>
                    <w:bottom w:val="single" w:sz="4" w:space="0" w:color="auto"/>
                    <w:right w:val="single" w:sz="4" w:space="0" w:color="auto"/>
                  </w:tcBorders>
                  <w:hideMark/>
                </w:tcPr>
                <w:p w14:paraId="5FC56866" w14:textId="77777777" w:rsidR="00003EFF" w:rsidRPr="00003EFF" w:rsidRDefault="00003EFF">
                  <w:pPr>
                    <w:spacing w:line="256" w:lineRule="auto"/>
                    <w:rPr>
                      <w:sz w:val="20"/>
                      <w:szCs w:val="20"/>
                      <w:lang w:val="en-US"/>
                    </w:rPr>
                  </w:pPr>
                  <w:r w:rsidRPr="00003EFF">
                    <w:rPr>
                      <w:sz w:val="20"/>
                      <w:szCs w:val="20"/>
                      <w:lang w:val="en-US"/>
                    </w:rPr>
                    <w:t>Model update flexibility after deployment (note 4)</w:t>
                  </w:r>
                </w:p>
              </w:tc>
              <w:tc>
                <w:tcPr>
                  <w:tcW w:w="1698" w:type="dxa"/>
                  <w:tcBorders>
                    <w:top w:val="single" w:sz="4" w:space="0" w:color="auto"/>
                    <w:left w:val="single" w:sz="4" w:space="0" w:color="auto"/>
                    <w:bottom w:val="single" w:sz="4" w:space="0" w:color="auto"/>
                    <w:right w:val="single" w:sz="4" w:space="0" w:color="auto"/>
                  </w:tcBorders>
                  <w:vAlign w:val="center"/>
                </w:tcPr>
                <w:p w14:paraId="3342F1A3" w14:textId="77777777" w:rsidR="00003EFF" w:rsidRDefault="00003EFF">
                  <w:pPr>
                    <w:spacing w:line="256" w:lineRule="auto"/>
                    <w:rPr>
                      <w:color w:val="000000"/>
                      <w:kern w:val="24"/>
                      <w:sz w:val="20"/>
                      <w:szCs w:val="20"/>
                      <w:highlight w:val="green"/>
                    </w:rPr>
                  </w:pPr>
                  <w:r>
                    <w:rPr>
                      <w:color w:val="000000"/>
                      <w:kern w:val="24"/>
                      <w:sz w:val="20"/>
                      <w:szCs w:val="20"/>
                      <w:highlight w:val="green"/>
                    </w:rPr>
                    <w:t>Not flexible</w:t>
                  </w:r>
                </w:p>
                <w:p w14:paraId="2A3CD93A" w14:textId="77777777" w:rsidR="00003EFF" w:rsidRDefault="00003EFF">
                  <w:pPr>
                    <w:spacing w:line="256" w:lineRule="auto"/>
                    <w:rPr>
                      <w:strike/>
                      <w:color w:val="000000"/>
                      <w:sz w:val="20"/>
                      <w:szCs w:val="20"/>
                      <w:highlight w:val="green"/>
                    </w:rPr>
                  </w:pPr>
                </w:p>
              </w:tc>
              <w:tc>
                <w:tcPr>
                  <w:tcW w:w="1581" w:type="dxa"/>
                  <w:tcBorders>
                    <w:top w:val="single" w:sz="4" w:space="0" w:color="auto"/>
                    <w:left w:val="single" w:sz="4" w:space="0" w:color="auto"/>
                    <w:bottom w:val="single" w:sz="4" w:space="0" w:color="auto"/>
                    <w:right w:val="single" w:sz="4" w:space="0" w:color="auto"/>
                  </w:tcBorders>
                </w:tcPr>
                <w:p w14:paraId="7B6645D5" w14:textId="77777777" w:rsidR="00003EFF" w:rsidRPr="00003EFF" w:rsidRDefault="00003EFF">
                  <w:pPr>
                    <w:spacing w:line="256" w:lineRule="auto"/>
                    <w:rPr>
                      <w:bCs/>
                      <w:color w:val="000000"/>
                      <w:kern w:val="24"/>
                      <w:sz w:val="20"/>
                      <w:szCs w:val="20"/>
                      <w:lang w:val="en-US"/>
                    </w:rPr>
                  </w:pPr>
                </w:p>
                <w:p w14:paraId="1D91EC53" w14:textId="77777777" w:rsidR="00003EFF" w:rsidRPr="00003EFF" w:rsidRDefault="00003EFF">
                  <w:pPr>
                    <w:spacing w:line="256" w:lineRule="auto"/>
                    <w:rPr>
                      <w:strike/>
                      <w:color w:val="000000"/>
                      <w:kern w:val="24"/>
                      <w:sz w:val="20"/>
                      <w:szCs w:val="20"/>
                      <w:highlight w:val="yellow"/>
                      <w:lang w:val="en-US"/>
                    </w:rPr>
                  </w:pPr>
                  <w:r w:rsidRPr="00003EFF">
                    <w:rPr>
                      <w:color w:val="000000"/>
                      <w:kern w:val="24"/>
                      <w:sz w:val="20"/>
                      <w:szCs w:val="20"/>
                      <w:highlight w:val="yellow"/>
                      <w:lang w:val="en-US"/>
                    </w:rPr>
                    <w:t>Semi-flexible. Less flexible compared to type 3</w:t>
                  </w:r>
                </w:p>
              </w:tc>
              <w:tc>
                <w:tcPr>
                  <w:tcW w:w="1698" w:type="dxa"/>
                  <w:tcBorders>
                    <w:top w:val="single" w:sz="4" w:space="0" w:color="auto"/>
                    <w:left w:val="single" w:sz="4" w:space="0" w:color="auto"/>
                    <w:bottom w:val="single" w:sz="4" w:space="0" w:color="auto"/>
                    <w:right w:val="single" w:sz="4" w:space="0" w:color="auto"/>
                  </w:tcBorders>
                  <w:vAlign w:val="center"/>
                </w:tcPr>
                <w:p w14:paraId="0223EE05" w14:textId="77777777" w:rsidR="00003EFF" w:rsidRDefault="00003EFF">
                  <w:pPr>
                    <w:spacing w:line="256" w:lineRule="auto"/>
                    <w:rPr>
                      <w:color w:val="FF0000"/>
                      <w:kern w:val="24"/>
                      <w:sz w:val="20"/>
                      <w:szCs w:val="20"/>
                      <w:highlight w:val="green"/>
                    </w:rPr>
                  </w:pPr>
                  <w:r>
                    <w:rPr>
                      <w:color w:val="000000"/>
                      <w:kern w:val="24"/>
                      <w:sz w:val="20"/>
                      <w:szCs w:val="20"/>
                      <w:highlight w:val="green"/>
                    </w:rPr>
                    <w:t xml:space="preserve">Semi-flexible </w:t>
                  </w:r>
                </w:p>
                <w:p w14:paraId="376EDC55" w14:textId="77777777" w:rsidR="00003EFF" w:rsidRDefault="00003EFF">
                  <w:pPr>
                    <w:spacing w:line="256" w:lineRule="auto"/>
                    <w:rPr>
                      <w:strike/>
                      <w:color w:val="000000"/>
                      <w:sz w:val="20"/>
                      <w:szCs w:val="20"/>
                      <w:highlight w:val="green"/>
                    </w:rPr>
                  </w:pPr>
                </w:p>
              </w:tc>
              <w:tc>
                <w:tcPr>
                  <w:tcW w:w="1736" w:type="dxa"/>
                  <w:tcBorders>
                    <w:top w:val="single" w:sz="4" w:space="0" w:color="auto"/>
                    <w:left w:val="single" w:sz="4" w:space="0" w:color="auto"/>
                    <w:bottom w:val="single" w:sz="4" w:space="0" w:color="auto"/>
                    <w:right w:val="single" w:sz="4" w:space="0" w:color="auto"/>
                  </w:tcBorders>
                  <w:vAlign w:val="center"/>
                </w:tcPr>
                <w:p w14:paraId="33076A4B" w14:textId="77777777" w:rsidR="00003EFF" w:rsidRDefault="00003EFF">
                  <w:pPr>
                    <w:spacing w:line="256" w:lineRule="auto"/>
                    <w:rPr>
                      <w:bCs/>
                      <w:color w:val="000000"/>
                      <w:kern w:val="24"/>
                      <w:sz w:val="20"/>
                      <w:szCs w:val="20"/>
                      <w:highlight w:val="green"/>
                    </w:rPr>
                  </w:pPr>
                  <w:r>
                    <w:rPr>
                      <w:bCs/>
                      <w:color w:val="000000"/>
                      <w:kern w:val="24"/>
                      <w:sz w:val="20"/>
                      <w:szCs w:val="20"/>
                      <w:highlight w:val="green"/>
                    </w:rPr>
                    <w:t xml:space="preserve">Semi-flexible. </w:t>
                  </w:r>
                </w:p>
                <w:p w14:paraId="3E859FAE" w14:textId="77777777" w:rsidR="00003EFF" w:rsidRDefault="00003EFF">
                  <w:pPr>
                    <w:spacing w:line="256" w:lineRule="auto"/>
                    <w:rPr>
                      <w:color w:val="000000"/>
                      <w:sz w:val="20"/>
                      <w:szCs w:val="20"/>
                      <w:highlight w:val="green"/>
                    </w:rPr>
                  </w:pPr>
                </w:p>
              </w:tc>
            </w:tr>
            <w:tr w:rsidR="00003EFF" w14:paraId="2CD80EA9" w14:textId="77777777" w:rsidTr="00003EFF">
              <w:trPr>
                <w:trHeight w:val="669"/>
              </w:trPr>
              <w:tc>
                <w:tcPr>
                  <w:tcW w:w="2077" w:type="dxa"/>
                  <w:tcBorders>
                    <w:top w:val="single" w:sz="4" w:space="0" w:color="auto"/>
                    <w:left w:val="single" w:sz="4" w:space="0" w:color="auto"/>
                    <w:bottom w:val="single" w:sz="4" w:space="0" w:color="auto"/>
                    <w:right w:val="single" w:sz="4" w:space="0" w:color="auto"/>
                  </w:tcBorders>
                  <w:hideMark/>
                </w:tcPr>
                <w:p w14:paraId="1C5D6387" w14:textId="77777777" w:rsidR="00003EFF" w:rsidRPr="00003EFF" w:rsidRDefault="00003EFF">
                  <w:pPr>
                    <w:spacing w:line="256" w:lineRule="auto"/>
                    <w:rPr>
                      <w:sz w:val="20"/>
                      <w:szCs w:val="20"/>
                      <w:lang w:val="en-US"/>
                    </w:rPr>
                  </w:pPr>
                  <w:r w:rsidRPr="00003EFF">
                    <w:rPr>
                      <w:sz w:val="20"/>
                      <w:szCs w:val="20"/>
                      <w:lang w:val="en-US"/>
                    </w:rPr>
                    <w:t>F</w:t>
                  </w:r>
                  <w:r w:rsidRPr="00003EFF">
                    <w:rPr>
                      <w:rFonts w:eastAsia="Malgun Gothic"/>
                      <w:sz w:val="20"/>
                      <w:szCs w:val="20"/>
                      <w:lang w:val="en-US"/>
                    </w:rPr>
                    <w:t>easibility of allowing UE side and NW side to develop/update models separately</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5BFFAE0"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Infeasible</w:t>
                  </w:r>
                  <w:proofErr w:type="spellEnd"/>
                </w:p>
              </w:tc>
              <w:tc>
                <w:tcPr>
                  <w:tcW w:w="1581" w:type="dxa"/>
                  <w:tcBorders>
                    <w:top w:val="single" w:sz="4" w:space="0" w:color="auto"/>
                    <w:left w:val="single" w:sz="4" w:space="0" w:color="auto"/>
                    <w:bottom w:val="single" w:sz="4" w:space="0" w:color="auto"/>
                    <w:right w:val="single" w:sz="4" w:space="0" w:color="auto"/>
                  </w:tcBorders>
                </w:tcPr>
                <w:p w14:paraId="71082C21" w14:textId="77777777" w:rsidR="00003EFF" w:rsidRDefault="00003EFF">
                  <w:pPr>
                    <w:spacing w:line="256" w:lineRule="auto"/>
                    <w:rPr>
                      <w:bCs/>
                      <w:color w:val="000000"/>
                      <w:kern w:val="24"/>
                      <w:sz w:val="20"/>
                      <w:szCs w:val="20"/>
                      <w:highlight w:val="yellow"/>
                    </w:rPr>
                  </w:pPr>
                </w:p>
                <w:p w14:paraId="6191D623" w14:textId="77777777" w:rsidR="00003EFF" w:rsidRDefault="00003EFF">
                  <w:pPr>
                    <w:spacing w:line="256" w:lineRule="auto"/>
                    <w:rPr>
                      <w:bCs/>
                      <w:color w:val="FF0000"/>
                      <w:kern w:val="24"/>
                      <w:sz w:val="20"/>
                      <w:szCs w:val="20"/>
                      <w:highlight w:val="cyan"/>
                    </w:rPr>
                  </w:pPr>
                  <w:r>
                    <w:rPr>
                      <w:bCs/>
                      <w:color w:val="000000"/>
                      <w:kern w:val="24"/>
                      <w:sz w:val="20"/>
                      <w:szCs w:val="20"/>
                      <w:highlight w:val="yellow"/>
                    </w:rPr>
                    <w:t>FFS</w:t>
                  </w:r>
                </w:p>
                <w:p w14:paraId="32D0E923" w14:textId="77777777" w:rsidR="00003EFF" w:rsidRDefault="00003EFF">
                  <w:pPr>
                    <w:spacing w:line="256" w:lineRule="auto"/>
                    <w:rPr>
                      <w:color w:val="000000"/>
                      <w:kern w:val="24"/>
                      <w:sz w:val="20"/>
                      <w:szCs w:val="20"/>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38CB730"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85C6D41"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r>
            <w:tr w:rsidR="00003EFF" w:rsidRPr="006E285A" w14:paraId="145ACC60" w14:textId="77777777" w:rsidTr="00003EFF">
              <w:trPr>
                <w:trHeight w:val="906"/>
              </w:trPr>
              <w:tc>
                <w:tcPr>
                  <w:tcW w:w="2077" w:type="dxa"/>
                  <w:tcBorders>
                    <w:top w:val="single" w:sz="4" w:space="0" w:color="auto"/>
                    <w:left w:val="single" w:sz="4" w:space="0" w:color="auto"/>
                    <w:bottom w:val="single" w:sz="4" w:space="0" w:color="auto"/>
                    <w:right w:val="single" w:sz="4" w:space="0" w:color="auto"/>
                  </w:tcBorders>
                  <w:hideMark/>
                </w:tcPr>
                <w:p w14:paraId="77B73E23" w14:textId="77777777" w:rsidR="00003EFF" w:rsidRPr="00003EFF" w:rsidRDefault="00003EFF">
                  <w:pPr>
                    <w:spacing w:line="256" w:lineRule="auto"/>
                    <w:rPr>
                      <w:sz w:val="20"/>
                      <w:szCs w:val="20"/>
                      <w:lang w:val="en-US"/>
                    </w:rPr>
                  </w:pPr>
                  <w:r w:rsidRPr="00003EFF">
                    <w:rPr>
                      <w:sz w:val="20"/>
                      <w:szCs w:val="20"/>
                      <w:lang w:val="en-US"/>
                    </w:rPr>
                    <w:t>Whether gNB can maintain/store a single/unified model</w:t>
                  </w:r>
                  <w:r w:rsidRPr="00003EFF">
                    <w:rPr>
                      <w:color w:val="FF0000"/>
                      <w:sz w:val="20"/>
                      <w:szCs w:val="20"/>
                      <w:lang w:val="en-US"/>
                    </w:rPr>
                    <w:t xml:space="preserve"> </w:t>
                  </w:r>
                  <w:r w:rsidRPr="00003EFF">
                    <w:rPr>
                      <w:color w:val="FF0000"/>
                      <w:sz w:val="20"/>
                      <w:szCs w:val="20"/>
                      <w:highlight w:val="yellow"/>
                      <w:lang w:val="en-US"/>
                    </w:rPr>
                    <w:t>over different UE vendors for a CSI report configuration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BD7AF43" w14:textId="77777777" w:rsidR="00003EFF" w:rsidRPr="00003EFF" w:rsidRDefault="00003EFF">
                  <w:pPr>
                    <w:spacing w:line="256" w:lineRule="auto"/>
                    <w:rPr>
                      <w:color w:val="000000"/>
                      <w:sz w:val="20"/>
                      <w:szCs w:val="20"/>
                      <w:highlight w:val="yellow"/>
                      <w:lang w:val="en-US"/>
                    </w:rPr>
                  </w:pPr>
                  <w:r w:rsidRPr="00003EFF">
                    <w:rPr>
                      <w:sz w:val="20"/>
                      <w:szCs w:val="20"/>
                      <w:lang w:val="en-US"/>
                    </w:rPr>
                    <w:t>Yes. Performance refers to</w:t>
                  </w:r>
                  <w:r w:rsidRPr="00003EFF">
                    <w:rPr>
                      <w:strike/>
                      <w:color w:val="FF0000"/>
                      <w:sz w:val="20"/>
                      <w:szCs w:val="20"/>
                      <w:lang w:val="en-US"/>
                    </w:rPr>
                    <w:t xml:space="preserve"> </w:t>
                  </w:r>
                  <w:r w:rsidRPr="00003EFF">
                    <w:rPr>
                      <w:sz w:val="20"/>
                      <w:szCs w:val="20"/>
                      <w:lang w:val="en-US"/>
                    </w:rPr>
                    <w:t>observations</w:t>
                  </w:r>
                  <w:r w:rsidRPr="00003EFF">
                    <w:rPr>
                      <w:rStyle w:val="apple-converted-space"/>
                      <w:rFonts w:eastAsia="Malgun Gothic"/>
                      <w:sz w:val="20"/>
                      <w:szCs w:val="20"/>
                      <w:lang w:val="en-US"/>
                    </w:rPr>
                    <w:t> </w:t>
                  </w:r>
                  <w:r w:rsidRPr="00003EFF">
                    <w:rPr>
                      <w:color w:val="FF0000"/>
                      <w:sz w:val="20"/>
                      <w:szCs w:val="20"/>
                      <w:lang w:val="en-US"/>
                    </w:rPr>
                    <w:t xml:space="preserve">in “1 NW part model to M&gt;1 UE part models” and “1 </w:t>
                  </w:r>
                  <w:r w:rsidRPr="00003EFF">
                    <w:rPr>
                      <w:color w:val="FF0000"/>
                      <w:sz w:val="20"/>
                      <w:szCs w:val="20"/>
                      <w:lang w:val="en-US"/>
                    </w:rPr>
                    <w:lastRenderedPageBreak/>
                    <w:t>UE part model to N&gt;1 NW part models” of Section 6.2.2.4, TR38.843</w:t>
                  </w:r>
                </w:p>
              </w:tc>
              <w:tc>
                <w:tcPr>
                  <w:tcW w:w="1581" w:type="dxa"/>
                  <w:tcBorders>
                    <w:top w:val="single" w:sz="4" w:space="0" w:color="auto"/>
                    <w:left w:val="single" w:sz="4" w:space="0" w:color="auto"/>
                    <w:bottom w:val="single" w:sz="4" w:space="0" w:color="auto"/>
                    <w:right w:val="single" w:sz="4" w:space="0" w:color="auto"/>
                  </w:tcBorders>
                  <w:hideMark/>
                </w:tcPr>
                <w:p w14:paraId="2C6B8292" w14:textId="77777777" w:rsidR="00003EFF" w:rsidRPr="00003EFF" w:rsidRDefault="00003EFF">
                  <w:pPr>
                    <w:spacing w:line="256" w:lineRule="auto"/>
                    <w:rPr>
                      <w:rFonts w:eastAsia="Malgun Gothic"/>
                      <w:strike/>
                      <w:sz w:val="20"/>
                      <w:szCs w:val="20"/>
                      <w:lang w:val="en-US"/>
                    </w:rPr>
                  </w:pPr>
                  <w:r w:rsidRPr="00003EFF">
                    <w:rPr>
                      <w:color w:val="000000"/>
                      <w:sz w:val="20"/>
                      <w:szCs w:val="20"/>
                      <w:lang w:val="en-US"/>
                    </w:rPr>
                    <w:lastRenderedPageBreak/>
                    <w:t xml:space="preserve">Yes. </w:t>
                  </w:r>
                  <w:r w:rsidRPr="00003EFF">
                    <w:rPr>
                      <w:sz w:val="20"/>
                      <w:szCs w:val="20"/>
                      <w:lang w:val="en-US"/>
                    </w:rPr>
                    <w:t>Performance refers to</w:t>
                  </w:r>
                  <w:r w:rsidRPr="00003EFF">
                    <w:rPr>
                      <w:rStyle w:val="apple-converted-space"/>
                      <w:rFonts w:eastAsia="Malgun Gothic"/>
                      <w:sz w:val="20"/>
                      <w:szCs w:val="20"/>
                      <w:lang w:val="en-US"/>
                    </w:rPr>
                    <w:t> </w:t>
                  </w:r>
                  <w:r w:rsidRPr="00003EFF">
                    <w:rPr>
                      <w:sz w:val="20"/>
                      <w:szCs w:val="20"/>
                      <w:lang w:val="en-US"/>
                    </w:rPr>
                    <w:t>observations</w:t>
                  </w:r>
                  <w:r w:rsidRPr="00003EFF">
                    <w:rPr>
                      <w:rStyle w:val="apple-converted-space"/>
                      <w:rFonts w:eastAsia="Malgun Gothic"/>
                      <w:color w:val="FF0000"/>
                      <w:sz w:val="20"/>
                      <w:szCs w:val="20"/>
                      <w:lang w:val="en-US"/>
                    </w:rPr>
                    <w:t> </w:t>
                  </w:r>
                  <w:r w:rsidRPr="00003EFF">
                    <w:rPr>
                      <w:color w:val="FF0000"/>
                      <w:sz w:val="20"/>
                      <w:szCs w:val="20"/>
                      <w:lang w:val="en-US"/>
                    </w:rPr>
                    <w:t xml:space="preserve">in “1 NW part model to M&gt;1 </w:t>
                  </w:r>
                  <w:r w:rsidRPr="00003EFF">
                    <w:rPr>
                      <w:color w:val="FF0000"/>
                      <w:sz w:val="20"/>
                      <w:szCs w:val="20"/>
                      <w:lang w:val="en-US"/>
                    </w:rPr>
                    <w:lastRenderedPageBreak/>
                    <w:t>UE part models” of Section 6.2.2.4, TR38.843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37CDDBA" w14:textId="77777777" w:rsidR="00003EFF" w:rsidRPr="00003EFF" w:rsidRDefault="00003EFF">
                  <w:pPr>
                    <w:spacing w:line="256" w:lineRule="auto"/>
                    <w:jc w:val="both"/>
                    <w:rPr>
                      <w:sz w:val="20"/>
                      <w:szCs w:val="20"/>
                      <w:lang w:val="en-US"/>
                    </w:rPr>
                  </w:pPr>
                  <w:r w:rsidRPr="00003EFF">
                    <w:rPr>
                      <w:sz w:val="20"/>
                      <w:szCs w:val="20"/>
                      <w:lang w:val="en-US"/>
                    </w:rPr>
                    <w:lastRenderedPageBreak/>
                    <w:t>Yes. Performance refers to</w:t>
                  </w:r>
                  <w:r w:rsidRPr="00003EFF">
                    <w:rPr>
                      <w:strike/>
                      <w:color w:val="FF0000"/>
                      <w:sz w:val="20"/>
                      <w:szCs w:val="20"/>
                      <w:lang w:val="en-US"/>
                    </w:rPr>
                    <w:t xml:space="preserve"> </w:t>
                  </w:r>
                  <w:proofErr w:type="gramStart"/>
                  <w:r w:rsidRPr="00003EFF">
                    <w:rPr>
                      <w:sz w:val="20"/>
                      <w:szCs w:val="20"/>
                      <w:lang w:val="en-US"/>
                    </w:rPr>
                    <w:t>observations</w:t>
                  </w:r>
                  <w:proofErr w:type="gramEnd"/>
                </w:p>
                <w:p w14:paraId="5852F55F" w14:textId="77777777" w:rsidR="00003EFF" w:rsidRPr="00003EFF" w:rsidRDefault="00003EFF">
                  <w:pPr>
                    <w:spacing w:line="256" w:lineRule="auto"/>
                    <w:rPr>
                      <w:color w:val="000000"/>
                      <w:sz w:val="20"/>
                      <w:szCs w:val="20"/>
                      <w:lang w:val="en-US"/>
                    </w:rPr>
                  </w:pPr>
                  <w:r w:rsidRPr="00003EFF">
                    <w:rPr>
                      <w:color w:val="FF0000"/>
                      <w:sz w:val="20"/>
                      <w:szCs w:val="20"/>
                      <w:lang w:val="en-US"/>
                    </w:rPr>
                    <w:t xml:space="preserve">in “NW first training, 1 NW </w:t>
                  </w:r>
                  <w:r w:rsidRPr="00003EFF">
                    <w:rPr>
                      <w:color w:val="FF0000"/>
                      <w:sz w:val="20"/>
                      <w:szCs w:val="20"/>
                      <w:lang w:val="en-US"/>
                    </w:rPr>
                    <w:lastRenderedPageBreak/>
                    <w:t>part model to 1 UE part model, same backbone”, and “NW first training, 1 NW part model to 1 UE part model, different backbones” of Section 6.2.2.5, TR38.843</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19C1E53" w14:textId="77777777" w:rsidR="00003EFF" w:rsidRPr="00003EFF" w:rsidRDefault="00003EFF">
                  <w:pPr>
                    <w:spacing w:line="256" w:lineRule="auto"/>
                    <w:jc w:val="both"/>
                    <w:rPr>
                      <w:sz w:val="20"/>
                      <w:szCs w:val="20"/>
                      <w:lang w:val="en-US"/>
                    </w:rPr>
                  </w:pPr>
                  <w:r w:rsidRPr="00003EFF">
                    <w:rPr>
                      <w:sz w:val="20"/>
                      <w:szCs w:val="20"/>
                      <w:lang w:val="en-US"/>
                    </w:rPr>
                    <w:lastRenderedPageBreak/>
                    <w:t>Yes.</w:t>
                  </w:r>
                  <w:r w:rsidRPr="00003EFF">
                    <w:rPr>
                      <w:rStyle w:val="apple-converted-space"/>
                      <w:rFonts w:eastAsia="Malgun Gothic"/>
                      <w:sz w:val="20"/>
                      <w:szCs w:val="20"/>
                      <w:lang w:val="en-US"/>
                    </w:rPr>
                    <w:t> </w:t>
                  </w:r>
                </w:p>
                <w:p w14:paraId="5D43FD57" w14:textId="77777777" w:rsidR="00003EFF" w:rsidRPr="00003EFF" w:rsidRDefault="00003EFF">
                  <w:pPr>
                    <w:spacing w:line="256" w:lineRule="auto"/>
                    <w:rPr>
                      <w:color w:val="000000"/>
                      <w:sz w:val="20"/>
                      <w:szCs w:val="20"/>
                      <w:lang w:val="en-US"/>
                    </w:rPr>
                  </w:pPr>
                  <w:r w:rsidRPr="00003EFF">
                    <w:rPr>
                      <w:sz w:val="20"/>
                      <w:szCs w:val="20"/>
                      <w:lang w:val="en-US"/>
                    </w:rPr>
                    <w:t>Performance refers to</w:t>
                  </w:r>
                  <w:r w:rsidRPr="00003EFF">
                    <w:rPr>
                      <w:strike/>
                      <w:color w:val="FF0000"/>
                      <w:sz w:val="20"/>
                      <w:szCs w:val="20"/>
                      <w:lang w:val="en-US"/>
                    </w:rPr>
                    <w:t xml:space="preserve"> </w:t>
                  </w:r>
                  <w:r w:rsidRPr="00003EFF">
                    <w:rPr>
                      <w:sz w:val="20"/>
                      <w:szCs w:val="20"/>
                      <w:lang w:val="en-US"/>
                    </w:rPr>
                    <w:t>observations</w:t>
                  </w:r>
                  <w:r w:rsidRPr="00003EFF">
                    <w:rPr>
                      <w:rStyle w:val="apple-converted-space"/>
                      <w:rFonts w:eastAsia="Malgun Gothic"/>
                      <w:color w:val="FF0000"/>
                      <w:sz w:val="20"/>
                      <w:szCs w:val="20"/>
                      <w:lang w:val="en-US"/>
                    </w:rPr>
                    <w:t> </w:t>
                  </w:r>
                  <w:r w:rsidRPr="00003EFF">
                    <w:rPr>
                      <w:color w:val="FF0000"/>
                      <w:sz w:val="20"/>
                      <w:szCs w:val="20"/>
                      <w:lang w:val="en-US"/>
                    </w:rPr>
                    <w:t xml:space="preserve">in “UE first training, </w:t>
                  </w:r>
                  <w:r w:rsidRPr="00003EFF">
                    <w:rPr>
                      <w:color w:val="FF0000"/>
                      <w:sz w:val="20"/>
                      <w:szCs w:val="20"/>
                      <w:lang w:val="en-US"/>
                    </w:rPr>
                    <w:lastRenderedPageBreak/>
                    <w:t>M&gt;1 UE part models to 1 NW part model” of Section 6.2.2.5, TR38.843</w:t>
                  </w:r>
                </w:p>
              </w:tc>
            </w:tr>
            <w:tr w:rsidR="00003EFF" w:rsidRPr="006E285A" w14:paraId="59DAE43F" w14:textId="77777777" w:rsidTr="00003EFF">
              <w:trPr>
                <w:trHeight w:val="887"/>
              </w:trPr>
              <w:tc>
                <w:tcPr>
                  <w:tcW w:w="2077" w:type="dxa"/>
                  <w:tcBorders>
                    <w:top w:val="single" w:sz="4" w:space="0" w:color="auto"/>
                    <w:left w:val="single" w:sz="4" w:space="0" w:color="auto"/>
                    <w:bottom w:val="single" w:sz="4" w:space="0" w:color="auto"/>
                    <w:right w:val="single" w:sz="4" w:space="0" w:color="auto"/>
                  </w:tcBorders>
                  <w:hideMark/>
                </w:tcPr>
                <w:p w14:paraId="7A5F2EAD" w14:textId="77777777" w:rsidR="00003EFF" w:rsidRPr="00003EFF" w:rsidRDefault="00003EFF">
                  <w:pPr>
                    <w:spacing w:line="256" w:lineRule="auto"/>
                    <w:rPr>
                      <w:sz w:val="20"/>
                      <w:szCs w:val="20"/>
                      <w:highlight w:val="yellow"/>
                      <w:lang w:val="en-US"/>
                    </w:rPr>
                  </w:pPr>
                  <w:r w:rsidRPr="00003EFF">
                    <w:rPr>
                      <w:sz w:val="20"/>
                      <w:szCs w:val="20"/>
                      <w:highlight w:val="yellow"/>
                      <w:lang w:val="en-US"/>
                    </w:rPr>
                    <w:lastRenderedPageBreak/>
                    <w:t xml:space="preserve">Whether UE device can maintain/store a single/unified model </w:t>
                  </w:r>
                  <w:r w:rsidRPr="00003EFF">
                    <w:rPr>
                      <w:strike/>
                      <w:color w:val="FF0000"/>
                      <w:sz w:val="20"/>
                      <w:szCs w:val="20"/>
                      <w:highlight w:val="yellow"/>
                      <w:lang w:val="en-US"/>
                    </w:rPr>
                    <w:t>over different NW vendors for a CSI report configuration</w:t>
                  </w:r>
                  <w:r w:rsidRPr="00003EFF">
                    <w:rPr>
                      <w:color w:val="FF0000"/>
                      <w:sz w:val="20"/>
                      <w:szCs w:val="20"/>
                      <w:highlight w:val="yellow"/>
                      <w:lang w:val="en-US"/>
                    </w:rPr>
                    <w:t xml:space="preserve">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08E9EB5" w14:textId="77777777" w:rsidR="00003EFF" w:rsidRPr="00003EFF" w:rsidRDefault="00003EFF">
                  <w:pPr>
                    <w:spacing w:line="256" w:lineRule="auto"/>
                    <w:rPr>
                      <w:color w:val="000000"/>
                      <w:sz w:val="20"/>
                      <w:szCs w:val="20"/>
                      <w:highlight w:val="yellow"/>
                      <w:lang w:val="en-US"/>
                    </w:rPr>
                  </w:pPr>
                  <w:r w:rsidRPr="00003EFF">
                    <w:rPr>
                      <w:sz w:val="20"/>
                      <w:szCs w:val="20"/>
                      <w:shd w:val="clear" w:color="auto" w:fill="FFFF00"/>
                      <w:lang w:val="en-US"/>
                    </w:rPr>
                    <w:t>Yes. Performance loss refers to</w:t>
                  </w:r>
                  <w:r w:rsidRPr="00003EFF">
                    <w:rPr>
                      <w:strike/>
                      <w:color w:val="FF0000"/>
                      <w:sz w:val="20"/>
                      <w:szCs w:val="20"/>
                      <w:shd w:val="clear" w:color="auto" w:fill="FFFF00"/>
                      <w:lang w:val="en-US"/>
                    </w:rPr>
                    <w:t>9.2.2.1</w:t>
                  </w:r>
                  <w:r w:rsidRPr="00003EFF">
                    <w:rPr>
                      <w:rStyle w:val="apple-converted-space"/>
                      <w:rFonts w:eastAsia="Malgun Gothic"/>
                      <w:strike/>
                      <w:color w:val="FF0000"/>
                      <w:sz w:val="20"/>
                      <w:szCs w:val="20"/>
                      <w:shd w:val="clear" w:color="auto" w:fill="FFFF00"/>
                      <w:lang w:val="en-US"/>
                    </w:rPr>
                    <w:t> </w:t>
                  </w:r>
                  <w:r w:rsidRPr="00003EFF">
                    <w:rPr>
                      <w:sz w:val="20"/>
                      <w:szCs w:val="20"/>
                      <w:shd w:val="clear" w:color="auto" w:fill="FFFF00"/>
                      <w:lang w:val="en-US"/>
                    </w:rPr>
                    <w:t>observations</w:t>
                  </w:r>
                  <w:r w:rsidRPr="00003EFF">
                    <w:rPr>
                      <w:rStyle w:val="apple-converted-space"/>
                      <w:rFonts w:eastAsia="Malgun Gothic"/>
                      <w:sz w:val="20"/>
                      <w:szCs w:val="20"/>
                      <w:shd w:val="clear" w:color="auto" w:fill="FFFF00"/>
                      <w:lang w:val="en-US"/>
                    </w:rPr>
                    <w:t> </w:t>
                  </w:r>
                  <w:r w:rsidRPr="00003EFF">
                    <w:rPr>
                      <w:color w:val="FF0000"/>
                      <w:sz w:val="20"/>
                      <w:szCs w:val="20"/>
                      <w:lang w:val="en-US"/>
                    </w:rPr>
                    <w:t>in “1 NW part model to M&gt;1 UE part models” and “1 UE part model to N&gt;1 NW part models” of Section 6.2.2.4, TR38.843</w:t>
                  </w:r>
                </w:p>
              </w:tc>
              <w:tc>
                <w:tcPr>
                  <w:tcW w:w="1581" w:type="dxa"/>
                  <w:tcBorders>
                    <w:top w:val="single" w:sz="4" w:space="0" w:color="auto"/>
                    <w:left w:val="single" w:sz="4" w:space="0" w:color="auto"/>
                    <w:bottom w:val="single" w:sz="4" w:space="0" w:color="auto"/>
                    <w:right w:val="single" w:sz="4" w:space="0" w:color="auto"/>
                  </w:tcBorders>
                  <w:hideMark/>
                </w:tcPr>
                <w:p w14:paraId="6A6B42F8" w14:textId="77777777" w:rsidR="00003EFF" w:rsidRPr="00003EFF" w:rsidRDefault="00003EFF">
                  <w:pPr>
                    <w:spacing w:line="256" w:lineRule="auto"/>
                    <w:jc w:val="both"/>
                    <w:rPr>
                      <w:sz w:val="20"/>
                      <w:szCs w:val="20"/>
                      <w:lang w:val="en-US"/>
                    </w:rPr>
                  </w:pPr>
                  <w:r w:rsidRPr="00003EFF">
                    <w:rPr>
                      <w:color w:val="000000"/>
                      <w:sz w:val="20"/>
                      <w:szCs w:val="20"/>
                      <w:shd w:val="clear" w:color="auto" w:fill="FFFF00"/>
                      <w:lang w:val="en-US"/>
                    </w:rPr>
                    <w:t> </w:t>
                  </w:r>
                </w:p>
                <w:p w14:paraId="2FF50D4B" w14:textId="77777777" w:rsidR="00003EFF" w:rsidRPr="00003EFF" w:rsidRDefault="00003EFF">
                  <w:pPr>
                    <w:spacing w:line="256" w:lineRule="auto"/>
                    <w:jc w:val="both"/>
                    <w:rPr>
                      <w:sz w:val="20"/>
                      <w:szCs w:val="20"/>
                      <w:lang w:val="en-US"/>
                    </w:rPr>
                  </w:pPr>
                  <w:proofErr w:type="spellStart"/>
                  <w:r w:rsidRPr="00003EFF">
                    <w:rPr>
                      <w:color w:val="000000"/>
                      <w:sz w:val="20"/>
                      <w:szCs w:val="20"/>
                      <w:shd w:val="clear" w:color="auto" w:fill="FFFF00"/>
                      <w:lang w:val="en-US"/>
                    </w:rPr>
                    <w:t>Yes.Performance</w:t>
                  </w:r>
                  <w:proofErr w:type="spellEnd"/>
                  <w:r w:rsidRPr="00003EFF">
                    <w:rPr>
                      <w:color w:val="000000"/>
                      <w:sz w:val="20"/>
                      <w:szCs w:val="20"/>
                      <w:shd w:val="clear" w:color="auto" w:fill="FFFF00"/>
                      <w:lang w:val="en-US"/>
                    </w:rPr>
                    <w:t xml:space="preserve"> loss refers to</w:t>
                  </w:r>
                  <w:r w:rsidRPr="00003EFF">
                    <w:rPr>
                      <w:strike/>
                      <w:color w:val="FF0000"/>
                      <w:sz w:val="20"/>
                      <w:szCs w:val="20"/>
                      <w:shd w:val="clear" w:color="auto" w:fill="FFFF00"/>
                      <w:lang w:val="en-US"/>
                    </w:rPr>
                    <w:t>9.2.2.</w:t>
                  </w:r>
                  <w:proofErr w:type="gramStart"/>
                  <w:r w:rsidRPr="00003EFF">
                    <w:rPr>
                      <w:strike/>
                      <w:color w:val="FF0000"/>
                      <w:sz w:val="20"/>
                      <w:szCs w:val="20"/>
                      <w:shd w:val="clear" w:color="auto" w:fill="FFFF00"/>
                      <w:lang w:val="en-US"/>
                    </w:rPr>
                    <w:t>1</w:t>
                  </w:r>
                  <w:r w:rsidRPr="00003EFF">
                    <w:rPr>
                      <w:rStyle w:val="apple-converted-space"/>
                      <w:rFonts w:eastAsia="Malgun Gothic"/>
                      <w:strike/>
                      <w:color w:val="FF0000"/>
                      <w:sz w:val="20"/>
                      <w:szCs w:val="20"/>
                      <w:shd w:val="clear" w:color="auto" w:fill="FFFF00"/>
                      <w:lang w:val="en-US"/>
                    </w:rPr>
                    <w:t> </w:t>
                  </w:r>
                  <w:r w:rsidRPr="00003EFF">
                    <w:rPr>
                      <w:color w:val="FF0000"/>
                      <w:sz w:val="20"/>
                      <w:szCs w:val="20"/>
                      <w:shd w:val="clear" w:color="auto" w:fill="FFFF00"/>
                      <w:lang w:val="en-US"/>
                    </w:rPr>
                    <w:t> </w:t>
                  </w:r>
                  <w:r w:rsidRPr="00003EFF">
                    <w:rPr>
                      <w:sz w:val="20"/>
                      <w:szCs w:val="20"/>
                      <w:shd w:val="clear" w:color="auto" w:fill="FFFF00"/>
                      <w:lang w:val="en-US"/>
                    </w:rPr>
                    <w:t>observations</w:t>
                  </w:r>
                  <w:proofErr w:type="gramEnd"/>
                </w:p>
                <w:p w14:paraId="670BD0FB" w14:textId="77777777" w:rsidR="00003EFF" w:rsidRPr="00003EFF" w:rsidRDefault="00003EFF">
                  <w:pPr>
                    <w:spacing w:line="256" w:lineRule="auto"/>
                    <w:rPr>
                      <w:rFonts w:eastAsia="Malgun Gothic"/>
                      <w:sz w:val="20"/>
                      <w:szCs w:val="20"/>
                      <w:highlight w:val="yellow"/>
                      <w:lang w:val="en-US"/>
                    </w:rPr>
                  </w:pPr>
                  <w:r w:rsidRPr="00003EFF">
                    <w:rPr>
                      <w:color w:val="FF0000"/>
                      <w:sz w:val="20"/>
                      <w:szCs w:val="20"/>
                      <w:lang w:val="en-US"/>
                    </w:rPr>
                    <w:t>in “1 NW part model to M&gt;1 UE part models” of Section 6.2.2.4, TR38.843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B5D2C1D" w14:textId="77777777" w:rsidR="00003EFF" w:rsidRPr="00003EFF" w:rsidRDefault="00003EFF">
                  <w:pPr>
                    <w:spacing w:line="256" w:lineRule="auto"/>
                    <w:jc w:val="both"/>
                    <w:rPr>
                      <w:sz w:val="20"/>
                      <w:szCs w:val="20"/>
                      <w:lang w:val="en-US"/>
                    </w:rPr>
                  </w:pPr>
                  <w:proofErr w:type="gramStart"/>
                  <w:r w:rsidRPr="00003EFF">
                    <w:rPr>
                      <w:sz w:val="20"/>
                      <w:szCs w:val="20"/>
                      <w:shd w:val="clear" w:color="auto" w:fill="FFFF00"/>
                      <w:lang w:val="en-US"/>
                    </w:rPr>
                    <w:t>Yes</w:t>
                  </w:r>
                  <w:proofErr w:type="gramEnd"/>
                  <w:r w:rsidRPr="00003EFF">
                    <w:rPr>
                      <w:sz w:val="20"/>
                      <w:szCs w:val="20"/>
                      <w:shd w:val="clear" w:color="auto" w:fill="FFFF00"/>
                      <w:lang w:val="en-US"/>
                    </w:rPr>
                    <w:t xml:space="preserve"> per camped cell.</w:t>
                  </w:r>
                </w:p>
                <w:p w14:paraId="507222D6" w14:textId="77777777" w:rsidR="00003EFF" w:rsidRPr="00003EFF" w:rsidRDefault="00003EFF">
                  <w:pPr>
                    <w:spacing w:line="256" w:lineRule="auto"/>
                    <w:rPr>
                      <w:color w:val="000000"/>
                      <w:sz w:val="20"/>
                      <w:szCs w:val="20"/>
                      <w:highlight w:val="yellow"/>
                      <w:lang w:val="en-US"/>
                    </w:rPr>
                  </w:pPr>
                  <w:r w:rsidRPr="00003EFF">
                    <w:rPr>
                      <w:sz w:val="20"/>
                      <w:szCs w:val="20"/>
                      <w:shd w:val="clear" w:color="auto" w:fill="FFFF00"/>
                      <w:lang w:val="en-US"/>
                    </w:rPr>
                    <w:t>Generalization over multiple NW, performance loss refers to</w:t>
                  </w:r>
                  <w:r w:rsidRPr="00003EFF">
                    <w:rPr>
                      <w:strike/>
                      <w:color w:val="FF0000"/>
                      <w:sz w:val="20"/>
                      <w:szCs w:val="20"/>
                      <w:shd w:val="clear" w:color="auto" w:fill="FFFF00"/>
                      <w:lang w:val="en-US"/>
                    </w:rPr>
                    <w:t>9.2.2.1</w:t>
                  </w:r>
                  <w:r w:rsidRPr="00003EFF">
                    <w:rPr>
                      <w:rStyle w:val="apple-converted-space"/>
                      <w:rFonts w:eastAsia="Malgun Gothic"/>
                      <w:strike/>
                      <w:color w:val="FF0000"/>
                      <w:sz w:val="20"/>
                      <w:szCs w:val="20"/>
                      <w:shd w:val="clear" w:color="auto" w:fill="FFFF00"/>
                      <w:lang w:val="en-US"/>
                    </w:rPr>
                    <w:t> </w:t>
                  </w:r>
                  <w:r w:rsidRPr="00003EFF">
                    <w:rPr>
                      <w:sz w:val="20"/>
                      <w:szCs w:val="20"/>
                      <w:shd w:val="clear" w:color="auto" w:fill="FFFF00"/>
                      <w:lang w:val="en-US"/>
                    </w:rPr>
                    <w:t>observations</w:t>
                  </w:r>
                  <w:r w:rsidRPr="00003EFF">
                    <w:rPr>
                      <w:rStyle w:val="apple-converted-space"/>
                      <w:rFonts w:eastAsia="Malgun Gothic"/>
                      <w:color w:val="FF0000"/>
                      <w:sz w:val="20"/>
                      <w:szCs w:val="20"/>
                      <w:lang w:val="en-US"/>
                    </w:rPr>
                    <w:t> </w:t>
                  </w:r>
                  <w:r w:rsidRPr="00003EFF">
                    <w:rPr>
                      <w:color w:val="FF0000"/>
                      <w:sz w:val="20"/>
                      <w:szCs w:val="20"/>
                      <w:lang w:val="en-US"/>
                    </w:rPr>
                    <w:t>in “NW first training, 1 UE part model to N&gt;1 NW part models” of Section 6.2.2.5, TR38.843</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5AF3E77" w14:textId="77777777" w:rsidR="00003EFF" w:rsidRPr="00003EFF" w:rsidRDefault="00003EFF">
                  <w:pPr>
                    <w:spacing w:line="256" w:lineRule="auto"/>
                    <w:jc w:val="both"/>
                    <w:rPr>
                      <w:sz w:val="20"/>
                      <w:szCs w:val="20"/>
                      <w:lang w:val="en-US"/>
                    </w:rPr>
                  </w:pPr>
                  <w:r w:rsidRPr="00003EFF">
                    <w:rPr>
                      <w:sz w:val="20"/>
                      <w:szCs w:val="20"/>
                      <w:shd w:val="clear" w:color="auto" w:fill="FFFF00"/>
                      <w:lang w:val="en-US"/>
                    </w:rPr>
                    <w:t>Yes.</w:t>
                  </w:r>
                </w:p>
                <w:p w14:paraId="6EFC2316" w14:textId="77777777" w:rsidR="00003EFF" w:rsidRPr="00003EFF" w:rsidRDefault="00003EFF">
                  <w:pPr>
                    <w:spacing w:line="256" w:lineRule="auto"/>
                    <w:rPr>
                      <w:rFonts w:eastAsia="Malgun Gothic"/>
                      <w:sz w:val="20"/>
                      <w:szCs w:val="20"/>
                      <w:highlight w:val="yellow"/>
                      <w:lang w:val="en-US"/>
                    </w:rPr>
                  </w:pPr>
                  <w:r w:rsidRPr="00003EFF">
                    <w:rPr>
                      <w:sz w:val="20"/>
                      <w:szCs w:val="20"/>
                      <w:shd w:val="clear" w:color="auto" w:fill="FFFF00"/>
                      <w:lang w:val="en-US"/>
                    </w:rPr>
                    <w:t>Performance loss refers to</w:t>
                  </w:r>
                  <w:r w:rsidRPr="00003EFF">
                    <w:rPr>
                      <w:strike/>
                      <w:color w:val="FF0000"/>
                      <w:sz w:val="20"/>
                      <w:szCs w:val="20"/>
                      <w:shd w:val="clear" w:color="auto" w:fill="FFFF00"/>
                      <w:lang w:val="en-US"/>
                    </w:rPr>
                    <w:t>9.2.2.</w:t>
                  </w:r>
                  <w:proofErr w:type="gramStart"/>
                  <w:r w:rsidRPr="00003EFF">
                    <w:rPr>
                      <w:strike/>
                      <w:color w:val="FF0000"/>
                      <w:sz w:val="20"/>
                      <w:szCs w:val="20"/>
                      <w:shd w:val="clear" w:color="auto" w:fill="FFFF00"/>
                      <w:lang w:val="en-US"/>
                    </w:rPr>
                    <w:t>1</w:t>
                  </w:r>
                  <w:r w:rsidRPr="00003EFF">
                    <w:rPr>
                      <w:rStyle w:val="apple-converted-space"/>
                      <w:rFonts w:eastAsia="Malgun Gothic"/>
                      <w:strike/>
                      <w:color w:val="FF0000"/>
                      <w:sz w:val="20"/>
                      <w:szCs w:val="20"/>
                      <w:shd w:val="clear" w:color="auto" w:fill="FFFF00"/>
                      <w:lang w:val="en-US"/>
                    </w:rPr>
                    <w:t> </w:t>
                  </w:r>
                  <w:r w:rsidRPr="00003EFF">
                    <w:rPr>
                      <w:sz w:val="20"/>
                      <w:szCs w:val="20"/>
                      <w:shd w:val="clear" w:color="auto" w:fill="FFFF00"/>
                      <w:lang w:val="en-US"/>
                    </w:rPr>
                    <w:t> observations</w:t>
                  </w:r>
                  <w:proofErr w:type="gramEnd"/>
                  <w:r w:rsidRPr="00003EFF">
                    <w:rPr>
                      <w:rStyle w:val="apple-converted-space"/>
                      <w:rFonts w:eastAsia="Malgun Gothic"/>
                      <w:sz w:val="20"/>
                      <w:szCs w:val="20"/>
                      <w:shd w:val="clear" w:color="auto" w:fill="FFFF00"/>
                      <w:lang w:val="en-US"/>
                    </w:rPr>
                    <w:t> </w:t>
                  </w:r>
                  <w:r w:rsidRPr="00003EFF">
                    <w:rPr>
                      <w:color w:val="FF0000"/>
                      <w:sz w:val="20"/>
                      <w:szCs w:val="20"/>
                      <w:lang w:val="en-US"/>
                    </w:rPr>
                    <w:t>in “UE first training, 1 NW part model to 1 UE part model, same backbone”, and “UE first training, 1 NW part model to 1 UE part model, different backbones”  of Section 6.2.2.5, TR38.843</w:t>
                  </w:r>
                </w:p>
              </w:tc>
            </w:tr>
            <w:tr w:rsidR="00003EFF" w14:paraId="1D2DF7A4" w14:textId="77777777" w:rsidTr="00003EFF">
              <w:trPr>
                <w:trHeight w:val="1360"/>
              </w:trPr>
              <w:tc>
                <w:tcPr>
                  <w:tcW w:w="2077" w:type="dxa"/>
                  <w:tcBorders>
                    <w:top w:val="single" w:sz="4" w:space="0" w:color="auto"/>
                    <w:left w:val="single" w:sz="4" w:space="0" w:color="auto"/>
                    <w:bottom w:val="single" w:sz="4" w:space="0" w:color="auto"/>
                    <w:right w:val="single" w:sz="4" w:space="0" w:color="auto"/>
                  </w:tcBorders>
                  <w:hideMark/>
                </w:tcPr>
                <w:p w14:paraId="3D733C66" w14:textId="77777777" w:rsidR="00003EFF" w:rsidRPr="00003EFF" w:rsidRDefault="00003EFF">
                  <w:pPr>
                    <w:spacing w:line="256" w:lineRule="auto"/>
                    <w:rPr>
                      <w:sz w:val="20"/>
                      <w:szCs w:val="20"/>
                      <w:highlight w:val="yellow"/>
                      <w:lang w:val="en-US"/>
                    </w:rPr>
                  </w:pPr>
                  <w:r w:rsidRPr="00003EFF">
                    <w:rPr>
                      <w:sz w:val="20"/>
                      <w:szCs w:val="20"/>
                      <w:lang w:val="en-US"/>
                    </w:rPr>
                    <w:t>Extendibility:</w:t>
                  </w:r>
                  <w:r w:rsidRPr="00003EFF">
                    <w:rPr>
                      <w:rFonts w:eastAsia="Malgun Gothic"/>
                      <w:sz w:val="20"/>
                      <w:szCs w:val="20"/>
                      <w:lang w:val="en-US"/>
                    </w:rPr>
                    <w:t xml:space="preserve"> to train new UE-side model compatible with NW-side model in use;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8E0E408" w14:textId="77777777" w:rsidR="00003EFF" w:rsidRDefault="00003EFF">
                  <w:pPr>
                    <w:spacing w:line="256" w:lineRule="auto"/>
                    <w:rPr>
                      <w:color w:val="000000"/>
                      <w:kern w:val="24"/>
                      <w:sz w:val="20"/>
                      <w:szCs w:val="20"/>
                    </w:rPr>
                  </w:pPr>
                  <w:r>
                    <w:rPr>
                      <w:color w:val="000000"/>
                      <w:kern w:val="24"/>
                      <w:sz w:val="20"/>
                      <w:szCs w:val="20"/>
                    </w:rPr>
                    <w:t>Not support</w:t>
                  </w:r>
                </w:p>
              </w:tc>
              <w:tc>
                <w:tcPr>
                  <w:tcW w:w="1581" w:type="dxa"/>
                  <w:tcBorders>
                    <w:top w:val="single" w:sz="4" w:space="0" w:color="auto"/>
                    <w:left w:val="single" w:sz="4" w:space="0" w:color="auto"/>
                    <w:bottom w:val="single" w:sz="4" w:space="0" w:color="auto"/>
                    <w:right w:val="single" w:sz="4" w:space="0" w:color="auto"/>
                  </w:tcBorders>
                </w:tcPr>
                <w:p w14:paraId="3698CB9E" w14:textId="77777777" w:rsidR="00003EFF" w:rsidRDefault="00003EFF">
                  <w:pPr>
                    <w:spacing w:line="256" w:lineRule="auto"/>
                    <w:rPr>
                      <w:bCs/>
                      <w:color w:val="000000"/>
                      <w:kern w:val="24"/>
                      <w:sz w:val="20"/>
                      <w:szCs w:val="20"/>
                    </w:rPr>
                  </w:pPr>
                </w:p>
                <w:p w14:paraId="1EC83588" w14:textId="77777777" w:rsidR="00003EFF" w:rsidRDefault="00003EFF">
                  <w:pPr>
                    <w:spacing w:line="256" w:lineRule="auto"/>
                    <w:rPr>
                      <w:bCs/>
                      <w:color w:val="000000"/>
                      <w:kern w:val="24"/>
                      <w:sz w:val="20"/>
                      <w:szCs w:val="20"/>
                    </w:rPr>
                  </w:pPr>
                </w:p>
                <w:p w14:paraId="01BA60AD" w14:textId="77777777" w:rsidR="00003EFF" w:rsidRDefault="00003EFF">
                  <w:pPr>
                    <w:spacing w:line="256" w:lineRule="auto"/>
                    <w:rPr>
                      <w:color w:val="000000"/>
                      <w:kern w:val="24"/>
                      <w:sz w:val="20"/>
                      <w:szCs w:val="20"/>
                    </w:rPr>
                  </w:pPr>
                  <w:r>
                    <w:rPr>
                      <w:bCs/>
                      <w:color w:val="000000"/>
                      <w:kern w:val="24"/>
                      <w:sz w:val="20"/>
                      <w:szCs w:val="20"/>
                    </w:rPr>
                    <w:t xml:space="preserve">Support </w:t>
                  </w:r>
                </w:p>
              </w:tc>
              <w:tc>
                <w:tcPr>
                  <w:tcW w:w="1698" w:type="dxa"/>
                  <w:tcBorders>
                    <w:top w:val="single" w:sz="4" w:space="0" w:color="auto"/>
                    <w:left w:val="single" w:sz="4" w:space="0" w:color="auto"/>
                    <w:bottom w:val="single" w:sz="4" w:space="0" w:color="auto"/>
                    <w:right w:val="single" w:sz="4" w:space="0" w:color="auto"/>
                  </w:tcBorders>
                  <w:vAlign w:val="center"/>
                </w:tcPr>
                <w:p w14:paraId="661B7E26" w14:textId="77777777" w:rsidR="00003EFF" w:rsidRDefault="00003EFF">
                  <w:pPr>
                    <w:spacing w:line="256" w:lineRule="auto"/>
                    <w:rPr>
                      <w:bCs/>
                      <w:color w:val="000000"/>
                      <w:kern w:val="24"/>
                      <w:sz w:val="20"/>
                      <w:szCs w:val="20"/>
                    </w:rPr>
                  </w:pPr>
                  <w:r>
                    <w:rPr>
                      <w:bCs/>
                      <w:color w:val="000000"/>
                      <w:kern w:val="24"/>
                      <w:sz w:val="20"/>
                      <w:szCs w:val="20"/>
                    </w:rPr>
                    <w:t>Support</w:t>
                  </w:r>
                </w:p>
                <w:p w14:paraId="47C36594" w14:textId="77777777" w:rsidR="00003EFF" w:rsidRDefault="00003EFF">
                  <w:pPr>
                    <w:spacing w:line="256" w:lineRule="auto"/>
                    <w:rPr>
                      <w:color w:val="000000"/>
                      <w:kern w:val="24"/>
                      <w:sz w:val="20"/>
                      <w:szCs w:val="20"/>
                    </w:rPr>
                  </w:pPr>
                </w:p>
              </w:tc>
              <w:tc>
                <w:tcPr>
                  <w:tcW w:w="1736" w:type="dxa"/>
                  <w:tcBorders>
                    <w:top w:val="single" w:sz="4" w:space="0" w:color="auto"/>
                    <w:left w:val="single" w:sz="4" w:space="0" w:color="auto"/>
                    <w:bottom w:val="single" w:sz="4" w:space="0" w:color="auto"/>
                    <w:right w:val="single" w:sz="4" w:space="0" w:color="auto"/>
                  </w:tcBorders>
                  <w:vAlign w:val="center"/>
                  <w:hideMark/>
                </w:tcPr>
                <w:p w14:paraId="2E1CAD38" w14:textId="77777777" w:rsidR="00003EFF" w:rsidRDefault="00003EFF">
                  <w:pPr>
                    <w:spacing w:line="256" w:lineRule="auto"/>
                    <w:rPr>
                      <w:color w:val="000000"/>
                      <w:kern w:val="24"/>
                      <w:sz w:val="20"/>
                      <w:szCs w:val="20"/>
                    </w:rPr>
                  </w:pPr>
                  <w:r>
                    <w:rPr>
                      <w:color w:val="000000"/>
                      <w:kern w:val="24"/>
                      <w:sz w:val="20"/>
                      <w:szCs w:val="20"/>
                      <w:highlight w:val="yellow"/>
                    </w:rPr>
                    <w:t>FFS</w:t>
                  </w:r>
                </w:p>
              </w:tc>
            </w:tr>
            <w:tr w:rsidR="00003EFF" w14:paraId="496E81FD" w14:textId="77777777" w:rsidTr="00003EFF">
              <w:trPr>
                <w:trHeight w:val="1360"/>
              </w:trPr>
              <w:tc>
                <w:tcPr>
                  <w:tcW w:w="2077" w:type="dxa"/>
                  <w:tcBorders>
                    <w:top w:val="single" w:sz="4" w:space="0" w:color="auto"/>
                    <w:left w:val="single" w:sz="4" w:space="0" w:color="auto"/>
                    <w:bottom w:val="single" w:sz="4" w:space="0" w:color="auto"/>
                    <w:right w:val="single" w:sz="4" w:space="0" w:color="auto"/>
                  </w:tcBorders>
                  <w:hideMark/>
                </w:tcPr>
                <w:p w14:paraId="07820E32" w14:textId="77777777" w:rsidR="00003EFF" w:rsidRPr="00003EFF" w:rsidRDefault="00003EFF">
                  <w:pPr>
                    <w:spacing w:line="256" w:lineRule="auto"/>
                    <w:rPr>
                      <w:sz w:val="20"/>
                      <w:szCs w:val="20"/>
                      <w:highlight w:val="yellow"/>
                      <w:lang w:val="en-US"/>
                    </w:rPr>
                  </w:pPr>
                  <w:r w:rsidRPr="00003EFF">
                    <w:rPr>
                      <w:sz w:val="20"/>
                      <w:szCs w:val="20"/>
                      <w:lang w:val="en-US"/>
                    </w:rPr>
                    <w:t>Extendibility:</w:t>
                  </w:r>
                  <w:r w:rsidRPr="00003EFF">
                    <w:rPr>
                      <w:rFonts w:eastAsia="Malgun Gothic"/>
                      <w:sz w:val="20"/>
                      <w:szCs w:val="20"/>
                      <w:lang w:val="en-US"/>
                    </w:rPr>
                    <w:t xml:space="preserve"> To train new NW-side model compatible with UE-side model in use</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3674FCF" w14:textId="77777777" w:rsidR="00003EFF" w:rsidRDefault="00003EFF">
                  <w:pPr>
                    <w:spacing w:line="256" w:lineRule="auto"/>
                    <w:rPr>
                      <w:color w:val="000000"/>
                      <w:kern w:val="24"/>
                      <w:sz w:val="20"/>
                      <w:szCs w:val="20"/>
                      <w:highlight w:val="green"/>
                    </w:rPr>
                  </w:pPr>
                  <w:r>
                    <w:rPr>
                      <w:color w:val="000000"/>
                      <w:kern w:val="24"/>
                      <w:sz w:val="20"/>
                      <w:szCs w:val="20"/>
                      <w:highlight w:val="green"/>
                    </w:rPr>
                    <w:t xml:space="preserve">Not support </w:t>
                  </w:r>
                </w:p>
              </w:tc>
              <w:tc>
                <w:tcPr>
                  <w:tcW w:w="1581" w:type="dxa"/>
                  <w:tcBorders>
                    <w:top w:val="single" w:sz="4" w:space="0" w:color="auto"/>
                    <w:left w:val="single" w:sz="4" w:space="0" w:color="auto"/>
                    <w:bottom w:val="single" w:sz="4" w:space="0" w:color="auto"/>
                    <w:right w:val="single" w:sz="4" w:space="0" w:color="auto"/>
                  </w:tcBorders>
                </w:tcPr>
                <w:p w14:paraId="4D6D8227" w14:textId="77777777" w:rsidR="00003EFF" w:rsidRDefault="00003EFF">
                  <w:pPr>
                    <w:spacing w:line="256" w:lineRule="auto"/>
                    <w:rPr>
                      <w:bCs/>
                      <w:color w:val="000000"/>
                      <w:kern w:val="24"/>
                      <w:sz w:val="20"/>
                      <w:szCs w:val="20"/>
                      <w:highlight w:val="green"/>
                    </w:rPr>
                  </w:pPr>
                </w:p>
                <w:p w14:paraId="7D26F6B8" w14:textId="77777777" w:rsidR="00003EFF" w:rsidRDefault="00003EFF">
                  <w:pPr>
                    <w:spacing w:line="256" w:lineRule="auto"/>
                    <w:rPr>
                      <w:bCs/>
                      <w:color w:val="000000"/>
                      <w:kern w:val="24"/>
                      <w:sz w:val="20"/>
                      <w:szCs w:val="20"/>
                      <w:highlight w:val="green"/>
                    </w:rPr>
                  </w:pPr>
                </w:p>
                <w:p w14:paraId="5AD3E7E7" w14:textId="77777777" w:rsidR="00003EFF" w:rsidRDefault="00003EFF">
                  <w:pPr>
                    <w:spacing w:line="256" w:lineRule="auto"/>
                    <w:rPr>
                      <w:color w:val="000000"/>
                      <w:kern w:val="24"/>
                      <w:sz w:val="20"/>
                      <w:szCs w:val="20"/>
                      <w:highlight w:val="yellow"/>
                    </w:rPr>
                  </w:pPr>
                  <w:r>
                    <w:rPr>
                      <w:rFonts w:eastAsia="SimSun"/>
                      <w:color w:val="000000"/>
                      <w:kern w:val="24"/>
                      <w:sz w:val="20"/>
                      <w:szCs w:val="20"/>
                      <w:highlight w:val="yellow"/>
                    </w:rPr>
                    <w:t>Not Support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E747AE3" w14:textId="77777777" w:rsidR="00003EFF" w:rsidRDefault="00003EFF">
                  <w:pPr>
                    <w:spacing w:line="256" w:lineRule="auto"/>
                    <w:rPr>
                      <w:i/>
                      <w:color w:val="000000"/>
                      <w:kern w:val="24"/>
                      <w:sz w:val="20"/>
                      <w:szCs w:val="20"/>
                    </w:rPr>
                  </w:pPr>
                  <w:r>
                    <w:rPr>
                      <w:bCs/>
                      <w:color w:val="000000"/>
                      <w:kern w:val="24"/>
                      <w:sz w:val="20"/>
                      <w:szCs w:val="20"/>
                      <w:highlight w:val="yellow"/>
                    </w:rPr>
                    <w:t>FFS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59B1482" w14:textId="77777777" w:rsidR="00003EFF" w:rsidRDefault="00003EFF">
                  <w:pPr>
                    <w:spacing w:line="256" w:lineRule="auto"/>
                    <w:rPr>
                      <w:color w:val="000000"/>
                      <w:kern w:val="24"/>
                      <w:sz w:val="20"/>
                      <w:szCs w:val="20"/>
                      <w:highlight w:val="green"/>
                    </w:rPr>
                  </w:pPr>
                  <w:r>
                    <w:rPr>
                      <w:color w:val="000000"/>
                      <w:kern w:val="24"/>
                      <w:sz w:val="20"/>
                      <w:szCs w:val="20"/>
                      <w:highlight w:val="green"/>
                    </w:rPr>
                    <w:t>Support</w:t>
                  </w:r>
                </w:p>
              </w:tc>
            </w:tr>
            <w:tr w:rsidR="00003EFF" w14:paraId="70D52296" w14:textId="77777777" w:rsidTr="00003EFF">
              <w:trPr>
                <w:trHeight w:val="650"/>
              </w:trPr>
              <w:tc>
                <w:tcPr>
                  <w:tcW w:w="2077" w:type="dxa"/>
                  <w:tcBorders>
                    <w:top w:val="single" w:sz="4" w:space="0" w:color="auto"/>
                    <w:left w:val="single" w:sz="4" w:space="0" w:color="auto"/>
                    <w:bottom w:val="single" w:sz="4" w:space="0" w:color="auto"/>
                    <w:right w:val="single" w:sz="4" w:space="0" w:color="auto"/>
                  </w:tcBorders>
                  <w:hideMark/>
                </w:tcPr>
                <w:p w14:paraId="2F7D9AAE" w14:textId="77777777" w:rsidR="00003EFF" w:rsidRPr="00003EFF" w:rsidRDefault="00003EFF">
                  <w:pPr>
                    <w:spacing w:line="256" w:lineRule="auto"/>
                    <w:rPr>
                      <w:sz w:val="20"/>
                      <w:szCs w:val="20"/>
                      <w:lang w:val="en-US"/>
                    </w:rPr>
                  </w:pPr>
                  <w:r w:rsidRPr="00003EFF">
                    <w:rPr>
                      <w:sz w:val="20"/>
                      <w:szCs w:val="20"/>
                      <w:lang w:val="en-US"/>
                    </w:rPr>
                    <w:t>Whether training data distribution can match the inference device</w:t>
                  </w:r>
                </w:p>
              </w:tc>
              <w:tc>
                <w:tcPr>
                  <w:tcW w:w="1698" w:type="dxa"/>
                  <w:tcBorders>
                    <w:top w:val="single" w:sz="4" w:space="0" w:color="auto"/>
                    <w:left w:val="single" w:sz="4" w:space="0" w:color="auto"/>
                    <w:bottom w:val="single" w:sz="4" w:space="0" w:color="auto"/>
                    <w:right w:val="single" w:sz="4" w:space="0" w:color="auto"/>
                  </w:tcBorders>
                  <w:vAlign w:val="center"/>
                </w:tcPr>
                <w:p w14:paraId="00A3E1E7" w14:textId="77777777" w:rsidR="00003EFF" w:rsidRDefault="00003EFF">
                  <w:pPr>
                    <w:spacing w:line="256" w:lineRule="auto"/>
                    <w:rPr>
                      <w:color w:val="000000"/>
                      <w:kern w:val="24"/>
                      <w:sz w:val="20"/>
                      <w:szCs w:val="20"/>
                      <w:highlight w:val="yellow"/>
                    </w:rPr>
                  </w:pPr>
                  <w:r>
                    <w:rPr>
                      <w:color w:val="000000"/>
                      <w:kern w:val="24"/>
                      <w:sz w:val="20"/>
                      <w:szCs w:val="20"/>
                      <w:highlight w:val="yellow"/>
                    </w:rPr>
                    <w:t>More limited</w:t>
                  </w:r>
                </w:p>
                <w:p w14:paraId="2A1E027B" w14:textId="77777777" w:rsidR="00003EFF" w:rsidRDefault="00003EFF">
                  <w:pPr>
                    <w:spacing w:line="256" w:lineRule="auto"/>
                    <w:rPr>
                      <w:strike/>
                      <w:color w:val="000000"/>
                      <w:kern w:val="24"/>
                      <w:sz w:val="20"/>
                      <w:szCs w:val="20"/>
                      <w:highlight w:val="yellow"/>
                    </w:rPr>
                  </w:pPr>
                </w:p>
              </w:tc>
              <w:tc>
                <w:tcPr>
                  <w:tcW w:w="1581" w:type="dxa"/>
                  <w:tcBorders>
                    <w:top w:val="single" w:sz="4" w:space="0" w:color="auto"/>
                    <w:left w:val="single" w:sz="4" w:space="0" w:color="auto"/>
                    <w:bottom w:val="single" w:sz="4" w:space="0" w:color="auto"/>
                    <w:right w:val="single" w:sz="4" w:space="0" w:color="auto"/>
                  </w:tcBorders>
                </w:tcPr>
                <w:p w14:paraId="5C51FEED" w14:textId="77777777" w:rsidR="00003EFF" w:rsidRDefault="00003EFF">
                  <w:pPr>
                    <w:spacing w:line="256" w:lineRule="auto"/>
                    <w:rPr>
                      <w:color w:val="000000"/>
                      <w:kern w:val="24"/>
                      <w:sz w:val="20"/>
                      <w:szCs w:val="20"/>
                    </w:rPr>
                  </w:pPr>
                  <w:r>
                    <w:rPr>
                      <w:color w:val="000000"/>
                      <w:kern w:val="24"/>
                      <w:sz w:val="20"/>
                      <w:szCs w:val="20"/>
                      <w:highlight w:val="yellow"/>
                    </w:rPr>
                    <w:t>FFS</w:t>
                  </w:r>
                </w:p>
                <w:p w14:paraId="50ADB20F" w14:textId="77777777" w:rsidR="00003EFF" w:rsidRDefault="00003EFF">
                  <w:pPr>
                    <w:spacing w:line="256" w:lineRule="auto"/>
                    <w:rPr>
                      <w:color w:val="000000"/>
                      <w:kern w:val="24"/>
                      <w:sz w:val="20"/>
                      <w:szCs w:val="20"/>
                    </w:rPr>
                  </w:pPr>
                </w:p>
              </w:tc>
              <w:tc>
                <w:tcPr>
                  <w:tcW w:w="1698" w:type="dxa"/>
                  <w:tcBorders>
                    <w:top w:val="single" w:sz="4" w:space="0" w:color="auto"/>
                    <w:left w:val="single" w:sz="4" w:space="0" w:color="auto"/>
                    <w:bottom w:val="single" w:sz="4" w:space="0" w:color="auto"/>
                    <w:right w:val="single" w:sz="4" w:space="0" w:color="auto"/>
                  </w:tcBorders>
                </w:tcPr>
                <w:p w14:paraId="3294D772" w14:textId="77777777" w:rsidR="00003EFF" w:rsidRDefault="00003EFF">
                  <w:pPr>
                    <w:spacing w:line="256" w:lineRule="auto"/>
                    <w:rPr>
                      <w:color w:val="000000"/>
                      <w:kern w:val="24"/>
                      <w:sz w:val="20"/>
                      <w:szCs w:val="20"/>
                      <w:highlight w:val="green"/>
                    </w:rPr>
                  </w:pPr>
                  <w:r>
                    <w:rPr>
                      <w:color w:val="000000"/>
                      <w:kern w:val="24"/>
                      <w:sz w:val="20"/>
                      <w:szCs w:val="20"/>
                      <w:highlight w:val="green"/>
                    </w:rPr>
                    <w:t>Limited</w:t>
                  </w:r>
                </w:p>
                <w:p w14:paraId="1319FCC5" w14:textId="77777777" w:rsidR="00003EFF" w:rsidRDefault="00003EFF">
                  <w:pPr>
                    <w:spacing w:line="256" w:lineRule="auto"/>
                    <w:rPr>
                      <w:color w:val="000000"/>
                      <w:kern w:val="24"/>
                      <w:sz w:val="20"/>
                      <w:szCs w:val="20"/>
                      <w:highlight w:val="green"/>
                    </w:rPr>
                  </w:pPr>
                </w:p>
              </w:tc>
              <w:tc>
                <w:tcPr>
                  <w:tcW w:w="1736" w:type="dxa"/>
                  <w:tcBorders>
                    <w:top w:val="single" w:sz="4" w:space="0" w:color="auto"/>
                    <w:left w:val="single" w:sz="4" w:space="0" w:color="auto"/>
                    <w:bottom w:val="single" w:sz="4" w:space="0" w:color="auto"/>
                    <w:right w:val="single" w:sz="4" w:space="0" w:color="auto"/>
                  </w:tcBorders>
                  <w:hideMark/>
                </w:tcPr>
                <w:p w14:paraId="6702C890" w14:textId="77777777" w:rsidR="00003EFF" w:rsidRDefault="00003EFF">
                  <w:pPr>
                    <w:spacing w:line="256" w:lineRule="auto"/>
                    <w:rPr>
                      <w:color w:val="000000"/>
                      <w:kern w:val="24"/>
                      <w:sz w:val="20"/>
                      <w:szCs w:val="20"/>
                      <w:highlight w:val="green"/>
                    </w:rPr>
                  </w:pPr>
                  <w:r>
                    <w:rPr>
                      <w:rFonts w:eastAsia="SimSun"/>
                      <w:sz w:val="20"/>
                      <w:szCs w:val="20"/>
                      <w:highlight w:val="green"/>
                    </w:rPr>
                    <w:t>Yes</w:t>
                  </w:r>
                </w:p>
              </w:tc>
            </w:tr>
            <w:tr w:rsidR="00003EFF" w14:paraId="38597BB2" w14:textId="77777777" w:rsidTr="00003EFF">
              <w:trPr>
                <w:trHeight w:val="157"/>
              </w:trPr>
              <w:tc>
                <w:tcPr>
                  <w:tcW w:w="2077" w:type="dxa"/>
                  <w:tcBorders>
                    <w:top w:val="single" w:sz="4" w:space="0" w:color="auto"/>
                    <w:left w:val="single" w:sz="4" w:space="0" w:color="auto"/>
                    <w:bottom w:val="single" w:sz="4" w:space="0" w:color="auto"/>
                    <w:right w:val="single" w:sz="4" w:space="0" w:color="auto"/>
                  </w:tcBorders>
                  <w:hideMark/>
                </w:tcPr>
                <w:p w14:paraId="3B9CD25F" w14:textId="77777777" w:rsidR="00003EFF" w:rsidRPr="00003EFF" w:rsidRDefault="00003EFF">
                  <w:pPr>
                    <w:spacing w:line="256" w:lineRule="auto"/>
                    <w:rPr>
                      <w:sz w:val="20"/>
                      <w:szCs w:val="20"/>
                      <w:lang w:val="en-US"/>
                    </w:rPr>
                  </w:pPr>
                  <w:r w:rsidRPr="00003EFF">
                    <w:rPr>
                      <w:rFonts w:eastAsia="Malgun Gothic"/>
                      <w:sz w:val="20"/>
                      <w:szCs w:val="20"/>
                      <w:lang w:val="en-US"/>
                    </w:rPr>
                    <w:t>Software/hardware compatibility (Whether device capability can be considered for model development)</w:t>
                  </w:r>
                </w:p>
              </w:tc>
              <w:tc>
                <w:tcPr>
                  <w:tcW w:w="1698" w:type="dxa"/>
                  <w:tcBorders>
                    <w:top w:val="single" w:sz="4" w:space="0" w:color="auto"/>
                    <w:left w:val="single" w:sz="4" w:space="0" w:color="auto"/>
                    <w:bottom w:val="single" w:sz="4" w:space="0" w:color="auto"/>
                    <w:right w:val="single" w:sz="4" w:space="0" w:color="auto"/>
                  </w:tcBorders>
                  <w:hideMark/>
                </w:tcPr>
                <w:p w14:paraId="0A3F6659"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Compatible</w:t>
                  </w:r>
                  <w:proofErr w:type="spellEnd"/>
                  <w:r>
                    <w:rPr>
                      <w:rFonts w:eastAsia="SimSun"/>
                      <w:sz w:val="20"/>
                      <w:szCs w:val="20"/>
                      <w:highlight w:val="green"/>
                    </w:rPr>
                    <w:t xml:space="preserve"> </w:t>
                  </w:r>
                </w:p>
              </w:tc>
              <w:tc>
                <w:tcPr>
                  <w:tcW w:w="1581" w:type="dxa"/>
                  <w:tcBorders>
                    <w:top w:val="single" w:sz="4" w:space="0" w:color="auto"/>
                    <w:left w:val="single" w:sz="4" w:space="0" w:color="auto"/>
                    <w:bottom w:val="single" w:sz="4" w:space="0" w:color="auto"/>
                    <w:right w:val="single" w:sz="4" w:space="0" w:color="auto"/>
                  </w:tcBorders>
                  <w:hideMark/>
                </w:tcPr>
                <w:p w14:paraId="3D462406" w14:textId="77777777" w:rsidR="00003EFF" w:rsidRDefault="00003EFF">
                  <w:pPr>
                    <w:spacing w:line="256" w:lineRule="auto"/>
                    <w:rPr>
                      <w:rFonts w:eastAsia="SimSun"/>
                      <w:sz w:val="20"/>
                      <w:szCs w:val="20"/>
                      <w:highlight w:val="green"/>
                    </w:rPr>
                  </w:pPr>
                  <w:proofErr w:type="spellStart"/>
                  <w:r>
                    <w:rPr>
                      <w:rFonts w:eastAsia="SimSun"/>
                      <w:bCs/>
                      <w:color w:val="000000"/>
                      <w:sz w:val="20"/>
                      <w:szCs w:val="20"/>
                      <w:highlight w:val="green"/>
                    </w:rPr>
                    <w:t>Compatible</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46E0BCCA"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Compatible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6B77D95"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Compatible</w:t>
                  </w:r>
                  <w:proofErr w:type="spellEnd"/>
                </w:p>
              </w:tc>
            </w:tr>
            <w:tr w:rsidR="00003EFF" w:rsidRPr="006E285A" w14:paraId="04930E3F" w14:textId="77777777" w:rsidTr="00003EFF">
              <w:trPr>
                <w:trHeight w:val="669"/>
              </w:trPr>
              <w:tc>
                <w:tcPr>
                  <w:tcW w:w="2077" w:type="dxa"/>
                  <w:tcBorders>
                    <w:top w:val="single" w:sz="4" w:space="0" w:color="auto"/>
                    <w:left w:val="single" w:sz="4" w:space="0" w:color="auto"/>
                    <w:bottom w:val="single" w:sz="4" w:space="0" w:color="auto"/>
                    <w:right w:val="single" w:sz="4" w:space="0" w:color="auto"/>
                  </w:tcBorders>
                  <w:hideMark/>
                </w:tcPr>
                <w:p w14:paraId="5BEB28D7" w14:textId="77777777" w:rsidR="00003EFF" w:rsidRPr="00003EFF" w:rsidRDefault="00003EFF">
                  <w:pPr>
                    <w:spacing w:line="256" w:lineRule="auto"/>
                    <w:rPr>
                      <w:rFonts w:eastAsia="Malgun Gothic"/>
                      <w:sz w:val="20"/>
                      <w:szCs w:val="20"/>
                      <w:lang w:val="en-US"/>
                    </w:rPr>
                  </w:pPr>
                  <w:r w:rsidRPr="00003EFF">
                    <w:rPr>
                      <w:rFonts w:eastAsia="Malgun Gothic"/>
                      <w:sz w:val="20"/>
                      <w:szCs w:val="20"/>
                      <w:lang w:val="en-US"/>
                    </w:rPr>
                    <w:t>Model performance based on evaluation in 9.2.2.1</w:t>
                  </w:r>
                </w:p>
              </w:tc>
              <w:tc>
                <w:tcPr>
                  <w:tcW w:w="1698" w:type="dxa"/>
                  <w:tcBorders>
                    <w:top w:val="single" w:sz="4" w:space="0" w:color="auto"/>
                    <w:left w:val="single" w:sz="4" w:space="0" w:color="auto"/>
                    <w:bottom w:val="single" w:sz="4" w:space="0" w:color="auto"/>
                    <w:right w:val="single" w:sz="4" w:space="0" w:color="auto"/>
                  </w:tcBorders>
                  <w:hideMark/>
                </w:tcPr>
                <w:p w14:paraId="678A9D64" w14:textId="77777777" w:rsidR="00003EFF" w:rsidRPr="00003EFF" w:rsidRDefault="00003EFF">
                  <w:pPr>
                    <w:spacing w:line="256" w:lineRule="auto"/>
                    <w:rPr>
                      <w:color w:val="000000"/>
                      <w:kern w:val="24"/>
                      <w:sz w:val="20"/>
                      <w:szCs w:val="20"/>
                      <w:highlight w:val="green"/>
                      <w:lang w:val="en-US"/>
                    </w:rPr>
                  </w:pPr>
                  <w:proofErr w:type="gramStart"/>
                  <w:r w:rsidRPr="00003EFF">
                    <w:rPr>
                      <w:rFonts w:eastAsia="Malgun Gothic"/>
                      <w:sz w:val="20"/>
                      <w:szCs w:val="20"/>
                      <w:highlight w:val="green"/>
                      <w:lang w:val="en-US"/>
                    </w:rPr>
                    <w:t>Performance  refers</w:t>
                  </w:r>
                  <w:proofErr w:type="gramEnd"/>
                  <w:r w:rsidRPr="00003EFF">
                    <w:rPr>
                      <w:rFonts w:eastAsia="Malgun Gothic"/>
                      <w:sz w:val="20"/>
                      <w:szCs w:val="20"/>
                      <w:highlight w:val="green"/>
                      <w:lang w:val="en-US"/>
                    </w:rPr>
                    <w:t xml:space="preserve"> to 9.2.2.1 observations</w:t>
                  </w:r>
                </w:p>
              </w:tc>
              <w:tc>
                <w:tcPr>
                  <w:tcW w:w="1581" w:type="dxa"/>
                  <w:tcBorders>
                    <w:top w:val="single" w:sz="4" w:space="0" w:color="auto"/>
                    <w:left w:val="single" w:sz="4" w:space="0" w:color="auto"/>
                    <w:bottom w:val="single" w:sz="4" w:space="0" w:color="auto"/>
                    <w:right w:val="single" w:sz="4" w:space="0" w:color="auto"/>
                  </w:tcBorders>
                  <w:hideMark/>
                </w:tcPr>
                <w:p w14:paraId="4BC4E4A3" w14:textId="77777777" w:rsidR="00003EFF" w:rsidRPr="00003EFF" w:rsidRDefault="00003EFF">
                  <w:pPr>
                    <w:spacing w:line="256" w:lineRule="auto"/>
                    <w:rPr>
                      <w:rFonts w:eastAsia="Malgun Gothic"/>
                      <w:sz w:val="20"/>
                      <w:szCs w:val="20"/>
                      <w:highlight w:val="green"/>
                      <w:lang w:val="en-US"/>
                    </w:rPr>
                  </w:pPr>
                  <w:proofErr w:type="gramStart"/>
                  <w:r w:rsidRPr="00003EFF">
                    <w:rPr>
                      <w:rFonts w:eastAsia="Malgun Gothic"/>
                      <w:sz w:val="20"/>
                      <w:szCs w:val="20"/>
                      <w:highlight w:val="green"/>
                      <w:lang w:val="en-US"/>
                    </w:rPr>
                    <w:t>Performance  refers</w:t>
                  </w:r>
                  <w:proofErr w:type="gramEnd"/>
                  <w:r w:rsidRPr="00003EFF">
                    <w:rPr>
                      <w:rFonts w:eastAsia="Malgun Gothic"/>
                      <w:sz w:val="20"/>
                      <w:szCs w:val="20"/>
                      <w:highlight w:val="green"/>
                      <w:lang w:val="en-US"/>
                    </w:rPr>
                    <w:t xml:space="preserve"> to 9.2.2.1 observations</w:t>
                  </w:r>
                </w:p>
              </w:tc>
              <w:tc>
                <w:tcPr>
                  <w:tcW w:w="1698" w:type="dxa"/>
                  <w:tcBorders>
                    <w:top w:val="single" w:sz="4" w:space="0" w:color="auto"/>
                    <w:left w:val="single" w:sz="4" w:space="0" w:color="auto"/>
                    <w:bottom w:val="single" w:sz="4" w:space="0" w:color="auto"/>
                    <w:right w:val="single" w:sz="4" w:space="0" w:color="auto"/>
                  </w:tcBorders>
                  <w:hideMark/>
                </w:tcPr>
                <w:p w14:paraId="5B841CDA"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c>
                <w:tcPr>
                  <w:tcW w:w="1736" w:type="dxa"/>
                  <w:tcBorders>
                    <w:top w:val="single" w:sz="4" w:space="0" w:color="auto"/>
                    <w:left w:val="single" w:sz="4" w:space="0" w:color="auto"/>
                    <w:bottom w:val="single" w:sz="4" w:space="0" w:color="auto"/>
                    <w:right w:val="single" w:sz="4" w:space="0" w:color="auto"/>
                  </w:tcBorders>
                  <w:hideMark/>
                </w:tcPr>
                <w:p w14:paraId="7653B6A7" w14:textId="77777777" w:rsidR="00003EFF" w:rsidRPr="00003EFF" w:rsidRDefault="00003EFF">
                  <w:pPr>
                    <w:spacing w:line="256" w:lineRule="auto"/>
                    <w:rPr>
                      <w:color w:val="000000"/>
                      <w:kern w:val="24"/>
                      <w:sz w:val="20"/>
                      <w:szCs w:val="20"/>
                      <w:highlight w:val="green"/>
                      <w:lang w:val="en-US"/>
                    </w:rPr>
                  </w:pPr>
                  <w:proofErr w:type="gramStart"/>
                  <w:r w:rsidRPr="00003EFF">
                    <w:rPr>
                      <w:rFonts w:eastAsia="Malgun Gothic"/>
                      <w:sz w:val="20"/>
                      <w:szCs w:val="20"/>
                      <w:highlight w:val="green"/>
                      <w:lang w:val="en-US"/>
                    </w:rPr>
                    <w:t>Performance  refers</w:t>
                  </w:r>
                  <w:proofErr w:type="gramEnd"/>
                  <w:r w:rsidRPr="00003EFF">
                    <w:rPr>
                      <w:rFonts w:eastAsia="Malgun Gothic"/>
                      <w:sz w:val="20"/>
                      <w:szCs w:val="20"/>
                      <w:highlight w:val="green"/>
                      <w:lang w:val="en-US"/>
                    </w:rPr>
                    <w:t xml:space="preserve"> to 9.2.2.1 observations</w:t>
                  </w:r>
                </w:p>
              </w:tc>
            </w:tr>
          </w:tbl>
          <w:p w14:paraId="189637D1" w14:textId="77777777" w:rsidR="00003EFF" w:rsidRPr="00003EFF" w:rsidRDefault="00003EFF">
            <w:pPr>
              <w:rPr>
                <w:rFonts w:eastAsia="DengXian"/>
                <w:sz w:val="20"/>
                <w:szCs w:val="20"/>
                <w:lang w:val="en-US"/>
              </w:rPr>
            </w:pPr>
          </w:p>
          <w:p w14:paraId="55E817DA" w14:textId="77777777" w:rsidR="00003EFF" w:rsidRPr="00003EFF" w:rsidRDefault="00003EFF">
            <w:pPr>
              <w:rPr>
                <w:rFonts w:eastAsia="DengXian"/>
                <w:sz w:val="20"/>
                <w:szCs w:val="20"/>
                <w:lang w:val="en-US"/>
              </w:rPr>
            </w:pPr>
          </w:p>
          <w:p w14:paraId="43E7F89C" w14:textId="77777777" w:rsidR="00003EFF" w:rsidRPr="00A30D24" w:rsidRDefault="00003EFF">
            <w:pPr>
              <w:rPr>
                <w:rFonts w:eastAsia="Malgun Gothic"/>
                <w:color w:val="000000"/>
                <w:sz w:val="20"/>
                <w:szCs w:val="20"/>
                <w:lang w:val="en-US"/>
              </w:rPr>
            </w:pPr>
            <w:r w:rsidRPr="00A30D24">
              <w:rPr>
                <w:rFonts w:eastAsia="Malgun Gothic"/>
                <w:color w:val="000000"/>
                <w:sz w:val="20"/>
                <w:szCs w:val="20"/>
                <w:lang w:val="en-US"/>
              </w:rPr>
              <w:t>In CSI compression using two-sided model use case, the following table captures the pros/cons of training collaboration types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44"/>
              <w:gridCol w:w="1400"/>
              <w:gridCol w:w="1544"/>
              <w:gridCol w:w="1544"/>
            </w:tblGrid>
            <w:tr w:rsidR="00003EFF" w14:paraId="1BADE3ED" w14:textId="77777777" w:rsidTr="00BF6B3F">
              <w:trPr>
                <w:trHeight w:val="216"/>
              </w:trPr>
              <w:tc>
                <w:tcPr>
                  <w:tcW w:w="2693"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1DED6649"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3779C614"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2944" w:type="dxa"/>
                  <w:gridSpan w:val="2"/>
                  <w:tcBorders>
                    <w:top w:val="single" w:sz="4" w:space="0" w:color="auto"/>
                    <w:left w:val="single" w:sz="4" w:space="0" w:color="auto"/>
                    <w:bottom w:val="single" w:sz="4" w:space="0" w:color="auto"/>
                    <w:right w:val="single" w:sz="4" w:space="0" w:color="auto"/>
                  </w:tcBorders>
                  <w:hideMark/>
                </w:tcPr>
                <w:p w14:paraId="55B0B2A6"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088" w:type="dxa"/>
                  <w:gridSpan w:val="2"/>
                  <w:tcBorders>
                    <w:top w:val="single" w:sz="4" w:space="0" w:color="auto"/>
                    <w:left w:val="single" w:sz="4" w:space="0" w:color="auto"/>
                    <w:bottom w:val="single" w:sz="4" w:space="0" w:color="auto"/>
                    <w:right w:val="single" w:sz="4" w:space="0" w:color="auto"/>
                  </w:tcBorders>
                  <w:hideMark/>
                </w:tcPr>
                <w:p w14:paraId="76C26BC9"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6E285A" w14:paraId="032715C0" w14:textId="77777777" w:rsidTr="00BF6B3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DAFC5" w14:textId="77777777" w:rsidR="00003EFF" w:rsidRDefault="00003EFF">
                  <w:pPr>
                    <w:spacing w:line="256" w:lineRule="auto"/>
                    <w:rPr>
                      <w:sz w:val="20"/>
                      <w:szCs w:val="20"/>
                      <w:lang w:eastAsia="zh-CN"/>
                    </w:rPr>
                  </w:pPr>
                </w:p>
              </w:tc>
              <w:tc>
                <w:tcPr>
                  <w:tcW w:w="1544" w:type="dxa"/>
                  <w:tcBorders>
                    <w:top w:val="single" w:sz="4" w:space="0" w:color="auto"/>
                    <w:left w:val="single" w:sz="4" w:space="0" w:color="auto"/>
                    <w:bottom w:val="single" w:sz="4" w:space="0" w:color="auto"/>
                    <w:right w:val="single" w:sz="4" w:space="0" w:color="auto"/>
                  </w:tcBorders>
                  <w:hideMark/>
                </w:tcPr>
                <w:p w14:paraId="1D1D0D02"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00" w:type="dxa"/>
                  <w:tcBorders>
                    <w:top w:val="single" w:sz="4" w:space="0" w:color="auto"/>
                    <w:left w:val="single" w:sz="4" w:space="0" w:color="auto"/>
                    <w:bottom w:val="single" w:sz="4" w:space="0" w:color="auto"/>
                    <w:right w:val="single" w:sz="4" w:space="0" w:color="auto"/>
                  </w:tcBorders>
                  <w:hideMark/>
                </w:tcPr>
                <w:p w14:paraId="7E88C3B0"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544" w:type="dxa"/>
                  <w:tcBorders>
                    <w:top w:val="single" w:sz="4" w:space="0" w:color="auto"/>
                    <w:left w:val="single" w:sz="4" w:space="0" w:color="auto"/>
                    <w:bottom w:val="single" w:sz="4" w:space="0" w:color="auto"/>
                    <w:right w:val="single" w:sz="4" w:space="0" w:color="auto"/>
                  </w:tcBorders>
                  <w:hideMark/>
                </w:tcPr>
                <w:p w14:paraId="5FC83F75"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544" w:type="dxa"/>
                  <w:tcBorders>
                    <w:top w:val="single" w:sz="4" w:space="0" w:color="auto"/>
                    <w:left w:val="single" w:sz="4" w:space="0" w:color="auto"/>
                    <w:bottom w:val="single" w:sz="4" w:space="0" w:color="auto"/>
                    <w:right w:val="single" w:sz="4" w:space="0" w:color="auto"/>
                  </w:tcBorders>
                  <w:hideMark/>
                </w:tcPr>
                <w:p w14:paraId="2037438C"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14:paraId="3BEAFDB8" w14:textId="77777777" w:rsidTr="00BF6B3F">
              <w:trPr>
                <w:trHeight w:val="433"/>
              </w:trPr>
              <w:tc>
                <w:tcPr>
                  <w:tcW w:w="2693" w:type="dxa"/>
                  <w:tcBorders>
                    <w:top w:val="single" w:sz="4" w:space="0" w:color="auto"/>
                    <w:left w:val="single" w:sz="4" w:space="0" w:color="auto"/>
                    <w:bottom w:val="single" w:sz="4" w:space="0" w:color="auto"/>
                    <w:right w:val="single" w:sz="4" w:space="0" w:color="auto"/>
                  </w:tcBorders>
                  <w:hideMark/>
                </w:tcPr>
                <w:p w14:paraId="0D7A0998" w14:textId="77777777" w:rsidR="00003EFF" w:rsidRPr="00003EFF" w:rsidRDefault="00003EFF">
                  <w:pPr>
                    <w:spacing w:line="256" w:lineRule="auto"/>
                    <w:rPr>
                      <w:sz w:val="20"/>
                      <w:szCs w:val="20"/>
                      <w:lang w:val="en-US"/>
                    </w:rPr>
                  </w:pPr>
                  <w:r w:rsidRPr="00003EFF">
                    <w:rPr>
                      <w:sz w:val="20"/>
                      <w:szCs w:val="20"/>
                      <w:lang w:val="en-US"/>
                    </w:rPr>
                    <w:t xml:space="preserve">Whether model can be kept proprietary </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DCED175"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p>
              </w:tc>
              <w:tc>
                <w:tcPr>
                  <w:tcW w:w="1400" w:type="dxa"/>
                  <w:tcBorders>
                    <w:top w:val="single" w:sz="4" w:space="0" w:color="auto"/>
                    <w:left w:val="single" w:sz="4" w:space="0" w:color="auto"/>
                    <w:bottom w:val="single" w:sz="4" w:space="0" w:color="auto"/>
                    <w:right w:val="single" w:sz="4" w:space="0" w:color="auto"/>
                  </w:tcBorders>
                  <w:hideMark/>
                </w:tcPr>
                <w:p w14:paraId="224639B1" w14:textId="77777777" w:rsidR="00003EFF" w:rsidRDefault="00003EFF">
                  <w:pPr>
                    <w:spacing w:line="256" w:lineRule="auto"/>
                    <w:rPr>
                      <w:sz w:val="20"/>
                      <w:szCs w:val="20"/>
                      <w:highlight w:val="green"/>
                    </w:rPr>
                  </w:pPr>
                  <w:proofErr w:type="spellStart"/>
                  <w:r>
                    <w:rPr>
                      <w:color w:val="000000"/>
                      <w:sz w:val="20"/>
                      <w:szCs w:val="20"/>
                      <w:highlight w:val="green"/>
                    </w:rPr>
                    <w:t>No</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14:paraId="7B1FFA03"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14:paraId="14C74692"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p>
              </w:tc>
            </w:tr>
            <w:tr w:rsidR="00003EFF" w14:paraId="31357D41" w14:textId="77777777" w:rsidTr="00BF6B3F">
              <w:trPr>
                <w:trHeight w:val="452"/>
              </w:trPr>
              <w:tc>
                <w:tcPr>
                  <w:tcW w:w="2693" w:type="dxa"/>
                  <w:tcBorders>
                    <w:top w:val="single" w:sz="4" w:space="0" w:color="auto"/>
                    <w:left w:val="single" w:sz="4" w:space="0" w:color="auto"/>
                    <w:bottom w:val="single" w:sz="4" w:space="0" w:color="auto"/>
                    <w:right w:val="single" w:sz="4" w:space="0" w:color="auto"/>
                  </w:tcBorders>
                  <w:hideMark/>
                </w:tcPr>
                <w:p w14:paraId="41145BE7" w14:textId="77777777" w:rsidR="00003EFF" w:rsidRPr="00003EFF" w:rsidRDefault="00003EFF">
                  <w:pPr>
                    <w:spacing w:line="256" w:lineRule="auto"/>
                    <w:rPr>
                      <w:sz w:val="20"/>
                      <w:szCs w:val="20"/>
                      <w:lang w:val="en-US"/>
                    </w:rPr>
                  </w:pPr>
                  <w:r w:rsidRPr="00003EFF">
                    <w:rPr>
                      <w:sz w:val="20"/>
                      <w:szCs w:val="20"/>
                      <w:lang w:val="en-US"/>
                    </w:rPr>
                    <w:t>Whether require privacy-sensitive dataset sharing</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5168183"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B735B34" w14:textId="77777777" w:rsidR="00003EFF" w:rsidRDefault="00003EFF">
                  <w:pPr>
                    <w:spacing w:line="256" w:lineRule="auto"/>
                    <w:rPr>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37EA0D9"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c>
                <w:tcPr>
                  <w:tcW w:w="1544" w:type="dxa"/>
                  <w:tcBorders>
                    <w:top w:val="single" w:sz="4" w:space="0" w:color="auto"/>
                    <w:left w:val="single" w:sz="4" w:space="0" w:color="auto"/>
                    <w:bottom w:val="single" w:sz="4" w:space="0" w:color="auto"/>
                    <w:right w:val="single" w:sz="4" w:space="0" w:color="auto"/>
                  </w:tcBorders>
                  <w:vAlign w:val="center"/>
                  <w:hideMark/>
                </w:tcPr>
                <w:p w14:paraId="0BED7F33"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r>
            <w:tr w:rsidR="00003EFF" w14:paraId="23AC8AD0" w14:textId="77777777" w:rsidTr="00BF6B3F">
              <w:trPr>
                <w:trHeight w:val="818"/>
              </w:trPr>
              <w:tc>
                <w:tcPr>
                  <w:tcW w:w="2693" w:type="dxa"/>
                  <w:tcBorders>
                    <w:top w:val="single" w:sz="4" w:space="0" w:color="auto"/>
                    <w:left w:val="single" w:sz="4" w:space="0" w:color="auto"/>
                    <w:bottom w:val="single" w:sz="4" w:space="0" w:color="auto"/>
                    <w:right w:val="single" w:sz="4" w:space="0" w:color="auto"/>
                  </w:tcBorders>
                  <w:hideMark/>
                </w:tcPr>
                <w:p w14:paraId="6C12E327"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1544" w:type="dxa"/>
                  <w:tcBorders>
                    <w:top w:val="single" w:sz="4" w:space="0" w:color="auto"/>
                    <w:left w:val="single" w:sz="4" w:space="0" w:color="auto"/>
                    <w:bottom w:val="single" w:sz="4" w:space="0" w:color="auto"/>
                    <w:right w:val="single" w:sz="4" w:space="0" w:color="auto"/>
                  </w:tcBorders>
                  <w:hideMark/>
                </w:tcPr>
                <w:p w14:paraId="2BA14661" w14:textId="77777777" w:rsidR="00003EFF" w:rsidRDefault="00003EFF">
                  <w:pPr>
                    <w:spacing w:line="256" w:lineRule="auto"/>
                    <w:rPr>
                      <w:bCs/>
                      <w:iCs/>
                      <w:strike/>
                      <w:sz w:val="20"/>
                      <w:szCs w:val="20"/>
                    </w:rPr>
                  </w:pPr>
                  <w:r>
                    <w:rPr>
                      <w:bCs/>
                      <w:iCs/>
                      <w:sz w:val="20"/>
                      <w:szCs w:val="20"/>
                      <w:highlight w:val="yellow"/>
                    </w:rPr>
                    <w:t>FFS</w:t>
                  </w:r>
                </w:p>
                <w:p w14:paraId="6515D0C7" w14:textId="77777777" w:rsidR="00003EFF" w:rsidRDefault="00003EFF">
                  <w:pPr>
                    <w:spacing w:line="256" w:lineRule="auto"/>
                    <w:rPr>
                      <w:bCs/>
                      <w:iCs/>
                      <w:strike/>
                      <w:sz w:val="20"/>
                      <w:szCs w:val="20"/>
                    </w:rPr>
                  </w:pPr>
                  <w:r>
                    <w:rPr>
                      <w:bCs/>
                      <w:iCs/>
                      <w:strike/>
                      <w:sz w:val="20"/>
                      <w:szCs w:val="20"/>
                    </w:rPr>
                    <w:t xml:space="preserve"> </w:t>
                  </w:r>
                </w:p>
                <w:p w14:paraId="10F73E75" w14:textId="77777777" w:rsidR="00003EFF" w:rsidRDefault="00003EFF">
                  <w:pPr>
                    <w:spacing w:line="256" w:lineRule="auto"/>
                    <w:rPr>
                      <w:color w:val="000000"/>
                      <w:sz w:val="20"/>
                      <w:szCs w:val="20"/>
                    </w:rPr>
                  </w:pPr>
                  <w:r>
                    <w:rPr>
                      <w:bCs/>
                      <w:iCs/>
                      <w:sz w:val="20"/>
                      <w:szCs w:val="20"/>
                    </w:rPr>
                    <w:t xml:space="preserve"> </w:t>
                  </w:r>
                </w:p>
              </w:tc>
              <w:tc>
                <w:tcPr>
                  <w:tcW w:w="1400" w:type="dxa"/>
                  <w:tcBorders>
                    <w:top w:val="single" w:sz="4" w:space="0" w:color="auto"/>
                    <w:left w:val="single" w:sz="4" w:space="0" w:color="auto"/>
                    <w:bottom w:val="single" w:sz="4" w:space="0" w:color="auto"/>
                    <w:right w:val="single" w:sz="4" w:space="0" w:color="auto"/>
                  </w:tcBorders>
                </w:tcPr>
                <w:p w14:paraId="7823D203" w14:textId="77777777" w:rsidR="00003EFF" w:rsidRDefault="00003EFF">
                  <w:pPr>
                    <w:spacing w:line="256" w:lineRule="auto"/>
                    <w:rPr>
                      <w:bCs/>
                      <w:iCs/>
                      <w:strike/>
                      <w:sz w:val="20"/>
                      <w:szCs w:val="20"/>
                    </w:rPr>
                  </w:pPr>
                  <w:r>
                    <w:rPr>
                      <w:bCs/>
                      <w:iCs/>
                      <w:sz w:val="20"/>
                      <w:szCs w:val="20"/>
                      <w:highlight w:val="yellow"/>
                    </w:rPr>
                    <w:t>FFS</w:t>
                  </w:r>
                </w:p>
                <w:p w14:paraId="113CB02F" w14:textId="77777777" w:rsidR="00003EFF" w:rsidRDefault="00003EFF">
                  <w:pPr>
                    <w:spacing w:line="256" w:lineRule="auto"/>
                    <w:rPr>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tcPr>
                <w:p w14:paraId="603FAE8C" w14:textId="77777777" w:rsidR="00003EFF" w:rsidRDefault="00003EFF">
                  <w:pPr>
                    <w:spacing w:line="256" w:lineRule="auto"/>
                    <w:rPr>
                      <w:bCs/>
                      <w:iCs/>
                      <w:strike/>
                      <w:sz w:val="20"/>
                      <w:szCs w:val="20"/>
                    </w:rPr>
                  </w:pPr>
                  <w:r>
                    <w:rPr>
                      <w:bCs/>
                      <w:iCs/>
                      <w:sz w:val="20"/>
                      <w:szCs w:val="20"/>
                      <w:highlight w:val="yellow"/>
                    </w:rPr>
                    <w:t>FFS</w:t>
                  </w:r>
                </w:p>
                <w:p w14:paraId="061828E6" w14:textId="77777777" w:rsidR="00003EFF" w:rsidRDefault="00003EFF">
                  <w:pPr>
                    <w:spacing w:line="256" w:lineRule="auto"/>
                    <w:rPr>
                      <w:color w:val="000000"/>
                      <w:kern w:val="24"/>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tcPr>
                <w:p w14:paraId="67E5B294" w14:textId="77777777" w:rsidR="00003EFF" w:rsidRDefault="00003EFF">
                  <w:pPr>
                    <w:spacing w:line="256" w:lineRule="auto"/>
                    <w:rPr>
                      <w:bCs/>
                      <w:iCs/>
                      <w:strike/>
                      <w:sz w:val="20"/>
                      <w:szCs w:val="20"/>
                    </w:rPr>
                  </w:pPr>
                  <w:r>
                    <w:rPr>
                      <w:bCs/>
                      <w:iCs/>
                      <w:sz w:val="20"/>
                      <w:szCs w:val="20"/>
                      <w:highlight w:val="yellow"/>
                    </w:rPr>
                    <w:t>FFS</w:t>
                  </w:r>
                </w:p>
                <w:p w14:paraId="7200CC5A" w14:textId="77777777" w:rsidR="00003EFF" w:rsidRDefault="00003EFF">
                  <w:pPr>
                    <w:spacing w:line="256" w:lineRule="auto"/>
                    <w:rPr>
                      <w:color w:val="000000"/>
                      <w:sz w:val="20"/>
                      <w:szCs w:val="20"/>
                    </w:rPr>
                  </w:pPr>
                </w:p>
              </w:tc>
            </w:tr>
            <w:tr w:rsidR="00003EFF" w14:paraId="3DF5EA32" w14:textId="77777777" w:rsidTr="00BF6B3F">
              <w:trPr>
                <w:trHeight w:val="433"/>
              </w:trPr>
              <w:tc>
                <w:tcPr>
                  <w:tcW w:w="2693" w:type="dxa"/>
                  <w:tcBorders>
                    <w:top w:val="single" w:sz="4" w:space="0" w:color="auto"/>
                    <w:left w:val="single" w:sz="4" w:space="0" w:color="auto"/>
                    <w:bottom w:val="single" w:sz="4" w:space="0" w:color="auto"/>
                    <w:right w:val="single" w:sz="4" w:space="0" w:color="auto"/>
                  </w:tcBorders>
                  <w:hideMark/>
                </w:tcPr>
                <w:p w14:paraId="2D56199E" w14:textId="77777777" w:rsidR="00003EFF" w:rsidRPr="00003EFF" w:rsidRDefault="00003EFF">
                  <w:pPr>
                    <w:spacing w:line="256" w:lineRule="auto"/>
                    <w:rPr>
                      <w:sz w:val="20"/>
                      <w:szCs w:val="20"/>
                      <w:lang w:val="en-US"/>
                    </w:rPr>
                  </w:pPr>
                  <w:r w:rsidRPr="00003EFF">
                    <w:rPr>
                      <w:sz w:val="20"/>
                      <w:szCs w:val="20"/>
                      <w:lang w:val="en-US"/>
                    </w:rPr>
                    <w:t>Whether gNB/device specific optimization is allowed</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B2183E2" w14:textId="77777777" w:rsidR="00003EFF" w:rsidRDefault="00003EFF">
                  <w:pPr>
                    <w:spacing w:line="256" w:lineRule="auto"/>
                    <w:rPr>
                      <w:color w:val="000000"/>
                      <w:kern w:val="24"/>
                      <w:sz w:val="20"/>
                      <w:szCs w:val="20"/>
                      <w:highlight w:val="green"/>
                    </w:rPr>
                  </w:pPr>
                  <w:r>
                    <w:rPr>
                      <w:color w:val="000000"/>
                      <w:kern w:val="24"/>
                      <w:sz w:val="20"/>
                      <w:szCs w:val="20"/>
                      <w:highlight w:val="green"/>
                    </w:rPr>
                    <w:t>gNB: Yes</w:t>
                  </w:r>
                </w:p>
                <w:p w14:paraId="2FCD6BDD" w14:textId="77777777" w:rsidR="00003EFF" w:rsidRDefault="00003EFF">
                  <w:pPr>
                    <w:spacing w:line="256" w:lineRule="auto"/>
                    <w:rPr>
                      <w:color w:val="000000"/>
                      <w:sz w:val="20"/>
                      <w:szCs w:val="20"/>
                    </w:rPr>
                  </w:pPr>
                  <w:r>
                    <w:rPr>
                      <w:color w:val="000000"/>
                      <w:kern w:val="24"/>
                      <w:sz w:val="20"/>
                      <w:szCs w:val="20"/>
                      <w:highlight w:val="green"/>
                    </w:rPr>
                    <w:t xml:space="preserve">UE: </w:t>
                  </w:r>
                  <w:proofErr w:type="spellStart"/>
                  <w:r>
                    <w:rPr>
                      <w:color w:val="000000"/>
                      <w:kern w:val="24"/>
                      <w:sz w:val="20"/>
                      <w:szCs w:val="20"/>
                      <w:highlight w:val="green"/>
                    </w:rPr>
                    <w:t>No</w:t>
                  </w:r>
                  <w:proofErr w:type="spellEnd"/>
                </w:p>
              </w:tc>
              <w:tc>
                <w:tcPr>
                  <w:tcW w:w="1400" w:type="dxa"/>
                  <w:tcBorders>
                    <w:top w:val="single" w:sz="4" w:space="0" w:color="auto"/>
                    <w:left w:val="single" w:sz="4" w:space="0" w:color="auto"/>
                    <w:bottom w:val="single" w:sz="4" w:space="0" w:color="auto"/>
                    <w:right w:val="single" w:sz="4" w:space="0" w:color="auto"/>
                  </w:tcBorders>
                </w:tcPr>
                <w:p w14:paraId="76AFD34D" w14:textId="77777777" w:rsidR="00003EFF" w:rsidRDefault="00003EFF">
                  <w:pPr>
                    <w:spacing w:line="256" w:lineRule="auto"/>
                    <w:rPr>
                      <w:bCs/>
                      <w:color w:val="000000"/>
                      <w:kern w:val="24"/>
                      <w:sz w:val="20"/>
                      <w:szCs w:val="20"/>
                    </w:rPr>
                  </w:pPr>
                </w:p>
                <w:p w14:paraId="524A1EE4" w14:textId="77777777" w:rsidR="00003EFF" w:rsidRDefault="00003EFF">
                  <w:pPr>
                    <w:spacing w:line="256" w:lineRule="auto"/>
                    <w:rPr>
                      <w:color w:val="000000"/>
                      <w:kern w:val="24"/>
                      <w:sz w:val="20"/>
                      <w:szCs w:val="20"/>
                    </w:rPr>
                  </w:pPr>
                  <w:r>
                    <w:rPr>
                      <w:color w:val="000000"/>
                      <w:kern w:val="24"/>
                      <w:sz w:val="20"/>
                      <w:szCs w:val="20"/>
                    </w:rPr>
                    <w:t>gNB: Yes</w:t>
                  </w:r>
                </w:p>
                <w:p w14:paraId="008FFCA7" w14:textId="77777777" w:rsidR="00003EFF" w:rsidRDefault="00003EFF">
                  <w:pPr>
                    <w:spacing w:line="256" w:lineRule="auto"/>
                    <w:rPr>
                      <w:color w:val="000000"/>
                      <w:kern w:val="24"/>
                      <w:sz w:val="20"/>
                      <w:szCs w:val="20"/>
                    </w:rPr>
                  </w:pPr>
                  <w:r>
                    <w:rPr>
                      <w:color w:val="000000"/>
                      <w:kern w:val="24"/>
                      <w:sz w:val="20"/>
                      <w:szCs w:val="20"/>
                      <w:highlight w:val="yellow"/>
                    </w:rPr>
                    <w:t>UE: FFS</w:t>
                  </w:r>
                </w:p>
              </w:tc>
              <w:tc>
                <w:tcPr>
                  <w:tcW w:w="1544" w:type="dxa"/>
                  <w:tcBorders>
                    <w:top w:val="single" w:sz="4" w:space="0" w:color="auto"/>
                    <w:left w:val="single" w:sz="4" w:space="0" w:color="auto"/>
                    <w:bottom w:val="single" w:sz="4" w:space="0" w:color="auto"/>
                    <w:right w:val="single" w:sz="4" w:space="0" w:color="auto"/>
                  </w:tcBorders>
                  <w:vAlign w:val="center"/>
                </w:tcPr>
                <w:p w14:paraId="2EDC54C2" w14:textId="77777777" w:rsidR="00003EFF" w:rsidRDefault="00003EFF">
                  <w:pPr>
                    <w:spacing w:line="256" w:lineRule="auto"/>
                    <w:rPr>
                      <w:color w:val="000000"/>
                      <w:kern w:val="24"/>
                      <w:sz w:val="20"/>
                      <w:szCs w:val="20"/>
                      <w:highlight w:val="green"/>
                    </w:rPr>
                  </w:pPr>
                  <w:r>
                    <w:rPr>
                      <w:color w:val="000000"/>
                      <w:kern w:val="24"/>
                      <w:sz w:val="20"/>
                      <w:szCs w:val="20"/>
                      <w:highlight w:val="green"/>
                    </w:rPr>
                    <w:t xml:space="preserve">gNB: </w:t>
                  </w:r>
                  <w:proofErr w:type="spellStart"/>
                  <w:r>
                    <w:rPr>
                      <w:color w:val="000000"/>
                      <w:kern w:val="24"/>
                      <w:sz w:val="20"/>
                      <w:szCs w:val="20"/>
                      <w:highlight w:val="green"/>
                    </w:rPr>
                    <w:t>No</w:t>
                  </w:r>
                  <w:proofErr w:type="spellEnd"/>
                </w:p>
                <w:p w14:paraId="55AC51E5" w14:textId="77777777" w:rsidR="00003EFF" w:rsidRDefault="00003EFF">
                  <w:pPr>
                    <w:spacing w:line="256" w:lineRule="auto"/>
                    <w:rPr>
                      <w:color w:val="000000"/>
                      <w:kern w:val="24"/>
                      <w:sz w:val="20"/>
                      <w:szCs w:val="20"/>
                      <w:highlight w:val="green"/>
                    </w:rPr>
                  </w:pPr>
                  <w:r>
                    <w:rPr>
                      <w:color w:val="000000"/>
                      <w:kern w:val="24"/>
                      <w:sz w:val="20"/>
                      <w:szCs w:val="20"/>
                      <w:highlight w:val="green"/>
                    </w:rPr>
                    <w:t>UE: Yes</w:t>
                  </w:r>
                </w:p>
                <w:p w14:paraId="4ECEA51B" w14:textId="77777777" w:rsidR="00003EFF" w:rsidRDefault="00003EFF">
                  <w:pPr>
                    <w:spacing w:line="256" w:lineRule="auto"/>
                    <w:rPr>
                      <w:color w:val="000000"/>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hideMark/>
                </w:tcPr>
                <w:p w14:paraId="68A0D5F9" w14:textId="77777777" w:rsidR="00003EFF" w:rsidRDefault="00003EFF">
                  <w:pPr>
                    <w:spacing w:line="256" w:lineRule="auto"/>
                    <w:rPr>
                      <w:color w:val="000000"/>
                      <w:sz w:val="20"/>
                      <w:szCs w:val="20"/>
                    </w:rPr>
                  </w:pPr>
                  <w:r>
                    <w:rPr>
                      <w:color w:val="000000"/>
                      <w:sz w:val="20"/>
                      <w:szCs w:val="20"/>
                    </w:rPr>
                    <w:t>UE: Yes</w:t>
                  </w:r>
                </w:p>
                <w:p w14:paraId="7D3D9123" w14:textId="77777777" w:rsidR="00003EFF" w:rsidRDefault="00003EFF">
                  <w:pPr>
                    <w:spacing w:line="256" w:lineRule="auto"/>
                    <w:rPr>
                      <w:color w:val="000000"/>
                      <w:sz w:val="20"/>
                      <w:szCs w:val="20"/>
                    </w:rPr>
                  </w:pPr>
                  <w:r>
                    <w:rPr>
                      <w:color w:val="000000"/>
                      <w:kern w:val="24"/>
                      <w:sz w:val="20"/>
                      <w:szCs w:val="20"/>
                      <w:highlight w:val="yellow"/>
                    </w:rPr>
                    <w:t xml:space="preserve">gNB: FFS </w:t>
                  </w:r>
                </w:p>
              </w:tc>
            </w:tr>
            <w:tr w:rsidR="00003EFF" w:rsidRPr="006E285A" w14:paraId="405C2015" w14:textId="77777777" w:rsidTr="00BF6B3F">
              <w:trPr>
                <w:trHeight w:val="1123"/>
              </w:trPr>
              <w:tc>
                <w:tcPr>
                  <w:tcW w:w="2693" w:type="dxa"/>
                  <w:tcBorders>
                    <w:top w:val="single" w:sz="4" w:space="0" w:color="auto"/>
                    <w:left w:val="single" w:sz="4" w:space="0" w:color="auto"/>
                    <w:bottom w:val="single" w:sz="4" w:space="0" w:color="auto"/>
                    <w:right w:val="single" w:sz="4" w:space="0" w:color="auto"/>
                  </w:tcBorders>
                  <w:hideMark/>
                </w:tcPr>
                <w:p w14:paraId="1E264B05" w14:textId="77777777" w:rsidR="00003EFF" w:rsidRPr="00003EFF" w:rsidRDefault="00003EFF">
                  <w:pPr>
                    <w:spacing w:line="256" w:lineRule="auto"/>
                    <w:rPr>
                      <w:sz w:val="20"/>
                      <w:szCs w:val="20"/>
                      <w:highlight w:val="yellow"/>
                      <w:lang w:val="en-US"/>
                    </w:rPr>
                  </w:pPr>
                  <w:r w:rsidRPr="00003EFF">
                    <w:rPr>
                      <w:sz w:val="20"/>
                      <w:szCs w:val="20"/>
                      <w:lang w:val="en-US"/>
                    </w:rPr>
                    <w:t xml:space="preserve">Model update flexibility after deployment </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E18C3E7" w14:textId="77777777" w:rsidR="00003EFF" w:rsidRDefault="00003EFF">
                  <w:pPr>
                    <w:spacing w:line="256" w:lineRule="auto"/>
                    <w:rPr>
                      <w:color w:val="000000"/>
                      <w:sz w:val="20"/>
                      <w:szCs w:val="20"/>
                      <w:highlight w:val="yellow"/>
                    </w:rPr>
                  </w:pPr>
                  <w:r>
                    <w:rPr>
                      <w:color w:val="000000"/>
                      <w:sz w:val="20"/>
                      <w:szCs w:val="20"/>
                      <w:highlight w:val="yellow"/>
                    </w:rPr>
                    <w:t xml:space="preserve">Flexible </w:t>
                  </w:r>
                </w:p>
              </w:tc>
              <w:tc>
                <w:tcPr>
                  <w:tcW w:w="1400" w:type="dxa"/>
                  <w:tcBorders>
                    <w:top w:val="single" w:sz="4" w:space="0" w:color="auto"/>
                    <w:left w:val="single" w:sz="4" w:space="0" w:color="auto"/>
                    <w:bottom w:val="single" w:sz="4" w:space="0" w:color="auto"/>
                    <w:right w:val="single" w:sz="4" w:space="0" w:color="auto"/>
                  </w:tcBorders>
                </w:tcPr>
                <w:p w14:paraId="57203A86" w14:textId="77777777" w:rsidR="00003EFF" w:rsidRDefault="00003EFF">
                  <w:pPr>
                    <w:spacing w:line="256" w:lineRule="auto"/>
                    <w:rPr>
                      <w:bCs/>
                      <w:color w:val="000000"/>
                      <w:kern w:val="24"/>
                      <w:sz w:val="20"/>
                      <w:szCs w:val="20"/>
                      <w:highlight w:val="green"/>
                    </w:rPr>
                  </w:pPr>
                  <w:r>
                    <w:rPr>
                      <w:bCs/>
                      <w:color w:val="000000"/>
                      <w:kern w:val="24"/>
                      <w:sz w:val="20"/>
                      <w:szCs w:val="20"/>
                      <w:highlight w:val="green"/>
                    </w:rPr>
                    <w:t xml:space="preserve"> </w:t>
                  </w:r>
                </w:p>
                <w:p w14:paraId="0A721D12" w14:textId="77777777" w:rsidR="00003EFF" w:rsidRDefault="00003EFF">
                  <w:pPr>
                    <w:spacing w:line="256" w:lineRule="auto"/>
                    <w:rPr>
                      <w:color w:val="000000"/>
                      <w:sz w:val="20"/>
                      <w:szCs w:val="20"/>
                      <w:highlight w:val="green"/>
                    </w:rPr>
                  </w:pPr>
                </w:p>
                <w:p w14:paraId="56D1EEB7" w14:textId="77777777" w:rsidR="00003EFF" w:rsidRDefault="00003EFF">
                  <w:pPr>
                    <w:spacing w:line="256" w:lineRule="auto"/>
                    <w:rPr>
                      <w:color w:val="000000"/>
                      <w:kern w:val="24"/>
                      <w:sz w:val="20"/>
                      <w:szCs w:val="20"/>
                      <w:highlight w:val="green"/>
                    </w:rPr>
                  </w:pPr>
                  <w:r>
                    <w:rPr>
                      <w:color w:val="000000"/>
                      <w:sz w:val="20"/>
                      <w:szCs w:val="20"/>
                      <w:highlight w:val="green"/>
                    </w:rPr>
                    <w:t xml:space="preserve">Flexible </w:t>
                  </w:r>
                  <w:proofErr w:type="spellStart"/>
                  <w:r>
                    <w:rPr>
                      <w:color w:val="000000"/>
                      <w:sz w:val="20"/>
                      <w:szCs w:val="20"/>
                      <w:highlight w:val="green"/>
                    </w:rPr>
                    <w:t>for</w:t>
                  </w:r>
                  <w:proofErr w:type="spellEnd"/>
                  <w:r>
                    <w:rPr>
                      <w:color w:val="000000"/>
                      <w:sz w:val="20"/>
                      <w:szCs w:val="20"/>
                      <w:highlight w:val="green"/>
                    </w:rPr>
                    <w:t xml:space="preserve"> </w:t>
                  </w:r>
                  <w:proofErr w:type="spellStart"/>
                  <w:r>
                    <w:rPr>
                      <w:color w:val="000000"/>
                      <w:sz w:val="20"/>
                      <w:szCs w:val="20"/>
                      <w:highlight w:val="green"/>
                    </w:rPr>
                    <w:t>parameter</w:t>
                  </w:r>
                  <w:proofErr w:type="spellEnd"/>
                  <w:r>
                    <w:rPr>
                      <w:color w:val="000000"/>
                      <w:sz w:val="20"/>
                      <w:szCs w:val="20"/>
                      <w:highlight w:val="green"/>
                    </w:rPr>
                    <w:t xml:space="preserve"> update</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EBFBEA4"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w:t>
                  </w:r>
                </w:p>
                <w:p w14:paraId="2D018374" w14:textId="77777777" w:rsidR="00003EFF" w:rsidRPr="00003EFF" w:rsidRDefault="00003EFF">
                  <w:pPr>
                    <w:spacing w:line="256" w:lineRule="auto"/>
                    <w:rPr>
                      <w:color w:val="000000"/>
                      <w:sz w:val="20"/>
                      <w:szCs w:val="20"/>
                      <w:highlight w:val="green"/>
                      <w:lang w:val="en-US"/>
                    </w:rPr>
                  </w:pPr>
                  <w:r w:rsidRPr="00003EFF">
                    <w:rPr>
                      <w:rFonts w:eastAsia="SimSun"/>
                      <w:color w:val="000000"/>
                      <w:kern w:val="24"/>
                      <w:sz w:val="20"/>
                      <w:szCs w:val="20"/>
                      <w:highlight w:val="green"/>
                      <w:lang w:val="en-US"/>
                    </w:rPr>
                    <w:t>less flexible than Type 1 NW side</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E1CC5DE"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 for parameter update.</w:t>
                  </w:r>
                </w:p>
                <w:p w14:paraId="20DFAF7D" w14:textId="77777777" w:rsidR="00003EFF" w:rsidRPr="00003EFF" w:rsidRDefault="00003EFF">
                  <w:pPr>
                    <w:spacing w:line="256" w:lineRule="auto"/>
                    <w:rPr>
                      <w:color w:val="000000"/>
                      <w:sz w:val="20"/>
                      <w:szCs w:val="20"/>
                      <w:highlight w:val="green"/>
                      <w:lang w:val="en-US"/>
                    </w:rPr>
                  </w:pPr>
                  <w:r w:rsidRPr="00003EFF">
                    <w:rPr>
                      <w:rFonts w:eastAsia="SimSun"/>
                      <w:color w:val="000000"/>
                      <w:kern w:val="24"/>
                      <w:sz w:val="20"/>
                      <w:szCs w:val="20"/>
                      <w:highlight w:val="green"/>
                      <w:lang w:val="en-US"/>
                    </w:rPr>
                    <w:t>less flexible than Type 1 NW side</w:t>
                  </w:r>
                </w:p>
              </w:tc>
            </w:tr>
            <w:tr w:rsidR="00003EFF" w14:paraId="56F125A9" w14:textId="77777777" w:rsidTr="00BF6B3F">
              <w:trPr>
                <w:trHeight w:val="669"/>
              </w:trPr>
              <w:tc>
                <w:tcPr>
                  <w:tcW w:w="2693" w:type="dxa"/>
                  <w:tcBorders>
                    <w:top w:val="single" w:sz="4" w:space="0" w:color="auto"/>
                    <w:left w:val="single" w:sz="4" w:space="0" w:color="auto"/>
                    <w:bottom w:val="single" w:sz="4" w:space="0" w:color="auto"/>
                    <w:right w:val="single" w:sz="4" w:space="0" w:color="auto"/>
                  </w:tcBorders>
                  <w:hideMark/>
                </w:tcPr>
                <w:p w14:paraId="29479F05" w14:textId="77777777" w:rsidR="00003EFF" w:rsidRPr="00003EFF" w:rsidRDefault="00003EFF">
                  <w:pPr>
                    <w:spacing w:line="256" w:lineRule="auto"/>
                    <w:rPr>
                      <w:sz w:val="20"/>
                      <w:szCs w:val="20"/>
                      <w:highlight w:val="yellow"/>
                      <w:lang w:val="en-US"/>
                    </w:rPr>
                  </w:pPr>
                  <w:r w:rsidRPr="00003EFF">
                    <w:rPr>
                      <w:sz w:val="20"/>
                      <w:szCs w:val="20"/>
                      <w:highlight w:val="yellow"/>
                      <w:lang w:val="en-US"/>
                    </w:rPr>
                    <w:t>F</w:t>
                  </w:r>
                  <w:r w:rsidRPr="00003EFF">
                    <w:rPr>
                      <w:rFonts w:eastAsia="Malgun Gothic"/>
                      <w:sz w:val="20"/>
                      <w:szCs w:val="20"/>
                      <w:highlight w:val="yellow"/>
                      <w:lang w:val="en-US"/>
                    </w:rPr>
                    <w:t>easibility of allowing UE side and NW side to develop/update models separately</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BAC510B"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CADDEBF"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54737BB"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831BB73"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r>
            <w:tr w:rsidR="00003EFF" w14:paraId="588A8032" w14:textId="77777777" w:rsidTr="00BF6B3F">
              <w:trPr>
                <w:trHeight w:val="906"/>
              </w:trPr>
              <w:tc>
                <w:tcPr>
                  <w:tcW w:w="2693" w:type="dxa"/>
                  <w:tcBorders>
                    <w:top w:val="single" w:sz="4" w:space="0" w:color="auto"/>
                    <w:left w:val="single" w:sz="4" w:space="0" w:color="auto"/>
                    <w:bottom w:val="single" w:sz="4" w:space="0" w:color="auto"/>
                    <w:right w:val="single" w:sz="4" w:space="0" w:color="auto"/>
                  </w:tcBorders>
                  <w:hideMark/>
                </w:tcPr>
                <w:p w14:paraId="7C3E9A09" w14:textId="77777777" w:rsidR="00003EFF" w:rsidRPr="00003EFF" w:rsidRDefault="00003EFF">
                  <w:pPr>
                    <w:spacing w:line="256" w:lineRule="auto"/>
                    <w:rPr>
                      <w:color w:val="000000"/>
                      <w:sz w:val="20"/>
                      <w:szCs w:val="20"/>
                      <w:lang w:val="en-US"/>
                    </w:rPr>
                  </w:pPr>
                  <w:r w:rsidRPr="00003EFF">
                    <w:rPr>
                      <w:color w:val="000000"/>
                      <w:sz w:val="20"/>
                      <w:szCs w:val="20"/>
                      <w:lang w:val="en-US"/>
                    </w:rPr>
                    <w:t xml:space="preserve">Whether gNB can maintain/store a single/unified model </w:t>
                  </w:r>
                  <w:r w:rsidRPr="00003EFF">
                    <w:rPr>
                      <w:strike/>
                      <w:color w:val="FF0000"/>
                      <w:sz w:val="20"/>
                      <w:szCs w:val="20"/>
                      <w:lang w:val="en-US"/>
                    </w:rPr>
                    <w:t>over different UE vendors for a CSI report configuration</w:t>
                  </w:r>
                </w:p>
              </w:tc>
              <w:tc>
                <w:tcPr>
                  <w:tcW w:w="1544" w:type="dxa"/>
                  <w:tcBorders>
                    <w:top w:val="single" w:sz="4" w:space="0" w:color="auto"/>
                    <w:left w:val="single" w:sz="4" w:space="0" w:color="auto"/>
                    <w:bottom w:val="single" w:sz="4" w:space="0" w:color="auto"/>
                    <w:right w:val="single" w:sz="4" w:space="0" w:color="auto"/>
                  </w:tcBorders>
                  <w:vAlign w:val="center"/>
                  <w:hideMark/>
                </w:tcPr>
                <w:p w14:paraId="08A83CB7" w14:textId="77777777" w:rsidR="00003EFF" w:rsidRDefault="00003EFF">
                  <w:pPr>
                    <w:spacing w:line="256" w:lineRule="auto"/>
                    <w:rPr>
                      <w:color w:val="000000"/>
                      <w:sz w:val="20"/>
                      <w:szCs w:val="20"/>
                    </w:rPr>
                  </w:pPr>
                  <w:r>
                    <w:rPr>
                      <w:color w:val="000000"/>
                      <w:sz w:val="20"/>
                      <w:szCs w:val="20"/>
                    </w:rPr>
                    <w:t>Yes</w:t>
                  </w:r>
                </w:p>
              </w:tc>
              <w:tc>
                <w:tcPr>
                  <w:tcW w:w="1400" w:type="dxa"/>
                  <w:tcBorders>
                    <w:top w:val="single" w:sz="4" w:space="0" w:color="auto"/>
                    <w:left w:val="single" w:sz="4" w:space="0" w:color="auto"/>
                    <w:bottom w:val="single" w:sz="4" w:space="0" w:color="auto"/>
                    <w:right w:val="single" w:sz="4" w:space="0" w:color="auto"/>
                  </w:tcBorders>
                  <w:hideMark/>
                </w:tcPr>
                <w:p w14:paraId="392DEC42" w14:textId="77777777" w:rsidR="00003EFF" w:rsidRPr="00003EFF" w:rsidRDefault="00003EFF">
                  <w:pPr>
                    <w:spacing w:line="256" w:lineRule="auto"/>
                    <w:rPr>
                      <w:rFonts w:eastAsia="Malgun Gothic"/>
                      <w:sz w:val="20"/>
                      <w:szCs w:val="20"/>
                      <w:lang w:val="en-US"/>
                    </w:rPr>
                  </w:pPr>
                  <w:proofErr w:type="gramStart"/>
                  <w:r w:rsidRPr="00003EFF">
                    <w:rPr>
                      <w:color w:val="000000"/>
                      <w:sz w:val="20"/>
                      <w:szCs w:val="20"/>
                      <w:lang w:val="en-US"/>
                    </w:rPr>
                    <w:t>Yes</w:t>
                  </w:r>
                  <w:proofErr w:type="gramEnd"/>
                  <w:r w:rsidRPr="00003EFF">
                    <w:rPr>
                      <w:color w:val="000000"/>
                      <w:sz w:val="20"/>
                      <w:szCs w:val="20"/>
                      <w:lang w:val="en-US"/>
                    </w:rPr>
                    <w:t xml:space="preserve"> for gNB-part model. </w:t>
                  </w:r>
                  <w:r w:rsidRPr="00003EFF">
                    <w:rPr>
                      <w:color w:val="000000"/>
                      <w:sz w:val="20"/>
                      <w:szCs w:val="20"/>
                      <w:highlight w:val="yellow"/>
                      <w:lang w:val="en-US"/>
                    </w:rPr>
                    <w:t>FFS for UE-part model.</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1CD6729" w14:textId="77777777" w:rsidR="00003EFF" w:rsidRDefault="00003EFF">
                  <w:pPr>
                    <w:spacing w:line="256" w:lineRule="auto"/>
                    <w:rPr>
                      <w:color w:val="000000"/>
                      <w:sz w:val="20"/>
                      <w:szCs w:val="20"/>
                    </w:rPr>
                  </w:pPr>
                  <w:proofErr w:type="spellStart"/>
                  <w:r>
                    <w:rPr>
                      <w:color w:val="000000"/>
                      <w:sz w:val="20"/>
                      <w:szCs w:val="20"/>
                    </w:rPr>
                    <w:t>No</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14:paraId="2FFB58CD" w14:textId="77777777" w:rsidR="00003EFF" w:rsidRDefault="00003EFF">
                  <w:pPr>
                    <w:spacing w:line="256" w:lineRule="auto"/>
                    <w:rPr>
                      <w:color w:val="000000"/>
                      <w:sz w:val="20"/>
                      <w:szCs w:val="20"/>
                    </w:rPr>
                  </w:pPr>
                  <w:proofErr w:type="spellStart"/>
                  <w:r>
                    <w:rPr>
                      <w:rFonts w:eastAsia="Malgun Gothic"/>
                      <w:sz w:val="20"/>
                      <w:szCs w:val="20"/>
                    </w:rPr>
                    <w:t>No</w:t>
                  </w:r>
                  <w:proofErr w:type="spellEnd"/>
                  <w:r>
                    <w:rPr>
                      <w:rFonts w:eastAsia="Malgun Gothic"/>
                      <w:sz w:val="20"/>
                      <w:szCs w:val="20"/>
                    </w:rPr>
                    <w:t xml:space="preserve"> </w:t>
                  </w:r>
                </w:p>
              </w:tc>
            </w:tr>
            <w:tr w:rsidR="00003EFF" w14:paraId="522C05E5" w14:textId="77777777" w:rsidTr="00BF6B3F">
              <w:trPr>
                <w:trHeight w:val="887"/>
              </w:trPr>
              <w:tc>
                <w:tcPr>
                  <w:tcW w:w="2693" w:type="dxa"/>
                  <w:tcBorders>
                    <w:top w:val="single" w:sz="4" w:space="0" w:color="auto"/>
                    <w:left w:val="single" w:sz="4" w:space="0" w:color="auto"/>
                    <w:bottom w:val="single" w:sz="4" w:space="0" w:color="auto"/>
                    <w:right w:val="single" w:sz="4" w:space="0" w:color="auto"/>
                  </w:tcBorders>
                  <w:hideMark/>
                </w:tcPr>
                <w:p w14:paraId="5464E231" w14:textId="77777777" w:rsidR="00003EFF" w:rsidRPr="00003EFF" w:rsidRDefault="00003EFF">
                  <w:pPr>
                    <w:spacing w:line="256" w:lineRule="auto"/>
                    <w:rPr>
                      <w:color w:val="000000"/>
                      <w:sz w:val="20"/>
                      <w:szCs w:val="20"/>
                      <w:lang w:val="en-US"/>
                    </w:rPr>
                  </w:pPr>
                  <w:r w:rsidRPr="00003EFF">
                    <w:rPr>
                      <w:color w:val="000000"/>
                      <w:sz w:val="20"/>
                      <w:szCs w:val="20"/>
                      <w:lang w:val="en-US"/>
                    </w:rPr>
                    <w:t xml:space="preserve">Whether UE device can maintain/store a single/unified model </w:t>
                  </w:r>
                  <w:r w:rsidRPr="00003EFF">
                    <w:rPr>
                      <w:strike/>
                      <w:color w:val="FF0000"/>
                      <w:sz w:val="20"/>
                      <w:szCs w:val="20"/>
                      <w:lang w:val="en-US"/>
                    </w:rPr>
                    <w:t>over different NW vendors for a CSI report configuration</w:t>
                  </w:r>
                  <w:r w:rsidRPr="00003EFF">
                    <w:rPr>
                      <w:color w:val="FF0000"/>
                      <w:sz w:val="20"/>
                      <w:szCs w:val="20"/>
                      <w:lang w:val="en-US"/>
                    </w:rPr>
                    <w:t xml:space="preserve"> </w:t>
                  </w:r>
                </w:p>
              </w:tc>
              <w:tc>
                <w:tcPr>
                  <w:tcW w:w="1544" w:type="dxa"/>
                  <w:tcBorders>
                    <w:top w:val="single" w:sz="4" w:space="0" w:color="auto"/>
                    <w:left w:val="single" w:sz="4" w:space="0" w:color="auto"/>
                    <w:bottom w:val="single" w:sz="4" w:space="0" w:color="auto"/>
                    <w:right w:val="single" w:sz="4" w:space="0" w:color="auto"/>
                  </w:tcBorders>
                  <w:vAlign w:val="center"/>
                </w:tcPr>
                <w:p w14:paraId="3D465E73" w14:textId="77777777" w:rsidR="00003EFF" w:rsidRDefault="00003EFF">
                  <w:pPr>
                    <w:spacing w:line="256" w:lineRule="auto"/>
                    <w:rPr>
                      <w:rFonts w:eastAsia="Malgun Gothic"/>
                      <w:sz w:val="20"/>
                      <w:szCs w:val="20"/>
                    </w:rPr>
                  </w:pPr>
                  <w:r>
                    <w:rPr>
                      <w:rFonts w:eastAsia="Malgun Gothic"/>
                      <w:sz w:val="20"/>
                      <w:szCs w:val="20"/>
                    </w:rPr>
                    <w:t xml:space="preserve">Yes per </w:t>
                  </w:r>
                  <w:proofErr w:type="spellStart"/>
                  <w:r>
                    <w:rPr>
                      <w:rFonts w:eastAsia="Malgun Gothic"/>
                      <w:sz w:val="20"/>
                      <w:szCs w:val="20"/>
                    </w:rPr>
                    <w:t>camped</w:t>
                  </w:r>
                  <w:proofErr w:type="spellEnd"/>
                  <w:r>
                    <w:rPr>
                      <w:rFonts w:eastAsia="Malgun Gothic"/>
                      <w:sz w:val="20"/>
                      <w:szCs w:val="20"/>
                    </w:rPr>
                    <w:t xml:space="preserve"> </w:t>
                  </w:r>
                  <w:proofErr w:type="spellStart"/>
                  <w:r>
                    <w:rPr>
                      <w:rFonts w:eastAsia="Malgun Gothic"/>
                      <w:sz w:val="20"/>
                      <w:szCs w:val="20"/>
                    </w:rPr>
                    <w:t>cell</w:t>
                  </w:r>
                  <w:proofErr w:type="spellEnd"/>
                  <w:r>
                    <w:rPr>
                      <w:rFonts w:eastAsia="Malgun Gothic"/>
                      <w:sz w:val="20"/>
                      <w:szCs w:val="20"/>
                    </w:rPr>
                    <w:t xml:space="preserve">.  </w:t>
                  </w:r>
                </w:p>
                <w:p w14:paraId="4FA223CA" w14:textId="77777777" w:rsidR="00003EFF" w:rsidRDefault="00003EFF">
                  <w:pPr>
                    <w:spacing w:line="256" w:lineRule="auto"/>
                    <w:rPr>
                      <w:rFonts w:eastAsia="Malgun Gothic"/>
                      <w:sz w:val="20"/>
                      <w:szCs w:val="20"/>
                    </w:rPr>
                  </w:pPr>
                  <w:proofErr w:type="spellStart"/>
                  <w:r>
                    <w:rPr>
                      <w:rFonts w:eastAsia="Malgun Gothic"/>
                      <w:sz w:val="20"/>
                      <w:szCs w:val="20"/>
                    </w:rPr>
                    <w:t>No</w:t>
                  </w:r>
                  <w:proofErr w:type="spellEnd"/>
                </w:p>
                <w:p w14:paraId="1A43D733" w14:textId="77777777" w:rsidR="00003EFF" w:rsidRDefault="00003EFF">
                  <w:pPr>
                    <w:spacing w:line="256" w:lineRule="auto"/>
                    <w:rPr>
                      <w:color w:val="000000"/>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hideMark/>
                </w:tcPr>
                <w:p w14:paraId="37A378B3" w14:textId="77777777" w:rsidR="00003EFF" w:rsidRPr="00003EFF" w:rsidRDefault="00003EFF">
                  <w:pPr>
                    <w:spacing w:line="256" w:lineRule="auto"/>
                    <w:rPr>
                      <w:rFonts w:eastAsia="Malgun Gothic"/>
                      <w:bCs/>
                      <w:color w:val="000000"/>
                      <w:sz w:val="20"/>
                      <w:szCs w:val="20"/>
                      <w:lang w:val="en-US"/>
                    </w:rPr>
                  </w:pPr>
                  <w:r w:rsidRPr="00003EFF">
                    <w:rPr>
                      <w:rFonts w:eastAsia="Malgun Gothic"/>
                      <w:bCs/>
                      <w:color w:val="000000"/>
                      <w:sz w:val="20"/>
                      <w:szCs w:val="20"/>
                      <w:lang w:val="en-US"/>
                    </w:rPr>
                    <w:t xml:space="preserve"> </w:t>
                  </w:r>
                </w:p>
                <w:p w14:paraId="155A3536" w14:textId="77777777" w:rsidR="00003EFF" w:rsidRPr="00003EFF" w:rsidRDefault="00003EFF">
                  <w:pPr>
                    <w:spacing w:line="256" w:lineRule="auto"/>
                    <w:rPr>
                      <w:rFonts w:eastAsia="Malgun Gothic"/>
                      <w:sz w:val="20"/>
                      <w:szCs w:val="20"/>
                      <w:lang w:val="en-US"/>
                    </w:rPr>
                  </w:pPr>
                  <w:proofErr w:type="gramStart"/>
                  <w:r w:rsidRPr="00003EFF">
                    <w:rPr>
                      <w:rFonts w:eastAsia="Malgun Gothic"/>
                      <w:sz w:val="20"/>
                      <w:szCs w:val="20"/>
                      <w:lang w:val="en-US"/>
                    </w:rPr>
                    <w:t>Yes</w:t>
                  </w:r>
                  <w:proofErr w:type="gramEnd"/>
                  <w:r w:rsidRPr="00003EFF">
                    <w:rPr>
                      <w:rFonts w:eastAsia="Malgun Gothic"/>
                      <w:sz w:val="20"/>
                      <w:szCs w:val="20"/>
                      <w:lang w:val="en-US"/>
                    </w:rPr>
                    <w:t xml:space="preserve"> per camped cell.  </w:t>
                  </w:r>
                </w:p>
                <w:p w14:paraId="40B8055A" w14:textId="77777777" w:rsidR="00003EFF" w:rsidRPr="00003EFF" w:rsidRDefault="00003EFF">
                  <w:pPr>
                    <w:spacing w:line="256" w:lineRule="auto"/>
                    <w:rPr>
                      <w:rFonts w:eastAsia="Malgun Gothic"/>
                      <w:sz w:val="20"/>
                      <w:szCs w:val="20"/>
                      <w:lang w:val="en-US"/>
                    </w:rPr>
                  </w:pPr>
                  <w:r w:rsidRPr="00003EFF">
                    <w:rPr>
                      <w:rFonts w:eastAsia="Malgun Gothic"/>
                      <w:bCs/>
                      <w:color w:val="000000"/>
                      <w:sz w:val="20"/>
                      <w:szCs w:val="20"/>
                      <w:lang w:val="en-US"/>
                    </w:rPr>
                    <w:t>No</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EB21207" w14:textId="77777777" w:rsidR="00003EFF" w:rsidRDefault="00003EFF">
                  <w:pPr>
                    <w:spacing w:line="256" w:lineRule="auto"/>
                    <w:rPr>
                      <w:color w:val="000000"/>
                      <w:sz w:val="20"/>
                      <w:szCs w:val="20"/>
                    </w:rPr>
                  </w:pPr>
                  <w:r>
                    <w:rPr>
                      <w:color w:val="000000"/>
                      <w:sz w:val="20"/>
                      <w:szCs w:val="20"/>
                    </w:rPr>
                    <w:t>Yes</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06A898F" w14:textId="77777777" w:rsidR="00003EFF" w:rsidRDefault="00003EFF">
                  <w:pPr>
                    <w:spacing w:line="256" w:lineRule="auto"/>
                    <w:rPr>
                      <w:color w:val="000000"/>
                      <w:sz w:val="20"/>
                      <w:szCs w:val="20"/>
                    </w:rPr>
                  </w:pPr>
                  <w:r>
                    <w:rPr>
                      <w:color w:val="000000"/>
                      <w:sz w:val="20"/>
                      <w:szCs w:val="20"/>
                    </w:rPr>
                    <w:t>Yes</w:t>
                  </w:r>
                </w:p>
              </w:tc>
            </w:tr>
            <w:tr w:rsidR="00003EFF" w14:paraId="677A803D" w14:textId="77777777" w:rsidTr="00BF6B3F">
              <w:trPr>
                <w:trHeight w:val="1360"/>
              </w:trPr>
              <w:tc>
                <w:tcPr>
                  <w:tcW w:w="2693" w:type="dxa"/>
                  <w:tcBorders>
                    <w:top w:val="single" w:sz="4" w:space="0" w:color="auto"/>
                    <w:left w:val="single" w:sz="4" w:space="0" w:color="auto"/>
                    <w:bottom w:val="single" w:sz="4" w:space="0" w:color="auto"/>
                    <w:right w:val="single" w:sz="4" w:space="0" w:color="auto"/>
                  </w:tcBorders>
                  <w:hideMark/>
                </w:tcPr>
                <w:p w14:paraId="7DEAFEF3" w14:textId="77777777" w:rsidR="00003EFF" w:rsidRPr="00003EFF" w:rsidRDefault="00003EFF">
                  <w:pPr>
                    <w:spacing w:line="256" w:lineRule="auto"/>
                    <w:rPr>
                      <w:sz w:val="20"/>
                      <w:szCs w:val="20"/>
                      <w:lang w:val="en-US"/>
                    </w:rPr>
                  </w:pPr>
                  <w:r w:rsidRPr="00003EFF">
                    <w:rPr>
                      <w:sz w:val="20"/>
                      <w:szCs w:val="20"/>
                      <w:highlight w:val="yellow"/>
                      <w:lang w:val="en-US"/>
                    </w:rPr>
                    <w:t>Extendibility:</w:t>
                  </w:r>
                  <w:r w:rsidRPr="00003EFF">
                    <w:rPr>
                      <w:rFonts w:eastAsia="Malgun Gothic"/>
                      <w:sz w:val="20"/>
                      <w:szCs w:val="20"/>
                      <w:highlight w:val="yellow"/>
                      <w:lang w:val="en-US"/>
                    </w:rPr>
                    <w:t xml:space="preserve"> to train new UE-side model compatible with NW-side model in use;</w:t>
                  </w:r>
                  <w:r w:rsidRPr="00003EFF">
                    <w:rPr>
                      <w:rFonts w:eastAsia="Malgun Gothic"/>
                      <w:sz w:val="20"/>
                      <w:szCs w:val="20"/>
                      <w:lang w:val="en-US"/>
                    </w:rPr>
                    <w:t xml:space="preserve"> </w:t>
                  </w:r>
                </w:p>
              </w:tc>
              <w:tc>
                <w:tcPr>
                  <w:tcW w:w="1544" w:type="dxa"/>
                  <w:tcBorders>
                    <w:top w:val="single" w:sz="4" w:space="0" w:color="auto"/>
                    <w:left w:val="single" w:sz="4" w:space="0" w:color="auto"/>
                    <w:bottom w:val="single" w:sz="4" w:space="0" w:color="auto"/>
                    <w:right w:val="single" w:sz="4" w:space="0" w:color="auto"/>
                  </w:tcBorders>
                </w:tcPr>
                <w:p w14:paraId="3B43AB89" w14:textId="77777777" w:rsidR="00003EFF" w:rsidRPr="00003EFF" w:rsidRDefault="00003EFF">
                  <w:pPr>
                    <w:spacing w:line="256" w:lineRule="auto"/>
                    <w:rPr>
                      <w:color w:val="000000"/>
                      <w:kern w:val="24"/>
                      <w:sz w:val="20"/>
                      <w:szCs w:val="20"/>
                      <w:highlight w:val="yellow"/>
                      <w:lang w:val="en-US"/>
                    </w:rPr>
                  </w:pPr>
                </w:p>
                <w:p w14:paraId="2E1878F8"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BE57F88" w14:textId="77777777" w:rsidR="00003EFF" w:rsidRDefault="00003EFF">
                  <w:pPr>
                    <w:spacing w:line="256" w:lineRule="auto"/>
                    <w:rPr>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2E5A8283" w14:textId="77777777" w:rsidR="00003EFF" w:rsidRDefault="00003EFF">
                  <w:pPr>
                    <w:spacing w:line="256" w:lineRule="auto"/>
                    <w:rPr>
                      <w:color w:val="000000"/>
                      <w:kern w:val="24"/>
                      <w:sz w:val="20"/>
                      <w:szCs w:val="20"/>
                      <w:highlight w:val="yellow"/>
                    </w:rPr>
                  </w:pPr>
                </w:p>
                <w:p w14:paraId="614DAA0A"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B812249"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240D56DD" w14:textId="77777777" w:rsidR="00003EFF" w:rsidRDefault="00003EFF">
                  <w:pPr>
                    <w:spacing w:line="256" w:lineRule="auto"/>
                    <w:rPr>
                      <w:strike/>
                      <w:color w:val="000000"/>
                      <w:kern w:val="24"/>
                      <w:sz w:val="20"/>
                      <w:szCs w:val="20"/>
                      <w:highlight w:val="yellow"/>
                    </w:rPr>
                  </w:pPr>
                </w:p>
                <w:p w14:paraId="2ECA1801"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1A07AF4A"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33DC63F4" w14:textId="77777777" w:rsidR="00003EFF" w:rsidRDefault="00003EFF">
                  <w:pPr>
                    <w:spacing w:line="256" w:lineRule="auto"/>
                    <w:rPr>
                      <w:strike/>
                      <w:color w:val="000000"/>
                      <w:kern w:val="24"/>
                      <w:sz w:val="20"/>
                      <w:szCs w:val="20"/>
                      <w:highlight w:val="yellow"/>
                    </w:rPr>
                  </w:pPr>
                </w:p>
                <w:p w14:paraId="28F358B7"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1A9F2C7D" w14:textId="77777777" w:rsidR="00003EFF" w:rsidRDefault="00003EFF">
                  <w:pPr>
                    <w:spacing w:line="256" w:lineRule="auto"/>
                    <w:rPr>
                      <w:strike/>
                      <w:color w:val="000000"/>
                      <w:kern w:val="24"/>
                      <w:sz w:val="20"/>
                      <w:szCs w:val="20"/>
                      <w:highlight w:val="yellow"/>
                    </w:rPr>
                  </w:pPr>
                </w:p>
              </w:tc>
            </w:tr>
            <w:tr w:rsidR="00003EFF" w14:paraId="72F334E9" w14:textId="77777777" w:rsidTr="00BF6B3F">
              <w:trPr>
                <w:trHeight w:val="1360"/>
              </w:trPr>
              <w:tc>
                <w:tcPr>
                  <w:tcW w:w="2693" w:type="dxa"/>
                  <w:tcBorders>
                    <w:top w:val="single" w:sz="4" w:space="0" w:color="auto"/>
                    <w:left w:val="single" w:sz="4" w:space="0" w:color="auto"/>
                    <w:bottom w:val="single" w:sz="4" w:space="0" w:color="auto"/>
                    <w:right w:val="single" w:sz="4" w:space="0" w:color="auto"/>
                  </w:tcBorders>
                  <w:hideMark/>
                </w:tcPr>
                <w:p w14:paraId="61969347" w14:textId="77777777" w:rsidR="00003EFF" w:rsidRPr="00003EFF" w:rsidRDefault="00003EFF">
                  <w:pPr>
                    <w:spacing w:line="256" w:lineRule="auto"/>
                    <w:rPr>
                      <w:sz w:val="20"/>
                      <w:szCs w:val="20"/>
                      <w:lang w:val="en-US"/>
                    </w:rPr>
                  </w:pPr>
                  <w:r w:rsidRPr="00003EFF">
                    <w:rPr>
                      <w:sz w:val="20"/>
                      <w:szCs w:val="20"/>
                      <w:highlight w:val="yellow"/>
                      <w:lang w:val="en-US"/>
                    </w:rPr>
                    <w:lastRenderedPageBreak/>
                    <w:t>Extendibility:</w:t>
                  </w:r>
                  <w:r w:rsidRPr="00003EFF">
                    <w:rPr>
                      <w:rFonts w:eastAsia="Malgun Gothic"/>
                      <w:sz w:val="20"/>
                      <w:szCs w:val="20"/>
                      <w:highlight w:val="yellow"/>
                      <w:lang w:val="en-US"/>
                    </w:rPr>
                    <w:t xml:space="preserve"> To train new NW-side model compatible with UE-side model in use</w:t>
                  </w:r>
                </w:p>
              </w:tc>
              <w:tc>
                <w:tcPr>
                  <w:tcW w:w="1544" w:type="dxa"/>
                  <w:tcBorders>
                    <w:top w:val="single" w:sz="4" w:space="0" w:color="auto"/>
                    <w:left w:val="single" w:sz="4" w:space="0" w:color="auto"/>
                    <w:bottom w:val="single" w:sz="4" w:space="0" w:color="auto"/>
                    <w:right w:val="single" w:sz="4" w:space="0" w:color="auto"/>
                  </w:tcBorders>
                </w:tcPr>
                <w:p w14:paraId="689CF2F1" w14:textId="77777777" w:rsidR="00003EFF" w:rsidRPr="00003EFF" w:rsidRDefault="00003EFF">
                  <w:pPr>
                    <w:spacing w:line="256" w:lineRule="auto"/>
                    <w:rPr>
                      <w:color w:val="000000"/>
                      <w:kern w:val="24"/>
                      <w:sz w:val="20"/>
                      <w:szCs w:val="20"/>
                      <w:highlight w:val="yellow"/>
                      <w:lang w:val="en-US"/>
                    </w:rPr>
                  </w:pPr>
                </w:p>
                <w:p w14:paraId="6820F3D2" w14:textId="77777777" w:rsidR="00003EFF" w:rsidRPr="00003EFF" w:rsidRDefault="00003EFF">
                  <w:pPr>
                    <w:spacing w:line="256" w:lineRule="auto"/>
                    <w:rPr>
                      <w:color w:val="000000"/>
                      <w:kern w:val="24"/>
                      <w:sz w:val="20"/>
                      <w:szCs w:val="20"/>
                      <w:highlight w:val="yellow"/>
                      <w:lang w:val="en-US"/>
                    </w:rPr>
                  </w:pPr>
                </w:p>
                <w:p w14:paraId="5336AB2F"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352197D" w14:textId="77777777" w:rsidR="00003EFF" w:rsidRDefault="00003EFF">
                  <w:pPr>
                    <w:spacing w:line="256" w:lineRule="auto"/>
                    <w:rPr>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2FA8D46F" w14:textId="77777777" w:rsidR="00003EFF" w:rsidRDefault="00003EFF">
                  <w:pPr>
                    <w:spacing w:line="256" w:lineRule="auto"/>
                    <w:rPr>
                      <w:color w:val="000000"/>
                      <w:kern w:val="24"/>
                      <w:sz w:val="20"/>
                      <w:szCs w:val="20"/>
                      <w:highlight w:val="yellow"/>
                    </w:rPr>
                  </w:pPr>
                </w:p>
                <w:p w14:paraId="7AEA8242" w14:textId="77777777" w:rsidR="00003EFF" w:rsidRDefault="00003EFF">
                  <w:pPr>
                    <w:spacing w:line="256" w:lineRule="auto"/>
                    <w:rPr>
                      <w:color w:val="000000"/>
                      <w:kern w:val="24"/>
                      <w:sz w:val="20"/>
                      <w:szCs w:val="20"/>
                      <w:highlight w:val="yellow"/>
                    </w:rPr>
                  </w:pPr>
                </w:p>
                <w:p w14:paraId="11941950"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99BC4F0" w14:textId="77777777" w:rsidR="00003EFF" w:rsidRDefault="00003EFF">
                  <w:pPr>
                    <w:spacing w:line="256" w:lineRule="auto"/>
                    <w:rPr>
                      <w:bCs/>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67DF11D6" w14:textId="77777777" w:rsidR="00003EFF" w:rsidRDefault="00003EFF">
                  <w:pPr>
                    <w:spacing w:line="256" w:lineRule="auto"/>
                    <w:rPr>
                      <w:color w:val="000000"/>
                      <w:kern w:val="24"/>
                      <w:sz w:val="20"/>
                      <w:szCs w:val="20"/>
                      <w:highlight w:val="yellow"/>
                    </w:rPr>
                  </w:pPr>
                </w:p>
                <w:p w14:paraId="73BC393F" w14:textId="77777777" w:rsidR="00003EFF" w:rsidRDefault="00003EFF">
                  <w:pPr>
                    <w:spacing w:line="256" w:lineRule="auto"/>
                    <w:rPr>
                      <w:color w:val="000000"/>
                      <w:kern w:val="24"/>
                      <w:sz w:val="20"/>
                      <w:szCs w:val="20"/>
                      <w:highlight w:val="yellow"/>
                    </w:rPr>
                  </w:pPr>
                </w:p>
                <w:p w14:paraId="16ED256B"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22C13358" w14:textId="77777777" w:rsidR="00003EFF" w:rsidRDefault="00003EFF">
                  <w:pPr>
                    <w:spacing w:line="256" w:lineRule="auto"/>
                    <w:rPr>
                      <w:i/>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68DB76A8" w14:textId="77777777" w:rsidR="00003EFF" w:rsidRDefault="00003EFF">
                  <w:pPr>
                    <w:spacing w:line="256" w:lineRule="auto"/>
                    <w:rPr>
                      <w:color w:val="000000"/>
                      <w:kern w:val="24"/>
                      <w:sz w:val="20"/>
                      <w:szCs w:val="20"/>
                      <w:highlight w:val="yellow"/>
                    </w:rPr>
                  </w:pPr>
                </w:p>
                <w:p w14:paraId="4663F401" w14:textId="77777777" w:rsidR="00003EFF" w:rsidRDefault="00003EFF">
                  <w:pPr>
                    <w:spacing w:line="256" w:lineRule="auto"/>
                    <w:rPr>
                      <w:color w:val="000000"/>
                      <w:kern w:val="24"/>
                      <w:sz w:val="20"/>
                      <w:szCs w:val="20"/>
                      <w:highlight w:val="yellow"/>
                    </w:rPr>
                  </w:pPr>
                </w:p>
                <w:p w14:paraId="0394B690"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B2C70E0" w14:textId="77777777" w:rsidR="00003EFF" w:rsidRDefault="00003EFF">
                  <w:pPr>
                    <w:spacing w:line="256" w:lineRule="auto"/>
                    <w:rPr>
                      <w:color w:val="000000"/>
                      <w:kern w:val="24"/>
                      <w:sz w:val="20"/>
                      <w:szCs w:val="20"/>
                      <w:highlight w:val="yellow"/>
                    </w:rPr>
                  </w:pPr>
                </w:p>
              </w:tc>
            </w:tr>
            <w:tr w:rsidR="00003EFF" w14:paraId="5259E630" w14:textId="77777777" w:rsidTr="00BF6B3F">
              <w:trPr>
                <w:trHeight w:val="650"/>
              </w:trPr>
              <w:tc>
                <w:tcPr>
                  <w:tcW w:w="2693" w:type="dxa"/>
                  <w:tcBorders>
                    <w:top w:val="single" w:sz="4" w:space="0" w:color="auto"/>
                    <w:left w:val="single" w:sz="4" w:space="0" w:color="auto"/>
                    <w:bottom w:val="single" w:sz="4" w:space="0" w:color="auto"/>
                    <w:right w:val="single" w:sz="4" w:space="0" w:color="auto"/>
                  </w:tcBorders>
                  <w:hideMark/>
                </w:tcPr>
                <w:p w14:paraId="7741D271" w14:textId="77777777" w:rsidR="00003EFF" w:rsidRPr="00003EFF" w:rsidRDefault="00003EFF">
                  <w:pPr>
                    <w:spacing w:line="256" w:lineRule="auto"/>
                    <w:rPr>
                      <w:sz w:val="20"/>
                      <w:szCs w:val="20"/>
                      <w:highlight w:val="yellow"/>
                      <w:lang w:val="en-US"/>
                    </w:rPr>
                  </w:pPr>
                  <w:r w:rsidRPr="00003EFF">
                    <w:rPr>
                      <w:sz w:val="20"/>
                      <w:szCs w:val="20"/>
                      <w:highlight w:val="yellow"/>
                      <w:lang w:val="en-US"/>
                    </w:rPr>
                    <w:t>Whether training data distribution can match the inference device</w:t>
                  </w:r>
                </w:p>
              </w:tc>
              <w:tc>
                <w:tcPr>
                  <w:tcW w:w="1544" w:type="dxa"/>
                  <w:tcBorders>
                    <w:top w:val="single" w:sz="4" w:space="0" w:color="auto"/>
                    <w:left w:val="single" w:sz="4" w:space="0" w:color="auto"/>
                    <w:bottom w:val="single" w:sz="4" w:space="0" w:color="auto"/>
                    <w:right w:val="single" w:sz="4" w:space="0" w:color="auto"/>
                  </w:tcBorders>
                  <w:vAlign w:val="center"/>
                </w:tcPr>
                <w:p w14:paraId="3333265F" w14:textId="77777777" w:rsidR="00003EFF" w:rsidRPr="00003EFF" w:rsidRDefault="00003EFF">
                  <w:pPr>
                    <w:spacing w:line="256" w:lineRule="auto"/>
                    <w:rPr>
                      <w:strike/>
                      <w:color w:val="000000"/>
                      <w:kern w:val="24"/>
                      <w:sz w:val="20"/>
                      <w:szCs w:val="20"/>
                      <w:highlight w:val="yellow"/>
                      <w:lang w:val="en-US"/>
                    </w:rPr>
                  </w:pPr>
                </w:p>
                <w:p w14:paraId="4C53E4F3"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49832155" w14:textId="77777777" w:rsidR="00003EFF" w:rsidRDefault="00003EFF">
                  <w:pPr>
                    <w:spacing w:line="256" w:lineRule="auto"/>
                    <w:rPr>
                      <w:rFonts w:eastAsia="SimSun"/>
                      <w:bCs/>
                      <w:color w:val="000000"/>
                      <w:sz w:val="20"/>
                      <w:szCs w:val="20"/>
                      <w:highlight w:val="yellow"/>
                    </w:rPr>
                  </w:pPr>
                  <w:r>
                    <w:rPr>
                      <w:rFonts w:eastAsia="SimSun"/>
                      <w:bCs/>
                      <w:color w:val="000000"/>
                      <w:sz w:val="20"/>
                      <w:szCs w:val="20"/>
                      <w:highlight w:val="yellow"/>
                    </w:rPr>
                    <w:t xml:space="preserve"> </w:t>
                  </w:r>
                </w:p>
                <w:p w14:paraId="46A298AA" w14:textId="77777777" w:rsidR="00003EFF" w:rsidRDefault="00003EFF">
                  <w:pPr>
                    <w:spacing w:line="256" w:lineRule="auto"/>
                    <w:rPr>
                      <w:strike/>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66C782FA" w14:textId="77777777" w:rsidR="00003EFF" w:rsidRDefault="00003EFF">
                  <w:pPr>
                    <w:spacing w:line="256" w:lineRule="auto"/>
                    <w:rPr>
                      <w:rFonts w:eastAsia="SimSun"/>
                      <w:bCs/>
                      <w:color w:val="000000"/>
                      <w:sz w:val="20"/>
                      <w:szCs w:val="20"/>
                      <w:highlight w:val="yellow"/>
                    </w:rPr>
                  </w:pPr>
                </w:p>
                <w:p w14:paraId="0EF8AD21"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5168B93"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7CF57644" w14:textId="77777777" w:rsidR="00003EFF" w:rsidRDefault="00003EFF">
                  <w:pPr>
                    <w:spacing w:line="256" w:lineRule="auto"/>
                    <w:rPr>
                      <w:color w:val="000000"/>
                      <w:kern w:val="24"/>
                      <w:sz w:val="20"/>
                      <w:szCs w:val="20"/>
                      <w:highlight w:val="yellow"/>
                    </w:rPr>
                  </w:pPr>
                </w:p>
                <w:p w14:paraId="6FC7163F"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43AD5F5B"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6D2FF242" w14:textId="77777777" w:rsidR="00003EFF" w:rsidRDefault="00003EFF">
                  <w:pPr>
                    <w:spacing w:line="256" w:lineRule="auto"/>
                    <w:rPr>
                      <w:color w:val="000000"/>
                      <w:kern w:val="24"/>
                      <w:sz w:val="20"/>
                      <w:szCs w:val="20"/>
                      <w:highlight w:val="yellow"/>
                    </w:rPr>
                  </w:pPr>
                </w:p>
                <w:p w14:paraId="636DC3C3"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04FBFE5D" w14:textId="77777777" w:rsidR="00003EFF" w:rsidRDefault="00003EFF">
                  <w:pPr>
                    <w:spacing w:line="256" w:lineRule="auto"/>
                    <w:rPr>
                      <w:color w:val="000000"/>
                      <w:kern w:val="24"/>
                      <w:sz w:val="20"/>
                      <w:szCs w:val="20"/>
                      <w:highlight w:val="yellow"/>
                    </w:rPr>
                  </w:pPr>
                </w:p>
              </w:tc>
            </w:tr>
            <w:tr w:rsidR="00003EFF" w14:paraId="5925E8D9" w14:textId="77777777" w:rsidTr="00BF6B3F">
              <w:trPr>
                <w:trHeight w:val="157"/>
              </w:trPr>
              <w:tc>
                <w:tcPr>
                  <w:tcW w:w="2693" w:type="dxa"/>
                  <w:tcBorders>
                    <w:top w:val="single" w:sz="4" w:space="0" w:color="auto"/>
                    <w:left w:val="single" w:sz="4" w:space="0" w:color="auto"/>
                    <w:bottom w:val="single" w:sz="4" w:space="0" w:color="auto"/>
                    <w:right w:val="single" w:sz="4" w:space="0" w:color="auto"/>
                  </w:tcBorders>
                  <w:hideMark/>
                </w:tcPr>
                <w:p w14:paraId="5DE0A650" w14:textId="77777777" w:rsidR="00003EFF" w:rsidRPr="00003EFF" w:rsidRDefault="00003EFF">
                  <w:pPr>
                    <w:spacing w:line="256" w:lineRule="auto"/>
                    <w:rPr>
                      <w:sz w:val="20"/>
                      <w:szCs w:val="20"/>
                      <w:highlight w:val="yellow"/>
                      <w:lang w:val="en-US"/>
                    </w:rPr>
                  </w:pPr>
                  <w:r w:rsidRPr="00003EFF">
                    <w:rPr>
                      <w:rFonts w:eastAsia="Malgun Gothic"/>
                      <w:sz w:val="20"/>
                      <w:szCs w:val="20"/>
                      <w:highlight w:val="yellow"/>
                      <w:lang w:val="en-US"/>
                    </w:rPr>
                    <w:t>Software/hardware compatibility (Whether device capability can be considered for model development)</w:t>
                  </w:r>
                </w:p>
              </w:tc>
              <w:tc>
                <w:tcPr>
                  <w:tcW w:w="1544" w:type="dxa"/>
                  <w:tcBorders>
                    <w:top w:val="single" w:sz="4" w:space="0" w:color="auto"/>
                    <w:left w:val="single" w:sz="4" w:space="0" w:color="auto"/>
                    <w:bottom w:val="single" w:sz="4" w:space="0" w:color="auto"/>
                    <w:right w:val="single" w:sz="4" w:space="0" w:color="auto"/>
                  </w:tcBorders>
                </w:tcPr>
                <w:p w14:paraId="0E5933F7" w14:textId="77777777" w:rsidR="00003EFF" w:rsidRPr="00003EFF" w:rsidRDefault="00003EFF">
                  <w:pPr>
                    <w:spacing w:line="256" w:lineRule="auto"/>
                    <w:rPr>
                      <w:rFonts w:eastAsia="SimSun"/>
                      <w:sz w:val="20"/>
                      <w:szCs w:val="20"/>
                      <w:highlight w:val="yellow"/>
                      <w:lang w:val="en-US"/>
                    </w:rPr>
                  </w:pPr>
                  <w:r w:rsidRPr="00003EFF">
                    <w:rPr>
                      <w:rFonts w:eastAsia="SimSun"/>
                      <w:sz w:val="20"/>
                      <w:szCs w:val="20"/>
                      <w:highlight w:val="yellow"/>
                      <w:lang w:val="en-US"/>
                    </w:rPr>
                    <w:t xml:space="preserve"> </w:t>
                  </w:r>
                </w:p>
                <w:p w14:paraId="0F2B4999" w14:textId="77777777" w:rsidR="00003EFF" w:rsidRPr="00003EFF" w:rsidRDefault="00003EFF">
                  <w:pPr>
                    <w:spacing w:line="256" w:lineRule="auto"/>
                    <w:rPr>
                      <w:rFonts w:eastAsia="SimSun"/>
                      <w:sz w:val="20"/>
                      <w:szCs w:val="20"/>
                      <w:highlight w:val="yellow"/>
                      <w:lang w:val="en-US"/>
                    </w:rPr>
                  </w:pPr>
                </w:p>
                <w:p w14:paraId="0AB33546"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180F64DF" w14:textId="77777777" w:rsidR="00003EFF" w:rsidRDefault="00003EFF">
                  <w:pPr>
                    <w:spacing w:line="256" w:lineRule="auto"/>
                    <w:rPr>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219D7975" w14:textId="77777777" w:rsidR="00003EFF" w:rsidRDefault="00003EFF">
                  <w:pPr>
                    <w:spacing w:line="256" w:lineRule="auto"/>
                    <w:rPr>
                      <w:rFonts w:eastAsia="SimSun"/>
                      <w:bCs/>
                      <w:color w:val="000000"/>
                      <w:sz w:val="20"/>
                      <w:szCs w:val="20"/>
                      <w:highlight w:val="yellow"/>
                    </w:rPr>
                  </w:pPr>
                </w:p>
                <w:p w14:paraId="31494B0E" w14:textId="77777777" w:rsidR="00003EFF" w:rsidRDefault="00003EFF">
                  <w:pPr>
                    <w:spacing w:line="256" w:lineRule="auto"/>
                    <w:rPr>
                      <w:rFonts w:eastAsia="SimSun"/>
                      <w:bCs/>
                      <w:color w:val="000000"/>
                      <w:sz w:val="20"/>
                      <w:szCs w:val="20"/>
                      <w:highlight w:val="yellow"/>
                    </w:rPr>
                  </w:pPr>
                </w:p>
                <w:p w14:paraId="63D131D9"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6B7242E6" w14:textId="77777777" w:rsidR="00003EFF" w:rsidRDefault="00003EFF">
                  <w:pPr>
                    <w:spacing w:line="256" w:lineRule="auto"/>
                    <w:rPr>
                      <w:rFonts w:eastAsia="SimSun"/>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197D4F11" w14:textId="77777777" w:rsidR="00003EFF" w:rsidRDefault="00003EFF">
                  <w:pPr>
                    <w:spacing w:line="256" w:lineRule="auto"/>
                    <w:rPr>
                      <w:color w:val="000000"/>
                      <w:kern w:val="24"/>
                      <w:sz w:val="20"/>
                      <w:szCs w:val="20"/>
                      <w:highlight w:val="yellow"/>
                    </w:rPr>
                  </w:pPr>
                </w:p>
                <w:p w14:paraId="774F0D06" w14:textId="77777777" w:rsidR="00003EFF" w:rsidRDefault="00003EFF">
                  <w:pPr>
                    <w:spacing w:line="256" w:lineRule="auto"/>
                    <w:rPr>
                      <w:color w:val="000000"/>
                      <w:kern w:val="24"/>
                      <w:sz w:val="20"/>
                      <w:szCs w:val="20"/>
                      <w:highlight w:val="yellow"/>
                    </w:rPr>
                  </w:pPr>
                </w:p>
                <w:p w14:paraId="2EB394D2"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3A60F6A9"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34E377FA" w14:textId="77777777" w:rsidR="00003EFF" w:rsidRDefault="00003EFF">
                  <w:pPr>
                    <w:spacing w:line="256" w:lineRule="auto"/>
                    <w:rPr>
                      <w:color w:val="000000"/>
                      <w:kern w:val="24"/>
                      <w:sz w:val="20"/>
                      <w:szCs w:val="20"/>
                      <w:highlight w:val="yellow"/>
                    </w:rPr>
                  </w:pPr>
                </w:p>
                <w:p w14:paraId="157E8FB5" w14:textId="77777777" w:rsidR="00003EFF" w:rsidRDefault="00003EFF">
                  <w:pPr>
                    <w:spacing w:line="256" w:lineRule="auto"/>
                    <w:rPr>
                      <w:color w:val="000000"/>
                      <w:kern w:val="24"/>
                      <w:sz w:val="20"/>
                      <w:szCs w:val="20"/>
                      <w:highlight w:val="yellow"/>
                    </w:rPr>
                  </w:pPr>
                </w:p>
                <w:p w14:paraId="335BDD15"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663D4FA9" w14:textId="77777777" w:rsidR="00003EFF" w:rsidRDefault="00003EFF">
                  <w:pPr>
                    <w:spacing w:line="256" w:lineRule="auto"/>
                    <w:rPr>
                      <w:color w:val="000000"/>
                      <w:kern w:val="24"/>
                      <w:sz w:val="20"/>
                      <w:szCs w:val="20"/>
                      <w:highlight w:val="yellow"/>
                    </w:rPr>
                  </w:pPr>
                </w:p>
              </w:tc>
            </w:tr>
            <w:tr w:rsidR="00003EFF" w:rsidRPr="006E285A" w14:paraId="4034FFDE" w14:textId="77777777" w:rsidTr="00BF6B3F">
              <w:trPr>
                <w:trHeight w:val="669"/>
              </w:trPr>
              <w:tc>
                <w:tcPr>
                  <w:tcW w:w="2693" w:type="dxa"/>
                  <w:tcBorders>
                    <w:top w:val="single" w:sz="4" w:space="0" w:color="auto"/>
                    <w:left w:val="single" w:sz="4" w:space="0" w:color="auto"/>
                    <w:bottom w:val="single" w:sz="4" w:space="0" w:color="auto"/>
                    <w:right w:val="single" w:sz="4" w:space="0" w:color="auto"/>
                  </w:tcBorders>
                  <w:hideMark/>
                </w:tcPr>
                <w:p w14:paraId="1E62C099" w14:textId="77777777" w:rsidR="00003EFF" w:rsidRPr="00003EFF" w:rsidRDefault="00003EFF">
                  <w:pPr>
                    <w:spacing w:line="256" w:lineRule="auto"/>
                    <w:rPr>
                      <w:rFonts w:eastAsia="Malgun Gothic"/>
                      <w:sz w:val="20"/>
                      <w:szCs w:val="20"/>
                      <w:lang w:val="en-US"/>
                    </w:rPr>
                  </w:pPr>
                  <w:r w:rsidRPr="00003EFF">
                    <w:rPr>
                      <w:rFonts w:eastAsia="Malgun Gothic"/>
                      <w:sz w:val="20"/>
                      <w:szCs w:val="20"/>
                      <w:lang w:val="en-US"/>
                    </w:rPr>
                    <w:t>Model performance based on evaluation in 9.2.2.1</w:t>
                  </w:r>
                </w:p>
              </w:tc>
              <w:tc>
                <w:tcPr>
                  <w:tcW w:w="1544" w:type="dxa"/>
                  <w:tcBorders>
                    <w:top w:val="single" w:sz="4" w:space="0" w:color="auto"/>
                    <w:left w:val="single" w:sz="4" w:space="0" w:color="auto"/>
                    <w:bottom w:val="single" w:sz="4" w:space="0" w:color="auto"/>
                    <w:right w:val="single" w:sz="4" w:space="0" w:color="auto"/>
                  </w:tcBorders>
                  <w:hideMark/>
                </w:tcPr>
                <w:p w14:paraId="4D837969" w14:textId="77777777" w:rsidR="00003EFF" w:rsidRPr="00003EFF" w:rsidRDefault="00003EFF">
                  <w:pPr>
                    <w:spacing w:line="256" w:lineRule="auto"/>
                    <w:rPr>
                      <w:color w:val="000000"/>
                      <w:kern w:val="24"/>
                      <w:sz w:val="20"/>
                      <w:szCs w:val="20"/>
                      <w:highlight w:val="green"/>
                      <w:lang w:val="en-US"/>
                    </w:rPr>
                  </w:pPr>
                  <w:proofErr w:type="gramStart"/>
                  <w:r w:rsidRPr="00003EFF">
                    <w:rPr>
                      <w:rFonts w:eastAsia="Malgun Gothic"/>
                      <w:sz w:val="20"/>
                      <w:szCs w:val="20"/>
                      <w:highlight w:val="green"/>
                      <w:lang w:val="en-US"/>
                    </w:rPr>
                    <w:t>Performance  refers</w:t>
                  </w:r>
                  <w:proofErr w:type="gramEnd"/>
                  <w:r w:rsidRPr="00003EFF">
                    <w:rPr>
                      <w:rFonts w:eastAsia="Malgun Gothic"/>
                      <w:sz w:val="20"/>
                      <w:szCs w:val="20"/>
                      <w:highlight w:val="green"/>
                      <w:lang w:val="en-US"/>
                    </w:rPr>
                    <w:t xml:space="preserve"> to 9.2.2.1 observations</w:t>
                  </w:r>
                </w:p>
              </w:tc>
              <w:tc>
                <w:tcPr>
                  <w:tcW w:w="1400" w:type="dxa"/>
                  <w:tcBorders>
                    <w:top w:val="single" w:sz="4" w:space="0" w:color="auto"/>
                    <w:left w:val="single" w:sz="4" w:space="0" w:color="auto"/>
                    <w:bottom w:val="single" w:sz="4" w:space="0" w:color="auto"/>
                    <w:right w:val="single" w:sz="4" w:space="0" w:color="auto"/>
                  </w:tcBorders>
                  <w:hideMark/>
                </w:tcPr>
                <w:p w14:paraId="47D58417" w14:textId="77777777" w:rsidR="00003EFF" w:rsidRPr="00003EFF" w:rsidRDefault="00003EFF">
                  <w:pPr>
                    <w:spacing w:line="256" w:lineRule="auto"/>
                    <w:rPr>
                      <w:rFonts w:eastAsia="Malgun Gothic"/>
                      <w:sz w:val="20"/>
                      <w:szCs w:val="20"/>
                      <w:highlight w:val="green"/>
                      <w:lang w:val="en-US"/>
                    </w:rPr>
                  </w:pPr>
                  <w:proofErr w:type="gramStart"/>
                  <w:r w:rsidRPr="00003EFF">
                    <w:rPr>
                      <w:rFonts w:eastAsia="Malgun Gothic"/>
                      <w:sz w:val="20"/>
                      <w:szCs w:val="20"/>
                      <w:highlight w:val="green"/>
                      <w:lang w:val="en-US"/>
                    </w:rPr>
                    <w:t>Performance  refers</w:t>
                  </w:r>
                  <w:proofErr w:type="gramEnd"/>
                  <w:r w:rsidRPr="00003EFF">
                    <w:rPr>
                      <w:rFonts w:eastAsia="Malgun Gothic"/>
                      <w:sz w:val="20"/>
                      <w:szCs w:val="20"/>
                      <w:highlight w:val="green"/>
                      <w:lang w:val="en-US"/>
                    </w:rPr>
                    <w:t xml:space="preserve"> to 9.2.2.1 observations</w:t>
                  </w:r>
                </w:p>
              </w:tc>
              <w:tc>
                <w:tcPr>
                  <w:tcW w:w="1544" w:type="dxa"/>
                  <w:tcBorders>
                    <w:top w:val="single" w:sz="4" w:space="0" w:color="auto"/>
                    <w:left w:val="single" w:sz="4" w:space="0" w:color="auto"/>
                    <w:bottom w:val="single" w:sz="4" w:space="0" w:color="auto"/>
                    <w:right w:val="single" w:sz="4" w:space="0" w:color="auto"/>
                  </w:tcBorders>
                  <w:hideMark/>
                </w:tcPr>
                <w:p w14:paraId="6539431D"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c>
                <w:tcPr>
                  <w:tcW w:w="1544" w:type="dxa"/>
                  <w:tcBorders>
                    <w:top w:val="single" w:sz="4" w:space="0" w:color="auto"/>
                    <w:left w:val="single" w:sz="4" w:space="0" w:color="auto"/>
                    <w:bottom w:val="single" w:sz="4" w:space="0" w:color="auto"/>
                    <w:right w:val="single" w:sz="4" w:space="0" w:color="auto"/>
                  </w:tcBorders>
                  <w:hideMark/>
                </w:tcPr>
                <w:p w14:paraId="60D0AACA" w14:textId="77777777" w:rsidR="00003EFF" w:rsidRPr="00003EFF" w:rsidRDefault="00003EFF">
                  <w:pPr>
                    <w:spacing w:line="256" w:lineRule="auto"/>
                    <w:rPr>
                      <w:color w:val="000000"/>
                      <w:kern w:val="24"/>
                      <w:sz w:val="20"/>
                      <w:szCs w:val="20"/>
                      <w:highlight w:val="green"/>
                      <w:lang w:val="en-US"/>
                    </w:rPr>
                  </w:pPr>
                  <w:proofErr w:type="gramStart"/>
                  <w:r w:rsidRPr="00003EFF">
                    <w:rPr>
                      <w:rFonts w:eastAsia="Malgun Gothic"/>
                      <w:sz w:val="20"/>
                      <w:szCs w:val="20"/>
                      <w:highlight w:val="green"/>
                      <w:lang w:val="en-US"/>
                    </w:rPr>
                    <w:t>Performance  refers</w:t>
                  </w:r>
                  <w:proofErr w:type="gramEnd"/>
                  <w:r w:rsidRPr="00003EFF">
                    <w:rPr>
                      <w:rFonts w:eastAsia="Malgun Gothic"/>
                      <w:sz w:val="20"/>
                      <w:szCs w:val="20"/>
                      <w:highlight w:val="green"/>
                      <w:lang w:val="en-US"/>
                    </w:rPr>
                    <w:t xml:space="preserve"> to 9.2.2.1 observations</w:t>
                  </w:r>
                </w:p>
              </w:tc>
            </w:tr>
          </w:tbl>
          <w:p w14:paraId="1EA6A4E9" w14:textId="77777777" w:rsidR="00003EFF" w:rsidRPr="00003EFF" w:rsidRDefault="00003EFF">
            <w:pPr>
              <w:rPr>
                <w:rFonts w:eastAsia="DengXian"/>
                <w:sz w:val="20"/>
                <w:szCs w:val="20"/>
                <w:lang w:val="en-US"/>
              </w:rPr>
            </w:pPr>
          </w:p>
          <w:p w14:paraId="7A114CA4" w14:textId="77777777" w:rsidR="00003EFF" w:rsidRPr="00003EFF" w:rsidRDefault="00003EF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sz w:val="20"/>
                <w:szCs w:val="20"/>
                <w:highlight w:val="green"/>
                <w:lang w:val="en-US"/>
              </w:rPr>
            </w:pPr>
            <w:r w:rsidRPr="00003EFF">
              <w:rPr>
                <w:color w:val="000000"/>
                <w:sz w:val="20"/>
                <w:szCs w:val="20"/>
                <w:highlight w:val="green"/>
                <w:lang w:val="en-US"/>
              </w:rPr>
              <w:t xml:space="preserve">Note 2: </w:t>
            </w:r>
            <w:r w:rsidRPr="00003EFF">
              <w:rPr>
                <w:rFonts w:eastAsia="Malgun Gothic"/>
                <w:color w:val="000000"/>
                <w:sz w:val="20"/>
                <w:szCs w:val="20"/>
                <w:highlight w:val="green"/>
                <w:lang w:val="en-US"/>
              </w:rPr>
              <w:t xml:space="preserve">Assume information on model structure disclosed in training collaboration does not reveal </w:t>
            </w:r>
            <w:r w:rsidRPr="00003EFF">
              <w:rPr>
                <w:color w:val="000000"/>
                <w:sz w:val="20"/>
                <w:szCs w:val="20"/>
                <w:highlight w:val="green"/>
                <w:lang w:val="en-US"/>
              </w:rPr>
              <w:t>proprietary</w:t>
            </w:r>
            <w:r w:rsidRPr="00003EFF">
              <w:rPr>
                <w:rFonts w:eastAsia="Malgun Gothic"/>
                <w:color w:val="000000"/>
                <w:sz w:val="20"/>
                <w:szCs w:val="20"/>
                <w:highlight w:val="green"/>
                <w:lang w:val="en-US"/>
              </w:rPr>
              <w:t xml:space="preserve"> information. </w:t>
            </w:r>
          </w:p>
          <w:p w14:paraId="04B63328" w14:textId="77777777" w:rsidR="00003EFF" w:rsidRPr="00003EFF" w:rsidRDefault="00003EFF">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highlight w:val="green"/>
                <w:lang w:val="en-US"/>
              </w:rPr>
            </w:pPr>
            <w:r w:rsidRPr="00003EFF">
              <w:rPr>
                <w:sz w:val="20"/>
                <w:szCs w:val="20"/>
                <w:highlight w:val="green"/>
                <w:lang w:val="en-US"/>
              </w:rPr>
              <w:t xml:space="preserve">Note 3: Assume precoding matrix is not privacy sensitive data. FFS: other information such as channel matrix and assisted information. </w:t>
            </w:r>
          </w:p>
          <w:p w14:paraId="5CD53782" w14:textId="77777777" w:rsidR="00003EFF" w:rsidRPr="00003EFF" w:rsidRDefault="00003EFF">
            <w:pPr>
              <w:rPr>
                <w:rFonts w:eastAsia="DengXian"/>
                <w:sz w:val="20"/>
                <w:szCs w:val="20"/>
                <w:highlight w:val="green"/>
                <w:lang w:val="en-US"/>
              </w:rPr>
            </w:pPr>
            <w:r w:rsidRPr="00003EFF">
              <w:rPr>
                <w:rFonts w:eastAsia="DengXian"/>
                <w:sz w:val="20"/>
                <w:szCs w:val="20"/>
                <w:highlight w:val="green"/>
                <w:lang w:val="en-US"/>
              </w:rPr>
              <w:t>Agreement</w:t>
            </w:r>
          </w:p>
          <w:p w14:paraId="7ABF55FB" w14:textId="77777777" w:rsidR="00003EFF" w:rsidRPr="00003EFF" w:rsidRDefault="00003EFF">
            <w:pPr>
              <w:rPr>
                <w:rFonts w:eastAsia="Malgun Gothic"/>
                <w:color w:val="000000"/>
                <w:sz w:val="20"/>
                <w:szCs w:val="20"/>
                <w:lang w:val="en-US"/>
              </w:rPr>
            </w:pPr>
            <w:r w:rsidRPr="00003EFF">
              <w:rPr>
                <w:rFonts w:eastAsia="Malgun Gothic"/>
                <w:color w:val="000000"/>
                <w:sz w:val="20"/>
                <w:szCs w:val="20"/>
                <w:lang w:val="en-US"/>
              </w:rPr>
              <w:t xml:space="preserve">In CSI compression using two-sided model use case with training collaboration type 3, for sequential training, at least the following aspects have been identified for dataset delivery from RAN1 perspective, including:   </w:t>
            </w:r>
          </w:p>
          <w:p w14:paraId="195283A2"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lang w:val="en-US"/>
              </w:rPr>
              <w:t xml:space="preserve">Dataset and/or other information delivery from UE side to NW side, which can be used at least for CSI reconstruction model </w:t>
            </w:r>
            <w:proofErr w:type="gramStart"/>
            <w:r>
              <w:rPr>
                <w:rFonts w:ascii="Times New Roman" w:eastAsia="Malgun Gothic" w:hAnsi="Times New Roman"/>
                <w:color w:val="000000"/>
                <w:szCs w:val="20"/>
                <w:lang w:val="en-US"/>
              </w:rPr>
              <w:t>training</w:t>
            </w:r>
            <w:proofErr w:type="gramEnd"/>
          </w:p>
          <w:p w14:paraId="0D90A4AA"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lang w:val="en-US"/>
              </w:rPr>
              <w:t xml:space="preserve">Dataset and/or other information delivery from NW side to UE side, which can be used at least for CSI generation model </w:t>
            </w:r>
            <w:proofErr w:type="gramStart"/>
            <w:r>
              <w:rPr>
                <w:rFonts w:ascii="Times New Roman" w:eastAsia="Malgun Gothic" w:hAnsi="Times New Roman"/>
                <w:color w:val="000000"/>
                <w:szCs w:val="20"/>
                <w:lang w:val="en-US"/>
              </w:rPr>
              <w:t>training</w:t>
            </w:r>
            <w:proofErr w:type="gramEnd"/>
          </w:p>
          <w:p w14:paraId="0109B3D3"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rPr>
              <w:t xml:space="preserve">Potential dataset delivery methods including offline delivery, and over the air </w:t>
            </w:r>
            <w:proofErr w:type="gramStart"/>
            <w:r>
              <w:rPr>
                <w:rFonts w:ascii="Times New Roman" w:eastAsia="Malgun Gothic" w:hAnsi="Times New Roman"/>
                <w:color w:val="000000"/>
                <w:szCs w:val="20"/>
              </w:rPr>
              <w:t>delivery</w:t>
            </w:r>
            <w:proofErr w:type="gramEnd"/>
          </w:p>
          <w:p w14:paraId="6C44639E"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lang w:val="en-US"/>
              </w:rPr>
              <w:t>Data sample format/type</w:t>
            </w:r>
            <w:r>
              <w:rPr>
                <w:rFonts w:ascii="Times New Roman" w:eastAsia="Malgun Gothic" w:hAnsi="Times New Roman"/>
                <w:color w:val="FF0000"/>
                <w:szCs w:val="20"/>
                <w:lang w:val="en-US"/>
              </w:rPr>
              <w:t xml:space="preserve"> </w:t>
            </w:r>
          </w:p>
          <w:p w14:paraId="16AE868F"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proofErr w:type="spellStart"/>
            <w:r>
              <w:rPr>
                <w:rFonts w:ascii="Times New Roman" w:eastAsia="Malgun Gothic" w:hAnsi="Times New Roman"/>
                <w:color w:val="000000"/>
                <w:szCs w:val="20"/>
                <w:lang w:val="fr-FR"/>
              </w:rPr>
              <w:t>Quantization</w:t>
            </w:r>
            <w:proofErr w:type="spellEnd"/>
            <w:r>
              <w:rPr>
                <w:rFonts w:ascii="Times New Roman" w:eastAsia="Malgun Gothic" w:hAnsi="Times New Roman"/>
                <w:color w:val="000000"/>
                <w:szCs w:val="20"/>
                <w:lang w:val="fr-FR"/>
              </w:rPr>
              <w:t>/de-</w:t>
            </w:r>
            <w:proofErr w:type="spellStart"/>
            <w:r>
              <w:rPr>
                <w:rFonts w:ascii="Times New Roman" w:eastAsia="Malgun Gothic" w:hAnsi="Times New Roman"/>
                <w:color w:val="000000"/>
                <w:szCs w:val="20"/>
                <w:lang w:val="fr-FR"/>
              </w:rPr>
              <w:t>quantization</w:t>
            </w:r>
            <w:proofErr w:type="spellEnd"/>
            <w:r>
              <w:rPr>
                <w:rFonts w:ascii="Times New Roman" w:eastAsia="Malgun Gothic" w:hAnsi="Times New Roman"/>
                <w:color w:val="000000"/>
                <w:szCs w:val="20"/>
                <w:lang w:val="fr-FR"/>
              </w:rPr>
              <w:t xml:space="preserve"> </w:t>
            </w:r>
            <w:proofErr w:type="spellStart"/>
            <w:r>
              <w:rPr>
                <w:rFonts w:ascii="Times New Roman" w:eastAsia="Malgun Gothic" w:hAnsi="Times New Roman"/>
                <w:color w:val="000000"/>
                <w:szCs w:val="20"/>
                <w:lang w:val="fr-FR"/>
              </w:rPr>
              <w:t>related</w:t>
            </w:r>
            <w:proofErr w:type="spellEnd"/>
            <w:r>
              <w:rPr>
                <w:rFonts w:ascii="Times New Roman" w:eastAsia="Malgun Gothic" w:hAnsi="Times New Roman"/>
                <w:color w:val="000000"/>
                <w:szCs w:val="20"/>
                <w:lang w:val="fr-FR"/>
              </w:rPr>
              <w:t xml:space="preserve"> information</w:t>
            </w:r>
          </w:p>
          <w:p w14:paraId="406CD904" w14:textId="77777777" w:rsidR="00003EFF" w:rsidRDefault="00003EFF">
            <w:pPr>
              <w:rPr>
                <w:rFonts w:eastAsia="DengXian"/>
                <w:sz w:val="20"/>
                <w:szCs w:val="20"/>
                <w:lang w:val="en-US"/>
              </w:rPr>
            </w:pPr>
          </w:p>
          <w:p w14:paraId="2ACE49B8" w14:textId="77777777" w:rsidR="00003EFF" w:rsidRDefault="00003EFF">
            <w:pPr>
              <w:rPr>
                <w:rFonts w:eastAsia="DengXian"/>
                <w:sz w:val="20"/>
                <w:szCs w:val="20"/>
                <w:highlight w:val="green"/>
              </w:rPr>
            </w:pPr>
            <w:r>
              <w:rPr>
                <w:rFonts w:eastAsia="DengXian"/>
                <w:sz w:val="20"/>
                <w:szCs w:val="20"/>
                <w:highlight w:val="green"/>
              </w:rPr>
              <w:t>Agreement</w:t>
            </w:r>
          </w:p>
          <w:p w14:paraId="46EED476" w14:textId="77777777" w:rsidR="00003EFF" w:rsidRPr="00003EFF" w:rsidRDefault="00003EFF">
            <w:pPr>
              <w:rPr>
                <w:rFonts w:eastAsia="DengXian"/>
                <w:color w:val="000000"/>
                <w:sz w:val="20"/>
                <w:szCs w:val="20"/>
                <w:lang w:val="en-US"/>
              </w:rPr>
            </w:pPr>
            <w:r w:rsidRPr="00003EFF">
              <w:rPr>
                <w:rFonts w:eastAsia="Malgun Gothic"/>
                <w:color w:val="000000"/>
                <w:sz w:val="20"/>
                <w:szCs w:val="20"/>
                <w:lang w:val="en-US"/>
              </w:rPr>
              <w:lastRenderedPageBreak/>
              <w:t xml:space="preserve">Specification support of Quantization alignment for CSI feedback between CSI generation part at the UE and CSI reconstruction part at the NW is needed </w:t>
            </w:r>
            <w:r w:rsidRPr="00003EFF">
              <w:rPr>
                <w:rFonts w:eastAsia="DengXian"/>
                <w:color w:val="000000"/>
                <w:sz w:val="20"/>
                <w:szCs w:val="20"/>
                <w:lang w:val="en-US"/>
              </w:rPr>
              <w:t xml:space="preserve">for supporting </w:t>
            </w:r>
            <w:r w:rsidRPr="00003EFF">
              <w:rPr>
                <w:sz w:val="20"/>
                <w:szCs w:val="20"/>
                <w:lang w:val="en-US"/>
              </w:rPr>
              <w:t>CSI compression using two-sided model use case</w:t>
            </w:r>
            <w:r w:rsidRPr="00003EFF">
              <w:rPr>
                <w:color w:val="000000"/>
                <w:sz w:val="20"/>
                <w:szCs w:val="20"/>
                <w:lang w:val="en-US"/>
              </w:rPr>
              <w:t>, e.g.,</w:t>
            </w:r>
          </w:p>
          <w:p w14:paraId="53598AAF" w14:textId="77777777" w:rsidR="00003EFF" w:rsidRDefault="00003EFF" w:rsidP="00003EFF">
            <w:pPr>
              <w:pStyle w:val="ListParagraph"/>
              <w:numPr>
                <w:ilvl w:val="0"/>
                <w:numId w:val="49"/>
              </w:numPr>
              <w:overflowPunct w:val="0"/>
              <w:autoSpaceDE w:val="0"/>
              <w:autoSpaceDN w:val="0"/>
              <w:adjustRightInd w:val="0"/>
              <w:spacing w:after="180" w:line="256" w:lineRule="auto"/>
              <w:ind w:leftChars="0"/>
              <w:textAlignment w:val="baseline"/>
              <w:rPr>
                <w:rFonts w:ascii="Times New Roman" w:eastAsia="Malgun Gothic" w:hAnsi="Times New Roman"/>
                <w:color w:val="000000"/>
                <w:szCs w:val="20"/>
              </w:rPr>
            </w:pPr>
            <w:r>
              <w:rPr>
                <w:rFonts w:ascii="Times New Roman" w:eastAsia="Malgun Gothic" w:hAnsi="Times New Roman"/>
                <w:color w:val="000000"/>
                <w:szCs w:val="20"/>
              </w:rPr>
              <w:t xml:space="preserve">through model pairing process, </w:t>
            </w:r>
          </w:p>
          <w:p w14:paraId="2D2A30EB" w14:textId="77777777" w:rsidR="00003EFF" w:rsidRDefault="00003EFF" w:rsidP="00003EFF">
            <w:pPr>
              <w:pStyle w:val="ListParagraph"/>
              <w:numPr>
                <w:ilvl w:val="0"/>
                <w:numId w:val="49"/>
              </w:numPr>
              <w:overflowPunct w:val="0"/>
              <w:autoSpaceDE w:val="0"/>
              <w:autoSpaceDN w:val="0"/>
              <w:adjustRightInd w:val="0"/>
              <w:spacing w:after="180" w:line="256" w:lineRule="auto"/>
              <w:ind w:leftChars="0"/>
              <w:textAlignment w:val="baseline"/>
              <w:rPr>
                <w:rFonts w:ascii="Times New Roman" w:eastAsia="Malgun Gothic" w:hAnsi="Times New Roman"/>
                <w:color w:val="000000"/>
                <w:szCs w:val="20"/>
              </w:rPr>
            </w:pPr>
            <w:r>
              <w:rPr>
                <w:rFonts w:ascii="Times New Roman" w:eastAsia="Malgun Gothic" w:hAnsi="Times New Roman"/>
                <w:color w:val="000000"/>
                <w:szCs w:val="20"/>
              </w:rPr>
              <w:t xml:space="preserve">alignment based on standardized quantization scheme. </w:t>
            </w:r>
          </w:p>
          <w:p w14:paraId="46A37CF0" w14:textId="77777777" w:rsidR="00003EFF" w:rsidRDefault="00003EFF" w:rsidP="00003EFF">
            <w:pPr>
              <w:pStyle w:val="ListParagraph"/>
              <w:numPr>
                <w:ilvl w:val="0"/>
                <w:numId w:val="49"/>
              </w:numPr>
              <w:overflowPunct w:val="0"/>
              <w:autoSpaceDE w:val="0"/>
              <w:autoSpaceDN w:val="0"/>
              <w:adjustRightInd w:val="0"/>
              <w:spacing w:after="180" w:line="256" w:lineRule="auto"/>
              <w:ind w:leftChars="0"/>
              <w:textAlignment w:val="baseline"/>
              <w:rPr>
                <w:rFonts w:ascii="Times New Roman" w:eastAsia="Malgun Gothic" w:hAnsi="Times New Roman"/>
                <w:color w:val="000000"/>
                <w:szCs w:val="20"/>
              </w:rPr>
            </w:pPr>
            <w:r>
              <w:rPr>
                <w:rFonts w:ascii="Times New Roman" w:eastAsia="Malgun Gothic" w:hAnsi="Times New Roman"/>
                <w:color w:val="000000"/>
                <w:szCs w:val="20"/>
              </w:rPr>
              <w:t xml:space="preserve">Additional methods are not precluded. </w:t>
            </w:r>
          </w:p>
          <w:p w14:paraId="6A364A81" w14:textId="77777777" w:rsidR="00003EFF" w:rsidRDefault="00003EFF">
            <w:pPr>
              <w:rPr>
                <w:rFonts w:eastAsia="DengXian"/>
                <w:sz w:val="20"/>
                <w:szCs w:val="20"/>
                <w:highlight w:val="green"/>
              </w:rPr>
            </w:pPr>
            <w:r>
              <w:rPr>
                <w:rFonts w:eastAsia="DengXian"/>
                <w:sz w:val="20"/>
                <w:szCs w:val="20"/>
                <w:highlight w:val="green"/>
              </w:rPr>
              <w:t>Agreement</w:t>
            </w:r>
          </w:p>
          <w:p w14:paraId="3FD51619" w14:textId="77777777" w:rsidR="00003EFF" w:rsidRPr="00003EFF" w:rsidRDefault="00003EFF" w:rsidP="00003EFF">
            <w:pPr>
              <w:numPr>
                <w:ilvl w:val="0"/>
                <w:numId w:val="50"/>
              </w:numPr>
              <w:tabs>
                <w:tab w:val="left" w:pos="426"/>
              </w:tabs>
              <w:spacing w:before="0" w:beforeAutospacing="0" w:after="0" w:afterAutospacing="0"/>
              <w:rPr>
                <w:strike/>
                <w:sz w:val="20"/>
                <w:szCs w:val="20"/>
                <w:u w:val="single"/>
                <w:lang w:val="en-US"/>
              </w:rPr>
            </w:pPr>
            <w:r w:rsidRPr="00003EFF">
              <w:rPr>
                <w:sz w:val="20"/>
                <w:szCs w:val="20"/>
                <w:lang w:val="en-US"/>
              </w:rPr>
              <w:t>In CSI compression using two-sided model use case, for CSI report format</w:t>
            </w:r>
            <w:r w:rsidRPr="00003EFF">
              <w:rPr>
                <w:color w:val="000000"/>
                <w:sz w:val="20"/>
                <w:szCs w:val="20"/>
                <w:lang w:val="en-US"/>
              </w:rPr>
              <w:t>, w</w:t>
            </w:r>
            <w:r w:rsidRPr="00003EFF">
              <w:rPr>
                <w:sz w:val="20"/>
                <w:szCs w:val="20"/>
                <w:lang w:val="en-US"/>
              </w:rPr>
              <w:t xml:space="preserve">hen output-CSI-UE and input-CSI-NW is precoding matrix, CSI part 1 includes at least CQI for first codeword, RI, and information representing the part 2 size. CSI part 2 includes </w:t>
            </w:r>
            <w:r w:rsidRPr="00003EFF">
              <w:rPr>
                <w:color w:val="000000"/>
                <w:sz w:val="20"/>
                <w:szCs w:val="20"/>
                <w:lang w:val="en-US"/>
              </w:rPr>
              <w:t xml:space="preserve">at least </w:t>
            </w:r>
            <w:r w:rsidRPr="00003EFF">
              <w:rPr>
                <w:sz w:val="20"/>
                <w:szCs w:val="20"/>
                <w:lang w:val="en-US"/>
              </w:rPr>
              <w:t xml:space="preserve">the content of CSI generation part output. </w:t>
            </w:r>
          </w:p>
          <w:p w14:paraId="6CBD91C0" w14:textId="77777777" w:rsidR="00003EFF" w:rsidRPr="00003EFF" w:rsidRDefault="00003EFF" w:rsidP="00003EFF">
            <w:pPr>
              <w:numPr>
                <w:ilvl w:val="0"/>
                <w:numId w:val="50"/>
              </w:numPr>
              <w:tabs>
                <w:tab w:val="left" w:pos="426"/>
              </w:tabs>
              <w:spacing w:before="0" w:beforeAutospacing="0" w:after="0" w:afterAutospacing="0"/>
              <w:rPr>
                <w:sz w:val="20"/>
                <w:szCs w:val="20"/>
                <w:lang w:val="en-US"/>
              </w:rPr>
            </w:pPr>
            <w:r w:rsidRPr="00003EFF">
              <w:rPr>
                <w:sz w:val="20"/>
                <w:szCs w:val="20"/>
                <w:lang w:val="en-US"/>
              </w:rPr>
              <w:t xml:space="preserve">Other CSI report formats are not </w:t>
            </w:r>
            <w:proofErr w:type="gramStart"/>
            <w:r w:rsidRPr="00003EFF">
              <w:rPr>
                <w:sz w:val="20"/>
                <w:szCs w:val="20"/>
                <w:lang w:val="en-US"/>
              </w:rPr>
              <w:t>precluded</w:t>
            </w:r>
            <w:proofErr w:type="gramEnd"/>
          </w:p>
          <w:p w14:paraId="2C35BDCB" w14:textId="77777777" w:rsidR="00003EFF" w:rsidRDefault="00003EFF">
            <w:pPr>
              <w:rPr>
                <w:rFonts w:eastAsia="DengXian"/>
                <w:color w:val="000000"/>
                <w:sz w:val="20"/>
                <w:szCs w:val="20"/>
                <w:highlight w:val="green"/>
              </w:rPr>
            </w:pPr>
            <w:r>
              <w:rPr>
                <w:rFonts w:eastAsia="DengXian"/>
                <w:color w:val="000000"/>
                <w:sz w:val="20"/>
                <w:szCs w:val="20"/>
                <w:highlight w:val="green"/>
              </w:rPr>
              <w:t>Agreement</w:t>
            </w:r>
          </w:p>
          <w:p w14:paraId="24BED017" w14:textId="77777777" w:rsidR="00003EFF" w:rsidRPr="00003EFF" w:rsidRDefault="00003EFF" w:rsidP="00003EFF">
            <w:pPr>
              <w:numPr>
                <w:ilvl w:val="0"/>
                <w:numId w:val="51"/>
              </w:numPr>
              <w:spacing w:before="0" w:beforeAutospacing="0" w:after="0" w:afterAutospacing="0"/>
              <w:rPr>
                <w:rFonts w:eastAsia="Malgun Gothic"/>
                <w:color w:val="000000"/>
                <w:sz w:val="20"/>
                <w:szCs w:val="20"/>
                <w:lang w:val="en-US"/>
              </w:rPr>
            </w:pPr>
            <w:r w:rsidRPr="00003EFF">
              <w:rPr>
                <w:rFonts w:eastAsia="Malgun Gothic"/>
                <w:color w:val="000000"/>
                <w:sz w:val="20"/>
                <w:szCs w:val="20"/>
                <w:lang w:val="en-US"/>
              </w:rPr>
              <w:t>Modify row item in previous conclusion from “Whether gNB can maintain/store a single/unified model” to “Whether gNB can maintain/store a single/unified CSI reconstruction model over different UE vendors”.</w:t>
            </w:r>
          </w:p>
          <w:p w14:paraId="4741D6CD" w14:textId="77777777" w:rsidR="00003EFF" w:rsidRPr="00003EFF" w:rsidRDefault="00003EFF">
            <w:pPr>
              <w:rPr>
                <w:rFonts w:eastAsia="Malgun Gothic"/>
                <w:color w:val="000000"/>
                <w:sz w:val="20"/>
                <w:szCs w:val="20"/>
                <w:lang w:val="en-US"/>
              </w:rPr>
            </w:pPr>
          </w:p>
          <w:p w14:paraId="43DA4526" w14:textId="77777777" w:rsidR="00003EFF" w:rsidRDefault="00003EFF" w:rsidP="00003EFF">
            <w:pPr>
              <w:numPr>
                <w:ilvl w:val="0"/>
                <w:numId w:val="51"/>
              </w:numPr>
              <w:spacing w:before="0" w:beforeAutospacing="0" w:after="0" w:afterAutospacing="0"/>
              <w:rPr>
                <w:rFonts w:eastAsia="Malgun Gothic"/>
                <w:color w:val="000000"/>
                <w:sz w:val="20"/>
                <w:szCs w:val="20"/>
                <w:lang w:val="en-US"/>
              </w:rPr>
            </w:pPr>
            <w:r w:rsidRPr="00003EFF">
              <w:rPr>
                <w:rFonts w:eastAsia="Malgun Gothic"/>
                <w:color w:val="000000"/>
                <w:sz w:val="20"/>
                <w:szCs w:val="20"/>
                <w:lang w:val="en-US"/>
              </w:rPr>
              <w:t xml:space="preserve">Modify row item in previous conclusion from “Whether UE device can maintain/store a single/unified model” to “Whether UE device can maintain/store a single/unified CSI generation model over different NW </w:t>
            </w:r>
            <w:proofErr w:type="gramStart"/>
            <w:r w:rsidRPr="00003EFF">
              <w:rPr>
                <w:rFonts w:eastAsia="Malgun Gothic"/>
                <w:color w:val="000000"/>
                <w:sz w:val="20"/>
                <w:szCs w:val="20"/>
                <w:lang w:val="en-US"/>
              </w:rPr>
              <w:t>vendors</w:t>
            </w:r>
            <w:proofErr w:type="gramEnd"/>
            <w:r w:rsidRPr="00003EFF">
              <w:rPr>
                <w:rFonts w:eastAsia="Malgun Gothic"/>
                <w:color w:val="000000"/>
                <w:sz w:val="20"/>
                <w:szCs w:val="20"/>
                <w:lang w:val="en-US"/>
              </w:rPr>
              <w:t>”.</w:t>
            </w:r>
          </w:p>
          <w:p w14:paraId="4F3E36D3" w14:textId="77777777" w:rsidR="00BF6B3F" w:rsidRDefault="00BF6B3F" w:rsidP="00BF6B3F">
            <w:pPr>
              <w:pStyle w:val="ListParagraph"/>
              <w:ind w:left="1680"/>
              <w:rPr>
                <w:rFonts w:eastAsia="Malgun Gothic"/>
                <w:color w:val="000000"/>
                <w:szCs w:val="20"/>
                <w:lang w:val="en-US"/>
              </w:rPr>
            </w:pPr>
          </w:p>
          <w:p w14:paraId="0A8FF1DC" w14:textId="77777777" w:rsidR="00BF6B3F" w:rsidRPr="00003EFF" w:rsidRDefault="00BF6B3F" w:rsidP="00BF6B3F">
            <w:pPr>
              <w:spacing w:before="0" w:beforeAutospacing="0" w:after="0" w:afterAutospacing="0"/>
              <w:ind w:left="440"/>
              <w:rPr>
                <w:rFonts w:eastAsia="Malgun Gothic"/>
                <w:color w:val="000000"/>
                <w:sz w:val="20"/>
                <w:szCs w:val="20"/>
                <w:lang w:val="en-US"/>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2130"/>
              <w:gridCol w:w="2398"/>
            </w:tblGrid>
            <w:tr w:rsidR="00003EFF" w14:paraId="1181CE6E" w14:textId="77777777">
              <w:trPr>
                <w:trHeight w:val="216"/>
              </w:trPr>
              <w:tc>
                <w:tcPr>
                  <w:tcW w:w="3588"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3242B608"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444E1E02"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4528" w:type="dxa"/>
                  <w:gridSpan w:val="2"/>
                  <w:tcBorders>
                    <w:top w:val="single" w:sz="4" w:space="0" w:color="auto"/>
                    <w:left w:val="single" w:sz="4" w:space="0" w:color="auto"/>
                    <w:bottom w:val="single" w:sz="4" w:space="0" w:color="auto"/>
                    <w:right w:val="single" w:sz="4" w:space="0" w:color="auto"/>
                  </w:tcBorders>
                  <w:hideMark/>
                </w:tcPr>
                <w:p w14:paraId="03E2090C" w14:textId="77777777" w:rsidR="00003EFF" w:rsidRDefault="00003EFF">
                  <w:pPr>
                    <w:spacing w:line="256" w:lineRule="auto"/>
                    <w:rPr>
                      <w:sz w:val="20"/>
                      <w:szCs w:val="20"/>
                    </w:rPr>
                  </w:pPr>
                  <w:r>
                    <w:rPr>
                      <w:sz w:val="20"/>
                      <w:szCs w:val="20"/>
                    </w:rPr>
                    <w:t>Type 2</w:t>
                  </w:r>
                </w:p>
              </w:tc>
            </w:tr>
            <w:tr w:rsidR="00003EFF" w14:paraId="31A1CB39"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06DC" w14:textId="77777777" w:rsidR="00003EFF" w:rsidRDefault="00003EFF">
                  <w:pPr>
                    <w:spacing w:line="256" w:lineRule="auto"/>
                    <w:rPr>
                      <w:sz w:val="20"/>
                      <w:szCs w:val="20"/>
                      <w:lang w:eastAsia="zh-CN"/>
                    </w:rPr>
                  </w:pPr>
                </w:p>
              </w:tc>
              <w:tc>
                <w:tcPr>
                  <w:tcW w:w="2130" w:type="dxa"/>
                  <w:tcBorders>
                    <w:top w:val="single" w:sz="4" w:space="0" w:color="auto"/>
                    <w:left w:val="single" w:sz="4" w:space="0" w:color="auto"/>
                    <w:bottom w:val="single" w:sz="4" w:space="0" w:color="auto"/>
                    <w:right w:val="single" w:sz="4" w:space="0" w:color="auto"/>
                  </w:tcBorders>
                  <w:hideMark/>
                </w:tcPr>
                <w:p w14:paraId="0FE908E8" w14:textId="77777777" w:rsidR="00003EFF" w:rsidRDefault="00003EFF">
                  <w:pPr>
                    <w:spacing w:line="256" w:lineRule="auto"/>
                    <w:rPr>
                      <w:sz w:val="20"/>
                      <w:szCs w:val="20"/>
                    </w:rPr>
                  </w:pPr>
                  <w:proofErr w:type="spellStart"/>
                  <w:r>
                    <w:rPr>
                      <w:sz w:val="20"/>
                      <w:szCs w:val="20"/>
                    </w:rPr>
                    <w:t>Simultaneous</w:t>
                  </w:r>
                  <w:proofErr w:type="spellEnd"/>
                </w:p>
              </w:tc>
              <w:tc>
                <w:tcPr>
                  <w:tcW w:w="2398" w:type="dxa"/>
                  <w:tcBorders>
                    <w:top w:val="single" w:sz="4" w:space="0" w:color="auto"/>
                    <w:left w:val="single" w:sz="4" w:space="0" w:color="auto"/>
                    <w:bottom w:val="single" w:sz="4" w:space="0" w:color="auto"/>
                    <w:right w:val="single" w:sz="4" w:space="0" w:color="auto"/>
                  </w:tcBorders>
                  <w:hideMark/>
                </w:tcPr>
                <w:p w14:paraId="7A075DBB" w14:textId="77777777" w:rsidR="00003EFF" w:rsidRDefault="00003EFF">
                  <w:pPr>
                    <w:spacing w:line="256" w:lineRule="auto"/>
                    <w:rPr>
                      <w:sz w:val="20"/>
                      <w:szCs w:val="20"/>
                    </w:rPr>
                  </w:pPr>
                  <w:proofErr w:type="spellStart"/>
                  <w:r>
                    <w:rPr>
                      <w:sz w:val="20"/>
                      <w:szCs w:val="20"/>
                    </w:rPr>
                    <w:t>Sequential</w:t>
                  </w:r>
                  <w:proofErr w:type="spellEnd"/>
                  <w:r>
                    <w:rPr>
                      <w:sz w:val="20"/>
                      <w:szCs w:val="20"/>
                    </w:rPr>
                    <w:t xml:space="preserve"> </w:t>
                  </w:r>
                </w:p>
                <w:p w14:paraId="07A3CAA5"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r>
                    <w:rPr>
                      <w:sz w:val="20"/>
                      <w:szCs w:val="20"/>
                    </w:rPr>
                    <w:t xml:space="preserve"> (</w:t>
                  </w:r>
                  <w:proofErr w:type="spellStart"/>
                  <w:r>
                    <w:rPr>
                      <w:sz w:val="20"/>
                      <w:szCs w:val="20"/>
                    </w:rPr>
                    <w:t>note</w:t>
                  </w:r>
                  <w:proofErr w:type="spellEnd"/>
                  <w:r>
                    <w:rPr>
                      <w:sz w:val="20"/>
                      <w:szCs w:val="20"/>
                    </w:rPr>
                    <w:t xml:space="preserve"> 1)</w:t>
                  </w:r>
                </w:p>
              </w:tc>
            </w:tr>
            <w:tr w:rsidR="00003EFF" w14:paraId="3693AC54" w14:textId="77777777">
              <w:trPr>
                <w:trHeight w:val="863"/>
              </w:trPr>
              <w:tc>
                <w:tcPr>
                  <w:tcW w:w="3588" w:type="dxa"/>
                  <w:tcBorders>
                    <w:top w:val="single" w:sz="4" w:space="0" w:color="auto"/>
                    <w:left w:val="single" w:sz="4" w:space="0" w:color="auto"/>
                    <w:bottom w:val="single" w:sz="4" w:space="0" w:color="auto"/>
                    <w:right w:val="single" w:sz="4" w:space="0" w:color="auto"/>
                  </w:tcBorders>
                  <w:hideMark/>
                </w:tcPr>
                <w:p w14:paraId="26FE14C9"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2130" w:type="dxa"/>
                  <w:tcBorders>
                    <w:top w:val="single" w:sz="4" w:space="0" w:color="auto"/>
                    <w:left w:val="single" w:sz="4" w:space="0" w:color="auto"/>
                    <w:bottom w:val="single" w:sz="4" w:space="0" w:color="auto"/>
                    <w:right w:val="single" w:sz="4" w:space="0" w:color="auto"/>
                  </w:tcBorders>
                  <w:vAlign w:val="center"/>
                </w:tcPr>
                <w:p w14:paraId="7C703D01" w14:textId="77777777" w:rsidR="00003EFF" w:rsidRDefault="00003EFF">
                  <w:pPr>
                    <w:spacing w:line="256" w:lineRule="auto"/>
                    <w:rPr>
                      <w:color w:val="000000"/>
                      <w:kern w:val="24"/>
                      <w:sz w:val="20"/>
                      <w:szCs w:val="20"/>
                      <w:highlight w:val="green"/>
                    </w:rPr>
                  </w:pPr>
                  <w:proofErr w:type="spellStart"/>
                  <w:r>
                    <w:rPr>
                      <w:kern w:val="24"/>
                      <w:sz w:val="20"/>
                      <w:szCs w:val="20"/>
                      <w:highlight w:val="green"/>
                    </w:rPr>
                    <w:t>No</w:t>
                  </w:r>
                  <w:proofErr w:type="spellEnd"/>
                  <w:r>
                    <w:rPr>
                      <w:kern w:val="24"/>
                      <w:sz w:val="20"/>
                      <w:szCs w:val="20"/>
                      <w:highlight w:val="green"/>
                    </w:rPr>
                    <w:t xml:space="preserve"> </w:t>
                  </w:r>
                  <w:proofErr w:type="spellStart"/>
                  <w:r>
                    <w:rPr>
                      <w:kern w:val="24"/>
                      <w:sz w:val="20"/>
                      <w:szCs w:val="20"/>
                      <w:highlight w:val="green"/>
                    </w:rPr>
                    <w:t>consensus</w:t>
                  </w:r>
                  <w:proofErr w:type="spellEnd"/>
                </w:p>
                <w:p w14:paraId="78E15555" w14:textId="77777777" w:rsidR="00003EFF" w:rsidRDefault="00003EFF">
                  <w:pPr>
                    <w:spacing w:line="256" w:lineRule="auto"/>
                    <w:rPr>
                      <w:color w:val="000000"/>
                      <w:sz w:val="20"/>
                      <w:szCs w:val="20"/>
                      <w:highlight w:val="green"/>
                    </w:rPr>
                  </w:pPr>
                </w:p>
              </w:tc>
              <w:tc>
                <w:tcPr>
                  <w:tcW w:w="2398" w:type="dxa"/>
                  <w:tcBorders>
                    <w:top w:val="single" w:sz="4" w:space="0" w:color="auto"/>
                    <w:left w:val="single" w:sz="4" w:space="0" w:color="auto"/>
                    <w:bottom w:val="single" w:sz="4" w:space="0" w:color="auto"/>
                    <w:right w:val="single" w:sz="4" w:space="0" w:color="auto"/>
                  </w:tcBorders>
                </w:tcPr>
                <w:p w14:paraId="77939563" w14:textId="77777777" w:rsidR="00003EFF" w:rsidRDefault="00003EFF">
                  <w:pPr>
                    <w:spacing w:line="256" w:lineRule="auto"/>
                    <w:rPr>
                      <w:bCs/>
                      <w:color w:val="000000"/>
                      <w:kern w:val="24"/>
                      <w:sz w:val="20"/>
                      <w:szCs w:val="20"/>
                      <w:highlight w:val="green"/>
                    </w:rPr>
                  </w:pPr>
                </w:p>
                <w:p w14:paraId="73D6EC60" w14:textId="77777777" w:rsidR="00003EFF" w:rsidRDefault="00003EFF">
                  <w:pPr>
                    <w:spacing w:line="256" w:lineRule="auto"/>
                    <w:rPr>
                      <w:color w:val="000000"/>
                      <w:kern w:val="24"/>
                      <w:sz w:val="20"/>
                      <w:szCs w:val="20"/>
                      <w:highlight w:val="green"/>
                    </w:rPr>
                  </w:pPr>
                  <w:proofErr w:type="spellStart"/>
                  <w:r>
                    <w:rPr>
                      <w:kern w:val="24"/>
                      <w:sz w:val="20"/>
                      <w:szCs w:val="20"/>
                      <w:highlight w:val="green"/>
                    </w:rPr>
                    <w:t>No</w:t>
                  </w:r>
                  <w:proofErr w:type="spellEnd"/>
                  <w:r>
                    <w:rPr>
                      <w:kern w:val="24"/>
                      <w:sz w:val="20"/>
                      <w:szCs w:val="20"/>
                      <w:highlight w:val="green"/>
                    </w:rPr>
                    <w:t xml:space="preserve"> </w:t>
                  </w:r>
                  <w:proofErr w:type="spellStart"/>
                  <w:r>
                    <w:rPr>
                      <w:kern w:val="24"/>
                      <w:sz w:val="20"/>
                      <w:szCs w:val="20"/>
                      <w:highlight w:val="green"/>
                    </w:rPr>
                    <w:t>consensus</w:t>
                  </w:r>
                  <w:proofErr w:type="spellEnd"/>
                </w:p>
                <w:p w14:paraId="173710FE" w14:textId="77777777" w:rsidR="00003EFF" w:rsidRDefault="00003EFF">
                  <w:pPr>
                    <w:spacing w:line="256" w:lineRule="auto"/>
                    <w:rPr>
                      <w:color w:val="000000"/>
                      <w:kern w:val="24"/>
                      <w:sz w:val="20"/>
                      <w:szCs w:val="20"/>
                      <w:highlight w:val="green"/>
                    </w:rPr>
                  </w:pPr>
                </w:p>
              </w:tc>
            </w:tr>
            <w:tr w:rsidR="00003EFF" w14:paraId="5D9EA8A8" w14:textId="77777777">
              <w:trPr>
                <w:trHeight w:val="890"/>
              </w:trPr>
              <w:tc>
                <w:tcPr>
                  <w:tcW w:w="3588" w:type="dxa"/>
                  <w:tcBorders>
                    <w:top w:val="single" w:sz="4" w:space="0" w:color="auto"/>
                    <w:left w:val="single" w:sz="4" w:space="0" w:color="auto"/>
                    <w:bottom w:val="single" w:sz="4" w:space="0" w:color="auto"/>
                    <w:right w:val="single" w:sz="4" w:space="0" w:color="auto"/>
                  </w:tcBorders>
                  <w:hideMark/>
                </w:tcPr>
                <w:p w14:paraId="5A46D400" w14:textId="77777777" w:rsidR="00003EFF" w:rsidRPr="00003EFF" w:rsidRDefault="00003EFF">
                  <w:pPr>
                    <w:spacing w:line="256" w:lineRule="auto"/>
                    <w:rPr>
                      <w:sz w:val="20"/>
                      <w:szCs w:val="20"/>
                      <w:lang w:val="en-US"/>
                    </w:rPr>
                  </w:pPr>
                  <w:r w:rsidRPr="00003EFF">
                    <w:rPr>
                      <w:sz w:val="20"/>
                      <w:szCs w:val="20"/>
                      <w:lang w:val="en-US"/>
                    </w:rPr>
                    <w:t>Model update flexibility after deployment (note 4)</w:t>
                  </w:r>
                </w:p>
              </w:tc>
              <w:tc>
                <w:tcPr>
                  <w:tcW w:w="2130" w:type="dxa"/>
                  <w:tcBorders>
                    <w:top w:val="single" w:sz="4" w:space="0" w:color="auto"/>
                    <w:left w:val="single" w:sz="4" w:space="0" w:color="auto"/>
                    <w:bottom w:val="single" w:sz="4" w:space="0" w:color="auto"/>
                    <w:right w:val="single" w:sz="4" w:space="0" w:color="auto"/>
                  </w:tcBorders>
                  <w:vAlign w:val="center"/>
                </w:tcPr>
                <w:p w14:paraId="6A3FFAC2" w14:textId="77777777" w:rsidR="00003EFF" w:rsidRDefault="00003EFF">
                  <w:pPr>
                    <w:spacing w:line="256" w:lineRule="auto"/>
                    <w:rPr>
                      <w:color w:val="000000"/>
                      <w:kern w:val="24"/>
                      <w:sz w:val="20"/>
                      <w:szCs w:val="20"/>
                      <w:highlight w:val="green"/>
                    </w:rPr>
                  </w:pPr>
                  <w:r>
                    <w:rPr>
                      <w:color w:val="000000"/>
                      <w:kern w:val="24"/>
                      <w:sz w:val="20"/>
                      <w:szCs w:val="20"/>
                      <w:highlight w:val="green"/>
                    </w:rPr>
                    <w:t>Not flexible</w:t>
                  </w:r>
                </w:p>
                <w:p w14:paraId="3383E0DC" w14:textId="77777777" w:rsidR="00003EFF" w:rsidRDefault="00003EFF">
                  <w:pPr>
                    <w:spacing w:line="256" w:lineRule="auto"/>
                    <w:rPr>
                      <w:color w:val="000000"/>
                      <w:sz w:val="20"/>
                      <w:szCs w:val="20"/>
                      <w:highlight w:val="green"/>
                    </w:rPr>
                  </w:pPr>
                </w:p>
              </w:tc>
              <w:tc>
                <w:tcPr>
                  <w:tcW w:w="2398" w:type="dxa"/>
                  <w:tcBorders>
                    <w:top w:val="single" w:sz="4" w:space="0" w:color="auto"/>
                    <w:left w:val="single" w:sz="4" w:space="0" w:color="auto"/>
                    <w:bottom w:val="single" w:sz="4" w:space="0" w:color="auto"/>
                    <w:right w:val="single" w:sz="4" w:space="0" w:color="auto"/>
                  </w:tcBorders>
                </w:tcPr>
                <w:p w14:paraId="65561F7A" w14:textId="77777777" w:rsidR="00003EFF" w:rsidRDefault="00003EFF">
                  <w:pPr>
                    <w:spacing w:line="256" w:lineRule="auto"/>
                    <w:rPr>
                      <w:bCs/>
                      <w:color w:val="000000"/>
                      <w:kern w:val="24"/>
                      <w:sz w:val="20"/>
                      <w:szCs w:val="20"/>
                      <w:highlight w:val="green"/>
                    </w:rPr>
                  </w:pPr>
                </w:p>
                <w:p w14:paraId="34027711"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w:t>
                  </w:r>
                  <w:proofErr w:type="spellStart"/>
                  <w:r>
                    <w:rPr>
                      <w:color w:val="000000"/>
                      <w:kern w:val="24"/>
                      <w:sz w:val="20"/>
                      <w:szCs w:val="20"/>
                      <w:highlight w:val="green"/>
                    </w:rPr>
                    <w:t>consensus</w:t>
                  </w:r>
                  <w:proofErr w:type="spellEnd"/>
                  <w:r>
                    <w:rPr>
                      <w:color w:val="000000"/>
                      <w:kern w:val="24"/>
                      <w:sz w:val="20"/>
                      <w:szCs w:val="20"/>
                      <w:highlight w:val="green"/>
                    </w:rPr>
                    <w:t xml:space="preserve">. </w:t>
                  </w:r>
                </w:p>
              </w:tc>
            </w:tr>
            <w:tr w:rsidR="00003EFF" w14:paraId="147C9165" w14:textId="77777777">
              <w:trPr>
                <w:trHeight w:val="782"/>
              </w:trPr>
              <w:tc>
                <w:tcPr>
                  <w:tcW w:w="3588" w:type="dxa"/>
                  <w:tcBorders>
                    <w:top w:val="single" w:sz="4" w:space="0" w:color="auto"/>
                    <w:left w:val="single" w:sz="4" w:space="0" w:color="auto"/>
                    <w:bottom w:val="single" w:sz="4" w:space="0" w:color="auto"/>
                    <w:right w:val="single" w:sz="4" w:space="0" w:color="auto"/>
                  </w:tcBorders>
                  <w:hideMark/>
                </w:tcPr>
                <w:p w14:paraId="2AB91AEF" w14:textId="77777777" w:rsidR="00003EFF" w:rsidRPr="00003EFF" w:rsidRDefault="00003EFF">
                  <w:pPr>
                    <w:spacing w:line="256" w:lineRule="auto"/>
                    <w:rPr>
                      <w:sz w:val="20"/>
                      <w:szCs w:val="20"/>
                      <w:lang w:val="en-US"/>
                    </w:rPr>
                  </w:pPr>
                  <w:r w:rsidRPr="00003EFF">
                    <w:rPr>
                      <w:sz w:val="20"/>
                      <w:szCs w:val="20"/>
                      <w:lang w:val="en-US"/>
                    </w:rPr>
                    <w:t>F</w:t>
                  </w:r>
                  <w:r w:rsidRPr="00003EFF">
                    <w:rPr>
                      <w:rFonts w:eastAsia="Malgun Gothic"/>
                      <w:sz w:val="20"/>
                      <w:szCs w:val="20"/>
                      <w:lang w:val="en-US"/>
                    </w:rPr>
                    <w:t>easibility of allowing UE side and NW side to develop/update models separately</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A4B1DDD" w14:textId="77777777" w:rsidR="00003EFF" w:rsidRDefault="00003EFF">
                  <w:pPr>
                    <w:spacing w:line="256" w:lineRule="auto"/>
                    <w:rPr>
                      <w:strike/>
                      <w:color w:val="000000"/>
                      <w:sz w:val="20"/>
                      <w:szCs w:val="20"/>
                      <w:highlight w:val="green"/>
                    </w:rPr>
                  </w:pPr>
                  <w:proofErr w:type="spellStart"/>
                  <w:r>
                    <w:rPr>
                      <w:color w:val="000000"/>
                      <w:kern w:val="24"/>
                      <w:sz w:val="20"/>
                      <w:szCs w:val="20"/>
                      <w:highlight w:val="green"/>
                    </w:rPr>
                    <w:t>Infeasible</w:t>
                  </w:r>
                  <w:proofErr w:type="spellEnd"/>
                </w:p>
              </w:tc>
              <w:tc>
                <w:tcPr>
                  <w:tcW w:w="2398" w:type="dxa"/>
                  <w:tcBorders>
                    <w:top w:val="single" w:sz="4" w:space="0" w:color="auto"/>
                    <w:left w:val="single" w:sz="4" w:space="0" w:color="auto"/>
                    <w:bottom w:val="single" w:sz="4" w:space="0" w:color="auto"/>
                    <w:right w:val="single" w:sz="4" w:space="0" w:color="auto"/>
                  </w:tcBorders>
                </w:tcPr>
                <w:p w14:paraId="4EC5755C" w14:textId="77777777" w:rsidR="00003EFF" w:rsidRDefault="00003EFF">
                  <w:pPr>
                    <w:spacing w:line="256" w:lineRule="auto"/>
                    <w:rPr>
                      <w:bCs/>
                      <w:color w:val="FF0000"/>
                      <w:kern w:val="24"/>
                      <w:sz w:val="20"/>
                      <w:szCs w:val="20"/>
                    </w:rPr>
                  </w:pPr>
                </w:p>
                <w:p w14:paraId="08342E9B" w14:textId="77777777" w:rsidR="00003EFF" w:rsidRDefault="00003EFF">
                  <w:pPr>
                    <w:spacing w:line="256" w:lineRule="auto"/>
                    <w:rPr>
                      <w:color w:val="000000"/>
                      <w:kern w:val="24"/>
                      <w:sz w:val="20"/>
                      <w:szCs w:val="20"/>
                    </w:rPr>
                  </w:pPr>
                  <w:proofErr w:type="spellStart"/>
                  <w:r>
                    <w:rPr>
                      <w:kern w:val="24"/>
                      <w:sz w:val="20"/>
                      <w:szCs w:val="20"/>
                    </w:rPr>
                    <w:t>No</w:t>
                  </w:r>
                  <w:proofErr w:type="spellEnd"/>
                  <w:r>
                    <w:rPr>
                      <w:kern w:val="24"/>
                      <w:sz w:val="20"/>
                      <w:szCs w:val="20"/>
                    </w:rPr>
                    <w:t xml:space="preserve"> </w:t>
                  </w:r>
                  <w:proofErr w:type="spellStart"/>
                  <w:r>
                    <w:rPr>
                      <w:kern w:val="24"/>
                      <w:sz w:val="20"/>
                      <w:szCs w:val="20"/>
                    </w:rPr>
                    <w:t>consensus</w:t>
                  </w:r>
                  <w:proofErr w:type="spellEnd"/>
                </w:p>
                <w:p w14:paraId="54EC9E2A" w14:textId="77777777" w:rsidR="00003EFF" w:rsidRDefault="00003EFF">
                  <w:pPr>
                    <w:spacing w:line="256" w:lineRule="auto"/>
                    <w:rPr>
                      <w:strike/>
                      <w:color w:val="FF0000"/>
                      <w:kern w:val="24"/>
                      <w:sz w:val="20"/>
                      <w:szCs w:val="20"/>
                    </w:rPr>
                  </w:pPr>
                </w:p>
              </w:tc>
            </w:tr>
            <w:tr w:rsidR="00003EFF" w14:paraId="6FCFDA88" w14:textId="77777777">
              <w:trPr>
                <w:trHeight w:val="890"/>
              </w:trPr>
              <w:tc>
                <w:tcPr>
                  <w:tcW w:w="3588" w:type="dxa"/>
                  <w:tcBorders>
                    <w:top w:val="single" w:sz="4" w:space="0" w:color="auto"/>
                    <w:left w:val="single" w:sz="4" w:space="0" w:color="auto"/>
                    <w:bottom w:val="single" w:sz="4" w:space="0" w:color="auto"/>
                    <w:right w:val="single" w:sz="4" w:space="0" w:color="auto"/>
                  </w:tcBorders>
                  <w:hideMark/>
                </w:tcPr>
                <w:p w14:paraId="09E284E5" w14:textId="77777777" w:rsidR="00003EFF" w:rsidRPr="00003EFF" w:rsidRDefault="00003EFF">
                  <w:pPr>
                    <w:spacing w:line="256" w:lineRule="auto"/>
                    <w:rPr>
                      <w:sz w:val="20"/>
                      <w:szCs w:val="20"/>
                      <w:highlight w:val="yellow"/>
                      <w:lang w:val="en-US"/>
                    </w:rPr>
                  </w:pPr>
                  <w:r w:rsidRPr="00003EFF">
                    <w:rPr>
                      <w:sz w:val="20"/>
                      <w:szCs w:val="20"/>
                      <w:lang w:val="en-US"/>
                    </w:rPr>
                    <w:t>Extendibility:</w:t>
                  </w:r>
                  <w:r w:rsidRPr="00003EFF">
                    <w:rPr>
                      <w:rFonts w:eastAsia="Malgun Gothic"/>
                      <w:sz w:val="20"/>
                      <w:szCs w:val="20"/>
                      <w:lang w:val="en-US"/>
                    </w:rPr>
                    <w:t xml:space="preserve"> To train new NW-side model compatible with UE-side model in use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210F751" w14:textId="77777777" w:rsidR="00003EFF" w:rsidRDefault="00003EFF">
                  <w:pPr>
                    <w:spacing w:line="256" w:lineRule="auto"/>
                    <w:rPr>
                      <w:color w:val="000000"/>
                      <w:kern w:val="24"/>
                      <w:sz w:val="20"/>
                      <w:szCs w:val="20"/>
                    </w:rPr>
                  </w:pPr>
                  <w:r>
                    <w:rPr>
                      <w:color w:val="000000"/>
                      <w:kern w:val="24"/>
                      <w:sz w:val="20"/>
                      <w:szCs w:val="20"/>
                      <w:highlight w:val="green"/>
                    </w:rPr>
                    <w:t xml:space="preserve">Not support </w:t>
                  </w:r>
                </w:p>
              </w:tc>
              <w:tc>
                <w:tcPr>
                  <w:tcW w:w="2398" w:type="dxa"/>
                  <w:tcBorders>
                    <w:top w:val="single" w:sz="4" w:space="0" w:color="auto"/>
                    <w:left w:val="single" w:sz="4" w:space="0" w:color="auto"/>
                    <w:bottom w:val="single" w:sz="4" w:space="0" w:color="auto"/>
                    <w:right w:val="single" w:sz="4" w:space="0" w:color="auto"/>
                  </w:tcBorders>
                </w:tcPr>
                <w:p w14:paraId="6FECCC1E" w14:textId="77777777" w:rsidR="00003EFF" w:rsidRDefault="00003EFF">
                  <w:pPr>
                    <w:spacing w:line="256" w:lineRule="auto"/>
                    <w:rPr>
                      <w:bCs/>
                      <w:color w:val="FF0000"/>
                      <w:kern w:val="24"/>
                      <w:sz w:val="20"/>
                      <w:szCs w:val="20"/>
                      <w:highlight w:val="green"/>
                    </w:rPr>
                  </w:pPr>
                </w:p>
                <w:p w14:paraId="6A5F981A" w14:textId="77777777" w:rsidR="00003EFF" w:rsidRDefault="00003EFF">
                  <w:pPr>
                    <w:spacing w:line="256" w:lineRule="auto"/>
                    <w:rPr>
                      <w:bCs/>
                      <w:color w:val="FF0000"/>
                      <w:kern w:val="24"/>
                      <w:sz w:val="20"/>
                      <w:szCs w:val="20"/>
                      <w:highlight w:val="green"/>
                    </w:rPr>
                  </w:pPr>
                </w:p>
                <w:p w14:paraId="705B0B5D" w14:textId="77777777" w:rsidR="00003EFF" w:rsidRDefault="00003EFF">
                  <w:pPr>
                    <w:spacing w:line="256" w:lineRule="auto"/>
                    <w:rPr>
                      <w:color w:val="FF0000"/>
                      <w:kern w:val="24"/>
                      <w:sz w:val="20"/>
                      <w:szCs w:val="20"/>
                      <w:highlight w:val="green"/>
                    </w:rPr>
                  </w:pPr>
                  <w:r>
                    <w:rPr>
                      <w:rFonts w:eastAsia="SimSun"/>
                      <w:color w:val="000000"/>
                      <w:kern w:val="24"/>
                      <w:sz w:val="20"/>
                      <w:szCs w:val="20"/>
                      <w:highlight w:val="green"/>
                    </w:rPr>
                    <w:t>Not Support</w:t>
                  </w:r>
                </w:p>
              </w:tc>
            </w:tr>
            <w:tr w:rsidR="00003EFF" w:rsidRPr="006E285A" w14:paraId="6717365E" w14:textId="77777777">
              <w:trPr>
                <w:trHeight w:val="683"/>
              </w:trPr>
              <w:tc>
                <w:tcPr>
                  <w:tcW w:w="3588" w:type="dxa"/>
                  <w:tcBorders>
                    <w:top w:val="single" w:sz="4" w:space="0" w:color="auto"/>
                    <w:left w:val="single" w:sz="4" w:space="0" w:color="auto"/>
                    <w:bottom w:val="single" w:sz="4" w:space="0" w:color="auto"/>
                    <w:right w:val="single" w:sz="4" w:space="0" w:color="auto"/>
                  </w:tcBorders>
                  <w:hideMark/>
                </w:tcPr>
                <w:p w14:paraId="13FF750A" w14:textId="77777777" w:rsidR="00003EFF" w:rsidRPr="00003EFF" w:rsidRDefault="00003EFF">
                  <w:pPr>
                    <w:spacing w:line="256" w:lineRule="auto"/>
                    <w:rPr>
                      <w:sz w:val="20"/>
                      <w:szCs w:val="20"/>
                      <w:highlight w:val="yellow"/>
                      <w:lang w:val="en-US"/>
                    </w:rPr>
                  </w:pPr>
                  <w:r w:rsidRPr="00003EFF">
                    <w:rPr>
                      <w:sz w:val="20"/>
                      <w:szCs w:val="20"/>
                      <w:lang w:val="en-US"/>
                    </w:rPr>
                    <w:lastRenderedPageBreak/>
                    <w:t>Whether training data distribution can match the inference device</w:t>
                  </w:r>
                </w:p>
              </w:tc>
              <w:tc>
                <w:tcPr>
                  <w:tcW w:w="2130" w:type="dxa"/>
                  <w:tcBorders>
                    <w:top w:val="single" w:sz="4" w:space="0" w:color="auto"/>
                    <w:left w:val="single" w:sz="4" w:space="0" w:color="auto"/>
                    <w:bottom w:val="single" w:sz="4" w:space="0" w:color="auto"/>
                    <w:right w:val="single" w:sz="4" w:space="0" w:color="auto"/>
                  </w:tcBorders>
                  <w:vAlign w:val="center"/>
                </w:tcPr>
                <w:p w14:paraId="4A39CE2F" w14:textId="77777777" w:rsidR="00003EFF" w:rsidRDefault="00003EFF">
                  <w:pPr>
                    <w:spacing w:line="256" w:lineRule="auto"/>
                    <w:rPr>
                      <w:color w:val="000000"/>
                      <w:kern w:val="24"/>
                      <w:sz w:val="20"/>
                      <w:szCs w:val="20"/>
                      <w:highlight w:val="green"/>
                    </w:rPr>
                  </w:pPr>
                  <w:proofErr w:type="spellStart"/>
                  <w:r>
                    <w:rPr>
                      <w:kern w:val="24"/>
                      <w:sz w:val="20"/>
                      <w:szCs w:val="20"/>
                      <w:highlight w:val="green"/>
                    </w:rPr>
                    <w:t>No</w:t>
                  </w:r>
                  <w:proofErr w:type="spellEnd"/>
                  <w:r>
                    <w:rPr>
                      <w:kern w:val="24"/>
                      <w:sz w:val="20"/>
                      <w:szCs w:val="20"/>
                      <w:highlight w:val="green"/>
                    </w:rPr>
                    <w:t xml:space="preserve"> </w:t>
                  </w:r>
                  <w:proofErr w:type="spellStart"/>
                  <w:r>
                    <w:rPr>
                      <w:kern w:val="24"/>
                      <w:sz w:val="20"/>
                      <w:szCs w:val="20"/>
                      <w:highlight w:val="green"/>
                    </w:rPr>
                    <w:t>consensus</w:t>
                  </w:r>
                  <w:proofErr w:type="spellEnd"/>
                </w:p>
                <w:p w14:paraId="26A7BAD7" w14:textId="77777777" w:rsidR="00003EFF" w:rsidRDefault="00003EFF">
                  <w:pPr>
                    <w:spacing w:line="256" w:lineRule="auto"/>
                    <w:rPr>
                      <w:color w:val="000000"/>
                      <w:kern w:val="24"/>
                      <w:sz w:val="20"/>
                      <w:szCs w:val="20"/>
                      <w:highlight w:val="green"/>
                    </w:rPr>
                  </w:pPr>
                </w:p>
              </w:tc>
              <w:tc>
                <w:tcPr>
                  <w:tcW w:w="2398" w:type="dxa"/>
                  <w:tcBorders>
                    <w:top w:val="single" w:sz="4" w:space="0" w:color="auto"/>
                    <w:left w:val="single" w:sz="4" w:space="0" w:color="auto"/>
                    <w:bottom w:val="single" w:sz="4" w:space="0" w:color="auto"/>
                    <w:right w:val="single" w:sz="4" w:space="0" w:color="auto"/>
                  </w:tcBorders>
                </w:tcPr>
                <w:p w14:paraId="0BB794D0" w14:textId="77777777" w:rsidR="00003EFF" w:rsidRPr="00003EFF" w:rsidRDefault="00003EFF">
                  <w:pPr>
                    <w:spacing w:line="256" w:lineRule="auto"/>
                    <w:rPr>
                      <w:color w:val="000000"/>
                      <w:kern w:val="24"/>
                      <w:sz w:val="20"/>
                      <w:szCs w:val="20"/>
                      <w:highlight w:val="green"/>
                      <w:lang w:val="en-US"/>
                    </w:rPr>
                  </w:pPr>
                  <w:proofErr w:type="gramStart"/>
                  <w:r w:rsidRPr="00003EFF">
                    <w:rPr>
                      <w:color w:val="000000"/>
                      <w:kern w:val="24"/>
                      <w:sz w:val="20"/>
                      <w:szCs w:val="20"/>
                      <w:highlight w:val="green"/>
                      <w:lang w:val="en-US"/>
                    </w:rPr>
                    <w:t>Yes</w:t>
                  </w:r>
                  <w:proofErr w:type="gramEnd"/>
                  <w:r w:rsidRPr="00003EFF">
                    <w:rPr>
                      <w:color w:val="000000"/>
                      <w:kern w:val="24"/>
                      <w:sz w:val="20"/>
                      <w:szCs w:val="20"/>
                      <w:highlight w:val="green"/>
                      <w:lang w:val="en-US"/>
                    </w:rPr>
                    <w:t xml:space="preserve"> for UE-part model,</w:t>
                  </w:r>
                </w:p>
                <w:p w14:paraId="1CD4A6B6"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Limited for NW-part model.</w:t>
                  </w:r>
                </w:p>
                <w:p w14:paraId="250C61F8" w14:textId="77777777" w:rsidR="00003EFF" w:rsidRPr="00003EFF" w:rsidRDefault="00003EFF">
                  <w:pPr>
                    <w:spacing w:line="256" w:lineRule="auto"/>
                    <w:rPr>
                      <w:color w:val="000000"/>
                      <w:kern w:val="24"/>
                      <w:sz w:val="20"/>
                      <w:szCs w:val="20"/>
                      <w:highlight w:val="green"/>
                      <w:lang w:val="en-US"/>
                    </w:rPr>
                  </w:pPr>
                </w:p>
              </w:tc>
            </w:tr>
          </w:tbl>
          <w:p w14:paraId="008D94BC" w14:textId="77777777" w:rsidR="00003EFF" w:rsidRPr="00003EFF" w:rsidRDefault="00003EFF">
            <w:pPr>
              <w:rPr>
                <w:rFonts w:eastAsia="DengXian"/>
                <w:sz w:val="20"/>
                <w:szCs w:val="20"/>
                <w:lang w:val="en-US"/>
              </w:rPr>
            </w:pPr>
          </w:p>
          <w:p w14:paraId="528FA8F1" w14:textId="77777777" w:rsidR="00003EFF" w:rsidRPr="00003EFF" w:rsidRDefault="00003EFF">
            <w:pPr>
              <w:rPr>
                <w:rFonts w:eastAsia="DengXian"/>
                <w:sz w:val="20"/>
                <w:szCs w:val="20"/>
                <w:lang w:val="en-US"/>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2035"/>
              <w:gridCol w:w="2276"/>
            </w:tblGrid>
            <w:tr w:rsidR="00003EFF" w14:paraId="6FAFE305" w14:textId="77777777">
              <w:trPr>
                <w:trHeight w:val="217"/>
              </w:trPr>
              <w:tc>
                <w:tcPr>
                  <w:tcW w:w="32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6C510BAD"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7C39E740"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4311" w:type="dxa"/>
                  <w:gridSpan w:val="2"/>
                  <w:tcBorders>
                    <w:top w:val="single" w:sz="4" w:space="0" w:color="auto"/>
                    <w:left w:val="single" w:sz="4" w:space="0" w:color="auto"/>
                    <w:bottom w:val="single" w:sz="4" w:space="0" w:color="auto"/>
                    <w:right w:val="single" w:sz="4" w:space="0" w:color="auto"/>
                  </w:tcBorders>
                  <w:hideMark/>
                </w:tcPr>
                <w:p w14:paraId="546988BF" w14:textId="77777777" w:rsidR="00003EFF" w:rsidRDefault="00003EFF">
                  <w:pPr>
                    <w:spacing w:line="256" w:lineRule="auto"/>
                    <w:rPr>
                      <w:sz w:val="20"/>
                      <w:szCs w:val="20"/>
                    </w:rPr>
                  </w:pPr>
                  <w:r>
                    <w:rPr>
                      <w:sz w:val="20"/>
                      <w:szCs w:val="20"/>
                    </w:rPr>
                    <w:t>Type 3</w:t>
                  </w:r>
                </w:p>
              </w:tc>
            </w:tr>
            <w:tr w:rsidR="00003EFF" w14:paraId="426A89B0" w14:textId="77777777">
              <w:trPr>
                <w:trHeight w:val="1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53CA3" w14:textId="77777777" w:rsidR="00003EFF" w:rsidRDefault="00003EFF">
                  <w:pPr>
                    <w:spacing w:line="256" w:lineRule="auto"/>
                    <w:rPr>
                      <w:sz w:val="20"/>
                      <w:szCs w:val="20"/>
                      <w:lang w:eastAsia="zh-CN"/>
                    </w:rPr>
                  </w:pPr>
                </w:p>
              </w:tc>
              <w:tc>
                <w:tcPr>
                  <w:tcW w:w="2035" w:type="dxa"/>
                  <w:tcBorders>
                    <w:top w:val="single" w:sz="4" w:space="0" w:color="auto"/>
                    <w:left w:val="single" w:sz="4" w:space="0" w:color="auto"/>
                    <w:bottom w:val="single" w:sz="4" w:space="0" w:color="auto"/>
                    <w:right w:val="single" w:sz="4" w:space="0" w:color="auto"/>
                  </w:tcBorders>
                  <w:hideMark/>
                </w:tcPr>
                <w:p w14:paraId="631422F0"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p>
              </w:tc>
              <w:tc>
                <w:tcPr>
                  <w:tcW w:w="2276" w:type="dxa"/>
                  <w:tcBorders>
                    <w:top w:val="single" w:sz="4" w:space="0" w:color="auto"/>
                    <w:left w:val="single" w:sz="4" w:space="0" w:color="auto"/>
                    <w:bottom w:val="single" w:sz="4" w:space="0" w:color="auto"/>
                    <w:right w:val="single" w:sz="4" w:space="0" w:color="auto"/>
                  </w:tcBorders>
                  <w:hideMark/>
                </w:tcPr>
                <w:p w14:paraId="168D3658" w14:textId="77777777" w:rsidR="00003EFF" w:rsidRDefault="00003EFF">
                  <w:pPr>
                    <w:spacing w:line="256" w:lineRule="auto"/>
                    <w:rPr>
                      <w:sz w:val="20"/>
                      <w:szCs w:val="20"/>
                    </w:rPr>
                  </w:pPr>
                  <w:r>
                    <w:rPr>
                      <w:sz w:val="20"/>
                      <w:szCs w:val="20"/>
                    </w:rPr>
                    <w:t xml:space="preserve"> UE </w:t>
                  </w:r>
                  <w:proofErr w:type="spellStart"/>
                  <w:r>
                    <w:rPr>
                      <w:sz w:val="20"/>
                      <w:szCs w:val="20"/>
                    </w:rPr>
                    <w:t>first</w:t>
                  </w:r>
                  <w:proofErr w:type="spellEnd"/>
                </w:p>
              </w:tc>
            </w:tr>
            <w:tr w:rsidR="00003EFF" w:rsidRPr="006E285A" w14:paraId="64F1D745" w14:textId="77777777">
              <w:trPr>
                <w:trHeight w:val="436"/>
              </w:trPr>
              <w:tc>
                <w:tcPr>
                  <w:tcW w:w="3226" w:type="dxa"/>
                  <w:tcBorders>
                    <w:top w:val="single" w:sz="4" w:space="0" w:color="auto"/>
                    <w:left w:val="single" w:sz="4" w:space="0" w:color="auto"/>
                    <w:bottom w:val="single" w:sz="4" w:space="0" w:color="auto"/>
                    <w:right w:val="single" w:sz="4" w:space="0" w:color="auto"/>
                  </w:tcBorders>
                  <w:hideMark/>
                </w:tcPr>
                <w:p w14:paraId="0C30F5DD"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2035" w:type="dxa"/>
                  <w:tcBorders>
                    <w:top w:val="single" w:sz="4" w:space="0" w:color="auto"/>
                    <w:left w:val="single" w:sz="4" w:space="0" w:color="auto"/>
                    <w:bottom w:val="single" w:sz="4" w:space="0" w:color="auto"/>
                    <w:right w:val="single" w:sz="4" w:space="0" w:color="auto"/>
                  </w:tcBorders>
                  <w:vAlign w:val="center"/>
                </w:tcPr>
                <w:p w14:paraId="4D54D95B"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except for UE defined scenarios. (note x1) </w:t>
                  </w:r>
                </w:p>
                <w:p w14:paraId="4B234921" w14:textId="77777777" w:rsidR="00003EFF" w:rsidRPr="00003EFF" w:rsidRDefault="00003EFF">
                  <w:pPr>
                    <w:spacing w:line="256" w:lineRule="auto"/>
                    <w:rPr>
                      <w:color w:val="000000"/>
                      <w:kern w:val="24"/>
                      <w:sz w:val="20"/>
                      <w:szCs w:val="20"/>
                      <w:highlight w:val="green"/>
                      <w:lang w:val="en-US"/>
                    </w:rPr>
                  </w:pPr>
                </w:p>
                <w:p w14:paraId="23B9655C"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for UE defined scenarios if UE assistance information is supported and available.  </w:t>
                  </w:r>
                </w:p>
                <w:p w14:paraId="1A724341" w14:textId="77777777" w:rsidR="00003EFF" w:rsidRPr="00003EFF" w:rsidRDefault="00003EFF">
                  <w:pPr>
                    <w:spacing w:line="256" w:lineRule="auto"/>
                    <w:rPr>
                      <w:strike/>
                      <w:color w:val="000000"/>
                      <w:sz w:val="20"/>
                      <w:szCs w:val="20"/>
                      <w:highlight w:val="green"/>
                      <w:lang w:val="en-US"/>
                    </w:rPr>
                  </w:pPr>
                </w:p>
              </w:tc>
              <w:tc>
                <w:tcPr>
                  <w:tcW w:w="2276" w:type="dxa"/>
                  <w:tcBorders>
                    <w:top w:val="single" w:sz="4" w:space="0" w:color="auto"/>
                    <w:left w:val="single" w:sz="4" w:space="0" w:color="auto"/>
                    <w:bottom w:val="single" w:sz="4" w:space="0" w:color="auto"/>
                    <w:right w:val="single" w:sz="4" w:space="0" w:color="auto"/>
                  </w:tcBorders>
                  <w:vAlign w:val="center"/>
                </w:tcPr>
                <w:p w14:paraId="2C8ADD5F"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except for NW defined scenarios (note x1). </w:t>
                  </w:r>
                </w:p>
                <w:p w14:paraId="665B474C" w14:textId="77777777" w:rsidR="00003EFF" w:rsidRPr="00003EFF" w:rsidRDefault="00003EFF">
                  <w:pPr>
                    <w:spacing w:line="256" w:lineRule="auto"/>
                    <w:rPr>
                      <w:color w:val="000000"/>
                      <w:kern w:val="24"/>
                      <w:sz w:val="20"/>
                      <w:szCs w:val="20"/>
                      <w:highlight w:val="green"/>
                      <w:lang w:val="en-US"/>
                    </w:rPr>
                  </w:pPr>
                </w:p>
                <w:p w14:paraId="56CB1AE1"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for NW defined scenarios if NW assistance information is supported and available.  </w:t>
                  </w:r>
                </w:p>
                <w:p w14:paraId="48D315A3" w14:textId="77777777" w:rsidR="00003EFF" w:rsidRPr="00003EFF" w:rsidRDefault="00003EFF">
                  <w:pPr>
                    <w:spacing w:line="256" w:lineRule="auto"/>
                    <w:rPr>
                      <w:color w:val="000000"/>
                      <w:sz w:val="20"/>
                      <w:szCs w:val="20"/>
                      <w:highlight w:val="green"/>
                      <w:lang w:val="en-US"/>
                    </w:rPr>
                  </w:pPr>
                </w:p>
              </w:tc>
            </w:tr>
            <w:tr w:rsidR="00003EFF" w14:paraId="6A33F178" w14:textId="77777777">
              <w:trPr>
                <w:trHeight w:val="436"/>
              </w:trPr>
              <w:tc>
                <w:tcPr>
                  <w:tcW w:w="3226" w:type="dxa"/>
                  <w:tcBorders>
                    <w:top w:val="single" w:sz="4" w:space="0" w:color="auto"/>
                    <w:left w:val="single" w:sz="4" w:space="0" w:color="auto"/>
                    <w:bottom w:val="single" w:sz="4" w:space="0" w:color="auto"/>
                    <w:right w:val="single" w:sz="4" w:space="0" w:color="auto"/>
                  </w:tcBorders>
                  <w:hideMark/>
                </w:tcPr>
                <w:p w14:paraId="2CDC4FBA" w14:textId="77777777" w:rsidR="00003EFF" w:rsidRPr="00003EFF" w:rsidRDefault="00003EFF">
                  <w:pPr>
                    <w:spacing w:line="256" w:lineRule="auto"/>
                    <w:rPr>
                      <w:sz w:val="20"/>
                      <w:szCs w:val="20"/>
                      <w:lang w:val="en-US"/>
                    </w:rPr>
                  </w:pPr>
                  <w:r w:rsidRPr="00003EFF">
                    <w:rPr>
                      <w:sz w:val="20"/>
                      <w:szCs w:val="20"/>
                      <w:lang w:val="en-US"/>
                    </w:rPr>
                    <w:t>F</w:t>
                  </w:r>
                  <w:r w:rsidRPr="00003EFF">
                    <w:rPr>
                      <w:rFonts w:eastAsia="Malgun Gothic"/>
                      <w:sz w:val="20"/>
                      <w:szCs w:val="20"/>
                      <w:lang w:val="en-US"/>
                    </w:rPr>
                    <w:t>easibility of allowing UE side and NW side to develop/update models separately</w:t>
                  </w:r>
                </w:p>
              </w:tc>
              <w:tc>
                <w:tcPr>
                  <w:tcW w:w="2035" w:type="dxa"/>
                  <w:tcBorders>
                    <w:top w:val="single" w:sz="4" w:space="0" w:color="auto"/>
                    <w:left w:val="single" w:sz="4" w:space="0" w:color="auto"/>
                    <w:bottom w:val="single" w:sz="4" w:space="0" w:color="auto"/>
                    <w:right w:val="single" w:sz="4" w:space="0" w:color="auto"/>
                  </w:tcBorders>
                  <w:vAlign w:val="center"/>
                  <w:hideMark/>
                </w:tcPr>
                <w:p w14:paraId="1AEB6E5C"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Feasible</w:t>
                  </w:r>
                  <w:proofErr w:type="spellEnd"/>
                  <w:r>
                    <w:rPr>
                      <w:color w:val="000000"/>
                      <w:kern w:val="24"/>
                      <w:sz w:val="20"/>
                      <w:szCs w:val="20"/>
                      <w:highlight w:val="green"/>
                    </w:rPr>
                    <w:t xml:space="preserve">.  </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4F58674"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Feasible</w:t>
                  </w:r>
                  <w:proofErr w:type="spellEnd"/>
                  <w:r>
                    <w:rPr>
                      <w:color w:val="000000"/>
                      <w:kern w:val="24"/>
                      <w:sz w:val="20"/>
                      <w:szCs w:val="20"/>
                      <w:highlight w:val="green"/>
                    </w:rPr>
                    <w:t xml:space="preserve"> </w:t>
                  </w:r>
                </w:p>
              </w:tc>
            </w:tr>
            <w:tr w:rsidR="00003EFF" w14:paraId="6082E134" w14:textId="77777777">
              <w:trPr>
                <w:trHeight w:val="912"/>
              </w:trPr>
              <w:tc>
                <w:tcPr>
                  <w:tcW w:w="3226" w:type="dxa"/>
                  <w:tcBorders>
                    <w:top w:val="single" w:sz="4" w:space="0" w:color="auto"/>
                    <w:left w:val="single" w:sz="4" w:space="0" w:color="auto"/>
                    <w:bottom w:val="single" w:sz="4" w:space="0" w:color="auto"/>
                    <w:right w:val="single" w:sz="4" w:space="0" w:color="auto"/>
                  </w:tcBorders>
                  <w:hideMark/>
                </w:tcPr>
                <w:p w14:paraId="65C386EC" w14:textId="77777777" w:rsidR="00003EFF" w:rsidRPr="00003EFF" w:rsidRDefault="00003EFF">
                  <w:pPr>
                    <w:spacing w:line="256" w:lineRule="auto"/>
                    <w:rPr>
                      <w:sz w:val="20"/>
                      <w:szCs w:val="20"/>
                      <w:lang w:val="en-US"/>
                    </w:rPr>
                  </w:pPr>
                  <w:r w:rsidRPr="00003EFF">
                    <w:rPr>
                      <w:sz w:val="20"/>
                      <w:szCs w:val="20"/>
                      <w:lang w:val="en-US"/>
                    </w:rPr>
                    <w:t>Extendibility:</w:t>
                  </w:r>
                  <w:r w:rsidRPr="00003EFF">
                    <w:rPr>
                      <w:rFonts w:eastAsia="Malgun Gothic"/>
                      <w:sz w:val="20"/>
                      <w:szCs w:val="20"/>
                      <w:lang w:val="en-US"/>
                    </w:rPr>
                    <w:t xml:space="preserve"> to train new UE-side model compatible with NW-side model in use; </w:t>
                  </w:r>
                </w:p>
              </w:tc>
              <w:tc>
                <w:tcPr>
                  <w:tcW w:w="2035" w:type="dxa"/>
                  <w:tcBorders>
                    <w:top w:val="single" w:sz="4" w:space="0" w:color="auto"/>
                    <w:left w:val="single" w:sz="4" w:space="0" w:color="auto"/>
                    <w:bottom w:val="single" w:sz="4" w:space="0" w:color="auto"/>
                    <w:right w:val="single" w:sz="4" w:space="0" w:color="auto"/>
                  </w:tcBorders>
                  <w:vAlign w:val="center"/>
                  <w:hideMark/>
                </w:tcPr>
                <w:p w14:paraId="191BEF04" w14:textId="77777777" w:rsidR="00003EFF" w:rsidRDefault="00003EFF">
                  <w:pPr>
                    <w:spacing w:line="256" w:lineRule="auto"/>
                    <w:rPr>
                      <w:color w:val="000000"/>
                      <w:sz w:val="20"/>
                      <w:szCs w:val="20"/>
                      <w:highlight w:val="green"/>
                    </w:rPr>
                  </w:pPr>
                  <w:r>
                    <w:rPr>
                      <w:color w:val="000000"/>
                      <w:kern w:val="24"/>
                      <w:sz w:val="20"/>
                      <w:szCs w:val="20"/>
                      <w:highlight w:val="green"/>
                    </w:rPr>
                    <w:t>Support</w:t>
                  </w:r>
                  <w:r>
                    <w:rPr>
                      <w:color w:val="000000"/>
                      <w:sz w:val="20"/>
                      <w:szCs w:val="20"/>
                      <w:highlight w:val="green"/>
                    </w:rPr>
                    <w:t xml:space="preserve"> </w:t>
                  </w:r>
                </w:p>
              </w:tc>
              <w:tc>
                <w:tcPr>
                  <w:tcW w:w="2276" w:type="dxa"/>
                  <w:tcBorders>
                    <w:top w:val="single" w:sz="4" w:space="0" w:color="auto"/>
                    <w:left w:val="single" w:sz="4" w:space="0" w:color="auto"/>
                    <w:bottom w:val="single" w:sz="4" w:space="0" w:color="auto"/>
                    <w:right w:val="single" w:sz="4" w:space="0" w:color="auto"/>
                  </w:tcBorders>
                  <w:vAlign w:val="center"/>
                </w:tcPr>
                <w:p w14:paraId="5FAD39C7" w14:textId="77777777" w:rsidR="00003EFF" w:rsidRDefault="00003EFF">
                  <w:pPr>
                    <w:spacing w:line="256" w:lineRule="auto"/>
                    <w:rPr>
                      <w:color w:val="000000"/>
                      <w:kern w:val="24"/>
                      <w:sz w:val="20"/>
                      <w:szCs w:val="20"/>
                    </w:rPr>
                  </w:pPr>
                </w:p>
                <w:p w14:paraId="138E7285" w14:textId="77777777" w:rsidR="00003EFF" w:rsidRDefault="00003EFF">
                  <w:pPr>
                    <w:spacing w:line="256" w:lineRule="auto"/>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w:t>
                  </w:r>
                  <w:proofErr w:type="spellStart"/>
                  <w:r>
                    <w:rPr>
                      <w:bCs/>
                      <w:color w:val="000000"/>
                      <w:kern w:val="24"/>
                      <w:sz w:val="20"/>
                      <w:szCs w:val="20"/>
                      <w:highlight w:val="yellow"/>
                    </w:rPr>
                    <w:t>note</w:t>
                  </w:r>
                  <w:proofErr w:type="spellEnd"/>
                  <w:r>
                    <w:rPr>
                      <w:bCs/>
                      <w:color w:val="000000"/>
                      <w:kern w:val="24"/>
                      <w:sz w:val="20"/>
                      <w:szCs w:val="20"/>
                      <w:highlight w:val="yellow"/>
                    </w:rPr>
                    <w:t xml:space="preserve"> x2)</w:t>
                  </w:r>
                </w:p>
                <w:p w14:paraId="5ACC0905" w14:textId="77777777" w:rsidR="00003EFF" w:rsidRDefault="00003EFF">
                  <w:pPr>
                    <w:spacing w:line="256" w:lineRule="auto"/>
                    <w:rPr>
                      <w:strike/>
                      <w:color w:val="000000"/>
                      <w:sz w:val="20"/>
                      <w:szCs w:val="20"/>
                    </w:rPr>
                  </w:pPr>
                </w:p>
              </w:tc>
            </w:tr>
            <w:tr w:rsidR="00003EFF" w:rsidRPr="006E285A" w14:paraId="6DCC595A" w14:textId="77777777">
              <w:trPr>
                <w:trHeight w:val="893"/>
              </w:trPr>
              <w:tc>
                <w:tcPr>
                  <w:tcW w:w="3226" w:type="dxa"/>
                  <w:tcBorders>
                    <w:top w:val="single" w:sz="4" w:space="0" w:color="auto"/>
                    <w:left w:val="single" w:sz="4" w:space="0" w:color="auto"/>
                    <w:bottom w:val="single" w:sz="4" w:space="0" w:color="auto"/>
                    <w:right w:val="single" w:sz="4" w:space="0" w:color="auto"/>
                  </w:tcBorders>
                  <w:hideMark/>
                </w:tcPr>
                <w:p w14:paraId="1806604F" w14:textId="77777777" w:rsidR="00003EFF" w:rsidRPr="00003EFF" w:rsidRDefault="00003EFF">
                  <w:pPr>
                    <w:spacing w:line="256" w:lineRule="auto"/>
                    <w:rPr>
                      <w:sz w:val="20"/>
                      <w:szCs w:val="20"/>
                      <w:lang w:val="en-US"/>
                    </w:rPr>
                  </w:pPr>
                  <w:r w:rsidRPr="00003EFF">
                    <w:rPr>
                      <w:sz w:val="20"/>
                      <w:szCs w:val="20"/>
                      <w:lang w:val="en-US"/>
                    </w:rPr>
                    <w:t>Extendibility:</w:t>
                  </w:r>
                  <w:r w:rsidRPr="00003EFF">
                    <w:rPr>
                      <w:rFonts w:eastAsia="Malgun Gothic"/>
                      <w:sz w:val="20"/>
                      <w:szCs w:val="20"/>
                      <w:lang w:val="en-US"/>
                    </w:rPr>
                    <w:t xml:space="preserve"> To train new NW-side model compatible with UE-side model in use</w:t>
                  </w:r>
                </w:p>
              </w:tc>
              <w:tc>
                <w:tcPr>
                  <w:tcW w:w="2035" w:type="dxa"/>
                  <w:tcBorders>
                    <w:top w:val="single" w:sz="4" w:space="0" w:color="auto"/>
                    <w:left w:val="single" w:sz="4" w:space="0" w:color="auto"/>
                    <w:bottom w:val="single" w:sz="4" w:space="0" w:color="auto"/>
                    <w:right w:val="single" w:sz="4" w:space="0" w:color="auto"/>
                  </w:tcBorders>
                  <w:vAlign w:val="center"/>
                </w:tcPr>
                <w:p w14:paraId="47A97710" w14:textId="77777777" w:rsidR="00003EFF" w:rsidRPr="00003EFF" w:rsidRDefault="00003EFF">
                  <w:pPr>
                    <w:spacing w:line="256" w:lineRule="auto"/>
                    <w:rPr>
                      <w:bCs/>
                      <w:color w:val="000000"/>
                      <w:kern w:val="24"/>
                      <w:sz w:val="20"/>
                      <w:szCs w:val="20"/>
                      <w:highlight w:val="yellow"/>
                      <w:lang w:val="en-US"/>
                    </w:rPr>
                  </w:pPr>
                  <w:r w:rsidRPr="00003EFF">
                    <w:rPr>
                      <w:bCs/>
                      <w:color w:val="000000"/>
                      <w:kern w:val="24"/>
                      <w:sz w:val="20"/>
                      <w:szCs w:val="20"/>
                      <w:highlight w:val="yellow"/>
                      <w:lang w:val="en-US"/>
                    </w:rPr>
                    <w:t>Not support (note x2)</w:t>
                  </w:r>
                </w:p>
                <w:p w14:paraId="4B497BC6" w14:textId="77777777" w:rsidR="00003EFF" w:rsidRPr="00003EFF" w:rsidRDefault="00003EFF">
                  <w:pPr>
                    <w:spacing w:line="256" w:lineRule="auto"/>
                    <w:rPr>
                      <w:strike/>
                      <w:color w:val="000000"/>
                      <w:sz w:val="20"/>
                      <w:szCs w:val="20"/>
                      <w:lang w:val="en-US"/>
                    </w:rPr>
                  </w:pPr>
                </w:p>
              </w:tc>
              <w:tc>
                <w:tcPr>
                  <w:tcW w:w="2276" w:type="dxa"/>
                  <w:tcBorders>
                    <w:top w:val="single" w:sz="4" w:space="0" w:color="auto"/>
                    <w:left w:val="single" w:sz="4" w:space="0" w:color="auto"/>
                    <w:bottom w:val="single" w:sz="4" w:space="0" w:color="auto"/>
                    <w:right w:val="single" w:sz="4" w:space="0" w:color="auto"/>
                  </w:tcBorders>
                  <w:vAlign w:val="center"/>
                  <w:hideMark/>
                </w:tcPr>
                <w:p w14:paraId="5D1E4866" w14:textId="77777777" w:rsidR="00003EFF" w:rsidRPr="00003EFF" w:rsidRDefault="00003EFF">
                  <w:pPr>
                    <w:spacing w:line="256" w:lineRule="auto"/>
                    <w:rPr>
                      <w:rFonts w:eastAsia="Malgun Gothic"/>
                      <w:sz w:val="20"/>
                      <w:szCs w:val="20"/>
                      <w:highlight w:val="green"/>
                      <w:lang w:val="en-US"/>
                    </w:rPr>
                  </w:pPr>
                  <w:r w:rsidRPr="00003EFF">
                    <w:rPr>
                      <w:color w:val="000000"/>
                      <w:kern w:val="24"/>
                      <w:sz w:val="20"/>
                      <w:szCs w:val="20"/>
                      <w:highlight w:val="green"/>
                      <w:lang w:val="en-US"/>
                    </w:rPr>
                    <w:t>Support</w:t>
                  </w:r>
                </w:p>
              </w:tc>
            </w:tr>
          </w:tbl>
          <w:p w14:paraId="538CCBE7" w14:textId="77777777" w:rsidR="00003EFF" w:rsidRPr="00003EFF" w:rsidRDefault="00003EFF">
            <w:pPr>
              <w:tabs>
                <w:tab w:val="left" w:pos="990"/>
              </w:tabs>
              <w:rPr>
                <w:color w:val="000000"/>
                <w:kern w:val="24"/>
                <w:sz w:val="20"/>
                <w:szCs w:val="20"/>
                <w:lang w:val="en-US"/>
              </w:rPr>
            </w:pPr>
            <w:r w:rsidRPr="00003EFF">
              <w:rPr>
                <w:color w:val="000000"/>
                <w:kern w:val="24"/>
                <w:sz w:val="20"/>
                <w:szCs w:val="20"/>
                <w:lang w:val="en-US"/>
              </w:rPr>
              <w:t xml:space="preserve">note x1: For this table, NW defined scenarios are scenarios with NW defined dataset categorization. UE defined scenarios are scenarios with UE defined dataset categorization. [Semi] means no consensus for including “semi”. </w:t>
            </w:r>
          </w:p>
          <w:p w14:paraId="5B7740A5" w14:textId="77777777" w:rsidR="00003EFF" w:rsidRPr="00003EFF" w:rsidRDefault="00003EFF">
            <w:pPr>
              <w:rPr>
                <w:sz w:val="20"/>
                <w:szCs w:val="20"/>
                <w:lang w:val="en-US" w:eastAsia="x-none"/>
              </w:rPr>
            </w:pPr>
            <w:r w:rsidRPr="00003EFF">
              <w:rPr>
                <w:color w:val="000000"/>
                <w:kern w:val="24"/>
                <w:sz w:val="20"/>
                <w:szCs w:val="20"/>
                <w:lang w:val="en-US"/>
              </w:rPr>
              <w:t>Note x2: extendibility can be achieved by combining different training collaboration type 3.</w:t>
            </w:r>
          </w:p>
          <w:p w14:paraId="08F7F115" w14:textId="77777777" w:rsidR="00003EFF" w:rsidRDefault="00003EFF">
            <w:pPr>
              <w:rPr>
                <w:sz w:val="20"/>
                <w:szCs w:val="20"/>
                <w:lang w:val="en-US" w:eastAsia="x-none"/>
              </w:rPr>
            </w:pPr>
          </w:p>
          <w:p w14:paraId="03A57343" w14:textId="77777777" w:rsidR="00BF6B3F" w:rsidRDefault="00BF6B3F">
            <w:pPr>
              <w:rPr>
                <w:sz w:val="20"/>
                <w:szCs w:val="20"/>
                <w:lang w:val="en-US" w:eastAsia="x-none"/>
              </w:rPr>
            </w:pPr>
          </w:p>
          <w:p w14:paraId="1F5FB93A" w14:textId="77777777" w:rsidR="00BF6B3F" w:rsidRPr="00003EFF" w:rsidRDefault="00BF6B3F">
            <w:pPr>
              <w:rPr>
                <w:sz w:val="20"/>
                <w:szCs w:val="20"/>
                <w:lang w:val="en-US" w:eastAsia="x-none"/>
              </w:rPr>
            </w:pPr>
          </w:p>
          <w:p w14:paraId="2AE85EC3" w14:textId="77777777" w:rsidR="00003EFF" w:rsidRPr="00003EFF" w:rsidRDefault="00003EFF">
            <w:pPr>
              <w:rPr>
                <w:sz w:val="20"/>
                <w:szCs w:val="20"/>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45"/>
              <w:gridCol w:w="1395"/>
              <w:gridCol w:w="1546"/>
              <w:gridCol w:w="1546"/>
            </w:tblGrid>
            <w:tr w:rsidR="00003EFF" w14:paraId="4BB2B32B" w14:textId="77777777">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2F883828"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17DF1DCA"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5869E41"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240" w:type="dxa"/>
                  <w:gridSpan w:val="2"/>
                  <w:tcBorders>
                    <w:top w:val="single" w:sz="4" w:space="0" w:color="auto"/>
                    <w:left w:val="single" w:sz="4" w:space="0" w:color="auto"/>
                    <w:bottom w:val="single" w:sz="4" w:space="0" w:color="auto"/>
                    <w:right w:val="single" w:sz="4" w:space="0" w:color="auto"/>
                  </w:tcBorders>
                  <w:hideMark/>
                </w:tcPr>
                <w:p w14:paraId="78721593"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6E285A" w14:paraId="2038452A"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61BF" w14:textId="77777777" w:rsidR="00003EFF" w:rsidRDefault="00003EFF">
                  <w:pPr>
                    <w:spacing w:line="256" w:lineRule="auto"/>
                    <w:rPr>
                      <w:sz w:val="20"/>
                      <w:szCs w:val="20"/>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3B02B028"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712CCB37"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5E7CF145"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7A40BA4E"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rsidRPr="006E285A" w14:paraId="4FE6746E"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29C2156E"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1620" w:type="dxa"/>
                  <w:tcBorders>
                    <w:top w:val="single" w:sz="4" w:space="0" w:color="auto"/>
                    <w:left w:val="single" w:sz="4" w:space="0" w:color="auto"/>
                    <w:bottom w:val="single" w:sz="4" w:space="0" w:color="auto"/>
                    <w:right w:val="single" w:sz="4" w:space="0" w:color="auto"/>
                  </w:tcBorders>
                </w:tcPr>
                <w:p w14:paraId="15BCE725"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Flexible except for UE defined scenarios. </w:t>
                  </w:r>
                </w:p>
                <w:p w14:paraId="0AFC232D" w14:textId="77777777" w:rsidR="00003EFF" w:rsidRPr="00003EFF" w:rsidRDefault="00003EFF">
                  <w:pPr>
                    <w:spacing w:line="256" w:lineRule="auto"/>
                    <w:rPr>
                      <w:color w:val="000000"/>
                      <w:kern w:val="24"/>
                      <w:sz w:val="20"/>
                      <w:szCs w:val="20"/>
                      <w:highlight w:val="green"/>
                      <w:lang w:val="en-US"/>
                    </w:rPr>
                  </w:pPr>
                </w:p>
                <w:p w14:paraId="05DE39B0"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UE defined scenarios unless UE assistance information is supported and available.  </w:t>
                  </w:r>
                </w:p>
                <w:p w14:paraId="3957BB3A" w14:textId="77777777" w:rsidR="00003EFF" w:rsidRPr="00003EFF" w:rsidRDefault="00003EFF">
                  <w:pPr>
                    <w:spacing w:line="256" w:lineRule="auto"/>
                    <w:rPr>
                      <w:color w:val="000000"/>
                      <w:kern w:val="24"/>
                      <w:sz w:val="20"/>
                      <w:szCs w:val="20"/>
                      <w:highlight w:val="green"/>
                      <w:lang w:val="en-US"/>
                    </w:rPr>
                  </w:pPr>
                </w:p>
                <w:p w14:paraId="75B672F0" w14:textId="77777777" w:rsidR="00003EFF" w:rsidRPr="00003EFF" w:rsidRDefault="00003EFF">
                  <w:pPr>
                    <w:spacing w:line="256" w:lineRule="auto"/>
                    <w:rPr>
                      <w:color w:val="000000"/>
                      <w:kern w:val="24"/>
                      <w:sz w:val="20"/>
                      <w:szCs w:val="20"/>
                      <w:highlight w:val="green"/>
                      <w:lang w:val="en-US"/>
                    </w:rPr>
                  </w:pPr>
                </w:p>
                <w:p w14:paraId="73645D57" w14:textId="77777777" w:rsidR="00003EFF" w:rsidRPr="00003EFF" w:rsidRDefault="00003EFF">
                  <w:pPr>
                    <w:spacing w:line="256" w:lineRule="auto"/>
                    <w:rPr>
                      <w:color w:val="000000"/>
                      <w:sz w:val="20"/>
                      <w:szCs w:val="20"/>
                      <w:highlight w:val="green"/>
                      <w:lang w:val="en-US"/>
                    </w:rPr>
                  </w:pPr>
                </w:p>
              </w:tc>
              <w:tc>
                <w:tcPr>
                  <w:tcW w:w="1440" w:type="dxa"/>
                  <w:tcBorders>
                    <w:top w:val="single" w:sz="4" w:space="0" w:color="auto"/>
                    <w:left w:val="single" w:sz="4" w:space="0" w:color="auto"/>
                    <w:bottom w:val="single" w:sz="4" w:space="0" w:color="auto"/>
                    <w:right w:val="single" w:sz="4" w:space="0" w:color="auto"/>
                  </w:tcBorders>
                </w:tcPr>
                <w:p w14:paraId="6C5DD20E" w14:textId="77777777" w:rsidR="00003EFF" w:rsidRPr="00003EFF" w:rsidRDefault="00003EFF">
                  <w:pPr>
                    <w:spacing w:line="256" w:lineRule="auto"/>
                    <w:rPr>
                      <w:color w:val="000000"/>
                      <w:kern w:val="24"/>
                      <w:sz w:val="20"/>
                      <w:szCs w:val="20"/>
                      <w:highlight w:val="green"/>
                      <w:lang w:val="en-US"/>
                    </w:rPr>
                  </w:pPr>
                  <w:r w:rsidRPr="00003EFF">
                    <w:rPr>
                      <w:bCs/>
                      <w:iCs/>
                      <w:sz w:val="20"/>
                      <w:szCs w:val="20"/>
                      <w:highlight w:val="green"/>
                      <w:lang w:val="en-US"/>
                    </w:rPr>
                    <w:t>F</w:t>
                  </w:r>
                  <w:r w:rsidRPr="00003EFF">
                    <w:rPr>
                      <w:color w:val="000000"/>
                      <w:kern w:val="24"/>
                      <w:sz w:val="20"/>
                      <w:szCs w:val="20"/>
                      <w:highlight w:val="green"/>
                      <w:lang w:val="en-US"/>
                    </w:rPr>
                    <w:t xml:space="preserve">lexible except for UE defined scenarios. </w:t>
                  </w:r>
                </w:p>
                <w:p w14:paraId="6650623D" w14:textId="77777777" w:rsidR="00003EFF" w:rsidRPr="00003EFF" w:rsidRDefault="00003EFF">
                  <w:pPr>
                    <w:spacing w:line="256" w:lineRule="auto"/>
                    <w:rPr>
                      <w:color w:val="000000"/>
                      <w:kern w:val="24"/>
                      <w:sz w:val="20"/>
                      <w:szCs w:val="20"/>
                      <w:highlight w:val="green"/>
                      <w:lang w:val="en-US"/>
                    </w:rPr>
                  </w:pPr>
                </w:p>
                <w:p w14:paraId="34D5A171"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UE defined scenarios unless </w:t>
                  </w:r>
                </w:p>
                <w:p w14:paraId="029F3961"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UE assistance information is supported and available. </w:t>
                  </w:r>
                </w:p>
                <w:p w14:paraId="31690319" w14:textId="77777777" w:rsidR="00003EFF" w:rsidRPr="00003EFF" w:rsidRDefault="00003EFF">
                  <w:pPr>
                    <w:spacing w:line="256" w:lineRule="auto"/>
                    <w:rPr>
                      <w:color w:val="000000"/>
                      <w:kern w:val="24"/>
                      <w:sz w:val="20"/>
                      <w:szCs w:val="20"/>
                      <w:highlight w:val="green"/>
                      <w:lang w:val="en-US"/>
                    </w:rPr>
                  </w:pPr>
                </w:p>
                <w:p w14:paraId="24A8AD27" w14:textId="77777777" w:rsidR="00003EFF" w:rsidRPr="00003EFF" w:rsidRDefault="00003EFF">
                  <w:pPr>
                    <w:spacing w:line="256" w:lineRule="auto"/>
                    <w:rPr>
                      <w:color w:val="000000"/>
                      <w:sz w:val="20"/>
                      <w:szCs w:val="20"/>
                      <w:highlight w:val="green"/>
                      <w:lang w:val="en-US"/>
                    </w:rPr>
                  </w:pPr>
                  <w:r w:rsidRPr="00003EFF">
                    <w:rPr>
                      <w:color w:val="000000"/>
                      <w:kern w:val="24"/>
                      <w:sz w:val="20"/>
                      <w:szCs w:val="20"/>
                      <w:highlight w:val="green"/>
                      <w:lang w:val="en-US"/>
                    </w:rPr>
                    <w:t xml:space="preserve">   </w:t>
                  </w:r>
                </w:p>
                <w:p w14:paraId="76077E31" w14:textId="77777777" w:rsidR="00003EFF" w:rsidRPr="00003EFF" w:rsidRDefault="00003EFF">
                  <w:pPr>
                    <w:spacing w:line="256" w:lineRule="auto"/>
                    <w:rPr>
                      <w:sz w:val="20"/>
                      <w:szCs w:val="20"/>
                      <w:highlight w:val="green"/>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18811384"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Flexible except for NW defined scenarios. </w:t>
                  </w:r>
                </w:p>
                <w:p w14:paraId="2AD67038" w14:textId="77777777" w:rsidR="00003EFF" w:rsidRPr="00003EFF" w:rsidRDefault="00003EFF">
                  <w:pPr>
                    <w:spacing w:line="256" w:lineRule="auto"/>
                    <w:rPr>
                      <w:color w:val="000000"/>
                      <w:kern w:val="24"/>
                      <w:sz w:val="20"/>
                      <w:szCs w:val="20"/>
                      <w:highlight w:val="green"/>
                      <w:lang w:val="en-US"/>
                    </w:rPr>
                  </w:pPr>
                </w:p>
                <w:p w14:paraId="7F9BCFD5"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NW defined scenarios unless NW assistance information is supported and available.  </w:t>
                  </w:r>
                </w:p>
                <w:p w14:paraId="17812720" w14:textId="77777777" w:rsidR="00003EFF" w:rsidRPr="00003EFF" w:rsidRDefault="00003EFF">
                  <w:pPr>
                    <w:spacing w:line="256" w:lineRule="auto"/>
                    <w:rPr>
                      <w:color w:val="000000"/>
                      <w:kern w:val="24"/>
                      <w:sz w:val="20"/>
                      <w:szCs w:val="20"/>
                      <w:highlight w:val="green"/>
                      <w:lang w:val="en-US"/>
                    </w:rPr>
                  </w:pPr>
                </w:p>
                <w:p w14:paraId="50C6BD22" w14:textId="77777777" w:rsidR="00003EFF" w:rsidRPr="00003EFF" w:rsidRDefault="00003EFF">
                  <w:pPr>
                    <w:spacing w:line="256" w:lineRule="auto"/>
                    <w:rPr>
                      <w:color w:val="000000"/>
                      <w:kern w:val="24"/>
                      <w:sz w:val="20"/>
                      <w:szCs w:val="20"/>
                      <w:highlight w:val="green"/>
                      <w:lang w:val="en-US"/>
                    </w:rPr>
                  </w:pPr>
                </w:p>
                <w:p w14:paraId="73529844" w14:textId="77777777" w:rsidR="00003EFF" w:rsidRPr="00003EFF" w:rsidRDefault="00003EFF">
                  <w:pPr>
                    <w:spacing w:line="256" w:lineRule="auto"/>
                    <w:rPr>
                      <w:color w:val="000000"/>
                      <w:kern w:val="24"/>
                      <w:sz w:val="20"/>
                      <w:szCs w:val="20"/>
                      <w:highlight w:val="green"/>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42A85D84"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Flexible except for NW defined scenarios.</w:t>
                  </w:r>
                </w:p>
                <w:p w14:paraId="501871AF" w14:textId="77777777" w:rsidR="00003EFF" w:rsidRPr="00003EFF" w:rsidRDefault="00003EFF">
                  <w:pPr>
                    <w:spacing w:line="256" w:lineRule="auto"/>
                    <w:rPr>
                      <w:color w:val="000000"/>
                      <w:kern w:val="24"/>
                      <w:sz w:val="20"/>
                      <w:szCs w:val="20"/>
                      <w:highlight w:val="green"/>
                      <w:lang w:val="en-US"/>
                    </w:rPr>
                  </w:pPr>
                </w:p>
                <w:p w14:paraId="54CE3385"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NW defined scenarios unless NW assistance information is supported and available.  </w:t>
                  </w:r>
                </w:p>
                <w:p w14:paraId="059B5335" w14:textId="77777777" w:rsidR="00003EFF" w:rsidRPr="00003EFF" w:rsidRDefault="00003EFF">
                  <w:pPr>
                    <w:spacing w:line="256" w:lineRule="auto"/>
                    <w:rPr>
                      <w:color w:val="000000"/>
                      <w:kern w:val="24"/>
                      <w:sz w:val="20"/>
                      <w:szCs w:val="20"/>
                      <w:highlight w:val="green"/>
                      <w:lang w:val="en-US"/>
                    </w:rPr>
                  </w:pPr>
                </w:p>
                <w:p w14:paraId="32D3BC38" w14:textId="77777777" w:rsidR="00003EFF" w:rsidRPr="00003EFF" w:rsidRDefault="00003EFF">
                  <w:pPr>
                    <w:spacing w:line="256" w:lineRule="auto"/>
                    <w:rPr>
                      <w:strike/>
                      <w:color w:val="000000"/>
                      <w:kern w:val="24"/>
                      <w:sz w:val="20"/>
                      <w:szCs w:val="20"/>
                      <w:highlight w:val="green"/>
                      <w:lang w:val="en-US"/>
                    </w:rPr>
                  </w:pPr>
                  <w:r w:rsidRPr="00003EFF">
                    <w:rPr>
                      <w:strike/>
                      <w:color w:val="000000"/>
                      <w:kern w:val="24"/>
                      <w:sz w:val="20"/>
                      <w:szCs w:val="20"/>
                      <w:highlight w:val="green"/>
                      <w:lang w:val="en-US"/>
                    </w:rPr>
                    <w:t xml:space="preserve">  </w:t>
                  </w:r>
                </w:p>
                <w:p w14:paraId="7FE8915F" w14:textId="77777777" w:rsidR="00003EFF" w:rsidRPr="00003EFF" w:rsidRDefault="00003EFF">
                  <w:pPr>
                    <w:spacing w:line="256" w:lineRule="auto"/>
                    <w:rPr>
                      <w:color w:val="000000"/>
                      <w:kern w:val="24"/>
                      <w:sz w:val="20"/>
                      <w:szCs w:val="20"/>
                      <w:highlight w:val="green"/>
                      <w:lang w:val="en-US"/>
                    </w:rPr>
                  </w:pPr>
                </w:p>
                <w:p w14:paraId="181DF255" w14:textId="77777777" w:rsidR="00003EFF" w:rsidRPr="00003EFF" w:rsidRDefault="00003EFF">
                  <w:pPr>
                    <w:spacing w:line="256" w:lineRule="auto"/>
                    <w:rPr>
                      <w:color w:val="000000"/>
                      <w:sz w:val="20"/>
                      <w:szCs w:val="20"/>
                      <w:highlight w:val="green"/>
                      <w:lang w:val="en-US"/>
                    </w:rPr>
                  </w:pPr>
                </w:p>
              </w:tc>
            </w:tr>
          </w:tbl>
          <w:p w14:paraId="3B039F46" w14:textId="77777777" w:rsidR="00003EFF" w:rsidRPr="00003EFF" w:rsidRDefault="00003EFF">
            <w:pPr>
              <w:rPr>
                <w:sz w:val="20"/>
                <w:szCs w:val="20"/>
                <w:lang w:val="en-US" w:eastAsia="x-none"/>
              </w:rPr>
            </w:pPr>
          </w:p>
          <w:p w14:paraId="15021DF1" w14:textId="77777777" w:rsidR="00003EFF" w:rsidRPr="00003EFF" w:rsidRDefault="00003EFF">
            <w:pPr>
              <w:rPr>
                <w:sz w:val="20"/>
                <w:szCs w:val="20"/>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003EFF" w14:paraId="1714A12C" w14:textId="77777777">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D437468"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6FD562B1"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83800E2"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240" w:type="dxa"/>
                  <w:gridSpan w:val="2"/>
                  <w:tcBorders>
                    <w:top w:val="single" w:sz="4" w:space="0" w:color="auto"/>
                    <w:left w:val="single" w:sz="4" w:space="0" w:color="auto"/>
                    <w:bottom w:val="single" w:sz="4" w:space="0" w:color="auto"/>
                    <w:right w:val="single" w:sz="4" w:space="0" w:color="auto"/>
                  </w:tcBorders>
                  <w:hideMark/>
                </w:tcPr>
                <w:p w14:paraId="4786BD2F"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6E285A" w14:paraId="6289EBCA"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DA72" w14:textId="77777777" w:rsidR="00003EFF" w:rsidRDefault="00003EFF">
                  <w:pPr>
                    <w:spacing w:line="256" w:lineRule="auto"/>
                    <w:rPr>
                      <w:sz w:val="20"/>
                      <w:szCs w:val="20"/>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4A040980"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17ED5549"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06ED8693"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61505997"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14:paraId="043878FB"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6027A0D6" w14:textId="77777777" w:rsidR="00003EFF" w:rsidRPr="00003EFF" w:rsidRDefault="00003EFF">
                  <w:pPr>
                    <w:spacing w:line="256" w:lineRule="auto"/>
                    <w:rPr>
                      <w:sz w:val="20"/>
                      <w:szCs w:val="20"/>
                      <w:lang w:val="en-US"/>
                    </w:rPr>
                  </w:pPr>
                  <w:r w:rsidRPr="00003EFF">
                    <w:rPr>
                      <w:sz w:val="20"/>
                      <w:szCs w:val="20"/>
                      <w:lang w:val="en-US"/>
                    </w:rPr>
                    <w:t>Whether training data distribution can match the inference device</w:t>
                  </w:r>
                </w:p>
              </w:tc>
              <w:tc>
                <w:tcPr>
                  <w:tcW w:w="1620" w:type="dxa"/>
                  <w:tcBorders>
                    <w:top w:val="single" w:sz="4" w:space="0" w:color="auto"/>
                    <w:left w:val="single" w:sz="4" w:space="0" w:color="auto"/>
                    <w:bottom w:val="single" w:sz="4" w:space="0" w:color="auto"/>
                    <w:right w:val="single" w:sz="4" w:space="0" w:color="auto"/>
                  </w:tcBorders>
                  <w:vAlign w:val="center"/>
                </w:tcPr>
                <w:p w14:paraId="6B5226A1" w14:textId="77777777" w:rsidR="00003EFF" w:rsidRDefault="00003EFF">
                  <w:pPr>
                    <w:spacing w:line="256" w:lineRule="auto"/>
                    <w:rPr>
                      <w:color w:val="000000"/>
                      <w:kern w:val="24"/>
                      <w:sz w:val="20"/>
                      <w:szCs w:val="20"/>
                      <w:highlight w:val="green"/>
                    </w:rPr>
                  </w:pPr>
                  <w:r>
                    <w:rPr>
                      <w:color w:val="000000"/>
                      <w:kern w:val="24"/>
                      <w:sz w:val="20"/>
                      <w:szCs w:val="20"/>
                      <w:highlight w:val="green"/>
                    </w:rPr>
                    <w:t>Limited</w:t>
                  </w:r>
                </w:p>
                <w:p w14:paraId="49A0D61D" w14:textId="77777777" w:rsidR="00003EFF" w:rsidRDefault="00003EFF">
                  <w:pPr>
                    <w:spacing w:line="256" w:lineRule="auto"/>
                    <w:rPr>
                      <w:color w:val="000000"/>
                      <w:kern w:val="24"/>
                      <w:sz w:val="20"/>
                      <w:szCs w:val="20"/>
                      <w:highlight w:val="green"/>
                    </w:rPr>
                  </w:pPr>
                </w:p>
              </w:tc>
              <w:tc>
                <w:tcPr>
                  <w:tcW w:w="1440" w:type="dxa"/>
                  <w:tcBorders>
                    <w:top w:val="single" w:sz="4" w:space="0" w:color="auto"/>
                    <w:left w:val="single" w:sz="4" w:space="0" w:color="auto"/>
                    <w:bottom w:val="single" w:sz="4" w:space="0" w:color="auto"/>
                    <w:right w:val="single" w:sz="4" w:space="0" w:color="auto"/>
                  </w:tcBorders>
                </w:tcPr>
                <w:p w14:paraId="3A42F878" w14:textId="77777777" w:rsidR="00003EFF" w:rsidRDefault="00003EFF">
                  <w:pPr>
                    <w:spacing w:line="256" w:lineRule="auto"/>
                    <w:rPr>
                      <w:rFonts w:eastAsia="SimSun"/>
                      <w:bCs/>
                      <w:color w:val="000000"/>
                      <w:sz w:val="20"/>
                      <w:szCs w:val="20"/>
                      <w:highlight w:val="green"/>
                    </w:rPr>
                  </w:pPr>
                </w:p>
                <w:p w14:paraId="3642D695" w14:textId="77777777" w:rsidR="00003EFF" w:rsidRDefault="00003EFF">
                  <w:pPr>
                    <w:spacing w:line="256" w:lineRule="auto"/>
                    <w:rPr>
                      <w:color w:val="000000"/>
                      <w:kern w:val="24"/>
                      <w:sz w:val="20"/>
                      <w:szCs w:val="20"/>
                      <w:highlight w:val="green"/>
                    </w:rPr>
                  </w:pPr>
                  <w:r>
                    <w:rPr>
                      <w:color w:val="000000"/>
                      <w:kern w:val="24"/>
                      <w:sz w:val="20"/>
                      <w:szCs w:val="20"/>
                      <w:highlight w:val="green"/>
                    </w:rPr>
                    <w:t>Limited</w:t>
                  </w:r>
                </w:p>
                <w:p w14:paraId="3D2ED471" w14:textId="77777777" w:rsidR="00003EFF" w:rsidRDefault="00003EFF">
                  <w:pPr>
                    <w:spacing w:line="256" w:lineRule="auto"/>
                    <w:rPr>
                      <w:color w:val="000000"/>
                      <w:kern w:val="24"/>
                      <w:sz w:val="20"/>
                      <w:szCs w:val="20"/>
                      <w:highlight w:val="green"/>
                    </w:rPr>
                  </w:pPr>
                </w:p>
              </w:tc>
              <w:tc>
                <w:tcPr>
                  <w:tcW w:w="1620" w:type="dxa"/>
                  <w:tcBorders>
                    <w:top w:val="single" w:sz="4" w:space="0" w:color="auto"/>
                    <w:left w:val="single" w:sz="4" w:space="0" w:color="auto"/>
                    <w:bottom w:val="single" w:sz="4" w:space="0" w:color="auto"/>
                    <w:right w:val="single" w:sz="4" w:space="0" w:color="auto"/>
                  </w:tcBorders>
                </w:tcPr>
                <w:p w14:paraId="4898C360" w14:textId="77777777" w:rsidR="00003EFF" w:rsidRDefault="00003EFF">
                  <w:pPr>
                    <w:spacing w:line="256" w:lineRule="auto"/>
                    <w:rPr>
                      <w:color w:val="000000"/>
                      <w:kern w:val="24"/>
                      <w:sz w:val="20"/>
                      <w:szCs w:val="20"/>
                      <w:highlight w:val="green"/>
                    </w:rPr>
                  </w:pPr>
                </w:p>
                <w:p w14:paraId="278C08ED" w14:textId="77777777" w:rsidR="00003EFF" w:rsidRDefault="00003EFF">
                  <w:pPr>
                    <w:spacing w:line="256" w:lineRule="auto"/>
                    <w:rPr>
                      <w:color w:val="000000"/>
                      <w:kern w:val="24"/>
                      <w:sz w:val="20"/>
                      <w:szCs w:val="20"/>
                      <w:highlight w:val="green"/>
                    </w:rPr>
                  </w:pPr>
                  <w:r>
                    <w:rPr>
                      <w:color w:val="000000"/>
                      <w:kern w:val="24"/>
                      <w:sz w:val="20"/>
                      <w:szCs w:val="20"/>
                      <w:highlight w:val="green"/>
                    </w:rPr>
                    <w:t>Yes</w:t>
                  </w:r>
                </w:p>
              </w:tc>
              <w:tc>
                <w:tcPr>
                  <w:tcW w:w="1620" w:type="dxa"/>
                  <w:tcBorders>
                    <w:top w:val="single" w:sz="4" w:space="0" w:color="auto"/>
                    <w:left w:val="single" w:sz="4" w:space="0" w:color="auto"/>
                    <w:bottom w:val="single" w:sz="4" w:space="0" w:color="auto"/>
                    <w:right w:val="single" w:sz="4" w:space="0" w:color="auto"/>
                  </w:tcBorders>
                </w:tcPr>
                <w:p w14:paraId="423F37C7" w14:textId="77777777" w:rsidR="00003EFF" w:rsidRDefault="00003EFF">
                  <w:pPr>
                    <w:spacing w:line="256" w:lineRule="auto"/>
                    <w:rPr>
                      <w:color w:val="000000"/>
                      <w:kern w:val="24"/>
                      <w:sz w:val="20"/>
                      <w:szCs w:val="20"/>
                      <w:highlight w:val="green"/>
                    </w:rPr>
                  </w:pPr>
                </w:p>
                <w:p w14:paraId="0E4B924E" w14:textId="77777777" w:rsidR="00003EFF" w:rsidRDefault="00003EFF">
                  <w:pPr>
                    <w:spacing w:line="256" w:lineRule="auto"/>
                    <w:rPr>
                      <w:color w:val="000000"/>
                      <w:kern w:val="24"/>
                      <w:sz w:val="20"/>
                      <w:szCs w:val="20"/>
                      <w:highlight w:val="green"/>
                    </w:rPr>
                  </w:pPr>
                  <w:r>
                    <w:rPr>
                      <w:color w:val="000000"/>
                      <w:kern w:val="24"/>
                      <w:sz w:val="20"/>
                      <w:szCs w:val="20"/>
                      <w:highlight w:val="green"/>
                    </w:rPr>
                    <w:t>Yes</w:t>
                  </w:r>
                </w:p>
              </w:tc>
            </w:tr>
            <w:tr w:rsidR="00003EFF" w14:paraId="778B5942"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0585E2F8" w14:textId="77777777" w:rsidR="00003EFF" w:rsidRPr="00003EFF" w:rsidRDefault="00003EFF">
                  <w:pPr>
                    <w:spacing w:line="256" w:lineRule="auto"/>
                    <w:rPr>
                      <w:sz w:val="20"/>
                      <w:szCs w:val="20"/>
                      <w:lang w:val="en-US"/>
                    </w:rPr>
                  </w:pPr>
                  <w:r w:rsidRPr="00003EFF">
                    <w:rPr>
                      <w:rFonts w:eastAsia="Malgun Gothic"/>
                      <w:sz w:val="20"/>
                      <w:szCs w:val="20"/>
                      <w:lang w:val="en-US"/>
                    </w:rPr>
                    <w:t>Software/hardware compatibility (Whether device capability can be considered for model development)</w:t>
                  </w:r>
                </w:p>
              </w:tc>
              <w:tc>
                <w:tcPr>
                  <w:tcW w:w="1620" w:type="dxa"/>
                  <w:tcBorders>
                    <w:top w:val="single" w:sz="4" w:space="0" w:color="auto"/>
                    <w:left w:val="single" w:sz="4" w:space="0" w:color="auto"/>
                    <w:bottom w:val="single" w:sz="4" w:space="0" w:color="auto"/>
                    <w:right w:val="single" w:sz="4" w:space="0" w:color="auto"/>
                  </w:tcBorders>
                </w:tcPr>
                <w:p w14:paraId="7C60F6E4" w14:textId="77777777" w:rsidR="00003EFF" w:rsidRPr="00003EFF" w:rsidRDefault="00003EFF">
                  <w:pPr>
                    <w:spacing w:line="256" w:lineRule="auto"/>
                    <w:rPr>
                      <w:rFonts w:eastAsia="SimSun"/>
                      <w:sz w:val="20"/>
                      <w:szCs w:val="20"/>
                      <w:highlight w:val="green"/>
                      <w:lang w:val="en-US"/>
                    </w:rPr>
                  </w:pPr>
                  <w:r w:rsidRPr="00003EFF">
                    <w:rPr>
                      <w:rFonts w:eastAsia="SimSun"/>
                      <w:sz w:val="20"/>
                      <w:szCs w:val="20"/>
                      <w:highlight w:val="green"/>
                      <w:lang w:val="en-US"/>
                    </w:rPr>
                    <w:t xml:space="preserve"> </w:t>
                  </w:r>
                </w:p>
                <w:p w14:paraId="2EEC8EE0" w14:textId="77777777" w:rsidR="00003EFF" w:rsidRPr="00003EFF" w:rsidRDefault="00003EFF">
                  <w:pPr>
                    <w:spacing w:line="256" w:lineRule="auto"/>
                    <w:rPr>
                      <w:rFonts w:eastAsia="SimSun"/>
                      <w:sz w:val="20"/>
                      <w:szCs w:val="20"/>
                      <w:highlight w:val="green"/>
                      <w:lang w:val="en-US"/>
                    </w:rPr>
                  </w:pPr>
                </w:p>
                <w:p w14:paraId="4431FF91"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No</w:t>
                  </w:r>
                  <w:proofErr w:type="spellEnd"/>
                  <w:r>
                    <w:rPr>
                      <w:rFonts w:eastAsia="SimSun"/>
                      <w:sz w:val="20"/>
                      <w:szCs w:val="20"/>
                      <w:highlight w:val="green"/>
                    </w:rPr>
                    <w:t xml:space="preserve"> </w:t>
                  </w:r>
                  <w:proofErr w:type="spellStart"/>
                  <w:r>
                    <w:rPr>
                      <w:rFonts w:eastAsia="SimSun"/>
                      <w:sz w:val="20"/>
                      <w:szCs w:val="20"/>
                      <w:highlight w:val="green"/>
                    </w:rPr>
                    <w:t>for</w:t>
                  </w:r>
                  <w:proofErr w:type="spellEnd"/>
                  <w:r>
                    <w:rPr>
                      <w:rFonts w:eastAsia="SimSun"/>
                      <w:sz w:val="20"/>
                      <w:szCs w:val="20"/>
                      <w:highlight w:val="green"/>
                    </w:rPr>
                    <w:t xml:space="preserve"> UE </w:t>
                  </w:r>
                </w:p>
              </w:tc>
              <w:tc>
                <w:tcPr>
                  <w:tcW w:w="1440" w:type="dxa"/>
                  <w:tcBorders>
                    <w:top w:val="single" w:sz="4" w:space="0" w:color="auto"/>
                    <w:left w:val="single" w:sz="4" w:space="0" w:color="auto"/>
                    <w:bottom w:val="single" w:sz="4" w:space="0" w:color="auto"/>
                    <w:right w:val="single" w:sz="4" w:space="0" w:color="auto"/>
                  </w:tcBorders>
                </w:tcPr>
                <w:p w14:paraId="4D262F7F" w14:textId="77777777" w:rsidR="00003EFF" w:rsidRDefault="00003EFF">
                  <w:pPr>
                    <w:spacing w:line="256" w:lineRule="auto"/>
                    <w:rPr>
                      <w:rFonts w:eastAsia="SimSun"/>
                      <w:bCs/>
                      <w:color w:val="000000"/>
                      <w:sz w:val="20"/>
                      <w:szCs w:val="20"/>
                      <w:highlight w:val="green"/>
                    </w:rPr>
                  </w:pPr>
                </w:p>
                <w:p w14:paraId="4CF90276" w14:textId="77777777" w:rsidR="00003EFF" w:rsidRDefault="00003EFF">
                  <w:pPr>
                    <w:spacing w:line="256" w:lineRule="auto"/>
                    <w:rPr>
                      <w:rFonts w:eastAsia="SimSun"/>
                      <w:bCs/>
                      <w:color w:val="000000"/>
                      <w:sz w:val="20"/>
                      <w:szCs w:val="20"/>
                      <w:highlight w:val="green"/>
                    </w:rPr>
                  </w:pPr>
                </w:p>
                <w:p w14:paraId="07E05538" w14:textId="77777777" w:rsidR="00003EFF" w:rsidRDefault="00003EFF">
                  <w:pPr>
                    <w:spacing w:line="256" w:lineRule="auto"/>
                    <w:rPr>
                      <w:color w:val="000000"/>
                      <w:kern w:val="24"/>
                      <w:sz w:val="20"/>
                      <w:szCs w:val="20"/>
                      <w:highlight w:val="green"/>
                    </w:rPr>
                  </w:pPr>
                  <w:r>
                    <w:rPr>
                      <w:rFonts w:eastAsia="SimSun"/>
                      <w:bCs/>
                      <w:color w:val="000000"/>
                      <w:sz w:val="20"/>
                      <w:szCs w:val="20"/>
                      <w:highlight w:val="green"/>
                    </w:rPr>
                    <w:t xml:space="preserve">Yes </w:t>
                  </w:r>
                </w:p>
              </w:tc>
              <w:tc>
                <w:tcPr>
                  <w:tcW w:w="1620" w:type="dxa"/>
                  <w:tcBorders>
                    <w:top w:val="single" w:sz="4" w:space="0" w:color="auto"/>
                    <w:left w:val="single" w:sz="4" w:space="0" w:color="auto"/>
                    <w:bottom w:val="single" w:sz="4" w:space="0" w:color="auto"/>
                    <w:right w:val="single" w:sz="4" w:space="0" w:color="auto"/>
                  </w:tcBorders>
                </w:tcPr>
                <w:p w14:paraId="4431EB7B" w14:textId="77777777" w:rsidR="00003EFF" w:rsidRDefault="00003EFF">
                  <w:pPr>
                    <w:spacing w:line="256" w:lineRule="auto"/>
                    <w:rPr>
                      <w:color w:val="000000"/>
                      <w:kern w:val="24"/>
                      <w:sz w:val="20"/>
                      <w:szCs w:val="20"/>
                      <w:highlight w:val="green"/>
                    </w:rPr>
                  </w:pPr>
                </w:p>
                <w:p w14:paraId="4A23B8FB" w14:textId="77777777" w:rsidR="00003EFF" w:rsidRDefault="00003EFF">
                  <w:pPr>
                    <w:spacing w:line="256" w:lineRule="auto"/>
                    <w:rPr>
                      <w:color w:val="000000"/>
                      <w:kern w:val="24"/>
                      <w:sz w:val="20"/>
                      <w:szCs w:val="20"/>
                      <w:highlight w:val="green"/>
                    </w:rPr>
                  </w:pPr>
                </w:p>
                <w:p w14:paraId="577C5338"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w:t>
                  </w:r>
                  <w:proofErr w:type="spellStart"/>
                  <w:r>
                    <w:rPr>
                      <w:color w:val="000000"/>
                      <w:kern w:val="24"/>
                      <w:sz w:val="20"/>
                      <w:szCs w:val="20"/>
                      <w:highlight w:val="green"/>
                    </w:rPr>
                    <w:t>for</w:t>
                  </w:r>
                  <w:proofErr w:type="spellEnd"/>
                  <w:r>
                    <w:rPr>
                      <w:color w:val="000000"/>
                      <w:kern w:val="24"/>
                      <w:sz w:val="20"/>
                      <w:szCs w:val="20"/>
                      <w:highlight w:val="green"/>
                    </w:rPr>
                    <w:t xml:space="preserve"> NW</w:t>
                  </w:r>
                </w:p>
              </w:tc>
              <w:tc>
                <w:tcPr>
                  <w:tcW w:w="1620" w:type="dxa"/>
                  <w:tcBorders>
                    <w:top w:val="single" w:sz="4" w:space="0" w:color="auto"/>
                    <w:left w:val="single" w:sz="4" w:space="0" w:color="auto"/>
                    <w:bottom w:val="single" w:sz="4" w:space="0" w:color="auto"/>
                    <w:right w:val="single" w:sz="4" w:space="0" w:color="auto"/>
                  </w:tcBorders>
                </w:tcPr>
                <w:p w14:paraId="5791639C" w14:textId="77777777" w:rsidR="00003EFF" w:rsidRDefault="00003EFF">
                  <w:pPr>
                    <w:spacing w:line="256" w:lineRule="auto"/>
                    <w:rPr>
                      <w:color w:val="000000"/>
                      <w:kern w:val="24"/>
                      <w:sz w:val="20"/>
                      <w:szCs w:val="20"/>
                      <w:highlight w:val="green"/>
                    </w:rPr>
                  </w:pPr>
                </w:p>
                <w:p w14:paraId="7FA73075" w14:textId="77777777" w:rsidR="00003EFF" w:rsidRDefault="00003EFF">
                  <w:pPr>
                    <w:spacing w:line="256" w:lineRule="auto"/>
                    <w:rPr>
                      <w:color w:val="000000"/>
                      <w:kern w:val="24"/>
                      <w:sz w:val="20"/>
                      <w:szCs w:val="20"/>
                      <w:highlight w:val="green"/>
                    </w:rPr>
                  </w:pPr>
                </w:p>
                <w:p w14:paraId="4BFB0212" w14:textId="77777777" w:rsidR="00003EFF" w:rsidRDefault="00003EFF">
                  <w:pPr>
                    <w:spacing w:line="256" w:lineRule="auto"/>
                    <w:rPr>
                      <w:color w:val="000000"/>
                      <w:kern w:val="24"/>
                      <w:sz w:val="20"/>
                      <w:szCs w:val="20"/>
                      <w:highlight w:val="green"/>
                    </w:rPr>
                  </w:pPr>
                  <w:r>
                    <w:rPr>
                      <w:color w:val="000000"/>
                      <w:kern w:val="24"/>
                      <w:sz w:val="20"/>
                      <w:szCs w:val="20"/>
                      <w:highlight w:val="green"/>
                    </w:rPr>
                    <w:t>Yes</w:t>
                  </w:r>
                </w:p>
              </w:tc>
            </w:tr>
          </w:tbl>
          <w:p w14:paraId="37EC2852" w14:textId="77777777" w:rsidR="00003EFF" w:rsidRDefault="00003EFF">
            <w:pPr>
              <w:rPr>
                <w:sz w:val="20"/>
                <w:szCs w:val="20"/>
                <w:lang w:eastAsia="x-none"/>
              </w:rPr>
            </w:pPr>
          </w:p>
          <w:p w14:paraId="79D3A8A1" w14:textId="77777777" w:rsidR="00003EFF" w:rsidRDefault="00003EFF">
            <w:pPr>
              <w:rPr>
                <w:sz w:val="20"/>
                <w:szCs w:val="20"/>
                <w:lang w:eastAsia="x-none"/>
              </w:rPr>
            </w:pPr>
          </w:p>
          <w:p w14:paraId="47F91655" w14:textId="77777777" w:rsidR="00003EFF" w:rsidRDefault="00003EFF">
            <w:pPr>
              <w:rPr>
                <w:sz w:val="20"/>
                <w:szCs w:val="20"/>
                <w:lang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60"/>
              <w:gridCol w:w="1639"/>
              <w:gridCol w:w="1560"/>
              <w:gridCol w:w="1639"/>
            </w:tblGrid>
            <w:tr w:rsidR="00003EFF" w14:paraId="559A4387" w14:textId="77777777">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39DA9FCF"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Pr>
                      <w:rFonts w:eastAsia="DengXian"/>
                      <w:sz w:val="20"/>
                      <w:szCs w:val="20"/>
                    </w:rPr>
                    <w:tab/>
                    <w:t xml:space="preserve">      Training </w:t>
                  </w:r>
                  <w:proofErr w:type="spellStart"/>
                  <w:r>
                    <w:rPr>
                      <w:rFonts w:eastAsia="DengXian"/>
                      <w:sz w:val="20"/>
                      <w:szCs w:val="20"/>
                    </w:rPr>
                    <w:t>types</w:t>
                  </w:r>
                  <w:proofErr w:type="spellEnd"/>
                </w:p>
                <w:p w14:paraId="13319561"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03C6128"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240" w:type="dxa"/>
                  <w:gridSpan w:val="2"/>
                  <w:tcBorders>
                    <w:top w:val="single" w:sz="4" w:space="0" w:color="auto"/>
                    <w:left w:val="single" w:sz="4" w:space="0" w:color="auto"/>
                    <w:bottom w:val="single" w:sz="4" w:space="0" w:color="auto"/>
                    <w:right w:val="single" w:sz="4" w:space="0" w:color="auto"/>
                  </w:tcBorders>
                  <w:hideMark/>
                </w:tcPr>
                <w:p w14:paraId="57684134"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6E285A" w14:paraId="11646738"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D7181" w14:textId="77777777" w:rsidR="00003EFF" w:rsidRDefault="00003EFF">
                  <w:pPr>
                    <w:spacing w:line="256" w:lineRule="auto"/>
                    <w:rPr>
                      <w:sz w:val="20"/>
                      <w:szCs w:val="20"/>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76982512"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45D3211E"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4FAA6639"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572068E1"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rsidRPr="006E285A" w14:paraId="20F259A4"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53D87CE6" w14:textId="77777777" w:rsidR="00003EFF" w:rsidRPr="00003EFF" w:rsidRDefault="00003EFF">
                  <w:pPr>
                    <w:spacing w:line="256" w:lineRule="auto"/>
                    <w:rPr>
                      <w:rFonts w:eastAsia="Malgun Gothic"/>
                      <w:color w:val="000000"/>
                      <w:sz w:val="20"/>
                      <w:szCs w:val="20"/>
                      <w:lang w:val="en-US"/>
                    </w:rPr>
                  </w:pPr>
                  <w:r w:rsidRPr="00003EFF">
                    <w:rPr>
                      <w:sz w:val="20"/>
                      <w:szCs w:val="20"/>
                      <w:lang w:val="en-US"/>
                    </w:rPr>
                    <w:t>Whether gNB/device specific optimization is allowed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3C6E2E" w14:textId="77777777" w:rsidR="00003EFF" w:rsidRDefault="00003EFF">
                  <w:pPr>
                    <w:spacing w:line="256" w:lineRule="auto"/>
                    <w:rPr>
                      <w:color w:val="000000"/>
                      <w:kern w:val="24"/>
                      <w:sz w:val="20"/>
                      <w:szCs w:val="20"/>
                      <w:highlight w:val="green"/>
                    </w:rPr>
                  </w:pPr>
                  <w:r>
                    <w:rPr>
                      <w:color w:val="000000"/>
                      <w:kern w:val="24"/>
                      <w:sz w:val="20"/>
                      <w:szCs w:val="20"/>
                      <w:highlight w:val="green"/>
                    </w:rPr>
                    <w:t>gNB: Yes</w:t>
                  </w:r>
                </w:p>
                <w:p w14:paraId="305BA065" w14:textId="77777777" w:rsidR="00003EFF" w:rsidRDefault="00003EFF">
                  <w:pPr>
                    <w:spacing w:line="256" w:lineRule="auto"/>
                    <w:rPr>
                      <w:color w:val="000000"/>
                      <w:sz w:val="20"/>
                      <w:szCs w:val="20"/>
                      <w:highlight w:val="green"/>
                    </w:rPr>
                  </w:pPr>
                  <w:r>
                    <w:rPr>
                      <w:color w:val="000000"/>
                      <w:kern w:val="24"/>
                      <w:sz w:val="20"/>
                      <w:szCs w:val="20"/>
                      <w:highlight w:val="green"/>
                    </w:rPr>
                    <w:t xml:space="preserve">UE: </w:t>
                  </w:r>
                  <w:proofErr w:type="spellStart"/>
                  <w:r>
                    <w:rPr>
                      <w:color w:val="000000"/>
                      <w:kern w:val="24"/>
                      <w:sz w:val="20"/>
                      <w:szCs w:val="20"/>
                      <w:highlight w:val="green"/>
                    </w:rPr>
                    <w:t>No</w:t>
                  </w:r>
                  <w:proofErr w:type="spellEnd"/>
                </w:p>
              </w:tc>
              <w:tc>
                <w:tcPr>
                  <w:tcW w:w="1440" w:type="dxa"/>
                  <w:tcBorders>
                    <w:top w:val="single" w:sz="4" w:space="0" w:color="auto"/>
                    <w:left w:val="single" w:sz="4" w:space="0" w:color="auto"/>
                    <w:bottom w:val="single" w:sz="4" w:space="0" w:color="auto"/>
                    <w:right w:val="single" w:sz="4" w:space="0" w:color="auto"/>
                  </w:tcBorders>
                </w:tcPr>
                <w:p w14:paraId="462519AF" w14:textId="77777777" w:rsidR="00003EFF" w:rsidRPr="00003EFF" w:rsidRDefault="00003EFF">
                  <w:pPr>
                    <w:spacing w:line="256" w:lineRule="auto"/>
                    <w:rPr>
                      <w:bCs/>
                      <w:color w:val="000000"/>
                      <w:kern w:val="24"/>
                      <w:sz w:val="20"/>
                      <w:szCs w:val="20"/>
                      <w:highlight w:val="green"/>
                      <w:lang w:val="en-US"/>
                    </w:rPr>
                  </w:pPr>
                </w:p>
                <w:p w14:paraId="185723FF"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gNB: Yes</w:t>
                  </w:r>
                </w:p>
                <w:p w14:paraId="620CA3CF" w14:textId="77777777" w:rsidR="00003EFF" w:rsidRPr="00003EFF" w:rsidRDefault="00003EFF">
                  <w:pPr>
                    <w:spacing w:line="256" w:lineRule="auto"/>
                    <w:rPr>
                      <w:color w:val="000000"/>
                      <w:sz w:val="20"/>
                      <w:szCs w:val="20"/>
                      <w:highlight w:val="green"/>
                      <w:lang w:val="en-US"/>
                    </w:rPr>
                  </w:pPr>
                  <w:r w:rsidRPr="00003EFF">
                    <w:rPr>
                      <w:color w:val="000000"/>
                      <w:kern w:val="24"/>
                      <w:sz w:val="20"/>
                      <w:szCs w:val="20"/>
                      <w:highlight w:val="green"/>
                      <w:lang w:val="en-US"/>
                    </w:rPr>
                    <w:t>UE: less flexible compared to UE side</w:t>
                  </w:r>
                </w:p>
              </w:tc>
              <w:tc>
                <w:tcPr>
                  <w:tcW w:w="1620" w:type="dxa"/>
                  <w:tcBorders>
                    <w:top w:val="single" w:sz="4" w:space="0" w:color="auto"/>
                    <w:left w:val="single" w:sz="4" w:space="0" w:color="auto"/>
                    <w:bottom w:val="single" w:sz="4" w:space="0" w:color="auto"/>
                    <w:right w:val="single" w:sz="4" w:space="0" w:color="auto"/>
                  </w:tcBorders>
                  <w:vAlign w:val="center"/>
                </w:tcPr>
                <w:p w14:paraId="19F5228E" w14:textId="77777777" w:rsidR="00003EFF" w:rsidRDefault="00003EFF">
                  <w:pPr>
                    <w:spacing w:line="256" w:lineRule="auto"/>
                    <w:rPr>
                      <w:color w:val="000000"/>
                      <w:kern w:val="24"/>
                      <w:sz w:val="20"/>
                      <w:szCs w:val="20"/>
                      <w:highlight w:val="green"/>
                    </w:rPr>
                  </w:pPr>
                  <w:r>
                    <w:rPr>
                      <w:color w:val="000000"/>
                      <w:kern w:val="24"/>
                      <w:sz w:val="20"/>
                      <w:szCs w:val="20"/>
                      <w:highlight w:val="green"/>
                    </w:rPr>
                    <w:t xml:space="preserve">gNB: </w:t>
                  </w:r>
                  <w:proofErr w:type="spellStart"/>
                  <w:r>
                    <w:rPr>
                      <w:color w:val="000000"/>
                      <w:kern w:val="24"/>
                      <w:sz w:val="20"/>
                      <w:szCs w:val="20"/>
                      <w:highlight w:val="green"/>
                    </w:rPr>
                    <w:t>No</w:t>
                  </w:r>
                  <w:proofErr w:type="spellEnd"/>
                </w:p>
                <w:p w14:paraId="6C3B59B4" w14:textId="77777777" w:rsidR="00003EFF" w:rsidRDefault="00003EFF">
                  <w:pPr>
                    <w:spacing w:line="256" w:lineRule="auto"/>
                    <w:rPr>
                      <w:color w:val="000000"/>
                      <w:kern w:val="24"/>
                      <w:sz w:val="20"/>
                      <w:szCs w:val="20"/>
                      <w:highlight w:val="green"/>
                    </w:rPr>
                  </w:pPr>
                  <w:r>
                    <w:rPr>
                      <w:color w:val="000000"/>
                      <w:kern w:val="24"/>
                      <w:sz w:val="20"/>
                      <w:szCs w:val="20"/>
                      <w:highlight w:val="green"/>
                    </w:rPr>
                    <w:t>UE: Yes</w:t>
                  </w:r>
                </w:p>
                <w:p w14:paraId="3BED5077" w14:textId="77777777" w:rsidR="00003EFF" w:rsidRDefault="00003EFF">
                  <w:pPr>
                    <w:spacing w:line="256" w:lineRule="auto"/>
                    <w:rPr>
                      <w:color w:val="000000"/>
                      <w:sz w:val="20"/>
                      <w:szCs w:val="20"/>
                      <w:highlight w:val="gree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A34CBA9"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UE: Yes</w:t>
                  </w:r>
                </w:p>
                <w:p w14:paraId="7675D17B" w14:textId="77777777" w:rsidR="00003EFF" w:rsidRPr="00003EFF" w:rsidRDefault="00003EFF">
                  <w:pPr>
                    <w:spacing w:line="256" w:lineRule="auto"/>
                    <w:rPr>
                      <w:rFonts w:eastAsia="Malgun Gothic"/>
                      <w:sz w:val="20"/>
                      <w:szCs w:val="20"/>
                      <w:highlight w:val="green"/>
                      <w:lang w:val="en-US"/>
                    </w:rPr>
                  </w:pPr>
                  <w:r w:rsidRPr="00003EFF">
                    <w:rPr>
                      <w:color w:val="000000"/>
                      <w:kern w:val="24"/>
                      <w:sz w:val="20"/>
                      <w:szCs w:val="20"/>
                      <w:highlight w:val="green"/>
                      <w:lang w:val="en-US"/>
                    </w:rPr>
                    <w:t>gNB: less flexible compared to NW side</w:t>
                  </w:r>
                </w:p>
              </w:tc>
            </w:tr>
            <w:tr w:rsidR="00003EFF" w:rsidRPr="006E285A" w14:paraId="6932A424"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0C65A918" w14:textId="77777777" w:rsidR="00003EFF" w:rsidRPr="00003EFF" w:rsidRDefault="00003EFF">
                  <w:pPr>
                    <w:spacing w:line="256" w:lineRule="auto"/>
                    <w:rPr>
                      <w:sz w:val="20"/>
                      <w:szCs w:val="20"/>
                      <w:lang w:val="en-US"/>
                    </w:rPr>
                  </w:pPr>
                  <w:r w:rsidRPr="00003EFF">
                    <w:rPr>
                      <w:sz w:val="20"/>
                      <w:szCs w:val="20"/>
                      <w:lang w:val="en-US"/>
                    </w:rPr>
                    <w:t xml:space="preserve">Model update flexibility after deployment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14C042" w14:textId="77777777" w:rsidR="00003EFF" w:rsidRPr="00003EFF" w:rsidRDefault="00003EFF">
                  <w:pPr>
                    <w:spacing w:line="256" w:lineRule="auto"/>
                    <w:rPr>
                      <w:color w:val="000000"/>
                      <w:kern w:val="24"/>
                      <w:sz w:val="20"/>
                      <w:szCs w:val="20"/>
                      <w:highlight w:val="green"/>
                      <w:lang w:val="en-US"/>
                    </w:rPr>
                  </w:pPr>
                  <w:r w:rsidRPr="00003EFF">
                    <w:rPr>
                      <w:color w:val="000000"/>
                      <w:sz w:val="20"/>
                      <w:szCs w:val="20"/>
                      <w:highlight w:val="green"/>
                      <w:lang w:val="en-US"/>
                    </w:rPr>
                    <w:t xml:space="preserve">Flexible only if UE supports the new structure </w:t>
                  </w:r>
                </w:p>
              </w:tc>
              <w:tc>
                <w:tcPr>
                  <w:tcW w:w="1440" w:type="dxa"/>
                  <w:tcBorders>
                    <w:top w:val="single" w:sz="4" w:space="0" w:color="auto"/>
                    <w:left w:val="single" w:sz="4" w:space="0" w:color="auto"/>
                    <w:bottom w:val="single" w:sz="4" w:space="0" w:color="auto"/>
                    <w:right w:val="single" w:sz="4" w:space="0" w:color="auto"/>
                  </w:tcBorders>
                  <w:hideMark/>
                </w:tcPr>
                <w:p w14:paraId="3E2062D8" w14:textId="77777777" w:rsidR="00003EFF" w:rsidRPr="00003EFF" w:rsidRDefault="00003EFF">
                  <w:pPr>
                    <w:spacing w:line="256" w:lineRule="auto"/>
                    <w:rPr>
                      <w:bCs/>
                      <w:color w:val="000000"/>
                      <w:kern w:val="24"/>
                      <w:sz w:val="20"/>
                      <w:szCs w:val="20"/>
                      <w:highlight w:val="green"/>
                      <w:lang w:val="en-US"/>
                    </w:rPr>
                  </w:pPr>
                  <w:r w:rsidRPr="00003EFF">
                    <w:rPr>
                      <w:bCs/>
                      <w:color w:val="000000"/>
                      <w:kern w:val="24"/>
                      <w:sz w:val="20"/>
                      <w:szCs w:val="20"/>
                      <w:highlight w:val="green"/>
                      <w:lang w:val="en-US"/>
                    </w:rPr>
                    <w:t xml:space="preserve"> </w:t>
                  </w:r>
                </w:p>
                <w:p w14:paraId="7B7CBB27" w14:textId="77777777" w:rsidR="00003EFF" w:rsidRDefault="00003EFF">
                  <w:pPr>
                    <w:spacing w:line="256" w:lineRule="auto"/>
                    <w:rPr>
                      <w:bCs/>
                      <w:color w:val="000000"/>
                      <w:kern w:val="24"/>
                      <w:sz w:val="20"/>
                      <w:szCs w:val="20"/>
                      <w:highlight w:val="green"/>
                    </w:rPr>
                  </w:pPr>
                  <w:r>
                    <w:rPr>
                      <w:color w:val="000000"/>
                      <w:sz w:val="20"/>
                      <w:szCs w:val="20"/>
                      <w:highlight w:val="green"/>
                    </w:rPr>
                    <w:t xml:space="preserve">Flexible </w:t>
                  </w:r>
                  <w:proofErr w:type="spellStart"/>
                  <w:r>
                    <w:rPr>
                      <w:color w:val="000000"/>
                      <w:sz w:val="20"/>
                      <w:szCs w:val="20"/>
                      <w:highlight w:val="green"/>
                    </w:rPr>
                    <w:t>for</w:t>
                  </w:r>
                  <w:proofErr w:type="spellEnd"/>
                  <w:r>
                    <w:rPr>
                      <w:color w:val="000000"/>
                      <w:sz w:val="20"/>
                      <w:szCs w:val="20"/>
                      <w:highlight w:val="green"/>
                    </w:rPr>
                    <w:t xml:space="preserve"> </w:t>
                  </w:r>
                  <w:proofErr w:type="spellStart"/>
                  <w:r>
                    <w:rPr>
                      <w:color w:val="000000"/>
                      <w:sz w:val="20"/>
                      <w:szCs w:val="20"/>
                      <w:highlight w:val="green"/>
                    </w:rPr>
                    <w:t>parameter</w:t>
                  </w:r>
                  <w:proofErr w:type="spellEnd"/>
                  <w:r>
                    <w:rPr>
                      <w:color w:val="000000"/>
                      <w:sz w:val="20"/>
                      <w:szCs w:val="20"/>
                      <w:highlight w:val="green"/>
                    </w:rPr>
                    <w:t xml:space="preserve"> update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B24BA54"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w:t>
                  </w:r>
                </w:p>
                <w:p w14:paraId="4B0D2FC3" w14:textId="77777777" w:rsidR="00003EFF" w:rsidRPr="00003EFF" w:rsidRDefault="00003EFF">
                  <w:pPr>
                    <w:spacing w:line="256" w:lineRule="auto"/>
                    <w:rPr>
                      <w:color w:val="000000"/>
                      <w:kern w:val="24"/>
                      <w:sz w:val="20"/>
                      <w:szCs w:val="20"/>
                      <w:highlight w:val="green"/>
                      <w:lang w:val="en-US"/>
                    </w:rPr>
                  </w:pPr>
                  <w:r w:rsidRPr="00003EFF">
                    <w:rPr>
                      <w:rFonts w:eastAsia="SimSun"/>
                      <w:color w:val="000000"/>
                      <w:kern w:val="24"/>
                      <w:sz w:val="20"/>
                      <w:szCs w:val="20"/>
                      <w:highlight w:val="green"/>
                      <w:lang w:val="en-US"/>
                    </w:rPr>
                    <w:t>less flexible than Type 1 NW side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EE206F"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 for parameter update.</w:t>
                  </w:r>
                </w:p>
                <w:p w14:paraId="715F1EEF" w14:textId="77777777" w:rsidR="00003EFF" w:rsidRPr="00003EFF" w:rsidRDefault="00003EFF">
                  <w:pPr>
                    <w:spacing w:line="256" w:lineRule="auto"/>
                    <w:rPr>
                      <w:color w:val="000000"/>
                      <w:sz w:val="20"/>
                      <w:szCs w:val="20"/>
                      <w:highlight w:val="green"/>
                      <w:lang w:val="en-US"/>
                    </w:rPr>
                  </w:pPr>
                  <w:r w:rsidRPr="00003EFF">
                    <w:rPr>
                      <w:rFonts w:eastAsia="SimSun"/>
                      <w:color w:val="000000"/>
                      <w:kern w:val="24"/>
                      <w:sz w:val="20"/>
                      <w:szCs w:val="20"/>
                      <w:highlight w:val="green"/>
                      <w:lang w:val="en-US"/>
                    </w:rPr>
                    <w:t>less flexible than Type 1 NW side</w:t>
                  </w:r>
                </w:p>
              </w:tc>
            </w:tr>
            <w:tr w:rsidR="00003EFF" w14:paraId="58D7C219" w14:textId="77777777">
              <w:trPr>
                <w:trHeight w:val="818"/>
              </w:trPr>
              <w:tc>
                <w:tcPr>
                  <w:tcW w:w="2425" w:type="dxa"/>
                  <w:tcBorders>
                    <w:top w:val="single" w:sz="4" w:space="0" w:color="auto"/>
                    <w:left w:val="single" w:sz="4" w:space="0" w:color="auto"/>
                    <w:bottom w:val="single" w:sz="4" w:space="0" w:color="auto"/>
                    <w:right w:val="single" w:sz="4" w:space="0" w:color="auto"/>
                  </w:tcBorders>
                </w:tcPr>
                <w:p w14:paraId="56CFF9E1"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Whether gNB can maintain/store a single/unified CSI reconstruction model over different UE vendors (note x3)</w:t>
                  </w:r>
                </w:p>
                <w:p w14:paraId="03B20FCC" w14:textId="77777777" w:rsidR="00003EFF" w:rsidRPr="00003EFF" w:rsidRDefault="00003EFF">
                  <w:pPr>
                    <w:spacing w:line="256" w:lineRule="auto"/>
                    <w:rPr>
                      <w:sz w:val="20"/>
                      <w:szCs w:val="20"/>
                      <w:lang w:val="en-US"/>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114BD87" w14:textId="77777777" w:rsidR="00003EFF" w:rsidRDefault="00003EFF">
                  <w:pPr>
                    <w:spacing w:line="256" w:lineRule="auto"/>
                    <w:rPr>
                      <w:color w:val="000000"/>
                      <w:sz w:val="20"/>
                      <w:szCs w:val="20"/>
                      <w:highlight w:val="green"/>
                    </w:rPr>
                  </w:pPr>
                  <w:r>
                    <w:rPr>
                      <w:color w:val="000000"/>
                      <w:sz w:val="20"/>
                      <w:szCs w:val="20"/>
                      <w:highlight w:val="green"/>
                    </w:rPr>
                    <w:t>Yes</w:t>
                  </w:r>
                </w:p>
              </w:tc>
              <w:tc>
                <w:tcPr>
                  <w:tcW w:w="1440" w:type="dxa"/>
                  <w:tcBorders>
                    <w:top w:val="single" w:sz="4" w:space="0" w:color="auto"/>
                    <w:left w:val="single" w:sz="4" w:space="0" w:color="auto"/>
                    <w:bottom w:val="single" w:sz="4" w:space="0" w:color="auto"/>
                    <w:right w:val="single" w:sz="4" w:space="0" w:color="auto"/>
                  </w:tcBorders>
                </w:tcPr>
                <w:p w14:paraId="73B7DBA0" w14:textId="77777777" w:rsidR="00003EFF" w:rsidRPr="00003EFF" w:rsidRDefault="00003EFF">
                  <w:pPr>
                    <w:spacing w:line="256" w:lineRule="auto"/>
                    <w:rPr>
                      <w:color w:val="000000"/>
                      <w:sz w:val="20"/>
                      <w:szCs w:val="20"/>
                      <w:highlight w:val="green"/>
                      <w:lang w:val="en-US"/>
                    </w:rPr>
                  </w:pPr>
                </w:p>
                <w:p w14:paraId="6F71856E"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Yes</w:t>
                  </w:r>
                </w:p>
                <w:p w14:paraId="7118B3FC"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Performance refers to</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NW part model to M&gt;1 UE part models” of Section 6.2.2.4, TR38.843 (note x5)</w:t>
                  </w:r>
                </w:p>
                <w:p w14:paraId="5BBDC175" w14:textId="77777777" w:rsidR="00003EFF" w:rsidRPr="00003EFF" w:rsidRDefault="00003EFF">
                  <w:pPr>
                    <w:spacing w:line="256" w:lineRule="auto"/>
                    <w:rPr>
                      <w:strike/>
                      <w:sz w:val="20"/>
                      <w:szCs w:val="20"/>
                      <w:highlight w:val="green"/>
                      <w:lang w:val="en-US"/>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9B38989" w14:textId="77777777" w:rsidR="00003EFF" w:rsidRDefault="00003EFF">
                  <w:pPr>
                    <w:spacing w:line="256" w:lineRule="auto"/>
                    <w:rPr>
                      <w:color w:val="000000"/>
                      <w:kern w:val="24"/>
                      <w:sz w:val="20"/>
                      <w:szCs w:val="20"/>
                      <w:highlight w:val="green"/>
                    </w:rPr>
                  </w:pPr>
                  <w:proofErr w:type="spellStart"/>
                  <w:r>
                    <w:rPr>
                      <w:color w:val="000000"/>
                      <w:sz w:val="20"/>
                      <w:szCs w:val="20"/>
                      <w:highlight w:val="green"/>
                    </w:rPr>
                    <w:t>No</w:t>
                  </w:r>
                  <w:proofErr w:type="spellEnd"/>
                </w:p>
              </w:tc>
              <w:tc>
                <w:tcPr>
                  <w:tcW w:w="1620" w:type="dxa"/>
                  <w:tcBorders>
                    <w:top w:val="single" w:sz="4" w:space="0" w:color="auto"/>
                    <w:left w:val="single" w:sz="4" w:space="0" w:color="auto"/>
                    <w:bottom w:val="single" w:sz="4" w:space="0" w:color="auto"/>
                    <w:right w:val="single" w:sz="4" w:space="0" w:color="auto"/>
                  </w:tcBorders>
                  <w:vAlign w:val="center"/>
                  <w:hideMark/>
                </w:tcPr>
                <w:p w14:paraId="17B0130E" w14:textId="77777777" w:rsidR="00003EFF" w:rsidRDefault="00003EFF">
                  <w:pPr>
                    <w:spacing w:line="256" w:lineRule="auto"/>
                    <w:rPr>
                      <w:color w:val="000000"/>
                      <w:sz w:val="20"/>
                      <w:szCs w:val="20"/>
                      <w:highlight w:val="green"/>
                    </w:rPr>
                  </w:pPr>
                  <w:proofErr w:type="spellStart"/>
                  <w:r>
                    <w:rPr>
                      <w:rFonts w:eastAsia="Malgun Gothic"/>
                      <w:sz w:val="20"/>
                      <w:szCs w:val="20"/>
                      <w:highlight w:val="green"/>
                    </w:rPr>
                    <w:t>No</w:t>
                  </w:r>
                  <w:proofErr w:type="spellEnd"/>
                  <w:r>
                    <w:rPr>
                      <w:rFonts w:eastAsia="Malgun Gothic"/>
                      <w:sz w:val="20"/>
                      <w:szCs w:val="20"/>
                      <w:highlight w:val="green"/>
                    </w:rPr>
                    <w:t xml:space="preserve"> </w:t>
                  </w:r>
                </w:p>
              </w:tc>
            </w:tr>
            <w:tr w:rsidR="00003EFF" w:rsidRPr="006E285A" w14:paraId="01E71984" w14:textId="77777777">
              <w:trPr>
                <w:trHeight w:val="818"/>
              </w:trPr>
              <w:tc>
                <w:tcPr>
                  <w:tcW w:w="2425" w:type="dxa"/>
                  <w:tcBorders>
                    <w:top w:val="single" w:sz="4" w:space="0" w:color="auto"/>
                    <w:left w:val="single" w:sz="4" w:space="0" w:color="auto"/>
                    <w:bottom w:val="single" w:sz="4" w:space="0" w:color="auto"/>
                    <w:right w:val="single" w:sz="4" w:space="0" w:color="auto"/>
                  </w:tcBorders>
                </w:tcPr>
                <w:p w14:paraId="683E13E5"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 xml:space="preserve">Whether UE device can maintain/store a single/unified CSI generation model over different NW </w:t>
                  </w:r>
                  <w:proofErr w:type="gramStart"/>
                  <w:r w:rsidRPr="00003EFF">
                    <w:rPr>
                      <w:rFonts w:eastAsia="Malgun Gothic"/>
                      <w:color w:val="000000"/>
                      <w:sz w:val="20"/>
                      <w:szCs w:val="20"/>
                      <w:lang w:val="en-US"/>
                    </w:rPr>
                    <w:t xml:space="preserve">vendors </w:t>
                  </w:r>
                  <w:r w:rsidRPr="00003EFF">
                    <w:rPr>
                      <w:rFonts w:eastAsia="Malgun Gothic"/>
                      <w:sz w:val="20"/>
                      <w:szCs w:val="20"/>
                      <w:lang w:val="en-US"/>
                    </w:rPr>
                    <w:t>(note x4)</w:t>
                  </w:r>
                  <w:proofErr w:type="gramEnd"/>
                </w:p>
                <w:p w14:paraId="308E17BA" w14:textId="77777777" w:rsidR="00003EFF" w:rsidRPr="00003EFF" w:rsidRDefault="00003EFF">
                  <w:pPr>
                    <w:spacing w:line="256" w:lineRule="auto"/>
                    <w:rPr>
                      <w:rFonts w:eastAsia="Malgun Gothic"/>
                      <w:color w:val="000000"/>
                      <w:sz w:val="20"/>
                      <w:szCs w:val="20"/>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563104C0" w14:textId="77777777" w:rsidR="00003EFF" w:rsidRPr="00003EFF" w:rsidRDefault="00003EFF">
                  <w:pPr>
                    <w:spacing w:line="256" w:lineRule="auto"/>
                    <w:rPr>
                      <w:color w:val="000000"/>
                      <w:kern w:val="24"/>
                      <w:sz w:val="20"/>
                      <w:szCs w:val="20"/>
                      <w:highlight w:val="green"/>
                      <w:lang w:val="en-US"/>
                    </w:rPr>
                  </w:pPr>
                </w:p>
                <w:p w14:paraId="31900CD9"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w:t>
                  </w:r>
                  <w:r>
                    <w:rPr>
                      <w:rFonts w:eastAsia="Malgun Gothic"/>
                      <w:sz w:val="20"/>
                      <w:szCs w:val="20"/>
                      <w:highlight w:val="green"/>
                    </w:rPr>
                    <w:t xml:space="preserve"> </w:t>
                  </w:r>
                </w:p>
              </w:tc>
              <w:tc>
                <w:tcPr>
                  <w:tcW w:w="1440" w:type="dxa"/>
                  <w:tcBorders>
                    <w:top w:val="single" w:sz="4" w:space="0" w:color="auto"/>
                    <w:left w:val="single" w:sz="4" w:space="0" w:color="auto"/>
                    <w:bottom w:val="single" w:sz="4" w:space="0" w:color="auto"/>
                    <w:right w:val="single" w:sz="4" w:space="0" w:color="auto"/>
                  </w:tcBorders>
                </w:tcPr>
                <w:p w14:paraId="7E49A52A" w14:textId="77777777" w:rsidR="00003EFF" w:rsidRDefault="00003EFF">
                  <w:pPr>
                    <w:spacing w:line="256" w:lineRule="auto"/>
                    <w:rPr>
                      <w:rFonts w:eastAsia="Malgun Gothic"/>
                      <w:bCs/>
                      <w:color w:val="000000"/>
                      <w:sz w:val="20"/>
                      <w:szCs w:val="20"/>
                      <w:highlight w:val="green"/>
                    </w:rPr>
                  </w:pPr>
                  <w:r>
                    <w:rPr>
                      <w:rFonts w:eastAsia="Malgun Gothic"/>
                      <w:bCs/>
                      <w:color w:val="000000"/>
                      <w:sz w:val="20"/>
                      <w:szCs w:val="20"/>
                      <w:highlight w:val="green"/>
                    </w:rPr>
                    <w:t xml:space="preserve"> </w:t>
                  </w:r>
                </w:p>
                <w:p w14:paraId="6A522F45" w14:textId="77777777" w:rsidR="00003EFF" w:rsidRDefault="00003EFF">
                  <w:pPr>
                    <w:spacing w:line="256" w:lineRule="auto"/>
                    <w:rPr>
                      <w:rFonts w:eastAsia="Malgun Gothic"/>
                      <w:sz w:val="20"/>
                      <w:szCs w:val="20"/>
                      <w:highlight w:val="green"/>
                    </w:rPr>
                  </w:pPr>
                </w:p>
                <w:p w14:paraId="6DEC635F" w14:textId="77777777" w:rsidR="00003EFF" w:rsidRDefault="00003EFF">
                  <w:pPr>
                    <w:spacing w:line="256" w:lineRule="auto"/>
                    <w:rPr>
                      <w:rFonts w:eastAsia="Malgun Gothic"/>
                      <w:sz w:val="20"/>
                      <w:szCs w:val="20"/>
                      <w:highlight w:val="green"/>
                    </w:rPr>
                  </w:pPr>
                </w:p>
                <w:p w14:paraId="20AD36A3" w14:textId="77777777" w:rsidR="00003EFF" w:rsidRDefault="00003EFF">
                  <w:pPr>
                    <w:spacing w:line="256" w:lineRule="auto"/>
                    <w:rPr>
                      <w:rFonts w:eastAsia="Malgun Gothic"/>
                      <w:sz w:val="20"/>
                      <w:szCs w:val="20"/>
                      <w:highlight w:val="green"/>
                    </w:rPr>
                  </w:pPr>
                  <w:proofErr w:type="spellStart"/>
                  <w:r>
                    <w:rPr>
                      <w:rFonts w:eastAsia="Malgun Gothic"/>
                      <w:sz w:val="20"/>
                      <w:szCs w:val="20"/>
                      <w:highlight w:val="green"/>
                    </w:rPr>
                    <w:t>No</w:t>
                  </w:r>
                  <w:proofErr w:type="spellEnd"/>
                  <w:r>
                    <w:rPr>
                      <w:rFonts w:eastAsia="Malgun Gothic"/>
                      <w:sz w:val="20"/>
                      <w:szCs w:val="20"/>
                      <w:highlight w:val="green"/>
                    </w:rPr>
                    <w:t xml:space="preserve">     </w:t>
                  </w:r>
                </w:p>
                <w:p w14:paraId="3015E042" w14:textId="77777777" w:rsidR="00003EFF" w:rsidRDefault="00003EFF">
                  <w:pPr>
                    <w:spacing w:line="256" w:lineRule="auto"/>
                    <w:rPr>
                      <w:rFonts w:eastAsia="Malgun Gothic"/>
                      <w:sz w:val="20"/>
                      <w:szCs w:val="20"/>
                      <w:highlight w:val="gree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2492409" w14:textId="77777777" w:rsidR="00003EFF" w:rsidRDefault="00003EFF">
                  <w:pPr>
                    <w:spacing w:line="256" w:lineRule="auto"/>
                    <w:rPr>
                      <w:strike/>
                      <w:color w:val="000000"/>
                      <w:kern w:val="24"/>
                      <w:sz w:val="20"/>
                      <w:szCs w:val="20"/>
                      <w:highlight w:val="green"/>
                    </w:rPr>
                  </w:pPr>
                  <w:r>
                    <w:rPr>
                      <w:color w:val="000000"/>
                      <w:sz w:val="20"/>
                      <w:szCs w:val="20"/>
                      <w:highlight w:val="green"/>
                    </w:rPr>
                    <w:t>Yes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F841DD"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Yes</w:t>
                  </w:r>
                </w:p>
                <w:p w14:paraId="010397E7" w14:textId="77777777" w:rsidR="00003EFF" w:rsidRPr="00003EFF" w:rsidRDefault="00003EFF">
                  <w:pPr>
                    <w:spacing w:line="256" w:lineRule="auto"/>
                    <w:rPr>
                      <w:strike/>
                      <w:color w:val="000000"/>
                      <w:kern w:val="24"/>
                      <w:sz w:val="20"/>
                      <w:szCs w:val="20"/>
                      <w:highlight w:val="green"/>
                      <w:lang w:val="en-US"/>
                    </w:rPr>
                  </w:pPr>
                  <w:r w:rsidRPr="00003EFF">
                    <w:rPr>
                      <w:color w:val="000000"/>
                      <w:sz w:val="20"/>
                      <w:szCs w:val="20"/>
                      <w:highlight w:val="green"/>
                      <w:lang w:val="en-US"/>
                    </w:rPr>
                    <w:t>Performance refers to</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UE part model to N&gt;1 NW part models” of Section 6.2.2.4, TR38.843 (note x5)</w:t>
                  </w:r>
                </w:p>
              </w:tc>
            </w:tr>
          </w:tbl>
          <w:p w14:paraId="19CA90F5" w14:textId="77777777" w:rsidR="00003EFF" w:rsidRPr="00003EFF" w:rsidRDefault="00003EFF">
            <w:pPr>
              <w:rPr>
                <w:rFonts w:eastAsia="Malgun Gothic"/>
                <w:b/>
                <w:bCs/>
                <w:i/>
                <w:iCs/>
                <w:color w:val="000000"/>
                <w:sz w:val="20"/>
                <w:szCs w:val="20"/>
                <w:lang w:val="en-US"/>
              </w:rPr>
            </w:pPr>
          </w:p>
          <w:p w14:paraId="0B27C83B" w14:textId="77777777" w:rsidR="00003EFF" w:rsidRPr="00003EFF" w:rsidRDefault="00003EFF">
            <w:pPr>
              <w:rPr>
                <w:rFonts w:eastAsia="Malgun Gothic"/>
                <w:b/>
                <w:bCs/>
                <w:i/>
                <w:iCs/>
                <w:color w:val="000000"/>
                <w:sz w:val="20"/>
                <w:szCs w:val="20"/>
                <w:lang w:val="en-US"/>
              </w:rPr>
            </w:pPr>
            <w:r w:rsidRPr="00A30D24">
              <w:rPr>
                <w:rFonts w:eastAsia="Malgun Gothic"/>
                <w:color w:val="000000"/>
                <w:sz w:val="20"/>
                <w:szCs w:val="20"/>
                <w:lang w:val="en-US"/>
              </w:rPr>
              <w:t>Note x3: Whether gNB/UE needs to maintain/store multiple CSI generation/reconstruction models respectively, is not discussed</w:t>
            </w:r>
            <w:r w:rsidRPr="00003EFF">
              <w:rPr>
                <w:rFonts w:eastAsia="Malgun Gothic"/>
                <w:b/>
                <w:bCs/>
                <w:i/>
                <w:iCs/>
                <w:color w:val="000000"/>
                <w:sz w:val="20"/>
                <w:szCs w:val="20"/>
                <w:lang w:val="en-US"/>
              </w:rPr>
              <w:t>.</w:t>
            </w:r>
            <w:r w:rsidRPr="00003EFF">
              <w:rPr>
                <w:rFonts w:eastAsia="Malgun Gothic"/>
                <w:color w:val="000000"/>
                <w:sz w:val="20"/>
                <w:szCs w:val="20"/>
                <w:lang w:val="en-US"/>
              </w:rPr>
              <w:t xml:space="preserve">  </w:t>
            </w:r>
          </w:p>
          <w:p w14:paraId="103933A0" w14:textId="77777777" w:rsidR="00003EFF" w:rsidRPr="00003EFF" w:rsidRDefault="00003EFF">
            <w:pPr>
              <w:rPr>
                <w:rFonts w:eastAsia="Malgun Gothic"/>
                <w:b/>
                <w:bCs/>
                <w:i/>
                <w:iCs/>
                <w:color w:val="000000"/>
                <w:sz w:val="20"/>
                <w:szCs w:val="20"/>
                <w:lang w:val="en-US"/>
              </w:rPr>
            </w:pPr>
          </w:p>
          <w:p w14:paraId="7D7E3516" w14:textId="77777777" w:rsidR="00003EFF" w:rsidRPr="00A30D24" w:rsidRDefault="00003EFF">
            <w:pPr>
              <w:rPr>
                <w:rFonts w:eastAsia="Malgun Gothic"/>
                <w:color w:val="000000"/>
                <w:sz w:val="20"/>
                <w:szCs w:val="20"/>
                <w:lang w:val="en-US"/>
              </w:rPr>
            </w:pPr>
            <w:r w:rsidRPr="00A30D24">
              <w:rPr>
                <w:rFonts w:eastAsia="Malgun Gothic"/>
                <w:color w:val="000000"/>
                <w:sz w:val="20"/>
                <w:szCs w:val="20"/>
                <w:lang w:val="en-US"/>
              </w:rPr>
              <w:lastRenderedPageBreak/>
              <w:t xml:space="preserve">Note x4: For model inference, UE does not need to use multiple models from different NW vendors per cell. </w:t>
            </w:r>
          </w:p>
          <w:p w14:paraId="18713C31" w14:textId="77777777" w:rsidR="00003EFF" w:rsidRPr="00A30D24" w:rsidRDefault="00003EFF">
            <w:pPr>
              <w:rPr>
                <w:rFonts w:eastAsia="Malgun Gothic"/>
                <w:color w:val="000000"/>
                <w:sz w:val="20"/>
                <w:szCs w:val="20"/>
                <w:lang w:val="en-US"/>
              </w:rPr>
            </w:pPr>
            <w:r w:rsidRPr="00A30D24">
              <w:rPr>
                <w:rFonts w:eastAsia="Malgun Gothic"/>
                <w:color w:val="000000"/>
                <w:sz w:val="20"/>
                <w:szCs w:val="20"/>
                <w:lang w:val="en-US"/>
              </w:rPr>
              <w:t xml:space="preserve">Note x5: 1 to many joint trainings is assumed.  </w:t>
            </w:r>
          </w:p>
          <w:p w14:paraId="730966B4" w14:textId="77777777" w:rsidR="00BF6B3F" w:rsidRPr="00003EFF" w:rsidRDefault="00BF6B3F">
            <w:pPr>
              <w:rPr>
                <w:rFonts w:eastAsia="Malgun Gothic"/>
                <w:b/>
                <w:bCs/>
                <w:i/>
                <w:iCs/>
                <w:color w:val="000000"/>
                <w:sz w:val="20"/>
                <w:szCs w:val="20"/>
                <w:lang w:val="en-US"/>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40"/>
              <w:gridCol w:w="1639"/>
              <w:gridCol w:w="1527"/>
              <w:gridCol w:w="1707"/>
            </w:tblGrid>
            <w:tr w:rsidR="00003EFF" w14:paraId="53FD6BFD" w14:textId="77777777" w:rsidTr="00BF6B3F">
              <w:trPr>
                <w:trHeight w:val="216"/>
              </w:trPr>
              <w:tc>
                <w:tcPr>
                  <w:tcW w:w="2412"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7C492D07"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1E5154AA"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79" w:type="dxa"/>
                  <w:gridSpan w:val="2"/>
                  <w:tcBorders>
                    <w:top w:val="single" w:sz="4" w:space="0" w:color="auto"/>
                    <w:left w:val="single" w:sz="4" w:space="0" w:color="auto"/>
                    <w:bottom w:val="single" w:sz="4" w:space="0" w:color="auto"/>
                    <w:right w:val="single" w:sz="4" w:space="0" w:color="auto"/>
                  </w:tcBorders>
                  <w:hideMark/>
                </w:tcPr>
                <w:p w14:paraId="3129BF9F" w14:textId="77777777" w:rsidR="00003EFF" w:rsidRDefault="00003EFF">
                  <w:pPr>
                    <w:spacing w:line="256" w:lineRule="auto"/>
                    <w:rPr>
                      <w:sz w:val="20"/>
                      <w:szCs w:val="20"/>
                    </w:rPr>
                  </w:pPr>
                  <w:r>
                    <w:rPr>
                      <w:sz w:val="20"/>
                      <w:szCs w:val="20"/>
                    </w:rPr>
                    <w:t>Type 2</w:t>
                  </w:r>
                </w:p>
              </w:tc>
              <w:tc>
                <w:tcPr>
                  <w:tcW w:w="3234" w:type="dxa"/>
                  <w:gridSpan w:val="2"/>
                  <w:tcBorders>
                    <w:top w:val="single" w:sz="4" w:space="0" w:color="auto"/>
                    <w:left w:val="single" w:sz="4" w:space="0" w:color="auto"/>
                    <w:bottom w:val="single" w:sz="4" w:space="0" w:color="auto"/>
                    <w:right w:val="single" w:sz="4" w:space="0" w:color="auto"/>
                  </w:tcBorders>
                  <w:hideMark/>
                </w:tcPr>
                <w:p w14:paraId="29A903A4" w14:textId="77777777" w:rsidR="00003EFF" w:rsidRDefault="00003EFF">
                  <w:pPr>
                    <w:spacing w:line="256" w:lineRule="auto"/>
                    <w:rPr>
                      <w:sz w:val="20"/>
                      <w:szCs w:val="20"/>
                    </w:rPr>
                  </w:pPr>
                  <w:r>
                    <w:rPr>
                      <w:sz w:val="20"/>
                      <w:szCs w:val="20"/>
                    </w:rPr>
                    <w:t>Type 3</w:t>
                  </w:r>
                </w:p>
              </w:tc>
            </w:tr>
            <w:tr w:rsidR="00003EFF" w14:paraId="2A694425" w14:textId="77777777" w:rsidTr="00BF6B3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4B8B4" w14:textId="77777777" w:rsidR="00003EFF" w:rsidRDefault="00003EFF">
                  <w:pPr>
                    <w:spacing w:line="256" w:lineRule="auto"/>
                    <w:rPr>
                      <w:sz w:val="20"/>
                      <w:szCs w:val="20"/>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CEAB87" w14:textId="77777777" w:rsidR="00003EFF" w:rsidRDefault="00003EFF">
                  <w:pPr>
                    <w:spacing w:line="256" w:lineRule="auto"/>
                    <w:rPr>
                      <w:sz w:val="20"/>
                      <w:szCs w:val="20"/>
                    </w:rPr>
                  </w:pPr>
                  <w:proofErr w:type="spellStart"/>
                  <w:r>
                    <w:rPr>
                      <w:sz w:val="20"/>
                      <w:szCs w:val="20"/>
                    </w:rPr>
                    <w:t>Simultaneous</w:t>
                  </w:r>
                  <w:proofErr w:type="spellEnd"/>
                </w:p>
              </w:tc>
              <w:tc>
                <w:tcPr>
                  <w:tcW w:w="1639" w:type="dxa"/>
                  <w:tcBorders>
                    <w:top w:val="single" w:sz="4" w:space="0" w:color="auto"/>
                    <w:left w:val="single" w:sz="4" w:space="0" w:color="auto"/>
                    <w:bottom w:val="single" w:sz="4" w:space="0" w:color="auto"/>
                    <w:right w:val="single" w:sz="4" w:space="0" w:color="auto"/>
                  </w:tcBorders>
                  <w:hideMark/>
                </w:tcPr>
                <w:p w14:paraId="7E974796" w14:textId="77777777" w:rsidR="00003EFF" w:rsidRDefault="00003EFF">
                  <w:pPr>
                    <w:spacing w:line="256" w:lineRule="auto"/>
                    <w:rPr>
                      <w:sz w:val="20"/>
                      <w:szCs w:val="20"/>
                    </w:rPr>
                  </w:pPr>
                  <w:proofErr w:type="spellStart"/>
                  <w:r>
                    <w:rPr>
                      <w:sz w:val="20"/>
                      <w:szCs w:val="20"/>
                    </w:rPr>
                    <w:t>Sequential</w:t>
                  </w:r>
                  <w:proofErr w:type="spellEnd"/>
                  <w:r>
                    <w:rPr>
                      <w:sz w:val="20"/>
                      <w:szCs w:val="20"/>
                    </w:rPr>
                    <w:t xml:space="preserve"> </w:t>
                  </w:r>
                </w:p>
                <w:p w14:paraId="0CA234C4"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r>
                    <w:rPr>
                      <w:sz w:val="20"/>
                      <w:szCs w:val="20"/>
                    </w:rPr>
                    <w:t xml:space="preserve"> (</w:t>
                  </w:r>
                  <w:proofErr w:type="spellStart"/>
                  <w:r>
                    <w:rPr>
                      <w:sz w:val="20"/>
                      <w:szCs w:val="20"/>
                    </w:rPr>
                    <w:t>note</w:t>
                  </w:r>
                  <w:proofErr w:type="spellEnd"/>
                  <w:r>
                    <w:rPr>
                      <w:sz w:val="20"/>
                      <w:szCs w:val="20"/>
                    </w:rPr>
                    <w:t xml:space="preserve"> 1)</w:t>
                  </w:r>
                </w:p>
              </w:tc>
              <w:tc>
                <w:tcPr>
                  <w:tcW w:w="1527" w:type="dxa"/>
                  <w:tcBorders>
                    <w:top w:val="single" w:sz="4" w:space="0" w:color="auto"/>
                    <w:left w:val="single" w:sz="4" w:space="0" w:color="auto"/>
                    <w:bottom w:val="single" w:sz="4" w:space="0" w:color="auto"/>
                    <w:right w:val="single" w:sz="4" w:space="0" w:color="auto"/>
                  </w:tcBorders>
                  <w:hideMark/>
                </w:tcPr>
                <w:p w14:paraId="45CEECA3"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E591437" w14:textId="77777777" w:rsidR="00003EFF" w:rsidRDefault="00003EFF">
                  <w:pPr>
                    <w:spacing w:line="256" w:lineRule="auto"/>
                    <w:rPr>
                      <w:sz w:val="20"/>
                      <w:szCs w:val="20"/>
                    </w:rPr>
                  </w:pPr>
                  <w:r>
                    <w:rPr>
                      <w:sz w:val="20"/>
                      <w:szCs w:val="20"/>
                    </w:rPr>
                    <w:t xml:space="preserve"> UE </w:t>
                  </w:r>
                  <w:proofErr w:type="spellStart"/>
                  <w:r>
                    <w:rPr>
                      <w:sz w:val="20"/>
                      <w:szCs w:val="20"/>
                    </w:rPr>
                    <w:t>first</w:t>
                  </w:r>
                  <w:proofErr w:type="spellEnd"/>
                </w:p>
              </w:tc>
            </w:tr>
            <w:tr w:rsidR="00003EFF" w:rsidRPr="006E285A" w14:paraId="46EB4B5B" w14:textId="77777777" w:rsidTr="00BF6B3F">
              <w:trPr>
                <w:trHeight w:val="906"/>
              </w:trPr>
              <w:tc>
                <w:tcPr>
                  <w:tcW w:w="2412" w:type="dxa"/>
                  <w:tcBorders>
                    <w:top w:val="single" w:sz="4" w:space="0" w:color="auto"/>
                    <w:left w:val="single" w:sz="4" w:space="0" w:color="auto"/>
                    <w:bottom w:val="single" w:sz="4" w:space="0" w:color="auto"/>
                    <w:right w:val="single" w:sz="4" w:space="0" w:color="auto"/>
                  </w:tcBorders>
                </w:tcPr>
                <w:p w14:paraId="236801D4"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Whether gNB can maintain/store a single/unified CSI reconstruction model over different UE vendors (note x3)</w:t>
                  </w:r>
                </w:p>
                <w:p w14:paraId="681AF94E" w14:textId="77777777" w:rsidR="00003EFF" w:rsidRPr="00003EFF" w:rsidRDefault="00003EFF">
                  <w:pPr>
                    <w:spacing w:line="256" w:lineRule="auto"/>
                    <w:rPr>
                      <w:sz w:val="20"/>
                      <w:szCs w:val="20"/>
                      <w:lang w:val="en-US"/>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DDB16A0"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Yes. Performance refers to</w:t>
                  </w:r>
                  <w:r w:rsidRPr="00003EFF">
                    <w:rPr>
                      <w:strike/>
                      <w:color w:val="000000"/>
                      <w:sz w:val="20"/>
                      <w:szCs w:val="20"/>
                      <w:highlight w:val="green"/>
                      <w:lang w:val="en-US"/>
                    </w:rPr>
                    <w:t xml:space="preserve">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NW part model to M&gt;1 UE part models” and “1 UE part model to N&gt;1 NW part models” of Section 6.2.2.4, TR38.843</w:t>
                  </w:r>
                </w:p>
              </w:tc>
              <w:tc>
                <w:tcPr>
                  <w:tcW w:w="1639" w:type="dxa"/>
                  <w:tcBorders>
                    <w:top w:val="single" w:sz="4" w:space="0" w:color="auto"/>
                    <w:left w:val="single" w:sz="4" w:space="0" w:color="auto"/>
                    <w:bottom w:val="single" w:sz="4" w:space="0" w:color="auto"/>
                    <w:right w:val="single" w:sz="4" w:space="0" w:color="auto"/>
                  </w:tcBorders>
                  <w:hideMark/>
                </w:tcPr>
                <w:p w14:paraId="08FFEA8B" w14:textId="77777777" w:rsidR="00003EFF" w:rsidRPr="00003EFF" w:rsidRDefault="00003EFF">
                  <w:pPr>
                    <w:spacing w:line="256" w:lineRule="auto"/>
                    <w:rPr>
                      <w:rFonts w:eastAsia="Malgun Gothic"/>
                      <w:strike/>
                      <w:color w:val="000000"/>
                      <w:sz w:val="20"/>
                      <w:szCs w:val="20"/>
                      <w:highlight w:val="green"/>
                      <w:lang w:val="en-US"/>
                    </w:rPr>
                  </w:pPr>
                  <w:r w:rsidRPr="00003EFF">
                    <w:rPr>
                      <w:color w:val="000000"/>
                      <w:sz w:val="20"/>
                      <w:szCs w:val="20"/>
                      <w:highlight w:val="green"/>
                      <w:lang w:val="en-US"/>
                    </w:rPr>
                    <w:t>Yes. Performance refers to</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NW part model to M&gt;1 UE part models” of Section 6.2.2.4, TR38.843</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CD5980F" w14:textId="77777777" w:rsidR="00003EFF" w:rsidRPr="00003EFF" w:rsidRDefault="00003EFF">
                  <w:pPr>
                    <w:spacing w:line="256" w:lineRule="auto"/>
                    <w:jc w:val="both"/>
                    <w:rPr>
                      <w:color w:val="000000"/>
                      <w:sz w:val="20"/>
                      <w:szCs w:val="20"/>
                      <w:highlight w:val="green"/>
                      <w:lang w:val="en-US"/>
                    </w:rPr>
                  </w:pPr>
                  <w:r w:rsidRPr="00003EFF">
                    <w:rPr>
                      <w:color w:val="000000"/>
                      <w:sz w:val="20"/>
                      <w:szCs w:val="20"/>
                      <w:highlight w:val="green"/>
                      <w:lang w:val="en-US"/>
                    </w:rPr>
                    <w:t>Yes. Performance refers to</w:t>
                  </w:r>
                  <w:r w:rsidRPr="00003EFF">
                    <w:rPr>
                      <w:strike/>
                      <w:color w:val="000000"/>
                      <w:sz w:val="20"/>
                      <w:szCs w:val="20"/>
                      <w:highlight w:val="green"/>
                      <w:lang w:val="en-US"/>
                    </w:rPr>
                    <w:t xml:space="preserve"> </w:t>
                  </w:r>
                  <w:proofErr w:type="gramStart"/>
                  <w:r w:rsidRPr="00003EFF">
                    <w:rPr>
                      <w:color w:val="000000"/>
                      <w:sz w:val="20"/>
                      <w:szCs w:val="20"/>
                      <w:highlight w:val="green"/>
                      <w:lang w:val="en-US"/>
                    </w:rPr>
                    <w:t>observations</w:t>
                  </w:r>
                  <w:proofErr w:type="gramEnd"/>
                </w:p>
                <w:p w14:paraId="09374ED2"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in “NW first training, 1 NW part model to 1 UE part model, same backbone”, and “NW first training, 1 NW part model to 1 UE part model, different backbones” of Section 6.2.2.5, TR38.843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9D779D3" w14:textId="77777777" w:rsidR="00003EFF" w:rsidRPr="00003EFF" w:rsidRDefault="00003EFF">
                  <w:pPr>
                    <w:spacing w:line="256" w:lineRule="auto"/>
                    <w:jc w:val="both"/>
                    <w:rPr>
                      <w:color w:val="000000"/>
                      <w:sz w:val="20"/>
                      <w:szCs w:val="20"/>
                      <w:highlight w:val="green"/>
                      <w:lang w:val="en-US"/>
                    </w:rPr>
                  </w:pPr>
                  <w:r w:rsidRPr="00003EFF">
                    <w:rPr>
                      <w:color w:val="000000"/>
                      <w:sz w:val="20"/>
                      <w:szCs w:val="20"/>
                      <w:highlight w:val="green"/>
                      <w:lang w:val="en-US"/>
                    </w:rPr>
                    <w:t>Yes.</w:t>
                  </w:r>
                  <w:r w:rsidRPr="00003EFF">
                    <w:rPr>
                      <w:rStyle w:val="apple-converted-space"/>
                      <w:rFonts w:eastAsia="Malgun Gothic"/>
                      <w:color w:val="000000"/>
                      <w:sz w:val="20"/>
                      <w:szCs w:val="20"/>
                      <w:highlight w:val="green"/>
                      <w:lang w:val="en-US"/>
                    </w:rPr>
                    <w:t> </w:t>
                  </w:r>
                </w:p>
                <w:p w14:paraId="4A695B95"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Performance refers to</w:t>
                  </w:r>
                  <w:r w:rsidRPr="00003EFF">
                    <w:rPr>
                      <w:strike/>
                      <w:color w:val="000000"/>
                      <w:sz w:val="20"/>
                      <w:szCs w:val="20"/>
                      <w:highlight w:val="green"/>
                      <w:lang w:val="en-US"/>
                    </w:rPr>
                    <w:t xml:space="preserve">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“UE first training, M&gt;1 UE part models to 1 NW part model” of Section 6.2.2.5, TR38.843</w:t>
                  </w:r>
                </w:p>
              </w:tc>
            </w:tr>
            <w:tr w:rsidR="00003EFF" w:rsidRPr="006E285A" w14:paraId="5FE1693A" w14:textId="77777777" w:rsidTr="00BF6B3F">
              <w:trPr>
                <w:trHeight w:val="887"/>
              </w:trPr>
              <w:tc>
                <w:tcPr>
                  <w:tcW w:w="2412" w:type="dxa"/>
                  <w:tcBorders>
                    <w:top w:val="single" w:sz="4" w:space="0" w:color="auto"/>
                    <w:left w:val="single" w:sz="4" w:space="0" w:color="auto"/>
                    <w:bottom w:val="single" w:sz="4" w:space="0" w:color="auto"/>
                    <w:right w:val="single" w:sz="4" w:space="0" w:color="auto"/>
                  </w:tcBorders>
                </w:tcPr>
                <w:p w14:paraId="4BB6AEEF"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 xml:space="preserve">Whether UE device can maintain/store a single/unified CSI generation model over different NW </w:t>
                  </w:r>
                  <w:proofErr w:type="gramStart"/>
                  <w:r w:rsidRPr="00003EFF">
                    <w:rPr>
                      <w:rFonts w:eastAsia="Malgun Gothic"/>
                      <w:color w:val="000000"/>
                      <w:sz w:val="20"/>
                      <w:szCs w:val="20"/>
                      <w:lang w:val="en-US"/>
                    </w:rPr>
                    <w:t>vendors (note x4)</w:t>
                  </w:r>
                  <w:proofErr w:type="gramEnd"/>
                </w:p>
                <w:p w14:paraId="3A61EE9A" w14:textId="77777777" w:rsidR="00003EFF" w:rsidRPr="00003EFF" w:rsidRDefault="00003EFF">
                  <w:pPr>
                    <w:spacing w:line="256" w:lineRule="auto"/>
                    <w:rPr>
                      <w:rFonts w:eastAsia="DengXian"/>
                      <w:sz w:val="20"/>
                      <w:szCs w:val="20"/>
                      <w:lang w:val="en-US"/>
                    </w:rPr>
                  </w:pPr>
                </w:p>
                <w:p w14:paraId="5A0B5360" w14:textId="77777777" w:rsidR="00003EFF" w:rsidRPr="00003EFF" w:rsidRDefault="00003EFF">
                  <w:pPr>
                    <w:spacing w:line="256" w:lineRule="auto"/>
                    <w:rPr>
                      <w:sz w:val="20"/>
                      <w:szCs w:val="20"/>
                      <w:highlight w:val="yellow"/>
                      <w:lang w:val="en-US"/>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F8A6403" w14:textId="77777777" w:rsidR="00003EFF" w:rsidRPr="00003EFF" w:rsidRDefault="00003EFF">
                  <w:pPr>
                    <w:spacing w:line="256" w:lineRule="auto"/>
                    <w:rPr>
                      <w:color w:val="000000"/>
                      <w:sz w:val="20"/>
                      <w:szCs w:val="20"/>
                      <w:highlight w:val="green"/>
                      <w:lang w:val="en-US"/>
                    </w:rPr>
                  </w:pPr>
                  <w:r w:rsidRPr="00003EFF">
                    <w:rPr>
                      <w:rFonts w:eastAsia="Malgun Gothic"/>
                      <w:color w:val="000000"/>
                      <w:sz w:val="20"/>
                      <w:szCs w:val="20"/>
                      <w:highlight w:val="green"/>
                      <w:lang w:val="en-US"/>
                    </w:rPr>
                    <w:t xml:space="preserve">Yes. Performance refers to observations </w:t>
                  </w:r>
                  <w:r w:rsidRPr="00003EFF">
                    <w:rPr>
                      <w:color w:val="000000"/>
                      <w:sz w:val="20"/>
                      <w:szCs w:val="20"/>
                      <w:highlight w:val="green"/>
                      <w:lang w:val="en-US"/>
                    </w:rPr>
                    <w:t>in “1 NW part model to M&gt;1 UE part models” and “1 UE part model to N&gt;1 NW part models” of Section 6.2.2.4, TR38.843</w:t>
                  </w:r>
                </w:p>
              </w:tc>
              <w:tc>
                <w:tcPr>
                  <w:tcW w:w="1639" w:type="dxa"/>
                  <w:tcBorders>
                    <w:top w:val="single" w:sz="4" w:space="0" w:color="auto"/>
                    <w:left w:val="single" w:sz="4" w:space="0" w:color="auto"/>
                    <w:bottom w:val="single" w:sz="4" w:space="0" w:color="auto"/>
                    <w:right w:val="single" w:sz="4" w:space="0" w:color="auto"/>
                  </w:tcBorders>
                  <w:hideMark/>
                </w:tcPr>
                <w:p w14:paraId="7B2BB4A2" w14:textId="77777777" w:rsidR="00003EFF" w:rsidRPr="00003EFF" w:rsidRDefault="00003EFF">
                  <w:pPr>
                    <w:spacing w:line="256" w:lineRule="auto"/>
                    <w:rPr>
                      <w:rFonts w:eastAsia="Malgun Gothic"/>
                      <w:color w:val="000000"/>
                      <w:sz w:val="20"/>
                      <w:szCs w:val="20"/>
                      <w:highlight w:val="green"/>
                      <w:lang w:val="en-US"/>
                    </w:rPr>
                  </w:pPr>
                  <w:r w:rsidRPr="00003EFF">
                    <w:rPr>
                      <w:rFonts w:eastAsia="Malgun Gothic"/>
                      <w:color w:val="000000"/>
                      <w:sz w:val="20"/>
                      <w:szCs w:val="20"/>
                      <w:highlight w:val="green"/>
                      <w:lang w:val="en-US"/>
                    </w:rPr>
                    <w:t xml:space="preserve">Yes. Performance refers to observations </w:t>
                  </w:r>
                  <w:r w:rsidRPr="00003EFF">
                    <w:rPr>
                      <w:color w:val="000000"/>
                      <w:sz w:val="20"/>
                      <w:szCs w:val="20"/>
                      <w:highlight w:val="green"/>
                      <w:lang w:val="en-US"/>
                    </w:rPr>
                    <w:t>in “1 NW part model to M&gt;1 UE part models” of Section 6.2.2.4, TR38.843</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6BD9A45" w14:textId="77777777" w:rsidR="00003EFF" w:rsidRPr="00003EFF" w:rsidRDefault="00003EFF">
                  <w:pPr>
                    <w:spacing w:line="256" w:lineRule="auto"/>
                    <w:rPr>
                      <w:color w:val="000000"/>
                      <w:sz w:val="20"/>
                      <w:szCs w:val="20"/>
                      <w:highlight w:val="green"/>
                      <w:lang w:val="en-US"/>
                    </w:rPr>
                  </w:pPr>
                  <w:r w:rsidRPr="00003EFF">
                    <w:rPr>
                      <w:rFonts w:eastAsia="Malgun Gothic"/>
                      <w:color w:val="000000"/>
                      <w:sz w:val="20"/>
                      <w:szCs w:val="20"/>
                      <w:highlight w:val="green"/>
                      <w:lang w:val="en-US"/>
                    </w:rPr>
                    <w:t xml:space="preserve">Performance refers to observations </w:t>
                  </w:r>
                  <w:r w:rsidRPr="00003EFF">
                    <w:rPr>
                      <w:color w:val="000000"/>
                      <w:sz w:val="20"/>
                      <w:szCs w:val="20"/>
                      <w:highlight w:val="green"/>
                      <w:lang w:val="en-US"/>
                    </w:rPr>
                    <w:t>in “NW first training, 1 UE part model to N&gt;1 NW part models” of Section 6.2.2.5, TR38.843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2D426CD" w14:textId="77777777" w:rsidR="00003EFF" w:rsidRPr="00003EFF" w:rsidRDefault="00003EFF">
                  <w:pPr>
                    <w:spacing w:line="256" w:lineRule="auto"/>
                    <w:jc w:val="both"/>
                    <w:rPr>
                      <w:color w:val="000000"/>
                      <w:sz w:val="20"/>
                      <w:szCs w:val="20"/>
                      <w:highlight w:val="green"/>
                      <w:lang w:val="en-US"/>
                    </w:rPr>
                  </w:pPr>
                  <w:r w:rsidRPr="00003EFF">
                    <w:rPr>
                      <w:rFonts w:eastAsia="Malgun Gothic"/>
                      <w:color w:val="000000"/>
                      <w:sz w:val="20"/>
                      <w:szCs w:val="20"/>
                      <w:highlight w:val="green"/>
                      <w:lang w:val="en-US"/>
                    </w:rPr>
                    <w:t xml:space="preserve">Yes. Performance refers to observations </w:t>
                  </w:r>
                  <w:r w:rsidRPr="00003EFF">
                    <w:rPr>
                      <w:color w:val="000000"/>
                      <w:sz w:val="20"/>
                      <w:szCs w:val="20"/>
                      <w:highlight w:val="green"/>
                      <w:lang w:val="en-US"/>
                    </w:rPr>
                    <w:t xml:space="preserve">in “UE first training, 1 NW part model to 1 UE part model, same backbone”, and “UE first training, 1 NW part model to 1 UE part model, different </w:t>
                  </w:r>
                  <w:proofErr w:type="gramStart"/>
                  <w:r w:rsidRPr="00003EFF">
                    <w:rPr>
                      <w:color w:val="000000"/>
                      <w:sz w:val="20"/>
                      <w:szCs w:val="20"/>
                      <w:highlight w:val="green"/>
                      <w:lang w:val="en-US"/>
                    </w:rPr>
                    <w:t>backbones”  of</w:t>
                  </w:r>
                  <w:proofErr w:type="gramEnd"/>
                  <w:r w:rsidRPr="00003EFF">
                    <w:rPr>
                      <w:color w:val="000000"/>
                      <w:sz w:val="20"/>
                      <w:szCs w:val="20"/>
                      <w:highlight w:val="green"/>
                      <w:lang w:val="en-US"/>
                    </w:rPr>
                    <w:t xml:space="preserve"> Section 6.2.2.5, TR38.843</w:t>
                  </w:r>
                </w:p>
              </w:tc>
            </w:tr>
          </w:tbl>
          <w:p w14:paraId="6979175D" w14:textId="77777777" w:rsidR="00003EFF" w:rsidRDefault="00003EFF">
            <w:pPr>
              <w:rPr>
                <w:sz w:val="20"/>
                <w:szCs w:val="20"/>
                <w:lang w:val="en-US" w:eastAsia="x-none"/>
              </w:rPr>
            </w:pPr>
          </w:p>
          <w:p w14:paraId="58150D18" w14:textId="77777777" w:rsidR="00A30D24" w:rsidRPr="00003EFF" w:rsidRDefault="00A30D24">
            <w:pPr>
              <w:rPr>
                <w:sz w:val="20"/>
                <w:szCs w:val="20"/>
                <w:lang w:val="en-US" w:eastAsia="x-none"/>
              </w:rPr>
            </w:pPr>
          </w:p>
          <w:p w14:paraId="304F74AD" w14:textId="77777777" w:rsidR="00003EFF" w:rsidRPr="00003EFF" w:rsidRDefault="00003EFF">
            <w:pPr>
              <w:rPr>
                <w:sz w:val="20"/>
                <w:szCs w:val="20"/>
                <w:lang w:val="en-US" w:eastAsia="zh-CN"/>
              </w:rPr>
            </w:pPr>
          </w:p>
        </w:tc>
      </w:tr>
    </w:tbl>
    <w:p w14:paraId="42D37E28" w14:textId="77777777" w:rsidR="00003EFF" w:rsidRDefault="00003EFF" w:rsidP="00930099">
      <w:pPr>
        <w:spacing w:line="276" w:lineRule="auto"/>
        <w:jc w:val="both"/>
        <w:rPr>
          <w:color w:val="000000"/>
          <w:lang w:val="en-US"/>
        </w:rPr>
      </w:pPr>
    </w:p>
    <w:p w14:paraId="0B92EF76" w14:textId="0504B3D0" w:rsidR="002A4650" w:rsidRDefault="002A4650" w:rsidP="008F679D">
      <w:pPr>
        <w:jc w:val="both"/>
        <w:rPr>
          <w:lang w:val="en-GB" w:eastAsia="en-US"/>
        </w:rPr>
      </w:pPr>
      <w:r>
        <w:rPr>
          <w:lang w:val="en-GB" w:eastAsia="en-US"/>
        </w:rPr>
        <w:lastRenderedPageBreak/>
        <w:t>In this document, we discuss the advantages and disadvantages of different types of training for a two-sided AI/ML-based model implemented for CSI feedback compression and reconstruction and address the</w:t>
      </w:r>
      <w:r w:rsidR="008F679D">
        <w:rPr>
          <w:lang w:val="en-GB" w:eastAsia="en-US"/>
        </w:rPr>
        <w:t xml:space="preserve"> data collection </w:t>
      </w:r>
      <w:r w:rsidR="00BF6B3F">
        <w:rPr>
          <w:lang w:val="en-GB" w:eastAsia="en-US"/>
        </w:rPr>
        <w:t>and the CSI prediction using one-sided AI/ML model.</w:t>
      </w:r>
    </w:p>
    <w:p w14:paraId="25F4BD49" w14:textId="77777777" w:rsidR="00F57A08" w:rsidRPr="000F3D94" w:rsidRDefault="00F57A08" w:rsidP="00213C04">
      <w:pPr>
        <w:pStyle w:val="Heading1"/>
        <w:spacing w:line="276" w:lineRule="auto"/>
        <w:jc w:val="both"/>
        <w:rPr>
          <w:rFonts w:asciiTheme="majorBidi" w:hAnsiTheme="majorBidi" w:cstheme="majorBidi"/>
          <w:b/>
          <w:bCs/>
          <w:szCs w:val="36"/>
        </w:rPr>
      </w:pPr>
      <w:r w:rsidRPr="000F3D94">
        <w:rPr>
          <w:rFonts w:asciiTheme="majorBidi" w:hAnsiTheme="majorBidi" w:cstheme="majorBidi"/>
          <w:b/>
          <w:bCs/>
          <w:szCs w:val="36"/>
        </w:rPr>
        <w:t>Different Types of Training a Two-sided Model</w:t>
      </w:r>
    </w:p>
    <w:p w14:paraId="5E6D2C96" w14:textId="56935F09" w:rsidR="00932B74" w:rsidRPr="00AD791F" w:rsidRDefault="00932B74" w:rsidP="00932B74">
      <w:pPr>
        <w:spacing w:line="276" w:lineRule="auto"/>
        <w:jc w:val="both"/>
        <w:rPr>
          <w:lang w:val="en-US"/>
        </w:rPr>
      </w:pPr>
      <w:bookmarkStart w:id="0" w:name="_Toc146613016"/>
      <w:r w:rsidRPr="00AD791F">
        <w:rPr>
          <w:lang w:val="en-US"/>
        </w:rPr>
        <w:t xml:space="preserve">A two-sided AI/ML model for CSI compression and decompression comprises one encoder and one decoder at the UE-side and the </w:t>
      </w:r>
      <w:r w:rsidR="00A85911">
        <w:rPr>
          <w:lang w:val="en-US"/>
        </w:rPr>
        <w:t>NW</w:t>
      </w:r>
      <w:r w:rsidRPr="00AD791F">
        <w:rPr>
          <w:lang w:val="en-US"/>
        </w:rPr>
        <w:t xml:space="preserve">-side, respectively. Training the AI/ML model may be performed jointly at the same time or separately. Also, the training of the UE-side and the </w:t>
      </w:r>
      <w:r w:rsidR="00A85911">
        <w:rPr>
          <w:lang w:val="en-US"/>
        </w:rPr>
        <w:t>NW</w:t>
      </w:r>
      <w:r w:rsidRPr="00AD791F">
        <w:rPr>
          <w:lang w:val="en-US"/>
        </w:rPr>
        <w:t xml:space="preserve">-side of the AI/ML model may be implemented at the same or different entities. Therefore, there are three types of offline training for a two-sided AI/ML model which are referred to as Type 1, 2, and 3. </w:t>
      </w:r>
    </w:p>
    <w:p w14:paraId="1D545AAC" w14:textId="33B37FA9" w:rsidR="00932B74" w:rsidRPr="00AD791F" w:rsidRDefault="00932B74" w:rsidP="00932B74">
      <w:pPr>
        <w:spacing w:line="276" w:lineRule="auto"/>
        <w:jc w:val="both"/>
        <w:rPr>
          <w:lang w:val="en-US"/>
        </w:rPr>
      </w:pPr>
      <w:r w:rsidRPr="00AD791F">
        <w:rPr>
          <w:lang w:val="en-US"/>
        </w:rPr>
        <w:t xml:space="preserve">In Figure 1, the joint two-sided model training at a single training entity is shown. As discussed in the previous meetings, the training of the AI/ML model is assumed to be implemented at the training entity. The training entity can be at the UE-side, </w:t>
      </w:r>
      <w:r w:rsidR="00A85911">
        <w:rPr>
          <w:lang w:val="en-US"/>
        </w:rPr>
        <w:t>NW</w:t>
      </w:r>
      <w:r w:rsidRPr="00AD791F">
        <w:rPr>
          <w:lang w:val="en-US"/>
        </w:rPr>
        <w:t>-side, or any 3</w:t>
      </w:r>
      <w:r w:rsidRPr="00AD791F">
        <w:rPr>
          <w:vertAlign w:val="superscript"/>
          <w:lang w:val="en-US"/>
        </w:rPr>
        <w:t>rd</w:t>
      </w:r>
      <w:r w:rsidRPr="00AD791F">
        <w:rPr>
          <w:lang w:val="en-US"/>
        </w:rPr>
        <w:t xml:space="preserve"> party entity. Type 1 has three phases</w:t>
      </w:r>
      <w:r>
        <w:rPr>
          <w:lang w:val="en-US"/>
        </w:rPr>
        <w:t>:</w:t>
      </w:r>
      <w:r w:rsidRPr="00AD791F">
        <w:rPr>
          <w:lang w:val="en-US"/>
        </w:rPr>
        <w:t xml:space="preserve"> data collection from the UE, model training at the training entity, and model transfer to the UE and </w:t>
      </w:r>
      <w:r w:rsidR="00A85911">
        <w:rPr>
          <w:lang w:val="en-US"/>
        </w:rPr>
        <w:t>the NW</w:t>
      </w:r>
      <w:r w:rsidRPr="00AD791F">
        <w:rPr>
          <w:lang w:val="en-US"/>
        </w:rPr>
        <w:t xml:space="preserve">. </w:t>
      </w:r>
    </w:p>
    <w:p w14:paraId="48274CB4" w14:textId="463CFF8D" w:rsidR="00932B74" w:rsidRPr="00AD791F" w:rsidRDefault="00932B74" w:rsidP="00932B74">
      <w:pPr>
        <w:pStyle w:val="Text"/>
        <w:rPr>
          <w:sz w:val="24"/>
          <w:szCs w:val="24"/>
        </w:rPr>
      </w:pPr>
      <w:r w:rsidRPr="00AD791F">
        <w:rPr>
          <w:sz w:val="24"/>
          <w:szCs w:val="24"/>
          <w:lang w:val="en-US"/>
        </w:rPr>
        <w:t>In Figure 2, the joint and separate two-sided model training</w:t>
      </w:r>
      <w:r>
        <w:rPr>
          <w:sz w:val="24"/>
          <w:szCs w:val="24"/>
          <w:lang w:val="en-US"/>
        </w:rPr>
        <w:t>s</w:t>
      </w:r>
      <w:r w:rsidRPr="00AD791F">
        <w:rPr>
          <w:sz w:val="24"/>
          <w:szCs w:val="24"/>
          <w:lang w:val="en-US"/>
        </w:rPr>
        <w:t xml:space="preserve"> </w:t>
      </w:r>
      <w:r>
        <w:rPr>
          <w:sz w:val="24"/>
          <w:szCs w:val="24"/>
          <w:lang w:val="en-US"/>
        </w:rPr>
        <w:t>at</w:t>
      </w:r>
      <w:r w:rsidRPr="00AD791F">
        <w:rPr>
          <w:sz w:val="24"/>
          <w:szCs w:val="24"/>
          <w:lang w:val="en-US"/>
        </w:rPr>
        <w:t xml:space="preserve"> two separate training entities </w:t>
      </w:r>
      <w:r>
        <w:rPr>
          <w:sz w:val="24"/>
          <w:szCs w:val="24"/>
          <w:lang w:val="en-US"/>
        </w:rPr>
        <w:t>are</w:t>
      </w:r>
      <w:r w:rsidRPr="00AD791F">
        <w:rPr>
          <w:sz w:val="24"/>
          <w:szCs w:val="24"/>
          <w:lang w:val="en-US"/>
        </w:rPr>
        <w:t xml:space="preserve"> shown for Type 2 and Type 3. For Type 2, after the data collection from the UE, two vendors corresponding to the UE and the gNB, design in a joint training mode the encoder and decoder. During the training, data exchange is required between these two training entities. One disadvantage of Type 2 is that the two training entities need to exchange data and side information during the training. </w:t>
      </w:r>
      <w:r w:rsidRPr="00AD791F">
        <w:rPr>
          <w:sz w:val="24"/>
          <w:szCs w:val="24"/>
        </w:rPr>
        <w:t>An advantage of Type 2 is that revealing the model structure to the other side is not needed.</w:t>
      </w:r>
    </w:p>
    <w:p w14:paraId="26B67587" w14:textId="2C6FC438" w:rsidR="00932B74" w:rsidRPr="00AD791F" w:rsidRDefault="00932B74" w:rsidP="00932B74">
      <w:pPr>
        <w:pStyle w:val="Text"/>
        <w:keepNext/>
        <w:rPr>
          <w:sz w:val="24"/>
          <w:szCs w:val="24"/>
        </w:rPr>
      </w:pPr>
      <w:r w:rsidRPr="00AD791F">
        <w:rPr>
          <w:sz w:val="24"/>
          <w:szCs w:val="24"/>
        </w:rPr>
        <w:t>Type 3 training refers to the training scenario</w:t>
      </w:r>
      <w:r w:rsidR="006E0D7A">
        <w:rPr>
          <w:sz w:val="24"/>
          <w:szCs w:val="24"/>
        </w:rPr>
        <w:t>,</w:t>
      </w:r>
      <w:r w:rsidRPr="00AD791F">
        <w:rPr>
          <w:sz w:val="24"/>
          <w:szCs w:val="24"/>
        </w:rPr>
        <w:t xml:space="preserve"> where the UE-side and NW-side models are trained separately by different entities. While there is no collaboration during </w:t>
      </w:r>
      <w:r>
        <w:rPr>
          <w:sz w:val="24"/>
          <w:szCs w:val="24"/>
        </w:rPr>
        <w:t xml:space="preserve">the </w:t>
      </w:r>
      <w:r w:rsidRPr="00AD791F">
        <w:rPr>
          <w:sz w:val="24"/>
          <w:szCs w:val="24"/>
        </w:rPr>
        <w:t xml:space="preserve">training, some coordination is necessary outside the training process to ensure that the UE-side and NW-side models are compatible. </w:t>
      </w:r>
    </w:p>
    <w:p w14:paraId="40C7713E" w14:textId="77777777" w:rsidR="00932B74" w:rsidRPr="00AD791F" w:rsidRDefault="00932B74" w:rsidP="00932B74">
      <w:pPr>
        <w:pStyle w:val="Text"/>
        <w:keepNext/>
        <w:rPr>
          <w:sz w:val="24"/>
          <w:szCs w:val="24"/>
        </w:rPr>
      </w:pPr>
      <w:r w:rsidRPr="00AD791F">
        <w:rPr>
          <w:sz w:val="24"/>
          <w:szCs w:val="24"/>
        </w:rPr>
        <w:t xml:space="preserve">As mentioned before, Type 3 is more flexible than </w:t>
      </w:r>
      <w:r>
        <w:rPr>
          <w:sz w:val="24"/>
          <w:szCs w:val="24"/>
        </w:rPr>
        <w:t xml:space="preserve">the </w:t>
      </w:r>
      <w:r w:rsidRPr="00AD791F">
        <w:rPr>
          <w:sz w:val="24"/>
          <w:szCs w:val="24"/>
        </w:rPr>
        <w:t>Type 2 approach because there is no need for any collaboration during the training phase.</w:t>
      </w:r>
    </w:p>
    <w:p w14:paraId="3E503004" w14:textId="77777777" w:rsidR="00932B74" w:rsidRPr="00AD791F" w:rsidRDefault="00932B74" w:rsidP="00932B74">
      <w:pPr>
        <w:pStyle w:val="Text"/>
        <w:rPr>
          <w:sz w:val="24"/>
          <w:szCs w:val="24"/>
        </w:rPr>
      </w:pPr>
      <w:r w:rsidRPr="00AD791F">
        <w:rPr>
          <w:sz w:val="24"/>
          <w:szCs w:val="24"/>
        </w:rPr>
        <w:t xml:space="preserve">Unlike Type 2 training, since each model is trained by a different entity, there is no need to disclose the model structure. As the UE-side and NW-side models are trained separately, the engineering effort of adding a new UE type or new UE-side vendor is contained and does not </w:t>
      </w:r>
      <w:r>
        <w:rPr>
          <w:sz w:val="24"/>
          <w:szCs w:val="24"/>
        </w:rPr>
        <w:t xml:space="preserve">need to </w:t>
      </w:r>
      <w:r w:rsidRPr="00AD791F">
        <w:rPr>
          <w:sz w:val="24"/>
          <w:szCs w:val="24"/>
        </w:rPr>
        <w:t>propagate to other vendors even if the NW-side or UE-side perform a common model on both sides.</w:t>
      </w:r>
    </w:p>
    <w:p w14:paraId="254ED0C9" w14:textId="77777777" w:rsidR="00932B74" w:rsidRPr="00AD791F" w:rsidRDefault="00932B74" w:rsidP="00932B74">
      <w:pPr>
        <w:pStyle w:val="Text"/>
        <w:rPr>
          <w:sz w:val="24"/>
          <w:szCs w:val="24"/>
        </w:rPr>
      </w:pPr>
      <w:proofErr w:type="gramStart"/>
      <w:r w:rsidRPr="00AD791F">
        <w:rPr>
          <w:sz w:val="24"/>
          <w:szCs w:val="24"/>
        </w:rPr>
        <w:t>Similar to</w:t>
      </w:r>
      <w:proofErr w:type="gramEnd"/>
      <w:r w:rsidRPr="00AD791F">
        <w:rPr>
          <w:sz w:val="24"/>
          <w:szCs w:val="24"/>
        </w:rPr>
        <w:t xml:space="preserve"> the Type 2 approach, there is no need that the inputs to the UE-side model </w:t>
      </w:r>
      <w:r>
        <w:rPr>
          <w:sz w:val="24"/>
          <w:szCs w:val="24"/>
        </w:rPr>
        <w:t xml:space="preserve">are </w:t>
      </w:r>
      <w:r w:rsidRPr="00AD791F">
        <w:rPr>
          <w:sz w:val="24"/>
          <w:szCs w:val="24"/>
        </w:rPr>
        <w:t>provided to the training entity of the NW-side model.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32B74" w:rsidRPr="006E285A" w14:paraId="0B2EF8EA" w14:textId="77777777" w:rsidTr="0056471C">
        <w:tc>
          <w:tcPr>
            <w:tcW w:w="4508" w:type="dxa"/>
          </w:tcPr>
          <w:p w14:paraId="5BAC85DC" w14:textId="77777777" w:rsidR="00932B74" w:rsidRDefault="00932B74" w:rsidP="0056471C">
            <w:pPr>
              <w:pStyle w:val="Text"/>
            </w:pPr>
          </w:p>
          <w:p w14:paraId="0CE04689" w14:textId="77777777" w:rsidR="00932B74" w:rsidRDefault="00932B74" w:rsidP="0056471C">
            <w:pPr>
              <w:pStyle w:val="Text"/>
            </w:pPr>
          </w:p>
          <w:p w14:paraId="12FEA5F4" w14:textId="77777777" w:rsidR="00932B74" w:rsidRDefault="00932B74" w:rsidP="0056471C">
            <w:pPr>
              <w:pStyle w:val="Text"/>
            </w:pPr>
          </w:p>
          <w:p w14:paraId="4E312D40" w14:textId="77777777" w:rsidR="00932B74" w:rsidRDefault="00932B74" w:rsidP="0056471C">
            <w:pPr>
              <w:pStyle w:val="Text"/>
            </w:pPr>
            <w:r w:rsidRPr="00FA103E">
              <w:rPr>
                <w:b/>
                <w:bCs/>
                <w:i/>
                <w:iCs/>
                <w:noProof/>
                <w:color w:val="000000"/>
                <w:lang w:val="en-US"/>
              </w:rPr>
              <mc:AlternateContent>
                <mc:Choice Requires="wpg">
                  <w:drawing>
                    <wp:anchor distT="0" distB="0" distL="114300" distR="114300" simplePos="0" relativeHeight="251666432" behindDoc="0" locked="0" layoutInCell="1" allowOverlap="1" wp14:anchorId="095C04AB" wp14:editId="2A2BC7F9">
                      <wp:simplePos x="0" y="0"/>
                      <wp:positionH relativeFrom="margin">
                        <wp:posOffset>2733997</wp:posOffset>
                      </wp:positionH>
                      <wp:positionV relativeFrom="paragraph">
                        <wp:posOffset>158494</wp:posOffset>
                      </wp:positionV>
                      <wp:extent cx="3406140" cy="3253840"/>
                      <wp:effectExtent l="0" t="0" r="3810" b="3810"/>
                      <wp:wrapNone/>
                      <wp:docPr id="319" name="Group 319"/>
                      <wp:cNvGraphicFramePr/>
                      <a:graphic xmlns:a="http://schemas.openxmlformats.org/drawingml/2006/main">
                        <a:graphicData uri="http://schemas.microsoft.com/office/word/2010/wordprocessingGroup">
                          <wpg:wgp>
                            <wpg:cNvGrpSpPr/>
                            <wpg:grpSpPr>
                              <a:xfrm>
                                <a:off x="0" y="0"/>
                                <a:ext cx="3406140" cy="3253840"/>
                                <a:chOff x="0" y="0"/>
                                <a:chExt cx="4038600" cy="3835924"/>
                              </a:xfrm>
                            </wpg:grpSpPr>
                            <wpg:grpSp>
                              <wpg:cNvPr id="320" name="Group 320"/>
                              <wpg:cNvGrpSpPr/>
                              <wpg:grpSpPr>
                                <a:xfrm>
                                  <a:off x="0" y="0"/>
                                  <a:ext cx="4038600" cy="3835924"/>
                                  <a:chOff x="0" y="0"/>
                                  <a:chExt cx="4038600" cy="3835924"/>
                                </a:xfrm>
                              </wpg:grpSpPr>
                              <wpg:grpSp>
                                <wpg:cNvPr id="321" name="Group 321"/>
                                <wpg:cNvGrpSpPr/>
                                <wpg:grpSpPr>
                                  <a:xfrm>
                                    <a:off x="0" y="0"/>
                                    <a:ext cx="4038600" cy="3835924"/>
                                    <a:chOff x="0" y="-36999"/>
                                    <a:chExt cx="4039114" cy="3836477"/>
                                  </a:xfrm>
                                </wpg:grpSpPr>
                                <wpg:grpSp>
                                  <wpg:cNvPr id="322" name="Group 322"/>
                                  <wpg:cNvGrpSpPr/>
                                  <wpg:grpSpPr>
                                    <a:xfrm>
                                      <a:off x="0" y="-36999"/>
                                      <a:ext cx="4039114" cy="3836477"/>
                                      <a:chOff x="0" y="-36999"/>
                                      <a:chExt cx="4039114" cy="3836477"/>
                                    </a:xfrm>
                                  </wpg:grpSpPr>
                                  <wpg:grpSp>
                                    <wpg:cNvPr id="323" name="Group 323"/>
                                    <wpg:cNvGrpSpPr/>
                                    <wpg:grpSpPr>
                                      <a:xfrm>
                                        <a:off x="0" y="-36999"/>
                                        <a:ext cx="4039114" cy="3836477"/>
                                        <a:chOff x="0" y="-36999"/>
                                        <a:chExt cx="4039114" cy="3836477"/>
                                      </a:xfrm>
                                    </wpg:grpSpPr>
                                    <wpg:grpSp>
                                      <wpg:cNvPr id="324" name="Group 324"/>
                                      <wpg:cNvGrpSpPr/>
                                      <wpg:grpSpPr>
                                        <a:xfrm>
                                          <a:off x="478460" y="-36999"/>
                                          <a:ext cx="3560654" cy="3836477"/>
                                          <a:chOff x="-7811" y="-47533"/>
                                          <a:chExt cx="3560654" cy="3836477"/>
                                        </a:xfrm>
                                      </wpg:grpSpPr>
                                      <wpg:grpSp>
                                        <wpg:cNvPr id="325" name="Group 325"/>
                                        <wpg:cNvGrpSpPr/>
                                        <wpg:grpSpPr>
                                          <a:xfrm>
                                            <a:off x="-7811" y="-47533"/>
                                            <a:ext cx="3560654" cy="3380057"/>
                                            <a:chOff x="-7811" y="-47533"/>
                                            <a:chExt cx="3560654" cy="3380057"/>
                                          </a:xfrm>
                                        </wpg:grpSpPr>
                                        <pic:pic xmlns:pic="http://schemas.openxmlformats.org/drawingml/2006/picture">
                                          <pic:nvPicPr>
                                            <pic:cNvPr id="326" name="Picture 326"/>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811" y="2267629"/>
                                              <a:ext cx="544830" cy="1064895"/>
                                            </a:xfrm>
                                            <a:prstGeom prst="rect">
                                              <a:avLst/>
                                            </a:prstGeom>
                                            <a:noFill/>
                                            <a:ln>
                                              <a:noFill/>
                                            </a:ln>
                                          </pic:spPr>
                                        </pic:pic>
                                        <wps:wsp>
                                          <wps:cNvPr id="327" name="Text Box 2"/>
                                          <wps:cNvSpPr txBox="1">
                                            <a:spLocks noChangeArrowheads="1"/>
                                          </wps:cNvSpPr>
                                          <wps:spPr bwMode="auto">
                                            <a:xfrm>
                                              <a:off x="501649" y="2774950"/>
                                              <a:ext cx="639347" cy="388364"/>
                                            </a:xfrm>
                                            <a:prstGeom prst="rect">
                                              <a:avLst/>
                                            </a:prstGeom>
                                            <a:solidFill>
                                              <a:srgbClr val="FFFFFF"/>
                                            </a:solidFill>
                                            <a:ln w="9525">
                                              <a:noFill/>
                                              <a:miter lim="800000"/>
                                              <a:headEnd/>
                                              <a:tailEnd/>
                                            </a:ln>
                                          </wps:spPr>
                                          <wps:txbx>
                                            <w:txbxContent>
                                              <w:p w14:paraId="7A26CB98" w14:textId="77777777" w:rsidR="00932B74" w:rsidRPr="008D4F46" w:rsidRDefault="00932B74" w:rsidP="00932B74">
                                                <w:pPr>
                                                  <w:rPr>
                                                    <w:sz w:val="18"/>
                                                    <w:szCs w:val="18"/>
                                                    <w:lang w:val="en-US"/>
                                                  </w:rPr>
                                                </w:pPr>
                                                <w:r w:rsidRPr="008D4F46">
                                                  <w:rPr>
                                                    <w:sz w:val="18"/>
                                                    <w:szCs w:val="18"/>
                                                    <w:lang w:val="en-US"/>
                                                  </w:rPr>
                                                  <w:t>gNB</w:t>
                                                </w:r>
                                              </w:p>
                                            </w:txbxContent>
                                          </wps:txbx>
                                          <wps:bodyPr rot="0" vert="horz" wrap="square" lIns="91440" tIns="45720" rIns="91440" bIns="45720" anchor="t" anchorCtr="0">
                                            <a:noAutofit/>
                                          </wps:bodyPr>
                                        </wps:wsp>
                                        <wpg:grpSp>
                                          <wpg:cNvPr id="328" name="Group 328"/>
                                          <wpg:cNvGrpSpPr/>
                                          <wpg:grpSpPr>
                                            <a:xfrm>
                                              <a:off x="1454150" y="-47533"/>
                                              <a:ext cx="2098693" cy="3302988"/>
                                              <a:chOff x="825500" y="-47533"/>
                                              <a:chExt cx="2098693" cy="3302988"/>
                                            </a:xfrm>
                                          </wpg:grpSpPr>
                                          <wpg:grpSp>
                                            <wpg:cNvPr id="329" name="Group 329"/>
                                            <wpg:cNvGrpSpPr/>
                                            <wpg:grpSpPr>
                                              <a:xfrm>
                                                <a:off x="825500" y="209551"/>
                                                <a:ext cx="1144905" cy="3045904"/>
                                                <a:chOff x="825500" y="38101"/>
                                                <a:chExt cx="1144905" cy="3045904"/>
                                              </a:xfrm>
                                            </wpg:grpSpPr>
                                            <pic:pic xmlns:pic="http://schemas.openxmlformats.org/drawingml/2006/picture">
                                              <pic:nvPicPr>
                                                <pic:cNvPr id="330"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noFill/>
                                                <a:ln>
                                                  <a:noFill/>
                                                </a:ln>
                                              </pic:spPr>
                                            </pic:pic>
                                            <pic:pic xmlns:pic="http://schemas.openxmlformats.org/drawingml/2006/picture">
                                              <pic:nvPicPr>
                                                <pic:cNvPr id="331" name="Picture 331"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noFill/>
                                                <a:ln>
                                                  <a:noFill/>
                                                </a:ln>
                                              </pic:spPr>
                                            </pic:pic>
                                            <wps:wsp>
                                              <wps:cNvPr id="332" name="Straight Arrow Connector 332"/>
                                              <wps:cNvCnPr/>
                                              <wps:spPr>
                                                <a:xfrm flipH="1" flipV="1">
                                                  <a:off x="1384300" y="806450"/>
                                                  <a:ext cx="50800" cy="1343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Straight Arrow Connector 333"/>
                                              <wps:cNvCnPr/>
                                              <wps:spPr>
                                                <a:xfrm>
                                                  <a:off x="1250950" y="882650"/>
                                                  <a:ext cx="50800" cy="128270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334" name="Text Box 2"/>
                                              <wps:cNvSpPr txBox="1">
                                                <a:spLocks noChangeArrowheads="1"/>
                                              </wps:cNvSpPr>
                                              <wps:spPr bwMode="auto">
                                                <a:xfrm>
                                                  <a:off x="1137943" y="2753805"/>
                                                  <a:ext cx="508000" cy="330200"/>
                                                </a:xfrm>
                                                <a:prstGeom prst="rect">
                                                  <a:avLst/>
                                                </a:prstGeom>
                                                <a:solidFill>
                                                  <a:srgbClr val="FFFFFF"/>
                                                </a:solidFill>
                                                <a:ln w="9525">
                                                  <a:noFill/>
                                                  <a:miter lim="800000"/>
                                                  <a:headEnd/>
                                                  <a:tailEnd/>
                                                </a:ln>
                                              </wps:spPr>
                                              <wps:txbx>
                                                <w:txbxContent>
                                                  <w:p w14:paraId="3D5D836D" w14:textId="77777777" w:rsidR="00932B74" w:rsidRPr="008D4F46" w:rsidRDefault="00932B74" w:rsidP="00932B74">
                                                    <w:pPr>
                                                      <w:rPr>
                                                        <w:sz w:val="20"/>
                                                        <w:szCs w:val="20"/>
                                                        <w:lang w:val="en-US"/>
                                                      </w:rPr>
                                                    </w:pPr>
                                                    <w:r w:rsidRPr="008D4F46">
                                                      <w:rPr>
                                                        <w:sz w:val="20"/>
                                                        <w:szCs w:val="20"/>
                                                      </w:rPr>
                                                      <w:t>UE</w:t>
                                                    </w:r>
                                                  </w:p>
                                                </w:txbxContent>
                                              </wps:txbx>
                                              <wps:bodyPr rot="0" vert="horz" wrap="square" lIns="91440" tIns="45720" rIns="91440" bIns="45720" anchor="t" anchorCtr="0">
                                                <a:noAutofit/>
                                              </wps:bodyPr>
                                            </wps:wsp>
                                          </wpg:grpSp>
                                          <wps:wsp>
                                            <wps:cNvPr id="335" name="Text Box 2"/>
                                            <wps:cNvSpPr txBox="1">
                                              <a:spLocks noChangeArrowheads="1"/>
                                            </wps:cNvSpPr>
                                            <wps:spPr bwMode="auto">
                                              <a:xfrm>
                                                <a:off x="860443" y="-47533"/>
                                                <a:ext cx="2063750" cy="361950"/>
                                              </a:xfrm>
                                              <a:prstGeom prst="rect">
                                                <a:avLst/>
                                              </a:prstGeom>
                                              <a:solidFill>
                                                <a:srgbClr val="FFFFFF"/>
                                              </a:solidFill>
                                              <a:ln w="9525">
                                                <a:noFill/>
                                                <a:miter lim="800000"/>
                                                <a:headEnd/>
                                                <a:tailEnd/>
                                              </a:ln>
                                            </wps:spPr>
                                            <wps:txbx>
                                              <w:txbxContent>
                                                <w:p w14:paraId="4787B427" w14:textId="77777777" w:rsidR="00932B74" w:rsidRPr="00FA103E" w:rsidRDefault="00932B74" w:rsidP="00932B74">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36" name="Text Box 2"/>
                                          <wps:cNvSpPr txBox="1">
                                            <a:spLocks noChangeArrowheads="1"/>
                                          </wps:cNvSpPr>
                                          <wps:spPr bwMode="auto">
                                            <a:xfrm rot="16200000">
                                              <a:off x="1853109" y="1450765"/>
                                              <a:ext cx="1125196" cy="619565"/>
                                            </a:xfrm>
                                            <a:prstGeom prst="rect">
                                              <a:avLst/>
                                            </a:prstGeom>
                                            <a:solidFill>
                                              <a:srgbClr val="FFFFFF"/>
                                            </a:solidFill>
                                            <a:ln w="9525">
                                              <a:noFill/>
                                              <a:miter lim="800000"/>
                                              <a:headEnd/>
                                              <a:tailEnd/>
                                            </a:ln>
                                          </wps:spPr>
                                          <wps:txbx>
                                            <w:txbxContent>
                                              <w:p w14:paraId="3C1727EA" w14:textId="77777777" w:rsidR="00932B74" w:rsidRPr="00EF0473" w:rsidRDefault="00932B74" w:rsidP="00932B74">
                                                <w:pPr>
                                                  <w:jc w:val="both"/>
                                                  <w:rPr>
                                                    <w:sz w:val="16"/>
                                                    <w:szCs w:val="16"/>
                                                    <w:lang w:val="en-US"/>
                                                  </w:rPr>
                                                </w:pPr>
                                                <w:r w:rsidRPr="00EF0473">
                                                  <w:rPr>
                                                    <w:sz w:val="16"/>
                                                    <w:szCs w:val="16"/>
                                                    <w:lang w:val="en-US"/>
                                                  </w:rPr>
                                                  <w:t>1.Data Collection</w:t>
                                                </w:r>
                                              </w:p>
                                            </w:txbxContent>
                                          </wps:txbx>
                                          <wps:bodyPr rot="0" vert="horz" wrap="square" lIns="91440" tIns="45720" rIns="91440" bIns="45720" anchor="t" anchorCtr="0">
                                            <a:noAutofit/>
                                          </wps:bodyPr>
                                        </wps:wsp>
                                      </wpg:grpSp>
                                      <wps:wsp>
                                        <wps:cNvPr id="337" name="Text Box 2"/>
                                        <wps:cNvSpPr txBox="1">
                                          <a:spLocks noChangeArrowheads="1"/>
                                        </wps:cNvSpPr>
                                        <wps:spPr bwMode="auto">
                                          <a:xfrm>
                                            <a:off x="48850" y="3427711"/>
                                            <a:ext cx="3128409" cy="361233"/>
                                          </a:xfrm>
                                          <a:prstGeom prst="rect">
                                            <a:avLst/>
                                          </a:prstGeom>
                                          <a:solidFill>
                                            <a:srgbClr val="FFFFFF"/>
                                          </a:solidFill>
                                          <a:ln w="9525">
                                            <a:noFill/>
                                            <a:miter lim="800000"/>
                                            <a:headEnd/>
                                            <a:tailEnd/>
                                          </a:ln>
                                        </wps:spPr>
                                        <wps:txbx>
                                          <w:txbxContent>
                                            <w:p w14:paraId="5F631D7D" w14:textId="77777777" w:rsidR="00932B74" w:rsidRPr="008D4F46" w:rsidRDefault="00932B74" w:rsidP="00932B74">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wps:txbx>
                                        <wps:bodyPr rot="0" vert="horz" wrap="square" lIns="91440" tIns="45720" rIns="91440" bIns="45720" anchor="t" anchorCtr="0">
                                          <a:noAutofit/>
                                        </wps:bodyPr>
                                      </wps:wsp>
                                    </wpg:grpSp>
                                    <pic:pic xmlns:pic="http://schemas.openxmlformats.org/drawingml/2006/picture">
                                      <pic:nvPicPr>
                                        <pic:cNvPr id="338" name="Picture 338"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noFill/>
                                        <a:ln>
                                          <a:noFill/>
                                        </a:ln>
                                      </pic:spPr>
                                    </pic:pic>
                                    <wps:wsp>
                                      <wps:cNvPr id="339" name="Text Box 2"/>
                                      <wps:cNvSpPr txBox="1">
                                        <a:spLocks noChangeArrowheads="1"/>
                                      </wps:cNvSpPr>
                                      <wps:spPr bwMode="auto">
                                        <a:xfrm>
                                          <a:off x="0" y="0"/>
                                          <a:ext cx="2063750" cy="361950"/>
                                        </a:xfrm>
                                        <a:prstGeom prst="rect">
                                          <a:avLst/>
                                        </a:prstGeom>
                                        <a:solidFill>
                                          <a:srgbClr val="FFFFFF"/>
                                        </a:solidFill>
                                        <a:ln w="9525">
                                          <a:noFill/>
                                          <a:miter lim="800000"/>
                                          <a:headEnd/>
                                          <a:tailEnd/>
                                        </a:ln>
                                      </wps:spPr>
                                      <wps:txbx>
                                        <w:txbxContent>
                                          <w:p w14:paraId="786F2A4F" w14:textId="6E519B9B" w:rsidR="00932B74" w:rsidRPr="00FA103E" w:rsidRDefault="00A85911" w:rsidP="00932B74">
                                            <w:pPr>
                                              <w:rPr>
                                                <w:sz w:val="20"/>
                                                <w:szCs w:val="20"/>
                                                <w:lang w:val="en-US"/>
                                              </w:rPr>
                                            </w:pPr>
                                            <w:r>
                                              <w:rPr>
                                                <w:sz w:val="20"/>
                                                <w:szCs w:val="20"/>
                                                <w:lang w:val="en-US"/>
                                              </w:rPr>
                                              <w:t>NW</w:t>
                                            </w:r>
                                            <w:r w:rsidR="00932B74" w:rsidRPr="00FA103E">
                                              <w:rPr>
                                                <w:sz w:val="20"/>
                                                <w:szCs w:val="20"/>
                                                <w:lang w:val="en-US"/>
                                              </w:rPr>
                                              <w:t xml:space="preserve">-side </w:t>
                                            </w:r>
                                            <w:r w:rsidR="00932B74">
                                              <w:rPr>
                                                <w:sz w:val="20"/>
                                                <w:szCs w:val="20"/>
                                                <w:lang w:val="en-US"/>
                                              </w:rPr>
                                              <w:t>t</w:t>
                                            </w:r>
                                            <w:r w:rsidR="00932B74" w:rsidRPr="00FA103E">
                                              <w:rPr>
                                                <w:sz w:val="20"/>
                                                <w:szCs w:val="20"/>
                                                <w:lang w:val="en-US"/>
                                              </w:rPr>
                                              <w:t>raining entity</w:t>
                                            </w:r>
                                          </w:p>
                                        </w:txbxContent>
                                      </wps:txbx>
                                      <wps:bodyPr rot="0" vert="horz" wrap="square" lIns="91440" tIns="45720" rIns="91440" bIns="45720" anchor="t" anchorCtr="0">
                                        <a:noAutofit/>
                                      </wps:bodyPr>
                                    </wps:wsp>
                                  </wpg:grpSp>
                                  <wps:wsp>
                                    <wps:cNvPr id="340" name="Text Box 2"/>
                                    <wps:cNvSpPr txBox="1">
                                      <a:spLocks noChangeArrowheads="1"/>
                                    </wps:cNvSpPr>
                                    <wps:spPr bwMode="auto">
                                      <a:xfrm>
                                        <a:off x="956685" y="1464097"/>
                                        <a:ext cx="1397000" cy="438150"/>
                                      </a:xfrm>
                                      <a:prstGeom prst="rect">
                                        <a:avLst/>
                                      </a:prstGeom>
                                      <a:solidFill>
                                        <a:srgbClr val="FFFFFF"/>
                                      </a:solidFill>
                                      <a:ln w="9525">
                                        <a:noFill/>
                                        <a:miter lim="800000"/>
                                        <a:headEnd/>
                                        <a:tailEnd/>
                                      </a:ln>
                                    </wps:spPr>
                                    <wps:txbx>
                                      <w:txbxContent>
                                        <w:p w14:paraId="5BB71A19" w14:textId="77777777" w:rsidR="00932B74" w:rsidRPr="00EF0473" w:rsidRDefault="00932B74" w:rsidP="00932B74">
                                          <w:pPr>
                                            <w:jc w:val="center"/>
                                            <w:rPr>
                                              <w:sz w:val="18"/>
                                              <w:szCs w:val="18"/>
                                              <w:lang w:val="en-US"/>
                                            </w:rPr>
                                          </w:pPr>
                                          <w:r w:rsidRPr="00EF0473">
                                            <w:rPr>
                                              <w:sz w:val="18"/>
                                              <w:szCs w:val="18"/>
                                              <w:lang w:val="en-US"/>
                                            </w:rPr>
                                            <w:t>3. Model deployment</w:t>
                                          </w:r>
                                        </w:p>
                                      </w:txbxContent>
                                    </wps:txbx>
                                    <wps:bodyPr rot="0" vert="horz" wrap="square" lIns="91440" tIns="45720" rIns="91440" bIns="45720" anchor="t" anchorCtr="0">
                                      <a:noAutofit/>
                                    </wps:bodyPr>
                                  </wps:wsp>
                                </wpg:grpSp>
                                <wps:wsp>
                                  <wps:cNvPr id="341" name="Text Box 2"/>
                                  <wps:cNvSpPr txBox="1">
                                    <a:spLocks noChangeArrowheads="1"/>
                                  </wps:cNvSpPr>
                                  <wps:spPr bwMode="auto">
                                    <a:xfrm>
                                      <a:off x="1262939" y="434509"/>
                                      <a:ext cx="840555" cy="475787"/>
                                    </a:xfrm>
                                    <a:prstGeom prst="rect">
                                      <a:avLst/>
                                    </a:prstGeom>
                                    <a:solidFill>
                                      <a:srgbClr val="FFFFFF"/>
                                    </a:solidFill>
                                    <a:ln w="9525">
                                      <a:noFill/>
                                      <a:miter lim="800000"/>
                                      <a:headEnd/>
                                      <a:tailEnd/>
                                    </a:ln>
                                  </wps:spPr>
                                  <wps:txbx>
                                    <w:txbxContent>
                                      <w:p w14:paraId="1A712599" w14:textId="77777777" w:rsidR="00932B74" w:rsidRPr="00FA103E" w:rsidRDefault="00932B74" w:rsidP="00932B74">
                                        <w:pPr>
                                          <w:jc w:val="center"/>
                                          <w:rPr>
                                            <w:sz w:val="18"/>
                                            <w:szCs w:val="18"/>
                                            <w:lang w:val="en-US"/>
                                          </w:rPr>
                                        </w:pPr>
                                        <w:r>
                                          <w:rPr>
                                            <w:sz w:val="18"/>
                                            <w:szCs w:val="18"/>
                                            <w:lang w:val="en-US"/>
                                          </w:rPr>
                                          <w:t>2.</w:t>
                                        </w:r>
                                        <w:r w:rsidRPr="00FA103E">
                                          <w:rPr>
                                            <w:sz w:val="18"/>
                                            <w:szCs w:val="18"/>
                                            <w:lang w:val="en-US"/>
                                          </w:rPr>
                                          <w:t>Training data exchange</w:t>
                                        </w:r>
                                      </w:p>
                                    </w:txbxContent>
                                  </wps:txbx>
                                  <wps:bodyPr rot="0" vert="horz" wrap="square" lIns="91440" tIns="45720" rIns="91440" bIns="45720" anchor="t" anchorCtr="0">
                                    <a:noAutofit/>
                                  </wps:bodyPr>
                                </wps:wsp>
                              </wpg:grpSp>
                              <wps:wsp>
                                <wps:cNvPr id="342" name="Straight Arrow Connector 342"/>
                                <wps:cNvCnPr/>
                                <wps:spPr>
                                  <a:xfrm flipH="1" flipV="1">
                                    <a:off x="1153236" y="914400"/>
                                    <a:ext cx="946114" cy="1585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343" name="Straight Arrow Connector 343"/>
                                <wps:cNvCnPr/>
                                <wps:spPr>
                                  <a:xfrm>
                                    <a:off x="1139588" y="450376"/>
                                    <a:ext cx="1057086" cy="45719"/>
                                  </a:xfrm>
                                  <a:prstGeom prst="straightConnector1">
                                    <a:avLst/>
                                  </a:prstGeom>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44" name="Straight Arrow Connector 344"/>
                              <wps:cNvCnPr>
                                <a:endCxn id="326" idx="0"/>
                              </wps:cNvCnPr>
                              <wps:spPr>
                                <a:xfrm flipH="1">
                                  <a:off x="750780" y="1101474"/>
                                  <a:ext cx="34307" cy="1213354"/>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5C04AB" id="Group 319" o:spid="_x0000_s1026" style="position:absolute;left:0;text-align:left;margin-left:215.3pt;margin-top:12.5pt;width:268.2pt;height:256.2pt;z-index:251666432;mso-position-horizontal-relative:margin;mso-width-relative:margin;mso-height-relative:margin" coordsize="40386,3835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">
                      <v:group id="Group 320" o:spid="_x0000_s1027" style="position:absolute;width:40386;height:38359" coordsize="40386,38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group id="Group 321" o:spid="_x0000_s1028" style="position:absolute;width:40386;height:38359"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322" o:spid="_x0000_s1029"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3" o:spid="_x0000_s1030"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4" o:spid="_x0000_s1031" style="position:absolute;left:4784;top:-369;width:35607;height:38363" coordorigin="-78,-475" coordsize="35606,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25" o:spid="_x0000_s1032" style="position:absolute;left:-78;top:-475;width:35606;height:33800" coordorigin="-78,-475" coordsize="35606,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6" o:spid="_x0000_s1033" type="#_x0000_t75" style="position:absolute;left:-78;top:2267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 Box 2" o:spid="_x0000_s1034" type="#_x0000_t202" style="position:absolute;left:5016;top:27749;width:6393;height:3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" stroked="f">
                                    <v:textbox>
                                      <w:txbxContent>
                                        <w:p w14:paraId="7A26CB98" w14:textId="77777777" w:rsidR="00932B74" w:rsidRPr="008D4F46" w:rsidRDefault="00932B74" w:rsidP="00932B74">
                                          <w:pPr>
                                            <w:rPr>
                                              <w:sz w:val="18"/>
                                              <w:szCs w:val="18"/>
                                              <w:lang w:val="en-US"/>
                                            </w:rPr>
                                          </w:pPr>
                                          <w:r w:rsidRPr="008D4F46">
                                            <w:rPr>
                                              <w:sz w:val="18"/>
                                              <w:szCs w:val="18"/>
                                              <w:lang w:val="en-US"/>
                                            </w:rPr>
                                            <w:t>gNB</w:t>
                                          </w:r>
                                        </w:p>
                                      </w:txbxContent>
                                    </v:textbox>
                                  </v:shape>
                                  <v:group id="Group 328" o:spid="_x0000_s1035" style="position:absolute;left:14541;top:-475;width:20987;height:33029" coordorigin="8255,-475" coordsize="20986,33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group id="Group 329" o:spid="_x0000_s1036"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Picture 330" o:spid="_x0000_s1037"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">
                                        <v:imagedata r:id="rId10" o:title="Free Mobile phone SVG, PNG Icon, Symbol. Download Image"/>
                                      </v:shape>
                                      <v:shape id="Picture 331" o:spid="_x0000_s1038"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">
                                        <v:imagedata r:id="rId11" o:title="  tasmeemME"/>
                                      </v:shape>
                                      <v:shapetype id="_x0000_t32" coordsize="21600,21600" o:spt="32" o:oned="t" path="m,l21600,21600e" filled="f">
                                        <v:path arrowok="t" fillok="f" o:connecttype="none"/>
                                        <o:lock v:ext="edit" shapetype="t"/>
                                      </v:shapetype>
                                      <v:shape id="Straight Arrow Connector 332" o:spid="_x0000_s1039" type="#_x0000_t32" style="position:absolute;left:13843;top:8064;width:508;height:134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" strokecolor="#5b9bd5 [3204]" strokeweight=".5pt">
                                        <v:stroke endarrow="block" joinstyle="miter"/>
                                      </v:shape>
                                      <v:shape id="Straight Arrow Connector 333" o:spid="_x0000_s1040" type="#_x0000_t32" style="position:absolute;left:12509;top:8826;width:508;height:12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" strokecolor="#ed7d31 [3205]" strokeweight="1pt">
                                        <v:stroke endarrow="open"/>
                                      </v:shape>
                                      <v:shape id="Text Box 2" o:spid="_x0000_s104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" stroked="f">
                                        <v:textbox>
                                          <w:txbxContent>
                                            <w:p w14:paraId="3D5D836D" w14:textId="77777777" w:rsidR="00932B74" w:rsidRPr="008D4F46" w:rsidRDefault="00932B74" w:rsidP="00932B74">
                                              <w:pPr>
                                                <w:rPr>
                                                  <w:sz w:val="20"/>
                                                  <w:szCs w:val="20"/>
                                                  <w:lang w:val="en-US"/>
                                                </w:rPr>
                                              </w:pPr>
                                              <w:r w:rsidRPr="008D4F46">
                                                <w:rPr>
                                                  <w:sz w:val="20"/>
                                                  <w:szCs w:val="20"/>
                                                </w:rPr>
                                                <w:t>UE</w:t>
                                              </w:r>
                                            </w:p>
                                          </w:txbxContent>
                                        </v:textbox>
                                      </v:shape>
                                    </v:group>
                                    <v:shape id="Text Box 2" o:spid="_x0000_s1042" type="#_x0000_t202" style="position:absolute;left:8604;top:-475;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" stroked="f">
                                      <v:textbox>
                                        <w:txbxContent>
                                          <w:p w14:paraId="4787B427" w14:textId="77777777" w:rsidR="00932B74" w:rsidRPr="00FA103E" w:rsidRDefault="00932B74" w:rsidP="00932B74">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v:textbox>
                                    </v:shape>
                                  </v:group>
                                  <v:shape id="Text Box 2" o:spid="_x0000_s1043" type="#_x0000_t202" style="position:absolute;left:18531;top:14507;width:11252;height:61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" stroked="f">
                                    <v:textbox>
                                      <w:txbxContent>
                                        <w:p w14:paraId="3C1727EA" w14:textId="77777777" w:rsidR="00932B74" w:rsidRPr="00EF0473" w:rsidRDefault="00932B74" w:rsidP="00932B74">
                                          <w:pPr>
                                            <w:jc w:val="both"/>
                                            <w:rPr>
                                              <w:sz w:val="16"/>
                                              <w:szCs w:val="16"/>
                                              <w:lang w:val="en-US"/>
                                            </w:rPr>
                                          </w:pPr>
                                          <w:r w:rsidRPr="00EF0473">
                                            <w:rPr>
                                              <w:sz w:val="16"/>
                                              <w:szCs w:val="16"/>
                                              <w:lang w:val="en-US"/>
                                            </w:rPr>
                                            <w:t>1.Data Collection</w:t>
                                          </w:r>
                                        </w:p>
                                      </w:txbxContent>
                                    </v:textbox>
                                  </v:shape>
                                </v:group>
                                <v:shape id="Text Box 2" o:spid="_x0000_s1044" type="#_x0000_t202" style="position:absolute;left:488;top:34277;width:31284;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" stroked="f">
                                  <v:textbox>
                                    <w:txbxContent>
                                      <w:p w14:paraId="5F631D7D" w14:textId="77777777" w:rsidR="00932B74" w:rsidRPr="008D4F46" w:rsidRDefault="00932B74" w:rsidP="00932B74">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v:textbox>
                                </v:shape>
                              </v:group>
                              <v:shape id="Picture 338" o:spid="_x0000_s1045"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">
                                <v:imagedata r:id="rId11" o:title="  tasmeemME"/>
                              </v:shape>
                              <v:shape id="Text Box 2" o:spid="_x0000_s1046"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786F2A4F" w14:textId="6E519B9B" w:rsidR="00932B74" w:rsidRPr="00FA103E" w:rsidRDefault="00A85911" w:rsidP="00932B74">
                                      <w:pPr>
                                        <w:rPr>
                                          <w:sz w:val="20"/>
                                          <w:szCs w:val="20"/>
                                          <w:lang w:val="en-US"/>
                                        </w:rPr>
                                      </w:pPr>
                                      <w:r>
                                        <w:rPr>
                                          <w:sz w:val="20"/>
                                          <w:szCs w:val="20"/>
                                          <w:lang w:val="en-US"/>
                                        </w:rPr>
                                        <w:t>NW</w:t>
                                      </w:r>
                                      <w:r w:rsidR="00932B74" w:rsidRPr="00FA103E">
                                        <w:rPr>
                                          <w:sz w:val="20"/>
                                          <w:szCs w:val="20"/>
                                          <w:lang w:val="en-US"/>
                                        </w:rPr>
                                        <w:t xml:space="preserve">-side </w:t>
                                      </w:r>
                                      <w:r w:rsidR="00932B74">
                                        <w:rPr>
                                          <w:sz w:val="20"/>
                                          <w:szCs w:val="20"/>
                                          <w:lang w:val="en-US"/>
                                        </w:rPr>
                                        <w:t>t</w:t>
                                      </w:r>
                                      <w:r w:rsidR="00932B74" w:rsidRPr="00FA103E">
                                        <w:rPr>
                                          <w:sz w:val="20"/>
                                          <w:szCs w:val="20"/>
                                          <w:lang w:val="en-US"/>
                                        </w:rPr>
                                        <w:t>raining entity</w:t>
                                      </w:r>
                                    </w:p>
                                  </w:txbxContent>
                                </v:textbox>
                              </v:shape>
                            </v:group>
                            <v:shape id="Text Box 2" o:spid="_x0000_s1047" type="#_x0000_t202" style="position:absolute;left:9566;top:14640;width:1397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" stroked="f">
                              <v:textbox>
                                <w:txbxContent>
                                  <w:p w14:paraId="5BB71A19" w14:textId="77777777" w:rsidR="00932B74" w:rsidRPr="00EF0473" w:rsidRDefault="00932B74" w:rsidP="00932B74">
                                    <w:pPr>
                                      <w:jc w:val="center"/>
                                      <w:rPr>
                                        <w:sz w:val="18"/>
                                        <w:szCs w:val="18"/>
                                        <w:lang w:val="en-US"/>
                                      </w:rPr>
                                    </w:pPr>
                                    <w:r w:rsidRPr="00EF0473">
                                      <w:rPr>
                                        <w:sz w:val="18"/>
                                        <w:szCs w:val="18"/>
                                        <w:lang w:val="en-US"/>
                                      </w:rPr>
                                      <w:t>3. Model deployment</w:t>
                                    </w:r>
                                  </w:p>
                                </w:txbxContent>
                              </v:textbox>
                            </v:shape>
                          </v:group>
                          <v:shape id="Text Box 2" o:spid="_x0000_s1048" type="#_x0000_t202" style="position:absolute;left:12629;top:4345;width:8405;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" stroked="f">
                            <v:textbox>
                              <w:txbxContent>
                                <w:p w14:paraId="1A712599" w14:textId="77777777" w:rsidR="00932B74" w:rsidRPr="00FA103E" w:rsidRDefault="00932B74" w:rsidP="00932B74">
                                  <w:pPr>
                                    <w:jc w:val="center"/>
                                    <w:rPr>
                                      <w:sz w:val="18"/>
                                      <w:szCs w:val="18"/>
                                      <w:lang w:val="en-US"/>
                                    </w:rPr>
                                  </w:pPr>
                                  <w:r>
                                    <w:rPr>
                                      <w:sz w:val="18"/>
                                      <w:szCs w:val="18"/>
                                      <w:lang w:val="en-US"/>
                                    </w:rPr>
                                    <w:t>2.</w:t>
                                  </w:r>
                                  <w:r w:rsidRPr="00FA103E">
                                    <w:rPr>
                                      <w:sz w:val="18"/>
                                      <w:szCs w:val="18"/>
                                      <w:lang w:val="en-US"/>
                                    </w:rPr>
                                    <w:t>Training data exchange</w:t>
                                  </w:r>
                                </w:p>
                              </w:txbxContent>
                            </v:textbox>
                          </v:shape>
                        </v:group>
                        <v:shape id="Straight Arrow Connector 342" o:spid="_x0000_s1049" type="#_x0000_t32" style="position:absolute;left:11532;top:9144;width:9461;height:1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" strokecolor="black [3200]" strokeweight=".5pt">
                          <v:stroke dashstyle="dash" endarrow="block" joinstyle="miter"/>
                        </v:shape>
                        <v:shape id="Straight Arrow Connector 343" o:spid="_x0000_s1050" type="#_x0000_t32" style="position:absolute;left:11395;top:4503;width:1057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" strokecolor="black [3200]" strokeweight=".5pt">
                          <v:stroke dashstyle="dash" endarrow="block" joinstyle="miter"/>
                        </v:shape>
                      </v:group>
                      <v:shape id="Straight Arrow Connector 344" o:spid="_x0000_s1051" type="#_x0000_t32" style="position:absolute;left:7507;top:11014;width:343;height:121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" strokecolor="#ed7d31 [3205]" strokeweight="1pt">
                        <v:stroke endarrow="open"/>
                      </v:shape>
                      <w10:wrap anchorx="margin"/>
                    </v:group>
                  </w:pict>
                </mc:Fallback>
              </mc:AlternateContent>
            </w:r>
            <w:r>
              <w:rPr>
                <w:noProof/>
                <w:color w:val="000000"/>
                <w:lang w:val="en-US"/>
              </w:rPr>
              <mc:AlternateContent>
                <mc:Choice Requires="wpg">
                  <w:drawing>
                    <wp:anchor distT="0" distB="0" distL="114300" distR="114300" simplePos="0" relativeHeight="251665408" behindDoc="0" locked="0" layoutInCell="1" allowOverlap="1" wp14:anchorId="6CA3699B" wp14:editId="54174A75">
                      <wp:simplePos x="0" y="0"/>
                      <wp:positionH relativeFrom="column">
                        <wp:posOffset>0</wp:posOffset>
                      </wp:positionH>
                      <wp:positionV relativeFrom="paragraph">
                        <wp:posOffset>2540</wp:posOffset>
                      </wp:positionV>
                      <wp:extent cx="2852928" cy="3357677"/>
                      <wp:effectExtent l="0" t="0" r="5080" b="0"/>
                      <wp:wrapNone/>
                      <wp:docPr id="2" name="Group 2"/>
                      <wp:cNvGraphicFramePr/>
                      <a:graphic xmlns:a="http://schemas.openxmlformats.org/drawingml/2006/main">
                        <a:graphicData uri="http://schemas.microsoft.com/office/word/2010/wordprocessingGroup">
                          <wpg:wgp>
                            <wpg:cNvGrpSpPr/>
                            <wpg:grpSpPr>
                              <a:xfrm>
                                <a:off x="0" y="0"/>
                                <a:ext cx="2852928" cy="3357677"/>
                                <a:chOff x="0" y="0"/>
                                <a:chExt cx="2604211" cy="3094329"/>
                              </a:xfrm>
                            </wpg:grpSpPr>
                            <wps:wsp>
                              <wps:cNvPr id="24" name="Text Box 2"/>
                              <wps:cNvSpPr txBox="1">
                                <a:spLocks noChangeArrowheads="1"/>
                              </wps:cNvSpPr>
                              <wps:spPr bwMode="auto">
                                <a:xfrm>
                                  <a:off x="709575" y="1463040"/>
                                  <a:ext cx="706208" cy="377717"/>
                                </a:xfrm>
                                <a:prstGeom prst="rect">
                                  <a:avLst/>
                                </a:prstGeom>
                                <a:solidFill>
                                  <a:srgbClr val="FFFFFF"/>
                                </a:solidFill>
                                <a:ln w="9525">
                                  <a:noFill/>
                                  <a:miter lim="800000"/>
                                  <a:headEnd/>
                                  <a:tailEnd/>
                                </a:ln>
                              </wps:spPr>
                              <wps:txbx>
                                <w:txbxContent>
                                  <w:p w14:paraId="01BC235F" w14:textId="77777777" w:rsidR="00932B74" w:rsidRPr="00EF0473" w:rsidRDefault="00932B74" w:rsidP="00932B74">
                                    <w:pPr>
                                      <w:jc w:val="center"/>
                                      <w:rPr>
                                        <w:sz w:val="14"/>
                                        <w:szCs w:val="14"/>
                                        <w:lang w:val="en-US"/>
                                      </w:rPr>
                                    </w:pPr>
                                    <w:r w:rsidRPr="00EF0473">
                                      <w:rPr>
                                        <w:sz w:val="14"/>
                                        <w:szCs w:val="14"/>
                                        <w:lang w:val="en-US"/>
                                      </w:rPr>
                                      <w:t>3. Model deployment</w:t>
                                    </w:r>
                                  </w:p>
                                </w:txbxContent>
                              </wps:txbx>
                              <wps:bodyPr rot="0" vert="horz" wrap="square" lIns="91440" tIns="45720" rIns="91440" bIns="45720" anchor="t" anchorCtr="0">
                                <a:noAutofit/>
                              </wps:bodyPr>
                            </wps:wsp>
                            <wpg:grpSp>
                              <wpg:cNvPr id="204" name="Group 204"/>
                              <wpg:cNvGrpSpPr/>
                              <wpg:grpSpPr>
                                <a:xfrm>
                                  <a:off x="0" y="0"/>
                                  <a:ext cx="2604211" cy="3094329"/>
                                  <a:chOff x="0" y="-34119"/>
                                  <a:chExt cx="3050235" cy="3952122"/>
                                </a:xfrm>
                              </wpg:grpSpPr>
                              <wpg:grpSp>
                                <wpg:cNvPr id="27" name="Group 27"/>
                                <wpg:cNvGrpSpPr/>
                                <wpg:grpSpPr>
                                  <a:xfrm>
                                    <a:off x="0" y="-34119"/>
                                    <a:ext cx="3050235" cy="3378664"/>
                                    <a:chOff x="0" y="-34119"/>
                                    <a:chExt cx="3050235" cy="3378664"/>
                                  </a:xfrm>
                                </wpg:grpSpPr>
                                <pic:pic xmlns:pic="http://schemas.openxmlformats.org/drawingml/2006/picture">
                                  <pic:nvPicPr>
                                    <pic:cNvPr id="13" name="Picture 1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18" name="Straight Arrow Connector 18"/>
                                  <wps:cNvCnPr>
                                    <a:stCxn id="14" idx="2"/>
                                  </wps:cNvCnPr>
                                  <wps:spPr>
                                    <a:xfrm flipH="1">
                                      <a:off x="463550" y="1136650"/>
                                      <a:ext cx="737553" cy="121169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 name="Text Box 2"/>
                                  <wps:cNvSpPr txBox="1">
                                    <a:spLocks noChangeArrowheads="1"/>
                                  </wps:cNvSpPr>
                                  <wps:spPr bwMode="auto">
                                    <a:xfrm>
                                      <a:off x="501650" y="2774950"/>
                                      <a:ext cx="508000" cy="330200"/>
                                    </a:xfrm>
                                    <a:prstGeom prst="rect">
                                      <a:avLst/>
                                    </a:prstGeom>
                                    <a:solidFill>
                                      <a:srgbClr val="FFFFFF"/>
                                    </a:solidFill>
                                    <a:ln w="9525">
                                      <a:noFill/>
                                      <a:miter lim="800000"/>
                                      <a:headEnd/>
                                      <a:tailEnd/>
                                    </a:ln>
                                  </wps:spPr>
                                  <wps:txbx>
                                    <w:txbxContent>
                                      <w:p w14:paraId="29A59D40" w14:textId="77777777" w:rsidR="00932B74" w:rsidRPr="00EF0473" w:rsidRDefault="00932B74" w:rsidP="00932B74">
                                        <w:pPr>
                                          <w:rPr>
                                            <w:sz w:val="20"/>
                                            <w:szCs w:val="20"/>
                                            <w:lang w:val="en-US"/>
                                          </w:rPr>
                                        </w:pPr>
                                        <w:r w:rsidRPr="00EF0473">
                                          <w:rPr>
                                            <w:sz w:val="20"/>
                                            <w:szCs w:val="20"/>
                                            <w:lang w:val="en-US"/>
                                          </w:rPr>
                                          <w:t>gNB</w:t>
                                        </w:r>
                                      </w:p>
                                    </w:txbxContent>
                                  </wps:txbx>
                                  <wps:bodyPr rot="0" vert="horz" wrap="square" lIns="91440" tIns="45720" rIns="91440" bIns="45720" anchor="t" anchorCtr="0">
                                    <a:noAutofit/>
                                  </wps:bodyPr>
                                </wps:wsp>
                                <wpg:grpSp>
                                  <wpg:cNvPr id="26" name="Group 26"/>
                                  <wpg:cNvGrpSpPr/>
                                  <wpg:grpSpPr>
                                    <a:xfrm>
                                      <a:off x="628650" y="-34119"/>
                                      <a:ext cx="1873250" cy="3310719"/>
                                      <a:chOff x="0" y="-34119"/>
                                      <a:chExt cx="1873250" cy="3310719"/>
                                    </a:xfrm>
                                  </wpg:grpSpPr>
                                  <wpg:grpSp>
                                    <wpg:cNvPr id="25" name="Group 25"/>
                                    <wpg:cNvGrpSpPr/>
                                    <wpg:grpSpPr>
                                      <a:xfrm>
                                        <a:off x="0" y="171451"/>
                                        <a:ext cx="1873250" cy="3105149"/>
                                        <a:chOff x="0" y="1"/>
                                        <a:chExt cx="1873250" cy="3105149"/>
                                      </a:xfrm>
                                    </wpg:grpSpPr>
                                    <pic:pic xmlns:pic="http://schemas.openxmlformats.org/drawingml/2006/picture">
                                      <pic:nvPicPr>
                                        <pic:cNvPr id="5"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14" name="Picture 14" descr="Cloud computing icon on blue button,white background,clean vector::  tasmeemME.com"/>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16" name="Straight Arrow Connector 16"/>
                                      <wps:cNvCnPr/>
                                      <wps:spPr>
                                        <a:xfrm flipH="1" flipV="1">
                                          <a:off x="800100" y="927100"/>
                                          <a:ext cx="774700" cy="109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90550" y="965200"/>
                                          <a:ext cx="811033" cy="11847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9"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518E5A65" w14:textId="77777777" w:rsidR="00932B74" w:rsidRPr="00EF0473" w:rsidRDefault="00932B74" w:rsidP="00932B74">
                                            <w:pPr>
                                              <w:rPr>
                                                <w:sz w:val="20"/>
                                                <w:szCs w:val="20"/>
                                                <w:lang w:val="en-US"/>
                                              </w:rPr>
                                            </w:pPr>
                                            <w:r w:rsidRPr="00EF0473">
                                              <w:rPr>
                                                <w:sz w:val="20"/>
                                                <w:szCs w:val="20"/>
                                              </w:rPr>
                                              <w:t>UE</w:t>
                                            </w:r>
                                          </w:p>
                                        </w:txbxContent>
                                      </wps:txbx>
                                      <wps:bodyPr rot="0" vert="horz" wrap="square" lIns="91440" tIns="45720" rIns="91440" bIns="45720" anchor="t" anchorCtr="0">
                                        <a:noAutofit/>
                                      </wps:bodyPr>
                                    </wps:wsp>
                                  </wpg:grpSp>
                                  <wps:wsp>
                                    <wps:cNvPr id="22" name="Text Box 2"/>
                                    <wps:cNvSpPr txBox="1">
                                      <a:spLocks noChangeArrowheads="1"/>
                                    </wps:cNvSpPr>
                                    <wps:spPr bwMode="auto">
                                      <a:xfrm>
                                        <a:off x="57150" y="-34119"/>
                                        <a:ext cx="1263650" cy="317500"/>
                                      </a:xfrm>
                                      <a:prstGeom prst="rect">
                                        <a:avLst/>
                                      </a:prstGeom>
                                      <a:solidFill>
                                        <a:srgbClr val="FFFFFF"/>
                                      </a:solidFill>
                                      <a:ln w="9525">
                                        <a:noFill/>
                                        <a:miter lim="800000"/>
                                        <a:headEnd/>
                                        <a:tailEnd/>
                                      </a:ln>
                                    </wps:spPr>
                                    <wps:txbx>
                                      <w:txbxContent>
                                        <w:p w14:paraId="5D2EC3BC" w14:textId="77777777" w:rsidR="00932B74" w:rsidRPr="00EF0473" w:rsidRDefault="00932B74" w:rsidP="00932B74">
                                          <w:pPr>
                                            <w:rPr>
                                              <w:sz w:val="18"/>
                                              <w:szCs w:val="18"/>
                                              <w:lang w:val="en-US"/>
                                            </w:rPr>
                                          </w:pPr>
                                          <w:r w:rsidRPr="00EF0473">
                                            <w:rPr>
                                              <w:sz w:val="18"/>
                                              <w:szCs w:val="18"/>
                                              <w:lang w:val="en-US"/>
                                            </w:rPr>
                                            <w:t>2. Training entity</w:t>
                                          </w:r>
                                        </w:p>
                                      </w:txbxContent>
                                    </wps:txbx>
                                    <wps:bodyPr rot="0" vert="horz" wrap="square" lIns="91440" tIns="45720" rIns="91440" bIns="45720" anchor="t" anchorCtr="0">
                                      <a:noAutofit/>
                                    </wps:bodyPr>
                                  </wps:wsp>
                                </wpg:grpSp>
                                <wps:wsp>
                                  <wps:cNvPr id="23" name="Text Box 2"/>
                                  <wps:cNvSpPr txBox="1">
                                    <a:spLocks noChangeArrowheads="1"/>
                                  </wps:cNvSpPr>
                                  <wps:spPr bwMode="auto">
                                    <a:xfrm>
                                      <a:off x="1805635" y="1320429"/>
                                      <a:ext cx="1244600" cy="321658"/>
                                    </a:xfrm>
                                    <a:prstGeom prst="rect">
                                      <a:avLst/>
                                    </a:prstGeom>
                                    <a:solidFill>
                                      <a:srgbClr val="FFFFFF"/>
                                    </a:solidFill>
                                    <a:ln w="9525">
                                      <a:noFill/>
                                      <a:miter lim="800000"/>
                                      <a:headEnd/>
                                      <a:tailEnd/>
                                    </a:ln>
                                  </wps:spPr>
                                  <wps:txbx>
                                    <w:txbxContent>
                                      <w:p w14:paraId="6617E47A" w14:textId="77777777" w:rsidR="00932B74" w:rsidRPr="00EF0473" w:rsidRDefault="00932B74" w:rsidP="00932B74">
                                        <w:pPr>
                                          <w:jc w:val="both"/>
                                          <w:rPr>
                                            <w:sz w:val="16"/>
                                            <w:szCs w:val="16"/>
                                            <w:lang w:val="en-US"/>
                                          </w:rPr>
                                        </w:pPr>
                                        <w:r w:rsidRPr="00EF0473">
                                          <w:rPr>
                                            <w:sz w:val="16"/>
                                            <w:szCs w:val="16"/>
                                            <w:lang w:val="en-US"/>
                                          </w:rPr>
                                          <w:t>1.  Data Collection</w:t>
                                        </w:r>
                                      </w:p>
                                    </w:txbxContent>
                                  </wps:txbx>
                                  <wps:bodyPr rot="0" vert="horz" wrap="square" lIns="91440" tIns="45720" rIns="91440" bIns="45720" anchor="t" anchorCtr="0">
                                    <a:noAutofit/>
                                  </wps:bodyPr>
                                </wps:wsp>
                              </wpg:grpSp>
                              <wps:wsp>
                                <wps:cNvPr id="28" name="Text Box 2"/>
                                <wps:cNvSpPr txBox="1">
                                  <a:spLocks noChangeArrowheads="1"/>
                                </wps:cNvSpPr>
                                <wps:spPr bwMode="auto">
                                  <a:xfrm>
                                    <a:off x="61132" y="3581910"/>
                                    <a:ext cx="2577836" cy="336093"/>
                                  </a:xfrm>
                                  <a:prstGeom prst="rect">
                                    <a:avLst/>
                                  </a:prstGeom>
                                  <a:solidFill>
                                    <a:srgbClr val="FFFFFF"/>
                                  </a:solidFill>
                                  <a:ln w="9525">
                                    <a:noFill/>
                                    <a:miter lim="800000"/>
                                    <a:headEnd/>
                                    <a:tailEnd/>
                                  </a:ln>
                                </wps:spPr>
                                <wps:txbx>
                                  <w:txbxContent>
                                    <w:p w14:paraId="3DA50CB7" w14:textId="77777777" w:rsidR="00932B74" w:rsidRPr="00381B5A" w:rsidRDefault="00932B74" w:rsidP="00932B74">
                                      <w:pPr>
                                        <w:jc w:val="center"/>
                                        <w:rPr>
                                          <w:b/>
                                          <w:bCs/>
                                          <w:sz w:val="22"/>
                                          <w:szCs w:val="22"/>
                                          <w:lang w:val="en-US"/>
                                        </w:rPr>
                                      </w:pPr>
                                      <w:r w:rsidRPr="00381B5A">
                                        <w:rPr>
                                          <w:b/>
                                          <w:bCs/>
                                          <w:sz w:val="22"/>
                                          <w:szCs w:val="22"/>
                                          <w:lang w:val="en-US"/>
                                        </w:rPr>
                                        <w:t>Figure 1: Type 1 training</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6CA3699B" id="Group 2" o:spid="_x0000_s1052" style="position:absolute;left:0;text-align:left;margin-left:0;margin-top:.2pt;width:224.65pt;height:264.4pt;z-index:251665408;mso-width-relative:margin;mso-height-relative:margin" coordsize="26042,3094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">
                      <v:shape id="Text Box 2" o:spid="_x0000_s1053" type="#_x0000_t202" style="position:absolute;left:7095;top:14630;width:7062;height:3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01BC235F" w14:textId="77777777" w:rsidR="00932B74" w:rsidRPr="00EF0473" w:rsidRDefault="00932B74" w:rsidP="00932B74">
                              <w:pPr>
                                <w:jc w:val="center"/>
                                <w:rPr>
                                  <w:sz w:val="14"/>
                                  <w:szCs w:val="14"/>
                                  <w:lang w:val="en-US"/>
                                </w:rPr>
                              </w:pPr>
                              <w:r w:rsidRPr="00EF0473">
                                <w:rPr>
                                  <w:sz w:val="14"/>
                                  <w:szCs w:val="14"/>
                                  <w:lang w:val="en-US"/>
                                </w:rPr>
                                <w:t>3. Model deployment</w:t>
                              </w:r>
                            </w:p>
                          </w:txbxContent>
                        </v:textbox>
                      </v:shape>
                      <v:group id="Group 204" o:spid="_x0000_s1054" style="position:absolute;width:26042;height:30943" coordorigin=",-341" coordsize="30502,39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7" o:spid="_x0000_s1055" style="position:absolute;top:-341;width:30502;height:33786" coordorigin=",-341" coordsize="30502,33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Picture 13" o:spid="_x0000_s1056"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">
                            <v:imagedata r:id="rId14" o:title=""/>
                          </v:shape>
                          <v:shape id="Straight Arrow Connector 18" o:spid="_x0000_s1057" type="#_x0000_t32" style="position:absolute;left:4635;top:11366;width:7376;height:121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" strokecolor="#ed7d31 [3205]" strokeweight="1pt">
                            <v:stroke endarrow="open"/>
                          </v:shape>
                          <v:shape id="Text Box 2" o:spid="_x0000_s1058" type="#_x0000_t202" style="position:absolute;left:5016;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29A59D40" w14:textId="77777777" w:rsidR="00932B74" w:rsidRPr="00EF0473" w:rsidRDefault="00932B74" w:rsidP="00932B74">
                                  <w:pPr>
                                    <w:rPr>
                                      <w:sz w:val="20"/>
                                      <w:szCs w:val="20"/>
                                      <w:lang w:val="en-US"/>
                                    </w:rPr>
                                  </w:pPr>
                                  <w:r w:rsidRPr="00EF0473">
                                    <w:rPr>
                                      <w:sz w:val="20"/>
                                      <w:szCs w:val="20"/>
                                      <w:lang w:val="en-US"/>
                                    </w:rPr>
                                    <w:t>gNB</w:t>
                                  </w:r>
                                </w:p>
                              </w:txbxContent>
                            </v:textbox>
                          </v:shape>
                          <v:group id="Group 26" o:spid="_x0000_s1059" style="position:absolute;left:6286;top:-341;width:18733;height:33107" coordorigin=",-341" coordsize="18732,3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25" o:spid="_x0000_s1060" style="position:absolute;top:1714;width:18732;height:31052" coordorigin="" coordsize="18732,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5" o:spid="_x0000_s1061"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">
                                <v:imagedata r:id="rId10" o:title="Free Mobile phone SVG, PNG Icon, Symbol. Download Image"/>
                              </v:shape>
                              <v:shape id="Picture 14" o:spid="_x0000_s1062"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">
                                <v:imagedata r:id="rId15" o:title="  tasmeemME"/>
                              </v:shape>
                              <v:shape id="Straight Arrow Connector 16" o:spid="_x0000_s1063" type="#_x0000_t32" style="position:absolute;left:8001;top:9271;width:7747;height:109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" strokecolor="#5b9bd5 [3204]" strokeweight=".5pt">
                                <v:stroke endarrow="block" joinstyle="miter"/>
                              </v:shape>
                              <v:shape id="Straight Arrow Connector 17" o:spid="_x0000_s1064" type="#_x0000_t32" style="position:absolute;left:5905;top:9652;width:8110;height:11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" strokecolor="#ed7d31 [3205]" strokeweight="1pt">
                                <v:stroke endarrow="open"/>
                              </v:shape>
                              <v:shape id="Text Box 2" o:spid="_x0000_s1065"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518E5A65" w14:textId="77777777" w:rsidR="00932B74" w:rsidRPr="00EF0473" w:rsidRDefault="00932B74" w:rsidP="00932B74">
                                      <w:pPr>
                                        <w:rPr>
                                          <w:sz w:val="20"/>
                                          <w:szCs w:val="20"/>
                                          <w:lang w:val="en-US"/>
                                        </w:rPr>
                                      </w:pPr>
                                      <w:r w:rsidRPr="00EF0473">
                                        <w:rPr>
                                          <w:sz w:val="20"/>
                                          <w:szCs w:val="20"/>
                                        </w:rPr>
                                        <w:t>UE</w:t>
                                      </w:r>
                                    </w:p>
                                  </w:txbxContent>
                                </v:textbox>
                              </v:shape>
                            </v:group>
                            <v:shape id="Text Box 2" o:spid="_x0000_s1066" type="#_x0000_t202" style="position:absolute;left:571;top:-341;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5D2EC3BC" w14:textId="77777777" w:rsidR="00932B74" w:rsidRPr="00EF0473" w:rsidRDefault="00932B74" w:rsidP="00932B74">
                                    <w:pPr>
                                      <w:rPr>
                                        <w:sz w:val="18"/>
                                        <w:szCs w:val="18"/>
                                        <w:lang w:val="en-US"/>
                                      </w:rPr>
                                    </w:pPr>
                                    <w:r w:rsidRPr="00EF0473">
                                      <w:rPr>
                                        <w:sz w:val="18"/>
                                        <w:szCs w:val="18"/>
                                        <w:lang w:val="en-US"/>
                                      </w:rPr>
                                      <w:t>2. Training entity</w:t>
                                    </w:r>
                                  </w:p>
                                </w:txbxContent>
                              </v:textbox>
                            </v:shape>
                          </v:group>
                          <v:shape id="Text Box 2" o:spid="_x0000_s1067" type="#_x0000_t202" style="position:absolute;left:18056;top:13204;width:12446;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6617E47A" w14:textId="77777777" w:rsidR="00932B74" w:rsidRPr="00EF0473" w:rsidRDefault="00932B74" w:rsidP="00932B74">
                                  <w:pPr>
                                    <w:jc w:val="both"/>
                                    <w:rPr>
                                      <w:sz w:val="16"/>
                                      <w:szCs w:val="16"/>
                                      <w:lang w:val="en-US"/>
                                    </w:rPr>
                                  </w:pPr>
                                  <w:r w:rsidRPr="00EF0473">
                                    <w:rPr>
                                      <w:sz w:val="16"/>
                                      <w:szCs w:val="16"/>
                                      <w:lang w:val="en-US"/>
                                    </w:rPr>
                                    <w:t>1.  Data Collection</w:t>
                                  </w:r>
                                </w:p>
                              </w:txbxContent>
                            </v:textbox>
                          </v:shape>
                        </v:group>
                        <v:shape id="Text Box 2" o:spid="_x0000_s1068" type="#_x0000_t202" style="position:absolute;left:611;top:35819;width:25778;height: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3DA50CB7" w14:textId="77777777" w:rsidR="00932B74" w:rsidRPr="00381B5A" w:rsidRDefault="00932B74" w:rsidP="00932B74">
                                <w:pPr>
                                  <w:jc w:val="center"/>
                                  <w:rPr>
                                    <w:b/>
                                    <w:bCs/>
                                    <w:sz w:val="22"/>
                                    <w:szCs w:val="22"/>
                                    <w:lang w:val="en-US"/>
                                  </w:rPr>
                                </w:pPr>
                                <w:r w:rsidRPr="00381B5A">
                                  <w:rPr>
                                    <w:b/>
                                    <w:bCs/>
                                    <w:sz w:val="22"/>
                                    <w:szCs w:val="22"/>
                                    <w:lang w:val="en-US"/>
                                  </w:rPr>
                                  <w:t>Figure 1: Type 1 training</w:t>
                                </w:r>
                              </w:p>
                            </w:txbxContent>
                          </v:textbox>
                        </v:shape>
                      </v:group>
                    </v:group>
                  </w:pict>
                </mc:Fallback>
              </mc:AlternateContent>
            </w:r>
          </w:p>
        </w:tc>
        <w:tc>
          <w:tcPr>
            <w:tcW w:w="4508" w:type="dxa"/>
          </w:tcPr>
          <w:p w14:paraId="4FA1BF26" w14:textId="77777777" w:rsidR="00932B74" w:rsidRDefault="00932B74" w:rsidP="0056471C">
            <w:pPr>
              <w:pStyle w:val="Text"/>
            </w:pPr>
          </w:p>
        </w:tc>
      </w:tr>
      <w:tr w:rsidR="00932B74" w:rsidRPr="006E285A" w14:paraId="0DA76873" w14:textId="77777777" w:rsidTr="0056471C">
        <w:tc>
          <w:tcPr>
            <w:tcW w:w="9016" w:type="dxa"/>
            <w:gridSpan w:val="2"/>
          </w:tcPr>
          <w:p w14:paraId="240FCFE6" w14:textId="77777777" w:rsidR="00932B74" w:rsidRDefault="00932B74" w:rsidP="0056471C">
            <w:pPr>
              <w:pStyle w:val="Text"/>
            </w:pPr>
          </w:p>
        </w:tc>
      </w:tr>
    </w:tbl>
    <w:p w14:paraId="6A5EB899" w14:textId="77777777" w:rsidR="00932B74" w:rsidRDefault="00932B74" w:rsidP="00932B74">
      <w:pPr>
        <w:jc w:val="both"/>
        <w:rPr>
          <w:lang w:val="en-US"/>
        </w:rPr>
      </w:pPr>
    </w:p>
    <w:p w14:paraId="4EDCC7F5" w14:textId="77777777" w:rsidR="00932B74" w:rsidRDefault="00932B74" w:rsidP="00932B74">
      <w:pPr>
        <w:jc w:val="both"/>
        <w:rPr>
          <w:lang w:val="en-US"/>
        </w:rPr>
      </w:pPr>
    </w:p>
    <w:p w14:paraId="06EFDDF2" w14:textId="77777777" w:rsidR="00932B74" w:rsidRDefault="00932B74" w:rsidP="00932B74">
      <w:pPr>
        <w:jc w:val="both"/>
        <w:rPr>
          <w:lang w:val="en-US"/>
        </w:rPr>
      </w:pPr>
    </w:p>
    <w:p w14:paraId="3B223B85" w14:textId="77777777" w:rsidR="00932B74" w:rsidRDefault="00932B74" w:rsidP="00932B74">
      <w:pPr>
        <w:jc w:val="both"/>
        <w:rPr>
          <w:lang w:val="en-US"/>
        </w:rPr>
      </w:pPr>
    </w:p>
    <w:p w14:paraId="2B523668" w14:textId="77777777" w:rsidR="00932B74" w:rsidRDefault="00932B74" w:rsidP="00932B74">
      <w:pPr>
        <w:jc w:val="both"/>
        <w:rPr>
          <w:lang w:val="en-US"/>
        </w:rPr>
      </w:pPr>
    </w:p>
    <w:p w14:paraId="0BFE0C80" w14:textId="77777777" w:rsidR="00932B74" w:rsidRDefault="00932B74" w:rsidP="00932B74">
      <w:pPr>
        <w:jc w:val="both"/>
        <w:rPr>
          <w:lang w:val="en-US"/>
        </w:rPr>
      </w:pPr>
    </w:p>
    <w:p w14:paraId="2C324060" w14:textId="77777777" w:rsidR="00932B74" w:rsidRDefault="00932B74" w:rsidP="00932B74">
      <w:pPr>
        <w:jc w:val="both"/>
        <w:rPr>
          <w:lang w:val="en-US"/>
        </w:rPr>
      </w:pPr>
    </w:p>
    <w:p w14:paraId="1EDC6D5B" w14:textId="77777777" w:rsidR="00932B74" w:rsidRDefault="00932B74" w:rsidP="00932B74">
      <w:pPr>
        <w:jc w:val="both"/>
        <w:rPr>
          <w:lang w:val="en-US"/>
        </w:rPr>
      </w:pPr>
    </w:p>
    <w:p w14:paraId="5024EC8D" w14:textId="706BD682" w:rsidR="00C5072A" w:rsidRDefault="00C5072A" w:rsidP="00C5072A">
      <w:pPr>
        <w:spacing w:line="276" w:lineRule="auto"/>
        <w:jc w:val="both"/>
        <w:rPr>
          <w:iCs/>
          <w:lang w:val="en-US"/>
        </w:rPr>
      </w:pPr>
      <w:r w:rsidRPr="00C5072A">
        <w:rPr>
          <w:iCs/>
          <w:lang w:val="en-US"/>
        </w:rPr>
        <w:t xml:space="preserve">Regarding Type-3 training mechanism, the following agreements were reached in </w:t>
      </w:r>
      <w:r w:rsidR="00066C47">
        <w:rPr>
          <w:iCs/>
          <w:lang w:val="en-US"/>
        </w:rPr>
        <w:t>the previous meeting</w:t>
      </w:r>
      <w:r w:rsidRPr="00C5072A">
        <w:rPr>
          <w:iCs/>
          <w:lang w:val="en-US"/>
        </w:rPr>
        <w:t xml:space="preserve"> </w:t>
      </w:r>
      <w:r w:rsidR="00A30D24">
        <w:rPr>
          <w:iCs/>
          <w:lang w:val="en-US"/>
        </w:rPr>
        <w:t>[2]</w:t>
      </w:r>
      <w:r w:rsidR="00A010FC">
        <w:rPr>
          <w:iCs/>
          <w:lang w:val="en-US"/>
        </w:rPr>
        <w:t>.</w:t>
      </w:r>
    </w:p>
    <w:tbl>
      <w:tblPr>
        <w:tblStyle w:val="TableGrid"/>
        <w:tblW w:w="0" w:type="auto"/>
        <w:tblLook w:val="04A0" w:firstRow="1" w:lastRow="0" w:firstColumn="1" w:lastColumn="0" w:noHBand="0" w:noVBand="1"/>
      </w:tblPr>
      <w:tblGrid>
        <w:gridCol w:w="9016"/>
      </w:tblGrid>
      <w:tr w:rsidR="00C5072A" w:rsidRPr="006E285A" w14:paraId="5B04BFC3" w14:textId="77777777" w:rsidTr="00932B74">
        <w:tc>
          <w:tcPr>
            <w:tcW w:w="9016" w:type="dxa"/>
            <w:tcBorders>
              <w:top w:val="single" w:sz="4" w:space="0" w:color="auto"/>
              <w:left w:val="single" w:sz="4" w:space="0" w:color="auto"/>
              <w:bottom w:val="single" w:sz="4" w:space="0" w:color="auto"/>
              <w:right w:val="single" w:sz="4" w:space="0" w:color="auto"/>
            </w:tcBorders>
            <w:hideMark/>
          </w:tcPr>
          <w:p w14:paraId="05E14ADD" w14:textId="1C34C11A" w:rsidR="00066C47" w:rsidRPr="00066C47" w:rsidRDefault="00066C47" w:rsidP="00C5072A">
            <w:pPr>
              <w:spacing w:line="276" w:lineRule="auto"/>
              <w:jc w:val="both"/>
              <w:rPr>
                <w:b/>
                <w:bCs/>
                <w:iCs/>
                <w:lang w:val="en-US"/>
              </w:rPr>
            </w:pPr>
            <w:r w:rsidRPr="00066C47">
              <w:rPr>
                <w:b/>
                <w:bCs/>
                <w:iCs/>
                <w:highlight w:val="green"/>
                <w:lang w:val="en-US"/>
              </w:rPr>
              <w:t>Agreement</w:t>
            </w:r>
          </w:p>
          <w:p w14:paraId="3393C7B2" w14:textId="524D9887" w:rsidR="00C5072A" w:rsidRPr="00C5072A" w:rsidRDefault="00C5072A" w:rsidP="00C5072A">
            <w:pPr>
              <w:spacing w:line="276" w:lineRule="auto"/>
              <w:jc w:val="both"/>
              <w:rPr>
                <w:iCs/>
                <w:lang w:val="en-US"/>
              </w:rPr>
            </w:pPr>
            <w:r w:rsidRPr="00C5072A">
              <w:rPr>
                <w:iCs/>
                <w:lang w:val="en-US"/>
              </w:rPr>
              <w:t xml:space="preserve">For the evaluation of an example of Type 3 (Separate training at NW side and UE side), the following procedure is considered for the </w:t>
            </w:r>
            <w:r w:rsidRPr="00C5072A">
              <w:rPr>
                <w:i/>
                <w:iCs/>
                <w:lang w:val="en-US"/>
              </w:rPr>
              <w:t>sequential training starting with NW side training</w:t>
            </w:r>
            <w:r w:rsidRPr="00C5072A">
              <w:rPr>
                <w:iCs/>
                <w:lang w:val="en-US"/>
              </w:rPr>
              <w:t xml:space="preserve"> (NW-first training):</w:t>
            </w:r>
          </w:p>
          <w:p w14:paraId="4760D5C6"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Step1: NW side trains the NW side CSI generation part (which is not used for inference) and the NW side CSI reconstruction part jointly</w:t>
            </w:r>
          </w:p>
          <w:p w14:paraId="68F5EC29"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Step2: After NW side training is finished, NW side shares UE side with a set of information (e.g., dataset) that is used by the UE side to be able to train the UE side CSI generation part</w:t>
            </w:r>
          </w:p>
          <w:p w14:paraId="3D71DBED"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Step3: UE side trains the UE side CSI generation part based on the received set of information</w:t>
            </w:r>
          </w:p>
          <w:p w14:paraId="540EF6AD" w14:textId="77777777" w:rsidR="00C5072A" w:rsidRPr="00C5072A" w:rsidRDefault="00C5072A" w:rsidP="00C5072A">
            <w:pPr>
              <w:spacing w:line="276" w:lineRule="auto"/>
              <w:jc w:val="both"/>
              <w:rPr>
                <w:bCs/>
                <w:iCs/>
                <w:lang w:val="en-US"/>
              </w:rPr>
            </w:pPr>
            <w:r w:rsidRPr="00C5072A">
              <w:rPr>
                <w:iCs/>
                <w:lang w:val="en-US"/>
              </w:rPr>
              <w:t>-</w:t>
            </w:r>
            <w:r w:rsidRPr="00C5072A">
              <w:rPr>
                <w:iCs/>
                <w:lang w:val="en-US"/>
              </w:rPr>
              <w:tab/>
              <w:t xml:space="preserve">Other Type 3 NW-first training approaches are not precluded </w:t>
            </w:r>
          </w:p>
          <w:p w14:paraId="5D1A340C" w14:textId="77777777" w:rsidR="00C5072A" w:rsidRPr="00C5072A" w:rsidRDefault="00C5072A" w:rsidP="00C5072A">
            <w:pPr>
              <w:spacing w:line="276" w:lineRule="auto"/>
              <w:jc w:val="both"/>
              <w:rPr>
                <w:iCs/>
                <w:lang w:val="en-US"/>
              </w:rPr>
            </w:pPr>
            <w:r w:rsidRPr="00C5072A">
              <w:rPr>
                <w:iCs/>
                <w:lang w:val="en-US"/>
              </w:rPr>
              <w:t xml:space="preserve">For the evaluation of an example of Type 3 (Separate training at NW side and UE side), the following procedure is considered for the </w:t>
            </w:r>
            <w:r w:rsidRPr="00C5072A">
              <w:rPr>
                <w:i/>
                <w:iCs/>
                <w:lang w:val="en-US"/>
              </w:rPr>
              <w:t>sequential training starting with UE side training</w:t>
            </w:r>
            <w:r w:rsidRPr="00C5072A">
              <w:rPr>
                <w:iCs/>
                <w:lang w:val="en-US"/>
              </w:rPr>
              <w:t xml:space="preserve"> (UE-first training):</w:t>
            </w:r>
          </w:p>
          <w:p w14:paraId="514B8B19" w14:textId="77777777" w:rsidR="00C5072A" w:rsidRPr="00C5072A" w:rsidRDefault="00C5072A" w:rsidP="00C5072A">
            <w:pPr>
              <w:spacing w:line="276" w:lineRule="auto"/>
              <w:jc w:val="both"/>
              <w:rPr>
                <w:iCs/>
                <w:lang w:val="en-US"/>
              </w:rPr>
            </w:pPr>
            <w:r w:rsidRPr="00C5072A">
              <w:rPr>
                <w:iCs/>
                <w:lang w:val="en-US"/>
              </w:rPr>
              <w:lastRenderedPageBreak/>
              <w:t>-</w:t>
            </w:r>
            <w:r w:rsidRPr="00C5072A">
              <w:rPr>
                <w:iCs/>
                <w:lang w:val="en-US"/>
              </w:rPr>
              <w:tab/>
              <w:t>Step1: UE side trains the UE side CSI generation part and the UE side CSI reconstruction part (which is not used for inference) jointly</w:t>
            </w:r>
          </w:p>
          <w:p w14:paraId="5A2416A5"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Step2: After UE side training is finished, UE side shares NW side with a set of information (e.g., dataset) that is used by the NW side to be able to train the CSI reconstruction part</w:t>
            </w:r>
          </w:p>
          <w:p w14:paraId="3585AC9B"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Step3: NW side trains the NW side CSI reconstruction part based on the received set of information</w:t>
            </w:r>
          </w:p>
          <w:p w14:paraId="77539618" w14:textId="77777777" w:rsidR="00C5072A" w:rsidRDefault="00C5072A" w:rsidP="00C5072A">
            <w:pPr>
              <w:spacing w:line="276" w:lineRule="auto"/>
              <w:jc w:val="both"/>
              <w:rPr>
                <w:iCs/>
                <w:lang w:val="en-US"/>
              </w:rPr>
            </w:pPr>
            <w:r w:rsidRPr="00C5072A">
              <w:rPr>
                <w:iCs/>
                <w:lang w:val="en-US"/>
              </w:rPr>
              <w:t>-</w:t>
            </w:r>
            <w:r w:rsidRPr="00C5072A">
              <w:rPr>
                <w:iCs/>
                <w:lang w:val="en-US"/>
              </w:rPr>
              <w:tab/>
              <w:t>Other Type 3 UE-first training approaches are not precluded</w:t>
            </w:r>
          </w:p>
          <w:p w14:paraId="0451FEEE" w14:textId="77777777" w:rsidR="00932B74" w:rsidRPr="00932B74" w:rsidRDefault="00932B74" w:rsidP="00932B74">
            <w:pPr>
              <w:spacing w:beforeLines="100" w:before="240" w:beforeAutospacing="0" w:after="0" w:afterAutospacing="0"/>
              <w:jc w:val="both"/>
              <w:rPr>
                <w:bCs/>
                <w:lang w:val="en-US" w:eastAsia="zh-CN"/>
              </w:rPr>
            </w:pPr>
            <w:r w:rsidRPr="00932B74">
              <w:rPr>
                <w:bCs/>
                <w:highlight w:val="green"/>
                <w:lang w:val="en-US" w:eastAsia="zh-CN"/>
              </w:rPr>
              <w:t>Agreement</w:t>
            </w:r>
          </w:p>
          <w:p w14:paraId="58ADA8E1" w14:textId="77777777" w:rsidR="00932B74" w:rsidRPr="00932B74" w:rsidRDefault="00932B74" w:rsidP="00932B74">
            <w:pPr>
              <w:spacing w:beforeLines="100" w:before="240" w:beforeAutospacing="0" w:after="0" w:afterAutospacing="0"/>
              <w:jc w:val="both"/>
              <w:rPr>
                <w:bCs/>
                <w:lang w:val="en-US" w:eastAsia="zh-CN"/>
              </w:rPr>
            </w:pPr>
            <w:r w:rsidRPr="00932B74">
              <w:rPr>
                <w:bCs/>
                <w:lang w:val="en-US" w:eastAsia="zh-CN"/>
              </w:rPr>
              <w:t>For the evaluation of an example of Type 3 (</w:t>
            </w:r>
            <w:r w:rsidRPr="00932B74">
              <w:rPr>
                <w:bCs/>
                <w:lang w:val="en-US"/>
              </w:rPr>
              <w:t xml:space="preserve">Separate training at </w:t>
            </w:r>
            <w:r w:rsidRPr="00932B74">
              <w:rPr>
                <w:bCs/>
                <w:lang w:val="en-US" w:eastAsia="zh-CN"/>
              </w:rPr>
              <w:t xml:space="preserve">NW </w:t>
            </w:r>
            <w:r w:rsidRPr="00932B74">
              <w:rPr>
                <w:bCs/>
                <w:lang w:val="en-US"/>
              </w:rPr>
              <w:t>side and UE side</w:t>
            </w:r>
            <w:r w:rsidRPr="00932B74">
              <w:rPr>
                <w:bCs/>
                <w:lang w:val="en-US" w:eastAsia="zh-CN"/>
              </w:rPr>
              <w:t>) with sequential training, companies to report the set of information (e.g., dataset) shared in Step 2</w:t>
            </w:r>
          </w:p>
          <w:p w14:paraId="1934B754" w14:textId="77777777" w:rsidR="00932B74" w:rsidRPr="00932B74" w:rsidRDefault="00932B74" w:rsidP="00932B74">
            <w:pPr>
              <w:pStyle w:val="ListParagraph"/>
              <w:numPr>
                <w:ilvl w:val="0"/>
                <w:numId w:val="5"/>
              </w:numPr>
              <w:ind w:leftChars="0"/>
              <w:jc w:val="both"/>
              <w:rPr>
                <w:bCs/>
                <w:sz w:val="24"/>
                <w:lang w:eastAsia="zh-CN"/>
              </w:rPr>
            </w:pPr>
            <w:r w:rsidRPr="00932B74">
              <w:rPr>
                <w:bCs/>
                <w:sz w:val="24"/>
                <w:lang w:eastAsia="zh-CN"/>
              </w:rPr>
              <w:t>For NW-first training</w:t>
            </w:r>
          </w:p>
          <w:p w14:paraId="1669C119" w14:textId="77777777" w:rsidR="00932B74" w:rsidRP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t xml:space="preserve">Dataset construction, e.g., the set of information includes the input and output of the Network side CSI generation </w:t>
            </w:r>
            <w:proofErr w:type="gramStart"/>
            <w:r w:rsidRPr="00932B74">
              <w:rPr>
                <w:bCs/>
                <w:sz w:val="24"/>
                <w:lang w:eastAsia="zh-CN"/>
              </w:rPr>
              <w:t>part, or</w:t>
            </w:r>
            <w:proofErr w:type="gramEnd"/>
            <w:r w:rsidRPr="00932B74">
              <w:rPr>
                <w:bCs/>
                <w:sz w:val="24"/>
                <w:lang w:eastAsia="zh-CN"/>
              </w:rPr>
              <w:t xml:space="preserve"> includes the output of the Network side CSI generation part only, or other information if applicable.</w:t>
            </w:r>
          </w:p>
          <w:p w14:paraId="72219CAB" w14:textId="77777777" w:rsidR="00932B74" w:rsidRP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t>Quantization behaviour, e.g., whether the shared output of the Network side CSI generation part is before or after quantization.</w:t>
            </w:r>
          </w:p>
          <w:p w14:paraId="0E843BFE" w14:textId="77777777" w:rsidR="00932B74" w:rsidRPr="00932B74" w:rsidRDefault="00932B74" w:rsidP="00932B74">
            <w:pPr>
              <w:pStyle w:val="ListParagraph"/>
              <w:numPr>
                <w:ilvl w:val="0"/>
                <w:numId w:val="5"/>
              </w:numPr>
              <w:ind w:leftChars="0"/>
              <w:jc w:val="both"/>
              <w:rPr>
                <w:bCs/>
                <w:sz w:val="24"/>
                <w:lang w:eastAsia="zh-CN"/>
              </w:rPr>
            </w:pPr>
            <w:r w:rsidRPr="00932B74">
              <w:rPr>
                <w:bCs/>
                <w:sz w:val="24"/>
                <w:lang w:eastAsia="zh-CN"/>
              </w:rPr>
              <w:t>For UE-first training</w:t>
            </w:r>
          </w:p>
          <w:p w14:paraId="01FE3A19" w14:textId="77777777" w:rsidR="00932B74" w:rsidRP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t xml:space="preserve">Dataset construction, e.g., the set of information includes the </w:t>
            </w:r>
            <w:r w:rsidRPr="00932B74">
              <w:rPr>
                <w:bCs/>
                <w:sz w:val="24"/>
              </w:rPr>
              <w:t xml:space="preserve">input </w:t>
            </w:r>
            <w:r w:rsidRPr="00932B74">
              <w:rPr>
                <w:bCs/>
                <w:sz w:val="24"/>
                <w:lang w:eastAsia="zh-CN"/>
              </w:rPr>
              <w:t xml:space="preserve">and label of the UE side CSI reconstruction </w:t>
            </w:r>
            <w:proofErr w:type="gramStart"/>
            <w:r w:rsidRPr="00932B74">
              <w:rPr>
                <w:bCs/>
                <w:sz w:val="24"/>
                <w:lang w:eastAsia="zh-CN"/>
              </w:rPr>
              <w:t>part, or</w:t>
            </w:r>
            <w:proofErr w:type="gramEnd"/>
            <w:r w:rsidRPr="00932B74">
              <w:rPr>
                <w:bCs/>
                <w:sz w:val="24"/>
                <w:lang w:eastAsia="zh-CN"/>
              </w:rPr>
              <w:t xml:space="preserve"> includes the </w:t>
            </w:r>
            <w:r w:rsidRPr="00932B74">
              <w:rPr>
                <w:bCs/>
                <w:sz w:val="24"/>
              </w:rPr>
              <w:t xml:space="preserve">input </w:t>
            </w:r>
            <w:r w:rsidRPr="00932B74">
              <w:rPr>
                <w:bCs/>
                <w:sz w:val="24"/>
                <w:lang w:eastAsia="zh-CN"/>
              </w:rPr>
              <w:t>of the UE side CSI reconstruction part only, or other information if applicable.</w:t>
            </w:r>
          </w:p>
          <w:p w14:paraId="110774C0" w14:textId="77777777" w:rsidR="00932B74" w:rsidRP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t xml:space="preserve">Quantization behaviour, e.g., whether the shared </w:t>
            </w:r>
            <w:r w:rsidRPr="00932B74">
              <w:rPr>
                <w:bCs/>
                <w:sz w:val="24"/>
              </w:rPr>
              <w:t xml:space="preserve">input </w:t>
            </w:r>
            <w:r w:rsidRPr="00932B74">
              <w:rPr>
                <w:bCs/>
                <w:sz w:val="24"/>
                <w:lang w:eastAsia="zh-CN"/>
              </w:rPr>
              <w:t xml:space="preserve">of the UE side CSI reconstruction part is before or after quantization. </w:t>
            </w:r>
          </w:p>
          <w:p w14:paraId="643B8907" w14:textId="77777777" w:rsidR="00932B74" w:rsidRPr="00C5072A" w:rsidRDefault="00932B74" w:rsidP="00C5072A">
            <w:pPr>
              <w:spacing w:line="276" w:lineRule="auto"/>
              <w:jc w:val="both"/>
              <w:rPr>
                <w:bCs/>
                <w:iCs/>
                <w:lang w:val="en-GB"/>
              </w:rPr>
            </w:pPr>
          </w:p>
        </w:tc>
      </w:tr>
    </w:tbl>
    <w:p w14:paraId="6E06051F" w14:textId="7440A8E2" w:rsidR="00A26FE9" w:rsidRDefault="00066C47" w:rsidP="00C5072A">
      <w:pPr>
        <w:spacing w:line="276" w:lineRule="auto"/>
        <w:jc w:val="both"/>
        <w:rPr>
          <w:iCs/>
          <w:lang w:val="en-US"/>
        </w:rPr>
      </w:pPr>
      <w:r>
        <w:rPr>
          <w:iCs/>
          <w:lang w:val="en-US"/>
        </w:rPr>
        <w:lastRenderedPageBreak/>
        <w:t>The above-mentioned</w:t>
      </w:r>
      <w:r w:rsidR="00C5072A" w:rsidRPr="00C5072A">
        <w:rPr>
          <w:iCs/>
          <w:lang w:val="en-US"/>
        </w:rPr>
        <w:t xml:space="preserve"> agreements describe one </w:t>
      </w:r>
      <w:r>
        <w:rPr>
          <w:iCs/>
          <w:lang w:val="en-US"/>
        </w:rPr>
        <w:t>possible example</w:t>
      </w:r>
      <w:r w:rsidR="00C5072A" w:rsidRPr="00C5072A">
        <w:rPr>
          <w:iCs/>
          <w:lang w:val="en-US"/>
        </w:rPr>
        <w:t xml:space="preserve"> for each of the UE-</w:t>
      </w:r>
      <w:r>
        <w:rPr>
          <w:iCs/>
          <w:lang w:val="en-US"/>
        </w:rPr>
        <w:t>f</w:t>
      </w:r>
      <w:r w:rsidR="00C5072A" w:rsidRPr="00C5072A">
        <w:rPr>
          <w:iCs/>
          <w:lang w:val="en-US"/>
        </w:rPr>
        <w:t xml:space="preserve">irst and NW-first Type-3 </w:t>
      </w:r>
      <w:r>
        <w:rPr>
          <w:iCs/>
          <w:lang w:val="en-US"/>
        </w:rPr>
        <w:t>training method</w:t>
      </w:r>
      <w:r w:rsidR="00C5072A" w:rsidRPr="00C5072A">
        <w:rPr>
          <w:iCs/>
          <w:lang w:val="en-US"/>
        </w:rPr>
        <w:t>. However,</w:t>
      </w:r>
      <w:r>
        <w:rPr>
          <w:iCs/>
          <w:lang w:val="en-US"/>
        </w:rPr>
        <w:t xml:space="preserve"> it is worth noting that Type-3 training is not limited to the two examples mentioned in the agreement. For instance, another approach for the NW-first approach may be as follows. In step 1, the NW trains the NW-side CSI reconstruction part which is not utilized for inference. In step 2, the NW-side trains the NW-side generation part and the NW-side reconstruction part jointly. Similar procedure can be applied for the UE-first training approach.</w:t>
      </w:r>
      <w:r w:rsidR="00A26FE9">
        <w:rPr>
          <w:iCs/>
          <w:lang w:val="en-US"/>
        </w:rPr>
        <w:t xml:space="preserve"> Obviously, this approach is still under the category of Type-3 training, because for training the NW-side, the UE is not required to collaborate with the NW. </w:t>
      </w:r>
    </w:p>
    <w:p w14:paraId="2F814466" w14:textId="066DE501" w:rsidR="00066C47" w:rsidRDefault="00A26FE9" w:rsidP="00C5072A">
      <w:pPr>
        <w:spacing w:line="276" w:lineRule="auto"/>
        <w:jc w:val="both"/>
        <w:rPr>
          <w:iCs/>
          <w:lang w:val="en-US"/>
        </w:rPr>
      </w:pPr>
      <w:r w:rsidRPr="00C5072A">
        <w:rPr>
          <w:iCs/>
          <w:lang w:val="en-US"/>
        </w:rPr>
        <w:t>In the following</w:t>
      </w:r>
      <w:r w:rsidR="006E0D7A">
        <w:rPr>
          <w:iCs/>
          <w:lang w:val="en-US"/>
        </w:rPr>
        <w:t>,</w:t>
      </w:r>
      <w:r w:rsidRPr="00C5072A">
        <w:rPr>
          <w:iCs/>
          <w:lang w:val="en-US"/>
        </w:rPr>
        <w:t xml:space="preserve"> we discuss how Type-3 can be used for the extendibility when a new UE or a new gNB is added.</w:t>
      </w:r>
      <w:r w:rsidR="00F15C47">
        <w:rPr>
          <w:iCs/>
          <w:lang w:val="en-US"/>
        </w:rPr>
        <w:t xml:space="preserve"> Extendibility refers to the concept of training a new UE-side model compatible with a NW-side model which is already performed. For example, assume the trained encoder of the UE-side model at the UE with index </w:t>
      </w:r>
      <m:oMath>
        <m:r>
          <w:rPr>
            <w:rFonts w:ascii="Cambria Math" w:hAnsi="Cambria Math"/>
            <w:lang w:val="en-US"/>
          </w:rPr>
          <m:t xml:space="preserve">i </m:t>
        </m:r>
      </m:oMath>
      <w:r w:rsidR="00F15C47">
        <w:rPr>
          <w:iCs/>
          <w:lang w:val="en-US"/>
        </w:rPr>
        <w:t>as</w:t>
      </w:r>
      <m:oMath>
        <m:r>
          <w:rPr>
            <w:rFonts w:ascii="Cambria Math" w:hAnsi="Cambria Math"/>
            <w:lang w:val="en-US"/>
          </w:rPr>
          <m:t xml:space="preserve"> 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00F15C47">
        <w:rPr>
          <w:iCs/>
          <w:lang w:val="en-US"/>
        </w:rPr>
        <w:t xml:space="preserve">and the trained decoder at the NW-side model at the network with index </w:t>
      </w:r>
      <m:oMath>
        <m:r>
          <w:rPr>
            <w:rFonts w:ascii="Cambria Math" w:hAnsi="Cambria Math"/>
            <w:lang w:val="en-US"/>
          </w:rPr>
          <m:t>j</m:t>
        </m:r>
      </m:oMath>
      <w:r w:rsidR="00F15C47">
        <w:rPr>
          <w:iCs/>
          <w:lang w:val="en-US"/>
        </w:rPr>
        <w:t xml:space="preserve"> as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00F15C47">
        <w:rPr>
          <w:iCs/>
          <w:lang w:val="en-US"/>
        </w:rPr>
        <w:t xml:space="preserve">. The extendibility problem is </w:t>
      </w:r>
      <w:r w:rsidR="00F40A8A">
        <w:rPr>
          <w:iCs/>
          <w:lang w:val="en-US"/>
        </w:rPr>
        <w:t xml:space="preserve">how a new UE should be trained such that it is still compatible with the current NW-side models. </w:t>
      </w:r>
    </w:p>
    <w:p w14:paraId="5A67F578" w14:textId="7D5B2B18" w:rsidR="001B388A" w:rsidRPr="00C5072A" w:rsidRDefault="001B388A" w:rsidP="001B388A">
      <w:pPr>
        <w:tabs>
          <w:tab w:val="num" w:pos="720"/>
        </w:tabs>
        <w:spacing w:line="276" w:lineRule="auto"/>
        <w:jc w:val="both"/>
        <w:rPr>
          <w:b/>
          <w:bCs/>
          <w:lang w:val="en-GB"/>
        </w:rPr>
      </w:pPr>
      <w:r w:rsidRPr="00C5072A">
        <w:rPr>
          <w:b/>
          <w:bCs/>
          <w:lang w:val="en-GB"/>
        </w:rPr>
        <w:lastRenderedPageBreak/>
        <w:t>UE-first approach:</w:t>
      </w:r>
    </w:p>
    <w:p w14:paraId="6140E125" w14:textId="738361DD" w:rsidR="001B388A" w:rsidRPr="00C5072A" w:rsidRDefault="001B388A" w:rsidP="001B388A">
      <w:pPr>
        <w:spacing w:line="276" w:lineRule="auto"/>
        <w:jc w:val="both"/>
        <w:rPr>
          <w:b/>
          <w:bCs/>
          <w:iCs/>
          <w:lang w:val="en-US"/>
        </w:rPr>
      </w:pPr>
      <w:r w:rsidRPr="00C5072A">
        <w:rPr>
          <w:iCs/>
          <w:lang w:val="en-US"/>
        </w:rPr>
        <w:t xml:space="preserve">Due to the UE-first assumption, in this case, beside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Pr="00C5072A">
        <w:rPr>
          <w:iCs/>
          <w:lang w:val="en-US"/>
        </w:rPr>
        <w:t xml:space="preserve"> and </w:t>
      </w:r>
      <m:oMath>
        <m:r>
          <w:rPr>
            <w:rFonts w:ascii="Cambria Math" w:hAnsi="Cambria Math"/>
            <w:lang w:val="en-US"/>
          </w:rPr>
          <m:t>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Pr="00C5072A">
        <w:rPr>
          <w:iCs/>
          <w:lang w:val="en-US"/>
        </w:rPr>
        <w:t xml:space="preserve">, the </w:t>
      </w:r>
      <m:oMath>
        <m:sSup>
          <m:sSupPr>
            <m:ctrlPr>
              <w:rPr>
                <w:rFonts w:ascii="Cambria Math" w:hAnsi="Cambria Math"/>
                <w:i/>
                <w:iCs/>
                <w:lang w:val="en-US"/>
              </w:rPr>
            </m:ctrlPr>
          </m:sSupPr>
          <m:e>
            <m:r>
              <w:rPr>
                <w:rFonts w:ascii="Cambria Math" w:hAnsi="Cambria Math"/>
                <w:lang w:val="en-US"/>
              </w:rPr>
              <m:t>i</m:t>
            </m:r>
          </m:e>
          <m:sup>
            <m:r>
              <w:rPr>
                <w:rFonts w:ascii="Cambria Math" w:hAnsi="Cambria Math"/>
                <w:lang w:val="en-US"/>
              </w:rPr>
              <m:t>th</m:t>
            </m:r>
          </m:sup>
        </m:sSup>
      </m:oMath>
      <w:r w:rsidRPr="00C5072A">
        <w:rPr>
          <w:iCs/>
          <w:lang w:val="en-US"/>
        </w:rPr>
        <w:t xml:space="preserve"> UE side node also has a trained nominal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r>
              <w:rPr>
                <w:rFonts w:ascii="Cambria Math" w:hAnsi="Cambria Math"/>
                <w:lang w:val="en-US"/>
              </w:rPr>
              <m:t>i</m:t>
            </m:r>
          </m:sub>
          <m:sup/>
        </m:sSubSup>
      </m:oMath>
      <w:r w:rsidRPr="00C5072A">
        <w:rPr>
          <w:iCs/>
          <w:lang w:val="en-US"/>
        </w:rPr>
        <w:t xml:space="preserve">. </w:t>
      </w:r>
      <w:r>
        <w:rPr>
          <w:iCs/>
          <w:lang w:val="en-US"/>
        </w:rPr>
        <w:t>Therefore, the new added UE can be trained as follows.</w:t>
      </w:r>
    </w:p>
    <w:p w14:paraId="110A3F81" w14:textId="39FDCB19" w:rsidR="001B388A" w:rsidRPr="000A15FE" w:rsidRDefault="001B388A" w:rsidP="000A15FE">
      <w:pPr>
        <w:numPr>
          <w:ilvl w:val="0"/>
          <w:numId w:val="53"/>
        </w:numPr>
        <w:spacing w:line="276" w:lineRule="auto"/>
        <w:jc w:val="both"/>
        <w:rPr>
          <w:iCs/>
          <w:lang w:val="en-US"/>
        </w:rPr>
      </w:pPr>
      <w:r w:rsidRPr="00E9111E">
        <w:rPr>
          <w:iCs/>
          <w:lang w:val="en-US"/>
        </w:rPr>
        <w:t xml:space="preserve">Each of the NW nodes, e.g., the </w:t>
      </w:r>
      <m:oMath>
        <m:sSup>
          <m:sSupPr>
            <m:ctrlPr>
              <w:rPr>
                <w:rFonts w:ascii="Cambria Math" w:hAnsi="Cambria Math"/>
                <w:iCs/>
                <w:lang w:val="en-US"/>
              </w:rPr>
            </m:ctrlPr>
          </m:sSupPr>
          <m:e>
            <m:r>
              <w:rPr>
                <w:rFonts w:ascii="Cambria Math" w:hAnsi="Cambria Math"/>
                <w:lang w:val="en-US"/>
              </w:rPr>
              <m:t>j</m:t>
            </m:r>
          </m:e>
          <m:sup>
            <m:r>
              <w:rPr>
                <w:rFonts w:ascii="Cambria Math" w:hAnsi="Cambria Math"/>
                <w:lang w:val="en-US"/>
              </w:rPr>
              <m:t>th</m:t>
            </m:r>
          </m:sup>
        </m:sSup>
      </m:oMath>
      <w:r w:rsidRPr="00E9111E">
        <w:rPr>
          <w:iCs/>
          <w:lang w:val="en-US"/>
        </w:rPr>
        <w:t xml:space="preserve"> NW node, generates a set of </w:t>
      </w:r>
      <w:r w:rsidR="002511A0">
        <w:rPr>
          <w:iCs/>
          <w:lang w:val="en-US"/>
        </w:rPr>
        <w:t xml:space="preserve">data </w:t>
      </w:r>
      <w:r w:rsidRPr="00E9111E">
        <w:rPr>
          <w:iCs/>
          <w:lang w:val="en-US"/>
        </w:rPr>
        <w:t xml:space="preserve">samples, where </w:t>
      </w:r>
      <w:r w:rsidRPr="002511A0">
        <w:rPr>
          <w:iCs/>
          <w:lang w:val="en-US"/>
        </w:rPr>
        <w:t>each sample is a pair</w:t>
      </w:r>
      <w:r w:rsidR="002511A0" w:rsidRPr="002511A0">
        <w:rPr>
          <w:iCs/>
          <w:lang w:val="en-US"/>
        </w:rPr>
        <w:t xml:space="preserve"> of input/output as</w:t>
      </w:r>
      <w:r w:rsidRPr="002511A0">
        <w:rPr>
          <w:iCs/>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Pr="002511A0">
        <w:rPr>
          <w:iCs/>
          <w:lang w:val="en-US"/>
        </w:rPr>
        <w:t xml:space="preserve"> </w:t>
      </w:r>
      <w:r w:rsidR="00E14BA1" w:rsidRPr="002511A0">
        <w:rPr>
          <w:iCs/>
          <w:lang w:val="en-US"/>
        </w:rPr>
        <w:t xml:space="preserve">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Cs/>
                <w:lang w:val="en-US"/>
              </w:rPr>
            </m:ctrlPr>
          </m:sSubSupPr>
          <m:e>
            <m:r>
              <w:rPr>
                <w:rFonts w:ascii="Cambria Math" w:hAnsi="Cambria Math"/>
                <w:lang w:val="en-US"/>
              </w:rPr>
              <m:t>Dec</m:t>
            </m:r>
          </m:e>
          <m:sub>
            <m:r>
              <w:rPr>
                <w:rFonts w:ascii="Cambria Math" w:hAnsi="Cambria Math"/>
                <w:lang w:val="en-US"/>
              </w:rPr>
              <m:t>j</m:t>
            </m:r>
          </m:sub>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d>
        <m:r>
          <m:rPr>
            <m:sty m:val="p"/>
          </m:rPr>
          <w:rPr>
            <w:rFonts w:ascii="Cambria Math" w:hAnsi="Cambria Math"/>
            <w:lang w:val="en-US"/>
          </w:rPr>
          <m:t>.</m:t>
        </m:r>
      </m:oMath>
    </w:p>
    <w:p w14:paraId="2D15F0C4" w14:textId="748CD170" w:rsidR="001B388A" w:rsidRPr="002511A0" w:rsidRDefault="001B388A" w:rsidP="001B388A">
      <w:pPr>
        <w:numPr>
          <w:ilvl w:val="0"/>
          <w:numId w:val="53"/>
        </w:numPr>
        <w:spacing w:line="276" w:lineRule="auto"/>
        <w:jc w:val="both"/>
        <w:rPr>
          <w:b/>
          <w:bCs/>
          <w:iCs/>
          <w:lang w:val="en-US"/>
        </w:rPr>
      </w:pPr>
      <w:r w:rsidRPr="002511A0">
        <w:rPr>
          <w:iCs/>
          <w:lang w:val="en-US"/>
        </w:rPr>
        <w:t xml:space="preserve">The new UE node </w:t>
      </w:r>
      <w:r w:rsidR="007B3998" w:rsidRPr="002511A0">
        <w:rPr>
          <w:iCs/>
          <w:lang w:val="en-US"/>
        </w:rPr>
        <w:t>collect</w:t>
      </w:r>
      <w:r w:rsidR="00E14BA1" w:rsidRPr="002511A0">
        <w:rPr>
          <w:iCs/>
          <w:lang w:val="en-US"/>
        </w:rPr>
        <w:t>s</w:t>
      </w:r>
      <w:r w:rsidR="007B3998" w:rsidRPr="002511A0">
        <w:rPr>
          <w:iCs/>
          <w:lang w:val="en-US"/>
        </w:rPr>
        <w:t xml:space="preserve"> all the generated samples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00015444" w:rsidRPr="002511A0">
        <w:rPr>
          <w:iCs/>
          <w:lang w:val="en-US"/>
        </w:rPr>
        <w:t xml:space="preserve"> </w:t>
      </w:r>
      <w:r w:rsidR="00015444">
        <w:rPr>
          <w:iCs/>
          <w:lang w:val="en-US"/>
        </w:rPr>
        <w:t xml:space="preserve"> </w:t>
      </w:r>
      <w:r w:rsidR="007B3998" w:rsidRPr="002511A0">
        <w:rPr>
          <w:iCs/>
          <w:lang w:val="en-US"/>
        </w:rPr>
        <w:t>from the NW nodes and use</w:t>
      </w:r>
      <w:r w:rsidR="00541025" w:rsidRPr="002511A0">
        <w:rPr>
          <w:iCs/>
          <w:lang w:val="en-US"/>
        </w:rPr>
        <w:t>s</w:t>
      </w:r>
      <w:r w:rsidR="007B3998" w:rsidRPr="002511A0">
        <w:rPr>
          <w:iCs/>
          <w:lang w:val="en-US"/>
        </w:rPr>
        <w:t xml:space="preserve"> them to </w:t>
      </w:r>
      <w:r w:rsidRPr="002511A0">
        <w:rPr>
          <w:iCs/>
          <w:lang w:val="en-US"/>
        </w:rPr>
        <w:t xml:space="preserve">train a local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sidR="002511A0">
        <w:rPr>
          <w:iCs/>
          <w:lang w:val="en-US"/>
        </w:rPr>
        <w:t xml:space="preserve"> such that generate</w:t>
      </w:r>
      <w:r w:rsidR="00015444">
        <w:rPr>
          <w:iCs/>
          <w:lang w:val="en-US"/>
        </w:rPr>
        <w:t>s</w:t>
      </w:r>
      <w:r w:rsidR="002511A0">
        <w:rPr>
          <w:iCs/>
          <w:lang w:val="en-US"/>
        </w:rPr>
        <w:t xml:space="preserve"> the same output as </w:t>
      </w:r>
      <m:oMath>
        <m:sSubSup>
          <m:sSubSupPr>
            <m:ctrlPr>
              <w:rPr>
                <w:rFonts w:ascii="Cambria Math" w:hAnsi="Cambria Math"/>
                <w:iCs/>
                <w:lang w:val="en-US"/>
              </w:rPr>
            </m:ctrlPr>
          </m:sSubSupPr>
          <m:e>
            <m:r>
              <w:rPr>
                <w:rFonts w:ascii="Cambria Math" w:hAnsi="Cambria Math"/>
                <w:lang w:val="en-US"/>
              </w:rPr>
              <m:t>Dec</m:t>
            </m:r>
          </m:e>
          <m:sub>
            <m:r>
              <w:rPr>
                <w:rFonts w:ascii="Cambria Math" w:hAnsi="Cambria Math"/>
                <w:lang w:val="en-US"/>
              </w:rPr>
              <m:t>j</m:t>
            </m:r>
          </m:sub>
          <m:sup/>
        </m:sSubSup>
      </m:oMath>
      <w:r w:rsidR="002511A0">
        <w:rPr>
          <w:iCs/>
          <w:lang w:val="en-US"/>
        </w:rPr>
        <w:t xml:space="preserve"> for the same input. </w:t>
      </w:r>
    </w:p>
    <w:p w14:paraId="5BECCB97" w14:textId="26857FFD" w:rsidR="00D21DAF" w:rsidRPr="00D21DAF" w:rsidRDefault="00D21DAF" w:rsidP="001B388A">
      <w:pPr>
        <w:numPr>
          <w:ilvl w:val="0"/>
          <w:numId w:val="53"/>
        </w:numPr>
        <w:spacing w:line="276" w:lineRule="auto"/>
        <w:jc w:val="both"/>
        <w:rPr>
          <w:b/>
          <w:bCs/>
          <w:iCs/>
          <w:lang w:val="en-US"/>
        </w:rPr>
      </w:pPr>
      <w:r>
        <w:rPr>
          <w:iCs/>
          <w:lang w:val="en-US"/>
        </w:rPr>
        <w:t xml:space="preserve">After training the local decoder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Pr>
          <w:iCs/>
          <w:lang w:val="en-US"/>
        </w:rPr>
        <w:t>, t</w:t>
      </w:r>
      <w:r w:rsidR="00A010FC" w:rsidRPr="00C5072A">
        <w:rPr>
          <w:iCs/>
          <w:lang w:val="en-US"/>
        </w:rPr>
        <w:t xml:space="preserve">he new UE node </w:t>
      </w:r>
      <w:r w:rsidR="00A010FC">
        <w:rPr>
          <w:iCs/>
          <w:lang w:val="en-US"/>
        </w:rPr>
        <w:t xml:space="preserve">collects </w:t>
      </w:r>
      <w:r>
        <w:rPr>
          <w:iCs/>
          <w:lang w:val="en-US"/>
        </w:rPr>
        <w:t>data of the input of the encoder and output of the decoder i.e.,</w:t>
      </w:r>
      <w:r w:rsidRPr="00D21DAF">
        <w:rPr>
          <w:rFonts w:ascii="Cambria Math" w:hAnsi="Cambria Math"/>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0055464E">
        <w:rPr>
          <w:iCs/>
          <w:lang w:val="en-US"/>
        </w:rPr>
        <w:t xml:space="preserve"> </w:t>
      </w:r>
      <w:r w:rsidRPr="002511A0">
        <w:rPr>
          <w:iCs/>
          <w:lang w:val="en-US"/>
        </w:rPr>
        <w:t xml:space="preserve">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r>
          <w:rPr>
            <w:rFonts w:ascii="Cambria Math" w:hAnsi="Cambria Math"/>
            <w:lang w:val="en-US"/>
          </w:rPr>
          <m:t>)</m:t>
        </m:r>
      </m:oMath>
      <w:r>
        <w:rPr>
          <w:iCs/>
          <w:lang w:val="en-US"/>
        </w:rPr>
        <w:t xml:space="preserve"> in order to train a new encoder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oMath>
      <w:r w:rsidRPr="00D21DAF">
        <w:rPr>
          <w:iCs/>
          <w:lang w:val="en-US"/>
        </w:rPr>
        <w:t xml:space="preserve"> </w:t>
      </w:r>
      <w:r>
        <w:rPr>
          <w:iCs/>
          <w:lang w:val="en-US"/>
        </w:rPr>
        <w:t xml:space="preserve">such that the output of the whole two-sided model is the same as the collected output data from the NW node i.e.,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EB083B">
        <w:rPr>
          <w:iCs/>
          <w:lang w:val="en-US"/>
        </w:rPr>
        <w:t xml:space="preserve">, while the decoder is fixed. </w:t>
      </w:r>
    </w:p>
    <w:p w14:paraId="636D5D63" w14:textId="2F1C7FF1" w:rsidR="001B388A" w:rsidRPr="00C5072A" w:rsidRDefault="00FD36B4" w:rsidP="001B388A">
      <w:pPr>
        <w:numPr>
          <w:ilvl w:val="0"/>
          <w:numId w:val="53"/>
        </w:numPr>
        <w:spacing w:line="276" w:lineRule="auto"/>
        <w:jc w:val="both"/>
        <w:rPr>
          <w:b/>
          <w:bCs/>
          <w:iCs/>
          <w:lang w:val="en-US"/>
        </w:rPr>
      </w:pPr>
      <w:r>
        <w:rPr>
          <w:iCs/>
          <w:lang w:val="en-US"/>
        </w:rPr>
        <w:t>Finally, t</w:t>
      </w:r>
      <w:r w:rsidR="001B388A" w:rsidRPr="00C5072A">
        <w:rPr>
          <w:iCs/>
          <w:lang w:val="en-US"/>
        </w:rPr>
        <w:t xml:space="preserve">he trained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r>
          <w:rPr>
            <w:rFonts w:ascii="Cambria Math" w:hAnsi="Cambria Math"/>
            <w:lang w:val="en-US"/>
          </w:rPr>
          <m:t xml:space="preserve"> </m:t>
        </m:r>
      </m:oMath>
      <w:r w:rsidR="001B388A" w:rsidRPr="00C5072A">
        <w:rPr>
          <w:iCs/>
          <w:lang w:val="en-US"/>
        </w:rPr>
        <w:t xml:space="preserve">is the encoder model that the new UE node should use, which is compatible with the </w:t>
      </w:r>
      <w:r>
        <w:rPr>
          <w:iCs/>
          <w:lang w:val="en-US"/>
        </w:rPr>
        <w:t>current</w:t>
      </w:r>
      <w:r w:rsidR="001B388A" w:rsidRPr="00C5072A">
        <w:rPr>
          <w:iCs/>
          <w:lang w:val="en-US"/>
        </w:rPr>
        <w:t xml:space="preserve"> decoders of the NW-side models</w:t>
      </w:r>
      <w:r>
        <w:rPr>
          <w:iCs/>
          <w:lang w:val="en-US"/>
        </w:rPr>
        <w:t>.</w:t>
      </w:r>
    </w:p>
    <w:p w14:paraId="07E34951" w14:textId="099327C3" w:rsidR="00FD36B4" w:rsidRPr="008876FA" w:rsidRDefault="001B388A" w:rsidP="001B388A">
      <w:pPr>
        <w:spacing w:line="276" w:lineRule="auto"/>
        <w:jc w:val="both"/>
        <w:rPr>
          <w:b/>
          <w:bCs/>
          <w:i/>
          <w:lang w:val="en-US"/>
        </w:rPr>
      </w:pPr>
      <w:r w:rsidRPr="008876FA">
        <w:rPr>
          <w:b/>
          <w:bCs/>
          <w:i/>
          <w:lang w:val="en-US"/>
        </w:rPr>
        <w:t>Observation</w:t>
      </w:r>
      <w:r w:rsidR="001C7E4D">
        <w:rPr>
          <w:b/>
          <w:bCs/>
          <w:i/>
          <w:lang w:val="en-US"/>
        </w:rPr>
        <w:t xml:space="preserve"> </w:t>
      </w:r>
      <w:r w:rsidR="001C7E4D" w:rsidRPr="008876FA">
        <w:rPr>
          <w:b/>
          <w:bCs/>
          <w:i/>
          <w:lang w:val="en-US"/>
        </w:rPr>
        <w:t>1</w:t>
      </w:r>
      <w:r w:rsidRPr="008876FA">
        <w:rPr>
          <w:b/>
          <w:bCs/>
          <w:i/>
          <w:lang w:val="en-US"/>
        </w:rPr>
        <w:t xml:space="preserve">: </w:t>
      </w:r>
      <w:r w:rsidR="00FD36B4" w:rsidRPr="008876FA">
        <w:rPr>
          <w:b/>
          <w:bCs/>
          <w:i/>
          <w:lang w:val="en-US"/>
        </w:rPr>
        <w:t xml:space="preserve">In Type-3 training method, when UE-first approach is applied, </w:t>
      </w:r>
      <w:r w:rsidR="00FA7726" w:rsidRPr="008876FA">
        <w:rPr>
          <w:b/>
          <w:bCs/>
          <w:i/>
          <w:lang w:val="en-US"/>
        </w:rPr>
        <w:t xml:space="preserve">by collecting appropriate data from the NW nodes, </w:t>
      </w:r>
      <w:r w:rsidR="00FD36B4" w:rsidRPr="008876FA">
        <w:rPr>
          <w:b/>
          <w:bCs/>
          <w:i/>
          <w:lang w:val="en-US"/>
        </w:rPr>
        <w:t xml:space="preserve">it is possible to train the new encoder of the new UE to be compatible with the current NW-models. </w:t>
      </w:r>
    </w:p>
    <w:p w14:paraId="694DFF92" w14:textId="198857F3" w:rsidR="001B388A" w:rsidRDefault="00FA7726" w:rsidP="00C5072A">
      <w:pPr>
        <w:spacing w:line="276" w:lineRule="auto"/>
        <w:jc w:val="both"/>
        <w:rPr>
          <w:b/>
          <w:bCs/>
          <w:iCs/>
          <w:lang w:val="en-US"/>
        </w:rPr>
      </w:pPr>
      <w:r w:rsidRPr="00FA7726">
        <w:rPr>
          <w:b/>
          <w:bCs/>
          <w:iCs/>
          <w:lang w:val="en-US"/>
        </w:rPr>
        <w:t>NW-first approach:</w:t>
      </w:r>
    </w:p>
    <w:p w14:paraId="225BE422" w14:textId="21E787ED" w:rsidR="00E9111E" w:rsidRPr="00C5072A" w:rsidRDefault="00FA7726" w:rsidP="00E9111E">
      <w:pPr>
        <w:spacing w:line="276" w:lineRule="auto"/>
        <w:jc w:val="both"/>
        <w:rPr>
          <w:b/>
          <w:bCs/>
          <w:iCs/>
          <w:lang w:val="en-US"/>
        </w:rPr>
      </w:pPr>
      <w:proofErr w:type="gramStart"/>
      <w:r>
        <w:rPr>
          <w:iCs/>
          <w:lang w:val="en-US"/>
        </w:rPr>
        <w:t>Similar to</w:t>
      </w:r>
      <w:proofErr w:type="gramEnd"/>
      <w:r>
        <w:rPr>
          <w:iCs/>
          <w:lang w:val="en-US"/>
        </w:rPr>
        <w:t xml:space="preserve"> the UE-first approach, in the NW-first approach a nominal encoder is available at the NW-side which can be used </w:t>
      </w:r>
      <w:r w:rsidR="001A5FC6">
        <w:rPr>
          <w:iCs/>
          <w:lang w:val="en-US"/>
        </w:rPr>
        <w:t xml:space="preserve">for training the new added UE.  </w:t>
      </w:r>
      <w:r w:rsidR="00E9111E" w:rsidRPr="00C5072A">
        <w:rPr>
          <w:iCs/>
          <w:lang w:val="en-US"/>
        </w:rPr>
        <w:t xml:space="preserve">Due to the </w:t>
      </w:r>
      <w:r w:rsidR="00E9111E">
        <w:rPr>
          <w:iCs/>
          <w:lang w:val="en-US"/>
        </w:rPr>
        <w:t>NW</w:t>
      </w:r>
      <w:r w:rsidR="00E9111E" w:rsidRPr="00C5072A">
        <w:rPr>
          <w:iCs/>
          <w:lang w:val="en-US"/>
        </w:rPr>
        <w:t xml:space="preserve">-first assumption, in this case, beside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00E9111E" w:rsidRPr="00C5072A">
        <w:rPr>
          <w:iCs/>
          <w:lang w:val="en-US"/>
        </w:rPr>
        <w:t xml:space="preserve"> and </w:t>
      </w:r>
      <m:oMath>
        <m:r>
          <w:rPr>
            <w:rFonts w:ascii="Cambria Math" w:hAnsi="Cambria Math"/>
            <w:lang w:val="en-US"/>
          </w:rPr>
          <m:t>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00E9111E" w:rsidRPr="00C5072A">
        <w:rPr>
          <w:iCs/>
          <w:lang w:val="en-US"/>
        </w:rPr>
        <w:t xml:space="preserve">, the </w:t>
      </w:r>
      <m:oMath>
        <m:sSup>
          <m:sSupPr>
            <m:ctrlPr>
              <w:rPr>
                <w:rFonts w:ascii="Cambria Math" w:hAnsi="Cambria Math"/>
                <w:i/>
                <w:iCs/>
                <w:lang w:val="en-US"/>
              </w:rPr>
            </m:ctrlPr>
          </m:sSupPr>
          <m:e>
            <m:r>
              <w:rPr>
                <w:rFonts w:ascii="Cambria Math" w:hAnsi="Cambria Math"/>
                <w:lang w:val="en-US"/>
              </w:rPr>
              <m:t>j</m:t>
            </m:r>
          </m:e>
          <m:sup>
            <m:r>
              <w:rPr>
                <w:rFonts w:ascii="Cambria Math" w:hAnsi="Cambria Math"/>
                <w:lang w:val="en-US"/>
              </w:rPr>
              <m:t>th</m:t>
            </m:r>
          </m:sup>
        </m:sSup>
      </m:oMath>
      <w:r w:rsidR="00E9111E" w:rsidRPr="00C5072A">
        <w:rPr>
          <w:iCs/>
          <w:lang w:val="en-US"/>
        </w:rPr>
        <w:t xml:space="preserve"> </w:t>
      </w:r>
      <w:r w:rsidR="00E9111E">
        <w:rPr>
          <w:iCs/>
          <w:lang w:val="en-US"/>
        </w:rPr>
        <w:t>NW-</w:t>
      </w:r>
      <w:r w:rsidR="00E9111E" w:rsidRPr="00C5072A">
        <w:rPr>
          <w:iCs/>
          <w:lang w:val="en-US"/>
        </w:rPr>
        <w:t xml:space="preserve">side node also has a trained nominal </w:t>
      </w:r>
      <w:r w:rsidR="00E9111E">
        <w:rPr>
          <w:iCs/>
          <w:lang w:val="en-US"/>
        </w:rPr>
        <w:t>en</w:t>
      </w:r>
      <w:r w:rsidR="00E9111E" w:rsidRPr="00C5072A">
        <w:rPr>
          <w:iCs/>
          <w:lang w:val="en-US"/>
        </w:rPr>
        <w:t xml:space="preserv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Enc</m:t>
                </m:r>
              </m:e>
            </m:acc>
          </m:e>
          <m:sub>
            <m:r>
              <w:rPr>
                <w:rFonts w:ascii="Cambria Math" w:hAnsi="Cambria Math"/>
                <w:lang w:val="en-US"/>
              </w:rPr>
              <m:t>i</m:t>
            </m:r>
          </m:sub>
          <m:sup/>
        </m:sSubSup>
      </m:oMath>
      <w:r w:rsidR="00E9111E" w:rsidRPr="00C5072A">
        <w:rPr>
          <w:iCs/>
          <w:lang w:val="en-US"/>
        </w:rPr>
        <w:t xml:space="preserve">. </w:t>
      </w:r>
      <w:r w:rsidR="00E9111E">
        <w:rPr>
          <w:iCs/>
          <w:lang w:val="en-US"/>
        </w:rPr>
        <w:t>Therefore, the new added UE can be trained as follows.</w:t>
      </w:r>
    </w:p>
    <w:p w14:paraId="3A4BB542" w14:textId="4CEC42FE" w:rsidR="00E9111E" w:rsidRPr="000A15FE" w:rsidRDefault="00E9111E" w:rsidP="000A15FE">
      <w:pPr>
        <w:numPr>
          <w:ilvl w:val="0"/>
          <w:numId w:val="57"/>
        </w:numPr>
        <w:spacing w:line="276" w:lineRule="auto"/>
        <w:jc w:val="both"/>
        <w:rPr>
          <w:iCs/>
          <w:lang w:val="en-US"/>
        </w:rPr>
      </w:pPr>
      <w:r w:rsidRPr="00E9111E">
        <w:rPr>
          <w:iCs/>
          <w:lang w:val="en-US"/>
        </w:rPr>
        <w:t xml:space="preserve">Each of the NW nodes, e.g., the </w:t>
      </w:r>
      <m:oMath>
        <m:sSup>
          <m:sSupPr>
            <m:ctrlPr>
              <w:rPr>
                <w:rFonts w:ascii="Cambria Math" w:hAnsi="Cambria Math"/>
                <w:iCs/>
                <w:lang w:val="en-US"/>
              </w:rPr>
            </m:ctrlPr>
          </m:sSupPr>
          <m:e>
            <m:r>
              <w:rPr>
                <w:rFonts w:ascii="Cambria Math" w:hAnsi="Cambria Math"/>
                <w:lang w:val="en-US"/>
              </w:rPr>
              <m:t>j</m:t>
            </m:r>
          </m:e>
          <m:sup>
            <m:r>
              <w:rPr>
                <w:rFonts w:ascii="Cambria Math" w:hAnsi="Cambria Math"/>
                <w:lang w:val="en-US"/>
              </w:rPr>
              <m:t>th</m:t>
            </m:r>
          </m:sup>
        </m:sSup>
      </m:oMath>
      <w:r w:rsidRPr="00E9111E">
        <w:rPr>
          <w:iCs/>
          <w:lang w:val="en-US"/>
        </w:rPr>
        <w:t xml:space="preserve"> NW node, generates a set of samples, where each sample is a pair</w:t>
      </w:r>
      <w:r w:rsidR="000A15FE">
        <w:rPr>
          <w:iCs/>
          <w:lang w:val="en-US"/>
        </w:rPr>
        <w:t xml:space="preserve"> of input/output</w:t>
      </w:r>
      <w:r w:rsidRPr="00E9111E">
        <w:rPr>
          <w:iCs/>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oMath>
      <w:r w:rsidRPr="00E9111E">
        <w:rPr>
          <w:iCs/>
          <w:lang w:val="en-US"/>
        </w:rPr>
        <w:t xml:space="preserve"> 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sSubSup>
          <m:sSubSupPr>
            <m:ctrlPr>
              <w:rPr>
                <w:rFonts w:ascii="Cambria Math" w:hAnsi="Cambria Math"/>
                <w:iCs/>
                <w:lang w:val="en-US"/>
              </w:rPr>
            </m:ctrlPr>
          </m:sSubSupPr>
          <m:e>
            <m:acc>
              <m:accPr>
                <m:ctrlPr>
                  <w:rPr>
                    <w:rFonts w:ascii="Cambria Math" w:hAnsi="Cambria Math"/>
                    <w:iCs/>
                    <w:lang w:val="en-US"/>
                  </w:rPr>
                </m:ctrlPr>
              </m:accPr>
              <m:e>
                <m:r>
                  <w:rPr>
                    <w:rFonts w:ascii="Cambria Math" w:hAnsi="Cambria Math"/>
                    <w:lang w:val="en-US"/>
                  </w:rPr>
                  <m:t>Enc</m:t>
                </m:r>
              </m:e>
            </m:acc>
          </m:e>
          <m:sub>
            <m:r>
              <w:rPr>
                <w:rFonts w:ascii="Cambria Math" w:hAnsi="Cambria Math"/>
                <w:lang w:val="en-US"/>
              </w:rPr>
              <m:t>i</m:t>
            </m:r>
          </m:sub>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r>
          <m:rPr>
            <m:sty m:val="p"/>
          </m:rPr>
          <w:rPr>
            <w:rFonts w:ascii="Cambria Math" w:hAnsi="Cambria Math"/>
            <w:lang w:val="en-US"/>
          </w:rPr>
          <m:t>.</m:t>
        </m:r>
      </m:oMath>
    </w:p>
    <w:p w14:paraId="057574B4" w14:textId="50DA773C" w:rsidR="00E9111E" w:rsidRPr="000A15FE" w:rsidRDefault="00E9111E" w:rsidP="00E9111E">
      <w:pPr>
        <w:numPr>
          <w:ilvl w:val="0"/>
          <w:numId w:val="57"/>
        </w:numPr>
        <w:spacing w:line="276" w:lineRule="auto"/>
        <w:jc w:val="both"/>
        <w:rPr>
          <w:b/>
          <w:bCs/>
          <w:iCs/>
          <w:lang w:val="en-US"/>
        </w:rPr>
      </w:pPr>
      <w:r w:rsidRPr="000A15FE">
        <w:rPr>
          <w:iCs/>
          <w:lang w:val="en-US"/>
        </w:rPr>
        <w:t xml:space="preserve">The new UE node collects all the generated samples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oMath>
      <w:r w:rsidR="0055464E" w:rsidRPr="00E9111E">
        <w:rPr>
          <w:iCs/>
          <w:lang w:val="en-US"/>
        </w:rPr>
        <w:t xml:space="preserve"> </w:t>
      </w:r>
      <w:r w:rsidRPr="000A15FE">
        <w:rPr>
          <w:iCs/>
          <w:lang w:val="en-US"/>
        </w:rPr>
        <w:t xml:space="preserve">from the NW nodes and uses them to train a local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sidRPr="000A15FE">
        <w:rPr>
          <w:iCs/>
          <w:lang w:val="en-US"/>
        </w:rPr>
        <w:t>.</w:t>
      </w:r>
    </w:p>
    <w:p w14:paraId="121ACBAE" w14:textId="0A13673B" w:rsidR="0055464E" w:rsidRPr="00D21DAF" w:rsidRDefault="0055464E" w:rsidP="0055464E">
      <w:pPr>
        <w:numPr>
          <w:ilvl w:val="0"/>
          <w:numId w:val="57"/>
        </w:numPr>
        <w:spacing w:line="276" w:lineRule="auto"/>
        <w:jc w:val="both"/>
        <w:rPr>
          <w:b/>
          <w:bCs/>
          <w:iCs/>
          <w:lang w:val="en-US"/>
        </w:rPr>
      </w:pPr>
      <w:r>
        <w:rPr>
          <w:iCs/>
          <w:lang w:val="en-US"/>
        </w:rPr>
        <w:t xml:space="preserve">After training the local decoder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Pr>
          <w:iCs/>
          <w:lang w:val="en-US"/>
        </w:rPr>
        <w:t>, t</w:t>
      </w:r>
      <w:r w:rsidRPr="00C5072A">
        <w:rPr>
          <w:iCs/>
          <w:lang w:val="en-US"/>
        </w:rPr>
        <w:t xml:space="preserve">he new UE node </w:t>
      </w:r>
      <w:r>
        <w:rPr>
          <w:iCs/>
          <w:lang w:val="en-US"/>
        </w:rPr>
        <w:t>collects data of the input of the encoder and output of the decoder i.e.,</w:t>
      </w:r>
      <w:r w:rsidRPr="00D21DAF">
        <w:rPr>
          <w:rFonts w:ascii="Cambria Math" w:hAnsi="Cambria Math"/>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Pr="002511A0">
        <w:rPr>
          <w:iCs/>
          <w:lang w:val="en-US"/>
        </w:rPr>
        <w:t xml:space="preserve"> 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e>
        </m:d>
      </m:oMath>
      <w:r>
        <w:rPr>
          <w:iCs/>
          <w:lang w:val="en-US"/>
        </w:rPr>
        <w:t xml:space="preserve"> in order to train a new encoder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oMath>
      <w:r w:rsidRPr="00D21DAF">
        <w:rPr>
          <w:iCs/>
          <w:lang w:val="en-US"/>
        </w:rPr>
        <w:t xml:space="preserve"> </w:t>
      </w:r>
      <w:r>
        <w:rPr>
          <w:iCs/>
          <w:lang w:val="en-US"/>
        </w:rPr>
        <w:t xml:space="preserve">such that the output of the whole two-sided model is the same as the collected output data from the NW node i.e.,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iCs/>
          <w:lang w:val="en-US"/>
        </w:rPr>
        <w:t>.</w:t>
      </w:r>
    </w:p>
    <w:p w14:paraId="698294BB" w14:textId="77777777" w:rsidR="00E9111E" w:rsidRPr="00C5072A" w:rsidRDefault="00E9111E" w:rsidP="00E9111E">
      <w:pPr>
        <w:numPr>
          <w:ilvl w:val="0"/>
          <w:numId w:val="57"/>
        </w:numPr>
        <w:spacing w:line="276" w:lineRule="auto"/>
        <w:jc w:val="both"/>
        <w:rPr>
          <w:b/>
          <w:bCs/>
          <w:iCs/>
          <w:lang w:val="en-US"/>
        </w:rPr>
      </w:pPr>
      <w:r>
        <w:rPr>
          <w:iCs/>
          <w:lang w:val="en-US"/>
        </w:rPr>
        <w:t>Finally, t</w:t>
      </w:r>
      <w:r w:rsidRPr="00C5072A">
        <w:rPr>
          <w:iCs/>
          <w:lang w:val="en-US"/>
        </w:rPr>
        <w:t xml:space="preserve">he trained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r>
          <w:rPr>
            <w:rFonts w:ascii="Cambria Math" w:hAnsi="Cambria Math"/>
            <w:lang w:val="en-US"/>
          </w:rPr>
          <m:t xml:space="preserve"> </m:t>
        </m:r>
      </m:oMath>
      <w:r w:rsidRPr="00C5072A">
        <w:rPr>
          <w:iCs/>
          <w:lang w:val="en-US"/>
        </w:rPr>
        <w:t xml:space="preserve">is the encoder model that the new UE node should use, which is compatible with the </w:t>
      </w:r>
      <w:r>
        <w:rPr>
          <w:iCs/>
          <w:lang w:val="en-US"/>
        </w:rPr>
        <w:t>current</w:t>
      </w:r>
      <w:r w:rsidRPr="00C5072A">
        <w:rPr>
          <w:iCs/>
          <w:lang w:val="en-US"/>
        </w:rPr>
        <w:t xml:space="preserve"> decoders of the NW-side models</w:t>
      </w:r>
      <w:r>
        <w:rPr>
          <w:iCs/>
          <w:lang w:val="en-US"/>
        </w:rPr>
        <w:t>.</w:t>
      </w:r>
    </w:p>
    <w:p w14:paraId="5190B24F" w14:textId="39BF21CA" w:rsidR="00E9111E" w:rsidRPr="008876FA" w:rsidRDefault="00E9111E" w:rsidP="00E9111E">
      <w:pPr>
        <w:spacing w:line="276" w:lineRule="auto"/>
        <w:jc w:val="both"/>
        <w:rPr>
          <w:b/>
          <w:bCs/>
          <w:i/>
          <w:lang w:val="en-US"/>
        </w:rPr>
      </w:pPr>
      <w:r w:rsidRPr="008876FA">
        <w:rPr>
          <w:b/>
          <w:bCs/>
          <w:i/>
          <w:lang w:val="en-US"/>
        </w:rPr>
        <w:lastRenderedPageBreak/>
        <w:t>Observation</w:t>
      </w:r>
      <w:r w:rsidR="001C7E4D">
        <w:rPr>
          <w:b/>
          <w:bCs/>
          <w:i/>
          <w:lang w:val="en-US"/>
        </w:rPr>
        <w:t xml:space="preserve"> </w:t>
      </w:r>
      <w:r w:rsidR="001C7E4D" w:rsidRPr="008876FA">
        <w:rPr>
          <w:b/>
          <w:bCs/>
          <w:i/>
          <w:lang w:val="en-US"/>
        </w:rPr>
        <w:t>2</w:t>
      </w:r>
      <w:r w:rsidRPr="008876FA">
        <w:rPr>
          <w:b/>
          <w:bCs/>
          <w:i/>
          <w:lang w:val="en-US"/>
        </w:rPr>
        <w:t xml:space="preserve">: In Type-3 training method, when NW-first approach is applied, by collecting appropriate data from the NW nodes, it is possible to train the new encoder of the new UE to be compatible with the current NW-models. </w:t>
      </w:r>
    </w:p>
    <w:bookmarkEnd w:id="0"/>
    <w:p w14:paraId="59CDB455" w14:textId="19E51789" w:rsidR="009767F1" w:rsidRPr="000A15FE" w:rsidRDefault="002A4650" w:rsidP="000A15FE">
      <w:pPr>
        <w:spacing w:line="276" w:lineRule="auto"/>
        <w:jc w:val="both"/>
        <w:rPr>
          <w:iCs/>
          <w:lang w:val="en-US"/>
        </w:rPr>
      </w:pPr>
      <w:r w:rsidRPr="006E0D7A">
        <w:rPr>
          <w:iCs/>
          <w:lang w:val="en-US"/>
        </w:rPr>
        <w:t>The advantages and disadvantages of the three types</w:t>
      </w:r>
      <w:r w:rsidR="00C46226" w:rsidRPr="006E0D7A">
        <w:rPr>
          <w:iCs/>
          <w:lang w:val="en-US"/>
        </w:rPr>
        <w:t xml:space="preserve"> are summarized in Table 1</w:t>
      </w:r>
      <w:r w:rsidRPr="006E0D7A">
        <w:rPr>
          <w:iCs/>
          <w:lang w:val="en-US"/>
        </w:rPr>
        <w:t>, where the positive and negative points are marked in green and red, respectively.</w:t>
      </w:r>
      <w:r w:rsidR="009767F1" w:rsidRPr="006E0D7A">
        <w:rPr>
          <w:iCs/>
          <w:lang w:val="en-US"/>
        </w:rPr>
        <w:t xml:space="preserve"> </w:t>
      </w:r>
      <w:r w:rsidR="009767F1" w:rsidRPr="000A15FE">
        <w:rPr>
          <w:iCs/>
          <w:lang w:val="en-US"/>
        </w:rPr>
        <w:t>In our point of view, training will not be part of RAN1 specifications</w:t>
      </w:r>
      <w:r w:rsidR="006E0D7A">
        <w:rPr>
          <w:iCs/>
          <w:lang w:val="en-US"/>
        </w:rPr>
        <w:t>,</w:t>
      </w:r>
      <w:r w:rsidR="009767F1" w:rsidRPr="000A15FE">
        <w:rPr>
          <w:iCs/>
          <w:lang w:val="en-US"/>
        </w:rPr>
        <w:t xml:space="preserve"> because training will be performed between UE-vendors </w:t>
      </w:r>
      <w:r w:rsidR="001B4B60" w:rsidRPr="000A15FE">
        <w:rPr>
          <w:iCs/>
          <w:lang w:val="en-US"/>
        </w:rPr>
        <w:t>and</w:t>
      </w:r>
      <w:r w:rsidR="009767F1" w:rsidRPr="000A15FE">
        <w:rPr>
          <w:iCs/>
          <w:lang w:val="en-US"/>
        </w:rPr>
        <w:t xml:space="preserve"> gNB-vendors outside 3GPP</w:t>
      </w:r>
      <w:r w:rsidR="00352EF0" w:rsidRPr="000A15FE">
        <w:rPr>
          <w:iCs/>
          <w:lang w:val="en-US"/>
        </w:rPr>
        <w:t>. Therefore</w:t>
      </w:r>
      <w:r w:rsidR="009767F1" w:rsidRPr="000A15FE">
        <w:rPr>
          <w:iCs/>
          <w:lang w:val="en-US"/>
        </w:rPr>
        <w:t xml:space="preserve">, we think it is not necessary to spend so much time discussing </w:t>
      </w:r>
      <w:r w:rsidR="001B4B60" w:rsidRPr="000A15FE">
        <w:rPr>
          <w:iCs/>
          <w:lang w:val="en-US"/>
        </w:rPr>
        <w:t xml:space="preserve">the </w:t>
      </w:r>
      <w:r w:rsidR="009767F1" w:rsidRPr="000A15FE">
        <w:rPr>
          <w:iCs/>
          <w:lang w:val="en-US"/>
        </w:rPr>
        <w:t>training collaboration level.</w:t>
      </w:r>
    </w:p>
    <w:p w14:paraId="2BB6D4C0" w14:textId="650CFD66" w:rsidR="002A4650" w:rsidRPr="002C2837" w:rsidRDefault="002C2837" w:rsidP="002C2837">
      <w:pPr>
        <w:pStyle w:val="Caption"/>
        <w:keepNext/>
        <w:jc w:val="center"/>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18"/>
        <w:gridCol w:w="1468"/>
        <w:gridCol w:w="1491"/>
        <w:gridCol w:w="1437"/>
        <w:gridCol w:w="1240"/>
        <w:gridCol w:w="1640"/>
        <w:gridCol w:w="1481"/>
      </w:tblGrid>
      <w:tr w:rsidR="002A4650" w:rsidRPr="00887F20" w14:paraId="173A1620" w14:textId="77777777" w:rsidTr="00DE7B78">
        <w:trPr>
          <w:trHeight w:val="531"/>
        </w:trPr>
        <w:tc>
          <w:tcPr>
            <w:tcW w:w="1207" w:type="dxa"/>
            <w:shd w:val="clear" w:color="auto" w:fill="auto"/>
            <w:noWrap/>
            <w:vAlign w:val="center"/>
            <w:hideMark/>
          </w:tcPr>
          <w:p w14:paraId="200C8579"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w:t>
            </w:r>
            <w:proofErr w:type="spellStart"/>
            <w:r w:rsidRPr="00484806">
              <w:rPr>
                <w:rFonts w:asciiTheme="majorBidi" w:hAnsiTheme="majorBidi" w:cstheme="majorBidi"/>
                <w:b/>
                <w:bCs/>
                <w:sz w:val="20"/>
                <w:szCs w:val="20"/>
                <w:lang w:eastAsia="de-DE" w:bidi="ta-IN"/>
              </w:rPr>
              <w:t>of</w:t>
            </w:r>
            <w:proofErr w:type="spellEnd"/>
            <w:r w:rsidRPr="00484806">
              <w:rPr>
                <w:rFonts w:asciiTheme="majorBidi" w:hAnsiTheme="majorBidi" w:cstheme="majorBidi"/>
                <w:b/>
                <w:bCs/>
                <w:sz w:val="20"/>
                <w:szCs w:val="20"/>
                <w:lang w:eastAsia="de-DE" w:bidi="ta-IN"/>
              </w:rPr>
              <w:t xml:space="preserve"> </w:t>
            </w:r>
            <w:proofErr w:type="spellStart"/>
            <w:r w:rsidRPr="00484806">
              <w:rPr>
                <w:rFonts w:asciiTheme="majorBidi" w:hAnsiTheme="majorBidi" w:cstheme="majorBidi"/>
                <w:b/>
                <w:bCs/>
                <w:sz w:val="20"/>
                <w:szCs w:val="20"/>
                <w:lang w:eastAsia="de-DE" w:bidi="ta-IN"/>
              </w:rPr>
              <w:t>training</w:t>
            </w:r>
            <w:proofErr w:type="spellEnd"/>
          </w:p>
        </w:tc>
        <w:tc>
          <w:tcPr>
            <w:tcW w:w="1476" w:type="dxa"/>
            <w:shd w:val="clear" w:color="auto" w:fill="auto"/>
            <w:vAlign w:val="center"/>
            <w:hideMark/>
          </w:tcPr>
          <w:p w14:paraId="1B693486"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UE </w:t>
            </w:r>
            <w:proofErr w:type="spellStart"/>
            <w:r w:rsidRPr="00484806">
              <w:rPr>
                <w:rFonts w:asciiTheme="majorBidi" w:hAnsiTheme="majorBidi" w:cstheme="majorBidi"/>
                <w:b/>
                <w:bCs/>
                <w:sz w:val="20"/>
                <w:szCs w:val="20"/>
                <w:lang w:eastAsia="de-DE" w:bidi="ta-IN"/>
              </w:rPr>
              <w:t>side</w:t>
            </w:r>
            <w:proofErr w:type="spellEnd"/>
          </w:p>
        </w:tc>
        <w:tc>
          <w:tcPr>
            <w:tcW w:w="1491" w:type="dxa"/>
            <w:shd w:val="clear" w:color="auto" w:fill="auto"/>
            <w:vAlign w:val="center"/>
            <w:hideMark/>
          </w:tcPr>
          <w:p w14:paraId="2E10A9AF"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 NW </w:t>
            </w:r>
            <w:proofErr w:type="spellStart"/>
            <w:r w:rsidRPr="00484806">
              <w:rPr>
                <w:rFonts w:asciiTheme="majorBidi" w:hAnsiTheme="majorBidi" w:cstheme="majorBidi"/>
                <w:b/>
                <w:bCs/>
                <w:sz w:val="20"/>
                <w:szCs w:val="20"/>
                <w:lang w:eastAsia="de-DE" w:bidi="ta-IN"/>
              </w:rPr>
              <w:t>side</w:t>
            </w:r>
            <w:proofErr w:type="spellEnd"/>
          </w:p>
        </w:tc>
        <w:tc>
          <w:tcPr>
            <w:tcW w:w="1470" w:type="dxa"/>
            <w:shd w:val="clear" w:color="auto" w:fill="auto"/>
            <w:vAlign w:val="center"/>
            <w:hideMark/>
          </w:tcPr>
          <w:p w14:paraId="504A7078" w14:textId="77777777" w:rsidR="002A4650" w:rsidRPr="00484806" w:rsidRDefault="002A4650" w:rsidP="00DE7B78">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Type 1 – 3</w:t>
            </w:r>
            <w:r w:rsidRPr="00484806">
              <w:rPr>
                <w:rFonts w:asciiTheme="majorBidi" w:hAnsiTheme="majorBidi" w:cstheme="majorBidi"/>
                <w:b/>
                <w:bCs/>
                <w:sz w:val="20"/>
                <w:szCs w:val="20"/>
                <w:vertAlign w:val="superscript"/>
                <w:lang w:val="en-GB" w:eastAsia="de-DE" w:bidi="ta-IN"/>
              </w:rPr>
              <w:t>rd</w:t>
            </w:r>
            <w:r w:rsidRPr="00484806">
              <w:rPr>
                <w:rFonts w:asciiTheme="majorBidi" w:hAnsiTheme="majorBidi" w:cstheme="majorBidi"/>
                <w:b/>
                <w:bCs/>
                <w:sz w:val="20"/>
                <w:szCs w:val="20"/>
                <w:lang w:val="en-GB" w:eastAsia="de-DE" w:bidi="ta-IN"/>
              </w:rPr>
              <w:t xml:space="preserve"> party</w:t>
            </w:r>
          </w:p>
        </w:tc>
        <w:tc>
          <w:tcPr>
            <w:tcW w:w="1240" w:type="dxa"/>
            <w:shd w:val="clear" w:color="auto" w:fill="auto"/>
            <w:vAlign w:val="center"/>
            <w:hideMark/>
          </w:tcPr>
          <w:p w14:paraId="52C999E3" w14:textId="77777777" w:rsidR="002A4650" w:rsidRPr="00484806" w:rsidRDefault="002A4650" w:rsidP="00DE7B78">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 xml:space="preserve">Type 2 </w:t>
            </w:r>
          </w:p>
        </w:tc>
        <w:tc>
          <w:tcPr>
            <w:tcW w:w="1682" w:type="dxa"/>
            <w:shd w:val="clear" w:color="auto" w:fill="auto"/>
            <w:vAlign w:val="center"/>
            <w:hideMark/>
          </w:tcPr>
          <w:p w14:paraId="1B2181B1"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NW </w:t>
            </w:r>
            <w:proofErr w:type="spellStart"/>
            <w:r w:rsidRPr="00484806">
              <w:rPr>
                <w:rFonts w:asciiTheme="majorBidi" w:hAnsiTheme="majorBidi" w:cstheme="majorBidi"/>
                <w:b/>
                <w:bCs/>
                <w:sz w:val="20"/>
                <w:szCs w:val="20"/>
                <w:lang w:eastAsia="de-DE" w:bidi="ta-IN"/>
              </w:rPr>
              <w:t>first</w:t>
            </w:r>
            <w:proofErr w:type="spellEnd"/>
          </w:p>
        </w:tc>
        <w:tc>
          <w:tcPr>
            <w:tcW w:w="1509" w:type="dxa"/>
            <w:shd w:val="clear" w:color="auto" w:fill="auto"/>
            <w:vAlign w:val="center"/>
            <w:hideMark/>
          </w:tcPr>
          <w:p w14:paraId="6F79302D"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UE </w:t>
            </w:r>
            <w:proofErr w:type="spellStart"/>
            <w:r w:rsidRPr="00484806">
              <w:rPr>
                <w:rFonts w:asciiTheme="majorBidi" w:hAnsiTheme="majorBidi" w:cstheme="majorBidi"/>
                <w:b/>
                <w:bCs/>
                <w:sz w:val="20"/>
                <w:szCs w:val="20"/>
                <w:lang w:eastAsia="de-DE" w:bidi="ta-IN"/>
              </w:rPr>
              <w:t>first</w:t>
            </w:r>
            <w:proofErr w:type="spellEnd"/>
          </w:p>
        </w:tc>
      </w:tr>
      <w:tr w:rsidR="002A4650" w:rsidRPr="006E285A" w14:paraId="2E49AE57" w14:textId="77777777" w:rsidTr="00DE7B78">
        <w:trPr>
          <w:trHeight w:val="611"/>
        </w:trPr>
        <w:tc>
          <w:tcPr>
            <w:tcW w:w="1207" w:type="dxa"/>
            <w:shd w:val="clear" w:color="auto" w:fill="auto"/>
            <w:hideMark/>
          </w:tcPr>
          <w:p w14:paraId="2A6F9322"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UE-</w:t>
            </w:r>
            <w:proofErr w:type="spellStart"/>
            <w:r w:rsidRPr="00BD271C">
              <w:rPr>
                <w:rFonts w:asciiTheme="majorBidi" w:hAnsiTheme="majorBidi" w:cstheme="majorBidi"/>
                <w:b/>
                <w:bCs/>
                <w:sz w:val="20"/>
                <w:szCs w:val="20"/>
                <w:lang w:eastAsia="de-DE" w:bidi="ta-IN"/>
              </w:rPr>
              <w:t>processing</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156C3A19" w14:textId="77777777" w:rsidR="002A4650" w:rsidRPr="00BD271C" w:rsidRDefault="002A4650" w:rsidP="00DE7B78">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No</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issues</w:t>
            </w:r>
            <w:proofErr w:type="spellEnd"/>
          </w:p>
        </w:tc>
        <w:tc>
          <w:tcPr>
            <w:tcW w:w="1491" w:type="dxa"/>
            <w:shd w:val="clear" w:color="auto" w:fill="auto"/>
            <w:noWrap/>
            <w:hideMark/>
          </w:tcPr>
          <w:p w14:paraId="73FD9424"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UE vendor assistance required for UE compatibility</w:t>
            </w:r>
          </w:p>
        </w:tc>
        <w:tc>
          <w:tcPr>
            <w:tcW w:w="1470" w:type="dxa"/>
            <w:shd w:val="clear" w:color="auto" w:fill="auto"/>
          </w:tcPr>
          <w:p w14:paraId="622918B8" w14:textId="77777777" w:rsidR="002A4650" w:rsidRPr="00BD271C" w:rsidRDefault="002A4650" w:rsidP="00DE7B78">
            <w:pPr>
              <w:spacing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UE and gNB vendors assistance required</w:t>
            </w:r>
          </w:p>
        </w:tc>
        <w:tc>
          <w:tcPr>
            <w:tcW w:w="1240" w:type="dxa"/>
            <w:shd w:val="clear" w:color="auto" w:fill="auto"/>
          </w:tcPr>
          <w:p w14:paraId="5DA63D8F"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No issues (UE-vendor trained)</w:t>
            </w:r>
          </w:p>
        </w:tc>
        <w:tc>
          <w:tcPr>
            <w:tcW w:w="1682" w:type="dxa"/>
            <w:shd w:val="clear" w:color="auto" w:fill="auto"/>
          </w:tcPr>
          <w:p w14:paraId="4D94744F"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UE and gNB vendors assistance required</w:t>
            </w:r>
          </w:p>
        </w:tc>
        <w:tc>
          <w:tcPr>
            <w:tcW w:w="1509" w:type="dxa"/>
            <w:shd w:val="clear" w:color="auto" w:fill="auto"/>
          </w:tcPr>
          <w:p w14:paraId="533EE0FA"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No issues (UE-vendor trained)</w:t>
            </w:r>
          </w:p>
        </w:tc>
      </w:tr>
      <w:tr w:rsidR="002A4650" w:rsidRPr="00887F20" w14:paraId="25F2A2FB" w14:textId="77777777" w:rsidTr="00DE7B78">
        <w:trPr>
          <w:trHeight w:val="1002"/>
        </w:trPr>
        <w:tc>
          <w:tcPr>
            <w:tcW w:w="1207" w:type="dxa"/>
            <w:shd w:val="clear" w:color="auto" w:fill="auto"/>
            <w:hideMark/>
          </w:tcPr>
          <w:p w14:paraId="5BB1F913"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 xml:space="preserve">Encoder-decoder </w:t>
            </w:r>
            <w:proofErr w:type="spellStart"/>
            <w:r w:rsidRPr="00BD271C">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55AD33F4"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Trained</w:t>
            </w:r>
            <w:proofErr w:type="spellEnd"/>
            <w:r w:rsidRPr="00BD271C">
              <w:rPr>
                <w:rFonts w:asciiTheme="majorBidi" w:hAnsiTheme="majorBidi" w:cstheme="majorBidi"/>
                <w:sz w:val="20"/>
                <w:szCs w:val="20"/>
                <w:lang w:eastAsia="de-DE" w:bidi="ta-IN"/>
              </w:rPr>
              <w:t xml:space="preserve"> at </w:t>
            </w:r>
            <w:proofErr w:type="spellStart"/>
            <w:r w:rsidRPr="00BD271C">
              <w:rPr>
                <w:rFonts w:asciiTheme="majorBidi" w:hAnsiTheme="majorBidi" w:cstheme="majorBidi"/>
                <w:sz w:val="20"/>
                <w:szCs w:val="20"/>
                <w:lang w:eastAsia="de-DE" w:bidi="ta-IN"/>
              </w:rPr>
              <w:t>one</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side</w:t>
            </w:r>
            <w:proofErr w:type="spellEnd"/>
          </w:p>
        </w:tc>
        <w:tc>
          <w:tcPr>
            <w:tcW w:w="1491" w:type="dxa"/>
            <w:shd w:val="clear" w:color="auto" w:fill="auto"/>
            <w:noWrap/>
            <w:hideMark/>
          </w:tcPr>
          <w:p w14:paraId="70AF009D" w14:textId="77777777" w:rsidR="002A4650" w:rsidRPr="00BD271C" w:rsidRDefault="002A4650" w:rsidP="00DE7B78">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Trained</w:t>
            </w:r>
            <w:proofErr w:type="spellEnd"/>
            <w:r w:rsidRPr="00BD271C">
              <w:rPr>
                <w:rFonts w:asciiTheme="majorBidi" w:hAnsiTheme="majorBidi" w:cstheme="majorBidi"/>
                <w:sz w:val="20"/>
                <w:szCs w:val="20"/>
                <w:lang w:eastAsia="de-DE" w:bidi="ta-IN"/>
              </w:rPr>
              <w:t xml:space="preserve"> at </w:t>
            </w:r>
            <w:proofErr w:type="spellStart"/>
            <w:r w:rsidRPr="00BD271C">
              <w:rPr>
                <w:rFonts w:asciiTheme="majorBidi" w:hAnsiTheme="majorBidi" w:cstheme="majorBidi"/>
                <w:sz w:val="20"/>
                <w:szCs w:val="20"/>
                <w:lang w:eastAsia="de-DE" w:bidi="ta-IN"/>
              </w:rPr>
              <w:t>one</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side</w:t>
            </w:r>
            <w:proofErr w:type="spellEnd"/>
          </w:p>
        </w:tc>
        <w:tc>
          <w:tcPr>
            <w:tcW w:w="1470" w:type="dxa"/>
            <w:shd w:val="clear" w:color="auto" w:fill="auto"/>
          </w:tcPr>
          <w:p w14:paraId="04B7733C"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Trained at one side</w:t>
            </w:r>
          </w:p>
        </w:tc>
        <w:tc>
          <w:tcPr>
            <w:tcW w:w="1240" w:type="dxa"/>
            <w:shd w:val="clear" w:color="auto" w:fill="auto"/>
          </w:tcPr>
          <w:p w14:paraId="0CCC835E"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Jointly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c>
          <w:tcPr>
            <w:tcW w:w="1682" w:type="dxa"/>
            <w:shd w:val="clear" w:color="auto" w:fill="auto"/>
          </w:tcPr>
          <w:p w14:paraId="1CD853F7"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Separately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c>
          <w:tcPr>
            <w:tcW w:w="1509" w:type="dxa"/>
            <w:shd w:val="clear" w:color="auto" w:fill="auto"/>
          </w:tcPr>
          <w:p w14:paraId="3219E1A7" w14:textId="77777777" w:rsidR="002A4650" w:rsidRPr="00BD271C" w:rsidRDefault="002A4650" w:rsidP="00DE7B78">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Separately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r>
      <w:tr w:rsidR="002A4650" w:rsidRPr="006E285A" w14:paraId="54DDBBDB" w14:textId="77777777" w:rsidTr="00DE7B78">
        <w:trPr>
          <w:trHeight w:val="1002"/>
        </w:trPr>
        <w:tc>
          <w:tcPr>
            <w:tcW w:w="1207" w:type="dxa"/>
            <w:shd w:val="clear" w:color="auto" w:fill="auto"/>
          </w:tcPr>
          <w:p w14:paraId="68632C75" w14:textId="77777777" w:rsidR="002A4650" w:rsidRPr="00BD271C" w:rsidRDefault="002A4650" w:rsidP="00DE7B78">
            <w:pPr>
              <w:spacing w:after="0" w:line="276" w:lineRule="auto"/>
              <w:jc w:val="both"/>
              <w:rPr>
                <w:rFonts w:asciiTheme="majorBidi" w:hAnsiTheme="majorBidi" w:cstheme="majorBidi"/>
                <w:b/>
                <w:bCs/>
                <w:sz w:val="20"/>
                <w:szCs w:val="20"/>
                <w:lang w:val="en-US" w:eastAsia="de-DE" w:bidi="ta-IN"/>
              </w:rPr>
            </w:pPr>
            <w:r w:rsidRPr="00BD271C">
              <w:rPr>
                <w:rFonts w:asciiTheme="majorBidi" w:hAnsiTheme="majorBidi" w:cstheme="majorBidi"/>
                <w:b/>
                <w:bCs/>
                <w:sz w:val="20"/>
                <w:szCs w:val="20"/>
                <w:lang w:val="en-GB" w:eastAsia="de-DE" w:bidi="ta-IN"/>
              </w:rPr>
              <w:t>Logistics of AI model design</w:t>
            </w:r>
          </w:p>
        </w:tc>
        <w:tc>
          <w:tcPr>
            <w:tcW w:w="1476" w:type="dxa"/>
            <w:shd w:val="clear" w:color="auto" w:fill="auto"/>
          </w:tcPr>
          <w:p w14:paraId="3FAD63F7"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Design by a single vendor, high complexity at UE-side</w:t>
            </w:r>
          </w:p>
          <w:p w14:paraId="79E0BDF0"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3DE39DC5"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(training at single entity)</w:t>
            </w:r>
          </w:p>
        </w:tc>
        <w:tc>
          <w:tcPr>
            <w:tcW w:w="1470" w:type="dxa"/>
            <w:shd w:val="clear" w:color="auto" w:fill="auto"/>
          </w:tcPr>
          <w:p w14:paraId="60285286"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(training at single entity)</w:t>
            </w:r>
          </w:p>
        </w:tc>
        <w:tc>
          <w:tcPr>
            <w:tcW w:w="1240" w:type="dxa"/>
            <w:shd w:val="clear" w:color="auto" w:fill="auto"/>
          </w:tcPr>
          <w:p w14:paraId="05F2D538"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Harder (vendor pairings needed for AI model development)</w:t>
            </w:r>
          </w:p>
        </w:tc>
        <w:tc>
          <w:tcPr>
            <w:tcW w:w="1682" w:type="dxa"/>
            <w:shd w:val="clear" w:color="auto" w:fill="auto"/>
          </w:tcPr>
          <w:p w14:paraId="4FEA8675"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(independent training regardless of encoder-decoder pairing)</w:t>
            </w:r>
          </w:p>
        </w:tc>
        <w:tc>
          <w:tcPr>
            <w:tcW w:w="1509" w:type="dxa"/>
            <w:shd w:val="clear" w:color="auto" w:fill="auto"/>
          </w:tcPr>
          <w:p w14:paraId="73350A6C"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Easy (independent training regardless of encoder-decoder pairing)</w:t>
            </w:r>
          </w:p>
        </w:tc>
      </w:tr>
      <w:tr w:rsidR="002A4650" w:rsidRPr="006E285A" w14:paraId="38BF2303" w14:textId="77777777" w:rsidTr="00DE7B78">
        <w:trPr>
          <w:trHeight w:val="601"/>
        </w:trPr>
        <w:tc>
          <w:tcPr>
            <w:tcW w:w="1207" w:type="dxa"/>
            <w:shd w:val="clear" w:color="auto" w:fill="auto"/>
            <w:hideMark/>
          </w:tcPr>
          <w:p w14:paraId="597CACAE" w14:textId="77777777" w:rsidR="002A4650" w:rsidRPr="00BD271C" w:rsidRDefault="002A4650" w:rsidP="00DE7B78">
            <w:pPr>
              <w:spacing w:after="0" w:line="276" w:lineRule="auto"/>
              <w:jc w:val="both"/>
              <w:rPr>
                <w:rFonts w:asciiTheme="majorBidi" w:hAnsiTheme="majorBidi" w:cstheme="majorBidi"/>
                <w:b/>
                <w:bCs/>
                <w:sz w:val="20"/>
                <w:szCs w:val="20"/>
                <w:lang w:val="en-US" w:eastAsia="de-DE" w:bidi="ta-IN"/>
              </w:rPr>
            </w:pPr>
            <w:r w:rsidRPr="00BD271C">
              <w:rPr>
                <w:rFonts w:asciiTheme="majorBidi" w:hAnsiTheme="majorBidi" w:cstheme="majorBidi"/>
                <w:b/>
                <w:bCs/>
                <w:sz w:val="20"/>
                <w:szCs w:val="20"/>
                <w:lang w:val="en-GB" w:eastAsia="de-DE" w:bidi="ta-IN"/>
              </w:rPr>
              <w:t>Logistics of AI model training</w:t>
            </w:r>
          </w:p>
        </w:tc>
        <w:tc>
          <w:tcPr>
            <w:tcW w:w="1476" w:type="dxa"/>
            <w:shd w:val="clear" w:color="auto" w:fill="auto"/>
            <w:hideMark/>
          </w:tcPr>
          <w:p w14:paraId="1EF96D2C"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No</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issues</w:t>
            </w:r>
            <w:proofErr w:type="spellEnd"/>
          </w:p>
        </w:tc>
        <w:tc>
          <w:tcPr>
            <w:tcW w:w="1491" w:type="dxa"/>
            <w:shd w:val="clear" w:color="auto" w:fill="auto"/>
            <w:noWrap/>
            <w:hideMark/>
          </w:tcPr>
          <w:p w14:paraId="61DE0248"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Training data exchange is necessary (UE vendors need to exchange training data with</w:t>
            </w:r>
          </w:p>
        </w:tc>
        <w:tc>
          <w:tcPr>
            <w:tcW w:w="1470" w:type="dxa"/>
            <w:shd w:val="clear" w:color="auto" w:fill="auto"/>
          </w:tcPr>
          <w:p w14:paraId="1D0A6112"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Training data exchange is necessary</w:t>
            </w:r>
          </w:p>
        </w:tc>
        <w:tc>
          <w:tcPr>
            <w:tcW w:w="1240" w:type="dxa"/>
            <w:shd w:val="clear" w:color="auto" w:fill="auto"/>
          </w:tcPr>
          <w:p w14:paraId="323AAC02"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Harder (vendor  pairs need to exchange training data)</w:t>
            </w:r>
          </w:p>
        </w:tc>
        <w:tc>
          <w:tcPr>
            <w:tcW w:w="1682" w:type="dxa"/>
            <w:shd w:val="clear" w:color="auto" w:fill="auto"/>
          </w:tcPr>
          <w:p w14:paraId="0FE5929C" w14:textId="77777777" w:rsidR="002A4650" w:rsidRPr="00BD271C" w:rsidRDefault="002A4650" w:rsidP="00DE7B78">
            <w:pPr>
              <w:rPr>
                <w:lang w:val="en-GB" w:eastAsia="de-DE" w:bidi="ta-IN"/>
              </w:rPr>
            </w:pPr>
            <w:r w:rsidRPr="00BD271C">
              <w:rPr>
                <w:rFonts w:asciiTheme="majorBidi" w:hAnsiTheme="majorBidi" w:cstheme="majorBidi"/>
                <w:sz w:val="20"/>
                <w:szCs w:val="20"/>
                <w:lang w:val="en-GB" w:eastAsia="de-DE" w:bidi="ta-IN"/>
              </w:rPr>
              <w:t>Harder (vendor  pairs need to exchange training data)</w:t>
            </w:r>
          </w:p>
        </w:tc>
        <w:tc>
          <w:tcPr>
            <w:tcW w:w="1509" w:type="dxa"/>
            <w:shd w:val="clear" w:color="auto" w:fill="auto"/>
          </w:tcPr>
          <w:p w14:paraId="753621E4"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Harder (vendor  pairs need to exchange training data)</w:t>
            </w:r>
          </w:p>
        </w:tc>
      </w:tr>
      <w:tr w:rsidR="002A4650" w:rsidRPr="006E285A" w14:paraId="6A818D13" w14:textId="77777777" w:rsidTr="00DE7B78">
        <w:trPr>
          <w:trHeight w:val="801"/>
        </w:trPr>
        <w:tc>
          <w:tcPr>
            <w:tcW w:w="1207" w:type="dxa"/>
            <w:shd w:val="clear" w:color="auto" w:fill="auto"/>
            <w:hideMark/>
          </w:tcPr>
          <w:p w14:paraId="17AEF53F"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proofErr w:type="spellStart"/>
            <w:r w:rsidRPr="00BD271C">
              <w:rPr>
                <w:rFonts w:asciiTheme="majorBidi" w:hAnsiTheme="majorBidi" w:cstheme="majorBidi"/>
                <w:b/>
                <w:bCs/>
                <w:sz w:val="20"/>
                <w:szCs w:val="20"/>
                <w:lang w:eastAsia="de-DE" w:bidi="ta-IN"/>
              </w:rPr>
              <w:t>Revealing</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proprietary</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information</w:t>
            </w:r>
            <w:proofErr w:type="spellEnd"/>
          </w:p>
        </w:tc>
        <w:tc>
          <w:tcPr>
            <w:tcW w:w="1476" w:type="dxa"/>
            <w:shd w:val="clear" w:color="auto" w:fill="auto"/>
            <w:hideMark/>
          </w:tcPr>
          <w:p w14:paraId="2E032C7B"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NW vendor may need to reveal some implementation info to UE vendor for decoder design</w:t>
            </w:r>
          </w:p>
        </w:tc>
        <w:tc>
          <w:tcPr>
            <w:tcW w:w="1491" w:type="dxa"/>
            <w:shd w:val="clear" w:color="auto" w:fill="auto"/>
            <w:noWrap/>
            <w:hideMark/>
          </w:tcPr>
          <w:p w14:paraId="4ACE462C"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666D781"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Some proprietary information may be revealed by UE</w:t>
            </w:r>
          </w:p>
        </w:tc>
        <w:tc>
          <w:tcPr>
            <w:tcW w:w="1240" w:type="dxa"/>
            <w:shd w:val="clear" w:color="auto" w:fill="auto"/>
          </w:tcPr>
          <w:p w14:paraId="126661AF"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Some proprietary information may be revealed between pairing vendors</w:t>
            </w:r>
          </w:p>
        </w:tc>
        <w:tc>
          <w:tcPr>
            <w:tcW w:w="1682" w:type="dxa"/>
            <w:shd w:val="clear" w:color="auto" w:fill="auto"/>
          </w:tcPr>
          <w:p w14:paraId="7CBE26AD"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No revealing of proprietary information is required</w:t>
            </w:r>
          </w:p>
        </w:tc>
        <w:tc>
          <w:tcPr>
            <w:tcW w:w="1509" w:type="dxa"/>
            <w:shd w:val="clear" w:color="auto" w:fill="auto"/>
          </w:tcPr>
          <w:p w14:paraId="25DEAC37"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No revealing of proprietary information is required</w:t>
            </w:r>
          </w:p>
        </w:tc>
      </w:tr>
      <w:tr w:rsidR="002A4650" w:rsidRPr="006E285A" w14:paraId="7F9E018F" w14:textId="77777777" w:rsidTr="00DE7B78">
        <w:trPr>
          <w:trHeight w:val="863"/>
        </w:trPr>
        <w:tc>
          <w:tcPr>
            <w:tcW w:w="1207" w:type="dxa"/>
            <w:shd w:val="clear" w:color="auto" w:fill="auto"/>
          </w:tcPr>
          <w:p w14:paraId="133944E8"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 xml:space="preserve">Performance </w:t>
            </w:r>
            <w:proofErr w:type="spellStart"/>
            <w:r w:rsidRPr="00BD271C">
              <w:rPr>
                <w:rFonts w:asciiTheme="majorBidi" w:hAnsiTheme="majorBidi" w:cstheme="majorBidi"/>
                <w:b/>
                <w:bCs/>
                <w:sz w:val="20"/>
                <w:szCs w:val="20"/>
                <w:lang w:eastAsia="de-DE" w:bidi="ta-IN"/>
              </w:rPr>
              <w:t>guarantees</w:t>
            </w:r>
            <w:proofErr w:type="spellEnd"/>
          </w:p>
          <w:p w14:paraId="070DFC9B" w14:textId="2976D9FD" w:rsidR="002C5891" w:rsidRPr="00BD271C" w:rsidRDefault="002C5891" w:rsidP="00DE7B78">
            <w:pPr>
              <w:spacing w:after="0" w:line="276" w:lineRule="auto"/>
              <w:jc w:val="both"/>
              <w:rPr>
                <w:rFonts w:asciiTheme="majorBidi" w:hAnsiTheme="majorBidi" w:cstheme="majorBidi"/>
                <w:b/>
                <w:bCs/>
                <w:sz w:val="20"/>
                <w:szCs w:val="20"/>
                <w:lang w:val="en-US" w:eastAsia="de-DE" w:bidi="ta-IN"/>
              </w:rPr>
            </w:pPr>
          </w:p>
        </w:tc>
        <w:tc>
          <w:tcPr>
            <w:tcW w:w="1476" w:type="dxa"/>
            <w:shd w:val="clear" w:color="auto" w:fill="auto"/>
          </w:tcPr>
          <w:p w14:paraId="3EA06C99"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eastAsia="de-DE" w:bidi="ta-IN"/>
              </w:rPr>
              <w:t>Possible</w:t>
            </w:r>
          </w:p>
        </w:tc>
        <w:tc>
          <w:tcPr>
            <w:tcW w:w="1491" w:type="dxa"/>
            <w:shd w:val="clear" w:color="auto" w:fill="auto"/>
            <w:noWrap/>
          </w:tcPr>
          <w:p w14:paraId="2B72FC74"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eastAsia="de-DE" w:bidi="ta-IN"/>
              </w:rPr>
              <w:t>Possible</w:t>
            </w:r>
          </w:p>
        </w:tc>
        <w:tc>
          <w:tcPr>
            <w:tcW w:w="1470" w:type="dxa"/>
            <w:shd w:val="clear" w:color="auto" w:fill="auto"/>
          </w:tcPr>
          <w:p w14:paraId="754BC3EE"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eastAsia="de-DE" w:bidi="ta-IN"/>
              </w:rPr>
              <w:t>Possible</w:t>
            </w:r>
          </w:p>
        </w:tc>
        <w:tc>
          <w:tcPr>
            <w:tcW w:w="1240" w:type="dxa"/>
            <w:shd w:val="clear" w:color="auto" w:fill="auto"/>
          </w:tcPr>
          <w:p w14:paraId="76A880D6" w14:textId="77777777" w:rsidR="002A4650" w:rsidRPr="00BD271C" w:rsidRDefault="002A4650" w:rsidP="00DE7B78">
            <w:pPr>
              <w:spacing w:after="0" w:line="276" w:lineRule="auto"/>
              <w:jc w:val="both"/>
              <w:rPr>
                <w:rFonts w:asciiTheme="majorBidi" w:hAnsiTheme="majorBidi" w:cstheme="majorBidi"/>
                <w:sz w:val="20"/>
                <w:szCs w:val="20"/>
                <w:shd w:val="clear" w:color="auto" w:fill="EAB4B4"/>
                <w:lang w:val="en-GB" w:eastAsia="de-DE" w:bidi="ta-IN"/>
              </w:rPr>
            </w:pPr>
            <w:r w:rsidRPr="00BD271C">
              <w:rPr>
                <w:rFonts w:asciiTheme="majorBidi" w:hAnsiTheme="majorBidi" w:cstheme="majorBidi"/>
                <w:sz w:val="20"/>
                <w:szCs w:val="20"/>
                <w:lang w:eastAsia="de-DE" w:bidi="ta-IN"/>
              </w:rPr>
              <w:t>Possible</w:t>
            </w:r>
          </w:p>
        </w:tc>
        <w:tc>
          <w:tcPr>
            <w:tcW w:w="1682" w:type="dxa"/>
            <w:shd w:val="clear" w:color="auto" w:fill="auto"/>
          </w:tcPr>
          <w:p w14:paraId="396389DA"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 to guarantee due to higher chances of encoder-decoder mismatch</w:t>
            </w:r>
          </w:p>
        </w:tc>
        <w:tc>
          <w:tcPr>
            <w:tcW w:w="1509" w:type="dxa"/>
            <w:shd w:val="clear" w:color="auto" w:fill="auto"/>
          </w:tcPr>
          <w:p w14:paraId="3AAC50A1"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 to guarantee due to higher chances of encoder-</w:t>
            </w:r>
            <w:r w:rsidRPr="00BD271C">
              <w:rPr>
                <w:rFonts w:asciiTheme="majorBidi" w:hAnsiTheme="majorBidi" w:cstheme="majorBidi"/>
                <w:sz w:val="20"/>
                <w:szCs w:val="20"/>
                <w:lang w:val="en-GB" w:eastAsia="de-DE" w:bidi="ta-IN"/>
              </w:rPr>
              <w:lastRenderedPageBreak/>
              <w:t>decoder mismatch</w:t>
            </w:r>
          </w:p>
        </w:tc>
      </w:tr>
      <w:tr w:rsidR="002C5891" w:rsidRPr="0033480C" w14:paraId="615FC30C" w14:textId="77777777" w:rsidTr="00DE7B78">
        <w:trPr>
          <w:trHeight w:val="863"/>
        </w:trPr>
        <w:tc>
          <w:tcPr>
            <w:tcW w:w="1207" w:type="dxa"/>
            <w:shd w:val="clear" w:color="auto" w:fill="auto"/>
          </w:tcPr>
          <w:p w14:paraId="7457EAC5" w14:textId="3B8C7AB5" w:rsidR="00BD271C" w:rsidRPr="00BD271C" w:rsidRDefault="002C5891" w:rsidP="00BD271C">
            <w:pPr>
              <w:spacing w:after="0" w:line="276" w:lineRule="auto"/>
              <w:jc w:val="both"/>
              <w:rPr>
                <w:b/>
                <w:bCs/>
                <w:sz w:val="20"/>
                <w:szCs w:val="20"/>
                <w:lang w:val="en-US" w:bidi="ta-IN"/>
              </w:rPr>
            </w:pPr>
            <w:r w:rsidRPr="00BD271C">
              <w:rPr>
                <w:b/>
                <w:bCs/>
                <w:sz w:val="20"/>
                <w:szCs w:val="20"/>
                <w:lang w:val="en-US"/>
              </w:rPr>
              <w:lastRenderedPageBreak/>
              <w:t>Whether training data distribution can match the inference device</w:t>
            </w:r>
            <w:r w:rsidR="00BD271C" w:rsidRPr="00BD271C">
              <w:rPr>
                <w:b/>
                <w:bCs/>
                <w:sz w:val="20"/>
                <w:szCs w:val="20"/>
                <w:lang w:val="en-US"/>
              </w:rPr>
              <w:br/>
            </w:r>
          </w:p>
        </w:tc>
        <w:tc>
          <w:tcPr>
            <w:tcW w:w="1476" w:type="dxa"/>
            <w:shd w:val="clear" w:color="auto" w:fill="auto"/>
          </w:tcPr>
          <w:p w14:paraId="6BD680A6" w14:textId="6A51FCB7" w:rsidR="002C5891" w:rsidRPr="00BD271C" w:rsidRDefault="002C5891" w:rsidP="002C5891">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Conditional and restricted, with assisted information from UE for device (group) specific model.</w:t>
            </w:r>
          </w:p>
        </w:tc>
        <w:tc>
          <w:tcPr>
            <w:tcW w:w="1491" w:type="dxa"/>
            <w:shd w:val="clear" w:color="auto" w:fill="auto"/>
            <w:noWrap/>
          </w:tcPr>
          <w:p w14:paraId="1F124E87" w14:textId="2BDFD2F8" w:rsidR="002C5891" w:rsidRPr="00BD271C" w:rsidRDefault="002C5891"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Yes</w:t>
            </w:r>
          </w:p>
        </w:tc>
        <w:tc>
          <w:tcPr>
            <w:tcW w:w="1470" w:type="dxa"/>
            <w:shd w:val="clear" w:color="auto" w:fill="auto"/>
          </w:tcPr>
          <w:p w14:paraId="1C5B4C04" w14:textId="128DE167" w:rsidR="002C5891" w:rsidRPr="00BD271C" w:rsidRDefault="002C5891"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Yes</w:t>
            </w:r>
          </w:p>
        </w:tc>
        <w:tc>
          <w:tcPr>
            <w:tcW w:w="1240" w:type="dxa"/>
            <w:shd w:val="clear" w:color="auto" w:fill="auto"/>
          </w:tcPr>
          <w:p w14:paraId="757FE70D" w14:textId="6DFF56D0" w:rsidR="002C5891" w:rsidRPr="00BD271C" w:rsidRDefault="002C5891"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Possible</w:t>
            </w:r>
          </w:p>
        </w:tc>
        <w:tc>
          <w:tcPr>
            <w:tcW w:w="1682" w:type="dxa"/>
            <w:shd w:val="clear" w:color="auto" w:fill="auto"/>
          </w:tcPr>
          <w:p w14:paraId="46CFE75E" w14:textId="28FFC187" w:rsidR="002C5891" w:rsidRPr="00BD271C" w:rsidRDefault="002C5891" w:rsidP="002C5891">
            <w:pPr>
              <w:spacing w:after="0" w:line="276" w:lineRule="auto"/>
              <w:jc w:val="both"/>
              <w:rPr>
                <w:rFonts w:asciiTheme="majorBidi" w:hAnsiTheme="majorBidi" w:cstheme="majorBidi"/>
                <w:sz w:val="20"/>
                <w:szCs w:val="20"/>
                <w:lang w:val="en-US" w:eastAsia="de-DE" w:bidi="ta-IN"/>
              </w:rPr>
            </w:pPr>
            <w:r w:rsidRPr="00BD271C">
              <w:rPr>
                <w:kern w:val="24"/>
                <w:sz w:val="18"/>
                <w:szCs w:val="18"/>
                <w:lang w:val="en-US"/>
              </w:rPr>
              <w:t>Conditional, with assisted information from UE</w:t>
            </w:r>
          </w:p>
        </w:tc>
        <w:tc>
          <w:tcPr>
            <w:tcW w:w="1509" w:type="dxa"/>
            <w:shd w:val="clear" w:color="auto" w:fill="auto"/>
          </w:tcPr>
          <w:p w14:paraId="30EBCE8D" w14:textId="3BA41304" w:rsidR="002C5891" w:rsidRPr="00BD271C" w:rsidRDefault="002C5891" w:rsidP="002C5891">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Yes</w:t>
            </w:r>
          </w:p>
        </w:tc>
      </w:tr>
      <w:tr w:rsidR="00BD271C" w:rsidRPr="006E285A" w14:paraId="315C67F6" w14:textId="77777777" w:rsidTr="00DE7B78">
        <w:trPr>
          <w:trHeight w:val="863"/>
        </w:trPr>
        <w:tc>
          <w:tcPr>
            <w:tcW w:w="1207" w:type="dxa"/>
            <w:shd w:val="clear" w:color="auto" w:fill="auto"/>
          </w:tcPr>
          <w:p w14:paraId="2A90F708" w14:textId="5D2DA563" w:rsidR="00BD271C" w:rsidRPr="00BD271C" w:rsidRDefault="00BD271C" w:rsidP="00BD271C">
            <w:pPr>
              <w:spacing w:after="0" w:line="276" w:lineRule="auto"/>
              <w:jc w:val="both"/>
              <w:rPr>
                <w:b/>
                <w:bCs/>
                <w:sz w:val="20"/>
                <w:szCs w:val="20"/>
                <w:lang w:val="en-US"/>
              </w:rPr>
            </w:pPr>
            <w:r w:rsidRPr="00C5072A">
              <w:rPr>
                <w:b/>
                <w:bCs/>
                <w:iCs/>
                <w:sz w:val="20"/>
                <w:szCs w:val="20"/>
                <w:lang w:val="en-US"/>
              </w:rPr>
              <w:t>Extendibility: to train new UE-side model compatible with NW-side model in use</w:t>
            </w:r>
          </w:p>
        </w:tc>
        <w:tc>
          <w:tcPr>
            <w:tcW w:w="1476" w:type="dxa"/>
            <w:shd w:val="clear" w:color="auto" w:fill="auto"/>
          </w:tcPr>
          <w:p w14:paraId="1661C9C5" w14:textId="445B26F9" w:rsidR="00BD271C" w:rsidRPr="00BD271C" w:rsidRDefault="00BD271C" w:rsidP="002C5891">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491" w:type="dxa"/>
            <w:shd w:val="clear" w:color="auto" w:fill="auto"/>
            <w:noWrap/>
          </w:tcPr>
          <w:p w14:paraId="40865891" w14:textId="3DF5DB40" w:rsidR="00BD271C" w:rsidRPr="00BD271C" w:rsidRDefault="00BD271C"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470" w:type="dxa"/>
            <w:shd w:val="clear" w:color="auto" w:fill="auto"/>
          </w:tcPr>
          <w:p w14:paraId="7D008FE2" w14:textId="14BD9A84" w:rsidR="00BD271C" w:rsidRPr="00BD271C" w:rsidRDefault="00BD271C"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Support</w:t>
            </w:r>
          </w:p>
        </w:tc>
        <w:tc>
          <w:tcPr>
            <w:tcW w:w="1240" w:type="dxa"/>
            <w:shd w:val="clear" w:color="auto" w:fill="auto"/>
          </w:tcPr>
          <w:p w14:paraId="199CCFCF" w14:textId="65D90422" w:rsidR="00BD271C" w:rsidRPr="00BD271C" w:rsidRDefault="00BD271C"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682" w:type="dxa"/>
            <w:shd w:val="clear" w:color="auto" w:fill="auto"/>
          </w:tcPr>
          <w:p w14:paraId="2FDCF1AC" w14:textId="187EEB21" w:rsidR="00BD271C" w:rsidRPr="00BD271C" w:rsidRDefault="00BD271C" w:rsidP="002C5891">
            <w:pPr>
              <w:spacing w:after="0" w:line="276" w:lineRule="auto"/>
              <w:jc w:val="both"/>
              <w:rPr>
                <w:kern w:val="24"/>
                <w:sz w:val="18"/>
                <w:szCs w:val="18"/>
                <w:lang w:val="en-US"/>
              </w:rPr>
            </w:pPr>
            <w:r w:rsidRPr="00BD271C">
              <w:rPr>
                <w:kern w:val="24"/>
                <w:sz w:val="18"/>
                <w:szCs w:val="18"/>
                <w:lang w:val="en-US"/>
              </w:rPr>
              <w:t>Support</w:t>
            </w:r>
          </w:p>
        </w:tc>
        <w:tc>
          <w:tcPr>
            <w:tcW w:w="1509" w:type="dxa"/>
            <w:shd w:val="clear" w:color="auto" w:fill="auto"/>
          </w:tcPr>
          <w:p w14:paraId="4A30132C" w14:textId="19EAC4C8" w:rsidR="00BD271C" w:rsidRPr="00BD271C" w:rsidRDefault="00BD271C" w:rsidP="00BD271C">
            <w:pPr>
              <w:spacing w:after="0" w:line="276" w:lineRule="auto"/>
              <w:jc w:val="both"/>
              <w:rPr>
                <w:rFonts w:asciiTheme="majorBidi" w:hAnsiTheme="majorBidi" w:cstheme="majorBidi"/>
                <w:sz w:val="20"/>
                <w:szCs w:val="20"/>
                <w:lang w:val="en-GB" w:eastAsia="de-DE" w:bidi="ta-IN"/>
              </w:rPr>
            </w:pPr>
            <w:r w:rsidRPr="00C5072A">
              <w:rPr>
                <w:rFonts w:asciiTheme="majorBidi" w:hAnsiTheme="majorBidi" w:cstheme="majorBidi"/>
                <w:bCs/>
                <w:iCs/>
                <w:sz w:val="20"/>
                <w:szCs w:val="20"/>
                <w:lang w:val="en-US" w:eastAsia="de-DE" w:bidi="ta-IN"/>
              </w:rPr>
              <w:t>Support using procedures other than the example UE-first procedure</w:t>
            </w:r>
          </w:p>
        </w:tc>
      </w:tr>
      <w:tr w:rsidR="00BD271C" w:rsidRPr="00BD271C" w14:paraId="79BE7287" w14:textId="77777777" w:rsidTr="00DE7B78">
        <w:trPr>
          <w:trHeight w:val="863"/>
        </w:trPr>
        <w:tc>
          <w:tcPr>
            <w:tcW w:w="1207" w:type="dxa"/>
            <w:shd w:val="clear" w:color="auto" w:fill="auto"/>
          </w:tcPr>
          <w:p w14:paraId="078D2AC6" w14:textId="18ABB4A3" w:rsidR="00BD271C" w:rsidRPr="00BD271C" w:rsidRDefault="00BD271C" w:rsidP="00BD271C">
            <w:pPr>
              <w:spacing w:after="0" w:line="276" w:lineRule="auto"/>
              <w:jc w:val="both"/>
              <w:rPr>
                <w:b/>
                <w:bCs/>
                <w:iCs/>
                <w:sz w:val="20"/>
                <w:szCs w:val="20"/>
                <w:lang w:val="en-US"/>
              </w:rPr>
            </w:pPr>
            <w:r w:rsidRPr="00C5072A">
              <w:rPr>
                <w:b/>
                <w:bCs/>
                <w:iCs/>
                <w:sz w:val="20"/>
                <w:szCs w:val="20"/>
                <w:lang w:val="en-US"/>
              </w:rPr>
              <w:t>Extendibility: To train new NW-side model compatible with UE-side model in use</w:t>
            </w:r>
          </w:p>
        </w:tc>
        <w:tc>
          <w:tcPr>
            <w:tcW w:w="1476" w:type="dxa"/>
            <w:shd w:val="clear" w:color="auto" w:fill="auto"/>
          </w:tcPr>
          <w:p w14:paraId="4DAEB483" w14:textId="67D16664" w:rsidR="00BD271C" w:rsidRPr="00BD271C" w:rsidRDefault="00BD271C" w:rsidP="002C5891">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491" w:type="dxa"/>
            <w:shd w:val="clear" w:color="auto" w:fill="auto"/>
            <w:noWrap/>
          </w:tcPr>
          <w:p w14:paraId="424FE37A" w14:textId="199D01B2" w:rsidR="00BD271C" w:rsidRPr="00BD271C" w:rsidRDefault="00BD271C" w:rsidP="00DE7B78">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470" w:type="dxa"/>
            <w:shd w:val="clear" w:color="auto" w:fill="auto"/>
          </w:tcPr>
          <w:p w14:paraId="0DD689A7" w14:textId="34FC8164" w:rsidR="00BD271C" w:rsidRPr="00BD271C" w:rsidRDefault="00BD271C" w:rsidP="00DE7B78">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240" w:type="dxa"/>
            <w:shd w:val="clear" w:color="auto" w:fill="auto"/>
          </w:tcPr>
          <w:p w14:paraId="7A6B8655" w14:textId="11F3954B" w:rsidR="00BD271C" w:rsidRPr="00BD271C" w:rsidRDefault="00BD271C" w:rsidP="00DE7B78">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682" w:type="dxa"/>
            <w:shd w:val="clear" w:color="auto" w:fill="auto"/>
          </w:tcPr>
          <w:p w14:paraId="0A0D73B4" w14:textId="2EE9C1FD" w:rsidR="00BD271C" w:rsidRPr="00BD271C" w:rsidRDefault="00BD271C" w:rsidP="002C5891">
            <w:pPr>
              <w:spacing w:after="0" w:line="276" w:lineRule="auto"/>
              <w:jc w:val="both"/>
              <w:rPr>
                <w:kern w:val="24"/>
                <w:sz w:val="18"/>
                <w:szCs w:val="18"/>
                <w:lang w:val="en-US"/>
              </w:rPr>
            </w:pPr>
            <w:r w:rsidRPr="00C5072A">
              <w:rPr>
                <w:bCs/>
                <w:iCs/>
                <w:lang w:val="en-US"/>
              </w:rPr>
              <w:t>Support using procedures other than the example NW-first procedure</w:t>
            </w:r>
          </w:p>
        </w:tc>
        <w:tc>
          <w:tcPr>
            <w:tcW w:w="1509" w:type="dxa"/>
            <w:shd w:val="clear" w:color="auto" w:fill="auto"/>
          </w:tcPr>
          <w:p w14:paraId="411C6794" w14:textId="053946CC" w:rsidR="00BD271C" w:rsidRPr="00BD271C" w:rsidRDefault="00BD271C" w:rsidP="00BD271C">
            <w:pPr>
              <w:spacing w:after="0" w:line="276" w:lineRule="auto"/>
              <w:jc w:val="both"/>
              <w:rPr>
                <w:rFonts w:asciiTheme="majorBidi" w:hAnsiTheme="majorBidi" w:cstheme="majorBidi"/>
                <w:bCs/>
                <w:iCs/>
                <w:sz w:val="20"/>
                <w:szCs w:val="20"/>
                <w:lang w:val="en-US" w:eastAsia="de-DE" w:bidi="ta-IN"/>
              </w:rPr>
            </w:pPr>
            <w:r>
              <w:rPr>
                <w:rFonts w:asciiTheme="majorBidi" w:hAnsiTheme="majorBidi" w:cstheme="majorBidi"/>
                <w:bCs/>
                <w:iCs/>
                <w:sz w:val="20"/>
                <w:szCs w:val="20"/>
                <w:lang w:val="en-US" w:eastAsia="de-DE" w:bidi="ta-IN"/>
              </w:rPr>
              <w:t>Support</w:t>
            </w:r>
          </w:p>
        </w:tc>
      </w:tr>
    </w:tbl>
    <w:p w14:paraId="0E84F3A3" w14:textId="77777777" w:rsidR="002C2837" w:rsidRPr="000A15FE" w:rsidRDefault="002C2837" w:rsidP="000A15FE">
      <w:pPr>
        <w:spacing w:line="276" w:lineRule="auto"/>
        <w:jc w:val="both"/>
        <w:rPr>
          <w:iCs/>
          <w:lang w:val="en-US"/>
        </w:rPr>
      </w:pPr>
    </w:p>
    <w:p w14:paraId="3DB34777" w14:textId="1C676578" w:rsidR="002A4650" w:rsidRPr="000A15FE" w:rsidRDefault="002A4650" w:rsidP="000A15FE">
      <w:pPr>
        <w:spacing w:line="276" w:lineRule="auto"/>
        <w:jc w:val="both"/>
        <w:rPr>
          <w:iCs/>
          <w:lang w:val="en-US"/>
        </w:rPr>
      </w:pPr>
      <w:r w:rsidRPr="000A15FE">
        <w:rPr>
          <w:iCs/>
          <w:lang w:val="en-US"/>
        </w:rPr>
        <w:t>To summarize, the following observations are obtained based on the above discussion</w:t>
      </w:r>
      <w:r w:rsidR="001B4B60" w:rsidRPr="000A15FE">
        <w:rPr>
          <w:iCs/>
          <w:lang w:val="en-US"/>
        </w:rPr>
        <w:t>s</w:t>
      </w:r>
      <w:r w:rsidRPr="000A15FE">
        <w:rPr>
          <w:iCs/>
          <w:lang w:val="en-US"/>
        </w:rPr>
        <w:t xml:space="preserve"> and the results provided in [</w:t>
      </w:r>
      <w:r w:rsidR="000A15FE" w:rsidRPr="000A15FE">
        <w:rPr>
          <w:iCs/>
          <w:lang w:val="en-US"/>
        </w:rPr>
        <w:t>5</w:t>
      </w:r>
      <w:r w:rsidRPr="000A15FE">
        <w:rPr>
          <w:iCs/>
          <w:lang w:val="en-US"/>
        </w:rPr>
        <w:t>].</w:t>
      </w:r>
    </w:p>
    <w:p w14:paraId="462F5ACF" w14:textId="3FADB71F" w:rsidR="002A4650" w:rsidRPr="00AD791F" w:rsidRDefault="002A4650" w:rsidP="002A4650">
      <w:pPr>
        <w:spacing w:line="276" w:lineRule="auto"/>
        <w:jc w:val="both"/>
        <w:rPr>
          <w:b/>
          <w:bCs/>
          <w:i/>
          <w:iCs/>
          <w:color w:val="000000"/>
          <w:lang w:val="en-US"/>
        </w:rPr>
      </w:pPr>
      <w:r w:rsidRPr="00AD791F">
        <w:rPr>
          <w:b/>
          <w:bCs/>
          <w:i/>
          <w:iCs/>
          <w:color w:val="000000"/>
          <w:lang w:val="en-US"/>
        </w:rPr>
        <w:t>Observation</w:t>
      </w:r>
      <w:r w:rsidR="001C7E4D">
        <w:rPr>
          <w:b/>
          <w:bCs/>
          <w:i/>
          <w:iCs/>
          <w:color w:val="000000"/>
          <w:lang w:val="en-US"/>
        </w:rPr>
        <w:t xml:space="preserve"> 3</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21BB9FF3" w14:textId="69ED5CFE" w:rsidR="002A4650" w:rsidRPr="00AD791F" w:rsidRDefault="002A4650" w:rsidP="002A4650">
      <w:pPr>
        <w:spacing w:line="276" w:lineRule="auto"/>
        <w:jc w:val="both"/>
        <w:rPr>
          <w:b/>
          <w:bCs/>
          <w:i/>
          <w:iCs/>
          <w:color w:val="000000"/>
          <w:lang w:val="en-US"/>
        </w:rPr>
      </w:pPr>
      <w:r w:rsidRPr="00AD791F">
        <w:rPr>
          <w:b/>
          <w:bCs/>
          <w:i/>
          <w:iCs/>
          <w:color w:val="000000"/>
          <w:lang w:val="en-US"/>
        </w:rPr>
        <w:t>Observation</w:t>
      </w:r>
      <w:r w:rsidR="001C7E4D">
        <w:rPr>
          <w:b/>
          <w:bCs/>
          <w:i/>
          <w:iCs/>
          <w:color w:val="000000"/>
          <w:lang w:val="en-US"/>
        </w:rPr>
        <w:t xml:space="preserve"> 4</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3E35B559" w14:textId="3CE19E67" w:rsidR="00F0799D" w:rsidRPr="00C5072A" w:rsidRDefault="00F0799D" w:rsidP="00F0799D">
      <w:pPr>
        <w:spacing w:line="276" w:lineRule="auto"/>
        <w:jc w:val="both"/>
        <w:rPr>
          <w:b/>
          <w:bCs/>
          <w:i/>
          <w:lang w:val="en-US"/>
        </w:rPr>
      </w:pPr>
      <w:r w:rsidRPr="00F0799D">
        <w:rPr>
          <w:b/>
          <w:bCs/>
          <w:i/>
          <w:lang w:val="en-US"/>
        </w:rPr>
        <w:t>Proposal</w:t>
      </w:r>
      <w:r w:rsidR="001C7E4D">
        <w:rPr>
          <w:b/>
          <w:bCs/>
          <w:i/>
          <w:lang w:val="en-US"/>
        </w:rPr>
        <w:t xml:space="preserve"> 1</w:t>
      </w:r>
      <w:r w:rsidRPr="00F0799D">
        <w:rPr>
          <w:b/>
          <w:bCs/>
          <w:i/>
          <w:lang w:val="en-US"/>
        </w:rPr>
        <w:t xml:space="preserve">: </w:t>
      </w:r>
      <w:r w:rsidRPr="00C5072A">
        <w:rPr>
          <w:b/>
          <w:bCs/>
          <w:i/>
          <w:lang w:val="en-US"/>
        </w:rPr>
        <w:t>In CSI compression using two-sided model use case,</w:t>
      </w:r>
      <w:r w:rsidR="006E0D7A">
        <w:rPr>
          <w:b/>
          <w:bCs/>
          <w:i/>
          <w:lang w:val="en-US"/>
        </w:rPr>
        <w:t xml:space="preserve"> use</w:t>
      </w:r>
      <w:r w:rsidRPr="00C5072A">
        <w:rPr>
          <w:b/>
          <w:bCs/>
          <w:i/>
          <w:lang w:val="en-US"/>
        </w:rPr>
        <w:t xml:space="preserve"> </w:t>
      </w:r>
      <w:r w:rsidRPr="00C5072A">
        <w:rPr>
          <w:b/>
          <w:bCs/>
          <w:i/>
          <w:lang w:val="en-US"/>
        </w:rPr>
        <w:fldChar w:fldCharType="begin"/>
      </w:r>
      <w:r w:rsidRPr="00C5072A">
        <w:rPr>
          <w:b/>
          <w:bCs/>
          <w:i/>
          <w:lang w:val="en-US"/>
        </w:rPr>
        <w:instrText xml:space="preserve"> REF _Ref149740371 \h  \* MERGEFORMAT </w:instrText>
      </w:r>
      <w:r w:rsidRPr="00C5072A">
        <w:rPr>
          <w:b/>
          <w:bCs/>
          <w:i/>
          <w:lang w:val="en-US"/>
        </w:rPr>
      </w:r>
      <w:r w:rsidRPr="00C5072A">
        <w:rPr>
          <w:b/>
          <w:bCs/>
          <w:i/>
          <w:lang w:val="en-US"/>
        </w:rPr>
        <w:fldChar w:fldCharType="separate"/>
      </w:r>
      <w:r w:rsidRPr="00C5072A">
        <w:rPr>
          <w:b/>
          <w:bCs/>
          <w:i/>
          <w:lang w:val="en-US"/>
        </w:rPr>
        <w:t>Table 1</w:t>
      </w:r>
      <w:r w:rsidRPr="00C5072A">
        <w:rPr>
          <w:i/>
          <w:lang w:val="en-US"/>
        </w:rPr>
        <w:fldChar w:fldCharType="end"/>
      </w:r>
      <w:r w:rsidRPr="00C5072A">
        <w:rPr>
          <w:b/>
          <w:bCs/>
          <w:i/>
          <w:lang w:val="en-US"/>
        </w:rPr>
        <w:t xml:space="preserve"> </w:t>
      </w:r>
      <w:r w:rsidR="006E0D7A">
        <w:rPr>
          <w:b/>
          <w:bCs/>
          <w:i/>
          <w:lang w:val="en-US"/>
        </w:rPr>
        <w:t xml:space="preserve">to </w:t>
      </w:r>
      <w:r w:rsidRPr="00C5072A">
        <w:rPr>
          <w:b/>
          <w:bCs/>
          <w:i/>
          <w:lang w:val="en-US"/>
        </w:rPr>
        <w:t xml:space="preserve">capture the pros/cons of training collaboration </w:t>
      </w:r>
      <w:r w:rsidRPr="00F0799D">
        <w:rPr>
          <w:b/>
          <w:bCs/>
          <w:i/>
          <w:lang w:val="en-US"/>
        </w:rPr>
        <w:t xml:space="preserve">Type 1, </w:t>
      </w:r>
      <w:r w:rsidRPr="00C5072A">
        <w:rPr>
          <w:b/>
          <w:bCs/>
          <w:i/>
          <w:lang w:val="en-US"/>
        </w:rPr>
        <w:t xml:space="preserve">Type </w:t>
      </w:r>
      <w:proofErr w:type="gramStart"/>
      <w:r w:rsidRPr="00C5072A">
        <w:rPr>
          <w:b/>
          <w:bCs/>
          <w:i/>
          <w:lang w:val="en-US"/>
        </w:rPr>
        <w:t>2</w:t>
      </w:r>
      <w:proofErr w:type="gramEnd"/>
      <w:r w:rsidRPr="00C5072A">
        <w:rPr>
          <w:b/>
          <w:bCs/>
          <w:i/>
          <w:lang w:val="en-US"/>
        </w:rPr>
        <w:t xml:space="preserve"> and Type 3</w:t>
      </w:r>
      <w:r w:rsidRPr="00F0799D">
        <w:rPr>
          <w:b/>
          <w:bCs/>
          <w:i/>
          <w:lang w:val="en-US"/>
        </w:rPr>
        <w:t>.</w:t>
      </w:r>
      <w:r w:rsidRPr="00C5072A">
        <w:rPr>
          <w:b/>
          <w:bCs/>
          <w:i/>
          <w:lang w:val="en-US"/>
        </w:rPr>
        <w:t xml:space="preserve"> </w:t>
      </w:r>
    </w:p>
    <w:p w14:paraId="4987C74E" w14:textId="2D877B24" w:rsidR="00BC797E" w:rsidRPr="000F3D94" w:rsidRDefault="00BC797E" w:rsidP="002D717A">
      <w:pPr>
        <w:pStyle w:val="Heading1"/>
        <w:spacing w:line="276" w:lineRule="auto"/>
        <w:jc w:val="both"/>
        <w:rPr>
          <w:rFonts w:asciiTheme="majorBidi" w:hAnsiTheme="majorBidi" w:cstheme="majorBidi"/>
          <w:b/>
          <w:bCs/>
          <w:szCs w:val="36"/>
        </w:rPr>
      </w:pPr>
      <w:r w:rsidRPr="000F3D94">
        <w:rPr>
          <w:rFonts w:asciiTheme="majorBidi" w:hAnsiTheme="majorBidi" w:cstheme="majorBidi"/>
          <w:b/>
          <w:bCs/>
          <w:szCs w:val="36"/>
        </w:rPr>
        <w:t>Data Collection</w:t>
      </w:r>
      <w:r w:rsidR="00275918" w:rsidRPr="000F3D94">
        <w:rPr>
          <w:rFonts w:asciiTheme="majorBidi" w:hAnsiTheme="majorBidi" w:cstheme="majorBidi"/>
          <w:b/>
          <w:bCs/>
          <w:szCs w:val="36"/>
        </w:rPr>
        <w:t xml:space="preserve"> </w:t>
      </w:r>
    </w:p>
    <w:p w14:paraId="0732AE13" w14:textId="09875AF8" w:rsidR="00275918" w:rsidRPr="00275918" w:rsidRDefault="00275918" w:rsidP="00275918">
      <w:pPr>
        <w:spacing w:line="276" w:lineRule="auto"/>
        <w:rPr>
          <w:lang w:val="en-US" w:eastAsia="zh-CN"/>
        </w:rPr>
      </w:pPr>
      <w:r w:rsidRPr="00275918">
        <w:rPr>
          <w:lang w:val="en-US" w:eastAsia="zh-CN"/>
        </w:rPr>
        <w:t xml:space="preserve">The following agreements that are relevant to </w:t>
      </w:r>
      <w:r w:rsidR="00352EF0">
        <w:rPr>
          <w:lang w:val="en-US" w:eastAsia="zh-CN"/>
        </w:rPr>
        <w:t>d</w:t>
      </w:r>
      <w:r w:rsidR="00352EF0" w:rsidRPr="00275918">
        <w:rPr>
          <w:lang w:val="en-US" w:eastAsia="zh-CN"/>
        </w:rPr>
        <w:t xml:space="preserve">ata </w:t>
      </w:r>
      <w:r w:rsidR="00352EF0">
        <w:rPr>
          <w:lang w:val="en-US" w:eastAsia="zh-CN"/>
        </w:rPr>
        <w:t>c</w:t>
      </w:r>
      <w:r w:rsidR="00352EF0" w:rsidRPr="00275918">
        <w:rPr>
          <w:lang w:val="en-US" w:eastAsia="zh-CN"/>
        </w:rPr>
        <w:t xml:space="preserve">ollection </w:t>
      </w:r>
      <w:r w:rsidRPr="00275918">
        <w:rPr>
          <w:lang w:val="en-US" w:eastAsia="zh-CN"/>
        </w:rPr>
        <w:t>were made in RAN1</w:t>
      </w:r>
      <w:r w:rsidR="0064049C">
        <w:rPr>
          <w:lang w:val="en-US" w:eastAsia="zh-CN"/>
        </w:rPr>
        <w:t xml:space="preserve"> [1], [3]</w:t>
      </w:r>
      <w:r w:rsidR="00504076">
        <w:rPr>
          <w:lang w:val="en-US" w:eastAsia="zh-CN"/>
        </w:rPr>
        <w:t>.</w:t>
      </w:r>
      <w:r w:rsidRPr="00275918">
        <w:rPr>
          <w:lang w:val="en-US" w:eastAsia="zh-CN"/>
        </w:rPr>
        <w:t xml:space="preserve"> </w:t>
      </w:r>
    </w:p>
    <w:tbl>
      <w:tblPr>
        <w:tblStyle w:val="TableGrid"/>
        <w:tblW w:w="0" w:type="auto"/>
        <w:tblLook w:val="04A0" w:firstRow="1" w:lastRow="0" w:firstColumn="1" w:lastColumn="0" w:noHBand="0" w:noVBand="1"/>
      </w:tblPr>
      <w:tblGrid>
        <w:gridCol w:w="9016"/>
      </w:tblGrid>
      <w:tr w:rsidR="00275918" w:rsidRPr="00275918" w14:paraId="79539BC9" w14:textId="77777777" w:rsidTr="00DE7B78">
        <w:tc>
          <w:tcPr>
            <w:tcW w:w="9307" w:type="dxa"/>
          </w:tcPr>
          <w:p w14:paraId="3E4CBF88" w14:textId="77777777" w:rsidR="00275918" w:rsidRPr="008A3E90" w:rsidRDefault="00275918" w:rsidP="00DE7B78">
            <w:pPr>
              <w:spacing w:after="0" w:line="276" w:lineRule="auto"/>
              <w:rPr>
                <w:rFonts w:eastAsia="DengXian"/>
                <w:color w:val="000000" w:themeColor="text1"/>
                <w:sz w:val="20"/>
                <w:szCs w:val="20"/>
                <w:highlight w:val="green"/>
                <w:lang w:val="en-US" w:eastAsia="zh-CN"/>
              </w:rPr>
            </w:pPr>
            <w:r w:rsidRPr="008A3E90">
              <w:rPr>
                <w:rFonts w:eastAsia="DengXian"/>
                <w:color w:val="000000" w:themeColor="text1"/>
                <w:sz w:val="20"/>
                <w:szCs w:val="20"/>
                <w:highlight w:val="green"/>
                <w:lang w:val="en-US" w:eastAsia="zh-CN"/>
              </w:rPr>
              <w:t xml:space="preserve">RAN1 #113 </w:t>
            </w:r>
            <w:r w:rsidRPr="008A3E90">
              <w:rPr>
                <w:rFonts w:eastAsia="DengXian" w:hint="eastAsia"/>
                <w:color w:val="000000" w:themeColor="text1"/>
                <w:sz w:val="20"/>
                <w:szCs w:val="20"/>
                <w:highlight w:val="green"/>
                <w:lang w:val="en-US" w:eastAsia="zh-CN"/>
              </w:rPr>
              <w:t>A</w:t>
            </w:r>
            <w:r w:rsidRPr="008A3E90">
              <w:rPr>
                <w:rFonts w:eastAsia="DengXian"/>
                <w:color w:val="000000" w:themeColor="text1"/>
                <w:sz w:val="20"/>
                <w:szCs w:val="20"/>
                <w:highlight w:val="green"/>
                <w:lang w:val="en-US" w:eastAsia="zh-CN"/>
              </w:rPr>
              <w:t>greement</w:t>
            </w:r>
          </w:p>
          <w:p w14:paraId="215C99D4" w14:textId="77777777" w:rsidR="00275918" w:rsidRPr="008A3E90" w:rsidRDefault="00275918" w:rsidP="00DE7B78">
            <w:pPr>
              <w:spacing w:after="0" w:line="276" w:lineRule="auto"/>
              <w:rPr>
                <w:color w:val="000000" w:themeColor="text1"/>
                <w:sz w:val="20"/>
                <w:szCs w:val="20"/>
                <w:lang w:val="en-US"/>
              </w:rPr>
            </w:pPr>
            <w:r w:rsidRPr="008A3E90">
              <w:rPr>
                <w:color w:val="000000" w:themeColor="text1"/>
                <w:sz w:val="20"/>
                <w:szCs w:val="20"/>
                <w:lang w:val="en-US"/>
              </w:rPr>
              <w:lastRenderedPageBreak/>
              <w:t>Consider at least the following aspects and if applicable, the corresponding potential specification impact related to data collection:</w:t>
            </w:r>
          </w:p>
          <w:p w14:paraId="78861030"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Measurement configuration and reporting</w:t>
            </w:r>
          </w:p>
          <w:p w14:paraId="4A27E7CA"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Contents, type and format of data including:</w:t>
            </w:r>
          </w:p>
          <w:p w14:paraId="77F40F04"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Data related to model input</w:t>
            </w:r>
          </w:p>
          <w:p w14:paraId="68F0F61A"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 xml:space="preserve">Data related to ground truth </w:t>
            </w:r>
          </w:p>
          <w:p w14:paraId="7F1E21C7"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Quality of the data</w:t>
            </w:r>
          </w:p>
          <w:p w14:paraId="4202C36F"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Other information</w:t>
            </w:r>
          </w:p>
          <w:p w14:paraId="7F1041C7"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proofErr w:type="spellStart"/>
            <w:r w:rsidRPr="008A3E90">
              <w:rPr>
                <w:szCs w:val="20"/>
                <w:lang w:eastAsia="zh-CN"/>
              </w:rPr>
              <w:t>Signaling</w:t>
            </w:r>
            <w:proofErr w:type="spellEnd"/>
            <w:r w:rsidRPr="008A3E90">
              <w:rPr>
                <w:szCs w:val="20"/>
                <w:lang w:eastAsia="zh-CN"/>
              </w:rPr>
              <w:t xml:space="preserve"> of assistance information for categorizing the data</w:t>
            </w:r>
          </w:p>
          <w:p w14:paraId="2DB861EF"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Note: The study should consider the feasibility of disclosure of proprietary information</w:t>
            </w:r>
          </w:p>
          <w:p w14:paraId="1591E45F"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proofErr w:type="spellStart"/>
            <w:r w:rsidRPr="008A3E90">
              <w:rPr>
                <w:szCs w:val="20"/>
                <w:lang w:eastAsia="zh-CN"/>
              </w:rPr>
              <w:t>Signaling</w:t>
            </w:r>
            <w:proofErr w:type="spellEnd"/>
            <w:r w:rsidRPr="008A3E90">
              <w:rPr>
                <w:szCs w:val="20"/>
                <w:lang w:eastAsia="zh-CN"/>
              </w:rPr>
              <w:t xml:space="preserve"> for data collection procedure</w:t>
            </w:r>
          </w:p>
          <w:p w14:paraId="18F2BC1F"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Note 1: Use-case specific details can be studied in respective agenda items</w:t>
            </w:r>
          </w:p>
          <w:p w14:paraId="3327C02A"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 xml:space="preserve">Note 2: </w:t>
            </w:r>
            <w:proofErr w:type="spellStart"/>
            <w:r w:rsidRPr="008A3E90">
              <w:rPr>
                <w:szCs w:val="20"/>
                <w:lang w:eastAsia="zh-CN"/>
              </w:rPr>
              <w:t>Signaling</w:t>
            </w:r>
            <w:proofErr w:type="spellEnd"/>
            <w:r w:rsidRPr="008A3E90">
              <w:rPr>
                <w:szCs w:val="20"/>
                <w:lang w:eastAsia="zh-CN"/>
              </w:rPr>
              <w:t xml:space="preserve"> mechanism details can be studied by appropriate working groups.</w:t>
            </w:r>
          </w:p>
          <w:p w14:paraId="1703C900" w14:textId="77777777" w:rsidR="00275918" w:rsidRPr="008A3E90" w:rsidRDefault="00275918" w:rsidP="00DE7B78">
            <w:pPr>
              <w:overflowPunct w:val="0"/>
              <w:spacing w:after="0"/>
              <w:contextualSpacing/>
              <w:textAlignment w:val="baseline"/>
              <w:rPr>
                <w:sz w:val="20"/>
                <w:szCs w:val="20"/>
                <w:lang w:val="en-US"/>
              </w:rPr>
            </w:pPr>
          </w:p>
          <w:p w14:paraId="0742D241" w14:textId="51F38CA1" w:rsidR="00275918" w:rsidRPr="008A3E90" w:rsidRDefault="00275918" w:rsidP="00DE7B78">
            <w:pPr>
              <w:spacing w:after="0" w:line="276" w:lineRule="auto"/>
              <w:rPr>
                <w:rFonts w:eastAsia="DengXian"/>
                <w:color w:val="000000" w:themeColor="text1"/>
                <w:sz w:val="20"/>
                <w:szCs w:val="20"/>
                <w:highlight w:val="green"/>
                <w:lang w:val="en-US" w:eastAsia="zh-CN"/>
              </w:rPr>
            </w:pPr>
            <w:r w:rsidRPr="008A3E90">
              <w:rPr>
                <w:rFonts w:eastAsia="DengXian"/>
                <w:color w:val="000000" w:themeColor="text1"/>
                <w:sz w:val="20"/>
                <w:szCs w:val="20"/>
                <w:highlight w:val="green"/>
                <w:lang w:val="en-US" w:eastAsia="zh-CN"/>
              </w:rPr>
              <w:t>RAN1#11</w:t>
            </w:r>
            <w:r w:rsidR="00A85911">
              <w:rPr>
                <w:rFonts w:eastAsia="DengXian"/>
                <w:color w:val="000000" w:themeColor="text1"/>
                <w:sz w:val="20"/>
                <w:szCs w:val="20"/>
                <w:highlight w:val="green"/>
                <w:lang w:val="en-US" w:eastAsia="zh-CN"/>
              </w:rPr>
              <w:t>4</w:t>
            </w:r>
            <w:r w:rsidRPr="008A3E90">
              <w:rPr>
                <w:rFonts w:eastAsia="DengXian"/>
                <w:color w:val="000000" w:themeColor="text1"/>
                <w:sz w:val="20"/>
                <w:szCs w:val="20"/>
                <w:highlight w:val="green"/>
                <w:lang w:val="en-US" w:eastAsia="zh-CN"/>
              </w:rPr>
              <w:t xml:space="preserve"> Agreement</w:t>
            </w:r>
          </w:p>
          <w:p w14:paraId="2988C581" w14:textId="77777777" w:rsidR="00275918" w:rsidRPr="008A3E90" w:rsidRDefault="00275918" w:rsidP="00DE7B78">
            <w:pPr>
              <w:tabs>
                <w:tab w:val="left" w:pos="720"/>
                <w:tab w:val="left" w:pos="1440"/>
                <w:tab w:val="left" w:pos="2160"/>
              </w:tabs>
              <w:spacing w:after="0" w:line="276" w:lineRule="auto"/>
              <w:rPr>
                <w:color w:val="000000" w:themeColor="text1"/>
                <w:sz w:val="20"/>
                <w:szCs w:val="20"/>
                <w:lang w:val="en-US"/>
              </w:rPr>
            </w:pPr>
            <w:r w:rsidRPr="008A3E90">
              <w:rPr>
                <w:color w:val="000000" w:themeColor="text1"/>
                <w:sz w:val="20"/>
                <w:szCs w:val="20"/>
                <w:lang w:val="en-US"/>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7F0DC10C"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based on the additional conditions associated with the model/functionality</w:t>
            </w:r>
          </w:p>
          <w:p w14:paraId="4DB3EBBC"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based on input/output data distribution</w:t>
            </w:r>
          </w:p>
          <w:p w14:paraId="0A67673D"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using the inactive model/functionality for monitoring purpose and measuring the inference accuracy</w:t>
            </w:r>
          </w:p>
          <w:p w14:paraId="3BF03DC4"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based on past knowledge of the performance of the same model/functionality (e.g., based on other UEs)</w:t>
            </w:r>
          </w:p>
          <w:p w14:paraId="0A7E614C" w14:textId="77777777" w:rsidR="00275918" w:rsidRPr="008A3E90" w:rsidRDefault="00275918" w:rsidP="00DE7B78">
            <w:pPr>
              <w:overflowPunct w:val="0"/>
              <w:spacing w:after="0" w:line="276" w:lineRule="auto"/>
              <w:ind w:left="360"/>
              <w:contextualSpacing/>
              <w:textAlignment w:val="baseline"/>
              <w:rPr>
                <w:color w:val="000000" w:themeColor="text1"/>
                <w:sz w:val="20"/>
                <w:szCs w:val="20"/>
                <w:lang w:val="en-US"/>
              </w:rPr>
            </w:pPr>
            <w:r w:rsidRPr="008A3E90">
              <w:rPr>
                <w:color w:val="000000" w:themeColor="text1"/>
                <w:sz w:val="20"/>
                <w:szCs w:val="20"/>
                <w:lang w:val="en-US"/>
              </w:rPr>
              <w:t>FFS: Requirements for the assessment/monitoring to be reliable (e.g., sufficient data coverage during evaluation)</w:t>
            </w:r>
          </w:p>
          <w:p w14:paraId="2D6752F6" w14:textId="67968E72" w:rsidR="00275918" w:rsidRPr="008A3E90" w:rsidRDefault="00275918" w:rsidP="00DE7B78">
            <w:pPr>
              <w:overflowPunct w:val="0"/>
              <w:spacing w:after="0"/>
              <w:contextualSpacing/>
              <w:textAlignment w:val="baseline"/>
              <w:rPr>
                <w:color w:val="000000" w:themeColor="text1"/>
                <w:sz w:val="20"/>
                <w:szCs w:val="20"/>
                <w:lang w:val="en-US"/>
              </w:rPr>
            </w:pPr>
            <w:r w:rsidRPr="008A3E90">
              <w:rPr>
                <w:color w:val="000000" w:themeColor="text1"/>
                <w:sz w:val="20"/>
                <w:szCs w:val="20"/>
                <w:lang w:val="en-US"/>
              </w:rPr>
              <w:t>FFS: Additional aspects specific to the case where the inactive model has never been activated before, if any.</w:t>
            </w:r>
          </w:p>
          <w:p w14:paraId="15E39909" w14:textId="5772BE24" w:rsidR="00226112" w:rsidRPr="008A3E90" w:rsidRDefault="00226112" w:rsidP="00DE7B78">
            <w:pPr>
              <w:overflowPunct w:val="0"/>
              <w:spacing w:after="0"/>
              <w:contextualSpacing/>
              <w:textAlignment w:val="baseline"/>
              <w:rPr>
                <w:color w:val="000000" w:themeColor="text1"/>
                <w:sz w:val="20"/>
                <w:szCs w:val="20"/>
                <w:lang w:val="en-US"/>
              </w:rPr>
            </w:pPr>
          </w:p>
          <w:p w14:paraId="4AFF5366" w14:textId="3B6D205E" w:rsidR="00226112" w:rsidRPr="008A3E90" w:rsidRDefault="00226112" w:rsidP="00226112">
            <w:pPr>
              <w:rPr>
                <w:sz w:val="20"/>
                <w:szCs w:val="20"/>
                <w:lang w:val="en-US" w:eastAsia="en-US"/>
              </w:rPr>
            </w:pPr>
            <w:r w:rsidRPr="008A3E90">
              <w:rPr>
                <w:sz w:val="20"/>
                <w:szCs w:val="20"/>
                <w:highlight w:val="green"/>
                <w:lang w:val="en-US" w:eastAsia="en-US"/>
              </w:rPr>
              <w:t>RAN#112bis-e Agreement</w:t>
            </w:r>
          </w:p>
          <w:p w14:paraId="402F592E" w14:textId="77777777" w:rsidR="00226112" w:rsidRPr="008A3E90" w:rsidRDefault="00226112" w:rsidP="00226112">
            <w:pPr>
              <w:rPr>
                <w:sz w:val="20"/>
                <w:szCs w:val="20"/>
                <w:lang w:val="en-US" w:eastAsia="en-US"/>
              </w:rPr>
            </w:pPr>
            <w:r w:rsidRPr="008A3E90">
              <w:rPr>
                <w:sz w:val="20"/>
                <w:szCs w:val="20"/>
                <w:lang w:val="en-US"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F7B045F" w14:textId="0C761214" w:rsidR="00226112" w:rsidRPr="008A3E90" w:rsidRDefault="00226112" w:rsidP="00226112">
            <w:pPr>
              <w:rPr>
                <w:sz w:val="20"/>
                <w:szCs w:val="20"/>
                <w:lang w:val="en-US" w:eastAsia="en-US"/>
              </w:rPr>
            </w:pPr>
            <w:r w:rsidRPr="008A3E90">
              <w:rPr>
                <w:sz w:val="20"/>
                <w:szCs w:val="20"/>
                <w:highlight w:val="green"/>
                <w:lang w:val="en-US" w:eastAsia="en-US"/>
              </w:rPr>
              <w:t>RAN#112bis-e Agreement</w:t>
            </w:r>
          </w:p>
          <w:p w14:paraId="4D637E83" w14:textId="77777777" w:rsidR="00226112" w:rsidRPr="008A3E90" w:rsidRDefault="00226112" w:rsidP="00226112">
            <w:pPr>
              <w:rPr>
                <w:sz w:val="20"/>
                <w:szCs w:val="20"/>
                <w:lang w:val="en-US" w:eastAsia="en-US"/>
              </w:rPr>
            </w:pPr>
            <w:r w:rsidRPr="008A3E90">
              <w:rPr>
                <w:sz w:val="20"/>
                <w:szCs w:val="20"/>
                <w:lang w:val="en-US" w:eastAsia="en-US"/>
              </w:rPr>
              <w:t>In CSI compression using two-sided model use case, for NW-side monitoring, further study the necessity, feasibility and potential specification impact to enable performance monitoring using an existing CSI feedback scheme as the reference.</w:t>
            </w:r>
          </w:p>
          <w:p w14:paraId="7CF944CC" w14:textId="77777777" w:rsidR="00226112" w:rsidRPr="008A3E90" w:rsidRDefault="00226112" w:rsidP="00226112">
            <w:pPr>
              <w:numPr>
                <w:ilvl w:val="0"/>
                <w:numId w:val="10"/>
              </w:numPr>
              <w:spacing w:before="0" w:beforeAutospacing="0" w:after="160" w:afterAutospacing="0" w:line="259" w:lineRule="auto"/>
              <w:ind w:leftChars="105" w:left="612"/>
              <w:rPr>
                <w:sz w:val="20"/>
                <w:szCs w:val="20"/>
                <w:lang w:val="en-US" w:eastAsia="en-US"/>
              </w:rPr>
            </w:pPr>
            <w:r w:rsidRPr="008A3E90">
              <w:rPr>
                <w:sz w:val="20"/>
                <w:szCs w:val="20"/>
                <w:lang w:val="en-US" w:eastAsia="en-US"/>
              </w:rPr>
              <w:t>The association between AI/ML scheme and existing CSI feedback scheme for monitoring</w:t>
            </w:r>
          </w:p>
          <w:p w14:paraId="01D144D1" w14:textId="77777777" w:rsidR="00226112" w:rsidRPr="008A3E90" w:rsidRDefault="00226112" w:rsidP="00226112">
            <w:pPr>
              <w:numPr>
                <w:ilvl w:val="0"/>
                <w:numId w:val="10"/>
              </w:numPr>
              <w:spacing w:before="0" w:beforeAutospacing="0" w:after="160" w:afterAutospacing="0" w:line="259" w:lineRule="auto"/>
              <w:ind w:leftChars="105" w:left="612"/>
              <w:rPr>
                <w:sz w:val="20"/>
                <w:szCs w:val="20"/>
                <w:lang w:val="en-US" w:eastAsia="en-US"/>
              </w:rPr>
            </w:pPr>
            <w:r w:rsidRPr="008A3E90">
              <w:rPr>
                <w:sz w:val="20"/>
                <w:szCs w:val="20"/>
                <w:lang w:val="en-US" w:eastAsia="en-US"/>
              </w:rPr>
              <w:t>Note: The metric for monitoring and comparison includes intermediate KPI and eventual KPI.</w:t>
            </w:r>
          </w:p>
          <w:p w14:paraId="5449BF65" w14:textId="77777777" w:rsidR="00226112" w:rsidRPr="008A3E90" w:rsidRDefault="00226112" w:rsidP="00226112">
            <w:pPr>
              <w:rPr>
                <w:sz w:val="20"/>
                <w:szCs w:val="20"/>
                <w:lang w:val="en-GB" w:eastAsia="en-US"/>
              </w:rPr>
            </w:pPr>
            <w:r w:rsidRPr="008A3E90">
              <w:rPr>
                <w:sz w:val="20"/>
                <w:szCs w:val="20"/>
                <w:lang w:eastAsia="en-US"/>
              </w:rPr>
              <w:t xml:space="preserve">Other </w:t>
            </w:r>
            <w:proofErr w:type="spellStart"/>
            <w:r w:rsidRPr="008A3E90">
              <w:rPr>
                <w:sz w:val="20"/>
                <w:szCs w:val="20"/>
                <w:lang w:eastAsia="en-US"/>
              </w:rPr>
              <w:t>aspects</w:t>
            </w:r>
            <w:proofErr w:type="spellEnd"/>
            <w:r w:rsidRPr="008A3E90">
              <w:rPr>
                <w:sz w:val="20"/>
                <w:szCs w:val="20"/>
                <w:lang w:eastAsia="en-US"/>
              </w:rPr>
              <w:t xml:space="preserve"> </w:t>
            </w:r>
            <w:proofErr w:type="spellStart"/>
            <w:r w:rsidRPr="008A3E90">
              <w:rPr>
                <w:sz w:val="20"/>
                <w:szCs w:val="20"/>
                <w:lang w:eastAsia="en-US"/>
              </w:rPr>
              <w:t>are</w:t>
            </w:r>
            <w:proofErr w:type="spellEnd"/>
            <w:r w:rsidRPr="008A3E90">
              <w:rPr>
                <w:sz w:val="20"/>
                <w:szCs w:val="20"/>
                <w:lang w:eastAsia="en-US"/>
              </w:rPr>
              <w:t xml:space="preserve"> not </w:t>
            </w:r>
            <w:proofErr w:type="spellStart"/>
            <w:r w:rsidRPr="008A3E90">
              <w:rPr>
                <w:sz w:val="20"/>
                <w:szCs w:val="20"/>
                <w:lang w:eastAsia="en-US"/>
              </w:rPr>
              <w:t>precluded</w:t>
            </w:r>
            <w:proofErr w:type="spellEnd"/>
          </w:p>
          <w:p w14:paraId="67F55D0B" w14:textId="77777777" w:rsidR="00226112" w:rsidRPr="00275918" w:rsidRDefault="00226112" w:rsidP="00DE7B78">
            <w:pPr>
              <w:overflowPunct w:val="0"/>
              <w:spacing w:after="0"/>
              <w:contextualSpacing/>
              <w:textAlignment w:val="baseline"/>
              <w:rPr>
                <w:lang w:val="en-US"/>
              </w:rPr>
            </w:pPr>
          </w:p>
          <w:p w14:paraId="6FE6839A" w14:textId="77777777" w:rsidR="00275918" w:rsidRPr="00275918" w:rsidRDefault="00275918" w:rsidP="00DE7B78">
            <w:pPr>
              <w:spacing w:after="0" w:line="276" w:lineRule="auto"/>
              <w:rPr>
                <w:lang w:val="en-US"/>
              </w:rPr>
            </w:pPr>
          </w:p>
        </w:tc>
      </w:tr>
    </w:tbl>
    <w:p w14:paraId="6C862914" w14:textId="3C016408" w:rsidR="00A010FC" w:rsidRPr="000A15FE" w:rsidRDefault="00F66226" w:rsidP="00F66226">
      <w:pPr>
        <w:pStyle w:val="0Maintext"/>
        <w:ind w:firstLine="0"/>
        <w:rPr>
          <w:rFonts w:asciiTheme="majorBidi" w:hAnsiTheme="majorBidi" w:cstheme="majorBidi"/>
          <w:sz w:val="24"/>
          <w:szCs w:val="24"/>
        </w:rPr>
      </w:pPr>
      <w:r w:rsidRPr="000A15FE">
        <w:rPr>
          <w:rFonts w:asciiTheme="majorBidi" w:hAnsiTheme="majorBidi" w:cstheme="majorBidi"/>
          <w:sz w:val="24"/>
          <w:szCs w:val="24"/>
        </w:rPr>
        <w:lastRenderedPageBreak/>
        <w:t xml:space="preserve">Since the UE measures the received signals from the gNB, it is the </w:t>
      </w:r>
      <w:r w:rsidR="00A74129" w:rsidRPr="000A15FE">
        <w:rPr>
          <w:rFonts w:asciiTheme="majorBidi" w:hAnsiTheme="majorBidi" w:cstheme="majorBidi"/>
          <w:sz w:val="24"/>
          <w:szCs w:val="24"/>
        </w:rPr>
        <w:t xml:space="preserve">first and only entity to calculate CSI samples based on </w:t>
      </w:r>
      <w:r w:rsidR="00352EF0" w:rsidRPr="000A15FE">
        <w:rPr>
          <w:rFonts w:asciiTheme="majorBidi" w:hAnsiTheme="majorBidi" w:cstheme="majorBidi"/>
          <w:sz w:val="24"/>
          <w:szCs w:val="24"/>
        </w:rPr>
        <w:t xml:space="preserve">the </w:t>
      </w:r>
      <w:r w:rsidR="00A74129" w:rsidRPr="000A15FE">
        <w:rPr>
          <w:rFonts w:asciiTheme="majorBidi" w:hAnsiTheme="majorBidi" w:cstheme="majorBidi"/>
          <w:sz w:val="24"/>
          <w:szCs w:val="24"/>
        </w:rPr>
        <w:t xml:space="preserve">CSI-RS configuration. </w:t>
      </w:r>
      <w:r w:rsidRPr="000A15FE">
        <w:rPr>
          <w:rFonts w:asciiTheme="majorBidi" w:hAnsiTheme="majorBidi" w:cstheme="majorBidi"/>
          <w:sz w:val="24"/>
          <w:szCs w:val="24"/>
        </w:rPr>
        <w:t>After the measurements, the</w:t>
      </w:r>
      <w:r w:rsidR="00A74129" w:rsidRPr="000A15FE">
        <w:rPr>
          <w:rFonts w:asciiTheme="majorBidi" w:hAnsiTheme="majorBidi" w:cstheme="majorBidi"/>
          <w:sz w:val="24"/>
          <w:szCs w:val="24"/>
        </w:rPr>
        <w:t xml:space="preserve"> UE </w:t>
      </w:r>
      <w:r w:rsidRPr="000A15FE">
        <w:rPr>
          <w:rFonts w:asciiTheme="majorBidi" w:hAnsiTheme="majorBidi" w:cstheme="majorBidi"/>
          <w:sz w:val="24"/>
          <w:szCs w:val="24"/>
        </w:rPr>
        <w:t>may</w:t>
      </w:r>
      <w:r w:rsidR="00A74129" w:rsidRPr="000A15FE">
        <w:rPr>
          <w:rFonts w:asciiTheme="majorBidi" w:hAnsiTheme="majorBidi" w:cstheme="majorBidi"/>
          <w:sz w:val="24"/>
          <w:szCs w:val="24"/>
        </w:rPr>
        <w:t xml:space="preserve"> decide about </w:t>
      </w:r>
      <w:r w:rsidR="00352EF0" w:rsidRPr="000A15FE">
        <w:rPr>
          <w:rFonts w:asciiTheme="majorBidi" w:hAnsiTheme="majorBidi" w:cstheme="majorBidi"/>
          <w:sz w:val="24"/>
          <w:szCs w:val="24"/>
        </w:rPr>
        <w:t xml:space="preserve">the </w:t>
      </w:r>
      <w:r w:rsidR="00A74129" w:rsidRPr="000A15FE">
        <w:rPr>
          <w:rFonts w:asciiTheme="majorBidi" w:hAnsiTheme="majorBidi" w:cstheme="majorBidi"/>
          <w:sz w:val="24"/>
          <w:szCs w:val="24"/>
        </w:rPr>
        <w:t>CSI type, quantization, and applicable pre-processing b</w:t>
      </w:r>
      <w:r w:rsidRPr="000A15FE">
        <w:rPr>
          <w:rFonts w:asciiTheme="majorBidi" w:hAnsiTheme="majorBidi" w:cstheme="majorBidi"/>
          <w:sz w:val="24"/>
          <w:szCs w:val="24"/>
        </w:rPr>
        <w:t>efore sending data to the other entity (gNB as the CSI feedback or to the other UE vendor</w:t>
      </w:r>
      <w:r w:rsidR="005B7F4B" w:rsidRPr="000A15FE">
        <w:rPr>
          <w:rFonts w:asciiTheme="majorBidi" w:hAnsiTheme="majorBidi" w:cstheme="majorBidi"/>
          <w:sz w:val="24"/>
          <w:szCs w:val="24"/>
        </w:rPr>
        <w:t>)</w:t>
      </w:r>
      <w:r w:rsidR="00B209D2" w:rsidRPr="000A15FE">
        <w:rPr>
          <w:rFonts w:asciiTheme="majorBidi" w:hAnsiTheme="majorBidi" w:cstheme="majorBidi"/>
          <w:sz w:val="24"/>
          <w:szCs w:val="24"/>
        </w:rPr>
        <w:t>.</w:t>
      </w:r>
      <w:r w:rsidR="00A010FC" w:rsidRPr="000A15FE">
        <w:rPr>
          <w:rFonts w:asciiTheme="majorBidi" w:hAnsiTheme="majorBidi" w:cstheme="majorBidi"/>
          <w:sz w:val="24"/>
          <w:szCs w:val="24"/>
        </w:rPr>
        <w:t xml:space="preserve"> </w:t>
      </w:r>
    </w:p>
    <w:p w14:paraId="122E80CA" w14:textId="08CDEBB7" w:rsidR="00A74129" w:rsidRPr="00A74129" w:rsidRDefault="00352EF0" w:rsidP="00382AAA">
      <w:pPr>
        <w:pStyle w:val="0Maintext"/>
        <w:ind w:firstLine="0"/>
        <w:rPr>
          <w:rFonts w:asciiTheme="majorBidi" w:hAnsiTheme="majorBidi" w:cstheme="majorBidi"/>
          <w:sz w:val="24"/>
          <w:szCs w:val="24"/>
          <w:rtl/>
          <w:lang w:bidi="fa-IR"/>
        </w:rPr>
      </w:pPr>
      <w:r w:rsidRPr="000A15FE">
        <w:rPr>
          <w:rFonts w:asciiTheme="majorBidi" w:hAnsiTheme="majorBidi" w:cstheme="majorBidi"/>
          <w:sz w:val="24"/>
          <w:szCs w:val="24"/>
        </w:rPr>
        <w:t xml:space="preserve">The </w:t>
      </w:r>
      <w:r w:rsidR="00A85911" w:rsidRPr="000A15FE">
        <w:rPr>
          <w:rFonts w:asciiTheme="majorBidi" w:hAnsiTheme="majorBidi" w:cstheme="majorBidi"/>
          <w:sz w:val="24"/>
          <w:szCs w:val="24"/>
        </w:rPr>
        <w:t>NW</w:t>
      </w:r>
      <w:r w:rsidR="00A74129" w:rsidRPr="000A15FE">
        <w:rPr>
          <w:rFonts w:asciiTheme="majorBidi" w:hAnsiTheme="majorBidi" w:cstheme="majorBidi"/>
          <w:sz w:val="24"/>
          <w:szCs w:val="24"/>
        </w:rPr>
        <w:t xml:space="preserve">-side data collection relies on </w:t>
      </w:r>
      <w:r w:rsidR="007879E6" w:rsidRPr="000A15FE">
        <w:rPr>
          <w:rFonts w:asciiTheme="majorBidi" w:hAnsiTheme="majorBidi" w:cstheme="majorBidi"/>
          <w:sz w:val="24"/>
          <w:szCs w:val="24"/>
        </w:rPr>
        <w:t>collecting the</w:t>
      </w:r>
      <w:r w:rsidR="00A74129" w:rsidRPr="000A15FE">
        <w:rPr>
          <w:rFonts w:asciiTheme="majorBidi" w:hAnsiTheme="majorBidi" w:cstheme="majorBidi"/>
          <w:sz w:val="24"/>
          <w:szCs w:val="24"/>
        </w:rPr>
        <w:t xml:space="preserve"> CSI samples</w:t>
      </w:r>
      <w:r w:rsidR="007879E6" w:rsidRPr="000A15FE">
        <w:rPr>
          <w:rFonts w:asciiTheme="majorBidi" w:hAnsiTheme="majorBidi" w:cstheme="majorBidi"/>
          <w:sz w:val="24"/>
          <w:szCs w:val="24"/>
        </w:rPr>
        <w:t xml:space="preserve"> </w:t>
      </w:r>
      <w:r w:rsidR="005B7F4B" w:rsidRPr="000A15FE">
        <w:rPr>
          <w:rFonts w:asciiTheme="majorBidi" w:hAnsiTheme="majorBidi" w:cstheme="majorBidi"/>
          <w:sz w:val="24"/>
          <w:szCs w:val="24"/>
        </w:rPr>
        <w:t>reported from</w:t>
      </w:r>
      <w:r w:rsidR="007879E6" w:rsidRPr="000A15FE">
        <w:rPr>
          <w:rFonts w:asciiTheme="majorBidi" w:hAnsiTheme="majorBidi" w:cstheme="majorBidi"/>
          <w:sz w:val="24"/>
          <w:szCs w:val="24"/>
        </w:rPr>
        <w:t xml:space="preserve"> the UE</w:t>
      </w:r>
      <w:r w:rsidR="00A74129" w:rsidRPr="000A15FE">
        <w:rPr>
          <w:rFonts w:asciiTheme="majorBidi" w:hAnsiTheme="majorBidi" w:cstheme="majorBidi"/>
          <w:sz w:val="24"/>
          <w:szCs w:val="24"/>
        </w:rPr>
        <w:t xml:space="preserve">. </w:t>
      </w:r>
      <w:r w:rsidR="00152EAF" w:rsidRPr="000A15FE">
        <w:rPr>
          <w:rFonts w:asciiTheme="majorBidi" w:hAnsiTheme="majorBidi" w:cstheme="majorBidi"/>
          <w:sz w:val="24"/>
          <w:szCs w:val="24"/>
        </w:rPr>
        <w:t>A se</w:t>
      </w:r>
      <w:r w:rsidR="007879E6" w:rsidRPr="000A15FE">
        <w:rPr>
          <w:rFonts w:asciiTheme="majorBidi" w:hAnsiTheme="majorBidi" w:cstheme="majorBidi"/>
          <w:sz w:val="24"/>
          <w:szCs w:val="24"/>
        </w:rPr>
        <w:t>r</w:t>
      </w:r>
      <w:r w:rsidR="00152EAF" w:rsidRPr="000A15FE">
        <w:rPr>
          <w:rFonts w:asciiTheme="majorBidi" w:hAnsiTheme="majorBidi" w:cstheme="majorBidi"/>
          <w:sz w:val="24"/>
          <w:szCs w:val="24"/>
        </w:rPr>
        <w:t xml:space="preserve">ver at the </w:t>
      </w:r>
      <w:r w:rsidR="00E345A4" w:rsidRPr="000A15FE">
        <w:rPr>
          <w:rFonts w:asciiTheme="majorBidi" w:hAnsiTheme="majorBidi" w:cstheme="majorBidi"/>
          <w:sz w:val="24"/>
          <w:szCs w:val="24"/>
        </w:rPr>
        <w:t>gNB</w:t>
      </w:r>
      <w:r w:rsidR="00A74129" w:rsidRPr="000A15FE">
        <w:rPr>
          <w:rFonts w:asciiTheme="majorBidi" w:hAnsiTheme="majorBidi" w:cstheme="majorBidi"/>
          <w:sz w:val="24"/>
          <w:szCs w:val="24"/>
        </w:rPr>
        <w:t xml:space="preserve"> </w:t>
      </w:r>
      <w:r w:rsidR="007879E6" w:rsidRPr="000A15FE">
        <w:rPr>
          <w:rFonts w:asciiTheme="majorBidi" w:hAnsiTheme="majorBidi" w:cstheme="majorBidi"/>
          <w:sz w:val="24"/>
          <w:szCs w:val="24"/>
        </w:rPr>
        <w:t>obtains</w:t>
      </w:r>
      <w:r w:rsidR="00152EAF" w:rsidRPr="000A15FE">
        <w:rPr>
          <w:rFonts w:asciiTheme="majorBidi" w:hAnsiTheme="majorBidi" w:cstheme="majorBidi"/>
          <w:sz w:val="24"/>
          <w:szCs w:val="24"/>
        </w:rPr>
        <w:t xml:space="preserve"> </w:t>
      </w:r>
      <w:r w:rsidR="007879E6" w:rsidRPr="000A15FE">
        <w:rPr>
          <w:rFonts w:asciiTheme="majorBidi" w:hAnsiTheme="majorBidi" w:cstheme="majorBidi"/>
          <w:sz w:val="24"/>
          <w:szCs w:val="24"/>
        </w:rPr>
        <w:t xml:space="preserve">the measured </w:t>
      </w:r>
      <w:r w:rsidR="00A74129" w:rsidRPr="000A15FE">
        <w:rPr>
          <w:rFonts w:asciiTheme="majorBidi" w:hAnsiTheme="majorBidi" w:cstheme="majorBidi"/>
          <w:sz w:val="24"/>
          <w:szCs w:val="24"/>
        </w:rPr>
        <w:t>CSI samples</w:t>
      </w:r>
      <w:r w:rsidR="007879E6" w:rsidRPr="000A15FE">
        <w:rPr>
          <w:rFonts w:asciiTheme="majorBidi" w:hAnsiTheme="majorBidi" w:cstheme="majorBidi"/>
          <w:sz w:val="24"/>
          <w:szCs w:val="24"/>
        </w:rPr>
        <w:t xml:space="preserve"> </w:t>
      </w:r>
      <w:r w:rsidR="005B7F4B" w:rsidRPr="000A15FE">
        <w:rPr>
          <w:rFonts w:asciiTheme="majorBidi" w:hAnsiTheme="majorBidi" w:cstheme="majorBidi"/>
          <w:sz w:val="24"/>
          <w:szCs w:val="24"/>
        </w:rPr>
        <w:t xml:space="preserve">from </w:t>
      </w:r>
      <w:r w:rsidR="007879E6" w:rsidRPr="000A15FE">
        <w:rPr>
          <w:rFonts w:asciiTheme="majorBidi" w:hAnsiTheme="majorBidi" w:cstheme="majorBidi"/>
          <w:sz w:val="24"/>
          <w:szCs w:val="24"/>
        </w:rPr>
        <w:t>a</w:t>
      </w:r>
      <w:r w:rsidR="00A74129" w:rsidRPr="000A15FE">
        <w:rPr>
          <w:rFonts w:asciiTheme="majorBidi" w:hAnsiTheme="majorBidi" w:cstheme="majorBidi"/>
          <w:sz w:val="24"/>
          <w:szCs w:val="24"/>
        </w:rPr>
        <w:t xml:space="preserve"> </w:t>
      </w:r>
      <w:r w:rsidR="007879E6" w:rsidRPr="000A15FE">
        <w:rPr>
          <w:rFonts w:asciiTheme="majorBidi" w:hAnsiTheme="majorBidi" w:cstheme="majorBidi"/>
          <w:sz w:val="24"/>
          <w:szCs w:val="24"/>
        </w:rPr>
        <w:t xml:space="preserve">UE’ </w:t>
      </w:r>
      <w:r w:rsidR="00A74129" w:rsidRPr="000A15FE">
        <w:rPr>
          <w:rFonts w:asciiTheme="majorBidi" w:hAnsiTheme="majorBidi" w:cstheme="majorBidi"/>
          <w:sz w:val="24"/>
          <w:szCs w:val="24"/>
        </w:rPr>
        <w:t>server</w:t>
      </w:r>
      <w:r w:rsidR="007879E6" w:rsidRPr="000A15FE">
        <w:rPr>
          <w:rFonts w:asciiTheme="majorBidi" w:hAnsiTheme="majorBidi" w:cstheme="majorBidi"/>
          <w:sz w:val="24"/>
          <w:szCs w:val="24"/>
        </w:rPr>
        <w:t xml:space="preserve">, </w:t>
      </w:r>
      <w:r w:rsidR="00E345A4" w:rsidRPr="000A15FE">
        <w:rPr>
          <w:rFonts w:asciiTheme="majorBidi" w:hAnsiTheme="majorBidi" w:cstheme="majorBidi"/>
          <w:sz w:val="24"/>
          <w:szCs w:val="24"/>
        </w:rPr>
        <w:t>or</w:t>
      </w:r>
      <w:r w:rsidR="00152EAF" w:rsidRPr="000A15FE">
        <w:rPr>
          <w:rFonts w:asciiTheme="majorBidi" w:hAnsiTheme="majorBidi" w:cstheme="majorBidi"/>
          <w:sz w:val="24"/>
          <w:szCs w:val="24"/>
        </w:rPr>
        <w:t xml:space="preserve"> the</w:t>
      </w:r>
      <w:r w:rsidR="00E345A4" w:rsidRPr="000A15FE">
        <w:rPr>
          <w:rFonts w:asciiTheme="majorBidi" w:hAnsiTheme="majorBidi" w:cstheme="majorBidi"/>
          <w:sz w:val="24"/>
          <w:szCs w:val="24"/>
        </w:rPr>
        <w:t xml:space="preserve"> gNB</w:t>
      </w:r>
      <w:r w:rsidR="00A74129" w:rsidRPr="000A15FE">
        <w:rPr>
          <w:rFonts w:asciiTheme="majorBidi" w:hAnsiTheme="majorBidi" w:cstheme="majorBidi"/>
          <w:sz w:val="24"/>
          <w:szCs w:val="24"/>
        </w:rPr>
        <w:t xml:space="preserve"> collects </w:t>
      </w:r>
      <w:r w:rsidR="007879E6" w:rsidRPr="000A15FE">
        <w:rPr>
          <w:rFonts w:asciiTheme="majorBidi" w:hAnsiTheme="majorBidi" w:cstheme="majorBidi"/>
          <w:sz w:val="24"/>
          <w:szCs w:val="24"/>
        </w:rPr>
        <w:t xml:space="preserve">the measured </w:t>
      </w:r>
      <w:r w:rsidR="00A74129" w:rsidRPr="000A15FE">
        <w:rPr>
          <w:rFonts w:asciiTheme="majorBidi" w:hAnsiTheme="majorBidi" w:cstheme="majorBidi"/>
          <w:sz w:val="24"/>
          <w:szCs w:val="24"/>
        </w:rPr>
        <w:t xml:space="preserve">CSI samples from </w:t>
      </w:r>
      <w:r w:rsidR="00152EAF" w:rsidRPr="000A15FE">
        <w:rPr>
          <w:rFonts w:asciiTheme="majorBidi" w:hAnsiTheme="majorBidi" w:cstheme="majorBidi"/>
          <w:sz w:val="24"/>
          <w:szCs w:val="24"/>
        </w:rPr>
        <w:t xml:space="preserve">the </w:t>
      </w:r>
      <w:r w:rsidR="00A74129" w:rsidRPr="000A15FE">
        <w:rPr>
          <w:rFonts w:asciiTheme="majorBidi" w:hAnsiTheme="majorBidi" w:cstheme="majorBidi"/>
          <w:sz w:val="24"/>
          <w:szCs w:val="24"/>
        </w:rPr>
        <w:t xml:space="preserve">UE using </w:t>
      </w:r>
      <w:r w:rsidR="00152EAF" w:rsidRPr="000A15FE">
        <w:rPr>
          <w:rFonts w:asciiTheme="majorBidi" w:hAnsiTheme="majorBidi" w:cstheme="majorBidi"/>
          <w:sz w:val="24"/>
          <w:szCs w:val="24"/>
        </w:rPr>
        <w:t xml:space="preserve">the </w:t>
      </w:r>
      <w:r w:rsidR="00A74129" w:rsidRPr="000A15FE">
        <w:rPr>
          <w:rFonts w:asciiTheme="majorBidi" w:hAnsiTheme="majorBidi" w:cstheme="majorBidi"/>
          <w:sz w:val="24"/>
          <w:szCs w:val="24"/>
        </w:rPr>
        <w:t xml:space="preserve">air interface. The </w:t>
      </w:r>
      <w:r w:rsidR="00E345A4" w:rsidRPr="000A15FE">
        <w:rPr>
          <w:rFonts w:asciiTheme="majorBidi" w:hAnsiTheme="majorBidi" w:cstheme="majorBidi"/>
          <w:sz w:val="24"/>
          <w:szCs w:val="24"/>
        </w:rPr>
        <w:t>first approach</w:t>
      </w:r>
      <w:r w:rsidR="000A15FE">
        <w:rPr>
          <w:rFonts w:asciiTheme="majorBidi" w:hAnsiTheme="majorBidi" w:cstheme="majorBidi"/>
          <w:sz w:val="24"/>
          <w:szCs w:val="24"/>
        </w:rPr>
        <w:t xml:space="preserve"> which the data is obtained from a UE’ server,</w:t>
      </w:r>
      <w:r w:rsidR="00A74129" w:rsidRPr="000A15FE">
        <w:rPr>
          <w:rFonts w:asciiTheme="majorBidi" w:hAnsiTheme="majorBidi" w:cstheme="majorBidi"/>
          <w:sz w:val="24"/>
          <w:szCs w:val="24"/>
        </w:rPr>
        <w:t xml:space="preserve"> does not rely on 3</w:t>
      </w:r>
      <w:r w:rsidR="00E345A4" w:rsidRPr="000A15FE">
        <w:rPr>
          <w:rFonts w:asciiTheme="majorBidi" w:hAnsiTheme="majorBidi" w:cstheme="majorBidi"/>
          <w:sz w:val="24"/>
          <w:szCs w:val="24"/>
        </w:rPr>
        <w:t>GPP</w:t>
      </w:r>
      <w:r w:rsidR="00A74129" w:rsidRPr="000A15FE">
        <w:rPr>
          <w:rFonts w:asciiTheme="majorBidi" w:hAnsiTheme="majorBidi" w:cstheme="majorBidi"/>
          <w:sz w:val="24"/>
          <w:szCs w:val="24"/>
        </w:rPr>
        <w:t xml:space="preserve"> signalling</w:t>
      </w:r>
      <w:r w:rsidR="007879E6" w:rsidRPr="000A15FE">
        <w:rPr>
          <w:rFonts w:asciiTheme="majorBidi" w:hAnsiTheme="majorBidi" w:cstheme="majorBidi"/>
          <w:sz w:val="24"/>
          <w:szCs w:val="24"/>
        </w:rPr>
        <w:t>,</w:t>
      </w:r>
      <w:r w:rsidR="00A74129" w:rsidRPr="000A15FE">
        <w:rPr>
          <w:rFonts w:asciiTheme="majorBidi" w:hAnsiTheme="majorBidi" w:cstheme="majorBidi"/>
          <w:sz w:val="24"/>
          <w:szCs w:val="24"/>
        </w:rPr>
        <w:t xml:space="preserve"> and </w:t>
      </w:r>
      <w:r w:rsidR="00152EAF" w:rsidRPr="000A15FE">
        <w:rPr>
          <w:rFonts w:asciiTheme="majorBidi" w:hAnsiTheme="majorBidi" w:cstheme="majorBidi"/>
          <w:sz w:val="24"/>
          <w:szCs w:val="24"/>
        </w:rPr>
        <w:t xml:space="preserve">therefore </w:t>
      </w:r>
      <w:r w:rsidR="007879E6" w:rsidRPr="000A15FE">
        <w:rPr>
          <w:rFonts w:asciiTheme="majorBidi" w:hAnsiTheme="majorBidi" w:cstheme="majorBidi"/>
          <w:sz w:val="24"/>
          <w:szCs w:val="24"/>
        </w:rPr>
        <w:t xml:space="preserve">it </w:t>
      </w:r>
      <w:r w:rsidR="00A74129" w:rsidRPr="000A15FE">
        <w:rPr>
          <w:rFonts w:asciiTheme="majorBidi" w:hAnsiTheme="majorBidi" w:cstheme="majorBidi"/>
          <w:sz w:val="24"/>
          <w:szCs w:val="24"/>
        </w:rPr>
        <w:t>do</w:t>
      </w:r>
      <w:r w:rsidR="00E345A4" w:rsidRPr="000A15FE">
        <w:rPr>
          <w:rFonts w:asciiTheme="majorBidi" w:hAnsiTheme="majorBidi" w:cstheme="majorBidi"/>
          <w:sz w:val="24"/>
          <w:szCs w:val="24"/>
        </w:rPr>
        <w:t>es not need to be</w:t>
      </w:r>
      <w:r w:rsidR="007879E6" w:rsidRPr="000A15FE">
        <w:rPr>
          <w:rFonts w:asciiTheme="majorBidi" w:hAnsiTheme="majorBidi" w:cstheme="majorBidi"/>
          <w:sz w:val="24"/>
          <w:szCs w:val="24"/>
        </w:rPr>
        <w:t xml:space="preserve"> further</w:t>
      </w:r>
      <w:r w:rsidR="00E345A4" w:rsidRPr="000A15FE">
        <w:rPr>
          <w:rFonts w:asciiTheme="majorBidi" w:hAnsiTheme="majorBidi" w:cstheme="majorBidi"/>
          <w:sz w:val="24"/>
          <w:szCs w:val="24"/>
        </w:rPr>
        <w:t xml:space="preserve"> discussed</w:t>
      </w:r>
      <w:r w:rsidR="00A74129" w:rsidRPr="000A15FE">
        <w:rPr>
          <w:rFonts w:asciiTheme="majorBidi" w:hAnsiTheme="majorBidi" w:cstheme="majorBidi"/>
          <w:sz w:val="24"/>
          <w:szCs w:val="24"/>
        </w:rPr>
        <w:t>.</w:t>
      </w:r>
      <w:r w:rsidR="00A74129" w:rsidRPr="00A74129">
        <w:rPr>
          <w:rFonts w:asciiTheme="majorBidi" w:hAnsiTheme="majorBidi" w:cstheme="majorBidi"/>
          <w:sz w:val="24"/>
          <w:szCs w:val="24"/>
        </w:rPr>
        <w:t xml:space="preserve"> The </w:t>
      </w:r>
      <w:r w:rsidR="00E345A4">
        <w:rPr>
          <w:rFonts w:asciiTheme="majorBidi" w:hAnsiTheme="majorBidi" w:cstheme="majorBidi"/>
          <w:sz w:val="24"/>
          <w:szCs w:val="24"/>
        </w:rPr>
        <w:t>second</w:t>
      </w:r>
      <w:r w:rsidR="00A74129" w:rsidRPr="00A74129">
        <w:rPr>
          <w:rFonts w:asciiTheme="majorBidi" w:hAnsiTheme="majorBidi" w:cstheme="majorBidi"/>
          <w:sz w:val="24"/>
          <w:szCs w:val="24"/>
        </w:rPr>
        <w:t xml:space="preserve"> option uses 3</w:t>
      </w:r>
      <w:r w:rsidR="00E345A4">
        <w:rPr>
          <w:rFonts w:asciiTheme="majorBidi" w:hAnsiTheme="majorBidi" w:cstheme="majorBidi"/>
          <w:sz w:val="24"/>
          <w:szCs w:val="24"/>
        </w:rPr>
        <w:t>GPP</w:t>
      </w:r>
      <w:r w:rsidR="00A74129" w:rsidRPr="00A74129">
        <w:rPr>
          <w:rFonts w:asciiTheme="majorBidi" w:hAnsiTheme="majorBidi" w:cstheme="majorBidi"/>
          <w:sz w:val="24"/>
          <w:szCs w:val="24"/>
        </w:rPr>
        <w:t xml:space="preserve"> signalling </w:t>
      </w:r>
      <w:r w:rsidR="007879E6">
        <w:rPr>
          <w:rFonts w:asciiTheme="majorBidi" w:hAnsiTheme="majorBidi" w:cstheme="majorBidi"/>
          <w:sz w:val="24"/>
          <w:szCs w:val="24"/>
        </w:rPr>
        <w:t>using the</w:t>
      </w:r>
      <w:r w:rsidR="007879E6" w:rsidRPr="00A74129">
        <w:rPr>
          <w:rFonts w:asciiTheme="majorBidi" w:hAnsiTheme="majorBidi" w:cstheme="majorBidi"/>
          <w:sz w:val="24"/>
          <w:szCs w:val="24"/>
        </w:rPr>
        <w:t xml:space="preserve"> </w:t>
      </w:r>
      <w:r w:rsidR="00A74129" w:rsidRPr="00A74129">
        <w:rPr>
          <w:rFonts w:asciiTheme="majorBidi" w:hAnsiTheme="majorBidi" w:cstheme="majorBidi"/>
          <w:sz w:val="24"/>
          <w:szCs w:val="24"/>
        </w:rPr>
        <w:t xml:space="preserve">air interface and </w:t>
      </w:r>
      <w:r w:rsidR="007879E6">
        <w:rPr>
          <w:rFonts w:asciiTheme="majorBidi" w:hAnsiTheme="majorBidi" w:cstheme="majorBidi"/>
          <w:sz w:val="24"/>
          <w:szCs w:val="24"/>
        </w:rPr>
        <w:t>needs to</w:t>
      </w:r>
      <w:r w:rsidR="007879E6" w:rsidRPr="00A74129">
        <w:rPr>
          <w:rFonts w:asciiTheme="majorBidi" w:hAnsiTheme="majorBidi" w:cstheme="majorBidi"/>
          <w:sz w:val="24"/>
          <w:szCs w:val="24"/>
        </w:rPr>
        <w:t xml:space="preserve"> </w:t>
      </w:r>
      <w:r w:rsidR="00A74129" w:rsidRPr="00A74129">
        <w:rPr>
          <w:rFonts w:asciiTheme="majorBidi" w:hAnsiTheme="majorBidi" w:cstheme="majorBidi"/>
          <w:sz w:val="24"/>
          <w:szCs w:val="24"/>
        </w:rPr>
        <w:t>be discussed</w:t>
      </w:r>
      <w:r w:rsidR="00E345A4">
        <w:rPr>
          <w:rFonts w:asciiTheme="majorBidi" w:hAnsiTheme="majorBidi" w:cstheme="majorBidi"/>
          <w:sz w:val="24"/>
          <w:szCs w:val="24"/>
        </w:rPr>
        <w:t xml:space="preserve"> </w:t>
      </w:r>
      <w:r w:rsidR="007879E6">
        <w:rPr>
          <w:rFonts w:asciiTheme="majorBidi" w:hAnsiTheme="majorBidi" w:cstheme="majorBidi"/>
          <w:sz w:val="24"/>
          <w:szCs w:val="24"/>
        </w:rPr>
        <w:t xml:space="preserve">within </w:t>
      </w:r>
      <w:r w:rsidR="00E345A4">
        <w:rPr>
          <w:rFonts w:asciiTheme="majorBidi" w:hAnsiTheme="majorBidi" w:cstheme="majorBidi"/>
          <w:sz w:val="24"/>
          <w:szCs w:val="24"/>
        </w:rPr>
        <w:t>3GPP</w:t>
      </w:r>
      <w:r w:rsidR="00A74129" w:rsidRPr="00A74129">
        <w:rPr>
          <w:rFonts w:asciiTheme="majorBidi" w:hAnsiTheme="majorBidi" w:cstheme="majorBidi"/>
          <w:sz w:val="24"/>
          <w:szCs w:val="24"/>
        </w:rPr>
        <w:t xml:space="preserve">. </w:t>
      </w:r>
      <w:r w:rsidR="007879E6">
        <w:rPr>
          <w:rFonts w:asciiTheme="majorBidi" w:hAnsiTheme="majorBidi" w:cstheme="majorBidi"/>
          <w:sz w:val="24"/>
          <w:szCs w:val="24"/>
        </w:rPr>
        <w:t>For</w:t>
      </w:r>
      <w:r w:rsidR="007879E6" w:rsidRPr="00A74129">
        <w:rPr>
          <w:rFonts w:asciiTheme="majorBidi" w:hAnsiTheme="majorBidi" w:cstheme="majorBidi"/>
          <w:sz w:val="24"/>
          <w:szCs w:val="24"/>
        </w:rPr>
        <w:t xml:space="preserve"> </w:t>
      </w:r>
      <w:r w:rsidR="00A85911">
        <w:rPr>
          <w:rFonts w:asciiTheme="majorBidi" w:hAnsiTheme="majorBidi" w:cstheme="majorBidi"/>
          <w:sz w:val="24"/>
          <w:szCs w:val="24"/>
        </w:rPr>
        <w:t>NW</w:t>
      </w:r>
      <w:r w:rsidR="00A74129" w:rsidRPr="00A74129">
        <w:rPr>
          <w:rFonts w:asciiTheme="majorBidi" w:hAnsiTheme="majorBidi" w:cstheme="majorBidi"/>
          <w:sz w:val="24"/>
          <w:szCs w:val="24"/>
        </w:rPr>
        <w:t>-side data collection</w:t>
      </w:r>
      <w:r w:rsidR="007879E6">
        <w:rPr>
          <w:rFonts w:asciiTheme="majorBidi" w:hAnsiTheme="majorBidi" w:cstheme="majorBidi"/>
          <w:sz w:val="24"/>
          <w:szCs w:val="24"/>
        </w:rPr>
        <w:t xml:space="preserve"> using the air interface</w:t>
      </w:r>
      <w:r w:rsidR="00A74129" w:rsidRPr="00A74129">
        <w:rPr>
          <w:rFonts w:asciiTheme="majorBidi" w:hAnsiTheme="majorBidi" w:cstheme="majorBidi"/>
          <w:sz w:val="24"/>
          <w:szCs w:val="24"/>
        </w:rPr>
        <w:t xml:space="preserve">, it is natural that </w:t>
      </w:r>
      <w:r w:rsidR="007879E6">
        <w:rPr>
          <w:rFonts w:asciiTheme="majorBidi" w:hAnsiTheme="majorBidi" w:cstheme="majorBidi"/>
          <w:sz w:val="24"/>
          <w:szCs w:val="24"/>
        </w:rPr>
        <w:t xml:space="preserve">the </w:t>
      </w:r>
      <w:r w:rsidR="00E345A4">
        <w:rPr>
          <w:rFonts w:asciiTheme="majorBidi" w:hAnsiTheme="majorBidi" w:cstheme="majorBidi"/>
          <w:sz w:val="24"/>
          <w:szCs w:val="24"/>
        </w:rPr>
        <w:t>gNB</w:t>
      </w:r>
      <w:r w:rsidR="00A74129" w:rsidRPr="00A74129">
        <w:rPr>
          <w:rFonts w:asciiTheme="majorBidi" w:hAnsiTheme="majorBidi" w:cstheme="majorBidi"/>
          <w:sz w:val="24"/>
          <w:szCs w:val="24"/>
        </w:rPr>
        <w:t xml:space="preserve"> establishes the data collection procedure. </w:t>
      </w:r>
      <w:r w:rsidR="00A74129" w:rsidRPr="00C375FF">
        <w:rPr>
          <w:rFonts w:asciiTheme="majorBidi" w:hAnsiTheme="majorBidi" w:cstheme="majorBidi"/>
          <w:sz w:val="24"/>
          <w:szCs w:val="24"/>
        </w:rPr>
        <w:t xml:space="preserve">However, </w:t>
      </w:r>
      <w:r w:rsidR="007879E6" w:rsidRPr="00C375FF">
        <w:rPr>
          <w:rFonts w:asciiTheme="majorBidi" w:hAnsiTheme="majorBidi" w:cstheme="majorBidi"/>
          <w:sz w:val="24"/>
          <w:szCs w:val="24"/>
        </w:rPr>
        <w:t xml:space="preserve">when </w:t>
      </w:r>
      <w:r w:rsidR="00A74129" w:rsidRPr="00C375FF">
        <w:rPr>
          <w:rFonts w:asciiTheme="majorBidi" w:hAnsiTheme="majorBidi" w:cstheme="majorBidi"/>
          <w:sz w:val="24"/>
          <w:szCs w:val="24"/>
        </w:rPr>
        <w:t xml:space="preserve">disregarding UE’s </w:t>
      </w:r>
      <w:r w:rsidR="007879E6" w:rsidRPr="00C375FF">
        <w:rPr>
          <w:rFonts w:asciiTheme="majorBidi" w:hAnsiTheme="majorBidi" w:cstheme="majorBidi"/>
          <w:sz w:val="24"/>
          <w:szCs w:val="24"/>
        </w:rPr>
        <w:t>capability such as</w:t>
      </w:r>
      <w:r w:rsidR="00A74129" w:rsidRPr="00C375FF">
        <w:rPr>
          <w:rFonts w:asciiTheme="majorBidi" w:hAnsiTheme="majorBidi" w:cstheme="majorBidi"/>
          <w:sz w:val="24"/>
          <w:szCs w:val="24"/>
        </w:rPr>
        <w:t xml:space="preserve"> computational power, and storage budget, </w:t>
      </w:r>
      <w:r w:rsidR="007879E6" w:rsidRPr="00C375FF">
        <w:rPr>
          <w:rFonts w:asciiTheme="majorBidi" w:hAnsiTheme="majorBidi" w:cstheme="majorBidi"/>
          <w:sz w:val="24"/>
          <w:szCs w:val="24"/>
        </w:rPr>
        <w:t xml:space="preserve">the </w:t>
      </w:r>
      <w:r w:rsidR="00A74129" w:rsidRPr="00C375FF">
        <w:rPr>
          <w:rFonts w:asciiTheme="majorBidi" w:hAnsiTheme="majorBidi" w:cstheme="majorBidi"/>
          <w:sz w:val="24"/>
          <w:szCs w:val="24"/>
        </w:rPr>
        <w:t xml:space="preserve">procedure may </w:t>
      </w:r>
      <w:r w:rsidR="00E345A4" w:rsidRPr="00C375FF">
        <w:rPr>
          <w:rFonts w:asciiTheme="majorBidi" w:hAnsiTheme="majorBidi" w:cstheme="majorBidi"/>
          <w:sz w:val="24"/>
          <w:szCs w:val="24"/>
        </w:rPr>
        <w:t xml:space="preserve">not be applicable </w:t>
      </w:r>
      <w:r w:rsidR="007879E6" w:rsidRPr="00C375FF">
        <w:rPr>
          <w:rFonts w:asciiTheme="majorBidi" w:hAnsiTheme="majorBidi" w:cstheme="majorBidi"/>
          <w:sz w:val="24"/>
          <w:szCs w:val="24"/>
        </w:rPr>
        <w:t xml:space="preserve">at </w:t>
      </w:r>
      <w:r w:rsidR="00E345A4" w:rsidRPr="00C375FF">
        <w:rPr>
          <w:rFonts w:asciiTheme="majorBidi" w:hAnsiTheme="majorBidi" w:cstheme="majorBidi"/>
          <w:sz w:val="24"/>
          <w:szCs w:val="24"/>
        </w:rPr>
        <w:t>the UE</w:t>
      </w:r>
      <w:r w:rsidR="00382AAA">
        <w:rPr>
          <w:rFonts w:asciiTheme="majorBidi" w:hAnsiTheme="majorBidi" w:cstheme="majorBidi"/>
          <w:sz w:val="24"/>
          <w:szCs w:val="24"/>
        </w:rPr>
        <w:t xml:space="preserve"> or UE’s vendor</w:t>
      </w:r>
      <w:r w:rsidR="00A74129" w:rsidRPr="00C375FF">
        <w:rPr>
          <w:rFonts w:asciiTheme="majorBidi" w:hAnsiTheme="majorBidi" w:cstheme="majorBidi"/>
          <w:sz w:val="24"/>
          <w:szCs w:val="24"/>
        </w:rPr>
        <w:t xml:space="preserve">. Therefore, we believe even in a </w:t>
      </w:r>
      <w:r w:rsidR="00E345A4" w:rsidRPr="00C375FF">
        <w:rPr>
          <w:rFonts w:asciiTheme="majorBidi" w:hAnsiTheme="majorBidi" w:cstheme="majorBidi"/>
          <w:sz w:val="24"/>
          <w:szCs w:val="24"/>
        </w:rPr>
        <w:t>gNB</w:t>
      </w:r>
      <w:r w:rsidR="00A74129" w:rsidRPr="00C375FF">
        <w:rPr>
          <w:rFonts w:asciiTheme="majorBidi" w:hAnsiTheme="majorBidi" w:cstheme="majorBidi"/>
          <w:sz w:val="24"/>
          <w:szCs w:val="24"/>
        </w:rPr>
        <w:t xml:space="preserve">-centric data collection framework, </w:t>
      </w:r>
      <w:r w:rsidR="007879E6" w:rsidRPr="00C375FF">
        <w:rPr>
          <w:rFonts w:asciiTheme="majorBidi" w:hAnsiTheme="majorBidi" w:cstheme="majorBidi"/>
          <w:sz w:val="24"/>
          <w:szCs w:val="24"/>
        </w:rPr>
        <w:t xml:space="preserve">the </w:t>
      </w:r>
      <w:r w:rsidR="00A74129" w:rsidRPr="00C375FF">
        <w:rPr>
          <w:rFonts w:asciiTheme="majorBidi" w:hAnsiTheme="majorBidi" w:cstheme="majorBidi"/>
          <w:sz w:val="24"/>
          <w:szCs w:val="24"/>
        </w:rPr>
        <w:t xml:space="preserve">UE should provide </w:t>
      </w:r>
      <w:r w:rsidR="00B25FCB">
        <w:rPr>
          <w:rFonts w:asciiTheme="majorBidi" w:hAnsiTheme="majorBidi" w:cstheme="majorBidi"/>
          <w:sz w:val="24"/>
          <w:szCs w:val="24"/>
        </w:rPr>
        <w:t xml:space="preserve">the </w:t>
      </w:r>
      <w:r w:rsidR="00A74129" w:rsidRPr="00C375FF">
        <w:rPr>
          <w:rFonts w:asciiTheme="majorBidi" w:hAnsiTheme="majorBidi" w:cstheme="majorBidi"/>
          <w:sz w:val="24"/>
          <w:szCs w:val="24"/>
        </w:rPr>
        <w:t xml:space="preserve">NW with a range of possible options for various aspects </w:t>
      </w:r>
      <w:r w:rsidR="007879E6" w:rsidRPr="00C375FF">
        <w:rPr>
          <w:rFonts w:asciiTheme="majorBidi" w:hAnsiTheme="majorBidi" w:cstheme="majorBidi"/>
          <w:sz w:val="24"/>
          <w:szCs w:val="24"/>
        </w:rPr>
        <w:t xml:space="preserve">for </w:t>
      </w:r>
      <w:r w:rsidR="00A74129" w:rsidRPr="00C375FF">
        <w:rPr>
          <w:rFonts w:asciiTheme="majorBidi" w:hAnsiTheme="majorBidi" w:cstheme="majorBidi"/>
          <w:sz w:val="24"/>
          <w:szCs w:val="24"/>
        </w:rPr>
        <w:t>the data collection procedure including but not limited to types of input CSI, types of assistant information, quantization parameters, periodicity of data collection, and maximum amount of data collected per period.</w:t>
      </w:r>
    </w:p>
    <w:p w14:paraId="5092BCC9" w14:textId="107D257B" w:rsidR="003C10DC" w:rsidRPr="00E345A4" w:rsidRDefault="003C10DC" w:rsidP="003C10DC">
      <w:pPr>
        <w:pStyle w:val="Proposal"/>
        <w:numPr>
          <w:ilvl w:val="0"/>
          <w:numId w:val="0"/>
        </w:numPr>
        <w:tabs>
          <w:tab w:val="left" w:pos="1170"/>
          <w:tab w:val="left" w:pos="1350"/>
        </w:tabs>
        <w:adjustRightInd w:val="0"/>
        <w:snapToGrid w:val="0"/>
        <w:spacing w:before="120" w:after="120"/>
        <w:jc w:val="both"/>
        <w:rPr>
          <w:rFonts w:asciiTheme="majorBidi" w:hAnsiTheme="majorBidi" w:cstheme="majorBidi"/>
          <w:i/>
          <w:iCs/>
          <w:sz w:val="24"/>
          <w:szCs w:val="24"/>
        </w:rPr>
      </w:pPr>
      <w:r w:rsidRPr="00E345A4">
        <w:rPr>
          <w:rFonts w:asciiTheme="majorBidi" w:hAnsiTheme="majorBidi" w:cstheme="majorBidi"/>
          <w:i/>
          <w:iCs/>
          <w:sz w:val="24"/>
          <w:szCs w:val="24"/>
        </w:rPr>
        <w:t>Proposal</w:t>
      </w:r>
      <w:r w:rsidR="001C7E4D">
        <w:rPr>
          <w:rFonts w:asciiTheme="majorBidi" w:hAnsiTheme="majorBidi" w:cstheme="majorBidi"/>
          <w:i/>
          <w:iCs/>
          <w:sz w:val="24"/>
          <w:szCs w:val="24"/>
        </w:rPr>
        <w:t xml:space="preserve"> 2</w:t>
      </w:r>
      <w:r w:rsidRPr="00E345A4">
        <w:rPr>
          <w:rFonts w:asciiTheme="majorBidi" w:hAnsiTheme="majorBidi" w:cstheme="majorBidi"/>
          <w:i/>
          <w:iCs/>
          <w:sz w:val="24"/>
          <w:szCs w:val="24"/>
        </w:rPr>
        <w:t xml:space="preserve">: If the </w:t>
      </w:r>
      <w:r w:rsidR="00A85911">
        <w:rPr>
          <w:rFonts w:asciiTheme="majorBidi" w:hAnsiTheme="majorBidi" w:cstheme="majorBidi"/>
          <w:i/>
          <w:iCs/>
          <w:sz w:val="24"/>
          <w:szCs w:val="24"/>
        </w:rPr>
        <w:t xml:space="preserve">NW </w:t>
      </w:r>
      <w:r w:rsidRPr="00E345A4">
        <w:rPr>
          <w:rFonts w:asciiTheme="majorBidi" w:hAnsiTheme="majorBidi" w:cstheme="majorBidi"/>
          <w:i/>
          <w:iCs/>
          <w:sz w:val="24"/>
          <w:szCs w:val="24"/>
        </w:rPr>
        <w:t xml:space="preserve">is collecting the data for training, </w:t>
      </w:r>
      <w:r w:rsidR="00B25FCB">
        <w:rPr>
          <w:rFonts w:asciiTheme="majorBidi" w:hAnsiTheme="majorBidi" w:cstheme="majorBidi"/>
          <w:i/>
          <w:iCs/>
          <w:sz w:val="24"/>
          <w:szCs w:val="24"/>
        </w:rPr>
        <w:t xml:space="preserve">the </w:t>
      </w:r>
      <w:r w:rsidRPr="00E345A4">
        <w:rPr>
          <w:rFonts w:asciiTheme="majorBidi" w:hAnsiTheme="majorBidi" w:cstheme="majorBidi"/>
          <w:i/>
          <w:iCs/>
          <w:sz w:val="24"/>
          <w:szCs w:val="24"/>
        </w:rPr>
        <w:t xml:space="preserve">UE should provide the </w:t>
      </w:r>
      <w:r w:rsidR="00A85911">
        <w:rPr>
          <w:rFonts w:asciiTheme="majorBidi" w:hAnsiTheme="majorBidi" w:cstheme="majorBidi"/>
          <w:i/>
          <w:iCs/>
          <w:sz w:val="24"/>
          <w:szCs w:val="24"/>
        </w:rPr>
        <w:t>NW node</w:t>
      </w:r>
      <w:r w:rsidRPr="00E345A4">
        <w:rPr>
          <w:rFonts w:asciiTheme="majorBidi" w:hAnsiTheme="majorBidi" w:cstheme="majorBidi"/>
          <w:i/>
          <w:iCs/>
          <w:sz w:val="24"/>
          <w:szCs w:val="24"/>
        </w:rPr>
        <w:t xml:space="preserve"> </w:t>
      </w:r>
      <w:r w:rsidR="0061329E">
        <w:rPr>
          <w:rFonts w:asciiTheme="majorBidi" w:hAnsiTheme="majorBidi" w:cstheme="majorBidi"/>
          <w:i/>
          <w:iCs/>
          <w:sz w:val="24"/>
          <w:szCs w:val="24"/>
        </w:rPr>
        <w:t xml:space="preserve">with </w:t>
      </w:r>
      <w:r w:rsidRPr="00E345A4">
        <w:rPr>
          <w:rFonts w:asciiTheme="majorBidi" w:hAnsiTheme="majorBidi" w:cstheme="majorBidi"/>
          <w:i/>
          <w:iCs/>
          <w:sz w:val="24"/>
          <w:szCs w:val="24"/>
        </w:rPr>
        <w:t>essential information about the configuration of data e.g., type of the CSI</w:t>
      </w:r>
      <w:r w:rsidR="00535020">
        <w:rPr>
          <w:rFonts w:asciiTheme="majorBidi" w:hAnsiTheme="majorBidi" w:cstheme="majorBidi"/>
          <w:i/>
          <w:iCs/>
          <w:sz w:val="24"/>
          <w:szCs w:val="24"/>
        </w:rPr>
        <w:t xml:space="preserve"> included in the data</w:t>
      </w:r>
      <w:r w:rsidRPr="00E345A4">
        <w:rPr>
          <w:rFonts w:asciiTheme="majorBidi" w:hAnsiTheme="majorBidi" w:cstheme="majorBidi"/>
          <w:i/>
          <w:iCs/>
          <w:sz w:val="24"/>
          <w:szCs w:val="24"/>
        </w:rPr>
        <w:t>, quantization parameters, how often the data should be collected</w:t>
      </w:r>
      <w:r w:rsidR="0061329E">
        <w:rPr>
          <w:rFonts w:asciiTheme="majorBidi" w:hAnsiTheme="majorBidi" w:cstheme="majorBidi"/>
          <w:i/>
          <w:iCs/>
          <w:sz w:val="24"/>
          <w:szCs w:val="24"/>
        </w:rPr>
        <w:t>, etc.</w:t>
      </w:r>
    </w:p>
    <w:p w14:paraId="331A77A9" w14:textId="77777777" w:rsidR="00A74129" w:rsidRPr="00A74129" w:rsidRDefault="00A74129" w:rsidP="00A74129">
      <w:pPr>
        <w:pStyle w:val="Proposal"/>
        <w:numPr>
          <w:ilvl w:val="0"/>
          <w:numId w:val="0"/>
        </w:numPr>
        <w:spacing w:after="0"/>
        <w:ind w:left="720"/>
        <w:rPr>
          <w:rFonts w:asciiTheme="majorBidi" w:hAnsiTheme="majorBidi" w:cstheme="majorBidi"/>
          <w:sz w:val="24"/>
          <w:szCs w:val="24"/>
        </w:rPr>
      </w:pPr>
    </w:p>
    <w:p w14:paraId="196D53A2" w14:textId="682CD47A" w:rsidR="00A74129" w:rsidRDefault="00E345A4" w:rsidP="002424C7">
      <w:pPr>
        <w:pStyle w:val="0Maintext"/>
        <w:ind w:firstLine="0"/>
        <w:rPr>
          <w:rFonts w:asciiTheme="majorBidi" w:hAnsiTheme="majorBidi" w:cstheme="majorBidi"/>
          <w:sz w:val="24"/>
          <w:szCs w:val="24"/>
        </w:rPr>
      </w:pPr>
      <w:r>
        <w:rPr>
          <w:rFonts w:asciiTheme="majorBidi" w:hAnsiTheme="majorBidi" w:cstheme="majorBidi"/>
          <w:sz w:val="24"/>
          <w:szCs w:val="24"/>
        </w:rPr>
        <w:t xml:space="preserve">Another issue for </w:t>
      </w:r>
      <w:r w:rsidR="00A85911">
        <w:rPr>
          <w:rFonts w:asciiTheme="majorBidi" w:hAnsiTheme="majorBidi" w:cstheme="majorBidi"/>
          <w:sz w:val="24"/>
          <w:szCs w:val="24"/>
        </w:rPr>
        <w:t>NW</w:t>
      </w:r>
      <w:r>
        <w:rPr>
          <w:rFonts w:asciiTheme="majorBidi" w:hAnsiTheme="majorBidi" w:cstheme="majorBidi"/>
          <w:sz w:val="24"/>
          <w:szCs w:val="24"/>
        </w:rPr>
        <w:t xml:space="preserve">-side data collection is </w:t>
      </w:r>
      <w:r w:rsidR="0061329E">
        <w:rPr>
          <w:rFonts w:asciiTheme="majorBidi" w:hAnsiTheme="majorBidi" w:cstheme="majorBidi"/>
          <w:sz w:val="24"/>
          <w:szCs w:val="24"/>
        </w:rPr>
        <w:t xml:space="preserve">the </w:t>
      </w:r>
      <w:r w:rsidR="00A74129" w:rsidRPr="00A74129">
        <w:rPr>
          <w:rFonts w:asciiTheme="majorBidi" w:hAnsiTheme="majorBidi" w:cstheme="majorBidi"/>
          <w:sz w:val="24"/>
          <w:szCs w:val="24"/>
        </w:rPr>
        <w:t xml:space="preserve">significant overhead which </w:t>
      </w:r>
      <w:r w:rsidR="00635154">
        <w:rPr>
          <w:rFonts w:asciiTheme="majorBidi" w:hAnsiTheme="majorBidi" w:cstheme="majorBidi"/>
          <w:sz w:val="24"/>
          <w:szCs w:val="24"/>
        </w:rPr>
        <w:t xml:space="preserve">degrades the </w:t>
      </w:r>
      <w:r w:rsidR="0061329E">
        <w:rPr>
          <w:rFonts w:asciiTheme="majorBidi" w:hAnsiTheme="majorBidi" w:cstheme="majorBidi"/>
          <w:sz w:val="24"/>
          <w:szCs w:val="24"/>
        </w:rPr>
        <w:t xml:space="preserve">overall network </w:t>
      </w:r>
      <w:r w:rsidR="00635154">
        <w:rPr>
          <w:rFonts w:asciiTheme="majorBidi" w:hAnsiTheme="majorBidi" w:cstheme="majorBidi"/>
          <w:sz w:val="24"/>
          <w:szCs w:val="24"/>
        </w:rPr>
        <w:t>performance</w:t>
      </w:r>
      <w:r w:rsidR="0061329E">
        <w:rPr>
          <w:rFonts w:asciiTheme="majorBidi" w:hAnsiTheme="majorBidi" w:cstheme="majorBidi"/>
          <w:sz w:val="24"/>
          <w:szCs w:val="24"/>
        </w:rPr>
        <w:t xml:space="preserve"> as it</w:t>
      </w:r>
      <w:r w:rsidR="00635154">
        <w:rPr>
          <w:rFonts w:asciiTheme="majorBidi" w:hAnsiTheme="majorBidi" w:cstheme="majorBidi"/>
          <w:sz w:val="24"/>
          <w:szCs w:val="24"/>
        </w:rPr>
        <w:t xml:space="preserve"> decreas</w:t>
      </w:r>
      <w:r w:rsidR="0061329E">
        <w:rPr>
          <w:rFonts w:asciiTheme="majorBidi" w:hAnsiTheme="majorBidi" w:cstheme="majorBidi"/>
          <w:sz w:val="24"/>
          <w:szCs w:val="24"/>
        </w:rPr>
        <w:t>es</w:t>
      </w:r>
      <w:r w:rsidR="00635154">
        <w:rPr>
          <w:rFonts w:asciiTheme="majorBidi" w:hAnsiTheme="majorBidi" w:cstheme="majorBidi"/>
          <w:sz w:val="24"/>
          <w:szCs w:val="24"/>
        </w:rPr>
        <w:t xml:space="preserve"> the </w:t>
      </w:r>
      <w:r w:rsidR="00A74129" w:rsidRPr="00A74129">
        <w:rPr>
          <w:rFonts w:asciiTheme="majorBidi" w:hAnsiTheme="majorBidi" w:cstheme="majorBidi"/>
          <w:sz w:val="24"/>
          <w:szCs w:val="24"/>
        </w:rPr>
        <w:t xml:space="preserve">throughput and </w:t>
      </w:r>
      <w:r w:rsidR="00635154">
        <w:rPr>
          <w:rFonts w:asciiTheme="majorBidi" w:hAnsiTheme="majorBidi" w:cstheme="majorBidi"/>
          <w:sz w:val="24"/>
          <w:szCs w:val="24"/>
        </w:rPr>
        <w:t>increas</w:t>
      </w:r>
      <w:r w:rsidR="0061329E">
        <w:rPr>
          <w:rFonts w:asciiTheme="majorBidi" w:hAnsiTheme="majorBidi" w:cstheme="majorBidi"/>
          <w:sz w:val="24"/>
          <w:szCs w:val="24"/>
        </w:rPr>
        <w:t>es</w:t>
      </w:r>
      <w:r w:rsidR="00635154">
        <w:rPr>
          <w:rFonts w:asciiTheme="majorBidi" w:hAnsiTheme="majorBidi" w:cstheme="majorBidi"/>
          <w:sz w:val="24"/>
          <w:szCs w:val="24"/>
        </w:rPr>
        <w:t xml:space="preserve"> the </w:t>
      </w:r>
      <w:r w:rsidR="00A74129" w:rsidRPr="00A74129">
        <w:rPr>
          <w:rFonts w:asciiTheme="majorBidi" w:hAnsiTheme="majorBidi" w:cstheme="majorBidi"/>
          <w:sz w:val="24"/>
          <w:szCs w:val="24"/>
        </w:rPr>
        <w:t xml:space="preserve">latency. </w:t>
      </w:r>
      <w:r w:rsidR="0061329E">
        <w:rPr>
          <w:rFonts w:asciiTheme="majorBidi" w:hAnsiTheme="majorBidi" w:cstheme="majorBidi"/>
          <w:sz w:val="24"/>
          <w:szCs w:val="24"/>
        </w:rPr>
        <w:t>T</w:t>
      </w:r>
      <w:r w:rsidR="000F0BC6">
        <w:rPr>
          <w:rFonts w:asciiTheme="majorBidi" w:hAnsiTheme="majorBidi" w:cstheme="majorBidi"/>
          <w:sz w:val="24"/>
          <w:szCs w:val="24"/>
        </w:rPr>
        <w:t>his</w:t>
      </w:r>
      <w:r w:rsidR="00A74129" w:rsidRPr="00A74129">
        <w:rPr>
          <w:rFonts w:asciiTheme="majorBidi" w:hAnsiTheme="majorBidi" w:cstheme="majorBidi"/>
          <w:sz w:val="24"/>
          <w:szCs w:val="24"/>
        </w:rPr>
        <w:t xml:space="preserve"> issue can be re-solved if </w:t>
      </w:r>
      <w:r w:rsidR="0061329E">
        <w:rPr>
          <w:rFonts w:asciiTheme="majorBidi" w:hAnsiTheme="majorBidi" w:cstheme="majorBidi"/>
          <w:sz w:val="24"/>
          <w:szCs w:val="24"/>
        </w:rPr>
        <w:t xml:space="preserve">the </w:t>
      </w:r>
      <w:r>
        <w:rPr>
          <w:rFonts w:asciiTheme="majorBidi" w:hAnsiTheme="majorBidi" w:cstheme="majorBidi"/>
          <w:sz w:val="24"/>
          <w:szCs w:val="24"/>
        </w:rPr>
        <w:t>gNB</w:t>
      </w:r>
      <w:r w:rsidR="00A74129" w:rsidRPr="00A74129">
        <w:rPr>
          <w:rFonts w:asciiTheme="majorBidi" w:hAnsiTheme="majorBidi" w:cstheme="majorBidi"/>
          <w:sz w:val="24"/>
          <w:szCs w:val="24"/>
        </w:rPr>
        <w:t xml:space="preserve"> itself measure</w:t>
      </w:r>
      <w:r w:rsidR="0061329E">
        <w:rPr>
          <w:rFonts w:asciiTheme="majorBidi" w:hAnsiTheme="majorBidi" w:cstheme="majorBidi"/>
          <w:sz w:val="24"/>
          <w:szCs w:val="24"/>
        </w:rPr>
        <w:t>s</w:t>
      </w:r>
      <w:r w:rsidR="00A74129" w:rsidRPr="00A74129">
        <w:rPr>
          <w:rFonts w:asciiTheme="majorBidi" w:hAnsiTheme="majorBidi" w:cstheme="majorBidi"/>
          <w:sz w:val="24"/>
          <w:szCs w:val="24"/>
        </w:rPr>
        <w:t xml:space="preserve"> </w:t>
      </w:r>
      <w:r w:rsidR="0061329E">
        <w:rPr>
          <w:rFonts w:asciiTheme="majorBidi" w:hAnsiTheme="majorBidi" w:cstheme="majorBidi"/>
          <w:sz w:val="24"/>
          <w:szCs w:val="24"/>
        </w:rPr>
        <w:t xml:space="preserve">the </w:t>
      </w:r>
      <w:r w:rsidR="00A74129" w:rsidRPr="00A74129">
        <w:rPr>
          <w:rFonts w:asciiTheme="majorBidi" w:hAnsiTheme="majorBidi" w:cstheme="majorBidi"/>
          <w:sz w:val="24"/>
          <w:szCs w:val="24"/>
        </w:rPr>
        <w:t xml:space="preserve">CSI </w:t>
      </w:r>
      <w:r w:rsidR="0061329E">
        <w:rPr>
          <w:rFonts w:asciiTheme="majorBidi" w:hAnsiTheme="majorBidi" w:cstheme="majorBidi"/>
          <w:sz w:val="24"/>
          <w:szCs w:val="24"/>
        </w:rPr>
        <w:t>using SRS and determines the downlink CSI from the uplink CSI samples</w:t>
      </w:r>
      <w:r w:rsidR="00A74129" w:rsidRPr="00A74129">
        <w:rPr>
          <w:rFonts w:asciiTheme="majorBidi" w:hAnsiTheme="majorBidi" w:cstheme="majorBidi"/>
          <w:sz w:val="24"/>
          <w:szCs w:val="24"/>
        </w:rPr>
        <w:t xml:space="preserve">. </w:t>
      </w:r>
    </w:p>
    <w:p w14:paraId="1EEBE748" w14:textId="653F541E" w:rsidR="00AD791F" w:rsidRPr="00AD791F" w:rsidRDefault="00AD791F" w:rsidP="00AD791F">
      <w:pPr>
        <w:pStyle w:val="0Maintext"/>
        <w:ind w:firstLine="0"/>
        <w:rPr>
          <w:rFonts w:asciiTheme="majorBidi" w:hAnsiTheme="majorBidi" w:cstheme="majorBidi"/>
          <w:sz w:val="24"/>
          <w:szCs w:val="24"/>
        </w:rPr>
      </w:pPr>
      <w:r>
        <w:rPr>
          <w:rFonts w:asciiTheme="majorBidi" w:hAnsiTheme="majorBidi" w:cstheme="majorBidi"/>
          <w:sz w:val="24"/>
          <w:szCs w:val="24"/>
        </w:rPr>
        <w:t xml:space="preserve">Data </w:t>
      </w:r>
      <w:r w:rsidRPr="00AD791F">
        <w:rPr>
          <w:rFonts w:asciiTheme="majorBidi" w:hAnsiTheme="majorBidi" w:cstheme="majorBidi"/>
          <w:sz w:val="24"/>
          <w:szCs w:val="24"/>
        </w:rPr>
        <w:t xml:space="preserve">collection requirements vary for different functions in the model LCM based on required data size, Ground Truth Label (GTL) availability and GTL quality requirements. The requirements for different cases are compiled in Table 2. For offline and (near-) real-time monitoring, there are approaches that do not require GTLs and approaches that utilize them. In our view, not all monitoring functions would require high-quality GTLs. </w:t>
      </w:r>
    </w:p>
    <w:p w14:paraId="413AE607" w14:textId="708501D8" w:rsidR="00275918" w:rsidRPr="00275918" w:rsidRDefault="002424C7" w:rsidP="00A556FE">
      <w:pPr>
        <w:pStyle w:val="0Maintext"/>
        <w:ind w:firstLine="0"/>
        <w:rPr>
          <w:lang w:val="en-US" w:eastAsia="zh-CN"/>
        </w:rPr>
      </w:pPr>
      <w:r>
        <w:rPr>
          <w:rFonts w:asciiTheme="majorBidi" w:hAnsiTheme="majorBidi" w:cstheme="majorBidi"/>
          <w:sz w:val="24"/>
          <w:szCs w:val="24"/>
        </w:rPr>
        <w:t>To validate a model before the</w:t>
      </w:r>
      <w:r w:rsidR="00AD791F" w:rsidRPr="00AD791F">
        <w:rPr>
          <w:rFonts w:asciiTheme="majorBidi" w:hAnsiTheme="majorBidi" w:cstheme="majorBidi"/>
          <w:sz w:val="24"/>
          <w:szCs w:val="24"/>
        </w:rPr>
        <w:t xml:space="preserve"> first use, a large dataset size is not crucial in our view. Instead, it is important to test the model under different radio environment conditions that would reflect both typical and infrequent situations.</w:t>
      </w:r>
    </w:p>
    <w:p w14:paraId="0B97750F" w14:textId="20F8248A" w:rsidR="00275918" w:rsidRDefault="00275918" w:rsidP="00AE675C">
      <w:pPr>
        <w:pStyle w:val="Caption"/>
        <w:keepNext/>
        <w:jc w:val="center"/>
      </w:pPr>
      <w:bookmarkStart w:id="1" w:name="_Ref139904790"/>
      <w:r>
        <w:t xml:space="preserve">Table </w:t>
      </w:r>
      <w:bookmarkEnd w:id="1"/>
      <w:r w:rsidR="00AE675C">
        <w:t>2:</w:t>
      </w:r>
      <w:r>
        <w:t xml:space="preserve"> Data size and quality requirements for different LCM processes</w:t>
      </w:r>
      <w:r w:rsidR="00C353A7">
        <w:t xml:space="preserve"> [4]</w:t>
      </w:r>
    </w:p>
    <w:tbl>
      <w:tblPr>
        <w:tblStyle w:val="TableGrid"/>
        <w:tblW w:w="8959" w:type="dxa"/>
        <w:tblLook w:val="04A0" w:firstRow="1" w:lastRow="0" w:firstColumn="1" w:lastColumn="0" w:noHBand="0" w:noVBand="1"/>
      </w:tblPr>
      <w:tblGrid>
        <w:gridCol w:w="4005"/>
        <w:gridCol w:w="1692"/>
        <w:gridCol w:w="1459"/>
        <w:gridCol w:w="1803"/>
      </w:tblGrid>
      <w:tr w:rsidR="00275918" w:rsidRPr="006E285A" w14:paraId="5A3F05E3" w14:textId="77777777" w:rsidTr="00DE7B78">
        <w:tc>
          <w:tcPr>
            <w:tcW w:w="4005" w:type="dxa"/>
            <w:tcBorders>
              <w:bottom w:val="double" w:sz="4" w:space="0" w:color="000000"/>
              <w:right w:val="double" w:sz="4" w:space="0" w:color="000000"/>
            </w:tcBorders>
            <w:vAlign w:val="center"/>
          </w:tcPr>
          <w:p w14:paraId="4C72841C" w14:textId="76C746CE" w:rsidR="00275918" w:rsidRPr="00B056E0" w:rsidRDefault="00275918" w:rsidP="00AE675C">
            <w:pPr>
              <w:jc w:val="center"/>
              <w:rPr>
                <w:b/>
                <w:bCs/>
                <w:lang w:eastAsia="zh-CN"/>
              </w:rPr>
            </w:pPr>
            <w:r w:rsidRPr="00B056E0">
              <w:rPr>
                <w:b/>
                <w:bCs/>
                <w:lang w:eastAsia="zh-CN"/>
              </w:rPr>
              <w:t xml:space="preserve">LCM </w:t>
            </w:r>
            <w:proofErr w:type="spellStart"/>
            <w:r w:rsidRPr="00B056E0">
              <w:rPr>
                <w:b/>
                <w:bCs/>
                <w:lang w:eastAsia="zh-CN"/>
              </w:rPr>
              <w:t>Process</w:t>
            </w:r>
            <w:proofErr w:type="spellEnd"/>
          </w:p>
        </w:tc>
        <w:tc>
          <w:tcPr>
            <w:tcW w:w="1692" w:type="dxa"/>
            <w:tcBorders>
              <w:left w:val="double" w:sz="4" w:space="0" w:color="000000"/>
              <w:bottom w:val="double" w:sz="4" w:space="0" w:color="000000"/>
            </w:tcBorders>
            <w:vAlign w:val="center"/>
          </w:tcPr>
          <w:p w14:paraId="604300D5" w14:textId="77777777" w:rsidR="00275918" w:rsidRPr="00B056E0" w:rsidRDefault="00275918" w:rsidP="00DE7B78">
            <w:pPr>
              <w:jc w:val="center"/>
              <w:rPr>
                <w:b/>
                <w:bCs/>
                <w:lang w:eastAsia="zh-CN"/>
              </w:rPr>
            </w:pPr>
            <w:r w:rsidRPr="00B056E0">
              <w:rPr>
                <w:b/>
                <w:bCs/>
                <w:lang w:eastAsia="zh-CN"/>
              </w:rPr>
              <w:t xml:space="preserve">Data </w:t>
            </w:r>
            <w:proofErr w:type="spellStart"/>
            <w:r>
              <w:rPr>
                <w:rFonts w:cstheme="minorHAnsi"/>
                <w:b/>
                <w:iCs/>
                <w:lang w:eastAsia="zh-CN"/>
              </w:rPr>
              <w:t>size</w:t>
            </w:r>
            <w:proofErr w:type="spellEnd"/>
            <w:r>
              <w:rPr>
                <w:rFonts w:cstheme="minorHAnsi"/>
                <w:b/>
                <w:iCs/>
                <w:lang w:eastAsia="zh-CN"/>
              </w:rPr>
              <w:t xml:space="preserve"> </w:t>
            </w:r>
            <w:proofErr w:type="spellStart"/>
            <w:r w:rsidRPr="00B056E0">
              <w:rPr>
                <w:b/>
                <w:bCs/>
                <w:lang w:eastAsia="zh-CN"/>
              </w:rPr>
              <w:t>requirements</w:t>
            </w:r>
            <w:proofErr w:type="spellEnd"/>
          </w:p>
        </w:tc>
        <w:tc>
          <w:tcPr>
            <w:tcW w:w="1459" w:type="dxa"/>
            <w:tcBorders>
              <w:bottom w:val="double" w:sz="4" w:space="0" w:color="000000"/>
            </w:tcBorders>
            <w:vAlign w:val="center"/>
          </w:tcPr>
          <w:p w14:paraId="0583E358" w14:textId="77777777" w:rsidR="00275918" w:rsidRPr="00B056E0" w:rsidRDefault="00275918" w:rsidP="00DE7B78">
            <w:pPr>
              <w:jc w:val="center"/>
              <w:rPr>
                <w:b/>
                <w:bCs/>
                <w:lang w:eastAsia="zh-CN"/>
              </w:rPr>
            </w:pPr>
            <w:r>
              <w:rPr>
                <w:b/>
                <w:bCs/>
                <w:lang w:eastAsia="zh-CN"/>
              </w:rPr>
              <w:t xml:space="preserve">Ground Truth </w:t>
            </w:r>
            <w:r>
              <w:rPr>
                <w:b/>
                <w:bCs/>
                <w:lang w:eastAsia="zh-CN"/>
              </w:rPr>
              <w:lastRenderedPageBreak/>
              <w:t xml:space="preserve">Label </w:t>
            </w:r>
            <w:proofErr w:type="spellStart"/>
            <w:r>
              <w:rPr>
                <w:b/>
                <w:bCs/>
                <w:lang w:eastAsia="zh-CN"/>
              </w:rPr>
              <w:t>Required</w:t>
            </w:r>
            <w:proofErr w:type="spellEnd"/>
          </w:p>
        </w:tc>
        <w:tc>
          <w:tcPr>
            <w:tcW w:w="1803" w:type="dxa"/>
            <w:tcBorders>
              <w:bottom w:val="double" w:sz="4" w:space="0" w:color="000000"/>
            </w:tcBorders>
            <w:vAlign w:val="center"/>
          </w:tcPr>
          <w:p w14:paraId="2FB55307" w14:textId="77777777" w:rsidR="00275918" w:rsidRPr="00275918" w:rsidRDefault="00275918" w:rsidP="00DE7B78">
            <w:pPr>
              <w:jc w:val="center"/>
              <w:rPr>
                <w:b/>
                <w:bCs/>
                <w:lang w:val="en-US" w:eastAsia="zh-CN"/>
              </w:rPr>
            </w:pPr>
            <w:r w:rsidRPr="00275918">
              <w:rPr>
                <w:b/>
                <w:bCs/>
                <w:lang w:val="en-US" w:eastAsia="zh-CN"/>
              </w:rPr>
              <w:lastRenderedPageBreak/>
              <w:t xml:space="preserve">Ground Truth Label data </w:t>
            </w:r>
            <w:r w:rsidRPr="00275918">
              <w:rPr>
                <w:b/>
                <w:bCs/>
                <w:lang w:val="en-US" w:eastAsia="zh-CN"/>
              </w:rPr>
              <w:lastRenderedPageBreak/>
              <w:t>quality requirements</w:t>
            </w:r>
          </w:p>
        </w:tc>
      </w:tr>
      <w:tr w:rsidR="00275918" w14:paraId="6A392E16" w14:textId="77777777" w:rsidTr="00DE7B78">
        <w:tc>
          <w:tcPr>
            <w:tcW w:w="4005" w:type="dxa"/>
            <w:tcBorders>
              <w:top w:val="double" w:sz="4" w:space="0" w:color="000000"/>
              <w:bottom w:val="single" w:sz="4" w:space="0" w:color="auto"/>
              <w:right w:val="double" w:sz="4" w:space="0" w:color="000000"/>
            </w:tcBorders>
          </w:tcPr>
          <w:p w14:paraId="3ED1C735" w14:textId="77777777" w:rsidR="00275918" w:rsidRPr="00B056E0" w:rsidRDefault="00275918" w:rsidP="00DE7B78">
            <w:pPr>
              <w:rPr>
                <w:b/>
                <w:bCs/>
                <w:lang w:eastAsia="zh-CN"/>
              </w:rPr>
            </w:pPr>
            <w:r w:rsidRPr="00B056E0">
              <w:rPr>
                <w:b/>
                <w:bCs/>
                <w:lang w:eastAsia="zh-CN"/>
              </w:rPr>
              <w:lastRenderedPageBreak/>
              <w:t>Model Training</w:t>
            </w:r>
          </w:p>
        </w:tc>
        <w:tc>
          <w:tcPr>
            <w:tcW w:w="1692" w:type="dxa"/>
            <w:tcBorders>
              <w:top w:val="double" w:sz="4" w:space="0" w:color="000000"/>
              <w:left w:val="double" w:sz="4" w:space="0" w:color="000000"/>
            </w:tcBorders>
            <w:vAlign w:val="center"/>
          </w:tcPr>
          <w:p w14:paraId="10D40BC2" w14:textId="77777777" w:rsidR="00275918" w:rsidRDefault="00275918" w:rsidP="00DE7B78">
            <w:pPr>
              <w:jc w:val="center"/>
              <w:rPr>
                <w:lang w:eastAsia="zh-CN"/>
              </w:rPr>
            </w:pPr>
            <w:r>
              <w:rPr>
                <w:lang w:eastAsia="zh-CN"/>
              </w:rPr>
              <w:t>High</w:t>
            </w:r>
          </w:p>
        </w:tc>
        <w:tc>
          <w:tcPr>
            <w:tcW w:w="1459" w:type="dxa"/>
            <w:tcBorders>
              <w:top w:val="double" w:sz="4" w:space="0" w:color="000000"/>
            </w:tcBorders>
            <w:vAlign w:val="center"/>
          </w:tcPr>
          <w:p w14:paraId="31D3BA3D" w14:textId="77777777" w:rsidR="00275918" w:rsidRDefault="00275918" w:rsidP="00DE7B78">
            <w:pPr>
              <w:jc w:val="center"/>
              <w:rPr>
                <w:lang w:eastAsia="zh-CN"/>
              </w:rPr>
            </w:pPr>
            <w:r>
              <w:rPr>
                <w:lang w:eastAsia="zh-CN"/>
              </w:rPr>
              <w:t>Yes</w:t>
            </w:r>
          </w:p>
        </w:tc>
        <w:tc>
          <w:tcPr>
            <w:tcW w:w="1803" w:type="dxa"/>
            <w:tcBorders>
              <w:top w:val="double" w:sz="4" w:space="0" w:color="000000"/>
            </w:tcBorders>
            <w:vAlign w:val="center"/>
          </w:tcPr>
          <w:p w14:paraId="229C88CF" w14:textId="77777777" w:rsidR="00275918" w:rsidRDefault="00275918" w:rsidP="00DE7B78">
            <w:pPr>
              <w:jc w:val="center"/>
              <w:rPr>
                <w:lang w:eastAsia="zh-CN"/>
              </w:rPr>
            </w:pPr>
            <w:r>
              <w:rPr>
                <w:lang w:eastAsia="zh-CN"/>
              </w:rPr>
              <w:t>High</w:t>
            </w:r>
          </w:p>
        </w:tc>
      </w:tr>
      <w:tr w:rsidR="00275918" w14:paraId="6A55096A" w14:textId="77777777" w:rsidTr="00DE7B78">
        <w:tc>
          <w:tcPr>
            <w:tcW w:w="4005" w:type="dxa"/>
            <w:tcBorders>
              <w:right w:val="double" w:sz="4" w:space="0" w:color="000000"/>
            </w:tcBorders>
          </w:tcPr>
          <w:p w14:paraId="2EA9E75F" w14:textId="55F44BB0" w:rsidR="00275918" w:rsidRPr="00014C9C" w:rsidRDefault="00275918" w:rsidP="00AE675C">
            <w:pPr>
              <w:rPr>
                <w:b/>
                <w:bCs/>
                <w:lang w:eastAsia="zh-CN"/>
              </w:rPr>
            </w:pPr>
            <w:r>
              <w:rPr>
                <w:b/>
                <w:bCs/>
                <w:lang w:eastAsia="zh-CN"/>
              </w:rPr>
              <w:t xml:space="preserve">Model Fine-tuning </w:t>
            </w:r>
          </w:p>
        </w:tc>
        <w:tc>
          <w:tcPr>
            <w:tcW w:w="1692" w:type="dxa"/>
            <w:tcBorders>
              <w:left w:val="double" w:sz="4" w:space="0" w:color="000000"/>
            </w:tcBorders>
            <w:vAlign w:val="center"/>
          </w:tcPr>
          <w:p w14:paraId="471DF822" w14:textId="77777777" w:rsidR="00275918" w:rsidRDefault="00275918" w:rsidP="00DE7B78">
            <w:pPr>
              <w:jc w:val="center"/>
              <w:rPr>
                <w:lang w:eastAsia="zh-CN"/>
              </w:rPr>
            </w:pPr>
            <w:r>
              <w:rPr>
                <w:lang w:eastAsia="zh-CN"/>
              </w:rPr>
              <w:t>Low</w:t>
            </w:r>
          </w:p>
        </w:tc>
        <w:tc>
          <w:tcPr>
            <w:tcW w:w="1459" w:type="dxa"/>
            <w:vAlign w:val="center"/>
          </w:tcPr>
          <w:p w14:paraId="63C51B46" w14:textId="77777777" w:rsidR="00275918" w:rsidRDefault="00275918" w:rsidP="00DE7B78">
            <w:pPr>
              <w:jc w:val="center"/>
              <w:rPr>
                <w:lang w:eastAsia="zh-CN"/>
              </w:rPr>
            </w:pPr>
            <w:r>
              <w:rPr>
                <w:lang w:eastAsia="zh-CN"/>
              </w:rPr>
              <w:t>Yes</w:t>
            </w:r>
          </w:p>
        </w:tc>
        <w:tc>
          <w:tcPr>
            <w:tcW w:w="1803" w:type="dxa"/>
            <w:vAlign w:val="center"/>
          </w:tcPr>
          <w:p w14:paraId="1BB42DFD" w14:textId="77777777" w:rsidR="00275918" w:rsidRDefault="00275918" w:rsidP="00DE7B78">
            <w:pPr>
              <w:jc w:val="center"/>
              <w:rPr>
                <w:lang w:eastAsia="zh-CN"/>
              </w:rPr>
            </w:pPr>
            <w:r>
              <w:rPr>
                <w:lang w:eastAsia="zh-CN"/>
              </w:rPr>
              <w:t>High</w:t>
            </w:r>
          </w:p>
        </w:tc>
      </w:tr>
      <w:tr w:rsidR="00275918" w14:paraId="22B524E5" w14:textId="77777777" w:rsidTr="00DE7B78">
        <w:tc>
          <w:tcPr>
            <w:tcW w:w="4005" w:type="dxa"/>
            <w:tcBorders>
              <w:right w:val="double" w:sz="4" w:space="0" w:color="000000"/>
            </w:tcBorders>
          </w:tcPr>
          <w:p w14:paraId="5B5724C9" w14:textId="77777777" w:rsidR="00275918" w:rsidRDefault="00275918" w:rsidP="00DE7B78">
            <w:pPr>
              <w:rPr>
                <w:b/>
                <w:bCs/>
                <w:lang w:eastAsia="zh-CN"/>
              </w:rPr>
            </w:pPr>
            <w:r w:rsidRPr="00396D41">
              <w:rPr>
                <w:b/>
                <w:bCs/>
                <w:lang w:eastAsia="zh-CN"/>
              </w:rPr>
              <w:t xml:space="preserve">Model </w:t>
            </w:r>
            <w:proofErr w:type="spellStart"/>
            <w:r w:rsidRPr="00396D41">
              <w:rPr>
                <w:b/>
                <w:bCs/>
                <w:lang w:eastAsia="zh-CN"/>
              </w:rPr>
              <w:t>Inference</w:t>
            </w:r>
            <w:proofErr w:type="spellEnd"/>
          </w:p>
        </w:tc>
        <w:tc>
          <w:tcPr>
            <w:tcW w:w="1692" w:type="dxa"/>
            <w:tcBorders>
              <w:left w:val="double" w:sz="4" w:space="0" w:color="000000"/>
            </w:tcBorders>
            <w:vAlign w:val="center"/>
          </w:tcPr>
          <w:p w14:paraId="392B27D5" w14:textId="77777777" w:rsidR="00275918" w:rsidRDefault="00275918" w:rsidP="00DE7B78">
            <w:pPr>
              <w:jc w:val="center"/>
              <w:rPr>
                <w:lang w:eastAsia="zh-CN"/>
              </w:rPr>
            </w:pPr>
            <w:r>
              <w:rPr>
                <w:lang w:eastAsia="zh-CN"/>
              </w:rPr>
              <w:t>Low</w:t>
            </w:r>
          </w:p>
        </w:tc>
        <w:tc>
          <w:tcPr>
            <w:tcW w:w="1459" w:type="dxa"/>
            <w:vAlign w:val="center"/>
          </w:tcPr>
          <w:p w14:paraId="47A3F709" w14:textId="77777777" w:rsidR="00275918" w:rsidRDefault="00275918" w:rsidP="00DE7B78">
            <w:pPr>
              <w:jc w:val="center"/>
              <w:rPr>
                <w:lang w:eastAsia="zh-CN"/>
              </w:rPr>
            </w:pPr>
            <w:proofErr w:type="spellStart"/>
            <w:r>
              <w:rPr>
                <w:lang w:eastAsia="zh-CN"/>
              </w:rPr>
              <w:t>No</w:t>
            </w:r>
            <w:proofErr w:type="spellEnd"/>
          </w:p>
        </w:tc>
        <w:tc>
          <w:tcPr>
            <w:tcW w:w="1803" w:type="dxa"/>
            <w:vAlign w:val="center"/>
          </w:tcPr>
          <w:p w14:paraId="7848FA3E" w14:textId="77777777" w:rsidR="00275918" w:rsidRDefault="00275918" w:rsidP="00DE7B78">
            <w:pPr>
              <w:jc w:val="center"/>
              <w:rPr>
                <w:lang w:eastAsia="zh-CN"/>
              </w:rPr>
            </w:pPr>
            <w:r>
              <w:rPr>
                <w:lang w:eastAsia="zh-CN"/>
              </w:rPr>
              <w:t>N/A</w:t>
            </w:r>
          </w:p>
        </w:tc>
      </w:tr>
      <w:tr w:rsidR="00275918" w14:paraId="1416A201" w14:textId="77777777" w:rsidTr="00DE7B78">
        <w:tc>
          <w:tcPr>
            <w:tcW w:w="4005" w:type="dxa"/>
            <w:tcBorders>
              <w:right w:val="double" w:sz="4" w:space="0" w:color="000000"/>
            </w:tcBorders>
          </w:tcPr>
          <w:p w14:paraId="1A552F26" w14:textId="77777777" w:rsidR="00275918" w:rsidRPr="00B056E0" w:rsidRDefault="00275918" w:rsidP="00DE7B78">
            <w:pPr>
              <w:rPr>
                <w:b/>
                <w:bCs/>
                <w:lang w:eastAsia="zh-CN"/>
              </w:rPr>
            </w:pPr>
            <w:r>
              <w:rPr>
                <w:b/>
                <w:bCs/>
                <w:lang w:eastAsia="zh-CN"/>
              </w:rPr>
              <w:t xml:space="preserve">Offline </w:t>
            </w:r>
            <w:r w:rsidRPr="00B056E0">
              <w:rPr>
                <w:b/>
                <w:bCs/>
                <w:lang w:eastAsia="zh-CN"/>
              </w:rPr>
              <w:t>Monitoring</w:t>
            </w:r>
          </w:p>
        </w:tc>
        <w:tc>
          <w:tcPr>
            <w:tcW w:w="1692" w:type="dxa"/>
            <w:tcBorders>
              <w:left w:val="double" w:sz="4" w:space="0" w:color="000000"/>
            </w:tcBorders>
            <w:vAlign w:val="center"/>
          </w:tcPr>
          <w:p w14:paraId="50FE82FF" w14:textId="55608EE0" w:rsidR="00275918" w:rsidRDefault="00275918" w:rsidP="00AE675C">
            <w:pPr>
              <w:jc w:val="center"/>
              <w:rPr>
                <w:lang w:eastAsia="zh-CN"/>
              </w:rPr>
            </w:pPr>
            <w:proofErr w:type="spellStart"/>
            <w:r>
              <w:rPr>
                <w:lang w:eastAsia="zh-CN"/>
              </w:rPr>
              <w:t>Med</w:t>
            </w:r>
            <w:proofErr w:type="spellEnd"/>
          </w:p>
        </w:tc>
        <w:tc>
          <w:tcPr>
            <w:tcW w:w="1459" w:type="dxa"/>
            <w:vAlign w:val="center"/>
          </w:tcPr>
          <w:p w14:paraId="4EF44155" w14:textId="74560435" w:rsidR="00275918" w:rsidRDefault="00275918" w:rsidP="00AE675C">
            <w:pPr>
              <w:jc w:val="center"/>
              <w:rPr>
                <w:lang w:eastAsia="zh-CN"/>
              </w:rPr>
            </w:pPr>
            <w:proofErr w:type="spellStart"/>
            <w:r>
              <w:rPr>
                <w:lang w:eastAsia="zh-CN"/>
              </w:rPr>
              <w:t>No</w:t>
            </w:r>
            <w:proofErr w:type="spellEnd"/>
          </w:p>
        </w:tc>
        <w:tc>
          <w:tcPr>
            <w:tcW w:w="1803" w:type="dxa"/>
            <w:vAlign w:val="center"/>
          </w:tcPr>
          <w:p w14:paraId="0B7B4BC6" w14:textId="77777777" w:rsidR="00275918" w:rsidRDefault="00275918" w:rsidP="00DE7B78">
            <w:pPr>
              <w:jc w:val="center"/>
              <w:rPr>
                <w:lang w:eastAsia="zh-CN"/>
              </w:rPr>
            </w:pPr>
            <w:proofErr w:type="spellStart"/>
            <w:r>
              <w:rPr>
                <w:lang w:eastAsia="zh-CN"/>
              </w:rPr>
              <w:t>Med</w:t>
            </w:r>
            <w:proofErr w:type="spellEnd"/>
            <w:r>
              <w:rPr>
                <w:lang w:eastAsia="zh-CN"/>
              </w:rPr>
              <w:t>/High</w:t>
            </w:r>
            <w:r w:rsidRPr="004D777E">
              <w:rPr>
                <w:vertAlign w:val="superscript"/>
                <w:lang w:eastAsia="zh-CN"/>
              </w:rPr>
              <w:t>1</w:t>
            </w:r>
          </w:p>
        </w:tc>
      </w:tr>
      <w:tr w:rsidR="00275918" w14:paraId="387D86DF" w14:textId="77777777" w:rsidTr="00DE7B78">
        <w:tc>
          <w:tcPr>
            <w:tcW w:w="4005" w:type="dxa"/>
            <w:tcBorders>
              <w:right w:val="double" w:sz="4" w:space="0" w:color="000000"/>
            </w:tcBorders>
          </w:tcPr>
          <w:p w14:paraId="4351C73F" w14:textId="14B741B6" w:rsidR="00275918" w:rsidRPr="00A44813" w:rsidRDefault="00AE675C" w:rsidP="00AE675C">
            <w:pPr>
              <w:rPr>
                <w:b/>
                <w:bCs/>
                <w:lang w:eastAsia="zh-CN"/>
              </w:rPr>
            </w:pPr>
            <w:r>
              <w:rPr>
                <w:b/>
                <w:bCs/>
                <w:lang w:eastAsia="zh-CN"/>
              </w:rPr>
              <w:t>Online</w:t>
            </w:r>
            <w:r w:rsidR="00275918">
              <w:rPr>
                <w:b/>
                <w:bCs/>
                <w:lang w:eastAsia="zh-CN"/>
              </w:rPr>
              <w:t xml:space="preserve"> Monitoring</w:t>
            </w:r>
          </w:p>
        </w:tc>
        <w:tc>
          <w:tcPr>
            <w:tcW w:w="1692" w:type="dxa"/>
            <w:tcBorders>
              <w:left w:val="double" w:sz="4" w:space="0" w:color="000000"/>
            </w:tcBorders>
            <w:vAlign w:val="center"/>
          </w:tcPr>
          <w:p w14:paraId="33558F48" w14:textId="77777777" w:rsidR="00275918" w:rsidRDefault="00275918" w:rsidP="00DE7B78">
            <w:pPr>
              <w:jc w:val="center"/>
              <w:rPr>
                <w:lang w:eastAsia="zh-CN"/>
              </w:rPr>
            </w:pPr>
            <w:r>
              <w:rPr>
                <w:lang w:eastAsia="zh-CN"/>
              </w:rPr>
              <w:t>Low</w:t>
            </w:r>
          </w:p>
        </w:tc>
        <w:tc>
          <w:tcPr>
            <w:tcW w:w="1459" w:type="dxa"/>
            <w:vAlign w:val="center"/>
          </w:tcPr>
          <w:p w14:paraId="74669D5C" w14:textId="77777777" w:rsidR="00275918" w:rsidRDefault="00275918" w:rsidP="00DE7B78">
            <w:pPr>
              <w:jc w:val="center"/>
              <w:rPr>
                <w:lang w:eastAsia="zh-CN"/>
              </w:rPr>
            </w:pPr>
            <w:proofErr w:type="spellStart"/>
            <w:r>
              <w:rPr>
                <w:lang w:eastAsia="zh-CN"/>
              </w:rPr>
              <w:t>No</w:t>
            </w:r>
            <w:proofErr w:type="spellEnd"/>
            <w:r>
              <w:rPr>
                <w:lang w:eastAsia="zh-CN"/>
              </w:rPr>
              <w:t>/Yes</w:t>
            </w:r>
          </w:p>
        </w:tc>
        <w:tc>
          <w:tcPr>
            <w:tcW w:w="1803" w:type="dxa"/>
            <w:vAlign w:val="center"/>
          </w:tcPr>
          <w:p w14:paraId="1FAFDB51" w14:textId="77777777" w:rsidR="00275918" w:rsidRDefault="00275918" w:rsidP="00DE7B78">
            <w:pPr>
              <w:jc w:val="center"/>
              <w:rPr>
                <w:lang w:eastAsia="zh-CN"/>
              </w:rPr>
            </w:pPr>
            <w:r>
              <w:rPr>
                <w:lang w:eastAsia="zh-CN"/>
              </w:rPr>
              <w:t>Low/</w:t>
            </w:r>
            <w:proofErr w:type="spellStart"/>
            <w:r>
              <w:rPr>
                <w:lang w:eastAsia="zh-CN"/>
              </w:rPr>
              <w:t>Med</w:t>
            </w:r>
            <w:proofErr w:type="spellEnd"/>
            <w:r>
              <w:rPr>
                <w:lang w:eastAsia="zh-CN"/>
              </w:rPr>
              <w:t>/High</w:t>
            </w:r>
            <w:r w:rsidRPr="004D777E">
              <w:rPr>
                <w:vertAlign w:val="superscript"/>
                <w:lang w:eastAsia="zh-CN"/>
              </w:rPr>
              <w:t>1</w:t>
            </w:r>
          </w:p>
        </w:tc>
      </w:tr>
      <w:tr w:rsidR="00275918" w14:paraId="1A0DEEB2" w14:textId="77777777" w:rsidTr="002852D4">
        <w:tc>
          <w:tcPr>
            <w:tcW w:w="4005" w:type="dxa"/>
            <w:tcBorders>
              <w:bottom w:val="single" w:sz="4" w:space="0" w:color="auto"/>
              <w:right w:val="double" w:sz="4" w:space="0" w:color="000000"/>
            </w:tcBorders>
          </w:tcPr>
          <w:p w14:paraId="42ABE7B0" w14:textId="77777777" w:rsidR="00275918" w:rsidRPr="00275918" w:rsidRDefault="00275918" w:rsidP="00DE7B78">
            <w:pPr>
              <w:rPr>
                <w:b/>
                <w:bCs/>
                <w:lang w:val="en-US" w:eastAsia="zh-CN"/>
              </w:rPr>
            </w:pPr>
            <w:r w:rsidRPr="00275918">
              <w:rPr>
                <w:b/>
                <w:bCs/>
                <w:lang w:val="en-US" w:eastAsia="zh-CN"/>
              </w:rPr>
              <w:t>Model validation before first use</w:t>
            </w:r>
          </w:p>
        </w:tc>
        <w:tc>
          <w:tcPr>
            <w:tcW w:w="1692" w:type="dxa"/>
            <w:tcBorders>
              <w:left w:val="double" w:sz="4" w:space="0" w:color="000000"/>
              <w:bottom w:val="single" w:sz="4" w:space="0" w:color="auto"/>
            </w:tcBorders>
            <w:vAlign w:val="center"/>
          </w:tcPr>
          <w:p w14:paraId="57E41A23" w14:textId="77777777" w:rsidR="00275918" w:rsidRDefault="00275918" w:rsidP="00DE7B78">
            <w:pPr>
              <w:jc w:val="center"/>
              <w:rPr>
                <w:lang w:eastAsia="zh-CN"/>
              </w:rPr>
            </w:pPr>
            <w:proofErr w:type="spellStart"/>
            <w:r>
              <w:rPr>
                <w:lang w:eastAsia="zh-CN"/>
              </w:rPr>
              <w:t>Med</w:t>
            </w:r>
            <w:proofErr w:type="spellEnd"/>
          </w:p>
        </w:tc>
        <w:tc>
          <w:tcPr>
            <w:tcW w:w="1459" w:type="dxa"/>
            <w:tcBorders>
              <w:bottom w:val="single" w:sz="4" w:space="0" w:color="auto"/>
            </w:tcBorders>
            <w:vAlign w:val="center"/>
          </w:tcPr>
          <w:p w14:paraId="64CB8A54" w14:textId="77777777" w:rsidR="00275918" w:rsidRDefault="00275918" w:rsidP="00DE7B78">
            <w:pPr>
              <w:jc w:val="center"/>
              <w:rPr>
                <w:lang w:eastAsia="zh-CN"/>
              </w:rPr>
            </w:pPr>
            <w:r>
              <w:rPr>
                <w:lang w:eastAsia="zh-CN"/>
              </w:rPr>
              <w:t>Yes</w:t>
            </w:r>
          </w:p>
        </w:tc>
        <w:tc>
          <w:tcPr>
            <w:tcW w:w="1803" w:type="dxa"/>
            <w:tcBorders>
              <w:bottom w:val="single" w:sz="4" w:space="0" w:color="auto"/>
            </w:tcBorders>
            <w:vAlign w:val="center"/>
          </w:tcPr>
          <w:p w14:paraId="6F869BA5" w14:textId="77777777" w:rsidR="00275918" w:rsidRDefault="00275918" w:rsidP="00DE7B78">
            <w:pPr>
              <w:jc w:val="center"/>
              <w:rPr>
                <w:lang w:eastAsia="zh-CN"/>
              </w:rPr>
            </w:pPr>
            <w:r>
              <w:rPr>
                <w:lang w:eastAsia="zh-CN"/>
              </w:rPr>
              <w:t>High</w:t>
            </w:r>
          </w:p>
        </w:tc>
      </w:tr>
      <w:tr w:rsidR="00275918" w:rsidRPr="006E285A" w14:paraId="2422C844" w14:textId="77777777" w:rsidTr="002852D4">
        <w:tc>
          <w:tcPr>
            <w:tcW w:w="8959" w:type="dxa"/>
            <w:gridSpan w:val="4"/>
            <w:tcBorders>
              <w:left w:val="nil"/>
              <w:bottom w:val="nil"/>
              <w:right w:val="nil"/>
            </w:tcBorders>
          </w:tcPr>
          <w:p w14:paraId="238AEFEB" w14:textId="22EC677B" w:rsidR="00275918" w:rsidRPr="00275918" w:rsidRDefault="00275918" w:rsidP="00AE675C">
            <w:pPr>
              <w:jc w:val="center"/>
              <w:rPr>
                <w:lang w:val="en-US" w:eastAsia="zh-CN"/>
              </w:rPr>
            </w:pPr>
            <w:r w:rsidRPr="00275918">
              <w:rPr>
                <w:vertAlign w:val="superscript"/>
                <w:lang w:val="en-US" w:eastAsia="zh-CN"/>
              </w:rPr>
              <w:t>1</w:t>
            </w:r>
            <w:r w:rsidRPr="00275918">
              <w:rPr>
                <w:lang w:val="en-US" w:eastAsia="zh-CN"/>
              </w:rPr>
              <w:t xml:space="preserve"> Depends on Alarm indicators from the Fault Detection and Diagnosis functionality </w:t>
            </w:r>
          </w:p>
        </w:tc>
      </w:tr>
    </w:tbl>
    <w:p w14:paraId="4838E5DD" w14:textId="30ED167C" w:rsidR="00275918" w:rsidRPr="002424C7" w:rsidRDefault="00275918" w:rsidP="002424C7">
      <w:pPr>
        <w:jc w:val="both"/>
        <w:rPr>
          <w:rFonts w:eastAsiaTheme="minorHAnsi"/>
          <w:b/>
          <w:i/>
          <w:lang w:val="en-US"/>
        </w:rPr>
      </w:pPr>
      <w:r w:rsidRPr="002424C7">
        <w:rPr>
          <w:rFonts w:eastAsiaTheme="minorHAnsi"/>
          <w:b/>
          <w:i/>
          <w:lang w:val="en-US"/>
        </w:rPr>
        <w:t>Observation</w:t>
      </w:r>
      <w:r w:rsidR="001C7E4D">
        <w:rPr>
          <w:rFonts w:eastAsiaTheme="minorHAnsi"/>
          <w:b/>
          <w:i/>
          <w:lang w:val="en-US"/>
        </w:rPr>
        <w:t xml:space="preserve"> 5</w:t>
      </w:r>
      <w:r w:rsidRPr="002424C7">
        <w:rPr>
          <w:rFonts w:eastAsiaTheme="minorHAnsi"/>
          <w:b/>
          <w:i/>
          <w:lang w:val="en-US"/>
        </w:rPr>
        <w:t>: Not all LCM functions necessitate high-quality ground truth label data.</w:t>
      </w:r>
    </w:p>
    <w:p w14:paraId="49D73783" w14:textId="3A79E099" w:rsidR="00275918" w:rsidRPr="002424C7" w:rsidRDefault="00AD791F" w:rsidP="002424C7">
      <w:pPr>
        <w:jc w:val="both"/>
        <w:rPr>
          <w:rFonts w:eastAsiaTheme="minorHAnsi"/>
          <w:b/>
          <w:i/>
          <w:lang w:val="en-US"/>
        </w:rPr>
      </w:pPr>
      <w:r w:rsidRPr="002424C7">
        <w:rPr>
          <w:rFonts w:eastAsiaTheme="minorHAnsi"/>
          <w:b/>
          <w:i/>
          <w:lang w:val="en-US"/>
        </w:rPr>
        <w:t>Proposal</w:t>
      </w:r>
      <w:r w:rsidR="001C7E4D">
        <w:rPr>
          <w:rFonts w:eastAsiaTheme="minorHAnsi"/>
          <w:b/>
          <w:i/>
          <w:lang w:val="en-US"/>
        </w:rPr>
        <w:t xml:space="preserve"> 3</w:t>
      </w:r>
      <w:r w:rsidR="00275918" w:rsidRPr="002424C7">
        <w:rPr>
          <w:rFonts w:eastAsiaTheme="minorHAnsi"/>
          <w:b/>
          <w:i/>
          <w:lang w:val="en-US"/>
        </w:rPr>
        <w:t>: The signaling/configuration for data collection should include a quality requirement/threshold for the ground truth labels. If such requirement is not guaranteed to be met, then data collection should not be initiated.</w:t>
      </w:r>
    </w:p>
    <w:p w14:paraId="60796977" w14:textId="6F5852D5" w:rsidR="00275918" w:rsidRPr="00275918" w:rsidRDefault="00275918" w:rsidP="002424C7">
      <w:pPr>
        <w:spacing w:line="276" w:lineRule="auto"/>
        <w:jc w:val="both"/>
        <w:rPr>
          <w:lang w:val="en-US" w:eastAsia="zh-CN"/>
        </w:rPr>
      </w:pPr>
      <w:r w:rsidRPr="00275918">
        <w:rPr>
          <w:lang w:val="en-US" w:eastAsia="zh-CN"/>
        </w:rPr>
        <w:t>Both data collection for training and data collection for model validation (</w:t>
      </w:r>
      <w:r w:rsidR="00A702D0">
        <w:rPr>
          <w:lang w:val="en-US" w:eastAsia="zh-CN"/>
        </w:rPr>
        <w:t xml:space="preserve">i.e., </w:t>
      </w:r>
      <w:r w:rsidRPr="00275918">
        <w:rPr>
          <w:lang w:val="en-US" w:eastAsia="zh-CN"/>
        </w:rPr>
        <w:t xml:space="preserve">after </w:t>
      </w:r>
      <w:r w:rsidR="00A702D0">
        <w:rPr>
          <w:lang w:val="en-US" w:eastAsia="zh-CN"/>
        </w:rPr>
        <w:t xml:space="preserve">the </w:t>
      </w:r>
      <w:r w:rsidRPr="00275918">
        <w:rPr>
          <w:lang w:val="en-US" w:eastAsia="zh-CN"/>
        </w:rPr>
        <w:t xml:space="preserve">activation but before its first use) have similar requirements. The question here is how to ensure </w:t>
      </w:r>
      <w:r w:rsidR="00A702D0">
        <w:rPr>
          <w:lang w:val="en-US" w:eastAsia="zh-CN"/>
        </w:rPr>
        <w:t xml:space="preserve">a </w:t>
      </w:r>
      <w:r w:rsidRPr="00275918">
        <w:rPr>
          <w:lang w:val="en-US" w:eastAsia="zh-CN"/>
        </w:rPr>
        <w:t xml:space="preserve">sufficient data coverage for training or validation, i.e., </w:t>
      </w:r>
      <w:r w:rsidR="00A702D0">
        <w:rPr>
          <w:lang w:val="en-US" w:eastAsia="zh-CN"/>
        </w:rPr>
        <w:t xml:space="preserve">to </w:t>
      </w:r>
      <w:r w:rsidRPr="00275918">
        <w:rPr>
          <w:lang w:val="en-US" w:eastAsia="zh-CN"/>
        </w:rPr>
        <w:t>ensure that the input data cover</w:t>
      </w:r>
      <w:r w:rsidR="00A702D0">
        <w:rPr>
          <w:lang w:val="en-US" w:eastAsia="zh-CN"/>
        </w:rPr>
        <w:t>s</w:t>
      </w:r>
      <w:r w:rsidRPr="00275918">
        <w:rPr>
          <w:lang w:val="en-US" w:eastAsia="zh-CN"/>
        </w:rPr>
        <w:t xml:space="preserve"> events that do not frequently occur, since both collecting data or activating the model for a long period of time add</w:t>
      </w:r>
      <w:r w:rsidR="00B25FCB">
        <w:rPr>
          <w:lang w:val="en-US" w:eastAsia="zh-CN"/>
        </w:rPr>
        <w:t>s</w:t>
      </w:r>
      <w:r w:rsidRPr="00275918">
        <w:rPr>
          <w:lang w:val="en-US" w:eastAsia="zh-CN"/>
        </w:rPr>
        <w:t xml:space="preserve"> unnecessary complexity to the UE.</w:t>
      </w:r>
    </w:p>
    <w:p w14:paraId="2CCFE202" w14:textId="3AB6D51B" w:rsidR="00275918" w:rsidRPr="002424C7" w:rsidRDefault="00AD791F" w:rsidP="002424C7">
      <w:pPr>
        <w:spacing w:line="276" w:lineRule="auto"/>
        <w:jc w:val="both"/>
        <w:rPr>
          <w:rFonts w:eastAsiaTheme="minorHAnsi"/>
          <w:b/>
          <w:i/>
          <w:lang w:val="en-US" w:eastAsia="en-US"/>
        </w:rPr>
      </w:pPr>
      <w:r w:rsidRPr="002424C7">
        <w:rPr>
          <w:rFonts w:eastAsiaTheme="minorHAnsi"/>
          <w:b/>
          <w:i/>
          <w:lang w:val="en-US" w:eastAsia="en-US"/>
        </w:rPr>
        <w:t>Observation</w:t>
      </w:r>
      <w:r w:rsidR="001C7E4D">
        <w:rPr>
          <w:rFonts w:eastAsiaTheme="minorHAnsi"/>
          <w:b/>
          <w:i/>
          <w:lang w:val="en-US" w:eastAsia="en-US"/>
        </w:rPr>
        <w:t xml:space="preserve"> 6</w:t>
      </w:r>
      <w:r w:rsidR="00275918" w:rsidRPr="002424C7">
        <w:rPr>
          <w:rFonts w:eastAsiaTheme="minorHAnsi"/>
          <w:b/>
          <w:i/>
          <w:lang w:val="en-US" w:eastAsia="en-US"/>
        </w:rPr>
        <w:t xml:space="preserve">: </w:t>
      </w:r>
      <w:r w:rsidR="00275918" w:rsidRPr="002424C7">
        <w:rPr>
          <w:rFonts w:eastAsiaTheme="minorHAnsi"/>
          <w:b/>
          <w:i/>
          <w:lang w:val="en-US"/>
        </w:rPr>
        <w:t>Simply collecting all data for training or activating/using the model for monitoring for a long period of time is time-consuming and adds unnecessary complexity to the UE.</w:t>
      </w:r>
    </w:p>
    <w:p w14:paraId="3E1E3028" w14:textId="6F9611B0" w:rsidR="00275918" w:rsidRPr="002424C7" w:rsidRDefault="00275918" w:rsidP="002424C7">
      <w:pPr>
        <w:spacing w:line="276" w:lineRule="auto"/>
        <w:jc w:val="both"/>
        <w:rPr>
          <w:rFonts w:eastAsiaTheme="minorHAnsi"/>
          <w:b/>
          <w:i/>
          <w:lang w:val="en-GB"/>
        </w:rPr>
      </w:pPr>
      <w:r w:rsidRPr="002424C7">
        <w:rPr>
          <w:rFonts w:eastAsiaTheme="minorHAnsi"/>
          <w:b/>
          <w:i/>
          <w:lang w:val="en-US"/>
        </w:rPr>
        <w:t>Observation</w:t>
      </w:r>
      <w:r w:rsidR="001C7E4D">
        <w:rPr>
          <w:rFonts w:eastAsiaTheme="minorHAnsi"/>
          <w:b/>
          <w:i/>
          <w:lang w:val="en-US"/>
        </w:rPr>
        <w:t xml:space="preserve"> 7</w:t>
      </w:r>
      <w:r w:rsidRPr="002424C7">
        <w:rPr>
          <w:rFonts w:eastAsiaTheme="minorHAnsi"/>
          <w:b/>
          <w:i/>
          <w:lang w:val="en-US"/>
        </w:rPr>
        <w:t>: To train a robust and generalizable UE-side</w:t>
      </w:r>
      <w:r w:rsidR="00634379">
        <w:rPr>
          <w:rFonts w:eastAsiaTheme="minorHAnsi"/>
          <w:b/>
          <w:i/>
          <w:lang w:val="en-US"/>
        </w:rPr>
        <w:t xml:space="preserve">, </w:t>
      </w:r>
      <w:r w:rsidR="00A85911">
        <w:rPr>
          <w:rFonts w:eastAsiaTheme="minorHAnsi"/>
          <w:b/>
          <w:i/>
          <w:lang w:val="en-US"/>
        </w:rPr>
        <w:t>NW</w:t>
      </w:r>
      <w:r w:rsidR="00634379">
        <w:rPr>
          <w:rFonts w:eastAsiaTheme="minorHAnsi"/>
          <w:b/>
          <w:i/>
          <w:lang w:val="en-US"/>
        </w:rPr>
        <w:t>-side</w:t>
      </w:r>
      <w:r w:rsidRPr="002424C7">
        <w:rPr>
          <w:rFonts w:eastAsiaTheme="minorHAnsi"/>
          <w:b/>
          <w:i/>
          <w:lang w:val="en-US"/>
        </w:rPr>
        <w:t xml:space="preserve"> or two-sided AI/ML model, as well as to verify the correct operation (after identification but prior to its first active use) of such a model, input data with sufficient coverage of both nominal operation and of events that do not frequently occur are required.</w:t>
      </w:r>
      <w:r w:rsidRPr="002424C7" w:rsidDel="00E443ED">
        <w:rPr>
          <w:rFonts w:eastAsiaTheme="minorHAnsi"/>
          <w:b/>
          <w:i/>
          <w:lang w:val="en-US"/>
        </w:rPr>
        <w:t xml:space="preserve"> </w:t>
      </w:r>
    </w:p>
    <w:p w14:paraId="4A091E44" w14:textId="3B95C9EB" w:rsidR="00275918" w:rsidRPr="00275918" w:rsidRDefault="00275918" w:rsidP="005861F7">
      <w:pPr>
        <w:spacing w:line="276" w:lineRule="auto"/>
        <w:jc w:val="both"/>
        <w:rPr>
          <w:lang w:val="en-US" w:eastAsia="zh-CN"/>
        </w:rPr>
      </w:pPr>
      <w:r w:rsidRPr="00275918">
        <w:rPr>
          <w:lang w:val="en-US" w:eastAsia="zh-CN"/>
        </w:rPr>
        <w:t>When collecting training data, a mechanism should be in place to ensure that there is enough data coverage. In addition, the same mechanism should identify when enough data in a sp</w:t>
      </w:r>
      <w:r w:rsidR="002424C7">
        <w:rPr>
          <w:lang w:val="en-US" w:eastAsia="zh-CN"/>
        </w:rPr>
        <w:t xml:space="preserve">ecific part of the input space </w:t>
      </w:r>
      <w:r w:rsidRPr="00275918">
        <w:rPr>
          <w:lang w:val="en-US" w:eastAsia="zh-CN"/>
        </w:rPr>
        <w:t>is gathered and collect no further data there. This way, the complexity and signaling overhead of the data collection mechanism is not “wasted” in collecting data that offer no new information.</w:t>
      </w:r>
      <w:r w:rsidR="005861F7">
        <w:rPr>
          <w:lang w:val="en-US" w:eastAsia="zh-CN"/>
        </w:rPr>
        <w:t xml:space="preserve"> In other words, </w:t>
      </w:r>
      <w:r w:rsidRPr="002852D4">
        <w:rPr>
          <w:rFonts w:eastAsia="SimSun"/>
          <w:lang w:val="en-US" w:eastAsia="zh-CN"/>
        </w:rPr>
        <w:t>data collection resources will not be dedicated on data that provide</w:t>
      </w:r>
      <w:r w:rsidR="00064903">
        <w:rPr>
          <w:rFonts w:eastAsia="SimSun"/>
          <w:lang w:val="en-US" w:eastAsia="zh-CN"/>
        </w:rPr>
        <w:t>s</w:t>
      </w:r>
      <w:r w:rsidRPr="002852D4">
        <w:rPr>
          <w:rFonts w:eastAsia="SimSun"/>
          <w:lang w:val="en-US" w:eastAsia="zh-CN"/>
        </w:rPr>
        <w:t xml:space="preserve"> no new information (e.g., collecting similar data during nominal operation conditions), but will be triggered once the radio environment </w:t>
      </w:r>
      <w:r w:rsidR="0046454D">
        <w:rPr>
          <w:rFonts w:eastAsia="SimSun"/>
          <w:lang w:val="en-US" w:eastAsia="zh-CN"/>
        </w:rPr>
        <w:t xml:space="preserve">or the channel </w:t>
      </w:r>
      <w:r w:rsidRPr="002852D4">
        <w:rPr>
          <w:rFonts w:eastAsia="SimSun"/>
          <w:lang w:val="en-US" w:eastAsia="zh-CN"/>
        </w:rPr>
        <w:t>changes, due to events that do not frequently occur.</w:t>
      </w:r>
      <w:r w:rsidR="0046454D">
        <w:rPr>
          <w:rFonts w:eastAsia="SimSun"/>
          <w:lang w:val="en-US" w:eastAsia="zh-CN"/>
        </w:rPr>
        <w:t xml:space="preserve"> </w:t>
      </w:r>
      <w:r w:rsidRPr="00275918">
        <w:rPr>
          <w:lang w:val="en-US" w:eastAsia="zh-CN"/>
        </w:rPr>
        <w:t>If the training data contains information on these situations</w:t>
      </w:r>
      <w:r w:rsidR="002424C7">
        <w:rPr>
          <w:lang w:val="en-US" w:eastAsia="zh-CN"/>
        </w:rPr>
        <w:t xml:space="preserve">, </w:t>
      </w:r>
      <w:r w:rsidRPr="00275918">
        <w:rPr>
          <w:lang w:val="en-US" w:eastAsia="zh-CN"/>
        </w:rPr>
        <w:t>then the AI/ML inference entity (UE) – or several UEs in different locations, depending on the model – can be given these</w:t>
      </w:r>
      <w:r w:rsidR="0046454D">
        <w:rPr>
          <w:lang w:val="en-US" w:eastAsia="zh-CN"/>
        </w:rPr>
        <w:t xml:space="preserve"> patterns as queries</w:t>
      </w:r>
      <w:r w:rsidRPr="00275918">
        <w:rPr>
          <w:lang w:val="en-US" w:eastAsia="zh-CN"/>
        </w:rPr>
        <w:t>. Once any UE detects the pattern, data can be collected for the model training or validation process. This dynamic data collection process also requires the availability of high-quality ground-truth labels for training or validating the model performance</w:t>
      </w:r>
      <w:r w:rsidR="00A74129">
        <w:rPr>
          <w:lang w:val="en-US" w:eastAsia="zh-CN"/>
        </w:rPr>
        <w:t>.</w:t>
      </w:r>
      <w:r w:rsidRPr="00275918">
        <w:rPr>
          <w:lang w:val="en-US" w:eastAsia="zh-CN"/>
        </w:rPr>
        <w:t xml:space="preserve"> A solution for this problem is obtaining high-quality ground truth labels obtained through landmark detection</w:t>
      </w:r>
      <w:r w:rsidR="00A74129">
        <w:rPr>
          <w:lang w:val="en-US" w:eastAsia="zh-CN"/>
        </w:rPr>
        <w:t>.</w:t>
      </w:r>
    </w:p>
    <w:p w14:paraId="5ADAFABB" w14:textId="10E224FB" w:rsidR="00275918" w:rsidRPr="002424C7" w:rsidRDefault="00DF5E18" w:rsidP="002424C7">
      <w:pPr>
        <w:spacing w:line="276" w:lineRule="auto"/>
        <w:jc w:val="both"/>
        <w:rPr>
          <w:rFonts w:eastAsiaTheme="minorHAnsi"/>
          <w:b/>
          <w:i/>
          <w:lang w:val="en-US"/>
        </w:rPr>
      </w:pPr>
      <w:r>
        <w:rPr>
          <w:rFonts w:eastAsiaTheme="minorHAnsi"/>
          <w:b/>
          <w:i/>
          <w:lang w:val="en-US"/>
        </w:rPr>
        <w:lastRenderedPageBreak/>
        <w:t>Observation</w:t>
      </w:r>
      <w:r w:rsidR="001C7E4D">
        <w:rPr>
          <w:rFonts w:eastAsiaTheme="minorHAnsi"/>
          <w:b/>
          <w:i/>
          <w:lang w:val="en-US"/>
        </w:rPr>
        <w:t xml:space="preserve"> </w:t>
      </w:r>
      <w:r>
        <w:rPr>
          <w:rFonts w:eastAsiaTheme="minorHAnsi"/>
          <w:b/>
          <w:i/>
          <w:lang w:val="en-US"/>
        </w:rPr>
        <w:t>8</w:t>
      </w:r>
      <w:r w:rsidR="00275918" w:rsidRPr="002424C7">
        <w:rPr>
          <w:rFonts w:eastAsiaTheme="minorHAnsi"/>
          <w:b/>
          <w:i/>
          <w:lang w:val="en-US"/>
        </w:rPr>
        <w:t xml:space="preserve">: To ensure sufficient input data coverage during verification of a UE-side or two-sided AI/ML model after identification but prior to its first active use, </w:t>
      </w:r>
      <w:r>
        <w:rPr>
          <w:rFonts w:eastAsiaTheme="minorHAnsi"/>
          <w:b/>
          <w:i/>
          <w:lang w:val="en-US"/>
        </w:rPr>
        <w:t xml:space="preserve">it is possible that </w:t>
      </w:r>
      <w:r w:rsidR="00275918" w:rsidRPr="002424C7">
        <w:rPr>
          <w:rFonts w:eastAsiaTheme="minorHAnsi"/>
          <w:b/>
          <w:i/>
          <w:lang w:val="en-US"/>
        </w:rPr>
        <w:t xml:space="preserve">the UEs capable of performing this validation are given specific patterns of input data (and/or side information) as queries to look for. Once such patterns are detected, data collection for the model validation process is triggered. </w:t>
      </w:r>
    </w:p>
    <w:p w14:paraId="072DC656" w14:textId="5BEF1179" w:rsidR="003C10DC" w:rsidRPr="003C10DC" w:rsidRDefault="00847193" w:rsidP="00847193">
      <w:pPr>
        <w:pStyle w:val="Heading1"/>
        <w:keepLines w:val="0"/>
        <w:numPr>
          <w:ilvl w:val="0"/>
          <w:numId w:val="0"/>
        </w:numPr>
        <w:snapToGrid w:val="0"/>
        <w:spacing w:before="120" w:beforeAutospacing="0" w:after="120" w:afterAutospacing="0"/>
        <w:ind w:left="576" w:hanging="576"/>
        <w:jc w:val="both"/>
        <w:rPr>
          <w:rFonts w:asciiTheme="majorBidi" w:hAnsiTheme="majorBidi" w:cstheme="majorBidi"/>
          <w:b/>
          <w:bCs/>
        </w:rPr>
      </w:pPr>
      <w:r>
        <w:rPr>
          <w:rFonts w:asciiTheme="majorBidi" w:hAnsiTheme="majorBidi"/>
          <w:b/>
          <w:bCs/>
        </w:rPr>
        <w:t>4</w:t>
      </w:r>
      <w:r w:rsidR="00235B8C">
        <w:rPr>
          <w:rFonts w:asciiTheme="majorBidi" w:hAnsiTheme="majorBidi"/>
          <w:b/>
          <w:bCs/>
        </w:rPr>
        <w:t>.</w:t>
      </w:r>
      <w:r>
        <w:rPr>
          <w:rFonts w:asciiTheme="majorBidi" w:hAnsiTheme="majorBidi"/>
          <w:b/>
          <w:bCs/>
        </w:rPr>
        <w:t xml:space="preserve"> </w:t>
      </w:r>
      <w:r w:rsidR="002D717A">
        <w:rPr>
          <w:rFonts w:asciiTheme="majorBidi" w:hAnsiTheme="majorBidi" w:cstheme="majorBidi"/>
          <w:b/>
          <w:bCs/>
        </w:rPr>
        <w:t>Model M</w:t>
      </w:r>
      <w:r w:rsidR="003C10DC" w:rsidRPr="003C10DC">
        <w:rPr>
          <w:rFonts w:asciiTheme="majorBidi" w:hAnsiTheme="majorBidi" w:cstheme="majorBidi"/>
          <w:b/>
          <w:bCs/>
        </w:rPr>
        <w:t xml:space="preserve">onitoring in </w:t>
      </w:r>
      <w:r w:rsidR="002D717A">
        <w:rPr>
          <w:rFonts w:asciiTheme="majorBidi" w:hAnsiTheme="majorBidi" w:cstheme="majorBidi"/>
          <w:b/>
          <w:bCs/>
        </w:rPr>
        <w:t>Two-sided AI/ML M</w:t>
      </w:r>
      <w:r w:rsidR="003C10DC" w:rsidRPr="003C10DC">
        <w:rPr>
          <w:rFonts w:asciiTheme="majorBidi" w:hAnsiTheme="majorBidi" w:cstheme="majorBidi"/>
          <w:b/>
          <w:bCs/>
        </w:rPr>
        <w:t>odels</w:t>
      </w:r>
    </w:p>
    <w:p w14:paraId="2DB56902" w14:textId="3B5E447C" w:rsidR="00AB0D87" w:rsidRDefault="00AB0D87" w:rsidP="00C375FF">
      <w:pPr>
        <w:spacing w:line="276" w:lineRule="auto"/>
        <w:jc w:val="both"/>
        <w:rPr>
          <w:lang w:val="en-GB" w:eastAsia="zh-CN"/>
        </w:rPr>
      </w:pPr>
      <w:r w:rsidRPr="00D37F17">
        <w:rPr>
          <w:lang w:val="en-US" w:eastAsia="zh-CN"/>
        </w:rPr>
        <w:t xml:space="preserve">An important functionality of AI/ML model monitoring is to detect </w:t>
      </w:r>
      <w:r w:rsidR="00AA2108">
        <w:rPr>
          <w:lang w:val="en-US" w:eastAsia="zh-CN"/>
        </w:rPr>
        <w:t>the</w:t>
      </w:r>
      <w:r w:rsidR="00E57A73">
        <w:rPr>
          <w:lang w:val="en-US" w:eastAsia="zh-CN"/>
        </w:rPr>
        <w:t xml:space="preserve"> </w:t>
      </w:r>
      <w:r w:rsidRPr="00D37F17">
        <w:rPr>
          <w:lang w:val="en-US" w:eastAsia="zh-CN"/>
        </w:rPr>
        <w:t>performance degradation of the model</w:t>
      </w:r>
      <w:r w:rsidR="00E57A73">
        <w:rPr>
          <w:lang w:val="en-US" w:eastAsia="zh-CN"/>
        </w:rPr>
        <w:t>.</w:t>
      </w:r>
      <w:r w:rsidR="00E57A73" w:rsidRPr="00D37F17">
        <w:rPr>
          <w:lang w:val="en-US" w:eastAsia="zh-CN"/>
        </w:rPr>
        <w:t xml:space="preserve"> </w:t>
      </w:r>
      <w:r w:rsidR="00E57A73">
        <w:rPr>
          <w:lang w:val="en-US" w:eastAsia="zh-CN"/>
        </w:rPr>
        <w:t>Hence,</w:t>
      </w:r>
      <w:r w:rsidR="00E57A73" w:rsidRPr="00D37F17">
        <w:rPr>
          <w:lang w:val="en-US" w:eastAsia="zh-CN"/>
        </w:rPr>
        <w:t xml:space="preserve"> </w:t>
      </w:r>
      <w:r w:rsidRPr="00D37F17">
        <w:rPr>
          <w:lang w:val="en-US" w:eastAsia="zh-CN"/>
        </w:rPr>
        <w:t xml:space="preserve">we propose that AI/ML model monitoring has fault detection and management capabilities. </w:t>
      </w:r>
      <w:r>
        <w:rPr>
          <w:lang w:val="en-GB" w:eastAsia="zh-CN"/>
        </w:rPr>
        <w:t xml:space="preserve">The detail here is that we can define the inference operation of a deployed model in </w:t>
      </w:r>
      <w:r w:rsidR="00E57A73">
        <w:rPr>
          <w:lang w:val="en-GB" w:eastAsia="zh-CN"/>
        </w:rPr>
        <w:t xml:space="preserve">the </w:t>
      </w:r>
      <w:r>
        <w:rPr>
          <w:lang w:val="en-GB" w:eastAsia="zh-CN"/>
        </w:rPr>
        <w:t xml:space="preserve">3GPP framework as “fault-free” when the model performance is adequate and as “faulty” when the model performance degrades. </w:t>
      </w:r>
      <w:r w:rsidR="00E57A73">
        <w:rPr>
          <w:lang w:val="en-GB" w:eastAsia="zh-CN"/>
        </w:rPr>
        <w:t xml:space="preserve">For example for </w:t>
      </w:r>
      <w:r>
        <w:rPr>
          <w:lang w:val="en-GB" w:eastAsia="zh-CN"/>
        </w:rPr>
        <w:t xml:space="preserve">CSI feedback, when the channel environment changes such that the AI model was not trained for, the compression and decompression do not perform correctly, </w:t>
      </w:r>
      <w:r w:rsidR="00E57A73">
        <w:rPr>
          <w:lang w:val="en-GB" w:eastAsia="zh-CN"/>
        </w:rPr>
        <w:t xml:space="preserve">such </w:t>
      </w:r>
      <w:r>
        <w:rPr>
          <w:lang w:val="en-GB" w:eastAsia="zh-CN"/>
        </w:rPr>
        <w:t xml:space="preserve">a fault must be detected. The following terminologies are defined </w:t>
      </w:r>
      <w:r w:rsidR="0064049C">
        <w:rPr>
          <w:lang w:val="en-GB" w:eastAsia="zh-CN"/>
        </w:rPr>
        <w:t>[4].</w:t>
      </w:r>
    </w:p>
    <w:p w14:paraId="7D65A343" w14:textId="38414E05" w:rsidR="00AB0D87" w:rsidRPr="00A6079E" w:rsidRDefault="00AB0D87" w:rsidP="00216BE2">
      <w:pPr>
        <w:pStyle w:val="ListParagraph"/>
        <w:numPr>
          <w:ilvl w:val="0"/>
          <w:numId w:val="40"/>
        </w:numPr>
        <w:autoSpaceDE w:val="0"/>
        <w:autoSpaceDN w:val="0"/>
        <w:adjustRightInd w:val="0"/>
        <w:snapToGrid w:val="0"/>
        <w:spacing w:after="120" w:line="276" w:lineRule="auto"/>
        <w:ind w:leftChars="0"/>
        <w:jc w:val="both"/>
        <w:rPr>
          <w:b/>
          <w:bCs/>
          <w:lang w:eastAsia="zh-CN"/>
        </w:rPr>
      </w:pPr>
      <w:r w:rsidRPr="00965BD6">
        <w:rPr>
          <w:b/>
          <w:bCs/>
          <w:u w:val="single"/>
          <w:lang w:eastAsia="zh-CN"/>
        </w:rPr>
        <w:t>Fault:</w:t>
      </w:r>
      <w:r w:rsidRPr="00A6079E">
        <w:rPr>
          <w:b/>
          <w:bCs/>
          <w:lang w:eastAsia="zh-CN"/>
        </w:rPr>
        <w:t xml:space="preserve"> a specific problem caused by the performance degradation of the AI/ML model. For example, </w:t>
      </w:r>
      <w:r w:rsidR="00216BE2">
        <w:rPr>
          <w:b/>
          <w:bCs/>
          <w:lang w:eastAsia="zh-CN"/>
        </w:rPr>
        <w:t>in CSI feedback compression, the NMSE of the channel estimates increase</w:t>
      </w:r>
      <w:r w:rsidRPr="00A6079E">
        <w:rPr>
          <w:b/>
          <w:bCs/>
          <w:lang w:eastAsia="zh-CN"/>
        </w:rPr>
        <w:t>.</w:t>
      </w:r>
    </w:p>
    <w:p w14:paraId="3F352D63" w14:textId="17801198" w:rsidR="00AB0D87" w:rsidRPr="00A6079E" w:rsidRDefault="00AB0D87" w:rsidP="00F27201">
      <w:pPr>
        <w:pStyle w:val="ListParagraph"/>
        <w:numPr>
          <w:ilvl w:val="0"/>
          <w:numId w:val="40"/>
        </w:numPr>
        <w:autoSpaceDE w:val="0"/>
        <w:autoSpaceDN w:val="0"/>
        <w:adjustRightInd w:val="0"/>
        <w:snapToGrid w:val="0"/>
        <w:spacing w:after="120" w:line="276" w:lineRule="auto"/>
        <w:ind w:leftChars="0"/>
        <w:jc w:val="both"/>
        <w:rPr>
          <w:b/>
          <w:bCs/>
          <w:lang w:eastAsia="zh-CN"/>
        </w:rPr>
      </w:pPr>
      <w:r w:rsidRPr="00965BD6">
        <w:rPr>
          <w:b/>
          <w:bCs/>
          <w:u w:val="single"/>
          <w:lang w:eastAsia="zh-CN"/>
        </w:rPr>
        <w:t>Fault indication:</w:t>
      </w:r>
      <w:r w:rsidRPr="00A6079E">
        <w:rPr>
          <w:b/>
          <w:bCs/>
          <w:lang w:eastAsia="zh-CN"/>
        </w:rPr>
        <w:t xml:space="preserve"> signs that could imply the existence of a </w:t>
      </w:r>
      <w:r>
        <w:rPr>
          <w:b/>
          <w:bCs/>
          <w:lang w:eastAsia="zh-CN"/>
        </w:rPr>
        <w:t>f</w:t>
      </w:r>
      <w:r w:rsidRPr="00A6079E">
        <w:rPr>
          <w:b/>
          <w:bCs/>
          <w:lang w:eastAsia="zh-CN"/>
        </w:rPr>
        <w:t xml:space="preserve">ault. For example, a mismatch between the statistics of input </w:t>
      </w:r>
      <w:r w:rsidR="00B75ABA">
        <w:rPr>
          <w:b/>
          <w:bCs/>
          <w:lang w:eastAsia="zh-CN"/>
        </w:rPr>
        <w:t>data in the AI/ML model during i</w:t>
      </w:r>
      <w:r w:rsidRPr="00A6079E">
        <w:rPr>
          <w:b/>
          <w:bCs/>
          <w:lang w:eastAsia="zh-CN"/>
        </w:rPr>
        <w:t>nference and the training data for the specific AI/ML model, could indicate a problem on the model’s performance.</w:t>
      </w:r>
    </w:p>
    <w:p w14:paraId="761B061A" w14:textId="77777777" w:rsidR="00AB0D87" w:rsidRDefault="00AB0D87" w:rsidP="00F27201">
      <w:pPr>
        <w:pStyle w:val="ListParagraph"/>
        <w:numPr>
          <w:ilvl w:val="0"/>
          <w:numId w:val="40"/>
        </w:numPr>
        <w:autoSpaceDE w:val="0"/>
        <w:autoSpaceDN w:val="0"/>
        <w:adjustRightInd w:val="0"/>
        <w:snapToGrid w:val="0"/>
        <w:spacing w:after="120" w:line="276" w:lineRule="auto"/>
        <w:ind w:leftChars="0"/>
        <w:jc w:val="both"/>
      </w:pPr>
      <w:r w:rsidRPr="00965BD6">
        <w:rPr>
          <w:b/>
          <w:bCs/>
          <w:u w:val="single"/>
          <w:lang w:eastAsia="zh-CN"/>
        </w:rPr>
        <w:t>Fault type or root cause of a fault:</w:t>
      </w:r>
      <w:r w:rsidRPr="00A6079E">
        <w:rPr>
          <w:b/>
          <w:bCs/>
          <w:lang w:eastAsia="zh-CN"/>
        </w:rPr>
        <w:t xml:space="preserve"> the underlying reason a </w:t>
      </w:r>
      <w:r>
        <w:rPr>
          <w:b/>
          <w:bCs/>
          <w:lang w:eastAsia="zh-CN"/>
        </w:rPr>
        <w:t>f</w:t>
      </w:r>
      <w:r w:rsidRPr="00A6079E">
        <w:rPr>
          <w:b/>
          <w:bCs/>
          <w:lang w:eastAsia="zh-CN"/>
        </w:rPr>
        <w:t xml:space="preserve">ault is observed. For example, we have a blockage or reflections in the radio environment and the AI/ML model’s performance degrades, as it is not trained for this. </w:t>
      </w:r>
    </w:p>
    <w:p w14:paraId="1C59A8B4" w14:textId="77777777" w:rsidR="00AB0D87" w:rsidRPr="00D37F17" w:rsidRDefault="00AB0D87" w:rsidP="00F27201">
      <w:pPr>
        <w:spacing w:line="276" w:lineRule="auto"/>
        <w:jc w:val="both"/>
        <w:rPr>
          <w:lang w:val="en-US"/>
        </w:rPr>
      </w:pPr>
      <w:r w:rsidRPr="00D37F17">
        <w:rPr>
          <w:lang w:val="en-US"/>
        </w:rPr>
        <w:t xml:space="preserve">We define a “Fault Detection” function, which is responsible to determine if there are any indications for the presence of a fault (AI/ML model performance degradation) and a “Fault Diagnosis” function that attempts to determine the root cause of the problem, a “fault type,” and recommend – when possible – the best course of action to mitigate its effects on the system performance. </w:t>
      </w:r>
    </w:p>
    <w:p w14:paraId="36A9D011" w14:textId="34DD33CE" w:rsidR="00AB0D87" w:rsidRPr="00C375FF" w:rsidRDefault="00AB0D87" w:rsidP="003A1B50">
      <w:pPr>
        <w:spacing w:line="276" w:lineRule="auto"/>
        <w:jc w:val="both"/>
        <w:rPr>
          <w:lang w:val="en-US"/>
        </w:rPr>
      </w:pPr>
      <w:r w:rsidRPr="00D37F17">
        <w:rPr>
          <w:lang w:val="en-US"/>
        </w:rPr>
        <w:t xml:space="preserve">The main components, as well as the flow of execution in the monitoring and fault processing framework are shown in </w:t>
      </w:r>
      <w:r>
        <w:fldChar w:fldCharType="begin"/>
      </w:r>
      <w:r w:rsidRPr="00D37F17">
        <w:rPr>
          <w:lang w:val="en-US"/>
        </w:rPr>
        <w:instrText xml:space="preserve"> REF _Ref127222508 \h  \* MERGEFORMAT </w:instrText>
      </w:r>
      <w:r>
        <w:fldChar w:fldCharType="separate"/>
      </w:r>
      <w:r w:rsidRPr="00D37F17">
        <w:rPr>
          <w:lang w:val="en-US"/>
        </w:rPr>
        <w:t xml:space="preserve">Figure </w:t>
      </w:r>
      <w:r w:rsidRPr="00D37F17">
        <w:rPr>
          <w:noProof/>
          <w:lang w:val="en-US"/>
        </w:rPr>
        <w:t>3</w:t>
      </w:r>
      <w:r>
        <w:fldChar w:fldCharType="end"/>
      </w:r>
      <w:r w:rsidRPr="00D37F17">
        <w:rPr>
          <w:lang w:val="en-US"/>
        </w:rPr>
        <w:t xml:space="preserve">. </w:t>
      </w:r>
      <w:r w:rsidRPr="00C375FF">
        <w:rPr>
          <w:lang w:val="en-US"/>
        </w:rPr>
        <w:t>The functionality is as follows</w:t>
      </w:r>
      <w:r w:rsidR="008B3E24">
        <w:rPr>
          <w:lang w:val="en-US"/>
        </w:rPr>
        <w:t xml:space="preserve">. </w:t>
      </w:r>
      <w:r w:rsidR="008B3E24" w:rsidRPr="00C375FF">
        <w:rPr>
          <w:lang w:val="en-US"/>
        </w:rPr>
        <w:t xml:space="preserve">The </w:t>
      </w:r>
      <w:r w:rsidR="008B3E24" w:rsidRPr="00C375FF">
        <w:rPr>
          <w:b/>
          <w:bCs/>
          <w:lang w:val="en-US"/>
        </w:rPr>
        <w:t>Fault Detection</w:t>
      </w:r>
      <w:r w:rsidR="008B3E24" w:rsidRPr="00C375FF">
        <w:rPr>
          <w:lang w:val="en-US"/>
        </w:rPr>
        <w:t xml:space="preserve"> module observes and records specific aspects of the AI/ML model to detect signs of degrading performance (called fault indicators)</w:t>
      </w:r>
      <w:r w:rsidR="000B4DC8">
        <w:rPr>
          <w:lang w:val="en-US"/>
        </w:rPr>
        <w:t xml:space="preserve"> e.g., when the NMSE measured for the channel estimates are not low enough</w:t>
      </w:r>
      <w:r w:rsidR="008B3E24" w:rsidRPr="00C375FF">
        <w:rPr>
          <w:lang w:val="en-US"/>
        </w:rPr>
        <w:t>. Once such a sign is detected (e.g., the input data statistics in inference deviate further than a threshold value/limit compared to the statistics of the training data), an alarm is raised, and all the relevant data are forwarded to the Fault Diagnosis module</w:t>
      </w:r>
      <w:r w:rsidR="008B3E24">
        <w:rPr>
          <w:lang w:val="en-US"/>
        </w:rPr>
        <w:t xml:space="preserve">. </w:t>
      </w:r>
      <w:r w:rsidR="008B3E24" w:rsidRPr="00C375FF">
        <w:rPr>
          <w:lang w:val="en-US"/>
        </w:rPr>
        <w:t xml:space="preserve">The </w:t>
      </w:r>
      <w:r w:rsidR="008B3E24" w:rsidRPr="00C375FF">
        <w:rPr>
          <w:b/>
          <w:bCs/>
          <w:lang w:val="en-US"/>
        </w:rPr>
        <w:t>Fault Diagnosis</w:t>
      </w:r>
      <w:r w:rsidR="008B3E24" w:rsidRPr="00C375FF">
        <w:rPr>
          <w:lang w:val="en-US"/>
        </w:rPr>
        <w:t xml:space="preserve"> module analyzes the available data regarding the fault indication – along with relevant data from other analytics of the Fault Detection module. With the analysis, it determines the potential type of faul</w:t>
      </w:r>
      <w:r w:rsidR="00087E76">
        <w:rPr>
          <w:lang w:val="en-US"/>
        </w:rPr>
        <w:t>t</w:t>
      </w:r>
      <w:r w:rsidR="008B3E24" w:rsidRPr="00C375FF">
        <w:rPr>
          <w:lang w:val="en-US"/>
        </w:rPr>
        <w:t>. If a fault is detected but the nature of the fault cannot be determined, the system switches to a safe, fallback function (</w:t>
      </w:r>
      <w:r w:rsidR="003A1B50">
        <w:rPr>
          <w:lang w:val="en-US"/>
        </w:rPr>
        <w:t xml:space="preserve">e.g., </w:t>
      </w:r>
      <w:r w:rsidR="008B3E24" w:rsidRPr="00C375FF">
        <w:rPr>
          <w:lang w:val="en-US"/>
        </w:rPr>
        <w:t>performing a non-AI CSI compression methods</w:t>
      </w:r>
      <w:r w:rsidR="003A1B50">
        <w:rPr>
          <w:lang w:val="en-US"/>
        </w:rPr>
        <w:t xml:space="preserve"> such as</w:t>
      </w:r>
      <w:r w:rsidR="008B3E24" w:rsidRPr="00C375FF">
        <w:rPr>
          <w:lang w:val="en-US"/>
        </w:rPr>
        <w:t xml:space="preserve"> Type II CSI). The output of this module is a report with all </w:t>
      </w:r>
      <w:r w:rsidR="008B3E24" w:rsidRPr="00C375FF">
        <w:rPr>
          <w:lang w:val="en-US"/>
        </w:rPr>
        <w:lastRenderedPageBreak/>
        <w:t>information on the specific Fault type along with a recommendation on a course of action to mitigate the effects of the detected fault type</w:t>
      </w:r>
      <w:r w:rsidR="008B3E24">
        <w:rPr>
          <w:lang w:val="en-US"/>
        </w:rPr>
        <w:t>.</w:t>
      </w:r>
    </w:p>
    <w:p w14:paraId="4977ACE3" w14:textId="77777777" w:rsidR="00AB0D87" w:rsidRDefault="00AB0D87" w:rsidP="00AB0D87">
      <w:pPr>
        <w:keepNext/>
        <w:spacing w:before="60" w:line="276" w:lineRule="auto"/>
        <w:contextualSpacing/>
        <w:jc w:val="center"/>
      </w:pPr>
      <w:r w:rsidRPr="004541C4">
        <w:rPr>
          <w:noProof/>
          <w:lang w:val="en-US" w:eastAsia="en-US"/>
        </w:rPr>
        <w:drawing>
          <wp:inline distT="0" distB="0" distL="0" distR="0" wp14:anchorId="1E32A063" wp14:editId="7899CECE">
            <wp:extent cx="4256786" cy="2756636"/>
            <wp:effectExtent l="0" t="0" r="0" b="5715"/>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6"/>
                    <a:stretch>
                      <a:fillRect/>
                    </a:stretch>
                  </pic:blipFill>
                  <pic:spPr>
                    <a:xfrm>
                      <a:off x="0" y="0"/>
                      <a:ext cx="4271486" cy="2766156"/>
                    </a:xfrm>
                    <a:prstGeom prst="rect">
                      <a:avLst/>
                    </a:prstGeom>
                  </pic:spPr>
                </pic:pic>
              </a:graphicData>
            </a:graphic>
          </wp:inline>
        </w:drawing>
      </w:r>
    </w:p>
    <w:p w14:paraId="0F304D92" w14:textId="7B4BD599" w:rsidR="00AB0D87" w:rsidRDefault="00AB0D87" w:rsidP="00B75ABA">
      <w:pPr>
        <w:pStyle w:val="Caption"/>
        <w:spacing w:line="276" w:lineRule="auto"/>
        <w:jc w:val="center"/>
      </w:pPr>
      <w:bookmarkStart w:id="2" w:name="_Ref127222508"/>
      <w:r>
        <w:t xml:space="preserve">Figure </w:t>
      </w:r>
      <w:r>
        <w:fldChar w:fldCharType="begin"/>
      </w:r>
      <w:r>
        <w:instrText xml:space="preserve"> SEQ Figure \* ARABIC </w:instrText>
      </w:r>
      <w:r>
        <w:fldChar w:fldCharType="separate"/>
      </w:r>
      <w:r>
        <w:rPr>
          <w:noProof/>
        </w:rPr>
        <w:t>3</w:t>
      </w:r>
      <w:r>
        <w:fldChar w:fldCharType="end"/>
      </w:r>
      <w:bookmarkEnd w:id="2"/>
      <w:r>
        <w:t xml:space="preserve"> High-level overview of the Monitoring and Fault Management Framework</w:t>
      </w:r>
      <w:r w:rsidR="00C54C96">
        <w:t xml:space="preserve"> [4]</w:t>
      </w:r>
    </w:p>
    <w:p w14:paraId="4B1C89FE" w14:textId="77777777" w:rsidR="00AB0D87" w:rsidRPr="00D37F17" w:rsidRDefault="00AB0D87" w:rsidP="00AB0D87">
      <w:pPr>
        <w:spacing w:line="276" w:lineRule="auto"/>
        <w:rPr>
          <w:lang w:val="en-US"/>
        </w:rPr>
      </w:pPr>
    </w:p>
    <w:p w14:paraId="20E6B8B5" w14:textId="0721B10D" w:rsidR="00AB0D87" w:rsidRPr="00B75ABA" w:rsidRDefault="00AB0D87" w:rsidP="00F27201">
      <w:pPr>
        <w:spacing w:line="276" w:lineRule="auto"/>
        <w:jc w:val="both"/>
        <w:rPr>
          <w:rFonts w:eastAsiaTheme="minorHAnsi"/>
          <w:b/>
          <w:i/>
          <w:lang w:val="en-US"/>
        </w:rPr>
      </w:pPr>
      <w:r w:rsidRPr="00B75ABA">
        <w:rPr>
          <w:rFonts w:eastAsiaTheme="minorHAnsi"/>
          <w:b/>
          <w:i/>
          <w:lang w:val="en-US"/>
        </w:rPr>
        <w:t>Observation</w:t>
      </w:r>
      <w:r w:rsidR="001C7E4D">
        <w:rPr>
          <w:rFonts w:eastAsiaTheme="minorHAnsi"/>
          <w:b/>
          <w:i/>
          <w:lang w:val="en-US"/>
        </w:rPr>
        <w:t xml:space="preserve"> </w:t>
      </w:r>
      <w:r w:rsidR="00DF5E18">
        <w:rPr>
          <w:rFonts w:eastAsiaTheme="minorHAnsi"/>
          <w:b/>
          <w:i/>
          <w:lang w:val="en-US"/>
        </w:rPr>
        <w:t>9</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4E48ACA7" w14:textId="1B3BA48D" w:rsidR="00AB0D87" w:rsidRPr="00D37F17" w:rsidRDefault="00AB0D87" w:rsidP="00F27201">
      <w:pPr>
        <w:spacing w:line="276" w:lineRule="auto"/>
        <w:jc w:val="both"/>
        <w:rPr>
          <w:rFonts w:eastAsiaTheme="minorHAnsi"/>
          <w:b/>
          <w:iCs/>
          <w:lang w:val="en-US"/>
        </w:rPr>
      </w:pPr>
      <w:r w:rsidRPr="00B75ABA">
        <w:rPr>
          <w:rFonts w:eastAsiaTheme="minorHAnsi"/>
          <w:b/>
          <w:i/>
          <w:lang w:val="en-US"/>
        </w:rPr>
        <w:t>Observation</w:t>
      </w:r>
      <w:r w:rsidR="001C7E4D">
        <w:rPr>
          <w:rFonts w:eastAsiaTheme="minorHAnsi"/>
          <w:b/>
          <w:i/>
          <w:lang w:val="en-US"/>
        </w:rPr>
        <w:t xml:space="preserve"> </w:t>
      </w:r>
      <w:r w:rsidR="00DF5E18">
        <w:rPr>
          <w:rFonts w:eastAsiaTheme="minorHAnsi"/>
          <w:b/>
          <w:i/>
          <w:lang w:val="en-US"/>
        </w:rPr>
        <w:t>10</w:t>
      </w:r>
      <w:r w:rsidRPr="00B75ABA">
        <w:rPr>
          <w:rFonts w:eastAsiaTheme="minorHAnsi"/>
          <w:b/>
          <w:i/>
          <w:lang w:val="en-US"/>
        </w:rPr>
        <w:t xml:space="preserve">: For some aspects of functionality-based LCM where models might not be identified in the </w:t>
      </w:r>
      <w:r w:rsidR="00E57A73">
        <w:rPr>
          <w:rFonts w:eastAsiaTheme="minorHAnsi"/>
          <w:b/>
          <w:i/>
          <w:lang w:val="en-US"/>
        </w:rPr>
        <w:t>n</w:t>
      </w:r>
      <w:r w:rsidR="00E57A73" w:rsidRPr="00B75ABA">
        <w:rPr>
          <w:rFonts w:eastAsiaTheme="minorHAnsi"/>
          <w:b/>
          <w:i/>
          <w:lang w:val="en-US"/>
        </w:rPr>
        <w:t>etwork</w:t>
      </w:r>
      <w:r w:rsidRPr="00B75ABA">
        <w:rPr>
          <w:rFonts w:eastAsiaTheme="minorHAnsi"/>
          <w:b/>
          <w:i/>
          <w:lang w:val="en-US"/>
        </w:rPr>
        <w:t>, this information will potentially not be made available to external AI/ML monitoring</w:t>
      </w:r>
      <w:r w:rsidRPr="00D37F17">
        <w:rPr>
          <w:rFonts w:eastAsiaTheme="minorHAnsi"/>
          <w:b/>
          <w:iCs/>
          <w:lang w:val="en-US"/>
        </w:rPr>
        <w:t>.</w:t>
      </w:r>
    </w:p>
    <w:p w14:paraId="42AD648C" w14:textId="77777777" w:rsidR="00AB0D87" w:rsidRPr="003C10DC" w:rsidRDefault="00AB0D87" w:rsidP="00F27201">
      <w:pPr>
        <w:overflowPunct w:val="0"/>
        <w:spacing w:after="180" w:line="276" w:lineRule="auto"/>
        <w:contextualSpacing/>
        <w:jc w:val="both"/>
        <w:rPr>
          <w:lang w:val="en-US"/>
        </w:rPr>
      </w:pPr>
    </w:p>
    <w:p w14:paraId="659A5240" w14:textId="686568FA" w:rsidR="003C10DC" w:rsidRDefault="003C10DC" w:rsidP="00F27201">
      <w:pPr>
        <w:spacing w:line="276" w:lineRule="auto"/>
        <w:jc w:val="both"/>
        <w:rPr>
          <w:rFonts w:eastAsiaTheme="minorHAnsi"/>
          <w:bCs/>
          <w:iCs/>
          <w:lang w:val="en-US"/>
        </w:rPr>
      </w:pPr>
      <w:r w:rsidRPr="003C10DC">
        <w:rPr>
          <w:rFonts w:eastAsiaTheme="minorHAnsi"/>
          <w:bCs/>
          <w:iCs/>
          <w:lang w:val="en-US"/>
        </w:rPr>
        <w:t>For two-sided models, that primarily utilized for CSI feedback enhancements, the AI/ML monitoring requirements become more stringent</w:t>
      </w:r>
      <w:r w:rsidRPr="003C10DC">
        <w:rPr>
          <w:color w:val="000000"/>
          <w:lang w:val="en-US"/>
        </w:rPr>
        <w:t>. As different possible training types (Type 1, 2 and 3) are envisioned for these types of models, the monitoring entity requirements in each case would vary.</w:t>
      </w:r>
      <w:r w:rsidRPr="003C10DC">
        <w:rPr>
          <w:rFonts w:eastAsiaTheme="minorHAnsi"/>
          <w:bCs/>
          <w:iCs/>
          <w:lang w:val="en-US"/>
        </w:rPr>
        <w:t xml:space="preserve"> For example, in Type 1 training, where there is one training entity for joint training of both UE-side and </w:t>
      </w:r>
      <w:r w:rsidR="00A85911">
        <w:rPr>
          <w:rFonts w:eastAsiaTheme="minorHAnsi"/>
          <w:bCs/>
          <w:iCs/>
          <w:lang w:val="en-US"/>
        </w:rPr>
        <w:t>NW</w:t>
      </w:r>
      <w:r w:rsidRPr="003C10DC">
        <w:rPr>
          <w:rFonts w:eastAsiaTheme="minorHAnsi"/>
          <w:bCs/>
          <w:iCs/>
          <w:lang w:val="en-US"/>
        </w:rPr>
        <w:t xml:space="preserve">-side, based on the transmitted CSI from the UE to the gNB, if any </w:t>
      </w:r>
      <w:r w:rsidRPr="00653B8D">
        <w:rPr>
          <w:rFonts w:eastAsiaTheme="minorHAnsi"/>
          <w:bCs/>
          <w:iCs/>
          <w:lang w:val="en-US"/>
        </w:rPr>
        <w:t xml:space="preserve">fault or mismatch is detected by the </w:t>
      </w:r>
      <w:r w:rsidR="00A85911" w:rsidRPr="00653B8D">
        <w:rPr>
          <w:rFonts w:eastAsiaTheme="minorHAnsi"/>
          <w:bCs/>
          <w:iCs/>
          <w:lang w:val="en-US"/>
        </w:rPr>
        <w:t>NW</w:t>
      </w:r>
      <w:r w:rsidRPr="00653B8D">
        <w:rPr>
          <w:rFonts w:eastAsiaTheme="minorHAnsi"/>
          <w:bCs/>
          <w:iCs/>
          <w:lang w:val="en-US"/>
        </w:rPr>
        <w:t xml:space="preserve">, a fault detection signal is sent to the training entity. Afterwards, both AI sides are </w:t>
      </w:r>
      <w:r w:rsidR="006E285A" w:rsidRPr="00653B8D">
        <w:rPr>
          <w:rFonts w:eastAsiaTheme="minorHAnsi"/>
          <w:bCs/>
          <w:iCs/>
          <w:lang w:val="en-US"/>
        </w:rPr>
        <w:t>informed,</w:t>
      </w:r>
      <w:r w:rsidR="00653B8D" w:rsidRPr="00653B8D">
        <w:rPr>
          <w:rFonts w:eastAsiaTheme="minorHAnsi"/>
          <w:bCs/>
          <w:iCs/>
          <w:lang w:val="en-US"/>
        </w:rPr>
        <w:t xml:space="preserve"> and the model is updated</w:t>
      </w:r>
      <w:r w:rsidRPr="00653B8D">
        <w:rPr>
          <w:rFonts w:eastAsiaTheme="minorHAnsi"/>
          <w:bCs/>
          <w:iCs/>
          <w:lang w:val="en-US"/>
        </w:rPr>
        <w:t>. To successfully monitor the two-sided model and detect a valid fault, the information about</w:t>
      </w:r>
      <w:r w:rsidRPr="003C10DC">
        <w:rPr>
          <w:rFonts w:eastAsiaTheme="minorHAnsi"/>
          <w:bCs/>
          <w:iCs/>
          <w:lang w:val="en-US"/>
        </w:rPr>
        <w:t xml:space="preserve"> the decoder or at least a version of the decoder is required. In addition, the </w:t>
      </w:r>
      <w:r w:rsidR="00A85911">
        <w:rPr>
          <w:rFonts w:eastAsiaTheme="minorHAnsi"/>
          <w:bCs/>
          <w:iCs/>
          <w:lang w:val="en-US"/>
        </w:rPr>
        <w:t>NW node</w:t>
      </w:r>
      <w:r w:rsidRPr="003C10DC">
        <w:rPr>
          <w:rFonts w:eastAsiaTheme="minorHAnsi"/>
          <w:bCs/>
          <w:iCs/>
          <w:lang w:val="en-US"/>
        </w:rPr>
        <w:t xml:space="preserve"> may be informed about the encoder performed at the UE-side by </w:t>
      </w:r>
      <w:r w:rsidR="00E57A73">
        <w:rPr>
          <w:rFonts w:eastAsiaTheme="minorHAnsi"/>
          <w:bCs/>
          <w:iCs/>
          <w:lang w:val="en-US"/>
        </w:rPr>
        <w:t xml:space="preserve">a </w:t>
      </w:r>
      <w:r w:rsidRPr="003C10DC">
        <w:rPr>
          <w:rFonts w:eastAsiaTheme="minorHAnsi"/>
          <w:bCs/>
          <w:iCs/>
          <w:lang w:val="en-US"/>
        </w:rPr>
        <w:t xml:space="preserve">model ID or </w:t>
      </w:r>
      <w:r w:rsidR="00E57A73" w:rsidRPr="003C10DC">
        <w:rPr>
          <w:rFonts w:eastAsiaTheme="minorHAnsi"/>
          <w:bCs/>
          <w:iCs/>
          <w:lang w:val="en-US"/>
        </w:rPr>
        <w:t>functionality-based</w:t>
      </w:r>
      <w:r w:rsidRPr="003C10DC">
        <w:rPr>
          <w:rFonts w:eastAsiaTheme="minorHAnsi"/>
          <w:bCs/>
          <w:iCs/>
          <w:lang w:val="en-US"/>
        </w:rPr>
        <w:t xml:space="preserve"> data exchanges. Therefore, it is more realistic to assume that the fault detection is performed at the </w:t>
      </w:r>
      <w:r w:rsidR="00A85911">
        <w:rPr>
          <w:rFonts w:eastAsiaTheme="minorHAnsi"/>
          <w:bCs/>
          <w:iCs/>
          <w:lang w:val="en-US"/>
        </w:rPr>
        <w:t>NW</w:t>
      </w:r>
      <w:r w:rsidRPr="003C10DC">
        <w:rPr>
          <w:rFonts w:eastAsiaTheme="minorHAnsi"/>
          <w:bCs/>
          <w:iCs/>
          <w:lang w:val="en-US"/>
        </w:rPr>
        <w:t>-side, as indicated in Figures</w:t>
      </w:r>
      <w:r w:rsidR="00A71599">
        <w:rPr>
          <w:rFonts w:eastAsiaTheme="minorHAnsi"/>
          <w:bCs/>
          <w:iCs/>
          <w:lang w:val="en-US"/>
        </w:rPr>
        <w:t xml:space="preserve"> 4 and 5</w:t>
      </w:r>
      <w:r w:rsidRPr="003C10DC">
        <w:rPr>
          <w:rFonts w:eastAsiaTheme="minorHAnsi"/>
          <w:bCs/>
          <w:iCs/>
          <w:lang w:val="en-US"/>
        </w:rPr>
        <w:t xml:space="preserve">, where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1 represents Type 1 and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2 corresponds to Type 2, 3 training methods. </w:t>
      </w:r>
    </w:p>
    <w:p w14:paraId="456E1CDC" w14:textId="3518A05C" w:rsidR="00A010FC" w:rsidRDefault="001C7E4D" w:rsidP="00F27201">
      <w:pPr>
        <w:spacing w:line="276" w:lineRule="auto"/>
        <w:jc w:val="both"/>
        <w:rPr>
          <w:rFonts w:eastAsiaTheme="minorHAnsi"/>
          <w:bCs/>
          <w:iCs/>
          <w:lang w:val="en-US"/>
        </w:rPr>
      </w:pPr>
      <w:r>
        <w:rPr>
          <w:rFonts w:eastAsiaTheme="minorHAnsi"/>
          <w:bCs/>
          <w:iCs/>
          <w:noProof/>
          <w:lang w:val="en-US" w:eastAsia="en-US"/>
        </w:rPr>
        <w:lastRenderedPageBreak/>
        <mc:AlternateContent>
          <mc:Choice Requires="wpg">
            <w:drawing>
              <wp:anchor distT="0" distB="0" distL="114300" distR="114300" simplePos="0" relativeHeight="251662336" behindDoc="0" locked="0" layoutInCell="1" allowOverlap="1" wp14:anchorId="2381A06D" wp14:editId="21E05035">
                <wp:simplePos x="0" y="0"/>
                <wp:positionH relativeFrom="margin">
                  <wp:posOffset>-214685</wp:posOffset>
                </wp:positionH>
                <wp:positionV relativeFrom="paragraph">
                  <wp:posOffset>425506</wp:posOffset>
                </wp:positionV>
                <wp:extent cx="2865755" cy="3984145"/>
                <wp:effectExtent l="0" t="0" r="0" b="0"/>
                <wp:wrapNone/>
                <wp:docPr id="3" name="Gruppieren 3"/>
                <wp:cNvGraphicFramePr/>
                <a:graphic xmlns:a="http://schemas.openxmlformats.org/drawingml/2006/main">
                  <a:graphicData uri="http://schemas.microsoft.com/office/word/2010/wordprocessingGroup">
                    <wpg:wgp>
                      <wpg:cNvGrpSpPr/>
                      <wpg:grpSpPr>
                        <a:xfrm>
                          <a:off x="0" y="0"/>
                          <a:ext cx="2865755" cy="3984145"/>
                          <a:chOff x="-586247" y="6824"/>
                          <a:chExt cx="3382483" cy="3983807"/>
                        </a:xfrm>
                      </wpg:grpSpPr>
                      <wpg:grpSp>
                        <wpg:cNvPr id="4" name="Group 6"/>
                        <wpg:cNvGrpSpPr/>
                        <wpg:grpSpPr>
                          <a:xfrm>
                            <a:off x="-586247" y="6824"/>
                            <a:ext cx="3382483" cy="3983807"/>
                            <a:chOff x="-586247" y="6824"/>
                            <a:chExt cx="3382483" cy="3983807"/>
                          </a:xfrm>
                        </wpg:grpSpPr>
                        <wpg:grpSp>
                          <wpg:cNvPr id="6" name="Group 265"/>
                          <wpg:cNvGrpSpPr/>
                          <wpg:grpSpPr>
                            <a:xfrm>
                              <a:off x="-586247" y="6824"/>
                              <a:ext cx="3382483" cy="3983807"/>
                              <a:chOff x="-586247" y="-27295"/>
                              <a:chExt cx="3382483" cy="3983807"/>
                            </a:xfrm>
                          </wpg:grpSpPr>
                          <wps:wsp>
                            <wps:cNvPr id="7"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36A62450" w14:textId="77777777" w:rsidR="003C10DC" w:rsidRPr="00276599" w:rsidRDefault="003C10DC" w:rsidP="003C10DC">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8" name="Group 204"/>
                            <wpg:cNvGrpSpPr/>
                            <wpg:grpSpPr>
                              <a:xfrm>
                                <a:off x="-586247" y="-27295"/>
                                <a:ext cx="3382483" cy="3983807"/>
                                <a:chOff x="-586247" y="-27295"/>
                                <a:chExt cx="3382483" cy="3983807"/>
                              </a:xfrm>
                            </wpg:grpSpPr>
                            <wpg:grpSp>
                              <wpg:cNvPr id="9" name="Group 27"/>
                              <wpg:cNvGrpSpPr/>
                              <wpg:grpSpPr>
                                <a:xfrm>
                                  <a:off x="-86342" y="-27295"/>
                                  <a:ext cx="2588242" cy="3417692"/>
                                  <a:chOff x="-86342" y="-27295"/>
                                  <a:chExt cx="2588242" cy="3417692"/>
                                </a:xfrm>
                              </wpg:grpSpPr>
                              <pic:pic xmlns:pic="http://schemas.openxmlformats.org/drawingml/2006/picture">
                                <pic:nvPicPr>
                                  <pic:cNvPr id="10" name="Picture 1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86342" y="2265021"/>
                                    <a:ext cx="544831" cy="1064895"/>
                                  </a:xfrm>
                                  <a:prstGeom prst="rect">
                                    <a:avLst/>
                                  </a:prstGeom>
                                  <a:noFill/>
                                  <a:ln>
                                    <a:noFill/>
                                  </a:ln>
                                </pic:spPr>
                              </pic:pic>
                              <wps:wsp>
                                <wps:cNvPr id="11" name="Straight Arrow Connector 18"/>
                                <wps:cNvCnPr/>
                                <wps:spPr>
                                  <a:xfrm flipV="1">
                                    <a:off x="417730" y="1252668"/>
                                    <a:ext cx="593197" cy="986356"/>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2"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1ECBE270" w14:textId="77777777" w:rsidR="003C10DC" w:rsidRPr="00FA103E" w:rsidRDefault="003C10DC" w:rsidP="003C10DC">
                                      <w:r>
                                        <w:t>gNB</w:t>
                                      </w:r>
                                    </w:p>
                                  </w:txbxContent>
                                </wps:txbx>
                                <wps:bodyPr rot="0" vert="horz" wrap="square" lIns="91440" tIns="45720" rIns="91440" bIns="45720" anchor="t" anchorCtr="0">
                                  <a:noAutofit/>
                                </wps:bodyPr>
                              </wps:wsp>
                              <wpg:grpSp>
                                <wpg:cNvPr id="15" name="Group 26"/>
                                <wpg:cNvGrpSpPr/>
                                <wpg:grpSpPr>
                                  <a:xfrm>
                                    <a:off x="544720" y="-27295"/>
                                    <a:ext cx="1957180" cy="3303895"/>
                                    <a:chOff x="-83930" y="-27295"/>
                                    <a:chExt cx="1957180" cy="3303895"/>
                                  </a:xfrm>
                                </wpg:grpSpPr>
                                <wpg:grpSp>
                                  <wpg:cNvPr id="21" name="Group 25"/>
                                  <wpg:cNvGrpSpPr/>
                                  <wpg:grpSpPr>
                                    <a:xfrm>
                                      <a:off x="-83930" y="171451"/>
                                      <a:ext cx="1957180" cy="3105149"/>
                                      <a:chOff x="-83930" y="1"/>
                                      <a:chExt cx="1957180" cy="3105149"/>
                                    </a:xfrm>
                                  </wpg:grpSpPr>
                                  <pic:pic xmlns:pic="http://schemas.openxmlformats.org/drawingml/2006/picture">
                                    <pic:nvPicPr>
                                      <pic:cNvPr id="29"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30" name="Picture 14" descr="Cloud computing icon on blue button,white background,clean vector::  tasmeemME.co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31"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6" name="Straight Arrow Connector 17"/>
                                    <wps:cNvCnPr/>
                                    <wps:spPr>
                                      <a:xfrm flipH="1">
                                        <a:off x="-83930" y="964975"/>
                                        <a:ext cx="674306" cy="1174815"/>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7"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0EBAA035" w14:textId="77777777" w:rsidR="003C10DC" w:rsidRPr="00FA103E" w:rsidRDefault="003C10DC" w:rsidP="003C10DC">
                                          <w:r>
                                            <w:t>UE</w:t>
                                          </w:r>
                                        </w:p>
                                      </w:txbxContent>
                                    </wps:txbx>
                                    <wps:bodyPr rot="0" vert="horz" wrap="square" lIns="91440" tIns="45720" rIns="91440" bIns="45720" anchor="t" anchorCtr="0">
                                      <a:noAutofit/>
                                    </wps:bodyPr>
                                  </wps:wsp>
                                </wpg:grpSp>
                                <wps:wsp>
                                  <wps:cNvPr id="258"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3B62E333" w14:textId="77777777" w:rsidR="003C10DC" w:rsidRPr="00276599" w:rsidRDefault="003C10DC" w:rsidP="003C10DC">
                                        <w:pPr>
                                          <w:rPr>
                                            <w:sz w:val="20"/>
                                            <w:szCs w:val="20"/>
                                          </w:rPr>
                                        </w:pPr>
                                        <w:r w:rsidRPr="00276599">
                                          <w:rPr>
                                            <w:sz w:val="20"/>
                                            <w:szCs w:val="20"/>
                                          </w:rPr>
                                          <w:t xml:space="preserve">Training </w:t>
                                        </w:r>
                                        <w:proofErr w:type="spellStart"/>
                                        <w:r w:rsidRPr="00276599">
                                          <w:rPr>
                                            <w:sz w:val="20"/>
                                            <w:szCs w:val="20"/>
                                          </w:rPr>
                                          <w:t>entity</w:t>
                                        </w:r>
                                        <w:proofErr w:type="spellEnd"/>
                                      </w:p>
                                    </w:txbxContent>
                                  </wps:txbx>
                                  <wps:bodyPr rot="0" vert="horz" wrap="square" lIns="91440" tIns="45720" rIns="91440" bIns="45720" anchor="t" anchorCtr="0">
                                    <a:noAutofit/>
                                  </wps:bodyPr>
                                </wps:wsp>
                              </wpg:grpSp>
                              <wps:wsp>
                                <wps:cNvPr id="259"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7B84886E" w14:textId="77777777" w:rsidR="003C10DC" w:rsidRPr="00276599" w:rsidRDefault="003C10DC" w:rsidP="003C10DC">
                                      <w:pPr>
                                        <w:rPr>
                                          <w:sz w:val="18"/>
                                          <w:szCs w:val="18"/>
                                        </w:rPr>
                                      </w:pP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g:grpSp>
                            <wps:wsp>
                              <wps:cNvPr id="260" name="Text Box 2"/>
                              <wps:cNvSpPr txBox="1">
                                <a:spLocks noChangeArrowheads="1"/>
                              </wps:cNvSpPr>
                              <wps:spPr bwMode="auto">
                                <a:xfrm>
                                  <a:off x="-586247" y="3485874"/>
                                  <a:ext cx="3382483" cy="470638"/>
                                </a:xfrm>
                                <a:prstGeom prst="rect">
                                  <a:avLst/>
                                </a:prstGeom>
                                <a:solidFill>
                                  <a:srgbClr val="FFFFFF"/>
                                </a:solidFill>
                                <a:ln w="9525">
                                  <a:noFill/>
                                  <a:miter lim="800000"/>
                                  <a:headEnd/>
                                  <a:tailEnd/>
                                </a:ln>
                              </wps:spPr>
                              <wps:txbx>
                                <w:txbxContent>
                                  <w:p w14:paraId="1EBC670C" w14:textId="7C268FC7" w:rsidR="003C10DC" w:rsidRPr="00FE0FE4" w:rsidRDefault="00A71599" w:rsidP="003C10DC">
                                    <w:pPr>
                                      <w:jc w:val="center"/>
                                      <w:rPr>
                                        <w:b/>
                                        <w:bCs/>
                                        <w:sz w:val="20"/>
                                        <w:szCs w:val="20"/>
                                      </w:rPr>
                                    </w:pPr>
                                    <w:r>
                                      <w:rPr>
                                        <w:b/>
                                        <w:bCs/>
                                        <w:sz w:val="20"/>
                                        <w:szCs w:val="20"/>
                                      </w:rPr>
                                      <w:t>Figure 4</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1</w:t>
                                    </w:r>
                                  </w:p>
                                </w:txbxContent>
                              </wps:txbx>
                              <wps:bodyPr rot="0" vert="horz" wrap="square" lIns="91440" tIns="45720" rIns="91440" bIns="45720" anchor="t" anchorCtr="0">
                                <a:noAutofit/>
                              </wps:bodyPr>
                            </wps:wsp>
                          </wpg:grpSp>
                        </wpg:grpSp>
                        <wps:wsp>
                          <wps:cNvPr id="261"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62"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2B50EDC0" w14:textId="77777777" w:rsidR="003C10DC" w:rsidRPr="00276599" w:rsidRDefault="003C10DC" w:rsidP="003C10DC">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81A06D" id="Gruppieren 3" o:spid="_x0000_s1069" style="position:absolute;left:0;text-align:left;margin-left:-16.9pt;margin-top:33.5pt;width:225.65pt;height:313.7pt;z-index:251662336;mso-position-horizontal-relative:margin;mso-width-relative:margin;mso-height-relative:margin" coordorigin="-5862,68" coordsize="33824,3983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">
                <v:group id="Group 6" o:spid="_x0000_s1070" style="position:absolute;left:-5862;top:68;width:33824;height:39838" coordorigin="-5862,68"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265" o:spid="_x0000_s1071" style="position:absolute;left:-5862;top:68;width:33824;height:39838"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2" o:spid="_x0000_s1072"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" stroked="f">
                      <v:textbox>
                        <w:txbxContent>
                          <w:p w14:paraId="36A62450" w14:textId="77777777" w:rsidR="003C10DC" w:rsidRPr="00276599" w:rsidRDefault="003C10DC" w:rsidP="003C10DC">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204" o:spid="_x0000_s1073" style="position:absolute;left:-5862;top:-272;width:33824;height:39837"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27" o:spid="_x0000_s1074" style="position:absolute;left:-863;top:-272;width:25882;height:34175" coordorigin="-863,-272" coordsize="25882,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Picture 13" o:spid="_x0000_s1075" type="#_x0000_t75" style="position:absolute;left:-863;top:22650;width:5447;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">
                          <v:imagedata r:id="rId19" o:title=""/>
                        </v:shape>
                        <v:shape id="Straight Arrow Connector 18" o:spid="_x0000_s1076" type="#_x0000_t32" style="position:absolute;left:4177;top:12526;width:5932;height:98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" strokecolor="#ed7d31 [3205]" strokeweight="1pt">
                          <v:stroke endarrow="open"/>
                        </v:shape>
                        <v:shape id="Text Box 2" o:spid="_x0000_s1077"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1ECBE270" w14:textId="77777777" w:rsidR="003C10DC" w:rsidRPr="00FA103E" w:rsidRDefault="003C10DC" w:rsidP="003C10DC">
                                <w:r>
                                  <w:t>gNB</w:t>
                                </w:r>
                              </w:p>
                            </w:txbxContent>
                          </v:textbox>
                        </v:shape>
                        <v:group id="Group 26" o:spid="_x0000_s1078" style="position:absolute;left:5447;top:-272;width:19572;height:33038" coordorigin="-839,-272" coordsize="19571,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25" o:spid="_x0000_s1079" style="position:absolute;left:-839;top:1714;width:19571;height:31052" coordorigin="-839" coordsize="19571,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Picture 5" o:spid="_x0000_s1080"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">
                              <v:imagedata r:id="rId10" o:title="Free Mobile phone SVG, PNG Icon, Symbol. Download Image"/>
                            </v:shape>
                            <v:shape id="Picture 14" o:spid="_x0000_s1081"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">
                              <v:imagedata r:id="rId20" o:title="  tasmeemME"/>
                            </v:shape>
                            <v:shape id="Straight Arrow Connector 16" o:spid="_x0000_s1082"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g61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I7h/iT9ALm4AAAD//wMAUEsBAi0AFAAGAAgAAAAhANvh9svuAAAAhQEAABMAAAAAAAAA&#10;AAAAAAAAAAAAAFtDb250ZW50X1R5cGVzXS54bWxQSwECLQAUAAYACAAAACEAWvQsW78AAAAVAQAA&#10;CwAAAAAAAAAAAAAAAAAfAQAAX3JlbHMvLnJlbHNQSwECLQAUAAYACAAAACEA9hoOtcYAAADbAAAA&#10;DwAAAAAAAAAAAAAAAAAHAgAAZHJzL2Rvd25yZXYueG1sUEsFBgAAAAADAAMAtwAAAPoCAAAAAA==&#10;" strokecolor="#5b9bd5 [3204]" strokeweight=".5pt">
                              <v:stroke endarrow="block" joinstyle="miter"/>
                            </v:shape>
                            <v:shape id="Straight Arrow Connector 17" o:spid="_x0000_s1083" type="#_x0000_t32" style="position:absolute;left:-839;top:9649;width:6742;height:11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" strokecolor="#70ad47 [3209]">
                              <v:stroke endarrow="open"/>
                            </v:shape>
                            <v:shape id="Text Box 2" o:spid="_x0000_s1084"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" stroked="f">
                              <v:textbox>
                                <w:txbxContent>
                                  <w:p w14:paraId="0EBAA035" w14:textId="77777777" w:rsidR="003C10DC" w:rsidRPr="00FA103E" w:rsidRDefault="003C10DC" w:rsidP="003C10DC">
                                    <w:r>
                                      <w:t>UE</w:t>
                                    </w:r>
                                  </w:p>
                                </w:txbxContent>
                              </v:textbox>
                            </v:shape>
                          </v:group>
                          <v:shape id="Text Box 2" o:spid="_x0000_s1085"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" stroked="f">
                            <v:textbox>
                              <w:txbxContent>
                                <w:p w14:paraId="3B62E333" w14:textId="77777777" w:rsidR="003C10DC" w:rsidRPr="00276599" w:rsidRDefault="003C10DC" w:rsidP="003C10DC">
                                  <w:pPr>
                                    <w:rPr>
                                      <w:sz w:val="20"/>
                                      <w:szCs w:val="20"/>
                                    </w:rPr>
                                  </w:pPr>
                                  <w:r w:rsidRPr="00276599">
                                    <w:rPr>
                                      <w:sz w:val="20"/>
                                      <w:szCs w:val="20"/>
                                    </w:rPr>
                                    <w:t xml:space="preserve">Training </w:t>
                                  </w:r>
                                  <w:proofErr w:type="spellStart"/>
                                  <w:r w:rsidRPr="00276599">
                                    <w:rPr>
                                      <w:sz w:val="20"/>
                                      <w:szCs w:val="20"/>
                                    </w:rPr>
                                    <w:t>entity</w:t>
                                  </w:r>
                                  <w:proofErr w:type="spellEnd"/>
                                </w:p>
                              </w:txbxContent>
                            </v:textbox>
                          </v:shape>
                        </v:group>
                        <v:shape id="Text Box 2" o:spid="_x0000_s1086"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" stroked="f">
                          <v:textbox>
                            <w:txbxContent>
                              <w:p w14:paraId="7B84886E" w14:textId="77777777" w:rsidR="003C10DC" w:rsidRPr="00276599" w:rsidRDefault="003C10DC" w:rsidP="003C10DC">
                                <w:pPr>
                                  <w:rPr>
                                    <w:sz w:val="18"/>
                                    <w:szCs w:val="18"/>
                                  </w:rPr>
                                </w:pPr>
                                <w:r w:rsidRPr="00276599">
                                  <w:rPr>
                                    <w:sz w:val="18"/>
                                    <w:szCs w:val="18"/>
                                  </w:rPr>
                                  <w:t xml:space="preserve">CSI </w:t>
                                </w:r>
                                <w:proofErr w:type="spellStart"/>
                                <w:r w:rsidRPr="00276599">
                                  <w:rPr>
                                    <w:sz w:val="18"/>
                                    <w:szCs w:val="18"/>
                                  </w:rPr>
                                  <w:t>report</w:t>
                                </w:r>
                                <w:proofErr w:type="spellEnd"/>
                              </w:p>
                            </w:txbxContent>
                          </v:textbox>
                        </v:shape>
                      </v:group>
                      <v:shape id="Text Box 2" o:spid="_x0000_s1087" type="#_x0000_t202" style="position:absolute;left:-5862;top:34858;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" stroked="f">
                        <v:textbox>
                          <w:txbxContent>
                            <w:p w14:paraId="1EBC670C" w14:textId="7C268FC7" w:rsidR="003C10DC" w:rsidRPr="00FE0FE4" w:rsidRDefault="00A71599" w:rsidP="003C10DC">
                              <w:pPr>
                                <w:jc w:val="center"/>
                                <w:rPr>
                                  <w:b/>
                                  <w:bCs/>
                                  <w:sz w:val="20"/>
                                  <w:szCs w:val="20"/>
                                </w:rPr>
                              </w:pPr>
                              <w:r>
                                <w:rPr>
                                  <w:b/>
                                  <w:bCs/>
                                  <w:sz w:val="20"/>
                                  <w:szCs w:val="20"/>
                                </w:rPr>
                                <w:t>Figure 4</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1</w:t>
                              </w:r>
                            </w:p>
                          </w:txbxContent>
                        </v:textbox>
                      </v:shape>
                    </v:group>
                  </v:group>
                  <v:shape id="Straight Arrow Connector 3" o:spid="_x0000_s1088"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" strokecolor="#70ad47 [3209]">
                    <v:stroke endarrow="open"/>
                  </v:shape>
                </v:group>
                <v:shape id="Text Box 2" o:spid="_x0000_s1089"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" stroked="f">
                  <v:textbox>
                    <w:txbxContent>
                      <w:p w14:paraId="2B50EDC0" w14:textId="77777777" w:rsidR="003C10DC" w:rsidRPr="00276599" w:rsidRDefault="003C10DC" w:rsidP="003C10DC">
                        <w:pPr>
                          <w:jc w:val="center"/>
                          <w:rPr>
                            <w:sz w:val="18"/>
                            <w:szCs w:val="18"/>
                          </w:rPr>
                        </w:pPr>
                        <w:r>
                          <w:rPr>
                            <w:sz w:val="18"/>
                            <w:szCs w:val="18"/>
                          </w:rPr>
                          <w:t>Model update</w:t>
                        </w:r>
                      </w:p>
                    </w:txbxContent>
                  </v:textbox>
                </v:shape>
                <w10:wrap anchorx="margin"/>
              </v:group>
            </w:pict>
          </mc:Fallback>
        </mc:AlternateContent>
      </w:r>
    </w:p>
    <w:p w14:paraId="01D8E8E7" w14:textId="023C83B7" w:rsidR="00F37FF7" w:rsidRDefault="001C7E4D" w:rsidP="00F27201">
      <w:pPr>
        <w:spacing w:line="276" w:lineRule="auto"/>
        <w:jc w:val="both"/>
        <w:rPr>
          <w:rFonts w:eastAsiaTheme="minorHAnsi"/>
          <w:bCs/>
          <w:iCs/>
          <w:lang w:val="en-US"/>
        </w:rPr>
      </w:pPr>
      <w:r>
        <w:rPr>
          <w:noProof/>
          <w:lang w:val="en-US" w:eastAsia="en-US"/>
        </w:rPr>
        <mc:AlternateContent>
          <mc:Choice Requires="wpg">
            <w:drawing>
              <wp:anchor distT="0" distB="0" distL="114300" distR="114300" simplePos="0" relativeHeight="251663360" behindDoc="0" locked="0" layoutInCell="1" allowOverlap="1" wp14:anchorId="37B61120" wp14:editId="7B5469DD">
                <wp:simplePos x="0" y="0"/>
                <wp:positionH relativeFrom="column">
                  <wp:posOffset>2798638</wp:posOffset>
                </wp:positionH>
                <wp:positionV relativeFrom="paragraph">
                  <wp:posOffset>190859</wp:posOffset>
                </wp:positionV>
                <wp:extent cx="3124893" cy="3838573"/>
                <wp:effectExtent l="0" t="0" r="0" b="0"/>
                <wp:wrapNone/>
                <wp:docPr id="279" name="Gruppieren 279"/>
                <wp:cNvGraphicFramePr/>
                <a:graphic xmlns:a="http://schemas.openxmlformats.org/drawingml/2006/main">
                  <a:graphicData uri="http://schemas.microsoft.com/office/word/2010/wordprocessingGroup">
                    <wpg:wgp>
                      <wpg:cNvGrpSpPr/>
                      <wpg:grpSpPr>
                        <a:xfrm>
                          <a:off x="0" y="0"/>
                          <a:ext cx="3124893" cy="3838573"/>
                          <a:chOff x="0" y="23773"/>
                          <a:chExt cx="3642998" cy="3887325"/>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87325"/>
                            <a:chOff x="0" y="23773"/>
                            <a:chExt cx="3642998" cy="3887325"/>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87325"/>
                              <a:chOff x="-174117" y="22337"/>
                              <a:chExt cx="3642998" cy="365252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214D5901" w14:textId="77777777" w:rsidR="003C10DC" w:rsidRPr="00276599" w:rsidRDefault="003C10DC" w:rsidP="000A15FE">
                                  <w:pP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32" name="Group 31"/>
                            <wpg:cNvGrpSpPr/>
                            <wpg:grpSpPr>
                              <a:xfrm>
                                <a:off x="0" y="22337"/>
                                <a:ext cx="3468881" cy="3652527"/>
                                <a:chOff x="0" y="22337"/>
                                <a:chExt cx="3468881" cy="3652527"/>
                              </a:xfrm>
                              <a:grpFill/>
                            </wpg:grpSpPr>
                            <wpg:grpSp>
                              <wpg:cNvPr id="33" name="Group 320"/>
                              <wpg:cNvGrpSpPr/>
                              <wpg:grpSpPr>
                                <a:xfrm>
                                  <a:off x="0" y="22337"/>
                                  <a:ext cx="3468881" cy="3652527"/>
                                  <a:chOff x="0" y="36994"/>
                                  <a:chExt cx="3399396" cy="3856604"/>
                                </a:xfrm>
                                <a:grpFill/>
                              </wpg:grpSpPr>
                              <wpg:grpSp>
                                <wpg:cNvPr id="34" name="Group 321"/>
                                <wpg:cNvGrpSpPr/>
                                <wpg:grpSpPr>
                                  <a:xfrm>
                                    <a:off x="0" y="36994"/>
                                    <a:ext cx="3399396" cy="3856604"/>
                                    <a:chOff x="0" y="0"/>
                                    <a:chExt cx="3399828" cy="3857160"/>
                                  </a:xfrm>
                                  <a:grpFill/>
                                </wpg:grpSpPr>
                                <wpg:grpSp>
                                  <wpg:cNvPr id="35" name="Group 323"/>
                                  <wpg:cNvGrpSpPr/>
                                  <wpg:grpSpPr>
                                    <a:xfrm>
                                      <a:off x="0" y="0"/>
                                      <a:ext cx="3399828" cy="3857160"/>
                                      <a:chOff x="0" y="0"/>
                                      <a:chExt cx="3399828" cy="3857160"/>
                                    </a:xfrm>
                                    <a:grpFill/>
                                  </wpg:grpSpPr>
                                  <wpg:grpSp>
                                    <wpg:cNvPr id="36" name="Group 324"/>
                                    <wpg:cNvGrpSpPr/>
                                    <wpg:grpSpPr>
                                      <a:xfrm>
                                        <a:off x="18392" y="6"/>
                                        <a:ext cx="3381436" cy="3857154"/>
                                        <a:chOff x="-467879" y="-10528"/>
                                        <a:chExt cx="3381436" cy="3857154"/>
                                      </a:xfrm>
                                      <a:grpFill/>
                                    </wpg:grpSpPr>
                                    <wpg:grpSp>
                                      <wpg:cNvPr id="37"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7F2D17E3" w14:textId="77777777" w:rsidR="003C10DC" w:rsidRPr="00FA103E" w:rsidRDefault="003C10DC" w:rsidP="003C10DC">
                                              <w:r>
                                                <w:t>gNB</w:t>
                                              </w:r>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3FF63A51" w14:textId="77777777" w:rsidR="003C10DC" w:rsidRPr="00FA103E" w:rsidRDefault="003C10DC" w:rsidP="003C10DC">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7228DAFD" w14:textId="77777777" w:rsidR="003C10DC" w:rsidRPr="00FA103E" w:rsidRDefault="003C10DC" w:rsidP="003C10DC">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467879" y="3441493"/>
                                          <a:ext cx="3381436" cy="405133"/>
                                        </a:xfrm>
                                        <a:prstGeom prst="rect">
                                          <a:avLst/>
                                        </a:prstGeom>
                                        <a:grpFill/>
                                        <a:ln w="9525">
                                          <a:noFill/>
                                          <a:miter lim="800000"/>
                                          <a:headEnd/>
                                          <a:tailEnd/>
                                        </a:ln>
                                      </wps:spPr>
                                      <wps:txbx>
                                        <w:txbxContent>
                                          <w:p w14:paraId="7CBE915D" w14:textId="6E66D261" w:rsidR="003C10DC" w:rsidRPr="00FE0FE4" w:rsidRDefault="00A71599" w:rsidP="003C10DC">
                                            <w:pPr>
                                              <w:jc w:val="center"/>
                                              <w:rPr>
                                                <w:b/>
                                                <w:bCs/>
                                                <w:sz w:val="20"/>
                                                <w:szCs w:val="20"/>
                                              </w:rPr>
                                            </w:pPr>
                                            <w:r>
                                              <w:rPr>
                                                <w:b/>
                                                <w:bCs/>
                                                <w:sz w:val="20"/>
                                                <w:szCs w:val="20"/>
                                              </w:rPr>
                                              <w:t>Figure 5</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2</w:t>
                                            </w:r>
                                          </w:p>
                                          <w:p w14:paraId="35DBA05C" w14:textId="77777777" w:rsidR="003C10DC" w:rsidRPr="00FA103E" w:rsidRDefault="003C10DC" w:rsidP="003C10DC">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364D3599" w14:textId="3797F13A" w:rsidR="003C10DC" w:rsidRPr="00FA103E" w:rsidRDefault="00A85911" w:rsidP="003C10DC">
                                          <w:pPr>
                                            <w:rPr>
                                              <w:sz w:val="20"/>
                                              <w:szCs w:val="20"/>
                                            </w:rPr>
                                          </w:pPr>
                                          <w:r>
                                            <w:rPr>
                                              <w:sz w:val="20"/>
                                              <w:szCs w:val="20"/>
                                            </w:rPr>
                                            <w:t>NW</w:t>
                                          </w:r>
                                          <w:r w:rsidR="003C10DC" w:rsidRPr="00FA103E">
                                            <w:rPr>
                                              <w:sz w:val="20"/>
                                              <w:szCs w:val="20"/>
                                            </w:rPr>
                                            <w:t>-</w:t>
                                          </w:r>
                                          <w:proofErr w:type="spellStart"/>
                                          <w:r w:rsidR="003C10DC" w:rsidRPr="00FA103E">
                                            <w:rPr>
                                              <w:sz w:val="20"/>
                                              <w:szCs w:val="20"/>
                                            </w:rPr>
                                            <w:t>side</w:t>
                                          </w:r>
                                          <w:proofErr w:type="spellEnd"/>
                                          <w:r w:rsidR="003C10DC" w:rsidRPr="00FA103E">
                                            <w:rPr>
                                              <w:sz w:val="20"/>
                                              <w:szCs w:val="20"/>
                                            </w:rPr>
                                            <w:t xml:space="preserve"> Training </w:t>
                                          </w:r>
                                          <w:proofErr w:type="spellStart"/>
                                          <w:r w:rsidR="003C10DC" w:rsidRPr="00FA103E">
                                            <w:rPr>
                                              <w:sz w:val="20"/>
                                              <w:szCs w:val="20"/>
                                            </w:rPr>
                                            <w:t>entity</w:t>
                                          </w:r>
                                          <w:proofErr w:type="spellEnd"/>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2BE9B3FB" w14:textId="77777777" w:rsidR="003C10DC" w:rsidRPr="00C42A77" w:rsidRDefault="003C10DC" w:rsidP="003C10DC">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37B61120" id="Gruppieren 279" o:spid="_x0000_s1090" style="position:absolute;left:0;text-align:left;margin-left:220.35pt;margin-top:15.05pt;width:246.05pt;height:302.25pt;z-index:251663360;mso-width-relative:margin;mso-height-relative:margin" coordorigin=",237" coordsize="36429,3887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">
                <v:shape id="Text Box 2" o:spid="_x0000_s1091"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v:textbox>
                </v:shape>
                <v:shape id="Straight Arrow Connector 10" o:spid="_x0000_s1092"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" strokecolor="#5b9bd5 [3204]" strokeweight=".5pt">
                  <v:stroke endarrow="block" joinstyle="miter"/>
                </v:shape>
                <v:group id="Group 12" o:spid="_x0000_s1093" style="position:absolute;top:237;width:36429;height:38873" coordorigin=",237" coordsize="36429,3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8" o:spid="_x0000_s1094"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 id="Straight Arrow Connector 15" o:spid="_x0000_s1095"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" strokecolor="#ed7d31 [3205]">
                      <v:stroke endarrow="open"/>
                    </v:shape>
                    <v:shape id="Straight Arrow Connector 21" o:spid="_x0000_s1096"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" strokecolor="#70ad47 [3209]">
                      <v:stroke endarrow="open"/>
                    </v:shape>
                  </v:group>
                  <v:group id="Group 256" o:spid="_x0000_s1097" style="position:absolute;top:237;width:36429;height:38873" coordorigin="-1741,223" coordsize="36429,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Text Box 2" o:spid="_x0000_s1098"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" filled="f" stroked="f">
                      <v:textbox>
                        <w:txbxContent>
                          <w:p w14:paraId="214D5901" w14:textId="77777777" w:rsidR="003C10DC" w:rsidRPr="00276599" w:rsidRDefault="003C10DC" w:rsidP="000A15FE">
                            <w:pP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31" o:spid="_x0000_s1099" style="position:absolute;top:223;width:34688;height:36525" coordorigin=",223" coordsize="34688,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320" o:spid="_x0000_s1100" style="position:absolute;top:223;width:34688;height:36525" coordorigin=",369" coordsize="33993,3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21" o:spid="_x0000_s1101" style="position:absolute;top:369;width:33993;height:38566"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23" o:spid="_x0000_s1102" style="position:absolute;width:33998;height:38571"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24" o:spid="_x0000_s1103" style="position:absolute;left:183;width:33815;height:38571" coordorigin="-4678,-105" coordsize="33814,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Group 325" o:spid="_x0000_s1104"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Picture 326" o:spid="_x0000_s1105"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">
                                  <v:imagedata r:id="rId23" o:title=""/>
                                </v:shape>
                                <v:shape id="Text Box 2" o:spid="_x0000_s1106"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" filled="f" stroked="f">
                                  <v:textbox>
                                    <w:txbxContent>
                                      <w:p w14:paraId="7F2D17E3" w14:textId="77777777" w:rsidR="003C10DC" w:rsidRPr="00FA103E" w:rsidRDefault="003C10DC" w:rsidP="003C10DC">
                                        <w:r>
                                          <w:t>gNB</w:t>
                                        </w:r>
                                      </w:p>
                                    </w:txbxContent>
                                  </v:textbox>
                                </v:shape>
                                <v:group id="Group 328" o:spid="_x0000_s1107"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29" o:spid="_x0000_s1108"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Picture 330" o:spid="_x0000_s1109"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">
                                      <v:imagedata r:id="rId10" o:title="Free Mobile phone SVG, PNG Icon, Symbol. Download Image"/>
                                    </v:shape>
                                    <v:shape id="Picture 331" o:spid="_x0000_s1110"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">
                                      <v:imagedata r:id="rId24" o:title="  tasmeemME"/>
                                    </v:shape>
                                    <v:shape id="Text Box 2" o:spid="_x0000_s111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3FF63A51" w14:textId="77777777" w:rsidR="003C10DC" w:rsidRPr="00FA103E" w:rsidRDefault="003C10DC" w:rsidP="003C10DC">
                                            <w:r>
                                              <w:t>UE</w:t>
                                            </w:r>
                                          </w:p>
                                        </w:txbxContent>
                                      </v:textbox>
                                    </v:shape>
                                  </v:group>
                                  <v:shape id="Text Box 2" o:spid="_x0000_s1112"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228DAFD" w14:textId="77777777" w:rsidR="003C10DC" w:rsidRPr="00FA103E" w:rsidRDefault="003C10DC" w:rsidP="003C10DC">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v:textbox>
                                  </v:shape>
                                </v:group>
                              </v:group>
                              <v:shape id="Text Box 2" o:spid="_x0000_s1113" type="#_x0000_t202" style="position:absolute;left:-4678;top:34414;width:33813;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7CBE915D" w14:textId="6E66D261" w:rsidR="003C10DC" w:rsidRPr="00FE0FE4" w:rsidRDefault="00A71599" w:rsidP="003C10DC">
                                      <w:pPr>
                                        <w:jc w:val="center"/>
                                        <w:rPr>
                                          <w:b/>
                                          <w:bCs/>
                                          <w:sz w:val="20"/>
                                          <w:szCs w:val="20"/>
                                        </w:rPr>
                                      </w:pPr>
                                      <w:r>
                                        <w:rPr>
                                          <w:b/>
                                          <w:bCs/>
                                          <w:sz w:val="20"/>
                                          <w:szCs w:val="20"/>
                                        </w:rPr>
                                        <w:t>Figure 5</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2</w:t>
                                      </w:r>
                                    </w:p>
                                    <w:p w14:paraId="35DBA05C" w14:textId="77777777" w:rsidR="003C10DC" w:rsidRPr="00FA103E" w:rsidRDefault="003C10DC" w:rsidP="003C10DC">
                                      <w:pPr>
                                        <w:jc w:val="center"/>
                                        <w:rPr>
                                          <w:b/>
                                          <w:bCs/>
                                          <w:sz w:val="18"/>
                                          <w:szCs w:val="18"/>
                                        </w:rPr>
                                      </w:pPr>
                                    </w:p>
                                  </w:txbxContent>
                                </v:textbox>
                              </v:shape>
                            </v:group>
                            <v:shape id="Picture 338" o:spid="_x0000_s1114"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">
                              <v:imagedata r:id="rId24" o:title="  tasmeemME"/>
                            </v:shape>
                            <v:shape id="Text Box 2" o:spid="_x0000_s1115"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364D3599" w14:textId="3797F13A" w:rsidR="003C10DC" w:rsidRPr="00FA103E" w:rsidRDefault="00A85911" w:rsidP="003C10DC">
                                    <w:pPr>
                                      <w:rPr>
                                        <w:sz w:val="20"/>
                                        <w:szCs w:val="20"/>
                                      </w:rPr>
                                    </w:pPr>
                                    <w:r>
                                      <w:rPr>
                                        <w:sz w:val="20"/>
                                        <w:szCs w:val="20"/>
                                      </w:rPr>
                                      <w:t>NW</w:t>
                                    </w:r>
                                    <w:r w:rsidR="003C10DC" w:rsidRPr="00FA103E">
                                      <w:rPr>
                                        <w:sz w:val="20"/>
                                        <w:szCs w:val="20"/>
                                      </w:rPr>
                                      <w:t>-</w:t>
                                    </w:r>
                                    <w:proofErr w:type="spellStart"/>
                                    <w:r w:rsidR="003C10DC" w:rsidRPr="00FA103E">
                                      <w:rPr>
                                        <w:sz w:val="20"/>
                                        <w:szCs w:val="20"/>
                                      </w:rPr>
                                      <w:t>side</w:t>
                                    </w:r>
                                    <w:proofErr w:type="spellEnd"/>
                                    <w:r w:rsidR="003C10DC" w:rsidRPr="00FA103E">
                                      <w:rPr>
                                        <w:sz w:val="20"/>
                                        <w:szCs w:val="20"/>
                                      </w:rPr>
                                      <w:t xml:space="preserve"> Training </w:t>
                                    </w:r>
                                    <w:proofErr w:type="spellStart"/>
                                    <w:r w:rsidR="003C10DC" w:rsidRPr="00FA103E">
                                      <w:rPr>
                                        <w:sz w:val="20"/>
                                        <w:szCs w:val="20"/>
                                      </w:rPr>
                                      <w:t>entity</w:t>
                                    </w:r>
                                    <w:proofErr w:type="spellEnd"/>
                                  </w:p>
                                </w:txbxContent>
                              </v:textbox>
                            </v:shape>
                          </v:group>
                          <v:shape id="Text Box 2" o:spid="_x0000_s1116"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v:textbox>
                          </v:shape>
                        </v:group>
                        <v:shape id="Straight Arrow Connector 342" o:spid="_x0000_s1117"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" strokecolor="black [3200]" strokeweight=".5pt">
                          <v:stroke dashstyle="dash" endarrow="block" joinstyle="miter"/>
                        </v:shape>
                        <v:shape id="Straight Arrow Connector 343" o:spid="_x0000_s1118"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" strokecolor="black [3200]" strokeweight=".5pt">
                          <v:stroke dashstyle="dash" endarrow="block" joinstyle="miter"/>
                        </v:shape>
                      </v:group>
                      <v:shape id="Straight Arrow Connector 29" o:spid="_x0000_s1119"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" strokecolor="#70ad47 [3209]">
                        <v:stroke endarrow="open"/>
                      </v:shape>
                      <v:shape id="Text Box 2" o:spid="_x0000_s1120"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2BE9B3FB" w14:textId="77777777" w:rsidR="003C10DC" w:rsidRPr="00C42A77" w:rsidRDefault="003C10DC" w:rsidP="003C10DC">
                              <w:pPr>
                                <w:jc w:val="center"/>
                              </w:pPr>
                              <w:r w:rsidRPr="00C42A77">
                                <w:t>4.Model update</w:t>
                              </w:r>
                            </w:p>
                          </w:txbxContent>
                        </v:textbox>
                      </v:shape>
                    </v:group>
                  </v:group>
                </v:group>
              </v:group>
            </w:pict>
          </mc:Fallback>
        </mc:AlternateContent>
      </w:r>
    </w:p>
    <w:tbl>
      <w:tblPr>
        <w:tblStyle w:val="TableGrid"/>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9"/>
      </w:tblGrid>
      <w:tr w:rsidR="003C10DC" w:rsidRPr="006E285A" w14:paraId="2116ED67" w14:textId="77777777" w:rsidTr="00F37FF7">
        <w:tc>
          <w:tcPr>
            <w:tcW w:w="4598" w:type="dxa"/>
          </w:tcPr>
          <w:p w14:paraId="2BCB51D9" w14:textId="263A4BEC" w:rsidR="003C10DC" w:rsidRPr="003C10DC" w:rsidRDefault="003C10DC" w:rsidP="00DE7B78">
            <w:pPr>
              <w:spacing w:line="276" w:lineRule="auto"/>
              <w:rPr>
                <w:rFonts w:eastAsiaTheme="minorHAnsi"/>
                <w:bCs/>
                <w:iCs/>
                <w:lang w:val="en-US"/>
              </w:rPr>
            </w:pPr>
          </w:p>
        </w:tc>
        <w:tc>
          <w:tcPr>
            <w:tcW w:w="4599" w:type="dxa"/>
          </w:tcPr>
          <w:p w14:paraId="320FBEC9" w14:textId="291E15F1" w:rsidR="003C10DC" w:rsidRPr="003C10DC" w:rsidRDefault="003C10DC" w:rsidP="00DE7B78">
            <w:pPr>
              <w:spacing w:line="276" w:lineRule="auto"/>
              <w:rPr>
                <w:rFonts w:eastAsiaTheme="minorHAnsi"/>
                <w:bCs/>
                <w:iCs/>
                <w:lang w:val="en-US"/>
              </w:rPr>
            </w:pPr>
          </w:p>
        </w:tc>
      </w:tr>
    </w:tbl>
    <w:p w14:paraId="079E4DBB" w14:textId="77777777" w:rsidR="003C10DC" w:rsidRPr="003C10DC" w:rsidRDefault="003C10DC" w:rsidP="003C10DC">
      <w:pPr>
        <w:spacing w:line="276" w:lineRule="auto"/>
        <w:rPr>
          <w:rFonts w:eastAsiaTheme="minorHAnsi"/>
          <w:bCs/>
          <w:iCs/>
          <w:lang w:val="en-US"/>
        </w:rPr>
      </w:pPr>
    </w:p>
    <w:p w14:paraId="5F18B315" w14:textId="77777777" w:rsidR="003C10DC" w:rsidRPr="003C10DC" w:rsidRDefault="003C10DC" w:rsidP="003C10DC">
      <w:pPr>
        <w:spacing w:line="276" w:lineRule="auto"/>
        <w:rPr>
          <w:rFonts w:eastAsiaTheme="minorHAnsi"/>
          <w:bCs/>
          <w:iCs/>
          <w:lang w:val="en-US"/>
        </w:rPr>
      </w:pPr>
    </w:p>
    <w:p w14:paraId="519B16A7" w14:textId="77777777" w:rsidR="003C10DC" w:rsidRPr="003C10DC" w:rsidRDefault="003C10DC" w:rsidP="003C10DC">
      <w:pPr>
        <w:overflowPunct w:val="0"/>
        <w:spacing w:after="180" w:line="276" w:lineRule="auto"/>
        <w:contextualSpacing/>
        <w:rPr>
          <w:rFonts w:eastAsiaTheme="minorHAnsi"/>
          <w:bCs/>
          <w:iCs/>
          <w:lang w:val="en-US"/>
        </w:rPr>
      </w:pPr>
    </w:p>
    <w:p w14:paraId="45C0DF55" w14:textId="77777777" w:rsidR="003C10DC" w:rsidRPr="003C10DC" w:rsidRDefault="003C10DC" w:rsidP="003C10DC">
      <w:pPr>
        <w:overflowPunct w:val="0"/>
        <w:spacing w:after="180" w:line="276" w:lineRule="auto"/>
        <w:contextualSpacing/>
        <w:rPr>
          <w:rFonts w:eastAsiaTheme="minorHAnsi"/>
          <w:bCs/>
          <w:iCs/>
          <w:lang w:val="en-US"/>
        </w:rPr>
      </w:pPr>
    </w:p>
    <w:p w14:paraId="1344917B" w14:textId="77777777" w:rsidR="003C10DC" w:rsidRPr="003C10DC" w:rsidRDefault="003C10DC" w:rsidP="003C10DC">
      <w:pPr>
        <w:overflowPunct w:val="0"/>
        <w:spacing w:after="180" w:line="276" w:lineRule="auto"/>
        <w:contextualSpacing/>
        <w:rPr>
          <w:rFonts w:eastAsiaTheme="minorHAnsi"/>
          <w:bCs/>
          <w:iCs/>
          <w:lang w:val="en-US"/>
        </w:rPr>
      </w:pPr>
    </w:p>
    <w:p w14:paraId="488DC7BE" w14:textId="77777777" w:rsidR="003C10DC" w:rsidRDefault="003C10DC" w:rsidP="003C10DC">
      <w:pPr>
        <w:overflowPunct w:val="0"/>
        <w:spacing w:after="180" w:line="276" w:lineRule="auto"/>
        <w:contextualSpacing/>
        <w:rPr>
          <w:rFonts w:eastAsiaTheme="minorHAnsi"/>
          <w:b/>
          <w:iCs/>
          <w:rtl/>
          <w:lang w:bidi="fa-IR"/>
        </w:rPr>
      </w:pPr>
    </w:p>
    <w:p w14:paraId="02349660" w14:textId="77777777" w:rsidR="003C10DC" w:rsidRPr="003C10DC" w:rsidRDefault="003C10DC" w:rsidP="003C10DC">
      <w:pPr>
        <w:overflowPunct w:val="0"/>
        <w:spacing w:after="180" w:line="276" w:lineRule="auto"/>
        <w:contextualSpacing/>
        <w:rPr>
          <w:rFonts w:eastAsiaTheme="minorHAnsi"/>
          <w:b/>
          <w:iCs/>
          <w:lang w:val="en-US"/>
        </w:rPr>
      </w:pPr>
    </w:p>
    <w:p w14:paraId="367985E4" w14:textId="77777777" w:rsidR="003C10DC" w:rsidRPr="003C10DC" w:rsidRDefault="003C10DC" w:rsidP="003C10DC">
      <w:pPr>
        <w:overflowPunct w:val="0"/>
        <w:spacing w:after="180" w:line="276" w:lineRule="auto"/>
        <w:contextualSpacing/>
        <w:rPr>
          <w:rFonts w:eastAsiaTheme="minorHAnsi"/>
          <w:b/>
          <w:iCs/>
          <w:lang w:val="en-US"/>
        </w:rPr>
      </w:pPr>
    </w:p>
    <w:p w14:paraId="6F124B54" w14:textId="77777777" w:rsidR="003C10DC" w:rsidRPr="003C10DC" w:rsidRDefault="003C10DC" w:rsidP="003C10DC">
      <w:pPr>
        <w:overflowPunct w:val="0"/>
        <w:spacing w:after="180" w:line="276" w:lineRule="auto"/>
        <w:contextualSpacing/>
        <w:rPr>
          <w:rFonts w:eastAsiaTheme="minorHAnsi"/>
          <w:b/>
          <w:iCs/>
          <w:lang w:val="en-US"/>
        </w:rPr>
      </w:pPr>
    </w:p>
    <w:p w14:paraId="2BE0BBA5" w14:textId="77777777" w:rsidR="003C10DC" w:rsidRPr="003C10DC" w:rsidRDefault="003C10DC" w:rsidP="003C10DC">
      <w:pPr>
        <w:overflowPunct w:val="0"/>
        <w:spacing w:after="180" w:line="276" w:lineRule="auto"/>
        <w:contextualSpacing/>
        <w:rPr>
          <w:rFonts w:eastAsiaTheme="minorHAnsi"/>
          <w:b/>
          <w:iCs/>
          <w:lang w:val="en-US"/>
        </w:rPr>
      </w:pPr>
    </w:p>
    <w:p w14:paraId="678B7298" w14:textId="77777777" w:rsidR="003C10DC" w:rsidRPr="003C10DC" w:rsidRDefault="003C10DC" w:rsidP="003C10DC">
      <w:pPr>
        <w:overflowPunct w:val="0"/>
        <w:spacing w:after="180" w:line="276" w:lineRule="auto"/>
        <w:contextualSpacing/>
        <w:rPr>
          <w:rFonts w:eastAsiaTheme="minorHAnsi"/>
          <w:b/>
          <w:iCs/>
          <w:lang w:val="en-US"/>
        </w:rPr>
      </w:pPr>
    </w:p>
    <w:p w14:paraId="091C29CE" w14:textId="77777777" w:rsidR="003C10DC" w:rsidRPr="003C10DC" w:rsidRDefault="003C10DC" w:rsidP="003C10DC">
      <w:pPr>
        <w:overflowPunct w:val="0"/>
        <w:spacing w:after="180" w:line="276" w:lineRule="auto"/>
        <w:contextualSpacing/>
        <w:rPr>
          <w:lang w:val="en-US"/>
        </w:rPr>
      </w:pPr>
    </w:p>
    <w:p w14:paraId="2DBADB4F" w14:textId="77777777" w:rsidR="00F37FF7" w:rsidRDefault="00F37FF7" w:rsidP="00F27201">
      <w:pPr>
        <w:overflowPunct w:val="0"/>
        <w:spacing w:after="180" w:line="276" w:lineRule="auto"/>
        <w:contextualSpacing/>
        <w:jc w:val="both"/>
        <w:rPr>
          <w:rFonts w:eastAsiaTheme="minorHAnsi"/>
          <w:bCs/>
          <w:iCs/>
          <w:lang w:val="en-US"/>
        </w:rPr>
      </w:pPr>
    </w:p>
    <w:p w14:paraId="591AD6CB" w14:textId="77777777" w:rsidR="00F37FF7" w:rsidRDefault="00F37FF7" w:rsidP="00F27201">
      <w:pPr>
        <w:overflowPunct w:val="0"/>
        <w:spacing w:after="180" w:line="276" w:lineRule="auto"/>
        <w:contextualSpacing/>
        <w:jc w:val="both"/>
        <w:rPr>
          <w:rFonts w:eastAsiaTheme="minorHAnsi"/>
          <w:bCs/>
          <w:iCs/>
          <w:lang w:val="en-US"/>
        </w:rPr>
      </w:pPr>
    </w:p>
    <w:p w14:paraId="7C48CF1C" w14:textId="77777777" w:rsidR="00F37FF7" w:rsidRDefault="00F37FF7" w:rsidP="00F27201">
      <w:pPr>
        <w:overflowPunct w:val="0"/>
        <w:spacing w:after="180" w:line="276" w:lineRule="auto"/>
        <w:contextualSpacing/>
        <w:jc w:val="both"/>
        <w:rPr>
          <w:rFonts w:eastAsiaTheme="minorHAnsi"/>
          <w:bCs/>
          <w:iCs/>
          <w:lang w:val="en-US"/>
        </w:rPr>
      </w:pPr>
    </w:p>
    <w:p w14:paraId="187C7178" w14:textId="5279E0AF" w:rsidR="003C10DC" w:rsidRPr="003C10DC" w:rsidRDefault="003C10DC" w:rsidP="00F27201">
      <w:pPr>
        <w:overflowPunct w:val="0"/>
        <w:spacing w:after="180" w:line="276" w:lineRule="auto"/>
        <w:contextualSpacing/>
        <w:jc w:val="both"/>
        <w:rPr>
          <w:rFonts w:eastAsiaTheme="minorHAnsi"/>
          <w:bCs/>
          <w:iCs/>
          <w:lang w:val="en-US"/>
        </w:rPr>
      </w:pPr>
      <w:r w:rsidRPr="003C10DC">
        <w:rPr>
          <w:rFonts w:eastAsiaTheme="minorHAnsi"/>
          <w:bCs/>
          <w:iCs/>
          <w:lang w:val="en-US"/>
        </w:rPr>
        <w:t xml:space="preserve">In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2, there are two training entities corresponding to the UE-side and the </w:t>
      </w:r>
      <w:r w:rsidR="00A85911">
        <w:rPr>
          <w:rFonts w:eastAsiaTheme="minorHAnsi"/>
          <w:bCs/>
          <w:iCs/>
          <w:lang w:val="en-US"/>
        </w:rPr>
        <w:t>NW</w:t>
      </w:r>
      <w:r w:rsidRPr="003C10DC">
        <w:rPr>
          <w:rFonts w:eastAsiaTheme="minorHAnsi"/>
          <w:bCs/>
          <w:iCs/>
          <w:lang w:val="en-US"/>
        </w:rPr>
        <w:t>-side</w:t>
      </w:r>
      <w:r w:rsidR="00A71599">
        <w:rPr>
          <w:rFonts w:eastAsiaTheme="minorHAnsi"/>
          <w:bCs/>
          <w:iCs/>
          <w:lang w:val="en-US"/>
        </w:rPr>
        <w:t>. As shown in Figure 5</w:t>
      </w:r>
      <w:r w:rsidRPr="003C10DC">
        <w:rPr>
          <w:rFonts w:eastAsiaTheme="minorHAnsi"/>
          <w:bCs/>
          <w:iCs/>
          <w:lang w:val="en-US"/>
        </w:rPr>
        <w:t xml:space="preserve">, if a fault in the AI model is detected at the gNB based on the CSI report, the gNB-training entity is informed </w:t>
      </w:r>
      <w:r w:rsidR="00E57A73">
        <w:rPr>
          <w:rFonts w:eastAsiaTheme="minorHAnsi"/>
          <w:bCs/>
          <w:iCs/>
          <w:lang w:val="en-US"/>
        </w:rPr>
        <w:t>to update the</w:t>
      </w:r>
      <w:r w:rsidRPr="003C10DC">
        <w:rPr>
          <w:rFonts w:eastAsiaTheme="minorHAnsi"/>
          <w:bCs/>
          <w:iCs/>
          <w:lang w:val="en-US"/>
        </w:rPr>
        <w:t xml:space="preserve"> model. Depending on the type of training (Type 2 or Type 3) joint or separate model update is inferred at </w:t>
      </w:r>
      <w:r w:rsidR="00A85911">
        <w:rPr>
          <w:rFonts w:eastAsiaTheme="minorHAnsi"/>
          <w:bCs/>
          <w:iCs/>
          <w:lang w:val="en-US"/>
        </w:rPr>
        <w:t>NW</w:t>
      </w:r>
      <w:r w:rsidRPr="003C10DC">
        <w:rPr>
          <w:rFonts w:eastAsiaTheme="minorHAnsi"/>
          <w:bCs/>
          <w:iCs/>
          <w:lang w:val="en-US"/>
        </w:rPr>
        <w:t xml:space="preserve">-side and UE-side vendors. </w:t>
      </w:r>
      <w:r w:rsidRPr="003C10DC">
        <w:rPr>
          <w:rFonts w:asciiTheme="majorBidi" w:hAnsiTheme="majorBidi" w:cstheme="majorBidi"/>
          <w:lang w:val="en-US"/>
        </w:rPr>
        <w:t xml:space="preserve">Among the different types of the two-sided model training, Type 3 network-first model training has a potential challenge in CQI (channel quality index) evaluating and reporting. In this type of training, the UE is not aware of </w:t>
      </w:r>
      <w:r w:rsidR="00E57A73">
        <w:rPr>
          <w:rFonts w:asciiTheme="majorBidi" w:hAnsiTheme="majorBidi" w:cstheme="majorBidi"/>
          <w:lang w:val="en-US"/>
        </w:rPr>
        <w:t xml:space="preserve">the </w:t>
      </w:r>
      <w:r w:rsidRPr="003C10DC">
        <w:rPr>
          <w:rFonts w:asciiTheme="majorBidi" w:hAnsiTheme="majorBidi" w:cstheme="majorBidi"/>
          <w:lang w:val="en-US"/>
        </w:rPr>
        <w:t xml:space="preserve">implemented decoder at the </w:t>
      </w:r>
      <w:r w:rsidR="00A85911">
        <w:rPr>
          <w:rFonts w:asciiTheme="majorBidi" w:hAnsiTheme="majorBidi" w:cstheme="majorBidi"/>
          <w:lang w:val="en-US"/>
        </w:rPr>
        <w:t>NW</w:t>
      </w:r>
      <w:r w:rsidRPr="003C10DC">
        <w:rPr>
          <w:rFonts w:asciiTheme="majorBidi" w:hAnsiTheme="majorBidi" w:cstheme="majorBidi"/>
          <w:lang w:val="en-US"/>
        </w:rPr>
        <w:t xml:space="preserve">-side. Therefore, some side-information should be exchanged between the UE and the gNB to calculate the CQI. This information may be included in the monitoring phase. </w:t>
      </w:r>
    </w:p>
    <w:p w14:paraId="7919D3D2" w14:textId="77777777" w:rsidR="003C10DC" w:rsidRPr="003C10DC" w:rsidRDefault="003C10DC" w:rsidP="00F27201">
      <w:pPr>
        <w:overflowPunct w:val="0"/>
        <w:spacing w:after="180" w:line="276" w:lineRule="auto"/>
        <w:contextualSpacing/>
        <w:jc w:val="both"/>
        <w:rPr>
          <w:b/>
          <w:bCs/>
          <w:lang w:val="en-US"/>
        </w:rPr>
      </w:pPr>
    </w:p>
    <w:p w14:paraId="6EE00736" w14:textId="43C2B653" w:rsidR="003C10DC" w:rsidRPr="00335EED" w:rsidRDefault="003C10DC" w:rsidP="00F27201">
      <w:pPr>
        <w:overflowPunct w:val="0"/>
        <w:spacing w:after="180" w:line="276" w:lineRule="auto"/>
        <w:contextualSpacing/>
        <w:jc w:val="both"/>
        <w:rPr>
          <w:b/>
          <w:bCs/>
          <w:i/>
          <w:iCs/>
          <w:lang w:val="en-US"/>
        </w:rPr>
      </w:pPr>
      <w:r w:rsidRPr="00335EED">
        <w:rPr>
          <w:b/>
          <w:bCs/>
          <w:i/>
          <w:iCs/>
          <w:lang w:val="en-US"/>
        </w:rPr>
        <w:t>Proposal</w:t>
      </w:r>
      <w:r w:rsidR="001C7E4D">
        <w:rPr>
          <w:b/>
          <w:bCs/>
          <w:i/>
          <w:iCs/>
          <w:lang w:val="en-US"/>
        </w:rPr>
        <w:t xml:space="preserve"> </w:t>
      </w:r>
      <w:r w:rsidR="00DF5E18">
        <w:rPr>
          <w:b/>
          <w:bCs/>
          <w:i/>
          <w:iCs/>
          <w:lang w:val="en-US"/>
        </w:rPr>
        <w:t>4</w:t>
      </w:r>
      <w:r w:rsidRPr="00335EED">
        <w:rPr>
          <w:b/>
          <w:bCs/>
          <w:i/>
          <w:iCs/>
          <w:lang w:val="en-US"/>
        </w:rPr>
        <w:t xml:space="preserve">: </w:t>
      </w:r>
      <w:r w:rsidR="00E57A73">
        <w:rPr>
          <w:b/>
          <w:bCs/>
          <w:i/>
          <w:iCs/>
          <w:lang w:val="en-US"/>
        </w:rPr>
        <w:t>For the</w:t>
      </w:r>
      <w:r w:rsidR="00E57A73" w:rsidRPr="00335EED">
        <w:rPr>
          <w:b/>
          <w:bCs/>
          <w:i/>
          <w:iCs/>
          <w:lang w:val="en-US"/>
        </w:rPr>
        <w:t xml:space="preserve"> </w:t>
      </w:r>
      <w:r w:rsidRPr="00335EED">
        <w:rPr>
          <w:b/>
          <w:bCs/>
          <w:i/>
          <w:iCs/>
          <w:lang w:val="en-US"/>
        </w:rPr>
        <w:t xml:space="preserve">two-sided model for </w:t>
      </w:r>
      <w:r w:rsidR="00E57A73">
        <w:rPr>
          <w:b/>
          <w:bCs/>
          <w:i/>
          <w:iCs/>
          <w:lang w:val="en-US"/>
        </w:rPr>
        <w:t xml:space="preserve">the </w:t>
      </w:r>
      <w:r w:rsidRPr="00335EED">
        <w:rPr>
          <w:b/>
          <w:bCs/>
          <w:i/>
          <w:iCs/>
          <w:lang w:val="en-US"/>
        </w:rPr>
        <w:t>CSI feedback or CSI prediction use cases, the gNB monitors the performance of the AI model and detect</w:t>
      </w:r>
      <w:r w:rsidR="00E57A73">
        <w:rPr>
          <w:b/>
          <w:bCs/>
          <w:i/>
          <w:iCs/>
          <w:lang w:val="en-US"/>
        </w:rPr>
        <w:t>s</w:t>
      </w:r>
      <w:r w:rsidRPr="00335EED">
        <w:rPr>
          <w:b/>
          <w:bCs/>
          <w:i/>
          <w:iCs/>
          <w:lang w:val="en-US"/>
        </w:rPr>
        <w:t xml:space="preserve"> possible fault</w:t>
      </w:r>
      <w:r w:rsidR="00E57A73">
        <w:rPr>
          <w:b/>
          <w:bCs/>
          <w:i/>
          <w:iCs/>
          <w:lang w:val="en-US"/>
        </w:rPr>
        <w:t>s</w:t>
      </w:r>
      <w:r w:rsidRPr="00335EED">
        <w:rPr>
          <w:b/>
          <w:bCs/>
          <w:i/>
          <w:iCs/>
          <w:lang w:val="en-US"/>
        </w:rPr>
        <w:t xml:space="preserve"> based on the CSI report from the UE. </w:t>
      </w:r>
    </w:p>
    <w:p w14:paraId="6647E235" w14:textId="77777777" w:rsidR="00275918" w:rsidRDefault="00275918" w:rsidP="00BC797E">
      <w:pPr>
        <w:rPr>
          <w:lang w:val="en-GB" w:eastAsia="en-US" w:bidi="fa-IR"/>
        </w:rPr>
      </w:pPr>
    </w:p>
    <w:p w14:paraId="031B0C93" w14:textId="08A737CD" w:rsidR="00A258F3" w:rsidRPr="000F3D94" w:rsidRDefault="00A258F3" w:rsidP="002D717A">
      <w:pPr>
        <w:pStyle w:val="Heading1"/>
        <w:numPr>
          <w:ilvl w:val="0"/>
          <w:numId w:val="47"/>
        </w:numPr>
        <w:pBdr>
          <w:top w:val="single" w:sz="12" w:space="4" w:color="auto"/>
        </w:pBdr>
        <w:spacing w:line="276" w:lineRule="auto"/>
        <w:jc w:val="both"/>
        <w:rPr>
          <w:rFonts w:asciiTheme="majorBidi" w:hAnsiTheme="majorBidi" w:cstheme="majorBidi"/>
          <w:b/>
          <w:bCs/>
          <w:szCs w:val="36"/>
          <w:lang w:val="en-US"/>
        </w:rPr>
      </w:pPr>
      <w:r w:rsidRPr="000F3D94">
        <w:rPr>
          <w:rFonts w:asciiTheme="majorBidi" w:hAnsiTheme="majorBidi" w:cstheme="majorBidi"/>
          <w:b/>
          <w:bCs/>
          <w:szCs w:val="36"/>
          <w:lang w:val="en-US"/>
        </w:rPr>
        <w:t>Conclusions</w:t>
      </w:r>
    </w:p>
    <w:p w14:paraId="3FBE0DBD" w14:textId="029F3192" w:rsidR="00A258F3" w:rsidRPr="000F3D94" w:rsidRDefault="00A258F3" w:rsidP="002D717A">
      <w:pPr>
        <w:spacing w:line="276" w:lineRule="auto"/>
        <w:jc w:val="both"/>
        <w:rPr>
          <w:lang w:val="en-US"/>
        </w:rPr>
      </w:pPr>
      <w:r w:rsidRPr="000F3D94">
        <w:rPr>
          <w:lang w:val="en-US"/>
        </w:rPr>
        <w:t>Based on the above discussions, we have the following observation</w:t>
      </w:r>
      <w:r w:rsidR="00E9296A" w:rsidRPr="000F3D94">
        <w:rPr>
          <w:lang w:val="en-US"/>
        </w:rPr>
        <w:t xml:space="preserve">s </w:t>
      </w:r>
      <w:r w:rsidRPr="000F3D94">
        <w:rPr>
          <w:lang w:val="en-US"/>
        </w:rPr>
        <w:t>about the</w:t>
      </w:r>
      <w:r w:rsidR="00E9296A" w:rsidRPr="000F3D94">
        <w:rPr>
          <w:lang w:val="en-US"/>
        </w:rPr>
        <w:t xml:space="preserve"> training types and </w:t>
      </w:r>
      <w:r w:rsidR="002D717A" w:rsidRPr="000F3D94">
        <w:rPr>
          <w:lang w:val="en-US"/>
        </w:rPr>
        <w:t xml:space="preserve">data collection as well as model performance </w:t>
      </w:r>
      <w:r w:rsidR="00936168" w:rsidRPr="000F3D94">
        <w:rPr>
          <w:lang w:val="en-US"/>
        </w:rPr>
        <w:t>monitoring</w:t>
      </w:r>
      <w:r w:rsidR="002D717A" w:rsidRPr="000F3D94">
        <w:rPr>
          <w:lang w:val="en-US"/>
        </w:rPr>
        <w:t xml:space="preserve"> </w:t>
      </w:r>
      <w:r w:rsidR="006640EE" w:rsidRPr="000F3D94">
        <w:rPr>
          <w:lang w:val="en-US"/>
        </w:rPr>
        <w:t xml:space="preserve">and the proposals for improvement. </w:t>
      </w:r>
    </w:p>
    <w:p w14:paraId="1688C042" w14:textId="77777777" w:rsidR="001C7E4D" w:rsidRPr="0056471C" w:rsidRDefault="001C7E4D" w:rsidP="001C7E4D">
      <w:pPr>
        <w:spacing w:line="276" w:lineRule="auto"/>
        <w:jc w:val="both"/>
        <w:rPr>
          <w:b/>
          <w:bCs/>
          <w:i/>
          <w:lang w:val="en-US"/>
        </w:rPr>
      </w:pPr>
      <w:r w:rsidRPr="0056471C">
        <w:rPr>
          <w:b/>
          <w:bCs/>
          <w:i/>
          <w:lang w:val="en-US"/>
        </w:rPr>
        <w:lastRenderedPageBreak/>
        <w:t>Observation</w:t>
      </w:r>
      <w:r>
        <w:rPr>
          <w:b/>
          <w:bCs/>
          <w:i/>
          <w:lang w:val="en-US"/>
        </w:rPr>
        <w:t xml:space="preserve"> </w:t>
      </w:r>
      <w:r w:rsidRPr="0056471C">
        <w:rPr>
          <w:b/>
          <w:bCs/>
          <w:i/>
          <w:lang w:val="en-US"/>
        </w:rPr>
        <w:t xml:space="preserve">1: In Type-3 training method, when UE-first approach is applied, by collecting appropriate data from the NW nodes, it is possible to train the new encoder of the new UE to be compatible with the current NW-models. </w:t>
      </w:r>
    </w:p>
    <w:p w14:paraId="1744670A" w14:textId="77777777" w:rsidR="001C7E4D" w:rsidRPr="0056471C" w:rsidRDefault="001C7E4D" w:rsidP="001C7E4D">
      <w:pPr>
        <w:spacing w:line="276" w:lineRule="auto"/>
        <w:jc w:val="both"/>
        <w:rPr>
          <w:b/>
          <w:bCs/>
          <w:i/>
          <w:lang w:val="en-US"/>
        </w:rPr>
      </w:pPr>
      <w:r w:rsidRPr="0056471C">
        <w:rPr>
          <w:b/>
          <w:bCs/>
          <w:i/>
          <w:lang w:val="en-US"/>
        </w:rPr>
        <w:t>Observation</w:t>
      </w:r>
      <w:r>
        <w:rPr>
          <w:b/>
          <w:bCs/>
          <w:i/>
          <w:lang w:val="en-US"/>
        </w:rPr>
        <w:t xml:space="preserve"> </w:t>
      </w:r>
      <w:r w:rsidRPr="0056471C">
        <w:rPr>
          <w:b/>
          <w:bCs/>
          <w:i/>
          <w:lang w:val="en-US"/>
        </w:rPr>
        <w:t xml:space="preserve">2: In Type-3 training method, when NW-first approach is applied, by collecting appropriate data from the NW nodes, it is possible to train the new encoder of the new UE to be compatible with the current NW-models. </w:t>
      </w:r>
    </w:p>
    <w:p w14:paraId="3631B3EA" w14:textId="77777777" w:rsidR="001C7E4D" w:rsidRPr="00AD791F" w:rsidRDefault="001C7E4D" w:rsidP="001C7E4D">
      <w:pPr>
        <w:spacing w:line="276" w:lineRule="auto"/>
        <w:jc w:val="both"/>
        <w:rPr>
          <w:b/>
          <w:bCs/>
          <w:i/>
          <w:iCs/>
          <w:color w:val="000000"/>
          <w:lang w:val="en-US"/>
        </w:rPr>
      </w:pPr>
      <w:r w:rsidRPr="00AD791F">
        <w:rPr>
          <w:b/>
          <w:bCs/>
          <w:i/>
          <w:iCs/>
          <w:color w:val="000000"/>
          <w:lang w:val="en-US"/>
        </w:rPr>
        <w:t>Observation</w:t>
      </w:r>
      <w:r>
        <w:rPr>
          <w:b/>
          <w:bCs/>
          <w:i/>
          <w:iCs/>
          <w:color w:val="000000"/>
          <w:lang w:val="en-US"/>
        </w:rPr>
        <w:t xml:space="preserve"> 3</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2BCFE436" w14:textId="77777777" w:rsidR="001C7E4D" w:rsidRPr="00AD791F" w:rsidRDefault="001C7E4D" w:rsidP="001C7E4D">
      <w:pPr>
        <w:spacing w:line="276" w:lineRule="auto"/>
        <w:jc w:val="both"/>
        <w:rPr>
          <w:b/>
          <w:bCs/>
          <w:i/>
          <w:iCs/>
          <w:color w:val="000000"/>
          <w:lang w:val="en-US"/>
        </w:rPr>
      </w:pPr>
      <w:r w:rsidRPr="00AD791F">
        <w:rPr>
          <w:b/>
          <w:bCs/>
          <w:i/>
          <w:iCs/>
          <w:color w:val="000000"/>
          <w:lang w:val="en-US"/>
        </w:rPr>
        <w:t>Observation</w:t>
      </w:r>
      <w:r>
        <w:rPr>
          <w:b/>
          <w:bCs/>
          <w:i/>
          <w:iCs/>
          <w:color w:val="000000"/>
          <w:lang w:val="en-US"/>
        </w:rPr>
        <w:t xml:space="preserve"> 4</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4FC877EF" w14:textId="77777777" w:rsidR="001C7E4D" w:rsidRPr="002424C7" w:rsidRDefault="001C7E4D" w:rsidP="001C7E4D">
      <w:pPr>
        <w:jc w:val="both"/>
        <w:rPr>
          <w:rFonts w:eastAsiaTheme="minorHAnsi"/>
          <w:b/>
          <w:i/>
          <w:lang w:val="en-US"/>
        </w:rPr>
      </w:pPr>
      <w:r w:rsidRPr="002424C7">
        <w:rPr>
          <w:rFonts w:eastAsiaTheme="minorHAnsi"/>
          <w:b/>
          <w:i/>
          <w:lang w:val="en-US"/>
        </w:rPr>
        <w:t>Observation</w:t>
      </w:r>
      <w:r>
        <w:rPr>
          <w:rFonts w:eastAsiaTheme="minorHAnsi"/>
          <w:b/>
          <w:i/>
          <w:lang w:val="en-US"/>
        </w:rPr>
        <w:t xml:space="preserve"> 5</w:t>
      </w:r>
      <w:r w:rsidRPr="002424C7">
        <w:rPr>
          <w:rFonts w:eastAsiaTheme="minorHAnsi"/>
          <w:b/>
          <w:i/>
          <w:lang w:val="en-US"/>
        </w:rPr>
        <w:t>: Not all LCM functions necessitate high-quality ground truth label data.</w:t>
      </w:r>
    </w:p>
    <w:p w14:paraId="2444A5EE" w14:textId="77777777" w:rsidR="001C7E4D" w:rsidRPr="002424C7" w:rsidRDefault="001C7E4D" w:rsidP="001C7E4D">
      <w:pPr>
        <w:spacing w:line="276" w:lineRule="auto"/>
        <w:jc w:val="both"/>
        <w:rPr>
          <w:rFonts w:eastAsiaTheme="minorHAnsi"/>
          <w:b/>
          <w:i/>
          <w:lang w:val="en-US" w:eastAsia="en-US"/>
        </w:rPr>
      </w:pPr>
      <w:r w:rsidRPr="002424C7">
        <w:rPr>
          <w:rFonts w:eastAsiaTheme="minorHAnsi"/>
          <w:b/>
          <w:i/>
          <w:lang w:val="en-US" w:eastAsia="en-US"/>
        </w:rPr>
        <w:t>Observation</w:t>
      </w:r>
      <w:r>
        <w:rPr>
          <w:rFonts w:eastAsiaTheme="minorHAnsi"/>
          <w:b/>
          <w:i/>
          <w:lang w:val="en-US" w:eastAsia="en-US"/>
        </w:rPr>
        <w:t xml:space="preserve"> 6</w:t>
      </w:r>
      <w:r w:rsidRPr="002424C7">
        <w:rPr>
          <w:rFonts w:eastAsiaTheme="minorHAnsi"/>
          <w:b/>
          <w:i/>
          <w:lang w:val="en-US" w:eastAsia="en-US"/>
        </w:rPr>
        <w:t xml:space="preserve">: </w:t>
      </w:r>
      <w:r w:rsidRPr="002424C7">
        <w:rPr>
          <w:rFonts w:eastAsiaTheme="minorHAnsi"/>
          <w:b/>
          <w:i/>
          <w:lang w:val="en-US"/>
        </w:rPr>
        <w:t>Simply collecting all data for training or activating/using the model for monitoring for a long period of time is time-consuming and adds unnecessary complexity to the UE.</w:t>
      </w:r>
    </w:p>
    <w:p w14:paraId="789E5A53" w14:textId="77777777" w:rsidR="001C7E4D" w:rsidRDefault="001C7E4D" w:rsidP="001C7E4D">
      <w:pPr>
        <w:spacing w:line="276" w:lineRule="auto"/>
        <w:jc w:val="both"/>
        <w:rPr>
          <w:rFonts w:eastAsiaTheme="minorHAnsi"/>
          <w:b/>
          <w:i/>
          <w:lang w:val="en-US"/>
        </w:rPr>
      </w:pPr>
      <w:r w:rsidRPr="002424C7">
        <w:rPr>
          <w:rFonts w:eastAsiaTheme="minorHAnsi"/>
          <w:b/>
          <w:i/>
          <w:lang w:val="en-US"/>
        </w:rPr>
        <w:t>Observation</w:t>
      </w:r>
      <w:r>
        <w:rPr>
          <w:rFonts w:eastAsiaTheme="minorHAnsi"/>
          <w:b/>
          <w:i/>
          <w:lang w:val="en-US"/>
        </w:rPr>
        <w:t xml:space="preserve"> 7</w:t>
      </w:r>
      <w:r w:rsidRPr="002424C7">
        <w:rPr>
          <w:rFonts w:eastAsiaTheme="minorHAnsi"/>
          <w:b/>
          <w:i/>
          <w:lang w:val="en-US"/>
        </w:rPr>
        <w:t>: To train a robust and generalizable UE-side</w:t>
      </w:r>
      <w:r>
        <w:rPr>
          <w:rFonts w:eastAsiaTheme="minorHAnsi"/>
          <w:b/>
          <w:i/>
          <w:lang w:val="en-US"/>
        </w:rPr>
        <w:t>, NW-side</w:t>
      </w:r>
      <w:r w:rsidRPr="002424C7">
        <w:rPr>
          <w:rFonts w:eastAsiaTheme="minorHAnsi"/>
          <w:b/>
          <w:i/>
          <w:lang w:val="en-US"/>
        </w:rPr>
        <w:t xml:space="preserve"> or two-sided AI/ML model, as well as to verify the correct operation (after identification but prior to its first active use) of such a model, input data with sufficient coverage of both nominal operation and of events that do not frequently occur are required.</w:t>
      </w:r>
      <w:r w:rsidRPr="002424C7" w:rsidDel="00E443ED">
        <w:rPr>
          <w:rFonts w:eastAsiaTheme="minorHAnsi"/>
          <w:b/>
          <w:i/>
          <w:lang w:val="en-US"/>
        </w:rPr>
        <w:t xml:space="preserve"> </w:t>
      </w:r>
    </w:p>
    <w:p w14:paraId="17B98D89" w14:textId="0D614A70" w:rsidR="00DF5E18" w:rsidRPr="002424C7" w:rsidRDefault="00DF5E18" w:rsidP="00DF5E18">
      <w:pPr>
        <w:spacing w:line="276" w:lineRule="auto"/>
        <w:jc w:val="both"/>
        <w:rPr>
          <w:rFonts w:eastAsiaTheme="minorHAnsi"/>
          <w:b/>
          <w:i/>
          <w:lang w:val="en-US"/>
        </w:rPr>
      </w:pPr>
      <w:r>
        <w:rPr>
          <w:rFonts w:eastAsiaTheme="minorHAnsi"/>
          <w:b/>
          <w:i/>
          <w:lang w:val="en-US"/>
        </w:rPr>
        <w:t>Observation 8</w:t>
      </w:r>
      <w:r w:rsidRPr="002424C7">
        <w:rPr>
          <w:rFonts w:eastAsiaTheme="minorHAnsi"/>
          <w:b/>
          <w:i/>
          <w:lang w:val="en-US"/>
        </w:rPr>
        <w:t xml:space="preserve">: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 </w:t>
      </w:r>
    </w:p>
    <w:p w14:paraId="3038473D" w14:textId="6194F326" w:rsidR="001C7E4D" w:rsidRPr="00B75ABA" w:rsidRDefault="001C7E4D" w:rsidP="001C7E4D">
      <w:pPr>
        <w:spacing w:line="276" w:lineRule="auto"/>
        <w:jc w:val="both"/>
        <w:rPr>
          <w:rFonts w:eastAsiaTheme="minorHAnsi"/>
          <w:b/>
          <w:i/>
          <w:lang w:val="en-US"/>
        </w:rPr>
      </w:pPr>
      <w:r w:rsidRPr="00B75ABA">
        <w:rPr>
          <w:rFonts w:eastAsiaTheme="minorHAnsi"/>
          <w:b/>
          <w:i/>
          <w:lang w:val="en-US"/>
        </w:rPr>
        <w:t>Observation</w:t>
      </w:r>
      <w:r>
        <w:rPr>
          <w:rFonts w:eastAsiaTheme="minorHAnsi"/>
          <w:b/>
          <w:i/>
          <w:lang w:val="en-US"/>
        </w:rPr>
        <w:t xml:space="preserve"> </w:t>
      </w:r>
      <w:r w:rsidR="00DF5E18">
        <w:rPr>
          <w:rFonts w:eastAsiaTheme="minorHAnsi"/>
          <w:b/>
          <w:i/>
          <w:lang w:val="en-US"/>
        </w:rPr>
        <w:t>9</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7A11CA92" w14:textId="74ABB800" w:rsidR="001C7E4D" w:rsidRDefault="001C7E4D" w:rsidP="001C7E4D">
      <w:pPr>
        <w:spacing w:line="276" w:lineRule="auto"/>
        <w:jc w:val="both"/>
        <w:rPr>
          <w:rFonts w:eastAsiaTheme="minorHAnsi"/>
          <w:b/>
          <w:iCs/>
          <w:lang w:val="en-US"/>
        </w:rPr>
      </w:pPr>
      <w:r w:rsidRPr="00B75ABA">
        <w:rPr>
          <w:rFonts w:eastAsiaTheme="minorHAnsi"/>
          <w:b/>
          <w:i/>
          <w:lang w:val="en-US"/>
        </w:rPr>
        <w:t>Observation</w:t>
      </w:r>
      <w:r>
        <w:rPr>
          <w:rFonts w:eastAsiaTheme="minorHAnsi"/>
          <w:b/>
          <w:i/>
          <w:lang w:val="en-US"/>
        </w:rPr>
        <w:t xml:space="preserve"> </w:t>
      </w:r>
      <w:r w:rsidR="00DF5E18">
        <w:rPr>
          <w:rFonts w:eastAsiaTheme="minorHAnsi"/>
          <w:b/>
          <w:i/>
          <w:lang w:val="en-US"/>
        </w:rPr>
        <w:t>10</w:t>
      </w:r>
      <w:r w:rsidRPr="00B75ABA">
        <w:rPr>
          <w:rFonts w:eastAsiaTheme="minorHAnsi"/>
          <w:b/>
          <w:i/>
          <w:lang w:val="en-US"/>
        </w:rPr>
        <w:t xml:space="preserve">: For some aspects of functionality-based LCM where models might not be identified in the </w:t>
      </w:r>
      <w:r>
        <w:rPr>
          <w:rFonts w:eastAsiaTheme="minorHAnsi"/>
          <w:b/>
          <w:i/>
          <w:lang w:val="en-US"/>
        </w:rPr>
        <w:t>n</w:t>
      </w:r>
      <w:r w:rsidRPr="00B75ABA">
        <w:rPr>
          <w:rFonts w:eastAsiaTheme="minorHAnsi"/>
          <w:b/>
          <w:i/>
          <w:lang w:val="en-US"/>
        </w:rPr>
        <w:t>etwork, this information will potentially not be made available to external AI/ML monitoring</w:t>
      </w:r>
      <w:r w:rsidRPr="00D37F17">
        <w:rPr>
          <w:rFonts w:eastAsiaTheme="minorHAnsi"/>
          <w:b/>
          <w:iCs/>
          <w:lang w:val="en-US"/>
        </w:rPr>
        <w:t>.</w:t>
      </w:r>
    </w:p>
    <w:p w14:paraId="2FC46D09" w14:textId="77777777" w:rsidR="007D5FF1" w:rsidRPr="00C5072A" w:rsidRDefault="007D5FF1" w:rsidP="007D5FF1">
      <w:pPr>
        <w:spacing w:line="276" w:lineRule="auto"/>
        <w:jc w:val="both"/>
        <w:rPr>
          <w:b/>
          <w:bCs/>
          <w:i/>
          <w:lang w:val="en-US"/>
        </w:rPr>
      </w:pPr>
      <w:r w:rsidRPr="00F0799D">
        <w:rPr>
          <w:b/>
          <w:bCs/>
          <w:i/>
          <w:lang w:val="en-US"/>
        </w:rPr>
        <w:t>Proposal</w:t>
      </w:r>
      <w:r>
        <w:rPr>
          <w:b/>
          <w:bCs/>
          <w:i/>
          <w:lang w:val="en-US"/>
        </w:rPr>
        <w:t xml:space="preserve"> 1</w:t>
      </w:r>
      <w:r w:rsidRPr="00F0799D">
        <w:rPr>
          <w:b/>
          <w:bCs/>
          <w:i/>
          <w:lang w:val="en-US"/>
        </w:rPr>
        <w:t xml:space="preserve">: </w:t>
      </w:r>
      <w:r w:rsidRPr="00C5072A">
        <w:rPr>
          <w:b/>
          <w:bCs/>
          <w:i/>
          <w:lang w:val="en-US"/>
        </w:rPr>
        <w:t>In CSI compression using two-sided model use case,</w:t>
      </w:r>
      <w:r>
        <w:rPr>
          <w:b/>
          <w:bCs/>
          <w:i/>
          <w:lang w:val="en-US"/>
        </w:rPr>
        <w:t xml:space="preserve"> use</w:t>
      </w:r>
      <w:r w:rsidRPr="00C5072A">
        <w:rPr>
          <w:b/>
          <w:bCs/>
          <w:i/>
          <w:lang w:val="en-US"/>
        </w:rPr>
        <w:t xml:space="preserve"> </w:t>
      </w:r>
      <w:r w:rsidRPr="00C5072A">
        <w:rPr>
          <w:b/>
          <w:bCs/>
          <w:i/>
          <w:lang w:val="en-US"/>
        </w:rPr>
        <w:fldChar w:fldCharType="begin"/>
      </w:r>
      <w:r w:rsidRPr="00C5072A">
        <w:rPr>
          <w:b/>
          <w:bCs/>
          <w:i/>
          <w:lang w:val="en-US"/>
        </w:rPr>
        <w:instrText xml:space="preserve"> REF _Ref149740371 \h  \* MERGEFORMAT </w:instrText>
      </w:r>
      <w:r w:rsidRPr="00C5072A">
        <w:rPr>
          <w:b/>
          <w:bCs/>
          <w:i/>
          <w:lang w:val="en-US"/>
        </w:rPr>
      </w:r>
      <w:r w:rsidRPr="00C5072A">
        <w:rPr>
          <w:b/>
          <w:bCs/>
          <w:i/>
          <w:lang w:val="en-US"/>
        </w:rPr>
        <w:fldChar w:fldCharType="separate"/>
      </w:r>
      <w:r w:rsidRPr="00C5072A">
        <w:rPr>
          <w:b/>
          <w:bCs/>
          <w:i/>
          <w:lang w:val="en-US"/>
        </w:rPr>
        <w:t>Table 1</w:t>
      </w:r>
      <w:r w:rsidRPr="00C5072A">
        <w:rPr>
          <w:i/>
          <w:lang w:val="en-US"/>
        </w:rPr>
        <w:fldChar w:fldCharType="end"/>
      </w:r>
      <w:r w:rsidRPr="00C5072A">
        <w:rPr>
          <w:b/>
          <w:bCs/>
          <w:i/>
          <w:lang w:val="en-US"/>
        </w:rPr>
        <w:t xml:space="preserve"> </w:t>
      </w:r>
      <w:r>
        <w:rPr>
          <w:b/>
          <w:bCs/>
          <w:i/>
          <w:lang w:val="en-US"/>
        </w:rPr>
        <w:t xml:space="preserve">to </w:t>
      </w:r>
      <w:r w:rsidRPr="00C5072A">
        <w:rPr>
          <w:b/>
          <w:bCs/>
          <w:i/>
          <w:lang w:val="en-US"/>
        </w:rPr>
        <w:t xml:space="preserve">capture the pros/cons of training collaboration </w:t>
      </w:r>
      <w:r w:rsidRPr="00F0799D">
        <w:rPr>
          <w:b/>
          <w:bCs/>
          <w:i/>
          <w:lang w:val="en-US"/>
        </w:rPr>
        <w:t xml:space="preserve">Type 1, </w:t>
      </w:r>
      <w:r w:rsidRPr="00C5072A">
        <w:rPr>
          <w:b/>
          <w:bCs/>
          <w:i/>
          <w:lang w:val="en-US"/>
        </w:rPr>
        <w:t xml:space="preserve">Type </w:t>
      </w:r>
      <w:proofErr w:type="gramStart"/>
      <w:r w:rsidRPr="00C5072A">
        <w:rPr>
          <w:b/>
          <w:bCs/>
          <w:i/>
          <w:lang w:val="en-US"/>
        </w:rPr>
        <w:t>2</w:t>
      </w:r>
      <w:proofErr w:type="gramEnd"/>
      <w:r w:rsidRPr="00C5072A">
        <w:rPr>
          <w:b/>
          <w:bCs/>
          <w:i/>
          <w:lang w:val="en-US"/>
        </w:rPr>
        <w:t xml:space="preserve"> and Type 3</w:t>
      </w:r>
      <w:r w:rsidRPr="00F0799D">
        <w:rPr>
          <w:b/>
          <w:bCs/>
          <w:i/>
          <w:lang w:val="en-US"/>
        </w:rPr>
        <w:t>.</w:t>
      </w:r>
      <w:r w:rsidRPr="00C5072A">
        <w:rPr>
          <w:b/>
          <w:bCs/>
          <w:i/>
          <w:lang w:val="en-US"/>
        </w:rPr>
        <w:t xml:space="preserve"> </w:t>
      </w:r>
    </w:p>
    <w:p w14:paraId="1D97B82E" w14:textId="77777777" w:rsidR="007D5FF1" w:rsidRPr="00E345A4" w:rsidRDefault="007D5FF1" w:rsidP="007D5FF1">
      <w:pPr>
        <w:pStyle w:val="Proposal"/>
        <w:numPr>
          <w:ilvl w:val="0"/>
          <w:numId w:val="0"/>
        </w:numPr>
        <w:tabs>
          <w:tab w:val="left" w:pos="1170"/>
          <w:tab w:val="left" w:pos="1350"/>
        </w:tabs>
        <w:adjustRightInd w:val="0"/>
        <w:snapToGrid w:val="0"/>
        <w:spacing w:before="120" w:after="120"/>
        <w:jc w:val="both"/>
        <w:rPr>
          <w:rFonts w:asciiTheme="majorBidi" w:hAnsiTheme="majorBidi" w:cstheme="majorBidi"/>
          <w:i/>
          <w:iCs/>
          <w:sz w:val="24"/>
          <w:szCs w:val="24"/>
        </w:rPr>
      </w:pPr>
      <w:r w:rsidRPr="00E345A4">
        <w:rPr>
          <w:rFonts w:asciiTheme="majorBidi" w:hAnsiTheme="majorBidi" w:cstheme="majorBidi"/>
          <w:i/>
          <w:iCs/>
          <w:sz w:val="24"/>
          <w:szCs w:val="24"/>
        </w:rPr>
        <w:lastRenderedPageBreak/>
        <w:t>Proposal</w:t>
      </w:r>
      <w:r>
        <w:rPr>
          <w:rFonts w:asciiTheme="majorBidi" w:hAnsiTheme="majorBidi" w:cstheme="majorBidi"/>
          <w:i/>
          <w:iCs/>
          <w:sz w:val="24"/>
          <w:szCs w:val="24"/>
        </w:rPr>
        <w:t xml:space="preserve"> 2</w:t>
      </w:r>
      <w:r w:rsidRPr="00E345A4">
        <w:rPr>
          <w:rFonts w:asciiTheme="majorBidi" w:hAnsiTheme="majorBidi" w:cstheme="majorBidi"/>
          <w:i/>
          <w:iCs/>
          <w:sz w:val="24"/>
          <w:szCs w:val="24"/>
        </w:rPr>
        <w:t xml:space="preserve">: If the </w:t>
      </w:r>
      <w:r>
        <w:rPr>
          <w:rFonts w:asciiTheme="majorBidi" w:hAnsiTheme="majorBidi" w:cstheme="majorBidi"/>
          <w:i/>
          <w:iCs/>
          <w:sz w:val="24"/>
          <w:szCs w:val="24"/>
        </w:rPr>
        <w:t xml:space="preserve">NW </w:t>
      </w:r>
      <w:r w:rsidRPr="00E345A4">
        <w:rPr>
          <w:rFonts w:asciiTheme="majorBidi" w:hAnsiTheme="majorBidi" w:cstheme="majorBidi"/>
          <w:i/>
          <w:iCs/>
          <w:sz w:val="24"/>
          <w:szCs w:val="24"/>
        </w:rPr>
        <w:t xml:space="preserve">is collecting the data for training, </w:t>
      </w:r>
      <w:r>
        <w:rPr>
          <w:rFonts w:asciiTheme="majorBidi" w:hAnsiTheme="majorBidi" w:cstheme="majorBidi"/>
          <w:i/>
          <w:iCs/>
          <w:sz w:val="24"/>
          <w:szCs w:val="24"/>
        </w:rPr>
        <w:t xml:space="preserve">the </w:t>
      </w:r>
      <w:r w:rsidRPr="00E345A4">
        <w:rPr>
          <w:rFonts w:asciiTheme="majorBidi" w:hAnsiTheme="majorBidi" w:cstheme="majorBidi"/>
          <w:i/>
          <w:iCs/>
          <w:sz w:val="24"/>
          <w:szCs w:val="24"/>
        </w:rPr>
        <w:t xml:space="preserve">UE should provide the </w:t>
      </w:r>
      <w:r>
        <w:rPr>
          <w:rFonts w:asciiTheme="majorBidi" w:hAnsiTheme="majorBidi" w:cstheme="majorBidi"/>
          <w:i/>
          <w:iCs/>
          <w:sz w:val="24"/>
          <w:szCs w:val="24"/>
        </w:rPr>
        <w:t>NW node</w:t>
      </w:r>
      <w:r w:rsidRPr="00E345A4">
        <w:rPr>
          <w:rFonts w:asciiTheme="majorBidi" w:hAnsiTheme="majorBidi" w:cstheme="majorBidi"/>
          <w:i/>
          <w:iCs/>
          <w:sz w:val="24"/>
          <w:szCs w:val="24"/>
        </w:rPr>
        <w:t xml:space="preserve"> </w:t>
      </w:r>
      <w:r>
        <w:rPr>
          <w:rFonts w:asciiTheme="majorBidi" w:hAnsiTheme="majorBidi" w:cstheme="majorBidi"/>
          <w:i/>
          <w:iCs/>
          <w:sz w:val="24"/>
          <w:szCs w:val="24"/>
        </w:rPr>
        <w:t xml:space="preserve">with </w:t>
      </w:r>
      <w:r w:rsidRPr="00E345A4">
        <w:rPr>
          <w:rFonts w:asciiTheme="majorBidi" w:hAnsiTheme="majorBidi" w:cstheme="majorBidi"/>
          <w:i/>
          <w:iCs/>
          <w:sz w:val="24"/>
          <w:szCs w:val="24"/>
        </w:rPr>
        <w:t>essential information about the configuration of data e.g., type of the CSI</w:t>
      </w:r>
      <w:r>
        <w:rPr>
          <w:rFonts w:asciiTheme="majorBidi" w:hAnsiTheme="majorBidi" w:cstheme="majorBidi"/>
          <w:i/>
          <w:iCs/>
          <w:sz w:val="24"/>
          <w:szCs w:val="24"/>
        </w:rPr>
        <w:t xml:space="preserve"> included in the data</w:t>
      </w:r>
      <w:r w:rsidRPr="00E345A4">
        <w:rPr>
          <w:rFonts w:asciiTheme="majorBidi" w:hAnsiTheme="majorBidi" w:cstheme="majorBidi"/>
          <w:i/>
          <w:iCs/>
          <w:sz w:val="24"/>
          <w:szCs w:val="24"/>
        </w:rPr>
        <w:t>, quantization parameters, how often the data should be collected</w:t>
      </w:r>
      <w:r>
        <w:rPr>
          <w:rFonts w:asciiTheme="majorBidi" w:hAnsiTheme="majorBidi" w:cstheme="majorBidi"/>
          <w:i/>
          <w:iCs/>
          <w:sz w:val="24"/>
          <w:szCs w:val="24"/>
        </w:rPr>
        <w:t>, etc.</w:t>
      </w:r>
    </w:p>
    <w:p w14:paraId="6081823E" w14:textId="77777777" w:rsidR="007D5FF1" w:rsidRPr="002424C7" w:rsidRDefault="007D5FF1" w:rsidP="007D5FF1">
      <w:pPr>
        <w:jc w:val="both"/>
        <w:rPr>
          <w:rFonts w:eastAsiaTheme="minorHAnsi"/>
          <w:b/>
          <w:i/>
          <w:lang w:val="en-US"/>
        </w:rPr>
      </w:pPr>
      <w:r w:rsidRPr="002424C7">
        <w:rPr>
          <w:rFonts w:eastAsiaTheme="minorHAnsi"/>
          <w:b/>
          <w:i/>
          <w:lang w:val="en-US"/>
        </w:rPr>
        <w:t>Proposal</w:t>
      </w:r>
      <w:r>
        <w:rPr>
          <w:rFonts w:eastAsiaTheme="minorHAnsi"/>
          <w:b/>
          <w:i/>
          <w:lang w:val="en-US"/>
        </w:rPr>
        <w:t xml:space="preserve"> 3</w:t>
      </w:r>
      <w:r w:rsidRPr="002424C7">
        <w:rPr>
          <w:rFonts w:eastAsiaTheme="minorHAnsi"/>
          <w:b/>
          <w:i/>
          <w:lang w:val="en-US"/>
        </w:rPr>
        <w:t>: The signaling/configuration for data collection should include a quality requirement/threshold for the ground truth labels. If such requirement is not guaranteed to be met, then data collection should not be initiated.</w:t>
      </w:r>
    </w:p>
    <w:p w14:paraId="3DB6D6F8" w14:textId="071CED32" w:rsidR="001C7E4D" w:rsidRPr="00335EED" w:rsidRDefault="001C7E4D" w:rsidP="001C7E4D">
      <w:pPr>
        <w:overflowPunct w:val="0"/>
        <w:spacing w:after="180" w:line="276" w:lineRule="auto"/>
        <w:contextualSpacing/>
        <w:jc w:val="both"/>
        <w:rPr>
          <w:b/>
          <w:bCs/>
          <w:i/>
          <w:iCs/>
          <w:lang w:val="en-US"/>
        </w:rPr>
      </w:pPr>
      <w:r w:rsidRPr="00335EED">
        <w:rPr>
          <w:b/>
          <w:bCs/>
          <w:i/>
          <w:iCs/>
          <w:lang w:val="en-US"/>
        </w:rPr>
        <w:t>Proposal</w:t>
      </w:r>
      <w:r>
        <w:rPr>
          <w:b/>
          <w:bCs/>
          <w:i/>
          <w:iCs/>
          <w:lang w:val="en-US"/>
        </w:rPr>
        <w:t xml:space="preserve"> </w:t>
      </w:r>
      <w:r w:rsidR="00DF5E18">
        <w:rPr>
          <w:b/>
          <w:bCs/>
          <w:i/>
          <w:iCs/>
          <w:lang w:val="en-US"/>
        </w:rPr>
        <w:t>4</w:t>
      </w:r>
      <w:r w:rsidRPr="00335EED">
        <w:rPr>
          <w:b/>
          <w:bCs/>
          <w:i/>
          <w:iCs/>
          <w:lang w:val="en-US"/>
        </w:rPr>
        <w:t xml:space="preserve">: </w:t>
      </w:r>
      <w:r>
        <w:rPr>
          <w:b/>
          <w:bCs/>
          <w:i/>
          <w:iCs/>
          <w:lang w:val="en-US"/>
        </w:rPr>
        <w:t>For the</w:t>
      </w:r>
      <w:r w:rsidRPr="00335EED">
        <w:rPr>
          <w:b/>
          <w:bCs/>
          <w:i/>
          <w:iCs/>
          <w:lang w:val="en-US"/>
        </w:rPr>
        <w:t xml:space="preserve"> two-sided model for </w:t>
      </w:r>
      <w:r>
        <w:rPr>
          <w:b/>
          <w:bCs/>
          <w:i/>
          <w:iCs/>
          <w:lang w:val="en-US"/>
        </w:rPr>
        <w:t xml:space="preserve">the </w:t>
      </w:r>
      <w:r w:rsidRPr="00335EED">
        <w:rPr>
          <w:b/>
          <w:bCs/>
          <w:i/>
          <w:iCs/>
          <w:lang w:val="en-US"/>
        </w:rPr>
        <w:t>CSI feedback or CSI prediction use cases, the gNB monitors the performance of the AI model and detect</w:t>
      </w:r>
      <w:r>
        <w:rPr>
          <w:b/>
          <w:bCs/>
          <w:i/>
          <w:iCs/>
          <w:lang w:val="en-US"/>
        </w:rPr>
        <w:t>s</w:t>
      </w:r>
      <w:r w:rsidRPr="00335EED">
        <w:rPr>
          <w:b/>
          <w:bCs/>
          <w:i/>
          <w:iCs/>
          <w:lang w:val="en-US"/>
        </w:rPr>
        <w:t xml:space="preserve"> possible fault</w:t>
      </w:r>
      <w:r>
        <w:rPr>
          <w:b/>
          <w:bCs/>
          <w:i/>
          <w:iCs/>
          <w:lang w:val="en-US"/>
        </w:rPr>
        <w:t>s</w:t>
      </w:r>
      <w:r w:rsidRPr="00335EED">
        <w:rPr>
          <w:b/>
          <w:bCs/>
          <w:i/>
          <w:iCs/>
          <w:lang w:val="en-US"/>
        </w:rPr>
        <w:t xml:space="preserve"> based on the CSI report from the UE. </w:t>
      </w:r>
    </w:p>
    <w:p w14:paraId="37D52C1B" w14:textId="77777777" w:rsidR="0054250F" w:rsidRDefault="0054250F" w:rsidP="003C6E25">
      <w:pPr>
        <w:spacing w:line="276" w:lineRule="auto"/>
        <w:jc w:val="both"/>
        <w:rPr>
          <w:b/>
          <w:bCs/>
          <w:color w:val="000000"/>
          <w:sz w:val="22"/>
          <w:szCs w:val="22"/>
          <w:lang w:val="en-US"/>
        </w:rPr>
      </w:pPr>
    </w:p>
    <w:p w14:paraId="145DE960" w14:textId="77777777" w:rsidR="00A258F3" w:rsidRPr="000F3D94" w:rsidRDefault="00A258F3" w:rsidP="00213C04">
      <w:pPr>
        <w:pStyle w:val="Heading1"/>
        <w:pBdr>
          <w:top w:val="single" w:sz="12" w:space="4" w:color="auto"/>
        </w:pBdr>
        <w:spacing w:line="276" w:lineRule="auto"/>
        <w:jc w:val="both"/>
        <w:rPr>
          <w:rFonts w:asciiTheme="majorBidi" w:hAnsiTheme="majorBidi" w:cstheme="majorBidi"/>
          <w:b/>
          <w:bCs/>
          <w:szCs w:val="36"/>
          <w:lang w:val="en-US"/>
        </w:rPr>
      </w:pPr>
      <w:r w:rsidRPr="000F3D94">
        <w:rPr>
          <w:rFonts w:asciiTheme="majorBidi" w:hAnsiTheme="majorBidi" w:cstheme="majorBidi"/>
          <w:b/>
          <w:bCs/>
          <w:szCs w:val="36"/>
          <w:lang w:val="en-US"/>
        </w:rPr>
        <w:t>References</w:t>
      </w:r>
    </w:p>
    <w:p w14:paraId="21F948C0" w14:textId="225CAD97" w:rsidR="00336A34" w:rsidRDefault="00BF2305" w:rsidP="002E0AF8">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w:t>
      </w:r>
      <w:r w:rsidR="00A30D24">
        <w:rPr>
          <w:sz w:val="22"/>
          <w:szCs w:val="22"/>
          <w:lang w:eastAsia="zh-CN"/>
        </w:rPr>
        <w:t>5</w:t>
      </w:r>
    </w:p>
    <w:p w14:paraId="76E0CEDA" w14:textId="201EF514" w:rsidR="0064049C" w:rsidRDefault="0064049C" w:rsidP="002E0AF8">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w:t>
      </w:r>
    </w:p>
    <w:p w14:paraId="5EACD17D" w14:textId="615E0FB6" w:rsidR="0064049C" w:rsidRPr="0064049C" w:rsidRDefault="0064049C" w:rsidP="0064049C">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RAN1#112bis-e</w:t>
      </w:r>
    </w:p>
    <w:p w14:paraId="01329F2B" w14:textId="7F6456A0" w:rsidR="00D608D7" w:rsidRDefault="00D608D7" w:rsidP="00D608D7">
      <w:pPr>
        <w:pStyle w:val="ListParagraph"/>
        <w:numPr>
          <w:ilvl w:val="0"/>
          <w:numId w:val="8"/>
        </w:numPr>
        <w:ind w:leftChars="0"/>
        <w:jc w:val="both"/>
        <w:rPr>
          <w:rFonts w:ascii="Times New Roman" w:eastAsia="SimSun" w:hAnsi="Times New Roman"/>
          <w:sz w:val="22"/>
          <w:szCs w:val="22"/>
          <w:lang w:val="en-US" w:eastAsia="zh-CN"/>
        </w:rPr>
      </w:pPr>
      <w:r w:rsidRPr="00D608D7">
        <w:rPr>
          <w:sz w:val="22"/>
          <w:szCs w:val="22"/>
          <w:lang w:eastAsia="zh-CN"/>
        </w:rPr>
        <w:t xml:space="preserve">3GPP R1- 2305197, “General aspects of AI/ML framework”, </w:t>
      </w:r>
      <w:r w:rsidRPr="00D608D7">
        <w:rPr>
          <w:rFonts w:ascii="Times New Roman" w:eastAsia="SimSun" w:hAnsi="Times New Roman"/>
          <w:sz w:val="22"/>
          <w:szCs w:val="22"/>
          <w:lang w:val="en-US" w:eastAsia="zh-CN"/>
        </w:rPr>
        <w:t>Fraunhofer IIS</w:t>
      </w:r>
      <w:r>
        <w:rPr>
          <w:rFonts w:ascii="Times New Roman" w:eastAsia="SimSun" w:hAnsi="Times New Roman"/>
          <w:sz w:val="22"/>
          <w:szCs w:val="22"/>
          <w:lang w:val="en-US" w:eastAsia="zh-CN"/>
        </w:rPr>
        <w:t>,</w:t>
      </w:r>
      <w:r w:rsidRPr="00D608D7">
        <w:rPr>
          <w:rFonts w:ascii="Times New Roman" w:eastAsia="SimSun" w:hAnsi="Times New Roman"/>
          <w:sz w:val="22"/>
          <w:szCs w:val="22"/>
          <w:lang w:val="en-US" w:eastAsia="zh-CN"/>
        </w:rPr>
        <w:t xml:space="preserve"> Fraunhofer HHI</w:t>
      </w:r>
    </w:p>
    <w:p w14:paraId="51490832" w14:textId="77777777" w:rsidR="00700549" w:rsidRPr="00DE7B78" w:rsidRDefault="00700549" w:rsidP="00700549">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 xml:space="preserve">3GPP </w:t>
      </w:r>
      <w:r w:rsidRPr="001C4BEC">
        <w:rPr>
          <w:sz w:val="22"/>
          <w:szCs w:val="22"/>
          <w:lang w:eastAsia="zh-CN"/>
        </w:rPr>
        <w:t>R1-2300501</w:t>
      </w:r>
      <w:r>
        <w:rPr>
          <w:sz w:val="22"/>
          <w:szCs w:val="22"/>
          <w:lang w:eastAsia="zh-CN"/>
        </w:rPr>
        <w:t>, “</w:t>
      </w:r>
      <w:r w:rsidRPr="001C4BEC">
        <w:rPr>
          <w:sz w:val="22"/>
          <w:szCs w:val="22"/>
          <w:lang w:eastAsia="zh-CN"/>
        </w:rPr>
        <w:t>Evaluation of AI/ML based methods for CSI feedback enhancement</w:t>
      </w:r>
      <w:r>
        <w:rPr>
          <w:sz w:val="22"/>
          <w:szCs w:val="22"/>
          <w:lang w:eastAsia="zh-CN"/>
        </w:rPr>
        <w:t xml:space="preserve">”, </w:t>
      </w:r>
      <w:r w:rsidRPr="00D608D7">
        <w:rPr>
          <w:sz w:val="22"/>
          <w:szCs w:val="22"/>
          <w:lang w:eastAsia="zh-CN"/>
        </w:rPr>
        <w:t>Fraunhofer IIS</w:t>
      </w:r>
      <w:r>
        <w:rPr>
          <w:sz w:val="22"/>
          <w:szCs w:val="22"/>
          <w:lang w:eastAsia="zh-CN"/>
        </w:rPr>
        <w:t>,</w:t>
      </w:r>
      <w:r w:rsidRPr="00D608D7">
        <w:rPr>
          <w:sz w:val="22"/>
          <w:szCs w:val="22"/>
          <w:lang w:eastAsia="zh-CN"/>
        </w:rPr>
        <w:t xml:space="preserve"> Fraunhofer HHI</w:t>
      </w:r>
    </w:p>
    <w:p w14:paraId="475C3255" w14:textId="77777777" w:rsidR="00700549" w:rsidRPr="0047696E" w:rsidRDefault="00700549" w:rsidP="0047696E">
      <w:pPr>
        <w:ind w:left="90"/>
        <w:jc w:val="both"/>
        <w:rPr>
          <w:rFonts w:eastAsia="SimSun"/>
          <w:sz w:val="22"/>
          <w:szCs w:val="22"/>
          <w:lang w:val="en-US" w:eastAsia="zh-CN"/>
        </w:rPr>
      </w:pPr>
    </w:p>
    <w:p w14:paraId="56ACCB53" w14:textId="4AC7256D" w:rsidR="00D608D7" w:rsidRPr="003F6D52" w:rsidRDefault="00D608D7" w:rsidP="0064049C">
      <w:pPr>
        <w:pStyle w:val="References"/>
        <w:numPr>
          <w:ilvl w:val="0"/>
          <w:numId w:val="0"/>
        </w:numPr>
        <w:spacing w:before="0" w:beforeAutospacing="0" w:after="0" w:afterAutospacing="0" w:line="276" w:lineRule="auto"/>
        <w:ind w:left="657"/>
        <w:jc w:val="both"/>
        <w:rPr>
          <w:sz w:val="22"/>
          <w:szCs w:val="22"/>
          <w:lang w:eastAsia="zh-CN"/>
        </w:rPr>
      </w:pPr>
    </w:p>
    <w:p w14:paraId="104A4C9A" w14:textId="0EEE0259" w:rsidR="00CF5EBF" w:rsidRPr="00BF2305" w:rsidRDefault="00CF5EBF" w:rsidP="0047696E">
      <w:pPr>
        <w:pStyle w:val="References"/>
        <w:numPr>
          <w:ilvl w:val="0"/>
          <w:numId w:val="0"/>
        </w:numPr>
        <w:spacing w:before="0" w:beforeAutospacing="0" w:after="0" w:afterAutospacing="0" w:line="276" w:lineRule="auto"/>
        <w:ind w:left="657"/>
        <w:jc w:val="both"/>
        <w:rPr>
          <w:sz w:val="22"/>
          <w:szCs w:val="22"/>
          <w:lang w:eastAsia="zh-CN"/>
        </w:rPr>
      </w:pPr>
    </w:p>
    <w:sectPr w:rsidR="00CF5EBF" w:rsidRPr="00BF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9437D3"/>
    <w:multiLevelType w:val="multilevel"/>
    <w:tmpl w:val="BAC82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7E7A50"/>
    <w:multiLevelType w:val="multilevel"/>
    <w:tmpl w:val="5A805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1219AE"/>
    <w:multiLevelType w:val="multilevel"/>
    <w:tmpl w:val="B2448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7448FE"/>
    <w:multiLevelType w:val="multilevel"/>
    <w:tmpl w:val="87007BDE"/>
    <w:lvl w:ilvl="0">
      <w:start w:val="1"/>
      <w:numFmt w:val="decimal"/>
      <w:lvlText w:val="%1."/>
      <w:lvlJc w:val="left"/>
      <w:pPr>
        <w:ind w:left="720" w:hanging="360"/>
      </w:pPr>
      <w:rPr>
        <w:rFonts w:ascii="Times New Roman" w:eastAsia="Times New Roman" w:hAnsi="Times New Roman" w:cs="Times New Roman"/>
        <w:b w:val="0"/>
        <w:bCs w: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15D53AE8"/>
    <w:multiLevelType w:val="multilevel"/>
    <w:tmpl w:val="3CCA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472E4B"/>
    <w:multiLevelType w:val="multilevel"/>
    <w:tmpl w:val="6990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4031AF"/>
    <w:multiLevelType w:val="multilevel"/>
    <w:tmpl w:val="9408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717A35"/>
    <w:multiLevelType w:val="multilevel"/>
    <w:tmpl w:val="A49C9D68"/>
    <w:lvl w:ilvl="0">
      <w:start w:val="1"/>
      <w:numFmt w:val="decimal"/>
      <w:pStyle w:val="Heading1"/>
      <w:lvlText w:val="%1."/>
      <w:lvlJc w:val="left"/>
      <w:pPr>
        <w:ind w:left="432" w:hanging="432"/>
      </w:pPr>
      <w:rPr>
        <w:rFonts w:hint="default"/>
        <w:b/>
        <w:bCs/>
        <w:sz w:val="28"/>
        <w:szCs w:val="28"/>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9478ED"/>
    <w:multiLevelType w:val="hybridMultilevel"/>
    <w:tmpl w:val="F07C8594"/>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21"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3A52A58"/>
    <w:multiLevelType w:val="hybridMultilevel"/>
    <w:tmpl w:val="5BE6F7EC"/>
    <w:lvl w:ilvl="0" w:tplc="29180486">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28C97130"/>
    <w:multiLevelType w:val="hybridMultilevel"/>
    <w:tmpl w:val="38B6301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AC86352"/>
    <w:multiLevelType w:val="multilevel"/>
    <w:tmpl w:val="28FA8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BC8563A"/>
    <w:multiLevelType w:val="multilevel"/>
    <w:tmpl w:val="5CDAAD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4B9E3B4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8132CECE"/>
    <w:lvl w:ilvl="0" w:tplc="1AE2C7D2">
      <w:start w:val="1"/>
      <w:numFmt w:val="decimal"/>
      <w:pStyle w:val="TOC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3FB411D9"/>
    <w:multiLevelType w:val="multilevel"/>
    <w:tmpl w:val="CAC446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467C33B8"/>
    <w:multiLevelType w:val="multilevel"/>
    <w:tmpl w:val="AB5E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2E7F65"/>
    <w:multiLevelType w:val="hybridMultilevel"/>
    <w:tmpl w:val="15EE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3F35CD"/>
    <w:multiLevelType w:val="multilevel"/>
    <w:tmpl w:val="80549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F072F4"/>
    <w:multiLevelType w:val="multilevel"/>
    <w:tmpl w:val="9A041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51527509"/>
    <w:multiLevelType w:val="hybridMultilevel"/>
    <w:tmpl w:val="8D9AB0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5E246A"/>
    <w:multiLevelType w:val="hybridMultilevel"/>
    <w:tmpl w:val="4A8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B8C28C2"/>
    <w:multiLevelType w:val="hybridMultilevel"/>
    <w:tmpl w:val="84567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78623F0"/>
    <w:multiLevelType w:val="multilevel"/>
    <w:tmpl w:val="AC5A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AB37257"/>
    <w:multiLevelType w:val="hybridMultilevel"/>
    <w:tmpl w:val="A2343A44"/>
    <w:lvl w:ilvl="0" w:tplc="04090001">
      <w:start w:val="1"/>
      <w:numFmt w:val="bullet"/>
      <w:lvlText w:val=""/>
      <w:lvlJc w:val="left"/>
      <w:pPr>
        <w:ind w:left="980" w:hanging="440"/>
      </w:pPr>
      <w:rPr>
        <w:rFonts w:ascii="Symbol" w:hAnsi="Symbol" w:hint="default"/>
      </w:rPr>
    </w:lvl>
    <w:lvl w:ilvl="1" w:tplc="04090003">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52" w15:restartNumberingAfterBreak="0">
    <w:nsid w:val="7B193345"/>
    <w:multiLevelType w:val="multilevel"/>
    <w:tmpl w:val="3816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EB2BFC"/>
    <w:multiLevelType w:val="hybridMultilevel"/>
    <w:tmpl w:val="29588E94"/>
    <w:lvl w:ilvl="0" w:tplc="29180486">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7BED18BC"/>
    <w:multiLevelType w:val="multilevel"/>
    <w:tmpl w:val="05C22174"/>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2934" w:hanging="1224"/>
      </w:pPr>
      <w:rPr>
        <w:rFonts w:hint="default"/>
        <w:sz w:val="28"/>
        <w:u w:val="none"/>
      </w:rPr>
    </w:lvl>
    <w:lvl w:ilvl="3">
      <w:start w:val="1"/>
      <w:numFmt w:val="decimal"/>
      <w:lvlText w:val="%1.%2.%3.%4."/>
      <w:lvlJc w:val="left"/>
      <w:pPr>
        <w:ind w:left="62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D9F2241"/>
    <w:multiLevelType w:val="multilevel"/>
    <w:tmpl w:val="02D26D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288319429">
    <w:abstractNumId w:val="17"/>
  </w:num>
  <w:num w:numId="2" w16cid:durableId="407506397">
    <w:abstractNumId w:val="32"/>
    <w:lvlOverride w:ilvl="0">
      <w:startOverride w:val="1"/>
    </w:lvlOverride>
  </w:num>
  <w:num w:numId="3" w16cid:durableId="676998752">
    <w:abstractNumId w:val="19"/>
  </w:num>
  <w:num w:numId="4" w16cid:durableId="1534806729">
    <w:abstractNumId w:val="33"/>
  </w:num>
  <w:num w:numId="5" w16cid:durableId="1085109347">
    <w:abstractNumId w:val="9"/>
  </w:num>
  <w:num w:numId="6" w16cid:durableId="1689216376">
    <w:abstractNumId w:val="41"/>
  </w:num>
  <w:num w:numId="7" w16cid:durableId="685403639">
    <w:abstractNumId w:val="18"/>
  </w:num>
  <w:num w:numId="8" w16cid:durableId="1967082361">
    <w:abstractNumId w:val="0"/>
  </w:num>
  <w:num w:numId="9" w16cid:durableId="475999102">
    <w:abstractNumId w:val="12"/>
  </w:num>
  <w:num w:numId="10" w16cid:durableId="925724544">
    <w:abstractNumId w:val="28"/>
  </w:num>
  <w:num w:numId="11" w16cid:durableId="220479473">
    <w:abstractNumId w:val="7"/>
  </w:num>
  <w:num w:numId="12" w16cid:durableId="1527451078">
    <w:abstractNumId w:val="55"/>
  </w:num>
  <w:num w:numId="13" w16cid:durableId="1473792704">
    <w:abstractNumId w:val="40"/>
  </w:num>
  <w:num w:numId="14" w16cid:durableId="1410350256">
    <w:abstractNumId w:val="50"/>
  </w:num>
  <w:num w:numId="15" w16cid:durableId="513106312">
    <w:abstractNumId w:val="26"/>
  </w:num>
  <w:num w:numId="16" w16cid:durableId="1284113809">
    <w:abstractNumId w:val="16"/>
  </w:num>
  <w:num w:numId="17" w16cid:durableId="303394516">
    <w:abstractNumId w:val="39"/>
  </w:num>
  <w:num w:numId="18" w16cid:durableId="557012736">
    <w:abstractNumId w:val="34"/>
  </w:num>
  <w:num w:numId="19" w16cid:durableId="360130058">
    <w:abstractNumId w:val="11"/>
  </w:num>
  <w:num w:numId="20" w16cid:durableId="1746410472">
    <w:abstractNumId w:val="25"/>
  </w:num>
  <w:num w:numId="21" w16cid:durableId="1868638427">
    <w:abstractNumId w:val="8"/>
  </w:num>
  <w:num w:numId="22" w16cid:durableId="2040470228">
    <w:abstractNumId w:val="52"/>
  </w:num>
  <w:num w:numId="23" w16cid:durableId="936909046">
    <w:abstractNumId w:val="5"/>
  </w:num>
  <w:num w:numId="24" w16cid:durableId="1857845928">
    <w:abstractNumId w:val="37"/>
  </w:num>
  <w:num w:numId="25" w16cid:durableId="852500232">
    <w:abstractNumId w:val="3"/>
  </w:num>
  <w:num w:numId="26" w16cid:durableId="370886456">
    <w:abstractNumId w:val="15"/>
  </w:num>
  <w:num w:numId="27" w16cid:durableId="1041784929">
    <w:abstractNumId w:val="35"/>
  </w:num>
  <w:num w:numId="28" w16cid:durableId="1150318643">
    <w:abstractNumId w:val="51"/>
  </w:num>
  <w:num w:numId="29" w16cid:durableId="2099477893">
    <w:abstractNumId w:val="48"/>
  </w:num>
  <w:num w:numId="30" w16cid:durableId="63336473">
    <w:abstractNumId w:val="14"/>
  </w:num>
  <w:num w:numId="31" w16cid:durableId="1725518787">
    <w:abstractNumId w:val="31"/>
  </w:num>
  <w:num w:numId="32" w16cid:durableId="1926187122">
    <w:abstractNumId w:val="49"/>
  </w:num>
  <w:num w:numId="33" w16cid:durableId="2033341631">
    <w:abstractNumId w:val="4"/>
  </w:num>
  <w:num w:numId="34" w16cid:durableId="2058431609">
    <w:abstractNumId w:val="43"/>
  </w:num>
  <w:num w:numId="35" w16cid:durableId="1647470699">
    <w:abstractNumId w:val="6"/>
  </w:num>
  <w:num w:numId="36" w16cid:durableId="212084109">
    <w:abstractNumId w:val="42"/>
  </w:num>
  <w:num w:numId="37" w16cid:durableId="1216313542">
    <w:abstractNumId w:val="27"/>
  </w:num>
  <w:num w:numId="38" w16cid:durableId="30495905">
    <w:abstractNumId w:val="1"/>
  </w:num>
  <w:num w:numId="39" w16cid:durableId="1028340173">
    <w:abstractNumId w:val="45"/>
  </w:num>
  <w:num w:numId="40" w16cid:durableId="147943238">
    <w:abstractNumId w:val="38"/>
  </w:num>
  <w:num w:numId="41" w16cid:durableId="1082752543">
    <w:abstractNumId w:val="20"/>
  </w:num>
  <w:num w:numId="42" w16cid:durableId="87429146">
    <w:abstractNumId w:val="36"/>
  </w:num>
  <w:num w:numId="43" w16cid:durableId="2136020410">
    <w:abstractNumId w:val="47"/>
  </w:num>
  <w:num w:numId="44" w16cid:durableId="621300443">
    <w:abstractNumId w:val="54"/>
  </w:num>
  <w:num w:numId="45" w16cid:durableId="637152489">
    <w:abstractNumId w:val="44"/>
  </w:num>
  <w:num w:numId="46" w16cid:durableId="817578176">
    <w:abstractNumId w:val="29"/>
  </w:num>
  <w:num w:numId="47" w16cid:durableId="1348485267">
    <w:abstractNumId w:val="17"/>
    <w:lvlOverride w:ilvl="0">
      <w:startOverride w:val="5"/>
    </w:lvlOverride>
  </w:num>
  <w:num w:numId="48" w16cid:durableId="1254583725">
    <w:abstractNumId w:val="30"/>
  </w:num>
  <w:num w:numId="49" w16cid:durableId="1361517168">
    <w:abstractNumId w:val="24"/>
  </w:num>
  <w:num w:numId="50" w16cid:durableId="82073889">
    <w:abstractNumId w:val="53"/>
  </w:num>
  <w:num w:numId="51" w16cid:durableId="1948072755">
    <w:abstractNumId w:val="22"/>
  </w:num>
  <w:num w:numId="52" w16cid:durableId="1966960793">
    <w:abstractNumId w:val="21"/>
  </w:num>
  <w:num w:numId="53" w16cid:durableId="1802993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408827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9946039">
    <w:abstractNumId w:val="2"/>
  </w:num>
  <w:num w:numId="56" w16cid:durableId="3651803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93803988">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967"/>
    <w:rsid w:val="00001D8E"/>
    <w:rsid w:val="000034F4"/>
    <w:rsid w:val="00003EFF"/>
    <w:rsid w:val="00004EE6"/>
    <w:rsid w:val="00006195"/>
    <w:rsid w:val="00015444"/>
    <w:rsid w:val="00015BCA"/>
    <w:rsid w:val="00016C2F"/>
    <w:rsid w:val="00017840"/>
    <w:rsid w:val="00020D40"/>
    <w:rsid w:val="000216C7"/>
    <w:rsid w:val="00021B00"/>
    <w:rsid w:val="00024E25"/>
    <w:rsid w:val="00025DE3"/>
    <w:rsid w:val="000302B2"/>
    <w:rsid w:val="000310EE"/>
    <w:rsid w:val="000355D9"/>
    <w:rsid w:val="000402F1"/>
    <w:rsid w:val="00041C27"/>
    <w:rsid w:val="00045398"/>
    <w:rsid w:val="00051A41"/>
    <w:rsid w:val="0005365A"/>
    <w:rsid w:val="00053E83"/>
    <w:rsid w:val="00055EA2"/>
    <w:rsid w:val="00056AB9"/>
    <w:rsid w:val="00061B46"/>
    <w:rsid w:val="00063723"/>
    <w:rsid w:val="00063B3B"/>
    <w:rsid w:val="00064903"/>
    <w:rsid w:val="00064BA7"/>
    <w:rsid w:val="00066C47"/>
    <w:rsid w:val="00076183"/>
    <w:rsid w:val="00076BDA"/>
    <w:rsid w:val="00086352"/>
    <w:rsid w:val="000878B1"/>
    <w:rsid w:val="00087E76"/>
    <w:rsid w:val="00092EDB"/>
    <w:rsid w:val="000948D1"/>
    <w:rsid w:val="00094C09"/>
    <w:rsid w:val="000A0B30"/>
    <w:rsid w:val="000A15FE"/>
    <w:rsid w:val="000A630B"/>
    <w:rsid w:val="000B0861"/>
    <w:rsid w:val="000B2A11"/>
    <w:rsid w:val="000B33A9"/>
    <w:rsid w:val="000B4DC8"/>
    <w:rsid w:val="000B70BA"/>
    <w:rsid w:val="000C3212"/>
    <w:rsid w:val="000D02B6"/>
    <w:rsid w:val="000D6FC5"/>
    <w:rsid w:val="000F0BC6"/>
    <w:rsid w:val="000F3D94"/>
    <w:rsid w:val="000F6EC0"/>
    <w:rsid w:val="00105665"/>
    <w:rsid w:val="00106A49"/>
    <w:rsid w:val="00110D52"/>
    <w:rsid w:val="00116820"/>
    <w:rsid w:val="0012106C"/>
    <w:rsid w:val="001236B8"/>
    <w:rsid w:val="00123814"/>
    <w:rsid w:val="0012525D"/>
    <w:rsid w:val="001376DE"/>
    <w:rsid w:val="0014070F"/>
    <w:rsid w:val="00142D5C"/>
    <w:rsid w:val="00143A41"/>
    <w:rsid w:val="00152084"/>
    <w:rsid w:val="00152EAF"/>
    <w:rsid w:val="00157755"/>
    <w:rsid w:val="00157D00"/>
    <w:rsid w:val="00160A7E"/>
    <w:rsid w:val="00172625"/>
    <w:rsid w:val="00173894"/>
    <w:rsid w:val="00173F66"/>
    <w:rsid w:val="00174672"/>
    <w:rsid w:val="001747A3"/>
    <w:rsid w:val="00174ACC"/>
    <w:rsid w:val="00181654"/>
    <w:rsid w:val="001952B8"/>
    <w:rsid w:val="001A1A76"/>
    <w:rsid w:val="001A56AB"/>
    <w:rsid w:val="001A5FC6"/>
    <w:rsid w:val="001B293D"/>
    <w:rsid w:val="001B3504"/>
    <w:rsid w:val="001B388A"/>
    <w:rsid w:val="001B4B60"/>
    <w:rsid w:val="001B580D"/>
    <w:rsid w:val="001B61C4"/>
    <w:rsid w:val="001B67E5"/>
    <w:rsid w:val="001C1BA1"/>
    <w:rsid w:val="001C4BEC"/>
    <w:rsid w:val="001C5E0A"/>
    <w:rsid w:val="001C645C"/>
    <w:rsid w:val="001C7E4D"/>
    <w:rsid w:val="001D32D4"/>
    <w:rsid w:val="001D709A"/>
    <w:rsid w:val="001E5519"/>
    <w:rsid w:val="0020507B"/>
    <w:rsid w:val="00206D33"/>
    <w:rsid w:val="00211495"/>
    <w:rsid w:val="00213C04"/>
    <w:rsid w:val="0021563C"/>
    <w:rsid w:val="00216BE2"/>
    <w:rsid w:val="0022094E"/>
    <w:rsid w:val="00226112"/>
    <w:rsid w:val="0023102A"/>
    <w:rsid w:val="00235B8C"/>
    <w:rsid w:val="00236B13"/>
    <w:rsid w:val="00242086"/>
    <w:rsid w:val="002424C7"/>
    <w:rsid w:val="00246EAC"/>
    <w:rsid w:val="00247E9A"/>
    <w:rsid w:val="002511A0"/>
    <w:rsid w:val="00261213"/>
    <w:rsid w:val="002621CA"/>
    <w:rsid w:val="0026330E"/>
    <w:rsid w:val="002659DC"/>
    <w:rsid w:val="00266829"/>
    <w:rsid w:val="00271E1D"/>
    <w:rsid w:val="00275918"/>
    <w:rsid w:val="0028146F"/>
    <w:rsid w:val="002848EA"/>
    <w:rsid w:val="002852D4"/>
    <w:rsid w:val="00286290"/>
    <w:rsid w:val="002924A9"/>
    <w:rsid w:val="00295347"/>
    <w:rsid w:val="002971AF"/>
    <w:rsid w:val="002A4650"/>
    <w:rsid w:val="002A4912"/>
    <w:rsid w:val="002B0373"/>
    <w:rsid w:val="002B249C"/>
    <w:rsid w:val="002B2CA4"/>
    <w:rsid w:val="002B67A5"/>
    <w:rsid w:val="002C13E7"/>
    <w:rsid w:val="002C2837"/>
    <w:rsid w:val="002C31B9"/>
    <w:rsid w:val="002C5891"/>
    <w:rsid w:val="002D094B"/>
    <w:rsid w:val="002D3D1C"/>
    <w:rsid w:val="002D717A"/>
    <w:rsid w:val="002E01F6"/>
    <w:rsid w:val="002E0AF8"/>
    <w:rsid w:val="002E24FC"/>
    <w:rsid w:val="002E2B6E"/>
    <w:rsid w:val="002E2E80"/>
    <w:rsid w:val="002E3540"/>
    <w:rsid w:val="002E611F"/>
    <w:rsid w:val="002F0D52"/>
    <w:rsid w:val="002F2E62"/>
    <w:rsid w:val="002F4905"/>
    <w:rsid w:val="002F6D5B"/>
    <w:rsid w:val="0030071E"/>
    <w:rsid w:val="00304996"/>
    <w:rsid w:val="00304C30"/>
    <w:rsid w:val="003105AC"/>
    <w:rsid w:val="00311D89"/>
    <w:rsid w:val="00316068"/>
    <w:rsid w:val="0032072F"/>
    <w:rsid w:val="00323106"/>
    <w:rsid w:val="003346AD"/>
    <w:rsid w:val="00335EED"/>
    <w:rsid w:val="00336A34"/>
    <w:rsid w:val="00337397"/>
    <w:rsid w:val="003376C8"/>
    <w:rsid w:val="00337C68"/>
    <w:rsid w:val="00346004"/>
    <w:rsid w:val="0034664A"/>
    <w:rsid w:val="00347D7E"/>
    <w:rsid w:val="003514E3"/>
    <w:rsid w:val="003519F9"/>
    <w:rsid w:val="00352EF0"/>
    <w:rsid w:val="003539D3"/>
    <w:rsid w:val="00357C51"/>
    <w:rsid w:val="0036481B"/>
    <w:rsid w:val="00374D4C"/>
    <w:rsid w:val="00376A40"/>
    <w:rsid w:val="00381B5A"/>
    <w:rsid w:val="003829F0"/>
    <w:rsid w:val="00382AAA"/>
    <w:rsid w:val="00383C20"/>
    <w:rsid w:val="00386313"/>
    <w:rsid w:val="003870A4"/>
    <w:rsid w:val="003938C7"/>
    <w:rsid w:val="00395C3A"/>
    <w:rsid w:val="0039617F"/>
    <w:rsid w:val="003A1B50"/>
    <w:rsid w:val="003A388F"/>
    <w:rsid w:val="003B2946"/>
    <w:rsid w:val="003B4AD9"/>
    <w:rsid w:val="003B4D70"/>
    <w:rsid w:val="003B5AF2"/>
    <w:rsid w:val="003B63FA"/>
    <w:rsid w:val="003B70A2"/>
    <w:rsid w:val="003C10DC"/>
    <w:rsid w:val="003C1618"/>
    <w:rsid w:val="003C4D50"/>
    <w:rsid w:val="003C6E25"/>
    <w:rsid w:val="003C7081"/>
    <w:rsid w:val="003D0727"/>
    <w:rsid w:val="003D2292"/>
    <w:rsid w:val="003D6B06"/>
    <w:rsid w:val="003E1223"/>
    <w:rsid w:val="003E3727"/>
    <w:rsid w:val="003E3EB0"/>
    <w:rsid w:val="003F4657"/>
    <w:rsid w:val="004145BD"/>
    <w:rsid w:val="00415900"/>
    <w:rsid w:val="00430478"/>
    <w:rsid w:val="00437F41"/>
    <w:rsid w:val="004450BE"/>
    <w:rsid w:val="0045000F"/>
    <w:rsid w:val="0046454D"/>
    <w:rsid w:val="0047696E"/>
    <w:rsid w:val="0047769D"/>
    <w:rsid w:val="00477CB7"/>
    <w:rsid w:val="0048073E"/>
    <w:rsid w:val="00480B6A"/>
    <w:rsid w:val="004837CC"/>
    <w:rsid w:val="00484806"/>
    <w:rsid w:val="00485C9C"/>
    <w:rsid w:val="00492CAA"/>
    <w:rsid w:val="00495BD7"/>
    <w:rsid w:val="00497E0C"/>
    <w:rsid w:val="004A20B1"/>
    <w:rsid w:val="004B0585"/>
    <w:rsid w:val="004B195A"/>
    <w:rsid w:val="004C3560"/>
    <w:rsid w:val="004D07B8"/>
    <w:rsid w:val="004D1450"/>
    <w:rsid w:val="004D3A1B"/>
    <w:rsid w:val="004E25CF"/>
    <w:rsid w:val="004E36EB"/>
    <w:rsid w:val="004E71DB"/>
    <w:rsid w:val="004F03DB"/>
    <w:rsid w:val="004F4A1E"/>
    <w:rsid w:val="004F5F59"/>
    <w:rsid w:val="004F7EB9"/>
    <w:rsid w:val="00503D9A"/>
    <w:rsid w:val="00504076"/>
    <w:rsid w:val="005051F6"/>
    <w:rsid w:val="00505327"/>
    <w:rsid w:val="00511EE1"/>
    <w:rsid w:val="005130C1"/>
    <w:rsid w:val="00516018"/>
    <w:rsid w:val="0052593F"/>
    <w:rsid w:val="00525F07"/>
    <w:rsid w:val="005278FA"/>
    <w:rsid w:val="00527984"/>
    <w:rsid w:val="00531B55"/>
    <w:rsid w:val="005332CE"/>
    <w:rsid w:val="00535020"/>
    <w:rsid w:val="00540B43"/>
    <w:rsid w:val="00541025"/>
    <w:rsid w:val="0054250F"/>
    <w:rsid w:val="0054718B"/>
    <w:rsid w:val="0055464E"/>
    <w:rsid w:val="00572202"/>
    <w:rsid w:val="005745E4"/>
    <w:rsid w:val="005861F7"/>
    <w:rsid w:val="0059046A"/>
    <w:rsid w:val="005928BC"/>
    <w:rsid w:val="00594457"/>
    <w:rsid w:val="005947F9"/>
    <w:rsid w:val="005B0637"/>
    <w:rsid w:val="005B2135"/>
    <w:rsid w:val="005B230D"/>
    <w:rsid w:val="005B7F4B"/>
    <w:rsid w:val="005C4A92"/>
    <w:rsid w:val="005C4BD9"/>
    <w:rsid w:val="005C5760"/>
    <w:rsid w:val="005C5E41"/>
    <w:rsid w:val="005C61BA"/>
    <w:rsid w:val="005D63D3"/>
    <w:rsid w:val="005D70BC"/>
    <w:rsid w:val="005D759D"/>
    <w:rsid w:val="005D79FE"/>
    <w:rsid w:val="005E02C2"/>
    <w:rsid w:val="005E4E58"/>
    <w:rsid w:val="005E6EEA"/>
    <w:rsid w:val="005E7022"/>
    <w:rsid w:val="005F179B"/>
    <w:rsid w:val="005F5C95"/>
    <w:rsid w:val="006015B2"/>
    <w:rsid w:val="006028BA"/>
    <w:rsid w:val="00604111"/>
    <w:rsid w:val="006051CA"/>
    <w:rsid w:val="00605376"/>
    <w:rsid w:val="00607A62"/>
    <w:rsid w:val="00610F4B"/>
    <w:rsid w:val="0061329E"/>
    <w:rsid w:val="0061371F"/>
    <w:rsid w:val="00615189"/>
    <w:rsid w:val="00617F78"/>
    <w:rsid w:val="00622FD3"/>
    <w:rsid w:val="00623E40"/>
    <w:rsid w:val="00627378"/>
    <w:rsid w:val="00630084"/>
    <w:rsid w:val="00630931"/>
    <w:rsid w:val="00634379"/>
    <w:rsid w:val="00635154"/>
    <w:rsid w:val="0063541C"/>
    <w:rsid w:val="00637542"/>
    <w:rsid w:val="00640228"/>
    <w:rsid w:val="0064049C"/>
    <w:rsid w:val="0064775D"/>
    <w:rsid w:val="0065101A"/>
    <w:rsid w:val="00651F18"/>
    <w:rsid w:val="006539C1"/>
    <w:rsid w:val="00653B8D"/>
    <w:rsid w:val="006572CA"/>
    <w:rsid w:val="00660667"/>
    <w:rsid w:val="00660A16"/>
    <w:rsid w:val="0066206A"/>
    <w:rsid w:val="006640EE"/>
    <w:rsid w:val="006703F9"/>
    <w:rsid w:val="006733C4"/>
    <w:rsid w:val="00673562"/>
    <w:rsid w:val="00680462"/>
    <w:rsid w:val="00681A16"/>
    <w:rsid w:val="00681FB2"/>
    <w:rsid w:val="0068554E"/>
    <w:rsid w:val="006859EB"/>
    <w:rsid w:val="006B2608"/>
    <w:rsid w:val="006B436E"/>
    <w:rsid w:val="006B493A"/>
    <w:rsid w:val="006B57E1"/>
    <w:rsid w:val="006C0268"/>
    <w:rsid w:val="006C647F"/>
    <w:rsid w:val="006D116B"/>
    <w:rsid w:val="006D22B7"/>
    <w:rsid w:val="006D2301"/>
    <w:rsid w:val="006D49C4"/>
    <w:rsid w:val="006D563C"/>
    <w:rsid w:val="006D79AD"/>
    <w:rsid w:val="006E0D7A"/>
    <w:rsid w:val="006E1E3A"/>
    <w:rsid w:val="006E1FCA"/>
    <w:rsid w:val="006E285A"/>
    <w:rsid w:val="006E67C3"/>
    <w:rsid w:val="006F014D"/>
    <w:rsid w:val="006F0475"/>
    <w:rsid w:val="006F38C0"/>
    <w:rsid w:val="006F70FA"/>
    <w:rsid w:val="00700549"/>
    <w:rsid w:val="0070340D"/>
    <w:rsid w:val="00703449"/>
    <w:rsid w:val="007051E4"/>
    <w:rsid w:val="007104CB"/>
    <w:rsid w:val="007167F7"/>
    <w:rsid w:val="007332CB"/>
    <w:rsid w:val="00733613"/>
    <w:rsid w:val="0073595C"/>
    <w:rsid w:val="0076057B"/>
    <w:rsid w:val="00761E35"/>
    <w:rsid w:val="007638AB"/>
    <w:rsid w:val="00764083"/>
    <w:rsid w:val="007647E6"/>
    <w:rsid w:val="0076716B"/>
    <w:rsid w:val="00777C3C"/>
    <w:rsid w:val="00780C2F"/>
    <w:rsid w:val="0078327C"/>
    <w:rsid w:val="007879E6"/>
    <w:rsid w:val="00791F7B"/>
    <w:rsid w:val="00792CAD"/>
    <w:rsid w:val="00795267"/>
    <w:rsid w:val="00796A22"/>
    <w:rsid w:val="007A3819"/>
    <w:rsid w:val="007A53C6"/>
    <w:rsid w:val="007A64A0"/>
    <w:rsid w:val="007B3998"/>
    <w:rsid w:val="007B5291"/>
    <w:rsid w:val="007B5891"/>
    <w:rsid w:val="007B5C6A"/>
    <w:rsid w:val="007C5FC0"/>
    <w:rsid w:val="007D4995"/>
    <w:rsid w:val="007D5FF1"/>
    <w:rsid w:val="007D7752"/>
    <w:rsid w:val="007E1C80"/>
    <w:rsid w:val="007E28BF"/>
    <w:rsid w:val="007E31AD"/>
    <w:rsid w:val="007E533A"/>
    <w:rsid w:val="007F1110"/>
    <w:rsid w:val="007F2E72"/>
    <w:rsid w:val="007F6F3B"/>
    <w:rsid w:val="007F7A1E"/>
    <w:rsid w:val="008054E0"/>
    <w:rsid w:val="00817143"/>
    <w:rsid w:val="008205C4"/>
    <w:rsid w:val="0082139E"/>
    <w:rsid w:val="0082251D"/>
    <w:rsid w:val="00833DF9"/>
    <w:rsid w:val="00847193"/>
    <w:rsid w:val="00847A6D"/>
    <w:rsid w:val="00847B6C"/>
    <w:rsid w:val="00854E11"/>
    <w:rsid w:val="00856EFF"/>
    <w:rsid w:val="0086603E"/>
    <w:rsid w:val="00867B7D"/>
    <w:rsid w:val="00872B22"/>
    <w:rsid w:val="00872FEF"/>
    <w:rsid w:val="00873CA4"/>
    <w:rsid w:val="00874566"/>
    <w:rsid w:val="008762D0"/>
    <w:rsid w:val="008768D3"/>
    <w:rsid w:val="00877F72"/>
    <w:rsid w:val="00880A3B"/>
    <w:rsid w:val="00880AA6"/>
    <w:rsid w:val="008864A5"/>
    <w:rsid w:val="00886508"/>
    <w:rsid w:val="008876FA"/>
    <w:rsid w:val="00887F20"/>
    <w:rsid w:val="00892CE4"/>
    <w:rsid w:val="0089317E"/>
    <w:rsid w:val="00895156"/>
    <w:rsid w:val="008A3669"/>
    <w:rsid w:val="008A3E90"/>
    <w:rsid w:val="008A7888"/>
    <w:rsid w:val="008A79F1"/>
    <w:rsid w:val="008A7BBE"/>
    <w:rsid w:val="008B3E24"/>
    <w:rsid w:val="008C0A7D"/>
    <w:rsid w:val="008C0C3F"/>
    <w:rsid w:val="008C126D"/>
    <w:rsid w:val="008C31AF"/>
    <w:rsid w:val="008C44B5"/>
    <w:rsid w:val="008C627B"/>
    <w:rsid w:val="008D0253"/>
    <w:rsid w:val="008D4F46"/>
    <w:rsid w:val="008D6F93"/>
    <w:rsid w:val="008D71C8"/>
    <w:rsid w:val="008E3081"/>
    <w:rsid w:val="008E5617"/>
    <w:rsid w:val="008F1628"/>
    <w:rsid w:val="008F4528"/>
    <w:rsid w:val="008F679D"/>
    <w:rsid w:val="008F73BD"/>
    <w:rsid w:val="008F770E"/>
    <w:rsid w:val="00903058"/>
    <w:rsid w:val="00905445"/>
    <w:rsid w:val="009071AD"/>
    <w:rsid w:val="00911444"/>
    <w:rsid w:val="00913A94"/>
    <w:rsid w:val="00925FF4"/>
    <w:rsid w:val="00927755"/>
    <w:rsid w:val="00930099"/>
    <w:rsid w:val="00932B74"/>
    <w:rsid w:val="00936168"/>
    <w:rsid w:val="00942896"/>
    <w:rsid w:val="009431C8"/>
    <w:rsid w:val="009450ED"/>
    <w:rsid w:val="009473E0"/>
    <w:rsid w:val="00947F16"/>
    <w:rsid w:val="00955E36"/>
    <w:rsid w:val="00965B15"/>
    <w:rsid w:val="00971B8D"/>
    <w:rsid w:val="009758A5"/>
    <w:rsid w:val="009767F1"/>
    <w:rsid w:val="009818DB"/>
    <w:rsid w:val="00991533"/>
    <w:rsid w:val="0099181B"/>
    <w:rsid w:val="00991C97"/>
    <w:rsid w:val="00991D41"/>
    <w:rsid w:val="009973D2"/>
    <w:rsid w:val="009A0E1D"/>
    <w:rsid w:val="009A7B81"/>
    <w:rsid w:val="009B43C1"/>
    <w:rsid w:val="009C1736"/>
    <w:rsid w:val="009C2C5E"/>
    <w:rsid w:val="009C3100"/>
    <w:rsid w:val="009D0176"/>
    <w:rsid w:val="009D1C02"/>
    <w:rsid w:val="009D3DB7"/>
    <w:rsid w:val="009D6849"/>
    <w:rsid w:val="009E059C"/>
    <w:rsid w:val="009E1F5D"/>
    <w:rsid w:val="00A010FC"/>
    <w:rsid w:val="00A05924"/>
    <w:rsid w:val="00A10544"/>
    <w:rsid w:val="00A11D5C"/>
    <w:rsid w:val="00A1385E"/>
    <w:rsid w:val="00A14897"/>
    <w:rsid w:val="00A17D4F"/>
    <w:rsid w:val="00A226DF"/>
    <w:rsid w:val="00A258F3"/>
    <w:rsid w:val="00A26FE9"/>
    <w:rsid w:val="00A30D24"/>
    <w:rsid w:val="00A3525F"/>
    <w:rsid w:val="00A4115E"/>
    <w:rsid w:val="00A43027"/>
    <w:rsid w:val="00A44456"/>
    <w:rsid w:val="00A44C1F"/>
    <w:rsid w:val="00A46D10"/>
    <w:rsid w:val="00A47E34"/>
    <w:rsid w:val="00A54FAA"/>
    <w:rsid w:val="00A556FE"/>
    <w:rsid w:val="00A561BD"/>
    <w:rsid w:val="00A579AB"/>
    <w:rsid w:val="00A57D02"/>
    <w:rsid w:val="00A610FD"/>
    <w:rsid w:val="00A62A6C"/>
    <w:rsid w:val="00A62F74"/>
    <w:rsid w:val="00A63B4A"/>
    <w:rsid w:val="00A6461F"/>
    <w:rsid w:val="00A702D0"/>
    <w:rsid w:val="00A71599"/>
    <w:rsid w:val="00A74129"/>
    <w:rsid w:val="00A82780"/>
    <w:rsid w:val="00A83C04"/>
    <w:rsid w:val="00A851D0"/>
    <w:rsid w:val="00A85911"/>
    <w:rsid w:val="00A85D40"/>
    <w:rsid w:val="00A911D1"/>
    <w:rsid w:val="00A917A2"/>
    <w:rsid w:val="00A95B30"/>
    <w:rsid w:val="00A97594"/>
    <w:rsid w:val="00A9788A"/>
    <w:rsid w:val="00AA01F0"/>
    <w:rsid w:val="00AA1C7A"/>
    <w:rsid w:val="00AA2108"/>
    <w:rsid w:val="00AA4967"/>
    <w:rsid w:val="00AA6CBD"/>
    <w:rsid w:val="00AB028C"/>
    <w:rsid w:val="00AB0D87"/>
    <w:rsid w:val="00AB1F52"/>
    <w:rsid w:val="00AB5DE7"/>
    <w:rsid w:val="00AB6248"/>
    <w:rsid w:val="00AC0581"/>
    <w:rsid w:val="00AC23A4"/>
    <w:rsid w:val="00AD2915"/>
    <w:rsid w:val="00AD44DE"/>
    <w:rsid w:val="00AD6E83"/>
    <w:rsid w:val="00AD791F"/>
    <w:rsid w:val="00AE0BCD"/>
    <w:rsid w:val="00AE13B1"/>
    <w:rsid w:val="00AE51BD"/>
    <w:rsid w:val="00AE675C"/>
    <w:rsid w:val="00AF2114"/>
    <w:rsid w:val="00AF3189"/>
    <w:rsid w:val="00AF5C65"/>
    <w:rsid w:val="00B01911"/>
    <w:rsid w:val="00B049DB"/>
    <w:rsid w:val="00B063C3"/>
    <w:rsid w:val="00B0717A"/>
    <w:rsid w:val="00B12408"/>
    <w:rsid w:val="00B147F2"/>
    <w:rsid w:val="00B209D2"/>
    <w:rsid w:val="00B20FD5"/>
    <w:rsid w:val="00B2353B"/>
    <w:rsid w:val="00B23ABC"/>
    <w:rsid w:val="00B25FCB"/>
    <w:rsid w:val="00B26D85"/>
    <w:rsid w:val="00B300EE"/>
    <w:rsid w:val="00B44942"/>
    <w:rsid w:val="00B506A5"/>
    <w:rsid w:val="00B506A8"/>
    <w:rsid w:val="00B5245A"/>
    <w:rsid w:val="00B52E9B"/>
    <w:rsid w:val="00B55307"/>
    <w:rsid w:val="00B55574"/>
    <w:rsid w:val="00B6107C"/>
    <w:rsid w:val="00B614ED"/>
    <w:rsid w:val="00B65EEE"/>
    <w:rsid w:val="00B66FAA"/>
    <w:rsid w:val="00B723C4"/>
    <w:rsid w:val="00B75ABA"/>
    <w:rsid w:val="00B8290A"/>
    <w:rsid w:val="00B86948"/>
    <w:rsid w:val="00B9178E"/>
    <w:rsid w:val="00B91DDD"/>
    <w:rsid w:val="00B93351"/>
    <w:rsid w:val="00BA22EB"/>
    <w:rsid w:val="00BA2751"/>
    <w:rsid w:val="00BA41C0"/>
    <w:rsid w:val="00BA42E0"/>
    <w:rsid w:val="00BA43B5"/>
    <w:rsid w:val="00BA4913"/>
    <w:rsid w:val="00BA4CA3"/>
    <w:rsid w:val="00BA507C"/>
    <w:rsid w:val="00BA53B8"/>
    <w:rsid w:val="00BA5D76"/>
    <w:rsid w:val="00BB0492"/>
    <w:rsid w:val="00BB72F6"/>
    <w:rsid w:val="00BC0FF9"/>
    <w:rsid w:val="00BC298D"/>
    <w:rsid w:val="00BC797E"/>
    <w:rsid w:val="00BD105A"/>
    <w:rsid w:val="00BD271C"/>
    <w:rsid w:val="00BD335F"/>
    <w:rsid w:val="00BD56FF"/>
    <w:rsid w:val="00BE0C7D"/>
    <w:rsid w:val="00BE198A"/>
    <w:rsid w:val="00BE2C0F"/>
    <w:rsid w:val="00BE6C11"/>
    <w:rsid w:val="00BF0C26"/>
    <w:rsid w:val="00BF168A"/>
    <w:rsid w:val="00BF2305"/>
    <w:rsid w:val="00BF6253"/>
    <w:rsid w:val="00BF6B3F"/>
    <w:rsid w:val="00BF6FC0"/>
    <w:rsid w:val="00BF7165"/>
    <w:rsid w:val="00C00B38"/>
    <w:rsid w:val="00C02ABA"/>
    <w:rsid w:val="00C02EDC"/>
    <w:rsid w:val="00C03B04"/>
    <w:rsid w:val="00C1070B"/>
    <w:rsid w:val="00C10D66"/>
    <w:rsid w:val="00C12A16"/>
    <w:rsid w:val="00C13F9E"/>
    <w:rsid w:val="00C17D38"/>
    <w:rsid w:val="00C222D0"/>
    <w:rsid w:val="00C23B7A"/>
    <w:rsid w:val="00C2566C"/>
    <w:rsid w:val="00C31046"/>
    <w:rsid w:val="00C33E2E"/>
    <w:rsid w:val="00C353A7"/>
    <w:rsid w:val="00C375FF"/>
    <w:rsid w:val="00C4246F"/>
    <w:rsid w:val="00C43A95"/>
    <w:rsid w:val="00C44381"/>
    <w:rsid w:val="00C46226"/>
    <w:rsid w:val="00C5072A"/>
    <w:rsid w:val="00C5353E"/>
    <w:rsid w:val="00C54C96"/>
    <w:rsid w:val="00C56A95"/>
    <w:rsid w:val="00C62AF3"/>
    <w:rsid w:val="00C639B1"/>
    <w:rsid w:val="00C651D2"/>
    <w:rsid w:val="00C72184"/>
    <w:rsid w:val="00C7282E"/>
    <w:rsid w:val="00C742F5"/>
    <w:rsid w:val="00C768E1"/>
    <w:rsid w:val="00C77DF4"/>
    <w:rsid w:val="00C868CD"/>
    <w:rsid w:val="00C90510"/>
    <w:rsid w:val="00C92E82"/>
    <w:rsid w:val="00CA0EE3"/>
    <w:rsid w:val="00CA21A5"/>
    <w:rsid w:val="00CB246E"/>
    <w:rsid w:val="00CB4DB8"/>
    <w:rsid w:val="00CB531A"/>
    <w:rsid w:val="00CC2277"/>
    <w:rsid w:val="00CC527F"/>
    <w:rsid w:val="00CD3DE3"/>
    <w:rsid w:val="00CD7F94"/>
    <w:rsid w:val="00CE49CB"/>
    <w:rsid w:val="00CE4E61"/>
    <w:rsid w:val="00CE51E5"/>
    <w:rsid w:val="00CE5284"/>
    <w:rsid w:val="00CF2167"/>
    <w:rsid w:val="00CF5EBF"/>
    <w:rsid w:val="00CF724F"/>
    <w:rsid w:val="00D042C8"/>
    <w:rsid w:val="00D07E69"/>
    <w:rsid w:val="00D13AD6"/>
    <w:rsid w:val="00D21D2D"/>
    <w:rsid w:val="00D21DAF"/>
    <w:rsid w:val="00D22348"/>
    <w:rsid w:val="00D259A9"/>
    <w:rsid w:val="00D25E75"/>
    <w:rsid w:val="00D342AE"/>
    <w:rsid w:val="00D343D6"/>
    <w:rsid w:val="00D37F17"/>
    <w:rsid w:val="00D4102F"/>
    <w:rsid w:val="00D43ABD"/>
    <w:rsid w:val="00D4557D"/>
    <w:rsid w:val="00D52EE8"/>
    <w:rsid w:val="00D552D3"/>
    <w:rsid w:val="00D55BA5"/>
    <w:rsid w:val="00D608D7"/>
    <w:rsid w:val="00D617C8"/>
    <w:rsid w:val="00D6290E"/>
    <w:rsid w:val="00D64E94"/>
    <w:rsid w:val="00D65F0A"/>
    <w:rsid w:val="00D66464"/>
    <w:rsid w:val="00D66A44"/>
    <w:rsid w:val="00D66B1D"/>
    <w:rsid w:val="00D678E3"/>
    <w:rsid w:val="00D6794A"/>
    <w:rsid w:val="00D742A3"/>
    <w:rsid w:val="00D75801"/>
    <w:rsid w:val="00D833C9"/>
    <w:rsid w:val="00D84657"/>
    <w:rsid w:val="00D87B31"/>
    <w:rsid w:val="00D9528A"/>
    <w:rsid w:val="00D95AB2"/>
    <w:rsid w:val="00DA0163"/>
    <w:rsid w:val="00DA7DCD"/>
    <w:rsid w:val="00DB1665"/>
    <w:rsid w:val="00DB49F9"/>
    <w:rsid w:val="00DC0280"/>
    <w:rsid w:val="00DC0D85"/>
    <w:rsid w:val="00DC139C"/>
    <w:rsid w:val="00DD046E"/>
    <w:rsid w:val="00DD4E1E"/>
    <w:rsid w:val="00DD4FC6"/>
    <w:rsid w:val="00DD6F80"/>
    <w:rsid w:val="00DE7D17"/>
    <w:rsid w:val="00DF4656"/>
    <w:rsid w:val="00DF4728"/>
    <w:rsid w:val="00DF5567"/>
    <w:rsid w:val="00DF59AD"/>
    <w:rsid w:val="00DF5E18"/>
    <w:rsid w:val="00DF742A"/>
    <w:rsid w:val="00DF753A"/>
    <w:rsid w:val="00DF7731"/>
    <w:rsid w:val="00E00443"/>
    <w:rsid w:val="00E05550"/>
    <w:rsid w:val="00E07D68"/>
    <w:rsid w:val="00E10069"/>
    <w:rsid w:val="00E11BB5"/>
    <w:rsid w:val="00E11C2A"/>
    <w:rsid w:val="00E125CD"/>
    <w:rsid w:val="00E1277E"/>
    <w:rsid w:val="00E13291"/>
    <w:rsid w:val="00E14BA1"/>
    <w:rsid w:val="00E14E07"/>
    <w:rsid w:val="00E225FB"/>
    <w:rsid w:val="00E234DC"/>
    <w:rsid w:val="00E314DE"/>
    <w:rsid w:val="00E345A4"/>
    <w:rsid w:val="00E35634"/>
    <w:rsid w:val="00E371A3"/>
    <w:rsid w:val="00E3776D"/>
    <w:rsid w:val="00E540F9"/>
    <w:rsid w:val="00E55FFE"/>
    <w:rsid w:val="00E57A73"/>
    <w:rsid w:val="00E6494F"/>
    <w:rsid w:val="00E65FB3"/>
    <w:rsid w:val="00E6632B"/>
    <w:rsid w:val="00E67D86"/>
    <w:rsid w:val="00E70E1D"/>
    <w:rsid w:val="00E72E80"/>
    <w:rsid w:val="00E75AB2"/>
    <w:rsid w:val="00E8627B"/>
    <w:rsid w:val="00E863FE"/>
    <w:rsid w:val="00E9111E"/>
    <w:rsid w:val="00E912AC"/>
    <w:rsid w:val="00E9296A"/>
    <w:rsid w:val="00E952E7"/>
    <w:rsid w:val="00EA142E"/>
    <w:rsid w:val="00EA1458"/>
    <w:rsid w:val="00EA4B51"/>
    <w:rsid w:val="00EA55B5"/>
    <w:rsid w:val="00EB0242"/>
    <w:rsid w:val="00EB083B"/>
    <w:rsid w:val="00EC24B1"/>
    <w:rsid w:val="00EC3CEA"/>
    <w:rsid w:val="00EC4C8F"/>
    <w:rsid w:val="00ED5103"/>
    <w:rsid w:val="00EE0CAD"/>
    <w:rsid w:val="00EE51AF"/>
    <w:rsid w:val="00EE5508"/>
    <w:rsid w:val="00EE6FB1"/>
    <w:rsid w:val="00EF0473"/>
    <w:rsid w:val="00EF6C0A"/>
    <w:rsid w:val="00F00FEF"/>
    <w:rsid w:val="00F01EAF"/>
    <w:rsid w:val="00F036F6"/>
    <w:rsid w:val="00F03EF1"/>
    <w:rsid w:val="00F074DB"/>
    <w:rsid w:val="00F0799D"/>
    <w:rsid w:val="00F10CF7"/>
    <w:rsid w:val="00F12478"/>
    <w:rsid w:val="00F12C31"/>
    <w:rsid w:val="00F15C47"/>
    <w:rsid w:val="00F17542"/>
    <w:rsid w:val="00F24C3E"/>
    <w:rsid w:val="00F27201"/>
    <w:rsid w:val="00F30726"/>
    <w:rsid w:val="00F33DA3"/>
    <w:rsid w:val="00F37FF7"/>
    <w:rsid w:val="00F40A8A"/>
    <w:rsid w:val="00F54AF9"/>
    <w:rsid w:val="00F57A08"/>
    <w:rsid w:val="00F62616"/>
    <w:rsid w:val="00F6438A"/>
    <w:rsid w:val="00F66226"/>
    <w:rsid w:val="00F71601"/>
    <w:rsid w:val="00F729AB"/>
    <w:rsid w:val="00F72B73"/>
    <w:rsid w:val="00F7526D"/>
    <w:rsid w:val="00F7571D"/>
    <w:rsid w:val="00F77BF2"/>
    <w:rsid w:val="00F8083F"/>
    <w:rsid w:val="00F8243E"/>
    <w:rsid w:val="00F84FAA"/>
    <w:rsid w:val="00F87EE2"/>
    <w:rsid w:val="00F9188F"/>
    <w:rsid w:val="00F953B3"/>
    <w:rsid w:val="00FA103E"/>
    <w:rsid w:val="00FA2FA7"/>
    <w:rsid w:val="00FA5994"/>
    <w:rsid w:val="00FA5E3D"/>
    <w:rsid w:val="00FA6924"/>
    <w:rsid w:val="00FA6BBC"/>
    <w:rsid w:val="00FA7726"/>
    <w:rsid w:val="00FB551F"/>
    <w:rsid w:val="00FB74D2"/>
    <w:rsid w:val="00FC0395"/>
    <w:rsid w:val="00FC4486"/>
    <w:rsid w:val="00FC45C1"/>
    <w:rsid w:val="00FC57DE"/>
    <w:rsid w:val="00FD36B4"/>
    <w:rsid w:val="00FD36D6"/>
    <w:rsid w:val="00FD3D60"/>
    <w:rsid w:val="00FD68CD"/>
    <w:rsid w:val="00FE2B79"/>
    <w:rsid w:val="00FE365F"/>
    <w:rsid w:val="00FE3FF5"/>
    <w:rsid w:val="00FE7239"/>
    <w:rsid w:val="00FF69C6"/>
    <w:rsid w:val="00FF7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7AD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Chapter"/>
    <w:next w:val="Normal"/>
    <w:link w:val="Heading1Char"/>
    <w:uiPriority w:val="9"/>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2nd Sub,Subsection"/>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Ca"/>
    <w:basedOn w:val="Normal"/>
    <w:next w:val="Normal"/>
    <w:link w:val="CaptionChar1"/>
    <w:uiPriority w:val="35"/>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uiPriority w:val="35"/>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 w:type="paragraph" w:customStyle="1" w:styleId="0Maintext">
    <w:name w:val="0 Main text"/>
    <w:basedOn w:val="Normal"/>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143A41"/>
    <w:rPr>
      <w:rFonts w:ascii="Times New Roman" w:eastAsia="Times New Roman" w:hAnsi="Times New Roman" w:cs="Batang"/>
      <w:sz w:val="20"/>
      <w:szCs w:val="20"/>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143A41"/>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39C1"/>
    <w:pPr>
      <w:spacing w:before="0" w:beforeAutospacing="0" w:after="120" w:afterAutospacing="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39C1"/>
    <w:rPr>
      <w:rFonts w:ascii="Times New Roman" w:eastAsia="MS Mincho" w:hAnsi="Times New Roman" w:cs="Times New Roman"/>
      <w:sz w:val="20"/>
      <w:szCs w:val="24"/>
    </w:rPr>
  </w:style>
  <w:style w:type="paragraph" w:styleId="TOC8">
    <w:name w:val="toc 8"/>
    <w:basedOn w:val="TOC1"/>
    <w:semiHidden/>
    <w:rsid w:val="008864A5"/>
    <w:pPr>
      <w:keepNext/>
      <w:keepLines/>
      <w:widowControl w:val="0"/>
      <w:numPr>
        <w:numId w:val="4"/>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Normal"/>
    <w:next w:val="Normal"/>
    <w:link w:val="ProposalChar"/>
    <w:qFormat/>
    <w:rsid w:val="008864A5"/>
    <w:pPr>
      <w:numPr>
        <w:numId w:val="3"/>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DefaultParagraphFon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Normal"/>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TOC1">
    <w:name w:val="toc 1"/>
    <w:basedOn w:val="Normal"/>
    <w:next w:val="Normal"/>
    <w:autoRedefine/>
    <w:uiPriority w:val="39"/>
    <w:semiHidden/>
    <w:unhideWhenUsed/>
    <w:rsid w:val="008864A5"/>
  </w:style>
  <w:style w:type="paragraph" w:styleId="List">
    <w:name w:val="List"/>
    <w:basedOn w:val="Normal"/>
    <w:uiPriority w:val="99"/>
    <w:semiHidden/>
    <w:unhideWhenUsed/>
    <w:rsid w:val="008864A5"/>
    <w:pPr>
      <w:ind w:left="360" w:hanging="360"/>
      <w:contextualSpacing/>
    </w:pPr>
  </w:style>
  <w:style w:type="paragraph" w:customStyle="1" w:styleId="EmailDiscussion">
    <w:name w:val="EmailDiscussion"/>
    <w:basedOn w:val="Normal"/>
    <w:next w:val="Normal"/>
    <w:rsid w:val="00311D89"/>
    <w:pPr>
      <w:numPr>
        <w:numId w:val="6"/>
      </w:numPr>
      <w:spacing w:before="40" w:beforeAutospacing="0" w:after="0" w:afterAutospacing="0"/>
    </w:pPr>
    <w:rPr>
      <w:rFonts w:ascii="Arial" w:eastAsia="MS Mincho" w:hAnsi="Arial"/>
      <w:b/>
      <w:sz w:val="20"/>
      <w:lang w:val="en-GB"/>
    </w:rPr>
  </w:style>
  <w:style w:type="paragraph" w:styleId="BalloonText">
    <w:name w:val="Balloon Text"/>
    <w:basedOn w:val="Normal"/>
    <w:link w:val="BalloonTextChar"/>
    <w:uiPriority w:val="99"/>
    <w:semiHidden/>
    <w:unhideWhenUsed/>
    <w:rsid w:val="006151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189"/>
    <w:rPr>
      <w:rFonts w:ascii="Segoe UI" w:eastAsia="Times New Roman" w:hAnsi="Segoe UI" w:cs="Segoe UI"/>
      <w:sz w:val="18"/>
      <w:szCs w:val="18"/>
      <w:lang w:val="de-DE" w:eastAsia="en-GB"/>
    </w:rPr>
  </w:style>
  <w:style w:type="paragraph" w:customStyle="1" w:styleId="paragraph">
    <w:name w:val="paragraph"/>
    <w:basedOn w:val="Normal"/>
    <w:rsid w:val="00EC4C8F"/>
    <w:rPr>
      <w:lang w:val="en-US" w:eastAsia="en-US"/>
    </w:rPr>
  </w:style>
  <w:style w:type="character" w:customStyle="1" w:styleId="normaltextrun">
    <w:name w:val="normaltextrun"/>
    <w:basedOn w:val="DefaultParagraphFont"/>
    <w:rsid w:val="00EC4C8F"/>
  </w:style>
  <w:style w:type="character" w:customStyle="1" w:styleId="eop">
    <w:name w:val="eop"/>
    <w:basedOn w:val="DefaultParagraphFont"/>
    <w:rsid w:val="00EC4C8F"/>
  </w:style>
  <w:style w:type="character" w:styleId="CommentReference">
    <w:name w:val="annotation reference"/>
    <w:basedOn w:val="DefaultParagraphFont"/>
    <w:uiPriority w:val="99"/>
    <w:unhideWhenUsed/>
    <w:qFormat/>
    <w:rsid w:val="00D75801"/>
    <w:rPr>
      <w:sz w:val="16"/>
      <w:szCs w:val="16"/>
    </w:rPr>
  </w:style>
  <w:style w:type="paragraph" w:styleId="CommentText">
    <w:name w:val="annotation text"/>
    <w:basedOn w:val="Normal"/>
    <w:link w:val="CommentTextChar"/>
    <w:uiPriority w:val="99"/>
    <w:unhideWhenUsed/>
    <w:qFormat/>
    <w:rsid w:val="00D75801"/>
    <w:rPr>
      <w:sz w:val="20"/>
      <w:szCs w:val="20"/>
    </w:rPr>
  </w:style>
  <w:style w:type="character" w:customStyle="1" w:styleId="CommentTextChar">
    <w:name w:val="Comment Text Char"/>
    <w:basedOn w:val="DefaultParagraphFont"/>
    <w:link w:val="CommentText"/>
    <w:uiPriority w:val="99"/>
    <w:qFormat/>
    <w:rsid w:val="00D75801"/>
    <w:rPr>
      <w:rFonts w:ascii="Times New Roman" w:eastAsia="Times New Roman" w:hAnsi="Times New Roman" w:cs="Times New Roman"/>
      <w:sz w:val="20"/>
      <w:szCs w:val="20"/>
      <w:lang w:val="de-DE" w:eastAsia="en-GB"/>
    </w:rPr>
  </w:style>
  <w:style w:type="paragraph" w:styleId="CommentSubject">
    <w:name w:val="annotation subject"/>
    <w:basedOn w:val="CommentText"/>
    <w:next w:val="CommentText"/>
    <w:link w:val="CommentSubjectChar"/>
    <w:uiPriority w:val="99"/>
    <w:semiHidden/>
    <w:unhideWhenUsed/>
    <w:rsid w:val="00D75801"/>
    <w:rPr>
      <w:b/>
      <w:bCs/>
    </w:rPr>
  </w:style>
  <w:style w:type="character" w:customStyle="1" w:styleId="CommentSubjectChar">
    <w:name w:val="Comment Subject Char"/>
    <w:basedOn w:val="CommentTextChar"/>
    <w:link w:val="CommentSubject"/>
    <w:uiPriority w:val="99"/>
    <w:semiHidden/>
    <w:rsid w:val="00D75801"/>
    <w:rPr>
      <w:rFonts w:ascii="Times New Roman" w:eastAsia="Times New Roman" w:hAnsi="Times New Roman" w:cs="Times New Roman"/>
      <w:b/>
      <w:bCs/>
      <w:sz w:val="20"/>
      <w:szCs w:val="20"/>
      <w:lang w:val="de-DE" w:eastAsia="en-GB"/>
    </w:rPr>
  </w:style>
  <w:style w:type="paragraph" w:customStyle="1" w:styleId="3GPPNormalText">
    <w:name w:val="3GPP Normal Text"/>
    <w:basedOn w:val="BodyText"/>
    <w:link w:val="3GPPNormalTextChar"/>
    <w:qFormat/>
    <w:rsid w:val="00873CA4"/>
    <w:rPr>
      <w:sz w:val="22"/>
      <w:lang w:val="x-none" w:eastAsia="x-none"/>
    </w:rPr>
  </w:style>
  <w:style w:type="character" w:customStyle="1" w:styleId="3GPPNormalTextChar">
    <w:name w:val="3GPP Normal Text Char"/>
    <w:link w:val="3GPPNormalText"/>
    <w:qFormat/>
    <w:rsid w:val="00873CA4"/>
    <w:rPr>
      <w:rFonts w:ascii="Times New Roman" w:eastAsia="MS Mincho" w:hAnsi="Times New Roman" w:cs="Times New Roman"/>
      <w:szCs w:val="24"/>
      <w:lang w:val="x-none" w:eastAsia="x-none"/>
    </w:rPr>
  </w:style>
  <w:style w:type="paragraph" w:customStyle="1" w:styleId="Text">
    <w:name w:val="Text"/>
    <w:basedOn w:val="Normal"/>
    <w:link w:val="TextChar"/>
    <w:qFormat/>
    <w:rsid w:val="00604111"/>
    <w:pPr>
      <w:spacing w:before="0" w:beforeAutospacing="0" w:after="180" w:afterAutospacing="0"/>
      <w:jc w:val="both"/>
    </w:pPr>
    <w:rPr>
      <w:rFonts w:eastAsia="Malgun Gothic"/>
      <w:sz w:val="22"/>
      <w:szCs w:val="22"/>
      <w:lang w:val="en-GB" w:eastAsia="en-US"/>
    </w:rPr>
  </w:style>
  <w:style w:type="character" w:customStyle="1" w:styleId="TextChar">
    <w:name w:val="Text Char"/>
    <w:basedOn w:val="DefaultParagraphFont"/>
    <w:link w:val="Text"/>
    <w:rsid w:val="00604111"/>
    <w:rPr>
      <w:rFonts w:ascii="Times New Roman" w:eastAsia="Malgun Gothic" w:hAnsi="Times New Roman" w:cs="Times New Roman"/>
      <w:lang w:val="en-GB"/>
    </w:rPr>
  </w:style>
  <w:style w:type="paragraph" w:customStyle="1" w:styleId="3rdsub">
    <w:name w:val="3rd sub"/>
    <w:basedOn w:val="Heading3"/>
    <w:qFormat/>
    <w:rsid w:val="00A74129"/>
    <w:pPr>
      <w:numPr>
        <w:ilvl w:val="0"/>
        <w:numId w:val="0"/>
      </w:numPr>
      <w:spacing w:before="120" w:beforeAutospacing="0" w:after="180" w:afterAutospacing="0"/>
      <w:ind w:left="810" w:hanging="810"/>
    </w:pPr>
    <w:rPr>
      <w:rFonts w:ascii="Times New Roman" w:eastAsia="MS Mincho" w:hAnsi="Times New Roman"/>
      <w:b/>
      <w:bCs/>
      <w:color w:val="auto"/>
      <w:sz w:val="28"/>
      <w:szCs w:val="28"/>
      <w:lang w:val="en-US"/>
    </w:rPr>
  </w:style>
  <w:style w:type="paragraph" w:customStyle="1" w:styleId="4rdsub">
    <w:name w:val="4rd sub"/>
    <w:basedOn w:val="Heading4"/>
    <w:link w:val="4rdsubChar"/>
    <w:qFormat/>
    <w:rsid w:val="00A74129"/>
    <w:pPr>
      <w:numPr>
        <w:ilvl w:val="0"/>
        <w:numId w:val="0"/>
      </w:numPr>
      <w:spacing w:before="120" w:beforeAutospacing="0" w:after="180" w:afterAutospacing="0"/>
      <w:ind w:left="630" w:hanging="648"/>
    </w:pPr>
    <w:rPr>
      <w:rFonts w:asciiTheme="majorBidi" w:eastAsia="MS Mincho" w:hAnsiTheme="majorBidi"/>
      <w:b/>
      <w:iCs w:val="0"/>
      <w:color w:val="auto"/>
      <w:szCs w:val="32"/>
      <w:lang w:val="en-US" w:eastAsia="en-US"/>
    </w:rPr>
  </w:style>
  <w:style w:type="character" w:customStyle="1" w:styleId="4rdsubChar">
    <w:name w:val="4rd sub Char"/>
    <w:basedOn w:val="DefaultParagraphFont"/>
    <w:link w:val="4rdsub"/>
    <w:rsid w:val="00A74129"/>
    <w:rPr>
      <w:rFonts w:asciiTheme="majorBidi" w:eastAsia="MS Mincho" w:hAnsiTheme="majorBidi" w:cstheme="majorBidi"/>
      <w:b/>
      <w:i/>
      <w:sz w:val="24"/>
      <w:szCs w:val="32"/>
    </w:rPr>
  </w:style>
  <w:style w:type="paragraph" w:customStyle="1" w:styleId="5thsub">
    <w:name w:val="5th sub"/>
    <w:basedOn w:val="Heading5"/>
    <w:qFormat/>
    <w:rsid w:val="00A74129"/>
    <w:pPr>
      <w:numPr>
        <w:ilvl w:val="0"/>
        <w:numId w:val="0"/>
      </w:numPr>
      <w:spacing w:before="120" w:beforeAutospacing="0" w:after="180" w:afterAutospacing="0"/>
      <w:ind w:left="900" w:hanging="900"/>
      <w:jc w:val="both"/>
    </w:pPr>
    <w:rPr>
      <w:rFonts w:asciiTheme="majorBidi" w:eastAsia="MS Mincho" w:hAnsiTheme="majorBidi"/>
      <w:b/>
      <w:i/>
      <w:iCs/>
      <w:color w:val="auto"/>
      <w:sz w:val="22"/>
      <w:szCs w:val="32"/>
      <w:lang w:val="en-GB" w:eastAsia="en-US"/>
    </w:rPr>
  </w:style>
  <w:style w:type="paragraph" w:styleId="Revision">
    <w:name w:val="Revision"/>
    <w:hidden/>
    <w:uiPriority w:val="99"/>
    <w:semiHidden/>
    <w:rsid w:val="00352EF0"/>
    <w:pPr>
      <w:spacing w:after="0" w:line="240" w:lineRule="auto"/>
    </w:pPr>
    <w:rPr>
      <w:rFonts w:ascii="Times New Roman" w:eastAsia="Times New Roman" w:hAnsi="Times New Roman" w:cs="Times New Roman"/>
      <w:sz w:val="24"/>
      <w:szCs w:val="24"/>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7112">
      <w:bodyDiv w:val="1"/>
      <w:marLeft w:val="0"/>
      <w:marRight w:val="0"/>
      <w:marTop w:val="0"/>
      <w:marBottom w:val="0"/>
      <w:divBdr>
        <w:top w:val="none" w:sz="0" w:space="0" w:color="auto"/>
        <w:left w:val="none" w:sz="0" w:space="0" w:color="auto"/>
        <w:bottom w:val="none" w:sz="0" w:space="0" w:color="auto"/>
        <w:right w:val="none" w:sz="0" w:space="0" w:color="auto"/>
      </w:divBdr>
    </w:div>
    <w:div w:id="296566765">
      <w:bodyDiv w:val="1"/>
      <w:marLeft w:val="0"/>
      <w:marRight w:val="0"/>
      <w:marTop w:val="0"/>
      <w:marBottom w:val="0"/>
      <w:divBdr>
        <w:top w:val="none" w:sz="0" w:space="0" w:color="auto"/>
        <w:left w:val="none" w:sz="0" w:space="0" w:color="auto"/>
        <w:bottom w:val="none" w:sz="0" w:space="0" w:color="auto"/>
        <w:right w:val="none" w:sz="0" w:space="0" w:color="auto"/>
      </w:divBdr>
    </w:div>
    <w:div w:id="415900088">
      <w:bodyDiv w:val="1"/>
      <w:marLeft w:val="0"/>
      <w:marRight w:val="0"/>
      <w:marTop w:val="0"/>
      <w:marBottom w:val="0"/>
      <w:divBdr>
        <w:top w:val="none" w:sz="0" w:space="0" w:color="auto"/>
        <w:left w:val="none" w:sz="0" w:space="0" w:color="auto"/>
        <w:bottom w:val="none" w:sz="0" w:space="0" w:color="auto"/>
        <w:right w:val="none" w:sz="0" w:space="0" w:color="auto"/>
      </w:divBdr>
    </w:div>
    <w:div w:id="613439696">
      <w:bodyDiv w:val="1"/>
      <w:marLeft w:val="0"/>
      <w:marRight w:val="0"/>
      <w:marTop w:val="0"/>
      <w:marBottom w:val="0"/>
      <w:divBdr>
        <w:top w:val="none" w:sz="0" w:space="0" w:color="auto"/>
        <w:left w:val="none" w:sz="0" w:space="0" w:color="auto"/>
        <w:bottom w:val="none" w:sz="0" w:space="0" w:color="auto"/>
        <w:right w:val="none" w:sz="0" w:space="0" w:color="auto"/>
      </w:divBdr>
      <w:divsChild>
        <w:div w:id="1838615157">
          <w:marLeft w:val="0"/>
          <w:marRight w:val="0"/>
          <w:marTop w:val="0"/>
          <w:marBottom w:val="0"/>
          <w:divBdr>
            <w:top w:val="none" w:sz="0" w:space="0" w:color="auto"/>
            <w:left w:val="none" w:sz="0" w:space="0" w:color="auto"/>
            <w:bottom w:val="none" w:sz="0" w:space="0" w:color="auto"/>
            <w:right w:val="none" w:sz="0" w:space="0" w:color="auto"/>
          </w:divBdr>
        </w:div>
        <w:div w:id="605233867">
          <w:marLeft w:val="0"/>
          <w:marRight w:val="0"/>
          <w:marTop w:val="0"/>
          <w:marBottom w:val="0"/>
          <w:divBdr>
            <w:top w:val="none" w:sz="0" w:space="0" w:color="auto"/>
            <w:left w:val="none" w:sz="0" w:space="0" w:color="auto"/>
            <w:bottom w:val="none" w:sz="0" w:space="0" w:color="auto"/>
            <w:right w:val="none" w:sz="0" w:space="0" w:color="auto"/>
          </w:divBdr>
        </w:div>
        <w:div w:id="1488548426">
          <w:marLeft w:val="0"/>
          <w:marRight w:val="0"/>
          <w:marTop w:val="0"/>
          <w:marBottom w:val="0"/>
          <w:divBdr>
            <w:top w:val="none" w:sz="0" w:space="0" w:color="auto"/>
            <w:left w:val="none" w:sz="0" w:space="0" w:color="auto"/>
            <w:bottom w:val="none" w:sz="0" w:space="0" w:color="auto"/>
            <w:right w:val="none" w:sz="0" w:space="0" w:color="auto"/>
          </w:divBdr>
        </w:div>
      </w:divsChild>
    </w:div>
    <w:div w:id="1077674772">
      <w:bodyDiv w:val="1"/>
      <w:marLeft w:val="0"/>
      <w:marRight w:val="0"/>
      <w:marTop w:val="0"/>
      <w:marBottom w:val="0"/>
      <w:divBdr>
        <w:top w:val="none" w:sz="0" w:space="0" w:color="auto"/>
        <w:left w:val="none" w:sz="0" w:space="0" w:color="auto"/>
        <w:bottom w:val="none" w:sz="0" w:space="0" w:color="auto"/>
        <w:right w:val="none" w:sz="0" w:space="0" w:color="auto"/>
      </w:divBdr>
    </w:div>
    <w:div w:id="1166869536">
      <w:bodyDiv w:val="1"/>
      <w:marLeft w:val="0"/>
      <w:marRight w:val="0"/>
      <w:marTop w:val="0"/>
      <w:marBottom w:val="0"/>
      <w:divBdr>
        <w:top w:val="none" w:sz="0" w:space="0" w:color="auto"/>
        <w:left w:val="none" w:sz="0" w:space="0" w:color="auto"/>
        <w:bottom w:val="none" w:sz="0" w:space="0" w:color="auto"/>
        <w:right w:val="none" w:sz="0" w:space="0" w:color="auto"/>
      </w:divBdr>
      <w:divsChild>
        <w:div w:id="863786678">
          <w:marLeft w:val="0"/>
          <w:marRight w:val="0"/>
          <w:marTop w:val="0"/>
          <w:marBottom w:val="0"/>
          <w:divBdr>
            <w:top w:val="none" w:sz="0" w:space="0" w:color="auto"/>
            <w:left w:val="none" w:sz="0" w:space="0" w:color="auto"/>
            <w:bottom w:val="none" w:sz="0" w:space="0" w:color="auto"/>
            <w:right w:val="none" w:sz="0" w:space="0" w:color="auto"/>
          </w:divBdr>
        </w:div>
        <w:div w:id="793405374">
          <w:marLeft w:val="0"/>
          <w:marRight w:val="0"/>
          <w:marTop w:val="0"/>
          <w:marBottom w:val="0"/>
          <w:divBdr>
            <w:top w:val="none" w:sz="0" w:space="0" w:color="auto"/>
            <w:left w:val="none" w:sz="0" w:space="0" w:color="auto"/>
            <w:bottom w:val="none" w:sz="0" w:space="0" w:color="auto"/>
            <w:right w:val="none" w:sz="0" w:space="0" w:color="auto"/>
          </w:divBdr>
        </w:div>
        <w:div w:id="32965771">
          <w:marLeft w:val="0"/>
          <w:marRight w:val="0"/>
          <w:marTop w:val="0"/>
          <w:marBottom w:val="0"/>
          <w:divBdr>
            <w:top w:val="none" w:sz="0" w:space="0" w:color="auto"/>
            <w:left w:val="none" w:sz="0" w:space="0" w:color="auto"/>
            <w:bottom w:val="none" w:sz="0" w:space="0" w:color="auto"/>
            <w:right w:val="none" w:sz="0" w:space="0" w:color="auto"/>
          </w:divBdr>
        </w:div>
      </w:divsChild>
    </w:div>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59FCB-6BA0-4AB5-AC1C-F86FCD03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6744</Words>
  <Characters>38441</Characters>
  <Application>Microsoft Office Word</Application>
  <DocSecurity>0</DocSecurity>
  <Lines>320</Lines>
  <Paragraphs>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45095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Ebrahim Amiri</cp:lastModifiedBy>
  <cp:revision>3</cp:revision>
  <dcterms:created xsi:type="dcterms:W3CDTF">2024-02-19T10:57:00Z</dcterms:created>
  <dcterms:modified xsi:type="dcterms:W3CDTF">2024-02-19T11:51:00Z</dcterms:modified>
</cp:coreProperties>
</file>