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F992D" w14:textId="77777777" w:rsidR="00C83BC6" w:rsidRDefault="00C83BC6" w:rsidP="00FB22D5">
      <w:pPr>
        <w:tabs>
          <w:tab w:val="center" w:pos="4536"/>
          <w:tab w:val="right" w:pos="8280"/>
          <w:tab w:val="right" w:pos="9639"/>
        </w:tabs>
        <w:ind w:right="2"/>
        <w:rPr>
          <w:rFonts w:ascii="Arial" w:eastAsia="Batang" w:hAnsi="Arial" w:cs="Arial"/>
          <w:b/>
          <w:bCs/>
          <w:szCs w:val="24"/>
          <w:lang w:eastAsia="en-US"/>
        </w:rPr>
      </w:pPr>
      <w:bookmarkStart w:id="0" w:name="_Hlk145670493"/>
      <w:bookmarkStart w:id="1" w:name="OLE_LINK3"/>
    </w:p>
    <w:p w14:paraId="1B908A6E" w14:textId="5773B3C3" w:rsidR="00FB22D5" w:rsidRPr="0033424F" w:rsidRDefault="00FB22D5" w:rsidP="00FB22D5">
      <w:pPr>
        <w:tabs>
          <w:tab w:val="center" w:pos="4536"/>
          <w:tab w:val="right" w:pos="8280"/>
          <w:tab w:val="right" w:pos="9639"/>
        </w:tabs>
        <w:ind w:right="2"/>
        <w:rPr>
          <w:rFonts w:ascii="Arial" w:eastAsia="Batang" w:hAnsi="Arial" w:cs="Arial"/>
          <w:b/>
          <w:bCs/>
          <w:szCs w:val="24"/>
          <w:lang w:eastAsia="en-US"/>
        </w:rPr>
      </w:pPr>
      <w:r w:rsidRPr="0033424F">
        <w:rPr>
          <w:rFonts w:ascii="Arial" w:eastAsia="Batang" w:hAnsi="Arial" w:cs="Arial"/>
          <w:b/>
          <w:bCs/>
          <w:szCs w:val="24"/>
          <w:lang w:eastAsia="en-US"/>
        </w:rPr>
        <w:t>3GPP TSG RAN WG1 #116</w:t>
      </w:r>
      <w:r w:rsidRPr="0033424F">
        <w:rPr>
          <w:rFonts w:ascii="Arial" w:eastAsia="Batang" w:hAnsi="Arial" w:cs="Arial"/>
          <w:b/>
          <w:bCs/>
          <w:szCs w:val="24"/>
          <w:lang w:eastAsia="en-US"/>
        </w:rPr>
        <w:tab/>
      </w:r>
      <w:r w:rsidRPr="0033424F">
        <w:rPr>
          <w:rFonts w:ascii="Arial" w:eastAsia="Batang" w:hAnsi="Arial" w:cs="Arial"/>
          <w:b/>
          <w:bCs/>
          <w:szCs w:val="24"/>
          <w:lang w:eastAsia="en-US"/>
        </w:rPr>
        <w:tab/>
      </w:r>
      <w:r w:rsidRPr="0033424F">
        <w:rPr>
          <w:rFonts w:ascii="Arial" w:eastAsia="Batang" w:hAnsi="Arial" w:cs="Arial"/>
          <w:b/>
          <w:bCs/>
          <w:szCs w:val="24"/>
          <w:lang w:eastAsia="en-US"/>
        </w:rPr>
        <w:tab/>
        <w:t>R1-</w:t>
      </w:r>
      <w:r w:rsidR="00F3633A" w:rsidRPr="00F3633A">
        <w:rPr>
          <w:rFonts w:ascii="Arial" w:eastAsia="Batang" w:hAnsi="Arial" w:cs="Arial"/>
          <w:b/>
          <w:bCs/>
          <w:szCs w:val="24"/>
          <w:lang w:eastAsia="en-US"/>
        </w:rPr>
        <w:t>2401129</w:t>
      </w:r>
    </w:p>
    <w:p w14:paraId="131B6B37" w14:textId="77777777" w:rsidR="00FB22D5" w:rsidRPr="0033424F" w:rsidRDefault="00FB22D5" w:rsidP="00FB22D5">
      <w:pPr>
        <w:tabs>
          <w:tab w:val="center" w:pos="4536"/>
          <w:tab w:val="right" w:pos="8280"/>
          <w:tab w:val="right" w:pos="9639"/>
        </w:tabs>
        <w:ind w:right="2"/>
        <w:rPr>
          <w:rFonts w:ascii="Arial" w:eastAsia="Batang" w:hAnsi="Arial" w:cs="Arial"/>
          <w:b/>
          <w:bCs/>
          <w:szCs w:val="24"/>
          <w:lang w:eastAsia="en-US"/>
        </w:rPr>
      </w:pPr>
      <w:r w:rsidRPr="0033424F">
        <w:rPr>
          <w:rFonts w:ascii="Arial" w:eastAsia="Batang" w:hAnsi="Arial" w:cs="Arial"/>
          <w:b/>
          <w:bCs/>
          <w:szCs w:val="24"/>
          <w:lang w:eastAsia="en-US"/>
        </w:rPr>
        <w:t>Athens, Greece, February 26</w:t>
      </w:r>
      <w:r w:rsidRPr="0033424F">
        <w:rPr>
          <w:rFonts w:ascii="Arial" w:eastAsia="Batang" w:hAnsi="Arial" w:cs="Arial" w:hint="eastAsia"/>
          <w:b/>
          <w:bCs/>
          <w:szCs w:val="24"/>
          <w:vertAlign w:val="superscript"/>
          <w:lang w:eastAsia="en-US"/>
        </w:rPr>
        <w:t>th</w:t>
      </w:r>
      <w:r w:rsidRPr="0033424F">
        <w:rPr>
          <w:rFonts w:ascii="Arial" w:eastAsia="Batang" w:hAnsi="Arial" w:cs="Arial"/>
          <w:b/>
          <w:bCs/>
          <w:szCs w:val="24"/>
          <w:lang w:eastAsia="en-US"/>
        </w:rPr>
        <w:t xml:space="preserve"> – March 1</w:t>
      </w:r>
      <w:r w:rsidRPr="0033424F">
        <w:rPr>
          <w:rFonts w:ascii="Arial" w:eastAsia="Batang" w:hAnsi="Arial" w:cs="Arial"/>
          <w:b/>
          <w:bCs/>
          <w:szCs w:val="24"/>
          <w:vertAlign w:val="superscript"/>
          <w:lang w:eastAsia="en-US"/>
        </w:rPr>
        <w:t>st</w:t>
      </w:r>
      <w:r w:rsidRPr="0033424F">
        <w:rPr>
          <w:rFonts w:ascii="Arial" w:eastAsia="Batang" w:hAnsi="Arial" w:cs="Arial"/>
          <w:b/>
          <w:bCs/>
          <w:szCs w:val="24"/>
          <w:lang w:eastAsia="en-US"/>
        </w:rPr>
        <w:t>, 2024</w:t>
      </w:r>
    </w:p>
    <w:bookmarkEnd w:id="0"/>
    <w:p w14:paraId="3E041C60" w14:textId="77777777" w:rsidR="00110804" w:rsidRPr="0033424F" w:rsidRDefault="00110804" w:rsidP="005F64A2">
      <w:pPr>
        <w:tabs>
          <w:tab w:val="center" w:pos="4536"/>
          <w:tab w:val="right" w:pos="8280"/>
          <w:tab w:val="right" w:pos="9639"/>
        </w:tabs>
        <w:ind w:right="2"/>
        <w:rPr>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5E8EB81F" w:rsidR="00FE0C9D" w:rsidRPr="0033424F" w:rsidRDefault="00FE0C9D" w:rsidP="00FE0C9D">
      <w:pPr>
        <w:pStyle w:val="a7"/>
        <w:ind w:left="1800" w:hanging="1800"/>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F85AE9">
        <w:rPr>
          <w:rFonts w:ascii="Times New Roman" w:hAnsi="Times New Roman"/>
          <w:sz w:val="24"/>
          <w:lang w:val="en-US"/>
        </w:rPr>
        <w:t>Enaling TX/RX for XR during RRM</w:t>
      </w:r>
    </w:p>
    <w:bookmarkEnd w:id="2"/>
    <w:bookmarkEnd w:id="3"/>
    <w:bookmarkEnd w:id="4"/>
    <w:bookmarkEnd w:id="5"/>
    <w:p w14:paraId="02FF14B3" w14:textId="2DC24B6B"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F85AE9">
        <w:rPr>
          <w:rFonts w:ascii="Times New Roman" w:hAnsi="Times New Roman"/>
          <w:sz w:val="24"/>
          <w:lang w:val="en-US" w:eastAsia="ja-JP"/>
        </w:rPr>
        <w:t>10.1</w:t>
      </w:r>
    </w:p>
    <w:p w14:paraId="0EC9D632" w14:textId="77777777" w:rsidR="00900DAE" w:rsidRPr="0033424F" w:rsidRDefault="00900DAE" w:rsidP="00D02352">
      <w:pPr>
        <w:pBdr>
          <w:bottom w:val="single" w:sz="6" w:space="1" w:color="auto"/>
        </w:pBdr>
        <w:ind w:left="1800" w:hanging="1800"/>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A8BB666" w:rsidR="00A968A5" w:rsidRPr="0033424F" w:rsidRDefault="00A968A5" w:rsidP="00A968A5">
      <w:pPr>
        <w:spacing w:afterLines="50" w:after="120"/>
        <w:jc w:val="both"/>
        <w:rPr>
          <w:rFonts w:eastAsia="MS Mincho"/>
          <w:sz w:val="22"/>
          <w:szCs w:val="22"/>
          <w:lang w:val="en-US"/>
        </w:rPr>
      </w:pPr>
      <w:r w:rsidRPr="0033424F">
        <w:rPr>
          <w:rFonts w:eastAsia="MS Mincho"/>
          <w:sz w:val="22"/>
          <w:szCs w:val="22"/>
          <w:lang w:val="en-US"/>
        </w:rPr>
        <w:t>At RAN#</w:t>
      </w:r>
      <w:r w:rsidR="00806AC2" w:rsidRPr="0033424F">
        <w:rPr>
          <w:rFonts w:eastAsia="MS Mincho"/>
          <w:sz w:val="22"/>
          <w:szCs w:val="22"/>
          <w:lang w:val="en-US"/>
        </w:rPr>
        <w:t>102</w:t>
      </w:r>
      <w:r w:rsidRPr="0033424F">
        <w:rPr>
          <w:rFonts w:eastAsia="MS Mincho"/>
          <w:sz w:val="22"/>
          <w:szCs w:val="22"/>
          <w:lang w:val="en-US"/>
        </w:rPr>
        <w:t xml:space="preserve"> meeting, </w:t>
      </w:r>
      <w:r w:rsidR="009F003E" w:rsidRPr="0033424F">
        <w:rPr>
          <w:rFonts w:eastAsia="MS Mincho"/>
          <w:sz w:val="22"/>
          <w:szCs w:val="22"/>
          <w:lang w:val="en-US"/>
        </w:rPr>
        <w:t>W</w:t>
      </w:r>
      <w:r w:rsidRPr="0033424F">
        <w:rPr>
          <w:rFonts w:eastAsia="MS Mincho"/>
          <w:sz w:val="22"/>
          <w:szCs w:val="22"/>
          <w:lang w:val="en-US"/>
        </w:rPr>
        <w:t xml:space="preserve">ID on </w:t>
      </w:r>
      <w:r w:rsidR="002F4542">
        <w:rPr>
          <w:rFonts w:eastAsia="MS Mincho"/>
          <w:sz w:val="22"/>
          <w:szCs w:val="22"/>
          <w:lang w:val="en-US"/>
        </w:rPr>
        <w:t>XR further</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53EF1657" w14:textId="77777777" w:rsidR="00BA4B2E" w:rsidRPr="00BA4B2E" w:rsidRDefault="00BA4B2E" w:rsidP="00BA4B2E">
            <w:pPr>
              <w:snapToGrid w:val="0"/>
              <w:spacing w:after="120" w:line="256" w:lineRule="auto"/>
              <w:ind w:right="-99"/>
              <w:rPr>
                <w:rFonts w:eastAsia="Malgun Gothic"/>
                <w:sz w:val="22"/>
                <w:szCs w:val="22"/>
                <w:lang w:val="en-US" w:eastAsia="ko-KR"/>
              </w:rPr>
            </w:pPr>
            <w:r w:rsidRPr="00BA4B2E">
              <w:rPr>
                <w:rFonts w:eastAsia="Malgun Gothic"/>
                <w:sz w:val="22"/>
                <w:szCs w:val="22"/>
                <w:lang w:eastAsia="ko-KR"/>
              </w:rPr>
              <w:t>The Rel-19 XR ph3 objectives are as follows:</w:t>
            </w:r>
          </w:p>
          <w:p w14:paraId="1638EDE3" w14:textId="77777777" w:rsidR="00BA4B2E" w:rsidRPr="00BA4B2E" w:rsidRDefault="00BA4B2E" w:rsidP="00BA4B2E">
            <w:pPr>
              <w:numPr>
                <w:ilvl w:val="0"/>
                <w:numId w:val="13"/>
              </w:numPr>
              <w:tabs>
                <w:tab w:val="left" w:pos="720"/>
              </w:tabs>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BA4B2E">
              <w:rPr>
                <w:rFonts w:eastAsia="Malgun Gothic"/>
                <w:i/>
                <w:iCs/>
                <w:sz w:val="22"/>
                <w:szCs w:val="22"/>
                <w:lang w:eastAsia="ko-KR"/>
              </w:rPr>
              <w:t xml:space="preserve"> </w:t>
            </w:r>
            <w:r w:rsidRPr="00BA4B2E">
              <w:rPr>
                <w:rFonts w:eastAsia="Malgun Gothic"/>
                <w:sz w:val="22"/>
                <w:szCs w:val="22"/>
                <w:lang w:eastAsia="ko-KR"/>
              </w:rPr>
              <w:t xml:space="preserve">[RAN2]. </w:t>
            </w:r>
          </w:p>
          <w:p w14:paraId="210ACE9F" w14:textId="77777777" w:rsidR="00BA4B2E" w:rsidRPr="00BA4B2E" w:rsidRDefault="00BA4B2E" w:rsidP="00BA4B2E">
            <w:pPr>
              <w:numPr>
                <w:ilvl w:val="1"/>
                <w:numId w:val="13"/>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Note: Check in RAN#105 (check also other WG involvement if needed).</w:t>
            </w:r>
          </w:p>
          <w:p w14:paraId="36A5633C" w14:textId="77777777" w:rsidR="00BA4B2E" w:rsidRPr="00BA4B2E" w:rsidRDefault="00BA4B2E" w:rsidP="00BA4B2E">
            <w:pPr>
              <w:numPr>
                <w:ilvl w:val="0"/>
                <w:numId w:val="13"/>
              </w:numPr>
              <w:tabs>
                <w:tab w:val="left" w:pos="720"/>
              </w:tabs>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highlight w:val="yellow"/>
                <w:lang w:eastAsia="ko-KR"/>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1DCB47D" w14:textId="77777777" w:rsidR="00BA4B2E" w:rsidRPr="00BA4B2E" w:rsidRDefault="00BA4B2E" w:rsidP="00BA4B2E">
            <w:pPr>
              <w:numPr>
                <w:ilvl w:val="0"/>
                <w:numId w:val="14"/>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Specify the corresponding measurement gap and scheduling restriction to enable the identified enhancements with RRM performance impact taken into consideration, work being triggered by LS. [RAN4]</w:t>
            </w:r>
          </w:p>
          <w:p w14:paraId="0B04E206" w14:textId="77777777" w:rsidR="00BA4B2E" w:rsidRPr="00BA4B2E" w:rsidRDefault="00BA4B2E" w:rsidP="00BA4B2E">
            <w:pPr>
              <w:numPr>
                <w:ilvl w:val="0"/>
                <w:numId w:val="15"/>
              </w:numPr>
              <w:tabs>
                <w:tab w:val="left" w:pos="720"/>
              </w:tabs>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 xml:space="preserve">Specify Enhancements for Scheduling, as follows: </w:t>
            </w:r>
          </w:p>
          <w:p w14:paraId="555FC604" w14:textId="77777777" w:rsidR="00BA4B2E" w:rsidRPr="00BA4B2E" w:rsidRDefault="00BA4B2E" w:rsidP="00BA4B2E">
            <w:pPr>
              <w:numPr>
                <w:ilvl w:val="1"/>
                <w:numId w:val="15"/>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 xml:space="preserve">For the UL, Study and if justified, </w:t>
            </w:r>
            <w:proofErr w:type="gramStart"/>
            <w:r w:rsidRPr="00BA4B2E">
              <w:rPr>
                <w:rFonts w:eastAsia="Malgun Gothic"/>
                <w:sz w:val="22"/>
                <w:szCs w:val="22"/>
                <w:lang w:eastAsia="ko-KR"/>
              </w:rPr>
              <w:t>Specify</w:t>
            </w:r>
            <w:proofErr w:type="gramEnd"/>
            <w:r w:rsidRPr="00BA4B2E">
              <w:rPr>
                <w:rFonts w:eastAsia="Malgun Gothic"/>
                <w:sz w:val="22"/>
                <w:szCs w:val="22"/>
                <w:lang w:eastAsia="ko-KR"/>
              </w:rPr>
              <w:t xml:space="preserve"> enhancements using delay/deadline information, for support of UL scheduling to enable high XR capacity while meeting delay requirements/avoiding too late PDUs. [RAN2].</w:t>
            </w:r>
          </w:p>
          <w:p w14:paraId="563C5D03" w14:textId="77777777" w:rsidR="00BA4B2E" w:rsidRPr="00BA4B2E" w:rsidRDefault="00BA4B2E" w:rsidP="00BA4B2E">
            <w:pPr>
              <w:numPr>
                <w:ilvl w:val="2"/>
                <w:numId w:val="15"/>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 xml:space="preserve">Note: LCP implementation complexity need to be </w:t>
            </w:r>
            <w:proofErr w:type="gramStart"/>
            <w:r w:rsidRPr="00BA4B2E">
              <w:rPr>
                <w:rFonts w:eastAsia="Malgun Gothic"/>
                <w:sz w:val="22"/>
                <w:szCs w:val="22"/>
                <w:lang w:eastAsia="ko-KR"/>
              </w:rPr>
              <w:t>taken into account</w:t>
            </w:r>
            <w:proofErr w:type="gramEnd"/>
            <w:r w:rsidRPr="00BA4B2E">
              <w:rPr>
                <w:rFonts w:eastAsia="Malgun Gothic"/>
                <w:sz w:val="22"/>
                <w:szCs w:val="22"/>
                <w:lang w:eastAsia="ko-KR"/>
              </w:rPr>
              <w:t xml:space="preserve"> when evaluating solutions.</w:t>
            </w:r>
          </w:p>
          <w:p w14:paraId="64C91747" w14:textId="77777777" w:rsidR="00BA4B2E" w:rsidRPr="00BA4B2E" w:rsidRDefault="00BA4B2E" w:rsidP="00BA4B2E">
            <w:pPr>
              <w:numPr>
                <w:ilvl w:val="2"/>
                <w:numId w:val="15"/>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Note: Check in RAN#105</w:t>
            </w:r>
          </w:p>
          <w:p w14:paraId="118EDACF" w14:textId="77777777" w:rsidR="00BA4B2E" w:rsidRPr="00BA4B2E" w:rsidRDefault="00BA4B2E" w:rsidP="00BA4B2E">
            <w:pPr>
              <w:numPr>
                <w:ilvl w:val="0"/>
                <w:numId w:val="15"/>
              </w:numPr>
              <w:tabs>
                <w:tab w:val="left" w:pos="720"/>
              </w:tabs>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Specify the following user plane enhancements [RAN2]</w:t>
            </w:r>
          </w:p>
          <w:p w14:paraId="306CECC6" w14:textId="77777777" w:rsidR="00BA4B2E" w:rsidRPr="00BA4B2E" w:rsidRDefault="00BA4B2E" w:rsidP="00BA4B2E">
            <w:pPr>
              <w:numPr>
                <w:ilvl w:val="1"/>
                <w:numId w:val="15"/>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 xml:space="preserve">RLC re-transmission related enhancements for operation of RLC Acknowledged Mode (AM) with small packet delay budget. </w:t>
            </w:r>
          </w:p>
          <w:p w14:paraId="5DC43CE6" w14:textId="77777777" w:rsidR="00BA4B2E" w:rsidRPr="00BA4B2E" w:rsidRDefault="00BA4B2E" w:rsidP="00BA4B2E">
            <w:pPr>
              <w:numPr>
                <w:ilvl w:val="1"/>
                <w:numId w:val="15"/>
              </w:num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If justified, define a mechanism for transmitter to inform the receiver of SN gap (or missing SNs) in PDCP.</w:t>
            </w:r>
          </w:p>
          <w:p w14:paraId="4C611CA5" w14:textId="77777777" w:rsidR="00BA4B2E" w:rsidRPr="00BA4B2E" w:rsidRDefault="00BA4B2E" w:rsidP="00BA4B2E">
            <w:pPr>
              <w:numPr>
                <w:ilvl w:val="0"/>
                <w:numId w:val="16"/>
              </w:numPr>
              <w:overflowPunct/>
              <w:snapToGrid w:val="0"/>
              <w:spacing w:after="120" w:line="256" w:lineRule="auto"/>
              <w:ind w:right="-99"/>
              <w:rPr>
                <w:rFonts w:eastAsia="Malgun Gothic"/>
                <w:sz w:val="22"/>
                <w:szCs w:val="22"/>
                <w:lang w:val="en-US" w:eastAsia="ko-KR"/>
              </w:rPr>
            </w:pPr>
            <w:r w:rsidRPr="00BA4B2E">
              <w:rPr>
                <w:rFonts w:eastAsia="Malgun Gothic"/>
                <w:sz w:val="22"/>
                <w:szCs w:val="22"/>
                <w:lang w:eastAsia="ko-KR"/>
              </w:rPr>
              <w:t>Specify Core requirements related to the above objectives as necessary [RAN4]</w:t>
            </w:r>
          </w:p>
          <w:p w14:paraId="13F1CF55" w14:textId="4EECF928" w:rsidR="00A968A5" w:rsidRPr="00BA4B2E" w:rsidRDefault="00BA4B2E" w:rsidP="00BA4B2E">
            <w:pPr>
              <w:overflowPunct/>
              <w:snapToGrid w:val="0"/>
              <w:spacing w:after="120" w:line="256" w:lineRule="auto"/>
              <w:ind w:right="-99"/>
              <w:textAlignment w:val="auto"/>
              <w:rPr>
                <w:rFonts w:eastAsia="Malgun Gothic"/>
                <w:sz w:val="22"/>
                <w:szCs w:val="22"/>
                <w:lang w:val="en-US" w:eastAsia="ko-KR"/>
              </w:rPr>
            </w:pPr>
            <w:r w:rsidRPr="00BA4B2E">
              <w:rPr>
                <w:rFonts w:eastAsia="Malgun Gothic"/>
                <w:sz w:val="22"/>
                <w:szCs w:val="22"/>
                <w:lang w:eastAsia="ko-KR"/>
              </w:rPr>
              <w:t>Note: Whether / to what extent network exposure / RAN awareness / e.g. RAN involved rate control, possibly additional info for DL scheduling, parallel with SA2 work, shall be covered in this WI is TBD.</w:t>
            </w:r>
          </w:p>
        </w:tc>
      </w:tr>
    </w:tbl>
    <w:p w14:paraId="2F0A7767" w14:textId="042DE72E" w:rsidR="000F6BC1" w:rsidRPr="0033424F" w:rsidRDefault="000F6BC1" w:rsidP="00BB7833">
      <w:pPr>
        <w:spacing w:afterLines="50" w:after="120"/>
        <w:jc w:val="both"/>
        <w:rPr>
          <w:rFonts w:eastAsiaTheme="minorEastAsia"/>
          <w:sz w:val="20"/>
        </w:rPr>
      </w:pPr>
    </w:p>
    <w:p w14:paraId="5BBFF418" w14:textId="2C272F2D" w:rsidR="003F7230" w:rsidRPr="0033424F" w:rsidRDefault="008E620D" w:rsidP="003F7230">
      <w:pPr>
        <w:spacing w:afterLines="50" w:after="120"/>
        <w:jc w:val="both"/>
        <w:rPr>
          <w:rFonts w:eastAsiaTheme="minorEastAsia"/>
          <w:sz w:val="22"/>
          <w:szCs w:val="22"/>
        </w:rPr>
      </w:pPr>
      <w:r w:rsidRPr="0033424F">
        <w:rPr>
          <w:rFonts w:eastAsiaTheme="minorEastAsia"/>
          <w:sz w:val="22"/>
          <w:szCs w:val="22"/>
        </w:rPr>
        <w:t>In this contribution,</w:t>
      </w:r>
      <w:r w:rsidR="00F85AE9">
        <w:rPr>
          <w:rFonts w:eastAsiaTheme="minorEastAsia"/>
          <w:sz w:val="22"/>
          <w:szCs w:val="22"/>
        </w:rPr>
        <w:t xml:space="preserve"> </w:t>
      </w:r>
      <w:r w:rsidR="00F85AE9">
        <w:rPr>
          <w:rFonts w:eastAsia="宋体"/>
          <w:sz w:val="22"/>
          <w:szCs w:val="22"/>
          <w:lang w:eastAsia="zh-CN"/>
        </w:rPr>
        <w:t xml:space="preserve">enhancements to </w:t>
      </w:r>
      <w:r w:rsidR="00F85AE9">
        <w:rPr>
          <w:rFonts w:eastAsia="宋体"/>
          <w:sz w:val="22"/>
          <w:szCs w:val="22"/>
          <w:lang w:val="en-US" w:eastAsia="zh-CN"/>
        </w:rPr>
        <w:t xml:space="preserve">enable </w:t>
      </w:r>
      <w:r w:rsidR="00F85AE9" w:rsidRPr="00F85AE9">
        <w:rPr>
          <w:rFonts w:eastAsia="宋体"/>
          <w:sz w:val="22"/>
          <w:szCs w:val="22"/>
          <w:lang w:val="en-US" w:eastAsia="zh-CN"/>
        </w:rPr>
        <w:t xml:space="preserve">transmission/reception in gaps/restrictions that are caused by RRM measurements (from inter-frequency RRM measurement gaps, or intra-frequency measurements, or other scheduling restrictions </w:t>
      </w:r>
      <w:proofErr w:type="spellStart"/>
      <w:r w:rsidR="00F85AE9" w:rsidRPr="00F85AE9">
        <w:rPr>
          <w:rFonts w:eastAsia="宋体"/>
          <w:sz w:val="22"/>
          <w:szCs w:val="22"/>
          <w:lang w:val="en-US" w:eastAsia="zh-CN"/>
        </w:rPr>
        <w:t>etc</w:t>
      </w:r>
      <w:proofErr w:type="spellEnd"/>
      <w:r w:rsidR="00F85AE9" w:rsidRPr="00F85AE9">
        <w:rPr>
          <w:rFonts w:eastAsia="宋体"/>
          <w:sz w:val="22"/>
          <w:szCs w:val="22"/>
          <w:lang w:val="en-US" w:eastAsia="zh-CN"/>
        </w:rPr>
        <w:t>)</w:t>
      </w:r>
      <w:r w:rsidR="00F85AE9">
        <w:rPr>
          <w:rFonts w:eastAsia="宋体"/>
          <w:sz w:val="22"/>
          <w:szCs w:val="22"/>
          <w:lang w:val="en-US" w:eastAsia="zh-CN"/>
        </w:rPr>
        <w:t xml:space="preserve"> </w:t>
      </w:r>
      <w:r w:rsidR="009838C9" w:rsidRPr="0033424F">
        <w:rPr>
          <w:rFonts w:eastAsiaTheme="minorEastAsia"/>
          <w:sz w:val="22"/>
          <w:szCs w:val="22"/>
        </w:rPr>
        <w:t>are discussed.</w:t>
      </w:r>
    </w:p>
    <w:p w14:paraId="52260AD9" w14:textId="7CA21308" w:rsidR="00225B2E" w:rsidRPr="0033424F" w:rsidRDefault="001524B4" w:rsidP="00225B2E">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lastRenderedPageBreak/>
        <w:t>Discussions</w:t>
      </w:r>
    </w:p>
    <w:p w14:paraId="05359744" w14:textId="0B0D88CE" w:rsidR="00F85AE9" w:rsidRDefault="00F85AE9" w:rsidP="00EC3B99">
      <w:pPr>
        <w:jc w:val="both"/>
        <w:rPr>
          <w:rFonts w:eastAsia="宋体"/>
          <w:sz w:val="22"/>
          <w:szCs w:val="22"/>
          <w:lang w:val="en-US" w:eastAsia="zh-CN"/>
        </w:rPr>
      </w:pPr>
      <w:r>
        <w:rPr>
          <w:rFonts w:eastAsia="宋体"/>
          <w:sz w:val="22"/>
          <w:szCs w:val="22"/>
          <w:lang w:val="en-US" w:eastAsia="zh-CN"/>
        </w:rPr>
        <w:t xml:space="preserve">In this section, possible </w:t>
      </w:r>
      <w:r w:rsidR="002F4210">
        <w:rPr>
          <w:rFonts w:eastAsia="宋体"/>
          <w:sz w:val="22"/>
          <w:szCs w:val="22"/>
          <w:lang w:val="en-US" w:eastAsia="zh-CN"/>
        </w:rPr>
        <w:t>methods</w:t>
      </w:r>
      <w:r>
        <w:rPr>
          <w:rFonts w:eastAsia="宋体"/>
          <w:sz w:val="22"/>
          <w:szCs w:val="22"/>
          <w:lang w:val="en-US" w:eastAsia="zh-CN"/>
        </w:rPr>
        <w:t xml:space="preserve"> to enable </w:t>
      </w:r>
      <w:r w:rsidRPr="00F85AE9">
        <w:rPr>
          <w:rFonts w:eastAsia="宋体"/>
          <w:sz w:val="22"/>
          <w:szCs w:val="22"/>
          <w:lang w:val="en-US" w:eastAsia="zh-CN"/>
        </w:rPr>
        <w:t>transmission/reception in gaps/restrictions that are caused by RRM measurements</w:t>
      </w:r>
      <w:r>
        <w:rPr>
          <w:rFonts w:eastAsia="宋体"/>
          <w:sz w:val="22"/>
          <w:szCs w:val="22"/>
          <w:lang w:val="en-US" w:eastAsia="zh-CN"/>
        </w:rPr>
        <w:t xml:space="preserve"> are discussed.</w:t>
      </w:r>
      <w:r w:rsidR="00393179">
        <w:rPr>
          <w:rFonts w:eastAsia="宋体"/>
          <w:sz w:val="22"/>
          <w:szCs w:val="22"/>
          <w:lang w:val="en-US" w:eastAsia="zh-CN"/>
        </w:rPr>
        <w:t xml:space="preserve"> Four directions are discussed in the following.</w:t>
      </w:r>
    </w:p>
    <w:p w14:paraId="732AA3CA" w14:textId="53B31102" w:rsidR="002F4210" w:rsidRDefault="002F4210" w:rsidP="00EC3B99">
      <w:pPr>
        <w:jc w:val="both"/>
        <w:rPr>
          <w:rFonts w:eastAsia="宋体"/>
          <w:sz w:val="22"/>
          <w:szCs w:val="22"/>
          <w:lang w:val="en-US" w:eastAsia="zh-CN"/>
        </w:rPr>
      </w:pPr>
    </w:p>
    <w:p w14:paraId="7FCEEF85" w14:textId="79692D05" w:rsidR="002F4210" w:rsidRPr="002F4210" w:rsidRDefault="002F4210" w:rsidP="00EC3B99">
      <w:pPr>
        <w:jc w:val="both"/>
        <w:rPr>
          <w:rFonts w:eastAsia="宋体"/>
          <w:b/>
          <w:bCs/>
          <w:sz w:val="22"/>
          <w:szCs w:val="22"/>
          <w:u w:val="single"/>
          <w:lang w:val="en-US" w:eastAsia="zh-CN"/>
        </w:rPr>
      </w:pPr>
      <w:r w:rsidRPr="002F4210">
        <w:rPr>
          <w:rFonts w:eastAsia="宋体"/>
          <w:b/>
          <w:bCs/>
          <w:sz w:val="22"/>
          <w:szCs w:val="22"/>
          <w:u w:val="single"/>
          <w:lang w:val="en-US" w:eastAsia="zh-CN"/>
        </w:rPr>
        <w:t xml:space="preserve">Method #1: based on prioritization between transmission/reception and </w:t>
      </w:r>
      <w:r w:rsidR="00ED7D16">
        <w:rPr>
          <w:rFonts w:eastAsia="宋体"/>
          <w:b/>
          <w:bCs/>
          <w:sz w:val="22"/>
          <w:szCs w:val="22"/>
          <w:u w:val="single"/>
          <w:lang w:val="en-US" w:eastAsia="zh-CN"/>
        </w:rPr>
        <w:t>MG/</w:t>
      </w:r>
      <w:r w:rsidRPr="002F4210">
        <w:rPr>
          <w:rFonts w:eastAsia="宋体"/>
          <w:b/>
          <w:bCs/>
          <w:sz w:val="22"/>
          <w:szCs w:val="22"/>
          <w:u w:val="single"/>
          <w:lang w:val="en-US" w:eastAsia="zh-CN"/>
        </w:rPr>
        <w:t xml:space="preserve">RRM </w:t>
      </w:r>
      <w:proofErr w:type="gramStart"/>
      <w:r w:rsidRPr="002F4210">
        <w:rPr>
          <w:rFonts w:eastAsia="宋体"/>
          <w:b/>
          <w:bCs/>
          <w:sz w:val="22"/>
          <w:szCs w:val="22"/>
          <w:u w:val="single"/>
          <w:lang w:val="en-US" w:eastAsia="zh-CN"/>
        </w:rPr>
        <w:t>measurement</w:t>
      </w:r>
      <w:proofErr w:type="gramEnd"/>
    </w:p>
    <w:p w14:paraId="720D8C92" w14:textId="77777777" w:rsidR="002F4210" w:rsidRDefault="002F4210" w:rsidP="00EC3B99">
      <w:pPr>
        <w:jc w:val="both"/>
        <w:rPr>
          <w:rFonts w:eastAsia="宋体"/>
          <w:sz w:val="22"/>
          <w:szCs w:val="22"/>
          <w:lang w:val="en-US" w:eastAsia="zh-CN"/>
        </w:rPr>
      </w:pPr>
    </w:p>
    <w:p w14:paraId="3BAA25A7" w14:textId="3873FD36" w:rsidR="002F4210" w:rsidRDefault="002F4210" w:rsidP="00EC3B99">
      <w:pPr>
        <w:jc w:val="both"/>
        <w:rPr>
          <w:rFonts w:eastAsia="宋体"/>
          <w:sz w:val="22"/>
          <w:szCs w:val="22"/>
          <w:lang w:val="en-US" w:eastAsia="zh-CN"/>
        </w:rPr>
      </w:pPr>
      <w:r>
        <w:rPr>
          <w:rFonts w:eastAsia="宋体"/>
          <w:sz w:val="22"/>
          <w:szCs w:val="22"/>
          <w:lang w:val="en-US" w:eastAsia="zh-CN"/>
        </w:rPr>
        <w:t xml:space="preserve">The principle of Method #1 is to determine prioritization between channel/signal and </w:t>
      </w:r>
      <w:r w:rsidR="00ED7D16">
        <w:rPr>
          <w:rFonts w:eastAsia="宋体"/>
          <w:sz w:val="22"/>
          <w:szCs w:val="22"/>
          <w:lang w:val="en-US" w:eastAsia="zh-CN"/>
        </w:rPr>
        <w:t>measurement gap/</w:t>
      </w:r>
      <w:r>
        <w:rPr>
          <w:rFonts w:eastAsia="宋体"/>
          <w:sz w:val="22"/>
          <w:szCs w:val="22"/>
          <w:lang w:val="en-US" w:eastAsia="zh-CN"/>
        </w:rPr>
        <w:t>RRM measurement. For example, if a channel/signal is more important than the RRM measurement, transmission/reception of the channel/signal can be prioritized.</w:t>
      </w:r>
    </w:p>
    <w:p w14:paraId="71401B48" w14:textId="77777777" w:rsidR="00ED7D16" w:rsidRDefault="00ED7D16" w:rsidP="00EC3B99">
      <w:pPr>
        <w:jc w:val="both"/>
        <w:rPr>
          <w:rFonts w:eastAsia="宋体"/>
          <w:sz w:val="22"/>
          <w:szCs w:val="22"/>
          <w:lang w:val="en-US" w:eastAsia="zh-CN"/>
        </w:rPr>
      </w:pPr>
    </w:p>
    <w:p w14:paraId="308A6766" w14:textId="0CF39D69" w:rsidR="002F4210" w:rsidRDefault="002F4210" w:rsidP="00EC3B99">
      <w:pPr>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here </w:t>
      </w:r>
      <w:r w:rsidR="000A58EA">
        <w:rPr>
          <w:rFonts w:eastAsia="宋体"/>
          <w:sz w:val="22"/>
          <w:szCs w:val="22"/>
          <w:lang w:val="en-US" w:eastAsia="zh-CN"/>
        </w:rPr>
        <w:t>can be</w:t>
      </w:r>
      <w:r>
        <w:rPr>
          <w:rFonts w:eastAsia="宋体"/>
          <w:sz w:val="22"/>
          <w:szCs w:val="22"/>
          <w:lang w:val="en-US" w:eastAsia="zh-CN"/>
        </w:rPr>
        <w:t xml:space="preserve"> multiple options for prioritization determination.</w:t>
      </w:r>
    </w:p>
    <w:p w14:paraId="0F1E660A" w14:textId="5927FD71" w:rsidR="00ED7D16" w:rsidRPr="00ED7D16" w:rsidRDefault="00946B41" w:rsidP="00BA4B2E">
      <w:pPr>
        <w:pStyle w:val="aff"/>
        <w:numPr>
          <w:ilvl w:val="0"/>
          <w:numId w:val="9"/>
        </w:numPr>
        <w:ind w:leftChars="0"/>
        <w:jc w:val="both"/>
        <w:rPr>
          <w:rFonts w:eastAsia="宋体"/>
          <w:sz w:val="22"/>
          <w:szCs w:val="22"/>
          <w:lang w:val="en-US" w:eastAsia="zh-CN"/>
        </w:rPr>
      </w:pPr>
      <w:r>
        <w:rPr>
          <w:rFonts w:eastAsia="宋体"/>
          <w:sz w:val="22"/>
          <w:szCs w:val="22"/>
          <w:lang w:val="en-US" w:eastAsia="zh-CN"/>
        </w:rPr>
        <w:t>Method #1-</w:t>
      </w:r>
      <w:r w:rsidR="002F4210" w:rsidRPr="00ED7D16">
        <w:rPr>
          <w:rFonts w:eastAsia="宋体"/>
          <w:sz w:val="22"/>
          <w:szCs w:val="22"/>
          <w:lang w:val="en-US" w:eastAsia="zh-CN"/>
        </w:rPr>
        <w:t xml:space="preserve">1: </w:t>
      </w:r>
      <w:r w:rsidR="00ED7D16" w:rsidRPr="00ED7D16">
        <w:rPr>
          <w:rFonts w:eastAsia="宋体"/>
          <w:sz w:val="22"/>
          <w:szCs w:val="22"/>
          <w:lang w:val="en-US" w:eastAsia="zh-CN"/>
        </w:rPr>
        <w:t xml:space="preserve">based on specification </w:t>
      </w:r>
      <w:r w:rsidR="00D848C7">
        <w:rPr>
          <w:rFonts w:eastAsia="宋体"/>
          <w:sz w:val="22"/>
          <w:szCs w:val="22"/>
          <w:lang w:val="en-US" w:eastAsia="zh-CN"/>
        </w:rPr>
        <w:t>pre</w:t>
      </w:r>
      <w:r w:rsidR="00ED7D16" w:rsidRPr="00ED7D16">
        <w:rPr>
          <w:rFonts w:eastAsia="宋体"/>
          <w:sz w:val="22"/>
          <w:szCs w:val="22"/>
          <w:lang w:val="en-US" w:eastAsia="zh-CN"/>
        </w:rPr>
        <w:t xml:space="preserve">defined </w:t>
      </w:r>
      <w:proofErr w:type="gramStart"/>
      <w:r w:rsidR="00ED7D16" w:rsidRPr="00ED7D16">
        <w:rPr>
          <w:rFonts w:eastAsia="宋体"/>
          <w:sz w:val="22"/>
          <w:szCs w:val="22"/>
          <w:lang w:val="en-US" w:eastAsia="zh-CN"/>
        </w:rPr>
        <w:t>rules</w:t>
      </w:r>
      <w:proofErr w:type="gramEnd"/>
    </w:p>
    <w:p w14:paraId="439EED97" w14:textId="585A30DB" w:rsidR="00AF7DF3" w:rsidRDefault="00946B41" w:rsidP="00BA4B2E">
      <w:pPr>
        <w:pStyle w:val="aff"/>
        <w:numPr>
          <w:ilvl w:val="0"/>
          <w:numId w:val="9"/>
        </w:numPr>
        <w:ind w:leftChars="0"/>
        <w:jc w:val="both"/>
        <w:rPr>
          <w:rFonts w:eastAsia="宋体"/>
          <w:sz w:val="22"/>
          <w:szCs w:val="22"/>
          <w:lang w:val="en-US" w:eastAsia="zh-CN"/>
        </w:rPr>
      </w:pPr>
      <w:r>
        <w:rPr>
          <w:rFonts w:eastAsia="宋体"/>
          <w:sz w:val="22"/>
          <w:szCs w:val="22"/>
          <w:lang w:val="en-US" w:eastAsia="zh-CN"/>
        </w:rPr>
        <w:t>Method #1-</w:t>
      </w:r>
      <w:r w:rsidR="002F4210" w:rsidRPr="00ED7D16">
        <w:rPr>
          <w:rFonts w:eastAsia="宋体"/>
          <w:sz w:val="22"/>
          <w:szCs w:val="22"/>
          <w:lang w:val="en-US" w:eastAsia="zh-CN"/>
        </w:rPr>
        <w:t xml:space="preserve">2: </w:t>
      </w:r>
      <w:r w:rsidR="00AF7DF3">
        <w:rPr>
          <w:rFonts w:eastAsia="宋体"/>
          <w:sz w:val="22"/>
          <w:szCs w:val="22"/>
          <w:lang w:val="en-US" w:eastAsia="zh-CN"/>
        </w:rPr>
        <w:t xml:space="preserve">based on indication from </w:t>
      </w:r>
      <w:proofErr w:type="spellStart"/>
      <w:proofErr w:type="gramStart"/>
      <w:r w:rsidR="00AF7DF3">
        <w:rPr>
          <w:rFonts w:eastAsia="宋体"/>
          <w:sz w:val="22"/>
          <w:szCs w:val="22"/>
          <w:lang w:val="en-US" w:eastAsia="zh-CN"/>
        </w:rPr>
        <w:t>gNB</w:t>
      </w:r>
      <w:proofErr w:type="spellEnd"/>
      <w:proofErr w:type="gramEnd"/>
    </w:p>
    <w:p w14:paraId="2DBD1460" w14:textId="2EBF8610" w:rsidR="002F4210" w:rsidRDefault="00AF7DF3" w:rsidP="00410D73">
      <w:pPr>
        <w:pStyle w:val="aff"/>
        <w:numPr>
          <w:ilvl w:val="1"/>
          <w:numId w:val="9"/>
        </w:numPr>
        <w:ind w:leftChars="0"/>
        <w:jc w:val="both"/>
        <w:rPr>
          <w:rFonts w:eastAsia="宋体"/>
          <w:sz w:val="22"/>
          <w:szCs w:val="22"/>
          <w:lang w:val="en-US" w:eastAsia="zh-CN"/>
        </w:rPr>
      </w:pPr>
      <w:r>
        <w:rPr>
          <w:rFonts w:eastAsia="宋体"/>
          <w:sz w:val="22"/>
          <w:szCs w:val="22"/>
          <w:lang w:val="en-US" w:eastAsia="zh-CN"/>
        </w:rPr>
        <w:t xml:space="preserve">Method #1-2-1: </w:t>
      </w:r>
      <w:r w:rsidR="00ED7D16" w:rsidRPr="00ED7D16">
        <w:rPr>
          <w:rFonts w:eastAsia="宋体"/>
          <w:sz w:val="22"/>
          <w:szCs w:val="22"/>
          <w:lang w:val="en-US" w:eastAsia="zh-CN"/>
        </w:rPr>
        <w:t xml:space="preserve">based on </w:t>
      </w:r>
      <w:r w:rsidR="00766EA2">
        <w:rPr>
          <w:rFonts w:eastAsia="宋体"/>
          <w:sz w:val="22"/>
          <w:szCs w:val="22"/>
          <w:lang w:val="en-US" w:eastAsia="zh-CN"/>
        </w:rPr>
        <w:t>prioritization indicat</w:t>
      </w:r>
      <w:r w:rsidR="00460C38">
        <w:rPr>
          <w:rFonts w:eastAsia="宋体"/>
          <w:sz w:val="22"/>
          <w:szCs w:val="22"/>
          <w:lang w:val="en-US" w:eastAsia="zh-CN"/>
        </w:rPr>
        <w:t>or</w:t>
      </w:r>
      <w:r w:rsidR="00766EA2">
        <w:rPr>
          <w:rFonts w:eastAsia="宋体"/>
          <w:sz w:val="22"/>
          <w:szCs w:val="22"/>
          <w:lang w:val="en-US" w:eastAsia="zh-CN"/>
        </w:rPr>
        <w:t xml:space="preserve"> by </w:t>
      </w:r>
      <w:proofErr w:type="spellStart"/>
      <w:r w:rsidR="00ED7D16" w:rsidRPr="00ED7D16">
        <w:rPr>
          <w:rFonts w:eastAsia="宋体"/>
          <w:sz w:val="22"/>
          <w:szCs w:val="22"/>
          <w:lang w:val="en-US" w:eastAsia="zh-CN"/>
        </w:rPr>
        <w:t>gNB</w:t>
      </w:r>
      <w:proofErr w:type="spellEnd"/>
      <w:r w:rsidR="00B6750C">
        <w:rPr>
          <w:rFonts w:eastAsia="宋体"/>
          <w:sz w:val="22"/>
          <w:szCs w:val="22"/>
          <w:lang w:val="en-US" w:eastAsia="zh-CN"/>
        </w:rPr>
        <w:t xml:space="preserve"> </w:t>
      </w:r>
      <w:r w:rsidR="00B6750C" w:rsidRPr="00F4680A">
        <w:rPr>
          <w:rFonts w:eastAsia="宋体"/>
          <w:sz w:val="22"/>
          <w:szCs w:val="22"/>
          <w:lang w:val="en-US" w:eastAsia="zh-CN"/>
        </w:rPr>
        <w:t>for channel/</w:t>
      </w:r>
      <w:proofErr w:type="gramStart"/>
      <w:r w:rsidR="00B6750C" w:rsidRPr="00F4680A">
        <w:rPr>
          <w:rFonts w:eastAsia="宋体"/>
          <w:sz w:val="22"/>
          <w:szCs w:val="22"/>
          <w:lang w:val="en-US" w:eastAsia="zh-CN"/>
        </w:rPr>
        <w:t>signal</w:t>
      </w:r>
      <w:proofErr w:type="gramEnd"/>
    </w:p>
    <w:p w14:paraId="50F24A74" w14:textId="0486E590" w:rsidR="00ED7D16" w:rsidRDefault="00946B41" w:rsidP="00410D73">
      <w:pPr>
        <w:pStyle w:val="aff"/>
        <w:numPr>
          <w:ilvl w:val="1"/>
          <w:numId w:val="9"/>
        </w:numPr>
        <w:ind w:leftChars="0"/>
        <w:jc w:val="both"/>
        <w:rPr>
          <w:rFonts w:eastAsia="宋体"/>
          <w:sz w:val="22"/>
          <w:szCs w:val="22"/>
          <w:lang w:val="en-US" w:eastAsia="zh-CN"/>
        </w:rPr>
      </w:pPr>
      <w:r w:rsidRPr="00F4680A">
        <w:rPr>
          <w:rFonts w:eastAsia="宋体"/>
          <w:sz w:val="22"/>
          <w:szCs w:val="22"/>
          <w:lang w:val="en-US" w:eastAsia="zh-CN"/>
        </w:rPr>
        <w:t>Method #1-</w:t>
      </w:r>
      <w:r w:rsidR="00AF7DF3">
        <w:rPr>
          <w:rFonts w:eastAsia="宋体"/>
          <w:sz w:val="22"/>
          <w:szCs w:val="22"/>
          <w:lang w:val="en-US" w:eastAsia="zh-CN"/>
        </w:rPr>
        <w:t>2-2</w:t>
      </w:r>
      <w:r w:rsidR="00904CB8" w:rsidRPr="00F4680A">
        <w:rPr>
          <w:rFonts w:eastAsia="宋体"/>
          <w:sz w:val="22"/>
          <w:szCs w:val="22"/>
          <w:lang w:val="en-US" w:eastAsia="zh-CN"/>
        </w:rPr>
        <w:t xml:space="preserve">: </w:t>
      </w:r>
      <w:r w:rsidR="00F4680A" w:rsidRPr="00F4680A">
        <w:rPr>
          <w:rFonts w:eastAsia="宋体"/>
          <w:sz w:val="22"/>
          <w:szCs w:val="22"/>
          <w:lang w:val="en-US" w:eastAsia="zh-CN"/>
        </w:rPr>
        <w:t xml:space="preserve">based on </w:t>
      </w:r>
      <w:r w:rsidR="002E6B92">
        <w:rPr>
          <w:rFonts w:eastAsia="宋体"/>
          <w:sz w:val="22"/>
          <w:szCs w:val="22"/>
          <w:lang w:val="en-US" w:eastAsia="zh-CN"/>
        </w:rPr>
        <w:t xml:space="preserve">configured/indicated </w:t>
      </w:r>
      <w:r w:rsidR="00904CB8" w:rsidRPr="00F4680A">
        <w:rPr>
          <w:rFonts w:eastAsia="宋体"/>
          <w:sz w:val="22"/>
          <w:szCs w:val="22"/>
          <w:lang w:val="en-US" w:eastAsia="zh-CN"/>
        </w:rPr>
        <w:t xml:space="preserve">priority values for channel/signal and/or measurement gap/RRM </w:t>
      </w:r>
      <w:proofErr w:type="gramStart"/>
      <w:r w:rsidR="00904CB8" w:rsidRPr="00F4680A">
        <w:rPr>
          <w:rFonts w:eastAsia="宋体"/>
          <w:sz w:val="22"/>
          <w:szCs w:val="22"/>
          <w:lang w:val="en-US" w:eastAsia="zh-CN"/>
        </w:rPr>
        <w:t>measurement</w:t>
      </w:r>
      <w:proofErr w:type="gramEnd"/>
      <w:r w:rsidR="00904CB8" w:rsidRPr="00F4680A">
        <w:rPr>
          <w:rFonts w:eastAsia="宋体"/>
          <w:sz w:val="22"/>
          <w:szCs w:val="22"/>
          <w:lang w:val="en-US" w:eastAsia="zh-CN"/>
        </w:rPr>
        <w:t xml:space="preserve"> </w:t>
      </w:r>
    </w:p>
    <w:p w14:paraId="3D35A1D2" w14:textId="77777777" w:rsidR="00F4680A" w:rsidRPr="00F4680A" w:rsidRDefault="00F4680A" w:rsidP="00F4680A">
      <w:pPr>
        <w:jc w:val="both"/>
        <w:rPr>
          <w:rFonts w:eastAsia="宋体"/>
          <w:sz w:val="22"/>
          <w:szCs w:val="22"/>
          <w:lang w:val="en-US" w:eastAsia="zh-CN"/>
        </w:rPr>
      </w:pPr>
    </w:p>
    <w:p w14:paraId="64745B7C" w14:textId="17482095" w:rsidR="00ED7D16" w:rsidRDefault="00ED7D16" w:rsidP="00ED7D16">
      <w:pPr>
        <w:jc w:val="both"/>
        <w:rPr>
          <w:rFonts w:eastAsia="宋体"/>
          <w:sz w:val="22"/>
          <w:szCs w:val="22"/>
          <w:lang w:val="en-US" w:eastAsia="zh-CN"/>
        </w:rPr>
      </w:pPr>
      <w:r>
        <w:rPr>
          <w:rFonts w:eastAsia="宋体"/>
          <w:sz w:val="22"/>
          <w:szCs w:val="22"/>
          <w:lang w:val="en-US" w:eastAsia="zh-CN"/>
        </w:rPr>
        <w:t xml:space="preserve">For </w:t>
      </w:r>
      <w:r w:rsidR="00946B41">
        <w:rPr>
          <w:rFonts w:eastAsia="宋体"/>
          <w:sz w:val="22"/>
          <w:szCs w:val="22"/>
          <w:lang w:val="en-US" w:eastAsia="zh-CN"/>
        </w:rPr>
        <w:t>Method #1-</w:t>
      </w:r>
      <w:r>
        <w:rPr>
          <w:rFonts w:eastAsia="宋体"/>
          <w:sz w:val="22"/>
          <w:szCs w:val="22"/>
          <w:lang w:val="en-US" w:eastAsia="zh-CN"/>
        </w:rPr>
        <w:t xml:space="preserve">1, specification defines rules for </w:t>
      </w:r>
      <w:r w:rsidRPr="002F4210">
        <w:rPr>
          <w:rFonts w:eastAsia="宋体"/>
          <w:sz w:val="22"/>
          <w:szCs w:val="22"/>
          <w:lang w:val="en-US" w:eastAsia="zh-CN"/>
        </w:rPr>
        <w:t xml:space="preserve">what type(s) of </w:t>
      </w:r>
      <w:r>
        <w:rPr>
          <w:rFonts w:eastAsia="宋体"/>
          <w:sz w:val="22"/>
          <w:szCs w:val="22"/>
          <w:lang w:val="en-US" w:eastAsia="zh-CN"/>
        </w:rPr>
        <w:t>channels/signals</w:t>
      </w:r>
      <w:r w:rsidRPr="002F4210">
        <w:rPr>
          <w:rFonts w:eastAsia="宋体"/>
          <w:sz w:val="22"/>
          <w:szCs w:val="22"/>
          <w:lang w:val="en-US" w:eastAsia="zh-CN"/>
        </w:rPr>
        <w:t xml:space="preserve"> would be prioritized</w:t>
      </w:r>
      <w:r>
        <w:rPr>
          <w:rFonts w:eastAsia="宋体"/>
          <w:sz w:val="22"/>
          <w:szCs w:val="22"/>
          <w:lang w:val="en-US" w:eastAsia="zh-CN"/>
        </w:rPr>
        <w:t xml:space="preserve"> over </w:t>
      </w:r>
      <w:r w:rsidRPr="002F4210">
        <w:rPr>
          <w:rFonts w:eastAsia="宋体"/>
          <w:sz w:val="22"/>
          <w:szCs w:val="22"/>
          <w:lang w:val="en-US" w:eastAsia="zh-CN"/>
        </w:rPr>
        <w:t xml:space="preserve">what type(s) of </w:t>
      </w:r>
      <w:r>
        <w:rPr>
          <w:rFonts w:eastAsia="宋体"/>
          <w:sz w:val="22"/>
          <w:szCs w:val="22"/>
          <w:lang w:val="en-US" w:eastAsia="zh-CN"/>
        </w:rPr>
        <w:t>measurement gap/</w:t>
      </w:r>
      <w:r w:rsidRPr="002F4210">
        <w:rPr>
          <w:rFonts w:eastAsia="宋体"/>
          <w:sz w:val="22"/>
          <w:szCs w:val="22"/>
          <w:lang w:val="en-US" w:eastAsia="zh-CN"/>
        </w:rPr>
        <w:t>RRM measurement.</w:t>
      </w:r>
      <w:r w:rsidR="00766EA2">
        <w:rPr>
          <w:rFonts w:eastAsia="宋体"/>
          <w:sz w:val="22"/>
          <w:szCs w:val="22"/>
          <w:lang w:val="en-US" w:eastAsia="zh-CN"/>
        </w:rPr>
        <w:t xml:space="preserve"> For example, </w:t>
      </w:r>
      <w:r w:rsidR="00904CB8">
        <w:rPr>
          <w:rFonts w:eastAsia="宋体"/>
          <w:sz w:val="22"/>
          <w:szCs w:val="22"/>
          <w:lang w:val="en-US" w:eastAsia="zh-CN"/>
        </w:rPr>
        <w:t>specification defines that a PDSCH/PUSCH scheduled by DCI can be prioritized. I</w:t>
      </w:r>
      <w:r w:rsidR="00766EA2">
        <w:rPr>
          <w:rFonts w:eastAsia="宋体"/>
          <w:sz w:val="22"/>
          <w:szCs w:val="22"/>
          <w:lang w:val="en-US" w:eastAsia="zh-CN"/>
        </w:rPr>
        <w:t xml:space="preserve">f </w:t>
      </w:r>
      <w:r w:rsidR="00990C02">
        <w:rPr>
          <w:rFonts w:eastAsiaTheme="minorEastAsia" w:hint="eastAsia"/>
          <w:sz w:val="22"/>
          <w:szCs w:val="22"/>
          <w:lang w:val="en-US"/>
        </w:rPr>
        <w:t>i</w:t>
      </w:r>
      <w:r w:rsidR="00990C02">
        <w:rPr>
          <w:rFonts w:eastAsiaTheme="minorEastAsia"/>
          <w:sz w:val="22"/>
          <w:szCs w:val="22"/>
          <w:lang w:val="en-US"/>
        </w:rPr>
        <w:t xml:space="preserve">t is enabled by e.g., higher layer signaling and if </w:t>
      </w:r>
      <w:r w:rsidR="00766EA2">
        <w:rPr>
          <w:rFonts w:eastAsia="宋体"/>
          <w:sz w:val="22"/>
          <w:szCs w:val="22"/>
          <w:lang w:val="en-US" w:eastAsia="zh-CN"/>
        </w:rPr>
        <w:t>a DCI schedules a PDSCH/PUSCH in measurement gap or RRM measurement occasion, UE receive</w:t>
      </w:r>
      <w:r w:rsidR="0079680C">
        <w:rPr>
          <w:rFonts w:eastAsia="宋体"/>
          <w:sz w:val="22"/>
          <w:szCs w:val="22"/>
          <w:lang w:val="en-US" w:eastAsia="zh-CN"/>
        </w:rPr>
        <w:t>s</w:t>
      </w:r>
      <w:r w:rsidR="00766EA2">
        <w:rPr>
          <w:rFonts w:eastAsia="宋体"/>
          <w:sz w:val="22"/>
          <w:szCs w:val="22"/>
          <w:lang w:val="en-US" w:eastAsia="zh-CN"/>
        </w:rPr>
        <w:t>/transmit</w:t>
      </w:r>
      <w:r w:rsidR="0079680C">
        <w:rPr>
          <w:rFonts w:eastAsia="宋体"/>
          <w:sz w:val="22"/>
          <w:szCs w:val="22"/>
          <w:lang w:val="en-US" w:eastAsia="zh-CN"/>
        </w:rPr>
        <w:t>s</w:t>
      </w:r>
      <w:r w:rsidR="00766EA2">
        <w:rPr>
          <w:rFonts w:eastAsia="宋体"/>
          <w:sz w:val="22"/>
          <w:szCs w:val="22"/>
          <w:lang w:val="en-US" w:eastAsia="zh-CN"/>
        </w:rPr>
        <w:t xml:space="preserve"> the dynamic PDSCH/PUSCH in the measurement gap or RRM measurement occasion.</w:t>
      </w:r>
    </w:p>
    <w:p w14:paraId="6322FFAC" w14:textId="511C46EF" w:rsidR="00904CB8" w:rsidRDefault="00166A37" w:rsidP="00E555EA">
      <w:pPr>
        <w:jc w:val="center"/>
        <w:rPr>
          <w:rFonts w:eastAsia="宋体"/>
          <w:sz w:val="22"/>
          <w:szCs w:val="22"/>
          <w:lang w:val="en-US" w:eastAsia="zh-CN"/>
        </w:rPr>
      </w:pPr>
      <w:r w:rsidRPr="00166A37">
        <w:rPr>
          <w:rFonts w:eastAsia="宋体"/>
          <w:noProof/>
          <w:sz w:val="22"/>
          <w:szCs w:val="22"/>
          <w:lang w:val="en-US" w:eastAsia="zh-CN"/>
        </w:rPr>
        <w:drawing>
          <wp:inline distT="0" distB="0" distL="0" distR="0" wp14:anchorId="44DA2FBE" wp14:editId="5025461D">
            <wp:extent cx="2129742" cy="888835"/>
            <wp:effectExtent l="0" t="0" r="4445" b="6985"/>
            <wp:docPr id="4195346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534690" name=""/>
                    <pic:cNvPicPr/>
                  </pic:nvPicPr>
                  <pic:blipFill>
                    <a:blip r:embed="rId11"/>
                    <a:stretch>
                      <a:fillRect/>
                    </a:stretch>
                  </pic:blipFill>
                  <pic:spPr>
                    <a:xfrm>
                      <a:off x="0" y="0"/>
                      <a:ext cx="2147034" cy="896052"/>
                    </a:xfrm>
                    <a:prstGeom prst="rect">
                      <a:avLst/>
                    </a:prstGeom>
                  </pic:spPr>
                </pic:pic>
              </a:graphicData>
            </a:graphic>
          </wp:inline>
        </w:drawing>
      </w:r>
    </w:p>
    <w:p w14:paraId="437D862E" w14:textId="513444AC" w:rsidR="00D36E2A" w:rsidRPr="007753EE" w:rsidRDefault="00D36E2A" w:rsidP="00E555EA">
      <w:pPr>
        <w:jc w:val="center"/>
        <w:rPr>
          <w:rFonts w:eastAsia="宋体"/>
          <w:sz w:val="20"/>
          <w:lang w:val="en-US" w:eastAsia="zh-CN"/>
        </w:rPr>
      </w:pPr>
      <w:r w:rsidRPr="007753EE">
        <w:rPr>
          <w:rFonts w:eastAsia="宋体" w:hint="eastAsia"/>
          <w:sz w:val="20"/>
          <w:lang w:val="en-US" w:eastAsia="zh-CN"/>
        </w:rPr>
        <w:t>F</w:t>
      </w:r>
      <w:r w:rsidRPr="007753EE">
        <w:rPr>
          <w:rFonts w:eastAsia="宋体"/>
          <w:sz w:val="20"/>
          <w:lang w:val="en-US" w:eastAsia="zh-CN"/>
        </w:rPr>
        <w:t xml:space="preserve">ig 1: Example of Method #1-1: </w:t>
      </w:r>
      <w:r w:rsidR="00803AA0">
        <w:rPr>
          <w:rFonts w:eastAsia="宋体"/>
          <w:sz w:val="20"/>
          <w:lang w:val="en-US" w:eastAsia="zh-CN"/>
        </w:rPr>
        <w:t xml:space="preserve">prioritization based on specification defined </w:t>
      </w:r>
      <w:proofErr w:type="gramStart"/>
      <w:r w:rsidR="00803AA0">
        <w:rPr>
          <w:rFonts w:eastAsia="宋体"/>
          <w:sz w:val="20"/>
          <w:lang w:val="en-US" w:eastAsia="zh-CN"/>
        </w:rPr>
        <w:t>rules</w:t>
      </w:r>
      <w:proofErr w:type="gramEnd"/>
    </w:p>
    <w:p w14:paraId="2847C718" w14:textId="77777777" w:rsidR="007753EE" w:rsidRDefault="007753EE" w:rsidP="00766EA2">
      <w:pPr>
        <w:jc w:val="both"/>
        <w:rPr>
          <w:rFonts w:eastAsia="宋体"/>
          <w:sz w:val="22"/>
          <w:szCs w:val="22"/>
          <w:lang w:val="en-US" w:eastAsia="zh-CN"/>
        </w:rPr>
      </w:pPr>
    </w:p>
    <w:p w14:paraId="6599A66E" w14:textId="34CCB9D2" w:rsidR="00766EA2" w:rsidRDefault="00766EA2" w:rsidP="00766EA2">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or</w:t>
      </w:r>
      <w:r w:rsidR="00946B41">
        <w:rPr>
          <w:rFonts w:eastAsia="宋体"/>
          <w:sz w:val="22"/>
          <w:szCs w:val="22"/>
          <w:lang w:val="en-US" w:eastAsia="zh-CN"/>
        </w:rPr>
        <w:t xml:space="preserve"> Method #1-</w:t>
      </w:r>
      <w:r>
        <w:rPr>
          <w:rFonts w:eastAsia="宋体"/>
          <w:sz w:val="22"/>
          <w:szCs w:val="22"/>
          <w:lang w:val="en-US" w:eastAsia="zh-CN"/>
        </w:rPr>
        <w:t>2</w:t>
      </w:r>
      <w:r w:rsidR="00AF7DF3">
        <w:rPr>
          <w:rFonts w:eastAsia="宋体"/>
          <w:sz w:val="22"/>
          <w:szCs w:val="22"/>
          <w:lang w:val="en-US" w:eastAsia="zh-CN"/>
        </w:rPr>
        <w:t>-1</w:t>
      </w:r>
      <w:r>
        <w:rPr>
          <w:rFonts w:eastAsia="宋体"/>
          <w:sz w:val="22"/>
          <w:szCs w:val="22"/>
          <w:lang w:val="en-US" w:eastAsia="zh-CN"/>
        </w:rPr>
        <w:t>,</w:t>
      </w:r>
      <w:r w:rsidR="00904CB8">
        <w:rPr>
          <w:rFonts w:eastAsia="宋体"/>
          <w:sz w:val="22"/>
          <w:szCs w:val="22"/>
          <w:lang w:val="en-US" w:eastAsia="zh-CN"/>
        </w:rPr>
        <w:t xml:space="preserve"> </w:t>
      </w:r>
      <w:proofErr w:type="spellStart"/>
      <w:r>
        <w:rPr>
          <w:rFonts w:eastAsia="宋体"/>
          <w:sz w:val="22"/>
          <w:szCs w:val="22"/>
          <w:lang w:val="en-US" w:eastAsia="zh-CN"/>
        </w:rPr>
        <w:t>gNB</w:t>
      </w:r>
      <w:proofErr w:type="spellEnd"/>
      <w:r>
        <w:rPr>
          <w:rFonts w:eastAsia="宋体"/>
          <w:sz w:val="22"/>
          <w:szCs w:val="22"/>
          <w:lang w:val="en-US" w:eastAsia="zh-CN"/>
        </w:rPr>
        <w:t xml:space="preserve"> </w:t>
      </w:r>
      <w:r w:rsidR="0051518A">
        <w:rPr>
          <w:rFonts w:eastAsia="宋体"/>
          <w:sz w:val="22"/>
          <w:szCs w:val="22"/>
          <w:lang w:val="en-US" w:eastAsia="zh-CN"/>
        </w:rPr>
        <w:t xml:space="preserve">can </w:t>
      </w:r>
      <w:r>
        <w:rPr>
          <w:rFonts w:eastAsia="宋体"/>
          <w:sz w:val="22"/>
          <w:szCs w:val="22"/>
          <w:lang w:val="en-US" w:eastAsia="zh-CN"/>
        </w:rPr>
        <w:t>indicate</w:t>
      </w:r>
      <w:r w:rsidR="00F4680A">
        <w:rPr>
          <w:rFonts w:eastAsia="宋体"/>
          <w:sz w:val="22"/>
          <w:szCs w:val="22"/>
          <w:lang w:val="en-US" w:eastAsia="zh-CN"/>
        </w:rPr>
        <w:t>/configure</w:t>
      </w:r>
      <w:r>
        <w:rPr>
          <w:rFonts w:eastAsia="宋体"/>
          <w:sz w:val="22"/>
          <w:szCs w:val="22"/>
          <w:lang w:val="en-US" w:eastAsia="zh-CN"/>
        </w:rPr>
        <w:t xml:space="preserve"> prioritization </w:t>
      </w:r>
      <w:r w:rsidR="00CF7C30">
        <w:rPr>
          <w:rFonts w:eastAsia="宋体"/>
          <w:sz w:val="22"/>
          <w:szCs w:val="22"/>
          <w:lang w:val="en-US" w:eastAsia="zh-CN"/>
        </w:rPr>
        <w:t xml:space="preserve">indicator </w:t>
      </w:r>
      <w:r>
        <w:rPr>
          <w:rFonts w:eastAsia="宋体"/>
          <w:sz w:val="22"/>
          <w:szCs w:val="22"/>
          <w:lang w:val="en-US" w:eastAsia="zh-CN"/>
        </w:rPr>
        <w:t xml:space="preserve">for a channel/signal. For example, if </w:t>
      </w:r>
      <w:proofErr w:type="spellStart"/>
      <w:r>
        <w:rPr>
          <w:rFonts w:eastAsia="宋体"/>
          <w:sz w:val="22"/>
          <w:szCs w:val="22"/>
          <w:lang w:val="en-US" w:eastAsia="zh-CN"/>
        </w:rPr>
        <w:t>gNB</w:t>
      </w:r>
      <w:proofErr w:type="spellEnd"/>
      <w:r>
        <w:rPr>
          <w:rFonts w:eastAsia="宋体"/>
          <w:sz w:val="22"/>
          <w:szCs w:val="22"/>
          <w:lang w:val="en-US" w:eastAsia="zh-CN"/>
        </w:rPr>
        <w:t xml:space="preserve"> indicates “prioritization </w:t>
      </w:r>
      <w:r w:rsidR="00CF7C30">
        <w:rPr>
          <w:rFonts w:eastAsia="宋体"/>
          <w:sz w:val="22"/>
          <w:szCs w:val="22"/>
          <w:lang w:val="en-US" w:eastAsia="zh-CN"/>
        </w:rPr>
        <w:t>indicator</w:t>
      </w:r>
      <w:r>
        <w:rPr>
          <w:rFonts w:eastAsia="宋体"/>
          <w:sz w:val="22"/>
          <w:szCs w:val="22"/>
          <w:lang w:val="en-US" w:eastAsia="zh-CN"/>
        </w:rPr>
        <w:t>”</w:t>
      </w:r>
      <w:r w:rsidRPr="00766EA2">
        <w:rPr>
          <w:rFonts w:eastAsia="宋体"/>
          <w:sz w:val="22"/>
          <w:szCs w:val="22"/>
          <w:lang w:val="en-US" w:eastAsia="zh-CN"/>
        </w:rPr>
        <w:t xml:space="preserve"> </w:t>
      </w:r>
      <w:r>
        <w:rPr>
          <w:rFonts w:eastAsia="宋体"/>
          <w:sz w:val="22"/>
          <w:szCs w:val="22"/>
          <w:lang w:val="en-US" w:eastAsia="zh-CN"/>
        </w:rPr>
        <w:t>in scheduling DCI for a PDSCH/PUSCH, UE receive</w:t>
      </w:r>
      <w:r w:rsidR="0079680C">
        <w:rPr>
          <w:rFonts w:eastAsia="宋体"/>
          <w:sz w:val="22"/>
          <w:szCs w:val="22"/>
          <w:lang w:val="en-US" w:eastAsia="zh-CN"/>
        </w:rPr>
        <w:t>s</w:t>
      </w:r>
      <w:r>
        <w:rPr>
          <w:rFonts w:eastAsia="宋体"/>
          <w:sz w:val="22"/>
          <w:szCs w:val="22"/>
          <w:lang w:val="en-US" w:eastAsia="zh-CN"/>
        </w:rPr>
        <w:t>/transmit</w:t>
      </w:r>
      <w:r w:rsidR="0079680C">
        <w:rPr>
          <w:rFonts w:eastAsia="宋体"/>
          <w:sz w:val="22"/>
          <w:szCs w:val="22"/>
          <w:lang w:val="en-US" w:eastAsia="zh-CN"/>
        </w:rPr>
        <w:t>s</w:t>
      </w:r>
      <w:r>
        <w:rPr>
          <w:rFonts w:eastAsia="宋体"/>
          <w:sz w:val="22"/>
          <w:szCs w:val="22"/>
          <w:lang w:val="en-US" w:eastAsia="zh-CN"/>
        </w:rPr>
        <w:t xml:space="preserve"> the scheduled PDSCH/PUSCH in measurement gap or RRM measurement occasion. For another example, if “prioritization </w:t>
      </w:r>
      <w:r w:rsidR="00CF7C30">
        <w:rPr>
          <w:rFonts w:eastAsia="宋体"/>
          <w:sz w:val="22"/>
          <w:szCs w:val="22"/>
          <w:lang w:val="en-US" w:eastAsia="zh-CN"/>
        </w:rPr>
        <w:t>indicator</w:t>
      </w:r>
      <w:r>
        <w:rPr>
          <w:rFonts w:eastAsia="宋体"/>
          <w:sz w:val="22"/>
          <w:szCs w:val="22"/>
          <w:lang w:val="en-US" w:eastAsia="zh-CN"/>
        </w:rPr>
        <w:t>” is configured for a SPS PDSCH configuration or for a CG PUSCH configuration, UE receive</w:t>
      </w:r>
      <w:r w:rsidR="00772C00">
        <w:rPr>
          <w:rFonts w:eastAsia="宋体"/>
          <w:sz w:val="22"/>
          <w:szCs w:val="22"/>
          <w:lang w:val="en-US" w:eastAsia="zh-CN"/>
        </w:rPr>
        <w:t>s</w:t>
      </w:r>
      <w:r>
        <w:rPr>
          <w:rFonts w:eastAsia="宋体"/>
          <w:sz w:val="22"/>
          <w:szCs w:val="22"/>
          <w:lang w:val="en-US" w:eastAsia="zh-CN"/>
        </w:rPr>
        <w:t xml:space="preserve"> SPS PDSCH</w:t>
      </w:r>
      <w:r w:rsidR="00904CB8">
        <w:rPr>
          <w:rFonts w:eastAsia="宋体"/>
          <w:sz w:val="22"/>
          <w:szCs w:val="22"/>
          <w:lang w:val="en-US" w:eastAsia="zh-CN"/>
        </w:rPr>
        <w:t xml:space="preserve"> of the SPS configuration </w:t>
      </w:r>
      <w:r>
        <w:rPr>
          <w:rFonts w:eastAsia="宋体"/>
          <w:sz w:val="22"/>
          <w:szCs w:val="22"/>
          <w:lang w:val="en-US" w:eastAsia="zh-CN"/>
        </w:rPr>
        <w:t>or transmit</w:t>
      </w:r>
      <w:r w:rsidR="00772C00">
        <w:rPr>
          <w:rFonts w:eastAsia="宋体"/>
          <w:sz w:val="22"/>
          <w:szCs w:val="22"/>
          <w:lang w:val="en-US" w:eastAsia="zh-CN"/>
        </w:rPr>
        <w:t>s</w:t>
      </w:r>
      <w:r>
        <w:rPr>
          <w:rFonts w:eastAsia="宋体"/>
          <w:sz w:val="22"/>
          <w:szCs w:val="22"/>
          <w:lang w:val="en-US" w:eastAsia="zh-CN"/>
        </w:rPr>
        <w:t xml:space="preserve"> CG PUSCH</w:t>
      </w:r>
      <w:r w:rsidR="00904CB8">
        <w:rPr>
          <w:rFonts w:eastAsia="宋体"/>
          <w:sz w:val="22"/>
          <w:szCs w:val="22"/>
          <w:lang w:val="en-US" w:eastAsia="zh-CN"/>
        </w:rPr>
        <w:t xml:space="preserve"> of the CG configuration</w:t>
      </w:r>
      <w:r>
        <w:rPr>
          <w:rFonts w:eastAsia="宋体"/>
          <w:sz w:val="22"/>
          <w:szCs w:val="22"/>
          <w:lang w:val="en-US" w:eastAsia="zh-CN"/>
        </w:rPr>
        <w:t xml:space="preserve"> in measurement gap or RRM measurement occasion.</w:t>
      </w:r>
    </w:p>
    <w:p w14:paraId="16A781B9" w14:textId="0B11F27C" w:rsidR="007753EE" w:rsidRDefault="00A6505F" w:rsidP="00803AA0">
      <w:pPr>
        <w:jc w:val="center"/>
        <w:rPr>
          <w:rFonts w:eastAsia="宋体"/>
          <w:sz w:val="22"/>
          <w:szCs w:val="22"/>
          <w:lang w:val="en-US" w:eastAsia="zh-CN"/>
        </w:rPr>
      </w:pPr>
      <w:r w:rsidRPr="00A6505F">
        <w:rPr>
          <w:rFonts w:eastAsia="宋体"/>
          <w:noProof/>
          <w:sz w:val="22"/>
          <w:szCs w:val="22"/>
          <w:lang w:val="en-US" w:eastAsia="zh-CN"/>
        </w:rPr>
        <w:drawing>
          <wp:inline distT="0" distB="0" distL="0" distR="0" wp14:anchorId="4A90281B" wp14:editId="0B3B4D9B">
            <wp:extent cx="2928395" cy="1079203"/>
            <wp:effectExtent l="0" t="0" r="5715" b="6985"/>
            <wp:docPr id="182026123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261239" name="图片 1" descr="图示&#10;&#10;描述已自动生成"/>
                    <pic:cNvPicPr/>
                  </pic:nvPicPr>
                  <pic:blipFill>
                    <a:blip r:embed="rId12"/>
                    <a:stretch>
                      <a:fillRect/>
                    </a:stretch>
                  </pic:blipFill>
                  <pic:spPr>
                    <a:xfrm>
                      <a:off x="0" y="0"/>
                      <a:ext cx="2973344" cy="1095768"/>
                    </a:xfrm>
                    <a:prstGeom prst="rect">
                      <a:avLst/>
                    </a:prstGeom>
                  </pic:spPr>
                </pic:pic>
              </a:graphicData>
            </a:graphic>
          </wp:inline>
        </w:drawing>
      </w:r>
    </w:p>
    <w:p w14:paraId="726C8D5E" w14:textId="7C1F693E" w:rsidR="00803AA0" w:rsidRPr="00803AA0" w:rsidRDefault="00803AA0" w:rsidP="00803AA0">
      <w:pPr>
        <w:jc w:val="center"/>
        <w:rPr>
          <w:rFonts w:eastAsia="宋体"/>
          <w:sz w:val="20"/>
          <w:lang w:val="en-US" w:eastAsia="zh-CN"/>
        </w:rPr>
      </w:pPr>
      <w:r w:rsidRPr="007753EE">
        <w:rPr>
          <w:rFonts w:eastAsia="宋体" w:hint="eastAsia"/>
          <w:sz w:val="20"/>
          <w:lang w:val="en-US" w:eastAsia="zh-CN"/>
        </w:rPr>
        <w:t>F</w:t>
      </w:r>
      <w:r w:rsidRPr="007753EE">
        <w:rPr>
          <w:rFonts w:eastAsia="宋体"/>
          <w:sz w:val="20"/>
          <w:lang w:val="en-US" w:eastAsia="zh-CN"/>
        </w:rPr>
        <w:t xml:space="preserve">ig </w:t>
      </w:r>
      <w:r>
        <w:rPr>
          <w:rFonts w:eastAsia="宋体"/>
          <w:sz w:val="20"/>
          <w:lang w:val="en-US" w:eastAsia="zh-CN"/>
        </w:rPr>
        <w:t>2</w:t>
      </w:r>
      <w:r w:rsidRPr="007753EE">
        <w:rPr>
          <w:rFonts w:eastAsia="宋体"/>
          <w:sz w:val="20"/>
          <w:lang w:val="en-US" w:eastAsia="zh-CN"/>
        </w:rPr>
        <w:t>: Example of Method #1-</w:t>
      </w:r>
      <w:r>
        <w:rPr>
          <w:rFonts w:eastAsia="宋体"/>
          <w:sz w:val="20"/>
          <w:lang w:val="en-US" w:eastAsia="zh-CN"/>
        </w:rPr>
        <w:t>2</w:t>
      </w:r>
      <w:r w:rsidR="00AF7DF3">
        <w:rPr>
          <w:rFonts w:eastAsia="宋体"/>
          <w:sz w:val="20"/>
          <w:lang w:val="en-US" w:eastAsia="zh-CN"/>
        </w:rPr>
        <w:t>-1</w:t>
      </w:r>
      <w:r w:rsidRPr="007753EE">
        <w:rPr>
          <w:rFonts w:eastAsia="宋体"/>
          <w:sz w:val="20"/>
          <w:lang w:val="en-US" w:eastAsia="zh-CN"/>
        </w:rPr>
        <w:t xml:space="preserve">: </w:t>
      </w:r>
      <w:r>
        <w:rPr>
          <w:rFonts w:eastAsia="宋体"/>
          <w:sz w:val="20"/>
          <w:lang w:val="en-US" w:eastAsia="zh-CN"/>
        </w:rPr>
        <w:t xml:space="preserve">prioritization based on indicator in </w:t>
      </w:r>
      <w:proofErr w:type="gramStart"/>
      <w:r>
        <w:rPr>
          <w:rFonts w:eastAsia="宋体"/>
          <w:sz w:val="20"/>
          <w:lang w:val="en-US" w:eastAsia="zh-CN"/>
        </w:rPr>
        <w:t>DCI</w:t>
      </w:r>
      <w:proofErr w:type="gramEnd"/>
    </w:p>
    <w:p w14:paraId="6F2B2F66" w14:textId="77777777" w:rsidR="0051518A" w:rsidRDefault="0051518A" w:rsidP="00766EA2">
      <w:pPr>
        <w:jc w:val="both"/>
        <w:rPr>
          <w:rFonts w:eastAsia="宋体"/>
          <w:sz w:val="22"/>
          <w:szCs w:val="22"/>
          <w:lang w:val="en-US" w:eastAsia="zh-CN"/>
        </w:rPr>
      </w:pPr>
    </w:p>
    <w:p w14:paraId="4BA8440E" w14:textId="009FA931" w:rsidR="0051518A" w:rsidRDefault="00904CB8" w:rsidP="00766EA2">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w:t>
      </w:r>
      <w:r w:rsidR="00946B41">
        <w:rPr>
          <w:rFonts w:eastAsia="宋体"/>
          <w:sz w:val="22"/>
          <w:szCs w:val="22"/>
          <w:lang w:val="en-US" w:eastAsia="zh-CN"/>
        </w:rPr>
        <w:t>Method #1-</w:t>
      </w:r>
      <w:r w:rsidR="00AF7DF3">
        <w:rPr>
          <w:rFonts w:eastAsia="宋体"/>
          <w:sz w:val="22"/>
          <w:szCs w:val="22"/>
          <w:lang w:val="en-US" w:eastAsia="zh-CN"/>
        </w:rPr>
        <w:t>2-2</w:t>
      </w:r>
      <w:r>
        <w:rPr>
          <w:rFonts w:eastAsia="宋体"/>
          <w:sz w:val="22"/>
          <w:szCs w:val="22"/>
          <w:lang w:val="en-US" w:eastAsia="zh-CN"/>
        </w:rPr>
        <w:t xml:space="preserve">, priority values of channels/signals and/or priority values of measurement gap/RRM measurement indicated by </w:t>
      </w:r>
      <w:proofErr w:type="spellStart"/>
      <w:r>
        <w:rPr>
          <w:rFonts w:eastAsia="宋体"/>
          <w:sz w:val="22"/>
          <w:szCs w:val="22"/>
          <w:lang w:val="en-US" w:eastAsia="zh-CN"/>
        </w:rPr>
        <w:t>gNB</w:t>
      </w:r>
      <w:proofErr w:type="spellEnd"/>
      <w:r>
        <w:rPr>
          <w:rFonts w:eastAsia="宋体"/>
          <w:sz w:val="22"/>
          <w:szCs w:val="22"/>
          <w:lang w:val="en-US" w:eastAsia="zh-CN"/>
        </w:rPr>
        <w:t xml:space="preserve"> are used to determine prioritization. </w:t>
      </w:r>
    </w:p>
    <w:p w14:paraId="5C76C60D" w14:textId="12805858" w:rsidR="0051518A" w:rsidRDefault="0051518A" w:rsidP="00766EA2">
      <w:pPr>
        <w:jc w:val="both"/>
        <w:rPr>
          <w:rFonts w:eastAsia="宋体"/>
          <w:sz w:val="22"/>
          <w:szCs w:val="22"/>
          <w:lang w:val="en-US" w:eastAsia="zh-CN"/>
        </w:rPr>
      </w:pPr>
      <w:r>
        <w:rPr>
          <w:rFonts w:eastAsia="宋体"/>
          <w:sz w:val="22"/>
          <w:szCs w:val="22"/>
          <w:lang w:val="en-US" w:eastAsia="zh-CN"/>
        </w:rPr>
        <w:t>For example,</w:t>
      </w:r>
      <w:r w:rsidR="00904CB8">
        <w:rPr>
          <w:rFonts w:eastAsia="宋体"/>
          <w:sz w:val="22"/>
          <w:szCs w:val="22"/>
          <w:lang w:val="en-US" w:eastAsia="zh-CN"/>
        </w:rPr>
        <w:t xml:space="preserve"> </w:t>
      </w:r>
      <w:r>
        <w:rPr>
          <w:rFonts w:eastAsia="宋体"/>
          <w:sz w:val="22"/>
          <w:szCs w:val="22"/>
          <w:lang w:val="en-US" w:eastAsia="zh-CN"/>
        </w:rPr>
        <w:t>priority values are indicated</w:t>
      </w:r>
      <w:r w:rsidR="005923A0">
        <w:rPr>
          <w:rFonts w:eastAsia="宋体"/>
          <w:sz w:val="22"/>
          <w:szCs w:val="22"/>
          <w:lang w:val="en-US" w:eastAsia="zh-CN"/>
        </w:rPr>
        <w:t>/configured</w:t>
      </w:r>
      <w:r>
        <w:rPr>
          <w:rFonts w:eastAsia="宋体"/>
          <w:sz w:val="22"/>
          <w:szCs w:val="22"/>
          <w:lang w:val="en-US" w:eastAsia="zh-CN"/>
        </w:rPr>
        <w:t xml:space="preserve"> for both channels/signals and measurement gap/RRM measurement. </w:t>
      </w:r>
      <w:r w:rsidR="00904CB8">
        <w:rPr>
          <w:rFonts w:eastAsia="宋体"/>
          <w:sz w:val="22"/>
          <w:szCs w:val="22"/>
          <w:lang w:val="en-US" w:eastAsia="zh-CN"/>
        </w:rPr>
        <w:t>UE determines whether to prioritize channel/signal</w:t>
      </w:r>
      <w:r>
        <w:rPr>
          <w:rFonts w:eastAsia="宋体"/>
          <w:sz w:val="22"/>
          <w:szCs w:val="22"/>
          <w:lang w:val="en-US" w:eastAsia="zh-CN"/>
        </w:rPr>
        <w:t xml:space="preserve"> by comparing the priority values of the channel/signal and the measurement gap/RRM measurement. </w:t>
      </w:r>
    </w:p>
    <w:p w14:paraId="40B9BCA4" w14:textId="53C816C9" w:rsidR="0049228B" w:rsidRDefault="00D61592" w:rsidP="0049228B">
      <w:pPr>
        <w:jc w:val="center"/>
        <w:rPr>
          <w:rFonts w:eastAsia="宋体"/>
          <w:sz w:val="22"/>
          <w:szCs w:val="22"/>
          <w:lang w:val="en-US" w:eastAsia="zh-CN"/>
        </w:rPr>
      </w:pPr>
      <w:r w:rsidRPr="00D61592">
        <w:rPr>
          <w:rFonts w:eastAsia="宋体"/>
          <w:noProof/>
          <w:sz w:val="22"/>
          <w:szCs w:val="22"/>
          <w:lang w:val="en-US" w:eastAsia="zh-CN"/>
        </w:rPr>
        <w:lastRenderedPageBreak/>
        <w:drawing>
          <wp:inline distT="0" distB="0" distL="0" distR="0" wp14:anchorId="3E1EFA61" wp14:editId="06C914BC">
            <wp:extent cx="2262850" cy="911096"/>
            <wp:effectExtent l="0" t="0" r="4445" b="3810"/>
            <wp:docPr id="96755129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551298" name="图片 1" descr="图示&#10;&#10;描述已自动生成"/>
                    <pic:cNvPicPr/>
                  </pic:nvPicPr>
                  <pic:blipFill>
                    <a:blip r:embed="rId13"/>
                    <a:stretch>
                      <a:fillRect/>
                    </a:stretch>
                  </pic:blipFill>
                  <pic:spPr>
                    <a:xfrm>
                      <a:off x="0" y="0"/>
                      <a:ext cx="2308609" cy="929520"/>
                    </a:xfrm>
                    <a:prstGeom prst="rect">
                      <a:avLst/>
                    </a:prstGeom>
                  </pic:spPr>
                </pic:pic>
              </a:graphicData>
            </a:graphic>
          </wp:inline>
        </w:drawing>
      </w:r>
    </w:p>
    <w:p w14:paraId="0CEA95C0" w14:textId="082A62B8" w:rsidR="0049228B" w:rsidRPr="00803AA0" w:rsidRDefault="0049228B" w:rsidP="0049228B">
      <w:pPr>
        <w:jc w:val="center"/>
        <w:rPr>
          <w:rFonts w:eastAsia="宋体"/>
          <w:sz w:val="20"/>
          <w:lang w:val="en-US" w:eastAsia="zh-CN"/>
        </w:rPr>
      </w:pPr>
      <w:r w:rsidRPr="007753EE">
        <w:rPr>
          <w:rFonts w:eastAsia="宋体" w:hint="eastAsia"/>
          <w:sz w:val="20"/>
          <w:lang w:val="en-US" w:eastAsia="zh-CN"/>
        </w:rPr>
        <w:t>F</w:t>
      </w:r>
      <w:r w:rsidRPr="007753EE">
        <w:rPr>
          <w:rFonts w:eastAsia="宋体"/>
          <w:sz w:val="20"/>
          <w:lang w:val="en-US" w:eastAsia="zh-CN"/>
        </w:rPr>
        <w:t xml:space="preserve">ig </w:t>
      </w:r>
      <w:r>
        <w:rPr>
          <w:rFonts w:eastAsia="宋体"/>
          <w:sz w:val="20"/>
          <w:lang w:val="en-US" w:eastAsia="zh-CN"/>
        </w:rPr>
        <w:t>3</w:t>
      </w:r>
      <w:r w:rsidRPr="007753EE">
        <w:rPr>
          <w:rFonts w:eastAsia="宋体"/>
          <w:sz w:val="20"/>
          <w:lang w:val="en-US" w:eastAsia="zh-CN"/>
        </w:rPr>
        <w:t>: Example of Method #1-</w:t>
      </w:r>
      <w:r w:rsidR="00AF7DF3">
        <w:rPr>
          <w:rFonts w:eastAsia="宋体"/>
          <w:sz w:val="20"/>
          <w:lang w:val="en-US" w:eastAsia="zh-CN"/>
        </w:rPr>
        <w:t>2-2</w:t>
      </w:r>
      <w:r w:rsidR="00F4680A">
        <w:rPr>
          <w:rFonts w:eastAsia="宋体"/>
          <w:sz w:val="20"/>
          <w:lang w:val="en-US" w:eastAsia="zh-CN"/>
        </w:rPr>
        <w:t>:</w:t>
      </w:r>
      <w:r w:rsidRPr="007753EE">
        <w:rPr>
          <w:rFonts w:eastAsia="宋体"/>
          <w:sz w:val="20"/>
          <w:lang w:val="en-US" w:eastAsia="zh-CN"/>
        </w:rPr>
        <w:t xml:space="preserve"> </w:t>
      </w:r>
      <w:r>
        <w:rPr>
          <w:rFonts w:eastAsia="宋体"/>
          <w:sz w:val="20"/>
          <w:lang w:val="en-US" w:eastAsia="zh-CN"/>
        </w:rPr>
        <w:t>prioritization based on priority values</w:t>
      </w:r>
      <w:r w:rsidR="005C38D5">
        <w:rPr>
          <w:rFonts w:eastAsia="宋体"/>
          <w:sz w:val="20"/>
          <w:lang w:val="en-US" w:eastAsia="zh-CN"/>
        </w:rPr>
        <w:t xml:space="preserve"> for channel/signal and MG/RRM</w:t>
      </w:r>
    </w:p>
    <w:p w14:paraId="147FFBC6" w14:textId="77777777" w:rsidR="0049228B" w:rsidRPr="0049228B" w:rsidRDefault="0049228B" w:rsidP="0049228B">
      <w:pPr>
        <w:jc w:val="center"/>
        <w:rPr>
          <w:rFonts w:eastAsia="宋体"/>
          <w:sz w:val="22"/>
          <w:szCs w:val="22"/>
          <w:lang w:val="en-US" w:eastAsia="zh-CN"/>
        </w:rPr>
      </w:pPr>
    </w:p>
    <w:p w14:paraId="3C5715BC" w14:textId="5D19DCDF" w:rsidR="00304E97" w:rsidRDefault="0051518A" w:rsidP="00201221">
      <w:pPr>
        <w:jc w:val="both"/>
        <w:rPr>
          <w:rFonts w:eastAsia="宋体"/>
          <w:sz w:val="22"/>
          <w:szCs w:val="22"/>
          <w:lang w:val="en-US" w:eastAsia="zh-CN"/>
        </w:rPr>
      </w:pPr>
      <w:r>
        <w:rPr>
          <w:rFonts w:eastAsia="宋体"/>
          <w:sz w:val="22"/>
          <w:szCs w:val="22"/>
          <w:lang w:val="en-US" w:eastAsia="zh-CN"/>
        </w:rPr>
        <w:t>It is also</w:t>
      </w:r>
      <w:r w:rsidR="005923A0">
        <w:rPr>
          <w:rFonts w:eastAsia="宋体"/>
          <w:sz w:val="22"/>
          <w:szCs w:val="22"/>
          <w:lang w:val="en-US" w:eastAsia="zh-CN"/>
        </w:rPr>
        <w:t xml:space="preserve"> possible </w:t>
      </w:r>
      <w:r>
        <w:rPr>
          <w:rFonts w:eastAsia="宋体"/>
          <w:sz w:val="22"/>
          <w:szCs w:val="22"/>
          <w:lang w:val="en-US" w:eastAsia="zh-CN"/>
        </w:rPr>
        <w:t>that priority value is indicated</w:t>
      </w:r>
      <w:r w:rsidR="005923A0">
        <w:rPr>
          <w:rFonts w:eastAsia="宋体"/>
          <w:sz w:val="22"/>
          <w:szCs w:val="22"/>
          <w:lang w:val="en-US" w:eastAsia="zh-CN"/>
        </w:rPr>
        <w:t>/configured</w:t>
      </w:r>
      <w:r>
        <w:rPr>
          <w:rFonts w:eastAsia="宋体"/>
          <w:sz w:val="22"/>
          <w:szCs w:val="22"/>
          <w:lang w:val="en-US" w:eastAsia="zh-CN"/>
        </w:rPr>
        <w:t xml:space="preserve"> only for channel/signal or only for measurement gap/RRM measurement</w:t>
      </w:r>
      <w:r w:rsidR="005923A0">
        <w:rPr>
          <w:rFonts w:eastAsia="宋体"/>
          <w:sz w:val="22"/>
          <w:szCs w:val="22"/>
          <w:lang w:val="en-US" w:eastAsia="zh-CN"/>
        </w:rPr>
        <w:t xml:space="preserve">. In Rel-16 NR positioning, </w:t>
      </w:r>
      <w:r>
        <w:rPr>
          <w:rFonts w:eastAsia="宋体"/>
          <w:sz w:val="22"/>
          <w:szCs w:val="22"/>
          <w:lang w:val="en-US" w:eastAsia="zh-CN"/>
        </w:rPr>
        <w:t xml:space="preserve">priority state value </w:t>
      </w:r>
      <w:r w:rsidR="005923A0">
        <w:rPr>
          <w:rFonts w:eastAsia="宋体"/>
          <w:sz w:val="22"/>
          <w:szCs w:val="22"/>
          <w:lang w:val="en-US" w:eastAsia="zh-CN"/>
        </w:rPr>
        <w:t xml:space="preserve">for DL PRS can be </w:t>
      </w:r>
      <w:r>
        <w:rPr>
          <w:rFonts w:eastAsia="宋体"/>
          <w:sz w:val="22"/>
          <w:szCs w:val="22"/>
          <w:lang w:val="en-US" w:eastAsia="zh-CN"/>
        </w:rPr>
        <w:t>configured</w:t>
      </w:r>
      <w:r w:rsidR="005923A0">
        <w:rPr>
          <w:rFonts w:eastAsia="宋体"/>
          <w:sz w:val="22"/>
          <w:szCs w:val="22"/>
          <w:lang w:val="en-US" w:eastAsia="zh-CN"/>
        </w:rPr>
        <w:t>. UE determines whether to measure DL PRS or receive other DL channel/signal based on the priority state value of DL PRS</w:t>
      </w:r>
      <w:r w:rsidR="00201221">
        <w:rPr>
          <w:rFonts w:eastAsia="宋体"/>
          <w:sz w:val="22"/>
          <w:szCs w:val="22"/>
          <w:lang w:val="en-US" w:eastAsia="zh-CN"/>
        </w:rPr>
        <w:t xml:space="preserve"> (as captured in below table)</w:t>
      </w:r>
      <w:r w:rsidR="005923A0">
        <w:rPr>
          <w:rFonts w:eastAsia="宋体"/>
          <w:sz w:val="22"/>
          <w:szCs w:val="22"/>
          <w:lang w:val="en-US" w:eastAsia="zh-CN"/>
        </w:rPr>
        <w:t xml:space="preserve">. </w:t>
      </w:r>
    </w:p>
    <w:p w14:paraId="762C967B" w14:textId="77777777" w:rsidR="00304E97" w:rsidRDefault="00304E97" w:rsidP="00304E97">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304E97" w14:paraId="4846AFAD" w14:textId="77777777" w:rsidTr="007553EB">
        <w:tc>
          <w:tcPr>
            <w:tcW w:w="9962" w:type="dxa"/>
          </w:tcPr>
          <w:p w14:paraId="2795D6B5" w14:textId="77777777" w:rsidR="00304E97" w:rsidRPr="005923A0" w:rsidRDefault="00304E97" w:rsidP="007553EB">
            <w:pPr>
              <w:jc w:val="both"/>
              <w:rPr>
                <w:rFonts w:eastAsia="宋体"/>
                <w:sz w:val="22"/>
                <w:szCs w:val="22"/>
                <w:lang w:val="en-US" w:eastAsia="zh-CN"/>
              </w:rPr>
            </w:pPr>
            <w:r w:rsidRPr="005923A0">
              <w:rPr>
                <w:rFonts w:eastAsia="宋体"/>
                <w:sz w:val="22"/>
                <w:szCs w:val="22"/>
                <w:lang w:eastAsia="zh-CN"/>
              </w:rPr>
              <w:t>TS 38.214, v18.0.0, section 5.1.6.5</w:t>
            </w:r>
          </w:p>
          <w:p w14:paraId="3A5AB87E" w14:textId="77777777" w:rsidR="00304E97" w:rsidRPr="005923A0" w:rsidRDefault="00304E97" w:rsidP="007553EB">
            <w:pPr>
              <w:jc w:val="both"/>
              <w:rPr>
                <w:rFonts w:eastAsia="宋体"/>
                <w:sz w:val="22"/>
                <w:szCs w:val="22"/>
                <w:lang w:val="en-US" w:eastAsia="zh-CN"/>
              </w:rPr>
            </w:pPr>
            <w:r w:rsidRPr="005923A0">
              <w:rPr>
                <w:rFonts w:eastAsia="宋体"/>
                <w:sz w:val="22"/>
                <w:szCs w:val="22"/>
                <w:lang w:eastAsia="zh-CN"/>
              </w:rPr>
              <w:t>&lt;*****************************************omitted**************************************&gt;</w:t>
            </w:r>
          </w:p>
          <w:p w14:paraId="45649257" w14:textId="77777777" w:rsidR="00304E97" w:rsidRPr="005923A0" w:rsidRDefault="00304E97" w:rsidP="007553EB">
            <w:pPr>
              <w:jc w:val="both"/>
              <w:rPr>
                <w:rFonts w:eastAsia="宋体"/>
                <w:sz w:val="22"/>
                <w:szCs w:val="22"/>
                <w:lang w:val="en-US" w:eastAsia="zh-CN"/>
              </w:rPr>
            </w:pPr>
            <w:r w:rsidRPr="005923A0">
              <w:rPr>
                <w:rFonts w:eastAsia="宋体"/>
                <w:sz w:val="22"/>
                <w:szCs w:val="22"/>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5923A0">
              <w:rPr>
                <w:rFonts w:eastAsia="宋体"/>
                <w:i/>
                <w:iCs/>
                <w:sz w:val="22"/>
                <w:szCs w:val="22"/>
                <w:lang w:eastAsia="zh-CN"/>
              </w:rPr>
              <w:t>DL-PPW-</w:t>
            </w:r>
            <w:proofErr w:type="spellStart"/>
            <w:r w:rsidRPr="005923A0">
              <w:rPr>
                <w:rFonts w:eastAsia="宋体"/>
                <w:i/>
                <w:iCs/>
                <w:sz w:val="22"/>
                <w:szCs w:val="22"/>
                <w:lang w:eastAsia="zh-CN"/>
              </w:rPr>
              <w:t>PreConfig</w:t>
            </w:r>
            <w:proofErr w:type="spellEnd"/>
            <w:r w:rsidRPr="005923A0">
              <w:rPr>
                <w:rFonts w:eastAsia="宋体"/>
                <w:sz w:val="22"/>
                <w:szCs w:val="22"/>
                <w:lang w:eastAsia="zh-CN"/>
              </w:rPr>
              <w:t xml:space="preserve">. The UE is not expected to measure the DL PRS outside the measurement gap if the expected received timing difference between the DL PRS from the non-serving cell and that from the serving cell, determined by the higher layer parameters </w:t>
            </w:r>
            <w:r w:rsidRPr="005923A0">
              <w:rPr>
                <w:rFonts w:eastAsia="宋体"/>
                <w:i/>
                <w:iCs/>
                <w:sz w:val="22"/>
                <w:szCs w:val="22"/>
                <w:lang w:eastAsia="zh-CN"/>
              </w:rPr>
              <w:t>nr-DL-PRS-</w:t>
            </w:r>
            <w:proofErr w:type="spellStart"/>
            <w:r w:rsidRPr="005923A0">
              <w:rPr>
                <w:rFonts w:eastAsia="宋体"/>
                <w:i/>
                <w:iCs/>
                <w:sz w:val="22"/>
                <w:szCs w:val="22"/>
                <w:lang w:eastAsia="zh-CN"/>
              </w:rPr>
              <w:t>ExpectedRSTD</w:t>
            </w:r>
            <w:proofErr w:type="spellEnd"/>
            <w:r w:rsidRPr="005923A0">
              <w:rPr>
                <w:rFonts w:eastAsia="宋体"/>
                <w:sz w:val="22"/>
                <w:szCs w:val="22"/>
                <w:lang w:eastAsia="zh-CN"/>
              </w:rPr>
              <w:t xml:space="preserve"> and</w:t>
            </w:r>
            <w:r w:rsidRPr="005923A0">
              <w:rPr>
                <w:rFonts w:eastAsia="宋体"/>
                <w:i/>
                <w:iCs/>
                <w:sz w:val="22"/>
                <w:szCs w:val="22"/>
                <w:lang w:eastAsia="zh-CN"/>
              </w:rPr>
              <w:t xml:space="preserve"> nr-DL-PRS-</w:t>
            </w:r>
            <w:proofErr w:type="spellStart"/>
            <w:r w:rsidRPr="005923A0">
              <w:rPr>
                <w:rFonts w:eastAsia="宋体"/>
                <w:i/>
                <w:iCs/>
                <w:sz w:val="22"/>
                <w:szCs w:val="22"/>
                <w:lang w:eastAsia="zh-CN"/>
              </w:rPr>
              <w:t>ExpectedRSTD</w:t>
            </w:r>
            <w:proofErr w:type="spellEnd"/>
            <w:r w:rsidRPr="005923A0">
              <w:rPr>
                <w:rFonts w:eastAsia="宋体"/>
                <w:i/>
                <w:iCs/>
                <w:sz w:val="22"/>
                <w:szCs w:val="22"/>
                <w:lang w:eastAsia="zh-CN"/>
              </w:rPr>
              <w:t>-Uncertainty,</w:t>
            </w:r>
            <w:r w:rsidRPr="005923A0">
              <w:rPr>
                <w:rFonts w:eastAsia="宋体"/>
                <w:sz w:val="22"/>
                <w:szCs w:val="22"/>
                <w:lang w:eastAsia="zh-CN"/>
              </w:rPr>
              <w:t xml:space="preserve"> is larger than maximum Rx timing difference provided by UE capability</w:t>
            </w:r>
            <w:r w:rsidRPr="005923A0">
              <w:rPr>
                <w:rFonts w:eastAsia="宋体"/>
                <w:i/>
                <w:iCs/>
                <w:sz w:val="22"/>
                <w:szCs w:val="22"/>
                <w:lang w:eastAsia="zh-CN"/>
              </w:rPr>
              <w:t xml:space="preserve">. </w:t>
            </w:r>
            <w:r w:rsidRPr="005923A0">
              <w:rPr>
                <w:rFonts w:eastAsia="宋体"/>
                <w:sz w:val="22"/>
                <w:szCs w:val="22"/>
                <w:lang w:eastAsia="zh-CN"/>
              </w:rPr>
              <w:t xml:space="preserve">For receiving the DL PRS outside the measurement gap and within the DL PRS processing window, the priority between DL PRS and SSB is defined in [11, TS 38.133] and the </w:t>
            </w:r>
            <w:r w:rsidRPr="005923A0">
              <w:rPr>
                <w:rFonts w:eastAsia="宋体"/>
                <w:sz w:val="22"/>
                <w:szCs w:val="22"/>
                <w:highlight w:val="yellow"/>
                <w:lang w:eastAsia="zh-CN"/>
              </w:rPr>
              <w:t xml:space="preserve">UE determines the DL PRS priority as indicated by higher layer parameter </w:t>
            </w:r>
            <w:r w:rsidRPr="005923A0">
              <w:rPr>
                <w:rFonts w:eastAsia="宋体"/>
                <w:i/>
                <w:iCs/>
                <w:sz w:val="22"/>
                <w:szCs w:val="22"/>
                <w:highlight w:val="yellow"/>
                <w:lang w:eastAsia="zh-CN"/>
              </w:rPr>
              <w:t>priority</w:t>
            </w:r>
            <w:r w:rsidRPr="005923A0">
              <w:rPr>
                <w:rFonts w:eastAsia="宋体"/>
                <w:sz w:val="22"/>
                <w:szCs w:val="22"/>
                <w:lang w:eastAsia="zh-CN"/>
              </w:rPr>
              <w:t xml:space="preserve"> subject to UE capability or as implied by UE capability, except for SSB: </w:t>
            </w:r>
          </w:p>
          <w:p w14:paraId="3E4EE1E8" w14:textId="77777777" w:rsidR="00304E97" w:rsidRPr="005923A0" w:rsidRDefault="00304E97" w:rsidP="007553EB">
            <w:pPr>
              <w:jc w:val="both"/>
              <w:rPr>
                <w:rFonts w:eastAsia="宋体"/>
                <w:sz w:val="22"/>
                <w:szCs w:val="22"/>
                <w:highlight w:val="yellow"/>
                <w:lang w:val="en-US" w:eastAsia="zh-CN"/>
              </w:rPr>
            </w:pPr>
            <w:r w:rsidRPr="005923A0">
              <w:rPr>
                <w:rFonts w:eastAsia="宋体"/>
                <w:sz w:val="22"/>
                <w:szCs w:val="22"/>
                <w:lang w:val="x-none" w:eastAsia="zh-CN"/>
              </w:rPr>
              <w:t>-</w:t>
            </w:r>
            <w:r w:rsidRPr="005923A0">
              <w:rPr>
                <w:rFonts w:eastAsia="宋体"/>
                <w:sz w:val="22"/>
                <w:szCs w:val="22"/>
                <w:lang w:val="x-none" w:eastAsia="zh-CN"/>
              </w:rPr>
              <w:tab/>
            </w:r>
            <w:r w:rsidRPr="005923A0">
              <w:rPr>
                <w:rFonts w:eastAsia="宋体"/>
                <w:sz w:val="22"/>
                <w:szCs w:val="22"/>
                <w:highlight w:val="yellow"/>
                <w:lang w:val="x-none" w:eastAsia="zh-CN"/>
              </w:rPr>
              <w:t xml:space="preserve">with value </w:t>
            </w:r>
            <w:r w:rsidRPr="005923A0">
              <w:rPr>
                <w:rFonts w:eastAsia="宋体"/>
                <w:i/>
                <w:iCs/>
                <w:sz w:val="22"/>
                <w:szCs w:val="22"/>
                <w:highlight w:val="yellow"/>
                <w:lang w:val="x-none" w:eastAsia="zh-CN"/>
              </w:rPr>
              <w:t xml:space="preserve">'st1' </w:t>
            </w:r>
            <w:r w:rsidRPr="005923A0">
              <w:rPr>
                <w:rFonts w:eastAsia="宋体"/>
                <w:sz w:val="22"/>
                <w:szCs w:val="22"/>
                <w:highlight w:val="yellow"/>
                <w:lang w:val="x-none" w:eastAsia="zh-CN"/>
              </w:rPr>
              <w:t xml:space="preserve">where the DL PRS is higher priority than all the DL signals and channels, or </w:t>
            </w:r>
          </w:p>
          <w:p w14:paraId="733D5400" w14:textId="77777777" w:rsidR="00304E97" w:rsidRPr="005923A0" w:rsidRDefault="00304E97" w:rsidP="007553EB">
            <w:pPr>
              <w:jc w:val="both"/>
              <w:rPr>
                <w:rFonts w:eastAsia="宋体"/>
                <w:sz w:val="22"/>
                <w:szCs w:val="22"/>
                <w:highlight w:val="yellow"/>
                <w:lang w:val="en-US" w:eastAsia="zh-CN"/>
              </w:rPr>
            </w:pPr>
            <w:r w:rsidRPr="005923A0">
              <w:rPr>
                <w:rFonts w:eastAsia="宋体"/>
                <w:sz w:val="22"/>
                <w:szCs w:val="22"/>
                <w:highlight w:val="yellow"/>
                <w:lang w:val="x-none" w:eastAsia="zh-CN"/>
              </w:rPr>
              <w:t>-</w:t>
            </w:r>
            <w:r w:rsidRPr="005923A0">
              <w:rPr>
                <w:rFonts w:eastAsia="宋体"/>
                <w:sz w:val="22"/>
                <w:szCs w:val="22"/>
                <w:highlight w:val="yellow"/>
                <w:lang w:val="x-none" w:eastAsia="zh-CN"/>
              </w:rPr>
              <w:tab/>
              <w:t xml:space="preserve">with value </w:t>
            </w:r>
            <w:r w:rsidRPr="005923A0">
              <w:rPr>
                <w:rFonts w:eastAsia="宋体"/>
                <w:i/>
                <w:iCs/>
                <w:sz w:val="22"/>
                <w:szCs w:val="22"/>
                <w:highlight w:val="yellow"/>
                <w:lang w:val="x-none" w:eastAsia="zh-CN"/>
              </w:rPr>
              <w:t>'st2'</w:t>
            </w:r>
            <w:r w:rsidRPr="005923A0">
              <w:rPr>
                <w:rFonts w:eastAsia="宋体"/>
                <w:sz w:val="22"/>
                <w:szCs w:val="22"/>
                <w:highlight w:val="yellow"/>
                <w:lang w:val="x-none" w:eastAsia="zh-CN"/>
              </w:rPr>
              <w:t xml:space="preserve"> where the DL PRS is lower priority than PDCCH and the PDSCH scheduled by DCI formats 1_1</w:t>
            </w:r>
            <w:r w:rsidRPr="005923A0">
              <w:rPr>
                <w:rFonts w:eastAsia="宋体"/>
                <w:sz w:val="22"/>
                <w:szCs w:val="22"/>
                <w:highlight w:val="yellow"/>
                <w:lang w:eastAsia="zh-CN"/>
              </w:rPr>
              <w:t>,</w:t>
            </w:r>
            <w:r w:rsidRPr="005923A0">
              <w:rPr>
                <w:rFonts w:eastAsia="宋体"/>
                <w:sz w:val="22"/>
                <w:szCs w:val="22"/>
                <w:highlight w:val="yellow"/>
                <w:lang w:val="x-none" w:eastAsia="zh-CN"/>
              </w:rPr>
              <w:t xml:space="preserve"> 1_2 or 1_3 with the priority indicator field in the corresponding DCI format set to 1, and is higher priority than other DL signals and channels, or</w:t>
            </w:r>
          </w:p>
          <w:p w14:paraId="12CC7239" w14:textId="77777777" w:rsidR="00304E97" w:rsidRPr="005923A0" w:rsidRDefault="00304E97" w:rsidP="007553EB">
            <w:pPr>
              <w:jc w:val="both"/>
              <w:rPr>
                <w:rFonts w:eastAsia="宋体"/>
                <w:sz w:val="22"/>
                <w:szCs w:val="22"/>
                <w:lang w:val="en-US" w:eastAsia="zh-CN"/>
              </w:rPr>
            </w:pPr>
            <w:r w:rsidRPr="005923A0">
              <w:rPr>
                <w:rFonts w:eastAsia="宋体"/>
                <w:sz w:val="22"/>
                <w:szCs w:val="22"/>
                <w:highlight w:val="yellow"/>
                <w:lang w:val="x-none" w:eastAsia="zh-CN"/>
              </w:rPr>
              <w:t>-</w:t>
            </w:r>
            <w:r w:rsidRPr="005923A0">
              <w:rPr>
                <w:rFonts w:eastAsia="宋体"/>
                <w:sz w:val="22"/>
                <w:szCs w:val="22"/>
                <w:highlight w:val="yellow"/>
                <w:lang w:val="x-none" w:eastAsia="zh-CN"/>
              </w:rPr>
              <w:tab/>
              <w:t xml:space="preserve">with value </w:t>
            </w:r>
            <w:r w:rsidRPr="005923A0">
              <w:rPr>
                <w:rFonts w:eastAsia="宋体"/>
                <w:i/>
                <w:iCs/>
                <w:sz w:val="22"/>
                <w:szCs w:val="22"/>
                <w:highlight w:val="yellow"/>
                <w:lang w:val="x-none" w:eastAsia="zh-CN"/>
              </w:rPr>
              <w:t>'st3'</w:t>
            </w:r>
            <w:r w:rsidRPr="005923A0">
              <w:rPr>
                <w:rFonts w:eastAsia="宋体"/>
                <w:sz w:val="22"/>
                <w:szCs w:val="22"/>
                <w:highlight w:val="yellow"/>
                <w:lang w:val="x-none" w:eastAsia="zh-CN"/>
              </w:rPr>
              <w:t xml:space="preserve"> where the DL PRS is lower priority than all the DL signals and channels.</w:t>
            </w:r>
          </w:p>
        </w:tc>
      </w:tr>
    </w:tbl>
    <w:p w14:paraId="66D76EB6" w14:textId="77777777" w:rsidR="00304E97" w:rsidRPr="00304E97" w:rsidRDefault="00304E97" w:rsidP="00201221">
      <w:pPr>
        <w:jc w:val="both"/>
        <w:rPr>
          <w:rFonts w:eastAsia="宋体"/>
          <w:sz w:val="22"/>
          <w:szCs w:val="22"/>
          <w:lang w:eastAsia="zh-CN"/>
        </w:rPr>
      </w:pPr>
    </w:p>
    <w:p w14:paraId="5EFD46B0" w14:textId="56DA4EF8" w:rsidR="005C38D5" w:rsidRDefault="00201221" w:rsidP="00201221">
      <w:pPr>
        <w:jc w:val="both"/>
        <w:rPr>
          <w:rFonts w:eastAsia="宋体"/>
          <w:sz w:val="22"/>
          <w:szCs w:val="22"/>
          <w:lang w:val="en-US" w:eastAsia="zh-CN"/>
        </w:rPr>
      </w:pPr>
      <w:r>
        <w:rPr>
          <w:rFonts w:eastAsia="宋体"/>
          <w:sz w:val="22"/>
          <w:szCs w:val="22"/>
          <w:lang w:val="en-US" w:eastAsia="zh-CN"/>
        </w:rPr>
        <w:t>Similarly, priority value for measurement gap or RRM measurement can be configured. For example, if the priority value is “</w:t>
      </w:r>
      <w:proofErr w:type="spellStart"/>
      <w:r w:rsidRPr="005923A0">
        <w:rPr>
          <w:rFonts w:eastAsia="宋体"/>
          <w:i/>
          <w:iCs/>
          <w:sz w:val="22"/>
          <w:szCs w:val="22"/>
          <w:lang w:val="en-US" w:eastAsia="zh-CN"/>
        </w:rPr>
        <w:t>st</w:t>
      </w:r>
      <w:proofErr w:type="spellEnd"/>
      <w:r w:rsidRPr="005923A0">
        <w:rPr>
          <w:rFonts w:eastAsia="宋体"/>
          <w:i/>
          <w:iCs/>
          <w:sz w:val="22"/>
          <w:szCs w:val="22"/>
          <w:lang w:val="en-US" w:eastAsia="zh-CN"/>
        </w:rPr>
        <w:t xml:space="preserve"> 1</w:t>
      </w:r>
      <w:r>
        <w:rPr>
          <w:rFonts w:eastAsia="宋体"/>
          <w:sz w:val="22"/>
          <w:szCs w:val="22"/>
          <w:lang w:val="en-US" w:eastAsia="zh-CN"/>
        </w:rPr>
        <w:t>”, the RRM measurement has higher priority than any channel/signal. Scheduling limitation for the RRM measurement always applies. If the priority value is “</w:t>
      </w:r>
      <w:proofErr w:type="spellStart"/>
      <w:r w:rsidRPr="005923A0">
        <w:rPr>
          <w:rFonts w:eastAsia="宋体"/>
          <w:i/>
          <w:iCs/>
          <w:sz w:val="22"/>
          <w:szCs w:val="22"/>
          <w:lang w:val="en-US" w:eastAsia="zh-CN"/>
        </w:rPr>
        <w:t>st</w:t>
      </w:r>
      <w:proofErr w:type="spellEnd"/>
      <w:r w:rsidRPr="005923A0">
        <w:rPr>
          <w:rFonts w:eastAsia="宋体"/>
          <w:i/>
          <w:iCs/>
          <w:sz w:val="22"/>
          <w:szCs w:val="22"/>
          <w:lang w:val="en-US" w:eastAsia="zh-CN"/>
        </w:rPr>
        <w:t xml:space="preserve"> </w:t>
      </w:r>
      <w:r w:rsidR="00304E97">
        <w:rPr>
          <w:rFonts w:eastAsia="宋体"/>
          <w:i/>
          <w:iCs/>
          <w:sz w:val="22"/>
          <w:szCs w:val="22"/>
          <w:lang w:val="en-US" w:eastAsia="zh-CN"/>
        </w:rPr>
        <w:t>2</w:t>
      </w:r>
      <w:r>
        <w:rPr>
          <w:rFonts w:eastAsia="宋体"/>
          <w:sz w:val="22"/>
          <w:szCs w:val="22"/>
          <w:lang w:val="en-US" w:eastAsia="zh-CN"/>
        </w:rPr>
        <w:t xml:space="preserve">”, certain channel/signal (e.g. dynamic PDSCH/PUSCH scheduled by DCI) </w:t>
      </w:r>
      <w:r w:rsidR="00067683">
        <w:rPr>
          <w:rFonts w:eastAsia="宋体"/>
          <w:sz w:val="22"/>
          <w:szCs w:val="22"/>
          <w:lang w:val="en-US" w:eastAsia="zh-CN"/>
        </w:rPr>
        <w:t>is</w:t>
      </w:r>
      <w:r>
        <w:rPr>
          <w:rFonts w:eastAsia="宋体"/>
          <w:sz w:val="22"/>
          <w:szCs w:val="22"/>
          <w:lang w:val="en-US" w:eastAsia="zh-CN"/>
        </w:rPr>
        <w:t xml:space="preserve"> prioritized over the RRM measurement. If the priority value is “</w:t>
      </w:r>
      <w:proofErr w:type="spellStart"/>
      <w:r w:rsidRPr="005923A0">
        <w:rPr>
          <w:rFonts w:eastAsia="宋体"/>
          <w:i/>
          <w:iCs/>
          <w:sz w:val="22"/>
          <w:szCs w:val="22"/>
          <w:lang w:val="en-US" w:eastAsia="zh-CN"/>
        </w:rPr>
        <w:t>st</w:t>
      </w:r>
      <w:proofErr w:type="spellEnd"/>
      <w:r>
        <w:rPr>
          <w:rFonts w:eastAsia="宋体"/>
          <w:i/>
          <w:iCs/>
          <w:sz w:val="22"/>
          <w:szCs w:val="22"/>
          <w:lang w:val="en-US" w:eastAsia="zh-CN"/>
        </w:rPr>
        <w:t xml:space="preserve"> </w:t>
      </w:r>
      <w:r w:rsidR="00304E97">
        <w:rPr>
          <w:rFonts w:eastAsia="宋体"/>
          <w:i/>
          <w:iCs/>
          <w:sz w:val="22"/>
          <w:szCs w:val="22"/>
          <w:lang w:val="en-US" w:eastAsia="zh-CN"/>
        </w:rPr>
        <w:t>3</w:t>
      </w:r>
      <w:r>
        <w:rPr>
          <w:rFonts w:eastAsia="宋体"/>
          <w:sz w:val="22"/>
          <w:szCs w:val="22"/>
          <w:lang w:val="en-US" w:eastAsia="zh-CN"/>
        </w:rPr>
        <w:t xml:space="preserve">”, any channel/signal </w:t>
      </w:r>
      <w:r w:rsidR="00067683">
        <w:rPr>
          <w:rFonts w:eastAsia="宋体"/>
          <w:sz w:val="22"/>
          <w:szCs w:val="22"/>
          <w:lang w:val="en-US" w:eastAsia="zh-CN"/>
        </w:rPr>
        <w:t>is</w:t>
      </w:r>
      <w:r>
        <w:rPr>
          <w:rFonts w:eastAsia="宋体"/>
          <w:sz w:val="22"/>
          <w:szCs w:val="22"/>
          <w:lang w:val="en-US" w:eastAsia="zh-CN"/>
        </w:rPr>
        <w:t xml:space="preserve"> prioritized over the RRM measurement. </w:t>
      </w:r>
    </w:p>
    <w:p w14:paraId="5AE2759F" w14:textId="6DFEBF97" w:rsidR="005C38D5" w:rsidRDefault="002E5201" w:rsidP="00C92084">
      <w:pPr>
        <w:jc w:val="center"/>
        <w:rPr>
          <w:rFonts w:eastAsia="宋体"/>
          <w:sz w:val="22"/>
          <w:szCs w:val="22"/>
          <w:lang w:val="en-US" w:eastAsia="zh-CN"/>
        </w:rPr>
      </w:pPr>
      <w:r w:rsidRPr="002E5201">
        <w:rPr>
          <w:rFonts w:eastAsia="宋体"/>
          <w:noProof/>
          <w:sz w:val="22"/>
          <w:szCs w:val="22"/>
          <w:lang w:val="en-US" w:eastAsia="zh-CN"/>
        </w:rPr>
        <w:drawing>
          <wp:inline distT="0" distB="0" distL="0" distR="0" wp14:anchorId="6108E436" wp14:editId="5847B761">
            <wp:extent cx="6036198" cy="1085935"/>
            <wp:effectExtent l="0" t="0" r="3175" b="0"/>
            <wp:docPr id="10058838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883878" name=""/>
                    <pic:cNvPicPr/>
                  </pic:nvPicPr>
                  <pic:blipFill>
                    <a:blip r:embed="rId14"/>
                    <a:stretch>
                      <a:fillRect/>
                    </a:stretch>
                  </pic:blipFill>
                  <pic:spPr>
                    <a:xfrm>
                      <a:off x="0" y="0"/>
                      <a:ext cx="6045502" cy="1087609"/>
                    </a:xfrm>
                    <a:prstGeom prst="rect">
                      <a:avLst/>
                    </a:prstGeom>
                  </pic:spPr>
                </pic:pic>
              </a:graphicData>
            </a:graphic>
          </wp:inline>
        </w:drawing>
      </w:r>
    </w:p>
    <w:p w14:paraId="2E5D2394" w14:textId="443B4CE9" w:rsidR="005C38D5" w:rsidRPr="00803AA0" w:rsidRDefault="00AC65ED" w:rsidP="005C38D5">
      <w:pPr>
        <w:jc w:val="center"/>
        <w:rPr>
          <w:rFonts w:eastAsia="宋体"/>
          <w:sz w:val="20"/>
          <w:lang w:val="en-US" w:eastAsia="zh-CN"/>
        </w:rPr>
      </w:pPr>
      <w:r>
        <w:rPr>
          <w:rFonts w:eastAsia="宋体"/>
          <w:sz w:val="20"/>
          <w:lang w:val="en-US" w:eastAsia="zh-CN"/>
        </w:rPr>
        <w:t xml:space="preserve">Fig </w:t>
      </w:r>
      <w:r w:rsidR="00E368A3">
        <w:rPr>
          <w:rFonts w:eastAsia="宋体"/>
          <w:sz w:val="20"/>
          <w:lang w:val="en-US" w:eastAsia="zh-CN"/>
        </w:rPr>
        <w:t>4</w:t>
      </w:r>
      <w:r w:rsidR="005C38D5" w:rsidRPr="007753EE">
        <w:rPr>
          <w:rFonts w:eastAsia="宋体"/>
          <w:sz w:val="20"/>
          <w:lang w:val="en-US" w:eastAsia="zh-CN"/>
        </w:rPr>
        <w:t>: Example of Method #1-</w:t>
      </w:r>
      <w:r w:rsidR="00AF7DF3">
        <w:rPr>
          <w:rFonts w:eastAsia="宋体"/>
          <w:sz w:val="20"/>
          <w:lang w:val="en-US" w:eastAsia="zh-CN"/>
        </w:rPr>
        <w:t>2-2</w:t>
      </w:r>
      <w:r w:rsidR="005C38D5" w:rsidRPr="007753EE">
        <w:rPr>
          <w:rFonts w:eastAsia="宋体"/>
          <w:sz w:val="20"/>
          <w:lang w:val="en-US" w:eastAsia="zh-CN"/>
        </w:rPr>
        <w:t xml:space="preserve">: </w:t>
      </w:r>
      <w:r w:rsidR="005C38D5">
        <w:rPr>
          <w:rFonts w:eastAsia="宋体"/>
          <w:sz w:val="20"/>
          <w:lang w:val="en-US" w:eastAsia="zh-CN"/>
        </w:rPr>
        <w:t>prioritization based on priority value for MG</w:t>
      </w:r>
      <w:r w:rsidR="00F32C6D">
        <w:rPr>
          <w:rFonts w:eastAsia="宋体"/>
          <w:sz w:val="20"/>
          <w:lang w:val="en-US" w:eastAsia="zh-CN"/>
        </w:rPr>
        <w:t>/RRM</w:t>
      </w:r>
    </w:p>
    <w:p w14:paraId="336B16F9" w14:textId="77777777" w:rsidR="005C38D5" w:rsidRPr="00E368A3" w:rsidRDefault="005C38D5" w:rsidP="00201221">
      <w:pPr>
        <w:jc w:val="both"/>
        <w:rPr>
          <w:rFonts w:eastAsia="宋体"/>
          <w:sz w:val="22"/>
          <w:szCs w:val="22"/>
          <w:lang w:val="en-US" w:eastAsia="zh-CN"/>
        </w:rPr>
      </w:pPr>
    </w:p>
    <w:p w14:paraId="7346C71A" w14:textId="772CDE9B" w:rsidR="00201221" w:rsidRDefault="00201221" w:rsidP="00201221">
      <w:pPr>
        <w:jc w:val="both"/>
        <w:rPr>
          <w:rFonts w:eastAsia="宋体"/>
          <w:sz w:val="22"/>
          <w:szCs w:val="22"/>
          <w:lang w:val="en-US" w:eastAsia="zh-CN"/>
        </w:rPr>
      </w:pPr>
      <w:r>
        <w:rPr>
          <w:rFonts w:eastAsia="宋体"/>
          <w:sz w:val="22"/>
          <w:szCs w:val="22"/>
          <w:lang w:val="en-US" w:eastAsia="zh-CN"/>
        </w:rPr>
        <w:t>For another example, priority value for channel/signal can be indicated/configured. If the priority value is “</w:t>
      </w:r>
      <w:proofErr w:type="spellStart"/>
      <w:r w:rsidRPr="005923A0">
        <w:rPr>
          <w:rFonts w:eastAsia="宋体"/>
          <w:i/>
          <w:iCs/>
          <w:sz w:val="22"/>
          <w:szCs w:val="22"/>
          <w:lang w:val="en-US" w:eastAsia="zh-CN"/>
        </w:rPr>
        <w:t>st</w:t>
      </w:r>
      <w:proofErr w:type="spellEnd"/>
      <w:r w:rsidRPr="005923A0">
        <w:rPr>
          <w:rFonts w:eastAsia="宋体"/>
          <w:i/>
          <w:iCs/>
          <w:sz w:val="22"/>
          <w:szCs w:val="22"/>
          <w:lang w:val="en-US" w:eastAsia="zh-CN"/>
        </w:rPr>
        <w:t xml:space="preserve"> 1</w:t>
      </w:r>
      <w:r>
        <w:rPr>
          <w:rFonts w:eastAsia="宋体"/>
          <w:sz w:val="22"/>
          <w:szCs w:val="22"/>
          <w:lang w:val="en-US" w:eastAsia="zh-CN"/>
        </w:rPr>
        <w:t>”, the channel/signal has higher priority than any RRM measurement. Scheduling limitation for the RRM measurement always applies. If the priority value is “</w:t>
      </w:r>
      <w:proofErr w:type="spellStart"/>
      <w:r w:rsidRPr="005923A0">
        <w:rPr>
          <w:rFonts w:eastAsia="宋体"/>
          <w:i/>
          <w:iCs/>
          <w:sz w:val="22"/>
          <w:szCs w:val="22"/>
          <w:lang w:val="en-US" w:eastAsia="zh-CN"/>
        </w:rPr>
        <w:t>st</w:t>
      </w:r>
      <w:proofErr w:type="spellEnd"/>
      <w:r w:rsidRPr="005923A0">
        <w:rPr>
          <w:rFonts w:eastAsia="宋体"/>
          <w:i/>
          <w:iCs/>
          <w:sz w:val="22"/>
          <w:szCs w:val="22"/>
          <w:lang w:val="en-US" w:eastAsia="zh-CN"/>
        </w:rPr>
        <w:t xml:space="preserve"> </w:t>
      </w:r>
      <w:r w:rsidR="00E368A3">
        <w:rPr>
          <w:rFonts w:eastAsia="宋体"/>
          <w:i/>
          <w:iCs/>
          <w:sz w:val="22"/>
          <w:szCs w:val="22"/>
          <w:lang w:val="en-US" w:eastAsia="zh-CN"/>
        </w:rPr>
        <w:t>2</w:t>
      </w:r>
      <w:r>
        <w:rPr>
          <w:rFonts w:eastAsia="宋体"/>
          <w:sz w:val="22"/>
          <w:szCs w:val="22"/>
          <w:lang w:val="en-US" w:eastAsia="zh-CN"/>
        </w:rPr>
        <w:t xml:space="preserve">”, the channel/signal </w:t>
      </w:r>
      <w:r w:rsidR="002E6EF7">
        <w:rPr>
          <w:rFonts w:eastAsia="宋体"/>
          <w:sz w:val="22"/>
          <w:szCs w:val="22"/>
          <w:lang w:val="en-US" w:eastAsia="zh-CN"/>
        </w:rPr>
        <w:t>is</w:t>
      </w:r>
      <w:r>
        <w:rPr>
          <w:rFonts w:eastAsia="宋体"/>
          <w:sz w:val="22"/>
          <w:szCs w:val="22"/>
          <w:lang w:val="en-US" w:eastAsia="zh-CN"/>
        </w:rPr>
        <w:t xml:space="preserve"> prioritized over certain RRM measurement (e.g. inter-frequency RRM measurement, or SSB based RRM measurement). If the priority value is “</w:t>
      </w:r>
      <w:proofErr w:type="spellStart"/>
      <w:r w:rsidRPr="005923A0">
        <w:rPr>
          <w:rFonts w:eastAsia="宋体"/>
          <w:i/>
          <w:iCs/>
          <w:sz w:val="22"/>
          <w:szCs w:val="22"/>
          <w:lang w:val="en-US" w:eastAsia="zh-CN"/>
        </w:rPr>
        <w:t>st</w:t>
      </w:r>
      <w:proofErr w:type="spellEnd"/>
      <w:r>
        <w:rPr>
          <w:rFonts w:eastAsia="宋体"/>
          <w:i/>
          <w:iCs/>
          <w:sz w:val="22"/>
          <w:szCs w:val="22"/>
          <w:lang w:val="en-US" w:eastAsia="zh-CN"/>
        </w:rPr>
        <w:t xml:space="preserve"> </w:t>
      </w:r>
      <w:r w:rsidR="00E368A3">
        <w:rPr>
          <w:rFonts w:eastAsia="宋体"/>
          <w:i/>
          <w:iCs/>
          <w:sz w:val="22"/>
          <w:szCs w:val="22"/>
          <w:lang w:val="en-US" w:eastAsia="zh-CN"/>
        </w:rPr>
        <w:t>3</w:t>
      </w:r>
      <w:r>
        <w:rPr>
          <w:rFonts w:eastAsia="宋体"/>
          <w:sz w:val="22"/>
          <w:szCs w:val="22"/>
          <w:lang w:val="en-US" w:eastAsia="zh-CN"/>
        </w:rPr>
        <w:t>”, the channel/signal is not prioritized over any RRM measurement.</w:t>
      </w:r>
    </w:p>
    <w:p w14:paraId="6AC061D2" w14:textId="77777777" w:rsidR="00042592" w:rsidRDefault="00042592" w:rsidP="00201221">
      <w:pPr>
        <w:jc w:val="both"/>
        <w:rPr>
          <w:rFonts w:eastAsia="宋体"/>
          <w:sz w:val="22"/>
          <w:szCs w:val="22"/>
          <w:lang w:val="en-US" w:eastAsia="zh-CN"/>
        </w:rPr>
      </w:pPr>
    </w:p>
    <w:p w14:paraId="48485369" w14:textId="259D1C92" w:rsidR="00042592" w:rsidRDefault="00042592" w:rsidP="00C92084">
      <w:pPr>
        <w:jc w:val="center"/>
        <w:rPr>
          <w:rFonts w:eastAsia="宋体"/>
          <w:sz w:val="22"/>
          <w:szCs w:val="22"/>
          <w:lang w:val="en-US" w:eastAsia="zh-CN"/>
        </w:rPr>
      </w:pPr>
      <w:r w:rsidRPr="00042592">
        <w:rPr>
          <w:rFonts w:eastAsia="宋体"/>
          <w:noProof/>
          <w:sz w:val="22"/>
          <w:szCs w:val="22"/>
          <w:lang w:val="en-US" w:eastAsia="zh-CN"/>
        </w:rPr>
        <w:lastRenderedPageBreak/>
        <w:drawing>
          <wp:inline distT="0" distB="0" distL="0" distR="0" wp14:anchorId="175DDE6A" wp14:editId="259C7D93">
            <wp:extent cx="6058389" cy="1179235"/>
            <wp:effectExtent l="0" t="0" r="0" b="1905"/>
            <wp:docPr id="14526103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610381" name=""/>
                    <pic:cNvPicPr/>
                  </pic:nvPicPr>
                  <pic:blipFill>
                    <a:blip r:embed="rId15"/>
                    <a:stretch>
                      <a:fillRect/>
                    </a:stretch>
                  </pic:blipFill>
                  <pic:spPr>
                    <a:xfrm>
                      <a:off x="0" y="0"/>
                      <a:ext cx="6063428" cy="1180216"/>
                    </a:xfrm>
                    <a:prstGeom prst="rect">
                      <a:avLst/>
                    </a:prstGeom>
                  </pic:spPr>
                </pic:pic>
              </a:graphicData>
            </a:graphic>
          </wp:inline>
        </w:drawing>
      </w:r>
    </w:p>
    <w:p w14:paraId="45EBC086" w14:textId="32026C66" w:rsidR="005923A0" w:rsidRDefault="00042592" w:rsidP="00042592">
      <w:pPr>
        <w:jc w:val="center"/>
        <w:rPr>
          <w:rFonts w:eastAsia="宋体"/>
          <w:sz w:val="20"/>
          <w:lang w:val="en-US" w:eastAsia="zh-CN"/>
        </w:rPr>
      </w:pPr>
      <w:r>
        <w:rPr>
          <w:rFonts w:eastAsia="宋体"/>
          <w:sz w:val="20"/>
          <w:lang w:val="en-US" w:eastAsia="zh-CN"/>
        </w:rPr>
        <w:t>Fig 5</w:t>
      </w:r>
      <w:r w:rsidRPr="007753EE">
        <w:rPr>
          <w:rFonts w:eastAsia="宋体"/>
          <w:sz w:val="20"/>
          <w:lang w:val="en-US" w:eastAsia="zh-CN"/>
        </w:rPr>
        <w:t>: Example of Method #1-</w:t>
      </w:r>
      <w:r w:rsidR="00AF7DF3">
        <w:rPr>
          <w:rFonts w:eastAsia="宋体"/>
          <w:sz w:val="20"/>
          <w:lang w:val="en-US" w:eastAsia="zh-CN"/>
        </w:rPr>
        <w:t>2-2</w:t>
      </w:r>
      <w:r w:rsidRPr="007753EE">
        <w:rPr>
          <w:rFonts w:eastAsia="宋体"/>
          <w:sz w:val="20"/>
          <w:lang w:val="en-US" w:eastAsia="zh-CN"/>
        </w:rPr>
        <w:t xml:space="preserve">: </w:t>
      </w:r>
      <w:r>
        <w:rPr>
          <w:rFonts w:eastAsia="宋体"/>
          <w:sz w:val="20"/>
          <w:lang w:val="en-US" w:eastAsia="zh-CN"/>
        </w:rPr>
        <w:t>prioritization based on priority value for channel/</w:t>
      </w:r>
      <w:proofErr w:type="gramStart"/>
      <w:r>
        <w:rPr>
          <w:rFonts w:eastAsia="宋体"/>
          <w:sz w:val="20"/>
          <w:lang w:val="en-US" w:eastAsia="zh-CN"/>
        </w:rPr>
        <w:t>signal</w:t>
      </w:r>
      <w:proofErr w:type="gramEnd"/>
    </w:p>
    <w:p w14:paraId="482B3DC3" w14:textId="77777777" w:rsidR="00042592" w:rsidRPr="00E368A3" w:rsidRDefault="00042592" w:rsidP="00766EA2">
      <w:pPr>
        <w:jc w:val="both"/>
        <w:rPr>
          <w:rFonts w:eastAsia="宋体"/>
          <w:sz w:val="22"/>
          <w:szCs w:val="22"/>
          <w:lang w:val="en-US" w:eastAsia="zh-CN"/>
        </w:rPr>
      </w:pPr>
    </w:p>
    <w:p w14:paraId="7281BA09" w14:textId="0F64DC8B" w:rsidR="007E29F1" w:rsidRDefault="00182DE0" w:rsidP="00ED7D16">
      <w:pPr>
        <w:jc w:val="both"/>
        <w:rPr>
          <w:rFonts w:eastAsia="宋体"/>
          <w:sz w:val="22"/>
          <w:szCs w:val="22"/>
          <w:lang w:val="en-US" w:eastAsia="zh-CN"/>
        </w:rPr>
      </w:pPr>
      <w:r>
        <w:rPr>
          <w:rFonts w:eastAsia="宋体"/>
          <w:sz w:val="22"/>
          <w:szCs w:val="22"/>
          <w:lang w:val="en-US" w:eastAsia="zh-CN"/>
        </w:rPr>
        <w:t>Method #1</w:t>
      </w:r>
      <w:r w:rsidR="00E3212F">
        <w:rPr>
          <w:rFonts w:eastAsia="宋体"/>
          <w:sz w:val="22"/>
          <w:szCs w:val="22"/>
          <w:lang w:val="en-US" w:eastAsia="zh-CN"/>
        </w:rPr>
        <w:t>-1 requires specification to define rules for prioritization</w:t>
      </w:r>
      <w:r>
        <w:rPr>
          <w:rFonts w:eastAsia="宋体"/>
          <w:sz w:val="22"/>
          <w:szCs w:val="22"/>
          <w:lang w:val="en-US" w:eastAsia="zh-CN"/>
        </w:rPr>
        <w:t xml:space="preserve">, while it doesn’t need additional signaling from </w:t>
      </w:r>
      <w:proofErr w:type="spellStart"/>
      <w:r>
        <w:rPr>
          <w:rFonts w:eastAsia="宋体"/>
          <w:sz w:val="22"/>
          <w:szCs w:val="22"/>
          <w:lang w:val="en-US" w:eastAsia="zh-CN"/>
        </w:rPr>
        <w:t>gNB</w:t>
      </w:r>
      <w:proofErr w:type="spellEnd"/>
      <w:r>
        <w:rPr>
          <w:rFonts w:eastAsia="宋体"/>
          <w:sz w:val="22"/>
          <w:szCs w:val="22"/>
          <w:lang w:val="en-US" w:eastAsia="zh-CN"/>
        </w:rPr>
        <w:t xml:space="preserve">. </w:t>
      </w:r>
      <w:r w:rsidR="007E29F1">
        <w:rPr>
          <w:rFonts w:eastAsia="宋体"/>
          <w:sz w:val="22"/>
          <w:szCs w:val="22"/>
          <w:lang w:val="en-US" w:eastAsia="zh-CN"/>
        </w:rPr>
        <w:t>Method #1</w:t>
      </w:r>
      <w:r w:rsidR="00AF7DF3">
        <w:rPr>
          <w:rFonts w:eastAsia="宋体"/>
          <w:sz w:val="22"/>
          <w:szCs w:val="22"/>
          <w:lang w:val="en-US" w:eastAsia="zh-CN"/>
        </w:rPr>
        <w:t xml:space="preserve">-2 </w:t>
      </w:r>
      <w:r w:rsidR="007E29F1">
        <w:rPr>
          <w:rFonts w:eastAsia="宋体"/>
          <w:sz w:val="22"/>
          <w:szCs w:val="22"/>
          <w:lang w:val="en-US" w:eastAsia="zh-CN"/>
        </w:rPr>
        <w:t>require</w:t>
      </w:r>
      <w:r w:rsidR="00E23602">
        <w:rPr>
          <w:rFonts w:eastAsia="宋体"/>
          <w:sz w:val="22"/>
          <w:szCs w:val="22"/>
          <w:lang w:val="en-US" w:eastAsia="zh-CN"/>
        </w:rPr>
        <w:t>s</w:t>
      </w:r>
      <w:r w:rsidR="007E29F1">
        <w:rPr>
          <w:rFonts w:eastAsia="宋体"/>
          <w:sz w:val="22"/>
          <w:szCs w:val="22"/>
          <w:lang w:val="en-US" w:eastAsia="zh-CN"/>
        </w:rPr>
        <w:t xml:space="preserve"> additional signaling from </w:t>
      </w:r>
      <w:proofErr w:type="spellStart"/>
      <w:r w:rsidR="007E29F1">
        <w:rPr>
          <w:rFonts w:eastAsia="宋体"/>
          <w:sz w:val="22"/>
          <w:szCs w:val="22"/>
          <w:lang w:val="en-US" w:eastAsia="zh-CN"/>
        </w:rPr>
        <w:t>gNB</w:t>
      </w:r>
      <w:proofErr w:type="spellEnd"/>
      <w:r w:rsidR="007E29F1">
        <w:rPr>
          <w:rFonts w:eastAsia="宋体"/>
          <w:sz w:val="22"/>
          <w:szCs w:val="22"/>
          <w:lang w:val="en-US" w:eastAsia="zh-CN"/>
        </w:rPr>
        <w:t>.</w:t>
      </w:r>
    </w:p>
    <w:p w14:paraId="3148FE2E" w14:textId="01AD290F" w:rsidR="00940BAF" w:rsidRDefault="007F30D1" w:rsidP="00940BAF">
      <w:pPr>
        <w:jc w:val="both"/>
        <w:rPr>
          <w:rFonts w:eastAsia="宋体"/>
          <w:sz w:val="22"/>
          <w:szCs w:val="22"/>
          <w:lang w:val="en-US" w:eastAsia="zh-CN"/>
        </w:rPr>
      </w:pPr>
      <w:r>
        <w:rPr>
          <w:rFonts w:eastAsia="宋体" w:hint="eastAsia"/>
          <w:sz w:val="22"/>
          <w:szCs w:val="22"/>
          <w:lang w:val="en-US" w:eastAsia="zh-CN"/>
        </w:rPr>
        <w:t>M</w:t>
      </w:r>
      <w:r>
        <w:rPr>
          <w:rFonts w:eastAsia="宋体"/>
          <w:sz w:val="22"/>
          <w:szCs w:val="22"/>
          <w:lang w:val="en-US" w:eastAsia="zh-CN"/>
        </w:rPr>
        <w:t>ethod #1-2</w:t>
      </w:r>
      <w:r w:rsidR="00AF7DF3">
        <w:rPr>
          <w:rFonts w:eastAsia="宋体"/>
          <w:sz w:val="22"/>
          <w:szCs w:val="22"/>
          <w:lang w:val="en-US" w:eastAsia="zh-CN"/>
        </w:rPr>
        <w:t>-1</w:t>
      </w:r>
      <w:r>
        <w:rPr>
          <w:rFonts w:eastAsia="宋体"/>
          <w:sz w:val="22"/>
          <w:szCs w:val="22"/>
          <w:lang w:val="en-US" w:eastAsia="zh-CN"/>
        </w:rPr>
        <w:t xml:space="preserve"> </w:t>
      </w:r>
      <w:r w:rsidR="00940BAF">
        <w:rPr>
          <w:rFonts w:eastAsia="宋体"/>
          <w:sz w:val="22"/>
          <w:szCs w:val="22"/>
          <w:lang w:val="en-US" w:eastAsia="zh-CN"/>
        </w:rPr>
        <w:t>based on prioritization indicat</w:t>
      </w:r>
      <w:r w:rsidR="002019DC">
        <w:rPr>
          <w:rFonts w:eastAsia="宋体"/>
          <w:sz w:val="22"/>
          <w:szCs w:val="22"/>
          <w:lang w:val="en-US" w:eastAsia="zh-CN"/>
        </w:rPr>
        <w:t>or</w:t>
      </w:r>
      <w:r w:rsidR="00940BAF">
        <w:rPr>
          <w:rFonts w:eastAsia="宋体"/>
          <w:sz w:val="22"/>
          <w:szCs w:val="22"/>
          <w:lang w:val="en-US" w:eastAsia="zh-CN"/>
        </w:rPr>
        <w:t xml:space="preserve"> can provide more flexibility than Method #1-1, e.g. based on timely traffic characteristics and requirements. However,</w:t>
      </w:r>
      <w:r w:rsidR="006B68AA">
        <w:rPr>
          <w:rFonts w:eastAsia="宋体"/>
          <w:sz w:val="22"/>
          <w:szCs w:val="22"/>
          <w:lang w:val="en-US" w:eastAsia="zh-CN"/>
        </w:rPr>
        <w:t xml:space="preserve"> </w:t>
      </w:r>
      <w:r w:rsidR="00940BAF">
        <w:rPr>
          <w:rFonts w:eastAsia="宋体"/>
          <w:sz w:val="22"/>
          <w:szCs w:val="22"/>
          <w:lang w:val="en-US" w:eastAsia="zh-CN"/>
        </w:rPr>
        <w:t>if the priority indicat</w:t>
      </w:r>
      <w:r w:rsidR="002019DC">
        <w:rPr>
          <w:rFonts w:eastAsia="宋体"/>
          <w:sz w:val="22"/>
          <w:szCs w:val="22"/>
          <w:lang w:val="en-US" w:eastAsia="zh-CN"/>
        </w:rPr>
        <w:t>or</w:t>
      </w:r>
      <w:r w:rsidR="00940BAF">
        <w:rPr>
          <w:rFonts w:eastAsia="宋体"/>
          <w:sz w:val="22"/>
          <w:szCs w:val="22"/>
          <w:lang w:val="en-US" w:eastAsia="zh-CN"/>
        </w:rPr>
        <w:t xml:space="preserve"> is </w:t>
      </w:r>
      <w:r w:rsidR="002019DC">
        <w:rPr>
          <w:rFonts w:eastAsia="宋体"/>
          <w:sz w:val="22"/>
          <w:szCs w:val="22"/>
          <w:lang w:val="en-US" w:eastAsia="zh-CN"/>
        </w:rPr>
        <w:t>indicated by</w:t>
      </w:r>
      <w:r w:rsidR="00940BAF">
        <w:rPr>
          <w:rFonts w:eastAsia="宋体"/>
          <w:sz w:val="22"/>
          <w:szCs w:val="22"/>
          <w:lang w:val="en-US" w:eastAsia="zh-CN"/>
        </w:rPr>
        <w:t xml:space="preserve"> DCI, it may require </w:t>
      </w:r>
      <w:r w:rsidR="00A346FD">
        <w:rPr>
          <w:rFonts w:eastAsia="宋体"/>
          <w:sz w:val="22"/>
          <w:szCs w:val="22"/>
          <w:lang w:val="en-US" w:eastAsia="zh-CN"/>
        </w:rPr>
        <w:t>introducing</w:t>
      </w:r>
      <w:r w:rsidR="00940BAF">
        <w:rPr>
          <w:rFonts w:eastAsia="宋体"/>
          <w:sz w:val="22"/>
          <w:szCs w:val="22"/>
          <w:lang w:val="en-US" w:eastAsia="zh-CN"/>
        </w:rPr>
        <w:t xml:space="preserve"> a timeline for processing the priority indication.</w:t>
      </w:r>
      <w:r w:rsidR="006B68AA">
        <w:rPr>
          <w:rFonts w:eastAsia="宋体"/>
          <w:sz w:val="22"/>
          <w:szCs w:val="22"/>
          <w:lang w:val="en-US" w:eastAsia="zh-CN"/>
        </w:rPr>
        <w:t xml:space="preserve"> Moreover, it implies that </w:t>
      </w:r>
      <w:proofErr w:type="spellStart"/>
      <w:r w:rsidR="006B68AA">
        <w:rPr>
          <w:rFonts w:eastAsia="宋体"/>
          <w:sz w:val="22"/>
          <w:szCs w:val="22"/>
          <w:lang w:val="en-US" w:eastAsia="zh-CN"/>
        </w:rPr>
        <w:t>gNB</w:t>
      </w:r>
      <w:proofErr w:type="spellEnd"/>
      <w:r w:rsidR="006B68AA">
        <w:rPr>
          <w:rFonts w:eastAsia="宋体"/>
          <w:sz w:val="22"/>
          <w:szCs w:val="22"/>
          <w:lang w:val="en-US" w:eastAsia="zh-CN"/>
        </w:rPr>
        <w:t xml:space="preserve"> has sufficient knowledge about UE future services.</w:t>
      </w:r>
    </w:p>
    <w:p w14:paraId="71A29E74" w14:textId="5EC28CFD" w:rsidR="00742464" w:rsidRPr="00742464" w:rsidRDefault="00940BAF" w:rsidP="00940BAF">
      <w:pPr>
        <w:jc w:val="both"/>
        <w:rPr>
          <w:rFonts w:eastAsia="宋体"/>
          <w:sz w:val="22"/>
          <w:szCs w:val="22"/>
          <w:lang w:val="en-US" w:eastAsia="zh-CN"/>
        </w:rPr>
      </w:pPr>
      <w:r>
        <w:rPr>
          <w:rFonts w:eastAsia="宋体"/>
          <w:sz w:val="22"/>
          <w:szCs w:val="22"/>
          <w:lang w:val="en-US" w:eastAsia="zh-CN"/>
        </w:rPr>
        <w:t>Method #1-</w:t>
      </w:r>
      <w:r w:rsidR="00AF7DF3">
        <w:rPr>
          <w:rFonts w:eastAsia="宋体"/>
          <w:sz w:val="22"/>
          <w:szCs w:val="22"/>
          <w:lang w:val="en-US" w:eastAsia="zh-CN"/>
        </w:rPr>
        <w:t xml:space="preserve">2-2 </w:t>
      </w:r>
      <w:r>
        <w:rPr>
          <w:rFonts w:eastAsia="宋体"/>
          <w:sz w:val="22"/>
          <w:szCs w:val="22"/>
          <w:lang w:val="en-US" w:eastAsia="zh-CN"/>
        </w:rPr>
        <w:t xml:space="preserve">based on priority values may need UE to check priority of channels/signals and measurement gap/RRM measurement. It is not sure </w:t>
      </w:r>
      <w:proofErr w:type="gramStart"/>
      <w:r>
        <w:rPr>
          <w:rFonts w:eastAsia="宋体"/>
          <w:sz w:val="22"/>
          <w:szCs w:val="22"/>
          <w:lang w:val="en-US" w:eastAsia="zh-CN"/>
        </w:rPr>
        <w:t>whether</w:t>
      </w:r>
      <w:r w:rsidR="004E1441">
        <w:rPr>
          <w:rFonts w:eastAsia="宋体"/>
          <w:sz w:val="22"/>
          <w:szCs w:val="22"/>
          <w:lang w:val="en-US" w:eastAsia="zh-CN"/>
        </w:rPr>
        <w:t xml:space="preserve"> or not</w:t>
      </w:r>
      <w:proofErr w:type="gramEnd"/>
      <w:r>
        <w:rPr>
          <w:rFonts w:eastAsia="宋体"/>
          <w:sz w:val="22"/>
          <w:szCs w:val="22"/>
          <w:lang w:val="en-US" w:eastAsia="zh-CN"/>
        </w:rPr>
        <w:t xml:space="preserve"> </w:t>
      </w:r>
      <w:r w:rsidR="004E1441">
        <w:rPr>
          <w:rFonts w:eastAsia="宋体"/>
          <w:sz w:val="22"/>
          <w:szCs w:val="22"/>
          <w:lang w:val="en-US" w:eastAsia="zh-CN"/>
        </w:rPr>
        <w:t>additional UE complexity would be needed.</w:t>
      </w:r>
    </w:p>
    <w:p w14:paraId="78208718" w14:textId="77777777" w:rsidR="007B5D31" w:rsidRPr="00766EA2" w:rsidRDefault="007B5D31" w:rsidP="00ED7D16">
      <w:pPr>
        <w:jc w:val="both"/>
        <w:rPr>
          <w:rFonts w:eastAsia="宋体"/>
          <w:sz w:val="22"/>
          <w:szCs w:val="22"/>
          <w:lang w:val="en-US" w:eastAsia="zh-CN"/>
        </w:rPr>
      </w:pPr>
    </w:p>
    <w:p w14:paraId="776CDE25" w14:textId="77777777" w:rsidR="001809A3" w:rsidRPr="002F4210" w:rsidRDefault="001809A3" w:rsidP="001809A3">
      <w:pPr>
        <w:jc w:val="both"/>
        <w:rPr>
          <w:rFonts w:eastAsia="宋体"/>
          <w:b/>
          <w:bCs/>
          <w:sz w:val="22"/>
          <w:szCs w:val="22"/>
          <w:u w:val="single"/>
          <w:lang w:val="en-US" w:eastAsia="zh-CN"/>
        </w:rPr>
      </w:pPr>
      <w:r w:rsidRPr="002F4210">
        <w:rPr>
          <w:rFonts w:eastAsia="宋体"/>
          <w:b/>
          <w:bCs/>
          <w:sz w:val="22"/>
          <w:szCs w:val="22"/>
          <w:u w:val="single"/>
          <w:lang w:val="en-US" w:eastAsia="zh-CN"/>
        </w:rPr>
        <w:t>Method #</w:t>
      </w:r>
      <w:r>
        <w:rPr>
          <w:rFonts w:eastAsia="宋体"/>
          <w:b/>
          <w:bCs/>
          <w:sz w:val="22"/>
          <w:szCs w:val="22"/>
          <w:u w:val="single"/>
          <w:lang w:val="en-US" w:eastAsia="zh-CN"/>
        </w:rPr>
        <w:t>2</w:t>
      </w:r>
      <w:r w:rsidRPr="002F4210">
        <w:rPr>
          <w:rFonts w:eastAsia="宋体"/>
          <w:b/>
          <w:bCs/>
          <w:sz w:val="22"/>
          <w:szCs w:val="22"/>
          <w:u w:val="single"/>
          <w:lang w:val="en-US" w:eastAsia="zh-CN"/>
        </w:rPr>
        <w:t xml:space="preserve">: based on </w:t>
      </w:r>
      <w:proofErr w:type="spellStart"/>
      <w:r w:rsidRPr="00946B41">
        <w:rPr>
          <w:rFonts w:eastAsia="宋体"/>
          <w:b/>
          <w:bCs/>
          <w:sz w:val="22"/>
          <w:szCs w:val="22"/>
          <w:u w:val="single"/>
          <w:lang w:val="en-US" w:eastAsia="zh-CN"/>
        </w:rPr>
        <w:t>gNB</w:t>
      </w:r>
      <w:proofErr w:type="spellEnd"/>
      <w:r w:rsidRPr="00946B41">
        <w:rPr>
          <w:rFonts w:eastAsia="宋体"/>
          <w:b/>
          <w:bCs/>
          <w:sz w:val="22"/>
          <w:szCs w:val="22"/>
          <w:u w:val="single"/>
          <w:lang w:val="en-US" w:eastAsia="zh-CN"/>
        </w:rPr>
        <w:t xml:space="preserve"> indication of disabling/skipping measurement gap or RRM </w:t>
      </w:r>
      <w:proofErr w:type="gramStart"/>
      <w:r w:rsidRPr="00946B41">
        <w:rPr>
          <w:rFonts w:eastAsia="宋体"/>
          <w:b/>
          <w:bCs/>
          <w:sz w:val="22"/>
          <w:szCs w:val="22"/>
          <w:u w:val="single"/>
          <w:lang w:val="en-US" w:eastAsia="zh-CN"/>
        </w:rPr>
        <w:t>measurement</w:t>
      </w:r>
      <w:proofErr w:type="gramEnd"/>
    </w:p>
    <w:p w14:paraId="7A810468" w14:textId="77777777" w:rsidR="002F4210" w:rsidRPr="001809A3" w:rsidRDefault="002F4210" w:rsidP="00EC3B99">
      <w:pPr>
        <w:jc w:val="both"/>
        <w:rPr>
          <w:rFonts w:eastAsia="宋体"/>
          <w:sz w:val="22"/>
          <w:szCs w:val="22"/>
          <w:lang w:val="en-US" w:eastAsia="zh-CN"/>
        </w:rPr>
      </w:pPr>
    </w:p>
    <w:p w14:paraId="1A1BC687" w14:textId="3F58110B" w:rsidR="002F4210" w:rsidRDefault="00946B41" w:rsidP="00EC3B99">
      <w:pPr>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he principle of Method #2 is to skip measurement gap or RRM measurement based on </w:t>
      </w:r>
      <w:proofErr w:type="spellStart"/>
      <w:r>
        <w:rPr>
          <w:rFonts w:eastAsia="宋体"/>
          <w:sz w:val="22"/>
          <w:szCs w:val="22"/>
          <w:lang w:val="en-US" w:eastAsia="zh-CN"/>
        </w:rPr>
        <w:t>gNB</w:t>
      </w:r>
      <w:proofErr w:type="spellEnd"/>
      <w:r>
        <w:rPr>
          <w:rFonts w:eastAsia="宋体"/>
          <w:sz w:val="22"/>
          <w:szCs w:val="22"/>
          <w:lang w:val="en-US" w:eastAsia="zh-CN"/>
        </w:rPr>
        <w:t xml:space="preserve"> skipping indication. </w:t>
      </w:r>
    </w:p>
    <w:p w14:paraId="76D36B53" w14:textId="77777777" w:rsidR="002F4542" w:rsidRDefault="002F4542" w:rsidP="00EC3B99">
      <w:pPr>
        <w:jc w:val="both"/>
        <w:rPr>
          <w:rFonts w:eastAsia="宋体"/>
          <w:sz w:val="22"/>
          <w:szCs w:val="22"/>
          <w:lang w:val="en-US" w:eastAsia="zh-CN"/>
        </w:rPr>
      </w:pPr>
    </w:p>
    <w:p w14:paraId="030C414D" w14:textId="68A7A24B" w:rsidR="00946B41" w:rsidRDefault="002F4542" w:rsidP="00EC3B99">
      <w:pPr>
        <w:jc w:val="both"/>
        <w:rPr>
          <w:rFonts w:eastAsia="宋体"/>
          <w:sz w:val="22"/>
          <w:szCs w:val="22"/>
          <w:lang w:val="en-US" w:eastAsia="zh-CN"/>
        </w:rPr>
      </w:pPr>
      <w:r>
        <w:rPr>
          <w:rFonts w:eastAsia="宋体"/>
          <w:sz w:val="22"/>
          <w:szCs w:val="22"/>
          <w:lang w:val="en-US" w:eastAsia="zh-CN"/>
        </w:rPr>
        <w:t>Based on whether semi-static or dynamic indication is used, t</w:t>
      </w:r>
      <w:r w:rsidR="00946B41">
        <w:rPr>
          <w:rFonts w:eastAsia="宋体"/>
          <w:sz w:val="22"/>
          <w:szCs w:val="22"/>
          <w:lang w:val="en-US" w:eastAsia="zh-CN"/>
        </w:rPr>
        <w:t xml:space="preserve">wo options for the skip indication can be considered. </w:t>
      </w:r>
    </w:p>
    <w:p w14:paraId="47D86617" w14:textId="7E788EFC" w:rsidR="00946B41" w:rsidRPr="00946B41" w:rsidRDefault="00946B41" w:rsidP="00BA4B2E">
      <w:pPr>
        <w:pStyle w:val="aff"/>
        <w:numPr>
          <w:ilvl w:val="0"/>
          <w:numId w:val="10"/>
        </w:numPr>
        <w:ind w:leftChars="0"/>
        <w:jc w:val="both"/>
        <w:rPr>
          <w:rFonts w:eastAsia="宋体"/>
          <w:sz w:val="22"/>
          <w:szCs w:val="22"/>
          <w:lang w:val="en-US" w:eastAsia="zh-CN"/>
        </w:rPr>
      </w:pPr>
      <w:r w:rsidRPr="00946B41">
        <w:rPr>
          <w:rFonts w:eastAsia="宋体"/>
          <w:sz w:val="22"/>
          <w:szCs w:val="22"/>
          <w:lang w:val="en-US" w:eastAsia="zh-CN"/>
        </w:rPr>
        <w:t>Method #2-1: RRC configur</w:t>
      </w:r>
      <w:r w:rsidR="001809A3">
        <w:rPr>
          <w:rFonts w:eastAsia="宋体"/>
          <w:sz w:val="22"/>
          <w:szCs w:val="22"/>
          <w:lang w:val="en-US" w:eastAsia="zh-CN"/>
        </w:rPr>
        <w:t xml:space="preserve">es </w:t>
      </w:r>
      <w:r w:rsidRPr="00946B41">
        <w:rPr>
          <w:rFonts w:eastAsia="宋体"/>
          <w:sz w:val="22"/>
          <w:szCs w:val="22"/>
          <w:lang w:val="en-US" w:eastAsia="zh-CN"/>
        </w:rPr>
        <w:t>a skipping pattern of measurement gap</w:t>
      </w:r>
      <w:r w:rsidR="001809A3">
        <w:rPr>
          <w:rFonts w:eastAsia="宋体"/>
          <w:sz w:val="22"/>
          <w:szCs w:val="22"/>
          <w:lang w:val="en-US" w:eastAsia="zh-CN"/>
        </w:rPr>
        <w:t xml:space="preserve"> or RRM measurement</w:t>
      </w:r>
      <w:r w:rsidRPr="00946B41">
        <w:rPr>
          <w:rFonts w:eastAsia="宋体"/>
          <w:sz w:val="22"/>
          <w:szCs w:val="22"/>
          <w:lang w:val="en-US" w:eastAsia="zh-CN"/>
        </w:rPr>
        <w:t>.</w:t>
      </w:r>
    </w:p>
    <w:p w14:paraId="44C9E1B9" w14:textId="64D96DAD" w:rsidR="00946B41" w:rsidRPr="00946B41" w:rsidRDefault="00946B41" w:rsidP="00BA4B2E">
      <w:pPr>
        <w:pStyle w:val="aff"/>
        <w:numPr>
          <w:ilvl w:val="0"/>
          <w:numId w:val="10"/>
        </w:numPr>
        <w:ind w:leftChars="0"/>
        <w:jc w:val="both"/>
        <w:rPr>
          <w:rFonts w:eastAsia="宋体"/>
          <w:sz w:val="22"/>
          <w:szCs w:val="22"/>
          <w:lang w:val="en-US" w:eastAsia="zh-CN"/>
        </w:rPr>
      </w:pPr>
      <w:r w:rsidRPr="00946B41">
        <w:rPr>
          <w:rFonts w:eastAsia="宋体"/>
          <w:sz w:val="22"/>
          <w:szCs w:val="22"/>
          <w:lang w:val="en-US" w:eastAsia="zh-CN"/>
        </w:rPr>
        <w:t xml:space="preserve">Method #2-2: </w:t>
      </w:r>
      <w:proofErr w:type="spellStart"/>
      <w:r w:rsidRPr="00946B41">
        <w:rPr>
          <w:rFonts w:eastAsia="宋体"/>
          <w:sz w:val="22"/>
          <w:szCs w:val="22"/>
          <w:lang w:val="en-US" w:eastAsia="zh-CN"/>
        </w:rPr>
        <w:t>gNB</w:t>
      </w:r>
      <w:proofErr w:type="spellEnd"/>
      <w:r w:rsidRPr="00946B41">
        <w:rPr>
          <w:rFonts w:eastAsia="宋体"/>
          <w:sz w:val="22"/>
          <w:szCs w:val="22"/>
          <w:lang w:val="en-US" w:eastAsia="zh-CN"/>
        </w:rPr>
        <w:t xml:space="preserve"> dynamically indicates skipping of measurement gap or RRM measurement occasion(s).</w:t>
      </w:r>
    </w:p>
    <w:p w14:paraId="6962635E" w14:textId="77777777" w:rsidR="00946B41" w:rsidRDefault="00946B41" w:rsidP="00946B41">
      <w:pPr>
        <w:jc w:val="both"/>
        <w:rPr>
          <w:rFonts w:eastAsia="宋体"/>
          <w:sz w:val="22"/>
          <w:szCs w:val="22"/>
          <w:lang w:val="en-US" w:eastAsia="zh-CN"/>
        </w:rPr>
      </w:pPr>
    </w:p>
    <w:p w14:paraId="35E57A61" w14:textId="42B5B8E5" w:rsidR="00946B41" w:rsidRDefault="00946B41" w:rsidP="00946B41">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Method #2-1, </w:t>
      </w:r>
      <w:r w:rsidR="001809A3">
        <w:rPr>
          <w:rFonts w:eastAsia="宋体"/>
          <w:sz w:val="22"/>
          <w:szCs w:val="22"/>
          <w:lang w:val="en-US" w:eastAsia="zh-CN"/>
        </w:rPr>
        <w:t>configuration of</w:t>
      </w:r>
      <w:r>
        <w:rPr>
          <w:rFonts w:eastAsia="宋体"/>
          <w:sz w:val="22"/>
          <w:szCs w:val="22"/>
          <w:lang w:val="en-US" w:eastAsia="zh-CN"/>
        </w:rPr>
        <w:t xml:space="preserve"> MG patterns </w:t>
      </w:r>
      <w:r w:rsidR="001809A3">
        <w:rPr>
          <w:rFonts w:eastAsia="宋体"/>
          <w:sz w:val="22"/>
          <w:szCs w:val="22"/>
          <w:lang w:val="en-US" w:eastAsia="zh-CN"/>
        </w:rPr>
        <w:t>is already supported in</w:t>
      </w:r>
      <w:r>
        <w:rPr>
          <w:rFonts w:eastAsia="宋体"/>
          <w:sz w:val="22"/>
          <w:szCs w:val="22"/>
          <w:lang w:val="en-US" w:eastAsia="zh-CN"/>
        </w:rPr>
        <w:t xml:space="preserve"> legacy.</w:t>
      </w:r>
      <w:r w:rsidR="001809A3">
        <w:rPr>
          <w:rFonts w:eastAsia="宋体"/>
          <w:sz w:val="22"/>
          <w:szCs w:val="22"/>
          <w:lang w:val="en-US" w:eastAsia="zh-CN"/>
        </w:rPr>
        <w:t xml:space="preserve"> Therefore, it may not need any specification impact.</w:t>
      </w:r>
    </w:p>
    <w:p w14:paraId="25795C7C" w14:textId="362E9293" w:rsidR="001809A3" w:rsidRDefault="001809A3" w:rsidP="00946B41">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or Method #2-2, a skipping indication may</w:t>
      </w:r>
      <w:r w:rsidR="00946B41" w:rsidRPr="00946B41">
        <w:rPr>
          <w:rFonts w:eastAsia="宋体"/>
          <w:sz w:val="22"/>
          <w:szCs w:val="22"/>
          <w:lang w:val="en-US" w:eastAsia="zh-CN"/>
        </w:rPr>
        <w:t xml:space="preserve"> indicate </w:t>
      </w:r>
      <w:r>
        <w:rPr>
          <w:rFonts w:eastAsia="宋体"/>
          <w:sz w:val="22"/>
          <w:szCs w:val="22"/>
          <w:lang w:val="en-US" w:eastAsia="zh-CN"/>
        </w:rPr>
        <w:t>one</w:t>
      </w:r>
      <w:r w:rsidR="00946B41" w:rsidRPr="00946B41">
        <w:rPr>
          <w:rFonts w:eastAsia="宋体"/>
          <w:sz w:val="22"/>
          <w:szCs w:val="22"/>
          <w:lang w:val="en-US" w:eastAsia="zh-CN"/>
        </w:rPr>
        <w:t xml:space="preserve"> </w:t>
      </w:r>
      <w:r>
        <w:rPr>
          <w:rFonts w:eastAsia="宋体"/>
          <w:sz w:val="22"/>
          <w:szCs w:val="22"/>
          <w:lang w:val="en-US" w:eastAsia="zh-CN"/>
        </w:rPr>
        <w:t xml:space="preserve">or multiple </w:t>
      </w:r>
      <w:r w:rsidR="00946B41" w:rsidRPr="00946B41">
        <w:rPr>
          <w:rFonts w:eastAsia="宋体"/>
          <w:sz w:val="22"/>
          <w:szCs w:val="22"/>
          <w:lang w:val="en-US" w:eastAsia="zh-CN"/>
        </w:rPr>
        <w:t>measurement gap</w:t>
      </w:r>
      <w:r w:rsidR="00F03079">
        <w:rPr>
          <w:rFonts w:eastAsia="宋体"/>
          <w:sz w:val="22"/>
          <w:szCs w:val="22"/>
          <w:lang w:val="en-US" w:eastAsia="zh-CN"/>
        </w:rPr>
        <w:t>(s)</w:t>
      </w:r>
      <w:r w:rsidR="00946B41" w:rsidRPr="00946B41">
        <w:rPr>
          <w:rFonts w:eastAsia="宋体"/>
          <w:sz w:val="22"/>
          <w:szCs w:val="22"/>
          <w:lang w:val="en-US" w:eastAsia="zh-CN"/>
        </w:rPr>
        <w:t xml:space="preserve"> or RRM measurement occasion(s) to be skipped.</w:t>
      </w:r>
      <w:r>
        <w:rPr>
          <w:rFonts w:eastAsia="宋体"/>
          <w:sz w:val="22"/>
          <w:szCs w:val="22"/>
          <w:lang w:val="en-US" w:eastAsia="zh-CN"/>
        </w:rPr>
        <w:t xml:space="preserve"> For example, </w:t>
      </w:r>
      <w:proofErr w:type="spellStart"/>
      <w:r>
        <w:rPr>
          <w:rFonts w:eastAsia="宋体"/>
          <w:sz w:val="22"/>
          <w:szCs w:val="22"/>
          <w:lang w:val="en-US" w:eastAsia="zh-CN"/>
        </w:rPr>
        <w:t>gNB</w:t>
      </w:r>
      <w:proofErr w:type="spellEnd"/>
      <w:r>
        <w:rPr>
          <w:rFonts w:eastAsia="宋体"/>
          <w:sz w:val="22"/>
          <w:szCs w:val="22"/>
          <w:lang w:val="en-US" w:eastAsia="zh-CN"/>
        </w:rPr>
        <w:t xml:space="preserve"> may indicate UE to skip multiple contiguous measurement gaps or RRM measurement occasions. Alternatively, </w:t>
      </w:r>
      <w:proofErr w:type="spellStart"/>
      <w:r>
        <w:rPr>
          <w:rFonts w:eastAsia="宋体"/>
          <w:sz w:val="22"/>
          <w:szCs w:val="22"/>
          <w:lang w:val="en-US" w:eastAsia="zh-CN"/>
        </w:rPr>
        <w:t>gNB</w:t>
      </w:r>
      <w:proofErr w:type="spellEnd"/>
      <w:r>
        <w:rPr>
          <w:rFonts w:eastAsia="宋体"/>
          <w:sz w:val="22"/>
          <w:szCs w:val="22"/>
          <w:lang w:val="en-US" w:eastAsia="zh-CN"/>
        </w:rPr>
        <w:t xml:space="preserve"> can indicate skipping non-contiguous measurement gaps or RRM measurement occasions via bitmap. </w:t>
      </w:r>
    </w:p>
    <w:p w14:paraId="5397E93A" w14:textId="38C07DAD" w:rsidR="000A38B8" w:rsidRDefault="002864B2" w:rsidP="007E29F1">
      <w:pPr>
        <w:jc w:val="center"/>
        <w:rPr>
          <w:rFonts w:eastAsia="宋体"/>
          <w:sz w:val="22"/>
          <w:szCs w:val="22"/>
          <w:lang w:val="en-US" w:eastAsia="zh-CN"/>
        </w:rPr>
      </w:pPr>
      <w:r w:rsidRPr="002864B2">
        <w:rPr>
          <w:rFonts w:eastAsia="宋体"/>
          <w:noProof/>
          <w:sz w:val="22"/>
          <w:szCs w:val="22"/>
          <w:lang w:val="en-US" w:eastAsia="zh-CN"/>
        </w:rPr>
        <w:drawing>
          <wp:inline distT="0" distB="0" distL="0" distR="0" wp14:anchorId="4BA22B57" wp14:editId="4A899AB4">
            <wp:extent cx="5029200" cy="969831"/>
            <wp:effectExtent l="0" t="0" r="0" b="1905"/>
            <wp:docPr id="1682475422" name="图片 1"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475422" name="图片 1" descr="图片包含 图表&#10;&#10;描述已自动生成"/>
                    <pic:cNvPicPr/>
                  </pic:nvPicPr>
                  <pic:blipFill>
                    <a:blip r:embed="rId16"/>
                    <a:stretch>
                      <a:fillRect/>
                    </a:stretch>
                  </pic:blipFill>
                  <pic:spPr>
                    <a:xfrm>
                      <a:off x="0" y="0"/>
                      <a:ext cx="5043863" cy="972659"/>
                    </a:xfrm>
                    <a:prstGeom prst="rect">
                      <a:avLst/>
                    </a:prstGeom>
                  </pic:spPr>
                </pic:pic>
              </a:graphicData>
            </a:graphic>
          </wp:inline>
        </w:drawing>
      </w:r>
    </w:p>
    <w:p w14:paraId="2987D4D9" w14:textId="6BBD3155" w:rsidR="007E29F1" w:rsidRPr="00180CF2" w:rsidRDefault="007E29F1" w:rsidP="007E29F1">
      <w:pPr>
        <w:jc w:val="center"/>
        <w:rPr>
          <w:rFonts w:eastAsia="宋体"/>
          <w:sz w:val="20"/>
          <w:lang w:val="en-US" w:eastAsia="zh-CN"/>
        </w:rPr>
      </w:pPr>
      <w:r w:rsidRPr="00180CF2">
        <w:rPr>
          <w:rFonts w:eastAsia="宋体" w:hint="eastAsia"/>
          <w:sz w:val="20"/>
          <w:lang w:val="en-US" w:eastAsia="zh-CN"/>
        </w:rPr>
        <w:t>F</w:t>
      </w:r>
      <w:r w:rsidRPr="00180CF2">
        <w:rPr>
          <w:rFonts w:eastAsia="宋体"/>
          <w:sz w:val="20"/>
          <w:lang w:val="en-US" w:eastAsia="zh-CN"/>
        </w:rPr>
        <w:t>ig 6: Example of Meth</w:t>
      </w:r>
      <w:r w:rsidR="00A57701">
        <w:rPr>
          <w:rFonts w:eastAsia="宋体"/>
          <w:sz w:val="20"/>
          <w:lang w:val="en-US" w:eastAsia="zh-CN"/>
        </w:rPr>
        <w:t>o</w:t>
      </w:r>
      <w:r w:rsidRPr="00180CF2">
        <w:rPr>
          <w:rFonts w:eastAsia="宋体"/>
          <w:sz w:val="20"/>
          <w:lang w:val="en-US" w:eastAsia="zh-CN"/>
        </w:rPr>
        <w:t xml:space="preserve">d #2-2: </w:t>
      </w:r>
      <w:r w:rsidR="00180CF2" w:rsidRPr="00180CF2">
        <w:rPr>
          <w:rFonts w:eastAsia="宋体"/>
          <w:sz w:val="20"/>
          <w:lang w:val="en-US" w:eastAsia="zh-CN"/>
        </w:rPr>
        <w:t>skipping indication for contiguous measurement gaps/occasions</w:t>
      </w:r>
    </w:p>
    <w:p w14:paraId="5E98B064" w14:textId="3B8AB6E9" w:rsidR="00171491" w:rsidRDefault="00171491" w:rsidP="00180CF2">
      <w:pPr>
        <w:jc w:val="center"/>
        <w:rPr>
          <w:rFonts w:eastAsia="宋体"/>
          <w:sz w:val="22"/>
          <w:szCs w:val="22"/>
          <w:lang w:val="en-US" w:eastAsia="zh-CN"/>
        </w:rPr>
      </w:pPr>
      <w:r w:rsidRPr="00171491">
        <w:rPr>
          <w:rFonts w:eastAsia="宋体"/>
          <w:noProof/>
          <w:sz w:val="22"/>
          <w:szCs w:val="22"/>
          <w:lang w:val="en-US" w:eastAsia="zh-CN"/>
        </w:rPr>
        <w:drawing>
          <wp:inline distT="0" distB="0" distL="0" distR="0" wp14:anchorId="696821E2" wp14:editId="64C813DA">
            <wp:extent cx="4716684" cy="1376409"/>
            <wp:effectExtent l="0" t="0" r="8255" b="0"/>
            <wp:docPr id="7870218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021886" name=""/>
                    <pic:cNvPicPr/>
                  </pic:nvPicPr>
                  <pic:blipFill>
                    <a:blip r:embed="rId17"/>
                    <a:stretch>
                      <a:fillRect/>
                    </a:stretch>
                  </pic:blipFill>
                  <pic:spPr>
                    <a:xfrm>
                      <a:off x="0" y="0"/>
                      <a:ext cx="4755729" cy="1387803"/>
                    </a:xfrm>
                    <a:prstGeom prst="rect">
                      <a:avLst/>
                    </a:prstGeom>
                  </pic:spPr>
                </pic:pic>
              </a:graphicData>
            </a:graphic>
          </wp:inline>
        </w:drawing>
      </w:r>
    </w:p>
    <w:p w14:paraId="7EF00821" w14:textId="391D88CC" w:rsidR="00180CF2" w:rsidRPr="00180CF2" w:rsidRDefault="00180CF2" w:rsidP="00180CF2">
      <w:pPr>
        <w:jc w:val="center"/>
        <w:rPr>
          <w:rFonts w:eastAsia="宋体"/>
          <w:sz w:val="20"/>
          <w:lang w:val="en-US" w:eastAsia="zh-CN"/>
        </w:rPr>
      </w:pPr>
      <w:r w:rsidRPr="00180CF2">
        <w:rPr>
          <w:rFonts w:eastAsia="宋体" w:hint="eastAsia"/>
          <w:sz w:val="20"/>
          <w:lang w:val="en-US" w:eastAsia="zh-CN"/>
        </w:rPr>
        <w:t>F</w:t>
      </w:r>
      <w:r w:rsidRPr="00180CF2">
        <w:rPr>
          <w:rFonts w:eastAsia="宋体"/>
          <w:sz w:val="20"/>
          <w:lang w:val="en-US" w:eastAsia="zh-CN"/>
        </w:rPr>
        <w:t xml:space="preserve">ig </w:t>
      </w:r>
      <w:r w:rsidR="00CE517E">
        <w:rPr>
          <w:rFonts w:eastAsia="宋体"/>
          <w:sz w:val="20"/>
          <w:lang w:val="en-US" w:eastAsia="zh-CN"/>
        </w:rPr>
        <w:t>7</w:t>
      </w:r>
      <w:r w:rsidRPr="00180CF2">
        <w:rPr>
          <w:rFonts w:eastAsia="宋体"/>
          <w:sz w:val="20"/>
          <w:lang w:val="en-US" w:eastAsia="zh-CN"/>
        </w:rPr>
        <w:t>: Example of Meth</w:t>
      </w:r>
      <w:r w:rsidR="00A57701">
        <w:rPr>
          <w:rFonts w:eastAsia="宋体"/>
          <w:sz w:val="20"/>
          <w:lang w:val="en-US" w:eastAsia="zh-CN"/>
        </w:rPr>
        <w:t>o</w:t>
      </w:r>
      <w:r w:rsidRPr="00180CF2">
        <w:rPr>
          <w:rFonts w:eastAsia="宋体"/>
          <w:sz w:val="20"/>
          <w:lang w:val="en-US" w:eastAsia="zh-CN"/>
        </w:rPr>
        <w:t xml:space="preserve">d #2-2: skipping indication for </w:t>
      </w:r>
      <w:r>
        <w:rPr>
          <w:rFonts w:eastAsia="宋体"/>
          <w:sz w:val="20"/>
          <w:lang w:val="en-US" w:eastAsia="zh-CN"/>
        </w:rPr>
        <w:t>non-</w:t>
      </w:r>
      <w:r w:rsidRPr="00180CF2">
        <w:rPr>
          <w:rFonts w:eastAsia="宋体"/>
          <w:sz w:val="20"/>
          <w:lang w:val="en-US" w:eastAsia="zh-CN"/>
        </w:rPr>
        <w:t>contiguous measurement gaps/occasions</w:t>
      </w:r>
    </w:p>
    <w:p w14:paraId="56D329EE" w14:textId="77777777" w:rsidR="00253B71" w:rsidRDefault="00253B71" w:rsidP="00946B41">
      <w:pPr>
        <w:jc w:val="both"/>
        <w:rPr>
          <w:rFonts w:eastAsia="宋体"/>
          <w:sz w:val="22"/>
          <w:szCs w:val="22"/>
          <w:lang w:val="en-US" w:eastAsia="zh-CN"/>
        </w:rPr>
      </w:pPr>
    </w:p>
    <w:p w14:paraId="34CB5616" w14:textId="355ACC9B" w:rsidR="003B3D4F" w:rsidRDefault="00253B71" w:rsidP="00946B41">
      <w:pPr>
        <w:jc w:val="both"/>
        <w:rPr>
          <w:rFonts w:eastAsia="宋体"/>
          <w:sz w:val="22"/>
          <w:szCs w:val="22"/>
          <w:lang w:val="en-US" w:eastAsia="zh-CN"/>
        </w:rPr>
      </w:pPr>
      <w:r>
        <w:rPr>
          <w:rFonts w:eastAsia="宋体"/>
          <w:sz w:val="22"/>
          <w:szCs w:val="22"/>
          <w:lang w:val="en-US" w:eastAsia="zh-CN"/>
        </w:rPr>
        <w:t xml:space="preserve">Both Method #2-1 and Method #2-2 </w:t>
      </w:r>
      <w:proofErr w:type="gramStart"/>
      <w:r>
        <w:rPr>
          <w:rFonts w:eastAsia="宋体"/>
          <w:sz w:val="22"/>
          <w:szCs w:val="22"/>
          <w:lang w:val="en-US" w:eastAsia="zh-CN"/>
        </w:rPr>
        <w:t>are based on the assumption</w:t>
      </w:r>
      <w:proofErr w:type="gramEnd"/>
      <w:r>
        <w:rPr>
          <w:rFonts w:eastAsia="宋体"/>
          <w:sz w:val="22"/>
          <w:szCs w:val="22"/>
          <w:lang w:val="en-US" w:eastAsia="zh-CN"/>
        </w:rPr>
        <w:t xml:space="preserve"> that </w:t>
      </w:r>
      <w:proofErr w:type="spellStart"/>
      <w:r>
        <w:rPr>
          <w:rFonts w:eastAsia="宋体"/>
          <w:sz w:val="22"/>
          <w:szCs w:val="22"/>
          <w:lang w:val="en-US" w:eastAsia="zh-CN"/>
        </w:rPr>
        <w:t>gNB</w:t>
      </w:r>
      <w:proofErr w:type="spellEnd"/>
      <w:r>
        <w:rPr>
          <w:rFonts w:eastAsia="宋体"/>
          <w:sz w:val="22"/>
          <w:szCs w:val="22"/>
          <w:lang w:val="en-US" w:eastAsia="zh-CN"/>
        </w:rPr>
        <w:t xml:space="preserve"> has sufficient knowledge about UE future services. Method #2-2 based on dynamic skipping indication can provide more flexibility. </w:t>
      </w:r>
    </w:p>
    <w:p w14:paraId="45CA85AE" w14:textId="77777777" w:rsidR="001809A3" w:rsidRDefault="001809A3" w:rsidP="00946B41">
      <w:pPr>
        <w:jc w:val="both"/>
        <w:rPr>
          <w:rFonts w:eastAsia="宋体"/>
          <w:sz w:val="22"/>
          <w:szCs w:val="22"/>
          <w:lang w:val="en-US" w:eastAsia="zh-CN"/>
        </w:rPr>
      </w:pPr>
    </w:p>
    <w:p w14:paraId="269337B7" w14:textId="2AD72105" w:rsidR="001809A3" w:rsidRPr="002F4210" w:rsidRDefault="001809A3" w:rsidP="001809A3">
      <w:pPr>
        <w:jc w:val="both"/>
        <w:rPr>
          <w:rFonts w:eastAsia="宋体"/>
          <w:b/>
          <w:bCs/>
          <w:sz w:val="22"/>
          <w:szCs w:val="22"/>
          <w:u w:val="single"/>
          <w:lang w:val="en-US" w:eastAsia="zh-CN"/>
        </w:rPr>
      </w:pPr>
      <w:r w:rsidRPr="002F4210">
        <w:rPr>
          <w:rFonts w:eastAsia="宋体"/>
          <w:b/>
          <w:bCs/>
          <w:sz w:val="22"/>
          <w:szCs w:val="22"/>
          <w:u w:val="single"/>
          <w:lang w:val="en-US" w:eastAsia="zh-CN"/>
        </w:rPr>
        <w:t>Method #</w:t>
      </w:r>
      <w:r>
        <w:rPr>
          <w:rFonts w:eastAsia="宋体"/>
          <w:b/>
          <w:bCs/>
          <w:sz w:val="22"/>
          <w:szCs w:val="22"/>
          <w:u w:val="single"/>
          <w:lang w:val="en-US" w:eastAsia="zh-CN"/>
        </w:rPr>
        <w:t>3</w:t>
      </w:r>
      <w:r w:rsidRPr="002F4210">
        <w:rPr>
          <w:rFonts w:eastAsia="宋体"/>
          <w:b/>
          <w:bCs/>
          <w:sz w:val="22"/>
          <w:szCs w:val="22"/>
          <w:u w:val="single"/>
          <w:lang w:val="en-US" w:eastAsia="zh-CN"/>
        </w:rPr>
        <w:t xml:space="preserve">: based on </w:t>
      </w:r>
      <w:r>
        <w:rPr>
          <w:rFonts w:eastAsia="宋体"/>
          <w:b/>
          <w:bCs/>
          <w:sz w:val="22"/>
          <w:szCs w:val="22"/>
          <w:u w:val="single"/>
          <w:lang w:val="en-US" w:eastAsia="zh-CN"/>
        </w:rPr>
        <w:t xml:space="preserve">UE request of </w:t>
      </w:r>
      <w:r w:rsidRPr="00946B41">
        <w:rPr>
          <w:rFonts w:eastAsia="宋体"/>
          <w:b/>
          <w:bCs/>
          <w:sz w:val="22"/>
          <w:szCs w:val="22"/>
          <w:u w:val="single"/>
          <w:lang w:val="en-US" w:eastAsia="zh-CN"/>
        </w:rPr>
        <w:t xml:space="preserve">disabling/skipping measurement gap or RRM </w:t>
      </w:r>
      <w:proofErr w:type="gramStart"/>
      <w:r w:rsidRPr="00946B41">
        <w:rPr>
          <w:rFonts w:eastAsia="宋体"/>
          <w:b/>
          <w:bCs/>
          <w:sz w:val="22"/>
          <w:szCs w:val="22"/>
          <w:u w:val="single"/>
          <w:lang w:val="en-US" w:eastAsia="zh-CN"/>
        </w:rPr>
        <w:t>measurement</w:t>
      </w:r>
      <w:proofErr w:type="gramEnd"/>
    </w:p>
    <w:p w14:paraId="49387A0B" w14:textId="77777777" w:rsidR="001809A3" w:rsidRPr="001809A3" w:rsidRDefault="001809A3" w:rsidP="00946B41">
      <w:pPr>
        <w:jc w:val="both"/>
        <w:rPr>
          <w:rFonts w:eastAsia="宋体"/>
          <w:sz w:val="22"/>
          <w:szCs w:val="22"/>
          <w:lang w:val="en-US" w:eastAsia="zh-CN"/>
        </w:rPr>
      </w:pPr>
    </w:p>
    <w:p w14:paraId="4BA0B152" w14:textId="0A03EE18" w:rsidR="001809A3" w:rsidRDefault="002F4542" w:rsidP="00946B41">
      <w:pPr>
        <w:jc w:val="both"/>
        <w:rPr>
          <w:rFonts w:eastAsia="宋体"/>
          <w:sz w:val="22"/>
          <w:szCs w:val="22"/>
          <w:lang w:val="en-US" w:eastAsia="zh-CN"/>
        </w:rPr>
      </w:pPr>
      <w:r>
        <w:rPr>
          <w:rFonts w:eastAsia="宋体" w:hint="eastAsia"/>
          <w:sz w:val="22"/>
          <w:szCs w:val="22"/>
          <w:lang w:val="en-US" w:eastAsia="zh-CN"/>
        </w:rPr>
        <w:lastRenderedPageBreak/>
        <w:t>T</w:t>
      </w:r>
      <w:r>
        <w:rPr>
          <w:rFonts w:eastAsia="宋体"/>
          <w:sz w:val="22"/>
          <w:szCs w:val="22"/>
          <w:lang w:val="en-US" w:eastAsia="zh-CN"/>
        </w:rPr>
        <w:t xml:space="preserve">he principle of Method #3 is to trigger skipping measurement gap or RRM measurement by UE request. </w:t>
      </w:r>
    </w:p>
    <w:p w14:paraId="3EB81362" w14:textId="77777777" w:rsidR="002F4542" w:rsidRDefault="002F4542" w:rsidP="00946B41">
      <w:pPr>
        <w:jc w:val="both"/>
        <w:rPr>
          <w:rFonts w:eastAsia="宋体"/>
          <w:sz w:val="22"/>
          <w:szCs w:val="22"/>
          <w:lang w:val="en-US" w:eastAsia="zh-CN"/>
        </w:rPr>
      </w:pPr>
    </w:p>
    <w:p w14:paraId="337DCE08" w14:textId="5A0474FA" w:rsidR="002F4542" w:rsidRDefault="002F4542" w:rsidP="00946B41">
      <w:pPr>
        <w:jc w:val="both"/>
        <w:rPr>
          <w:rFonts w:eastAsia="宋体"/>
          <w:sz w:val="22"/>
          <w:szCs w:val="22"/>
          <w:lang w:val="en-US" w:eastAsia="zh-CN"/>
        </w:rPr>
      </w:pPr>
      <w:r>
        <w:rPr>
          <w:rFonts w:eastAsia="宋体" w:hint="eastAsia"/>
          <w:sz w:val="22"/>
          <w:szCs w:val="22"/>
          <w:lang w:val="en-US" w:eastAsia="zh-CN"/>
        </w:rPr>
        <w:t>B</w:t>
      </w:r>
      <w:r>
        <w:rPr>
          <w:rFonts w:eastAsia="宋体"/>
          <w:sz w:val="22"/>
          <w:szCs w:val="22"/>
          <w:lang w:val="en-US" w:eastAsia="zh-CN"/>
        </w:rPr>
        <w:t xml:space="preserve">ased on whether the </w:t>
      </w:r>
      <w:r w:rsidR="000A32BE">
        <w:rPr>
          <w:rFonts w:eastAsia="宋体"/>
          <w:sz w:val="22"/>
          <w:szCs w:val="22"/>
          <w:lang w:val="en-US" w:eastAsia="zh-CN"/>
        </w:rPr>
        <w:t xml:space="preserve">actual </w:t>
      </w:r>
      <w:r>
        <w:rPr>
          <w:rFonts w:eastAsia="宋体"/>
          <w:sz w:val="22"/>
          <w:szCs w:val="22"/>
          <w:lang w:val="en-US" w:eastAsia="zh-CN"/>
        </w:rPr>
        <w:t xml:space="preserve">skipping decision </w:t>
      </w:r>
      <w:r w:rsidR="000A32BE">
        <w:rPr>
          <w:rFonts w:eastAsia="宋体"/>
          <w:sz w:val="22"/>
          <w:szCs w:val="22"/>
          <w:lang w:val="en-US" w:eastAsia="zh-CN"/>
        </w:rPr>
        <w:t xml:space="preserve">is made </w:t>
      </w:r>
      <w:r>
        <w:rPr>
          <w:rFonts w:eastAsia="宋体"/>
          <w:sz w:val="22"/>
          <w:szCs w:val="22"/>
          <w:lang w:val="en-US" w:eastAsia="zh-CN"/>
        </w:rPr>
        <w:t xml:space="preserve">by UE or </w:t>
      </w:r>
      <w:proofErr w:type="spellStart"/>
      <w:r>
        <w:rPr>
          <w:rFonts w:eastAsia="宋体"/>
          <w:sz w:val="22"/>
          <w:szCs w:val="22"/>
          <w:lang w:val="en-US" w:eastAsia="zh-CN"/>
        </w:rPr>
        <w:t>gNB</w:t>
      </w:r>
      <w:proofErr w:type="spellEnd"/>
      <w:r>
        <w:rPr>
          <w:rFonts w:eastAsia="宋体"/>
          <w:sz w:val="22"/>
          <w:szCs w:val="22"/>
          <w:lang w:val="en-US" w:eastAsia="zh-CN"/>
        </w:rPr>
        <w:t>, two options can be considered.</w:t>
      </w:r>
    </w:p>
    <w:p w14:paraId="64F870F9" w14:textId="7E9438D9" w:rsidR="002F4542" w:rsidRDefault="001809A3" w:rsidP="00BA4B2E">
      <w:pPr>
        <w:pStyle w:val="aff"/>
        <w:numPr>
          <w:ilvl w:val="0"/>
          <w:numId w:val="11"/>
        </w:numPr>
        <w:ind w:leftChars="0"/>
        <w:jc w:val="both"/>
        <w:rPr>
          <w:rFonts w:eastAsia="宋体"/>
          <w:sz w:val="22"/>
          <w:szCs w:val="22"/>
          <w:lang w:val="en-US" w:eastAsia="zh-CN"/>
        </w:rPr>
      </w:pPr>
      <w:r w:rsidRPr="002F4542">
        <w:rPr>
          <w:rFonts w:eastAsia="宋体"/>
          <w:sz w:val="22"/>
          <w:szCs w:val="22"/>
          <w:lang w:val="en-US" w:eastAsia="zh-CN"/>
        </w:rPr>
        <w:t>Method #3-1: UE reports a request of disabling/skipping measurement gap or RRM measurement</w:t>
      </w:r>
      <w:r w:rsidR="002F4542" w:rsidRPr="002F4542">
        <w:rPr>
          <w:rFonts w:eastAsia="宋体"/>
          <w:sz w:val="22"/>
          <w:szCs w:val="22"/>
          <w:lang w:val="en-US" w:eastAsia="zh-CN"/>
        </w:rPr>
        <w:t xml:space="preserve">. </w:t>
      </w:r>
      <w:r w:rsidR="00F72E80">
        <w:rPr>
          <w:rFonts w:eastAsia="宋体"/>
          <w:sz w:val="22"/>
          <w:szCs w:val="22"/>
          <w:lang w:val="en-US" w:eastAsia="zh-CN"/>
        </w:rPr>
        <w:t>W</w:t>
      </w:r>
      <w:r w:rsidR="002F4542" w:rsidRPr="002F4542">
        <w:rPr>
          <w:rFonts w:eastAsia="宋体"/>
          <w:sz w:val="22"/>
          <w:szCs w:val="22"/>
          <w:lang w:val="en-US" w:eastAsia="zh-CN"/>
        </w:rPr>
        <w:t>hether to skip measurement gap or RRM measurement</w:t>
      </w:r>
      <w:r w:rsidR="00F72E80">
        <w:rPr>
          <w:rFonts w:eastAsia="宋体"/>
          <w:sz w:val="22"/>
          <w:szCs w:val="22"/>
          <w:lang w:val="en-US" w:eastAsia="zh-CN"/>
        </w:rPr>
        <w:t xml:space="preserve"> is</w:t>
      </w:r>
      <w:r w:rsidR="002F4542" w:rsidRPr="002F4542">
        <w:rPr>
          <w:rFonts w:eastAsia="宋体"/>
          <w:sz w:val="22"/>
          <w:szCs w:val="22"/>
          <w:lang w:val="en-US" w:eastAsia="zh-CN"/>
        </w:rPr>
        <w:t xml:space="preserve"> based on </w:t>
      </w:r>
      <w:proofErr w:type="spellStart"/>
      <w:r w:rsidR="002F4542" w:rsidRPr="002F4542">
        <w:rPr>
          <w:rFonts w:eastAsia="宋体"/>
          <w:sz w:val="22"/>
          <w:szCs w:val="22"/>
          <w:lang w:val="en-US" w:eastAsia="zh-CN"/>
        </w:rPr>
        <w:t>gNB</w:t>
      </w:r>
      <w:proofErr w:type="spellEnd"/>
      <w:r w:rsidR="002F4542" w:rsidRPr="002F4542">
        <w:rPr>
          <w:rFonts w:eastAsia="宋体"/>
          <w:sz w:val="22"/>
          <w:szCs w:val="22"/>
          <w:lang w:val="en-US" w:eastAsia="zh-CN"/>
        </w:rPr>
        <w:t xml:space="preserve"> feedback/indication.</w:t>
      </w:r>
    </w:p>
    <w:p w14:paraId="5C0D03CF" w14:textId="08582958" w:rsidR="002F4542" w:rsidRPr="002F4542" w:rsidRDefault="002F4542" w:rsidP="00BA4B2E">
      <w:pPr>
        <w:pStyle w:val="aff"/>
        <w:numPr>
          <w:ilvl w:val="0"/>
          <w:numId w:val="11"/>
        </w:numPr>
        <w:ind w:leftChars="0"/>
        <w:jc w:val="both"/>
        <w:rPr>
          <w:rFonts w:eastAsia="宋体"/>
          <w:sz w:val="22"/>
          <w:szCs w:val="22"/>
          <w:lang w:val="en-US" w:eastAsia="zh-CN"/>
        </w:rPr>
      </w:pPr>
      <w:r w:rsidRPr="002F4542">
        <w:rPr>
          <w:rFonts w:eastAsia="宋体" w:hint="eastAsia"/>
          <w:sz w:val="22"/>
          <w:szCs w:val="22"/>
          <w:lang w:val="en-US" w:eastAsia="zh-CN"/>
        </w:rPr>
        <w:t>M</w:t>
      </w:r>
      <w:r w:rsidRPr="002F4542">
        <w:rPr>
          <w:rFonts w:eastAsia="宋体"/>
          <w:sz w:val="22"/>
          <w:szCs w:val="22"/>
          <w:lang w:val="en-US" w:eastAsia="zh-CN"/>
        </w:rPr>
        <w:t>ethod #3-2: UE reports indication of skipping measurement gap or RRM measurement occasions including skipping pattern information. UE skips measurement gap or RRM measurement occasion according to the reported skipping pattern.</w:t>
      </w:r>
    </w:p>
    <w:p w14:paraId="33D6DE8B" w14:textId="77777777" w:rsidR="002F4542" w:rsidRDefault="002F4542" w:rsidP="001809A3">
      <w:pPr>
        <w:jc w:val="both"/>
        <w:rPr>
          <w:rFonts w:eastAsia="宋体"/>
          <w:sz w:val="22"/>
          <w:szCs w:val="22"/>
          <w:lang w:val="en-US" w:eastAsia="zh-CN"/>
        </w:rPr>
      </w:pPr>
    </w:p>
    <w:p w14:paraId="384414AE" w14:textId="440CC5BF" w:rsidR="00BB6F95" w:rsidRDefault="002F4542" w:rsidP="001809A3">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Method #3-1, </w:t>
      </w:r>
      <w:r w:rsidR="00EB7B26">
        <w:rPr>
          <w:rFonts w:eastAsia="宋体"/>
          <w:sz w:val="22"/>
          <w:szCs w:val="22"/>
          <w:lang w:val="en-US" w:eastAsia="zh-CN"/>
        </w:rPr>
        <w:t>t</w:t>
      </w:r>
      <w:r w:rsidR="00881765">
        <w:rPr>
          <w:rFonts w:eastAsia="宋体"/>
          <w:sz w:val="22"/>
          <w:szCs w:val="22"/>
          <w:lang w:val="en-US" w:eastAsia="zh-CN"/>
        </w:rPr>
        <w:t xml:space="preserve">wo sub-options </w:t>
      </w:r>
      <w:r w:rsidR="00BB6F95">
        <w:rPr>
          <w:rFonts w:eastAsia="宋体"/>
          <w:sz w:val="22"/>
          <w:szCs w:val="22"/>
          <w:lang w:val="en-US" w:eastAsia="zh-CN"/>
        </w:rPr>
        <w:t xml:space="preserve">are possible considering whether the skipping pattern is decided by </w:t>
      </w:r>
      <w:proofErr w:type="spellStart"/>
      <w:r w:rsidR="00BB6F95">
        <w:rPr>
          <w:rFonts w:eastAsia="宋体"/>
          <w:sz w:val="22"/>
          <w:szCs w:val="22"/>
          <w:lang w:val="en-US" w:eastAsia="zh-CN"/>
        </w:rPr>
        <w:t>gNB</w:t>
      </w:r>
      <w:proofErr w:type="spellEnd"/>
      <w:r w:rsidR="00BB6F95">
        <w:rPr>
          <w:rFonts w:eastAsia="宋体"/>
          <w:sz w:val="22"/>
          <w:szCs w:val="22"/>
          <w:lang w:val="en-US" w:eastAsia="zh-CN"/>
        </w:rPr>
        <w:t xml:space="preserve"> or UE.</w:t>
      </w:r>
    </w:p>
    <w:p w14:paraId="10D88AB9" w14:textId="020A1607" w:rsidR="00B63669" w:rsidRPr="00B63669" w:rsidRDefault="00BB6F95" w:rsidP="00BA4B2E">
      <w:pPr>
        <w:pStyle w:val="aff"/>
        <w:numPr>
          <w:ilvl w:val="0"/>
          <w:numId w:val="11"/>
        </w:numPr>
        <w:ind w:leftChars="0"/>
        <w:jc w:val="both"/>
        <w:rPr>
          <w:rFonts w:eastAsia="宋体"/>
          <w:sz w:val="22"/>
          <w:szCs w:val="22"/>
          <w:lang w:val="en-US" w:eastAsia="zh-CN"/>
        </w:rPr>
      </w:pPr>
      <w:r w:rsidRPr="00BB6F95">
        <w:rPr>
          <w:rFonts w:eastAsia="宋体"/>
          <w:sz w:val="22"/>
          <w:szCs w:val="22"/>
          <w:lang w:val="en-US" w:eastAsia="zh-CN"/>
        </w:rPr>
        <w:t xml:space="preserve">Method #3-1-1: </w:t>
      </w:r>
      <w:r w:rsidR="009F5498" w:rsidRPr="00BB6F95">
        <w:rPr>
          <w:rFonts w:eastAsia="宋体"/>
          <w:sz w:val="22"/>
          <w:szCs w:val="22"/>
          <w:lang w:val="en-US" w:eastAsia="zh-CN"/>
        </w:rPr>
        <w:t xml:space="preserve">UE reports a skipping request </w:t>
      </w:r>
      <w:r w:rsidR="0073420A" w:rsidRPr="00BB6F95">
        <w:rPr>
          <w:rFonts w:eastAsia="宋体"/>
          <w:sz w:val="22"/>
          <w:szCs w:val="22"/>
          <w:lang w:val="en-US" w:eastAsia="zh-CN"/>
        </w:rPr>
        <w:t xml:space="preserve">with or </w:t>
      </w:r>
      <w:r w:rsidR="009F5498" w:rsidRPr="00BB6F95">
        <w:rPr>
          <w:rFonts w:eastAsia="宋体"/>
          <w:sz w:val="22"/>
          <w:szCs w:val="22"/>
          <w:lang w:val="en-US" w:eastAsia="zh-CN"/>
        </w:rPr>
        <w:t xml:space="preserve">without </w:t>
      </w:r>
      <w:r w:rsidR="0037250D" w:rsidRPr="00BB6F95">
        <w:rPr>
          <w:rFonts w:eastAsia="宋体"/>
          <w:sz w:val="22"/>
          <w:szCs w:val="22"/>
          <w:lang w:val="en-US" w:eastAsia="zh-CN"/>
        </w:rPr>
        <w:t>suggestion</w:t>
      </w:r>
      <w:r w:rsidR="00D33903" w:rsidRPr="00BB6F95">
        <w:rPr>
          <w:rFonts w:eastAsia="宋体"/>
          <w:sz w:val="22"/>
          <w:szCs w:val="22"/>
          <w:lang w:val="en-US" w:eastAsia="zh-CN"/>
        </w:rPr>
        <w:t xml:space="preserve"> for skipping pattern</w:t>
      </w:r>
      <w:r w:rsidR="0065669F" w:rsidRPr="00BB6F95">
        <w:rPr>
          <w:rFonts w:eastAsia="宋体"/>
          <w:sz w:val="22"/>
          <w:szCs w:val="22"/>
          <w:lang w:val="en-US" w:eastAsia="zh-CN"/>
        </w:rPr>
        <w:t>.</w:t>
      </w:r>
      <w:r w:rsidR="00B63669" w:rsidRPr="00B63669">
        <w:rPr>
          <w:rFonts w:eastAsia="宋体"/>
          <w:sz w:val="22"/>
          <w:szCs w:val="22"/>
          <w:lang w:val="en-US" w:eastAsia="zh-CN"/>
        </w:rPr>
        <w:t xml:space="preserve"> </w:t>
      </w:r>
      <w:proofErr w:type="spellStart"/>
      <w:r w:rsidR="00B63669" w:rsidRPr="00BB6F95">
        <w:rPr>
          <w:rFonts w:eastAsia="宋体"/>
          <w:sz w:val="22"/>
          <w:szCs w:val="22"/>
          <w:lang w:val="en-US" w:eastAsia="zh-CN"/>
        </w:rPr>
        <w:t>gNB</w:t>
      </w:r>
      <w:proofErr w:type="spellEnd"/>
      <w:r w:rsidR="00B63669" w:rsidRPr="00BB6F95">
        <w:rPr>
          <w:rFonts w:eastAsia="宋体"/>
          <w:sz w:val="22"/>
          <w:szCs w:val="22"/>
          <w:lang w:val="en-US" w:eastAsia="zh-CN"/>
        </w:rPr>
        <w:t xml:space="preserve"> determines whether/how to respond to the skipping request</w:t>
      </w:r>
      <w:r w:rsidR="00B63669">
        <w:rPr>
          <w:rFonts w:eastAsia="宋体"/>
          <w:sz w:val="22"/>
          <w:szCs w:val="22"/>
          <w:lang w:val="en-US" w:eastAsia="zh-CN"/>
        </w:rPr>
        <w:t>.</w:t>
      </w:r>
      <w:r w:rsidR="0065669F" w:rsidRPr="00BB6F95">
        <w:rPr>
          <w:rFonts w:eastAsia="宋体"/>
          <w:sz w:val="22"/>
          <w:szCs w:val="22"/>
          <w:lang w:val="en-US" w:eastAsia="zh-CN"/>
        </w:rPr>
        <w:t xml:space="preserve"> </w:t>
      </w:r>
      <w:r w:rsidR="00746879" w:rsidRPr="00BB6F95">
        <w:rPr>
          <w:rFonts w:eastAsia="宋体"/>
          <w:sz w:val="22"/>
          <w:szCs w:val="22"/>
          <w:lang w:val="en-US" w:eastAsia="zh-CN"/>
        </w:rPr>
        <w:t>If</w:t>
      </w:r>
      <w:r w:rsidR="00EA01CF" w:rsidRPr="00BB6F95">
        <w:rPr>
          <w:rFonts w:eastAsia="宋体"/>
          <w:sz w:val="22"/>
          <w:szCs w:val="22"/>
          <w:lang w:val="en-US" w:eastAsia="zh-CN"/>
        </w:rPr>
        <w:t xml:space="preserve"> UE receives</w:t>
      </w:r>
      <w:r w:rsidR="00746879" w:rsidRPr="00BB6F95">
        <w:rPr>
          <w:rFonts w:eastAsia="宋体"/>
          <w:sz w:val="22"/>
          <w:szCs w:val="22"/>
          <w:lang w:val="en-US" w:eastAsia="zh-CN"/>
        </w:rPr>
        <w:t xml:space="preserve"> skipping indication (e.g. as discussed in Method #2-2) </w:t>
      </w:r>
      <w:r w:rsidR="00EA01CF" w:rsidRPr="00BB6F95">
        <w:rPr>
          <w:rFonts w:eastAsia="宋体"/>
          <w:sz w:val="22"/>
          <w:szCs w:val="22"/>
          <w:lang w:val="en-US" w:eastAsia="zh-CN"/>
        </w:rPr>
        <w:t xml:space="preserve">from </w:t>
      </w:r>
      <w:proofErr w:type="spellStart"/>
      <w:r w:rsidR="00EA01CF" w:rsidRPr="00BB6F95">
        <w:rPr>
          <w:rFonts w:eastAsia="宋体"/>
          <w:sz w:val="22"/>
          <w:szCs w:val="22"/>
          <w:lang w:val="en-US" w:eastAsia="zh-CN"/>
        </w:rPr>
        <w:t>gNB</w:t>
      </w:r>
      <w:proofErr w:type="spellEnd"/>
      <w:r w:rsidR="00EA01CF" w:rsidRPr="00BB6F95">
        <w:rPr>
          <w:rFonts w:eastAsia="宋体"/>
          <w:sz w:val="22"/>
          <w:szCs w:val="22"/>
          <w:lang w:val="en-US" w:eastAsia="zh-CN"/>
        </w:rPr>
        <w:t xml:space="preserve">, UE </w:t>
      </w:r>
      <w:r w:rsidR="00466EA3" w:rsidRPr="00BB6F95">
        <w:rPr>
          <w:rFonts w:eastAsia="宋体"/>
          <w:sz w:val="22"/>
          <w:szCs w:val="22"/>
          <w:lang w:val="en-US" w:eastAsia="zh-CN"/>
        </w:rPr>
        <w:t>will</w:t>
      </w:r>
      <w:r w:rsidR="00EA01CF" w:rsidRPr="00BB6F95">
        <w:rPr>
          <w:rFonts w:eastAsia="宋体"/>
          <w:sz w:val="22"/>
          <w:szCs w:val="22"/>
          <w:lang w:val="en-US" w:eastAsia="zh-CN"/>
        </w:rPr>
        <w:t xml:space="preserve"> skip </w:t>
      </w:r>
      <w:r w:rsidR="0073420A" w:rsidRPr="00BB6F95">
        <w:rPr>
          <w:rFonts w:eastAsia="宋体"/>
          <w:sz w:val="22"/>
          <w:szCs w:val="22"/>
          <w:lang w:val="en-US" w:eastAsia="zh-CN"/>
        </w:rPr>
        <w:t xml:space="preserve">measurement gap or RRM measurement according to the </w:t>
      </w:r>
      <w:r w:rsidR="00002378" w:rsidRPr="00BB6F95">
        <w:rPr>
          <w:rFonts w:eastAsia="宋体"/>
          <w:sz w:val="22"/>
          <w:szCs w:val="22"/>
          <w:lang w:val="en-US" w:eastAsia="zh-CN"/>
        </w:rPr>
        <w:t>skipping indication.</w:t>
      </w:r>
      <w:r w:rsidR="00D33903" w:rsidRPr="00BB6F95">
        <w:rPr>
          <w:rFonts w:eastAsia="宋体"/>
          <w:sz w:val="22"/>
          <w:szCs w:val="22"/>
          <w:lang w:val="en-US" w:eastAsia="zh-CN"/>
        </w:rPr>
        <w:t xml:space="preserve"> </w:t>
      </w:r>
    </w:p>
    <w:p w14:paraId="7C4DD3EC" w14:textId="57FBCAE8" w:rsidR="00B63669" w:rsidRPr="00B63669" w:rsidRDefault="00B63669" w:rsidP="00BA4B2E">
      <w:pPr>
        <w:pStyle w:val="aff"/>
        <w:numPr>
          <w:ilvl w:val="0"/>
          <w:numId w:val="11"/>
        </w:numPr>
        <w:ind w:leftChars="0"/>
        <w:jc w:val="both"/>
        <w:rPr>
          <w:rFonts w:eastAsia="宋体"/>
          <w:sz w:val="22"/>
          <w:szCs w:val="22"/>
          <w:lang w:val="en-US" w:eastAsia="zh-CN"/>
        </w:rPr>
      </w:pPr>
      <w:r w:rsidRPr="00B63669">
        <w:rPr>
          <w:rFonts w:eastAsia="宋体"/>
          <w:sz w:val="22"/>
          <w:szCs w:val="22"/>
          <w:lang w:val="en-US" w:eastAsia="zh-CN"/>
        </w:rPr>
        <w:t>Method #3-1-2:</w:t>
      </w:r>
      <w:r w:rsidR="00002378" w:rsidRPr="00B63669">
        <w:rPr>
          <w:rFonts w:eastAsia="宋体"/>
          <w:sz w:val="22"/>
          <w:szCs w:val="22"/>
          <w:lang w:val="en-US" w:eastAsia="zh-CN"/>
        </w:rPr>
        <w:t xml:space="preserve"> UE reports a skipping request </w:t>
      </w:r>
      <w:r w:rsidR="00DD2B95" w:rsidRPr="00B63669">
        <w:rPr>
          <w:rFonts w:eastAsia="宋体"/>
          <w:sz w:val="22"/>
          <w:szCs w:val="22"/>
          <w:lang w:val="en-US" w:eastAsia="zh-CN"/>
        </w:rPr>
        <w:t>including</w:t>
      </w:r>
      <w:r w:rsidR="00002378" w:rsidRPr="00B63669">
        <w:rPr>
          <w:rFonts w:eastAsia="宋体"/>
          <w:sz w:val="22"/>
          <w:szCs w:val="22"/>
          <w:lang w:val="en-US" w:eastAsia="zh-CN"/>
        </w:rPr>
        <w:t xml:space="preserve"> information about </w:t>
      </w:r>
      <w:r>
        <w:rPr>
          <w:rFonts w:eastAsia="宋体"/>
          <w:sz w:val="22"/>
          <w:szCs w:val="22"/>
          <w:lang w:val="en-US" w:eastAsia="zh-CN"/>
        </w:rPr>
        <w:t>skipping pattern</w:t>
      </w:r>
      <w:r w:rsidR="00002378" w:rsidRPr="00B63669">
        <w:rPr>
          <w:rFonts w:eastAsia="宋体"/>
          <w:sz w:val="22"/>
          <w:szCs w:val="22"/>
          <w:lang w:val="en-US" w:eastAsia="zh-CN"/>
        </w:rPr>
        <w:t xml:space="preserve">. </w:t>
      </w:r>
      <w:proofErr w:type="spellStart"/>
      <w:r w:rsidR="00002378" w:rsidRPr="00B63669">
        <w:rPr>
          <w:rFonts w:eastAsia="宋体"/>
          <w:sz w:val="22"/>
          <w:szCs w:val="22"/>
          <w:lang w:val="en-US" w:eastAsia="zh-CN"/>
        </w:rPr>
        <w:t>gNB</w:t>
      </w:r>
      <w:proofErr w:type="spellEnd"/>
      <w:r w:rsidR="00002378" w:rsidRPr="00B63669">
        <w:rPr>
          <w:rFonts w:eastAsia="宋体"/>
          <w:sz w:val="22"/>
          <w:szCs w:val="22"/>
          <w:lang w:val="en-US" w:eastAsia="zh-CN"/>
        </w:rPr>
        <w:t xml:space="preserve"> determines whether to </w:t>
      </w:r>
      <w:r w:rsidR="00044452" w:rsidRPr="00B63669">
        <w:rPr>
          <w:rFonts w:eastAsia="宋体"/>
          <w:sz w:val="22"/>
          <w:szCs w:val="22"/>
          <w:lang w:val="en-US" w:eastAsia="zh-CN"/>
        </w:rPr>
        <w:t>confirm t</w:t>
      </w:r>
      <w:r w:rsidR="00002378" w:rsidRPr="00B63669">
        <w:rPr>
          <w:rFonts w:eastAsia="宋体"/>
          <w:sz w:val="22"/>
          <w:szCs w:val="22"/>
          <w:lang w:val="en-US" w:eastAsia="zh-CN"/>
        </w:rPr>
        <w:t>he skipping request.</w:t>
      </w:r>
      <w:r w:rsidR="00044452" w:rsidRPr="00B63669">
        <w:rPr>
          <w:rFonts w:eastAsia="宋体"/>
          <w:sz w:val="22"/>
          <w:szCs w:val="22"/>
          <w:lang w:val="en-US" w:eastAsia="zh-CN"/>
        </w:rPr>
        <w:t xml:space="preserve"> If UE receives a confirmation corresponding to the skipping request from </w:t>
      </w:r>
      <w:proofErr w:type="spellStart"/>
      <w:r w:rsidR="00044452" w:rsidRPr="00B63669">
        <w:rPr>
          <w:rFonts w:eastAsia="宋体"/>
          <w:sz w:val="22"/>
          <w:szCs w:val="22"/>
          <w:lang w:val="en-US" w:eastAsia="zh-CN"/>
        </w:rPr>
        <w:t>gNB</w:t>
      </w:r>
      <w:proofErr w:type="spellEnd"/>
      <w:r w:rsidR="00044452" w:rsidRPr="00B63669">
        <w:rPr>
          <w:rFonts w:eastAsia="宋体"/>
          <w:sz w:val="22"/>
          <w:szCs w:val="22"/>
          <w:lang w:val="en-US" w:eastAsia="zh-CN"/>
        </w:rPr>
        <w:t xml:space="preserve">, UE </w:t>
      </w:r>
      <w:r w:rsidR="00466EA3" w:rsidRPr="00B63669">
        <w:rPr>
          <w:rFonts w:eastAsia="宋体"/>
          <w:sz w:val="22"/>
          <w:szCs w:val="22"/>
          <w:lang w:val="en-US" w:eastAsia="zh-CN"/>
        </w:rPr>
        <w:t>will</w:t>
      </w:r>
      <w:r w:rsidR="00044452" w:rsidRPr="00B63669">
        <w:rPr>
          <w:rFonts w:eastAsia="宋体"/>
          <w:sz w:val="22"/>
          <w:szCs w:val="22"/>
          <w:lang w:val="en-US" w:eastAsia="zh-CN"/>
        </w:rPr>
        <w:t xml:space="preserve"> skip measurement gap or RRM measurement </w:t>
      </w:r>
      <w:r w:rsidR="00F4166E" w:rsidRPr="00B63669">
        <w:rPr>
          <w:rFonts w:eastAsia="宋体"/>
          <w:sz w:val="22"/>
          <w:szCs w:val="22"/>
          <w:lang w:val="en-US" w:eastAsia="zh-CN"/>
        </w:rPr>
        <w:t>as requested.</w:t>
      </w:r>
      <w:r w:rsidR="0035239E" w:rsidRPr="00B63669">
        <w:rPr>
          <w:rFonts w:eastAsia="宋体"/>
          <w:sz w:val="22"/>
          <w:szCs w:val="22"/>
          <w:lang w:val="en-US" w:eastAsia="zh-CN"/>
        </w:rPr>
        <w:t xml:space="preserve"> </w:t>
      </w:r>
    </w:p>
    <w:p w14:paraId="1FE882FA" w14:textId="77777777" w:rsidR="00996FAC" w:rsidRDefault="00996FAC" w:rsidP="00B63669">
      <w:pPr>
        <w:jc w:val="both"/>
        <w:rPr>
          <w:rFonts w:eastAsia="宋体"/>
          <w:sz w:val="22"/>
          <w:szCs w:val="22"/>
          <w:lang w:val="en-US" w:eastAsia="zh-CN"/>
        </w:rPr>
      </w:pPr>
    </w:p>
    <w:p w14:paraId="6B5DB798" w14:textId="0258E81C" w:rsidR="00996FAC" w:rsidRDefault="00996FAC" w:rsidP="00B63669">
      <w:pPr>
        <w:jc w:val="both"/>
        <w:rPr>
          <w:rFonts w:eastAsia="宋体"/>
          <w:sz w:val="22"/>
          <w:szCs w:val="22"/>
          <w:lang w:val="en-US" w:eastAsia="zh-CN"/>
        </w:rPr>
      </w:pPr>
      <w:r w:rsidRPr="00996FAC">
        <w:rPr>
          <w:rFonts w:eastAsia="宋体"/>
          <w:noProof/>
          <w:sz w:val="22"/>
          <w:szCs w:val="22"/>
          <w:lang w:val="en-US" w:eastAsia="zh-CN"/>
        </w:rPr>
        <w:drawing>
          <wp:inline distT="0" distB="0" distL="0" distR="0" wp14:anchorId="27CD3897" wp14:editId="670CD638">
            <wp:extent cx="6476036" cy="1288453"/>
            <wp:effectExtent l="0" t="0" r="1270" b="6985"/>
            <wp:docPr id="600862797" name="图片 1" descr="图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862797" name="图片 1" descr="图表&#10;&#10;中度可信度描述已自动生成"/>
                    <pic:cNvPicPr/>
                  </pic:nvPicPr>
                  <pic:blipFill>
                    <a:blip r:embed="rId18"/>
                    <a:stretch>
                      <a:fillRect/>
                    </a:stretch>
                  </pic:blipFill>
                  <pic:spPr>
                    <a:xfrm>
                      <a:off x="0" y="0"/>
                      <a:ext cx="6494239" cy="1292075"/>
                    </a:xfrm>
                    <a:prstGeom prst="rect">
                      <a:avLst/>
                    </a:prstGeom>
                  </pic:spPr>
                </pic:pic>
              </a:graphicData>
            </a:graphic>
          </wp:inline>
        </w:drawing>
      </w:r>
    </w:p>
    <w:p w14:paraId="263479D2" w14:textId="1468C843" w:rsidR="00996FAC" w:rsidRPr="00CE517E" w:rsidRDefault="00996FAC" w:rsidP="00996FAC">
      <w:pPr>
        <w:jc w:val="center"/>
        <w:rPr>
          <w:rFonts w:eastAsia="宋体"/>
          <w:sz w:val="20"/>
          <w:lang w:val="en-US" w:eastAsia="zh-CN"/>
        </w:rPr>
      </w:pPr>
      <w:r w:rsidRPr="00CE517E">
        <w:rPr>
          <w:rFonts w:eastAsia="宋体" w:hint="eastAsia"/>
          <w:sz w:val="20"/>
          <w:lang w:val="en-US" w:eastAsia="zh-CN"/>
        </w:rPr>
        <w:t>F</w:t>
      </w:r>
      <w:r w:rsidRPr="00CE517E">
        <w:rPr>
          <w:rFonts w:eastAsia="宋体"/>
          <w:sz w:val="20"/>
          <w:lang w:val="en-US" w:eastAsia="zh-CN"/>
        </w:rPr>
        <w:t xml:space="preserve">ig </w:t>
      </w:r>
      <w:r w:rsidR="00CE517E" w:rsidRPr="00CE517E">
        <w:rPr>
          <w:rFonts w:eastAsia="宋体"/>
          <w:sz w:val="20"/>
          <w:lang w:val="en-US" w:eastAsia="zh-CN"/>
        </w:rPr>
        <w:t>8</w:t>
      </w:r>
      <w:r w:rsidRPr="00CE517E">
        <w:rPr>
          <w:rFonts w:eastAsia="宋体"/>
          <w:sz w:val="20"/>
          <w:lang w:val="en-US" w:eastAsia="zh-CN"/>
        </w:rPr>
        <w:t xml:space="preserve">: </w:t>
      </w:r>
      <w:r w:rsidR="00CE517E">
        <w:rPr>
          <w:rFonts w:eastAsia="宋体"/>
          <w:sz w:val="20"/>
          <w:lang w:val="en-US" w:eastAsia="zh-CN"/>
        </w:rPr>
        <w:t xml:space="preserve">Example of </w:t>
      </w:r>
      <w:r w:rsidRPr="00CE517E">
        <w:rPr>
          <w:rFonts w:eastAsia="宋体"/>
          <w:sz w:val="20"/>
          <w:lang w:val="en-US" w:eastAsia="zh-CN"/>
        </w:rPr>
        <w:t>Method #3-1</w:t>
      </w:r>
    </w:p>
    <w:p w14:paraId="57BB0A17" w14:textId="77777777" w:rsidR="00673C03" w:rsidRDefault="00673C03" w:rsidP="00996FAC">
      <w:pPr>
        <w:jc w:val="center"/>
        <w:rPr>
          <w:rFonts w:eastAsia="宋体"/>
          <w:sz w:val="22"/>
          <w:szCs w:val="22"/>
          <w:lang w:val="en-US" w:eastAsia="zh-CN"/>
        </w:rPr>
      </w:pPr>
    </w:p>
    <w:p w14:paraId="4FEE971E" w14:textId="35F57FCC" w:rsidR="002D147F" w:rsidRDefault="002D147F" w:rsidP="00B63669">
      <w:pPr>
        <w:jc w:val="both"/>
        <w:rPr>
          <w:rFonts w:eastAsia="宋体"/>
          <w:sz w:val="22"/>
          <w:szCs w:val="22"/>
          <w:lang w:val="en-US" w:eastAsia="zh-CN"/>
        </w:rPr>
      </w:pPr>
      <w:r w:rsidRPr="00B63669">
        <w:rPr>
          <w:rFonts w:eastAsia="宋体"/>
          <w:sz w:val="22"/>
          <w:szCs w:val="22"/>
          <w:lang w:val="en-US" w:eastAsia="zh-CN"/>
        </w:rPr>
        <w:t xml:space="preserve">For </w:t>
      </w:r>
      <w:r>
        <w:rPr>
          <w:rFonts w:eastAsia="宋体"/>
          <w:sz w:val="22"/>
          <w:szCs w:val="22"/>
          <w:lang w:val="en-US" w:eastAsia="zh-CN"/>
        </w:rPr>
        <w:t>Method #3-1-1</w:t>
      </w:r>
      <w:r w:rsidRPr="00B63669">
        <w:rPr>
          <w:rFonts w:eastAsia="宋体"/>
          <w:sz w:val="22"/>
          <w:szCs w:val="22"/>
          <w:lang w:val="en-US" w:eastAsia="zh-CN"/>
        </w:rPr>
        <w:t>, the decision on whether</w:t>
      </w:r>
      <w:r w:rsidR="00E40B6B">
        <w:rPr>
          <w:rFonts w:eastAsia="宋体"/>
          <w:sz w:val="22"/>
          <w:szCs w:val="22"/>
          <w:lang w:val="en-US" w:eastAsia="zh-CN"/>
        </w:rPr>
        <w:t xml:space="preserve"> to skip </w:t>
      </w:r>
      <w:r w:rsidR="00C720C9">
        <w:rPr>
          <w:rFonts w:eastAsia="宋体"/>
          <w:sz w:val="22"/>
          <w:szCs w:val="22"/>
          <w:lang w:val="en-US" w:eastAsia="zh-CN"/>
        </w:rPr>
        <w:t xml:space="preserve">measurement gap/RRM measurement </w:t>
      </w:r>
      <w:r w:rsidRPr="00B63669">
        <w:rPr>
          <w:rFonts w:eastAsia="宋体"/>
          <w:sz w:val="22"/>
          <w:szCs w:val="22"/>
          <w:lang w:val="en-US" w:eastAsia="zh-CN"/>
        </w:rPr>
        <w:t xml:space="preserve">and how to skip </w:t>
      </w:r>
      <w:r w:rsidR="00C720C9">
        <w:rPr>
          <w:rFonts w:eastAsia="宋体"/>
          <w:sz w:val="22"/>
          <w:szCs w:val="22"/>
          <w:lang w:val="en-US" w:eastAsia="zh-CN"/>
        </w:rPr>
        <w:t>are both</w:t>
      </w:r>
      <w:r w:rsidRPr="00B63669">
        <w:rPr>
          <w:rFonts w:eastAsia="宋体"/>
          <w:sz w:val="22"/>
          <w:szCs w:val="22"/>
          <w:lang w:val="en-US" w:eastAsia="zh-CN"/>
        </w:rPr>
        <w:t xml:space="preserve"> made by </w:t>
      </w:r>
      <w:proofErr w:type="spellStart"/>
      <w:r w:rsidRPr="00B63669">
        <w:rPr>
          <w:rFonts w:eastAsia="宋体"/>
          <w:sz w:val="22"/>
          <w:szCs w:val="22"/>
          <w:lang w:val="en-US" w:eastAsia="zh-CN"/>
        </w:rPr>
        <w:t>gNB</w:t>
      </w:r>
      <w:proofErr w:type="spellEnd"/>
      <w:r w:rsidRPr="00B63669">
        <w:rPr>
          <w:rFonts w:eastAsia="宋体"/>
          <w:sz w:val="22"/>
          <w:szCs w:val="22"/>
          <w:lang w:val="en-US" w:eastAsia="zh-CN"/>
        </w:rPr>
        <w:t>.</w:t>
      </w:r>
      <w:r w:rsidR="00C720C9">
        <w:rPr>
          <w:rFonts w:eastAsia="宋体"/>
          <w:sz w:val="22"/>
          <w:szCs w:val="22"/>
          <w:lang w:val="en-US" w:eastAsia="zh-CN"/>
        </w:rPr>
        <w:t xml:space="preserve"> The </w:t>
      </w:r>
      <w:r w:rsidR="003C5EB4">
        <w:rPr>
          <w:rFonts w:eastAsia="宋体"/>
          <w:sz w:val="22"/>
          <w:szCs w:val="22"/>
          <w:lang w:val="en-US" w:eastAsia="zh-CN"/>
        </w:rPr>
        <w:t xml:space="preserve">request or information reported by UE is </w:t>
      </w:r>
      <w:r w:rsidR="009339A1">
        <w:rPr>
          <w:rFonts w:eastAsia="宋体"/>
          <w:sz w:val="22"/>
          <w:szCs w:val="22"/>
          <w:lang w:val="en-US" w:eastAsia="zh-CN"/>
        </w:rPr>
        <w:t xml:space="preserve">used </w:t>
      </w:r>
      <w:r w:rsidR="003C5EB4">
        <w:rPr>
          <w:rFonts w:eastAsia="宋体"/>
          <w:sz w:val="22"/>
          <w:szCs w:val="22"/>
          <w:lang w:val="en-US" w:eastAsia="zh-CN"/>
        </w:rPr>
        <w:t>for assist</w:t>
      </w:r>
      <w:r w:rsidR="009339A1">
        <w:rPr>
          <w:rFonts w:eastAsia="宋体"/>
          <w:sz w:val="22"/>
          <w:szCs w:val="22"/>
          <w:lang w:val="en-US" w:eastAsia="zh-CN"/>
        </w:rPr>
        <w:t xml:space="preserve">ing </w:t>
      </w:r>
      <w:proofErr w:type="spellStart"/>
      <w:r w:rsidR="009339A1">
        <w:rPr>
          <w:rFonts w:eastAsia="宋体"/>
          <w:sz w:val="22"/>
          <w:szCs w:val="22"/>
          <w:lang w:val="en-US" w:eastAsia="zh-CN"/>
        </w:rPr>
        <w:t>gNB</w:t>
      </w:r>
      <w:proofErr w:type="spellEnd"/>
      <w:r w:rsidR="009339A1">
        <w:rPr>
          <w:rFonts w:eastAsia="宋体"/>
          <w:sz w:val="22"/>
          <w:szCs w:val="22"/>
          <w:lang w:val="en-US" w:eastAsia="zh-CN"/>
        </w:rPr>
        <w:t xml:space="preserve"> to make decision.</w:t>
      </w:r>
      <w:r w:rsidR="00084776">
        <w:rPr>
          <w:rFonts w:eastAsia="宋体"/>
          <w:sz w:val="22"/>
          <w:szCs w:val="22"/>
          <w:lang w:val="en-US" w:eastAsia="zh-CN"/>
        </w:rPr>
        <w:t xml:space="preserve"> </w:t>
      </w:r>
    </w:p>
    <w:p w14:paraId="3830AF2B" w14:textId="077AD0E7" w:rsidR="00B63669" w:rsidRPr="00B63669" w:rsidRDefault="00B63669" w:rsidP="00B63669">
      <w:pPr>
        <w:jc w:val="both"/>
        <w:rPr>
          <w:rFonts w:eastAsia="宋体"/>
          <w:sz w:val="22"/>
          <w:szCs w:val="22"/>
          <w:lang w:val="en-US" w:eastAsia="zh-CN"/>
        </w:rPr>
      </w:pPr>
      <w:r w:rsidRPr="00B63669">
        <w:rPr>
          <w:rFonts w:eastAsia="宋体"/>
          <w:sz w:val="22"/>
          <w:szCs w:val="22"/>
          <w:lang w:val="en-US" w:eastAsia="zh-CN"/>
        </w:rPr>
        <w:t xml:space="preserve">For </w:t>
      </w:r>
      <w:r>
        <w:rPr>
          <w:rFonts w:eastAsia="宋体"/>
          <w:sz w:val="22"/>
          <w:szCs w:val="22"/>
          <w:lang w:val="en-US" w:eastAsia="zh-CN"/>
        </w:rPr>
        <w:t>Method #3-1-</w:t>
      </w:r>
      <w:r w:rsidR="002D147F">
        <w:rPr>
          <w:rFonts w:eastAsia="宋体"/>
          <w:sz w:val="22"/>
          <w:szCs w:val="22"/>
          <w:lang w:val="en-US" w:eastAsia="zh-CN"/>
        </w:rPr>
        <w:t>2</w:t>
      </w:r>
      <w:r w:rsidRPr="00B63669">
        <w:rPr>
          <w:rFonts w:eastAsia="宋体"/>
          <w:sz w:val="22"/>
          <w:szCs w:val="22"/>
          <w:lang w:val="en-US" w:eastAsia="zh-CN"/>
        </w:rPr>
        <w:t>, the decision on whether to skip</w:t>
      </w:r>
      <w:r w:rsidR="00C720C9" w:rsidRPr="00C720C9">
        <w:rPr>
          <w:rFonts w:eastAsia="宋体"/>
          <w:sz w:val="22"/>
          <w:szCs w:val="22"/>
          <w:lang w:val="en-US" w:eastAsia="zh-CN"/>
        </w:rPr>
        <w:t xml:space="preserve"> </w:t>
      </w:r>
      <w:r w:rsidR="00C720C9">
        <w:rPr>
          <w:rFonts w:eastAsia="宋体"/>
          <w:sz w:val="22"/>
          <w:szCs w:val="22"/>
          <w:lang w:val="en-US" w:eastAsia="zh-CN"/>
        </w:rPr>
        <w:t>measurement gap/RRM measurement</w:t>
      </w:r>
      <w:r w:rsidRPr="00B63669">
        <w:rPr>
          <w:rFonts w:eastAsia="宋体"/>
          <w:sz w:val="22"/>
          <w:szCs w:val="22"/>
          <w:lang w:val="en-US" w:eastAsia="zh-CN"/>
        </w:rPr>
        <w:t xml:space="preserve"> is made by </w:t>
      </w:r>
      <w:proofErr w:type="spellStart"/>
      <w:r w:rsidRPr="00B63669">
        <w:rPr>
          <w:rFonts w:eastAsia="宋体"/>
          <w:sz w:val="22"/>
          <w:szCs w:val="22"/>
          <w:lang w:val="en-US" w:eastAsia="zh-CN"/>
        </w:rPr>
        <w:t>gNB</w:t>
      </w:r>
      <w:proofErr w:type="spellEnd"/>
      <w:r w:rsidRPr="00B63669">
        <w:rPr>
          <w:rFonts w:eastAsia="宋体"/>
          <w:sz w:val="22"/>
          <w:szCs w:val="22"/>
          <w:lang w:val="en-US" w:eastAsia="zh-CN"/>
        </w:rPr>
        <w:t>, while the decision on how to skip is made by UE.</w:t>
      </w:r>
      <w:r w:rsidR="00432D2D">
        <w:rPr>
          <w:rFonts w:eastAsia="宋体"/>
          <w:sz w:val="22"/>
          <w:szCs w:val="22"/>
          <w:lang w:val="en-US" w:eastAsia="zh-CN"/>
        </w:rPr>
        <w:t xml:space="preserve"> </w:t>
      </w:r>
    </w:p>
    <w:p w14:paraId="11CB358F" w14:textId="77777777" w:rsidR="00B63669" w:rsidRPr="00B63669" w:rsidRDefault="00B63669" w:rsidP="00B63669">
      <w:pPr>
        <w:jc w:val="both"/>
        <w:rPr>
          <w:rFonts w:eastAsia="宋体"/>
          <w:sz w:val="22"/>
          <w:szCs w:val="22"/>
          <w:lang w:val="en-US" w:eastAsia="zh-CN"/>
        </w:rPr>
      </w:pPr>
    </w:p>
    <w:p w14:paraId="5F40A77E" w14:textId="3443A12B" w:rsidR="00B63669" w:rsidRDefault="00F4166E" w:rsidP="00EC3B9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Method #3-2, </w:t>
      </w:r>
      <w:r w:rsidR="001809A3" w:rsidRPr="001809A3">
        <w:rPr>
          <w:rFonts w:eastAsia="宋体"/>
          <w:sz w:val="22"/>
          <w:szCs w:val="22"/>
          <w:lang w:val="en-US" w:eastAsia="zh-CN"/>
        </w:rPr>
        <w:t xml:space="preserve">UE skips the measurement gap or RRM measurement occasions as reported, without </w:t>
      </w:r>
      <w:proofErr w:type="spellStart"/>
      <w:r w:rsidR="001809A3" w:rsidRPr="001809A3">
        <w:rPr>
          <w:rFonts w:eastAsia="宋体"/>
          <w:sz w:val="22"/>
          <w:szCs w:val="22"/>
          <w:lang w:val="en-US" w:eastAsia="zh-CN"/>
        </w:rPr>
        <w:t>gNB</w:t>
      </w:r>
      <w:proofErr w:type="spellEnd"/>
      <w:r w:rsidR="001809A3" w:rsidRPr="001809A3">
        <w:rPr>
          <w:rFonts w:eastAsia="宋体"/>
          <w:sz w:val="22"/>
          <w:szCs w:val="22"/>
          <w:lang w:val="en-US" w:eastAsia="zh-CN"/>
        </w:rPr>
        <w:t xml:space="preserve"> indication/feedback.</w:t>
      </w:r>
      <w:r w:rsidR="00084776">
        <w:rPr>
          <w:rFonts w:eastAsia="宋体"/>
          <w:sz w:val="22"/>
          <w:szCs w:val="22"/>
          <w:lang w:val="en-US" w:eastAsia="zh-CN"/>
        </w:rPr>
        <w:t xml:space="preserve"> </w:t>
      </w:r>
      <w:r w:rsidR="00325503">
        <w:rPr>
          <w:rFonts w:eastAsia="宋体"/>
          <w:sz w:val="22"/>
          <w:szCs w:val="22"/>
          <w:lang w:val="en-US" w:eastAsia="zh-CN"/>
        </w:rPr>
        <w:t>T</w:t>
      </w:r>
      <w:r w:rsidR="00325503" w:rsidRPr="00B63669">
        <w:rPr>
          <w:rFonts w:eastAsia="宋体"/>
          <w:sz w:val="22"/>
          <w:szCs w:val="22"/>
          <w:lang w:val="en-US" w:eastAsia="zh-CN"/>
        </w:rPr>
        <w:t>he decision on whether</w:t>
      </w:r>
      <w:r w:rsidR="00325503">
        <w:rPr>
          <w:rFonts w:eastAsia="宋体"/>
          <w:sz w:val="22"/>
          <w:szCs w:val="22"/>
          <w:lang w:val="en-US" w:eastAsia="zh-CN"/>
        </w:rPr>
        <w:t xml:space="preserve"> to skip measurement gap/RRM measurement </w:t>
      </w:r>
      <w:r w:rsidR="00325503" w:rsidRPr="00B63669">
        <w:rPr>
          <w:rFonts w:eastAsia="宋体"/>
          <w:sz w:val="22"/>
          <w:szCs w:val="22"/>
          <w:lang w:val="en-US" w:eastAsia="zh-CN"/>
        </w:rPr>
        <w:t xml:space="preserve">and how to skip </w:t>
      </w:r>
      <w:r w:rsidR="00325503">
        <w:rPr>
          <w:rFonts w:eastAsia="宋体"/>
          <w:sz w:val="22"/>
          <w:szCs w:val="22"/>
          <w:lang w:val="en-US" w:eastAsia="zh-CN"/>
        </w:rPr>
        <w:t>are both</w:t>
      </w:r>
      <w:r w:rsidR="00325503" w:rsidRPr="00B63669">
        <w:rPr>
          <w:rFonts w:eastAsia="宋体"/>
          <w:sz w:val="22"/>
          <w:szCs w:val="22"/>
          <w:lang w:val="en-US" w:eastAsia="zh-CN"/>
        </w:rPr>
        <w:t xml:space="preserve"> made by </w:t>
      </w:r>
      <w:r w:rsidR="00325503">
        <w:rPr>
          <w:rFonts w:eastAsia="宋体"/>
          <w:sz w:val="22"/>
          <w:szCs w:val="22"/>
          <w:lang w:val="en-US" w:eastAsia="zh-CN"/>
        </w:rPr>
        <w:t>UE itself</w:t>
      </w:r>
      <w:r w:rsidR="00325503" w:rsidRPr="00B63669">
        <w:rPr>
          <w:rFonts w:eastAsia="宋体"/>
          <w:sz w:val="22"/>
          <w:szCs w:val="22"/>
          <w:lang w:val="en-US" w:eastAsia="zh-CN"/>
        </w:rPr>
        <w:t>.</w:t>
      </w:r>
      <w:r w:rsidR="00325503">
        <w:rPr>
          <w:rFonts w:eastAsia="宋体"/>
          <w:sz w:val="22"/>
          <w:szCs w:val="22"/>
          <w:lang w:val="en-US" w:eastAsia="zh-CN"/>
        </w:rPr>
        <w:t xml:space="preserve"> </w:t>
      </w:r>
    </w:p>
    <w:p w14:paraId="3CB960BC" w14:textId="7E37E2A7" w:rsidR="00673C03" w:rsidRDefault="00673C03" w:rsidP="00673C03">
      <w:pPr>
        <w:jc w:val="center"/>
        <w:rPr>
          <w:rFonts w:eastAsia="宋体"/>
          <w:sz w:val="22"/>
          <w:szCs w:val="22"/>
          <w:lang w:val="en-US" w:eastAsia="zh-CN"/>
        </w:rPr>
      </w:pPr>
      <w:r w:rsidRPr="00673C03">
        <w:rPr>
          <w:rFonts w:eastAsia="宋体"/>
          <w:noProof/>
          <w:sz w:val="22"/>
          <w:szCs w:val="22"/>
          <w:lang w:val="en-US" w:eastAsia="zh-CN"/>
        </w:rPr>
        <w:drawing>
          <wp:inline distT="0" distB="0" distL="0" distR="0" wp14:anchorId="40FF2E5C" wp14:editId="7332223B">
            <wp:extent cx="3310359" cy="1156098"/>
            <wp:effectExtent l="0" t="0" r="4445" b="6350"/>
            <wp:docPr id="4522862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286217" name=""/>
                    <pic:cNvPicPr/>
                  </pic:nvPicPr>
                  <pic:blipFill>
                    <a:blip r:embed="rId19"/>
                    <a:stretch>
                      <a:fillRect/>
                    </a:stretch>
                  </pic:blipFill>
                  <pic:spPr>
                    <a:xfrm>
                      <a:off x="0" y="0"/>
                      <a:ext cx="3348776" cy="1169515"/>
                    </a:xfrm>
                    <a:prstGeom prst="rect">
                      <a:avLst/>
                    </a:prstGeom>
                  </pic:spPr>
                </pic:pic>
              </a:graphicData>
            </a:graphic>
          </wp:inline>
        </w:drawing>
      </w:r>
    </w:p>
    <w:p w14:paraId="13EACDDE" w14:textId="7019DBD3" w:rsidR="00CE517E" w:rsidRPr="00CE517E" w:rsidRDefault="00CE517E" w:rsidP="00CE517E">
      <w:pPr>
        <w:jc w:val="center"/>
        <w:rPr>
          <w:rFonts w:eastAsia="宋体"/>
          <w:sz w:val="20"/>
          <w:lang w:val="en-US" w:eastAsia="zh-CN"/>
        </w:rPr>
      </w:pPr>
      <w:r w:rsidRPr="00CE517E">
        <w:rPr>
          <w:rFonts w:eastAsia="宋体" w:hint="eastAsia"/>
          <w:sz w:val="20"/>
          <w:lang w:val="en-US" w:eastAsia="zh-CN"/>
        </w:rPr>
        <w:t>F</w:t>
      </w:r>
      <w:r w:rsidRPr="00CE517E">
        <w:rPr>
          <w:rFonts w:eastAsia="宋体"/>
          <w:sz w:val="20"/>
          <w:lang w:val="en-US" w:eastAsia="zh-CN"/>
        </w:rPr>
        <w:t xml:space="preserve">ig </w:t>
      </w:r>
      <w:r>
        <w:rPr>
          <w:rFonts w:eastAsia="宋体"/>
          <w:sz w:val="20"/>
          <w:lang w:val="en-US" w:eastAsia="zh-CN"/>
        </w:rPr>
        <w:t>9</w:t>
      </w:r>
      <w:r w:rsidRPr="00CE517E">
        <w:rPr>
          <w:rFonts w:eastAsia="宋体"/>
          <w:sz w:val="20"/>
          <w:lang w:val="en-US" w:eastAsia="zh-CN"/>
        </w:rPr>
        <w:t xml:space="preserve">: </w:t>
      </w:r>
      <w:r>
        <w:rPr>
          <w:rFonts w:eastAsia="宋体"/>
          <w:sz w:val="20"/>
          <w:lang w:val="en-US" w:eastAsia="zh-CN"/>
        </w:rPr>
        <w:t xml:space="preserve">Example of </w:t>
      </w:r>
      <w:r w:rsidRPr="00CE517E">
        <w:rPr>
          <w:rFonts w:eastAsia="宋体"/>
          <w:sz w:val="20"/>
          <w:lang w:val="en-US" w:eastAsia="zh-CN"/>
        </w:rPr>
        <w:t>Method #3-</w:t>
      </w:r>
      <w:r>
        <w:rPr>
          <w:rFonts w:eastAsia="宋体"/>
          <w:sz w:val="20"/>
          <w:lang w:val="en-US" w:eastAsia="zh-CN"/>
        </w:rPr>
        <w:t>2</w:t>
      </w:r>
    </w:p>
    <w:p w14:paraId="0A03CC48" w14:textId="77777777" w:rsidR="00673C03" w:rsidRDefault="00673C03" w:rsidP="00673C03">
      <w:pPr>
        <w:jc w:val="center"/>
        <w:rPr>
          <w:rFonts w:eastAsia="宋体"/>
          <w:sz w:val="22"/>
          <w:szCs w:val="22"/>
          <w:lang w:val="en-US" w:eastAsia="zh-CN"/>
        </w:rPr>
      </w:pPr>
    </w:p>
    <w:p w14:paraId="72889B60" w14:textId="351B1DCD" w:rsidR="00DF70B5" w:rsidRDefault="00DF70B5" w:rsidP="00DF70B5">
      <w:pPr>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t can be observed that Method #3-1 may require more signaling exchange than Method #3-2.</w:t>
      </w:r>
      <w:r w:rsidR="00560766">
        <w:rPr>
          <w:rFonts w:eastAsia="宋体"/>
          <w:sz w:val="22"/>
          <w:szCs w:val="22"/>
          <w:lang w:val="en-US" w:eastAsia="zh-CN"/>
        </w:rPr>
        <w:t xml:space="preserve"> For example, Method #3-1</w:t>
      </w:r>
      <w:r w:rsidR="00A60783">
        <w:rPr>
          <w:rFonts w:eastAsia="宋体"/>
          <w:sz w:val="22"/>
          <w:szCs w:val="22"/>
          <w:lang w:val="en-US" w:eastAsia="zh-CN"/>
        </w:rPr>
        <w:t>-1 can be assumed as “UE request + Method #2-2”, which may cause signaling overhead.</w:t>
      </w:r>
      <w:r>
        <w:rPr>
          <w:rFonts w:eastAsia="宋体"/>
          <w:sz w:val="22"/>
          <w:szCs w:val="22"/>
          <w:lang w:val="en-US" w:eastAsia="zh-CN"/>
        </w:rPr>
        <w:t xml:space="preserve"> However, </w:t>
      </w:r>
      <w:r w:rsidRPr="001809A3">
        <w:rPr>
          <w:rFonts w:eastAsia="宋体"/>
          <w:sz w:val="22"/>
          <w:szCs w:val="22"/>
          <w:lang w:val="en-US" w:eastAsia="zh-CN"/>
        </w:rPr>
        <w:t xml:space="preserve">Method #3-2 has the risk of </w:t>
      </w:r>
      <w:proofErr w:type="spellStart"/>
      <w:r w:rsidRPr="001809A3">
        <w:rPr>
          <w:rFonts w:eastAsia="宋体"/>
          <w:sz w:val="22"/>
          <w:szCs w:val="22"/>
          <w:lang w:val="en-US" w:eastAsia="zh-CN"/>
        </w:rPr>
        <w:t>gNB</w:t>
      </w:r>
      <w:proofErr w:type="spellEnd"/>
      <w:r w:rsidRPr="001809A3">
        <w:rPr>
          <w:rFonts w:eastAsia="宋体"/>
          <w:sz w:val="22"/>
          <w:szCs w:val="22"/>
          <w:lang w:val="en-US" w:eastAsia="zh-CN"/>
        </w:rPr>
        <w:t xml:space="preserve">/UE misalignment on measurement assumption if </w:t>
      </w:r>
      <w:proofErr w:type="spellStart"/>
      <w:r w:rsidRPr="001809A3">
        <w:rPr>
          <w:rFonts w:eastAsia="宋体"/>
          <w:sz w:val="22"/>
          <w:szCs w:val="22"/>
          <w:lang w:val="en-US" w:eastAsia="zh-CN"/>
        </w:rPr>
        <w:t>gNB</w:t>
      </w:r>
      <w:proofErr w:type="spellEnd"/>
      <w:r w:rsidRPr="001809A3">
        <w:rPr>
          <w:rFonts w:eastAsia="宋体"/>
          <w:sz w:val="22"/>
          <w:szCs w:val="22"/>
          <w:lang w:val="en-US" w:eastAsia="zh-CN"/>
        </w:rPr>
        <w:t xml:space="preserve"> fails to receive the request from UE.</w:t>
      </w:r>
      <w:r w:rsidR="00560766">
        <w:rPr>
          <w:rFonts w:eastAsia="宋体"/>
          <w:sz w:val="22"/>
          <w:szCs w:val="22"/>
          <w:lang w:val="en-US" w:eastAsia="zh-CN"/>
        </w:rPr>
        <w:t xml:space="preserve"> </w:t>
      </w:r>
      <w:r w:rsidR="009759E8">
        <w:rPr>
          <w:rFonts w:eastAsia="宋体"/>
          <w:sz w:val="22"/>
          <w:szCs w:val="22"/>
          <w:lang w:val="en-US" w:eastAsia="zh-CN"/>
        </w:rPr>
        <w:t>Moreover, the skipping decision</w:t>
      </w:r>
      <w:r w:rsidR="00C66B27">
        <w:rPr>
          <w:rFonts w:eastAsia="宋体"/>
          <w:sz w:val="22"/>
          <w:szCs w:val="22"/>
          <w:lang w:val="en-US" w:eastAsia="zh-CN"/>
        </w:rPr>
        <w:t xml:space="preserve"> by Method #3-2</w:t>
      </w:r>
      <w:r w:rsidR="009759E8">
        <w:rPr>
          <w:rFonts w:eastAsia="宋体"/>
          <w:sz w:val="22"/>
          <w:szCs w:val="22"/>
          <w:lang w:val="en-US" w:eastAsia="zh-CN"/>
        </w:rPr>
        <w:t xml:space="preserve"> is </w:t>
      </w:r>
      <w:r w:rsidR="00C66B27">
        <w:rPr>
          <w:rFonts w:eastAsia="宋体"/>
          <w:sz w:val="22"/>
          <w:szCs w:val="22"/>
          <w:lang w:val="en-US" w:eastAsia="zh-CN"/>
        </w:rPr>
        <w:t xml:space="preserve">out of </w:t>
      </w:r>
      <w:proofErr w:type="spellStart"/>
      <w:r w:rsidR="009759E8">
        <w:rPr>
          <w:rFonts w:eastAsia="宋体"/>
          <w:sz w:val="22"/>
          <w:szCs w:val="22"/>
          <w:lang w:val="en-US" w:eastAsia="zh-CN"/>
        </w:rPr>
        <w:t>gNB’s</w:t>
      </w:r>
      <w:proofErr w:type="spellEnd"/>
      <w:r w:rsidR="009759E8">
        <w:rPr>
          <w:rFonts w:eastAsia="宋体"/>
          <w:sz w:val="22"/>
          <w:szCs w:val="22"/>
          <w:lang w:val="en-US" w:eastAsia="zh-CN"/>
        </w:rPr>
        <w:t xml:space="preserve"> control</w:t>
      </w:r>
      <w:r w:rsidR="00C66B27">
        <w:rPr>
          <w:rFonts w:eastAsia="宋体"/>
          <w:sz w:val="22"/>
          <w:szCs w:val="22"/>
          <w:lang w:val="en-US" w:eastAsia="zh-CN"/>
        </w:rPr>
        <w:t xml:space="preserve">, which may be not good from system performance perspective. </w:t>
      </w:r>
    </w:p>
    <w:p w14:paraId="434D0B8B" w14:textId="38BEF140" w:rsidR="00C05060" w:rsidRDefault="00C05060" w:rsidP="00EC3B99">
      <w:pPr>
        <w:jc w:val="both"/>
        <w:rPr>
          <w:rFonts w:eastAsia="宋体"/>
          <w:sz w:val="22"/>
          <w:szCs w:val="22"/>
          <w:lang w:val="en-US" w:eastAsia="zh-CN"/>
        </w:rPr>
      </w:pPr>
    </w:p>
    <w:p w14:paraId="10350209" w14:textId="13C9D05C" w:rsidR="00042692" w:rsidRPr="002F4210" w:rsidRDefault="00042692" w:rsidP="00042692">
      <w:pPr>
        <w:jc w:val="both"/>
        <w:rPr>
          <w:rFonts w:eastAsia="宋体"/>
          <w:b/>
          <w:bCs/>
          <w:sz w:val="22"/>
          <w:szCs w:val="22"/>
          <w:u w:val="single"/>
          <w:lang w:val="en-US" w:eastAsia="zh-CN"/>
        </w:rPr>
      </w:pPr>
      <w:r w:rsidRPr="002F4210">
        <w:rPr>
          <w:rFonts w:eastAsia="宋体"/>
          <w:b/>
          <w:bCs/>
          <w:sz w:val="22"/>
          <w:szCs w:val="22"/>
          <w:u w:val="single"/>
          <w:lang w:val="en-US" w:eastAsia="zh-CN"/>
        </w:rPr>
        <w:t>Method #</w:t>
      </w:r>
      <w:r w:rsidR="008D52A6">
        <w:rPr>
          <w:rFonts w:eastAsia="宋体"/>
          <w:b/>
          <w:bCs/>
          <w:sz w:val="22"/>
          <w:szCs w:val="22"/>
          <w:u w:val="single"/>
          <w:lang w:val="en-US" w:eastAsia="zh-CN"/>
        </w:rPr>
        <w:t>4</w:t>
      </w:r>
      <w:r w:rsidRPr="002F4210">
        <w:rPr>
          <w:rFonts w:eastAsia="宋体"/>
          <w:b/>
          <w:bCs/>
          <w:sz w:val="22"/>
          <w:szCs w:val="22"/>
          <w:u w:val="single"/>
          <w:lang w:val="en-US" w:eastAsia="zh-CN"/>
        </w:rPr>
        <w:t xml:space="preserve">: based on </w:t>
      </w:r>
      <w:r w:rsidR="00501FC7" w:rsidRPr="00501FC7">
        <w:rPr>
          <w:rFonts w:eastAsia="宋体"/>
          <w:b/>
          <w:bCs/>
          <w:sz w:val="22"/>
          <w:szCs w:val="22"/>
          <w:u w:val="single"/>
          <w:lang w:val="en-US" w:eastAsia="zh-CN"/>
        </w:rPr>
        <w:t>periodic/semi-persistent/aperiodic measurement gap</w:t>
      </w:r>
      <w:r w:rsidR="00501FC7">
        <w:rPr>
          <w:rFonts w:eastAsia="宋体"/>
          <w:b/>
          <w:bCs/>
          <w:sz w:val="22"/>
          <w:szCs w:val="22"/>
          <w:u w:val="single"/>
          <w:lang w:val="en-US" w:eastAsia="zh-CN"/>
        </w:rPr>
        <w:t xml:space="preserve"> </w:t>
      </w:r>
      <w:proofErr w:type="gramStart"/>
      <w:r w:rsidR="00501FC7">
        <w:rPr>
          <w:rFonts w:eastAsia="宋体"/>
          <w:b/>
          <w:bCs/>
          <w:sz w:val="22"/>
          <w:szCs w:val="22"/>
          <w:u w:val="single"/>
          <w:lang w:val="en-US" w:eastAsia="zh-CN"/>
        </w:rPr>
        <w:t>types</w:t>
      </w:r>
      <w:proofErr w:type="gramEnd"/>
    </w:p>
    <w:p w14:paraId="1E5995C4" w14:textId="5DB12682" w:rsidR="00501FC7" w:rsidRPr="00501FC7" w:rsidRDefault="00501FC7" w:rsidP="00EC3B99">
      <w:pPr>
        <w:jc w:val="both"/>
        <w:rPr>
          <w:rFonts w:eastAsia="宋体"/>
          <w:sz w:val="22"/>
          <w:szCs w:val="22"/>
          <w:lang w:val="en-US" w:eastAsia="zh-CN"/>
        </w:rPr>
      </w:pPr>
    </w:p>
    <w:p w14:paraId="56A0C744" w14:textId="71A4013E" w:rsidR="00D9193C" w:rsidRDefault="00501FC7" w:rsidP="00EC3B99">
      <w:pPr>
        <w:jc w:val="both"/>
        <w:rPr>
          <w:rFonts w:eastAsia="宋体"/>
          <w:sz w:val="22"/>
          <w:szCs w:val="22"/>
          <w:lang w:val="en-US" w:eastAsia="zh-CN"/>
        </w:rPr>
      </w:pPr>
      <w:r w:rsidRPr="00501FC7">
        <w:rPr>
          <w:rFonts w:eastAsia="宋体"/>
          <w:sz w:val="22"/>
          <w:szCs w:val="22"/>
          <w:lang w:val="en-US" w:eastAsia="zh-CN"/>
        </w:rPr>
        <w:lastRenderedPageBreak/>
        <w:t xml:space="preserve">The principle of Method #4 </w:t>
      </w:r>
      <w:r>
        <w:rPr>
          <w:rFonts w:eastAsia="宋体"/>
          <w:sz w:val="22"/>
          <w:szCs w:val="22"/>
          <w:lang w:val="en-US" w:eastAsia="zh-CN"/>
        </w:rPr>
        <w:t xml:space="preserve">is to introduce </w:t>
      </w:r>
      <w:r w:rsidR="00D9193C">
        <w:rPr>
          <w:rFonts w:eastAsia="宋体"/>
          <w:sz w:val="22"/>
          <w:szCs w:val="22"/>
          <w:lang w:val="en-US" w:eastAsia="zh-CN"/>
        </w:rPr>
        <w:t>different</w:t>
      </w:r>
      <w:r>
        <w:rPr>
          <w:rFonts w:eastAsia="宋体"/>
          <w:sz w:val="22"/>
          <w:szCs w:val="22"/>
          <w:lang w:val="en-US" w:eastAsia="zh-CN"/>
        </w:rPr>
        <w:t xml:space="preserve"> types of measurement gaps</w:t>
      </w:r>
      <w:r w:rsidR="00D9193C">
        <w:rPr>
          <w:rFonts w:eastAsia="宋体"/>
          <w:sz w:val="22"/>
          <w:szCs w:val="22"/>
          <w:lang w:val="en-US" w:eastAsia="zh-CN"/>
        </w:rPr>
        <w:t>, which can be more flexible to</w:t>
      </w:r>
      <w:r w:rsidR="00466EA3">
        <w:rPr>
          <w:rFonts w:eastAsia="宋体" w:hint="eastAsia"/>
          <w:sz w:val="22"/>
          <w:szCs w:val="22"/>
          <w:lang w:val="en-US" w:eastAsia="zh-CN"/>
        </w:rPr>
        <w:t xml:space="preserve"> </w:t>
      </w:r>
      <w:r w:rsidR="006129C3">
        <w:rPr>
          <w:rFonts w:eastAsia="宋体"/>
          <w:sz w:val="22"/>
          <w:szCs w:val="22"/>
          <w:lang w:val="en-US" w:eastAsia="zh-CN"/>
        </w:rPr>
        <w:t xml:space="preserve">be </w:t>
      </w:r>
      <w:r w:rsidR="00D9193C">
        <w:rPr>
          <w:rFonts w:eastAsia="宋体"/>
          <w:sz w:val="22"/>
          <w:szCs w:val="22"/>
          <w:lang w:val="en-US" w:eastAsia="zh-CN"/>
        </w:rPr>
        <w:t>activate</w:t>
      </w:r>
      <w:r w:rsidR="00466EA3">
        <w:rPr>
          <w:rFonts w:eastAsia="宋体"/>
          <w:sz w:val="22"/>
          <w:szCs w:val="22"/>
          <w:lang w:val="en-US" w:eastAsia="zh-CN"/>
        </w:rPr>
        <w:t>d</w:t>
      </w:r>
      <w:r w:rsidR="00D9193C">
        <w:rPr>
          <w:rFonts w:eastAsia="宋体"/>
          <w:sz w:val="22"/>
          <w:szCs w:val="22"/>
          <w:lang w:val="en-US" w:eastAsia="zh-CN"/>
        </w:rPr>
        <w:t xml:space="preserve"> and de-activate</w:t>
      </w:r>
      <w:r w:rsidR="00466EA3">
        <w:rPr>
          <w:rFonts w:eastAsia="宋体"/>
          <w:sz w:val="22"/>
          <w:szCs w:val="22"/>
          <w:lang w:val="en-US" w:eastAsia="zh-CN"/>
        </w:rPr>
        <w:t>d</w:t>
      </w:r>
      <w:r w:rsidR="00716E6D">
        <w:rPr>
          <w:rFonts w:eastAsia="宋体"/>
          <w:sz w:val="22"/>
          <w:szCs w:val="22"/>
          <w:lang w:val="en-US" w:eastAsia="zh-CN"/>
        </w:rPr>
        <w:t>.</w:t>
      </w:r>
    </w:p>
    <w:p w14:paraId="346C03D2" w14:textId="77777777" w:rsidR="00716E6D" w:rsidRDefault="00716E6D" w:rsidP="00EC3B99">
      <w:pPr>
        <w:jc w:val="both"/>
        <w:rPr>
          <w:rFonts w:eastAsia="宋体"/>
          <w:sz w:val="22"/>
          <w:szCs w:val="22"/>
          <w:lang w:val="en-US" w:eastAsia="zh-CN"/>
        </w:rPr>
      </w:pPr>
    </w:p>
    <w:p w14:paraId="16A8BE3D" w14:textId="39A5A7D1" w:rsidR="00C9206F" w:rsidRDefault="00716E6D" w:rsidP="00D9193C">
      <w:pPr>
        <w:jc w:val="both"/>
        <w:rPr>
          <w:rFonts w:eastAsia="宋体"/>
          <w:sz w:val="22"/>
          <w:szCs w:val="22"/>
          <w:lang w:val="en-US" w:eastAsia="zh-CN"/>
        </w:rPr>
      </w:pPr>
      <w:r>
        <w:rPr>
          <w:rFonts w:eastAsia="宋体"/>
          <w:sz w:val="22"/>
          <w:szCs w:val="22"/>
          <w:lang w:val="en-US" w:eastAsia="zh-CN"/>
        </w:rPr>
        <w:t>For example,</w:t>
      </w:r>
      <w:r w:rsidR="00D9193C">
        <w:rPr>
          <w:rFonts w:eastAsia="宋体"/>
          <w:sz w:val="22"/>
          <w:szCs w:val="22"/>
          <w:lang w:val="en-US" w:eastAsia="zh-CN"/>
        </w:rPr>
        <w:t xml:space="preserve"> periodic</w:t>
      </w:r>
      <w:r w:rsidR="00547B2F">
        <w:rPr>
          <w:rFonts w:eastAsia="宋体"/>
          <w:sz w:val="22"/>
          <w:szCs w:val="22"/>
          <w:lang w:val="en-US" w:eastAsia="zh-CN"/>
        </w:rPr>
        <w:t xml:space="preserve">, </w:t>
      </w:r>
      <w:r w:rsidR="00D9193C">
        <w:rPr>
          <w:rFonts w:eastAsia="宋体"/>
          <w:sz w:val="22"/>
          <w:szCs w:val="22"/>
          <w:lang w:val="en-US" w:eastAsia="zh-CN"/>
        </w:rPr>
        <w:t xml:space="preserve">semi-persistent </w:t>
      </w:r>
      <w:r w:rsidR="00547B2F">
        <w:rPr>
          <w:rFonts w:eastAsia="宋体"/>
          <w:sz w:val="22"/>
          <w:szCs w:val="22"/>
          <w:lang w:val="en-US" w:eastAsia="zh-CN"/>
        </w:rPr>
        <w:t>and</w:t>
      </w:r>
      <w:r w:rsidR="00D9193C">
        <w:rPr>
          <w:rFonts w:eastAsia="宋体"/>
          <w:sz w:val="22"/>
          <w:szCs w:val="22"/>
          <w:lang w:val="en-US" w:eastAsia="zh-CN"/>
        </w:rPr>
        <w:t xml:space="preserve"> aperiodic measurement gaps</w:t>
      </w:r>
      <w:r w:rsidR="00C9206F">
        <w:rPr>
          <w:rFonts w:eastAsia="宋体"/>
          <w:sz w:val="22"/>
          <w:szCs w:val="22"/>
          <w:lang w:val="en-US" w:eastAsia="zh-CN"/>
        </w:rPr>
        <w:t xml:space="preserve"> can be introduced. </w:t>
      </w:r>
    </w:p>
    <w:p w14:paraId="4C230511" w14:textId="76863B95" w:rsidR="00C9206F" w:rsidRDefault="00D9193C" w:rsidP="00D9193C">
      <w:pPr>
        <w:jc w:val="both"/>
        <w:rPr>
          <w:rFonts w:eastAsia="宋体"/>
          <w:sz w:val="22"/>
          <w:szCs w:val="22"/>
          <w:lang w:val="en-US" w:eastAsia="zh-CN"/>
        </w:rPr>
      </w:pPr>
      <w:r w:rsidRPr="00D9193C">
        <w:rPr>
          <w:rFonts w:eastAsia="宋体"/>
          <w:sz w:val="22"/>
          <w:szCs w:val="22"/>
          <w:lang w:val="en-US" w:eastAsia="zh-CN"/>
        </w:rPr>
        <w:t>For periodic measurement gap, it is always enabled once configured. UE can perform RRM measurement in each configured measurement gap occasion.</w:t>
      </w:r>
      <w:r w:rsidR="00C9206F">
        <w:rPr>
          <w:rFonts w:eastAsia="宋体" w:hint="eastAsia"/>
          <w:sz w:val="22"/>
          <w:szCs w:val="22"/>
          <w:lang w:val="en-US" w:eastAsia="zh-CN"/>
        </w:rPr>
        <w:t xml:space="preserve"> </w:t>
      </w:r>
    </w:p>
    <w:p w14:paraId="63710124" w14:textId="435C6F34" w:rsidR="00D9193C" w:rsidRPr="00D9193C" w:rsidRDefault="00D9193C" w:rsidP="00D9193C">
      <w:pPr>
        <w:jc w:val="both"/>
        <w:rPr>
          <w:rFonts w:eastAsia="宋体"/>
          <w:sz w:val="22"/>
          <w:szCs w:val="22"/>
          <w:lang w:val="en-US" w:eastAsia="zh-CN"/>
        </w:rPr>
      </w:pPr>
      <w:r w:rsidRPr="00D9193C">
        <w:rPr>
          <w:rFonts w:eastAsia="宋体"/>
          <w:sz w:val="22"/>
          <w:szCs w:val="22"/>
          <w:lang w:val="en-US" w:eastAsia="zh-CN"/>
        </w:rPr>
        <w:t xml:space="preserve">For semi-persistent measurement gap, it can be activated/de-activated by DCI or MAC CE. </w:t>
      </w:r>
      <w:r w:rsidR="00C9206F">
        <w:rPr>
          <w:rFonts w:eastAsia="宋体" w:hint="eastAsia"/>
          <w:sz w:val="22"/>
          <w:szCs w:val="22"/>
          <w:lang w:val="en-US" w:eastAsia="zh-CN"/>
        </w:rPr>
        <w:t xml:space="preserve"> </w:t>
      </w:r>
      <w:r w:rsidRPr="00D9193C">
        <w:rPr>
          <w:rFonts w:eastAsia="宋体"/>
          <w:sz w:val="22"/>
          <w:szCs w:val="22"/>
          <w:lang w:val="en-US" w:eastAsia="zh-CN"/>
        </w:rPr>
        <w:t xml:space="preserve">Once activated, UE can perform RRM measurement in each measurement gap occasion. </w:t>
      </w:r>
    </w:p>
    <w:p w14:paraId="41BEBD7D" w14:textId="72E3F322" w:rsidR="00D9193C" w:rsidRDefault="00D9193C" w:rsidP="00D9193C">
      <w:pPr>
        <w:jc w:val="both"/>
        <w:rPr>
          <w:rFonts w:eastAsia="宋体"/>
          <w:sz w:val="22"/>
          <w:szCs w:val="22"/>
          <w:lang w:val="en-US" w:eastAsia="zh-CN"/>
        </w:rPr>
      </w:pPr>
      <w:r w:rsidRPr="00D9193C">
        <w:rPr>
          <w:rFonts w:eastAsia="宋体"/>
          <w:sz w:val="22"/>
          <w:szCs w:val="22"/>
          <w:lang w:val="en-US" w:eastAsia="zh-CN"/>
        </w:rPr>
        <w:t>For aperiodic measurement gap, it can be activated by DCI or MAC CE</w:t>
      </w:r>
      <w:r w:rsidR="005C680B">
        <w:rPr>
          <w:rFonts w:eastAsia="宋体"/>
          <w:sz w:val="22"/>
          <w:szCs w:val="22"/>
          <w:lang w:val="en-US" w:eastAsia="zh-CN"/>
        </w:rPr>
        <w:t xml:space="preserve">. </w:t>
      </w:r>
      <w:r w:rsidRPr="00D9193C">
        <w:rPr>
          <w:rFonts w:eastAsia="宋体"/>
          <w:sz w:val="22"/>
          <w:szCs w:val="22"/>
          <w:lang w:val="en-US" w:eastAsia="zh-CN"/>
        </w:rPr>
        <w:t>When UE detects a DCI or MAC CE activating aperiodic measurement gap, UE performs RRM measurement in the indicated measurement gap occasion.</w:t>
      </w:r>
    </w:p>
    <w:p w14:paraId="3A4E3C81" w14:textId="77777777" w:rsidR="001F5001" w:rsidRDefault="001F5001" w:rsidP="00D9193C">
      <w:pPr>
        <w:jc w:val="both"/>
        <w:rPr>
          <w:rFonts w:eastAsia="宋体"/>
          <w:sz w:val="22"/>
          <w:szCs w:val="22"/>
          <w:lang w:val="en-US" w:eastAsia="zh-CN"/>
        </w:rPr>
      </w:pPr>
    </w:p>
    <w:p w14:paraId="0BB5EDEF" w14:textId="23088214" w:rsidR="001F5001" w:rsidRDefault="001F5001" w:rsidP="00D5332E">
      <w:pPr>
        <w:adjustRightInd w:val="0"/>
        <w:snapToGrid w:val="0"/>
        <w:jc w:val="both"/>
        <w:rPr>
          <w:rFonts w:eastAsia="宋体"/>
          <w:sz w:val="22"/>
          <w:szCs w:val="22"/>
          <w:lang w:val="en-US" w:eastAsia="zh-CN"/>
        </w:rPr>
      </w:pPr>
      <w:r>
        <w:rPr>
          <w:rFonts w:eastAsia="宋体"/>
          <w:sz w:val="22"/>
          <w:szCs w:val="22"/>
          <w:lang w:val="en-US" w:eastAsia="zh-CN"/>
        </w:rPr>
        <w:t xml:space="preserve">From feasibility perspective, </w:t>
      </w:r>
      <w:r w:rsidRPr="001F5001">
        <w:rPr>
          <w:rFonts w:eastAsia="宋体"/>
          <w:sz w:val="22"/>
          <w:szCs w:val="22"/>
          <w:lang w:val="en-US" w:eastAsia="zh-CN"/>
        </w:rPr>
        <w:t>Method#4 drastically changes NR RRM measurement framework and would not be feasible.</w:t>
      </w:r>
      <w:r>
        <w:rPr>
          <w:rFonts w:eastAsia="宋体"/>
          <w:sz w:val="22"/>
          <w:szCs w:val="22"/>
          <w:lang w:val="en-US" w:eastAsia="zh-CN"/>
        </w:rPr>
        <w:t xml:space="preserve"> Moreover, c</w:t>
      </w:r>
      <w:r w:rsidRPr="001F5001">
        <w:rPr>
          <w:rFonts w:eastAsia="宋体"/>
          <w:sz w:val="22"/>
          <w:szCs w:val="22"/>
          <w:lang w:val="en-US" w:eastAsia="zh-CN"/>
        </w:rPr>
        <w:t>onsidering the limitation on supported number of MGs, Method #4 may require UE to support more MGs which may require advanced UE capability.</w:t>
      </w:r>
      <w:r>
        <w:rPr>
          <w:rFonts w:eastAsia="宋体" w:hint="eastAsia"/>
          <w:sz w:val="22"/>
          <w:szCs w:val="22"/>
          <w:lang w:val="en-US" w:eastAsia="zh-CN"/>
        </w:rPr>
        <w:t xml:space="preserve"> </w:t>
      </w:r>
    </w:p>
    <w:p w14:paraId="19F54397" w14:textId="77777777" w:rsidR="00930B72" w:rsidRDefault="00930B72" w:rsidP="001F5001">
      <w:pPr>
        <w:jc w:val="both"/>
        <w:rPr>
          <w:rFonts w:eastAsia="宋体"/>
          <w:sz w:val="22"/>
          <w:szCs w:val="22"/>
          <w:lang w:val="en-US" w:eastAsia="zh-CN"/>
        </w:rPr>
      </w:pPr>
    </w:p>
    <w:p w14:paraId="26BD4A10" w14:textId="6737E8AC" w:rsidR="00930B72" w:rsidRDefault="00930B72" w:rsidP="001F5001">
      <w:pPr>
        <w:jc w:val="both"/>
        <w:rPr>
          <w:rFonts w:eastAsia="宋体"/>
          <w:sz w:val="22"/>
          <w:szCs w:val="22"/>
          <w:lang w:val="en-US" w:eastAsia="zh-CN"/>
        </w:rPr>
      </w:pPr>
      <w:r>
        <w:rPr>
          <w:rFonts w:eastAsia="宋体"/>
          <w:sz w:val="22"/>
          <w:szCs w:val="22"/>
          <w:lang w:val="en-US" w:eastAsia="zh-CN"/>
        </w:rPr>
        <w:t>To summarize</w:t>
      </w:r>
      <w:r w:rsidR="00A6226E">
        <w:rPr>
          <w:rFonts w:eastAsia="宋体"/>
          <w:sz w:val="22"/>
          <w:szCs w:val="22"/>
          <w:lang w:val="en-US" w:eastAsia="zh-CN"/>
        </w:rPr>
        <w:t xml:space="preserve"> analysis for all above methods, pros and cons </w:t>
      </w:r>
      <w:r w:rsidR="00720388">
        <w:rPr>
          <w:rFonts w:eastAsia="宋体"/>
          <w:sz w:val="22"/>
          <w:szCs w:val="22"/>
          <w:lang w:val="en-US" w:eastAsia="zh-CN"/>
        </w:rPr>
        <w:t>for each method are provided in the following table.</w:t>
      </w:r>
    </w:p>
    <w:p w14:paraId="17BFC670" w14:textId="77777777" w:rsidR="000C272B" w:rsidRDefault="000C272B" w:rsidP="001F5001">
      <w:pPr>
        <w:jc w:val="both"/>
        <w:rPr>
          <w:rFonts w:eastAsia="宋体"/>
          <w:sz w:val="22"/>
          <w:szCs w:val="22"/>
          <w:lang w:val="en-US" w:eastAsia="zh-CN"/>
        </w:rPr>
      </w:pPr>
    </w:p>
    <w:p w14:paraId="1DC9616C" w14:textId="6E7ED72D" w:rsidR="00720388" w:rsidRPr="008360FE" w:rsidRDefault="00720388" w:rsidP="008360FE">
      <w:pPr>
        <w:jc w:val="center"/>
        <w:rPr>
          <w:rFonts w:eastAsia="宋体"/>
          <w:sz w:val="20"/>
          <w:lang w:val="en-US" w:eastAsia="zh-CN"/>
        </w:rPr>
      </w:pPr>
      <w:r w:rsidRPr="008360FE">
        <w:rPr>
          <w:rFonts w:eastAsia="宋体" w:hint="eastAsia"/>
          <w:sz w:val="20"/>
          <w:lang w:val="en-US" w:eastAsia="zh-CN"/>
        </w:rPr>
        <w:t>T</w:t>
      </w:r>
      <w:r w:rsidRPr="008360FE">
        <w:rPr>
          <w:rFonts w:eastAsia="宋体"/>
          <w:sz w:val="20"/>
          <w:lang w:val="en-US" w:eastAsia="zh-CN"/>
        </w:rPr>
        <w:t xml:space="preserve">able 1: Analysis </w:t>
      </w:r>
      <w:r w:rsidR="008360FE" w:rsidRPr="008360FE">
        <w:rPr>
          <w:rFonts w:eastAsia="宋体"/>
          <w:sz w:val="20"/>
          <w:lang w:val="en-US" w:eastAsia="zh-CN"/>
        </w:rPr>
        <w:t>for proposed methods</w:t>
      </w:r>
    </w:p>
    <w:tbl>
      <w:tblPr>
        <w:tblStyle w:val="afc"/>
        <w:tblW w:w="0" w:type="auto"/>
        <w:tblLook w:val="04A0" w:firstRow="1" w:lastRow="0" w:firstColumn="1" w:lastColumn="0" w:noHBand="0" w:noVBand="1"/>
      </w:tblPr>
      <w:tblGrid>
        <w:gridCol w:w="1271"/>
        <w:gridCol w:w="1418"/>
        <w:gridCol w:w="3543"/>
        <w:gridCol w:w="3730"/>
      </w:tblGrid>
      <w:tr w:rsidR="000C272B" w14:paraId="1C3912C8" w14:textId="77777777" w:rsidTr="00F4680A">
        <w:tc>
          <w:tcPr>
            <w:tcW w:w="1271" w:type="dxa"/>
          </w:tcPr>
          <w:p w14:paraId="7CCD4822" w14:textId="77777777" w:rsidR="000C272B" w:rsidRPr="00D5332E" w:rsidRDefault="000C272B" w:rsidP="00D5332E">
            <w:pPr>
              <w:snapToGrid w:val="0"/>
              <w:spacing w:after="0"/>
              <w:jc w:val="both"/>
              <w:rPr>
                <w:rFonts w:eastAsia="宋体"/>
                <w:sz w:val="22"/>
                <w:szCs w:val="22"/>
                <w:lang w:val="en-US" w:eastAsia="zh-CN"/>
              </w:rPr>
            </w:pPr>
          </w:p>
        </w:tc>
        <w:tc>
          <w:tcPr>
            <w:tcW w:w="1418" w:type="dxa"/>
          </w:tcPr>
          <w:p w14:paraId="6A553071" w14:textId="77777777" w:rsidR="000C272B" w:rsidRPr="00D5332E" w:rsidRDefault="000C272B" w:rsidP="00D5332E">
            <w:pPr>
              <w:snapToGrid w:val="0"/>
              <w:spacing w:after="0"/>
              <w:jc w:val="both"/>
              <w:rPr>
                <w:rFonts w:eastAsia="宋体"/>
                <w:sz w:val="22"/>
                <w:szCs w:val="22"/>
                <w:lang w:val="en-US" w:eastAsia="zh-CN"/>
              </w:rPr>
            </w:pPr>
          </w:p>
        </w:tc>
        <w:tc>
          <w:tcPr>
            <w:tcW w:w="3543" w:type="dxa"/>
          </w:tcPr>
          <w:p w14:paraId="61305510" w14:textId="59FE78D2" w:rsidR="000C272B" w:rsidRPr="00D5332E" w:rsidRDefault="000C272B" w:rsidP="00DC5729">
            <w:pPr>
              <w:snapToGrid w:val="0"/>
              <w:spacing w:after="0"/>
              <w:jc w:val="center"/>
              <w:rPr>
                <w:rFonts w:eastAsia="宋体"/>
                <w:sz w:val="22"/>
                <w:szCs w:val="22"/>
                <w:lang w:val="en-US" w:eastAsia="zh-CN"/>
              </w:rPr>
            </w:pPr>
            <w:r w:rsidRPr="00D5332E">
              <w:rPr>
                <w:rFonts w:eastAsia="宋体" w:hint="eastAsia"/>
                <w:sz w:val="22"/>
                <w:szCs w:val="22"/>
                <w:lang w:val="en-US" w:eastAsia="zh-CN"/>
              </w:rPr>
              <w:t>P</w:t>
            </w:r>
            <w:r w:rsidRPr="00D5332E">
              <w:rPr>
                <w:rFonts w:eastAsia="宋体"/>
                <w:sz w:val="22"/>
                <w:szCs w:val="22"/>
                <w:lang w:val="en-US" w:eastAsia="zh-CN"/>
              </w:rPr>
              <w:t>ros</w:t>
            </w:r>
          </w:p>
        </w:tc>
        <w:tc>
          <w:tcPr>
            <w:tcW w:w="3730" w:type="dxa"/>
          </w:tcPr>
          <w:p w14:paraId="163C23E0" w14:textId="2C8F1E6E" w:rsidR="000C272B" w:rsidRPr="00D5332E" w:rsidRDefault="000C272B" w:rsidP="00DC5729">
            <w:pPr>
              <w:snapToGrid w:val="0"/>
              <w:spacing w:after="0"/>
              <w:jc w:val="center"/>
              <w:rPr>
                <w:rFonts w:eastAsia="宋体"/>
                <w:sz w:val="22"/>
                <w:szCs w:val="22"/>
                <w:lang w:val="en-US" w:eastAsia="zh-CN"/>
              </w:rPr>
            </w:pPr>
            <w:r w:rsidRPr="00D5332E">
              <w:rPr>
                <w:rFonts w:eastAsia="宋体" w:hint="eastAsia"/>
                <w:sz w:val="22"/>
                <w:szCs w:val="22"/>
                <w:lang w:val="en-US" w:eastAsia="zh-CN"/>
              </w:rPr>
              <w:t>C</w:t>
            </w:r>
            <w:r w:rsidRPr="00D5332E">
              <w:rPr>
                <w:rFonts w:eastAsia="宋体"/>
                <w:sz w:val="22"/>
                <w:szCs w:val="22"/>
                <w:lang w:val="en-US" w:eastAsia="zh-CN"/>
              </w:rPr>
              <w:t>ons</w:t>
            </w:r>
          </w:p>
        </w:tc>
      </w:tr>
      <w:tr w:rsidR="00D5332E" w14:paraId="69792F32" w14:textId="77777777" w:rsidTr="00F4680A">
        <w:tc>
          <w:tcPr>
            <w:tcW w:w="1271" w:type="dxa"/>
            <w:vMerge w:val="restart"/>
          </w:tcPr>
          <w:p w14:paraId="5492444B" w14:textId="082C2212"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M</w:t>
            </w:r>
            <w:r w:rsidRPr="00D5332E">
              <w:rPr>
                <w:rFonts w:eastAsia="宋体"/>
                <w:sz w:val="22"/>
                <w:szCs w:val="22"/>
                <w:lang w:val="en-US" w:eastAsia="zh-CN"/>
              </w:rPr>
              <w:t>ethod 1</w:t>
            </w:r>
          </w:p>
        </w:tc>
        <w:tc>
          <w:tcPr>
            <w:tcW w:w="1418" w:type="dxa"/>
          </w:tcPr>
          <w:p w14:paraId="0A52CF96" w14:textId="7E726779"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M</w:t>
            </w:r>
            <w:r w:rsidRPr="00D5332E">
              <w:rPr>
                <w:rFonts w:eastAsia="宋体"/>
                <w:sz w:val="22"/>
                <w:szCs w:val="22"/>
                <w:lang w:val="en-US" w:eastAsia="zh-CN"/>
              </w:rPr>
              <w:t>ethod #1-1</w:t>
            </w:r>
          </w:p>
        </w:tc>
        <w:tc>
          <w:tcPr>
            <w:tcW w:w="3543" w:type="dxa"/>
          </w:tcPr>
          <w:p w14:paraId="25F254E8" w14:textId="3D994E09"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N</w:t>
            </w:r>
            <w:r w:rsidRPr="00D5332E">
              <w:rPr>
                <w:rFonts w:eastAsia="宋体"/>
                <w:sz w:val="22"/>
                <w:szCs w:val="22"/>
                <w:lang w:val="en-US" w:eastAsia="zh-CN"/>
              </w:rPr>
              <w:t>ot require additional signaling.</w:t>
            </w:r>
          </w:p>
        </w:tc>
        <w:tc>
          <w:tcPr>
            <w:tcW w:w="3730" w:type="dxa"/>
          </w:tcPr>
          <w:p w14:paraId="5CB01096" w14:textId="60402D48"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P</w:t>
            </w:r>
            <w:r w:rsidRPr="00D5332E">
              <w:rPr>
                <w:rFonts w:eastAsia="宋体"/>
                <w:sz w:val="22"/>
                <w:szCs w:val="22"/>
                <w:lang w:val="en-US" w:eastAsia="zh-CN"/>
              </w:rPr>
              <w:t>redefined rules need to be defined in specification.</w:t>
            </w:r>
          </w:p>
        </w:tc>
      </w:tr>
      <w:tr w:rsidR="00D5332E" w14:paraId="41E2E921" w14:textId="77777777" w:rsidTr="00F4680A">
        <w:tc>
          <w:tcPr>
            <w:tcW w:w="1271" w:type="dxa"/>
            <w:vMerge/>
          </w:tcPr>
          <w:p w14:paraId="69146FCC" w14:textId="77777777" w:rsidR="00D5332E" w:rsidRPr="00D5332E" w:rsidRDefault="00D5332E" w:rsidP="00D5332E">
            <w:pPr>
              <w:snapToGrid w:val="0"/>
              <w:spacing w:after="0"/>
              <w:jc w:val="both"/>
              <w:rPr>
                <w:rFonts w:eastAsia="宋体"/>
                <w:sz w:val="22"/>
                <w:szCs w:val="22"/>
                <w:lang w:val="en-US" w:eastAsia="zh-CN"/>
              </w:rPr>
            </w:pPr>
          </w:p>
        </w:tc>
        <w:tc>
          <w:tcPr>
            <w:tcW w:w="1418" w:type="dxa"/>
          </w:tcPr>
          <w:p w14:paraId="5011CEC2" w14:textId="7CBA8FCE"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M</w:t>
            </w:r>
            <w:r w:rsidRPr="00D5332E">
              <w:rPr>
                <w:rFonts w:eastAsia="宋体"/>
                <w:sz w:val="22"/>
                <w:szCs w:val="22"/>
                <w:lang w:val="en-US" w:eastAsia="zh-CN"/>
              </w:rPr>
              <w:t>ethod #1-2</w:t>
            </w:r>
            <w:r w:rsidR="00823A11">
              <w:rPr>
                <w:rFonts w:eastAsia="宋体"/>
                <w:sz w:val="22"/>
                <w:szCs w:val="22"/>
                <w:lang w:val="en-US" w:eastAsia="zh-CN"/>
              </w:rPr>
              <w:t>-1</w:t>
            </w:r>
          </w:p>
        </w:tc>
        <w:tc>
          <w:tcPr>
            <w:tcW w:w="3543" w:type="dxa"/>
          </w:tcPr>
          <w:p w14:paraId="5635C6A9" w14:textId="22886F19" w:rsidR="00D5332E" w:rsidRPr="00D5332E" w:rsidRDefault="00D5332E" w:rsidP="00D5332E">
            <w:pPr>
              <w:snapToGrid w:val="0"/>
              <w:spacing w:after="0"/>
              <w:jc w:val="both"/>
              <w:rPr>
                <w:rFonts w:eastAsia="宋体"/>
                <w:sz w:val="22"/>
                <w:szCs w:val="22"/>
                <w:lang w:val="en-US" w:eastAsia="zh-CN"/>
              </w:rPr>
            </w:pPr>
            <w:r w:rsidRPr="00D5332E">
              <w:rPr>
                <w:rFonts w:eastAsia="宋体"/>
                <w:sz w:val="22"/>
                <w:szCs w:val="22"/>
                <w:lang w:val="en-US" w:eastAsia="zh-CN"/>
              </w:rPr>
              <w:t>Flexibility if by dynamic prioritization indicat</w:t>
            </w:r>
            <w:r w:rsidR="006768E0">
              <w:rPr>
                <w:rFonts w:eastAsia="宋体"/>
                <w:sz w:val="22"/>
                <w:szCs w:val="22"/>
                <w:lang w:val="en-US" w:eastAsia="zh-CN"/>
              </w:rPr>
              <w:t>or</w:t>
            </w:r>
          </w:p>
        </w:tc>
        <w:tc>
          <w:tcPr>
            <w:tcW w:w="3730" w:type="dxa"/>
          </w:tcPr>
          <w:p w14:paraId="6CE26B19" w14:textId="77777777"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R</w:t>
            </w:r>
            <w:r w:rsidRPr="00D5332E">
              <w:rPr>
                <w:rFonts w:eastAsia="宋体"/>
                <w:sz w:val="22"/>
                <w:szCs w:val="22"/>
                <w:lang w:val="en-US" w:eastAsia="zh-CN"/>
              </w:rPr>
              <w:t xml:space="preserve">equire additional signaling from </w:t>
            </w:r>
            <w:proofErr w:type="spellStart"/>
            <w:r w:rsidRPr="00D5332E">
              <w:rPr>
                <w:rFonts w:eastAsia="宋体"/>
                <w:sz w:val="22"/>
                <w:szCs w:val="22"/>
                <w:lang w:val="en-US" w:eastAsia="zh-CN"/>
              </w:rPr>
              <w:t>gNB</w:t>
            </w:r>
            <w:proofErr w:type="spellEnd"/>
            <w:r w:rsidRPr="00D5332E">
              <w:rPr>
                <w:rFonts w:eastAsia="宋体"/>
                <w:sz w:val="22"/>
                <w:szCs w:val="22"/>
                <w:lang w:val="en-US" w:eastAsia="zh-CN"/>
              </w:rPr>
              <w:t>.</w:t>
            </w:r>
          </w:p>
          <w:p w14:paraId="68132798" w14:textId="050F29AE"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P</w:t>
            </w:r>
            <w:r w:rsidRPr="00D5332E">
              <w:rPr>
                <w:rFonts w:eastAsia="宋体"/>
                <w:sz w:val="22"/>
                <w:szCs w:val="22"/>
                <w:lang w:val="en-US" w:eastAsia="zh-CN"/>
              </w:rPr>
              <w:t xml:space="preserve">rocessing timeline may </w:t>
            </w:r>
            <w:r w:rsidR="002418F4">
              <w:rPr>
                <w:rFonts w:eastAsia="宋体"/>
                <w:sz w:val="22"/>
                <w:szCs w:val="22"/>
                <w:lang w:val="en-US" w:eastAsia="zh-CN"/>
              </w:rPr>
              <w:t>need to be defined</w:t>
            </w:r>
            <w:r w:rsidRPr="00D5332E">
              <w:rPr>
                <w:rFonts w:eastAsia="宋体"/>
                <w:sz w:val="22"/>
                <w:szCs w:val="22"/>
                <w:lang w:val="en-US" w:eastAsia="zh-CN"/>
              </w:rPr>
              <w:t>.</w:t>
            </w:r>
          </w:p>
        </w:tc>
      </w:tr>
      <w:tr w:rsidR="00D5332E" w14:paraId="265D4A98" w14:textId="77777777" w:rsidTr="00F4680A">
        <w:tc>
          <w:tcPr>
            <w:tcW w:w="1271" w:type="dxa"/>
            <w:vMerge/>
          </w:tcPr>
          <w:p w14:paraId="39167AF2" w14:textId="77777777" w:rsidR="00D5332E" w:rsidRPr="00D5332E" w:rsidRDefault="00D5332E" w:rsidP="00D5332E">
            <w:pPr>
              <w:snapToGrid w:val="0"/>
              <w:spacing w:after="0"/>
              <w:jc w:val="both"/>
              <w:rPr>
                <w:rFonts w:eastAsia="宋体"/>
                <w:sz w:val="22"/>
                <w:szCs w:val="22"/>
                <w:lang w:val="en-US" w:eastAsia="zh-CN"/>
              </w:rPr>
            </w:pPr>
          </w:p>
        </w:tc>
        <w:tc>
          <w:tcPr>
            <w:tcW w:w="1418" w:type="dxa"/>
          </w:tcPr>
          <w:p w14:paraId="2E77553B" w14:textId="3BD0ABFF"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M</w:t>
            </w:r>
            <w:r w:rsidRPr="00D5332E">
              <w:rPr>
                <w:rFonts w:eastAsia="宋体"/>
                <w:sz w:val="22"/>
                <w:szCs w:val="22"/>
                <w:lang w:val="en-US" w:eastAsia="zh-CN"/>
              </w:rPr>
              <w:t>ethod #1-</w:t>
            </w:r>
            <w:r w:rsidR="00823A11">
              <w:rPr>
                <w:rFonts w:eastAsia="宋体"/>
                <w:sz w:val="22"/>
                <w:szCs w:val="22"/>
                <w:lang w:val="en-US" w:eastAsia="zh-CN"/>
              </w:rPr>
              <w:t>2-2</w:t>
            </w:r>
          </w:p>
        </w:tc>
        <w:tc>
          <w:tcPr>
            <w:tcW w:w="3543" w:type="dxa"/>
          </w:tcPr>
          <w:p w14:paraId="330D7E91" w14:textId="3204EA05" w:rsidR="00D5332E" w:rsidRPr="00D5332E" w:rsidRDefault="00D5332E" w:rsidP="00D5332E">
            <w:pPr>
              <w:snapToGrid w:val="0"/>
              <w:spacing w:after="0"/>
              <w:jc w:val="both"/>
              <w:rPr>
                <w:rFonts w:eastAsia="宋体"/>
                <w:sz w:val="22"/>
                <w:szCs w:val="22"/>
                <w:lang w:val="en-US" w:eastAsia="zh-CN"/>
              </w:rPr>
            </w:pPr>
            <w:r w:rsidRPr="00D5332E">
              <w:rPr>
                <w:rFonts w:eastAsia="宋体"/>
                <w:sz w:val="22"/>
                <w:szCs w:val="22"/>
                <w:lang w:val="en-US" w:eastAsia="zh-CN"/>
              </w:rPr>
              <w:t>Flexibility if by dynamic priority</w:t>
            </w:r>
            <w:r w:rsidR="006768E0">
              <w:rPr>
                <w:rFonts w:eastAsia="宋体"/>
                <w:sz w:val="22"/>
                <w:szCs w:val="22"/>
                <w:lang w:val="en-US" w:eastAsia="zh-CN"/>
              </w:rPr>
              <w:t xml:space="preserve"> value</w:t>
            </w:r>
            <w:r w:rsidRPr="00D5332E">
              <w:rPr>
                <w:rFonts w:eastAsia="宋体"/>
                <w:sz w:val="22"/>
                <w:szCs w:val="22"/>
                <w:lang w:val="en-US" w:eastAsia="zh-CN"/>
              </w:rPr>
              <w:t xml:space="preserve"> indication</w:t>
            </w:r>
          </w:p>
        </w:tc>
        <w:tc>
          <w:tcPr>
            <w:tcW w:w="3730" w:type="dxa"/>
          </w:tcPr>
          <w:p w14:paraId="791C556E" w14:textId="77777777"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R</w:t>
            </w:r>
            <w:r w:rsidRPr="00D5332E">
              <w:rPr>
                <w:rFonts w:eastAsia="宋体"/>
                <w:sz w:val="22"/>
                <w:szCs w:val="22"/>
                <w:lang w:val="en-US" w:eastAsia="zh-CN"/>
              </w:rPr>
              <w:t xml:space="preserve">equire additional signaling from </w:t>
            </w:r>
            <w:proofErr w:type="spellStart"/>
            <w:r w:rsidRPr="00D5332E">
              <w:rPr>
                <w:rFonts w:eastAsia="宋体"/>
                <w:sz w:val="22"/>
                <w:szCs w:val="22"/>
                <w:lang w:val="en-US" w:eastAsia="zh-CN"/>
              </w:rPr>
              <w:t>gNB</w:t>
            </w:r>
            <w:proofErr w:type="spellEnd"/>
            <w:r w:rsidRPr="00D5332E">
              <w:rPr>
                <w:rFonts w:eastAsia="宋体"/>
                <w:sz w:val="22"/>
                <w:szCs w:val="22"/>
                <w:lang w:val="en-US" w:eastAsia="zh-CN"/>
              </w:rPr>
              <w:t>.</w:t>
            </w:r>
          </w:p>
          <w:p w14:paraId="27BD5B1E" w14:textId="676F8758" w:rsidR="00D5332E" w:rsidRPr="00D5332E" w:rsidRDefault="00D5332E" w:rsidP="00D5332E">
            <w:pPr>
              <w:snapToGrid w:val="0"/>
              <w:spacing w:after="0"/>
              <w:jc w:val="both"/>
              <w:rPr>
                <w:rFonts w:eastAsia="宋体"/>
                <w:sz w:val="22"/>
                <w:szCs w:val="22"/>
                <w:lang w:val="en-US" w:eastAsia="zh-CN"/>
              </w:rPr>
            </w:pPr>
            <w:r w:rsidRPr="00D5332E">
              <w:rPr>
                <w:rFonts w:eastAsia="宋体"/>
                <w:sz w:val="22"/>
                <w:szCs w:val="22"/>
                <w:lang w:val="en-US" w:eastAsia="zh-CN"/>
              </w:rPr>
              <w:t>UE needs to check priority value(s).</w:t>
            </w:r>
          </w:p>
        </w:tc>
      </w:tr>
      <w:tr w:rsidR="00D5332E" w14:paraId="7619003D" w14:textId="77777777" w:rsidTr="00F4680A">
        <w:tc>
          <w:tcPr>
            <w:tcW w:w="1271" w:type="dxa"/>
            <w:vMerge w:val="restart"/>
          </w:tcPr>
          <w:p w14:paraId="640361A3" w14:textId="5260F127"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M</w:t>
            </w:r>
            <w:r w:rsidRPr="00D5332E">
              <w:rPr>
                <w:rFonts w:eastAsia="宋体"/>
                <w:sz w:val="22"/>
                <w:szCs w:val="22"/>
                <w:lang w:val="en-US" w:eastAsia="zh-CN"/>
              </w:rPr>
              <w:t>ethod #2</w:t>
            </w:r>
          </w:p>
        </w:tc>
        <w:tc>
          <w:tcPr>
            <w:tcW w:w="1418" w:type="dxa"/>
          </w:tcPr>
          <w:p w14:paraId="70C5A1CC" w14:textId="5466AE33"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M</w:t>
            </w:r>
            <w:r w:rsidRPr="00D5332E">
              <w:rPr>
                <w:rFonts w:eastAsia="宋体"/>
                <w:sz w:val="22"/>
                <w:szCs w:val="22"/>
                <w:lang w:val="en-US" w:eastAsia="zh-CN"/>
              </w:rPr>
              <w:t>ethod #2-1</w:t>
            </w:r>
          </w:p>
        </w:tc>
        <w:tc>
          <w:tcPr>
            <w:tcW w:w="3543" w:type="dxa"/>
          </w:tcPr>
          <w:p w14:paraId="68DD0B6A" w14:textId="4F6334DF"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N</w:t>
            </w:r>
            <w:r w:rsidRPr="00D5332E">
              <w:rPr>
                <w:rFonts w:eastAsia="宋体"/>
                <w:sz w:val="22"/>
                <w:szCs w:val="22"/>
                <w:lang w:val="en-US" w:eastAsia="zh-CN"/>
              </w:rPr>
              <w:t>ot require spec impact.</w:t>
            </w:r>
          </w:p>
        </w:tc>
        <w:tc>
          <w:tcPr>
            <w:tcW w:w="3730" w:type="dxa"/>
          </w:tcPr>
          <w:p w14:paraId="030BC88A" w14:textId="0CCFD64D"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S</w:t>
            </w:r>
            <w:r w:rsidRPr="00D5332E">
              <w:rPr>
                <w:rFonts w:eastAsia="宋体"/>
                <w:sz w:val="22"/>
                <w:szCs w:val="22"/>
                <w:lang w:val="en-US" w:eastAsia="zh-CN"/>
              </w:rPr>
              <w:t>emi-static skipping pattern is not flexible.</w:t>
            </w:r>
          </w:p>
        </w:tc>
      </w:tr>
      <w:tr w:rsidR="00D5332E" w14:paraId="5435ED5F" w14:textId="77777777" w:rsidTr="00F4680A">
        <w:tc>
          <w:tcPr>
            <w:tcW w:w="1271" w:type="dxa"/>
            <w:vMerge/>
          </w:tcPr>
          <w:p w14:paraId="382B2783" w14:textId="77777777" w:rsidR="00D5332E" w:rsidRPr="00D5332E" w:rsidRDefault="00D5332E" w:rsidP="00D5332E">
            <w:pPr>
              <w:snapToGrid w:val="0"/>
              <w:spacing w:after="0"/>
              <w:jc w:val="both"/>
              <w:rPr>
                <w:rFonts w:eastAsia="宋体"/>
                <w:sz w:val="22"/>
                <w:szCs w:val="22"/>
                <w:lang w:val="en-US" w:eastAsia="zh-CN"/>
              </w:rPr>
            </w:pPr>
          </w:p>
        </w:tc>
        <w:tc>
          <w:tcPr>
            <w:tcW w:w="1418" w:type="dxa"/>
          </w:tcPr>
          <w:p w14:paraId="6A97A707" w14:textId="0235C228"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M</w:t>
            </w:r>
            <w:r w:rsidRPr="00D5332E">
              <w:rPr>
                <w:rFonts w:eastAsia="宋体"/>
                <w:sz w:val="22"/>
                <w:szCs w:val="22"/>
                <w:lang w:val="en-US" w:eastAsia="zh-CN"/>
              </w:rPr>
              <w:t>ethod #2-2</w:t>
            </w:r>
          </w:p>
        </w:tc>
        <w:tc>
          <w:tcPr>
            <w:tcW w:w="3543" w:type="dxa"/>
          </w:tcPr>
          <w:p w14:paraId="56EF9A99" w14:textId="27F5D8BF" w:rsidR="00D5332E" w:rsidRPr="00D5332E" w:rsidRDefault="00D5332E"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F</w:t>
            </w:r>
            <w:r w:rsidRPr="00D5332E">
              <w:rPr>
                <w:rFonts w:eastAsia="宋体"/>
                <w:sz w:val="22"/>
                <w:szCs w:val="22"/>
                <w:lang w:val="en-US" w:eastAsia="zh-CN"/>
              </w:rPr>
              <w:t>lexibility by dynamic indication</w:t>
            </w:r>
          </w:p>
        </w:tc>
        <w:tc>
          <w:tcPr>
            <w:tcW w:w="3730" w:type="dxa"/>
          </w:tcPr>
          <w:p w14:paraId="1CBD7AA0" w14:textId="77777777" w:rsidR="002418F4" w:rsidRPr="00D5332E" w:rsidRDefault="002418F4" w:rsidP="002418F4">
            <w:pPr>
              <w:snapToGrid w:val="0"/>
              <w:spacing w:after="0"/>
              <w:jc w:val="both"/>
              <w:rPr>
                <w:rFonts w:eastAsia="宋体"/>
                <w:sz w:val="22"/>
                <w:szCs w:val="22"/>
                <w:lang w:val="en-US" w:eastAsia="zh-CN"/>
              </w:rPr>
            </w:pPr>
            <w:r w:rsidRPr="00D5332E">
              <w:rPr>
                <w:rFonts w:eastAsia="宋体" w:hint="eastAsia"/>
                <w:sz w:val="22"/>
                <w:szCs w:val="22"/>
                <w:lang w:val="en-US" w:eastAsia="zh-CN"/>
              </w:rPr>
              <w:t>R</w:t>
            </w:r>
            <w:r w:rsidRPr="00D5332E">
              <w:rPr>
                <w:rFonts w:eastAsia="宋体"/>
                <w:sz w:val="22"/>
                <w:szCs w:val="22"/>
                <w:lang w:val="en-US" w:eastAsia="zh-CN"/>
              </w:rPr>
              <w:t xml:space="preserve">equire additional signaling from </w:t>
            </w:r>
            <w:proofErr w:type="spellStart"/>
            <w:r w:rsidRPr="00D5332E">
              <w:rPr>
                <w:rFonts w:eastAsia="宋体"/>
                <w:sz w:val="22"/>
                <w:szCs w:val="22"/>
                <w:lang w:val="en-US" w:eastAsia="zh-CN"/>
              </w:rPr>
              <w:t>gNB</w:t>
            </w:r>
            <w:proofErr w:type="spellEnd"/>
            <w:r w:rsidRPr="00D5332E">
              <w:rPr>
                <w:rFonts w:eastAsia="宋体"/>
                <w:sz w:val="22"/>
                <w:szCs w:val="22"/>
                <w:lang w:val="en-US" w:eastAsia="zh-CN"/>
              </w:rPr>
              <w:t>.</w:t>
            </w:r>
          </w:p>
          <w:p w14:paraId="410ABE5E" w14:textId="143EED03" w:rsidR="00D5332E" w:rsidRPr="002418F4" w:rsidRDefault="002418F4" w:rsidP="00D5332E">
            <w:pPr>
              <w:snapToGrid w:val="0"/>
              <w:spacing w:after="0"/>
              <w:jc w:val="both"/>
              <w:rPr>
                <w:rFonts w:eastAsia="宋体"/>
                <w:sz w:val="22"/>
                <w:szCs w:val="22"/>
                <w:lang w:val="en-US" w:eastAsia="zh-CN"/>
              </w:rPr>
            </w:pPr>
            <w:r>
              <w:rPr>
                <w:rFonts w:eastAsia="宋体" w:hint="eastAsia"/>
                <w:sz w:val="22"/>
                <w:szCs w:val="22"/>
                <w:lang w:val="en-US" w:eastAsia="zh-CN"/>
              </w:rPr>
              <w:t>P</w:t>
            </w:r>
            <w:r>
              <w:rPr>
                <w:rFonts w:eastAsia="宋体"/>
                <w:sz w:val="22"/>
                <w:szCs w:val="22"/>
                <w:lang w:val="en-US" w:eastAsia="zh-CN"/>
              </w:rPr>
              <w:t>rocessing timeline may need to be defined.</w:t>
            </w:r>
          </w:p>
        </w:tc>
      </w:tr>
      <w:tr w:rsidR="00D86429" w14:paraId="0C0DB74C" w14:textId="77777777" w:rsidTr="00F4680A">
        <w:tc>
          <w:tcPr>
            <w:tcW w:w="1271" w:type="dxa"/>
            <w:vMerge w:val="restart"/>
          </w:tcPr>
          <w:p w14:paraId="35095103" w14:textId="4B4BF6EE" w:rsidR="00D86429" w:rsidRPr="00D5332E" w:rsidRDefault="00D86429"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M</w:t>
            </w:r>
            <w:r w:rsidRPr="00D5332E">
              <w:rPr>
                <w:rFonts w:eastAsia="宋体"/>
                <w:sz w:val="22"/>
                <w:szCs w:val="22"/>
                <w:lang w:val="en-US" w:eastAsia="zh-CN"/>
              </w:rPr>
              <w:t>ethod #3</w:t>
            </w:r>
          </w:p>
        </w:tc>
        <w:tc>
          <w:tcPr>
            <w:tcW w:w="1418" w:type="dxa"/>
          </w:tcPr>
          <w:p w14:paraId="4175A014" w14:textId="14C075F7" w:rsidR="00D86429" w:rsidRPr="00D5332E" w:rsidRDefault="00D86429"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M</w:t>
            </w:r>
            <w:r w:rsidRPr="00D5332E">
              <w:rPr>
                <w:rFonts w:eastAsia="宋体"/>
                <w:sz w:val="22"/>
                <w:szCs w:val="22"/>
                <w:lang w:val="en-US" w:eastAsia="zh-CN"/>
              </w:rPr>
              <w:t>ethod #3-1</w:t>
            </w:r>
          </w:p>
        </w:tc>
        <w:tc>
          <w:tcPr>
            <w:tcW w:w="3543" w:type="dxa"/>
          </w:tcPr>
          <w:p w14:paraId="588AFDC0" w14:textId="08478077" w:rsidR="00790AD7" w:rsidRPr="00D5332E" w:rsidRDefault="00BC0192" w:rsidP="00D5332E">
            <w:pPr>
              <w:snapToGrid w:val="0"/>
              <w:spacing w:after="0"/>
              <w:jc w:val="both"/>
              <w:rPr>
                <w:rFonts w:eastAsia="宋体"/>
                <w:sz w:val="22"/>
                <w:szCs w:val="22"/>
                <w:lang w:val="en-US" w:eastAsia="zh-CN"/>
              </w:rPr>
            </w:pPr>
            <w:r>
              <w:rPr>
                <w:rFonts w:eastAsia="宋体" w:hint="eastAsia"/>
                <w:sz w:val="22"/>
                <w:szCs w:val="22"/>
                <w:lang w:val="en-US" w:eastAsia="zh-CN"/>
              </w:rPr>
              <w:t>M</w:t>
            </w:r>
            <w:r>
              <w:rPr>
                <w:rFonts w:eastAsia="宋体"/>
                <w:sz w:val="22"/>
                <w:szCs w:val="22"/>
                <w:lang w:val="en-US" w:eastAsia="zh-CN"/>
              </w:rPr>
              <w:t xml:space="preserve">ore </w:t>
            </w:r>
            <w:r w:rsidR="00090ABB">
              <w:rPr>
                <w:rFonts w:eastAsia="宋体"/>
                <w:sz w:val="22"/>
                <w:szCs w:val="22"/>
                <w:lang w:val="en-US" w:eastAsia="zh-CN"/>
              </w:rPr>
              <w:t xml:space="preserve">efficient </w:t>
            </w:r>
            <w:r w:rsidR="00CA5CD8">
              <w:rPr>
                <w:rFonts w:eastAsia="宋体"/>
                <w:sz w:val="22"/>
                <w:szCs w:val="22"/>
                <w:lang w:val="en-US" w:eastAsia="zh-CN"/>
              </w:rPr>
              <w:t>than Method #1/</w:t>
            </w:r>
            <w:proofErr w:type="gramStart"/>
            <w:r w:rsidR="00CA5CD8">
              <w:rPr>
                <w:rFonts w:eastAsia="宋体"/>
                <w:sz w:val="22"/>
                <w:szCs w:val="22"/>
                <w:lang w:val="en-US" w:eastAsia="zh-CN"/>
              </w:rPr>
              <w:t xml:space="preserve">2, </w:t>
            </w:r>
            <w:r w:rsidR="00090ABB">
              <w:rPr>
                <w:rFonts w:eastAsia="宋体"/>
                <w:sz w:val="22"/>
                <w:szCs w:val="22"/>
                <w:lang w:val="en-US" w:eastAsia="zh-CN"/>
              </w:rPr>
              <w:t>if</w:t>
            </w:r>
            <w:proofErr w:type="gramEnd"/>
            <w:r w:rsidR="00090ABB">
              <w:rPr>
                <w:rFonts w:eastAsia="宋体"/>
                <w:sz w:val="22"/>
                <w:szCs w:val="22"/>
                <w:lang w:val="en-US" w:eastAsia="zh-CN"/>
              </w:rPr>
              <w:t xml:space="preserve"> UE has more knowledge about future XR </w:t>
            </w:r>
            <w:r w:rsidR="0035504A">
              <w:rPr>
                <w:rFonts w:eastAsia="宋体"/>
                <w:sz w:val="22"/>
                <w:szCs w:val="22"/>
                <w:lang w:val="en-US" w:eastAsia="zh-CN"/>
              </w:rPr>
              <w:t>traffic</w:t>
            </w:r>
            <w:r w:rsidR="00090ABB">
              <w:rPr>
                <w:rFonts w:eastAsia="宋体"/>
                <w:sz w:val="22"/>
                <w:szCs w:val="22"/>
                <w:lang w:val="en-US" w:eastAsia="zh-CN"/>
              </w:rPr>
              <w:t xml:space="preserve"> (e.g. for UL </w:t>
            </w:r>
            <w:r w:rsidR="0035504A">
              <w:rPr>
                <w:rFonts w:eastAsia="宋体"/>
                <w:sz w:val="22"/>
                <w:szCs w:val="22"/>
                <w:lang w:val="en-US" w:eastAsia="zh-CN"/>
              </w:rPr>
              <w:t>traffic).</w:t>
            </w:r>
          </w:p>
        </w:tc>
        <w:tc>
          <w:tcPr>
            <w:tcW w:w="3730" w:type="dxa"/>
          </w:tcPr>
          <w:p w14:paraId="67358A76" w14:textId="54788E32" w:rsidR="00D86429" w:rsidRPr="008E03A2" w:rsidRDefault="008E03A2"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R</w:t>
            </w:r>
            <w:r w:rsidRPr="00D5332E">
              <w:rPr>
                <w:rFonts w:eastAsia="宋体"/>
                <w:sz w:val="22"/>
                <w:szCs w:val="22"/>
                <w:lang w:val="en-US" w:eastAsia="zh-CN"/>
              </w:rPr>
              <w:t xml:space="preserve">equire additional signaling </w:t>
            </w:r>
            <w:r>
              <w:rPr>
                <w:rFonts w:eastAsia="宋体"/>
                <w:sz w:val="22"/>
                <w:szCs w:val="22"/>
                <w:lang w:val="en-US" w:eastAsia="zh-CN"/>
              </w:rPr>
              <w:t xml:space="preserve">exchange between </w:t>
            </w:r>
            <w:proofErr w:type="spellStart"/>
            <w:r>
              <w:rPr>
                <w:rFonts w:eastAsia="宋体"/>
                <w:sz w:val="22"/>
                <w:szCs w:val="22"/>
                <w:lang w:val="en-US" w:eastAsia="zh-CN"/>
              </w:rPr>
              <w:t>gNB</w:t>
            </w:r>
            <w:proofErr w:type="spellEnd"/>
            <w:r>
              <w:rPr>
                <w:rFonts w:eastAsia="宋体"/>
                <w:sz w:val="22"/>
                <w:szCs w:val="22"/>
                <w:lang w:val="en-US" w:eastAsia="zh-CN"/>
              </w:rPr>
              <w:t xml:space="preserve"> and UE.</w:t>
            </w:r>
          </w:p>
        </w:tc>
      </w:tr>
      <w:tr w:rsidR="00D86429" w14:paraId="0E81D2DB" w14:textId="77777777" w:rsidTr="00F4680A">
        <w:tc>
          <w:tcPr>
            <w:tcW w:w="1271" w:type="dxa"/>
            <w:vMerge/>
          </w:tcPr>
          <w:p w14:paraId="053D9DB4" w14:textId="77777777" w:rsidR="00D86429" w:rsidRPr="00D5332E" w:rsidRDefault="00D86429" w:rsidP="00D5332E">
            <w:pPr>
              <w:snapToGrid w:val="0"/>
              <w:spacing w:after="0"/>
              <w:jc w:val="both"/>
              <w:rPr>
                <w:rFonts w:eastAsia="宋体"/>
                <w:sz w:val="22"/>
                <w:szCs w:val="22"/>
                <w:lang w:val="en-US" w:eastAsia="zh-CN"/>
              </w:rPr>
            </w:pPr>
          </w:p>
        </w:tc>
        <w:tc>
          <w:tcPr>
            <w:tcW w:w="1418" w:type="dxa"/>
          </w:tcPr>
          <w:p w14:paraId="27D7B39F" w14:textId="22F562B3" w:rsidR="00D86429" w:rsidRPr="00D5332E" w:rsidRDefault="00D86429" w:rsidP="00D5332E">
            <w:pPr>
              <w:snapToGrid w:val="0"/>
              <w:spacing w:after="0"/>
              <w:jc w:val="both"/>
              <w:rPr>
                <w:rFonts w:eastAsia="宋体"/>
                <w:sz w:val="22"/>
                <w:szCs w:val="22"/>
                <w:lang w:val="en-US" w:eastAsia="zh-CN"/>
              </w:rPr>
            </w:pPr>
            <w:r w:rsidRPr="00D5332E">
              <w:rPr>
                <w:rFonts w:eastAsia="宋体" w:hint="eastAsia"/>
                <w:sz w:val="22"/>
                <w:szCs w:val="22"/>
                <w:lang w:val="en-US" w:eastAsia="zh-CN"/>
              </w:rPr>
              <w:t>M</w:t>
            </w:r>
            <w:r w:rsidRPr="00D5332E">
              <w:rPr>
                <w:rFonts w:eastAsia="宋体"/>
                <w:sz w:val="22"/>
                <w:szCs w:val="22"/>
                <w:lang w:val="en-US" w:eastAsia="zh-CN"/>
              </w:rPr>
              <w:t>ethod #3-2</w:t>
            </w:r>
          </w:p>
        </w:tc>
        <w:tc>
          <w:tcPr>
            <w:tcW w:w="3543" w:type="dxa"/>
          </w:tcPr>
          <w:p w14:paraId="2A7BA19D" w14:textId="6602876B" w:rsidR="00D86429" w:rsidRDefault="0035504A" w:rsidP="00D5332E">
            <w:pPr>
              <w:snapToGrid w:val="0"/>
              <w:spacing w:after="0"/>
              <w:jc w:val="both"/>
              <w:rPr>
                <w:rFonts w:eastAsia="宋体"/>
                <w:sz w:val="22"/>
                <w:szCs w:val="22"/>
                <w:lang w:val="en-US" w:eastAsia="zh-CN"/>
              </w:rPr>
            </w:pPr>
            <w:r>
              <w:rPr>
                <w:rFonts w:eastAsia="宋体" w:hint="eastAsia"/>
                <w:sz w:val="22"/>
                <w:szCs w:val="22"/>
                <w:lang w:val="en-US" w:eastAsia="zh-CN"/>
              </w:rPr>
              <w:t>M</w:t>
            </w:r>
            <w:r>
              <w:rPr>
                <w:rFonts w:eastAsia="宋体"/>
                <w:sz w:val="22"/>
                <w:szCs w:val="22"/>
                <w:lang w:val="en-US" w:eastAsia="zh-CN"/>
              </w:rPr>
              <w:t xml:space="preserve">ore efficient </w:t>
            </w:r>
            <w:r w:rsidR="00CA5CD8">
              <w:rPr>
                <w:rFonts w:eastAsia="宋体"/>
                <w:sz w:val="22"/>
                <w:szCs w:val="22"/>
                <w:lang w:val="en-US" w:eastAsia="zh-CN"/>
              </w:rPr>
              <w:t>than Method #1/</w:t>
            </w:r>
            <w:proofErr w:type="gramStart"/>
            <w:r w:rsidR="00CA5CD8">
              <w:rPr>
                <w:rFonts w:eastAsia="宋体"/>
                <w:sz w:val="22"/>
                <w:szCs w:val="22"/>
                <w:lang w:val="en-US" w:eastAsia="zh-CN"/>
              </w:rPr>
              <w:t xml:space="preserve">2, </w:t>
            </w:r>
            <w:r>
              <w:rPr>
                <w:rFonts w:eastAsia="宋体"/>
                <w:sz w:val="22"/>
                <w:szCs w:val="22"/>
                <w:lang w:val="en-US" w:eastAsia="zh-CN"/>
              </w:rPr>
              <w:t>if</w:t>
            </w:r>
            <w:proofErr w:type="gramEnd"/>
            <w:r>
              <w:rPr>
                <w:rFonts w:eastAsia="宋体"/>
                <w:sz w:val="22"/>
                <w:szCs w:val="22"/>
                <w:lang w:val="en-US" w:eastAsia="zh-CN"/>
              </w:rPr>
              <w:t xml:space="preserve"> UE has more knowledge about future XR traffic (e.g. for UL traffic).</w:t>
            </w:r>
          </w:p>
          <w:p w14:paraId="19129B34" w14:textId="3EE28105" w:rsidR="0035504A" w:rsidRPr="00D5332E" w:rsidRDefault="00855B5D" w:rsidP="00D5332E">
            <w:pPr>
              <w:snapToGrid w:val="0"/>
              <w:spacing w:after="0"/>
              <w:jc w:val="both"/>
              <w:rPr>
                <w:rFonts w:eastAsia="宋体"/>
                <w:sz w:val="22"/>
                <w:szCs w:val="22"/>
                <w:lang w:val="en-US" w:eastAsia="zh-CN"/>
              </w:rPr>
            </w:pPr>
            <w:r>
              <w:rPr>
                <w:rFonts w:eastAsia="宋体" w:hint="eastAsia"/>
                <w:sz w:val="22"/>
                <w:szCs w:val="22"/>
                <w:lang w:val="en-US" w:eastAsia="zh-CN"/>
              </w:rPr>
              <w:t>L</w:t>
            </w:r>
            <w:r>
              <w:rPr>
                <w:rFonts w:eastAsia="宋体"/>
                <w:sz w:val="22"/>
                <w:szCs w:val="22"/>
                <w:lang w:val="en-US" w:eastAsia="zh-CN"/>
              </w:rPr>
              <w:t>ower latency than Method #3-1</w:t>
            </w:r>
            <w:r w:rsidR="00F91FFC">
              <w:rPr>
                <w:rFonts w:eastAsia="宋体"/>
                <w:sz w:val="22"/>
                <w:szCs w:val="22"/>
                <w:lang w:val="en-US" w:eastAsia="zh-CN"/>
              </w:rPr>
              <w:t>.</w:t>
            </w:r>
          </w:p>
        </w:tc>
        <w:tc>
          <w:tcPr>
            <w:tcW w:w="3730" w:type="dxa"/>
          </w:tcPr>
          <w:p w14:paraId="3E2DDC1A" w14:textId="77777777" w:rsidR="00D86429" w:rsidRDefault="003C0575" w:rsidP="00D5332E">
            <w:pPr>
              <w:snapToGrid w:val="0"/>
              <w:spacing w:after="0"/>
              <w:jc w:val="both"/>
              <w:rPr>
                <w:rFonts w:eastAsia="宋体"/>
                <w:sz w:val="22"/>
                <w:szCs w:val="22"/>
                <w:lang w:val="en-US" w:eastAsia="zh-CN"/>
              </w:rPr>
            </w:pPr>
            <w:r>
              <w:rPr>
                <w:rFonts w:eastAsia="宋体" w:hint="eastAsia"/>
                <w:sz w:val="22"/>
                <w:szCs w:val="22"/>
                <w:lang w:val="en-US" w:eastAsia="zh-CN"/>
              </w:rPr>
              <w:t>R</w:t>
            </w:r>
            <w:r>
              <w:rPr>
                <w:rFonts w:eastAsia="宋体"/>
                <w:sz w:val="22"/>
                <w:szCs w:val="22"/>
                <w:lang w:val="en-US" w:eastAsia="zh-CN"/>
              </w:rPr>
              <w:t xml:space="preserve">equire additional signaling from UE to </w:t>
            </w:r>
            <w:proofErr w:type="spellStart"/>
            <w:r>
              <w:rPr>
                <w:rFonts w:eastAsia="宋体"/>
                <w:sz w:val="22"/>
                <w:szCs w:val="22"/>
                <w:lang w:val="en-US" w:eastAsia="zh-CN"/>
              </w:rPr>
              <w:t>gNB</w:t>
            </w:r>
            <w:proofErr w:type="spellEnd"/>
            <w:r>
              <w:rPr>
                <w:rFonts w:eastAsia="宋体"/>
                <w:sz w:val="22"/>
                <w:szCs w:val="22"/>
                <w:lang w:val="en-US" w:eastAsia="zh-CN"/>
              </w:rPr>
              <w:t>.</w:t>
            </w:r>
          </w:p>
          <w:p w14:paraId="79D8D575" w14:textId="2313B001" w:rsidR="003C0575" w:rsidRPr="00D5332E" w:rsidRDefault="003C0575" w:rsidP="00D5332E">
            <w:pPr>
              <w:snapToGrid w:val="0"/>
              <w:spacing w:after="0"/>
              <w:jc w:val="both"/>
              <w:rPr>
                <w:rFonts w:eastAsia="宋体"/>
                <w:sz w:val="22"/>
                <w:szCs w:val="22"/>
                <w:lang w:val="en-US" w:eastAsia="zh-CN"/>
              </w:rPr>
            </w:pPr>
            <w:r>
              <w:rPr>
                <w:rFonts w:eastAsia="宋体" w:hint="eastAsia"/>
                <w:sz w:val="22"/>
                <w:szCs w:val="22"/>
                <w:lang w:val="en-US" w:eastAsia="zh-CN"/>
              </w:rPr>
              <w:t>P</w:t>
            </w:r>
            <w:r>
              <w:rPr>
                <w:rFonts w:eastAsia="宋体"/>
                <w:sz w:val="22"/>
                <w:szCs w:val="22"/>
                <w:lang w:val="en-US" w:eastAsia="zh-CN"/>
              </w:rPr>
              <w:t xml:space="preserve">ossible misalignment between </w:t>
            </w:r>
            <w:proofErr w:type="spellStart"/>
            <w:r>
              <w:rPr>
                <w:rFonts w:eastAsia="宋体"/>
                <w:sz w:val="22"/>
                <w:szCs w:val="22"/>
                <w:lang w:val="en-US" w:eastAsia="zh-CN"/>
              </w:rPr>
              <w:t>gNB</w:t>
            </w:r>
            <w:proofErr w:type="spellEnd"/>
            <w:r>
              <w:rPr>
                <w:rFonts w:eastAsia="宋体"/>
                <w:sz w:val="22"/>
                <w:szCs w:val="22"/>
                <w:lang w:val="en-US" w:eastAsia="zh-CN"/>
              </w:rPr>
              <w:t xml:space="preserve"> and UE.</w:t>
            </w:r>
          </w:p>
        </w:tc>
      </w:tr>
      <w:tr w:rsidR="00D86429" w14:paraId="12D9E68B" w14:textId="77777777" w:rsidTr="00D86429">
        <w:trPr>
          <w:trHeight w:val="132"/>
        </w:trPr>
        <w:tc>
          <w:tcPr>
            <w:tcW w:w="2689" w:type="dxa"/>
            <w:gridSpan w:val="2"/>
          </w:tcPr>
          <w:p w14:paraId="6628F7E1" w14:textId="10D4CD45" w:rsidR="00D86429" w:rsidRPr="00D5332E" w:rsidRDefault="00D86429" w:rsidP="00DC5729">
            <w:pPr>
              <w:snapToGrid w:val="0"/>
              <w:spacing w:after="0"/>
              <w:jc w:val="center"/>
              <w:rPr>
                <w:rFonts w:eastAsia="宋体"/>
                <w:sz w:val="22"/>
                <w:szCs w:val="22"/>
                <w:lang w:val="en-US" w:eastAsia="zh-CN"/>
              </w:rPr>
            </w:pPr>
            <w:r>
              <w:rPr>
                <w:rFonts w:eastAsia="宋体" w:hint="eastAsia"/>
                <w:sz w:val="22"/>
                <w:szCs w:val="22"/>
                <w:lang w:val="en-US" w:eastAsia="zh-CN"/>
              </w:rPr>
              <w:t>M</w:t>
            </w:r>
            <w:r>
              <w:rPr>
                <w:rFonts w:eastAsia="宋体"/>
                <w:sz w:val="22"/>
                <w:szCs w:val="22"/>
                <w:lang w:val="en-US" w:eastAsia="zh-CN"/>
              </w:rPr>
              <w:t>ethod #4</w:t>
            </w:r>
          </w:p>
        </w:tc>
        <w:tc>
          <w:tcPr>
            <w:tcW w:w="3543" w:type="dxa"/>
          </w:tcPr>
          <w:p w14:paraId="4CBA6022" w14:textId="14CE9352" w:rsidR="00D86429" w:rsidRPr="00D5332E" w:rsidRDefault="006B0F38" w:rsidP="00D86429">
            <w:pPr>
              <w:snapToGrid w:val="0"/>
              <w:spacing w:after="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lexibility to activate or de-activate measurement gaps</w:t>
            </w:r>
            <w:r w:rsidR="00004737">
              <w:rPr>
                <w:rFonts w:eastAsia="宋体"/>
                <w:sz w:val="22"/>
                <w:szCs w:val="22"/>
                <w:lang w:val="en-US" w:eastAsia="zh-CN"/>
              </w:rPr>
              <w:t xml:space="preserve"> by dynamic indication.</w:t>
            </w:r>
          </w:p>
        </w:tc>
        <w:tc>
          <w:tcPr>
            <w:tcW w:w="3730" w:type="dxa"/>
          </w:tcPr>
          <w:p w14:paraId="0593813B" w14:textId="34BEDB4C" w:rsidR="00D86429" w:rsidRDefault="00CC4552" w:rsidP="00D86429">
            <w:pPr>
              <w:snapToGrid w:val="0"/>
              <w:spacing w:after="0"/>
              <w:jc w:val="both"/>
              <w:rPr>
                <w:rFonts w:eastAsia="宋体"/>
                <w:sz w:val="22"/>
                <w:szCs w:val="22"/>
                <w:lang w:val="en-US" w:eastAsia="zh-CN"/>
              </w:rPr>
            </w:pPr>
            <w:r>
              <w:rPr>
                <w:rFonts w:eastAsia="宋体"/>
                <w:sz w:val="22"/>
                <w:szCs w:val="22"/>
                <w:lang w:val="en-US" w:eastAsia="zh-CN"/>
              </w:rPr>
              <w:t xml:space="preserve">Dramatic </w:t>
            </w:r>
            <w:r w:rsidR="00DC5729" w:rsidRPr="00DC5729">
              <w:rPr>
                <w:rFonts w:eastAsia="宋体"/>
                <w:sz w:val="22"/>
                <w:szCs w:val="22"/>
                <w:lang w:val="en-US" w:eastAsia="zh-CN"/>
              </w:rPr>
              <w:t xml:space="preserve">changes </w:t>
            </w:r>
            <w:r w:rsidR="00DC5729">
              <w:rPr>
                <w:rFonts w:eastAsia="宋体"/>
                <w:sz w:val="22"/>
                <w:szCs w:val="22"/>
                <w:lang w:val="en-US" w:eastAsia="zh-CN"/>
              </w:rPr>
              <w:t xml:space="preserve">on </w:t>
            </w:r>
            <w:r w:rsidR="00DC5729" w:rsidRPr="00DC5729">
              <w:rPr>
                <w:rFonts w:eastAsia="宋体"/>
                <w:sz w:val="22"/>
                <w:szCs w:val="22"/>
                <w:lang w:val="en-US" w:eastAsia="zh-CN"/>
              </w:rPr>
              <w:t>NR RRM measurement framework</w:t>
            </w:r>
            <w:r w:rsidR="00DC5729">
              <w:rPr>
                <w:rFonts w:eastAsia="宋体"/>
                <w:sz w:val="22"/>
                <w:szCs w:val="22"/>
                <w:lang w:val="en-US" w:eastAsia="zh-CN"/>
              </w:rPr>
              <w:t>.</w:t>
            </w:r>
          </w:p>
          <w:p w14:paraId="2506D9AF" w14:textId="30C083AA" w:rsidR="00DC5729" w:rsidRPr="00D5332E" w:rsidRDefault="00DC5729" w:rsidP="00D86429">
            <w:pPr>
              <w:snapToGrid w:val="0"/>
              <w:spacing w:after="0"/>
              <w:jc w:val="both"/>
              <w:rPr>
                <w:rFonts w:eastAsia="宋体"/>
                <w:sz w:val="22"/>
                <w:szCs w:val="22"/>
                <w:lang w:val="en-US" w:eastAsia="zh-CN"/>
              </w:rPr>
            </w:pPr>
            <w:r>
              <w:rPr>
                <w:rFonts w:eastAsia="宋体" w:hint="eastAsia"/>
                <w:sz w:val="22"/>
                <w:szCs w:val="22"/>
                <w:lang w:val="en-US" w:eastAsia="zh-CN"/>
              </w:rPr>
              <w:t>M</w:t>
            </w:r>
            <w:r>
              <w:rPr>
                <w:rFonts w:eastAsia="宋体"/>
                <w:sz w:val="22"/>
                <w:szCs w:val="22"/>
                <w:lang w:val="en-US" w:eastAsia="zh-CN"/>
              </w:rPr>
              <w:t xml:space="preserve">ay require UE to support more configured </w:t>
            </w:r>
            <w:proofErr w:type="spellStart"/>
            <w:r>
              <w:rPr>
                <w:rFonts w:eastAsia="宋体"/>
                <w:sz w:val="22"/>
                <w:szCs w:val="22"/>
                <w:lang w:val="en-US" w:eastAsia="zh-CN"/>
              </w:rPr>
              <w:t>MGs.</w:t>
            </w:r>
            <w:proofErr w:type="spellEnd"/>
          </w:p>
        </w:tc>
      </w:tr>
    </w:tbl>
    <w:p w14:paraId="7A4D2C15" w14:textId="77777777" w:rsidR="001F5001" w:rsidRDefault="001F5001" w:rsidP="001F5001">
      <w:pPr>
        <w:jc w:val="both"/>
        <w:rPr>
          <w:rFonts w:eastAsia="宋体"/>
          <w:sz w:val="22"/>
          <w:szCs w:val="22"/>
          <w:lang w:val="en-US" w:eastAsia="zh-CN"/>
        </w:rPr>
      </w:pPr>
    </w:p>
    <w:p w14:paraId="25F2A44A" w14:textId="57B9C6BF" w:rsidR="001F5001" w:rsidRDefault="001F5001" w:rsidP="001F5001">
      <w:pPr>
        <w:jc w:val="both"/>
        <w:rPr>
          <w:rFonts w:eastAsia="宋体"/>
          <w:b/>
          <w:bCs/>
          <w:sz w:val="22"/>
          <w:szCs w:val="22"/>
          <w:lang w:val="en-US" w:eastAsia="zh-CN"/>
        </w:rPr>
      </w:pPr>
      <w:r w:rsidRPr="00D362F3">
        <w:rPr>
          <w:rFonts w:eastAsia="宋体"/>
          <w:b/>
          <w:bCs/>
          <w:sz w:val="22"/>
          <w:szCs w:val="22"/>
          <w:lang w:val="en-US" w:eastAsia="zh-CN"/>
        </w:rPr>
        <w:t>Observation</w:t>
      </w:r>
      <w:r w:rsidR="00F06E43">
        <w:rPr>
          <w:rFonts w:eastAsia="宋体"/>
          <w:b/>
          <w:bCs/>
          <w:sz w:val="22"/>
          <w:szCs w:val="22"/>
          <w:lang w:val="en-US" w:eastAsia="zh-CN"/>
        </w:rPr>
        <w:t xml:space="preserve"> 1</w:t>
      </w:r>
      <w:r w:rsidRPr="00D362F3">
        <w:rPr>
          <w:rFonts w:eastAsia="宋体"/>
          <w:b/>
          <w:bCs/>
          <w:sz w:val="22"/>
          <w:szCs w:val="22"/>
          <w:lang w:val="en-US" w:eastAsia="zh-CN"/>
        </w:rPr>
        <w:t>: For Method #4 based on periodic/semi-persistent/aperiodic measurement gap types</w:t>
      </w:r>
      <w:r w:rsidR="00D362F3" w:rsidRPr="00D362F3">
        <w:rPr>
          <w:rFonts w:eastAsia="宋体"/>
          <w:b/>
          <w:bCs/>
          <w:sz w:val="22"/>
          <w:szCs w:val="22"/>
          <w:lang w:val="en-US" w:eastAsia="zh-CN"/>
        </w:rPr>
        <w:t>, it changes NR RRM measurement framework and would not be feasible.</w:t>
      </w:r>
    </w:p>
    <w:p w14:paraId="58C20744" w14:textId="77777777" w:rsidR="00D362F3" w:rsidRDefault="00D362F3" w:rsidP="001F5001">
      <w:pPr>
        <w:jc w:val="both"/>
        <w:rPr>
          <w:rFonts w:eastAsia="宋体"/>
          <w:b/>
          <w:bCs/>
          <w:sz w:val="22"/>
          <w:szCs w:val="22"/>
          <w:lang w:val="en-US" w:eastAsia="zh-CN"/>
        </w:rPr>
      </w:pPr>
    </w:p>
    <w:p w14:paraId="1CD2EC85" w14:textId="77777777" w:rsidR="00F72E80" w:rsidRPr="00F72E80" w:rsidRDefault="00F72E80" w:rsidP="00F72E80">
      <w:pPr>
        <w:jc w:val="both"/>
        <w:rPr>
          <w:rFonts w:eastAsia="宋体"/>
          <w:b/>
          <w:bCs/>
          <w:sz w:val="22"/>
          <w:szCs w:val="22"/>
          <w:lang w:val="en-US" w:eastAsia="zh-CN"/>
        </w:rPr>
      </w:pPr>
      <w:r>
        <w:rPr>
          <w:rFonts w:eastAsia="宋体" w:hint="eastAsia"/>
          <w:b/>
          <w:bCs/>
          <w:sz w:val="22"/>
          <w:szCs w:val="22"/>
          <w:lang w:val="en-US" w:eastAsia="zh-CN"/>
        </w:rPr>
        <w:t>P</w:t>
      </w:r>
      <w:r>
        <w:rPr>
          <w:rFonts w:eastAsia="宋体"/>
          <w:b/>
          <w:bCs/>
          <w:sz w:val="22"/>
          <w:szCs w:val="22"/>
          <w:lang w:val="en-US" w:eastAsia="zh-CN"/>
        </w:rPr>
        <w:t xml:space="preserve">roposal 1: </w:t>
      </w:r>
      <w:r w:rsidRPr="00F72E80">
        <w:rPr>
          <w:rFonts w:eastAsia="宋体"/>
          <w:b/>
          <w:bCs/>
          <w:sz w:val="22"/>
          <w:szCs w:val="22"/>
          <w:lang w:val="en-US" w:eastAsia="zh-CN"/>
        </w:rPr>
        <w:t>Following methods to enable transmission/reception in gaps/restrictions caused by RRM measurement can be further considered/studied:</w:t>
      </w:r>
    </w:p>
    <w:p w14:paraId="62C87C5C" w14:textId="77777777" w:rsidR="00F72E80" w:rsidRDefault="00F72E80" w:rsidP="00BA4B2E">
      <w:pPr>
        <w:pStyle w:val="aff"/>
        <w:numPr>
          <w:ilvl w:val="0"/>
          <w:numId w:val="12"/>
        </w:numPr>
        <w:ind w:leftChars="0"/>
        <w:jc w:val="both"/>
        <w:rPr>
          <w:rFonts w:eastAsia="宋体"/>
          <w:b/>
          <w:bCs/>
          <w:sz w:val="22"/>
          <w:szCs w:val="22"/>
          <w:lang w:val="en-US" w:eastAsia="zh-CN"/>
        </w:rPr>
      </w:pPr>
      <w:r w:rsidRPr="00F72E80">
        <w:rPr>
          <w:rFonts w:eastAsia="宋体"/>
          <w:b/>
          <w:bCs/>
          <w:sz w:val="22"/>
          <w:szCs w:val="22"/>
          <w:lang w:val="en-US" w:eastAsia="zh-CN"/>
        </w:rPr>
        <w:t>Method #1: Support prioritization between UE transmission/reception of channels/signals and RRM measurement.</w:t>
      </w:r>
    </w:p>
    <w:p w14:paraId="4DC43353" w14:textId="77777777" w:rsidR="00F4680A" w:rsidRPr="00F4680A" w:rsidRDefault="00F4680A" w:rsidP="00F4680A">
      <w:pPr>
        <w:pStyle w:val="aff"/>
        <w:numPr>
          <w:ilvl w:val="1"/>
          <w:numId w:val="12"/>
        </w:numPr>
        <w:ind w:leftChars="0"/>
        <w:jc w:val="both"/>
        <w:rPr>
          <w:rFonts w:eastAsia="宋体"/>
          <w:b/>
          <w:bCs/>
          <w:sz w:val="22"/>
          <w:szCs w:val="22"/>
          <w:lang w:val="en-US" w:eastAsia="zh-CN"/>
        </w:rPr>
      </w:pPr>
      <w:r w:rsidRPr="00F4680A">
        <w:rPr>
          <w:rFonts w:eastAsia="宋体"/>
          <w:b/>
          <w:bCs/>
          <w:sz w:val="22"/>
          <w:szCs w:val="22"/>
          <w:lang w:val="en-US" w:eastAsia="zh-CN"/>
        </w:rPr>
        <w:t xml:space="preserve">Method #1-1: based on specification defined </w:t>
      </w:r>
      <w:proofErr w:type="gramStart"/>
      <w:r w:rsidRPr="00F4680A">
        <w:rPr>
          <w:rFonts w:eastAsia="宋体"/>
          <w:b/>
          <w:bCs/>
          <w:sz w:val="22"/>
          <w:szCs w:val="22"/>
          <w:lang w:val="en-US" w:eastAsia="zh-CN"/>
        </w:rPr>
        <w:t>rules</w:t>
      </w:r>
      <w:proofErr w:type="gramEnd"/>
    </w:p>
    <w:p w14:paraId="7AF1C5E6" w14:textId="3695ADCB" w:rsidR="00F4680A" w:rsidRDefault="00F4680A" w:rsidP="00F4680A">
      <w:pPr>
        <w:pStyle w:val="aff"/>
        <w:numPr>
          <w:ilvl w:val="1"/>
          <w:numId w:val="12"/>
        </w:numPr>
        <w:ind w:leftChars="0"/>
        <w:jc w:val="both"/>
        <w:rPr>
          <w:rFonts w:eastAsia="宋体"/>
          <w:b/>
          <w:bCs/>
          <w:sz w:val="22"/>
          <w:szCs w:val="22"/>
          <w:lang w:val="en-US" w:eastAsia="zh-CN"/>
        </w:rPr>
      </w:pPr>
      <w:r w:rsidRPr="00F4680A">
        <w:rPr>
          <w:rFonts w:eastAsia="宋体"/>
          <w:b/>
          <w:bCs/>
          <w:sz w:val="22"/>
          <w:szCs w:val="22"/>
          <w:lang w:val="en-US" w:eastAsia="zh-CN"/>
        </w:rPr>
        <w:t xml:space="preserve">Method #1-2: based on indication </w:t>
      </w:r>
      <w:r w:rsidR="00823A11">
        <w:rPr>
          <w:rFonts w:eastAsia="宋体"/>
          <w:b/>
          <w:bCs/>
          <w:sz w:val="22"/>
          <w:szCs w:val="22"/>
          <w:lang w:val="en-US" w:eastAsia="zh-CN"/>
        </w:rPr>
        <w:t>from</w:t>
      </w:r>
      <w:r w:rsidR="00823A11" w:rsidRPr="00F4680A">
        <w:rPr>
          <w:rFonts w:eastAsia="宋体"/>
          <w:b/>
          <w:bCs/>
          <w:sz w:val="22"/>
          <w:szCs w:val="22"/>
          <w:lang w:val="en-US" w:eastAsia="zh-CN"/>
        </w:rPr>
        <w:t xml:space="preserve"> </w:t>
      </w:r>
      <w:proofErr w:type="spellStart"/>
      <w:proofErr w:type="gramStart"/>
      <w:r w:rsidRPr="00F4680A">
        <w:rPr>
          <w:rFonts w:eastAsia="宋体"/>
          <w:b/>
          <w:bCs/>
          <w:sz w:val="22"/>
          <w:szCs w:val="22"/>
          <w:lang w:val="en-US" w:eastAsia="zh-CN"/>
        </w:rPr>
        <w:t>gNB</w:t>
      </w:r>
      <w:proofErr w:type="spellEnd"/>
      <w:proofErr w:type="gramEnd"/>
    </w:p>
    <w:p w14:paraId="0266D2BA" w14:textId="77777777" w:rsidR="00823A11" w:rsidRPr="00E63763" w:rsidRDefault="00823A11" w:rsidP="00410D73">
      <w:pPr>
        <w:pStyle w:val="aff"/>
        <w:numPr>
          <w:ilvl w:val="2"/>
          <w:numId w:val="12"/>
        </w:numPr>
        <w:ind w:leftChars="0"/>
        <w:jc w:val="both"/>
        <w:rPr>
          <w:rFonts w:eastAsia="宋体"/>
          <w:b/>
          <w:bCs/>
          <w:sz w:val="22"/>
          <w:szCs w:val="22"/>
          <w:lang w:val="en-US" w:eastAsia="zh-CN"/>
        </w:rPr>
      </w:pPr>
      <w:r w:rsidRPr="00E63763">
        <w:rPr>
          <w:rFonts w:eastAsia="宋体"/>
          <w:b/>
          <w:bCs/>
          <w:sz w:val="22"/>
          <w:szCs w:val="22"/>
          <w:lang w:val="en-US" w:eastAsia="zh-CN"/>
        </w:rPr>
        <w:t xml:space="preserve">Method #1-2-1: based on prioritization indicator by </w:t>
      </w:r>
      <w:proofErr w:type="spellStart"/>
      <w:r w:rsidRPr="00E63763">
        <w:rPr>
          <w:rFonts w:eastAsia="宋体"/>
          <w:b/>
          <w:bCs/>
          <w:sz w:val="22"/>
          <w:szCs w:val="22"/>
          <w:lang w:val="en-US" w:eastAsia="zh-CN"/>
        </w:rPr>
        <w:t>gNB</w:t>
      </w:r>
      <w:proofErr w:type="spellEnd"/>
      <w:r w:rsidRPr="00E63763">
        <w:rPr>
          <w:rFonts w:eastAsia="宋体"/>
          <w:b/>
          <w:bCs/>
          <w:sz w:val="22"/>
          <w:szCs w:val="22"/>
          <w:lang w:val="en-US" w:eastAsia="zh-CN"/>
        </w:rPr>
        <w:t xml:space="preserve"> for channel/</w:t>
      </w:r>
      <w:proofErr w:type="gramStart"/>
      <w:r w:rsidRPr="00E63763">
        <w:rPr>
          <w:rFonts w:eastAsia="宋体"/>
          <w:b/>
          <w:bCs/>
          <w:sz w:val="22"/>
          <w:szCs w:val="22"/>
          <w:lang w:val="en-US" w:eastAsia="zh-CN"/>
        </w:rPr>
        <w:t>signal</w:t>
      </w:r>
      <w:proofErr w:type="gramEnd"/>
    </w:p>
    <w:p w14:paraId="28420516" w14:textId="4EBB5237" w:rsidR="00F4680A" w:rsidRPr="00F4680A" w:rsidRDefault="00F4680A" w:rsidP="00410D73">
      <w:pPr>
        <w:pStyle w:val="aff"/>
        <w:numPr>
          <w:ilvl w:val="2"/>
          <w:numId w:val="12"/>
        </w:numPr>
        <w:ind w:leftChars="0"/>
        <w:jc w:val="both"/>
        <w:rPr>
          <w:rFonts w:eastAsia="宋体"/>
          <w:b/>
          <w:bCs/>
          <w:sz w:val="22"/>
          <w:szCs w:val="22"/>
          <w:lang w:val="en-US" w:eastAsia="zh-CN"/>
        </w:rPr>
      </w:pPr>
      <w:r w:rsidRPr="00F4680A">
        <w:rPr>
          <w:rFonts w:eastAsia="宋体"/>
          <w:b/>
          <w:bCs/>
          <w:sz w:val="22"/>
          <w:szCs w:val="22"/>
          <w:lang w:val="en-US" w:eastAsia="zh-CN"/>
        </w:rPr>
        <w:lastRenderedPageBreak/>
        <w:t>Method #1-</w:t>
      </w:r>
      <w:r w:rsidR="00823A11">
        <w:rPr>
          <w:rFonts w:eastAsia="宋体"/>
          <w:b/>
          <w:bCs/>
          <w:sz w:val="22"/>
          <w:szCs w:val="22"/>
          <w:lang w:val="en-US" w:eastAsia="zh-CN"/>
        </w:rPr>
        <w:t>2-2</w:t>
      </w:r>
      <w:r w:rsidRPr="00F4680A">
        <w:rPr>
          <w:rFonts w:eastAsia="宋体"/>
          <w:b/>
          <w:bCs/>
          <w:sz w:val="22"/>
          <w:szCs w:val="22"/>
          <w:lang w:val="en-US" w:eastAsia="zh-CN"/>
        </w:rPr>
        <w:t xml:space="preserve">: based on </w:t>
      </w:r>
      <w:r w:rsidR="00823A11">
        <w:rPr>
          <w:rFonts w:eastAsia="宋体"/>
          <w:b/>
          <w:bCs/>
          <w:sz w:val="22"/>
          <w:szCs w:val="22"/>
          <w:lang w:val="en-US" w:eastAsia="zh-CN"/>
        </w:rPr>
        <w:t xml:space="preserve">configured/indicated </w:t>
      </w:r>
      <w:r w:rsidRPr="00F4680A">
        <w:rPr>
          <w:rFonts w:eastAsia="宋体"/>
          <w:b/>
          <w:bCs/>
          <w:sz w:val="22"/>
          <w:szCs w:val="22"/>
          <w:lang w:val="en-US" w:eastAsia="zh-CN"/>
        </w:rPr>
        <w:t xml:space="preserve">priority values for channel/signal and/or measurement gap/RRM </w:t>
      </w:r>
      <w:proofErr w:type="gramStart"/>
      <w:r w:rsidRPr="00F4680A">
        <w:rPr>
          <w:rFonts w:eastAsia="宋体"/>
          <w:b/>
          <w:bCs/>
          <w:sz w:val="22"/>
          <w:szCs w:val="22"/>
          <w:lang w:val="en-US" w:eastAsia="zh-CN"/>
        </w:rPr>
        <w:t>measurement</w:t>
      </w:r>
      <w:proofErr w:type="gramEnd"/>
      <w:r w:rsidRPr="00F4680A">
        <w:rPr>
          <w:rFonts w:eastAsia="宋体"/>
          <w:b/>
          <w:bCs/>
          <w:sz w:val="22"/>
          <w:szCs w:val="22"/>
          <w:lang w:val="en-US" w:eastAsia="zh-CN"/>
        </w:rPr>
        <w:t xml:space="preserve"> </w:t>
      </w:r>
    </w:p>
    <w:p w14:paraId="4057D1A7" w14:textId="77777777" w:rsidR="00F72E80" w:rsidRDefault="00F72E80" w:rsidP="00BA4B2E">
      <w:pPr>
        <w:pStyle w:val="aff"/>
        <w:numPr>
          <w:ilvl w:val="0"/>
          <w:numId w:val="12"/>
        </w:numPr>
        <w:ind w:leftChars="0"/>
        <w:jc w:val="both"/>
        <w:rPr>
          <w:rFonts w:eastAsia="宋体"/>
          <w:b/>
          <w:bCs/>
          <w:sz w:val="22"/>
          <w:szCs w:val="22"/>
          <w:lang w:val="en-US" w:eastAsia="zh-CN"/>
        </w:rPr>
      </w:pPr>
      <w:r w:rsidRPr="00F72E80">
        <w:rPr>
          <w:rFonts w:eastAsia="宋体"/>
          <w:b/>
          <w:bCs/>
          <w:sz w:val="22"/>
          <w:szCs w:val="22"/>
          <w:lang w:val="en-US" w:eastAsia="zh-CN"/>
        </w:rPr>
        <w:t xml:space="preserve">Method #2: Support </w:t>
      </w:r>
      <w:proofErr w:type="spellStart"/>
      <w:r w:rsidRPr="00F72E80">
        <w:rPr>
          <w:rFonts w:eastAsia="宋体"/>
          <w:b/>
          <w:bCs/>
          <w:sz w:val="22"/>
          <w:szCs w:val="22"/>
          <w:lang w:val="en-US" w:eastAsia="zh-CN"/>
        </w:rPr>
        <w:t>gNB</w:t>
      </w:r>
      <w:proofErr w:type="spellEnd"/>
      <w:r w:rsidRPr="00F72E80">
        <w:rPr>
          <w:rFonts w:eastAsia="宋体"/>
          <w:b/>
          <w:bCs/>
          <w:sz w:val="22"/>
          <w:szCs w:val="22"/>
          <w:lang w:val="en-US" w:eastAsia="zh-CN"/>
        </w:rPr>
        <w:t xml:space="preserve"> indication of disabling/skipping measurement gap or RRM measurement.</w:t>
      </w:r>
    </w:p>
    <w:p w14:paraId="0AF789C0" w14:textId="7AC8F958" w:rsidR="00F72E80" w:rsidRPr="00F72E80" w:rsidRDefault="00F72E80" w:rsidP="00BA4B2E">
      <w:pPr>
        <w:pStyle w:val="aff"/>
        <w:numPr>
          <w:ilvl w:val="1"/>
          <w:numId w:val="12"/>
        </w:numPr>
        <w:ind w:leftChars="0"/>
        <w:jc w:val="both"/>
        <w:rPr>
          <w:rFonts w:eastAsia="宋体"/>
          <w:b/>
          <w:bCs/>
          <w:sz w:val="22"/>
          <w:szCs w:val="22"/>
          <w:lang w:val="en-US" w:eastAsia="zh-CN"/>
        </w:rPr>
      </w:pPr>
      <w:r w:rsidRPr="00F72E80">
        <w:rPr>
          <w:rFonts w:eastAsia="宋体"/>
          <w:b/>
          <w:bCs/>
          <w:sz w:val="22"/>
          <w:szCs w:val="22"/>
          <w:lang w:val="en-US" w:eastAsia="zh-CN"/>
        </w:rPr>
        <w:t>Method #2-1: RRC configur</w:t>
      </w:r>
      <w:r>
        <w:rPr>
          <w:rFonts w:eastAsia="宋体"/>
          <w:b/>
          <w:bCs/>
          <w:sz w:val="22"/>
          <w:szCs w:val="22"/>
          <w:lang w:val="en-US" w:eastAsia="zh-CN"/>
        </w:rPr>
        <w:t>ed</w:t>
      </w:r>
      <w:r w:rsidRPr="00F72E80">
        <w:rPr>
          <w:rFonts w:eastAsia="宋体"/>
          <w:b/>
          <w:bCs/>
          <w:sz w:val="22"/>
          <w:szCs w:val="22"/>
          <w:lang w:val="en-US" w:eastAsia="zh-CN"/>
        </w:rPr>
        <w:t xml:space="preserve"> skipping </w:t>
      </w:r>
      <w:proofErr w:type="gramStart"/>
      <w:r w:rsidRPr="00F72E80">
        <w:rPr>
          <w:rFonts w:eastAsia="宋体"/>
          <w:b/>
          <w:bCs/>
          <w:sz w:val="22"/>
          <w:szCs w:val="22"/>
          <w:lang w:val="en-US" w:eastAsia="zh-CN"/>
        </w:rPr>
        <w:t>pattern</w:t>
      </w:r>
      <w:proofErr w:type="gramEnd"/>
    </w:p>
    <w:p w14:paraId="759787C2" w14:textId="62FA8E09" w:rsidR="00F72E80" w:rsidRPr="00F72E80" w:rsidRDefault="00F72E80" w:rsidP="00BA4B2E">
      <w:pPr>
        <w:pStyle w:val="aff"/>
        <w:numPr>
          <w:ilvl w:val="1"/>
          <w:numId w:val="12"/>
        </w:numPr>
        <w:ind w:leftChars="0"/>
        <w:jc w:val="both"/>
        <w:rPr>
          <w:rFonts w:eastAsia="宋体"/>
          <w:b/>
          <w:bCs/>
          <w:sz w:val="22"/>
          <w:szCs w:val="22"/>
          <w:lang w:val="en-US" w:eastAsia="zh-CN"/>
        </w:rPr>
      </w:pPr>
      <w:r w:rsidRPr="00F72E80">
        <w:rPr>
          <w:rFonts w:eastAsia="宋体"/>
          <w:b/>
          <w:bCs/>
          <w:sz w:val="22"/>
          <w:szCs w:val="22"/>
          <w:lang w:val="en-US" w:eastAsia="zh-CN"/>
        </w:rPr>
        <w:t xml:space="preserve">Method #2-2: </w:t>
      </w:r>
      <w:proofErr w:type="spellStart"/>
      <w:r w:rsidRPr="00F72E80">
        <w:rPr>
          <w:rFonts w:eastAsia="宋体"/>
          <w:b/>
          <w:bCs/>
          <w:sz w:val="22"/>
          <w:szCs w:val="22"/>
          <w:lang w:val="en-US" w:eastAsia="zh-CN"/>
        </w:rPr>
        <w:t>gNB</w:t>
      </w:r>
      <w:proofErr w:type="spellEnd"/>
      <w:r w:rsidRPr="00F72E80">
        <w:rPr>
          <w:rFonts w:eastAsia="宋体"/>
          <w:b/>
          <w:bCs/>
          <w:sz w:val="22"/>
          <w:szCs w:val="22"/>
          <w:lang w:val="en-US" w:eastAsia="zh-CN"/>
        </w:rPr>
        <w:t xml:space="preserve"> dynamically indicat</w:t>
      </w:r>
      <w:r>
        <w:rPr>
          <w:rFonts w:eastAsia="宋体"/>
          <w:b/>
          <w:bCs/>
          <w:sz w:val="22"/>
          <w:szCs w:val="22"/>
          <w:lang w:val="en-US" w:eastAsia="zh-CN"/>
        </w:rPr>
        <w:t>ed</w:t>
      </w:r>
      <w:r w:rsidRPr="00F72E80">
        <w:rPr>
          <w:rFonts w:eastAsia="宋体"/>
          <w:b/>
          <w:bCs/>
          <w:sz w:val="22"/>
          <w:szCs w:val="22"/>
          <w:lang w:val="en-US" w:eastAsia="zh-CN"/>
        </w:rPr>
        <w:t xml:space="preserve"> skipping </w:t>
      </w:r>
      <w:proofErr w:type="gramStart"/>
      <w:r>
        <w:rPr>
          <w:rFonts w:eastAsia="宋体"/>
          <w:b/>
          <w:bCs/>
          <w:sz w:val="22"/>
          <w:szCs w:val="22"/>
          <w:lang w:val="en-US" w:eastAsia="zh-CN"/>
        </w:rPr>
        <w:t>pattern</w:t>
      </w:r>
      <w:proofErr w:type="gramEnd"/>
    </w:p>
    <w:p w14:paraId="06032CBC" w14:textId="0412D3A8" w:rsidR="00D362F3" w:rsidRDefault="00F72E80" w:rsidP="00BA4B2E">
      <w:pPr>
        <w:pStyle w:val="aff"/>
        <w:numPr>
          <w:ilvl w:val="0"/>
          <w:numId w:val="12"/>
        </w:numPr>
        <w:ind w:leftChars="0"/>
        <w:jc w:val="both"/>
        <w:rPr>
          <w:rFonts w:eastAsia="宋体"/>
          <w:b/>
          <w:bCs/>
          <w:sz w:val="22"/>
          <w:szCs w:val="22"/>
          <w:lang w:val="en-US" w:eastAsia="zh-CN"/>
        </w:rPr>
      </w:pPr>
      <w:r w:rsidRPr="00F72E80">
        <w:rPr>
          <w:rFonts w:eastAsia="宋体"/>
          <w:b/>
          <w:bCs/>
          <w:sz w:val="22"/>
          <w:szCs w:val="22"/>
          <w:lang w:val="en-US" w:eastAsia="zh-CN"/>
        </w:rPr>
        <w:t>Method #3: Support UE reporting request/indication of disabling/skipping measurement gap or RRM measurement.</w:t>
      </w:r>
    </w:p>
    <w:p w14:paraId="03958EA9" w14:textId="77777777" w:rsidR="007C2B80" w:rsidRPr="007C2B80" w:rsidRDefault="007C2B80" w:rsidP="00BA4B2E">
      <w:pPr>
        <w:pStyle w:val="aff"/>
        <w:numPr>
          <w:ilvl w:val="1"/>
          <w:numId w:val="12"/>
        </w:numPr>
        <w:ind w:leftChars="0"/>
        <w:jc w:val="both"/>
        <w:rPr>
          <w:rFonts w:eastAsia="宋体"/>
          <w:b/>
          <w:bCs/>
          <w:sz w:val="22"/>
          <w:szCs w:val="22"/>
          <w:lang w:val="en-US" w:eastAsia="zh-CN"/>
        </w:rPr>
      </w:pPr>
      <w:r w:rsidRPr="007C2B80">
        <w:rPr>
          <w:rFonts w:eastAsia="宋体"/>
          <w:b/>
          <w:bCs/>
          <w:sz w:val="22"/>
          <w:szCs w:val="22"/>
          <w:lang w:val="en-US" w:eastAsia="zh-CN"/>
        </w:rPr>
        <w:t xml:space="preserve">Method #3-1: UE reports a request of disabling/skipping measurement gap or RRM measurement. Whether to skip measurement gap or RRM measurement is based on </w:t>
      </w:r>
      <w:proofErr w:type="spellStart"/>
      <w:r w:rsidRPr="007C2B80">
        <w:rPr>
          <w:rFonts w:eastAsia="宋体"/>
          <w:b/>
          <w:bCs/>
          <w:sz w:val="22"/>
          <w:szCs w:val="22"/>
          <w:lang w:val="en-US" w:eastAsia="zh-CN"/>
        </w:rPr>
        <w:t>gNB</w:t>
      </w:r>
      <w:proofErr w:type="spellEnd"/>
      <w:r w:rsidRPr="007C2B80">
        <w:rPr>
          <w:rFonts w:eastAsia="宋体"/>
          <w:b/>
          <w:bCs/>
          <w:sz w:val="22"/>
          <w:szCs w:val="22"/>
          <w:lang w:val="en-US" w:eastAsia="zh-CN"/>
        </w:rPr>
        <w:t xml:space="preserve"> feedback/indication.</w:t>
      </w:r>
    </w:p>
    <w:p w14:paraId="1B8E9B39" w14:textId="77777777" w:rsidR="007C2B80" w:rsidRPr="007C2B80" w:rsidRDefault="007C2B80" w:rsidP="00BA4B2E">
      <w:pPr>
        <w:pStyle w:val="aff"/>
        <w:numPr>
          <w:ilvl w:val="1"/>
          <w:numId w:val="12"/>
        </w:numPr>
        <w:ind w:leftChars="0"/>
        <w:jc w:val="both"/>
        <w:rPr>
          <w:rFonts w:eastAsia="宋体"/>
          <w:b/>
          <w:bCs/>
          <w:sz w:val="22"/>
          <w:szCs w:val="22"/>
          <w:lang w:val="en-US" w:eastAsia="zh-CN"/>
        </w:rPr>
      </w:pPr>
      <w:r w:rsidRPr="007C2B80">
        <w:rPr>
          <w:rFonts w:eastAsia="宋体"/>
          <w:b/>
          <w:bCs/>
          <w:sz w:val="22"/>
          <w:szCs w:val="22"/>
          <w:lang w:val="en-US" w:eastAsia="zh-CN"/>
        </w:rPr>
        <w:t>Method #3-2: UE reports indication of skipping measurement gap or RRM measurement occasions including skipping pattern information. UE skips measurement gap or RRM measurement occasion according to the reported skipping pattern.</w:t>
      </w:r>
    </w:p>
    <w:p w14:paraId="2FE7B700" w14:textId="77777777" w:rsidR="00F72E80" w:rsidRPr="007C2B80" w:rsidRDefault="00F72E80" w:rsidP="007C2B80">
      <w:pPr>
        <w:jc w:val="both"/>
        <w:rPr>
          <w:rFonts w:eastAsia="宋体"/>
          <w:b/>
          <w:bCs/>
          <w:sz w:val="22"/>
          <w:szCs w:val="22"/>
          <w:lang w:val="en-US" w:eastAsia="zh-CN"/>
        </w:rPr>
      </w:pPr>
    </w:p>
    <w:p w14:paraId="72F5D085" w14:textId="23B40FD2" w:rsidR="00D5166A" w:rsidRPr="0033424F" w:rsidRDefault="00D5166A" w:rsidP="001A4CD7">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Conclusion</w:t>
      </w:r>
    </w:p>
    <w:p w14:paraId="07976FC2" w14:textId="3FA98948" w:rsidR="0015528A" w:rsidRDefault="008C3ED6" w:rsidP="009762E6">
      <w:pPr>
        <w:jc w:val="both"/>
        <w:rPr>
          <w:rFonts w:eastAsia="宋体"/>
          <w:sz w:val="22"/>
          <w:szCs w:val="22"/>
          <w:lang w:eastAsia="zh-CN"/>
        </w:rPr>
      </w:pPr>
      <w:r w:rsidRPr="009762E6">
        <w:rPr>
          <w:rFonts w:eastAsia="宋体"/>
          <w:sz w:val="22"/>
          <w:szCs w:val="22"/>
          <w:lang w:eastAsia="zh-CN"/>
        </w:rPr>
        <w:t xml:space="preserve">In this contribution, we discussed </w:t>
      </w:r>
      <w:r w:rsidR="009762E6" w:rsidRPr="009762E6">
        <w:rPr>
          <w:rFonts w:eastAsia="宋体"/>
          <w:sz w:val="22"/>
          <w:szCs w:val="22"/>
          <w:lang w:eastAsia="zh-CN"/>
        </w:rPr>
        <w:t xml:space="preserve">possible </w:t>
      </w:r>
      <w:r w:rsidR="009762E6" w:rsidRPr="009762E6">
        <w:rPr>
          <w:rFonts w:eastAsia="宋体"/>
          <w:sz w:val="22"/>
          <w:szCs w:val="22"/>
          <w:lang w:val="en-US" w:eastAsia="zh-CN"/>
        </w:rPr>
        <w:t>methods to enable transmission/reception in gaps/restrictions that are caused by RRM measurements</w:t>
      </w:r>
      <w:r w:rsidR="00B30B13" w:rsidRPr="009762E6">
        <w:rPr>
          <w:rFonts w:eastAsia="宋体"/>
          <w:sz w:val="22"/>
          <w:szCs w:val="22"/>
          <w:lang w:eastAsia="zh-CN"/>
        </w:rPr>
        <w:t>.</w:t>
      </w:r>
      <w:r w:rsidRPr="009762E6">
        <w:rPr>
          <w:rFonts w:eastAsia="宋体"/>
          <w:sz w:val="22"/>
          <w:szCs w:val="22"/>
          <w:lang w:eastAsia="zh-CN"/>
        </w:rPr>
        <w:t xml:space="preserve"> </w:t>
      </w:r>
      <w:r w:rsidR="00C042C7" w:rsidRPr="009762E6">
        <w:rPr>
          <w:rFonts w:eastAsia="宋体"/>
          <w:sz w:val="22"/>
          <w:szCs w:val="22"/>
          <w:lang w:eastAsia="zh-CN"/>
        </w:rPr>
        <w:t xml:space="preserve">We have the following </w:t>
      </w:r>
      <w:r w:rsidR="00B30B13" w:rsidRPr="009762E6">
        <w:rPr>
          <w:rFonts w:eastAsia="宋体"/>
          <w:sz w:val="22"/>
          <w:szCs w:val="22"/>
          <w:lang w:eastAsia="zh-CN"/>
        </w:rPr>
        <w:t>observations</w:t>
      </w:r>
      <w:r w:rsidR="0015528A" w:rsidRPr="009762E6">
        <w:rPr>
          <w:rFonts w:eastAsia="宋体"/>
          <w:sz w:val="22"/>
          <w:szCs w:val="22"/>
          <w:lang w:eastAsia="zh-CN"/>
        </w:rPr>
        <w:t xml:space="preserve"> and proposals</w:t>
      </w:r>
      <w:r w:rsidR="00C042C7" w:rsidRPr="009762E6">
        <w:rPr>
          <w:rFonts w:eastAsia="宋体"/>
          <w:sz w:val="22"/>
          <w:szCs w:val="22"/>
          <w:lang w:eastAsia="zh-CN"/>
        </w:rPr>
        <w:t>:</w:t>
      </w:r>
    </w:p>
    <w:p w14:paraId="65496B1F" w14:textId="77777777" w:rsidR="001837E2" w:rsidRPr="009762E6" w:rsidRDefault="001837E2" w:rsidP="009762E6">
      <w:pPr>
        <w:jc w:val="both"/>
        <w:rPr>
          <w:rFonts w:eastAsia="宋体"/>
          <w:sz w:val="22"/>
          <w:szCs w:val="22"/>
          <w:lang w:val="en-US" w:eastAsia="zh-CN"/>
        </w:rPr>
      </w:pPr>
    </w:p>
    <w:p w14:paraId="07596981" w14:textId="77777777" w:rsidR="001837E2" w:rsidRDefault="001837E2" w:rsidP="001837E2">
      <w:pPr>
        <w:jc w:val="both"/>
        <w:rPr>
          <w:rFonts w:eastAsia="宋体"/>
          <w:b/>
          <w:bCs/>
          <w:sz w:val="22"/>
          <w:szCs w:val="22"/>
          <w:lang w:val="en-US" w:eastAsia="zh-CN"/>
        </w:rPr>
      </w:pPr>
      <w:r w:rsidRPr="00D362F3">
        <w:rPr>
          <w:rFonts w:eastAsia="宋体"/>
          <w:b/>
          <w:bCs/>
          <w:sz w:val="22"/>
          <w:szCs w:val="22"/>
          <w:lang w:val="en-US" w:eastAsia="zh-CN"/>
        </w:rPr>
        <w:t>Observation</w:t>
      </w:r>
      <w:r>
        <w:rPr>
          <w:rFonts w:eastAsia="宋体"/>
          <w:b/>
          <w:bCs/>
          <w:sz w:val="22"/>
          <w:szCs w:val="22"/>
          <w:lang w:val="en-US" w:eastAsia="zh-CN"/>
        </w:rPr>
        <w:t xml:space="preserve"> 1</w:t>
      </w:r>
      <w:r w:rsidRPr="00D362F3">
        <w:rPr>
          <w:rFonts w:eastAsia="宋体"/>
          <w:b/>
          <w:bCs/>
          <w:sz w:val="22"/>
          <w:szCs w:val="22"/>
          <w:lang w:val="en-US" w:eastAsia="zh-CN"/>
        </w:rPr>
        <w:t>: For Method #4 based on periodic/semi-persistent/aperiodic measurement gap types, it changes NR RRM measurement framework and would not be feasible.</w:t>
      </w:r>
    </w:p>
    <w:p w14:paraId="0C31391B" w14:textId="77777777" w:rsidR="001837E2" w:rsidRDefault="001837E2" w:rsidP="001837E2">
      <w:pPr>
        <w:jc w:val="both"/>
        <w:rPr>
          <w:rFonts w:eastAsia="宋体"/>
          <w:b/>
          <w:bCs/>
          <w:sz w:val="22"/>
          <w:szCs w:val="22"/>
          <w:lang w:val="en-US" w:eastAsia="zh-CN"/>
        </w:rPr>
      </w:pPr>
    </w:p>
    <w:p w14:paraId="57687FF9" w14:textId="77777777" w:rsidR="001837E2" w:rsidRPr="00F72E80" w:rsidRDefault="001837E2" w:rsidP="001837E2">
      <w:pPr>
        <w:jc w:val="both"/>
        <w:rPr>
          <w:rFonts w:eastAsia="宋体"/>
          <w:b/>
          <w:bCs/>
          <w:sz w:val="22"/>
          <w:szCs w:val="22"/>
          <w:lang w:val="en-US" w:eastAsia="zh-CN"/>
        </w:rPr>
      </w:pPr>
      <w:r>
        <w:rPr>
          <w:rFonts w:eastAsia="宋体" w:hint="eastAsia"/>
          <w:b/>
          <w:bCs/>
          <w:sz w:val="22"/>
          <w:szCs w:val="22"/>
          <w:lang w:val="en-US" w:eastAsia="zh-CN"/>
        </w:rPr>
        <w:t>P</w:t>
      </w:r>
      <w:r>
        <w:rPr>
          <w:rFonts w:eastAsia="宋体"/>
          <w:b/>
          <w:bCs/>
          <w:sz w:val="22"/>
          <w:szCs w:val="22"/>
          <w:lang w:val="en-US" w:eastAsia="zh-CN"/>
        </w:rPr>
        <w:t xml:space="preserve">roposal 1: </w:t>
      </w:r>
      <w:r w:rsidRPr="00F72E80">
        <w:rPr>
          <w:rFonts w:eastAsia="宋体"/>
          <w:b/>
          <w:bCs/>
          <w:sz w:val="22"/>
          <w:szCs w:val="22"/>
          <w:lang w:val="en-US" w:eastAsia="zh-CN"/>
        </w:rPr>
        <w:t>Following methods to enable transmission/reception in gaps/restrictions caused by RRM measurement can be further considered/studied:</w:t>
      </w:r>
    </w:p>
    <w:p w14:paraId="5F025204" w14:textId="77777777" w:rsidR="001837E2" w:rsidRDefault="001837E2" w:rsidP="001837E2">
      <w:pPr>
        <w:pStyle w:val="aff"/>
        <w:numPr>
          <w:ilvl w:val="0"/>
          <w:numId w:val="12"/>
        </w:numPr>
        <w:ind w:leftChars="0"/>
        <w:jc w:val="both"/>
        <w:rPr>
          <w:rFonts w:eastAsia="宋体"/>
          <w:b/>
          <w:bCs/>
          <w:sz w:val="22"/>
          <w:szCs w:val="22"/>
          <w:lang w:val="en-US" w:eastAsia="zh-CN"/>
        </w:rPr>
      </w:pPr>
      <w:r w:rsidRPr="00F72E80">
        <w:rPr>
          <w:rFonts w:eastAsia="宋体"/>
          <w:b/>
          <w:bCs/>
          <w:sz w:val="22"/>
          <w:szCs w:val="22"/>
          <w:lang w:val="en-US" w:eastAsia="zh-CN"/>
        </w:rPr>
        <w:t>Method #1: Support prioritization between UE transmission/reception of channels/signals and RRM measurement.</w:t>
      </w:r>
    </w:p>
    <w:p w14:paraId="77114621" w14:textId="77777777" w:rsidR="001837E2" w:rsidRPr="00F4680A" w:rsidRDefault="001837E2" w:rsidP="001837E2">
      <w:pPr>
        <w:pStyle w:val="aff"/>
        <w:numPr>
          <w:ilvl w:val="1"/>
          <w:numId w:val="12"/>
        </w:numPr>
        <w:ind w:leftChars="0"/>
        <w:jc w:val="both"/>
        <w:rPr>
          <w:rFonts w:eastAsia="宋体"/>
          <w:b/>
          <w:bCs/>
          <w:sz w:val="22"/>
          <w:szCs w:val="22"/>
          <w:lang w:val="en-US" w:eastAsia="zh-CN"/>
        </w:rPr>
      </w:pPr>
      <w:r w:rsidRPr="00F4680A">
        <w:rPr>
          <w:rFonts w:eastAsia="宋体"/>
          <w:b/>
          <w:bCs/>
          <w:sz w:val="22"/>
          <w:szCs w:val="22"/>
          <w:lang w:val="en-US" w:eastAsia="zh-CN"/>
        </w:rPr>
        <w:t xml:space="preserve">Method #1-1: based on specification defined </w:t>
      </w:r>
      <w:proofErr w:type="gramStart"/>
      <w:r w:rsidRPr="00F4680A">
        <w:rPr>
          <w:rFonts w:eastAsia="宋体"/>
          <w:b/>
          <w:bCs/>
          <w:sz w:val="22"/>
          <w:szCs w:val="22"/>
          <w:lang w:val="en-US" w:eastAsia="zh-CN"/>
        </w:rPr>
        <w:t>rules</w:t>
      </w:r>
      <w:proofErr w:type="gramEnd"/>
    </w:p>
    <w:p w14:paraId="6CBC68A8" w14:textId="77777777" w:rsidR="001837E2" w:rsidRDefault="001837E2" w:rsidP="001837E2">
      <w:pPr>
        <w:pStyle w:val="aff"/>
        <w:numPr>
          <w:ilvl w:val="1"/>
          <w:numId w:val="12"/>
        </w:numPr>
        <w:ind w:leftChars="0"/>
        <w:jc w:val="both"/>
        <w:rPr>
          <w:rFonts w:eastAsia="宋体"/>
          <w:b/>
          <w:bCs/>
          <w:sz w:val="22"/>
          <w:szCs w:val="22"/>
          <w:lang w:val="en-US" w:eastAsia="zh-CN"/>
        </w:rPr>
      </w:pPr>
      <w:r w:rsidRPr="00F4680A">
        <w:rPr>
          <w:rFonts w:eastAsia="宋体"/>
          <w:b/>
          <w:bCs/>
          <w:sz w:val="22"/>
          <w:szCs w:val="22"/>
          <w:lang w:val="en-US" w:eastAsia="zh-CN"/>
        </w:rPr>
        <w:t xml:space="preserve">Method #1-2: based on indication </w:t>
      </w:r>
      <w:r>
        <w:rPr>
          <w:rFonts w:eastAsia="宋体"/>
          <w:b/>
          <w:bCs/>
          <w:sz w:val="22"/>
          <w:szCs w:val="22"/>
          <w:lang w:val="en-US" w:eastAsia="zh-CN"/>
        </w:rPr>
        <w:t>from</w:t>
      </w:r>
      <w:r w:rsidRPr="00F4680A">
        <w:rPr>
          <w:rFonts w:eastAsia="宋体"/>
          <w:b/>
          <w:bCs/>
          <w:sz w:val="22"/>
          <w:szCs w:val="22"/>
          <w:lang w:val="en-US" w:eastAsia="zh-CN"/>
        </w:rPr>
        <w:t xml:space="preserve"> </w:t>
      </w:r>
      <w:proofErr w:type="spellStart"/>
      <w:proofErr w:type="gramStart"/>
      <w:r w:rsidRPr="00F4680A">
        <w:rPr>
          <w:rFonts w:eastAsia="宋体"/>
          <w:b/>
          <w:bCs/>
          <w:sz w:val="22"/>
          <w:szCs w:val="22"/>
          <w:lang w:val="en-US" w:eastAsia="zh-CN"/>
        </w:rPr>
        <w:t>gNB</w:t>
      </w:r>
      <w:proofErr w:type="spellEnd"/>
      <w:proofErr w:type="gramEnd"/>
    </w:p>
    <w:p w14:paraId="1307DADD" w14:textId="77777777" w:rsidR="001837E2" w:rsidRPr="00E63763" w:rsidRDefault="001837E2" w:rsidP="001837E2">
      <w:pPr>
        <w:pStyle w:val="aff"/>
        <w:numPr>
          <w:ilvl w:val="2"/>
          <w:numId w:val="12"/>
        </w:numPr>
        <w:ind w:leftChars="0"/>
        <w:jc w:val="both"/>
        <w:rPr>
          <w:rFonts w:eastAsia="宋体"/>
          <w:b/>
          <w:bCs/>
          <w:sz w:val="22"/>
          <w:szCs w:val="22"/>
          <w:lang w:val="en-US" w:eastAsia="zh-CN"/>
        </w:rPr>
      </w:pPr>
      <w:r w:rsidRPr="00E63763">
        <w:rPr>
          <w:rFonts w:eastAsia="宋体"/>
          <w:b/>
          <w:bCs/>
          <w:sz w:val="22"/>
          <w:szCs w:val="22"/>
          <w:lang w:val="en-US" w:eastAsia="zh-CN"/>
        </w:rPr>
        <w:t xml:space="preserve">Method #1-2-1: based on prioritization indicator by </w:t>
      </w:r>
      <w:proofErr w:type="spellStart"/>
      <w:r w:rsidRPr="00E63763">
        <w:rPr>
          <w:rFonts w:eastAsia="宋体"/>
          <w:b/>
          <w:bCs/>
          <w:sz w:val="22"/>
          <w:szCs w:val="22"/>
          <w:lang w:val="en-US" w:eastAsia="zh-CN"/>
        </w:rPr>
        <w:t>gNB</w:t>
      </w:r>
      <w:proofErr w:type="spellEnd"/>
      <w:r w:rsidRPr="00E63763">
        <w:rPr>
          <w:rFonts w:eastAsia="宋体"/>
          <w:b/>
          <w:bCs/>
          <w:sz w:val="22"/>
          <w:szCs w:val="22"/>
          <w:lang w:val="en-US" w:eastAsia="zh-CN"/>
        </w:rPr>
        <w:t xml:space="preserve"> for channel/</w:t>
      </w:r>
      <w:proofErr w:type="gramStart"/>
      <w:r w:rsidRPr="00E63763">
        <w:rPr>
          <w:rFonts w:eastAsia="宋体"/>
          <w:b/>
          <w:bCs/>
          <w:sz w:val="22"/>
          <w:szCs w:val="22"/>
          <w:lang w:val="en-US" w:eastAsia="zh-CN"/>
        </w:rPr>
        <w:t>signal</w:t>
      </w:r>
      <w:proofErr w:type="gramEnd"/>
    </w:p>
    <w:p w14:paraId="2F63FE11" w14:textId="77777777" w:rsidR="001837E2" w:rsidRPr="00F4680A" w:rsidRDefault="001837E2" w:rsidP="001837E2">
      <w:pPr>
        <w:pStyle w:val="aff"/>
        <w:numPr>
          <w:ilvl w:val="2"/>
          <w:numId w:val="12"/>
        </w:numPr>
        <w:ind w:leftChars="0"/>
        <w:jc w:val="both"/>
        <w:rPr>
          <w:rFonts w:eastAsia="宋体"/>
          <w:b/>
          <w:bCs/>
          <w:sz w:val="22"/>
          <w:szCs w:val="22"/>
          <w:lang w:val="en-US" w:eastAsia="zh-CN"/>
        </w:rPr>
      </w:pPr>
      <w:r w:rsidRPr="00F4680A">
        <w:rPr>
          <w:rFonts w:eastAsia="宋体"/>
          <w:b/>
          <w:bCs/>
          <w:sz w:val="22"/>
          <w:szCs w:val="22"/>
          <w:lang w:val="en-US" w:eastAsia="zh-CN"/>
        </w:rPr>
        <w:t>Method #1-</w:t>
      </w:r>
      <w:r>
        <w:rPr>
          <w:rFonts w:eastAsia="宋体"/>
          <w:b/>
          <w:bCs/>
          <w:sz w:val="22"/>
          <w:szCs w:val="22"/>
          <w:lang w:val="en-US" w:eastAsia="zh-CN"/>
        </w:rPr>
        <w:t>2-2</w:t>
      </w:r>
      <w:r w:rsidRPr="00F4680A">
        <w:rPr>
          <w:rFonts w:eastAsia="宋体"/>
          <w:b/>
          <w:bCs/>
          <w:sz w:val="22"/>
          <w:szCs w:val="22"/>
          <w:lang w:val="en-US" w:eastAsia="zh-CN"/>
        </w:rPr>
        <w:t xml:space="preserve">: based on </w:t>
      </w:r>
      <w:r>
        <w:rPr>
          <w:rFonts w:eastAsia="宋体"/>
          <w:b/>
          <w:bCs/>
          <w:sz w:val="22"/>
          <w:szCs w:val="22"/>
          <w:lang w:val="en-US" w:eastAsia="zh-CN"/>
        </w:rPr>
        <w:t xml:space="preserve">configured/indicated </w:t>
      </w:r>
      <w:r w:rsidRPr="00F4680A">
        <w:rPr>
          <w:rFonts w:eastAsia="宋体"/>
          <w:b/>
          <w:bCs/>
          <w:sz w:val="22"/>
          <w:szCs w:val="22"/>
          <w:lang w:val="en-US" w:eastAsia="zh-CN"/>
        </w:rPr>
        <w:t xml:space="preserve">priority values for channel/signal and/or measurement gap/RRM </w:t>
      </w:r>
      <w:proofErr w:type="gramStart"/>
      <w:r w:rsidRPr="00F4680A">
        <w:rPr>
          <w:rFonts w:eastAsia="宋体"/>
          <w:b/>
          <w:bCs/>
          <w:sz w:val="22"/>
          <w:szCs w:val="22"/>
          <w:lang w:val="en-US" w:eastAsia="zh-CN"/>
        </w:rPr>
        <w:t>measurement</w:t>
      </w:r>
      <w:proofErr w:type="gramEnd"/>
      <w:r w:rsidRPr="00F4680A">
        <w:rPr>
          <w:rFonts w:eastAsia="宋体"/>
          <w:b/>
          <w:bCs/>
          <w:sz w:val="22"/>
          <w:szCs w:val="22"/>
          <w:lang w:val="en-US" w:eastAsia="zh-CN"/>
        </w:rPr>
        <w:t xml:space="preserve"> </w:t>
      </w:r>
    </w:p>
    <w:p w14:paraId="2A16AB58" w14:textId="77777777" w:rsidR="001837E2" w:rsidRDefault="001837E2" w:rsidP="001837E2">
      <w:pPr>
        <w:pStyle w:val="aff"/>
        <w:numPr>
          <w:ilvl w:val="0"/>
          <w:numId w:val="12"/>
        </w:numPr>
        <w:ind w:leftChars="0"/>
        <w:jc w:val="both"/>
        <w:rPr>
          <w:rFonts w:eastAsia="宋体"/>
          <w:b/>
          <w:bCs/>
          <w:sz w:val="22"/>
          <w:szCs w:val="22"/>
          <w:lang w:val="en-US" w:eastAsia="zh-CN"/>
        </w:rPr>
      </w:pPr>
      <w:r w:rsidRPr="00F72E80">
        <w:rPr>
          <w:rFonts w:eastAsia="宋体"/>
          <w:b/>
          <w:bCs/>
          <w:sz w:val="22"/>
          <w:szCs w:val="22"/>
          <w:lang w:val="en-US" w:eastAsia="zh-CN"/>
        </w:rPr>
        <w:t xml:space="preserve">Method #2: Support </w:t>
      </w:r>
      <w:proofErr w:type="spellStart"/>
      <w:r w:rsidRPr="00F72E80">
        <w:rPr>
          <w:rFonts w:eastAsia="宋体"/>
          <w:b/>
          <w:bCs/>
          <w:sz w:val="22"/>
          <w:szCs w:val="22"/>
          <w:lang w:val="en-US" w:eastAsia="zh-CN"/>
        </w:rPr>
        <w:t>gNB</w:t>
      </w:r>
      <w:proofErr w:type="spellEnd"/>
      <w:r w:rsidRPr="00F72E80">
        <w:rPr>
          <w:rFonts w:eastAsia="宋体"/>
          <w:b/>
          <w:bCs/>
          <w:sz w:val="22"/>
          <w:szCs w:val="22"/>
          <w:lang w:val="en-US" w:eastAsia="zh-CN"/>
        </w:rPr>
        <w:t xml:space="preserve"> indication of disabling/skipping measurement gap or RRM measurement.</w:t>
      </w:r>
    </w:p>
    <w:p w14:paraId="42B8084A" w14:textId="77777777" w:rsidR="001837E2" w:rsidRPr="00F72E80" w:rsidRDefault="001837E2" w:rsidP="001837E2">
      <w:pPr>
        <w:pStyle w:val="aff"/>
        <w:numPr>
          <w:ilvl w:val="1"/>
          <w:numId w:val="12"/>
        </w:numPr>
        <w:ind w:leftChars="0"/>
        <w:jc w:val="both"/>
        <w:rPr>
          <w:rFonts w:eastAsia="宋体"/>
          <w:b/>
          <w:bCs/>
          <w:sz w:val="22"/>
          <w:szCs w:val="22"/>
          <w:lang w:val="en-US" w:eastAsia="zh-CN"/>
        </w:rPr>
      </w:pPr>
      <w:r w:rsidRPr="00F72E80">
        <w:rPr>
          <w:rFonts w:eastAsia="宋体"/>
          <w:b/>
          <w:bCs/>
          <w:sz w:val="22"/>
          <w:szCs w:val="22"/>
          <w:lang w:val="en-US" w:eastAsia="zh-CN"/>
        </w:rPr>
        <w:t>Method #2-1: RRC configur</w:t>
      </w:r>
      <w:r>
        <w:rPr>
          <w:rFonts w:eastAsia="宋体"/>
          <w:b/>
          <w:bCs/>
          <w:sz w:val="22"/>
          <w:szCs w:val="22"/>
          <w:lang w:val="en-US" w:eastAsia="zh-CN"/>
        </w:rPr>
        <w:t>ed</w:t>
      </w:r>
      <w:r w:rsidRPr="00F72E80">
        <w:rPr>
          <w:rFonts w:eastAsia="宋体"/>
          <w:b/>
          <w:bCs/>
          <w:sz w:val="22"/>
          <w:szCs w:val="22"/>
          <w:lang w:val="en-US" w:eastAsia="zh-CN"/>
        </w:rPr>
        <w:t xml:space="preserve"> skipping </w:t>
      </w:r>
      <w:proofErr w:type="gramStart"/>
      <w:r w:rsidRPr="00F72E80">
        <w:rPr>
          <w:rFonts w:eastAsia="宋体"/>
          <w:b/>
          <w:bCs/>
          <w:sz w:val="22"/>
          <w:szCs w:val="22"/>
          <w:lang w:val="en-US" w:eastAsia="zh-CN"/>
        </w:rPr>
        <w:t>pattern</w:t>
      </w:r>
      <w:proofErr w:type="gramEnd"/>
    </w:p>
    <w:p w14:paraId="2922D700" w14:textId="77777777" w:rsidR="001837E2" w:rsidRPr="00F72E80" w:rsidRDefault="001837E2" w:rsidP="001837E2">
      <w:pPr>
        <w:pStyle w:val="aff"/>
        <w:numPr>
          <w:ilvl w:val="1"/>
          <w:numId w:val="12"/>
        </w:numPr>
        <w:ind w:leftChars="0"/>
        <w:jc w:val="both"/>
        <w:rPr>
          <w:rFonts w:eastAsia="宋体"/>
          <w:b/>
          <w:bCs/>
          <w:sz w:val="22"/>
          <w:szCs w:val="22"/>
          <w:lang w:val="en-US" w:eastAsia="zh-CN"/>
        </w:rPr>
      </w:pPr>
      <w:r w:rsidRPr="00F72E80">
        <w:rPr>
          <w:rFonts w:eastAsia="宋体"/>
          <w:b/>
          <w:bCs/>
          <w:sz w:val="22"/>
          <w:szCs w:val="22"/>
          <w:lang w:val="en-US" w:eastAsia="zh-CN"/>
        </w:rPr>
        <w:t xml:space="preserve">Method #2-2: </w:t>
      </w:r>
      <w:proofErr w:type="spellStart"/>
      <w:r w:rsidRPr="00F72E80">
        <w:rPr>
          <w:rFonts w:eastAsia="宋体"/>
          <w:b/>
          <w:bCs/>
          <w:sz w:val="22"/>
          <w:szCs w:val="22"/>
          <w:lang w:val="en-US" w:eastAsia="zh-CN"/>
        </w:rPr>
        <w:t>gNB</w:t>
      </w:r>
      <w:proofErr w:type="spellEnd"/>
      <w:r w:rsidRPr="00F72E80">
        <w:rPr>
          <w:rFonts w:eastAsia="宋体"/>
          <w:b/>
          <w:bCs/>
          <w:sz w:val="22"/>
          <w:szCs w:val="22"/>
          <w:lang w:val="en-US" w:eastAsia="zh-CN"/>
        </w:rPr>
        <w:t xml:space="preserve"> dynamically indicat</w:t>
      </w:r>
      <w:r>
        <w:rPr>
          <w:rFonts w:eastAsia="宋体"/>
          <w:b/>
          <w:bCs/>
          <w:sz w:val="22"/>
          <w:szCs w:val="22"/>
          <w:lang w:val="en-US" w:eastAsia="zh-CN"/>
        </w:rPr>
        <w:t>ed</w:t>
      </w:r>
      <w:r w:rsidRPr="00F72E80">
        <w:rPr>
          <w:rFonts w:eastAsia="宋体"/>
          <w:b/>
          <w:bCs/>
          <w:sz w:val="22"/>
          <w:szCs w:val="22"/>
          <w:lang w:val="en-US" w:eastAsia="zh-CN"/>
        </w:rPr>
        <w:t xml:space="preserve"> skipping </w:t>
      </w:r>
      <w:proofErr w:type="gramStart"/>
      <w:r>
        <w:rPr>
          <w:rFonts w:eastAsia="宋体"/>
          <w:b/>
          <w:bCs/>
          <w:sz w:val="22"/>
          <w:szCs w:val="22"/>
          <w:lang w:val="en-US" w:eastAsia="zh-CN"/>
        </w:rPr>
        <w:t>pattern</w:t>
      </w:r>
      <w:proofErr w:type="gramEnd"/>
    </w:p>
    <w:p w14:paraId="389EE5DB" w14:textId="77777777" w:rsidR="001837E2" w:rsidRDefault="001837E2" w:rsidP="001837E2">
      <w:pPr>
        <w:pStyle w:val="aff"/>
        <w:numPr>
          <w:ilvl w:val="0"/>
          <w:numId w:val="12"/>
        </w:numPr>
        <w:ind w:leftChars="0"/>
        <w:jc w:val="both"/>
        <w:rPr>
          <w:rFonts w:eastAsia="宋体"/>
          <w:b/>
          <w:bCs/>
          <w:sz w:val="22"/>
          <w:szCs w:val="22"/>
          <w:lang w:val="en-US" w:eastAsia="zh-CN"/>
        </w:rPr>
      </w:pPr>
      <w:r w:rsidRPr="00F72E80">
        <w:rPr>
          <w:rFonts w:eastAsia="宋体"/>
          <w:b/>
          <w:bCs/>
          <w:sz w:val="22"/>
          <w:szCs w:val="22"/>
          <w:lang w:val="en-US" w:eastAsia="zh-CN"/>
        </w:rPr>
        <w:t>Method #3: Support UE reporting request/indication of disabling/skipping measurement gap or RRM measurement.</w:t>
      </w:r>
    </w:p>
    <w:p w14:paraId="42E4C7A5" w14:textId="77777777" w:rsidR="001837E2" w:rsidRPr="007C2B80" w:rsidRDefault="001837E2" w:rsidP="001837E2">
      <w:pPr>
        <w:pStyle w:val="aff"/>
        <w:numPr>
          <w:ilvl w:val="1"/>
          <w:numId w:val="12"/>
        </w:numPr>
        <w:ind w:leftChars="0"/>
        <w:jc w:val="both"/>
        <w:rPr>
          <w:rFonts w:eastAsia="宋体"/>
          <w:b/>
          <w:bCs/>
          <w:sz w:val="22"/>
          <w:szCs w:val="22"/>
          <w:lang w:val="en-US" w:eastAsia="zh-CN"/>
        </w:rPr>
      </w:pPr>
      <w:r w:rsidRPr="007C2B80">
        <w:rPr>
          <w:rFonts w:eastAsia="宋体"/>
          <w:b/>
          <w:bCs/>
          <w:sz w:val="22"/>
          <w:szCs w:val="22"/>
          <w:lang w:val="en-US" w:eastAsia="zh-CN"/>
        </w:rPr>
        <w:t xml:space="preserve">Method #3-1: UE reports a request of disabling/skipping measurement gap or RRM measurement. Whether to skip measurement gap or RRM measurement is based on </w:t>
      </w:r>
      <w:proofErr w:type="spellStart"/>
      <w:r w:rsidRPr="007C2B80">
        <w:rPr>
          <w:rFonts w:eastAsia="宋体"/>
          <w:b/>
          <w:bCs/>
          <w:sz w:val="22"/>
          <w:szCs w:val="22"/>
          <w:lang w:val="en-US" w:eastAsia="zh-CN"/>
        </w:rPr>
        <w:t>gNB</w:t>
      </w:r>
      <w:proofErr w:type="spellEnd"/>
      <w:r w:rsidRPr="007C2B80">
        <w:rPr>
          <w:rFonts w:eastAsia="宋体"/>
          <w:b/>
          <w:bCs/>
          <w:sz w:val="22"/>
          <w:szCs w:val="22"/>
          <w:lang w:val="en-US" w:eastAsia="zh-CN"/>
        </w:rPr>
        <w:t xml:space="preserve"> feedback/indication.</w:t>
      </w:r>
    </w:p>
    <w:p w14:paraId="5DCBCA8C" w14:textId="77777777" w:rsidR="001837E2" w:rsidRPr="007C2B80" w:rsidRDefault="001837E2" w:rsidP="001837E2">
      <w:pPr>
        <w:pStyle w:val="aff"/>
        <w:numPr>
          <w:ilvl w:val="1"/>
          <w:numId w:val="12"/>
        </w:numPr>
        <w:ind w:leftChars="0"/>
        <w:jc w:val="both"/>
        <w:rPr>
          <w:rFonts w:eastAsia="宋体"/>
          <w:b/>
          <w:bCs/>
          <w:sz w:val="22"/>
          <w:szCs w:val="22"/>
          <w:lang w:val="en-US" w:eastAsia="zh-CN"/>
        </w:rPr>
      </w:pPr>
      <w:r w:rsidRPr="007C2B80">
        <w:rPr>
          <w:rFonts w:eastAsia="宋体"/>
          <w:b/>
          <w:bCs/>
          <w:sz w:val="22"/>
          <w:szCs w:val="22"/>
          <w:lang w:val="en-US" w:eastAsia="zh-CN"/>
        </w:rPr>
        <w:t>Method #3-2: UE reports indication of skipping measurement gap or RRM measurement occasions including skipping pattern information. UE skips measurement gap or RRM measurement occasion according to the reported skipping pattern.</w:t>
      </w:r>
    </w:p>
    <w:p w14:paraId="41F6A0F3" w14:textId="77777777" w:rsidR="009762E6" w:rsidRPr="001837E2" w:rsidRDefault="009762E6" w:rsidP="00B47D7E">
      <w:pPr>
        <w:spacing w:after="120"/>
        <w:jc w:val="both"/>
        <w:rPr>
          <w:rFonts w:eastAsiaTheme="minorEastAsia"/>
          <w:sz w:val="20"/>
          <w:lang w:val="en-US"/>
        </w:rPr>
      </w:pPr>
    </w:p>
    <w:p w14:paraId="5134DDD9" w14:textId="77777777" w:rsidR="00E23DF0" w:rsidRPr="0033424F" w:rsidRDefault="00E23DF0" w:rsidP="00E23DF0">
      <w:pPr>
        <w:pStyle w:val="1"/>
        <w:spacing w:after="120"/>
        <w:jc w:val="both"/>
        <w:rPr>
          <w:rFonts w:ascii="Times New Roman" w:hAnsi="Times New Roman"/>
          <w:b/>
          <w:lang w:val="en-US"/>
        </w:rPr>
      </w:pPr>
      <w:r w:rsidRPr="0033424F">
        <w:rPr>
          <w:rFonts w:ascii="Times New Roman" w:hAnsi="Times New Roman"/>
          <w:b/>
          <w:lang w:val="en-US"/>
        </w:rPr>
        <w:t>References</w:t>
      </w:r>
    </w:p>
    <w:p w14:paraId="098C3D95" w14:textId="135389CC" w:rsidR="00642DE5" w:rsidRPr="0033424F" w:rsidRDefault="00160C66" w:rsidP="00D80B61">
      <w:pPr>
        <w:pStyle w:val="aff"/>
        <w:numPr>
          <w:ilvl w:val="0"/>
          <w:numId w:val="4"/>
        </w:numPr>
        <w:spacing w:afterLines="50" w:after="120"/>
        <w:ind w:leftChars="0"/>
        <w:jc w:val="both"/>
        <w:rPr>
          <w:rFonts w:eastAsia="MS Mincho"/>
          <w:szCs w:val="24"/>
        </w:rPr>
      </w:pPr>
      <w:r w:rsidRPr="00160C66">
        <w:rPr>
          <w:rFonts w:eastAsia="MS Mincho"/>
          <w:szCs w:val="24"/>
        </w:rPr>
        <w:t>RP-234080</w:t>
      </w:r>
      <w:r w:rsidR="00D92195" w:rsidRPr="0033424F">
        <w:rPr>
          <w:rFonts w:eastAsia="MS Mincho"/>
          <w:szCs w:val="24"/>
        </w:rPr>
        <w:t xml:space="preserve">, </w:t>
      </w:r>
      <w:r w:rsidR="00D77538" w:rsidRPr="00D77538">
        <w:rPr>
          <w:rFonts w:eastAsia="MS Mincho"/>
          <w:szCs w:val="24"/>
        </w:rPr>
        <w:t>New WID: XR (</w:t>
      </w:r>
      <w:proofErr w:type="spellStart"/>
      <w:r w:rsidR="00D77538" w:rsidRPr="00D77538">
        <w:rPr>
          <w:rFonts w:eastAsia="MS Mincho"/>
          <w:szCs w:val="24"/>
        </w:rPr>
        <w:t>eXtended</w:t>
      </w:r>
      <w:proofErr w:type="spellEnd"/>
      <w:r w:rsidR="00D77538" w:rsidRPr="00D77538">
        <w:rPr>
          <w:rFonts w:eastAsia="MS Mincho"/>
          <w:szCs w:val="24"/>
        </w:rPr>
        <w:t xml:space="preserve"> Reality) for NR Phase 3</w:t>
      </w:r>
      <w:r w:rsidR="008B2619" w:rsidRPr="0033424F">
        <w:rPr>
          <w:rFonts w:eastAsia="MS Mincho"/>
          <w:szCs w:val="24"/>
        </w:rPr>
        <w:t xml:space="preserve">, </w:t>
      </w:r>
      <w:r w:rsidR="002953F2">
        <w:rPr>
          <w:rFonts w:eastAsia="MS Mincho"/>
          <w:szCs w:val="24"/>
        </w:rPr>
        <w:t>December</w:t>
      </w:r>
      <w:r w:rsidR="008B2619" w:rsidRPr="0033424F">
        <w:rPr>
          <w:rFonts w:eastAsia="MS Mincho"/>
          <w:szCs w:val="24"/>
        </w:rPr>
        <w:t xml:space="preserve"> 202</w:t>
      </w:r>
      <w:r w:rsidR="002953F2">
        <w:rPr>
          <w:rFonts w:eastAsia="MS Mincho"/>
          <w:szCs w:val="24"/>
        </w:rPr>
        <w:t>3</w:t>
      </w:r>
      <w:r w:rsidR="008B2619" w:rsidRPr="0033424F">
        <w:rPr>
          <w:rFonts w:eastAsia="MS Mincho"/>
          <w:szCs w:val="24"/>
        </w:rPr>
        <w:t xml:space="preserve">, </w:t>
      </w:r>
      <w:r w:rsidR="002953F2" w:rsidRPr="002953F2">
        <w:rPr>
          <w:rFonts w:eastAsia="MS Mincho"/>
          <w:szCs w:val="24"/>
        </w:rPr>
        <w:t>MediaTek</w:t>
      </w:r>
    </w:p>
    <w:p w14:paraId="02AB051D" w14:textId="63B58691" w:rsidR="00116386" w:rsidRPr="002953F2" w:rsidRDefault="005D33BE" w:rsidP="002953F2">
      <w:pPr>
        <w:pStyle w:val="aff"/>
        <w:numPr>
          <w:ilvl w:val="0"/>
          <w:numId w:val="4"/>
        </w:numPr>
        <w:spacing w:afterLines="50" w:after="120"/>
        <w:ind w:leftChars="0"/>
        <w:jc w:val="both"/>
        <w:rPr>
          <w:rFonts w:eastAsia="MS Mincho"/>
          <w:szCs w:val="24"/>
        </w:rPr>
      </w:pPr>
      <w:r w:rsidRPr="0033424F">
        <w:rPr>
          <w:rFonts w:eastAsia="宋体" w:hint="eastAsia"/>
          <w:szCs w:val="24"/>
          <w:lang w:eastAsia="zh-CN"/>
        </w:rPr>
        <w:t>3</w:t>
      </w:r>
      <w:r w:rsidRPr="0033424F">
        <w:rPr>
          <w:rFonts w:eastAsia="宋体"/>
          <w:szCs w:val="24"/>
          <w:lang w:eastAsia="zh-CN"/>
        </w:rPr>
        <w:t xml:space="preserve">GPP, </w:t>
      </w:r>
      <w:r w:rsidR="002953F2">
        <w:rPr>
          <w:rFonts w:eastAsia="宋体"/>
          <w:szCs w:val="24"/>
          <w:lang w:eastAsia="zh-CN"/>
        </w:rPr>
        <w:t>TS 38.21</w:t>
      </w:r>
      <w:r w:rsidR="00A20EAB">
        <w:rPr>
          <w:rFonts w:eastAsia="宋体"/>
          <w:szCs w:val="24"/>
          <w:lang w:eastAsia="zh-CN"/>
        </w:rPr>
        <w:t xml:space="preserve">4, </w:t>
      </w:r>
      <w:r w:rsidR="002B5F3B">
        <w:rPr>
          <w:rFonts w:eastAsia="宋体"/>
          <w:szCs w:val="24"/>
          <w:lang w:eastAsia="zh-CN"/>
        </w:rPr>
        <w:t>“</w:t>
      </w:r>
      <w:r w:rsidR="002B5F3B" w:rsidRPr="002B5F3B">
        <w:rPr>
          <w:rFonts w:eastAsia="宋体"/>
          <w:szCs w:val="24"/>
          <w:lang w:eastAsia="zh-CN"/>
        </w:rPr>
        <w:t>Physical layer procedures for data</w:t>
      </w:r>
      <w:r w:rsidR="002B5F3B">
        <w:rPr>
          <w:rFonts w:eastAsia="宋体"/>
          <w:szCs w:val="24"/>
          <w:lang w:eastAsia="zh-CN"/>
        </w:rPr>
        <w:t>”</w:t>
      </w:r>
    </w:p>
    <w:sectPr w:rsidR="00116386" w:rsidRPr="002953F2">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79625" w14:textId="77777777" w:rsidR="00476636" w:rsidRDefault="00476636">
      <w:r>
        <w:separator/>
      </w:r>
    </w:p>
  </w:endnote>
  <w:endnote w:type="continuationSeparator" w:id="0">
    <w:p w14:paraId="01C043A1" w14:textId="77777777" w:rsidR="00476636" w:rsidRDefault="00476636">
      <w:r>
        <w:continuationSeparator/>
      </w:r>
    </w:p>
  </w:endnote>
  <w:endnote w:type="continuationNotice" w:id="1">
    <w:p w14:paraId="3C0B4605" w14:textId="77777777" w:rsidR="00476636" w:rsidRDefault="00476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BDF6B" w14:textId="77777777" w:rsidR="00476636" w:rsidRDefault="00476636">
      <w:r>
        <w:separator/>
      </w:r>
    </w:p>
  </w:footnote>
  <w:footnote w:type="continuationSeparator" w:id="0">
    <w:p w14:paraId="78B46D2B" w14:textId="77777777" w:rsidR="00476636" w:rsidRDefault="00476636">
      <w:r>
        <w:continuationSeparator/>
      </w:r>
    </w:p>
  </w:footnote>
  <w:footnote w:type="continuationNotice" w:id="1">
    <w:p w14:paraId="1E1455C8" w14:textId="77777777" w:rsidR="00476636" w:rsidRDefault="004766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023AA"/>
    <w:multiLevelType w:val="hybridMultilevel"/>
    <w:tmpl w:val="8F08A8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F038E1"/>
    <w:multiLevelType w:val="hybridMultilevel"/>
    <w:tmpl w:val="8EB8C4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E4402DD"/>
    <w:multiLevelType w:val="hybridMultilevel"/>
    <w:tmpl w:val="02967F7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7733644"/>
    <w:multiLevelType w:val="hybridMultilevel"/>
    <w:tmpl w:val="22964D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0"/>
  </w:num>
  <w:num w:numId="2" w16cid:durableId="1384787034">
    <w:abstractNumId w:val="12"/>
  </w:num>
  <w:num w:numId="3" w16cid:durableId="1632589467">
    <w:abstractNumId w:val="7"/>
  </w:num>
  <w:num w:numId="4" w16cid:durableId="2015450141">
    <w:abstractNumId w:val="4"/>
  </w:num>
  <w:num w:numId="5" w16cid:durableId="1913274963">
    <w:abstractNumId w:val="15"/>
  </w:num>
  <w:num w:numId="6" w16cid:durableId="190152660">
    <w:abstractNumId w:val="9"/>
  </w:num>
  <w:num w:numId="7" w16cid:durableId="702049297">
    <w:abstractNumId w:val="5"/>
  </w:num>
  <w:num w:numId="8" w16cid:durableId="100152922">
    <w:abstractNumId w:val="1"/>
  </w:num>
  <w:num w:numId="9" w16cid:durableId="2043245880">
    <w:abstractNumId w:val="8"/>
  </w:num>
  <w:num w:numId="10" w16cid:durableId="824979839">
    <w:abstractNumId w:val="3"/>
  </w:num>
  <w:num w:numId="11" w16cid:durableId="1966353697">
    <w:abstractNumId w:val="2"/>
  </w:num>
  <w:num w:numId="12" w16cid:durableId="1908221169">
    <w:abstractNumId w:val="13"/>
  </w:num>
  <w:num w:numId="13" w16cid:durableId="1565026094">
    <w:abstractNumId w:val="11"/>
  </w:num>
  <w:num w:numId="14" w16cid:durableId="1934969727">
    <w:abstractNumId w:val="6"/>
  </w:num>
  <w:num w:numId="15" w16cid:durableId="317654732">
    <w:abstractNumId w:val="10"/>
  </w:num>
  <w:num w:numId="16" w16cid:durableId="134991109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3A"/>
    <w:rsid w:val="00000D49"/>
    <w:rsid w:val="000010AD"/>
    <w:rsid w:val="000011F7"/>
    <w:rsid w:val="00001837"/>
    <w:rsid w:val="00001A1F"/>
    <w:rsid w:val="00001ADC"/>
    <w:rsid w:val="00001BCB"/>
    <w:rsid w:val="00001BF1"/>
    <w:rsid w:val="00001F68"/>
    <w:rsid w:val="0000228E"/>
    <w:rsid w:val="00002378"/>
    <w:rsid w:val="00002536"/>
    <w:rsid w:val="0000255B"/>
    <w:rsid w:val="0000269E"/>
    <w:rsid w:val="00002AFC"/>
    <w:rsid w:val="00003973"/>
    <w:rsid w:val="000039B1"/>
    <w:rsid w:val="00003A56"/>
    <w:rsid w:val="00003C04"/>
    <w:rsid w:val="00003F7F"/>
    <w:rsid w:val="0000408B"/>
    <w:rsid w:val="000041B5"/>
    <w:rsid w:val="000044B4"/>
    <w:rsid w:val="00004737"/>
    <w:rsid w:val="00004995"/>
    <w:rsid w:val="00004C7C"/>
    <w:rsid w:val="00004DDA"/>
    <w:rsid w:val="0000522B"/>
    <w:rsid w:val="000052FA"/>
    <w:rsid w:val="0000530F"/>
    <w:rsid w:val="00005401"/>
    <w:rsid w:val="0000546F"/>
    <w:rsid w:val="00005733"/>
    <w:rsid w:val="00005A6B"/>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0AD"/>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B78"/>
    <w:rsid w:val="00025C7D"/>
    <w:rsid w:val="00025D34"/>
    <w:rsid w:val="00025D3B"/>
    <w:rsid w:val="00025D4B"/>
    <w:rsid w:val="00025F9F"/>
    <w:rsid w:val="0002655D"/>
    <w:rsid w:val="000265A4"/>
    <w:rsid w:val="0002724D"/>
    <w:rsid w:val="00027777"/>
    <w:rsid w:val="0002786C"/>
    <w:rsid w:val="00027A3C"/>
    <w:rsid w:val="0003016F"/>
    <w:rsid w:val="0003024D"/>
    <w:rsid w:val="000302D1"/>
    <w:rsid w:val="00030A1C"/>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B"/>
    <w:rsid w:val="000405FE"/>
    <w:rsid w:val="00040C06"/>
    <w:rsid w:val="000414D2"/>
    <w:rsid w:val="00041699"/>
    <w:rsid w:val="00041715"/>
    <w:rsid w:val="00041C5B"/>
    <w:rsid w:val="00041E05"/>
    <w:rsid w:val="000420F1"/>
    <w:rsid w:val="0004228D"/>
    <w:rsid w:val="00042592"/>
    <w:rsid w:val="00042692"/>
    <w:rsid w:val="00043CE6"/>
    <w:rsid w:val="00043E91"/>
    <w:rsid w:val="000443CD"/>
    <w:rsid w:val="00044452"/>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65"/>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683"/>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E4"/>
    <w:rsid w:val="00072C3B"/>
    <w:rsid w:val="00072D04"/>
    <w:rsid w:val="00072FED"/>
    <w:rsid w:val="00073046"/>
    <w:rsid w:val="000733C3"/>
    <w:rsid w:val="00073891"/>
    <w:rsid w:val="000738DA"/>
    <w:rsid w:val="0007396D"/>
    <w:rsid w:val="00073C77"/>
    <w:rsid w:val="00074020"/>
    <w:rsid w:val="00074417"/>
    <w:rsid w:val="000744DC"/>
    <w:rsid w:val="000744DF"/>
    <w:rsid w:val="00074862"/>
    <w:rsid w:val="000748B7"/>
    <w:rsid w:val="00075248"/>
    <w:rsid w:val="00075498"/>
    <w:rsid w:val="0007585B"/>
    <w:rsid w:val="00075C87"/>
    <w:rsid w:val="0007603A"/>
    <w:rsid w:val="000761E9"/>
    <w:rsid w:val="000766D9"/>
    <w:rsid w:val="00077832"/>
    <w:rsid w:val="000779A9"/>
    <w:rsid w:val="00077B91"/>
    <w:rsid w:val="00077FFC"/>
    <w:rsid w:val="000800B7"/>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776"/>
    <w:rsid w:val="0008482E"/>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0ABB"/>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2BE"/>
    <w:rsid w:val="000A348B"/>
    <w:rsid w:val="000A356A"/>
    <w:rsid w:val="000A35A9"/>
    <w:rsid w:val="000A3672"/>
    <w:rsid w:val="000A38B8"/>
    <w:rsid w:val="000A3E50"/>
    <w:rsid w:val="000A44CD"/>
    <w:rsid w:val="000A44F8"/>
    <w:rsid w:val="000A470E"/>
    <w:rsid w:val="000A4BC5"/>
    <w:rsid w:val="000A4F30"/>
    <w:rsid w:val="000A51B5"/>
    <w:rsid w:val="000A5826"/>
    <w:rsid w:val="000A5863"/>
    <w:rsid w:val="000A58EA"/>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3BBB"/>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6CBC"/>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72B"/>
    <w:rsid w:val="000C2B5C"/>
    <w:rsid w:val="000C2E07"/>
    <w:rsid w:val="000C3236"/>
    <w:rsid w:val="000C37F8"/>
    <w:rsid w:val="000C3DF3"/>
    <w:rsid w:val="000C40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1A1"/>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207F"/>
    <w:rsid w:val="000E2243"/>
    <w:rsid w:val="000E2538"/>
    <w:rsid w:val="000E263F"/>
    <w:rsid w:val="000E29D0"/>
    <w:rsid w:val="000E2F84"/>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373"/>
    <w:rsid w:val="000F7912"/>
    <w:rsid w:val="000F7D40"/>
    <w:rsid w:val="000F7DCE"/>
    <w:rsid w:val="00100107"/>
    <w:rsid w:val="0010015A"/>
    <w:rsid w:val="00100391"/>
    <w:rsid w:val="0010045C"/>
    <w:rsid w:val="00100728"/>
    <w:rsid w:val="00100937"/>
    <w:rsid w:val="0010099E"/>
    <w:rsid w:val="00100A29"/>
    <w:rsid w:val="00100B00"/>
    <w:rsid w:val="00100DD9"/>
    <w:rsid w:val="00100E00"/>
    <w:rsid w:val="00101268"/>
    <w:rsid w:val="001012E9"/>
    <w:rsid w:val="00101465"/>
    <w:rsid w:val="00101760"/>
    <w:rsid w:val="00101B9E"/>
    <w:rsid w:val="00101BE2"/>
    <w:rsid w:val="00101C7A"/>
    <w:rsid w:val="00101CC0"/>
    <w:rsid w:val="00101CFD"/>
    <w:rsid w:val="00101DC7"/>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08D"/>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C23"/>
    <w:rsid w:val="00115EAD"/>
    <w:rsid w:val="001160A6"/>
    <w:rsid w:val="0011618B"/>
    <w:rsid w:val="00116386"/>
    <w:rsid w:val="0011674F"/>
    <w:rsid w:val="001167BC"/>
    <w:rsid w:val="00116848"/>
    <w:rsid w:val="00116FA1"/>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EBB"/>
    <w:rsid w:val="001270D9"/>
    <w:rsid w:val="0012757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86"/>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C66"/>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37"/>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491"/>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52D"/>
    <w:rsid w:val="0018064D"/>
    <w:rsid w:val="00180729"/>
    <w:rsid w:val="001809A3"/>
    <w:rsid w:val="00180BAA"/>
    <w:rsid w:val="00180C7A"/>
    <w:rsid w:val="00180CAF"/>
    <w:rsid w:val="00180CE0"/>
    <w:rsid w:val="00180CF2"/>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DE0"/>
    <w:rsid w:val="00182EF0"/>
    <w:rsid w:val="0018303A"/>
    <w:rsid w:val="0018345A"/>
    <w:rsid w:val="001835B6"/>
    <w:rsid w:val="00183771"/>
    <w:rsid w:val="001837CD"/>
    <w:rsid w:val="001837E2"/>
    <w:rsid w:val="00183885"/>
    <w:rsid w:val="00183975"/>
    <w:rsid w:val="00183CEA"/>
    <w:rsid w:val="001840F4"/>
    <w:rsid w:val="00184115"/>
    <w:rsid w:val="0018422E"/>
    <w:rsid w:val="00184388"/>
    <w:rsid w:val="00184392"/>
    <w:rsid w:val="001847DB"/>
    <w:rsid w:val="00184E4F"/>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87FA9"/>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F56"/>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C5C"/>
    <w:rsid w:val="001A5E21"/>
    <w:rsid w:val="001A5FFD"/>
    <w:rsid w:val="001A606C"/>
    <w:rsid w:val="001A60D6"/>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517"/>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98E"/>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08"/>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001"/>
    <w:rsid w:val="001F5112"/>
    <w:rsid w:val="001F5299"/>
    <w:rsid w:val="001F53E0"/>
    <w:rsid w:val="001F53FC"/>
    <w:rsid w:val="001F55BE"/>
    <w:rsid w:val="001F56DC"/>
    <w:rsid w:val="001F58AB"/>
    <w:rsid w:val="001F59AC"/>
    <w:rsid w:val="001F5EF6"/>
    <w:rsid w:val="001F605E"/>
    <w:rsid w:val="001F61AC"/>
    <w:rsid w:val="001F633F"/>
    <w:rsid w:val="001F646D"/>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221"/>
    <w:rsid w:val="0020144E"/>
    <w:rsid w:val="002015C0"/>
    <w:rsid w:val="0020165E"/>
    <w:rsid w:val="002019DC"/>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5EF"/>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8F4"/>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B71"/>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E31"/>
    <w:rsid w:val="00274F6C"/>
    <w:rsid w:val="00274F9C"/>
    <w:rsid w:val="0027503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450"/>
    <w:rsid w:val="002864B2"/>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318A"/>
    <w:rsid w:val="00293863"/>
    <w:rsid w:val="00293DCC"/>
    <w:rsid w:val="00293F93"/>
    <w:rsid w:val="00294080"/>
    <w:rsid w:val="002940A5"/>
    <w:rsid w:val="0029413D"/>
    <w:rsid w:val="002944F5"/>
    <w:rsid w:val="00294758"/>
    <w:rsid w:val="002948B0"/>
    <w:rsid w:val="00294BC6"/>
    <w:rsid w:val="00294E9A"/>
    <w:rsid w:val="0029524E"/>
    <w:rsid w:val="002953F2"/>
    <w:rsid w:val="00295402"/>
    <w:rsid w:val="002955C6"/>
    <w:rsid w:val="0029567D"/>
    <w:rsid w:val="00295C66"/>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257"/>
    <w:rsid w:val="002A3366"/>
    <w:rsid w:val="002A384D"/>
    <w:rsid w:val="002A3A48"/>
    <w:rsid w:val="002A3A90"/>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241"/>
    <w:rsid w:val="002B2385"/>
    <w:rsid w:val="002B2696"/>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3B"/>
    <w:rsid w:val="002B5F72"/>
    <w:rsid w:val="002B661D"/>
    <w:rsid w:val="002B66D6"/>
    <w:rsid w:val="002B6A34"/>
    <w:rsid w:val="002B6B5F"/>
    <w:rsid w:val="002B6D4C"/>
    <w:rsid w:val="002B7268"/>
    <w:rsid w:val="002B74F2"/>
    <w:rsid w:val="002B798A"/>
    <w:rsid w:val="002B7B0D"/>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30"/>
    <w:rsid w:val="002C3523"/>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322"/>
    <w:rsid w:val="002C5590"/>
    <w:rsid w:val="002C56A2"/>
    <w:rsid w:val="002C570C"/>
    <w:rsid w:val="002C579F"/>
    <w:rsid w:val="002C5E75"/>
    <w:rsid w:val="002C6703"/>
    <w:rsid w:val="002C678D"/>
    <w:rsid w:val="002C6836"/>
    <w:rsid w:val="002C698A"/>
    <w:rsid w:val="002C6ADE"/>
    <w:rsid w:val="002C6D00"/>
    <w:rsid w:val="002C6D58"/>
    <w:rsid w:val="002C74F9"/>
    <w:rsid w:val="002C7583"/>
    <w:rsid w:val="002C772E"/>
    <w:rsid w:val="002D083A"/>
    <w:rsid w:val="002D09C9"/>
    <w:rsid w:val="002D0A71"/>
    <w:rsid w:val="002D0CAF"/>
    <w:rsid w:val="002D13D3"/>
    <w:rsid w:val="002D147F"/>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201"/>
    <w:rsid w:val="002E542B"/>
    <w:rsid w:val="002E5559"/>
    <w:rsid w:val="002E562A"/>
    <w:rsid w:val="002E56E8"/>
    <w:rsid w:val="002E5758"/>
    <w:rsid w:val="002E5A14"/>
    <w:rsid w:val="002E5BF8"/>
    <w:rsid w:val="002E5F67"/>
    <w:rsid w:val="002E602D"/>
    <w:rsid w:val="002E648C"/>
    <w:rsid w:val="002E66A6"/>
    <w:rsid w:val="002E6793"/>
    <w:rsid w:val="002E6A65"/>
    <w:rsid w:val="002E6B92"/>
    <w:rsid w:val="002E6E1D"/>
    <w:rsid w:val="002E6EF7"/>
    <w:rsid w:val="002E6F91"/>
    <w:rsid w:val="002E7683"/>
    <w:rsid w:val="002E77CC"/>
    <w:rsid w:val="002E79A7"/>
    <w:rsid w:val="002E7A2A"/>
    <w:rsid w:val="002F0253"/>
    <w:rsid w:val="002F0532"/>
    <w:rsid w:val="002F05A8"/>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210"/>
    <w:rsid w:val="002F4541"/>
    <w:rsid w:val="002F4542"/>
    <w:rsid w:val="002F45A2"/>
    <w:rsid w:val="002F4A7D"/>
    <w:rsid w:val="002F4AB3"/>
    <w:rsid w:val="002F4F8C"/>
    <w:rsid w:val="002F51D2"/>
    <w:rsid w:val="002F591D"/>
    <w:rsid w:val="002F5C4D"/>
    <w:rsid w:val="002F6001"/>
    <w:rsid w:val="002F632D"/>
    <w:rsid w:val="002F63DA"/>
    <w:rsid w:val="002F65D7"/>
    <w:rsid w:val="002F67DD"/>
    <w:rsid w:val="002F685B"/>
    <w:rsid w:val="002F6B38"/>
    <w:rsid w:val="002F6D6D"/>
    <w:rsid w:val="002F742C"/>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BE"/>
    <w:rsid w:val="00302CF0"/>
    <w:rsid w:val="00302DEF"/>
    <w:rsid w:val="00303010"/>
    <w:rsid w:val="00303298"/>
    <w:rsid w:val="0030344E"/>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4E97"/>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421"/>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879"/>
    <w:rsid w:val="00323A47"/>
    <w:rsid w:val="00323AAF"/>
    <w:rsid w:val="00323C81"/>
    <w:rsid w:val="00323D79"/>
    <w:rsid w:val="00323FA0"/>
    <w:rsid w:val="00324168"/>
    <w:rsid w:val="0032419D"/>
    <w:rsid w:val="003242C7"/>
    <w:rsid w:val="003246E1"/>
    <w:rsid w:val="00325503"/>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4F"/>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D45"/>
    <w:rsid w:val="00337E9E"/>
    <w:rsid w:val="003402FD"/>
    <w:rsid w:val="003403A7"/>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39E"/>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04A"/>
    <w:rsid w:val="00355347"/>
    <w:rsid w:val="003557A2"/>
    <w:rsid w:val="00355982"/>
    <w:rsid w:val="00355A27"/>
    <w:rsid w:val="003567D6"/>
    <w:rsid w:val="00356823"/>
    <w:rsid w:val="00356E3D"/>
    <w:rsid w:val="0035706F"/>
    <w:rsid w:val="00357494"/>
    <w:rsid w:val="003575AA"/>
    <w:rsid w:val="0035775C"/>
    <w:rsid w:val="00357C2E"/>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4C4"/>
    <w:rsid w:val="00362A68"/>
    <w:rsid w:val="00362C5A"/>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AEE"/>
    <w:rsid w:val="00371C53"/>
    <w:rsid w:val="00371D3A"/>
    <w:rsid w:val="00371FFA"/>
    <w:rsid w:val="0037216D"/>
    <w:rsid w:val="0037232D"/>
    <w:rsid w:val="00372505"/>
    <w:rsid w:val="0037250D"/>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79"/>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4E59"/>
    <w:rsid w:val="003951C3"/>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8BC"/>
    <w:rsid w:val="003B3BCE"/>
    <w:rsid w:val="003B3CF7"/>
    <w:rsid w:val="003B3D4F"/>
    <w:rsid w:val="003B4130"/>
    <w:rsid w:val="003B41A3"/>
    <w:rsid w:val="003B42C3"/>
    <w:rsid w:val="003B4422"/>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E4D"/>
    <w:rsid w:val="003C000B"/>
    <w:rsid w:val="003C00A1"/>
    <w:rsid w:val="003C0575"/>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B4"/>
    <w:rsid w:val="003C5EF1"/>
    <w:rsid w:val="003C5F9C"/>
    <w:rsid w:val="003C6380"/>
    <w:rsid w:val="003C66D0"/>
    <w:rsid w:val="003C6833"/>
    <w:rsid w:val="003C6B3C"/>
    <w:rsid w:val="003C6CC9"/>
    <w:rsid w:val="003C6CD4"/>
    <w:rsid w:val="003C6E4A"/>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73"/>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AB"/>
    <w:rsid w:val="004173DE"/>
    <w:rsid w:val="004177A2"/>
    <w:rsid w:val="00417996"/>
    <w:rsid w:val="00417D62"/>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4E3"/>
    <w:rsid w:val="00423704"/>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E33"/>
    <w:rsid w:val="0042710E"/>
    <w:rsid w:val="00427656"/>
    <w:rsid w:val="00427729"/>
    <w:rsid w:val="004278A1"/>
    <w:rsid w:val="0042799D"/>
    <w:rsid w:val="00427A7A"/>
    <w:rsid w:val="004302E7"/>
    <w:rsid w:val="0043089C"/>
    <w:rsid w:val="00430D2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D2D"/>
    <w:rsid w:val="00432E0A"/>
    <w:rsid w:val="004333CA"/>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5EE"/>
    <w:rsid w:val="004527A3"/>
    <w:rsid w:val="00452A9C"/>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997"/>
    <w:rsid w:val="00460B09"/>
    <w:rsid w:val="00460B11"/>
    <w:rsid w:val="00460C38"/>
    <w:rsid w:val="00460EE8"/>
    <w:rsid w:val="004611C8"/>
    <w:rsid w:val="00461422"/>
    <w:rsid w:val="0046178E"/>
    <w:rsid w:val="00461850"/>
    <w:rsid w:val="00461A3C"/>
    <w:rsid w:val="00461CF4"/>
    <w:rsid w:val="00461EA3"/>
    <w:rsid w:val="00461FD2"/>
    <w:rsid w:val="004624BB"/>
    <w:rsid w:val="00462BDA"/>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786"/>
    <w:rsid w:val="00466A61"/>
    <w:rsid w:val="00466B44"/>
    <w:rsid w:val="00466EA3"/>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636"/>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E1B"/>
    <w:rsid w:val="00491F98"/>
    <w:rsid w:val="0049228B"/>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9E"/>
    <w:rsid w:val="004B3F63"/>
    <w:rsid w:val="004B42E0"/>
    <w:rsid w:val="004B4307"/>
    <w:rsid w:val="004B450D"/>
    <w:rsid w:val="004B45DB"/>
    <w:rsid w:val="004B483C"/>
    <w:rsid w:val="004B4D37"/>
    <w:rsid w:val="004B4D4D"/>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44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610"/>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636"/>
    <w:rsid w:val="004F7810"/>
    <w:rsid w:val="004F7AFD"/>
    <w:rsid w:val="004F7F65"/>
    <w:rsid w:val="0050055A"/>
    <w:rsid w:val="00500961"/>
    <w:rsid w:val="00500B9D"/>
    <w:rsid w:val="00500D30"/>
    <w:rsid w:val="00500F4A"/>
    <w:rsid w:val="005011C9"/>
    <w:rsid w:val="00501262"/>
    <w:rsid w:val="00501647"/>
    <w:rsid w:val="005016A7"/>
    <w:rsid w:val="0050174C"/>
    <w:rsid w:val="0050193A"/>
    <w:rsid w:val="00501FC7"/>
    <w:rsid w:val="00502666"/>
    <w:rsid w:val="005028CB"/>
    <w:rsid w:val="00502A8D"/>
    <w:rsid w:val="00502AA8"/>
    <w:rsid w:val="00502CB0"/>
    <w:rsid w:val="0050306B"/>
    <w:rsid w:val="0050323F"/>
    <w:rsid w:val="005033F1"/>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411"/>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35"/>
    <w:rsid w:val="0051518A"/>
    <w:rsid w:val="005153B4"/>
    <w:rsid w:val="005157CC"/>
    <w:rsid w:val="005157F9"/>
    <w:rsid w:val="00515DF7"/>
    <w:rsid w:val="00515F2A"/>
    <w:rsid w:val="00516077"/>
    <w:rsid w:val="0051661A"/>
    <w:rsid w:val="00516C3D"/>
    <w:rsid w:val="00516D0A"/>
    <w:rsid w:val="00516D44"/>
    <w:rsid w:val="00517278"/>
    <w:rsid w:val="00517408"/>
    <w:rsid w:val="00517419"/>
    <w:rsid w:val="0051741D"/>
    <w:rsid w:val="00517900"/>
    <w:rsid w:val="00517A52"/>
    <w:rsid w:val="005204AD"/>
    <w:rsid w:val="005204E6"/>
    <w:rsid w:val="00520736"/>
    <w:rsid w:val="005207B3"/>
    <w:rsid w:val="00520976"/>
    <w:rsid w:val="00520AB7"/>
    <w:rsid w:val="00520EF9"/>
    <w:rsid w:val="005210BB"/>
    <w:rsid w:val="00521BCD"/>
    <w:rsid w:val="00522182"/>
    <w:rsid w:val="0052221E"/>
    <w:rsid w:val="00522951"/>
    <w:rsid w:val="005237CD"/>
    <w:rsid w:val="0052387E"/>
    <w:rsid w:val="00523E60"/>
    <w:rsid w:val="005240A3"/>
    <w:rsid w:val="005240BC"/>
    <w:rsid w:val="0052485C"/>
    <w:rsid w:val="00524CC4"/>
    <w:rsid w:val="00524D60"/>
    <w:rsid w:val="00524F06"/>
    <w:rsid w:val="005250D1"/>
    <w:rsid w:val="005252E3"/>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3BE5"/>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8D8"/>
    <w:rsid w:val="00537971"/>
    <w:rsid w:val="00537A09"/>
    <w:rsid w:val="00537C33"/>
    <w:rsid w:val="00537CD2"/>
    <w:rsid w:val="00537F6F"/>
    <w:rsid w:val="00537FC7"/>
    <w:rsid w:val="0054037B"/>
    <w:rsid w:val="005403B7"/>
    <w:rsid w:val="00540415"/>
    <w:rsid w:val="00540445"/>
    <w:rsid w:val="005404D9"/>
    <w:rsid w:val="005408A6"/>
    <w:rsid w:val="005408E2"/>
    <w:rsid w:val="005409E6"/>
    <w:rsid w:val="00540B01"/>
    <w:rsid w:val="00540B24"/>
    <w:rsid w:val="00540CCF"/>
    <w:rsid w:val="00540D48"/>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2F"/>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766"/>
    <w:rsid w:val="005608DE"/>
    <w:rsid w:val="00561146"/>
    <w:rsid w:val="00561580"/>
    <w:rsid w:val="00561A4C"/>
    <w:rsid w:val="00561CFF"/>
    <w:rsid w:val="00561DB2"/>
    <w:rsid w:val="005621F0"/>
    <w:rsid w:val="00562721"/>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4BBB"/>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790"/>
    <w:rsid w:val="00591D30"/>
    <w:rsid w:val="005923A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A82"/>
    <w:rsid w:val="00594A8C"/>
    <w:rsid w:val="00594E86"/>
    <w:rsid w:val="005953E2"/>
    <w:rsid w:val="0059554E"/>
    <w:rsid w:val="00595AC8"/>
    <w:rsid w:val="00595EA4"/>
    <w:rsid w:val="00596038"/>
    <w:rsid w:val="00596380"/>
    <w:rsid w:val="005964F7"/>
    <w:rsid w:val="005967D5"/>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93B"/>
    <w:rsid w:val="005A1AB5"/>
    <w:rsid w:val="005A1B04"/>
    <w:rsid w:val="005A1CFF"/>
    <w:rsid w:val="005A1ECE"/>
    <w:rsid w:val="005A1ECF"/>
    <w:rsid w:val="005A2099"/>
    <w:rsid w:val="005A211D"/>
    <w:rsid w:val="005A2830"/>
    <w:rsid w:val="005A28A7"/>
    <w:rsid w:val="005A300A"/>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05"/>
    <w:rsid w:val="005A7E2D"/>
    <w:rsid w:val="005A7E35"/>
    <w:rsid w:val="005A7E6B"/>
    <w:rsid w:val="005B0012"/>
    <w:rsid w:val="005B01C8"/>
    <w:rsid w:val="005B02E2"/>
    <w:rsid w:val="005B038C"/>
    <w:rsid w:val="005B09A7"/>
    <w:rsid w:val="005B1108"/>
    <w:rsid w:val="005B1396"/>
    <w:rsid w:val="005B147C"/>
    <w:rsid w:val="005B1690"/>
    <w:rsid w:val="005B18B8"/>
    <w:rsid w:val="005B1906"/>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8D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0B"/>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BF8"/>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1249"/>
    <w:rsid w:val="005F13DA"/>
    <w:rsid w:val="005F194A"/>
    <w:rsid w:val="005F1A0E"/>
    <w:rsid w:val="005F1A6F"/>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9C5"/>
    <w:rsid w:val="005F5A1C"/>
    <w:rsid w:val="005F5A9C"/>
    <w:rsid w:val="005F61D8"/>
    <w:rsid w:val="005F63CE"/>
    <w:rsid w:val="005F64A2"/>
    <w:rsid w:val="005F6519"/>
    <w:rsid w:val="005F6793"/>
    <w:rsid w:val="005F687D"/>
    <w:rsid w:val="005F69A9"/>
    <w:rsid w:val="005F6A6E"/>
    <w:rsid w:val="005F6C64"/>
    <w:rsid w:val="005F790E"/>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9C3"/>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63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B9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32E"/>
    <w:rsid w:val="0063459A"/>
    <w:rsid w:val="0063497C"/>
    <w:rsid w:val="00634D3D"/>
    <w:rsid w:val="00634F15"/>
    <w:rsid w:val="00634F2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E72"/>
    <w:rsid w:val="00646027"/>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69F"/>
    <w:rsid w:val="00656ED5"/>
    <w:rsid w:val="00657591"/>
    <w:rsid w:val="0065769A"/>
    <w:rsid w:val="006576DC"/>
    <w:rsid w:val="0065774A"/>
    <w:rsid w:val="00657B78"/>
    <w:rsid w:val="00657E49"/>
    <w:rsid w:val="00660030"/>
    <w:rsid w:val="00660058"/>
    <w:rsid w:val="0066020C"/>
    <w:rsid w:val="00660CC6"/>
    <w:rsid w:val="00661925"/>
    <w:rsid w:val="00661AC3"/>
    <w:rsid w:val="00661C17"/>
    <w:rsid w:val="00661E6D"/>
    <w:rsid w:val="00661E8E"/>
    <w:rsid w:val="00661E9E"/>
    <w:rsid w:val="006620D0"/>
    <w:rsid w:val="006622C1"/>
    <w:rsid w:val="00662323"/>
    <w:rsid w:val="006625FA"/>
    <w:rsid w:val="00662E4E"/>
    <w:rsid w:val="00663044"/>
    <w:rsid w:val="006635DC"/>
    <w:rsid w:val="00663A44"/>
    <w:rsid w:val="00663C0F"/>
    <w:rsid w:val="00663F10"/>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11D"/>
    <w:rsid w:val="006733AE"/>
    <w:rsid w:val="0067342E"/>
    <w:rsid w:val="0067347C"/>
    <w:rsid w:val="00673554"/>
    <w:rsid w:val="00673A27"/>
    <w:rsid w:val="00673C03"/>
    <w:rsid w:val="00673CF5"/>
    <w:rsid w:val="0067406A"/>
    <w:rsid w:val="006740A5"/>
    <w:rsid w:val="006741AF"/>
    <w:rsid w:val="00674768"/>
    <w:rsid w:val="00674F3B"/>
    <w:rsid w:val="00675064"/>
    <w:rsid w:val="00675087"/>
    <w:rsid w:val="0067525E"/>
    <w:rsid w:val="006753C3"/>
    <w:rsid w:val="006754F5"/>
    <w:rsid w:val="00675568"/>
    <w:rsid w:val="00676034"/>
    <w:rsid w:val="00676554"/>
    <w:rsid w:val="006768E0"/>
    <w:rsid w:val="00676BD1"/>
    <w:rsid w:val="00676C2D"/>
    <w:rsid w:val="006772D2"/>
    <w:rsid w:val="00677650"/>
    <w:rsid w:val="00677747"/>
    <w:rsid w:val="00677A5A"/>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D20"/>
    <w:rsid w:val="006A7DCD"/>
    <w:rsid w:val="006B05F7"/>
    <w:rsid w:val="006B0634"/>
    <w:rsid w:val="006B08E9"/>
    <w:rsid w:val="006B09DD"/>
    <w:rsid w:val="006B0D1A"/>
    <w:rsid w:val="006B0EDA"/>
    <w:rsid w:val="006B0F38"/>
    <w:rsid w:val="006B0FC4"/>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8AA"/>
    <w:rsid w:val="006B6911"/>
    <w:rsid w:val="006B6967"/>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6BB"/>
    <w:rsid w:val="006D6863"/>
    <w:rsid w:val="006D6F0B"/>
    <w:rsid w:val="006D70A5"/>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21D"/>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45F"/>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0F0F"/>
    <w:rsid w:val="007111B8"/>
    <w:rsid w:val="0071154A"/>
    <w:rsid w:val="007115BF"/>
    <w:rsid w:val="00711859"/>
    <w:rsid w:val="00711A40"/>
    <w:rsid w:val="00711E7D"/>
    <w:rsid w:val="007122F9"/>
    <w:rsid w:val="0071230B"/>
    <w:rsid w:val="007123E7"/>
    <w:rsid w:val="00712630"/>
    <w:rsid w:val="007136E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AC1"/>
    <w:rsid w:val="00715AE0"/>
    <w:rsid w:val="00715F3C"/>
    <w:rsid w:val="00716077"/>
    <w:rsid w:val="00716253"/>
    <w:rsid w:val="0071672E"/>
    <w:rsid w:val="00716E35"/>
    <w:rsid w:val="00716E6D"/>
    <w:rsid w:val="007170A9"/>
    <w:rsid w:val="007172A3"/>
    <w:rsid w:val="007173BF"/>
    <w:rsid w:val="0071775A"/>
    <w:rsid w:val="00717E58"/>
    <w:rsid w:val="00717E63"/>
    <w:rsid w:val="00717F6E"/>
    <w:rsid w:val="00720388"/>
    <w:rsid w:val="007206A0"/>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20A"/>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464"/>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48A"/>
    <w:rsid w:val="007455DC"/>
    <w:rsid w:val="007457A4"/>
    <w:rsid w:val="0074590F"/>
    <w:rsid w:val="00745ECE"/>
    <w:rsid w:val="00745EFF"/>
    <w:rsid w:val="00745F08"/>
    <w:rsid w:val="00746535"/>
    <w:rsid w:val="007466F1"/>
    <w:rsid w:val="00746879"/>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6C2"/>
    <w:rsid w:val="0076698B"/>
    <w:rsid w:val="0076699B"/>
    <w:rsid w:val="00766E31"/>
    <w:rsid w:val="00766EA2"/>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C00"/>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3EE"/>
    <w:rsid w:val="0077550F"/>
    <w:rsid w:val="007755C6"/>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497"/>
    <w:rsid w:val="007875C0"/>
    <w:rsid w:val="00787652"/>
    <w:rsid w:val="00787960"/>
    <w:rsid w:val="00787F43"/>
    <w:rsid w:val="007900EF"/>
    <w:rsid w:val="007903FF"/>
    <w:rsid w:val="0079044A"/>
    <w:rsid w:val="00790AA5"/>
    <w:rsid w:val="00790AD7"/>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CF"/>
    <w:rsid w:val="007955F5"/>
    <w:rsid w:val="007955FA"/>
    <w:rsid w:val="0079580F"/>
    <w:rsid w:val="00795BB4"/>
    <w:rsid w:val="007964BC"/>
    <w:rsid w:val="0079680C"/>
    <w:rsid w:val="00796DA0"/>
    <w:rsid w:val="007972D5"/>
    <w:rsid w:val="007973A7"/>
    <w:rsid w:val="0079771F"/>
    <w:rsid w:val="0079782C"/>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D31"/>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B80"/>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9F1"/>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59"/>
    <w:rsid w:val="007F30D1"/>
    <w:rsid w:val="007F33F1"/>
    <w:rsid w:val="007F34FC"/>
    <w:rsid w:val="007F350D"/>
    <w:rsid w:val="007F3535"/>
    <w:rsid w:val="007F3B2F"/>
    <w:rsid w:val="007F3D81"/>
    <w:rsid w:val="007F3F96"/>
    <w:rsid w:val="007F4021"/>
    <w:rsid w:val="007F4C4F"/>
    <w:rsid w:val="007F4E92"/>
    <w:rsid w:val="007F5199"/>
    <w:rsid w:val="007F5406"/>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3AA0"/>
    <w:rsid w:val="00804071"/>
    <w:rsid w:val="008046B7"/>
    <w:rsid w:val="008047C7"/>
    <w:rsid w:val="00804A63"/>
    <w:rsid w:val="00804DCC"/>
    <w:rsid w:val="00804E53"/>
    <w:rsid w:val="008055D6"/>
    <w:rsid w:val="00805661"/>
    <w:rsid w:val="00805700"/>
    <w:rsid w:val="00805D19"/>
    <w:rsid w:val="0080671D"/>
    <w:rsid w:val="00806AC2"/>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A11"/>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E7D"/>
    <w:rsid w:val="00833EAF"/>
    <w:rsid w:val="008340C9"/>
    <w:rsid w:val="008340F5"/>
    <w:rsid w:val="00834434"/>
    <w:rsid w:val="00834483"/>
    <w:rsid w:val="00835184"/>
    <w:rsid w:val="008351F7"/>
    <w:rsid w:val="00835607"/>
    <w:rsid w:val="008359B6"/>
    <w:rsid w:val="00835D7B"/>
    <w:rsid w:val="008360FE"/>
    <w:rsid w:val="00836377"/>
    <w:rsid w:val="0083645B"/>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5D"/>
    <w:rsid w:val="00855BCF"/>
    <w:rsid w:val="00855F30"/>
    <w:rsid w:val="008561B3"/>
    <w:rsid w:val="00856BBD"/>
    <w:rsid w:val="00856DCF"/>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65"/>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087"/>
    <w:rsid w:val="00886157"/>
    <w:rsid w:val="0088681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4C4"/>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E55"/>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39"/>
    <w:rsid w:val="008B304A"/>
    <w:rsid w:val="008B3765"/>
    <w:rsid w:val="008B3C1C"/>
    <w:rsid w:val="008B3FB9"/>
    <w:rsid w:val="008B4227"/>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2A6"/>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A2"/>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7169"/>
    <w:rsid w:val="008E7512"/>
    <w:rsid w:val="008E76B3"/>
    <w:rsid w:val="008E771A"/>
    <w:rsid w:val="008E784A"/>
    <w:rsid w:val="008F0023"/>
    <w:rsid w:val="008F043A"/>
    <w:rsid w:val="008F093F"/>
    <w:rsid w:val="008F0A82"/>
    <w:rsid w:val="008F0D6B"/>
    <w:rsid w:val="008F1196"/>
    <w:rsid w:val="008F12DB"/>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A95"/>
    <w:rsid w:val="00903CC8"/>
    <w:rsid w:val="009041B6"/>
    <w:rsid w:val="0090421C"/>
    <w:rsid w:val="0090470D"/>
    <w:rsid w:val="00904CB8"/>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FA"/>
    <w:rsid w:val="00930B72"/>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9A1"/>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16"/>
    <w:rsid w:val="00937749"/>
    <w:rsid w:val="00937B9A"/>
    <w:rsid w:val="00940299"/>
    <w:rsid w:val="009403BD"/>
    <w:rsid w:val="009407A8"/>
    <w:rsid w:val="00940BAF"/>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B41"/>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9E8"/>
    <w:rsid w:val="00975ABC"/>
    <w:rsid w:val="00975C71"/>
    <w:rsid w:val="00975E2C"/>
    <w:rsid w:val="00975EFD"/>
    <w:rsid w:val="00975F5F"/>
    <w:rsid w:val="009761A0"/>
    <w:rsid w:val="009762E6"/>
    <w:rsid w:val="009764FD"/>
    <w:rsid w:val="009767CE"/>
    <w:rsid w:val="00976A84"/>
    <w:rsid w:val="00976AC6"/>
    <w:rsid w:val="00976B43"/>
    <w:rsid w:val="00976BCF"/>
    <w:rsid w:val="00976C99"/>
    <w:rsid w:val="00976F73"/>
    <w:rsid w:val="00977AB0"/>
    <w:rsid w:val="00977D9D"/>
    <w:rsid w:val="009807A4"/>
    <w:rsid w:val="00980834"/>
    <w:rsid w:val="00980918"/>
    <w:rsid w:val="009809E7"/>
    <w:rsid w:val="00980B7F"/>
    <w:rsid w:val="009814E3"/>
    <w:rsid w:val="009816D9"/>
    <w:rsid w:val="009817F4"/>
    <w:rsid w:val="009818FC"/>
    <w:rsid w:val="00981BEC"/>
    <w:rsid w:val="00981DFA"/>
    <w:rsid w:val="00982396"/>
    <w:rsid w:val="0098251B"/>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0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6FAC"/>
    <w:rsid w:val="009971EF"/>
    <w:rsid w:val="009974CA"/>
    <w:rsid w:val="00997746"/>
    <w:rsid w:val="009A07CA"/>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6A"/>
    <w:rsid w:val="009B4AF4"/>
    <w:rsid w:val="009B4D6D"/>
    <w:rsid w:val="009B52E6"/>
    <w:rsid w:val="009B5375"/>
    <w:rsid w:val="009B56A5"/>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75B"/>
    <w:rsid w:val="009C1A12"/>
    <w:rsid w:val="009C1B5B"/>
    <w:rsid w:val="009C1CDC"/>
    <w:rsid w:val="009C1D5E"/>
    <w:rsid w:val="009C2071"/>
    <w:rsid w:val="009C22D0"/>
    <w:rsid w:val="009C2458"/>
    <w:rsid w:val="009C2775"/>
    <w:rsid w:val="009C2E3E"/>
    <w:rsid w:val="009C30AB"/>
    <w:rsid w:val="009C3174"/>
    <w:rsid w:val="009C31EC"/>
    <w:rsid w:val="009C34CC"/>
    <w:rsid w:val="009C37A0"/>
    <w:rsid w:val="009C3DDB"/>
    <w:rsid w:val="009C3E2A"/>
    <w:rsid w:val="009C40CB"/>
    <w:rsid w:val="009C4194"/>
    <w:rsid w:val="009C47C5"/>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29"/>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C77"/>
    <w:rsid w:val="009D5E2A"/>
    <w:rsid w:val="009D651C"/>
    <w:rsid w:val="009D68B3"/>
    <w:rsid w:val="009D6914"/>
    <w:rsid w:val="009D6CAA"/>
    <w:rsid w:val="009D6E8E"/>
    <w:rsid w:val="009D7238"/>
    <w:rsid w:val="009D73DF"/>
    <w:rsid w:val="009D75F6"/>
    <w:rsid w:val="009D7812"/>
    <w:rsid w:val="009D79F1"/>
    <w:rsid w:val="009D7BD8"/>
    <w:rsid w:val="009E0072"/>
    <w:rsid w:val="009E015A"/>
    <w:rsid w:val="009E0232"/>
    <w:rsid w:val="009E04DB"/>
    <w:rsid w:val="009E09C9"/>
    <w:rsid w:val="009E0E4D"/>
    <w:rsid w:val="009E1203"/>
    <w:rsid w:val="009E12BE"/>
    <w:rsid w:val="009E191D"/>
    <w:rsid w:val="009E19B0"/>
    <w:rsid w:val="009E19B3"/>
    <w:rsid w:val="009E1D78"/>
    <w:rsid w:val="009E22EA"/>
    <w:rsid w:val="009E2765"/>
    <w:rsid w:val="009E2C85"/>
    <w:rsid w:val="009E2D06"/>
    <w:rsid w:val="009E2EED"/>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498"/>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86"/>
    <w:rsid w:val="00A128E7"/>
    <w:rsid w:val="00A128FE"/>
    <w:rsid w:val="00A12D86"/>
    <w:rsid w:val="00A12D95"/>
    <w:rsid w:val="00A12EDD"/>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0EAB"/>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795"/>
    <w:rsid w:val="00A3193D"/>
    <w:rsid w:val="00A31B9D"/>
    <w:rsid w:val="00A31D26"/>
    <w:rsid w:val="00A31FF1"/>
    <w:rsid w:val="00A321F3"/>
    <w:rsid w:val="00A32461"/>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6FD"/>
    <w:rsid w:val="00A349A1"/>
    <w:rsid w:val="00A350B1"/>
    <w:rsid w:val="00A35281"/>
    <w:rsid w:val="00A352EA"/>
    <w:rsid w:val="00A3563E"/>
    <w:rsid w:val="00A35647"/>
    <w:rsid w:val="00A35EBF"/>
    <w:rsid w:val="00A3625B"/>
    <w:rsid w:val="00A3627E"/>
    <w:rsid w:val="00A362F4"/>
    <w:rsid w:val="00A36636"/>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735"/>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57701"/>
    <w:rsid w:val="00A6003E"/>
    <w:rsid w:val="00A60078"/>
    <w:rsid w:val="00A601BF"/>
    <w:rsid w:val="00A6045E"/>
    <w:rsid w:val="00A604F6"/>
    <w:rsid w:val="00A60783"/>
    <w:rsid w:val="00A607C2"/>
    <w:rsid w:val="00A607E0"/>
    <w:rsid w:val="00A618F7"/>
    <w:rsid w:val="00A6226E"/>
    <w:rsid w:val="00A62AA0"/>
    <w:rsid w:val="00A62CD7"/>
    <w:rsid w:val="00A62EB4"/>
    <w:rsid w:val="00A6304A"/>
    <w:rsid w:val="00A63ABF"/>
    <w:rsid w:val="00A63C59"/>
    <w:rsid w:val="00A63CA0"/>
    <w:rsid w:val="00A63EA9"/>
    <w:rsid w:val="00A642F2"/>
    <w:rsid w:val="00A6443A"/>
    <w:rsid w:val="00A649D9"/>
    <w:rsid w:val="00A64CC4"/>
    <w:rsid w:val="00A64F1A"/>
    <w:rsid w:val="00A6505F"/>
    <w:rsid w:val="00A65086"/>
    <w:rsid w:val="00A6508D"/>
    <w:rsid w:val="00A6580E"/>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655"/>
    <w:rsid w:val="00A75E65"/>
    <w:rsid w:val="00A7626D"/>
    <w:rsid w:val="00A762DC"/>
    <w:rsid w:val="00A7637F"/>
    <w:rsid w:val="00A76522"/>
    <w:rsid w:val="00A765AE"/>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CE7"/>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A97"/>
    <w:rsid w:val="00AC3EFF"/>
    <w:rsid w:val="00AC3F02"/>
    <w:rsid w:val="00AC4213"/>
    <w:rsid w:val="00AC438F"/>
    <w:rsid w:val="00AC4F6B"/>
    <w:rsid w:val="00AC563B"/>
    <w:rsid w:val="00AC5889"/>
    <w:rsid w:val="00AC58E4"/>
    <w:rsid w:val="00AC60FC"/>
    <w:rsid w:val="00AC65ED"/>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22D"/>
    <w:rsid w:val="00AD6262"/>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D14"/>
    <w:rsid w:val="00AE6E22"/>
    <w:rsid w:val="00AE6F57"/>
    <w:rsid w:val="00AE7094"/>
    <w:rsid w:val="00AE70D3"/>
    <w:rsid w:val="00AE723B"/>
    <w:rsid w:val="00AE72B5"/>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3F"/>
    <w:rsid w:val="00AF687D"/>
    <w:rsid w:val="00AF689F"/>
    <w:rsid w:val="00AF7251"/>
    <w:rsid w:val="00AF73DC"/>
    <w:rsid w:val="00AF7701"/>
    <w:rsid w:val="00AF785B"/>
    <w:rsid w:val="00AF795C"/>
    <w:rsid w:val="00AF7C6C"/>
    <w:rsid w:val="00AF7DF3"/>
    <w:rsid w:val="00AF7F81"/>
    <w:rsid w:val="00AF7FD4"/>
    <w:rsid w:val="00B00225"/>
    <w:rsid w:val="00B0057D"/>
    <w:rsid w:val="00B01057"/>
    <w:rsid w:val="00B01241"/>
    <w:rsid w:val="00B017FB"/>
    <w:rsid w:val="00B01854"/>
    <w:rsid w:val="00B01DCB"/>
    <w:rsid w:val="00B01EBC"/>
    <w:rsid w:val="00B023A9"/>
    <w:rsid w:val="00B0270D"/>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2BB"/>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6"/>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D8D"/>
    <w:rsid w:val="00B61DD7"/>
    <w:rsid w:val="00B61DDC"/>
    <w:rsid w:val="00B6227A"/>
    <w:rsid w:val="00B62B6F"/>
    <w:rsid w:val="00B62B72"/>
    <w:rsid w:val="00B63669"/>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50C"/>
    <w:rsid w:val="00B677AD"/>
    <w:rsid w:val="00B67F4A"/>
    <w:rsid w:val="00B7023A"/>
    <w:rsid w:val="00B705B9"/>
    <w:rsid w:val="00B705D6"/>
    <w:rsid w:val="00B70E53"/>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886"/>
    <w:rsid w:val="00BA48F8"/>
    <w:rsid w:val="00BA4B2E"/>
    <w:rsid w:val="00BA4B5B"/>
    <w:rsid w:val="00BA4D72"/>
    <w:rsid w:val="00BA5005"/>
    <w:rsid w:val="00BA5076"/>
    <w:rsid w:val="00BA511C"/>
    <w:rsid w:val="00BA56FA"/>
    <w:rsid w:val="00BA5738"/>
    <w:rsid w:val="00BA5BFF"/>
    <w:rsid w:val="00BA66E2"/>
    <w:rsid w:val="00BA67C2"/>
    <w:rsid w:val="00BA69A3"/>
    <w:rsid w:val="00BA6BC5"/>
    <w:rsid w:val="00BA6D3B"/>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47"/>
    <w:rsid w:val="00BB4690"/>
    <w:rsid w:val="00BB494D"/>
    <w:rsid w:val="00BB49B4"/>
    <w:rsid w:val="00BB4AFE"/>
    <w:rsid w:val="00BB4B15"/>
    <w:rsid w:val="00BB4B2B"/>
    <w:rsid w:val="00BB53CB"/>
    <w:rsid w:val="00BB5696"/>
    <w:rsid w:val="00BB58C3"/>
    <w:rsid w:val="00BB5A22"/>
    <w:rsid w:val="00BB601F"/>
    <w:rsid w:val="00BB6273"/>
    <w:rsid w:val="00BB63B8"/>
    <w:rsid w:val="00BB648A"/>
    <w:rsid w:val="00BB65F0"/>
    <w:rsid w:val="00BB661F"/>
    <w:rsid w:val="00BB6755"/>
    <w:rsid w:val="00BB6CE7"/>
    <w:rsid w:val="00BB6F95"/>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192"/>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706"/>
    <w:rsid w:val="00BE185A"/>
    <w:rsid w:val="00BE192B"/>
    <w:rsid w:val="00BE1A94"/>
    <w:rsid w:val="00BE1BF2"/>
    <w:rsid w:val="00BE210A"/>
    <w:rsid w:val="00BE232F"/>
    <w:rsid w:val="00BE2385"/>
    <w:rsid w:val="00BE2BE2"/>
    <w:rsid w:val="00BE2C3A"/>
    <w:rsid w:val="00BE2FEA"/>
    <w:rsid w:val="00BE3040"/>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6A2"/>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060"/>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3"/>
    <w:rsid w:val="00C3211D"/>
    <w:rsid w:val="00C32590"/>
    <w:rsid w:val="00C32800"/>
    <w:rsid w:val="00C32B17"/>
    <w:rsid w:val="00C32DFF"/>
    <w:rsid w:val="00C331F6"/>
    <w:rsid w:val="00C33573"/>
    <w:rsid w:val="00C33B2A"/>
    <w:rsid w:val="00C33DC9"/>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153"/>
    <w:rsid w:val="00C56440"/>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348"/>
    <w:rsid w:val="00C6259C"/>
    <w:rsid w:val="00C62810"/>
    <w:rsid w:val="00C62C82"/>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27"/>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D78"/>
    <w:rsid w:val="00C712ED"/>
    <w:rsid w:val="00C71516"/>
    <w:rsid w:val="00C71908"/>
    <w:rsid w:val="00C719CA"/>
    <w:rsid w:val="00C71FB7"/>
    <w:rsid w:val="00C7202D"/>
    <w:rsid w:val="00C720C9"/>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BC6"/>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778"/>
    <w:rsid w:val="00C87A2E"/>
    <w:rsid w:val="00C87ADB"/>
    <w:rsid w:val="00C90222"/>
    <w:rsid w:val="00C90247"/>
    <w:rsid w:val="00C9057B"/>
    <w:rsid w:val="00C9072F"/>
    <w:rsid w:val="00C90B09"/>
    <w:rsid w:val="00C90B8B"/>
    <w:rsid w:val="00C90E60"/>
    <w:rsid w:val="00C90E7E"/>
    <w:rsid w:val="00C90F6A"/>
    <w:rsid w:val="00C910D5"/>
    <w:rsid w:val="00C91253"/>
    <w:rsid w:val="00C91958"/>
    <w:rsid w:val="00C91DAB"/>
    <w:rsid w:val="00C91E93"/>
    <w:rsid w:val="00C91FD1"/>
    <w:rsid w:val="00C9206F"/>
    <w:rsid w:val="00C92084"/>
    <w:rsid w:val="00C923D6"/>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955"/>
    <w:rsid w:val="00C95C61"/>
    <w:rsid w:val="00C95D55"/>
    <w:rsid w:val="00C95DDB"/>
    <w:rsid w:val="00C95FC5"/>
    <w:rsid w:val="00C969B8"/>
    <w:rsid w:val="00C96A9B"/>
    <w:rsid w:val="00C9700D"/>
    <w:rsid w:val="00C97318"/>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997"/>
    <w:rsid w:val="00CA5C06"/>
    <w:rsid w:val="00CA5CD8"/>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852"/>
    <w:rsid w:val="00CC1949"/>
    <w:rsid w:val="00CC1B85"/>
    <w:rsid w:val="00CC1FF2"/>
    <w:rsid w:val="00CC2134"/>
    <w:rsid w:val="00CC2421"/>
    <w:rsid w:val="00CC2913"/>
    <w:rsid w:val="00CC2FCC"/>
    <w:rsid w:val="00CC3092"/>
    <w:rsid w:val="00CC3611"/>
    <w:rsid w:val="00CC39D5"/>
    <w:rsid w:val="00CC3B4F"/>
    <w:rsid w:val="00CC4552"/>
    <w:rsid w:val="00CC465D"/>
    <w:rsid w:val="00CC4686"/>
    <w:rsid w:val="00CC4BD5"/>
    <w:rsid w:val="00CC4C49"/>
    <w:rsid w:val="00CC4D47"/>
    <w:rsid w:val="00CC5010"/>
    <w:rsid w:val="00CC5082"/>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63D"/>
    <w:rsid w:val="00CD288B"/>
    <w:rsid w:val="00CD289E"/>
    <w:rsid w:val="00CD2999"/>
    <w:rsid w:val="00CD2D59"/>
    <w:rsid w:val="00CD3100"/>
    <w:rsid w:val="00CD3BD2"/>
    <w:rsid w:val="00CD3C13"/>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17E"/>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5BC"/>
    <w:rsid w:val="00CF36B5"/>
    <w:rsid w:val="00CF391C"/>
    <w:rsid w:val="00CF3A42"/>
    <w:rsid w:val="00CF3EDA"/>
    <w:rsid w:val="00CF42D2"/>
    <w:rsid w:val="00CF45B5"/>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C30"/>
    <w:rsid w:val="00CF7F26"/>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8F5"/>
    <w:rsid w:val="00D33903"/>
    <w:rsid w:val="00D33EB7"/>
    <w:rsid w:val="00D3402E"/>
    <w:rsid w:val="00D340C9"/>
    <w:rsid w:val="00D3418C"/>
    <w:rsid w:val="00D34390"/>
    <w:rsid w:val="00D34889"/>
    <w:rsid w:val="00D34AEA"/>
    <w:rsid w:val="00D351DA"/>
    <w:rsid w:val="00D3521C"/>
    <w:rsid w:val="00D352E6"/>
    <w:rsid w:val="00D353D7"/>
    <w:rsid w:val="00D3553B"/>
    <w:rsid w:val="00D35738"/>
    <w:rsid w:val="00D3584E"/>
    <w:rsid w:val="00D358A3"/>
    <w:rsid w:val="00D359E2"/>
    <w:rsid w:val="00D362F3"/>
    <w:rsid w:val="00D364F7"/>
    <w:rsid w:val="00D36800"/>
    <w:rsid w:val="00D36A2A"/>
    <w:rsid w:val="00D36D52"/>
    <w:rsid w:val="00D36D97"/>
    <w:rsid w:val="00D36E2A"/>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1E96"/>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32E"/>
    <w:rsid w:val="00D53602"/>
    <w:rsid w:val="00D5378A"/>
    <w:rsid w:val="00D53873"/>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B90"/>
    <w:rsid w:val="00D57DC7"/>
    <w:rsid w:val="00D6021B"/>
    <w:rsid w:val="00D60263"/>
    <w:rsid w:val="00D603B8"/>
    <w:rsid w:val="00D6090F"/>
    <w:rsid w:val="00D60CA9"/>
    <w:rsid w:val="00D60FAC"/>
    <w:rsid w:val="00D6120F"/>
    <w:rsid w:val="00D613BE"/>
    <w:rsid w:val="00D61592"/>
    <w:rsid w:val="00D615AE"/>
    <w:rsid w:val="00D61926"/>
    <w:rsid w:val="00D61D68"/>
    <w:rsid w:val="00D61DBA"/>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EE8"/>
    <w:rsid w:val="00D76526"/>
    <w:rsid w:val="00D76979"/>
    <w:rsid w:val="00D76A92"/>
    <w:rsid w:val="00D7703F"/>
    <w:rsid w:val="00D7707D"/>
    <w:rsid w:val="00D772AF"/>
    <w:rsid w:val="00D774DD"/>
    <w:rsid w:val="00D77538"/>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8C7"/>
    <w:rsid w:val="00D84A15"/>
    <w:rsid w:val="00D84B94"/>
    <w:rsid w:val="00D85677"/>
    <w:rsid w:val="00D85727"/>
    <w:rsid w:val="00D85CA1"/>
    <w:rsid w:val="00D85DE0"/>
    <w:rsid w:val="00D860E1"/>
    <w:rsid w:val="00D86220"/>
    <w:rsid w:val="00D86264"/>
    <w:rsid w:val="00D86390"/>
    <w:rsid w:val="00D86429"/>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93C"/>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152"/>
    <w:rsid w:val="00DC4A66"/>
    <w:rsid w:val="00DC4B31"/>
    <w:rsid w:val="00DC500B"/>
    <w:rsid w:val="00DC5453"/>
    <w:rsid w:val="00DC546E"/>
    <w:rsid w:val="00DC56BC"/>
    <w:rsid w:val="00DC5729"/>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B95"/>
    <w:rsid w:val="00DD2D98"/>
    <w:rsid w:val="00DD2E2A"/>
    <w:rsid w:val="00DD328D"/>
    <w:rsid w:val="00DD34E6"/>
    <w:rsid w:val="00DD353C"/>
    <w:rsid w:val="00DD3548"/>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7DA"/>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2C9"/>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0B5"/>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02"/>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7F6"/>
    <w:rsid w:val="00E2691A"/>
    <w:rsid w:val="00E26D14"/>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12F"/>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8A3"/>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B6B"/>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DC"/>
    <w:rsid w:val="00E51945"/>
    <w:rsid w:val="00E51954"/>
    <w:rsid w:val="00E51A48"/>
    <w:rsid w:val="00E51F12"/>
    <w:rsid w:val="00E52C8E"/>
    <w:rsid w:val="00E530C3"/>
    <w:rsid w:val="00E534A0"/>
    <w:rsid w:val="00E53A48"/>
    <w:rsid w:val="00E53BC6"/>
    <w:rsid w:val="00E54A05"/>
    <w:rsid w:val="00E54AE9"/>
    <w:rsid w:val="00E54B7A"/>
    <w:rsid w:val="00E555E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497"/>
    <w:rsid w:val="00E62526"/>
    <w:rsid w:val="00E628A7"/>
    <w:rsid w:val="00E62A14"/>
    <w:rsid w:val="00E62C01"/>
    <w:rsid w:val="00E631ED"/>
    <w:rsid w:val="00E63298"/>
    <w:rsid w:val="00E633F3"/>
    <w:rsid w:val="00E6342C"/>
    <w:rsid w:val="00E63466"/>
    <w:rsid w:val="00E63526"/>
    <w:rsid w:val="00E6355A"/>
    <w:rsid w:val="00E636D8"/>
    <w:rsid w:val="00E63763"/>
    <w:rsid w:val="00E63D4A"/>
    <w:rsid w:val="00E63E20"/>
    <w:rsid w:val="00E640F3"/>
    <w:rsid w:val="00E6416F"/>
    <w:rsid w:val="00E64279"/>
    <w:rsid w:val="00E64337"/>
    <w:rsid w:val="00E643B5"/>
    <w:rsid w:val="00E64928"/>
    <w:rsid w:val="00E64A52"/>
    <w:rsid w:val="00E64AFC"/>
    <w:rsid w:val="00E64BFE"/>
    <w:rsid w:val="00E64CCD"/>
    <w:rsid w:val="00E64E2F"/>
    <w:rsid w:val="00E64EF8"/>
    <w:rsid w:val="00E6512D"/>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50"/>
    <w:rsid w:val="00E970BA"/>
    <w:rsid w:val="00E97643"/>
    <w:rsid w:val="00EA0051"/>
    <w:rsid w:val="00EA01CF"/>
    <w:rsid w:val="00EA0619"/>
    <w:rsid w:val="00EA0923"/>
    <w:rsid w:val="00EA0A6D"/>
    <w:rsid w:val="00EA0AF7"/>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B26"/>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947"/>
    <w:rsid w:val="00ED5C21"/>
    <w:rsid w:val="00ED5E69"/>
    <w:rsid w:val="00ED5F36"/>
    <w:rsid w:val="00ED6141"/>
    <w:rsid w:val="00ED622C"/>
    <w:rsid w:val="00ED62FC"/>
    <w:rsid w:val="00ED68D2"/>
    <w:rsid w:val="00ED6D93"/>
    <w:rsid w:val="00ED70B1"/>
    <w:rsid w:val="00ED71BE"/>
    <w:rsid w:val="00ED7319"/>
    <w:rsid w:val="00ED769E"/>
    <w:rsid w:val="00ED7D16"/>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79"/>
    <w:rsid w:val="00F03094"/>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E43"/>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2F7A"/>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A05"/>
    <w:rsid w:val="00F2011E"/>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9A"/>
    <w:rsid w:val="00F248B1"/>
    <w:rsid w:val="00F25122"/>
    <w:rsid w:val="00F25154"/>
    <w:rsid w:val="00F25370"/>
    <w:rsid w:val="00F255ED"/>
    <w:rsid w:val="00F257F4"/>
    <w:rsid w:val="00F25A39"/>
    <w:rsid w:val="00F25ADE"/>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083"/>
    <w:rsid w:val="00F31169"/>
    <w:rsid w:val="00F3120D"/>
    <w:rsid w:val="00F313F0"/>
    <w:rsid w:val="00F31662"/>
    <w:rsid w:val="00F319AB"/>
    <w:rsid w:val="00F31F59"/>
    <w:rsid w:val="00F31FDF"/>
    <w:rsid w:val="00F3245F"/>
    <w:rsid w:val="00F32B3C"/>
    <w:rsid w:val="00F32B3F"/>
    <w:rsid w:val="00F32BFB"/>
    <w:rsid w:val="00F32C6D"/>
    <w:rsid w:val="00F32D29"/>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33A"/>
    <w:rsid w:val="00F3640D"/>
    <w:rsid w:val="00F36B92"/>
    <w:rsid w:val="00F36F05"/>
    <w:rsid w:val="00F3712E"/>
    <w:rsid w:val="00F37210"/>
    <w:rsid w:val="00F372DA"/>
    <w:rsid w:val="00F37343"/>
    <w:rsid w:val="00F3751A"/>
    <w:rsid w:val="00F3781D"/>
    <w:rsid w:val="00F37A9C"/>
    <w:rsid w:val="00F37F87"/>
    <w:rsid w:val="00F40169"/>
    <w:rsid w:val="00F40206"/>
    <w:rsid w:val="00F404B2"/>
    <w:rsid w:val="00F40958"/>
    <w:rsid w:val="00F40D6D"/>
    <w:rsid w:val="00F40DAA"/>
    <w:rsid w:val="00F40E1D"/>
    <w:rsid w:val="00F40F49"/>
    <w:rsid w:val="00F411DD"/>
    <w:rsid w:val="00F41259"/>
    <w:rsid w:val="00F415BA"/>
    <w:rsid w:val="00F4166E"/>
    <w:rsid w:val="00F41744"/>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82D"/>
    <w:rsid w:val="00F4596F"/>
    <w:rsid w:val="00F45AF8"/>
    <w:rsid w:val="00F45B19"/>
    <w:rsid w:val="00F45C65"/>
    <w:rsid w:val="00F45CF6"/>
    <w:rsid w:val="00F45E91"/>
    <w:rsid w:val="00F4680A"/>
    <w:rsid w:val="00F46813"/>
    <w:rsid w:val="00F46C88"/>
    <w:rsid w:val="00F46C8D"/>
    <w:rsid w:val="00F4703A"/>
    <w:rsid w:val="00F47352"/>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55E"/>
    <w:rsid w:val="00F61641"/>
    <w:rsid w:val="00F61894"/>
    <w:rsid w:val="00F6193D"/>
    <w:rsid w:val="00F61A95"/>
    <w:rsid w:val="00F62558"/>
    <w:rsid w:val="00F62D55"/>
    <w:rsid w:val="00F631C0"/>
    <w:rsid w:val="00F6325A"/>
    <w:rsid w:val="00F634C2"/>
    <w:rsid w:val="00F634E7"/>
    <w:rsid w:val="00F635E0"/>
    <w:rsid w:val="00F64630"/>
    <w:rsid w:val="00F64D59"/>
    <w:rsid w:val="00F64E42"/>
    <w:rsid w:val="00F64EB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2E80"/>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AE9"/>
    <w:rsid w:val="00F85C47"/>
    <w:rsid w:val="00F85E56"/>
    <w:rsid w:val="00F86173"/>
    <w:rsid w:val="00F8656C"/>
    <w:rsid w:val="00F86D97"/>
    <w:rsid w:val="00F86E47"/>
    <w:rsid w:val="00F8718A"/>
    <w:rsid w:val="00F872D9"/>
    <w:rsid w:val="00F87459"/>
    <w:rsid w:val="00F8757D"/>
    <w:rsid w:val="00F87819"/>
    <w:rsid w:val="00F87CBA"/>
    <w:rsid w:val="00F87E5C"/>
    <w:rsid w:val="00F90167"/>
    <w:rsid w:val="00F90A13"/>
    <w:rsid w:val="00F90D6A"/>
    <w:rsid w:val="00F90F7C"/>
    <w:rsid w:val="00F91702"/>
    <w:rsid w:val="00F91799"/>
    <w:rsid w:val="00F918E5"/>
    <w:rsid w:val="00F919CE"/>
    <w:rsid w:val="00F91EAD"/>
    <w:rsid w:val="00F91FE9"/>
    <w:rsid w:val="00F91FFC"/>
    <w:rsid w:val="00F9219A"/>
    <w:rsid w:val="00F92663"/>
    <w:rsid w:val="00F92727"/>
    <w:rsid w:val="00F92BE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F74"/>
    <w:rsid w:val="00F972D0"/>
    <w:rsid w:val="00F9743E"/>
    <w:rsid w:val="00F975F2"/>
    <w:rsid w:val="00F97638"/>
    <w:rsid w:val="00F9767B"/>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2D5"/>
    <w:rsid w:val="00FB238D"/>
    <w:rsid w:val="00FB243C"/>
    <w:rsid w:val="00FB265A"/>
    <w:rsid w:val="00FB26AB"/>
    <w:rsid w:val="00FB272B"/>
    <w:rsid w:val="00FB28EE"/>
    <w:rsid w:val="00FB2CF4"/>
    <w:rsid w:val="00FB347C"/>
    <w:rsid w:val="00FB3553"/>
    <w:rsid w:val="00FB35D6"/>
    <w:rsid w:val="00FB35E0"/>
    <w:rsid w:val="00FB3907"/>
    <w:rsid w:val="00FB3923"/>
    <w:rsid w:val="00FB39C3"/>
    <w:rsid w:val="00FB3B01"/>
    <w:rsid w:val="00FB44AD"/>
    <w:rsid w:val="00FB4F0E"/>
    <w:rsid w:val="00FB4F4E"/>
    <w:rsid w:val="00FB5093"/>
    <w:rsid w:val="00FB5197"/>
    <w:rsid w:val="00FB5473"/>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0B79"/>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685"/>
    <w:rsid w:val="00FD569E"/>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238"/>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2823111">
      <w:bodyDiv w:val="1"/>
      <w:marLeft w:val="0"/>
      <w:marRight w:val="0"/>
      <w:marTop w:val="0"/>
      <w:marBottom w:val="0"/>
      <w:divBdr>
        <w:top w:val="none" w:sz="0" w:space="0" w:color="auto"/>
        <w:left w:val="none" w:sz="0" w:space="0" w:color="auto"/>
        <w:bottom w:val="none" w:sz="0" w:space="0" w:color="auto"/>
        <w:right w:val="none" w:sz="0" w:space="0" w:color="auto"/>
      </w:divBdr>
      <w:divsChild>
        <w:div w:id="789711312">
          <w:marLeft w:val="1310"/>
          <w:marRight w:val="0"/>
          <w:marTop w:val="58"/>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223069">
      <w:bodyDiv w:val="1"/>
      <w:marLeft w:val="0"/>
      <w:marRight w:val="0"/>
      <w:marTop w:val="0"/>
      <w:marBottom w:val="0"/>
      <w:divBdr>
        <w:top w:val="none" w:sz="0" w:space="0" w:color="auto"/>
        <w:left w:val="none" w:sz="0" w:space="0" w:color="auto"/>
        <w:bottom w:val="none" w:sz="0" w:space="0" w:color="auto"/>
        <w:right w:val="none" w:sz="0" w:space="0" w:color="auto"/>
      </w:divBdr>
      <w:divsChild>
        <w:div w:id="213390018">
          <w:marLeft w:val="936"/>
          <w:marRight w:val="0"/>
          <w:marTop w:val="67"/>
          <w:marBottom w:val="0"/>
          <w:divBdr>
            <w:top w:val="none" w:sz="0" w:space="0" w:color="auto"/>
            <w:left w:val="none" w:sz="0" w:space="0" w:color="auto"/>
            <w:bottom w:val="none" w:sz="0" w:space="0" w:color="auto"/>
            <w:right w:val="none" w:sz="0" w:space="0" w:color="auto"/>
          </w:divBdr>
        </w:div>
        <w:div w:id="2089572087">
          <w:marLeft w:val="1310"/>
          <w:marRight w:val="0"/>
          <w:marTop w:val="67"/>
          <w:marBottom w:val="0"/>
          <w:divBdr>
            <w:top w:val="none" w:sz="0" w:space="0" w:color="auto"/>
            <w:left w:val="none" w:sz="0" w:space="0" w:color="auto"/>
            <w:bottom w:val="none" w:sz="0" w:space="0" w:color="auto"/>
            <w:right w:val="none" w:sz="0" w:space="0" w:color="auto"/>
          </w:divBdr>
        </w:div>
        <w:div w:id="327901439">
          <w:marLeft w:val="936"/>
          <w:marRight w:val="0"/>
          <w:marTop w:val="67"/>
          <w:marBottom w:val="0"/>
          <w:divBdr>
            <w:top w:val="none" w:sz="0" w:space="0" w:color="auto"/>
            <w:left w:val="none" w:sz="0" w:space="0" w:color="auto"/>
            <w:bottom w:val="none" w:sz="0" w:space="0" w:color="auto"/>
            <w:right w:val="none" w:sz="0" w:space="0" w:color="auto"/>
          </w:divBdr>
        </w:div>
        <w:div w:id="1501576355">
          <w:marLeft w:val="1310"/>
          <w:marRight w:val="0"/>
          <w:marTop w:val="67"/>
          <w:marBottom w:val="0"/>
          <w:divBdr>
            <w:top w:val="none" w:sz="0" w:space="0" w:color="auto"/>
            <w:left w:val="none" w:sz="0" w:space="0" w:color="auto"/>
            <w:bottom w:val="none" w:sz="0" w:space="0" w:color="auto"/>
            <w:right w:val="none" w:sz="0" w:space="0" w:color="auto"/>
          </w:divBdr>
        </w:div>
        <w:div w:id="2070375126">
          <w:marLeft w:val="936"/>
          <w:marRight w:val="0"/>
          <w:marTop w:val="67"/>
          <w:marBottom w:val="0"/>
          <w:divBdr>
            <w:top w:val="none" w:sz="0" w:space="0" w:color="auto"/>
            <w:left w:val="none" w:sz="0" w:space="0" w:color="auto"/>
            <w:bottom w:val="none" w:sz="0" w:space="0" w:color="auto"/>
            <w:right w:val="none" w:sz="0" w:space="0" w:color="auto"/>
          </w:divBdr>
        </w:div>
        <w:div w:id="892929752">
          <w:marLeft w:val="1310"/>
          <w:marRight w:val="0"/>
          <w:marTop w:val="67"/>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7413">
      <w:bodyDiv w:val="1"/>
      <w:marLeft w:val="0"/>
      <w:marRight w:val="0"/>
      <w:marTop w:val="0"/>
      <w:marBottom w:val="0"/>
      <w:divBdr>
        <w:top w:val="none" w:sz="0" w:space="0" w:color="auto"/>
        <w:left w:val="none" w:sz="0" w:space="0" w:color="auto"/>
        <w:bottom w:val="none" w:sz="0" w:space="0" w:color="auto"/>
        <w:right w:val="none" w:sz="0" w:space="0" w:color="auto"/>
      </w:divBdr>
      <w:divsChild>
        <w:div w:id="1884054654">
          <w:marLeft w:val="547"/>
          <w:marRight w:val="0"/>
          <w:marTop w:val="0"/>
          <w:marBottom w:val="180"/>
          <w:divBdr>
            <w:top w:val="none" w:sz="0" w:space="0" w:color="auto"/>
            <w:left w:val="none" w:sz="0" w:space="0" w:color="auto"/>
            <w:bottom w:val="none" w:sz="0" w:space="0" w:color="auto"/>
            <w:right w:val="none" w:sz="0" w:space="0" w:color="auto"/>
          </w:divBdr>
        </w:div>
        <w:div w:id="477452699">
          <w:marLeft w:val="1166"/>
          <w:marRight w:val="0"/>
          <w:marTop w:val="0"/>
          <w:marBottom w:val="180"/>
          <w:divBdr>
            <w:top w:val="none" w:sz="0" w:space="0" w:color="auto"/>
            <w:left w:val="none" w:sz="0" w:space="0" w:color="auto"/>
            <w:bottom w:val="none" w:sz="0" w:space="0" w:color="auto"/>
            <w:right w:val="none" w:sz="0" w:space="0" w:color="auto"/>
          </w:divBdr>
        </w:div>
        <w:div w:id="515384430">
          <w:marLeft w:val="547"/>
          <w:marRight w:val="0"/>
          <w:marTop w:val="0"/>
          <w:marBottom w:val="180"/>
          <w:divBdr>
            <w:top w:val="none" w:sz="0" w:space="0" w:color="auto"/>
            <w:left w:val="none" w:sz="0" w:space="0" w:color="auto"/>
            <w:bottom w:val="none" w:sz="0" w:space="0" w:color="auto"/>
            <w:right w:val="none" w:sz="0" w:space="0" w:color="auto"/>
          </w:divBdr>
        </w:div>
        <w:div w:id="1912502349">
          <w:marLeft w:val="547"/>
          <w:marRight w:val="0"/>
          <w:marTop w:val="0"/>
          <w:marBottom w:val="180"/>
          <w:divBdr>
            <w:top w:val="none" w:sz="0" w:space="0" w:color="auto"/>
            <w:left w:val="none" w:sz="0" w:space="0" w:color="auto"/>
            <w:bottom w:val="none" w:sz="0" w:space="0" w:color="auto"/>
            <w:right w:val="none" w:sz="0" w:space="0" w:color="auto"/>
          </w:divBdr>
        </w:div>
        <w:div w:id="2121492106">
          <w:marLeft w:val="547"/>
          <w:marRight w:val="0"/>
          <w:marTop w:val="0"/>
          <w:marBottom w:val="180"/>
          <w:divBdr>
            <w:top w:val="none" w:sz="0" w:space="0" w:color="auto"/>
            <w:left w:val="none" w:sz="0" w:space="0" w:color="auto"/>
            <w:bottom w:val="none" w:sz="0" w:space="0" w:color="auto"/>
            <w:right w:val="none" w:sz="0" w:space="0" w:color="auto"/>
          </w:divBdr>
        </w:div>
        <w:div w:id="677150170">
          <w:marLeft w:val="1166"/>
          <w:marRight w:val="0"/>
          <w:marTop w:val="0"/>
          <w:marBottom w:val="180"/>
          <w:divBdr>
            <w:top w:val="none" w:sz="0" w:space="0" w:color="auto"/>
            <w:left w:val="none" w:sz="0" w:space="0" w:color="auto"/>
            <w:bottom w:val="none" w:sz="0" w:space="0" w:color="auto"/>
            <w:right w:val="none" w:sz="0" w:space="0" w:color="auto"/>
          </w:divBdr>
        </w:div>
        <w:div w:id="974145555">
          <w:marLeft w:val="1800"/>
          <w:marRight w:val="0"/>
          <w:marTop w:val="0"/>
          <w:marBottom w:val="180"/>
          <w:divBdr>
            <w:top w:val="none" w:sz="0" w:space="0" w:color="auto"/>
            <w:left w:val="none" w:sz="0" w:space="0" w:color="auto"/>
            <w:bottom w:val="none" w:sz="0" w:space="0" w:color="auto"/>
            <w:right w:val="none" w:sz="0" w:space="0" w:color="auto"/>
          </w:divBdr>
        </w:div>
        <w:div w:id="1376655101">
          <w:marLeft w:val="1800"/>
          <w:marRight w:val="0"/>
          <w:marTop w:val="0"/>
          <w:marBottom w:val="180"/>
          <w:divBdr>
            <w:top w:val="none" w:sz="0" w:space="0" w:color="auto"/>
            <w:left w:val="none" w:sz="0" w:space="0" w:color="auto"/>
            <w:bottom w:val="none" w:sz="0" w:space="0" w:color="auto"/>
            <w:right w:val="none" w:sz="0" w:space="0" w:color="auto"/>
          </w:divBdr>
        </w:div>
        <w:div w:id="795562558">
          <w:marLeft w:val="547"/>
          <w:marRight w:val="0"/>
          <w:marTop w:val="0"/>
          <w:marBottom w:val="180"/>
          <w:divBdr>
            <w:top w:val="none" w:sz="0" w:space="0" w:color="auto"/>
            <w:left w:val="none" w:sz="0" w:space="0" w:color="auto"/>
            <w:bottom w:val="none" w:sz="0" w:space="0" w:color="auto"/>
            <w:right w:val="none" w:sz="0" w:space="0" w:color="auto"/>
          </w:divBdr>
        </w:div>
        <w:div w:id="156580805">
          <w:marLeft w:val="1166"/>
          <w:marRight w:val="0"/>
          <w:marTop w:val="0"/>
          <w:marBottom w:val="180"/>
          <w:divBdr>
            <w:top w:val="none" w:sz="0" w:space="0" w:color="auto"/>
            <w:left w:val="none" w:sz="0" w:space="0" w:color="auto"/>
            <w:bottom w:val="none" w:sz="0" w:space="0" w:color="auto"/>
            <w:right w:val="none" w:sz="0" w:space="0" w:color="auto"/>
          </w:divBdr>
        </w:div>
        <w:div w:id="813450224">
          <w:marLeft w:val="1166"/>
          <w:marRight w:val="0"/>
          <w:marTop w:val="0"/>
          <w:marBottom w:val="180"/>
          <w:divBdr>
            <w:top w:val="none" w:sz="0" w:space="0" w:color="auto"/>
            <w:left w:val="none" w:sz="0" w:space="0" w:color="auto"/>
            <w:bottom w:val="none" w:sz="0" w:space="0" w:color="auto"/>
            <w:right w:val="none" w:sz="0" w:space="0" w:color="auto"/>
          </w:divBdr>
        </w:div>
        <w:div w:id="1645818871">
          <w:marLeft w:val="547"/>
          <w:marRight w:val="0"/>
          <w:marTop w:val="0"/>
          <w:marBottom w:val="180"/>
          <w:divBdr>
            <w:top w:val="none" w:sz="0" w:space="0" w:color="auto"/>
            <w:left w:val="none" w:sz="0" w:space="0" w:color="auto"/>
            <w:bottom w:val="none" w:sz="0" w:space="0" w:color="auto"/>
            <w:right w:val="none" w:sz="0" w:space="0" w:color="auto"/>
          </w:divBdr>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1906046">
      <w:bodyDiv w:val="1"/>
      <w:marLeft w:val="0"/>
      <w:marRight w:val="0"/>
      <w:marTop w:val="0"/>
      <w:marBottom w:val="0"/>
      <w:divBdr>
        <w:top w:val="none" w:sz="0" w:space="0" w:color="auto"/>
        <w:left w:val="none" w:sz="0" w:space="0" w:color="auto"/>
        <w:bottom w:val="none" w:sz="0" w:space="0" w:color="auto"/>
        <w:right w:val="none" w:sz="0" w:space="0" w:color="auto"/>
      </w:divBdr>
      <w:divsChild>
        <w:div w:id="1763452992">
          <w:marLeft w:val="562"/>
          <w:marRight w:val="0"/>
          <w:marTop w:val="77"/>
          <w:marBottom w:val="0"/>
          <w:divBdr>
            <w:top w:val="none" w:sz="0" w:space="0" w:color="auto"/>
            <w:left w:val="none" w:sz="0" w:space="0" w:color="auto"/>
            <w:bottom w:val="none" w:sz="0" w:space="0" w:color="auto"/>
            <w:right w:val="none" w:sz="0" w:space="0" w:color="auto"/>
          </w:divBdr>
        </w:div>
        <w:div w:id="1762408126">
          <w:marLeft w:val="936"/>
          <w:marRight w:val="0"/>
          <w:marTop w:val="67"/>
          <w:marBottom w:val="0"/>
          <w:divBdr>
            <w:top w:val="none" w:sz="0" w:space="0" w:color="auto"/>
            <w:left w:val="none" w:sz="0" w:space="0" w:color="auto"/>
            <w:bottom w:val="none" w:sz="0" w:space="0" w:color="auto"/>
            <w:right w:val="none" w:sz="0" w:space="0" w:color="auto"/>
          </w:divBdr>
        </w:div>
        <w:div w:id="336884917">
          <w:marLeft w:val="1310"/>
          <w:marRight w:val="0"/>
          <w:marTop w:val="58"/>
          <w:marBottom w:val="0"/>
          <w:divBdr>
            <w:top w:val="none" w:sz="0" w:space="0" w:color="auto"/>
            <w:left w:val="none" w:sz="0" w:space="0" w:color="auto"/>
            <w:bottom w:val="none" w:sz="0" w:space="0" w:color="auto"/>
            <w:right w:val="none" w:sz="0" w:space="0" w:color="auto"/>
          </w:divBdr>
        </w:div>
        <w:div w:id="1523520268">
          <w:marLeft w:val="1685"/>
          <w:marRight w:val="0"/>
          <w:marTop w:val="58"/>
          <w:marBottom w:val="0"/>
          <w:divBdr>
            <w:top w:val="none" w:sz="0" w:space="0" w:color="auto"/>
            <w:left w:val="none" w:sz="0" w:space="0" w:color="auto"/>
            <w:bottom w:val="none" w:sz="0" w:space="0" w:color="auto"/>
            <w:right w:val="none" w:sz="0" w:space="0" w:color="auto"/>
          </w:divBdr>
        </w:div>
        <w:div w:id="785389209">
          <w:marLeft w:val="1310"/>
          <w:marRight w:val="0"/>
          <w:marTop w:val="58"/>
          <w:marBottom w:val="0"/>
          <w:divBdr>
            <w:top w:val="none" w:sz="0" w:space="0" w:color="auto"/>
            <w:left w:val="none" w:sz="0" w:space="0" w:color="auto"/>
            <w:bottom w:val="none" w:sz="0" w:space="0" w:color="auto"/>
            <w:right w:val="none" w:sz="0" w:space="0" w:color="auto"/>
          </w:divBdr>
        </w:div>
        <w:div w:id="1028331476">
          <w:marLeft w:val="1685"/>
          <w:marRight w:val="0"/>
          <w:marTop w:val="58"/>
          <w:marBottom w:val="0"/>
          <w:divBdr>
            <w:top w:val="none" w:sz="0" w:space="0" w:color="auto"/>
            <w:left w:val="none" w:sz="0" w:space="0" w:color="auto"/>
            <w:bottom w:val="none" w:sz="0" w:space="0" w:color="auto"/>
            <w:right w:val="none" w:sz="0" w:space="0" w:color="auto"/>
          </w:divBdr>
        </w:div>
        <w:div w:id="1396276744">
          <w:marLeft w:val="936"/>
          <w:marRight w:val="0"/>
          <w:marTop w:val="67"/>
          <w:marBottom w:val="0"/>
          <w:divBdr>
            <w:top w:val="none" w:sz="0" w:space="0" w:color="auto"/>
            <w:left w:val="none" w:sz="0" w:space="0" w:color="auto"/>
            <w:bottom w:val="none" w:sz="0" w:space="0" w:color="auto"/>
            <w:right w:val="none" w:sz="0" w:space="0" w:color="auto"/>
          </w:divBdr>
        </w:div>
        <w:div w:id="1711683734">
          <w:marLeft w:val="1310"/>
          <w:marRight w:val="0"/>
          <w:marTop w:val="58"/>
          <w:marBottom w:val="0"/>
          <w:divBdr>
            <w:top w:val="none" w:sz="0" w:space="0" w:color="auto"/>
            <w:left w:val="none" w:sz="0" w:space="0" w:color="auto"/>
            <w:bottom w:val="none" w:sz="0" w:space="0" w:color="auto"/>
            <w:right w:val="none" w:sz="0" w:space="0" w:color="auto"/>
          </w:divBdr>
        </w:div>
        <w:div w:id="539981345">
          <w:marLeft w:val="1685"/>
          <w:marRight w:val="0"/>
          <w:marTop w:val="58"/>
          <w:marBottom w:val="0"/>
          <w:divBdr>
            <w:top w:val="none" w:sz="0" w:space="0" w:color="auto"/>
            <w:left w:val="none" w:sz="0" w:space="0" w:color="auto"/>
            <w:bottom w:val="none" w:sz="0" w:space="0" w:color="auto"/>
            <w:right w:val="none" w:sz="0" w:space="0" w:color="auto"/>
          </w:divBdr>
        </w:div>
        <w:div w:id="2117407399">
          <w:marLeft w:val="1310"/>
          <w:marRight w:val="0"/>
          <w:marTop w:val="58"/>
          <w:marBottom w:val="0"/>
          <w:divBdr>
            <w:top w:val="none" w:sz="0" w:space="0" w:color="auto"/>
            <w:left w:val="none" w:sz="0" w:space="0" w:color="auto"/>
            <w:bottom w:val="none" w:sz="0" w:space="0" w:color="auto"/>
            <w:right w:val="none" w:sz="0" w:space="0" w:color="auto"/>
          </w:divBdr>
        </w:div>
        <w:div w:id="114177189">
          <w:marLeft w:val="1685"/>
          <w:marRight w:val="0"/>
          <w:marTop w:val="58"/>
          <w:marBottom w:val="0"/>
          <w:divBdr>
            <w:top w:val="none" w:sz="0" w:space="0" w:color="auto"/>
            <w:left w:val="none" w:sz="0" w:space="0" w:color="auto"/>
            <w:bottom w:val="none" w:sz="0" w:space="0" w:color="auto"/>
            <w:right w:val="none" w:sz="0" w:space="0" w:color="auto"/>
          </w:divBdr>
        </w:div>
      </w:divsChild>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77316836">
      <w:bodyDiv w:val="1"/>
      <w:marLeft w:val="0"/>
      <w:marRight w:val="0"/>
      <w:marTop w:val="0"/>
      <w:marBottom w:val="0"/>
      <w:divBdr>
        <w:top w:val="none" w:sz="0" w:space="0" w:color="auto"/>
        <w:left w:val="none" w:sz="0" w:space="0" w:color="auto"/>
        <w:bottom w:val="none" w:sz="0" w:space="0" w:color="auto"/>
        <w:right w:val="none" w:sz="0" w:space="0" w:color="auto"/>
      </w:divBdr>
      <w:divsChild>
        <w:div w:id="535195050">
          <w:marLeft w:val="547"/>
          <w:marRight w:val="0"/>
          <w:marTop w:val="0"/>
          <w:marBottom w:val="18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724029">
      <w:bodyDiv w:val="1"/>
      <w:marLeft w:val="0"/>
      <w:marRight w:val="0"/>
      <w:marTop w:val="0"/>
      <w:marBottom w:val="0"/>
      <w:divBdr>
        <w:top w:val="none" w:sz="0" w:space="0" w:color="auto"/>
        <w:left w:val="none" w:sz="0" w:space="0" w:color="auto"/>
        <w:bottom w:val="none" w:sz="0" w:space="0" w:color="auto"/>
        <w:right w:val="none" w:sz="0" w:space="0" w:color="auto"/>
      </w:divBdr>
      <w:divsChild>
        <w:div w:id="136185822">
          <w:marLeft w:val="562"/>
          <w:marRight w:val="0"/>
          <w:marTop w:val="77"/>
          <w:marBottom w:val="0"/>
          <w:divBdr>
            <w:top w:val="none" w:sz="0" w:space="0" w:color="auto"/>
            <w:left w:val="none" w:sz="0" w:space="0" w:color="auto"/>
            <w:bottom w:val="none" w:sz="0" w:space="0" w:color="auto"/>
            <w:right w:val="none" w:sz="0" w:space="0" w:color="auto"/>
          </w:divBdr>
        </w:div>
        <w:div w:id="1462266378">
          <w:marLeft w:val="936"/>
          <w:marRight w:val="0"/>
          <w:marTop w:val="77"/>
          <w:marBottom w:val="0"/>
          <w:divBdr>
            <w:top w:val="none" w:sz="0" w:space="0" w:color="auto"/>
            <w:left w:val="none" w:sz="0" w:space="0" w:color="auto"/>
            <w:bottom w:val="none" w:sz="0" w:space="0" w:color="auto"/>
            <w:right w:val="none" w:sz="0" w:space="0" w:color="auto"/>
          </w:divBdr>
        </w:div>
        <w:div w:id="2126582954">
          <w:marLeft w:val="1310"/>
          <w:marRight w:val="0"/>
          <w:marTop w:val="67"/>
          <w:marBottom w:val="0"/>
          <w:divBdr>
            <w:top w:val="none" w:sz="0" w:space="0" w:color="auto"/>
            <w:left w:val="none" w:sz="0" w:space="0" w:color="auto"/>
            <w:bottom w:val="none" w:sz="0" w:space="0" w:color="auto"/>
            <w:right w:val="none" w:sz="0" w:space="0" w:color="auto"/>
          </w:divBdr>
        </w:div>
        <w:div w:id="529342063">
          <w:marLeft w:val="936"/>
          <w:marRight w:val="0"/>
          <w:marTop w:val="77"/>
          <w:marBottom w:val="0"/>
          <w:divBdr>
            <w:top w:val="none" w:sz="0" w:space="0" w:color="auto"/>
            <w:left w:val="none" w:sz="0" w:space="0" w:color="auto"/>
            <w:bottom w:val="none" w:sz="0" w:space="0" w:color="auto"/>
            <w:right w:val="none" w:sz="0" w:space="0" w:color="auto"/>
          </w:divBdr>
        </w:div>
        <w:div w:id="550118254">
          <w:marLeft w:val="1310"/>
          <w:marRight w:val="0"/>
          <w:marTop w:val="67"/>
          <w:marBottom w:val="0"/>
          <w:divBdr>
            <w:top w:val="none" w:sz="0" w:space="0" w:color="auto"/>
            <w:left w:val="none" w:sz="0" w:space="0" w:color="auto"/>
            <w:bottom w:val="none" w:sz="0" w:space="0" w:color="auto"/>
            <w:right w:val="none" w:sz="0" w:space="0" w:color="auto"/>
          </w:divBdr>
        </w:div>
      </w:divsChild>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4157990">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738011">
      <w:bodyDiv w:val="1"/>
      <w:marLeft w:val="0"/>
      <w:marRight w:val="0"/>
      <w:marTop w:val="0"/>
      <w:marBottom w:val="0"/>
      <w:divBdr>
        <w:top w:val="none" w:sz="0" w:space="0" w:color="auto"/>
        <w:left w:val="none" w:sz="0" w:space="0" w:color="auto"/>
        <w:bottom w:val="none" w:sz="0" w:space="0" w:color="auto"/>
        <w:right w:val="none" w:sz="0" w:space="0" w:color="auto"/>
      </w:divBdr>
      <w:divsChild>
        <w:div w:id="455374226">
          <w:marLeft w:val="936"/>
          <w:marRight w:val="0"/>
          <w:marTop w:val="67"/>
          <w:marBottom w:val="0"/>
          <w:divBdr>
            <w:top w:val="none" w:sz="0" w:space="0" w:color="auto"/>
            <w:left w:val="none" w:sz="0" w:space="0" w:color="auto"/>
            <w:bottom w:val="none" w:sz="0" w:space="0" w:color="auto"/>
            <w:right w:val="none" w:sz="0" w:space="0" w:color="auto"/>
          </w:divBdr>
        </w:div>
        <w:div w:id="18508440">
          <w:marLeft w:val="1310"/>
          <w:marRight w:val="0"/>
          <w:marTop w:val="67"/>
          <w:marBottom w:val="0"/>
          <w:divBdr>
            <w:top w:val="none" w:sz="0" w:space="0" w:color="auto"/>
            <w:left w:val="none" w:sz="0" w:space="0" w:color="auto"/>
            <w:bottom w:val="none" w:sz="0" w:space="0" w:color="auto"/>
            <w:right w:val="none" w:sz="0" w:space="0" w:color="auto"/>
          </w:divBdr>
        </w:div>
        <w:div w:id="2067146760">
          <w:marLeft w:val="1310"/>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0239154">
      <w:bodyDiv w:val="1"/>
      <w:marLeft w:val="0"/>
      <w:marRight w:val="0"/>
      <w:marTop w:val="0"/>
      <w:marBottom w:val="0"/>
      <w:divBdr>
        <w:top w:val="none" w:sz="0" w:space="0" w:color="auto"/>
        <w:left w:val="none" w:sz="0" w:space="0" w:color="auto"/>
        <w:bottom w:val="none" w:sz="0" w:space="0" w:color="auto"/>
        <w:right w:val="none" w:sz="0" w:space="0" w:color="auto"/>
      </w:divBdr>
      <w:divsChild>
        <w:div w:id="1196115128">
          <w:marLeft w:val="562"/>
          <w:marRight w:val="0"/>
          <w:marTop w:val="77"/>
          <w:marBottom w:val="0"/>
          <w:divBdr>
            <w:top w:val="none" w:sz="0" w:space="0" w:color="auto"/>
            <w:left w:val="none" w:sz="0" w:space="0" w:color="auto"/>
            <w:bottom w:val="none" w:sz="0" w:space="0" w:color="auto"/>
            <w:right w:val="none" w:sz="0" w:space="0" w:color="auto"/>
          </w:divBdr>
        </w:div>
        <w:div w:id="113643277">
          <w:marLeft w:val="936"/>
          <w:marRight w:val="0"/>
          <w:marTop w:val="77"/>
          <w:marBottom w:val="0"/>
          <w:divBdr>
            <w:top w:val="none" w:sz="0" w:space="0" w:color="auto"/>
            <w:left w:val="none" w:sz="0" w:space="0" w:color="auto"/>
            <w:bottom w:val="none" w:sz="0" w:space="0" w:color="auto"/>
            <w:right w:val="none" w:sz="0" w:space="0" w:color="auto"/>
          </w:divBdr>
        </w:div>
        <w:div w:id="980571511">
          <w:marLeft w:val="1310"/>
          <w:marRight w:val="0"/>
          <w:marTop w:val="67"/>
          <w:marBottom w:val="0"/>
          <w:divBdr>
            <w:top w:val="none" w:sz="0" w:space="0" w:color="auto"/>
            <w:left w:val="none" w:sz="0" w:space="0" w:color="auto"/>
            <w:bottom w:val="none" w:sz="0" w:space="0" w:color="auto"/>
            <w:right w:val="none" w:sz="0" w:space="0" w:color="auto"/>
          </w:divBdr>
        </w:div>
        <w:div w:id="142358580">
          <w:marLeft w:val="936"/>
          <w:marRight w:val="0"/>
          <w:marTop w:val="77"/>
          <w:marBottom w:val="0"/>
          <w:divBdr>
            <w:top w:val="none" w:sz="0" w:space="0" w:color="auto"/>
            <w:left w:val="none" w:sz="0" w:space="0" w:color="auto"/>
            <w:bottom w:val="none" w:sz="0" w:space="0" w:color="auto"/>
            <w:right w:val="none" w:sz="0" w:space="0" w:color="auto"/>
          </w:divBdr>
        </w:div>
        <w:div w:id="420882260">
          <w:marLeft w:val="1310"/>
          <w:marRight w:val="0"/>
          <w:marTop w:val="67"/>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624443">
      <w:bodyDiv w:val="1"/>
      <w:marLeft w:val="0"/>
      <w:marRight w:val="0"/>
      <w:marTop w:val="0"/>
      <w:marBottom w:val="0"/>
      <w:divBdr>
        <w:top w:val="none" w:sz="0" w:space="0" w:color="auto"/>
        <w:left w:val="none" w:sz="0" w:space="0" w:color="auto"/>
        <w:bottom w:val="none" w:sz="0" w:space="0" w:color="auto"/>
        <w:right w:val="none" w:sz="0" w:space="0" w:color="auto"/>
      </w:divBdr>
      <w:divsChild>
        <w:div w:id="1401320190">
          <w:marLeft w:val="936"/>
          <w:marRight w:val="0"/>
          <w:marTop w:val="67"/>
          <w:marBottom w:val="0"/>
          <w:divBdr>
            <w:top w:val="none" w:sz="0" w:space="0" w:color="auto"/>
            <w:left w:val="none" w:sz="0" w:space="0" w:color="auto"/>
            <w:bottom w:val="none" w:sz="0" w:space="0" w:color="auto"/>
            <w:right w:val="none" w:sz="0" w:space="0" w:color="auto"/>
          </w:divBdr>
        </w:div>
        <w:div w:id="1979332505">
          <w:marLeft w:val="1310"/>
          <w:marRight w:val="0"/>
          <w:marTop w:val="67"/>
          <w:marBottom w:val="0"/>
          <w:divBdr>
            <w:top w:val="none" w:sz="0" w:space="0" w:color="auto"/>
            <w:left w:val="none" w:sz="0" w:space="0" w:color="auto"/>
            <w:bottom w:val="none" w:sz="0" w:space="0" w:color="auto"/>
            <w:right w:val="none" w:sz="0" w:space="0" w:color="auto"/>
          </w:divBdr>
        </w:div>
        <w:div w:id="1010641730">
          <w:marLeft w:val="936"/>
          <w:marRight w:val="0"/>
          <w:marTop w:val="67"/>
          <w:marBottom w:val="0"/>
          <w:divBdr>
            <w:top w:val="none" w:sz="0" w:space="0" w:color="auto"/>
            <w:left w:val="none" w:sz="0" w:space="0" w:color="auto"/>
            <w:bottom w:val="none" w:sz="0" w:space="0" w:color="auto"/>
            <w:right w:val="none" w:sz="0" w:space="0" w:color="auto"/>
          </w:divBdr>
        </w:div>
        <w:div w:id="357043723">
          <w:marLeft w:val="1310"/>
          <w:marRight w:val="0"/>
          <w:marTop w:val="67"/>
          <w:marBottom w:val="0"/>
          <w:divBdr>
            <w:top w:val="none" w:sz="0" w:space="0" w:color="auto"/>
            <w:left w:val="none" w:sz="0" w:space="0" w:color="auto"/>
            <w:bottom w:val="none" w:sz="0" w:space="0" w:color="auto"/>
            <w:right w:val="none" w:sz="0" w:space="0" w:color="auto"/>
          </w:divBdr>
        </w:div>
        <w:div w:id="1895699329">
          <w:marLeft w:val="936"/>
          <w:marRight w:val="0"/>
          <w:marTop w:val="67"/>
          <w:marBottom w:val="0"/>
          <w:divBdr>
            <w:top w:val="none" w:sz="0" w:space="0" w:color="auto"/>
            <w:left w:val="none" w:sz="0" w:space="0" w:color="auto"/>
            <w:bottom w:val="none" w:sz="0" w:space="0" w:color="auto"/>
            <w:right w:val="none" w:sz="0" w:space="0" w:color="auto"/>
          </w:divBdr>
        </w:div>
        <w:div w:id="2034577564">
          <w:marLeft w:val="1310"/>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2781</Words>
  <Characters>15857</Characters>
  <Application>Microsoft Office Word</Application>
  <DocSecurity>0</DocSecurity>
  <Lines>132</Lines>
  <Paragraphs>37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2</cp:revision>
  <cp:lastPrinted>2016-09-21T11:03:00Z</cp:lastPrinted>
  <dcterms:created xsi:type="dcterms:W3CDTF">2024-02-18T07:48:00Z</dcterms:created>
  <dcterms:modified xsi:type="dcterms:W3CDTF">2024-02-18T07:48:00Z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2024-02-06T23:36:40Z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cbc0c14f-fb8a-4665-b654-da07e989165c</vt:lpwstr>
  </property>
  <property fmtid="{D5CDD505-2E9C-101B-9397-08002B2CF9AE}" pid="9" name="MSIP_Label_f7b7771f-98a2-4ec9-8160-ee37e9359e20_ContentBits">
    <vt:lpwstr>0</vt:lpwstr>
  </property>
</Properties>
</file>