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C57E" w14:textId="5F7C04DD" w:rsidR="00B25250" w:rsidRPr="008C5E42" w:rsidRDefault="00B25250" w:rsidP="00B2525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en-US"/>
        </w:rPr>
      </w:pPr>
      <w:bookmarkStart w:id="0" w:name="Signet45"/>
      <w:r w:rsidRPr="008C5E42">
        <w:rPr>
          <w:rFonts w:ascii="Arial" w:hAnsi="Arial" w:cs="Arial"/>
          <w:sz w:val="24"/>
          <w:szCs w:val="24"/>
          <w:lang w:val="en-US"/>
        </w:rPr>
        <w:t>3GPP TSG RAN WG1 #</w:t>
      </w:r>
      <w:r w:rsidR="008977E2" w:rsidRPr="008C5E42">
        <w:rPr>
          <w:rFonts w:ascii="Arial" w:hAnsi="Arial" w:cs="Arial"/>
          <w:sz w:val="24"/>
          <w:szCs w:val="24"/>
          <w:lang w:val="en-US"/>
        </w:rPr>
        <w:t>11</w:t>
      </w:r>
      <w:r w:rsidR="00F31850" w:rsidRPr="008C5E42">
        <w:rPr>
          <w:rFonts w:ascii="Arial" w:hAnsi="Arial" w:cs="Arial"/>
          <w:sz w:val="24"/>
          <w:szCs w:val="24"/>
          <w:lang w:val="en-US"/>
        </w:rPr>
        <w:t>6</w:t>
      </w:r>
      <w:r w:rsidRPr="008C5E42">
        <w:rPr>
          <w:rFonts w:ascii="Arial" w:hAnsi="Arial" w:cs="Arial"/>
          <w:sz w:val="24"/>
          <w:szCs w:val="24"/>
          <w:lang w:val="en-US"/>
        </w:rPr>
        <w:tab/>
      </w:r>
      <w:r w:rsidRPr="000E78D8">
        <w:rPr>
          <w:rFonts w:ascii="Arial" w:hAnsi="Arial" w:cs="Arial"/>
          <w:sz w:val="24"/>
          <w:szCs w:val="24"/>
        </w:rPr>
        <w:t>R1-2</w:t>
      </w:r>
      <w:r w:rsidR="00F31850">
        <w:rPr>
          <w:rFonts w:ascii="Arial" w:hAnsi="Arial" w:cs="Arial"/>
          <w:sz w:val="24"/>
          <w:szCs w:val="24"/>
        </w:rPr>
        <w:t>4</w:t>
      </w:r>
      <w:r w:rsidRPr="000E78D8">
        <w:rPr>
          <w:rFonts w:ascii="Arial" w:hAnsi="Arial" w:cs="Arial"/>
          <w:sz w:val="24"/>
          <w:szCs w:val="24"/>
        </w:rPr>
        <w:t>0</w:t>
      </w:r>
      <w:r w:rsidR="00E563BE">
        <w:rPr>
          <w:rFonts w:ascii="Arial" w:hAnsi="Arial" w:cs="Arial"/>
          <w:sz w:val="24"/>
          <w:szCs w:val="24"/>
        </w:rPr>
        <w:t>1085</w:t>
      </w:r>
    </w:p>
    <w:p w14:paraId="15121D7C" w14:textId="2866BA28" w:rsidR="00B25250" w:rsidRPr="00DE347B" w:rsidRDefault="00F31850" w:rsidP="00B2525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  <w:r w:rsidRPr="00F31850">
        <w:rPr>
          <w:rFonts w:cs="Arial"/>
          <w:b w:val="0"/>
          <w:noProof w:val="0"/>
          <w:sz w:val="24"/>
          <w:szCs w:val="24"/>
        </w:rPr>
        <w:t>Athens, Greece, February 26</w:t>
      </w:r>
      <w:r w:rsidRPr="00F31850">
        <w:rPr>
          <w:rFonts w:cs="Arial"/>
          <w:b w:val="0"/>
          <w:noProof w:val="0"/>
          <w:sz w:val="24"/>
          <w:szCs w:val="24"/>
          <w:vertAlign w:val="superscript"/>
        </w:rPr>
        <w:t>th</w:t>
      </w:r>
      <w:r w:rsidRPr="00F31850">
        <w:rPr>
          <w:rFonts w:cs="Arial"/>
          <w:b w:val="0"/>
          <w:noProof w:val="0"/>
          <w:sz w:val="24"/>
          <w:szCs w:val="24"/>
        </w:rPr>
        <w:t xml:space="preserve"> – March 1</w:t>
      </w:r>
      <w:r w:rsidRPr="00F31850">
        <w:rPr>
          <w:rFonts w:cs="Arial"/>
          <w:b w:val="0"/>
          <w:noProof w:val="0"/>
          <w:sz w:val="24"/>
          <w:szCs w:val="24"/>
          <w:vertAlign w:val="superscript"/>
        </w:rPr>
        <w:t>st</w:t>
      </w:r>
      <w:r w:rsidRPr="00F31850">
        <w:rPr>
          <w:rFonts w:cs="Arial"/>
          <w:b w:val="0"/>
          <w:noProof w:val="0"/>
          <w:sz w:val="24"/>
          <w:szCs w:val="24"/>
        </w:rPr>
        <w:t>, 2024</w:t>
      </w:r>
    </w:p>
    <w:p w14:paraId="3F474621" w14:textId="77777777" w:rsidR="00170C25" w:rsidRPr="008977E2" w:rsidRDefault="00170C25" w:rsidP="00170C25">
      <w:pPr>
        <w:pStyle w:val="Footer"/>
        <w:rPr>
          <w:rFonts w:eastAsia="等线"/>
          <w:noProof w:val="0"/>
          <w:lang w:val="en-US" w:eastAsia="zh-CN"/>
        </w:rPr>
      </w:pPr>
    </w:p>
    <w:p w14:paraId="579394A3" w14:textId="53872736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4D3501">
        <w:rPr>
          <w:rFonts w:ascii="Arial" w:hAnsi="Arial"/>
          <w:sz w:val="24"/>
          <w:lang w:val="en-US"/>
        </w:rPr>
        <w:t>1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609A249A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4B7CF3" w:rsidRPr="004B7CF3">
        <w:rPr>
          <w:rFonts w:ascii="Arial" w:hAnsi="Arial"/>
          <w:sz w:val="24"/>
        </w:rPr>
        <w:t>On-demand SSB SCell operation</w:t>
      </w:r>
    </w:p>
    <w:p w14:paraId="7C05052F" w14:textId="10CF0208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>and discussion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59B6C832" w:rsidR="007568B3" w:rsidRDefault="00CF270D" w:rsidP="007568B3">
      <w:pPr>
        <w:rPr>
          <w:bCs/>
        </w:rPr>
      </w:pPr>
      <w:r>
        <w:rPr>
          <w:rFonts w:eastAsia="等线"/>
          <w:lang w:eastAsia="zh-CN"/>
        </w:rPr>
        <w:t>In RAN#102, a</w:t>
      </w:r>
      <w:r w:rsidR="00A743E1">
        <w:rPr>
          <w:rFonts w:eastAsia="等线"/>
          <w:lang w:eastAsia="zh-CN"/>
        </w:rPr>
        <w:t xml:space="preserve"> new </w:t>
      </w:r>
      <w:r w:rsidR="00681501">
        <w:rPr>
          <w:rFonts w:eastAsia="等线"/>
          <w:lang w:eastAsia="zh-CN"/>
        </w:rPr>
        <w:t>work item</w:t>
      </w:r>
      <w:r w:rsidR="00D10848">
        <w:rPr>
          <w:rFonts w:eastAsia="等线"/>
          <w:lang w:eastAsia="zh-CN"/>
        </w:rPr>
        <w:t xml:space="preserve"> “</w:t>
      </w:r>
      <w:r w:rsidR="00D10848" w:rsidRPr="00A743E1">
        <w:rPr>
          <w:lang w:bidi="en-US"/>
        </w:rPr>
        <w:t>Enhancements of network energy savings for NR</w:t>
      </w:r>
      <w:r w:rsidR="00D10848">
        <w:rPr>
          <w:rFonts w:eastAsia="等线"/>
          <w:lang w:eastAsia="zh-CN"/>
        </w:rPr>
        <w:t>”</w:t>
      </w:r>
      <w:r w:rsidR="00FB37D4">
        <w:rPr>
          <w:rFonts w:eastAsia="等线"/>
          <w:lang w:eastAsia="zh-CN"/>
        </w:rPr>
        <w:t xml:space="preserve"> </w:t>
      </w:r>
      <w:r w:rsidR="00D10848">
        <w:rPr>
          <w:rFonts w:eastAsia="等线"/>
          <w:lang w:eastAsia="zh-CN"/>
        </w:rPr>
        <w:t>was agreed</w:t>
      </w:r>
      <w:r w:rsidR="00681501">
        <w:rPr>
          <w:rFonts w:eastAsia="等线"/>
          <w:lang w:eastAsia="zh-CN"/>
        </w:rPr>
        <w:t xml:space="preserve"> [1]</w:t>
      </w:r>
      <w:r w:rsidR="00D10848">
        <w:rPr>
          <w:rFonts w:eastAsia="等线"/>
          <w:lang w:eastAsia="zh-CN"/>
        </w:rPr>
        <w:t>.</w:t>
      </w:r>
      <w:r w:rsidR="006072A4">
        <w:rPr>
          <w:rFonts w:eastAsia="等线"/>
          <w:lang w:eastAsia="zh-CN"/>
        </w:rPr>
        <w:t xml:space="preserve"> </w:t>
      </w:r>
      <w:r w:rsidR="007568B3">
        <w:rPr>
          <w:bCs/>
        </w:rPr>
        <w:t>T</w:t>
      </w:r>
      <w:r w:rsidR="007568B3" w:rsidRPr="002E4EE7">
        <w:rPr>
          <w:bCs/>
        </w:rPr>
        <w:t>he</w:t>
      </w:r>
      <w:r w:rsidR="007568B3" w:rsidRPr="002E4EE7">
        <w:rPr>
          <w:rFonts w:hint="eastAsia"/>
          <w:bCs/>
        </w:rPr>
        <w:t xml:space="preserve"> </w:t>
      </w:r>
      <w:r w:rsidR="007568B3" w:rsidRPr="002E4EE7">
        <w:rPr>
          <w:bCs/>
        </w:rPr>
        <w:t xml:space="preserve">objectives of the </w:t>
      </w:r>
      <w:r w:rsidR="007568B3">
        <w:rPr>
          <w:bCs/>
        </w:rPr>
        <w:t>work item</w:t>
      </w:r>
      <w:r w:rsidR="007568B3" w:rsidRPr="002E4EE7">
        <w:rPr>
          <w:bCs/>
        </w:rPr>
        <w:t xml:space="preserve"> are the following: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DF3E8F">
        <w:trPr>
          <w:trHeight w:val="2699"/>
        </w:trPr>
        <w:tc>
          <w:tcPr>
            <w:tcW w:w="9523" w:type="dxa"/>
            <w:shd w:val="clear" w:color="auto" w:fill="auto"/>
          </w:tcPr>
          <w:p w14:paraId="51BD4E65" w14:textId="77777777" w:rsidR="001519AC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bookmarkStart w:id="4" w:name="OLE_LINK1"/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SCell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bookmarkEnd w:id="4"/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66755D2B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</w:t>
            </w:r>
            <w:r w:rsidRPr="003F5903">
              <w:rPr>
                <w:bCs/>
                <w:lang w:val="en-US" w:eastAsia="zh-CN"/>
              </w:rPr>
              <w:t xml:space="preserve">select </w:t>
            </w:r>
            <w:bookmarkStart w:id="5" w:name="OLE_LINK12"/>
            <w:r w:rsidRPr="003F5903">
              <w:rPr>
                <w:bCs/>
                <w:lang w:val="en-US" w:eastAsia="zh-CN"/>
              </w:rPr>
              <w:t xml:space="preserve">from UE uplink wake-up-signal </w:t>
            </w:r>
            <w:bookmarkEnd w:id="5"/>
            <w:r w:rsidRPr="003F5903">
              <w:rPr>
                <w:bCs/>
                <w:lang w:val="en-US" w:eastAsia="zh-CN"/>
              </w:rPr>
              <w:t>using an existing signal/channel, cell on/off indication via backhaul, Scell activation/deactivation signaling)</w:t>
            </w:r>
          </w:p>
          <w:p w14:paraId="3F842AB7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Note1: On-demand SSB transmission can be used by UE for</w:t>
            </w:r>
            <w:r w:rsidRPr="003F5903">
              <w:rPr>
                <w:bCs/>
                <w:lang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  <w:p w14:paraId="4C677E21" w14:textId="77777777" w:rsidR="001519AC" w:rsidRPr="003F5903" w:rsidRDefault="001519AC" w:rsidP="001519AC">
            <w:pPr>
              <w:spacing w:after="0"/>
              <w:ind w:left="420"/>
              <w:rPr>
                <w:bCs/>
                <w:lang w:eastAsia="zh-CN"/>
              </w:rPr>
            </w:pPr>
          </w:p>
          <w:p w14:paraId="395E950D" w14:textId="77777777" w:rsidR="001519AC" w:rsidRPr="003F5903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3F5903">
              <w:rPr>
                <w:bCs/>
                <w:lang w:eastAsia="zh-CN"/>
              </w:rPr>
              <w:t xml:space="preserve">Study </w:t>
            </w:r>
            <w:bookmarkStart w:id="6" w:name="OLE_LINK3"/>
            <w:r w:rsidRPr="003F5903">
              <w:rPr>
                <w:bCs/>
                <w:lang w:eastAsia="zh-CN"/>
              </w:rPr>
              <w:t>procedures</w:t>
            </w:r>
            <w:r w:rsidRPr="003F5903">
              <w:t xml:space="preserve"> and signaling method(s) to support </w:t>
            </w:r>
            <w:r w:rsidRPr="003F5903">
              <w:rPr>
                <w:bCs/>
                <w:lang w:eastAsia="zh-CN"/>
              </w:rPr>
              <w:t>on-demand SIB1 for UEs in idle</w:t>
            </w:r>
            <w:r w:rsidRPr="003F5903">
              <w:t>/inactive</w:t>
            </w:r>
            <w:r w:rsidRPr="003F5903">
              <w:rPr>
                <w:bCs/>
                <w:lang w:eastAsia="zh-CN"/>
              </w:rPr>
              <w:t xml:space="preserve"> mode</w:t>
            </w:r>
            <w:bookmarkEnd w:id="6"/>
            <w:r w:rsidRPr="003F5903">
              <w:rPr>
                <w:bCs/>
                <w:lang w:eastAsia="zh-CN"/>
              </w:rPr>
              <w:t>, including: [RAN1/2/3]</w:t>
            </w:r>
          </w:p>
          <w:p w14:paraId="7C88DE20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Triggering method by uplink wake-up-signal using an existing signal/channel.</w:t>
            </w:r>
          </w:p>
          <w:p w14:paraId="29BE59A1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 xml:space="preserve">Wake-up-signal configuration provisioning to UE </w:t>
            </w:r>
          </w:p>
          <w:p w14:paraId="06812D77" w14:textId="77777777" w:rsidR="001519AC" w:rsidRPr="003F5903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>Note: No modification of SSB will be discussed under this objective</w:t>
            </w:r>
          </w:p>
          <w:p w14:paraId="24B9D5A5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>Information</w:t>
            </w:r>
            <w:r w:rsidRPr="003F5903">
              <w:rPr>
                <w:bCs/>
                <w:lang w:val="en-US" w:eastAsia="zh-CN"/>
              </w:rPr>
              <w:t xml:space="preserve"> exchange between gNBs at least for the configuration of wake-up signal, if necessary.</w:t>
            </w:r>
          </w:p>
          <w:p w14:paraId="0845E340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>Checkpoint for normative work in RAN#105</w:t>
            </w:r>
          </w:p>
          <w:p w14:paraId="7C2BCC96" w14:textId="77777777" w:rsidR="001519AC" w:rsidRPr="003F5903" w:rsidRDefault="001519AC" w:rsidP="001519AC">
            <w:pPr>
              <w:spacing w:after="0"/>
              <w:ind w:left="420"/>
              <w:rPr>
                <w:lang w:eastAsia="zh-CN"/>
              </w:rPr>
            </w:pPr>
          </w:p>
          <w:p w14:paraId="37549B7E" w14:textId="77777777" w:rsidR="001519AC" w:rsidRPr="003F5903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Specify a</w:t>
            </w:r>
            <w:r w:rsidRPr="003F5903">
              <w:t xml:space="preserve">daptation of common signal/channel transmissions. </w:t>
            </w:r>
            <w:r w:rsidRPr="003F5903">
              <w:rPr>
                <w:lang w:eastAsia="zh-CN"/>
              </w:rPr>
              <w:t>[RAN1/2/3/4]</w:t>
            </w:r>
          </w:p>
          <w:p w14:paraId="43DDF422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p w14:paraId="34EBA181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t>Adaptation of PRACH in time domain</w:t>
            </w:r>
          </w:p>
          <w:p w14:paraId="4E9FB3F2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t>Study adaptation of PRACH in spatial domain, e.g. non-uniform PRACH resources per SSB, and specify if found beneficial</w:t>
            </w:r>
          </w:p>
          <w:p w14:paraId="5FC71BD6" w14:textId="77777777" w:rsidR="001519AC" w:rsidRPr="003F5903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3F5903">
              <w:t>This study is to be done in 2Q’2024 only</w:t>
            </w:r>
          </w:p>
          <w:p w14:paraId="7483C12C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Adaptation of paging occasions including confining the paging occasions in the time domain</w:t>
            </w:r>
          </w:p>
          <w:p w14:paraId="7D96AC6B" w14:textId="77777777" w:rsidR="001519AC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Note: there shall be no paging latenc</w:t>
            </w:r>
            <w:r w:rsidRPr="007563E2">
              <w:rPr>
                <w:lang w:eastAsia="zh-CN"/>
              </w:rPr>
              <w:t>y increase</w:t>
            </w:r>
          </w:p>
          <w:p w14:paraId="6D949A2B" w14:textId="0C6DBF23" w:rsidR="001519AC" w:rsidRPr="002F1FE5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  <w:p w14:paraId="3D58E043" w14:textId="680BA205" w:rsidR="001519AC" w:rsidRPr="00AD44BD" w:rsidRDefault="001519AC" w:rsidP="00DF3E8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1E3787">
              <w:rPr>
                <w:bCs/>
              </w:rPr>
              <w:t>Specify the corresponding core requirements, for the above features [RAN4].</w:t>
            </w:r>
          </w:p>
        </w:tc>
      </w:tr>
    </w:tbl>
    <w:p w14:paraId="40E54913" w14:textId="171DDF51" w:rsidR="00036BCE" w:rsidRDefault="009970D2" w:rsidP="004D08AB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we</w:t>
      </w:r>
      <w:r w:rsidR="006A5711">
        <w:rPr>
          <w:rFonts w:eastAsia="等线"/>
          <w:lang w:eastAsia="zh-CN"/>
        </w:rPr>
        <w:t xml:space="preserve"> provide </w:t>
      </w:r>
      <w:r w:rsidR="002508A8">
        <w:rPr>
          <w:rFonts w:eastAsia="等线"/>
          <w:lang w:eastAsia="zh-CN"/>
        </w:rPr>
        <w:t>analysis and proposals</w:t>
      </w:r>
      <w:r w:rsidR="006A5711">
        <w:rPr>
          <w:rFonts w:eastAsia="等线"/>
          <w:lang w:eastAsia="zh-CN"/>
        </w:rPr>
        <w:t xml:space="preserve"> on the </w:t>
      </w:r>
      <w:r w:rsidR="00580BAB">
        <w:rPr>
          <w:rFonts w:eastAsia="等线"/>
          <w:lang w:eastAsia="zh-CN"/>
        </w:rPr>
        <w:t>1</w:t>
      </w:r>
      <w:r w:rsidR="00580BAB" w:rsidRPr="00580BAB">
        <w:rPr>
          <w:rFonts w:eastAsia="等线"/>
          <w:vertAlign w:val="superscript"/>
          <w:lang w:eastAsia="zh-CN"/>
        </w:rPr>
        <w:t>st</w:t>
      </w:r>
      <w:r w:rsidR="006A5711">
        <w:rPr>
          <w:rFonts w:eastAsia="等线"/>
          <w:lang w:eastAsia="zh-CN"/>
        </w:rPr>
        <w:t xml:space="preserve"> objective, i.e</w:t>
      </w:r>
      <w:r w:rsidR="00580BAB">
        <w:rPr>
          <w:rFonts w:eastAsia="等线"/>
          <w:lang w:eastAsia="zh-CN"/>
        </w:rPr>
        <w:t>.,</w:t>
      </w:r>
      <w:r w:rsidR="00580BAB" w:rsidRPr="00580BAB">
        <w:rPr>
          <w:bCs/>
          <w:lang w:eastAsia="zh-CN"/>
        </w:rPr>
        <w:t xml:space="preserve"> procedures and signaling method(s) to support on-demand SSB SCell operation for UEs in connected mode configured with CA, for both intra-/inter-band CA</w:t>
      </w:r>
      <w:r w:rsidR="003110AE">
        <w:rPr>
          <w:bCs/>
          <w:lang w:eastAsia="zh-CN"/>
        </w:rPr>
        <w:t>”</w:t>
      </w:r>
      <w:r w:rsidR="001664C4">
        <w:rPr>
          <w:bCs/>
          <w:lang w:eastAsia="zh-CN"/>
        </w:rPr>
        <w:t xml:space="preserve">. </w:t>
      </w: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6245910F" w14:textId="5CA06DD8" w:rsidR="000065F4" w:rsidRPr="000065F4" w:rsidRDefault="000065F4" w:rsidP="000065F4">
      <w:pPr>
        <w:pStyle w:val="Heading2"/>
        <w:ind w:left="0" w:firstLine="0"/>
        <w:rPr>
          <w:rFonts w:asciiTheme="majorBidi" w:hAnsiTheme="majorBidi" w:cstheme="majorBidi"/>
          <w:sz w:val="28"/>
          <w:szCs w:val="18"/>
          <w:lang w:eastAsia="zh-CN"/>
        </w:rPr>
      </w:pPr>
      <w:bookmarkStart w:id="7" w:name="OLE_LINK19"/>
      <w:bookmarkStart w:id="8" w:name="OLE_LINK29"/>
      <w:r w:rsidRPr="000065F4">
        <w:rPr>
          <w:rFonts w:asciiTheme="majorBidi" w:hAnsiTheme="majorBidi" w:cstheme="majorBidi"/>
          <w:sz w:val="28"/>
          <w:szCs w:val="18"/>
          <w:lang w:eastAsia="zh-CN"/>
        </w:rPr>
        <w:t xml:space="preserve">On-demand SSB triggered by SCell activation/deactivation signaling </w:t>
      </w:r>
      <w:r w:rsidRPr="000065F4">
        <w:rPr>
          <w:rFonts w:eastAsiaTheme="minorEastAsia"/>
          <w:szCs w:val="32"/>
          <w:lang w:val="en-US" w:eastAsia="zh-CN"/>
        </w:rPr>
        <w:t xml:space="preserve"> </w:t>
      </w:r>
    </w:p>
    <w:p w14:paraId="2020A21B" w14:textId="11A2F008" w:rsidR="0082149E" w:rsidRDefault="002609AC" w:rsidP="0082149E">
      <w:pPr>
        <w:rPr>
          <w:rFonts w:eastAsiaTheme="minorEastAsia"/>
          <w:lang w:val="en-US" w:eastAsia="zh-CN"/>
        </w:rPr>
      </w:pPr>
      <w:r w:rsidRPr="006E66BA">
        <w:rPr>
          <w:rFonts w:eastAsiaTheme="minorEastAsia"/>
          <w:sz w:val="28"/>
          <w:szCs w:val="28"/>
          <w:lang w:val="en-US" w:eastAsia="zh-CN"/>
        </w:rPr>
        <w:t xml:space="preserve"> </w:t>
      </w:r>
      <w:bookmarkEnd w:id="7"/>
      <w:r w:rsidR="0082149E">
        <w:rPr>
          <w:rFonts w:eastAsiaTheme="minorEastAsia"/>
          <w:lang w:val="en-US" w:eastAsia="zh-CN"/>
        </w:rPr>
        <w:t xml:space="preserve">Current NR supports activation/deactivation of an SCell based on traffic needs. This is beneficial in terms </w:t>
      </w:r>
      <w:r w:rsidR="006C4632">
        <w:rPr>
          <w:rFonts w:eastAsiaTheme="minorEastAsia"/>
          <w:lang w:val="en-US" w:eastAsia="zh-CN"/>
        </w:rPr>
        <w:t xml:space="preserve">of </w:t>
      </w:r>
      <w:r w:rsidR="0082149E">
        <w:rPr>
          <w:rFonts w:eastAsiaTheme="minorEastAsia"/>
          <w:lang w:val="en-US" w:eastAsia="zh-CN"/>
        </w:rPr>
        <w:t xml:space="preserve">energy saving in both UE side and gNB side. An SCell can be deactivated but the configurations are still valid. SSBs are transmitted in </w:t>
      </w:r>
      <w:r w:rsidR="003D4BC9">
        <w:rPr>
          <w:rFonts w:eastAsiaTheme="minorEastAsia"/>
          <w:lang w:val="en-US" w:eastAsia="zh-CN"/>
        </w:rPr>
        <w:t>the</w:t>
      </w:r>
      <w:r w:rsidR="0082149E">
        <w:rPr>
          <w:rFonts w:eastAsiaTheme="minorEastAsia"/>
          <w:lang w:val="en-US" w:eastAsia="zh-CN"/>
        </w:rPr>
        <w:t xml:space="preserve"> deactivated SCell such that UEs can be sync. to the SCell and ready for data transmission/reception after receiving activation signaling. </w:t>
      </w:r>
      <w:r w:rsidR="007B0DBC">
        <w:rPr>
          <w:rFonts w:eastAsiaTheme="minorEastAsia"/>
          <w:lang w:val="en-US" w:eastAsia="zh-CN"/>
        </w:rPr>
        <w:t>On the other hand</w:t>
      </w:r>
      <w:r w:rsidR="0082149E">
        <w:rPr>
          <w:rFonts w:eastAsiaTheme="minorEastAsia"/>
          <w:lang w:val="en-US" w:eastAsia="zh-CN"/>
        </w:rPr>
        <w:t xml:space="preserve">, </w:t>
      </w:r>
      <w:r w:rsidR="00BF71C9">
        <w:rPr>
          <w:rFonts w:eastAsiaTheme="minorEastAsia"/>
          <w:lang w:val="en-US" w:eastAsia="zh-CN"/>
        </w:rPr>
        <w:t xml:space="preserve">periodically </w:t>
      </w:r>
      <w:r w:rsidR="00AD38A7">
        <w:rPr>
          <w:rFonts w:eastAsiaTheme="minorEastAsia"/>
          <w:lang w:val="en-US" w:eastAsia="zh-CN"/>
        </w:rPr>
        <w:t xml:space="preserve">transmitting SSBs in the </w:t>
      </w:r>
      <w:r w:rsidR="007B0DBC">
        <w:rPr>
          <w:rFonts w:eastAsiaTheme="minorEastAsia"/>
          <w:lang w:val="en-US" w:eastAsia="zh-CN"/>
        </w:rPr>
        <w:t xml:space="preserve">deactivated </w:t>
      </w:r>
      <w:r w:rsidR="0082149E">
        <w:rPr>
          <w:rFonts w:eastAsiaTheme="minorEastAsia"/>
          <w:lang w:val="en-US" w:eastAsia="zh-CN"/>
        </w:rPr>
        <w:t>SCell</w:t>
      </w:r>
      <w:r w:rsidR="00DA5607">
        <w:rPr>
          <w:rFonts w:eastAsiaTheme="minorEastAsia"/>
          <w:lang w:val="en-US" w:eastAsia="zh-CN"/>
        </w:rPr>
        <w:t xml:space="preserve"> (for any UEs)</w:t>
      </w:r>
      <w:r w:rsidR="0082149E">
        <w:rPr>
          <w:rFonts w:eastAsiaTheme="minorEastAsia"/>
          <w:lang w:val="en-US" w:eastAsia="zh-CN"/>
        </w:rPr>
        <w:t xml:space="preserve"> </w:t>
      </w:r>
      <w:r w:rsidR="007B0DBC">
        <w:rPr>
          <w:rFonts w:eastAsiaTheme="minorEastAsia"/>
          <w:lang w:val="en-US" w:eastAsia="zh-CN"/>
        </w:rPr>
        <w:t>prevents gNB from going to a deeper sleep mode</w:t>
      </w:r>
      <w:r w:rsidR="00AD38A7">
        <w:rPr>
          <w:rFonts w:eastAsiaTheme="minorEastAsia"/>
          <w:lang w:val="en-US" w:eastAsia="zh-CN"/>
        </w:rPr>
        <w:t xml:space="preserve">, which leads to higher power consumption in gNB. </w:t>
      </w:r>
    </w:p>
    <w:p w14:paraId="46586DE2" w14:textId="66BE2F68" w:rsidR="009577B5" w:rsidRDefault="009577B5" w:rsidP="0082149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To reduce power consumption </w:t>
      </w:r>
      <w:r w:rsidR="007B0DBC">
        <w:rPr>
          <w:rFonts w:eastAsiaTheme="minorEastAsia"/>
          <w:lang w:val="en-US" w:eastAsia="zh-CN"/>
        </w:rPr>
        <w:t xml:space="preserve">of SSBs transmission, </w:t>
      </w:r>
      <w:r w:rsidR="00B90B07">
        <w:rPr>
          <w:rFonts w:eastAsiaTheme="minorEastAsia"/>
          <w:lang w:val="en-US" w:eastAsia="zh-CN"/>
        </w:rPr>
        <w:t xml:space="preserve">it is supported that </w:t>
      </w:r>
      <w:r w:rsidR="007B0DBC">
        <w:rPr>
          <w:rFonts w:eastAsiaTheme="minorEastAsia"/>
          <w:lang w:val="en-US" w:eastAsia="zh-CN"/>
        </w:rPr>
        <w:t>the</w:t>
      </w:r>
      <w:r w:rsidR="00AD38A7">
        <w:rPr>
          <w:rFonts w:eastAsiaTheme="minorEastAsia"/>
          <w:lang w:val="en-US" w:eastAsia="zh-CN"/>
        </w:rPr>
        <w:t xml:space="preserve"> gNB </w:t>
      </w:r>
      <w:r w:rsidR="00BF71C9">
        <w:rPr>
          <w:rFonts w:eastAsiaTheme="minorEastAsia"/>
          <w:lang w:val="en-US" w:eastAsia="zh-CN"/>
        </w:rPr>
        <w:t>does</w:t>
      </w:r>
      <w:r w:rsidR="00AD38A7">
        <w:rPr>
          <w:rFonts w:eastAsiaTheme="minorEastAsia"/>
          <w:lang w:val="en-US" w:eastAsia="zh-CN"/>
        </w:rPr>
        <w:t xml:space="preserve"> not transmit</w:t>
      </w:r>
      <w:r w:rsidR="007B0DBC">
        <w:rPr>
          <w:rFonts w:eastAsiaTheme="minorEastAsia"/>
          <w:lang w:val="en-US" w:eastAsia="zh-CN"/>
        </w:rPr>
        <w:t xml:space="preserve"> SSB</w:t>
      </w:r>
      <w:r w:rsidR="00246D3D">
        <w:rPr>
          <w:rFonts w:eastAsiaTheme="minorEastAsia"/>
          <w:lang w:val="en-US" w:eastAsia="zh-CN"/>
        </w:rPr>
        <w:t>(s)</w:t>
      </w:r>
      <w:r w:rsidR="007B0DBC">
        <w:rPr>
          <w:rFonts w:eastAsiaTheme="minorEastAsia"/>
          <w:lang w:val="en-US" w:eastAsia="zh-CN"/>
        </w:rPr>
        <w:t xml:space="preserve"> </w:t>
      </w:r>
      <w:r w:rsidR="00AD38A7">
        <w:rPr>
          <w:rFonts w:eastAsiaTheme="minorEastAsia"/>
          <w:lang w:val="en-US" w:eastAsia="zh-CN"/>
        </w:rPr>
        <w:t>before activating the SCell</w:t>
      </w:r>
      <w:r w:rsidR="003D4BC9">
        <w:rPr>
          <w:rFonts w:eastAsiaTheme="minorEastAsia"/>
          <w:lang w:val="en-US" w:eastAsia="zh-CN"/>
        </w:rPr>
        <w:t xml:space="preserve"> (for any UEs)</w:t>
      </w:r>
      <w:r w:rsidR="00AD38A7">
        <w:rPr>
          <w:rFonts w:eastAsiaTheme="minorEastAsia"/>
          <w:lang w:val="en-US" w:eastAsia="zh-CN"/>
        </w:rPr>
        <w:t>. From UE point of view,</w:t>
      </w:r>
      <w:r w:rsidR="005F7E21">
        <w:rPr>
          <w:rFonts w:eastAsiaTheme="minorEastAsia"/>
          <w:lang w:val="en-US" w:eastAsia="zh-CN"/>
        </w:rPr>
        <w:t xml:space="preserve"> this means that UE </w:t>
      </w:r>
      <w:r w:rsidR="003D4BC9">
        <w:rPr>
          <w:rFonts w:eastAsiaTheme="minorEastAsia"/>
          <w:lang w:val="en-US" w:eastAsia="zh-CN"/>
        </w:rPr>
        <w:t xml:space="preserve">does </w:t>
      </w:r>
      <w:r w:rsidR="005F7E21">
        <w:rPr>
          <w:rFonts w:eastAsiaTheme="minorEastAsia"/>
          <w:lang w:val="en-US" w:eastAsia="zh-CN"/>
        </w:rPr>
        <w:t xml:space="preserve">not </w:t>
      </w:r>
      <w:r w:rsidR="003D4BC9">
        <w:rPr>
          <w:rFonts w:eastAsiaTheme="minorEastAsia"/>
          <w:lang w:val="en-US" w:eastAsia="zh-CN"/>
        </w:rPr>
        <w:t xml:space="preserve">need </w:t>
      </w:r>
      <w:r w:rsidR="00DA5607">
        <w:rPr>
          <w:rFonts w:eastAsiaTheme="minorEastAsia"/>
          <w:lang w:val="en-US" w:eastAsia="zh-CN"/>
        </w:rPr>
        <w:t xml:space="preserve">to </w:t>
      </w:r>
      <w:r w:rsidR="005F7E21">
        <w:rPr>
          <w:rFonts w:eastAsiaTheme="minorEastAsia"/>
          <w:lang w:val="en-US" w:eastAsia="zh-CN"/>
        </w:rPr>
        <w:t xml:space="preserve">measure SSB(s) </w:t>
      </w:r>
      <w:r w:rsidR="003D4BC9">
        <w:rPr>
          <w:rFonts w:eastAsiaTheme="minorEastAsia"/>
          <w:lang w:val="en-US" w:eastAsia="zh-CN"/>
        </w:rPr>
        <w:t xml:space="preserve">of the SCell when the SCell is deactivated. </w:t>
      </w:r>
      <w:r w:rsidR="005F7E21">
        <w:rPr>
          <w:rFonts w:eastAsiaTheme="minorEastAsia"/>
          <w:lang w:val="en-US" w:eastAsia="zh-CN"/>
        </w:rPr>
        <w:t xml:space="preserve">When the UE receives </w:t>
      </w:r>
      <w:r w:rsidR="007B0DBC">
        <w:rPr>
          <w:rFonts w:eastAsiaTheme="minorEastAsia"/>
          <w:lang w:val="en-US" w:eastAsia="zh-CN"/>
        </w:rPr>
        <w:t>SCell activation signaling</w:t>
      </w:r>
      <w:r w:rsidR="00246D3D">
        <w:rPr>
          <w:rFonts w:eastAsiaTheme="minorEastAsia"/>
          <w:lang w:val="en-US" w:eastAsia="zh-CN"/>
        </w:rPr>
        <w:t xml:space="preserve">, for example, the </w:t>
      </w:r>
      <w:r w:rsidR="007B0DBC">
        <w:rPr>
          <w:rFonts w:eastAsiaTheme="minorEastAsia"/>
          <w:lang w:val="en-US" w:eastAsia="zh-CN"/>
        </w:rPr>
        <w:t>MAC CE based SCell activation</w:t>
      </w:r>
      <w:r w:rsidR="00246D3D">
        <w:rPr>
          <w:rFonts w:eastAsiaTheme="minorEastAsia"/>
          <w:lang w:val="en-US" w:eastAsia="zh-CN"/>
        </w:rPr>
        <w:t xml:space="preserve"> signaling</w:t>
      </w:r>
      <w:r w:rsidR="005F7E21">
        <w:rPr>
          <w:rFonts w:eastAsiaTheme="minorEastAsia"/>
          <w:lang w:val="en-US" w:eastAsia="zh-CN"/>
        </w:rPr>
        <w:t xml:space="preserve"> as in legacy,</w:t>
      </w:r>
      <w:r w:rsidR="00246D3D">
        <w:rPr>
          <w:rFonts w:eastAsiaTheme="minorEastAsia"/>
          <w:lang w:val="en-US" w:eastAsia="zh-CN"/>
        </w:rPr>
        <w:t xml:space="preserve"> </w:t>
      </w:r>
      <w:r w:rsidR="005F7E21">
        <w:rPr>
          <w:rFonts w:eastAsiaTheme="minorEastAsia"/>
          <w:lang w:val="en-US" w:eastAsia="zh-CN"/>
        </w:rPr>
        <w:t xml:space="preserve">the UE </w:t>
      </w:r>
      <w:r w:rsidR="00DA5607">
        <w:rPr>
          <w:rFonts w:eastAsiaTheme="minorEastAsia"/>
          <w:lang w:val="en-US" w:eastAsia="zh-CN"/>
        </w:rPr>
        <w:t>should</w:t>
      </w:r>
      <w:r w:rsidR="005F7E21">
        <w:rPr>
          <w:rFonts w:eastAsiaTheme="minorEastAsia"/>
          <w:lang w:val="en-US" w:eastAsia="zh-CN"/>
        </w:rPr>
        <w:t xml:space="preserve"> measure SSB(s) and sync. to the SCell before data transmission/reception.</w:t>
      </w:r>
      <w:r w:rsidR="00893E2A">
        <w:rPr>
          <w:rFonts w:eastAsiaTheme="minorEastAsia"/>
          <w:lang w:val="en-US" w:eastAsia="zh-CN"/>
        </w:rPr>
        <w:t xml:space="preserve"> However,</w:t>
      </w:r>
      <w:r w:rsidR="005F7E21">
        <w:rPr>
          <w:rFonts w:eastAsiaTheme="minorEastAsia"/>
          <w:lang w:val="en-US" w:eastAsia="zh-CN"/>
        </w:rPr>
        <w:t xml:space="preserve"> </w:t>
      </w:r>
      <w:r w:rsidR="00893E2A">
        <w:rPr>
          <w:rFonts w:eastAsiaTheme="minorEastAsia"/>
          <w:lang w:val="en-US" w:eastAsia="zh-CN"/>
        </w:rPr>
        <w:t>s</w:t>
      </w:r>
      <w:r w:rsidR="003D4BC9">
        <w:rPr>
          <w:rFonts w:eastAsiaTheme="minorEastAsia"/>
          <w:lang w:val="en-US" w:eastAsia="zh-CN"/>
        </w:rPr>
        <w:t>uch operation introduces a</w:t>
      </w:r>
      <w:r w:rsidR="00246D3D">
        <w:rPr>
          <w:rFonts w:eastAsiaTheme="minorEastAsia"/>
          <w:lang w:val="en-US" w:eastAsia="zh-CN"/>
        </w:rPr>
        <w:t>dditional latency</w:t>
      </w:r>
      <w:r w:rsidR="00DA5607">
        <w:rPr>
          <w:rFonts w:eastAsiaTheme="minorEastAsia"/>
          <w:lang w:val="en-US" w:eastAsia="zh-CN"/>
        </w:rPr>
        <w:t xml:space="preserve">. </w:t>
      </w:r>
      <w:r w:rsidR="005F7E21">
        <w:rPr>
          <w:rFonts w:eastAsiaTheme="minorEastAsia"/>
          <w:lang w:val="en-US" w:eastAsia="zh-CN"/>
        </w:rPr>
        <w:t xml:space="preserve">To mitigate </w:t>
      </w:r>
      <w:r w:rsidR="00DA5607">
        <w:rPr>
          <w:rFonts w:eastAsiaTheme="minorEastAsia"/>
          <w:lang w:val="en-US" w:eastAsia="zh-CN"/>
        </w:rPr>
        <w:t>it</w:t>
      </w:r>
      <w:r w:rsidR="005F7E21">
        <w:rPr>
          <w:rFonts w:eastAsiaTheme="minorEastAsia"/>
          <w:lang w:val="en-US" w:eastAsia="zh-CN"/>
        </w:rPr>
        <w:t xml:space="preserve">, </w:t>
      </w:r>
      <w:r w:rsidR="00246D3D">
        <w:rPr>
          <w:rFonts w:eastAsiaTheme="minorEastAsia"/>
          <w:lang w:val="en-US" w:eastAsia="zh-CN"/>
        </w:rPr>
        <w:t>it could be considered to introduce faster SCell activation</w:t>
      </w:r>
      <w:r w:rsidR="009206D3">
        <w:rPr>
          <w:rFonts w:eastAsiaTheme="minorEastAsia"/>
          <w:lang w:val="en-US" w:eastAsia="zh-CN"/>
        </w:rPr>
        <w:t>/deactivation</w:t>
      </w:r>
      <w:r w:rsidR="00246D3D">
        <w:rPr>
          <w:rFonts w:eastAsiaTheme="minorEastAsia"/>
          <w:lang w:val="en-US" w:eastAsia="zh-CN"/>
        </w:rPr>
        <w:t xml:space="preserve"> signaling, for example DCI based SCell activation</w:t>
      </w:r>
      <w:r w:rsidR="009206D3">
        <w:rPr>
          <w:rFonts w:eastAsiaTheme="minorEastAsia"/>
          <w:lang w:val="en-US" w:eastAsia="zh-CN"/>
        </w:rPr>
        <w:t>/deactivation</w:t>
      </w:r>
      <w:r w:rsidR="00246D3D">
        <w:rPr>
          <w:rFonts w:eastAsiaTheme="minorEastAsia"/>
          <w:lang w:val="en-US" w:eastAsia="zh-CN"/>
        </w:rPr>
        <w:t>.</w:t>
      </w:r>
      <w:r w:rsidR="009206D3">
        <w:rPr>
          <w:rFonts w:eastAsiaTheme="minorEastAsia"/>
          <w:lang w:val="en-US" w:eastAsia="zh-CN"/>
        </w:rPr>
        <w:t xml:space="preserve"> The details can be FFS.</w:t>
      </w:r>
    </w:p>
    <w:p w14:paraId="647ED8C5" w14:textId="233A86FB" w:rsidR="0078109C" w:rsidRDefault="00246D3D" w:rsidP="0004217D">
      <w:pPr>
        <w:rPr>
          <w:rFonts w:eastAsiaTheme="minorEastAsia"/>
          <w:b/>
          <w:bCs/>
          <w:lang w:val="en-US" w:eastAsia="zh-CN"/>
        </w:rPr>
      </w:pPr>
      <w:bookmarkStart w:id="9" w:name="OLE_LINK21"/>
      <w:r w:rsidRPr="00B90B07">
        <w:rPr>
          <w:rFonts w:eastAsiaTheme="minorEastAsia"/>
          <w:b/>
          <w:bCs/>
          <w:lang w:val="en-US" w:eastAsia="zh-CN"/>
        </w:rPr>
        <w:t xml:space="preserve">Proposal 1: </w:t>
      </w:r>
      <w:r w:rsidR="00B90B07">
        <w:rPr>
          <w:rFonts w:eastAsiaTheme="minorEastAsia"/>
          <w:b/>
          <w:bCs/>
          <w:lang w:val="en-US" w:eastAsia="zh-CN"/>
        </w:rPr>
        <w:t xml:space="preserve">SSB(s) transmission triggered by SCell activation signaling is supported for network energy saving. </w:t>
      </w:r>
    </w:p>
    <w:p w14:paraId="06A372AC" w14:textId="6F0665D1" w:rsidR="007E0669" w:rsidRPr="00B90B07" w:rsidRDefault="007E0669" w:rsidP="0004217D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2: DCI based SCell activation is supported to mitigate the additional latency for SSB measurement before data transmission/reception. </w:t>
      </w:r>
    </w:p>
    <w:bookmarkEnd w:id="9"/>
    <w:p w14:paraId="68073791" w14:textId="65E2200B" w:rsidR="00BE3E64" w:rsidRPr="000065F4" w:rsidRDefault="00BE3E64" w:rsidP="00BE3E64">
      <w:pPr>
        <w:pStyle w:val="Heading2"/>
        <w:ind w:left="0" w:firstLine="0"/>
        <w:rPr>
          <w:rFonts w:asciiTheme="majorBidi" w:hAnsiTheme="majorBidi" w:cstheme="majorBidi"/>
          <w:sz w:val="28"/>
          <w:szCs w:val="18"/>
          <w:lang w:eastAsia="zh-CN"/>
        </w:rPr>
      </w:pPr>
      <w:r w:rsidRPr="00BE3E64">
        <w:rPr>
          <w:rFonts w:asciiTheme="majorBidi" w:hAnsiTheme="majorBidi" w:cstheme="majorBidi"/>
          <w:sz w:val="28"/>
          <w:szCs w:val="18"/>
          <w:lang w:eastAsia="zh-CN"/>
        </w:rPr>
        <w:t>On-demand SSB triggered by wake-up signal</w:t>
      </w:r>
      <w:r w:rsidRPr="000065F4">
        <w:rPr>
          <w:rFonts w:asciiTheme="majorBidi" w:hAnsiTheme="majorBidi" w:cstheme="majorBidi"/>
          <w:sz w:val="28"/>
          <w:szCs w:val="18"/>
          <w:lang w:eastAsia="zh-CN"/>
        </w:rPr>
        <w:t xml:space="preserve"> </w:t>
      </w:r>
      <w:r w:rsidRPr="000065F4">
        <w:rPr>
          <w:rFonts w:eastAsiaTheme="minorEastAsia"/>
          <w:szCs w:val="32"/>
          <w:lang w:val="en-US" w:eastAsia="zh-CN"/>
        </w:rPr>
        <w:t xml:space="preserve"> </w:t>
      </w:r>
    </w:p>
    <w:p w14:paraId="277F1DC0" w14:textId="238965CA" w:rsidR="00AB2E7A" w:rsidRDefault="006E3F60" w:rsidP="00B853DA">
      <w:pPr>
        <w:spacing w:after="200" w:line="276" w:lineRule="auto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For on-demand SSB</w:t>
      </w:r>
      <w:r w:rsidR="00560D45">
        <w:rPr>
          <w:rFonts w:eastAsia="等线"/>
          <w:lang w:val="en-US" w:eastAsia="zh-CN"/>
        </w:rPr>
        <w:t xml:space="preserve">, </w:t>
      </w:r>
      <w:r>
        <w:rPr>
          <w:rFonts w:eastAsia="等线"/>
          <w:lang w:val="en-US" w:eastAsia="zh-CN"/>
        </w:rPr>
        <w:t>one</w:t>
      </w:r>
      <w:r w:rsidR="008D6F43">
        <w:rPr>
          <w:rFonts w:eastAsia="等线"/>
          <w:lang w:val="en-US" w:eastAsia="zh-CN"/>
        </w:rPr>
        <w:t xml:space="preserve"> discussed</w:t>
      </w:r>
      <w:r w:rsidR="00560D45">
        <w:rPr>
          <w:rFonts w:eastAsia="等线"/>
          <w:lang w:val="en-US" w:eastAsia="zh-CN"/>
        </w:rPr>
        <w:t xml:space="preserve"> scenario </w:t>
      </w:r>
      <w:r>
        <w:rPr>
          <w:rFonts w:eastAsia="等线"/>
          <w:lang w:val="en-US" w:eastAsia="zh-CN"/>
        </w:rPr>
        <w:t xml:space="preserve">is </w:t>
      </w:r>
      <w:r w:rsidR="00560D45">
        <w:rPr>
          <w:rFonts w:eastAsia="等线"/>
          <w:lang w:val="en-US" w:eastAsia="zh-CN"/>
        </w:rPr>
        <w:t xml:space="preserve">that when </w:t>
      </w:r>
      <w:r>
        <w:rPr>
          <w:rFonts w:eastAsia="等线"/>
          <w:lang w:val="en-US" w:eastAsia="zh-CN"/>
        </w:rPr>
        <w:t xml:space="preserve">the UE cannot establish </w:t>
      </w:r>
      <w:r w:rsidR="00540DB5">
        <w:rPr>
          <w:rFonts w:eastAsia="等线"/>
          <w:lang w:val="en-US" w:eastAsia="zh-CN"/>
        </w:rPr>
        <w:t xml:space="preserve">DL </w:t>
      </w:r>
      <w:r>
        <w:rPr>
          <w:rFonts w:eastAsia="等线"/>
          <w:lang w:val="en-US" w:eastAsia="zh-CN"/>
        </w:rPr>
        <w:t xml:space="preserve">synchronization </w:t>
      </w:r>
      <w:r w:rsidR="00540DB5">
        <w:rPr>
          <w:rFonts w:eastAsia="等线"/>
          <w:lang w:val="en-US" w:eastAsia="zh-CN"/>
        </w:rPr>
        <w:t>in</w:t>
      </w:r>
      <w:r w:rsidR="008D6F43">
        <w:rPr>
          <w:rFonts w:eastAsia="等线"/>
          <w:lang w:val="en-US" w:eastAsia="zh-CN"/>
        </w:rPr>
        <w:t xml:space="preserve"> </w:t>
      </w:r>
      <w:r w:rsidR="00560D45">
        <w:rPr>
          <w:rFonts w:eastAsia="等线"/>
          <w:lang w:val="en-US" w:eastAsia="zh-CN"/>
        </w:rPr>
        <w:t>the SCell</w:t>
      </w:r>
      <w:r w:rsidR="008D6F43">
        <w:rPr>
          <w:rFonts w:eastAsia="等线"/>
          <w:lang w:val="en-US" w:eastAsia="zh-CN"/>
        </w:rPr>
        <w:t xml:space="preserve"> (e.g., cross sync. is not feasible between PCell and SCell)</w:t>
      </w:r>
      <w:r w:rsidR="00560D45">
        <w:rPr>
          <w:rFonts w:eastAsia="等线"/>
          <w:lang w:val="en-US" w:eastAsia="zh-CN"/>
        </w:rPr>
        <w:t>, the UE will send a wake-up signal to request SSB transmission</w:t>
      </w:r>
      <w:r w:rsidR="008D6F43">
        <w:rPr>
          <w:rFonts w:eastAsia="等线"/>
          <w:lang w:val="en-US" w:eastAsia="zh-CN"/>
        </w:rPr>
        <w:t xml:space="preserve"> in the SCell for synchronization</w:t>
      </w:r>
      <w:r w:rsidR="00560D45">
        <w:rPr>
          <w:rFonts w:eastAsia="等线"/>
          <w:lang w:val="en-US" w:eastAsia="zh-CN"/>
        </w:rPr>
        <w:t>.</w:t>
      </w:r>
      <w:r w:rsidR="008D6F43">
        <w:rPr>
          <w:rFonts w:eastAsia="等线"/>
          <w:lang w:val="en-US" w:eastAsia="zh-CN"/>
        </w:rPr>
        <w:t xml:space="preserve"> However, from factors such as </w:t>
      </w:r>
      <w:r w:rsidR="008D6F43" w:rsidRPr="008D6F43">
        <w:rPr>
          <w:rFonts w:eastAsia="等线"/>
          <w:lang w:val="en-US" w:eastAsia="zh-CN"/>
        </w:rPr>
        <w:t>sync. requirement between carriers and frequency distance between carrier</w:t>
      </w:r>
      <w:r w:rsidR="008D6F43">
        <w:rPr>
          <w:rFonts w:eastAsia="等线"/>
          <w:lang w:val="en-US" w:eastAsia="zh-CN"/>
        </w:rPr>
        <w:t>s, the gNB might be able to decide whether cross sync. is feasible between carriers</w:t>
      </w:r>
      <w:r w:rsidR="00116385">
        <w:rPr>
          <w:rFonts w:eastAsia="等线"/>
          <w:lang w:val="en-US" w:eastAsia="zh-CN"/>
        </w:rPr>
        <w:t xml:space="preserve"> already</w:t>
      </w:r>
      <w:r w:rsidR="008D6F43">
        <w:rPr>
          <w:rFonts w:eastAsia="等线"/>
          <w:lang w:val="en-US" w:eastAsia="zh-CN"/>
        </w:rPr>
        <w:t xml:space="preserve">. Based on this, the gNB should decide whether to transmit SSBs in the SCell. In this sense, </w:t>
      </w:r>
      <w:bookmarkStart w:id="10" w:name="OLE_LINK14"/>
      <w:r w:rsidR="00513329">
        <w:rPr>
          <w:rFonts w:eastAsia="等线"/>
          <w:lang w:val="en-US" w:eastAsia="zh-CN"/>
        </w:rPr>
        <w:t>on-demand SSB triggered by wake-up signal</w:t>
      </w:r>
      <w:r w:rsidR="008D6F43">
        <w:rPr>
          <w:rFonts w:eastAsia="等线"/>
          <w:lang w:val="en-US" w:eastAsia="zh-CN"/>
        </w:rPr>
        <w:t xml:space="preserve"> might not be needed for </w:t>
      </w:r>
      <w:r w:rsidR="00540DB5">
        <w:rPr>
          <w:rFonts w:eastAsia="等线"/>
          <w:lang w:val="en-US" w:eastAsia="zh-CN"/>
        </w:rPr>
        <w:t>synchronization</w:t>
      </w:r>
      <w:r w:rsidR="008D6F43">
        <w:rPr>
          <w:rFonts w:eastAsia="等线"/>
          <w:lang w:val="en-US" w:eastAsia="zh-CN"/>
        </w:rPr>
        <w:t xml:space="preserve"> purpose</w:t>
      </w:r>
      <w:bookmarkEnd w:id="10"/>
      <w:r w:rsidR="008D6F43">
        <w:rPr>
          <w:rFonts w:eastAsia="等线"/>
          <w:lang w:val="en-US" w:eastAsia="zh-CN"/>
        </w:rPr>
        <w:t xml:space="preserve">. </w:t>
      </w:r>
    </w:p>
    <w:p w14:paraId="50893D5A" w14:textId="417647E5" w:rsidR="00240C1A" w:rsidRPr="00091953" w:rsidRDefault="00240C1A" w:rsidP="00B853DA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bookmarkStart w:id="11" w:name="OLE_LINK15"/>
      <w:r w:rsidRPr="00091953">
        <w:rPr>
          <w:rFonts w:eastAsia="等线"/>
          <w:b/>
          <w:bCs/>
          <w:lang w:val="en-US" w:eastAsia="zh-CN"/>
        </w:rPr>
        <w:t xml:space="preserve">Observation 1: </w:t>
      </w:r>
      <w:r w:rsidR="00D84125">
        <w:rPr>
          <w:rFonts w:eastAsia="等线"/>
          <w:b/>
          <w:bCs/>
          <w:lang w:val="en-US" w:eastAsia="zh-CN"/>
        </w:rPr>
        <w:t xml:space="preserve">On-demand SSB triggered for DL sync. </w:t>
      </w:r>
      <w:r w:rsidR="002C7305">
        <w:rPr>
          <w:rFonts w:eastAsia="等线"/>
          <w:b/>
          <w:bCs/>
          <w:lang w:val="en-US" w:eastAsia="zh-CN"/>
        </w:rPr>
        <w:t>with</w:t>
      </w:r>
      <w:r w:rsidR="00001E6D">
        <w:rPr>
          <w:rFonts w:eastAsia="等线"/>
          <w:b/>
          <w:bCs/>
          <w:lang w:val="en-US" w:eastAsia="zh-CN"/>
        </w:rPr>
        <w:t xml:space="preserve"> SCell </w:t>
      </w:r>
      <w:r w:rsidR="00D84125">
        <w:rPr>
          <w:rFonts w:eastAsia="等线"/>
          <w:b/>
          <w:bCs/>
          <w:lang w:val="en-US" w:eastAsia="zh-CN"/>
        </w:rPr>
        <w:t xml:space="preserve">might not be needed since </w:t>
      </w:r>
      <w:r w:rsidR="00BB3FB2">
        <w:rPr>
          <w:rFonts w:eastAsia="等线"/>
          <w:b/>
          <w:bCs/>
          <w:lang w:val="en-US" w:eastAsia="zh-CN"/>
        </w:rPr>
        <w:t xml:space="preserve">gNB </w:t>
      </w:r>
      <w:r w:rsidR="00D84125">
        <w:rPr>
          <w:rFonts w:eastAsia="等线"/>
          <w:b/>
          <w:bCs/>
          <w:lang w:val="en-US" w:eastAsia="zh-CN"/>
        </w:rPr>
        <w:t>is able to</w:t>
      </w:r>
      <w:r w:rsidR="00BB3FB2">
        <w:rPr>
          <w:rFonts w:eastAsia="等线"/>
          <w:b/>
          <w:bCs/>
          <w:lang w:val="en-US" w:eastAsia="zh-CN"/>
        </w:rPr>
        <w:t xml:space="preserve"> decide whether </w:t>
      </w:r>
      <w:r w:rsidR="00D84125">
        <w:rPr>
          <w:rFonts w:eastAsia="等线"/>
          <w:b/>
          <w:bCs/>
          <w:lang w:val="en-US" w:eastAsia="zh-CN"/>
        </w:rPr>
        <w:t>cross sync. is feasible</w:t>
      </w:r>
      <w:r w:rsidR="00BB3FB2">
        <w:rPr>
          <w:rFonts w:eastAsia="等线"/>
          <w:b/>
          <w:bCs/>
          <w:lang w:val="en-US" w:eastAsia="zh-CN"/>
        </w:rPr>
        <w:t xml:space="preserve"> between carriers</w:t>
      </w:r>
      <w:r w:rsidR="00D84125">
        <w:rPr>
          <w:rFonts w:eastAsia="等线"/>
          <w:b/>
          <w:bCs/>
          <w:lang w:val="en-US" w:eastAsia="zh-CN"/>
        </w:rPr>
        <w:t>.</w:t>
      </w:r>
    </w:p>
    <w:bookmarkEnd w:id="11"/>
    <w:p w14:paraId="6A244479" w14:textId="35EAAD35" w:rsidR="003D4BC9" w:rsidRPr="00091953" w:rsidRDefault="00091953" w:rsidP="00B853DA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lang w:val="en-US" w:eastAsia="zh-CN"/>
        </w:rPr>
        <w:t>On the other hand, i</w:t>
      </w:r>
      <w:r w:rsidR="00DA5607">
        <w:rPr>
          <w:rFonts w:eastAsia="等线"/>
          <w:lang w:val="en-US" w:eastAsia="zh-CN"/>
        </w:rPr>
        <w:t xml:space="preserve">n low load scenario, it might be feasible that </w:t>
      </w:r>
      <w:r w:rsidR="003D4BC9">
        <w:rPr>
          <w:rFonts w:eastAsia="等线"/>
          <w:lang w:val="en-US" w:eastAsia="zh-CN"/>
        </w:rPr>
        <w:t>the gNB transmit</w:t>
      </w:r>
      <w:r w:rsidR="00DA5607">
        <w:rPr>
          <w:rFonts w:eastAsia="等线"/>
          <w:lang w:val="en-US" w:eastAsia="zh-CN"/>
        </w:rPr>
        <w:t>s</w:t>
      </w:r>
      <w:r w:rsidR="003D4BC9">
        <w:rPr>
          <w:rFonts w:eastAsia="等线"/>
          <w:lang w:val="en-US" w:eastAsia="zh-CN"/>
        </w:rPr>
        <w:t xml:space="preserve"> </w:t>
      </w:r>
      <w:r w:rsidR="00DA5607">
        <w:rPr>
          <w:rFonts w:eastAsia="等线"/>
          <w:lang w:val="en-US" w:eastAsia="zh-CN"/>
        </w:rPr>
        <w:t xml:space="preserve">only </w:t>
      </w:r>
      <w:r w:rsidR="003D4BC9">
        <w:rPr>
          <w:rFonts w:eastAsia="等线"/>
          <w:lang w:val="en-US" w:eastAsia="zh-CN"/>
        </w:rPr>
        <w:t>limited number of SSBs</w:t>
      </w:r>
      <w:r w:rsidR="00DA5607">
        <w:rPr>
          <w:rFonts w:eastAsia="等线"/>
          <w:lang w:val="en-US" w:eastAsia="zh-CN"/>
        </w:rPr>
        <w:t xml:space="preserve"> in an activated SCell. For example, </w:t>
      </w:r>
      <w:r w:rsidR="00592F54">
        <w:rPr>
          <w:rFonts w:eastAsia="等线"/>
          <w:lang w:val="en-US" w:eastAsia="zh-CN"/>
        </w:rPr>
        <w:t xml:space="preserve">the gNB might transmit only </w:t>
      </w:r>
      <w:r w:rsidR="008C5E42">
        <w:rPr>
          <w:rFonts w:eastAsia="等线"/>
          <w:lang w:val="en-US" w:eastAsia="zh-CN"/>
        </w:rPr>
        <w:t xml:space="preserve">a subset of </w:t>
      </w:r>
      <w:r w:rsidR="00592F54">
        <w:rPr>
          <w:rFonts w:eastAsia="等线"/>
          <w:lang w:val="en-US" w:eastAsia="zh-CN"/>
        </w:rPr>
        <w:t xml:space="preserve">SSB(s), instead of the full set of supported SSBs, </w:t>
      </w:r>
      <w:r w:rsidR="00F405AA">
        <w:rPr>
          <w:rFonts w:eastAsia="等线"/>
          <w:lang w:val="en-US" w:eastAsia="zh-CN"/>
        </w:rPr>
        <w:t xml:space="preserve">e.g., the SSBs that may provide good channel quality to the UEs, </w:t>
      </w:r>
      <w:r w:rsidR="00592F54">
        <w:rPr>
          <w:rFonts w:eastAsia="等线"/>
          <w:lang w:val="en-US" w:eastAsia="zh-CN"/>
        </w:rPr>
        <w:t xml:space="preserve">such that the power consumption on SSB transmission is reduced. The </w:t>
      </w:r>
      <w:r w:rsidR="008C5E42">
        <w:rPr>
          <w:rFonts w:eastAsia="等线"/>
          <w:lang w:val="en-US" w:eastAsia="zh-CN"/>
        </w:rPr>
        <w:t xml:space="preserve">subset of </w:t>
      </w:r>
      <w:r w:rsidR="00592F54">
        <w:rPr>
          <w:rFonts w:eastAsia="等线"/>
          <w:lang w:val="en-US" w:eastAsia="zh-CN"/>
        </w:rPr>
        <w:t xml:space="preserve">SSB(s) in the SCell could be determined </w:t>
      </w:r>
      <w:r w:rsidR="00200FB1">
        <w:rPr>
          <w:rFonts w:eastAsia="等线"/>
          <w:lang w:val="en-US" w:eastAsia="zh-CN"/>
        </w:rPr>
        <w:t xml:space="preserve">in gNB </w:t>
      </w:r>
      <w:r w:rsidR="00592F54">
        <w:rPr>
          <w:rFonts w:eastAsia="等线"/>
          <w:lang w:val="en-US" w:eastAsia="zh-CN"/>
        </w:rPr>
        <w:t xml:space="preserve">based on </w:t>
      </w:r>
      <w:r w:rsidR="00773EB1">
        <w:rPr>
          <w:rFonts w:eastAsia="等线"/>
          <w:lang w:val="en-US" w:eastAsia="zh-CN"/>
        </w:rPr>
        <w:t xml:space="preserve">UE reporting or based on </w:t>
      </w:r>
      <w:r w:rsidR="00592F54">
        <w:rPr>
          <w:rFonts w:eastAsia="等线"/>
          <w:lang w:val="en-US" w:eastAsia="zh-CN"/>
        </w:rPr>
        <w:t xml:space="preserve">gNB implementation.  </w:t>
      </w:r>
    </w:p>
    <w:p w14:paraId="170B9EE2" w14:textId="0703A54C" w:rsidR="00091953" w:rsidRPr="00091953" w:rsidRDefault="00091953" w:rsidP="00B853DA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bookmarkStart w:id="12" w:name="OLE_LINK16"/>
      <w:r w:rsidRPr="00091953">
        <w:rPr>
          <w:rFonts w:eastAsia="等线"/>
          <w:b/>
          <w:bCs/>
          <w:lang w:val="en-US" w:eastAsia="zh-CN"/>
        </w:rPr>
        <w:t>Observation 2:</w:t>
      </w:r>
      <w:r w:rsidR="00635CBA">
        <w:rPr>
          <w:rFonts w:eastAsia="等线"/>
          <w:b/>
          <w:bCs/>
          <w:lang w:val="en-US" w:eastAsia="zh-CN"/>
        </w:rPr>
        <w:t xml:space="preserve"> To reduce power consumption on SSB transmission, the gNB might transmit only limited number of SSBs in the SCell.  </w:t>
      </w:r>
    </w:p>
    <w:bookmarkEnd w:id="12"/>
    <w:p w14:paraId="6BBF94D4" w14:textId="76647588" w:rsidR="000F0D96" w:rsidRDefault="00592F54" w:rsidP="00B853DA">
      <w:pPr>
        <w:spacing w:after="200" w:line="276" w:lineRule="auto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With the limited number of transmitted SSBs,</w:t>
      </w:r>
      <w:r w:rsidR="000726CE">
        <w:rPr>
          <w:rFonts w:eastAsia="等线"/>
          <w:lang w:val="en-US" w:eastAsia="zh-CN"/>
        </w:rPr>
        <w:t xml:space="preserve"> </w:t>
      </w:r>
      <w:r w:rsidR="005C7866">
        <w:rPr>
          <w:rFonts w:eastAsia="等线"/>
          <w:lang w:val="en-US" w:eastAsia="zh-CN"/>
        </w:rPr>
        <w:t>i</w:t>
      </w:r>
      <w:r w:rsidR="000726CE">
        <w:rPr>
          <w:rFonts w:eastAsia="等线"/>
          <w:lang w:val="en-US" w:eastAsia="zh-CN"/>
        </w:rPr>
        <w:t xml:space="preserve">f the channel quality </w:t>
      </w:r>
      <w:r w:rsidR="005C7866">
        <w:rPr>
          <w:rFonts w:eastAsia="等线"/>
          <w:lang w:val="en-US" w:eastAsia="zh-CN"/>
        </w:rPr>
        <w:t xml:space="preserve">measured from </w:t>
      </w:r>
      <w:r w:rsidR="000726CE">
        <w:rPr>
          <w:rFonts w:eastAsia="等线"/>
          <w:lang w:val="en-US" w:eastAsia="zh-CN"/>
        </w:rPr>
        <w:t xml:space="preserve">SSBs is below a threshold, the </w:t>
      </w:r>
      <w:r w:rsidR="00DB33A1">
        <w:rPr>
          <w:rFonts w:eastAsia="等线"/>
          <w:lang w:val="en-US" w:eastAsia="zh-CN"/>
        </w:rPr>
        <w:t xml:space="preserve">UE could send a wake-up signal </w:t>
      </w:r>
      <w:r w:rsidR="00342BC2">
        <w:rPr>
          <w:rFonts w:eastAsia="等线"/>
          <w:lang w:val="en-US" w:eastAsia="zh-CN"/>
        </w:rPr>
        <w:t xml:space="preserve">to </w:t>
      </w:r>
      <w:r w:rsidR="00DB33A1">
        <w:rPr>
          <w:rFonts w:eastAsia="等线"/>
          <w:lang w:val="en-US" w:eastAsia="zh-CN"/>
        </w:rPr>
        <w:t xml:space="preserve">request </w:t>
      </w:r>
      <w:r w:rsidR="007433C3">
        <w:rPr>
          <w:rFonts w:eastAsia="等线"/>
          <w:lang w:val="en-US" w:eastAsia="zh-CN"/>
        </w:rPr>
        <w:t>additional</w:t>
      </w:r>
      <w:r w:rsidR="00DB33A1">
        <w:rPr>
          <w:rFonts w:eastAsia="等线"/>
          <w:lang w:val="en-US" w:eastAsia="zh-CN"/>
        </w:rPr>
        <w:t xml:space="preserve"> SSBs transmission.</w:t>
      </w:r>
      <w:r w:rsidR="00342BC2">
        <w:rPr>
          <w:rFonts w:eastAsia="等线"/>
          <w:lang w:val="en-US" w:eastAsia="zh-CN"/>
        </w:rPr>
        <w:t xml:space="preserve"> The </w:t>
      </w:r>
      <w:r w:rsidR="00773EB1">
        <w:rPr>
          <w:rFonts w:eastAsia="等线"/>
          <w:lang w:val="en-US" w:eastAsia="zh-CN"/>
        </w:rPr>
        <w:t xml:space="preserve">wake-up signal </w:t>
      </w:r>
      <w:r w:rsidR="00012DD7">
        <w:rPr>
          <w:rFonts w:eastAsia="等线"/>
          <w:lang w:val="en-US" w:eastAsia="zh-CN"/>
        </w:rPr>
        <w:t xml:space="preserve">could be a PRACH preamble and </w:t>
      </w:r>
      <w:r w:rsidR="00773EB1">
        <w:rPr>
          <w:rFonts w:eastAsia="等线"/>
          <w:lang w:val="en-US" w:eastAsia="zh-CN"/>
        </w:rPr>
        <w:t xml:space="preserve">could be transmitted either in the PCell or in the SCell. </w:t>
      </w:r>
      <w:r w:rsidR="00E06B38">
        <w:rPr>
          <w:rFonts w:eastAsia="等线"/>
          <w:lang w:val="en-US" w:eastAsia="zh-CN"/>
        </w:rPr>
        <w:t xml:space="preserve">Dedicated preambles should be configured for the UE to request SSB transmission. </w:t>
      </w:r>
    </w:p>
    <w:p w14:paraId="7A1B9D0F" w14:textId="75735E3E" w:rsidR="0032291D" w:rsidRPr="008C7074" w:rsidRDefault="00AC5D45" w:rsidP="00B853DA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bookmarkStart w:id="13" w:name="OLE_LINK17"/>
      <w:r w:rsidRPr="008C7074">
        <w:rPr>
          <w:rFonts w:eastAsia="等线"/>
          <w:b/>
          <w:bCs/>
          <w:lang w:val="en-US" w:eastAsia="zh-CN"/>
        </w:rPr>
        <w:t>Proposal 3</w:t>
      </w:r>
      <w:r w:rsidR="00EB7D5B" w:rsidRPr="008C7074">
        <w:rPr>
          <w:rFonts w:eastAsia="等线"/>
          <w:b/>
          <w:bCs/>
          <w:lang w:val="en-US" w:eastAsia="zh-CN"/>
        </w:rPr>
        <w:t xml:space="preserve">: </w:t>
      </w:r>
      <w:r w:rsidR="002F3165">
        <w:rPr>
          <w:rFonts w:eastAsia="等线"/>
          <w:b/>
          <w:bCs/>
          <w:lang w:val="en-US" w:eastAsia="zh-CN"/>
        </w:rPr>
        <w:t>In case</w:t>
      </w:r>
      <w:r w:rsidR="004F66B0">
        <w:rPr>
          <w:rFonts w:eastAsia="等线"/>
          <w:b/>
          <w:bCs/>
          <w:lang w:val="en-US" w:eastAsia="zh-CN"/>
        </w:rPr>
        <w:t xml:space="preserve"> limited number of SSBs are transmitted and the</w:t>
      </w:r>
      <w:r w:rsidR="002F3165">
        <w:rPr>
          <w:rFonts w:eastAsia="等线"/>
          <w:b/>
          <w:bCs/>
          <w:lang w:val="en-US" w:eastAsia="zh-CN"/>
        </w:rPr>
        <w:t xml:space="preserve"> channel condition of the SSB(s) is below a threshold, a wake-up signal can be </w:t>
      </w:r>
      <w:r w:rsidR="004F66B0">
        <w:rPr>
          <w:rFonts w:eastAsia="等线"/>
          <w:b/>
          <w:bCs/>
          <w:lang w:val="en-US" w:eastAsia="zh-CN"/>
        </w:rPr>
        <w:t xml:space="preserve">transmitted by the UE </w:t>
      </w:r>
      <w:r w:rsidR="002F3165">
        <w:rPr>
          <w:rFonts w:eastAsia="等线"/>
          <w:b/>
          <w:bCs/>
          <w:lang w:val="en-US" w:eastAsia="zh-CN"/>
        </w:rPr>
        <w:t xml:space="preserve">to </w:t>
      </w:r>
      <w:r w:rsidR="004F66B0">
        <w:rPr>
          <w:rFonts w:eastAsia="等线"/>
          <w:b/>
          <w:bCs/>
          <w:lang w:val="en-US" w:eastAsia="zh-CN"/>
        </w:rPr>
        <w:t xml:space="preserve">request </w:t>
      </w:r>
      <w:r w:rsidR="00DC0D06">
        <w:rPr>
          <w:rFonts w:eastAsia="等线"/>
          <w:b/>
          <w:bCs/>
          <w:lang w:val="en-US" w:eastAsia="zh-CN"/>
        </w:rPr>
        <w:t>additional</w:t>
      </w:r>
      <w:r w:rsidR="002F3165">
        <w:rPr>
          <w:rFonts w:eastAsia="等线"/>
          <w:b/>
          <w:bCs/>
          <w:lang w:val="en-US" w:eastAsia="zh-CN"/>
        </w:rPr>
        <w:t xml:space="preserve"> </w:t>
      </w:r>
      <w:r w:rsidR="000A7315" w:rsidRPr="008C7074">
        <w:rPr>
          <w:rFonts w:eastAsia="等线"/>
          <w:b/>
          <w:bCs/>
          <w:lang w:val="en-US" w:eastAsia="zh-CN"/>
        </w:rPr>
        <w:t>SSB</w:t>
      </w:r>
      <w:r w:rsidR="002F3165">
        <w:rPr>
          <w:rFonts w:eastAsia="等线"/>
          <w:b/>
          <w:bCs/>
          <w:lang w:val="en-US" w:eastAsia="zh-CN"/>
        </w:rPr>
        <w:t>(s)</w:t>
      </w:r>
      <w:r w:rsidR="000A7315" w:rsidRPr="008C7074">
        <w:rPr>
          <w:rFonts w:eastAsia="等线"/>
          <w:b/>
          <w:bCs/>
          <w:lang w:val="en-US" w:eastAsia="zh-CN"/>
        </w:rPr>
        <w:t xml:space="preserve"> transmission</w:t>
      </w:r>
      <w:r w:rsidR="002F3165">
        <w:rPr>
          <w:rFonts w:eastAsia="等线"/>
          <w:b/>
          <w:bCs/>
          <w:lang w:val="en-US" w:eastAsia="zh-CN"/>
        </w:rPr>
        <w:t xml:space="preserve"> from gNB</w:t>
      </w:r>
      <w:r w:rsidR="000A7315" w:rsidRPr="008C7074">
        <w:rPr>
          <w:rFonts w:eastAsia="等线"/>
          <w:b/>
          <w:bCs/>
          <w:lang w:val="en-US" w:eastAsia="zh-CN"/>
        </w:rPr>
        <w:t xml:space="preserve">. </w:t>
      </w:r>
    </w:p>
    <w:bookmarkEnd w:id="13"/>
    <w:p w14:paraId="45D454BB" w14:textId="77777777" w:rsidR="00246D3D" w:rsidRPr="00AC093B" w:rsidRDefault="00246D3D" w:rsidP="00B853DA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</w:p>
    <w:bookmarkEnd w:id="8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5D846559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 xml:space="preserve">have following observations and proposals for on-demand </w:t>
      </w:r>
      <w:r w:rsidR="001C703E">
        <w:rPr>
          <w:lang w:eastAsia="ja-JP"/>
        </w:rPr>
        <w:t xml:space="preserve">SSB for </w:t>
      </w:r>
      <w:r w:rsidR="009F0E0A">
        <w:rPr>
          <w:lang w:eastAsia="ja-JP"/>
        </w:rPr>
        <w:t xml:space="preserve">SCell in </w:t>
      </w:r>
      <w:r w:rsidR="001C703E">
        <w:rPr>
          <w:lang w:eastAsia="ja-JP"/>
        </w:rPr>
        <w:t>carrier aggregation</w:t>
      </w:r>
      <w:r w:rsidR="00850011">
        <w:rPr>
          <w:lang w:eastAsia="ja-JP"/>
        </w:rPr>
        <w:t>:</w:t>
      </w:r>
    </w:p>
    <w:p w14:paraId="18521058" w14:textId="77777777" w:rsidR="00965921" w:rsidRDefault="00965921" w:rsidP="00965921">
      <w:pPr>
        <w:rPr>
          <w:rFonts w:eastAsiaTheme="minorEastAsia"/>
          <w:b/>
          <w:bCs/>
          <w:lang w:val="en-US" w:eastAsia="zh-CN"/>
        </w:rPr>
      </w:pPr>
      <w:r w:rsidRPr="00B90B07">
        <w:rPr>
          <w:rFonts w:eastAsiaTheme="minorEastAsia"/>
          <w:b/>
          <w:bCs/>
          <w:lang w:val="en-US" w:eastAsia="zh-CN"/>
        </w:rPr>
        <w:lastRenderedPageBreak/>
        <w:t xml:space="preserve">Proposal 1: </w:t>
      </w:r>
      <w:r>
        <w:rPr>
          <w:rFonts w:eastAsiaTheme="minorEastAsia"/>
          <w:b/>
          <w:bCs/>
          <w:lang w:val="en-US" w:eastAsia="zh-CN"/>
        </w:rPr>
        <w:t xml:space="preserve">SSB(s) transmission triggered by SCell activation signaling is supported for network energy saving. </w:t>
      </w:r>
    </w:p>
    <w:p w14:paraId="1F49B3BF" w14:textId="77777777" w:rsidR="00965921" w:rsidRPr="00B90B07" w:rsidRDefault="00965921" w:rsidP="00965921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2: DCI based SCell activation is supported to mitigate the additional latency for SSB measurement before data transmission/reception. </w:t>
      </w:r>
    </w:p>
    <w:p w14:paraId="5497B509" w14:textId="77777777" w:rsidR="004954DE" w:rsidRPr="00091953" w:rsidRDefault="004954DE" w:rsidP="004954DE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r w:rsidRPr="00091953">
        <w:rPr>
          <w:rFonts w:eastAsia="等线"/>
          <w:b/>
          <w:bCs/>
          <w:lang w:val="en-US" w:eastAsia="zh-CN"/>
        </w:rPr>
        <w:t xml:space="preserve">Observation 1: </w:t>
      </w:r>
      <w:r>
        <w:rPr>
          <w:rFonts w:eastAsia="等线"/>
          <w:b/>
          <w:bCs/>
          <w:lang w:val="en-US" w:eastAsia="zh-CN"/>
        </w:rPr>
        <w:t>On-demand SSB triggered for DL sync. with SCell might not be needed since gNB is able to decide whether cross sync. is feasible between carriers.</w:t>
      </w:r>
    </w:p>
    <w:p w14:paraId="6957380A" w14:textId="77777777" w:rsidR="004A1B09" w:rsidRPr="00091953" w:rsidRDefault="004A1B09" w:rsidP="004A1B09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r w:rsidRPr="00091953">
        <w:rPr>
          <w:rFonts w:eastAsia="等线"/>
          <w:b/>
          <w:bCs/>
          <w:lang w:val="en-US" w:eastAsia="zh-CN"/>
        </w:rPr>
        <w:t>Observation 2:</w:t>
      </w:r>
      <w:r>
        <w:rPr>
          <w:rFonts w:eastAsia="等线"/>
          <w:b/>
          <w:bCs/>
          <w:lang w:val="en-US" w:eastAsia="zh-CN"/>
        </w:rPr>
        <w:t xml:space="preserve"> To reduce power consumption on SSB transmission, the gNB might transmit only limited number of SSBs in the SCell.  </w:t>
      </w:r>
    </w:p>
    <w:p w14:paraId="7EB34370" w14:textId="77777777" w:rsidR="00A35175" w:rsidRPr="008C7074" w:rsidRDefault="00A35175" w:rsidP="00A35175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r w:rsidRPr="008C7074">
        <w:rPr>
          <w:rFonts w:eastAsia="等线"/>
          <w:b/>
          <w:bCs/>
          <w:lang w:val="en-US" w:eastAsia="zh-CN"/>
        </w:rPr>
        <w:t xml:space="preserve">Proposal 3: </w:t>
      </w:r>
      <w:r>
        <w:rPr>
          <w:rFonts w:eastAsia="等线"/>
          <w:b/>
          <w:bCs/>
          <w:lang w:val="en-US" w:eastAsia="zh-CN"/>
        </w:rPr>
        <w:t xml:space="preserve">In case limited number of SSBs are transmitted and the channel condition of the SSB(s) is below a threshold, a wake-up signal can be transmitted by the UE to request additional </w:t>
      </w:r>
      <w:r w:rsidRPr="008C7074">
        <w:rPr>
          <w:rFonts w:eastAsia="等线"/>
          <w:b/>
          <w:bCs/>
          <w:lang w:val="en-US" w:eastAsia="zh-CN"/>
        </w:rPr>
        <w:t>SSB</w:t>
      </w:r>
      <w:r>
        <w:rPr>
          <w:rFonts w:eastAsia="等线"/>
          <w:b/>
          <w:bCs/>
          <w:lang w:val="en-US" w:eastAsia="zh-CN"/>
        </w:rPr>
        <w:t>(s)</w:t>
      </w:r>
      <w:r w:rsidRPr="008C7074">
        <w:rPr>
          <w:rFonts w:eastAsia="等线"/>
          <w:b/>
          <w:bCs/>
          <w:lang w:val="en-US" w:eastAsia="zh-CN"/>
        </w:rPr>
        <w:t xml:space="preserve"> transmission</w:t>
      </w:r>
      <w:r>
        <w:rPr>
          <w:rFonts w:eastAsia="等线"/>
          <w:b/>
          <w:bCs/>
          <w:lang w:val="en-US" w:eastAsia="zh-CN"/>
        </w:rPr>
        <w:t xml:space="preserve"> from gNB</w:t>
      </w:r>
      <w:r w:rsidRPr="008C7074">
        <w:rPr>
          <w:rFonts w:eastAsia="等线"/>
          <w:b/>
          <w:bCs/>
          <w:lang w:val="en-US" w:eastAsia="zh-CN"/>
        </w:rPr>
        <w:t xml:space="preserve">. </w:t>
      </w:r>
    </w:p>
    <w:p w14:paraId="1816E80B" w14:textId="77777777" w:rsidR="00850011" w:rsidRPr="00850011" w:rsidRDefault="00850011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6A314AAB" w:rsidR="00757BC6" w:rsidRPr="00D76114" w:rsidRDefault="00A743E1" w:rsidP="00157310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RP-234065</w:t>
      </w:r>
      <w:r>
        <w:rPr>
          <w:lang w:bidi="en-US"/>
        </w:rPr>
        <w:t>, “</w:t>
      </w:r>
      <w:r w:rsidRPr="00A743E1">
        <w:rPr>
          <w:lang w:bidi="en-US"/>
        </w:rPr>
        <w:t xml:space="preserve">New WID: </w:t>
      </w:r>
      <w:bookmarkStart w:id="14" w:name="OLE_LINK2"/>
      <w:r w:rsidRPr="00A743E1">
        <w:rPr>
          <w:lang w:bidi="en-US"/>
        </w:rPr>
        <w:t>Enhancements of network energy savings for NR</w:t>
      </w:r>
      <w:bookmarkEnd w:id="14"/>
      <w:r>
        <w:rPr>
          <w:lang w:bidi="en-US"/>
        </w:rPr>
        <w:t>”, RAN#102.</w:t>
      </w:r>
    </w:p>
    <w:sectPr w:rsidR="00757BC6" w:rsidRPr="00D76114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C3920" w14:textId="77777777" w:rsidR="009E6953" w:rsidRDefault="009E6953" w:rsidP="00AC001C">
      <w:pPr>
        <w:spacing w:after="0"/>
      </w:pPr>
      <w:r>
        <w:separator/>
      </w:r>
    </w:p>
  </w:endnote>
  <w:endnote w:type="continuationSeparator" w:id="0">
    <w:p w14:paraId="003590E3" w14:textId="77777777" w:rsidR="009E6953" w:rsidRDefault="009E6953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0E811" w14:textId="77777777" w:rsidR="009E6953" w:rsidRDefault="009E6953" w:rsidP="00AC001C">
      <w:pPr>
        <w:spacing w:after="0"/>
      </w:pPr>
      <w:r>
        <w:separator/>
      </w:r>
    </w:p>
  </w:footnote>
  <w:footnote w:type="continuationSeparator" w:id="0">
    <w:p w14:paraId="32CE5379" w14:textId="77777777" w:rsidR="009E6953" w:rsidRDefault="009E6953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14"/>
  </w:num>
  <w:num w:numId="3" w16cid:durableId="150030703">
    <w:abstractNumId w:val="9"/>
  </w:num>
  <w:num w:numId="4" w16cid:durableId="674772762">
    <w:abstractNumId w:val="20"/>
  </w:num>
  <w:num w:numId="5" w16cid:durableId="950933405">
    <w:abstractNumId w:val="10"/>
  </w:num>
  <w:num w:numId="6" w16cid:durableId="677773337">
    <w:abstractNumId w:val="0"/>
  </w:num>
  <w:num w:numId="7" w16cid:durableId="9135881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7"/>
  </w:num>
  <w:num w:numId="9" w16cid:durableId="1436636630">
    <w:abstractNumId w:val="1"/>
  </w:num>
  <w:num w:numId="10" w16cid:durableId="1047878044">
    <w:abstractNumId w:val="16"/>
  </w:num>
  <w:num w:numId="11" w16cid:durableId="1519612977">
    <w:abstractNumId w:val="11"/>
  </w:num>
  <w:num w:numId="12" w16cid:durableId="1740639349">
    <w:abstractNumId w:val="8"/>
  </w:num>
  <w:num w:numId="13" w16cid:durableId="122429515">
    <w:abstractNumId w:val="4"/>
  </w:num>
  <w:num w:numId="14" w16cid:durableId="61832257">
    <w:abstractNumId w:val="12"/>
  </w:num>
  <w:num w:numId="15" w16cid:durableId="804783294">
    <w:abstractNumId w:val="3"/>
  </w:num>
  <w:num w:numId="16" w16cid:durableId="1619533715">
    <w:abstractNumId w:val="19"/>
  </w:num>
  <w:num w:numId="17" w16cid:durableId="860977550">
    <w:abstractNumId w:val="18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5"/>
  </w:num>
  <w:num w:numId="20" w16cid:durableId="189537365">
    <w:abstractNumId w:val="17"/>
  </w:num>
  <w:num w:numId="21" w16cid:durableId="477648917">
    <w:abstractNumId w:val="6"/>
  </w:num>
  <w:num w:numId="22" w16cid:durableId="88730603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1E6D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BA1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483"/>
    <w:rsid w:val="000624D5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54C"/>
    <w:rsid w:val="00091953"/>
    <w:rsid w:val="00091DC9"/>
    <w:rsid w:val="00091E1A"/>
    <w:rsid w:val="00091E55"/>
    <w:rsid w:val="000920BD"/>
    <w:rsid w:val="000929D9"/>
    <w:rsid w:val="00092C13"/>
    <w:rsid w:val="00092CED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4341"/>
    <w:rsid w:val="000A4812"/>
    <w:rsid w:val="000A5285"/>
    <w:rsid w:val="000A551D"/>
    <w:rsid w:val="000A5793"/>
    <w:rsid w:val="000A5B98"/>
    <w:rsid w:val="000A6206"/>
    <w:rsid w:val="000A6816"/>
    <w:rsid w:val="000A6B56"/>
    <w:rsid w:val="000A7074"/>
    <w:rsid w:val="000A7315"/>
    <w:rsid w:val="000A73C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156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DF5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666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290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B45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03E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BF0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112"/>
    <w:rsid w:val="00244749"/>
    <w:rsid w:val="00244A2B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6D3D"/>
    <w:rsid w:val="00247624"/>
    <w:rsid w:val="00247643"/>
    <w:rsid w:val="00247BF3"/>
    <w:rsid w:val="0025031B"/>
    <w:rsid w:val="00250599"/>
    <w:rsid w:val="002508A8"/>
    <w:rsid w:val="00250A5E"/>
    <w:rsid w:val="00250E83"/>
    <w:rsid w:val="00250F80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CE8"/>
    <w:rsid w:val="00311D51"/>
    <w:rsid w:val="00311D5F"/>
    <w:rsid w:val="003123C6"/>
    <w:rsid w:val="0031263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A5B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4958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F"/>
    <w:rsid w:val="004F1382"/>
    <w:rsid w:val="004F1394"/>
    <w:rsid w:val="004F1EE4"/>
    <w:rsid w:val="004F204B"/>
    <w:rsid w:val="004F242B"/>
    <w:rsid w:val="004F2518"/>
    <w:rsid w:val="004F28C0"/>
    <w:rsid w:val="004F297C"/>
    <w:rsid w:val="004F2EB5"/>
    <w:rsid w:val="004F3C3B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6B0"/>
    <w:rsid w:val="004F67D8"/>
    <w:rsid w:val="004F6921"/>
    <w:rsid w:val="004F6C7C"/>
    <w:rsid w:val="004F7313"/>
    <w:rsid w:val="004F7347"/>
    <w:rsid w:val="0050022E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121"/>
    <w:rsid w:val="00533541"/>
    <w:rsid w:val="005338F1"/>
    <w:rsid w:val="0053426C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0DB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362"/>
    <w:rsid w:val="005606A9"/>
    <w:rsid w:val="005607BA"/>
    <w:rsid w:val="00560D45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60DE"/>
    <w:rsid w:val="005A67B9"/>
    <w:rsid w:val="005A6842"/>
    <w:rsid w:val="005A6D68"/>
    <w:rsid w:val="005A6DA7"/>
    <w:rsid w:val="005A6DF1"/>
    <w:rsid w:val="005A7376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4A4"/>
    <w:rsid w:val="005C7866"/>
    <w:rsid w:val="005C7A79"/>
    <w:rsid w:val="005C7DDC"/>
    <w:rsid w:val="005D01BE"/>
    <w:rsid w:val="005D092C"/>
    <w:rsid w:val="005D09D5"/>
    <w:rsid w:val="005D0CCE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620"/>
    <w:rsid w:val="00636A77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1C89"/>
    <w:rsid w:val="006524F8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86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7B"/>
    <w:rsid w:val="006E7249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51D"/>
    <w:rsid w:val="0070059A"/>
    <w:rsid w:val="0070086B"/>
    <w:rsid w:val="007008D5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60E0"/>
    <w:rsid w:val="00716748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4E2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7E0"/>
    <w:rsid w:val="007B0971"/>
    <w:rsid w:val="007B0990"/>
    <w:rsid w:val="007B0A53"/>
    <w:rsid w:val="007B0DBC"/>
    <w:rsid w:val="007B10C8"/>
    <w:rsid w:val="007B1360"/>
    <w:rsid w:val="007B17FA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46C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2C2"/>
    <w:rsid w:val="008324FE"/>
    <w:rsid w:val="00832DF9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5C5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6D2"/>
    <w:rsid w:val="008D5B89"/>
    <w:rsid w:val="008D5DCE"/>
    <w:rsid w:val="008D614B"/>
    <w:rsid w:val="008D6354"/>
    <w:rsid w:val="008D645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22D"/>
    <w:rsid w:val="009123F5"/>
    <w:rsid w:val="00912410"/>
    <w:rsid w:val="00912435"/>
    <w:rsid w:val="0091252A"/>
    <w:rsid w:val="0091282F"/>
    <w:rsid w:val="00912DBF"/>
    <w:rsid w:val="00912F6B"/>
    <w:rsid w:val="00912FA9"/>
    <w:rsid w:val="009132EE"/>
    <w:rsid w:val="009135ED"/>
    <w:rsid w:val="00913762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E4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49D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6A7"/>
    <w:rsid w:val="00982174"/>
    <w:rsid w:val="009825E4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5909"/>
    <w:rsid w:val="009859FF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84"/>
    <w:rsid w:val="009E61C1"/>
    <w:rsid w:val="009E656B"/>
    <w:rsid w:val="009E6953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0E0A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17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625"/>
    <w:rsid w:val="00A44A28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288"/>
    <w:rsid w:val="00A8545B"/>
    <w:rsid w:val="00A85796"/>
    <w:rsid w:val="00A85FE8"/>
    <w:rsid w:val="00A860C8"/>
    <w:rsid w:val="00A865E0"/>
    <w:rsid w:val="00A866EA"/>
    <w:rsid w:val="00A86C2F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D45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8A7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7D4"/>
    <w:rsid w:val="00B22C8E"/>
    <w:rsid w:val="00B22DB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B07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2053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6EA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9ED"/>
    <w:rsid w:val="00C33ACC"/>
    <w:rsid w:val="00C340E5"/>
    <w:rsid w:val="00C341A1"/>
    <w:rsid w:val="00C34453"/>
    <w:rsid w:val="00C34835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514"/>
    <w:rsid w:val="00C4067F"/>
    <w:rsid w:val="00C40722"/>
    <w:rsid w:val="00C40824"/>
    <w:rsid w:val="00C409F2"/>
    <w:rsid w:val="00C40B25"/>
    <w:rsid w:val="00C40B6B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5141"/>
    <w:rsid w:val="00C4529A"/>
    <w:rsid w:val="00C45991"/>
    <w:rsid w:val="00C45C45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1D"/>
    <w:rsid w:val="00CC1242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EEB"/>
    <w:rsid w:val="00CD4EFE"/>
    <w:rsid w:val="00CD5436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EA5"/>
    <w:rsid w:val="00CF2F8E"/>
    <w:rsid w:val="00CF35D4"/>
    <w:rsid w:val="00CF3C4A"/>
    <w:rsid w:val="00CF3F7E"/>
    <w:rsid w:val="00CF4024"/>
    <w:rsid w:val="00CF422A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80A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957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CF"/>
    <w:rsid w:val="00D20FC7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02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64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2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188"/>
    <w:rsid w:val="00DD219C"/>
    <w:rsid w:val="00DD2840"/>
    <w:rsid w:val="00DD2F20"/>
    <w:rsid w:val="00DD2FC7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2EE1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6725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F91"/>
    <w:rsid w:val="00EB71B8"/>
    <w:rsid w:val="00EB7470"/>
    <w:rsid w:val="00EB7613"/>
    <w:rsid w:val="00EB7823"/>
    <w:rsid w:val="00EB7B93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221"/>
    <w:rsid w:val="00EC357C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0A7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E00D7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6E49"/>
    <w:rsid w:val="00EE722D"/>
    <w:rsid w:val="00EE7576"/>
    <w:rsid w:val="00EE78C5"/>
    <w:rsid w:val="00EE7BA7"/>
    <w:rsid w:val="00EE7DFB"/>
    <w:rsid w:val="00EE7FD0"/>
    <w:rsid w:val="00EF1BE7"/>
    <w:rsid w:val="00EF1BF9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CA4"/>
    <w:rsid w:val="00F40359"/>
    <w:rsid w:val="00F4039E"/>
    <w:rsid w:val="00F403D5"/>
    <w:rsid w:val="00F405AA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3C0"/>
    <w:rsid w:val="00F444D9"/>
    <w:rsid w:val="00F44AB7"/>
    <w:rsid w:val="00F44B45"/>
    <w:rsid w:val="00F44F70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229F"/>
    <w:rsid w:val="00F9237D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A5D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3D9B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uiPriority w:val="9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2024-02-01T12:00:00Z</dcterms:created>
  <dcterms:modified xsi:type="dcterms:W3CDTF">2024-02-19T05:32:00Z</dcterms:modified>
</cp:coreProperties>
</file>