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r>
        <w:rPr>
          <w:rFonts w:ascii="Times New Roman" w:hAnsi="Times New Roman" w:eastAsiaTheme="minorHAnsi"/>
          <w:b/>
          <w:bCs/>
          <w:sz w:val="24"/>
          <w:szCs w:val="28"/>
          <w:lang w:val="en-US"/>
        </w:rPr>
        <w:t>3GPP TSG RAN WG1 #116</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2401066</w:t>
      </w:r>
    </w:p>
    <w:p>
      <w:pPr>
        <w:pStyle w:val="7"/>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r>
        <w:rPr>
          <w:rFonts w:ascii="Times New Roman" w:hAnsi="Times New Roman" w:eastAsiaTheme="minorHAnsi"/>
          <w:b/>
          <w:bCs/>
          <w:sz w:val="24"/>
          <w:szCs w:val="28"/>
          <w:lang w:val="en-US"/>
        </w:rPr>
        <w:t>Athens, Greece, February 26th – March 1st, 2024</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6"/>
        <w:pageBreakBefore w:val="0"/>
        <w:widowControl/>
        <w:kinsoku/>
        <w:wordWrap/>
        <w:topLinePunct w:val="0"/>
        <w:bidi w:val="0"/>
        <w:spacing w:after="0" w:line="240" w:lineRule="auto"/>
        <w:rPr>
          <w:rFonts w:cs="Arial"/>
          <w:szCs w:val="24"/>
          <w:lang w:val="en-US"/>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.2</w:t>
      </w:r>
    </w:p>
    <w:p>
      <w:pPr>
        <w:pStyle w:val="6"/>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6"/>
        <w:pageBreakBefore w:val="0"/>
        <w:widowControl/>
        <w:kinsoku/>
        <w:wordWrap/>
        <w:topLinePunct w:val="0"/>
        <w:bidi w:val="0"/>
        <w:spacing w:after="0" w:line="240" w:lineRule="auto"/>
        <w:jc w:val="left"/>
        <w:rPr>
          <w:rFonts w:cs="Arial"/>
          <w:color w:val="000000"/>
          <w:szCs w:val="24"/>
        </w:rPr>
      </w:pPr>
      <w:r>
        <w:rPr>
          <w:rFonts w:cs="Arial"/>
          <w:szCs w:val="24"/>
        </w:rPr>
        <w:t xml:space="preserve">Title: </w:t>
      </w:r>
      <w:r>
        <w:rPr>
          <w:rFonts w:cs="Arial"/>
          <w:szCs w:val="24"/>
        </w:rPr>
        <w:tab/>
      </w:r>
      <w:r>
        <w:rPr>
          <w:rFonts w:hint="eastAsia" w:cs="Arial"/>
          <w:szCs w:val="24"/>
        </w:rPr>
        <w:t>Ambient IoT: Frame structure and timing aspects</w:t>
      </w:r>
    </w:p>
    <w:p>
      <w:pPr>
        <w:pStyle w:val="6"/>
        <w:pageBreakBefore w:val="0"/>
        <w:widowControl/>
        <w:kinsoku/>
        <w:wordWrap/>
        <w:topLinePunct w:val="0"/>
        <w:bidi w:val="0"/>
        <w:spacing w:after="0" w:line="240" w:lineRule="auto"/>
        <w:rPr>
          <w:rFonts w:cs="Arial"/>
          <w:szCs w:val="24"/>
        </w:rPr>
      </w:pPr>
      <w:r>
        <w:rPr>
          <w:rFonts w:cs="Arial"/>
          <w:szCs w:val="24"/>
        </w:rPr>
        <w:t xml:space="preserve">Document for: </w:t>
      </w:r>
      <w:r>
        <w:rPr>
          <w:rFonts w:cs="Arial"/>
          <w:szCs w:val="24"/>
        </w:rPr>
        <w:tab/>
      </w:r>
      <w:r>
        <w:rPr>
          <w:rFonts w:cs="Arial"/>
          <w:szCs w:val="24"/>
        </w:rPr>
        <w:t>Discussion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eastAsia"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sz w:val="22"/>
          <w:szCs w:val="22"/>
          <w:lang w:val="en-US" w:eastAsia="zh-CN"/>
        </w:rPr>
        <w:t>the f</w:t>
      </w:r>
      <w:r>
        <w:rPr>
          <w:rFonts w:hint="eastAsia" w:cs="Arial"/>
          <w:sz w:val="22"/>
          <w:szCs w:val="22"/>
        </w:rPr>
        <w:t>rame structure and timing aspects</w:t>
      </w:r>
      <w:r>
        <w:rPr>
          <w:rFonts w:hint="eastAsia" w:eastAsia="宋体" w:cs="Arial"/>
          <w:sz w:val="22"/>
          <w:szCs w:val="22"/>
          <w:lang w:val="en-US" w:eastAsia="zh-CN"/>
        </w:rPr>
        <w:t xml:space="preserve"> 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synchronization and timing, random access, scheduling and timing relationships.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0" w:name="OLE_LINK1"/>
      <w:r>
        <w:rPr>
          <w:rFonts w:hint="eastAsia" w:eastAsia="宋体"/>
          <w:sz w:val="32"/>
          <w:szCs w:val="32"/>
          <w:lang w:val="en-US" w:eastAsia="zh-CN"/>
        </w:rPr>
        <w:t xml:space="preserve">Disscussion </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bookmarkStart w:id="1" w:name="OLE_LINK2"/>
      <w:r>
        <w:rPr>
          <w:rFonts w:ascii="Times New Roman" w:hAnsi="Times New Roman" w:cs="Times New Roman"/>
          <w:sz w:val="28"/>
          <w:szCs w:val="28"/>
          <w:lang w:val="en-GB"/>
        </w:rPr>
        <w:t>Synchronization and timing</w:t>
      </w:r>
    </w:p>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eastAsia="宋体"/>
          <w:sz w:val="22"/>
          <w:szCs w:val="22"/>
          <w:lang w:val="en-US" w:eastAsia="zh-CN"/>
        </w:rPr>
      </w:pPr>
      <w:r>
        <w:rPr>
          <w:sz w:val="22"/>
          <w:szCs w:val="22"/>
        </w:rPr>
        <w:t xml:space="preserve">Synchronous systems are better suited for </w:t>
      </w:r>
      <w:r>
        <w:rPr>
          <w:rFonts w:hint="eastAsia"/>
          <w:sz w:val="22"/>
          <w:szCs w:val="22"/>
        </w:rPr>
        <w:t>scenarios</w:t>
      </w:r>
      <w:r>
        <w:rPr>
          <w:sz w:val="22"/>
          <w:szCs w:val="22"/>
        </w:rPr>
        <w:t xml:space="preserve"> with stringent real-time demands, </w:t>
      </w:r>
      <w:r>
        <w:rPr>
          <w:rFonts w:hint="eastAsia" w:eastAsia="宋体"/>
          <w:sz w:val="22"/>
          <w:szCs w:val="22"/>
          <w:lang w:val="en-US" w:eastAsia="zh-CN"/>
        </w:rPr>
        <w:t xml:space="preserve">which </w:t>
      </w:r>
      <w:r>
        <w:rPr>
          <w:sz w:val="22"/>
          <w:szCs w:val="22"/>
        </w:rPr>
        <w:t xml:space="preserve">contrasts with the requirements of applications like </w:t>
      </w:r>
      <w:r>
        <w:rPr>
          <w:rFonts w:hint="eastAsia" w:eastAsia="宋体"/>
          <w:sz w:val="22"/>
          <w:szCs w:val="22"/>
          <w:lang w:val="en-US" w:eastAsia="zh-CN"/>
        </w:rPr>
        <w:t xml:space="preserve">ambient </w:t>
      </w:r>
      <w:r>
        <w:rPr>
          <w:sz w:val="22"/>
          <w:szCs w:val="22"/>
        </w:rPr>
        <w:t xml:space="preserve">IoT inventory </w:t>
      </w:r>
      <w:r>
        <w:rPr>
          <w:rFonts w:hint="eastAsia" w:eastAsia="宋体"/>
          <w:sz w:val="22"/>
          <w:szCs w:val="22"/>
          <w:lang w:val="en-US" w:eastAsia="zh-CN"/>
        </w:rPr>
        <w:t>discussed before [2]</w:t>
      </w:r>
      <w:r>
        <w:rPr>
          <w:sz w:val="22"/>
          <w:szCs w:val="22"/>
        </w:rPr>
        <w:t>.</w:t>
      </w:r>
      <w:r>
        <w:rPr>
          <w:rFonts w:hint="eastAsia" w:eastAsia="宋体"/>
          <w:sz w:val="22"/>
          <w:szCs w:val="22"/>
          <w:lang w:val="en-US" w:eastAsia="zh-CN"/>
        </w:rPr>
        <w:t xml:space="preserve"> The implementation of full-time synchronization not only results in elevated device costs, but also entails a substantial occupancy of spectrum resources, consequently hindering the ambient </w:t>
      </w:r>
      <w:r>
        <w:rPr>
          <w:sz w:val="22"/>
          <w:szCs w:val="22"/>
        </w:rPr>
        <w:t>IoT</w:t>
      </w:r>
      <w:r>
        <w:rPr>
          <w:rFonts w:hint="eastAsia" w:eastAsia="宋体"/>
          <w:sz w:val="22"/>
          <w:szCs w:val="22"/>
          <w:lang w:val="en-US" w:eastAsia="zh-CN"/>
        </w:rPr>
        <w:t xml:space="preserve"> launching. </w:t>
      </w:r>
      <w:bookmarkStart w:id="2" w:name="OLE_LINK8"/>
      <w:r>
        <w:rPr>
          <w:rFonts w:hint="eastAsia" w:eastAsia="宋体"/>
          <w:sz w:val="22"/>
          <w:szCs w:val="22"/>
          <w:lang w:val="en-US" w:eastAsia="zh-CN"/>
        </w:rPr>
        <w:t xml:space="preserve">On the other hand, unlike typical asynchronous systems, the ambient </w:t>
      </w:r>
      <w:r>
        <w:rPr>
          <w:sz w:val="22"/>
          <w:szCs w:val="22"/>
        </w:rPr>
        <w:t>IoT</w:t>
      </w:r>
      <w:r>
        <w:rPr>
          <w:rFonts w:hint="eastAsia" w:eastAsia="宋体"/>
          <w:sz w:val="22"/>
          <w:szCs w:val="22"/>
          <w:lang w:val="en-US" w:eastAsia="zh-CN"/>
        </w:rPr>
        <w:t xml:space="preserve"> channel </w:t>
      </w:r>
      <w:bookmarkEnd w:id="2"/>
      <w:r>
        <w:rPr>
          <w:rFonts w:hint="eastAsia" w:eastAsia="宋体"/>
          <w:sz w:val="22"/>
          <w:szCs w:val="22"/>
          <w:lang w:val="en-US" w:eastAsia="zh-CN"/>
        </w:rPr>
        <w:t xml:space="preserve">exhibits a level of timeliness, and timing is beneficial for effective functional deployment. Therefore, a synchronization calibration function can be applied to replace the full time synchronization achieving a Sync-assisted asynchronous system. In both downlink </w:t>
      </w:r>
      <w:r>
        <w:rPr>
          <w:rFonts w:hint="eastAsia" w:ascii="Times New Roman" w:hAnsi="Times New Roman" w:eastAsia="宋体" w:cs="Times New Roman"/>
          <w:kern w:val="0"/>
          <w:sz w:val="22"/>
          <w:lang w:val="en-US" w:eastAsia="zh-CN" w:bidi="ar-SA"/>
        </w:rPr>
        <w:t>and uplink transmission, a preamble signal containing specific bits for synchronization calibration function is essential.</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bookmarkStart w:id="3" w:name="OLE_LINK3"/>
      <w:r>
        <w:rPr>
          <w:rFonts w:ascii="Times New Roman" w:hAnsi="Times New Roman" w:eastAsia="Batang" w:cs="Times New Roman"/>
          <w:b/>
          <w:bCs/>
          <w:i/>
          <w:iCs/>
          <w:sz w:val="22"/>
          <w:szCs w:val="22"/>
          <w:lang w:val="en-GB" w:eastAsia="zh-CN"/>
        </w:rPr>
        <w:t xml:space="preserve">Proposal 1: A downlink </w:t>
      </w:r>
      <w:bookmarkStart w:id="4" w:name="OLE_LINK7"/>
      <w:r>
        <w:rPr>
          <w:rFonts w:ascii="Times New Roman" w:hAnsi="Times New Roman" w:eastAsia="Batang" w:cs="Times New Roman"/>
          <w:b/>
          <w:bCs/>
          <w:i/>
          <w:iCs/>
          <w:sz w:val="22"/>
          <w:szCs w:val="22"/>
          <w:lang w:val="en-GB" w:eastAsia="zh-CN"/>
        </w:rPr>
        <w:t>transmission</w:t>
      </w:r>
      <w:bookmarkEnd w:id="4"/>
      <w:r>
        <w:rPr>
          <w:rFonts w:ascii="Times New Roman" w:hAnsi="Times New Roman" w:eastAsia="Batang" w:cs="Times New Roman"/>
          <w:b/>
          <w:bCs/>
          <w:i/>
          <w:iCs/>
          <w:sz w:val="22"/>
          <w:szCs w:val="22"/>
          <w:lang w:val="en-GB" w:eastAsia="zh-CN"/>
        </w:rPr>
        <w:t xml:space="preserve"> for </w:t>
      </w:r>
      <w:bookmarkStart w:id="5" w:name="OLE_LINK4"/>
      <w:r>
        <w:rPr>
          <w:rFonts w:hint="eastAsia" w:ascii="Times New Roman" w:hAnsi="Times New Roman" w:eastAsia="Batang" w:cs="Times New Roman"/>
          <w:b/>
          <w:bCs/>
          <w:i/>
          <w:iCs/>
          <w:sz w:val="22"/>
          <w:szCs w:val="22"/>
          <w:lang w:val="en-US" w:eastAsia="zh-CN"/>
        </w:rPr>
        <w:t>ambient</w:t>
      </w:r>
      <w:bookmarkEnd w:id="5"/>
      <w:r>
        <w:rPr>
          <w:rFonts w:hint="eastAsia" w:ascii="Times New Roman" w:hAnsi="Times New Roman"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IoT device </w:t>
      </w:r>
      <w:r>
        <w:rPr>
          <w:rFonts w:hint="eastAsia" w:ascii="Times New Roman" w:hAnsi="Times New Roman" w:eastAsia="Batang" w:cs="Times New Roman"/>
          <w:b/>
          <w:bCs/>
          <w:i/>
          <w:iCs/>
          <w:sz w:val="22"/>
          <w:szCs w:val="22"/>
          <w:lang w:val="en-US" w:eastAsia="zh-CN"/>
        </w:rPr>
        <w:t>start</w:t>
      </w:r>
      <w:r>
        <w:rPr>
          <w:rFonts w:ascii="Times New Roman" w:hAnsi="Times New Roman" w:eastAsia="Batang" w:cs="Times New Roman"/>
          <w:b/>
          <w:bCs/>
          <w:i/>
          <w:iCs/>
          <w:sz w:val="22"/>
          <w:szCs w:val="22"/>
          <w:lang w:val="en-GB" w:eastAsia="zh-CN"/>
        </w:rPr>
        <w:t>s</w:t>
      </w:r>
      <w:r>
        <w:rPr>
          <w:rFonts w:hint="eastAsia" w:ascii="Times New Roman" w:hAnsi="Times New Roman" w:eastAsia="Batang" w:cs="Times New Roman"/>
          <w:b/>
          <w:bCs/>
          <w:i/>
          <w:iCs/>
          <w:sz w:val="22"/>
          <w:szCs w:val="22"/>
          <w:lang w:val="en-US" w:eastAsia="zh-CN"/>
        </w:rPr>
        <w:t xml:space="preserve"> with</w:t>
      </w:r>
      <w:r>
        <w:rPr>
          <w:rFonts w:ascii="Times New Roman" w:hAnsi="Times New Roman" w:eastAsia="Batang" w:cs="Times New Roman"/>
          <w:b/>
          <w:bCs/>
          <w:i/>
          <w:iCs/>
          <w:sz w:val="22"/>
          <w:szCs w:val="22"/>
          <w:lang w:val="en-GB" w:eastAsia="zh-CN"/>
        </w:rPr>
        <w:t xml:space="preserve"> a preamble </w:t>
      </w:r>
      <w:r>
        <w:rPr>
          <w:rFonts w:hint="eastAsia" w:ascii="Times New Roman" w:hAnsi="Times New Roman" w:eastAsia="Batang" w:cs="Times New Roman"/>
          <w:b/>
          <w:bCs/>
          <w:i/>
          <w:iCs/>
          <w:sz w:val="22"/>
          <w:szCs w:val="22"/>
          <w:lang w:val="en-US" w:eastAsia="zh-CN"/>
        </w:rPr>
        <w:t>signal including the bits</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 xml:space="preserve">to trigger </w:t>
      </w:r>
      <w:bookmarkStart w:id="6" w:name="OLE_LINK5"/>
      <w:r>
        <w:rPr>
          <w:rFonts w:hint="eastAsia" w:ascii="Times New Roman" w:hAnsi="Times New Roman" w:eastAsia="Batang" w:cs="Times New Roman"/>
          <w:b/>
          <w:bCs/>
          <w:i/>
          <w:iCs/>
          <w:sz w:val="22"/>
          <w:szCs w:val="22"/>
          <w:lang w:val="en-US" w:eastAsia="zh-CN"/>
        </w:rPr>
        <w:t xml:space="preserve">the </w:t>
      </w:r>
      <w:bookmarkStart w:id="7" w:name="OLE_LINK9"/>
      <w:r>
        <w:rPr>
          <w:rFonts w:ascii="Times New Roman" w:hAnsi="Times New Roman" w:eastAsia="Batang" w:cs="Times New Roman"/>
          <w:b/>
          <w:bCs/>
          <w:i/>
          <w:iCs/>
          <w:sz w:val="22"/>
          <w:szCs w:val="22"/>
          <w:lang w:val="en-GB" w:eastAsia="zh-CN"/>
        </w:rPr>
        <w:t>synchronization</w:t>
      </w:r>
      <w:bookmarkEnd w:id="6"/>
      <w:r>
        <w:rPr>
          <w:rFonts w:hint="eastAsia" w:ascii="Times New Roman" w:hAnsi="Times New Roman" w:eastAsia="Batang" w:cs="Times New Roman"/>
          <w:b/>
          <w:bCs/>
          <w:i/>
          <w:iCs/>
          <w:sz w:val="22"/>
          <w:szCs w:val="22"/>
          <w:lang w:val="en-US" w:eastAsia="zh-CN"/>
        </w:rPr>
        <w:t xml:space="preserve"> calibration</w:t>
      </w:r>
      <w:bookmarkEnd w:id="7"/>
      <w:r>
        <w:rPr>
          <w:rFonts w:ascii="Times New Roman" w:hAnsi="Times New Roman" w:eastAsia="Batang" w:cs="Times New Roman"/>
          <w:b/>
          <w:bCs/>
          <w:i/>
          <w:iCs/>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 xml:space="preserve">: A </w:t>
      </w:r>
      <w:r>
        <w:rPr>
          <w:rFonts w:hint="eastAsia" w:eastAsia="Batang" w:cs="Times New Roman"/>
          <w:b/>
          <w:bCs/>
          <w:i/>
          <w:iCs/>
          <w:sz w:val="22"/>
          <w:szCs w:val="22"/>
          <w:lang w:val="en-US" w:eastAsia="zh-CN"/>
        </w:rPr>
        <w:t>up</w:t>
      </w:r>
      <w:r>
        <w:rPr>
          <w:rFonts w:ascii="Times New Roman" w:hAnsi="Times New Roman" w:eastAsia="Batang" w:cs="Times New Roman"/>
          <w:b/>
          <w:bCs/>
          <w:i/>
          <w:iCs/>
          <w:sz w:val="22"/>
          <w:szCs w:val="22"/>
          <w:lang w:val="en-GB" w:eastAsia="zh-CN"/>
        </w:rPr>
        <w:t xml:space="preserve">link transmission for </w:t>
      </w:r>
      <w:r>
        <w:rPr>
          <w:rFonts w:hint="eastAsia" w:ascii="Times New Roman" w:hAnsi="Times New Roman" w:eastAsia="Batang" w:cs="Times New Roman"/>
          <w:b/>
          <w:bCs/>
          <w:i/>
          <w:iCs/>
          <w:sz w:val="22"/>
          <w:szCs w:val="22"/>
          <w:lang w:val="en-US" w:eastAsia="zh-CN"/>
        </w:rPr>
        <w:t>ambient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IoT device </w:t>
      </w:r>
      <w:r>
        <w:rPr>
          <w:rFonts w:hint="eastAsia" w:eastAsia="Batang" w:cs="Times New Roman"/>
          <w:b/>
          <w:bCs/>
          <w:i/>
          <w:iCs/>
          <w:sz w:val="22"/>
          <w:szCs w:val="22"/>
          <w:lang w:val="en-US" w:eastAsia="zh-CN"/>
        </w:rPr>
        <w:t>start</w:t>
      </w:r>
      <w:r>
        <w:rPr>
          <w:rFonts w:ascii="Times New Roman" w:hAnsi="Times New Roman" w:eastAsia="Batang" w:cs="Times New Roman"/>
          <w:b/>
          <w:bCs/>
          <w:i/>
          <w:iCs/>
          <w:sz w:val="22"/>
          <w:szCs w:val="22"/>
          <w:lang w:val="en-GB" w:eastAsia="zh-CN"/>
        </w:rPr>
        <w:t xml:space="preserve">s </w:t>
      </w:r>
      <w:r>
        <w:rPr>
          <w:rFonts w:hint="eastAsia" w:eastAsia="Batang" w:cs="Times New Roman"/>
          <w:b/>
          <w:bCs/>
          <w:i/>
          <w:iCs/>
          <w:sz w:val="22"/>
          <w:szCs w:val="22"/>
          <w:lang w:val="en-US" w:eastAsia="zh-CN"/>
        </w:rPr>
        <w:t xml:space="preserve">with </w:t>
      </w:r>
      <w:r>
        <w:rPr>
          <w:rFonts w:ascii="Times New Roman" w:hAnsi="Times New Roman" w:eastAsia="Batang" w:cs="Times New Roman"/>
          <w:b/>
          <w:bCs/>
          <w:i/>
          <w:iCs/>
          <w:sz w:val="22"/>
          <w:szCs w:val="22"/>
          <w:lang w:val="en-GB" w:eastAsia="zh-CN"/>
        </w:rPr>
        <w:t xml:space="preserve">a preamble </w:t>
      </w:r>
      <w:r>
        <w:rPr>
          <w:rFonts w:hint="eastAsia" w:eastAsia="Batang" w:cs="Times New Roman"/>
          <w:b/>
          <w:bCs/>
          <w:i/>
          <w:iCs/>
          <w:sz w:val="22"/>
          <w:szCs w:val="22"/>
          <w:lang w:val="en-US" w:eastAsia="zh-CN"/>
        </w:rPr>
        <w:t>signal</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including the</w:t>
      </w:r>
      <w:r>
        <w:rPr>
          <w:rFonts w:hint="eastAsia" w:eastAsia="Batang" w:cs="Times New Roman"/>
          <w:b/>
          <w:bCs/>
          <w:i/>
          <w:iCs/>
          <w:sz w:val="22"/>
          <w:szCs w:val="22"/>
          <w:lang w:val="en-US" w:eastAsia="zh-CN"/>
        </w:rPr>
        <w:t xml:space="preserve"> bits to reply the</w:t>
      </w:r>
      <w:r>
        <w:rPr>
          <w:rFonts w:hint="eastAsia" w:ascii="Times New Roman" w:hAnsi="Times New Roman"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synchronization</w:t>
      </w:r>
      <w:r>
        <w:rPr>
          <w:rFonts w:hint="eastAsia" w:eastAsia="Batang" w:cs="Times New Roman"/>
          <w:b/>
          <w:bCs/>
          <w:i/>
          <w:iCs/>
          <w:sz w:val="22"/>
          <w:szCs w:val="22"/>
          <w:lang w:val="en-US" w:eastAsia="zh-CN"/>
        </w:rPr>
        <w:t xml:space="preserve"> for timing detection of receivers.</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 xml:space="preserve">In order to accommodate </w:t>
      </w:r>
      <w:r>
        <w:rPr>
          <w:rFonts w:hint="eastAsia" w:eastAsia="宋体" w:cs="Times New Roman"/>
          <w:kern w:val="0"/>
          <w:sz w:val="22"/>
          <w:szCs w:val="22"/>
          <w:lang w:val="en-US" w:eastAsia="zh-CN" w:bidi="ar"/>
        </w:rPr>
        <w:t>different</w:t>
      </w:r>
      <w:r>
        <w:rPr>
          <w:rFonts w:hint="default" w:ascii="Times New Roman" w:hAnsi="Times New Roman" w:eastAsia="宋体" w:cs="Times New Roman"/>
          <w:kern w:val="0"/>
          <w:sz w:val="22"/>
          <w:szCs w:val="22"/>
          <w:lang w:val="en-US" w:eastAsia="zh-CN" w:bidi="ar"/>
        </w:rPr>
        <w:t xml:space="preserve"> </w:t>
      </w:r>
      <w:r>
        <w:rPr>
          <w:rFonts w:hint="eastAsia" w:eastAsia="宋体" w:cs="Times New Roman"/>
          <w:kern w:val="0"/>
          <w:sz w:val="22"/>
          <w:szCs w:val="22"/>
          <w:lang w:val="en-US" w:eastAsia="zh-CN" w:bidi="ar"/>
        </w:rPr>
        <w:t>need</w:t>
      </w:r>
      <w:r>
        <w:rPr>
          <w:rFonts w:hint="default" w:ascii="Times New Roman" w:hAnsi="Times New Roman" w:eastAsia="宋体" w:cs="Times New Roman"/>
          <w:kern w:val="0"/>
          <w:sz w:val="22"/>
          <w:szCs w:val="22"/>
          <w:lang w:val="en-US" w:eastAsia="zh-CN" w:bidi="ar"/>
        </w:rPr>
        <w:t xml:space="preserve">s and functionalities, the length </w:t>
      </w:r>
      <w:r>
        <w:rPr>
          <w:rFonts w:hint="eastAsia" w:eastAsia="宋体" w:cs="Times New Roman"/>
          <w:kern w:val="0"/>
          <w:sz w:val="22"/>
          <w:szCs w:val="22"/>
          <w:lang w:val="en-US" w:eastAsia="zh-CN" w:bidi="ar"/>
        </w:rPr>
        <w:t>of the downlink/uplink message should be</w:t>
      </w:r>
      <w:r>
        <w:rPr>
          <w:rFonts w:hint="default" w:ascii="Times New Roman" w:hAnsi="Times New Roman" w:eastAsia="宋体" w:cs="Times New Roman"/>
          <w:kern w:val="0"/>
          <w:sz w:val="22"/>
          <w:szCs w:val="22"/>
          <w:lang w:val="en-US" w:eastAsia="zh-CN" w:bidi="ar"/>
        </w:rPr>
        <w:t xml:space="preserve"> variable and not predetermined.</w:t>
      </w:r>
      <w:r>
        <w:rPr>
          <w:rFonts w:hint="eastAsia" w:eastAsia="宋体" w:cs="Times New Roman"/>
          <w:kern w:val="0"/>
          <w:sz w:val="22"/>
          <w:szCs w:val="22"/>
          <w:lang w:val="en-US" w:eastAsia="zh-CN" w:bidi="ar"/>
        </w:rPr>
        <w:t xml:space="preserve"> The introduction of terminators has the potential to efficiently address the aforementioned issue.</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Proposal 3:</w:t>
      </w:r>
      <w:r>
        <w:rPr>
          <w:rFonts w:hint="eastAsia" w:ascii="Times New Roman" w:hAnsi="Times New Roman"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A </w:t>
      </w:r>
      <w:r>
        <w:rPr>
          <w:rFonts w:hint="eastAsia" w:eastAsia="Batang" w:cs="Times New Roman"/>
          <w:b/>
          <w:bCs/>
          <w:i/>
          <w:iCs/>
          <w:sz w:val="22"/>
          <w:szCs w:val="22"/>
          <w:lang w:val="en-US" w:eastAsia="zh-CN"/>
        </w:rPr>
        <w:t>downlink/up</w:t>
      </w:r>
      <w:r>
        <w:rPr>
          <w:rFonts w:ascii="Times New Roman" w:hAnsi="Times New Roman" w:eastAsia="Batang" w:cs="Times New Roman"/>
          <w:b/>
          <w:bCs/>
          <w:i/>
          <w:iCs/>
          <w:sz w:val="22"/>
          <w:szCs w:val="22"/>
          <w:lang w:val="en-GB" w:eastAsia="zh-CN"/>
        </w:rPr>
        <w:t xml:space="preserve">link transmission for </w:t>
      </w:r>
      <w:bookmarkStart w:id="8" w:name="OLE_LINK6"/>
      <w:r>
        <w:rPr>
          <w:rFonts w:hint="eastAsia" w:ascii="Times New Roman" w:hAnsi="Times New Roman" w:eastAsia="Batang" w:cs="Times New Roman"/>
          <w:b/>
          <w:bCs/>
          <w:i/>
          <w:iCs/>
          <w:sz w:val="22"/>
          <w:szCs w:val="22"/>
          <w:lang w:val="en-US" w:eastAsia="zh-CN"/>
        </w:rPr>
        <w:t>ambient</w:t>
      </w:r>
      <w:bookmarkEnd w:id="8"/>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IoT device </w:t>
      </w:r>
      <w:r>
        <w:rPr>
          <w:rFonts w:hint="eastAsia" w:eastAsia="Batang" w:cs="Times New Roman"/>
          <w:b/>
          <w:bCs/>
          <w:i/>
          <w:iCs/>
          <w:sz w:val="22"/>
          <w:szCs w:val="22"/>
          <w:lang w:val="en-US" w:eastAsia="zh-CN"/>
        </w:rPr>
        <w:t>end</w:t>
      </w:r>
      <w:r>
        <w:rPr>
          <w:rFonts w:ascii="Times New Roman" w:hAnsi="Times New Roman" w:eastAsia="Batang" w:cs="Times New Roman"/>
          <w:b/>
          <w:bCs/>
          <w:i/>
          <w:iCs/>
          <w:sz w:val="22"/>
          <w:szCs w:val="22"/>
          <w:lang w:val="en-GB" w:eastAsia="zh-CN"/>
        </w:rPr>
        <w:t xml:space="preserve">s </w:t>
      </w:r>
      <w:r>
        <w:rPr>
          <w:rFonts w:hint="eastAsia" w:eastAsia="Batang" w:cs="Times New Roman"/>
          <w:b/>
          <w:bCs/>
          <w:i/>
          <w:iCs/>
          <w:sz w:val="22"/>
          <w:szCs w:val="22"/>
          <w:lang w:val="en-US" w:eastAsia="zh-CN"/>
        </w:rPr>
        <w:t xml:space="preserve">with </w:t>
      </w:r>
      <w:r>
        <w:rPr>
          <w:rFonts w:ascii="Times New Roman" w:hAnsi="Times New Roman" w:eastAsia="Batang" w:cs="Times New Roman"/>
          <w:b/>
          <w:bCs/>
          <w:i/>
          <w:iCs/>
          <w:sz w:val="22"/>
          <w:szCs w:val="22"/>
          <w:lang w:val="en-GB" w:eastAsia="zh-CN"/>
        </w:rPr>
        <w:t xml:space="preserve">a </w:t>
      </w:r>
      <w:r>
        <w:rPr>
          <w:rFonts w:hint="eastAsia" w:ascii="Times New Roman" w:hAnsi="Times New Roman" w:eastAsia="Batang" w:cs="Times New Roman"/>
          <w:b/>
          <w:bCs/>
          <w:i/>
          <w:iCs/>
          <w:sz w:val="22"/>
          <w:szCs w:val="22"/>
          <w:lang w:val="en-GB" w:eastAsia="zh-CN"/>
        </w:rPr>
        <w:t>terminator</w:t>
      </w:r>
      <w:r>
        <w:rPr>
          <w:rFonts w:ascii="Times New Roman" w:hAnsi="Times New Roman" w:eastAsia="Batang" w:cs="Times New Roman"/>
          <w:b/>
          <w:bCs/>
          <w:i/>
          <w:iCs/>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Considering</w:t>
      </w:r>
      <w:r>
        <w:rPr>
          <w:rFonts w:hint="eastAsia" w:eastAsia="宋体" w:cs="Times New Roman"/>
          <w:kern w:val="0"/>
          <w:sz w:val="22"/>
          <w:szCs w:val="22"/>
          <w:lang w:val="en-US" w:eastAsia="zh-CN" w:bidi="ar"/>
        </w:rPr>
        <w:t xml:space="preserve"> the capabilities of the devices </w:t>
      </w:r>
      <w:r>
        <w:rPr>
          <w:rFonts w:hint="eastAsia" w:eastAsia="宋体"/>
          <w:lang w:val="en-US" w:eastAsia="zh-CN"/>
        </w:rPr>
        <w:t>with</w:t>
      </w:r>
      <w:r>
        <w:rPr>
          <w:rFonts w:eastAsia="MS Mincho"/>
          <w:lang w:eastAsia="en-US"/>
        </w:rPr>
        <w:t xml:space="preserve"> ultra-low complexity</w:t>
      </w:r>
      <w:r>
        <w:rPr>
          <w:rFonts w:hint="eastAsia" w:eastAsia="宋体"/>
          <w:lang w:val="en-US" w:eastAsia="zh-CN"/>
        </w:rPr>
        <w:t xml:space="preserve"> and</w:t>
      </w:r>
      <w:r>
        <w:rPr>
          <w:rFonts w:eastAsia="MS Mincho"/>
          <w:lang w:eastAsia="en-US"/>
        </w:rPr>
        <w:t xml:space="preserve"> ultra-low power consumption</w:t>
      </w:r>
      <w:r>
        <w:rPr>
          <w:rFonts w:hint="eastAsia" w:eastAsia="宋体"/>
          <w:lang w:val="en-US" w:eastAsia="zh-CN"/>
        </w:rPr>
        <w:t>, it is essential to reserve a fixed duration to conduct the signal processing and remove the latency differences resulting from two types of devices involved in a same transmission procedure. To ensure compatibility, the followup uplink transmission should not wait until the end of the fixed duration triggered by the downlink terminator.</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sz w:val="22"/>
          <w:szCs w:val="22"/>
          <w:lang w:val="en-US" w:eastAsia="zh-CN"/>
        </w:rPr>
      </w:pPr>
      <w:r>
        <w:rPr>
          <w:rFonts w:ascii="Times New Roman" w:hAnsi="Times New Roman" w:eastAsia="Batang" w:cs="Times New Roman"/>
          <w:b/>
          <w:bCs/>
          <w:i/>
          <w:iCs/>
          <w:sz w:val="22"/>
          <w:szCs w:val="22"/>
          <w:lang w:val="en-GB" w:eastAsia="zh-CN"/>
        </w:rPr>
        <w:t xml:space="preserve">Proposal 4: A </w:t>
      </w:r>
      <w:r>
        <w:rPr>
          <w:rFonts w:hint="eastAsia" w:eastAsia="Batang" w:cs="Times New Roman"/>
          <w:b/>
          <w:bCs/>
          <w:i/>
          <w:iCs/>
          <w:sz w:val="22"/>
          <w:szCs w:val="22"/>
          <w:lang w:val="en-US" w:eastAsia="zh-CN"/>
        </w:rPr>
        <w:t>up</w:t>
      </w:r>
      <w:r>
        <w:rPr>
          <w:rFonts w:ascii="Times New Roman" w:hAnsi="Times New Roman" w:eastAsia="Batang" w:cs="Times New Roman"/>
          <w:b/>
          <w:bCs/>
          <w:i/>
          <w:iCs/>
          <w:sz w:val="22"/>
          <w:szCs w:val="22"/>
          <w:lang w:val="en-GB" w:eastAsia="zh-CN"/>
        </w:rPr>
        <w:t xml:space="preserve">link transmission for </w:t>
      </w:r>
      <w:r>
        <w:rPr>
          <w:rFonts w:hint="eastAsia" w:ascii="Times New Roman" w:hAnsi="Times New Roman" w:eastAsia="Batang" w:cs="Times New Roman"/>
          <w:b/>
          <w:bCs/>
          <w:i/>
          <w:iCs/>
          <w:sz w:val="22"/>
          <w:szCs w:val="22"/>
          <w:lang w:val="en-US" w:eastAsia="zh-CN"/>
        </w:rPr>
        <w:t>ambient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IoT device</w:t>
      </w:r>
      <w:r>
        <w:rPr>
          <w:rFonts w:hint="eastAsia" w:eastAsia="Batang" w:cs="Times New Roman"/>
          <w:b/>
          <w:bCs/>
          <w:i/>
          <w:iCs/>
          <w:sz w:val="22"/>
          <w:szCs w:val="22"/>
          <w:lang w:val="en-US" w:eastAsia="zh-CN"/>
        </w:rPr>
        <w:t>s is triggered to work</w:t>
      </w:r>
      <w:r>
        <w:rPr>
          <w:rFonts w:ascii="Times New Roman" w:hAnsi="Times New Roman" w:eastAsia="Batang" w:cs="Times New Roman"/>
          <w:b/>
          <w:bCs/>
          <w:i/>
          <w:iCs/>
          <w:sz w:val="22"/>
          <w:szCs w:val="22"/>
          <w:lang w:val="en-GB" w:eastAsia="zh-CN"/>
        </w:rPr>
        <w:t xml:space="preserve"> after a </w:t>
      </w:r>
      <w:r>
        <w:rPr>
          <w:rFonts w:hint="eastAsia" w:ascii="Times New Roman" w:hAnsi="Times New Roman" w:eastAsia="Batang" w:cs="Times New Roman"/>
          <w:b/>
          <w:bCs/>
          <w:i/>
          <w:iCs/>
          <w:sz w:val="22"/>
          <w:szCs w:val="22"/>
          <w:lang w:val="en-US" w:eastAsia="zh-CN"/>
        </w:rPr>
        <w:t>fixed</w:t>
      </w:r>
      <w:r>
        <w:rPr>
          <w:rFonts w:ascii="Times New Roman" w:hAnsi="Times New Roman" w:eastAsia="Batang" w:cs="Times New Roman"/>
          <w:b/>
          <w:bCs/>
          <w:i/>
          <w:iCs/>
          <w:sz w:val="22"/>
          <w:szCs w:val="22"/>
          <w:lang w:val="en-GB" w:eastAsia="zh-CN"/>
        </w:rPr>
        <w:t xml:space="preserve"> duration following the </w:t>
      </w:r>
      <w:r>
        <w:rPr>
          <w:rFonts w:hint="eastAsia" w:ascii="Times New Roman" w:hAnsi="Times New Roman" w:eastAsia="Batang" w:cs="Times New Roman"/>
          <w:b/>
          <w:bCs/>
          <w:i/>
          <w:iCs/>
          <w:sz w:val="22"/>
          <w:szCs w:val="22"/>
          <w:lang w:val="en-GB" w:eastAsia="zh-CN"/>
        </w:rPr>
        <w:t>terminator</w:t>
      </w:r>
      <w:r>
        <w:rPr>
          <w:rFonts w:hint="eastAsia" w:eastAsia="Batang" w:cs="Times New Roman"/>
          <w:b/>
          <w:bCs/>
          <w:i/>
          <w:iCs/>
          <w:sz w:val="22"/>
          <w:szCs w:val="22"/>
          <w:lang w:val="en-US" w:eastAsia="zh-CN"/>
        </w:rPr>
        <w:t xml:space="preserve"> of</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the received</w:t>
      </w:r>
      <w:r>
        <w:rPr>
          <w:rFonts w:ascii="Times New Roman" w:hAnsi="Times New Roman" w:eastAsia="Batang" w:cs="Times New Roman"/>
          <w:b/>
          <w:bCs/>
          <w:i/>
          <w:iCs/>
          <w:sz w:val="22"/>
          <w:szCs w:val="22"/>
          <w:lang w:val="en-GB" w:eastAsia="zh-CN"/>
        </w:rPr>
        <w:t xml:space="preserve"> downlink </w:t>
      </w:r>
      <w:r>
        <w:rPr>
          <w:rFonts w:hint="eastAsia" w:ascii="Times New Roman" w:hAnsi="Times New Roman" w:eastAsia="Batang" w:cs="Times New Roman"/>
          <w:b/>
          <w:bCs/>
          <w:i/>
          <w:iCs/>
          <w:sz w:val="22"/>
          <w:szCs w:val="22"/>
          <w:lang w:val="en-US" w:eastAsia="zh-CN"/>
        </w:rPr>
        <w:t>signal</w:t>
      </w:r>
      <w:r>
        <w:rPr>
          <w:rFonts w:ascii="Times New Roman" w:hAnsi="Times New Roman" w:eastAsia="Batang" w:cs="Times New Roman"/>
          <w:b/>
          <w:bCs/>
          <w:i/>
          <w:iCs/>
          <w:sz w:val="22"/>
          <w:szCs w:val="22"/>
          <w:lang w:val="en-GB" w:eastAsia="zh-CN"/>
        </w:rPr>
        <w:t>.</w:t>
      </w:r>
    </w:p>
    <w:bookmarkEnd w:id="3"/>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ascii="Times New Roman" w:hAnsi="Times New Roman" w:cs="Times New Roman"/>
          <w:sz w:val="28"/>
          <w:szCs w:val="28"/>
          <w:lang w:val="en-GB"/>
        </w:rPr>
      </w:pPr>
      <w:r>
        <w:rPr>
          <w:rFonts w:hint="eastAsia" w:eastAsia="宋体" w:cs="Times New Roman"/>
          <w:sz w:val="28"/>
          <w:szCs w:val="28"/>
          <w:lang w:val="en-US" w:eastAsia="zh-CN"/>
        </w:rPr>
        <w:t>R</w:t>
      </w:r>
      <w:r>
        <w:rPr>
          <w:rFonts w:hint="eastAsia" w:ascii="Times New Roman" w:hAnsi="Times New Roman" w:cs="Times New Roman"/>
          <w:sz w:val="28"/>
          <w:szCs w:val="28"/>
          <w:lang w:val="en-GB"/>
        </w:rPr>
        <w:t>andom access</w:t>
      </w:r>
    </w:p>
    <w:p>
      <w:pPr>
        <w:jc w:val="both"/>
        <w:rPr>
          <w:rFonts w:hint="default" w:ascii="Times New Roman" w:hAnsi="Times New Roman" w:eastAsia="Batang" w:cs="Times New Roman"/>
          <w:b/>
          <w:bCs/>
          <w:i/>
          <w:iCs/>
          <w:sz w:val="20"/>
          <w:szCs w:val="20"/>
          <w:lang w:val="en-US" w:eastAsia="zh-CN"/>
        </w:rPr>
      </w:pPr>
      <w:r>
        <w:rPr>
          <w:rFonts w:hint="eastAsia" w:eastAsia="宋体"/>
          <w:bCs/>
          <w:lang w:val="en-US" w:eastAsia="zh-CN"/>
        </w:rPr>
        <w:t>The Ambient IoT facilitates DO-DTT (Device-originated - device-terminated triggered) and DT (Device Terminated) data transmission within the scope of ambient IoT study [2]. This indicates that the study does not encompass data transmission initiated autonomously by the ambient IoT devices. A</w:t>
      </w:r>
      <w:r>
        <w:t xml:space="preserve"> simple approach</w:t>
      </w:r>
      <w:r>
        <w:rPr>
          <w:rFonts w:hint="eastAsia" w:eastAsia="宋体"/>
          <w:lang w:val="en-US" w:eastAsia="zh-CN"/>
        </w:rPr>
        <w:t xml:space="preserve"> can be suggested for </w:t>
      </w:r>
      <w:r>
        <w:rPr>
          <w:rFonts w:hint="eastAsia" w:eastAsia="宋体"/>
          <w:bCs/>
          <w:lang w:val="en-US" w:eastAsia="zh-CN"/>
        </w:rPr>
        <w:t xml:space="preserve">ambient IoT </w:t>
      </w:r>
      <w:bookmarkStart w:id="9" w:name="OLE_LINK10"/>
      <w:r>
        <w:rPr>
          <w:rFonts w:hint="eastAsia" w:eastAsia="宋体"/>
          <w:bCs/>
          <w:lang w:val="en-US" w:eastAsia="zh-CN"/>
        </w:rPr>
        <w:t>random access</w:t>
      </w:r>
      <w:bookmarkEnd w:id="9"/>
      <w:r>
        <w:rPr>
          <w:rFonts w:hint="eastAsia" w:eastAsia="宋体"/>
          <w:bCs/>
          <w:lang w:val="en-US" w:eastAsia="zh-CN"/>
        </w:rPr>
        <w:t xml:space="preserve"> procedure that deviates from the NR procedure. It is advisable to consider a random access procedure similar to Radio Frequency Identification (RFID) [3].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eastAsia="宋体"/>
          <w:bCs/>
          <w:sz w:val="28"/>
          <w:szCs w:val="22"/>
          <w:lang w:val="en-US"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5</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US" w:eastAsia="zh-CN"/>
        </w:rPr>
        <w:t>A simplified random access procedure</w:t>
      </w:r>
      <w:r>
        <w:rPr>
          <w:rFonts w:ascii="Times New Roman" w:hAnsi="Times New Roman" w:cs="Times New Roman"/>
          <w:b/>
          <w:bCs/>
          <w:i/>
          <w:iCs/>
          <w:sz w:val="22"/>
          <w:szCs w:val="22"/>
          <w:lang w:val="en-GB"/>
        </w:rPr>
        <w:t xml:space="preserve"> is </w:t>
      </w:r>
      <w:r>
        <w:rPr>
          <w:rFonts w:hint="eastAsia" w:eastAsia="宋体" w:cs="Times New Roman"/>
          <w:b/>
          <w:bCs/>
          <w:i/>
          <w:iCs/>
          <w:sz w:val="22"/>
          <w:szCs w:val="22"/>
          <w:lang w:val="en-US" w:eastAsia="zh-CN"/>
        </w:rPr>
        <w:t>suggested</w:t>
      </w:r>
      <w:r>
        <w:rPr>
          <w:rFonts w:ascii="Times New Roman" w:hAnsi="Times New Roman" w:cs="Times New Roman"/>
          <w:b/>
          <w:bCs/>
          <w:i/>
          <w:iCs/>
          <w:sz w:val="22"/>
          <w:szCs w:val="22"/>
          <w:lang w:val="en-GB"/>
        </w:rPr>
        <w:t xml:space="preserve"> for </w:t>
      </w:r>
      <w:r>
        <w:rPr>
          <w:rFonts w:hint="eastAsia" w:eastAsia="宋体" w:cs="Times New Roman"/>
          <w:b/>
          <w:bCs/>
          <w:i/>
          <w:iCs/>
          <w:sz w:val="22"/>
          <w:szCs w:val="22"/>
          <w:lang w:val="en-US" w:eastAsia="zh-CN"/>
        </w:rPr>
        <w:t xml:space="preserve">ambient </w:t>
      </w:r>
      <w:r>
        <w:rPr>
          <w:rFonts w:ascii="Times New Roman" w:hAnsi="Times New Roman" w:cs="Times New Roman"/>
          <w:b/>
          <w:bCs/>
          <w:i/>
          <w:iCs/>
          <w:sz w:val="22"/>
          <w:szCs w:val="22"/>
          <w:lang w:val="en-GB"/>
        </w:rPr>
        <w:t xml:space="preserve">IoT air interface with </w:t>
      </w:r>
      <w:r>
        <w:rPr>
          <w:rFonts w:ascii="Times New Roman" w:hAnsi="Times New Roman" w:eastAsia="Batang" w:cs="Times New Roman"/>
          <w:b/>
          <w:bCs/>
          <w:i/>
          <w:iCs/>
          <w:sz w:val="22"/>
          <w:szCs w:val="22"/>
          <w:lang w:val="en-GB" w:eastAsia="zh-CN"/>
        </w:rPr>
        <w:t>DO-DTT</w:t>
      </w:r>
      <w:r>
        <w:rPr>
          <w:rFonts w:hint="eastAsia" w:ascii="Times New Roman" w:hAnsi="Times New Roman" w:eastAsia="Batang" w:cs="Times New Roman"/>
          <w:b/>
          <w:bCs/>
          <w:i/>
          <w:iCs/>
          <w:sz w:val="22"/>
          <w:szCs w:val="22"/>
          <w:lang w:val="en-US" w:eastAsia="zh-CN"/>
        </w:rPr>
        <w:t xml:space="preserve"> and DT</w:t>
      </w:r>
      <w:r>
        <w:rPr>
          <w:rFonts w:ascii="Times New Roman" w:hAnsi="Times New Roman" w:eastAsia="Batang" w:cs="Times New Roman"/>
          <w:b/>
          <w:bCs/>
          <w:i/>
          <w:iCs/>
          <w:sz w:val="22"/>
          <w:szCs w:val="22"/>
          <w:lang w:val="en-GB" w:eastAsia="zh-CN"/>
        </w:rPr>
        <w:t xml:space="preserve"> traffic types.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US" w:eastAsia="zh-CN"/>
        </w:rPr>
        <w:t>S</w:t>
      </w:r>
      <w:r>
        <w:rPr>
          <w:rFonts w:hint="eastAsia" w:eastAsia="宋体" w:cs="Times New Roman"/>
          <w:sz w:val="28"/>
          <w:szCs w:val="28"/>
          <w:lang w:val="en-GB" w:eastAsia="zh-CN"/>
        </w:rPr>
        <w:t>cheduling and timing relationships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eastAsia="宋体"/>
          <w:bCs/>
          <w:lang w:val="en-US" w:eastAsia="zh-CN"/>
        </w:rPr>
      </w:pPr>
      <w:r>
        <w:rPr>
          <w:rFonts w:hint="eastAsia" w:eastAsia="宋体"/>
          <w:bCs/>
          <w:lang w:val="en-US" w:eastAsia="zh-CN"/>
        </w:rPr>
        <w:t xml:space="preserve">Based on actual inventory scenarios, the scheduling and management of multiple ambient IoT devices is indispensable. In accordance with the RFID scheduling model [3], the allocation of scheduling information is required within </w:t>
      </w:r>
      <w:bookmarkStart w:id="11" w:name="_GoBack"/>
      <w:bookmarkEnd w:id="11"/>
      <w:r>
        <w:rPr>
          <w:rFonts w:hint="eastAsia" w:eastAsia="宋体"/>
          <w:bCs/>
          <w:lang w:val="en-US" w:eastAsia="zh-CN"/>
        </w:rPr>
        <w:t>the downlink preamble. With the assistance of synchronization bits, multiple ambient IoT devices can determine the uplink slots by themselves based on the provided scheduling information.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6</w:t>
      </w:r>
      <w:r>
        <w:rPr>
          <w:rFonts w:ascii="Times New Roman" w:hAnsi="Times New Roman" w:eastAsia="Batang" w:cs="Times New Roman"/>
          <w:b/>
          <w:bCs/>
          <w:i/>
          <w:iCs/>
          <w:sz w:val="22"/>
          <w:szCs w:val="22"/>
          <w:lang w:eastAsia="zh-CN"/>
        </w:rPr>
        <w:t xml:space="preserve">: Scheduling </w:t>
      </w:r>
      <w:r>
        <w:rPr>
          <w:rFonts w:hint="eastAsia" w:ascii="Times New Roman" w:hAnsi="Times New Roman" w:eastAsia="Batang" w:cs="Times New Roman"/>
          <w:b/>
          <w:bCs/>
          <w:i/>
          <w:iCs/>
          <w:sz w:val="22"/>
          <w:szCs w:val="22"/>
          <w:lang w:val="en-US" w:eastAsia="zh-CN"/>
        </w:rPr>
        <w:t xml:space="preserve">information in downlink signal </w:t>
      </w:r>
      <w:r>
        <w:rPr>
          <w:rFonts w:ascii="Times New Roman" w:hAnsi="Times New Roman" w:eastAsia="Batang" w:cs="Times New Roman"/>
          <w:b/>
          <w:bCs/>
          <w:i/>
          <w:iCs/>
          <w:sz w:val="22"/>
          <w:szCs w:val="22"/>
          <w:lang w:eastAsia="zh-CN"/>
        </w:rPr>
        <w:t xml:space="preserve">can indicate </w:t>
      </w:r>
      <w:r>
        <w:rPr>
          <w:rFonts w:hint="eastAsia" w:ascii="Times New Roman" w:hAnsi="Times New Roman" w:eastAsia="Batang" w:cs="Times New Roman"/>
          <w:b/>
          <w:bCs/>
          <w:i/>
          <w:iCs/>
          <w:sz w:val="22"/>
          <w:szCs w:val="22"/>
          <w:lang w:val="en-US" w:eastAsia="zh-CN"/>
        </w:rPr>
        <w:t xml:space="preserve">the followup uplink </w:t>
      </w:r>
      <w:r>
        <w:rPr>
          <w:rFonts w:ascii="Times New Roman" w:hAnsi="Times New Roman" w:eastAsia="Batang" w:cs="Times New Roman"/>
          <w:b/>
          <w:bCs/>
          <w:i/>
          <w:iCs/>
          <w:sz w:val="22"/>
          <w:szCs w:val="22"/>
          <w:lang w:eastAsia="zh-CN"/>
        </w:rPr>
        <w:t>resource</w:t>
      </w:r>
      <w:r>
        <w:rPr>
          <w:rFonts w:hint="eastAsia" w:ascii="Times New Roman" w:hAnsi="Times New Roman" w:eastAsia="Batang" w:cs="Times New Roman"/>
          <w:b/>
          <w:bCs/>
          <w:i/>
          <w:iCs/>
          <w:sz w:val="22"/>
          <w:szCs w:val="22"/>
          <w:lang w:val="en-US" w:eastAsia="zh-CN"/>
        </w:rPr>
        <w:t>s</w:t>
      </w:r>
      <w:r>
        <w:rPr>
          <w:rFonts w:ascii="Times New Roman" w:hAnsi="Times New Roman" w:eastAsia="Batang" w:cs="Times New Roman"/>
          <w:b/>
          <w:bCs/>
          <w:i/>
          <w:iCs/>
          <w:sz w:val="22"/>
          <w:szCs w:val="22"/>
          <w:lang w:eastAsia="zh-CN"/>
        </w:rPr>
        <w:t xml:space="preserve"> for </w:t>
      </w:r>
      <w:r>
        <w:rPr>
          <w:rFonts w:hint="eastAsia" w:ascii="Times New Roman" w:hAnsi="Times New Roman" w:eastAsia="Batang" w:cs="Times New Roman"/>
          <w:b/>
          <w:bCs/>
          <w:i/>
          <w:iCs/>
          <w:sz w:val="22"/>
          <w:szCs w:val="22"/>
          <w:lang w:val="en-US" w:eastAsia="zh-CN"/>
        </w:rPr>
        <w:t>multiple</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US" w:eastAsia="zh-CN"/>
        </w:rPr>
        <w:t xml:space="preserve">ambient </w:t>
      </w:r>
      <w:r>
        <w:rPr>
          <w:rFonts w:ascii="Times New Roman" w:hAnsi="Times New Roman" w:eastAsia="Batang" w:cs="Times New Roman"/>
          <w:b/>
          <w:bCs/>
          <w:i/>
          <w:iCs/>
          <w:sz w:val="22"/>
          <w:szCs w:val="22"/>
          <w:lang w:eastAsia="zh-CN"/>
        </w:rPr>
        <w:t>IoT device</w:t>
      </w:r>
      <w:r>
        <w:rPr>
          <w:rFonts w:hint="eastAsia" w:ascii="Times New Roman" w:hAnsi="Times New Roman" w:eastAsia="Batang" w:cs="Times New Roman"/>
          <w:b/>
          <w:bCs/>
          <w:i/>
          <w:iCs/>
          <w:sz w:val="22"/>
          <w:szCs w:val="22"/>
          <w:lang w:val="en-US" w:eastAsia="zh-CN"/>
        </w:rPr>
        <w:t>s</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eastAsia="宋体"/>
          <w:bCs/>
          <w:lang w:val="en-US" w:eastAsia="zh-CN"/>
        </w:rPr>
      </w:pPr>
      <w:r>
        <w:rPr>
          <w:rFonts w:hint="eastAsia" w:eastAsia="宋体"/>
          <w:lang w:val="en-US" w:eastAsia="zh-CN"/>
        </w:rPr>
        <w:t>As previously mentioned, it is essential to align the latency arising from two types of devices.  Sufficient processing time has to be allocated between every two adjacent signals, regardless of whether they are transmitted in the downlink or uplink direction. Such intervals should be specified to improve the system compatibility and stability.</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7</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the intervals of processing time required</w:t>
      </w:r>
      <w:r>
        <w:rPr>
          <w:rFonts w:ascii="Times New Roman" w:hAnsi="Times New Roman" w:eastAsia="Batang" w:cs="Times New Roman"/>
          <w:b/>
          <w:bCs/>
          <w:i/>
          <w:iCs/>
          <w:sz w:val="22"/>
          <w:szCs w:val="22"/>
          <w:lang w:eastAsia="zh-CN"/>
        </w:rPr>
        <w:t xml:space="preserve"> between </w:t>
      </w:r>
      <w:r>
        <w:rPr>
          <w:rFonts w:hint="eastAsia" w:eastAsia="Batang" w:cs="Times New Roman"/>
          <w:b/>
          <w:bCs/>
          <w:i/>
          <w:iCs/>
          <w:sz w:val="22"/>
          <w:szCs w:val="22"/>
          <w:lang w:val="en-US" w:eastAsia="zh-CN"/>
        </w:rPr>
        <w:t xml:space="preserve">every </w:t>
      </w:r>
      <w:r>
        <w:rPr>
          <w:rFonts w:ascii="Times New Roman" w:hAnsi="Times New Roman" w:eastAsia="Batang" w:cs="Times New Roman"/>
          <w:b/>
          <w:bCs/>
          <w:i/>
          <w:iCs/>
          <w:sz w:val="22"/>
          <w:szCs w:val="22"/>
          <w:lang w:eastAsia="zh-CN"/>
        </w:rPr>
        <w:t xml:space="preserve">two </w:t>
      </w:r>
      <w:r>
        <w:rPr>
          <w:rFonts w:hint="eastAsia" w:ascii="Times New Roman" w:hAnsi="Times New Roman" w:eastAsia="Batang" w:cs="Times New Roman"/>
          <w:b/>
          <w:bCs/>
          <w:i/>
          <w:iCs/>
          <w:sz w:val="22"/>
          <w:szCs w:val="22"/>
          <w:lang w:eastAsia="zh-CN"/>
        </w:rPr>
        <w:t>adjacent</w:t>
      </w:r>
      <w:r>
        <w:rPr>
          <w:rFonts w:ascii="Times New Roman" w:hAnsi="Times New Roman" w:eastAsia="Batang" w:cs="Times New Roman"/>
          <w:b/>
          <w:bCs/>
          <w:i/>
          <w:iCs/>
          <w:sz w:val="22"/>
          <w:szCs w:val="22"/>
          <w:lang w:eastAsia="zh-CN"/>
        </w:rPr>
        <w:t xml:space="preserve"> transmission</w:t>
      </w:r>
      <w:r>
        <w:rPr>
          <w:rFonts w:hint="eastAsia" w:eastAsia="Batang" w:cs="Times New Roman"/>
          <w:b/>
          <w:bCs/>
          <w:i/>
          <w:iCs/>
          <w:sz w:val="22"/>
          <w:szCs w:val="22"/>
          <w:lang w:val="en-US" w:eastAsia="zh-CN"/>
        </w:rPr>
        <w:t xml:space="preserve"> procedures f</w:t>
      </w:r>
      <w:r>
        <w:rPr>
          <w:rFonts w:ascii="Times New Roman" w:hAnsi="Times New Roman" w:eastAsia="Batang" w:cs="Times New Roman"/>
          <w:b/>
          <w:bCs/>
          <w:i/>
          <w:iCs/>
          <w:sz w:val="22"/>
          <w:szCs w:val="22"/>
          <w:lang w:eastAsia="zh-CN"/>
        </w:rPr>
        <w:t xml:space="preserve">or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 xml:space="preserve">Proposal 1: A downlink transmission for </w:t>
      </w:r>
      <w:r>
        <w:rPr>
          <w:rFonts w:hint="eastAsia" w:ascii="Times New Roman" w:hAnsi="Times New Roman" w:eastAsia="Batang" w:cs="Times New Roman"/>
          <w:b/>
          <w:bCs/>
          <w:i/>
          <w:iCs/>
          <w:sz w:val="22"/>
          <w:szCs w:val="22"/>
          <w:lang w:val="en-US" w:eastAsia="zh-CN"/>
        </w:rPr>
        <w:t xml:space="preserve">ambient </w:t>
      </w:r>
      <w:r>
        <w:rPr>
          <w:rFonts w:ascii="Times New Roman" w:hAnsi="Times New Roman" w:eastAsia="Batang" w:cs="Times New Roman"/>
          <w:b/>
          <w:bCs/>
          <w:i/>
          <w:iCs/>
          <w:sz w:val="22"/>
          <w:szCs w:val="22"/>
          <w:lang w:val="en-GB" w:eastAsia="zh-CN"/>
        </w:rPr>
        <w:t xml:space="preserve">IoT device </w:t>
      </w:r>
      <w:r>
        <w:rPr>
          <w:rFonts w:hint="eastAsia" w:ascii="Times New Roman" w:hAnsi="Times New Roman" w:eastAsia="Batang" w:cs="Times New Roman"/>
          <w:b/>
          <w:bCs/>
          <w:i/>
          <w:iCs/>
          <w:sz w:val="22"/>
          <w:szCs w:val="22"/>
          <w:lang w:val="en-US" w:eastAsia="zh-CN"/>
        </w:rPr>
        <w:t>start</w:t>
      </w:r>
      <w:r>
        <w:rPr>
          <w:rFonts w:ascii="Times New Roman" w:hAnsi="Times New Roman" w:eastAsia="Batang" w:cs="Times New Roman"/>
          <w:b/>
          <w:bCs/>
          <w:i/>
          <w:iCs/>
          <w:sz w:val="22"/>
          <w:szCs w:val="22"/>
          <w:lang w:val="en-GB" w:eastAsia="zh-CN"/>
        </w:rPr>
        <w:t>s</w:t>
      </w:r>
      <w:r>
        <w:rPr>
          <w:rFonts w:hint="eastAsia" w:ascii="Times New Roman" w:hAnsi="Times New Roman" w:eastAsia="Batang" w:cs="Times New Roman"/>
          <w:b/>
          <w:bCs/>
          <w:i/>
          <w:iCs/>
          <w:sz w:val="22"/>
          <w:szCs w:val="22"/>
          <w:lang w:val="en-US" w:eastAsia="zh-CN"/>
        </w:rPr>
        <w:t xml:space="preserve"> with</w:t>
      </w:r>
      <w:r>
        <w:rPr>
          <w:rFonts w:ascii="Times New Roman" w:hAnsi="Times New Roman" w:eastAsia="Batang" w:cs="Times New Roman"/>
          <w:b/>
          <w:bCs/>
          <w:i/>
          <w:iCs/>
          <w:sz w:val="22"/>
          <w:szCs w:val="22"/>
          <w:lang w:val="en-GB" w:eastAsia="zh-CN"/>
        </w:rPr>
        <w:t xml:space="preserve"> a preamble </w:t>
      </w:r>
      <w:r>
        <w:rPr>
          <w:rFonts w:hint="eastAsia" w:ascii="Times New Roman" w:hAnsi="Times New Roman" w:eastAsia="Batang" w:cs="Times New Roman"/>
          <w:b/>
          <w:bCs/>
          <w:i/>
          <w:iCs/>
          <w:sz w:val="22"/>
          <w:szCs w:val="22"/>
          <w:lang w:val="en-US" w:eastAsia="zh-CN"/>
        </w:rPr>
        <w:t>signal including the bits</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 xml:space="preserve">to trigger the </w:t>
      </w:r>
      <w:r>
        <w:rPr>
          <w:rFonts w:ascii="Times New Roman" w:hAnsi="Times New Roman" w:eastAsia="Batang" w:cs="Times New Roman"/>
          <w:b/>
          <w:bCs/>
          <w:i/>
          <w:iCs/>
          <w:sz w:val="22"/>
          <w:szCs w:val="22"/>
          <w:lang w:val="en-GB" w:eastAsia="zh-CN"/>
        </w:rPr>
        <w:t>synchronization</w:t>
      </w:r>
      <w:r>
        <w:rPr>
          <w:rFonts w:hint="eastAsia" w:ascii="Times New Roman" w:hAnsi="Times New Roman" w:eastAsia="Batang" w:cs="Times New Roman"/>
          <w:b/>
          <w:bCs/>
          <w:i/>
          <w:iCs/>
          <w:sz w:val="22"/>
          <w:szCs w:val="22"/>
          <w:lang w:val="en-US" w:eastAsia="zh-CN"/>
        </w:rPr>
        <w:t xml:space="preserve"> calibration</w:t>
      </w:r>
      <w:r>
        <w:rPr>
          <w:rFonts w:ascii="Times New Roman" w:hAnsi="Times New Roman" w:eastAsia="Batang" w:cs="Times New Roman"/>
          <w:b/>
          <w:bCs/>
          <w:i/>
          <w:iCs/>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 xml:space="preserve">: A </w:t>
      </w:r>
      <w:r>
        <w:rPr>
          <w:rFonts w:hint="eastAsia" w:eastAsia="Batang" w:cs="Times New Roman"/>
          <w:b/>
          <w:bCs/>
          <w:i/>
          <w:iCs/>
          <w:sz w:val="22"/>
          <w:szCs w:val="22"/>
          <w:lang w:val="en-US" w:eastAsia="zh-CN"/>
        </w:rPr>
        <w:t>up</w:t>
      </w:r>
      <w:r>
        <w:rPr>
          <w:rFonts w:ascii="Times New Roman" w:hAnsi="Times New Roman" w:eastAsia="Batang" w:cs="Times New Roman"/>
          <w:b/>
          <w:bCs/>
          <w:i/>
          <w:iCs/>
          <w:sz w:val="22"/>
          <w:szCs w:val="22"/>
          <w:lang w:val="en-GB" w:eastAsia="zh-CN"/>
        </w:rPr>
        <w:t xml:space="preserve">link transmission for </w:t>
      </w:r>
      <w:r>
        <w:rPr>
          <w:rFonts w:hint="eastAsia" w:ascii="Times New Roman" w:hAnsi="Times New Roman" w:eastAsia="Batang" w:cs="Times New Roman"/>
          <w:b/>
          <w:bCs/>
          <w:i/>
          <w:iCs/>
          <w:sz w:val="22"/>
          <w:szCs w:val="22"/>
          <w:lang w:val="en-US" w:eastAsia="zh-CN"/>
        </w:rPr>
        <w:t>ambient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IoT device </w:t>
      </w:r>
      <w:r>
        <w:rPr>
          <w:rFonts w:hint="eastAsia" w:eastAsia="Batang" w:cs="Times New Roman"/>
          <w:b/>
          <w:bCs/>
          <w:i/>
          <w:iCs/>
          <w:sz w:val="22"/>
          <w:szCs w:val="22"/>
          <w:lang w:val="en-US" w:eastAsia="zh-CN"/>
        </w:rPr>
        <w:t>start</w:t>
      </w:r>
      <w:r>
        <w:rPr>
          <w:rFonts w:ascii="Times New Roman" w:hAnsi="Times New Roman" w:eastAsia="Batang" w:cs="Times New Roman"/>
          <w:b/>
          <w:bCs/>
          <w:i/>
          <w:iCs/>
          <w:sz w:val="22"/>
          <w:szCs w:val="22"/>
          <w:lang w:val="en-GB" w:eastAsia="zh-CN"/>
        </w:rPr>
        <w:t xml:space="preserve">s </w:t>
      </w:r>
      <w:r>
        <w:rPr>
          <w:rFonts w:hint="eastAsia" w:eastAsia="Batang" w:cs="Times New Roman"/>
          <w:b/>
          <w:bCs/>
          <w:i/>
          <w:iCs/>
          <w:sz w:val="22"/>
          <w:szCs w:val="22"/>
          <w:lang w:val="en-US" w:eastAsia="zh-CN"/>
        </w:rPr>
        <w:t xml:space="preserve">with </w:t>
      </w:r>
      <w:r>
        <w:rPr>
          <w:rFonts w:ascii="Times New Roman" w:hAnsi="Times New Roman" w:eastAsia="Batang" w:cs="Times New Roman"/>
          <w:b/>
          <w:bCs/>
          <w:i/>
          <w:iCs/>
          <w:sz w:val="22"/>
          <w:szCs w:val="22"/>
          <w:lang w:val="en-GB" w:eastAsia="zh-CN"/>
        </w:rPr>
        <w:t xml:space="preserve">a preamble </w:t>
      </w:r>
      <w:r>
        <w:rPr>
          <w:rFonts w:hint="eastAsia" w:eastAsia="Batang" w:cs="Times New Roman"/>
          <w:b/>
          <w:bCs/>
          <w:i/>
          <w:iCs/>
          <w:sz w:val="22"/>
          <w:szCs w:val="22"/>
          <w:lang w:val="en-US" w:eastAsia="zh-CN"/>
        </w:rPr>
        <w:t>signal</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including the</w:t>
      </w:r>
      <w:r>
        <w:rPr>
          <w:rFonts w:hint="eastAsia" w:eastAsia="Batang" w:cs="Times New Roman"/>
          <w:b/>
          <w:bCs/>
          <w:i/>
          <w:iCs/>
          <w:sz w:val="22"/>
          <w:szCs w:val="22"/>
          <w:lang w:val="en-US" w:eastAsia="zh-CN"/>
        </w:rPr>
        <w:t xml:space="preserve"> bits to reply the</w:t>
      </w:r>
      <w:r>
        <w:rPr>
          <w:rFonts w:hint="eastAsia" w:ascii="Times New Roman" w:hAnsi="Times New Roman"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synchronization</w:t>
      </w:r>
      <w:r>
        <w:rPr>
          <w:rFonts w:hint="eastAsia" w:eastAsia="Batang" w:cs="Times New Roman"/>
          <w:b/>
          <w:bCs/>
          <w:i/>
          <w:iCs/>
          <w:sz w:val="22"/>
          <w:szCs w:val="22"/>
          <w:lang w:val="en-US" w:eastAsia="zh-CN"/>
        </w:rPr>
        <w:t xml:space="preserve"> for timing detection of receivers.</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Proposal 3:</w:t>
      </w:r>
      <w:r>
        <w:rPr>
          <w:rFonts w:hint="eastAsia" w:ascii="Times New Roman" w:hAnsi="Times New Roman"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A </w:t>
      </w:r>
      <w:r>
        <w:rPr>
          <w:rFonts w:hint="eastAsia" w:eastAsia="Batang" w:cs="Times New Roman"/>
          <w:b/>
          <w:bCs/>
          <w:i/>
          <w:iCs/>
          <w:sz w:val="22"/>
          <w:szCs w:val="22"/>
          <w:lang w:val="en-US" w:eastAsia="zh-CN"/>
        </w:rPr>
        <w:t>downlink/up</w:t>
      </w:r>
      <w:r>
        <w:rPr>
          <w:rFonts w:ascii="Times New Roman" w:hAnsi="Times New Roman" w:eastAsia="Batang" w:cs="Times New Roman"/>
          <w:b/>
          <w:bCs/>
          <w:i/>
          <w:iCs/>
          <w:sz w:val="22"/>
          <w:szCs w:val="22"/>
          <w:lang w:val="en-GB" w:eastAsia="zh-CN"/>
        </w:rPr>
        <w:t xml:space="preserve">link transmission for </w:t>
      </w:r>
      <w:r>
        <w:rPr>
          <w:rFonts w:hint="eastAsia" w:ascii="Times New Roman" w:hAnsi="Times New Roman" w:eastAsia="Batang" w:cs="Times New Roman"/>
          <w:b/>
          <w:bCs/>
          <w:i/>
          <w:iCs/>
          <w:sz w:val="22"/>
          <w:szCs w:val="22"/>
          <w:lang w:val="en-US" w:eastAsia="zh-CN"/>
        </w:rPr>
        <w:t>ambient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 xml:space="preserve">IoT device </w:t>
      </w:r>
      <w:r>
        <w:rPr>
          <w:rFonts w:hint="eastAsia" w:eastAsia="Batang" w:cs="Times New Roman"/>
          <w:b/>
          <w:bCs/>
          <w:i/>
          <w:iCs/>
          <w:sz w:val="22"/>
          <w:szCs w:val="22"/>
          <w:lang w:val="en-US" w:eastAsia="zh-CN"/>
        </w:rPr>
        <w:t>end</w:t>
      </w:r>
      <w:r>
        <w:rPr>
          <w:rFonts w:ascii="Times New Roman" w:hAnsi="Times New Roman" w:eastAsia="Batang" w:cs="Times New Roman"/>
          <w:b/>
          <w:bCs/>
          <w:i/>
          <w:iCs/>
          <w:sz w:val="22"/>
          <w:szCs w:val="22"/>
          <w:lang w:val="en-GB" w:eastAsia="zh-CN"/>
        </w:rPr>
        <w:t xml:space="preserve">s </w:t>
      </w:r>
      <w:r>
        <w:rPr>
          <w:rFonts w:hint="eastAsia" w:eastAsia="Batang" w:cs="Times New Roman"/>
          <w:b/>
          <w:bCs/>
          <w:i/>
          <w:iCs/>
          <w:sz w:val="22"/>
          <w:szCs w:val="22"/>
          <w:lang w:val="en-US" w:eastAsia="zh-CN"/>
        </w:rPr>
        <w:t xml:space="preserve">with </w:t>
      </w:r>
      <w:r>
        <w:rPr>
          <w:rFonts w:ascii="Times New Roman" w:hAnsi="Times New Roman" w:eastAsia="Batang" w:cs="Times New Roman"/>
          <w:b/>
          <w:bCs/>
          <w:i/>
          <w:iCs/>
          <w:sz w:val="22"/>
          <w:szCs w:val="22"/>
          <w:lang w:val="en-GB" w:eastAsia="zh-CN"/>
        </w:rPr>
        <w:t xml:space="preserve">a </w:t>
      </w:r>
      <w:r>
        <w:rPr>
          <w:rFonts w:hint="eastAsia" w:ascii="Times New Roman" w:hAnsi="Times New Roman" w:eastAsia="Batang" w:cs="Times New Roman"/>
          <w:b/>
          <w:bCs/>
          <w:i/>
          <w:iCs/>
          <w:sz w:val="22"/>
          <w:szCs w:val="22"/>
          <w:lang w:val="en-GB" w:eastAsia="zh-CN"/>
        </w:rPr>
        <w:t>terminator</w:t>
      </w:r>
      <w:r>
        <w:rPr>
          <w:rFonts w:ascii="Times New Roman" w:hAnsi="Times New Roman" w:eastAsia="Batang" w:cs="Times New Roman"/>
          <w:b/>
          <w:bCs/>
          <w:i/>
          <w:iCs/>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 xml:space="preserve">Proposal 4: A </w:t>
      </w:r>
      <w:r>
        <w:rPr>
          <w:rFonts w:hint="eastAsia" w:eastAsia="Batang" w:cs="Times New Roman"/>
          <w:b/>
          <w:bCs/>
          <w:i/>
          <w:iCs/>
          <w:sz w:val="22"/>
          <w:szCs w:val="22"/>
          <w:lang w:val="en-US" w:eastAsia="zh-CN"/>
        </w:rPr>
        <w:t>up</w:t>
      </w:r>
      <w:r>
        <w:rPr>
          <w:rFonts w:ascii="Times New Roman" w:hAnsi="Times New Roman" w:eastAsia="Batang" w:cs="Times New Roman"/>
          <w:b/>
          <w:bCs/>
          <w:i/>
          <w:iCs/>
          <w:sz w:val="22"/>
          <w:szCs w:val="22"/>
          <w:lang w:val="en-GB" w:eastAsia="zh-CN"/>
        </w:rPr>
        <w:t xml:space="preserve">link transmission for </w:t>
      </w:r>
      <w:r>
        <w:rPr>
          <w:rFonts w:hint="eastAsia" w:ascii="Times New Roman" w:hAnsi="Times New Roman" w:eastAsia="Batang" w:cs="Times New Roman"/>
          <w:b/>
          <w:bCs/>
          <w:i/>
          <w:iCs/>
          <w:sz w:val="22"/>
          <w:szCs w:val="22"/>
          <w:lang w:val="en-US" w:eastAsia="zh-CN"/>
        </w:rPr>
        <w:t>ambient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GB" w:eastAsia="zh-CN"/>
        </w:rPr>
        <w:t>IoT device</w:t>
      </w:r>
      <w:r>
        <w:rPr>
          <w:rFonts w:hint="eastAsia" w:eastAsia="Batang" w:cs="Times New Roman"/>
          <w:b/>
          <w:bCs/>
          <w:i/>
          <w:iCs/>
          <w:sz w:val="22"/>
          <w:szCs w:val="22"/>
          <w:lang w:val="en-US" w:eastAsia="zh-CN"/>
        </w:rPr>
        <w:t>s is triggered to work</w:t>
      </w:r>
      <w:r>
        <w:rPr>
          <w:rFonts w:ascii="Times New Roman" w:hAnsi="Times New Roman" w:eastAsia="Batang" w:cs="Times New Roman"/>
          <w:b/>
          <w:bCs/>
          <w:i/>
          <w:iCs/>
          <w:sz w:val="22"/>
          <w:szCs w:val="22"/>
          <w:lang w:val="en-GB" w:eastAsia="zh-CN"/>
        </w:rPr>
        <w:t xml:space="preserve"> after a </w:t>
      </w:r>
      <w:r>
        <w:rPr>
          <w:rFonts w:hint="eastAsia" w:ascii="Times New Roman" w:hAnsi="Times New Roman" w:eastAsia="Batang" w:cs="Times New Roman"/>
          <w:b/>
          <w:bCs/>
          <w:i/>
          <w:iCs/>
          <w:sz w:val="22"/>
          <w:szCs w:val="22"/>
          <w:lang w:val="en-US" w:eastAsia="zh-CN"/>
        </w:rPr>
        <w:t>fixed</w:t>
      </w:r>
      <w:r>
        <w:rPr>
          <w:rFonts w:ascii="Times New Roman" w:hAnsi="Times New Roman" w:eastAsia="Batang" w:cs="Times New Roman"/>
          <w:b/>
          <w:bCs/>
          <w:i/>
          <w:iCs/>
          <w:sz w:val="22"/>
          <w:szCs w:val="22"/>
          <w:lang w:val="en-GB" w:eastAsia="zh-CN"/>
        </w:rPr>
        <w:t xml:space="preserve"> duration following the </w:t>
      </w:r>
      <w:r>
        <w:rPr>
          <w:rFonts w:hint="eastAsia" w:ascii="Times New Roman" w:hAnsi="Times New Roman" w:eastAsia="Batang" w:cs="Times New Roman"/>
          <w:b/>
          <w:bCs/>
          <w:i/>
          <w:iCs/>
          <w:sz w:val="22"/>
          <w:szCs w:val="22"/>
          <w:lang w:val="en-GB" w:eastAsia="zh-CN"/>
        </w:rPr>
        <w:t>terminator</w:t>
      </w:r>
      <w:r>
        <w:rPr>
          <w:rFonts w:hint="eastAsia" w:eastAsia="Batang" w:cs="Times New Roman"/>
          <w:b/>
          <w:bCs/>
          <w:i/>
          <w:iCs/>
          <w:sz w:val="22"/>
          <w:szCs w:val="22"/>
          <w:lang w:val="en-US" w:eastAsia="zh-CN"/>
        </w:rPr>
        <w:t xml:space="preserve"> of</w:t>
      </w:r>
      <w:r>
        <w:rPr>
          <w:rFonts w:ascii="Times New Roman" w:hAnsi="Times New Roman" w:eastAsia="Batang" w:cs="Times New Roman"/>
          <w:b/>
          <w:bCs/>
          <w:i/>
          <w:iCs/>
          <w:sz w:val="22"/>
          <w:szCs w:val="22"/>
          <w:lang w:val="en-GB" w:eastAsia="zh-CN"/>
        </w:rPr>
        <w:t xml:space="preserve"> </w:t>
      </w:r>
      <w:r>
        <w:rPr>
          <w:rFonts w:hint="eastAsia" w:ascii="Times New Roman" w:hAnsi="Times New Roman" w:eastAsia="Batang" w:cs="Times New Roman"/>
          <w:b/>
          <w:bCs/>
          <w:i/>
          <w:iCs/>
          <w:sz w:val="22"/>
          <w:szCs w:val="22"/>
          <w:lang w:val="en-US" w:eastAsia="zh-CN"/>
        </w:rPr>
        <w:t>the received</w:t>
      </w:r>
      <w:r>
        <w:rPr>
          <w:rFonts w:ascii="Times New Roman" w:hAnsi="Times New Roman" w:eastAsia="Batang" w:cs="Times New Roman"/>
          <w:b/>
          <w:bCs/>
          <w:i/>
          <w:iCs/>
          <w:sz w:val="22"/>
          <w:szCs w:val="22"/>
          <w:lang w:val="en-GB" w:eastAsia="zh-CN"/>
        </w:rPr>
        <w:t xml:space="preserve"> downlink </w:t>
      </w:r>
      <w:r>
        <w:rPr>
          <w:rFonts w:hint="eastAsia" w:ascii="Times New Roman" w:hAnsi="Times New Roman" w:eastAsia="Batang" w:cs="Times New Roman"/>
          <w:b/>
          <w:bCs/>
          <w:i/>
          <w:iCs/>
          <w:sz w:val="22"/>
          <w:szCs w:val="22"/>
          <w:lang w:val="en-US" w:eastAsia="zh-CN"/>
        </w:rPr>
        <w:t>signal</w:t>
      </w:r>
      <w:r>
        <w:rPr>
          <w:rFonts w:ascii="Times New Roman" w:hAnsi="Times New Roman" w:eastAsia="Batang" w:cs="Times New Roman"/>
          <w:b/>
          <w:bCs/>
          <w:i/>
          <w:iCs/>
          <w:sz w:val="22"/>
          <w:szCs w:val="22"/>
          <w:lang w:val="en-GB" w:eastAsia="zh-CN"/>
        </w:rPr>
        <w:t>.</w:t>
      </w:r>
    </w:p>
    <w:p>
      <w:pPr>
        <w:spacing w:after="0" w:line="240" w:lineRule="auto"/>
        <w:jc w:val="both"/>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5</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US" w:eastAsia="zh-CN"/>
        </w:rPr>
        <w:t>A simplified random access procedure</w:t>
      </w:r>
      <w:r>
        <w:rPr>
          <w:rFonts w:ascii="Times New Roman" w:hAnsi="Times New Roman" w:cs="Times New Roman"/>
          <w:b/>
          <w:bCs/>
          <w:i/>
          <w:iCs/>
          <w:sz w:val="22"/>
          <w:szCs w:val="22"/>
          <w:lang w:val="en-GB"/>
        </w:rPr>
        <w:t xml:space="preserve"> is </w:t>
      </w:r>
      <w:r>
        <w:rPr>
          <w:rFonts w:hint="eastAsia" w:eastAsia="宋体" w:cs="Times New Roman"/>
          <w:b/>
          <w:bCs/>
          <w:i/>
          <w:iCs/>
          <w:sz w:val="22"/>
          <w:szCs w:val="22"/>
          <w:lang w:val="en-US" w:eastAsia="zh-CN"/>
        </w:rPr>
        <w:t>suggested</w:t>
      </w:r>
      <w:r>
        <w:rPr>
          <w:rFonts w:ascii="Times New Roman" w:hAnsi="Times New Roman" w:cs="Times New Roman"/>
          <w:b/>
          <w:bCs/>
          <w:i/>
          <w:iCs/>
          <w:sz w:val="22"/>
          <w:szCs w:val="22"/>
          <w:lang w:val="en-GB"/>
        </w:rPr>
        <w:t xml:space="preserve"> for </w:t>
      </w:r>
      <w:r>
        <w:rPr>
          <w:rFonts w:hint="eastAsia" w:eastAsia="宋体" w:cs="Times New Roman"/>
          <w:b/>
          <w:bCs/>
          <w:i/>
          <w:iCs/>
          <w:sz w:val="22"/>
          <w:szCs w:val="22"/>
          <w:lang w:val="en-US" w:eastAsia="zh-CN"/>
        </w:rPr>
        <w:t xml:space="preserve">ambient </w:t>
      </w:r>
      <w:r>
        <w:rPr>
          <w:rFonts w:ascii="Times New Roman" w:hAnsi="Times New Roman" w:cs="Times New Roman"/>
          <w:b/>
          <w:bCs/>
          <w:i/>
          <w:iCs/>
          <w:sz w:val="22"/>
          <w:szCs w:val="22"/>
          <w:lang w:val="en-GB"/>
        </w:rPr>
        <w:t>IoT air interface with DO-DTT</w:t>
      </w:r>
      <w:r>
        <w:rPr>
          <w:rFonts w:hint="eastAsia" w:eastAsia="宋体" w:cs="Times New Roman"/>
          <w:b/>
          <w:bCs/>
          <w:i/>
          <w:iCs/>
          <w:sz w:val="22"/>
          <w:szCs w:val="22"/>
          <w:lang w:val="en-US" w:eastAsia="zh-CN"/>
        </w:rPr>
        <w:t xml:space="preserve"> and DT</w:t>
      </w:r>
      <w:r>
        <w:rPr>
          <w:rFonts w:ascii="Times New Roman" w:hAnsi="Times New Roman" w:cs="Times New Roman"/>
          <w:b/>
          <w:bCs/>
          <w:i/>
          <w:iCs/>
          <w:sz w:val="22"/>
          <w:szCs w:val="22"/>
          <w:lang w:val="en-GB"/>
        </w:rPr>
        <w:t xml:space="preserve"> traffic types.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6</w:t>
      </w:r>
      <w:r>
        <w:rPr>
          <w:rFonts w:ascii="Times New Roman" w:hAnsi="Times New Roman" w:eastAsia="Batang" w:cs="Times New Roman"/>
          <w:b/>
          <w:bCs/>
          <w:i/>
          <w:iCs/>
          <w:sz w:val="22"/>
          <w:szCs w:val="22"/>
          <w:lang w:eastAsia="zh-CN"/>
        </w:rPr>
        <w:t xml:space="preserve">: Scheduling </w:t>
      </w:r>
      <w:r>
        <w:rPr>
          <w:rFonts w:hint="eastAsia" w:ascii="Times New Roman" w:hAnsi="Times New Roman" w:eastAsia="Batang" w:cs="Times New Roman"/>
          <w:b/>
          <w:bCs/>
          <w:i/>
          <w:iCs/>
          <w:sz w:val="22"/>
          <w:szCs w:val="22"/>
          <w:lang w:val="en-US" w:eastAsia="zh-CN"/>
        </w:rPr>
        <w:t xml:space="preserve">information in downlink signal </w:t>
      </w:r>
      <w:r>
        <w:rPr>
          <w:rFonts w:ascii="Times New Roman" w:hAnsi="Times New Roman" w:eastAsia="Batang" w:cs="Times New Roman"/>
          <w:b/>
          <w:bCs/>
          <w:i/>
          <w:iCs/>
          <w:sz w:val="22"/>
          <w:szCs w:val="22"/>
          <w:lang w:eastAsia="zh-CN"/>
        </w:rPr>
        <w:t xml:space="preserve">can indicate </w:t>
      </w:r>
      <w:r>
        <w:rPr>
          <w:rFonts w:hint="eastAsia" w:ascii="Times New Roman" w:hAnsi="Times New Roman" w:eastAsia="Batang" w:cs="Times New Roman"/>
          <w:b/>
          <w:bCs/>
          <w:i/>
          <w:iCs/>
          <w:sz w:val="22"/>
          <w:szCs w:val="22"/>
          <w:lang w:val="en-US" w:eastAsia="zh-CN"/>
        </w:rPr>
        <w:t xml:space="preserve">the followup uplink </w:t>
      </w:r>
      <w:r>
        <w:rPr>
          <w:rFonts w:ascii="Times New Roman" w:hAnsi="Times New Roman" w:eastAsia="Batang" w:cs="Times New Roman"/>
          <w:b/>
          <w:bCs/>
          <w:i/>
          <w:iCs/>
          <w:sz w:val="22"/>
          <w:szCs w:val="22"/>
          <w:lang w:eastAsia="zh-CN"/>
        </w:rPr>
        <w:t>resource</w:t>
      </w:r>
      <w:r>
        <w:rPr>
          <w:rFonts w:hint="eastAsia" w:ascii="Times New Roman" w:hAnsi="Times New Roman" w:eastAsia="Batang" w:cs="Times New Roman"/>
          <w:b/>
          <w:bCs/>
          <w:i/>
          <w:iCs/>
          <w:sz w:val="22"/>
          <w:szCs w:val="22"/>
          <w:lang w:val="en-US" w:eastAsia="zh-CN"/>
        </w:rPr>
        <w:t>s</w:t>
      </w:r>
      <w:r>
        <w:rPr>
          <w:rFonts w:ascii="Times New Roman" w:hAnsi="Times New Roman" w:eastAsia="Batang" w:cs="Times New Roman"/>
          <w:b/>
          <w:bCs/>
          <w:i/>
          <w:iCs/>
          <w:sz w:val="22"/>
          <w:szCs w:val="22"/>
          <w:lang w:eastAsia="zh-CN"/>
        </w:rPr>
        <w:t xml:space="preserve"> for </w:t>
      </w:r>
      <w:r>
        <w:rPr>
          <w:rFonts w:hint="eastAsia" w:ascii="Times New Roman" w:hAnsi="Times New Roman" w:eastAsia="Batang" w:cs="Times New Roman"/>
          <w:b/>
          <w:bCs/>
          <w:i/>
          <w:iCs/>
          <w:sz w:val="22"/>
          <w:szCs w:val="22"/>
          <w:lang w:val="en-US" w:eastAsia="zh-CN"/>
        </w:rPr>
        <w:t>multiple</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val="en-US" w:eastAsia="zh-CN"/>
        </w:rPr>
        <w:t xml:space="preserve">ambient </w:t>
      </w:r>
      <w:r>
        <w:rPr>
          <w:rFonts w:ascii="Times New Roman" w:hAnsi="Times New Roman" w:eastAsia="Batang" w:cs="Times New Roman"/>
          <w:b/>
          <w:bCs/>
          <w:i/>
          <w:iCs/>
          <w:sz w:val="22"/>
          <w:szCs w:val="22"/>
          <w:lang w:eastAsia="zh-CN"/>
        </w:rPr>
        <w:t>IoT device</w:t>
      </w:r>
      <w:r>
        <w:rPr>
          <w:rFonts w:hint="eastAsia" w:ascii="Times New Roman" w:hAnsi="Times New Roman" w:eastAsia="Batang" w:cs="Times New Roman"/>
          <w:b/>
          <w:bCs/>
          <w:i/>
          <w:iCs/>
          <w:sz w:val="22"/>
          <w:szCs w:val="22"/>
          <w:lang w:val="en-US" w:eastAsia="zh-CN"/>
        </w:rPr>
        <w:t>s</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ascii="Times New Roman" w:hAnsi="Times New Roman" w:eastAsia="Batang" w:cs="Times New Roman"/>
          <w:b/>
          <w:bCs/>
          <w:i/>
          <w:iCs/>
          <w:sz w:val="22"/>
          <w:szCs w:val="22"/>
          <w:lang w:val="en-US" w:eastAsia="zh-CN"/>
        </w:rPr>
        <w:t>7</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the intervals of processing time required</w:t>
      </w:r>
      <w:r>
        <w:rPr>
          <w:rFonts w:ascii="Times New Roman" w:hAnsi="Times New Roman" w:eastAsia="Batang" w:cs="Times New Roman"/>
          <w:b/>
          <w:bCs/>
          <w:i/>
          <w:iCs/>
          <w:sz w:val="22"/>
          <w:szCs w:val="22"/>
          <w:lang w:eastAsia="zh-CN"/>
        </w:rPr>
        <w:t xml:space="preserve"> between </w:t>
      </w:r>
      <w:r>
        <w:rPr>
          <w:rFonts w:hint="eastAsia" w:eastAsia="Batang" w:cs="Times New Roman"/>
          <w:b/>
          <w:bCs/>
          <w:i/>
          <w:iCs/>
          <w:sz w:val="22"/>
          <w:szCs w:val="22"/>
          <w:lang w:val="en-US" w:eastAsia="zh-CN"/>
        </w:rPr>
        <w:t xml:space="preserve">every </w:t>
      </w:r>
      <w:r>
        <w:rPr>
          <w:rFonts w:ascii="Times New Roman" w:hAnsi="Times New Roman" w:eastAsia="Batang" w:cs="Times New Roman"/>
          <w:b/>
          <w:bCs/>
          <w:i/>
          <w:iCs/>
          <w:sz w:val="22"/>
          <w:szCs w:val="22"/>
          <w:lang w:eastAsia="zh-CN"/>
        </w:rPr>
        <w:t xml:space="preserve">two </w:t>
      </w:r>
      <w:r>
        <w:rPr>
          <w:rFonts w:hint="eastAsia" w:ascii="Times New Roman" w:hAnsi="Times New Roman" w:eastAsia="Batang" w:cs="Times New Roman"/>
          <w:b/>
          <w:bCs/>
          <w:i/>
          <w:iCs/>
          <w:sz w:val="22"/>
          <w:szCs w:val="22"/>
          <w:lang w:eastAsia="zh-CN"/>
        </w:rPr>
        <w:t>adjacent</w:t>
      </w:r>
      <w:r>
        <w:rPr>
          <w:rFonts w:ascii="Times New Roman" w:hAnsi="Times New Roman" w:eastAsia="Batang" w:cs="Times New Roman"/>
          <w:b/>
          <w:bCs/>
          <w:i/>
          <w:iCs/>
          <w:sz w:val="22"/>
          <w:szCs w:val="22"/>
          <w:lang w:eastAsia="zh-CN"/>
        </w:rPr>
        <w:t xml:space="preserve"> transmission</w:t>
      </w:r>
      <w:r>
        <w:rPr>
          <w:rFonts w:hint="eastAsia" w:eastAsia="Batang" w:cs="Times New Roman"/>
          <w:b/>
          <w:bCs/>
          <w:i/>
          <w:iCs/>
          <w:sz w:val="22"/>
          <w:szCs w:val="22"/>
          <w:lang w:val="en-US" w:eastAsia="zh-CN"/>
        </w:rPr>
        <w:t xml:space="preserve"> procedures f</w:t>
      </w:r>
      <w:r>
        <w:rPr>
          <w:rFonts w:ascii="Times New Roman" w:hAnsi="Times New Roman" w:eastAsia="Batang" w:cs="Times New Roman"/>
          <w:b/>
          <w:bCs/>
          <w:i/>
          <w:iCs/>
          <w:sz w:val="22"/>
          <w:szCs w:val="22"/>
          <w:lang w:eastAsia="zh-CN"/>
        </w:rPr>
        <w:t xml:space="preserve">or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8"/>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0" w:name="_Ref158023825"/>
      <w:r>
        <w:rPr>
          <w:lang w:eastAsia="zh-CN"/>
        </w:rPr>
        <w:t xml:space="preserve">RP-234058, New SID: Study on solutions for Ambient IoT (Internet of Things) in NR, </w:t>
      </w:r>
      <w:bookmarkEnd w:id="10"/>
      <w:r>
        <w:rPr>
          <w:lang w:eastAsia="zh-CN"/>
        </w:rPr>
        <w:t>RAN#102</w:t>
      </w:r>
    </w:p>
    <w:p>
      <w:pPr>
        <w:pStyle w:val="8"/>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ascii="Times New Roman" w:hAnsi="Times New Roman" w:cs="Times New Roman"/>
          <w:sz w:val="20"/>
          <w:szCs w:val="20"/>
        </w:rPr>
        <w:t>3GPP TR 38.848, “Study of Ambient IoT (Internet of Things) in RAN”, v18.0.0.</w:t>
      </w:r>
    </w:p>
    <w:p>
      <w:pPr>
        <w:pStyle w:val="8"/>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EPC Radio-Frequency Identity Protocols Generation-2 UHF RFID</w:t>
      </w:r>
      <w:r>
        <w:rPr>
          <w:rFonts w:hint="eastAsia" w:ascii="Times New Roman" w:hAnsi="Times New Roman" w:eastAsia="宋体" w:cs="Times New Roman"/>
          <w:sz w:val="20"/>
          <w:szCs w:val="20"/>
          <w:lang w:val="en-US" w:eastAsia="zh-CN"/>
        </w:rPr>
        <w:t>,</w:t>
      </w:r>
      <w:r>
        <w:rPr>
          <w:rFonts w:hint="eastAsia" w:ascii="Times New Roman" w:hAnsi="Times New Roman" w:cs="Times New Roman"/>
          <w:sz w:val="20"/>
          <w:szCs w:val="20"/>
        </w:rPr>
        <w:t xml:space="preserve"> Specification for RFID Air Interface</w:t>
      </w:r>
      <w:r>
        <w:rPr>
          <w:lang w:eastAsia="zh-CN"/>
        </w:rPr>
        <w:t xml:space="preserve"> Protocol</w:t>
      </w:r>
      <w:r>
        <w:rPr>
          <w:rFonts w:hint="eastAsia"/>
          <w:lang w:val="en-US" w:eastAsia="zh-CN"/>
        </w:rPr>
        <w:t xml:space="preserve">, </w:t>
      </w:r>
      <w:r>
        <w:rPr>
          <w:rFonts w:hint="eastAsia" w:ascii="Times New Roman" w:hAnsi="Times New Roman" w:cs="Times New Roman"/>
          <w:sz w:val="20"/>
          <w:szCs w:val="20"/>
        </w:rPr>
        <w:t>Version 2.0.1.</w:t>
      </w:r>
    </w:p>
    <w:p>
      <w:pPr>
        <w:rPr>
          <w:rFonts w:hint="eastAsia"/>
          <w:lang w:val="en-US" w:eastAsia="zh-CN"/>
        </w:rPr>
      </w:pP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A877D64"/>
    <w:multiLevelType w:val="singleLevel"/>
    <w:tmpl w:val="3A877D64"/>
    <w:lvl w:ilvl="0" w:tentative="0">
      <w:start w:val="1"/>
      <w:numFmt w:val="decimal"/>
      <w:pStyle w:val="8"/>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C85402"/>
    <w:rsid w:val="09FF65CE"/>
    <w:rsid w:val="0BC9245B"/>
    <w:rsid w:val="0CD268A5"/>
    <w:rsid w:val="0D6B1DE4"/>
    <w:rsid w:val="0DDE3A6F"/>
    <w:rsid w:val="0EC8395B"/>
    <w:rsid w:val="10542981"/>
    <w:rsid w:val="114E1977"/>
    <w:rsid w:val="13367070"/>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41052D9"/>
    <w:rsid w:val="25E40FDF"/>
    <w:rsid w:val="25FA746F"/>
    <w:rsid w:val="26334612"/>
    <w:rsid w:val="278604FC"/>
    <w:rsid w:val="2F274BC8"/>
    <w:rsid w:val="2FE70229"/>
    <w:rsid w:val="304B7ED9"/>
    <w:rsid w:val="31EE5C92"/>
    <w:rsid w:val="32277FE1"/>
    <w:rsid w:val="325A52D0"/>
    <w:rsid w:val="338473BA"/>
    <w:rsid w:val="34222736"/>
    <w:rsid w:val="347B24BD"/>
    <w:rsid w:val="35C30605"/>
    <w:rsid w:val="35CC1E10"/>
    <w:rsid w:val="36B17D79"/>
    <w:rsid w:val="380E6778"/>
    <w:rsid w:val="387C7566"/>
    <w:rsid w:val="3AF521ED"/>
    <w:rsid w:val="3B5719A8"/>
    <w:rsid w:val="3BE5774A"/>
    <w:rsid w:val="3BE84726"/>
    <w:rsid w:val="3C6A0C3D"/>
    <w:rsid w:val="3D1D3B52"/>
    <w:rsid w:val="3DBE0C16"/>
    <w:rsid w:val="3E2F4963"/>
    <w:rsid w:val="3FF344B8"/>
    <w:rsid w:val="40227D08"/>
    <w:rsid w:val="40B430E1"/>
    <w:rsid w:val="4295608A"/>
    <w:rsid w:val="429C756D"/>
    <w:rsid w:val="42EC70DF"/>
    <w:rsid w:val="4340615A"/>
    <w:rsid w:val="462802D7"/>
    <w:rsid w:val="46DC4186"/>
    <w:rsid w:val="470A108C"/>
    <w:rsid w:val="47FB6D1B"/>
    <w:rsid w:val="48A913A7"/>
    <w:rsid w:val="4AC57951"/>
    <w:rsid w:val="4B1A256B"/>
    <w:rsid w:val="4F0601D3"/>
    <w:rsid w:val="4FC053F7"/>
    <w:rsid w:val="51A16E18"/>
    <w:rsid w:val="523B477C"/>
    <w:rsid w:val="535C3FEA"/>
    <w:rsid w:val="540D3BF7"/>
    <w:rsid w:val="556021CB"/>
    <w:rsid w:val="556872DB"/>
    <w:rsid w:val="57EF6B3B"/>
    <w:rsid w:val="5A006B3C"/>
    <w:rsid w:val="5A072A5C"/>
    <w:rsid w:val="5A5E7740"/>
    <w:rsid w:val="5D2F62E7"/>
    <w:rsid w:val="5E9D4056"/>
    <w:rsid w:val="5FED634A"/>
    <w:rsid w:val="609454B4"/>
    <w:rsid w:val="62FC1B91"/>
    <w:rsid w:val="64C90F1D"/>
    <w:rsid w:val="666263B1"/>
    <w:rsid w:val="688C34FD"/>
    <w:rsid w:val="6A5963EB"/>
    <w:rsid w:val="6A8232D9"/>
    <w:rsid w:val="6AA6100D"/>
    <w:rsid w:val="6B3809BC"/>
    <w:rsid w:val="6B8319E3"/>
    <w:rsid w:val="6BBD5092"/>
    <w:rsid w:val="6D6A0FD2"/>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3GPP_Header"/>
    <w:basedOn w:val="1"/>
    <w:qFormat/>
    <w:uiPriority w:val="0"/>
    <w:pPr>
      <w:tabs>
        <w:tab w:val="left" w:pos="1701"/>
        <w:tab w:val="right" w:pos="9639"/>
      </w:tabs>
      <w:spacing w:after="240"/>
    </w:pPr>
    <w:rPr>
      <w:b/>
      <w:sz w:val="24"/>
    </w:rPr>
  </w:style>
  <w:style w:type="paragraph" w:customStyle="1" w:styleId="7">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8">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9">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2024-02-19T05:14:12Z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