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34042" w14:textId="42BB42F1" w:rsidR="004607C3" w:rsidRPr="00B35CC3" w:rsidRDefault="004607C3" w:rsidP="00EC6BFA">
      <w:pPr>
        <w:pStyle w:val="Header"/>
        <w:rPr>
          <w:b/>
          <w:bCs/>
          <w:sz w:val="22"/>
          <w:szCs w:val="22"/>
        </w:rPr>
      </w:pPr>
      <w:r w:rsidRPr="00B35CC3">
        <w:rPr>
          <w:b/>
          <w:bCs/>
          <w:sz w:val="22"/>
          <w:szCs w:val="22"/>
        </w:rPr>
        <w:t>3GPP TSG</w:t>
      </w:r>
      <w:r w:rsidR="00032261" w:rsidRPr="00B35CC3">
        <w:rPr>
          <w:b/>
          <w:bCs/>
          <w:sz w:val="22"/>
          <w:szCs w:val="22"/>
        </w:rPr>
        <w:t xml:space="preserve"> RAN WG1 #116</w:t>
      </w:r>
      <w:r w:rsidRPr="00B35CC3">
        <w:rPr>
          <w:b/>
          <w:bCs/>
          <w:sz w:val="22"/>
          <w:szCs w:val="22"/>
        </w:rPr>
        <w:tab/>
      </w:r>
      <w:r w:rsidRPr="00B35CC3">
        <w:rPr>
          <w:b/>
          <w:bCs/>
          <w:sz w:val="22"/>
          <w:szCs w:val="22"/>
        </w:rPr>
        <w:tab/>
      </w:r>
      <w:r w:rsidRPr="00B35CC3">
        <w:rPr>
          <w:b/>
          <w:bCs/>
          <w:sz w:val="22"/>
          <w:szCs w:val="22"/>
        </w:rPr>
        <w:tab/>
      </w:r>
      <w:r w:rsidR="00032261" w:rsidRPr="00B35CC3">
        <w:rPr>
          <w:b/>
          <w:bCs/>
          <w:sz w:val="22"/>
          <w:szCs w:val="22"/>
        </w:rPr>
        <w:t>R1-</w:t>
      </w:r>
      <w:r w:rsidR="00115DD8" w:rsidRPr="00B35CC3">
        <w:rPr>
          <w:b/>
          <w:bCs/>
          <w:sz w:val="22"/>
          <w:szCs w:val="22"/>
        </w:rPr>
        <w:t>2</w:t>
      </w:r>
      <w:r w:rsidR="00115DD8">
        <w:rPr>
          <w:b/>
          <w:bCs/>
          <w:sz w:val="22"/>
          <w:szCs w:val="22"/>
        </w:rPr>
        <w:t>400964</w:t>
      </w:r>
    </w:p>
    <w:p w14:paraId="1634EF35" w14:textId="264E17B5" w:rsidR="004607C3" w:rsidRPr="00B35CC3" w:rsidRDefault="00032261" w:rsidP="00EC6BFA">
      <w:pPr>
        <w:pStyle w:val="Header"/>
        <w:rPr>
          <w:b/>
          <w:bCs/>
          <w:sz w:val="22"/>
          <w:szCs w:val="22"/>
        </w:rPr>
      </w:pPr>
      <w:r w:rsidRPr="00B35CC3">
        <w:rPr>
          <w:b/>
          <w:bCs/>
          <w:sz w:val="22"/>
          <w:szCs w:val="22"/>
        </w:rPr>
        <w:t>Athens, Greece, February 26</w:t>
      </w:r>
      <w:r w:rsidRPr="00B35CC3">
        <w:rPr>
          <w:b/>
          <w:bCs/>
          <w:sz w:val="22"/>
          <w:szCs w:val="22"/>
          <w:vertAlign w:val="superscript"/>
        </w:rPr>
        <w:t>th</w:t>
      </w:r>
      <w:r w:rsidRPr="00B35CC3">
        <w:rPr>
          <w:b/>
          <w:bCs/>
          <w:sz w:val="22"/>
          <w:szCs w:val="22"/>
        </w:rPr>
        <w:t xml:space="preserve"> – March 1</w:t>
      </w:r>
      <w:r w:rsidRPr="00B35CC3">
        <w:rPr>
          <w:b/>
          <w:bCs/>
          <w:sz w:val="22"/>
          <w:szCs w:val="22"/>
          <w:vertAlign w:val="superscript"/>
        </w:rPr>
        <w:t>st</w:t>
      </w:r>
      <w:r w:rsidRPr="00B35CC3">
        <w:rPr>
          <w:b/>
          <w:bCs/>
          <w:sz w:val="22"/>
          <w:szCs w:val="22"/>
        </w:rPr>
        <w:t>, 2024</w:t>
      </w:r>
    </w:p>
    <w:p w14:paraId="07C985D2" w14:textId="77777777" w:rsidR="004607C3" w:rsidRDefault="004607C3" w:rsidP="00EC6BFA"/>
    <w:p w14:paraId="591F7A4A" w14:textId="29FA7EA4" w:rsidR="004607C3" w:rsidRPr="00032261" w:rsidRDefault="005D20F1" w:rsidP="00970E49">
      <w:pPr>
        <w:spacing w:after="120"/>
        <w:rPr>
          <w:bCs/>
        </w:rPr>
      </w:pPr>
      <w:r w:rsidRPr="00B35CC3">
        <w:rPr>
          <w:b/>
          <w:bCs/>
        </w:rPr>
        <w:t>Agenda item</w:t>
      </w:r>
      <w:r w:rsidR="004607C3" w:rsidRPr="00032261">
        <w:t>:</w:t>
      </w:r>
      <w:r w:rsidR="004607C3" w:rsidRPr="00032261">
        <w:tab/>
      </w:r>
      <w:r w:rsidR="00701C9F">
        <w:tab/>
      </w:r>
      <w:r w:rsidR="00032261" w:rsidRPr="00032261">
        <w:t>9.6.3</w:t>
      </w:r>
    </w:p>
    <w:p w14:paraId="27A36125" w14:textId="402B4931" w:rsidR="005D20F1" w:rsidRPr="00032261" w:rsidRDefault="005D20F1" w:rsidP="00970E49">
      <w:pPr>
        <w:spacing w:after="120"/>
        <w:rPr>
          <w:bCs/>
        </w:rPr>
      </w:pPr>
      <w:r w:rsidRPr="00032261">
        <w:rPr>
          <w:b/>
        </w:rPr>
        <w:t>Title:</w:t>
      </w:r>
      <w:r w:rsidRPr="00032261">
        <w:rPr>
          <w:b/>
        </w:rPr>
        <w:tab/>
      </w:r>
      <w:r w:rsidR="00701C9F">
        <w:rPr>
          <w:b/>
        </w:rPr>
        <w:tab/>
      </w:r>
      <w:r w:rsidR="00701C9F">
        <w:rPr>
          <w:b/>
        </w:rPr>
        <w:tab/>
      </w:r>
      <w:r w:rsidR="00032261" w:rsidRPr="00032261">
        <w:t>LP-WUS operation in CONNECTED mode</w:t>
      </w:r>
    </w:p>
    <w:p w14:paraId="41D2905F" w14:textId="30EF0EF7" w:rsidR="004607C3" w:rsidRPr="00032261" w:rsidRDefault="004607C3" w:rsidP="00970E49">
      <w:pPr>
        <w:spacing w:after="120"/>
      </w:pPr>
      <w:r w:rsidRPr="00032261">
        <w:rPr>
          <w:b/>
        </w:rPr>
        <w:t>Source:</w:t>
      </w:r>
      <w:r w:rsidRPr="00032261">
        <w:tab/>
      </w:r>
      <w:r w:rsidR="00701C9F">
        <w:tab/>
      </w:r>
      <w:r w:rsidR="00032261" w:rsidRPr="00032261">
        <w:t>Nokia, Nokia Shanghai Bell</w:t>
      </w:r>
    </w:p>
    <w:p w14:paraId="45F974BD" w14:textId="5E1DE0FC" w:rsidR="004607C3" w:rsidRDefault="005D20F1" w:rsidP="00970E49">
      <w:pPr>
        <w:pBdr>
          <w:bottom w:val="single" w:sz="4" w:space="1" w:color="auto"/>
        </w:pBdr>
        <w:spacing w:after="120"/>
      </w:pPr>
      <w:r w:rsidRPr="00032261">
        <w:rPr>
          <w:b/>
        </w:rPr>
        <w:t>Document for</w:t>
      </w:r>
      <w:r w:rsidR="004607C3" w:rsidRPr="00032261">
        <w:rPr>
          <w:b/>
        </w:rPr>
        <w:t>:</w:t>
      </w:r>
      <w:r w:rsidR="004607C3" w:rsidRPr="00032261">
        <w:tab/>
      </w:r>
      <w:r w:rsidR="00701C9F">
        <w:tab/>
      </w:r>
      <w:r w:rsidR="00032261" w:rsidRPr="00032261">
        <w:t>Discussion and Decision</w:t>
      </w:r>
    </w:p>
    <w:p w14:paraId="04EAE6BF" w14:textId="77777777" w:rsidR="00970E49" w:rsidRPr="00032261" w:rsidRDefault="00970E49" w:rsidP="00970E49">
      <w:pPr>
        <w:pBdr>
          <w:bottom w:val="single" w:sz="4" w:space="1" w:color="auto"/>
        </w:pBdr>
        <w:spacing w:after="120"/>
      </w:pPr>
    </w:p>
    <w:p w14:paraId="196CB24B" w14:textId="7604D3AA" w:rsidR="004607C3" w:rsidRPr="00F434BC" w:rsidRDefault="004607C3" w:rsidP="008A1DBB">
      <w:pPr>
        <w:pStyle w:val="Heading1"/>
        <w:ind w:left="0" w:firstLine="0"/>
      </w:pPr>
      <w:bookmarkStart w:id="0" w:name="_Toc158194662"/>
      <w:bookmarkStart w:id="1" w:name="_Toc158724793"/>
      <w:r>
        <w:t xml:space="preserve">1. </w:t>
      </w:r>
      <w:r w:rsidR="005D20F1">
        <w:t>Introduction</w:t>
      </w:r>
      <w:bookmarkEnd w:id="0"/>
      <w:bookmarkEnd w:id="1"/>
    </w:p>
    <w:p w14:paraId="177D59EF" w14:textId="77777777" w:rsidR="006737D3" w:rsidRPr="006737D3" w:rsidRDefault="00021622" w:rsidP="00EC6BFA">
      <w:r w:rsidRPr="0099361E">
        <w:t>At</w:t>
      </w:r>
      <w:r w:rsidR="00032261" w:rsidRPr="0099361E">
        <w:t xml:space="preserve"> the RAN#102 meeting, a new work item was agreed for </w:t>
      </w:r>
      <w:r w:rsidRPr="0099361E">
        <w:t>the “Low-power wake-up signal and receiver for NR” [1].</w:t>
      </w:r>
      <w:r w:rsidR="006737D3" w:rsidRPr="0099361E">
        <w:t xml:space="preserve">  The objectives for this WID are listed below</w:t>
      </w:r>
      <w:r w:rsidR="006737D3" w:rsidRPr="006737D3">
        <w:t>.</w:t>
      </w:r>
      <w:r w:rsidR="006737D3" w:rsidRPr="006737D3">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737D3" w14:paraId="2E4CC9CD" w14:textId="77777777" w:rsidTr="00701C9F">
        <w:tc>
          <w:tcPr>
            <w:tcW w:w="10081" w:type="dxa"/>
            <w:shd w:val="clear" w:color="auto" w:fill="auto"/>
          </w:tcPr>
          <w:p w14:paraId="2EDB8E74" w14:textId="77777777" w:rsidR="006737D3" w:rsidRPr="00915ED0" w:rsidRDefault="006737D3" w:rsidP="00EC6BFA">
            <w:pPr>
              <w:rPr>
                <w:lang w:eastAsia="zh-CN"/>
              </w:rPr>
            </w:pPr>
            <w:r w:rsidRPr="00915ED0">
              <w:rPr>
                <w:rFonts w:hint="eastAsia"/>
                <w:lang w:eastAsia="zh-CN"/>
              </w:rPr>
              <w:t>T</w:t>
            </w:r>
            <w:r w:rsidRPr="00915ED0">
              <w:rPr>
                <w:lang w:eastAsia="zh-CN"/>
              </w:rPr>
              <w:t>he objectives of the work item are the following:</w:t>
            </w:r>
          </w:p>
          <w:p w14:paraId="37F4BBA7" w14:textId="77777777" w:rsidR="006737D3" w:rsidRPr="00701C9F" w:rsidRDefault="006737D3" w:rsidP="00701C9F">
            <w:pPr>
              <w:numPr>
                <w:ilvl w:val="0"/>
                <w:numId w:val="5"/>
              </w:numPr>
            </w:pPr>
            <w:r w:rsidRPr="00701C9F">
              <w:rPr>
                <w:lang w:eastAsia="zh-CN" w:bidi="ar"/>
              </w:rPr>
              <w:t>To specify an LP-WUS design commonly applicable to both IDLE/INACTIVE and CONNECTED modes (RAN1, RAN4)</w:t>
            </w:r>
          </w:p>
          <w:p w14:paraId="42CFC265" w14:textId="77777777" w:rsidR="006737D3" w:rsidRPr="00701C9F" w:rsidRDefault="006737D3" w:rsidP="00701C9F">
            <w:pPr>
              <w:numPr>
                <w:ilvl w:val="1"/>
                <w:numId w:val="5"/>
              </w:numPr>
            </w:pPr>
            <w:r w:rsidRPr="00701C9F">
              <w:rPr>
                <w:lang w:eastAsia="zh-CN" w:bidi="ar"/>
              </w:rPr>
              <w:t xml:space="preserve">Specify OOK (OOK-1 and/or OOK-4) based LP-WUS with </w:t>
            </w:r>
            <w:r w:rsidRPr="00915ED0">
              <w:t xml:space="preserve">overlaid OFDM sequence(s) over OOK </w:t>
            </w:r>
            <w:proofErr w:type="gramStart"/>
            <w:r w:rsidRPr="00915ED0">
              <w:t>symbol</w:t>
            </w:r>
            <w:proofErr w:type="gramEnd"/>
          </w:p>
          <w:p w14:paraId="37617688" w14:textId="77777777" w:rsidR="006737D3" w:rsidRPr="00701C9F" w:rsidRDefault="006737D3" w:rsidP="00701C9F">
            <w:pPr>
              <w:numPr>
                <w:ilvl w:val="2"/>
                <w:numId w:val="5"/>
              </w:numPr>
              <w:rPr>
                <w:lang w:eastAsia="zh-CN"/>
              </w:rPr>
            </w:pPr>
            <w:r w:rsidRPr="00701C9F">
              <w:rPr>
                <w:rFonts w:hint="eastAsia"/>
                <w:lang w:eastAsia="zh-CN"/>
              </w:rPr>
              <w:t>T</w:t>
            </w:r>
            <w:r w:rsidRPr="00701C9F">
              <w:rPr>
                <w:lang w:eastAsia="zh-CN"/>
              </w:rPr>
              <w:t xml:space="preserve">he LP-WUS design shall ensure that for IDLE/INACTIVE operation, the same information is delivered irrespective of LP-WUR type. </w:t>
            </w:r>
            <w:r w:rsidRPr="00701C9F">
              <w:rPr>
                <w:rFonts w:hint="eastAsia"/>
                <w:lang w:eastAsia="zh-CN"/>
              </w:rPr>
              <w:t>The OFDM sequence c</w:t>
            </w:r>
            <w:r w:rsidRPr="00701C9F">
              <w:rPr>
                <w:lang w:eastAsia="zh-CN"/>
              </w:rPr>
              <w:t>a</w:t>
            </w:r>
            <w:r w:rsidRPr="00701C9F">
              <w:rPr>
                <w:rFonts w:hint="eastAsia"/>
                <w:lang w:eastAsia="zh-CN"/>
              </w:rPr>
              <w:t>n carry information.</w:t>
            </w:r>
          </w:p>
          <w:p w14:paraId="310D1114" w14:textId="77777777" w:rsidR="006737D3" w:rsidRPr="00701C9F" w:rsidRDefault="006737D3" w:rsidP="00701C9F">
            <w:pPr>
              <w:numPr>
                <w:ilvl w:val="1"/>
                <w:numId w:val="5"/>
              </w:numPr>
            </w:pPr>
            <w:r w:rsidRPr="00701C9F">
              <w:rPr>
                <w:lang w:eastAsia="zh-CN" w:bidi="ar"/>
              </w:rPr>
              <w:t>At least duty-cycled monitoring of LP-WUS is supported</w:t>
            </w:r>
          </w:p>
          <w:p w14:paraId="5D5505A7" w14:textId="77777777" w:rsidR="006737D3" w:rsidRPr="00701C9F" w:rsidRDefault="006737D3" w:rsidP="00701C9F">
            <w:pPr>
              <w:numPr>
                <w:ilvl w:val="0"/>
                <w:numId w:val="5"/>
              </w:numPr>
            </w:pPr>
            <w:r w:rsidRPr="00701C9F">
              <w:rPr>
                <w:lang w:eastAsia="zh-CN" w:bidi="ar"/>
              </w:rPr>
              <w:t>For IDLE/INACTIVE modes</w:t>
            </w:r>
          </w:p>
          <w:p w14:paraId="21C6CC42" w14:textId="77777777" w:rsidR="006737D3" w:rsidRPr="00701C9F" w:rsidRDefault="006737D3" w:rsidP="00701C9F">
            <w:pPr>
              <w:numPr>
                <w:ilvl w:val="1"/>
                <w:numId w:val="5"/>
              </w:numPr>
              <w:rPr>
                <w:lang w:eastAsia="zh-CN" w:bidi="ar"/>
              </w:rPr>
            </w:pPr>
            <w:r w:rsidRPr="00701C9F">
              <w:rPr>
                <w:lang w:eastAsia="zh-CN" w:bidi="ar"/>
              </w:rPr>
              <w:t>Specify procedure and configuration of LP-WUS indicating paging monitoring triggered by LP-WUS, including at least configuration, sub-</w:t>
            </w:r>
            <w:proofErr w:type="gramStart"/>
            <w:r w:rsidRPr="00701C9F">
              <w:rPr>
                <w:lang w:eastAsia="zh-CN" w:bidi="ar"/>
              </w:rPr>
              <w:t>grouping</w:t>
            </w:r>
            <w:proofErr w:type="gramEnd"/>
            <w:r w:rsidRPr="00701C9F">
              <w:rPr>
                <w:lang w:eastAsia="zh-CN" w:bidi="ar"/>
              </w:rPr>
              <w:t xml:space="preserve"> and entry/exit condition for LP-WUS monitoring </w:t>
            </w:r>
            <w:r w:rsidRPr="00701C9F">
              <w:rPr>
                <w:rFonts w:hint="eastAsia"/>
                <w:lang w:eastAsia="zh-CN" w:bidi="ar"/>
              </w:rPr>
              <w:t xml:space="preserve">(RAN2, </w:t>
            </w:r>
            <w:r w:rsidRPr="00701C9F">
              <w:rPr>
                <w:lang w:eastAsia="zh-CN" w:bidi="ar"/>
              </w:rPr>
              <w:t>R</w:t>
            </w:r>
            <w:r w:rsidRPr="00701C9F">
              <w:rPr>
                <w:rFonts w:hint="eastAsia"/>
                <w:lang w:eastAsia="zh-CN" w:bidi="ar"/>
              </w:rPr>
              <w:t>AN1,</w:t>
            </w:r>
            <w:r w:rsidRPr="00701C9F">
              <w:rPr>
                <w:lang w:eastAsia="zh-CN" w:bidi="ar"/>
              </w:rPr>
              <w:t xml:space="preserve"> </w:t>
            </w:r>
            <w:r w:rsidRPr="00701C9F">
              <w:rPr>
                <w:rFonts w:hint="eastAsia"/>
                <w:lang w:eastAsia="zh-CN" w:bidi="ar"/>
              </w:rPr>
              <w:t>RAN3, RAN4)</w:t>
            </w:r>
          </w:p>
          <w:p w14:paraId="6296CBBA" w14:textId="77777777" w:rsidR="006737D3" w:rsidRPr="00701C9F" w:rsidRDefault="006737D3" w:rsidP="00701C9F">
            <w:pPr>
              <w:numPr>
                <w:ilvl w:val="1"/>
                <w:numId w:val="5"/>
              </w:numPr>
            </w:pPr>
            <w:r w:rsidRPr="00701C9F">
              <w:rPr>
                <w:lang w:eastAsia="zh-CN" w:bidi="ar"/>
              </w:rPr>
              <w:t xml:space="preserve">Specify LP-SS with periodicity with </w:t>
            </w:r>
            <w:proofErr w:type="spellStart"/>
            <w:r w:rsidRPr="00701C9F">
              <w:rPr>
                <w:lang w:eastAsia="zh-CN" w:bidi="ar"/>
              </w:rPr>
              <w:t>Yms</w:t>
            </w:r>
            <w:proofErr w:type="spellEnd"/>
            <w:r w:rsidRPr="00701C9F">
              <w:rPr>
                <w:lang w:eastAsia="zh-CN" w:bidi="ar"/>
              </w:rPr>
              <w:t xml:space="preserve"> for LP-WUR, for synchronization and/or RRM for serving cell. (RAN1, RAN4)</w:t>
            </w:r>
          </w:p>
          <w:p w14:paraId="4E1290E9" w14:textId="77777777" w:rsidR="006737D3" w:rsidRPr="00701C9F" w:rsidRDefault="006737D3" w:rsidP="00701C9F">
            <w:pPr>
              <w:numPr>
                <w:ilvl w:val="2"/>
                <w:numId w:val="5"/>
              </w:numPr>
            </w:pPr>
            <w:r w:rsidRPr="00701C9F">
              <w:rPr>
                <w:lang w:eastAsia="zh-CN" w:bidi="ar"/>
              </w:rPr>
              <w:t>LP-SS is based on OOK-1 and/or OOK-4 waveform with or without overlaid OFDM sequences. Further down selection between with and without overlaid OFDM sequences is to be done within WI.</w:t>
            </w:r>
          </w:p>
          <w:p w14:paraId="394E1B87" w14:textId="77777777" w:rsidR="006737D3" w:rsidRPr="00701C9F" w:rsidRDefault="006737D3" w:rsidP="00701C9F">
            <w:pPr>
              <w:numPr>
                <w:ilvl w:val="2"/>
                <w:numId w:val="5"/>
              </w:numPr>
              <w:rPr>
                <w:lang w:eastAsia="zh-CN" w:bidi="ar"/>
              </w:rPr>
            </w:pPr>
            <w:r w:rsidRPr="00701C9F">
              <w:rPr>
                <w:lang w:eastAsia="zh-CN" w:bidi="ar"/>
              </w:rPr>
              <w:t>Note: For LP-WUR that can receive existing PSS/SSS, existing PSS/SSS can be used for synchronization and RRM instead of LP-SS.</w:t>
            </w:r>
          </w:p>
          <w:p w14:paraId="0482DE91" w14:textId="77777777" w:rsidR="006737D3" w:rsidRPr="00701C9F" w:rsidRDefault="006737D3" w:rsidP="00701C9F">
            <w:pPr>
              <w:numPr>
                <w:ilvl w:val="2"/>
                <w:numId w:val="5"/>
              </w:numPr>
              <w:rPr>
                <w:lang w:eastAsia="zh-CN" w:bidi="ar"/>
              </w:rPr>
            </w:pPr>
            <w:r w:rsidRPr="00701C9F">
              <w:rPr>
                <w:lang w:eastAsia="zh-CN" w:bidi="ar"/>
              </w:rPr>
              <w:t>Y will be decided within WI. 320ms is the start point.</w:t>
            </w:r>
          </w:p>
          <w:p w14:paraId="2BA10FF5" w14:textId="77777777" w:rsidR="006737D3" w:rsidRPr="00701C9F" w:rsidRDefault="006737D3" w:rsidP="00701C9F">
            <w:pPr>
              <w:numPr>
                <w:ilvl w:val="1"/>
                <w:numId w:val="5"/>
              </w:numPr>
            </w:pPr>
            <w:r w:rsidRPr="00701C9F">
              <w:rPr>
                <w:lang w:eastAsia="zh-CN" w:bidi="ar"/>
              </w:rPr>
              <w:t xml:space="preserve">Specify further RRM relaxation of UE MR for both serving and </w:t>
            </w:r>
            <w:proofErr w:type="spellStart"/>
            <w:r w:rsidRPr="00701C9F">
              <w:rPr>
                <w:lang w:eastAsia="zh-CN" w:bidi="ar"/>
              </w:rPr>
              <w:t>neighbor</w:t>
            </w:r>
            <w:proofErr w:type="spellEnd"/>
            <w:r w:rsidRPr="00701C9F">
              <w:rPr>
                <w:lang w:eastAsia="zh-CN" w:bidi="ar"/>
              </w:rPr>
              <w:t xml:space="preserve"> cell measurements, and UE serving cell RRM measurement offloaded from MR to LP-WUR, including the necessary conditions (RAN4, RAN2)</w:t>
            </w:r>
          </w:p>
          <w:p w14:paraId="5CEDF515" w14:textId="77777777" w:rsidR="006737D3" w:rsidRPr="00701C9F" w:rsidRDefault="006737D3" w:rsidP="00701C9F">
            <w:pPr>
              <w:numPr>
                <w:ilvl w:val="0"/>
                <w:numId w:val="5"/>
              </w:numPr>
            </w:pPr>
            <w:r w:rsidRPr="00701C9F">
              <w:rPr>
                <w:lang w:eastAsia="zh-CN" w:bidi="ar"/>
              </w:rPr>
              <w:t>For CONNECTED mode, specify procedures to allow UE MR PDCCH monitoring triggered by LP-WUS including activation and deactivation procedure of LP-WUS monitoring (RAN2, RAN1)</w:t>
            </w:r>
          </w:p>
          <w:p w14:paraId="2FE0009E" w14:textId="77777777" w:rsidR="006737D3" w:rsidRPr="00701C9F" w:rsidRDefault="006737D3" w:rsidP="00701C9F">
            <w:pPr>
              <w:numPr>
                <w:ilvl w:val="1"/>
                <w:numId w:val="5"/>
              </w:numPr>
            </w:pPr>
            <w:r w:rsidRPr="00701C9F">
              <w:t xml:space="preserve">Check in RAN#105 for potential TU adjustment in </w:t>
            </w:r>
            <w:proofErr w:type="gramStart"/>
            <w:r w:rsidRPr="00701C9F">
              <w:t>RAN2</w:t>
            </w:r>
            <w:proofErr w:type="gramEnd"/>
          </w:p>
          <w:p w14:paraId="3F848D02" w14:textId="77777777" w:rsidR="006737D3" w:rsidRPr="00701C9F" w:rsidRDefault="006737D3" w:rsidP="00701C9F">
            <w:pPr>
              <w:numPr>
                <w:ilvl w:val="1"/>
                <w:numId w:val="5"/>
              </w:numPr>
            </w:pPr>
            <w:r w:rsidRPr="00701C9F">
              <w:rPr>
                <w:lang w:eastAsia="zh-CN" w:bidi="ar"/>
              </w:rPr>
              <w:t>Note: In CONNECTED mode, UE MR ultra-deep sleep is not considered, and UE RRM/RLM/BFD/CSI measurements are performed by MR</w:t>
            </w:r>
          </w:p>
          <w:p w14:paraId="5B2256DF" w14:textId="77777777" w:rsidR="006737D3" w:rsidRPr="00701C9F" w:rsidRDefault="006737D3" w:rsidP="00701C9F">
            <w:pPr>
              <w:numPr>
                <w:ilvl w:val="0"/>
                <w:numId w:val="5"/>
              </w:numPr>
            </w:pPr>
            <w:r w:rsidRPr="00701C9F">
              <w:rPr>
                <w:lang w:eastAsia="zh-CN" w:bidi="ar"/>
              </w:rPr>
              <w:t>Note: The target coverage of LP-WUS and LP-SS shall be the coverage of PUSCH for message3.</w:t>
            </w:r>
          </w:p>
          <w:p w14:paraId="4F6B9E59" w14:textId="77777777" w:rsidR="006737D3" w:rsidRPr="00701C9F" w:rsidRDefault="006737D3" w:rsidP="00701C9F">
            <w:pPr>
              <w:numPr>
                <w:ilvl w:val="0"/>
                <w:numId w:val="5"/>
              </w:numPr>
            </w:pPr>
            <w:r w:rsidRPr="00701C9F">
              <w:t>Note: The optimization of LP-WUS signal design for idle/inactive mode is prioritized over the optimization for connected mode.</w:t>
            </w:r>
          </w:p>
          <w:p w14:paraId="6EA6A767" w14:textId="77777777" w:rsidR="006737D3" w:rsidRPr="00701C9F" w:rsidRDefault="006737D3" w:rsidP="00701C9F">
            <w:pPr>
              <w:numPr>
                <w:ilvl w:val="0"/>
                <w:numId w:val="6"/>
              </w:numPr>
            </w:pPr>
            <w:r w:rsidRPr="00701C9F">
              <w:rPr>
                <w:rFonts w:hint="eastAsia"/>
              </w:rPr>
              <w:t>Specify the necessary RAN4 core requirement(s) to support the feature (RAN4).</w:t>
            </w:r>
          </w:p>
          <w:p w14:paraId="0A7109EA" w14:textId="77777777" w:rsidR="006737D3" w:rsidRPr="00701C9F" w:rsidRDefault="006737D3" w:rsidP="00701C9F">
            <w:pPr>
              <w:numPr>
                <w:ilvl w:val="1"/>
                <w:numId w:val="6"/>
              </w:numPr>
            </w:pPr>
            <w:r w:rsidRPr="00701C9F">
              <w:rPr>
                <w:rFonts w:hint="eastAsia"/>
              </w:rPr>
              <w:t>This objective is to be further refined in RAN#103</w:t>
            </w:r>
          </w:p>
          <w:p w14:paraId="5FC89D70" w14:textId="77777777" w:rsidR="006737D3" w:rsidRPr="00701C9F" w:rsidRDefault="006737D3" w:rsidP="00EC6BFA"/>
        </w:tc>
      </w:tr>
    </w:tbl>
    <w:p w14:paraId="7A009B05" w14:textId="7FDE3E22" w:rsidR="004607C3" w:rsidRPr="006737D3" w:rsidRDefault="004607C3" w:rsidP="00EC6BFA"/>
    <w:p w14:paraId="0447FC5E" w14:textId="32446E7B" w:rsidR="004607C3" w:rsidRDefault="006737D3" w:rsidP="008A1DBB">
      <w:pPr>
        <w:pStyle w:val="Header"/>
        <w:jc w:val="both"/>
      </w:pPr>
      <w:r>
        <w:t xml:space="preserve">In this document, we </w:t>
      </w:r>
      <w:r w:rsidR="00796CE8">
        <w:t xml:space="preserve">discuss </w:t>
      </w:r>
      <w:r w:rsidR="0004023E">
        <w:t xml:space="preserve">several different </w:t>
      </w:r>
      <w:r w:rsidR="00796CE8">
        <w:t xml:space="preserve">aspects </w:t>
      </w:r>
      <w:r w:rsidR="0004023E">
        <w:t>of</w:t>
      </w:r>
      <w:r w:rsidR="00BA3E1E">
        <w:t xml:space="preserve"> CONNECTED mode</w:t>
      </w:r>
      <w:r w:rsidR="0004023E">
        <w:t xml:space="preserve"> LP-WUS design, including </w:t>
      </w:r>
      <w:r w:rsidR="00B53E5E">
        <w:t xml:space="preserve">the </w:t>
      </w:r>
      <w:r w:rsidR="0004023E">
        <w:t xml:space="preserve">monitoring occasion design.  </w:t>
      </w:r>
      <w:r w:rsidR="00504B9D">
        <w:t>From those discussions, we</w:t>
      </w:r>
      <w:r w:rsidR="00BA3E1E">
        <w:t xml:space="preserve"> </w:t>
      </w:r>
      <w:r w:rsidR="009950ED">
        <w:t xml:space="preserve">provide some </w:t>
      </w:r>
      <w:r w:rsidR="00207A81">
        <w:t xml:space="preserve">initial </w:t>
      </w:r>
      <w:r w:rsidR="009950ED">
        <w:t>observations and proposals.</w:t>
      </w:r>
    </w:p>
    <w:p w14:paraId="71949918" w14:textId="77777777" w:rsidR="006737D3" w:rsidRDefault="006737D3" w:rsidP="00EC6BFA">
      <w:pPr>
        <w:pStyle w:val="Header"/>
      </w:pPr>
    </w:p>
    <w:p w14:paraId="6DA5684B" w14:textId="77777777" w:rsidR="006737D3" w:rsidRDefault="006737D3" w:rsidP="00EC6BFA">
      <w:pPr>
        <w:pStyle w:val="Header"/>
      </w:pPr>
    </w:p>
    <w:p w14:paraId="58A944D7" w14:textId="18E46B70" w:rsidR="005D20F1" w:rsidRPr="00F434BC" w:rsidRDefault="00915ED0" w:rsidP="00EC6BFA">
      <w:pPr>
        <w:pStyle w:val="Heading1"/>
      </w:pPr>
      <w:r>
        <w:br w:type="page"/>
      </w:r>
      <w:bookmarkStart w:id="2" w:name="_Toc158194663"/>
      <w:bookmarkStart w:id="3" w:name="_Toc158724794"/>
      <w:r w:rsidR="005D20F1">
        <w:lastRenderedPageBreak/>
        <w:t xml:space="preserve">2. </w:t>
      </w:r>
      <w:r w:rsidR="00032261">
        <w:t>Discussion</w:t>
      </w:r>
      <w:bookmarkEnd w:id="2"/>
      <w:bookmarkEnd w:id="3"/>
    </w:p>
    <w:p w14:paraId="50A5E3AE" w14:textId="24B981A4" w:rsidR="003B5AB0" w:rsidRPr="00B53E5E" w:rsidRDefault="00D21CB7" w:rsidP="003B5AB0">
      <w:pPr>
        <w:pStyle w:val="Normaltimes"/>
        <w:rPr>
          <w:rFonts w:ascii="Arial" w:eastAsia="Times New Roman" w:hAnsi="Arial"/>
          <w:kern w:val="0"/>
          <w:sz w:val="20"/>
          <w:szCs w:val="20"/>
          <w:lang w:eastAsia="en-US"/>
        </w:rPr>
      </w:pPr>
      <w:r w:rsidRPr="003B5AB0">
        <w:rPr>
          <w:rFonts w:ascii="Arial" w:eastAsia="Times New Roman" w:hAnsi="Arial"/>
          <w:b/>
          <w:i/>
          <w:iCs/>
          <w:kern w:val="0"/>
          <w:sz w:val="24"/>
          <w:szCs w:val="20"/>
          <w:lang w:eastAsia="en-US"/>
        </w:rPr>
        <w:t>2.</w:t>
      </w:r>
      <w:r w:rsidR="00D53868" w:rsidRPr="003B5AB0">
        <w:rPr>
          <w:rFonts w:ascii="Arial" w:eastAsia="Times New Roman" w:hAnsi="Arial"/>
          <w:b/>
          <w:i/>
          <w:iCs/>
          <w:kern w:val="0"/>
          <w:sz w:val="24"/>
          <w:szCs w:val="20"/>
          <w:lang w:eastAsia="en-US"/>
        </w:rPr>
        <w:t>1</w:t>
      </w:r>
      <w:r w:rsidR="00D53868" w:rsidRPr="003B5AB0">
        <w:rPr>
          <w:rFonts w:ascii="Arial" w:eastAsia="Times New Roman" w:hAnsi="Arial"/>
          <w:b/>
          <w:i/>
          <w:iCs/>
          <w:kern w:val="0"/>
          <w:sz w:val="24"/>
          <w:szCs w:val="20"/>
          <w:lang w:eastAsia="en-US"/>
        </w:rPr>
        <w:tab/>
      </w:r>
      <w:r w:rsidR="0084245A" w:rsidRPr="003B5AB0">
        <w:rPr>
          <w:rFonts w:ascii="Arial" w:eastAsia="Times New Roman" w:hAnsi="Arial"/>
          <w:b/>
          <w:i/>
          <w:iCs/>
          <w:kern w:val="0"/>
          <w:sz w:val="24"/>
          <w:szCs w:val="20"/>
          <w:lang w:eastAsia="en-US"/>
        </w:rPr>
        <w:t>Basic Assumptions</w:t>
      </w:r>
      <w:r w:rsidR="00F96E7A" w:rsidRPr="00F434BC">
        <w:br/>
      </w:r>
      <w:r w:rsidR="00F96E7A">
        <w:rPr>
          <w:b/>
        </w:rPr>
        <w:br/>
      </w:r>
      <w:r w:rsidR="00C531B0">
        <w:rPr>
          <w:rFonts w:ascii="Arial" w:eastAsia="Times New Roman" w:hAnsi="Arial"/>
          <w:kern w:val="0"/>
          <w:sz w:val="20"/>
          <w:szCs w:val="20"/>
          <w:lang w:eastAsia="en-US"/>
        </w:rPr>
        <w:t>The following note is included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5AB0" w:rsidRPr="003B5AB0" w14:paraId="6728B90A" w14:textId="77777777" w:rsidTr="007F530F">
        <w:tc>
          <w:tcPr>
            <w:tcW w:w="9629" w:type="dxa"/>
            <w:shd w:val="clear" w:color="auto" w:fill="auto"/>
          </w:tcPr>
          <w:p w14:paraId="071C63AE" w14:textId="77777777" w:rsidR="003B5AB0" w:rsidRPr="007F530F" w:rsidRDefault="003B5AB0" w:rsidP="007F530F">
            <w:pPr>
              <w:numPr>
                <w:ilvl w:val="1"/>
                <w:numId w:val="5"/>
              </w:numPr>
              <w:tabs>
                <w:tab w:val="left" w:pos="1440"/>
              </w:tabs>
              <w:overflowPunct w:val="0"/>
              <w:autoSpaceDE w:val="0"/>
              <w:autoSpaceDN w:val="0"/>
              <w:adjustRightInd w:val="0"/>
              <w:spacing w:beforeLines="50" w:before="120" w:after="160" w:line="259" w:lineRule="auto"/>
              <w:ind w:hanging="357"/>
              <w:textAlignment w:val="baseline"/>
              <w:rPr>
                <w:rFonts w:ascii="Times New Roman" w:eastAsia="SimSun" w:hAnsi="Times New Roman" w:cs="Times New Roman"/>
                <w:kern w:val="2"/>
                <w:lang w:eastAsia="en-GB"/>
              </w:rPr>
            </w:pPr>
            <w:r w:rsidRPr="007F530F">
              <w:rPr>
                <w:rFonts w:ascii="Times New Roman" w:eastAsia="SimSun" w:hAnsi="Times New Roman" w:cs="Times New Roman"/>
                <w:kern w:val="2"/>
                <w:lang w:eastAsia="zh-CN" w:bidi="ar"/>
              </w:rPr>
              <w:t>Note: In CONNECTED mode, UE MR ultra-deep sleep is not considered, and UE RRM/RLM/BFD/CSI measurements are performed by MR</w:t>
            </w:r>
          </w:p>
        </w:tc>
      </w:tr>
    </w:tbl>
    <w:p w14:paraId="7CC1666B" w14:textId="62D26FA7" w:rsidR="00770668" w:rsidRDefault="00770668" w:rsidP="009C31AD">
      <w:pPr>
        <w:pStyle w:val="Normaltimes"/>
        <w:jc w:val="both"/>
        <w:rPr>
          <w:rFonts w:ascii="Arial" w:eastAsia="Times New Roman" w:hAnsi="Arial"/>
          <w:kern w:val="0"/>
          <w:sz w:val="20"/>
          <w:szCs w:val="20"/>
          <w:lang w:eastAsia="en-US"/>
        </w:rPr>
      </w:pPr>
    </w:p>
    <w:p w14:paraId="71991E64" w14:textId="7CA9F6C6" w:rsidR="00A775CF" w:rsidRDefault="00A775CF" w:rsidP="009C31AD">
      <w:pPr>
        <w:pStyle w:val="Normaltimes"/>
        <w:jc w:val="both"/>
        <w:rPr>
          <w:rFonts w:ascii="Arial" w:eastAsia="Times New Roman" w:hAnsi="Arial"/>
          <w:kern w:val="0"/>
          <w:sz w:val="20"/>
          <w:szCs w:val="20"/>
          <w:lang w:eastAsia="en-US"/>
        </w:rPr>
      </w:pPr>
      <w:r w:rsidRPr="00B53E5E">
        <w:rPr>
          <w:rFonts w:ascii="Arial" w:eastAsia="Times New Roman" w:hAnsi="Arial"/>
          <w:kern w:val="0"/>
          <w:sz w:val="20"/>
          <w:szCs w:val="20"/>
          <w:lang w:eastAsia="en-US"/>
        </w:rPr>
        <w:t xml:space="preserve">The note determines that for CONNECTED mode procedures, it is assumed that UE MR can </w:t>
      </w:r>
      <w:r w:rsidR="00C531B0">
        <w:rPr>
          <w:rFonts w:ascii="Arial" w:eastAsia="Times New Roman" w:hAnsi="Arial"/>
          <w:kern w:val="0"/>
          <w:sz w:val="20"/>
          <w:szCs w:val="20"/>
          <w:lang w:eastAsia="en-US"/>
        </w:rPr>
        <w:t>either be in</w:t>
      </w:r>
      <w:r w:rsidRPr="00265DE4">
        <w:rPr>
          <w:rFonts w:ascii="Arial" w:eastAsia="Times New Roman" w:hAnsi="Arial"/>
          <w:kern w:val="0"/>
          <w:sz w:val="20"/>
          <w:szCs w:val="20"/>
          <w:lang w:eastAsia="en-US"/>
        </w:rPr>
        <w:t xml:space="preserve"> deep, </w:t>
      </w:r>
      <w:r w:rsidR="00423FE7" w:rsidRPr="00423FE7">
        <w:rPr>
          <w:rFonts w:ascii="Arial" w:eastAsia="Times New Roman" w:hAnsi="Arial"/>
          <w:kern w:val="0"/>
          <w:sz w:val="20"/>
          <w:szCs w:val="20"/>
          <w:lang w:eastAsia="en-US"/>
        </w:rPr>
        <w:t>light,</w:t>
      </w:r>
      <w:r w:rsidRPr="00265DE4">
        <w:rPr>
          <w:rFonts w:ascii="Arial" w:eastAsia="Times New Roman" w:hAnsi="Arial"/>
          <w:kern w:val="0"/>
          <w:sz w:val="20"/>
          <w:szCs w:val="20"/>
          <w:lang w:eastAsia="en-US"/>
        </w:rPr>
        <w:t xml:space="preserve"> or micro sleep. As </w:t>
      </w:r>
      <w:r w:rsidR="00C531B0">
        <w:rPr>
          <w:rFonts w:ascii="Arial" w:eastAsia="Times New Roman" w:hAnsi="Arial"/>
          <w:kern w:val="0"/>
          <w:sz w:val="20"/>
          <w:szCs w:val="20"/>
          <w:lang w:eastAsia="en-US"/>
        </w:rPr>
        <w:t xml:space="preserve">the </w:t>
      </w:r>
      <w:r w:rsidRPr="00265DE4">
        <w:rPr>
          <w:rFonts w:ascii="Arial" w:eastAsia="Times New Roman" w:hAnsi="Arial"/>
          <w:kern w:val="0"/>
          <w:sz w:val="20"/>
          <w:szCs w:val="20"/>
          <w:lang w:eastAsia="en-US"/>
        </w:rPr>
        <w:t>MR is assumed not to be in ultra-deep sleep</w:t>
      </w:r>
      <w:r w:rsidR="00770668">
        <w:rPr>
          <w:rFonts w:ascii="Arial" w:eastAsia="Times New Roman" w:hAnsi="Arial"/>
          <w:kern w:val="0"/>
          <w:sz w:val="20"/>
          <w:szCs w:val="20"/>
          <w:lang w:eastAsia="en-US"/>
        </w:rPr>
        <w:t>,</w:t>
      </w:r>
      <w:r w:rsidRPr="00265DE4">
        <w:rPr>
          <w:rFonts w:ascii="Arial" w:eastAsia="Times New Roman" w:hAnsi="Arial"/>
          <w:kern w:val="0"/>
          <w:sz w:val="20"/>
          <w:szCs w:val="20"/>
          <w:lang w:eastAsia="en-US"/>
        </w:rPr>
        <w:t xml:space="preserve"> the MR frequency source (clocks) can be assumed to be operational. </w:t>
      </w:r>
      <w:r w:rsidR="00C9083B">
        <w:rPr>
          <w:rFonts w:ascii="Arial" w:eastAsia="Times New Roman" w:hAnsi="Arial"/>
          <w:kern w:val="0"/>
          <w:sz w:val="20"/>
          <w:szCs w:val="20"/>
          <w:lang w:eastAsia="en-US"/>
        </w:rPr>
        <w:t>Furthermore</w:t>
      </w:r>
      <w:r w:rsidR="007326ED">
        <w:rPr>
          <w:rFonts w:ascii="Arial" w:eastAsia="Times New Roman" w:hAnsi="Arial"/>
          <w:kern w:val="0"/>
          <w:sz w:val="20"/>
          <w:szCs w:val="20"/>
          <w:lang w:eastAsia="en-US"/>
        </w:rPr>
        <w:t>,</w:t>
      </w:r>
      <w:r w:rsidR="00C9083B">
        <w:rPr>
          <w:rFonts w:ascii="Arial" w:eastAsia="Times New Roman" w:hAnsi="Arial"/>
          <w:kern w:val="0"/>
          <w:sz w:val="20"/>
          <w:szCs w:val="20"/>
          <w:lang w:eastAsia="en-US"/>
        </w:rPr>
        <w:t xml:space="preserve"> as we are considering CONNECTED mode operation, MR would need to be well synchronised so that it is able to receive PDSCH e.g. at the start of the Active time</w:t>
      </w:r>
      <w:r w:rsidR="008F77AF">
        <w:rPr>
          <w:rFonts w:ascii="Arial" w:eastAsia="Times New Roman" w:hAnsi="Arial"/>
          <w:kern w:val="0"/>
          <w:sz w:val="20"/>
          <w:szCs w:val="20"/>
          <w:lang w:eastAsia="en-US"/>
        </w:rPr>
        <w:t xml:space="preserve"> without the need for any </w:t>
      </w:r>
      <w:r w:rsidR="00574627">
        <w:rPr>
          <w:rFonts w:ascii="Arial" w:eastAsia="Times New Roman" w:hAnsi="Arial"/>
          <w:kern w:val="0"/>
          <w:sz w:val="20"/>
          <w:szCs w:val="20"/>
          <w:lang w:eastAsia="en-US"/>
        </w:rPr>
        <w:t xml:space="preserve">further </w:t>
      </w:r>
      <w:r w:rsidR="0065698C">
        <w:rPr>
          <w:rFonts w:ascii="Arial" w:eastAsia="Times New Roman" w:hAnsi="Arial"/>
          <w:kern w:val="0"/>
          <w:sz w:val="20"/>
          <w:szCs w:val="20"/>
          <w:lang w:eastAsia="en-US"/>
        </w:rPr>
        <w:t>synchronisation</w:t>
      </w:r>
      <w:r w:rsidR="00516171">
        <w:rPr>
          <w:rFonts w:ascii="Arial" w:eastAsia="Times New Roman" w:hAnsi="Arial"/>
          <w:kern w:val="0"/>
          <w:sz w:val="20"/>
          <w:szCs w:val="20"/>
          <w:lang w:eastAsia="en-US"/>
        </w:rPr>
        <w:t xml:space="preserve"> (e.g. via reference signals</w:t>
      </w:r>
      <w:r w:rsidR="00770668">
        <w:rPr>
          <w:rFonts w:ascii="Arial" w:eastAsia="Times New Roman" w:hAnsi="Arial"/>
          <w:kern w:val="0"/>
          <w:sz w:val="20"/>
          <w:szCs w:val="20"/>
          <w:lang w:eastAsia="en-US"/>
        </w:rPr>
        <w:t>)</w:t>
      </w:r>
      <w:r w:rsidR="00C9083B">
        <w:rPr>
          <w:rFonts w:ascii="Arial" w:eastAsia="Times New Roman" w:hAnsi="Arial"/>
          <w:kern w:val="0"/>
          <w:sz w:val="20"/>
          <w:szCs w:val="20"/>
          <w:lang w:eastAsia="en-US"/>
        </w:rPr>
        <w:t xml:space="preserve">. </w:t>
      </w:r>
      <w:r w:rsidRPr="00265DE4">
        <w:rPr>
          <w:rFonts w:ascii="Arial" w:eastAsia="Times New Roman" w:hAnsi="Arial"/>
          <w:kern w:val="0"/>
          <w:sz w:val="20"/>
          <w:szCs w:val="20"/>
          <w:lang w:eastAsia="en-US"/>
        </w:rPr>
        <w:t>T</w:t>
      </w:r>
      <w:r w:rsidR="006175FD">
        <w:rPr>
          <w:rFonts w:ascii="Arial" w:eastAsia="Times New Roman" w:hAnsi="Arial"/>
          <w:kern w:val="0"/>
          <w:sz w:val="20"/>
          <w:szCs w:val="20"/>
          <w:lang w:eastAsia="en-US"/>
        </w:rPr>
        <w:t>herefore,</w:t>
      </w:r>
      <w:r w:rsidRPr="00265DE4">
        <w:rPr>
          <w:rFonts w:ascii="Arial" w:eastAsia="Times New Roman" w:hAnsi="Arial"/>
          <w:kern w:val="0"/>
          <w:sz w:val="20"/>
          <w:szCs w:val="20"/>
          <w:lang w:eastAsia="en-US"/>
        </w:rPr>
        <w:t xml:space="preserve"> it can be assumed that MR can provide synchronisation assistance to the LR, </w:t>
      </w:r>
      <w:r w:rsidR="004542D9">
        <w:rPr>
          <w:rFonts w:ascii="Arial" w:eastAsia="Times New Roman" w:hAnsi="Arial"/>
          <w:kern w:val="0"/>
          <w:sz w:val="20"/>
          <w:szCs w:val="20"/>
          <w:lang w:eastAsia="en-US"/>
        </w:rPr>
        <w:t>and/</w:t>
      </w:r>
      <w:r w:rsidRPr="006D7AA6">
        <w:rPr>
          <w:rFonts w:ascii="Arial" w:eastAsia="Times New Roman" w:hAnsi="Arial"/>
          <w:kern w:val="0"/>
          <w:sz w:val="20"/>
          <w:szCs w:val="20"/>
          <w:lang w:eastAsia="en-US"/>
        </w:rPr>
        <w:t xml:space="preserve">or LR can benefit from </w:t>
      </w:r>
      <w:r w:rsidR="006175FD">
        <w:rPr>
          <w:rFonts w:ascii="Arial" w:eastAsia="Times New Roman" w:hAnsi="Arial"/>
          <w:kern w:val="0"/>
          <w:sz w:val="20"/>
          <w:szCs w:val="20"/>
          <w:lang w:eastAsia="en-US"/>
        </w:rPr>
        <w:t>MR</w:t>
      </w:r>
      <w:r w:rsidR="006175FD" w:rsidRPr="006D7AA6">
        <w:rPr>
          <w:rFonts w:ascii="Arial" w:eastAsia="Times New Roman" w:hAnsi="Arial"/>
          <w:kern w:val="0"/>
          <w:sz w:val="20"/>
          <w:szCs w:val="20"/>
          <w:lang w:eastAsia="en-US"/>
        </w:rPr>
        <w:t xml:space="preserve"> </w:t>
      </w:r>
      <w:r w:rsidRPr="006D7AA6">
        <w:rPr>
          <w:rFonts w:ascii="Arial" w:eastAsia="Times New Roman" w:hAnsi="Arial"/>
          <w:kern w:val="0"/>
          <w:sz w:val="20"/>
          <w:szCs w:val="20"/>
          <w:lang w:eastAsia="en-US"/>
        </w:rPr>
        <w:t xml:space="preserve">time and frequency sources. </w:t>
      </w:r>
      <w:r w:rsidR="004542D9">
        <w:rPr>
          <w:rFonts w:ascii="Arial" w:eastAsia="Times New Roman" w:hAnsi="Arial"/>
          <w:kern w:val="0"/>
          <w:sz w:val="20"/>
          <w:szCs w:val="20"/>
          <w:lang w:eastAsia="en-US"/>
        </w:rPr>
        <w:t>Hence, we believe that</w:t>
      </w:r>
      <w:r w:rsidRPr="006D7AA6">
        <w:rPr>
          <w:rFonts w:ascii="Arial" w:eastAsia="Times New Roman" w:hAnsi="Arial"/>
          <w:kern w:val="0"/>
          <w:sz w:val="20"/>
          <w:szCs w:val="20"/>
          <w:lang w:eastAsia="en-US"/>
        </w:rPr>
        <w:t xml:space="preserve"> LP-SS is not needed for LR CONNECTED mode operation and that the LR time and frequency synchronisation is same as MRs.</w:t>
      </w:r>
    </w:p>
    <w:p w14:paraId="11C1BDD1" w14:textId="2B5FD05C" w:rsidR="000430BF" w:rsidRPr="006D7AA6" w:rsidRDefault="000430BF" w:rsidP="006D7AA6">
      <w:pPr>
        <w:pStyle w:val="Normaltimes"/>
        <w:ind w:left="1701" w:hanging="1701"/>
        <w:rPr>
          <w:rFonts w:ascii="Arial" w:eastAsia="Times New Roman" w:hAnsi="Arial"/>
          <w:b/>
          <w:bCs/>
          <w:kern w:val="0"/>
          <w:sz w:val="20"/>
          <w:szCs w:val="20"/>
          <w:lang w:eastAsia="en-US"/>
        </w:rPr>
      </w:pPr>
      <w:r>
        <w:rPr>
          <w:rFonts w:ascii="Arial" w:eastAsia="Times New Roman" w:hAnsi="Arial"/>
          <w:b/>
          <w:bCs/>
          <w:kern w:val="0"/>
          <w:sz w:val="20"/>
          <w:szCs w:val="20"/>
          <w:lang w:eastAsia="en-US"/>
        </w:rPr>
        <w:t xml:space="preserve">Observation </w:t>
      </w:r>
      <w:r w:rsidR="000C014D">
        <w:rPr>
          <w:rFonts w:ascii="Arial" w:eastAsia="Times New Roman" w:hAnsi="Arial"/>
          <w:b/>
          <w:bCs/>
          <w:kern w:val="0"/>
          <w:sz w:val="20"/>
          <w:szCs w:val="20"/>
          <w:lang w:eastAsia="en-US"/>
        </w:rPr>
        <w:t>1</w:t>
      </w:r>
      <w:r w:rsidRPr="00D55BD7">
        <w:rPr>
          <w:rFonts w:ascii="Arial" w:eastAsia="Times New Roman" w:hAnsi="Arial"/>
          <w:b/>
          <w:bCs/>
          <w:kern w:val="0"/>
          <w:sz w:val="20"/>
          <w:szCs w:val="20"/>
          <w:lang w:eastAsia="en-US"/>
        </w:rPr>
        <w:t xml:space="preserve">: </w:t>
      </w:r>
      <w:r w:rsidRPr="00D55BD7">
        <w:rPr>
          <w:rFonts w:ascii="Arial" w:eastAsia="Times New Roman" w:hAnsi="Arial"/>
          <w:b/>
          <w:bCs/>
          <w:kern w:val="0"/>
          <w:sz w:val="20"/>
          <w:szCs w:val="20"/>
          <w:lang w:eastAsia="en-US"/>
        </w:rPr>
        <w:tab/>
        <w:t>For LP-WUS CONNECTED mode</w:t>
      </w:r>
      <w:r>
        <w:rPr>
          <w:rFonts w:ascii="Arial" w:eastAsia="Times New Roman" w:hAnsi="Arial"/>
          <w:b/>
          <w:bCs/>
          <w:kern w:val="0"/>
          <w:sz w:val="20"/>
          <w:szCs w:val="20"/>
          <w:lang w:eastAsia="en-US"/>
        </w:rPr>
        <w:t>,</w:t>
      </w:r>
      <w:r w:rsidRPr="00D55BD7">
        <w:rPr>
          <w:rFonts w:ascii="Arial" w:eastAsia="Times New Roman" w:hAnsi="Arial"/>
          <w:b/>
          <w:bCs/>
          <w:kern w:val="0"/>
          <w:sz w:val="20"/>
          <w:szCs w:val="20"/>
          <w:lang w:eastAsia="en-US"/>
        </w:rPr>
        <w:t xml:space="preserve"> LR time and frequency synchronisation </w:t>
      </w:r>
      <w:r>
        <w:rPr>
          <w:rFonts w:ascii="Arial" w:eastAsia="Times New Roman" w:hAnsi="Arial"/>
          <w:b/>
          <w:bCs/>
          <w:kern w:val="0"/>
          <w:sz w:val="20"/>
          <w:szCs w:val="20"/>
          <w:lang w:eastAsia="en-US"/>
        </w:rPr>
        <w:t>can be provided by the</w:t>
      </w:r>
      <w:r w:rsidRPr="00D55BD7">
        <w:rPr>
          <w:rFonts w:ascii="Arial" w:eastAsia="Times New Roman" w:hAnsi="Arial"/>
          <w:b/>
          <w:bCs/>
          <w:kern w:val="0"/>
          <w:sz w:val="20"/>
          <w:szCs w:val="20"/>
          <w:lang w:eastAsia="en-US"/>
        </w:rPr>
        <w:t xml:space="preserve"> MR. </w:t>
      </w:r>
    </w:p>
    <w:p w14:paraId="1A2FD7F8" w14:textId="6B41D2AC" w:rsidR="00A775CF" w:rsidRPr="00F45C33" w:rsidRDefault="00A775CF" w:rsidP="006D7AA6">
      <w:pPr>
        <w:pStyle w:val="Normaltimes"/>
        <w:ind w:left="1701" w:hanging="1701"/>
        <w:rPr>
          <w:rFonts w:ascii="Arial" w:eastAsia="Times New Roman" w:hAnsi="Arial"/>
          <w:b/>
          <w:bCs/>
          <w:kern w:val="0"/>
          <w:sz w:val="20"/>
          <w:szCs w:val="20"/>
          <w:lang w:eastAsia="en-US"/>
        </w:rPr>
      </w:pPr>
      <w:r w:rsidRPr="006D7AA6">
        <w:rPr>
          <w:rFonts w:ascii="Arial" w:eastAsia="Times New Roman" w:hAnsi="Arial"/>
          <w:b/>
          <w:bCs/>
          <w:kern w:val="0"/>
          <w:sz w:val="20"/>
          <w:szCs w:val="20"/>
          <w:lang w:eastAsia="en-US"/>
        </w:rPr>
        <w:t>Proposal</w:t>
      </w:r>
      <w:r w:rsidR="000430BF">
        <w:rPr>
          <w:rFonts w:ascii="Arial" w:eastAsia="Times New Roman" w:hAnsi="Arial"/>
          <w:b/>
          <w:bCs/>
          <w:kern w:val="0"/>
          <w:sz w:val="20"/>
          <w:szCs w:val="20"/>
          <w:lang w:eastAsia="en-US"/>
        </w:rPr>
        <w:t xml:space="preserve"> </w:t>
      </w:r>
      <w:r w:rsidR="00F45C33">
        <w:rPr>
          <w:rFonts w:ascii="Arial" w:eastAsia="Times New Roman" w:hAnsi="Arial"/>
          <w:b/>
          <w:bCs/>
          <w:kern w:val="0"/>
          <w:sz w:val="20"/>
          <w:szCs w:val="20"/>
          <w:lang w:eastAsia="en-US"/>
        </w:rPr>
        <w:t>1</w:t>
      </w:r>
      <w:r w:rsidRPr="006D7AA6">
        <w:rPr>
          <w:rFonts w:ascii="Arial" w:eastAsia="Times New Roman" w:hAnsi="Arial"/>
          <w:b/>
          <w:bCs/>
          <w:kern w:val="0"/>
          <w:sz w:val="20"/>
          <w:szCs w:val="20"/>
          <w:lang w:eastAsia="en-US"/>
        </w:rPr>
        <w:t xml:space="preserve">: </w:t>
      </w:r>
      <w:r w:rsidR="009E52E7">
        <w:rPr>
          <w:rFonts w:ascii="Arial" w:eastAsia="Times New Roman" w:hAnsi="Arial"/>
          <w:b/>
          <w:bCs/>
          <w:kern w:val="0"/>
          <w:sz w:val="20"/>
          <w:szCs w:val="20"/>
          <w:lang w:eastAsia="en-US"/>
        </w:rPr>
        <w:tab/>
      </w:r>
      <w:r w:rsidRPr="006D7AA6">
        <w:rPr>
          <w:rFonts w:ascii="Arial" w:eastAsia="Times New Roman" w:hAnsi="Arial"/>
          <w:b/>
          <w:bCs/>
          <w:kern w:val="0"/>
          <w:sz w:val="20"/>
          <w:szCs w:val="20"/>
          <w:lang w:eastAsia="en-US"/>
        </w:rPr>
        <w:t xml:space="preserve">RAN1 confirms that LP-SS is not needed for CONNECTED mode operation with LP-WUR, and LP-SS </w:t>
      </w:r>
      <w:r w:rsidR="00097396">
        <w:rPr>
          <w:rFonts w:ascii="Arial" w:eastAsia="Times New Roman" w:hAnsi="Arial"/>
          <w:b/>
          <w:bCs/>
          <w:kern w:val="0"/>
          <w:sz w:val="20"/>
          <w:szCs w:val="20"/>
          <w:lang w:eastAsia="en-US"/>
        </w:rPr>
        <w:t>is</w:t>
      </w:r>
      <w:r w:rsidR="003743E4">
        <w:rPr>
          <w:rFonts w:ascii="Arial" w:eastAsia="Times New Roman" w:hAnsi="Arial"/>
          <w:b/>
          <w:bCs/>
          <w:kern w:val="0"/>
          <w:sz w:val="20"/>
          <w:szCs w:val="20"/>
          <w:lang w:eastAsia="en-US"/>
        </w:rPr>
        <w:t xml:space="preserve"> to support</w:t>
      </w:r>
      <w:r w:rsidRPr="006D7AA6">
        <w:rPr>
          <w:rFonts w:ascii="Arial" w:eastAsia="Times New Roman" w:hAnsi="Arial"/>
          <w:b/>
          <w:bCs/>
          <w:kern w:val="0"/>
          <w:sz w:val="20"/>
          <w:szCs w:val="20"/>
          <w:lang w:eastAsia="en-US"/>
        </w:rPr>
        <w:t xml:space="preserve"> IDLE/Inactive mode</w:t>
      </w:r>
      <w:r w:rsidR="003743E4">
        <w:rPr>
          <w:rFonts w:ascii="Arial" w:eastAsia="Times New Roman" w:hAnsi="Arial"/>
          <w:b/>
          <w:bCs/>
          <w:kern w:val="0"/>
          <w:sz w:val="20"/>
          <w:szCs w:val="20"/>
          <w:lang w:eastAsia="en-US"/>
        </w:rPr>
        <w:t xml:space="preserve"> devices</w:t>
      </w:r>
      <w:r w:rsidRPr="00F45C33">
        <w:rPr>
          <w:rFonts w:ascii="Arial" w:eastAsia="Times New Roman" w:hAnsi="Arial"/>
          <w:b/>
          <w:bCs/>
          <w:kern w:val="0"/>
          <w:sz w:val="20"/>
          <w:szCs w:val="20"/>
          <w:lang w:eastAsia="en-US"/>
        </w:rPr>
        <w:t xml:space="preserve">. </w:t>
      </w:r>
    </w:p>
    <w:p w14:paraId="7598C115" w14:textId="716C8B3B" w:rsidR="00EB03AE" w:rsidRPr="006D7AA6" w:rsidRDefault="00EB03AE" w:rsidP="006D7AA6">
      <w:pPr>
        <w:spacing w:after="160" w:line="259" w:lineRule="auto"/>
        <w:jc w:val="both"/>
      </w:pPr>
      <w:r w:rsidRPr="006D7AA6">
        <w:t>It is also noted</w:t>
      </w:r>
      <w:r w:rsidR="00012282">
        <w:t>, that</w:t>
      </w:r>
      <w:r w:rsidRPr="006D7AA6">
        <w:t xml:space="preserve"> CONNECTED mode</w:t>
      </w:r>
      <w:r w:rsidR="00B04941">
        <w:t xml:space="preserve"> measurements </w:t>
      </w:r>
      <w:r w:rsidR="00B04941" w:rsidRPr="00D55BD7">
        <w:t xml:space="preserve">(RRM/RLM/BFD/CSI) </w:t>
      </w:r>
      <w:r w:rsidRPr="00AD26C3">
        <w:t>are performed by MR. As there is no explicit intent nor objective in the work item to change</w:t>
      </w:r>
      <w:r w:rsidR="000C014D">
        <w:t>, offload or</w:t>
      </w:r>
      <w:r w:rsidRPr="006D7AA6">
        <w:t xml:space="preserve"> relax the MR based measurements in CONNECTED when LP-WUS is being monitored (contrary to IDLE/Inactive mode) the MR requirements can be kept unchanged. </w:t>
      </w:r>
    </w:p>
    <w:p w14:paraId="003448E8" w14:textId="626BE0AB" w:rsidR="00EB03AE" w:rsidRPr="006D7AA6" w:rsidRDefault="00EB03AE" w:rsidP="006D7AA6">
      <w:pPr>
        <w:spacing w:after="160" w:line="259" w:lineRule="auto"/>
        <w:ind w:left="1701" w:hanging="1701"/>
        <w:rPr>
          <w:b/>
          <w:bCs/>
        </w:rPr>
      </w:pPr>
      <w:r w:rsidRPr="006D7AA6">
        <w:rPr>
          <w:b/>
          <w:bCs/>
        </w:rPr>
        <w:t>Proposal</w:t>
      </w:r>
      <w:r w:rsidR="000430BF">
        <w:rPr>
          <w:b/>
          <w:bCs/>
        </w:rPr>
        <w:t xml:space="preserve"> </w:t>
      </w:r>
      <w:r w:rsidR="00F45C33">
        <w:rPr>
          <w:b/>
          <w:bCs/>
        </w:rPr>
        <w:t>2</w:t>
      </w:r>
      <w:r w:rsidRPr="006D7AA6">
        <w:rPr>
          <w:b/>
          <w:bCs/>
        </w:rPr>
        <w:t xml:space="preserve">: </w:t>
      </w:r>
      <w:r w:rsidR="009136FB" w:rsidRPr="006D7AA6">
        <w:rPr>
          <w:b/>
          <w:bCs/>
        </w:rPr>
        <w:tab/>
      </w:r>
      <w:r w:rsidRPr="006D7AA6">
        <w:rPr>
          <w:b/>
          <w:bCs/>
        </w:rPr>
        <w:t>RAN1 confirms that no change is assumed for existing MR based measurements (RRM/RLM/BFD/CSI) due to LP-WUS monitoring in CONNECTED mode.</w:t>
      </w:r>
    </w:p>
    <w:p w14:paraId="0F4EC703" w14:textId="77777777" w:rsidR="00A775CF" w:rsidRDefault="00A775CF" w:rsidP="00EC6BFA"/>
    <w:p w14:paraId="09B17515" w14:textId="77777777" w:rsidR="00A775CF" w:rsidRDefault="00A775CF" w:rsidP="00EC6BFA"/>
    <w:p w14:paraId="374B1220" w14:textId="77777777" w:rsidR="00A775CF" w:rsidRDefault="00A775CF" w:rsidP="00EC6BFA"/>
    <w:p w14:paraId="50FC1407" w14:textId="77777777" w:rsidR="00A775CF" w:rsidRDefault="00A775CF" w:rsidP="00EC6BFA"/>
    <w:p w14:paraId="7F0A6C46" w14:textId="7F96FF22" w:rsidR="00C25BDD" w:rsidRDefault="00C25BDD" w:rsidP="00EC6BFA"/>
    <w:p w14:paraId="78F646C8" w14:textId="77777777" w:rsidR="00B25BE8" w:rsidRDefault="00B25BE8" w:rsidP="00EC6BFA"/>
    <w:p w14:paraId="3945CDCF" w14:textId="7CEF7665" w:rsidR="00EC6BFA" w:rsidRDefault="00DE39F1" w:rsidP="00EC6BFA">
      <w:pPr>
        <w:pStyle w:val="Heading2"/>
      </w:pPr>
      <w:bookmarkStart w:id="4" w:name="_Toc158194664"/>
      <w:r>
        <w:br w:type="page"/>
      </w:r>
      <w:bookmarkStart w:id="5" w:name="_Toc158724795"/>
      <w:r w:rsidR="00F57A67">
        <w:lastRenderedPageBreak/>
        <w:t>2.</w:t>
      </w:r>
      <w:r w:rsidR="0099361E">
        <w:t>2</w:t>
      </w:r>
      <w:r>
        <w:tab/>
      </w:r>
      <w:r w:rsidR="00F57A67">
        <w:t>Connected Mode WUS Monitoring</w:t>
      </w:r>
      <w:bookmarkEnd w:id="4"/>
      <w:bookmarkEnd w:id="5"/>
      <w:r w:rsidR="00F57A67">
        <w:t xml:space="preserve"> </w:t>
      </w:r>
    </w:p>
    <w:p w14:paraId="637923B0" w14:textId="77777777" w:rsidR="00646A5E" w:rsidRDefault="00646A5E" w:rsidP="00EC6BFA"/>
    <w:p w14:paraId="66CC4886" w14:textId="2A9D0A14" w:rsidR="00F57A67" w:rsidRDefault="00B922E2" w:rsidP="00EC6BFA">
      <w:r>
        <w:t xml:space="preserve">In this sub-section, we </w:t>
      </w:r>
      <w:r w:rsidR="00115DD8">
        <w:t xml:space="preserve">discuss </w:t>
      </w:r>
      <w:r>
        <w:t xml:space="preserve">the relative pros and cons of </w:t>
      </w:r>
      <w:r w:rsidR="00DE39F1">
        <w:t>different connected mode</w:t>
      </w:r>
      <w:r>
        <w:t xml:space="preserve"> </w:t>
      </w:r>
      <w:r w:rsidR="00043C83">
        <w:t>WUS monitoring schemes.</w:t>
      </w:r>
      <w:r w:rsidR="00115DD8">
        <w:t xml:space="preserve">  We split these schemes into 2 categories, depending on whether </w:t>
      </w:r>
      <w:proofErr w:type="spellStart"/>
      <w:r w:rsidR="00115DD8">
        <w:t>cDRX</w:t>
      </w:r>
      <w:proofErr w:type="spellEnd"/>
      <w:r w:rsidR="00115DD8">
        <w:t xml:space="preserve"> is </w:t>
      </w:r>
      <w:r w:rsidR="00516171">
        <w:t>configured</w:t>
      </w:r>
      <w:r w:rsidR="00115DD8">
        <w:t xml:space="preserve"> or not.</w:t>
      </w:r>
    </w:p>
    <w:p w14:paraId="317EE968" w14:textId="77777777" w:rsidR="00115DD8" w:rsidRDefault="00115DD8" w:rsidP="00EC6BFA"/>
    <w:p w14:paraId="4E4C499C" w14:textId="2C47F531" w:rsidR="00115DD8" w:rsidRDefault="00115DD8" w:rsidP="00115DD8">
      <w:pPr>
        <w:pStyle w:val="Heading3"/>
      </w:pPr>
      <w:r>
        <w:t>2.2.1</w:t>
      </w:r>
      <w:r>
        <w:tab/>
        <w:t xml:space="preserve">LP-WUS schemes with </w:t>
      </w:r>
      <w:proofErr w:type="spellStart"/>
      <w:r>
        <w:t>cDRX</w:t>
      </w:r>
      <w:proofErr w:type="spellEnd"/>
    </w:p>
    <w:p w14:paraId="7D209AAE" w14:textId="77777777" w:rsidR="005853F7" w:rsidRDefault="005853F7" w:rsidP="00115DD8"/>
    <w:p w14:paraId="3D1C73E7" w14:textId="3DC9ADE2" w:rsidR="00115DD8" w:rsidRDefault="00115DD8" w:rsidP="00115DD8">
      <w:r>
        <w:t xml:space="preserve">In this subsection, we describe 2 schemes which </w:t>
      </w:r>
      <w:r w:rsidR="000D1A62">
        <w:t>share the following characteristic:</w:t>
      </w:r>
    </w:p>
    <w:p w14:paraId="5136B0AE" w14:textId="77777777" w:rsidR="000D1A62" w:rsidRDefault="000D1A62" w:rsidP="00115DD8"/>
    <w:p w14:paraId="6E305E01" w14:textId="77777777" w:rsidR="000D1A62" w:rsidRDefault="000D1A62" w:rsidP="000D1A62">
      <w:pPr>
        <w:numPr>
          <w:ilvl w:val="0"/>
          <w:numId w:val="10"/>
        </w:numPr>
      </w:pPr>
      <w:r>
        <w:t xml:space="preserve">Conventional </w:t>
      </w:r>
      <w:proofErr w:type="spellStart"/>
      <w:r>
        <w:t>cDRX</w:t>
      </w:r>
      <w:proofErr w:type="spellEnd"/>
      <w:r>
        <w:t xml:space="preserve"> is configured and provides:</w:t>
      </w:r>
    </w:p>
    <w:p w14:paraId="7A6E4EC3" w14:textId="7BFDB15F" w:rsidR="000D1A62" w:rsidRDefault="000D1A62" w:rsidP="000D1A62">
      <w:pPr>
        <w:numPr>
          <w:ilvl w:val="1"/>
          <w:numId w:val="10"/>
        </w:numPr>
      </w:pPr>
      <w:r>
        <w:t>A mechanism to deactivate PDCCH monitoring</w:t>
      </w:r>
      <w:r w:rsidR="00516171">
        <w:t xml:space="preserve"> e.g. via inactivity timer</w:t>
      </w:r>
      <w:r>
        <w:t>.</w:t>
      </w:r>
    </w:p>
    <w:p w14:paraId="50933915" w14:textId="3A209586" w:rsidR="000D1A62" w:rsidRDefault="000D1A62" w:rsidP="000D1A62">
      <w:pPr>
        <w:numPr>
          <w:ilvl w:val="1"/>
          <w:numId w:val="10"/>
        </w:numPr>
      </w:pPr>
      <w:r>
        <w:t>A fallback mechanism in the event WUS becomes unavailable.</w:t>
      </w:r>
      <w:r w:rsidR="00516171">
        <w:t xml:space="preserve"> E.g. if LP-WUS is not monitored, UE can monitor PDCCH at least based on the </w:t>
      </w:r>
      <w:proofErr w:type="spellStart"/>
      <w:r w:rsidR="00516171">
        <w:t>cDRX</w:t>
      </w:r>
      <w:proofErr w:type="spellEnd"/>
      <w:r w:rsidR="00516171">
        <w:t xml:space="preserve"> configuration.</w:t>
      </w:r>
    </w:p>
    <w:p w14:paraId="4EB10C05" w14:textId="1FCF91FC" w:rsidR="000D1A62" w:rsidRDefault="000D1A62" w:rsidP="000D1A62">
      <w:pPr>
        <w:numPr>
          <w:ilvl w:val="2"/>
          <w:numId w:val="10"/>
        </w:numPr>
      </w:pPr>
      <w:r>
        <w:t>Relaxation for the RRM measurements (e.g. mobility and RLM) in RAN4 based on the applied DRX cycle.</w:t>
      </w:r>
      <w:r w:rsidR="00516171">
        <w:t xml:space="preserve"> </w:t>
      </w:r>
      <w:r>
        <w:t>Noting also that CSI measurements are constrained to Active time in RAN1</w:t>
      </w:r>
      <w:r w:rsidR="00770668">
        <w:t>.</w:t>
      </w:r>
    </w:p>
    <w:p w14:paraId="7E8884B8" w14:textId="77777777" w:rsidR="007C5D0C" w:rsidRDefault="007C5D0C" w:rsidP="00115DD8"/>
    <w:p w14:paraId="323665B2" w14:textId="614B4F14" w:rsidR="000D1A62" w:rsidRDefault="00E05DA2" w:rsidP="00E635A6">
      <w:pPr>
        <w:jc w:val="both"/>
      </w:pPr>
      <w:r>
        <w:t xml:space="preserve">For deactivation </w:t>
      </w:r>
      <w:r w:rsidR="008874B4">
        <w:t xml:space="preserve">or fallback to PDCCH monitoring, </w:t>
      </w:r>
      <w:r w:rsidR="00C75C1A">
        <w:t xml:space="preserve">several mechanisms have been </w:t>
      </w:r>
      <w:r w:rsidR="000F0AAD">
        <w:t>considered</w:t>
      </w:r>
      <w:r w:rsidR="00C75C1A">
        <w:t xml:space="preserve"> during study item in RAN2, e.g., using RSRP or traffic presence</w:t>
      </w:r>
      <w:r w:rsidR="000F0AAD">
        <w:t xml:space="preserve">, which can be discussed later when </w:t>
      </w:r>
      <w:r w:rsidR="004A6355">
        <w:t xml:space="preserve">basic schemes are </w:t>
      </w:r>
      <w:r w:rsidR="0063563B">
        <w:t>decided.</w:t>
      </w:r>
      <w:r w:rsidR="00ED001A">
        <w:t xml:space="preserve"> Thus, we will firstly focus on </w:t>
      </w:r>
      <w:r w:rsidR="00145689">
        <w:t>finding differences/challenges of each scheme.</w:t>
      </w:r>
    </w:p>
    <w:p w14:paraId="2646FD2C" w14:textId="77777777" w:rsidR="00115DD8" w:rsidRDefault="00115DD8" w:rsidP="00115DD8"/>
    <w:p w14:paraId="68EF52CC" w14:textId="350F5000" w:rsidR="00115DD8" w:rsidRPr="005853F7" w:rsidRDefault="00115DD8" w:rsidP="00770668">
      <w:pPr>
        <w:pStyle w:val="Heading4"/>
      </w:pPr>
      <w:r w:rsidRPr="005853F7">
        <w:t>2.2.1.1    LP-WUS Scheme 1a:</w:t>
      </w:r>
      <w:r w:rsidR="000D1A62" w:rsidRPr="005853F7">
        <w:t xml:space="preserve">   LP-WUS</w:t>
      </w:r>
      <w:r w:rsidR="005853F7" w:rsidRPr="005853F7">
        <w:t xml:space="preserve"> MO</w:t>
      </w:r>
      <w:r w:rsidR="000D1A62" w:rsidRPr="005853F7">
        <w:t xml:space="preserve"> positioned at </w:t>
      </w:r>
      <w:r w:rsidR="005853F7" w:rsidRPr="005853F7">
        <w:t xml:space="preserve">a fixed offset from the </w:t>
      </w:r>
      <w:proofErr w:type="spellStart"/>
      <w:r w:rsidR="005853F7" w:rsidRPr="005853F7">
        <w:t>OnDuration</w:t>
      </w:r>
      <w:proofErr w:type="spellEnd"/>
      <w:r w:rsidR="005853F7" w:rsidRPr="005853F7">
        <w:t xml:space="preserve"> (like DCP)</w:t>
      </w:r>
    </w:p>
    <w:p w14:paraId="0D945144" w14:textId="77777777" w:rsidR="005853F7" w:rsidRDefault="005853F7" w:rsidP="005853F7"/>
    <w:p w14:paraId="082988F5" w14:textId="79203088" w:rsidR="005853F7" w:rsidRPr="005853F7" w:rsidRDefault="00AE29D3" w:rsidP="00145575">
      <w:pPr>
        <w:jc w:val="both"/>
      </w:pPr>
      <w:bookmarkStart w:id="6" w:name="_Hlk158956194"/>
      <w:r>
        <w:t xml:space="preserve">Scheme 1a can be seen as a replacement of the Rel-16 DCP operation where the (LP-)WUS is used to trigger the start of the </w:t>
      </w:r>
      <w:proofErr w:type="spellStart"/>
      <w:r>
        <w:t>onDurationTimer</w:t>
      </w:r>
      <w:proofErr w:type="spellEnd"/>
      <w:r>
        <w:t xml:space="preserve">. If the </w:t>
      </w:r>
      <w:proofErr w:type="spellStart"/>
      <w:r>
        <w:t>onDurationTimer</w:t>
      </w:r>
      <w:proofErr w:type="spellEnd"/>
      <w:r>
        <w:t xml:space="preserve"> is not triggered</w:t>
      </w:r>
      <w:r w:rsidR="00770668">
        <w:t>, the</w:t>
      </w:r>
      <w:r>
        <w:t xml:space="preserve"> UE is not required to PDCCH during the timer, while maybe expected to carry out CSI related procedures (as configured, similarly as in Rel-16 DCP). </w:t>
      </w:r>
      <w:r w:rsidR="004D5CE3">
        <w:t xml:space="preserve">The LP-WUS monitoring could in principle be </w:t>
      </w:r>
      <w:r w:rsidR="00770668">
        <w:t>continuous but</w:t>
      </w:r>
      <w:r w:rsidR="004D5CE3">
        <w:t xml:space="preserve"> would be more naturally periodic. In both cases there would need to be some minimum time offset for triggering the </w:t>
      </w:r>
      <w:proofErr w:type="spellStart"/>
      <w:r w:rsidR="004D5CE3">
        <w:t>onDurationTimer</w:t>
      </w:r>
      <w:proofErr w:type="spellEnd"/>
      <w:r w:rsidR="004D5CE3">
        <w:t xml:space="preserve"> to give MR time to </w:t>
      </w:r>
      <w:r w:rsidR="00770668">
        <w:t>wake up</w:t>
      </w:r>
      <w:r w:rsidR="004D5CE3">
        <w:t xml:space="preserve">. </w:t>
      </w:r>
      <w:r w:rsidR="005853F7" w:rsidRPr="005853F7">
        <w:t>The key characteristics of this scheme</w:t>
      </w:r>
      <w:r w:rsidR="005853F7">
        <w:t xml:space="preserve"> 1a</w:t>
      </w:r>
      <w:r w:rsidR="005853F7" w:rsidRPr="005853F7">
        <w:t xml:space="preserve"> </w:t>
      </w:r>
      <w:r w:rsidR="00516171">
        <w:t>can be considered to i</w:t>
      </w:r>
      <w:r w:rsidR="005853F7" w:rsidRPr="005853F7">
        <w:t>nclude:</w:t>
      </w:r>
      <w:r w:rsidR="005853F7" w:rsidRPr="005853F7">
        <w:br/>
      </w:r>
    </w:p>
    <w:p w14:paraId="620B9268" w14:textId="04BD4AB5" w:rsidR="005853F7" w:rsidRPr="005853F7" w:rsidRDefault="005853F7" w:rsidP="005853F7">
      <w:pPr>
        <w:numPr>
          <w:ilvl w:val="0"/>
          <w:numId w:val="10"/>
        </w:numPr>
      </w:pPr>
      <w:r w:rsidRPr="005853F7">
        <w:t xml:space="preserve">The LP-WUS monitoring </w:t>
      </w:r>
      <w:r>
        <w:t>occasions</w:t>
      </w:r>
      <w:r w:rsidRPr="005853F7">
        <w:t xml:space="preserve"> are defined </w:t>
      </w:r>
      <w:r>
        <w:t xml:space="preserve">within a </w:t>
      </w:r>
      <w:r w:rsidRPr="005853F7">
        <w:t>LP-WUS monitoring window that precedes the</w:t>
      </w:r>
      <w:r>
        <w:t xml:space="preserve"> </w:t>
      </w:r>
      <w:proofErr w:type="spellStart"/>
      <w:r>
        <w:t>cDRX</w:t>
      </w:r>
      <w:proofErr w:type="spellEnd"/>
      <w:r>
        <w:t xml:space="preserve"> configured</w:t>
      </w:r>
      <w:r w:rsidRPr="005853F7">
        <w:t xml:space="preserve"> </w:t>
      </w:r>
      <w:proofErr w:type="spellStart"/>
      <w:r w:rsidRPr="005853F7">
        <w:t>onDurationTimer</w:t>
      </w:r>
      <w:proofErr w:type="spellEnd"/>
      <w:r w:rsidRPr="005853F7">
        <w:t xml:space="preserve"> location i.e. like Rel-16 WUS.</w:t>
      </w:r>
    </w:p>
    <w:p w14:paraId="70FC78DE" w14:textId="77777777" w:rsidR="005853F7" w:rsidRPr="005853F7" w:rsidRDefault="005853F7" w:rsidP="005853F7">
      <w:pPr>
        <w:numPr>
          <w:ilvl w:val="1"/>
          <w:numId w:val="10"/>
        </w:numPr>
      </w:pPr>
      <w:r w:rsidRPr="005853F7">
        <w:t>This window can contain multiple LP-WUS channel occasions.</w:t>
      </w:r>
    </w:p>
    <w:p w14:paraId="2EAAED75" w14:textId="77777777" w:rsidR="003C64CC" w:rsidRDefault="005853F7" w:rsidP="00770668">
      <w:pPr>
        <w:numPr>
          <w:ilvl w:val="1"/>
          <w:numId w:val="10"/>
        </w:numPr>
      </w:pPr>
      <w:r w:rsidRPr="005853F7">
        <w:t>Within the monitoring window, whether the LR uses a duty cycle or continuous mode of monitoring can be discussed.</w:t>
      </w:r>
    </w:p>
    <w:p w14:paraId="7BBB4ACE" w14:textId="26FC0DD2" w:rsidR="005853F7" w:rsidRPr="005853F7" w:rsidRDefault="005853F7" w:rsidP="00770668">
      <w:pPr>
        <w:numPr>
          <w:ilvl w:val="1"/>
          <w:numId w:val="10"/>
        </w:numPr>
      </w:pPr>
      <w:r w:rsidRPr="005853F7">
        <w:t>There’s a time offset between the LP-WUS</w:t>
      </w:r>
      <w:r w:rsidR="003C64CC">
        <w:t xml:space="preserve"> monitoring window</w:t>
      </w:r>
      <w:r w:rsidRPr="005853F7">
        <w:t xml:space="preserve"> and the start of the </w:t>
      </w:r>
      <w:proofErr w:type="spellStart"/>
      <w:r w:rsidRPr="005853F7">
        <w:t>onDurationTimer</w:t>
      </w:r>
      <w:proofErr w:type="spellEnd"/>
      <w:r w:rsidRPr="005853F7">
        <w:t xml:space="preserve"> to provide the MR time to wake up from its sleep mode.</w:t>
      </w:r>
    </w:p>
    <w:p w14:paraId="5B31B1AD" w14:textId="0C0BF63D" w:rsidR="005853F7" w:rsidRPr="005853F7" w:rsidRDefault="005853F7" w:rsidP="00770668">
      <w:pPr>
        <w:numPr>
          <w:ilvl w:val="2"/>
          <w:numId w:val="10"/>
        </w:numPr>
      </w:pPr>
      <w:r w:rsidRPr="005853F7">
        <w:t xml:space="preserve">Per TR 38.840 [3], this offset can be expected to be </w:t>
      </w:r>
      <w:r w:rsidR="00D516B5">
        <w:t xml:space="preserve">up to </w:t>
      </w:r>
      <w:r w:rsidRPr="005853F7">
        <w:t>20ms for the deep sleep mode and 6ms for the light sleep mode.</w:t>
      </w:r>
    </w:p>
    <w:bookmarkEnd w:id="6"/>
    <w:p w14:paraId="78CA165C" w14:textId="77777777" w:rsidR="005853F7" w:rsidRDefault="005853F7" w:rsidP="00115DD8"/>
    <w:p w14:paraId="298418C3" w14:textId="1B305121" w:rsidR="00D516B5" w:rsidRDefault="002F469E" w:rsidP="00D516B5">
      <w:pPr>
        <w:keepNext/>
      </w:pPr>
      <w:r>
        <w:rPr>
          <w:noProof/>
        </w:rPr>
        <mc:AlternateContent>
          <mc:Choice Requires="wps">
            <w:drawing>
              <wp:anchor distT="0" distB="0" distL="114300" distR="114300" simplePos="0" relativeHeight="251658240" behindDoc="0" locked="0" layoutInCell="1" allowOverlap="1" wp14:anchorId="23974B13" wp14:editId="4797875A">
                <wp:simplePos x="0" y="0"/>
                <wp:positionH relativeFrom="column">
                  <wp:posOffset>2009140</wp:posOffset>
                </wp:positionH>
                <wp:positionV relativeFrom="paragraph">
                  <wp:posOffset>808355</wp:posOffset>
                </wp:positionV>
                <wp:extent cx="752475" cy="123825"/>
                <wp:effectExtent l="0" t="0" r="0" b="0"/>
                <wp:wrapNone/>
                <wp:docPr id="1894757502"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EC78D" w14:textId="77777777" w:rsidR="00D516B5" w:rsidRPr="0032407C" w:rsidRDefault="00D516B5" w:rsidP="00D516B5">
                            <w:pPr>
                              <w:jc w:val="center"/>
                              <w:rPr>
                                <w:sz w:val="16"/>
                                <w:szCs w:val="16"/>
                              </w:rPr>
                            </w:pPr>
                            <w:r w:rsidRPr="0032407C">
                              <w:rPr>
                                <w:sz w:val="16"/>
                                <w:szCs w:val="16"/>
                              </w:rPr>
                              <w:t>cDRX cycle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74B13" id="_x0000_t202" coordsize="21600,21600" o:spt="202" path="m,l,21600r21600,l21600,xe">
                <v:stroke joinstyle="miter"/>
                <v:path gradientshapeok="t" o:connecttype="rect"/>
              </v:shapetype>
              <v:shape id="Text Box 84" o:spid="_x0000_s1026" type="#_x0000_t202" style="position:absolute;margin-left:158.2pt;margin-top:63.65pt;width:59.25pt;height: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" stroked="f">
                <v:textbox inset="0,0,0,0">
                  <w:txbxContent>
                    <w:p w14:paraId="7AFEC78D" w14:textId="77777777" w:rsidR="00D516B5" w:rsidRPr="0032407C" w:rsidRDefault="00D516B5" w:rsidP="00D516B5">
                      <w:pPr>
                        <w:jc w:val="center"/>
                        <w:rPr>
                          <w:sz w:val="16"/>
                          <w:szCs w:val="16"/>
                        </w:rPr>
                      </w:pPr>
                      <w:r w:rsidRPr="0032407C">
                        <w:rPr>
                          <w:sz w:val="16"/>
                          <w:szCs w:val="16"/>
                        </w:rPr>
                        <w:t>cDRX cycle</w:t>
                      </w:r>
                    </w:p>
                  </w:txbxContent>
                </v:textbox>
              </v:shape>
            </w:pict>
          </mc:Fallback>
        </mc:AlternateContent>
      </w:r>
      <w:r>
        <w:rPr>
          <w:noProof/>
        </w:rPr>
        <w:drawing>
          <wp:inline distT="0" distB="0" distL="0" distR="0" wp14:anchorId="061EF45D" wp14:editId="2A915588">
            <wp:extent cx="6250940" cy="10096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0940" cy="1009650"/>
                    </a:xfrm>
                    <a:prstGeom prst="rect">
                      <a:avLst/>
                    </a:prstGeom>
                    <a:noFill/>
                    <a:ln>
                      <a:noFill/>
                    </a:ln>
                  </pic:spPr>
                </pic:pic>
              </a:graphicData>
            </a:graphic>
          </wp:inline>
        </w:drawing>
      </w:r>
    </w:p>
    <w:p w14:paraId="4BB6A73D" w14:textId="1E37B5ED" w:rsidR="00D516B5" w:rsidRPr="00EC6BFA" w:rsidRDefault="00D516B5" w:rsidP="00D516B5">
      <w:pPr>
        <w:pStyle w:val="Caption"/>
        <w:jc w:val="center"/>
      </w:pPr>
      <w:r>
        <w:t xml:space="preserve">Figure </w:t>
      </w:r>
      <w:r>
        <w:fldChar w:fldCharType="begin"/>
      </w:r>
      <w:r>
        <w:instrText>SEQ Figure \* ARABIC</w:instrText>
      </w:r>
      <w:r>
        <w:fldChar w:fldCharType="separate"/>
      </w:r>
      <w:r w:rsidR="00226D82">
        <w:rPr>
          <w:noProof/>
        </w:rPr>
        <w:t>1</w:t>
      </w:r>
      <w:r>
        <w:fldChar w:fldCharType="end"/>
      </w:r>
      <w:r>
        <w:t xml:space="preserve">:    Scheme 1a: LP-WUS MO fixed offset from </w:t>
      </w:r>
      <w:proofErr w:type="spellStart"/>
      <w:r>
        <w:t>OnDuration</w:t>
      </w:r>
      <w:proofErr w:type="spellEnd"/>
      <w:r>
        <w:t xml:space="preserve"> (like DCP)</w:t>
      </w:r>
    </w:p>
    <w:p w14:paraId="6D2CAE54" w14:textId="77777777" w:rsidR="00D516B5" w:rsidRDefault="00D516B5" w:rsidP="00115DD8"/>
    <w:p w14:paraId="13BCA56D" w14:textId="77777777" w:rsidR="005853F7" w:rsidRDefault="005853F7" w:rsidP="00115DD8"/>
    <w:p w14:paraId="07D65D05" w14:textId="77777777" w:rsidR="005853F7" w:rsidRDefault="005853F7" w:rsidP="00115DD8"/>
    <w:p w14:paraId="291DE19E" w14:textId="77777777" w:rsidR="005853F7" w:rsidRDefault="005853F7" w:rsidP="00115DD8"/>
    <w:p w14:paraId="0E6B9FE9" w14:textId="77777777" w:rsidR="005853F7" w:rsidRDefault="005853F7" w:rsidP="00115DD8"/>
    <w:p w14:paraId="797803C9" w14:textId="5426597E" w:rsidR="00115DD8" w:rsidRDefault="00115DD8" w:rsidP="00770668">
      <w:pPr>
        <w:pStyle w:val="Heading4"/>
      </w:pPr>
      <w:r>
        <w:t>2.2.1.2   LP-WUS Scheme 1b:</w:t>
      </w:r>
      <w:r w:rsidR="000D1A62" w:rsidRPr="000D1A62">
        <w:t xml:space="preserve">   LP-WUS</w:t>
      </w:r>
      <w:r w:rsidR="005853F7">
        <w:t xml:space="preserve"> MO</w:t>
      </w:r>
      <w:r w:rsidR="000D1A62" w:rsidRPr="000D1A62">
        <w:t xml:space="preserve"> </w:t>
      </w:r>
      <w:r w:rsidR="000D1A62">
        <w:t xml:space="preserve">flexibly </w:t>
      </w:r>
      <w:r w:rsidR="003C64CC">
        <w:t>positioned</w:t>
      </w:r>
      <w:r w:rsidR="000D1A62" w:rsidRPr="000D1A62">
        <w:t xml:space="preserve"> </w:t>
      </w:r>
      <w:proofErr w:type="spellStart"/>
      <w:r w:rsidR="000D1A62" w:rsidRPr="000D1A62">
        <w:t>outside</w:t>
      </w:r>
      <w:r w:rsidR="003C64CC">
        <w:t>A</w:t>
      </w:r>
      <w:r w:rsidR="000D1A62" w:rsidRPr="000D1A62">
        <w:t>ctive</w:t>
      </w:r>
      <w:proofErr w:type="spellEnd"/>
      <w:r w:rsidR="000D1A62" w:rsidRPr="000D1A62">
        <w:t xml:space="preserve"> </w:t>
      </w:r>
      <w:proofErr w:type="gramStart"/>
      <w:r w:rsidR="000D1A62" w:rsidRPr="000D1A62">
        <w:t>time</w:t>
      </w:r>
      <w:proofErr w:type="gramEnd"/>
      <w:r w:rsidR="000D1A62" w:rsidRPr="000D1A62">
        <w:t xml:space="preserve"> </w:t>
      </w:r>
    </w:p>
    <w:p w14:paraId="0CC73383" w14:textId="77777777" w:rsidR="00AE29D3" w:rsidRDefault="00AE29D3" w:rsidP="003C64CC"/>
    <w:p w14:paraId="38EBDF29" w14:textId="0B949046" w:rsidR="003C64CC" w:rsidRPr="005853F7" w:rsidRDefault="00AE29D3" w:rsidP="003C64CC">
      <w:r>
        <w:t>Scheme 1b can be seen as an extension of the afore DCP-like scheme</w:t>
      </w:r>
      <w:r w:rsidR="004D5CE3">
        <w:t>, Scheme 1a,</w:t>
      </w:r>
      <w:r>
        <w:t xml:space="preserve"> where the PDCCH monitoring can be more flexibly triggered outside the Active time</w:t>
      </w:r>
      <w:r w:rsidR="004D5CE3">
        <w:t>. The monitoring outside Active time could be periodic or continuous</w:t>
      </w:r>
      <w:r w:rsidR="00145575">
        <w:t>.  The</w:t>
      </w:r>
      <w:r w:rsidR="003C64CC" w:rsidRPr="005853F7">
        <w:t xml:space="preserve"> key characteristics of this scheme</w:t>
      </w:r>
      <w:r w:rsidR="003C64CC">
        <w:t xml:space="preserve"> 1b</w:t>
      </w:r>
      <w:r w:rsidR="003C64CC" w:rsidRPr="005853F7">
        <w:t xml:space="preserve"> include:</w:t>
      </w:r>
      <w:r w:rsidR="003C64CC" w:rsidRPr="005853F7">
        <w:br/>
      </w:r>
    </w:p>
    <w:p w14:paraId="74DC5DFC" w14:textId="79825C04" w:rsidR="003C64CC" w:rsidRDefault="003C64CC" w:rsidP="003C64CC">
      <w:pPr>
        <w:numPr>
          <w:ilvl w:val="0"/>
          <w:numId w:val="10"/>
        </w:numPr>
      </w:pPr>
      <w:r>
        <w:t xml:space="preserve">LP-WUS positive detection triggers </w:t>
      </w:r>
      <w:r w:rsidR="00AE29D3">
        <w:t xml:space="preserve">PDCCH monitoring, i.e. </w:t>
      </w:r>
      <w:proofErr w:type="spellStart"/>
      <w:r>
        <w:t>A</w:t>
      </w:r>
      <w:r w:rsidR="00AE29D3">
        <w:t>active</w:t>
      </w:r>
      <w:proofErr w:type="spellEnd"/>
      <w:r>
        <w:t xml:space="preserve"> time</w:t>
      </w:r>
    </w:p>
    <w:p w14:paraId="6DDBEC90" w14:textId="20A4D26C" w:rsidR="00AE29D3" w:rsidRDefault="00AE29D3">
      <w:pPr>
        <w:numPr>
          <w:ilvl w:val="1"/>
          <w:numId w:val="10"/>
        </w:numPr>
      </w:pPr>
      <w:r>
        <w:t xml:space="preserve">This Active time can be defined by the </w:t>
      </w:r>
      <w:proofErr w:type="spellStart"/>
      <w:r>
        <w:t>cDRX</w:t>
      </w:r>
      <w:proofErr w:type="spellEnd"/>
      <w:r>
        <w:t xml:space="preserve"> </w:t>
      </w:r>
      <w:proofErr w:type="spellStart"/>
      <w:r>
        <w:t>onDuration</w:t>
      </w:r>
      <w:proofErr w:type="spellEnd"/>
      <w:r>
        <w:t xml:space="preserve"> timer or by a different timer/procedure.</w:t>
      </w:r>
    </w:p>
    <w:p w14:paraId="5AC35826" w14:textId="29159656" w:rsidR="00AE29D3" w:rsidRDefault="00AE29D3" w:rsidP="00770668">
      <w:pPr>
        <w:numPr>
          <w:ilvl w:val="2"/>
          <w:numId w:val="10"/>
        </w:numPr>
      </w:pPr>
      <w:r>
        <w:t xml:space="preserve">To ensure the use of legacy </w:t>
      </w:r>
      <w:proofErr w:type="spellStart"/>
      <w:r>
        <w:t>cDRX</w:t>
      </w:r>
      <w:proofErr w:type="spellEnd"/>
      <w:r>
        <w:t xml:space="preserve"> configuration as a fall-back</w:t>
      </w:r>
    </w:p>
    <w:p w14:paraId="6E284706" w14:textId="67456FB9" w:rsidR="003C64CC" w:rsidRPr="003C64CC" w:rsidRDefault="003C64CC" w:rsidP="00770668">
      <w:pPr>
        <w:numPr>
          <w:ilvl w:val="1"/>
          <w:numId w:val="10"/>
        </w:numPr>
      </w:pPr>
      <w:r w:rsidRPr="003C64CC">
        <w:lastRenderedPageBreak/>
        <w:t xml:space="preserve">There’s a time offset between the WUS occasion and the start of an Active period to allow the MR to wake from </w:t>
      </w:r>
      <w:proofErr w:type="spellStart"/>
      <w:r w:rsidRPr="003C64CC">
        <w:t>it’s</w:t>
      </w:r>
      <w:proofErr w:type="spellEnd"/>
      <w:r w:rsidRPr="003C64CC">
        <w:t xml:space="preserve"> sleep mode.</w:t>
      </w:r>
    </w:p>
    <w:p w14:paraId="249CB540" w14:textId="599E1318" w:rsidR="003C64CC" w:rsidRDefault="003C64CC" w:rsidP="00145575">
      <w:pPr>
        <w:numPr>
          <w:ilvl w:val="2"/>
          <w:numId w:val="10"/>
        </w:numPr>
      </w:pPr>
      <w:r w:rsidRPr="003C64CC">
        <w:t xml:space="preserve">The configured time offset implicitly decides the sleep mode of the MR, </w:t>
      </w:r>
      <w:proofErr w:type="spellStart"/>
      <w:r w:rsidRPr="003C64CC">
        <w:t>eg</w:t>
      </w:r>
      <w:proofErr w:type="spellEnd"/>
      <w:r w:rsidRPr="003C64CC">
        <w:t xml:space="preserve"> for latency sensitive traffic, a lower time offset maybe required, </w:t>
      </w:r>
      <w:proofErr w:type="spellStart"/>
      <w:r w:rsidRPr="003C64CC">
        <w:t>eg</w:t>
      </w:r>
      <w:proofErr w:type="spellEnd"/>
      <w:r w:rsidRPr="003C64CC">
        <w:t xml:space="preserve"> 6ms, limiting the MR to light sleep rather than deep sleep.</w:t>
      </w:r>
    </w:p>
    <w:p w14:paraId="062619AB" w14:textId="5EE91CB9" w:rsidR="003C64CC" w:rsidRPr="003C64CC" w:rsidRDefault="003C64CC" w:rsidP="003C64CC">
      <w:pPr>
        <w:numPr>
          <w:ilvl w:val="0"/>
          <w:numId w:val="10"/>
        </w:numPr>
      </w:pPr>
      <w:r w:rsidRPr="003C64CC">
        <w:t xml:space="preserve">LP-WUS monitoring occasions are defined </w:t>
      </w:r>
      <w:r w:rsidR="00516171">
        <w:t xml:space="preserve">anywhere </w:t>
      </w:r>
      <w:r w:rsidRPr="003C64CC">
        <w:t xml:space="preserve">outside ACTIVE </w:t>
      </w:r>
      <w:proofErr w:type="gramStart"/>
      <w:r w:rsidRPr="003C64CC">
        <w:t>time</w:t>
      </w:r>
      <w:proofErr w:type="gramEnd"/>
    </w:p>
    <w:p w14:paraId="44C61B7C" w14:textId="5CB774DE" w:rsidR="003C64CC" w:rsidRPr="003C64CC" w:rsidRDefault="00AE29D3" w:rsidP="003C64CC">
      <w:pPr>
        <w:numPr>
          <w:ilvl w:val="1"/>
          <w:numId w:val="10"/>
        </w:numPr>
      </w:pPr>
      <w:r>
        <w:t xml:space="preserve">Assuming also that if </w:t>
      </w:r>
      <w:proofErr w:type="spellStart"/>
      <w:r>
        <w:t>onDurationTimer</w:t>
      </w:r>
      <w:proofErr w:type="spellEnd"/>
      <w:r>
        <w:t xml:space="preserve"> (as set by </w:t>
      </w:r>
      <w:proofErr w:type="spellStart"/>
      <w:r>
        <w:t>cDRX</w:t>
      </w:r>
      <w:proofErr w:type="spellEnd"/>
      <w:r>
        <w:t xml:space="preserve"> configuration) is not triggered by LP-WUS, UE can monitor LP-</w:t>
      </w:r>
      <w:proofErr w:type="spellStart"/>
      <w:r>
        <w:t>WUS</w:t>
      </w:r>
      <w:r w:rsidR="003C64CC" w:rsidRPr="003C64CC">
        <w:t>Whether</w:t>
      </w:r>
      <w:proofErr w:type="spellEnd"/>
      <w:r w:rsidR="003C64CC" w:rsidRPr="003C64CC">
        <w:t xml:space="preserve"> this monitoring is duty cycled or continuous can be discussed.</w:t>
      </w:r>
    </w:p>
    <w:p w14:paraId="4D18A320" w14:textId="77777777" w:rsidR="00115DD8" w:rsidRDefault="00115DD8" w:rsidP="00115DD8"/>
    <w:p w14:paraId="1A7195FE" w14:textId="77777777" w:rsidR="00226D82" w:rsidRDefault="00226D82" w:rsidP="00226D82">
      <w:pPr>
        <w:keepNext/>
        <w:ind w:left="720"/>
        <w:jc w:val="center"/>
      </w:pPr>
      <w:r>
        <w:object w:dxaOrig="15570" w:dyaOrig="2460" w14:anchorId="153F8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pt;height:73.2pt" o:ole="">
            <v:imagedata r:id="rId14" o:title=""/>
          </v:shape>
          <o:OLEObject Type="Embed" ProgID="Visio.Drawing.15" ShapeID="_x0000_i1025" DrawAspect="Content" ObjectID="_1769857232" r:id="rId15"/>
        </w:object>
      </w:r>
    </w:p>
    <w:p w14:paraId="6731805C" w14:textId="6E289D83" w:rsidR="003C64CC" w:rsidRDefault="00226D82" w:rsidP="00145575">
      <w:pPr>
        <w:pStyle w:val="Caption"/>
        <w:jc w:val="center"/>
      </w:pPr>
      <w:r>
        <w:t xml:space="preserve">Figure </w:t>
      </w:r>
      <w:fldSimple w:instr=" SEQ Figure \* ARABIC ">
        <w:r>
          <w:rPr>
            <w:noProof/>
          </w:rPr>
          <w:t>2</w:t>
        </w:r>
      </w:fldSimple>
      <w:r>
        <w:rPr>
          <w:lang w:val="en-US"/>
        </w:rPr>
        <w:t>:  LP-WUS MO flexibly positioned outside Active Time</w:t>
      </w:r>
    </w:p>
    <w:p w14:paraId="1F02B73E" w14:textId="77777777" w:rsidR="00226D82" w:rsidRDefault="00226D82">
      <w:pPr>
        <w:keepNext/>
        <w:ind w:left="720"/>
        <w:jc w:val="center"/>
      </w:pPr>
    </w:p>
    <w:p w14:paraId="59C01064" w14:textId="050B432A" w:rsidR="00226D82" w:rsidRDefault="00226D82">
      <w:pPr>
        <w:keepNext/>
        <w:ind w:left="720"/>
        <w:jc w:val="center"/>
      </w:pPr>
    </w:p>
    <w:p w14:paraId="09A94DD1" w14:textId="7A99171D" w:rsidR="00226D82" w:rsidRDefault="00226D82">
      <w:pPr>
        <w:keepNext/>
        <w:ind w:left="720"/>
        <w:jc w:val="center"/>
      </w:pPr>
    </w:p>
    <w:p w14:paraId="14783B17" w14:textId="5C02B757" w:rsidR="00115DD8" w:rsidRDefault="00115DD8" w:rsidP="00115DD8"/>
    <w:p w14:paraId="26C65EC8" w14:textId="2296725B" w:rsidR="00AF1960" w:rsidRDefault="004D5CE3" w:rsidP="00115DD8">
      <w:r>
        <w:t xml:space="preserve">There is similarity to Scheme 1a with a shorter </w:t>
      </w:r>
      <w:proofErr w:type="spellStart"/>
      <w:r>
        <w:t>cDRX</w:t>
      </w:r>
      <w:proofErr w:type="spellEnd"/>
      <w:r>
        <w:t xml:space="preserve"> cycle, </w:t>
      </w:r>
      <w:r w:rsidR="00BE5026">
        <w:t>i.e. shorte</w:t>
      </w:r>
      <w:r w:rsidR="00A32C70">
        <w:t>ne</w:t>
      </w:r>
      <w:r w:rsidR="00BE5026">
        <w:t xml:space="preserve">d </w:t>
      </w:r>
      <w:proofErr w:type="spellStart"/>
      <w:r w:rsidR="00BE5026">
        <w:t>cRX</w:t>
      </w:r>
      <w:proofErr w:type="spellEnd"/>
      <w:r w:rsidR="00BE5026">
        <w:t xml:space="preserve"> cycle </w:t>
      </w:r>
      <w:r>
        <w:t xml:space="preserve">resulting more frequent LP-WUS occasions. The key differences </w:t>
      </w:r>
      <w:r w:rsidR="00AF1960">
        <w:t xml:space="preserve">compared to Scheme 1a </w:t>
      </w:r>
      <w:r w:rsidR="00A32C70">
        <w:t>include:</w:t>
      </w:r>
      <w:r>
        <w:t xml:space="preserve"> </w:t>
      </w:r>
    </w:p>
    <w:p w14:paraId="1290238E" w14:textId="0B91C078" w:rsidR="003C64CC" w:rsidRDefault="00AF1960" w:rsidP="00AF1960">
      <w:pPr>
        <w:numPr>
          <w:ilvl w:val="0"/>
          <w:numId w:val="24"/>
        </w:numPr>
      </w:pPr>
      <w:r>
        <w:t>A</w:t>
      </w:r>
      <w:r w:rsidR="004D5CE3">
        <w:t xml:space="preserve">s </w:t>
      </w:r>
      <w:proofErr w:type="spellStart"/>
      <w:r w:rsidR="004D5CE3">
        <w:t>cDRX</w:t>
      </w:r>
      <w:proofErr w:type="spellEnd"/>
      <w:r w:rsidR="004D5CE3">
        <w:t xml:space="preserve"> is mostly used for fall-back, it can be </w:t>
      </w:r>
      <w:r w:rsidR="00A32C70">
        <w:t>configured</w:t>
      </w:r>
      <w:r w:rsidR="004D5CE3">
        <w:t xml:space="preserve"> in </w:t>
      </w:r>
      <w:r w:rsidR="00A32C70">
        <w:t xml:space="preserve">a </w:t>
      </w:r>
      <w:r w:rsidR="004D5CE3">
        <w:t xml:space="preserve">more relaxed manner, </w:t>
      </w:r>
      <w:r>
        <w:t xml:space="preserve">resulting less power consumption due to </w:t>
      </w:r>
      <w:r w:rsidR="00BE5026">
        <w:t xml:space="preserve">more relaxed </w:t>
      </w:r>
      <w:r>
        <w:t>measurement activity</w:t>
      </w:r>
      <w:r w:rsidR="00BE5026">
        <w:t xml:space="preserve"> (assuming that it is based to the applied DRX cycle)</w:t>
      </w:r>
    </w:p>
    <w:p w14:paraId="2031EFF9" w14:textId="3263E513" w:rsidR="00AF1960" w:rsidRDefault="00BE5026" w:rsidP="00145575">
      <w:pPr>
        <w:numPr>
          <w:ilvl w:val="0"/>
          <w:numId w:val="24"/>
        </w:numPr>
      </w:pPr>
      <w:r>
        <w:t xml:space="preserve">The allowed MR sleep state can be set by the configured offset independent of the </w:t>
      </w:r>
      <w:r w:rsidR="0057387A">
        <w:t xml:space="preserve">configured </w:t>
      </w:r>
      <w:proofErr w:type="spellStart"/>
      <w:r w:rsidR="0057387A">
        <w:t>cDRX</w:t>
      </w:r>
      <w:proofErr w:type="spellEnd"/>
      <w:r w:rsidR="0057387A">
        <w:t xml:space="preserve"> </w:t>
      </w:r>
      <w:proofErr w:type="gramStart"/>
      <w:r w:rsidR="0057387A">
        <w:t>cycle</w:t>
      </w:r>
      <w:proofErr w:type="gramEnd"/>
    </w:p>
    <w:p w14:paraId="1B55A55E" w14:textId="77777777" w:rsidR="003C64CC" w:rsidRDefault="003C64CC" w:rsidP="00115DD8"/>
    <w:p w14:paraId="3EB76B2A" w14:textId="77777777" w:rsidR="003C64CC" w:rsidRDefault="003C64CC" w:rsidP="00115DD8"/>
    <w:p w14:paraId="46AA45F3" w14:textId="77777777" w:rsidR="003C64CC" w:rsidRDefault="003C64CC" w:rsidP="00115DD8"/>
    <w:p w14:paraId="1FF87314" w14:textId="513F732B" w:rsidR="00115DD8" w:rsidRDefault="00115DD8" w:rsidP="00115DD8">
      <w:pPr>
        <w:pStyle w:val="Heading3"/>
      </w:pPr>
      <w:r>
        <w:t>2.2.2</w:t>
      </w:r>
      <w:r>
        <w:tab/>
        <w:t xml:space="preserve">LP-WUS schemes without </w:t>
      </w:r>
      <w:proofErr w:type="spellStart"/>
      <w:r>
        <w:t>cDRX</w:t>
      </w:r>
      <w:proofErr w:type="spellEnd"/>
    </w:p>
    <w:p w14:paraId="4A2E84EB" w14:textId="77777777" w:rsidR="00EF736F" w:rsidRDefault="00EF736F" w:rsidP="00EF736F"/>
    <w:p w14:paraId="75AE07AE" w14:textId="2C02D75C" w:rsidR="00EF736F" w:rsidRDefault="00EF736F" w:rsidP="00EF736F">
      <w:pPr>
        <w:pStyle w:val="Heading4"/>
      </w:pPr>
      <w:r>
        <w:t>2.2.1.2   LP-WUS Scheme 2:</w:t>
      </w:r>
      <w:r w:rsidRPr="000D1A62">
        <w:t xml:space="preserve">   LP-WUS</w:t>
      </w:r>
      <w:r>
        <w:t xml:space="preserve"> MO</w:t>
      </w:r>
      <w:r w:rsidRPr="000D1A62">
        <w:t xml:space="preserve"> </w:t>
      </w:r>
      <w:r>
        <w:t>during A</w:t>
      </w:r>
      <w:r w:rsidRPr="000D1A62">
        <w:t>ctive time</w:t>
      </w:r>
      <w:r>
        <w:t xml:space="preserve"> to trigger PDCCH </w:t>
      </w:r>
      <w:proofErr w:type="gramStart"/>
      <w:r>
        <w:t>monitoring</w:t>
      </w:r>
      <w:proofErr w:type="gramEnd"/>
      <w:r w:rsidRPr="000D1A62">
        <w:t xml:space="preserve"> </w:t>
      </w:r>
    </w:p>
    <w:p w14:paraId="6F7D988A" w14:textId="77777777" w:rsidR="00EF736F" w:rsidRDefault="00EF736F" w:rsidP="00A70A5C"/>
    <w:p w14:paraId="0989BC34" w14:textId="2025EE4B" w:rsidR="00A70A5C" w:rsidRDefault="003B4BAB" w:rsidP="00A32C70">
      <w:pPr>
        <w:jc w:val="both"/>
      </w:pPr>
      <w:r>
        <w:t xml:space="preserve">In this scheme it is assumed that </w:t>
      </w:r>
      <w:r w:rsidR="00E55D28">
        <w:t xml:space="preserve">LP-WUS can be used to </w:t>
      </w:r>
      <w:r w:rsidR="000F4866">
        <w:t xml:space="preserve">trigger PDCCH monitoring, </w:t>
      </w:r>
      <w:r w:rsidR="00707D6B">
        <w:t xml:space="preserve">and some additional methods are introduced to </w:t>
      </w:r>
      <w:r>
        <w:t>stop the PDCCH monitoring</w:t>
      </w:r>
      <w:r w:rsidR="00707D6B">
        <w:t xml:space="preserve"> without configuration of </w:t>
      </w:r>
      <w:proofErr w:type="spellStart"/>
      <w:proofErr w:type="gramStart"/>
      <w:r w:rsidR="00707D6B">
        <w:t>cDRX</w:t>
      </w:r>
      <w:proofErr w:type="spellEnd"/>
      <w:r w:rsidR="00707D6B">
        <w:t>.-</w:t>
      </w:r>
      <w:proofErr w:type="gramEnd"/>
      <w:r>
        <w:t xml:space="preserve">, </w:t>
      </w:r>
      <w:r w:rsidR="00A95AAB">
        <w:t xml:space="preserve">Effectively this results similar behaviour as considered above for </w:t>
      </w:r>
      <w:r w:rsidR="00844A81">
        <w:t>S</w:t>
      </w:r>
      <w:r w:rsidR="008B59B2">
        <w:t>cheme 1b</w:t>
      </w:r>
      <w:r w:rsidR="00EF736F">
        <w:t xml:space="preserve"> albeit there is uncertainty </w:t>
      </w:r>
      <w:r w:rsidR="00A32C70">
        <w:t>regarding</w:t>
      </w:r>
      <w:r w:rsidR="00EF736F">
        <w:t xml:space="preserve"> the fall-back procedure and MR activity level</w:t>
      </w:r>
      <w:r w:rsidR="008B59B2">
        <w:t xml:space="preserve">. </w:t>
      </w:r>
      <w:r w:rsidR="00A32C70">
        <w:t>Hence, the</w:t>
      </w:r>
      <w:r w:rsidR="00A70A5C" w:rsidRPr="00A70A5C">
        <w:t xml:space="preserve"> benefits of this scheme over scheme </w:t>
      </w:r>
      <w:r w:rsidR="00A70A5C">
        <w:t>1b</w:t>
      </w:r>
      <w:r w:rsidR="00A70A5C" w:rsidRPr="00A70A5C">
        <w:t xml:space="preserve"> (with </w:t>
      </w:r>
      <w:proofErr w:type="spellStart"/>
      <w:r w:rsidR="00A70A5C" w:rsidRPr="00A70A5C">
        <w:t>cDRX</w:t>
      </w:r>
      <w:proofErr w:type="spellEnd"/>
      <w:r w:rsidR="00A70A5C" w:rsidRPr="00A70A5C">
        <w:t>) are unclear.</w:t>
      </w:r>
      <w:r w:rsidR="00EF736F" w:rsidRPr="00A70A5C">
        <w:t xml:space="preserve"> </w:t>
      </w:r>
      <w:r w:rsidR="00A70A5C" w:rsidRPr="00A70A5C">
        <w:t xml:space="preserve"> </w:t>
      </w:r>
      <w:r w:rsidR="00EF736F">
        <w:t xml:space="preserve">The </w:t>
      </w:r>
      <w:r w:rsidR="00A41631">
        <w:t>characteristics</w:t>
      </w:r>
      <w:r w:rsidR="00EF736F">
        <w:t xml:space="preserve"> of Scheme 2 include</w:t>
      </w:r>
      <w:r w:rsidR="00D95399">
        <w:t>:</w:t>
      </w:r>
    </w:p>
    <w:p w14:paraId="6980F292" w14:textId="77777777" w:rsidR="00EF736F" w:rsidRDefault="00EF736F" w:rsidP="00A70A5C"/>
    <w:p w14:paraId="4F197524" w14:textId="069D0DB0" w:rsidR="00EF736F" w:rsidRDefault="00EF736F" w:rsidP="00EF736F">
      <w:pPr>
        <w:numPr>
          <w:ilvl w:val="0"/>
          <w:numId w:val="25"/>
        </w:numPr>
      </w:pPr>
      <w:r>
        <w:t xml:space="preserve">LP-WUS is monitored at least when PDCCH is not </w:t>
      </w:r>
      <w:proofErr w:type="gramStart"/>
      <w:r>
        <w:t>monitored</w:t>
      </w:r>
      <w:proofErr w:type="gramEnd"/>
    </w:p>
    <w:p w14:paraId="02D0B6B6" w14:textId="2CFDBFB3" w:rsidR="006C18BB" w:rsidRDefault="006C18BB" w:rsidP="006C18BB">
      <w:pPr>
        <w:numPr>
          <w:ilvl w:val="1"/>
          <w:numId w:val="25"/>
        </w:numPr>
      </w:pPr>
      <w:r>
        <w:t xml:space="preserve">LP-WUS monitoring can be duty-cycled or </w:t>
      </w:r>
      <w:proofErr w:type="gramStart"/>
      <w:r>
        <w:t>continuous</w:t>
      </w:r>
      <w:proofErr w:type="gramEnd"/>
    </w:p>
    <w:p w14:paraId="41D2ECB7" w14:textId="56D96832" w:rsidR="00EF736F" w:rsidRDefault="00EF736F" w:rsidP="00A32C70">
      <w:pPr>
        <w:numPr>
          <w:ilvl w:val="1"/>
          <w:numId w:val="25"/>
        </w:numPr>
      </w:pPr>
      <w:r>
        <w:t xml:space="preserve">PDCCH monitoring can be stopped based on timer or by </w:t>
      </w:r>
      <w:proofErr w:type="gramStart"/>
      <w:r>
        <w:t>DCI</w:t>
      </w:r>
      <w:proofErr w:type="gramEnd"/>
    </w:p>
    <w:p w14:paraId="71174970" w14:textId="503503C1" w:rsidR="00EF736F" w:rsidRDefault="00EF736F" w:rsidP="00EF736F">
      <w:pPr>
        <w:numPr>
          <w:ilvl w:val="0"/>
          <w:numId w:val="25"/>
        </w:numPr>
      </w:pPr>
      <w:r>
        <w:t xml:space="preserve">MR carries the measurements as normally in CONNECTED mode without </w:t>
      </w:r>
      <w:proofErr w:type="spellStart"/>
      <w:proofErr w:type="gramStart"/>
      <w:r>
        <w:t>cDRX</w:t>
      </w:r>
      <w:proofErr w:type="spellEnd"/>
      <w:proofErr w:type="gramEnd"/>
    </w:p>
    <w:p w14:paraId="6573C478" w14:textId="2766837B" w:rsidR="00EF736F" w:rsidRDefault="00EF736F" w:rsidP="00EF736F">
      <w:pPr>
        <w:numPr>
          <w:ilvl w:val="1"/>
          <w:numId w:val="25"/>
        </w:numPr>
      </w:pPr>
      <w:r>
        <w:t xml:space="preserve">To relax these, complementary design to </w:t>
      </w:r>
      <w:proofErr w:type="spellStart"/>
      <w:r>
        <w:t>cDRX</w:t>
      </w:r>
      <w:proofErr w:type="spellEnd"/>
      <w:r>
        <w:t xml:space="preserve"> would be need thus not </w:t>
      </w:r>
      <w:proofErr w:type="gramStart"/>
      <w:r>
        <w:t>assumed</w:t>
      </w:r>
      <w:proofErr w:type="gramEnd"/>
    </w:p>
    <w:p w14:paraId="48472CE3" w14:textId="7D173E3B" w:rsidR="00A41631" w:rsidRPr="00A70A5C" w:rsidRDefault="00A41631" w:rsidP="00A32C70">
      <w:pPr>
        <w:numPr>
          <w:ilvl w:val="0"/>
          <w:numId w:val="25"/>
        </w:numPr>
      </w:pPr>
      <w:r>
        <w:t>As a fall-back UE would be expected to monitor PDCCH continuously.</w:t>
      </w:r>
    </w:p>
    <w:p w14:paraId="0405D0AA" w14:textId="77777777" w:rsidR="00A70A5C" w:rsidRPr="00A70A5C" w:rsidRDefault="00A70A5C" w:rsidP="00A41631"/>
    <w:p w14:paraId="6E22BEF4" w14:textId="5766CA2B" w:rsidR="00A70A5C" w:rsidRPr="00A70A5C" w:rsidRDefault="00A70A5C" w:rsidP="00A70A5C">
      <w:r w:rsidRPr="00A70A5C">
        <w:t xml:space="preserve">To operate without any form of </w:t>
      </w:r>
      <w:proofErr w:type="spellStart"/>
      <w:r>
        <w:t>c</w:t>
      </w:r>
      <w:r w:rsidRPr="00A70A5C">
        <w:t>DRX</w:t>
      </w:r>
      <w:proofErr w:type="spellEnd"/>
      <w:r w:rsidRPr="00A70A5C">
        <w:t>, can only be justified if there is:</w:t>
      </w:r>
    </w:p>
    <w:p w14:paraId="4AF1B0F8" w14:textId="77777777" w:rsidR="00A70A5C" w:rsidRDefault="00A70A5C" w:rsidP="00A32C70"/>
    <w:p w14:paraId="38E7F08B" w14:textId="6BB07C00" w:rsidR="00A70A5C" w:rsidRPr="00A70A5C" w:rsidRDefault="00A70A5C" w:rsidP="00A70A5C">
      <w:pPr>
        <w:numPr>
          <w:ilvl w:val="0"/>
          <w:numId w:val="16"/>
        </w:numPr>
      </w:pPr>
      <w:r w:rsidRPr="00A70A5C">
        <w:t xml:space="preserve">Near continuous incoming traffic, but by definition, such traffic has limited opportunities for powering down the </w:t>
      </w:r>
      <w:proofErr w:type="gramStart"/>
      <w:r w:rsidRPr="00A70A5C">
        <w:t>MR</w:t>
      </w:r>
      <w:proofErr w:type="gramEnd"/>
    </w:p>
    <w:p w14:paraId="3503E24F" w14:textId="77777777" w:rsidR="00A70A5C" w:rsidRPr="00A70A5C" w:rsidRDefault="00A70A5C" w:rsidP="00A70A5C"/>
    <w:p w14:paraId="710DB40F" w14:textId="21317961" w:rsidR="00A70A5C" w:rsidRPr="00A70A5C" w:rsidRDefault="00A70A5C" w:rsidP="00A70A5C">
      <w:pPr>
        <w:numPr>
          <w:ilvl w:val="1"/>
          <w:numId w:val="16"/>
        </w:numPr>
      </w:pPr>
      <w:r w:rsidRPr="00A70A5C">
        <w:t>If there are natural gaps in the traffic, then there should be opportunities to exploit existing DRX configuration options to save power with or without LP-WUS enhancements.</w:t>
      </w:r>
    </w:p>
    <w:p w14:paraId="35C1889A" w14:textId="77777777" w:rsidR="00A70A5C" w:rsidRPr="00A70A5C" w:rsidRDefault="00A70A5C" w:rsidP="00A70A5C"/>
    <w:p w14:paraId="5CA25E2D" w14:textId="0086DFCE" w:rsidR="00A70A5C" w:rsidRPr="00A70A5C" w:rsidRDefault="00A70A5C" w:rsidP="00A70A5C">
      <w:r w:rsidRPr="00A70A5C">
        <w:t xml:space="preserve">Operating without </w:t>
      </w:r>
      <w:proofErr w:type="spellStart"/>
      <w:r w:rsidRPr="00A70A5C">
        <w:t>cDRX</w:t>
      </w:r>
      <w:proofErr w:type="spellEnd"/>
      <w:r w:rsidRPr="00A70A5C">
        <w:t xml:space="preserve"> also raises </w:t>
      </w:r>
      <w:r>
        <w:t>3</w:t>
      </w:r>
      <w:r w:rsidRPr="00A70A5C">
        <w:t xml:space="preserve"> significant technical questions.</w:t>
      </w:r>
    </w:p>
    <w:p w14:paraId="5C03C335" w14:textId="77777777" w:rsidR="00A70A5C" w:rsidRDefault="00A70A5C" w:rsidP="00A70A5C"/>
    <w:p w14:paraId="207F5FE9" w14:textId="4B317DFA" w:rsidR="00A70A5C" w:rsidRDefault="00A70A5C" w:rsidP="00A70A5C">
      <w:r>
        <w:t>Question 1:       A mechanism will be needed to end PDCCH monitoring.</w:t>
      </w:r>
    </w:p>
    <w:p w14:paraId="7F9F5E43" w14:textId="5EA4573F" w:rsidR="00A70A5C" w:rsidRDefault="00A70A5C" w:rsidP="00A32C70">
      <w:pPr>
        <w:numPr>
          <w:ilvl w:val="0"/>
          <w:numId w:val="22"/>
        </w:numPr>
      </w:pPr>
      <w:r>
        <w:t>Defining a new inactivity timer</w:t>
      </w:r>
      <w:r w:rsidRPr="00A70A5C">
        <w:t xml:space="preserve">, would </w:t>
      </w:r>
      <w:r>
        <w:t xml:space="preserve">potentially just be duplicating the existing </w:t>
      </w:r>
      <w:proofErr w:type="spellStart"/>
      <w:r>
        <w:t>cDRX</w:t>
      </w:r>
      <w:proofErr w:type="spellEnd"/>
      <w:r>
        <w:t xml:space="preserve"> inactivity timer functionality</w:t>
      </w:r>
      <w:r w:rsidRPr="00A70A5C">
        <w:t>.</w:t>
      </w:r>
      <w:r w:rsidR="00B740E6">
        <w:t xml:space="preserve"> DCI based approach would correspond to PDCCH skipping approach discussed in next section.</w:t>
      </w:r>
    </w:p>
    <w:p w14:paraId="591C1D5A" w14:textId="77777777" w:rsidR="00A70A5C" w:rsidRPr="00A70A5C" w:rsidRDefault="00A70A5C" w:rsidP="00A70A5C"/>
    <w:p w14:paraId="1764A073" w14:textId="52085D46" w:rsidR="00A70A5C" w:rsidRPr="00A70A5C" w:rsidRDefault="00A70A5C" w:rsidP="00A70A5C">
      <w:r w:rsidRPr="00A70A5C">
        <w:lastRenderedPageBreak/>
        <w:t xml:space="preserve">Question </w:t>
      </w:r>
      <w:r>
        <w:t>2</w:t>
      </w:r>
      <w:r w:rsidRPr="00A70A5C">
        <w:t xml:space="preserve">:    </w:t>
      </w:r>
      <w:r w:rsidRPr="00A70A5C">
        <w:tab/>
        <w:t>How to account the MR mobility and CSI measurements?</w:t>
      </w:r>
    </w:p>
    <w:p w14:paraId="6531B24E" w14:textId="77777777" w:rsidR="00A70A5C" w:rsidRDefault="00A70A5C" w:rsidP="00A70A5C">
      <w:pPr>
        <w:numPr>
          <w:ilvl w:val="0"/>
          <w:numId w:val="17"/>
        </w:numPr>
      </w:pPr>
      <w:r w:rsidRPr="00A70A5C">
        <w:t xml:space="preserve">Mobility etc. measurement relaxations are currently only defined for C-DRX and based on the applied DRX cycle. </w:t>
      </w:r>
    </w:p>
    <w:p w14:paraId="0A6C073D" w14:textId="5E9EB724" w:rsidR="00A70A5C" w:rsidRPr="00A70A5C" w:rsidRDefault="00A70A5C" w:rsidP="001E5707">
      <w:pPr>
        <w:numPr>
          <w:ilvl w:val="1"/>
          <w:numId w:val="17"/>
        </w:numPr>
      </w:pPr>
      <w:r w:rsidRPr="00A70A5C">
        <w:t xml:space="preserve">Without these relaxations UE should meet the normal </w:t>
      </w:r>
      <w:r w:rsidR="00A32C70">
        <w:t xml:space="preserve">measurement </w:t>
      </w:r>
      <w:r w:rsidRPr="00A70A5C">
        <w:t>requirements</w:t>
      </w:r>
      <w:r>
        <w:t>, i.e. all the time</w:t>
      </w:r>
      <w:r w:rsidRPr="00A70A5C">
        <w:t xml:space="preserve">. </w:t>
      </w:r>
    </w:p>
    <w:p w14:paraId="6D5E701F" w14:textId="77777777" w:rsidR="00A70A5C" w:rsidRPr="00A70A5C" w:rsidRDefault="00A70A5C" w:rsidP="00A70A5C">
      <w:pPr>
        <w:numPr>
          <w:ilvl w:val="0"/>
          <w:numId w:val="17"/>
        </w:numPr>
      </w:pPr>
      <w:r w:rsidRPr="00A70A5C">
        <w:t>Carrying out measurements in normal mode, restricts the MR sleep state and the attainable power saving gain.</w:t>
      </w:r>
    </w:p>
    <w:p w14:paraId="5B00419B" w14:textId="148E0E86" w:rsidR="00A70A5C" w:rsidRPr="00A70A5C" w:rsidRDefault="00A70A5C" w:rsidP="00A70A5C">
      <w:pPr>
        <w:numPr>
          <w:ilvl w:val="0"/>
          <w:numId w:val="17"/>
        </w:numPr>
      </w:pPr>
      <w:r w:rsidRPr="00A70A5C">
        <w:t>Defining new, similar UE activity-based measurement relaxations as for C-DRX, would implicitly mean defining new C-DRX operation.</w:t>
      </w:r>
      <w:r w:rsidRPr="00A70A5C">
        <w:br/>
      </w:r>
    </w:p>
    <w:p w14:paraId="33E1CA53" w14:textId="1C504F73" w:rsidR="00A70A5C" w:rsidRPr="00A70A5C" w:rsidRDefault="00A70A5C" w:rsidP="00A70A5C">
      <w:r w:rsidRPr="00A70A5C">
        <w:t xml:space="preserve">Question </w:t>
      </w:r>
      <w:r>
        <w:t>3</w:t>
      </w:r>
      <w:r w:rsidRPr="00A70A5C">
        <w:t>:</w:t>
      </w:r>
      <w:r w:rsidRPr="00A70A5C">
        <w:tab/>
        <w:t xml:space="preserve">What fallback mechanism </w:t>
      </w:r>
      <w:r w:rsidR="00A32C70">
        <w:t>is</w:t>
      </w:r>
      <w:r w:rsidRPr="00A70A5C">
        <w:t xml:space="preserve"> applied in the event WUS coverage is lost?</w:t>
      </w:r>
    </w:p>
    <w:p w14:paraId="40EA1E6A" w14:textId="0ABA561D" w:rsidR="00B740E6" w:rsidRPr="00B740E6" w:rsidRDefault="00A70A5C" w:rsidP="00A70A5C">
      <w:pPr>
        <w:numPr>
          <w:ilvl w:val="0"/>
          <w:numId w:val="17"/>
        </w:numPr>
      </w:pPr>
      <w:r w:rsidRPr="00A70A5C">
        <w:t xml:space="preserve">With high levels of traffic, one could create a new “no wus detected” timer to </w:t>
      </w:r>
      <w:r w:rsidR="00B740E6">
        <w:t>trigger continuous PDCCH monitoring.</w:t>
      </w:r>
    </w:p>
    <w:p w14:paraId="781BA505" w14:textId="480D7412" w:rsidR="00A70A5C" w:rsidRPr="00A70A5C" w:rsidRDefault="00B740E6" w:rsidP="001E5707">
      <w:pPr>
        <w:numPr>
          <w:ilvl w:val="1"/>
          <w:numId w:val="17"/>
        </w:numPr>
      </w:pPr>
      <w:r>
        <w:t xml:space="preserve">If the traffic has low latency requirement, this timer </w:t>
      </w:r>
      <w:r w:rsidR="00A32C70">
        <w:t>will</w:t>
      </w:r>
      <w:r>
        <w:t xml:space="preserve"> need to be short. </w:t>
      </w:r>
      <w:r w:rsidR="00BF7231">
        <w:t>With</w:t>
      </w:r>
      <w:r w:rsidR="00A32C70">
        <w:t xml:space="preserve"> </w:t>
      </w:r>
      <w:r w:rsidR="00A70A5C" w:rsidRPr="00A70A5C">
        <w:t xml:space="preserve">low levels of traffic, this </w:t>
      </w:r>
      <w:r w:rsidR="00BF7231">
        <w:t>would result</w:t>
      </w:r>
      <w:r w:rsidR="00A32C70">
        <w:t xml:space="preserve"> in</w:t>
      </w:r>
      <w:r w:rsidR="00BF7231">
        <w:t xml:space="preserve"> frequent unnecessary PDCCH monitoring, </w:t>
      </w:r>
      <w:r w:rsidR="00A70A5C" w:rsidRPr="00A70A5C">
        <w:t>wast</w:t>
      </w:r>
      <w:r w:rsidR="00BF7231">
        <w:t>ing</w:t>
      </w:r>
      <w:r w:rsidR="00A70A5C" w:rsidRPr="00A70A5C">
        <w:t xml:space="preserve"> power unnecessarily.</w:t>
      </w:r>
      <w:r w:rsidR="00BF7231">
        <w:t xml:space="preserve"> </w:t>
      </w:r>
    </w:p>
    <w:p w14:paraId="25B717A4" w14:textId="6F22E20C" w:rsidR="00A70A5C" w:rsidRDefault="00BF7231" w:rsidP="00A70A5C">
      <w:pPr>
        <w:numPr>
          <w:ilvl w:val="1"/>
          <w:numId w:val="17"/>
        </w:numPr>
      </w:pPr>
      <w:r>
        <w:t xml:space="preserve">As </w:t>
      </w:r>
      <w:r w:rsidR="00A32C70">
        <w:t xml:space="preserve">the </w:t>
      </w:r>
      <w:r>
        <w:t>UE c</w:t>
      </w:r>
      <w:r w:rsidR="00A32C70">
        <w:t>an</w:t>
      </w:r>
      <w:r>
        <w:t xml:space="preserve">not autonomously stop PDCCH monitoring, </w:t>
      </w:r>
      <w:r w:rsidR="00A32C70">
        <w:t>a new</w:t>
      </w:r>
      <w:r>
        <w:t xml:space="preserve"> network interaction </w:t>
      </w:r>
      <w:r w:rsidR="00A32C70">
        <w:t xml:space="preserve">maybe required </w:t>
      </w:r>
      <w:r>
        <w:t xml:space="preserve">to stop PDCCH monitoring and resume power saving. </w:t>
      </w:r>
      <w:r w:rsidR="00A70A5C" w:rsidRPr="00A70A5C">
        <w:t>Any more sophisticated fallback mechanism will most likely, implicitly mean defining new C-DRX operation.</w:t>
      </w:r>
    </w:p>
    <w:p w14:paraId="6F314EA4" w14:textId="77777777" w:rsidR="00A70A5C" w:rsidRDefault="00A70A5C" w:rsidP="00A70A5C"/>
    <w:p w14:paraId="746E4552" w14:textId="77777777" w:rsidR="009B75FC" w:rsidRDefault="009B75FC" w:rsidP="00A70A5C"/>
    <w:p w14:paraId="021C9B44" w14:textId="77777777" w:rsidR="009B75FC" w:rsidRDefault="009B75FC" w:rsidP="00A70A5C"/>
    <w:p w14:paraId="30FD7F0C" w14:textId="77777777" w:rsidR="009B75FC" w:rsidRDefault="009B75FC" w:rsidP="009B75FC"/>
    <w:p w14:paraId="07FFB6EB" w14:textId="2E6C3202" w:rsidR="009B75FC" w:rsidRDefault="009B75FC" w:rsidP="009B75FC">
      <w:pPr>
        <w:pStyle w:val="Heading3"/>
      </w:pPr>
      <w:r>
        <w:t>2.2.3</w:t>
      </w:r>
      <w:r>
        <w:tab/>
        <w:t>Discussion of LP-WUS monitoring schemes</w:t>
      </w:r>
    </w:p>
    <w:p w14:paraId="5249670F" w14:textId="77777777" w:rsidR="009B75FC" w:rsidRDefault="009B75FC" w:rsidP="00A70A5C"/>
    <w:p w14:paraId="5C91E0D4" w14:textId="1F113E56" w:rsidR="002E150B" w:rsidRDefault="00A70A5C" w:rsidP="00A70A5C">
      <w:r w:rsidRPr="00A70A5C">
        <w:t xml:space="preserve">Given the </w:t>
      </w:r>
      <w:r w:rsidR="002E150B">
        <w:t xml:space="preserve">additional design and specification challenges associated with LP-WUS schemes not applying </w:t>
      </w:r>
      <w:proofErr w:type="spellStart"/>
      <w:r w:rsidR="002E150B">
        <w:t>cDRX</w:t>
      </w:r>
      <w:proofErr w:type="spellEnd"/>
      <w:r w:rsidR="002E150B">
        <w:t>, i.e. the need for new mechanisms to:</w:t>
      </w:r>
      <w:r w:rsidR="002E150B">
        <w:br/>
      </w:r>
    </w:p>
    <w:p w14:paraId="6A2EB86C" w14:textId="77777777" w:rsidR="002E150B" w:rsidRDefault="002E150B" w:rsidP="001E5707">
      <w:pPr>
        <w:numPr>
          <w:ilvl w:val="0"/>
          <w:numId w:val="17"/>
        </w:numPr>
      </w:pPr>
      <w:r>
        <w:t xml:space="preserve">to end PDCCH monitoring, </w:t>
      </w:r>
    </w:p>
    <w:p w14:paraId="13A29305" w14:textId="1CD74194" w:rsidR="002E150B" w:rsidRDefault="002E150B" w:rsidP="001E5707">
      <w:pPr>
        <w:numPr>
          <w:ilvl w:val="0"/>
          <w:numId w:val="17"/>
        </w:numPr>
      </w:pPr>
      <w:r>
        <w:t xml:space="preserve">moderate/relax ongoing MR measurements </w:t>
      </w:r>
      <w:r w:rsidR="00ED2ACD">
        <w:t xml:space="preserve">which should be dependent on the activity like with </w:t>
      </w:r>
      <w:proofErr w:type="spellStart"/>
      <w:proofErr w:type="gramStart"/>
      <w:r w:rsidR="00ED2ACD">
        <w:t>cDRX</w:t>
      </w:r>
      <w:proofErr w:type="spellEnd"/>
      <w:proofErr w:type="gramEnd"/>
    </w:p>
    <w:p w14:paraId="2C029785" w14:textId="096220DC" w:rsidR="002E150B" w:rsidRDefault="002E150B" w:rsidP="002E150B">
      <w:pPr>
        <w:numPr>
          <w:ilvl w:val="0"/>
          <w:numId w:val="17"/>
        </w:numPr>
      </w:pPr>
      <w:r>
        <w:t>provide</w:t>
      </w:r>
      <w:r w:rsidR="00D95399">
        <w:t xml:space="preserve"> a</w:t>
      </w:r>
      <w:r>
        <w:t xml:space="preserve"> fallback </w:t>
      </w:r>
      <w:r w:rsidR="00ED2ACD">
        <w:t xml:space="preserve">method </w:t>
      </w:r>
      <w:r w:rsidR="00D95399">
        <w:t>in</w:t>
      </w:r>
      <w:r>
        <w:t xml:space="preserve"> the event of loss of LP-WUS</w:t>
      </w:r>
    </w:p>
    <w:p w14:paraId="2B309152" w14:textId="77777777" w:rsidR="002E150B" w:rsidRDefault="002E150B" w:rsidP="002E150B"/>
    <w:p w14:paraId="77A1A7B8" w14:textId="379D5E1F" w:rsidR="00115DD8" w:rsidRPr="00115DD8" w:rsidRDefault="00A70A5C" w:rsidP="00461500">
      <w:r w:rsidRPr="00A70A5C">
        <w:t>we propose deprioritising the specification of a LP-WUS scheme without c-DRX.</w:t>
      </w:r>
    </w:p>
    <w:p w14:paraId="769952CE" w14:textId="77777777" w:rsidR="00115DD8" w:rsidRDefault="00115DD8" w:rsidP="00EC6BFA"/>
    <w:p w14:paraId="7DA555A2" w14:textId="563651DB" w:rsidR="00115DD8" w:rsidRPr="00461500" w:rsidRDefault="002E150B" w:rsidP="00EC6BFA">
      <w:pPr>
        <w:rPr>
          <w:b/>
          <w:bCs/>
        </w:rPr>
      </w:pPr>
      <w:r w:rsidRPr="00461500">
        <w:rPr>
          <w:b/>
          <w:bCs/>
        </w:rPr>
        <w:t xml:space="preserve">Proposal </w:t>
      </w:r>
      <w:r w:rsidR="00735AEF">
        <w:rPr>
          <w:b/>
          <w:bCs/>
        </w:rPr>
        <w:t>3</w:t>
      </w:r>
      <w:r w:rsidRPr="00461500">
        <w:rPr>
          <w:b/>
          <w:bCs/>
        </w:rPr>
        <w:t xml:space="preserve">:     </w:t>
      </w:r>
      <w:r w:rsidRPr="00461500">
        <w:rPr>
          <w:b/>
          <w:bCs/>
        </w:rPr>
        <w:tab/>
        <w:t>RAN1 deprioritises the support of LP-WUS scheme</w:t>
      </w:r>
      <w:r>
        <w:rPr>
          <w:b/>
          <w:bCs/>
        </w:rPr>
        <w:t>s</w:t>
      </w:r>
      <w:r w:rsidRPr="00461500">
        <w:rPr>
          <w:b/>
          <w:bCs/>
        </w:rPr>
        <w:t xml:space="preserve"> that operate without </w:t>
      </w:r>
      <w:proofErr w:type="spellStart"/>
      <w:r w:rsidRPr="00461500">
        <w:rPr>
          <w:b/>
          <w:bCs/>
        </w:rPr>
        <w:t>cDRX</w:t>
      </w:r>
      <w:proofErr w:type="spellEnd"/>
      <w:r w:rsidRPr="00461500">
        <w:rPr>
          <w:b/>
          <w:bCs/>
        </w:rPr>
        <w:t>.</w:t>
      </w:r>
    </w:p>
    <w:p w14:paraId="1F786C7F" w14:textId="77777777" w:rsidR="00115DD8" w:rsidRDefault="00115DD8" w:rsidP="00EC6BFA"/>
    <w:p w14:paraId="5ECF9B86" w14:textId="77777777" w:rsidR="00115DD8" w:rsidRDefault="00115DD8" w:rsidP="00EC6BFA"/>
    <w:p w14:paraId="1630BE4E" w14:textId="32B9A658" w:rsidR="004927CD" w:rsidRDefault="009E3FE9" w:rsidP="00CC7B65">
      <w:pPr>
        <w:jc w:val="both"/>
      </w:pPr>
      <w:r>
        <w:t xml:space="preserve">Comparing the 2 schemes </w:t>
      </w:r>
      <w:r w:rsidR="004927CD">
        <w:t xml:space="preserve">discussed </w:t>
      </w:r>
      <w:r>
        <w:t xml:space="preserve">with </w:t>
      </w:r>
      <w:proofErr w:type="spellStart"/>
      <w:r>
        <w:t>cDRX</w:t>
      </w:r>
      <w:proofErr w:type="spellEnd"/>
      <w:r>
        <w:t xml:space="preserve">, </w:t>
      </w:r>
      <w:r w:rsidR="004927CD">
        <w:t>both schemes have the advantage over the non-</w:t>
      </w:r>
      <w:proofErr w:type="spellStart"/>
      <w:r w:rsidR="004927CD">
        <w:t>cDRX</w:t>
      </w:r>
      <w:proofErr w:type="spellEnd"/>
      <w:r w:rsidR="004927CD">
        <w:t xml:space="preserve"> scheme of:</w:t>
      </w:r>
    </w:p>
    <w:p w14:paraId="1BF27D8D" w14:textId="77777777" w:rsidR="004927CD" w:rsidRDefault="004927CD" w:rsidP="00CC7B65">
      <w:pPr>
        <w:jc w:val="both"/>
      </w:pPr>
    </w:p>
    <w:p w14:paraId="5895FF92" w14:textId="1DE04767" w:rsidR="004927CD" w:rsidRPr="00CC7B65" w:rsidRDefault="004927CD" w:rsidP="004927CD">
      <w:pPr>
        <w:numPr>
          <w:ilvl w:val="0"/>
          <w:numId w:val="15"/>
        </w:numPr>
      </w:pPr>
      <w:r w:rsidRPr="00CC7B65">
        <w:t>Reus</w:t>
      </w:r>
      <w:r>
        <w:t>ing</w:t>
      </w:r>
      <w:r w:rsidRPr="00CC7B65">
        <w:t xml:space="preserve"> of existing </w:t>
      </w:r>
      <w:proofErr w:type="spellStart"/>
      <w:r w:rsidRPr="00CC7B65">
        <w:t>cDRX</w:t>
      </w:r>
      <w:proofErr w:type="spellEnd"/>
      <w:r w:rsidRPr="00CC7B65">
        <w:t xml:space="preserve">, </w:t>
      </w:r>
      <w:r>
        <w:t xml:space="preserve">which </w:t>
      </w:r>
      <w:r w:rsidRPr="00CC7B65">
        <w:t xml:space="preserve">eliminates </w:t>
      </w:r>
      <w:r>
        <w:t xml:space="preserve">a </w:t>
      </w:r>
      <w:r w:rsidRPr="00CC7B65">
        <w:t>lot of additional 3GPP work in defining:</w:t>
      </w:r>
    </w:p>
    <w:p w14:paraId="0D7A6AFE" w14:textId="77777777" w:rsidR="004927CD" w:rsidRPr="00CC7B65" w:rsidRDefault="004927CD" w:rsidP="004927CD">
      <w:pPr>
        <w:numPr>
          <w:ilvl w:val="1"/>
          <w:numId w:val="15"/>
        </w:numPr>
      </w:pPr>
      <w:r w:rsidRPr="00CC7B65">
        <w:t xml:space="preserve"> new fallback mechanisms</w:t>
      </w:r>
    </w:p>
    <w:p w14:paraId="2C675BC8" w14:textId="71376206" w:rsidR="004927CD" w:rsidRDefault="004927CD" w:rsidP="004927CD">
      <w:pPr>
        <w:numPr>
          <w:ilvl w:val="1"/>
          <w:numId w:val="15"/>
        </w:numPr>
      </w:pPr>
      <w:r w:rsidRPr="00CC7B65">
        <w:t xml:space="preserve"> </w:t>
      </w:r>
      <w:r w:rsidR="00BD59D4">
        <w:t>relaxation for</w:t>
      </w:r>
      <w:r w:rsidRPr="00CC7B65">
        <w:t xml:space="preserve"> MR measurements</w:t>
      </w:r>
      <w:r w:rsidR="00BD59D4">
        <w:t xml:space="preserve"> to obtain power saving</w:t>
      </w:r>
      <w:r w:rsidRPr="00CC7B65">
        <w:t>.</w:t>
      </w:r>
    </w:p>
    <w:p w14:paraId="2DF6AF9F" w14:textId="1C591276" w:rsidR="004927CD" w:rsidRDefault="004927CD" w:rsidP="004927CD">
      <w:pPr>
        <w:numPr>
          <w:ilvl w:val="1"/>
          <w:numId w:val="15"/>
        </w:numPr>
      </w:pPr>
      <w:r>
        <w:t xml:space="preserve"> new mechanism to end PDCCH </w:t>
      </w:r>
      <w:r w:rsidR="00D95399">
        <w:t>monitoring.</w:t>
      </w:r>
    </w:p>
    <w:p w14:paraId="08337736" w14:textId="77777777" w:rsidR="004927CD" w:rsidRDefault="004927CD" w:rsidP="00CC7B65">
      <w:pPr>
        <w:jc w:val="both"/>
      </w:pPr>
    </w:p>
    <w:p w14:paraId="4C35F240" w14:textId="1629BFC1" w:rsidR="004927CD" w:rsidRDefault="004927CD" w:rsidP="00CC7B65">
      <w:pPr>
        <w:jc w:val="both"/>
      </w:pPr>
      <w:r>
        <w:t>S</w:t>
      </w:r>
      <w:r w:rsidR="009E3FE9">
        <w:t xml:space="preserve">cheme 1a </w:t>
      </w:r>
      <w:r>
        <w:t>additionally has the</w:t>
      </w:r>
      <w:r w:rsidR="009E3FE9">
        <w:t xml:space="preserve"> advantage of being </w:t>
      </w:r>
      <w:r w:rsidR="009E3FE9" w:rsidRPr="009E3FE9">
        <w:t>easy to specify, given it can reuse much of the procedural text that already exists for the</w:t>
      </w:r>
      <w:r w:rsidR="009E3FE9">
        <w:t xml:space="preserve"> Release-16</w:t>
      </w:r>
      <w:r w:rsidR="009E3FE9" w:rsidRPr="009E3FE9">
        <w:t xml:space="preserve"> DCP</w:t>
      </w:r>
      <w:r w:rsidR="009E3FE9">
        <w:t>.</w:t>
      </w:r>
    </w:p>
    <w:p w14:paraId="34484F96" w14:textId="4A5715BE" w:rsidR="00115DD8" w:rsidRDefault="00CC7B65" w:rsidP="00461500">
      <w:pPr>
        <w:jc w:val="both"/>
      </w:pPr>
      <w:r>
        <w:br/>
      </w:r>
      <w:r w:rsidR="009E3FE9">
        <w:t xml:space="preserve">However, as observed in the SI, when the </w:t>
      </w:r>
      <w:proofErr w:type="spellStart"/>
      <w:r w:rsidR="009E3FE9">
        <w:t>cDRX</w:t>
      </w:r>
      <w:proofErr w:type="spellEnd"/>
      <w:r w:rsidR="009E3FE9">
        <w:t xml:space="preserve"> cycle is comparable in length to the </w:t>
      </w:r>
      <w:r w:rsidR="00D95399">
        <w:t>wake-up</w:t>
      </w:r>
      <w:r w:rsidR="009E3FE9">
        <w:t xml:space="preserve"> time of the MR, the LP-WUS </w:t>
      </w:r>
      <w:r>
        <w:t>scheme can cause a noticeable degradation to the UPT when compared to the equivalent DCP configuration.</w:t>
      </w:r>
    </w:p>
    <w:p w14:paraId="126F5CDC" w14:textId="77777777" w:rsidR="00115DD8" w:rsidRDefault="00115DD8" w:rsidP="00EC6BFA"/>
    <w:p w14:paraId="762604D3" w14:textId="762C3054" w:rsidR="00CC7B65" w:rsidRDefault="00CC7B65" w:rsidP="00CC7B65">
      <w:r>
        <w:t xml:space="preserve">The Technical report </w:t>
      </w:r>
      <w:r w:rsidRPr="00671283">
        <w:t xml:space="preserve">TR38.396 </w:t>
      </w:r>
      <w:r w:rsidRPr="00D55BD7">
        <w:rPr>
          <w:highlight w:val="yellow"/>
        </w:rPr>
        <w:t>[</w:t>
      </w:r>
      <w:r w:rsidR="00BE7DFE">
        <w:t>2</w:t>
      </w:r>
      <w:r>
        <w:t>] for the LP-WUS SI, makes the following observation for this scheme.</w:t>
      </w:r>
    </w:p>
    <w:p w14:paraId="2B940957" w14:textId="77777777" w:rsidR="00CC7B65" w:rsidRPr="00470B98" w:rsidRDefault="00CC7B65" w:rsidP="00CC7B65">
      <w:pPr>
        <w:rPr>
          <w:sz w:val="16"/>
          <w:szCs w:val="16"/>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6"/>
      </w:tblGrid>
      <w:tr w:rsidR="00CC7B65" w:rsidRPr="00510116" w14:paraId="0A71E821" w14:textId="77777777" w:rsidTr="00A60029">
        <w:tc>
          <w:tcPr>
            <w:tcW w:w="9122" w:type="dxa"/>
            <w:shd w:val="clear" w:color="auto" w:fill="auto"/>
          </w:tcPr>
          <w:p w14:paraId="69371DA7" w14:textId="77777777" w:rsidR="00CC7B65" w:rsidRDefault="00CC7B65" w:rsidP="00A60029">
            <w:pPr>
              <w:pStyle w:val="B2"/>
              <w:ind w:left="0" w:firstLine="0"/>
              <w:rPr>
                <w:sz w:val="16"/>
                <w:szCs w:val="16"/>
              </w:rPr>
            </w:pPr>
            <w:r>
              <w:rPr>
                <w:sz w:val="16"/>
                <w:szCs w:val="16"/>
              </w:rPr>
              <w:t xml:space="preserve">For the usage of LP-WUS as the wake-up mechanism of C-DRX </w:t>
            </w:r>
            <w:proofErr w:type="gramStart"/>
            <w:r>
              <w:rPr>
                <w:sz w:val="16"/>
                <w:szCs w:val="16"/>
              </w:rPr>
              <w:t>similar to</w:t>
            </w:r>
            <w:proofErr w:type="gramEnd"/>
            <w:r>
              <w:rPr>
                <w:sz w:val="16"/>
                <w:szCs w:val="16"/>
              </w:rPr>
              <w:t xml:space="preserve"> DCP</w:t>
            </w:r>
          </w:p>
          <w:p w14:paraId="027981B7" w14:textId="77777777" w:rsidR="00CC7B65" w:rsidRDefault="00CC7B65" w:rsidP="00A60029">
            <w:pPr>
              <w:pStyle w:val="B3"/>
              <w:ind w:left="178" w:hanging="178"/>
              <w:rPr>
                <w:sz w:val="16"/>
                <w:szCs w:val="16"/>
              </w:rPr>
            </w:pPr>
            <w:r>
              <w:rPr>
                <w:sz w:val="16"/>
                <w:szCs w:val="16"/>
              </w:rPr>
              <w:t>-</w:t>
            </w:r>
            <w:r>
              <w:rPr>
                <w:sz w:val="16"/>
                <w:szCs w:val="16"/>
              </w:rPr>
              <w:tab/>
              <w:t>Significant UE power saving gain (up to more than 30%) and moderate degradation to the UPT (less than 10</w:t>
            </w:r>
            <w:r>
              <w:rPr>
                <w:sz w:val="16"/>
                <w:szCs w:val="16"/>
                <w:lang w:eastAsia="zh-CN"/>
              </w:rPr>
              <w:t>%)</w:t>
            </w:r>
            <w:r>
              <w:rPr>
                <w:sz w:val="16"/>
                <w:szCs w:val="16"/>
              </w:rPr>
              <w:t xml:space="preserve"> can be observed, especially when the C-DRX cycle is shorter (e.g. 40ms</w:t>
            </w:r>
            <w:proofErr w:type="gramStart"/>
            <w:r>
              <w:rPr>
                <w:sz w:val="16"/>
                <w:szCs w:val="16"/>
              </w:rPr>
              <w:t>) .</w:t>
            </w:r>
            <w:proofErr w:type="gramEnd"/>
          </w:p>
        </w:tc>
      </w:tr>
    </w:tbl>
    <w:p w14:paraId="4EE2F8A1" w14:textId="77777777" w:rsidR="00CC7B65" w:rsidRDefault="00CC7B65" w:rsidP="00CC7B65"/>
    <w:p w14:paraId="183F40E8" w14:textId="77777777" w:rsidR="00115DD8" w:rsidRDefault="00115DD8" w:rsidP="00EC6BFA"/>
    <w:p w14:paraId="386777F9" w14:textId="60AA5EAE" w:rsidR="00CC7B65" w:rsidRDefault="00CC7B65" w:rsidP="00EC6BFA">
      <w:r>
        <w:t xml:space="preserve">Scheme 1b, whilst requiring more specification effort that scheme 1a, </w:t>
      </w:r>
      <w:r w:rsidR="004927CD">
        <w:t>has the following advantages:</w:t>
      </w:r>
    </w:p>
    <w:p w14:paraId="64803167" w14:textId="77777777" w:rsidR="00CC7B65" w:rsidRPr="00CC7B65" w:rsidRDefault="00CC7B65" w:rsidP="00CC7B65"/>
    <w:p w14:paraId="24F41EBA" w14:textId="18BE72B2" w:rsidR="00CC7B65" w:rsidRPr="00CC7B65" w:rsidRDefault="00CC7B65" w:rsidP="00CC7B65">
      <w:pPr>
        <w:numPr>
          <w:ilvl w:val="0"/>
          <w:numId w:val="15"/>
        </w:numPr>
      </w:pPr>
      <w:r w:rsidRPr="00CC7B65">
        <w:lastRenderedPageBreak/>
        <w:t xml:space="preserve">Option to use longer </w:t>
      </w:r>
      <w:proofErr w:type="spellStart"/>
      <w:r w:rsidRPr="00CC7B65">
        <w:t>cDRX</w:t>
      </w:r>
      <w:proofErr w:type="spellEnd"/>
      <w:r w:rsidRPr="00CC7B65">
        <w:t xml:space="preserve"> cycles to reduce MR power consumption used for measurements</w:t>
      </w:r>
      <w:r w:rsidR="004927CD">
        <w:t xml:space="preserve"> further, yielding greater power savings</w:t>
      </w:r>
      <w:r w:rsidRPr="00CC7B65">
        <w:t>, without negative impacts to latency/UPT.</w:t>
      </w:r>
    </w:p>
    <w:p w14:paraId="4D70946F" w14:textId="77777777" w:rsidR="004927CD" w:rsidRDefault="00CC7B65" w:rsidP="004927CD">
      <w:pPr>
        <w:numPr>
          <w:ilvl w:val="2"/>
          <w:numId w:val="15"/>
        </w:numPr>
      </w:pPr>
      <w:r w:rsidRPr="00CC7B65">
        <w:t>Latency/UPT response can be maintained or even improved by support of more frequent LP-WUS monitoring occasions.</w:t>
      </w:r>
    </w:p>
    <w:p w14:paraId="28760F50" w14:textId="77777777" w:rsidR="004927CD" w:rsidRDefault="004927CD" w:rsidP="004927CD">
      <w:pPr>
        <w:ind w:left="2160"/>
      </w:pPr>
    </w:p>
    <w:p w14:paraId="5A808341" w14:textId="77777777" w:rsidR="004927CD" w:rsidRDefault="004927CD" w:rsidP="004927CD">
      <w:pPr>
        <w:ind w:left="2160"/>
      </w:pPr>
    </w:p>
    <w:p w14:paraId="36F78683" w14:textId="370B3C09" w:rsidR="004927CD" w:rsidRDefault="004927CD">
      <w:pPr>
        <w:tabs>
          <w:tab w:val="left" w:pos="1560"/>
        </w:tabs>
        <w:ind w:left="1701" w:hanging="1701"/>
        <w:rPr>
          <w:b/>
        </w:rPr>
      </w:pPr>
      <w:r w:rsidRPr="004927CD">
        <w:rPr>
          <w:b/>
          <w:bCs/>
        </w:rPr>
        <w:t xml:space="preserve">Proposal </w:t>
      </w:r>
      <w:r w:rsidR="00735AEF">
        <w:rPr>
          <w:b/>
          <w:bCs/>
        </w:rPr>
        <w:t>4</w:t>
      </w:r>
      <w:r w:rsidRPr="004927CD">
        <w:rPr>
          <w:b/>
          <w:bCs/>
        </w:rPr>
        <w:t xml:space="preserve">:     </w:t>
      </w:r>
      <w:r>
        <w:tab/>
      </w:r>
      <w:r w:rsidR="00735AEF">
        <w:tab/>
      </w:r>
      <w:r w:rsidRPr="004927CD">
        <w:rPr>
          <w:b/>
          <w:bCs/>
        </w:rPr>
        <w:t>RAN1 prio</w:t>
      </w:r>
      <w:r>
        <w:rPr>
          <w:b/>
          <w:bCs/>
        </w:rPr>
        <w:t xml:space="preserve">ritises a RRC connected mode LP-WUS </w:t>
      </w:r>
      <w:r w:rsidRPr="004927CD">
        <w:rPr>
          <w:b/>
          <w:bCs/>
        </w:rPr>
        <w:t>scheme</w:t>
      </w:r>
      <w:r>
        <w:rPr>
          <w:b/>
          <w:bCs/>
        </w:rPr>
        <w:t xml:space="preserve"> with</w:t>
      </w:r>
      <w:r w:rsidRPr="004927CD">
        <w:rPr>
          <w:b/>
          <w:bCs/>
        </w:rPr>
        <w:t xml:space="preserve"> </w:t>
      </w:r>
      <w:proofErr w:type="spellStart"/>
      <w:r w:rsidRPr="004927CD">
        <w:rPr>
          <w:b/>
          <w:bCs/>
        </w:rPr>
        <w:t>cDRX</w:t>
      </w:r>
      <w:proofErr w:type="spellEnd"/>
      <w:r w:rsidRPr="004927CD">
        <w:rPr>
          <w:b/>
          <w:bCs/>
        </w:rPr>
        <w:t xml:space="preserve"> that </w:t>
      </w:r>
      <w:r>
        <w:rPr>
          <w:b/>
          <w:bCs/>
        </w:rPr>
        <w:t xml:space="preserve">through flexible positioning of </w:t>
      </w:r>
      <w:r w:rsidRPr="004927CD">
        <w:rPr>
          <w:b/>
          <w:bCs/>
        </w:rPr>
        <w:t>LP-W</w:t>
      </w:r>
      <w:r>
        <w:rPr>
          <w:b/>
          <w:bCs/>
        </w:rPr>
        <w:t>U</w:t>
      </w:r>
      <w:r w:rsidRPr="004927CD">
        <w:rPr>
          <w:b/>
          <w:bCs/>
        </w:rPr>
        <w:t xml:space="preserve">S </w:t>
      </w:r>
      <w:r>
        <w:rPr>
          <w:b/>
          <w:bCs/>
        </w:rPr>
        <w:t>monitoring occasions allows</w:t>
      </w:r>
      <w:r w:rsidRPr="004927CD">
        <w:rPr>
          <w:b/>
          <w:bCs/>
        </w:rPr>
        <w:t xml:space="preserve"> PDCCH mon</w:t>
      </w:r>
      <w:r>
        <w:rPr>
          <w:b/>
          <w:bCs/>
        </w:rPr>
        <w:t>i</w:t>
      </w:r>
      <w:r w:rsidRPr="004927CD">
        <w:rPr>
          <w:b/>
          <w:bCs/>
        </w:rPr>
        <w:t xml:space="preserve">toring </w:t>
      </w:r>
      <w:r>
        <w:rPr>
          <w:b/>
          <w:bCs/>
        </w:rPr>
        <w:t xml:space="preserve">to be triggered </w:t>
      </w:r>
      <w:r w:rsidRPr="004927CD">
        <w:rPr>
          <w:b/>
          <w:bCs/>
        </w:rPr>
        <w:t>anywhere outside Active Time.</w:t>
      </w:r>
    </w:p>
    <w:p w14:paraId="1DF848CF" w14:textId="77777777" w:rsidR="00015E7F" w:rsidRPr="00CC7B65" w:rsidRDefault="00015E7F" w:rsidP="00461500">
      <w:pPr>
        <w:tabs>
          <w:tab w:val="left" w:pos="1560"/>
        </w:tabs>
        <w:ind w:left="1701" w:hanging="1701"/>
      </w:pPr>
    </w:p>
    <w:p w14:paraId="702D42D6" w14:textId="33137AEC" w:rsidR="00105999" w:rsidRDefault="00105999" w:rsidP="00105999">
      <w:pPr>
        <w:pStyle w:val="Heading2"/>
      </w:pPr>
      <w:bookmarkStart w:id="7" w:name="_Toc158724799"/>
      <w:r>
        <w:t>2.3</w:t>
      </w:r>
      <w:r w:rsidR="00713B50">
        <w:tab/>
      </w:r>
      <w:r>
        <w:t xml:space="preserve">LP-WUS operation with Release-17 PDCCH </w:t>
      </w:r>
      <w:r w:rsidR="007F530F">
        <w:t>Skipping</w:t>
      </w:r>
      <w:bookmarkEnd w:id="7"/>
    </w:p>
    <w:p w14:paraId="7212E85F" w14:textId="77777777" w:rsidR="005B1958" w:rsidRDefault="005B1958" w:rsidP="00105999">
      <w:r>
        <w:t xml:space="preserve">In this sub-section we describe a possible use of LP-WUS to enhance the existing PDCCH skipping procedure either independently of the </w:t>
      </w:r>
      <w:proofErr w:type="gramStart"/>
      <w:r>
        <w:t>aforementioned LP-WUS</w:t>
      </w:r>
      <w:proofErr w:type="gramEnd"/>
      <w:r>
        <w:t xml:space="preserve"> schemes or to support particular LP-WUS schemes.</w:t>
      </w:r>
    </w:p>
    <w:p w14:paraId="190D4095" w14:textId="77777777" w:rsidR="005B1958" w:rsidRDefault="005B1958" w:rsidP="00105999"/>
    <w:p w14:paraId="1369F95E" w14:textId="16B89A52" w:rsidR="00105999" w:rsidRDefault="005B1958" w:rsidP="00145575">
      <w:pPr>
        <w:pStyle w:val="Heading3"/>
      </w:pPr>
      <w:r>
        <w:t>2.3.1   Background</w:t>
      </w:r>
      <w:r>
        <w:br/>
      </w:r>
    </w:p>
    <w:p w14:paraId="6D337F58" w14:textId="0C1590EC" w:rsidR="0008103E" w:rsidRDefault="00105999" w:rsidP="00105999">
      <w:r>
        <w:t>For Release-17, 2 power saving schemes were specified that enabled the network to use either 1 or 2 bits within existing DCI-formats 0_1/0_2/1_1/1_2, to signal to a UE to either:</w:t>
      </w:r>
      <w:r>
        <w:br/>
      </w:r>
      <w:r>
        <w:br/>
      </w:r>
      <w:r w:rsidR="0008103E" w:rsidRPr="00736B30">
        <w:rPr>
          <w:b/>
          <w:bCs/>
        </w:rPr>
        <w:t>PDCCH Skipping:</w:t>
      </w:r>
    </w:p>
    <w:p w14:paraId="639034BB" w14:textId="700E7903" w:rsidR="00105999" w:rsidRDefault="0008103E" w:rsidP="00105999">
      <w:r>
        <w:t xml:space="preserve">Skip a pre-configured </w:t>
      </w:r>
      <w:r w:rsidR="00143840">
        <w:t>defined duration in which the UE is not required to monitor PDCCH monitoring</w:t>
      </w:r>
      <w:r w:rsidR="006F2606">
        <w:t xml:space="preserve">. </w:t>
      </w:r>
    </w:p>
    <w:p w14:paraId="68B59636" w14:textId="77777777" w:rsidR="00BB5B06" w:rsidRDefault="00BB5B06" w:rsidP="00105999"/>
    <w:p w14:paraId="41E6FE1A" w14:textId="441A6676" w:rsidR="00BB5B06" w:rsidRDefault="002F469E" w:rsidP="00736B30">
      <w:pPr>
        <w:jc w:val="center"/>
      </w:pPr>
      <w:r>
        <w:rPr>
          <w:noProof/>
        </w:rPr>
        <w:drawing>
          <wp:inline distT="0" distB="0" distL="0" distR="0" wp14:anchorId="02402F7A" wp14:editId="556B109C">
            <wp:extent cx="4189730" cy="2169994"/>
            <wp:effectExtent l="0" t="0" r="1270" b="190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4301" cy="2177541"/>
                    </a:xfrm>
                    <a:prstGeom prst="rect">
                      <a:avLst/>
                    </a:prstGeom>
                    <a:noFill/>
                    <a:ln>
                      <a:noFill/>
                    </a:ln>
                  </pic:spPr>
                </pic:pic>
              </a:graphicData>
            </a:graphic>
          </wp:inline>
        </w:drawing>
      </w:r>
    </w:p>
    <w:p w14:paraId="35C3DAB1" w14:textId="77777777" w:rsidR="00BB5B06" w:rsidRDefault="00BB5B06" w:rsidP="00105999"/>
    <w:p w14:paraId="1E1DEB42" w14:textId="5200FD84" w:rsidR="00736B30" w:rsidRDefault="00736B30" w:rsidP="00736B30">
      <w:pPr>
        <w:pStyle w:val="TAL"/>
      </w:pPr>
      <w:r w:rsidRPr="00145575">
        <w:rPr>
          <w:rFonts w:cs="Arial"/>
          <w:sz w:val="20"/>
          <w:lang w:eastAsia="en-US"/>
        </w:rPr>
        <w:t>The 3 possible non-zero PDCCH skipping durations above, are preconfigured by RRC using the pdcch-SkippingDurationList-r17 IE</w:t>
      </w:r>
      <w:r>
        <w:br/>
      </w:r>
    </w:p>
    <w:p w14:paraId="5E23ED07" w14:textId="77777777" w:rsidR="00736B30" w:rsidRDefault="00736B30" w:rsidP="00736B30">
      <w:pPr>
        <w:pStyle w:val="TAL"/>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4"/>
      </w:tblGrid>
      <w:tr w:rsidR="00736B30" w14:paraId="2F86A849" w14:textId="77777777" w:rsidTr="00145575">
        <w:tc>
          <w:tcPr>
            <w:tcW w:w="8980" w:type="dxa"/>
            <w:shd w:val="clear" w:color="auto" w:fill="auto"/>
          </w:tcPr>
          <w:p w14:paraId="40586DC3" w14:textId="77777777" w:rsidR="00736B30" w:rsidRPr="007F530F" w:rsidRDefault="00736B30" w:rsidP="00736B30">
            <w:pPr>
              <w:pStyle w:val="TAL"/>
              <w:rPr>
                <w:rFonts w:eastAsia="DengXian"/>
                <w:b/>
                <w:bCs/>
                <w:i/>
                <w:iCs/>
                <w:sz w:val="16"/>
                <w:szCs w:val="16"/>
                <w:lang w:eastAsia="zh-CN"/>
              </w:rPr>
            </w:pPr>
            <w:proofErr w:type="spellStart"/>
            <w:r w:rsidRPr="007F530F">
              <w:rPr>
                <w:b/>
                <w:bCs/>
                <w:i/>
                <w:iCs/>
                <w:sz w:val="16"/>
                <w:szCs w:val="16"/>
                <w:lang w:eastAsia="x-none"/>
              </w:rPr>
              <w:t>pdcch-SkippingDurationList</w:t>
            </w:r>
            <w:proofErr w:type="spellEnd"/>
          </w:p>
          <w:p w14:paraId="1B77B486" w14:textId="77777777" w:rsidR="00736B30" w:rsidRPr="007F530F" w:rsidRDefault="00736B30" w:rsidP="00736B30">
            <w:pPr>
              <w:rPr>
                <w:sz w:val="16"/>
                <w:szCs w:val="16"/>
              </w:rPr>
            </w:pPr>
            <w:r w:rsidRPr="007F530F">
              <w:rPr>
                <w:bCs/>
                <w:iCs/>
                <w:sz w:val="16"/>
                <w:szCs w:val="16"/>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p w14:paraId="14482A2C" w14:textId="77777777" w:rsidR="00736B30" w:rsidRDefault="00736B30" w:rsidP="00736B30">
            <w:pPr>
              <w:pStyle w:val="TAL"/>
            </w:pPr>
          </w:p>
        </w:tc>
      </w:tr>
    </w:tbl>
    <w:p w14:paraId="2325C9EC" w14:textId="77777777" w:rsidR="0008103E" w:rsidRDefault="0008103E" w:rsidP="00105999"/>
    <w:p w14:paraId="675769C4" w14:textId="77777777" w:rsidR="005B1958" w:rsidRDefault="005B1958" w:rsidP="00C2424B">
      <w:bookmarkStart w:id="8" w:name="_Toc158194669"/>
    </w:p>
    <w:p w14:paraId="781B53B7" w14:textId="299507DC" w:rsidR="005B1958" w:rsidRPr="005B1958" w:rsidRDefault="005B1958" w:rsidP="00145575">
      <w:pPr>
        <w:pStyle w:val="Heading3"/>
      </w:pPr>
      <w:r>
        <w:t>2.3.2   Early Termination of PDCCH Skipping using LP-WUS</w:t>
      </w:r>
    </w:p>
    <w:p w14:paraId="64C10943" w14:textId="77777777" w:rsidR="00C2424B" w:rsidRDefault="00C2424B" w:rsidP="00C2424B"/>
    <w:p w14:paraId="753DA494" w14:textId="27E0C144" w:rsidR="006810FC" w:rsidRDefault="001C65E7" w:rsidP="006810FC">
      <w:pPr>
        <w:jc w:val="both"/>
      </w:pPr>
      <w:r>
        <w:t xml:space="preserve">If traffic has </w:t>
      </w:r>
      <w:r w:rsidR="006810FC">
        <w:t xml:space="preserve">a </w:t>
      </w:r>
      <w:r>
        <w:t xml:space="preserve">low latency requirement, but bursty traffic rate, </w:t>
      </w:r>
      <w:r w:rsidR="006810FC">
        <w:t xml:space="preserve">the </w:t>
      </w:r>
      <w:r>
        <w:t xml:space="preserve">use of skipping can provide some power saving opportunities. However, the skipping duration can be set too aggressively due to the possible latency requirement of the traffic. This can be overcome if the LP-WUS can be used to terminate the PDCCH skipping duration. Hence, once PDCCH skipping is triggered by DCI UE would start to monitor </w:t>
      </w:r>
      <w:r w:rsidR="006F2606">
        <w:t>LP-WUS</w:t>
      </w:r>
      <w:r w:rsidR="00A25C3D">
        <w:t>.  If</w:t>
      </w:r>
      <w:r w:rsidR="00735AEF">
        <w:t xml:space="preserve"> the</w:t>
      </w:r>
      <w:r w:rsidR="00A25C3D">
        <w:t xml:space="preserve"> LP-WUS is detected within </w:t>
      </w:r>
      <w:r w:rsidR="00F51AD9">
        <w:t xml:space="preserve">PDCCH skipping period, </w:t>
      </w:r>
      <w:r>
        <w:t xml:space="preserve">it could trigger the </w:t>
      </w:r>
      <w:r w:rsidR="00F51AD9">
        <w:t>terminat</w:t>
      </w:r>
      <w:r>
        <w:t>ion</w:t>
      </w:r>
      <w:r w:rsidR="00F51AD9">
        <w:t xml:space="preserve"> </w:t>
      </w:r>
      <w:r>
        <w:t xml:space="preserve">of </w:t>
      </w:r>
      <w:r w:rsidR="00F51AD9">
        <w:t xml:space="preserve">skipping and </w:t>
      </w:r>
      <w:r>
        <w:t xml:space="preserve">UE would resume PDCCH </w:t>
      </w:r>
      <w:r w:rsidR="00F51AD9">
        <w:t>monitor</w:t>
      </w:r>
      <w:r>
        <w:t>ing</w:t>
      </w:r>
      <w:r w:rsidR="00F51AD9">
        <w:t>.</w:t>
      </w:r>
      <w:r w:rsidR="00EE38D8">
        <w:t xml:space="preserve"> </w:t>
      </w:r>
    </w:p>
    <w:p w14:paraId="6BAD5BDE" w14:textId="5504C2A0" w:rsidR="005F05D8" w:rsidRPr="00233A62" w:rsidRDefault="00735AEF" w:rsidP="00145575">
      <w:pPr>
        <w:jc w:val="both"/>
        <w:rPr>
          <w:b/>
          <w:bCs/>
        </w:rPr>
      </w:pPr>
      <w:r>
        <w:br/>
      </w:r>
      <w:r w:rsidRPr="00233A62">
        <w:rPr>
          <w:b/>
          <w:bCs/>
        </w:rPr>
        <w:t>Proposal 5</w:t>
      </w:r>
      <w:r w:rsidR="005F05D8" w:rsidRPr="00233A62">
        <w:rPr>
          <w:b/>
          <w:bCs/>
        </w:rPr>
        <w:t xml:space="preserve">:     </w:t>
      </w:r>
      <w:r w:rsidR="00433BE7" w:rsidRPr="00233A62">
        <w:rPr>
          <w:b/>
          <w:bCs/>
        </w:rPr>
        <w:tab/>
      </w:r>
      <w:r w:rsidRPr="00233A62">
        <w:rPr>
          <w:b/>
          <w:bCs/>
        </w:rPr>
        <w:t xml:space="preserve">RAN1 study the use of </w:t>
      </w:r>
      <w:r w:rsidR="005F05D8" w:rsidRPr="00233A62">
        <w:rPr>
          <w:b/>
          <w:bCs/>
        </w:rPr>
        <w:t xml:space="preserve">LP-WUS </w:t>
      </w:r>
      <w:r w:rsidRPr="00233A62">
        <w:rPr>
          <w:b/>
          <w:bCs/>
        </w:rPr>
        <w:t>to support early</w:t>
      </w:r>
      <w:r w:rsidR="005F05D8" w:rsidRPr="00233A62">
        <w:rPr>
          <w:b/>
          <w:bCs/>
        </w:rPr>
        <w:t xml:space="preserve"> terminat</w:t>
      </w:r>
      <w:r w:rsidRPr="00233A62">
        <w:rPr>
          <w:b/>
          <w:bCs/>
        </w:rPr>
        <w:t>ion of</w:t>
      </w:r>
      <w:r w:rsidR="005F05D8" w:rsidRPr="00233A62">
        <w:rPr>
          <w:b/>
          <w:bCs/>
        </w:rPr>
        <w:t xml:space="preserve"> PDCCH skipping</w:t>
      </w:r>
      <w:r w:rsidRPr="00233A62">
        <w:rPr>
          <w:b/>
          <w:bCs/>
        </w:rPr>
        <w:t>.</w:t>
      </w:r>
    </w:p>
    <w:p w14:paraId="4C05D321" w14:textId="77777777" w:rsidR="005F05D8" w:rsidRDefault="005F05D8" w:rsidP="005F05D8">
      <w:pPr>
        <w:rPr>
          <w:b/>
          <w:bCs/>
        </w:rPr>
      </w:pPr>
    </w:p>
    <w:p w14:paraId="397F1AA3" w14:textId="77777777" w:rsidR="005F05D8" w:rsidRPr="00C2424B" w:rsidRDefault="005F05D8" w:rsidP="00C2424B"/>
    <w:p w14:paraId="264141AD" w14:textId="07691E85" w:rsidR="00EC6BFA" w:rsidRDefault="003A2C01" w:rsidP="0019393C">
      <w:pPr>
        <w:pStyle w:val="Heading2"/>
      </w:pPr>
      <w:bookmarkStart w:id="9" w:name="_Toc158724800"/>
      <w:r>
        <w:t>2.</w:t>
      </w:r>
      <w:r w:rsidR="00105999">
        <w:t>4</w:t>
      </w:r>
      <w:r>
        <w:tab/>
      </w:r>
      <w:r w:rsidR="00D960D2">
        <w:t>Handling potential collisions between MR and LR</w:t>
      </w:r>
      <w:bookmarkEnd w:id="8"/>
      <w:bookmarkEnd w:id="9"/>
      <w:r>
        <w:t xml:space="preserve"> </w:t>
      </w:r>
    </w:p>
    <w:p w14:paraId="3EE83781" w14:textId="77777777" w:rsidR="001A2740" w:rsidRDefault="001A2740" w:rsidP="00EC6BFA"/>
    <w:p w14:paraId="2123BBF9" w14:textId="09A00541" w:rsidR="00DD2AE1" w:rsidRDefault="009947E8" w:rsidP="00145575">
      <w:pPr>
        <w:jc w:val="both"/>
      </w:pPr>
      <w:r>
        <w:t>To minimise</w:t>
      </w:r>
      <w:r w:rsidR="00DD2AE1">
        <w:t xml:space="preserve"> power consumption, the LR and MR sho</w:t>
      </w:r>
      <w:r w:rsidR="005550D9">
        <w:t xml:space="preserve">uld </w:t>
      </w:r>
      <w:r w:rsidR="00147401">
        <w:t xml:space="preserve">ideally </w:t>
      </w:r>
      <w:r w:rsidR="005550D9">
        <w:t xml:space="preserve">never be on at the same time.  </w:t>
      </w:r>
      <w:r w:rsidR="00D221DF">
        <w:t>However</w:t>
      </w:r>
      <w:r w:rsidR="004C3D60">
        <w:t>,</w:t>
      </w:r>
      <w:r w:rsidR="00D221DF">
        <w:t xml:space="preserve"> there </w:t>
      </w:r>
      <w:r w:rsidR="00BD5EC9">
        <w:t>could be</w:t>
      </w:r>
      <w:r w:rsidR="00D221DF">
        <w:t xml:space="preserve"> times when the LR may </w:t>
      </w:r>
      <w:r w:rsidR="002C73E6">
        <w:t xml:space="preserve">be </w:t>
      </w:r>
      <w:r w:rsidR="00BD5EC9">
        <w:t>awake and</w:t>
      </w:r>
      <w:r w:rsidR="00D221DF">
        <w:t xml:space="preserve"> </w:t>
      </w:r>
      <w:r w:rsidR="0018246F">
        <w:t xml:space="preserve">monitoring for </w:t>
      </w:r>
      <w:r w:rsidR="00F32BD6">
        <w:t xml:space="preserve">the </w:t>
      </w:r>
      <w:r w:rsidR="0018246F">
        <w:t xml:space="preserve">WUS, when the MR </w:t>
      </w:r>
      <w:r w:rsidR="00BD5EC9">
        <w:t xml:space="preserve">is </w:t>
      </w:r>
      <w:r w:rsidR="0018246F">
        <w:t xml:space="preserve">also </w:t>
      </w:r>
      <w:r w:rsidR="00BD5EC9">
        <w:t>a</w:t>
      </w:r>
      <w:r w:rsidR="0018246F">
        <w:t>wake perform</w:t>
      </w:r>
      <w:r w:rsidR="004275A7">
        <w:t xml:space="preserve">ing </w:t>
      </w:r>
      <w:r w:rsidR="0018246F">
        <w:t>ongoing measurements</w:t>
      </w:r>
      <w:r w:rsidR="005550D9">
        <w:t>.</w:t>
      </w:r>
      <w:r w:rsidR="00A251F7">
        <w:t xml:space="preserve">  </w:t>
      </w:r>
      <w:r w:rsidR="00A41D5A">
        <w:t xml:space="preserve">For these collision scenarios, we see at least </w:t>
      </w:r>
      <w:r w:rsidR="00F30A84">
        <w:t>3</w:t>
      </w:r>
      <w:r w:rsidR="00A41D5A">
        <w:t xml:space="preserve"> options</w:t>
      </w:r>
      <w:r w:rsidR="009E3061">
        <w:t>:</w:t>
      </w:r>
    </w:p>
    <w:p w14:paraId="116C86F8" w14:textId="77777777" w:rsidR="009E3061" w:rsidRDefault="009E3061" w:rsidP="00EC6BFA"/>
    <w:p w14:paraId="228098E0" w14:textId="77777777" w:rsidR="000F1F07" w:rsidRDefault="009E3061" w:rsidP="00EC6BFA">
      <w:r w:rsidRPr="00145575">
        <w:rPr>
          <w:b/>
          <w:bCs/>
        </w:rPr>
        <w:t>Option 1:</w:t>
      </w:r>
      <w:r>
        <w:t xml:space="preserve">    Specifications mandate that the UE does not expect to be configured with a Connected mode WUS monitoring occasion that collides </w:t>
      </w:r>
      <w:r w:rsidR="000F1F07">
        <w:t>an occasion that the MR is awake for measurement purposes.</w:t>
      </w:r>
    </w:p>
    <w:p w14:paraId="4A0C944E" w14:textId="77777777" w:rsidR="000F1F07" w:rsidRDefault="000F1F07" w:rsidP="00EC6BFA"/>
    <w:p w14:paraId="5B3BC121" w14:textId="77777777" w:rsidR="00C26073" w:rsidRDefault="00201568" w:rsidP="00EC6BFA">
      <w:r w:rsidRPr="00145575">
        <w:rPr>
          <w:b/>
          <w:bCs/>
        </w:rPr>
        <w:t>Option 2:</w:t>
      </w:r>
      <w:r>
        <w:t xml:space="preserve">   </w:t>
      </w:r>
      <w:r w:rsidR="007B7EC8">
        <w:t xml:space="preserve">  </w:t>
      </w:r>
      <w:r w:rsidR="00296ACE">
        <w:t xml:space="preserve">Specifications </w:t>
      </w:r>
      <w:r w:rsidR="00EF1EB5">
        <w:t>mandate</w:t>
      </w:r>
      <w:r w:rsidR="00296ACE">
        <w:t xml:space="preserve"> the UE behaviour</w:t>
      </w:r>
      <w:r w:rsidR="00EF1EB5">
        <w:t xml:space="preserve"> in the event of </w:t>
      </w:r>
      <w:r w:rsidR="00C26073">
        <w:t>this type of LR and MR</w:t>
      </w:r>
      <w:r w:rsidR="00EF1EB5">
        <w:t xml:space="preserve"> collision and forces </w:t>
      </w:r>
      <w:r w:rsidR="00C26073">
        <w:t>either the WUS monitoring or the measurement procedures to be dropped.</w:t>
      </w:r>
    </w:p>
    <w:p w14:paraId="52D0E2D3" w14:textId="77777777" w:rsidR="00C26073" w:rsidRDefault="00C26073" w:rsidP="00EC6BFA"/>
    <w:p w14:paraId="2B3C85AF" w14:textId="05BFB930" w:rsidR="009E3061" w:rsidRDefault="00C26073" w:rsidP="00EC6BFA">
      <w:r w:rsidRPr="00145575">
        <w:rPr>
          <w:b/>
          <w:bCs/>
        </w:rPr>
        <w:t>Option 3:</w:t>
      </w:r>
      <w:r>
        <w:t xml:space="preserve">      </w:t>
      </w:r>
      <w:r w:rsidR="00F529A6">
        <w:t xml:space="preserve">Specifications </w:t>
      </w:r>
      <w:r w:rsidR="0091305D">
        <w:t xml:space="preserve">support the collision and leave it to UE implementation to decide how to </w:t>
      </w:r>
      <w:r w:rsidR="00F30A84">
        <w:t>support simultaneous measurement and WUS monitoring.</w:t>
      </w:r>
    </w:p>
    <w:p w14:paraId="4679B71F" w14:textId="77777777" w:rsidR="001A2740" w:rsidRDefault="001A2740" w:rsidP="00EC6BFA"/>
    <w:p w14:paraId="22A422E9" w14:textId="486B72E3" w:rsidR="001A2740" w:rsidRDefault="00EF64A7" w:rsidP="00EC6BFA">
      <w:r>
        <w:t>Of the above options, we prefer option 3</w:t>
      </w:r>
      <w:r w:rsidR="0007116C">
        <w:t xml:space="preserve"> for the following reasons:</w:t>
      </w:r>
    </w:p>
    <w:p w14:paraId="2D20EF71" w14:textId="77777777" w:rsidR="0007116C" w:rsidRDefault="0007116C" w:rsidP="00EC6BFA"/>
    <w:p w14:paraId="6E1F6C9B" w14:textId="493119C1" w:rsidR="0007116C" w:rsidRDefault="008B0A23" w:rsidP="0007116C">
      <w:pPr>
        <w:numPr>
          <w:ilvl w:val="0"/>
          <w:numId w:val="9"/>
        </w:numPr>
      </w:pPr>
      <w:r>
        <w:t xml:space="preserve">Maximises </w:t>
      </w:r>
      <w:r w:rsidR="007027F7">
        <w:t xml:space="preserve">scheduling opportunities </w:t>
      </w:r>
      <w:r w:rsidR="005734D3">
        <w:t xml:space="preserve">for </w:t>
      </w:r>
      <w:r w:rsidR="007027F7">
        <w:t xml:space="preserve">WUS occasions and </w:t>
      </w:r>
      <w:r w:rsidR="005734D3">
        <w:t xml:space="preserve">MR </w:t>
      </w:r>
      <w:r w:rsidR="007027F7">
        <w:t>measurements.</w:t>
      </w:r>
    </w:p>
    <w:p w14:paraId="19AD2309" w14:textId="12B1E426" w:rsidR="007027F7" w:rsidRDefault="007027F7" w:rsidP="0007116C">
      <w:pPr>
        <w:numPr>
          <w:ilvl w:val="0"/>
          <w:numId w:val="9"/>
        </w:numPr>
      </w:pPr>
      <w:r>
        <w:t xml:space="preserve">Minimises specification </w:t>
      </w:r>
      <w:r w:rsidR="00D95399">
        <w:t>changes.</w:t>
      </w:r>
    </w:p>
    <w:p w14:paraId="2A4E7937" w14:textId="39A688F4" w:rsidR="007027F7" w:rsidRPr="00DD6A22" w:rsidRDefault="00C15B1A" w:rsidP="0007116C">
      <w:pPr>
        <w:numPr>
          <w:ilvl w:val="0"/>
          <w:numId w:val="9"/>
        </w:numPr>
      </w:pPr>
      <w:r>
        <w:t xml:space="preserve">Given the WUS signal </w:t>
      </w:r>
      <w:r w:rsidR="004D7C66">
        <w:t>configuration</w:t>
      </w:r>
      <w:r w:rsidR="00702A17">
        <w:t xml:space="preserve"> </w:t>
      </w:r>
      <w:r w:rsidR="00702A17" w:rsidRPr="00DD6A22">
        <w:t>(is it on the same band as that being used for measurements?)</w:t>
      </w:r>
      <w:r w:rsidRPr="00DD6A22">
        <w:t xml:space="preserve"> and </w:t>
      </w:r>
      <w:r w:rsidR="003422FA" w:rsidRPr="00DD6A22">
        <w:t xml:space="preserve">MR architecture, </w:t>
      </w:r>
      <w:r w:rsidR="004D7C66" w:rsidRPr="00DD6A22">
        <w:t xml:space="preserve">there is the possibility the </w:t>
      </w:r>
      <w:r w:rsidR="005F0508" w:rsidRPr="00DD6A22">
        <w:t>UE can turn off the LR during the collisions and migrate the WUS detection functionality to the MR that is already on performing measurements.</w:t>
      </w:r>
    </w:p>
    <w:p w14:paraId="278EC12B" w14:textId="77777777" w:rsidR="006A059C" w:rsidRDefault="006A059C" w:rsidP="006A059C"/>
    <w:p w14:paraId="41C21929" w14:textId="0987C594" w:rsidR="00713B50" w:rsidRDefault="00C46DF6" w:rsidP="00145575">
      <w:pPr>
        <w:ind w:left="1701" w:hanging="1701"/>
        <w:rPr>
          <w:b/>
          <w:bCs/>
        </w:rPr>
      </w:pPr>
      <w:r w:rsidRPr="00E71FF6">
        <w:rPr>
          <w:b/>
          <w:bCs/>
        </w:rPr>
        <w:t xml:space="preserve">Proposal </w:t>
      </w:r>
      <w:r w:rsidR="00735AEF">
        <w:rPr>
          <w:b/>
          <w:bCs/>
        </w:rPr>
        <w:t>6</w:t>
      </w:r>
      <w:r w:rsidRPr="00E71FF6">
        <w:rPr>
          <w:b/>
          <w:bCs/>
        </w:rPr>
        <w:t xml:space="preserve">:     </w:t>
      </w:r>
      <w:r w:rsidR="009136FB">
        <w:rPr>
          <w:b/>
          <w:bCs/>
        </w:rPr>
        <w:tab/>
      </w:r>
      <w:r w:rsidRPr="00E71FF6">
        <w:rPr>
          <w:b/>
          <w:bCs/>
        </w:rPr>
        <w:t xml:space="preserve">Simultaneous </w:t>
      </w:r>
      <w:r w:rsidR="00A31E92">
        <w:rPr>
          <w:b/>
          <w:bCs/>
        </w:rPr>
        <w:t>monitoring and detection</w:t>
      </w:r>
      <w:r w:rsidR="00E534A5" w:rsidRPr="00E71FF6">
        <w:rPr>
          <w:b/>
          <w:bCs/>
        </w:rPr>
        <w:t xml:space="preserve"> of WUS whilst the MR is </w:t>
      </w:r>
      <w:r w:rsidR="009C5D3F">
        <w:rPr>
          <w:b/>
          <w:bCs/>
        </w:rPr>
        <w:t xml:space="preserve">ACTIVE </w:t>
      </w:r>
      <w:r w:rsidR="00D036FD">
        <w:rPr>
          <w:b/>
          <w:bCs/>
        </w:rPr>
        <w:t>(</w:t>
      </w:r>
      <w:proofErr w:type="spellStart"/>
      <w:r w:rsidR="00D036FD">
        <w:rPr>
          <w:b/>
          <w:bCs/>
        </w:rPr>
        <w:t>eg</w:t>
      </w:r>
      <w:proofErr w:type="spellEnd"/>
      <w:r w:rsidR="00D036FD">
        <w:rPr>
          <w:b/>
          <w:bCs/>
        </w:rPr>
        <w:t xml:space="preserve"> </w:t>
      </w:r>
      <w:r w:rsidR="00E534A5" w:rsidRPr="00E71FF6">
        <w:rPr>
          <w:b/>
          <w:bCs/>
        </w:rPr>
        <w:t>performing measurements</w:t>
      </w:r>
      <w:r w:rsidR="00D63123">
        <w:rPr>
          <w:b/>
          <w:bCs/>
        </w:rPr>
        <w:t xml:space="preserve">, </w:t>
      </w:r>
      <w:r w:rsidR="00244720">
        <w:rPr>
          <w:b/>
          <w:bCs/>
        </w:rPr>
        <w:t xml:space="preserve">measurement before </w:t>
      </w:r>
      <w:r w:rsidR="00D63123">
        <w:rPr>
          <w:b/>
          <w:bCs/>
        </w:rPr>
        <w:t>S</w:t>
      </w:r>
      <w:r w:rsidR="00145575">
        <w:rPr>
          <w:b/>
          <w:bCs/>
        </w:rPr>
        <w:t>R</w:t>
      </w:r>
      <w:r w:rsidR="00D036FD">
        <w:rPr>
          <w:b/>
          <w:bCs/>
        </w:rPr>
        <w:t>)</w:t>
      </w:r>
      <w:r w:rsidR="00E71FF6" w:rsidRPr="00E71FF6">
        <w:rPr>
          <w:b/>
          <w:bCs/>
        </w:rPr>
        <w:t>, is supported.</w:t>
      </w:r>
      <w:bookmarkStart w:id="10" w:name="_Toc158194670"/>
    </w:p>
    <w:p w14:paraId="33B48876" w14:textId="00C48EC9" w:rsidR="00DD6A22" w:rsidRPr="00ED77C9" w:rsidRDefault="00DD6A22" w:rsidP="00145575">
      <w:pPr>
        <w:ind w:left="1701"/>
        <w:rPr>
          <w:b/>
          <w:bCs/>
        </w:rPr>
      </w:pPr>
      <w:r>
        <w:rPr>
          <w:b/>
          <w:bCs/>
        </w:rPr>
        <w:t>FFS:   If this is a separate UE Capability</w:t>
      </w:r>
    </w:p>
    <w:p w14:paraId="65EB3BD1" w14:textId="74631DA6" w:rsidR="00441227" w:rsidRDefault="00441227" w:rsidP="0019393C">
      <w:pPr>
        <w:pStyle w:val="Heading2"/>
      </w:pPr>
      <w:bookmarkStart w:id="11" w:name="_Toc158724801"/>
    </w:p>
    <w:p w14:paraId="1D5BAA2E" w14:textId="0E1F6826" w:rsidR="00AB5460" w:rsidRDefault="00AB5460" w:rsidP="0019393C">
      <w:pPr>
        <w:pStyle w:val="Heading2"/>
      </w:pPr>
      <w:r>
        <w:t>2.</w:t>
      </w:r>
      <w:r w:rsidR="00105999">
        <w:t>5</w:t>
      </w:r>
      <w:r w:rsidR="00713B50">
        <w:tab/>
      </w:r>
      <w:r>
        <w:t xml:space="preserve">Supporting multiple UEs using one CONNECTED mode </w:t>
      </w:r>
      <w:proofErr w:type="gramStart"/>
      <w:r>
        <w:t>WUS</w:t>
      </w:r>
      <w:bookmarkEnd w:id="11"/>
      <w:proofErr w:type="gramEnd"/>
    </w:p>
    <w:p w14:paraId="31440484" w14:textId="77777777" w:rsidR="00441227" w:rsidRPr="00441227" w:rsidRDefault="00441227" w:rsidP="00E635A6"/>
    <w:p w14:paraId="21876DFE" w14:textId="179312FE" w:rsidR="009C1AD5" w:rsidRDefault="00105999" w:rsidP="00105999">
      <w:r>
        <w:t xml:space="preserve">One feature of the existing Release 16 DCI based DCP WUS that we believe </w:t>
      </w:r>
      <w:r w:rsidR="002F32EC">
        <w:t xml:space="preserve">should be migrated to the new LP-WUS for connected mode, is the ability to use one </w:t>
      </w:r>
      <w:r w:rsidR="00967065">
        <w:t xml:space="preserve">WUS message to provide multiple UEs with their own UE-specific </w:t>
      </w:r>
      <w:r w:rsidR="0063391D">
        <w:t xml:space="preserve">PDCCH monitoring </w:t>
      </w:r>
      <w:r w:rsidR="00967065">
        <w:t xml:space="preserve">indication bit.  </w:t>
      </w:r>
      <w:r w:rsidR="004D5014">
        <w:t xml:space="preserve">For the release 16 version of this functionality, </w:t>
      </w:r>
    </w:p>
    <w:p w14:paraId="671C72CF" w14:textId="77777777" w:rsidR="009C1AD5" w:rsidRDefault="009C1AD5" w:rsidP="00105999"/>
    <w:p w14:paraId="5C9DBC26" w14:textId="0BB021DC" w:rsidR="00105999" w:rsidRDefault="004D5014" w:rsidP="009C1AD5">
      <w:pPr>
        <w:numPr>
          <w:ilvl w:val="0"/>
          <w:numId w:val="17"/>
        </w:numPr>
      </w:pPr>
      <w:r>
        <w:t xml:space="preserve">the DCP DCI contains a single PDCCH indication bit </w:t>
      </w:r>
      <w:r w:rsidR="00F66A3B">
        <w:t>for each of the UEs, to indicat</w:t>
      </w:r>
      <w:r w:rsidR="00487883">
        <w:t>e</w:t>
      </w:r>
      <w:r w:rsidR="00F66A3B">
        <w:t xml:space="preserve"> if to monitor or not the next PDCCH. </w:t>
      </w:r>
    </w:p>
    <w:p w14:paraId="5B1C592F" w14:textId="111891A8" w:rsidR="009C1AD5" w:rsidRDefault="005F2CE9" w:rsidP="009C1AD5">
      <w:pPr>
        <w:numPr>
          <w:ilvl w:val="0"/>
          <w:numId w:val="17"/>
        </w:numPr>
      </w:pPr>
      <w:r>
        <w:t xml:space="preserve">RRC configuration is used to inform individual UEs which of the </w:t>
      </w:r>
      <w:r w:rsidR="00F14FE2">
        <w:t>PDCCH indicator bits to use</w:t>
      </w:r>
      <w:r w:rsidR="000938F3">
        <w:t>.</w:t>
      </w:r>
    </w:p>
    <w:p w14:paraId="7D39453E" w14:textId="77777777" w:rsidR="000938F3" w:rsidRDefault="000938F3" w:rsidP="000938F3"/>
    <w:p w14:paraId="64D5BB29" w14:textId="0B1587F7" w:rsidR="000938F3" w:rsidRDefault="000938F3" w:rsidP="000938F3">
      <w:r>
        <w:t xml:space="preserve">Whether this simple scheme can/should be copied across or whether a more </w:t>
      </w:r>
      <w:r w:rsidR="00DC790F">
        <w:t>sophisticated</w:t>
      </w:r>
      <w:r>
        <w:t xml:space="preserve"> scheme is </w:t>
      </w:r>
      <w:r w:rsidR="008A6AD5">
        <w:t>specified,</w:t>
      </w:r>
      <w:r w:rsidR="00DC790F">
        <w:t xml:space="preserve"> can be studied further.</w:t>
      </w:r>
    </w:p>
    <w:p w14:paraId="2A47DACB" w14:textId="77777777" w:rsidR="00105999" w:rsidRDefault="00105999" w:rsidP="00105999"/>
    <w:p w14:paraId="53754041" w14:textId="5276575E" w:rsidR="00176916" w:rsidRDefault="00176916" w:rsidP="00E635A6">
      <w:pPr>
        <w:ind w:left="1701" w:hanging="1701"/>
        <w:rPr>
          <w:b/>
          <w:bCs/>
        </w:rPr>
      </w:pPr>
      <w:r w:rsidRPr="00176916">
        <w:rPr>
          <w:b/>
          <w:bCs/>
        </w:rPr>
        <w:t xml:space="preserve">Proposal </w:t>
      </w:r>
      <w:r w:rsidR="00735AEF">
        <w:rPr>
          <w:b/>
          <w:bCs/>
        </w:rPr>
        <w:t>7</w:t>
      </w:r>
      <w:r w:rsidRPr="00176916">
        <w:rPr>
          <w:b/>
          <w:bCs/>
        </w:rPr>
        <w:t xml:space="preserve">:    </w:t>
      </w:r>
      <w:r w:rsidR="009136FB">
        <w:rPr>
          <w:b/>
          <w:bCs/>
        </w:rPr>
        <w:tab/>
      </w:r>
      <w:r w:rsidRPr="00176916">
        <w:rPr>
          <w:b/>
          <w:bCs/>
        </w:rPr>
        <w:t xml:space="preserve">A single LP-WUS </w:t>
      </w:r>
      <w:r w:rsidR="003975A5">
        <w:rPr>
          <w:b/>
          <w:bCs/>
        </w:rPr>
        <w:t xml:space="preserve">message </w:t>
      </w:r>
      <w:r w:rsidRPr="00176916">
        <w:rPr>
          <w:b/>
          <w:bCs/>
        </w:rPr>
        <w:t xml:space="preserve">for connected mode, can support multiple </w:t>
      </w:r>
      <w:r w:rsidR="003975A5">
        <w:rPr>
          <w:b/>
          <w:bCs/>
        </w:rPr>
        <w:t xml:space="preserve">UE specific </w:t>
      </w:r>
      <w:r w:rsidRPr="00176916">
        <w:rPr>
          <w:b/>
          <w:bCs/>
        </w:rPr>
        <w:t>PDCCH monitoring indicator</w:t>
      </w:r>
      <w:r w:rsidR="003975A5">
        <w:rPr>
          <w:b/>
          <w:bCs/>
        </w:rPr>
        <w:t>s</w:t>
      </w:r>
      <w:r w:rsidRPr="00176916">
        <w:rPr>
          <w:b/>
          <w:bCs/>
        </w:rPr>
        <w:t xml:space="preserve"> for </w:t>
      </w:r>
      <w:r w:rsidR="003975A5">
        <w:rPr>
          <w:b/>
          <w:bCs/>
        </w:rPr>
        <w:t>multiple</w:t>
      </w:r>
      <w:r w:rsidRPr="00176916">
        <w:rPr>
          <w:b/>
          <w:bCs/>
        </w:rPr>
        <w:t xml:space="preserve"> UE</w:t>
      </w:r>
      <w:r w:rsidR="003975A5">
        <w:rPr>
          <w:b/>
          <w:bCs/>
        </w:rPr>
        <w:t>s</w:t>
      </w:r>
      <w:r w:rsidRPr="00176916">
        <w:rPr>
          <w:b/>
          <w:bCs/>
        </w:rPr>
        <w:t>.</w:t>
      </w:r>
    </w:p>
    <w:p w14:paraId="399F2FA5" w14:textId="1A4FF258" w:rsidR="00F14FE2" w:rsidRPr="00176916" w:rsidRDefault="00F14FE2" w:rsidP="00E635A6">
      <w:pPr>
        <w:ind w:left="1701" w:hanging="1701"/>
        <w:rPr>
          <w:b/>
          <w:bCs/>
        </w:rPr>
      </w:pPr>
      <w:r>
        <w:rPr>
          <w:b/>
          <w:bCs/>
        </w:rPr>
        <w:t xml:space="preserve">                      </w:t>
      </w:r>
      <w:r w:rsidR="009136FB">
        <w:rPr>
          <w:b/>
          <w:bCs/>
        </w:rPr>
        <w:tab/>
      </w:r>
      <w:r>
        <w:rPr>
          <w:b/>
          <w:bCs/>
        </w:rPr>
        <w:t xml:space="preserve">FFS:   </w:t>
      </w:r>
      <w:r w:rsidR="008A6AD5">
        <w:rPr>
          <w:b/>
          <w:bCs/>
        </w:rPr>
        <w:t>How</w:t>
      </w:r>
      <w:r w:rsidR="00DF2774">
        <w:rPr>
          <w:b/>
          <w:bCs/>
        </w:rPr>
        <w:t xml:space="preserve"> LP-WUS payload </w:t>
      </w:r>
      <w:r w:rsidR="00CF3EC2">
        <w:rPr>
          <w:b/>
          <w:bCs/>
        </w:rPr>
        <w:t>is defined</w:t>
      </w:r>
      <w:r w:rsidR="00DC3CF9">
        <w:rPr>
          <w:b/>
          <w:bCs/>
        </w:rPr>
        <w:t xml:space="preserve"> to support this functionality.</w:t>
      </w:r>
    </w:p>
    <w:p w14:paraId="3D5CE18F" w14:textId="77777777" w:rsidR="00176916" w:rsidRDefault="00176916" w:rsidP="00176916"/>
    <w:p w14:paraId="08BB4A5F" w14:textId="6EA80419" w:rsidR="00EC6BFA" w:rsidRDefault="001A2740" w:rsidP="0019393C">
      <w:pPr>
        <w:pStyle w:val="Heading2"/>
      </w:pPr>
      <w:bookmarkStart w:id="12" w:name="_Toc158724802"/>
      <w:r>
        <w:t>2.</w:t>
      </w:r>
      <w:r w:rsidR="0041598D">
        <w:t>6</w:t>
      </w:r>
      <w:r>
        <w:tab/>
      </w:r>
      <w:r w:rsidR="000C21D3">
        <w:t>Duty cycle or continuous operation?</w:t>
      </w:r>
      <w:bookmarkEnd w:id="10"/>
      <w:bookmarkEnd w:id="12"/>
    </w:p>
    <w:p w14:paraId="4814F00F" w14:textId="77777777" w:rsidR="00441227" w:rsidRPr="00441227" w:rsidRDefault="00441227" w:rsidP="00E635A6"/>
    <w:p w14:paraId="0DDBF6DA" w14:textId="546A6E81" w:rsidR="001A2740" w:rsidRDefault="002D5C71" w:rsidP="00EC6BFA">
      <w:r>
        <w:t xml:space="preserve">As </w:t>
      </w:r>
      <w:r w:rsidR="009A3D2D">
        <w:t>observed within</w:t>
      </w:r>
      <w:r w:rsidR="00E36031">
        <w:t xml:space="preserve"> the TR, </w:t>
      </w:r>
      <w:r w:rsidR="009A3D2D">
        <w:t>for idle mode operation, duty-cycled</w:t>
      </w:r>
      <w:r w:rsidR="00C14A41">
        <w:t xml:space="preserve"> LP-WUS monitoring offers higher power saving gains.</w:t>
      </w:r>
      <w:r w:rsidR="00E36031">
        <w:t xml:space="preserve"> </w:t>
      </w:r>
    </w:p>
    <w:p w14:paraId="6288020C" w14:textId="77777777" w:rsidR="003975A5" w:rsidRDefault="003975A5" w:rsidP="00EC6BFA"/>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8"/>
      </w:tblGrid>
      <w:tr w:rsidR="0038792B" w14:paraId="5DB9F0DB" w14:textId="77777777">
        <w:tc>
          <w:tcPr>
            <w:tcW w:w="9264" w:type="dxa"/>
            <w:shd w:val="clear" w:color="auto" w:fill="auto"/>
          </w:tcPr>
          <w:p w14:paraId="101C6187" w14:textId="77777777" w:rsidR="0038792B" w:rsidRDefault="0038792B" w:rsidP="0038792B">
            <w:pPr>
              <w:pStyle w:val="B1"/>
              <w:rPr>
                <w:i/>
                <w:iCs/>
                <w:sz w:val="16"/>
                <w:szCs w:val="16"/>
              </w:rPr>
            </w:pPr>
            <w:r>
              <w:br/>
            </w:r>
            <w:r>
              <w:rPr>
                <w:i/>
                <w:iCs/>
                <w:sz w:val="16"/>
                <w:szCs w:val="16"/>
              </w:rPr>
              <w:t xml:space="preserve">Compared with existing I-DRX operation, </w:t>
            </w:r>
          </w:p>
          <w:p w14:paraId="2BD6405A" w14:textId="77777777" w:rsidR="0038792B" w:rsidRDefault="0038792B" w:rsidP="0038792B">
            <w:pPr>
              <w:pStyle w:val="B2"/>
              <w:rPr>
                <w:i/>
                <w:iCs/>
                <w:sz w:val="16"/>
                <w:szCs w:val="16"/>
              </w:rPr>
            </w:pPr>
            <w:r>
              <w:rPr>
                <w:i/>
                <w:iCs/>
                <w:sz w:val="16"/>
                <w:szCs w:val="16"/>
              </w:rPr>
              <w:t>-</w:t>
            </w:r>
            <w:r>
              <w:rPr>
                <w:i/>
                <w:iCs/>
                <w:sz w:val="16"/>
                <w:szCs w:val="16"/>
              </w:rPr>
              <w:tab/>
              <w:t xml:space="preserve">Significant UE power saving gain (up to more than 90%) is observed by using LP-WUS/WUR to trigger UE MR paging monitoring compared with existing I-DRX operation (with and without PEI), if sufficient relaxation to MR RRM measurement is applied. </w:t>
            </w:r>
          </w:p>
          <w:p w14:paraId="556F7B09" w14:textId="77777777" w:rsidR="0038792B" w:rsidRDefault="0038792B" w:rsidP="0038792B">
            <w:pPr>
              <w:pStyle w:val="B3"/>
              <w:rPr>
                <w:i/>
                <w:iCs/>
                <w:sz w:val="16"/>
                <w:szCs w:val="16"/>
              </w:rPr>
            </w:pPr>
            <w:r>
              <w:rPr>
                <w:i/>
                <w:iCs/>
                <w:sz w:val="16"/>
                <w:szCs w:val="16"/>
              </w:rPr>
              <w:t>-</w:t>
            </w:r>
            <w:r>
              <w:rPr>
                <w:i/>
                <w:iCs/>
                <w:sz w:val="16"/>
                <w:szCs w:val="16"/>
              </w:rPr>
              <w:tab/>
              <w:t>For duty-cycled LP-WUS monitoring and same duty ratio, higher power saving gain is observed if the relative power consumption of LP-WUR ON for LP-WUS monitoring is lower.</w:t>
            </w:r>
          </w:p>
          <w:p w14:paraId="30CFE6E8" w14:textId="77777777" w:rsidR="0038792B" w:rsidRDefault="0038792B" w:rsidP="0038792B">
            <w:pPr>
              <w:pStyle w:val="B3"/>
              <w:rPr>
                <w:i/>
                <w:iCs/>
                <w:sz w:val="16"/>
                <w:szCs w:val="16"/>
              </w:rPr>
            </w:pPr>
            <w:r>
              <w:rPr>
                <w:i/>
                <w:iCs/>
                <w:sz w:val="16"/>
                <w:szCs w:val="16"/>
              </w:rPr>
              <w:t>-</w:t>
            </w:r>
            <w:r>
              <w:rPr>
                <w:i/>
                <w:iCs/>
                <w:sz w:val="16"/>
                <w:szCs w:val="16"/>
              </w:rPr>
              <w:tab/>
              <w:t xml:space="preserve">For continuous LP-WUS monitoring, UE power saving gain is only observed if the relative power consumption of LP-WUR ON for LP-WUS monitoring is lower, e.g. no larger than 1 unit. </w:t>
            </w:r>
          </w:p>
          <w:p w14:paraId="1E3E7923" w14:textId="77777777" w:rsidR="0038792B" w:rsidRDefault="0038792B" w:rsidP="00EC6BFA"/>
        </w:tc>
      </w:tr>
    </w:tbl>
    <w:p w14:paraId="6ADFB016" w14:textId="7B3EFE4A" w:rsidR="001C4243" w:rsidRDefault="005A5FB8">
      <w:pPr>
        <w:pStyle w:val="B3"/>
        <w:ind w:left="0" w:firstLine="0"/>
        <w:jc w:val="both"/>
        <w:rPr>
          <w:rFonts w:ascii="Arial" w:eastAsia="Times New Roman" w:hAnsi="Arial" w:cs="Arial"/>
        </w:rPr>
      </w:pPr>
      <w:r>
        <w:lastRenderedPageBreak/>
        <w:br/>
      </w:r>
      <w:r w:rsidRPr="0038792B">
        <w:rPr>
          <w:rFonts w:ascii="Arial" w:eastAsia="Times New Roman" w:hAnsi="Arial" w:cs="Arial"/>
        </w:rPr>
        <w:t xml:space="preserve">Unlike </w:t>
      </w:r>
      <w:r w:rsidR="00711E6A" w:rsidRPr="0038792B">
        <w:rPr>
          <w:rFonts w:ascii="Arial" w:eastAsia="Times New Roman" w:hAnsi="Arial" w:cs="Arial"/>
        </w:rPr>
        <w:t xml:space="preserve">idle mode, for connected mode, there </w:t>
      </w:r>
      <w:r w:rsidR="00830478" w:rsidRPr="0038792B">
        <w:rPr>
          <w:rFonts w:ascii="Arial" w:eastAsia="Times New Roman" w:hAnsi="Arial" w:cs="Arial"/>
        </w:rPr>
        <w:t>are</w:t>
      </w:r>
      <w:r w:rsidR="00711E6A" w:rsidRPr="0038792B">
        <w:rPr>
          <w:rFonts w:ascii="Arial" w:eastAsia="Times New Roman" w:hAnsi="Arial" w:cs="Arial"/>
        </w:rPr>
        <w:t xml:space="preserve"> </w:t>
      </w:r>
      <w:r w:rsidR="00A017CA" w:rsidRPr="0038792B">
        <w:rPr>
          <w:rFonts w:ascii="Arial" w:eastAsia="Times New Roman" w:hAnsi="Arial" w:cs="Arial"/>
        </w:rPr>
        <w:t xml:space="preserve">some </w:t>
      </w:r>
      <w:r w:rsidR="00711E6A" w:rsidRPr="0038792B">
        <w:rPr>
          <w:rFonts w:ascii="Arial" w:eastAsia="Times New Roman" w:hAnsi="Arial" w:cs="Arial"/>
        </w:rPr>
        <w:t>use-cases</w:t>
      </w:r>
      <w:r w:rsidR="0039599B" w:rsidRPr="0038792B">
        <w:rPr>
          <w:rFonts w:ascii="Arial" w:eastAsia="Times New Roman" w:hAnsi="Arial" w:cs="Arial"/>
        </w:rPr>
        <w:t xml:space="preserve"> that are extremely delay sensitive</w:t>
      </w:r>
      <w:r w:rsidR="00A72E45">
        <w:rPr>
          <w:rFonts w:ascii="Arial" w:eastAsia="Times New Roman" w:hAnsi="Arial" w:cs="Arial"/>
        </w:rPr>
        <w:t xml:space="preserve"> and </w:t>
      </w:r>
      <w:r w:rsidR="007D1230">
        <w:rPr>
          <w:rFonts w:ascii="Arial" w:eastAsia="Times New Roman" w:hAnsi="Arial" w:cs="Arial"/>
        </w:rPr>
        <w:t>have a high jitter</w:t>
      </w:r>
      <w:r w:rsidR="00830478" w:rsidRPr="0038792B">
        <w:rPr>
          <w:rFonts w:ascii="Arial" w:eastAsia="Times New Roman" w:hAnsi="Arial" w:cs="Arial"/>
        </w:rPr>
        <w:t>, such as</w:t>
      </w:r>
      <w:r w:rsidR="00C8373E" w:rsidRPr="0038792B">
        <w:rPr>
          <w:rFonts w:ascii="Arial" w:eastAsia="Times New Roman" w:hAnsi="Arial" w:cs="Arial"/>
        </w:rPr>
        <w:t>, XR</w:t>
      </w:r>
      <w:r w:rsidR="003B77D8" w:rsidRPr="0038792B">
        <w:rPr>
          <w:rFonts w:ascii="Arial" w:eastAsia="Times New Roman" w:hAnsi="Arial" w:cs="Arial"/>
        </w:rPr>
        <w:t xml:space="preserve"> traffic</w:t>
      </w:r>
      <w:r w:rsidR="00830478" w:rsidRPr="0038792B">
        <w:rPr>
          <w:rFonts w:ascii="Arial" w:eastAsia="Times New Roman" w:hAnsi="Arial" w:cs="Arial"/>
        </w:rPr>
        <w:t xml:space="preserve">.   </w:t>
      </w:r>
      <w:r w:rsidR="001C4243">
        <w:rPr>
          <w:rFonts w:ascii="Arial" w:eastAsia="Times New Roman" w:hAnsi="Arial" w:cs="Arial"/>
        </w:rPr>
        <w:t xml:space="preserve">For schemes addressing this type of operation, the LP-WUS ‘latency’ should be short. This may require some consideration </w:t>
      </w:r>
      <w:r w:rsidR="000476DE">
        <w:rPr>
          <w:rFonts w:ascii="Arial" w:eastAsia="Times New Roman" w:hAnsi="Arial" w:cs="Arial"/>
        </w:rPr>
        <w:t xml:space="preserve">on </w:t>
      </w:r>
      <w:r w:rsidR="001C4243">
        <w:rPr>
          <w:rFonts w:ascii="Arial" w:eastAsia="Times New Roman" w:hAnsi="Arial" w:cs="Arial"/>
        </w:rPr>
        <w:t>how to define the UE LP-WUS monitoring for s</w:t>
      </w:r>
      <w:r w:rsidR="000476DE">
        <w:rPr>
          <w:rFonts w:ascii="Arial" w:eastAsia="Times New Roman" w:hAnsi="Arial" w:cs="Arial"/>
        </w:rPr>
        <w:t>u</w:t>
      </w:r>
      <w:r w:rsidR="001C4243">
        <w:rPr>
          <w:rFonts w:ascii="Arial" w:eastAsia="Times New Roman" w:hAnsi="Arial" w:cs="Arial"/>
        </w:rPr>
        <w:t xml:space="preserve">ch scenarios. When considering the difference between continuous monitoring and duty-cycled (period), the difference is effectively only </w:t>
      </w:r>
      <w:r w:rsidR="004856EA">
        <w:rPr>
          <w:rFonts w:ascii="Arial" w:eastAsia="Times New Roman" w:hAnsi="Arial" w:cs="Arial"/>
        </w:rPr>
        <w:t xml:space="preserve">how frequently the LP-WUS monitoring window starts. For continuous monitoring the assumption is that the LP-WUS monitoring window would start at every (NR) symbol, while for duty cycled, some less frequent periodicity </w:t>
      </w:r>
      <w:r w:rsidR="00F3202D">
        <w:rPr>
          <w:rFonts w:ascii="Arial" w:eastAsia="Times New Roman" w:hAnsi="Arial" w:cs="Arial"/>
        </w:rPr>
        <w:t xml:space="preserve">could be considered, e.g. at slot border. </w:t>
      </w:r>
      <w:r w:rsidR="005129B7">
        <w:rPr>
          <w:rFonts w:ascii="Arial" w:eastAsia="Times New Roman" w:hAnsi="Arial" w:cs="Arial"/>
        </w:rPr>
        <w:t xml:space="preserve">For other type of traffic scenarios, </w:t>
      </w:r>
      <w:proofErr w:type="spellStart"/>
      <w:r w:rsidR="005129B7">
        <w:rPr>
          <w:rFonts w:ascii="Arial" w:eastAsia="Times New Roman" w:hAnsi="Arial" w:cs="Arial"/>
        </w:rPr>
        <w:t>ie</w:t>
      </w:r>
      <w:proofErr w:type="spellEnd"/>
      <w:r w:rsidR="005129B7">
        <w:rPr>
          <w:rFonts w:ascii="Arial" w:eastAsia="Times New Roman" w:hAnsi="Arial" w:cs="Arial"/>
        </w:rPr>
        <w:t>.  with C-DRX</w:t>
      </w:r>
      <w:r w:rsidR="00744B25">
        <w:rPr>
          <w:rFonts w:ascii="Arial" w:eastAsia="Times New Roman" w:hAnsi="Arial" w:cs="Arial"/>
        </w:rPr>
        <w:t xml:space="preserve">, the duty-cycled (periodic) would be suited. In the Scheme 1a/b considered in previous sections, periodic LP-WUS monitoring would seem applicable. </w:t>
      </w:r>
    </w:p>
    <w:p w14:paraId="0070CA74" w14:textId="501AA4DB" w:rsidR="00744B25" w:rsidRPr="00145575" w:rsidRDefault="00744B25" w:rsidP="00145575">
      <w:pPr>
        <w:pStyle w:val="B3"/>
        <w:ind w:left="1701" w:hanging="1701"/>
        <w:jc w:val="both"/>
        <w:rPr>
          <w:rFonts w:ascii="Arial" w:eastAsia="Times New Roman" w:hAnsi="Arial" w:cs="Arial"/>
          <w:b/>
          <w:bCs/>
        </w:rPr>
      </w:pPr>
      <w:r w:rsidRPr="00145575">
        <w:rPr>
          <w:rFonts w:ascii="Arial" w:eastAsia="Times New Roman" w:hAnsi="Arial" w:cs="Arial"/>
          <w:b/>
          <w:bCs/>
        </w:rPr>
        <w:t>Observation</w:t>
      </w:r>
      <w:r w:rsidR="00145575" w:rsidRPr="00145575">
        <w:rPr>
          <w:rFonts w:ascii="Arial" w:eastAsia="Times New Roman" w:hAnsi="Arial" w:cs="Arial"/>
          <w:b/>
          <w:bCs/>
        </w:rPr>
        <w:t xml:space="preserve"> 2</w:t>
      </w:r>
      <w:r w:rsidRPr="00145575">
        <w:rPr>
          <w:rFonts w:ascii="Arial" w:eastAsia="Times New Roman" w:hAnsi="Arial" w:cs="Arial"/>
          <w:b/>
          <w:bCs/>
        </w:rPr>
        <w:t xml:space="preserve">: </w:t>
      </w:r>
      <w:r w:rsidR="00145575" w:rsidRPr="00145575">
        <w:rPr>
          <w:rFonts w:ascii="Arial" w:eastAsia="Times New Roman" w:hAnsi="Arial" w:cs="Arial"/>
          <w:b/>
          <w:bCs/>
        </w:rPr>
        <w:tab/>
      </w:r>
      <w:r w:rsidRPr="00145575">
        <w:rPr>
          <w:rFonts w:ascii="Arial" w:eastAsia="Times New Roman" w:hAnsi="Arial" w:cs="Arial"/>
          <w:b/>
          <w:bCs/>
        </w:rPr>
        <w:t>Duty-cycled (periodic) LP-WUS would be applicable for CONNECTED mode with C-DRX configuration.</w:t>
      </w:r>
    </w:p>
    <w:p w14:paraId="62D0C211" w14:textId="561AA88F" w:rsidR="00F3202D" w:rsidRDefault="00F3202D">
      <w:pPr>
        <w:pStyle w:val="B3"/>
        <w:ind w:left="0" w:firstLine="0"/>
        <w:jc w:val="both"/>
        <w:rPr>
          <w:rFonts w:ascii="Arial" w:eastAsia="Times New Roman" w:hAnsi="Arial" w:cs="Arial"/>
        </w:rPr>
      </w:pPr>
      <w:r>
        <w:rPr>
          <w:rFonts w:ascii="Arial" w:eastAsia="Times New Roman" w:hAnsi="Arial" w:cs="Arial"/>
        </w:rPr>
        <w:t xml:space="preserve">In CONNECTED mode operation, the MR power consumption </w:t>
      </w:r>
      <w:r w:rsidR="000476DE">
        <w:rPr>
          <w:rFonts w:ascii="Arial" w:eastAsia="Times New Roman" w:hAnsi="Arial" w:cs="Arial"/>
        </w:rPr>
        <w:t>is expected to</w:t>
      </w:r>
      <w:r>
        <w:rPr>
          <w:rFonts w:ascii="Arial" w:eastAsia="Times New Roman" w:hAnsi="Arial" w:cs="Arial"/>
        </w:rPr>
        <w:t xml:space="preserve"> </w:t>
      </w:r>
      <w:r w:rsidR="00D95399">
        <w:rPr>
          <w:rFonts w:ascii="Arial" w:eastAsia="Times New Roman" w:hAnsi="Arial" w:cs="Arial"/>
        </w:rPr>
        <w:t>dominat</w:t>
      </w:r>
      <w:r w:rsidR="00D95399" w:rsidDel="000476DE">
        <w:rPr>
          <w:rFonts w:ascii="Arial" w:eastAsia="Times New Roman" w:hAnsi="Arial" w:cs="Arial"/>
        </w:rPr>
        <w:t>e</w:t>
      </w:r>
      <w:r>
        <w:rPr>
          <w:rFonts w:ascii="Arial" w:eastAsia="Times New Roman" w:hAnsi="Arial" w:cs="Arial"/>
        </w:rPr>
        <w:t xml:space="preserve">, </w:t>
      </w:r>
      <w:r w:rsidR="0081023F">
        <w:rPr>
          <w:rFonts w:ascii="Arial" w:eastAsia="Times New Roman" w:hAnsi="Arial" w:cs="Arial"/>
        </w:rPr>
        <w:t>and thus applying more frequent LP-WUS monitoring does not have significant impact. Effectively more frequent monitoring may cause more frequent wake-ups due to false alarms</w:t>
      </w:r>
      <w:r w:rsidR="00CE2EF2">
        <w:rPr>
          <w:rFonts w:ascii="Arial" w:eastAsia="Times New Roman" w:hAnsi="Arial" w:cs="Arial"/>
        </w:rPr>
        <w:t xml:space="preserve">. In IDLE/Inactive mode these can have </w:t>
      </w:r>
      <w:r w:rsidR="00D95399">
        <w:rPr>
          <w:rFonts w:ascii="Arial" w:eastAsia="Times New Roman" w:hAnsi="Arial" w:cs="Arial"/>
        </w:rPr>
        <w:t>significant</w:t>
      </w:r>
      <w:r w:rsidR="00CE2EF2">
        <w:rPr>
          <w:rFonts w:ascii="Arial" w:eastAsia="Times New Roman" w:hAnsi="Arial" w:cs="Arial"/>
        </w:rPr>
        <w:t xml:space="preserve"> impact to the attainable power saving gain. However, in CONNECTED mode,</w:t>
      </w:r>
      <w:r w:rsidR="0081023F">
        <w:rPr>
          <w:rFonts w:ascii="Arial" w:eastAsia="Times New Roman" w:hAnsi="Arial" w:cs="Arial"/>
        </w:rPr>
        <w:t xml:space="preserve"> as it can also be assumed that when more frequent </w:t>
      </w:r>
      <w:r w:rsidR="00CE2EF2">
        <w:rPr>
          <w:rFonts w:ascii="Arial" w:eastAsia="Times New Roman" w:hAnsi="Arial" w:cs="Arial"/>
        </w:rPr>
        <w:t xml:space="preserve">LP-WUS </w:t>
      </w:r>
      <w:r w:rsidR="0081023F">
        <w:rPr>
          <w:rFonts w:ascii="Arial" w:eastAsia="Times New Roman" w:hAnsi="Arial" w:cs="Arial"/>
        </w:rPr>
        <w:t xml:space="preserve">monitoring is associated with low latency, thus the MR sleep could be assumed to be ‘high’ i.e. micro sleep, </w:t>
      </w:r>
      <w:r w:rsidR="00CE2EF2">
        <w:rPr>
          <w:rFonts w:ascii="Arial" w:eastAsia="Times New Roman" w:hAnsi="Arial" w:cs="Arial"/>
        </w:rPr>
        <w:t>to meet the latency target,</w:t>
      </w:r>
      <w:r w:rsidR="0081023F">
        <w:rPr>
          <w:rFonts w:ascii="Arial" w:eastAsia="Times New Roman" w:hAnsi="Arial" w:cs="Arial"/>
        </w:rPr>
        <w:t xml:space="preserve"> there would be no or very limited </w:t>
      </w:r>
      <w:r w:rsidR="00774989">
        <w:rPr>
          <w:rFonts w:ascii="Arial" w:eastAsia="Times New Roman" w:hAnsi="Arial" w:cs="Arial"/>
        </w:rPr>
        <w:t xml:space="preserve">MR </w:t>
      </w:r>
      <w:r w:rsidR="0081023F">
        <w:rPr>
          <w:rFonts w:ascii="Arial" w:eastAsia="Times New Roman" w:hAnsi="Arial" w:cs="Arial"/>
        </w:rPr>
        <w:t xml:space="preserve">transition cost. </w:t>
      </w:r>
    </w:p>
    <w:p w14:paraId="41CC894B" w14:textId="49424EEB" w:rsidR="00774989" w:rsidRPr="00145575" w:rsidRDefault="00774989" w:rsidP="00145575">
      <w:pPr>
        <w:pStyle w:val="B3"/>
        <w:ind w:left="1701" w:hanging="1701"/>
        <w:jc w:val="both"/>
        <w:rPr>
          <w:rFonts w:ascii="Arial" w:eastAsia="Times New Roman" w:hAnsi="Arial" w:cs="Arial"/>
          <w:b/>
          <w:bCs/>
        </w:rPr>
      </w:pPr>
      <w:r w:rsidRPr="00145575">
        <w:rPr>
          <w:rFonts w:ascii="Arial" w:eastAsia="Times New Roman" w:hAnsi="Arial" w:cs="Arial"/>
          <w:b/>
          <w:bCs/>
        </w:rPr>
        <w:t>Observation</w:t>
      </w:r>
      <w:r w:rsidR="00145575" w:rsidRPr="00145575">
        <w:rPr>
          <w:rFonts w:ascii="Arial" w:eastAsia="Times New Roman" w:hAnsi="Arial" w:cs="Arial"/>
          <w:b/>
          <w:bCs/>
        </w:rPr>
        <w:t xml:space="preserve"> 3</w:t>
      </w:r>
      <w:r w:rsidRPr="00145575">
        <w:rPr>
          <w:rFonts w:ascii="Arial" w:eastAsia="Times New Roman" w:hAnsi="Arial" w:cs="Arial"/>
          <w:b/>
          <w:bCs/>
        </w:rPr>
        <w:t xml:space="preserve">: </w:t>
      </w:r>
      <w:r w:rsidR="00145575" w:rsidRPr="00145575">
        <w:rPr>
          <w:rFonts w:ascii="Arial" w:eastAsia="Times New Roman" w:hAnsi="Arial" w:cs="Arial"/>
          <w:b/>
          <w:bCs/>
        </w:rPr>
        <w:tab/>
      </w:r>
      <w:r w:rsidRPr="00145575">
        <w:rPr>
          <w:rFonts w:ascii="Arial" w:eastAsia="Times New Roman" w:hAnsi="Arial" w:cs="Arial"/>
          <w:b/>
          <w:bCs/>
        </w:rPr>
        <w:t xml:space="preserve">More frequent monitoring </w:t>
      </w:r>
      <w:r w:rsidR="005C6B22">
        <w:rPr>
          <w:rFonts w:ascii="Arial" w:eastAsia="Times New Roman" w:hAnsi="Arial" w:cs="Arial"/>
          <w:b/>
        </w:rPr>
        <w:t xml:space="preserve">in CONNECTED mode </w:t>
      </w:r>
      <w:r w:rsidRPr="00145575">
        <w:rPr>
          <w:rFonts w:ascii="Arial" w:eastAsia="Times New Roman" w:hAnsi="Arial" w:cs="Arial"/>
          <w:b/>
        </w:rPr>
        <w:t>has</w:t>
      </w:r>
      <w:r w:rsidR="00AD7B38">
        <w:rPr>
          <w:rFonts w:ascii="Arial" w:eastAsia="Times New Roman" w:hAnsi="Arial" w:cs="Arial"/>
          <w:b/>
        </w:rPr>
        <w:t xml:space="preserve"> </w:t>
      </w:r>
      <w:r w:rsidR="00CE2EF2">
        <w:rPr>
          <w:rFonts w:ascii="Arial" w:eastAsia="Times New Roman" w:hAnsi="Arial" w:cs="Arial"/>
          <w:b/>
        </w:rPr>
        <w:t>m</w:t>
      </w:r>
      <w:r w:rsidR="00AD7B38">
        <w:rPr>
          <w:rFonts w:ascii="Arial" w:eastAsia="Times New Roman" w:hAnsi="Arial" w:cs="Arial"/>
          <w:b/>
        </w:rPr>
        <w:t>ore</w:t>
      </w:r>
      <w:r w:rsidRPr="00145575">
        <w:rPr>
          <w:rFonts w:ascii="Arial" w:eastAsia="Times New Roman" w:hAnsi="Arial" w:cs="Arial"/>
          <w:b/>
          <w:bCs/>
        </w:rPr>
        <w:t xml:space="preserve"> limited cost in terms of power saving gains</w:t>
      </w:r>
    </w:p>
    <w:p w14:paraId="4DA25A03" w14:textId="51F862E4" w:rsidR="0081023F" w:rsidRDefault="000476DE">
      <w:pPr>
        <w:pStyle w:val="B3"/>
        <w:ind w:left="0" w:firstLine="0"/>
        <w:jc w:val="both"/>
        <w:rPr>
          <w:rFonts w:ascii="Arial" w:eastAsia="Times New Roman" w:hAnsi="Arial" w:cs="Arial"/>
        </w:rPr>
      </w:pPr>
      <w:r>
        <w:rPr>
          <w:rFonts w:ascii="Arial" w:eastAsia="Times New Roman" w:hAnsi="Arial" w:cs="Arial"/>
        </w:rPr>
        <w:t>A d</w:t>
      </w:r>
      <w:r w:rsidR="0081023F">
        <w:rPr>
          <w:rFonts w:ascii="Arial" w:eastAsia="Times New Roman" w:hAnsi="Arial" w:cs="Arial"/>
        </w:rPr>
        <w:t>rawback of the continuous monitoring is that if it could limit the number of UEs that can be supported by LP-WUS as there is no possibility to TDM the LP-WUS for different UE (groups)</w:t>
      </w:r>
      <w:r w:rsidR="00774989">
        <w:rPr>
          <w:rFonts w:ascii="Arial" w:eastAsia="Times New Roman" w:hAnsi="Arial" w:cs="Arial"/>
        </w:rPr>
        <w:t xml:space="preserve">. </w:t>
      </w:r>
      <w:r w:rsidR="00BC4E82">
        <w:rPr>
          <w:rFonts w:ascii="Arial" w:eastAsia="Times New Roman" w:hAnsi="Arial" w:cs="Arial"/>
        </w:rPr>
        <w:t>I.e. depending how the LP-WUS message handless the UE multiplexing, continuous monitoring can either limit the number of individual UE to be supported or increase the false alarm of the UEs.</w:t>
      </w:r>
    </w:p>
    <w:p w14:paraId="2AFB7D48" w14:textId="34140007" w:rsidR="00774989" w:rsidRPr="00145575" w:rsidRDefault="00774989" w:rsidP="00145575">
      <w:pPr>
        <w:pStyle w:val="B3"/>
        <w:ind w:left="1701" w:hanging="1701"/>
        <w:jc w:val="both"/>
        <w:rPr>
          <w:rFonts w:ascii="Arial" w:eastAsia="Times New Roman" w:hAnsi="Arial" w:cs="Arial"/>
          <w:b/>
          <w:bCs/>
        </w:rPr>
      </w:pPr>
      <w:r w:rsidRPr="00145575">
        <w:rPr>
          <w:rFonts w:ascii="Arial" w:eastAsia="Times New Roman" w:hAnsi="Arial" w:cs="Arial"/>
          <w:b/>
          <w:bCs/>
        </w:rPr>
        <w:t>Observation</w:t>
      </w:r>
      <w:r w:rsidR="00145575" w:rsidRPr="00145575">
        <w:rPr>
          <w:rFonts w:ascii="Arial" w:eastAsia="Times New Roman" w:hAnsi="Arial" w:cs="Arial"/>
          <w:b/>
          <w:bCs/>
        </w:rPr>
        <w:t xml:space="preserve"> 4</w:t>
      </w:r>
      <w:r w:rsidRPr="00145575">
        <w:rPr>
          <w:rFonts w:ascii="Arial" w:eastAsia="Times New Roman" w:hAnsi="Arial" w:cs="Arial"/>
          <w:b/>
          <w:bCs/>
        </w:rPr>
        <w:t xml:space="preserve">: </w:t>
      </w:r>
      <w:r w:rsidR="00145575" w:rsidRPr="00145575">
        <w:rPr>
          <w:rFonts w:ascii="Arial" w:eastAsia="Times New Roman" w:hAnsi="Arial" w:cs="Arial"/>
          <w:b/>
          <w:bCs/>
        </w:rPr>
        <w:tab/>
      </w:r>
      <w:r w:rsidRPr="00145575">
        <w:rPr>
          <w:rFonts w:ascii="Arial" w:eastAsia="Times New Roman" w:hAnsi="Arial" w:cs="Arial"/>
          <w:b/>
          <w:bCs/>
        </w:rPr>
        <w:t xml:space="preserve">Continuous monitoring can limit the LP-WUS capacity in terms of concurrent simultaneous </w:t>
      </w:r>
      <w:proofErr w:type="gramStart"/>
      <w:r w:rsidR="00BC4E82" w:rsidRPr="00145575">
        <w:rPr>
          <w:rFonts w:ascii="Arial" w:eastAsia="Times New Roman" w:hAnsi="Arial" w:cs="Arial"/>
          <w:b/>
          <w:bCs/>
        </w:rPr>
        <w:t>UEs</w:t>
      </w:r>
      <w:proofErr w:type="gramEnd"/>
    </w:p>
    <w:p w14:paraId="5A3F51AA" w14:textId="7F6B4F09" w:rsidR="00B74CAA" w:rsidRDefault="005129B7" w:rsidP="00145575">
      <w:pPr>
        <w:pStyle w:val="B3"/>
        <w:ind w:left="0" w:firstLine="0"/>
        <w:jc w:val="both"/>
        <w:rPr>
          <w:rFonts w:ascii="Arial" w:eastAsia="Times New Roman" w:hAnsi="Arial" w:cs="Arial"/>
        </w:rPr>
      </w:pPr>
      <w:r>
        <w:rPr>
          <w:rFonts w:ascii="Arial" w:eastAsia="Times New Roman" w:hAnsi="Arial" w:cs="Arial"/>
        </w:rPr>
        <w:t xml:space="preserve">Hence, as duty-cycled monitoring (periodic) would be </w:t>
      </w:r>
      <w:r w:rsidR="00236C4D">
        <w:rPr>
          <w:rFonts w:ascii="Arial" w:eastAsia="Times New Roman" w:hAnsi="Arial" w:cs="Arial"/>
        </w:rPr>
        <w:t>the baseline, adapting that to achieve to ‘almost continuous’ monitoring could be considered. For example,</w:t>
      </w:r>
      <w:r w:rsidR="00774989">
        <w:rPr>
          <w:rFonts w:ascii="Arial" w:eastAsia="Times New Roman" w:hAnsi="Arial" w:cs="Arial"/>
        </w:rPr>
        <w:t xml:space="preserve"> </w:t>
      </w:r>
      <w:r w:rsidR="00236C4D">
        <w:rPr>
          <w:rFonts w:ascii="Arial" w:eastAsia="Times New Roman" w:hAnsi="Arial" w:cs="Arial"/>
        </w:rPr>
        <w:t>o</w:t>
      </w:r>
      <w:r w:rsidR="001C4243">
        <w:rPr>
          <w:rFonts w:ascii="Arial" w:eastAsia="Times New Roman" w:hAnsi="Arial" w:cs="Arial"/>
        </w:rPr>
        <w:t>n</w:t>
      </w:r>
      <w:r w:rsidR="004856EA">
        <w:rPr>
          <w:rFonts w:ascii="Arial" w:eastAsia="Times New Roman" w:hAnsi="Arial" w:cs="Arial"/>
        </w:rPr>
        <w:t>e</w:t>
      </w:r>
      <w:r w:rsidR="001C4243">
        <w:rPr>
          <w:rFonts w:ascii="Arial" w:eastAsia="Times New Roman" w:hAnsi="Arial" w:cs="Arial"/>
        </w:rPr>
        <w:t xml:space="preserve"> could envision, for CONNECTED mode especially, </w:t>
      </w:r>
      <w:r w:rsidR="000476DE">
        <w:rPr>
          <w:rFonts w:ascii="Arial" w:eastAsia="Times New Roman" w:hAnsi="Arial" w:cs="Arial"/>
        </w:rPr>
        <w:t>that</w:t>
      </w:r>
      <w:r w:rsidR="001C4243">
        <w:rPr>
          <w:rFonts w:ascii="Arial" w:eastAsia="Times New Roman" w:hAnsi="Arial" w:cs="Arial"/>
        </w:rPr>
        <w:t xml:space="preserve"> LP-WUS monitoring occasions are defined </w:t>
      </w:r>
      <w:r w:rsidR="000476DE">
        <w:rPr>
          <w:rFonts w:ascii="Arial" w:eastAsia="Times New Roman" w:hAnsi="Arial" w:cs="Arial"/>
        </w:rPr>
        <w:t>like</w:t>
      </w:r>
      <w:r w:rsidR="001C4243">
        <w:rPr>
          <w:rFonts w:ascii="Arial" w:eastAsia="Times New Roman" w:hAnsi="Arial" w:cs="Arial"/>
        </w:rPr>
        <w:t xml:space="preserve"> PDCCH monitoring is configured today, i.e. </w:t>
      </w:r>
      <w:r w:rsidR="000476DE">
        <w:rPr>
          <w:rFonts w:ascii="Arial" w:eastAsia="Times New Roman" w:hAnsi="Arial" w:cs="Arial"/>
        </w:rPr>
        <w:t xml:space="preserve">a </w:t>
      </w:r>
      <w:r w:rsidR="001C4243">
        <w:rPr>
          <w:rFonts w:ascii="Arial" w:eastAsia="Times New Roman" w:hAnsi="Arial" w:cs="Arial"/>
        </w:rPr>
        <w:t>search space define</w:t>
      </w:r>
      <w:r w:rsidR="000476DE">
        <w:rPr>
          <w:rFonts w:ascii="Arial" w:eastAsia="Times New Roman" w:hAnsi="Arial" w:cs="Arial"/>
        </w:rPr>
        <w:t>d by</w:t>
      </w:r>
      <w:r w:rsidR="001C4243">
        <w:rPr>
          <w:rFonts w:ascii="Arial" w:eastAsia="Times New Roman" w:hAnsi="Arial" w:cs="Arial"/>
        </w:rPr>
        <w:t xml:space="preserve"> </w:t>
      </w:r>
      <w:r w:rsidR="00236C4D">
        <w:rPr>
          <w:rFonts w:ascii="Arial" w:eastAsia="Times New Roman" w:hAnsi="Arial" w:cs="Arial"/>
        </w:rPr>
        <w:t xml:space="preserve">multiple </w:t>
      </w:r>
      <w:r w:rsidR="001C4243">
        <w:rPr>
          <w:rFonts w:ascii="Arial" w:eastAsia="Times New Roman" w:hAnsi="Arial" w:cs="Arial"/>
        </w:rPr>
        <w:t>‘starting’ symbols for LP-WUS monitoring occasions</w:t>
      </w:r>
      <w:r w:rsidR="00236C4D">
        <w:rPr>
          <w:rFonts w:ascii="Arial" w:eastAsia="Times New Roman" w:hAnsi="Arial" w:cs="Arial"/>
        </w:rPr>
        <w:t xml:space="preserve"> within a slot</w:t>
      </w:r>
      <w:r w:rsidR="001C4243">
        <w:rPr>
          <w:rFonts w:ascii="Arial" w:eastAsia="Times New Roman" w:hAnsi="Arial" w:cs="Arial"/>
        </w:rPr>
        <w:t>.</w:t>
      </w:r>
    </w:p>
    <w:p w14:paraId="33B10F27" w14:textId="12298715" w:rsidR="004963CC" w:rsidRPr="00ED77C9" w:rsidRDefault="004963CC" w:rsidP="00145575">
      <w:pPr>
        <w:ind w:left="1701" w:hanging="1701"/>
        <w:rPr>
          <w:b/>
          <w:bCs/>
        </w:rPr>
      </w:pPr>
      <w:r w:rsidRPr="00E71FF6">
        <w:rPr>
          <w:b/>
          <w:bCs/>
        </w:rPr>
        <w:t xml:space="preserve">Proposal </w:t>
      </w:r>
      <w:r w:rsidR="00735AEF">
        <w:rPr>
          <w:b/>
          <w:bCs/>
        </w:rPr>
        <w:t>8</w:t>
      </w:r>
      <w:r w:rsidRPr="00E71FF6">
        <w:rPr>
          <w:b/>
          <w:bCs/>
        </w:rPr>
        <w:t xml:space="preserve">:     </w:t>
      </w:r>
      <w:r w:rsidR="009136FB">
        <w:rPr>
          <w:b/>
          <w:bCs/>
        </w:rPr>
        <w:tab/>
      </w:r>
      <w:r>
        <w:rPr>
          <w:b/>
          <w:bCs/>
        </w:rPr>
        <w:t xml:space="preserve">RAN1 </w:t>
      </w:r>
      <w:r w:rsidR="004856EA">
        <w:rPr>
          <w:b/>
          <w:bCs/>
        </w:rPr>
        <w:t>to further evaluate the</w:t>
      </w:r>
      <w:r w:rsidR="006747E0">
        <w:rPr>
          <w:b/>
          <w:bCs/>
        </w:rPr>
        <w:t xml:space="preserve"> </w:t>
      </w:r>
      <w:r w:rsidR="004856EA">
        <w:rPr>
          <w:b/>
          <w:bCs/>
        </w:rPr>
        <w:t xml:space="preserve">monitoring </w:t>
      </w:r>
      <w:r w:rsidR="009B177E">
        <w:rPr>
          <w:b/>
          <w:bCs/>
        </w:rPr>
        <w:t xml:space="preserve">frequency and occasion </w:t>
      </w:r>
      <w:r w:rsidR="00D95399">
        <w:rPr>
          <w:b/>
          <w:bCs/>
        </w:rPr>
        <w:t>placement for</w:t>
      </w:r>
      <w:r w:rsidR="004856EA">
        <w:rPr>
          <w:b/>
          <w:bCs/>
        </w:rPr>
        <w:t xml:space="preserve"> LP-WUS in CONNECTED mode</w:t>
      </w:r>
      <w:r w:rsidR="006747E0">
        <w:rPr>
          <w:b/>
          <w:bCs/>
        </w:rPr>
        <w:t>.</w:t>
      </w:r>
    </w:p>
    <w:p w14:paraId="7F543088" w14:textId="77777777" w:rsidR="00397C80" w:rsidRDefault="00397C80" w:rsidP="00EC6BFA"/>
    <w:p w14:paraId="6678DAC4" w14:textId="77777777" w:rsidR="00397C80" w:rsidRPr="003A2C01" w:rsidRDefault="00397C80" w:rsidP="00EC6BFA"/>
    <w:p w14:paraId="002D9753" w14:textId="2841F6E6" w:rsidR="00397C80" w:rsidRPr="00EC6BFA" w:rsidRDefault="00397C80" w:rsidP="0019393C">
      <w:pPr>
        <w:pStyle w:val="Heading2"/>
      </w:pPr>
      <w:bookmarkStart w:id="13" w:name="_Toc158194671"/>
      <w:bookmarkStart w:id="14" w:name="_Toc158724803"/>
      <w:r>
        <w:t>2.</w:t>
      </w:r>
      <w:r w:rsidR="0041598D">
        <w:t>7</w:t>
      </w:r>
      <w:r>
        <w:tab/>
        <w:t>Network knowledge of WUS usage</w:t>
      </w:r>
      <w:bookmarkEnd w:id="13"/>
      <w:bookmarkEnd w:id="14"/>
    </w:p>
    <w:p w14:paraId="02B6FD0E" w14:textId="77777777" w:rsidR="00EC6BFA" w:rsidRDefault="00EC6BFA" w:rsidP="00EC6BFA"/>
    <w:p w14:paraId="2AC1F7F3" w14:textId="0327C16E" w:rsidR="003F2ECF" w:rsidRDefault="0049601D" w:rsidP="00145575">
      <w:r>
        <w:t xml:space="preserve">In connected mode, LP-WUS is likely to be used more in a </w:t>
      </w:r>
      <w:r w:rsidR="00AB25A1">
        <w:t>UE-</w:t>
      </w:r>
      <w:r>
        <w:t xml:space="preserve">specific mode, meaning that widespread usage will be costly in terms of over-the-air resources.  From a network perspective, it is preferable that the network knows if transmitted LP-WUS is being used as intended to avoid wasting resources.   </w:t>
      </w:r>
      <w:r w:rsidR="00F3039D">
        <w:br/>
      </w:r>
    </w:p>
    <w:p w14:paraId="16F759E3" w14:textId="55CB7342" w:rsidR="00397C80" w:rsidRDefault="00F3039D" w:rsidP="00145575">
      <w:pPr>
        <w:ind w:left="1701" w:hanging="1701"/>
      </w:pPr>
      <w:r w:rsidRPr="00145575">
        <w:rPr>
          <w:b/>
          <w:bCs/>
        </w:rPr>
        <w:t xml:space="preserve">Proposal </w:t>
      </w:r>
      <w:r w:rsidR="0049601D" w:rsidRPr="00145575">
        <w:rPr>
          <w:b/>
          <w:bCs/>
        </w:rPr>
        <w:t>9</w:t>
      </w:r>
      <w:r w:rsidRPr="00145575">
        <w:rPr>
          <w:b/>
          <w:bCs/>
        </w:rPr>
        <w:t xml:space="preserve">:   </w:t>
      </w:r>
      <w:r w:rsidR="0049601D" w:rsidRPr="00145575">
        <w:rPr>
          <w:b/>
          <w:bCs/>
        </w:rPr>
        <w:tab/>
        <w:t xml:space="preserve">RAN1 specify a </w:t>
      </w:r>
      <w:r w:rsidR="003F2ECF" w:rsidRPr="00145575">
        <w:rPr>
          <w:b/>
          <w:bCs/>
        </w:rPr>
        <w:t xml:space="preserve">reporting </w:t>
      </w:r>
      <w:r w:rsidR="0049601D" w:rsidRPr="00145575">
        <w:rPr>
          <w:b/>
          <w:bCs/>
        </w:rPr>
        <w:t xml:space="preserve">mechanism to enable the Network to determine if </w:t>
      </w:r>
      <w:r w:rsidR="00AB25A1">
        <w:rPr>
          <w:b/>
          <w:bCs/>
        </w:rPr>
        <w:t xml:space="preserve">the </w:t>
      </w:r>
      <w:r w:rsidR="0049601D" w:rsidRPr="00145575">
        <w:rPr>
          <w:b/>
          <w:bCs/>
        </w:rPr>
        <w:t xml:space="preserve">transmitted LP-WUS is being used as </w:t>
      </w:r>
      <w:r w:rsidR="003F2ECF" w:rsidRPr="00145575">
        <w:rPr>
          <w:b/>
          <w:bCs/>
        </w:rPr>
        <w:t>intended.</w:t>
      </w:r>
      <w:r w:rsidR="00397C80" w:rsidRPr="00145575">
        <w:rPr>
          <w:b/>
          <w:bCs/>
        </w:rPr>
        <w:br/>
      </w:r>
    </w:p>
    <w:p w14:paraId="14BB735E" w14:textId="77777777" w:rsidR="0019393C" w:rsidRDefault="0019393C" w:rsidP="0019393C">
      <w:r>
        <w:br/>
      </w:r>
    </w:p>
    <w:p w14:paraId="5FAA0ECE" w14:textId="77777777" w:rsidR="003C15DF" w:rsidRDefault="003C15DF" w:rsidP="0019393C"/>
    <w:p w14:paraId="5ED802E7" w14:textId="77777777" w:rsidR="003C15DF" w:rsidRDefault="003C15DF" w:rsidP="0019393C"/>
    <w:p w14:paraId="5E7A6B28" w14:textId="1E5B4EA0" w:rsidR="00ED7541" w:rsidRDefault="0092241E" w:rsidP="00E635A6">
      <w:pPr>
        <w:pStyle w:val="Heading1"/>
        <w:spacing w:after="0"/>
        <w:ind w:left="0" w:firstLine="0"/>
        <w:rPr>
          <w:b w:val="0"/>
          <w:sz w:val="20"/>
          <w:szCs w:val="20"/>
        </w:rPr>
      </w:pPr>
      <w:r>
        <w:br w:type="page"/>
      </w:r>
      <w:bookmarkStart w:id="15" w:name="_Toc158194673"/>
      <w:bookmarkStart w:id="16" w:name="_Toc158724805"/>
      <w:r w:rsidR="003C15DF">
        <w:lastRenderedPageBreak/>
        <w:t>3.   Conclusions</w:t>
      </w:r>
      <w:bookmarkEnd w:id="15"/>
      <w:bookmarkEnd w:id="16"/>
      <w:r w:rsidR="003C15DF">
        <w:br/>
      </w:r>
    </w:p>
    <w:p w14:paraId="42F8E71D" w14:textId="35281A01" w:rsidR="003C15DF" w:rsidRDefault="00207A81" w:rsidP="00207A81">
      <w:pPr>
        <w:pStyle w:val="Heading1"/>
        <w:ind w:left="0" w:firstLine="0"/>
      </w:pPr>
      <w:r w:rsidRPr="00E635A6">
        <w:rPr>
          <w:b w:val="0"/>
          <w:sz w:val="20"/>
          <w:szCs w:val="20"/>
        </w:rPr>
        <w:t xml:space="preserve">In this document, we </w:t>
      </w:r>
      <w:r>
        <w:rPr>
          <w:b w:val="0"/>
          <w:sz w:val="20"/>
          <w:szCs w:val="20"/>
        </w:rPr>
        <w:t xml:space="preserve">have </w:t>
      </w:r>
      <w:r w:rsidRPr="00E635A6">
        <w:rPr>
          <w:b w:val="0"/>
          <w:sz w:val="20"/>
          <w:szCs w:val="20"/>
        </w:rPr>
        <w:t>discuss</w:t>
      </w:r>
      <w:r>
        <w:rPr>
          <w:b w:val="0"/>
          <w:sz w:val="20"/>
          <w:szCs w:val="20"/>
        </w:rPr>
        <w:t>ed</w:t>
      </w:r>
      <w:r w:rsidRPr="00E635A6">
        <w:rPr>
          <w:b w:val="0"/>
          <w:sz w:val="20"/>
          <w:szCs w:val="20"/>
        </w:rPr>
        <w:t xml:space="preserve"> several different aspects of CONNECTED mode LP-WUS design</w:t>
      </w:r>
      <w:r w:rsidR="0024650B">
        <w:rPr>
          <w:b w:val="0"/>
          <w:sz w:val="20"/>
          <w:szCs w:val="20"/>
        </w:rPr>
        <w:t xml:space="preserve">.  </w:t>
      </w:r>
      <w:r w:rsidRPr="00E635A6">
        <w:rPr>
          <w:b w:val="0"/>
          <w:sz w:val="20"/>
          <w:szCs w:val="20"/>
        </w:rPr>
        <w:t xml:space="preserve">From those discussions, we </w:t>
      </w:r>
      <w:r w:rsidR="0024650B">
        <w:rPr>
          <w:b w:val="0"/>
          <w:sz w:val="20"/>
          <w:szCs w:val="20"/>
        </w:rPr>
        <w:t>have the following</w:t>
      </w:r>
      <w:r w:rsidRPr="00E635A6">
        <w:rPr>
          <w:b w:val="0"/>
          <w:sz w:val="20"/>
          <w:szCs w:val="20"/>
        </w:rPr>
        <w:t xml:space="preserve"> observations and proposals.</w:t>
      </w:r>
      <w:r w:rsidR="003C15DF">
        <w:br/>
      </w:r>
    </w:p>
    <w:p w14:paraId="219DB59B" w14:textId="77777777" w:rsidR="00461500" w:rsidRDefault="00461500" w:rsidP="00461500">
      <w:pPr>
        <w:pStyle w:val="Normaltimes"/>
        <w:ind w:left="1701" w:hanging="1701"/>
        <w:rPr>
          <w:rFonts w:ascii="Arial" w:eastAsia="Times New Roman" w:hAnsi="Arial"/>
          <w:b/>
          <w:bCs/>
          <w:kern w:val="0"/>
          <w:sz w:val="20"/>
          <w:szCs w:val="20"/>
          <w:lang w:eastAsia="en-US"/>
        </w:rPr>
      </w:pPr>
      <w:r>
        <w:rPr>
          <w:rFonts w:ascii="Arial" w:eastAsia="Times New Roman" w:hAnsi="Arial"/>
          <w:b/>
          <w:bCs/>
          <w:kern w:val="0"/>
          <w:sz w:val="20"/>
          <w:szCs w:val="20"/>
          <w:lang w:eastAsia="en-US"/>
        </w:rPr>
        <w:t>Observation 1</w:t>
      </w:r>
      <w:r w:rsidRPr="00D55BD7">
        <w:rPr>
          <w:rFonts w:ascii="Arial" w:eastAsia="Times New Roman" w:hAnsi="Arial"/>
          <w:b/>
          <w:bCs/>
          <w:kern w:val="0"/>
          <w:sz w:val="20"/>
          <w:szCs w:val="20"/>
          <w:lang w:eastAsia="en-US"/>
        </w:rPr>
        <w:t xml:space="preserve">: </w:t>
      </w:r>
      <w:r w:rsidRPr="00D55BD7">
        <w:rPr>
          <w:rFonts w:ascii="Arial" w:eastAsia="Times New Roman" w:hAnsi="Arial"/>
          <w:b/>
          <w:bCs/>
          <w:kern w:val="0"/>
          <w:sz w:val="20"/>
          <w:szCs w:val="20"/>
          <w:lang w:eastAsia="en-US"/>
        </w:rPr>
        <w:tab/>
        <w:t>For LP-WUS CONNECTED mode</w:t>
      </w:r>
      <w:r>
        <w:rPr>
          <w:rFonts w:ascii="Arial" w:eastAsia="Times New Roman" w:hAnsi="Arial"/>
          <w:b/>
          <w:bCs/>
          <w:kern w:val="0"/>
          <w:sz w:val="20"/>
          <w:szCs w:val="20"/>
          <w:lang w:eastAsia="en-US"/>
        </w:rPr>
        <w:t>,</w:t>
      </w:r>
      <w:r w:rsidRPr="00D55BD7">
        <w:rPr>
          <w:rFonts w:ascii="Arial" w:eastAsia="Times New Roman" w:hAnsi="Arial"/>
          <w:b/>
          <w:bCs/>
          <w:kern w:val="0"/>
          <w:sz w:val="20"/>
          <w:szCs w:val="20"/>
          <w:lang w:eastAsia="en-US"/>
        </w:rPr>
        <w:t xml:space="preserve"> LR time and frequency synchronisation </w:t>
      </w:r>
      <w:r>
        <w:rPr>
          <w:rFonts w:ascii="Arial" w:eastAsia="Times New Roman" w:hAnsi="Arial"/>
          <w:b/>
          <w:bCs/>
          <w:kern w:val="0"/>
          <w:sz w:val="20"/>
          <w:szCs w:val="20"/>
          <w:lang w:eastAsia="en-US"/>
        </w:rPr>
        <w:t>can be provided by the</w:t>
      </w:r>
      <w:r w:rsidRPr="00D55BD7">
        <w:rPr>
          <w:rFonts w:ascii="Arial" w:eastAsia="Times New Roman" w:hAnsi="Arial"/>
          <w:b/>
          <w:bCs/>
          <w:kern w:val="0"/>
          <w:sz w:val="20"/>
          <w:szCs w:val="20"/>
          <w:lang w:eastAsia="en-US"/>
        </w:rPr>
        <w:t xml:space="preserve"> MR. </w:t>
      </w:r>
    </w:p>
    <w:p w14:paraId="578CEA5A" w14:textId="77777777" w:rsidR="00D95399" w:rsidRPr="00145575" w:rsidRDefault="00D95399" w:rsidP="00D95399">
      <w:pPr>
        <w:pStyle w:val="B3"/>
        <w:ind w:left="1701" w:hanging="1701"/>
        <w:jc w:val="both"/>
        <w:rPr>
          <w:rFonts w:ascii="Arial" w:eastAsia="Times New Roman" w:hAnsi="Arial" w:cs="Arial"/>
          <w:b/>
          <w:bCs/>
        </w:rPr>
      </w:pPr>
      <w:r w:rsidRPr="00145575">
        <w:rPr>
          <w:rFonts w:ascii="Arial" w:eastAsia="Times New Roman" w:hAnsi="Arial" w:cs="Arial"/>
          <w:b/>
          <w:bCs/>
        </w:rPr>
        <w:t xml:space="preserve">Observation 2: </w:t>
      </w:r>
      <w:r w:rsidRPr="00145575">
        <w:rPr>
          <w:rFonts w:ascii="Arial" w:eastAsia="Times New Roman" w:hAnsi="Arial" w:cs="Arial"/>
          <w:b/>
          <w:bCs/>
        </w:rPr>
        <w:tab/>
        <w:t>Duty-cycled (periodic) LP-WUS would be applicable for CONNECTED mode with C-DRX configuration.</w:t>
      </w:r>
    </w:p>
    <w:p w14:paraId="54076FD6" w14:textId="77777777" w:rsidR="00D95399" w:rsidRPr="00145575" w:rsidRDefault="00D95399" w:rsidP="00D95399">
      <w:pPr>
        <w:pStyle w:val="B3"/>
        <w:ind w:left="1701" w:hanging="1701"/>
        <w:jc w:val="both"/>
        <w:rPr>
          <w:rFonts w:ascii="Arial" w:eastAsia="Times New Roman" w:hAnsi="Arial" w:cs="Arial"/>
          <w:b/>
          <w:bCs/>
        </w:rPr>
      </w:pPr>
      <w:r w:rsidRPr="00145575">
        <w:rPr>
          <w:rFonts w:ascii="Arial" w:eastAsia="Times New Roman" w:hAnsi="Arial" w:cs="Arial"/>
          <w:b/>
          <w:bCs/>
        </w:rPr>
        <w:t xml:space="preserve">Observation 3: </w:t>
      </w:r>
      <w:r w:rsidRPr="00145575">
        <w:rPr>
          <w:rFonts w:ascii="Arial" w:eastAsia="Times New Roman" w:hAnsi="Arial" w:cs="Arial"/>
          <w:b/>
          <w:bCs/>
        </w:rPr>
        <w:tab/>
        <w:t xml:space="preserve">More frequent monitoring </w:t>
      </w:r>
      <w:r>
        <w:rPr>
          <w:rFonts w:ascii="Arial" w:eastAsia="Times New Roman" w:hAnsi="Arial" w:cs="Arial"/>
          <w:b/>
        </w:rPr>
        <w:t xml:space="preserve">in CONNECTED mode </w:t>
      </w:r>
      <w:r w:rsidRPr="00145575">
        <w:rPr>
          <w:rFonts w:ascii="Arial" w:eastAsia="Times New Roman" w:hAnsi="Arial" w:cs="Arial"/>
          <w:b/>
        </w:rPr>
        <w:t>has</w:t>
      </w:r>
      <w:r>
        <w:rPr>
          <w:rFonts w:ascii="Arial" w:eastAsia="Times New Roman" w:hAnsi="Arial" w:cs="Arial"/>
          <w:b/>
        </w:rPr>
        <w:t xml:space="preserve"> more</w:t>
      </w:r>
      <w:r w:rsidRPr="00145575">
        <w:rPr>
          <w:rFonts w:ascii="Arial" w:eastAsia="Times New Roman" w:hAnsi="Arial" w:cs="Arial"/>
          <w:b/>
          <w:bCs/>
        </w:rPr>
        <w:t xml:space="preserve"> limited cost in terms of power saving gains</w:t>
      </w:r>
    </w:p>
    <w:p w14:paraId="3C5A4939" w14:textId="77777777" w:rsidR="00D95399" w:rsidRPr="00145575" w:rsidRDefault="00D95399" w:rsidP="00D95399">
      <w:pPr>
        <w:pStyle w:val="B3"/>
        <w:ind w:left="1701" w:hanging="1701"/>
        <w:jc w:val="both"/>
        <w:rPr>
          <w:rFonts w:ascii="Arial" w:eastAsia="Times New Roman" w:hAnsi="Arial" w:cs="Arial"/>
          <w:b/>
          <w:bCs/>
        </w:rPr>
      </w:pPr>
      <w:r w:rsidRPr="00145575">
        <w:rPr>
          <w:rFonts w:ascii="Arial" w:eastAsia="Times New Roman" w:hAnsi="Arial" w:cs="Arial"/>
          <w:b/>
          <w:bCs/>
        </w:rPr>
        <w:t xml:space="preserve">Observation 4: </w:t>
      </w:r>
      <w:r w:rsidRPr="00145575">
        <w:rPr>
          <w:rFonts w:ascii="Arial" w:eastAsia="Times New Roman" w:hAnsi="Arial" w:cs="Arial"/>
          <w:b/>
          <w:bCs/>
        </w:rPr>
        <w:tab/>
        <w:t xml:space="preserve">Continuous monitoring can limit the LP-WUS capacity in terms of concurrent simultaneous </w:t>
      </w:r>
      <w:proofErr w:type="gramStart"/>
      <w:r w:rsidRPr="00145575">
        <w:rPr>
          <w:rFonts w:ascii="Arial" w:eastAsia="Times New Roman" w:hAnsi="Arial" w:cs="Arial"/>
          <w:b/>
          <w:bCs/>
        </w:rPr>
        <w:t>UEs</w:t>
      </w:r>
      <w:proofErr w:type="gramEnd"/>
    </w:p>
    <w:p w14:paraId="3A4CB6BA" w14:textId="77777777" w:rsidR="00461500" w:rsidRPr="00F45C33" w:rsidRDefault="00461500" w:rsidP="00461500">
      <w:pPr>
        <w:pStyle w:val="Normaltimes"/>
        <w:ind w:left="1701" w:hanging="1701"/>
        <w:rPr>
          <w:rFonts w:ascii="Arial" w:eastAsia="Times New Roman" w:hAnsi="Arial"/>
          <w:b/>
          <w:bCs/>
          <w:kern w:val="0"/>
          <w:sz w:val="20"/>
          <w:szCs w:val="20"/>
          <w:lang w:eastAsia="en-US"/>
        </w:rPr>
      </w:pPr>
      <w:r w:rsidRPr="006D7AA6">
        <w:rPr>
          <w:rFonts w:ascii="Arial" w:eastAsia="Times New Roman" w:hAnsi="Arial"/>
          <w:b/>
          <w:bCs/>
          <w:kern w:val="0"/>
          <w:sz w:val="20"/>
          <w:szCs w:val="20"/>
          <w:lang w:eastAsia="en-US"/>
        </w:rPr>
        <w:t>Proposal</w:t>
      </w:r>
      <w:r>
        <w:rPr>
          <w:rFonts w:ascii="Arial" w:eastAsia="Times New Roman" w:hAnsi="Arial"/>
          <w:b/>
          <w:bCs/>
          <w:kern w:val="0"/>
          <w:sz w:val="20"/>
          <w:szCs w:val="20"/>
          <w:lang w:eastAsia="en-US"/>
        </w:rPr>
        <w:t xml:space="preserve"> 1</w:t>
      </w:r>
      <w:r w:rsidRPr="006D7AA6">
        <w:rPr>
          <w:rFonts w:ascii="Arial" w:eastAsia="Times New Roman" w:hAnsi="Arial"/>
          <w:b/>
          <w:bCs/>
          <w:kern w:val="0"/>
          <w:sz w:val="20"/>
          <w:szCs w:val="20"/>
          <w:lang w:eastAsia="en-US"/>
        </w:rPr>
        <w:t xml:space="preserve">: </w:t>
      </w:r>
      <w:r>
        <w:rPr>
          <w:rFonts w:ascii="Arial" w:eastAsia="Times New Roman" w:hAnsi="Arial"/>
          <w:b/>
          <w:bCs/>
          <w:kern w:val="0"/>
          <w:sz w:val="20"/>
          <w:szCs w:val="20"/>
          <w:lang w:eastAsia="en-US"/>
        </w:rPr>
        <w:tab/>
      </w:r>
      <w:r w:rsidRPr="006D7AA6">
        <w:rPr>
          <w:rFonts w:ascii="Arial" w:eastAsia="Times New Roman" w:hAnsi="Arial"/>
          <w:b/>
          <w:bCs/>
          <w:kern w:val="0"/>
          <w:sz w:val="20"/>
          <w:szCs w:val="20"/>
          <w:lang w:eastAsia="en-US"/>
        </w:rPr>
        <w:t xml:space="preserve">RAN1 confirms that LP-SS is not needed for CONNECTED mode operation with LP-WUR, and LP-SS </w:t>
      </w:r>
      <w:r>
        <w:rPr>
          <w:rFonts w:ascii="Arial" w:eastAsia="Times New Roman" w:hAnsi="Arial"/>
          <w:b/>
          <w:bCs/>
          <w:kern w:val="0"/>
          <w:sz w:val="20"/>
          <w:szCs w:val="20"/>
          <w:lang w:eastAsia="en-US"/>
        </w:rPr>
        <w:t>is to support</w:t>
      </w:r>
      <w:r w:rsidRPr="006D7AA6">
        <w:rPr>
          <w:rFonts w:ascii="Arial" w:eastAsia="Times New Roman" w:hAnsi="Arial"/>
          <w:b/>
          <w:bCs/>
          <w:kern w:val="0"/>
          <w:sz w:val="20"/>
          <w:szCs w:val="20"/>
          <w:lang w:eastAsia="en-US"/>
        </w:rPr>
        <w:t xml:space="preserve"> IDLE/Inactive mode</w:t>
      </w:r>
      <w:r>
        <w:rPr>
          <w:rFonts w:ascii="Arial" w:eastAsia="Times New Roman" w:hAnsi="Arial"/>
          <w:b/>
          <w:bCs/>
          <w:kern w:val="0"/>
          <w:sz w:val="20"/>
          <w:szCs w:val="20"/>
          <w:lang w:eastAsia="en-US"/>
        </w:rPr>
        <w:t xml:space="preserve"> devices</w:t>
      </w:r>
      <w:r w:rsidRPr="00F45C33">
        <w:rPr>
          <w:rFonts w:ascii="Arial" w:eastAsia="Times New Roman" w:hAnsi="Arial"/>
          <w:b/>
          <w:bCs/>
          <w:kern w:val="0"/>
          <w:sz w:val="20"/>
          <w:szCs w:val="20"/>
          <w:lang w:eastAsia="en-US"/>
        </w:rPr>
        <w:t xml:space="preserve">. </w:t>
      </w:r>
    </w:p>
    <w:p w14:paraId="3733061A" w14:textId="77777777" w:rsidR="00461500" w:rsidRPr="006D7AA6" w:rsidRDefault="00461500" w:rsidP="00461500">
      <w:pPr>
        <w:spacing w:after="160" w:line="259" w:lineRule="auto"/>
        <w:ind w:left="1701" w:hanging="1701"/>
        <w:rPr>
          <w:b/>
          <w:bCs/>
        </w:rPr>
      </w:pPr>
      <w:r w:rsidRPr="006D7AA6">
        <w:rPr>
          <w:b/>
          <w:bCs/>
        </w:rPr>
        <w:t>Proposal</w:t>
      </w:r>
      <w:r>
        <w:rPr>
          <w:b/>
          <w:bCs/>
        </w:rPr>
        <w:t xml:space="preserve"> 2</w:t>
      </w:r>
      <w:r w:rsidRPr="006D7AA6">
        <w:rPr>
          <w:b/>
          <w:bCs/>
        </w:rPr>
        <w:t xml:space="preserve">: </w:t>
      </w:r>
      <w:r w:rsidRPr="006D7AA6">
        <w:rPr>
          <w:b/>
          <w:bCs/>
        </w:rPr>
        <w:tab/>
        <w:t>RAN1 confirms that no change is assumed for existing MR based measurements (RRM/RLM/BFD/CSI) due to LP-WUS monitoring in CONNECTED mode.</w:t>
      </w:r>
    </w:p>
    <w:p w14:paraId="4F1FC0BC" w14:textId="77777777" w:rsidR="00E64112" w:rsidRPr="00ED77C9" w:rsidRDefault="00E64112" w:rsidP="00F9194E">
      <w:pPr>
        <w:ind w:left="1701" w:hanging="1701"/>
        <w:rPr>
          <w:b/>
          <w:bCs/>
        </w:rPr>
      </w:pPr>
    </w:p>
    <w:p w14:paraId="234A24A0" w14:textId="77777777" w:rsidR="00233A62" w:rsidRPr="00461500" w:rsidRDefault="00233A62" w:rsidP="00671283">
      <w:pPr>
        <w:ind w:left="1701" w:hanging="1701"/>
        <w:rPr>
          <w:b/>
          <w:bCs/>
        </w:rPr>
      </w:pPr>
      <w:r w:rsidRPr="00461500">
        <w:rPr>
          <w:b/>
          <w:bCs/>
        </w:rPr>
        <w:t xml:space="preserve">Proposal </w:t>
      </w:r>
      <w:r>
        <w:rPr>
          <w:b/>
          <w:bCs/>
        </w:rPr>
        <w:t>3</w:t>
      </w:r>
      <w:r w:rsidRPr="00461500">
        <w:rPr>
          <w:b/>
          <w:bCs/>
        </w:rPr>
        <w:t xml:space="preserve">:     </w:t>
      </w:r>
      <w:r w:rsidRPr="00461500">
        <w:rPr>
          <w:b/>
          <w:bCs/>
        </w:rPr>
        <w:tab/>
        <w:t>RAN1 deprioritises the support of LP-WUS scheme</w:t>
      </w:r>
      <w:r>
        <w:rPr>
          <w:b/>
          <w:bCs/>
        </w:rPr>
        <w:t>s</w:t>
      </w:r>
      <w:r w:rsidRPr="00461500">
        <w:rPr>
          <w:b/>
          <w:bCs/>
        </w:rPr>
        <w:t xml:space="preserve"> that operate without </w:t>
      </w:r>
      <w:proofErr w:type="spellStart"/>
      <w:r w:rsidRPr="00461500">
        <w:rPr>
          <w:b/>
          <w:bCs/>
        </w:rPr>
        <w:t>cDRX</w:t>
      </w:r>
      <w:proofErr w:type="spellEnd"/>
      <w:r w:rsidRPr="00461500">
        <w:rPr>
          <w:b/>
          <w:bCs/>
        </w:rPr>
        <w:t>.</w:t>
      </w:r>
    </w:p>
    <w:p w14:paraId="2B7B6A6C" w14:textId="77777777" w:rsidR="008A41CF" w:rsidRDefault="008A41CF" w:rsidP="008A41CF">
      <w:pPr>
        <w:ind w:left="1701" w:hanging="1701"/>
        <w:rPr>
          <w:b/>
          <w:bCs/>
        </w:rPr>
      </w:pPr>
    </w:p>
    <w:p w14:paraId="2399A037" w14:textId="77777777" w:rsidR="00233A62" w:rsidRDefault="00233A62" w:rsidP="00233A62">
      <w:pPr>
        <w:tabs>
          <w:tab w:val="left" w:pos="1560"/>
        </w:tabs>
        <w:ind w:left="1701" w:hanging="1701"/>
        <w:rPr>
          <w:b/>
        </w:rPr>
      </w:pPr>
      <w:r w:rsidRPr="004927CD">
        <w:rPr>
          <w:b/>
          <w:bCs/>
        </w:rPr>
        <w:t xml:space="preserve">Proposal </w:t>
      </w:r>
      <w:r>
        <w:rPr>
          <w:b/>
          <w:bCs/>
        </w:rPr>
        <w:t>4</w:t>
      </w:r>
      <w:r w:rsidRPr="004927CD">
        <w:rPr>
          <w:b/>
          <w:bCs/>
        </w:rPr>
        <w:t xml:space="preserve">:     </w:t>
      </w:r>
      <w:r>
        <w:tab/>
      </w:r>
      <w:r>
        <w:tab/>
      </w:r>
      <w:r w:rsidRPr="004927CD">
        <w:rPr>
          <w:b/>
          <w:bCs/>
        </w:rPr>
        <w:t>RAN1 prio</w:t>
      </w:r>
      <w:r>
        <w:rPr>
          <w:b/>
          <w:bCs/>
        </w:rPr>
        <w:t xml:space="preserve">ritises a RRC connected mode LP-WUS </w:t>
      </w:r>
      <w:r w:rsidRPr="004927CD">
        <w:rPr>
          <w:b/>
          <w:bCs/>
        </w:rPr>
        <w:t>scheme</w:t>
      </w:r>
      <w:r>
        <w:rPr>
          <w:b/>
          <w:bCs/>
        </w:rPr>
        <w:t xml:space="preserve"> with</w:t>
      </w:r>
      <w:r w:rsidRPr="004927CD">
        <w:rPr>
          <w:b/>
          <w:bCs/>
        </w:rPr>
        <w:t xml:space="preserve"> </w:t>
      </w:r>
      <w:proofErr w:type="spellStart"/>
      <w:r w:rsidRPr="004927CD">
        <w:rPr>
          <w:b/>
          <w:bCs/>
        </w:rPr>
        <w:t>cDRX</w:t>
      </w:r>
      <w:proofErr w:type="spellEnd"/>
      <w:r w:rsidRPr="004927CD">
        <w:rPr>
          <w:b/>
          <w:bCs/>
        </w:rPr>
        <w:t xml:space="preserve"> that </w:t>
      </w:r>
      <w:r>
        <w:rPr>
          <w:b/>
          <w:bCs/>
        </w:rPr>
        <w:t xml:space="preserve">through flexible positioning of </w:t>
      </w:r>
      <w:r w:rsidRPr="004927CD">
        <w:rPr>
          <w:b/>
          <w:bCs/>
        </w:rPr>
        <w:t>LP-W</w:t>
      </w:r>
      <w:r>
        <w:rPr>
          <w:b/>
          <w:bCs/>
        </w:rPr>
        <w:t>U</w:t>
      </w:r>
      <w:r w:rsidRPr="004927CD">
        <w:rPr>
          <w:b/>
          <w:bCs/>
        </w:rPr>
        <w:t xml:space="preserve">S </w:t>
      </w:r>
      <w:r>
        <w:rPr>
          <w:b/>
          <w:bCs/>
        </w:rPr>
        <w:t>monitoring occasions allows</w:t>
      </w:r>
      <w:r w:rsidRPr="004927CD">
        <w:rPr>
          <w:b/>
          <w:bCs/>
        </w:rPr>
        <w:t xml:space="preserve"> PDCCH mon</w:t>
      </w:r>
      <w:r>
        <w:rPr>
          <w:b/>
          <w:bCs/>
        </w:rPr>
        <w:t>i</w:t>
      </w:r>
      <w:r w:rsidRPr="004927CD">
        <w:rPr>
          <w:b/>
          <w:bCs/>
        </w:rPr>
        <w:t xml:space="preserve">toring </w:t>
      </w:r>
      <w:r>
        <w:rPr>
          <w:b/>
          <w:bCs/>
        </w:rPr>
        <w:t xml:space="preserve">to be triggered </w:t>
      </w:r>
      <w:r w:rsidRPr="004927CD">
        <w:rPr>
          <w:b/>
          <w:bCs/>
        </w:rPr>
        <w:t>anywhere outside Active Time.</w:t>
      </w:r>
    </w:p>
    <w:p w14:paraId="0534DF3F" w14:textId="77777777" w:rsidR="00233A62" w:rsidRDefault="00233A62" w:rsidP="008A41CF">
      <w:pPr>
        <w:ind w:left="1701" w:hanging="1701"/>
        <w:rPr>
          <w:b/>
          <w:bCs/>
        </w:rPr>
      </w:pPr>
    </w:p>
    <w:p w14:paraId="4C0D8D66" w14:textId="6173E161" w:rsidR="00233A62" w:rsidRDefault="00233A62" w:rsidP="00671283">
      <w:pPr>
        <w:ind w:left="1701" w:hanging="1701"/>
        <w:jc w:val="both"/>
        <w:rPr>
          <w:b/>
          <w:bCs/>
        </w:rPr>
      </w:pPr>
      <w:r>
        <w:rPr>
          <w:b/>
          <w:bCs/>
        </w:rPr>
        <w:t>Proposal 5</w:t>
      </w:r>
      <w:r w:rsidRPr="001F01A9">
        <w:rPr>
          <w:b/>
          <w:bCs/>
        </w:rPr>
        <w:t xml:space="preserve">:     </w:t>
      </w:r>
      <w:r>
        <w:rPr>
          <w:b/>
          <w:bCs/>
        </w:rPr>
        <w:tab/>
        <w:t>RAN1 study the use of LP-WUS to support early termination of PDCCH skipping.</w:t>
      </w:r>
    </w:p>
    <w:p w14:paraId="72D4F1FD" w14:textId="77777777" w:rsidR="00233A62" w:rsidRPr="00176916" w:rsidRDefault="00233A62" w:rsidP="008A41CF">
      <w:pPr>
        <w:ind w:left="1701" w:hanging="1701"/>
        <w:rPr>
          <w:b/>
          <w:bCs/>
        </w:rPr>
      </w:pPr>
    </w:p>
    <w:p w14:paraId="3943416F" w14:textId="77777777" w:rsidR="00233A62" w:rsidRDefault="00233A62" w:rsidP="00233A62">
      <w:pPr>
        <w:ind w:left="1701" w:hanging="1701"/>
        <w:rPr>
          <w:b/>
          <w:bCs/>
        </w:rPr>
      </w:pPr>
      <w:r w:rsidRPr="00E71FF6">
        <w:rPr>
          <w:b/>
          <w:bCs/>
        </w:rPr>
        <w:t xml:space="preserve">Proposal </w:t>
      </w:r>
      <w:r>
        <w:rPr>
          <w:b/>
          <w:bCs/>
        </w:rPr>
        <w:t>6</w:t>
      </w:r>
      <w:r w:rsidRPr="00E71FF6">
        <w:rPr>
          <w:b/>
          <w:bCs/>
        </w:rPr>
        <w:t xml:space="preserve">:     </w:t>
      </w:r>
      <w:r>
        <w:rPr>
          <w:b/>
          <w:bCs/>
        </w:rPr>
        <w:tab/>
      </w:r>
      <w:r w:rsidRPr="00E71FF6">
        <w:rPr>
          <w:b/>
          <w:bCs/>
        </w:rPr>
        <w:t xml:space="preserve">Simultaneous </w:t>
      </w:r>
      <w:r>
        <w:rPr>
          <w:b/>
          <w:bCs/>
        </w:rPr>
        <w:t>monitoring and detection</w:t>
      </w:r>
      <w:r w:rsidRPr="00E71FF6">
        <w:rPr>
          <w:b/>
          <w:bCs/>
        </w:rPr>
        <w:t xml:space="preserve"> of WUS whilst the MR is </w:t>
      </w:r>
      <w:r>
        <w:rPr>
          <w:b/>
          <w:bCs/>
        </w:rPr>
        <w:t>ACTIVE (</w:t>
      </w:r>
      <w:proofErr w:type="spellStart"/>
      <w:r>
        <w:rPr>
          <w:b/>
          <w:bCs/>
        </w:rPr>
        <w:t>eg</w:t>
      </w:r>
      <w:proofErr w:type="spellEnd"/>
      <w:r>
        <w:rPr>
          <w:b/>
          <w:bCs/>
        </w:rPr>
        <w:t xml:space="preserve"> </w:t>
      </w:r>
      <w:r w:rsidRPr="00E71FF6">
        <w:rPr>
          <w:b/>
          <w:bCs/>
        </w:rPr>
        <w:t>performing measurements</w:t>
      </w:r>
      <w:r>
        <w:rPr>
          <w:b/>
          <w:bCs/>
        </w:rPr>
        <w:t>, measurement before SR)</w:t>
      </w:r>
      <w:r w:rsidRPr="00E71FF6">
        <w:rPr>
          <w:b/>
          <w:bCs/>
        </w:rPr>
        <w:t>, is supported.</w:t>
      </w:r>
    </w:p>
    <w:p w14:paraId="64320049" w14:textId="77777777" w:rsidR="00233A62" w:rsidRPr="00ED77C9" w:rsidRDefault="00233A62" w:rsidP="00233A62">
      <w:pPr>
        <w:ind w:left="1701"/>
        <w:rPr>
          <w:b/>
          <w:bCs/>
        </w:rPr>
      </w:pPr>
      <w:r>
        <w:rPr>
          <w:b/>
          <w:bCs/>
        </w:rPr>
        <w:t>FFS:   If this is a separate UE Capability</w:t>
      </w:r>
    </w:p>
    <w:p w14:paraId="60469437" w14:textId="77777777" w:rsidR="008A41CF" w:rsidRPr="00BE7DFE" w:rsidRDefault="008A41CF" w:rsidP="00ED7541"/>
    <w:p w14:paraId="6F1EA27C" w14:textId="77777777" w:rsidR="00233A62" w:rsidRPr="00BE7DFE" w:rsidRDefault="00233A62" w:rsidP="00233A62">
      <w:pPr>
        <w:ind w:left="1701" w:hanging="1701"/>
        <w:rPr>
          <w:b/>
          <w:bCs/>
        </w:rPr>
      </w:pPr>
      <w:r w:rsidRPr="00BE7DFE">
        <w:rPr>
          <w:b/>
          <w:bCs/>
        </w:rPr>
        <w:t xml:space="preserve">Proposal 7:    </w:t>
      </w:r>
      <w:r w:rsidRPr="00BE7DFE">
        <w:rPr>
          <w:b/>
          <w:bCs/>
        </w:rPr>
        <w:tab/>
        <w:t>A single LP-WUS message for connected mode, can support multiple UE specific PDCCH monitoring indicators for multiple UEs.</w:t>
      </w:r>
    </w:p>
    <w:p w14:paraId="4464454B" w14:textId="77777777" w:rsidR="00233A62" w:rsidRPr="00BE7DFE" w:rsidRDefault="00233A62" w:rsidP="00233A62">
      <w:pPr>
        <w:pStyle w:val="B3"/>
        <w:ind w:left="1701" w:hanging="1701"/>
        <w:jc w:val="both"/>
        <w:rPr>
          <w:rFonts w:ascii="Arial" w:eastAsia="Times New Roman" w:hAnsi="Arial" w:cs="Arial"/>
          <w:b/>
          <w:bCs/>
        </w:rPr>
      </w:pPr>
      <w:r w:rsidRPr="00E635A6">
        <w:rPr>
          <w:rFonts w:ascii="Arial" w:hAnsi="Arial" w:cs="Arial"/>
          <w:b/>
          <w:bCs/>
        </w:rPr>
        <w:t xml:space="preserve">                      </w:t>
      </w:r>
      <w:r w:rsidRPr="00E635A6">
        <w:rPr>
          <w:rFonts w:ascii="Arial" w:hAnsi="Arial" w:cs="Arial"/>
          <w:b/>
          <w:bCs/>
        </w:rPr>
        <w:tab/>
        <w:t>FFS:   How LP-WUS payload is defined to support this functionality.</w:t>
      </w:r>
      <w:r w:rsidRPr="00BE7DFE">
        <w:rPr>
          <w:rFonts w:ascii="Arial" w:eastAsia="Times New Roman" w:hAnsi="Arial" w:cs="Arial"/>
          <w:b/>
          <w:bCs/>
        </w:rPr>
        <w:t xml:space="preserve"> </w:t>
      </w:r>
    </w:p>
    <w:p w14:paraId="0DD00291" w14:textId="7789AF9B" w:rsidR="00233A62" w:rsidRPr="00ED77C9" w:rsidRDefault="00233A62" w:rsidP="00233A62">
      <w:pPr>
        <w:ind w:left="1701" w:hanging="1701"/>
        <w:rPr>
          <w:b/>
          <w:bCs/>
        </w:rPr>
      </w:pPr>
      <w:r w:rsidRPr="00E71FF6">
        <w:rPr>
          <w:b/>
          <w:bCs/>
        </w:rPr>
        <w:t xml:space="preserve">Proposal </w:t>
      </w:r>
      <w:r>
        <w:rPr>
          <w:b/>
          <w:bCs/>
        </w:rPr>
        <w:t>8</w:t>
      </w:r>
      <w:r w:rsidRPr="00E71FF6">
        <w:rPr>
          <w:b/>
          <w:bCs/>
        </w:rPr>
        <w:t xml:space="preserve">:     </w:t>
      </w:r>
      <w:r>
        <w:rPr>
          <w:b/>
          <w:bCs/>
        </w:rPr>
        <w:tab/>
        <w:t xml:space="preserve">RAN1 to further evaluate the monitoring frequency and occasion </w:t>
      </w:r>
      <w:r w:rsidR="00D95399">
        <w:rPr>
          <w:b/>
          <w:bCs/>
        </w:rPr>
        <w:t>placement for</w:t>
      </w:r>
      <w:r>
        <w:rPr>
          <w:b/>
          <w:bCs/>
        </w:rPr>
        <w:t xml:space="preserve"> LP-WUS in CONNECTED mode.</w:t>
      </w:r>
    </w:p>
    <w:p w14:paraId="054C557A" w14:textId="7FFF1DCF" w:rsidR="00233A62" w:rsidRDefault="00233A62" w:rsidP="00233A62">
      <w:pPr>
        <w:ind w:left="1701" w:hanging="1701"/>
        <w:rPr>
          <w:b/>
          <w:bCs/>
        </w:rPr>
      </w:pPr>
    </w:p>
    <w:p w14:paraId="1E286105" w14:textId="5331E1D5" w:rsidR="00233A62" w:rsidRPr="00176916" w:rsidRDefault="00233A62" w:rsidP="00233A62">
      <w:pPr>
        <w:ind w:left="1701" w:hanging="1701"/>
        <w:rPr>
          <w:b/>
          <w:bCs/>
        </w:rPr>
      </w:pPr>
      <w:r w:rsidRPr="00145575">
        <w:rPr>
          <w:b/>
          <w:bCs/>
        </w:rPr>
        <w:t xml:space="preserve">Proposal 9:   </w:t>
      </w:r>
      <w:r w:rsidRPr="00145575">
        <w:rPr>
          <w:b/>
          <w:bCs/>
        </w:rPr>
        <w:tab/>
        <w:t xml:space="preserve">RAN1 specify a reporting mechanism to enable the Network to determine if </w:t>
      </w:r>
      <w:r>
        <w:rPr>
          <w:b/>
          <w:bCs/>
        </w:rPr>
        <w:t xml:space="preserve">the </w:t>
      </w:r>
      <w:r w:rsidRPr="00145575">
        <w:rPr>
          <w:b/>
          <w:bCs/>
        </w:rPr>
        <w:t>transmitted LP-WUS is being used as intended.</w:t>
      </w:r>
    </w:p>
    <w:p w14:paraId="61C720D2" w14:textId="50F85DFE" w:rsidR="003C15DF" w:rsidRPr="00F434BC" w:rsidRDefault="0092241E" w:rsidP="003C15DF">
      <w:pPr>
        <w:pStyle w:val="Heading1"/>
      </w:pPr>
      <w:r>
        <w:br w:type="page"/>
      </w:r>
      <w:bookmarkStart w:id="17" w:name="_Toc158194674"/>
      <w:bookmarkStart w:id="18" w:name="_Toc158724806"/>
      <w:r>
        <w:lastRenderedPageBreak/>
        <w:t>4</w:t>
      </w:r>
      <w:r w:rsidR="003C15DF">
        <w:t>.   References</w:t>
      </w:r>
      <w:bookmarkEnd w:id="17"/>
      <w:bookmarkEnd w:id="18"/>
    </w:p>
    <w:p w14:paraId="6266777D" w14:textId="232444F3" w:rsidR="003C15DF" w:rsidRPr="00E635A6" w:rsidRDefault="003C15DF" w:rsidP="003C15DF">
      <w:pPr>
        <w:rPr>
          <w:b/>
          <w:bCs/>
        </w:rPr>
      </w:pPr>
      <w:r w:rsidRPr="00E635A6">
        <w:rPr>
          <w:b/>
          <w:bCs/>
        </w:rPr>
        <w:t xml:space="preserve">[1]     </w:t>
      </w:r>
      <w:r w:rsidR="00233A62" w:rsidRPr="00E635A6">
        <w:rPr>
          <w:b/>
          <w:bCs/>
          <w:lang w:val="en-US" w:eastAsia="zh-CN"/>
        </w:rPr>
        <w:t>RP-</w:t>
      </w:r>
      <w:r w:rsidR="00E635A6" w:rsidRPr="00E635A6">
        <w:rPr>
          <w:b/>
          <w:bCs/>
          <w:lang w:val="en-US" w:eastAsia="zh-CN"/>
        </w:rPr>
        <w:t>234056 New</w:t>
      </w:r>
      <w:r w:rsidR="00233A62" w:rsidRPr="00E635A6">
        <w:rPr>
          <w:b/>
          <w:bCs/>
          <w:lang w:val="en-US" w:eastAsia="zh-CN"/>
        </w:rPr>
        <w:t xml:space="preserve"> WID: Low-power wake-up signal and receiver for NR (LP-WUS/WUR) </w:t>
      </w:r>
    </w:p>
    <w:p w14:paraId="4129F4DA" w14:textId="77777777" w:rsidR="00E635A6" w:rsidRDefault="00E635A6" w:rsidP="00233A62">
      <w:pPr>
        <w:rPr>
          <w:b/>
          <w:bCs/>
        </w:rPr>
      </w:pPr>
    </w:p>
    <w:p w14:paraId="5AD02CD2" w14:textId="131253EA" w:rsidR="003C15DF" w:rsidRPr="00E635A6" w:rsidRDefault="003C15DF" w:rsidP="00233A62">
      <w:pPr>
        <w:rPr>
          <w:b/>
          <w:bCs/>
        </w:rPr>
      </w:pPr>
      <w:r w:rsidRPr="00E635A6">
        <w:rPr>
          <w:b/>
          <w:bCs/>
        </w:rPr>
        <w:t xml:space="preserve">[2]     </w:t>
      </w:r>
      <w:r w:rsidR="00233A62" w:rsidRPr="00E635A6">
        <w:rPr>
          <w:b/>
          <w:bCs/>
        </w:rPr>
        <w:t>TR28.869   Study on low-power wake-up signal and receiver for NR</w:t>
      </w:r>
      <w:r w:rsidR="00E635A6">
        <w:rPr>
          <w:b/>
          <w:bCs/>
        </w:rPr>
        <w:t xml:space="preserve"> </w:t>
      </w:r>
      <w:r w:rsidR="00233A62" w:rsidRPr="00E635A6">
        <w:rPr>
          <w:b/>
          <w:bCs/>
        </w:rPr>
        <w:t>(Release 18</w:t>
      </w:r>
      <w:r w:rsidR="00E635A6">
        <w:rPr>
          <w:b/>
          <w:bCs/>
        </w:rPr>
        <w:t>)</w:t>
      </w:r>
    </w:p>
    <w:p w14:paraId="0C0E554F" w14:textId="77777777" w:rsidR="003C15DF" w:rsidRPr="00E635A6" w:rsidRDefault="003C15DF" w:rsidP="003C15DF">
      <w:pPr>
        <w:rPr>
          <w:b/>
          <w:bCs/>
        </w:rPr>
      </w:pPr>
    </w:p>
    <w:p w14:paraId="7AD45B37" w14:textId="02F83BC3" w:rsidR="003C15DF" w:rsidRPr="00E635A6" w:rsidRDefault="00BE7DFE" w:rsidP="003C15DF">
      <w:pPr>
        <w:rPr>
          <w:b/>
          <w:bCs/>
        </w:rPr>
      </w:pPr>
      <w:r w:rsidRPr="00BE7DFE">
        <w:rPr>
          <w:b/>
          <w:bCs/>
        </w:rPr>
        <w:t>[3]     TR38.840   Study on User Equipment (UE) power saving in NR</w:t>
      </w:r>
    </w:p>
    <w:sectPr w:rsidR="003C15DF" w:rsidRPr="00E635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0165" w14:textId="77777777" w:rsidR="00C4199A" w:rsidRDefault="00C4199A" w:rsidP="00EC6BFA">
      <w:r>
        <w:separator/>
      </w:r>
    </w:p>
  </w:endnote>
  <w:endnote w:type="continuationSeparator" w:id="0">
    <w:p w14:paraId="47DE3736" w14:textId="77777777" w:rsidR="00C4199A" w:rsidRDefault="00C4199A" w:rsidP="00EC6BFA">
      <w:r>
        <w:continuationSeparator/>
      </w:r>
    </w:p>
  </w:endnote>
  <w:endnote w:type="continuationNotice" w:id="1">
    <w:p w14:paraId="10079389" w14:textId="77777777" w:rsidR="00C4199A" w:rsidRDefault="00C41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A67D" w14:textId="77777777" w:rsidR="00C4199A" w:rsidRDefault="00C4199A" w:rsidP="00EC6BFA">
      <w:r>
        <w:separator/>
      </w:r>
    </w:p>
  </w:footnote>
  <w:footnote w:type="continuationSeparator" w:id="0">
    <w:p w14:paraId="2EE4F6DB" w14:textId="77777777" w:rsidR="00C4199A" w:rsidRDefault="00C4199A" w:rsidP="00EC6BFA">
      <w:r>
        <w:continuationSeparator/>
      </w:r>
    </w:p>
  </w:footnote>
  <w:footnote w:type="continuationNotice" w:id="1">
    <w:p w14:paraId="236AAE6A" w14:textId="77777777" w:rsidR="00C4199A" w:rsidRDefault="00C419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1D4AD6"/>
    <w:multiLevelType w:val="hybridMultilevel"/>
    <w:tmpl w:val="8362BB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AB2EC3"/>
    <w:multiLevelType w:val="hybridMultilevel"/>
    <w:tmpl w:val="8C5E7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B7CC0"/>
    <w:multiLevelType w:val="hybridMultilevel"/>
    <w:tmpl w:val="CF08EB1C"/>
    <w:lvl w:ilvl="0" w:tplc="08090001">
      <w:start w:val="1"/>
      <w:numFmt w:val="bullet"/>
      <w:lvlText w:val=""/>
      <w:lvlJc w:val="left"/>
      <w:pPr>
        <w:ind w:left="1140" w:hanging="360"/>
      </w:pPr>
      <w:rPr>
        <w:rFonts w:ascii="Symbol" w:hAnsi="Symbol" w:hint="default"/>
      </w:rPr>
    </w:lvl>
    <w:lvl w:ilvl="1" w:tplc="FFFFFFFF">
      <w:start w:val="1"/>
      <w:numFmt w:val="bullet"/>
      <w:lvlText w:val="o"/>
      <w:lvlJc w:val="left"/>
      <w:pPr>
        <w:ind w:left="1860" w:hanging="360"/>
      </w:pPr>
      <w:rPr>
        <w:rFonts w:ascii="Courier New" w:hAnsi="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374A76"/>
    <w:multiLevelType w:val="hybridMultilevel"/>
    <w:tmpl w:val="C40448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F3F4C7A"/>
    <w:multiLevelType w:val="hybridMultilevel"/>
    <w:tmpl w:val="2CCC0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AF0992"/>
    <w:multiLevelType w:val="hybridMultilevel"/>
    <w:tmpl w:val="67605626"/>
    <w:lvl w:ilvl="0" w:tplc="FAEE2C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6F3072"/>
    <w:multiLevelType w:val="hybridMultilevel"/>
    <w:tmpl w:val="A3047A4C"/>
    <w:lvl w:ilvl="0" w:tplc="08090005">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38F017B6"/>
    <w:multiLevelType w:val="hybridMultilevel"/>
    <w:tmpl w:val="C55AB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49697B"/>
    <w:multiLevelType w:val="hybridMultilevel"/>
    <w:tmpl w:val="D4AA23A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3ACB2A74"/>
    <w:multiLevelType w:val="hybridMultilevel"/>
    <w:tmpl w:val="D2D6E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1A5283"/>
    <w:multiLevelType w:val="hybridMultilevel"/>
    <w:tmpl w:val="543CEC50"/>
    <w:lvl w:ilvl="0" w:tplc="379A8A86">
      <w:start w:val="1"/>
      <w:numFmt w:val="bullet"/>
      <w:lvlText w:val=""/>
      <w:lvlJc w:val="left"/>
      <w:pPr>
        <w:ind w:left="2160" w:hanging="360"/>
      </w:pPr>
      <w:rPr>
        <w:rFonts w:ascii="Symbol" w:hAnsi="Symbol"/>
      </w:rPr>
    </w:lvl>
    <w:lvl w:ilvl="1" w:tplc="D60051A8">
      <w:start w:val="1"/>
      <w:numFmt w:val="bullet"/>
      <w:lvlText w:val=""/>
      <w:lvlJc w:val="left"/>
      <w:pPr>
        <w:ind w:left="2160" w:hanging="360"/>
      </w:pPr>
      <w:rPr>
        <w:rFonts w:ascii="Symbol" w:hAnsi="Symbol"/>
      </w:rPr>
    </w:lvl>
    <w:lvl w:ilvl="2" w:tplc="042C73D6">
      <w:start w:val="1"/>
      <w:numFmt w:val="bullet"/>
      <w:lvlText w:val=""/>
      <w:lvlJc w:val="left"/>
      <w:pPr>
        <w:ind w:left="2160" w:hanging="360"/>
      </w:pPr>
      <w:rPr>
        <w:rFonts w:ascii="Symbol" w:hAnsi="Symbol"/>
      </w:rPr>
    </w:lvl>
    <w:lvl w:ilvl="3" w:tplc="66368C60">
      <w:start w:val="1"/>
      <w:numFmt w:val="bullet"/>
      <w:lvlText w:val=""/>
      <w:lvlJc w:val="left"/>
      <w:pPr>
        <w:ind w:left="2160" w:hanging="360"/>
      </w:pPr>
      <w:rPr>
        <w:rFonts w:ascii="Symbol" w:hAnsi="Symbol"/>
      </w:rPr>
    </w:lvl>
    <w:lvl w:ilvl="4" w:tplc="C5B89722">
      <w:start w:val="1"/>
      <w:numFmt w:val="bullet"/>
      <w:lvlText w:val=""/>
      <w:lvlJc w:val="left"/>
      <w:pPr>
        <w:ind w:left="2160" w:hanging="360"/>
      </w:pPr>
      <w:rPr>
        <w:rFonts w:ascii="Symbol" w:hAnsi="Symbol"/>
      </w:rPr>
    </w:lvl>
    <w:lvl w:ilvl="5" w:tplc="857EA604">
      <w:start w:val="1"/>
      <w:numFmt w:val="bullet"/>
      <w:lvlText w:val=""/>
      <w:lvlJc w:val="left"/>
      <w:pPr>
        <w:ind w:left="2160" w:hanging="360"/>
      </w:pPr>
      <w:rPr>
        <w:rFonts w:ascii="Symbol" w:hAnsi="Symbol"/>
      </w:rPr>
    </w:lvl>
    <w:lvl w:ilvl="6" w:tplc="76AAD830">
      <w:start w:val="1"/>
      <w:numFmt w:val="bullet"/>
      <w:lvlText w:val=""/>
      <w:lvlJc w:val="left"/>
      <w:pPr>
        <w:ind w:left="2160" w:hanging="360"/>
      </w:pPr>
      <w:rPr>
        <w:rFonts w:ascii="Symbol" w:hAnsi="Symbol"/>
      </w:rPr>
    </w:lvl>
    <w:lvl w:ilvl="7" w:tplc="21C27F66">
      <w:start w:val="1"/>
      <w:numFmt w:val="bullet"/>
      <w:lvlText w:val=""/>
      <w:lvlJc w:val="left"/>
      <w:pPr>
        <w:ind w:left="2160" w:hanging="360"/>
      </w:pPr>
      <w:rPr>
        <w:rFonts w:ascii="Symbol" w:hAnsi="Symbol"/>
      </w:rPr>
    </w:lvl>
    <w:lvl w:ilvl="8" w:tplc="FA70203C">
      <w:start w:val="1"/>
      <w:numFmt w:val="bullet"/>
      <w:lvlText w:val=""/>
      <w:lvlJc w:val="left"/>
      <w:pPr>
        <w:ind w:left="2160" w:hanging="360"/>
      </w:pPr>
      <w:rPr>
        <w:rFonts w:ascii="Symbol" w:hAnsi="Symbol"/>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BE5B68"/>
    <w:multiLevelType w:val="hybridMultilevel"/>
    <w:tmpl w:val="E0E2B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D93B08"/>
    <w:multiLevelType w:val="hybridMultilevel"/>
    <w:tmpl w:val="AA02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23AF4"/>
    <w:multiLevelType w:val="hybridMultilevel"/>
    <w:tmpl w:val="C67A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66365"/>
    <w:multiLevelType w:val="hybridMultilevel"/>
    <w:tmpl w:val="C92E6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23BC3"/>
    <w:multiLevelType w:val="hybridMultilevel"/>
    <w:tmpl w:val="B9F43B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9C59F8"/>
    <w:multiLevelType w:val="hybridMultilevel"/>
    <w:tmpl w:val="9EB28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C656CB"/>
    <w:multiLevelType w:val="hybridMultilevel"/>
    <w:tmpl w:val="CEF6482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86C2002"/>
    <w:multiLevelType w:val="hybridMultilevel"/>
    <w:tmpl w:val="C088A70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806044814">
    <w:abstractNumId w:val="23"/>
  </w:num>
  <w:num w:numId="2" w16cid:durableId="484971814">
    <w:abstractNumId w:val="20"/>
  </w:num>
  <w:num w:numId="3" w16cid:durableId="52579943">
    <w:abstractNumId w:val="14"/>
  </w:num>
  <w:num w:numId="4" w16cid:durableId="73624777">
    <w:abstractNumId w:val="5"/>
  </w:num>
  <w:num w:numId="5" w16cid:durableId="1236284017">
    <w:abstractNumId w:val="0"/>
  </w:num>
  <w:num w:numId="6" w16cid:durableId="919632122">
    <w:abstractNumId w:val="4"/>
  </w:num>
  <w:num w:numId="7" w16cid:durableId="40638092">
    <w:abstractNumId w:val="12"/>
  </w:num>
  <w:num w:numId="8" w16cid:durableId="1659262512">
    <w:abstractNumId w:val="16"/>
  </w:num>
  <w:num w:numId="9" w16cid:durableId="1021931318">
    <w:abstractNumId w:val="10"/>
  </w:num>
  <w:num w:numId="10" w16cid:durableId="1537425607">
    <w:abstractNumId w:val="18"/>
  </w:num>
  <w:num w:numId="11" w16cid:durableId="28267635">
    <w:abstractNumId w:val="2"/>
  </w:num>
  <w:num w:numId="12" w16cid:durableId="1407728186">
    <w:abstractNumId w:val="3"/>
  </w:num>
  <w:num w:numId="13" w16cid:durableId="1754472911">
    <w:abstractNumId w:val="11"/>
  </w:num>
  <w:num w:numId="14" w16cid:durableId="1013612507">
    <w:abstractNumId w:val="21"/>
  </w:num>
  <w:num w:numId="15" w16cid:durableId="370303780">
    <w:abstractNumId w:val="7"/>
  </w:num>
  <w:num w:numId="16" w16cid:durableId="252279142">
    <w:abstractNumId w:val="22"/>
  </w:num>
  <w:num w:numId="17" w16cid:durableId="1247151036">
    <w:abstractNumId w:val="24"/>
  </w:num>
  <w:num w:numId="18" w16cid:durableId="543910206">
    <w:abstractNumId w:val="15"/>
  </w:num>
  <w:num w:numId="19" w16cid:durableId="58864401">
    <w:abstractNumId w:val="17"/>
  </w:num>
  <w:num w:numId="20" w16cid:durableId="1354920269">
    <w:abstractNumId w:val="8"/>
  </w:num>
  <w:num w:numId="21" w16cid:durableId="1908497336">
    <w:abstractNumId w:val="13"/>
  </w:num>
  <w:num w:numId="22" w16cid:durableId="1255095857">
    <w:abstractNumId w:val="6"/>
  </w:num>
  <w:num w:numId="23" w16cid:durableId="850141197">
    <w:abstractNumId w:val="9"/>
  </w:num>
  <w:num w:numId="24" w16cid:durableId="1834836890">
    <w:abstractNumId w:val="19"/>
  </w:num>
  <w:num w:numId="25" w16cid:durableId="30600944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E05"/>
    <w:rsid w:val="00005E05"/>
    <w:rsid w:val="000066F7"/>
    <w:rsid w:val="00012282"/>
    <w:rsid w:val="00014BEE"/>
    <w:rsid w:val="00015E7F"/>
    <w:rsid w:val="00016E47"/>
    <w:rsid w:val="000213D1"/>
    <w:rsid w:val="00021622"/>
    <w:rsid w:val="000255D9"/>
    <w:rsid w:val="00025994"/>
    <w:rsid w:val="00032261"/>
    <w:rsid w:val="000335A0"/>
    <w:rsid w:val="000364FA"/>
    <w:rsid w:val="0004005B"/>
    <w:rsid w:val="0004023E"/>
    <w:rsid w:val="000430BF"/>
    <w:rsid w:val="00043C83"/>
    <w:rsid w:val="00044B76"/>
    <w:rsid w:val="000450AB"/>
    <w:rsid w:val="0004585F"/>
    <w:rsid w:val="000476DE"/>
    <w:rsid w:val="00047D9D"/>
    <w:rsid w:val="0005704A"/>
    <w:rsid w:val="00057EA9"/>
    <w:rsid w:val="000635D1"/>
    <w:rsid w:val="0007116C"/>
    <w:rsid w:val="0008103E"/>
    <w:rsid w:val="000817D6"/>
    <w:rsid w:val="000938F3"/>
    <w:rsid w:val="00093DC3"/>
    <w:rsid w:val="00094537"/>
    <w:rsid w:val="00095BB0"/>
    <w:rsid w:val="00097396"/>
    <w:rsid w:val="000974DA"/>
    <w:rsid w:val="000A047B"/>
    <w:rsid w:val="000B1755"/>
    <w:rsid w:val="000B446C"/>
    <w:rsid w:val="000B49CF"/>
    <w:rsid w:val="000C014D"/>
    <w:rsid w:val="000C123E"/>
    <w:rsid w:val="000C21D3"/>
    <w:rsid w:val="000C4ACD"/>
    <w:rsid w:val="000C7437"/>
    <w:rsid w:val="000C756B"/>
    <w:rsid w:val="000D1A62"/>
    <w:rsid w:val="000D47E3"/>
    <w:rsid w:val="000D54F2"/>
    <w:rsid w:val="000D5A72"/>
    <w:rsid w:val="000D65CD"/>
    <w:rsid w:val="000E2B6E"/>
    <w:rsid w:val="000E4728"/>
    <w:rsid w:val="000E66FD"/>
    <w:rsid w:val="000F0AAD"/>
    <w:rsid w:val="000F1CF4"/>
    <w:rsid w:val="000F1F07"/>
    <w:rsid w:val="000F4866"/>
    <w:rsid w:val="000F4E85"/>
    <w:rsid w:val="000F747E"/>
    <w:rsid w:val="00102149"/>
    <w:rsid w:val="00104406"/>
    <w:rsid w:val="00105999"/>
    <w:rsid w:val="0011294E"/>
    <w:rsid w:val="0011303C"/>
    <w:rsid w:val="00113E10"/>
    <w:rsid w:val="00115DD8"/>
    <w:rsid w:val="001223CF"/>
    <w:rsid w:val="00122FB9"/>
    <w:rsid w:val="001236E6"/>
    <w:rsid w:val="00125207"/>
    <w:rsid w:val="00127F93"/>
    <w:rsid w:val="00130116"/>
    <w:rsid w:val="001316A0"/>
    <w:rsid w:val="00134088"/>
    <w:rsid w:val="001349EF"/>
    <w:rsid w:val="00135D6F"/>
    <w:rsid w:val="00140B03"/>
    <w:rsid w:val="001417DE"/>
    <w:rsid w:val="00143840"/>
    <w:rsid w:val="00145575"/>
    <w:rsid w:val="00145689"/>
    <w:rsid w:val="00147401"/>
    <w:rsid w:val="00154388"/>
    <w:rsid w:val="00154D44"/>
    <w:rsid w:val="00154FF4"/>
    <w:rsid w:val="00156525"/>
    <w:rsid w:val="00161078"/>
    <w:rsid w:val="00163E8D"/>
    <w:rsid w:val="00163FC9"/>
    <w:rsid w:val="00167816"/>
    <w:rsid w:val="00167B6B"/>
    <w:rsid w:val="0017038A"/>
    <w:rsid w:val="00176916"/>
    <w:rsid w:val="001776FB"/>
    <w:rsid w:val="0018246F"/>
    <w:rsid w:val="001839D1"/>
    <w:rsid w:val="00186AFF"/>
    <w:rsid w:val="00191E66"/>
    <w:rsid w:val="0019294E"/>
    <w:rsid w:val="0019393C"/>
    <w:rsid w:val="00197F44"/>
    <w:rsid w:val="001A2740"/>
    <w:rsid w:val="001B032A"/>
    <w:rsid w:val="001C016E"/>
    <w:rsid w:val="001C4243"/>
    <w:rsid w:val="001C65E7"/>
    <w:rsid w:val="001C7DBE"/>
    <w:rsid w:val="001D01C0"/>
    <w:rsid w:val="001D1BDE"/>
    <w:rsid w:val="001E11F7"/>
    <w:rsid w:val="001E1679"/>
    <w:rsid w:val="001E3C6B"/>
    <w:rsid w:val="001E4C14"/>
    <w:rsid w:val="001E5707"/>
    <w:rsid w:val="001F01A9"/>
    <w:rsid w:val="00200024"/>
    <w:rsid w:val="00201568"/>
    <w:rsid w:val="002047E9"/>
    <w:rsid w:val="00204CF2"/>
    <w:rsid w:val="00204E67"/>
    <w:rsid w:val="002073A8"/>
    <w:rsid w:val="00207A81"/>
    <w:rsid w:val="00215EA3"/>
    <w:rsid w:val="002176E2"/>
    <w:rsid w:val="002212DD"/>
    <w:rsid w:val="00221372"/>
    <w:rsid w:val="00226D82"/>
    <w:rsid w:val="00230993"/>
    <w:rsid w:val="00231455"/>
    <w:rsid w:val="002337F0"/>
    <w:rsid w:val="00233A62"/>
    <w:rsid w:val="00236C4D"/>
    <w:rsid w:val="00240000"/>
    <w:rsid w:val="00241D91"/>
    <w:rsid w:val="00244720"/>
    <w:rsid w:val="002454C1"/>
    <w:rsid w:val="0024650B"/>
    <w:rsid w:val="002512A6"/>
    <w:rsid w:val="002531EF"/>
    <w:rsid w:val="00255131"/>
    <w:rsid w:val="0026521C"/>
    <w:rsid w:val="00265DE4"/>
    <w:rsid w:val="002664F9"/>
    <w:rsid w:val="00273F26"/>
    <w:rsid w:val="00277571"/>
    <w:rsid w:val="002779BF"/>
    <w:rsid w:val="00282B82"/>
    <w:rsid w:val="0028644D"/>
    <w:rsid w:val="00292926"/>
    <w:rsid w:val="00292F47"/>
    <w:rsid w:val="00294E62"/>
    <w:rsid w:val="00296ACE"/>
    <w:rsid w:val="002A1123"/>
    <w:rsid w:val="002A1B5F"/>
    <w:rsid w:val="002A2BF5"/>
    <w:rsid w:val="002A63CC"/>
    <w:rsid w:val="002B217C"/>
    <w:rsid w:val="002B2C57"/>
    <w:rsid w:val="002B5DAC"/>
    <w:rsid w:val="002B634D"/>
    <w:rsid w:val="002B75EE"/>
    <w:rsid w:val="002B7966"/>
    <w:rsid w:val="002B7D02"/>
    <w:rsid w:val="002C0535"/>
    <w:rsid w:val="002C36DC"/>
    <w:rsid w:val="002C42D4"/>
    <w:rsid w:val="002C50E0"/>
    <w:rsid w:val="002C5606"/>
    <w:rsid w:val="002C73E6"/>
    <w:rsid w:val="002D2449"/>
    <w:rsid w:val="002D2C29"/>
    <w:rsid w:val="002D5C71"/>
    <w:rsid w:val="002D6CAA"/>
    <w:rsid w:val="002E150B"/>
    <w:rsid w:val="002E5D50"/>
    <w:rsid w:val="002E7767"/>
    <w:rsid w:val="002F02D3"/>
    <w:rsid w:val="002F32EC"/>
    <w:rsid w:val="002F40B1"/>
    <w:rsid w:val="002F469E"/>
    <w:rsid w:val="002F5A48"/>
    <w:rsid w:val="002F606B"/>
    <w:rsid w:val="00300B75"/>
    <w:rsid w:val="00304E49"/>
    <w:rsid w:val="003071DB"/>
    <w:rsid w:val="00312ADB"/>
    <w:rsid w:val="0031505B"/>
    <w:rsid w:val="003157BA"/>
    <w:rsid w:val="00316B97"/>
    <w:rsid w:val="00322988"/>
    <w:rsid w:val="0032407C"/>
    <w:rsid w:val="0033259F"/>
    <w:rsid w:val="003422FA"/>
    <w:rsid w:val="00342FF4"/>
    <w:rsid w:val="00343B79"/>
    <w:rsid w:val="00345DCB"/>
    <w:rsid w:val="00353D7C"/>
    <w:rsid w:val="00354138"/>
    <w:rsid w:val="00354807"/>
    <w:rsid w:val="003563AF"/>
    <w:rsid w:val="00360F7B"/>
    <w:rsid w:val="00361D25"/>
    <w:rsid w:val="00361F05"/>
    <w:rsid w:val="0036616B"/>
    <w:rsid w:val="003743E4"/>
    <w:rsid w:val="003755EB"/>
    <w:rsid w:val="003830A4"/>
    <w:rsid w:val="0038792B"/>
    <w:rsid w:val="0039121A"/>
    <w:rsid w:val="00395155"/>
    <w:rsid w:val="0039599B"/>
    <w:rsid w:val="00396D23"/>
    <w:rsid w:val="003975A5"/>
    <w:rsid w:val="00397C80"/>
    <w:rsid w:val="00397E5E"/>
    <w:rsid w:val="003A02B3"/>
    <w:rsid w:val="003A1938"/>
    <w:rsid w:val="003A1A8F"/>
    <w:rsid w:val="003A2930"/>
    <w:rsid w:val="003A2C01"/>
    <w:rsid w:val="003A468C"/>
    <w:rsid w:val="003A6299"/>
    <w:rsid w:val="003A7461"/>
    <w:rsid w:val="003A7EC5"/>
    <w:rsid w:val="003B2D52"/>
    <w:rsid w:val="003B4BAB"/>
    <w:rsid w:val="003B5AB0"/>
    <w:rsid w:val="003B77D8"/>
    <w:rsid w:val="003C0493"/>
    <w:rsid w:val="003C15DF"/>
    <w:rsid w:val="003C4D6E"/>
    <w:rsid w:val="003C64CC"/>
    <w:rsid w:val="003D0E4E"/>
    <w:rsid w:val="003D20CF"/>
    <w:rsid w:val="003D2B9D"/>
    <w:rsid w:val="003D2EAD"/>
    <w:rsid w:val="003D3FBB"/>
    <w:rsid w:val="003D6045"/>
    <w:rsid w:val="003E144F"/>
    <w:rsid w:val="003E2C33"/>
    <w:rsid w:val="003F2ECF"/>
    <w:rsid w:val="003F65AF"/>
    <w:rsid w:val="00402C39"/>
    <w:rsid w:val="00402E14"/>
    <w:rsid w:val="00404832"/>
    <w:rsid w:val="00404F32"/>
    <w:rsid w:val="00411853"/>
    <w:rsid w:val="00411BED"/>
    <w:rsid w:val="004136DB"/>
    <w:rsid w:val="004154DA"/>
    <w:rsid w:val="0041598D"/>
    <w:rsid w:val="00416CFF"/>
    <w:rsid w:val="00423FE7"/>
    <w:rsid w:val="0042427C"/>
    <w:rsid w:val="004256CC"/>
    <w:rsid w:val="0042757E"/>
    <w:rsid w:val="004275A7"/>
    <w:rsid w:val="00433BE7"/>
    <w:rsid w:val="00434457"/>
    <w:rsid w:val="00434527"/>
    <w:rsid w:val="00435655"/>
    <w:rsid w:val="00441227"/>
    <w:rsid w:val="00441DA8"/>
    <w:rsid w:val="00446E0A"/>
    <w:rsid w:val="004542D9"/>
    <w:rsid w:val="0045467F"/>
    <w:rsid w:val="00454AA2"/>
    <w:rsid w:val="00454E84"/>
    <w:rsid w:val="004607C3"/>
    <w:rsid w:val="00461500"/>
    <w:rsid w:val="00470AC3"/>
    <w:rsid w:val="00470B98"/>
    <w:rsid w:val="0048446A"/>
    <w:rsid w:val="004856EA"/>
    <w:rsid w:val="00486262"/>
    <w:rsid w:val="004871AF"/>
    <w:rsid w:val="00487883"/>
    <w:rsid w:val="00487F9E"/>
    <w:rsid w:val="0049010E"/>
    <w:rsid w:val="004927CD"/>
    <w:rsid w:val="00494D28"/>
    <w:rsid w:val="0049601D"/>
    <w:rsid w:val="004963CC"/>
    <w:rsid w:val="00496830"/>
    <w:rsid w:val="004A03DD"/>
    <w:rsid w:val="004A6355"/>
    <w:rsid w:val="004B1D8E"/>
    <w:rsid w:val="004B225D"/>
    <w:rsid w:val="004B43FC"/>
    <w:rsid w:val="004B49A8"/>
    <w:rsid w:val="004C08A9"/>
    <w:rsid w:val="004C1AFA"/>
    <w:rsid w:val="004C2415"/>
    <w:rsid w:val="004C3A4F"/>
    <w:rsid w:val="004C3D60"/>
    <w:rsid w:val="004D1F80"/>
    <w:rsid w:val="004D4133"/>
    <w:rsid w:val="004D5014"/>
    <w:rsid w:val="004D5A24"/>
    <w:rsid w:val="004D5CE3"/>
    <w:rsid w:val="004D7C66"/>
    <w:rsid w:val="004E0D80"/>
    <w:rsid w:val="004F2A22"/>
    <w:rsid w:val="004F5FAB"/>
    <w:rsid w:val="004F63CC"/>
    <w:rsid w:val="004F71AE"/>
    <w:rsid w:val="004F71E5"/>
    <w:rsid w:val="005005CD"/>
    <w:rsid w:val="00504B9D"/>
    <w:rsid w:val="00510116"/>
    <w:rsid w:val="005129B7"/>
    <w:rsid w:val="00516171"/>
    <w:rsid w:val="00523B85"/>
    <w:rsid w:val="00524549"/>
    <w:rsid w:val="00532121"/>
    <w:rsid w:val="00532775"/>
    <w:rsid w:val="00533324"/>
    <w:rsid w:val="0053459D"/>
    <w:rsid w:val="005348F9"/>
    <w:rsid w:val="00536813"/>
    <w:rsid w:val="00537EB2"/>
    <w:rsid w:val="0055509E"/>
    <w:rsid w:val="005550D9"/>
    <w:rsid w:val="00555D5F"/>
    <w:rsid w:val="0056062E"/>
    <w:rsid w:val="0056439D"/>
    <w:rsid w:val="005643B9"/>
    <w:rsid w:val="00572427"/>
    <w:rsid w:val="005734D3"/>
    <w:rsid w:val="0057387A"/>
    <w:rsid w:val="005742EE"/>
    <w:rsid w:val="00574627"/>
    <w:rsid w:val="00583A16"/>
    <w:rsid w:val="00585003"/>
    <w:rsid w:val="005853F7"/>
    <w:rsid w:val="005960A3"/>
    <w:rsid w:val="00596A5A"/>
    <w:rsid w:val="00596E75"/>
    <w:rsid w:val="005A082C"/>
    <w:rsid w:val="005A2A22"/>
    <w:rsid w:val="005A5FB8"/>
    <w:rsid w:val="005A7486"/>
    <w:rsid w:val="005B1958"/>
    <w:rsid w:val="005B2800"/>
    <w:rsid w:val="005B28B4"/>
    <w:rsid w:val="005B40A4"/>
    <w:rsid w:val="005B43E2"/>
    <w:rsid w:val="005B442C"/>
    <w:rsid w:val="005B5369"/>
    <w:rsid w:val="005B7730"/>
    <w:rsid w:val="005B7EA7"/>
    <w:rsid w:val="005C1428"/>
    <w:rsid w:val="005C2B42"/>
    <w:rsid w:val="005C4FD1"/>
    <w:rsid w:val="005C63F6"/>
    <w:rsid w:val="005C6B22"/>
    <w:rsid w:val="005D0FF9"/>
    <w:rsid w:val="005D20F1"/>
    <w:rsid w:val="005D3695"/>
    <w:rsid w:val="005D38CF"/>
    <w:rsid w:val="005D5342"/>
    <w:rsid w:val="005F006C"/>
    <w:rsid w:val="005F0508"/>
    <w:rsid w:val="005F05D8"/>
    <w:rsid w:val="005F0978"/>
    <w:rsid w:val="005F2CE9"/>
    <w:rsid w:val="005F5EA5"/>
    <w:rsid w:val="005F7E1A"/>
    <w:rsid w:val="006045E5"/>
    <w:rsid w:val="00607F8E"/>
    <w:rsid w:val="00611327"/>
    <w:rsid w:val="0061170E"/>
    <w:rsid w:val="0061675C"/>
    <w:rsid w:val="006175FD"/>
    <w:rsid w:val="0062681B"/>
    <w:rsid w:val="00632D08"/>
    <w:rsid w:val="0063391D"/>
    <w:rsid w:val="0063563B"/>
    <w:rsid w:val="00635E2D"/>
    <w:rsid w:val="00645074"/>
    <w:rsid w:val="00645F8E"/>
    <w:rsid w:val="00646307"/>
    <w:rsid w:val="00646A5E"/>
    <w:rsid w:val="00647345"/>
    <w:rsid w:val="00652578"/>
    <w:rsid w:val="00654668"/>
    <w:rsid w:val="00655BFA"/>
    <w:rsid w:val="0065698C"/>
    <w:rsid w:val="00657908"/>
    <w:rsid w:val="00661CB6"/>
    <w:rsid w:val="00662082"/>
    <w:rsid w:val="00665206"/>
    <w:rsid w:val="00671283"/>
    <w:rsid w:val="00672C1D"/>
    <w:rsid w:val="006737D3"/>
    <w:rsid w:val="0067418A"/>
    <w:rsid w:val="006747E0"/>
    <w:rsid w:val="006810FC"/>
    <w:rsid w:val="00687522"/>
    <w:rsid w:val="0069072B"/>
    <w:rsid w:val="00691316"/>
    <w:rsid w:val="00693345"/>
    <w:rsid w:val="00693B14"/>
    <w:rsid w:val="00696E33"/>
    <w:rsid w:val="006A059C"/>
    <w:rsid w:val="006A1AF4"/>
    <w:rsid w:val="006A24B0"/>
    <w:rsid w:val="006A3D54"/>
    <w:rsid w:val="006A6336"/>
    <w:rsid w:val="006A7836"/>
    <w:rsid w:val="006C0BF1"/>
    <w:rsid w:val="006C18BB"/>
    <w:rsid w:val="006C2B6F"/>
    <w:rsid w:val="006C499E"/>
    <w:rsid w:val="006C7086"/>
    <w:rsid w:val="006C78B9"/>
    <w:rsid w:val="006D0877"/>
    <w:rsid w:val="006D0F0A"/>
    <w:rsid w:val="006D109E"/>
    <w:rsid w:val="006D1396"/>
    <w:rsid w:val="006D6B8F"/>
    <w:rsid w:val="006D7AA6"/>
    <w:rsid w:val="006E5CA3"/>
    <w:rsid w:val="006F0883"/>
    <w:rsid w:val="006F2606"/>
    <w:rsid w:val="006F2643"/>
    <w:rsid w:val="006F2D36"/>
    <w:rsid w:val="006F4024"/>
    <w:rsid w:val="006F46DF"/>
    <w:rsid w:val="006F5C3F"/>
    <w:rsid w:val="006F7030"/>
    <w:rsid w:val="006F74D7"/>
    <w:rsid w:val="00701C9F"/>
    <w:rsid w:val="007027F7"/>
    <w:rsid w:val="00702A17"/>
    <w:rsid w:val="00702B6F"/>
    <w:rsid w:val="00707D6B"/>
    <w:rsid w:val="007119DC"/>
    <w:rsid w:val="00711E6A"/>
    <w:rsid w:val="00712871"/>
    <w:rsid w:val="00713B50"/>
    <w:rsid w:val="00720CE7"/>
    <w:rsid w:val="00723400"/>
    <w:rsid w:val="00726FD6"/>
    <w:rsid w:val="00730C9F"/>
    <w:rsid w:val="007321E4"/>
    <w:rsid w:val="007326ED"/>
    <w:rsid w:val="007332D0"/>
    <w:rsid w:val="00735AEF"/>
    <w:rsid w:val="00736B30"/>
    <w:rsid w:val="007415DB"/>
    <w:rsid w:val="00741A12"/>
    <w:rsid w:val="00743DCA"/>
    <w:rsid w:val="00744B25"/>
    <w:rsid w:val="00744F23"/>
    <w:rsid w:val="00746568"/>
    <w:rsid w:val="00751F38"/>
    <w:rsid w:val="00753782"/>
    <w:rsid w:val="007611BA"/>
    <w:rsid w:val="0076175A"/>
    <w:rsid w:val="00763E20"/>
    <w:rsid w:val="00764782"/>
    <w:rsid w:val="00770668"/>
    <w:rsid w:val="00774230"/>
    <w:rsid w:val="00774989"/>
    <w:rsid w:val="00775ED3"/>
    <w:rsid w:val="00776414"/>
    <w:rsid w:val="00777498"/>
    <w:rsid w:val="007776CF"/>
    <w:rsid w:val="00777D4C"/>
    <w:rsid w:val="00782268"/>
    <w:rsid w:val="00787EB6"/>
    <w:rsid w:val="00791E98"/>
    <w:rsid w:val="00794855"/>
    <w:rsid w:val="00796CE8"/>
    <w:rsid w:val="00796DA9"/>
    <w:rsid w:val="007A1CD5"/>
    <w:rsid w:val="007A7023"/>
    <w:rsid w:val="007B56A0"/>
    <w:rsid w:val="007B5ADC"/>
    <w:rsid w:val="007B692B"/>
    <w:rsid w:val="007B7759"/>
    <w:rsid w:val="007B7EC8"/>
    <w:rsid w:val="007C0044"/>
    <w:rsid w:val="007C4D81"/>
    <w:rsid w:val="007C4D91"/>
    <w:rsid w:val="007C5D0C"/>
    <w:rsid w:val="007C69FA"/>
    <w:rsid w:val="007C7586"/>
    <w:rsid w:val="007D1230"/>
    <w:rsid w:val="007D1D15"/>
    <w:rsid w:val="007D2B70"/>
    <w:rsid w:val="007E194B"/>
    <w:rsid w:val="007E3ED6"/>
    <w:rsid w:val="007E40F5"/>
    <w:rsid w:val="007E4BD3"/>
    <w:rsid w:val="007E692B"/>
    <w:rsid w:val="007F530F"/>
    <w:rsid w:val="007F5B4F"/>
    <w:rsid w:val="007F5D7C"/>
    <w:rsid w:val="007F60B9"/>
    <w:rsid w:val="007F7203"/>
    <w:rsid w:val="008078AE"/>
    <w:rsid w:val="0081023F"/>
    <w:rsid w:val="00811204"/>
    <w:rsid w:val="00813278"/>
    <w:rsid w:val="00820443"/>
    <w:rsid w:val="00830478"/>
    <w:rsid w:val="0083365F"/>
    <w:rsid w:val="00835781"/>
    <w:rsid w:val="00841328"/>
    <w:rsid w:val="0084245A"/>
    <w:rsid w:val="008438DE"/>
    <w:rsid w:val="00844A81"/>
    <w:rsid w:val="00851535"/>
    <w:rsid w:val="00852644"/>
    <w:rsid w:val="00857B8A"/>
    <w:rsid w:val="00857D74"/>
    <w:rsid w:val="00871B93"/>
    <w:rsid w:val="0087276C"/>
    <w:rsid w:val="00873EAF"/>
    <w:rsid w:val="008757F2"/>
    <w:rsid w:val="00877039"/>
    <w:rsid w:val="008770EA"/>
    <w:rsid w:val="00877275"/>
    <w:rsid w:val="00877C39"/>
    <w:rsid w:val="008805F4"/>
    <w:rsid w:val="00887228"/>
    <w:rsid w:val="008874B4"/>
    <w:rsid w:val="008877C1"/>
    <w:rsid w:val="00892BFC"/>
    <w:rsid w:val="00895F87"/>
    <w:rsid w:val="008A1DBB"/>
    <w:rsid w:val="008A3540"/>
    <w:rsid w:val="008A41CF"/>
    <w:rsid w:val="008A4E74"/>
    <w:rsid w:val="008A6AD5"/>
    <w:rsid w:val="008B0A23"/>
    <w:rsid w:val="008B59B2"/>
    <w:rsid w:val="008C1958"/>
    <w:rsid w:val="008C739B"/>
    <w:rsid w:val="008D1B5C"/>
    <w:rsid w:val="008D62C4"/>
    <w:rsid w:val="008E116E"/>
    <w:rsid w:val="008E2224"/>
    <w:rsid w:val="008F0385"/>
    <w:rsid w:val="008F0D24"/>
    <w:rsid w:val="008F77AF"/>
    <w:rsid w:val="009032F6"/>
    <w:rsid w:val="009060F7"/>
    <w:rsid w:val="0091305D"/>
    <w:rsid w:val="009136FB"/>
    <w:rsid w:val="009137B3"/>
    <w:rsid w:val="00915ED0"/>
    <w:rsid w:val="0092241E"/>
    <w:rsid w:val="009243DA"/>
    <w:rsid w:val="00924A4B"/>
    <w:rsid w:val="0092700D"/>
    <w:rsid w:val="00932D9B"/>
    <w:rsid w:val="009337B8"/>
    <w:rsid w:val="00934055"/>
    <w:rsid w:val="00934F36"/>
    <w:rsid w:val="0093638F"/>
    <w:rsid w:val="0094116E"/>
    <w:rsid w:val="0094153B"/>
    <w:rsid w:val="00946A81"/>
    <w:rsid w:val="0094717F"/>
    <w:rsid w:val="00947988"/>
    <w:rsid w:val="00952D9E"/>
    <w:rsid w:val="00952F10"/>
    <w:rsid w:val="00954705"/>
    <w:rsid w:val="009569B2"/>
    <w:rsid w:val="00962C0A"/>
    <w:rsid w:val="00964D02"/>
    <w:rsid w:val="0096602C"/>
    <w:rsid w:val="00967065"/>
    <w:rsid w:val="00970E49"/>
    <w:rsid w:val="009723C7"/>
    <w:rsid w:val="009754E1"/>
    <w:rsid w:val="0097743A"/>
    <w:rsid w:val="009834A4"/>
    <w:rsid w:val="009841ED"/>
    <w:rsid w:val="00985C2E"/>
    <w:rsid w:val="0099361E"/>
    <w:rsid w:val="0099440E"/>
    <w:rsid w:val="009947E8"/>
    <w:rsid w:val="009950ED"/>
    <w:rsid w:val="00996294"/>
    <w:rsid w:val="009A26C6"/>
    <w:rsid w:val="009A3498"/>
    <w:rsid w:val="009A3D2D"/>
    <w:rsid w:val="009A5141"/>
    <w:rsid w:val="009B177E"/>
    <w:rsid w:val="009B75FC"/>
    <w:rsid w:val="009C056E"/>
    <w:rsid w:val="009C1AD5"/>
    <w:rsid w:val="009C31AD"/>
    <w:rsid w:val="009C3A55"/>
    <w:rsid w:val="009C5D3F"/>
    <w:rsid w:val="009D0C86"/>
    <w:rsid w:val="009D3239"/>
    <w:rsid w:val="009D364F"/>
    <w:rsid w:val="009D3CEC"/>
    <w:rsid w:val="009D5645"/>
    <w:rsid w:val="009D5DB6"/>
    <w:rsid w:val="009E0A25"/>
    <w:rsid w:val="009E3061"/>
    <w:rsid w:val="009E3F8E"/>
    <w:rsid w:val="009E3FE9"/>
    <w:rsid w:val="009E52E7"/>
    <w:rsid w:val="009F139A"/>
    <w:rsid w:val="009F14E2"/>
    <w:rsid w:val="009F2E97"/>
    <w:rsid w:val="009F5B01"/>
    <w:rsid w:val="00A017CA"/>
    <w:rsid w:val="00A251F7"/>
    <w:rsid w:val="00A25A4D"/>
    <w:rsid w:val="00A25C3D"/>
    <w:rsid w:val="00A261A4"/>
    <w:rsid w:val="00A31E92"/>
    <w:rsid w:val="00A32C70"/>
    <w:rsid w:val="00A32E0A"/>
    <w:rsid w:val="00A361F7"/>
    <w:rsid w:val="00A41631"/>
    <w:rsid w:val="00A418C9"/>
    <w:rsid w:val="00A41D5A"/>
    <w:rsid w:val="00A41FE0"/>
    <w:rsid w:val="00A42361"/>
    <w:rsid w:val="00A45616"/>
    <w:rsid w:val="00A47086"/>
    <w:rsid w:val="00A4736D"/>
    <w:rsid w:val="00A50CA0"/>
    <w:rsid w:val="00A5282F"/>
    <w:rsid w:val="00A54C70"/>
    <w:rsid w:val="00A56545"/>
    <w:rsid w:val="00A60029"/>
    <w:rsid w:val="00A6142D"/>
    <w:rsid w:val="00A70A5C"/>
    <w:rsid w:val="00A716A4"/>
    <w:rsid w:val="00A72E45"/>
    <w:rsid w:val="00A737A2"/>
    <w:rsid w:val="00A73879"/>
    <w:rsid w:val="00A73E97"/>
    <w:rsid w:val="00A775CF"/>
    <w:rsid w:val="00A802EB"/>
    <w:rsid w:val="00A8250F"/>
    <w:rsid w:val="00A84290"/>
    <w:rsid w:val="00A84D7D"/>
    <w:rsid w:val="00A91A96"/>
    <w:rsid w:val="00A94756"/>
    <w:rsid w:val="00A95AAB"/>
    <w:rsid w:val="00AA3685"/>
    <w:rsid w:val="00AA3D26"/>
    <w:rsid w:val="00AA691A"/>
    <w:rsid w:val="00AB1A46"/>
    <w:rsid w:val="00AB1DBE"/>
    <w:rsid w:val="00AB25A1"/>
    <w:rsid w:val="00AB2B7A"/>
    <w:rsid w:val="00AB432B"/>
    <w:rsid w:val="00AB497F"/>
    <w:rsid w:val="00AB5460"/>
    <w:rsid w:val="00AB60B0"/>
    <w:rsid w:val="00AB7243"/>
    <w:rsid w:val="00AB7F05"/>
    <w:rsid w:val="00AD1923"/>
    <w:rsid w:val="00AD26C3"/>
    <w:rsid w:val="00AD7B38"/>
    <w:rsid w:val="00AE29D3"/>
    <w:rsid w:val="00AE6C27"/>
    <w:rsid w:val="00AF0C74"/>
    <w:rsid w:val="00AF0E4E"/>
    <w:rsid w:val="00AF1960"/>
    <w:rsid w:val="00AF6579"/>
    <w:rsid w:val="00B038D2"/>
    <w:rsid w:val="00B04941"/>
    <w:rsid w:val="00B145BC"/>
    <w:rsid w:val="00B14A96"/>
    <w:rsid w:val="00B14BF4"/>
    <w:rsid w:val="00B156D7"/>
    <w:rsid w:val="00B16C10"/>
    <w:rsid w:val="00B248D1"/>
    <w:rsid w:val="00B25243"/>
    <w:rsid w:val="00B25323"/>
    <w:rsid w:val="00B25600"/>
    <w:rsid w:val="00B25BE8"/>
    <w:rsid w:val="00B31CCF"/>
    <w:rsid w:val="00B343C2"/>
    <w:rsid w:val="00B34F5F"/>
    <w:rsid w:val="00B35CC3"/>
    <w:rsid w:val="00B36CB0"/>
    <w:rsid w:val="00B40938"/>
    <w:rsid w:val="00B41599"/>
    <w:rsid w:val="00B50EA1"/>
    <w:rsid w:val="00B53E5E"/>
    <w:rsid w:val="00B57794"/>
    <w:rsid w:val="00B606ED"/>
    <w:rsid w:val="00B65342"/>
    <w:rsid w:val="00B72E78"/>
    <w:rsid w:val="00B740E6"/>
    <w:rsid w:val="00B74CAA"/>
    <w:rsid w:val="00B75E0E"/>
    <w:rsid w:val="00B84995"/>
    <w:rsid w:val="00B87139"/>
    <w:rsid w:val="00B90A2E"/>
    <w:rsid w:val="00B91480"/>
    <w:rsid w:val="00B922E2"/>
    <w:rsid w:val="00BA3E1E"/>
    <w:rsid w:val="00BA5291"/>
    <w:rsid w:val="00BA7298"/>
    <w:rsid w:val="00BB4832"/>
    <w:rsid w:val="00BB591C"/>
    <w:rsid w:val="00BB5B06"/>
    <w:rsid w:val="00BB72D9"/>
    <w:rsid w:val="00BC4E82"/>
    <w:rsid w:val="00BC53B5"/>
    <w:rsid w:val="00BC780C"/>
    <w:rsid w:val="00BD4CA3"/>
    <w:rsid w:val="00BD555B"/>
    <w:rsid w:val="00BD5727"/>
    <w:rsid w:val="00BD59D4"/>
    <w:rsid w:val="00BD5EC9"/>
    <w:rsid w:val="00BE0CEA"/>
    <w:rsid w:val="00BE27ED"/>
    <w:rsid w:val="00BE467B"/>
    <w:rsid w:val="00BE5026"/>
    <w:rsid w:val="00BE7DFE"/>
    <w:rsid w:val="00BF3008"/>
    <w:rsid w:val="00BF3344"/>
    <w:rsid w:val="00BF65C6"/>
    <w:rsid w:val="00BF7231"/>
    <w:rsid w:val="00C0289B"/>
    <w:rsid w:val="00C055E0"/>
    <w:rsid w:val="00C05631"/>
    <w:rsid w:val="00C114E4"/>
    <w:rsid w:val="00C14A41"/>
    <w:rsid w:val="00C15B1A"/>
    <w:rsid w:val="00C1672D"/>
    <w:rsid w:val="00C16DC2"/>
    <w:rsid w:val="00C172D7"/>
    <w:rsid w:val="00C2226B"/>
    <w:rsid w:val="00C2424B"/>
    <w:rsid w:val="00C25BDD"/>
    <w:rsid w:val="00C25D3E"/>
    <w:rsid w:val="00C26073"/>
    <w:rsid w:val="00C26DA5"/>
    <w:rsid w:val="00C27AE8"/>
    <w:rsid w:val="00C318C1"/>
    <w:rsid w:val="00C31A74"/>
    <w:rsid w:val="00C32578"/>
    <w:rsid w:val="00C32648"/>
    <w:rsid w:val="00C33B01"/>
    <w:rsid w:val="00C3633F"/>
    <w:rsid w:val="00C37450"/>
    <w:rsid w:val="00C40D08"/>
    <w:rsid w:val="00C4199A"/>
    <w:rsid w:val="00C41BA6"/>
    <w:rsid w:val="00C45A38"/>
    <w:rsid w:val="00C46DF6"/>
    <w:rsid w:val="00C516BE"/>
    <w:rsid w:val="00C52DCA"/>
    <w:rsid w:val="00C531B0"/>
    <w:rsid w:val="00C5358C"/>
    <w:rsid w:val="00C5637F"/>
    <w:rsid w:val="00C57227"/>
    <w:rsid w:val="00C6719D"/>
    <w:rsid w:val="00C67F2E"/>
    <w:rsid w:val="00C71635"/>
    <w:rsid w:val="00C75C1A"/>
    <w:rsid w:val="00C763A1"/>
    <w:rsid w:val="00C765D0"/>
    <w:rsid w:val="00C80338"/>
    <w:rsid w:val="00C811AA"/>
    <w:rsid w:val="00C82359"/>
    <w:rsid w:val="00C82996"/>
    <w:rsid w:val="00C8373E"/>
    <w:rsid w:val="00C83BAC"/>
    <w:rsid w:val="00C863E5"/>
    <w:rsid w:val="00C9083B"/>
    <w:rsid w:val="00C93F00"/>
    <w:rsid w:val="00C9409F"/>
    <w:rsid w:val="00CA2CEF"/>
    <w:rsid w:val="00CA3E87"/>
    <w:rsid w:val="00CA52C3"/>
    <w:rsid w:val="00CB34BE"/>
    <w:rsid w:val="00CC336F"/>
    <w:rsid w:val="00CC5528"/>
    <w:rsid w:val="00CC7613"/>
    <w:rsid w:val="00CC7B34"/>
    <w:rsid w:val="00CC7B65"/>
    <w:rsid w:val="00CD003D"/>
    <w:rsid w:val="00CD12EC"/>
    <w:rsid w:val="00CD43A1"/>
    <w:rsid w:val="00CD4DEB"/>
    <w:rsid w:val="00CE2392"/>
    <w:rsid w:val="00CE2803"/>
    <w:rsid w:val="00CE2EB7"/>
    <w:rsid w:val="00CE2EF2"/>
    <w:rsid w:val="00CE6FD4"/>
    <w:rsid w:val="00CF1769"/>
    <w:rsid w:val="00CF30E4"/>
    <w:rsid w:val="00CF3EC2"/>
    <w:rsid w:val="00CF416A"/>
    <w:rsid w:val="00CF5A70"/>
    <w:rsid w:val="00D036FD"/>
    <w:rsid w:val="00D05605"/>
    <w:rsid w:val="00D12529"/>
    <w:rsid w:val="00D12755"/>
    <w:rsid w:val="00D14100"/>
    <w:rsid w:val="00D1477D"/>
    <w:rsid w:val="00D147AA"/>
    <w:rsid w:val="00D21557"/>
    <w:rsid w:val="00D21CB7"/>
    <w:rsid w:val="00D2214D"/>
    <w:rsid w:val="00D221DF"/>
    <w:rsid w:val="00D26012"/>
    <w:rsid w:val="00D3056F"/>
    <w:rsid w:val="00D34F98"/>
    <w:rsid w:val="00D516B5"/>
    <w:rsid w:val="00D53868"/>
    <w:rsid w:val="00D62F46"/>
    <w:rsid w:val="00D63123"/>
    <w:rsid w:val="00D63EEF"/>
    <w:rsid w:val="00D80413"/>
    <w:rsid w:val="00D80949"/>
    <w:rsid w:val="00D938B5"/>
    <w:rsid w:val="00D95399"/>
    <w:rsid w:val="00D95561"/>
    <w:rsid w:val="00D960D2"/>
    <w:rsid w:val="00D97FBF"/>
    <w:rsid w:val="00DA1C8D"/>
    <w:rsid w:val="00DA336A"/>
    <w:rsid w:val="00DB141C"/>
    <w:rsid w:val="00DB2231"/>
    <w:rsid w:val="00DB7369"/>
    <w:rsid w:val="00DC1BF9"/>
    <w:rsid w:val="00DC3711"/>
    <w:rsid w:val="00DC3CF9"/>
    <w:rsid w:val="00DC4D80"/>
    <w:rsid w:val="00DC5DE4"/>
    <w:rsid w:val="00DC790F"/>
    <w:rsid w:val="00DD0CA7"/>
    <w:rsid w:val="00DD2AE1"/>
    <w:rsid w:val="00DD5C86"/>
    <w:rsid w:val="00DD6A22"/>
    <w:rsid w:val="00DD6E11"/>
    <w:rsid w:val="00DE1D31"/>
    <w:rsid w:val="00DE37ED"/>
    <w:rsid w:val="00DE39F1"/>
    <w:rsid w:val="00DE4008"/>
    <w:rsid w:val="00DE7D70"/>
    <w:rsid w:val="00DF0BA8"/>
    <w:rsid w:val="00DF0C9F"/>
    <w:rsid w:val="00DF0FE2"/>
    <w:rsid w:val="00DF19B6"/>
    <w:rsid w:val="00DF25F9"/>
    <w:rsid w:val="00DF2774"/>
    <w:rsid w:val="00DF54E6"/>
    <w:rsid w:val="00DF691E"/>
    <w:rsid w:val="00E023B3"/>
    <w:rsid w:val="00E05DA2"/>
    <w:rsid w:val="00E16970"/>
    <w:rsid w:val="00E20825"/>
    <w:rsid w:val="00E214A5"/>
    <w:rsid w:val="00E224CB"/>
    <w:rsid w:val="00E271D8"/>
    <w:rsid w:val="00E36031"/>
    <w:rsid w:val="00E42D0F"/>
    <w:rsid w:val="00E45E29"/>
    <w:rsid w:val="00E5207F"/>
    <w:rsid w:val="00E52B21"/>
    <w:rsid w:val="00E534A5"/>
    <w:rsid w:val="00E55D28"/>
    <w:rsid w:val="00E61EDF"/>
    <w:rsid w:val="00E635A6"/>
    <w:rsid w:val="00E64112"/>
    <w:rsid w:val="00E71FF6"/>
    <w:rsid w:val="00E723EF"/>
    <w:rsid w:val="00E80DB6"/>
    <w:rsid w:val="00E9176B"/>
    <w:rsid w:val="00E93CDF"/>
    <w:rsid w:val="00EA0B69"/>
    <w:rsid w:val="00EA5D02"/>
    <w:rsid w:val="00EB0076"/>
    <w:rsid w:val="00EB03AE"/>
    <w:rsid w:val="00EC2521"/>
    <w:rsid w:val="00EC29A6"/>
    <w:rsid w:val="00EC6BFA"/>
    <w:rsid w:val="00ED001A"/>
    <w:rsid w:val="00ED17C6"/>
    <w:rsid w:val="00ED2ACD"/>
    <w:rsid w:val="00ED5CCF"/>
    <w:rsid w:val="00ED7541"/>
    <w:rsid w:val="00ED77C9"/>
    <w:rsid w:val="00EE38D8"/>
    <w:rsid w:val="00EF0775"/>
    <w:rsid w:val="00EF1EB5"/>
    <w:rsid w:val="00EF26E1"/>
    <w:rsid w:val="00EF64A7"/>
    <w:rsid w:val="00EF736F"/>
    <w:rsid w:val="00F1428D"/>
    <w:rsid w:val="00F14A0C"/>
    <w:rsid w:val="00F14B84"/>
    <w:rsid w:val="00F14FE2"/>
    <w:rsid w:val="00F2243B"/>
    <w:rsid w:val="00F25883"/>
    <w:rsid w:val="00F26013"/>
    <w:rsid w:val="00F3039D"/>
    <w:rsid w:val="00F30A84"/>
    <w:rsid w:val="00F3202D"/>
    <w:rsid w:val="00F32B32"/>
    <w:rsid w:val="00F32BD6"/>
    <w:rsid w:val="00F434BC"/>
    <w:rsid w:val="00F45659"/>
    <w:rsid w:val="00F45C33"/>
    <w:rsid w:val="00F51AD9"/>
    <w:rsid w:val="00F51C33"/>
    <w:rsid w:val="00F51DCA"/>
    <w:rsid w:val="00F529A6"/>
    <w:rsid w:val="00F57A67"/>
    <w:rsid w:val="00F61824"/>
    <w:rsid w:val="00F61BE7"/>
    <w:rsid w:val="00F61CC8"/>
    <w:rsid w:val="00F66A3B"/>
    <w:rsid w:val="00F701A9"/>
    <w:rsid w:val="00F72F5A"/>
    <w:rsid w:val="00F76E1C"/>
    <w:rsid w:val="00F82A9F"/>
    <w:rsid w:val="00F82BF0"/>
    <w:rsid w:val="00F9194E"/>
    <w:rsid w:val="00F95394"/>
    <w:rsid w:val="00F96E7A"/>
    <w:rsid w:val="00FA0104"/>
    <w:rsid w:val="00FA1350"/>
    <w:rsid w:val="00FA3FD3"/>
    <w:rsid w:val="00FA5E16"/>
    <w:rsid w:val="00FA66A0"/>
    <w:rsid w:val="00FB01B6"/>
    <w:rsid w:val="00FB273B"/>
    <w:rsid w:val="00FC2941"/>
    <w:rsid w:val="00FC6334"/>
    <w:rsid w:val="00FD1B80"/>
    <w:rsid w:val="00FD2754"/>
    <w:rsid w:val="00FE1008"/>
    <w:rsid w:val="00FE3384"/>
    <w:rsid w:val="00FE53D1"/>
    <w:rsid w:val="00FE7710"/>
    <w:rsid w:val="00FF31B6"/>
    <w:rsid w:val="00FF7DEA"/>
    <w:rsid w:val="053CE359"/>
    <w:rsid w:val="09BEDEE9"/>
    <w:rsid w:val="1039ADC8"/>
    <w:rsid w:val="1524693A"/>
    <w:rsid w:val="155DF079"/>
    <w:rsid w:val="18FA7CD7"/>
    <w:rsid w:val="197BFE60"/>
    <w:rsid w:val="1B6EDD1E"/>
    <w:rsid w:val="1EF2AF76"/>
    <w:rsid w:val="1F772E7B"/>
    <w:rsid w:val="25115C66"/>
    <w:rsid w:val="264BD1E9"/>
    <w:rsid w:val="2702DBEB"/>
    <w:rsid w:val="27707066"/>
    <w:rsid w:val="33DF2715"/>
    <w:rsid w:val="35990DF9"/>
    <w:rsid w:val="35EA500E"/>
    <w:rsid w:val="37C160ED"/>
    <w:rsid w:val="38351910"/>
    <w:rsid w:val="419BCB23"/>
    <w:rsid w:val="4749A54D"/>
    <w:rsid w:val="47D87EE9"/>
    <w:rsid w:val="4A67B5EF"/>
    <w:rsid w:val="4F265601"/>
    <w:rsid w:val="5AA1164C"/>
    <w:rsid w:val="5CA64291"/>
    <w:rsid w:val="5D662600"/>
    <w:rsid w:val="5DF48147"/>
    <w:rsid w:val="5E3F9D32"/>
    <w:rsid w:val="5E88F87C"/>
    <w:rsid w:val="6023ADAD"/>
    <w:rsid w:val="66BC98C3"/>
    <w:rsid w:val="6A12FA1C"/>
    <w:rsid w:val="6FF1FFAC"/>
    <w:rsid w:val="78BB3EFB"/>
    <w:rsid w:val="793C4539"/>
    <w:rsid w:val="79BE81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B65"/>
    <w:rPr>
      <w:rFonts w:ascii="Arial" w:hAnsi="Arial" w:cs="Arial"/>
      <w:lang w:eastAsia="en-US"/>
    </w:rPr>
  </w:style>
  <w:style w:type="paragraph" w:styleId="Heading1">
    <w:name w:val="heading 1"/>
    <w:aliases w:val="H1,h1"/>
    <w:basedOn w:val="Normal"/>
    <w:next w:val="Normal"/>
    <w:qFormat/>
    <w:rsid w:val="00F434BC"/>
    <w:pPr>
      <w:keepNext/>
      <w:spacing w:after="240"/>
      <w:ind w:left="1985" w:right="284" w:hanging="1985"/>
      <w:outlineLvl w:val="0"/>
    </w:pPr>
    <w:rPr>
      <w:b/>
      <w:sz w:val="28"/>
      <w:szCs w:val="22"/>
    </w:rPr>
  </w:style>
  <w:style w:type="paragraph" w:styleId="Heading2">
    <w:name w:val="heading 2"/>
    <w:aliases w:val="H2,h2"/>
    <w:basedOn w:val="Normal"/>
    <w:next w:val="Normal"/>
    <w:qFormat/>
    <w:rsid w:val="00F434BC"/>
    <w:pPr>
      <w:keepNext/>
      <w:ind w:right="284"/>
      <w:outlineLvl w:val="1"/>
    </w:pPr>
    <w:rPr>
      <w:b/>
      <w:i/>
      <w:iCs/>
      <w:sz w:val="24"/>
    </w:rPr>
  </w:style>
  <w:style w:type="paragraph" w:styleId="Heading3">
    <w:name w:val="heading 3"/>
    <w:aliases w:val="H3,h3"/>
    <w:basedOn w:val="Normal"/>
    <w:next w:val="Normal"/>
    <w:qFormat/>
    <w:rsid w:val="00B34F5F"/>
    <w:pPr>
      <w:outlineLvl w:val="2"/>
    </w:pPr>
    <w:rPr>
      <w:b/>
      <w:bCs/>
    </w:rPr>
  </w:style>
  <w:style w:type="paragraph" w:styleId="Heading4">
    <w:name w:val="heading 4"/>
    <w:aliases w:val="h4"/>
    <w:basedOn w:val="Normal"/>
    <w:next w:val="Normal"/>
    <w:qFormat/>
    <w:rsid w:val="005853F7"/>
    <w:pPr>
      <w:keepNext/>
      <w:tabs>
        <w:tab w:val="left" w:pos="2694"/>
      </w:tabs>
      <w:outlineLvl w:val="3"/>
    </w:pPr>
    <w:rPr>
      <w:b/>
      <w:i/>
      <w:iCs/>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8A1DBB"/>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Normal"/>
    <w:link w:val="ListParagraphChar"/>
    <w:uiPriority w:val="34"/>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rsid w:val="00423F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85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7.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4" ma:contentTypeDescription="Create a new document." ma:contentTypeScope="" ma:versionID="69c7924966e1c1163ac77f1967e0c57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02593c41a281d28ab9a5536e0d605164"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e45a5c1c-a396-4463-a141-c5b689ca6a42">
      <Terms xmlns="http://schemas.microsoft.com/office/infopath/2007/PartnerControls"/>
    </lcf76f155ced4ddcb4097134ff3c332f>
    <HideFromDelve xmlns="71c5aaf6-e6ce-465b-b873-5148d2a4c105">false</HideFromDelve>
    <_dlc_DocId xmlns="71c5aaf6-e6ce-465b-b873-5148d2a4c105">RBI5PAMIO524-1722064836-15562</_dlc_DocId>
    <_dlc_DocIdUrl xmlns="71c5aaf6-e6ce-465b-b873-5148d2a4c105">
      <Url>https://nokia.sharepoint.com/sites/gxp/_layouts/15/DocIdRedir.aspx?ID=RBI5PAMIO524-1722064836-15562</Url>
      <Description>RBI5PAMIO524-1722064836-15562</Description>
    </_dlc_DocIdUrl>
  </documentManagement>
</p:properties>
</file>

<file path=customXml/itemProps1.xml><?xml version="1.0" encoding="utf-8"?>
<ds:datastoreItem xmlns:ds="http://schemas.openxmlformats.org/officeDocument/2006/customXml" ds:itemID="{BD283EC8-3160-456A-B8EA-276CAB410ACE}">
  <ds:schemaRefs>
    <ds:schemaRef ds:uri="http://schemas.microsoft.com/sharepoint/v3/contenttype/forms"/>
  </ds:schemaRefs>
</ds:datastoreItem>
</file>

<file path=customXml/itemProps2.xml><?xml version="1.0" encoding="utf-8"?>
<ds:datastoreItem xmlns:ds="http://schemas.openxmlformats.org/officeDocument/2006/customXml" ds:itemID="{8977A7AC-81D6-4558-888F-B23733F56B48}">
  <ds:schemaRefs>
    <ds:schemaRef ds:uri="http://schemas.microsoft.com/sharepoint/events"/>
  </ds:schemaRefs>
</ds:datastoreItem>
</file>

<file path=customXml/itemProps3.xml><?xml version="1.0" encoding="utf-8"?>
<ds:datastoreItem xmlns:ds="http://schemas.openxmlformats.org/officeDocument/2006/customXml" ds:itemID="{16195766-2AE1-4A39-BC2F-2FF0EAFD05E3}">
  <ds:schemaRefs>
    <ds:schemaRef ds:uri="http://schemas.openxmlformats.org/officeDocument/2006/bibliography"/>
  </ds:schemaRefs>
</ds:datastoreItem>
</file>

<file path=customXml/itemProps4.xml><?xml version="1.0" encoding="utf-8"?>
<ds:datastoreItem xmlns:ds="http://schemas.openxmlformats.org/officeDocument/2006/customXml" ds:itemID="{CC3818C5-358D-4353-BA80-DCEBC41B567C}">
  <ds:schemaRefs>
    <ds:schemaRef ds:uri="Microsoft.SharePoint.Taxonomy.ContentTypeSync"/>
  </ds:schemaRefs>
</ds:datastoreItem>
</file>

<file path=customXml/itemProps5.xml><?xml version="1.0" encoding="utf-8"?>
<ds:datastoreItem xmlns:ds="http://schemas.openxmlformats.org/officeDocument/2006/customXml" ds:itemID="{067CECC0-CCF5-42C2-B7A5-0554FCAF2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954964-F5FB-431E-9BE1-7E84AAFE24B1}">
  <ds:schemaRefs>
    <ds:schemaRef ds:uri="http://schemas.microsoft.com/office/2006/documentManagement/types"/>
    <ds:schemaRef ds:uri="http://purl.org/dc/elements/1.1/"/>
    <ds:schemaRef ds:uri="71c5aaf6-e6ce-465b-b873-5148d2a4c105"/>
    <ds:schemaRef ds:uri="http://purl.org/dc/terms/"/>
    <ds:schemaRef ds:uri="e45a5c1c-a396-4463-a141-c5b689ca6a42"/>
    <ds:schemaRef ds:uri="http://purl.org/dc/dcmitype/"/>
    <ds:schemaRef ds:uri="http://schemas.microsoft.com/office/infopath/2007/PartnerControls"/>
    <ds:schemaRef ds:uri="http://schemas.microsoft.com/office/2006/metadata/properties"/>
    <ds:schemaRef ds:uri="http://schemas.openxmlformats.org/package/2006/metadata/core-propertie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3747</Words>
  <Characters>21358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25055</CharactersWithSpaces>
  <SharedDoc>false</SharedDoc>
  <HLinks>
    <vt:vector size="42" baseType="variant">
      <vt:variant>
        <vt:i4>6684693</vt:i4>
      </vt:variant>
      <vt:variant>
        <vt:i4>18</vt:i4>
      </vt:variant>
      <vt:variant>
        <vt:i4>0</vt:i4>
      </vt:variant>
      <vt:variant>
        <vt:i4>5</vt:i4>
      </vt:variant>
      <vt:variant>
        <vt:lpwstr>mailto:david.bhatoolaul@nokia.com</vt:lpwstr>
      </vt:variant>
      <vt:variant>
        <vt:lpwstr/>
      </vt:variant>
      <vt:variant>
        <vt:i4>8060994</vt:i4>
      </vt:variant>
      <vt:variant>
        <vt:i4>15</vt:i4>
      </vt:variant>
      <vt:variant>
        <vt:i4>0</vt:i4>
      </vt:variant>
      <vt:variant>
        <vt:i4>5</vt:i4>
      </vt:variant>
      <vt:variant>
        <vt:lpwstr>mailto:jussi-pekka.koskinen@nokia.com</vt:lpwstr>
      </vt:variant>
      <vt:variant>
        <vt:lpwstr/>
      </vt:variant>
      <vt:variant>
        <vt:i4>3276890</vt:i4>
      </vt:variant>
      <vt:variant>
        <vt:i4>12</vt:i4>
      </vt:variant>
      <vt:variant>
        <vt:i4>0</vt:i4>
      </vt:variant>
      <vt:variant>
        <vt:i4>5</vt:i4>
      </vt:variant>
      <vt:variant>
        <vt:lpwstr>mailto:sunyoung.lee@nokia.com</vt:lpwstr>
      </vt:variant>
      <vt:variant>
        <vt:lpwstr/>
      </vt:variant>
      <vt:variant>
        <vt:i4>3276890</vt:i4>
      </vt:variant>
      <vt:variant>
        <vt:i4>9</vt:i4>
      </vt:variant>
      <vt:variant>
        <vt:i4>0</vt:i4>
      </vt:variant>
      <vt:variant>
        <vt:i4>5</vt:i4>
      </vt:variant>
      <vt:variant>
        <vt:lpwstr>mailto:sunyoung.lee@nokia.com</vt:lpwstr>
      </vt:variant>
      <vt:variant>
        <vt:lpwstr/>
      </vt:variant>
      <vt:variant>
        <vt:i4>8060994</vt:i4>
      </vt:variant>
      <vt:variant>
        <vt:i4>6</vt:i4>
      </vt:variant>
      <vt:variant>
        <vt:i4>0</vt:i4>
      </vt:variant>
      <vt:variant>
        <vt:i4>5</vt:i4>
      </vt:variant>
      <vt:variant>
        <vt:lpwstr>mailto:jussi-pekka.koskinen@nokia.com</vt:lpwstr>
      </vt:variant>
      <vt:variant>
        <vt:lpwstr/>
      </vt:variant>
      <vt:variant>
        <vt:i4>6684693</vt:i4>
      </vt:variant>
      <vt:variant>
        <vt:i4>3</vt:i4>
      </vt:variant>
      <vt:variant>
        <vt:i4>0</vt:i4>
      </vt:variant>
      <vt:variant>
        <vt:i4>5</vt:i4>
      </vt:variant>
      <vt:variant>
        <vt:lpwstr>mailto:david.bhatoolaul@nokia.com</vt:lpwstr>
      </vt:variant>
      <vt:variant>
        <vt:lpwstr/>
      </vt:variant>
      <vt:variant>
        <vt:i4>6684693</vt:i4>
      </vt:variant>
      <vt:variant>
        <vt:i4>0</vt:i4>
      </vt:variant>
      <vt:variant>
        <vt:i4>0</vt:i4>
      </vt:variant>
      <vt:variant>
        <vt:i4>5</vt:i4>
      </vt:variant>
      <vt:variant>
        <vt:lpwstr>mailto:david.bhatoolaul@nokia.com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2024-02-19T12:14:00Z</dcterms:created>
  <dcterms:modified xsi:type="dcterms:W3CDTF">2024-02-19T12:14:00Z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0x01010004956B35F23DE8428ED78B5BAF2FC656</vt:lpwstr>
  </property>
  <property fmtid="{D5CDD505-2E9C-101B-9397-08002B2CF9AE}" pid="3" name="_dlc_DocIdItemGuid">
    <vt:lpwstr>284bc4ca-3472-42d9-8a71-f0cdce9733ca</vt:lpwstr>
  </property>
  <property fmtid="{D5CDD505-2E9C-101B-9397-08002B2CF9AE}" pid="4" name="MediaServiceImageTags">
    <vt:lpwstr/>
  </property>
</Properties>
</file>