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36B9508" w:rsidR="00F110CD" w:rsidRPr="00F81F59" w:rsidRDefault="00F110CD" w:rsidP="007361A3">
      <w:pPr>
        <w:pStyle w:val="Header"/>
        <w:tabs>
          <w:tab w:val="right" w:pos="9639"/>
        </w:tabs>
        <w:jc w:val="both"/>
        <w:rPr>
          <w:noProof w:val="0"/>
          <w:sz w:val="24"/>
          <w:szCs w:val="24"/>
        </w:rPr>
      </w:pPr>
      <w:bookmarkStart w:id="0" w:name="_Hlk37418177"/>
      <w:r w:rsidRPr="00F81F59">
        <w:rPr>
          <w:bCs/>
          <w:noProof w:val="0"/>
          <w:sz w:val="24"/>
          <w:szCs w:val="24"/>
        </w:rPr>
        <w:t>3GPP TSG RA</w:t>
      </w:r>
      <w:r w:rsidR="00BA1872" w:rsidRPr="00F81F59">
        <w:rPr>
          <w:bCs/>
          <w:noProof w:val="0"/>
          <w:sz w:val="24"/>
          <w:szCs w:val="24"/>
        </w:rPr>
        <w:t xml:space="preserve">N WG1 </w:t>
      </w:r>
      <w:r w:rsidR="00B65452" w:rsidRPr="00F81F59">
        <w:rPr>
          <w:bCs/>
          <w:noProof w:val="0"/>
          <w:sz w:val="24"/>
          <w:szCs w:val="24"/>
        </w:rPr>
        <w:t>#</w:t>
      </w:r>
      <w:r w:rsidR="003B2246" w:rsidRPr="00F81F59">
        <w:rPr>
          <w:noProof w:val="0"/>
          <w:sz w:val="24"/>
          <w:szCs w:val="24"/>
        </w:rPr>
        <w:t>11</w:t>
      </w:r>
      <w:r w:rsidR="00FB70FD" w:rsidRPr="00F81F59">
        <w:rPr>
          <w:noProof w:val="0"/>
          <w:sz w:val="24"/>
          <w:szCs w:val="24"/>
        </w:rPr>
        <w:t>6</w:t>
      </w:r>
      <w:r w:rsidR="001348FE" w:rsidRPr="003D34CF">
        <w:tab/>
      </w:r>
      <w:r w:rsidR="00251A39" w:rsidRPr="003D34CF">
        <w:rPr>
          <w:sz w:val="24"/>
          <w:szCs w:val="24"/>
        </w:rPr>
        <w:t>R1-</w:t>
      </w:r>
      <w:r w:rsidR="00F95D03" w:rsidRPr="003D34CF">
        <w:rPr>
          <w:noProof w:val="0"/>
        </w:rPr>
        <w:t xml:space="preserve"> </w:t>
      </w:r>
      <w:r w:rsidR="00F95D03" w:rsidRPr="003D34CF">
        <w:rPr>
          <w:noProof w:val="0"/>
          <w:sz w:val="24"/>
          <w:szCs w:val="24"/>
        </w:rPr>
        <w:t>2400938</w:t>
      </w:r>
    </w:p>
    <w:bookmarkEnd w:id="0"/>
    <w:p w14:paraId="2CFE1919" w14:textId="73E3B1D6" w:rsidR="00850D96" w:rsidRPr="00F81F59" w:rsidRDefault="00FB70FD" w:rsidP="007361A3">
      <w:pPr>
        <w:pStyle w:val="Header"/>
        <w:jc w:val="both"/>
        <w:rPr>
          <w:bCs/>
          <w:noProof w:val="0"/>
          <w:sz w:val="24"/>
          <w:szCs w:val="24"/>
        </w:rPr>
      </w:pPr>
      <w:r w:rsidRPr="00F81F59">
        <w:rPr>
          <w:noProof w:val="0"/>
          <w:sz w:val="24"/>
          <w:szCs w:val="24"/>
        </w:rPr>
        <w:t>Athens</w:t>
      </w:r>
      <w:r w:rsidR="00C330BF" w:rsidRPr="00F81F59">
        <w:rPr>
          <w:noProof w:val="0"/>
          <w:sz w:val="24"/>
          <w:szCs w:val="24"/>
        </w:rPr>
        <w:t>,</w:t>
      </w:r>
      <w:r w:rsidRPr="00F81F59">
        <w:rPr>
          <w:noProof w:val="0"/>
          <w:sz w:val="24"/>
          <w:szCs w:val="24"/>
        </w:rPr>
        <w:t xml:space="preserve"> GR</w:t>
      </w:r>
      <w:r w:rsidR="00C330BF" w:rsidRPr="00F81F59">
        <w:rPr>
          <w:noProof w:val="0"/>
          <w:sz w:val="24"/>
          <w:szCs w:val="24"/>
        </w:rPr>
        <w:t xml:space="preserve">, </w:t>
      </w:r>
      <w:r w:rsidRPr="00F81F59">
        <w:rPr>
          <w:noProof w:val="0"/>
          <w:sz w:val="24"/>
          <w:szCs w:val="24"/>
        </w:rPr>
        <w:t>February</w:t>
      </w:r>
      <w:r w:rsidR="00C330BF" w:rsidRPr="00F81F59">
        <w:rPr>
          <w:noProof w:val="0"/>
          <w:sz w:val="24"/>
          <w:szCs w:val="24"/>
        </w:rPr>
        <w:t xml:space="preserve"> </w:t>
      </w:r>
      <w:r w:rsidRPr="00F81F59">
        <w:rPr>
          <w:noProof w:val="0"/>
          <w:sz w:val="24"/>
          <w:szCs w:val="24"/>
        </w:rPr>
        <w:t>26</w:t>
      </w:r>
      <w:r w:rsidR="00D50786" w:rsidRPr="00F81F59">
        <w:rPr>
          <w:noProof w:val="0"/>
          <w:sz w:val="24"/>
          <w:szCs w:val="24"/>
        </w:rPr>
        <w:t xml:space="preserve"> – </w:t>
      </w:r>
      <w:r w:rsidRPr="00F81F59">
        <w:rPr>
          <w:noProof w:val="0"/>
          <w:sz w:val="24"/>
          <w:szCs w:val="24"/>
        </w:rPr>
        <w:t>March 1</w:t>
      </w:r>
      <w:r w:rsidR="00C330BF" w:rsidRPr="00F81F59">
        <w:rPr>
          <w:noProof w:val="0"/>
          <w:sz w:val="24"/>
          <w:szCs w:val="24"/>
        </w:rPr>
        <w:t>, 202</w:t>
      </w:r>
      <w:r w:rsidRPr="00F81F59">
        <w:rPr>
          <w:noProof w:val="0"/>
          <w:sz w:val="24"/>
          <w:szCs w:val="24"/>
        </w:rPr>
        <w:t>4</w:t>
      </w:r>
    </w:p>
    <w:p w14:paraId="7C863C59" w14:textId="77777777" w:rsidR="00C330BF" w:rsidRPr="00F81F59" w:rsidRDefault="00C330BF" w:rsidP="007361A3">
      <w:pPr>
        <w:pStyle w:val="Header"/>
        <w:jc w:val="both"/>
        <w:rPr>
          <w:bCs/>
          <w:noProof w:val="0"/>
          <w:sz w:val="24"/>
          <w:lang w:eastAsia="ja-JP"/>
        </w:rPr>
      </w:pPr>
    </w:p>
    <w:p w14:paraId="30E02941" w14:textId="258E48C2" w:rsidR="0034111C" w:rsidRPr="00F50209" w:rsidRDefault="0034111C" w:rsidP="007361A3">
      <w:pPr>
        <w:pStyle w:val="CRCoverPage"/>
        <w:jc w:val="both"/>
        <w:rPr>
          <w:rFonts w:cs="Arial"/>
          <w:b/>
          <w:sz w:val="24"/>
          <w:szCs w:val="24"/>
          <w:lang w:eastAsia="ja-JP"/>
        </w:rPr>
      </w:pPr>
      <w:r w:rsidRPr="00F81F59">
        <w:rPr>
          <w:rFonts w:cs="Arial"/>
          <w:b/>
          <w:bCs/>
          <w:sz w:val="24"/>
          <w:szCs w:val="24"/>
          <w:lang w:val="en-US"/>
        </w:rPr>
        <w:t>Agenda item:</w:t>
      </w:r>
      <w:r w:rsidRPr="00F81F59">
        <w:rPr>
          <w:rFonts w:cs="Arial"/>
          <w:b/>
          <w:bCs/>
          <w:sz w:val="24"/>
          <w:lang w:val="en-US"/>
        </w:rPr>
        <w:tab/>
      </w:r>
      <w:r w:rsidRPr="00F81F59">
        <w:rPr>
          <w:rFonts w:cs="Arial"/>
          <w:b/>
          <w:bCs/>
          <w:sz w:val="24"/>
          <w:lang w:val="en-US"/>
        </w:rPr>
        <w:tab/>
      </w:r>
      <w:r w:rsidR="00F50209">
        <w:rPr>
          <w:rFonts w:cs="Arial"/>
          <w:b/>
          <w:sz w:val="24"/>
          <w:szCs w:val="24"/>
        </w:rPr>
        <w:t>9.2.1</w:t>
      </w:r>
    </w:p>
    <w:p w14:paraId="30E02942" w14:textId="11CBDC88" w:rsidR="00E128F2" w:rsidRPr="00F81F59" w:rsidRDefault="0034111C" w:rsidP="007361A3">
      <w:pPr>
        <w:tabs>
          <w:tab w:val="left" w:pos="1985"/>
        </w:tabs>
        <w:spacing w:after="120"/>
        <w:ind w:left="1985" w:hanging="1985"/>
        <w:jc w:val="both"/>
        <w:rPr>
          <w:rFonts w:ascii="Arial" w:hAnsi="Arial" w:cs="Arial"/>
          <w:b/>
          <w:sz w:val="24"/>
          <w:szCs w:val="24"/>
        </w:rPr>
      </w:pPr>
      <w:r w:rsidRPr="00F81F59">
        <w:rPr>
          <w:rFonts w:ascii="Arial" w:hAnsi="Arial" w:cs="Arial"/>
          <w:b/>
          <w:sz w:val="24"/>
          <w:szCs w:val="24"/>
        </w:rPr>
        <w:t>Source:</w:t>
      </w:r>
      <w:r w:rsidRPr="00F81F59">
        <w:rPr>
          <w:rFonts w:ascii="Arial" w:hAnsi="Arial" w:cs="Arial"/>
          <w:b/>
          <w:sz w:val="24"/>
        </w:rPr>
        <w:tab/>
      </w:r>
      <w:r w:rsidR="00013455" w:rsidRPr="00F81F59">
        <w:rPr>
          <w:rFonts w:ascii="Arial" w:hAnsi="Arial" w:cs="Arial"/>
          <w:b/>
          <w:sz w:val="24"/>
          <w:szCs w:val="24"/>
        </w:rPr>
        <w:t xml:space="preserve">Nokia, </w:t>
      </w:r>
      <w:r w:rsidR="00E67802" w:rsidRPr="00F81F59">
        <w:rPr>
          <w:rFonts w:ascii="Arial" w:hAnsi="Arial" w:cs="Arial"/>
          <w:b/>
          <w:sz w:val="24"/>
          <w:szCs w:val="24"/>
        </w:rPr>
        <w:t>Nokia</w:t>
      </w:r>
      <w:r w:rsidR="00013455" w:rsidRPr="00F81F59">
        <w:rPr>
          <w:rFonts w:ascii="Arial" w:hAnsi="Arial" w:cs="Arial"/>
          <w:b/>
          <w:sz w:val="24"/>
          <w:szCs w:val="24"/>
        </w:rPr>
        <w:t xml:space="preserve"> Shanghai Bell</w:t>
      </w:r>
    </w:p>
    <w:p w14:paraId="30E02943" w14:textId="06E100BB" w:rsidR="0034111C" w:rsidRPr="00F81F59" w:rsidRDefault="0034111C" w:rsidP="003E3F85">
      <w:pPr>
        <w:ind w:left="1985" w:hanging="1985"/>
        <w:rPr>
          <w:rFonts w:ascii="Arial" w:hAnsi="Arial" w:cs="Arial"/>
          <w:b/>
          <w:sz w:val="24"/>
          <w:szCs w:val="24"/>
        </w:rPr>
      </w:pPr>
      <w:r w:rsidRPr="00F81F59">
        <w:rPr>
          <w:rFonts w:ascii="Arial" w:hAnsi="Arial" w:cs="Arial"/>
          <w:b/>
          <w:sz w:val="24"/>
          <w:szCs w:val="24"/>
        </w:rPr>
        <w:t>Title:</w:t>
      </w:r>
      <w:r w:rsidRPr="00F81F59">
        <w:rPr>
          <w:rFonts w:ascii="Arial" w:hAnsi="Arial" w:cs="Arial"/>
          <w:b/>
          <w:sz w:val="24"/>
        </w:rPr>
        <w:tab/>
      </w:r>
      <w:r w:rsidR="00F70317" w:rsidRPr="00F81F59">
        <w:rPr>
          <w:rFonts w:ascii="Arial" w:hAnsi="Arial" w:cs="Arial"/>
          <w:b/>
          <w:sz w:val="24"/>
        </w:rPr>
        <w:t>Enhancements to facilitate UE-initiated/event-driven beam management</w:t>
      </w:r>
    </w:p>
    <w:p w14:paraId="30E02944" w14:textId="60B6B0C7" w:rsidR="0034111C" w:rsidRPr="00F81F59" w:rsidRDefault="0034111C" w:rsidP="007361A3">
      <w:pPr>
        <w:jc w:val="both"/>
        <w:rPr>
          <w:rFonts w:ascii="Arial" w:hAnsi="Arial" w:cs="Arial"/>
          <w:b/>
          <w:sz w:val="24"/>
          <w:szCs w:val="24"/>
        </w:rPr>
      </w:pPr>
      <w:r w:rsidRPr="00F81F59">
        <w:rPr>
          <w:rFonts w:ascii="Arial" w:hAnsi="Arial" w:cs="Arial"/>
          <w:b/>
          <w:sz w:val="24"/>
          <w:szCs w:val="24"/>
        </w:rPr>
        <w:t xml:space="preserve">Document </w:t>
      </w:r>
      <w:r w:rsidR="3E61DC49" w:rsidRPr="00F81F59">
        <w:rPr>
          <w:rFonts w:ascii="Arial" w:hAnsi="Arial" w:cs="Arial"/>
          <w:b/>
          <w:sz w:val="24"/>
          <w:szCs w:val="24"/>
        </w:rPr>
        <w:t>for:</w:t>
      </w:r>
      <w:r w:rsidRPr="00F81F59">
        <w:rPr>
          <w:rFonts w:ascii="Arial" w:hAnsi="Arial" w:cs="Arial"/>
          <w:b/>
          <w:sz w:val="24"/>
        </w:rPr>
        <w:tab/>
      </w:r>
      <w:r w:rsidR="00220615" w:rsidRPr="00F81F59">
        <w:rPr>
          <w:rFonts w:ascii="Arial" w:hAnsi="Arial" w:cs="Arial"/>
          <w:b/>
          <w:sz w:val="24"/>
        </w:rPr>
        <w:tab/>
      </w:r>
      <w:r w:rsidRPr="00F81F59">
        <w:rPr>
          <w:rFonts w:ascii="Arial" w:hAnsi="Arial" w:cs="Arial"/>
          <w:b/>
          <w:sz w:val="24"/>
          <w:szCs w:val="24"/>
        </w:rPr>
        <w:t>Discussion and Decision</w:t>
      </w:r>
    </w:p>
    <w:p w14:paraId="7CF7938E" w14:textId="054281A8" w:rsidR="00ED1327" w:rsidRPr="00F81F59" w:rsidRDefault="00EE7FA7" w:rsidP="007361A3">
      <w:pPr>
        <w:pStyle w:val="Heading1"/>
        <w:numPr>
          <w:ilvl w:val="0"/>
          <w:numId w:val="26"/>
        </w:numPr>
        <w:jc w:val="both"/>
        <w:rPr>
          <w:lang w:val="en-US"/>
        </w:rPr>
      </w:pPr>
      <w:bookmarkStart w:id="1" w:name="_Toc159064896"/>
      <w:r w:rsidRPr="00F81F59">
        <w:rPr>
          <w:lang w:val="en-US"/>
        </w:rPr>
        <w:t>Introduction</w:t>
      </w:r>
      <w:bookmarkEnd w:id="1"/>
    </w:p>
    <w:p w14:paraId="399107D1" w14:textId="46885164" w:rsidR="0099307C" w:rsidRPr="00F81F59" w:rsidRDefault="006D766E" w:rsidP="007361A3">
      <w:pPr>
        <w:jc w:val="both"/>
      </w:pPr>
      <w:r w:rsidRPr="00F81F59">
        <w:t>Work Item for Rel</w:t>
      </w:r>
      <w:r w:rsidR="00F70317" w:rsidRPr="00F81F59">
        <w:t>-</w:t>
      </w:r>
      <w:r w:rsidRPr="00F81F59">
        <w:t>1</w:t>
      </w:r>
      <w:r w:rsidR="00F70317" w:rsidRPr="00F81F59">
        <w:t>9</w:t>
      </w:r>
      <w:r w:rsidRPr="00F81F59">
        <w:t xml:space="preserve"> MIMO evolution </w:t>
      </w:r>
      <w:r w:rsidR="00F70317" w:rsidRPr="00F81F59">
        <w:t>had been agreed in</w:t>
      </w:r>
      <w:r w:rsidRPr="00F81F59">
        <w:t xml:space="preserve"> RAN#</w:t>
      </w:r>
      <w:r w:rsidR="00F70317" w:rsidRPr="00F81F59">
        <w:t>102</w:t>
      </w:r>
      <w:r w:rsidR="00044CE0" w:rsidRPr="00F81F59">
        <w:t xml:space="preserve"> [1].</w:t>
      </w:r>
      <w:r w:rsidR="00D26582" w:rsidRPr="00F81F59">
        <w:t xml:space="preserve"> </w:t>
      </w:r>
    </w:p>
    <w:tbl>
      <w:tblPr>
        <w:tblStyle w:val="TableGrid"/>
        <w:tblW w:w="0" w:type="auto"/>
        <w:tblLook w:val="04A0" w:firstRow="1" w:lastRow="0" w:firstColumn="1" w:lastColumn="0" w:noHBand="0" w:noVBand="1"/>
      </w:tblPr>
      <w:tblGrid>
        <w:gridCol w:w="9561"/>
      </w:tblGrid>
      <w:tr w:rsidR="0045792F" w:rsidRPr="00F81F59" w14:paraId="637156F7" w14:textId="77777777" w:rsidTr="00F70317">
        <w:trPr>
          <w:trHeight w:val="2573"/>
        </w:trPr>
        <w:tc>
          <w:tcPr>
            <w:tcW w:w="9561" w:type="dxa"/>
          </w:tcPr>
          <w:p w14:paraId="0DCC676F" w14:textId="77777777" w:rsidR="00526F23" w:rsidRPr="00F81F59" w:rsidRDefault="00526F23" w:rsidP="007361A3">
            <w:pPr>
              <w:spacing w:before="240"/>
              <w:jc w:val="both"/>
            </w:pPr>
            <w:bookmarkStart w:id="2" w:name="_Hlk145555364"/>
            <w:bookmarkStart w:id="3" w:name="_Hlk510705081"/>
            <w:r w:rsidRPr="00F81F59">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F81F59">
              <w:t>sTRP</w:t>
            </w:r>
            <w:proofErr w:type="spellEnd"/>
            <w:r w:rsidRPr="00F81F59">
              <w:t xml:space="preserve"> with intra- and inter-cell beam management</w:t>
            </w:r>
          </w:p>
          <w:p w14:paraId="75A8C9B7" w14:textId="6A438736" w:rsidR="00526F23" w:rsidRPr="001D3247" w:rsidRDefault="00526F23" w:rsidP="007361A3">
            <w:pPr>
              <w:numPr>
                <w:ilvl w:val="1"/>
                <w:numId w:val="108"/>
              </w:numPr>
              <w:snapToGrid w:val="0"/>
              <w:spacing w:after="0" w:line="240" w:lineRule="auto"/>
              <w:jc w:val="both"/>
            </w:pPr>
            <w:r w:rsidRPr="001D3247">
              <w:t xml:space="preserve">UL </w:t>
            </w:r>
            <w:proofErr w:type="spellStart"/>
            <w:r w:rsidRPr="001D3247">
              <w:t>signaling</w:t>
            </w:r>
            <w:proofErr w:type="spellEnd"/>
            <w:r w:rsidRPr="001D3247">
              <w:t xml:space="preserve"> content(s) </w:t>
            </w:r>
            <w:r w:rsidR="00117834" w:rsidRPr="001D3247">
              <w:t>(and procedure</w:t>
            </w:r>
            <w:r w:rsidR="00E223D0" w:rsidRPr="001D3247">
              <w:t>(</w:t>
            </w:r>
            <w:r w:rsidR="00117834" w:rsidRPr="001D3247">
              <w:t>s</w:t>
            </w:r>
            <w:r w:rsidR="00E223D0" w:rsidRPr="001D3247">
              <w:t>)</w:t>
            </w:r>
            <w:r w:rsidR="00117834" w:rsidRPr="001D3247">
              <w:t xml:space="preserve"> as required) </w:t>
            </w:r>
            <w:r w:rsidRPr="001D3247">
              <w:t xml:space="preserve">for UE-initiated/event-driven beam reporting facilitating fast beam </w:t>
            </w:r>
            <w:proofErr w:type="gramStart"/>
            <w:r w:rsidRPr="001D3247">
              <w:t>switching</w:t>
            </w:r>
            <w:proofErr w:type="gramEnd"/>
            <w:r w:rsidRPr="001D3247">
              <w:t xml:space="preserve"> </w:t>
            </w:r>
          </w:p>
          <w:p w14:paraId="28E7E60D" w14:textId="4A7EAD7E" w:rsidR="00526F23" w:rsidRPr="00F81F59" w:rsidRDefault="00526F23" w:rsidP="007361A3">
            <w:pPr>
              <w:numPr>
                <w:ilvl w:val="1"/>
                <w:numId w:val="108"/>
              </w:numPr>
              <w:snapToGrid w:val="0"/>
              <w:spacing w:line="240" w:lineRule="auto"/>
              <w:jc w:val="both"/>
              <w:rPr>
                <w:sz w:val="20"/>
              </w:rPr>
            </w:pPr>
            <w:r w:rsidRPr="001D3247">
              <w:t xml:space="preserve">UL </w:t>
            </w:r>
            <w:proofErr w:type="spellStart"/>
            <w:r w:rsidRPr="001D3247">
              <w:t>signaling</w:t>
            </w:r>
            <w:proofErr w:type="spellEnd"/>
            <w:r w:rsidRPr="001D3247">
              <w:t xml:space="preserve"> medium/container considering the UE-initiated/event-driven nature of the UL transmission, designed primarily for the purpose of beam reporting</w:t>
            </w:r>
            <w:bookmarkEnd w:id="2"/>
          </w:p>
        </w:tc>
      </w:tr>
    </w:tbl>
    <w:p w14:paraId="7FE8CB5C" w14:textId="292DD88D" w:rsidR="003475EC" w:rsidRPr="00F81F59" w:rsidRDefault="003475EC" w:rsidP="007361A3">
      <w:pPr>
        <w:jc w:val="both"/>
      </w:pPr>
    </w:p>
    <w:p w14:paraId="0B618613" w14:textId="1602D67C" w:rsidR="00891AD7" w:rsidRPr="00F81F59" w:rsidRDefault="00752881" w:rsidP="007361A3">
      <w:pPr>
        <w:jc w:val="both"/>
      </w:pPr>
      <w:r w:rsidRPr="00F81F59">
        <w:t>This paper discusses the different possible enhancements that would facilitate UE-initiate/event-driven beam management</w:t>
      </w:r>
      <w:r w:rsidR="0056107A" w:rsidRPr="00F81F59">
        <w:t xml:space="preserve"> in the context of the unified TCI framework</w:t>
      </w:r>
      <w:r w:rsidR="00891AD7" w:rsidRPr="00F81F59">
        <w:t>, i.e</w:t>
      </w:r>
      <w:r w:rsidR="00891AD7" w:rsidRPr="00717720">
        <w:t>.</w:t>
      </w:r>
      <w:r w:rsidR="0051773C">
        <w:t>,</w:t>
      </w:r>
      <w:r w:rsidR="00891AD7" w:rsidRPr="00F81F59">
        <w:t xml:space="preserve"> for UL and for DL beam management</w:t>
      </w:r>
      <w:r w:rsidR="0056107A" w:rsidRPr="00F81F59">
        <w:t>.</w:t>
      </w:r>
    </w:p>
    <w:p w14:paraId="17F1BAC0" w14:textId="6B67F72A" w:rsidR="00DC37EA" w:rsidRPr="00F81F59" w:rsidRDefault="0056107A" w:rsidP="007361A3">
      <w:pPr>
        <w:jc w:val="both"/>
      </w:pPr>
      <w:r w:rsidRPr="00F81F59">
        <w:t xml:space="preserve">Such enhancements should </w:t>
      </w:r>
      <w:r w:rsidR="0051773C">
        <w:t>result</w:t>
      </w:r>
      <w:r w:rsidRPr="00F81F59">
        <w:t xml:space="preserve"> in reducing the </w:t>
      </w:r>
      <w:r w:rsidRPr="00717720">
        <w:t>overhea</w:t>
      </w:r>
      <w:r w:rsidR="0051773C">
        <w:t>d</w:t>
      </w:r>
      <w:r w:rsidRPr="00F81F59">
        <w:t xml:space="preserve"> and/or latency of FR2 beam management. The preferred approach is </w:t>
      </w:r>
      <w:r w:rsidR="0051773C">
        <w:t>leveraging the</w:t>
      </w:r>
      <w:r w:rsidRPr="00F81F59">
        <w:t xml:space="preserve"> legacy CSI measurement and reporting configuration framework. The use case </w:t>
      </w:r>
      <w:r w:rsidR="0051773C">
        <w:t>focuses</w:t>
      </w:r>
      <w:r w:rsidRPr="00F81F59">
        <w:t xml:space="preserve"> on </w:t>
      </w:r>
      <w:proofErr w:type="spellStart"/>
      <w:r w:rsidRPr="00F81F59">
        <w:t>sTRP</w:t>
      </w:r>
      <w:proofErr w:type="spellEnd"/>
      <w:r w:rsidR="00891AD7" w:rsidRPr="00F81F59">
        <w:t xml:space="preserve"> while including intra-cell and inter-cell beam management.</w:t>
      </w:r>
    </w:p>
    <w:p w14:paraId="10B00261" w14:textId="3527FC82" w:rsidR="00891AD7" w:rsidRPr="00F81F59" w:rsidRDefault="00891AD7" w:rsidP="007361A3">
      <w:pPr>
        <w:jc w:val="both"/>
      </w:pPr>
      <w:r w:rsidRPr="00F81F59">
        <w:t xml:space="preserve">The </w:t>
      </w:r>
      <w:r w:rsidR="00784FF4" w:rsidRPr="00F81F59">
        <w:t>discussion</w:t>
      </w:r>
      <w:r w:rsidRPr="00F81F59">
        <w:t xml:space="preserve"> is structured in three part</w:t>
      </w:r>
      <w:r w:rsidR="00C62BE3" w:rsidRPr="00F81F59">
        <w:t>s</w:t>
      </w:r>
      <w:r w:rsidRPr="00F81F59">
        <w:t>, where the context of reducing overhead and/or latency is described first</w:t>
      </w:r>
      <w:r w:rsidR="00337EF3" w:rsidRPr="00F81F59">
        <w:t>,</w:t>
      </w:r>
      <w:r w:rsidRPr="00F81F59">
        <w:t xml:space="preserve"> </w:t>
      </w:r>
      <w:r w:rsidR="00337EF3" w:rsidRPr="00F81F59">
        <w:t>considering</w:t>
      </w:r>
      <w:r w:rsidRPr="00F81F59">
        <w:t xml:space="preserve"> the existing methodologies from the previous releases. Second, the UL </w:t>
      </w:r>
      <w:proofErr w:type="spellStart"/>
      <w:r w:rsidR="00842767" w:rsidRPr="00F81F59">
        <w:t>signaling</w:t>
      </w:r>
      <w:proofErr w:type="spellEnd"/>
      <w:r w:rsidRPr="00F81F59">
        <w:t xml:space="preserve"> contents are described</w:t>
      </w:r>
      <w:r w:rsidR="00C62BE3" w:rsidRPr="00F81F59">
        <w:t xml:space="preserve"> and compared</w:t>
      </w:r>
      <w:r w:rsidRPr="00F81F59">
        <w:t xml:space="preserve">. Third, </w:t>
      </w:r>
      <w:r w:rsidR="00C62BE3" w:rsidRPr="00F81F59">
        <w:t xml:space="preserve">the UL </w:t>
      </w:r>
      <w:proofErr w:type="spellStart"/>
      <w:r w:rsidR="00842767" w:rsidRPr="00F81F59">
        <w:t>signaling</w:t>
      </w:r>
      <w:proofErr w:type="spellEnd"/>
      <w:r w:rsidR="00C62BE3" w:rsidRPr="00F81F59">
        <w:t xml:space="preserve"> containers are discussed.</w:t>
      </w:r>
    </w:p>
    <w:p w14:paraId="5BE96354" w14:textId="2B618415" w:rsidR="00784FF4" w:rsidRPr="00F81F59" w:rsidRDefault="00784FF4" w:rsidP="007361A3">
      <w:pPr>
        <w:jc w:val="both"/>
      </w:pPr>
      <w:r w:rsidRPr="00F81F59">
        <w:t xml:space="preserve">The paper </w:t>
      </w:r>
      <w:r w:rsidR="0051773C">
        <w:t>closes</w:t>
      </w:r>
      <w:r w:rsidRPr="00F81F59">
        <w:t xml:space="preserve"> with the conclusions on this objective and Nokia’s observations and proposals.</w:t>
      </w:r>
    </w:p>
    <w:p w14:paraId="10445A01" w14:textId="15012C73" w:rsidR="00885580" w:rsidRPr="00F81F59" w:rsidRDefault="002B609D" w:rsidP="007361A3">
      <w:pPr>
        <w:pStyle w:val="Heading1"/>
        <w:numPr>
          <w:ilvl w:val="0"/>
          <w:numId w:val="26"/>
        </w:numPr>
        <w:jc w:val="both"/>
        <w:rPr>
          <w:lang w:val="en-US"/>
        </w:rPr>
      </w:pPr>
      <w:bookmarkStart w:id="4" w:name="_Toc159064897"/>
      <w:bookmarkEnd w:id="3"/>
      <w:r w:rsidRPr="00F81F59">
        <w:rPr>
          <w:lang w:val="en-US"/>
        </w:rPr>
        <w:t>Discussion</w:t>
      </w:r>
      <w:bookmarkEnd w:id="4"/>
    </w:p>
    <w:p w14:paraId="6A638E20" w14:textId="60962581" w:rsidR="00B91E26" w:rsidRPr="00F81F59" w:rsidRDefault="00B91E26" w:rsidP="007361A3">
      <w:pPr>
        <w:jc w:val="both"/>
      </w:pPr>
      <w:r w:rsidRPr="00F81F59">
        <w:t xml:space="preserve">The NR system relies on explicit </w:t>
      </w:r>
      <w:r w:rsidR="007963CC" w:rsidRPr="003D34CF">
        <w:t>DL/</w:t>
      </w:r>
      <w:r w:rsidRPr="00F81F59">
        <w:t xml:space="preserve">UL beam </w:t>
      </w:r>
      <w:r w:rsidR="007963CC" w:rsidRPr="003D34CF">
        <w:t xml:space="preserve">pair </w:t>
      </w:r>
      <w:r w:rsidRPr="00F81F59">
        <w:t xml:space="preserve">selection by the gNB in RRC connected mode. The selection of the </w:t>
      </w:r>
      <w:r w:rsidR="005E06D0" w:rsidRPr="003D34CF">
        <w:t>DL/</w:t>
      </w:r>
      <w:r w:rsidRPr="00F81F59">
        <w:t xml:space="preserve">UL transmit beam </w:t>
      </w:r>
      <w:r w:rsidR="005E06D0" w:rsidRPr="003D34CF">
        <w:t xml:space="preserve">pair </w:t>
      </w:r>
      <w:r w:rsidRPr="00F81F59">
        <w:t xml:space="preserve">is performed by the gNB by providing the </w:t>
      </w:r>
      <w:r w:rsidR="005E06D0" w:rsidRPr="003D34CF">
        <w:t>indicated TCI state (joint or separate)</w:t>
      </w:r>
      <w:r w:rsidRPr="00225771">
        <w:t>.</w:t>
      </w:r>
      <w:r w:rsidRPr="00F81F59">
        <w:t xml:space="preserve"> Nevertheless, in some scenarios, UE may have better knowledge about </w:t>
      </w:r>
      <w:r w:rsidR="001E438A">
        <w:rPr>
          <w:lang w:val="en-GB"/>
        </w:rPr>
        <w:t xml:space="preserve">better DL and/or </w:t>
      </w:r>
      <w:r w:rsidRPr="00F81F59">
        <w:t xml:space="preserve">UL </w:t>
      </w:r>
      <w:r w:rsidR="001E438A">
        <w:rPr>
          <w:lang w:val="en-GB"/>
        </w:rPr>
        <w:t>beam pair link than the current one selected by the gNB</w:t>
      </w:r>
      <w:r w:rsidR="00C81BC8">
        <w:rPr>
          <w:lang w:val="en-GB"/>
        </w:rPr>
        <w:t xml:space="preserve">. </w:t>
      </w:r>
    </w:p>
    <w:p w14:paraId="56560BC9" w14:textId="77777777" w:rsidR="00503396" w:rsidRPr="003D34CF" w:rsidRDefault="00503396" w:rsidP="00952EF6">
      <w:pPr>
        <w:pStyle w:val="Heading2"/>
        <w:rPr>
          <w:lang w:val="en-US"/>
        </w:rPr>
      </w:pPr>
      <w:bookmarkStart w:id="5" w:name="_Toc159064898"/>
      <w:r w:rsidRPr="003D34CF">
        <w:rPr>
          <w:lang w:val="en-US"/>
        </w:rPr>
        <w:t>Scope</w:t>
      </w:r>
      <w:bookmarkEnd w:id="5"/>
      <w:r w:rsidRPr="003D34CF">
        <w:rPr>
          <w:lang w:val="en-US"/>
        </w:rPr>
        <w:t> </w:t>
      </w:r>
    </w:p>
    <w:p w14:paraId="7A73BC9D" w14:textId="765C35C7" w:rsidR="00BF2462" w:rsidRPr="00D44167" w:rsidRDefault="00BF2462" w:rsidP="009B7A74">
      <w:pPr>
        <w:rPr>
          <w:rStyle w:val="normaltextrun"/>
          <w:rFonts w:ascii="Calibri" w:hAnsi="Calibri" w:cs="Calibri"/>
          <w:color w:val="000000" w:themeColor="text1"/>
        </w:rPr>
      </w:pPr>
      <w:r w:rsidRPr="00D44167">
        <w:rPr>
          <w:rStyle w:val="normaltextrun"/>
          <w:rFonts w:ascii="Calibri" w:hAnsi="Calibri" w:cs="Calibri"/>
          <w:color w:val="000000" w:themeColor="text1"/>
        </w:rPr>
        <w:t xml:space="preserve">UE initiated/event driven reporting could be built upon existing legacy CSI measurement and reporting but also upon MAC based reporting </w:t>
      </w:r>
      <w:proofErr w:type="gramStart"/>
      <w:r w:rsidRPr="00D44167">
        <w:rPr>
          <w:rStyle w:val="normaltextrun"/>
          <w:rFonts w:ascii="Calibri" w:hAnsi="Calibri" w:cs="Calibri"/>
          <w:color w:val="000000" w:themeColor="text1"/>
        </w:rPr>
        <w:t>similar to</w:t>
      </w:r>
      <w:proofErr w:type="gramEnd"/>
      <w:r w:rsidRPr="00D44167">
        <w:rPr>
          <w:rStyle w:val="normaltextrun"/>
          <w:rFonts w:ascii="Calibri" w:hAnsi="Calibri" w:cs="Calibri"/>
          <w:color w:val="000000" w:themeColor="text1"/>
        </w:rPr>
        <w:t xml:space="preserve"> PHR or MPE reporting, for instance. However, as said in the work item description</w:t>
      </w:r>
      <w:r w:rsidR="00B90FEC" w:rsidRPr="00D44167">
        <w:rPr>
          <w:rStyle w:val="normaltextrun"/>
          <w:rFonts w:ascii="Calibri" w:hAnsi="Calibri" w:cs="Calibri"/>
          <w:color w:val="000000" w:themeColor="text1"/>
        </w:rPr>
        <w:t>,</w:t>
      </w:r>
      <w:r w:rsidRPr="00D44167">
        <w:rPr>
          <w:rStyle w:val="normaltextrun"/>
          <w:rFonts w:ascii="Calibri" w:hAnsi="Calibri" w:cs="Calibri"/>
          <w:color w:val="000000" w:themeColor="text1"/>
        </w:rPr>
        <w:t xml:space="preserve"> the existing CSI framework should be the baseline. Thus, we would like to clarify in the </w:t>
      </w:r>
      <w:r w:rsidRPr="00D44167">
        <w:rPr>
          <w:rStyle w:val="normaltextrun"/>
          <w:rFonts w:ascii="Calibri" w:hAnsi="Calibri" w:cs="Calibri"/>
          <w:color w:val="000000" w:themeColor="text1"/>
        </w:rPr>
        <w:lastRenderedPageBreak/>
        <w:t>beginning that the UE initiated/event driven beam reporting is built upon existing CSI measurement and reporting framework.</w:t>
      </w:r>
    </w:p>
    <w:p w14:paraId="3E0F0C3D" w14:textId="05910E52" w:rsidR="00503396" w:rsidRPr="00F81F59" w:rsidRDefault="00503396" w:rsidP="00503396">
      <w:pPr>
        <w:pStyle w:val="paragraph"/>
        <w:spacing w:before="0" w:beforeAutospacing="0" w:after="0" w:afterAutospacing="0"/>
        <w:textAlignment w:val="baseline"/>
        <w:rPr>
          <w:rFonts w:ascii="Arial" w:hAnsi="Arial" w:cs="Arial"/>
          <w:sz w:val="32"/>
          <w:szCs w:val="32"/>
        </w:rPr>
      </w:pPr>
      <w:r w:rsidRPr="003D34CF">
        <w:rPr>
          <w:rStyle w:val="eop"/>
          <w:rFonts w:ascii="Calibri" w:hAnsi="Calibri" w:cs="Calibri"/>
          <w:sz w:val="22"/>
          <w:szCs w:val="22"/>
        </w:rPr>
        <w:t> </w:t>
      </w:r>
    </w:p>
    <w:p w14:paraId="5B97D2DB" w14:textId="733EED5A" w:rsidR="00233A82" w:rsidRPr="003D34CF" w:rsidRDefault="006E2225" w:rsidP="007C1DE8">
      <w:pPr>
        <w:pStyle w:val="Proposal"/>
        <w:rPr>
          <w:rStyle w:val="normaltextrun"/>
          <w:lang w:val="en-US"/>
        </w:rPr>
      </w:pPr>
      <w:bookmarkStart w:id="6" w:name="_Toc159064899"/>
      <w:proofErr w:type="spellStart"/>
      <w:r>
        <w:rPr>
          <w:rStyle w:val="normaltextrun"/>
        </w:rPr>
        <w:t>Proposal</w:t>
      </w:r>
      <w:proofErr w:type="spellEnd"/>
      <w:r>
        <w:rPr>
          <w:rStyle w:val="normaltextrun"/>
        </w:rPr>
        <w:t xml:space="preserve"> 1: </w:t>
      </w:r>
      <w:r w:rsidR="00503396" w:rsidRPr="003D34CF">
        <w:rPr>
          <w:rStyle w:val="normaltextrun"/>
          <w:lang w:val="en-US"/>
        </w:rPr>
        <w:t xml:space="preserve">Leverage legacy CSI framework for UE </w:t>
      </w:r>
      <w:r w:rsidR="00233A82" w:rsidRPr="003D34CF">
        <w:rPr>
          <w:rStyle w:val="normaltextrun"/>
          <w:lang w:val="en-US"/>
        </w:rPr>
        <w:t>initiated/</w:t>
      </w:r>
      <w:r w:rsidR="00503396" w:rsidRPr="003D34CF">
        <w:rPr>
          <w:rStyle w:val="normaltextrun"/>
          <w:lang w:val="en-US"/>
        </w:rPr>
        <w:t xml:space="preserve">event </w:t>
      </w:r>
      <w:r w:rsidR="00233A82" w:rsidRPr="003D34CF">
        <w:rPr>
          <w:rStyle w:val="normaltextrun"/>
          <w:lang w:val="en-US"/>
        </w:rPr>
        <w:t>driven beam</w:t>
      </w:r>
      <w:r w:rsidR="00503396" w:rsidRPr="003D34CF">
        <w:rPr>
          <w:rStyle w:val="normaltextrun"/>
          <w:lang w:val="en-US"/>
        </w:rPr>
        <w:t xml:space="preserve"> reporting.</w:t>
      </w:r>
      <w:bookmarkEnd w:id="6"/>
    </w:p>
    <w:p w14:paraId="73809720" w14:textId="77777777" w:rsidR="00233A82" w:rsidRPr="003D34CF" w:rsidRDefault="00233A82" w:rsidP="00503396">
      <w:pPr>
        <w:pStyle w:val="paragraph"/>
        <w:spacing w:before="0" w:beforeAutospacing="0" w:after="0" w:afterAutospacing="0"/>
        <w:textAlignment w:val="baseline"/>
        <w:rPr>
          <w:rStyle w:val="normaltextrun"/>
          <w:rFonts w:ascii="Calibri" w:hAnsi="Calibri" w:cs="Calibri"/>
          <w:sz w:val="22"/>
          <w:szCs w:val="22"/>
        </w:rPr>
      </w:pPr>
    </w:p>
    <w:p w14:paraId="570D6B79" w14:textId="77777777" w:rsidR="00233A82" w:rsidRDefault="00233A82" w:rsidP="00503396">
      <w:pPr>
        <w:pStyle w:val="paragraph"/>
        <w:spacing w:before="0" w:beforeAutospacing="0" w:after="0" w:afterAutospacing="0"/>
        <w:textAlignment w:val="baseline"/>
        <w:rPr>
          <w:rStyle w:val="normaltextrun"/>
          <w:rFonts w:ascii="Calibri" w:hAnsi="Calibri" w:cs="Calibri"/>
          <w:sz w:val="22"/>
          <w:szCs w:val="22"/>
        </w:rPr>
      </w:pPr>
      <w:r w:rsidRPr="003D34CF">
        <w:rPr>
          <w:rStyle w:val="normaltextrun"/>
          <w:rFonts w:ascii="Calibri" w:hAnsi="Calibri" w:cs="Calibri"/>
          <w:sz w:val="22"/>
          <w:szCs w:val="22"/>
        </w:rPr>
        <w:t xml:space="preserve">Beam reporting in legacy CSI framework is provided using L1-RSRP measurement and reporting. It’s considered logical to build the UE initiated/event driven beam reporting upon existing L1-RSRP reporting. </w:t>
      </w:r>
    </w:p>
    <w:p w14:paraId="48BCC6D5" w14:textId="77777777" w:rsidR="005F2657" w:rsidRDefault="005F2657" w:rsidP="00503396">
      <w:pPr>
        <w:pStyle w:val="paragraph"/>
        <w:spacing w:before="0" w:beforeAutospacing="0" w:after="0" w:afterAutospacing="0"/>
        <w:textAlignment w:val="baseline"/>
        <w:rPr>
          <w:rStyle w:val="normaltextrun"/>
          <w:rFonts w:ascii="Calibri" w:hAnsi="Calibri" w:cs="Calibri"/>
          <w:sz w:val="22"/>
          <w:szCs w:val="22"/>
        </w:rPr>
      </w:pPr>
    </w:p>
    <w:p w14:paraId="6255616A" w14:textId="67249ACA" w:rsidR="00503396" w:rsidRPr="003D34CF" w:rsidRDefault="006E2225" w:rsidP="007C1DE8">
      <w:pPr>
        <w:pStyle w:val="Proposal"/>
        <w:rPr>
          <w:rStyle w:val="normaltextrun"/>
          <w:lang w:val="en-US"/>
        </w:rPr>
      </w:pPr>
      <w:bookmarkStart w:id="7" w:name="_Toc159064900"/>
      <w:proofErr w:type="spellStart"/>
      <w:r>
        <w:rPr>
          <w:rStyle w:val="normaltextrun"/>
        </w:rPr>
        <w:t>Proposal</w:t>
      </w:r>
      <w:proofErr w:type="spellEnd"/>
      <w:r>
        <w:rPr>
          <w:rStyle w:val="normaltextrun"/>
        </w:rPr>
        <w:t xml:space="preserve"> 2: </w:t>
      </w:r>
      <w:r w:rsidR="00233A82" w:rsidRPr="003D34CF">
        <w:rPr>
          <w:rStyle w:val="normaltextrun"/>
          <w:lang w:val="en-US"/>
        </w:rPr>
        <w:t>Build the UE initiated/event driven beam reporting upon existing L1-RSRP reporting.</w:t>
      </w:r>
      <w:bookmarkEnd w:id="7"/>
    </w:p>
    <w:p w14:paraId="11A917DA" w14:textId="77777777" w:rsidR="00B80389" w:rsidRPr="003D34CF" w:rsidRDefault="00B80389" w:rsidP="00503396">
      <w:pPr>
        <w:pStyle w:val="paragraph"/>
        <w:spacing w:before="0" w:beforeAutospacing="0" w:after="0" w:afterAutospacing="0"/>
        <w:textAlignment w:val="baseline"/>
        <w:rPr>
          <w:rStyle w:val="normaltextrun"/>
          <w:rFonts w:ascii="Calibri" w:hAnsi="Calibri" w:cs="Calibri"/>
          <w:sz w:val="22"/>
          <w:szCs w:val="22"/>
        </w:rPr>
      </w:pPr>
    </w:p>
    <w:p w14:paraId="74791388" w14:textId="47839381" w:rsidR="00233A82" w:rsidRPr="003D34CF" w:rsidRDefault="006E2225" w:rsidP="007C1DE8">
      <w:pPr>
        <w:pStyle w:val="Proposal"/>
        <w:rPr>
          <w:rStyle w:val="normaltextrun"/>
          <w:lang w:val="en-US"/>
        </w:rPr>
      </w:pPr>
      <w:bookmarkStart w:id="8" w:name="_Toc159064901"/>
      <w:proofErr w:type="spellStart"/>
      <w:r>
        <w:rPr>
          <w:rStyle w:val="normaltextrun"/>
        </w:rPr>
        <w:t>Proposal</w:t>
      </w:r>
      <w:proofErr w:type="spellEnd"/>
      <w:r>
        <w:rPr>
          <w:rStyle w:val="normaltextrun"/>
        </w:rPr>
        <w:t xml:space="preserve"> 3: </w:t>
      </w:r>
      <w:r w:rsidR="00233A82" w:rsidRPr="003D34CF">
        <w:rPr>
          <w:rStyle w:val="normaltextrun"/>
          <w:lang w:val="en-US"/>
        </w:rPr>
        <w:t xml:space="preserve">Study whether </w:t>
      </w:r>
      <w:r w:rsidR="0051773C">
        <w:rPr>
          <w:rStyle w:val="normaltextrun"/>
          <w:lang w:val="en-US"/>
        </w:rPr>
        <w:t xml:space="preserve">the </w:t>
      </w:r>
      <w:r w:rsidR="00233A82" w:rsidRPr="003D34CF">
        <w:rPr>
          <w:rStyle w:val="normaltextrun"/>
          <w:lang w:val="en-US"/>
        </w:rPr>
        <w:t>current L1-RSRP reporting format can be reused or additional information elements are needed.</w:t>
      </w:r>
      <w:bookmarkEnd w:id="8"/>
      <w:r w:rsidR="00233A82" w:rsidRPr="003D34CF">
        <w:rPr>
          <w:rStyle w:val="normaltextrun"/>
          <w:lang w:val="en-US"/>
        </w:rPr>
        <w:t xml:space="preserve"> </w:t>
      </w:r>
    </w:p>
    <w:p w14:paraId="7A91841B" w14:textId="706CCBF3" w:rsidR="00233A82" w:rsidRPr="003D34CF" w:rsidRDefault="00233A82" w:rsidP="00503396">
      <w:pPr>
        <w:pStyle w:val="paragraph"/>
        <w:spacing w:before="0" w:beforeAutospacing="0" w:after="0" w:afterAutospacing="0"/>
        <w:textAlignment w:val="baseline"/>
        <w:rPr>
          <w:rStyle w:val="normaltextrun"/>
          <w:rFonts w:ascii="Calibri" w:hAnsi="Calibri" w:cs="Calibri"/>
          <w:sz w:val="22"/>
          <w:szCs w:val="22"/>
        </w:rPr>
      </w:pPr>
      <w:r w:rsidRPr="003D34CF">
        <w:rPr>
          <w:rStyle w:val="normaltextrun"/>
          <w:rFonts w:ascii="Calibri" w:hAnsi="Calibri" w:cs="Calibri"/>
          <w:sz w:val="22"/>
          <w:szCs w:val="22"/>
        </w:rPr>
        <w:t>Resource allocation for UE initiated/event driven beam reporting needs to be discussed as well. It would be logical that the UE could request uplink resources for the event driven beam reporting only when needed. Thus, resource allocation mechanism for event driven beam reporting needs to be discussed. For instance, low overhead scheduling request (SR)</w:t>
      </w:r>
      <w:r w:rsidR="007963CC" w:rsidRPr="003D34CF">
        <w:rPr>
          <w:rStyle w:val="normaltextrun"/>
          <w:rFonts w:ascii="Calibri" w:hAnsi="Calibri" w:cs="Calibri"/>
          <w:sz w:val="22"/>
          <w:szCs w:val="22"/>
        </w:rPr>
        <w:t xml:space="preserve">-like </w:t>
      </w:r>
      <w:r w:rsidRPr="003D34CF">
        <w:rPr>
          <w:rStyle w:val="normaltextrun"/>
          <w:rFonts w:ascii="Calibri" w:hAnsi="Calibri" w:cs="Calibri"/>
          <w:sz w:val="22"/>
          <w:szCs w:val="22"/>
        </w:rPr>
        <w:t>resources associated to the event(s) could be used to request uplink resources for the reporting.</w:t>
      </w:r>
      <w:r w:rsidR="007963CC" w:rsidRPr="003D34CF">
        <w:rPr>
          <w:rStyle w:val="normaltextrun"/>
          <w:rFonts w:ascii="Calibri" w:hAnsi="Calibri" w:cs="Calibri"/>
          <w:sz w:val="22"/>
          <w:szCs w:val="22"/>
        </w:rPr>
        <w:t xml:space="preserve"> In other words, it should be studied how UE would provide indication/notification of event occurrence / need for resource for beam reporting specifically.</w:t>
      </w:r>
    </w:p>
    <w:p w14:paraId="1C2ED5EC" w14:textId="77777777" w:rsidR="00233A82" w:rsidRPr="003D34CF" w:rsidRDefault="00233A82" w:rsidP="00503396">
      <w:pPr>
        <w:pStyle w:val="paragraph"/>
        <w:spacing w:before="0" w:beforeAutospacing="0" w:after="0" w:afterAutospacing="0"/>
        <w:textAlignment w:val="baseline"/>
        <w:rPr>
          <w:rStyle w:val="normaltextrun"/>
          <w:rFonts w:ascii="Calibri" w:hAnsi="Calibri" w:cs="Calibri"/>
          <w:sz w:val="22"/>
          <w:szCs w:val="22"/>
        </w:rPr>
      </w:pPr>
    </w:p>
    <w:p w14:paraId="22D06307" w14:textId="7E138BB7" w:rsidR="00233A82" w:rsidRPr="003D34CF" w:rsidRDefault="006E2225" w:rsidP="007C1DE8">
      <w:pPr>
        <w:pStyle w:val="Proposal"/>
        <w:rPr>
          <w:rStyle w:val="normaltextrun"/>
          <w:lang w:val="en-US"/>
        </w:rPr>
      </w:pPr>
      <w:bookmarkStart w:id="9" w:name="_Toc159064902"/>
      <w:proofErr w:type="spellStart"/>
      <w:r>
        <w:rPr>
          <w:rStyle w:val="normaltextrun"/>
        </w:rPr>
        <w:t>Proposal</w:t>
      </w:r>
      <w:proofErr w:type="spellEnd"/>
      <w:r>
        <w:rPr>
          <w:rStyle w:val="normaltextrun"/>
        </w:rPr>
        <w:t xml:space="preserve"> 4: </w:t>
      </w:r>
      <w:r w:rsidR="00567AE8" w:rsidRPr="003D34CF">
        <w:rPr>
          <w:rStyle w:val="normaltextrun"/>
          <w:lang w:val="en-US"/>
        </w:rPr>
        <w:t>S</w:t>
      </w:r>
      <w:r w:rsidR="00233A82" w:rsidRPr="003D34CF">
        <w:rPr>
          <w:rStyle w:val="normaltextrun"/>
          <w:lang w:val="en-US"/>
        </w:rPr>
        <w:t xml:space="preserve">tudy further resource allocation </w:t>
      </w:r>
      <w:r w:rsidR="0051773C">
        <w:rPr>
          <w:rStyle w:val="normaltextrun"/>
          <w:lang w:val="en-US"/>
        </w:rPr>
        <w:t>mechanisms</w:t>
      </w:r>
      <w:r w:rsidR="00233A82" w:rsidRPr="003D34CF">
        <w:rPr>
          <w:rStyle w:val="normaltextrun"/>
          <w:lang w:val="en-US"/>
        </w:rPr>
        <w:t xml:space="preserve"> for event</w:t>
      </w:r>
      <w:r w:rsidR="00EC37BF" w:rsidRPr="003D34CF">
        <w:rPr>
          <w:rStyle w:val="normaltextrun"/>
          <w:lang w:val="en-US"/>
        </w:rPr>
        <w:t>-</w:t>
      </w:r>
      <w:r w:rsidR="00233A82" w:rsidRPr="003D34CF">
        <w:rPr>
          <w:rStyle w:val="normaltextrun"/>
          <w:lang w:val="en-US"/>
        </w:rPr>
        <w:t>driven beam reporting.</w:t>
      </w:r>
      <w:bookmarkEnd w:id="9"/>
    </w:p>
    <w:p w14:paraId="5F9F8724" w14:textId="551DF5CE" w:rsidR="00233A82" w:rsidRPr="003D34CF" w:rsidRDefault="00233A82" w:rsidP="00503396">
      <w:pPr>
        <w:pStyle w:val="paragraph"/>
        <w:spacing w:before="0" w:beforeAutospacing="0" w:after="0" w:afterAutospacing="0"/>
        <w:textAlignment w:val="baseline"/>
        <w:rPr>
          <w:rStyle w:val="normaltextrun"/>
          <w:rFonts w:ascii="Calibri" w:hAnsi="Calibri" w:cs="Calibri"/>
          <w:sz w:val="22"/>
          <w:szCs w:val="22"/>
        </w:rPr>
      </w:pPr>
      <w:r w:rsidRPr="003D34CF">
        <w:rPr>
          <w:rStyle w:val="normaltextrun"/>
          <w:rFonts w:ascii="Calibri" w:hAnsi="Calibri" w:cs="Calibri"/>
          <w:sz w:val="22"/>
          <w:szCs w:val="22"/>
        </w:rPr>
        <w:t xml:space="preserve">Current CSI framework can be considered as a non-event based where all the measurement and reporting triggering is performed by the </w:t>
      </w:r>
      <w:r w:rsidR="0062147C" w:rsidRPr="003D34CF">
        <w:rPr>
          <w:rStyle w:val="normaltextrun"/>
          <w:rFonts w:ascii="Calibri" w:hAnsi="Calibri" w:cs="Calibri"/>
          <w:sz w:val="22"/>
          <w:szCs w:val="22"/>
        </w:rPr>
        <w:t>gNB</w:t>
      </w:r>
      <w:r w:rsidRPr="003D34CF">
        <w:rPr>
          <w:rStyle w:val="normaltextrun"/>
          <w:rFonts w:ascii="Calibri" w:hAnsi="Calibri" w:cs="Calibri"/>
          <w:sz w:val="22"/>
          <w:szCs w:val="22"/>
        </w:rPr>
        <w:t xml:space="preserve">. </w:t>
      </w:r>
      <w:r w:rsidR="00904552" w:rsidRPr="003D34CF">
        <w:rPr>
          <w:rStyle w:val="normaltextrun"/>
          <w:rFonts w:ascii="Calibri" w:hAnsi="Calibri" w:cs="Calibri"/>
          <w:sz w:val="22"/>
          <w:szCs w:val="22"/>
        </w:rPr>
        <w:t xml:space="preserve">Current CSI </w:t>
      </w:r>
      <w:r w:rsidR="00FF6D03" w:rsidRPr="003D34CF">
        <w:rPr>
          <w:rStyle w:val="normaltextrun"/>
          <w:rFonts w:ascii="Calibri" w:hAnsi="Calibri" w:cs="Calibri"/>
          <w:sz w:val="22"/>
          <w:szCs w:val="22"/>
        </w:rPr>
        <w:t xml:space="preserve">framework defines e.g. rules for the multiplexing and prioritization of different CSI reports to be transmitted to network. </w:t>
      </w:r>
      <w:r w:rsidR="00C55AEF" w:rsidRPr="003D34CF">
        <w:rPr>
          <w:rStyle w:val="normaltextrun"/>
          <w:rFonts w:ascii="Calibri" w:hAnsi="Calibri" w:cs="Calibri"/>
          <w:sz w:val="22"/>
          <w:szCs w:val="22"/>
        </w:rPr>
        <w:t xml:space="preserve">Thus, it should be studied further how to incorporate </w:t>
      </w:r>
      <w:r w:rsidR="00F55BE5" w:rsidRPr="003D34CF">
        <w:rPr>
          <w:rStyle w:val="normaltextrun"/>
          <w:rFonts w:ascii="Calibri" w:hAnsi="Calibri" w:cs="Calibri"/>
          <w:sz w:val="22"/>
          <w:szCs w:val="22"/>
        </w:rPr>
        <w:t xml:space="preserve">event driven beam (CSI in general) reporting into current </w:t>
      </w:r>
      <w:proofErr w:type="gramStart"/>
      <w:r w:rsidR="00F55BE5" w:rsidRPr="003D34CF">
        <w:rPr>
          <w:rStyle w:val="normaltextrun"/>
          <w:rFonts w:ascii="Calibri" w:hAnsi="Calibri" w:cs="Calibri"/>
          <w:sz w:val="22"/>
          <w:szCs w:val="22"/>
        </w:rPr>
        <w:t>non-event based</w:t>
      </w:r>
      <w:proofErr w:type="gramEnd"/>
      <w:r w:rsidR="00F55BE5" w:rsidRPr="003D34CF">
        <w:rPr>
          <w:rStyle w:val="normaltextrun"/>
          <w:rFonts w:ascii="Calibri" w:hAnsi="Calibri" w:cs="Calibri"/>
          <w:sz w:val="22"/>
          <w:szCs w:val="22"/>
        </w:rPr>
        <w:t xml:space="preserve"> CSI reporting framework. </w:t>
      </w:r>
    </w:p>
    <w:p w14:paraId="003EE065" w14:textId="77777777" w:rsidR="00F55BE5" w:rsidRPr="003D34CF" w:rsidRDefault="00F55BE5" w:rsidP="00503396">
      <w:pPr>
        <w:pStyle w:val="paragraph"/>
        <w:spacing w:before="0" w:beforeAutospacing="0" w:after="0" w:afterAutospacing="0"/>
        <w:textAlignment w:val="baseline"/>
        <w:rPr>
          <w:rStyle w:val="normaltextrun"/>
          <w:rFonts w:ascii="Calibri" w:hAnsi="Calibri" w:cs="Calibri"/>
          <w:sz w:val="22"/>
          <w:szCs w:val="22"/>
        </w:rPr>
      </w:pPr>
    </w:p>
    <w:p w14:paraId="54B74A04" w14:textId="002658C3" w:rsidR="00F55BE5" w:rsidRPr="003D34CF" w:rsidRDefault="006E2225" w:rsidP="007C1DE8">
      <w:pPr>
        <w:pStyle w:val="Proposal"/>
        <w:rPr>
          <w:rStyle w:val="normaltextrun"/>
          <w:lang w:val="en-US"/>
        </w:rPr>
      </w:pPr>
      <w:bookmarkStart w:id="10" w:name="_Toc159064903"/>
      <w:proofErr w:type="spellStart"/>
      <w:r>
        <w:rPr>
          <w:rStyle w:val="normaltextrun"/>
        </w:rPr>
        <w:t>Proposal</w:t>
      </w:r>
      <w:proofErr w:type="spellEnd"/>
      <w:r>
        <w:rPr>
          <w:rStyle w:val="normaltextrun"/>
        </w:rPr>
        <w:t xml:space="preserve"> 5: </w:t>
      </w:r>
      <w:r w:rsidR="00F55BE5" w:rsidRPr="003D34CF">
        <w:rPr>
          <w:rStyle w:val="normaltextrun"/>
          <w:lang w:val="en-US"/>
        </w:rPr>
        <w:t>Study further how to incorporate event driven beam (CSI in general) reporting into current non-event based CSI reporting framework.</w:t>
      </w:r>
      <w:bookmarkEnd w:id="10"/>
    </w:p>
    <w:p w14:paraId="72C57F11" w14:textId="77777777" w:rsidR="007B0D8A" w:rsidRPr="003D34CF" w:rsidRDefault="007B0D8A" w:rsidP="00503396">
      <w:pPr>
        <w:pStyle w:val="paragraph"/>
        <w:spacing w:before="0" w:beforeAutospacing="0" w:after="0" w:afterAutospacing="0"/>
        <w:textAlignment w:val="baseline"/>
        <w:rPr>
          <w:rStyle w:val="normaltextrun"/>
          <w:rFonts w:ascii="Calibri" w:hAnsi="Calibri" w:cs="Calibri"/>
          <w:sz w:val="22"/>
          <w:szCs w:val="22"/>
        </w:rPr>
      </w:pPr>
    </w:p>
    <w:p w14:paraId="00B0D724" w14:textId="5EFD0600" w:rsidR="00351CDD" w:rsidRPr="003D34CF" w:rsidRDefault="00E9004B" w:rsidP="00503396">
      <w:pPr>
        <w:pStyle w:val="paragraph"/>
        <w:spacing w:before="0" w:beforeAutospacing="0" w:after="0" w:afterAutospacing="0"/>
        <w:textAlignment w:val="baseline"/>
        <w:rPr>
          <w:rStyle w:val="normaltextrun"/>
          <w:rFonts w:ascii="Calibri" w:hAnsi="Calibri" w:cs="Calibri"/>
          <w:sz w:val="22"/>
          <w:szCs w:val="22"/>
        </w:rPr>
      </w:pPr>
      <w:r w:rsidRPr="003D34CF">
        <w:rPr>
          <w:rStyle w:val="normaltextrun"/>
          <w:rFonts w:ascii="Calibri" w:hAnsi="Calibri" w:cs="Calibri"/>
          <w:sz w:val="22"/>
          <w:szCs w:val="22"/>
        </w:rPr>
        <w:t>Typically, UE’s serving beam corresponds to the reported beam.</w:t>
      </w:r>
      <w:r w:rsidR="00E7380E" w:rsidRPr="003D34CF">
        <w:rPr>
          <w:rStyle w:val="normaltextrun"/>
          <w:rFonts w:ascii="Calibri" w:hAnsi="Calibri" w:cs="Calibri"/>
          <w:sz w:val="22"/>
          <w:szCs w:val="22"/>
        </w:rPr>
        <w:t xml:space="preserve"> Thus, it may be beneficial to define L1 event</w:t>
      </w:r>
      <w:r w:rsidR="00000C86" w:rsidRPr="003D34CF">
        <w:rPr>
          <w:rStyle w:val="normaltextrun"/>
          <w:rFonts w:ascii="Calibri" w:hAnsi="Calibri" w:cs="Calibri"/>
          <w:sz w:val="22"/>
          <w:szCs w:val="22"/>
        </w:rPr>
        <w:t>(s)</w:t>
      </w:r>
      <w:r w:rsidR="00E7380E" w:rsidRPr="003D34CF">
        <w:rPr>
          <w:rStyle w:val="normaltextrun"/>
          <w:rFonts w:ascii="Calibri" w:hAnsi="Calibri" w:cs="Calibri"/>
          <w:sz w:val="22"/>
          <w:szCs w:val="22"/>
        </w:rPr>
        <w:t xml:space="preserve"> for event driven </w:t>
      </w:r>
      <w:r w:rsidR="00E577DF" w:rsidRPr="003D34CF">
        <w:rPr>
          <w:rStyle w:val="normaltextrun"/>
          <w:rFonts w:ascii="Calibri" w:hAnsi="Calibri" w:cs="Calibri"/>
          <w:sz w:val="22"/>
          <w:szCs w:val="22"/>
        </w:rPr>
        <w:t>beam reporting</w:t>
      </w:r>
      <w:r w:rsidR="00311AD0" w:rsidRPr="003D34CF">
        <w:rPr>
          <w:rStyle w:val="normaltextrun"/>
          <w:rFonts w:ascii="Calibri" w:hAnsi="Calibri" w:cs="Calibri"/>
          <w:sz w:val="22"/>
          <w:szCs w:val="22"/>
        </w:rPr>
        <w:t xml:space="preserve"> </w:t>
      </w:r>
      <w:r w:rsidR="00000C86" w:rsidRPr="003D34CF">
        <w:rPr>
          <w:rStyle w:val="normaltextrun"/>
          <w:rFonts w:ascii="Calibri" w:hAnsi="Calibri" w:cs="Calibri"/>
          <w:sz w:val="22"/>
          <w:szCs w:val="22"/>
        </w:rPr>
        <w:t xml:space="preserve">that would be associated with the beam measurements at the UE. </w:t>
      </w:r>
    </w:p>
    <w:p w14:paraId="381C1B9E" w14:textId="77777777" w:rsidR="00000C86" w:rsidRPr="003D34CF" w:rsidRDefault="00000C86" w:rsidP="00503396">
      <w:pPr>
        <w:pStyle w:val="paragraph"/>
        <w:spacing w:before="0" w:beforeAutospacing="0" w:after="0" w:afterAutospacing="0"/>
        <w:textAlignment w:val="baseline"/>
        <w:rPr>
          <w:rStyle w:val="normaltextrun"/>
          <w:rFonts w:ascii="Calibri" w:hAnsi="Calibri" w:cs="Calibri"/>
          <w:sz w:val="22"/>
          <w:szCs w:val="22"/>
        </w:rPr>
      </w:pPr>
    </w:p>
    <w:p w14:paraId="5390D46C" w14:textId="3D8CA504" w:rsidR="00000C86" w:rsidRPr="003D34CF" w:rsidRDefault="006E2225" w:rsidP="007C1DE8">
      <w:pPr>
        <w:pStyle w:val="Proposal"/>
        <w:rPr>
          <w:rStyle w:val="normaltextrun"/>
          <w:color w:val="8764B8"/>
          <w:u w:val="single"/>
          <w:lang w:val="en-US"/>
        </w:rPr>
      </w:pPr>
      <w:bookmarkStart w:id="11" w:name="_Toc159064904"/>
      <w:proofErr w:type="spellStart"/>
      <w:r>
        <w:rPr>
          <w:rStyle w:val="normaltextrun"/>
        </w:rPr>
        <w:t>Proposal</w:t>
      </w:r>
      <w:proofErr w:type="spellEnd"/>
      <w:r>
        <w:rPr>
          <w:rStyle w:val="normaltextrun"/>
        </w:rPr>
        <w:t xml:space="preserve"> 6: </w:t>
      </w:r>
      <w:r w:rsidR="00000C86" w:rsidRPr="003D34CF">
        <w:rPr>
          <w:rStyle w:val="normaltextrun"/>
          <w:lang w:val="en-US"/>
        </w:rPr>
        <w:t>L1 event(s) triggering event driven beam reporting should be associated with beam measurements. Further details are for further study.</w:t>
      </w:r>
      <w:bookmarkEnd w:id="11"/>
    </w:p>
    <w:p w14:paraId="7E4D2F35" w14:textId="40FEC1EC" w:rsidR="00D13E68" w:rsidRPr="00717720" w:rsidRDefault="00084028" w:rsidP="00173FF6">
      <w:pPr>
        <w:pStyle w:val="Heading2"/>
        <w:rPr>
          <w:lang w:val="en-US"/>
        </w:rPr>
      </w:pPr>
      <w:bookmarkStart w:id="12" w:name="_Toc159064905"/>
      <w:r w:rsidRPr="00717720">
        <w:rPr>
          <w:lang w:val="en-US"/>
        </w:rPr>
        <w:t>General CSI framework and beam reporting</w:t>
      </w:r>
      <w:bookmarkEnd w:id="12"/>
    </w:p>
    <w:p w14:paraId="1056001D" w14:textId="77777777" w:rsidR="00E30289" w:rsidRDefault="00E30289" w:rsidP="007361A3">
      <w:pPr>
        <w:jc w:val="both"/>
        <w:rPr>
          <w:lang w:eastAsia="en-GB"/>
        </w:rPr>
      </w:pPr>
    </w:p>
    <w:p w14:paraId="2DB80BD5" w14:textId="0F4212CD" w:rsidR="00314026" w:rsidRPr="00225771" w:rsidRDefault="00314026" w:rsidP="009D0577">
      <w:pPr>
        <w:jc w:val="both"/>
        <w:rPr>
          <w:lang w:eastAsia="en-GB"/>
        </w:rPr>
      </w:pPr>
      <w:r w:rsidRPr="00225771">
        <w:rPr>
          <w:lang w:eastAsia="en-GB"/>
        </w:rPr>
        <w:t>The UE can be c</w:t>
      </w:r>
      <w:r>
        <w:rPr>
          <w:lang w:eastAsia="en-GB"/>
        </w:rPr>
        <w:t xml:space="preserve">onfigured with </w:t>
      </w:r>
      <w:r w:rsidR="006A19D0">
        <w:rPr>
          <w:lang w:eastAsia="en-GB"/>
        </w:rPr>
        <w:t>multiple report configurations</w:t>
      </w:r>
      <w:r w:rsidR="00B20B15">
        <w:rPr>
          <w:lang w:eastAsia="en-GB"/>
        </w:rPr>
        <w:t xml:space="preserve">, where each </w:t>
      </w:r>
      <w:r w:rsidR="00B80B71">
        <w:rPr>
          <w:lang w:eastAsia="en-GB"/>
        </w:rPr>
        <w:t xml:space="preserve">configuration would </w:t>
      </w:r>
      <w:r w:rsidR="00530BF0">
        <w:rPr>
          <w:lang w:eastAsia="en-GB"/>
        </w:rPr>
        <w:t>indicate</w:t>
      </w:r>
      <w:r w:rsidR="00B80B71">
        <w:rPr>
          <w:lang w:eastAsia="en-GB"/>
        </w:rPr>
        <w:t xml:space="preserve"> </w:t>
      </w:r>
      <w:r w:rsidR="001B0223">
        <w:rPr>
          <w:lang w:eastAsia="en-GB"/>
        </w:rPr>
        <w:t xml:space="preserve">CSI-RS </w:t>
      </w:r>
      <w:r w:rsidR="00B80B71">
        <w:rPr>
          <w:lang w:eastAsia="en-GB"/>
        </w:rPr>
        <w:t>resources to consider for</w:t>
      </w:r>
      <w:r w:rsidR="00B20B15">
        <w:rPr>
          <w:lang w:eastAsia="en-GB"/>
        </w:rPr>
        <w:t xml:space="preserve"> </w:t>
      </w:r>
      <w:r w:rsidR="00D51045">
        <w:rPr>
          <w:lang w:eastAsia="en-GB"/>
        </w:rPr>
        <w:t>channel/interference measurements</w:t>
      </w:r>
      <w:r w:rsidR="00996A14">
        <w:rPr>
          <w:lang w:eastAsia="en-GB"/>
        </w:rPr>
        <w:t>, CSI quantities to report,</w:t>
      </w:r>
      <w:r w:rsidR="002D02C7">
        <w:rPr>
          <w:lang w:eastAsia="en-GB"/>
        </w:rPr>
        <w:t xml:space="preserve"> </w:t>
      </w:r>
      <w:r w:rsidR="00D91A9F">
        <w:rPr>
          <w:lang w:eastAsia="en-GB"/>
        </w:rPr>
        <w:t>UL resource(s) to use for the reporting, etc.</w:t>
      </w:r>
      <w:r w:rsidR="002D02C7">
        <w:rPr>
          <w:lang w:eastAsia="en-GB"/>
        </w:rPr>
        <w:t xml:space="preserve"> </w:t>
      </w:r>
      <w:r w:rsidR="00345300">
        <w:rPr>
          <w:lang w:eastAsia="en-GB"/>
        </w:rPr>
        <w:t>In case of baseline beam reporting, the UE would indicate</w:t>
      </w:r>
      <w:r w:rsidR="000E2EC9">
        <w:rPr>
          <w:lang w:eastAsia="en-GB"/>
        </w:rPr>
        <w:t xml:space="preserve"> up to N ‘best’ beams as well as </w:t>
      </w:r>
      <w:r w:rsidR="00187FC5">
        <w:rPr>
          <w:lang w:eastAsia="en-GB"/>
        </w:rPr>
        <w:t>corresponding L1-RSRP</w:t>
      </w:r>
      <w:r w:rsidR="009C7116">
        <w:rPr>
          <w:lang w:eastAsia="en-GB"/>
        </w:rPr>
        <w:t xml:space="preserve"> measurements.</w:t>
      </w:r>
    </w:p>
    <w:p w14:paraId="6F124F54" w14:textId="5FC174B6" w:rsidR="009D0577" w:rsidRPr="009D0577" w:rsidRDefault="009D1AF1" w:rsidP="009D0577">
      <w:pPr>
        <w:jc w:val="both"/>
        <w:rPr>
          <w:lang w:eastAsia="en-GB"/>
        </w:rPr>
      </w:pPr>
      <w:r>
        <w:rPr>
          <w:lang w:eastAsia="en-GB"/>
        </w:rPr>
        <w:t xml:space="preserve">There </w:t>
      </w:r>
      <w:r w:rsidR="00AD0830">
        <w:rPr>
          <w:lang w:eastAsia="en-GB"/>
        </w:rPr>
        <w:t>are three types of CSI-RS</w:t>
      </w:r>
      <w:r w:rsidR="000B701D">
        <w:rPr>
          <w:lang w:eastAsia="en-GB"/>
        </w:rPr>
        <w:t xml:space="preserve">, namely </w:t>
      </w:r>
      <w:r w:rsidR="00843532">
        <w:rPr>
          <w:lang w:eastAsia="en-GB"/>
        </w:rPr>
        <w:t xml:space="preserve">periodic, semi-persistent, aperiodic </w:t>
      </w:r>
      <w:r w:rsidR="000B701D">
        <w:rPr>
          <w:lang w:eastAsia="en-GB"/>
        </w:rPr>
        <w:t>CSI-RS</w:t>
      </w:r>
      <w:r w:rsidR="00345300">
        <w:rPr>
          <w:lang w:eastAsia="en-GB"/>
        </w:rPr>
        <w:t>.</w:t>
      </w:r>
      <w:r w:rsidR="000B701D">
        <w:rPr>
          <w:lang w:eastAsia="en-GB"/>
        </w:rPr>
        <w:t xml:space="preserve"> </w:t>
      </w:r>
      <w:r w:rsidR="009D0577" w:rsidRPr="00225771">
        <w:rPr>
          <w:lang w:eastAsia="en-GB"/>
        </w:rPr>
        <w:t xml:space="preserve">For semi-persistent and aperiodic CSI-RS, the actual triggering of CSI-RS transmission is per CSI-RS resource-set via either MAC CE or DCI. </w:t>
      </w:r>
      <w:r w:rsidR="009D0577" w:rsidRPr="009D0577">
        <w:rPr>
          <w:lang w:eastAsia="en-GB"/>
        </w:rPr>
        <w:t xml:space="preserve">And a resource set can be used as part of UE report configurations describing what to be measured and, correspondingly, which measurement reporting are to be done by the UE. </w:t>
      </w:r>
    </w:p>
    <w:p w14:paraId="70CE9C90" w14:textId="4B64499C" w:rsidR="00E30289" w:rsidRPr="00031CC9" w:rsidRDefault="009D0577" w:rsidP="007361A3">
      <w:pPr>
        <w:jc w:val="both"/>
        <w:rPr>
          <w:lang w:eastAsia="en-GB"/>
        </w:rPr>
      </w:pPr>
      <w:r w:rsidRPr="009D0577">
        <w:rPr>
          <w:lang w:eastAsia="en-GB"/>
        </w:rPr>
        <w:lastRenderedPageBreak/>
        <w:t>The UE measurement reporting of CSI can be operated with periodic, semi-persistent, or aperiodic manner, which is so-called report types</w:t>
      </w:r>
      <w:r w:rsidRPr="00200689">
        <w:rPr>
          <w:lang w:eastAsia="en-GB"/>
        </w:rPr>
        <w:t>.</w:t>
      </w:r>
      <w:r w:rsidRPr="009D0577">
        <w:rPr>
          <w:lang w:eastAsia="en-GB"/>
        </w:rPr>
        <w:t xml:space="preserve"> However, there are certain limitations, based on which the UE periodic report can operate only based on the configured periodic CSI-RS resource-set, the UE semi-persistent report can operate based on both configured periodic and semi-persistent CSI-RS resource-set, and finally the UE aperiodic report can operate based on all periodic, semi-persistent, and aperiodic CSI-RS resource-set.</w:t>
      </w:r>
    </w:p>
    <w:p w14:paraId="691F4AF0" w14:textId="00023E2A" w:rsidR="00D13E68" w:rsidRPr="00717720" w:rsidRDefault="001232A3" w:rsidP="000414F5">
      <w:pPr>
        <w:pStyle w:val="Observation"/>
      </w:pPr>
      <w:bookmarkStart w:id="13" w:name="_Toc159064906"/>
      <w:r>
        <w:t xml:space="preserve">Observation 1: </w:t>
      </w:r>
      <w:r w:rsidR="00481675" w:rsidRPr="00717720">
        <w:t xml:space="preserve">The objective is </w:t>
      </w:r>
      <w:r w:rsidR="004A2ACC" w:rsidRPr="00717720">
        <w:t xml:space="preserve">aiming at leveraging existing CSI frameworks for </w:t>
      </w:r>
      <w:proofErr w:type="spellStart"/>
      <w:r w:rsidR="004A2ACC" w:rsidRPr="00717720">
        <w:t>sTRP</w:t>
      </w:r>
      <w:proofErr w:type="spellEnd"/>
      <w:r w:rsidR="00B8620A" w:rsidRPr="00717720">
        <w:t>.</w:t>
      </w:r>
      <w:bookmarkEnd w:id="13"/>
    </w:p>
    <w:p w14:paraId="5C402493" w14:textId="264330A8" w:rsidR="00621EAD" w:rsidRPr="00F81F59" w:rsidRDefault="00621EAD" w:rsidP="007361A3">
      <w:pPr>
        <w:jc w:val="both"/>
      </w:pPr>
      <w:r w:rsidRPr="00F81F59">
        <w:t xml:space="preserve">The current CSI reporting may be configured in a periodic/semi-persistent fashion with a high periodicity </w:t>
      </w:r>
      <w:proofErr w:type="gramStart"/>
      <w:r w:rsidRPr="00F81F59">
        <w:t>in order to</w:t>
      </w:r>
      <w:proofErr w:type="gramEnd"/>
      <w:r w:rsidRPr="00F81F59">
        <w:t xml:space="preserve"> get a full and accurate picture of the UE conditions and optimize e.g., beam switching. However, the cost of CSI reporting with a very high periodicity is the resources consumed by such reports, which translates into less data scheduling opportunities, hence unnecessarily reducing maximum achievable UE throughput. Furthermore, in FR2 operation, the amount of beam pairs to be detected, measured, reported is very high.</w:t>
      </w:r>
    </w:p>
    <w:p w14:paraId="0DB3266B" w14:textId="65BBC28A" w:rsidR="00EC4A35" w:rsidRPr="00CC18A6" w:rsidRDefault="001232A3" w:rsidP="007C1DE8">
      <w:pPr>
        <w:pStyle w:val="Proposal"/>
      </w:pPr>
      <w:bookmarkStart w:id="14" w:name="_Toc159064907"/>
      <w:proofErr w:type="spellStart"/>
      <w:r>
        <w:t>Proposal</w:t>
      </w:r>
      <w:proofErr w:type="spellEnd"/>
      <w:r>
        <w:t xml:space="preserve"> 7: </w:t>
      </w:r>
      <w:r w:rsidR="00621EAD" w:rsidRPr="00F81F59">
        <w:t xml:space="preserve">CSI </w:t>
      </w:r>
      <w:proofErr w:type="spellStart"/>
      <w:r w:rsidR="00621EAD" w:rsidRPr="00F81F59">
        <w:t>framework</w:t>
      </w:r>
      <w:proofErr w:type="spellEnd"/>
      <w:r w:rsidR="00621EAD" w:rsidRPr="00F81F59">
        <w:t xml:space="preserve"> </w:t>
      </w:r>
      <w:proofErr w:type="spellStart"/>
      <w:r w:rsidR="00621EAD" w:rsidRPr="00F81F59">
        <w:t>is</w:t>
      </w:r>
      <w:proofErr w:type="spellEnd"/>
      <w:r w:rsidR="00621EAD" w:rsidRPr="00F81F59">
        <w:t xml:space="preserve"> </w:t>
      </w:r>
      <w:proofErr w:type="spellStart"/>
      <w:r w:rsidR="00B50DFF" w:rsidRPr="00F81F59">
        <w:t>preferred</w:t>
      </w:r>
      <w:proofErr w:type="spellEnd"/>
      <w:r w:rsidR="00621EAD" w:rsidRPr="00F81F59">
        <w:t xml:space="preserve"> </w:t>
      </w:r>
      <w:proofErr w:type="spellStart"/>
      <w:r w:rsidR="00621EAD" w:rsidRPr="00F81F59">
        <w:t>for</w:t>
      </w:r>
      <w:proofErr w:type="spellEnd"/>
      <w:r w:rsidR="00621EAD" w:rsidRPr="00F81F59">
        <w:t xml:space="preserve"> </w:t>
      </w:r>
      <w:proofErr w:type="spellStart"/>
      <w:r w:rsidR="00621EAD" w:rsidRPr="00F81F59">
        <w:t>the</w:t>
      </w:r>
      <w:proofErr w:type="spellEnd"/>
      <w:r w:rsidR="00621EAD" w:rsidRPr="00F81F59">
        <w:t xml:space="preserve"> </w:t>
      </w:r>
      <w:r w:rsidR="00B776DD" w:rsidRPr="00F81F59">
        <w:t>UE-</w:t>
      </w:r>
      <w:proofErr w:type="spellStart"/>
      <w:r w:rsidR="00B50DFF" w:rsidRPr="00F81F59">
        <w:t>initiated</w:t>
      </w:r>
      <w:proofErr w:type="spellEnd"/>
      <w:r w:rsidR="00B776DD" w:rsidRPr="00F81F59">
        <w:t xml:space="preserve"> </w:t>
      </w:r>
      <w:proofErr w:type="spellStart"/>
      <w:r w:rsidR="00B776DD" w:rsidRPr="00F81F59">
        <w:t>event</w:t>
      </w:r>
      <w:proofErr w:type="spellEnd"/>
      <w:r w:rsidR="00B776DD" w:rsidRPr="00F81F59">
        <w:t xml:space="preserve"> </w:t>
      </w:r>
      <w:proofErr w:type="spellStart"/>
      <w:r w:rsidR="00621EAD" w:rsidRPr="00F81F59">
        <w:t>reporting</w:t>
      </w:r>
      <w:proofErr w:type="spellEnd"/>
      <w:r w:rsidR="00621EAD" w:rsidRPr="00F81F59">
        <w:t xml:space="preserve"> </w:t>
      </w:r>
      <w:proofErr w:type="spellStart"/>
      <w:r w:rsidR="00B50DFF" w:rsidRPr="00F81F59">
        <w:t>according</w:t>
      </w:r>
      <w:proofErr w:type="spellEnd"/>
      <w:r w:rsidR="00621EAD" w:rsidRPr="00F81F59">
        <w:t xml:space="preserve"> </w:t>
      </w:r>
      <w:proofErr w:type="spellStart"/>
      <w:r w:rsidR="00621EAD" w:rsidRPr="00F81F59">
        <w:t>to</w:t>
      </w:r>
      <w:proofErr w:type="spellEnd"/>
      <w:r w:rsidR="00621EAD" w:rsidRPr="00F81F59">
        <w:t xml:space="preserve"> </w:t>
      </w:r>
      <w:proofErr w:type="spellStart"/>
      <w:r w:rsidR="00B50DFF" w:rsidRPr="00F81F59">
        <w:t>the</w:t>
      </w:r>
      <w:proofErr w:type="spellEnd"/>
      <w:r w:rsidR="00B50DFF" w:rsidRPr="00F81F59">
        <w:t xml:space="preserve"> </w:t>
      </w:r>
      <w:r w:rsidR="00621EAD" w:rsidRPr="00F81F59">
        <w:t xml:space="preserve">WID </w:t>
      </w:r>
      <w:proofErr w:type="spellStart"/>
      <w:r w:rsidR="00621EAD" w:rsidRPr="00F81F59">
        <w:t>objective</w:t>
      </w:r>
      <w:proofErr w:type="spellEnd"/>
      <w:r w:rsidR="00621EAD" w:rsidRPr="00F81F59">
        <w:t xml:space="preserve">, i.e. </w:t>
      </w:r>
      <w:r w:rsidR="005F6A48" w:rsidRPr="00F81F59">
        <w:t>“</w:t>
      </w:r>
      <w:proofErr w:type="spellStart"/>
      <w:r w:rsidR="00621EAD" w:rsidRPr="00F81F59">
        <w:t>leverage</w:t>
      </w:r>
      <w:proofErr w:type="spellEnd"/>
      <w:r w:rsidR="00621EAD" w:rsidRPr="00F81F59">
        <w:t xml:space="preserve"> </w:t>
      </w:r>
      <w:r w:rsidR="005F6A48" w:rsidRPr="00F81F59">
        <w:t>(</w:t>
      </w:r>
      <w:proofErr w:type="spellStart"/>
      <w:r w:rsidR="005F6A48" w:rsidRPr="00F81F59">
        <w:t>as</w:t>
      </w:r>
      <w:proofErr w:type="spellEnd"/>
      <w:r w:rsidR="005F6A48" w:rsidRPr="00F81F59">
        <w:t xml:space="preserve"> </w:t>
      </w:r>
      <w:proofErr w:type="spellStart"/>
      <w:r w:rsidR="005F6A48" w:rsidRPr="00F81F59">
        <w:t>much</w:t>
      </w:r>
      <w:proofErr w:type="spellEnd"/>
      <w:r w:rsidR="005F6A48" w:rsidRPr="00F81F59">
        <w:t xml:space="preserve"> </w:t>
      </w:r>
      <w:proofErr w:type="spellStart"/>
      <w:r w:rsidR="005F6A48" w:rsidRPr="00F81F59">
        <w:t>as</w:t>
      </w:r>
      <w:proofErr w:type="spellEnd"/>
      <w:r w:rsidR="005F6A48" w:rsidRPr="00F81F59">
        <w:t xml:space="preserve"> </w:t>
      </w:r>
      <w:proofErr w:type="spellStart"/>
      <w:r w:rsidR="005F6A48" w:rsidRPr="00F81F59">
        <w:t>possible</w:t>
      </w:r>
      <w:proofErr w:type="spellEnd"/>
      <w:r w:rsidR="005F6A48" w:rsidRPr="00F81F59">
        <w:t xml:space="preserve">) </w:t>
      </w:r>
      <w:proofErr w:type="spellStart"/>
      <w:r w:rsidR="005F6A48" w:rsidRPr="00F81F59">
        <w:t>legacy</w:t>
      </w:r>
      <w:proofErr w:type="spellEnd"/>
      <w:r w:rsidR="005F6A48" w:rsidRPr="00F81F59">
        <w:t xml:space="preserve"> CSI </w:t>
      </w:r>
      <w:proofErr w:type="spellStart"/>
      <w:r w:rsidR="005F6A48" w:rsidRPr="00F81F59">
        <w:t>measurement</w:t>
      </w:r>
      <w:proofErr w:type="spellEnd"/>
      <w:r w:rsidR="005F6A48" w:rsidRPr="00F81F59">
        <w:t xml:space="preserve"> and </w:t>
      </w:r>
      <w:proofErr w:type="spellStart"/>
      <w:r w:rsidR="005F6A48" w:rsidRPr="00F81F59">
        <w:t>reporting</w:t>
      </w:r>
      <w:proofErr w:type="spellEnd"/>
      <w:r w:rsidR="005F6A48" w:rsidRPr="00F81F59">
        <w:t xml:space="preserve"> </w:t>
      </w:r>
      <w:proofErr w:type="spellStart"/>
      <w:r w:rsidR="005F6A48" w:rsidRPr="00F81F59">
        <w:t>configuration</w:t>
      </w:r>
      <w:proofErr w:type="spellEnd"/>
      <w:r w:rsidR="005F6A48" w:rsidRPr="00F81F59">
        <w:t xml:space="preserve"> </w:t>
      </w:r>
      <w:proofErr w:type="spellStart"/>
      <w:r w:rsidR="005F6A48" w:rsidRPr="00F81F59">
        <w:t>frameworks</w:t>
      </w:r>
      <w:proofErr w:type="spellEnd"/>
      <w:r w:rsidR="005F6A48" w:rsidRPr="00F81F59">
        <w:t>”.</w:t>
      </w:r>
      <w:r w:rsidR="00621EAD" w:rsidRPr="00F81F59">
        <w:t xml:space="preserve"> Other </w:t>
      </w:r>
      <w:proofErr w:type="spellStart"/>
      <w:r w:rsidR="00621EAD" w:rsidRPr="00F81F59">
        <w:t>frameworks</w:t>
      </w:r>
      <w:proofErr w:type="spellEnd"/>
      <w:r w:rsidR="00621EAD" w:rsidRPr="00F81F59">
        <w:t xml:space="preserve"> e.g. MAC </w:t>
      </w:r>
      <w:proofErr w:type="spellStart"/>
      <w:r w:rsidR="00621EAD" w:rsidRPr="00F81F59">
        <w:t>framework</w:t>
      </w:r>
      <w:proofErr w:type="spellEnd"/>
      <w:r w:rsidR="00621EAD" w:rsidRPr="00F81F59">
        <w:t xml:space="preserve"> </w:t>
      </w:r>
      <w:proofErr w:type="spellStart"/>
      <w:r w:rsidR="00800A96" w:rsidRPr="00F81F59">
        <w:t>are</w:t>
      </w:r>
      <w:proofErr w:type="spellEnd"/>
      <w:r w:rsidR="00621EAD" w:rsidRPr="00F81F59">
        <w:t xml:space="preserve"> </w:t>
      </w:r>
      <w:proofErr w:type="spellStart"/>
      <w:r w:rsidR="00B776DD" w:rsidRPr="00F81F59">
        <w:t>to</w:t>
      </w:r>
      <w:proofErr w:type="spellEnd"/>
      <w:r w:rsidR="00B776DD" w:rsidRPr="00F81F59">
        <w:t xml:space="preserve"> </w:t>
      </w:r>
      <w:proofErr w:type="spellStart"/>
      <w:r w:rsidR="00B776DD" w:rsidRPr="00F81F59">
        <w:t>be</w:t>
      </w:r>
      <w:proofErr w:type="spellEnd"/>
      <w:r w:rsidR="00B776DD" w:rsidRPr="00F81F59">
        <w:t xml:space="preserve"> </w:t>
      </w:r>
      <w:r w:rsidR="00621EAD" w:rsidRPr="00F81F59">
        <w:t>down</w:t>
      </w:r>
      <w:r w:rsidR="00800A96" w:rsidRPr="00F81F59">
        <w:t>-</w:t>
      </w:r>
      <w:proofErr w:type="spellStart"/>
      <w:r w:rsidR="00A512CA" w:rsidRPr="00F81F59">
        <w:t>prioritized</w:t>
      </w:r>
      <w:proofErr w:type="spellEnd"/>
      <w:r w:rsidR="00B776DD" w:rsidRPr="00F81F59">
        <w:t>.</w:t>
      </w:r>
      <w:bookmarkEnd w:id="14"/>
    </w:p>
    <w:p w14:paraId="662035F6" w14:textId="3546E52D" w:rsidR="00084028" w:rsidRPr="00717720" w:rsidRDefault="00661440" w:rsidP="008A1D7D">
      <w:pPr>
        <w:pStyle w:val="Heading2"/>
        <w:rPr>
          <w:lang w:val="en-US"/>
        </w:rPr>
      </w:pPr>
      <w:bookmarkStart w:id="15" w:name="_Toc159064908"/>
      <w:r w:rsidRPr="00717720">
        <w:rPr>
          <w:lang w:val="en-US"/>
        </w:rPr>
        <w:t>UL enhancements</w:t>
      </w:r>
      <w:bookmarkEnd w:id="15"/>
      <w:r w:rsidR="003D7976" w:rsidRPr="00717720">
        <w:rPr>
          <w:lang w:val="en-US"/>
        </w:rPr>
        <w:t xml:space="preserve"> </w:t>
      </w:r>
    </w:p>
    <w:p w14:paraId="5345774B" w14:textId="2B67E947" w:rsidR="00506460" w:rsidRPr="00F81F59" w:rsidRDefault="003D7976" w:rsidP="007361A3">
      <w:pPr>
        <w:jc w:val="both"/>
      </w:pPr>
      <w:r w:rsidRPr="00F81F59">
        <w:t xml:space="preserve"> </w:t>
      </w:r>
      <w:r w:rsidR="00506460" w:rsidRPr="00CC18A6">
        <w:t>First an overview of the existing frameworks is given, e.g. MAC based event triggering</w:t>
      </w:r>
      <w:r w:rsidR="009E32A4" w:rsidRPr="00CC18A6">
        <w:t xml:space="preserve"> already</w:t>
      </w:r>
      <w:r w:rsidR="00506460" w:rsidRPr="00CC18A6">
        <w:t xml:space="preserve"> include MPE and BFR</w:t>
      </w:r>
      <w:r w:rsidR="0038692D" w:rsidRPr="00CC18A6">
        <w:t xml:space="preserve">. Furthermore, </w:t>
      </w:r>
      <w:r w:rsidR="00506460" w:rsidRPr="00CC18A6">
        <w:t>L1 based events are SR followed by DCI triggered reporting for CSI reporting.</w:t>
      </w:r>
      <w:r w:rsidR="0038692D" w:rsidRPr="00CC18A6">
        <w:t xml:space="preserve"> </w:t>
      </w:r>
      <w:r w:rsidR="0038692D" w:rsidRPr="00F81F59">
        <w:t xml:space="preserve">The </w:t>
      </w:r>
      <w:proofErr w:type="gramStart"/>
      <w:r w:rsidR="0038692D" w:rsidRPr="00F81F59">
        <w:t>aforementioned mechanisms</w:t>
      </w:r>
      <w:proofErr w:type="gramEnd"/>
      <w:r w:rsidR="0038692D" w:rsidRPr="00F81F59">
        <w:t xml:space="preserve"> are detailed in the following sections.</w:t>
      </w:r>
    </w:p>
    <w:p w14:paraId="3B7C7F39" w14:textId="3A8220B5" w:rsidR="006F5B71" w:rsidRPr="00F81F59" w:rsidRDefault="00DF17DB" w:rsidP="00AF3EF9">
      <w:pPr>
        <w:pStyle w:val="Heading3"/>
      </w:pPr>
      <w:bookmarkStart w:id="16" w:name="_Toc159064909"/>
      <w:r w:rsidRPr="00717720">
        <w:t xml:space="preserve">Existing </w:t>
      </w:r>
      <w:r w:rsidR="00B1041E" w:rsidRPr="00717720">
        <w:t xml:space="preserve">framework for </w:t>
      </w:r>
      <w:r w:rsidR="00BE2758" w:rsidRPr="00F81F59">
        <w:t xml:space="preserve">MPE </w:t>
      </w:r>
      <w:r w:rsidR="00EB040F" w:rsidRPr="00717720">
        <w:t>with</w:t>
      </w:r>
      <w:r w:rsidR="00BE2758" w:rsidRPr="00F81F59">
        <w:t xml:space="preserve"> PHR framework</w:t>
      </w:r>
      <w:bookmarkEnd w:id="16"/>
    </w:p>
    <w:p w14:paraId="54BBC9F3" w14:textId="7752C397" w:rsidR="002F328D" w:rsidRPr="00CC18A6" w:rsidRDefault="002F328D" w:rsidP="007361A3">
      <w:pPr>
        <w:jc w:val="both"/>
      </w:pPr>
      <w:r w:rsidRPr="00CC18A6">
        <w:t xml:space="preserve">MPE (PHR reporting) is one example of event triggered reporting framework- and a use case where UE-initiated UL beam switch is relevant. Indeed, when the user is nearly touching the antenna, the maximum allowed EIRP for MPE compliance must be lowered by UE such that the power may have to suddenly and unpredictably be backed-off by several </w:t>
      </w:r>
      <w:proofErr w:type="spellStart"/>
      <w:r w:rsidRPr="00CC18A6">
        <w:t>dBs.</w:t>
      </w:r>
      <w:proofErr w:type="spellEnd"/>
      <w:r w:rsidRPr="00CC18A6">
        <w:t xml:space="preserve"> The UE power back-off throttles transmit power of </w:t>
      </w:r>
      <w:proofErr w:type="spellStart"/>
      <w:r w:rsidRPr="00CC18A6">
        <w:t>UEs</w:t>
      </w:r>
      <w:proofErr w:type="spellEnd"/>
      <w:r w:rsidRPr="00CC18A6">
        <w:t xml:space="preserve"> which are in power limitation or close to it (e.g. cell edge </w:t>
      </w:r>
      <w:proofErr w:type="spellStart"/>
      <w:r w:rsidRPr="00CC18A6">
        <w:t>UEs</w:t>
      </w:r>
      <w:proofErr w:type="spellEnd"/>
      <w:r w:rsidRPr="00CC18A6">
        <w:t>, NLOS scenarios, etc.), and thereby reduces the power received by the gNB and consequently the uplink SINR as well. Hence, this mechanism is potentially causing UL failures.</w:t>
      </w:r>
    </w:p>
    <w:p w14:paraId="433F4E83" w14:textId="77777777" w:rsidR="002F328D" w:rsidRPr="00CC18A6" w:rsidRDefault="002F328D" w:rsidP="007361A3">
      <w:pPr>
        <w:jc w:val="both"/>
      </w:pPr>
      <w:r w:rsidRPr="00CC18A6">
        <w:t>Rel-16 has defined a solution for gNB-awareness of applied P-MPR for MPE use cases by reporting it in the PHR. However, when an MPE event is reported on the current UE UL beam, the gNB is blind as to which TCI state to switch to, as DL RS reporting will not necessarily indicate the best beam for UL, due to the asymmetrical nature of MPE power back-off. Therefore, Rel-17 has enhanced this awareness by including potential MPE reporting for up to 4 candidate beams. Thus, the latency of such reporting via MAC layer may be discussed and potentially enhanced in Rel-18.</w:t>
      </w:r>
    </w:p>
    <w:p w14:paraId="6EB3CC42" w14:textId="3D9C17BD" w:rsidR="002F328D" w:rsidRPr="00F81F59" w:rsidRDefault="001232A3" w:rsidP="000414F5">
      <w:pPr>
        <w:pStyle w:val="Observation"/>
      </w:pPr>
      <w:bookmarkStart w:id="17" w:name="_Toc159064910"/>
      <w:r>
        <w:t xml:space="preserve">Observation 2: </w:t>
      </w:r>
      <w:r w:rsidR="002F328D" w:rsidRPr="00F81F59">
        <w:t>Rel-16 and Rel-17 address UL power back-off due to MPE with MAC CE PHR.</w:t>
      </w:r>
      <w:bookmarkEnd w:id="17"/>
    </w:p>
    <w:p w14:paraId="26200093" w14:textId="230A9087" w:rsidR="00AE35A8" w:rsidRPr="00F81F59" w:rsidRDefault="001232A3" w:rsidP="000414F5">
      <w:pPr>
        <w:pStyle w:val="Observation"/>
      </w:pPr>
      <w:bookmarkStart w:id="18" w:name="_Toc159064911"/>
      <w:r>
        <w:t xml:space="preserve">Observation 3: </w:t>
      </w:r>
      <w:r w:rsidR="00AE35A8" w:rsidRPr="00F81F59">
        <w:t>Current PHR reports in MAC framework already address</w:t>
      </w:r>
      <w:r w:rsidR="00A47036" w:rsidRPr="00F81F59">
        <w:t xml:space="preserve"> the</w:t>
      </w:r>
      <w:r w:rsidR="00AE35A8" w:rsidRPr="00F81F59">
        <w:t xml:space="preserve"> facilitation of UE-initiated/event-driven beam management.</w:t>
      </w:r>
      <w:bookmarkEnd w:id="18"/>
    </w:p>
    <w:p w14:paraId="2D8EF3F2" w14:textId="48A2F97A" w:rsidR="002F328D" w:rsidRPr="00F81F59" w:rsidRDefault="001232A3" w:rsidP="007C1DE8">
      <w:pPr>
        <w:pStyle w:val="Proposal"/>
      </w:pPr>
      <w:bookmarkStart w:id="19" w:name="_Toc159064912"/>
      <w:proofErr w:type="spellStart"/>
      <w:r>
        <w:t>Proposal</w:t>
      </w:r>
      <w:proofErr w:type="spellEnd"/>
      <w:r>
        <w:t xml:space="preserve"> 8: </w:t>
      </w:r>
      <w:r w:rsidR="002F328D" w:rsidRPr="00F81F59">
        <w:t xml:space="preserve">RAN1 </w:t>
      </w:r>
      <w:proofErr w:type="spellStart"/>
      <w:r w:rsidR="002F328D" w:rsidRPr="00F81F59">
        <w:t>may</w:t>
      </w:r>
      <w:proofErr w:type="spellEnd"/>
      <w:r w:rsidR="002F328D" w:rsidRPr="00F81F59">
        <w:t xml:space="preserve"> </w:t>
      </w:r>
      <w:proofErr w:type="spellStart"/>
      <w:r w:rsidR="002F328D" w:rsidRPr="00F81F59">
        <w:t>discuss</w:t>
      </w:r>
      <w:proofErr w:type="spellEnd"/>
      <w:r w:rsidR="002F328D" w:rsidRPr="00F81F59">
        <w:t xml:space="preserve"> </w:t>
      </w:r>
      <w:proofErr w:type="spellStart"/>
      <w:r w:rsidR="002F328D" w:rsidRPr="00F81F59">
        <w:t>whether</w:t>
      </w:r>
      <w:proofErr w:type="spellEnd"/>
      <w:r w:rsidR="002F328D" w:rsidRPr="00F81F59">
        <w:t xml:space="preserve"> </w:t>
      </w:r>
      <w:proofErr w:type="spellStart"/>
      <w:r w:rsidR="002F328D" w:rsidRPr="00F81F59">
        <w:t>to</w:t>
      </w:r>
      <w:proofErr w:type="spellEnd"/>
      <w:r w:rsidR="002F328D" w:rsidRPr="00F81F59">
        <w:t xml:space="preserve"> </w:t>
      </w:r>
      <w:proofErr w:type="spellStart"/>
      <w:r w:rsidR="002F328D" w:rsidRPr="00F81F59">
        <w:t>enhance</w:t>
      </w:r>
      <w:proofErr w:type="spellEnd"/>
      <w:r w:rsidR="002F328D" w:rsidRPr="00F81F59">
        <w:t xml:space="preserve"> </w:t>
      </w:r>
      <w:proofErr w:type="spellStart"/>
      <w:r w:rsidR="002F328D" w:rsidRPr="00F81F59">
        <w:t>the</w:t>
      </w:r>
      <w:proofErr w:type="spellEnd"/>
      <w:r w:rsidR="002F328D" w:rsidRPr="00F81F59">
        <w:t xml:space="preserve"> </w:t>
      </w:r>
      <w:proofErr w:type="spellStart"/>
      <w:r w:rsidR="002F328D" w:rsidRPr="00F81F59">
        <w:t>latency</w:t>
      </w:r>
      <w:proofErr w:type="spellEnd"/>
      <w:r w:rsidR="002F328D" w:rsidRPr="00F81F59">
        <w:t xml:space="preserve"> </w:t>
      </w:r>
      <w:proofErr w:type="spellStart"/>
      <w:r w:rsidR="002F328D" w:rsidRPr="00F81F59">
        <w:t>of</w:t>
      </w:r>
      <w:proofErr w:type="spellEnd"/>
      <w:r w:rsidR="002F328D" w:rsidRPr="00F81F59">
        <w:t xml:space="preserve"> </w:t>
      </w:r>
      <w:proofErr w:type="spellStart"/>
      <w:r w:rsidR="002F328D" w:rsidRPr="00F81F59">
        <w:t>reporting</w:t>
      </w:r>
      <w:proofErr w:type="spellEnd"/>
      <w:r w:rsidR="002F328D" w:rsidRPr="00F81F59">
        <w:t xml:space="preserve"> </w:t>
      </w:r>
      <w:proofErr w:type="spellStart"/>
      <w:r w:rsidR="002F328D" w:rsidRPr="00F81F59">
        <w:t>preferred</w:t>
      </w:r>
      <w:proofErr w:type="spellEnd"/>
      <w:r w:rsidR="002F328D" w:rsidRPr="00F81F59">
        <w:t xml:space="preserve"> UL </w:t>
      </w:r>
      <w:proofErr w:type="spellStart"/>
      <w:r w:rsidR="002F328D" w:rsidRPr="00F81F59">
        <w:t>candidate</w:t>
      </w:r>
      <w:proofErr w:type="spellEnd"/>
      <w:r w:rsidR="002F328D" w:rsidRPr="00F81F59">
        <w:t xml:space="preserve"> </w:t>
      </w:r>
      <w:proofErr w:type="spellStart"/>
      <w:r w:rsidR="002F328D" w:rsidRPr="00F81F59">
        <w:t>beams</w:t>
      </w:r>
      <w:proofErr w:type="spellEnd"/>
      <w:r w:rsidR="002F328D" w:rsidRPr="00F81F59">
        <w:t xml:space="preserve"> e.g. </w:t>
      </w:r>
      <w:proofErr w:type="spellStart"/>
      <w:r w:rsidR="002F328D" w:rsidRPr="00F81F59">
        <w:t>faster</w:t>
      </w:r>
      <w:proofErr w:type="spellEnd"/>
      <w:r w:rsidR="002F328D" w:rsidRPr="00F81F59">
        <w:t xml:space="preserve"> </w:t>
      </w:r>
      <w:proofErr w:type="spellStart"/>
      <w:r w:rsidR="002F328D" w:rsidRPr="00F81F59">
        <w:t>than</w:t>
      </w:r>
      <w:proofErr w:type="spellEnd"/>
      <w:r w:rsidR="002F328D" w:rsidRPr="00F81F59">
        <w:t xml:space="preserve"> PHR </w:t>
      </w:r>
      <w:proofErr w:type="spellStart"/>
      <w:r w:rsidR="002F328D" w:rsidRPr="00F81F59">
        <w:t>reports</w:t>
      </w:r>
      <w:proofErr w:type="spellEnd"/>
      <w:r w:rsidR="002F328D" w:rsidRPr="00F81F59">
        <w:t xml:space="preserve"> </w:t>
      </w:r>
      <w:proofErr w:type="spellStart"/>
      <w:r w:rsidR="002F328D" w:rsidRPr="00F81F59">
        <w:t>to</w:t>
      </w:r>
      <w:proofErr w:type="spellEnd"/>
      <w:r w:rsidR="002F328D" w:rsidRPr="00F81F59">
        <w:t xml:space="preserve"> </w:t>
      </w:r>
      <w:proofErr w:type="spellStart"/>
      <w:r w:rsidR="002F328D" w:rsidRPr="00F81F59">
        <w:t>mitigate</w:t>
      </w:r>
      <w:proofErr w:type="spellEnd"/>
      <w:r w:rsidR="002F328D" w:rsidRPr="00F81F59">
        <w:t xml:space="preserve"> MPE</w:t>
      </w:r>
      <w:r w:rsidR="00716049" w:rsidRPr="00F81F59">
        <w:t xml:space="preserve">, i.e. </w:t>
      </w:r>
      <w:proofErr w:type="spellStart"/>
      <w:r w:rsidR="00716049" w:rsidRPr="00F81F59">
        <w:t>with</w:t>
      </w:r>
      <w:proofErr w:type="spellEnd"/>
      <w:r w:rsidR="00716049" w:rsidRPr="00F81F59">
        <w:t xml:space="preserve"> L1 </w:t>
      </w:r>
      <w:proofErr w:type="spellStart"/>
      <w:r w:rsidR="00716049" w:rsidRPr="00F81F59">
        <w:t>mechanisms</w:t>
      </w:r>
      <w:proofErr w:type="spellEnd"/>
      <w:r w:rsidR="002F328D" w:rsidRPr="00F81F59">
        <w:t>.</w:t>
      </w:r>
      <w:bookmarkEnd w:id="19"/>
    </w:p>
    <w:p w14:paraId="0D4FF925" w14:textId="77777777" w:rsidR="00BB268C" w:rsidRPr="00F81F59" w:rsidRDefault="00BB268C" w:rsidP="000414F5">
      <w:pPr>
        <w:pStyle w:val="Observation"/>
      </w:pPr>
      <w:bookmarkStart w:id="20" w:name="_Toc159064913"/>
      <w:bookmarkEnd w:id="20"/>
    </w:p>
    <w:p w14:paraId="2A582E2A" w14:textId="7E88BE4E" w:rsidR="002F328D" w:rsidRPr="00F81F59" w:rsidRDefault="0002300E" w:rsidP="00AF3EF9">
      <w:pPr>
        <w:pStyle w:val="Heading3"/>
      </w:pPr>
      <w:bookmarkStart w:id="21" w:name="_Ref158377493"/>
      <w:bookmarkStart w:id="22" w:name="_Toc159064914"/>
      <w:r w:rsidRPr="00717720">
        <w:lastRenderedPageBreak/>
        <w:t>Existing</w:t>
      </w:r>
      <w:r w:rsidR="002F328D" w:rsidRPr="00F81F59">
        <w:t xml:space="preserve"> framework</w:t>
      </w:r>
      <w:bookmarkEnd w:id="21"/>
      <w:r w:rsidRPr="00717720">
        <w:t xml:space="preserve"> for </w:t>
      </w:r>
      <w:r w:rsidR="002F328D" w:rsidRPr="00717720">
        <w:t>BFR</w:t>
      </w:r>
      <w:bookmarkEnd w:id="22"/>
      <w:r w:rsidR="002F328D" w:rsidRPr="00717720">
        <w:t xml:space="preserve"> </w:t>
      </w:r>
    </w:p>
    <w:p w14:paraId="646B1F84" w14:textId="3F20454D" w:rsidR="00E06678" w:rsidRPr="00CC18A6" w:rsidRDefault="00E06678" w:rsidP="007361A3">
      <w:pPr>
        <w:jc w:val="both"/>
      </w:pPr>
      <w:r w:rsidRPr="00CC18A6">
        <w:t xml:space="preserve">Another an example of event triggered reporting, but within the BM framework, is the beam failure recovery procedure specified in R15. Based on network configured conditions/criteria (beam failure detection) the UE </w:t>
      </w:r>
      <w:proofErr w:type="gramStart"/>
      <w:r w:rsidRPr="00CC18A6">
        <w:t>is able to</w:t>
      </w:r>
      <w:proofErr w:type="gramEnd"/>
      <w:r w:rsidRPr="00CC18A6">
        <w:t xml:space="preserve"> determine uplink event triggered transmission/ reporting (indication of failure/new candidate beam)</w:t>
      </w:r>
      <w:r w:rsidR="00785110" w:rsidRPr="00CC18A6">
        <w:t xml:space="preserve">. </w:t>
      </w:r>
      <w:r w:rsidRPr="00CC18A6">
        <w:t xml:space="preserve">In R15 CFRA based beam failure recovery mechanism, the UE can be configured with a candidate list of reference signals (RS), each reference signal associated with a RACH resource.  For CBRA recovery, the </w:t>
      </w:r>
      <w:proofErr w:type="spellStart"/>
      <w:r w:rsidRPr="00CC18A6">
        <w:t>SSBs</w:t>
      </w:r>
      <w:proofErr w:type="spellEnd"/>
      <w:r w:rsidRPr="00CC18A6">
        <w:t xml:space="preserve"> available for initial access is the implicit list of candidate reference signals. Such list can include 16 RS in Rel.15 and up to 64 RS in Rel.16 (and 16 and 48 respectively can be associated with a PRACH preamble). While the CFRA based candidate beam list would allow limited set of candidates due to RACH resource consumption, the MAC CE based recovery (R16 </w:t>
      </w:r>
      <w:proofErr w:type="spellStart"/>
      <w:r w:rsidRPr="00CC18A6">
        <w:t>SCell</w:t>
      </w:r>
      <w:proofErr w:type="spellEnd"/>
      <w:r w:rsidRPr="00CC18A6">
        <w:t xml:space="preserve"> BFR) would allow bigger set of candidates to be reported. While the beam failure recovery enables UE to trigger event and report new candidate beam it is limited to specific use case of detecting failure condition of DL RS corresponding to PDCCH beams and ignores any UL related aspects. UE may be able to select suitable candidate beam that is suitable also for </w:t>
      </w:r>
      <w:proofErr w:type="gramStart"/>
      <w:r w:rsidRPr="00CC18A6">
        <w:t>UL</w:t>
      </w:r>
      <w:proofErr w:type="gramEnd"/>
      <w:r w:rsidRPr="00CC18A6">
        <w:t xml:space="preserve"> but the candidate beam selection can be seen as limited option for providing network uplink related information.  </w:t>
      </w:r>
    </w:p>
    <w:p w14:paraId="7CA508C1" w14:textId="7A970601" w:rsidR="00E06678" w:rsidRPr="00F81F59" w:rsidRDefault="00993129" w:rsidP="000414F5">
      <w:pPr>
        <w:pStyle w:val="Observation"/>
      </w:pPr>
      <w:bookmarkStart w:id="23" w:name="_Toc159064915"/>
      <w:r>
        <w:t>Observation 5:</w:t>
      </w:r>
      <w:r w:rsidR="00E06678">
        <w:t xml:space="preserve"> </w:t>
      </w:r>
      <w:r w:rsidR="00E06678" w:rsidRPr="00F81F59">
        <w:t>beam failure recovery procedure is one example of event triggered beam reporting and event indication within BM framework</w:t>
      </w:r>
      <w:r w:rsidR="00AF7AAF" w:rsidRPr="00F81F59">
        <w:t>.</w:t>
      </w:r>
      <w:bookmarkEnd w:id="23"/>
    </w:p>
    <w:p w14:paraId="624DD357" w14:textId="10A2C1AC" w:rsidR="00E06678" w:rsidRPr="00F81F59" w:rsidRDefault="00993129" w:rsidP="000414F5">
      <w:pPr>
        <w:pStyle w:val="Observation"/>
      </w:pPr>
      <w:bookmarkStart w:id="24" w:name="_Toc159064916"/>
      <w:r>
        <w:t>Ob</w:t>
      </w:r>
      <w:r w:rsidR="00AF3EF9">
        <w:t>s</w:t>
      </w:r>
      <w:r>
        <w:t>ervation 6:</w:t>
      </w:r>
      <w:r w:rsidR="00E06678">
        <w:t xml:space="preserve"> </w:t>
      </w:r>
      <w:r w:rsidR="00E06678" w:rsidRPr="00F81F59">
        <w:t>In BFR, the UE selected beam for recovery is indicated using random access resources or using a MAC CE reporting.</w:t>
      </w:r>
      <w:bookmarkEnd w:id="24"/>
    </w:p>
    <w:p w14:paraId="5EB19AED" w14:textId="77777777" w:rsidR="00E06678" w:rsidRPr="00CC18A6" w:rsidRDefault="00E06678" w:rsidP="007361A3">
      <w:pPr>
        <w:jc w:val="both"/>
      </w:pPr>
      <w:r w:rsidRPr="00CC18A6">
        <w:t xml:space="preserve">Causes of UL beam failure may either be that the gNB cannot decode PUSCH (i.e. beam report) hence cannot select new beam​ or the gNB cannot decode PUCCH (i.e. acknowledgement of beam indication </w:t>
      </w:r>
      <w:proofErr w:type="spellStart"/>
      <w:r w:rsidRPr="00CC18A6">
        <w:t>signaling</w:t>
      </w:r>
      <w:proofErr w:type="spellEnd"/>
      <w:r w:rsidRPr="00CC18A6">
        <w:t xml:space="preserve">) hence cannot update current indicated TCI state correctly. The consequence of UL beam failure may be heavy on latency and </w:t>
      </w:r>
      <w:proofErr w:type="spellStart"/>
      <w:r w:rsidRPr="00CC18A6">
        <w:t>signaling</w:t>
      </w:r>
      <w:proofErr w:type="spellEnd"/>
      <w:r w:rsidRPr="00CC18A6">
        <w:t>, i.e. the UE must perform connection re-establishment with PRACH then followed by beam alignment phases.</w:t>
      </w:r>
    </w:p>
    <w:p w14:paraId="2D58EC70" w14:textId="43EE44E3" w:rsidR="00E06678" w:rsidRPr="00F81F59" w:rsidRDefault="00993129" w:rsidP="000414F5">
      <w:pPr>
        <w:pStyle w:val="Observation"/>
      </w:pPr>
      <w:bookmarkStart w:id="25" w:name="_Toc159064917"/>
      <w:r>
        <w:t xml:space="preserve">Observation 7: </w:t>
      </w:r>
      <w:r w:rsidR="00E06678" w:rsidRPr="00F81F59">
        <w:t>UE initiated/event</w:t>
      </w:r>
      <w:r w:rsidR="00481E37" w:rsidRPr="00F81F59">
        <w:t>-</w:t>
      </w:r>
      <w:r w:rsidR="00E06678" w:rsidRPr="00F81F59">
        <w:t xml:space="preserve">based reporting would enable longer and adaptive UE reporting </w:t>
      </w:r>
      <w:r w:rsidR="00AF7AAF" w:rsidRPr="00F81F59">
        <w:t>periodicity.</w:t>
      </w:r>
      <w:bookmarkEnd w:id="25"/>
      <w:r w:rsidR="00E06678" w:rsidRPr="00F81F59">
        <w:t xml:space="preserve"> </w:t>
      </w:r>
    </w:p>
    <w:p w14:paraId="15285B65" w14:textId="7C3B53A6" w:rsidR="00F614CA" w:rsidRPr="00717720" w:rsidRDefault="00993129" w:rsidP="007C1DE8">
      <w:pPr>
        <w:pStyle w:val="Proposal"/>
      </w:pPr>
      <w:bookmarkStart w:id="26" w:name="_Toc159064918"/>
      <w:proofErr w:type="spellStart"/>
      <w:r>
        <w:t>Proposal</w:t>
      </w:r>
      <w:proofErr w:type="spellEnd"/>
      <w:r>
        <w:t xml:space="preserve"> 9: </w:t>
      </w:r>
      <w:r w:rsidR="00F614CA" w:rsidRPr="00717720">
        <w:t>UE-</w:t>
      </w:r>
      <w:proofErr w:type="spellStart"/>
      <w:r w:rsidR="00F614CA" w:rsidRPr="00717720">
        <w:t>initiated</w:t>
      </w:r>
      <w:proofErr w:type="spellEnd"/>
      <w:r w:rsidR="00F614CA" w:rsidRPr="00717720">
        <w:t>/event-</w:t>
      </w:r>
      <w:proofErr w:type="spellStart"/>
      <w:r w:rsidR="00F614CA" w:rsidRPr="00717720">
        <w:t>driven</w:t>
      </w:r>
      <w:proofErr w:type="spellEnd"/>
      <w:r w:rsidR="00F614CA" w:rsidRPr="00717720">
        <w:t xml:space="preserve"> beam </w:t>
      </w:r>
      <w:proofErr w:type="spellStart"/>
      <w:r w:rsidR="00F614CA" w:rsidRPr="00717720">
        <w:t>management</w:t>
      </w:r>
      <w:proofErr w:type="spellEnd"/>
      <w:r w:rsidR="00F614CA" w:rsidRPr="00717720">
        <w:t xml:space="preserve"> </w:t>
      </w:r>
      <w:proofErr w:type="spellStart"/>
      <w:r w:rsidR="00F614CA" w:rsidRPr="00717720">
        <w:t>may</w:t>
      </w:r>
      <w:proofErr w:type="spellEnd"/>
      <w:r w:rsidR="00F614CA" w:rsidRPr="00717720">
        <w:t xml:space="preserve"> </w:t>
      </w:r>
      <w:proofErr w:type="spellStart"/>
      <w:r w:rsidR="00F614CA" w:rsidRPr="00717720">
        <w:t>reduce</w:t>
      </w:r>
      <w:proofErr w:type="spellEnd"/>
      <w:r w:rsidR="00F614CA" w:rsidRPr="00717720">
        <w:t xml:space="preserve"> </w:t>
      </w:r>
      <w:proofErr w:type="spellStart"/>
      <w:r w:rsidR="00F614CA" w:rsidRPr="00717720">
        <w:t>the</w:t>
      </w:r>
      <w:proofErr w:type="spellEnd"/>
      <w:r w:rsidR="00F614CA" w:rsidRPr="00717720">
        <w:t xml:space="preserve"> </w:t>
      </w:r>
      <w:proofErr w:type="spellStart"/>
      <w:r w:rsidR="00F614CA" w:rsidRPr="00717720">
        <w:t>number</w:t>
      </w:r>
      <w:proofErr w:type="spellEnd"/>
      <w:r w:rsidR="00F614CA" w:rsidRPr="00717720">
        <w:t xml:space="preserve"> </w:t>
      </w:r>
      <w:proofErr w:type="spellStart"/>
      <w:r w:rsidR="00F614CA" w:rsidRPr="00717720">
        <w:t>of</w:t>
      </w:r>
      <w:proofErr w:type="spellEnd"/>
      <w:r w:rsidR="00F614CA" w:rsidRPr="00717720">
        <w:t xml:space="preserve"> </w:t>
      </w:r>
      <w:proofErr w:type="spellStart"/>
      <w:r w:rsidR="00F614CA" w:rsidRPr="00717720">
        <w:t>use</w:t>
      </w:r>
      <w:proofErr w:type="spellEnd"/>
      <w:r w:rsidR="00F614CA" w:rsidRPr="00717720">
        <w:t xml:space="preserve"> </w:t>
      </w:r>
      <w:proofErr w:type="spellStart"/>
      <w:r w:rsidR="00F614CA" w:rsidRPr="00717720">
        <w:t>cases</w:t>
      </w:r>
      <w:proofErr w:type="spellEnd"/>
      <w:r w:rsidR="00F614CA" w:rsidRPr="00717720">
        <w:t xml:space="preserve"> </w:t>
      </w:r>
      <w:proofErr w:type="spellStart"/>
      <w:r w:rsidR="00F614CA" w:rsidRPr="00717720">
        <w:t>entering</w:t>
      </w:r>
      <w:proofErr w:type="spellEnd"/>
      <w:r w:rsidR="00F614CA" w:rsidRPr="00717720">
        <w:t xml:space="preserve"> beam </w:t>
      </w:r>
      <w:proofErr w:type="spellStart"/>
      <w:r w:rsidR="00F614CA" w:rsidRPr="00717720">
        <w:t>failure</w:t>
      </w:r>
      <w:proofErr w:type="spellEnd"/>
      <w:r w:rsidR="00F614CA" w:rsidRPr="00717720">
        <w:t xml:space="preserve"> </w:t>
      </w:r>
      <w:proofErr w:type="spellStart"/>
      <w:r w:rsidR="00F614CA" w:rsidRPr="00717720">
        <w:t>mechanisms</w:t>
      </w:r>
      <w:proofErr w:type="spellEnd"/>
      <w:r w:rsidR="00F614CA" w:rsidRPr="00717720">
        <w:t xml:space="preserve">, </w:t>
      </w:r>
      <w:proofErr w:type="spellStart"/>
      <w:r w:rsidR="00F614CA" w:rsidRPr="00717720">
        <w:t>which</w:t>
      </w:r>
      <w:proofErr w:type="spellEnd"/>
      <w:r w:rsidR="00F614CA" w:rsidRPr="00717720">
        <w:t xml:space="preserve"> will in turn </w:t>
      </w:r>
      <w:proofErr w:type="spellStart"/>
      <w:r w:rsidR="00F614CA" w:rsidRPr="00717720">
        <w:t>improve</w:t>
      </w:r>
      <w:proofErr w:type="spellEnd"/>
      <w:r w:rsidR="00F614CA" w:rsidRPr="00717720">
        <w:t xml:space="preserve"> on </w:t>
      </w:r>
      <w:proofErr w:type="spellStart"/>
      <w:r w:rsidR="00F614CA" w:rsidRPr="00717720">
        <w:t>latency</w:t>
      </w:r>
      <w:proofErr w:type="spellEnd"/>
      <w:r w:rsidR="00F614CA" w:rsidRPr="00717720">
        <w:t xml:space="preserve"> &amp; </w:t>
      </w:r>
      <w:proofErr w:type="spellStart"/>
      <w:r w:rsidR="00F614CA" w:rsidRPr="00717720">
        <w:t>overhead</w:t>
      </w:r>
      <w:proofErr w:type="spellEnd"/>
      <w:r w:rsidR="00F614CA" w:rsidRPr="00717720">
        <w:t>.</w:t>
      </w:r>
      <w:bookmarkEnd w:id="26"/>
    </w:p>
    <w:p w14:paraId="038625A5" w14:textId="77777777" w:rsidR="00F614CA" w:rsidRPr="00717720" w:rsidRDefault="00F614CA" w:rsidP="009F707D">
      <w:pPr>
        <w:pStyle w:val="Observation"/>
      </w:pPr>
      <w:bookmarkStart w:id="27" w:name="_Toc159064919"/>
      <w:bookmarkEnd w:id="27"/>
    </w:p>
    <w:p w14:paraId="44314D6B" w14:textId="7ED58BCD" w:rsidR="00D635F8" w:rsidRPr="00717720" w:rsidRDefault="00CF3310" w:rsidP="009F707D">
      <w:pPr>
        <w:pStyle w:val="Heading3"/>
        <w:numPr>
          <w:ilvl w:val="0"/>
          <w:numId w:val="124"/>
        </w:numPr>
      </w:pPr>
      <w:bookmarkStart w:id="28" w:name="_Toc159064920"/>
      <w:r w:rsidRPr="00717720">
        <w:t>GBBR enhancements to r</w:t>
      </w:r>
      <w:r w:rsidR="005A7890" w:rsidRPr="00717720">
        <w:t>educing overhead and/or latency</w:t>
      </w:r>
      <w:r w:rsidR="00DB152B" w:rsidRPr="00717720">
        <w:t xml:space="preserve"> for </w:t>
      </w:r>
      <w:r w:rsidR="00D635F8" w:rsidRPr="00717720">
        <w:t>DL and for UL</w:t>
      </w:r>
      <w:bookmarkEnd w:id="28"/>
    </w:p>
    <w:p w14:paraId="2D966E7D" w14:textId="77777777" w:rsidR="00E65145" w:rsidRPr="00717720" w:rsidRDefault="00E65145" w:rsidP="00E65145">
      <w:pPr>
        <w:jc w:val="both"/>
        <w:rPr>
          <w:lang w:eastAsia="en-GB"/>
        </w:rPr>
      </w:pPr>
      <w:r w:rsidRPr="00717720">
        <w:rPr>
          <w:lang w:eastAsia="en-GB"/>
        </w:rPr>
        <w:t>As described in the work item, one of the main outcomes of this objective is to “reduce overhead and/or latency” for UL and DL FR2 Beam management, i.e. for joint and separate TCI frameworks.</w:t>
      </w:r>
    </w:p>
    <w:p w14:paraId="3273D3FE" w14:textId="77777777" w:rsidR="00D635F8" w:rsidRPr="00717720" w:rsidRDefault="00D635F8" w:rsidP="00D635F8">
      <w:pPr>
        <w:jc w:val="both"/>
        <w:rPr>
          <w:lang w:eastAsia="en-GB"/>
        </w:rPr>
      </w:pPr>
      <w:r w:rsidRPr="00717720">
        <w:rPr>
          <w:lang w:eastAsia="en-GB"/>
        </w:rPr>
        <w:t>The objective is aiming at intra-cell and inter-cell beam management for FR2.</w:t>
      </w:r>
    </w:p>
    <w:p w14:paraId="2098941D" w14:textId="77777777" w:rsidR="00D635F8" w:rsidRPr="00717720" w:rsidRDefault="00D635F8" w:rsidP="00D635F8">
      <w:pPr>
        <w:jc w:val="both"/>
        <w:rPr>
          <w:lang w:eastAsia="en-GB"/>
        </w:rPr>
      </w:pPr>
      <w:r w:rsidRPr="00717720">
        <w:rPr>
          <w:lang w:eastAsia="en-GB"/>
        </w:rPr>
        <w:t xml:space="preserve">Group based beam reporting (GBBR) has been defined in Rel-15 for </w:t>
      </w:r>
      <w:proofErr w:type="spellStart"/>
      <w:r w:rsidRPr="00717720">
        <w:rPr>
          <w:lang w:eastAsia="en-GB"/>
        </w:rPr>
        <w:t>sTRP</w:t>
      </w:r>
      <w:proofErr w:type="spellEnd"/>
      <w:r w:rsidRPr="00717720">
        <w:rPr>
          <w:lang w:eastAsia="en-GB"/>
        </w:rPr>
        <w:t xml:space="preserve"> with L1-RSRP, in Rel-16 for </w:t>
      </w:r>
      <w:proofErr w:type="spellStart"/>
      <w:r w:rsidRPr="00717720">
        <w:rPr>
          <w:lang w:eastAsia="en-GB"/>
        </w:rPr>
        <w:t>sTRP</w:t>
      </w:r>
      <w:proofErr w:type="spellEnd"/>
      <w:r w:rsidRPr="00717720">
        <w:rPr>
          <w:lang w:eastAsia="en-GB"/>
        </w:rPr>
        <w:t xml:space="preserve"> with L1-SINR reports and in Rel-17 for </w:t>
      </w:r>
      <w:proofErr w:type="spellStart"/>
      <w:r w:rsidRPr="00717720">
        <w:rPr>
          <w:lang w:eastAsia="en-GB"/>
        </w:rPr>
        <w:t>mTRP</w:t>
      </w:r>
      <w:proofErr w:type="spellEnd"/>
      <w:r w:rsidRPr="00717720">
        <w:rPr>
          <w:lang w:eastAsia="en-GB"/>
        </w:rPr>
        <w:t xml:space="preserve"> with L1-RSRP reports. Rel-18 enhanced group-based beam reporting for UL beam pair selection as well.</w:t>
      </w:r>
    </w:p>
    <w:p w14:paraId="1876D209" w14:textId="77777777" w:rsidR="00D635F8" w:rsidRPr="00717720" w:rsidRDefault="00D635F8" w:rsidP="00D635F8">
      <w:pPr>
        <w:keepNext/>
        <w:jc w:val="center"/>
      </w:pPr>
      <w:r w:rsidRPr="00717720">
        <w:object w:dxaOrig="5071" w:dyaOrig="3331" w14:anchorId="3BB90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pt;height:166.6pt" o:ole="">
            <v:imagedata r:id="rId13" o:title=""/>
          </v:shape>
          <o:OLEObject Type="Embed" ProgID="Visio.Drawing.15" ShapeID="_x0000_i1025" DrawAspect="Content" ObjectID="_1769854048" r:id="rId14"/>
        </w:object>
      </w:r>
    </w:p>
    <w:p w14:paraId="21647146" w14:textId="61D88E72" w:rsidR="00D635F8" w:rsidRPr="00717720" w:rsidRDefault="00D635F8" w:rsidP="00D635F8">
      <w:pPr>
        <w:jc w:val="both"/>
      </w:pPr>
      <w:r w:rsidRPr="00717720">
        <w:t xml:space="preserve">Figure </w:t>
      </w:r>
      <w:r w:rsidR="00644097">
        <w:fldChar w:fldCharType="begin"/>
      </w:r>
      <w:r w:rsidR="00644097">
        <w:instrText xml:space="preserve"> SEQ Figure \* ARABIC </w:instrText>
      </w:r>
      <w:r w:rsidR="00644097">
        <w:fldChar w:fldCharType="separate"/>
      </w:r>
      <w:r w:rsidR="00620375">
        <w:rPr>
          <w:noProof/>
        </w:rPr>
        <w:t>1</w:t>
      </w:r>
      <w:r w:rsidR="00644097">
        <w:rPr>
          <w:noProof/>
        </w:rPr>
        <w:fldChar w:fldCharType="end"/>
      </w:r>
      <w:r w:rsidRPr="00717720">
        <w:t xml:space="preserve">: </w:t>
      </w:r>
      <w:proofErr w:type="spellStart"/>
      <w:r w:rsidRPr="00717720">
        <w:t>sTRP</w:t>
      </w:r>
      <w:proofErr w:type="spellEnd"/>
      <w:r w:rsidRPr="00717720">
        <w:t xml:space="preserve"> GBBR for Rel 15 with L1-RSRP reporting and for Rel-16 with L1-SINR </w:t>
      </w:r>
      <w:proofErr w:type="spellStart"/>
      <w:r w:rsidRPr="00717720">
        <w:t>reportingDue</w:t>
      </w:r>
      <w:proofErr w:type="spellEnd"/>
      <w:r w:rsidRPr="00717720">
        <w:t xml:space="preserve"> to spatial filtering, which takes place at both gNB and UE in FR2, selecting the right beam pair may require an exhaustive search first and potentially heavy reporting, e.g. via Group-Based Beam reporting. Current selection of pairs of beams for DL or UL in </w:t>
      </w:r>
      <w:proofErr w:type="spellStart"/>
      <w:r w:rsidRPr="00717720">
        <w:t>sTRP</w:t>
      </w:r>
      <w:proofErr w:type="spellEnd"/>
      <w:r w:rsidRPr="00717720">
        <w:t xml:space="preserve"> and in </w:t>
      </w:r>
      <w:proofErr w:type="spellStart"/>
      <w:r w:rsidRPr="00717720">
        <w:t>mTRP</w:t>
      </w:r>
      <w:proofErr w:type="spellEnd"/>
      <w:r w:rsidRPr="00717720">
        <w:t xml:space="preserve"> is based on reported power values (RSRP/SINR) and may require multiple attempts until finding the pair that maximizes the rank. Such mechanism may incur unnecessary latency and beam reporting overhead.</w:t>
      </w:r>
    </w:p>
    <w:p w14:paraId="255A4147" w14:textId="36512946" w:rsidR="00D635F8" w:rsidRPr="00717720" w:rsidRDefault="00993129" w:rsidP="009F707D">
      <w:pPr>
        <w:pStyle w:val="Observation"/>
      </w:pPr>
      <w:bookmarkStart w:id="29" w:name="_Toc159064921"/>
      <w:r>
        <w:t xml:space="preserve">Observation 9: </w:t>
      </w:r>
      <w:r w:rsidR="00D635F8" w:rsidRPr="00717720">
        <w:t>GBBR is based on DL L1-RSRP/SINR reports, hence selecting the pair of TCI states maximizing the throughput (i.e. rank and MCS) may require multiple reports which in turn may increase latency, reference signals scheduling overhead and reporting overhead.</w:t>
      </w:r>
      <w:bookmarkEnd w:id="29"/>
    </w:p>
    <w:p w14:paraId="12871923" w14:textId="09BAAD85" w:rsidR="00D635F8" w:rsidRPr="00717720" w:rsidRDefault="00D635F8" w:rsidP="00D635F8">
      <w:pPr>
        <w:jc w:val="both"/>
        <w:rPr>
          <w:lang w:eastAsia="en-GB"/>
        </w:rPr>
      </w:pPr>
      <w:r w:rsidRPr="00717720">
        <w:rPr>
          <w:lang w:eastAsia="en-GB"/>
        </w:rPr>
        <w:t xml:space="preserve">Indeed, the UE may consecutively measure and report L1-RSRP/SINR on multiple pairs of beams and according to the reported information, gNB may schedule simultaneously 2-port CSI-RS. Nevertheless, the channel may only provide rank2 instead of rank4 (as expected from the scheduling of two 2-port CSI-RS beams in FR2). Such report leads the network and the UE to continue searching beam pairs until the UE reports a high rank for the measured pair of beams, as shown in the flow of </w:t>
      </w:r>
      <w:r w:rsidRPr="00717720">
        <w:rPr>
          <w:lang w:eastAsia="en-GB"/>
        </w:rPr>
        <w:fldChar w:fldCharType="begin"/>
      </w:r>
      <w:r w:rsidRPr="00717720">
        <w:rPr>
          <w:lang w:eastAsia="en-GB"/>
        </w:rPr>
        <w:instrText xml:space="preserve"> REF _Ref158148143 \h  \* MERGEFORMAT </w:instrText>
      </w:r>
      <w:r w:rsidRPr="00717720">
        <w:rPr>
          <w:lang w:eastAsia="en-GB"/>
        </w:rPr>
      </w:r>
      <w:r w:rsidRPr="00717720">
        <w:rPr>
          <w:lang w:eastAsia="en-GB"/>
        </w:rPr>
        <w:fldChar w:fldCharType="separate"/>
      </w:r>
      <w:r w:rsidR="00620375" w:rsidRPr="00717720">
        <w:t xml:space="preserve">Figure </w:t>
      </w:r>
      <w:r w:rsidR="00620375">
        <w:t>2</w:t>
      </w:r>
      <w:r w:rsidRPr="00717720">
        <w:rPr>
          <w:lang w:eastAsia="en-GB"/>
        </w:rPr>
        <w:fldChar w:fldCharType="end"/>
      </w:r>
      <w:r w:rsidRPr="00717720">
        <w:rPr>
          <w:lang w:eastAsia="en-GB"/>
        </w:rPr>
        <w:t xml:space="preserve">. The network </w:t>
      </w:r>
      <w:proofErr w:type="gramStart"/>
      <w:r w:rsidRPr="00717720">
        <w:rPr>
          <w:lang w:eastAsia="en-GB"/>
        </w:rPr>
        <w:t>has to</w:t>
      </w:r>
      <w:proofErr w:type="gramEnd"/>
      <w:r w:rsidRPr="00717720">
        <w:rPr>
          <w:lang w:eastAsia="en-GB"/>
        </w:rPr>
        <w:t xml:space="preserve"> unnecessarily spend resources on scheduling reference signals as a consequence of UE only reporting beam pairs based on power metrics. </w:t>
      </w:r>
    </w:p>
    <w:p w14:paraId="63DC0D1C" w14:textId="77777777" w:rsidR="00D635F8" w:rsidRPr="00717720" w:rsidRDefault="00D635F8" w:rsidP="00D635F8">
      <w:pPr>
        <w:keepNext/>
        <w:jc w:val="center"/>
      </w:pPr>
      <w:r w:rsidRPr="00717720">
        <w:rPr>
          <w:noProof/>
        </w:rPr>
        <w:lastRenderedPageBreak/>
        <w:drawing>
          <wp:inline distT="0" distB="0" distL="0" distR="0" wp14:anchorId="5BC92CC0" wp14:editId="4FC697C4">
            <wp:extent cx="4314772" cy="4286365"/>
            <wp:effectExtent l="0" t="0" r="0" b="0"/>
            <wp:docPr id="1680281039" name="Picture 1680281039"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281039" name="Picture 1" descr="A diagram of a computer&#10;&#10;Description automatically generated with medium confidence"/>
                    <pic:cNvPicPr/>
                  </pic:nvPicPr>
                  <pic:blipFill rotWithShape="1">
                    <a:blip r:embed="rId15"/>
                    <a:srcRect t="1039"/>
                    <a:stretch/>
                  </pic:blipFill>
                  <pic:spPr bwMode="auto">
                    <a:xfrm>
                      <a:off x="0" y="0"/>
                      <a:ext cx="4324408" cy="4295938"/>
                    </a:xfrm>
                    <a:prstGeom prst="rect">
                      <a:avLst/>
                    </a:prstGeom>
                    <a:ln>
                      <a:noFill/>
                    </a:ln>
                    <a:extLst>
                      <a:ext uri="{53640926-AAD7-44D8-BBD7-CCE9431645EC}">
                        <a14:shadowObscured xmlns:a14="http://schemas.microsoft.com/office/drawing/2010/main"/>
                      </a:ext>
                    </a:extLst>
                  </pic:spPr>
                </pic:pic>
              </a:graphicData>
            </a:graphic>
          </wp:inline>
        </w:drawing>
      </w:r>
    </w:p>
    <w:p w14:paraId="0BEFCA42" w14:textId="3FF784D2" w:rsidR="00D635F8" w:rsidRPr="00717720" w:rsidRDefault="00D635F8" w:rsidP="00D635F8">
      <w:pPr>
        <w:pStyle w:val="Caption"/>
        <w:jc w:val="center"/>
      </w:pPr>
      <w:bookmarkStart w:id="30" w:name="_Ref158148143"/>
      <w:r w:rsidRPr="00717720">
        <w:t xml:space="preserve">Figure </w:t>
      </w:r>
      <w:r w:rsidR="00644097">
        <w:fldChar w:fldCharType="begin"/>
      </w:r>
      <w:r w:rsidR="00644097">
        <w:instrText xml:space="preserve"> SEQ Figure \* ARABIC </w:instrText>
      </w:r>
      <w:r w:rsidR="00644097">
        <w:fldChar w:fldCharType="separate"/>
      </w:r>
      <w:r w:rsidR="00620375">
        <w:rPr>
          <w:noProof/>
        </w:rPr>
        <w:t>2</w:t>
      </w:r>
      <w:r w:rsidR="00644097">
        <w:rPr>
          <w:noProof/>
        </w:rPr>
        <w:fldChar w:fldCharType="end"/>
      </w:r>
      <w:bookmarkEnd w:id="30"/>
      <w:r w:rsidRPr="00717720">
        <w:t>: Flow highlighting current overhead and latency until 4-layer DL may be scheduled (same could be applicable to UL).</w:t>
      </w:r>
    </w:p>
    <w:p w14:paraId="092F0CB6" w14:textId="77777777" w:rsidR="00D635F8" w:rsidRPr="00717720" w:rsidRDefault="00D635F8" w:rsidP="00D635F8">
      <w:pPr>
        <w:jc w:val="both"/>
      </w:pPr>
    </w:p>
    <w:p w14:paraId="6D076793" w14:textId="7629451B" w:rsidR="00D635F8" w:rsidRPr="00717720" w:rsidRDefault="00D635F8" w:rsidP="00D635F8">
      <w:pPr>
        <w:jc w:val="both"/>
      </w:pPr>
      <w:r w:rsidRPr="00717720">
        <w:t xml:space="preserve">The flow of </w:t>
      </w:r>
      <w:r w:rsidRPr="00717720">
        <w:fldChar w:fldCharType="begin"/>
      </w:r>
      <w:r w:rsidRPr="00717720">
        <w:instrText xml:space="preserve"> REF _Ref158148143 \h  \* MERGEFORMAT </w:instrText>
      </w:r>
      <w:r w:rsidRPr="00717720">
        <w:fldChar w:fldCharType="separate"/>
      </w:r>
      <w:r w:rsidR="00620375" w:rsidRPr="00717720">
        <w:t xml:space="preserve">Figure </w:t>
      </w:r>
      <w:r w:rsidR="00620375">
        <w:t>2</w:t>
      </w:r>
      <w:r w:rsidRPr="00717720">
        <w:fldChar w:fldCharType="end"/>
      </w:r>
      <w:r w:rsidRPr="00717720">
        <w:t xml:space="preserve"> is represented in </w:t>
      </w:r>
      <w:r w:rsidRPr="00717720">
        <w:fldChar w:fldCharType="begin"/>
      </w:r>
      <w:r w:rsidRPr="00717720">
        <w:instrText xml:space="preserve"> REF _Ref153052723 \h  \* MERGEFORMAT </w:instrText>
      </w:r>
      <w:r w:rsidRPr="00717720">
        <w:fldChar w:fldCharType="separate"/>
      </w:r>
      <w:r w:rsidR="00620375" w:rsidRPr="00717720">
        <w:t xml:space="preserve">Figure </w:t>
      </w:r>
      <w:r w:rsidR="00620375">
        <w:t>3</w:t>
      </w:r>
      <w:r w:rsidRPr="00717720">
        <w:fldChar w:fldCharType="end"/>
      </w:r>
      <w:r w:rsidRPr="00717720">
        <w:t xml:space="preserve"> where the UE measures and reports the beams with best DL received power first as part of GBBR i.e. CSI#2 and CSI#3. Although such two beams exhibit highest DL received power, they may be in LOS and only provide a low rank e.g. rank 2. However, this information is only indicated to network after rank reporting. In a subsequent attempt UE may report CSI#1 and CSI#2, where the reflection will provide sufficient diversity to achieve higher ranks.</w:t>
      </w:r>
    </w:p>
    <w:p w14:paraId="501D5ADA" w14:textId="77777777" w:rsidR="00D635F8" w:rsidRPr="00717720" w:rsidRDefault="00D635F8" w:rsidP="00D635F8">
      <w:pPr>
        <w:keepNext/>
        <w:jc w:val="center"/>
      </w:pPr>
      <w:r w:rsidRPr="00717720">
        <w:rPr>
          <w:noProof/>
        </w:rPr>
        <w:lastRenderedPageBreak/>
        <w:drawing>
          <wp:inline distT="0" distB="0" distL="0" distR="0" wp14:anchorId="10B92820" wp14:editId="2A451903">
            <wp:extent cx="4753557" cy="2383436"/>
            <wp:effectExtent l="0" t="0" r="9525" b="0"/>
            <wp:docPr id="1603855539" name="Picture 1603855539" descr="A diagram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55539" name="Picture 1" descr="A diagram of a building&#10;&#10;Description automatically generated"/>
                    <pic:cNvPicPr/>
                  </pic:nvPicPr>
                  <pic:blipFill>
                    <a:blip r:embed="rId16"/>
                    <a:stretch>
                      <a:fillRect/>
                    </a:stretch>
                  </pic:blipFill>
                  <pic:spPr>
                    <a:xfrm>
                      <a:off x="0" y="0"/>
                      <a:ext cx="4763786" cy="2388565"/>
                    </a:xfrm>
                    <a:prstGeom prst="rect">
                      <a:avLst/>
                    </a:prstGeom>
                  </pic:spPr>
                </pic:pic>
              </a:graphicData>
            </a:graphic>
          </wp:inline>
        </w:drawing>
      </w:r>
    </w:p>
    <w:p w14:paraId="11333F21" w14:textId="6B81D148" w:rsidR="00D635F8" w:rsidRPr="00717720" w:rsidRDefault="00D635F8" w:rsidP="00D635F8">
      <w:pPr>
        <w:pStyle w:val="Caption"/>
        <w:jc w:val="center"/>
      </w:pPr>
      <w:bookmarkStart w:id="31" w:name="_Ref153052723"/>
      <w:r w:rsidRPr="00717720">
        <w:t xml:space="preserve">Figure </w:t>
      </w:r>
      <w:r w:rsidR="00644097">
        <w:fldChar w:fldCharType="begin"/>
      </w:r>
      <w:r w:rsidR="00644097">
        <w:instrText xml:space="preserve"> SEQ Figure \* ARABIC </w:instrText>
      </w:r>
      <w:r w:rsidR="00644097">
        <w:fldChar w:fldCharType="separate"/>
      </w:r>
      <w:r w:rsidR="00620375">
        <w:rPr>
          <w:noProof/>
        </w:rPr>
        <w:t>3</w:t>
      </w:r>
      <w:r w:rsidR="00644097">
        <w:rPr>
          <w:noProof/>
        </w:rPr>
        <w:fldChar w:fldCharType="end"/>
      </w:r>
      <w:bookmarkEnd w:id="31"/>
      <w:r w:rsidRPr="00717720">
        <w:t>: Example of pairs of CSI-RS where scheduling CSI#2+CSI#3 may only lead to rank2 while scheduling CSI#1+CSI#2 may lead to rank4 (e.g. due to the additional diversity from the reflection) thus better throughput.</w:t>
      </w:r>
    </w:p>
    <w:p w14:paraId="760997F9" w14:textId="77777777" w:rsidR="00D635F8" w:rsidRPr="00717720" w:rsidRDefault="00D635F8" w:rsidP="00D635F8">
      <w:pPr>
        <w:jc w:val="both"/>
        <w:rPr>
          <w:lang w:eastAsia="en-GB"/>
        </w:rPr>
      </w:pPr>
    </w:p>
    <w:p w14:paraId="69181421" w14:textId="2F30BB75" w:rsidR="00D635F8" w:rsidRPr="00717720" w:rsidRDefault="00993129" w:rsidP="007C1DE8">
      <w:pPr>
        <w:pStyle w:val="Proposal"/>
      </w:pPr>
      <w:bookmarkStart w:id="32" w:name="_Toc159064922"/>
      <w:proofErr w:type="spellStart"/>
      <w:r>
        <w:t>Proposal</w:t>
      </w:r>
      <w:proofErr w:type="spellEnd"/>
      <w:r>
        <w:t xml:space="preserve"> 10: </w:t>
      </w:r>
      <w:proofErr w:type="spellStart"/>
      <w:r w:rsidR="00D635F8" w:rsidRPr="00717720">
        <w:t>Discuss</w:t>
      </w:r>
      <w:proofErr w:type="spellEnd"/>
      <w:r w:rsidR="00D635F8" w:rsidRPr="00717720">
        <w:t xml:space="preserve"> </w:t>
      </w:r>
      <w:proofErr w:type="spellStart"/>
      <w:r w:rsidR="00D635F8" w:rsidRPr="00717720">
        <w:t>how</w:t>
      </w:r>
      <w:proofErr w:type="spellEnd"/>
      <w:r w:rsidR="00D635F8" w:rsidRPr="00717720">
        <w:t xml:space="preserve"> UE </w:t>
      </w:r>
      <w:proofErr w:type="spellStart"/>
      <w:r w:rsidR="00D635F8" w:rsidRPr="00717720">
        <w:t>group</w:t>
      </w:r>
      <w:proofErr w:type="spellEnd"/>
      <w:r w:rsidR="00D635F8" w:rsidRPr="00717720">
        <w:t xml:space="preserve"> </w:t>
      </w:r>
      <w:proofErr w:type="spellStart"/>
      <w:r w:rsidR="00D635F8" w:rsidRPr="00717720">
        <w:t>based</w:t>
      </w:r>
      <w:proofErr w:type="spellEnd"/>
      <w:r w:rsidR="00D635F8" w:rsidRPr="00717720">
        <w:t xml:space="preserve"> beam </w:t>
      </w:r>
      <w:proofErr w:type="spellStart"/>
      <w:r w:rsidR="00D635F8" w:rsidRPr="00717720">
        <w:t>reporting</w:t>
      </w:r>
      <w:proofErr w:type="spellEnd"/>
      <w:r w:rsidR="00D635F8" w:rsidRPr="00717720">
        <w:t xml:space="preserve"> </w:t>
      </w:r>
      <w:proofErr w:type="spellStart"/>
      <w:r w:rsidR="00D635F8" w:rsidRPr="00717720">
        <w:t>can</w:t>
      </w:r>
      <w:proofErr w:type="spellEnd"/>
      <w:r w:rsidR="00D635F8" w:rsidRPr="00717720">
        <w:t xml:space="preserve"> </w:t>
      </w:r>
      <w:proofErr w:type="spellStart"/>
      <w:r w:rsidR="00D635F8" w:rsidRPr="00717720">
        <w:t>provide</w:t>
      </w:r>
      <w:proofErr w:type="spellEnd"/>
      <w:r w:rsidR="00D635F8" w:rsidRPr="00717720">
        <w:t xml:space="preserve"> </w:t>
      </w:r>
      <w:proofErr w:type="spellStart"/>
      <w:r w:rsidR="00D635F8" w:rsidRPr="00717720">
        <w:t>information</w:t>
      </w:r>
      <w:proofErr w:type="spellEnd"/>
      <w:r w:rsidR="00D635F8" w:rsidRPr="00717720">
        <w:t xml:space="preserve"> </w:t>
      </w:r>
      <w:proofErr w:type="spellStart"/>
      <w:r w:rsidR="00D635F8" w:rsidRPr="00717720">
        <w:t>to</w:t>
      </w:r>
      <w:proofErr w:type="spellEnd"/>
      <w:r w:rsidR="00D635F8" w:rsidRPr="00717720">
        <w:t xml:space="preserve"> </w:t>
      </w:r>
      <w:proofErr w:type="spellStart"/>
      <w:r w:rsidR="00D635F8" w:rsidRPr="00717720">
        <w:t>network</w:t>
      </w:r>
      <w:proofErr w:type="spellEnd"/>
      <w:r w:rsidR="00D635F8" w:rsidRPr="00717720">
        <w:t xml:space="preserve"> </w:t>
      </w:r>
      <w:proofErr w:type="spellStart"/>
      <w:r w:rsidR="00D635F8" w:rsidRPr="00717720">
        <w:t>regarding</w:t>
      </w:r>
      <w:proofErr w:type="spellEnd"/>
      <w:r w:rsidR="00D635F8" w:rsidRPr="00717720">
        <w:t xml:space="preserve"> rank and MCS in </w:t>
      </w:r>
      <w:proofErr w:type="spellStart"/>
      <w:r w:rsidR="00D635F8" w:rsidRPr="00717720">
        <w:t>order</w:t>
      </w:r>
      <w:proofErr w:type="spellEnd"/>
      <w:r w:rsidR="00D635F8" w:rsidRPr="00717720">
        <w:t xml:space="preserve"> </w:t>
      </w:r>
      <w:proofErr w:type="spellStart"/>
      <w:r w:rsidR="00D635F8" w:rsidRPr="00717720">
        <w:t>to</w:t>
      </w:r>
      <w:proofErr w:type="spellEnd"/>
      <w:r w:rsidR="00D635F8" w:rsidRPr="00717720">
        <w:t xml:space="preserve"> </w:t>
      </w:r>
      <w:proofErr w:type="spellStart"/>
      <w:r w:rsidR="00D635F8" w:rsidRPr="00717720">
        <w:t>speed</w:t>
      </w:r>
      <w:proofErr w:type="spellEnd"/>
      <w:r w:rsidR="00D635F8" w:rsidRPr="00717720">
        <w:t xml:space="preserve"> </w:t>
      </w:r>
      <w:proofErr w:type="spellStart"/>
      <w:r w:rsidR="00D635F8" w:rsidRPr="00717720">
        <w:t>up</w:t>
      </w:r>
      <w:proofErr w:type="spellEnd"/>
      <w:r w:rsidR="00D635F8" w:rsidRPr="00717720">
        <w:t xml:space="preserve"> DL and/</w:t>
      </w:r>
      <w:proofErr w:type="spellStart"/>
      <w:r w:rsidR="00D635F8" w:rsidRPr="00717720">
        <w:t>or</w:t>
      </w:r>
      <w:proofErr w:type="spellEnd"/>
      <w:r w:rsidR="00D635F8" w:rsidRPr="00717720">
        <w:t xml:space="preserve"> UL beam pair </w:t>
      </w:r>
      <w:proofErr w:type="spellStart"/>
      <w:r w:rsidR="00D635F8" w:rsidRPr="00717720">
        <w:t>selection</w:t>
      </w:r>
      <w:proofErr w:type="spellEnd"/>
      <w:r w:rsidR="00D635F8" w:rsidRPr="00717720">
        <w:t xml:space="preserve"> and </w:t>
      </w:r>
      <w:proofErr w:type="spellStart"/>
      <w:r w:rsidR="00D635F8" w:rsidRPr="00717720">
        <w:t>maximize</w:t>
      </w:r>
      <w:proofErr w:type="spellEnd"/>
      <w:r w:rsidR="00D635F8" w:rsidRPr="00717720">
        <w:t xml:space="preserve"> </w:t>
      </w:r>
      <w:proofErr w:type="spellStart"/>
      <w:r w:rsidR="00D635F8" w:rsidRPr="00717720">
        <w:t>throughput</w:t>
      </w:r>
      <w:proofErr w:type="spellEnd"/>
      <w:r w:rsidR="00D635F8" w:rsidRPr="00717720">
        <w:t>.</w:t>
      </w:r>
      <w:bookmarkEnd w:id="32"/>
    </w:p>
    <w:p w14:paraId="1E5E1478" w14:textId="77777777" w:rsidR="00D635F8" w:rsidRPr="00717720" w:rsidRDefault="00D635F8" w:rsidP="009F707D">
      <w:pPr>
        <w:pStyle w:val="Observation"/>
      </w:pPr>
      <w:bookmarkStart w:id="33" w:name="_Toc159064923"/>
      <w:bookmarkEnd w:id="33"/>
    </w:p>
    <w:p w14:paraId="4290AE51" w14:textId="77777777" w:rsidR="00C35156" w:rsidRPr="00CC18A6" w:rsidRDefault="00C35156" w:rsidP="00C35156">
      <w:pPr>
        <w:rPr>
          <w:lang w:eastAsia="en-GB"/>
        </w:rPr>
      </w:pPr>
    </w:p>
    <w:p w14:paraId="477348F2" w14:textId="5F06BE14" w:rsidR="00E06678" w:rsidRPr="00717720" w:rsidRDefault="00E06678" w:rsidP="008A1D7D">
      <w:pPr>
        <w:pStyle w:val="Heading2"/>
        <w:rPr>
          <w:lang w:val="en-US"/>
        </w:rPr>
      </w:pPr>
      <w:bookmarkStart w:id="34" w:name="_Toc159064924"/>
      <w:r w:rsidRPr="00717720">
        <w:rPr>
          <w:lang w:val="en-US"/>
        </w:rPr>
        <w:t>Restricting the scope of</w:t>
      </w:r>
      <w:r w:rsidR="006F7FAC" w:rsidRPr="00717720">
        <w:rPr>
          <w:lang w:val="en-US"/>
        </w:rPr>
        <w:t xml:space="preserve"> measurements for</w:t>
      </w:r>
      <w:r w:rsidRPr="00717720">
        <w:rPr>
          <w:lang w:val="en-US"/>
        </w:rPr>
        <w:t xml:space="preserve"> UE-initiated/event-driven reports</w:t>
      </w:r>
      <w:bookmarkEnd w:id="34"/>
    </w:p>
    <w:p w14:paraId="2CC257F6" w14:textId="4BEA3103" w:rsidR="00E06678" w:rsidRPr="00CC18A6" w:rsidRDefault="00E06678" w:rsidP="007361A3">
      <w:pPr>
        <w:jc w:val="both"/>
      </w:pPr>
      <w:r w:rsidRPr="00CC18A6">
        <w:t xml:space="preserve">While UE-initiated/event driven reports are intended to reduce the overhead compared to e.g. high periodicity CSI reporting, </w:t>
      </w:r>
      <w:proofErr w:type="gramStart"/>
      <w:r w:rsidRPr="00CC18A6">
        <w:t>it is clear that not</w:t>
      </w:r>
      <w:proofErr w:type="gramEnd"/>
      <w:r w:rsidRPr="00CC18A6">
        <w:t xml:space="preserve"> defining any conditions where the UE can trigger such report may also lead to unnecessary overhead</w:t>
      </w:r>
      <w:r w:rsidR="000D4A92" w:rsidRPr="00717720">
        <w:t>.</w:t>
      </w:r>
      <w:r w:rsidRPr="00CC18A6">
        <w:t xml:space="preserve"> </w:t>
      </w:r>
    </w:p>
    <w:p w14:paraId="36B54F5C" w14:textId="0FD89C0A" w:rsidR="00E06678" w:rsidRPr="00F81F59" w:rsidRDefault="00B76AC0" w:rsidP="000414F5">
      <w:pPr>
        <w:pStyle w:val="Observation"/>
      </w:pPr>
      <w:bookmarkStart w:id="35" w:name="_Toc159064925"/>
      <w:r>
        <w:t xml:space="preserve">Observation 11: </w:t>
      </w:r>
      <w:r w:rsidR="00E06678" w:rsidRPr="00F81F59">
        <w:t>Unrestricted UE-initiated/event-driven reports may also lead to unnecessary overhead.</w:t>
      </w:r>
      <w:bookmarkEnd w:id="35"/>
    </w:p>
    <w:p w14:paraId="4E9688DB" w14:textId="78B3FA4B" w:rsidR="00866E87" w:rsidRPr="00F81F59" w:rsidRDefault="00B76AC0" w:rsidP="007C1DE8">
      <w:pPr>
        <w:pStyle w:val="Proposal"/>
      </w:pPr>
      <w:bookmarkStart w:id="36" w:name="_Toc159064926"/>
      <w:proofErr w:type="spellStart"/>
      <w:r>
        <w:t>Proposal</w:t>
      </w:r>
      <w:proofErr w:type="spellEnd"/>
      <w:r>
        <w:t xml:space="preserve"> 11: </w:t>
      </w:r>
      <w:r w:rsidR="00866E87">
        <w:t>Network</w:t>
      </w:r>
      <w:r w:rsidR="00FA472F">
        <w:t xml:space="preserve"> </w:t>
      </w:r>
      <w:proofErr w:type="spellStart"/>
      <w:r w:rsidR="00FA472F">
        <w:t>should</w:t>
      </w:r>
      <w:proofErr w:type="spellEnd"/>
      <w:r w:rsidR="00FA472F">
        <w:t xml:space="preserve"> </w:t>
      </w:r>
      <w:proofErr w:type="spellStart"/>
      <w:r w:rsidR="00FA472F">
        <w:t>have</w:t>
      </w:r>
      <w:proofErr w:type="spellEnd"/>
      <w:r w:rsidR="00FA472F">
        <w:t xml:space="preserve"> </w:t>
      </w:r>
      <w:proofErr w:type="spellStart"/>
      <w:r w:rsidR="00FA472F">
        <w:t>some</w:t>
      </w:r>
      <w:proofErr w:type="spellEnd"/>
      <w:r w:rsidR="00CE6EDB">
        <w:t xml:space="preserve"> </w:t>
      </w:r>
      <w:proofErr w:type="spellStart"/>
      <w:r w:rsidR="00CE6EDB">
        <w:t>means</w:t>
      </w:r>
      <w:proofErr w:type="spellEnd"/>
      <w:r w:rsidR="00CE6EDB">
        <w:t xml:space="preserve"> </w:t>
      </w:r>
      <w:proofErr w:type="spellStart"/>
      <w:r w:rsidR="00CE6EDB">
        <w:t>of</w:t>
      </w:r>
      <w:proofErr w:type="spellEnd"/>
      <w:r w:rsidR="00CE6EDB">
        <w:t xml:space="preserve"> </w:t>
      </w:r>
      <w:proofErr w:type="spellStart"/>
      <w:r w:rsidR="00CE6EDB">
        <w:t>restricting</w:t>
      </w:r>
      <w:proofErr w:type="spellEnd"/>
      <w:r w:rsidR="00A23CD4">
        <w:t xml:space="preserve"> </w:t>
      </w:r>
      <w:r w:rsidR="000075E6">
        <w:t>UE-</w:t>
      </w:r>
      <w:proofErr w:type="spellStart"/>
      <w:r w:rsidR="000075E6">
        <w:t>initiated</w:t>
      </w:r>
      <w:proofErr w:type="spellEnd"/>
      <w:r w:rsidR="000075E6">
        <w:t xml:space="preserve"> </w:t>
      </w:r>
      <w:proofErr w:type="spellStart"/>
      <w:r w:rsidR="000075E6">
        <w:t>reports</w:t>
      </w:r>
      <w:proofErr w:type="spellEnd"/>
      <w:r w:rsidR="000075E6">
        <w:t>.</w:t>
      </w:r>
      <w:bookmarkEnd w:id="36"/>
    </w:p>
    <w:p w14:paraId="504C56EE" w14:textId="7C496493" w:rsidR="00E06678" w:rsidRPr="00CC18A6" w:rsidRDefault="00E06678" w:rsidP="007361A3">
      <w:pPr>
        <w:jc w:val="both"/>
      </w:pPr>
      <w:proofErr w:type="gramStart"/>
      <w:r w:rsidRPr="00CC18A6">
        <w:t>In order to</w:t>
      </w:r>
      <w:proofErr w:type="gramEnd"/>
      <w:r w:rsidRPr="00CC18A6">
        <w:t xml:space="preserve"> ensure best system performance, the network controls how to best use the UE reports, i.e. the network controls the actions subsequent to the reporting </w:t>
      </w:r>
      <w:r w:rsidR="006654F3" w:rsidRPr="00CC18A6">
        <w:t xml:space="preserve">from the UE on </w:t>
      </w:r>
      <w:r w:rsidR="000D05E8" w:rsidRPr="00CC18A6">
        <w:t xml:space="preserve">the </w:t>
      </w:r>
      <w:r w:rsidRPr="00CC18A6">
        <w:t>information</w:t>
      </w:r>
      <w:r w:rsidR="000D05E8" w:rsidRPr="00CC18A6">
        <w:t xml:space="preserve"> on preferred beams</w:t>
      </w:r>
      <w:r w:rsidR="00A4234E" w:rsidRPr="00CC18A6">
        <w:t xml:space="preserve">. </w:t>
      </w:r>
      <w:r w:rsidRPr="00CC18A6">
        <w:t xml:space="preserve">Examples </w:t>
      </w:r>
      <w:r w:rsidR="006654F3" w:rsidRPr="00CC18A6">
        <w:t>of subsequent actions</w:t>
      </w:r>
      <w:r w:rsidR="00A4234E" w:rsidRPr="00CC18A6">
        <w:t xml:space="preserve"> from the network</w:t>
      </w:r>
      <w:r w:rsidR="006654F3" w:rsidRPr="00CC18A6">
        <w:t xml:space="preserve"> </w:t>
      </w:r>
      <w:r w:rsidRPr="00CC18A6">
        <w:t>may include:</w:t>
      </w:r>
    </w:p>
    <w:p w14:paraId="14F93EE8" w14:textId="21210800" w:rsidR="00164462" w:rsidRPr="00CC18A6" w:rsidRDefault="007D12F6" w:rsidP="007361A3">
      <w:pPr>
        <w:jc w:val="both"/>
      </w:pPr>
      <w:r w:rsidRPr="00CC18A6">
        <w:t>- TCI state switch (where the advantage may be e.g. shorter beam switching time</w:t>
      </w:r>
      <w:r w:rsidR="007D2851" w:rsidRPr="00CC18A6">
        <w:t>),</w:t>
      </w:r>
      <w:r w:rsidRPr="00CC18A6">
        <w:t xml:space="preserve"> </w:t>
      </w:r>
    </w:p>
    <w:p w14:paraId="3FC42F51" w14:textId="0FEC7C1F" w:rsidR="007D12F6" w:rsidRPr="00CC18A6" w:rsidRDefault="00164462" w:rsidP="007361A3">
      <w:pPr>
        <w:jc w:val="both"/>
      </w:pPr>
      <w:r w:rsidRPr="00CC18A6">
        <w:t>- improved</w:t>
      </w:r>
      <w:r w:rsidR="007D12F6" w:rsidRPr="00CC18A6">
        <w:t xml:space="preserve"> scheduling flexibility</w:t>
      </w:r>
    </w:p>
    <w:p w14:paraId="78A6D49E" w14:textId="1236E272" w:rsidR="00120A04" w:rsidRPr="00CC18A6" w:rsidRDefault="00E06678" w:rsidP="007361A3">
      <w:pPr>
        <w:jc w:val="both"/>
      </w:pPr>
      <w:r w:rsidRPr="00035737">
        <w:t>-</w:t>
      </w:r>
      <w:r w:rsidR="007F67C7" w:rsidRPr="00035737">
        <w:t xml:space="preserve"> enabling</w:t>
      </w:r>
      <w:r w:rsidRPr="00035737">
        <w:t xml:space="preserve"> UE</w:t>
      </w:r>
      <w:r w:rsidR="00AB152F" w:rsidRPr="00035737">
        <w:t>-</w:t>
      </w:r>
      <w:r w:rsidRPr="00035737">
        <w:t xml:space="preserve">initiated </w:t>
      </w:r>
      <w:r w:rsidR="00C90117" w:rsidRPr="00035737">
        <w:t xml:space="preserve">beam </w:t>
      </w:r>
      <w:r w:rsidRPr="00035737">
        <w:t xml:space="preserve">switching </w:t>
      </w:r>
    </w:p>
    <w:p w14:paraId="02C7998E" w14:textId="22AF3502" w:rsidR="00E06678" w:rsidRPr="00F81F59" w:rsidRDefault="00B76AC0" w:rsidP="007C1DE8">
      <w:pPr>
        <w:pStyle w:val="Proposal"/>
      </w:pPr>
      <w:bookmarkStart w:id="37" w:name="_Toc159064927"/>
      <w:proofErr w:type="spellStart"/>
      <w:r>
        <w:t>Proposal</w:t>
      </w:r>
      <w:proofErr w:type="spellEnd"/>
      <w:r>
        <w:t xml:space="preserve"> 12: </w:t>
      </w:r>
      <w:r w:rsidR="00E06678" w:rsidRPr="00F81F59">
        <w:t xml:space="preserve">Network </w:t>
      </w:r>
      <w:proofErr w:type="spellStart"/>
      <w:r w:rsidR="00E06678" w:rsidRPr="00F81F59">
        <w:t>controls</w:t>
      </w:r>
      <w:proofErr w:type="spellEnd"/>
      <w:r w:rsidR="00E06678" w:rsidRPr="00F81F59">
        <w:t xml:space="preserve"> </w:t>
      </w:r>
      <w:proofErr w:type="spellStart"/>
      <w:r w:rsidR="00E06678" w:rsidRPr="00F81F59">
        <w:t>the</w:t>
      </w:r>
      <w:proofErr w:type="spellEnd"/>
      <w:r w:rsidR="00E06678" w:rsidRPr="00F81F59">
        <w:t xml:space="preserve"> </w:t>
      </w:r>
      <w:proofErr w:type="spellStart"/>
      <w:r w:rsidR="00E06678" w:rsidRPr="00F81F59">
        <w:t>actions</w:t>
      </w:r>
      <w:proofErr w:type="spellEnd"/>
      <w:r w:rsidR="00E06678" w:rsidRPr="00F81F59">
        <w:t xml:space="preserve"> subsequent </w:t>
      </w:r>
      <w:proofErr w:type="spellStart"/>
      <w:r w:rsidR="00E06678" w:rsidRPr="00F81F59">
        <w:t>to</w:t>
      </w:r>
      <w:proofErr w:type="spellEnd"/>
      <w:r w:rsidR="00E06678" w:rsidRPr="00F81F59">
        <w:t xml:space="preserve"> UE-</w:t>
      </w:r>
      <w:proofErr w:type="spellStart"/>
      <w:r w:rsidR="00E06678" w:rsidRPr="00F81F59">
        <w:t>initiated</w:t>
      </w:r>
      <w:proofErr w:type="spellEnd"/>
      <w:r w:rsidR="00E06678" w:rsidRPr="00F81F59">
        <w:t xml:space="preserve"> </w:t>
      </w:r>
      <w:proofErr w:type="spellStart"/>
      <w:r w:rsidR="00E06678" w:rsidRPr="00F81F59">
        <w:t>reporting</w:t>
      </w:r>
      <w:proofErr w:type="spellEnd"/>
      <w:r w:rsidR="00E06678" w:rsidRPr="00F81F59">
        <w:t>.</w:t>
      </w:r>
      <w:bookmarkEnd w:id="37"/>
    </w:p>
    <w:p w14:paraId="35131371" w14:textId="0BFD11A5" w:rsidR="00E06678" w:rsidRPr="00CC18A6" w:rsidRDefault="00E06678" w:rsidP="007361A3">
      <w:pPr>
        <w:jc w:val="both"/>
      </w:pPr>
      <w:proofErr w:type="gramStart"/>
      <w:r w:rsidRPr="00CC18A6">
        <w:t>In order to</w:t>
      </w:r>
      <w:proofErr w:type="gramEnd"/>
      <w:r w:rsidRPr="00CC18A6">
        <w:t xml:space="preserve"> better control the reporting </w:t>
      </w:r>
      <w:r w:rsidR="008B461D" w:rsidRPr="00CC18A6">
        <w:t xml:space="preserve">periodicity, i.e. </w:t>
      </w:r>
      <w:r w:rsidR="001F457F" w:rsidRPr="00CC18A6">
        <w:t xml:space="preserve">to </w:t>
      </w:r>
      <w:r w:rsidRPr="00CC18A6">
        <w:t>ensur</w:t>
      </w:r>
      <w:r w:rsidR="001F457F" w:rsidRPr="00CC18A6">
        <w:t>e that</w:t>
      </w:r>
      <w:r w:rsidRPr="00CC18A6">
        <w:t xml:space="preserve"> the UL resources used for this report are useful to network’s actions, UE may be configured accordingly. For example, the UE may be configured to only trigger the UE-initiated/event-driven reports for a specific TRP or group of </w:t>
      </w:r>
      <w:proofErr w:type="spellStart"/>
      <w:r w:rsidRPr="00CC18A6">
        <w:t>TRPs</w:t>
      </w:r>
      <w:proofErr w:type="spellEnd"/>
      <w:r w:rsidRPr="00CC18A6">
        <w:t>.</w:t>
      </w:r>
    </w:p>
    <w:p w14:paraId="37DDAD7E" w14:textId="113F30F6" w:rsidR="00E06678" w:rsidRPr="00F81F59" w:rsidRDefault="00B76AC0" w:rsidP="007C1DE8">
      <w:pPr>
        <w:pStyle w:val="Proposal"/>
      </w:pPr>
      <w:bookmarkStart w:id="38" w:name="_Toc159064928"/>
      <w:proofErr w:type="spellStart"/>
      <w:r>
        <w:lastRenderedPageBreak/>
        <w:t>Propos</w:t>
      </w:r>
      <w:proofErr w:type="spellEnd"/>
      <w:r w:rsidR="000414F5">
        <w:rPr>
          <w:lang w:val="en-GB"/>
        </w:rPr>
        <w:t>a</w:t>
      </w:r>
      <w:r>
        <w:t xml:space="preserve">l 13: </w:t>
      </w:r>
      <w:r w:rsidR="00E06678" w:rsidRPr="00F81F59">
        <w:t xml:space="preserve">Network </w:t>
      </w:r>
      <w:proofErr w:type="spellStart"/>
      <w:r w:rsidR="00E06678" w:rsidRPr="00F81F59">
        <w:t>may</w:t>
      </w:r>
      <w:proofErr w:type="spellEnd"/>
      <w:r w:rsidR="00E06678" w:rsidRPr="00F81F59">
        <w:t xml:space="preserve"> </w:t>
      </w:r>
      <w:proofErr w:type="spellStart"/>
      <w:r w:rsidR="00E06678" w:rsidRPr="00F81F59">
        <w:t>configure</w:t>
      </w:r>
      <w:proofErr w:type="spellEnd"/>
      <w:r w:rsidR="00E06678" w:rsidRPr="00F81F59">
        <w:t xml:space="preserve"> UE </w:t>
      </w:r>
      <w:proofErr w:type="spellStart"/>
      <w:r w:rsidR="00E06678" w:rsidRPr="00F81F59">
        <w:t>to</w:t>
      </w:r>
      <w:proofErr w:type="spellEnd"/>
      <w:r w:rsidR="00E06678" w:rsidRPr="00F81F59">
        <w:t xml:space="preserve"> </w:t>
      </w:r>
      <w:proofErr w:type="spellStart"/>
      <w:r w:rsidR="00E06678" w:rsidRPr="00F81F59">
        <w:t>only</w:t>
      </w:r>
      <w:proofErr w:type="spellEnd"/>
      <w:r w:rsidR="00E06678" w:rsidRPr="00F81F59">
        <w:t xml:space="preserve"> </w:t>
      </w:r>
      <w:proofErr w:type="spellStart"/>
      <w:r w:rsidR="00E06678" w:rsidRPr="00F81F59">
        <w:t>trigger</w:t>
      </w:r>
      <w:proofErr w:type="spellEnd"/>
      <w:r w:rsidR="00E06678" w:rsidRPr="00F81F59">
        <w:t xml:space="preserve"> </w:t>
      </w:r>
      <w:proofErr w:type="spellStart"/>
      <w:r w:rsidR="00E06678" w:rsidRPr="00F81F59">
        <w:t>the</w:t>
      </w:r>
      <w:proofErr w:type="spellEnd"/>
      <w:r w:rsidR="00E06678" w:rsidRPr="00F81F59">
        <w:t xml:space="preserve"> UE-</w:t>
      </w:r>
      <w:proofErr w:type="spellStart"/>
      <w:r w:rsidR="00E06678" w:rsidRPr="00F81F59">
        <w:t>initiated</w:t>
      </w:r>
      <w:proofErr w:type="spellEnd"/>
      <w:r w:rsidR="00E06678" w:rsidRPr="00F81F59">
        <w:t xml:space="preserve"> </w:t>
      </w:r>
      <w:proofErr w:type="spellStart"/>
      <w:r w:rsidR="00E06678" w:rsidRPr="00F81F59">
        <w:t>reporting</w:t>
      </w:r>
      <w:proofErr w:type="spellEnd"/>
      <w:r w:rsidR="00E06678" w:rsidRPr="00F81F59">
        <w:t xml:space="preserve"> in </w:t>
      </w:r>
      <w:proofErr w:type="spellStart"/>
      <w:r w:rsidR="00E06678" w:rsidRPr="00F81F59">
        <w:t>certain</w:t>
      </w:r>
      <w:proofErr w:type="spellEnd"/>
      <w:r w:rsidR="00E06678" w:rsidRPr="00F81F59">
        <w:t xml:space="preserve"> </w:t>
      </w:r>
      <w:proofErr w:type="spellStart"/>
      <w:r w:rsidR="00E06678" w:rsidRPr="00F81F59">
        <w:t>conditions</w:t>
      </w:r>
      <w:proofErr w:type="spellEnd"/>
      <w:r w:rsidR="00E06678" w:rsidRPr="00F81F59">
        <w:t xml:space="preserve"> e.g. </w:t>
      </w:r>
      <w:proofErr w:type="spellStart"/>
      <w:r w:rsidR="00E06678" w:rsidRPr="00F81F59">
        <w:t>only</w:t>
      </w:r>
      <w:proofErr w:type="spellEnd"/>
      <w:r w:rsidR="00E06678" w:rsidRPr="00F81F59">
        <w:t xml:space="preserve"> </w:t>
      </w:r>
      <w:proofErr w:type="spellStart"/>
      <w:r w:rsidR="00E06678" w:rsidRPr="00F81F59">
        <w:t>for</w:t>
      </w:r>
      <w:proofErr w:type="spellEnd"/>
      <w:r w:rsidR="00E06678" w:rsidRPr="00F81F59">
        <w:t xml:space="preserve"> </w:t>
      </w:r>
      <w:proofErr w:type="spellStart"/>
      <w:r w:rsidR="00E06678" w:rsidRPr="00F81F59">
        <w:t>certain</w:t>
      </w:r>
      <w:proofErr w:type="spellEnd"/>
      <w:r w:rsidR="00E06678" w:rsidRPr="00F81F59">
        <w:t xml:space="preserve"> TRPs.</w:t>
      </w:r>
      <w:bookmarkEnd w:id="38"/>
      <w:r w:rsidR="00E06678" w:rsidRPr="00F81F59">
        <w:t xml:space="preserve"> </w:t>
      </w:r>
    </w:p>
    <w:p w14:paraId="6C715991" w14:textId="77777777" w:rsidR="00E06678" w:rsidRPr="00CC18A6" w:rsidRDefault="00E06678" w:rsidP="007361A3">
      <w:pPr>
        <w:jc w:val="both"/>
      </w:pPr>
    </w:p>
    <w:p w14:paraId="000065D4" w14:textId="35EEA41C" w:rsidR="00A97F65" w:rsidRPr="00717720" w:rsidRDefault="00A97F65" w:rsidP="008A1D7D">
      <w:pPr>
        <w:pStyle w:val="Heading2"/>
        <w:rPr>
          <w:lang w:val="en-US"/>
        </w:rPr>
      </w:pPr>
      <w:bookmarkStart w:id="39" w:name="_Toc159064929"/>
      <w:r w:rsidRPr="00717720">
        <w:rPr>
          <w:lang w:val="en-US"/>
        </w:rPr>
        <w:t xml:space="preserve">Discussion of the </w:t>
      </w:r>
      <w:r w:rsidR="00A32DF5" w:rsidRPr="00717720">
        <w:rPr>
          <w:lang w:val="en-US"/>
        </w:rPr>
        <w:t xml:space="preserve">applicable </w:t>
      </w:r>
      <w:r w:rsidR="009E7CA3" w:rsidRPr="00717720">
        <w:rPr>
          <w:lang w:val="en-US"/>
        </w:rPr>
        <w:t xml:space="preserve">TCI </w:t>
      </w:r>
      <w:r w:rsidRPr="00717720">
        <w:rPr>
          <w:lang w:val="en-US"/>
        </w:rPr>
        <w:t>framework</w:t>
      </w:r>
      <w:r w:rsidR="006B55AA" w:rsidRPr="00717720">
        <w:rPr>
          <w:lang w:val="en-US"/>
        </w:rPr>
        <w:t xml:space="preserve"> </w:t>
      </w:r>
      <w:r w:rsidR="009E7CA3" w:rsidRPr="00717720">
        <w:rPr>
          <w:lang w:val="en-US"/>
        </w:rPr>
        <w:t xml:space="preserve">for </w:t>
      </w:r>
      <w:r w:rsidRPr="00717720">
        <w:rPr>
          <w:lang w:val="en-US"/>
        </w:rPr>
        <w:t>UE-initiated/event-driven reports</w:t>
      </w:r>
      <w:bookmarkEnd w:id="39"/>
    </w:p>
    <w:p w14:paraId="73EF03D4" w14:textId="77777777" w:rsidR="0003111D" w:rsidRPr="00CC18A6" w:rsidRDefault="0003111D" w:rsidP="0003111D">
      <w:pPr>
        <w:pStyle w:val="ListParagraph"/>
        <w:ind w:left="360"/>
        <w:jc w:val="both"/>
        <w:rPr>
          <w:rFonts w:ascii="Times New Roman" w:hAnsi="Times New Roman" w:cs="Times New Roman"/>
          <w:lang w:eastAsia="en-GB"/>
        </w:rPr>
      </w:pPr>
    </w:p>
    <w:p w14:paraId="22B12B0B" w14:textId="77777777" w:rsidR="00E06678" w:rsidRPr="00CC18A6" w:rsidRDefault="00E06678" w:rsidP="007361A3">
      <w:pPr>
        <w:jc w:val="both"/>
        <w:rPr>
          <w:lang w:eastAsia="en-GB"/>
        </w:rPr>
      </w:pPr>
      <w:r w:rsidRPr="00CC18A6">
        <w:rPr>
          <w:lang w:eastAsia="en-GB"/>
        </w:rPr>
        <w:t>In some use cases, UE may have information related to UE operation that is not known from network related to Rx or Tx RF chains e.g. MPR/A-MPE/P-MPR for UL or e.g. joint/separate demodulation capabilities for DL among many others.</w:t>
      </w:r>
    </w:p>
    <w:p w14:paraId="01CD1420" w14:textId="77777777" w:rsidR="00E06678" w:rsidRPr="00CC18A6" w:rsidRDefault="00E06678" w:rsidP="007361A3">
      <w:pPr>
        <w:jc w:val="both"/>
        <w:rPr>
          <w:lang w:eastAsia="en-GB"/>
        </w:rPr>
      </w:pPr>
      <w:r w:rsidRPr="00CC18A6">
        <w:rPr>
          <w:lang w:eastAsia="en-GB"/>
        </w:rPr>
        <w:t xml:space="preserve">UE can </w:t>
      </w:r>
      <w:proofErr w:type="gramStart"/>
      <w:r w:rsidRPr="00CC18A6">
        <w:rPr>
          <w:lang w:eastAsia="en-GB"/>
        </w:rPr>
        <w:t>take into account</w:t>
      </w:r>
      <w:proofErr w:type="gramEnd"/>
      <w:r w:rsidRPr="00CC18A6">
        <w:rPr>
          <w:lang w:eastAsia="en-GB"/>
        </w:rPr>
        <w:t xml:space="preserve"> this information when triggering the UE-initiated reports, hence facilitate fast beam switching. Nevertheless, UE may also not have all the information available at network e.g. UL SINR.</w:t>
      </w:r>
    </w:p>
    <w:p w14:paraId="3389BBE9" w14:textId="77777777" w:rsidR="00E06678" w:rsidRPr="00CC18A6" w:rsidRDefault="00E06678" w:rsidP="007361A3">
      <w:pPr>
        <w:jc w:val="both"/>
        <w:rPr>
          <w:lang w:eastAsia="en-GB"/>
        </w:rPr>
      </w:pPr>
      <w:r w:rsidRPr="00CC18A6">
        <w:rPr>
          <w:lang w:eastAsia="en-GB"/>
        </w:rPr>
        <w:t>In joint TCI framework, UL and DL beams are the same from RRC configuration.</w:t>
      </w:r>
    </w:p>
    <w:p w14:paraId="45FA9A89" w14:textId="0F078EAC" w:rsidR="00E06678" w:rsidRPr="00F81F59" w:rsidRDefault="00B76AC0" w:rsidP="000414F5">
      <w:pPr>
        <w:pStyle w:val="Observation"/>
      </w:pPr>
      <w:bookmarkStart w:id="40" w:name="_Toc159064930"/>
      <w:r>
        <w:t xml:space="preserve">Observation 12: </w:t>
      </w:r>
      <w:r w:rsidR="00E06678" w:rsidRPr="00F81F59">
        <w:t>UE has additional information unknown at network e.g. related to UE Tx power or related to UE Rx demodulation capabilities.</w:t>
      </w:r>
      <w:bookmarkEnd w:id="40"/>
    </w:p>
    <w:p w14:paraId="3A074FCA" w14:textId="7165DDE7" w:rsidR="00E06678" w:rsidRPr="00F81F59" w:rsidRDefault="00B76AC0" w:rsidP="000414F5">
      <w:pPr>
        <w:pStyle w:val="Observation"/>
      </w:pPr>
      <w:bookmarkStart w:id="41" w:name="_Toc159064931"/>
      <w:r>
        <w:t xml:space="preserve">Observation 13: </w:t>
      </w:r>
      <w:r w:rsidR="00E06678" w:rsidRPr="00F81F59">
        <w:t xml:space="preserve">Network has information unknown at UE e.g. UL SINR, </w:t>
      </w:r>
      <w:proofErr w:type="gramStart"/>
      <w:r w:rsidR="00E06678" w:rsidRPr="00F81F59">
        <w:t>load</w:t>
      </w:r>
      <w:proofErr w:type="gramEnd"/>
      <w:r w:rsidR="00E06678" w:rsidRPr="00F81F59">
        <w:t xml:space="preserve"> and scheduling, etc.</w:t>
      </w:r>
      <w:bookmarkEnd w:id="41"/>
      <w:r w:rsidR="00E06678" w:rsidRPr="00F81F59">
        <w:t xml:space="preserve"> </w:t>
      </w:r>
    </w:p>
    <w:p w14:paraId="458CBFF0" w14:textId="0516AC79" w:rsidR="00E06678" w:rsidRPr="00F81F59" w:rsidRDefault="00B76AC0" w:rsidP="000414F5">
      <w:pPr>
        <w:pStyle w:val="Observation"/>
      </w:pPr>
      <w:bookmarkStart w:id="42" w:name="_Toc159064932"/>
      <w:r>
        <w:t xml:space="preserve">Observation 14: </w:t>
      </w:r>
      <w:r w:rsidR="00E06678" w:rsidRPr="00F81F59">
        <w:t>With joint TCI state configuration, the TCI sate is applied for both DL and UL.</w:t>
      </w:r>
      <w:bookmarkEnd w:id="42"/>
    </w:p>
    <w:p w14:paraId="43AC45EF" w14:textId="77777777" w:rsidR="00E06678" w:rsidRPr="00CC18A6" w:rsidRDefault="00E06678" w:rsidP="007361A3">
      <w:pPr>
        <w:jc w:val="both"/>
      </w:pPr>
      <w:proofErr w:type="gramStart"/>
      <w:r w:rsidRPr="00CC18A6">
        <w:t>It is clear that when</w:t>
      </w:r>
      <w:proofErr w:type="gramEnd"/>
      <w:r w:rsidRPr="00CC18A6">
        <w:t xml:space="preserve"> UL and DL beams are identical, a UE-initiated report e.g. intended for UL TCI state switch, would also switch the DL operation. Furthermore, </w:t>
      </w:r>
      <w:proofErr w:type="gramStart"/>
      <w:r w:rsidRPr="00CC18A6">
        <w:t>joint</w:t>
      </w:r>
      <w:proofErr w:type="gramEnd"/>
      <w:r w:rsidRPr="00CC18A6">
        <w:t xml:space="preserve"> or separate TCI state configuration is from RRC and cannot be changed based on a UE-initiated report. </w:t>
      </w:r>
    </w:p>
    <w:p w14:paraId="5A2EB24E" w14:textId="14C38882" w:rsidR="00524321" w:rsidRPr="00717720" w:rsidRDefault="00E06678" w:rsidP="007361A3">
      <w:pPr>
        <w:jc w:val="both"/>
      </w:pPr>
      <w:r w:rsidRPr="00CC18A6">
        <w:t xml:space="preserve">Therefore, performance may be severely affected </w:t>
      </w:r>
      <w:r w:rsidR="00282934">
        <w:t>on one of the links</w:t>
      </w:r>
      <w:r w:rsidRPr="00CC18A6">
        <w:t xml:space="preserve"> if TCI switch based on UE-initiated reports is </w:t>
      </w:r>
      <w:r w:rsidR="00ED3327">
        <w:t>optimi</w:t>
      </w:r>
      <w:r w:rsidR="0026648F">
        <w:t xml:space="preserve">zing </w:t>
      </w:r>
      <w:r w:rsidR="00943F66">
        <w:t>one of the links only</w:t>
      </w:r>
      <w:r w:rsidR="00FA37A4">
        <w:t xml:space="preserve">. Hence </w:t>
      </w:r>
      <w:r w:rsidR="00FA37A4" w:rsidRPr="00CC18A6">
        <w:t>system</w:t>
      </w:r>
      <w:r w:rsidR="0033695C">
        <w:t xml:space="preserve"> performance may be degraded</w:t>
      </w:r>
      <w:r w:rsidR="00236337">
        <w:t xml:space="preserve"> when als</w:t>
      </w:r>
      <w:r w:rsidR="00943F66">
        <w:t xml:space="preserve">o </w:t>
      </w:r>
      <w:r w:rsidRPr="00CC18A6">
        <w:t>used in joint TCI configuration</w:t>
      </w:r>
      <w:r w:rsidR="003E60A6">
        <w:t xml:space="preserve"> due to same beam for UL and DL</w:t>
      </w:r>
      <w:r w:rsidRPr="00CC18A6">
        <w:t xml:space="preserve">. </w:t>
      </w:r>
    </w:p>
    <w:p w14:paraId="02686D3E" w14:textId="3FCDBC04" w:rsidR="00E06678" w:rsidRPr="00F81F59" w:rsidRDefault="00B76AC0" w:rsidP="000414F5">
      <w:pPr>
        <w:pStyle w:val="Observation"/>
      </w:pPr>
      <w:bookmarkStart w:id="43" w:name="_Toc159064933"/>
      <w:r>
        <w:t xml:space="preserve">Observation 15: </w:t>
      </w:r>
      <w:r w:rsidR="00E06678" w:rsidRPr="00F81F59">
        <w:t>Beam management utilizing UE-initiated reports may severely affect system performance if used with joint TCI configuration.</w:t>
      </w:r>
      <w:bookmarkEnd w:id="43"/>
      <w:r w:rsidR="00E06678" w:rsidRPr="00F81F59">
        <w:t xml:space="preserve"> </w:t>
      </w:r>
    </w:p>
    <w:p w14:paraId="7B339832" w14:textId="77777777" w:rsidR="00E06678" w:rsidRPr="00CC18A6" w:rsidRDefault="00E06678" w:rsidP="007361A3">
      <w:pPr>
        <w:jc w:val="both"/>
      </w:pPr>
      <w:r w:rsidRPr="00CC18A6">
        <w:t xml:space="preserve">Maximizing system performance comes from network receiving the UE-initiated reports, making decisions on a per beam basis including all other performance parameters. Such result may only be attained in separate TCI configurations, as DL and UL TCI states are configured independently. Note that in a particular example, UL and DL may be the same beams if resulting in best network performance. </w:t>
      </w:r>
    </w:p>
    <w:p w14:paraId="0562AA9C" w14:textId="5687DFF7" w:rsidR="00E06678" w:rsidRPr="00F81F59" w:rsidRDefault="00B76AC0" w:rsidP="007C1DE8">
      <w:pPr>
        <w:pStyle w:val="Proposal"/>
      </w:pPr>
      <w:bookmarkStart w:id="44" w:name="_Toc159064934"/>
      <w:proofErr w:type="spellStart"/>
      <w:r>
        <w:t>Proposal</w:t>
      </w:r>
      <w:proofErr w:type="spellEnd"/>
      <w:r>
        <w:t xml:space="preserve"> 14: </w:t>
      </w:r>
      <w:proofErr w:type="spellStart"/>
      <w:r w:rsidR="00E06678" w:rsidRPr="00F81F59">
        <w:t>Discuss</w:t>
      </w:r>
      <w:proofErr w:type="spellEnd"/>
      <w:r w:rsidR="00E06678" w:rsidRPr="00F81F59">
        <w:t xml:space="preserve"> </w:t>
      </w:r>
      <w:proofErr w:type="spellStart"/>
      <w:r w:rsidR="00E06678" w:rsidRPr="00F81F59">
        <w:t>whether</w:t>
      </w:r>
      <w:proofErr w:type="spellEnd"/>
      <w:r w:rsidR="00E06678" w:rsidRPr="00F81F59">
        <w:t xml:space="preserve"> UE-</w:t>
      </w:r>
      <w:proofErr w:type="spellStart"/>
      <w:r w:rsidR="00E06678" w:rsidRPr="00F81F59">
        <w:t>initiated</w:t>
      </w:r>
      <w:proofErr w:type="spellEnd"/>
      <w:r w:rsidR="00E06678" w:rsidRPr="00F81F59">
        <w:t xml:space="preserve"> </w:t>
      </w:r>
      <w:proofErr w:type="spellStart"/>
      <w:r w:rsidR="00E06678" w:rsidRPr="00F81F59">
        <w:t>reports</w:t>
      </w:r>
      <w:proofErr w:type="spellEnd"/>
      <w:r w:rsidR="00E06678" w:rsidRPr="00F81F59">
        <w:t xml:space="preserve"> </w:t>
      </w:r>
      <w:proofErr w:type="spellStart"/>
      <w:r w:rsidR="00E06678" w:rsidRPr="00F81F59">
        <w:t>may</w:t>
      </w:r>
      <w:proofErr w:type="spellEnd"/>
      <w:r w:rsidR="00E06678" w:rsidRPr="00F81F59">
        <w:t xml:space="preserve"> </w:t>
      </w:r>
      <w:proofErr w:type="spellStart"/>
      <w:r w:rsidR="00E06678" w:rsidRPr="00F81F59">
        <w:t>only</w:t>
      </w:r>
      <w:proofErr w:type="spellEnd"/>
      <w:r w:rsidR="00E06678" w:rsidRPr="00F81F59">
        <w:t xml:space="preserve"> </w:t>
      </w:r>
      <w:proofErr w:type="spellStart"/>
      <w:r w:rsidR="00E06678" w:rsidRPr="00F81F59">
        <w:t>be</w:t>
      </w:r>
      <w:proofErr w:type="spellEnd"/>
      <w:r w:rsidR="00E06678" w:rsidRPr="00F81F59">
        <w:t xml:space="preserve"> </w:t>
      </w:r>
      <w:proofErr w:type="spellStart"/>
      <w:r w:rsidR="00E06678" w:rsidRPr="00F81F59">
        <w:t>configured</w:t>
      </w:r>
      <w:proofErr w:type="spellEnd"/>
      <w:r w:rsidR="00E06678" w:rsidRPr="00F81F59">
        <w:t xml:space="preserve"> </w:t>
      </w:r>
      <w:proofErr w:type="spellStart"/>
      <w:r w:rsidR="00E06678" w:rsidRPr="00F81F59">
        <w:t>under</w:t>
      </w:r>
      <w:proofErr w:type="spellEnd"/>
      <w:r w:rsidR="00E06678" w:rsidRPr="00F81F59">
        <w:t xml:space="preserve"> </w:t>
      </w:r>
      <w:proofErr w:type="spellStart"/>
      <w:r w:rsidR="00E06678" w:rsidRPr="00F81F59">
        <w:t>separated</w:t>
      </w:r>
      <w:proofErr w:type="spellEnd"/>
      <w:r w:rsidR="00E06678" w:rsidRPr="00F81F59">
        <w:t xml:space="preserve"> TCI </w:t>
      </w:r>
      <w:proofErr w:type="spellStart"/>
      <w:r w:rsidR="00E06678" w:rsidRPr="00F81F59">
        <w:t>framework</w:t>
      </w:r>
      <w:proofErr w:type="spellEnd"/>
      <w:r w:rsidR="00E06678" w:rsidRPr="00F81F59">
        <w:t xml:space="preserve"> </w:t>
      </w:r>
      <w:proofErr w:type="spellStart"/>
      <w:r w:rsidR="00E06678" w:rsidRPr="00F81F59">
        <w:t>or</w:t>
      </w:r>
      <w:proofErr w:type="spellEnd"/>
      <w:r w:rsidR="00E06678" w:rsidRPr="00F81F59">
        <w:t xml:space="preserve"> also </w:t>
      </w:r>
      <w:proofErr w:type="spellStart"/>
      <w:r w:rsidR="00E06678" w:rsidRPr="00F81F59">
        <w:t>applicable</w:t>
      </w:r>
      <w:proofErr w:type="spellEnd"/>
      <w:r w:rsidR="00E06678" w:rsidRPr="00F81F59">
        <w:t xml:space="preserve"> </w:t>
      </w:r>
      <w:proofErr w:type="spellStart"/>
      <w:r w:rsidR="00E06678" w:rsidRPr="00F81F59">
        <w:t>to</w:t>
      </w:r>
      <w:proofErr w:type="spellEnd"/>
      <w:r w:rsidR="00E06678" w:rsidRPr="00F81F59">
        <w:t xml:space="preserve"> </w:t>
      </w:r>
      <w:proofErr w:type="spellStart"/>
      <w:r w:rsidR="00E06678" w:rsidRPr="00F81F59">
        <w:t>joint</w:t>
      </w:r>
      <w:proofErr w:type="spellEnd"/>
      <w:r w:rsidR="00E06678" w:rsidRPr="00F81F59">
        <w:t xml:space="preserve"> TCI </w:t>
      </w:r>
      <w:proofErr w:type="spellStart"/>
      <w:r w:rsidR="00E06678" w:rsidRPr="00F81F59">
        <w:t>framework</w:t>
      </w:r>
      <w:proofErr w:type="spellEnd"/>
      <w:r w:rsidR="00E06678" w:rsidRPr="00F81F59">
        <w:t xml:space="preserve">, in </w:t>
      </w:r>
      <w:proofErr w:type="spellStart"/>
      <w:r w:rsidR="00FE05E6" w:rsidRPr="00717720">
        <w:t>view</w:t>
      </w:r>
      <w:proofErr w:type="spellEnd"/>
      <w:r w:rsidR="00FE05E6" w:rsidRPr="00717720">
        <w:t xml:space="preserve"> </w:t>
      </w:r>
      <w:proofErr w:type="spellStart"/>
      <w:r w:rsidR="00FE05E6" w:rsidRPr="00717720">
        <w:t>of</w:t>
      </w:r>
      <w:proofErr w:type="spellEnd"/>
      <w:r w:rsidR="00E06678" w:rsidRPr="00717720">
        <w:t xml:space="preserve"> </w:t>
      </w:r>
      <w:proofErr w:type="spellStart"/>
      <w:r w:rsidR="00E06678" w:rsidRPr="00717720">
        <w:t>ensur</w:t>
      </w:r>
      <w:r w:rsidR="00FE05E6" w:rsidRPr="00717720">
        <w:t>ing</w:t>
      </w:r>
      <w:proofErr w:type="spellEnd"/>
      <w:r w:rsidR="00E06678" w:rsidRPr="00F81F59">
        <w:t xml:space="preserve"> </w:t>
      </w:r>
      <w:proofErr w:type="spellStart"/>
      <w:r w:rsidR="00E06678" w:rsidRPr="00F81F59">
        <w:t>best</w:t>
      </w:r>
      <w:proofErr w:type="spellEnd"/>
      <w:r w:rsidR="00E06678" w:rsidRPr="00F81F59">
        <w:t xml:space="preserve"> </w:t>
      </w:r>
      <w:proofErr w:type="spellStart"/>
      <w:r w:rsidR="00E06678" w:rsidRPr="00F81F59">
        <w:t>system</w:t>
      </w:r>
      <w:proofErr w:type="spellEnd"/>
      <w:r w:rsidR="00E06678" w:rsidRPr="00F81F59">
        <w:t xml:space="preserve"> </w:t>
      </w:r>
      <w:proofErr w:type="spellStart"/>
      <w:r w:rsidR="00E06678" w:rsidRPr="00F81F59">
        <w:t>performance</w:t>
      </w:r>
      <w:proofErr w:type="spellEnd"/>
      <w:r w:rsidR="00E06678" w:rsidRPr="00F81F59">
        <w:t xml:space="preserve"> and </w:t>
      </w:r>
      <w:proofErr w:type="spellStart"/>
      <w:r w:rsidR="00E06678" w:rsidRPr="00F81F59">
        <w:t>flexibility</w:t>
      </w:r>
      <w:proofErr w:type="spellEnd"/>
      <w:r w:rsidR="00E06678" w:rsidRPr="00F81F59">
        <w:t>.</w:t>
      </w:r>
      <w:bookmarkEnd w:id="44"/>
    </w:p>
    <w:p w14:paraId="1185D500" w14:textId="77777777" w:rsidR="002F328D" w:rsidRPr="00CC18A6" w:rsidRDefault="002F328D" w:rsidP="007361A3">
      <w:pPr>
        <w:jc w:val="both"/>
        <w:rPr>
          <w:lang w:eastAsia="en-GB"/>
        </w:rPr>
      </w:pPr>
    </w:p>
    <w:p w14:paraId="67AB13E2" w14:textId="0F62EAB1" w:rsidR="00B71F38" w:rsidRPr="003D34CF" w:rsidRDefault="00B71F38" w:rsidP="00952EF6">
      <w:pPr>
        <w:pStyle w:val="Heading2"/>
        <w:rPr>
          <w:lang w:val="en-US"/>
        </w:rPr>
      </w:pPr>
      <w:bookmarkStart w:id="45" w:name="_Toc159064935"/>
      <w:r w:rsidRPr="003D34CF">
        <w:rPr>
          <w:lang w:val="en-US"/>
        </w:rPr>
        <w:t xml:space="preserve">UL </w:t>
      </w:r>
      <w:r w:rsidR="00481E37" w:rsidRPr="003D34CF">
        <w:rPr>
          <w:lang w:val="en-US"/>
        </w:rPr>
        <w:t>signaling</w:t>
      </w:r>
      <w:r w:rsidRPr="003D34CF">
        <w:rPr>
          <w:lang w:val="en-US"/>
        </w:rPr>
        <w:t xml:space="preserve"> content facilitating fast beam </w:t>
      </w:r>
      <w:proofErr w:type="gramStart"/>
      <w:r w:rsidRPr="003D34CF">
        <w:rPr>
          <w:lang w:val="en-US"/>
        </w:rPr>
        <w:t>switching</w:t>
      </w:r>
      <w:bookmarkEnd w:id="45"/>
      <w:proofErr w:type="gramEnd"/>
    </w:p>
    <w:p w14:paraId="1F1EC776" w14:textId="33B88FB6" w:rsidR="00663E60" w:rsidRPr="00CC18A6" w:rsidRDefault="00E73F4C" w:rsidP="007361A3">
      <w:pPr>
        <w:jc w:val="both"/>
        <w:rPr>
          <w:lang w:eastAsia="en-GB"/>
        </w:rPr>
      </w:pPr>
      <w:r>
        <w:rPr>
          <w:lang w:eastAsia="en-GB"/>
        </w:rPr>
        <w:t xml:space="preserve">Network </w:t>
      </w:r>
      <w:r w:rsidR="00D97A10">
        <w:rPr>
          <w:lang w:eastAsia="en-GB"/>
        </w:rPr>
        <w:t>configures the UE regarding the reported quantity.</w:t>
      </w:r>
      <w:r>
        <w:rPr>
          <w:lang w:eastAsia="en-GB"/>
        </w:rPr>
        <w:t xml:space="preserve"> </w:t>
      </w:r>
    </w:p>
    <w:p w14:paraId="7AD6CBFC" w14:textId="437ED6FF" w:rsidR="00663E60" w:rsidRPr="00CC18A6" w:rsidRDefault="00663E60" w:rsidP="007361A3">
      <w:pPr>
        <w:jc w:val="both"/>
        <w:rPr>
          <w:lang w:eastAsia="en-GB"/>
        </w:rPr>
      </w:pPr>
      <w:r w:rsidRPr="00CC18A6">
        <w:rPr>
          <w:lang w:eastAsia="en-GB"/>
        </w:rPr>
        <w:t xml:space="preserve">The content for UE-initiated/event-driven reporting may differ among the scenarios and context: </w:t>
      </w:r>
    </w:p>
    <w:p w14:paraId="54FF01A6" w14:textId="1380C137" w:rsidR="00386FDC" w:rsidRPr="00CC18A6" w:rsidRDefault="00386FDC" w:rsidP="00386FDC">
      <w:pPr>
        <w:pStyle w:val="ListParagraph"/>
        <w:numPr>
          <w:ilvl w:val="0"/>
          <w:numId w:val="114"/>
        </w:numPr>
        <w:jc w:val="both"/>
        <w:rPr>
          <w:sz w:val="22"/>
          <w:szCs w:val="22"/>
          <w:lang w:eastAsia="en-GB"/>
        </w:rPr>
      </w:pPr>
      <w:r w:rsidRPr="00CC18A6">
        <w:rPr>
          <w:sz w:val="22"/>
          <w:szCs w:val="22"/>
          <w:lang w:eastAsia="en-GB"/>
        </w:rPr>
        <w:t xml:space="preserve">single beam </w:t>
      </w:r>
      <w:r w:rsidR="003841CB" w:rsidRPr="00CC18A6">
        <w:rPr>
          <w:sz w:val="22"/>
          <w:szCs w:val="22"/>
          <w:lang w:eastAsia="en-GB"/>
        </w:rPr>
        <w:t>scheduling</w:t>
      </w:r>
      <w:r w:rsidRPr="00CC18A6">
        <w:rPr>
          <w:sz w:val="22"/>
          <w:szCs w:val="22"/>
          <w:lang w:eastAsia="en-GB"/>
        </w:rPr>
        <w:t xml:space="preserve"> for 2-layer operation: </w:t>
      </w:r>
    </w:p>
    <w:p w14:paraId="55EF2468" w14:textId="77777777" w:rsidR="00386FDC" w:rsidRPr="00F81F59" w:rsidRDefault="00386FDC" w:rsidP="00386FDC">
      <w:pPr>
        <w:pStyle w:val="ListParagraph"/>
        <w:numPr>
          <w:ilvl w:val="1"/>
          <w:numId w:val="114"/>
        </w:numPr>
        <w:jc w:val="both"/>
        <w:rPr>
          <w:sz w:val="22"/>
          <w:szCs w:val="22"/>
          <w:lang w:eastAsia="en-GB"/>
        </w:rPr>
      </w:pPr>
      <w:r w:rsidRPr="00F81F59">
        <w:rPr>
          <w:sz w:val="22"/>
          <w:szCs w:val="22"/>
          <w:lang w:eastAsia="en-GB"/>
        </w:rPr>
        <w:t xml:space="preserve">DL beam switch </w:t>
      </w:r>
    </w:p>
    <w:p w14:paraId="0B6968AA" w14:textId="3901C4F0" w:rsidR="00386FDC" w:rsidRPr="00F81F59" w:rsidRDefault="00386FDC" w:rsidP="008C0432">
      <w:pPr>
        <w:pStyle w:val="ListParagraph"/>
        <w:numPr>
          <w:ilvl w:val="1"/>
          <w:numId w:val="114"/>
        </w:numPr>
        <w:jc w:val="both"/>
        <w:rPr>
          <w:sz w:val="22"/>
          <w:szCs w:val="22"/>
          <w:lang w:eastAsia="en-GB"/>
        </w:rPr>
      </w:pPr>
      <w:r w:rsidRPr="00F81F59">
        <w:rPr>
          <w:sz w:val="22"/>
          <w:szCs w:val="22"/>
          <w:lang w:eastAsia="en-GB"/>
        </w:rPr>
        <w:t>UL beam switch</w:t>
      </w:r>
    </w:p>
    <w:p w14:paraId="1D5C85C0" w14:textId="3BD63502" w:rsidR="00663E60" w:rsidRPr="00CC18A6" w:rsidRDefault="00663E60" w:rsidP="007361A3">
      <w:pPr>
        <w:pStyle w:val="ListParagraph"/>
        <w:numPr>
          <w:ilvl w:val="0"/>
          <w:numId w:val="114"/>
        </w:numPr>
        <w:jc w:val="both"/>
        <w:rPr>
          <w:sz w:val="22"/>
          <w:szCs w:val="22"/>
          <w:lang w:eastAsia="en-GB"/>
        </w:rPr>
      </w:pPr>
      <w:r w:rsidRPr="00CC18A6">
        <w:rPr>
          <w:sz w:val="22"/>
          <w:szCs w:val="22"/>
          <w:lang w:eastAsia="en-GB"/>
        </w:rPr>
        <w:t xml:space="preserve">simultaneous beam </w:t>
      </w:r>
      <w:r w:rsidR="003841CB" w:rsidRPr="00CC18A6">
        <w:rPr>
          <w:sz w:val="22"/>
          <w:szCs w:val="22"/>
          <w:lang w:eastAsia="en-GB"/>
        </w:rPr>
        <w:t>scheduling</w:t>
      </w:r>
      <w:r w:rsidR="00460FF2">
        <w:rPr>
          <w:sz w:val="22"/>
          <w:szCs w:val="22"/>
          <w:lang w:eastAsia="en-GB"/>
        </w:rPr>
        <w:t xml:space="preserve"> in </w:t>
      </w:r>
      <w:proofErr w:type="spellStart"/>
      <w:r w:rsidR="00460FF2">
        <w:rPr>
          <w:sz w:val="22"/>
          <w:szCs w:val="22"/>
          <w:lang w:eastAsia="en-GB"/>
        </w:rPr>
        <w:t>sTRP</w:t>
      </w:r>
      <w:proofErr w:type="spellEnd"/>
      <w:r w:rsidRPr="00CC18A6">
        <w:rPr>
          <w:sz w:val="22"/>
          <w:szCs w:val="22"/>
          <w:lang w:eastAsia="en-GB"/>
        </w:rPr>
        <w:t xml:space="preserve"> for 4-layers operation: </w:t>
      </w:r>
    </w:p>
    <w:p w14:paraId="0183CC54" w14:textId="77777777" w:rsidR="00663E60" w:rsidRPr="00CC18A6" w:rsidRDefault="00663E60" w:rsidP="008C0432">
      <w:pPr>
        <w:pStyle w:val="ListParagraph"/>
        <w:numPr>
          <w:ilvl w:val="1"/>
          <w:numId w:val="114"/>
        </w:numPr>
        <w:jc w:val="both"/>
        <w:rPr>
          <w:sz w:val="22"/>
          <w:szCs w:val="22"/>
          <w:lang w:eastAsia="en-GB"/>
        </w:rPr>
      </w:pPr>
      <w:r w:rsidRPr="00CC18A6">
        <w:rPr>
          <w:sz w:val="22"/>
          <w:szCs w:val="22"/>
          <w:lang w:eastAsia="en-GB"/>
        </w:rPr>
        <w:lastRenderedPageBreak/>
        <w:t xml:space="preserve">Beam pairs for GBBR to maximize DL </w:t>
      </w:r>
      <w:proofErr w:type="gramStart"/>
      <w:r w:rsidRPr="00CC18A6">
        <w:rPr>
          <w:sz w:val="22"/>
          <w:szCs w:val="22"/>
          <w:lang w:eastAsia="en-GB"/>
        </w:rPr>
        <w:t>throughput</w:t>
      </w:r>
      <w:proofErr w:type="gramEnd"/>
    </w:p>
    <w:p w14:paraId="3842611F" w14:textId="77777777" w:rsidR="00663E60" w:rsidRPr="00CC18A6" w:rsidRDefault="00663E60" w:rsidP="008C0432">
      <w:pPr>
        <w:pStyle w:val="ListParagraph"/>
        <w:numPr>
          <w:ilvl w:val="1"/>
          <w:numId w:val="114"/>
        </w:numPr>
        <w:jc w:val="both"/>
        <w:rPr>
          <w:sz w:val="22"/>
          <w:szCs w:val="22"/>
          <w:lang w:eastAsia="en-GB"/>
        </w:rPr>
      </w:pPr>
      <w:r w:rsidRPr="00CC18A6">
        <w:rPr>
          <w:sz w:val="22"/>
          <w:szCs w:val="22"/>
          <w:lang w:eastAsia="en-GB"/>
        </w:rPr>
        <w:t xml:space="preserve">Beam pairs for GBBR to maximize UL </w:t>
      </w:r>
      <w:proofErr w:type="gramStart"/>
      <w:r w:rsidRPr="00CC18A6">
        <w:rPr>
          <w:sz w:val="22"/>
          <w:szCs w:val="22"/>
          <w:lang w:eastAsia="en-GB"/>
        </w:rPr>
        <w:t>throughput</w:t>
      </w:r>
      <w:proofErr w:type="gramEnd"/>
    </w:p>
    <w:p w14:paraId="33288BF3" w14:textId="3C920305" w:rsidR="000A192A" w:rsidRPr="00CA7B18" w:rsidRDefault="00CA7B18" w:rsidP="009A48B9">
      <w:pPr>
        <w:pStyle w:val="ListParagraph"/>
        <w:numPr>
          <w:ilvl w:val="0"/>
          <w:numId w:val="114"/>
        </w:numPr>
        <w:jc w:val="both"/>
        <w:rPr>
          <w:sz w:val="22"/>
          <w:szCs w:val="22"/>
          <w:lang w:eastAsia="en-GB"/>
        </w:rPr>
      </w:pPr>
      <w:r>
        <w:rPr>
          <w:sz w:val="22"/>
          <w:szCs w:val="22"/>
          <w:lang w:eastAsia="en-GB"/>
        </w:rPr>
        <w:t>c</w:t>
      </w:r>
      <w:r w:rsidR="000A192A" w:rsidRPr="00CA7B18">
        <w:rPr>
          <w:sz w:val="22"/>
          <w:szCs w:val="22"/>
          <w:lang w:eastAsia="en-GB"/>
        </w:rPr>
        <w:t>apability value set index (MPUE)</w:t>
      </w:r>
      <w:r w:rsidR="00205C59" w:rsidRPr="00CA7B18">
        <w:rPr>
          <w:sz w:val="22"/>
          <w:szCs w:val="22"/>
          <w:lang w:eastAsia="en-GB"/>
        </w:rPr>
        <w:t xml:space="preserve"> </w:t>
      </w:r>
    </w:p>
    <w:p w14:paraId="40C325A0" w14:textId="77777777" w:rsidR="00D56964" w:rsidRPr="00717720" w:rsidRDefault="00D56964" w:rsidP="00946E2E"/>
    <w:p w14:paraId="0D915F5B" w14:textId="70014C84" w:rsidR="00663E60" w:rsidRPr="00717720" w:rsidRDefault="00B76AC0" w:rsidP="007C1DE8">
      <w:pPr>
        <w:pStyle w:val="Proposal"/>
      </w:pPr>
      <w:bookmarkStart w:id="46" w:name="_Toc159064936"/>
      <w:proofErr w:type="spellStart"/>
      <w:r>
        <w:t>Proposal</w:t>
      </w:r>
      <w:proofErr w:type="spellEnd"/>
      <w:r>
        <w:t xml:space="preserve"> 15: </w:t>
      </w:r>
      <w:proofErr w:type="spellStart"/>
      <w:r w:rsidR="00D56964" w:rsidRPr="00717720">
        <w:t>Discuss</w:t>
      </w:r>
      <w:proofErr w:type="spellEnd"/>
      <w:r w:rsidR="00D56964" w:rsidRPr="00717720">
        <w:t xml:space="preserve"> </w:t>
      </w:r>
      <w:proofErr w:type="spellStart"/>
      <w:r w:rsidR="00D56964" w:rsidRPr="00717720">
        <w:t>how</w:t>
      </w:r>
      <w:proofErr w:type="spellEnd"/>
      <w:r w:rsidR="00D56964" w:rsidRPr="00717720">
        <w:t xml:space="preserve"> </w:t>
      </w:r>
      <w:proofErr w:type="spellStart"/>
      <w:r w:rsidR="00D56964" w:rsidRPr="00717720">
        <w:t>network</w:t>
      </w:r>
      <w:proofErr w:type="spellEnd"/>
      <w:r w:rsidR="00D56964" w:rsidRPr="00717720">
        <w:t xml:space="preserve"> </w:t>
      </w:r>
      <w:proofErr w:type="spellStart"/>
      <w:r w:rsidR="00D56964" w:rsidRPr="00717720">
        <w:t>configures</w:t>
      </w:r>
      <w:proofErr w:type="spellEnd"/>
      <w:r w:rsidR="00D56964" w:rsidRPr="00717720">
        <w:t xml:space="preserve"> </w:t>
      </w:r>
      <w:proofErr w:type="spellStart"/>
      <w:r w:rsidR="00D56964" w:rsidRPr="00717720">
        <w:t>the</w:t>
      </w:r>
      <w:proofErr w:type="spellEnd"/>
      <w:r w:rsidR="00D56964" w:rsidRPr="00717720">
        <w:t xml:space="preserve"> UE </w:t>
      </w:r>
      <w:proofErr w:type="spellStart"/>
      <w:r w:rsidR="00D56964" w:rsidRPr="00717720">
        <w:t>for</w:t>
      </w:r>
      <w:proofErr w:type="spellEnd"/>
      <w:r w:rsidR="00D56964" w:rsidRPr="00717720">
        <w:t xml:space="preserve"> </w:t>
      </w:r>
      <w:proofErr w:type="spellStart"/>
      <w:r w:rsidR="00D56964" w:rsidRPr="00717720">
        <w:t>the</w:t>
      </w:r>
      <w:proofErr w:type="spellEnd"/>
      <w:r w:rsidR="00D56964" w:rsidRPr="00717720">
        <w:t xml:space="preserve"> </w:t>
      </w:r>
      <w:proofErr w:type="spellStart"/>
      <w:r w:rsidR="00D56964" w:rsidRPr="00717720">
        <w:t>quantities</w:t>
      </w:r>
      <w:proofErr w:type="spellEnd"/>
      <w:r w:rsidR="00CF5340" w:rsidRPr="00717720">
        <w:t xml:space="preserve"> </w:t>
      </w:r>
      <w:proofErr w:type="spellStart"/>
      <w:r w:rsidR="00CF5340" w:rsidRPr="00717720">
        <w:t>to</w:t>
      </w:r>
      <w:proofErr w:type="spellEnd"/>
      <w:r w:rsidR="003B1BC3" w:rsidRPr="00717720">
        <w:t xml:space="preserve"> </w:t>
      </w:r>
      <w:proofErr w:type="spellStart"/>
      <w:r w:rsidR="00CF5340" w:rsidRPr="00717720">
        <w:t>be</w:t>
      </w:r>
      <w:proofErr w:type="spellEnd"/>
      <w:r w:rsidR="00CF5340" w:rsidRPr="00717720">
        <w:t xml:space="preserve"> </w:t>
      </w:r>
      <w:proofErr w:type="spellStart"/>
      <w:r w:rsidR="00CF5340" w:rsidRPr="00717720">
        <w:t>reported</w:t>
      </w:r>
      <w:proofErr w:type="spellEnd"/>
      <w:r w:rsidR="00CF5340" w:rsidRPr="00717720">
        <w:t>.</w:t>
      </w:r>
      <w:bookmarkEnd w:id="46"/>
    </w:p>
    <w:p w14:paraId="274DC64A" w14:textId="77777777" w:rsidR="004D0E35" w:rsidRPr="00CC18A6" w:rsidRDefault="00A927D2" w:rsidP="00A927D2">
      <w:pPr>
        <w:jc w:val="both"/>
        <w:rPr>
          <w:lang w:eastAsia="en-GB"/>
        </w:rPr>
      </w:pPr>
      <w:r w:rsidRPr="00CC18A6">
        <w:rPr>
          <w:lang w:eastAsia="en-GB"/>
        </w:rPr>
        <w:t>The</w:t>
      </w:r>
      <w:r w:rsidR="009F4AC4" w:rsidRPr="00CC18A6">
        <w:rPr>
          <w:lang w:eastAsia="en-GB"/>
        </w:rPr>
        <w:t xml:space="preserve"> identification of the preferred beam reported by UE in UE-initiated/event-driven reporting</w:t>
      </w:r>
      <w:r w:rsidR="00B73DDC" w:rsidRPr="00CC18A6">
        <w:rPr>
          <w:lang w:eastAsia="en-GB"/>
        </w:rPr>
        <w:t xml:space="preserve"> may </w:t>
      </w:r>
      <w:r w:rsidR="004D0E35" w:rsidRPr="00CC18A6">
        <w:rPr>
          <w:lang w:eastAsia="en-GB"/>
        </w:rPr>
        <w:t>utilize:</w:t>
      </w:r>
    </w:p>
    <w:p w14:paraId="59588671" w14:textId="026E4F93" w:rsidR="00A927D2" w:rsidRPr="00F81F59" w:rsidRDefault="004D0E35" w:rsidP="004D0E35">
      <w:pPr>
        <w:pStyle w:val="ListParagraph"/>
        <w:numPr>
          <w:ilvl w:val="0"/>
          <w:numId w:val="114"/>
        </w:numPr>
        <w:jc w:val="both"/>
        <w:rPr>
          <w:sz w:val="22"/>
          <w:szCs w:val="22"/>
          <w:lang w:eastAsia="en-GB"/>
        </w:rPr>
      </w:pPr>
      <w:r w:rsidRPr="006F1692">
        <w:rPr>
          <w:sz w:val="22"/>
          <w:szCs w:val="22"/>
          <w:lang w:eastAsia="en-GB"/>
        </w:rPr>
        <w:t>the DL RS index</w:t>
      </w:r>
      <w:r w:rsidR="00A51EF1" w:rsidRPr="006F1692">
        <w:rPr>
          <w:sz w:val="22"/>
          <w:szCs w:val="22"/>
          <w:lang w:eastAsia="en-GB"/>
        </w:rPr>
        <w:t xml:space="preserve"> </w:t>
      </w:r>
    </w:p>
    <w:p w14:paraId="77F6E14C" w14:textId="7BF43B8C" w:rsidR="00F36483" w:rsidRPr="00355077" w:rsidRDefault="00F36483" w:rsidP="004D0E35">
      <w:pPr>
        <w:pStyle w:val="ListParagraph"/>
        <w:numPr>
          <w:ilvl w:val="0"/>
          <w:numId w:val="114"/>
        </w:numPr>
        <w:jc w:val="both"/>
        <w:rPr>
          <w:sz w:val="22"/>
          <w:szCs w:val="22"/>
          <w:lang w:eastAsia="en-GB"/>
        </w:rPr>
      </w:pPr>
      <w:r w:rsidRPr="006F1692">
        <w:rPr>
          <w:sz w:val="22"/>
          <w:szCs w:val="22"/>
          <w:lang w:eastAsia="en-GB"/>
        </w:rPr>
        <w:t>TCI index</w:t>
      </w:r>
    </w:p>
    <w:p w14:paraId="52F2E6BC" w14:textId="5A71FCC0" w:rsidR="00355077" w:rsidRPr="003D34CF" w:rsidRDefault="00355077" w:rsidP="004D0E35">
      <w:pPr>
        <w:pStyle w:val="ListParagraph"/>
        <w:numPr>
          <w:ilvl w:val="0"/>
          <w:numId w:val="114"/>
        </w:numPr>
        <w:jc w:val="both"/>
        <w:rPr>
          <w:sz w:val="22"/>
          <w:szCs w:val="22"/>
          <w:lang w:eastAsia="en-GB"/>
        </w:rPr>
      </w:pPr>
      <w:r w:rsidRPr="003D34CF">
        <w:rPr>
          <w:sz w:val="22"/>
          <w:szCs w:val="22"/>
          <w:lang w:eastAsia="en-GB"/>
        </w:rPr>
        <w:t>C</w:t>
      </w:r>
      <w:r w:rsidR="004D605C" w:rsidRPr="003D34CF">
        <w:rPr>
          <w:sz w:val="22"/>
          <w:szCs w:val="22"/>
          <w:lang w:eastAsia="en-GB"/>
        </w:rPr>
        <w:t xml:space="preserve">SI report (CRI, L1-RSRP, L1-SINR, </w:t>
      </w:r>
      <w:proofErr w:type="gramStart"/>
      <w:r w:rsidR="004D605C" w:rsidRPr="003D34CF">
        <w:rPr>
          <w:sz w:val="22"/>
          <w:szCs w:val="22"/>
          <w:lang w:eastAsia="en-GB"/>
        </w:rPr>
        <w:t>etc. )</w:t>
      </w:r>
      <w:proofErr w:type="gramEnd"/>
      <w:r w:rsidR="00262CBE" w:rsidRPr="003D34CF">
        <w:rPr>
          <w:sz w:val="22"/>
          <w:szCs w:val="22"/>
          <w:lang w:eastAsia="en-GB"/>
        </w:rPr>
        <w:t xml:space="preserve"> </w:t>
      </w:r>
    </w:p>
    <w:p w14:paraId="44C3ABCF" w14:textId="77777777" w:rsidR="00BB6687" w:rsidRPr="003D34CF" w:rsidRDefault="00BB6687" w:rsidP="00BB6687">
      <w:pPr>
        <w:pStyle w:val="ListParagraph"/>
        <w:ind w:left="360"/>
        <w:jc w:val="both"/>
        <w:rPr>
          <w:sz w:val="22"/>
          <w:szCs w:val="22"/>
          <w:lang w:eastAsia="en-GB"/>
        </w:rPr>
      </w:pPr>
    </w:p>
    <w:p w14:paraId="2C0B0E86" w14:textId="1C9896A6" w:rsidR="00770275" w:rsidRPr="00717720" w:rsidRDefault="00B76AC0" w:rsidP="007C1DE8">
      <w:pPr>
        <w:pStyle w:val="Proposal"/>
      </w:pPr>
      <w:bookmarkStart w:id="47" w:name="_Toc159064937"/>
      <w:proofErr w:type="spellStart"/>
      <w:r>
        <w:t>Proposal</w:t>
      </w:r>
      <w:proofErr w:type="spellEnd"/>
      <w:r>
        <w:t xml:space="preserve"> 16:</w:t>
      </w:r>
      <w:r w:rsidR="00770275">
        <w:t xml:space="preserve"> </w:t>
      </w:r>
      <w:proofErr w:type="spellStart"/>
      <w:r w:rsidR="00770275" w:rsidRPr="00717720">
        <w:t>Discuss</w:t>
      </w:r>
      <w:proofErr w:type="spellEnd"/>
      <w:r w:rsidR="00D62B06" w:rsidRPr="00717720">
        <w:t xml:space="preserve"> </w:t>
      </w:r>
      <w:proofErr w:type="spellStart"/>
      <w:r w:rsidR="00D62B06" w:rsidRPr="00717720">
        <w:t>whether</w:t>
      </w:r>
      <w:proofErr w:type="spellEnd"/>
      <w:r w:rsidR="00D62B06" w:rsidRPr="00717720">
        <w:t xml:space="preserve"> </w:t>
      </w:r>
      <w:proofErr w:type="spellStart"/>
      <w:r w:rsidR="00D62B06" w:rsidRPr="00717720">
        <w:t>the</w:t>
      </w:r>
      <w:proofErr w:type="spellEnd"/>
      <w:r w:rsidR="00770275" w:rsidRPr="00717720">
        <w:t xml:space="preserve"> </w:t>
      </w:r>
      <w:proofErr w:type="spellStart"/>
      <w:r w:rsidR="00A83AC1" w:rsidRPr="00717720">
        <w:t>reported</w:t>
      </w:r>
      <w:proofErr w:type="spellEnd"/>
      <w:r w:rsidR="00A83AC1" w:rsidRPr="00717720">
        <w:t xml:space="preserve"> </w:t>
      </w:r>
      <w:proofErr w:type="spellStart"/>
      <w:r w:rsidR="00A83AC1" w:rsidRPr="00717720">
        <w:t>quantities</w:t>
      </w:r>
      <w:proofErr w:type="spellEnd"/>
      <w:r w:rsidR="00A83AC1" w:rsidRPr="00717720">
        <w:t xml:space="preserve"> </w:t>
      </w:r>
      <w:proofErr w:type="spellStart"/>
      <w:r w:rsidR="00A83AC1" w:rsidRPr="00717720">
        <w:t>should</w:t>
      </w:r>
      <w:proofErr w:type="spellEnd"/>
      <w:r w:rsidR="00A83AC1" w:rsidRPr="00717720">
        <w:t xml:space="preserve"> </w:t>
      </w:r>
      <w:proofErr w:type="spellStart"/>
      <w:r w:rsidR="00A83AC1" w:rsidRPr="00717720">
        <w:t>include</w:t>
      </w:r>
      <w:proofErr w:type="spellEnd"/>
      <w:r w:rsidR="00866699" w:rsidRPr="00717720">
        <w:t xml:space="preserve"> </w:t>
      </w:r>
      <w:r w:rsidR="003430BB" w:rsidRPr="00717720">
        <w:t xml:space="preserve">TCI State Index, CSI-RS </w:t>
      </w:r>
      <w:proofErr w:type="spellStart"/>
      <w:r w:rsidR="003430BB" w:rsidRPr="00717720">
        <w:t>index</w:t>
      </w:r>
      <w:proofErr w:type="spellEnd"/>
      <w:r w:rsidR="003430BB" w:rsidRPr="00717720">
        <w:t xml:space="preserve">, </w:t>
      </w:r>
      <w:r w:rsidR="00B90EEC" w:rsidRPr="00717720">
        <w:t xml:space="preserve">RSRP, rank, </w:t>
      </w:r>
      <w:r w:rsidR="007010F8" w:rsidRPr="00717720">
        <w:t xml:space="preserve">pair </w:t>
      </w:r>
      <w:proofErr w:type="spellStart"/>
      <w:r w:rsidR="007010F8" w:rsidRPr="00717720">
        <w:t>of</w:t>
      </w:r>
      <w:proofErr w:type="spellEnd"/>
      <w:r w:rsidR="007010F8" w:rsidRPr="00717720">
        <w:t xml:space="preserve"> TCI </w:t>
      </w:r>
      <w:proofErr w:type="spellStart"/>
      <w:r w:rsidR="007010F8" w:rsidRPr="00717720">
        <w:t>states</w:t>
      </w:r>
      <w:proofErr w:type="spellEnd"/>
      <w:r w:rsidR="007010F8" w:rsidRPr="00717720">
        <w:t xml:space="preserve">, </w:t>
      </w:r>
      <w:proofErr w:type="spellStart"/>
      <w:r w:rsidR="00C8090F" w:rsidRPr="00717720">
        <w:t>coresetPoolIndex</w:t>
      </w:r>
      <w:proofErr w:type="spellEnd"/>
      <w:r w:rsidR="00C8090F" w:rsidRPr="00717720">
        <w:t xml:space="preserve">, </w:t>
      </w:r>
      <w:proofErr w:type="spellStart"/>
      <w:r w:rsidR="007010F8" w:rsidRPr="00717720">
        <w:t>capability</w:t>
      </w:r>
      <w:proofErr w:type="spellEnd"/>
      <w:r w:rsidR="007010F8" w:rsidRPr="00717720">
        <w:t xml:space="preserve"> </w:t>
      </w:r>
      <w:proofErr w:type="spellStart"/>
      <w:r w:rsidR="007010F8" w:rsidRPr="00717720">
        <w:t>value</w:t>
      </w:r>
      <w:proofErr w:type="spellEnd"/>
      <w:r w:rsidR="007010F8" w:rsidRPr="00717720">
        <w:t xml:space="preserve"> </w:t>
      </w:r>
      <w:proofErr w:type="spellStart"/>
      <w:r w:rsidR="007010F8" w:rsidRPr="00717720">
        <w:t>set</w:t>
      </w:r>
      <w:proofErr w:type="spellEnd"/>
      <w:r w:rsidR="007010F8" w:rsidRPr="00717720">
        <w:t xml:space="preserve"> </w:t>
      </w:r>
      <w:proofErr w:type="spellStart"/>
      <w:r w:rsidR="007010F8" w:rsidRPr="00717720">
        <w:t>index</w:t>
      </w:r>
      <w:proofErr w:type="spellEnd"/>
      <w:r w:rsidR="007010F8" w:rsidRPr="00717720">
        <w:t xml:space="preserve">, </w:t>
      </w:r>
      <w:proofErr w:type="spellStart"/>
      <w:r w:rsidR="00B90EEC" w:rsidRPr="00717720">
        <w:t>others</w:t>
      </w:r>
      <w:proofErr w:type="spellEnd"/>
      <w:r w:rsidR="00B90EEC" w:rsidRPr="00717720">
        <w:t>.</w:t>
      </w:r>
      <w:bookmarkEnd w:id="47"/>
    </w:p>
    <w:p w14:paraId="4018FAFD" w14:textId="22E62A64" w:rsidR="00516BDC" w:rsidRPr="003D34CF" w:rsidRDefault="00663E60" w:rsidP="00952EF6">
      <w:pPr>
        <w:pStyle w:val="Heading2"/>
        <w:rPr>
          <w:lang w:val="en-US"/>
        </w:rPr>
      </w:pPr>
      <w:bookmarkStart w:id="48" w:name="_Toc159064938"/>
      <w:r w:rsidRPr="003D34CF">
        <w:rPr>
          <w:lang w:val="en-US"/>
        </w:rPr>
        <w:t xml:space="preserve">UL </w:t>
      </w:r>
      <w:r w:rsidR="00F35C7F" w:rsidRPr="003D34CF">
        <w:rPr>
          <w:lang w:val="en-US"/>
        </w:rPr>
        <w:t>signaling</w:t>
      </w:r>
      <w:r w:rsidRPr="003D34CF">
        <w:rPr>
          <w:lang w:val="en-US"/>
        </w:rPr>
        <w:t xml:space="preserve"> container for beam </w:t>
      </w:r>
      <w:proofErr w:type="gramStart"/>
      <w:r w:rsidRPr="003D34CF">
        <w:rPr>
          <w:lang w:val="en-US"/>
        </w:rPr>
        <w:t>reporting</w:t>
      </w:r>
      <w:bookmarkEnd w:id="48"/>
      <w:proofErr w:type="gramEnd"/>
    </w:p>
    <w:p w14:paraId="4E34DB22" w14:textId="5F69180B" w:rsidR="002313DD" w:rsidRPr="00CC18A6" w:rsidRDefault="000A7191" w:rsidP="007361A3">
      <w:pPr>
        <w:jc w:val="both"/>
        <w:rPr>
          <w:lang w:eastAsia="en-GB"/>
        </w:rPr>
      </w:pPr>
      <w:r w:rsidRPr="00717720">
        <w:rPr>
          <w:lang w:eastAsia="en-GB"/>
        </w:rPr>
        <w:t>W</w:t>
      </w:r>
      <w:r w:rsidR="004C3EBD" w:rsidRPr="00717720">
        <w:rPr>
          <w:lang w:eastAsia="en-GB"/>
        </w:rPr>
        <w:t xml:space="preserve">e discuss </w:t>
      </w:r>
      <w:r w:rsidR="007A3306" w:rsidRPr="00717720">
        <w:rPr>
          <w:lang w:eastAsia="en-GB"/>
        </w:rPr>
        <w:t>using L1 mechanisms like SR, CFRA, CSI reports</w:t>
      </w:r>
      <w:r w:rsidR="008B098F" w:rsidRPr="00717720">
        <w:rPr>
          <w:lang w:eastAsia="en-GB"/>
        </w:rPr>
        <w:t>. In this case, t</w:t>
      </w:r>
      <w:r w:rsidR="00AC5820" w:rsidRPr="00717720">
        <w:rPr>
          <w:lang w:eastAsia="en-GB"/>
        </w:rPr>
        <w:t>he</w:t>
      </w:r>
      <w:r w:rsidR="00AC5820" w:rsidRPr="00CC18A6">
        <w:rPr>
          <w:lang w:eastAsia="en-GB"/>
        </w:rPr>
        <w:t xml:space="preserve"> UL </w:t>
      </w:r>
      <w:proofErr w:type="spellStart"/>
      <w:r w:rsidR="00AC5820" w:rsidRPr="00CC18A6">
        <w:rPr>
          <w:lang w:eastAsia="en-GB"/>
        </w:rPr>
        <w:t>signaling</w:t>
      </w:r>
      <w:proofErr w:type="spellEnd"/>
      <w:r w:rsidR="00AC5820" w:rsidRPr="00CC18A6">
        <w:rPr>
          <w:lang w:eastAsia="en-GB"/>
        </w:rPr>
        <w:t xml:space="preserve"> container may</w:t>
      </w:r>
      <w:r w:rsidR="00EE034C" w:rsidRPr="00CC18A6">
        <w:rPr>
          <w:lang w:eastAsia="en-GB"/>
        </w:rPr>
        <w:t xml:space="preserve"> be from</w:t>
      </w:r>
      <w:r w:rsidR="00226C1E" w:rsidRPr="00CC18A6">
        <w:rPr>
          <w:lang w:eastAsia="en-GB"/>
        </w:rPr>
        <w:t xml:space="preserve"> </w:t>
      </w:r>
      <w:r w:rsidR="0020783F" w:rsidRPr="00CC18A6">
        <w:rPr>
          <w:lang w:eastAsia="en-GB"/>
        </w:rPr>
        <w:t xml:space="preserve">L1 while </w:t>
      </w:r>
      <w:r w:rsidR="00226C1E" w:rsidRPr="00CC18A6">
        <w:rPr>
          <w:lang w:eastAsia="en-GB"/>
        </w:rPr>
        <w:t xml:space="preserve">higher layers </w:t>
      </w:r>
      <w:r w:rsidR="00F85CE1" w:rsidRPr="00717720">
        <w:rPr>
          <w:lang w:eastAsia="en-GB"/>
        </w:rPr>
        <w:t xml:space="preserve">(e.g. L2) </w:t>
      </w:r>
      <w:r w:rsidR="0020783F" w:rsidRPr="00CC18A6">
        <w:rPr>
          <w:lang w:eastAsia="en-GB"/>
        </w:rPr>
        <w:t>are needed for</w:t>
      </w:r>
      <w:r w:rsidR="00226C1E" w:rsidRPr="00CC18A6">
        <w:rPr>
          <w:lang w:eastAsia="en-GB"/>
        </w:rPr>
        <w:t xml:space="preserve"> triggering the report.</w:t>
      </w:r>
    </w:p>
    <w:p w14:paraId="64264347" w14:textId="6FC0F716" w:rsidR="00F220E5" w:rsidRPr="00717720" w:rsidRDefault="00B76AC0" w:rsidP="000414F5">
      <w:pPr>
        <w:pStyle w:val="Observation"/>
      </w:pPr>
      <w:bookmarkStart w:id="49" w:name="_Toc159064939"/>
      <w:r>
        <w:t xml:space="preserve">Observation 16: </w:t>
      </w:r>
      <w:r w:rsidR="004C2837" w:rsidRPr="00717720">
        <w:t xml:space="preserve">The report </w:t>
      </w:r>
      <w:r w:rsidR="00A1620F" w:rsidRPr="00717720">
        <w:t>mechanism may not be L1 standalone</w:t>
      </w:r>
      <w:r w:rsidR="006A172E" w:rsidRPr="00717720">
        <w:t>, there may be an inter-play with L</w:t>
      </w:r>
      <w:r w:rsidR="0043575F" w:rsidRPr="00717720">
        <w:t>2, e.g. L1 indication to L2.</w:t>
      </w:r>
      <w:bookmarkEnd w:id="49"/>
      <w:r w:rsidR="00BC6C4B" w:rsidRPr="00717720">
        <w:t xml:space="preserve"> </w:t>
      </w:r>
    </w:p>
    <w:p w14:paraId="6E147BBD" w14:textId="28306883" w:rsidR="00C918EE" w:rsidRPr="00717720" w:rsidRDefault="00C918EE" w:rsidP="00C918EE">
      <w:pPr>
        <w:jc w:val="both"/>
        <w:rPr>
          <w:lang w:eastAsia="en-GB"/>
        </w:rPr>
      </w:pPr>
      <w:r w:rsidRPr="00717720">
        <w:rPr>
          <w:lang w:eastAsia="en-GB"/>
        </w:rPr>
        <w:t>On re-using the current L1-RSRP report:</w:t>
      </w:r>
    </w:p>
    <w:p w14:paraId="22DBE46B" w14:textId="021A6CEB" w:rsidR="00C918EE" w:rsidRPr="00717720" w:rsidRDefault="00B76AC0" w:rsidP="007C1DE8">
      <w:pPr>
        <w:pStyle w:val="Proposal"/>
      </w:pPr>
      <w:bookmarkStart w:id="50" w:name="_Toc159064940"/>
      <w:proofErr w:type="spellStart"/>
      <w:r>
        <w:t>Proposal</w:t>
      </w:r>
      <w:proofErr w:type="spellEnd"/>
      <w:r>
        <w:t xml:space="preserve"> 17: </w:t>
      </w:r>
      <w:proofErr w:type="spellStart"/>
      <w:r w:rsidR="00C918EE" w:rsidRPr="00717720">
        <w:t>Discuss</w:t>
      </w:r>
      <w:proofErr w:type="spellEnd"/>
      <w:r w:rsidR="00C918EE" w:rsidRPr="00717720">
        <w:t xml:space="preserve"> </w:t>
      </w:r>
      <w:proofErr w:type="spellStart"/>
      <w:r w:rsidR="00C918EE" w:rsidRPr="00717720">
        <w:t>that</w:t>
      </w:r>
      <w:proofErr w:type="spellEnd"/>
      <w:r w:rsidR="00C918EE" w:rsidRPr="00717720">
        <w:t xml:space="preserve"> </w:t>
      </w:r>
      <w:proofErr w:type="spellStart"/>
      <w:r w:rsidR="00C918EE" w:rsidRPr="00717720">
        <w:t>the</w:t>
      </w:r>
      <w:proofErr w:type="spellEnd"/>
      <w:r w:rsidR="00C918EE" w:rsidRPr="00717720">
        <w:t xml:space="preserve"> </w:t>
      </w:r>
      <w:proofErr w:type="spellStart"/>
      <w:r w:rsidR="00C918EE" w:rsidRPr="00717720">
        <w:t>reporting</w:t>
      </w:r>
      <w:proofErr w:type="spellEnd"/>
      <w:r w:rsidR="00C918EE" w:rsidRPr="00717720">
        <w:t xml:space="preserve"> </w:t>
      </w:r>
      <w:proofErr w:type="spellStart"/>
      <w:r w:rsidR="00C918EE" w:rsidRPr="00717720">
        <w:t>format</w:t>
      </w:r>
      <w:proofErr w:type="spellEnd"/>
      <w:r w:rsidR="00C918EE" w:rsidRPr="00717720">
        <w:t xml:space="preserve"> </w:t>
      </w:r>
      <w:proofErr w:type="spellStart"/>
      <w:r w:rsidR="00C918EE" w:rsidRPr="00717720">
        <w:t>could</w:t>
      </w:r>
      <w:proofErr w:type="spellEnd"/>
      <w:r w:rsidR="00C918EE" w:rsidRPr="00717720">
        <w:t xml:space="preserve"> </w:t>
      </w:r>
      <w:proofErr w:type="spellStart"/>
      <w:r w:rsidR="00C918EE" w:rsidRPr="00717720">
        <w:t>be</w:t>
      </w:r>
      <w:proofErr w:type="spellEnd"/>
      <w:r w:rsidR="00C918EE" w:rsidRPr="00717720">
        <w:t xml:space="preserve"> </w:t>
      </w:r>
      <w:proofErr w:type="spellStart"/>
      <w:r w:rsidR="00C918EE" w:rsidRPr="00717720">
        <w:t>the</w:t>
      </w:r>
      <w:proofErr w:type="spellEnd"/>
      <w:r w:rsidR="00C918EE" w:rsidRPr="00717720">
        <w:t xml:space="preserve"> same </w:t>
      </w:r>
      <w:proofErr w:type="spellStart"/>
      <w:r w:rsidR="00C918EE" w:rsidRPr="00717720">
        <w:t>as</w:t>
      </w:r>
      <w:proofErr w:type="spellEnd"/>
      <w:r w:rsidR="00C918EE" w:rsidRPr="00717720">
        <w:t xml:space="preserve"> L1-RSRP but </w:t>
      </w:r>
      <w:proofErr w:type="spellStart"/>
      <w:r w:rsidR="00C918EE" w:rsidRPr="00717720">
        <w:t>the</w:t>
      </w:r>
      <w:proofErr w:type="spellEnd"/>
      <w:r w:rsidR="00C918EE" w:rsidRPr="00717720">
        <w:t xml:space="preserve"> </w:t>
      </w:r>
      <w:proofErr w:type="spellStart"/>
      <w:r w:rsidR="00C918EE" w:rsidRPr="00717720">
        <w:t>reported</w:t>
      </w:r>
      <w:proofErr w:type="spellEnd"/>
      <w:r w:rsidR="00C918EE" w:rsidRPr="00717720">
        <w:t xml:space="preserve"> </w:t>
      </w:r>
      <w:proofErr w:type="spellStart"/>
      <w:r w:rsidR="00C918EE" w:rsidRPr="00717720">
        <w:t>information</w:t>
      </w:r>
      <w:proofErr w:type="spellEnd"/>
      <w:r w:rsidR="00C918EE" w:rsidRPr="00717720">
        <w:t xml:space="preserve"> </w:t>
      </w:r>
      <w:proofErr w:type="spellStart"/>
      <w:r w:rsidR="00C918EE" w:rsidRPr="00717720">
        <w:t>could</w:t>
      </w:r>
      <w:proofErr w:type="spellEnd"/>
      <w:r w:rsidR="00C918EE" w:rsidRPr="00717720">
        <w:t xml:space="preserve"> </w:t>
      </w:r>
      <w:proofErr w:type="spellStart"/>
      <w:r w:rsidR="00C918EE" w:rsidRPr="00717720">
        <w:t>be</w:t>
      </w:r>
      <w:proofErr w:type="spellEnd"/>
      <w:r w:rsidR="00C918EE" w:rsidRPr="00717720">
        <w:t xml:space="preserve"> </w:t>
      </w:r>
      <w:proofErr w:type="spellStart"/>
      <w:r w:rsidR="00C918EE" w:rsidRPr="00717720">
        <w:t>specifically</w:t>
      </w:r>
      <w:proofErr w:type="spellEnd"/>
      <w:r w:rsidR="00C918EE" w:rsidRPr="00717720">
        <w:t xml:space="preserve"> </w:t>
      </w:r>
      <w:proofErr w:type="spellStart"/>
      <w:r w:rsidR="00C918EE" w:rsidRPr="00717720">
        <w:t>configured</w:t>
      </w:r>
      <w:proofErr w:type="spellEnd"/>
      <w:r w:rsidR="00C918EE" w:rsidRPr="00717720">
        <w:t xml:space="preserve"> </w:t>
      </w:r>
      <w:proofErr w:type="spellStart"/>
      <w:r w:rsidR="00C918EE" w:rsidRPr="00717720">
        <w:t>for</w:t>
      </w:r>
      <w:proofErr w:type="spellEnd"/>
      <w:r w:rsidR="00C918EE" w:rsidRPr="00717720">
        <w:t xml:space="preserve"> </w:t>
      </w:r>
      <w:proofErr w:type="spellStart"/>
      <w:r w:rsidR="00C918EE" w:rsidRPr="00717720">
        <w:t>the</w:t>
      </w:r>
      <w:proofErr w:type="spellEnd"/>
      <w:r w:rsidR="00C918EE" w:rsidRPr="00717720">
        <w:t xml:space="preserve"> </w:t>
      </w:r>
      <w:proofErr w:type="spellStart"/>
      <w:r w:rsidR="00C918EE" w:rsidRPr="00717720">
        <w:t>event</w:t>
      </w:r>
      <w:bookmarkEnd w:id="50"/>
      <w:proofErr w:type="spellEnd"/>
    </w:p>
    <w:p w14:paraId="68D69FEE" w14:textId="534B5595" w:rsidR="00C918EE" w:rsidRPr="00717720" w:rsidRDefault="00B76AC0" w:rsidP="007C1DE8">
      <w:pPr>
        <w:pStyle w:val="Proposal"/>
      </w:pPr>
      <w:bookmarkStart w:id="51" w:name="_Toc159064941"/>
      <w:proofErr w:type="spellStart"/>
      <w:r>
        <w:t>Proposal</w:t>
      </w:r>
      <w:proofErr w:type="spellEnd"/>
      <w:r>
        <w:t xml:space="preserve"> 18: </w:t>
      </w:r>
      <w:r w:rsidR="00C918EE" w:rsidRPr="00717720">
        <w:t xml:space="preserve">Study </w:t>
      </w:r>
      <w:proofErr w:type="spellStart"/>
      <w:r w:rsidR="00C918EE" w:rsidRPr="00717720">
        <w:t>how</w:t>
      </w:r>
      <w:proofErr w:type="spellEnd"/>
      <w:r w:rsidR="00C918EE" w:rsidRPr="00717720">
        <w:t xml:space="preserve"> </w:t>
      </w:r>
      <w:proofErr w:type="spellStart"/>
      <w:r w:rsidR="00C918EE" w:rsidRPr="00717720">
        <w:t>the</w:t>
      </w:r>
      <w:proofErr w:type="spellEnd"/>
      <w:r w:rsidR="00C918EE" w:rsidRPr="00717720">
        <w:t xml:space="preserve"> SR </w:t>
      </w:r>
      <w:proofErr w:type="spellStart"/>
      <w:r w:rsidR="00C918EE" w:rsidRPr="00717720">
        <w:t>may</w:t>
      </w:r>
      <w:proofErr w:type="spellEnd"/>
      <w:r w:rsidR="00C918EE" w:rsidRPr="00717720">
        <w:t xml:space="preserve"> </w:t>
      </w:r>
      <w:proofErr w:type="spellStart"/>
      <w:r w:rsidR="00C918EE" w:rsidRPr="00717720">
        <w:t>be</w:t>
      </w:r>
      <w:proofErr w:type="spellEnd"/>
      <w:r w:rsidR="00C918EE" w:rsidRPr="00717720">
        <w:t xml:space="preserve"> </w:t>
      </w:r>
      <w:proofErr w:type="spellStart"/>
      <w:r w:rsidR="00C918EE" w:rsidRPr="00717720">
        <w:t>associated</w:t>
      </w:r>
      <w:proofErr w:type="spellEnd"/>
      <w:r w:rsidR="00C918EE" w:rsidRPr="00717720">
        <w:t xml:space="preserve"> </w:t>
      </w:r>
      <w:proofErr w:type="spellStart"/>
      <w:r w:rsidR="00C918EE" w:rsidRPr="00717720">
        <w:t>to</w:t>
      </w:r>
      <w:proofErr w:type="spellEnd"/>
      <w:r w:rsidR="00C918EE" w:rsidRPr="00717720">
        <w:t xml:space="preserve"> UL </w:t>
      </w:r>
      <w:proofErr w:type="spellStart"/>
      <w:r w:rsidR="00C918EE" w:rsidRPr="00717720">
        <w:t>resources</w:t>
      </w:r>
      <w:proofErr w:type="spellEnd"/>
      <w:r w:rsidR="00C918EE" w:rsidRPr="00717720">
        <w:t xml:space="preserve"> </w:t>
      </w:r>
      <w:proofErr w:type="spellStart"/>
      <w:r w:rsidR="00C918EE" w:rsidRPr="00717720">
        <w:t>for</w:t>
      </w:r>
      <w:proofErr w:type="spellEnd"/>
      <w:r w:rsidR="00C918EE" w:rsidRPr="00717720">
        <w:t xml:space="preserve"> UE-</w:t>
      </w:r>
      <w:proofErr w:type="spellStart"/>
      <w:r w:rsidR="00C918EE" w:rsidRPr="00717720">
        <w:t>initiated</w:t>
      </w:r>
      <w:proofErr w:type="spellEnd"/>
      <w:r w:rsidR="00C918EE" w:rsidRPr="00717720">
        <w:t xml:space="preserve"> </w:t>
      </w:r>
      <w:proofErr w:type="spellStart"/>
      <w:r w:rsidR="00C918EE" w:rsidRPr="00717720">
        <w:t>reports</w:t>
      </w:r>
      <w:proofErr w:type="spellEnd"/>
      <w:r w:rsidR="00C918EE" w:rsidRPr="00717720">
        <w:t xml:space="preserve"> </w:t>
      </w:r>
      <w:proofErr w:type="spellStart"/>
      <w:r w:rsidR="00C918EE" w:rsidRPr="00717720">
        <w:t>within</w:t>
      </w:r>
      <w:proofErr w:type="spellEnd"/>
      <w:r w:rsidR="00C918EE" w:rsidRPr="00717720">
        <w:t xml:space="preserve"> CSI.</w:t>
      </w:r>
      <w:bookmarkEnd w:id="51"/>
    </w:p>
    <w:p w14:paraId="4F380999" w14:textId="63F877DD" w:rsidR="006A68CE" w:rsidRPr="00B76AC0" w:rsidRDefault="00B76AC0" w:rsidP="007C1DE8">
      <w:pPr>
        <w:pStyle w:val="Proposal"/>
      </w:pPr>
      <w:bookmarkStart w:id="52" w:name="_Toc159064942"/>
      <w:proofErr w:type="spellStart"/>
      <w:r>
        <w:t>Proposal</w:t>
      </w:r>
      <w:proofErr w:type="spellEnd"/>
      <w:r>
        <w:t xml:space="preserve"> 19: </w:t>
      </w:r>
      <w:r w:rsidR="00C918EE" w:rsidRPr="00717720">
        <w:t xml:space="preserve">RAN1 </w:t>
      </w:r>
      <w:proofErr w:type="spellStart"/>
      <w:r w:rsidR="00C918EE" w:rsidRPr="00717720">
        <w:t>to</w:t>
      </w:r>
      <w:proofErr w:type="spellEnd"/>
      <w:r w:rsidR="00C918EE" w:rsidRPr="00717720">
        <w:t xml:space="preserve"> </w:t>
      </w:r>
      <w:proofErr w:type="spellStart"/>
      <w:r w:rsidR="00C918EE" w:rsidRPr="00717720">
        <w:t>agree</w:t>
      </w:r>
      <w:proofErr w:type="spellEnd"/>
      <w:r w:rsidR="00C918EE" w:rsidRPr="00717720">
        <w:t xml:space="preserve"> </w:t>
      </w:r>
      <w:proofErr w:type="spellStart"/>
      <w:r w:rsidR="00C918EE" w:rsidRPr="00717720">
        <w:t>that</w:t>
      </w:r>
      <w:proofErr w:type="spellEnd"/>
      <w:r w:rsidR="00C918EE" w:rsidRPr="00717720">
        <w:t xml:space="preserve"> </w:t>
      </w:r>
      <w:proofErr w:type="spellStart"/>
      <w:r w:rsidR="00C918EE" w:rsidRPr="00717720">
        <w:t>the</w:t>
      </w:r>
      <w:proofErr w:type="spellEnd"/>
      <w:r w:rsidR="00C918EE" w:rsidRPr="00717720">
        <w:t xml:space="preserve"> </w:t>
      </w:r>
      <w:proofErr w:type="spellStart"/>
      <w:r w:rsidR="00C918EE" w:rsidRPr="00717720">
        <w:t>objective</w:t>
      </w:r>
      <w:proofErr w:type="spellEnd"/>
      <w:r w:rsidR="00C918EE" w:rsidRPr="00717720">
        <w:t xml:space="preserve"> </w:t>
      </w:r>
      <w:proofErr w:type="spellStart"/>
      <w:r w:rsidR="00C918EE" w:rsidRPr="00717720">
        <w:t>should</w:t>
      </w:r>
      <w:proofErr w:type="spellEnd"/>
      <w:r w:rsidR="00C918EE" w:rsidRPr="00717720">
        <w:t xml:space="preserve"> </w:t>
      </w:r>
      <w:proofErr w:type="spellStart"/>
      <w:r w:rsidR="00C918EE" w:rsidRPr="00717720">
        <w:t>be</w:t>
      </w:r>
      <w:proofErr w:type="spellEnd"/>
      <w:r w:rsidR="00C918EE" w:rsidRPr="00717720">
        <w:t xml:space="preserve"> </w:t>
      </w:r>
      <w:proofErr w:type="spellStart"/>
      <w:r w:rsidR="00C918EE" w:rsidRPr="00717720">
        <w:t>fulfilled</w:t>
      </w:r>
      <w:proofErr w:type="spellEnd"/>
      <w:r w:rsidR="00C918EE" w:rsidRPr="00717720">
        <w:t xml:space="preserve"> </w:t>
      </w:r>
      <w:proofErr w:type="spellStart"/>
      <w:r w:rsidR="00C918EE" w:rsidRPr="00717720">
        <w:t>with</w:t>
      </w:r>
      <w:proofErr w:type="spellEnd"/>
      <w:r w:rsidR="00C918EE" w:rsidRPr="00717720">
        <w:t xml:space="preserve"> Layer-1 </w:t>
      </w:r>
      <w:proofErr w:type="spellStart"/>
      <w:r w:rsidR="00C918EE" w:rsidRPr="00717720">
        <w:t>reporting</w:t>
      </w:r>
      <w:proofErr w:type="spellEnd"/>
      <w:r w:rsidR="00C918EE" w:rsidRPr="00717720">
        <w:t xml:space="preserve"> </w:t>
      </w:r>
      <w:proofErr w:type="spellStart"/>
      <w:r w:rsidR="00C918EE" w:rsidRPr="00717720">
        <w:t>framework</w:t>
      </w:r>
      <w:proofErr w:type="spellEnd"/>
      <w:r w:rsidR="00C918EE" w:rsidRPr="00717720">
        <w:t>.</w:t>
      </w:r>
      <w:bookmarkEnd w:id="52"/>
    </w:p>
    <w:p w14:paraId="62B120C8" w14:textId="5C78D474" w:rsidR="006A59FC" w:rsidRPr="00717720" w:rsidRDefault="00CB5A82" w:rsidP="00B76AC0">
      <w:pPr>
        <w:rPr>
          <w:lang w:eastAsia="en-GB"/>
        </w:rPr>
      </w:pPr>
      <w:r w:rsidRPr="00717720">
        <w:rPr>
          <w:lang w:eastAsia="en-GB"/>
        </w:rPr>
        <w:t xml:space="preserve">In </w:t>
      </w:r>
      <w:r w:rsidR="000A7191" w:rsidRPr="00717720">
        <w:rPr>
          <w:lang w:eastAsia="en-GB"/>
        </w:rPr>
        <w:t>addition</w:t>
      </w:r>
      <w:r w:rsidR="00FA24FD" w:rsidRPr="00717720">
        <w:rPr>
          <w:lang w:eastAsia="en-GB"/>
        </w:rPr>
        <w:t>, we</w:t>
      </w:r>
      <w:r w:rsidR="006A68CE" w:rsidRPr="00717720">
        <w:rPr>
          <w:lang w:eastAsia="en-GB"/>
        </w:rPr>
        <w:t xml:space="preserve"> discuss</w:t>
      </w:r>
      <w:r w:rsidR="002F5A51" w:rsidRPr="00717720">
        <w:rPr>
          <w:lang w:eastAsia="en-GB"/>
        </w:rPr>
        <w:t xml:space="preserve"> </w:t>
      </w:r>
      <w:r w:rsidR="00C526BF" w:rsidRPr="00717720">
        <w:rPr>
          <w:lang w:eastAsia="en-GB"/>
        </w:rPr>
        <w:t>how can UE</w:t>
      </w:r>
      <w:r w:rsidR="009F4B4A" w:rsidRPr="00717720">
        <w:rPr>
          <w:lang w:eastAsia="en-GB"/>
        </w:rPr>
        <w:t xml:space="preserve"> use SR to indicate </w:t>
      </w:r>
      <w:r w:rsidR="00D4592E" w:rsidRPr="00717720">
        <w:rPr>
          <w:lang w:eastAsia="en-GB"/>
        </w:rPr>
        <w:t xml:space="preserve">that UE </w:t>
      </w:r>
      <w:r w:rsidR="003E1273" w:rsidRPr="00717720">
        <w:rPr>
          <w:lang w:eastAsia="en-GB"/>
        </w:rPr>
        <w:t>has an indication on the preferred beam to send via CSI report</w:t>
      </w:r>
      <w:r w:rsidR="00B76AC0">
        <w:rPr>
          <w:lang w:eastAsia="en-GB"/>
        </w:rPr>
        <w:t>.</w:t>
      </w:r>
    </w:p>
    <w:p w14:paraId="1A2955F8" w14:textId="2F88AA36" w:rsidR="004A363E" w:rsidRPr="00CC18A6" w:rsidRDefault="00B76AC0" w:rsidP="007C1DE8">
      <w:pPr>
        <w:pStyle w:val="Proposal"/>
      </w:pPr>
      <w:bookmarkStart w:id="53" w:name="_Toc159064943"/>
      <w:proofErr w:type="spellStart"/>
      <w:r>
        <w:t>Proposal</w:t>
      </w:r>
      <w:proofErr w:type="spellEnd"/>
      <w:r>
        <w:t xml:space="preserve"> 20: </w:t>
      </w:r>
      <w:proofErr w:type="spellStart"/>
      <w:r w:rsidR="00F71792" w:rsidRPr="00717720">
        <w:t>Discuss</w:t>
      </w:r>
      <w:proofErr w:type="spellEnd"/>
      <w:r w:rsidR="0083043D" w:rsidRPr="00717720">
        <w:t xml:space="preserve"> </w:t>
      </w:r>
      <w:proofErr w:type="spellStart"/>
      <w:r w:rsidR="0083043D" w:rsidRPr="00717720">
        <w:t>how</w:t>
      </w:r>
      <w:proofErr w:type="spellEnd"/>
      <w:r w:rsidR="0083043D" w:rsidRPr="00717720">
        <w:t xml:space="preserve"> </w:t>
      </w:r>
      <w:proofErr w:type="spellStart"/>
      <w:r w:rsidR="0083043D" w:rsidRPr="00717720">
        <w:t>can</w:t>
      </w:r>
      <w:proofErr w:type="spellEnd"/>
      <w:r w:rsidR="0083043D" w:rsidRPr="00717720">
        <w:t xml:space="preserve"> UE</w:t>
      </w:r>
      <w:r w:rsidR="00020301" w:rsidRPr="00717720">
        <w:t xml:space="preserve"> </w:t>
      </w:r>
      <w:proofErr w:type="spellStart"/>
      <w:r w:rsidR="00020301" w:rsidRPr="00717720">
        <w:t>utilize</w:t>
      </w:r>
      <w:proofErr w:type="spellEnd"/>
      <w:r w:rsidR="004A363E" w:rsidRPr="00717720">
        <w:t xml:space="preserve"> SR </w:t>
      </w:r>
      <w:proofErr w:type="spellStart"/>
      <w:r w:rsidR="004A363E" w:rsidRPr="00717720">
        <w:t>indicate</w:t>
      </w:r>
      <w:proofErr w:type="spellEnd"/>
      <w:r w:rsidR="004A363E" w:rsidRPr="00717720">
        <w:t xml:space="preserve"> </w:t>
      </w:r>
      <w:proofErr w:type="spellStart"/>
      <w:r w:rsidR="004A363E" w:rsidRPr="00717720">
        <w:t>that</w:t>
      </w:r>
      <w:proofErr w:type="spellEnd"/>
      <w:r w:rsidR="004A363E" w:rsidRPr="00717720">
        <w:t xml:space="preserve"> U</w:t>
      </w:r>
      <w:r w:rsidR="00D42B48" w:rsidRPr="00717720">
        <w:t>E</w:t>
      </w:r>
      <w:r w:rsidR="004A363E" w:rsidRPr="00717720">
        <w:t xml:space="preserve"> </w:t>
      </w:r>
      <w:proofErr w:type="spellStart"/>
      <w:r w:rsidR="00CF4657" w:rsidRPr="00717720">
        <w:t>has</w:t>
      </w:r>
      <w:proofErr w:type="spellEnd"/>
      <w:r w:rsidR="00CF4657" w:rsidRPr="00717720">
        <w:t xml:space="preserve"> </w:t>
      </w:r>
      <w:proofErr w:type="spellStart"/>
      <w:r w:rsidR="00CF4657" w:rsidRPr="00717720">
        <w:t>informati</w:t>
      </w:r>
      <w:r w:rsidR="00DC12F6" w:rsidRPr="00717720">
        <w:t>o</w:t>
      </w:r>
      <w:r w:rsidR="00CF4657" w:rsidRPr="00717720">
        <w:t>n</w:t>
      </w:r>
      <w:proofErr w:type="spellEnd"/>
      <w:r w:rsidR="00CF4657" w:rsidRPr="00717720">
        <w:t xml:space="preserve"> </w:t>
      </w:r>
      <w:proofErr w:type="spellStart"/>
      <w:r w:rsidR="004A363E" w:rsidRPr="00717720">
        <w:t>to</w:t>
      </w:r>
      <w:proofErr w:type="spellEnd"/>
      <w:r w:rsidR="004A363E" w:rsidRPr="00717720">
        <w:t xml:space="preserve"> send </w:t>
      </w:r>
      <w:proofErr w:type="spellStart"/>
      <w:r w:rsidR="00CF4657" w:rsidRPr="00717720">
        <w:t>to</w:t>
      </w:r>
      <w:proofErr w:type="spellEnd"/>
      <w:r w:rsidR="00CF4657" w:rsidRPr="00717720">
        <w:t xml:space="preserve"> </w:t>
      </w:r>
      <w:proofErr w:type="spellStart"/>
      <w:r w:rsidR="00CF4657" w:rsidRPr="00717720">
        <w:t>network</w:t>
      </w:r>
      <w:proofErr w:type="spellEnd"/>
      <w:r w:rsidR="00CF4657" w:rsidRPr="00717720">
        <w:t xml:space="preserve"> </w:t>
      </w:r>
      <w:proofErr w:type="spellStart"/>
      <w:r w:rsidR="002F7993" w:rsidRPr="00717720">
        <w:t>regarding</w:t>
      </w:r>
      <w:proofErr w:type="spellEnd"/>
      <w:r w:rsidR="00CF4657" w:rsidRPr="00717720">
        <w:t xml:space="preserve"> </w:t>
      </w:r>
      <w:proofErr w:type="spellStart"/>
      <w:r w:rsidR="004A363E" w:rsidRPr="00717720">
        <w:t>the</w:t>
      </w:r>
      <w:proofErr w:type="spellEnd"/>
      <w:r w:rsidR="004A363E" w:rsidRPr="00717720">
        <w:t xml:space="preserve"> </w:t>
      </w:r>
      <w:proofErr w:type="spellStart"/>
      <w:r w:rsidR="004A363E" w:rsidRPr="00717720">
        <w:t>preferred</w:t>
      </w:r>
      <w:proofErr w:type="spellEnd"/>
      <w:r w:rsidR="004A363E" w:rsidRPr="00717720">
        <w:t xml:space="preserve"> beam</w:t>
      </w:r>
      <w:r w:rsidR="00CF4657" w:rsidRPr="00717720">
        <w:t xml:space="preserve"> in CSI </w:t>
      </w:r>
      <w:proofErr w:type="spellStart"/>
      <w:r w:rsidR="00CF4657" w:rsidRPr="00717720">
        <w:t>report</w:t>
      </w:r>
      <w:proofErr w:type="spellEnd"/>
      <w:r w:rsidR="00CF4657" w:rsidRPr="00717720">
        <w:t>.</w:t>
      </w:r>
      <w:bookmarkEnd w:id="53"/>
    </w:p>
    <w:p w14:paraId="1D666E5C" w14:textId="0482E001" w:rsidR="00663E60" w:rsidRPr="00F81F59" w:rsidRDefault="003A5215" w:rsidP="00AF3EF9">
      <w:pPr>
        <w:pStyle w:val="Heading3"/>
      </w:pPr>
      <w:bookmarkStart w:id="54" w:name="_Toc159064944"/>
      <w:r w:rsidRPr="00F81F59">
        <w:t>Reporting</w:t>
      </w:r>
      <w:bookmarkEnd w:id="54"/>
      <w:r w:rsidRPr="00F81F59">
        <w:t xml:space="preserve"> </w:t>
      </w:r>
    </w:p>
    <w:p w14:paraId="0EB01F46" w14:textId="30321EBA" w:rsidR="003A5215" w:rsidRPr="00F81F59" w:rsidRDefault="003A5215" w:rsidP="004817F7">
      <w:pPr>
        <w:pStyle w:val="Heading4"/>
      </w:pPr>
      <w:bookmarkStart w:id="55" w:name="_Toc159064945"/>
      <w:r w:rsidRPr="00F81F59">
        <w:t>Triggering conditions</w:t>
      </w:r>
      <w:bookmarkEnd w:id="55"/>
    </w:p>
    <w:p w14:paraId="790A5432" w14:textId="6BC6736A" w:rsidR="001863B5" w:rsidRPr="00717720" w:rsidRDefault="00FE0468" w:rsidP="000E7D17">
      <w:r w:rsidRPr="00717720">
        <w:t>UE reports according to specific reporting configuration</w:t>
      </w:r>
      <w:r w:rsidR="009F2715" w:rsidRPr="00717720">
        <w:t>(s).</w:t>
      </w:r>
    </w:p>
    <w:p w14:paraId="72DC53C6" w14:textId="5FA3DE6A" w:rsidR="00841822" w:rsidRPr="00717720" w:rsidRDefault="00B76AC0" w:rsidP="007C1DE8">
      <w:pPr>
        <w:pStyle w:val="Proposal"/>
      </w:pPr>
      <w:bookmarkStart w:id="56" w:name="_Toc159064946"/>
      <w:proofErr w:type="spellStart"/>
      <w:r>
        <w:t>Proposal</w:t>
      </w:r>
      <w:proofErr w:type="spellEnd"/>
      <w:r>
        <w:t xml:space="preserve"> 21: </w:t>
      </w:r>
      <w:proofErr w:type="spellStart"/>
      <w:r w:rsidR="00841822" w:rsidRPr="00717720">
        <w:t>Discuss</w:t>
      </w:r>
      <w:proofErr w:type="spellEnd"/>
      <w:r w:rsidR="00841822" w:rsidRPr="00717720">
        <w:t xml:space="preserve"> </w:t>
      </w:r>
      <w:proofErr w:type="spellStart"/>
      <w:r w:rsidR="00841822" w:rsidRPr="00717720">
        <w:t>the</w:t>
      </w:r>
      <w:proofErr w:type="spellEnd"/>
      <w:r w:rsidR="00841822" w:rsidRPr="00717720">
        <w:t xml:space="preserve"> </w:t>
      </w:r>
      <w:proofErr w:type="spellStart"/>
      <w:r w:rsidR="00841822" w:rsidRPr="00717720">
        <w:t>event</w:t>
      </w:r>
      <w:proofErr w:type="spellEnd"/>
      <w:r w:rsidR="00841822" w:rsidRPr="00717720">
        <w:t xml:space="preserve"> </w:t>
      </w:r>
      <w:proofErr w:type="spellStart"/>
      <w:r w:rsidR="00841822" w:rsidRPr="00717720">
        <w:t>configurations</w:t>
      </w:r>
      <w:proofErr w:type="spellEnd"/>
      <w:r w:rsidR="00841822" w:rsidRPr="00717720">
        <w:t xml:space="preserve"> </w:t>
      </w:r>
      <w:proofErr w:type="spellStart"/>
      <w:r w:rsidR="00841822" w:rsidRPr="00717720">
        <w:t>that</w:t>
      </w:r>
      <w:proofErr w:type="spellEnd"/>
      <w:r w:rsidR="00841822" w:rsidRPr="00717720">
        <w:t xml:space="preserve"> </w:t>
      </w:r>
      <w:proofErr w:type="spellStart"/>
      <w:r w:rsidR="00841822" w:rsidRPr="00717720">
        <w:t>may</w:t>
      </w:r>
      <w:proofErr w:type="spellEnd"/>
      <w:r w:rsidR="00841822" w:rsidRPr="00717720">
        <w:t xml:space="preserve"> </w:t>
      </w:r>
      <w:proofErr w:type="spellStart"/>
      <w:r w:rsidR="00841822" w:rsidRPr="00717720">
        <w:t>trigger</w:t>
      </w:r>
      <w:proofErr w:type="spellEnd"/>
      <w:r w:rsidR="00841822" w:rsidRPr="00717720">
        <w:t xml:space="preserve"> UE-</w:t>
      </w:r>
      <w:proofErr w:type="spellStart"/>
      <w:r w:rsidR="00841822" w:rsidRPr="00717720">
        <w:t>initiated</w:t>
      </w:r>
      <w:proofErr w:type="spellEnd"/>
      <w:r w:rsidR="00841822" w:rsidRPr="00717720">
        <w:t xml:space="preserve"> </w:t>
      </w:r>
      <w:proofErr w:type="spellStart"/>
      <w:r w:rsidR="00841822" w:rsidRPr="00717720">
        <w:t>reporting</w:t>
      </w:r>
      <w:bookmarkEnd w:id="56"/>
      <w:proofErr w:type="spellEnd"/>
      <w:r w:rsidR="000414F5">
        <w:t>.</w:t>
      </w:r>
    </w:p>
    <w:p w14:paraId="45EF4391" w14:textId="25FBBD28" w:rsidR="004E78B3" w:rsidRPr="00717720" w:rsidRDefault="00EC06BE" w:rsidP="00946E2E">
      <w:r w:rsidRPr="00CC18A6">
        <w:t xml:space="preserve">UE triggered indication that at least one event has occurred: implementation specific i.e. </w:t>
      </w:r>
      <w:r w:rsidR="00FE0468" w:rsidRPr="00717720">
        <w:t xml:space="preserve">consider whether to </w:t>
      </w:r>
      <w:r w:rsidRPr="00CC18A6">
        <w:t xml:space="preserve">allow the UE to trigger </w:t>
      </w:r>
      <w:r w:rsidR="004734A3" w:rsidRPr="00717720">
        <w:t xml:space="preserve">UE-initiated report </w:t>
      </w:r>
      <w:r w:rsidRPr="00CC18A6">
        <w:t>based on implementation specific reasons</w:t>
      </w:r>
      <w:r w:rsidR="004734A3" w:rsidRPr="00717720">
        <w:t>.</w:t>
      </w:r>
    </w:p>
    <w:p w14:paraId="06F616FA" w14:textId="16EEC064" w:rsidR="00EC06BE" w:rsidRPr="00CC18A6" w:rsidRDefault="00B76AC0" w:rsidP="007C1DE8">
      <w:pPr>
        <w:pStyle w:val="Proposal"/>
      </w:pPr>
      <w:bookmarkStart w:id="57" w:name="_Toc159064947"/>
      <w:proofErr w:type="spellStart"/>
      <w:r>
        <w:t>Proposal</w:t>
      </w:r>
      <w:proofErr w:type="spellEnd"/>
      <w:r>
        <w:t xml:space="preserve"> 22: </w:t>
      </w:r>
      <w:proofErr w:type="spellStart"/>
      <w:r w:rsidR="008F139F" w:rsidRPr="00717720">
        <w:t>Discuss</w:t>
      </w:r>
      <w:proofErr w:type="spellEnd"/>
      <w:r w:rsidR="007D6822" w:rsidRPr="00717720">
        <w:t xml:space="preserve"> </w:t>
      </w:r>
      <w:proofErr w:type="spellStart"/>
      <w:r w:rsidR="007D6822" w:rsidRPr="00717720">
        <w:t>whether</w:t>
      </w:r>
      <w:proofErr w:type="spellEnd"/>
      <w:r w:rsidR="007D6822" w:rsidRPr="00717720">
        <w:t xml:space="preserve"> UE </w:t>
      </w:r>
      <w:proofErr w:type="spellStart"/>
      <w:r w:rsidR="007D6822" w:rsidRPr="00717720">
        <w:t>may</w:t>
      </w:r>
      <w:proofErr w:type="spellEnd"/>
      <w:r w:rsidR="007D6822" w:rsidRPr="00717720">
        <w:t xml:space="preserve"> </w:t>
      </w:r>
      <w:proofErr w:type="spellStart"/>
      <w:r w:rsidR="007D6822" w:rsidRPr="00717720">
        <w:t>trigger</w:t>
      </w:r>
      <w:proofErr w:type="spellEnd"/>
      <w:r w:rsidR="007D6822" w:rsidRPr="00717720">
        <w:t xml:space="preserve"> </w:t>
      </w:r>
      <w:proofErr w:type="spellStart"/>
      <w:r w:rsidR="007661A5" w:rsidRPr="00717720">
        <w:t>t</w:t>
      </w:r>
      <w:r w:rsidR="007D6822" w:rsidRPr="00717720">
        <w:t>he</w:t>
      </w:r>
      <w:proofErr w:type="spellEnd"/>
      <w:r w:rsidR="007D6822" w:rsidRPr="00717720">
        <w:t xml:space="preserve"> UE-</w:t>
      </w:r>
      <w:proofErr w:type="spellStart"/>
      <w:r w:rsidR="007D6822" w:rsidRPr="00717720">
        <w:t>initiated</w:t>
      </w:r>
      <w:proofErr w:type="spellEnd"/>
      <w:r w:rsidR="0049775D" w:rsidRPr="00717720">
        <w:t>/event-</w:t>
      </w:r>
      <w:proofErr w:type="spellStart"/>
      <w:r w:rsidR="0049775D" w:rsidRPr="00717720">
        <w:t>d</w:t>
      </w:r>
      <w:r w:rsidR="00D37739">
        <w:t>r</w:t>
      </w:r>
      <w:r w:rsidR="0049775D" w:rsidRPr="00717720">
        <w:t>iven</w:t>
      </w:r>
      <w:proofErr w:type="spellEnd"/>
      <w:r w:rsidR="0049775D" w:rsidRPr="00717720">
        <w:t xml:space="preserve"> </w:t>
      </w:r>
      <w:proofErr w:type="spellStart"/>
      <w:r w:rsidR="0049775D" w:rsidRPr="00717720">
        <w:t>reports</w:t>
      </w:r>
      <w:proofErr w:type="spellEnd"/>
      <w:r w:rsidR="0049775D" w:rsidRPr="00717720">
        <w:t xml:space="preserve"> </w:t>
      </w:r>
      <w:proofErr w:type="spellStart"/>
      <w:r w:rsidR="0049775D" w:rsidRPr="00717720">
        <w:t>based</w:t>
      </w:r>
      <w:proofErr w:type="spellEnd"/>
      <w:r w:rsidR="0049775D" w:rsidRPr="00717720">
        <w:t xml:space="preserve"> on</w:t>
      </w:r>
      <w:r w:rsidR="002D4CC8" w:rsidRPr="00717720">
        <w:t xml:space="preserve"> UE</w:t>
      </w:r>
      <w:r w:rsidR="0049775D" w:rsidRPr="00717720">
        <w:t xml:space="preserve"> </w:t>
      </w:r>
      <w:r w:rsidR="009A752B" w:rsidRPr="00717720">
        <w:t xml:space="preserve">internal </w:t>
      </w:r>
      <w:proofErr w:type="spellStart"/>
      <w:r w:rsidR="002D4CC8" w:rsidRPr="00717720">
        <w:t>conditions</w:t>
      </w:r>
      <w:proofErr w:type="spellEnd"/>
      <w:r w:rsidR="003E6733" w:rsidRPr="00717720">
        <w:t xml:space="preserve">, </w:t>
      </w:r>
      <w:proofErr w:type="spellStart"/>
      <w:r w:rsidR="003E6733" w:rsidRPr="00717720">
        <w:t>where</w:t>
      </w:r>
      <w:proofErr w:type="spellEnd"/>
      <w:r w:rsidR="003E6733" w:rsidRPr="00717720">
        <w:t xml:space="preserve"> </w:t>
      </w:r>
      <w:proofErr w:type="spellStart"/>
      <w:r w:rsidR="003E6733" w:rsidRPr="00717720">
        <w:t>conditions</w:t>
      </w:r>
      <w:proofErr w:type="spellEnd"/>
      <w:r w:rsidR="003E6733" w:rsidRPr="00717720">
        <w:t xml:space="preserve"> </w:t>
      </w:r>
      <w:proofErr w:type="spellStart"/>
      <w:r w:rsidR="003E6733" w:rsidRPr="00717720">
        <w:t>are</w:t>
      </w:r>
      <w:proofErr w:type="spellEnd"/>
      <w:r w:rsidR="003E6733" w:rsidRPr="00717720">
        <w:t xml:space="preserve"> </w:t>
      </w:r>
      <w:proofErr w:type="spellStart"/>
      <w:r w:rsidR="003E6733" w:rsidRPr="00717720">
        <w:t>configured</w:t>
      </w:r>
      <w:proofErr w:type="spellEnd"/>
      <w:r w:rsidR="003E6733" w:rsidRPr="00717720">
        <w:t xml:space="preserve"> </w:t>
      </w:r>
      <w:proofErr w:type="spellStart"/>
      <w:r w:rsidR="003E6733" w:rsidRPr="00717720">
        <w:t>by</w:t>
      </w:r>
      <w:proofErr w:type="spellEnd"/>
      <w:r w:rsidR="003E6733" w:rsidRPr="00717720">
        <w:t xml:space="preserve"> </w:t>
      </w:r>
      <w:proofErr w:type="spellStart"/>
      <w:r w:rsidR="003E6733" w:rsidRPr="00717720">
        <w:t>network</w:t>
      </w:r>
      <w:proofErr w:type="spellEnd"/>
      <w:r w:rsidR="002D4CC8" w:rsidRPr="00717720">
        <w:t>.</w:t>
      </w:r>
      <w:bookmarkEnd w:id="57"/>
    </w:p>
    <w:p w14:paraId="547ED410" w14:textId="0F7228DB" w:rsidR="008B0668" w:rsidRPr="00F81F59" w:rsidRDefault="008B0668" w:rsidP="004817F7">
      <w:pPr>
        <w:pStyle w:val="Heading4"/>
      </w:pPr>
      <w:bookmarkStart w:id="58" w:name="_Toc159064948"/>
      <w:r w:rsidRPr="00F81F59">
        <w:t xml:space="preserve">Network/UE triggered </w:t>
      </w:r>
      <w:proofErr w:type="gramStart"/>
      <w:r w:rsidRPr="00F81F59">
        <w:t>events</w:t>
      </w:r>
      <w:bookmarkEnd w:id="58"/>
      <w:proofErr w:type="gramEnd"/>
    </w:p>
    <w:p w14:paraId="1F426749" w14:textId="26AAD17E" w:rsidR="00311774" w:rsidRPr="00F81F59" w:rsidRDefault="00646357" w:rsidP="007D6535">
      <w:pPr>
        <w:jc w:val="both"/>
      </w:pPr>
      <w:r>
        <w:t xml:space="preserve">Possible events to be discussed include: </w:t>
      </w:r>
    </w:p>
    <w:p w14:paraId="2864DC9E" w14:textId="363D0A00" w:rsidR="00646357" w:rsidRDefault="00646357" w:rsidP="00646357">
      <w:pPr>
        <w:pStyle w:val="ListParagraph"/>
        <w:numPr>
          <w:ilvl w:val="0"/>
          <w:numId w:val="114"/>
        </w:numPr>
        <w:jc w:val="both"/>
      </w:pPr>
      <w:r>
        <w:t xml:space="preserve">Best beam has </w:t>
      </w:r>
      <w:proofErr w:type="gramStart"/>
      <w:r>
        <w:t>changed</w:t>
      </w:r>
      <w:proofErr w:type="gramEnd"/>
    </w:p>
    <w:p w14:paraId="461E5D0D" w14:textId="754626E2" w:rsidR="00390853" w:rsidRDefault="00390853" w:rsidP="00646357">
      <w:pPr>
        <w:pStyle w:val="ListParagraph"/>
        <w:numPr>
          <w:ilvl w:val="0"/>
          <w:numId w:val="114"/>
        </w:numPr>
        <w:jc w:val="both"/>
      </w:pPr>
      <w:r>
        <w:lastRenderedPageBreak/>
        <w:t xml:space="preserve">Best pair of beams has </w:t>
      </w:r>
      <w:proofErr w:type="gramStart"/>
      <w:r>
        <w:t>changed</w:t>
      </w:r>
      <w:proofErr w:type="gramEnd"/>
    </w:p>
    <w:p w14:paraId="793F7C24" w14:textId="30C2E1CD" w:rsidR="005F2F75" w:rsidRDefault="00D55ED6" w:rsidP="00646357">
      <w:pPr>
        <w:pStyle w:val="ListParagraph"/>
        <w:numPr>
          <w:ilvl w:val="0"/>
          <w:numId w:val="114"/>
        </w:numPr>
        <w:jc w:val="both"/>
      </w:pPr>
      <w:r>
        <w:t xml:space="preserve">Related to beam failure </w:t>
      </w:r>
      <w:proofErr w:type="gramStart"/>
      <w:r>
        <w:t>event</w:t>
      </w:r>
      <w:proofErr w:type="gramEnd"/>
    </w:p>
    <w:p w14:paraId="5CC384A7" w14:textId="77777777" w:rsidR="00964BB3" w:rsidRDefault="00964BB3" w:rsidP="009D2C6D">
      <w:pPr>
        <w:jc w:val="both"/>
      </w:pPr>
    </w:p>
    <w:p w14:paraId="40D17422" w14:textId="1A948DBF" w:rsidR="00964BB3" w:rsidRDefault="00964BB3" w:rsidP="009D2C6D">
      <w:pPr>
        <w:jc w:val="both"/>
      </w:pPr>
      <w:r>
        <w:t>Examples of event(s) related to best beams:</w:t>
      </w:r>
    </w:p>
    <w:p w14:paraId="52C34C0D" w14:textId="290FD414" w:rsidR="009D2C6D" w:rsidRDefault="00D94EE4" w:rsidP="009D2C6D">
      <w:pPr>
        <w:jc w:val="both"/>
      </w:pPr>
      <w:r>
        <w:t>T</w:t>
      </w:r>
      <w:r w:rsidR="00964BB3" w:rsidRPr="00964BB3">
        <w:t xml:space="preserve">he network </w:t>
      </w:r>
      <w:r>
        <w:t xml:space="preserve">may </w:t>
      </w:r>
      <w:r w:rsidR="00964BB3" w:rsidRPr="00964BB3">
        <w:t>configure a UE with a</w:t>
      </w:r>
      <w:r>
        <w:t xml:space="preserve"> condition</w:t>
      </w:r>
      <w:r w:rsidR="00964BB3" w:rsidRPr="00964BB3">
        <w:t xml:space="preserve"> that needs to be monitored for beams</w:t>
      </w:r>
      <w:r>
        <w:t xml:space="preserve"> (i.e.</w:t>
      </w:r>
      <w:r w:rsidR="00964BB3" w:rsidRPr="00964BB3">
        <w:t xml:space="preserve"> TCI-states</w:t>
      </w:r>
      <w:r>
        <w:t xml:space="preserve"> or</w:t>
      </w:r>
      <w:r w:rsidR="00964BB3" w:rsidRPr="00964BB3">
        <w:t xml:space="preserve"> RSs</w:t>
      </w:r>
      <w:r>
        <w:t>)</w:t>
      </w:r>
      <w:r w:rsidR="00964BB3" w:rsidRPr="00964BB3">
        <w:t xml:space="preserve"> such that UE-initiated beam reporting is triggered if such condition is satisfied. Th</w:t>
      </w:r>
      <w:r w:rsidR="00D6146B">
        <w:t>is</w:t>
      </w:r>
      <w:r w:rsidR="00964BB3" w:rsidRPr="00964BB3">
        <w:t xml:space="preserve"> condition </w:t>
      </w:r>
      <w:r w:rsidR="00D6146B">
        <w:t>may</w:t>
      </w:r>
      <w:r w:rsidR="00964BB3" w:rsidRPr="00964BB3">
        <w:t xml:space="preserve"> consist in a change in the best TCI (that could be DL only, UL only, both, or joint) or beam </w:t>
      </w:r>
      <w:r w:rsidR="00E15D80">
        <w:t>e.g.</w:t>
      </w:r>
      <w:r w:rsidR="00964BB3" w:rsidRPr="00964BB3">
        <w:t xml:space="preserve"> based on RSRP (or other similar metrics) for certain </w:t>
      </w:r>
      <w:proofErr w:type="spellStart"/>
      <w:r w:rsidR="00964BB3" w:rsidRPr="00964BB3">
        <w:t>TRPs</w:t>
      </w:r>
      <w:proofErr w:type="spellEnd"/>
      <w:r w:rsidR="00964BB3" w:rsidRPr="00964BB3">
        <w:t>.</w:t>
      </w:r>
    </w:p>
    <w:p w14:paraId="608E5A8F" w14:textId="4144D02C" w:rsidR="00964BB3" w:rsidRDefault="00B76AC0" w:rsidP="007C1DE8">
      <w:pPr>
        <w:pStyle w:val="Proposal"/>
      </w:pPr>
      <w:proofErr w:type="spellStart"/>
      <w:r>
        <w:t>Proposal</w:t>
      </w:r>
      <w:proofErr w:type="spellEnd"/>
      <w:r>
        <w:t xml:space="preserve"> 23: </w:t>
      </w:r>
      <w:bookmarkStart w:id="59" w:name="_Toc159064949"/>
      <w:proofErr w:type="spellStart"/>
      <w:r w:rsidR="0090448E">
        <w:t>Discuss</w:t>
      </w:r>
      <w:proofErr w:type="spellEnd"/>
      <w:r w:rsidR="0090448E">
        <w:t xml:space="preserve"> </w:t>
      </w:r>
      <w:proofErr w:type="spellStart"/>
      <w:r w:rsidR="0090448E">
        <w:t>whether</w:t>
      </w:r>
      <w:proofErr w:type="spellEnd"/>
      <w:r w:rsidR="00957A0B">
        <w:t xml:space="preserve"> </w:t>
      </w:r>
      <w:proofErr w:type="spellStart"/>
      <w:r w:rsidR="00957A0B">
        <w:t>network</w:t>
      </w:r>
      <w:proofErr w:type="spellEnd"/>
      <w:r w:rsidR="00957A0B">
        <w:t xml:space="preserve"> </w:t>
      </w:r>
      <w:proofErr w:type="spellStart"/>
      <w:r w:rsidR="00957A0B">
        <w:t>conditions</w:t>
      </w:r>
      <w:proofErr w:type="spellEnd"/>
      <w:r w:rsidR="00957A0B">
        <w:t xml:space="preserve"> </w:t>
      </w:r>
      <w:proofErr w:type="spellStart"/>
      <w:r w:rsidR="00957A0B">
        <w:t>for</w:t>
      </w:r>
      <w:proofErr w:type="spellEnd"/>
      <w:r w:rsidR="00957A0B">
        <w:t xml:space="preserve"> UE </w:t>
      </w:r>
      <w:proofErr w:type="spellStart"/>
      <w:r w:rsidR="00957A0B">
        <w:t>to</w:t>
      </w:r>
      <w:proofErr w:type="spellEnd"/>
      <w:r w:rsidR="00957A0B">
        <w:t xml:space="preserve"> </w:t>
      </w:r>
      <w:proofErr w:type="spellStart"/>
      <w:r w:rsidR="00957A0B">
        <w:t>trigger</w:t>
      </w:r>
      <w:proofErr w:type="spellEnd"/>
      <w:r w:rsidR="00957A0B">
        <w:t xml:space="preserve"> UE-</w:t>
      </w:r>
      <w:proofErr w:type="spellStart"/>
      <w:r w:rsidR="00957A0B">
        <w:t>intiated</w:t>
      </w:r>
      <w:proofErr w:type="spellEnd"/>
      <w:r w:rsidR="00957A0B">
        <w:t>/event-</w:t>
      </w:r>
      <w:proofErr w:type="spellStart"/>
      <w:r w:rsidR="00957A0B">
        <w:t>driven</w:t>
      </w:r>
      <w:proofErr w:type="spellEnd"/>
      <w:r w:rsidR="00957A0B">
        <w:t xml:space="preserve"> </w:t>
      </w:r>
      <w:proofErr w:type="spellStart"/>
      <w:r w:rsidR="00957A0B">
        <w:t>reports</w:t>
      </w:r>
      <w:proofErr w:type="spellEnd"/>
      <w:r w:rsidR="00957A0B">
        <w:t xml:space="preserve"> </w:t>
      </w:r>
      <w:proofErr w:type="spellStart"/>
      <w:r w:rsidR="00957A0B">
        <w:t>includes</w:t>
      </w:r>
      <w:proofErr w:type="spellEnd"/>
      <w:r w:rsidR="00957A0B">
        <w:t xml:space="preserve"> </w:t>
      </w:r>
      <w:r w:rsidR="00957A0B" w:rsidRPr="00957A0B">
        <w:t xml:space="preserve">a </w:t>
      </w:r>
      <w:proofErr w:type="spellStart"/>
      <w:r w:rsidR="00957A0B" w:rsidRPr="00957A0B">
        <w:t>change</w:t>
      </w:r>
      <w:proofErr w:type="spellEnd"/>
      <w:r w:rsidR="00957A0B" w:rsidRPr="00957A0B">
        <w:t xml:space="preserve"> in </w:t>
      </w:r>
      <w:proofErr w:type="spellStart"/>
      <w:r w:rsidR="00957A0B" w:rsidRPr="00957A0B">
        <w:t>the</w:t>
      </w:r>
      <w:proofErr w:type="spellEnd"/>
      <w:r w:rsidR="00957A0B" w:rsidRPr="00957A0B">
        <w:t xml:space="preserve"> </w:t>
      </w:r>
      <w:proofErr w:type="spellStart"/>
      <w:r w:rsidR="00957A0B" w:rsidRPr="00957A0B">
        <w:t>best</w:t>
      </w:r>
      <w:proofErr w:type="spellEnd"/>
      <w:r w:rsidR="00957A0B" w:rsidRPr="00957A0B">
        <w:t xml:space="preserve"> TCI (</w:t>
      </w:r>
      <w:proofErr w:type="spellStart"/>
      <w:r w:rsidR="00957A0B" w:rsidRPr="00957A0B">
        <w:t>that</w:t>
      </w:r>
      <w:proofErr w:type="spellEnd"/>
      <w:r w:rsidR="00957A0B" w:rsidRPr="00957A0B">
        <w:t xml:space="preserve"> </w:t>
      </w:r>
      <w:proofErr w:type="spellStart"/>
      <w:r w:rsidR="00957A0B" w:rsidRPr="00957A0B">
        <w:t>could</w:t>
      </w:r>
      <w:proofErr w:type="spellEnd"/>
      <w:r w:rsidR="00957A0B" w:rsidRPr="00957A0B">
        <w:t xml:space="preserve"> </w:t>
      </w:r>
      <w:proofErr w:type="spellStart"/>
      <w:r w:rsidR="00957A0B" w:rsidRPr="00957A0B">
        <w:t>be</w:t>
      </w:r>
      <w:proofErr w:type="spellEnd"/>
      <w:r w:rsidR="00957A0B" w:rsidRPr="00957A0B">
        <w:t xml:space="preserve"> DL </w:t>
      </w:r>
      <w:proofErr w:type="spellStart"/>
      <w:r w:rsidR="00957A0B" w:rsidRPr="00957A0B">
        <w:t>only</w:t>
      </w:r>
      <w:proofErr w:type="spellEnd"/>
      <w:r w:rsidR="00957A0B" w:rsidRPr="00957A0B">
        <w:t xml:space="preserve">, UL </w:t>
      </w:r>
      <w:proofErr w:type="spellStart"/>
      <w:r w:rsidR="00957A0B" w:rsidRPr="00957A0B">
        <w:t>only</w:t>
      </w:r>
      <w:proofErr w:type="spellEnd"/>
      <w:r w:rsidR="00957A0B" w:rsidRPr="00957A0B">
        <w:t xml:space="preserve">, </w:t>
      </w:r>
      <w:proofErr w:type="spellStart"/>
      <w:r w:rsidR="00957A0B" w:rsidRPr="00957A0B">
        <w:t>both</w:t>
      </w:r>
      <w:proofErr w:type="spellEnd"/>
      <w:r w:rsidR="00957A0B" w:rsidRPr="00957A0B">
        <w:t xml:space="preserve">, </w:t>
      </w:r>
      <w:proofErr w:type="spellStart"/>
      <w:r w:rsidR="00957A0B" w:rsidRPr="00957A0B">
        <w:t>or</w:t>
      </w:r>
      <w:proofErr w:type="spellEnd"/>
      <w:r w:rsidR="00957A0B" w:rsidRPr="00957A0B">
        <w:t xml:space="preserve"> </w:t>
      </w:r>
      <w:proofErr w:type="spellStart"/>
      <w:r w:rsidR="00957A0B" w:rsidRPr="00957A0B">
        <w:t>joint</w:t>
      </w:r>
      <w:proofErr w:type="spellEnd"/>
      <w:r w:rsidR="00957A0B" w:rsidRPr="00957A0B">
        <w:t xml:space="preserve">) </w:t>
      </w:r>
      <w:proofErr w:type="spellStart"/>
      <w:r w:rsidR="00957A0B" w:rsidRPr="00957A0B">
        <w:t>or</w:t>
      </w:r>
      <w:proofErr w:type="spellEnd"/>
      <w:r w:rsidR="00957A0B" w:rsidRPr="00957A0B">
        <w:t xml:space="preserve"> beam </w:t>
      </w:r>
      <w:r w:rsidR="00E15D80">
        <w:t>e.g.</w:t>
      </w:r>
      <w:r w:rsidR="00957A0B" w:rsidRPr="00957A0B">
        <w:t xml:space="preserve"> </w:t>
      </w:r>
      <w:proofErr w:type="spellStart"/>
      <w:r w:rsidR="00957A0B" w:rsidRPr="00957A0B">
        <w:t>based</w:t>
      </w:r>
      <w:proofErr w:type="spellEnd"/>
      <w:r w:rsidR="00957A0B" w:rsidRPr="00957A0B">
        <w:t xml:space="preserve"> on RSRP (</w:t>
      </w:r>
      <w:proofErr w:type="spellStart"/>
      <w:r w:rsidR="00957A0B" w:rsidRPr="00957A0B">
        <w:t>or</w:t>
      </w:r>
      <w:proofErr w:type="spellEnd"/>
      <w:r w:rsidR="00957A0B" w:rsidRPr="00957A0B">
        <w:t xml:space="preserve"> </w:t>
      </w:r>
      <w:proofErr w:type="spellStart"/>
      <w:r w:rsidR="00957A0B" w:rsidRPr="00957A0B">
        <w:t>other</w:t>
      </w:r>
      <w:proofErr w:type="spellEnd"/>
      <w:r w:rsidR="00957A0B" w:rsidRPr="00957A0B">
        <w:t xml:space="preserve"> </w:t>
      </w:r>
      <w:proofErr w:type="spellStart"/>
      <w:r w:rsidR="00957A0B" w:rsidRPr="00957A0B">
        <w:t>similar</w:t>
      </w:r>
      <w:proofErr w:type="spellEnd"/>
      <w:r w:rsidR="00957A0B" w:rsidRPr="00957A0B">
        <w:t xml:space="preserve"> </w:t>
      </w:r>
      <w:proofErr w:type="spellStart"/>
      <w:r w:rsidR="00957A0B" w:rsidRPr="00957A0B">
        <w:t>metrics</w:t>
      </w:r>
      <w:proofErr w:type="spellEnd"/>
      <w:r w:rsidR="00957A0B" w:rsidRPr="00957A0B">
        <w:t xml:space="preserve">) </w:t>
      </w:r>
      <w:proofErr w:type="spellStart"/>
      <w:r w:rsidR="00957A0B" w:rsidRPr="00957A0B">
        <w:t>for</w:t>
      </w:r>
      <w:proofErr w:type="spellEnd"/>
      <w:r w:rsidR="00957A0B" w:rsidRPr="00957A0B">
        <w:t xml:space="preserve"> </w:t>
      </w:r>
      <w:proofErr w:type="spellStart"/>
      <w:r w:rsidR="00957A0B" w:rsidRPr="00957A0B">
        <w:t>certain</w:t>
      </w:r>
      <w:proofErr w:type="spellEnd"/>
      <w:r w:rsidR="00957A0B" w:rsidRPr="00957A0B">
        <w:t xml:space="preserve"> TRPs.</w:t>
      </w:r>
      <w:bookmarkEnd w:id="59"/>
    </w:p>
    <w:p w14:paraId="325AE90A" w14:textId="7C979EC3" w:rsidR="009D2C6D" w:rsidRDefault="00515B97" w:rsidP="009D2C6D">
      <w:pPr>
        <w:jc w:val="both"/>
      </w:pPr>
      <w:r>
        <w:t>Examples of e</w:t>
      </w:r>
      <w:r w:rsidR="009D2C6D">
        <w:t>vent</w:t>
      </w:r>
      <w:r w:rsidR="0027684F">
        <w:t>(s)</w:t>
      </w:r>
      <w:r w:rsidR="009D2C6D">
        <w:t xml:space="preserve"> related to pair of beams and rank: </w:t>
      </w:r>
    </w:p>
    <w:p w14:paraId="20D777EF" w14:textId="4653FACF" w:rsidR="00E6447B" w:rsidRPr="008B771D" w:rsidRDefault="00DC47A9" w:rsidP="009D2C6D">
      <w:pPr>
        <w:jc w:val="both"/>
      </w:pPr>
      <w:r>
        <w:t>During beam measurements,</w:t>
      </w:r>
      <w:r w:rsidR="009D2C6D">
        <w:t xml:space="preserve"> UE </w:t>
      </w:r>
      <w:r>
        <w:t>may</w:t>
      </w:r>
      <w:r w:rsidR="009D2C6D">
        <w:t xml:space="preserve"> </w:t>
      </w:r>
      <w:r w:rsidR="00505035">
        <w:t xml:space="preserve">calculate </w:t>
      </w:r>
      <w:r w:rsidR="009D2C6D">
        <w:t xml:space="preserve">the correlation of the measured beams, hence the maximum achievable rank for simultaneous reception/transmission, to </w:t>
      </w:r>
      <w:r w:rsidR="000027F6">
        <w:t>detect</w:t>
      </w:r>
      <w:r w:rsidR="00CA58F1">
        <w:t xml:space="preserve"> the</w:t>
      </w:r>
      <w:r w:rsidR="009D2C6D">
        <w:t xml:space="preserve"> best beam pair. As such, if the current indicated beams for PDSCH and/</w:t>
      </w:r>
      <w:r w:rsidR="009D2C6D" w:rsidRPr="008B771D">
        <w:t xml:space="preserve">or PUSCH are providing a smaller rank than another pair measured by the UE, then </w:t>
      </w:r>
      <w:r w:rsidR="00185AA3" w:rsidRPr="008B771D">
        <w:t>it may</w:t>
      </w:r>
      <w:r w:rsidR="009D2C6D" w:rsidRPr="008B771D">
        <w:t xml:space="preserve"> constitute an event and the new pair </w:t>
      </w:r>
      <w:r w:rsidR="00B8109F" w:rsidRPr="008B771D">
        <w:t>c</w:t>
      </w:r>
      <w:r w:rsidR="009D2C6D" w:rsidRPr="008B771D">
        <w:t>ould be reported to network as a</w:t>
      </w:r>
      <w:r w:rsidR="00E6447B" w:rsidRPr="008B771D">
        <w:t xml:space="preserve"> UE-initiated/</w:t>
      </w:r>
      <w:r w:rsidR="009D2C6D" w:rsidRPr="008B771D">
        <w:t>event-triggered beam reporting</w:t>
      </w:r>
      <w:r w:rsidR="00E6447B" w:rsidRPr="008B771D">
        <w:t>.</w:t>
      </w:r>
    </w:p>
    <w:p w14:paraId="74071873" w14:textId="339D9BEE" w:rsidR="009D2C6D" w:rsidRPr="008B771D" w:rsidRDefault="00B76AC0" w:rsidP="007C1DE8">
      <w:pPr>
        <w:pStyle w:val="Proposal"/>
      </w:pPr>
      <w:bookmarkStart w:id="60" w:name="_Toc159064950"/>
      <w:proofErr w:type="spellStart"/>
      <w:r>
        <w:t>Proposal</w:t>
      </w:r>
      <w:proofErr w:type="spellEnd"/>
      <w:r>
        <w:t xml:space="preserve"> 24: </w:t>
      </w:r>
      <w:proofErr w:type="spellStart"/>
      <w:r w:rsidR="00154E1F" w:rsidRPr="008B771D">
        <w:t>Discuss</w:t>
      </w:r>
      <w:proofErr w:type="spellEnd"/>
      <w:r w:rsidR="00154E1F" w:rsidRPr="008B771D">
        <w:t xml:space="preserve"> </w:t>
      </w:r>
      <w:proofErr w:type="spellStart"/>
      <w:r w:rsidR="00154E1F" w:rsidRPr="008B771D">
        <w:t>whether</w:t>
      </w:r>
      <w:proofErr w:type="spellEnd"/>
      <w:r w:rsidR="00154E1F" w:rsidRPr="008B771D">
        <w:t xml:space="preserve"> </w:t>
      </w:r>
      <w:r w:rsidR="00716D25" w:rsidRPr="008B771D">
        <w:t xml:space="preserve">beam(s) </w:t>
      </w:r>
      <w:proofErr w:type="spellStart"/>
      <w:r w:rsidR="00716D25" w:rsidRPr="008B771D">
        <w:t>yielding</w:t>
      </w:r>
      <w:proofErr w:type="spellEnd"/>
      <w:r w:rsidR="00716D25" w:rsidRPr="008B771D">
        <w:t xml:space="preserve"> </w:t>
      </w:r>
      <w:r w:rsidR="00870DAD" w:rsidRPr="008B771D">
        <w:t xml:space="preserve">a </w:t>
      </w:r>
      <w:proofErr w:type="spellStart"/>
      <w:r w:rsidR="004A19ED" w:rsidRPr="008B771D">
        <w:t>higher</w:t>
      </w:r>
      <w:proofErr w:type="spellEnd"/>
      <w:r w:rsidR="00D47067" w:rsidRPr="008B771D">
        <w:t xml:space="preserve"> </w:t>
      </w:r>
      <w:proofErr w:type="spellStart"/>
      <w:r w:rsidR="00D47067" w:rsidRPr="008B771D">
        <w:t>achievable</w:t>
      </w:r>
      <w:proofErr w:type="spellEnd"/>
      <w:r w:rsidR="00D47067" w:rsidRPr="008B771D">
        <w:t xml:space="preserve"> </w:t>
      </w:r>
      <w:r w:rsidR="00CF487B" w:rsidRPr="008B771D">
        <w:t xml:space="preserve">rank </w:t>
      </w:r>
      <w:proofErr w:type="spellStart"/>
      <w:r w:rsidR="00F37AE3" w:rsidRPr="008B771D">
        <w:t>constitu</w:t>
      </w:r>
      <w:r w:rsidR="008B771D" w:rsidRPr="008B771D">
        <w:t>t</w:t>
      </w:r>
      <w:r w:rsidR="00F37AE3" w:rsidRPr="008B771D">
        <w:t>es</w:t>
      </w:r>
      <w:proofErr w:type="spellEnd"/>
      <w:r w:rsidR="00F37AE3" w:rsidRPr="008B771D">
        <w:t xml:space="preserve"> an </w:t>
      </w:r>
      <w:proofErr w:type="spellStart"/>
      <w:r w:rsidR="00F37AE3" w:rsidRPr="008B771D">
        <w:t>event</w:t>
      </w:r>
      <w:proofErr w:type="spellEnd"/>
      <w:r w:rsidR="00F37AE3" w:rsidRPr="008B771D">
        <w:t xml:space="preserve"> </w:t>
      </w:r>
      <w:proofErr w:type="spellStart"/>
      <w:r w:rsidR="00F37AE3" w:rsidRPr="008B771D">
        <w:t>to</w:t>
      </w:r>
      <w:proofErr w:type="spellEnd"/>
      <w:r w:rsidR="00F37AE3" w:rsidRPr="008B771D">
        <w:t xml:space="preserve"> </w:t>
      </w:r>
      <w:proofErr w:type="spellStart"/>
      <w:r w:rsidR="00F37AE3" w:rsidRPr="008B771D">
        <w:t>trigger</w:t>
      </w:r>
      <w:proofErr w:type="spellEnd"/>
      <w:r w:rsidR="00F37AE3" w:rsidRPr="008B771D">
        <w:t xml:space="preserve"> UE-</w:t>
      </w:r>
      <w:proofErr w:type="spellStart"/>
      <w:r w:rsidR="00F37AE3" w:rsidRPr="008B771D">
        <w:t>initiated</w:t>
      </w:r>
      <w:proofErr w:type="spellEnd"/>
      <w:r w:rsidR="00A6306F" w:rsidRPr="008B771D">
        <w:t xml:space="preserve"> </w:t>
      </w:r>
      <w:proofErr w:type="spellStart"/>
      <w:r w:rsidR="00A6306F" w:rsidRPr="008B771D">
        <w:t>reports</w:t>
      </w:r>
      <w:proofErr w:type="spellEnd"/>
      <w:r w:rsidR="00A6306F" w:rsidRPr="008B771D">
        <w:t>.</w:t>
      </w:r>
      <w:bookmarkEnd w:id="60"/>
    </w:p>
    <w:p w14:paraId="151E2226" w14:textId="43B1AA87" w:rsidR="00515B97" w:rsidRDefault="00515B97" w:rsidP="009D2C6D">
      <w:pPr>
        <w:jc w:val="both"/>
      </w:pPr>
      <w:r>
        <w:t xml:space="preserve">Examples of events related to UE internal conditions: </w:t>
      </w:r>
    </w:p>
    <w:p w14:paraId="415BC297" w14:textId="1327B239" w:rsidR="00515B97" w:rsidRPr="00717720" w:rsidRDefault="00515B97" w:rsidP="009D2C6D">
      <w:pPr>
        <w:jc w:val="both"/>
      </w:pPr>
      <w:r w:rsidRPr="00DB365C">
        <w:t xml:space="preserve">PH, </w:t>
      </w:r>
      <w:proofErr w:type="spellStart"/>
      <w:r w:rsidRPr="00DB365C">
        <w:t>Pcmax</w:t>
      </w:r>
      <w:proofErr w:type="spellEnd"/>
      <w:r w:rsidRPr="00DB365C">
        <w:t>, P-MPR, A-MPR (UE implementation specific reason)</w:t>
      </w:r>
    </w:p>
    <w:p w14:paraId="3D59DD13" w14:textId="77777777" w:rsidR="00311774" w:rsidRPr="00F81F59" w:rsidRDefault="00311774" w:rsidP="007361A3">
      <w:pPr>
        <w:jc w:val="both"/>
      </w:pPr>
    </w:p>
    <w:p w14:paraId="57BB871B" w14:textId="3E8337C1" w:rsidR="00311774" w:rsidRPr="003D34CF" w:rsidRDefault="002D0588" w:rsidP="00952EF6">
      <w:pPr>
        <w:pStyle w:val="Heading2"/>
        <w:rPr>
          <w:lang w:val="en-US"/>
        </w:rPr>
      </w:pPr>
      <w:bookmarkStart w:id="61" w:name="_Toc159064951"/>
      <w:r w:rsidRPr="003D34CF">
        <w:rPr>
          <w:lang w:val="en-US"/>
        </w:rPr>
        <w:t xml:space="preserve">UL </w:t>
      </w:r>
      <w:r w:rsidR="00594DFF" w:rsidRPr="003D34CF">
        <w:rPr>
          <w:lang w:val="en-US"/>
        </w:rPr>
        <w:t>signaling</w:t>
      </w:r>
      <w:r w:rsidRPr="003D34CF">
        <w:rPr>
          <w:lang w:val="en-US"/>
        </w:rPr>
        <w:t xml:space="preserve"> for beam switchin</w:t>
      </w:r>
      <w:r w:rsidR="00952EF6" w:rsidRPr="003D34CF">
        <w:rPr>
          <w:lang w:val="en-US"/>
        </w:rPr>
        <w:t>g</w:t>
      </w:r>
      <w:r w:rsidR="00571472">
        <w:rPr>
          <w:lang w:val="en-US"/>
        </w:rPr>
        <w:t xml:space="preserve"> to further reduce </w:t>
      </w:r>
      <w:proofErr w:type="gramStart"/>
      <w:r w:rsidR="00571472">
        <w:rPr>
          <w:lang w:val="en-US"/>
        </w:rPr>
        <w:t>latency</w:t>
      </w:r>
      <w:bookmarkEnd w:id="61"/>
      <w:proofErr w:type="gramEnd"/>
    </w:p>
    <w:p w14:paraId="057A2096" w14:textId="1FD8FFBD" w:rsidR="00AE5107" w:rsidRDefault="00AE5107" w:rsidP="00050117">
      <w:pPr>
        <w:rPr>
          <w:lang w:eastAsia="en-GB"/>
        </w:rPr>
      </w:pPr>
      <w:r>
        <w:rPr>
          <w:lang w:eastAsia="en-GB"/>
        </w:rPr>
        <w:t xml:space="preserve">An alternative option may </w:t>
      </w:r>
      <w:r w:rsidR="00571472">
        <w:rPr>
          <w:lang w:eastAsia="en-GB"/>
        </w:rPr>
        <w:t xml:space="preserve">be to </w:t>
      </w:r>
      <w:r w:rsidR="008849D1">
        <w:rPr>
          <w:lang w:eastAsia="en-GB"/>
        </w:rPr>
        <w:t>utilize the UE-initiated report itself to also</w:t>
      </w:r>
      <w:r w:rsidR="0019798D">
        <w:rPr>
          <w:lang w:eastAsia="en-GB"/>
        </w:rPr>
        <w:t xml:space="preserve"> trigger the beam switch. In </w:t>
      </w:r>
      <w:proofErr w:type="spellStart"/>
      <w:r w:rsidR="0019798D">
        <w:rPr>
          <w:lang w:eastAsia="en-GB"/>
        </w:rPr>
        <w:t>thi</w:t>
      </w:r>
      <w:proofErr w:type="spellEnd"/>
      <w:r w:rsidR="0019798D">
        <w:rPr>
          <w:lang w:eastAsia="en-GB"/>
        </w:rPr>
        <w:t xml:space="preserve"> way, the latency is even further optimized.</w:t>
      </w:r>
    </w:p>
    <w:p w14:paraId="0BBAC9B3" w14:textId="1D3FAD70" w:rsidR="00E56671" w:rsidRPr="00C92059" w:rsidRDefault="00DD431D" w:rsidP="00050117">
      <w:pPr>
        <w:rPr>
          <w:lang w:eastAsia="en-GB"/>
        </w:rPr>
      </w:pPr>
      <w:r>
        <w:rPr>
          <w:lang w:eastAsia="en-GB"/>
        </w:rPr>
        <w:t xml:space="preserve">Candidates L1 </w:t>
      </w:r>
      <w:proofErr w:type="spellStart"/>
      <w:r>
        <w:rPr>
          <w:lang w:eastAsia="en-GB"/>
        </w:rPr>
        <w:t>signaling</w:t>
      </w:r>
      <w:proofErr w:type="spellEnd"/>
      <w:r>
        <w:rPr>
          <w:lang w:eastAsia="en-GB"/>
        </w:rPr>
        <w:t xml:space="preserve"> that may</w:t>
      </w:r>
      <w:r w:rsidR="00441622">
        <w:rPr>
          <w:lang w:eastAsia="en-GB"/>
        </w:rPr>
        <w:t xml:space="preserve"> be used for UE</w:t>
      </w:r>
      <w:r w:rsidR="00441622" w:rsidRPr="00C92059">
        <w:rPr>
          <w:lang w:eastAsia="en-GB"/>
        </w:rPr>
        <w:t xml:space="preserve">-initiated reports </w:t>
      </w:r>
      <w:proofErr w:type="gramStart"/>
      <w:r w:rsidR="00441622" w:rsidRPr="00C92059">
        <w:rPr>
          <w:lang w:eastAsia="en-GB"/>
        </w:rPr>
        <w:t>and also</w:t>
      </w:r>
      <w:proofErr w:type="gramEnd"/>
      <w:r w:rsidR="00441622" w:rsidRPr="00C92059">
        <w:rPr>
          <w:lang w:eastAsia="en-GB"/>
        </w:rPr>
        <w:t xml:space="preserve"> further interpreted as </w:t>
      </w:r>
      <w:r w:rsidR="00347EC5" w:rsidRPr="00C92059">
        <w:rPr>
          <w:lang w:eastAsia="en-GB"/>
        </w:rPr>
        <w:t xml:space="preserve">triggering a beam switch are HARQ and UCI </w:t>
      </w:r>
      <w:r w:rsidR="001A49E0" w:rsidRPr="00C92059">
        <w:rPr>
          <w:lang w:eastAsia="en-GB"/>
        </w:rPr>
        <w:t>mechanisms</w:t>
      </w:r>
      <w:r w:rsidR="00347EC5" w:rsidRPr="00C92059">
        <w:rPr>
          <w:lang w:eastAsia="en-GB"/>
        </w:rPr>
        <w:t>.</w:t>
      </w:r>
    </w:p>
    <w:p w14:paraId="5A63060C" w14:textId="11AF46D4" w:rsidR="001A49E0" w:rsidRPr="00C92059" w:rsidRDefault="00B76AC0" w:rsidP="007C1DE8">
      <w:pPr>
        <w:pStyle w:val="Proposal"/>
      </w:pPr>
      <w:bookmarkStart w:id="62" w:name="_Toc159064952"/>
      <w:proofErr w:type="spellStart"/>
      <w:r>
        <w:t>Proposal</w:t>
      </w:r>
      <w:proofErr w:type="spellEnd"/>
      <w:r>
        <w:t xml:space="preserve"> 25: </w:t>
      </w:r>
      <w:proofErr w:type="spellStart"/>
      <w:r w:rsidR="001A49E0" w:rsidRPr="00C92059">
        <w:t>Discuss</w:t>
      </w:r>
      <w:proofErr w:type="spellEnd"/>
      <w:r w:rsidR="001A49E0" w:rsidRPr="00C92059">
        <w:t xml:space="preserve"> </w:t>
      </w:r>
      <w:proofErr w:type="spellStart"/>
      <w:r w:rsidR="001A49E0" w:rsidRPr="00C92059">
        <w:t>how</w:t>
      </w:r>
      <w:proofErr w:type="spellEnd"/>
      <w:r w:rsidR="001A49E0" w:rsidRPr="00C92059">
        <w:t xml:space="preserve"> </w:t>
      </w:r>
      <w:proofErr w:type="spellStart"/>
      <w:r w:rsidR="001A49E0" w:rsidRPr="00C92059">
        <w:t>to</w:t>
      </w:r>
      <w:proofErr w:type="spellEnd"/>
      <w:r w:rsidR="001A49E0" w:rsidRPr="00C92059">
        <w:t xml:space="preserve"> </w:t>
      </w:r>
      <w:proofErr w:type="spellStart"/>
      <w:r w:rsidR="001A49E0" w:rsidRPr="00C92059">
        <w:t>utilize</w:t>
      </w:r>
      <w:proofErr w:type="spellEnd"/>
      <w:r w:rsidR="001A49E0" w:rsidRPr="00C92059">
        <w:t xml:space="preserve"> </w:t>
      </w:r>
      <w:proofErr w:type="spellStart"/>
      <w:r w:rsidR="001A49E0" w:rsidRPr="00C92059">
        <w:t>the</w:t>
      </w:r>
      <w:proofErr w:type="spellEnd"/>
      <w:r w:rsidR="001A49E0" w:rsidRPr="00C92059">
        <w:t xml:space="preserve"> UE-</w:t>
      </w:r>
      <w:proofErr w:type="spellStart"/>
      <w:r w:rsidR="001A49E0" w:rsidRPr="00C92059">
        <w:t>initiated</w:t>
      </w:r>
      <w:proofErr w:type="spellEnd"/>
      <w:r w:rsidR="001A49E0" w:rsidRPr="00C92059">
        <w:t xml:space="preserve"> </w:t>
      </w:r>
      <w:proofErr w:type="spellStart"/>
      <w:r w:rsidR="001A49E0" w:rsidRPr="00C92059">
        <w:t>report</w:t>
      </w:r>
      <w:proofErr w:type="spellEnd"/>
      <w:r w:rsidR="001A49E0" w:rsidRPr="00C92059">
        <w:t xml:space="preserve"> </w:t>
      </w:r>
      <w:proofErr w:type="spellStart"/>
      <w:r w:rsidR="001A49E0" w:rsidRPr="00C92059">
        <w:t>itself</w:t>
      </w:r>
      <w:proofErr w:type="spellEnd"/>
      <w:r w:rsidR="001A49E0" w:rsidRPr="00C92059">
        <w:t xml:space="preserve"> (e.g. HARQ </w:t>
      </w:r>
      <w:proofErr w:type="spellStart"/>
      <w:r w:rsidR="001A49E0" w:rsidRPr="00C92059">
        <w:t>or</w:t>
      </w:r>
      <w:proofErr w:type="spellEnd"/>
      <w:r w:rsidR="001A49E0" w:rsidRPr="00C92059">
        <w:t xml:space="preserve"> UCI) </w:t>
      </w:r>
      <w:proofErr w:type="spellStart"/>
      <w:r w:rsidR="001A49E0" w:rsidRPr="00C92059">
        <w:t>to</w:t>
      </w:r>
      <w:proofErr w:type="spellEnd"/>
      <w:r w:rsidR="001A49E0" w:rsidRPr="00C92059">
        <w:t xml:space="preserve"> also </w:t>
      </w:r>
      <w:proofErr w:type="spellStart"/>
      <w:r w:rsidR="001A49E0" w:rsidRPr="00C92059">
        <w:t>trigger</w:t>
      </w:r>
      <w:proofErr w:type="spellEnd"/>
      <w:r w:rsidR="001A49E0" w:rsidRPr="00C92059">
        <w:t xml:space="preserve"> </w:t>
      </w:r>
      <w:proofErr w:type="spellStart"/>
      <w:r w:rsidR="001A49E0" w:rsidRPr="00C92059">
        <w:t>the</w:t>
      </w:r>
      <w:proofErr w:type="spellEnd"/>
      <w:r w:rsidR="001A49E0" w:rsidRPr="00C92059">
        <w:t xml:space="preserve"> beam </w:t>
      </w:r>
      <w:proofErr w:type="spellStart"/>
      <w:r w:rsidR="001A49E0" w:rsidRPr="00C92059">
        <w:t>switch</w:t>
      </w:r>
      <w:proofErr w:type="spellEnd"/>
      <w:r w:rsidR="001A49E0" w:rsidRPr="00C92059">
        <w:t xml:space="preserve"> </w:t>
      </w:r>
      <w:proofErr w:type="spellStart"/>
      <w:r w:rsidR="001A49E0" w:rsidRPr="00C92059">
        <w:t>to</w:t>
      </w:r>
      <w:proofErr w:type="spellEnd"/>
      <w:r w:rsidR="001A49E0" w:rsidRPr="00C92059">
        <w:t xml:space="preserve"> </w:t>
      </w:r>
      <w:proofErr w:type="spellStart"/>
      <w:r w:rsidR="001A49E0" w:rsidRPr="00C92059">
        <w:t>even</w:t>
      </w:r>
      <w:proofErr w:type="spellEnd"/>
      <w:r w:rsidR="001A49E0" w:rsidRPr="00C92059">
        <w:t xml:space="preserve"> </w:t>
      </w:r>
      <w:proofErr w:type="spellStart"/>
      <w:r w:rsidR="001A49E0" w:rsidRPr="00C92059">
        <w:t>further</w:t>
      </w:r>
      <w:proofErr w:type="spellEnd"/>
      <w:r w:rsidR="001A49E0" w:rsidRPr="00C92059">
        <w:t xml:space="preserve"> </w:t>
      </w:r>
      <w:proofErr w:type="spellStart"/>
      <w:r w:rsidR="001A49E0" w:rsidRPr="00C92059">
        <w:t>reduce</w:t>
      </w:r>
      <w:proofErr w:type="spellEnd"/>
      <w:r w:rsidR="001A49E0" w:rsidRPr="00C92059">
        <w:t xml:space="preserve"> </w:t>
      </w:r>
      <w:proofErr w:type="spellStart"/>
      <w:r w:rsidR="001A49E0" w:rsidRPr="00C92059">
        <w:t>latency</w:t>
      </w:r>
      <w:proofErr w:type="spellEnd"/>
      <w:r w:rsidR="001A49E0" w:rsidRPr="00C92059">
        <w:t xml:space="preserve"> and </w:t>
      </w:r>
      <w:proofErr w:type="spellStart"/>
      <w:r w:rsidR="001A49E0" w:rsidRPr="00C92059">
        <w:t>overhead</w:t>
      </w:r>
      <w:proofErr w:type="spellEnd"/>
      <w:r w:rsidR="001A49E0" w:rsidRPr="00C92059">
        <w:t>.</w:t>
      </w:r>
      <w:bookmarkEnd w:id="62"/>
    </w:p>
    <w:p w14:paraId="0BF13210" w14:textId="00A6A86C" w:rsidR="00294194" w:rsidRPr="00CC18A6" w:rsidRDefault="00050117" w:rsidP="00050117">
      <w:pPr>
        <w:rPr>
          <w:lang w:eastAsia="en-GB"/>
        </w:rPr>
      </w:pPr>
      <w:r w:rsidRPr="00F81F59">
        <w:rPr>
          <w:lang w:eastAsia="en-GB"/>
        </w:rPr>
        <w:t xml:space="preserve">As discussed in section </w:t>
      </w:r>
      <w:r w:rsidR="00C220D9" w:rsidRPr="00F81F59">
        <w:rPr>
          <w:lang w:eastAsia="en-GB"/>
        </w:rPr>
        <w:fldChar w:fldCharType="begin"/>
      </w:r>
      <w:r w:rsidR="00C220D9" w:rsidRPr="00F81F59">
        <w:rPr>
          <w:lang w:eastAsia="en-GB"/>
        </w:rPr>
        <w:instrText xml:space="preserve"> REF _Ref158377493 \r \h </w:instrText>
      </w:r>
      <w:r w:rsidR="00C220D9" w:rsidRPr="00F81F59">
        <w:rPr>
          <w:lang w:eastAsia="en-GB"/>
        </w:rPr>
      </w:r>
      <w:r w:rsidR="00C220D9" w:rsidRPr="00F81F59">
        <w:rPr>
          <w:lang w:eastAsia="en-GB"/>
        </w:rPr>
        <w:fldChar w:fldCharType="separate"/>
      </w:r>
      <w:r w:rsidR="00620375">
        <w:rPr>
          <w:lang w:eastAsia="en-GB"/>
        </w:rPr>
        <w:t>B</w:t>
      </w:r>
      <w:r w:rsidR="00C220D9" w:rsidRPr="00F81F59">
        <w:rPr>
          <w:lang w:eastAsia="en-GB"/>
        </w:rPr>
        <w:fldChar w:fldCharType="end"/>
      </w:r>
      <w:r w:rsidR="00C220D9" w:rsidRPr="00F81F59">
        <w:rPr>
          <w:lang w:eastAsia="en-GB"/>
        </w:rPr>
        <w:t xml:space="preserve"> on BFR, the existing framework is configuring the UE with </w:t>
      </w:r>
      <w:r w:rsidR="00CF2681" w:rsidRPr="00F81F59">
        <w:rPr>
          <w:lang w:eastAsia="en-GB"/>
        </w:rPr>
        <w:t>CFRA resources</w:t>
      </w:r>
      <w:r w:rsidR="00651AFD" w:rsidRPr="00F81F59">
        <w:rPr>
          <w:lang w:eastAsia="en-GB"/>
        </w:rPr>
        <w:t xml:space="preserve">. </w:t>
      </w:r>
      <w:r w:rsidR="003552DA" w:rsidRPr="00CC18A6">
        <w:rPr>
          <w:lang w:eastAsia="en-GB"/>
        </w:rPr>
        <w:t>The UE performs BFR via a Random Access (RA) procedure on CFRA dedicated resources</w:t>
      </w:r>
      <w:r w:rsidR="000F6722" w:rsidRPr="00CC18A6">
        <w:rPr>
          <w:lang w:eastAsia="en-GB"/>
        </w:rPr>
        <w:t>.</w:t>
      </w:r>
      <w:r w:rsidR="003552DA" w:rsidRPr="00CC18A6">
        <w:rPr>
          <w:lang w:eastAsia="en-GB"/>
        </w:rPr>
        <w:t xml:space="preserve"> </w:t>
      </w:r>
      <w:r w:rsidR="00C15BE7" w:rsidRPr="00CC18A6">
        <w:rPr>
          <w:lang w:eastAsia="en-GB"/>
        </w:rPr>
        <w:t xml:space="preserve">Such resources </w:t>
      </w:r>
      <w:r w:rsidR="00294194" w:rsidRPr="00CC18A6">
        <w:rPr>
          <w:lang w:eastAsia="en-GB"/>
        </w:rPr>
        <w:t>could also</w:t>
      </w:r>
      <w:r w:rsidR="00C15BE7" w:rsidRPr="00CC18A6">
        <w:rPr>
          <w:lang w:eastAsia="en-GB"/>
        </w:rPr>
        <w:t xml:space="preserve"> be </w:t>
      </w:r>
      <w:r w:rsidR="00294194" w:rsidRPr="00CC18A6">
        <w:rPr>
          <w:lang w:eastAsia="en-GB"/>
        </w:rPr>
        <w:t>re-</w:t>
      </w:r>
      <w:r w:rsidR="00C15BE7" w:rsidRPr="00CC18A6">
        <w:rPr>
          <w:lang w:eastAsia="en-GB"/>
        </w:rPr>
        <w:t xml:space="preserve">used by UE to indicate a preferred </w:t>
      </w:r>
      <w:r w:rsidR="00122997" w:rsidRPr="00CC18A6">
        <w:rPr>
          <w:lang w:eastAsia="en-GB"/>
        </w:rPr>
        <w:t>TCI state</w:t>
      </w:r>
      <w:r w:rsidR="00294194" w:rsidRPr="00CC18A6">
        <w:rPr>
          <w:lang w:eastAsia="en-GB"/>
        </w:rPr>
        <w:t>.</w:t>
      </w:r>
    </w:p>
    <w:p w14:paraId="65074455" w14:textId="5003BD0D" w:rsidR="00050117" w:rsidRPr="00C92059" w:rsidRDefault="00B76AC0" w:rsidP="007C1DE8">
      <w:pPr>
        <w:pStyle w:val="Proposal"/>
      </w:pPr>
      <w:bookmarkStart w:id="63" w:name="_Toc159064953"/>
      <w:proofErr w:type="spellStart"/>
      <w:r>
        <w:t>Proposal</w:t>
      </w:r>
      <w:proofErr w:type="spellEnd"/>
      <w:r>
        <w:t xml:space="preserve"> 26: </w:t>
      </w:r>
      <w:r w:rsidR="00294194" w:rsidRPr="00C92059">
        <w:t xml:space="preserve">Study </w:t>
      </w:r>
      <w:proofErr w:type="spellStart"/>
      <w:r w:rsidR="00294194" w:rsidRPr="00C92059">
        <w:t>whether</w:t>
      </w:r>
      <w:proofErr w:type="spellEnd"/>
      <w:r w:rsidR="00294194" w:rsidRPr="00C92059">
        <w:t xml:space="preserve"> CFRA </w:t>
      </w:r>
      <w:proofErr w:type="spellStart"/>
      <w:r w:rsidR="00294194" w:rsidRPr="00C92059">
        <w:t>resources</w:t>
      </w:r>
      <w:proofErr w:type="spellEnd"/>
      <w:r w:rsidR="00294194" w:rsidRPr="00C92059">
        <w:t xml:space="preserve"> </w:t>
      </w:r>
      <w:proofErr w:type="spellStart"/>
      <w:r w:rsidR="00294194" w:rsidRPr="00C92059">
        <w:t>could</w:t>
      </w:r>
      <w:proofErr w:type="spellEnd"/>
      <w:r w:rsidR="00294194" w:rsidRPr="00C92059">
        <w:t xml:space="preserve"> </w:t>
      </w:r>
      <w:proofErr w:type="spellStart"/>
      <w:r w:rsidR="00294194" w:rsidRPr="00C92059">
        <w:t>be</w:t>
      </w:r>
      <w:proofErr w:type="spellEnd"/>
      <w:r w:rsidR="00294194" w:rsidRPr="00C92059">
        <w:t xml:space="preserve"> </w:t>
      </w:r>
      <w:proofErr w:type="spellStart"/>
      <w:r w:rsidR="00294194" w:rsidRPr="00C92059">
        <w:t>re-used</w:t>
      </w:r>
      <w:proofErr w:type="spellEnd"/>
      <w:r w:rsidR="00420894" w:rsidRPr="00C92059">
        <w:t xml:space="preserve"> </w:t>
      </w:r>
      <w:proofErr w:type="spellStart"/>
      <w:r w:rsidR="00240B0D" w:rsidRPr="00C92059">
        <w:t>b</w:t>
      </w:r>
      <w:r w:rsidR="00420894" w:rsidRPr="00C92059">
        <w:t>y</w:t>
      </w:r>
      <w:proofErr w:type="spellEnd"/>
      <w:r w:rsidR="00420894" w:rsidRPr="00C92059">
        <w:t xml:space="preserve"> UE </w:t>
      </w:r>
      <w:proofErr w:type="spellStart"/>
      <w:r w:rsidR="00240B0D" w:rsidRPr="00C92059">
        <w:t>for</w:t>
      </w:r>
      <w:proofErr w:type="spellEnd"/>
      <w:r w:rsidR="00240B0D" w:rsidRPr="00C92059">
        <w:t xml:space="preserve"> </w:t>
      </w:r>
      <w:proofErr w:type="spellStart"/>
      <w:r w:rsidR="00F81F59" w:rsidRPr="00C92059">
        <w:t>preferred</w:t>
      </w:r>
      <w:proofErr w:type="spellEnd"/>
      <w:r w:rsidR="00243677" w:rsidRPr="00C92059">
        <w:t xml:space="preserve"> beam </w:t>
      </w:r>
      <w:proofErr w:type="spellStart"/>
      <w:r w:rsidR="00243677" w:rsidRPr="00C92059">
        <w:t>indication</w:t>
      </w:r>
      <w:proofErr w:type="spellEnd"/>
      <w:r w:rsidR="00243677" w:rsidRPr="00C92059">
        <w:t>.</w:t>
      </w:r>
      <w:bookmarkEnd w:id="63"/>
    </w:p>
    <w:p w14:paraId="0DBB6AEB" w14:textId="2A8B3982" w:rsidR="00243677" w:rsidRPr="00CC18A6" w:rsidRDefault="00651079" w:rsidP="00243677">
      <w:pPr>
        <w:rPr>
          <w:lang w:eastAsia="en-GB"/>
        </w:rPr>
      </w:pPr>
      <w:r w:rsidRPr="00CC18A6">
        <w:rPr>
          <w:lang w:eastAsia="en-GB"/>
        </w:rPr>
        <w:t xml:space="preserve">Based on Rel-18 enhancements with </w:t>
      </w:r>
      <w:proofErr w:type="spellStart"/>
      <w:r w:rsidRPr="00CC18A6">
        <w:rPr>
          <w:lang w:eastAsia="en-GB"/>
        </w:rPr>
        <w:t>STxMP</w:t>
      </w:r>
      <w:proofErr w:type="spellEnd"/>
      <w:r w:rsidR="00D91B6A" w:rsidRPr="00CC18A6">
        <w:rPr>
          <w:lang w:eastAsia="en-GB"/>
        </w:rPr>
        <w:t xml:space="preserve">, </w:t>
      </w:r>
      <w:r w:rsidR="00FD1B07" w:rsidRPr="00CC18A6">
        <w:rPr>
          <w:lang w:eastAsia="en-GB"/>
        </w:rPr>
        <w:t>network is indicating 2 TCI states</w:t>
      </w:r>
      <w:r w:rsidR="00C012C1" w:rsidRPr="00CC18A6">
        <w:rPr>
          <w:lang w:eastAsia="en-GB"/>
        </w:rPr>
        <w:t xml:space="preserve"> to UE.</w:t>
      </w:r>
      <w:r w:rsidR="00B3339D" w:rsidRPr="00CC18A6">
        <w:rPr>
          <w:lang w:eastAsia="en-GB"/>
        </w:rPr>
        <w:t xml:space="preserve"> As such HARQ feedback is </w:t>
      </w:r>
      <w:r w:rsidR="00C11E2D" w:rsidRPr="00CC18A6">
        <w:rPr>
          <w:lang w:eastAsia="en-GB"/>
        </w:rPr>
        <w:t>scheduled for each indicated TCI state</w:t>
      </w:r>
      <w:r w:rsidR="008C7C68" w:rsidRPr="00CC18A6">
        <w:rPr>
          <w:lang w:eastAsia="en-GB"/>
        </w:rPr>
        <w:t xml:space="preserve"> and could be re-used for</w:t>
      </w:r>
      <w:r w:rsidR="00FB6B88" w:rsidRPr="00CC18A6">
        <w:rPr>
          <w:lang w:eastAsia="en-GB"/>
        </w:rPr>
        <w:t xml:space="preserve"> </w:t>
      </w:r>
      <w:r w:rsidR="00186721" w:rsidRPr="00CC18A6">
        <w:rPr>
          <w:lang w:eastAsia="en-GB"/>
        </w:rPr>
        <w:t>UE indication of (non-)preferred beam</w:t>
      </w:r>
      <w:r w:rsidR="00CA7641" w:rsidRPr="00CC18A6">
        <w:rPr>
          <w:lang w:eastAsia="en-GB"/>
        </w:rPr>
        <w:t>.</w:t>
      </w:r>
    </w:p>
    <w:p w14:paraId="08346EB2" w14:textId="32F41C5D" w:rsidR="000A0862" w:rsidRPr="00C92059" w:rsidRDefault="00B76AC0" w:rsidP="007C1DE8">
      <w:pPr>
        <w:pStyle w:val="Proposal"/>
      </w:pPr>
      <w:bookmarkStart w:id="64" w:name="_Toc159064954"/>
      <w:proofErr w:type="spellStart"/>
      <w:r>
        <w:t>Proposal</w:t>
      </w:r>
      <w:proofErr w:type="spellEnd"/>
      <w:r>
        <w:t xml:space="preserve"> 27: </w:t>
      </w:r>
      <w:r w:rsidR="000A0862" w:rsidRPr="00C92059">
        <w:t xml:space="preserve">Study </w:t>
      </w:r>
      <w:proofErr w:type="spellStart"/>
      <w:r w:rsidR="000A0862" w:rsidRPr="00C92059">
        <w:t>whet</w:t>
      </w:r>
      <w:r w:rsidR="00F44427" w:rsidRPr="00C92059">
        <w:t>her</w:t>
      </w:r>
      <w:proofErr w:type="spellEnd"/>
      <w:r w:rsidR="00F44427" w:rsidRPr="00C92059">
        <w:t xml:space="preserve"> </w:t>
      </w:r>
      <w:r w:rsidR="00350C3F" w:rsidRPr="00C92059">
        <w:t xml:space="preserve">HARQ </w:t>
      </w:r>
      <w:proofErr w:type="spellStart"/>
      <w:r w:rsidR="00350C3F" w:rsidRPr="00C92059">
        <w:t>feedback</w:t>
      </w:r>
      <w:proofErr w:type="spellEnd"/>
      <w:r w:rsidR="00350C3F" w:rsidRPr="00C92059">
        <w:t xml:space="preserve"> </w:t>
      </w:r>
      <w:proofErr w:type="spellStart"/>
      <w:r w:rsidR="00350C3F" w:rsidRPr="00C92059">
        <w:t>may</w:t>
      </w:r>
      <w:proofErr w:type="spellEnd"/>
      <w:r w:rsidR="00350C3F" w:rsidRPr="00C92059">
        <w:t xml:space="preserve"> </w:t>
      </w:r>
      <w:proofErr w:type="spellStart"/>
      <w:r w:rsidR="00350C3F" w:rsidRPr="00C92059">
        <w:t>be</w:t>
      </w:r>
      <w:proofErr w:type="spellEnd"/>
      <w:r w:rsidR="00350C3F" w:rsidRPr="00C92059">
        <w:t xml:space="preserve"> </w:t>
      </w:r>
      <w:proofErr w:type="spellStart"/>
      <w:r w:rsidR="00350C3F" w:rsidRPr="00C92059">
        <w:t>re-used</w:t>
      </w:r>
      <w:proofErr w:type="spellEnd"/>
      <w:r w:rsidR="00350C3F" w:rsidRPr="00C92059">
        <w:t xml:space="preserve"> </w:t>
      </w:r>
      <w:proofErr w:type="spellStart"/>
      <w:r w:rsidR="00350C3F" w:rsidRPr="00C92059">
        <w:t>by</w:t>
      </w:r>
      <w:proofErr w:type="spellEnd"/>
      <w:r w:rsidR="00350C3F" w:rsidRPr="00C92059">
        <w:t xml:space="preserve"> UE </w:t>
      </w:r>
      <w:proofErr w:type="spellStart"/>
      <w:r w:rsidR="00350C3F" w:rsidRPr="00C92059">
        <w:t>for</w:t>
      </w:r>
      <w:proofErr w:type="spellEnd"/>
      <w:r w:rsidR="0030000B" w:rsidRPr="00C92059">
        <w:t xml:space="preserve"> (non-)</w:t>
      </w:r>
      <w:proofErr w:type="spellStart"/>
      <w:r w:rsidR="00F81F59" w:rsidRPr="00C92059">
        <w:t>preferred</w:t>
      </w:r>
      <w:proofErr w:type="spellEnd"/>
      <w:r w:rsidR="0030000B" w:rsidRPr="00C92059">
        <w:t xml:space="preserve"> beam </w:t>
      </w:r>
      <w:proofErr w:type="spellStart"/>
      <w:r w:rsidR="0030000B" w:rsidRPr="00C92059">
        <w:t>indication</w:t>
      </w:r>
      <w:proofErr w:type="spellEnd"/>
      <w:r w:rsidR="0030000B" w:rsidRPr="00C92059">
        <w:t>.</w:t>
      </w:r>
      <w:bookmarkEnd w:id="64"/>
    </w:p>
    <w:p w14:paraId="773DE212" w14:textId="4E5F1627" w:rsidR="0099307C" w:rsidRPr="00F81F59" w:rsidRDefault="006B77E2" w:rsidP="007361A3">
      <w:pPr>
        <w:pStyle w:val="Heading1"/>
        <w:jc w:val="both"/>
        <w:rPr>
          <w:lang w:val="en-US"/>
        </w:rPr>
      </w:pPr>
      <w:bookmarkStart w:id="65" w:name="_Toc159064592"/>
      <w:bookmarkStart w:id="66" w:name="_Toc159064955"/>
      <w:r w:rsidRPr="00F81F59">
        <w:rPr>
          <w:lang w:val="en-US"/>
        </w:rPr>
        <w:lastRenderedPageBreak/>
        <w:t>3.</w:t>
      </w:r>
      <w:r w:rsidRPr="00F81F59">
        <w:rPr>
          <w:lang w:val="en-US"/>
        </w:rPr>
        <w:tab/>
      </w:r>
      <w:r w:rsidR="0099307C" w:rsidRPr="00F81F59">
        <w:rPr>
          <w:lang w:val="en-US"/>
        </w:rPr>
        <w:t>Conclusion</w:t>
      </w:r>
      <w:r w:rsidR="002B49D3" w:rsidRPr="00F81F59">
        <w:rPr>
          <w:lang w:val="en-US"/>
        </w:rPr>
        <w:t>s</w:t>
      </w:r>
      <w:bookmarkEnd w:id="65"/>
      <w:bookmarkEnd w:id="66"/>
    </w:p>
    <w:p w14:paraId="204D1BD8" w14:textId="3D9EF29F" w:rsidR="006F2813" w:rsidRPr="00CC18A6" w:rsidRDefault="006F2813" w:rsidP="007361A3">
      <w:pPr>
        <w:jc w:val="both"/>
      </w:pPr>
      <w:r w:rsidRPr="00CC18A6">
        <w:t>Based on the discussion above we made the following observations and proposals:</w:t>
      </w:r>
    </w:p>
    <w:p w14:paraId="524CDC71" w14:textId="77777777" w:rsidR="004817F7" w:rsidRPr="003D34CF" w:rsidRDefault="004817F7" w:rsidP="004817F7">
      <w:pPr>
        <w:pStyle w:val="Proposal"/>
        <w:rPr>
          <w:rStyle w:val="normaltextrun"/>
          <w:lang w:val="en-US"/>
        </w:rPr>
      </w:pPr>
      <w:proofErr w:type="spellStart"/>
      <w:r>
        <w:rPr>
          <w:rStyle w:val="normaltextrun"/>
        </w:rPr>
        <w:t>Proposal</w:t>
      </w:r>
      <w:proofErr w:type="spellEnd"/>
      <w:r>
        <w:rPr>
          <w:rStyle w:val="normaltextrun"/>
        </w:rPr>
        <w:t xml:space="preserve"> 1: </w:t>
      </w:r>
      <w:r w:rsidRPr="003D34CF">
        <w:rPr>
          <w:rStyle w:val="normaltextrun"/>
          <w:lang w:val="en-US"/>
        </w:rPr>
        <w:t>Leverage legacy CSI framework for UE initiated/event driven beam reporting.</w:t>
      </w:r>
    </w:p>
    <w:p w14:paraId="3B33DA7E" w14:textId="7C552F58" w:rsidR="004817F7" w:rsidRPr="009F707D" w:rsidRDefault="004817F7" w:rsidP="009F707D">
      <w:pPr>
        <w:pStyle w:val="Proposal"/>
        <w:rPr>
          <w:rStyle w:val="normaltextrun"/>
          <w:b w:val="0"/>
          <w:lang w:val="en-US"/>
        </w:rPr>
      </w:pPr>
      <w:proofErr w:type="spellStart"/>
      <w:r>
        <w:rPr>
          <w:rStyle w:val="normaltextrun"/>
        </w:rPr>
        <w:t>Proposal</w:t>
      </w:r>
      <w:proofErr w:type="spellEnd"/>
      <w:r>
        <w:rPr>
          <w:rStyle w:val="normaltextrun"/>
        </w:rPr>
        <w:t xml:space="preserve"> 2: </w:t>
      </w:r>
      <w:r w:rsidRPr="003D34CF">
        <w:rPr>
          <w:rStyle w:val="normaltextrun"/>
          <w:lang w:val="en-US"/>
        </w:rPr>
        <w:t>Build the UE initiated/event driven beam reporting upon existing L1-RSRP reporting.</w:t>
      </w:r>
    </w:p>
    <w:p w14:paraId="4F51ED50" w14:textId="77777777" w:rsidR="004817F7" w:rsidRPr="003D34CF" w:rsidRDefault="004817F7" w:rsidP="004817F7">
      <w:pPr>
        <w:pStyle w:val="Proposal"/>
        <w:rPr>
          <w:rStyle w:val="normaltextrun"/>
          <w:lang w:val="en-US"/>
        </w:rPr>
      </w:pPr>
      <w:proofErr w:type="spellStart"/>
      <w:r>
        <w:rPr>
          <w:rStyle w:val="normaltextrun"/>
        </w:rPr>
        <w:t>Proposal</w:t>
      </w:r>
      <w:proofErr w:type="spellEnd"/>
      <w:r>
        <w:rPr>
          <w:rStyle w:val="normaltextrun"/>
        </w:rPr>
        <w:t xml:space="preserve"> 3: </w:t>
      </w:r>
      <w:r w:rsidRPr="003D34CF">
        <w:rPr>
          <w:rStyle w:val="normaltextrun"/>
          <w:lang w:val="en-US"/>
        </w:rPr>
        <w:t xml:space="preserve">Study whether </w:t>
      </w:r>
      <w:r>
        <w:rPr>
          <w:rStyle w:val="normaltextrun"/>
          <w:lang w:val="en-US"/>
        </w:rPr>
        <w:t xml:space="preserve">the </w:t>
      </w:r>
      <w:r w:rsidRPr="003D34CF">
        <w:rPr>
          <w:rStyle w:val="normaltextrun"/>
          <w:lang w:val="en-US"/>
        </w:rPr>
        <w:t xml:space="preserve">current L1-RSRP reporting format can be reused or additional information elements are needed. </w:t>
      </w:r>
    </w:p>
    <w:p w14:paraId="60751B79" w14:textId="77777777" w:rsidR="004817F7" w:rsidRPr="003D34CF" w:rsidRDefault="004817F7" w:rsidP="004817F7">
      <w:pPr>
        <w:pStyle w:val="Proposal"/>
        <w:rPr>
          <w:rStyle w:val="normaltextrun"/>
          <w:lang w:val="en-US"/>
        </w:rPr>
      </w:pPr>
      <w:proofErr w:type="spellStart"/>
      <w:r>
        <w:rPr>
          <w:rStyle w:val="normaltextrun"/>
        </w:rPr>
        <w:t>Proposal</w:t>
      </w:r>
      <w:proofErr w:type="spellEnd"/>
      <w:r>
        <w:rPr>
          <w:rStyle w:val="normaltextrun"/>
        </w:rPr>
        <w:t xml:space="preserve"> 4: </w:t>
      </w:r>
      <w:r w:rsidRPr="003D34CF">
        <w:rPr>
          <w:rStyle w:val="normaltextrun"/>
          <w:lang w:val="en-US"/>
        </w:rPr>
        <w:t xml:space="preserve">Study further resource allocation </w:t>
      </w:r>
      <w:r>
        <w:rPr>
          <w:rStyle w:val="normaltextrun"/>
          <w:lang w:val="en-US"/>
        </w:rPr>
        <w:t>mechanisms</w:t>
      </w:r>
      <w:r w:rsidRPr="003D34CF">
        <w:rPr>
          <w:rStyle w:val="normaltextrun"/>
          <w:lang w:val="en-US"/>
        </w:rPr>
        <w:t xml:space="preserve"> for event-driven beam reporting.</w:t>
      </w:r>
    </w:p>
    <w:p w14:paraId="0F4667A5" w14:textId="77777777" w:rsidR="004817F7" w:rsidRPr="003D34CF" w:rsidRDefault="004817F7" w:rsidP="004817F7">
      <w:pPr>
        <w:pStyle w:val="Proposal"/>
        <w:rPr>
          <w:rStyle w:val="normaltextrun"/>
          <w:lang w:val="en-US"/>
        </w:rPr>
      </w:pPr>
      <w:proofErr w:type="spellStart"/>
      <w:r>
        <w:rPr>
          <w:rStyle w:val="normaltextrun"/>
        </w:rPr>
        <w:t>Proposal</w:t>
      </w:r>
      <w:proofErr w:type="spellEnd"/>
      <w:r>
        <w:rPr>
          <w:rStyle w:val="normaltextrun"/>
        </w:rPr>
        <w:t xml:space="preserve"> 5: </w:t>
      </w:r>
      <w:r w:rsidRPr="003D34CF">
        <w:rPr>
          <w:rStyle w:val="normaltextrun"/>
          <w:lang w:val="en-US"/>
        </w:rPr>
        <w:t>Study further how to incorporate event driven beam (CSI in general) reporting into current non-event based CSI reporting framework.</w:t>
      </w:r>
    </w:p>
    <w:p w14:paraId="2DE625B8" w14:textId="77777777" w:rsidR="004817F7" w:rsidRPr="003D34CF" w:rsidRDefault="004817F7" w:rsidP="004817F7">
      <w:pPr>
        <w:pStyle w:val="Proposal"/>
        <w:rPr>
          <w:rStyle w:val="normaltextrun"/>
          <w:color w:val="8764B8"/>
          <w:u w:val="single"/>
          <w:lang w:val="en-US"/>
        </w:rPr>
      </w:pPr>
      <w:proofErr w:type="spellStart"/>
      <w:r>
        <w:rPr>
          <w:rStyle w:val="normaltextrun"/>
        </w:rPr>
        <w:t>Proposal</w:t>
      </w:r>
      <w:proofErr w:type="spellEnd"/>
      <w:r>
        <w:rPr>
          <w:rStyle w:val="normaltextrun"/>
        </w:rPr>
        <w:t xml:space="preserve"> 6: </w:t>
      </w:r>
      <w:r w:rsidRPr="003D34CF">
        <w:rPr>
          <w:rStyle w:val="normaltextrun"/>
          <w:lang w:val="en-US"/>
        </w:rPr>
        <w:t>L1 event(s) triggering event driven beam reporting should be associated with beam measurements. Further details are for further study.</w:t>
      </w:r>
    </w:p>
    <w:p w14:paraId="0E2B6F02" w14:textId="77777777" w:rsidR="004817F7" w:rsidRPr="00717720" w:rsidRDefault="004817F7" w:rsidP="000414F5">
      <w:pPr>
        <w:pStyle w:val="Observation"/>
      </w:pPr>
      <w:r>
        <w:t xml:space="preserve">Observation 1: </w:t>
      </w:r>
      <w:r w:rsidRPr="00717720">
        <w:t xml:space="preserve">The objective is aiming at leveraging existing CSI frameworks for </w:t>
      </w:r>
      <w:proofErr w:type="spellStart"/>
      <w:r w:rsidRPr="00717720">
        <w:t>sTRP</w:t>
      </w:r>
      <w:proofErr w:type="spellEnd"/>
      <w:r w:rsidRPr="00717720">
        <w:t>.</w:t>
      </w:r>
    </w:p>
    <w:p w14:paraId="35F2A508" w14:textId="77777777" w:rsidR="004817F7" w:rsidRPr="00CC18A6" w:rsidRDefault="004817F7" w:rsidP="004817F7">
      <w:pPr>
        <w:pStyle w:val="Proposal"/>
      </w:pPr>
      <w:proofErr w:type="spellStart"/>
      <w:r>
        <w:t>Proposal</w:t>
      </w:r>
      <w:proofErr w:type="spellEnd"/>
      <w:r>
        <w:t xml:space="preserve"> 7: </w:t>
      </w:r>
      <w:r w:rsidRPr="00F81F59">
        <w:t xml:space="preserve">CSI </w:t>
      </w:r>
      <w:proofErr w:type="spellStart"/>
      <w:r w:rsidRPr="00F81F59">
        <w:t>framework</w:t>
      </w:r>
      <w:proofErr w:type="spellEnd"/>
      <w:r w:rsidRPr="00F81F59">
        <w:t xml:space="preserve"> </w:t>
      </w:r>
      <w:proofErr w:type="spellStart"/>
      <w:r w:rsidRPr="00F81F59">
        <w:t>is</w:t>
      </w:r>
      <w:proofErr w:type="spellEnd"/>
      <w:r w:rsidRPr="00F81F59">
        <w:t xml:space="preserve"> </w:t>
      </w:r>
      <w:proofErr w:type="spellStart"/>
      <w:r w:rsidRPr="00F81F59">
        <w:t>preferred</w:t>
      </w:r>
      <w:proofErr w:type="spellEnd"/>
      <w:r w:rsidRPr="00F81F59">
        <w:t xml:space="preserve"> </w:t>
      </w:r>
      <w:proofErr w:type="spellStart"/>
      <w:r w:rsidRPr="00F81F59">
        <w:t>for</w:t>
      </w:r>
      <w:proofErr w:type="spellEnd"/>
      <w:r w:rsidRPr="00F81F59">
        <w:t xml:space="preserve"> </w:t>
      </w:r>
      <w:proofErr w:type="spellStart"/>
      <w:r w:rsidRPr="00F81F59">
        <w:t>the</w:t>
      </w:r>
      <w:proofErr w:type="spellEnd"/>
      <w:r w:rsidRPr="00F81F59">
        <w:t xml:space="preserve"> UE-</w:t>
      </w:r>
      <w:proofErr w:type="spellStart"/>
      <w:r w:rsidRPr="00F81F59">
        <w:t>initiated</w:t>
      </w:r>
      <w:proofErr w:type="spellEnd"/>
      <w:r w:rsidRPr="00F81F59">
        <w:t xml:space="preserve"> </w:t>
      </w:r>
      <w:proofErr w:type="spellStart"/>
      <w:r w:rsidRPr="00F81F59">
        <w:t>event</w:t>
      </w:r>
      <w:proofErr w:type="spellEnd"/>
      <w:r w:rsidRPr="00F81F59">
        <w:t xml:space="preserve"> </w:t>
      </w:r>
      <w:proofErr w:type="spellStart"/>
      <w:r w:rsidRPr="00F81F59">
        <w:t>reporting</w:t>
      </w:r>
      <w:proofErr w:type="spellEnd"/>
      <w:r w:rsidRPr="00F81F59">
        <w:t xml:space="preserve"> </w:t>
      </w:r>
      <w:proofErr w:type="spellStart"/>
      <w:r w:rsidRPr="00F81F59">
        <w:t>according</w:t>
      </w:r>
      <w:proofErr w:type="spellEnd"/>
      <w:r w:rsidRPr="00F81F59">
        <w:t xml:space="preserve"> </w:t>
      </w:r>
      <w:proofErr w:type="spellStart"/>
      <w:r w:rsidRPr="00F81F59">
        <w:t>to</w:t>
      </w:r>
      <w:proofErr w:type="spellEnd"/>
      <w:r w:rsidRPr="00F81F59">
        <w:t xml:space="preserve"> </w:t>
      </w:r>
      <w:proofErr w:type="spellStart"/>
      <w:r w:rsidRPr="00F81F59">
        <w:t>the</w:t>
      </w:r>
      <w:proofErr w:type="spellEnd"/>
      <w:r w:rsidRPr="00F81F59">
        <w:t xml:space="preserve"> WID </w:t>
      </w:r>
      <w:proofErr w:type="spellStart"/>
      <w:r w:rsidRPr="00F81F59">
        <w:t>objective</w:t>
      </w:r>
      <w:proofErr w:type="spellEnd"/>
      <w:r w:rsidRPr="00F81F59">
        <w:t>, i.e. “</w:t>
      </w:r>
      <w:proofErr w:type="spellStart"/>
      <w:r w:rsidRPr="00F81F59">
        <w:t>leverage</w:t>
      </w:r>
      <w:proofErr w:type="spellEnd"/>
      <w:r w:rsidRPr="00F81F59">
        <w:t xml:space="preserve"> (</w:t>
      </w:r>
      <w:proofErr w:type="spellStart"/>
      <w:r w:rsidRPr="00F81F59">
        <w:t>as</w:t>
      </w:r>
      <w:proofErr w:type="spellEnd"/>
      <w:r w:rsidRPr="00F81F59">
        <w:t xml:space="preserve"> </w:t>
      </w:r>
      <w:proofErr w:type="spellStart"/>
      <w:r w:rsidRPr="00F81F59">
        <w:t>much</w:t>
      </w:r>
      <w:proofErr w:type="spellEnd"/>
      <w:r w:rsidRPr="00F81F59">
        <w:t xml:space="preserve"> </w:t>
      </w:r>
      <w:proofErr w:type="spellStart"/>
      <w:r w:rsidRPr="00F81F59">
        <w:t>as</w:t>
      </w:r>
      <w:proofErr w:type="spellEnd"/>
      <w:r w:rsidRPr="00F81F59">
        <w:t xml:space="preserve"> </w:t>
      </w:r>
      <w:proofErr w:type="spellStart"/>
      <w:r w:rsidRPr="00F81F59">
        <w:t>possible</w:t>
      </w:r>
      <w:proofErr w:type="spellEnd"/>
      <w:r w:rsidRPr="00F81F59">
        <w:t xml:space="preserve">) </w:t>
      </w:r>
      <w:proofErr w:type="spellStart"/>
      <w:r w:rsidRPr="00F81F59">
        <w:t>legacy</w:t>
      </w:r>
      <w:proofErr w:type="spellEnd"/>
      <w:r w:rsidRPr="00F81F59">
        <w:t xml:space="preserve"> CSI </w:t>
      </w:r>
      <w:proofErr w:type="spellStart"/>
      <w:r w:rsidRPr="00F81F59">
        <w:t>measurement</w:t>
      </w:r>
      <w:proofErr w:type="spellEnd"/>
      <w:r w:rsidRPr="00F81F59">
        <w:t xml:space="preserve"> and </w:t>
      </w:r>
      <w:proofErr w:type="spellStart"/>
      <w:r w:rsidRPr="00F81F59">
        <w:t>reporting</w:t>
      </w:r>
      <w:proofErr w:type="spellEnd"/>
      <w:r w:rsidRPr="00F81F59">
        <w:t xml:space="preserve"> </w:t>
      </w:r>
      <w:proofErr w:type="spellStart"/>
      <w:r w:rsidRPr="00F81F59">
        <w:t>configuration</w:t>
      </w:r>
      <w:proofErr w:type="spellEnd"/>
      <w:r w:rsidRPr="00F81F59">
        <w:t xml:space="preserve"> </w:t>
      </w:r>
      <w:proofErr w:type="spellStart"/>
      <w:r w:rsidRPr="00F81F59">
        <w:t>frameworks</w:t>
      </w:r>
      <w:proofErr w:type="spellEnd"/>
      <w:r w:rsidRPr="00F81F59">
        <w:t xml:space="preserve">”. Other </w:t>
      </w:r>
      <w:proofErr w:type="spellStart"/>
      <w:r w:rsidRPr="00F81F59">
        <w:t>frameworks</w:t>
      </w:r>
      <w:proofErr w:type="spellEnd"/>
      <w:r w:rsidRPr="00F81F59">
        <w:t xml:space="preserve"> e.g. MAC </w:t>
      </w:r>
      <w:proofErr w:type="spellStart"/>
      <w:r w:rsidRPr="00F81F59">
        <w:t>framework</w:t>
      </w:r>
      <w:proofErr w:type="spellEnd"/>
      <w:r w:rsidRPr="00F81F59">
        <w:t xml:space="preserve"> </w:t>
      </w:r>
      <w:proofErr w:type="spellStart"/>
      <w:r w:rsidRPr="00F81F59">
        <w:t>are</w:t>
      </w:r>
      <w:proofErr w:type="spellEnd"/>
      <w:r w:rsidRPr="00F81F59">
        <w:t xml:space="preserve"> </w:t>
      </w:r>
      <w:proofErr w:type="spellStart"/>
      <w:r w:rsidRPr="00F81F59">
        <w:t>to</w:t>
      </w:r>
      <w:proofErr w:type="spellEnd"/>
      <w:r w:rsidRPr="00F81F59">
        <w:t xml:space="preserve"> </w:t>
      </w:r>
      <w:proofErr w:type="spellStart"/>
      <w:r w:rsidRPr="00F81F59">
        <w:t>be</w:t>
      </w:r>
      <w:proofErr w:type="spellEnd"/>
      <w:r w:rsidRPr="00F81F59">
        <w:t xml:space="preserve"> down-</w:t>
      </w:r>
      <w:proofErr w:type="spellStart"/>
      <w:r w:rsidRPr="00F81F59">
        <w:t>prioritized</w:t>
      </w:r>
      <w:proofErr w:type="spellEnd"/>
      <w:r w:rsidRPr="00F81F59">
        <w:t>.</w:t>
      </w:r>
    </w:p>
    <w:p w14:paraId="49FAF000" w14:textId="77777777" w:rsidR="004817F7" w:rsidRPr="00F81F59" w:rsidRDefault="004817F7" w:rsidP="000414F5">
      <w:pPr>
        <w:pStyle w:val="Observation"/>
      </w:pPr>
      <w:r>
        <w:t xml:space="preserve">Observation 2: </w:t>
      </w:r>
      <w:r w:rsidRPr="00F81F59">
        <w:t>Rel-16 and Rel-17 address UL power back-off due to MPE with MAC CE PHR.</w:t>
      </w:r>
    </w:p>
    <w:p w14:paraId="3AD617B4" w14:textId="77777777" w:rsidR="004817F7" w:rsidRPr="00F81F59" w:rsidRDefault="004817F7" w:rsidP="000414F5">
      <w:pPr>
        <w:pStyle w:val="Observation"/>
      </w:pPr>
      <w:r>
        <w:t xml:space="preserve">Observation 3: </w:t>
      </w:r>
      <w:r w:rsidRPr="00F81F59">
        <w:t>Current PHR reports in MAC framework already address the facilitation of UE-initiated/event-driven beam management.</w:t>
      </w:r>
    </w:p>
    <w:p w14:paraId="425816DA" w14:textId="77777777" w:rsidR="004817F7" w:rsidRPr="00F81F59" w:rsidRDefault="004817F7" w:rsidP="004817F7">
      <w:pPr>
        <w:pStyle w:val="Proposal"/>
      </w:pPr>
      <w:proofErr w:type="spellStart"/>
      <w:r>
        <w:t>Proposal</w:t>
      </w:r>
      <w:proofErr w:type="spellEnd"/>
      <w:r>
        <w:t xml:space="preserve"> 8: </w:t>
      </w:r>
      <w:r w:rsidRPr="00F81F59">
        <w:t xml:space="preserve">RAN1 </w:t>
      </w:r>
      <w:proofErr w:type="spellStart"/>
      <w:r w:rsidRPr="00F81F59">
        <w:t>may</w:t>
      </w:r>
      <w:proofErr w:type="spellEnd"/>
      <w:r w:rsidRPr="00F81F59">
        <w:t xml:space="preserve"> </w:t>
      </w:r>
      <w:proofErr w:type="spellStart"/>
      <w:r w:rsidRPr="00F81F59">
        <w:t>discuss</w:t>
      </w:r>
      <w:proofErr w:type="spellEnd"/>
      <w:r w:rsidRPr="00F81F59">
        <w:t xml:space="preserve"> </w:t>
      </w:r>
      <w:proofErr w:type="spellStart"/>
      <w:r w:rsidRPr="00F81F59">
        <w:t>whether</w:t>
      </w:r>
      <w:proofErr w:type="spellEnd"/>
      <w:r w:rsidRPr="00F81F59">
        <w:t xml:space="preserve"> </w:t>
      </w:r>
      <w:proofErr w:type="spellStart"/>
      <w:r w:rsidRPr="00F81F59">
        <w:t>to</w:t>
      </w:r>
      <w:proofErr w:type="spellEnd"/>
      <w:r w:rsidRPr="00F81F59">
        <w:t xml:space="preserve"> </w:t>
      </w:r>
      <w:proofErr w:type="spellStart"/>
      <w:r w:rsidRPr="00F81F59">
        <w:t>enhance</w:t>
      </w:r>
      <w:proofErr w:type="spellEnd"/>
      <w:r w:rsidRPr="00F81F59">
        <w:t xml:space="preserve"> </w:t>
      </w:r>
      <w:proofErr w:type="spellStart"/>
      <w:r w:rsidRPr="00F81F59">
        <w:t>the</w:t>
      </w:r>
      <w:proofErr w:type="spellEnd"/>
      <w:r w:rsidRPr="00F81F59">
        <w:t xml:space="preserve"> </w:t>
      </w:r>
      <w:proofErr w:type="spellStart"/>
      <w:r w:rsidRPr="00F81F59">
        <w:t>latency</w:t>
      </w:r>
      <w:proofErr w:type="spellEnd"/>
      <w:r w:rsidRPr="00F81F59">
        <w:t xml:space="preserve"> </w:t>
      </w:r>
      <w:proofErr w:type="spellStart"/>
      <w:r w:rsidRPr="00F81F59">
        <w:t>of</w:t>
      </w:r>
      <w:proofErr w:type="spellEnd"/>
      <w:r w:rsidRPr="00F81F59">
        <w:t xml:space="preserve"> </w:t>
      </w:r>
      <w:proofErr w:type="spellStart"/>
      <w:r w:rsidRPr="00F81F59">
        <w:t>reporting</w:t>
      </w:r>
      <w:proofErr w:type="spellEnd"/>
      <w:r w:rsidRPr="00F81F59">
        <w:t xml:space="preserve"> </w:t>
      </w:r>
      <w:proofErr w:type="spellStart"/>
      <w:r w:rsidRPr="00F81F59">
        <w:t>preferred</w:t>
      </w:r>
      <w:proofErr w:type="spellEnd"/>
      <w:r w:rsidRPr="00F81F59">
        <w:t xml:space="preserve"> UL </w:t>
      </w:r>
      <w:proofErr w:type="spellStart"/>
      <w:r w:rsidRPr="00F81F59">
        <w:t>candidate</w:t>
      </w:r>
      <w:proofErr w:type="spellEnd"/>
      <w:r w:rsidRPr="00F81F59">
        <w:t xml:space="preserve"> </w:t>
      </w:r>
      <w:proofErr w:type="spellStart"/>
      <w:r w:rsidRPr="00F81F59">
        <w:t>beams</w:t>
      </w:r>
      <w:proofErr w:type="spellEnd"/>
      <w:r w:rsidRPr="00F81F59">
        <w:t xml:space="preserve"> e.g. </w:t>
      </w:r>
      <w:proofErr w:type="spellStart"/>
      <w:r w:rsidRPr="00F81F59">
        <w:t>faster</w:t>
      </w:r>
      <w:proofErr w:type="spellEnd"/>
      <w:r w:rsidRPr="00F81F59">
        <w:t xml:space="preserve"> </w:t>
      </w:r>
      <w:proofErr w:type="spellStart"/>
      <w:r w:rsidRPr="00F81F59">
        <w:t>than</w:t>
      </w:r>
      <w:proofErr w:type="spellEnd"/>
      <w:r w:rsidRPr="00F81F59">
        <w:t xml:space="preserve"> PHR </w:t>
      </w:r>
      <w:proofErr w:type="spellStart"/>
      <w:r w:rsidRPr="00F81F59">
        <w:t>reports</w:t>
      </w:r>
      <w:proofErr w:type="spellEnd"/>
      <w:r w:rsidRPr="00F81F59">
        <w:t xml:space="preserve"> </w:t>
      </w:r>
      <w:proofErr w:type="spellStart"/>
      <w:r w:rsidRPr="00F81F59">
        <w:t>to</w:t>
      </w:r>
      <w:proofErr w:type="spellEnd"/>
      <w:r w:rsidRPr="00F81F59">
        <w:t xml:space="preserve"> </w:t>
      </w:r>
      <w:proofErr w:type="spellStart"/>
      <w:r w:rsidRPr="00F81F59">
        <w:t>mitigate</w:t>
      </w:r>
      <w:proofErr w:type="spellEnd"/>
      <w:r w:rsidRPr="00F81F59">
        <w:t xml:space="preserve"> MPE, i.e. </w:t>
      </w:r>
      <w:proofErr w:type="spellStart"/>
      <w:r w:rsidRPr="00F81F59">
        <w:t>with</w:t>
      </w:r>
      <w:proofErr w:type="spellEnd"/>
      <w:r w:rsidRPr="00F81F59">
        <w:t xml:space="preserve"> L1 </w:t>
      </w:r>
      <w:proofErr w:type="spellStart"/>
      <w:r w:rsidRPr="00F81F59">
        <w:t>mechanisms</w:t>
      </w:r>
      <w:proofErr w:type="spellEnd"/>
      <w:r w:rsidRPr="00F81F59">
        <w:t>.</w:t>
      </w:r>
    </w:p>
    <w:p w14:paraId="16388911" w14:textId="77777777" w:rsidR="004817F7" w:rsidRPr="00F81F59" w:rsidRDefault="004817F7" w:rsidP="000414F5">
      <w:pPr>
        <w:pStyle w:val="Observation"/>
      </w:pPr>
      <w:r>
        <w:t xml:space="preserve">Observation 5: </w:t>
      </w:r>
      <w:r w:rsidRPr="00F81F59">
        <w:t>beam failure recovery procedure is one example of event triggered beam reporting and event indication within BM framework.</w:t>
      </w:r>
    </w:p>
    <w:p w14:paraId="11EF0C5F" w14:textId="77777777" w:rsidR="004817F7" w:rsidRPr="00F81F59" w:rsidRDefault="004817F7" w:rsidP="000414F5">
      <w:pPr>
        <w:pStyle w:val="Observation"/>
      </w:pPr>
      <w:r>
        <w:t xml:space="preserve">Observation 6: </w:t>
      </w:r>
      <w:r w:rsidRPr="00F81F59">
        <w:t>In BFR, the UE selected beam for recovery is indicated using random access resources or using a MAC CE reporting.</w:t>
      </w:r>
    </w:p>
    <w:p w14:paraId="2993D270" w14:textId="77777777" w:rsidR="004817F7" w:rsidRPr="00F81F59" w:rsidRDefault="004817F7" w:rsidP="000414F5">
      <w:pPr>
        <w:pStyle w:val="Observation"/>
      </w:pPr>
      <w:r>
        <w:t xml:space="preserve">Observation 7: </w:t>
      </w:r>
      <w:r w:rsidRPr="00F81F59">
        <w:t xml:space="preserve">UE initiated/event-based reporting would enable longer and adaptive UE reporting periodicity. </w:t>
      </w:r>
    </w:p>
    <w:p w14:paraId="26FCE064" w14:textId="77777777" w:rsidR="004817F7" w:rsidRPr="00717720" w:rsidRDefault="004817F7" w:rsidP="004817F7">
      <w:pPr>
        <w:pStyle w:val="Proposal"/>
      </w:pPr>
      <w:proofErr w:type="spellStart"/>
      <w:r>
        <w:t>Proposal</w:t>
      </w:r>
      <w:proofErr w:type="spellEnd"/>
      <w:r>
        <w:t xml:space="preserve"> 9: </w:t>
      </w:r>
      <w:r w:rsidRPr="00717720">
        <w:t>UE-</w:t>
      </w:r>
      <w:proofErr w:type="spellStart"/>
      <w:r w:rsidRPr="00717720">
        <w:t>initiated</w:t>
      </w:r>
      <w:proofErr w:type="spellEnd"/>
      <w:r w:rsidRPr="00717720">
        <w:t>/event-</w:t>
      </w:r>
      <w:proofErr w:type="spellStart"/>
      <w:r w:rsidRPr="00717720">
        <w:t>driven</w:t>
      </w:r>
      <w:proofErr w:type="spellEnd"/>
      <w:r w:rsidRPr="00717720">
        <w:t xml:space="preserve"> beam </w:t>
      </w:r>
      <w:proofErr w:type="spellStart"/>
      <w:r w:rsidRPr="00717720">
        <w:t>management</w:t>
      </w:r>
      <w:proofErr w:type="spellEnd"/>
      <w:r w:rsidRPr="00717720">
        <w:t xml:space="preserve"> </w:t>
      </w:r>
      <w:proofErr w:type="spellStart"/>
      <w:r w:rsidRPr="00717720">
        <w:t>may</w:t>
      </w:r>
      <w:proofErr w:type="spellEnd"/>
      <w:r w:rsidRPr="00717720">
        <w:t xml:space="preserve"> </w:t>
      </w:r>
      <w:proofErr w:type="spellStart"/>
      <w:r w:rsidRPr="00717720">
        <w:t>reduce</w:t>
      </w:r>
      <w:proofErr w:type="spellEnd"/>
      <w:r w:rsidRPr="00717720">
        <w:t xml:space="preserve"> </w:t>
      </w:r>
      <w:proofErr w:type="spellStart"/>
      <w:r w:rsidRPr="00717720">
        <w:t>the</w:t>
      </w:r>
      <w:proofErr w:type="spellEnd"/>
      <w:r w:rsidRPr="00717720">
        <w:t xml:space="preserve"> </w:t>
      </w:r>
      <w:proofErr w:type="spellStart"/>
      <w:r w:rsidRPr="00717720">
        <w:t>number</w:t>
      </w:r>
      <w:proofErr w:type="spellEnd"/>
      <w:r w:rsidRPr="00717720">
        <w:t xml:space="preserve"> </w:t>
      </w:r>
      <w:proofErr w:type="spellStart"/>
      <w:r w:rsidRPr="00717720">
        <w:t>of</w:t>
      </w:r>
      <w:proofErr w:type="spellEnd"/>
      <w:r w:rsidRPr="00717720">
        <w:t xml:space="preserve"> </w:t>
      </w:r>
      <w:proofErr w:type="spellStart"/>
      <w:r w:rsidRPr="00717720">
        <w:t>use</w:t>
      </w:r>
      <w:proofErr w:type="spellEnd"/>
      <w:r w:rsidRPr="00717720">
        <w:t xml:space="preserve"> </w:t>
      </w:r>
      <w:proofErr w:type="spellStart"/>
      <w:r w:rsidRPr="00717720">
        <w:t>cases</w:t>
      </w:r>
      <w:proofErr w:type="spellEnd"/>
      <w:r w:rsidRPr="00717720">
        <w:t xml:space="preserve"> </w:t>
      </w:r>
      <w:proofErr w:type="spellStart"/>
      <w:r w:rsidRPr="00717720">
        <w:t>entering</w:t>
      </w:r>
      <w:proofErr w:type="spellEnd"/>
      <w:r w:rsidRPr="00717720">
        <w:t xml:space="preserve"> beam </w:t>
      </w:r>
      <w:proofErr w:type="spellStart"/>
      <w:r w:rsidRPr="00717720">
        <w:t>failure</w:t>
      </w:r>
      <w:proofErr w:type="spellEnd"/>
      <w:r w:rsidRPr="00717720">
        <w:t xml:space="preserve"> </w:t>
      </w:r>
      <w:proofErr w:type="spellStart"/>
      <w:r w:rsidRPr="00717720">
        <w:t>mechanisms</w:t>
      </w:r>
      <w:proofErr w:type="spellEnd"/>
      <w:r w:rsidRPr="00717720">
        <w:t xml:space="preserve">, </w:t>
      </w:r>
      <w:proofErr w:type="spellStart"/>
      <w:r w:rsidRPr="00717720">
        <w:t>which</w:t>
      </w:r>
      <w:proofErr w:type="spellEnd"/>
      <w:r w:rsidRPr="00717720">
        <w:t xml:space="preserve"> will in turn </w:t>
      </w:r>
      <w:proofErr w:type="spellStart"/>
      <w:r w:rsidRPr="00717720">
        <w:t>improve</w:t>
      </w:r>
      <w:proofErr w:type="spellEnd"/>
      <w:r w:rsidRPr="00717720">
        <w:t xml:space="preserve"> on </w:t>
      </w:r>
      <w:proofErr w:type="spellStart"/>
      <w:r w:rsidRPr="00717720">
        <w:t>latency</w:t>
      </w:r>
      <w:proofErr w:type="spellEnd"/>
      <w:r w:rsidRPr="00717720">
        <w:t xml:space="preserve"> &amp; </w:t>
      </w:r>
      <w:proofErr w:type="spellStart"/>
      <w:r w:rsidRPr="00717720">
        <w:t>overhead</w:t>
      </w:r>
      <w:proofErr w:type="spellEnd"/>
      <w:r w:rsidRPr="00717720">
        <w:t>.</w:t>
      </w:r>
    </w:p>
    <w:p w14:paraId="5A092CC1" w14:textId="77777777" w:rsidR="004817F7" w:rsidRPr="00717720" w:rsidRDefault="004817F7" w:rsidP="000414F5">
      <w:pPr>
        <w:pStyle w:val="Observation"/>
      </w:pPr>
      <w:r>
        <w:t xml:space="preserve">Observation 9: </w:t>
      </w:r>
      <w:r w:rsidRPr="00717720">
        <w:t>GBBR is based on DL L1-RSRP/SINR reports, hence selecting the pair of TCI states maximizing the throughput (i.e. rank and MCS) may require multiple reports which in turn may increase latency, reference signals scheduling overhead and reporting overhead.</w:t>
      </w:r>
    </w:p>
    <w:p w14:paraId="15C984A4" w14:textId="77777777" w:rsidR="004817F7" w:rsidRPr="00717720" w:rsidRDefault="004817F7" w:rsidP="004817F7">
      <w:pPr>
        <w:pStyle w:val="Proposal"/>
      </w:pPr>
      <w:proofErr w:type="spellStart"/>
      <w:r>
        <w:t>Proposal</w:t>
      </w:r>
      <w:proofErr w:type="spellEnd"/>
      <w:r>
        <w:t xml:space="preserve"> 10: </w:t>
      </w:r>
      <w:proofErr w:type="spellStart"/>
      <w:r w:rsidRPr="00717720">
        <w:t>Discuss</w:t>
      </w:r>
      <w:proofErr w:type="spellEnd"/>
      <w:r w:rsidRPr="00717720">
        <w:t xml:space="preserve"> </w:t>
      </w:r>
      <w:proofErr w:type="spellStart"/>
      <w:r w:rsidRPr="00717720">
        <w:t>how</w:t>
      </w:r>
      <w:proofErr w:type="spellEnd"/>
      <w:r w:rsidRPr="00717720">
        <w:t xml:space="preserve"> UE </w:t>
      </w:r>
      <w:proofErr w:type="spellStart"/>
      <w:r w:rsidRPr="00717720">
        <w:t>group</w:t>
      </w:r>
      <w:proofErr w:type="spellEnd"/>
      <w:r w:rsidRPr="00717720">
        <w:t xml:space="preserve"> </w:t>
      </w:r>
      <w:proofErr w:type="spellStart"/>
      <w:r w:rsidRPr="00717720">
        <w:t>based</w:t>
      </w:r>
      <w:proofErr w:type="spellEnd"/>
      <w:r w:rsidRPr="00717720">
        <w:t xml:space="preserve"> beam </w:t>
      </w:r>
      <w:proofErr w:type="spellStart"/>
      <w:r w:rsidRPr="00717720">
        <w:t>reporting</w:t>
      </w:r>
      <w:proofErr w:type="spellEnd"/>
      <w:r w:rsidRPr="00717720">
        <w:t xml:space="preserve"> </w:t>
      </w:r>
      <w:proofErr w:type="spellStart"/>
      <w:r w:rsidRPr="00717720">
        <w:t>can</w:t>
      </w:r>
      <w:proofErr w:type="spellEnd"/>
      <w:r w:rsidRPr="00717720">
        <w:t xml:space="preserve"> </w:t>
      </w:r>
      <w:proofErr w:type="spellStart"/>
      <w:r w:rsidRPr="00717720">
        <w:t>provide</w:t>
      </w:r>
      <w:proofErr w:type="spellEnd"/>
      <w:r w:rsidRPr="00717720">
        <w:t xml:space="preserve"> </w:t>
      </w:r>
      <w:proofErr w:type="spellStart"/>
      <w:r w:rsidRPr="00717720">
        <w:t>information</w:t>
      </w:r>
      <w:proofErr w:type="spellEnd"/>
      <w:r w:rsidRPr="00717720">
        <w:t xml:space="preserve"> </w:t>
      </w:r>
      <w:proofErr w:type="spellStart"/>
      <w:r w:rsidRPr="00717720">
        <w:t>to</w:t>
      </w:r>
      <w:proofErr w:type="spellEnd"/>
      <w:r w:rsidRPr="00717720">
        <w:t xml:space="preserve"> </w:t>
      </w:r>
      <w:proofErr w:type="spellStart"/>
      <w:r w:rsidRPr="00717720">
        <w:t>network</w:t>
      </w:r>
      <w:proofErr w:type="spellEnd"/>
      <w:r w:rsidRPr="00717720">
        <w:t xml:space="preserve"> </w:t>
      </w:r>
      <w:proofErr w:type="spellStart"/>
      <w:r w:rsidRPr="00717720">
        <w:t>regarding</w:t>
      </w:r>
      <w:proofErr w:type="spellEnd"/>
      <w:r w:rsidRPr="00717720">
        <w:t xml:space="preserve"> rank and MCS in </w:t>
      </w:r>
      <w:proofErr w:type="spellStart"/>
      <w:r w:rsidRPr="00717720">
        <w:t>order</w:t>
      </w:r>
      <w:proofErr w:type="spellEnd"/>
      <w:r w:rsidRPr="00717720">
        <w:t xml:space="preserve"> </w:t>
      </w:r>
      <w:proofErr w:type="spellStart"/>
      <w:r w:rsidRPr="00717720">
        <w:t>to</w:t>
      </w:r>
      <w:proofErr w:type="spellEnd"/>
      <w:r w:rsidRPr="00717720">
        <w:t xml:space="preserve"> </w:t>
      </w:r>
      <w:proofErr w:type="spellStart"/>
      <w:r w:rsidRPr="00717720">
        <w:t>speed</w:t>
      </w:r>
      <w:proofErr w:type="spellEnd"/>
      <w:r w:rsidRPr="00717720">
        <w:t xml:space="preserve"> </w:t>
      </w:r>
      <w:proofErr w:type="spellStart"/>
      <w:r w:rsidRPr="00717720">
        <w:t>up</w:t>
      </w:r>
      <w:proofErr w:type="spellEnd"/>
      <w:r w:rsidRPr="00717720">
        <w:t xml:space="preserve"> DL and/</w:t>
      </w:r>
      <w:proofErr w:type="spellStart"/>
      <w:r w:rsidRPr="00717720">
        <w:t>or</w:t>
      </w:r>
      <w:proofErr w:type="spellEnd"/>
      <w:r w:rsidRPr="00717720">
        <w:t xml:space="preserve"> UL beam pair </w:t>
      </w:r>
      <w:proofErr w:type="spellStart"/>
      <w:r w:rsidRPr="00717720">
        <w:t>selection</w:t>
      </w:r>
      <w:proofErr w:type="spellEnd"/>
      <w:r w:rsidRPr="00717720">
        <w:t xml:space="preserve"> and </w:t>
      </w:r>
      <w:proofErr w:type="spellStart"/>
      <w:r w:rsidRPr="00717720">
        <w:t>maximize</w:t>
      </w:r>
      <w:proofErr w:type="spellEnd"/>
      <w:r w:rsidRPr="00717720">
        <w:t xml:space="preserve"> </w:t>
      </w:r>
      <w:proofErr w:type="spellStart"/>
      <w:r w:rsidRPr="00717720">
        <w:t>throughput</w:t>
      </w:r>
      <w:proofErr w:type="spellEnd"/>
      <w:r w:rsidRPr="00717720">
        <w:t>.</w:t>
      </w:r>
    </w:p>
    <w:p w14:paraId="2D849496" w14:textId="77777777" w:rsidR="000414F5" w:rsidRPr="00F81F59" w:rsidRDefault="000414F5" w:rsidP="000414F5">
      <w:pPr>
        <w:pStyle w:val="Observation"/>
      </w:pPr>
      <w:r>
        <w:t xml:space="preserve">Observation 11: </w:t>
      </w:r>
      <w:r w:rsidRPr="00F81F59">
        <w:t>Unrestricted UE-initiated/event-driven reports may also lead to unnecessary overhead.</w:t>
      </w:r>
    </w:p>
    <w:p w14:paraId="52450885" w14:textId="77777777" w:rsidR="000414F5" w:rsidRDefault="000414F5" w:rsidP="000414F5">
      <w:pPr>
        <w:pStyle w:val="Proposal"/>
      </w:pPr>
      <w:proofErr w:type="spellStart"/>
      <w:r>
        <w:t>Proposal</w:t>
      </w:r>
      <w:proofErr w:type="spellEnd"/>
      <w:r>
        <w:t xml:space="preserve"> 11: Network </w:t>
      </w:r>
      <w:proofErr w:type="spellStart"/>
      <w:r>
        <w:t>should</w:t>
      </w:r>
      <w:proofErr w:type="spellEnd"/>
      <w:r>
        <w:t xml:space="preserve"> </w:t>
      </w:r>
      <w:proofErr w:type="spellStart"/>
      <w:r>
        <w:t>have</w:t>
      </w:r>
      <w:proofErr w:type="spellEnd"/>
      <w:r>
        <w:t xml:space="preserve"> </w:t>
      </w:r>
      <w:proofErr w:type="spellStart"/>
      <w:r>
        <w:t>some</w:t>
      </w:r>
      <w:proofErr w:type="spellEnd"/>
      <w:r>
        <w:t xml:space="preserve"> </w:t>
      </w:r>
      <w:proofErr w:type="spellStart"/>
      <w:r>
        <w:t>means</w:t>
      </w:r>
      <w:proofErr w:type="spellEnd"/>
      <w:r>
        <w:t xml:space="preserve"> </w:t>
      </w:r>
      <w:proofErr w:type="spellStart"/>
      <w:r>
        <w:t>of</w:t>
      </w:r>
      <w:proofErr w:type="spellEnd"/>
      <w:r>
        <w:t xml:space="preserve"> </w:t>
      </w:r>
      <w:proofErr w:type="spellStart"/>
      <w:r>
        <w:t>restricting</w:t>
      </w:r>
      <w:proofErr w:type="spellEnd"/>
      <w:r>
        <w:t xml:space="preserve"> UE-</w:t>
      </w:r>
      <w:proofErr w:type="spellStart"/>
      <w:r>
        <w:t>initiated</w:t>
      </w:r>
      <w:proofErr w:type="spellEnd"/>
      <w:r>
        <w:t xml:space="preserve"> </w:t>
      </w:r>
      <w:proofErr w:type="spellStart"/>
      <w:r>
        <w:t>reports</w:t>
      </w:r>
      <w:proofErr w:type="spellEnd"/>
      <w:r>
        <w:t>.</w:t>
      </w:r>
    </w:p>
    <w:p w14:paraId="63B8B3D0" w14:textId="77777777" w:rsidR="000414F5" w:rsidRDefault="000414F5" w:rsidP="000414F5">
      <w:pPr>
        <w:pStyle w:val="Proposal"/>
      </w:pPr>
      <w:proofErr w:type="spellStart"/>
      <w:r>
        <w:t>Proposal</w:t>
      </w:r>
      <w:proofErr w:type="spellEnd"/>
      <w:r>
        <w:t xml:space="preserve"> 12: </w:t>
      </w:r>
      <w:r w:rsidRPr="00F81F59">
        <w:t xml:space="preserve">Network </w:t>
      </w:r>
      <w:proofErr w:type="spellStart"/>
      <w:r w:rsidRPr="00F81F59">
        <w:t>controls</w:t>
      </w:r>
      <w:proofErr w:type="spellEnd"/>
      <w:r w:rsidRPr="00F81F59">
        <w:t xml:space="preserve"> </w:t>
      </w:r>
      <w:proofErr w:type="spellStart"/>
      <w:r w:rsidRPr="00F81F59">
        <w:t>the</w:t>
      </w:r>
      <w:proofErr w:type="spellEnd"/>
      <w:r w:rsidRPr="00F81F59">
        <w:t xml:space="preserve"> </w:t>
      </w:r>
      <w:proofErr w:type="spellStart"/>
      <w:r w:rsidRPr="00F81F59">
        <w:t>actions</w:t>
      </w:r>
      <w:proofErr w:type="spellEnd"/>
      <w:r w:rsidRPr="00F81F59">
        <w:t xml:space="preserve"> subsequent </w:t>
      </w:r>
      <w:proofErr w:type="spellStart"/>
      <w:r w:rsidRPr="00F81F59">
        <w:t>to</w:t>
      </w:r>
      <w:proofErr w:type="spellEnd"/>
      <w:r w:rsidRPr="00F81F59">
        <w:t xml:space="preserve"> UE-</w:t>
      </w:r>
      <w:proofErr w:type="spellStart"/>
      <w:r w:rsidRPr="00F81F59">
        <w:t>initiated</w:t>
      </w:r>
      <w:proofErr w:type="spellEnd"/>
      <w:r w:rsidRPr="00F81F59">
        <w:t xml:space="preserve"> </w:t>
      </w:r>
      <w:proofErr w:type="spellStart"/>
      <w:r w:rsidRPr="00F81F59">
        <w:t>reporting</w:t>
      </w:r>
      <w:proofErr w:type="spellEnd"/>
      <w:r w:rsidRPr="00F81F59">
        <w:t>.</w:t>
      </w:r>
    </w:p>
    <w:p w14:paraId="727AD1C7" w14:textId="77777777" w:rsidR="000414F5" w:rsidRPr="00F81F59" w:rsidRDefault="000414F5" w:rsidP="000414F5">
      <w:pPr>
        <w:pStyle w:val="Proposal"/>
      </w:pPr>
      <w:proofErr w:type="spellStart"/>
      <w:r>
        <w:lastRenderedPageBreak/>
        <w:t>Propos</w:t>
      </w:r>
      <w:proofErr w:type="spellEnd"/>
      <w:r>
        <w:rPr>
          <w:lang w:val="en-GB"/>
        </w:rPr>
        <w:t>a</w:t>
      </w:r>
      <w:r>
        <w:t xml:space="preserve">l 13: </w:t>
      </w:r>
      <w:r w:rsidRPr="00F81F59">
        <w:t xml:space="preserve">Network </w:t>
      </w:r>
      <w:proofErr w:type="spellStart"/>
      <w:r w:rsidRPr="00F81F59">
        <w:t>may</w:t>
      </w:r>
      <w:proofErr w:type="spellEnd"/>
      <w:r w:rsidRPr="00F81F59">
        <w:t xml:space="preserve"> </w:t>
      </w:r>
      <w:proofErr w:type="spellStart"/>
      <w:r w:rsidRPr="00F81F59">
        <w:t>configure</w:t>
      </w:r>
      <w:proofErr w:type="spellEnd"/>
      <w:r w:rsidRPr="00F81F59">
        <w:t xml:space="preserve"> UE </w:t>
      </w:r>
      <w:proofErr w:type="spellStart"/>
      <w:r w:rsidRPr="00F81F59">
        <w:t>to</w:t>
      </w:r>
      <w:proofErr w:type="spellEnd"/>
      <w:r w:rsidRPr="00F81F59">
        <w:t xml:space="preserve"> </w:t>
      </w:r>
      <w:proofErr w:type="spellStart"/>
      <w:r w:rsidRPr="00F81F59">
        <w:t>only</w:t>
      </w:r>
      <w:proofErr w:type="spellEnd"/>
      <w:r w:rsidRPr="00F81F59">
        <w:t xml:space="preserve"> </w:t>
      </w:r>
      <w:proofErr w:type="spellStart"/>
      <w:r w:rsidRPr="00F81F59">
        <w:t>trigger</w:t>
      </w:r>
      <w:proofErr w:type="spellEnd"/>
      <w:r w:rsidRPr="00F81F59">
        <w:t xml:space="preserve"> </w:t>
      </w:r>
      <w:proofErr w:type="spellStart"/>
      <w:r w:rsidRPr="00F81F59">
        <w:t>the</w:t>
      </w:r>
      <w:proofErr w:type="spellEnd"/>
      <w:r w:rsidRPr="00F81F59">
        <w:t xml:space="preserve"> UE-</w:t>
      </w:r>
      <w:proofErr w:type="spellStart"/>
      <w:r w:rsidRPr="00F81F59">
        <w:t>initiated</w:t>
      </w:r>
      <w:proofErr w:type="spellEnd"/>
      <w:r w:rsidRPr="00F81F59">
        <w:t xml:space="preserve"> </w:t>
      </w:r>
      <w:proofErr w:type="spellStart"/>
      <w:r w:rsidRPr="00F81F59">
        <w:t>reporting</w:t>
      </w:r>
      <w:proofErr w:type="spellEnd"/>
      <w:r w:rsidRPr="00F81F59">
        <w:t xml:space="preserve"> in </w:t>
      </w:r>
      <w:proofErr w:type="spellStart"/>
      <w:r w:rsidRPr="00F81F59">
        <w:t>certain</w:t>
      </w:r>
      <w:proofErr w:type="spellEnd"/>
      <w:r w:rsidRPr="00F81F59">
        <w:t xml:space="preserve"> </w:t>
      </w:r>
      <w:proofErr w:type="spellStart"/>
      <w:r w:rsidRPr="00F81F59">
        <w:t>conditions</w:t>
      </w:r>
      <w:proofErr w:type="spellEnd"/>
      <w:r w:rsidRPr="00F81F59">
        <w:t xml:space="preserve"> e.g. </w:t>
      </w:r>
      <w:proofErr w:type="spellStart"/>
      <w:r w:rsidRPr="00F81F59">
        <w:t>only</w:t>
      </w:r>
      <w:proofErr w:type="spellEnd"/>
      <w:r w:rsidRPr="00F81F59">
        <w:t xml:space="preserve"> </w:t>
      </w:r>
      <w:proofErr w:type="spellStart"/>
      <w:r w:rsidRPr="00F81F59">
        <w:t>for</w:t>
      </w:r>
      <w:proofErr w:type="spellEnd"/>
      <w:r w:rsidRPr="00F81F59">
        <w:t xml:space="preserve"> </w:t>
      </w:r>
      <w:proofErr w:type="spellStart"/>
      <w:r w:rsidRPr="00F81F59">
        <w:t>certain</w:t>
      </w:r>
      <w:proofErr w:type="spellEnd"/>
      <w:r w:rsidRPr="00F81F59">
        <w:t xml:space="preserve"> TRPs. </w:t>
      </w:r>
    </w:p>
    <w:p w14:paraId="1864172A" w14:textId="77777777" w:rsidR="000414F5" w:rsidRPr="00F81F59" w:rsidRDefault="000414F5" w:rsidP="000414F5">
      <w:pPr>
        <w:pStyle w:val="Observation"/>
      </w:pPr>
      <w:r>
        <w:t xml:space="preserve">Observation 12: </w:t>
      </w:r>
      <w:r w:rsidRPr="00F81F59">
        <w:t>UE has additional information unknown at network e.g. related to UE Tx power or related to UE Rx demodulation capabilities.</w:t>
      </w:r>
    </w:p>
    <w:p w14:paraId="52D95E74" w14:textId="77777777" w:rsidR="000414F5" w:rsidRPr="00F81F59" w:rsidRDefault="000414F5" w:rsidP="000414F5">
      <w:pPr>
        <w:pStyle w:val="Observation"/>
      </w:pPr>
      <w:r>
        <w:t xml:space="preserve">Observation 13: </w:t>
      </w:r>
      <w:r w:rsidRPr="00F81F59">
        <w:t xml:space="preserve">Network has information unknown at UE e.g. UL SINR, </w:t>
      </w:r>
      <w:proofErr w:type="gramStart"/>
      <w:r w:rsidRPr="00F81F59">
        <w:t>load</w:t>
      </w:r>
      <w:proofErr w:type="gramEnd"/>
      <w:r w:rsidRPr="00F81F59">
        <w:t xml:space="preserve"> and scheduling, etc. </w:t>
      </w:r>
    </w:p>
    <w:p w14:paraId="78096AD1" w14:textId="77777777" w:rsidR="000414F5" w:rsidRPr="00F81F59" w:rsidRDefault="000414F5" w:rsidP="000414F5">
      <w:pPr>
        <w:pStyle w:val="Observation"/>
      </w:pPr>
      <w:r>
        <w:t xml:space="preserve">Observation 14: </w:t>
      </w:r>
      <w:r w:rsidRPr="00F81F59">
        <w:t>With joint TCI state configuration, the TCI sate is applied for both DL and UL.</w:t>
      </w:r>
    </w:p>
    <w:p w14:paraId="6BA8D739" w14:textId="77777777" w:rsidR="000414F5" w:rsidRPr="00F81F59" w:rsidRDefault="000414F5" w:rsidP="000414F5">
      <w:pPr>
        <w:pStyle w:val="Observation"/>
      </w:pPr>
      <w:r>
        <w:t xml:space="preserve">Observation 15: </w:t>
      </w:r>
      <w:r w:rsidRPr="00F81F59">
        <w:t xml:space="preserve">Beam management utilizing UE-initiated reports may severely affect system performance if used with joint TCI configuration. </w:t>
      </w:r>
    </w:p>
    <w:p w14:paraId="4E562738" w14:textId="77777777" w:rsidR="000414F5" w:rsidRPr="00F81F59" w:rsidRDefault="000414F5" w:rsidP="000414F5">
      <w:pPr>
        <w:pStyle w:val="Proposal"/>
      </w:pPr>
      <w:proofErr w:type="spellStart"/>
      <w:r>
        <w:t>Proposal</w:t>
      </w:r>
      <w:proofErr w:type="spellEnd"/>
      <w:r>
        <w:t xml:space="preserve"> 14: </w:t>
      </w:r>
      <w:proofErr w:type="spellStart"/>
      <w:r w:rsidRPr="00F81F59">
        <w:t>Discuss</w:t>
      </w:r>
      <w:proofErr w:type="spellEnd"/>
      <w:r w:rsidRPr="00F81F59">
        <w:t xml:space="preserve"> </w:t>
      </w:r>
      <w:proofErr w:type="spellStart"/>
      <w:r w:rsidRPr="00F81F59">
        <w:t>whether</w:t>
      </w:r>
      <w:proofErr w:type="spellEnd"/>
      <w:r w:rsidRPr="00F81F59">
        <w:t xml:space="preserve"> UE-</w:t>
      </w:r>
      <w:proofErr w:type="spellStart"/>
      <w:r w:rsidRPr="00F81F59">
        <w:t>initiated</w:t>
      </w:r>
      <w:proofErr w:type="spellEnd"/>
      <w:r w:rsidRPr="00F81F59">
        <w:t xml:space="preserve"> </w:t>
      </w:r>
      <w:proofErr w:type="spellStart"/>
      <w:r w:rsidRPr="00F81F59">
        <w:t>reports</w:t>
      </w:r>
      <w:proofErr w:type="spellEnd"/>
      <w:r w:rsidRPr="00F81F59">
        <w:t xml:space="preserve"> </w:t>
      </w:r>
      <w:proofErr w:type="spellStart"/>
      <w:r w:rsidRPr="00F81F59">
        <w:t>may</w:t>
      </w:r>
      <w:proofErr w:type="spellEnd"/>
      <w:r w:rsidRPr="00F81F59">
        <w:t xml:space="preserve"> </w:t>
      </w:r>
      <w:proofErr w:type="spellStart"/>
      <w:r w:rsidRPr="00F81F59">
        <w:t>only</w:t>
      </w:r>
      <w:proofErr w:type="spellEnd"/>
      <w:r w:rsidRPr="00F81F59">
        <w:t xml:space="preserve"> </w:t>
      </w:r>
      <w:proofErr w:type="spellStart"/>
      <w:r w:rsidRPr="00F81F59">
        <w:t>be</w:t>
      </w:r>
      <w:proofErr w:type="spellEnd"/>
      <w:r w:rsidRPr="00F81F59">
        <w:t xml:space="preserve"> </w:t>
      </w:r>
      <w:proofErr w:type="spellStart"/>
      <w:r w:rsidRPr="00F81F59">
        <w:t>configured</w:t>
      </w:r>
      <w:proofErr w:type="spellEnd"/>
      <w:r w:rsidRPr="00F81F59">
        <w:t xml:space="preserve"> </w:t>
      </w:r>
      <w:proofErr w:type="spellStart"/>
      <w:r w:rsidRPr="00F81F59">
        <w:t>under</w:t>
      </w:r>
      <w:proofErr w:type="spellEnd"/>
      <w:r w:rsidRPr="00F81F59">
        <w:t xml:space="preserve"> </w:t>
      </w:r>
      <w:proofErr w:type="spellStart"/>
      <w:r w:rsidRPr="00F81F59">
        <w:t>separated</w:t>
      </w:r>
      <w:proofErr w:type="spellEnd"/>
      <w:r w:rsidRPr="00F81F59">
        <w:t xml:space="preserve"> TCI </w:t>
      </w:r>
      <w:proofErr w:type="spellStart"/>
      <w:r w:rsidRPr="00F81F59">
        <w:t>framework</w:t>
      </w:r>
      <w:proofErr w:type="spellEnd"/>
      <w:r w:rsidRPr="00F81F59">
        <w:t xml:space="preserve"> </w:t>
      </w:r>
      <w:proofErr w:type="spellStart"/>
      <w:r w:rsidRPr="00F81F59">
        <w:t>or</w:t>
      </w:r>
      <w:proofErr w:type="spellEnd"/>
      <w:r w:rsidRPr="00F81F59">
        <w:t xml:space="preserve"> also </w:t>
      </w:r>
      <w:proofErr w:type="spellStart"/>
      <w:r w:rsidRPr="00F81F59">
        <w:t>applicable</w:t>
      </w:r>
      <w:proofErr w:type="spellEnd"/>
      <w:r w:rsidRPr="00F81F59">
        <w:t xml:space="preserve"> </w:t>
      </w:r>
      <w:proofErr w:type="spellStart"/>
      <w:r w:rsidRPr="00F81F59">
        <w:t>to</w:t>
      </w:r>
      <w:proofErr w:type="spellEnd"/>
      <w:r w:rsidRPr="00F81F59">
        <w:t xml:space="preserve"> </w:t>
      </w:r>
      <w:proofErr w:type="spellStart"/>
      <w:r w:rsidRPr="00F81F59">
        <w:t>joint</w:t>
      </w:r>
      <w:proofErr w:type="spellEnd"/>
      <w:r w:rsidRPr="00F81F59">
        <w:t xml:space="preserve"> TCI </w:t>
      </w:r>
      <w:proofErr w:type="spellStart"/>
      <w:r w:rsidRPr="00F81F59">
        <w:t>framework</w:t>
      </w:r>
      <w:proofErr w:type="spellEnd"/>
      <w:r w:rsidRPr="00F81F59">
        <w:t xml:space="preserve">, in </w:t>
      </w:r>
      <w:proofErr w:type="spellStart"/>
      <w:r w:rsidRPr="00717720">
        <w:t>view</w:t>
      </w:r>
      <w:proofErr w:type="spellEnd"/>
      <w:r w:rsidRPr="00717720">
        <w:t xml:space="preserve"> </w:t>
      </w:r>
      <w:proofErr w:type="spellStart"/>
      <w:r w:rsidRPr="00717720">
        <w:t>of</w:t>
      </w:r>
      <w:proofErr w:type="spellEnd"/>
      <w:r w:rsidRPr="00717720">
        <w:t xml:space="preserve"> </w:t>
      </w:r>
      <w:proofErr w:type="spellStart"/>
      <w:r w:rsidRPr="00717720">
        <w:t>ensuring</w:t>
      </w:r>
      <w:proofErr w:type="spellEnd"/>
      <w:r w:rsidRPr="00F81F59">
        <w:t xml:space="preserve"> </w:t>
      </w:r>
      <w:proofErr w:type="spellStart"/>
      <w:r w:rsidRPr="00F81F59">
        <w:t>best</w:t>
      </w:r>
      <w:proofErr w:type="spellEnd"/>
      <w:r w:rsidRPr="00F81F59">
        <w:t xml:space="preserve"> </w:t>
      </w:r>
      <w:proofErr w:type="spellStart"/>
      <w:r w:rsidRPr="00F81F59">
        <w:t>system</w:t>
      </w:r>
      <w:proofErr w:type="spellEnd"/>
      <w:r w:rsidRPr="00F81F59">
        <w:t xml:space="preserve"> </w:t>
      </w:r>
      <w:proofErr w:type="spellStart"/>
      <w:r w:rsidRPr="00F81F59">
        <w:t>performance</w:t>
      </w:r>
      <w:proofErr w:type="spellEnd"/>
      <w:r w:rsidRPr="00F81F59">
        <w:t xml:space="preserve"> and </w:t>
      </w:r>
      <w:proofErr w:type="spellStart"/>
      <w:r w:rsidRPr="00F81F59">
        <w:t>flexibility</w:t>
      </w:r>
      <w:proofErr w:type="spellEnd"/>
      <w:r w:rsidRPr="00F81F59">
        <w:t>.</w:t>
      </w:r>
    </w:p>
    <w:p w14:paraId="34759C65" w14:textId="77777777" w:rsidR="000414F5" w:rsidRPr="00717720" w:rsidRDefault="000414F5" w:rsidP="000414F5">
      <w:pPr>
        <w:pStyle w:val="Proposal"/>
      </w:pPr>
      <w:proofErr w:type="spellStart"/>
      <w:r>
        <w:t>Proposal</w:t>
      </w:r>
      <w:proofErr w:type="spellEnd"/>
      <w:r>
        <w:t xml:space="preserve"> 15: </w:t>
      </w:r>
      <w:proofErr w:type="spellStart"/>
      <w:r w:rsidRPr="00717720">
        <w:t>Discuss</w:t>
      </w:r>
      <w:proofErr w:type="spellEnd"/>
      <w:r w:rsidRPr="00717720">
        <w:t xml:space="preserve"> </w:t>
      </w:r>
      <w:proofErr w:type="spellStart"/>
      <w:r w:rsidRPr="00717720">
        <w:t>how</w:t>
      </w:r>
      <w:proofErr w:type="spellEnd"/>
      <w:r w:rsidRPr="00717720">
        <w:t xml:space="preserve"> </w:t>
      </w:r>
      <w:proofErr w:type="spellStart"/>
      <w:r w:rsidRPr="00717720">
        <w:t>network</w:t>
      </w:r>
      <w:proofErr w:type="spellEnd"/>
      <w:r w:rsidRPr="00717720">
        <w:t xml:space="preserve"> </w:t>
      </w:r>
      <w:proofErr w:type="spellStart"/>
      <w:r w:rsidRPr="00717720">
        <w:t>configures</w:t>
      </w:r>
      <w:proofErr w:type="spellEnd"/>
      <w:r w:rsidRPr="00717720">
        <w:t xml:space="preserve"> </w:t>
      </w:r>
      <w:proofErr w:type="spellStart"/>
      <w:r w:rsidRPr="00717720">
        <w:t>the</w:t>
      </w:r>
      <w:proofErr w:type="spellEnd"/>
      <w:r w:rsidRPr="00717720">
        <w:t xml:space="preserve"> UE </w:t>
      </w:r>
      <w:proofErr w:type="spellStart"/>
      <w:r w:rsidRPr="00717720">
        <w:t>for</w:t>
      </w:r>
      <w:proofErr w:type="spellEnd"/>
      <w:r w:rsidRPr="00717720">
        <w:t xml:space="preserve"> </w:t>
      </w:r>
      <w:proofErr w:type="spellStart"/>
      <w:r w:rsidRPr="00717720">
        <w:t>the</w:t>
      </w:r>
      <w:proofErr w:type="spellEnd"/>
      <w:r w:rsidRPr="00717720">
        <w:t xml:space="preserve"> </w:t>
      </w:r>
      <w:proofErr w:type="spellStart"/>
      <w:r w:rsidRPr="00717720">
        <w:t>quantities</w:t>
      </w:r>
      <w:proofErr w:type="spellEnd"/>
      <w:r w:rsidRPr="00717720">
        <w:t xml:space="preserve"> </w:t>
      </w:r>
      <w:proofErr w:type="spellStart"/>
      <w:r w:rsidRPr="00717720">
        <w:t>to</w:t>
      </w:r>
      <w:proofErr w:type="spellEnd"/>
      <w:r w:rsidRPr="00717720">
        <w:t xml:space="preserve"> </w:t>
      </w:r>
      <w:proofErr w:type="spellStart"/>
      <w:r w:rsidRPr="00717720">
        <w:t>be</w:t>
      </w:r>
      <w:proofErr w:type="spellEnd"/>
      <w:r w:rsidRPr="00717720">
        <w:t xml:space="preserve"> </w:t>
      </w:r>
      <w:proofErr w:type="spellStart"/>
      <w:r w:rsidRPr="00717720">
        <w:t>reported</w:t>
      </w:r>
      <w:proofErr w:type="spellEnd"/>
      <w:r w:rsidRPr="00717720">
        <w:t>.</w:t>
      </w:r>
    </w:p>
    <w:p w14:paraId="54D09FE5" w14:textId="77777777" w:rsidR="000414F5" w:rsidRPr="00717720" w:rsidRDefault="000414F5" w:rsidP="000414F5">
      <w:pPr>
        <w:pStyle w:val="Proposal"/>
      </w:pPr>
      <w:proofErr w:type="spellStart"/>
      <w:r>
        <w:t>Proposal</w:t>
      </w:r>
      <w:proofErr w:type="spellEnd"/>
      <w:r>
        <w:t xml:space="preserve"> 16: </w:t>
      </w:r>
      <w:proofErr w:type="spellStart"/>
      <w:r w:rsidRPr="00717720">
        <w:t>Discuss</w:t>
      </w:r>
      <w:proofErr w:type="spellEnd"/>
      <w:r w:rsidRPr="00717720">
        <w:t xml:space="preserve"> </w:t>
      </w:r>
      <w:proofErr w:type="spellStart"/>
      <w:r w:rsidRPr="00717720">
        <w:t>whether</w:t>
      </w:r>
      <w:proofErr w:type="spellEnd"/>
      <w:r w:rsidRPr="00717720">
        <w:t xml:space="preserve"> </w:t>
      </w:r>
      <w:proofErr w:type="spellStart"/>
      <w:r w:rsidRPr="00717720">
        <w:t>the</w:t>
      </w:r>
      <w:proofErr w:type="spellEnd"/>
      <w:r w:rsidRPr="00717720">
        <w:t xml:space="preserve"> </w:t>
      </w:r>
      <w:proofErr w:type="spellStart"/>
      <w:r w:rsidRPr="00717720">
        <w:t>reported</w:t>
      </w:r>
      <w:proofErr w:type="spellEnd"/>
      <w:r w:rsidRPr="00717720">
        <w:t xml:space="preserve"> </w:t>
      </w:r>
      <w:proofErr w:type="spellStart"/>
      <w:r w:rsidRPr="00717720">
        <w:t>quantities</w:t>
      </w:r>
      <w:proofErr w:type="spellEnd"/>
      <w:r w:rsidRPr="00717720">
        <w:t xml:space="preserve"> </w:t>
      </w:r>
      <w:proofErr w:type="spellStart"/>
      <w:r w:rsidRPr="00717720">
        <w:t>should</w:t>
      </w:r>
      <w:proofErr w:type="spellEnd"/>
      <w:r w:rsidRPr="00717720">
        <w:t xml:space="preserve"> </w:t>
      </w:r>
      <w:proofErr w:type="spellStart"/>
      <w:r w:rsidRPr="00717720">
        <w:t>include</w:t>
      </w:r>
      <w:proofErr w:type="spellEnd"/>
      <w:r w:rsidRPr="00717720">
        <w:t xml:space="preserve"> TCI State Index, CSI-RS </w:t>
      </w:r>
      <w:proofErr w:type="spellStart"/>
      <w:r w:rsidRPr="00717720">
        <w:t>index</w:t>
      </w:r>
      <w:proofErr w:type="spellEnd"/>
      <w:r w:rsidRPr="00717720">
        <w:t xml:space="preserve">, RSRP, rank, pair </w:t>
      </w:r>
      <w:proofErr w:type="spellStart"/>
      <w:r w:rsidRPr="00717720">
        <w:t>of</w:t>
      </w:r>
      <w:proofErr w:type="spellEnd"/>
      <w:r w:rsidRPr="00717720">
        <w:t xml:space="preserve"> TCI </w:t>
      </w:r>
      <w:proofErr w:type="spellStart"/>
      <w:r w:rsidRPr="00717720">
        <w:t>states</w:t>
      </w:r>
      <w:proofErr w:type="spellEnd"/>
      <w:r w:rsidRPr="00717720">
        <w:t xml:space="preserve">, </w:t>
      </w:r>
      <w:proofErr w:type="spellStart"/>
      <w:r w:rsidRPr="00717720">
        <w:t>coresetPoolIndex</w:t>
      </w:r>
      <w:proofErr w:type="spellEnd"/>
      <w:r w:rsidRPr="00717720">
        <w:t xml:space="preserve">, </w:t>
      </w:r>
      <w:proofErr w:type="spellStart"/>
      <w:r w:rsidRPr="00717720">
        <w:t>capability</w:t>
      </w:r>
      <w:proofErr w:type="spellEnd"/>
      <w:r w:rsidRPr="00717720">
        <w:t xml:space="preserve"> </w:t>
      </w:r>
      <w:proofErr w:type="spellStart"/>
      <w:r w:rsidRPr="00717720">
        <w:t>value</w:t>
      </w:r>
      <w:proofErr w:type="spellEnd"/>
      <w:r w:rsidRPr="00717720">
        <w:t xml:space="preserve"> </w:t>
      </w:r>
      <w:proofErr w:type="spellStart"/>
      <w:r w:rsidRPr="00717720">
        <w:t>set</w:t>
      </w:r>
      <w:proofErr w:type="spellEnd"/>
      <w:r w:rsidRPr="00717720">
        <w:t xml:space="preserve"> </w:t>
      </w:r>
      <w:proofErr w:type="spellStart"/>
      <w:r w:rsidRPr="00717720">
        <w:t>index</w:t>
      </w:r>
      <w:proofErr w:type="spellEnd"/>
      <w:r w:rsidRPr="00717720">
        <w:t xml:space="preserve">, </w:t>
      </w:r>
      <w:proofErr w:type="spellStart"/>
      <w:r w:rsidRPr="00717720">
        <w:t>others</w:t>
      </w:r>
      <w:proofErr w:type="spellEnd"/>
      <w:r w:rsidRPr="00717720">
        <w:t>.</w:t>
      </w:r>
    </w:p>
    <w:p w14:paraId="06B7E5E0" w14:textId="77777777" w:rsidR="000414F5" w:rsidRPr="00717720" w:rsidRDefault="000414F5" w:rsidP="000414F5">
      <w:pPr>
        <w:pStyle w:val="Observation"/>
      </w:pPr>
      <w:r>
        <w:t xml:space="preserve">Observation 16: </w:t>
      </w:r>
      <w:r w:rsidRPr="00717720">
        <w:t xml:space="preserve">The report mechanism may not be L1 standalone, there may be an inter-play with L2, e.g. L1 indication to L2. </w:t>
      </w:r>
    </w:p>
    <w:p w14:paraId="200CEF70" w14:textId="77777777" w:rsidR="000414F5" w:rsidRPr="00717720" w:rsidRDefault="000414F5" w:rsidP="000414F5">
      <w:pPr>
        <w:pStyle w:val="Proposal"/>
      </w:pPr>
      <w:proofErr w:type="spellStart"/>
      <w:r>
        <w:t>Proposal</w:t>
      </w:r>
      <w:proofErr w:type="spellEnd"/>
      <w:r>
        <w:t xml:space="preserve"> 17: </w:t>
      </w:r>
      <w:proofErr w:type="spellStart"/>
      <w:r w:rsidRPr="00717720">
        <w:t>Discuss</w:t>
      </w:r>
      <w:proofErr w:type="spellEnd"/>
      <w:r w:rsidRPr="00717720">
        <w:t xml:space="preserve"> </w:t>
      </w:r>
      <w:proofErr w:type="spellStart"/>
      <w:r w:rsidRPr="00717720">
        <w:t>that</w:t>
      </w:r>
      <w:proofErr w:type="spellEnd"/>
      <w:r w:rsidRPr="00717720">
        <w:t xml:space="preserve"> </w:t>
      </w:r>
      <w:proofErr w:type="spellStart"/>
      <w:r w:rsidRPr="00717720">
        <w:t>the</w:t>
      </w:r>
      <w:proofErr w:type="spellEnd"/>
      <w:r w:rsidRPr="00717720">
        <w:t xml:space="preserve"> </w:t>
      </w:r>
      <w:proofErr w:type="spellStart"/>
      <w:r w:rsidRPr="00717720">
        <w:t>reporting</w:t>
      </w:r>
      <w:proofErr w:type="spellEnd"/>
      <w:r w:rsidRPr="00717720">
        <w:t xml:space="preserve"> </w:t>
      </w:r>
      <w:proofErr w:type="spellStart"/>
      <w:r w:rsidRPr="00717720">
        <w:t>format</w:t>
      </w:r>
      <w:proofErr w:type="spellEnd"/>
      <w:r w:rsidRPr="00717720">
        <w:t xml:space="preserve"> </w:t>
      </w:r>
      <w:proofErr w:type="spellStart"/>
      <w:r w:rsidRPr="00717720">
        <w:t>could</w:t>
      </w:r>
      <w:proofErr w:type="spellEnd"/>
      <w:r w:rsidRPr="00717720">
        <w:t xml:space="preserve"> </w:t>
      </w:r>
      <w:proofErr w:type="spellStart"/>
      <w:r w:rsidRPr="00717720">
        <w:t>be</w:t>
      </w:r>
      <w:proofErr w:type="spellEnd"/>
      <w:r w:rsidRPr="00717720">
        <w:t xml:space="preserve"> </w:t>
      </w:r>
      <w:proofErr w:type="spellStart"/>
      <w:r w:rsidRPr="00717720">
        <w:t>the</w:t>
      </w:r>
      <w:proofErr w:type="spellEnd"/>
      <w:r w:rsidRPr="00717720">
        <w:t xml:space="preserve"> same </w:t>
      </w:r>
      <w:proofErr w:type="spellStart"/>
      <w:r w:rsidRPr="00717720">
        <w:t>as</w:t>
      </w:r>
      <w:proofErr w:type="spellEnd"/>
      <w:r w:rsidRPr="00717720">
        <w:t xml:space="preserve"> L1-RSRP but </w:t>
      </w:r>
      <w:proofErr w:type="spellStart"/>
      <w:r w:rsidRPr="00717720">
        <w:t>the</w:t>
      </w:r>
      <w:proofErr w:type="spellEnd"/>
      <w:r w:rsidRPr="00717720">
        <w:t xml:space="preserve"> </w:t>
      </w:r>
      <w:proofErr w:type="spellStart"/>
      <w:r w:rsidRPr="00717720">
        <w:t>reported</w:t>
      </w:r>
      <w:proofErr w:type="spellEnd"/>
      <w:r w:rsidRPr="00717720">
        <w:t xml:space="preserve"> </w:t>
      </w:r>
      <w:proofErr w:type="spellStart"/>
      <w:r w:rsidRPr="00717720">
        <w:t>information</w:t>
      </w:r>
      <w:proofErr w:type="spellEnd"/>
      <w:r w:rsidRPr="00717720">
        <w:t xml:space="preserve"> </w:t>
      </w:r>
      <w:proofErr w:type="spellStart"/>
      <w:r w:rsidRPr="00717720">
        <w:t>could</w:t>
      </w:r>
      <w:proofErr w:type="spellEnd"/>
      <w:r w:rsidRPr="00717720">
        <w:t xml:space="preserve"> </w:t>
      </w:r>
      <w:proofErr w:type="spellStart"/>
      <w:r w:rsidRPr="00717720">
        <w:t>be</w:t>
      </w:r>
      <w:proofErr w:type="spellEnd"/>
      <w:r w:rsidRPr="00717720">
        <w:t xml:space="preserve"> </w:t>
      </w:r>
      <w:proofErr w:type="spellStart"/>
      <w:r w:rsidRPr="00717720">
        <w:t>specifically</w:t>
      </w:r>
      <w:proofErr w:type="spellEnd"/>
      <w:r w:rsidRPr="00717720">
        <w:t xml:space="preserve"> </w:t>
      </w:r>
      <w:proofErr w:type="spellStart"/>
      <w:r w:rsidRPr="00717720">
        <w:t>configured</w:t>
      </w:r>
      <w:proofErr w:type="spellEnd"/>
      <w:r w:rsidRPr="00717720">
        <w:t xml:space="preserve"> </w:t>
      </w:r>
      <w:proofErr w:type="spellStart"/>
      <w:r w:rsidRPr="00717720">
        <w:t>for</w:t>
      </w:r>
      <w:proofErr w:type="spellEnd"/>
      <w:r w:rsidRPr="00717720">
        <w:t xml:space="preserve"> </w:t>
      </w:r>
      <w:proofErr w:type="spellStart"/>
      <w:r w:rsidRPr="00717720">
        <w:t>the</w:t>
      </w:r>
      <w:proofErr w:type="spellEnd"/>
      <w:r w:rsidRPr="00717720">
        <w:t xml:space="preserve"> </w:t>
      </w:r>
      <w:proofErr w:type="spellStart"/>
      <w:r w:rsidRPr="00717720">
        <w:t>event</w:t>
      </w:r>
      <w:proofErr w:type="spellEnd"/>
    </w:p>
    <w:p w14:paraId="2B4A60EC" w14:textId="77777777" w:rsidR="000414F5" w:rsidRPr="00717720" w:rsidRDefault="000414F5" w:rsidP="000414F5">
      <w:pPr>
        <w:pStyle w:val="Proposal"/>
      </w:pPr>
      <w:proofErr w:type="spellStart"/>
      <w:r>
        <w:t>Proposal</w:t>
      </w:r>
      <w:proofErr w:type="spellEnd"/>
      <w:r>
        <w:t xml:space="preserve"> 18: </w:t>
      </w:r>
      <w:r w:rsidRPr="00717720">
        <w:t xml:space="preserve">Study </w:t>
      </w:r>
      <w:proofErr w:type="spellStart"/>
      <w:r w:rsidRPr="00717720">
        <w:t>how</w:t>
      </w:r>
      <w:proofErr w:type="spellEnd"/>
      <w:r w:rsidRPr="00717720">
        <w:t xml:space="preserve"> </w:t>
      </w:r>
      <w:proofErr w:type="spellStart"/>
      <w:r w:rsidRPr="00717720">
        <w:t>the</w:t>
      </w:r>
      <w:proofErr w:type="spellEnd"/>
      <w:r w:rsidRPr="00717720">
        <w:t xml:space="preserve"> SR </w:t>
      </w:r>
      <w:proofErr w:type="spellStart"/>
      <w:r w:rsidRPr="00717720">
        <w:t>may</w:t>
      </w:r>
      <w:proofErr w:type="spellEnd"/>
      <w:r w:rsidRPr="00717720">
        <w:t xml:space="preserve"> </w:t>
      </w:r>
      <w:proofErr w:type="spellStart"/>
      <w:r w:rsidRPr="00717720">
        <w:t>be</w:t>
      </w:r>
      <w:proofErr w:type="spellEnd"/>
      <w:r w:rsidRPr="00717720">
        <w:t xml:space="preserve"> </w:t>
      </w:r>
      <w:proofErr w:type="spellStart"/>
      <w:r w:rsidRPr="00717720">
        <w:t>associated</w:t>
      </w:r>
      <w:proofErr w:type="spellEnd"/>
      <w:r w:rsidRPr="00717720">
        <w:t xml:space="preserve"> </w:t>
      </w:r>
      <w:proofErr w:type="spellStart"/>
      <w:r w:rsidRPr="00717720">
        <w:t>to</w:t>
      </w:r>
      <w:proofErr w:type="spellEnd"/>
      <w:r w:rsidRPr="00717720">
        <w:t xml:space="preserve"> UL </w:t>
      </w:r>
      <w:proofErr w:type="spellStart"/>
      <w:r w:rsidRPr="00717720">
        <w:t>resources</w:t>
      </w:r>
      <w:proofErr w:type="spellEnd"/>
      <w:r w:rsidRPr="00717720">
        <w:t xml:space="preserve"> </w:t>
      </w:r>
      <w:proofErr w:type="spellStart"/>
      <w:r w:rsidRPr="00717720">
        <w:t>for</w:t>
      </w:r>
      <w:proofErr w:type="spellEnd"/>
      <w:r w:rsidRPr="00717720">
        <w:t xml:space="preserve"> UE-</w:t>
      </w:r>
      <w:proofErr w:type="spellStart"/>
      <w:r w:rsidRPr="00717720">
        <w:t>initiated</w:t>
      </w:r>
      <w:proofErr w:type="spellEnd"/>
      <w:r w:rsidRPr="00717720">
        <w:t xml:space="preserve"> </w:t>
      </w:r>
      <w:proofErr w:type="spellStart"/>
      <w:r w:rsidRPr="00717720">
        <w:t>reports</w:t>
      </w:r>
      <w:proofErr w:type="spellEnd"/>
      <w:r w:rsidRPr="00717720">
        <w:t xml:space="preserve"> </w:t>
      </w:r>
      <w:proofErr w:type="spellStart"/>
      <w:r w:rsidRPr="00717720">
        <w:t>within</w:t>
      </w:r>
      <w:proofErr w:type="spellEnd"/>
      <w:r w:rsidRPr="00717720">
        <w:t xml:space="preserve"> CSI.</w:t>
      </w:r>
    </w:p>
    <w:p w14:paraId="5F751147" w14:textId="77777777" w:rsidR="000414F5" w:rsidRPr="00B76AC0" w:rsidRDefault="000414F5" w:rsidP="000414F5">
      <w:pPr>
        <w:pStyle w:val="Proposal"/>
      </w:pPr>
      <w:proofErr w:type="spellStart"/>
      <w:r>
        <w:t>Proposal</w:t>
      </w:r>
      <w:proofErr w:type="spellEnd"/>
      <w:r>
        <w:t xml:space="preserve"> 19: </w:t>
      </w:r>
      <w:r w:rsidRPr="00717720">
        <w:t xml:space="preserve">RAN1 </w:t>
      </w:r>
      <w:proofErr w:type="spellStart"/>
      <w:r w:rsidRPr="00717720">
        <w:t>to</w:t>
      </w:r>
      <w:proofErr w:type="spellEnd"/>
      <w:r w:rsidRPr="00717720">
        <w:t xml:space="preserve"> </w:t>
      </w:r>
      <w:proofErr w:type="spellStart"/>
      <w:r w:rsidRPr="00717720">
        <w:t>agree</w:t>
      </w:r>
      <w:proofErr w:type="spellEnd"/>
      <w:r w:rsidRPr="00717720">
        <w:t xml:space="preserve"> </w:t>
      </w:r>
      <w:proofErr w:type="spellStart"/>
      <w:r w:rsidRPr="00717720">
        <w:t>that</w:t>
      </w:r>
      <w:proofErr w:type="spellEnd"/>
      <w:r w:rsidRPr="00717720">
        <w:t xml:space="preserve"> </w:t>
      </w:r>
      <w:proofErr w:type="spellStart"/>
      <w:r w:rsidRPr="00717720">
        <w:t>the</w:t>
      </w:r>
      <w:proofErr w:type="spellEnd"/>
      <w:r w:rsidRPr="00717720">
        <w:t xml:space="preserve"> </w:t>
      </w:r>
      <w:proofErr w:type="spellStart"/>
      <w:r w:rsidRPr="00717720">
        <w:t>objective</w:t>
      </w:r>
      <w:proofErr w:type="spellEnd"/>
      <w:r w:rsidRPr="00717720">
        <w:t xml:space="preserve"> </w:t>
      </w:r>
      <w:proofErr w:type="spellStart"/>
      <w:r w:rsidRPr="00717720">
        <w:t>should</w:t>
      </w:r>
      <w:proofErr w:type="spellEnd"/>
      <w:r w:rsidRPr="00717720">
        <w:t xml:space="preserve"> </w:t>
      </w:r>
      <w:proofErr w:type="spellStart"/>
      <w:r w:rsidRPr="00717720">
        <w:t>be</w:t>
      </w:r>
      <w:proofErr w:type="spellEnd"/>
      <w:r w:rsidRPr="00717720">
        <w:t xml:space="preserve"> </w:t>
      </w:r>
      <w:proofErr w:type="spellStart"/>
      <w:r w:rsidRPr="00717720">
        <w:t>fulfilled</w:t>
      </w:r>
      <w:proofErr w:type="spellEnd"/>
      <w:r w:rsidRPr="00717720">
        <w:t xml:space="preserve"> </w:t>
      </w:r>
      <w:proofErr w:type="spellStart"/>
      <w:r w:rsidRPr="00717720">
        <w:t>with</w:t>
      </w:r>
      <w:proofErr w:type="spellEnd"/>
      <w:r w:rsidRPr="00717720">
        <w:t xml:space="preserve"> Layer-1 </w:t>
      </w:r>
      <w:proofErr w:type="spellStart"/>
      <w:r w:rsidRPr="00717720">
        <w:t>reporting</w:t>
      </w:r>
      <w:proofErr w:type="spellEnd"/>
      <w:r w:rsidRPr="00717720">
        <w:t xml:space="preserve"> </w:t>
      </w:r>
      <w:proofErr w:type="spellStart"/>
      <w:r w:rsidRPr="00717720">
        <w:t>framework</w:t>
      </w:r>
      <w:proofErr w:type="spellEnd"/>
      <w:r w:rsidRPr="00717720">
        <w:t>.</w:t>
      </w:r>
    </w:p>
    <w:p w14:paraId="5E376C41" w14:textId="77777777" w:rsidR="000414F5" w:rsidRPr="00CC18A6" w:rsidRDefault="000414F5" w:rsidP="000414F5">
      <w:pPr>
        <w:pStyle w:val="Proposal"/>
      </w:pPr>
      <w:proofErr w:type="spellStart"/>
      <w:r>
        <w:t>Proposal</w:t>
      </w:r>
      <w:proofErr w:type="spellEnd"/>
      <w:r>
        <w:t xml:space="preserve"> 20: </w:t>
      </w:r>
      <w:proofErr w:type="spellStart"/>
      <w:r w:rsidRPr="00717720">
        <w:t>Discuss</w:t>
      </w:r>
      <w:proofErr w:type="spellEnd"/>
      <w:r w:rsidRPr="00717720">
        <w:t xml:space="preserve"> </w:t>
      </w:r>
      <w:proofErr w:type="spellStart"/>
      <w:r w:rsidRPr="00717720">
        <w:t>how</w:t>
      </w:r>
      <w:proofErr w:type="spellEnd"/>
      <w:r w:rsidRPr="00717720">
        <w:t xml:space="preserve"> </w:t>
      </w:r>
      <w:proofErr w:type="spellStart"/>
      <w:r w:rsidRPr="00717720">
        <w:t>can</w:t>
      </w:r>
      <w:proofErr w:type="spellEnd"/>
      <w:r w:rsidRPr="00717720">
        <w:t xml:space="preserve"> UE </w:t>
      </w:r>
      <w:proofErr w:type="spellStart"/>
      <w:r w:rsidRPr="00717720">
        <w:t>utilize</w:t>
      </w:r>
      <w:proofErr w:type="spellEnd"/>
      <w:r w:rsidRPr="00717720">
        <w:t xml:space="preserve"> SR </w:t>
      </w:r>
      <w:proofErr w:type="spellStart"/>
      <w:r w:rsidRPr="00717720">
        <w:t>indicate</w:t>
      </w:r>
      <w:proofErr w:type="spellEnd"/>
      <w:r w:rsidRPr="00717720">
        <w:t xml:space="preserve"> </w:t>
      </w:r>
      <w:proofErr w:type="spellStart"/>
      <w:r w:rsidRPr="00717720">
        <w:t>that</w:t>
      </w:r>
      <w:proofErr w:type="spellEnd"/>
      <w:r w:rsidRPr="00717720">
        <w:t xml:space="preserve"> UE </w:t>
      </w:r>
      <w:proofErr w:type="spellStart"/>
      <w:r w:rsidRPr="00717720">
        <w:t>has</w:t>
      </w:r>
      <w:proofErr w:type="spellEnd"/>
      <w:r w:rsidRPr="00717720">
        <w:t xml:space="preserve"> </w:t>
      </w:r>
      <w:proofErr w:type="spellStart"/>
      <w:r w:rsidRPr="00717720">
        <w:t>information</w:t>
      </w:r>
      <w:proofErr w:type="spellEnd"/>
      <w:r w:rsidRPr="00717720">
        <w:t xml:space="preserve"> </w:t>
      </w:r>
      <w:proofErr w:type="spellStart"/>
      <w:r w:rsidRPr="00717720">
        <w:t>to</w:t>
      </w:r>
      <w:proofErr w:type="spellEnd"/>
      <w:r w:rsidRPr="00717720">
        <w:t xml:space="preserve"> send </w:t>
      </w:r>
      <w:proofErr w:type="spellStart"/>
      <w:r w:rsidRPr="00717720">
        <w:t>to</w:t>
      </w:r>
      <w:proofErr w:type="spellEnd"/>
      <w:r w:rsidRPr="00717720">
        <w:t xml:space="preserve"> </w:t>
      </w:r>
      <w:proofErr w:type="spellStart"/>
      <w:r w:rsidRPr="00717720">
        <w:t>network</w:t>
      </w:r>
      <w:proofErr w:type="spellEnd"/>
      <w:r w:rsidRPr="00717720">
        <w:t xml:space="preserve"> </w:t>
      </w:r>
      <w:proofErr w:type="spellStart"/>
      <w:r w:rsidRPr="00717720">
        <w:t>regarding</w:t>
      </w:r>
      <w:proofErr w:type="spellEnd"/>
      <w:r w:rsidRPr="00717720">
        <w:t xml:space="preserve"> </w:t>
      </w:r>
      <w:proofErr w:type="spellStart"/>
      <w:r w:rsidRPr="00717720">
        <w:t>the</w:t>
      </w:r>
      <w:proofErr w:type="spellEnd"/>
      <w:r w:rsidRPr="00717720">
        <w:t xml:space="preserve"> </w:t>
      </w:r>
      <w:proofErr w:type="spellStart"/>
      <w:r w:rsidRPr="00717720">
        <w:t>preferred</w:t>
      </w:r>
      <w:proofErr w:type="spellEnd"/>
      <w:r w:rsidRPr="00717720">
        <w:t xml:space="preserve"> beam in CSI </w:t>
      </w:r>
      <w:proofErr w:type="spellStart"/>
      <w:r w:rsidRPr="00717720">
        <w:t>report</w:t>
      </w:r>
      <w:proofErr w:type="spellEnd"/>
      <w:r w:rsidRPr="00717720">
        <w:t>.</w:t>
      </w:r>
    </w:p>
    <w:p w14:paraId="0A71BF5D" w14:textId="77777777" w:rsidR="000414F5" w:rsidRPr="00717720" w:rsidRDefault="000414F5" w:rsidP="000414F5">
      <w:pPr>
        <w:pStyle w:val="Proposal"/>
      </w:pPr>
      <w:proofErr w:type="spellStart"/>
      <w:r>
        <w:t>Proposal</w:t>
      </w:r>
      <w:proofErr w:type="spellEnd"/>
      <w:r>
        <w:t xml:space="preserve"> 21: </w:t>
      </w:r>
      <w:proofErr w:type="spellStart"/>
      <w:r w:rsidRPr="00717720">
        <w:t>Discuss</w:t>
      </w:r>
      <w:proofErr w:type="spellEnd"/>
      <w:r w:rsidRPr="00717720">
        <w:t xml:space="preserve"> </w:t>
      </w:r>
      <w:proofErr w:type="spellStart"/>
      <w:r w:rsidRPr="00717720">
        <w:t>the</w:t>
      </w:r>
      <w:proofErr w:type="spellEnd"/>
      <w:r w:rsidRPr="00717720">
        <w:t xml:space="preserve"> </w:t>
      </w:r>
      <w:proofErr w:type="spellStart"/>
      <w:r w:rsidRPr="00717720">
        <w:t>event</w:t>
      </w:r>
      <w:proofErr w:type="spellEnd"/>
      <w:r w:rsidRPr="00717720">
        <w:t xml:space="preserve"> </w:t>
      </w:r>
      <w:proofErr w:type="spellStart"/>
      <w:r w:rsidRPr="00717720">
        <w:t>configurations</w:t>
      </w:r>
      <w:proofErr w:type="spellEnd"/>
      <w:r w:rsidRPr="00717720">
        <w:t xml:space="preserve"> </w:t>
      </w:r>
      <w:proofErr w:type="spellStart"/>
      <w:r w:rsidRPr="00717720">
        <w:t>that</w:t>
      </w:r>
      <w:proofErr w:type="spellEnd"/>
      <w:r w:rsidRPr="00717720">
        <w:t xml:space="preserve"> </w:t>
      </w:r>
      <w:proofErr w:type="spellStart"/>
      <w:r w:rsidRPr="00717720">
        <w:t>may</w:t>
      </w:r>
      <w:proofErr w:type="spellEnd"/>
      <w:r w:rsidRPr="00717720">
        <w:t xml:space="preserve"> </w:t>
      </w:r>
      <w:proofErr w:type="spellStart"/>
      <w:r w:rsidRPr="00717720">
        <w:t>trigger</w:t>
      </w:r>
      <w:proofErr w:type="spellEnd"/>
      <w:r w:rsidRPr="00717720">
        <w:t xml:space="preserve"> UE-</w:t>
      </w:r>
      <w:proofErr w:type="spellStart"/>
      <w:r w:rsidRPr="00717720">
        <w:t>initiated</w:t>
      </w:r>
      <w:proofErr w:type="spellEnd"/>
      <w:r w:rsidRPr="00717720">
        <w:t xml:space="preserve"> </w:t>
      </w:r>
      <w:proofErr w:type="spellStart"/>
      <w:r w:rsidRPr="00717720">
        <w:t>reporting</w:t>
      </w:r>
      <w:proofErr w:type="spellEnd"/>
      <w:r>
        <w:t>.</w:t>
      </w:r>
    </w:p>
    <w:p w14:paraId="129C51FF" w14:textId="77777777" w:rsidR="000414F5" w:rsidRPr="00CC18A6" w:rsidRDefault="000414F5" w:rsidP="000414F5">
      <w:pPr>
        <w:pStyle w:val="Proposal"/>
      </w:pPr>
      <w:proofErr w:type="spellStart"/>
      <w:r>
        <w:t>Proposal</w:t>
      </w:r>
      <w:proofErr w:type="spellEnd"/>
      <w:r>
        <w:t xml:space="preserve"> 22: </w:t>
      </w:r>
      <w:proofErr w:type="spellStart"/>
      <w:r w:rsidRPr="00717720">
        <w:t>Discuss</w:t>
      </w:r>
      <w:proofErr w:type="spellEnd"/>
      <w:r w:rsidRPr="00717720">
        <w:t xml:space="preserve"> </w:t>
      </w:r>
      <w:proofErr w:type="spellStart"/>
      <w:r w:rsidRPr="00717720">
        <w:t>whether</w:t>
      </w:r>
      <w:proofErr w:type="spellEnd"/>
      <w:r w:rsidRPr="00717720">
        <w:t xml:space="preserve"> UE </w:t>
      </w:r>
      <w:proofErr w:type="spellStart"/>
      <w:r w:rsidRPr="00717720">
        <w:t>may</w:t>
      </w:r>
      <w:proofErr w:type="spellEnd"/>
      <w:r w:rsidRPr="00717720">
        <w:t xml:space="preserve"> </w:t>
      </w:r>
      <w:proofErr w:type="spellStart"/>
      <w:r w:rsidRPr="00717720">
        <w:t>trigger</w:t>
      </w:r>
      <w:proofErr w:type="spellEnd"/>
      <w:r w:rsidRPr="00717720">
        <w:t xml:space="preserve"> </w:t>
      </w:r>
      <w:proofErr w:type="spellStart"/>
      <w:r w:rsidRPr="00717720">
        <w:t>the</w:t>
      </w:r>
      <w:proofErr w:type="spellEnd"/>
      <w:r w:rsidRPr="00717720">
        <w:t xml:space="preserve"> UE-</w:t>
      </w:r>
      <w:proofErr w:type="spellStart"/>
      <w:r w:rsidRPr="00717720">
        <w:t>initiated</w:t>
      </w:r>
      <w:proofErr w:type="spellEnd"/>
      <w:r w:rsidRPr="00717720">
        <w:t>/event-</w:t>
      </w:r>
      <w:proofErr w:type="spellStart"/>
      <w:r w:rsidRPr="00717720">
        <w:t>d</w:t>
      </w:r>
      <w:r>
        <w:t>r</w:t>
      </w:r>
      <w:r w:rsidRPr="00717720">
        <w:t>iven</w:t>
      </w:r>
      <w:proofErr w:type="spellEnd"/>
      <w:r w:rsidRPr="00717720">
        <w:t xml:space="preserve"> </w:t>
      </w:r>
      <w:proofErr w:type="spellStart"/>
      <w:r w:rsidRPr="00717720">
        <w:t>reports</w:t>
      </w:r>
      <w:proofErr w:type="spellEnd"/>
      <w:r w:rsidRPr="00717720">
        <w:t xml:space="preserve"> </w:t>
      </w:r>
      <w:proofErr w:type="spellStart"/>
      <w:r w:rsidRPr="00717720">
        <w:t>based</w:t>
      </w:r>
      <w:proofErr w:type="spellEnd"/>
      <w:r w:rsidRPr="00717720">
        <w:t xml:space="preserve"> on UE internal </w:t>
      </w:r>
      <w:proofErr w:type="spellStart"/>
      <w:r w:rsidRPr="00717720">
        <w:t>conditions</w:t>
      </w:r>
      <w:proofErr w:type="spellEnd"/>
      <w:r w:rsidRPr="00717720">
        <w:t xml:space="preserve">, </w:t>
      </w:r>
      <w:proofErr w:type="spellStart"/>
      <w:r w:rsidRPr="00717720">
        <w:t>where</w:t>
      </w:r>
      <w:proofErr w:type="spellEnd"/>
      <w:r w:rsidRPr="00717720">
        <w:t xml:space="preserve"> </w:t>
      </w:r>
      <w:proofErr w:type="spellStart"/>
      <w:r w:rsidRPr="00717720">
        <w:t>conditions</w:t>
      </w:r>
      <w:proofErr w:type="spellEnd"/>
      <w:r w:rsidRPr="00717720">
        <w:t xml:space="preserve"> </w:t>
      </w:r>
      <w:proofErr w:type="spellStart"/>
      <w:r w:rsidRPr="00717720">
        <w:t>are</w:t>
      </w:r>
      <w:proofErr w:type="spellEnd"/>
      <w:r w:rsidRPr="00717720">
        <w:t xml:space="preserve"> </w:t>
      </w:r>
      <w:proofErr w:type="spellStart"/>
      <w:r w:rsidRPr="00717720">
        <w:t>configured</w:t>
      </w:r>
      <w:proofErr w:type="spellEnd"/>
      <w:r w:rsidRPr="00717720">
        <w:t xml:space="preserve"> </w:t>
      </w:r>
      <w:proofErr w:type="spellStart"/>
      <w:r w:rsidRPr="00717720">
        <w:t>by</w:t>
      </w:r>
      <w:proofErr w:type="spellEnd"/>
      <w:r w:rsidRPr="00717720">
        <w:t xml:space="preserve"> </w:t>
      </w:r>
      <w:proofErr w:type="spellStart"/>
      <w:r w:rsidRPr="00717720">
        <w:t>network</w:t>
      </w:r>
      <w:proofErr w:type="spellEnd"/>
      <w:r w:rsidRPr="00717720">
        <w:t>.</w:t>
      </w:r>
    </w:p>
    <w:p w14:paraId="4BAC6A4B" w14:textId="77777777" w:rsidR="000414F5" w:rsidRDefault="000414F5" w:rsidP="000414F5">
      <w:pPr>
        <w:pStyle w:val="Proposal"/>
      </w:pPr>
      <w:proofErr w:type="spellStart"/>
      <w:r>
        <w:t>Proposal</w:t>
      </w:r>
      <w:proofErr w:type="spellEnd"/>
      <w:r>
        <w:t xml:space="preserve"> 23: </w:t>
      </w:r>
      <w:proofErr w:type="spellStart"/>
      <w:r>
        <w:t>Discuss</w:t>
      </w:r>
      <w:proofErr w:type="spellEnd"/>
      <w:r>
        <w:t xml:space="preserve"> </w:t>
      </w:r>
      <w:proofErr w:type="spellStart"/>
      <w:r>
        <w:t>whether</w:t>
      </w:r>
      <w:proofErr w:type="spellEnd"/>
      <w:r>
        <w:t xml:space="preserve"> </w:t>
      </w:r>
      <w:proofErr w:type="spellStart"/>
      <w:r>
        <w:t>network</w:t>
      </w:r>
      <w:proofErr w:type="spellEnd"/>
      <w:r>
        <w:t xml:space="preserve"> </w:t>
      </w:r>
      <w:proofErr w:type="spellStart"/>
      <w:r>
        <w:t>conditions</w:t>
      </w:r>
      <w:proofErr w:type="spellEnd"/>
      <w:r>
        <w:t xml:space="preserve"> </w:t>
      </w:r>
      <w:proofErr w:type="spellStart"/>
      <w:r>
        <w:t>for</w:t>
      </w:r>
      <w:proofErr w:type="spellEnd"/>
      <w:r>
        <w:t xml:space="preserve"> UE </w:t>
      </w:r>
      <w:proofErr w:type="spellStart"/>
      <w:r>
        <w:t>to</w:t>
      </w:r>
      <w:proofErr w:type="spellEnd"/>
      <w:r>
        <w:t xml:space="preserve"> </w:t>
      </w:r>
      <w:proofErr w:type="spellStart"/>
      <w:r>
        <w:t>trigger</w:t>
      </w:r>
      <w:proofErr w:type="spellEnd"/>
      <w:r>
        <w:t xml:space="preserve"> UE-</w:t>
      </w:r>
      <w:proofErr w:type="spellStart"/>
      <w:r>
        <w:t>intiated</w:t>
      </w:r>
      <w:proofErr w:type="spellEnd"/>
      <w:r>
        <w:t>/event-</w:t>
      </w:r>
      <w:proofErr w:type="spellStart"/>
      <w:r>
        <w:t>driven</w:t>
      </w:r>
      <w:proofErr w:type="spellEnd"/>
      <w:r>
        <w:t xml:space="preserve"> </w:t>
      </w:r>
      <w:proofErr w:type="spellStart"/>
      <w:r>
        <w:t>reports</w:t>
      </w:r>
      <w:proofErr w:type="spellEnd"/>
      <w:r>
        <w:t xml:space="preserve"> </w:t>
      </w:r>
      <w:proofErr w:type="spellStart"/>
      <w:r>
        <w:t>includes</w:t>
      </w:r>
      <w:proofErr w:type="spellEnd"/>
      <w:r>
        <w:t xml:space="preserve"> </w:t>
      </w:r>
      <w:r w:rsidRPr="00957A0B">
        <w:t xml:space="preserve">a </w:t>
      </w:r>
      <w:proofErr w:type="spellStart"/>
      <w:r w:rsidRPr="00957A0B">
        <w:t>change</w:t>
      </w:r>
      <w:proofErr w:type="spellEnd"/>
      <w:r w:rsidRPr="00957A0B">
        <w:t xml:space="preserve"> in </w:t>
      </w:r>
      <w:proofErr w:type="spellStart"/>
      <w:r w:rsidRPr="00957A0B">
        <w:t>the</w:t>
      </w:r>
      <w:proofErr w:type="spellEnd"/>
      <w:r w:rsidRPr="00957A0B">
        <w:t xml:space="preserve"> </w:t>
      </w:r>
      <w:proofErr w:type="spellStart"/>
      <w:r w:rsidRPr="00957A0B">
        <w:t>best</w:t>
      </w:r>
      <w:proofErr w:type="spellEnd"/>
      <w:r w:rsidRPr="00957A0B">
        <w:t xml:space="preserve"> TCI (</w:t>
      </w:r>
      <w:proofErr w:type="spellStart"/>
      <w:r w:rsidRPr="00957A0B">
        <w:t>that</w:t>
      </w:r>
      <w:proofErr w:type="spellEnd"/>
      <w:r w:rsidRPr="00957A0B">
        <w:t xml:space="preserve"> </w:t>
      </w:r>
      <w:proofErr w:type="spellStart"/>
      <w:r w:rsidRPr="00957A0B">
        <w:t>could</w:t>
      </w:r>
      <w:proofErr w:type="spellEnd"/>
      <w:r w:rsidRPr="00957A0B">
        <w:t xml:space="preserve"> </w:t>
      </w:r>
      <w:proofErr w:type="spellStart"/>
      <w:r w:rsidRPr="00957A0B">
        <w:t>be</w:t>
      </w:r>
      <w:proofErr w:type="spellEnd"/>
      <w:r w:rsidRPr="00957A0B">
        <w:t xml:space="preserve"> DL </w:t>
      </w:r>
      <w:proofErr w:type="spellStart"/>
      <w:r w:rsidRPr="00957A0B">
        <w:t>only</w:t>
      </w:r>
      <w:proofErr w:type="spellEnd"/>
      <w:r w:rsidRPr="00957A0B">
        <w:t xml:space="preserve">, UL </w:t>
      </w:r>
      <w:proofErr w:type="spellStart"/>
      <w:r w:rsidRPr="00957A0B">
        <w:t>only</w:t>
      </w:r>
      <w:proofErr w:type="spellEnd"/>
      <w:r w:rsidRPr="00957A0B">
        <w:t xml:space="preserve">, </w:t>
      </w:r>
      <w:proofErr w:type="spellStart"/>
      <w:r w:rsidRPr="00957A0B">
        <w:t>both</w:t>
      </w:r>
      <w:proofErr w:type="spellEnd"/>
      <w:r w:rsidRPr="00957A0B">
        <w:t xml:space="preserve">, </w:t>
      </w:r>
      <w:proofErr w:type="spellStart"/>
      <w:r w:rsidRPr="00957A0B">
        <w:t>or</w:t>
      </w:r>
      <w:proofErr w:type="spellEnd"/>
      <w:r w:rsidRPr="00957A0B">
        <w:t xml:space="preserve"> </w:t>
      </w:r>
      <w:proofErr w:type="spellStart"/>
      <w:r w:rsidRPr="00957A0B">
        <w:t>joint</w:t>
      </w:r>
      <w:proofErr w:type="spellEnd"/>
      <w:r w:rsidRPr="00957A0B">
        <w:t xml:space="preserve">) </w:t>
      </w:r>
      <w:proofErr w:type="spellStart"/>
      <w:r w:rsidRPr="00957A0B">
        <w:t>or</w:t>
      </w:r>
      <w:proofErr w:type="spellEnd"/>
      <w:r w:rsidRPr="00957A0B">
        <w:t xml:space="preserve"> beam </w:t>
      </w:r>
      <w:r>
        <w:t>e.g.</w:t>
      </w:r>
      <w:r w:rsidRPr="00957A0B">
        <w:t xml:space="preserve"> </w:t>
      </w:r>
      <w:proofErr w:type="spellStart"/>
      <w:r w:rsidRPr="00957A0B">
        <w:t>based</w:t>
      </w:r>
      <w:proofErr w:type="spellEnd"/>
      <w:r w:rsidRPr="00957A0B">
        <w:t xml:space="preserve"> on RSRP (</w:t>
      </w:r>
      <w:proofErr w:type="spellStart"/>
      <w:r w:rsidRPr="00957A0B">
        <w:t>or</w:t>
      </w:r>
      <w:proofErr w:type="spellEnd"/>
      <w:r w:rsidRPr="00957A0B">
        <w:t xml:space="preserve"> </w:t>
      </w:r>
      <w:proofErr w:type="spellStart"/>
      <w:r w:rsidRPr="00957A0B">
        <w:t>other</w:t>
      </w:r>
      <w:proofErr w:type="spellEnd"/>
      <w:r w:rsidRPr="00957A0B">
        <w:t xml:space="preserve"> </w:t>
      </w:r>
      <w:proofErr w:type="spellStart"/>
      <w:r w:rsidRPr="00957A0B">
        <w:t>similar</w:t>
      </w:r>
      <w:proofErr w:type="spellEnd"/>
      <w:r w:rsidRPr="00957A0B">
        <w:t xml:space="preserve"> </w:t>
      </w:r>
      <w:proofErr w:type="spellStart"/>
      <w:r w:rsidRPr="00957A0B">
        <w:t>metrics</w:t>
      </w:r>
      <w:proofErr w:type="spellEnd"/>
      <w:r w:rsidRPr="00957A0B">
        <w:t xml:space="preserve">) </w:t>
      </w:r>
      <w:proofErr w:type="spellStart"/>
      <w:r w:rsidRPr="00957A0B">
        <w:t>for</w:t>
      </w:r>
      <w:proofErr w:type="spellEnd"/>
      <w:r w:rsidRPr="00957A0B">
        <w:t xml:space="preserve"> </w:t>
      </w:r>
      <w:proofErr w:type="spellStart"/>
      <w:r w:rsidRPr="00957A0B">
        <w:t>certain</w:t>
      </w:r>
      <w:proofErr w:type="spellEnd"/>
      <w:r w:rsidRPr="00957A0B">
        <w:t xml:space="preserve"> TRPs.</w:t>
      </w:r>
    </w:p>
    <w:p w14:paraId="660B5B76" w14:textId="77777777" w:rsidR="000414F5" w:rsidRPr="008B771D" w:rsidRDefault="000414F5" w:rsidP="000414F5">
      <w:pPr>
        <w:pStyle w:val="Proposal"/>
      </w:pPr>
      <w:proofErr w:type="spellStart"/>
      <w:r>
        <w:t>Proposal</w:t>
      </w:r>
      <w:proofErr w:type="spellEnd"/>
      <w:r>
        <w:t xml:space="preserve"> 24: </w:t>
      </w:r>
      <w:proofErr w:type="spellStart"/>
      <w:r w:rsidRPr="008B771D">
        <w:t>Discuss</w:t>
      </w:r>
      <w:proofErr w:type="spellEnd"/>
      <w:r w:rsidRPr="008B771D">
        <w:t xml:space="preserve"> </w:t>
      </w:r>
      <w:proofErr w:type="spellStart"/>
      <w:r w:rsidRPr="008B771D">
        <w:t>whether</w:t>
      </w:r>
      <w:proofErr w:type="spellEnd"/>
      <w:r w:rsidRPr="008B771D">
        <w:t xml:space="preserve"> beam(s) </w:t>
      </w:r>
      <w:proofErr w:type="spellStart"/>
      <w:r w:rsidRPr="008B771D">
        <w:t>yielding</w:t>
      </w:r>
      <w:proofErr w:type="spellEnd"/>
      <w:r w:rsidRPr="008B771D">
        <w:t xml:space="preserve"> a </w:t>
      </w:r>
      <w:proofErr w:type="spellStart"/>
      <w:r w:rsidRPr="008B771D">
        <w:t>higher</w:t>
      </w:r>
      <w:proofErr w:type="spellEnd"/>
      <w:r w:rsidRPr="008B771D">
        <w:t xml:space="preserve"> </w:t>
      </w:r>
      <w:proofErr w:type="spellStart"/>
      <w:r w:rsidRPr="008B771D">
        <w:t>achievable</w:t>
      </w:r>
      <w:proofErr w:type="spellEnd"/>
      <w:r w:rsidRPr="008B771D">
        <w:t xml:space="preserve"> rank </w:t>
      </w:r>
      <w:proofErr w:type="spellStart"/>
      <w:r w:rsidRPr="008B771D">
        <w:t>constitutes</w:t>
      </w:r>
      <w:proofErr w:type="spellEnd"/>
      <w:r w:rsidRPr="008B771D">
        <w:t xml:space="preserve"> an </w:t>
      </w:r>
      <w:proofErr w:type="spellStart"/>
      <w:r w:rsidRPr="008B771D">
        <w:t>event</w:t>
      </w:r>
      <w:proofErr w:type="spellEnd"/>
      <w:r w:rsidRPr="008B771D">
        <w:t xml:space="preserve"> </w:t>
      </w:r>
      <w:proofErr w:type="spellStart"/>
      <w:r w:rsidRPr="008B771D">
        <w:t>to</w:t>
      </w:r>
      <w:proofErr w:type="spellEnd"/>
      <w:r w:rsidRPr="008B771D">
        <w:t xml:space="preserve"> </w:t>
      </w:r>
      <w:proofErr w:type="spellStart"/>
      <w:r w:rsidRPr="008B771D">
        <w:t>trigger</w:t>
      </w:r>
      <w:proofErr w:type="spellEnd"/>
      <w:r w:rsidRPr="008B771D">
        <w:t xml:space="preserve"> UE-</w:t>
      </w:r>
      <w:proofErr w:type="spellStart"/>
      <w:r w:rsidRPr="008B771D">
        <w:t>initiated</w:t>
      </w:r>
      <w:proofErr w:type="spellEnd"/>
      <w:r w:rsidRPr="008B771D">
        <w:t xml:space="preserve"> </w:t>
      </w:r>
      <w:proofErr w:type="spellStart"/>
      <w:r w:rsidRPr="008B771D">
        <w:t>reports</w:t>
      </w:r>
      <w:proofErr w:type="spellEnd"/>
      <w:r w:rsidRPr="008B771D">
        <w:t>.</w:t>
      </w:r>
    </w:p>
    <w:p w14:paraId="61A7E0AD" w14:textId="77777777" w:rsidR="000414F5" w:rsidRPr="00C92059" w:rsidRDefault="000414F5" w:rsidP="000414F5">
      <w:pPr>
        <w:pStyle w:val="Proposal"/>
      </w:pPr>
      <w:proofErr w:type="spellStart"/>
      <w:r>
        <w:t>Proposal</w:t>
      </w:r>
      <w:proofErr w:type="spellEnd"/>
      <w:r>
        <w:t xml:space="preserve"> 25: </w:t>
      </w:r>
      <w:proofErr w:type="spellStart"/>
      <w:r w:rsidRPr="00C92059">
        <w:t>Discuss</w:t>
      </w:r>
      <w:proofErr w:type="spellEnd"/>
      <w:r w:rsidRPr="00C92059">
        <w:t xml:space="preserve"> </w:t>
      </w:r>
      <w:proofErr w:type="spellStart"/>
      <w:r w:rsidRPr="00C92059">
        <w:t>how</w:t>
      </w:r>
      <w:proofErr w:type="spellEnd"/>
      <w:r w:rsidRPr="00C92059">
        <w:t xml:space="preserve"> </w:t>
      </w:r>
      <w:proofErr w:type="spellStart"/>
      <w:r w:rsidRPr="00C92059">
        <w:t>to</w:t>
      </w:r>
      <w:proofErr w:type="spellEnd"/>
      <w:r w:rsidRPr="00C92059">
        <w:t xml:space="preserve"> </w:t>
      </w:r>
      <w:proofErr w:type="spellStart"/>
      <w:r w:rsidRPr="00C92059">
        <w:t>utilize</w:t>
      </w:r>
      <w:proofErr w:type="spellEnd"/>
      <w:r w:rsidRPr="00C92059">
        <w:t xml:space="preserve"> </w:t>
      </w:r>
      <w:proofErr w:type="spellStart"/>
      <w:r w:rsidRPr="00C92059">
        <w:t>the</w:t>
      </w:r>
      <w:proofErr w:type="spellEnd"/>
      <w:r w:rsidRPr="00C92059">
        <w:t xml:space="preserve"> UE-</w:t>
      </w:r>
      <w:proofErr w:type="spellStart"/>
      <w:r w:rsidRPr="00C92059">
        <w:t>initiated</w:t>
      </w:r>
      <w:proofErr w:type="spellEnd"/>
      <w:r w:rsidRPr="00C92059">
        <w:t xml:space="preserve"> </w:t>
      </w:r>
      <w:proofErr w:type="spellStart"/>
      <w:r w:rsidRPr="00C92059">
        <w:t>report</w:t>
      </w:r>
      <w:proofErr w:type="spellEnd"/>
      <w:r w:rsidRPr="00C92059">
        <w:t xml:space="preserve"> </w:t>
      </w:r>
      <w:proofErr w:type="spellStart"/>
      <w:r w:rsidRPr="00C92059">
        <w:t>itself</w:t>
      </w:r>
      <w:proofErr w:type="spellEnd"/>
      <w:r w:rsidRPr="00C92059">
        <w:t xml:space="preserve"> (e.g. HARQ </w:t>
      </w:r>
      <w:proofErr w:type="spellStart"/>
      <w:r w:rsidRPr="00C92059">
        <w:t>or</w:t>
      </w:r>
      <w:proofErr w:type="spellEnd"/>
      <w:r w:rsidRPr="00C92059">
        <w:t xml:space="preserve"> UCI) </w:t>
      </w:r>
      <w:proofErr w:type="spellStart"/>
      <w:r w:rsidRPr="00C92059">
        <w:t>to</w:t>
      </w:r>
      <w:proofErr w:type="spellEnd"/>
      <w:r w:rsidRPr="00C92059">
        <w:t xml:space="preserve"> also </w:t>
      </w:r>
      <w:proofErr w:type="spellStart"/>
      <w:r w:rsidRPr="00C92059">
        <w:t>trigger</w:t>
      </w:r>
      <w:proofErr w:type="spellEnd"/>
      <w:r w:rsidRPr="00C92059">
        <w:t xml:space="preserve"> </w:t>
      </w:r>
      <w:proofErr w:type="spellStart"/>
      <w:r w:rsidRPr="00C92059">
        <w:t>the</w:t>
      </w:r>
      <w:proofErr w:type="spellEnd"/>
      <w:r w:rsidRPr="00C92059">
        <w:t xml:space="preserve"> beam </w:t>
      </w:r>
      <w:proofErr w:type="spellStart"/>
      <w:r w:rsidRPr="00C92059">
        <w:t>switch</w:t>
      </w:r>
      <w:proofErr w:type="spellEnd"/>
      <w:r w:rsidRPr="00C92059">
        <w:t xml:space="preserve"> </w:t>
      </w:r>
      <w:proofErr w:type="spellStart"/>
      <w:r w:rsidRPr="00C92059">
        <w:t>to</w:t>
      </w:r>
      <w:proofErr w:type="spellEnd"/>
      <w:r w:rsidRPr="00C92059">
        <w:t xml:space="preserve"> </w:t>
      </w:r>
      <w:proofErr w:type="spellStart"/>
      <w:r w:rsidRPr="00C92059">
        <w:t>even</w:t>
      </w:r>
      <w:proofErr w:type="spellEnd"/>
      <w:r w:rsidRPr="00C92059">
        <w:t xml:space="preserve"> </w:t>
      </w:r>
      <w:proofErr w:type="spellStart"/>
      <w:r w:rsidRPr="00C92059">
        <w:t>further</w:t>
      </w:r>
      <w:proofErr w:type="spellEnd"/>
      <w:r w:rsidRPr="00C92059">
        <w:t xml:space="preserve"> </w:t>
      </w:r>
      <w:proofErr w:type="spellStart"/>
      <w:r w:rsidRPr="00C92059">
        <w:t>reduce</w:t>
      </w:r>
      <w:proofErr w:type="spellEnd"/>
      <w:r w:rsidRPr="00C92059">
        <w:t xml:space="preserve"> </w:t>
      </w:r>
      <w:proofErr w:type="spellStart"/>
      <w:r w:rsidRPr="00C92059">
        <w:t>latency</w:t>
      </w:r>
      <w:proofErr w:type="spellEnd"/>
      <w:r w:rsidRPr="00C92059">
        <w:t xml:space="preserve"> and </w:t>
      </w:r>
      <w:proofErr w:type="spellStart"/>
      <w:r w:rsidRPr="00C92059">
        <w:t>overhead</w:t>
      </w:r>
      <w:proofErr w:type="spellEnd"/>
      <w:r w:rsidRPr="00C92059">
        <w:t>.</w:t>
      </w:r>
    </w:p>
    <w:p w14:paraId="6C1AA572" w14:textId="77777777" w:rsidR="000414F5" w:rsidRPr="00C92059" w:rsidRDefault="000414F5" w:rsidP="000414F5">
      <w:pPr>
        <w:pStyle w:val="Proposal"/>
      </w:pPr>
      <w:proofErr w:type="spellStart"/>
      <w:r>
        <w:t>Proposal</w:t>
      </w:r>
      <w:proofErr w:type="spellEnd"/>
      <w:r>
        <w:t xml:space="preserve"> 26: </w:t>
      </w:r>
      <w:r w:rsidRPr="00C92059">
        <w:t xml:space="preserve">Study </w:t>
      </w:r>
      <w:proofErr w:type="spellStart"/>
      <w:r w:rsidRPr="00C92059">
        <w:t>whether</w:t>
      </w:r>
      <w:proofErr w:type="spellEnd"/>
      <w:r w:rsidRPr="00C92059">
        <w:t xml:space="preserve"> CFRA </w:t>
      </w:r>
      <w:proofErr w:type="spellStart"/>
      <w:r w:rsidRPr="00C92059">
        <w:t>resources</w:t>
      </w:r>
      <w:proofErr w:type="spellEnd"/>
      <w:r w:rsidRPr="00C92059">
        <w:t xml:space="preserve"> </w:t>
      </w:r>
      <w:proofErr w:type="spellStart"/>
      <w:r w:rsidRPr="00C92059">
        <w:t>could</w:t>
      </w:r>
      <w:proofErr w:type="spellEnd"/>
      <w:r w:rsidRPr="00C92059">
        <w:t xml:space="preserve"> </w:t>
      </w:r>
      <w:proofErr w:type="spellStart"/>
      <w:r w:rsidRPr="00C92059">
        <w:t>be</w:t>
      </w:r>
      <w:proofErr w:type="spellEnd"/>
      <w:r w:rsidRPr="00C92059">
        <w:t xml:space="preserve"> </w:t>
      </w:r>
      <w:proofErr w:type="spellStart"/>
      <w:r w:rsidRPr="00C92059">
        <w:t>re-used</w:t>
      </w:r>
      <w:proofErr w:type="spellEnd"/>
      <w:r w:rsidRPr="00C92059">
        <w:t xml:space="preserve"> </w:t>
      </w:r>
      <w:proofErr w:type="spellStart"/>
      <w:r w:rsidRPr="00C92059">
        <w:t>by</w:t>
      </w:r>
      <w:proofErr w:type="spellEnd"/>
      <w:r w:rsidRPr="00C92059">
        <w:t xml:space="preserve"> UE </w:t>
      </w:r>
      <w:proofErr w:type="spellStart"/>
      <w:r w:rsidRPr="00C92059">
        <w:t>for</w:t>
      </w:r>
      <w:proofErr w:type="spellEnd"/>
      <w:r w:rsidRPr="00C92059">
        <w:t xml:space="preserve"> </w:t>
      </w:r>
      <w:proofErr w:type="spellStart"/>
      <w:r w:rsidRPr="00C92059">
        <w:t>preferred</w:t>
      </w:r>
      <w:proofErr w:type="spellEnd"/>
      <w:r w:rsidRPr="00C92059">
        <w:t xml:space="preserve"> beam </w:t>
      </w:r>
      <w:proofErr w:type="spellStart"/>
      <w:r w:rsidRPr="00C92059">
        <w:t>indication</w:t>
      </w:r>
      <w:proofErr w:type="spellEnd"/>
      <w:r w:rsidRPr="00C92059">
        <w:t>.</w:t>
      </w:r>
    </w:p>
    <w:p w14:paraId="03AC1F41" w14:textId="77777777" w:rsidR="000414F5" w:rsidRPr="00C92059" w:rsidRDefault="000414F5" w:rsidP="000414F5">
      <w:pPr>
        <w:pStyle w:val="Proposal"/>
      </w:pPr>
      <w:proofErr w:type="spellStart"/>
      <w:r>
        <w:t>Proposal</w:t>
      </w:r>
      <w:proofErr w:type="spellEnd"/>
      <w:r>
        <w:t xml:space="preserve"> 27: </w:t>
      </w:r>
      <w:r w:rsidRPr="00C92059">
        <w:t xml:space="preserve">Study </w:t>
      </w:r>
      <w:proofErr w:type="spellStart"/>
      <w:r w:rsidRPr="00C92059">
        <w:t>whether</w:t>
      </w:r>
      <w:proofErr w:type="spellEnd"/>
      <w:r w:rsidRPr="00C92059">
        <w:t xml:space="preserve"> HARQ </w:t>
      </w:r>
      <w:proofErr w:type="spellStart"/>
      <w:r w:rsidRPr="00C92059">
        <w:t>feedback</w:t>
      </w:r>
      <w:proofErr w:type="spellEnd"/>
      <w:r w:rsidRPr="00C92059">
        <w:t xml:space="preserve"> </w:t>
      </w:r>
      <w:proofErr w:type="spellStart"/>
      <w:r w:rsidRPr="00C92059">
        <w:t>may</w:t>
      </w:r>
      <w:proofErr w:type="spellEnd"/>
      <w:r w:rsidRPr="00C92059">
        <w:t xml:space="preserve"> </w:t>
      </w:r>
      <w:proofErr w:type="spellStart"/>
      <w:r w:rsidRPr="00C92059">
        <w:t>be</w:t>
      </w:r>
      <w:proofErr w:type="spellEnd"/>
      <w:r w:rsidRPr="00C92059">
        <w:t xml:space="preserve"> </w:t>
      </w:r>
      <w:proofErr w:type="spellStart"/>
      <w:r w:rsidRPr="00C92059">
        <w:t>re-used</w:t>
      </w:r>
      <w:proofErr w:type="spellEnd"/>
      <w:r w:rsidRPr="00C92059">
        <w:t xml:space="preserve"> </w:t>
      </w:r>
      <w:proofErr w:type="spellStart"/>
      <w:r w:rsidRPr="00C92059">
        <w:t>by</w:t>
      </w:r>
      <w:proofErr w:type="spellEnd"/>
      <w:r w:rsidRPr="00C92059">
        <w:t xml:space="preserve"> UE </w:t>
      </w:r>
      <w:proofErr w:type="spellStart"/>
      <w:r w:rsidRPr="00C92059">
        <w:t>for</w:t>
      </w:r>
      <w:proofErr w:type="spellEnd"/>
      <w:r w:rsidRPr="00C92059">
        <w:t xml:space="preserve"> (non-)</w:t>
      </w:r>
      <w:proofErr w:type="spellStart"/>
      <w:r w:rsidRPr="00C92059">
        <w:t>preferred</w:t>
      </w:r>
      <w:proofErr w:type="spellEnd"/>
      <w:r w:rsidRPr="00C92059">
        <w:t xml:space="preserve"> beam </w:t>
      </w:r>
      <w:proofErr w:type="spellStart"/>
      <w:r w:rsidRPr="00C92059">
        <w:t>indication</w:t>
      </w:r>
      <w:proofErr w:type="spellEnd"/>
      <w:r w:rsidRPr="00C92059">
        <w:t>.</w:t>
      </w:r>
    </w:p>
    <w:p w14:paraId="080006A2" w14:textId="1E88460B" w:rsidR="001C2EE4" w:rsidRDefault="0015228E" w:rsidP="009F707D">
      <w:pPr>
        <w:pStyle w:val="TOC1"/>
        <w:tabs>
          <w:tab w:val="clear" w:pos="9639"/>
          <w:tab w:val="left" w:pos="440"/>
          <w:tab w:val="right" w:pos="9629"/>
        </w:tabs>
        <w:rPr>
          <w:u w:val="single"/>
        </w:rPr>
      </w:pPr>
      <w:r>
        <w:rPr>
          <w:rFonts w:cstheme="minorHAnsi"/>
          <w:b/>
          <w:bCs/>
          <w:kern w:val="2"/>
          <w:sz w:val="20"/>
          <w:u w:val="single"/>
          <w14:ligatures w14:val="standardContextual"/>
        </w:rPr>
        <w:fldChar w:fldCharType="begin"/>
      </w:r>
      <w:r>
        <w:rPr>
          <w:u w:val="single"/>
        </w:rPr>
        <w:instrText xml:space="preserve"> TOC \o "1-6" \p " " \h \z \u </w:instrText>
      </w:r>
      <w:r>
        <w:rPr>
          <w:rFonts w:cstheme="minorHAnsi"/>
          <w:b/>
          <w:bCs/>
          <w:kern w:val="2"/>
          <w:sz w:val="20"/>
          <w:u w:val="single"/>
          <w14:ligatures w14:val="standardContextual"/>
        </w:rPr>
        <w:fldChar w:fldCharType="separate"/>
      </w:r>
    </w:p>
    <w:p w14:paraId="53CD9119" w14:textId="1512A992" w:rsidR="00885580" w:rsidRPr="00F81F59" w:rsidRDefault="0015228E" w:rsidP="00B76AC0">
      <w:pPr>
        <w:jc w:val="both"/>
      </w:pPr>
      <w:r>
        <w:rPr>
          <w:u w:val="single"/>
        </w:rPr>
        <w:fldChar w:fldCharType="end"/>
      </w:r>
      <w:bookmarkStart w:id="67" w:name="_Toc159064593"/>
      <w:bookmarkStart w:id="68" w:name="_Toc159064956"/>
      <w:r w:rsidR="00885580" w:rsidRPr="00F81F59">
        <w:rPr>
          <w:lang w:val="en-US"/>
        </w:rPr>
        <w:t>References</w:t>
      </w:r>
      <w:bookmarkEnd w:id="67"/>
      <w:bookmarkEnd w:id="68"/>
    </w:p>
    <w:p w14:paraId="06FCCCC1" w14:textId="16581A18" w:rsidR="00044185" w:rsidRPr="00CC18A6" w:rsidRDefault="006B676C" w:rsidP="007361A3">
      <w:pPr>
        <w:jc w:val="both"/>
      </w:pPr>
      <w:r w:rsidRPr="00717720">
        <w:t xml:space="preserve">[1] </w:t>
      </w:r>
      <w:r w:rsidR="001C2EE4" w:rsidRPr="001C2EE4">
        <w:t>RP-234007</w:t>
      </w:r>
      <w:r w:rsidR="001C2EE4">
        <w:t xml:space="preserve"> </w:t>
      </w:r>
      <w:r w:rsidR="001C2EE4" w:rsidRPr="001C2EE4">
        <w:t>New WID: NR MIMO Phase 5</w:t>
      </w:r>
    </w:p>
    <w:sectPr w:rsidR="00044185" w:rsidRPr="00CC18A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AC07" w14:textId="77777777" w:rsidR="00F11347" w:rsidRDefault="00F11347">
      <w:r>
        <w:separator/>
      </w:r>
    </w:p>
  </w:endnote>
  <w:endnote w:type="continuationSeparator" w:id="0">
    <w:p w14:paraId="00F10994" w14:textId="77777777" w:rsidR="00F11347" w:rsidRDefault="00F11347">
      <w:r>
        <w:continuationSeparator/>
      </w:r>
    </w:p>
  </w:endnote>
  <w:endnote w:type="continuationNotice" w:id="1">
    <w:p w14:paraId="08DC8EEE" w14:textId="77777777" w:rsidR="00F11347" w:rsidRDefault="00F11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BE77" w14:textId="77777777" w:rsidR="00F11347" w:rsidRDefault="00F11347">
      <w:r>
        <w:separator/>
      </w:r>
    </w:p>
  </w:footnote>
  <w:footnote w:type="continuationSeparator" w:id="0">
    <w:p w14:paraId="4EE8D225" w14:textId="77777777" w:rsidR="00F11347" w:rsidRDefault="00F11347">
      <w:r>
        <w:continuationSeparator/>
      </w:r>
    </w:p>
  </w:footnote>
  <w:footnote w:type="continuationNotice" w:id="1">
    <w:p w14:paraId="300E80AD" w14:textId="77777777" w:rsidR="00F11347" w:rsidRDefault="00F11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753FD"/>
    <w:multiLevelType w:val="hybridMultilevel"/>
    <w:tmpl w:val="E51E5C68"/>
    <w:lvl w:ilvl="0" w:tplc="7F1AA444">
      <w:start w:val="1"/>
      <w:numFmt w:val="decimal"/>
      <w:lvlText w:val="Proposal %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42527B5"/>
    <w:multiLevelType w:val="multilevel"/>
    <w:tmpl w:val="156E7B4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890D84"/>
    <w:multiLevelType w:val="hybridMultilevel"/>
    <w:tmpl w:val="68109470"/>
    <w:lvl w:ilvl="0" w:tplc="FDAEA5D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07AB5518"/>
    <w:multiLevelType w:val="hybridMultilevel"/>
    <w:tmpl w:val="BCAC9940"/>
    <w:lvl w:ilvl="0" w:tplc="9AF06744">
      <w:start w:val="1"/>
      <w:numFmt w:val="upperLetter"/>
      <w:pStyle w:val="Heading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3760F8"/>
    <w:multiLevelType w:val="hybridMultilevel"/>
    <w:tmpl w:val="AA7A8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1F5B16E3"/>
    <w:multiLevelType w:val="hybridMultilevel"/>
    <w:tmpl w:val="78CCA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33"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EF3F6B"/>
    <w:multiLevelType w:val="multilevel"/>
    <w:tmpl w:val="24426EA2"/>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37EA4A81"/>
    <w:multiLevelType w:val="multilevel"/>
    <w:tmpl w:val="ECEC999E"/>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decimal"/>
      <w:isLgl/>
      <w:lvlText w:val="%12.1.1"/>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A6441F2"/>
    <w:multiLevelType w:val="hybridMultilevel"/>
    <w:tmpl w:val="17C8D356"/>
    <w:lvl w:ilvl="0" w:tplc="1A349C9C">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56"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64C218D"/>
    <w:multiLevelType w:val="hybridMultilevel"/>
    <w:tmpl w:val="961052D6"/>
    <w:lvl w:ilvl="0" w:tplc="3AAE7592">
      <w:start w:val="1"/>
      <w:numFmt w:val="decimal"/>
      <w:lvlText w:val="Proposal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2"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C6046A2"/>
    <w:multiLevelType w:val="multilevel"/>
    <w:tmpl w:val="42C2738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2"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4" w15:restartNumberingAfterBreak="0">
    <w:nsid w:val="4DEB7A8A"/>
    <w:multiLevelType w:val="multilevel"/>
    <w:tmpl w:val="A6626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543898"/>
    <w:multiLevelType w:val="multilevel"/>
    <w:tmpl w:val="99469C0A"/>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lvlRestart w:val="0"/>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6"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8"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9AB34B7"/>
    <w:multiLevelType w:val="hybridMultilevel"/>
    <w:tmpl w:val="2B76AC7A"/>
    <w:lvl w:ilvl="0" w:tplc="66C044B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1"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8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33412E1"/>
    <w:multiLevelType w:val="hybridMultilevel"/>
    <w:tmpl w:val="E8302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9"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5D61F70"/>
    <w:multiLevelType w:val="hybridMultilevel"/>
    <w:tmpl w:val="249E18CC"/>
    <w:lvl w:ilvl="0" w:tplc="66C044B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6"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7" w15:restartNumberingAfterBreak="0">
    <w:nsid w:val="69280390"/>
    <w:multiLevelType w:val="hybridMultilevel"/>
    <w:tmpl w:val="07E676DC"/>
    <w:lvl w:ilvl="0" w:tplc="5B9871D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0"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1" w15:restartNumberingAfterBreak="0">
    <w:nsid w:val="6B377B53"/>
    <w:multiLevelType w:val="hybridMultilevel"/>
    <w:tmpl w:val="33D0FDA0"/>
    <w:lvl w:ilvl="0" w:tplc="7B6EC352">
      <w:start w:val="1"/>
      <w:numFmt w:val="lowerRoman"/>
      <w:pStyle w:val="Heading4"/>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DD12D6D"/>
    <w:multiLevelType w:val="hybridMultilevel"/>
    <w:tmpl w:val="74068278"/>
    <w:lvl w:ilvl="0" w:tplc="1A627748">
      <w:numFmt w:val="bullet"/>
      <w:lvlText w:val="-"/>
      <w:lvlJc w:val="left"/>
      <w:pPr>
        <w:ind w:left="360" w:hanging="360"/>
      </w:pPr>
      <w:rPr>
        <w:rFonts w:ascii="Calibri" w:eastAsiaTheme="minorHAnsi" w:hAnsi="Calibri" w:cs="Calibri"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4"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0622C48"/>
    <w:multiLevelType w:val="multilevel"/>
    <w:tmpl w:val="7FBAA33C"/>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6"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7"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9"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0"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48"/>
  </w:num>
  <w:num w:numId="2" w16cid:durableId="1461722898">
    <w:abstractNumId w:val="6"/>
  </w:num>
  <w:num w:numId="3" w16cid:durableId="482545200">
    <w:abstractNumId w:val="31"/>
  </w:num>
  <w:num w:numId="4" w16cid:durableId="1938906667">
    <w:abstractNumId w:val="73"/>
  </w:num>
  <w:num w:numId="5" w16cid:durableId="313144916">
    <w:abstractNumId w:val="100"/>
    <w:lvlOverride w:ilvl="0">
      <w:startOverride w:val="1"/>
    </w:lvlOverride>
    <w:lvlOverride w:ilvl="1"/>
    <w:lvlOverride w:ilvl="2"/>
    <w:lvlOverride w:ilvl="3"/>
    <w:lvlOverride w:ilvl="4"/>
    <w:lvlOverride w:ilvl="5"/>
    <w:lvlOverride w:ilvl="6"/>
    <w:lvlOverride w:ilvl="7"/>
    <w:lvlOverride w:ilvl="8"/>
  </w:num>
  <w:num w:numId="6" w16cid:durableId="292911181">
    <w:abstractNumId w:val="10"/>
    <w:lvlOverride w:ilvl="0">
      <w:startOverride w:val="1"/>
    </w:lvlOverride>
    <w:lvlOverride w:ilvl="1"/>
    <w:lvlOverride w:ilvl="2"/>
    <w:lvlOverride w:ilvl="3"/>
    <w:lvlOverride w:ilvl="4"/>
    <w:lvlOverride w:ilvl="5"/>
    <w:lvlOverride w:ilvl="6"/>
    <w:lvlOverride w:ilvl="7"/>
    <w:lvlOverride w:ilvl="8"/>
  </w:num>
  <w:num w:numId="7" w16cid:durableId="710302376">
    <w:abstractNumId w:val="53"/>
    <w:lvlOverride w:ilvl="0">
      <w:startOverride w:val="1"/>
    </w:lvlOverride>
    <w:lvlOverride w:ilvl="1"/>
    <w:lvlOverride w:ilvl="2"/>
    <w:lvlOverride w:ilvl="3"/>
    <w:lvlOverride w:ilvl="4"/>
    <w:lvlOverride w:ilvl="5"/>
    <w:lvlOverride w:ilvl="6"/>
    <w:lvlOverride w:ilvl="7"/>
    <w:lvlOverride w:ilvl="8"/>
  </w:num>
  <w:num w:numId="8" w16cid:durableId="1181970427">
    <w:abstractNumId w:val="95"/>
    <w:lvlOverride w:ilvl="0">
      <w:startOverride w:val="1"/>
    </w:lvlOverride>
    <w:lvlOverride w:ilvl="1"/>
    <w:lvlOverride w:ilvl="2"/>
    <w:lvlOverride w:ilvl="3"/>
    <w:lvlOverride w:ilvl="4"/>
    <w:lvlOverride w:ilvl="5"/>
    <w:lvlOverride w:ilvl="6"/>
    <w:lvlOverride w:ilvl="7"/>
    <w:lvlOverride w:ilvl="8"/>
  </w:num>
  <w:num w:numId="9" w16cid:durableId="1835995433">
    <w:abstractNumId w:val="109"/>
  </w:num>
  <w:num w:numId="10" w16cid:durableId="231503971">
    <w:abstractNumId w:val="20"/>
  </w:num>
  <w:num w:numId="11" w16cid:durableId="1665402266">
    <w:abstractNumId w:val="39"/>
  </w:num>
  <w:num w:numId="12" w16cid:durableId="682902510">
    <w:abstractNumId w:val="107"/>
  </w:num>
  <w:num w:numId="13" w16cid:durableId="120850325">
    <w:abstractNumId w:val="38"/>
  </w:num>
  <w:num w:numId="14" w16cid:durableId="628705957">
    <w:abstractNumId w:val="98"/>
  </w:num>
  <w:num w:numId="15" w16cid:durableId="887836976">
    <w:abstractNumId w:val="66"/>
  </w:num>
  <w:num w:numId="16" w16cid:durableId="506166280">
    <w:abstractNumId w:val="110"/>
  </w:num>
  <w:num w:numId="17" w16cid:durableId="469516907">
    <w:abstractNumId w:val="82"/>
  </w:num>
  <w:num w:numId="18" w16cid:durableId="293365788">
    <w:abstractNumId w:val="17"/>
  </w:num>
  <w:num w:numId="19" w16cid:durableId="1929539078">
    <w:abstractNumId w:val="85"/>
  </w:num>
  <w:num w:numId="20" w16cid:durableId="1281453046">
    <w:abstractNumId w:val="58"/>
  </w:num>
  <w:num w:numId="21" w16cid:durableId="218175170">
    <w:abstractNumId w:val="50"/>
  </w:num>
  <w:num w:numId="22" w16cid:durableId="1573347767">
    <w:abstractNumId w:val="15"/>
  </w:num>
  <w:num w:numId="23" w16cid:durableId="1440490345">
    <w:abstractNumId w:val="94"/>
  </w:num>
  <w:num w:numId="24" w16cid:durableId="1085767327">
    <w:abstractNumId w:val="56"/>
  </w:num>
  <w:num w:numId="25" w16cid:durableId="1629966882">
    <w:abstractNumId w:val="106"/>
  </w:num>
  <w:num w:numId="26" w16cid:durableId="137653154">
    <w:abstractNumId w:val="88"/>
  </w:num>
  <w:num w:numId="27" w16cid:durableId="1774088156">
    <w:abstractNumId w:val="60"/>
  </w:num>
  <w:num w:numId="28" w16cid:durableId="1030956797">
    <w:abstractNumId w:val="11"/>
  </w:num>
  <w:num w:numId="29" w16cid:durableId="245727117">
    <w:abstractNumId w:val="43"/>
  </w:num>
  <w:num w:numId="30" w16cid:durableId="1008293256">
    <w:abstractNumId w:val="91"/>
  </w:num>
  <w:num w:numId="31" w16cid:durableId="510871049">
    <w:abstractNumId w:val="41"/>
  </w:num>
  <w:num w:numId="32" w16cid:durableId="1774863102">
    <w:abstractNumId w:val="33"/>
  </w:num>
  <w:num w:numId="33" w16cid:durableId="855270087">
    <w:abstractNumId w:val="37"/>
  </w:num>
  <w:num w:numId="34" w16cid:durableId="148984208">
    <w:abstractNumId w:val="23"/>
  </w:num>
  <w:num w:numId="35" w16cid:durableId="1687360711">
    <w:abstractNumId w:val="24"/>
  </w:num>
  <w:num w:numId="36" w16cid:durableId="622541240">
    <w:abstractNumId w:val="78"/>
  </w:num>
  <w:num w:numId="37" w16cid:durableId="868376367">
    <w:abstractNumId w:val="10"/>
  </w:num>
  <w:num w:numId="38" w16cid:durableId="1516268829">
    <w:abstractNumId w:val="1"/>
  </w:num>
  <w:num w:numId="39" w16cid:durableId="1305894826">
    <w:abstractNumId w:val="44"/>
  </w:num>
  <w:num w:numId="40" w16cid:durableId="1827280311">
    <w:abstractNumId w:val="0"/>
  </w:num>
  <w:num w:numId="41" w16cid:durableId="2144342073">
    <w:abstractNumId w:val="28"/>
  </w:num>
  <w:num w:numId="42" w16cid:durableId="1829204683">
    <w:abstractNumId w:val="113"/>
  </w:num>
  <w:num w:numId="43" w16cid:durableId="1856724788">
    <w:abstractNumId w:val="7"/>
  </w:num>
  <w:num w:numId="44" w16cid:durableId="153374669">
    <w:abstractNumId w:val="26"/>
  </w:num>
  <w:num w:numId="45" w16cid:durableId="183400014">
    <w:abstractNumId w:val="64"/>
  </w:num>
  <w:num w:numId="46" w16cid:durableId="1026828053">
    <w:abstractNumId w:val="54"/>
  </w:num>
  <w:num w:numId="47" w16cid:durableId="1700859733">
    <w:abstractNumId w:val="57"/>
  </w:num>
  <w:num w:numId="48" w16cid:durableId="2129662705">
    <w:abstractNumId w:val="36"/>
  </w:num>
  <w:num w:numId="49" w16cid:durableId="1326857945">
    <w:abstractNumId w:val="42"/>
  </w:num>
  <w:num w:numId="50" w16cid:durableId="1076978837">
    <w:abstractNumId w:val="16"/>
  </w:num>
  <w:num w:numId="51" w16cid:durableId="226308905">
    <w:abstractNumId w:val="89"/>
  </w:num>
  <w:num w:numId="52" w16cid:durableId="1994138215">
    <w:abstractNumId w:val="40"/>
  </w:num>
  <w:num w:numId="53" w16cid:durableId="65538140">
    <w:abstractNumId w:val="29"/>
  </w:num>
  <w:num w:numId="54" w16cid:durableId="1877497997">
    <w:abstractNumId w:val="30"/>
  </w:num>
  <w:num w:numId="55" w16cid:durableId="1589847945">
    <w:abstractNumId w:val="52"/>
  </w:num>
  <w:num w:numId="56" w16cid:durableId="1553231834">
    <w:abstractNumId w:val="35"/>
  </w:num>
  <w:num w:numId="57" w16cid:durableId="904535545">
    <w:abstractNumId w:val="19"/>
  </w:num>
  <w:num w:numId="58" w16cid:durableId="740518793">
    <w:abstractNumId w:val="4"/>
  </w:num>
  <w:num w:numId="59" w16cid:durableId="723141728">
    <w:abstractNumId w:val="19"/>
  </w:num>
  <w:num w:numId="60" w16cid:durableId="1710496305">
    <w:abstractNumId w:val="4"/>
  </w:num>
  <w:num w:numId="61" w16cid:durableId="1118259161">
    <w:abstractNumId w:val="77"/>
  </w:num>
  <w:num w:numId="62" w16cid:durableId="2112434700">
    <w:abstractNumId w:val="53"/>
  </w:num>
  <w:num w:numId="63" w16cid:durableId="390471154">
    <w:abstractNumId w:val="76"/>
  </w:num>
  <w:num w:numId="64" w16cid:durableId="1088960587">
    <w:abstractNumId w:val="108"/>
  </w:num>
  <w:num w:numId="65" w16cid:durableId="1028260572">
    <w:abstractNumId w:val="68"/>
  </w:num>
  <w:num w:numId="66" w16cid:durableId="162858708">
    <w:abstractNumId w:val="47"/>
  </w:num>
  <w:num w:numId="67" w16cid:durableId="802581236">
    <w:abstractNumId w:val="70"/>
  </w:num>
  <w:num w:numId="68" w16cid:durableId="1686981864">
    <w:abstractNumId w:val="83"/>
  </w:num>
  <w:num w:numId="69" w16cid:durableId="314645712">
    <w:abstractNumId w:val="90"/>
  </w:num>
  <w:num w:numId="70" w16cid:durableId="86273527">
    <w:abstractNumId w:val="80"/>
  </w:num>
  <w:num w:numId="71" w16cid:durableId="2050493302">
    <w:abstractNumId w:val="96"/>
  </w:num>
  <w:num w:numId="72" w16cid:durableId="807893397">
    <w:abstractNumId w:val="22"/>
  </w:num>
  <w:num w:numId="73" w16cid:durableId="851918129">
    <w:abstractNumId w:val="49"/>
  </w:num>
  <w:num w:numId="74" w16cid:durableId="2114354783">
    <w:abstractNumId w:val="69"/>
  </w:num>
  <w:num w:numId="75" w16cid:durableId="2003965487">
    <w:abstractNumId w:val="84"/>
  </w:num>
  <w:num w:numId="76" w16cid:durableId="840779611">
    <w:abstractNumId w:val="55"/>
  </w:num>
  <w:num w:numId="77" w16cid:durableId="1188521971">
    <w:abstractNumId w:val="25"/>
  </w:num>
  <w:num w:numId="78" w16cid:durableId="791167477">
    <w:abstractNumId w:val="77"/>
  </w:num>
  <w:num w:numId="79" w16cid:durableId="303194633">
    <w:abstractNumId w:val="67"/>
  </w:num>
  <w:num w:numId="80" w16cid:durableId="770246301">
    <w:abstractNumId w:val="13"/>
  </w:num>
  <w:num w:numId="81" w16cid:durableId="1761102728">
    <w:abstractNumId w:val="104"/>
  </w:num>
  <w:num w:numId="82" w16cid:durableId="510148353">
    <w:abstractNumId w:val="63"/>
  </w:num>
  <w:num w:numId="83" w16cid:durableId="878591057">
    <w:abstractNumId w:val="63"/>
  </w:num>
  <w:num w:numId="84" w16cid:durableId="14501563">
    <w:abstractNumId w:val="112"/>
  </w:num>
  <w:num w:numId="85" w16cid:durableId="2074499133">
    <w:abstractNumId w:val="93"/>
  </w:num>
  <w:num w:numId="86" w16cid:durableId="1285845900">
    <w:abstractNumId w:val="72"/>
  </w:num>
  <w:num w:numId="87" w16cid:durableId="2068255650">
    <w:abstractNumId w:val="14"/>
  </w:num>
  <w:num w:numId="88" w16cid:durableId="1728409841">
    <w:abstractNumId w:val="14"/>
  </w:num>
  <w:num w:numId="89" w16cid:durableId="192618305">
    <w:abstractNumId w:val="62"/>
  </w:num>
  <w:num w:numId="90" w16cid:durableId="1636790785">
    <w:abstractNumId w:val="59"/>
  </w:num>
  <w:num w:numId="91" w16cid:durableId="76564760">
    <w:abstractNumId w:val="21"/>
  </w:num>
  <w:num w:numId="92" w16cid:durableId="766584149">
    <w:abstractNumId w:val="32"/>
  </w:num>
  <w:num w:numId="93" w16cid:durableId="1002201439">
    <w:abstractNumId w:val="34"/>
  </w:num>
  <w:num w:numId="94" w16cid:durableId="940651787">
    <w:abstractNumId w:val="81"/>
  </w:num>
  <w:num w:numId="95" w16cid:durableId="805975928">
    <w:abstractNumId w:val="9"/>
  </w:num>
  <w:num w:numId="96" w16cid:durableId="259724308">
    <w:abstractNumId w:val="111"/>
  </w:num>
  <w:num w:numId="97" w16cid:durableId="295792299">
    <w:abstractNumId w:val="102"/>
  </w:num>
  <w:num w:numId="98" w16cid:durableId="1296527507">
    <w:abstractNumId w:val="12"/>
  </w:num>
  <w:num w:numId="99" w16cid:durableId="1335180517">
    <w:abstractNumId w:val="87"/>
  </w:num>
  <w:num w:numId="100" w16cid:durableId="1726756288">
    <w:abstractNumId w:val="65"/>
  </w:num>
  <w:num w:numId="101" w16cid:durableId="1596667950">
    <w:abstractNumId w:val="19"/>
  </w:num>
  <w:num w:numId="102" w16cid:durableId="896745953">
    <w:abstractNumId w:val="5"/>
  </w:num>
  <w:num w:numId="103" w16cid:durableId="1357998047">
    <w:abstractNumId w:val="18"/>
  </w:num>
  <w:num w:numId="104" w16cid:durableId="141699890">
    <w:abstractNumId w:val="86"/>
  </w:num>
  <w:num w:numId="105" w16cid:durableId="520049862">
    <w:abstractNumId w:val="105"/>
  </w:num>
  <w:num w:numId="106" w16cid:durableId="1861167267">
    <w:abstractNumId w:val="46"/>
  </w:num>
  <w:num w:numId="107" w16cid:durableId="467825511">
    <w:abstractNumId w:val="103"/>
  </w:num>
  <w:num w:numId="108" w16cid:durableId="1433358506">
    <w:abstractNumId w:val="99"/>
  </w:num>
  <w:num w:numId="109" w16cid:durableId="844588787">
    <w:abstractNumId w:val="51"/>
  </w:num>
  <w:num w:numId="110" w16cid:durableId="66149231">
    <w:abstractNumId w:val="2"/>
  </w:num>
  <w:num w:numId="111" w16cid:durableId="1515610095">
    <w:abstractNumId w:val="27"/>
  </w:num>
  <w:num w:numId="112" w16cid:durableId="709065940">
    <w:abstractNumId w:val="92"/>
  </w:num>
  <w:num w:numId="113" w16cid:durableId="1073969539">
    <w:abstractNumId w:val="51"/>
    <w:lvlOverride w:ilvl="0">
      <w:startOverride w:val="1"/>
    </w:lvlOverride>
  </w:num>
  <w:num w:numId="114" w16cid:durableId="380640152">
    <w:abstractNumId w:val="79"/>
  </w:num>
  <w:num w:numId="115" w16cid:durableId="705522927">
    <w:abstractNumId w:val="71"/>
  </w:num>
  <w:num w:numId="116" w16cid:durableId="124083763">
    <w:abstractNumId w:val="3"/>
  </w:num>
  <w:num w:numId="117" w16cid:durableId="857349521">
    <w:abstractNumId w:val="45"/>
  </w:num>
  <w:num w:numId="118" w16cid:durableId="1352534266">
    <w:abstractNumId w:val="75"/>
  </w:num>
  <w:num w:numId="119" w16cid:durableId="319164209">
    <w:abstractNumId w:val="8"/>
  </w:num>
  <w:num w:numId="120" w16cid:durableId="422579202">
    <w:abstractNumId w:val="101"/>
  </w:num>
  <w:num w:numId="121" w16cid:durableId="1895770931">
    <w:abstractNumId w:val="74"/>
  </w:num>
  <w:num w:numId="122" w16cid:durableId="1758863457">
    <w:abstractNumId w:val="97"/>
  </w:num>
  <w:num w:numId="123" w16cid:durableId="1105610844">
    <w:abstractNumId w:val="61"/>
  </w:num>
  <w:num w:numId="124" w16cid:durableId="1945722468">
    <w:abstractNumId w:val="8"/>
    <w:lvlOverride w:ilvl="0">
      <w:startOverride w:val="1"/>
    </w:lvlOverride>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A0B"/>
    <w:rsid w:val="00000C86"/>
    <w:rsid w:val="00000D8F"/>
    <w:rsid w:val="0000102A"/>
    <w:rsid w:val="00001217"/>
    <w:rsid w:val="0000159F"/>
    <w:rsid w:val="00001729"/>
    <w:rsid w:val="00001BBB"/>
    <w:rsid w:val="00001EB1"/>
    <w:rsid w:val="00002092"/>
    <w:rsid w:val="000021FE"/>
    <w:rsid w:val="00002400"/>
    <w:rsid w:val="000026B7"/>
    <w:rsid w:val="000027F5"/>
    <w:rsid w:val="000027F6"/>
    <w:rsid w:val="00003406"/>
    <w:rsid w:val="000036A4"/>
    <w:rsid w:val="000039EB"/>
    <w:rsid w:val="00003E20"/>
    <w:rsid w:val="00004194"/>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5E6"/>
    <w:rsid w:val="00007657"/>
    <w:rsid w:val="000079A6"/>
    <w:rsid w:val="00007E11"/>
    <w:rsid w:val="0001037C"/>
    <w:rsid w:val="000106D2"/>
    <w:rsid w:val="00010B05"/>
    <w:rsid w:val="00010CD8"/>
    <w:rsid w:val="00010E2C"/>
    <w:rsid w:val="00010E7C"/>
    <w:rsid w:val="000110B4"/>
    <w:rsid w:val="000112B0"/>
    <w:rsid w:val="0001180C"/>
    <w:rsid w:val="0001187A"/>
    <w:rsid w:val="00011BB2"/>
    <w:rsid w:val="00012285"/>
    <w:rsid w:val="00012505"/>
    <w:rsid w:val="00012685"/>
    <w:rsid w:val="000127F5"/>
    <w:rsid w:val="00012A3F"/>
    <w:rsid w:val="00012C4F"/>
    <w:rsid w:val="00012F6F"/>
    <w:rsid w:val="0001305D"/>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DB1"/>
    <w:rsid w:val="00017E5F"/>
    <w:rsid w:val="00017EDA"/>
    <w:rsid w:val="00017F47"/>
    <w:rsid w:val="00020301"/>
    <w:rsid w:val="000204F3"/>
    <w:rsid w:val="000205FC"/>
    <w:rsid w:val="00020757"/>
    <w:rsid w:val="00020C03"/>
    <w:rsid w:val="00020D16"/>
    <w:rsid w:val="000210EF"/>
    <w:rsid w:val="00021127"/>
    <w:rsid w:val="00021184"/>
    <w:rsid w:val="000212A5"/>
    <w:rsid w:val="00021394"/>
    <w:rsid w:val="000213A4"/>
    <w:rsid w:val="00021AA8"/>
    <w:rsid w:val="00021B91"/>
    <w:rsid w:val="00021D28"/>
    <w:rsid w:val="00021D68"/>
    <w:rsid w:val="00021EF1"/>
    <w:rsid w:val="00022080"/>
    <w:rsid w:val="000227F0"/>
    <w:rsid w:val="00022A07"/>
    <w:rsid w:val="00022B8C"/>
    <w:rsid w:val="0002300E"/>
    <w:rsid w:val="0002316B"/>
    <w:rsid w:val="000231AB"/>
    <w:rsid w:val="0002357A"/>
    <w:rsid w:val="0002360D"/>
    <w:rsid w:val="00023742"/>
    <w:rsid w:val="00023AF4"/>
    <w:rsid w:val="00023D2E"/>
    <w:rsid w:val="00023DAA"/>
    <w:rsid w:val="000241B2"/>
    <w:rsid w:val="00024265"/>
    <w:rsid w:val="00024673"/>
    <w:rsid w:val="000248E5"/>
    <w:rsid w:val="00024AEF"/>
    <w:rsid w:val="00024BCC"/>
    <w:rsid w:val="00024CE3"/>
    <w:rsid w:val="00024D8E"/>
    <w:rsid w:val="00024E6B"/>
    <w:rsid w:val="00025272"/>
    <w:rsid w:val="00025380"/>
    <w:rsid w:val="0002570F"/>
    <w:rsid w:val="000258BC"/>
    <w:rsid w:val="00025A0F"/>
    <w:rsid w:val="00025B60"/>
    <w:rsid w:val="00025E79"/>
    <w:rsid w:val="00025FEC"/>
    <w:rsid w:val="00026098"/>
    <w:rsid w:val="0002620F"/>
    <w:rsid w:val="00026721"/>
    <w:rsid w:val="00026C31"/>
    <w:rsid w:val="00026C65"/>
    <w:rsid w:val="00026DB4"/>
    <w:rsid w:val="0002716D"/>
    <w:rsid w:val="000274B9"/>
    <w:rsid w:val="000276B1"/>
    <w:rsid w:val="00027755"/>
    <w:rsid w:val="00027864"/>
    <w:rsid w:val="0002789E"/>
    <w:rsid w:val="00027ACA"/>
    <w:rsid w:val="00027C44"/>
    <w:rsid w:val="00030048"/>
    <w:rsid w:val="000300C2"/>
    <w:rsid w:val="00030368"/>
    <w:rsid w:val="000305BB"/>
    <w:rsid w:val="0003072D"/>
    <w:rsid w:val="00030934"/>
    <w:rsid w:val="00030A52"/>
    <w:rsid w:val="00030BB9"/>
    <w:rsid w:val="0003111D"/>
    <w:rsid w:val="000312D6"/>
    <w:rsid w:val="000314CD"/>
    <w:rsid w:val="000318A6"/>
    <w:rsid w:val="00031CC9"/>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F80"/>
    <w:rsid w:val="000362A8"/>
    <w:rsid w:val="00036304"/>
    <w:rsid w:val="00036343"/>
    <w:rsid w:val="0003649D"/>
    <w:rsid w:val="000364C8"/>
    <w:rsid w:val="000368C1"/>
    <w:rsid w:val="00036EF6"/>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4F5"/>
    <w:rsid w:val="0004177D"/>
    <w:rsid w:val="00041886"/>
    <w:rsid w:val="0004192D"/>
    <w:rsid w:val="00041C9D"/>
    <w:rsid w:val="00041CCB"/>
    <w:rsid w:val="00041EAE"/>
    <w:rsid w:val="00041F90"/>
    <w:rsid w:val="000421F3"/>
    <w:rsid w:val="0004222B"/>
    <w:rsid w:val="000424C7"/>
    <w:rsid w:val="0004251D"/>
    <w:rsid w:val="00042575"/>
    <w:rsid w:val="0004262E"/>
    <w:rsid w:val="00042656"/>
    <w:rsid w:val="00042E11"/>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DEA"/>
    <w:rsid w:val="00045F0D"/>
    <w:rsid w:val="00045FD1"/>
    <w:rsid w:val="000465A8"/>
    <w:rsid w:val="00046630"/>
    <w:rsid w:val="00046859"/>
    <w:rsid w:val="00046C80"/>
    <w:rsid w:val="00046E90"/>
    <w:rsid w:val="00046F84"/>
    <w:rsid w:val="00047110"/>
    <w:rsid w:val="0004743C"/>
    <w:rsid w:val="00047458"/>
    <w:rsid w:val="00047591"/>
    <w:rsid w:val="000478AE"/>
    <w:rsid w:val="00047A01"/>
    <w:rsid w:val="00050112"/>
    <w:rsid w:val="00050117"/>
    <w:rsid w:val="00050276"/>
    <w:rsid w:val="00050466"/>
    <w:rsid w:val="000505CC"/>
    <w:rsid w:val="00050778"/>
    <w:rsid w:val="00050899"/>
    <w:rsid w:val="000509F4"/>
    <w:rsid w:val="00050A1D"/>
    <w:rsid w:val="00050A62"/>
    <w:rsid w:val="00050E9D"/>
    <w:rsid w:val="000511F9"/>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341"/>
    <w:rsid w:val="00053588"/>
    <w:rsid w:val="000536C7"/>
    <w:rsid w:val="00053D0A"/>
    <w:rsid w:val="000547A4"/>
    <w:rsid w:val="00054B05"/>
    <w:rsid w:val="00054D9D"/>
    <w:rsid w:val="00055676"/>
    <w:rsid w:val="00055CB8"/>
    <w:rsid w:val="0005615C"/>
    <w:rsid w:val="00056286"/>
    <w:rsid w:val="0005633A"/>
    <w:rsid w:val="000564DA"/>
    <w:rsid w:val="00056544"/>
    <w:rsid w:val="000567BA"/>
    <w:rsid w:val="000568F3"/>
    <w:rsid w:val="00056BC3"/>
    <w:rsid w:val="00056BDE"/>
    <w:rsid w:val="00056C1C"/>
    <w:rsid w:val="00056D14"/>
    <w:rsid w:val="000573F8"/>
    <w:rsid w:val="00057773"/>
    <w:rsid w:val="00057900"/>
    <w:rsid w:val="00060530"/>
    <w:rsid w:val="000608D9"/>
    <w:rsid w:val="00060A0E"/>
    <w:rsid w:val="00060D8E"/>
    <w:rsid w:val="000610E7"/>
    <w:rsid w:val="00061449"/>
    <w:rsid w:val="000614E1"/>
    <w:rsid w:val="00061ED2"/>
    <w:rsid w:val="00062159"/>
    <w:rsid w:val="000624DE"/>
    <w:rsid w:val="000628A8"/>
    <w:rsid w:val="00062A42"/>
    <w:rsid w:val="00062EF4"/>
    <w:rsid w:val="00063D82"/>
    <w:rsid w:val="00063D9E"/>
    <w:rsid w:val="00064AD3"/>
    <w:rsid w:val="00065088"/>
    <w:rsid w:val="000652D3"/>
    <w:rsid w:val="00065369"/>
    <w:rsid w:val="000654A0"/>
    <w:rsid w:val="0006556F"/>
    <w:rsid w:val="000656E5"/>
    <w:rsid w:val="00065802"/>
    <w:rsid w:val="00065850"/>
    <w:rsid w:val="0006588F"/>
    <w:rsid w:val="00065CF3"/>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1E38"/>
    <w:rsid w:val="0007208A"/>
    <w:rsid w:val="0007213C"/>
    <w:rsid w:val="000721EE"/>
    <w:rsid w:val="000729CB"/>
    <w:rsid w:val="00072BBA"/>
    <w:rsid w:val="00072DB8"/>
    <w:rsid w:val="00072FF5"/>
    <w:rsid w:val="000730DC"/>
    <w:rsid w:val="000733AE"/>
    <w:rsid w:val="00073789"/>
    <w:rsid w:val="00073814"/>
    <w:rsid w:val="00073880"/>
    <w:rsid w:val="000738D9"/>
    <w:rsid w:val="000747E2"/>
    <w:rsid w:val="0007497A"/>
    <w:rsid w:val="00074AA3"/>
    <w:rsid w:val="00074DC5"/>
    <w:rsid w:val="000751C3"/>
    <w:rsid w:val="00075552"/>
    <w:rsid w:val="000756DB"/>
    <w:rsid w:val="00075965"/>
    <w:rsid w:val="00075A7E"/>
    <w:rsid w:val="00075B41"/>
    <w:rsid w:val="00075FDA"/>
    <w:rsid w:val="00076386"/>
    <w:rsid w:val="00076427"/>
    <w:rsid w:val="00076B75"/>
    <w:rsid w:val="00076D26"/>
    <w:rsid w:val="00076D82"/>
    <w:rsid w:val="00076DCA"/>
    <w:rsid w:val="000770AA"/>
    <w:rsid w:val="000772FA"/>
    <w:rsid w:val="0007731A"/>
    <w:rsid w:val="00077616"/>
    <w:rsid w:val="00077CD7"/>
    <w:rsid w:val="00077DF5"/>
    <w:rsid w:val="00080162"/>
    <w:rsid w:val="0008082E"/>
    <w:rsid w:val="000808DB"/>
    <w:rsid w:val="00080946"/>
    <w:rsid w:val="00080B57"/>
    <w:rsid w:val="00080F6E"/>
    <w:rsid w:val="000814D9"/>
    <w:rsid w:val="00081A30"/>
    <w:rsid w:val="00081EC2"/>
    <w:rsid w:val="00081F76"/>
    <w:rsid w:val="00082154"/>
    <w:rsid w:val="0008216A"/>
    <w:rsid w:val="00082384"/>
    <w:rsid w:val="000826CF"/>
    <w:rsid w:val="000828A9"/>
    <w:rsid w:val="00082B1E"/>
    <w:rsid w:val="00082EA4"/>
    <w:rsid w:val="000831ED"/>
    <w:rsid w:val="00083800"/>
    <w:rsid w:val="00083A21"/>
    <w:rsid w:val="00084028"/>
    <w:rsid w:val="000842B0"/>
    <w:rsid w:val="00084441"/>
    <w:rsid w:val="0008458C"/>
    <w:rsid w:val="00084732"/>
    <w:rsid w:val="000849CE"/>
    <w:rsid w:val="00084A65"/>
    <w:rsid w:val="000850D0"/>
    <w:rsid w:val="00085135"/>
    <w:rsid w:val="0008524A"/>
    <w:rsid w:val="0008559A"/>
    <w:rsid w:val="00085A5F"/>
    <w:rsid w:val="00085CAF"/>
    <w:rsid w:val="00085D25"/>
    <w:rsid w:val="00085E79"/>
    <w:rsid w:val="0008613E"/>
    <w:rsid w:val="0008641C"/>
    <w:rsid w:val="00086AC2"/>
    <w:rsid w:val="00086ACC"/>
    <w:rsid w:val="00087290"/>
    <w:rsid w:val="000876D0"/>
    <w:rsid w:val="00087700"/>
    <w:rsid w:val="00087BE6"/>
    <w:rsid w:val="00090013"/>
    <w:rsid w:val="000900D2"/>
    <w:rsid w:val="00090185"/>
    <w:rsid w:val="000902C2"/>
    <w:rsid w:val="00090514"/>
    <w:rsid w:val="00090F11"/>
    <w:rsid w:val="000915F9"/>
    <w:rsid w:val="00091A92"/>
    <w:rsid w:val="00091B92"/>
    <w:rsid w:val="00092179"/>
    <w:rsid w:val="000925FB"/>
    <w:rsid w:val="000927A4"/>
    <w:rsid w:val="00092F45"/>
    <w:rsid w:val="000937B2"/>
    <w:rsid w:val="000937F0"/>
    <w:rsid w:val="00093C49"/>
    <w:rsid w:val="00093CB2"/>
    <w:rsid w:val="00094288"/>
    <w:rsid w:val="0009474B"/>
    <w:rsid w:val="00094781"/>
    <w:rsid w:val="00094EDE"/>
    <w:rsid w:val="00095454"/>
    <w:rsid w:val="0009597A"/>
    <w:rsid w:val="00095A80"/>
    <w:rsid w:val="00095CAA"/>
    <w:rsid w:val="00096241"/>
    <w:rsid w:val="000963D2"/>
    <w:rsid w:val="000969A5"/>
    <w:rsid w:val="00096CFB"/>
    <w:rsid w:val="000973E1"/>
    <w:rsid w:val="00097648"/>
    <w:rsid w:val="000976BD"/>
    <w:rsid w:val="000977E4"/>
    <w:rsid w:val="00097804"/>
    <w:rsid w:val="00097DB2"/>
    <w:rsid w:val="00097DCB"/>
    <w:rsid w:val="00097F54"/>
    <w:rsid w:val="00097F91"/>
    <w:rsid w:val="000A0144"/>
    <w:rsid w:val="000A062E"/>
    <w:rsid w:val="000A0862"/>
    <w:rsid w:val="000A0932"/>
    <w:rsid w:val="000A1402"/>
    <w:rsid w:val="000A192A"/>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BC4"/>
    <w:rsid w:val="000A3C0F"/>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191"/>
    <w:rsid w:val="000A7333"/>
    <w:rsid w:val="000A74B4"/>
    <w:rsid w:val="000A7543"/>
    <w:rsid w:val="000A75B7"/>
    <w:rsid w:val="000A76B4"/>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F0A"/>
    <w:rsid w:val="000B5F88"/>
    <w:rsid w:val="000B61EE"/>
    <w:rsid w:val="000B6376"/>
    <w:rsid w:val="000B639E"/>
    <w:rsid w:val="000B6D4A"/>
    <w:rsid w:val="000B6D65"/>
    <w:rsid w:val="000B701D"/>
    <w:rsid w:val="000B722D"/>
    <w:rsid w:val="000B732B"/>
    <w:rsid w:val="000B743C"/>
    <w:rsid w:val="000C0C1B"/>
    <w:rsid w:val="000C0ED2"/>
    <w:rsid w:val="000C0FA6"/>
    <w:rsid w:val="000C11C1"/>
    <w:rsid w:val="000C175A"/>
    <w:rsid w:val="000C191F"/>
    <w:rsid w:val="000C1D59"/>
    <w:rsid w:val="000C21F1"/>
    <w:rsid w:val="000C2391"/>
    <w:rsid w:val="000C239E"/>
    <w:rsid w:val="000C25B7"/>
    <w:rsid w:val="000C28ED"/>
    <w:rsid w:val="000C2A2E"/>
    <w:rsid w:val="000C2B09"/>
    <w:rsid w:val="000C30CF"/>
    <w:rsid w:val="000C33D6"/>
    <w:rsid w:val="000C370F"/>
    <w:rsid w:val="000C371A"/>
    <w:rsid w:val="000C3A91"/>
    <w:rsid w:val="000C3E47"/>
    <w:rsid w:val="000C401D"/>
    <w:rsid w:val="000C438C"/>
    <w:rsid w:val="000C493B"/>
    <w:rsid w:val="000C4F59"/>
    <w:rsid w:val="000C4FBA"/>
    <w:rsid w:val="000C501D"/>
    <w:rsid w:val="000C5243"/>
    <w:rsid w:val="000C52BE"/>
    <w:rsid w:val="000C55B0"/>
    <w:rsid w:val="000C5B5B"/>
    <w:rsid w:val="000C5BDC"/>
    <w:rsid w:val="000C5CB3"/>
    <w:rsid w:val="000C5CBA"/>
    <w:rsid w:val="000C5EB4"/>
    <w:rsid w:val="000C5FBD"/>
    <w:rsid w:val="000C6468"/>
    <w:rsid w:val="000C650E"/>
    <w:rsid w:val="000C6D5C"/>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5E8"/>
    <w:rsid w:val="000D0BD6"/>
    <w:rsid w:val="000D0C61"/>
    <w:rsid w:val="000D0F6F"/>
    <w:rsid w:val="000D106A"/>
    <w:rsid w:val="000D1440"/>
    <w:rsid w:val="000D14EA"/>
    <w:rsid w:val="000D17C6"/>
    <w:rsid w:val="000D19A5"/>
    <w:rsid w:val="000D1A9C"/>
    <w:rsid w:val="000D1B1F"/>
    <w:rsid w:val="000D1D44"/>
    <w:rsid w:val="000D244D"/>
    <w:rsid w:val="000D27AD"/>
    <w:rsid w:val="000D2962"/>
    <w:rsid w:val="000D29B5"/>
    <w:rsid w:val="000D29D1"/>
    <w:rsid w:val="000D2B0A"/>
    <w:rsid w:val="000D2D97"/>
    <w:rsid w:val="000D30F5"/>
    <w:rsid w:val="000D3286"/>
    <w:rsid w:val="000D344D"/>
    <w:rsid w:val="000D3A07"/>
    <w:rsid w:val="000D3ACB"/>
    <w:rsid w:val="000D40E7"/>
    <w:rsid w:val="000D427B"/>
    <w:rsid w:val="000D43F5"/>
    <w:rsid w:val="000D470D"/>
    <w:rsid w:val="000D4938"/>
    <w:rsid w:val="000D4A92"/>
    <w:rsid w:val="000D4D4B"/>
    <w:rsid w:val="000D514C"/>
    <w:rsid w:val="000D53D3"/>
    <w:rsid w:val="000D584F"/>
    <w:rsid w:val="000D5A8F"/>
    <w:rsid w:val="000D5D00"/>
    <w:rsid w:val="000D5E02"/>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49E"/>
    <w:rsid w:val="000E2782"/>
    <w:rsid w:val="000E27AA"/>
    <w:rsid w:val="000E2834"/>
    <w:rsid w:val="000E2966"/>
    <w:rsid w:val="000E2CB1"/>
    <w:rsid w:val="000E2E1E"/>
    <w:rsid w:val="000E2EC9"/>
    <w:rsid w:val="000E2FE7"/>
    <w:rsid w:val="000E3156"/>
    <w:rsid w:val="000E331C"/>
    <w:rsid w:val="000E337A"/>
    <w:rsid w:val="000E34FD"/>
    <w:rsid w:val="000E3596"/>
    <w:rsid w:val="000E3AD6"/>
    <w:rsid w:val="000E4061"/>
    <w:rsid w:val="000E4350"/>
    <w:rsid w:val="000E4376"/>
    <w:rsid w:val="000E4408"/>
    <w:rsid w:val="000E497C"/>
    <w:rsid w:val="000E4D8E"/>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E7C27"/>
    <w:rsid w:val="000E7D17"/>
    <w:rsid w:val="000F0062"/>
    <w:rsid w:val="000F0A1D"/>
    <w:rsid w:val="000F0A44"/>
    <w:rsid w:val="000F11AC"/>
    <w:rsid w:val="000F11BB"/>
    <w:rsid w:val="000F1245"/>
    <w:rsid w:val="000F1328"/>
    <w:rsid w:val="000F13EF"/>
    <w:rsid w:val="000F14F6"/>
    <w:rsid w:val="000F15B2"/>
    <w:rsid w:val="000F187D"/>
    <w:rsid w:val="000F1917"/>
    <w:rsid w:val="000F19DE"/>
    <w:rsid w:val="000F1A27"/>
    <w:rsid w:val="000F2159"/>
    <w:rsid w:val="000F2E1F"/>
    <w:rsid w:val="000F313A"/>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722"/>
    <w:rsid w:val="000F68D0"/>
    <w:rsid w:val="000F6B15"/>
    <w:rsid w:val="000F6C69"/>
    <w:rsid w:val="000F6FCA"/>
    <w:rsid w:val="000F719A"/>
    <w:rsid w:val="000F71A5"/>
    <w:rsid w:val="000F7504"/>
    <w:rsid w:val="000F7C7F"/>
    <w:rsid w:val="001000D3"/>
    <w:rsid w:val="001002AE"/>
    <w:rsid w:val="001005A5"/>
    <w:rsid w:val="00100CE6"/>
    <w:rsid w:val="00100D02"/>
    <w:rsid w:val="001013A0"/>
    <w:rsid w:val="0010170B"/>
    <w:rsid w:val="00101C4F"/>
    <w:rsid w:val="00101DDE"/>
    <w:rsid w:val="0010272A"/>
    <w:rsid w:val="00102C9F"/>
    <w:rsid w:val="00103FC7"/>
    <w:rsid w:val="00103FC9"/>
    <w:rsid w:val="0010415E"/>
    <w:rsid w:val="00104316"/>
    <w:rsid w:val="00104A23"/>
    <w:rsid w:val="00104F43"/>
    <w:rsid w:val="001053E5"/>
    <w:rsid w:val="001058BA"/>
    <w:rsid w:val="001068D2"/>
    <w:rsid w:val="001069F2"/>
    <w:rsid w:val="00106D61"/>
    <w:rsid w:val="001072EC"/>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DBB"/>
    <w:rsid w:val="00111FAE"/>
    <w:rsid w:val="00111FEC"/>
    <w:rsid w:val="0011218B"/>
    <w:rsid w:val="00112220"/>
    <w:rsid w:val="001123CA"/>
    <w:rsid w:val="00112597"/>
    <w:rsid w:val="0011263D"/>
    <w:rsid w:val="00112654"/>
    <w:rsid w:val="00112934"/>
    <w:rsid w:val="00112A74"/>
    <w:rsid w:val="00112ADD"/>
    <w:rsid w:val="00112F21"/>
    <w:rsid w:val="001130AA"/>
    <w:rsid w:val="0011339F"/>
    <w:rsid w:val="0011364F"/>
    <w:rsid w:val="001137A2"/>
    <w:rsid w:val="00113B8F"/>
    <w:rsid w:val="00113EC8"/>
    <w:rsid w:val="0011406B"/>
    <w:rsid w:val="0011458F"/>
    <w:rsid w:val="00114ADA"/>
    <w:rsid w:val="00114B43"/>
    <w:rsid w:val="00114D07"/>
    <w:rsid w:val="00114E96"/>
    <w:rsid w:val="001152C7"/>
    <w:rsid w:val="001156D8"/>
    <w:rsid w:val="00115C88"/>
    <w:rsid w:val="001162A8"/>
    <w:rsid w:val="0011644A"/>
    <w:rsid w:val="001168D5"/>
    <w:rsid w:val="00116F10"/>
    <w:rsid w:val="001171F0"/>
    <w:rsid w:val="00117332"/>
    <w:rsid w:val="00117834"/>
    <w:rsid w:val="0011784B"/>
    <w:rsid w:val="00117CC4"/>
    <w:rsid w:val="00120075"/>
    <w:rsid w:val="001201B4"/>
    <w:rsid w:val="001203D7"/>
    <w:rsid w:val="00120473"/>
    <w:rsid w:val="001204DD"/>
    <w:rsid w:val="00120751"/>
    <w:rsid w:val="001207DC"/>
    <w:rsid w:val="001207F1"/>
    <w:rsid w:val="00120A04"/>
    <w:rsid w:val="00120B42"/>
    <w:rsid w:val="00120BC8"/>
    <w:rsid w:val="001216A5"/>
    <w:rsid w:val="00121900"/>
    <w:rsid w:val="00121CC0"/>
    <w:rsid w:val="001220D3"/>
    <w:rsid w:val="001225C1"/>
    <w:rsid w:val="0012278B"/>
    <w:rsid w:val="00122839"/>
    <w:rsid w:val="0012293F"/>
    <w:rsid w:val="00122997"/>
    <w:rsid w:val="00122B06"/>
    <w:rsid w:val="00123043"/>
    <w:rsid w:val="00123086"/>
    <w:rsid w:val="001232A3"/>
    <w:rsid w:val="001233C2"/>
    <w:rsid w:val="001237AC"/>
    <w:rsid w:val="00123A8F"/>
    <w:rsid w:val="00123E89"/>
    <w:rsid w:val="00123F85"/>
    <w:rsid w:val="00123FDD"/>
    <w:rsid w:val="00124612"/>
    <w:rsid w:val="0012467D"/>
    <w:rsid w:val="00124866"/>
    <w:rsid w:val="00124E12"/>
    <w:rsid w:val="00124E75"/>
    <w:rsid w:val="001250EA"/>
    <w:rsid w:val="001251BC"/>
    <w:rsid w:val="00125292"/>
    <w:rsid w:val="00125662"/>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EEA"/>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06E"/>
    <w:rsid w:val="001353FD"/>
    <w:rsid w:val="001357BE"/>
    <w:rsid w:val="0013599F"/>
    <w:rsid w:val="00135A99"/>
    <w:rsid w:val="00135F21"/>
    <w:rsid w:val="001360F3"/>
    <w:rsid w:val="001362C2"/>
    <w:rsid w:val="001363E4"/>
    <w:rsid w:val="00136447"/>
    <w:rsid w:val="0013678C"/>
    <w:rsid w:val="00136955"/>
    <w:rsid w:val="00136AF6"/>
    <w:rsid w:val="00136C58"/>
    <w:rsid w:val="00136E19"/>
    <w:rsid w:val="001371B2"/>
    <w:rsid w:val="00137526"/>
    <w:rsid w:val="001377D8"/>
    <w:rsid w:val="00137A0E"/>
    <w:rsid w:val="00137A7E"/>
    <w:rsid w:val="00137AB9"/>
    <w:rsid w:val="00137D78"/>
    <w:rsid w:val="00137E75"/>
    <w:rsid w:val="0014060C"/>
    <w:rsid w:val="001409A0"/>
    <w:rsid w:val="00140B46"/>
    <w:rsid w:val="00140FC5"/>
    <w:rsid w:val="0014130A"/>
    <w:rsid w:val="0014151C"/>
    <w:rsid w:val="001415BB"/>
    <w:rsid w:val="00141667"/>
    <w:rsid w:val="001416EF"/>
    <w:rsid w:val="00141AE4"/>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A0E"/>
    <w:rsid w:val="00144036"/>
    <w:rsid w:val="00144045"/>
    <w:rsid w:val="001440E2"/>
    <w:rsid w:val="001441C0"/>
    <w:rsid w:val="00144224"/>
    <w:rsid w:val="00144363"/>
    <w:rsid w:val="00144655"/>
    <w:rsid w:val="001446B1"/>
    <w:rsid w:val="00144C87"/>
    <w:rsid w:val="001450EA"/>
    <w:rsid w:val="0014510F"/>
    <w:rsid w:val="001453D3"/>
    <w:rsid w:val="00145692"/>
    <w:rsid w:val="001456F8"/>
    <w:rsid w:val="00145D5B"/>
    <w:rsid w:val="00145F5A"/>
    <w:rsid w:val="0014633D"/>
    <w:rsid w:val="00146619"/>
    <w:rsid w:val="0014673B"/>
    <w:rsid w:val="001467B1"/>
    <w:rsid w:val="0014684A"/>
    <w:rsid w:val="00146D09"/>
    <w:rsid w:val="00146F90"/>
    <w:rsid w:val="001471C8"/>
    <w:rsid w:val="001474BC"/>
    <w:rsid w:val="0014750B"/>
    <w:rsid w:val="001478C9"/>
    <w:rsid w:val="00147A96"/>
    <w:rsid w:val="00147BF6"/>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28E"/>
    <w:rsid w:val="00152B34"/>
    <w:rsid w:val="0015323C"/>
    <w:rsid w:val="001532BA"/>
    <w:rsid w:val="001533D3"/>
    <w:rsid w:val="00153431"/>
    <w:rsid w:val="00153536"/>
    <w:rsid w:val="00153C06"/>
    <w:rsid w:val="00153FED"/>
    <w:rsid w:val="00154B28"/>
    <w:rsid w:val="00154B2D"/>
    <w:rsid w:val="00154E1F"/>
    <w:rsid w:val="00155271"/>
    <w:rsid w:val="0015565D"/>
    <w:rsid w:val="00155B37"/>
    <w:rsid w:val="00155BFD"/>
    <w:rsid w:val="00155D4F"/>
    <w:rsid w:val="00155E17"/>
    <w:rsid w:val="00155E45"/>
    <w:rsid w:val="001562EC"/>
    <w:rsid w:val="001567D9"/>
    <w:rsid w:val="00156ABA"/>
    <w:rsid w:val="00156B7A"/>
    <w:rsid w:val="00156C7F"/>
    <w:rsid w:val="00156FAD"/>
    <w:rsid w:val="00156FCF"/>
    <w:rsid w:val="001570A7"/>
    <w:rsid w:val="00157188"/>
    <w:rsid w:val="001572D2"/>
    <w:rsid w:val="00157390"/>
    <w:rsid w:val="001573C3"/>
    <w:rsid w:val="001573D7"/>
    <w:rsid w:val="00157561"/>
    <w:rsid w:val="001576AD"/>
    <w:rsid w:val="001602E9"/>
    <w:rsid w:val="00160316"/>
    <w:rsid w:val="0016046F"/>
    <w:rsid w:val="00160998"/>
    <w:rsid w:val="00160B37"/>
    <w:rsid w:val="00160BB3"/>
    <w:rsid w:val="00160C0A"/>
    <w:rsid w:val="00160CD6"/>
    <w:rsid w:val="00160F5F"/>
    <w:rsid w:val="0016169E"/>
    <w:rsid w:val="001616F1"/>
    <w:rsid w:val="00161716"/>
    <w:rsid w:val="00161ECF"/>
    <w:rsid w:val="001622A1"/>
    <w:rsid w:val="00162308"/>
    <w:rsid w:val="00162D6B"/>
    <w:rsid w:val="00162DBE"/>
    <w:rsid w:val="0016316A"/>
    <w:rsid w:val="00163353"/>
    <w:rsid w:val="00163539"/>
    <w:rsid w:val="001635E8"/>
    <w:rsid w:val="0016381F"/>
    <w:rsid w:val="00163858"/>
    <w:rsid w:val="00163D1D"/>
    <w:rsid w:val="001640C0"/>
    <w:rsid w:val="00164123"/>
    <w:rsid w:val="00164171"/>
    <w:rsid w:val="001641CC"/>
    <w:rsid w:val="00164462"/>
    <w:rsid w:val="001644BF"/>
    <w:rsid w:val="001644CD"/>
    <w:rsid w:val="00164AC5"/>
    <w:rsid w:val="00164E58"/>
    <w:rsid w:val="00164FC5"/>
    <w:rsid w:val="00165033"/>
    <w:rsid w:val="00165496"/>
    <w:rsid w:val="00165584"/>
    <w:rsid w:val="00165926"/>
    <w:rsid w:val="00165F5D"/>
    <w:rsid w:val="00165FF4"/>
    <w:rsid w:val="00166187"/>
    <w:rsid w:val="0016629A"/>
    <w:rsid w:val="00166323"/>
    <w:rsid w:val="001665EB"/>
    <w:rsid w:val="001668F7"/>
    <w:rsid w:val="001670EA"/>
    <w:rsid w:val="0016714D"/>
    <w:rsid w:val="001674A0"/>
    <w:rsid w:val="001677A0"/>
    <w:rsid w:val="00167C70"/>
    <w:rsid w:val="001701A5"/>
    <w:rsid w:val="0017031B"/>
    <w:rsid w:val="001709C9"/>
    <w:rsid w:val="00170A50"/>
    <w:rsid w:val="00170BCA"/>
    <w:rsid w:val="00170C66"/>
    <w:rsid w:val="00170D20"/>
    <w:rsid w:val="0017132D"/>
    <w:rsid w:val="00171B33"/>
    <w:rsid w:val="00171B81"/>
    <w:rsid w:val="00171D1B"/>
    <w:rsid w:val="00171ED0"/>
    <w:rsid w:val="00172088"/>
    <w:rsid w:val="00172872"/>
    <w:rsid w:val="001729D1"/>
    <w:rsid w:val="001730C2"/>
    <w:rsid w:val="001739AF"/>
    <w:rsid w:val="00173D77"/>
    <w:rsid w:val="00173FF6"/>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C0A"/>
    <w:rsid w:val="00177DD3"/>
    <w:rsid w:val="00177DFC"/>
    <w:rsid w:val="00177FFC"/>
    <w:rsid w:val="00180278"/>
    <w:rsid w:val="001807F2"/>
    <w:rsid w:val="0018099F"/>
    <w:rsid w:val="00180EDD"/>
    <w:rsid w:val="00181794"/>
    <w:rsid w:val="001818A7"/>
    <w:rsid w:val="001818ED"/>
    <w:rsid w:val="00181B8C"/>
    <w:rsid w:val="00181BA9"/>
    <w:rsid w:val="00181C1B"/>
    <w:rsid w:val="00181DA7"/>
    <w:rsid w:val="00181EAD"/>
    <w:rsid w:val="001820A5"/>
    <w:rsid w:val="00182185"/>
    <w:rsid w:val="00182725"/>
    <w:rsid w:val="001829C8"/>
    <w:rsid w:val="00182B41"/>
    <w:rsid w:val="00182D99"/>
    <w:rsid w:val="0018302A"/>
    <w:rsid w:val="00183DD2"/>
    <w:rsid w:val="001842EE"/>
    <w:rsid w:val="0018501C"/>
    <w:rsid w:val="00185534"/>
    <w:rsid w:val="0018594E"/>
    <w:rsid w:val="00185AA3"/>
    <w:rsid w:val="00185AAA"/>
    <w:rsid w:val="00185BBC"/>
    <w:rsid w:val="00185F43"/>
    <w:rsid w:val="0018631A"/>
    <w:rsid w:val="001863B5"/>
    <w:rsid w:val="00186721"/>
    <w:rsid w:val="001868D8"/>
    <w:rsid w:val="00186904"/>
    <w:rsid w:val="00186B0A"/>
    <w:rsid w:val="00186EF2"/>
    <w:rsid w:val="00187046"/>
    <w:rsid w:val="0018722C"/>
    <w:rsid w:val="001872A8"/>
    <w:rsid w:val="0018755A"/>
    <w:rsid w:val="001875E4"/>
    <w:rsid w:val="001878DD"/>
    <w:rsid w:val="00187DA2"/>
    <w:rsid w:val="00187E67"/>
    <w:rsid w:val="00187FC5"/>
    <w:rsid w:val="0019007B"/>
    <w:rsid w:val="001905BD"/>
    <w:rsid w:val="00190C37"/>
    <w:rsid w:val="00190F0E"/>
    <w:rsid w:val="001911D2"/>
    <w:rsid w:val="0019128D"/>
    <w:rsid w:val="00191911"/>
    <w:rsid w:val="00191E71"/>
    <w:rsid w:val="00191E79"/>
    <w:rsid w:val="001920FB"/>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517"/>
    <w:rsid w:val="001976AA"/>
    <w:rsid w:val="001977C7"/>
    <w:rsid w:val="0019798D"/>
    <w:rsid w:val="00197C69"/>
    <w:rsid w:val="001A02F6"/>
    <w:rsid w:val="001A03B5"/>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BDF"/>
    <w:rsid w:val="001A3CDE"/>
    <w:rsid w:val="001A41B1"/>
    <w:rsid w:val="001A4521"/>
    <w:rsid w:val="001A46BD"/>
    <w:rsid w:val="001A49E0"/>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CFE"/>
    <w:rsid w:val="001A6D85"/>
    <w:rsid w:val="001A6DDC"/>
    <w:rsid w:val="001A710F"/>
    <w:rsid w:val="001A7124"/>
    <w:rsid w:val="001A7171"/>
    <w:rsid w:val="001A760C"/>
    <w:rsid w:val="001A78EC"/>
    <w:rsid w:val="001A7C37"/>
    <w:rsid w:val="001A7E76"/>
    <w:rsid w:val="001B01FA"/>
    <w:rsid w:val="001B0223"/>
    <w:rsid w:val="001B0330"/>
    <w:rsid w:val="001B0804"/>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571A"/>
    <w:rsid w:val="001B5F84"/>
    <w:rsid w:val="001B6EE4"/>
    <w:rsid w:val="001B7030"/>
    <w:rsid w:val="001B72F3"/>
    <w:rsid w:val="001B74E2"/>
    <w:rsid w:val="001B7C3B"/>
    <w:rsid w:val="001B7CD9"/>
    <w:rsid w:val="001B7E0C"/>
    <w:rsid w:val="001C0443"/>
    <w:rsid w:val="001C0521"/>
    <w:rsid w:val="001C0642"/>
    <w:rsid w:val="001C065B"/>
    <w:rsid w:val="001C0674"/>
    <w:rsid w:val="001C1405"/>
    <w:rsid w:val="001C1582"/>
    <w:rsid w:val="001C1875"/>
    <w:rsid w:val="001C191E"/>
    <w:rsid w:val="001C1B93"/>
    <w:rsid w:val="001C1BAE"/>
    <w:rsid w:val="001C1DE8"/>
    <w:rsid w:val="001C226F"/>
    <w:rsid w:val="001C2584"/>
    <w:rsid w:val="001C26F2"/>
    <w:rsid w:val="001C2EE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85A"/>
    <w:rsid w:val="001C6A9E"/>
    <w:rsid w:val="001C6B52"/>
    <w:rsid w:val="001C6FE3"/>
    <w:rsid w:val="001C767B"/>
    <w:rsid w:val="001C76A4"/>
    <w:rsid w:val="001C770E"/>
    <w:rsid w:val="001C77F0"/>
    <w:rsid w:val="001C7B1F"/>
    <w:rsid w:val="001C7D30"/>
    <w:rsid w:val="001C7E48"/>
    <w:rsid w:val="001D049B"/>
    <w:rsid w:val="001D0924"/>
    <w:rsid w:val="001D0A41"/>
    <w:rsid w:val="001D0B01"/>
    <w:rsid w:val="001D0DB2"/>
    <w:rsid w:val="001D130C"/>
    <w:rsid w:val="001D15B1"/>
    <w:rsid w:val="001D1E90"/>
    <w:rsid w:val="001D1F68"/>
    <w:rsid w:val="001D2789"/>
    <w:rsid w:val="001D295E"/>
    <w:rsid w:val="001D2AFA"/>
    <w:rsid w:val="001D2C6F"/>
    <w:rsid w:val="001D30C9"/>
    <w:rsid w:val="001D3247"/>
    <w:rsid w:val="001D3764"/>
    <w:rsid w:val="001D37DA"/>
    <w:rsid w:val="001D3A74"/>
    <w:rsid w:val="001D3D1A"/>
    <w:rsid w:val="001D3EDD"/>
    <w:rsid w:val="001D41DC"/>
    <w:rsid w:val="001D445B"/>
    <w:rsid w:val="001D46A0"/>
    <w:rsid w:val="001D474B"/>
    <w:rsid w:val="001D47EB"/>
    <w:rsid w:val="001D4A8E"/>
    <w:rsid w:val="001D4DD5"/>
    <w:rsid w:val="001D50C2"/>
    <w:rsid w:val="001D514D"/>
    <w:rsid w:val="001D5256"/>
    <w:rsid w:val="001D535A"/>
    <w:rsid w:val="001D537A"/>
    <w:rsid w:val="001D5595"/>
    <w:rsid w:val="001D567B"/>
    <w:rsid w:val="001D5737"/>
    <w:rsid w:val="001D59AD"/>
    <w:rsid w:val="001D5F43"/>
    <w:rsid w:val="001D6087"/>
    <w:rsid w:val="001D626A"/>
    <w:rsid w:val="001D69C4"/>
    <w:rsid w:val="001D6EB0"/>
    <w:rsid w:val="001D7359"/>
    <w:rsid w:val="001D7530"/>
    <w:rsid w:val="001D753C"/>
    <w:rsid w:val="001D7846"/>
    <w:rsid w:val="001D7CA4"/>
    <w:rsid w:val="001D7D77"/>
    <w:rsid w:val="001D7DF4"/>
    <w:rsid w:val="001D7E58"/>
    <w:rsid w:val="001D7E6C"/>
    <w:rsid w:val="001E0425"/>
    <w:rsid w:val="001E0991"/>
    <w:rsid w:val="001E0F34"/>
    <w:rsid w:val="001E0F56"/>
    <w:rsid w:val="001E124F"/>
    <w:rsid w:val="001E13B3"/>
    <w:rsid w:val="001E1713"/>
    <w:rsid w:val="001E17C5"/>
    <w:rsid w:val="001E1944"/>
    <w:rsid w:val="001E1EE3"/>
    <w:rsid w:val="001E25C2"/>
    <w:rsid w:val="001E268D"/>
    <w:rsid w:val="001E2F88"/>
    <w:rsid w:val="001E30A0"/>
    <w:rsid w:val="001E36AC"/>
    <w:rsid w:val="001E3823"/>
    <w:rsid w:val="001E3B54"/>
    <w:rsid w:val="001E3BA2"/>
    <w:rsid w:val="001E3DE1"/>
    <w:rsid w:val="001E3E3F"/>
    <w:rsid w:val="001E42AF"/>
    <w:rsid w:val="001E438A"/>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3E6"/>
    <w:rsid w:val="001E74BA"/>
    <w:rsid w:val="001E75FE"/>
    <w:rsid w:val="001E7831"/>
    <w:rsid w:val="001E7B9F"/>
    <w:rsid w:val="001E7DA9"/>
    <w:rsid w:val="001F007A"/>
    <w:rsid w:val="001F01FB"/>
    <w:rsid w:val="001F05AD"/>
    <w:rsid w:val="001F0658"/>
    <w:rsid w:val="001F075A"/>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57F"/>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18B"/>
    <w:rsid w:val="001F65B0"/>
    <w:rsid w:val="001F67AA"/>
    <w:rsid w:val="001F68A5"/>
    <w:rsid w:val="001F6AFD"/>
    <w:rsid w:val="001F6BD0"/>
    <w:rsid w:val="001F70EE"/>
    <w:rsid w:val="001F7116"/>
    <w:rsid w:val="001F714C"/>
    <w:rsid w:val="001F738D"/>
    <w:rsid w:val="001F7599"/>
    <w:rsid w:val="001F75D4"/>
    <w:rsid w:val="001F7D81"/>
    <w:rsid w:val="0020008A"/>
    <w:rsid w:val="00200457"/>
    <w:rsid w:val="00200689"/>
    <w:rsid w:val="002006BA"/>
    <w:rsid w:val="00200769"/>
    <w:rsid w:val="0020096F"/>
    <w:rsid w:val="002013B1"/>
    <w:rsid w:val="0020193D"/>
    <w:rsid w:val="00201A44"/>
    <w:rsid w:val="002025F3"/>
    <w:rsid w:val="00202CE4"/>
    <w:rsid w:val="00202EB9"/>
    <w:rsid w:val="002037EB"/>
    <w:rsid w:val="00203A12"/>
    <w:rsid w:val="00204520"/>
    <w:rsid w:val="002045D7"/>
    <w:rsid w:val="00204A2A"/>
    <w:rsid w:val="00204B22"/>
    <w:rsid w:val="00204B3A"/>
    <w:rsid w:val="00204E7D"/>
    <w:rsid w:val="0020535A"/>
    <w:rsid w:val="0020550E"/>
    <w:rsid w:val="002055CB"/>
    <w:rsid w:val="002059EF"/>
    <w:rsid w:val="00205A4B"/>
    <w:rsid w:val="00205BDB"/>
    <w:rsid w:val="00205C59"/>
    <w:rsid w:val="0020619C"/>
    <w:rsid w:val="00206202"/>
    <w:rsid w:val="0020621C"/>
    <w:rsid w:val="00206955"/>
    <w:rsid w:val="00206A79"/>
    <w:rsid w:val="00206AAD"/>
    <w:rsid w:val="00206DB5"/>
    <w:rsid w:val="002070C6"/>
    <w:rsid w:val="00207209"/>
    <w:rsid w:val="002074A6"/>
    <w:rsid w:val="0020774D"/>
    <w:rsid w:val="0020783F"/>
    <w:rsid w:val="0020788C"/>
    <w:rsid w:val="00207C3A"/>
    <w:rsid w:val="00207E7C"/>
    <w:rsid w:val="00210196"/>
    <w:rsid w:val="00210309"/>
    <w:rsid w:val="002103BB"/>
    <w:rsid w:val="00210BBD"/>
    <w:rsid w:val="00210D75"/>
    <w:rsid w:val="00210F4C"/>
    <w:rsid w:val="00211519"/>
    <w:rsid w:val="00211967"/>
    <w:rsid w:val="00211A55"/>
    <w:rsid w:val="00211A65"/>
    <w:rsid w:val="00211B4F"/>
    <w:rsid w:val="00211D20"/>
    <w:rsid w:val="00211E72"/>
    <w:rsid w:val="0021224B"/>
    <w:rsid w:val="00212471"/>
    <w:rsid w:val="002125B0"/>
    <w:rsid w:val="00212829"/>
    <w:rsid w:val="00212950"/>
    <w:rsid w:val="0021298A"/>
    <w:rsid w:val="00212A14"/>
    <w:rsid w:val="00212C3F"/>
    <w:rsid w:val="00212D05"/>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5FD"/>
    <w:rsid w:val="00220615"/>
    <w:rsid w:val="00220674"/>
    <w:rsid w:val="002207BE"/>
    <w:rsid w:val="00220F2D"/>
    <w:rsid w:val="00221527"/>
    <w:rsid w:val="002218F2"/>
    <w:rsid w:val="0022195F"/>
    <w:rsid w:val="00221985"/>
    <w:rsid w:val="00221CA5"/>
    <w:rsid w:val="00221EC5"/>
    <w:rsid w:val="0022231B"/>
    <w:rsid w:val="00222355"/>
    <w:rsid w:val="002223AA"/>
    <w:rsid w:val="00222A70"/>
    <w:rsid w:val="00222A7A"/>
    <w:rsid w:val="00222A92"/>
    <w:rsid w:val="00223353"/>
    <w:rsid w:val="0022361E"/>
    <w:rsid w:val="00223B3B"/>
    <w:rsid w:val="00223BF2"/>
    <w:rsid w:val="00223D05"/>
    <w:rsid w:val="00223D1A"/>
    <w:rsid w:val="00224A2C"/>
    <w:rsid w:val="00225217"/>
    <w:rsid w:val="002256D9"/>
    <w:rsid w:val="0022576A"/>
    <w:rsid w:val="00225771"/>
    <w:rsid w:val="00225A1A"/>
    <w:rsid w:val="00225E55"/>
    <w:rsid w:val="002261B6"/>
    <w:rsid w:val="00226577"/>
    <w:rsid w:val="0022687C"/>
    <w:rsid w:val="00226C1E"/>
    <w:rsid w:val="00226C96"/>
    <w:rsid w:val="00226E89"/>
    <w:rsid w:val="0022748F"/>
    <w:rsid w:val="00227741"/>
    <w:rsid w:val="002304AD"/>
    <w:rsid w:val="002306F8"/>
    <w:rsid w:val="00231089"/>
    <w:rsid w:val="0023127B"/>
    <w:rsid w:val="002312F4"/>
    <w:rsid w:val="002313A2"/>
    <w:rsid w:val="002313DD"/>
    <w:rsid w:val="0023145D"/>
    <w:rsid w:val="00231FC7"/>
    <w:rsid w:val="00232930"/>
    <w:rsid w:val="00232A95"/>
    <w:rsid w:val="00232AA5"/>
    <w:rsid w:val="00232C3F"/>
    <w:rsid w:val="00232DD9"/>
    <w:rsid w:val="00232EC3"/>
    <w:rsid w:val="0023308F"/>
    <w:rsid w:val="00233403"/>
    <w:rsid w:val="00233440"/>
    <w:rsid w:val="00233581"/>
    <w:rsid w:val="00233A82"/>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337"/>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78E"/>
    <w:rsid w:val="00240A55"/>
    <w:rsid w:val="00240B0D"/>
    <w:rsid w:val="00240C5D"/>
    <w:rsid w:val="00240CAB"/>
    <w:rsid w:val="00241194"/>
    <w:rsid w:val="00241311"/>
    <w:rsid w:val="002414E3"/>
    <w:rsid w:val="002418E8"/>
    <w:rsid w:val="00241A5E"/>
    <w:rsid w:val="00242043"/>
    <w:rsid w:val="0024211E"/>
    <w:rsid w:val="00242344"/>
    <w:rsid w:val="002424DE"/>
    <w:rsid w:val="0024263A"/>
    <w:rsid w:val="00242682"/>
    <w:rsid w:val="00242E22"/>
    <w:rsid w:val="00242E37"/>
    <w:rsid w:val="00243080"/>
    <w:rsid w:val="0024336B"/>
    <w:rsid w:val="00243677"/>
    <w:rsid w:val="00243FAD"/>
    <w:rsid w:val="00244194"/>
    <w:rsid w:val="0024424F"/>
    <w:rsid w:val="00244541"/>
    <w:rsid w:val="00244594"/>
    <w:rsid w:val="002445CC"/>
    <w:rsid w:val="00244744"/>
    <w:rsid w:val="00244D28"/>
    <w:rsid w:val="00244DE5"/>
    <w:rsid w:val="00244E80"/>
    <w:rsid w:val="00245191"/>
    <w:rsid w:val="00245347"/>
    <w:rsid w:val="002453BB"/>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E43"/>
    <w:rsid w:val="00250FF8"/>
    <w:rsid w:val="00251A39"/>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57E9"/>
    <w:rsid w:val="002560AC"/>
    <w:rsid w:val="002561AD"/>
    <w:rsid w:val="002568D0"/>
    <w:rsid w:val="002573A7"/>
    <w:rsid w:val="0025753C"/>
    <w:rsid w:val="002576CF"/>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BE"/>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A6D"/>
    <w:rsid w:val="00265B4A"/>
    <w:rsid w:val="00265D21"/>
    <w:rsid w:val="00265D36"/>
    <w:rsid w:val="0026640B"/>
    <w:rsid w:val="0026648F"/>
    <w:rsid w:val="002664B1"/>
    <w:rsid w:val="0026661A"/>
    <w:rsid w:val="0026672E"/>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468"/>
    <w:rsid w:val="002729D8"/>
    <w:rsid w:val="00273177"/>
    <w:rsid w:val="002733D9"/>
    <w:rsid w:val="00273A28"/>
    <w:rsid w:val="002744D9"/>
    <w:rsid w:val="0027455B"/>
    <w:rsid w:val="002749A3"/>
    <w:rsid w:val="00274A31"/>
    <w:rsid w:val="00274E18"/>
    <w:rsid w:val="00275074"/>
    <w:rsid w:val="00275164"/>
    <w:rsid w:val="002751A6"/>
    <w:rsid w:val="002754C2"/>
    <w:rsid w:val="00275820"/>
    <w:rsid w:val="00275EDB"/>
    <w:rsid w:val="00275F7B"/>
    <w:rsid w:val="002763E9"/>
    <w:rsid w:val="00276559"/>
    <w:rsid w:val="002765D0"/>
    <w:rsid w:val="00276736"/>
    <w:rsid w:val="0027684F"/>
    <w:rsid w:val="00276B15"/>
    <w:rsid w:val="00276F47"/>
    <w:rsid w:val="00276F4E"/>
    <w:rsid w:val="00277095"/>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4C"/>
    <w:rsid w:val="002825A7"/>
    <w:rsid w:val="00282716"/>
    <w:rsid w:val="00282934"/>
    <w:rsid w:val="002829CB"/>
    <w:rsid w:val="00283555"/>
    <w:rsid w:val="002837A0"/>
    <w:rsid w:val="00283952"/>
    <w:rsid w:val="002839CE"/>
    <w:rsid w:val="002839D8"/>
    <w:rsid w:val="00283FF7"/>
    <w:rsid w:val="002842B7"/>
    <w:rsid w:val="00284471"/>
    <w:rsid w:val="0028473E"/>
    <w:rsid w:val="00284933"/>
    <w:rsid w:val="00284C8C"/>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5"/>
    <w:rsid w:val="002875D8"/>
    <w:rsid w:val="00287A6F"/>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4A0"/>
    <w:rsid w:val="00292618"/>
    <w:rsid w:val="00292F85"/>
    <w:rsid w:val="00292FA8"/>
    <w:rsid w:val="00292FFD"/>
    <w:rsid w:val="00293131"/>
    <w:rsid w:val="0029375C"/>
    <w:rsid w:val="00293F99"/>
    <w:rsid w:val="00294194"/>
    <w:rsid w:val="00294400"/>
    <w:rsid w:val="00294445"/>
    <w:rsid w:val="002946DC"/>
    <w:rsid w:val="00294940"/>
    <w:rsid w:val="00294B4D"/>
    <w:rsid w:val="00294B97"/>
    <w:rsid w:val="00294C3A"/>
    <w:rsid w:val="00295226"/>
    <w:rsid w:val="0029537E"/>
    <w:rsid w:val="00295713"/>
    <w:rsid w:val="002957ED"/>
    <w:rsid w:val="00295CB0"/>
    <w:rsid w:val="00296045"/>
    <w:rsid w:val="002960D5"/>
    <w:rsid w:val="002963EA"/>
    <w:rsid w:val="0029649B"/>
    <w:rsid w:val="0029678A"/>
    <w:rsid w:val="0029681B"/>
    <w:rsid w:val="00296859"/>
    <w:rsid w:val="00297064"/>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DF4"/>
    <w:rsid w:val="002A2F5E"/>
    <w:rsid w:val="002A305A"/>
    <w:rsid w:val="002A30AA"/>
    <w:rsid w:val="002A352A"/>
    <w:rsid w:val="002A3EBC"/>
    <w:rsid w:val="002A4588"/>
    <w:rsid w:val="002A4AF4"/>
    <w:rsid w:val="002A4D8D"/>
    <w:rsid w:val="002A4DC9"/>
    <w:rsid w:val="002A5282"/>
    <w:rsid w:val="002A5669"/>
    <w:rsid w:val="002A56C1"/>
    <w:rsid w:val="002A5979"/>
    <w:rsid w:val="002A5B97"/>
    <w:rsid w:val="002A5DFF"/>
    <w:rsid w:val="002A607D"/>
    <w:rsid w:val="002A634D"/>
    <w:rsid w:val="002A6378"/>
    <w:rsid w:val="002A6864"/>
    <w:rsid w:val="002A758F"/>
    <w:rsid w:val="002A79C6"/>
    <w:rsid w:val="002A79DE"/>
    <w:rsid w:val="002A7F2A"/>
    <w:rsid w:val="002B00F6"/>
    <w:rsid w:val="002B055F"/>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BEF"/>
    <w:rsid w:val="002B2D29"/>
    <w:rsid w:val="002B2D4D"/>
    <w:rsid w:val="002B39E2"/>
    <w:rsid w:val="002B3A00"/>
    <w:rsid w:val="002B3B31"/>
    <w:rsid w:val="002B3BBD"/>
    <w:rsid w:val="002B3DAC"/>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2A4"/>
    <w:rsid w:val="002C046D"/>
    <w:rsid w:val="002C0C4B"/>
    <w:rsid w:val="002C0F63"/>
    <w:rsid w:val="002C10E7"/>
    <w:rsid w:val="002C119D"/>
    <w:rsid w:val="002C128F"/>
    <w:rsid w:val="002C184E"/>
    <w:rsid w:val="002C1D93"/>
    <w:rsid w:val="002C1EEA"/>
    <w:rsid w:val="002C2B39"/>
    <w:rsid w:val="002C2D43"/>
    <w:rsid w:val="002C350C"/>
    <w:rsid w:val="002C3641"/>
    <w:rsid w:val="002C3ADC"/>
    <w:rsid w:val="002C3BB4"/>
    <w:rsid w:val="002C3FB0"/>
    <w:rsid w:val="002C4015"/>
    <w:rsid w:val="002C47AD"/>
    <w:rsid w:val="002C4829"/>
    <w:rsid w:val="002C4951"/>
    <w:rsid w:val="002C4CD4"/>
    <w:rsid w:val="002C4CDB"/>
    <w:rsid w:val="002C5013"/>
    <w:rsid w:val="002C5510"/>
    <w:rsid w:val="002C55DF"/>
    <w:rsid w:val="002C561A"/>
    <w:rsid w:val="002C5A59"/>
    <w:rsid w:val="002C5C1B"/>
    <w:rsid w:val="002C5DA2"/>
    <w:rsid w:val="002C6034"/>
    <w:rsid w:val="002C635B"/>
    <w:rsid w:val="002C671F"/>
    <w:rsid w:val="002C6B1E"/>
    <w:rsid w:val="002C6D87"/>
    <w:rsid w:val="002C6F5F"/>
    <w:rsid w:val="002C7195"/>
    <w:rsid w:val="002C7276"/>
    <w:rsid w:val="002C76A5"/>
    <w:rsid w:val="002C76F0"/>
    <w:rsid w:val="002C770F"/>
    <w:rsid w:val="002C7A52"/>
    <w:rsid w:val="002C7CFF"/>
    <w:rsid w:val="002C7E85"/>
    <w:rsid w:val="002D0133"/>
    <w:rsid w:val="002D02C7"/>
    <w:rsid w:val="002D0588"/>
    <w:rsid w:val="002D0BC6"/>
    <w:rsid w:val="002D0D6D"/>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7D2"/>
    <w:rsid w:val="002D4CC8"/>
    <w:rsid w:val="002D4DD3"/>
    <w:rsid w:val="002D4DE4"/>
    <w:rsid w:val="002D51C9"/>
    <w:rsid w:val="002D51DF"/>
    <w:rsid w:val="002D528A"/>
    <w:rsid w:val="002D52D3"/>
    <w:rsid w:val="002D5430"/>
    <w:rsid w:val="002D5510"/>
    <w:rsid w:val="002D5765"/>
    <w:rsid w:val="002D5A9A"/>
    <w:rsid w:val="002D5DA6"/>
    <w:rsid w:val="002D608F"/>
    <w:rsid w:val="002D621B"/>
    <w:rsid w:val="002D6892"/>
    <w:rsid w:val="002D68C2"/>
    <w:rsid w:val="002D7054"/>
    <w:rsid w:val="002D764A"/>
    <w:rsid w:val="002D7BAE"/>
    <w:rsid w:val="002D7BE7"/>
    <w:rsid w:val="002D7C3C"/>
    <w:rsid w:val="002D7C86"/>
    <w:rsid w:val="002D7D0A"/>
    <w:rsid w:val="002E037C"/>
    <w:rsid w:val="002E03A3"/>
    <w:rsid w:val="002E0692"/>
    <w:rsid w:val="002E073D"/>
    <w:rsid w:val="002E07B7"/>
    <w:rsid w:val="002E1254"/>
    <w:rsid w:val="002E1377"/>
    <w:rsid w:val="002E152D"/>
    <w:rsid w:val="002E158B"/>
    <w:rsid w:val="002E1675"/>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774"/>
    <w:rsid w:val="002E4875"/>
    <w:rsid w:val="002E4AAC"/>
    <w:rsid w:val="002E4C62"/>
    <w:rsid w:val="002E4DCF"/>
    <w:rsid w:val="002E4F7D"/>
    <w:rsid w:val="002E51B5"/>
    <w:rsid w:val="002E532E"/>
    <w:rsid w:val="002E53DE"/>
    <w:rsid w:val="002E544B"/>
    <w:rsid w:val="002E558A"/>
    <w:rsid w:val="002E563B"/>
    <w:rsid w:val="002E583A"/>
    <w:rsid w:val="002E6072"/>
    <w:rsid w:val="002E62D2"/>
    <w:rsid w:val="002E6E4D"/>
    <w:rsid w:val="002E6F7A"/>
    <w:rsid w:val="002E70AB"/>
    <w:rsid w:val="002E7231"/>
    <w:rsid w:val="002E7309"/>
    <w:rsid w:val="002E734F"/>
    <w:rsid w:val="002E74AF"/>
    <w:rsid w:val="002E758C"/>
    <w:rsid w:val="002E7593"/>
    <w:rsid w:val="002E763C"/>
    <w:rsid w:val="002E7B76"/>
    <w:rsid w:val="002E7DD0"/>
    <w:rsid w:val="002F03F2"/>
    <w:rsid w:val="002F083F"/>
    <w:rsid w:val="002F0A0B"/>
    <w:rsid w:val="002F1038"/>
    <w:rsid w:val="002F1536"/>
    <w:rsid w:val="002F1A30"/>
    <w:rsid w:val="002F1A32"/>
    <w:rsid w:val="002F22FF"/>
    <w:rsid w:val="002F2344"/>
    <w:rsid w:val="002F28AA"/>
    <w:rsid w:val="002F28EB"/>
    <w:rsid w:val="002F2A0C"/>
    <w:rsid w:val="002F2D8F"/>
    <w:rsid w:val="002F3122"/>
    <w:rsid w:val="002F328D"/>
    <w:rsid w:val="002F33A4"/>
    <w:rsid w:val="002F388F"/>
    <w:rsid w:val="002F3966"/>
    <w:rsid w:val="002F4836"/>
    <w:rsid w:val="002F484A"/>
    <w:rsid w:val="002F4926"/>
    <w:rsid w:val="002F4BCA"/>
    <w:rsid w:val="002F5800"/>
    <w:rsid w:val="002F5A51"/>
    <w:rsid w:val="002F5BE4"/>
    <w:rsid w:val="002F5BF3"/>
    <w:rsid w:val="002F5D4C"/>
    <w:rsid w:val="002F5D88"/>
    <w:rsid w:val="002F5F8C"/>
    <w:rsid w:val="002F695B"/>
    <w:rsid w:val="002F6A7F"/>
    <w:rsid w:val="002F72DA"/>
    <w:rsid w:val="002F76B1"/>
    <w:rsid w:val="002F7993"/>
    <w:rsid w:val="002F7D66"/>
    <w:rsid w:val="002F7DBE"/>
    <w:rsid w:val="002F7DFF"/>
    <w:rsid w:val="0030000B"/>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00"/>
    <w:rsid w:val="00304985"/>
    <w:rsid w:val="00304A1B"/>
    <w:rsid w:val="00304AD2"/>
    <w:rsid w:val="00304EAA"/>
    <w:rsid w:val="00305106"/>
    <w:rsid w:val="00305297"/>
    <w:rsid w:val="0030529D"/>
    <w:rsid w:val="003055CA"/>
    <w:rsid w:val="00305C80"/>
    <w:rsid w:val="00306194"/>
    <w:rsid w:val="003062E6"/>
    <w:rsid w:val="0030672C"/>
    <w:rsid w:val="003068B6"/>
    <w:rsid w:val="00306987"/>
    <w:rsid w:val="00306BB3"/>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0F01"/>
    <w:rsid w:val="0031106A"/>
    <w:rsid w:val="0031106C"/>
    <w:rsid w:val="003111CD"/>
    <w:rsid w:val="0031136B"/>
    <w:rsid w:val="00311424"/>
    <w:rsid w:val="00311510"/>
    <w:rsid w:val="00311774"/>
    <w:rsid w:val="00311AD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026"/>
    <w:rsid w:val="00314243"/>
    <w:rsid w:val="0031467D"/>
    <w:rsid w:val="00314B0A"/>
    <w:rsid w:val="00314CD0"/>
    <w:rsid w:val="003150CE"/>
    <w:rsid w:val="003154D9"/>
    <w:rsid w:val="003156C9"/>
    <w:rsid w:val="00315AAB"/>
    <w:rsid w:val="00316075"/>
    <w:rsid w:val="0031609E"/>
    <w:rsid w:val="00316220"/>
    <w:rsid w:val="00316710"/>
    <w:rsid w:val="00316727"/>
    <w:rsid w:val="003168DD"/>
    <w:rsid w:val="00316A07"/>
    <w:rsid w:val="00316D2B"/>
    <w:rsid w:val="0031706D"/>
    <w:rsid w:val="003170D0"/>
    <w:rsid w:val="0031720B"/>
    <w:rsid w:val="003173A5"/>
    <w:rsid w:val="003173F7"/>
    <w:rsid w:val="003175E1"/>
    <w:rsid w:val="0031798C"/>
    <w:rsid w:val="00320299"/>
    <w:rsid w:val="003206CB"/>
    <w:rsid w:val="00320744"/>
    <w:rsid w:val="00320914"/>
    <w:rsid w:val="00320E0A"/>
    <w:rsid w:val="003210AA"/>
    <w:rsid w:val="00321154"/>
    <w:rsid w:val="003211B0"/>
    <w:rsid w:val="003212C3"/>
    <w:rsid w:val="003217AD"/>
    <w:rsid w:val="0032185F"/>
    <w:rsid w:val="00321941"/>
    <w:rsid w:val="003219A2"/>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A14"/>
    <w:rsid w:val="00325B41"/>
    <w:rsid w:val="00325D7A"/>
    <w:rsid w:val="00325E32"/>
    <w:rsid w:val="00325EB4"/>
    <w:rsid w:val="00326145"/>
    <w:rsid w:val="003264F2"/>
    <w:rsid w:val="00326AC3"/>
    <w:rsid w:val="00326C0C"/>
    <w:rsid w:val="00326C11"/>
    <w:rsid w:val="00327163"/>
    <w:rsid w:val="00327254"/>
    <w:rsid w:val="003272CC"/>
    <w:rsid w:val="00327305"/>
    <w:rsid w:val="00327531"/>
    <w:rsid w:val="00327A44"/>
    <w:rsid w:val="00330187"/>
    <w:rsid w:val="00330418"/>
    <w:rsid w:val="00330624"/>
    <w:rsid w:val="003307CD"/>
    <w:rsid w:val="00330F59"/>
    <w:rsid w:val="00330FF9"/>
    <w:rsid w:val="003313FC"/>
    <w:rsid w:val="00331683"/>
    <w:rsid w:val="00331A3D"/>
    <w:rsid w:val="00331A3F"/>
    <w:rsid w:val="00331B1C"/>
    <w:rsid w:val="00331C77"/>
    <w:rsid w:val="00331DB6"/>
    <w:rsid w:val="00331DE1"/>
    <w:rsid w:val="00331F73"/>
    <w:rsid w:val="00331F96"/>
    <w:rsid w:val="00332128"/>
    <w:rsid w:val="00332327"/>
    <w:rsid w:val="00332404"/>
    <w:rsid w:val="0033244D"/>
    <w:rsid w:val="0033251C"/>
    <w:rsid w:val="003325FF"/>
    <w:rsid w:val="003328A2"/>
    <w:rsid w:val="00332B55"/>
    <w:rsid w:val="0033301B"/>
    <w:rsid w:val="0033359C"/>
    <w:rsid w:val="003335EC"/>
    <w:rsid w:val="003336B9"/>
    <w:rsid w:val="00333F21"/>
    <w:rsid w:val="00334174"/>
    <w:rsid w:val="0033476C"/>
    <w:rsid w:val="003349A4"/>
    <w:rsid w:val="00334B02"/>
    <w:rsid w:val="00334B64"/>
    <w:rsid w:val="00334D89"/>
    <w:rsid w:val="0033548E"/>
    <w:rsid w:val="003355D5"/>
    <w:rsid w:val="00335A79"/>
    <w:rsid w:val="00335C3B"/>
    <w:rsid w:val="00335EA8"/>
    <w:rsid w:val="00336148"/>
    <w:rsid w:val="003363DD"/>
    <w:rsid w:val="003367F1"/>
    <w:rsid w:val="0033683D"/>
    <w:rsid w:val="003368D2"/>
    <w:rsid w:val="0033695C"/>
    <w:rsid w:val="00336B94"/>
    <w:rsid w:val="00336E67"/>
    <w:rsid w:val="00337105"/>
    <w:rsid w:val="00337669"/>
    <w:rsid w:val="00337810"/>
    <w:rsid w:val="00337EF3"/>
    <w:rsid w:val="00340361"/>
    <w:rsid w:val="00340654"/>
    <w:rsid w:val="00340795"/>
    <w:rsid w:val="003408AE"/>
    <w:rsid w:val="00340F75"/>
    <w:rsid w:val="0034111C"/>
    <w:rsid w:val="0034143F"/>
    <w:rsid w:val="0034170A"/>
    <w:rsid w:val="00341852"/>
    <w:rsid w:val="00341947"/>
    <w:rsid w:val="00341953"/>
    <w:rsid w:val="00341AD1"/>
    <w:rsid w:val="00341AF1"/>
    <w:rsid w:val="00341D3B"/>
    <w:rsid w:val="00341E60"/>
    <w:rsid w:val="0034217F"/>
    <w:rsid w:val="0034233C"/>
    <w:rsid w:val="00342575"/>
    <w:rsid w:val="00342763"/>
    <w:rsid w:val="00342AD2"/>
    <w:rsid w:val="003430BB"/>
    <w:rsid w:val="003432BA"/>
    <w:rsid w:val="00343954"/>
    <w:rsid w:val="00344180"/>
    <w:rsid w:val="003444F3"/>
    <w:rsid w:val="003446A6"/>
    <w:rsid w:val="00344837"/>
    <w:rsid w:val="00344BCA"/>
    <w:rsid w:val="00345300"/>
    <w:rsid w:val="00345405"/>
    <w:rsid w:val="00345BE4"/>
    <w:rsid w:val="00345DDD"/>
    <w:rsid w:val="0034629E"/>
    <w:rsid w:val="00346680"/>
    <w:rsid w:val="00346AB1"/>
    <w:rsid w:val="00346ABA"/>
    <w:rsid w:val="00346B91"/>
    <w:rsid w:val="00346BC8"/>
    <w:rsid w:val="00346D8E"/>
    <w:rsid w:val="00346FED"/>
    <w:rsid w:val="003474CF"/>
    <w:rsid w:val="003475EC"/>
    <w:rsid w:val="0034799F"/>
    <w:rsid w:val="00347E7B"/>
    <w:rsid w:val="00347EC5"/>
    <w:rsid w:val="003501B6"/>
    <w:rsid w:val="00350C3F"/>
    <w:rsid w:val="00351049"/>
    <w:rsid w:val="00351368"/>
    <w:rsid w:val="00351641"/>
    <w:rsid w:val="00351853"/>
    <w:rsid w:val="00351CDD"/>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E45"/>
    <w:rsid w:val="00354FEE"/>
    <w:rsid w:val="00355077"/>
    <w:rsid w:val="0035511C"/>
    <w:rsid w:val="003552DA"/>
    <w:rsid w:val="00355510"/>
    <w:rsid w:val="003558B0"/>
    <w:rsid w:val="00355A06"/>
    <w:rsid w:val="00355B42"/>
    <w:rsid w:val="00355D66"/>
    <w:rsid w:val="00355D69"/>
    <w:rsid w:val="00355F25"/>
    <w:rsid w:val="00355F60"/>
    <w:rsid w:val="0035602A"/>
    <w:rsid w:val="00356174"/>
    <w:rsid w:val="00356275"/>
    <w:rsid w:val="00356412"/>
    <w:rsid w:val="0035650E"/>
    <w:rsid w:val="003566E5"/>
    <w:rsid w:val="003567DD"/>
    <w:rsid w:val="00356C0B"/>
    <w:rsid w:val="00356EA4"/>
    <w:rsid w:val="00356FB8"/>
    <w:rsid w:val="0035731A"/>
    <w:rsid w:val="003574BE"/>
    <w:rsid w:val="00357687"/>
    <w:rsid w:val="0035798B"/>
    <w:rsid w:val="00357B9C"/>
    <w:rsid w:val="00357CD8"/>
    <w:rsid w:val="00360084"/>
    <w:rsid w:val="003601B4"/>
    <w:rsid w:val="0036021C"/>
    <w:rsid w:val="003603C2"/>
    <w:rsid w:val="00360688"/>
    <w:rsid w:val="00360917"/>
    <w:rsid w:val="00360E7F"/>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79B"/>
    <w:rsid w:val="003639F7"/>
    <w:rsid w:val="00363B2C"/>
    <w:rsid w:val="00363EA9"/>
    <w:rsid w:val="003642A6"/>
    <w:rsid w:val="0036432F"/>
    <w:rsid w:val="003644AD"/>
    <w:rsid w:val="00364547"/>
    <w:rsid w:val="00364763"/>
    <w:rsid w:val="00364871"/>
    <w:rsid w:val="00364CA8"/>
    <w:rsid w:val="00364E23"/>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2BF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AB7"/>
    <w:rsid w:val="00377D61"/>
    <w:rsid w:val="00377F7B"/>
    <w:rsid w:val="0038020D"/>
    <w:rsid w:val="00380391"/>
    <w:rsid w:val="0038097B"/>
    <w:rsid w:val="00380B66"/>
    <w:rsid w:val="00380E39"/>
    <w:rsid w:val="00380F3F"/>
    <w:rsid w:val="00381330"/>
    <w:rsid w:val="0038160D"/>
    <w:rsid w:val="003816E2"/>
    <w:rsid w:val="00381953"/>
    <w:rsid w:val="00381A0E"/>
    <w:rsid w:val="00381D0B"/>
    <w:rsid w:val="00381D5F"/>
    <w:rsid w:val="00381EE0"/>
    <w:rsid w:val="00381FC5"/>
    <w:rsid w:val="00382232"/>
    <w:rsid w:val="003822E6"/>
    <w:rsid w:val="003823FB"/>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1CB"/>
    <w:rsid w:val="00384391"/>
    <w:rsid w:val="0038458C"/>
    <w:rsid w:val="003848F9"/>
    <w:rsid w:val="00384AA9"/>
    <w:rsid w:val="00384E9C"/>
    <w:rsid w:val="003850DC"/>
    <w:rsid w:val="00385106"/>
    <w:rsid w:val="003854DC"/>
    <w:rsid w:val="0038570D"/>
    <w:rsid w:val="0038572B"/>
    <w:rsid w:val="003859BD"/>
    <w:rsid w:val="00385ADF"/>
    <w:rsid w:val="00386053"/>
    <w:rsid w:val="0038618E"/>
    <w:rsid w:val="003861CA"/>
    <w:rsid w:val="0038628E"/>
    <w:rsid w:val="00386400"/>
    <w:rsid w:val="003865D0"/>
    <w:rsid w:val="003866C0"/>
    <w:rsid w:val="0038670B"/>
    <w:rsid w:val="00386773"/>
    <w:rsid w:val="00386780"/>
    <w:rsid w:val="0038679F"/>
    <w:rsid w:val="0038692D"/>
    <w:rsid w:val="00386A68"/>
    <w:rsid w:val="00386D23"/>
    <w:rsid w:val="00386FDC"/>
    <w:rsid w:val="00387053"/>
    <w:rsid w:val="003870E0"/>
    <w:rsid w:val="0038735D"/>
    <w:rsid w:val="00387417"/>
    <w:rsid w:val="00387459"/>
    <w:rsid w:val="0038771D"/>
    <w:rsid w:val="00387DA3"/>
    <w:rsid w:val="0039013A"/>
    <w:rsid w:val="00390241"/>
    <w:rsid w:val="003902D8"/>
    <w:rsid w:val="00390853"/>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9B5"/>
    <w:rsid w:val="00394EF1"/>
    <w:rsid w:val="00395202"/>
    <w:rsid w:val="0039521E"/>
    <w:rsid w:val="003954D1"/>
    <w:rsid w:val="00395D38"/>
    <w:rsid w:val="00396221"/>
    <w:rsid w:val="003962CC"/>
    <w:rsid w:val="00396488"/>
    <w:rsid w:val="00396C87"/>
    <w:rsid w:val="00397015"/>
    <w:rsid w:val="00397050"/>
    <w:rsid w:val="00397259"/>
    <w:rsid w:val="003973A6"/>
    <w:rsid w:val="0039747B"/>
    <w:rsid w:val="00397AB6"/>
    <w:rsid w:val="00397ACA"/>
    <w:rsid w:val="00397F67"/>
    <w:rsid w:val="003A00D8"/>
    <w:rsid w:val="003A086E"/>
    <w:rsid w:val="003A10C3"/>
    <w:rsid w:val="003A165C"/>
    <w:rsid w:val="003A1C8B"/>
    <w:rsid w:val="003A1E76"/>
    <w:rsid w:val="003A2411"/>
    <w:rsid w:val="003A326A"/>
    <w:rsid w:val="003A335B"/>
    <w:rsid w:val="003A33F7"/>
    <w:rsid w:val="003A36B0"/>
    <w:rsid w:val="003A38DD"/>
    <w:rsid w:val="003A4864"/>
    <w:rsid w:val="003A495D"/>
    <w:rsid w:val="003A4A07"/>
    <w:rsid w:val="003A4A08"/>
    <w:rsid w:val="003A4A40"/>
    <w:rsid w:val="003A4C7C"/>
    <w:rsid w:val="003A4CF7"/>
    <w:rsid w:val="003A5095"/>
    <w:rsid w:val="003A5143"/>
    <w:rsid w:val="003A5215"/>
    <w:rsid w:val="003A5291"/>
    <w:rsid w:val="003A5611"/>
    <w:rsid w:val="003A5844"/>
    <w:rsid w:val="003A597F"/>
    <w:rsid w:val="003A5B8C"/>
    <w:rsid w:val="003A5CFC"/>
    <w:rsid w:val="003A5D1D"/>
    <w:rsid w:val="003A61D4"/>
    <w:rsid w:val="003A63CB"/>
    <w:rsid w:val="003A64E7"/>
    <w:rsid w:val="003A661C"/>
    <w:rsid w:val="003A6E0B"/>
    <w:rsid w:val="003A6FC4"/>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0FE7"/>
    <w:rsid w:val="003B1A9B"/>
    <w:rsid w:val="003B1BC3"/>
    <w:rsid w:val="003B1CF7"/>
    <w:rsid w:val="003B2246"/>
    <w:rsid w:val="003B22FE"/>
    <w:rsid w:val="003B2E9B"/>
    <w:rsid w:val="003B2F8D"/>
    <w:rsid w:val="003B2F8E"/>
    <w:rsid w:val="003B3286"/>
    <w:rsid w:val="003B37A6"/>
    <w:rsid w:val="003B39FC"/>
    <w:rsid w:val="003B3C64"/>
    <w:rsid w:val="003B3CEA"/>
    <w:rsid w:val="003B440B"/>
    <w:rsid w:val="003B46F8"/>
    <w:rsid w:val="003B483E"/>
    <w:rsid w:val="003B4969"/>
    <w:rsid w:val="003B49E4"/>
    <w:rsid w:val="003B4FA4"/>
    <w:rsid w:val="003B4FAA"/>
    <w:rsid w:val="003B5002"/>
    <w:rsid w:val="003B5316"/>
    <w:rsid w:val="003B547A"/>
    <w:rsid w:val="003B5772"/>
    <w:rsid w:val="003B61C3"/>
    <w:rsid w:val="003B6AB1"/>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0F3"/>
    <w:rsid w:val="003C1415"/>
    <w:rsid w:val="003C1768"/>
    <w:rsid w:val="003C1A13"/>
    <w:rsid w:val="003C1A18"/>
    <w:rsid w:val="003C1EBC"/>
    <w:rsid w:val="003C27F6"/>
    <w:rsid w:val="003C2C14"/>
    <w:rsid w:val="003C3541"/>
    <w:rsid w:val="003C3560"/>
    <w:rsid w:val="003C3E02"/>
    <w:rsid w:val="003C41A7"/>
    <w:rsid w:val="003C42C8"/>
    <w:rsid w:val="003C447C"/>
    <w:rsid w:val="003C4667"/>
    <w:rsid w:val="003C4BD6"/>
    <w:rsid w:val="003C4D68"/>
    <w:rsid w:val="003C4DC4"/>
    <w:rsid w:val="003C5415"/>
    <w:rsid w:val="003C55F2"/>
    <w:rsid w:val="003C5794"/>
    <w:rsid w:val="003C5C41"/>
    <w:rsid w:val="003C5ED7"/>
    <w:rsid w:val="003C60A3"/>
    <w:rsid w:val="003C64B5"/>
    <w:rsid w:val="003C669D"/>
    <w:rsid w:val="003C6877"/>
    <w:rsid w:val="003C6A78"/>
    <w:rsid w:val="003C6AB8"/>
    <w:rsid w:val="003C6E48"/>
    <w:rsid w:val="003C7062"/>
    <w:rsid w:val="003C741C"/>
    <w:rsid w:val="003C7461"/>
    <w:rsid w:val="003C7A53"/>
    <w:rsid w:val="003D0124"/>
    <w:rsid w:val="003D015E"/>
    <w:rsid w:val="003D01AF"/>
    <w:rsid w:val="003D03E6"/>
    <w:rsid w:val="003D0485"/>
    <w:rsid w:val="003D0607"/>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2DA7"/>
    <w:rsid w:val="003D34CF"/>
    <w:rsid w:val="003D374A"/>
    <w:rsid w:val="003D3FB4"/>
    <w:rsid w:val="003D3FBA"/>
    <w:rsid w:val="003D3FDF"/>
    <w:rsid w:val="003D402B"/>
    <w:rsid w:val="003D4066"/>
    <w:rsid w:val="003D4077"/>
    <w:rsid w:val="003D40B5"/>
    <w:rsid w:val="003D414F"/>
    <w:rsid w:val="003D4185"/>
    <w:rsid w:val="003D48C5"/>
    <w:rsid w:val="003D4A1A"/>
    <w:rsid w:val="003D4A6E"/>
    <w:rsid w:val="003D4E3C"/>
    <w:rsid w:val="003D5069"/>
    <w:rsid w:val="003D509E"/>
    <w:rsid w:val="003D5335"/>
    <w:rsid w:val="003D540B"/>
    <w:rsid w:val="003D54B0"/>
    <w:rsid w:val="003D59C6"/>
    <w:rsid w:val="003D5A01"/>
    <w:rsid w:val="003D5E0A"/>
    <w:rsid w:val="003D62FE"/>
    <w:rsid w:val="003D6583"/>
    <w:rsid w:val="003D6A64"/>
    <w:rsid w:val="003D6DE2"/>
    <w:rsid w:val="003D764F"/>
    <w:rsid w:val="003D76EF"/>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C11"/>
    <w:rsid w:val="003E1CD1"/>
    <w:rsid w:val="003E1E09"/>
    <w:rsid w:val="003E1E1C"/>
    <w:rsid w:val="003E23B3"/>
    <w:rsid w:val="003E268C"/>
    <w:rsid w:val="003E2776"/>
    <w:rsid w:val="003E296F"/>
    <w:rsid w:val="003E2A2D"/>
    <w:rsid w:val="003E2A5C"/>
    <w:rsid w:val="003E2ACC"/>
    <w:rsid w:val="003E32B3"/>
    <w:rsid w:val="003E3895"/>
    <w:rsid w:val="003E3956"/>
    <w:rsid w:val="003E3C79"/>
    <w:rsid w:val="003E3D79"/>
    <w:rsid w:val="003E3F85"/>
    <w:rsid w:val="003E419E"/>
    <w:rsid w:val="003E4248"/>
    <w:rsid w:val="003E44CC"/>
    <w:rsid w:val="003E47D4"/>
    <w:rsid w:val="003E4C93"/>
    <w:rsid w:val="003E4E15"/>
    <w:rsid w:val="003E50B9"/>
    <w:rsid w:val="003E5312"/>
    <w:rsid w:val="003E586C"/>
    <w:rsid w:val="003E5F4F"/>
    <w:rsid w:val="003E60A6"/>
    <w:rsid w:val="003E64A9"/>
    <w:rsid w:val="003E6733"/>
    <w:rsid w:val="003E6765"/>
    <w:rsid w:val="003E67DD"/>
    <w:rsid w:val="003E6A87"/>
    <w:rsid w:val="003E6E86"/>
    <w:rsid w:val="003E70EC"/>
    <w:rsid w:val="003E7905"/>
    <w:rsid w:val="003F029A"/>
    <w:rsid w:val="003F0336"/>
    <w:rsid w:val="003F0709"/>
    <w:rsid w:val="003F0932"/>
    <w:rsid w:val="003F17DA"/>
    <w:rsid w:val="003F19E5"/>
    <w:rsid w:val="003F1A35"/>
    <w:rsid w:val="003F22EA"/>
    <w:rsid w:val="003F2A47"/>
    <w:rsid w:val="003F2B29"/>
    <w:rsid w:val="003F2C05"/>
    <w:rsid w:val="003F2C06"/>
    <w:rsid w:val="003F2EA8"/>
    <w:rsid w:val="003F332E"/>
    <w:rsid w:val="003F3FCC"/>
    <w:rsid w:val="003F426E"/>
    <w:rsid w:val="003F49C4"/>
    <w:rsid w:val="003F4E95"/>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6E3B"/>
    <w:rsid w:val="0040724F"/>
    <w:rsid w:val="004072EB"/>
    <w:rsid w:val="00407612"/>
    <w:rsid w:val="00407688"/>
    <w:rsid w:val="0040770C"/>
    <w:rsid w:val="00410A64"/>
    <w:rsid w:val="00410B44"/>
    <w:rsid w:val="00410ECB"/>
    <w:rsid w:val="00410F76"/>
    <w:rsid w:val="00411C7B"/>
    <w:rsid w:val="00411CBB"/>
    <w:rsid w:val="00412034"/>
    <w:rsid w:val="00412590"/>
    <w:rsid w:val="00412F29"/>
    <w:rsid w:val="004132B4"/>
    <w:rsid w:val="004134B0"/>
    <w:rsid w:val="00413875"/>
    <w:rsid w:val="0041443C"/>
    <w:rsid w:val="004146D9"/>
    <w:rsid w:val="00414822"/>
    <w:rsid w:val="00414868"/>
    <w:rsid w:val="0041488F"/>
    <w:rsid w:val="0041498A"/>
    <w:rsid w:val="00414A75"/>
    <w:rsid w:val="00414DF0"/>
    <w:rsid w:val="0041536B"/>
    <w:rsid w:val="004154F7"/>
    <w:rsid w:val="00415A27"/>
    <w:rsid w:val="00416398"/>
    <w:rsid w:val="004163A1"/>
    <w:rsid w:val="0041640C"/>
    <w:rsid w:val="00416436"/>
    <w:rsid w:val="004168C9"/>
    <w:rsid w:val="00416C6F"/>
    <w:rsid w:val="00416CD8"/>
    <w:rsid w:val="00416D44"/>
    <w:rsid w:val="00416E3C"/>
    <w:rsid w:val="00416F10"/>
    <w:rsid w:val="004170E5"/>
    <w:rsid w:val="00417597"/>
    <w:rsid w:val="0041760D"/>
    <w:rsid w:val="004176FF"/>
    <w:rsid w:val="0041772C"/>
    <w:rsid w:val="004177FC"/>
    <w:rsid w:val="00417901"/>
    <w:rsid w:val="00417A1E"/>
    <w:rsid w:val="00417D0D"/>
    <w:rsid w:val="0042012C"/>
    <w:rsid w:val="00420169"/>
    <w:rsid w:val="00420789"/>
    <w:rsid w:val="00420894"/>
    <w:rsid w:val="004208F9"/>
    <w:rsid w:val="0042116E"/>
    <w:rsid w:val="00421295"/>
    <w:rsid w:val="0042153B"/>
    <w:rsid w:val="00421692"/>
    <w:rsid w:val="004219EE"/>
    <w:rsid w:val="00421A27"/>
    <w:rsid w:val="00421BF0"/>
    <w:rsid w:val="00421CB4"/>
    <w:rsid w:val="00421D0A"/>
    <w:rsid w:val="00422109"/>
    <w:rsid w:val="00422559"/>
    <w:rsid w:val="004226C3"/>
    <w:rsid w:val="00422705"/>
    <w:rsid w:val="004228BA"/>
    <w:rsid w:val="00422DF6"/>
    <w:rsid w:val="00423520"/>
    <w:rsid w:val="004235F4"/>
    <w:rsid w:val="004240ED"/>
    <w:rsid w:val="004241C5"/>
    <w:rsid w:val="0042439B"/>
    <w:rsid w:val="00424552"/>
    <w:rsid w:val="00424928"/>
    <w:rsid w:val="00424D2C"/>
    <w:rsid w:val="00424F7D"/>
    <w:rsid w:val="00424FA7"/>
    <w:rsid w:val="00424FFA"/>
    <w:rsid w:val="004255A4"/>
    <w:rsid w:val="004255F6"/>
    <w:rsid w:val="00425D2C"/>
    <w:rsid w:val="004261DC"/>
    <w:rsid w:val="00426248"/>
    <w:rsid w:val="00426422"/>
    <w:rsid w:val="004265D1"/>
    <w:rsid w:val="004267FF"/>
    <w:rsid w:val="00426A87"/>
    <w:rsid w:val="00426BDC"/>
    <w:rsid w:val="00427007"/>
    <w:rsid w:val="0042723C"/>
    <w:rsid w:val="004300FF"/>
    <w:rsid w:val="004309D8"/>
    <w:rsid w:val="00430AFC"/>
    <w:rsid w:val="00430F4F"/>
    <w:rsid w:val="004310F1"/>
    <w:rsid w:val="004313D1"/>
    <w:rsid w:val="00431484"/>
    <w:rsid w:val="0043155F"/>
    <w:rsid w:val="00431A70"/>
    <w:rsid w:val="00431C93"/>
    <w:rsid w:val="00431EE6"/>
    <w:rsid w:val="00432110"/>
    <w:rsid w:val="004322EE"/>
    <w:rsid w:val="00432634"/>
    <w:rsid w:val="004328EE"/>
    <w:rsid w:val="00432A63"/>
    <w:rsid w:val="004330E1"/>
    <w:rsid w:val="004339B2"/>
    <w:rsid w:val="00433E6F"/>
    <w:rsid w:val="00433EBE"/>
    <w:rsid w:val="00434329"/>
    <w:rsid w:val="00434406"/>
    <w:rsid w:val="00434560"/>
    <w:rsid w:val="004347AE"/>
    <w:rsid w:val="00434855"/>
    <w:rsid w:val="00434ED9"/>
    <w:rsid w:val="004352CF"/>
    <w:rsid w:val="0043575F"/>
    <w:rsid w:val="00435AF1"/>
    <w:rsid w:val="00435CF8"/>
    <w:rsid w:val="00435F49"/>
    <w:rsid w:val="004363C4"/>
    <w:rsid w:val="00436613"/>
    <w:rsid w:val="0043669A"/>
    <w:rsid w:val="00436A95"/>
    <w:rsid w:val="00436DFE"/>
    <w:rsid w:val="00436FBE"/>
    <w:rsid w:val="004377F5"/>
    <w:rsid w:val="00437897"/>
    <w:rsid w:val="00437B9D"/>
    <w:rsid w:val="00437D0B"/>
    <w:rsid w:val="004407BF"/>
    <w:rsid w:val="004408D6"/>
    <w:rsid w:val="00440A99"/>
    <w:rsid w:val="00440B44"/>
    <w:rsid w:val="00440D28"/>
    <w:rsid w:val="00440FED"/>
    <w:rsid w:val="00441312"/>
    <w:rsid w:val="004414D2"/>
    <w:rsid w:val="00441622"/>
    <w:rsid w:val="004418DD"/>
    <w:rsid w:val="00441B92"/>
    <w:rsid w:val="00441BBC"/>
    <w:rsid w:val="00441D38"/>
    <w:rsid w:val="00441D9F"/>
    <w:rsid w:val="00441DB6"/>
    <w:rsid w:val="00442305"/>
    <w:rsid w:val="00442307"/>
    <w:rsid w:val="00442A84"/>
    <w:rsid w:val="00442AA3"/>
    <w:rsid w:val="00443103"/>
    <w:rsid w:val="004431DF"/>
    <w:rsid w:val="00443455"/>
    <w:rsid w:val="0044393E"/>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6C"/>
    <w:rsid w:val="00450CFD"/>
    <w:rsid w:val="00450DB6"/>
    <w:rsid w:val="004510CF"/>
    <w:rsid w:val="00451271"/>
    <w:rsid w:val="00451343"/>
    <w:rsid w:val="004513C7"/>
    <w:rsid w:val="004514FA"/>
    <w:rsid w:val="004515CF"/>
    <w:rsid w:val="00451716"/>
    <w:rsid w:val="00451903"/>
    <w:rsid w:val="00451B24"/>
    <w:rsid w:val="00451BAE"/>
    <w:rsid w:val="00451F51"/>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27D"/>
    <w:rsid w:val="0045635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47A"/>
    <w:rsid w:val="004609A5"/>
    <w:rsid w:val="00460C21"/>
    <w:rsid w:val="00460FF2"/>
    <w:rsid w:val="00461210"/>
    <w:rsid w:val="00461357"/>
    <w:rsid w:val="00461621"/>
    <w:rsid w:val="00461682"/>
    <w:rsid w:val="00461700"/>
    <w:rsid w:val="004619D6"/>
    <w:rsid w:val="00461AAC"/>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3A8"/>
    <w:rsid w:val="00465436"/>
    <w:rsid w:val="00465C39"/>
    <w:rsid w:val="00465DF3"/>
    <w:rsid w:val="00465E5B"/>
    <w:rsid w:val="00465F9C"/>
    <w:rsid w:val="0046616E"/>
    <w:rsid w:val="004663DA"/>
    <w:rsid w:val="004665AF"/>
    <w:rsid w:val="00466A0F"/>
    <w:rsid w:val="00466E58"/>
    <w:rsid w:val="004670F0"/>
    <w:rsid w:val="0046795B"/>
    <w:rsid w:val="0047039B"/>
    <w:rsid w:val="0047045B"/>
    <w:rsid w:val="004707E9"/>
    <w:rsid w:val="004708C0"/>
    <w:rsid w:val="00470A6E"/>
    <w:rsid w:val="00470E2E"/>
    <w:rsid w:val="00470E4B"/>
    <w:rsid w:val="004710A5"/>
    <w:rsid w:val="0047115F"/>
    <w:rsid w:val="0047128C"/>
    <w:rsid w:val="00471398"/>
    <w:rsid w:val="00471474"/>
    <w:rsid w:val="004715BD"/>
    <w:rsid w:val="004715CB"/>
    <w:rsid w:val="00471863"/>
    <w:rsid w:val="00471873"/>
    <w:rsid w:val="00471946"/>
    <w:rsid w:val="00471BC7"/>
    <w:rsid w:val="00471D6C"/>
    <w:rsid w:val="00471E2D"/>
    <w:rsid w:val="00471E5F"/>
    <w:rsid w:val="0047254F"/>
    <w:rsid w:val="00472C4C"/>
    <w:rsid w:val="00472CBE"/>
    <w:rsid w:val="00472D5B"/>
    <w:rsid w:val="00472FA7"/>
    <w:rsid w:val="004733F9"/>
    <w:rsid w:val="004734A3"/>
    <w:rsid w:val="004735FC"/>
    <w:rsid w:val="00473777"/>
    <w:rsid w:val="00473A14"/>
    <w:rsid w:val="004741D3"/>
    <w:rsid w:val="004745A9"/>
    <w:rsid w:val="004747B3"/>
    <w:rsid w:val="00474871"/>
    <w:rsid w:val="00474AE1"/>
    <w:rsid w:val="00474CA8"/>
    <w:rsid w:val="00474D90"/>
    <w:rsid w:val="00474E43"/>
    <w:rsid w:val="00475334"/>
    <w:rsid w:val="00475D70"/>
    <w:rsid w:val="00475D95"/>
    <w:rsid w:val="0047628A"/>
    <w:rsid w:val="004764A9"/>
    <w:rsid w:val="004766DA"/>
    <w:rsid w:val="00476A55"/>
    <w:rsid w:val="00477103"/>
    <w:rsid w:val="00477252"/>
    <w:rsid w:val="0047773C"/>
    <w:rsid w:val="00477CAA"/>
    <w:rsid w:val="00477D4E"/>
    <w:rsid w:val="00477E23"/>
    <w:rsid w:val="004805EF"/>
    <w:rsid w:val="0048076D"/>
    <w:rsid w:val="004808D8"/>
    <w:rsid w:val="0048134D"/>
    <w:rsid w:val="00481486"/>
    <w:rsid w:val="00481517"/>
    <w:rsid w:val="00481624"/>
    <w:rsid w:val="00481675"/>
    <w:rsid w:val="00481765"/>
    <w:rsid w:val="004817F7"/>
    <w:rsid w:val="00481D81"/>
    <w:rsid w:val="00481D90"/>
    <w:rsid w:val="00481E37"/>
    <w:rsid w:val="00481F63"/>
    <w:rsid w:val="00482700"/>
    <w:rsid w:val="0048272D"/>
    <w:rsid w:val="0048274D"/>
    <w:rsid w:val="00482A3D"/>
    <w:rsid w:val="00482AF2"/>
    <w:rsid w:val="00482C88"/>
    <w:rsid w:val="00482CD4"/>
    <w:rsid w:val="00482D42"/>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940"/>
    <w:rsid w:val="00485B23"/>
    <w:rsid w:val="00485B50"/>
    <w:rsid w:val="00485CD4"/>
    <w:rsid w:val="00486AAD"/>
    <w:rsid w:val="00486B3E"/>
    <w:rsid w:val="00486FC1"/>
    <w:rsid w:val="004874E4"/>
    <w:rsid w:val="0048794D"/>
    <w:rsid w:val="00487AC3"/>
    <w:rsid w:val="00487E81"/>
    <w:rsid w:val="00490556"/>
    <w:rsid w:val="0049070D"/>
    <w:rsid w:val="0049079D"/>
    <w:rsid w:val="0049081E"/>
    <w:rsid w:val="00490A39"/>
    <w:rsid w:val="00490D69"/>
    <w:rsid w:val="00490E82"/>
    <w:rsid w:val="00491260"/>
    <w:rsid w:val="004913A3"/>
    <w:rsid w:val="00491527"/>
    <w:rsid w:val="00491BE4"/>
    <w:rsid w:val="00491DB2"/>
    <w:rsid w:val="0049219D"/>
    <w:rsid w:val="00492877"/>
    <w:rsid w:val="004928DC"/>
    <w:rsid w:val="00492912"/>
    <w:rsid w:val="004929DD"/>
    <w:rsid w:val="00492E1D"/>
    <w:rsid w:val="00492E5C"/>
    <w:rsid w:val="00492EEB"/>
    <w:rsid w:val="0049319D"/>
    <w:rsid w:val="0049399D"/>
    <w:rsid w:val="00493B31"/>
    <w:rsid w:val="00493BAF"/>
    <w:rsid w:val="00493C4E"/>
    <w:rsid w:val="00493D23"/>
    <w:rsid w:val="0049417B"/>
    <w:rsid w:val="004941AB"/>
    <w:rsid w:val="0049506D"/>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0FB"/>
    <w:rsid w:val="00497338"/>
    <w:rsid w:val="0049775D"/>
    <w:rsid w:val="00497A48"/>
    <w:rsid w:val="004A00D1"/>
    <w:rsid w:val="004A014C"/>
    <w:rsid w:val="004A0384"/>
    <w:rsid w:val="004A084A"/>
    <w:rsid w:val="004A0AA8"/>
    <w:rsid w:val="004A0E3A"/>
    <w:rsid w:val="004A119F"/>
    <w:rsid w:val="004A11A2"/>
    <w:rsid w:val="004A163C"/>
    <w:rsid w:val="004A1876"/>
    <w:rsid w:val="004A19ED"/>
    <w:rsid w:val="004A1A54"/>
    <w:rsid w:val="004A1B52"/>
    <w:rsid w:val="004A1DC6"/>
    <w:rsid w:val="004A1E2C"/>
    <w:rsid w:val="004A1FE4"/>
    <w:rsid w:val="004A2103"/>
    <w:rsid w:val="004A2ACC"/>
    <w:rsid w:val="004A2CA9"/>
    <w:rsid w:val="004A33EF"/>
    <w:rsid w:val="004A34C9"/>
    <w:rsid w:val="004A363E"/>
    <w:rsid w:val="004A3777"/>
    <w:rsid w:val="004A3CB5"/>
    <w:rsid w:val="004A413D"/>
    <w:rsid w:val="004A4226"/>
    <w:rsid w:val="004A46DD"/>
    <w:rsid w:val="004A4BD6"/>
    <w:rsid w:val="004A537D"/>
    <w:rsid w:val="004A5530"/>
    <w:rsid w:val="004A55E7"/>
    <w:rsid w:val="004A563E"/>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3A19"/>
    <w:rsid w:val="004B3B43"/>
    <w:rsid w:val="004B4028"/>
    <w:rsid w:val="004B407E"/>
    <w:rsid w:val="004B4224"/>
    <w:rsid w:val="004B4297"/>
    <w:rsid w:val="004B44AE"/>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A2F"/>
    <w:rsid w:val="004B6B25"/>
    <w:rsid w:val="004B6E24"/>
    <w:rsid w:val="004B7076"/>
    <w:rsid w:val="004B736B"/>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11"/>
    <w:rsid w:val="004C183D"/>
    <w:rsid w:val="004C22D2"/>
    <w:rsid w:val="004C2367"/>
    <w:rsid w:val="004C2715"/>
    <w:rsid w:val="004C2837"/>
    <w:rsid w:val="004C2852"/>
    <w:rsid w:val="004C2E34"/>
    <w:rsid w:val="004C2E74"/>
    <w:rsid w:val="004C31A4"/>
    <w:rsid w:val="004C394F"/>
    <w:rsid w:val="004C3A7D"/>
    <w:rsid w:val="004C3C72"/>
    <w:rsid w:val="004C3CF4"/>
    <w:rsid w:val="004C3EBD"/>
    <w:rsid w:val="004C3EC7"/>
    <w:rsid w:val="004C3EEE"/>
    <w:rsid w:val="004C434E"/>
    <w:rsid w:val="004C44F2"/>
    <w:rsid w:val="004C46CC"/>
    <w:rsid w:val="004C483D"/>
    <w:rsid w:val="004C49EA"/>
    <w:rsid w:val="004C4A23"/>
    <w:rsid w:val="004C4BE5"/>
    <w:rsid w:val="004C4D15"/>
    <w:rsid w:val="004C4DC1"/>
    <w:rsid w:val="004C518D"/>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DAD"/>
    <w:rsid w:val="004D0E35"/>
    <w:rsid w:val="004D0E42"/>
    <w:rsid w:val="004D16DC"/>
    <w:rsid w:val="004D2069"/>
    <w:rsid w:val="004D2481"/>
    <w:rsid w:val="004D2629"/>
    <w:rsid w:val="004D26B8"/>
    <w:rsid w:val="004D2C2C"/>
    <w:rsid w:val="004D2DCB"/>
    <w:rsid w:val="004D3108"/>
    <w:rsid w:val="004D38C2"/>
    <w:rsid w:val="004D3A8F"/>
    <w:rsid w:val="004D41DC"/>
    <w:rsid w:val="004D4B36"/>
    <w:rsid w:val="004D4D77"/>
    <w:rsid w:val="004D4EB6"/>
    <w:rsid w:val="004D4FBD"/>
    <w:rsid w:val="004D4FC0"/>
    <w:rsid w:val="004D50A0"/>
    <w:rsid w:val="004D5474"/>
    <w:rsid w:val="004D58A2"/>
    <w:rsid w:val="004D59E7"/>
    <w:rsid w:val="004D5CE7"/>
    <w:rsid w:val="004D5DE2"/>
    <w:rsid w:val="004D5F6F"/>
    <w:rsid w:val="004D605C"/>
    <w:rsid w:val="004D6148"/>
    <w:rsid w:val="004D6334"/>
    <w:rsid w:val="004D6381"/>
    <w:rsid w:val="004D6389"/>
    <w:rsid w:val="004D6EDF"/>
    <w:rsid w:val="004D6F44"/>
    <w:rsid w:val="004D721C"/>
    <w:rsid w:val="004D7379"/>
    <w:rsid w:val="004D7A0B"/>
    <w:rsid w:val="004D7BAC"/>
    <w:rsid w:val="004D7C0D"/>
    <w:rsid w:val="004D7DA8"/>
    <w:rsid w:val="004D7F02"/>
    <w:rsid w:val="004E09BB"/>
    <w:rsid w:val="004E0BA9"/>
    <w:rsid w:val="004E0D12"/>
    <w:rsid w:val="004E10CD"/>
    <w:rsid w:val="004E10E4"/>
    <w:rsid w:val="004E1401"/>
    <w:rsid w:val="004E14CE"/>
    <w:rsid w:val="004E153A"/>
    <w:rsid w:val="004E1756"/>
    <w:rsid w:val="004E19C3"/>
    <w:rsid w:val="004E1B7D"/>
    <w:rsid w:val="004E263B"/>
    <w:rsid w:val="004E266C"/>
    <w:rsid w:val="004E2892"/>
    <w:rsid w:val="004E28C7"/>
    <w:rsid w:val="004E2AFD"/>
    <w:rsid w:val="004E2CA3"/>
    <w:rsid w:val="004E31AE"/>
    <w:rsid w:val="004E3409"/>
    <w:rsid w:val="004E34F4"/>
    <w:rsid w:val="004E362B"/>
    <w:rsid w:val="004E3681"/>
    <w:rsid w:val="004E39A3"/>
    <w:rsid w:val="004E3D74"/>
    <w:rsid w:val="004E43BF"/>
    <w:rsid w:val="004E43CB"/>
    <w:rsid w:val="004E4D0E"/>
    <w:rsid w:val="004E4FCE"/>
    <w:rsid w:val="004E509F"/>
    <w:rsid w:val="004E5D19"/>
    <w:rsid w:val="004E5DE1"/>
    <w:rsid w:val="004E6148"/>
    <w:rsid w:val="004E6921"/>
    <w:rsid w:val="004E6D40"/>
    <w:rsid w:val="004E7794"/>
    <w:rsid w:val="004E784B"/>
    <w:rsid w:val="004E78B3"/>
    <w:rsid w:val="004E7A38"/>
    <w:rsid w:val="004E7AB5"/>
    <w:rsid w:val="004E7E95"/>
    <w:rsid w:val="004E7EAA"/>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34"/>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1EB"/>
    <w:rsid w:val="004F4592"/>
    <w:rsid w:val="004F4604"/>
    <w:rsid w:val="004F4B82"/>
    <w:rsid w:val="004F4F86"/>
    <w:rsid w:val="004F5154"/>
    <w:rsid w:val="004F55F5"/>
    <w:rsid w:val="004F55FF"/>
    <w:rsid w:val="004F560B"/>
    <w:rsid w:val="004F5835"/>
    <w:rsid w:val="004F5EC8"/>
    <w:rsid w:val="004F5EDC"/>
    <w:rsid w:val="004F61AD"/>
    <w:rsid w:val="004F661C"/>
    <w:rsid w:val="004F6B51"/>
    <w:rsid w:val="004F6CD0"/>
    <w:rsid w:val="004F6D99"/>
    <w:rsid w:val="004F722C"/>
    <w:rsid w:val="004F730B"/>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52A"/>
    <w:rsid w:val="00501B3C"/>
    <w:rsid w:val="00501C7A"/>
    <w:rsid w:val="00501DD9"/>
    <w:rsid w:val="0050211D"/>
    <w:rsid w:val="005023CD"/>
    <w:rsid w:val="0050257E"/>
    <w:rsid w:val="00502A46"/>
    <w:rsid w:val="00503126"/>
    <w:rsid w:val="0050318B"/>
    <w:rsid w:val="005032D2"/>
    <w:rsid w:val="00503396"/>
    <w:rsid w:val="00503751"/>
    <w:rsid w:val="00503857"/>
    <w:rsid w:val="005039D8"/>
    <w:rsid w:val="00503CF2"/>
    <w:rsid w:val="00504311"/>
    <w:rsid w:val="0050456A"/>
    <w:rsid w:val="0050485C"/>
    <w:rsid w:val="0050496A"/>
    <w:rsid w:val="00504AB3"/>
    <w:rsid w:val="00504AC6"/>
    <w:rsid w:val="00504D75"/>
    <w:rsid w:val="00505035"/>
    <w:rsid w:val="005050AB"/>
    <w:rsid w:val="00505142"/>
    <w:rsid w:val="00505262"/>
    <w:rsid w:val="005056E6"/>
    <w:rsid w:val="0050581C"/>
    <w:rsid w:val="00505B54"/>
    <w:rsid w:val="00505D51"/>
    <w:rsid w:val="00505E4C"/>
    <w:rsid w:val="00506060"/>
    <w:rsid w:val="00506259"/>
    <w:rsid w:val="00506460"/>
    <w:rsid w:val="00506567"/>
    <w:rsid w:val="00506707"/>
    <w:rsid w:val="005069AF"/>
    <w:rsid w:val="00506A0B"/>
    <w:rsid w:val="00506D21"/>
    <w:rsid w:val="00506D25"/>
    <w:rsid w:val="00506F24"/>
    <w:rsid w:val="0050728E"/>
    <w:rsid w:val="005073F3"/>
    <w:rsid w:val="00507415"/>
    <w:rsid w:val="00507E40"/>
    <w:rsid w:val="005104E6"/>
    <w:rsid w:val="0051053C"/>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16C"/>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5B97"/>
    <w:rsid w:val="00516170"/>
    <w:rsid w:val="005161F6"/>
    <w:rsid w:val="00516234"/>
    <w:rsid w:val="00516241"/>
    <w:rsid w:val="005163EE"/>
    <w:rsid w:val="00516436"/>
    <w:rsid w:val="00516BDC"/>
    <w:rsid w:val="00516D08"/>
    <w:rsid w:val="00516EBF"/>
    <w:rsid w:val="00516FD9"/>
    <w:rsid w:val="0051701F"/>
    <w:rsid w:val="005170A2"/>
    <w:rsid w:val="005172B7"/>
    <w:rsid w:val="0051773C"/>
    <w:rsid w:val="00517892"/>
    <w:rsid w:val="0051791D"/>
    <w:rsid w:val="005179D2"/>
    <w:rsid w:val="00517E37"/>
    <w:rsid w:val="00517EFD"/>
    <w:rsid w:val="005200BD"/>
    <w:rsid w:val="00520349"/>
    <w:rsid w:val="005206BB"/>
    <w:rsid w:val="00520C75"/>
    <w:rsid w:val="00520C8E"/>
    <w:rsid w:val="00520D6D"/>
    <w:rsid w:val="00520F56"/>
    <w:rsid w:val="00520FD7"/>
    <w:rsid w:val="005212FD"/>
    <w:rsid w:val="00521425"/>
    <w:rsid w:val="00521B09"/>
    <w:rsid w:val="005220D7"/>
    <w:rsid w:val="00522587"/>
    <w:rsid w:val="00522E61"/>
    <w:rsid w:val="005233EB"/>
    <w:rsid w:val="005234DA"/>
    <w:rsid w:val="00523C0B"/>
    <w:rsid w:val="00523C41"/>
    <w:rsid w:val="00523E75"/>
    <w:rsid w:val="00524321"/>
    <w:rsid w:val="00524359"/>
    <w:rsid w:val="005243E0"/>
    <w:rsid w:val="005245F5"/>
    <w:rsid w:val="005247D1"/>
    <w:rsid w:val="005249F9"/>
    <w:rsid w:val="0052528E"/>
    <w:rsid w:val="005252BD"/>
    <w:rsid w:val="005253AD"/>
    <w:rsid w:val="00525545"/>
    <w:rsid w:val="005256F3"/>
    <w:rsid w:val="005257AA"/>
    <w:rsid w:val="0052581D"/>
    <w:rsid w:val="005265A3"/>
    <w:rsid w:val="00526783"/>
    <w:rsid w:val="0052691A"/>
    <w:rsid w:val="00526A3E"/>
    <w:rsid w:val="00526D59"/>
    <w:rsid w:val="00526E6C"/>
    <w:rsid w:val="00526F23"/>
    <w:rsid w:val="00526FDA"/>
    <w:rsid w:val="00527565"/>
    <w:rsid w:val="0052773A"/>
    <w:rsid w:val="0052788F"/>
    <w:rsid w:val="00527B97"/>
    <w:rsid w:val="00527F84"/>
    <w:rsid w:val="00527FB1"/>
    <w:rsid w:val="00527FD8"/>
    <w:rsid w:val="00530179"/>
    <w:rsid w:val="00530423"/>
    <w:rsid w:val="0053046B"/>
    <w:rsid w:val="00530BF0"/>
    <w:rsid w:val="00530CD9"/>
    <w:rsid w:val="0053107E"/>
    <w:rsid w:val="005312CB"/>
    <w:rsid w:val="00531560"/>
    <w:rsid w:val="0053162F"/>
    <w:rsid w:val="00531777"/>
    <w:rsid w:val="00531BDE"/>
    <w:rsid w:val="00531E26"/>
    <w:rsid w:val="00531E5F"/>
    <w:rsid w:val="005322AC"/>
    <w:rsid w:val="005322B0"/>
    <w:rsid w:val="00532461"/>
    <w:rsid w:val="0053255E"/>
    <w:rsid w:val="0053281C"/>
    <w:rsid w:val="00532AD0"/>
    <w:rsid w:val="00532AE5"/>
    <w:rsid w:val="00532B4A"/>
    <w:rsid w:val="00532E10"/>
    <w:rsid w:val="0053311D"/>
    <w:rsid w:val="005331CF"/>
    <w:rsid w:val="00533531"/>
    <w:rsid w:val="0053396D"/>
    <w:rsid w:val="00533B4F"/>
    <w:rsid w:val="00533B93"/>
    <w:rsid w:val="00533E3E"/>
    <w:rsid w:val="005340C9"/>
    <w:rsid w:val="00534E8D"/>
    <w:rsid w:val="005354D9"/>
    <w:rsid w:val="00535661"/>
    <w:rsid w:val="00535A0C"/>
    <w:rsid w:val="00535ADA"/>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269"/>
    <w:rsid w:val="0053739E"/>
    <w:rsid w:val="005375FE"/>
    <w:rsid w:val="0053767E"/>
    <w:rsid w:val="00540171"/>
    <w:rsid w:val="0054028A"/>
    <w:rsid w:val="00540332"/>
    <w:rsid w:val="005405E6"/>
    <w:rsid w:val="005405E8"/>
    <w:rsid w:val="0054092E"/>
    <w:rsid w:val="00540BFC"/>
    <w:rsid w:val="00540D6A"/>
    <w:rsid w:val="005417E6"/>
    <w:rsid w:val="0054195A"/>
    <w:rsid w:val="005419B1"/>
    <w:rsid w:val="00541C08"/>
    <w:rsid w:val="00541C64"/>
    <w:rsid w:val="00541D20"/>
    <w:rsid w:val="00541D32"/>
    <w:rsid w:val="00541E03"/>
    <w:rsid w:val="00541FC8"/>
    <w:rsid w:val="005420DE"/>
    <w:rsid w:val="00542249"/>
    <w:rsid w:val="00542259"/>
    <w:rsid w:val="0054250D"/>
    <w:rsid w:val="0054285C"/>
    <w:rsid w:val="00542ADA"/>
    <w:rsid w:val="00542F73"/>
    <w:rsid w:val="00542FAA"/>
    <w:rsid w:val="0054316D"/>
    <w:rsid w:val="005431F5"/>
    <w:rsid w:val="00543707"/>
    <w:rsid w:val="005439BC"/>
    <w:rsid w:val="005439D2"/>
    <w:rsid w:val="00543B7D"/>
    <w:rsid w:val="00543B83"/>
    <w:rsid w:val="00543C51"/>
    <w:rsid w:val="00543CFD"/>
    <w:rsid w:val="00543D58"/>
    <w:rsid w:val="00543EBB"/>
    <w:rsid w:val="00543FEA"/>
    <w:rsid w:val="005440B8"/>
    <w:rsid w:val="00544213"/>
    <w:rsid w:val="00544393"/>
    <w:rsid w:val="00544763"/>
    <w:rsid w:val="0054486D"/>
    <w:rsid w:val="00544AE4"/>
    <w:rsid w:val="00544DC7"/>
    <w:rsid w:val="00544FF1"/>
    <w:rsid w:val="00545031"/>
    <w:rsid w:val="005453F3"/>
    <w:rsid w:val="00545549"/>
    <w:rsid w:val="00545FD6"/>
    <w:rsid w:val="00546073"/>
    <w:rsid w:val="00546447"/>
    <w:rsid w:val="005466CB"/>
    <w:rsid w:val="005469F5"/>
    <w:rsid w:val="00546ABA"/>
    <w:rsid w:val="00546F36"/>
    <w:rsid w:val="005475A7"/>
    <w:rsid w:val="005477D2"/>
    <w:rsid w:val="005479B7"/>
    <w:rsid w:val="005506E3"/>
    <w:rsid w:val="00550913"/>
    <w:rsid w:val="00550916"/>
    <w:rsid w:val="00550A5B"/>
    <w:rsid w:val="00550AFF"/>
    <w:rsid w:val="00550D67"/>
    <w:rsid w:val="00550E34"/>
    <w:rsid w:val="00550F04"/>
    <w:rsid w:val="00551694"/>
    <w:rsid w:val="005516E6"/>
    <w:rsid w:val="005518ED"/>
    <w:rsid w:val="00551CDA"/>
    <w:rsid w:val="00552093"/>
    <w:rsid w:val="0055226D"/>
    <w:rsid w:val="00552529"/>
    <w:rsid w:val="00552897"/>
    <w:rsid w:val="00552D17"/>
    <w:rsid w:val="00552D81"/>
    <w:rsid w:val="0055318E"/>
    <w:rsid w:val="00553258"/>
    <w:rsid w:val="005534FC"/>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D2"/>
    <w:rsid w:val="005567F7"/>
    <w:rsid w:val="00556A7B"/>
    <w:rsid w:val="00556C33"/>
    <w:rsid w:val="00556C3C"/>
    <w:rsid w:val="00556D79"/>
    <w:rsid w:val="00556E32"/>
    <w:rsid w:val="00556FB9"/>
    <w:rsid w:val="0055755B"/>
    <w:rsid w:val="00557ED9"/>
    <w:rsid w:val="00560257"/>
    <w:rsid w:val="0056042A"/>
    <w:rsid w:val="005604F1"/>
    <w:rsid w:val="005606A4"/>
    <w:rsid w:val="005607B8"/>
    <w:rsid w:val="00560817"/>
    <w:rsid w:val="00560831"/>
    <w:rsid w:val="005608A7"/>
    <w:rsid w:val="005609FE"/>
    <w:rsid w:val="00560CF5"/>
    <w:rsid w:val="00560D38"/>
    <w:rsid w:val="00560DB4"/>
    <w:rsid w:val="0056107A"/>
    <w:rsid w:val="00561234"/>
    <w:rsid w:val="0056141E"/>
    <w:rsid w:val="00561C35"/>
    <w:rsid w:val="005620F5"/>
    <w:rsid w:val="0056272D"/>
    <w:rsid w:val="00562BAB"/>
    <w:rsid w:val="00562BD5"/>
    <w:rsid w:val="00562C58"/>
    <w:rsid w:val="00562CE6"/>
    <w:rsid w:val="00562FC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644"/>
    <w:rsid w:val="00565869"/>
    <w:rsid w:val="005659E1"/>
    <w:rsid w:val="00565A20"/>
    <w:rsid w:val="00565F5A"/>
    <w:rsid w:val="0056610E"/>
    <w:rsid w:val="00566586"/>
    <w:rsid w:val="00566EEB"/>
    <w:rsid w:val="00567415"/>
    <w:rsid w:val="00567610"/>
    <w:rsid w:val="00567AE8"/>
    <w:rsid w:val="00567BFC"/>
    <w:rsid w:val="005702A8"/>
    <w:rsid w:val="00570358"/>
    <w:rsid w:val="005707A0"/>
    <w:rsid w:val="0057094F"/>
    <w:rsid w:val="00570D9F"/>
    <w:rsid w:val="00570E0F"/>
    <w:rsid w:val="00571472"/>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3138"/>
    <w:rsid w:val="00573192"/>
    <w:rsid w:val="00573379"/>
    <w:rsid w:val="005734A7"/>
    <w:rsid w:val="00573BE7"/>
    <w:rsid w:val="00573CA4"/>
    <w:rsid w:val="00574606"/>
    <w:rsid w:val="005746C4"/>
    <w:rsid w:val="00574A7E"/>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6C17"/>
    <w:rsid w:val="005771F1"/>
    <w:rsid w:val="005776A6"/>
    <w:rsid w:val="005776EE"/>
    <w:rsid w:val="00577835"/>
    <w:rsid w:val="00577C5E"/>
    <w:rsid w:val="0058025B"/>
    <w:rsid w:val="005802D2"/>
    <w:rsid w:val="00580793"/>
    <w:rsid w:val="005813B7"/>
    <w:rsid w:val="00581470"/>
    <w:rsid w:val="005814F3"/>
    <w:rsid w:val="0058159B"/>
    <w:rsid w:val="00581A41"/>
    <w:rsid w:val="00581B62"/>
    <w:rsid w:val="00581BAD"/>
    <w:rsid w:val="00581D62"/>
    <w:rsid w:val="00582087"/>
    <w:rsid w:val="005821FD"/>
    <w:rsid w:val="005823F9"/>
    <w:rsid w:val="00582B1B"/>
    <w:rsid w:val="00582D06"/>
    <w:rsid w:val="00582F21"/>
    <w:rsid w:val="005831DD"/>
    <w:rsid w:val="00583309"/>
    <w:rsid w:val="005835C8"/>
    <w:rsid w:val="005839E8"/>
    <w:rsid w:val="00583C25"/>
    <w:rsid w:val="00584320"/>
    <w:rsid w:val="0058466D"/>
    <w:rsid w:val="00584692"/>
    <w:rsid w:val="005848E6"/>
    <w:rsid w:val="00584CB8"/>
    <w:rsid w:val="00584D27"/>
    <w:rsid w:val="00585133"/>
    <w:rsid w:val="00585484"/>
    <w:rsid w:val="0058561B"/>
    <w:rsid w:val="0058594B"/>
    <w:rsid w:val="00585D5F"/>
    <w:rsid w:val="00586485"/>
    <w:rsid w:val="00586489"/>
    <w:rsid w:val="005866BC"/>
    <w:rsid w:val="005867D4"/>
    <w:rsid w:val="005869AC"/>
    <w:rsid w:val="00586B82"/>
    <w:rsid w:val="00586E24"/>
    <w:rsid w:val="00587153"/>
    <w:rsid w:val="005871B6"/>
    <w:rsid w:val="00587229"/>
    <w:rsid w:val="00587239"/>
    <w:rsid w:val="005872DD"/>
    <w:rsid w:val="0058742C"/>
    <w:rsid w:val="0058746A"/>
    <w:rsid w:val="00587503"/>
    <w:rsid w:val="005877F3"/>
    <w:rsid w:val="00587C9A"/>
    <w:rsid w:val="00587F7F"/>
    <w:rsid w:val="0059092F"/>
    <w:rsid w:val="00590AA4"/>
    <w:rsid w:val="00590E8D"/>
    <w:rsid w:val="00590FAC"/>
    <w:rsid w:val="005912E7"/>
    <w:rsid w:val="00591511"/>
    <w:rsid w:val="00591D7C"/>
    <w:rsid w:val="00591E50"/>
    <w:rsid w:val="00592A67"/>
    <w:rsid w:val="00592A98"/>
    <w:rsid w:val="00592BC0"/>
    <w:rsid w:val="00592CDA"/>
    <w:rsid w:val="00592F1C"/>
    <w:rsid w:val="0059331A"/>
    <w:rsid w:val="00593A33"/>
    <w:rsid w:val="00593A72"/>
    <w:rsid w:val="00593C99"/>
    <w:rsid w:val="00593CD0"/>
    <w:rsid w:val="00593FB0"/>
    <w:rsid w:val="00594745"/>
    <w:rsid w:val="00594D69"/>
    <w:rsid w:val="00594DFF"/>
    <w:rsid w:val="00595109"/>
    <w:rsid w:val="005952E9"/>
    <w:rsid w:val="00595873"/>
    <w:rsid w:val="00595909"/>
    <w:rsid w:val="00595A8C"/>
    <w:rsid w:val="00595AEE"/>
    <w:rsid w:val="00595BD8"/>
    <w:rsid w:val="00595C2C"/>
    <w:rsid w:val="00596265"/>
    <w:rsid w:val="00596329"/>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805"/>
    <w:rsid w:val="005A3943"/>
    <w:rsid w:val="005A3959"/>
    <w:rsid w:val="005A3B3B"/>
    <w:rsid w:val="005A44B2"/>
    <w:rsid w:val="005A4848"/>
    <w:rsid w:val="005A4904"/>
    <w:rsid w:val="005A4912"/>
    <w:rsid w:val="005A4A3F"/>
    <w:rsid w:val="005A505F"/>
    <w:rsid w:val="005A515A"/>
    <w:rsid w:val="005A57E4"/>
    <w:rsid w:val="005A5D02"/>
    <w:rsid w:val="005A5DAF"/>
    <w:rsid w:val="005A6100"/>
    <w:rsid w:val="005A614F"/>
    <w:rsid w:val="005A64FF"/>
    <w:rsid w:val="005A69FF"/>
    <w:rsid w:val="005A6AC5"/>
    <w:rsid w:val="005A6D72"/>
    <w:rsid w:val="005A6FA8"/>
    <w:rsid w:val="005A7041"/>
    <w:rsid w:val="005A704D"/>
    <w:rsid w:val="005A70E2"/>
    <w:rsid w:val="005A75F5"/>
    <w:rsid w:val="005A785F"/>
    <w:rsid w:val="005A7890"/>
    <w:rsid w:val="005A78BE"/>
    <w:rsid w:val="005A78F0"/>
    <w:rsid w:val="005B002E"/>
    <w:rsid w:val="005B0446"/>
    <w:rsid w:val="005B0854"/>
    <w:rsid w:val="005B0D14"/>
    <w:rsid w:val="005B1416"/>
    <w:rsid w:val="005B1748"/>
    <w:rsid w:val="005B1758"/>
    <w:rsid w:val="005B1831"/>
    <w:rsid w:val="005B1845"/>
    <w:rsid w:val="005B1E40"/>
    <w:rsid w:val="005B1E87"/>
    <w:rsid w:val="005B1E9C"/>
    <w:rsid w:val="005B1ED4"/>
    <w:rsid w:val="005B1F9F"/>
    <w:rsid w:val="005B2869"/>
    <w:rsid w:val="005B28D9"/>
    <w:rsid w:val="005B310E"/>
    <w:rsid w:val="005B3247"/>
    <w:rsid w:val="005B33D3"/>
    <w:rsid w:val="005B364A"/>
    <w:rsid w:val="005B37B1"/>
    <w:rsid w:val="005B3926"/>
    <w:rsid w:val="005B3C6D"/>
    <w:rsid w:val="005B3D8F"/>
    <w:rsid w:val="005B4045"/>
    <w:rsid w:val="005B4ABA"/>
    <w:rsid w:val="005B4ACE"/>
    <w:rsid w:val="005B4BD1"/>
    <w:rsid w:val="005B4D86"/>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77"/>
    <w:rsid w:val="005C22F9"/>
    <w:rsid w:val="005C263C"/>
    <w:rsid w:val="005C2679"/>
    <w:rsid w:val="005C298C"/>
    <w:rsid w:val="005C2CC4"/>
    <w:rsid w:val="005C2DED"/>
    <w:rsid w:val="005C3B8D"/>
    <w:rsid w:val="005C3C78"/>
    <w:rsid w:val="005C4031"/>
    <w:rsid w:val="005C4154"/>
    <w:rsid w:val="005C43C7"/>
    <w:rsid w:val="005C4462"/>
    <w:rsid w:val="005C470B"/>
    <w:rsid w:val="005C48F6"/>
    <w:rsid w:val="005C4ABC"/>
    <w:rsid w:val="005C4BC8"/>
    <w:rsid w:val="005C4BFB"/>
    <w:rsid w:val="005C4C7E"/>
    <w:rsid w:val="005C4DC7"/>
    <w:rsid w:val="005C4F59"/>
    <w:rsid w:val="005C51F5"/>
    <w:rsid w:val="005C53CD"/>
    <w:rsid w:val="005C5449"/>
    <w:rsid w:val="005C56B4"/>
    <w:rsid w:val="005C5870"/>
    <w:rsid w:val="005C5B91"/>
    <w:rsid w:val="005C642F"/>
    <w:rsid w:val="005C64F4"/>
    <w:rsid w:val="005C665F"/>
    <w:rsid w:val="005C67D5"/>
    <w:rsid w:val="005C6879"/>
    <w:rsid w:val="005C69AD"/>
    <w:rsid w:val="005C6E38"/>
    <w:rsid w:val="005C6F7F"/>
    <w:rsid w:val="005C7060"/>
    <w:rsid w:val="005C7328"/>
    <w:rsid w:val="005C7564"/>
    <w:rsid w:val="005C7DA3"/>
    <w:rsid w:val="005D0167"/>
    <w:rsid w:val="005D02D5"/>
    <w:rsid w:val="005D042D"/>
    <w:rsid w:val="005D059A"/>
    <w:rsid w:val="005D07C5"/>
    <w:rsid w:val="005D0C2D"/>
    <w:rsid w:val="005D0C37"/>
    <w:rsid w:val="005D0C97"/>
    <w:rsid w:val="005D1054"/>
    <w:rsid w:val="005D1C5B"/>
    <w:rsid w:val="005D1DA2"/>
    <w:rsid w:val="005D1E4B"/>
    <w:rsid w:val="005D1F5B"/>
    <w:rsid w:val="005D1FCB"/>
    <w:rsid w:val="005D21B7"/>
    <w:rsid w:val="005D2986"/>
    <w:rsid w:val="005D2DAD"/>
    <w:rsid w:val="005D2F2B"/>
    <w:rsid w:val="005D30DA"/>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6D0"/>
    <w:rsid w:val="005E07B5"/>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8D9"/>
    <w:rsid w:val="005E3CE2"/>
    <w:rsid w:val="005E4176"/>
    <w:rsid w:val="005E4314"/>
    <w:rsid w:val="005E43A3"/>
    <w:rsid w:val="005E43A5"/>
    <w:rsid w:val="005E4C1B"/>
    <w:rsid w:val="005E59B3"/>
    <w:rsid w:val="005E5C8F"/>
    <w:rsid w:val="005E647A"/>
    <w:rsid w:val="005E68DF"/>
    <w:rsid w:val="005E7088"/>
    <w:rsid w:val="005E72AA"/>
    <w:rsid w:val="005E7418"/>
    <w:rsid w:val="005E7548"/>
    <w:rsid w:val="005E7786"/>
    <w:rsid w:val="005E78C8"/>
    <w:rsid w:val="005E7E1B"/>
    <w:rsid w:val="005F0108"/>
    <w:rsid w:val="005F0231"/>
    <w:rsid w:val="005F0291"/>
    <w:rsid w:val="005F0660"/>
    <w:rsid w:val="005F076F"/>
    <w:rsid w:val="005F0C1E"/>
    <w:rsid w:val="005F0ECC"/>
    <w:rsid w:val="005F1295"/>
    <w:rsid w:val="005F21A5"/>
    <w:rsid w:val="005F2470"/>
    <w:rsid w:val="005F2478"/>
    <w:rsid w:val="005F2538"/>
    <w:rsid w:val="005F25CA"/>
    <w:rsid w:val="005F2657"/>
    <w:rsid w:val="005F271C"/>
    <w:rsid w:val="005F28C6"/>
    <w:rsid w:val="005F2943"/>
    <w:rsid w:val="005F2DB2"/>
    <w:rsid w:val="005F2EC2"/>
    <w:rsid w:val="005F2F75"/>
    <w:rsid w:val="005F3763"/>
    <w:rsid w:val="005F3EA1"/>
    <w:rsid w:val="005F3F16"/>
    <w:rsid w:val="005F40F1"/>
    <w:rsid w:val="005F47A8"/>
    <w:rsid w:val="005F4FD3"/>
    <w:rsid w:val="005F529C"/>
    <w:rsid w:val="005F52CC"/>
    <w:rsid w:val="005F5AC0"/>
    <w:rsid w:val="005F5B79"/>
    <w:rsid w:val="005F5BC0"/>
    <w:rsid w:val="005F5BE8"/>
    <w:rsid w:val="005F5DE6"/>
    <w:rsid w:val="005F5E6F"/>
    <w:rsid w:val="005F60BE"/>
    <w:rsid w:val="005F6183"/>
    <w:rsid w:val="005F6510"/>
    <w:rsid w:val="005F658E"/>
    <w:rsid w:val="005F6798"/>
    <w:rsid w:val="005F681C"/>
    <w:rsid w:val="005F6841"/>
    <w:rsid w:val="005F6A08"/>
    <w:rsid w:val="005F6A4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3B"/>
    <w:rsid w:val="00602A78"/>
    <w:rsid w:val="00602A84"/>
    <w:rsid w:val="00602A88"/>
    <w:rsid w:val="00602AA1"/>
    <w:rsid w:val="00602AE1"/>
    <w:rsid w:val="00602D91"/>
    <w:rsid w:val="006030AE"/>
    <w:rsid w:val="00603123"/>
    <w:rsid w:val="006031FF"/>
    <w:rsid w:val="006032A5"/>
    <w:rsid w:val="006034F7"/>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6E07"/>
    <w:rsid w:val="00607140"/>
    <w:rsid w:val="00607827"/>
    <w:rsid w:val="00607A0B"/>
    <w:rsid w:val="00607D81"/>
    <w:rsid w:val="00610747"/>
    <w:rsid w:val="00610CD6"/>
    <w:rsid w:val="00610E03"/>
    <w:rsid w:val="00610FA9"/>
    <w:rsid w:val="00611151"/>
    <w:rsid w:val="00611311"/>
    <w:rsid w:val="0061150F"/>
    <w:rsid w:val="0061176E"/>
    <w:rsid w:val="00611997"/>
    <w:rsid w:val="00611AA4"/>
    <w:rsid w:val="00611BE1"/>
    <w:rsid w:val="00611CF9"/>
    <w:rsid w:val="00611E80"/>
    <w:rsid w:val="00611FCE"/>
    <w:rsid w:val="00612053"/>
    <w:rsid w:val="006124D8"/>
    <w:rsid w:val="00612E1A"/>
    <w:rsid w:val="00612E3C"/>
    <w:rsid w:val="0061361A"/>
    <w:rsid w:val="006137B1"/>
    <w:rsid w:val="00613A95"/>
    <w:rsid w:val="00613CB4"/>
    <w:rsid w:val="00613CC6"/>
    <w:rsid w:val="00613DC0"/>
    <w:rsid w:val="00613E6F"/>
    <w:rsid w:val="00613EA5"/>
    <w:rsid w:val="006142F7"/>
    <w:rsid w:val="0061431D"/>
    <w:rsid w:val="00614503"/>
    <w:rsid w:val="00614CD1"/>
    <w:rsid w:val="00614FE9"/>
    <w:rsid w:val="006150A0"/>
    <w:rsid w:val="006150B1"/>
    <w:rsid w:val="00615151"/>
    <w:rsid w:val="006151F2"/>
    <w:rsid w:val="0061524E"/>
    <w:rsid w:val="00615572"/>
    <w:rsid w:val="0061567B"/>
    <w:rsid w:val="00615AC8"/>
    <w:rsid w:val="00615E1C"/>
    <w:rsid w:val="00615E25"/>
    <w:rsid w:val="00616132"/>
    <w:rsid w:val="006161BF"/>
    <w:rsid w:val="00616895"/>
    <w:rsid w:val="0061694F"/>
    <w:rsid w:val="00616CD0"/>
    <w:rsid w:val="00616D95"/>
    <w:rsid w:val="00616FE2"/>
    <w:rsid w:val="0061705F"/>
    <w:rsid w:val="00617397"/>
    <w:rsid w:val="00617612"/>
    <w:rsid w:val="00617745"/>
    <w:rsid w:val="0062010E"/>
    <w:rsid w:val="00620375"/>
    <w:rsid w:val="00620545"/>
    <w:rsid w:val="00620973"/>
    <w:rsid w:val="00620E75"/>
    <w:rsid w:val="00620F3F"/>
    <w:rsid w:val="006210F8"/>
    <w:rsid w:val="0062147C"/>
    <w:rsid w:val="0062152A"/>
    <w:rsid w:val="00621753"/>
    <w:rsid w:val="00621EAD"/>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263"/>
    <w:rsid w:val="006262F8"/>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10"/>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37EE9"/>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24D"/>
    <w:rsid w:val="006433BD"/>
    <w:rsid w:val="006434BF"/>
    <w:rsid w:val="00643558"/>
    <w:rsid w:val="00643562"/>
    <w:rsid w:val="00643784"/>
    <w:rsid w:val="00643B28"/>
    <w:rsid w:val="00644042"/>
    <w:rsid w:val="00644097"/>
    <w:rsid w:val="00644186"/>
    <w:rsid w:val="0064420B"/>
    <w:rsid w:val="00644221"/>
    <w:rsid w:val="006442ED"/>
    <w:rsid w:val="006443B0"/>
    <w:rsid w:val="00644679"/>
    <w:rsid w:val="00644A21"/>
    <w:rsid w:val="00644AF2"/>
    <w:rsid w:val="00644F3A"/>
    <w:rsid w:val="00645191"/>
    <w:rsid w:val="006454F5"/>
    <w:rsid w:val="00645A28"/>
    <w:rsid w:val="00645A6B"/>
    <w:rsid w:val="00645AC3"/>
    <w:rsid w:val="00645AD0"/>
    <w:rsid w:val="00645BE8"/>
    <w:rsid w:val="00645C39"/>
    <w:rsid w:val="00645C9F"/>
    <w:rsid w:val="00645D39"/>
    <w:rsid w:val="00645DE2"/>
    <w:rsid w:val="0064614D"/>
    <w:rsid w:val="00646305"/>
    <w:rsid w:val="00646357"/>
    <w:rsid w:val="0064654A"/>
    <w:rsid w:val="0064674B"/>
    <w:rsid w:val="00646864"/>
    <w:rsid w:val="006468BF"/>
    <w:rsid w:val="006468E5"/>
    <w:rsid w:val="00646A6C"/>
    <w:rsid w:val="00646C3A"/>
    <w:rsid w:val="00646E58"/>
    <w:rsid w:val="0064754B"/>
    <w:rsid w:val="006475A0"/>
    <w:rsid w:val="006475E6"/>
    <w:rsid w:val="00647828"/>
    <w:rsid w:val="00647B37"/>
    <w:rsid w:val="006502C3"/>
    <w:rsid w:val="0065088F"/>
    <w:rsid w:val="006508B9"/>
    <w:rsid w:val="00650A09"/>
    <w:rsid w:val="00650CA1"/>
    <w:rsid w:val="00650CF6"/>
    <w:rsid w:val="00650F31"/>
    <w:rsid w:val="00651079"/>
    <w:rsid w:val="0065143C"/>
    <w:rsid w:val="00651463"/>
    <w:rsid w:val="00651784"/>
    <w:rsid w:val="00651812"/>
    <w:rsid w:val="00651854"/>
    <w:rsid w:val="00651A2C"/>
    <w:rsid w:val="00651AA0"/>
    <w:rsid w:val="00651AFD"/>
    <w:rsid w:val="00651D77"/>
    <w:rsid w:val="00651E3F"/>
    <w:rsid w:val="00652578"/>
    <w:rsid w:val="0065257D"/>
    <w:rsid w:val="006527E2"/>
    <w:rsid w:val="00652A90"/>
    <w:rsid w:val="00653294"/>
    <w:rsid w:val="006533A7"/>
    <w:rsid w:val="00653417"/>
    <w:rsid w:val="00653448"/>
    <w:rsid w:val="006539E8"/>
    <w:rsid w:val="00653AD0"/>
    <w:rsid w:val="0065404E"/>
    <w:rsid w:val="006544EF"/>
    <w:rsid w:val="0065463F"/>
    <w:rsid w:val="00654911"/>
    <w:rsid w:val="00654A10"/>
    <w:rsid w:val="006551E6"/>
    <w:rsid w:val="006553F5"/>
    <w:rsid w:val="006559DF"/>
    <w:rsid w:val="00656307"/>
    <w:rsid w:val="006565D8"/>
    <w:rsid w:val="00656845"/>
    <w:rsid w:val="00656B96"/>
    <w:rsid w:val="00656EF4"/>
    <w:rsid w:val="00656F79"/>
    <w:rsid w:val="00657337"/>
    <w:rsid w:val="0065736B"/>
    <w:rsid w:val="0065745A"/>
    <w:rsid w:val="00657651"/>
    <w:rsid w:val="00657780"/>
    <w:rsid w:val="006578E4"/>
    <w:rsid w:val="00657AE5"/>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3E60"/>
    <w:rsid w:val="006641F4"/>
    <w:rsid w:val="00664DB3"/>
    <w:rsid w:val="00664E43"/>
    <w:rsid w:val="00664E8C"/>
    <w:rsid w:val="00664FC3"/>
    <w:rsid w:val="006654F3"/>
    <w:rsid w:val="00665773"/>
    <w:rsid w:val="00665C2C"/>
    <w:rsid w:val="00665CA6"/>
    <w:rsid w:val="00665F7C"/>
    <w:rsid w:val="006664F3"/>
    <w:rsid w:val="0066689A"/>
    <w:rsid w:val="0066699A"/>
    <w:rsid w:val="00666DFC"/>
    <w:rsid w:val="00666EBB"/>
    <w:rsid w:val="006673BC"/>
    <w:rsid w:val="00667412"/>
    <w:rsid w:val="0066779E"/>
    <w:rsid w:val="00667E46"/>
    <w:rsid w:val="00667FAF"/>
    <w:rsid w:val="00670066"/>
    <w:rsid w:val="006701D0"/>
    <w:rsid w:val="0067028A"/>
    <w:rsid w:val="006703C2"/>
    <w:rsid w:val="0067065C"/>
    <w:rsid w:val="0067068E"/>
    <w:rsid w:val="00670897"/>
    <w:rsid w:val="0067096D"/>
    <w:rsid w:val="006709F6"/>
    <w:rsid w:val="00670A65"/>
    <w:rsid w:val="00670AF4"/>
    <w:rsid w:val="00670D2F"/>
    <w:rsid w:val="00670E84"/>
    <w:rsid w:val="00670FEA"/>
    <w:rsid w:val="006711AA"/>
    <w:rsid w:val="006714C9"/>
    <w:rsid w:val="006715BA"/>
    <w:rsid w:val="0067178A"/>
    <w:rsid w:val="006719E0"/>
    <w:rsid w:val="00671F75"/>
    <w:rsid w:val="006724E9"/>
    <w:rsid w:val="00672672"/>
    <w:rsid w:val="0067269D"/>
    <w:rsid w:val="00672834"/>
    <w:rsid w:val="00672988"/>
    <w:rsid w:val="00672C64"/>
    <w:rsid w:val="0067363E"/>
    <w:rsid w:val="00673831"/>
    <w:rsid w:val="00673973"/>
    <w:rsid w:val="00673B8B"/>
    <w:rsid w:val="00673FC9"/>
    <w:rsid w:val="00674317"/>
    <w:rsid w:val="00674653"/>
    <w:rsid w:val="00674E6A"/>
    <w:rsid w:val="006755C6"/>
    <w:rsid w:val="00675971"/>
    <w:rsid w:val="0067599B"/>
    <w:rsid w:val="00675A69"/>
    <w:rsid w:val="00675CF4"/>
    <w:rsid w:val="006763DF"/>
    <w:rsid w:val="00676970"/>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023"/>
    <w:rsid w:val="006813FB"/>
    <w:rsid w:val="006816F7"/>
    <w:rsid w:val="006817B0"/>
    <w:rsid w:val="00681BD3"/>
    <w:rsid w:val="00681FDC"/>
    <w:rsid w:val="00681FEC"/>
    <w:rsid w:val="0068216C"/>
    <w:rsid w:val="0068246A"/>
    <w:rsid w:val="006825A3"/>
    <w:rsid w:val="00682A80"/>
    <w:rsid w:val="00682B53"/>
    <w:rsid w:val="00682F27"/>
    <w:rsid w:val="00683C46"/>
    <w:rsid w:val="006845BC"/>
    <w:rsid w:val="00684697"/>
    <w:rsid w:val="006847AA"/>
    <w:rsid w:val="006848DF"/>
    <w:rsid w:val="00684EE8"/>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8FD"/>
    <w:rsid w:val="00687E3A"/>
    <w:rsid w:val="00687F12"/>
    <w:rsid w:val="00690051"/>
    <w:rsid w:val="006901C0"/>
    <w:rsid w:val="0069034B"/>
    <w:rsid w:val="006904ED"/>
    <w:rsid w:val="00690794"/>
    <w:rsid w:val="00690D39"/>
    <w:rsid w:val="00690E12"/>
    <w:rsid w:val="00690E2E"/>
    <w:rsid w:val="00691148"/>
    <w:rsid w:val="006911E4"/>
    <w:rsid w:val="00691496"/>
    <w:rsid w:val="0069159B"/>
    <w:rsid w:val="006915D7"/>
    <w:rsid w:val="006917B8"/>
    <w:rsid w:val="00691866"/>
    <w:rsid w:val="00691C3A"/>
    <w:rsid w:val="00691DC6"/>
    <w:rsid w:val="006920DE"/>
    <w:rsid w:val="00692640"/>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0ED"/>
    <w:rsid w:val="006A032F"/>
    <w:rsid w:val="006A04EE"/>
    <w:rsid w:val="006A06AB"/>
    <w:rsid w:val="006A0833"/>
    <w:rsid w:val="006A09A7"/>
    <w:rsid w:val="006A0B50"/>
    <w:rsid w:val="006A0BE3"/>
    <w:rsid w:val="006A0D9E"/>
    <w:rsid w:val="006A0DD3"/>
    <w:rsid w:val="006A12B4"/>
    <w:rsid w:val="006A1358"/>
    <w:rsid w:val="006A1391"/>
    <w:rsid w:val="006A146E"/>
    <w:rsid w:val="006A16EF"/>
    <w:rsid w:val="006A172E"/>
    <w:rsid w:val="006A19D0"/>
    <w:rsid w:val="006A19F7"/>
    <w:rsid w:val="006A1BEB"/>
    <w:rsid w:val="006A2015"/>
    <w:rsid w:val="006A209A"/>
    <w:rsid w:val="006A27E6"/>
    <w:rsid w:val="006A2844"/>
    <w:rsid w:val="006A2868"/>
    <w:rsid w:val="006A2883"/>
    <w:rsid w:val="006A2C04"/>
    <w:rsid w:val="006A2EB2"/>
    <w:rsid w:val="006A3022"/>
    <w:rsid w:val="006A3170"/>
    <w:rsid w:val="006A37B9"/>
    <w:rsid w:val="006A3915"/>
    <w:rsid w:val="006A41AE"/>
    <w:rsid w:val="006A466A"/>
    <w:rsid w:val="006A4856"/>
    <w:rsid w:val="006A4BDA"/>
    <w:rsid w:val="006A4C7A"/>
    <w:rsid w:val="006A4CC6"/>
    <w:rsid w:val="006A5474"/>
    <w:rsid w:val="006A5598"/>
    <w:rsid w:val="006A564B"/>
    <w:rsid w:val="006A59FC"/>
    <w:rsid w:val="006A5C4A"/>
    <w:rsid w:val="006A5D36"/>
    <w:rsid w:val="006A5FA0"/>
    <w:rsid w:val="006A65A4"/>
    <w:rsid w:val="006A663E"/>
    <w:rsid w:val="006A685D"/>
    <w:rsid w:val="006A68CE"/>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594"/>
    <w:rsid w:val="006B48CB"/>
    <w:rsid w:val="006B4AB0"/>
    <w:rsid w:val="006B4D93"/>
    <w:rsid w:val="006B53DC"/>
    <w:rsid w:val="006B55AA"/>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526"/>
    <w:rsid w:val="006C173C"/>
    <w:rsid w:val="006C2F8F"/>
    <w:rsid w:val="006C3918"/>
    <w:rsid w:val="006C3AB0"/>
    <w:rsid w:val="006C3B21"/>
    <w:rsid w:val="006C3C41"/>
    <w:rsid w:val="006C45AB"/>
    <w:rsid w:val="006C464C"/>
    <w:rsid w:val="006C475F"/>
    <w:rsid w:val="006C49E7"/>
    <w:rsid w:val="006C4C09"/>
    <w:rsid w:val="006C4DE1"/>
    <w:rsid w:val="006C4FC1"/>
    <w:rsid w:val="006C50AD"/>
    <w:rsid w:val="006C51A5"/>
    <w:rsid w:val="006C51D1"/>
    <w:rsid w:val="006C529D"/>
    <w:rsid w:val="006C54A7"/>
    <w:rsid w:val="006C5695"/>
    <w:rsid w:val="006C5B61"/>
    <w:rsid w:val="006C603D"/>
    <w:rsid w:val="006C6306"/>
    <w:rsid w:val="006C64D4"/>
    <w:rsid w:val="006C6798"/>
    <w:rsid w:val="006C6828"/>
    <w:rsid w:val="006C6DF7"/>
    <w:rsid w:val="006C70ED"/>
    <w:rsid w:val="006C731D"/>
    <w:rsid w:val="006C7465"/>
    <w:rsid w:val="006C74C7"/>
    <w:rsid w:val="006C771F"/>
    <w:rsid w:val="006C7AF9"/>
    <w:rsid w:val="006D019B"/>
    <w:rsid w:val="006D02A0"/>
    <w:rsid w:val="006D06AE"/>
    <w:rsid w:val="006D0826"/>
    <w:rsid w:val="006D0AA5"/>
    <w:rsid w:val="006D0AE5"/>
    <w:rsid w:val="006D0C12"/>
    <w:rsid w:val="006D0E6B"/>
    <w:rsid w:val="006D1628"/>
    <w:rsid w:val="006D16F2"/>
    <w:rsid w:val="006D1AE5"/>
    <w:rsid w:val="006D2146"/>
    <w:rsid w:val="006D2423"/>
    <w:rsid w:val="006D2A30"/>
    <w:rsid w:val="006D2A37"/>
    <w:rsid w:val="006D2C5F"/>
    <w:rsid w:val="006D2E0D"/>
    <w:rsid w:val="006D3E8D"/>
    <w:rsid w:val="006D4334"/>
    <w:rsid w:val="006D4700"/>
    <w:rsid w:val="006D4DB2"/>
    <w:rsid w:val="006D57D5"/>
    <w:rsid w:val="006D5E83"/>
    <w:rsid w:val="006D632E"/>
    <w:rsid w:val="006D6434"/>
    <w:rsid w:val="006D65D2"/>
    <w:rsid w:val="006D65F2"/>
    <w:rsid w:val="006D66FC"/>
    <w:rsid w:val="006D679E"/>
    <w:rsid w:val="006D67AB"/>
    <w:rsid w:val="006D684F"/>
    <w:rsid w:val="006D68B7"/>
    <w:rsid w:val="006D6A1B"/>
    <w:rsid w:val="006D6A49"/>
    <w:rsid w:val="006D6AF1"/>
    <w:rsid w:val="006D6C9C"/>
    <w:rsid w:val="006D6DC0"/>
    <w:rsid w:val="006D6E33"/>
    <w:rsid w:val="006D71A9"/>
    <w:rsid w:val="006D7294"/>
    <w:rsid w:val="006D7511"/>
    <w:rsid w:val="006D766E"/>
    <w:rsid w:val="006D7B25"/>
    <w:rsid w:val="006D7DFE"/>
    <w:rsid w:val="006E0279"/>
    <w:rsid w:val="006E06E8"/>
    <w:rsid w:val="006E094A"/>
    <w:rsid w:val="006E09DC"/>
    <w:rsid w:val="006E0FE8"/>
    <w:rsid w:val="006E1258"/>
    <w:rsid w:val="006E12B1"/>
    <w:rsid w:val="006E12CE"/>
    <w:rsid w:val="006E130D"/>
    <w:rsid w:val="006E13D1"/>
    <w:rsid w:val="006E164C"/>
    <w:rsid w:val="006E17F5"/>
    <w:rsid w:val="006E1C07"/>
    <w:rsid w:val="006E2174"/>
    <w:rsid w:val="006E2225"/>
    <w:rsid w:val="006E30E5"/>
    <w:rsid w:val="006E384D"/>
    <w:rsid w:val="006E47F7"/>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692"/>
    <w:rsid w:val="006F176F"/>
    <w:rsid w:val="006F1A51"/>
    <w:rsid w:val="006F1BE1"/>
    <w:rsid w:val="006F1BE5"/>
    <w:rsid w:val="006F1FDF"/>
    <w:rsid w:val="006F215A"/>
    <w:rsid w:val="006F23AB"/>
    <w:rsid w:val="006F2654"/>
    <w:rsid w:val="006F2813"/>
    <w:rsid w:val="006F298D"/>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32C"/>
    <w:rsid w:val="006F4476"/>
    <w:rsid w:val="006F4736"/>
    <w:rsid w:val="006F4CB5"/>
    <w:rsid w:val="006F4E67"/>
    <w:rsid w:val="006F5036"/>
    <w:rsid w:val="006F51EA"/>
    <w:rsid w:val="006F5894"/>
    <w:rsid w:val="006F58ED"/>
    <w:rsid w:val="006F5923"/>
    <w:rsid w:val="006F5B71"/>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6F7FAC"/>
    <w:rsid w:val="00700730"/>
    <w:rsid w:val="00700AB4"/>
    <w:rsid w:val="00700E21"/>
    <w:rsid w:val="00700E7D"/>
    <w:rsid w:val="00700F54"/>
    <w:rsid w:val="00700FCA"/>
    <w:rsid w:val="00701060"/>
    <w:rsid w:val="007010F8"/>
    <w:rsid w:val="0070148B"/>
    <w:rsid w:val="007015C6"/>
    <w:rsid w:val="00701645"/>
    <w:rsid w:val="00701818"/>
    <w:rsid w:val="007018BF"/>
    <w:rsid w:val="007018D1"/>
    <w:rsid w:val="007019F9"/>
    <w:rsid w:val="00701AE5"/>
    <w:rsid w:val="00701BBC"/>
    <w:rsid w:val="00701C5A"/>
    <w:rsid w:val="00701E2D"/>
    <w:rsid w:val="00701FAC"/>
    <w:rsid w:val="0070256D"/>
    <w:rsid w:val="00702579"/>
    <w:rsid w:val="00702D5A"/>
    <w:rsid w:val="00702E9F"/>
    <w:rsid w:val="00702EF7"/>
    <w:rsid w:val="007030C4"/>
    <w:rsid w:val="007031B9"/>
    <w:rsid w:val="00703571"/>
    <w:rsid w:val="00703609"/>
    <w:rsid w:val="00703950"/>
    <w:rsid w:val="00703989"/>
    <w:rsid w:val="00703B46"/>
    <w:rsid w:val="00703C2C"/>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08B"/>
    <w:rsid w:val="00710264"/>
    <w:rsid w:val="007105B9"/>
    <w:rsid w:val="007108D3"/>
    <w:rsid w:val="00710A46"/>
    <w:rsid w:val="00710C34"/>
    <w:rsid w:val="00710D8D"/>
    <w:rsid w:val="00710E12"/>
    <w:rsid w:val="0071118B"/>
    <w:rsid w:val="007118B4"/>
    <w:rsid w:val="0071194F"/>
    <w:rsid w:val="0071195A"/>
    <w:rsid w:val="00711C66"/>
    <w:rsid w:val="00711C6D"/>
    <w:rsid w:val="00711E13"/>
    <w:rsid w:val="00711E94"/>
    <w:rsid w:val="00711F88"/>
    <w:rsid w:val="00712A52"/>
    <w:rsid w:val="00712A63"/>
    <w:rsid w:val="00712D4A"/>
    <w:rsid w:val="00712EDA"/>
    <w:rsid w:val="00713067"/>
    <w:rsid w:val="007136D0"/>
    <w:rsid w:val="00713CC6"/>
    <w:rsid w:val="007145E7"/>
    <w:rsid w:val="0071475D"/>
    <w:rsid w:val="00714AA7"/>
    <w:rsid w:val="00714B7A"/>
    <w:rsid w:val="00714BAC"/>
    <w:rsid w:val="00714CD0"/>
    <w:rsid w:val="00714EDC"/>
    <w:rsid w:val="00715451"/>
    <w:rsid w:val="007155A9"/>
    <w:rsid w:val="007157A0"/>
    <w:rsid w:val="007158E1"/>
    <w:rsid w:val="00715E9D"/>
    <w:rsid w:val="00716049"/>
    <w:rsid w:val="00716602"/>
    <w:rsid w:val="00716800"/>
    <w:rsid w:val="00716AA6"/>
    <w:rsid w:val="00716D25"/>
    <w:rsid w:val="00716D6A"/>
    <w:rsid w:val="00716E72"/>
    <w:rsid w:val="00716F14"/>
    <w:rsid w:val="00716FE6"/>
    <w:rsid w:val="0071705B"/>
    <w:rsid w:val="0071717D"/>
    <w:rsid w:val="007171FC"/>
    <w:rsid w:val="007172CE"/>
    <w:rsid w:val="00717578"/>
    <w:rsid w:val="0071770D"/>
    <w:rsid w:val="00717720"/>
    <w:rsid w:val="00717819"/>
    <w:rsid w:val="00717971"/>
    <w:rsid w:val="007179F1"/>
    <w:rsid w:val="00717AB4"/>
    <w:rsid w:val="00717AD9"/>
    <w:rsid w:val="0072035E"/>
    <w:rsid w:val="00720386"/>
    <w:rsid w:val="00720505"/>
    <w:rsid w:val="00720B7D"/>
    <w:rsid w:val="00720CBF"/>
    <w:rsid w:val="00720EC7"/>
    <w:rsid w:val="007211E7"/>
    <w:rsid w:val="007212B9"/>
    <w:rsid w:val="007221BB"/>
    <w:rsid w:val="00722247"/>
    <w:rsid w:val="00722506"/>
    <w:rsid w:val="0072257E"/>
    <w:rsid w:val="007225FE"/>
    <w:rsid w:val="0072275F"/>
    <w:rsid w:val="00722B3D"/>
    <w:rsid w:val="00722ED1"/>
    <w:rsid w:val="00722F2A"/>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6E9C"/>
    <w:rsid w:val="00727CA6"/>
    <w:rsid w:val="007306A8"/>
    <w:rsid w:val="007306AF"/>
    <w:rsid w:val="00730BBE"/>
    <w:rsid w:val="00730E7D"/>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742"/>
    <w:rsid w:val="00733893"/>
    <w:rsid w:val="00733E21"/>
    <w:rsid w:val="00733E31"/>
    <w:rsid w:val="00734146"/>
    <w:rsid w:val="00734277"/>
    <w:rsid w:val="007348B5"/>
    <w:rsid w:val="00734A05"/>
    <w:rsid w:val="00734AAA"/>
    <w:rsid w:val="00734BE1"/>
    <w:rsid w:val="00734ECC"/>
    <w:rsid w:val="00734ECD"/>
    <w:rsid w:val="0073506F"/>
    <w:rsid w:val="00735172"/>
    <w:rsid w:val="007357CD"/>
    <w:rsid w:val="00735C6F"/>
    <w:rsid w:val="00735EDD"/>
    <w:rsid w:val="007360EE"/>
    <w:rsid w:val="007361A3"/>
    <w:rsid w:val="007364B4"/>
    <w:rsid w:val="00736959"/>
    <w:rsid w:val="00736C9E"/>
    <w:rsid w:val="00736DB8"/>
    <w:rsid w:val="00737A31"/>
    <w:rsid w:val="00737C51"/>
    <w:rsid w:val="00737C59"/>
    <w:rsid w:val="00737E5E"/>
    <w:rsid w:val="007406B0"/>
    <w:rsid w:val="00740A9D"/>
    <w:rsid w:val="0074105C"/>
    <w:rsid w:val="007413CF"/>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17E"/>
    <w:rsid w:val="00746212"/>
    <w:rsid w:val="00746337"/>
    <w:rsid w:val="0074656E"/>
    <w:rsid w:val="007469F5"/>
    <w:rsid w:val="00746E84"/>
    <w:rsid w:val="00746EAF"/>
    <w:rsid w:val="007472D5"/>
    <w:rsid w:val="0074758F"/>
    <w:rsid w:val="00747718"/>
    <w:rsid w:val="0074795A"/>
    <w:rsid w:val="00747CF2"/>
    <w:rsid w:val="00747E24"/>
    <w:rsid w:val="00750598"/>
    <w:rsid w:val="007506F8"/>
    <w:rsid w:val="007507C9"/>
    <w:rsid w:val="00750871"/>
    <w:rsid w:val="007508AC"/>
    <w:rsid w:val="00750F89"/>
    <w:rsid w:val="00751363"/>
    <w:rsid w:val="0075137F"/>
    <w:rsid w:val="00751467"/>
    <w:rsid w:val="007519DF"/>
    <w:rsid w:val="00751E13"/>
    <w:rsid w:val="00751F86"/>
    <w:rsid w:val="00751F8A"/>
    <w:rsid w:val="007527CD"/>
    <w:rsid w:val="00752881"/>
    <w:rsid w:val="00752B03"/>
    <w:rsid w:val="00752BC2"/>
    <w:rsid w:val="00752BC8"/>
    <w:rsid w:val="00752DA3"/>
    <w:rsid w:val="0075326B"/>
    <w:rsid w:val="007533EF"/>
    <w:rsid w:val="0075341A"/>
    <w:rsid w:val="00753454"/>
    <w:rsid w:val="0075350A"/>
    <w:rsid w:val="00753787"/>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C20"/>
    <w:rsid w:val="00756DD4"/>
    <w:rsid w:val="00757383"/>
    <w:rsid w:val="00757770"/>
    <w:rsid w:val="00757CBE"/>
    <w:rsid w:val="00757D72"/>
    <w:rsid w:val="00757F0B"/>
    <w:rsid w:val="007600E2"/>
    <w:rsid w:val="007601E6"/>
    <w:rsid w:val="00760861"/>
    <w:rsid w:val="007608F5"/>
    <w:rsid w:val="0076097F"/>
    <w:rsid w:val="00760B50"/>
    <w:rsid w:val="007612E1"/>
    <w:rsid w:val="0076160F"/>
    <w:rsid w:val="00761843"/>
    <w:rsid w:val="0076223B"/>
    <w:rsid w:val="0076242A"/>
    <w:rsid w:val="0076243A"/>
    <w:rsid w:val="007626D0"/>
    <w:rsid w:val="00762A23"/>
    <w:rsid w:val="00762AF2"/>
    <w:rsid w:val="00762E49"/>
    <w:rsid w:val="00762E85"/>
    <w:rsid w:val="00762E88"/>
    <w:rsid w:val="00762EA6"/>
    <w:rsid w:val="00762FD9"/>
    <w:rsid w:val="00763603"/>
    <w:rsid w:val="00763949"/>
    <w:rsid w:val="00763AC7"/>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1A5"/>
    <w:rsid w:val="0076624E"/>
    <w:rsid w:val="00766399"/>
    <w:rsid w:val="0076641E"/>
    <w:rsid w:val="00766655"/>
    <w:rsid w:val="00766741"/>
    <w:rsid w:val="00766CBF"/>
    <w:rsid w:val="00766D61"/>
    <w:rsid w:val="0076717B"/>
    <w:rsid w:val="00767519"/>
    <w:rsid w:val="00767747"/>
    <w:rsid w:val="007679EA"/>
    <w:rsid w:val="00767D3C"/>
    <w:rsid w:val="00767F5C"/>
    <w:rsid w:val="0077004B"/>
    <w:rsid w:val="007700D1"/>
    <w:rsid w:val="00770275"/>
    <w:rsid w:val="007704E1"/>
    <w:rsid w:val="00770D82"/>
    <w:rsid w:val="00770E5C"/>
    <w:rsid w:val="0077109F"/>
    <w:rsid w:val="007718E1"/>
    <w:rsid w:val="00771A3B"/>
    <w:rsid w:val="00771D00"/>
    <w:rsid w:val="00771D33"/>
    <w:rsid w:val="0077231E"/>
    <w:rsid w:val="00772569"/>
    <w:rsid w:val="00772E8C"/>
    <w:rsid w:val="00772FDB"/>
    <w:rsid w:val="00772FE1"/>
    <w:rsid w:val="0077316B"/>
    <w:rsid w:val="007736D3"/>
    <w:rsid w:val="007738C4"/>
    <w:rsid w:val="00773A85"/>
    <w:rsid w:val="00773AD3"/>
    <w:rsid w:val="00773D18"/>
    <w:rsid w:val="007745D6"/>
    <w:rsid w:val="007748A8"/>
    <w:rsid w:val="00774939"/>
    <w:rsid w:val="007749BF"/>
    <w:rsid w:val="007749FD"/>
    <w:rsid w:val="0077500F"/>
    <w:rsid w:val="0077548E"/>
    <w:rsid w:val="0077560B"/>
    <w:rsid w:val="00775AD9"/>
    <w:rsid w:val="00775BE3"/>
    <w:rsid w:val="00775FAB"/>
    <w:rsid w:val="00776058"/>
    <w:rsid w:val="0077640B"/>
    <w:rsid w:val="00776421"/>
    <w:rsid w:val="007770E8"/>
    <w:rsid w:val="00777157"/>
    <w:rsid w:val="00777234"/>
    <w:rsid w:val="00777315"/>
    <w:rsid w:val="00777461"/>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27B"/>
    <w:rsid w:val="00782294"/>
    <w:rsid w:val="007826C8"/>
    <w:rsid w:val="00782791"/>
    <w:rsid w:val="007827CA"/>
    <w:rsid w:val="00782903"/>
    <w:rsid w:val="007839F6"/>
    <w:rsid w:val="00783BA6"/>
    <w:rsid w:val="00783FBC"/>
    <w:rsid w:val="00784190"/>
    <w:rsid w:val="0078457B"/>
    <w:rsid w:val="00784603"/>
    <w:rsid w:val="00784756"/>
    <w:rsid w:val="00784948"/>
    <w:rsid w:val="00784BF1"/>
    <w:rsid w:val="00784C37"/>
    <w:rsid w:val="00784D59"/>
    <w:rsid w:val="00784DBA"/>
    <w:rsid w:val="00784FF4"/>
    <w:rsid w:val="00785110"/>
    <w:rsid w:val="0078539D"/>
    <w:rsid w:val="007856C1"/>
    <w:rsid w:val="00785B0F"/>
    <w:rsid w:val="00785FE4"/>
    <w:rsid w:val="00786001"/>
    <w:rsid w:val="007861D8"/>
    <w:rsid w:val="00786286"/>
    <w:rsid w:val="00786507"/>
    <w:rsid w:val="0078653B"/>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5A8"/>
    <w:rsid w:val="00790998"/>
    <w:rsid w:val="00790E4B"/>
    <w:rsid w:val="00791236"/>
    <w:rsid w:val="0079169E"/>
    <w:rsid w:val="00791A00"/>
    <w:rsid w:val="00791BED"/>
    <w:rsid w:val="00791DDB"/>
    <w:rsid w:val="00792CEE"/>
    <w:rsid w:val="0079362E"/>
    <w:rsid w:val="0079366D"/>
    <w:rsid w:val="007936A8"/>
    <w:rsid w:val="00793F0C"/>
    <w:rsid w:val="00793F2A"/>
    <w:rsid w:val="0079429B"/>
    <w:rsid w:val="007942C4"/>
    <w:rsid w:val="007942D1"/>
    <w:rsid w:val="00794350"/>
    <w:rsid w:val="007944F5"/>
    <w:rsid w:val="00794530"/>
    <w:rsid w:val="0079458A"/>
    <w:rsid w:val="00794679"/>
    <w:rsid w:val="007948AD"/>
    <w:rsid w:val="00794C50"/>
    <w:rsid w:val="0079546A"/>
    <w:rsid w:val="007958DD"/>
    <w:rsid w:val="007962B4"/>
    <w:rsid w:val="007963CC"/>
    <w:rsid w:val="007967FD"/>
    <w:rsid w:val="00796826"/>
    <w:rsid w:val="00796F15"/>
    <w:rsid w:val="00797134"/>
    <w:rsid w:val="00797A7C"/>
    <w:rsid w:val="00797D5C"/>
    <w:rsid w:val="00797E22"/>
    <w:rsid w:val="007A00E1"/>
    <w:rsid w:val="007A0499"/>
    <w:rsid w:val="007A08BB"/>
    <w:rsid w:val="007A0B3A"/>
    <w:rsid w:val="007A0C0B"/>
    <w:rsid w:val="007A0C8B"/>
    <w:rsid w:val="007A0D6E"/>
    <w:rsid w:val="007A0FA8"/>
    <w:rsid w:val="007A113C"/>
    <w:rsid w:val="007A138F"/>
    <w:rsid w:val="007A1640"/>
    <w:rsid w:val="007A1AE4"/>
    <w:rsid w:val="007A21F4"/>
    <w:rsid w:val="007A2629"/>
    <w:rsid w:val="007A268D"/>
    <w:rsid w:val="007A2D4A"/>
    <w:rsid w:val="007A2FFE"/>
    <w:rsid w:val="007A3156"/>
    <w:rsid w:val="007A3306"/>
    <w:rsid w:val="007A3456"/>
    <w:rsid w:val="007A39DF"/>
    <w:rsid w:val="007A3B43"/>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7D0"/>
    <w:rsid w:val="007A7BA0"/>
    <w:rsid w:val="007A7BCF"/>
    <w:rsid w:val="007B0022"/>
    <w:rsid w:val="007B0397"/>
    <w:rsid w:val="007B05E3"/>
    <w:rsid w:val="007B079D"/>
    <w:rsid w:val="007B0837"/>
    <w:rsid w:val="007B0ADB"/>
    <w:rsid w:val="007B0D8A"/>
    <w:rsid w:val="007B1A32"/>
    <w:rsid w:val="007B1BDB"/>
    <w:rsid w:val="007B1D2F"/>
    <w:rsid w:val="007B1EF7"/>
    <w:rsid w:val="007B2085"/>
    <w:rsid w:val="007B26EE"/>
    <w:rsid w:val="007B2882"/>
    <w:rsid w:val="007B2DFA"/>
    <w:rsid w:val="007B3119"/>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6FC3"/>
    <w:rsid w:val="007B70CE"/>
    <w:rsid w:val="007B7193"/>
    <w:rsid w:val="007B71F7"/>
    <w:rsid w:val="007B72EB"/>
    <w:rsid w:val="007B7360"/>
    <w:rsid w:val="007B73AA"/>
    <w:rsid w:val="007B7496"/>
    <w:rsid w:val="007B749A"/>
    <w:rsid w:val="007B74FB"/>
    <w:rsid w:val="007B762B"/>
    <w:rsid w:val="007B7698"/>
    <w:rsid w:val="007B7D69"/>
    <w:rsid w:val="007B7F24"/>
    <w:rsid w:val="007C01FD"/>
    <w:rsid w:val="007C07CD"/>
    <w:rsid w:val="007C0802"/>
    <w:rsid w:val="007C0B52"/>
    <w:rsid w:val="007C0C8E"/>
    <w:rsid w:val="007C0D63"/>
    <w:rsid w:val="007C12BE"/>
    <w:rsid w:val="007C1358"/>
    <w:rsid w:val="007C1452"/>
    <w:rsid w:val="007C16A5"/>
    <w:rsid w:val="007C1CAA"/>
    <w:rsid w:val="007C1DB6"/>
    <w:rsid w:val="007C1DE8"/>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5B2"/>
    <w:rsid w:val="007D05C6"/>
    <w:rsid w:val="007D05FA"/>
    <w:rsid w:val="007D0708"/>
    <w:rsid w:val="007D0C44"/>
    <w:rsid w:val="007D0D40"/>
    <w:rsid w:val="007D0F7C"/>
    <w:rsid w:val="007D1052"/>
    <w:rsid w:val="007D11A2"/>
    <w:rsid w:val="007D12F6"/>
    <w:rsid w:val="007D185C"/>
    <w:rsid w:val="007D1972"/>
    <w:rsid w:val="007D1F33"/>
    <w:rsid w:val="007D20C3"/>
    <w:rsid w:val="007D2105"/>
    <w:rsid w:val="007D2447"/>
    <w:rsid w:val="007D26F6"/>
    <w:rsid w:val="007D2717"/>
    <w:rsid w:val="007D276E"/>
    <w:rsid w:val="007D2851"/>
    <w:rsid w:val="007D2B0D"/>
    <w:rsid w:val="007D3307"/>
    <w:rsid w:val="007D3437"/>
    <w:rsid w:val="007D3E4A"/>
    <w:rsid w:val="007D44CE"/>
    <w:rsid w:val="007D4632"/>
    <w:rsid w:val="007D470E"/>
    <w:rsid w:val="007D489D"/>
    <w:rsid w:val="007D4A75"/>
    <w:rsid w:val="007D4C7C"/>
    <w:rsid w:val="007D4CF7"/>
    <w:rsid w:val="007D5212"/>
    <w:rsid w:val="007D54F8"/>
    <w:rsid w:val="007D5A34"/>
    <w:rsid w:val="007D5E27"/>
    <w:rsid w:val="007D5E68"/>
    <w:rsid w:val="007D6050"/>
    <w:rsid w:val="007D6535"/>
    <w:rsid w:val="007D671C"/>
    <w:rsid w:val="007D6822"/>
    <w:rsid w:val="007D6F64"/>
    <w:rsid w:val="007D715B"/>
    <w:rsid w:val="007D76A3"/>
    <w:rsid w:val="007D76EE"/>
    <w:rsid w:val="007D7F9A"/>
    <w:rsid w:val="007E03FE"/>
    <w:rsid w:val="007E07E3"/>
    <w:rsid w:val="007E0908"/>
    <w:rsid w:val="007E0C9E"/>
    <w:rsid w:val="007E0E11"/>
    <w:rsid w:val="007E1084"/>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6C2"/>
    <w:rsid w:val="007E3766"/>
    <w:rsid w:val="007E399E"/>
    <w:rsid w:val="007E44FC"/>
    <w:rsid w:val="007E47A7"/>
    <w:rsid w:val="007E4EAE"/>
    <w:rsid w:val="007E538E"/>
    <w:rsid w:val="007E5AC2"/>
    <w:rsid w:val="007E5FE2"/>
    <w:rsid w:val="007E661D"/>
    <w:rsid w:val="007E674C"/>
    <w:rsid w:val="007E69D0"/>
    <w:rsid w:val="007E6CAB"/>
    <w:rsid w:val="007E6FBE"/>
    <w:rsid w:val="007E6FF7"/>
    <w:rsid w:val="007E7166"/>
    <w:rsid w:val="007E71AB"/>
    <w:rsid w:val="007E79C5"/>
    <w:rsid w:val="007E7C39"/>
    <w:rsid w:val="007F05DB"/>
    <w:rsid w:val="007F0798"/>
    <w:rsid w:val="007F0EFA"/>
    <w:rsid w:val="007F11D8"/>
    <w:rsid w:val="007F125C"/>
    <w:rsid w:val="007F14D0"/>
    <w:rsid w:val="007F1CE6"/>
    <w:rsid w:val="007F208A"/>
    <w:rsid w:val="007F22B3"/>
    <w:rsid w:val="007F2845"/>
    <w:rsid w:val="007F2872"/>
    <w:rsid w:val="007F28A6"/>
    <w:rsid w:val="007F2A69"/>
    <w:rsid w:val="007F2EE0"/>
    <w:rsid w:val="007F3251"/>
    <w:rsid w:val="007F3347"/>
    <w:rsid w:val="007F36B9"/>
    <w:rsid w:val="007F3804"/>
    <w:rsid w:val="007F38A2"/>
    <w:rsid w:val="007F38F6"/>
    <w:rsid w:val="007F43BC"/>
    <w:rsid w:val="007F4740"/>
    <w:rsid w:val="007F477E"/>
    <w:rsid w:val="007F4CF9"/>
    <w:rsid w:val="007F5522"/>
    <w:rsid w:val="007F596C"/>
    <w:rsid w:val="007F5A93"/>
    <w:rsid w:val="007F5C6A"/>
    <w:rsid w:val="007F65C2"/>
    <w:rsid w:val="007F67C7"/>
    <w:rsid w:val="007F6F73"/>
    <w:rsid w:val="007F703D"/>
    <w:rsid w:val="007F72FC"/>
    <w:rsid w:val="008003C2"/>
    <w:rsid w:val="008006C6"/>
    <w:rsid w:val="0080090F"/>
    <w:rsid w:val="00800A96"/>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C45"/>
    <w:rsid w:val="00803D5C"/>
    <w:rsid w:val="008040A0"/>
    <w:rsid w:val="008044CA"/>
    <w:rsid w:val="00804530"/>
    <w:rsid w:val="00804621"/>
    <w:rsid w:val="00804C38"/>
    <w:rsid w:val="00804F9D"/>
    <w:rsid w:val="008051A4"/>
    <w:rsid w:val="0080554E"/>
    <w:rsid w:val="008055A9"/>
    <w:rsid w:val="008056AB"/>
    <w:rsid w:val="0080664C"/>
    <w:rsid w:val="0080742D"/>
    <w:rsid w:val="0080755B"/>
    <w:rsid w:val="008078D9"/>
    <w:rsid w:val="008100AC"/>
    <w:rsid w:val="008104A8"/>
    <w:rsid w:val="00810C05"/>
    <w:rsid w:val="00810F0E"/>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0D"/>
    <w:rsid w:val="00815E2C"/>
    <w:rsid w:val="0081620D"/>
    <w:rsid w:val="00816489"/>
    <w:rsid w:val="00816502"/>
    <w:rsid w:val="0081698C"/>
    <w:rsid w:val="00816B66"/>
    <w:rsid w:val="00817312"/>
    <w:rsid w:val="008174E8"/>
    <w:rsid w:val="008201F0"/>
    <w:rsid w:val="00820977"/>
    <w:rsid w:val="00820A10"/>
    <w:rsid w:val="00820DC7"/>
    <w:rsid w:val="00820F07"/>
    <w:rsid w:val="00820F63"/>
    <w:rsid w:val="00820FFB"/>
    <w:rsid w:val="00821085"/>
    <w:rsid w:val="0082164D"/>
    <w:rsid w:val="00821697"/>
    <w:rsid w:val="00821698"/>
    <w:rsid w:val="00821CEC"/>
    <w:rsid w:val="00821EF4"/>
    <w:rsid w:val="008221FE"/>
    <w:rsid w:val="008225A3"/>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52"/>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255"/>
    <w:rsid w:val="0082760E"/>
    <w:rsid w:val="008277A8"/>
    <w:rsid w:val="008278B6"/>
    <w:rsid w:val="008279D8"/>
    <w:rsid w:val="00827C76"/>
    <w:rsid w:val="00830246"/>
    <w:rsid w:val="0083030D"/>
    <w:rsid w:val="0083043D"/>
    <w:rsid w:val="0083044E"/>
    <w:rsid w:val="008306F6"/>
    <w:rsid w:val="008307ED"/>
    <w:rsid w:val="00830B3B"/>
    <w:rsid w:val="00830EFB"/>
    <w:rsid w:val="00831487"/>
    <w:rsid w:val="008314AE"/>
    <w:rsid w:val="008319C9"/>
    <w:rsid w:val="00831B66"/>
    <w:rsid w:val="00831BB3"/>
    <w:rsid w:val="00832145"/>
    <w:rsid w:val="0083216F"/>
    <w:rsid w:val="00833238"/>
    <w:rsid w:val="00833459"/>
    <w:rsid w:val="0083350F"/>
    <w:rsid w:val="00833EF4"/>
    <w:rsid w:val="00833EFF"/>
    <w:rsid w:val="008340EF"/>
    <w:rsid w:val="00834358"/>
    <w:rsid w:val="0083445F"/>
    <w:rsid w:val="0083466B"/>
    <w:rsid w:val="008346BD"/>
    <w:rsid w:val="00834923"/>
    <w:rsid w:val="00835937"/>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822"/>
    <w:rsid w:val="00841915"/>
    <w:rsid w:val="00841A46"/>
    <w:rsid w:val="00841AF6"/>
    <w:rsid w:val="00842544"/>
    <w:rsid w:val="008425AE"/>
    <w:rsid w:val="0084265D"/>
    <w:rsid w:val="00842767"/>
    <w:rsid w:val="00842794"/>
    <w:rsid w:val="00842DB8"/>
    <w:rsid w:val="00842E0C"/>
    <w:rsid w:val="0084329E"/>
    <w:rsid w:val="00843532"/>
    <w:rsid w:val="00843A7A"/>
    <w:rsid w:val="00843BA4"/>
    <w:rsid w:val="00843BFB"/>
    <w:rsid w:val="00843D88"/>
    <w:rsid w:val="008447F5"/>
    <w:rsid w:val="00844850"/>
    <w:rsid w:val="00844C97"/>
    <w:rsid w:val="00845845"/>
    <w:rsid w:val="00845890"/>
    <w:rsid w:val="00845893"/>
    <w:rsid w:val="00845B7E"/>
    <w:rsid w:val="00846292"/>
    <w:rsid w:val="008462B2"/>
    <w:rsid w:val="008462E9"/>
    <w:rsid w:val="00846369"/>
    <w:rsid w:val="0084677C"/>
    <w:rsid w:val="008469FE"/>
    <w:rsid w:val="008470DA"/>
    <w:rsid w:val="00847192"/>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6A9"/>
    <w:rsid w:val="0085281E"/>
    <w:rsid w:val="008528D3"/>
    <w:rsid w:val="00852D9F"/>
    <w:rsid w:val="00852F0A"/>
    <w:rsid w:val="008533B1"/>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5E9A"/>
    <w:rsid w:val="0085683C"/>
    <w:rsid w:val="00856D47"/>
    <w:rsid w:val="00856E9F"/>
    <w:rsid w:val="00856F8B"/>
    <w:rsid w:val="00857169"/>
    <w:rsid w:val="0085723C"/>
    <w:rsid w:val="00857680"/>
    <w:rsid w:val="008576AC"/>
    <w:rsid w:val="00857CE8"/>
    <w:rsid w:val="00857E1F"/>
    <w:rsid w:val="0086024F"/>
    <w:rsid w:val="00860575"/>
    <w:rsid w:val="00860874"/>
    <w:rsid w:val="008609A3"/>
    <w:rsid w:val="00861503"/>
    <w:rsid w:val="00861839"/>
    <w:rsid w:val="00861847"/>
    <w:rsid w:val="0086185A"/>
    <w:rsid w:val="00861A40"/>
    <w:rsid w:val="00861ACE"/>
    <w:rsid w:val="00862008"/>
    <w:rsid w:val="0086232E"/>
    <w:rsid w:val="0086266C"/>
    <w:rsid w:val="00862720"/>
    <w:rsid w:val="008628C8"/>
    <w:rsid w:val="00862987"/>
    <w:rsid w:val="008629FB"/>
    <w:rsid w:val="00862B2A"/>
    <w:rsid w:val="00862D9D"/>
    <w:rsid w:val="00862FDC"/>
    <w:rsid w:val="008630B9"/>
    <w:rsid w:val="00863316"/>
    <w:rsid w:val="008633ED"/>
    <w:rsid w:val="00863847"/>
    <w:rsid w:val="00863861"/>
    <w:rsid w:val="008639ED"/>
    <w:rsid w:val="00863F37"/>
    <w:rsid w:val="0086406B"/>
    <w:rsid w:val="008645CE"/>
    <w:rsid w:val="0086462C"/>
    <w:rsid w:val="00864B10"/>
    <w:rsid w:val="00864C8C"/>
    <w:rsid w:val="00864D08"/>
    <w:rsid w:val="00864FEB"/>
    <w:rsid w:val="008651E2"/>
    <w:rsid w:val="008652E0"/>
    <w:rsid w:val="008659FB"/>
    <w:rsid w:val="00865D82"/>
    <w:rsid w:val="00865E5A"/>
    <w:rsid w:val="0086610D"/>
    <w:rsid w:val="0086626E"/>
    <w:rsid w:val="00866336"/>
    <w:rsid w:val="008663AB"/>
    <w:rsid w:val="00866699"/>
    <w:rsid w:val="00866717"/>
    <w:rsid w:val="00866B9A"/>
    <w:rsid w:val="00866B9D"/>
    <w:rsid w:val="00866DAA"/>
    <w:rsid w:val="00866E55"/>
    <w:rsid w:val="00866E87"/>
    <w:rsid w:val="0086709D"/>
    <w:rsid w:val="00867328"/>
    <w:rsid w:val="00867607"/>
    <w:rsid w:val="00867651"/>
    <w:rsid w:val="008676F7"/>
    <w:rsid w:val="00867B5A"/>
    <w:rsid w:val="00867C22"/>
    <w:rsid w:val="00867E42"/>
    <w:rsid w:val="00867E75"/>
    <w:rsid w:val="00870880"/>
    <w:rsid w:val="00870DAD"/>
    <w:rsid w:val="0087143E"/>
    <w:rsid w:val="008716D7"/>
    <w:rsid w:val="008716EF"/>
    <w:rsid w:val="00871A2D"/>
    <w:rsid w:val="00871A5D"/>
    <w:rsid w:val="00871CDF"/>
    <w:rsid w:val="0087200F"/>
    <w:rsid w:val="0087211A"/>
    <w:rsid w:val="0087238C"/>
    <w:rsid w:val="008723AB"/>
    <w:rsid w:val="008725F0"/>
    <w:rsid w:val="00872BB9"/>
    <w:rsid w:val="0087369B"/>
    <w:rsid w:val="00873839"/>
    <w:rsid w:val="008738F5"/>
    <w:rsid w:val="0087390E"/>
    <w:rsid w:val="00873A36"/>
    <w:rsid w:val="00873D12"/>
    <w:rsid w:val="00873E17"/>
    <w:rsid w:val="00873E32"/>
    <w:rsid w:val="00874009"/>
    <w:rsid w:val="00874158"/>
    <w:rsid w:val="008741F4"/>
    <w:rsid w:val="00874352"/>
    <w:rsid w:val="008743F3"/>
    <w:rsid w:val="00874423"/>
    <w:rsid w:val="0087444A"/>
    <w:rsid w:val="0087458C"/>
    <w:rsid w:val="00874666"/>
    <w:rsid w:val="008748A8"/>
    <w:rsid w:val="008749C1"/>
    <w:rsid w:val="00874EB2"/>
    <w:rsid w:val="00875082"/>
    <w:rsid w:val="00875139"/>
    <w:rsid w:val="00875183"/>
    <w:rsid w:val="00875410"/>
    <w:rsid w:val="00875443"/>
    <w:rsid w:val="008756A8"/>
    <w:rsid w:val="00875766"/>
    <w:rsid w:val="00875B01"/>
    <w:rsid w:val="00875C63"/>
    <w:rsid w:val="00875E01"/>
    <w:rsid w:val="00875E6F"/>
    <w:rsid w:val="008760E1"/>
    <w:rsid w:val="0087646F"/>
    <w:rsid w:val="00876671"/>
    <w:rsid w:val="008766D5"/>
    <w:rsid w:val="0087680F"/>
    <w:rsid w:val="00876BB1"/>
    <w:rsid w:val="00876C91"/>
    <w:rsid w:val="00876DF7"/>
    <w:rsid w:val="00876FC1"/>
    <w:rsid w:val="00877288"/>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41E"/>
    <w:rsid w:val="00883598"/>
    <w:rsid w:val="00883A20"/>
    <w:rsid w:val="00883D4D"/>
    <w:rsid w:val="00884007"/>
    <w:rsid w:val="008840D5"/>
    <w:rsid w:val="008849D1"/>
    <w:rsid w:val="00884AA3"/>
    <w:rsid w:val="00884B57"/>
    <w:rsid w:val="00884B59"/>
    <w:rsid w:val="00884F4A"/>
    <w:rsid w:val="008850BA"/>
    <w:rsid w:val="00885580"/>
    <w:rsid w:val="00885876"/>
    <w:rsid w:val="00885F00"/>
    <w:rsid w:val="00885F80"/>
    <w:rsid w:val="00886011"/>
    <w:rsid w:val="00886185"/>
    <w:rsid w:val="008861D9"/>
    <w:rsid w:val="0088638C"/>
    <w:rsid w:val="00886490"/>
    <w:rsid w:val="0088673E"/>
    <w:rsid w:val="00886B65"/>
    <w:rsid w:val="00886EDF"/>
    <w:rsid w:val="008872D7"/>
    <w:rsid w:val="0088738F"/>
    <w:rsid w:val="008874FE"/>
    <w:rsid w:val="008875C4"/>
    <w:rsid w:val="00887F7C"/>
    <w:rsid w:val="008904FF"/>
    <w:rsid w:val="008906E1"/>
    <w:rsid w:val="00890712"/>
    <w:rsid w:val="008907EC"/>
    <w:rsid w:val="008908E5"/>
    <w:rsid w:val="00890B77"/>
    <w:rsid w:val="00890C23"/>
    <w:rsid w:val="00890D0B"/>
    <w:rsid w:val="00890EEB"/>
    <w:rsid w:val="00891216"/>
    <w:rsid w:val="00891493"/>
    <w:rsid w:val="00891571"/>
    <w:rsid w:val="00891A50"/>
    <w:rsid w:val="00891AD7"/>
    <w:rsid w:val="008920BB"/>
    <w:rsid w:val="008921C3"/>
    <w:rsid w:val="008929F6"/>
    <w:rsid w:val="00892B61"/>
    <w:rsid w:val="00893020"/>
    <w:rsid w:val="00894B58"/>
    <w:rsid w:val="00894C97"/>
    <w:rsid w:val="00894EBF"/>
    <w:rsid w:val="00894FDC"/>
    <w:rsid w:val="0089526C"/>
    <w:rsid w:val="00895552"/>
    <w:rsid w:val="008957D3"/>
    <w:rsid w:val="008959C6"/>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7AC"/>
    <w:rsid w:val="00897C71"/>
    <w:rsid w:val="00897FD8"/>
    <w:rsid w:val="008A00AE"/>
    <w:rsid w:val="008A01BB"/>
    <w:rsid w:val="008A0C19"/>
    <w:rsid w:val="008A0F54"/>
    <w:rsid w:val="008A1018"/>
    <w:rsid w:val="008A12FA"/>
    <w:rsid w:val="008A1675"/>
    <w:rsid w:val="008A16F9"/>
    <w:rsid w:val="008A18B2"/>
    <w:rsid w:val="008A1D3E"/>
    <w:rsid w:val="008A1D7D"/>
    <w:rsid w:val="008A2355"/>
    <w:rsid w:val="008A23C0"/>
    <w:rsid w:val="008A2699"/>
    <w:rsid w:val="008A29A4"/>
    <w:rsid w:val="008A2C59"/>
    <w:rsid w:val="008A3038"/>
    <w:rsid w:val="008A30D5"/>
    <w:rsid w:val="008A3335"/>
    <w:rsid w:val="008A3D4A"/>
    <w:rsid w:val="008A3D7C"/>
    <w:rsid w:val="008A3EE6"/>
    <w:rsid w:val="008A3F62"/>
    <w:rsid w:val="008A4388"/>
    <w:rsid w:val="008A441C"/>
    <w:rsid w:val="008A4AA3"/>
    <w:rsid w:val="008A4B16"/>
    <w:rsid w:val="008A4C92"/>
    <w:rsid w:val="008A4D63"/>
    <w:rsid w:val="008A4E11"/>
    <w:rsid w:val="008A4E79"/>
    <w:rsid w:val="008A5376"/>
    <w:rsid w:val="008A56CA"/>
    <w:rsid w:val="008A57FE"/>
    <w:rsid w:val="008A5C05"/>
    <w:rsid w:val="008A5C2C"/>
    <w:rsid w:val="008A5EE5"/>
    <w:rsid w:val="008A668C"/>
    <w:rsid w:val="008A6D62"/>
    <w:rsid w:val="008A6D89"/>
    <w:rsid w:val="008A74C4"/>
    <w:rsid w:val="008A7889"/>
    <w:rsid w:val="008A7C45"/>
    <w:rsid w:val="008A7CC4"/>
    <w:rsid w:val="008A7E1D"/>
    <w:rsid w:val="008B0205"/>
    <w:rsid w:val="008B024F"/>
    <w:rsid w:val="008B0266"/>
    <w:rsid w:val="008B0668"/>
    <w:rsid w:val="008B098F"/>
    <w:rsid w:val="008B0F52"/>
    <w:rsid w:val="008B13E9"/>
    <w:rsid w:val="008B1704"/>
    <w:rsid w:val="008B1847"/>
    <w:rsid w:val="008B1C8F"/>
    <w:rsid w:val="008B1DCA"/>
    <w:rsid w:val="008B1E52"/>
    <w:rsid w:val="008B21A1"/>
    <w:rsid w:val="008B2257"/>
    <w:rsid w:val="008B2436"/>
    <w:rsid w:val="008B2E8D"/>
    <w:rsid w:val="008B31EA"/>
    <w:rsid w:val="008B31FD"/>
    <w:rsid w:val="008B3B51"/>
    <w:rsid w:val="008B3C9C"/>
    <w:rsid w:val="008B3E7B"/>
    <w:rsid w:val="008B3F9B"/>
    <w:rsid w:val="008B4057"/>
    <w:rsid w:val="008B4145"/>
    <w:rsid w:val="008B42ED"/>
    <w:rsid w:val="008B4311"/>
    <w:rsid w:val="008B461D"/>
    <w:rsid w:val="008B4D4D"/>
    <w:rsid w:val="008B5030"/>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71D"/>
    <w:rsid w:val="008B7DE9"/>
    <w:rsid w:val="008C0045"/>
    <w:rsid w:val="008C014E"/>
    <w:rsid w:val="008C0432"/>
    <w:rsid w:val="008C04AC"/>
    <w:rsid w:val="008C08FA"/>
    <w:rsid w:val="008C097A"/>
    <w:rsid w:val="008C09D3"/>
    <w:rsid w:val="008C0B85"/>
    <w:rsid w:val="008C0EFE"/>
    <w:rsid w:val="008C0F58"/>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B05"/>
    <w:rsid w:val="008C3FDC"/>
    <w:rsid w:val="008C4519"/>
    <w:rsid w:val="008C47AD"/>
    <w:rsid w:val="008C4848"/>
    <w:rsid w:val="008C4AC4"/>
    <w:rsid w:val="008C4B3D"/>
    <w:rsid w:val="008C4D48"/>
    <w:rsid w:val="008C5F71"/>
    <w:rsid w:val="008C603A"/>
    <w:rsid w:val="008C647E"/>
    <w:rsid w:val="008C67C4"/>
    <w:rsid w:val="008C6844"/>
    <w:rsid w:val="008C68EB"/>
    <w:rsid w:val="008C6F42"/>
    <w:rsid w:val="008C7058"/>
    <w:rsid w:val="008C71C8"/>
    <w:rsid w:val="008C721D"/>
    <w:rsid w:val="008C7793"/>
    <w:rsid w:val="008C7864"/>
    <w:rsid w:val="008C7C38"/>
    <w:rsid w:val="008C7C68"/>
    <w:rsid w:val="008D03E2"/>
    <w:rsid w:val="008D05EA"/>
    <w:rsid w:val="008D06D7"/>
    <w:rsid w:val="008D0BF0"/>
    <w:rsid w:val="008D0D0E"/>
    <w:rsid w:val="008D1125"/>
    <w:rsid w:val="008D12F6"/>
    <w:rsid w:val="008D167D"/>
    <w:rsid w:val="008D1682"/>
    <w:rsid w:val="008D194F"/>
    <w:rsid w:val="008D1AB9"/>
    <w:rsid w:val="008D1F26"/>
    <w:rsid w:val="008D21AE"/>
    <w:rsid w:val="008D21C2"/>
    <w:rsid w:val="008D280D"/>
    <w:rsid w:val="008D29A6"/>
    <w:rsid w:val="008D2C3A"/>
    <w:rsid w:val="008D2C7D"/>
    <w:rsid w:val="008D3116"/>
    <w:rsid w:val="008D3464"/>
    <w:rsid w:val="008D35E2"/>
    <w:rsid w:val="008D3824"/>
    <w:rsid w:val="008D384B"/>
    <w:rsid w:val="008D3B2E"/>
    <w:rsid w:val="008D3D97"/>
    <w:rsid w:val="008D4033"/>
    <w:rsid w:val="008D4437"/>
    <w:rsid w:val="008D492A"/>
    <w:rsid w:val="008D4B58"/>
    <w:rsid w:val="008D4B7F"/>
    <w:rsid w:val="008D4B8A"/>
    <w:rsid w:val="008D4CBC"/>
    <w:rsid w:val="008D4CCA"/>
    <w:rsid w:val="008D4CF5"/>
    <w:rsid w:val="008D5049"/>
    <w:rsid w:val="008D5200"/>
    <w:rsid w:val="008D548C"/>
    <w:rsid w:val="008D554E"/>
    <w:rsid w:val="008D564F"/>
    <w:rsid w:val="008D586E"/>
    <w:rsid w:val="008D5CC9"/>
    <w:rsid w:val="008D5D81"/>
    <w:rsid w:val="008D6065"/>
    <w:rsid w:val="008D60E6"/>
    <w:rsid w:val="008D6137"/>
    <w:rsid w:val="008D6541"/>
    <w:rsid w:val="008D6585"/>
    <w:rsid w:val="008D65C1"/>
    <w:rsid w:val="008D6CDD"/>
    <w:rsid w:val="008D6D27"/>
    <w:rsid w:val="008D7200"/>
    <w:rsid w:val="008D7329"/>
    <w:rsid w:val="008D7878"/>
    <w:rsid w:val="008D7957"/>
    <w:rsid w:val="008D7A1F"/>
    <w:rsid w:val="008D7B52"/>
    <w:rsid w:val="008D7D7B"/>
    <w:rsid w:val="008E08FF"/>
    <w:rsid w:val="008E0A88"/>
    <w:rsid w:val="008E0F52"/>
    <w:rsid w:val="008E1AE1"/>
    <w:rsid w:val="008E1E07"/>
    <w:rsid w:val="008E216C"/>
    <w:rsid w:val="008E2205"/>
    <w:rsid w:val="008E2316"/>
    <w:rsid w:val="008E24F6"/>
    <w:rsid w:val="008E2CFD"/>
    <w:rsid w:val="008E2FC7"/>
    <w:rsid w:val="008E3063"/>
    <w:rsid w:val="008E34BE"/>
    <w:rsid w:val="008E38A3"/>
    <w:rsid w:val="008E3AA8"/>
    <w:rsid w:val="008E3D3A"/>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B77"/>
    <w:rsid w:val="008E7D1A"/>
    <w:rsid w:val="008E7FF2"/>
    <w:rsid w:val="008F005D"/>
    <w:rsid w:val="008F00DB"/>
    <w:rsid w:val="008F05A4"/>
    <w:rsid w:val="008F0E9B"/>
    <w:rsid w:val="008F1264"/>
    <w:rsid w:val="008F139F"/>
    <w:rsid w:val="008F1435"/>
    <w:rsid w:val="008F16C7"/>
    <w:rsid w:val="008F1872"/>
    <w:rsid w:val="008F1A24"/>
    <w:rsid w:val="008F1AEB"/>
    <w:rsid w:val="008F2908"/>
    <w:rsid w:val="008F2C19"/>
    <w:rsid w:val="008F3B43"/>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8F74BF"/>
    <w:rsid w:val="00900343"/>
    <w:rsid w:val="0090036B"/>
    <w:rsid w:val="009003AD"/>
    <w:rsid w:val="00900448"/>
    <w:rsid w:val="009006A2"/>
    <w:rsid w:val="00900839"/>
    <w:rsid w:val="00900878"/>
    <w:rsid w:val="00900C8F"/>
    <w:rsid w:val="00900DE9"/>
    <w:rsid w:val="00900EE4"/>
    <w:rsid w:val="0090102B"/>
    <w:rsid w:val="009010D5"/>
    <w:rsid w:val="00901448"/>
    <w:rsid w:val="009017FB"/>
    <w:rsid w:val="009018A7"/>
    <w:rsid w:val="0090191A"/>
    <w:rsid w:val="00902988"/>
    <w:rsid w:val="0090298C"/>
    <w:rsid w:val="00902ECB"/>
    <w:rsid w:val="00903175"/>
    <w:rsid w:val="009035DD"/>
    <w:rsid w:val="00903673"/>
    <w:rsid w:val="009036BC"/>
    <w:rsid w:val="00903945"/>
    <w:rsid w:val="00903B31"/>
    <w:rsid w:val="00903BA8"/>
    <w:rsid w:val="00903BAC"/>
    <w:rsid w:val="00903CEF"/>
    <w:rsid w:val="00903D30"/>
    <w:rsid w:val="00904414"/>
    <w:rsid w:val="0090448E"/>
    <w:rsid w:val="00904552"/>
    <w:rsid w:val="00904AEA"/>
    <w:rsid w:val="00904D0F"/>
    <w:rsid w:val="00905092"/>
    <w:rsid w:val="00905197"/>
    <w:rsid w:val="00905541"/>
    <w:rsid w:val="00905574"/>
    <w:rsid w:val="00905820"/>
    <w:rsid w:val="00905C47"/>
    <w:rsid w:val="00905D85"/>
    <w:rsid w:val="00906138"/>
    <w:rsid w:val="00906379"/>
    <w:rsid w:val="009066FF"/>
    <w:rsid w:val="0090690C"/>
    <w:rsid w:val="00906A8C"/>
    <w:rsid w:val="00906D0B"/>
    <w:rsid w:val="00907097"/>
    <w:rsid w:val="009075B8"/>
    <w:rsid w:val="00907C3B"/>
    <w:rsid w:val="00907CCC"/>
    <w:rsid w:val="009101EA"/>
    <w:rsid w:val="009101FA"/>
    <w:rsid w:val="00910247"/>
    <w:rsid w:val="009105D6"/>
    <w:rsid w:val="009106FC"/>
    <w:rsid w:val="00910739"/>
    <w:rsid w:val="00910764"/>
    <w:rsid w:val="00910792"/>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789"/>
    <w:rsid w:val="00915977"/>
    <w:rsid w:val="00915B81"/>
    <w:rsid w:val="00915C10"/>
    <w:rsid w:val="00915D6B"/>
    <w:rsid w:val="00915F64"/>
    <w:rsid w:val="00915FFA"/>
    <w:rsid w:val="009160DF"/>
    <w:rsid w:val="00916270"/>
    <w:rsid w:val="009162C7"/>
    <w:rsid w:val="00916E00"/>
    <w:rsid w:val="00916EC2"/>
    <w:rsid w:val="00916F98"/>
    <w:rsid w:val="0091742C"/>
    <w:rsid w:val="00917916"/>
    <w:rsid w:val="00917B6F"/>
    <w:rsid w:val="0092051A"/>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041"/>
    <w:rsid w:val="00922684"/>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36E"/>
    <w:rsid w:val="0092643C"/>
    <w:rsid w:val="00926697"/>
    <w:rsid w:val="009269AB"/>
    <w:rsid w:val="00926A73"/>
    <w:rsid w:val="00926B77"/>
    <w:rsid w:val="00926EBF"/>
    <w:rsid w:val="00926F50"/>
    <w:rsid w:val="00926F61"/>
    <w:rsid w:val="00926FA9"/>
    <w:rsid w:val="00927167"/>
    <w:rsid w:val="00927272"/>
    <w:rsid w:val="009273DE"/>
    <w:rsid w:val="00927780"/>
    <w:rsid w:val="00927954"/>
    <w:rsid w:val="00930848"/>
    <w:rsid w:val="00930A39"/>
    <w:rsid w:val="009311FD"/>
    <w:rsid w:val="0093123D"/>
    <w:rsid w:val="00931268"/>
    <w:rsid w:val="009317E1"/>
    <w:rsid w:val="00931B0F"/>
    <w:rsid w:val="00931EC5"/>
    <w:rsid w:val="009323A1"/>
    <w:rsid w:val="009323A5"/>
    <w:rsid w:val="009324B2"/>
    <w:rsid w:val="00932BE1"/>
    <w:rsid w:val="00932E0D"/>
    <w:rsid w:val="00932F68"/>
    <w:rsid w:val="00933021"/>
    <w:rsid w:val="00933040"/>
    <w:rsid w:val="009330E9"/>
    <w:rsid w:val="009330EF"/>
    <w:rsid w:val="009333E0"/>
    <w:rsid w:val="00933E51"/>
    <w:rsid w:val="00934159"/>
    <w:rsid w:val="00934D97"/>
    <w:rsid w:val="00934DD1"/>
    <w:rsid w:val="00934ED3"/>
    <w:rsid w:val="00935021"/>
    <w:rsid w:val="00935216"/>
    <w:rsid w:val="009354B8"/>
    <w:rsid w:val="009357F9"/>
    <w:rsid w:val="00935997"/>
    <w:rsid w:val="00935D15"/>
    <w:rsid w:val="00935D41"/>
    <w:rsid w:val="00936375"/>
    <w:rsid w:val="009364C7"/>
    <w:rsid w:val="009365CA"/>
    <w:rsid w:val="00936691"/>
    <w:rsid w:val="00936C1C"/>
    <w:rsid w:val="00936C91"/>
    <w:rsid w:val="009370E2"/>
    <w:rsid w:val="00937354"/>
    <w:rsid w:val="009373A2"/>
    <w:rsid w:val="00937499"/>
    <w:rsid w:val="00937595"/>
    <w:rsid w:val="0093762F"/>
    <w:rsid w:val="00937788"/>
    <w:rsid w:val="009378D4"/>
    <w:rsid w:val="00937B8D"/>
    <w:rsid w:val="00937FEC"/>
    <w:rsid w:val="00940040"/>
    <w:rsid w:val="00940700"/>
    <w:rsid w:val="00940F2D"/>
    <w:rsid w:val="009411FB"/>
    <w:rsid w:val="00941306"/>
    <w:rsid w:val="00941401"/>
    <w:rsid w:val="009414A9"/>
    <w:rsid w:val="009414C2"/>
    <w:rsid w:val="009415B2"/>
    <w:rsid w:val="00941B71"/>
    <w:rsid w:val="00941BF9"/>
    <w:rsid w:val="00941C1C"/>
    <w:rsid w:val="00941D2F"/>
    <w:rsid w:val="00941DF9"/>
    <w:rsid w:val="009421AD"/>
    <w:rsid w:val="009421E4"/>
    <w:rsid w:val="0094221C"/>
    <w:rsid w:val="00942B54"/>
    <w:rsid w:val="00942C5C"/>
    <w:rsid w:val="00942C7F"/>
    <w:rsid w:val="00942D1F"/>
    <w:rsid w:val="00942F9F"/>
    <w:rsid w:val="0094309D"/>
    <w:rsid w:val="00943F66"/>
    <w:rsid w:val="0094409C"/>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E2E"/>
    <w:rsid w:val="00946F5E"/>
    <w:rsid w:val="0094744A"/>
    <w:rsid w:val="00947F12"/>
    <w:rsid w:val="0095019A"/>
    <w:rsid w:val="00950484"/>
    <w:rsid w:val="009505C0"/>
    <w:rsid w:val="00950CA5"/>
    <w:rsid w:val="00950D16"/>
    <w:rsid w:val="00950EFE"/>
    <w:rsid w:val="0095165E"/>
    <w:rsid w:val="0095208E"/>
    <w:rsid w:val="0095285B"/>
    <w:rsid w:val="00952A97"/>
    <w:rsid w:val="00952EF6"/>
    <w:rsid w:val="00952F14"/>
    <w:rsid w:val="00952F91"/>
    <w:rsid w:val="00953C90"/>
    <w:rsid w:val="00953E71"/>
    <w:rsid w:val="00953FE9"/>
    <w:rsid w:val="00954417"/>
    <w:rsid w:val="00954778"/>
    <w:rsid w:val="0095479D"/>
    <w:rsid w:val="0095481C"/>
    <w:rsid w:val="00954951"/>
    <w:rsid w:val="00954E04"/>
    <w:rsid w:val="0095526F"/>
    <w:rsid w:val="0095534D"/>
    <w:rsid w:val="00955647"/>
    <w:rsid w:val="00955759"/>
    <w:rsid w:val="009557E2"/>
    <w:rsid w:val="00955923"/>
    <w:rsid w:val="00955C94"/>
    <w:rsid w:val="00955EC0"/>
    <w:rsid w:val="00955EE6"/>
    <w:rsid w:val="00956358"/>
    <w:rsid w:val="009565A2"/>
    <w:rsid w:val="009567E6"/>
    <w:rsid w:val="00956ABA"/>
    <w:rsid w:val="00957076"/>
    <w:rsid w:val="00957132"/>
    <w:rsid w:val="009576FD"/>
    <w:rsid w:val="009577E0"/>
    <w:rsid w:val="009578EB"/>
    <w:rsid w:val="009578FF"/>
    <w:rsid w:val="00957A0B"/>
    <w:rsid w:val="00957BE5"/>
    <w:rsid w:val="00957F0A"/>
    <w:rsid w:val="009603CB"/>
    <w:rsid w:val="00960446"/>
    <w:rsid w:val="0096045E"/>
    <w:rsid w:val="009607FC"/>
    <w:rsid w:val="00960A23"/>
    <w:rsid w:val="00960D62"/>
    <w:rsid w:val="00960EFE"/>
    <w:rsid w:val="009610ED"/>
    <w:rsid w:val="009613DB"/>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4BB3"/>
    <w:rsid w:val="00965424"/>
    <w:rsid w:val="0096547F"/>
    <w:rsid w:val="009654E2"/>
    <w:rsid w:val="00965716"/>
    <w:rsid w:val="00965842"/>
    <w:rsid w:val="0096591B"/>
    <w:rsid w:val="00965C1B"/>
    <w:rsid w:val="00965C40"/>
    <w:rsid w:val="00965E8E"/>
    <w:rsid w:val="00965FD2"/>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02"/>
    <w:rsid w:val="00967F5E"/>
    <w:rsid w:val="00970088"/>
    <w:rsid w:val="00970559"/>
    <w:rsid w:val="009709F1"/>
    <w:rsid w:val="009709FA"/>
    <w:rsid w:val="00970E64"/>
    <w:rsid w:val="00970EB6"/>
    <w:rsid w:val="009711AB"/>
    <w:rsid w:val="009712C8"/>
    <w:rsid w:val="00971592"/>
    <w:rsid w:val="00971617"/>
    <w:rsid w:val="009717F8"/>
    <w:rsid w:val="00971A25"/>
    <w:rsid w:val="00971B9A"/>
    <w:rsid w:val="00971BE1"/>
    <w:rsid w:val="00971C2C"/>
    <w:rsid w:val="00971DDF"/>
    <w:rsid w:val="00971F0E"/>
    <w:rsid w:val="0097225C"/>
    <w:rsid w:val="009722EB"/>
    <w:rsid w:val="0097260D"/>
    <w:rsid w:val="00972FDF"/>
    <w:rsid w:val="009731D6"/>
    <w:rsid w:val="0097335F"/>
    <w:rsid w:val="00973373"/>
    <w:rsid w:val="00973ABE"/>
    <w:rsid w:val="00973FC6"/>
    <w:rsid w:val="00974098"/>
    <w:rsid w:val="009745EE"/>
    <w:rsid w:val="00974746"/>
    <w:rsid w:val="009749FD"/>
    <w:rsid w:val="00974D36"/>
    <w:rsid w:val="00975119"/>
    <w:rsid w:val="00975228"/>
    <w:rsid w:val="009757FE"/>
    <w:rsid w:val="00975E3F"/>
    <w:rsid w:val="00975FE8"/>
    <w:rsid w:val="009763ED"/>
    <w:rsid w:val="009763F6"/>
    <w:rsid w:val="00976EAA"/>
    <w:rsid w:val="00976F04"/>
    <w:rsid w:val="0097714E"/>
    <w:rsid w:val="00977522"/>
    <w:rsid w:val="009776BA"/>
    <w:rsid w:val="009777F4"/>
    <w:rsid w:val="00977AD8"/>
    <w:rsid w:val="00977C6C"/>
    <w:rsid w:val="00977E6B"/>
    <w:rsid w:val="00980483"/>
    <w:rsid w:val="009808ED"/>
    <w:rsid w:val="00980A10"/>
    <w:rsid w:val="00980D19"/>
    <w:rsid w:val="00981130"/>
    <w:rsid w:val="009811FA"/>
    <w:rsid w:val="009819B6"/>
    <w:rsid w:val="00981F6E"/>
    <w:rsid w:val="00982272"/>
    <w:rsid w:val="0098229C"/>
    <w:rsid w:val="00982346"/>
    <w:rsid w:val="0098289D"/>
    <w:rsid w:val="00982C38"/>
    <w:rsid w:val="00983061"/>
    <w:rsid w:val="0098307F"/>
    <w:rsid w:val="00983273"/>
    <w:rsid w:val="009832BD"/>
    <w:rsid w:val="009835E0"/>
    <w:rsid w:val="009837EA"/>
    <w:rsid w:val="00983D46"/>
    <w:rsid w:val="00983DCA"/>
    <w:rsid w:val="00983E9F"/>
    <w:rsid w:val="00984276"/>
    <w:rsid w:val="0098434F"/>
    <w:rsid w:val="009845F9"/>
    <w:rsid w:val="00984A04"/>
    <w:rsid w:val="00984A6A"/>
    <w:rsid w:val="00984F69"/>
    <w:rsid w:val="00984FA0"/>
    <w:rsid w:val="00984FF7"/>
    <w:rsid w:val="00985512"/>
    <w:rsid w:val="00985657"/>
    <w:rsid w:val="0098593B"/>
    <w:rsid w:val="00985AA4"/>
    <w:rsid w:val="00985B4A"/>
    <w:rsid w:val="00985EF7"/>
    <w:rsid w:val="00986050"/>
    <w:rsid w:val="00986084"/>
    <w:rsid w:val="00986093"/>
    <w:rsid w:val="00986146"/>
    <w:rsid w:val="00986734"/>
    <w:rsid w:val="00986B5A"/>
    <w:rsid w:val="00986C94"/>
    <w:rsid w:val="00986CF9"/>
    <w:rsid w:val="0098727B"/>
    <w:rsid w:val="00987304"/>
    <w:rsid w:val="0098733D"/>
    <w:rsid w:val="009873BA"/>
    <w:rsid w:val="00987416"/>
    <w:rsid w:val="009874A1"/>
    <w:rsid w:val="0098759E"/>
    <w:rsid w:val="00987630"/>
    <w:rsid w:val="00987991"/>
    <w:rsid w:val="009900FD"/>
    <w:rsid w:val="00990350"/>
    <w:rsid w:val="009905C4"/>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FE9"/>
    <w:rsid w:val="0099307C"/>
    <w:rsid w:val="009930DC"/>
    <w:rsid w:val="00993129"/>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5"/>
    <w:rsid w:val="00996258"/>
    <w:rsid w:val="00996306"/>
    <w:rsid w:val="00996312"/>
    <w:rsid w:val="00996744"/>
    <w:rsid w:val="009967B7"/>
    <w:rsid w:val="00996A14"/>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682"/>
    <w:rsid w:val="009A29B9"/>
    <w:rsid w:val="009A2B11"/>
    <w:rsid w:val="009A2BB6"/>
    <w:rsid w:val="009A2CB8"/>
    <w:rsid w:val="009A2E31"/>
    <w:rsid w:val="009A2EDC"/>
    <w:rsid w:val="009A3149"/>
    <w:rsid w:val="009A317F"/>
    <w:rsid w:val="009A35C1"/>
    <w:rsid w:val="009A3789"/>
    <w:rsid w:val="009A4489"/>
    <w:rsid w:val="009A45A2"/>
    <w:rsid w:val="009A48B9"/>
    <w:rsid w:val="009A4C05"/>
    <w:rsid w:val="009A5404"/>
    <w:rsid w:val="009A55FF"/>
    <w:rsid w:val="009A590A"/>
    <w:rsid w:val="009A59CE"/>
    <w:rsid w:val="009A5A68"/>
    <w:rsid w:val="009A5EF5"/>
    <w:rsid w:val="009A648E"/>
    <w:rsid w:val="009A6919"/>
    <w:rsid w:val="009A6AC7"/>
    <w:rsid w:val="009A6AD7"/>
    <w:rsid w:val="009A6E44"/>
    <w:rsid w:val="009A6E5C"/>
    <w:rsid w:val="009A752B"/>
    <w:rsid w:val="009A7751"/>
    <w:rsid w:val="009B00BE"/>
    <w:rsid w:val="009B0173"/>
    <w:rsid w:val="009B03DC"/>
    <w:rsid w:val="009B0408"/>
    <w:rsid w:val="009B07E9"/>
    <w:rsid w:val="009B0843"/>
    <w:rsid w:val="009B0DDF"/>
    <w:rsid w:val="009B0DEE"/>
    <w:rsid w:val="009B1335"/>
    <w:rsid w:val="009B1412"/>
    <w:rsid w:val="009B176D"/>
    <w:rsid w:val="009B1C5D"/>
    <w:rsid w:val="009B1E47"/>
    <w:rsid w:val="009B1F39"/>
    <w:rsid w:val="009B2294"/>
    <w:rsid w:val="009B22F2"/>
    <w:rsid w:val="009B2CED"/>
    <w:rsid w:val="009B2F11"/>
    <w:rsid w:val="009B3054"/>
    <w:rsid w:val="009B32BB"/>
    <w:rsid w:val="009B335D"/>
    <w:rsid w:val="009B37A1"/>
    <w:rsid w:val="009B3A35"/>
    <w:rsid w:val="009B3A70"/>
    <w:rsid w:val="009B3C90"/>
    <w:rsid w:val="009B42A5"/>
    <w:rsid w:val="009B49AA"/>
    <w:rsid w:val="009B569F"/>
    <w:rsid w:val="009B5762"/>
    <w:rsid w:val="009B5C53"/>
    <w:rsid w:val="009B5E37"/>
    <w:rsid w:val="009B5F89"/>
    <w:rsid w:val="009B5FCE"/>
    <w:rsid w:val="009B6ED4"/>
    <w:rsid w:val="009B6FE7"/>
    <w:rsid w:val="009B7123"/>
    <w:rsid w:val="009B76E3"/>
    <w:rsid w:val="009B76F9"/>
    <w:rsid w:val="009B7956"/>
    <w:rsid w:val="009B7A72"/>
    <w:rsid w:val="009B7A74"/>
    <w:rsid w:val="009B7BB8"/>
    <w:rsid w:val="009B7C19"/>
    <w:rsid w:val="009B7E12"/>
    <w:rsid w:val="009B7EF9"/>
    <w:rsid w:val="009C0063"/>
    <w:rsid w:val="009C009A"/>
    <w:rsid w:val="009C0213"/>
    <w:rsid w:val="009C07FF"/>
    <w:rsid w:val="009C0AD1"/>
    <w:rsid w:val="009C0E9B"/>
    <w:rsid w:val="009C1063"/>
    <w:rsid w:val="009C126A"/>
    <w:rsid w:val="009C135F"/>
    <w:rsid w:val="009C13AF"/>
    <w:rsid w:val="009C15AA"/>
    <w:rsid w:val="009C16C7"/>
    <w:rsid w:val="009C197C"/>
    <w:rsid w:val="009C19F8"/>
    <w:rsid w:val="009C1D0F"/>
    <w:rsid w:val="009C1D4C"/>
    <w:rsid w:val="009C1D9D"/>
    <w:rsid w:val="009C1EDA"/>
    <w:rsid w:val="009C2264"/>
    <w:rsid w:val="009C26EA"/>
    <w:rsid w:val="009C26EB"/>
    <w:rsid w:val="009C2DD2"/>
    <w:rsid w:val="009C2FF0"/>
    <w:rsid w:val="009C3455"/>
    <w:rsid w:val="009C34B0"/>
    <w:rsid w:val="009C3643"/>
    <w:rsid w:val="009C3982"/>
    <w:rsid w:val="009C3DE7"/>
    <w:rsid w:val="009C4049"/>
    <w:rsid w:val="009C4196"/>
    <w:rsid w:val="009C441F"/>
    <w:rsid w:val="009C446D"/>
    <w:rsid w:val="009C4A07"/>
    <w:rsid w:val="009C4B8E"/>
    <w:rsid w:val="009C5032"/>
    <w:rsid w:val="009C51D5"/>
    <w:rsid w:val="009C543C"/>
    <w:rsid w:val="009C5992"/>
    <w:rsid w:val="009C599A"/>
    <w:rsid w:val="009C5E83"/>
    <w:rsid w:val="009C5EFF"/>
    <w:rsid w:val="009C6063"/>
    <w:rsid w:val="009C650E"/>
    <w:rsid w:val="009C664C"/>
    <w:rsid w:val="009C68C9"/>
    <w:rsid w:val="009C6A03"/>
    <w:rsid w:val="009C6D14"/>
    <w:rsid w:val="009C70DB"/>
    <w:rsid w:val="009C7116"/>
    <w:rsid w:val="009C73B3"/>
    <w:rsid w:val="009C774A"/>
    <w:rsid w:val="009C77DD"/>
    <w:rsid w:val="009C78FB"/>
    <w:rsid w:val="009C7F4D"/>
    <w:rsid w:val="009C7FBB"/>
    <w:rsid w:val="009D0459"/>
    <w:rsid w:val="009D04E0"/>
    <w:rsid w:val="009D0577"/>
    <w:rsid w:val="009D07F7"/>
    <w:rsid w:val="009D09A9"/>
    <w:rsid w:val="009D09CD"/>
    <w:rsid w:val="009D0ADF"/>
    <w:rsid w:val="009D0B8D"/>
    <w:rsid w:val="009D0BCB"/>
    <w:rsid w:val="009D0DA2"/>
    <w:rsid w:val="009D15B5"/>
    <w:rsid w:val="009D165B"/>
    <w:rsid w:val="009D197E"/>
    <w:rsid w:val="009D19BC"/>
    <w:rsid w:val="009D1AF1"/>
    <w:rsid w:val="009D1DA1"/>
    <w:rsid w:val="009D1E13"/>
    <w:rsid w:val="009D1F81"/>
    <w:rsid w:val="009D2348"/>
    <w:rsid w:val="009D23EC"/>
    <w:rsid w:val="009D2663"/>
    <w:rsid w:val="009D2976"/>
    <w:rsid w:val="009D2C0E"/>
    <w:rsid w:val="009D2C6D"/>
    <w:rsid w:val="009D2EA8"/>
    <w:rsid w:val="009D2F0C"/>
    <w:rsid w:val="009D3306"/>
    <w:rsid w:val="009D3578"/>
    <w:rsid w:val="009D35F2"/>
    <w:rsid w:val="009D36CF"/>
    <w:rsid w:val="009D3790"/>
    <w:rsid w:val="009D3A5F"/>
    <w:rsid w:val="009D3CE1"/>
    <w:rsid w:val="009D3FFB"/>
    <w:rsid w:val="009D4D62"/>
    <w:rsid w:val="009D4F3A"/>
    <w:rsid w:val="009D4F88"/>
    <w:rsid w:val="009D4FB1"/>
    <w:rsid w:val="009D5104"/>
    <w:rsid w:val="009D5193"/>
    <w:rsid w:val="009D544F"/>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0DD2"/>
    <w:rsid w:val="009E1106"/>
    <w:rsid w:val="009E126D"/>
    <w:rsid w:val="009E16C9"/>
    <w:rsid w:val="009E2021"/>
    <w:rsid w:val="009E2075"/>
    <w:rsid w:val="009E2AE8"/>
    <w:rsid w:val="009E2FFB"/>
    <w:rsid w:val="009E32A4"/>
    <w:rsid w:val="009E33D7"/>
    <w:rsid w:val="009E3775"/>
    <w:rsid w:val="009E3CD1"/>
    <w:rsid w:val="009E3DEE"/>
    <w:rsid w:val="009E3E08"/>
    <w:rsid w:val="009E4030"/>
    <w:rsid w:val="009E4053"/>
    <w:rsid w:val="009E422B"/>
    <w:rsid w:val="009E46EA"/>
    <w:rsid w:val="009E4D46"/>
    <w:rsid w:val="009E4E0A"/>
    <w:rsid w:val="009E5041"/>
    <w:rsid w:val="009E506A"/>
    <w:rsid w:val="009E5520"/>
    <w:rsid w:val="009E5AF5"/>
    <w:rsid w:val="009E5CB4"/>
    <w:rsid w:val="009E5CE9"/>
    <w:rsid w:val="009E5D18"/>
    <w:rsid w:val="009E5D6F"/>
    <w:rsid w:val="009E5EB5"/>
    <w:rsid w:val="009E6D9B"/>
    <w:rsid w:val="009E6F05"/>
    <w:rsid w:val="009E6F3B"/>
    <w:rsid w:val="009E70CF"/>
    <w:rsid w:val="009E74F0"/>
    <w:rsid w:val="009E7553"/>
    <w:rsid w:val="009E75A1"/>
    <w:rsid w:val="009E786A"/>
    <w:rsid w:val="009E7919"/>
    <w:rsid w:val="009E7AC7"/>
    <w:rsid w:val="009E7CA3"/>
    <w:rsid w:val="009E7F23"/>
    <w:rsid w:val="009F0192"/>
    <w:rsid w:val="009F0256"/>
    <w:rsid w:val="009F028B"/>
    <w:rsid w:val="009F061B"/>
    <w:rsid w:val="009F0768"/>
    <w:rsid w:val="009F09C7"/>
    <w:rsid w:val="009F102A"/>
    <w:rsid w:val="009F151C"/>
    <w:rsid w:val="009F1521"/>
    <w:rsid w:val="009F17E4"/>
    <w:rsid w:val="009F208B"/>
    <w:rsid w:val="009F2524"/>
    <w:rsid w:val="009F2715"/>
    <w:rsid w:val="009F2A19"/>
    <w:rsid w:val="009F2CD2"/>
    <w:rsid w:val="009F2E36"/>
    <w:rsid w:val="009F3016"/>
    <w:rsid w:val="009F3326"/>
    <w:rsid w:val="009F3661"/>
    <w:rsid w:val="009F36E2"/>
    <w:rsid w:val="009F371F"/>
    <w:rsid w:val="009F37F9"/>
    <w:rsid w:val="009F3FDD"/>
    <w:rsid w:val="009F40E4"/>
    <w:rsid w:val="009F425B"/>
    <w:rsid w:val="009F4983"/>
    <w:rsid w:val="009F49DF"/>
    <w:rsid w:val="009F4AC4"/>
    <w:rsid w:val="009F4B4A"/>
    <w:rsid w:val="009F4D0F"/>
    <w:rsid w:val="009F514E"/>
    <w:rsid w:val="009F51AB"/>
    <w:rsid w:val="009F534B"/>
    <w:rsid w:val="009F5A46"/>
    <w:rsid w:val="009F5D5B"/>
    <w:rsid w:val="009F62AC"/>
    <w:rsid w:val="009F6333"/>
    <w:rsid w:val="009F6D2A"/>
    <w:rsid w:val="009F6E63"/>
    <w:rsid w:val="009F6F67"/>
    <w:rsid w:val="009F707D"/>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1D9"/>
    <w:rsid w:val="00A012AD"/>
    <w:rsid w:val="00A0154B"/>
    <w:rsid w:val="00A01B3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A43"/>
    <w:rsid w:val="00A06C80"/>
    <w:rsid w:val="00A06D73"/>
    <w:rsid w:val="00A06ECB"/>
    <w:rsid w:val="00A06FF5"/>
    <w:rsid w:val="00A07E08"/>
    <w:rsid w:val="00A07EBA"/>
    <w:rsid w:val="00A10538"/>
    <w:rsid w:val="00A10ABC"/>
    <w:rsid w:val="00A10B65"/>
    <w:rsid w:val="00A10C10"/>
    <w:rsid w:val="00A10D79"/>
    <w:rsid w:val="00A10E0A"/>
    <w:rsid w:val="00A10EC0"/>
    <w:rsid w:val="00A11535"/>
    <w:rsid w:val="00A11968"/>
    <w:rsid w:val="00A11E56"/>
    <w:rsid w:val="00A11EC4"/>
    <w:rsid w:val="00A11FFC"/>
    <w:rsid w:val="00A12137"/>
    <w:rsid w:val="00A125A5"/>
    <w:rsid w:val="00A12798"/>
    <w:rsid w:val="00A12C53"/>
    <w:rsid w:val="00A12E0A"/>
    <w:rsid w:val="00A13518"/>
    <w:rsid w:val="00A1388C"/>
    <w:rsid w:val="00A13A09"/>
    <w:rsid w:val="00A13AA7"/>
    <w:rsid w:val="00A13DD3"/>
    <w:rsid w:val="00A13E1D"/>
    <w:rsid w:val="00A14409"/>
    <w:rsid w:val="00A14431"/>
    <w:rsid w:val="00A1455A"/>
    <w:rsid w:val="00A1460F"/>
    <w:rsid w:val="00A14A65"/>
    <w:rsid w:val="00A14B6D"/>
    <w:rsid w:val="00A14DEE"/>
    <w:rsid w:val="00A14E64"/>
    <w:rsid w:val="00A153BE"/>
    <w:rsid w:val="00A154A6"/>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5F5"/>
    <w:rsid w:val="00A17754"/>
    <w:rsid w:val="00A17947"/>
    <w:rsid w:val="00A179E0"/>
    <w:rsid w:val="00A17C4F"/>
    <w:rsid w:val="00A17DC9"/>
    <w:rsid w:val="00A20653"/>
    <w:rsid w:val="00A20852"/>
    <w:rsid w:val="00A20A39"/>
    <w:rsid w:val="00A20DB8"/>
    <w:rsid w:val="00A213F9"/>
    <w:rsid w:val="00A214C9"/>
    <w:rsid w:val="00A21C73"/>
    <w:rsid w:val="00A227F4"/>
    <w:rsid w:val="00A229C8"/>
    <w:rsid w:val="00A22B47"/>
    <w:rsid w:val="00A22D63"/>
    <w:rsid w:val="00A23186"/>
    <w:rsid w:val="00A237C7"/>
    <w:rsid w:val="00A238BD"/>
    <w:rsid w:val="00A23C29"/>
    <w:rsid w:val="00A23CD4"/>
    <w:rsid w:val="00A23DCA"/>
    <w:rsid w:val="00A240D8"/>
    <w:rsid w:val="00A241F8"/>
    <w:rsid w:val="00A243E4"/>
    <w:rsid w:val="00A244B2"/>
    <w:rsid w:val="00A2459D"/>
    <w:rsid w:val="00A24691"/>
    <w:rsid w:val="00A2484E"/>
    <w:rsid w:val="00A249FC"/>
    <w:rsid w:val="00A24BA7"/>
    <w:rsid w:val="00A24E23"/>
    <w:rsid w:val="00A24E32"/>
    <w:rsid w:val="00A24FE9"/>
    <w:rsid w:val="00A250D5"/>
    <w:rsid w:val="00A2566C"/>
    <w:rsid w:val="00A25F05"/>
    <w:rsid w:val="00A26491"/>
    <w:rsid w:val="00A26825"/>
    <w:rsid w:val="00A26A32"/>
    <w:rsid w:val="00A26CF8"/>
    <w:rsid w:val="00A26E00"/>
    <w:rsid w:val="00A271F1"/>
    <w:rsid w:val="00A272E5"/>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DF5"/>
    <w:rsid w:val="00A32E8B"/>
    <w:rsid w:val="00A32ED6"/>
    <w:rsid w:val="00A32F6A"/>
    <w:rsid w:val="00A33030"/>
    <w:rsid w:val="00A33518"/>
    <w:rsid w:val="00A33776"/>
    <w:rsid w:val="00A338DC"/>
    <w:rsid w:val="00A33CCB"/>
    <w:rsid w:val="00A33E1C"/>
    <w:rsid w:val="00A344A5"/>
    <w:rsid w:val="00A346C3"/>
    <w:rsid w:val="00A34A19"/>
    <w:rsid w:val="00A34AEB"/>
    <w:rsid w:val="00A34AF5"/>
    <w:rsid w:val="00A34CB0"/>
    <w:rsid w:val="00A34D4A"/>
    <w:rsid w:val="00A34D53"/>
    <w:rsid w:val="00A34DED"/>
    <w:rsid w:val="00A34FB8"/>
    <w:rsid w:val="00A351B8"/>
    <w:rsid w:val="00A35319"/>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215"/>
    <w:rsid w:val="00A37ABD"/>
    <w:rsid w:val="00A400E2"/>
    <w:rsid w:val="00A400F2"/>
    <w:rsid w:val="00A40192"/>
    <w:rsid w:val="00A401C3"/>
    <w:rsid w:val="00A4020E"/>
    <w:rsid w:val="00A40680"/>
    <w:rsid w:val="00A407F0"/>
    <w:rsid w:val="00A40AE9"/>
    <w:rsid w:val="00A40CEA"/>
    <w:rsid w:val="00A40ED1"/>
    <w:rsid w:val="00A41605"/>
    <w:rsid w:val="00A4189C"/>
    <w:rsid w:val="00A41E9A"/>
    <w:rsid w:val="00A42300"/>
    <w:rsid w:val="00A4234E"/>
    <w:rsid w:val="00A42A85"/>
    <w:rsid w:val="00A42CCA"/>
    <w:rsid w:val="00A42D07"/>
    <w:rsid w:val="00A43241"/>
    <w:rsid w:val="00A4359F"/>
    <w:rsid w:val="00A436A8"/>
    <w:rsid w:val="00A437E8"/>
    <w:rsid w:val="00A43F95"/>
    <w:rsid w:val="00A445E8"/>
    <w:rsid w:val="00A44B43"/>
    <w:rsid w:val="00A44DA3"/>
    <w:rsid w:val="00A44EB3"/>
    <w:rsid w:val="00A4503E"/>
    <w:rsid w:val="00A450C0"/>
    <w:rsid w:val="00A4513E"/>
    <w:rsid w:val="00A45258"/>
    <w:rsid w:val="00A452F8"/>
    <w:rsid w:val="00A45468"/>
    <w:rsid w:val="00A45BEB"/>
    <w:rsid w:val="00A45CA5"/>
    <w:rsid w:val="00A46777"/>
    <w:rsid w:val="00A469B6"/>
    <w:rsid w:val="00A4703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245"/>
    <w:rsid w:val="00A512CA"/>
    <w:rsid w:val="00A51522"/>
    <w:rsid w:val="00A51573"/>
    <w:rsid w:val="00A51A5E"/>
    <w:rsid w:val="00A51B02"/>
    <w:rsid w:val="00A51B4A"/>
    <w:rsid w:val="00A51EB8"/>
    <w:rsid w:val="00A51EF1"/>
    <w:rsid w:val="00A52895"/>
    <w:rsid w:val="00A529EA"/>
    <w:rsid w:val="00A52D41"/>
    <w:rsid w:val="00A52D7D"/>
    <w:rsid w:val="00A52F10"/>
    <w:rsid w:val="00A53057"/>
    <w:rsid w:val="00A53544"/>
    <w:rsid w:val="00A539A5"/>
    <w:rsid w:val="00A53BE6"/>
    <w:rsid w:val="00A53DA0"/>
    <w:rsid w:val="00A53F78"/>
    <w:rsid w:val="00A53FBC"/>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6F"/>
    <w:rsid w:val="00A6309D"/>
    <w:rsid w:val="00A631A0"/>
    <w:rsid w:val="00A6336C"/>
    <w:rsid w:val="00A6351F"/>
    <w:rsid w:val="00A636E7"/>
    <w:rsid w:val="00A63809"/>
    <w:rsid w:val="00A63994"/>
    <w:rsid w:val="00A63AC1"/>
    <w:rsid w:val="00A63AC5"/>
    <w:rsid w:val="00A63D70"/>
    <w:rsid w:val="00A63DB9"/>
    <w:rsid w:val="00A64278"/>
    <w:rsid w:val="00A64342"/>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8B2"/>
    <w:rsid w:val="00A669F0"/>
    <w:rsid w:val="00A66C3F"/>
    <w:rsid w:val="00A66F36"/>
    <w:rsid w:val="00A66F89"/>
    <w:rsid w:val="00A676D9"/>
    <w:rsid w:val="00A676E1"/>
    <w:rsid w:val="00A67716"/>
    <w:rsid w:val="00A6781F"/>
    <w:rsid w:val="00A67EFC"/>
    <w:rsid w:val="00A7031E"/>
    <w:rsid w:val="00A7071A"/>
    <w:rsid w:val="00A70752"/>
    <w:rsid w:val="00A70BCF"/>
    <w:rsid w:val="00A70EB9"/>
    <w:rsid w:val="00A70FB3"/>
    <w:rsid w:val="00A70FC9"/>
    <w:rsid w:val="00A71131"/>
    <w:rsid w:val="00A71137"/>
    <w:rsid w:val="00A71140"/>
    <w:rsid w:val="00A7116B"/>
    <w:rsid w:val="00A71E01"/>
    <w:rsid w:val="00A7205E"/>
    <w:rsid w:val="00A72658"/>
    <w:rsid w:val="00A72F45"/>
    <w:rsid w:val="00A73169"/>
    <w:rsid w:val="00A73CD4"/>
    <w:rsid w:val="00A73ED8"/>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9EF"/>
    <w:rsid w:val="00A76A47"/>
    <w:rsid w:val="00A76EAF"/>
    <w:rsid w:val="00A76EF5"/>
    <w:rsid w:val="00A773A8"/>
    <w:rsid w:val="00A7778B"/>
    <w:rsid w:val="00A77F5A"/>
    <w:rsid w:val="00A80094"/>
    <w:rsid w:val="00A803BC"/>
    <w:rsid w:val="00A8045F"/>
    <w:rsid w:val="00A804EB"/>
    <w:rsid w:val="00A80514"/>
    <w:rsid w:val="00A8069D"/>
    <w:rsid w:val="00A8095D"/>
    <w:rsid w:val="00A80969"/>
    <w:rsid w:val="00A80A58"/>
    <w:rsid w:val="00A80B38"/>
    <w:rsid w:val="00A80DEA"/>
    <w:rsid w:val="00A80E30"/>
    <w:rsid w:val="00A81047"/>
    <w:rsid w:val="00A81189"/>
    <w:rsid w:val="00A8121B"/>
    <w:rsid w:val="00A81550"/>
    <w:rsid w:val="00A818E3"/>
    <w:rsid w:val="00A824F3"/>
    <w:rsid w:val="00A825AE"/>
    <w:rsid w:val="00A82F2A"/>
    <w:rsid w:val="00A83008"/>
    <w:rsid w:val="00A8322E"/>
    <w:rsid w:val="00A832EA"/>
    <w:rsid w:val="00A83630"/>
    <w:rsid w:val="00A83AC1"/>
    <w:rsid w:val="00A83F85"/>
    <w:rsid w:val="00A84259"/>
    <w:rsid w:val="00A842FD"/>
    <w:rsid w:val="00A8451E"/>
    <w:rsid w:val="00A845A5"/>
    <w:rsid w:val="00A846C8"/>
    <w:rsid w:val="00A8494B"/>
    <w:rsid w:val="00A84AF5"/>
    <w:rsid w:val="00A84B61"/>
    <w:rsid w:val="00A84D06"/>
    <w:rsid w:val="00A8508E"/>
    <w:rsid w:val="00A852D7"/>
    <w:rsid w:val="00A85404"/>
    <w:rsid w:val="00A8558F"/>
    <w:rsid w:val="00A85798"/>
    <w:rsid w:val="00A85836"/>
    <w:rsid w:val="00A859E8"/>
    <w:rsid w:val="00A85A5B"/>
    <w:rsid w:val="00A8604E"/>
    <w:rsid w:val="00A8609D"/>
    <w:rsid w:val="00A862BE"/>
    <w:rsid w:val="00A865B6"/>
    <w:rsid w:val="00A869B8"/>
    <w:rsid w:val="00A86A17"/>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7D2"/>
    <w:rsid w:val="00A92A56"/>
    <w:rsid w:val="00A92BCB"/>
    <w:rsid w:val="00A93181"/>
    <w:rsid w:val="00A936AC"/>
    <w:rsid w:val="00A938E6"/>
    <w:rsid w:val="00A93BBC"/>
    <w:rsid w:val="00A93CCF"/>
    <w:rsid w:val="00A93DF9"/>
    <w:rsid w:val="00A93EAC"/>
    <w:rsid w:val="00A940D8"/>
    <w:rsid w:val="00A948E0"/>
    <w:rsid w:val="00A94C17"/>
    <w:rsid w:val="00A94E4E"/>
    <w:rsid w:val="00A94FE0"/>
    <w:rsid w:val="00A9521A"/>
    <w:rsid w:val="00A95362"/>
    <w:rsid w:val="00A954CC"/>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DEA"/>
    <w:rsid w:val="00A96F15"/>
    <w:rsid w:val="00A96F78"/>
    <w:rsid w:val="00A97146"/>
    <w:rsid w:val="00A97239"/>
    <w:rsid w:val="00A97363"/>
    <w:rsid w:val="00A978E6"/>
    <w:rsid w:val="00A979E1"/>
    <w:rsid w:val="00A97F65"/>
    <w:rsid w:val="00AA04A3"/>
    <w:rsid w:val="00AA0846"/>
    <w:rsid w:val="00AA0B9E"/>
    <w:rsid w:val="00AA1087"/>
    <w:rsid w:val="00AA11DC"/>
    <w:rsid w:val="00AA1201"/>
    <w:rsid w:val="00AA1207"/>
    <w:rsid w:val="00AA126F"/>
    <w:rsid w:val="00AA161A"/>
    <w:rsid w:val="00AA20FB"/>
    <w:rsid w:val="00AA22E4"/>
    <w:rsid w:val="00AA247C"/>
    <w:rsid w:val="00AA25A9"/>
    <w:rsid w:val="00AA26D9"/>
    <w:rsid w:val="00AA278A"/>
    <w:rsid w:val="00AA2E68"/>
    <w:rsid w:val="00AA3183"/>
    <w:rsid w:val="00AA339B"/>
    <w:rsid w:val="00AA3803"/>
    <w:rsid w:val="00AA3A62"/>
    <w:rsid w:val="00AA3B04"/>
    <w:rsid w:val="00AA3C45"/>
    <w:rsid w:val="00AA3C4F"/>
    <w:rsid w:val="00AA400A"/>
    <w:rsid w:val="00AA4232"/>
    <w:rsid w:val="00AA4480"/>
    <w:rsid w:val="00AA454B"/>
    <w:rsid w:val="00AA4605"/>
    <w:rsid w:val="00AA4B5F"/>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B03A4"/>
    <w:rsid w:val="00AB0803"/>
    <w:rsid w:val="00AB0A27"/>
    <w:rsid w:val="00AB0A32"/>
    <w:rsid w:val="00AB0B90"/>
    <w:rsid w:val="00AB0D89"/>
    <w:rsid w:val="00AB0E56"/>
    <w:rsid w:val="00AB0ED5"/>
    <w:rsid w:val="00AB1017"/>
    <w:rsid w:val="00AB1190"/>
    <w:rsid w:val="00AB152F"/>
    <w:rsid w:val="00AB1660"/>
    <w:rsid w:val="00AB18AC"/>
    <w:rsid w:val="00AB1A88"/>
    <w:rsid w:val="00AB1E28"/>
    <w:rsid w:val="00AB1EB7"/>
    <w:rsid w:val="00AB27E1"/>
    <w:rsid w:val="00AB2E65"/>
    <w:rsid w:val="00AB3020"/>
    <w:rsid w:val="00AB328D"/>
    <w:rsid w:val="00AB3A15"/>
    <w:rsid w:val="00AB3CD1"/>
    <w:rsid w:val="00AB3D9C"/>
    <w:rsid w:val="00AB3F02"/>
    <w:rsid w:val="00AB4479"/>
    <w:rsid w:val="00AB44B7"/>
    <w:rsid w:val="00AB44FB"/>
    <w:rsid w:val="00AB45BC"/>
    <w:rsid w:val="00AB4C59"/>
    <w:rsid w:val="00AB4E0A"/>
    <w:rsid w:val="00AB4E26"/>
    <w:rsid w:val="00AB4ECC"/>
    <w:rsid w:val="00AB4EF1"/>
    <w:rsid w:val="00AB4F0F"/>
    <w:rsid w:val="00AB53E3"/>
    <w:rsid w:val="00AB5898"/>
    <w:rsid w:val="00AB60E2"/>
    <w:rsid w:val="00AB6279"/>
    <w:rsid w:val="00AB62BA"/>
    <w:rsid w:val="00AB6600"/>
    <w:rsid w:val="00AB6601"/>
    <w:rsid w:val="00AB674E"/>
    <w:rsid w:val="00AB6B37"/>
    <w:rsid w:val="00AB6B6F"/>
    <w:rsid w:val="00AB6D79"/>
    <w:rsid w:val="00AB6F9F"/>
    <w:rsid w:val="00AB709E"/>
    <w:rsid w:val="00AB7428"/>
    <w:rsid w:val="00AB750D"/>
    <w:rsid w:val="00AB75A5"/>
    <w:rsid w:val="00AB7806"/>
    <w:rsid w:val="00AC02C1"/>
    <w:rsid w:val="00AC0510"/>
    <w:rsid w:val="00AC0A86"/>
    <w:rsid w:val="00AC0AB6"/>
    <w:rsid w:val="00AC0ADF"/>
    <w:rsid w:val="00AC0EF5"/>
    <w:rsid w:val="00AC10AD"/>
    <w:rsid w:val="00AC10E0"/>
    <w:rsid w:val="00AC1110"/>
    <w:rsid w:val="00AC16C6"/>
    <w:rsid w:val="00AC1C52"/>
    <w:rsid w:val="00AC1E55"/>
    <w:rsid w:val="00AC2337"/>
    <w:rsid w:val="00AC24D6"/>
    <w:rsid w:val="00AC2AD3"/>
    <w:rsid w:val="00AC2ECF"/>
    <w:rsid w:val="00AC2F9B"/>
    <w:rsid w:val="00AC3640"/>
    <w:rsid w:val="00AC3B9E"/>
    <w:rsid w:val="00AC3C59"/>
    <w:rsid w:val="00AC3D06"/>
    <w:rsid w:val="00AC3E99"/>
    <w:rsid w:val="00AC3FD1"/>
    <w:rsid w:val="00AC41DC"/>
    <w:rsid w:val="00AC429F"/>
    <w:rsid w:val="00AC4669"/>
    <w:rsid w:val="00AC4EB2"/>
    <w:rsid w:val="00AC4F4A"/>
    <w:rsid w:val="00AC5308"/>
    <w:rsid w:val="00AC5478"/>
    <w:rsid w:val="00AC56F7"/>
    <w:rsid w:val="00AC5798"/>
    <w:rsid w:val="00AC5820"/>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6F7A"/>
    <w:rsid w:val="00AC752A"/>
    <w:rsid w:val="00AC76A2"/>
    <w:rsid w:val="00AC7847"/>
    <w:rsid w:val="00AC7CA4"/>
    <w:rsid w:val="00AC7D98"/>
    <w:rsid w:val="00AD00C5"/>
    <w:rsid w:val="00AD03A5"/>
    <w:rsid w:val="00AD0402"/>
    <w:rsid w:val="00AD0830"/>
    <w:rsid w:val="00AD093F"/>
    <w:rsid w:val="00AD09B7"/>
    <w:rsid w:val="00AD1214"/>
    <w:rsid w:val="00AD121E"/>
    <w:rsid w:val="00AD1498"/>
    <w:rsid w:val="00AD165F"/>
    <w:rsid w:val="00AD1C47"/>
    <w:rsid w:val="00AD1D3F"/>
    <w:rsid w:val="00AD1E7B"/>
    <w:rsid w:val="00AD1E8D"/>
    <w:rsid w:val="00AD2794"/>
    <w:rsid w:val="00AD283E"/>
    <w:rsid w:val="00AD2A0C"/>
    <w:rsid w:val="00AD2DC5"/>
    <w:rsid w:val="00AD2EC5"/>
    <w:rsid w:val="00AD2F63"/>
    <w:rsid w:val="00AD3455"/>
    <w:rsid w:val="00AD3749"/>
    <w:rsid w:val="00AD3CAD"/>
    <w:rsid w:val="00AD4221"/>
    <w:rsid w:val="00AD434C"/>
    <w:rsid w:val="00AD439D"/>
    <w:rsid w:val="00AD43C3"/>
    <w:rsid w:val="00AD449D"/>
    <w:rsid w:val="00AD476A"/>
    <w:rsid w:val="00AD484E"/>
    <w:rsid w:val="00AD4892"/>
    <w:rsid w:val="00AD4A36"/>
    <w:rsid w:val="00AD4C21"/>
    <w:rsid w:val="00AD51CE"/>
    <w:rsid w:val="00AD527C"/>
    <w:rsid w:val="00AD54BC"/>
    <w:rsid w:val="00AD54EF"/>
    <w:rsid w:val="00AD592C"/>
    <w:rsid w:val="00AD5A99"/>
    <w:rsid w:val="00AD6181"/>
    <w:rsid w:val="00AD6232"/>
    <w:rsid w:val="00AD6450"/>
    <w:rsid w:val="00AD663F"/>
    <w:rsid w:val="00AD673E"/>
    <w:rsid w:val="00AD69FF"/>
    <w:rsid w:val="00AD6A38"/>
    <w:rsid w:val="00AD6BB3"/>
    <w:rsid w:val="00AD6F0B"/>
    <w:rsid w:val="00AD702B"/>
    <w:rsid w:val="00AD723F"/>
    <w:rsid w:val="00AD7257"/>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6C"/>
    <w:rsid w:val="00AE33E3"/>
    <w:rsid w:val="00AE35A8"/>
    <w:rsid w:val="00AE3B56"/>
    <w:rsid w:val="00AE3DE1"/>
    <w:rsid w:val="00AE3F44"/>
    <w:rsid w:val="00AE3FD8"/>
    <w:rsid w:val="00AE4065"/>
    <w:rsid w:val="00AE415A"/>
    <w:rsid w:val="00AE43A7"/>
    <w:rsid w:val="00AE4669"/>
    <w:rsid w:val="00AE4A67"/>
    <w:rsid w:val="00AE5107"/>
    <w:rsid w:val="00AE5439"/>
    <w:rsid w:val="00AE54B8"/>
    <w:rsid w:val="00AE61B2"/>
    <w:rsid w:val="00AE6419"/>
    <w:rsid w:val="00AE6455"/>
    <w:rsid w:val="00AE678F"/>
    <w:rsid w:val="00AE70C4"/>
    <w:rsid w:val="00AE76AB"/>
    <w:rsid w:val="00AE770F"/>
    <w:rsid w:val="00AE78D1"/>
    <w:rsid w:val="00AE7EEA"/>
    <w:rsid w:val="00AE7F89"/>
    <w:rsid w:val="00AF0403"/>
    <w:rsid w:val="00AF04B4"/>
    <w:rsid w:val="00AF05F5"/>
    <w:rsid w:val="00AF07D0"/>
    <w:rsid w:val="00AF0871"/>
    <w:rsid w:val="00AF0B6F"/>
    <w:rsid w:val="00AF0FBA"/>
    <w:rsid w:val="00AF1146"/>
    <w:rsid w:val="00AF168E"/>
    <w:rsid w:val="00AF1E0E"/>
    <w:rsid w:val="00AF25BB"/>
    <w:rsid w:val="00AF28F8"/>
    <w:rsid w:val="00AF2B10"/>
    <w:rsid w:val="00AF2BFA"/>
    <w:rsid w:val="00AF2D13"/>
    <w:rsid w:val="00AF2D54"/>
    <w:rsid w:val="00AF2E3B"/>
    <w:rsid w:val="00AF2EF7"/>
    <w:rsid w:val="00AF3369"/>
    <w:rsid w:val="00AF3458"/>
    <w:rsid w:val="00AF3EF9"/>
    <w:rsid w:val="00AF3F7B"/>
    <w:rsid w:val="00AF42B4"/>
    <w:rsid w:val="00AF4795"/>
    <w:rsid w:val="00AF4B8A"/>
    <w:rsid w:val="00AF4F1B"/>
    <w:rsid w:val="00AF4FBB"/>
    <w:rsid w:val="00AF50DE"/>
    <w:rsid w:val="00AF5136"/>
    <w:rsid w:val="00AF5498"/>
    <w:rsid w:val="00AF5E73"/>
    <w:rsid w:val="00AF5EC6"/>
    <w:rsid w:val="00AF6753"/>
    <w:rsid w:val="00AF6990"/>
    <w:rsid w:val="00AF6B08"/>
    <w:rsid w:val="00AF6C38"/>
    <w:rsid w:val="00AF6C5D"/>
    <w:rsid w:val="00AF6E8A"/>
    <w:rsid w:val="00AF6ED6"/>
    <w:rsid w:val="00AF7213"/>
    <w:rsid w:val="00AF74D7"/>
    <w:rsid w:val="00AF7653"/>
    <w:rsid w:val="00AF7771"/>
    <w:rsid w:val="00AF7AAF"/>
    <w:rsid w:val="00AF7D92"/>
    <w:rsid w:val="00B00838"/>
    <w:rsid w:val="00B00A70"/>
    <w:rsid w:val="00B00AA0"/>
    <w:rsid w:val="00B00B78"/>
    <w:rsid w:val="00B00E3C"/>
    <w:rsid w:val="00B011CC"/>
    <w:rsid w:val="00B018E9"/>
    <w:rsid w:val="00B02018"/>
    <w:rsid w:val="00B022C6"/>
    <w:rsid w:val="00B02321"/>
    <w:rsid w:val="00B0329F"/>
    <w:rsid w:val="00B036F3"/>
    <w:rsid w:val="00B03BDD"/>
    <w:rsid w:val="00B04048"/>
    <w:rsid w:val="00B04AD6"/>
    <w:rsid w:val="00B04C4A"/>
    <w:rsid w:val="00B04C5D"/>
    <w:rsid w:val="00B04CAB"/>
    <w:rsid w:val="00B04CDF"/>
    <w:rsid w:val="00B04F3D"/>
    <w:rsid w:val="00B0540A"/>
    <w:rsid w:val="00B056AF"/>
    <w:rsid w:val="00B05702"/>
    <w:rsid w:val="00B05C39"/>
    <w:rsid w:val="00B05D98"/>
    <w:rsid w:val="00B06DD9"/>
    <w:rsid w:val="00B06E52"/>
    <w:rsid w:val="00B06EB1"/>
    <w:rsid w:val="00B06EF5"/>
    <w:rsid w:val="00B0736C"/>
    <w:rsid w:val="00B073A9"/>
    <w:rsid w:val="00B0748D"/>
    <w:rsid w:val="00B07940"/>
    <w:rsid w:val="00B07CD6"/>
    <w:rsid w:val="00B07DE8"/>
    <w:rsid w:val="00B07E52"/>
    <w:rsid w:val="00B10010"/>
    <w:rsid w:val="00B10350"/>
    <w:rsid w:val="00B1041E"/>
    <w:rsid w:val="00B1047A"/>
    <w:rsid w:val="00B108B5"/>
    <w:rsid w:val="00B1098E"/>
    <w:rsid w:val="00B10C48"/>
    <w:rsid w:val="00B10F99"/>
    <w:rsid w:val="00B1112D"/>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6FE"/>
    <w:rsid w:val="00B13C09"/>
    <w:rsid w:val="00B13C0B"/>
    <w:rsid w:val="00B13DA3"/>
    <w:rsid w:val="00B142B6"/>
    <w:rsid w:val="00B144B4"/>
    <w:rsid w:val="00B1469E"/>
    <w:rsid w:val="00B14778"/>
    <w:rsid w:val="00B148E7"/>
    <w:rsid w:val="00B149B5"/>
    <w:rsid w:val="00B14B49"/>
    <w:rsid w:val="00B14DCA"/>
    <w:rsid w:val="00B1513F"/>
    <w:rsid w:val="00B15345"/>
    <w:rsid w:val="00B15584"/>
    <w:rsid w:val="00B1558D"/>
    <w:rsid w:val="00B15B89"/>
    <w:rsid w:val="00B1650B"/>
    <w:rsid w:val="00B165AA"/>
    <w:rsid w:val="00B1668E"/>
    <w:rsid w:val="00B1697D"/>
    <w:rsid w:val="00B16B11"/>
    <w:rsid w:val="00B16C95"/>
    <w:rsid w:val="00B170A8"/>
    <w:rsid w:val="00B1717A"/>
    <w:rsid w:val="00B1727F"/>
    <w:rsid w:val="00B1746F"/>
    <w:rsid w:val="00B17AE4"/>
    <w:rsid w:val="00B201CE"/>
    <w:rsid w:val="00B2032E"/>
    <w:rsid w:val="00B2037C"/>
    <w:rsid w:val="00B203BA"/>
    <w:rsid w:val="00B2066C"/>
    <w:rsid w:val="00B20725"/>
    <w:rsid w:val="00B2087E"/>
    <w:rsid w:val="00B20A32"/>
    <w:rsid w:val="00B20B11"/>
    <w:rsid w:val="00B20B15"/>
    <w:rsid w:val="00B20B94"/>
    <w:rsid w:val="00B20DA0"/>
    <w:rsid w:val="00B20ED4"/>
    <w:rsid w:val="00B211FF"/>
    <w:rsid w:val="00B212F2"/>
    <w:rsid w:val="00B219FB"/>
    <w:rsid w:val="00B21AD0"/>
    <w:rsid w:val="00B21C8A"/>
    <w:rsid w:val="00B21F53"/>
    <w:rsid w:val="00B221A7"/>
    <w:rsid w:val="00B221FA"/>
    <w:rsid w:val="00B22471"/>
    <w:rsid w:val="00B22854"/>
    <w:rsid w:val="00B22D08"/>
    <w:rsid w:val="00B23141"/>
    <w:rsid w:val="00B23200"/>
    <w:rsid w:val="00B23A7A"/>
    <w:rsid w:val="00B23B52"/>
    <w:rsid w:val="00B23C61"/>
    <w:rsid w:val="00B23EA3"/>
    <w:rsid w:val="00B23FAE"/>
    <w:rsid w:val="00B2409B"/>
    <w:rsid w:val="00B2409F"/>
    <w:rsid w:val="00B2413D"/>
    <w:rsid w:val="00B246E3"/>
    <w:rsid w:val="00B248D0"/>
    <w:rsid w:val="00B24A60"/>
    <w:rsid w:val="00B24C0D"/>
    <w:rsid w:val="00B24D1D"/>
    <w:rsid w:val="00B25019"/>
    <w:rsid w:val="00B250F0"/>
    <w:rsid w:val="00B2560A"/>
    <w:rsid w:val="00B25A0E"/>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9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8CA"/>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EFC"/>
    <w:rsid w:val="00B42FA6"/>
    <w:rsid w:val="00B43264"/>
    <w:rsid w:val="00B432F5"/>
    <w:rsid w:val="00B43457"/>
    <w:rsid w:val="00B4351F"/>
    <w:rsid w:val="00B4399E"/>
    <w:rsid w:val="00B439AB"/>
    <w:rsid w:val="00B43A16"/>
    <w:rsid w:val="00B43CFE"/>
    <w:rsid w:val="00B44038"/>
    <w:rsid w:val="00B441C2"/>
    <w:rsid w:val="00B44C3B"/>
    <w:rsid w:val="00B44D7A"/>
    <w:rsid w:val="00B44E83"/>
    <w:rsid w:val="00B44FB4"/>
    <w:rsid w:val="00B45CE1"/>
    <w:rsid w:val="00B45EE4"/>
    <w:rsid w:val="00B45EE8"/>
    <w:rsid w:val="00B46032"/>
    <w:rsid w:val="00B463E1"/>
    <w:rsid w:val="00B463F8"/>
    <w:rsid w:val="00B46439"/>
    <w:rsid w:val="00B4680E"/>
    <w:rsid w:val="00B46852"/>
    <w:rsid w:val="00B46963"/>
    <w:rsid w:val="00B46A75"/>
    <w:rsid w:val="00B46ABA"/>
    <w:rsid w:val="00B46B2D"/>
    <w:rsid w:val="00B46C93"/>
    <w:rsid w:val="00B46CA7"/>
    <w:rsid w:val="00B470A7"/>
    <w:rsid w:val="00B473C4"/>
    <w:rsid w:val="00B47930"/>
    <w:rsid w:val="00B50080"/>
    <w:rsid w:val="00B500CD"/>
    <w:rsid w:val="00B50220"/>
    <w:rsid w:val="00B50500"/>
    <w:rsid w:val="00B508A3"/>
    <w:rsid w:val="00B50C4A"/>
    <w:rsid w:val="00B50DFF"/>
    <w:rsid w:val="00B5109D"/>
    <w:rsid w:val="00B510FA"/>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4DC5"/>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57EA5"/>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44B"/>
    <w:rsid w:val="00B64563"/>
    <w:rsid w:val="00B646C6"/>
    <w:rsid w:val="00B64AA7"/>
    <w:rsid w:val="00B64EE2"/>
    <w:rsid w:val="00B65035"/>
    <w:rsid w:val="00B65051"/>
    <w:rsid w:val="00B6515B"/>
    <w:rsid w:val="00B65428"/>
    <w:rsid w:val="00B65452"/>
    <w:rsid w:val="00B656DC"/>
    <w:rsid w:val="00B65786"/>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633"/>
    <w:rsid w:val="00B707F7"/>
    <w:rsid w:val="00B70996"/>
    <w:rsid w:val="00B70A88"/>
    <w:rsid w:val="00B70E40"/>
    <w:rsid w:val="00B70EDB"/>
    <w:rsid w:val="00B710C0"/>
    <w:rsid w:val="00B71538"/>
    <w:rsid w:val="00B715DB"/>
    <w:rsid w:val="00B71626"/>
    <w:rsid w:val="00B71D6D"/>
    <w:rsid w:val="00B71F38"/>
    <w:rsid w:val="00B721CD"/>
    <w:rsid w:val="00B7267A"/>
    <w:rsid w:val="00B726FF"/>
    <w:rsid w:val="00B72767"/>
    <w:rsid w:val="00B72A5B"/>
    <w:rsid w:val="00B72AA4"/>
    <w:rsid w:val="00B72DC9"/>
    <w:rsid w:val="00B7365A"/>
    <w:rsid w:val="00B73B28"/>
    <w:rsid w:val="00B73C6A"/>
    <w:rsid w:val="00B73CB1"/>
    <w:rsid w:val="00B73DDC"/>
    <w:rsid w:val="00B740F2"/>
    <w:rsid w:val="00B747A7"/>
    <w:rsid w:val="00B74F26"/>
    <w:rsid w:val="00B75216"/>
    <w:rsid w:val="00B75454"/>
    <w:rsid w:val="00B75777"/>
    <w:rsid w:val="00B76042"/>
    <w:rsid w:val="00B76085"/>
    <w:rsid w:val="00B7623B"/>
    <w:rsid w:val="00B7628F"/>
    <w:rsid w:val="00B7645D"/>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84"/>
    <w:rsid w:val="00B77C6F"/>
    <w:rsid w:val="00B80005"/>
    <w:rsid w:val="00B80389"/>
    <w:rsid w:val="00B80B71"/>
    <w:rsid w:val="00B80D90"/>
    <w:rsid w:val="00B80E88"/>
    <w:rsid w:val="00B8109F"/>
    <w:rsid w:val="00B81123"/>
    <w:rsid w:val="00B81464"/>
    <w:rsid w:val="00B819C2"/>
    <w:rsid w:val="00B819F6"/>
    <w:rsid w:val="00B81CDA"/>
    <w:rsid w:val="00B822B1"/>
    <w:rsid w:val="00B82319"/>
    <w:rsid w:val="00B82612"/>
    <w:rsid w:val="00B82613"/>
    <w:rsid w:val="00B828B5"/>
    <w:rsid w:val="00B82CC6"/>
    <w:rsid w:val="00B82ED8"/>
    <w:rsid w:val="00B83133"/>
    <w:rsid w:val="00B8342A"/>
    <w:rsid w:val="00B83645"/>
    <w:rsid w:val="00B83754"/>
    <w:rsid w:val="00B83CF3"/>
    <w:rsid w:val="00B83E1B"/>
    <w:rsid w:val="00B8407A"/>
    <w:rsid w:val="00B8418B"/>
    <w:rsid w:val="00B845D0"/>
    <w:rsid w:val="00B84A80"/>
    <w:rsid w:val="00B84B0E"/>
    <w:rsid w:val="00B84DF0"/>
    <w:rsid w:val="00B84E9C"/>
    <w:rsid w:val="00B85056"/>
    <w:rsid w:val="00B8505E"/>
    <w:rsid w:val="00B85101"/>
    <w:rsid w:val="00B85522"/>
    <w:rsid w:val="00B85950"/>
    <w:rsid w:val="00B85F15"/>
    <w:rsid w:val="00B8620A"/>
    <w:rsid w:val="00B8636E"/>
    <w:rsid w:val="00B863CA"/>
    <w:rsid w:val="00B86519"/>
    <w:rsid w:val="00B86D85"/>
    <w:rsid w:val="00B870F8"/>
    <w:rsid w:val="00B872F8"/>
    <w:rsid w:val="00B87870"/>
    <w:rsid w:val="00B87E15"/>
    <w:rsid w:val="00B90C04"/>
    <w:rsid w:val="00B90E2A"/>
    <w:rsid w:val="00B90EEC"/>
    <w:rsid w:val="00B90F2A"/>
    <w:rsid w:val="00B90FEC"/>
    <w:rsid w:val="00B914BD"/>
    <w:rsid w:val="00B9198D"/>
    <w:rsid w:val="00B91E26"/>
    <w:rsid w:val="00B923DB"/>
    <w:rsid w:val="00B924CE"/>
    <w:rsid w:val="00B92660"/>
    <w:rsid w:val="00B92935"/>
    <w:rsid w:val="00B92D25"/>
    <w:rsid w:val="00B93008"/>
    <w:rsid w:val="00B9331C"/>
    <w:rsid w:val="00B9365F"/>
    <w:rsid w:val="00B93A79"/>
    <w:rsid w:val="00B93B1E"/>
    <w:rsid w:val="00B93EE3"/>
    <w:rsid w:val="00B93F12"/>
    <w:rsid w:val="00B93F93"/>
    <w:rsid w:val="00B9406D"/>
    <w:rsid w:val="00B9466C"/>
    <w:rsid w:val="00B947B2"/>
    <w:rsid w:val="00B948E8"/>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B5C"/>
    <w:rsid w:val="00B97CA3"/>
    <w:rsid w:val="00B97D82"/>
    <w:rsid w:val="00B97F72"/>
    <w:rsid w:val="00BA0439"/>
    <w:rsid w:val="00BA059A"/>
    <w:rsid w:val="00BA0707"/>
    <w:rsid w:val="00BA08BC"/>
    <w:rsid w:val="00BA0A14"/>
    <w:rsid w:val="00BA0C1B"/>
    <w:rsid w:val="00BA1104"/>
    <w:rsid w:val="00BA14B0"/>
    <w:rsid w:val="00BA1777"/>
    <w:rsid w:val="00BA17C6"/>
    <w:rsid w:val="00BA1872"/>
    <w:rsid w:val="00BA190B"/>
    <w:rsid w:val="00BA1913"/>
    <w:rsid w:val="00BA1A31"/>
    <w:rsid w:val="00BA1AF1"/>
    <w:rsid w:val="00BA1B72"/>
    <w:rsid w:val="00BA2066"/>
    <w:rsid w:val="00BA22BD"/>
    <w:rsid w:val="00BA28B2"/>
    <w:rsid w:val="00BA2AEF"/>
    <w:rsid w:val="00BA2B77"/>
    <w:rsid w:val="00BA2BC9"/>
    <w:rsid w:val="00BA2C2D"/>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6F4F"/>
    <w:rsid w:val="00BA71FF"/>
    <w:rsid w:val="00BA7205"/>
    <w:rsid w:val="00BA72D9"/>
    <w:rsid w:val="00BA7552"/>
    <w:rsid w:val="00BA76A9"/>
    <w:rsid w:val="00BA7C0A"/>
    <w:rsid w:val="00BA7EBC"/>
    <w:rsid w:val="00BB00A2"/>
    <w:rsid w:val="00BB00D5"/>
    <w:rsid w:val="00BB0333"/>
    <w:rsid w:val="00BB0595"/>
    <w:rsid w:val="00BB076E"/>
    <w:rsid w:val="00BB078A"/>
    <w:rsid w:val="00BB07BB"/>
    <w:rsid w:val="00BB0B84"/>
    <w:rsid w:val="00BB1005"/>
    <w:rsid w:val="00BB137F"/>
    <w:rsid w:val="00BB164B"/>
    <w:rsid w:val="00BB1745"/>
    <w:rsid w:val="00BB1A91"/>
    <w:rsid w:val="00BB23BE"/>
    <w:rsid w:val="00BB23CE"/>
    <w:rsid w:val="00BB23F5"/>
    <w:rsid w:val="00BB24A9"/>
    <w:rsid w:val="00BB268C"/>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687"/>
    <w:rsid w:val="00BB6B9B"/>
    <w:rsid w:val="00BB6D1D"/>
    <w:rsid w:val="00BB6F93"/>
    <w:rsid w:val="00BB7255"/>
    <w:rsid w:val="00BB754F"/>
    <w:rsid w:val="00BB76C5"/>
    <w:rsid w:val="00BB779E"/>
    <w:rsid w:val="00BC0058"/>
    <w:rsid w:val="00BC00C1"/>
    <w:rsid w:val="00BC0110"/>
    <w:rsid w:val="00BC028F"/>
    <w:rsid w:val="00BC046C"/>
    <w:rsid w:val="00BC07D4"/>
    <w:rsid w:val="00BC0A5D"/>
    <w:rsid w:val="00BC0ABF"/>
    <w:rsid w:val="00BC0BE3"/>
    <w:rsid w:val="00BC0CE1"/>
    <w:rsid w:val="00BC0FBC"/>
    <w:rsid w:val="00BC113F"/>
    <w:rsid w:val="00BC14C9"/>
    <w:rsid w:val="00BC15CD"/>
    <w:rsid w:val="00BC1AD9"/>
    <w:rsid w:val="00BC2022"/>
    <w:rsid w:val="00BC22A9"/>
    <w:rsid w:val="00BC2323"/>
    <w:rsid w:val="00BC2548"/>
    <w:rsid w:val="00BC2651"/>
    <w:rsid w:val="00BC26BC"/>
    <w:rsid w:val="00BC2D94"/>
    <w:rsid w:val="00BC2E03"/>
    <w:rsid w:val="00BC3257"/>
    <w:rsid w:val="00BC32E7"/>
    <w:rsid w:val="00BC3467"/>
    <w:rsid w:val="00BC3839"/>
    <w:rsid w:val="00BC3BFB"/>
    <w:rsid w:val="00BC3E6A"/>
    <w:rsid w:val="00BC3F32"/>
    <w:rsid w:val="00BC407D"/>
    <w:rsid w:val="00BC4091"/>
    <w:rsid w:val="00BC4390"/>
    <w:rsid w:val="00BC46A8"/>
    <w:rsid w:val="00BC49DF"/>
    <w:rsid w:val="00BC4F05"/>
    <w:rsid w:val="00BC4F81"/>
    <w:rsid w:val="00BC5093"/>
    <w:rsid w:val="00BC5597"/>
    <w:rsid w:val="00BC5670"/>
    <w:rsid w:val="00BC567B"/>
    <w:rsid w:val="00BC58B9"/>
    <w:rsid w:val="00BC5B87"/>
    <w:rsid w:val="00BC5D29"/>
    <w:rsid w:val="00BC5E1C"/>
    <w:rsid w:val="00BC6137"/>
    <w:rsid w:val="00BC683B"/>
    <w:rsid w:val="00BC6B8A"/>
    <w:rsid w:val="00BC6C4B"/>
    <w:rsid w:val="00BC7034"/>
    <w:rsid w:val="00BC7142"/>
    <w:rsid w:val="00BC72A2"/>
    <w:rsid w:val="00BC7423"/>
    <w:rsid w:val="00BC7BEC"/>
    <w:rsid w:val="00BC7E48"/>
    <w:rsid w:val="00BC7E70"/>
    <w:rsid w:val="00BD0266"/>
    <w:rsid w:val="00BD028B"/>
    <w:rsid w:val="00BD0684"/>
    <w:rsid w:val="00BD0D9A"/>
    <w:rsid w:val="00BD1544"/>
    <w:rsid w:val="00BD1558"/>
    <w:rsid w:val="00BD17DF"/>
    <w:rsid w:val="00BD1912"/>
    <w:rsid w:val="00BD2AFC"/>
    <w:rsid w:val="00BD2F13"/>
    <w:rsid w:val="00BD3056"/>
    <w:rsid w:val="00BD3775"/>
    <w:rsid w:val="00BD3846"/>
    <w:rsid w:val="00BD38C6"/>
    <w:rsid w:val="00BD3CAE"/>
    <w:rsid w:val="00BD3E68"/>
    <w:rsid w:val="00BD4198"/>
    <w:rsid w:val="00BD4238"/>
    <w:rsid w:val="00BD4B51"/>
    <w:rsid w:val="00BD4C94"/>
    <w:rsid w:val="00BD4D2D"/>
    <w:rsid w:val="00BD4E05"/>
    <w:rsid w:val="00BD537E"/>
    <w:rsid w:val="00BD559D"/>
    <w:rsid w:val="00BD57EF"/>
    <w:rsid w:val="00BD598A"/>
    <w:rsid w:val="00BD5A7E"/>
    <w:rsid w:val="00BD5B23"/>
    <w:rsid w:val="00BD5B38"/>
    <w:rsid w:val="00BD5C7A"/>
    <w:rsid w:val="00BD5F4D"/>
    <w:rsid w:val="00BD723F"/>
    <w:rsid w:val="00BD72B9"/>
    <w:rsid w:val="00BD74DF"/>
    <w:rsid w:val="00BD75B4"/>
    <w:rsid w:val="00BD770B"/>
    <w:rsid w:val="00BD7A57"/>
    <w:rsid w:val="00BD7D14"/>
    <w:rsid w:val="00BE02B4"/>
    <w:rsid w:val="00BE0963"/>
    <w:rsid w:val="00BE133D"/>
    <w:rsid w:val="00BE1340"/>
    <w:rsid w:val="00BE1830"/>
    <w:rsid w:val="00BE18CC"/>
    <w:rsid w:val="00BE1949"/>
    <w:rsid w:val="00BE1C48"/>
    <w:rsid w:val="00BE24ED"/>
    <w:rsid w:val="00BE26F2"/>
    <w:rsid w:val="00BE2758"/>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B6E"/>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E7A98"/>
    <w:rsid w:val="00BE7FED"/>
    <w:rsid w:val="00BF01F8"/>
    <w:rsid w:val="00BF0CCF"/>
    <w:rsid w:val="00BF0D68"/>
    <w:rsid w:val="00BF0F05"/>
    <w:rsid w:val="00BF0FC5"/>
    <w:rsid w:val="00BF10BC"/>
    <w:rsid w:val="00BF1508"/>
    <w:rsid w:val="00BF16EB"/>
    <w:rsid w:val="00BF1836"/>
    <w:rsid w:val="00BF2029"/>
    <w:rsid w:val="00BF21AC"/>
    <w:rsid w:val="00BF2462"/>
    <w:rsid w:val="00BF2E53"/>
    <w:rsid w:val="00BF328C"/>
    <w:rsid w:val="00BF352A"/>
    <w:rsid w:val="00BF356C"/>
    <w:rsid w:val="00BF3669"/>
    <w:rsid w:val="00BF3943"/>
    <w:rsid w:val="00BF39E7"/>
    <w:rsid w:val="00BF3AAF"/>
    <w:rsid w:val="00BF3C0D"/>
    <w:rsid w:val="00BF4106"/>
    <w:rsid w:val="00BF4135"/>
    <w:rsid w:val="00BF45E7"/>
    <w:rsid w:val="00BF4ABA"/>
    <w:rsid w:val="00BF4BC7"/>
    <w:rsid w:val="00BF4D12"/>
    <w:rsid w:val="00BF4FC6"/>
    <w:rsid w:val="00BF550F"/>
    <w:rsid w:val="00BF564F"/>
    <w:rsid w:val="00BF58A5"/>
    <w:rsid w:val="00BF5B9C"/>
    <w:rsid w:val="00BF5F22"/>
    <w:rsid w:val="00BF611A"/>
    <w:rsid w:val="00BF6252"/>
    <w:rsid w:val="00BF641D"/>
    <w:rsid w:val="00BF6448"/>
    <w:rsid w:val="00BF6568"/>
    <w:rsid w:val="00BF6954"/>
    <w:rsid w:val="00BF6A9E"/>
    <w:rsid w:val="00BF6D76"/>
    <w:rsid w:val="00BF6F04"/>
    <w:rsid w:val="00BF711C"/>
    <w:rsid w:val="00BF748E"/>
    <w:rsid w:val="00BF7696"/>
    <w:rsid w:val="00BF789B"/>
    <w:rsid w:val="00C0002F"/>
    <w:rsid w:val="00C00347"/>
    <w:rsid w:val="00C0039F"/>
    <w:rsid w:val="00C00853"/>
    <w:rsid w:val="00C012C1"/>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7EE"/>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535"/>
    <w:rsid w:val="00C11792"/>
    <w:rsid w:val="00C11A10"/>
    <w:rsid w:val="00C11ADE"/>
    <w:rsid w:val="00C11E2D"/>
    <w:rsid w:val="00C126E0"/>
    <w:rsid w:val="00C128BC"/>
    <w:rsid w:val="00C12CF8"/>
    <w:rsid w:val="00C12E39"/>
    <w:rsid w:val="00C13992"/>
    <w:rsid w:val="00C139A9"/>
    <w:rsid w:val="00C13D47"/>
    <w:rsid w:val="00C14082"/>
    <w:rsid w:val="00C14164"/>
    <w:rsid w:val="00C143A2"/>
    <w:rsid w:val="00C143FB"/>
    <w:rsid w:val="00C144E4"/>
    <w:rsid w:val="00C14665"/>
    <w:rsid w:val="00C14BF1"/>
    <w:rsid w:val="00C14C53"/>
    <w:rsid w:val="00C14F09"/>
    <w:rsid w:val="00C14FE2"/>
    <w:rsid w:val="00C150CA"/>
    <w:rsid w:val="00C15450"/>
    <w:rsid w:val="00C157C8"/>
    <w:rsid w:val="00C15997"/>
    <w:rsid w:val="00C15BCD"/>
    <w:rsid w:val="00C15BE7"/>
    <w:rsid w:val="00C15D10"/>
    <w:rsid w:val="00C15D8E"/>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ACC"/>
    <w:rsid w:val="00C20DEA"/>
    <w:rsid w:val="00C21289"/>
    <w:rsid w:val="00C212EA"/>
    <w:rsid w:val="00C2135E"/>
    <w:rsid w:val="00C214A1"/>
    <w:rsid w:val="00C21781"/>
    <w:rsid w:val="00C21BB8"/>
    <w:rsid w:val="00C21C41"/>
    <w:rsid w:val="00C220D9"/>
    <w:rsid w:val="00C227E7"/>
    <w:rsid w:val="00C22B28"/>
    <w:rsid w:val="00C22C46"/>
    <w:rsid w:val="00C22D47"/>
    <w:rsid w:val="00C22D98"/>
    <w:rsid w:val="00C22FD2"/>
    <w:rsid w:val="00C22FFB"/>
    <w:rsid w:val="00C23238"/>
    <w:rsid w:val="00C23304"/>
    <w:rsid w:val="00C23876"/>
    <w:rsid w:val="00C2387D"/>
    <w:rsid w:val="00C23A6E"/>
    <w:rsid w:val="00C2422B"/>
    <w:rsid w:val="00C2432A"/>
    <w:rsid w:val="00C247CA"/>
    <w:rsid w:val="00C24D68"/>
    <w:rsid w:val="00C254D9"/>
    <w:rsid w:val="00C257B7"/>
    <w:rsid w:val="00C25E5D"/>
    <w:rsid w:val="00C263D3"/>
    <w:rsid w:val="00C26D21"/>
    <w:rsid w:val="00C26ED2"/>
    <w:rsid w:val="00C26FB3"/>
    <w:rsid w:val="00C27018"/>
    <w:rsid w:val="00C272E8"/>
    <w:rsid w:val="00C27360"/>
    <w:rsid w:val="00C27596"/>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7CF"/>
    <w:rsid w:val="00C32923"/>
    <w:rsid w:val="00C32C1E"/>
    <w:rsid w:val="00C32C7F"/>
    <w:rsid w:val="00C32DE2"/>
    <w:rsid w:val="00C32E6C"/>
    <w:rsid w:val="00C330BF"/>
    <w:rsid w:val="00C3316D"/>
    <w:rsid w:val="00C3329A"/>
    <w:rsid w:val="00C332D9"/>
    <w:rsid w:val="00C33359"/>
    <w:rsid w:val="00C33543"/>
    <w:rsid w:val="00C335A1"/>
    <w:rsid w:val="00C343CB"/>
    <w:rsid w:val="00C348D6"/>
    <w:rsid w:val="00C34B7B"/>
    <w:rsid w:val="00C34E88"/>
    <w:rsid w:val="00C3504C"/>
    <w:rsid w:val="00C35156"/>
    <w:rsid w:val="00C354B4"/>
    <w:rsid w:val="00C35CFD"/>
    <w:rsid w:val="00C3623E"/>
    <w:rsid w:val="00C365E7"/>
    <w:rsid w:val="00C36920"/>
    <w:rsid w:val="00C36E34"/>
    <w:rsid w:val="00C37086"/>
    <w:rsid w:val="00C379F5"/>
    <w:rsid w:val="00C37C9D"/>
    <w:rsid w:val="00C37E68"/>
    <w:rsid w:val="00C37EDD"/>
    <w:rsid w:val="00C40046"/>
    <w:rsid w:val="00C40388"/>
    <w:rsid w:val="00C404D7"/>
    <w:rsid w:val="00C404EE"/>
    <w:rsid w:val="00C40D49"/>
    <w:rsid w:val="00C40E00"/>
    <w:rsid w:val="00C40F6F"/>
    <w:rsid w:val="00C410B8"/>
    <w:rsid w:val="00C41571"/>
    <w:rsid w:val="00C41601"/>
    <w:rsid w:val="00C4171B"/>
    <w:rsid w:val="00C41DEB"/>
    <w:rsid w:val="00C4232F"/>
    <w:rsid w:val="00C425E4"/>
    <w:rsid w:val="00C42689"/>
    <w:rsid w:val="00C42934"/>
    <w:rsid w:val="00C42988"/>
    <w:rsid w:val="00C42B2A"/>
    <w:rsid w:val="00C42B4C"/>
    <w:rsid w:val="00C42BD4"/>
    <w:rsid w:val="00C42C5C"/>
    <w:rsid w:val="00C42C8A"/>
    <w:rsid w:val="00C42DB7"/>
    <w:rsid w:val="00C4347F"/>
    <w:rsid w:val="00C436BE"/>
    <w:rsid w:val="00C43B34"/>
    <w:rsid w:val="00C43FF0"/>
    <w:rsid w:val="00C44124"/>
    <w:rsid w:val="00C441AF"/>
    <w:rsid w:val="00C44375"/>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71"/>
    <w:rsid w:val="00C51FD9"/>
    <w:rsid w:val="00C520B1"/>
    <w:rsid w:val="00C521A3"/>
    <w:rsid w:val="00C5220B"/>
    <w:rsid w:val="00C522D6"/>
    <w:rsid w:val="00C5247C"/>
    <w:rsid w:val="00C52581"/>
    <w:rsid w:val="00C5259D"/>
    <w:rsid w:val="00C526BF"/>
    <w:rsid w:val="00C52A17"/>
    <w:rsid w:val="00C52C52"/>
    <w:rsid w:val="00C52D0B"/>
    <w:rsid w:val="00C53886"/>
    <w:rsid w:val="00C53D40"/>
    <w:rsid w:val="00C53E22"/>
    <w:rsid w:val="00C54020"/>
    <w:rsid w:val="00C5406F"/>
    <w:rsid w:val="00C54208"/>
    <w:rsid w:val="00C54482"/>
    <w:rsid w:val="00C545C5"/>
    <w:rsid w:val="00C54817"/>
    <w:rsid w:val="00C54A73"/>
    <w:rsid w:val="00C54B30"/>
    <w:rsid w:val="00C54F1B"/>
    <w:rsid w:val="00C54F35"/>
    <w:rsid w:val="00C55566"/>
    <w:rsid w:val="00C5590D"/>
    <w:rsid w:val="00C55AEF"/>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2BE3"/>
    <w:rsid w:val="00C634B8"/>
    <w:rsid w:val="00C63C52"/>
    <w:rsid w:val="00C63E6F"/>
    <w:rsid w:val="00C63F08"/>
    <w:rsid w:val="00C643E2"/>
    <w:rsid w:val="00C64421"/>
    <w:rsid w:val="00C64499"/>
    <w:rsid w:val="00C647FF"/>
    <w:rsid w:val="00C648BC"/>
    <w:rsid w:val="00C64C7E"/>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6CB0"/>
    <w:rsid w:val="00C67A2C"/>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924"/>
    <w:rsid w:val="00C72E18"/>
    <w:rsid w:val="00C731AD"/>
    <w:rsid w:val="00C7336B"/>
    <w:rsid w:val="00C736F8"/>
    <w:rsid w:val="00C7380B"/>
    <w:rsid w:val="00C73A47"/>
    <w:rsid w:val="00C73DF3"/>
    <w:rsid w:val="00C73F45"/>
    <w:rsid w:val="00C74078"/>
    <w:rsid w:val="00C741D2"/>
    <w:rsid w:val="00C74421"/>
    <w:rsid w:val="00C74588"/>
    <w:rsid w:val="00C74D4E"/>
    <w:rsid w:val="00C75745"/>
    <w:rsid w:val="00C758F9"/>
    <w:rsid w:val="00C75E6B"/>
    <w:rsid w:val="00C75F2F"/>
    <w:rsid w:val="00C75FEE"/>
    <w:rsid w:val="00C76097"/>
    <w:rsid w:val="00C7632A"/>
    <w:rsid w:val="00C763D7"/>
    <w:rsid w:val="00C76F1D"/>
    <w:rsid w:val="00C76FFB"/>
    <w:rsid w:val="00C77060"/>
    <w:rsid w:val="00C7724C"/>
    <w:rsid w:val="00C774CB"/>
    <w:rsid w:val="00C774EA"/>
    <w:rsid w:val="00C776DE"/>
    <w:rsid w:val="00C77937"/>
    <w:rsid w:val="00C779A4"/>
    <w:rsid w:val="00C77B8F"/>
    <w:rsid w:val="00C77CA4"/>
    <w:rsid w:val="00C77D26"/>
    <w:rsid w:val="00C801E8"/>
    <w:rsid w:val="00C802BC"/>
    <w:rsid w:val="00C8090F"/>
    <w:rsid w:val="00C80BDF"/>
    <w:rsid w:val="00C80D5D"/>
    <w:rsid w:val="00C80EBD"/>
    <w:rsid w:val="00C81063"/>
    <w:rsid w:val="00C815DF"/>
    <w:rsid w:val="00C815E2"/>
    <w:rsid w:val="00C81819"/>
    <w:rsid w:val="00C81BC8"/>
    <w:rsid w:val="00C81DD0"/>
    <w:rsid w:val="00C82024"/>
    <w:rsid w:val="00C82A59"/>
    <w:rsid w:val="00C82BF2"/>
    <w:rsid w:val="00C82C3C"/>
    <w:rsid w:val="00C82F61"/>
    <w:rsid w:val="00C82FEE"/>
    <w:rsid w:val="00C8336A"/>
    <w:rsid w:val="00C838F2"/>
    <w:rsid w:val="00C8398A"/>
    <w:rsid w:val="00C83EB4"/>
    <w:rsid w:val="00C8430F"/>
    <w:rsid w:val="00C84345"/>
    <w:rsid w:val="00C84362"/>
    <w:rsid w:val="00C84D39"/>
    <w:rsid w:val="00C84EEC"/>
    <w:rsid w:val="00C85277"/>
    <w:rsid w:val="00C8570A"/>
    <w:rsid w:val="00C8573F"/>
    <w:rsid w:val="00C85806"/>
    <w:rsid w:val="00C8592E"/>
    <w:rsid w:val="00C85B6B"/>
    <w:rsid w:val="00C85D76"/>
    <w:rsid w:val="00C85F84"/>
    <w:rsid w:val="00C86026"/>
    <w:rsid w:val="00C86267"/>
    <w:rsid w:val="00C869E9"/>
    <w:rsid w:val="00C86C62"/>
    <w:rsid w:val="00C86FDC"/>
    <w:rsid w:val="00C870E5"/>
    <w:rsid w:val="00C871E0"/>
    <w:rsid w:val="00C871F8"/>
    <w:rsid w:val="00C873AC"/>
    <w:rsid w:val="00C87833"/>
    <w:rsid w:val="00C87B7A"/>
    <w:rsid w:val="00C87CE8"/>
    <w:rsid w:val="00C87D4C"/>
    <w:rsid w:val="00C87DA6"/>
    <w:rsid w:val="00C90117"/>
    <w:rsid w:val="00C9078D"/>
    <w:rsid w:val="00C909EE"/>
    <w:rsid w:val="00C90A63"/>
    <w:rsid w:val="00C90C06"/>
    <w:rsid w:val="00C90E62"/>
    <w:rsid w:val="00C91255"/>
    <w:rsid w:val="00C91680"/>
    <w:rsid w:val="00C91857"/>
    <w:rsid w:val="00C918EE"/>
    <w:rsid w:val="00C92059"/>
    <w:rsid w:val="00C9213B"/>
    <w:rsid w:val="00C92227"/>
    <w:rsid w:val="00C92382"/>
    <w:rsid w:val="00C9252D"/>
    <w:rsid w:val="00C925B7"/>
    <w:rsid w:val="00C92771"/>
    <w:rsid w:val="00C927A5"/>
    <w:rsid w:val="00C9286E"/>
    <w:rsid w:val="00C92B59"/>
    <w:rsid w:val="00C92B91"/>
    <w:rsid w:val="00C92BDC"/>
    <w:rsid w:val="00C9302B"/>
    <w:rsid w:val="00C93196"/>
    <w:rsid w:val="00C933F3"/>
    <w:rsid w:val="00C9342D"/>
    <w:rsid w:val="00C93462"/>
    <w:rsid w:val="00C938B6"/>
    <w:rsid w:val="00C93C40"/>
    <w:rsid w:val="00C94384"/>
    <w:rsid w:val="00C947DE"/>
    <w:rsid w:val="00C9490E"/>
    <w:rsid w:val="00C94A34"/>
    <w:rsid w:val="00C94B4F"/>
    <w:rsid w:val="00C94C2B"/>
    <w:rsid w:val="00C94F73"/>
    <w:rsid w:val="00C953B9"/>
    <w:rsid w:val="00C95609"/>
    <w:rsid w:val="00C957C0"/>
    <w:rsid w:val="00C95937"/>
    <w:rsid w:val="00C9595C"/>
    <w:rsid w:val="00C959EE"/>
    <w:rsid w:val="00C95BD0"/>
    <w:rsid w:val="00C95C90"/>
    <w:rsid w:val="00C96053"/>
    <w:rsid w:val="00C9659F"/>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AA4"/>
    <w:rsid w:val="00CA1D22"/>
    <w:rsid w:val="00CA1DE4"/>
    <w:rsid w:val="00CA2079"/>
    <w:rsid w:val="00CA22E3"/>
    <w:rsid w:val="00CA243F"/>
    <w:rsid w:val="00CA261F"/>
    <w:rsid w:val="00CA26CE"/>
    <w:rsid w:val="00CA2BA3"/>
    <w:rsid w:val="00CA2F36"/>
    <w:rsid w:val="00CA3161"/>
    <w:rsid w:val="00CA391D"/>
    <w:rsid w:val="00CA3ACD"/>
    <w:rsid w:val="00CA3CA6"/>
    <w:rsid w:val="00CA41BE"/>
    <w:rsid w:val="00CA439C"/>
    <w:rsid w:val="00CA4F8B"/>
    <w:rsid w:val="00CA5445"/>
    <w:rsid w:val="00CA5595"/>
    <w:rsid w:val="00CA5605"/>
    <w:rsid w:val="00CA56FF"/>
    <w:rsid w:val="00CA5838"/>
    <w:rsid w:val="00CA58F1"/>
    <w:rsid w:val="00CA5A4F"/>
    <w:rsid w:val="00CA6149"/>
    <w:rsid w:val="00CA62E7"/>
    <w:rsid w:val="00CA6657"/>
    <w:rsid w:val="00CA7641"/>
    <w:rsid w:val="00CA781E"/>
    <w:rsid w:val="00CA7911"/>
    <w:rsid w:val="00CA7B18"/>
    <w:rsid w:val="00CB0007"/>
    <w:rsid w:val="00CB03B1"/>
    <w:rsid w:val="00CB0675"/>
    <w:rsid w:val="00CB08D9"/>
    <w:rsid w:val="00CB090B"/>
    <w:rsid w:val="00CB09DA"/>
    <w:rsid w:val="00CB0B03"/>
    <w:rsid w:val="00CB0BD9"/>
    <w:rsid w:val="00CB0ED6"/>
    <w:rsid w:val="00CB0F78"/>
    <w:rsid w:val="00CB1CAC"/>
    <w:rsid w:val="00CB1DE8"/>
    <w:rsid w:val="00CB1E3B"/>
    <w:rsid w:val="00CB1F1D"/>
    <w:rsid w:val="00CB237C"/>
    <w:rsid w:val="00CB2831"/>
    <w:rsid w:val="00CB2A47"/>
    <w:rsid w:val="00CB2AB9"/>
    <w:rsid w:val="00CB2C18"/>
    <w:rsid w:val="00CB35B4"/>
    <w:rsid w:val="00CB369A"/>
    <w:rsid w:val="00CB387C"/>
    <w:rsid w:val="00CB3B74"/>
    <w:rsid w:val="00CB3C71"/>
    <w:rsid w:val="00CB3EC0"/>
    <w:rsid w:val="00CB494A"/>
    <w:rsid w:val="00CB4D52"/>
    <w:rsid w:val="00CB4E05"/>
    <w:rsid w:val="00CB5266"/>
    <w:rsid w:val="00CB52BD"/>
    <w:rsid w:val="00CB54B8"/>
    <w:rsid w:val="00CB5A4B"/>
    <w:rsid w:val="00CB5A82"/>
    <w:rsid w:val="00CB5B67"/>
    <w:rsid w:val="00CB5EC7"/>
    <w:rsid w:val="00CB6077"/>
    <w:rsid w:val="00CB628A"/>
    <w:rsid w:val="00CB6795"/>
    <w:rsid w:val="00CB6D2C"/>
    <w:rsid w:val="00CB71F8"/>
    <w:rsid w:val="00CB7294"/>
    <w:rsid w:val="00CB7347"/>
    <w:rsid w:val="00CB770E"/>
    <w:rsid w:val="00CB7C36"/>
    <w:rsid w:val="00CB7CB1"/>
    <w:rsid w:val="00CB7CF6"/>
    <w:rsid w:val="00CB7E76"/>
    <w:rsid w:val="00CC0182"/>
    <w:rsid w:val="00CC08F4"/>
    <w:rsid w:val="00CC0973"/>
    <w:rsid w:val="00CC1236"/>
    <w:rsid w:val="00CC13C8"/>
    <w:rsid w:val="00CC164B"/>
    <w:rsid w:val="00CC180A"/>
    <w:rsid w:val="00CC18A6"/>
    <w:rsid w:val="00CC18C5"/>
    <w:rsid w:val="00CC1A52"/>
    <w:rsid w:val="00CC1EA6"/>
    <w:rsid w:val="00CC2375"/>
    <w:rsid w:val="00CC26DB"/>
    <w:rsid w:val="00CC2F7A"/>
    <w:rsid w:val="00CC300C"/>
    <w:rsid w:val="00CC300D"/>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029"/>
    <w:rsid w:val="00CC64A2"/>
    <w:rsid w:val="00CC6E5D"/>
    <w:rsid w:val="00CC6FCE"/>
    <w:rsid w:val="00CC7083"/>
    <w:rsid w:val="00CC71A1"/>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E51"/>
    <w:rsid w:val="00CD1F46"/>
    <w:rsid w:val="00CD2205"/>
    <w:rsid w:val="00CD22F6"/>
    <w:rsid w:val="00CD2586"/>
    <w:rsid w:val="00CD28F0"/>
    <w:rsid w:val="00CD2AFF"/>
    <w:rsid w:val="00CD30F1"/>
    <w:rsid w:val="00CD3318"/>
    <w:rsid w:val="00CD338A"/>
    <w:rsid w:val="00CD3662"/>
    <w:rsid w:val="00CD3798"/>
    <w:rsid w:val="00CD3846"/>
    <w:rsid w:val="00CD3CAD"/>
    <w:rsid w:val="00CD3CD3"/>
    <w:rsid w:val="00CD3CFA"/>
    <w:rsid w:val="00CD3ED8"/>
    <w:rsid w:val="00CD41F1"/>
    <w:rsid w:val="00CD496C"/>
    <w:rsid w:val="00CD497A"/>
    <w:rsid w:val="00CD4D42"/>
    <w:rsid w:val="00CD4E5C"/>
    <w:rsid w:val="00CD53A7"/>
    <w:rsid w:val="00CD5499"/>
    <w:rsid w:val="00CD5659"/>
    <w:rsid w:val="00CD57C4"/>
    <w:rsid w:val="00CD57F4"/>
    <w:rsid w:val="00CD62D0"/>
    <w:rsid w:val="00CD67AB"/>
    <w:rsid w:val="00CD685A"/>
    <w:rsid w:val="00CD6D4C"/>
    <w:rsid w:val="00CD6DDD"/>
    <w:rsid w:val="00CD6DF7"/>
    <w:rsid w:val="00CD761D"/>
    <w:rsid w:val="00CD76B5"/>
    <w:rsid w:val="00CD78B9"/>
    <w:rsid w:val="00CD7A70"/>
    <w:rsid w:val="00CD7C0A"/>
    <w:rsid w:val="00CD7DB8"/>
    <w:rsid w:val="00CD7F84"/>
    <w:rsid w:val="00CD7FCC"/>
    <w:rsid w:val="00CE0055"/>
    <w:rsid w:val="00CE0252"/>
    <w:rsid w:val="00CE0574"/>
    <w:rsid w:val="00CE0755"/>
    <w:rsid w:val="00CE07D9"/>
    <w:rsid w:val="00CE085C"/>
    <w:rsid w:val="00CE0A89"/>
    <w:rsid w:val="00CE0BA0"/>
    <w:rsid w:val="00CE0E32"/>
    <w:rsid w:val="00CE106C"/>
    <w:rsid w:val="00CE133E"/>
    <w:rsid w:val="00CE16F5"/>
    <w:rsid w:val="00CE186D"/>
    <w:rsid w:val="00CE1AE7"/>
    <w:rsid w:val="00CE1D01"/>
    <w:rsid w:val="00CE1DD5"/>
    <w:rsid w:val="00CE1F4F"/>
    <w:rsid w:val="00CE2159"/>
    <w:rsid w:val="00CE2323"/>
    <w:rsid w:val="00CE2346"/>
    <w:rsid w:val="00CE23F6"/>
    <w:rsid w:val="00CE29E5"/>
    <w:rsid w:val="00CE2CA5"/>
    <w:rsid w:val="00CE2D46"/>
    <w:rsid w:val="00CE2DA7"/>
    <w:rsid w:val="00CE2DE6"/>
    <w:rsid w:val="00CE2DF6"/>
    <w:rsid w:val="00CE31C6"/>
    <w:rsid w:val="00CE34C5"/>
    <w:rsid w:val="00CE3974"/>
    <w:rsid w:val="00CE412A"/>
    <w:rsid w:val="00CE4151"/>
    <w:rsid w:val="00CE4270"/>
    <w:rsid w:val="00CE4B20"/>
    <w:rsid w:val="00CE55ED"/>
    <w:rsid w:val="00CE57BB"/>
    <w:rsid w:val="00CE58F5"/>
    <w:rsid w:val="00CE5D16"/>
    <w:rsid w:val="00CE6651"/>
    <w:rsid w:val="00CE69F6"/>
    <w:rsid w:val="00CE6E0F"/>
    <w:rsid w:val="00CE6EDB"/>
    <w:rsid w:val="00CE6F0F"/>
    <w:rsid w:val="00CE766F"/>
    <w:rsid w:val="00CE784C"/>
    <w:rsid w:val="00CF002F"/>
    <w:rsid w:val="00CF006F"/>
    <w:rsid w:val="00CF0199"/>
    <w:rsid w:val="00CF0246"/>
    <w:rsid w:val="00CF0CD8"/>
    <w:rsid w:val="00CF12D3"/>
    <w:rsid w:val="00CF16D8"/>
    <w:rsid w:val="00CF193A"/>
    <w:rsid w:val="00CF22F6"/>
    <w:rsid w:val="00CF2483"/>
    <w:rsid w:val="00CF24E2"/>
    <w:rsid w:val="00CF25DD"/>
    <w:rsid w:val="00CF2631"/>
    <w:rsid w:val="00CF2681"/>
    <w:rsid w:val="00CF28D5"/>
    <w:rsid w:val="00CF3104"/>
    <w:rsid w:val="00CF3310"/>
    <w:rsid w:val="00CF33DA"/>
    <w:rsid w:val="00CF393D"/>
    <w:rsid w:val="00CF3975"/>
    <w:rsid w:val="00CF3BC3"/>
    <w:rsid w:val="00CF3E0B"/>
    <w:rsid w:val="00CF4069"/>
    <w:rsid w:val="00CF4657"/>
    <w:rsid w:val="00CF4738"/>
    <w:rsid w:val="00CF487B"/>
    <w:rsid w:val="00CF4ABD"/>
    <w:rsid w:val="00CF4CF2"/>
    <w:rsid w:val="00CF4F4A"/>
    <w:rsid w:val="00CF4FDF"/>
    <w:rsid w:val="00CF5340"/>
    <w:rsid w:val="00CF5444"/>
    <w:rsid w:val="00CF5972"/>
    <w:rsid w:val="00CF5A53"/>
    <w:rsid w:val="00CF5D28"/>
    <w:rsid w:val="00CF6484"/>
    <w:rsid w:val="00CF67B9"/>
    <w:rsid w:val="00CF68B8"/>
    <w:rsid w:val="00CF6A21"/>
    <w:rsid w:val="00CF6CC1"/>
    <w:rsid w:val="00CF6EAD"/>
    <w:rsid w:val="00CF6F1E"/>
    <w:rsid w:val="00CF7098"/>
    <w:rsid w:val="00CF723B"/>
    <w:rsid w:val="00CF72BC"/>
    <w:rsid w:val="00CF7920"/>
    <w:rsid w:val="00CF792B"/>
    <w:rsid w:val="00CF795D"/>
    <w:rsid w:val="00CF79A1"/>
    <w:rsid w:val="00D00190"/>
    <w:rsid w:val="00D00195"/>
    <w:rsid w:val="00D001F9"/>
    <w:rsid w:val="00D0027D"/>
    <w:rsid w:val="00D002D2"/>
    <w:rsid w:val="00D0036E"/>
    <w:rsid w:val="00D00672"/>
    <w:rsid w:val="00D0069F"/>
    <w:rsid w:val="00D009CE"/>
    <w:rsid w:val="00D00BB7"/>
    <w:rsid w:val="00D01077"/>
    <w:rsid w:val="00D01850"/>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4AF4"/>
    <w:rsid w:val="00D04D85"/>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3A8"/>
    <w:rsid w:val="00D07786"/>
    <w:rsid w:val="00D079BD"/>
    <w:rsid w:val="00D07C57"/>
    <w:rsid w:val="00D07DBE"/>
    <w:rsid w:val="00D10324"/>
    <w:rsid w:val="00D1037E"/>
    <w:rsid w:val="00D105A9"/>
    <w:rsid w:val="00D10B81"/>
    <w:rsid w:val="00D10C1E"/>
    <w:rsid w:val="00D11566"/>
    <w:rsid w:val="00D11627"/>
    <w:rsid w:val="00D11B56"/>
    <w:rsid w:val="00D12325"/>
    <w:rsid w:val="00D124BB"/>
    <w:rsid w:val="00D126D5"/>
    <w:rsid w:val="00D12761"/>
    <w:rsid w:val="00D12800"/>
    <w:rsid w:val="00D12878"/>
    <w:rsid w:val="00D13479"/>
    <w:rsid w:val="00D13493"/>
    <w:rsid w:val="00D1364C"/>
    <w:rsid w:val="00D13B97"/>
    <w:rsid w:val="00D13E68"/>
    <w:rsid w:val="00D13E9E"/>
    <w:rsid w:val="00D140BD"/>
    <w:rsid w:val="00D14259"/>
    <w:rsid w:val="00D14487"/>
    <w:rsid w:val="00D14D2A"/>
    <w:rsid w:val="00D14F1C"/>
    <w:rsid w:val="00D15326"/>
    <w:rsid w:val="00D1534E"/>
    <w:rsid w:val="00D157ED"/>
    <w:rsid w:val="00D15AF7"/>
    <w:rsid w:val="00D15E7E"/>
    <w:rsid w:val="00D15E92"/>
    <w:rsid w:val="00D16058"/>
    <w:rsid w:val="00D16598"/>
    <w:rsid w:val="00D1666B"/>
    <w:rsid w:val="00D1680D"/>
    <w:rsid w:val="00D16DCA"/>
    <w:rsid w:val="00D16FDD"/>
    <w:rsid w:val="00D170C5"/>
    <w:rsid w:val="00D1768B"/>
    <w:rsid w:val="00D176D6"/>
    <w:rsid w:val="00D17889"/>
    <w:rsid w:val="00D179E5"/>
    <w:rsid w:val="00D17CDA"/>
    <w:rsid w:val="00D20016"/>
    <w:rsid w:val="00D202A6"/>
    <w:rsid w:val="00D20482"/>
    <w:rsid w:val="00D20629"/>
    <w:rsid w:val="00D2066B"/>
    <w:rsid w:val="00D207A7"/>
    <w:rsid w:val="00D2098D"/>
    <w:rsid w:val="00D20A0D"/>
    <w:rsid w:val="00D20D86"/>
    <w:rsid w:val="00D2105F"/>
    <w:rsid w:val="00D2196C"/>
    <w:rsid w:val="00D22391"/>
    <w:rsid w:val="00D226BF"/>
    <w:rsid w:val="00D2279F"/>
    <w:rsid w:val="00D22A74"/>
    <w:rsid w:val="00D22AF1"/>
    <w:rsid w:val="00D22B2F"/>
    <w:rsid w:val="00D22C5A"/>
    <w:rsid w:val="00D22D86"/>
    <w:rsid w:val="00D22E93"/>
    <w:rsid w:val="00D231C2"/>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290"/>
    <w:rsid w:val="00D30CF0"/>
    <w:rsid w:val="00D30FE3"/>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7F2"/>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BEE"/>
    <w:rsid w:val="00D36DED"/>
    <w:rsid w:val="00D36F2D"/>
    <w:rsid w:val="00D37739"/>
    <w:rsid w:val="00D3783E"/>
    <w:rsid w:val="00D37A1A"/>
    <w:rsid w:val="00D405A7"/>
    <w:rsid w:val="00D4081B"/>
    <w:rsid w:val="00D40E1A"/>
    <w:rsid w:val="00D410AE"/>
    <w:rsid w:val="00D413C3"/>
    <w:rsid w:val="00D41578"/>
    <w:rsid w:val="00D4199F"/>
    <w:rsid w:val="00D41CC6"/>
    <w:rsid w:val="00D42240"/>
    <w:rsid w:val="00D42446"/>
    <w:rsid w:val="00D427C3"/>
    <w:rsid w:val="00D42B48"/>
    <w:rsid w:val="00D42DCB"/>
    <w:rsid w:val="00D42EB8"/>
    <w:rsid w:val="00D43073"/>
    <w:rsid w:val="00D430D5"/>
    <w:rsid w:val="00D4311A"/>
    <w:rsid w:val="00D43761"/>
    <w:rsid w:val="00D43AA7"/>
    <w:rsid w:val="00D43D3C"/>
    <w:rsid w:val="00D43E0B"/>
    <w:rsid w:val="00D44167"/>
    <w:rsid w:val="00D441E2"/>
    <w:rsid w:val="00D44767"/>
    <w:rsid w:val="00D44932"/>
    <w:rsid w:val="00D44E11"/>
    <w:rsid w:val="00D455D7"/>
    <w:rsid w:val="00D4592E"/>
    <w:rsid w:val="00D45AA1"/>
    <w:rsid w:val="00D45E06"/>
    <w:rsid w:val="00D46111"/>
    <w:rsid w:val="00D464CC"/>
    <w:rsid w:val="00D465A2"/>
    <w:rsid w:val="00D4662F"/>
    <w:rsid w:val="00D467B4"/>
    <w:rsid w:val="00D468C2"/>
    <w:rsid w:val="00D4699D"/>
    <w:rsid w:val="00D46A4D"/>
    <w:rsid w:val="00D46DCE"/>
    <w:rsid w:val="00D46F1B"/>
    <w:rsid w:val="00D46FAA"/>
    <w:rsid w:val="00D47067"/>
    <w:rsid w:val="00D475FB"/>
    <w:rsid w:val="00D4760F"/>
    <w:rsid w:val="00D479F9"/>
    <w:rsid w:val="00D47C16"/>
    <w:rsid w:val="00D47C35"/>
    <w:rsid w:val="00D47F7C"/>
    <w:rsid w:val="00D50224"/>
    <w:rsid w:val="00D502AF"/>
    <w:rsid w:val="00D5050B"/>
    <w:rsid w:val="00D50546"/>
    <w:rsid w:val="00D5063F"/>
    <w:rsid w:val="00D50764"/>
    <w:rsid w:val="00D50786"/>
    <w:rsid w:val="00D50B7D"/>
    <w:rsid w:val="00D50C12"/>
    <w:rsid w:val="00D50E42"/>
    <w:rsid w:val="00D50EA3"/>
    <w:rsid w:val="00D50FCA"/>
    <w:rsid w:val="00D51015"/>
    <w:rsid w:val="00D51034"/>
    <w:rsid w:val="00D51045"/>
    <w:rsid w:val="00D5113E"/>
    <w:rsid w:val="00D511AD"/>
    <w:rsid w:val="00D514A9"/>
    <w:rsid w:val="00D51A77"/>
    <w:rsid w:val="00D51ABF"/>
    <w:rsid w:val="00D51AC3"/>
    <w:rsid w:val="00D51CD2"/>
    <w:rsid w:val="00D51F2A"/>
    <w:rsid w:val="00D5267B"/>
    <w:rsid w:val="00D52E03"/>
    <w:rsid w:val="00D52E16"/>
    <w:rsid w:val="00D52F5B"/>
    <w:rsid w:val="00D530C8"/>
    <w:rsid w:val="00D5318B"/>
    <w:rsid w:val="00D53649"/>
    <w:rsid w:val="00D537BD"/>
    <w:rsid w:val="00D53830"/>
    <w:rsid w:val="00D53D49"/>
    <w:rsid w:val="00D53FAA"/>
    <w:rsid w:val="00D546E4"/>
    <w:rsid w:val="00D54740"/>
    <w:rsid w:val="00D54905"/>
    <w:rsid w:val="00D54974"/>
    <w:rsid w:val="00D54B77"/>
    <w:rsid w:val="00D54C4F"/>
    <w:rsid w:val="00D54FB3"/>
    <w:rsid w:val="00D55100"/>
    <w:rsid w:val="00D55889"/>
    <w:rsid w:val="00D55AE6"/>
    <w:rsid w:val="00D55B4E"/>
    <w:rsid w:val="00D55D4E"/>
    <w:rsid w:val="00D55D7D"/>
    <w:rsid w:val="00D55D94"/>
    <w:rsid w:val="00D55ED6"/>
    <w:rsid w:val="00D5614A"/>
    <w:rsid w:val="00D561B2"/>
    <w:rsid w:val="00D56373"/>
    <w:rsid w:val="00D563DC"/>
    <w:rsid w:val="00D56871"/>
    <w:rsid w:val="00D56964"/>
    <w:rsid w:val="00D56ABF"/>
    <w:rsid w:val="00D56B5F"/>
    <w:rsid w:val="00D56B90"/>
    <w:rsid w:val="00D56FE4"/>
    <w:rsid w:val="00D57361"/>
    <w:rsid w:val="00D57A3F"/>
    <w:rsid w:val="00D57AF0"/>
    <w:rsid w:val="00D57B22"/>
    <w:rsid w:val="00D57B4E"/>
    <w:rsid w:val="00D57BF6"/>
    <w:rsid w:val="00D6020D"/>
    <w:rsid w:val="00D603C8"/>
    <w:rsid w:val="00D605E5"/>
    <w:rsid w:val="00D60758"/>
    <w:rsid w:val="00D6075D"/>
    <w:rsid w:val="00D60804"/>
    <w:rsid w:val="00D60846"/>
    <w:rsid w:val="00D609F9"/>
    <w:rsid w:val="00D60A41"/>
    <w:rsid w:val="00D60B68"/>
    <w:rsid w:val="00D60DA9"/>
    <w:rsid w:val="00D6146B"/>
    <w:rsid w:val="00D6151F"/>
    <w:rsid w:val="00D6164D"/>
    <w:rsid w:val="00D61815"/>
    <w:rsid w:val="00D6211C"/>
    <w:rsid w:val="00D623BB"/>
    <w:rsid w:val="00D6273A"/>
    <w:rsid w:val="00D627E3"/>
    <w:rsid w:val="00D62B06"/>
    <w:rsid w:val="00D62DA1"/>
    <w:rsid w:val="00D62ECD"/>
    <w:rsid w:val="00D63119"/>
    <w:rsid w:val="00D635F8"/>
    <w:rsid w:val="00D63A58"/>
    <w:rsid w:val="00D64426"/>
    <w:rsid w:val="00D64475"/>
    <w:rsid w:val="00D645D5"/>
    <w:rsid w:val="00D6469A"/>
    <w:rsid w:val="00D647A4"/>
    <w:rsid w:val="00D6485D"/>
    <w:rsid w:val="00D64949"/>
    <w:rsid w:val="00D64A2A"/>
    <w:rsid w:val="00D64A3C"/>
    <w:rsid w:val="00D64E31"/>
    <w:rsid w:val="00D64E78"/>
    <w:rsid w:val="00D64ECB"/>
    <w:rsid w:val="00D652F7"/>
    <w:rsid w:val="00D65A3D"/>
    <w:rsid w:val="00D65C21"/>
    <w:rsid w:val="00D65D5C"/>
    <w:rsid w:val="00D65D78"/>
    <w:rsid w:val="00D65EF0"/>
    <w:rsid w:val="00D66046"/>
    <w:rsid w:val="00D661E0"/>
    <w:rsid w:val="00D6639B"/>
    <w:rsid w:val="00D668D5"/>
    <w:rsid w:val="00D66AAA"/>
    <w:rsid w:val="00D66B04"/>
    <w:rsid w:val="00D66BDB"/>
    <w:rsid w:val="00D67307"/>
    <w:rsid w:val="00D674E0"/>
    <w:rsid w:val="00D67628"/>
    <w:rsid w:val="00D6767B"/>
    <w:rsid w:val="00D678C1"/>
    <w:rsid w:val="00D67A0F"/>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B79"/>
    <w:rsid w:val="00D74C33"/>
    <w:rsid w:val="00D74E07"/>
    <w:rsid w:val="00D758B3"/>
    <w:rsid w:val="00D75905"/>
    <w:rsid w:val="00D75C9B"/>
    <w:rsid w:val="00D76448"/>
    <w:rsid w:val="00D766F0"/>
    <w:rsid w:val="00D76AD9"/>
    <w:rsid w:val="00D76ADC"/>
    <w:rsid w:val="00D76E09"/>
    <w:rsid w:val="00D76F0D"/>
    <w:rsid w:val="00D77413"/>
    <w:rsid w:val="00D77688"/>
    <w:rsid w:val="00D77D00"/>
    <w:rsid w:val="00D80101"/>
    <w:rsid w:val="00D80892"/>
    <w:rsid w:val="00D80A37"/>
    <w:rsid w:val="00D80B04"/>
    <w:rsid w:val="00D80B65"/>
    <w:rsid w:val="00D80E61"/>
    <w:rsid w:val="00D80E95"/>
    <w:rsid w:val="00D8133C"/>
    <w:rsid w:val="00D815D6"/>
    <w:rsid w:val="00D81664"/>
    <w:rsid w:val="00D8170F"/>
    <w:rsid w:val="00D81EDB"/>
    <w:rsid w:val="00D81F10"/>
    <w:rsid w:val="00D82251"/>
    <w:rsid w:val="00D82798"/>
    <w:rsid w:val="00D827C3"/>
    <w:rsid w:val="00D82BF2"/>
    <w:rsid w:val="00D82F7C"/>
    <w:rsid w:val="00D830A7"/>
    <w:rsid w:val="00D83161"/>
    <w:rsid w:val="00D834AA"/>
    <w:rsid w:val="00D8368F"/>
    <w:rsid w:val="00D83E41"/>
    <w:rsid w:val="00D8460B"/>
    <w:rsid w:val="00D84A57"/>
    <w:rsid w:val="00D84CDF"/>
    <w:rsid w:val="00D84F5E"/>
    <w:rsid w:val="00D84F61"/>
    <w:rsid w:val="00D85150"/>
    <w:rsid w:val="00D85434"/>
    <w:rsid w:val="00D85AC4"/>
    <w:rsid w:val="00D85C66"/>
    <w:rsid w:val="00D85E06"/>
    <w:rsid w:val="00D85EE7"/>
    <w:rsid w:val="00D863F2"/>
    <w:rsid w:val="00D86829"/>
    <w:rsid w:val="00D86D4D"/>
    <w:rsid w:val="00D86DF1"/>
    <w:rsid w:val="00D87167"/>
    <w:rsid w:val="00D87170"/>
    <w:rsid w:val="00D87307"/>
    <w:rsid w:val="00D874DF"/>
    <w:rsid w:val="00D87700"/>
    <w:rsid w:val="00D877E3"/>
    <w:rsid w:val="00D87A12"/>
    <w:rsid w:val="00D87AE3"/>
    <w:rsid w:val="00D87D31"/>
    <w:rsid w:val="00D900D7"/>
    <w:rsid w:val="00D90261"/>
    <w:rsid w:val="00D90335"/>
    <w:rsid w:val="00D903C2"/>
    <w:rsid w:val="00D906D7"/>
    <w:rsid w:val="00D906F9"/>
    <w:rsid w:val="00D9099A"/>
    <w:rsid w:val="00D90FA7"/>
    <w:rsid w:val="00D91953"/>
    <w:rsid w:val="00D91A9F"/>
    <w:rsid w:val="00D91B6A"/>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D4D"/>
    <w:rsid w:val="00D93E65"/>
    <w:rsid w:val="00D93EA6"/>
    <w:rsid w:val="00D93EC9"/>
    <w:rsid w:val="00D93FC7"/>
    <w:rsid w:val="00D9411E"/>
    <w:rsid w:val="00D9415C"/>
    <w:rsid w:val="00D942CC"/>
    <w:rsid w:val="00D94369"/>
    <w:rsid w:val="00D944E4"/>
    <w:rsid w:val="00D948DA"/>
    <w:rsid w:val="00D94D87"/>
    <w:rsid w:val="00D94EE4"/>
    <w:rsid w:val="00D94F11"/>
    <w:rsid w:val="00D94F62"/>
    <w:rsid w:val="00D94F89"/>
    <w:rsid w:val="00D94FE4"/>
    <w:rsid w:val="00D95223"/>
    <w:rsid w:val="00D952E5"/>
    <w:rsid w:val="00D95377"/>
    <w:rsid w:val="00D95463"/>
    <w:rsid w:val="00D95B31"/>
    <w:rsid w:val="00D95DCC"/>
    <w:rsid w:val="00D9603B"/>
    <w:rsid w:val="00D962DC"/>
    <w:rsid w:val="00D9658E"/>
    <w:rsid w:val="00D96DDA"/>
    <w:rsid w:val="00D96F84"/>
    <w:rsid w:val="00D97066"/>
    <w:rsid w:val="00D97509"/>
    <w:rsid w:val="00D97855"/>
    <w:rsid w:val="00D97A10"/>
    <w:rsid w:val="00D97A45"/>
    <w:rsid w:val="00DA00ED"/>
    <w:rsid w:val="00DA01FF"/>
    <w:rsid w:val="00DA04D7"/>
    <w:rsid w:val="00DA0C10"/>
    <w:rsid w:val="00DA1321"/>
    <w:rsid w:val="00DA158B"/>
    <w:rsid w:val="00DA180C"/>
    <w:rsid w:val="00DA183B"/>
    <w:rsid w:val="00DA186D"/>
    <w:rsid w:val="00DA18A2"/>
    <w:rsid w:val="00DA18C1"/>
    <w:rsid w:val="00DA2120"/>
    <w:rsid w:val="00DA2616"/>
    <w:rsid w:val="00DA2B3D"/>
    <w:rsid w:val="00DA2BA1"/>
    <w:rsid w:val="00DA2D3F"/>
    <w:rsid w:val="00DA2D84"/>
    <w:rsid w:val="00DA30C5"/>
    <w:rsid w:val="00DA35A4"/>
    <w:rsid w:val="00DA3E57"/>
    <w:rsid w:val="00DA3E7B"/>
    <w:rsid w:val="00DA3F17"/>
    <w:rsid w:val="00DA418E"/>
    <w:rsid w:val="00DA42ED"/>
    <w:rsid w:val="00DA4419"/>
    <w:rsid w:val="00DA451D"/>
    <w:rsid w:val="00DA4557"/>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8D5"/>
    <w:rsid w:val="00DA7925"/>
    <w:rsid w:val="00DA793D"/>
    <w:rsid w:val="00DA7B61"/>
    <w:rsid w:val="00DA7F19"/>
    <w:rsid w:val="00DA7FDE"/>
    <w:rsid w:val="00DB031E"/>
    <w:rsid w:val="00DB040B"/>
    <w:rsid w:val="00DB0524"/>
    <w:rsid w:val="00DB0635"/>
    <w:rsid w:val="00DB07D7"/>
    <w:rsid w:val="00DB0AB8"/>
    <w:rsid w:val="00DB0D2A"/>
    <w:rsid w:val="00DB0FD9"/>
    <w:rsid w:val="00DB11CD"/>
    <w:rsid w:val="00DB152B"/>
    <w:rsid w:val="00DB1685"/>
    <w:rsid w:val="00DB16DA"/>
    <w:rsid w:val="00DB174E"/>
    <w:rsid w:val="00DB19E4"/>
    <w:rsid w:val="00DB1B22"/>
    <w:rsid w:val="00DB1DAB"/>
    <w:rsid w:val="00DB2613"/>
    <w:rsid w:val="00DB2DCA"/>
    <w:rsid w:val="00DB306A"/>
    <w:rsid w:val="00DB311A"/>
    <w:rsid w:val="00DB34CC"/>
    <w:rsid w:val="00DB360D"/>
    <w:rsid w:val="00DB365C"/>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AE0"/>
    <w:rsid w:val="00DB5C07"/>
    <w:rsid w:val="00DB5C78"/>
    <w:rsid w:val="00DB6167"/>
    <w:rsid w:val="00DB63CD"/>
    <w:rsid w:val="00DB63FF"/>
    <w:rsid w:val="00DB6963"/>
    <w:rsid w:val="00DB6A80"/>
    <w:rsid w:val="00DB6C06"/>
    <w:rsid w:val="00DB6CC5"/>
    <w:rsid w:val="00DB6D37"/>
    <w:rsid w:val="00DB6F09"/>
    <w:rsid w:val="00DB7748"/>
    <w:rsid w:val="00DB7B06"/>
    <w:rsid w:val="00DB7BB5"/>
    <w:rsid w:val="00DB7E1D"/>
    <w:rsid w:val="00DC0258"/>
    <w:rsid w:val="00DC034D"/>
    <w:rsid w:val="00DC0371"/>
    <w:rsid w:val="00DC043D"/>
    <w:rsid w:val="00DC0A5F"/>
    <w:rsid w:val="00DC125C"/>
    <w:rsid w:val="00DC12F6"/>
    <w:rsid w:val="00DC136A"/>
    <w:rsid w:val="00DC162D"/>
    <w:rsid w:val="00DC1681"/>
    <w:rsid w:val="00DC1820"/>
    <w:rsid w:val="00DC19DE"/>
    <w:rsid w:val="00DC29BF"/>
    <w:rsid w:val="00DC2BC5"/>
    <w:rsid w:val="00DC2C9A"/>
    <w:rsid w:val="00DC2CFA"/>
    <w:rsid w:val="00DC2E4C"/>
    <w:rsid w:val="00DC3022"/>
    <w:rsid w:val="00DC318A"/>
    <w:rsid w:val="00DC3440"/>
    <w:rsid w:val="00DC37EA"/>
    <w:rsid w:val="00DC3A9D"/>
    <w:rsid w:val="00DC3D7B"/>
    <w:rsid w:val="00DC3F3E"/>
    <w:rsid w:val="00DC4004"/>
    <w:rsid w:val="00DC4243"/>
    <w:rsid w:val="00DC47A9"/>
    <w:rsid w:val="00DC4C6D"/>
    <w:rsid w:val="00DC4D92"/>
    <w:rsid w:val="00DC5273"/>
    <w:rsid w:val="00DC5584"/>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30"/>
    <w:rsid w:val="00DD0E76"/>
    <w:rsid w:val="00DD1C4B"/>
    <w:rsid w:val="00DD1CFC"/>
    <w:rsid w:val="00DD1F7B"/>
    <w:rsid w:val="00DD20B1"/>
    <w:rsid w:val="00DD218A"/>
    <w:rsid w:val="00DD229E"/>
    <w:rsid w:val="00DD262C"/>
    <w:rsid w:val="00DD2A20"/>
    <w:rsid w:val="00DD2AB3"/>
    <w:rsid w:val="00DD2F42"/>
    <w:rsid w:val="00DD3029"/>
    <w:rsid w:val="00DD3205"/>
    <w:rsid w:val="00DD323C"/>
    <w:rsid w:val="00DD3BA0"/>
    <w:rsid w:val="00DD3D98"/>
    <w:rsid w:val="00DD3DA8"/>
    <w:rsid w:val="00DD4193"/>
    <w:rsid w:val="00DD431D"/>
    <w:rsid w:val="00DD43D1"/>
    <w:rsid w:val="00DD50CA"/>
    <w:rsid w:val="00DD50F2"/>
    <w:rsid w:val="00DD5567"/>
    <w:rsid w:val="00DD55E0"/>
    <w:rsid w:val="00DD5A50"/>
    <w:rsid w:val="00DD5C16"/>
    <w:rsid w:val="00DD5C8D"/>
    <w:rsid w:val="00DD5E18"/>
    <w:rsid w:val="00DD6420"/>
    <w:rsid w:val="00DD68E8"/>
    <w:rsid w:val="00DD6AAD"/>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59"/>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02"/>
    <w:rsid w:val="00DE5932"/>
    <w:rsid w:val="00DE5B92"/>
    <w:rsid w:val="00DE5F28"/>
    <w:rsid w:val="00DE6326"/>
    <w:rsid w:val="00DE6804"/>
    <w:rsid w:val="00DE6CE2"/>
    <w:rsid w:val="00DE6CF4"/>
    <w:rsid w:val="00DE6F11"/>
    <w:rsid w:val="00DE6FD6"/>
    <w:rsid w:val="00DE7186"/>
    <w:rsid w:val="00DE71A4"/>
    <w:rsid w:val="00DE737B"/>
    <w:rsid w:val="00DE74A2"/>
    <w:rsid w:val="00DE7983"/>
    <w:rsid w:val="00DE79D3"/>
    <w:rsid w:val="00DE7BD6"/>
    <w:rsid w:val="00DE7E6D"/>
    <w:rsid w:val="00DE7F7A"/>
    <w:rsid w:val="00DF0224"/>
    <w:rsid w:val="00DF069E"/>
    <w:rsid w:val="00DF0E7F"/>
    <w:rsid w:val="00DF100B"/>
    <w:rsid w:val="00DF11B7"/>
    <w:rsid w:val="00DF11F6"/>
    <w:rsid w:val="00DF1208"/>
    <w:rsid w:val="00DF1399"/>
    <w:rsid w:val="00DF14EF"/>
    <w:rsid w:val="00DF17DB"/>
    <w:rsid w:val="00DF2840"/>
    <w:rsid w:val="00DF2A3F"/>
    <w:rsid w:val="00DF2B7C"/>
    <w:rsid w:val="00DF2BBC"/>
    <w:rsid w:val="00DF2D60"/>
    <w:rsid w:val="00DF3002"/>
    <w:rsid w:val="00DF35C4"/>
    <w:rsid w:val="00DF3898"/>
    <w:rsid w:val="00DF38CB"/>
    <w:rsid w:val="00DF396B"/>
    <w:rsid w:val="00DF4359"/>
    <w:rsid w:val="00DF4679"/>
    <w:rsid w:val="00DF4C05"/>
    <w:rsid w:val="00DF4D49"/>
    <w:rsid w:val="00DF4DFB"/>
    <w:rsid w:val="00DF4E4B"/>
    <w:rsid w:val="00DF4E7C"/>
    <w:rsid w:val="00DF502B"/>
    <w:rsid w:val="00DF5213"/>
    <w:rsid w:val="00DF5436"/>
    <w:rsid w:val="00DF599A"/>
    <w:rsid w:val="00DF5F25"/>
    <w:rsid w:val="00DF692A"/>
    <w:rsid w:val="00DF6A9A"/>
    <w:rsid w:val="00DF73C1"/>
    <w:rsid w:val="00DF74A4"/>
    <w:rsid w:val="00DF7511"/>
    <w:rsid w:val="00DF7751"/>
    <w:rsid w:val="00DF7811"/>
    <w:rsid w:val="00DF79B5"/>
    <w:rsid w:val="00DF7A21"/>
    <w:rsid w:val="00DF7A45"/>
    <w:rsid w:val="00DF7F09"/>
    <w:rsid w:val="00DF7F7F"/>
    <w:rsid w:val="00E00154"/>
    <w:rsid w:val="00E009B1"/>
    <w:rsid w:val="00E00A71"/>
    <w:rsid w:val="00E00BC3"/>
    <w:rsid w:val="00E00C16"/>
    <w:rsid w:val="00E011D7"/>
    <w:rsid w:val="00E011E4"/>
    <w:rsid w:val="00E01B71"/>
    <w:rsid w:val="00E01CE2"/>
    <w:rsid w:val="00E01E85"/>
    <w:rsid w:val="00E01EB1"/>
    <w:rsid w:val="00E02447"/>
    <w:rsid w:val="00E02E1A"/>
    <w:rsid w:val="00E02EB4"/>
    <w:rsid w:val="00E03148"/>
    <w:rsid w:val="00E031BB"/>
    <w:rsid w:val="00E039C3"/>
    <w:rsid w:val="00E0417B"/>
    <w:rsid w:val="00E0519E"/>
    <w:rsid w:val="00E0525C"/>
    <w:rsid w:val="00E053BE"/>
    <w:rsid w:val="00E054C6"/>
    <w:rsid w:val="00E0576C"/>
    <w:rsid w:val="00E0652A"/>
    <w:rsid w:val="00E06678"/>
    <w:rsid w:val="00E0673F"/>
    <w:rsid w:val="00E06759"/>
    <w:rsid w:val="00E068BC"/>
    <w:rsid w:val="00E06D0E"/>
    <w:rsid w:val="00E07345"/>
    <w:rsid w:val="00E073F0"/>
    <w:rsid w:val="00E075D2"/>
    <w:rsid w:val="00E075DA"/>
    <w:rsid w:val="00E07954"/>
    <w:rsid w:val="00E07A65"/>
    <w:rsid w:val="00E07C17"/>
    <w:rsid w:val="00E07DE2"/>
    <w:rsid w:val="00E1006A"/>
    <w:rsid w:val="00E10761"/>
    <w:rsid w:val="00E10E78"/>
    <w:rsid w:val="00E11108"/>
    <w:rsid w:val="00E117FA"/>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7B"/>
    <w:rsid w:val="00E145B8"/>
    <w:rsid w:val="00E145CE"/>
    <w:rsid w:val="00E146A1"/>
    <w:rsid w:val="00E1472D"/>
    <w:rsid w:val="00E14F9E"/>
    <w:rsid w:val="00E1506B"/>
    <w:rsid w:val="00E15D80"/>
    <w:rsid w:val="00E15F5C"/>
    <w:rsid w:val="00E161DE"/>
    <w:rsid w:val="00E16463"/>
    <w:rsid w:val="00E165FF"/>
    <w:rsid w:val="00E1680F"/>
    <w:rsid w:val="00E1687C"/>
    <w:rsid w:val="00E16D60"/>
    <w:rsid w:val="00E16F82"/>
    <w:rsid w:val="00E1700A"/>
    <w:rsid w:val="00E1709C"/>
    <w:rsid w:val="00E1729A"/>
    <w:rsid w:val="00E1760C"/>
    <w:rsid w:val="00E17700"/>
    <w:rsid w:val="00E17841"/>
    <w:rsid w:val="00E17E64"/>
    <w:rsid w:val="00E17F6F"/>
    <w:rsid w:val="00E20145"/>
    <w:rsid w:val="00E202C9"/>
    <w:rsid w:val="00E20B0C"/>
    <w:rsid w:val="00E20B20"/>
    <w:rsid w:val="00E2170F"/>
    <w:rsid w:val="00E219EB"/>
    <w:rsid w:val="00E21C48"/>
    <w:rsid w:val="00E220BC"/>
    <w:rsid w:val="00E22331"/>
    <w:rsid w:val="00E223B1"/>
    <w:rsid w:val="00E223D0"/>
    <w:rsid w:val="00E224E7"/>
    <w:rsid w:val="00E226C0"/>
    <w:rsid w:val="00E22B3D"/>
    <w:rsid w:val="00E22D4C"/>
    <w:rsid w:val="00E2301D"/>
    <w:rsid w:val="00E23097"/>
    <w:rsid w:val="00E232B4"/>
    <w:rsid w:val="00E23857"/>
    <w:rsid w:val="00E239D1"/>
    <w:rsid w:val="00E23E2A"/>
    <w:rsid w:val="00E23F51"/>
    <w:rsid w:val="00E246B9"/>
    <w:rsid w:val="00E2485C"/>
    <w:rsid w:val="00E248FC"/>
    <w:rsid w:val="00E24E2C"/>
    <w:rsid w:val="00E25022"/>
    <w:rsid w:val="00E250C5"/>
    <w:rsid w:val="00E25325"/>
    <w:rsid w:val="00E25A37"/>
    <w:rsid w:val="00E25A6D"/>
    <w:rsid w:val="00E25CD3"/>
    <w:rsid w:val="00E25FF7"/>
    <w:rsid w:val="00E2622B"/>
    <w:rsid w:val="00E262DD"/>
    <w:rsid w:val="00E26562"/>
    <w:rsid w:val="00E265F0"/>
    <w:rsid w:val="00E2662F"/>
    <w:rsid w:val="00E26727"/>
    <w:rsid w:val="00E268D6"/>
    <w:rsid w:val="00E26970"/>
    <w:rsid w:val="00E269F8"/>
    <w:rsid w:val="00E26E8E"/>
    <w:rsid w:val="00E27281"/>
    <w:rsid w:val="00E2728F"/>
    <w:rsid w:val="00E272CC"/>
    <w:rsid w:val="00E27791"/>
    <w:rsid w:val="00E2788F"/>
    <w:rsid w:val="00E27891"/>
    <w:rsid w:val="00E27BD0"/>
    <w:rsid w:val="00E27E06"/>
    <w:rsid w:val="00E301DF"/>
    <w:rsid w:val="00E30289"/>
    <w:rsid w:val="00E30F2D"/>
    <w:rsid w:val="00E311D4"/>
    <w:rsid w:val="00E31817"/>
    <w:rsid w:val="00E319DB"/>
    <w:rsid w:val="00E31AFC"/>
    <w:rsid w:val="00E32028"/>
    <w:rsid w:val="00E3250F"/>
    <w:rsid w:val="00E329D9"/>
    <w:rsid w:val="00E32A66"/>
    <w:rsid w:val="00E32AD3"/>
    <w:rsid w:val="00E32E9B"/>
    <w:rsid w:val="00E33A58"/>
    <w:rsid w:val="00E34050"/>
    <w:rsid w:val="00E3409E"/>
    <w:rsid w:val="00E3427E"/>
    <w:rsid w:val="00E34762"/>
    <w:rsid w:val="00E34F17"/>
    <w:rsid w:val="00E34F76"/>
    <w:rsid w:val="00E351F6"/>
    <w:rsid w:val="00E3526D"/>
    <w:rsid w:val="00E3527F"/>
    <w:rsid w:val="00E35603"/>
    <w:rsid w:val="00E35BA2"/>
    <w:rsid w:val="00E35F8D"/>
    <w:rsid w:val="00E365E3"/>
    <w:rsid w:val="00E36938"/>
    <w:rsid w:val="00E369F8"/>
    <w:rsid w:val="00E36A6D"/>
    <w:rsid w:val="00E371E3"/>
    <w:rsid w:val="00E3739B"/>
    <w:rsid w:val="00E374C9"/>
    <w:rsid w:val="00E376D6"/>
    <w:rsid w:val="00E37B0D"/>
    <w:rsid w:val="00E37BE5"/>
    <w:rsid w:val="00E40115"/>
    <w:rsid w:val="00E40D1C"/>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C01"/>
    <w:rsid w:val="00E42FB6"/>
    <w:rsid w:val="00E4309C"/>
    <w:rsid w:val="00E4332D"/>
    <w:rsid w:val="00E4345C"/>
    <w:rsid w:val="00E434C7"/>
    <w:rsid w:val="00E435BF"/>
    <w:rsid w:val="00E43B2A"/>
    <w:rsid w:val="00E43CC9"/>
    <w:rsid w:val="00E44576"/>
    <w:rsid w:val="00E44906"/>
    <w:rsid w:val="00E44A9A"/>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5FA"/>
    <w:rsid w:val="00E518B5"/>
    <w:rsid w:val="00E51D51"/>
    <w:rsid w:val="00E523C1"/>
    <w:rsid w:val="00E5260B"/>
    <w:rsid w:val="00E52799"/>
    <w:rsid w:val="00E5286B"/>
    <w:rsid w:val="00E531F9"/>
    <w:rsid w:val="00E53A01"/>
    <w:rsid w:val="00E53B2F"/>
    <w:rsid w:val="00E54383"/>
    <w:rsid w:val="00E544A4"/>
    <w:rsid w:val="00E54D9D"/>
    <w:rsid w:val="00E54F65"/>
    <w:rsid w:val="00E552C5"/>
    <w:rsid w:val="00E555AC"/>
    <w:rsid w:val="00E55851"/>
    <w:rsid w:val="00E5585A"/>
    <w:rsid w:val="00E5588D"/>
    <w:rsid w:val="00E559D4"/>
    <w:rsid w:val="00E56034"/>
    <w:rsid w:val="00E564C4"/>
    <w:rsid w:val="00E56671"/>
    <w:rsid w:val="00E567C9"/>
    <w:rsid w:val="00E56825"/>
    <w:rsid w:val="00E569F4"/>
    <w:rsid w:val="00E56AE0"/>
    <w:rsid w:val="00E56AEA"/>
    <w:rsid w:val="00E56CC1"/>
    <w:rsid w:val="00E56FD8"/>
    <w:rsid w:val="00E577DF"/>
    <w:rsid w:val="00E5780F"/>
    <w:rsid w:val="00E57A2A"/>
    <w:rsid w:val="00E57B83"/>
    <w:rsid w:val="00E57E1A"/>
    <w:rsid w:val="00E600F0"/>
    <w:rsid w:val="00E604C4"/>
    <w:rsid w:val="00E6062A"/>
    <w:rsid w:val="00E60809"/>
    <w:rsid w:val="00E61115"/>
    <w:rsid w:val="00E61265"/>
    <w:rsid w:val="00E61300"/>
    <w:rsid w:val="00E6151A"/>
    <w:rsid w:val="00E61852"/>
    <w:rsid w:val="00E62296"/>
    <w:rsid w:val="00E635B9"/>
    <w:rsid w:val="00E637CC"/>
    <w:rsid w:val="00E63EC5"/>
    <w:rsid w:val="00E63FB7"/>
    <w:rsid w:val="00E6447B"/>
    <w:rsid w:val="00E6459E"/>
    <w:rsid w:val="00E64905"/>
    <w:rsid w:val="00E64A3E"/>
    <w:rsid w:val="00E64FF6"/>
    <w:rsid w:val="00E6510A"/>
    <w:rsid w:val="00E65145"/>
    <w:rsid w:val="00E6552A"/>
    <w:rsid w:val="00E6557B"/>
    <w:rsid w:val="00E65D15"/>
    <w:rsid w:val="00E66069"/>
    <w:rsid w:val="00E66226"/>
    <w:rsid w:val="00E662B9"/>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82D"/>
    <w:rsid w:val="00E70BEF"/>
    <w:rsid w:val="00E70C94"/>
    <w:rsid w:val="00E712E4"/>
    <w:rsid w:val="00E71E08"/>
    <w:rsid w:val="00E72302"/>
    <w:rsid w:val="00E7235E"/>
    <w:rsid w:val="00E7258F"/>
    <w:rsid w:val="00E72BB8"/>
    <w:rsid w:val="00E72C6B"/>
    <w:rsid w:val="00E72C9E"/>
    <w:rsid w:val="00E72F0F"/>
    <w:rsid w:val="00E7308A"/>
    <w:rsid w:val="00E7380E"/>
    <w:rsid w:val="00E73842"/>
    <w:rsid w:val="00E73959"/>
    <w:rsid w:val="00E739B1"/>
    <w:rsid w:val="00E73AB7"/>
    <w:rsid w:val="00E73AF7"/>
    <w:rsid w:val="00E73B32"/>
    <w:rsid w:val="00E73DF4"/>
    <w:rsid w:val="00E73F4C"/>
    <w:rsid w:val="00E74004"/>
    <w:rsid w:val="00E7427A"/>
    <w:rsid w:val="00E74387"/>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0A69"/>
    <w:rsid w:val="00E815D2"/>
    <w:rsid w:val="00E81611"/>
    <w:rsid w:val="00E817E0"/>
    <w:rsid w:val="00E819B8"/>
    <w:rsid w:val="00E820C8"/>
    <w:rsid w:val="00E82EE4"/>
    <w:rsid w:val="00E831E7"/>
    <w:rsid w:val="00E8379C"/>
    <w:rsid w:val="00E83D77"/>
    <w:rsid w:val="00E83E91"/>
    <w:rsid w:val="00E8402A"/>
    <w:rsid w:val="00E842C3"/>
    <w:rsid w:val="00E843B5"/>
    <w:rsid w:val="00E846A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04B"/>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934"/>
    <w:rsid w:val="00E93A06"/>
    <w:rsid w:val="00E93CB3"/>
    <w:rsid w:val="00E93E4B"/>
    <w:rsid w:val="00E93EAC"/>
    <w:rsid w:val="00E941D6"/>
    <w:rsid w:val="00E944A4"/>
    <w:rsid w:val="00E946A6"/>
    <w:rsid w:val="00E94775"/>
    <w:rsid w:val="00E947E4"/>
    <w:rsid w:val="00E9480A"/>
    <w:rsid w:val="00E94D6A"/>
    <w:rsid w:val="00E94E7E"/>
    <w:rsid w:val="00E95189"/>
    <w:rsid w:val="00E95D20"/>
    <w:rsid w:val="00E9616B"/>
    <w:rsid w:val="00E96A16"/>
    <w:rsid w:val="00E96A29"/>
    <w:rsid w:val="00E96B28"/>
    <w:rsid w:val="00E96C19"/>
    <w:rsid w:val="00E96FE6"/>
    <w:rsid w:val="00E973A1"/>
    <w:rsid w:val="00E97CC4"/>
    <w:rsid w:val="00E97DDB"/>
    <w:rsid w:val="00E97FF9"/>
    <w:rsid w:val="00EA0BFE"/>
    <w:rsid w:val="00EA0F54"/>
    <w:rsid w:val="00EA1059"/>
    <w:rsid w:val="00EA145B"/>
    <w:rsid w:val="00EA18B4"/>
    <w:rsid w:val="00EA1B13"/>
    <w:rsid w:val="00EA1D43"/>
    <w:rsid w:val="00EA23EC"/>
    <w:rsid w:val="00EA2785"/>
    <w:rsid w:val="00EA280C"/>
    <w:rsid w:val="00EA2B77"/>
    <w:rsid w:val="00EA2D24"/>
    <w:rsid w:val="00EA2E02"/>
    <w:rsid w:val="00EA2F35"/>
    <w:rsid w:val="00EA3194"/>
    <w:rsid w:val="00EA319D"/>
    <w:rsid w:val="00EA31A5"/>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6FA"/>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BF8"/>
    <w:rsid w:val="00EA7F4C"/>
    <w:rsid w:val="00EB040F"/>
    <w:rsid w:val="00EB0939"/>
    <w:rsid w:val="00EB099A"/>
    <w:rsid w:val="00EB0B28"/>
    <w:rsid w:val="00EB0F52"/>
    <w:rsid w:val="00EB1D47"/>
    <w:rsid w:val="00EB1DCA"/>
    <w:rsid w:val="00EB2146"/>
    <w:rsid w:val="00EB22A5"/>
    <w:rsid w:val="00EB22D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41C"/>
    <w:rsid w:val="00EB4F83"/>
    <w:rsid w:val="00EB50D8"/>
    <w:rsid w:val="00EB5177"/>
    <w:rsid w:val="00EB534F"/>
    <w:rsid w:val="00EB584C"/>
    <w:rsid w:val="00EB5863"/>
    <w:rsid w:val="00EB5888"/>
    <w:rsid w:val="00EB5D88"/>
    <w:rsid w:val="00EB5FFE"/>
    <w:rsid w:val="00EB68D5"/>
    <w:rsid w:val="00EB6D08"/>
    <w:rsid w:val="00EB6D14"/>
    <w:rsid w:val="00EB7266"/>
    <w:rsid w:val="00EB72A9"/>
    <w:rsid w:val="00EB7307"/>
    <w:rsid w:val="00EB772D"/>
    <w:rsid w:val="00EB7C14"/>
    <w:rsid w:val="00EB7E9B"/>
    <w:rsid w:val="00EB7FDB"/>
    <w:rsid w:val="00EC0105"/>
    <w:rsid w:val="00EC03E0"/>
    <w:rsid w:val="00EC06BE"/>
    <w:rsid w:val="00EC076C"/>
    <w:rsid w:val="00EC0C37"/>
    <w:rsid w:val="00EC0C65"/>
    <w:rsid w:val="00EC118E"/>
    <w:rsid w:val="00EC14B0"/>
    <w:rsid w:val="00EC19BB"/>
    <w:rsid w:val="00EC204E"/>
    <w:rsid w:val="00EC241E"/>
    <w:rsid w:val="00EC249E"/>
    <w:rsid w:val="00EC2A4C"/>
    <w:rsid w:val="00EC2CFF"/>
    <w:rsid w:val="00EC2DFB"/>
    <w:rsid w:val="00EC37BF"/>
    <w:rsid w:val="00EC37EE"/>
    <w:rsid w:val="00EC4378"/>
    <w:rsid w:val="00EC4507"/>
    <w:rsid w:val="00EC451B"/>
    <w:rsid w:val="00EC45B7"/>
    <w:rsid w:val="00EC46F9"/>
    <w:rsid w:val="00EC4825"/>
    <w:rsid w:val="00EC4904"/>
    <w:rsid w:val="00EC4A35"/>
    <w:rsid w:val="00EC4CEC"/>
    <w:rsid w:val="00EC4DF6"/>
    <w:rsid w:val="00EC4E68"/>
    <w:rsid w:val="00EC5F1C"/>
    <w:rsid w:val="00EC5F2F"/>
    <w:rsid w:val="00EC6376"/>
    <w:rsid w:val="00EC651E"/>
    <w:rsid w:val="00EC65E5"/>
    <w:rsid w:val="00EC686C"/>
    <w:rsid w:val="00EC692E"/>
    <w:rsid w:val="00EC6B0C"/>
    <w:rsid w:val="00EC6B4E"/>
    <w:rsid w:val="00EC7220"/>
    <w:rsid w:val="00EC7233"/>
    <w:rsid w:val="00EC745E"/>
    <w:rsid w:val="00EC7688"/>
    <w:rsid w:val="00EC775C"/>
    <w:rsid w:val="00EC785C"/>
    <w:rsid w:val="00EC7A32"/>
    <w:rsid w:val="00EC7C03"/>
    <w:rsid w:val="00EC7E3F"/>
    <w:rsid w:val="00EC7EAF"/>
    <w:rsid w:val="00ED05B1"/>
    <w:rsid w:val="00ED0657"/>
    <w:rsid w:val="00ED0B9D"/>
    <w:rsid w:val="00ED0C86"/>
    <w:rsid w:val="00ED0D50"/>
    <w:rsid w:val="00ED113A"/>
    <w:rsid w:val="00ED12C8"/>
    <w:rsid w:val="00ED1327"/>
    <w:rsid w:val="00ED154C"/>
    <w:rsid w:val="00ED1711"/>
    <w:rsid w:val="00ED188F"/>
    <w:rsid w:val="00ED18EF"/>
    <w:rsid w:val="00ED1996"/>
    <w:rsid w:val="00ED1AD9"/>
    <w:rsid w:val="00ED1CD0"/>
    <w:rsid w:val="00ED2037"/>
    <w:rsid w:val="00ED2289"/>
    <w:rsid w:val="00ED2597"/>
    <w:rsid w:val="00ED27C3"/>
    <w:rsid w:val="00ED2A17"/>
    <w:rsid w:val="00ED2AE2"/>
    <w:rsid w:val="00ED2C5A"/>
    <w:rsid w:val="00ED30E7"/>
    <w:rsid w:val="00ED31C3"/>
    <w:rsid w:val="00ED3327"/>
    <w:rsid w:val="00ED33AE"/>
    <w:rsid w:val="00ED351B"/>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1CD"/>
    <w:rsid w:val="00ED721A"/>
    <w:rsid w:val="00ED738C"/>
    <w:rsid w:val="00ED7827"/>
    <w:rsid w:val="00ED7918"/>
    <w:rsid w:val="00ED7A54"/>
    <w:rsid w:val="00ED7FD3"/>
    <w:rsid w:val="00EE00E0"/>
    <w:rsid w:val="00EE025F"/>
    <w:rsid w:val="00EE034C"/>
    <w:rsid w:val="00EE0830"/>
    <w:rsid w:val="00EE0E5D"/>
    <w:rsid w:val="00EE11C2"/>
    <w:rsid w:val="00EE1963"/>
    <w:rsid w:val="00EE1CE1"/>
    <w:rsid w:val="00EE1FBE"/>
    <w:rsid w:val="00EE2179"/>
    <w:rsid w:val="00EE21DC"/>
    <w:rsid w:val="00EE28BA"/>
    <w:rsid w:val="00EE2950"/>
    <w:rsid w:val="00EE2A61"/>
    <w:rsid w:val="00EE2B08"/>
    <w:rsid w:val="00EE2B37"/>
    <w:rsid w:val="00EE2B6B"/>
    <w:rsid w:val="00EE2DCE"/>
    <w:rsid w:val="00EE334E"/>
    <w:rsid w:val="00EE347F"/>
    <w:rsid w:val="00EE35C9"/>
    <w:rsid w:val="00EE3663"/>
    <w:rsid w:val="00EE3DBC"/>
    <w:rsid w:val="00EE4022"/>
    <w:rsid w:val="00EE41C4"/>
    <w:rsid w:val="00EE49F9"/>
    <w:rsid w:val="00EE4BF2"/>
    <w:rsid w:val="00EE4E6B"/>
    <w:rsid w:val="00EE533C"/>
    <w:rsid w:val="00EE5468"/>
    <w:rsid w:val="00EE5613"/>
    <w:rsid w:val="00EE5856"/>
    <w:rsid w:val="00EE5A27"/>
    <w:rsid w:val="00EE608D"/>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0513"/>
    <w:rsid w:val="00EF07F6"/>
    <w:rsid w:val="00EF1093"/>
    <w:rsid w:val="00EF151A"/>
    <w:rsid w:val="00EF17B0"/>
    <w:rsid w:val="00EF1913"/>
    <w:rsid w:val="00EF19E4"/>
    <w:rsid w:val="00EF1FCB"/>
    <w:rsid w:val="00EF2076"/>
    <w:rsid w:val="00EF21C3"/>
    <w:rsid w:val="00EF29B6"/>
    <w:rsid w:val="00EF2A6D"/>
    <w:rsid w:val="00EF2C14"/>
    <w:rsid w:val="00EF2C91"/>
    <w:rsid w:val="00EF2E6B"/>
    <w:rsid w:val="00EF2FA6"/>
    <w:rsid w:val="00EF3036"/>
    <w:rsid w:val="00EF328D"/>
    <w:rsid w:val="00EF3949"/>
    <w:rsid w:val="00EF3EF9"/>
    <w:rsid w:val="00EF4445"/>
    <w:rsid w:val="00EF4FE6"/>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33D"/>
    <w:rsid w:val="00F0166E"/>
    <w:rsid w:val="00F01D3D"/>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A71"/>
    <w:rsid w:val="00F06BBC"/>
    <w:rsid w:val="00F06CB8"/>
    <w:rsid w:val="00F06D61"/>
    <w:rsid w:val="00F070E2"/>
    <w:rsid w:val="00F07A17"/>
    <w:rsid w:val="00F07C26"/>
    <w:rsid w:val="00F07D30"/>
    <w:rsid w:val="00F07F39"/>
    <w:rsid w:val="00F10697"/>
    <w:rsid w:val="00F10725"/>
    <w:rsid w:val="00F10A40"/>
    <w:rsid w:val="00F10CB9"/>
    <w:rsid w:val="00F10F03"/>
    <w:rsid w:val="00F110CD"/>
    <w:rsid w:val="00F110D5"/>
    <w:rsid w:val="00F11210"/>
    <w:rsid w:val="00F11340"/>
    <w:rsid w:val="00F11347"/>
    <w:rsid w:val="00F11C08"/>
    <w:rsid w:val="00F1211F"/>
    <w:rsid w:val="00F12351"/>
    <w:rsid w:val="00F12B04"/>
    <w:rsid w:val="00F12B45"/>
    <w:rsid w:val="00F12CEB"/>
    <w:rsid w:val="00F133E1"/>
    <w:rsid w:val="00F13401"/>
    <w:rsid w:val="00F13794"/>
    <w:rsid w:val="00F138EC"/>
    <w:rsid w:val="00F13B41"/>
    <w:rsid w:val="00F1433A"/>
    <w:rsid w:val="00F143B4"/>
    <w:rsid w:val="00F14722"/>
    <w:rsid w:val="00F148FB"/>
    <w:rsid w:val="00F14DF3"/>
    <w:rsid w:val="00F15193"/>
    <w:rsid w:val="00F15610"/>
    <w:rsid w:val="00F1568D"/>
    <w:rsid w:val="00F15775"/>
    <w:rsid w:val="00F1593D"/>
    <w:rsid w:val="00F1631B"/>
    <w:rsid w:val="00F16739"/>
    <w:rsid w:val="00F167CB"/>
    <w:rsid w:val="00F16DE2"/>
    <w:rsid w:val="00F1715B"/>
    <w:rsid w:val="00F175D2"/>
    <w:rsid w:val="00F179C3"/>
    <w:rsid w:val="00F17A35"/>
    <w:rsid w:val="00F17FFA"/>
    <w:rsid w:val="00F20354"/>
    <w:rsid w:val="00F2052B"/>
    <w:rsid w:val="00F205D1"/>
    <w:rsid w:val="00F2083C"/>
    <w:rsid w:val="00F2125A"/>
    <w:rsid w:val="00F21C0D"/>
    <w:rsid w:val="00F21C2B"/>
    <w:rsid w:val="00F21DCD"/>
    <w:rsid w:val="00F22046"/>
    <w:rsid w:val="00F220E5"/>
    <w:rsid w:val="00F22183"/>
    <w:rsid w:val="00F222D3"/>
    <w:rsid w:val="00F22319"/>
    <w:rsid w:val="00F223E7"/>
    <w:rsid w:val="00F2260F"/>
    <w:rsid w:val="00F22ECE"/>
    <w:rsid w:val="00F23794"/>
    <w:rsid w:val="00F238D6"/>
    <w:rsid w:val="00F23B44"/>
    <w:rsid w:val="00F23B4E"/>
    <w:rsid w:val="00F23FF9"/>
    <w:rsid w:val="00F241C6"/>
    <w:rsid w:val="00F242AD"/>
    <w:rsid w:val="00F242F7"/>
    <w:rsid w:val="00F247B3"/>
    <w:rsid w:val="00F247F2"/>
    <w:rsid w:val="00F2496D"/>
    <w:rsid w:val="00F24A69"/>
    <w:rsid w:val="00F24A7E"/>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EF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7B"/>
    <w:rsid w:val="00F330BE"/>
    <w:rsid w:val="00F33178"/>
    <w:rsid w:val="00F33297"/>
    <w:rsid w:val="00F33712"/>
    <w:rsid w:val="00F337D5"/>
    <w:rsid w:val="00F33B82"/>
    <w:rsid w:val="00F33DC8"/>
    <w:rsid w:val="00F3411B"/>
    <w:rsid w:val="00F34197"/>
    <w:rsid w:val="00F34349"/>
    <w:rsid w:val="00F34444"/>
    <w:rsid w:val="00F34968"/>
    <w:rsid w:val="00F3498B"/>
    <w:rsid w:val="00F349CB"/>
    <w:rsid w:val="00F3505F"/>
    <w:rsid w:val="00F35149"/>
    <w:rsid w:val="00F35355"/>
    <w:rsid w:val="00F3537C"/>
    <w:rsid w:val="00F35501"/>
    <w:rsid w:val="00F35638"/>
    <w:rsid w:val="00F35C7F"/>
    <w:rsid w:val="00F36091"/>
    <w:rsid w:val="00F361AF"/>
    <w:rsid w:val="00F36483"/>
    <w:rsid w:val="00F369D7"/>
    <w:rsid w:val="00F36D5D"/>
    <w:rsid w:val="00F36E74"/>
    <w:rsid w:val="00F37041"/>
    <w:rsid w:val="00F37122"/>
    <w:rsid w:val="00F37247"/>
    <w:rsid w:val="00F37348"/>
    <w:rsid w:val="00F37606"/>
    <w:rsid w:val="00F3784E"/>
    <w:rsid w:val="00F378F1"/>
    <w:rsid w:val="00F37A8E"/>
    <w:rsid w:val="00F37AE3"/>
    <w:rsid w:val="00F37F92"/>
    <w:rsid w:val="00F40155"/>
    <w:rsid w:val="00F403A1"/>
    <w:rsid w:val="00F403DB"/>
    <w:rsid w:val="00F4065A"/>
    <w:rsid w:val="00F40B5B"/>
    <w:rsid w:val="00F40E01"/>
    <w:rsid w:val="00F413D5"/>
    <w:rsid w:val="00F414C3"/>
    <w:rsid w:val="00F41811"/>
    <w:rsid w:val="00F41830"/>
    <w:rsid w:val="00F41A0A"/>
    <w:rsid w:val="00F41BB0"/>
    <w:rsid w:val="00F420C6"/>
    <w:rsid w:val="00F421DA"/>
    <w:rsid w:val="00F42285"/>
    <w:rsid w:val="00F423E4"/>
    <w:rsid w:val="00F425ED"/>
    <w:rsid w:val="00F4265A"/>
    <w:rsid w:val="00F426B6"/>
    <w:rsid w:val="00F4275C"/>
    <w:rsid w:val="00F42841"/>
    <w:rsid w:val="00F431BA"/>
    <w:rsid w:val="00F432AD"/>
    <w:rsid w:val="00F43445"/>
    <w:rsid w:val="00F434B2"/>
    <w:rsid w:val="00F43504"/>
    <w:rsid w:val="00F43578"/>
    <w:rsid w:val="00F43C1E"/>
    <w:rsid w:val="00F43D8B"/>
    <w:rsid w:val="00F43D9C"/>
    <w:rsid w:val="00F43DFF"/>
    <w:rsid w:val="00F44427"/>
    <w:rsid w:val="00F4467F"/>
    <w:rsid w:val="00F44E08"/>
    <w:rsid w:val="00F44EDB"/>
    <w:rsid w:val="00F44F16"/>
    <w:rsid w:val="00F451FA"/>
    <w:rsid w:val="00F45307"/>
    <w:rsid w:val="00F45406"/>
    <w:rsid w:val="00F45547"/>
    <w:rsid w:val="00F45693"/>
    <w:rsid w:val="00F45BA6"/>
    <w:rsid w:val="00F45CE4"/>
    <w:rsid w:val="00F45E96"/>
    <w:rsid w:val="00F463CD"/>
    <w:rsid w:val="00F46467"/>
    <w:rsid w:val="00F465A3"/>
    <w:rsid w:val="00F468EC"/>
    <w:rsid w:val="00F471F7"/>
    <w:rsid w:val="00F50209"/>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535"/>
    <w:rsid w:val="00F54794"/>
    <w:rsid w:val="00F5483C"/>
    <w:rsid w:val="00F5490F"/>
    <w:rsid w:val="00F54DD4"/>
    <w:rsid w:val="00F54E36"/>
    <w:rsid w:val="00F54FCE"/>
    <w:rsid w:val="00F55380"/>
    <w:rsid w:val="00F55762"/>
    <w:rsid w:val="00F559FA"/>
    <w:rsid w:val="00F55BE5"/>
    <w:rsid w:val="00F560FE"/>
    <w:rsid w:val="00F56222"/>
    <w:rsid w:val="00F566FD"/>
    <w:rsid w:val="00F5678B"/>
    <w:rsid w:val="00F568F0"/>
    <w:rsid w:val="00F56C79"/>
    <w:rsid w:val="00F56CD9"/>
    <w:rsid w:val="00F56CFC"/>
    <w:rsid w:val="00F56E47"/>
    <w:rsid w:val="00F572DD"/>
    <w:rsid w:val="00F573C3"/>
    <w:rsid w:val="00F5786D"/>
    <w:rsid w:val="00F578D0"/>
    <w:rsid w:val="00F600A8"/>
    <w:rsid w:val="00F60265"/>
    <w:rsid w:val="00F60527"/>
    <w:rsid w:val="00F609CD"/>
    <w:rsid w:val="00F60AB5"/>
    <w:rsid w:val="00F60C79"/>
    <w:rsid w:val="00F60CD6"/>
    <w:rsid w:val="00F6111C"/>
    <w:rsid w:val="00F61171"/>
    <w:rsid w:val="00F614C0"/>
    <w:rsid w:val="00F614CA"/>
    <w:rsid w:val="00F61647"/>
    <w:rsid w:val="00F61E40"/>
    <w:rsid w:val="00F61EB5"/>
    <w:rsid w:val="00F621FE"/>
    <w:rsid w:val="00F62C76"/>
    <w:rsid w:val="00F62CCC"/>
    <w:rsid w:val="00F62D8E"/>
    <w:rsid w:val="00F62E54"/>
    <w:rsid w:val="00F63455"/>
    <w:rsid w:val="00F637B4"/>
    <w:rsid w:val="00F63B1B"/>
    <w:rsid w:val="00F63C77"/>
    <w:rsid w:val="00F63C7B"/>
    <w:rsid w:val="00F641B1"/>
    <w:rsid w:val="00F64279"/>
    <w:rsid w:val="00F64546"/>
    <w:rsid w:val="00F64E76"/>
    <w:rsid w:val="00F651CC"/>
    <w:rsid w:val="00F651D2"/>
    <w:rsid w:val="00F651DF"/>
    <w:rsid w:val="00F65310"/>
    <w:rsid w:val="00F65499"/>
    <w:rsid w:val="00F657CF"/>
    <w:rsid w:val="00F65808"/>
    <w:rsid w:val="00F6587D"/>
    <w:rsid w:val="00F66161"/>
    <w:rsid w:val="00F661CD"/>
    <w:rsid w:val="00F662D1"/>
    <w:rsid w:val="00F6647A"/>
    <w:rsid w:val="00F667F7"/>
    <w:rsid w:val="00F669B2"/>
    <w:rsid w:val="00F66A00"/>
    <w:rsid w:val="00F66A39"/>
    <w:rsid w:val="00F66CBE"/>
    <w:rsid w:val="00F66CFB"/>
    <w:rsid w:val="00F66DA9"/>
    <w:rsid w:val="00F66E09"/>
    <w:rsid w:val="00F66FE3"/>
    <w:rsid w:val="00F676E7"/>
    <w:rsid w:val="00F677E0"/>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631"/>
    <w:rsid w:val="00F71792"/>
    <w:rsid w:val="00F71A8F"/>
    <w:rsid w:val="00F72073"/>
    <w:rsid w:val="00F724FC"/>
    <w:rsid w:val="00F72705"/>
    <w:rsid w:val="00F72B30"/>
    <w:rsid w:val="00F730C3"/>
    <w:rsid w:val="00F7313D"/>
    <w:rsid w:val="00F7343B"/>
    <w:rsid w:val="00F73811"/>
    <w:rsid w:val="00F73CF3"/>
    <w:rsid w:val="00F73D45"/>
    <w:rsid w:val="00F740AB"/>
    <w:rsid w:val="00F7441F"/>
    <w:rsid w:val="00F748C5"/>
    <w:rsid w:val="00F74A56"/>
    <w:rsid w:val="00F74CF6"/>
    <w:rsid w:val="00F74E33"/>
    <w:rsid w:val="00F75330"/>
    <w:rsid w:val="00F756C1"/>
    <w:rsid w:val="00F75987"/>
    <w:rsid w:val="00F75B66"/>
    <w:rsid w:val="00F75F95"/>
    <w:rsid w:val="00F76164"/>
    <w:rsid w:val="00F7625F"/>
    <w:rsid w:val="00F76333"/>
    <w:rsid w:val="00F763B6"/>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9"/>
    <w:rsid w:val="00F81F5F"/>
    <w:rsid w:val="00F82134"/>
    <w:rsid w:val="00F822E3"/>
    <w:rsid w:val="00F8254F"/>
    <w:rsid w:val="00F825B1"/>
    <w:rsid w:val="00F82866"/>
    <w:rsid w:val="00F82A33"/>
    <w:rsid w:val="00F82A9E"/>
    <w:rsid w:val="00F82CBE"/>
    <w:rsid w:val="00F82D45"/>
    <w:rsid w:val="00F8324A"/>
    <w:rsid w:val="00F83940"/>
    <w:rsid w:val="00F841FB"/>
    <w:rsid w:val="00F84265"/>
    <w:rsid w:val="00F84421"/>
    <w:rsid w:val="00F8449B"/>
    <w:rsid w:val="00F8494C"/>
    <w:rsid w:val="00F84B44"/>
    <w:rsid w:val="00F84D0B"/>
    <w:rsid w:val="00F84FD1"/>
    <w:rsid w:val="00F85413"/>
    <w:rsid w:val="00F85461"/>
    <w:rsid w:val="00F85691"/>
    <w:rsid w:val="00F85A10"/>
    <w:rsid w:val="00F85C94"/>
    <w:rsid w:val="00F85CE1"/>
    <w:rsid w:val="00F860E9"/>
    <w:rsid w:val="00F861E1"/>
    <w:rsid w:val="00F86326"/>
    <w:rsid w:val="00F869F6"/>
    <w:rsid w:val="00F86B82"/>
    <w:rsid w:val="00F86BFC"/>
    <w:rsid w:val="00F86D3A"/>
    <w:rsid w:val="00F86D57"/>
    <w:rsid w:val="00F86DD0"/>
    <w:rsid w:val="00F87032"/>
    <w:rsid w:val="00F87094"/>
    <w:rsid w:val="00F8710B"/>
    <w:rsid w:val="00F8752F"/>
    <w:rsid w:val="00F87603"/>
    <w:rsid w:val="00F87684"/>
    <w:rsid w:val="00F877D7"/>
    <w:rsid w:val="00F87AB3"/>
    <w:rsid w:val="00F87F21"/>
    <w:rsid w:val="00F87F9B"/>
    <w:rsid w:val="00F902EE"/>
    <w:rsid w:val="00F905C5"/>
    <w:rsid w:val="00F909D8"/>
    <w:rsid w:val="00F911FB"/>
    <w:rsid w:val="00F913DC"/>
    <w:rsid w:val="00F914B0"/>
    <w:rsid w:val="00F91530"/>
    <w:rsid w:val="00F91633"/>
    <w:rsid w:val="00F91711"/>
    <w:rsid w:val="00F91DDA"/>
    <w:rsid w:val="00F91E74"/>
    <w:rsid w:val="00F9203D"/>
    <w:rsid w:val="00F922CA"/>
    <w:rsid w:val="00F9258B"/>
    <w:rsid w:val="00F928D5"/>
    <w:rsid w:val="00F92C42"/>
    <w:rsid w:val="00F92D0E"/>
    <w:rsid w:val="00F9315B"/>
    <w:rsid w:val="00F935B3"/>
    <w:rsid w:val="00F9397A"/>
    <w:rsid w:val="00F93A37"/>
    <w:rsid w:val="00F94182"/>
    <w:rsid w:val="00F9431F"/>
    <w:rsid w:val="00F944D9"/>
    <w:rsid w:val="00F94C33"/>
    <w:rsid w:val="00F94D5A"/>
    <w:rsid w:val="00F94DB3"/>
    <w:rsid w:val="00F94DEB"/>
    <w:rsid w:val="00F95339"/>
    <w:rsid w:val="00F9536B"/>
    <w:rsid w:val="00F95AB9"/>
    <w:rsid w:val="00F95CEF"/>
    <w:rsid w:val="00F95D03"/>
    <w:rsid w:val="00F960D1"/>
    <w:rsid w:val="00F962D6"/>
    <w:rsid w:val="00F96452"/>
    <w:rsid w:val="00F96500"/>
    <w:rsid w:val="00F9695D"/>
    <w:rsid w:val="00F96AE9"/>
    <w:rsid w:val="00F96AF5"/>
    <w:rsid w:val="00F96E5A"/>
    <w:rsid w:val="00F97132"/>
    <w:rsid w:val="00F975EB"/>
    <w:rsid w:val="00F97737"/>
    <w:rsid w:val="00F97822"/>
    <w:rsid w:val="00F97A34"/>
    <w:rsid w:val="00F97A7B"/>
    <w:rsid w:val="00FA0518"/>
    <w:rsid w:val="00FA05D9"/>
    <w:rsid w:val="00FA0650"/>
    <w:rsid w:val="00FA0774"/>
    <w:rsid w:val="00FA0949"/>
    <w:rsid w:val="00FA0EB8"/>
    <w:rsid w:val="00FA0EDB"/>
    <w:rsid w:val="00FA0F84"/>
    <w:rsid w:val="00FA11D3"/>
    <w:rsid w:val="00FA1210"/>
    <w:rsid w:val="00FA12EE"/>
    <w:rsid w:val="00FA131D"/>
    <w:rsid w:val="00FA14C3"/>
    <w:rsid w:val="00FA1765"/>
    <w:rsid w:val="00FA1AE5"/>
    <w:rsid w:val="00FA2104"/>
    <w:rsid w:val="00FA210B"/>
    <w:rsid w:val="00FA24FD"/>
    <w:rsid w:val="00FA2C35"/>
    <w:rsid w:val="00FA2E9E"/>
    <w:rsid w:val="00FA31E7"/>
    <w:rsid w:val="00FA3332"/>
    <w:rsid w:val="00FA3541"/>
    <w:rsid w:val="00FA3635"/>
    <w:rsid w:val="00FA37A4"/>
    <w:rsid w:val="00FA3AF8"/>
    <w:rsid w:val="00FA3E3C"/>
    <w:rsid w:val="00FA40B2"/>
    <w:rsid w:val="00FA413A"/>
    <w:rsid w:val="00FA4144"/>
    <w:rsid w:val="00FA43E0"/>
    <w:rsid w:val="00FA440F"/>
    <w:rsid w:val="00FA464A"/>
    <w:rsid w:val="00FA472F"/>
    <w:rsid w:val="00FA4CDE"/>
    <w:rsid w:val="00FA4DDF"/>
    <w:rsid w:val="00FA523A"/>
    <w:rsid w:val="00FA53EB"/>
    <w:rsid w:val="00FA58F0"/>
    <w:rsid w:val="00FA5986"/>
    <w:rsid w:val="00FA5C71"/>
    <w:rsid w:val="00FA5CA8"/>
    <w:rsid w:val="00FA5D65"/>
    <w:rsid w:val="00FA645E"/>
    <w:rsid w:val="00FA6683"/>
    <w:rsid w:val="00FA69F7"/>
    <w:rsid w:val="00FA6A01"/>
    <w:rsid w:val="00FA6E7F"/>
    <w:rsid w:val="00FA7114"/>
    <w:rsid w:val="00FA741D"/>
    <w:rsid w:val="00FA77F8"/>
    <w:rsid w:val="00FA7B0E"/>
    <w:rsid w:val="00FA7B14"/>
    <w:rsid w:val="00FA7B20"/>
    <w:rsid w:val="00FA7BAF"/>
    <w:rsid w:val="00FB03E2"/>
    <w:rsid w:val="00FB052D"/>
    <w:rsid w:val="00FB0BB2"/>
    <w:rsid w:val="00FB0E00"/>
    <w:rsid w:val="00FB13CE"/>
    <w:rsid w:val="00FB1543"/>
    <w:rsid w:val="00FB22D7"/>
    <w:rsid w:val="00FB2379"/>
    <w:rsid w:val="00FB3304"/>
    <w:rsid w:val="00FB3489"/>
    <w:rsid w:val="00FB36BC"/>
    <w:rsid w:val="00FB3B90"/>
    <w:rsid w:val="00FB3BAE"/>
    <w:rsid w:val="00FB3CB7"/>
    <w:rsid w:val="00FB3D3B"/>
    <w:rsid w:val="00FB4043"/>
    <w:rsid w:val="00FB410E"/>
    <w:rsid w:val="00FB445B"/>
    <w:rsid w:val="00FB48D9"/>
    <w:rsid w:val="00FB499D"/>
    <w:rsid w:val="00FB4B8A"/>
    <w:rsid w:val="00FB4D81"/>
    <w:rsid w:val="00FB4DAD"/>
    <w:rsid w:val="00FB4E1E"/>
    <w:rsid w:val="00FB5152"/>
    <w:rsid w:val="00FB51E8"/>
    <w:rsid w:val="00FB54C3"/>
    <w:rsid w:val="00FB559C"/>
    <w:rsid w:val="00FB56F5"/>
    <w:rsid w:val="00FB5A98"/>
    <w:rsid w:val="00FB5C60"/>
    <w:rsid w:val="00FB5EF4"/>
    <w:rsid w:val="00FB5F8F"/>
    <w:rsid w:val="00FB680E"/>
    <w:rsid w:val="00FB69B5"/>
    <w:rsid w:val="00FB6B73"/>
    <w:rsid w:val="00FB6B88"/>
    <w:rsid w:val="00FB6BAB"/>
    <w:rsid w:val="00FB6BEE"/>
    <w:rsid w:val="00FB7026"/>
    <w:rsid w:val="00FB70F3"/>
    <w:rsid w:val="00FB70FD"/>
    <w:rsid w:val="00FB772E"/>
    <w:rsid w:val="00FB7761"/>
    <w:rsid w:val="00FB7A0B"/>
    <w:rsid w:val="00FB7B61"/>
    <w:rsid w:val="00FB7CB6"/>
    <w:rsid w:val="00FB7CDA"/>
    <w:rsid w:val="00FB7E3B"/>
    <w:rsid w:val="00FB7ED9"/>
    <w:rsid w:val="00FC0065"/>
    <w:rsid w:val="00FC0149"/>
    <w:rsid w:val="00FC0356"/>
    <w:rsid w:val="00FC062F"/>
    <w:rsid w:val="00FC06CA"/>
    <w:rsid w:val="00FC0754"/>
    <w:rsid w:val="00FC08C5"/>
    <w:rsid w:val="00FC0CCA"/>
    <w:rsid w:val="00FC106C"/>
    <w:rsid w:val="00FC11E2"/>
    <w:rsid w:val="00FC1279"/>
    <w:rsid w:val="00FC12A8"/>
    <w:rsid w:val="00FC1C5A"/>
    <w:rsid w:val="00FC25C4"/>
    <w:rsid w:val="00FC2AD9"/>
    <w:rsid w:val="00FC34B3"/>
    <w:rsid w:val="00FC38CE"/>
    <w:rsid w:val="00FC3AEE"/>
    <w:rsid w:val="00FC3BA5"/>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6D5"/>
    <w:rsid w:val="00FC6792"/>
    <w:rsid w:val="00FC7691"/>
    <w:rsid w:val="00FC76AE"/>
    <w:rsid w:val="00FC7951"/>
    <w:rsid w:val="00FC7985"/>
    <w:rsid w:val="00FC7EAE"/>
    <w:rsid w:val="00FD0015"/>
    <w:rsid w:val="00FD01E5"/>
    <w:rsid w:val="00FD0490"/>
    <w:rsid w:val="00FD0637"/>
    <w:rsid w:val="00FD0B09"/>
    <w:rsid w:val="00FD0B2B"/>
    <w:rsid w:val="00FD0E6E"/>
    <w:rsid w:val="00FD1005"/>
    <w:rsid w:val="00FD1063"/>
    <w:rsid w:val="00FD11AA"/>
    <w:rsid w:val="00FD1361"/>
    <w:rsid w:val="00FD143B"/>
    <w:rsid w:val="00FD159D"/>
    <w:rsid w:val="00FD1AAA"/>
    <w:rsid w:val="00FD1B07"/>
    <w:rsid w:val="00FD1B91"/>
    <w:rsid w:val="00FD1E0A"/>
    <w:rsid w:val="00FD1F8A"/>
    <w:rsid w:val="00FD218B"/>
    <w:rsid w:val="00FD236B"/>
    <w:rsid w:val="00FD2554"/>
    <w:rsid w:val="00FD269D"/>
    <w:rsid w:val="00FD2785"/>
    <w:rsid w:val="00FD2914"/>
    <w:rsid w:val="00FD31C7"/>
    <w:rsid w:val="00FD33FC"/>
    <w:rsid w:val="00FD3730"/>
    <w:rsid w:val="00FD387F"/>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468"/>
    <w:rsid w:val="00FE05E6"/>
    <w:rsid w:val="00FE0902"/>
    <w:rsid w:val="00FE0A40"/>
    <w:rsid w:val="00FE0CE6"/>
    <w:rsid w:val="00FE10A4"/>
    <w:rsid w:val="00FE14A4"/>
    <w:rsid w:val="00FE14D8"/>
    <w:rsid w:val="00FE1584"/>
    <w:rsid w:val="00FE1BAE"/>
    <w:rsid w:val="00FE1F2C"/>
    <w:rsid w:val="00FE2398"/>
    <w:rsid w:val="00FE2471"/>
    <w:rsid w:val="00FE2883"/>
    <w:rsid w:val="00FE30D2"/>
    <w:rsid w:val="00FE30D7"/>
    <w:rsid w:val="00FE328B"/>
    <w:rsid w:val="00FE39B3"/>
    <w:rsid w:val="00FE3E89"/>
    <w:rsid w:val="00FE3F5B"/>
    <w:rsid w:val="00FE403F"/>
    <w:rsid w:val="00FE4979"/>
    <w:rsid w:val="00FE4A68"/>
    <w:rsid w:val="00FE515A"/>
    <w:rsid w:val="00FE5421"/>
    <w:rsid w:val="00FE5624"/>
    <w:rsid w:val="00FE5746"/>
    <w:rsid w:val="00FE5920"/>
    <w:rsid w:val="00FE59B4"/>
    <w:rsid w:val="00FE5D2C"/>
    <w:rsid w:val="00FE5D34"/>
    <w:rsid w:val="00FE5E48"/>
    <w:rsid w:val="00FE5FBF"/>
    <w:rsid w:val="00FE62E1"/>
    <w:rsid w:val="00FE6563"/>
    <w:rsid w:val="00FE6604"/>
    <w:rsid w:val="00FE69D7"/>
    <w:rsid w:val="00FE6C25"/>
    <w:rsid w:val="00FE6DBB"/>
    <w:rsid w:val="00FE7454"/>
    <w:rsid w:val="00FE7D93"/>
    <w:rsid w:val="00FF033A"/>
    <w:rsid w:val="00FF0566"/>
    <w:rsid w:val="00FF05FF"/>
    <w:rsid w:val="00FF0749"/>
    <w:rsid w:val="00FF088B"/>
    <w:rsid w:val="00FF0964"/>
    <w:rsid w:val="00FF0F67"/>
    <w:rsid w:val="00FF0F89"/>
    <w:rsid w:val="00FF11DB"/>
    <w:rsid w:val="00FF1477"/>
    <w:rsid w:val="00FF14D0"/>
    <w:rsid w:val="00FF16AF"/>
    <w:rsid w:val="00FF16F2"/>
    <w:rsid w:val="00FF17F1"/>
    <w:rsid w:val="00FF191D"/>
    <w:rsid w:val="00FF1C2E"/>
    <w:rsid w:val="00FF1E65"/>
    <w:rsid w:val="00FF1F9B"/>
    <w:rsid w:val="00FF202E"/>
    <w:rsid w:val="00FF242E"/>
    <w:rsid w:val="00FF2625"/>
    <w:rsid w:val="00FF2B42"/>
    <w:rsid w:val="00FF2BD5"/>
    <w:rsid w:val="00FF2CE8"/>
    <w:rsid w:val="00FF2D5B"/>
    <w:rsid w:val="00FF330C"/>
    <w:rsid w:val="00FF3431"/>
    <w:rsid w:val="00FF34B7"/>
    <w:rsid w:val="00FF35CB"/>
    <w:rsid w:val="00FF3720"/>
    <w:rsid w:val="00FF3759"/>
    <w:rsid w:val="00FF3B7F"/>
    <w:rsid w:val="00FF4089"/>
    <w:rsid w:val="00FF42F3"/>
    <w:rsid w:val="00FF4B0C"/>
    <w:rsid w:val="00FF4B6F"/>
    <w:rsid w:val="00FF4E68"/>
    <w:rsid w:val="00FF4F92"/>
    <w:rsid w:val="00FF5034"/>
    <w:rsid w:val="00FF526D"/>
    <w:rsid w:val="00FF53AA"/>
    <w:rsid w:val="00FF54BA"/>
    <w:rsid w:val="00FF54EB"/>
    <w:rsid w:val="00FF5A4B"/>
    <w:rsid w:val="00FF62B1"/>
    <w:rsid w:val="00FF67FC"/>
    <w:rsid w:val="00FF6822"/>
    <w:rsid w:val="00FF6A5A"/>
    <w:rsid w:val="00FF6CC5"/>
    <w:rsid w:val="00FF6CF4"/>
    <w:rsid w:val="00FF6D03"/>
    <w:rsid w:val="00FF6DB5"/>
    <w:rsid w:val="00FF73D0"/>
    <w:rsid w:val="00FF76EE"/>
    <w:rsid w:val="00FF7740"/>
    <w:rsid w:val="00FF79B5"/>
    <w:rsid w:val="00FF7B85"/>
    <w:rsid w:val="0289B671"/>
    <w:rsid w:val="04C2128A"/>
    <w:rsid w:val="05878A89"/>
    <w:rsid w:val="066FC554"/>
    <w:rsid w:val="09311C29"/>
    <w:rsid w:val="0C5F474D"/>
    <w:rsid w:val="0CE3A6EB"/>
    <w:rsid w:val="10E807B4"/>
    <w:rsid w:val="141204DA"/>
    <w:rsid w:val="16512788"/>
    <w:rsid w:val="178B05EB"/>
    <w:rsid w:val="1884C8BF"/>
    <w:rsid w:val="19CE1B6E"/>
    <w:rsid w:val="1A219784"/>
    <w:rsid w:val="2084563C"/>
    <w:rsid w:val="20970714"/>
    <w:rsid w:val="2144DD74"/>
    <w:rsid w:val="246988B4"/>
    <w:rsid w:val="25CA5348"/>
    <w:rsid w:val="2A3DF0D0"/>
    <w:rsid w:val="2B869ADC"/>
    <w:rsid w:val="2E179F99"/>
    <w:rsid w:val="2FFABDCA"/>
    <w:rsid w:val="32975CEE"/>
    <w:rsid w:val="3830E8DC"/>
    <w:rsid w:val="3867EB0A"/>
    <w:rsid w:val="3906269D"/>
    <w:rsid w:val="39366A7C"/>
    <w:rsid w:val="393B2F92"/>
    <w:rsid w:val="3A3E62A7"/>
    <w:rsid w:val="3B890765"/>
    <w:rsid w:val="3D2D718B"/>
    <w:rsid w:val="3E61DC49"/>
    <w:rsid w:val="3F686330"/>
    <w:rsid w:val="41FADF61"/>
    <w:rsid w:val="43D13D26"/>
    <w:rsid w:val="43D66C43"/>
    <w:rsid w:val="466744DF"/>
    <w:rsid w:val="46E9833C"/>
    <w:rsid w:val="47B714B0"/>
    <w:rsid w:val="48A25582"/>
    <w:rsid w:val="48E633D9"/>
    <w:rsid w:val="4B0A3B97"/>
    <w:rsid w:val="4CC960E8"/>
    <w:rsid w:val="5028EB99"/>
    <w:rsid w:val="50303546"/>
    <w:rsid w:val="534CD3D1"/>
    <w:rsid w:val="55008AA1"/>
    <w:rsid w:val="55219E37"/>
    <w:rsid w:val="55BBF505"/>
    <w:rsid w:val="560AA7D7"/>
    <w:rsid w:val="5631210A"/>
    <w:rsid w:val="5893A4CB"/>
    <w:rsid w:val="5B68B204"/>
    <w:rsid w:val="5CB7A8CD"/>
    <w:rsid w:val="5D8144CC"/>
    <w:rsid w:val="6431CF16"/>
    <w:rsid w:val="67FC0AC1"/>
    <w:rsid w:val="69A78D5F"/>
    <w:rsid w:val="6BD304E8"/>
    <w:rsid w:val="6C38337E"/>
    <w:rsid w:val="6C65A99A"/>
    <w:rsid w:val="6D20D57D"/>
    <w:rsid w:val="70451194"/>
    <w:rsid w:val="71F0DC46"/>
    <w:rsid w:val="7475FCEC"/>
    <w:rsid w:val="747C7A5C"/>
    <w:rsid w:val="77F3A158"/>
    <w:rsid w:val="780F31BF"/>
    <w:rsid w:val="78DDE917"/>
    <w:rsid w:val="78F97C04"/>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FAD2E9-3B57-4721-9634-1BFA2658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07D"/>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952EF6"/>
    <w:pPr>
      <w:numPr>
        <w:numId w:val="10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autoRedefine/>
    <w:qFormat/>
    <w:rsid w:val="00AF3EF9"/>
    <w:pPr>
      <w:numPr>
        <w:numId w:val="119"/>
      </w:numPr>
      <w:spacing w:before="120"/>
      <w:outlineLvl w:val="2"/>
    </w:pPr>
    <w:rPr>
      <w:sz w:val="28"/>
    </w:rPr>
  </w:style>
  <w:style w:type="paragraph" w:styleId="Heading4">
    <w:name w:val="heading 4"/>
    <w:basedOn w:val="Heading3"/>
    <w:next w:val="Normal"/>
    <w:link w:val="Heading4Char"/>
    <w:autoRedefine/>
    <w:qFormat/>
    <w:rsid w:val="004817F7"/>
    <w:pPr>
      <w:numPr>
        <w:numId w:val="120"/>
      </w:numPr>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9F7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07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keepNext w:val="0"/>
      <w:keepLines w:val="0"/>
      <w:widowControl/>
      <w:tabs>
        <w:tab w:val="clear" w:pos="9639"/>
      </w:tabs>
      <w:overflowPunct/>
      <w:autoSpaceDE/>
      <w:autoSpaceDN/>
      <w:adjustRightInd/>
      <w:spacing w:before="0" w:line="259" w:lineRule="auto"/>
      <w:ind w:left="1540" w:right="0" w:firstLine="0"/>
      <w:textAlignment w:val="auto"/>
    </w:pPr>
    <w:rPr>
      <w:rFonts w:asciiTheme="minorHAnsi" w:eastAsiaTheme="minorHAnsi" w:hAnsiTheme="minorHAnsi" w:cstheme="minorHAnsi"/>
      <w:noProof w:val="0"/>
      <w:kern w:val="2"/>
      <w:sz w:val="20"/>
      <w14:ligatures w14:val="standardContextual"/>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keepLines w:val="0"/>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952EF6"/>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AF3EF9"/>
    <w:rPr>
      <w:rFonts w:ascii="Arial" w:eastAsia="Times New Roman" w:hAnsi="Arial"/>
      <w:sz w:val="28"/>
      <w:lang w:val="en-GB" w:eastAsia="en-GB"/>
    </w:rPr>
  </w:style>
  <w:style w:type="character" w:customStyle="1" w:styleId="Heading4Char">
    <w:name w:val="Heading 4 Char"/>
    <w:basedOn w:val="DefaultParagraphFont"/>
    <w:link w:val="Heading4"/>
    <w:rsid w:val="004817F7"/>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0414F5"/>
    <w:rPr>
      <w:rFonts w:ascii="Calibri" w:hAnsi="Calibri" w:cs="Times New Roman"/>
      <w:b/>
      <w:bCs/>
      <w:lang w:val="en-GB"/>
    </w:rPr>
  </w:style>
  <w:style w:type="character" w:customStyle="1" w:styleId="ObservationChar">
    <w:name w:val="Observation Char"/>
    <w:basedOn w:val="DefaultParagraphFont"/>
    <w:link w:val="Observation"/>
    <w:rsid w:val="000414F5"/>
    <w:rPr>
      <w:rFonts w:ascii="Calibri" w:eastAsiaTheme="minorHAnsi" w:hAnsi="Calibri"/>
      <w:b/>
      <w:bCs/>
      <w:kern w:val="2"/>
      <w:sz w:val="22"/>
      <w:szCs w:val="22"/>
      <w:lang w:val="en-GB"/>
      <w14:ligatures w14:val="standardContextual"/>
    </w:rPr>
  </w:style>
  <w:style w:type="paragraph" w:customStyle="1" w:styleId="Proposal">
    <w:name w:val="Proposal"/>
    <w:basedOn w:val="Normal"/>
    <w:link w:val="ProposalChar"/>
    <w:autoRedefine/>
    <w:qFormat/>
    <w:rsid w:val="007C1DE8"/>
    <w:pPr>
      <w:jc w:val="both"/>
    </w:pPr>
    <w:rPr>
      <w:rFonts w:ascii="Calibri" w:hAnsi="Calibri" w:cs="Calibri"/>
      <w:b/>
      <w:kern w:val="0"/>
      <w:lang w:val="de-DE"/>
      <w14:ligatures w14:val="none"/>
    </w:rPr>
  </w:style>
  <w:style w:type="character" w:customStyle="1" w:styleId="ProposalChar">
    <w:name w:val="Proposal Char"/>
    <w:basedOn w:val="DefaultParagraphFont"/>
    <w:link w:val="Proposal"/>
    <w:rsid w:val="007C1DE8"/>
    <w:rPr>
      <w:rFonts w:ascii="Calibri" w:eastAsiaTheme="minorHAnsi" w:hAnsi="Calibri" w:cs="Calibri"/>
      <w:b/>
      <w:sz w:val="22"/>
      <w:szCs w:val="22"/>
      <w:lang w:val="de-DE"/>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RBI5PAMIO524-1616901215-8793</_dlc_DocId>
    <HideFromDelve xmlns="71c5aaf6-e6ce-465b-b873-5148d2a4c105">false</HideFromDelve>
    <_dlc_DocIdUrl xmlns="71c5aaf6-e6ce-465b-b873-5148d2a4c105">
      <Url>https://nokia.sharepoint.com/sites/gxp/_layouts/15/DocIdRedir.aspx?ID=RBI5PAMIO524-1616901215-8793</Url>
      <Description>RBI5PAMIO524-1616901215-8793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2.xml><?xml version="1.0" encoding="utf-8"?>
<ds:datastoreItem xmlns:ds="http://schemas.openxmlformats.org/officeDocument/2006/customXml" ds:itemID="{5A32EE1C-A63C-4CD9-AD0B-A848523D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4.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5.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6.xml><?xml version="1.0" encoding="utf-8"?>
<ds:datastoreItem xmlns:ds="http://schemas.openxmlformats.org/officeDocument/2006/customXml" ds:itemID="{EDDDAD62-FFB5-49CA-888F-D675629609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4363</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cp:lastModifiedBy>
  <cp:revision>3</cp:revision>
  <dcterms:created xsi:type="dcterms:W3CDTF">2024-02-19T11:18:00Z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24ed3123-04ae-4757-9ffa-e23a3665a627</vt:lpwstr>
  </property>
</Properties>
</file>