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31478C85" w:rsidR="0075505C" w:rsidRDefault="0075505C" w:rsidP="005A3E97">
      <w:pPr>
        <w:pStyle w:val="paragraph"/>
        <w:spacing w:before="0" w:beforeAutospacing="0" w:after="0" w:afterAutospacing="0"/>
        <w:textAlignment w:val="baseline"/>
        <w:rPr>
          <w:rFonts w:ascii="Segoe UI" w:hAnsi="Segoe UI" w:cs="Segoe UI"/>
          <w:sz w:val="18"/>
          <w:szCs w:val="18"/>
          <w:lang w:val="en-US"/>
        </w:rPr>
      </w:pPr>
      <w:r w:rsidRPr="04B04BE4">
        <w:rPr>
          <w:rStyle w:val="normaltextrun"/>
          <w:rFonts w:ascii="Arial" w:hAnsi="Arial" w:cs="Arial"/>
          <w:b/>
          <w:bCs/>
          <w:sz w:val="28"/>
          <w:szCs w:val="28"/>
          <w:lang w:val="en-GB"/>
        </w:rPr>
        <w:t>3GPP TSG RAN WG1 #1</w:t>
      </w:r>
      <w:r w:rsidR="002937F9" w:rsidRPr="04B04BE4">
        <w:rPr>
          <w:rStyle w:val="normaltextrun"/>
          <w:rFonts w:ascii="Arial" w:hAnsi="Arial" w:cs="Arial"/>
          <w:b/>
          <w:bCs/>
          <w:sz w:val="28"/>
          <w:szCs w:val="28"/>
          <w:lang w:val="en-GB"/>
        </w:rPr>
        <w:t xml:space="preserve">16   </w:t>
      </w:r>
      <w:r w:rsidRPr="04B04BE4">
        <w:rPr>
          <w:rStyle w:val="tabchar"/>
          <w:rFonts w:ascii="Calibri" w:hAnsi="Calibri" w:cs="Calibri"/>
          <w:sz w:val="28"/>
          <w:szCs w:val="28"/>
          <w:lang w:val="en-US"/>
        </w:rPr>
        <w:t xml:space="preserve">                                                         </w:t>
      </w:r>
      <w:r w:rsidR="00CF630A" w:rsidRPr="04B04BE4">
        <w:rPr>
          <w:rStyle w:val="tabchar"/>
          <w:rFonts w:ascii="Calibri" w:hAnsi="Calibri" w:cs="Calibri"/>
          <w:sz w:val="28"/>
          <w:szCs w:val="28"/>
          <w:lang w:val="en-US"/>
        </w:rPr>
        <w:t xml:space="preserve">      </w:t>
      </w:r>
      <w:r w:rsidRPr="04B04BE4">
        <w:rPr>
          <w:rStyle w:val="normaltextrun"/>
          <w:rFonts w:ascii="Arial" w:hAnsi="Arial" w:cs="Arial"/>
          <w:b/>
          <w:bCs/>
          <w:sz w:val="28"/>
          <w:szCs w:val="28"/>
          <w:lang w:val="en-GB"/>
        </w:rPr>
        <w:t>R1-</w:t>
      </w:r>
      <w:r w:rsidR="62843C54" w:rsidRPr="04B04BE4">
        <w:rPr>
          <w:rStyle w:val="normaltextrun"/>
          <w:rFonts w:ascii="Arial" w:hAnsi="Arial" w:cs="Arial"/>
          <w:b/>
          <w:bCs/>
          <w:sz w:val="28"/>
          <w:szCs w:val="28"/>
          <w:lang w:val="en-GB"/>
        </w:rPr>
        <w:t>2400848</w:t>
      </w:r>
    </w:p>
    <w:p w14:paraId="6FA932AD" w14:textId="0FCC800A" w:rsidR="0075505C" w:rsidRDefault="34E4F3D7" w:rsidP="47645C2B">
      <w:pPr>
        <w:pStyle w:val="paragraph"/>
        <w:spacing w:before="0" w:beforeAutospacing="0" w:after="0" w:afterAutospacing="0"/>
        <w:textAlignment w:val="baseline"/>
        <w:rPr>
          <w:rFonts w:ascii="Segoe UI" w:hAnsi="Segoe UI" w:cs="Segoe UI"/>
          <w:sz w:val="18"/>
          <w:szCs w:val="18"/>
          <w:lang w:val="en-US"/>
        </w:rPr>
      </w:pPr>
      <w:r w:rsidRPr="47645C2B">
        <w:rPr>
          <w:rStyle w:val="normaltextrun"/>
          <w:rFonts w:ascii="Arial" w:hAnsi="Arial" w:cs="Arial"/>
          <w:b/>
          <w:bCs/>
          <w:sz w:val="28"/>
          <w:szCs w:val="28"/>
          <w:lang w:val="en-GB"/>
        </w:rPr>
        <w:t>Athens, Greece, February 26th – March 1st, 2024</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5C21B3E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34592C">
        <w:rPr>
          <w:b/>
          <w:kern w:val="2"/>
          <w:sz w:val="24"/>
          <w:lang w:eastAsia="zh-CN"/>
        </w:rPr>
        <w:t>2</w:t>
      </w:r>
      <w:r w:rsidR="002A315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6E3A757" w:rsidR="00842220" w:rsidRPr="00CF630A"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F630A" w:rsidRPr="00CF630A">
        <w:rPr>
          <w:b/>
          <w:kern w:val="2"/>
          <w:sz w:val="24"/>
          <w:lang w:eastAsia="zh-CN"/>
        </w:rPr>
        <w:t xml:space="preserve">Consideration on </w:t>
      </w:r>
      <w:r w:rsidR="002937F9">
        <w:rPr>
          <w:b/>
          <w:kern w:val="2"/>
          <w:sz w:val="24"/>
          <w:lang w:eastAsia="zh-CN"/>
        </w:rPr>
        <w:t xml:space="preserve">UE </w:t>
      </w:r>
      <w:r w:rsidR="009F4E2B">
        <w:rPr>
          <w:b/>
          <w:kern w:val="2"/>
          <w:sz w:val="24"/>
          <w:lang w:eastAsia="zh-CN"/>
        </w:rPr>
        <w:t>initiated</w:t>
      </w:r>
      <w:r w:rsidR="002937F9">
        <w:rPr>
          <w:b/>
          <w:kern w:val="2"/>
          <w:sz w:val="24"/>
          <w:lang w:eastAsia="zh-CN"/>
        </w:rPr>
        <w:t xml:space="preserve"> beam management</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B90284" w:rsidRDefault="00842220" w:rsidP="00367372">
      <w:pPr>
        <w:pStyle w:val="1"/>
        <w:spacing w:before="80" w:after="80"/>
        <w:ind w:left="431" w:hanging="431"/>
        <w:rPr>
          <w:rFonts w:ascii="Arial" w:hAnsi="Arial" w:cs="Arial"/>
          <w:lang w:eastAsia="zh-CN"/>
        </w:rPr>
      </w:pPr>
      <w:r w:rsidRPr="00B90284">
        <w:rPr>
          <w:rFonts w:ascii="Arial" w:hAnsi="Arial" w:cs="Arial"/>
          <w:lang w:eastAsia="zh-CN"/>
        </w:rPr>
        <w:t>Introduction</w:t>
      </w:r>
    </w:p>
    <w:p w14:paraId="02623988" w14:textId="6FF7230A" w:rsidR="00A67D73" w:rsidRDefault="00A67D73" w:rsidP="25EE6192">
      <w:pPr>
        <w:rPr>
          <w:sz w:val="20"/>
          <w:szCs w:val="20"/>
          <w:lang w:eastAsia="ja-JP"/>
        </w:rPr>
      </w:pPr>
      <w:r w:rsidRPr="25EE6192">
        <w:rPr>
          <w:sz w:val="20"/>
          <w:szCs w:val="20"/>
          <w:lang w:eastAsia="ja-JP"/>
        </w:rPr>
        <w:t>In RANP#</w:t>
      </w:r>
      <w:r w:rsidR="00DC58E2" w:rsidRPr="25EE6192">
        <w:rPr>
          <w:sz w:val="20"/>
          <w:szCs w:val="20"/>
          <w:lang w:eastAsia="ja-JP"/>
        </w:rPr>
        <w:t>102 meeting</w:t>
      </w:r>
      <w:r w:rsidRPr="25EE6192">
        <w:rPr>
          <w:sz w:val="20"/>
          <w:szCs w:val="20"/>
          <w:lang w:eastAsia="ja-JP"/>
        </w:rPr>
        <w:t>, a new WID</w:t>
      </w:r>
      <w:r w:rsidR="00393173" w:rsidRPr="25EE6192">
        <w:rPr>
          <w:sz w:val="20"/>
          <w:szCs w:val="20"/>
          <w:lang w:eastAsia="ja-JP"/>
        </w:rPr>
        <w:t xml:space="preserve"> </w:t>
      </w:r>
      <w:r w:rsidR="00B101FB" w:rsidRPr="25EE6192">
        <w:rPr>
          <w:sz w:val="20"/>
          <w:szCs w:val="20"/>
          <w:lang w:eastAsia="zh-CN"/>
        </w:rPr>
        <w:t>en</w:t>
      </w:r>
      <w:r w:rsidR="00DC58E2" w:rsidRPr="25EE6192">
        <w:rPr>
          <w:sz w:val="20"/>
          <w:szCs w:val="20"/>
          <w:lang w:eastAsia="zh-CN"/>
        </w:rPr>
        <w:t>titled</w:t>
      </w:r>
      <w:r w:rsidRPr="25EE6192">
        <w:rPr>
          <w:sz w:val="20"/>
          <w:szCs w:val="20"/>
          <w:lang w:eastAsia="ja-JP"/>
        </w:rPr>
        <w:t xml:space="preserve"> </w:t>
      </w:r>
      <w:r w:rsidR="00DC58E2" w:rsidRPr="25EE6192">
        <w:rPr>
          <w:sz w:val="20"/>
          <w:szCs w:val="20"/>
          <w:lang w:eastAsia="ja-JP"/>
        </w:rPr>
        <w:t>NR MIMO Phase 5</w:t>
      </w:r>
      <w:r w:rsidRPr="25EE6192">
        <w:rPr>
          <w:sz w:val="20"/>
          <w:szCs w:val="20"/>
          <w:lang w:eastAsia="ja-JP"/>
        </w:rPr>
        <w:t xml:space="preserve"> had been established</w:t>
      </w:r>
      <w:r w:rsidR="004B3EFE" w:rsidRPr="25EE6192">
        <w:rPr>
          <w:sz w:val="20"/>
          <w:szCs w:val="20"/>
          <w:lang w:eastAsia="ja-JP"/>
        </w:rPr>
        <w:t xml:space="preserve"> for </w:t>
      </w:r>
      <w:r w:rsidRPr="25EE6192">
        <w:rPr>
          <w:sz w:val="20"/>
          <w:szCs w:val="20"/>
          <w:lang w:eastAsia="ja-JP"/>
        </w:rPr>
        <w:t xml:space="preserve">further </w:t>
      </w:r>
      <w:r w:rsidR="004B3EFE" w:rsidRPr="25EE6192">
        <w:rPr>
          <w:sz w:val="20"/>
          <w:szCs w:val="20"/>
          <w:lang w:eastAsia="ja-JP"/>
        </w:rPr>
        <w:t>enhancement on MIMO</w:t>
      </w:r>
      <w:r w:rsidR="004970C5" w:rsidRPr="25EE6192">
        <w:rPr>
          <w:sz w:val="20"/>
          <w:szCs w:val="20"/>
          <w:lang w:eastAsia="ja-JP"/>
        </w:rPr>
        <w:t xml:space="preserve"> </w:t>
      </w:r>
      <w:r w:rsidRPr="25EE6192">
        <w:rPr>
          <w:sz w:val="20"/>
          <w:szCs w:val="20"/>
          <w:lang w:eastAsia="ja-JP"/>
        </w:rPr>
        <w:fldChar w:fldCharType="begin"/>
      </w:r>
      <w:r w:rsidRPr="25EE6192">
        <w:rPr>
          <w:sz w:val="20"/>
          <w:szCs w:val="20"/>
          <w:lang w:eastAsia="ja-JP"/>
        </w:rPr>
        <w:instrText xml:space="preserve"> REF _Ref59985466 \r \h  \* MERGEFORMAT </w:instrText>
      </w:r>
      <w:r w:rsidRPr="25EE6192">
        <w:rPr>
          <w:sz w:val="20"/>
          <w:szCs w:val="20"/>
          <w:lang w:eastAsia="ja-JP"/>
        </w:rPr>
      </w:r>
      <w:r w:rsidRPr="25EE6192">
        <w:rPr>
          <w:sz w:val="20"/>
          <w:szCs w:val="20"/>
          <w:lang w:eastAsia="ja-JP"/>
        </w:rPr>
        <w:fldChar w:fldCharType="separate"/>
      </w:r>
      <w:r w:rsidR="004970C5" w:rsidRPr="25EE6192">
        <w:rPr>
          <w:sz w:val="20"/>
          <w:szCs w:val="20"/>
          <w:lang w:eastAsia="ja-JP"/>
        </w:rPr>
        <w:t>[1]</w:t>
      </w:r>
      <w:r w:rsidRPr="25EE6192">
        <w:rPr>
          <w:sz w:val="20"/>
          <w:szCs w:val="20"/>
          <w:lang w:eastAsia="ja-JP"/>
        </w:rPr>
        <w:fldChar w:fldCharType="end"/>
      </w:r>
      <w:r w:rsidR="00E151EC" w:rsidRPr="25EE6192">
        <w:rPr>
          <w:sz w:val="20"/>
          <w:szCs w:val="20"/>
          <w:lang w:eastAsia="ja-JP"/>
        </w:rPr>
        <w:t>.</w:t>
      </w:r>
      <w:r w:rsidRPr="25EE6192">
        <w:rPr>
          <w:sz w:val="20"/>
          <w:szCs w:val="20"/>
          <w:lang w:eastAsia="ja-JP"/>
        </w:rPr>
        <w:t xml:space="preserve"> </w:t>
      </w:r>
      <w:r w:rsidR="00E151EC" w:rsidRPr="25EE6192">
        <w:rPr>
          <w:sz w:val="20"/>
          <w:szCs w:val="20"/>
          <w:lang w:eastAsia="ja-JP"/>
        </w:rPr>
        <w:t>A</w:t>
      </w:r>
      <w:r w:rsidRPr="25EE6192">
        <w:rPr>
          <w:sz w:val="20"/>
          <w:szCs w:val="20"/>
          <w:lang w:eastAsia="ja-JP"/>
        </w:rPr>
        <w:t xml:space="preserve">mong them, </w:t>
      </w:r>
      <w:r w:rsidR="00E90E5B" w:rsidRPr="25EE6192">
        <w:rPr>
          <w:sz w:val="20"/>
          <w:szCs w:val="20"/>
          <w:lang w:eastAsia="ja-JP"/>
        </w:rPr>
        <w:t xml:space="preserve">aiming at </w:t>
      </w:r>
      <w:r w:rsidR="00617C76" w:rsidRPr="25EE6192">
        <w:rPr>
          <w:sz w:val="20"/>
          <w:szCs w:val="20"/>
          <w:lang w:eastAsia="ja-JP"/>
        </w:rPr>
        <w:t xml:space="preserve">timely beam reports </w:t>
      </w:r>
      <w:r w:rsidRPr="25EE6192">
        <w:rPr>
          <w:sz w:val="20"/>
          <w:szCs w:val="20"/>
          <w:lang w:eastAsia="ja-JP"/>
        </w:rPr>
        <w:t xml:space="preserve">yet </w:t>
      </w:r>
      <w:r w:rsidR="00617C76" w:rsidRPr="25EE6192">
        <w:rPr>
          <w:sz w:val="20"/>
          <w:szCs w:val="20"/>
          <w:lang w:eastAsia="ja-JP"/>
        </w:rPr>
        <w:t xml:space="preserve">with reduced </w:t>
      </w:r>
      <w:r w:rsidRPr="25EE6192">
        <w:rPr>
          <w:sz w:val="20"/>
          <w:szCs w:val="20"/>
          <w:lang w:eastAsia="ja-JP"/>
        </w:rPr>
        <w:t xml:space="preserve">reporting </w:t>
      </w:r>
      <w:r w:rsidR="00617C76" w:rsidRPr="25EE6192">
        <w:rPr>
          <w:sz w:val="20"/>
          <w:szCs w:val="20"/>
          <w:lang w:eastAsia="ja-JP"/>
        </w:rPr>
        <w:t>overhead</w:t>
      </w:r>
      <w:r w:rsidR="00E90E5B" w:rsidRPr="25EE6192">
        <w:rPr>
          <w:sz w:val="20"/>
          <w:szCs w:val="20"/>
          <w:lang w:eastAsia="ja-JP"/>
        </w:rPr>
        <w:t xml:space="preserve">, </w:t>
      </w:r>
      <w:r w:rsidR="00617C76" w:rsidRPr="00DC58E2">
        <w:rPr>
          <w:rFonts w:eastAsia="Times New Roman"/>
          <w:sz w:val="20"/>
          <w:szCs w:val="20"/>
        </w:rPr>
        <w:t>UE-initiated/event-driven beam management</w:t>
      </w:r>
      <w:r w:rsidR="00617C76" w:rsidRPr="25EE6192">
        <w:rPr>
          <w:sz w:val="20"/>
          <w:szCs w:val="20"/>
          <w:lang w:eastAsia="ja-JP"/>
        </w:rPr>
        <w:t xml:space="preserve"> </w:t>
      </w:r>
      <w:r w:rsidRPr="25EE6192">
        <w:rPr>
          <w:sz w:val="20"/>
          <w:szCs w:val="20"/>
          <w:lang w:eastAsia="ja-JP"/>
        </w:rPr>
        <w:t xml:space="preserve">was </w:t>
      </w:r>
      <w:r w:rsidR="0047668E" w:rsidRPr="25EE6192">
        <w:rPr>
          <w:sz w:val="20"/>
          <w:szCs w:val="20"/>
          <w:lang w:eastAsia="zh-CN"/>
        </w:rPr>
        <w:t>specified</w:t>
      </w:r>
      <w:r w:rsidR="0047668E" w:rsidRPr="25EE6192">
        <w:rPr>
          <w:sz w:val="20"/>
          <w:szCs w:val="20"/>
          <w:lang w:eastAsia="ja-JP"/>
        </w:rPr>
        <w:t xml:space="preserve"> </w:t>
      </w:r>
      <w:r w:rsidR="00871CE6" w:rsidRPr="25EE6192">
        <w:rPr>
          <w:sz w:val="20"/>
          <w:szCs w:val="20"/>
          <w:lang w:eastAsia="zh-CN"/>
        </w:rPr>
        <w:t>as follow</w:t>
      </w:r>
      <w:r w:rsidR="00E00295" w:rsidRPr="25EE6192">
        <w:rPr>
          <w:sz w:val="20"/>
          <w:szCs w:val="20"/>
          <w:lang w:eastAsia="zh-CN"/>
        </w:rPr>
        <w:t>ing</w:t>
      </w:r>
      <w:r w:rsidR="00871CE6" w:rsidRPr="25EE6192">
        <w:rPr>
          <w:sz w:val="20"/>
          <w:szCs w:val="20"/>
          <w:lang w:eastAsia="zh-CN"/>
        </w:rPr>
        <w:t>s</w:t>
      </w:r>
      <w:r w:rsidR="00393173" w:rsidRPr="25EE6192">
        <w:rPr>
          <w:sz w:val="20"/>
          <w:szCs w:val="20"/>
          <w:lang w:eastAsia="ja-JP"/>
        </w:rPr>
        <w:t>.</w:t>
      </w:r>
    </w:p>
    <w:tbl>
      <w:tblPr>
        <w:tblStyle w:val="ae"/>
        <w:tblW w:w="0" w:type="auto"/>
        <w:tblLook w:val="04A0" w:firstRow="1" w:lastRow="0" w:firstColumn="1" w:lastColumn="0" w:noHBand="0" w:noVBand="1"/>
      </w:tblPr>
      <w:tblGrid>
        <w:gridCol w:w="9533"/>
      </w:tblGrid>
      <w:tr w:rsidR="002937F9" w14:paraId="2FA85088" w14:textId="77777777" w:rsidTr="002937F9">
        <w:tc>
          <w:tcPr>
            <w:tcW w:w="9533" w:type="dxa"/>
          </w:tcPr>
          <w:p w14:paraId="5A65A9FB" w14:textId="77777777" w:rsidR="002937F9" w:rsidRPr="00DC58E2" w:rsidRDefault="002937F9" w:rsidP="002937F9">
            <w:pPr>
              <w:spacing w:beforeLines="50" w:before="120" w:after="0"/>
              <w:rPr>
                <w:b/>
                <w:bCs/>
                <w:sz w:val="20"/>
                <w:szCs w:val="20"/>
              </w:rPr>
            </w:pPr>
            <w:r w:rsidRPr="00DC58E2">
              <w:rPr>
                <w:rFonts w:hint="eastAsia"/>
                <w:b/>
                <w:bCs/>
                <w:sz w:val="20"/>
                <w:szCs w:val="20"/>
              </w:rPr>
              <w:t>RAN1:</w:t>
            </w:r>
          </w:p>
          <w:p w14:paraId="0936DDC0" w14:textId="77777777" w:rsidR="002937F9" w:rsidRPr="00DC58E2" w:rsidRDefault="002937F9">
            <w:pPr>
              <w:numPr>
                <w:ilvl w:val="0"/>
                <w:numId w:val="8"/>
              </w:numPr>
              <w:autoSpaceDE/>
              <w:autoSpaceDN/>
              <w:adjustRightInd/>
              <w:spacing w:after="0"/>
              <w:jc w:val="left"/>
              <w:rPr>
                <w:rFonts w:eastAsia="Times New Roman"/>
                <w:sz w:val="20"/>
                <w:szCs w:val="20"/>
              </w:rPr>
            </w:pPr>
            <w:r w:rsidRPr="00DC58E2">
              <w:rPr>
                <w:rFonts w:eastAsia="Times New Roman"/>
                <w:sz w:val="20"/>
                <w:szCs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DC58E2">
              <w:rPr>
                <w:rFonts w:eastAsia="Times New Roman"/>
                <w:sz w:val="20"/>
                <w:szCs w:val="20"/>
              </w:rPr>
              <w:t>sTRP</w:t>
            </w:r>
            <w:proofErr w:type="spellEnd"/>
            <w:r w:rsidRPr="00DC58E2">
              <w:rPr>
                <w:rFonts w:eastAsia="Times New Roman"/>
                <w:sz w:val="20"/>
                <w:szCs w:val="20"/>
              </w:rPr>
              <w:t xml:space="preserve"> with intra- and inter-cell beam management</w:t>
            </w:r>
          </w:p>
          <w:p w14:paraId="18E5C0E1" w14:textId="493A630D" w:rsidR="002937F9" w:rsidRPr="00DC58E2" w:rsidRDefault="002937F9">
            <w:pPr>
              <w:numPr>
                <w:ilvl w:val="1"/>
                <w:numId w:val="8"/>
              </w:numPr>
              <w:autoSpaceDE/>
              <w:autoSpaceDN/>
              <w:adjustRightInd/>
              <w:spacing w:after="0"/>
              <w:jc w:val="left"/>
              <w:rPr>
                <w:rFonts w:eastAsia="Times New Roman"/>
                <w:sz w:val="20"/>
                <w:szCs w:val="20"/>
              </w:rPr>
            </w:pPr>
            <w:bookmarkStart w:id="0" w:name="_Hlk157680907"/>
            <w:r w:rsidRPr="00DC58E2">
              <w:rPr>
                <w:rFonts w:eastAsia="Times New Roman"/>
                <w:sz w:val="20"/>
                <w:szCs w:val="20"/>
              </w:rPr>
              <w:t>UL signaling content(s) (and procedure(s) as required) for UE-initiated/event-driven beam reporting facilitating fast beam switching</w:t>
            </w:r>
            <w:bookmarkEnd w:id="0"/>
            <w:r w:rsidR="00004164">
              <w:rPr>
                <w:rFonts w:eastAsia="Times New Roman"/>
                <w:sz w:val="20"/>
                <w:szCs w:val="20"/>
              </w:rPr>
              <w:t>.</w:t>
            </w:r>
          </w:p>
          <w:p w14:paraId="41253F12" w14:textId="77777777" w:rsidR="002937F9" w:rsidRPr="002937F9" w:rsidRDefault="002937F9">
            <w:pPr>
              <w:numPr>
                <w:ilvl w:val="1"/>
                <w:numId w:val="8"/>
              </w:numPr>
              <w:autoSpaceDE/>
              <w:autoSpaceDN/>
              <w:adjustRightInd/>
              <w:spacing w:after="0"/>
              <w:jc w:val="left"/>
              <w:rPr>
                <w:rFonts w:eastAsia="Times New Roman"/>
                <w:szCs w:val="24"/>
              </w:rPr>
            </w:pPr>
            <w:r w:rsidRPr="00DC58E2">
              <w:rPr>
                <w:rFonts w:eastAsia="Times New Roman"/>
                <w:sz w:val="20"/>
                <w:szCs w:val="20"/>
              </w:rPr>
              <w:t>UL signaling medium/container considering the UE-initiated/event-driven nature of the UL transmission, designed primarily for the purpose of beam reporting</w:t>
            </w:r>
            <w:r w:rsidRPr="00DC58E2">
              <w:rPr>
                <w:bCs/>
                <w:sz w:val="20"/>
                <w:szCs w:val="20"/>
              </w:rPr>
              <w:t>.</w:t>
            </w:r>
          </w:p>
          <w:p w14:paraId="1BF20B4D" w14:textId="77777777" w:rsidR="002937F9" w:rsidRPr="002937F9" w:rsidRDefault="002937F9" w:rsidP="0037255A">
            <w:pPr>
              <w:rPr>
                <w:rFonts w:eastAsia="MS Mincho"/>
                <w:iCs/>
                <w:sz w:val="20"/>
                <w:lang w:eastAsia="ja-JP"/>
              </w:rPr>
            </w:pPr>
          </w:p>
        </w:tc>
      </w:tr>
    </w:tbl>
    <w:p w14:paraId="37F1B271" w14:textId="35BDB60D" w:rsidR="00A67D73" w:rsidRPr="0037255A" w:rsidRDefault="00A67D73" w:rsidP="0037255A">
      <w:pPr>
        <w:rPr>
          <w:iCs/>
          <w:sz w:val="20"/>
          <w:lang w:eastAsia="ja-JP"/>
        </w:rPr>
      </w:pPr>
      <w:r w:rsidRPr="0037255A">
        <w:rPr>
          <w:iCs/>
          <w:sz w:val="20"/>
          <w:lang w:eastAsia="ja-JP"/>
        </w:rPr>
        <w:t>In this contribution, we would like to present our views on</w:t>
      </w:r>
      <w:r w:rsidR="00176D3E">
        <w:rPr>
          <w:iCs/>
          <w:sz w:val="20"/>
          <w:lang w:eastAsia="ja-JP"/>
        </w:rPr>
        <w:t xml:space="preserve"> </w:t>
      </w:r>
      <w:r w:rsidR="00AC00BC">
        <w:rPr>
          <w:rFonts w:hint="eastAsia"/>
          <w:iCs/>
          <w:sz w:val="20"/>
          <w:lang w:eastAsia="zh-CN"/>
        </w:rPr>
        <w:t>detail</w:t>
      </w:r>
      <w:r w:rsidR="00AC00BC">
        <w:rPr>
          <w:iCs/>
          <w:sz w:val="20"/>
          <w:lang w:eastAsia="zh-CN"/>
        </w:rPr>
        <w:t>s</w:t>
      </w:r>
      <w:r w:rsidR="00176D3E">
        <w:rPr>
          <w:iCs/>
          <w:sz w:val="20"/>
          <w:lang w:eastAsia="ja-JP"/>
        </w:rPr>
        <w:t xml:space="preserve"> to </w:t>
      </w:r>
      <w:r w:rsidR="00176D3E" w:rsidRPr="00DC58E2">
        <w:rPr>
          <w:rFonts w:eastAsia="Times New Roman"/>
          <w:sz w:val="20"/>
          <w:szCs w:val="20"/>
        </w:rPr>
        <w:t xml:space="preserve">facilitate </w:t>
      </w:r>
      <w:r w:rsidR="00DC58E2">
        <w:rPr>
          <w:iCs/>
          <w:sz w:val="20"/>
          <w:lang w:eastAsia="ja-JP"/>
        </w:rPr>
        <w:t xml:space="preserve">UE </w:t>
      </w:r>
      <w:r w:rsidR="00B101FB">
        <w:rPr>
          <w:iCs/>
          <w:sz w:val="20"/>
          <w:lang w:eastAsia="zh-CN"/>
        </w:rPr>
        <w:t>initiated</w:t>
      </w:r>
      <w:r w:rsidR="00DC58E2">
        <w:rPr>
          <w:iCs/>
          <w:sz w:val="20"/>
          <w:lang w:eastAsia="ja-JP"/>
        </w:rPr>
        <w:t xml:space="preserve"> </w:t>
      </w:r>
      <w:r w:rsidR="00DC58E2">
        <w:rPr>
          <w:rFonts w:hint="eastAsia"/>
          <w:iCs/>
          <w:sz w:val="20"/>
          <w:lang w:eastAsia="zh-CN"/>
        </w:rPr>
        <w:t>beam</w:t>
      </w:r>
      <w:r w:rsidR="00DC58E2">
        <w:rPr>
          <w:iCs/>
          <w:sz w:val="20"/>
          <w:lang w:eastAsia="ja-JP"/>
        </w:rPr>
        <w:t xml:space="preserve"> management.</w:t>
      </w:r>
    </w:p>
    <w:p w14:paraId="53AA50D7" w14:textId="1AD35CDA" w:rsidR="009F5B99" w:rsidRDefault="00C97916" w:rsidP="00B90284">
      <w:pPr>
        <w:pStyle w:val="1"/>
        <w:spacing w:before="80" w:after="80"/>
        <w:ind w:left="431" w:hanging="431"/>
        <w:rPr>
          <w:rFonts w:ascii="Arial" w:hAnsi="Arial" w:cs="Arial"/>
          <w:lang w:eastAsia="zh-CN"/>
        </w:rPr>
      </w:pPr>
      <w:r>
        <w:rPr>
          <w:rFonts w:ascii="Arial" w:hAnsi="Arial" w:cs="Arial"/>
          <w:lang w:eastAsia="zh-CN"/>
        </w:rPr>
        <w:t xml:space="preserve">UE initiated beam </w:t>
      </w:r>
      <w:proofErr w:type="gramStart"/>
      <w:r w:rsidR="006633B4">
        <w:rPr>
          <w:rFonts w:ascii="Arial" w:hAnsi="Arial" w:cs="Arial"/>
          <w:lang w:eastAsia="zh-CN"/>
        </w:rPr>
        <w:t>management</w:t>
      </w:r>
      <w:proofErr w:type="gramEnd"/>
    </w:p>
    <w:p w14:paraId="3DCFB813" w14:textId="6013C881" w:rsidR="004E6499" w:rsidRPr="001E48E7" w:rsidRDefault="00836EA4" w:rsidP="0099519A">
      <w:pPr>
        <w:autoSpaceDE/>
        <w:autoSpaceDN/>
        <w:adjustRightInd/>
        <w:spacing w:after="0"/>
        <w:rPr>
          <w:iCs/>
          <w:sz w:val="20"/>
          <w:lang w:eastAsia="zh-CN"/>
        </w:rPr>
      </w:pPr>
      <w:r w:rsidRPr="001E48E7">
        <w:rPr>
          <w:iCs/>
          <w:sz w:val="20"/>
          <w:lang w:eastAsia="zh-CN"/>
        </w:rPr>
        <w:t xml:space="preserve">As specified in WID, </w:t>
      </w:r>
      <w:r w:rsidR="00B101FB" w:rsidRPr="001E48E7">
        <w:rPr>
          <w:iCs/>
          <w:sz w:val="20"/>
          <w:lang w:eastAsia="zh-CN"/>
        </w:rPr>
        <w:t>g</w:t>
      </w:r>
      <w:r w:rsidR="004E6499" w:rsidRPr="001E48E7">
        <w:rPr>
          <w:iCs/>
          <w:sz w:val="20"/>
          <w:lang w:eastAsia="zh-CN"/>
        </w:rPr>
        <w:t>iven that UE has better and more-timely knowledge of beam quality changes, UE-initiated beam reporting procedure can lead to more timely beam reports yet with reduced reporting overhead. Under such a procedure, if the UE determines that current beam(s) quality becomes poor, UE can trigger beam reporting without the network needing to configure or trigger frequent reporting.</w:t>
      </w:r>
      <w:r w:rsidR="009D19A7" w:rsidRPr="001E48E7">
        <w:rPr>
          <w:iCs/>
          <w:sz w:val="20"/>
          <w:lang w:eastAsia="zh-CN"/>
        </w:rPr>
        <w:t xml:space="preserve"> </w:t>
      </w:r>
      <w:r w:rsidR="00B101FB" w:rsidRPr="001E48E7">
        <w:rPr>
          <w:iCs/>
          <w:sz w:val="20"/>
          <w:lang w:eastAsia="zh-CN"/>
        </w:rPr>
        <w:t xml:space="preserve">In this section, we would </w:t>
      </w:r>
      <w:r w:rsidR="003B1CDD">
        <w:rPr>
          <w:iCs/>
          <w:sz w:val="20"/>
          <w:lang w:eastAsia="zh-CN"/>
        </w:rPr>
        <w:t xml:space="preserve">show our views </w:t>
      </w:r>
      <w:r w:rsidR="00B33B19">
        <w:rPr>
          <w:rFonts w:hint="eastAsia"/>
          <w:iCs/>
          <w:sz w:val="20"/>
          <w:lang w:eastAsia="zh-CN"/>
        </w:rPr>
        <w:t>on</w:t>
      </w:r>
      <w:r w:rsidR="00B33B19">
        <w:rPr>
          <w:iCs/>
          <w:sz w:val="20"/>
          <w:lang w:eastAsia="zh-CN"/>
        </w:rPr>
        <w:t xml:space="preserve"> </w:t>
      </w:r>
      <w:r w:rsidR="00B101FB" w:rsidRPr="001E48E7">
        <w:rPr>
          <w:iCs/>
          <w:sz w:val="20"/>
          <w:lang w:eastAsia="zh-CN"/>
        </w:rPr>
        <w:t>measurement, report</w:t>
      </w:r>
      <w:r w:rsidR="00EE0F3E">
        <w:rPr>
          <w:iCs/>
          <w:sz w:val="20"/>
          <w:lang w:eastAsia="zh-CN"/>
        </w:rPr>
        <w:t>ing,</w:t>
      </w:r>
      <w:r w:rsidR="00B101FB" w:rsidRPr="001E48E7">
        <w:rPr>
          <w:iCs/>
          <w:sz w:val="20"/>
          <w:lang w:eastAsia="zh-CN"/>
        </w:rPr>
        <w:t xml:space="preserve"> and procedures to </w:t>
      </w:r>
      <w:r w:rsidR="008277F3">
        <w:rPr>
          <w:iCs/>
          <w:sz w:val="20"/>
          <w:lang w:eastAsia="zh-CN"/>
        </w:rPr>
        <w:t>support</w:t>
      </w:r>
      <w:r w:rsidR="008277F3" w:rsidRPr="001E48E7">
        <w:rPr>
          <w:iCs/>
          <w:sz w:val="20"/>
          <w:lang w:eastAsia="zh-CN"/>
        </w:rPr>
        <w:t xml:space="preserve"> </w:t>
      </w:r>
      <w:r w:rsidR="00B101FB" w:rsidRPr="001E48E7">
        <w:rPr>
          <w:iCs/>
          <w:sz w:val="20"/>
          <w:lang w:eastAsia="zh-CN"/>
        </w:rPr>
        <w:t>UE</w:t>
      </w:r>
      <w:r w:rsidR="00D52BF8">
        <w:rPr>
          <w:iCs/>
          <w:sz w:val="20"/>
          <w:lang w:eastAsia="zh-CN"/>
        </w:rPr>
        <w:t>-</w:t>
      </w:r>
      <w:r w:rsidR="00B101FB" w:rsidRPr="001E48E7">
        <w:rPr>
          <w:iCs/>
          <w:sz w:val="20"/>
          <w:lang w:eastAsia="zh-CN"/>
        </w:rPr>
        <w:t>initiated beam management.</w:t>
      </w:r>
    </w:p>
    <w:p w14:paraId="59F982C6" w14:textId="69498B62" w:rsidR="004F776C" w:rsidRPr="00355C76" w:rsidRDefault="00355C76" w:rsidP="00355C76">
      <w:pPr>
        <w:pStyle w:val="2"/>
        <w:rPr>
          <w:rFonts w:ascii="Arial" w:hAnsi="Arial" w:cs="Arial"/>
          <w:iCs/>
          <w:szCs w:val="24"/>
          <w:lang w:eastAsia="zh-CN"/>
        </w:rPr>
      </w:pPr>
      <w:r w:rsidRPr="00DC3091">
        <w:rPr>
          <w:rFonts w:ascii="Arial" w:hAnsi="Arial" w:cs="Arial"/>
          <w:lang w:eastAsia="zh-CN"/>
        </w:rPr>
        <w:tab/>
        <w:t xml:space="preserve">UL signaling content for UE-initiated beam </w:t>
      </w:r>
      <w:proofErr w:type="gramStart"/>
      <w:r w:rsidRPr="00DC3091">
        <w:rPr>
          <w:rFonts w:ascii="Arial" w:hAnsi="Arial" w:cs="Arial"/>
          <w:lang w:eastAsia="zh-CN"/>
        </w:rPr>
        <w:t>reporting</w:t>
      </w:r>
      <w:proofErr w:type="gramEnd"/>
    </w:p>
    <w:p w14:paraId="7AF85375" w14:textId="2E2717E7" w:rsidR="004F776C" w:rsidRDefault="004F440E" w:rsidP="004F440E">
      <w:pPr>
        <w:spacing w:before="80"/>
        <w:textAlignment w:val="bottom"/>
        <w:rPr>
          <w:iCs/>
          <w:sz w:val="20"/>
          <w:lang w:eastAsia="ja-JP"/>
        </w:rPr>
      </w:pPr>
      <w:r>
        <w:rPr>
          <w:rFonts w:eastAsia="Times New Roman"/>
          <w:sz w:val="20"/>
          <w:szCs w:val="20"/>
        </w:rPr>
        <w:t xml:space="preserve">Regarding the first sub agenda item on </w:t>
      </w:r>
      <w:r w:rsidR="007464DE" w:rsidRPr="00DC58E2">
        <w:rPr>
          <w:rFonts w:eastAsia="Times New Roman"/>
          <w:sz w:val="20"/>
          <w:szCs w:val="20"/>
        </w:rPr>
        <w:t>UL signaling content</w:t>
      </w:r>
      <w:r>
        <w:rPr>
          <w:rFonts w:asciiTheme="minorEastAsia" w:hAnsiTheme="minorEastAsia"/>
          <w:sz w:val="20"/>
          <w:szCs w:val="20"/>
          <w:lang w:eastAsia="zh-CN"/>
        </w:rPr>
        <w:t xml:space="preserve"> </w:t>
      </w:r>
      <w:r>
        <w:rPr>
          <w:rFonts w:eastAsia="Times New Roman"/>
          <w:sz w:val="20"/>
          <w:szCs w:val="20"/>
        </w:rPr>
        <w:t>fo</w:t>
      </w:r>
      <w:r w:rsidR="007464DE" w:rsidRPr="00DC58E2">
        <w:rPr>
          <w:rFonts w:eastAsia="Times New Roman"/>
          <w:sz w:val="20"/>
          <w:szCs w:val="20"/>
        </w:rPr>
        <w:t>r UE-initiated/event-driven beam reporting facilitating fast beam switching</w:t>
      </w:r>
      <w:r w:rsidR="00060491">
        <w:rPr>
          <w:rFonts w:hint="eastAsia"/>
          <w:iCs/>
          <w:sz w:val="20"/>
          <w:lang w:eastAsia="zh-CN"/>
        </w:rPr>
        <w:t>.</w:t>
      </w:r>
      <w:r w:rsidR="004F776C">
        <w:rPr>
          <w:iCs/>
          <w:sz w:val="20"/>
          <w:lang w:eastAsia="ja-JP"/>
        </w:rPr>
        <w:t xml:space="preserve"> </w:t>
      </w:r>
      <w:r>
        <w:rPr>
          <w:iCs/>
          <w:sz w:val="20"/>
          <w:lang w:eastAsia="ja-JP"/>
        </w:rPr>
        <w:t xml:space="preserve">Our main consideration is </w:t>
      </w:r>
      <w:r>
        <w:rPr>
          <w:rFonts w:hint="eastAsia"/>
          <w:iCs/>
          <w:sz w:val="20"/>
          <w:lang w:eastAsia="zh-CN"/>
        </w:rPr>
        <w:t>to</w:t>
      </w:r>
      <w:r>
        <w:rPr>
          <w:iCs/>
          <w:sz w:val="20"/>
          <w:lang w:eastAsia="ja-JP"/>
        </w:rPr>
        <w:t xml:space="preserve"> </w:t>
      </w:r>
      <w:r w:rsidR="004F776C">
        <w:rPr>
          <w:iCs/>
          <w:sz w:val="20"/>
          <w:lang w:eastAsia="ja-JP"/>
        </w:rPr>
        <w:t>introduce DMRS based RSRP</w:t>
      </w:r>
      <w:r>
        <w:rPr>
          <w:iCs/>
          <w:sz w:val="20"/>
          <w:lang w:eastAsia="ja-JP"/>
        </w:rPr>
        <w:t>/SINR</w:t>
      </w:r>
      <w:r w:rsidR="004F776C">
        <w:rPr>
          <w:iCs/>
          <w:sz w:val="20"/>
          <w:lang w:eastAsia="ja-JP"/>
        </w:rPr>
        <w:t xml:space="preserve"> measurement </w:t>
      </w:r>
      <w:r>
        <w:rPr>
          <w:iCs/>
          <w:sz w:val="20"/>
          <w:lang w:eastAsia="ja-JP"/>
        </w:rPr>
        <w:t>and report</w:t>
      </w:r>
      <w:r w:rsidR="00C37CBC">
        <w:rPr>
          <w:iCs/>
          <w:sz w:val="20"/>
          <w:lang w:eastAsia="ja-JP"/>
        </w:rPr>
        <w:t xml:space="preserve">, as well as </w:t>
      </w:r>
      <w:r w:rsidR="00C14AC4">
        <w:rPr>
          <w:iCs/>
          <w:sz w:val="20"/>
          <w:lang w:eastAsia="ja-JP"/>
        </w:rPr>
        <w:t xml:space="preserve">the </w:t>
      </w:r>
      <w:r w:rsidR="00C37CBC">
        <w:rPr>
          <w:iCs/>
          <w:sz w:val="20"/>
          <w:lang w:eastAsia="ja-JP"/>
        </w:rPr>
        <w:t>definition of L1 BM event</w:t>
      </w:r>
      <w:r>
        <w:rPr>
          <w:iCs/>
          <w:sz w:val="20"/>
          <w:lang w:eastAsia="ja-JP"/>
        </w:rPr>
        <w:t xml:space="preserve">. </w:t>
      </w:r>
    </w:p>
    <w:p w14:paraId="23A6A225" w14:textId="52FB9F00" w:rsidR="004F776C" w:rsidRDefault="004F776C" w:rsidP="3F36CDBD">
      <w:pPr>
        <w:spacing w:before="80"/>
        <w:textAlignment w:val="bottom"/>
        <w:rPr>
          <w:sz w:val="20"/>
          <w:szCs w:val="20"/>
          <w:lang w:eastAsia="ja-JP"/>
        </w:rPr>
      </w:pPr>
      <w:r w:rsidRPr="25EE6192">
        <w:rPr>
          <w:sz w:val="20"/>
          <w:szCs w:val="20"/>
          <w:lang w:eastAsia="zh-CN"/>
        </w:rPr>
        <w:t xml:space="preserve">As in legacy NR, </w:t>
      </w:r>
      <w:proofErr w:type="spellStart"/>
      <w:r w:rsidRPr="25EE6192">
        <w:rPr>
          <w:sz w:val="20"/>
          <w:szCs w:val="20"/>
          <w:lang w:eastAsia="zh-CN"/>
        </w:rPr>
        <w:t>gNB</w:t>
      </w:r>
      <w:proofErr w:type="spellEnd"/>
      <w:r w:rsidR="00357093" w:rsidRPr="25EE6192">
        <w:rPr>
          <w:sz w:val="20"/>
          <w:szCs w:val="20"/>
          <w:lang w:eastAsia="zh-CN"/>
        </w:rPr>
        <w:t>-</w:t>
      </w:r>
      <w:r w:rsidRPr="25EE6192">
        <w:rPr>
          <w:sz w:val="20"/>
          <w:szCs w:val="20"/>
          <w:lang w:eastAsia="zh-CN"/>
        </w:rPr>
        <w:t xml:space="preserve">triggered beam </w:t>
      </w:r>
      <w:proofErr w:type="gramStart"/>
      <w:r w:rsidRPr="25EE6192">
        <w:rPr>
          <w:sz w:val="20"/>
          <w:szCs w:val="20"/>
          <w:lang w:eastAsia="zh-CN"/>
        </w:rPr>
        <w:t>sweeping</w:t>
      </w:r>
      <w:proofErr w:type="gramEnd"/>
      <w:r w:rsidRPr="25EE6192">
        <w:rPr>
          <w:sz w:val="20"/>
          <w:szCs w:val="20"/>
          <w:lang w:eastAsia="zh-CN"/>
        </w:rPr>
        <w:t xml:space="preserve"> and report are </w:t>
      </w:r>
      <w:r w:rsidR="007B123A" w:rsidRPr="25EE6192">
        <w:rPr>
          <w:sz w:val="20"/>
          <w:szCs w:val="20"/>
          <w:lang w:eastAsia="zh-CN"/>
        </w:rPr>
        <w:t xml:space="preserve">normally </w:t>
      </w:r>
      <w:r w:rsidR="007C0DCC" w:rsidRPr="25EE6192">
        <w:rPr>
          <w:sz w:val="20"/>
          <w:szCs w:val="20"/>
          <w:lang w:eastAsia="zh-CN"/>
        </w:rPr>
        <w:t xml:space="preserve">performed </w:t>
      </w:r>
      <w:r w:rsidRPr="25EE6192">
        <w:rPr>
          <w:sz w:val="20"/>
          <w:szCs w:val="20"/>
          <w:lang w:eastAsia="zh-CN"/>
        </w:rPr>
        <w:t xml:space="preserve">before PDSCH scheduling. </w:t>
      </w:r>
      <w:proofErr w:type="gramStart"/>
      <w:r w:rsidRPr="25EE6192">
        <w:rPr>
          <w:sz w:val="20"/>
          <w:szCs w:val="20"/>
          <w:lang w:eastAsia="zh-CN"/>
        </w:rPr>
        <w:t>That is to say, beam</w:t>
      </w:r>
      <w:proofErr w:type="gramEnd"/>
      <w:r w:rsidRPr="25EE6192">
        <w:rPr>
          <w:sz w:val="20"/>
          <w:szCs w:val="20"/>
          <w:lang w:eastAsia="zh-CN"/>
        </w:rPr>
        <w:t xml:space="preserve"> sweeping </w:t>
      </w:r>
      <w:r w:rsidR="007B123A" w:rsidRPr="25EE6192">
        <w:rPr>
          <w:sz w:val="20"/>
          <w:szCs w:val="20"/>
          <w:lang w:eastAsia="zh-CN"/>
        </w:rPr>
        <w:t>is applied to</w:t>
      </w:r>
      <w:r w:rsidRPr="25EE6192">
        <w:rPr>
          <w:sz w:val="20"/>
          <w:szCs w:val="20"/>
          <w:lang w:eastAsia="zh-CN"/>
        </w:rPr>
        <w:t xml:space="preserve"> serve the transmission of PDCCH and PDSCH. However, </w:t>
      </w:r>
      <w:r w:rsidR="000C61D5" w:rsidRPr="25EE6192">
        <w:rPr>
          <w:sz w:val="20"/>
          <w:szCs w:val="20"/>
          <w:lang w:eastAsia="zh-CN"/>
        </w:rPr>
        <w:t xml:space="preserve">when a </w:t>
      </w:r>
      <w:r w:rsidRPr="25EE6192">
        <w:rPr>
          <w:sz w:val="20"/>
          <w:szCs w:val="20"/>
          <w:lang w:eastAsia="zh-CN"/>
        </w:rPr>
        <w:t xml:space="preserve">UE </w:t>
      </w:r>
      <w:r w:rsidR="000C61D5" w:rsidRPr="25EE6192">
        <w:rPr>
          <w:sz w:val="20"/>
          <w:szCs w:val="20"/>
          <w:lang w:eastAsia="zh-CN"/>
        </w:rPr>
        <w:t xml:space="preserve">successfully receives </w:t>
      </w:r>
      <w:r w:rsidRPr="25EE6192">
        <w:rPr>
          <w:sz w:val="20"/>
          <w:szCs w:val="20"/>
          <w:lang w:eastAsia="zh-CN"/>
        </w:rPr>
        <w:t xml:space="preserve">PDCCH and PDSCH, </w:t>
      </w:r>
      <w:r w:rsidR="000C61D5" w:rsidRPr="25EE6192">
        <w:rPr>
          <w:sz w:val="20"/>
          <w:szCs w:val="20"/>
          <w:lang w:eastAsia="zh-CN"/>
        </w:rPr>
        <w:t xml:space="preserve">the </w:t>
      </w:r>
      <w:r w:rsidRPr="25EE6192">
        <w:rPr>
          <w:sz w:val="20"/>
          <w:szCs w:val="20"/>
          <w:lang w:eastAsia="zh-CN"/>
        </w:rPr>
        <w:t xml:space="preserve">UE also </w:t>
      </w:r>
      <w:r w:rsidR="000C61D5" w:rsidRPr="25EE6192">
        <w:rPr>
          <w:sz w:val="20"/>
          <w:szCs w:val="20"/>
          <w:lang w:eastAsia="zh-CN"/>
        </w:rPr>
        <w:t xml:space="preserve">successfully </w:t>
      </w:r>
      <w:r w:rsidR="00150A55" w:rsidRPr="25EE6192">
        <w:rPr>
          <w:sz w:val="20"/>
          <w:szCs w:val="20"/>
          <w:lang w:eastAsia="zh-CN"/>
        </w:rPr>
        <w:t xml:space="preserve">performed </w:t>
      </w:r>
      <w:r w:rsidRPr="25EE6192">
        <w:rPr>
          <w:sz w:val="20"/>
          <w:szCs w:val="20"/>
          <w:lang w:eastAsia="zh-CN"/>
        </w:rPr>
        <w:t xml:space="preserve">the measurement of the corresponding PDCCH DMRS and PDSCH DMRS. To be specific, </w:t>
      </w:r>
      <w:r w:rsidR="009B387B" w:rsidRPr="25EE6192">
        <w:rPr>
          <w:sz w:val="20"/>
          <w:szCs w:val="20"/>
          <w:lang w:eastAsia="zh-CN"/>
        </w:rPr>
        <w:t xml:space="preserve">the </w:t>
      </w:r>
      <w:r w:rsidRPr="25EE6192">
        <w:rPr>
          <w:sz w:val="20"/>
          <w:szCs w:val="20"/>
          <w:lang w:eastAsia="zh-CN"/>
        </w:rPr>
        <w:t xml:space="preserve">UE could measure DMRS over one beam </w:t>
      </w:r>
      <w:r w:rsidR="76554FA4" w:rsidRPr="25EE6192">
        <w:rPr>
          <w:sz w:val="20"/>
          <w:szCs w:val="20"/>
          <w:lang w:eastAsia="zh-CN"/>
        </w:rPr>
        <w:t>direction</w:t>
      </w:r>
      <w:r w:rsidRPr="25EE6192">
        <w:rPr>
          <w:sz w:val="20"/>
          <w:szCs w:val="20"/>
          <w:lang w:eastAsia="zh-CN"/>
        </w:rPr>
        <w:t xml:space="preserve"> per CORESET for PDCCH</w:t>
      </w:r>
      <w:r w:rsidR="007A2333" w:rsidRPr="25EE6192">
        <w:rPr>
          <w:sz w:val="20"/>
          <w:szCs w:val="20"/>
          <w:lang w:eastAsia="zh-CN"/>
        </w:rPr>
        <w:t>, w</w:t>
      </w:r>
      <w:r w:rsidR="00C875DE" w:rsidRPr="25EE6192">
        <w:rPr>
          <w:sz w:val="20"/>
          <w:szCs w:val="20"/>
          <w:lang w:eastAsia="zh-CN"/>
        </w:rPr>
        <w:t xml:space="preserve">hile </w:t>
      </w:r>
      <w:r w:rsidR="007A2333" w:rsidRPr="25EE6192">
        <w:rPr>
          <w:sz w:val="20"/>
          <w:szCs w:val="20"/>
          <w:lang w:eastAsia="zh-CN"/>
        </w:rPr>
        <w:t xml:space="preserve">the </w:t>
      </w:r>
      <w:r w:rsidR="00C875DE" w:rsidRPr="25EE6192">
        <w:rPr>
          <w:sz w:val="20"/>
          <w:szCs w:val="20"/>
          <w:lang w:eastAsia="zh-CN"/>
        </w:rPr>
        <w:t xml:space="preserve">UE </w:t>
      </w:r>
      <w:r w:rsidRPr="25EE6192">
        <w:rPr>
          <w:sz w:val="20"/>
          <w:szCs w:val="20"/>
          <w:lang w:eastAsia="zh-CN"/>
        </w:rPr>
        <w:t>could measure DMRS over at most 8 TCI states</w:t>
      </w:r>
      <w:r w:rsidR="00C875DE" w:rsidRPr="25EE6192">
        <w:rPr>
          <w:sz w:val="20"/>
          <w:szCs w:val="20"/>
          <w:lang w:eastAsia="zh-CN"/>
        </w:rPr>
        <w:t xml:space="preserve"> for PDSCH</w:t>
      </w:r>
      <w:r w:rsidRPr="25EE6192">
        <w:rPr>
          <w:sz w:val="20"/>
          <w:szCs w:val="20"/>
          <w:lang w:eastAsia="zh-CN"/>
        </w:rPr>
        <w:t xml:space="preserve">. </w:t>
      </w:r>
      <w:r w:rsidR="009E7875" w:rsidRPr="25EE6192">
        <w:rPr>
          <w:sz w:val="20"/>
          <w:szCs w:val="20"/>
          <w:lang w:eastAsia="zh-CN"/>
        </w:rPr>
        <w:t xml:space="preserve">Since </w:t>
      </w:r>
      <w:r w:rsidR="00BB44FC" w:rsidRPr="25EE6192">
        <w:rPr>
          <w:sz w:val="20"/>
          <w:szCs w:val="20"/>
          <w:lang w:eastAsia="zh-CN"/>
        </w:rPr>
        <w:t xml:space="preserve">PDCCH </w:t>
      </w:r>
      <w:r w:rsidRPr="25EE6192">
        <w:rPr>
          <w:sz w:val="20"/>
          <w:szCs w:val="20"/>
          <w:lang w:eastAsia="zh-CN"/>
        </w:rPr>
        <w:t xml:space="preserve">DMRS </w:t>
      </w:r>
      <w:r w:rsidR="007B123A" w:rsidRPr="25EE6192">
        <w:rPr>
          <w:sz w:val="20"/>
          <w:szCs w:val="20"/>
          <w:lang w:eastAsia="zh-CN"/>
        </w:rPr>
        <w:t xml:space="preserve">transmission </w:t>
      </w:r>
      <w:r w:rsidR="00BB44FC" w:rsidRPr="25EE6192">
        <w:rPr>
          <w:sz w:val="20"/>
          <w:szCs w:val="20"/>
          <w:lang w:eastAsia="zh-CN"/>
        </w:rPr>
        <w:t>and corresponding PDSCH DMRS transmission are</w:t>
      </w:r>
      <w:r w:rsidR="009E7875" w:rsidRPr="25EE6192">
        <w:rPr>
          <w:sz w:val="20"/>
          <w:szCs w:val="20"/>
          <w:lang w:eastAsia="zh-CN"/>
        </w:rPr>
        <w:t xml:space="preserve"> more </w:t>
      </w:r>
      <w:r w:rsidR="00BB44FC" w:rsidRPr="25EE6192">
        <w:rPr>
          <w:sz w:val="20"/>
          <w:szCs w:val="20"/>
          <w:lang w:eastAsia="zh-CN"/>
        </w:rPr>
        <w:t xml:space="preserve">frequent </w:t>
      </w:r>
      <w:r w:rsidRPr="25EE6192">
        <w:rPr>
          <w:sz w:val="20"/>
          <w:szCs w:val="20"/>
          <w:lang w:eastAsia="zh-CN"/>
        </w:rPr>
        <w:t>than CSI-RS</w:t>
      </w:r>
      <w:r w:rsidR="00BB44FC" w:rsidRPr="25EE6192">
        <w:rPr>
          <w:sz w:val="20"/>
          <w:szCs w:val="20"/>
          <w:lang w:eastAsia="zh-CN"/>
        </w:rPr>
        <w:t xml:space="preserve"> transmission</w:t>
      </w:r>
      <w:r w:rsidRPr="25EE6192">
        <w:rPr>
          <w:sz w:val="20"/>
          <w:szCs w:val="20"/>
          <w:lang w:eastAsia="zh-CN"/>
        </w:rPr>
        <w:t xml:space="preserve">, </w:t>
      </w:r>
      <w:r w:rsidR="00EB5832" w:rsidRPr="25EE6192">
        <w:rPr>
          <w:sz w:val="20"/>
          <w:szCs w:val="20"/>
          <w:lang w:eastAsia="zh-CN"/>
        </w:rPr>
        <w:t>measurement</w:t>
      </w:r>
      <w:r w:rsidRPr="25EE6192">
        <w:rPr>
          <w:sz w:val="20"/>
          <w:szCs w:val="20"/>
          <w:lang w:eastAsia="zh-CN"/>
        </w:rPr>
        <w:t xml:space="preserve"> </w:t>
      </w:r>
      <w:r w:rsidR="008F0C61" w:rsidRPr="25EE6192">
        <w:rPr>
          <w:sz w:val="20"/>
          <w:szCs w:val="20"/>
          <w:lang w:eastAsia="zh-CN"/>
        </w:rPr>
        <w:t xml:space="preserve">by using DMRS resource </w:t>
      </w:r>
      <w:r w:rsidR="00EB5832" w:rsidRPr="25EE6192">
        <w:rPr>
          <w:sz w:val="20"/>
          <w:szCs w:val="20"/>
          <w:lang w:eastAsia="zh-CN"/>
        </w:rPr>
        <w:t xml:space="preserve">can reflect/monitor </w:t>
      </w:r>
      <w:r w:rsidRPr="25EE6192">
        <w:rPr>
          <w:sz w:val="20"/>
          <w:szCs w:val="20"/>
          <w:lang w:eastAsia="zh-CN"/>
        </w:rPr>
        <w:t xml:space="preserve">channel </w:t>
      </w:r>
      <w:r w:rsidR="00EB5832" w:rsidRPr="25EE6192">
        <w:rPr>
          <w:sz w:val="20"/>
          <w:szCs w:val="20"/>
          <w:lang w:eastAsia="zh-CN"/>
        </w:rPr>
        <w:t>quality more</w:t>
      </w:r>
      <w:r w:rsidR="0009621D" w:rsidRPr="25EE6192">
        <w:rPr>
          <w:sz w:val="20"/>
          <w:szCs w:val="20"/>
          <w:lang w:eastAsia="zh-CN"/>
        </w:rPr>
        <w:t>-</w:t>
      </w:r>
      <w:r w:rsidR="00EB5832" w:rsidRPr="25EE6192">
        <w:rPr>
          <w:sz w:val="20"/>
          <w:szCs w:val="20"/>
          <w:lang w:eastAsia="zh-CN"/>
        </w:rPr>
        <w:t>timel</w:t>
      </w:r>
      <w:r w:rsidR="0009621D" w:rsidRPr="25EE6192">
        <w:rPr>
          <w:sz w:val="20"/>
          <w:szCs w:val="20"/>
          <w:lang w:eastAsia="zh-CN"/>
        </w:rPr>
        <w:t>y</w:t>
      </w:r>
      <w:r w:rsidR="00EB5832" w:rsidRPr="25EE6192">
        <w:rPr>
          <w:sz w:val="20"/>
          <w:szCs w:val="20"/>
          <w:lang w:eastAsia="zh-CN"/>
        </w:rPr>
        <w:t xml:space="preserve"> </w:t>
      </w:r>
      <w:r w:rsidR="00EB13EE" w:rsidRPr="25EE6192">
        <w:rPr>
          <w:sz w:val="20"/>
          <w:szCs w:val="20"/>
          <w:lang w:eastAsia="zh-CN"/>
        </w:rPr>
        <w:t xml:space="preserve">and </w:t>
      </w:r>
      <w:r w:rsidRPr="25EE6192">
        <w:rPr>
          <w:sz w:val="20"/>
          <w:szCs w:val="20"/>
          <w:lang w:eastAsia="zh-CN"/>
        </w:rPr>
        <w:t xml:space="preserve">more </w:t>
      </w:r>
      <w:r w:rsidR="00A54CD7" w:rsidRPr="25EE6192">
        <w:rPr>
          <w:sz w:val="20"/>
          <w:szCs w:val="20"/>
          <w:lang w:eastAsia="zh-CN"/>
        </w:rPr>
        <w:t xml:space="preserve">efficiently </w:t>
      </w:r>
      <w:r w:rsidRPr="25EE6192">
        <w:rPr>
          <w:sz w:val="20"/>
          <w:szCs w:val="20"/>
          <w:lang w:eastAsia="zh-CN"/>
        </w:rPr>
        <w:t xml:space="preserve">than </w:t>
      </w:r>
      <w:proofErr w:type="spellStart"/>
      <w:r w:rsidRPr="25EE6192">
        <w:rPr>
          <w:sz w:val="20"/>
          <w:szCs w:val="20"/>
          <w:lang w:eastAsia="zh-CN"/>
        </w:rPr>
        <w:t>gNB</w:t>
      </w:r>
      <w:proofErr w:type="spellEnd"/>
      <w:r w:rsidRPr="25EE6192">
        <w:rPr>
          <w:sz w:val="20"/>
          <w:szCs w:val="20"/>
          <w:lang w:eastAsia="zh-CN"/>
        </w:rPr>
        <w:t xml:space="preserve"> configured/scheduled </w:t>
      </w:r>
      <w:r w:rsidR="00EB5832" w:rsidRPr="25EE6192">
        <w:rPr>
          <w:sz w:val="20"/>
          <w:szCs w:val="20"/>
          <w:lang w:eastAsia="zh-CN"/>
        </w:rPr>
        <w:t>SSB/</w:t>
      </w:r>
      <w:r w:rsidRPr="25EE6192">
        <w:rPr>
          <w:sz w:val="20"/>
          <w:szCs w:val="20"/>
          <w:lang w:eastAsia="zh-CN"/>
        </w:rPr>
        <w:t>CSI-RS</w:t>
      </w:r>
      <w:r w:rsidR="007B123A" w:rsidRPr="25EE6192">
        <w:rPr>
          <w:sz w:val="20"/>
          <w:szCs w:val="20"/>
          <w:lang w:eastAsia="zh-CN"/>
        </w:rPr>
        <w:t xml:space="preserve"> measurement</w:t>
      </w:r>
      <w:r w:rsidR="00220DB5" w:rsidRPr="25EE6192">
        <w:rPr>
          <w:sz w:val="20"/>
          <w:szCs w:val="20"/>
          <w:lang w:eastAsia="zh-CN"/>
        </w:rPr>
        <w:t>,</w:t>
      </w:r>
      <w:r w:rsidR="00EB5832" w:rsidRPr="25EE6192">
        <w:rPr>
          <w:sz w:val="20"/>
          <w:szCs w:val="20"/>
          <w:lang w:eastAsia="zh-CN"/>
        </w:rPr>
        <w:t xml:space="preserve"> </w:t>
      </w:r>
      <w:r w:rsidR="00220DB5" w:rsidRPr="25EE6192">
        <w:rPr>
          <w:sz w:val="20"/>
          <w:szCs w:val="20"/>
          <w:lang w:eastAsia="zh-CN"/>
        </w:rPr>
        <w:t>w</w:t>
      </w:r>
      <w:r w:rsidR="00EB5832" w:rsidRPr="25EE6192">
        <w:rPr>
          <w:sz w:val="20"/>
          <w:szCs w:val="20"/>
          <w:lang w:eastAsia="zh-CN"/>
        </w:rPr>
        <w:t>hich</w:t>
      </w:r>
      <w:r w:rsidR="00544B5D" w:rsidRPr="25EE6192">
        <w:rPr>
          <w:sz w:val="20"/>
          <w:szCs w:val="20"/>
          <w:lang w:eastAsia="zh-CN"/>
        </w:rPr>
        <w:t xml:space="preserve"> contribute</w:t>
      </w:r>
      <w:r w:rsidR="00D20060" w:rsidRPr="25EE6192">
        <w:rPr>
          <w:sz w:val="20"/>
          <w:szCs w:val="20"/>
          <w:lang w:eastAsia="zh-CN"/>
        </w:rPr>
        <w:t>s</w:t>
      </w:r>
      <w:r w:rsidR="00544B5D" w:rsidRPr="25EE6192">
        <w:rPr>
          <w:sz w:val="20"/>
          <w:szCs w:val="20"/>
          <w:lang w:eastAsia="zh-CN"/>
        </w:rPr>
        <w:t xml:space="preserve"> on increasing </w:t>
      </w:r>
      <w:r w:rsidR="00220DB5" w:rsidRPr="25EE6192">
        <w:rPr>
          <w:sz w:val="20"/>
          <w:szCs w:val="20"/>
          <w:lang w:eastAsia="zh-CN"/>
        </w:rPr>
        <w:t xml:space="preserve">the opportunity </w:t>
      </w:r>
      <w:r w:rsidR="007B123A" w:rsidRPr="25EE6192">
        <w:rPr>
          <w:sz w:val="20"/>
          <w:szCs w:val="20"/>
          <w:lang w:eastAsia="zh-CN"/>
        </w:rPr>
        <w:t>for</w:t>
      </w:r>
      <w:r w:rsidR="00220DB5" w:rsidRPr="25EE6192">
        <w:rPr>
          <w:sz w:val="20"/>
          <w:szCs w:val="20"/>
          <w:lang w:eastAsia="zh-CN"/>
        </w:rPr>
        <w:t xml:space="preserve"> UE</w:t>
      </w:r>
      <w:r w:rsidR="00C36A0D" w:rsidRPr="25EE6192">
        <w:rPr>
          <w:sz w:val="20"/>
          <w:szCs w:val="20"/>
          <w:lang w:eastAsia="zh-CN"/>
        </w:rPr>
        <w:t>-</w:t>
      </w:r>
      <w:r w:rsidR="00220DB5" w:rsidRPr="25EE6192">
        <w:rPr>
          <w:sz w:val="20"/>
          <w:szCs w:val="20"/>
          <w:lang w:eastAsia="zh-CN"/>
        </w:rPr>
        <w:t xml:space="preserve">initiated BM. </w:t>
      </w:r>
      <w:r w:rsidR="007B123A" w:rsidRPr="25EE6192">
        <w:rPr>
          <w:sz w:val="20"/>
          <w:szCs w:val="20"/>
          <w:lang w:eastAsia="zh-CN"/>
        </w:rPr>
        <w:t>Therefore, t</w:t>
      </w:r>
      <w:r w:rsidRPr="25EE6192">
        <w:rPr>
          <w:sz w:val="20"/>
          <w:szCs w:val="20"/>
          <w:lang w:eastAsia="zh-CN"/>
        </w:rPr>
        <w:t xml:space="preserve">o facilitate </w:t>
      </w:r>
      <w:r w:rsidR="00C14AC4" w:rsidRPr="25EE6192">
        <w:rPr>
          <w:sz w:val="20"/>
          <w:szCs w:val="20"/>
          <w:lang w:eastAsia="zh-CN"/>
        </w:rPr>
        <w:t>UE</w:t>
      </w:r>
      <w:r w:rsidR="00D20060" w:rsidRPr="25EE6192">
        <w:rPr>
          <w:sz w:val="20"/>
          <w:szCs w:val="20"/>
          <w:lang w:eastAsia="zh-CN"/>
        </w:rPr>
        <w:t>-</w:t>
      </w:r>
      <w:r w:rsidR="00C14AC4" w:rsidRPr="25EE6192">
        <w:rPr>
          <w:sz w:val="20"/>
          <w:szCs w:val="20"/>
          <w:lang w:eastAsia="zh-CN"/>
        </w:rPr>
        <w:t>initiated BM</w:t>
      </w:r>
      <w:r w:rsidRPr="25EE6192">
        <w:rPr>
          <w:sz w:val="20"/>
          <w:szCs w:val="20"/>
          <w:lang w:eastAsia="zh-CN"/>
        </w:rPr>
        <w:t xml:space="preserve">, </w:t>
      </w:r>
      <w:r w:rsidR="00355C76" w:rsidRPr="25EE6192">
        <w:rPr>
          <w:sz w:val="20"/>
          <w:szCs w:val="20"/>
          <w:lang w:eastAsia="zh-CN"/>
        </w:rPr>
        <w:t xml:space="preserve">it </w:t>
      </w:r>
      <w:r w:rsidR="00403CBB" w:rsidRPr="25EE6192">
        <w:rPr>
          <w:sz w:val="20"/>
          <w:szCs w:val="20"/>
          <w:lang w:eastAsia="zh-CN"/>
        </w:rPr>
        <w:t xml:space="preserve">would be beneficial </w:t>
      </w:r>
      <w:r w:rsidR="007B123A" w:rsidRPr="25EE6192">
        <w:rPr>
          <w:sz w:val="20"/>
          <w:szCs w:val="20"/>
          <w:lang w:eastAsia="zh-CN"/>
        </w:rPr>
        <w:t xml:space="preserve">to introduce </w:t>
      </w:r>
      <w:r w:rsidRPr="25EE6192">
        <w:rPr>
          <w:sz w:val="20"/>
          <w:szCs w:val="20"/>
          <w:lang w:eastAsia="ja-JP"/>
        </w:rPr>
        <w:t>DMRS based L1-RSRP or L1-SINR measurement.</w:t>
      </w:r>
    </w:p>
    <w:p w14:paraId="57623424" w14:textId="7EE3EC57" w:rsidR="00DA4A2A" w:rsidRPr="00875F23" w:rsidRDefault="00DA4A2A" w:rsidP="3F36CDBD">
      <w:pPr>
        <w:spacing w:before="80"/>
        <w:textAlignment w:val="bottom"/>
        <w:rPr>
          <w:sz w:val="20"/>
          <w:szCs w:val="20"/>
          <w:lang w:eastAsia="zh-CN"/>
        </w:rPr>
      </w:pPr>
      <w:r w:rsidRPr="25EE6192">
        <w:rPr>
          <w:sz w:val="20"/>
          <w:szCs w:val="20"/>
          <w:lang w:eastAsia="ja-JP"/>
        </w:rPr>
        <w:t>The following</w:t>
      </w:r>
      <w:r w:rsidR="006E5698" w:rsidRPr="25EE6192">
        <w:rPr>
          <w:sz w:val="20"/>
          <w:szCs w:val="20"/>
          <w:lang w:eastAsia="ja-JP"/>
        </w:rPr>
        <w:t>s are candidates for definition of DMRS-based measurement.</w:t>
      </w:r>
    </w:p>
    <w:p w14:paraId="4AA73BFC" w14:textId="77777777" w:rsidR="004F776C" w:rsidRPr="00875F23" w:rsidRDefault="004F776C">
      <w:pPr>
        <w:pStyle w:val="afa"/>
        <w:widowControl w:val="0"/>
        <w:numPr>
          <w:ilvl w:val="0"/>
          <w:numId w:val="9"/>
        </w:numPr>
        <w:autoSpaceDE w:val="0"/>
        <w:autoSpaceDN w:val="0"/>
        <w:adjustRightInd w:val="0"/>
        <w:textAlignment w:val="bottom"/>
        <w:rPr>
          <w:rFonts w:ascii="Times New Roman" w:hAnsi="Times New Roman" w:cs="Times New Roman"/>
          <w:iCs/>
          <w:sz w:val="20"/>
          <w:szCs w:val="22"/>
          <w:lang w:eastAsia="ja-JP"/>
        </w:rPr>
      </w:pPr>
      <w:r w:rsidRPr="00875F23">
        <w:rPr>
          <w:rFonts w:ascii="Times New Roman" w:hAnsi="Times New Roman" w:cs="Times New Roman"/>
          <w:iCs/>
          <w:sz w:val="20"/>
          <w:szCs w:val="22"/>
          <w:lang w:eastAsia="ja-JP"/>
        </w:rPr>
        <w:t>Demodulation reference signal received power (DM-RSRP), is defined as the linear average over the power contributions (in [W]) of the resource elements of the antenna port(s) that carry demodulation reference signals configured for PDSCH or PDCCH within the considered frequency bandwidth in the PDSCH or PDCCH occasions.</w:t>
      </w:r>
    </w:p>
    <w:p w14:paraId="0CB50486" w14:textId="602C81E4" w:rsidR="004F776C" w:rsidRPr="00875F23" w:rsidRDefault="004F776C">
      <w:pPr>
        <w:pStyle w:val="afa"/>
        <w:widowControl w:val="0"/>
        <w:numPr>
          <w:ilvl w:val="0"/>
          <w:numId w:val="9"/>
        </w:numPr>
        <w:autoSpaceDE w:val="0"/>
        <w:autoSpaceDN w:val="0"/>
        <w:adjustRightInd w:val="0"/>
        <w:textAlignment w:val="bottom"/>
        <w:rPr>
          <w:rFonts w:ascii="Times New Roman" w:hAnsi="Times New Roman" w:cs="Times New Roman"/>
          <w:sz w:val="20"/>
          <w:szCs w:val="20"/>
          <w:lang w:eastAsia="ja-JP"/>
        </w:rPr>
      </w:pPr>
      <w:proofErr w:type="gramStart"/>
      <w:r w:rsidRPr="25EE6192">
        <w:rPr>
          <w:rFonts w:ascii="Times New Roman" w:hAnsi="Times New Roman" w:cs="Times New Roman"/>
          <w:sz w:val="20"/>
          <w:szCs w:val="20"/>
          <w:lang w:eastAsia="ja-JP"/>
        </w:rPr>
        <w:t>Demodulation signal-to-noise and interference ratio (DM-SINR),</w:t>
      </w:r>
      <w:proofErr w:type="gramEnd"/>
      <w:r w:rsidRPr="25EE6192">
        <w:rPr>
          <w:rFonts w:ascii="Times New Roman" w:hAnsi="Times New Roman" w:cs="Times New Roman"/>
          <w:sz w:val="20"/>
          <w:szCs w:val="20"/>
          <w:lang w:eastAsia="ja-JP"/>
        </w:rPr>
        <w:t xml:space="preserve"> is defined as the linear average over the power contribution (in [W]) of the resource elements carrying demodulation reference signals divided by </w:t>
      </w:r>
      <w:r w:rsidRPr="25EE6192">
        <w:rPr>
          <w:rFonts w:ascii="Times New Roman" w:hAnsi="Times New Roman" w:cs="Times New Roman"/>
          <w:sz w:val="20"/>
          <w:szCs w:val="20"/>
          <w:lang w:eastAsia="ja-JP"/>
        </w:rPr>
        <w:lastRenderedPageBreak/>
        <w:t>the linear average of the noise and interference power contribution (in [W]). If DMRS-SINR is used for L1-SINR reporting with dedicated interference measurement resources, the interference and noise is measured over resource(s) indicated by higher layers as described in [</w:t>
      </w:r>
      <w:r w:rsidR="0019348B" w:rsidRPr="25EE6192">
        <w:rPr>
          <w:rFonts w:ascii="Times New Roman" w:hAnsi="Times New Roman" w:cs="Times New Roman"/>
          <w:sz w:val="20"/>
          <w:szCs w:val="20"/>
          <w:lang w:eastAsia="ja-JP"/>
        </w:rPr>
        <w:t>3</w:t>
      </w:r>
      <w:r w:rsidRPr="25EE6192">
        <w:rPr>
          <w:rFonts w:ascii="Times New Roman" w:hAnsi="Times New Roman" w:cs="Times New Roman"/>
          <w:sz w:val="20"/>
          <w:szCs w:val="20"/>
          <w:lang w:eastAsia="ja-JP"/>
        </w:rPr>
        <w:t>]. Otherwise, the interference and noise are measured over the resource elements carrying demodulation reference signals within the same frequency bandwidth.</w:t>
      </w:r>
    </w:p>
    <w:p w14:paraId="64D36157" w14:textId="1D1B97FA" w:rsidR="00355C76" w:rsidRDefault="007B123A" w:rsidP="004F776C">
      <w:pPr>
        <w:spacing w:before="80"/>
        <w:textAlignment w:val="bottom"/>
        <w:rPr>
          <w:iCs/>
          <w:sz w:val="20"/>
          <w:lang w:eastAsia="zh-CN"/>
        </w:rPr>
      </w:pPr>
      <w:r>
        <w:rPr>
          <w:iCs/>
          <w:sz w:val="20"/>
          <w:lang w:eastAsia="zh-CN"/>
        </w:rPr>
        <w:t>W</w:t>
      </w:r>
      <w:r>
        <w:rPr>
          <w:rFonts w:hint="eastAsia"/>
          <w:iCs/>
          <w:sz w:val="20"/>
          <w:lang w:eastAsia="zh-CN"/>
        </w:rPr>
        <w:t>ith</w:t>
      </w:r>
      <w:r>
        <w:rPr>
          <w:iCs/>
          <w:sz w:val="20"/>
          <w:lang w:eastAsia="zh-CN"/>
        </w:rPr>
        <w:t xml:space="preserve"> </w:t>
      </w:r>
      <w:r w:rsidR="00355C76">
        <w:rPr>
          <w:iCs/>
          <w:sz w:val="20"/>
          <w:lang w:eastAsia="zh-CN"/>
        </w:rPr>
        <w:t>DMRS based RSRP/SINR</w:t>
      </w:r>
      <w:r w:rsidR="00E41F2E">
        <w:rPr>
          <w:iCs/>
          <w:sz w:val="20"/>
          <w:lang w:eastAsia="zh-CN"/>
        </w:rPr>
        <w:t xml:space="preserve"> measurement</w:t>
      </w:r>
      <w:r w:rsidR="00355C76">
        <w:rPr>
          <w:iCs/>
          <w:sz w:val="20"/>
          <w:lang w:eastAsia="zh-CN"/>
        </w:rPr>
        <w:t xml:space="preserve">, </w:t>
      </w:r>
      <w:r w:rsidR="00E41F2E">
        <w:rPr>
          <w:iCs/>
          <w:sz w:val="20"/>
          <w:lang w:eastAsia="zh-CN"/>
        </w:rPr>
        <w:t>UE</w:t>
      </w:r>
      <w:r w:rsidR="00C66BE5">
        <w:rPr>
          <w:iCs/>
          <w:sz w:val="20"/>
          <w:lang w:eastAsia="zh-CN"/>
        </w:rPr>
        <w:t>-</w:t>
      </w:r>
      <w:r w:rsidR="00E41F2E">
        <w:rPr>
          <w:iCs/>
          <w:sz w:val="20"/>
          <w:lang w:eastAsia="zh-CN"/>
        </w:rPr>
        <w:t xml:space="preserve">initiated </w:t>
      </w:r>
      <w:r w:rsidR="00355C76">
        <w:rPr>
          <w:iCs/>
          <w:sz w:val="20"/>
          <w:lang w:eastAsia="zh-CN"/>
        </w:rPr>
        <w:t xml:space="preserve">beam report </w:t>
      </w:r>
      <w:r w:rsidR="0019348B">
        <w:rPr>
          <w:iCs/>
          <w:sz w:val="20"/>
          <w:lang w:eastAsia="zh-CN"/>
        </w:rPr>
        <w:t xml:space="preserve">including </w:t>
      </w:r>
      <w:r w:rsidR="00355C76">
        <w:rPr>
          <w:iCs/>
          <w:sz w:val="20"/>
          <w:lang w:eastAsia="zh-CN"/>
        </w:rPr>
        <w:t>at least DM-RSRP</w:t>
      </w:r>
      <w:r w:rsidR="00E41F2E">
        <w:rPr>
          <w:iCs/>
          <w:sz w:val="20"/>
          <w:lang w:eastAsia="zh-CN"/>
        </w:rPr>
        <w:t>/DM-SINR</w:t>
      </w:r>
      <w:r w:rsidR="00355C76">
        <w:rPr>
          <w:iCs/>
          <w:sz w:val="20"/>
          <w:lang w:eastAsia="zh-CN"/>
        </w:rPr>
        <w:t xml:space="preserve"> </w:t>
      </w:r>
      <w:r>
        <w:rPr>
          <w:rFonts w:hint="eastAsia"/>
          <w:iCs/>
          <w:sz w:val="20"/>
          <w:lang w:eastAsia="zh-CN"/>
        </w:rPr>
        <w:t>could</w:t>
      </w:r>
      <w:r w:rsidR="0019348B">
        <w:rPr>
          <w:iCs/>
          <w:sz w:val="20"/>
          <w:lang w:eastAsia="zh-CN"/>
        </w:rPr>
        <w:t xml:space="preserve"> be </w:t>
      </w:r>
      <w:r>
        <w:rPr>
          <w:rFonts w:hint="eastAsia"/>
          <w:iCs/>
          <w:sz w:val="20"/>
          <w:lang w:eastAsia="zh-CN"/>
        </w:rPr>
        <w:t>considered</w:t>
      </w:r>
      <w:r>
        <w:rPr>
          <w:iCs/>
          <w:sz w:val="20"/>
          <w:lang w:eastAsia="zh-CN"/>
        </w:rPr>
        <w:t xml:space="preserve"> </w:t>
      </w:r>
      <w:r w:rsidR="00355C76">
        <w:rPr>
          <w:iCs/>
          <w:sz w:val="20"/>
          <w:lang w:eastAsia="zh-CN"/>
        </w:rPr>
        <w:t>accordingly.</w:t>
      </w:r>
      <w:r w:rsidR="00E41F2E">
        <w:rPr>
          <w:iCs/>
          <w:sz w:val="20"/>
          <w:lang w:eastAsia="zh-CN"/>
        </w:rPr>
        <w:t xml:space="preserve"> </w:t>
      </w:r>
      <w:r>
        <w:rPr>
          <w:iCs/>
          <w:sz w:val="20"/>
          <w:lang w:eastAsia="zh-CN"/>
        </w:rPr>
        <w:t>A</w:t>
      </w:r>
      <w:r>
        <w:rPr>
          <w:rFonts w:hint="eastAsia"/>
          <w:iCs/>
          <w:sz w:val="20"/>
          <w:lang w:eastAsia="zh-CN"/>
        </w:rPr>
        <w:t>s</w:t>
      </w:r>
      <w:r>
        <w:rPr>
          <w:iCs/>
          <w:sz w:val="20"/>
          <w:lang w:eastAsia="zh-CN"/>
        </w:rPr>
        <w:t xml:space="preserve"> for </w:t>
      </w:r>
      <w:r w:rsidR="00355C76">
        <w:rPr>
          <w:iCs/>
          <w:sz w:val="20"/>
          <w:lang w:eastAsia="zh-CN"/>
        </w:rPr>
        <w:t xml:space="preserve">DMRS resource ID </w:t>
      </w:r>
      <w:r w:rsidR="00E41F2E">
        <w:rPr>
          <w:iCs/>
          <w:sz w:val="20"/>
          <w:lang w:eastAsia="zh-CN"/>
        </w:rPr>
        <w:t>report</w:t>
      </w:r>
      <w:r w:rsidR="00355C76">
        <w:rPr>
          <w:iCs/>
          <w:sz w:val="20"/>
          <w:lang w:eastAsia="zh-CN"/>
        </w:rPr>
        <w:t xml:space="preserve">, since </w:t>
      </w:r>
      <w:r w:rsidR="0019348B">
        <w:rPr>
          <w:iCs/>
          <w:sz w:val="20"/>
          <w:lang w:eastAsia="zh-CN"/>
        </w:rPr>
        <w:t xml:space="preserve">there is </w:t>
      </w:r>
      <w:r w:rsidR="00355C76">
        <w:rPr>
          <w:iCs/>
          <w:sz w:val="20"/>
          <w:lang w:eastAsia="zh-CN"/>
        </w:rPr>
        <w:t xml:space="preserve">no such </w:t>
      </w:r>
      <w:r w:rsidR="00E41F2E">
        <w:rPr>
          <w:iCs/>
          <w:sz w:val="20"/>
          <w:lang w:eastAsia="zh-CN"/>
        </w:rPr>
        <w:t>index</w:t>
      </w:r>
      <w:r w:rsidR="00355C76">
        <w:rPr>
          <w:iCs/>
          <w:sz w:val="20"/>
          <w:lang w:eastAsia="zh-CN"/>
        </w:rPr>
        <w:t xml:space="preserve"> on DMRS resource</w:t>
      </w:r>
      <w:r w:rsidR="00E41F2E">
        <w:rPr>
          <w:iCs/>
          <w:sz w:val="20"/>
          <w:lang w:eastAsia="zh-CN"/>
        </w:rPr>
        <w:t xml:space="preserve"> in legacy</w:t>
      </w:r>
      <w:r w:rsidR="0019348B">
        <w:rPr>
          <w:iCs/>
          <w:sz w:val="20"/>
          <w:lang w:eastAsia="zh-CN"/>
        </w:rPr>
        <w:t xml:space="preserve"> NR framework</w:t>
      </w:r>
      <w:r w:rsidR="00355C76">
        <w:rPr>
          <w:iCs/>
          <w:sz w:val="20"/>
          <w:lang w:eastAsia="zh-CN"/>
        </w:rPr>
        <w:t xml:space="preserve">, CRI/SSBRI </w:t>
      </w:r>
      <w:r w:rsidR="00E41F2E">
        <w:rPr>
          <w:iCs/>
          <w:sz w:val="20"/>
          <w:lang w:eastAsia="zh-CN"/>
        </w:rPr>
        <w:t xml:space="preserve">which </w:t>
      </w:r>
      <w:r w:rsidR="00355C76">
        <w:rPr>
          <w:iCs/>
          <w:sz w:val="20"/>
          <w:lang w:eastAsia="zh-CN"/>
        </w:rPr>
        <w:t>corresponding to</w:t>
      </w:r>
      <w:r w:rsidR="00E41F2E">
        <w:rPr>
          <w:iCs/>
          <w:sz w:val="20"/>
          <w:lang w:eastAsia="zh-CN"/>
        </w:rPr>
        <w:t xml:space="preserve"> the</w:t>
      </w:r>
      <w:r w:rsidR="00355C76">
        <w:rPr>
          <w:iCs/>
          <w:sz w:val="20"/>
          <w:lang w:eastAsia="zh-CN"/>
        </w:rPr>
        <w:t xml:space="preserve"> DMRS </w:t>
      </w:r>
      <w:r w:rsidR="00E41F2E">
        <w:rPr>
          <w:iCs/>
          <w:sz w:val="20"/>
          <w:lang w:eastAsia="zh-CN"/>
        </w:rPr>
        <w:t xml:space="preserve">resource </w:t>
      </w:r>
      <w:r>
        <w:rPr>
          <w:iCs/>
          <w:sz w:val="20"/>
          <w:lang w:eastAsia="zh-CN"/>
        </w:rPr>
        <w:t xml:space="preserve">could be reported </w:t>
      </w:r>
      <w:r w:rsidR="00E41F2E">
        <w:rPr>
          <w:iCs/>
          <w:sz w:val="20"/>
          <w:lang w:eastAsia="zh-CN"/>
        </w:rPr>
        <w:t xml:space="preserve">instead as shown </w:t>
      </w:r>
      <w:r w:rsidR="00E41F2E">
        <w:rPr>
          <w:rFonts w:hint="eastAsia"/>
          <w:iCs/>
          <w:sz w:val="20"/>
          <w:lang w:eastAsia="zh-CN"/>
        </w:rPr>
        <w:t>in</w:t>
      </w:r>
      <w:r w:rsidR="00E41F2E">
        <w:rPr>
          <w:iCs/>
          <w:sz w:val="20"/>
          <w:lang w:eastAsia="zh-CN"/>
        </w:rPr>
        <w:t xml:space="preserve"> Table.1</w:t>
      </w:r>
      <w:r w:rsidR="00601C72">
        <w:rPr>
          <w:iCs/>
          <w:sz w:val="20"/>
          <w:lang w:eastAsia="zh-CN"/>
        </w:rPr>
        <w:t>.</w:t>
      </w:r>
      <w:r w:rsidR="0019348B">
        <w:rPr>
          <w:iCs/>
          <w:sz w:val="20"/>
          <w:lang w:eastAsia="zh-CN"/>
        </w:rPr>
        <w:t xml:space="preserve"> </w:t>
      </w:r>
      <w:r>
        <w:rPr>
          <w:iCs/>
          <w:sz w:val="20"/>
          <w:lang w:eastAsia="zh-CN"/>
        </w:rPr>
        <w:t>A</w:t>
      </w:r>
      <w:r w:rsidR="00E41F2E">
        <w:rPr>
          <w:iCs/>
          <w:sz w:val="20"/>
          <w:lang w:eastAsia="zh-CN"/>
        </w:rPr>
        <w:t>lternatively</w:t>
      </w:r>
      <w:r w:rsidR="00D422F5">
        <w:rPr>
          <w:iCs/>
          <w:sz w:val="20"/>
          <w:lang w:eastAsia="zh-CN"/>
        </w:rPr>
        <w:t>,</w:t>
      </w:r>
      <w:r w:rsidR="00E41F2E">
        <w:rPr>
          <w:iCs/>
          <w:sz w:val="20"/>
          <w:lang w:eastAsia="zh-CN"/>
        </w:rPr>
        <w:t xml:space="preserve"> UE could </w:t>
      </w:r>
      <w:r w:rsidR="00E41F2E">
        <w:rPr>
          <w:rFonts w:hint="eastAsia"/>
          <w:iCs/>
          <w:sz w:val="20"/>
          <w:lang w:eastAsia="zh-CN"/>
        </w:rPr>
        <w:t>directly</w:t>
      </w:r>
      <w:r w:rsidR="00E41F2E">
        <w:rPr>
          <w:iCs/>
          <w:sz w:val="20"/>
          <w:lang w:eastAsia="zh-CN"/>
        </w:rPr>
        <w:t xml:space="preserve"> </w:t>
      </w:r>
      <w:r w:rsidR="007464DE">
        <w:rPr>
          <w:iCs/>
          <w:sz w:val="20"/>
          <w:lang w:eastAsia="zh-CN"/>
        </w:rPr>
        <w:t>report the</w:t>
      </w:r>
      <w:r w:rsidR="00E41F2E">
        <w:rPr>
          <w:iCs/>
          <w:sz w:val="20"/>
          <w:lang w:eastAsia="zh-CN"/>
        </w:rPr>
        <w:t xml:space="preserve"> indicated </w:t>
      </w:r>
      <w:r w:rsidR="007464DE">
        <w:rPr>
          <w:iCs/>
          <w:sz w:val="20"/>
          <w:lang w:eastAsia="zh-CN"/>
        </w:rPr>
        <w:t xml:space="preserve">TCI state </w:t>
      </w:r>
      <w:r w:rsidR="00E41F2E">
        <w:rPr>
          <w:iCs/>
          <w:sz w:val="20"/>
          <w:lang w:eastAsia="zh-CN"/>
        </w:rPr>
        <w:t xml:space="preserve">for </w:t>
      </w:r>
      <w:r w:rsidR="007464DE">
        <w:rPr>
          <w:iCs/>
          <w:sz w:val="20"/>
          <w:lang w:eastAsia="zh-CN"/>
        </w:rPr>
        <w:t xml:space="preserve">the </w:t>
      </w:r>
      <w:r w:rsidR="00E41F2E">
        <w:rPr>
          <w:iCs/>
          <w:sz w:val="20"/>
          <w:lang w:eastAsia="zh-CN"/>
        </w:rPr>
        <w:t xml:space="preserve">DMRS </w:t>
      </w:r>
      <w:r>
        <w:rPr>
          <w:rFonts w:hint="eastAsia"/>
          <w:iCs/>
          <w:sz w:val="20"/>
          <w:lang w:eastAsia="zh-CN"/>
        </w:rPr>
        <w:t>resource</w:t>
      </w:r>
      <w:r w:rsidR="00C14AC4">
        <w:rPr>
          <w:iCs/>
          <w:sz w:val="20"/>
          <w:lang w:eastAsia="zh-CN"/>
        </w:rPr>
        <w:t xml:space="preserve"> which is</w:t>
      </w:r>
      <w:r>
        <w:rPr>
          <w:iCs/>
          <w:sz w:val="20"/>
          <w:lang w:eastAsia="zh-CN"/>
        </w:rPr>
        <w:t xml:space="preserve"> </w:t>
      </w:r>
      <w:r w:rsidR="00E41F2E">
        <w:rPr>
          <w:iCs/>
          <w:sz w:val="20"/>
          <w:lang w:eastAsia="zh-CN"/>
        </w:rPr>
        <w:t>shown i</w:t>
      </w:r>
      <w:r w:rsidR="00355C76">
        <w:rPr>
          <w:iCs/>
          <w:sz w:val="20"/>
          <w:lang w:eastAsia="zh-CN"/>
        </w:rPr>
        <w:t>n Table.</w:t>
      </w:r>
      <w:r w:rsidR="00E41F2E">
        <w:rPr>
          <w:iCs/>
          <w:sz w:val="20"/>
          <w:lang w:eastAsia="zh-CN"/>
        </w:rPr>
        <w:t>2.</w:t>
      </w:r>
      <w:r w:rsidR="00355C76">
        <w:rPr>
          <w:iCs/>
          <w:sz w:val="20"/>
          <w:lang w:eastAsia="zh-CN"/>
        </w:rPr>
        <w:t xml:space="preserve"> </w:t>
      </w:r>
    </w:p>
    <w:p w14:paraId="3A29C4A1" w14:textId="06F3E376" w:rsidR="00DC3091" w:rsidRPr="00355C76" w:rsidRDefault="00355C76" w:rsidP="00355C76">
      <w:pPr>
        <w:spacing w:before="80"/>
        <w:jc w:val="center"/>
        <w:textAlignment w:val="bottom"/>
        <w:rPr>
          <w:b/>
          <w:bCs/>
          <w:sz w:val="20"/>
          <w:szCs w:val="20"/>
          <w:lang w:eastAsia="zh-CN"/>
        </w:rPr>
      </w:pPr>
      <w:r w:rsidRPr="00355C76">
        <w:rPr>
          <w:b/>
          <w:bCs/>
          <w:sz w:val="20"/>
          <w:szCs w:val="20"/>
          <w:lang w:eastAsia="zh-CN"/>
        </w:rPr>
        <w:t>Table. 1</w:t>
      </w:r>
      <w:r w:rsidR="007464DE">
        <w:rPr>
          <w:b/>
          <w:bCs/>
          <w:sz w:val="20"/>
          <w:szCs w:val="20"/>
          <w:lang w:eastAsia="zh-CN"/>
        </w:rPr>
        <w:t>.</w:t>
      </w:r>
      <w:r w:rsidR="00E41F2E">
        <w:rPr>
          <w:b/>
          <w:bCs/>
          <w:sz w:val="20"/>
          <w:szCs w:val="20"/>
          <w:lang w:eastAsia="zh-CN"/>
        </w:rPr>
        <w:t xml:space="preserve"> </w:t>
      </w:r>
      <w:r w:rsidR="007464DE">
        <w:rPr>
          <w:b/>
          <w:bCs/>
          <w:iCs/>
          <w:sz w:val="20"/>
          <w:lang w:eastAsia="zh-CN"/>
        </w:rPr>
        <w:t>C</w:t>
      </w:r>
      <w:r w:rsidR="007464DE">
        <w:rPr>
          <w:rFonts w:hint="eastAsia"/>
          <w:b/>
          <w:bCs/>
          <w:iCs/>
          <w:sz w:val="20"/>
          <w:lang w:eastAsia="zh-CN"/>
        </w:rPr>
        <w:t>ontent</w:t>
      </w:r>
      <w:r w:rsidR="007464DE">
        <w:rPr>
          <w:b/>
          <w:bCs/>
          <w:iCs/>
          <w:sz w:val="20"/>
          <w:lang w:eastAsia="zh-CN"/>
        </w:rPr>
        <w:t xml:space="preserve"> of beam report </w:t>
      </w:r>
      <w:r w:rsidR="007464DE">
        <w:rPr>
          <w:rFonts w:hint="eastAsia"/>
          <w:b/>
          <w:bCs/>
          <w:iCs/>
          <w:sz w:val="20"/>
          <w:lang w:eastAsia="zh-CN"/>
        </w:rPr>
        <w:t>format</w:t>
      </w:r>
      <w:r w:rsidR="00287929">
        <w:rPr>
          <w:b/>
          <w:bCs/>
          <w:iCs/>
          <w:sz w:val="20"/>
          <w:lang w:eastAsia="zh-CN"/>
        </w:rPr>
        <w:t xml:space="preserve"> 1</w:t>
      </w:r>
    </w:p>
    <w:tbl>
      <w:tblPr>
        <w:tblW w:w="8620" w:type="dxa"/>
        <w:jc w:val="center"/>
        <w:tblCellMar>
          <w:left w:w="0" w:type="dxa"/>
          <w:right w:w="0" w:type="dxa"/>
        </w:tblCellMar>
        <w:tblLook w:val="01E0" w:firstRow="1" w:lastRow="1" w:firstColumn="1" w:lastColumn="1" w:noHBand="0" w:noVBand="0"/>
      </w:tblPr>
      <w:tblGrid>
        <w:gridCol w:w="2580"/>
        <w:gridCol w:w="6040"/>
      </w:tblGrid>
      <w:tr w:rsidR="00DC3091" w:rsidRPr="00382C59" w14:paraId="1F64242B" w14:textId="77777777" w:rsidTr="00AA01F0">
        <w:trPr>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F69319F"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b/>
                <w:bCs/>
                <w:color w:val="000000" w:themeColor="text1"/>
                <w:kern w:val="24"/>
                <w:sz w:val="20"/>
                <w:szCs w:val="20"/>
                <w:lang w:val="en-GB" w:eastAsia="zh-CN"/>
              </w:rPr>
              <w:t>CSI report number</w:t>
            </w:r>
          </w:p>
        </w:tc>
        <w:tc>
          <w:tcPr>
            <w:tcW w:w="604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1A19880"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b/>
                <w:bCs/>
                <w:color w:val="000000"/>
                <w:kern w:val="24"/>
                <w:sz w:val="20"/>
                <w:szCs w:val="20"/>
                <w:lang w:val="en-GB" w:eastAsia="zh-CN"/>
              </w:rPr>
              <w:t>CSI fields</w:t>
            </w:r>
          </w:p>
        </w:tc>
      </w:tr>
      <w:tr w:rsidR="00DC3091" w:rsidRPr="00382C59" w14:paraId="0905A910" w14:textId="77777777" w:rsidTr="00AA01F0">
        <w:trPr>
          <w:jc w:val="center"/>
        </w:trPr>
        <w:tc>
          <w:tcPr>
            <w:tcW w:w="2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C4BE7"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CSI report #n</w:t>
            </w: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8C54B"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CRI or SSBRI #1 in TCI state associated with DMRS</w:t>
            </w:r>
          </w:p>
        </w:tc>
      </w:tr>
      <w:tr w:rsidR="00DC3091" w:rsidRPr="00382C59" w14:paraId="2B9CC6AB"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3383FC"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B24BB"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CRI or SSBRI #2 </w:t>
            </w:r>
            <w:r w:rsidRPr="00382C59">
              <w:rPr>
                <w:rFonts w:ascii="Arial" w:hAnsi="Arial"/>
                <w:color w:val="000000" w:themeColor="text1"/>
                <w:kern w:val="24"/>
                <w:sz w:val="20"/>
                <w:szCs w:val="20"/>
                <w:lang w:val="en-GB" w:eastAsia="zh-CN"/>
              </w:rPr>
              <w:t>in TCI state associated with DMRS</w:t>
            </w:r>
          </w:p>
        </w:tc>
      </w:tr>
      <w:tr w:rsidR="00DC3091" w:rsidRPr="00382C59" w14:paraId="416E1467"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7E5275"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E1F27"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CRI or SSBRI #3 </w:t>
            </w:r>
            <w:r w:rsidRPr="00382C59">
              <w:rPr>
                <w:rFonts w:ascii="Arial" w:hAnsi="Arial"/>
                <w:color w:val="000000" w:themeColor="text1"/>
                <w:kern w:val="24"/>
                <w:sz w:val="20"/>
                <w:szCs w:val="20"/>
                <w:lang w:val="en-GB" w:eastAsia="zh-CN"/>
              </w:rPr>
              <w:t>in TCI state associated with DMRS</w:t>
            </w:r>
          </w:p>
        </w:tc>
      </w:tr>
      <w:tr w:rsidR="00DC3091" w:rsidRPr="00382C59" w14:paraId="7349D998"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118936"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9B5A2"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CRI or SSBRI #4 </w:t>
            </w:r>
            <w:r w:rsidRPr="00382C59">
              <w:rPr>
                <w:rFonts w:ascii="Arial" w:hAnsi="Arial"/>
                <w:color w:val="000000" w:themeColor="text1"/>
                <w:kern w:val="24"/>
                <w:sz w:val="20"/>
                <w:szCs w:val="20"/>
                <w:lang w:val="en-GB" w:eastAsia="zh-CN"/>
              </w:rPr>
              <w:t>in TCI state associated with DMRS</w:t>
            </w:r>
          </w:p>
        </w:tc>
      </w:tr>
      <w:tr w:rsidR="00DC3091" w:rsidRPr="00382C59" w14:paraId="3BA7D5FA"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2DA2F0"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0C1CE" w14:textId="7195CEB2"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DM-RSRP</w:t>
            </w:r>
            <w:r w:rsidR="00967FE2">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#1</w:t>
            </w:r>
          </w:p>
        </w:tc>
      </w:tr>
      <w:tr w:rsidR="00DC3091" w:rsidRPr="00382C59" w14:paraId="662BD0CA"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C89F01"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8B245" w14:textId="39265835"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Differential </w:t>
            </w:r>
            <w:r w:rsidR="00967FE2" w:rsidRPr="00382C59">
              <w:rPr>
                <w:rFonts w:ascii="Arial" w:eastAsia="宋体" w:hAnsi="Arial"/>
                <w:color w:val="000000" w:themeColor="text1"/>
                <w:kern w:val="24"/>
                <w:sz w:val="20"/>
                <w:szCs w:val="20"/>
                <w:lang w:val="en-GB" w:eastAsia="zh-CN"/>
              </w:rPr>
              <w:t>DM-RSRP</w:t>
            </w:r>
            <w:r w:rsidR="00967FE2">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#2</w:t>
            </w:r>
          </w:p>
        </w:tc>
      </w:tr>
      <w:tr w:rsidR="00DC3091" w:rsidRPr="00382C59" w14:paraId="280776C2"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F5B96A"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6DDCB" w14:textId="5E4BFBF5"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Differential </w:t>
            </w:r>
            <w:r w:rsidR="00967FE2" w:rsidRPr="00382C59">
              <w:rPr>
                <w:rFonts w:ascii="Arial" w:eastAsia="宋体" w:hAnsi="Arial"/>
                <w:color w:val="000000" w:themeColor="text1"/>
                <w:kern w:val="24"/>
                <w:sz w:val="20"/>
                <w:szCs w:val="20"/>
                <w:lang w:val="en-GB" w:eastAsia="zh-CN"/>
              </w:rPr>
              <w:t>DM-RSRP</w:t>
            </w:r>
            <w:r w:rsidR="00967FE2">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#3</w:t>
            </w:r>
          </w:p>
        </w:tc>
      </w:tr>
      <w:tr w:rsidR="00DC3091" w:rsidRPr="00382C59" w14:paraId="7A8E940C"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63CB4A"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AB56B" w14:textId="4142F396"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Differential </w:t>
            </w:r>
            <w:r w:rsidR="00967FE2" w:rsidRPr="00382C59">
              <w:rPr>
                <w:rFonts w:ascii="Arial" w:eastAsia="宋体" w:hAnsi="Arial"/>
                <w:color w:val="000000" w:themeColor="text1"/>
                <w:kern w:val="24"/>
                <w:sz w:val="20"/>
                <w:szCs w:val="20"/>
                <w:lang w:val="en-GB" w:eastAsia="zh-CN"/>
              </w:rPr>
              <w:t>DM-RSRP</w:t>
            </w:r>
            <w:r w:rsidR="00967FE2">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#4</w:t>
            </w:r>
          </w:p>
        </w:tc>
      </w:tr>
    </w:tbl>
    <w:p w14:paraId="31F4AB89" w14:textId="5569CDE1" w:rsidR="00355C76" w:rsidRPr="00355C76" w:rsidRDefault="00355C76" w:rsidP="00355C76">
      <w:pPr>
        <w:spacing w:before="80"/>
        <w:jc w:val="center"/>
        <w:textAlignment w:val="bottom"/>
        <w:rPr>
          <w:b/>
          <w:bCs/>
          <w:sz w:val="20"/>
          <w:szCs w:val="20"/>
          <w:lang w:eastAsia="zh-CN"/>
        </w:rPr>
      </w:pPr>
      <w:r w:rsidRPr="00355C76">
        <w:rPr>
          <w:b/>
          <w:bCs/>
          <w:sz w:val="20"/>
          <w:szCs w:val="20"/>
          <w:lang w:eastAsia="zh-CN"/>
        </w:rPr>
        <w:t>Table. 2</w:t>
      </w:r>
      <w:r w:rsidR="00287929">
        <w:rPr>
          <w:b/>
          <w:bCs/>
          <w:sz w:val="20"/>
          <w:szCs w:val="20"/>
          <w:lang w:eastAsia="zh-CN"/>
        </w:rPr>
        <w:t xml:space="preserve"> </w:t>
      </w:r>
      <w:r w:rsidR="00287929">
        <w:rPr>
          <w:b/>
          <w:bCs/>
          <w:iCs/>
          <w:sz w:val="20"/>
          <w:lang w:eastAsia="zh-CN"/>
        </w:rPr>
        <w:t>C</w:t>
      </w:r>
      <w:r w:rsidR="00287929">
        <w:rPr>
          <w:rFonts w:hint="eastAsia"/>
          <w:b/>
          <w:bCs/>
          <w:iCs/>
          <w:sz w:val="20"/>
          <w:lang w:eastAsia="zh-CN"/>
        </w:rPr>
        <w:t>ontent</w:t>
      </w:r>
      <w:r w:rsidR="00287929">
        <w:rPr>
          <w:b/>
          <w:bCs/>
          <w:iCs/>
          <w:sz w:val="20"/>
          <w:lang w:eastAsia="zh-CN"/>
        </w:rPr>
        <w:t xml:space="preserve"> of beam report </w:t>
      </w:r>
      <w:r w:rsidR="00287929">
        <w:rPr>
          <w:rFonts w:hint="eastAsia"/>
          <w:b/>
          <w:bCs/>
          <w:iCs/>
          <w:sz w:val="20"/>
          <w:lang w:eastAsia="zh-CN"/>
        </w:rPr>
        <w:t>format</w:t>
      </w:r>
      <w:r w:rsidR="00287929">
        <w:rPr>
          <w:b/>
          <w:bCs/>
          <w:iCs/>
          <w:sz w:val="20"/>
          <w:lang w:eastAsia="zh-CN"/>
        </w:rPr>
        <w:t xml:space="preserve"> 2</w:t>
      </w:r>
    </w:p>
    <w:tbl>
      <w:tblPr>
        <w:tblW w:w="8620" w:type="dxa"/>
        <w:jc w:val="center"/>
        <w:tblCellMar>
          <w:left w:w="0" w:type="dxa"/>
          <w:right w:w="0" w:type="dxa"/>
        </w:tblCellMar>
        <w:tblLook w:val="01E0" w:firstRow="1" w:lastRow="1" w:firstColumn="1" w:lastColumn="1" w:noHBand="0" w:noVBand="0"/>
      </w:tblPr>
      <w:tblGrid>
        <w:gridCol w:w="2580"/>
        <w:gridCol w:w="6040"/>
      </w:tblGrid>
      <w:tr w:rsidR="00DC3091" w:rsidRPr="00382C59" w14:paraId="7726DD53" w14:textId="77777777" w:rsidTr="00AA01F0">
        <w:trPr>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09403A5"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b/>
                <w:bCs/>
                <w:color w:val="000000" w:themeColor="text1"/>
                <w:kern w:val="24"/>
                <w:sz w:val="20"/>
                <w:szCs w:val="20"/>
                <w:lang w:val="en-GB" w:eastAsia="zh-CN"/>
              </w:rPr>
              <w:t>CSI report number</w:t>
            </w:r>
          </w:p>
        </w:tc>
        <w:tc>
          <w:tcPr>
            <w:tcW w:w="604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95CC60D"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b/>
                <w:bCs/>
                <w:color w:val="000000"/>
                <w:kern w:val="24"/>
                <w:sz w:val="20"/>
                <w:szCs w:val="20"/>
                <w:lang w:val="en-GB" w:eastAsia="zh-CN"/>
              </w:rPr>
              <w:t>CSI fields</w:t>
            </w:r>
          </w:p>
        </w:tc>
      </w:tr>
      <w:tr w:rsidR="00DC3091" w:rsidRPr="00382C59" w14:paraId="58FA0842" w14:textId="77777777" w:rsidTr="00AA01F0">
        <w:trPr>
          <w:jc w:val="center"/>
        </w:trPr>
        <w:tc>
          <w:tcPr>
            <w:tcW w:w="2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5BC0E"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CSI report #n</w:t>
            </w: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C2526"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TCI state #1 associated with DMRS</w:t>
            </w:r>
          </w:p>
        </w:tc>
      </w:tr>
      <w:tr w:rsidR="00DC3091" w:rsidRPr="00382C59" w14:paraId="57A3A240"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1BA392"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ED87A"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TCI state #2 </w:t>
            </w:r>
            <w:r w:rsidRPr="00382C59">
              <w:rPr>
                <w:rFonts w:ascii="Arial" w:hAnsi="Arial"/>
                <w:color w:val="000000" w:themeColor="text1"/>
                <w:kern w:val="24"/>
                <w:sz w:val="20"/>
                <w:szCs w:val="20"/>
                <w:lang w:val="en-GB" w:eastAsia="zh-CN"/>
              </w:rPr>
              <w:t>associated with DMRS</w:t>
            </w:r>
          </w:p>
        </w:tc>
      </w:tr>
      <w:tr w:rsidR="00DC3091" w:rsidRPr="00382C59" w14:paraId="3CCC1C4D"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945A9A"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48842"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TCI state #3 </w:t>
            </w:r>
            <w:r w:rsidRPr="00382C59">
              <w:rPr>
                <w:rFonts w:ascii="Arial" w:hAnsi="Arial"/>
                <w:color w:val="000000" w:themeColor="text1"/>
                <w:kern w:val="24"/>
                <w:sz w:val="20"/>
                <w:szCs w:val="20"/>
                <w:lang w:val="en-GB" w:eastAsia="zh-CN"/>
              </w:rPr>
              <w:t>associated with DMRS</w:t>
            </w:r>
          </w:p>
        </w:tc>
      </w:tr>
      <w:tr w:rsidR="00DC3091" w:rsidRPr="00382C59" w14:paraId="581C7714"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68505"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A02DB" w14:textId="77777777"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TCI state #4 </w:t>
            </w:r>
            <w:r w:rsidRPr="00382C59">
              <w:rPr>
                <w:rFonts w:ascii="Arial" w:hAnsi="Arial"/>
                <w:color w:val="000000" w:themeColor="text1"/>
                <w:kern w:val="24"/>
                <w:sz w:val="20"/>
                <w:szCs w:val="20"/>
                <w:lang w:val="en-GB" w:eastAsia="zh-CN"/>
              </w:rPr>
              <w:t>associated with DMRS</w:t>
            </w:r>
          </w:p>
        </w:tc>
      </w:tr>
      <w:tr w:rsidR="00DC3091" w:rsidRPr="00382C59" w14:paraId="235ED673"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112D34"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01628" w14:textId="31A47A33" w:rsidR="00DC3091" w:rsidRPr="00382C59" w:rsidRDefault="008D28DF"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DM-RSRP</w:t>
            </w:r>
            <w:r>
              <w:rPr>
                <w:rFonts w:ascii="Arial" w:eastAsia="宋体" w:hAnsi="Arial"/>
                <w:color w:val="000000" w:themeColor="text1"/>
                <w:kern w:val="24"/>
                <w:sz w:val="20"/>
                <w:szCs w:val="20"/>
                <w:lang w:val="en-GB" w:eastAsia="zh-CN"/>
              </w:rPr>
              <w:t>/SINR</w:t>
            </w:r>
            <w:r w:rsidR="00DC3091" w:rsidRPr="00382C59">
              <w:rPr>
                <w:rFonts w:ascii="Arial" w:eastAsia="宋体" w:hAnsi="Arial"/>
                <w:color w:val="000000" w:themeColor="text1"/>
                <w:kern w:val="24"/>
                <w:sz w:val="20"/>
                <w:szCs w:val="20"/>
                <w:lang w:val="en-GB" w:eastAsia="zh-CN"/>
              </w:rPr>
              <w:t xml:space="preserve"> #1</w:t>
            </w:r>
          </w:p>
        </w:tc>
      </w:tr>
      <w:tr w:rsidR="00DC3091" w:rsidRPr="00382C59" w14:paraId="461AF3A9"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55AC0F"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66A5A" w14:textId="6B25CFEE"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Differential </w:t>
            </w:r>
            <w:r w:rsidR="008D28DF" w:rsidRPr="00382C59">
              <w:rPr>
                <w:rFonts w:ascii="Arial" w:eastAsia="宋体" w:hAnsi="Arial"/>
                <w:color w:val="000000" w:themeColor="text1"/>
                <w:kern w:val="24"/>
                <w:sz w:val="20"/>
                <w:szCs w:val="20"/>
                <w:lang w:val="en-GB" w:eastAsia="zh-CN"/>
              </w:rPr>
              <w:t>DM-RSRP</w:t>
            </w:r>
            <w:r w:rsidR="008D28DF">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#2</w:t>
            </w:r>
          </w:p>
        </w:tc>
      </w:tr>
      <w:tr w:rsidR="00DC3091" w:rsidRPr="00382C59" w14:paraId="3CB2E7AE"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0262A1"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E71DC" w14:textId="2D53D9F5"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Differential </w:t>
            </w:r>
            <w:r w:rsidR="008D28DF" w:rsidRPr="00382C59">
              <w:rPr>
                <w:rFonts w:ascii="Arial" w:eastAsia="宋体" w:hAnsi="Arial"/>
                <w:color w:val="000000" w:themeColor="text1"/>
                <w:kern w:val="24"/>
                <w:sz w:val="20"/>
                <w:szCs w:val="20"/>
                <w:lang w:val="en-GB" w:eastAsia="zh-CN"/>
              </w:rPr>
              <w:t>DM-RSRP</w:t>
            </w:r>
            <w:r w:rsidR="008D28DF">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#3</w:t>
            </w:r>
          </w:p>
        </w:tc>
      </w:tr>
      <w:tr w:rsidR="00DC3091" w:rsidRPr="00382C59" w14:paraId="0AE6358B" w14:textId="77777777" w:rsidTr="00AA01F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6EC11F" w14:textId="77777777" w:rsidR="00DC3091" w:rsidRPr="00382C59" w:rsidRDefault="00DC3091" w:rsidP="00AA01F0">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3A3F8" w14:textId="3920A91A" w:rsidR="00DC3091" w:rsidRPr="00382C59" w:rsidRDefault="00DC3091" w:rsidP="00AA01F0">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Differential </w:t>
            </w:r>
            <w:r w:rsidR="008D28DF" w:rsidRPr="00382C59">
              <w:rPr>
                <w:rFonts w:ascii="Arial" w:eastAsia="宋体" w:hAnsi="Arial"/>
                <w:color w:val="000000" w:themeColor="text1"/>
                <w:kern w:val="24"/>
                <w:sz w:val="20"/>
                <w:szCs w:val="20"/>
                <w:lang w:val="en-GB" w:eastAsia="zh-CN"/>
              </w:rPr>
              <w:t>DM-RSRP</w:t>
            </w:r>
            <w:r w:rsidR="008D28DF">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#4</w:t>
            </w:r>
          </w:p>
        </w:tc>
      </w:tr>
    </w:tbl>
    <w:p w14:paraId="1D5A9B59" w14:textId="77777777" w:rsidR="00287929" w:rsidRDefault="00287929" w:rsidP="00287929">
      <w:pPr>
        <w:pStyle w:val="afa"/>
        <w:ind w:left="0"/>
        <w:rPr>
          <w:rFonts w:ascii="Times New Roman" w:hAnsi="Times New Roman" w:cs="Times New Roman"/>
          <w:b/>
          <w:bCs/>
          <w:sz w:val="22"/>
          <w:szCs w:val="22"/>
        </w:rPr>
      </w:pPr>
    </w:p>
    <w:p w14:paraId="09BB5F5C" w14:textId="519128B2" w:rsidR="0087512E" w:rsidRPr="003D6EAE" w:rsidRDefault="0087512E">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41D490CF" w:rsidRPr="25EE6192">
        <w:rPr>
          <w:rFonts w:ascii="Times New Roman" w:hAnsi="Times New Roman" w:cs="Times New Roman"/>
          <w:b/>
          <w:bCs/>
          <w:sz w:val="22"/>
          <w:szCs w:val="22"/>
        </w:rPr>
        <w:t xml:space="preserve">PDCCH DMRS and PDSCH </w:t>
      </w:r>
      <w:r w:rsidRPr="25EE6192">
        <w:rPr>
          <w:rFonts w:ascii="Times New Roman" w:hAnsi="Times New Roman" w:cs="Times New Roman"/>
          <w:b/>
          <w:bCs/>
          <w:sz w:val="22"/>
          <w:szCs w:val="22"/>
        </w:rPr>
        <w:t>DMRS based RSRP</w:t>
      </w:r>
      <w:r w:rsidR="008D6488" w:rsidRPr="25EE6192">
        <w:rPr>
          <w:rFonts w:ascii="Times New Roman" w:hAnsi="Times New Roman" w:cs="Times New Roman"/>
          <w:b/>
          <w:bCs/>
          <w:sz w:val="22"/>
          <w:szCs w:val="22"/>
        </w:rPr>
        <w:t>/</w:t>
      </w:r>
      <w:r w:rsidRPr="25EE6192">
        <w:rPr>
          <w:rFonts w:ascii="Times New Roman" w:hAnsi="Times New Roman" w:cs="Times New Roman"/>
          <w:b/>
          <w:bCs/>
          <w:sz w:val="22"/>
          <w:szCs w:val="22"/>
        </w:rPr>
        <w:t xml:space="preserve">SINR measurement and report </w:t>
      </w:r>
      <w:r w:rsidR="00177AE9" w:rsidRPr="25EE6192">
        <w:rPr>
          <w:rFonts w:ascii="Times New Roman" w:hAnsi="Times New Roman" w:cs="Times New Roman"/>
          <w:b/>
          <w:bCs/>
          <w:sz w:val="22"/>
          <w:szCs w:val="22"/>
        </w:rPr>
        <w:t xml:space="preserve">should </w:t>
      </w:r>
      <w:r w:rsidRPr="25EE6192">
        <w:rPr>
          <w:rFonts w:ascii="Times New Roman" w:hAnsi="Times New Roman" w:cs="Times New Roman"/>
          <w:b/>
          <w:bCs/>
          <w:sz w:val="22"/>
          <w:szCs w:val="22"/>
        </w:rPr>
        <w:t xml:space="preserve">be </w:t>
      </w:r>
      <w:r w:rsidR="008D6488" w:rsidRPr="25EE6192">
        <w:rPr>
          <w:rFonts w:ascii="Times New Roman" w:hAnsi="Times New Roman" w:cs="Times New Roman"/>
          <w:b/>
          <w:bCs/>
          <w:sz w:val="22"/>
          <w:szCs w:val="22"/>
        </w:rPr>
        <w:t>introduced</w:t>
      </w:r>
      <w:r w:rsidRPr="25EE6192">
        <w:rPr>
          <w:rFonts w:ascii="Times New Roman" w:hAnsi="Times New Roman" w:cs="Times New Roman"/>
          <w:b/>
          <w:bCs/>
          <w:sz w:val="22"/>
          <w:szCs w:val="22"/>
        </w:rPr>
        <w:t xml:space="preserve"> in Rel-19</w:t>
      </w:r>
      <w:r w:rsidRPr="25EE6192">
        <w:rPr>
          <w:rFonts w:ascii="Times New Roman" w:eastAsia="MS Gothic" w:hAnsi="Times New Roman" w:cs="Times New Roman"/>
          <w:b/>
          <w:bCs/>
          <w:sz w:val="22"/>
          <w:szCs w:val="22"/>
          <w:lang w:eastAsia="ja-JP"/>
        </w:rPr>
        <w:t>.</w:t>
      </w:r>
    </w:p>
    <w:p w14:paraId="5E47F629" w14:textId="77777777" w:rsidR="0087512E" w:rsidRPr="008D6488" w:rsidRDefault="0087512E" w:rsidP="0087512E">
      <w:pPr>
        <w:pStyle w:val="afa"/>
        <w:ind w:left="0"/>
        <w:rPr>
          <w:rFonts w:ascii="Times New Roman" w:hAnsi="Times New Roman" w:cs="Times New Roman"/>
          <w:b/>
          <w:bCs/>
          <w:sz w:val="22"/>
          <w:szCs w:val="22"/>
        </w:rPr>
      </w:pPr>
    </w:p>
    <w:p w14:paraId="4BD2ED76" w14:textId="5596D20A" w:rsidR="00B6617B" w:rsidRDefault="009B1616" w:rsidP="25EE6192">
      <w:pPr>
        <w:spacing w:before="80"/>
        <w:textAlignment w:val="bottom"/>
        <w:rPr>
          <w:sz w:val="20"/>
          <w:szCs w:val="20"/>
          <w:lang w:eastAsia="ja-JP"/>
        </w:rPr>
      </w:pPr>
      <w:r w:rsidRPr="25EE6192">
        <w:rPr>
          <w:sz w:val="20"/>
          <w:szCs w:val="20"/>
          <w:lang w:eastAsia="ja-JP"/>
        </w:rPr>
        <w:t>Furthermore, on the definition of L1 BM event</w:t>
      </w:r>
      <w:r w:rsidR="00B6617B" w:rsidRPr="25EE6192">
        <w:rPr>
          <w:sz w:val="20"/>
          <w:szCs w:val="20"/>
          <w:lang w:eastAsia="ja-JP"/>
        </w:rPr>
        <w:t xml:space="preserve">. </w:t>
      </w:r>
      <w:r w:rsidR="00E60D50" w:rsidRPr="25EE6192">
        <w:rPr>
          <w:sz w:val="20"/>
          <w:szCs w:val="20"/>
          <w:lang w:eastAsia="ja-JP"/>
        </w:rPr>
        <w:t xml:space="preserve">With legacy SSB/CSI-RS </w:t>
      </w:r>
      <w:r w:rsidR="008D6488" w:rsidRPr="25EE6192">
        <w:rPr>
          <w:sz w:val="20"/>
          <w:szCs w:val="20"/>
          <w:lang w:eastAsia="ja-JP"/>
        </w:rPr>
        <w:t xml:space="preserve">based </w:t>
      </w:r>
      <w:r w:rsidR="00E60D50" w:rsidRPr="25EE6192">
        <w:rPr>
          <w:sz w:val="20"/>
          <w:szCs w:val="20"/>
          <w:lang w:eastAsia="ja-JP"/>
        </w:rPr>
        <w:t xml:space="preserve">and additional </w:t>
      </w:r>
      <w:r w:rsidR="0087512E" w:rsidRPr="25EE6192">
        <w:rPr>
          <w:sz w:val="20"/>
          <w:szCs w:val="20"/>
          <w:lang w:eastAsia="ja-JP"/>
        </w:rPr>
        <w:t>DMRS based RSRP measurement</w:t>
      </w:r>
      <w:r w:rsidR="00142294" w:rsidRPr="25EE6192">
        <w:rPr>
          <w:sz w:val="20"/>
          <w:szCs w:val="20"/>
          <w:lang w:eastAsia="ja-JP"/>
        </w:rPr>
        <w:t>, as well as</w:t>
      </w:r>
      <w:r w:rsidR="00390DE2" w:rsidRPr="25EE6192">
        <w:rPr>
          <w:sz w:val="20"/>
          <w:szCs w:val="20"/>
          <w:lang w:eastAsia="ja-JP"/>
        </w:rPr>
        <w:t xml:space="preserve"> </w:t>
      </w:r>
      <w:r w:rsidR="008D6488" w:rsidRPr="25EE6192">
        <w:rPr>
          <w:sz w:val="20"/>
          <w:szCs w:val="20"/>
          <w:lang w:eastAsia="zh-CN"/>
        </w:rPr>
        <w:t>legacy</w:t>
      </w:r>
      <w:r w:rsidR="00390DE2" w:rsidRPr="25EE6192">
        <w:rPr>
          <w:sz w:val="20"/>
          <w:szCs w:val="20"/>
          <w:lang w:eastAsia="ja-JP"/>
        </w:rPr>
        <w:t xml:space="preserve"> </w:t>
      </w:r>
      <w:r w:rsidR="008D6488" w:rsidRPr="25EE6192">
        <w:rPr>
          <w:sz w:val="20"/>
          <w:szCs w:val="20"/>
          <w:lang w:eastAsia="zh-CN"/>
        </w:rPr>
        <w:t xml:space="preserve">mechanism of </w:t>
      </w:r>
      <w:r w:rsidR="00390DE2" w:rsidRPr="25EE6192">
        <w:rPr>
          <w:sz w:val="20"/>
          <w:szCs w:val="20"/>
          <w:lang w:eastAsia="zh-CN"/>
        </w:rPr>
        <w:t>trans</w:t>
      </w:r>
      <w:r w:rsidR="00390DE2" w:rsidRPr="25EE6192">
        <w:rPr>
          <w:sz w:val="20"/>
          <w:szCs w:val="20"/>
          <w:lang w:eastAsia="ja-JP"/>
        </w:rPr>
        <w:t xml:space="preserve">mission power </w:t>
      </w:r>
      <w:r w:rsidR="008D6488" w:rsidRPr="25EE6192">
        <w:rPr>
          <w:sz w:val="20"/>
          <w:szCs w:val="20"/>
          <w:lang w:eastAsia="ja-JP"/>
        </w:rPr>
        <w:t xml:space="preserve">indication </w:t>
      </w:r>
      <w:r w:rsidR="008D6488" w:rsidRPr="25EE6192">
        <w:rPr>
          <w:sz w:val="20"/>
          <w:szCs w:val="20"/>
          <w:lang w:eastAsia="zh-CN"/>
        </w:rPr>
        <w:t>towards</w:t>
      </w:r>
      <w:r w:rsidR="008D6488" w:rsidRPr="25EE6192">
        <w:rPr>
          <w:sz w:val="20"/>
          <w:szCs w:val="20"/>
          <w:lang w:eastAsia="ja-JP"/>
        </w:rPr>
        <w:t xml:space="preserve"> </w:t>
      </w:r>
      <w:r w:rsidR="008D6488" w:rsidRPr="25EE6192">
        <w:rPr>
          <w:sz w:val="20"/>
          <w:szCs w:val="20"/>
          <w:lang w:eastAsia="zh-CN"/>
        </w:rPr>
        <w:t>each</w:t>
      </w:r>
      <w:r w:rsidR="008D6488" w:rsidRPr="25EE6192">
        <w:rPr>
          <w:sz w:val="20"/>
          <w:szCs w:val="20"/>
          <w:lang w:eastAsia="ja-JP"/>
        </w:rPr>
        <w:t xml:space="preserve"> </w:t>
      </w:r>
      <w:r w:rsidR="00390DE2" w:rsidRPr="25EE6192">
        <w:rPr>
          <w:sz w:val="20"/>
          <w:szCs w:val="20"/>
          <w:lang w:eastAsia="ja-JP"/>
        </w:rPr>
        <w:t xml:space="preserve">RS type </w:t>
      </w:r>
      <w:r w:rsidR="00390DE2" w:rsidRPr="25EE6192">
        <w:rPr>
          <w:sz w:val="20"/>
          <w:szCs w:val="20"/>
          <w:lang w:eastAsia="zh-CN"/>
        </w:rPr>
        <w:t>[2]</w:t>
      </w:r>
      <w:r w:rsidR="00390DE2" w:rsidRPr="25EE6192">
        <w:rPr>
          <w:sz w:val="20"/>
          <w:szCs w:val="20"/>
          <w:lang w:eastAsia="ja-JP"/>
        </w:rPr>
        <w:t xml:space="preserve">, </w:t>
      </w:r>
      <w:r w:rsidRPr="25EE6192">
        <w:rPr>
          <w:sz w:val="20"/>
          <w:szCs w:val="20"/>
          <w:lang w:eastAsia="ja-JP"/>
        </w:rPr>
        <w:t>the attenuation of channel quality</w:t>
      </w:r>
      <w:r w:rsidR="00142294" w:rsidRPr="25EE6192">
        <w:rPr>
          <w:sz w:val="20"/>
          <w:szCs w:val="20"/>
          <w:lang w:eastAsia="ja-JP"/>
        </w:rPr>
        <w:t xml:space="preserve"> can be calculated by </w:t>
      </w:r>
      <w:r w:rsidR="00355C76" w:rsidRPr="25EE6192">
        <w:rPr>
          <w:sz w:val="20"/>
          <w:szCs w:val="20"/>
          <w:lang w:eastAsia="ja-JP"/>
        </w:rPr>
        <w:t xml:space="preserve">transmission power </w:t>
      </w:r>
      <w:r w:rsidR="002C7AF6" w:rsidRPr="25EE6192">
        <w:rPr>
          <w:sz w:val="20"/>
          <w:szCs w:val="20"/>
          <w:lang w:eastAsia="ja-JP"/>
        </w:rPr>
        <w:t xml:space="preserve">- </w:t>
      </w:r>
      <w:r w:rsidR="00355C76" w:rsidRPr="25EE6192">
        <w:rPr>
          <w:sz w:val="20"/>
          <w:szCs w:val="20"/>
          <w:lang w:eastAsia="ja-JP"/>
        </w:rPr>
        <w:t xml:space="preserve">RSRP. This </w:t>
      </w:r>
      <w:r w:rsidR="00FD354E">
        <w:rPr>
          <w:sz w:val="20"/>
          <w:szCs w:val="20"/>
          <w:lang w:eastAsia="ja-JP"/>
        </w:rPr>
        <w:t xml:space="preserve">power </w:t>
      </w:r>
      <w:r w:rsidR="00D4138E" w:rsidRPr="25EE6192">
        <w:rPr>
          <w:sz w:val="20"/>
          <w:szCs w:val="20"/>
          <w:lang w:eastAsia="ja-JP"/>
        </w:rPr>
        <w:t xml:space="preserve">loss </w:t>
      </w:r>
      <w:r w:rsidR="00355C76" w:rsidRPr="25EE6192">
        <w:rPr>
          <w:sz w:val="20"/>
          <w:szCs w:val="20"/>
          <w:lang w:eastAsia="ja-JP"/>
        </w:rPr>
        <w:t>reflect</w:t>
      </w:r>
      <w:r w:rsidR="00B6617B" w:rsidRPr="25EE6192">
        <w:rPr>
          <w:sz w:val="20"/>
          <w:szCs w:val="20"/>
          <w:lang w:eastAsia="ja-JP"/>
        </w:rPr>
        <w:t>s</w:t>
      </w:r>
      <w:r w:rsidR="00355C76" w:rsidRPr="25EE6192">
        <w:rPr>
          <w:sz w:val="20"/>
          <w:szCs w:val="20"/>
          <w:lang w:eastAsia="ja-JP"/>
        </w:rPr>
        <w:t xml:space="preserve"> the channel quality</w:t>
      </w:r>
      <w:r w:rsidR="008D6488" w:rsidRPr="25EE6192">
        <w:rPr>
          <w:sz w:val="20"/>
          <w:szCs w:val="20"/>
          <w:lang w:eastAsia="ja-JP"/>
        </w:rPr>
        <w:t xml:space="preserve"> regardless of RS type</w:t>
      </w:r>
      <w:r w:rsidR="00B6617B" w:rsidRPr="25EE6192">
        <w:rPr>
          <w:sz w:val="20"/>
          <w:szCs w:val="20"/>
          <w:lang w:eastAsia="ja-JP"/>
        </w:rPr>
        <w:t xml:space="preserve"> </w:t>
      </w:r>
      <w:r w:rsidR="00355C76" w:rsidRPr="25EE6192">
        <w:rPr>
          <w:sz w:val="20"/>
          <w:szCs w:val="20"/>
          <w:lang w:eastAsia="ja-JP"/>
        </w:rPr>
        <w:t xml:space="preserve">and smaller </w:t>
      </w:r>
      <w:r w:rsidRPr="25EE6192">
        <w:rPr>
          <w:sz w:val="20"/>
          <w:szCs w:val="20"/>
          <w:lang w:eastAsia="ja-JP"/>
        </w:rPr>
        <w:t xml:space="preserve">attenuation </w:t>
      </w:r>
      <w:r w:rsidR="00962E5D" w:rsidRPr="25EE6192">
        <w:rPr>
          <w:sz w:val="20"/>
          <w:szCs w:val="20"/>
          <w:lang w:eastAsia="ja-JP"/>
        </w:rPr>
        <w:t xml:space="preserve">has </w:t>
      </w:r>
      <w:r w:rsidR="00355C76" w:rsidRPr="25EE6192">
        <w:rPr>
          <w:sz w:val="20"/>
          <w:szCs w:val="20"/>
          <w:lang w:eastAsia="ja-JP"/>
        </w:rPr>
        <w:t>better channel quality.</w:t>
      </w:r>
      <w:r w:rsidR="00B6617B" w:rsidRPr="25EE6192">
        <w:rPr>
          <w:sz w:val="20"/>
          <w:szCs w:val="20"/>
          <w:lang w:eastAsia="ja-JP"/>
        </w:rPr>
        <w:t xml:space="preserve"> </w:t>
      </w:r>
      <w:r w:rsidR="00142294" w:rsidRPr="25EE6192">
        <w:rPr>
          <w:sz w:val="20"/>
          <w:szCs w:val="20"/>
          <w:lang w:eastAsia="ja-JP"/>
        </w:rPr>
        <w:t>Therefore</w:t>
      </w:r>
      <w:r w:rsidR="008D6488" w:rsidRPr="25EE6192">
        <w:rPr>
          <w:sz w:val="20"/>
          <w:szCs w:val="20"/>
          <w:lang w:eastAsia="ja-JP"/>
        </w:rPr>
        <w:t>,</w:t>
      </w:r>
      <w:r w:rsidR="00B6617B" w:rsidRPr="25EE6192">
        <w:rPr>
          <w:sz w:val="20"/>
          <w:szCs w:val="20"/>
          <w:lang w:eastAsia="ja-JP"/>
        </w:rPr>
        <w:t xml:space="preserve"> </w:t>
      </w:r>
      <w:r w:rsidR="00355C76" w:rsidRPr="25EE6192">
        <w:rPr>
          <w:sz w:val="20"/>
          <w:szCs w:val="20"/>
          <w:lang w:eastAsia="ja-JP"/>
        </w:rPr>
        <w:t>L1 BM event can be</w:t>
      </w:r>
      <w:r w:rsidR="00390DE2" w:rsidRPr="25EE6192">
        <w:rPr>
          <w:sz w:val="20"/>
          <w:szCs w:val="20"/>
          <w:lang w:eastAsia="ja-JP"/>
        </w:rPr>
        <w:t xml:space="preserve"> </w:t>
      </w:r>
      <w:r w:rsidR="00390DE2" w:rsidRPr="25EE6192">
        <w:rPr>
          <w:sz w:val="20"/>
          <w:szCs w:val="20"/>
          <w:lang w:eastAsia="zh-CN"/>
        </w:rPr>
        <w:t>further</w:t>
      </w:r>
      <w:r w:rsidR="00355C76" w:rsidRPr="25EE6192">
        <w:rPr>
          <w:sz w:val="20"/>
          <w:szCs w:val="20"/>
          <w:lang w:eastAsia="ja-JP"/>
        </w:rPr>
        <w:t xml:space="preserve"> defined </w:t>
      </w:r>
      <w:r w:rsidR="008D6488" w:rsidRPr="25EE6192">
        <w:rPr>
          <w:sz w:val="20"/>
          <w:szCs w:val="20"/>
          <w:lang w:eastAsia="ja-JP"/>
        </w:rPr>
        <w:t>as</w:t>
      </w:r>
      <w:r w:rsidR="00355C76" w:rsidRPr="25EE6192">
        <w:rPr>
          <w:sz w:val="20"/>
          <w:szCs w:val="20"/>
          <w:lang w:eastAsia="ja-JP"/>
        </w:rPr>
        <w:t xml:space="preserve"> </w:t>
      </w:r>
      <w:r w:rsidRPr="25EE6192">
        <w:rPr>
          <w:sz w:val="20"/>
          <w:szCs w:val="20"/>
          <w:lang w:eastAsia="ja-JP"/>
        </w:rPr>
        <w:t xml:space="preserve">channel attenuation </w:t>
      </w:r>
      <w:r w:rsidR="00355C76" w:rsidRPr="25EE6192">
        <w:rPr>
          <w:sz w:val="20"/>
          <w:szCs w:val="20"/>
          <w:lang w:eastAsia="ja-JP"/>
        </w:rPr>
        <w:t>larger than certain threshold</w:t>
      </w:r>
      <w:r w:rsidR="00142294" w:rsidRPr="25EE6192">
        <w:rPr>
          <w:sz w:val="20"/>
          <w:szCs w:val="20"/>
          <w:lang w:eastAsia="ja-JP"/>
        </w:rPr>
        <w:t xml:space="preserve">. Alternatively, L1 BM event can also be defined as </w:t>
      </w:r>
      <w:r w:rsidR="00355C76" w:rsidRPr="25EE6192">
        <w:rPr>
          <w:sz w:val="20"/>
          <w:szCs w:val="20"/>
          <w:lang w:eastAsia="ja-JP"/>
        </w:rPr>
        <w:t>the absolute measure</w:t>
      </w:r>
      <w:r w:rsidR="00142294" w:rsidRPr="25EE6192">
        <w:rPr>
          <w:sz w:val="20"/>
          <w:szCs w:val="20"/>
          <w:lang w:eastAsia="ja-JP"/>
        </w:rPr>
        <w:t>ment of</w:t>
      </w:r>
      <w:r w:rsidR="00355C76" w:rsidRPr="25EE6192">
        <w:rPr>
          <w:sz w:val="20"/>
          <w:szCs w:val="20"/>
          <w:lang w:eastAsia="ja-JP"/>
        </w:rPr>
        <w:t xml:space="preserve"> </w:t>
      </w:r>
      <w:r w:rsidR="00355C76" w:rsidRPr="25EE6192">
        <w:rPr>
          <w:sz w:val="20"/>
          <w:szCs w:val="20"/>
          <w:lang w:eastAsia="zh-CN"/>
        </w:rPr>
        <w:t>SSB/CSI-RS/DMRS</w:t>
      </w:r>
      <w:r w:rsidR="00355C76" w:rsidRPr="25EE6192">
        <w:rPr>
          <w:sz w:val="20"/>
          <w:szCs w:val="20"/>
          <w:lang w:eastAsia="ja-JP"/>
        </w:rPr>
        <w:t xml:space="preserve"> based RSRP </w:t>
      </w:r>
      <w:r w:rsidR="00355C76" w:rsidRPr="25EE6192">
        <w:rPr>
          <w:sz w:val="20"/>
          <w:szCs w:val="20"/>
          <w:lang w:eastAsia="zh-CN"/>
        </w:rPr>
        <w:t xml:space="preserve">lower than a threshold. </w:t>
      </w:r>
      <w:r w:rsidR="00D32E2E" w:rsidRPr="25EE6192">
        <w:rPr>
          <w:sz w:val="20"/>
          <w:szCs w:val="20"/>
          <w:lang w:eastAsia="zh-CN"/>
        </w:rPr>
        <w:t>S</w:t>
      </w:r>
      <w:r w:rsidR="00FE797B" w:rsidRPr="25EE6192">
        <w:rPr>
          <w:sz w:val="20"/>
          <w:szCs w:val="20"/>
          <w:lang w:eastAsia="zh-CN"/>
        </w:rPr>
        <w:t xml:space="preserve">uch </w:t>
      </w:r>
      <w:r w:rsidR="00355C76" w:rsidRPr="25EE6192">
        <w:rPr>
          <w:sz w:val="20"/>
          <w:szCs w:val="20"/>
          <w:lang w:eastAsia="zh-CN"/>
        </w:rPr>
        <w:t>L1 BM event</w:t>
      </w:r>
      <w:r w:rsidR="00FD6CBA" w:rsidRPr="25EE6192">
        <w:rPr>
          <w:sz w:val="20"/>
          <w:szCs w:val="20"/>
          <w:lang w:eastAsia="zh-CN"/>
        </w:rPr>
        <w:t>s</w:t>
      </w:r>
      <w:r w:rsidR="00D32E2E" w:rsidRPr="25EE6192">
        <w:rPr>
          <w:sz w:val="20"/>
          <w:szCs w:val="20"/>
          <w:lang w:eastAsia="zh-CN"/>
        </w:rPr>
        <w:t xml:space="preserve"> can be applied </w:t>
      </w:r>
      <w:r w:rsidR="00FD6CBA" w:rsidRPr="25EE6192">
        <w:rPr>
          <w:sz w:val="20"/>
          <w:szCs w:val="20"/>
          <w:lang w:eastAsia="zh-CN"/>
        </w:rPr>
        <w:t>in</w:t>
      </w:r>
      <w:r w:rsidR="00D32E2E" w:rsidRPr="25EE6192">
        <w:rPr>
          <w:sz w:val="20"/>
          <w:szCs w:val="20"/>
          <w:lang w:eastAsia="zh-CN"/>
        </w:rPr>
        <w:t xml:space="preserve"> </w:t>
      </w:r>
      <w:r w:rsidR="00355C76" w:rsidRPr="25EE6192">
        <w:rPr>
          <w:sz w:val="20"/>
          <w:szCs w:val="20"/>
          <w:lang w:eastAsia="zh-CN"/>
        </w:rPr>
        <w:t>UE-initiated BM procedure.</w:t>
      </w:r>
      <w:r w:rsidR="00B6617B" w:rsidRPr="25EE6192">
        <w:rPr>
          <w:sz w:val="20"/>
          <w:szCs w:val="20"/>
          <w:lang w:eastAsia="ja-JP"/>
        </w:rPr>
        <w:t xml:space="preserve"> </w:t>
      </w:r>
    </w:p>
    <w:p w14:paraId="1D6120AA" w14:textId="1C653BB3" w:rsidR="00867D3B" w:rsidRDefault="00867D3B" w:rsidP="00B6617B">
      <w:pPr>
        <w:spacing w:before="80"/>
        <w:textAlignment w:val="bottom"/>
        <w:rPr>
          <w:iCs/>
          <w:sz w:val="20"/>
          <w:lang w:eastAsia="ja-JP"/>
        </w:rPr>
      </w:pPr>
      <w:r>
        <w:rPr>
          <w:iCs/>
          <w:sz w:val="20"/>
          <w:lang w:eastAsia="ja-JP"/>
        </w:rPr>
        <w:t>In addition, other type of L1 BM event</w:t>
      </w:r>
      <w:r w:rsidR="004C14C5">
        <w:rPr>
          <w:iCs/>
          <w:sz w:val="20"/>
          <w:lang w:eastAsia="ja-JP"/>
        </w:rPr>
        <w:t>s</w:t>
      </w:r>
      <w:r>
        <w:rPr>
          <w:iCs/>
          <w:sz w:val="20"/>
          <w:lang w:eastAsia="ja-JP"/>
        </w:rPr>
        <w:t xml:space="preserve"> can also be considered. For example, </w:t>
      </w:r>
      <w:r w:rsidR="00884F80">
        <w:rPr>
          <w:iCs/>
          <w:sz w:val="20"/>
          <w:lang w:eastAsia="ja-JP"/>
        </w:rPr>
        <w:t>the UE may trigger a UL beam switching when it detects a MPE event</w:t>
      </w:r>
      <w:r w:rsidR="007605A2">
        <w:rPr>
          <w:iCs/>
          <w:sz w:val="20"/>
          <w:lang w:eastAsia="ja-JP"/>
        </w:rPr>
        <w:t xml:space="preserve"> (e.g., </w:t>
      </w:r>
      <w:r w:rsidR="007614C0">
        <w:rPr>
          <w:iCs/>
          <w:sz w:val="20"/>
          <w:lang w:eastAsia="ja-JP"/>
        </w:rPr>
        <w:t xml:space="preserve">larger P-MPR needs to be applied to current uplink beam due to </w:t>
      </w:r>
      <w:r w:rsidR="007C1119">
        <w:rPr>
          <w:iCs/>
          <w:sz w:val="20"/>
          <w:lang w:eastAsia="ja-JP"/>
        </w:rPr>
        <w:t>exposure limits</w:t>
      </w:r>
      <w:r w:rsidR="007605A2">
        <w:rPr>
          <w:iCs/>
          <w:sz w:val="20"/>
          <w:lang w:eastAsia="ja-JP"/>
        </w:rPr>
        <w:t>)</w:t>
      </w:r>
      <w:r w:rsidR="00884F80">
        <w:rPr>
          <w:iCs/>
          <w:sz w:val="20"/>
          <w:lang w:eastAsia="ja-JP"/>
        </w:rPr>
        <w:t xml:space="preserve">. As </w:t>
      </w:r>
      <w:r w:rsidR="00251B7B">
        <w:rPr>
          <w:iCs/>
          <w:sz w:val="20"/>
          <w:lang w:eastAsia="ja-JP"/>
        </w:rPr>
        <w:t xml:space="preserve">the MPE </w:t>
      </w:r>
      <w:r w:rsidR="00270ACD">
        <w:rPr>
          <w:iCs/>
          <w:sz w:val="20"/>
          <w:lang w:eastAsia="ja-JP"/>
        </w:rPr>
        <w:t xml:space="preserve">event </w:t>
      </w:r>
      <w:r w:rsidR="00251B7B">
        <w:rPr>
          <w:iCs/>
          <w:sz w:val="20"/>
          <w:lang w:eastAsia="ja-JP"/>
        </w:rPr>
        <w:t xml:space="preserve">is detected </w:t>
      </w:r>
      <w:r w:rsidR="00D35D8D">
        <w:rPr>
          <w:iCs/>
          <w:sz w:val="20"/>
          <w:lang w:eastAsia="ja-JP"/>
        </w:rPr>
        <w:t>by</w:t>
      </w:r>
      <w:r w:rsidR="00251B7B">
        <w:rPr>
          <w:iCs/>
          <w:sz w:val="20"/>
          <w:lang w:eastAsia="ja-JP"/>
        </w:rPr>
        <w:t xml:space="preserve"> </w:t>
      </w:r>
      <w:r w:rsidR="00D35D8D">
        <w:rPr>
          <w:iCs/>
          <w:sz w:val="20"/>
          <w:lang w:eastAsia="ja-JP"/>
        </w:rPr>
        <w:t xml:space="preserve">the </w:t>
      </w:r>
      <w:r w:rsidR="00251B7B">
        <w:rPr>
          <w:iCs/>
          <w:sz w:val="20"/>
          <w:lang w:eastAsia="ja-JP"/>
        </w:rPr>
        <w:t xml:space="preserve">UE, a UE triggered </w:t>
      </w:r>
      <w:r w:rsidR="009B7648">
        <w:rPr>
          <w:iCs/>
          <w:sz w:val="20"/>
          <w:lang w:eastAsia="ja-JP"/>
        </w:rPr>
        <w:t xml:space="preserve">uplink beam </w:t>
      </w:r>
      <w:r w:rsidR="0050383D">
        <w:rPr>
          <w:iCs/>
          <w:sz w:val="20"/>
          <w:lang w:eastAsia="ja-JP"/>
        </w:rPr>
        <w:t xml:space="preserve">reporting </w:t>
      </w:r>
      <w:r w:rsidR="009B7648">
        <w:rPr>
          <w:iCs/>
          <w:sz w:val="20"/>
          <w:lang w:eastAsia="ja-JP"/>
        </w:rPr>
        <w:t xml:space="preserve">can reduce the latency comparing to the existing PHR based MPE </w:t>
      </w:r>
      <w:r w:rsidR="00355A61">
        <w:rPr>
          <w:iCs/>
          <w:sz w:val="20"/>
          <w:lang w:eastAsia="ja-JP"/>
        </w:rPr>
        <w:t xml:space="preserve">reporting mechanism (P-MPR reporting). </w:t>
      </w:r>
    </w:p>
    <w:p w14:paraId="5A45A0F6" w14:textId="77777777" w:rsidR="001F3070" w:rsidRDefault="001F3070" w:rsidP="00B6617B">
      <w:pPr>
        <w:spacing w:before="80"/>
        <w:textAlignment w:val="bottom"/>
        <w:rPr>
          <w:iCs/>
          <w:sz w:val="20"/>
          <w:lang w:eastAsia="ja-JP"/>
        </w:rPr>
      </w:pPr>
    </w:p>
    <w:p w14:paraId="21AF4148" w14:textId="71EAA5EC" w:rsidR="0038073D" w:rsidRDefault="00355C76">
      <w:pPr>
        <w:pStyle w:val="afa"/>
        <w:numPr>
          <w:ilvl w:val="0"/>
          <w:numId w:val="6"/>
        </w:numPr>
        <w:rPr>
          <w:rFonts w:ascii="Times New Roman" w:hAnsi="Times New Roman" w:cs="Times New Roman"/>
          <w:b/>
          <w:bCs/>
          <w:sz w:val="22"/>
          <w:szCs w:val="22"/>
        </w:rPr>
      </w:pPr>
      <w:r w:rsidRPr="0527F85C">
        <w:rPr>
          <w:rFonts w:ascii="Times New Roman" w:hAnsi="Times New Roman" w:cs="Times New Roman"/>
          <w:b/>
          <w:bCs/>
          <w:sz w:val="22"/>
          <w:szCs w:val="22"/>
        </w:rPr>
        <w:t xml:space="preserve">: L1 BM event </w:t>
      </w:r>
      <w:r w:rsidR="00136A80">
        <w:rPr>
          <w:rFonts w:ascii="Times New Roman" w:hAnsi="Times New Roman" w:cs="Times New Roman"/>
          <w:b/>
          <w:bCs/>
          <w:sz w:val="22"/>
          <w:szCs w:val="22"/>
        </w:rPr>
        <w:t>should</w:t>
      </w:r>
      <w:r w:rsidR="00136A80" w:rsidRPr="0527F85C">
        <w:rPr>
          <w:rFonts w:ascii="Times New Roman" w:hAnsi="Times New Roman" w:cs="Times New Roman"/>
          <w:b/>
          <w:bCs/>
          <w:sz w:val="22"/>
          <w:szCs w:val="22"/>
        </w:rPr>
        <w:t xml:space="preserve"> </w:t>
      </w:r>
      <w:r w:rsidR="00390DE2" w:rsidRPr="0527F85C">
        <w:rPr>
          <w:rFonts w:ascii="Times New Roman" w:hAnsi="Times New Roman" w:cs="Times New Roman"/>
          <w:b/>
          <w:bCs/>
          <w:sz w:val="22"/>
          <w:szCs w:val="22"/>
        </w:rPr>
        <w:t>be defined</w:t>
      </w:r>
      <w:r w:rsidR="000D3CD6" w:rsidRPr="0527F85C">
        <w:rPr>
          <w:rFonts w:ascii="Times New Roman" w:hAnsi="Times New Roman" w:cs="Times New Roman"/>
          <w:b/>
          <w:bCs/>
          <w:sz w:val="22"/>
          <w:szCs w:val="22"/>
        </w:rPr>
        <w:t xml:space="preserve"> to support UE initiated BM</w:t>
      </w:r>
      <w:r w:rsidRPr="0527F85C">
        <w:rPr>
          <w:rFonts w:ascii="Times New Roman" w:hAnsi="Times New Roman" w:cs="Times New Roman"/>
          <w:b/>
          <w:bCs/>
          <w:sz w:val="22"/>
          <w:szCs w:val="22"/>
        </w:rPr>
        <w:t xml:space="preserve"> in Rel-19</w:t>
      </w:r>
    </w:p>
    <w:p w14:paraId="5AE9DC5E" w14:textId="7706E70A" w:rsidR="00DC3091" w:rsidRDefault="0038073D">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00FD354E">
        <w:rPr>
          <w:rFonts w:ascii="Times New Roman" w:hAnsi="Times New Roman" w:cs="Times New Roman"/>
          <w:b/>
          <w:bCs/>
          <w:sz w:val="22"/>
          <w:szCs w:val="22"/>
        </w:rPr>
        <w:t>C</w:t>
      </w:r>
      <w:r w:rsidRPr="25EE6192">
        <w:rPr>
          <w:rFonts w:ascii="Times New Roman" w:hAnsi="Times New Roman" w:cs="Times New Roman"/>
          <w:b/>
          <w:bCs/>
          <w:sz w:val="22"/>
          <w:szCs w:val="22"/>
        </w:rPr>
        <w:t xml:space="preserve">onsidering </w:t>
      </w:r>
      <w:proofErr w:type="gramStart"/>
      <w:r w:rsidR="0053571E" w:rsidRPr="25EE6192">
        <w:rPr>
          <w:rFonts w:ascii="Times New Roman" w:hAnsi="Times New Roman" w:cs="Times New Roman"/>
          <w:b/>
          <w:bCs/>
          <w:sz w:val="22"/>
          <w:szCs w:val="22"/>
        </w:rPr>
        <w:t>to define</w:t>
      </w:r>
      <w:proofErr w:type="gramEnd"/>
      <w:r w:rsidR="0053571E" w:rsidRPr="25EE6192">
        <w:rPr>
          <w:rFonts w:ascii="Times New Roman" w:hAnsi="Times New Roman" w:cs="Times New Roman"/>
          <w:b/>
          <w:bCs/>
          <w:sz w:val="22"/>
          <w:szCs w:val="22"/>
        </w:rPr>
        <w:t xml:space="preserve"> </w:t>
      </w:r>
      <w:r w:rsidR="007C1119" w:rsidRPr="25EE6192">
        <w:rPr>
          <w:rFonts w:ascii="Times New Roman" w:hAnsi="Times New Roman" w:cs="Times New Roman"/>
          <w:b/>
          <w:bCs/>
          <w:sz w:val="22"/>
          <w:szCs w:val="22"/>
        </w:rPr>
        <w:t xml:space="preserve">at least </w:t>
      </w:r>
      <w:r w:rsidR="0053571E" w:rsidRPr="25EE6192">
        <w:rPr>
          <w:rFonts w:ascii="Times New Roman" w:hAnsi="Times New Roman" w:cs="Times New Roman"/>
          <w:b/>
          <w:bCs/>
          <w:sz w:val="22"/>
          <w:szCs w:val="22"/>
        </w:rPr>
        <w:t xml:space="preserve">the </w:t>
      </w:r>
      <w:r w:rsidR="0053571E" w:rsidRPr="00FD354E">
        <w:rPr>
          <w:rFonts w:ascii="Times New Roman" w:hAnsi="Times New Roman" w:cs="Times New Roman"/>
          <w:b/>
          <w:bCs/>
          <w:sz w:val="22"/>
          <w:szCs w:val="22"/>
        </w:rPr>
        <w:t xml:space="preserve">channel attenuation </w:t>
      </w:r>
      <w:r w:rsidR="007C1119" w:rsidRPr="25EE6192">
        <w:rPr>
          <w:rFonts w:ascii="Times New Roman" w:hAnsi="Times New Roman" w:cs="Times New Roman"/>
          <w:b/>
          <w:bCs/>
          <w:sz w:val="22"/>
          <w:szCs w:val="22"/>
        </w:rPr>
        <w:t xml:space="preserve">event </w:t>
      </w:r>
      <w:r w:rsidR="0053571E" w:rsidRPr="00FD354E">
        <w:rPr>
          <w:rFonts w:ascii="Times New Roman" w:hAnsi="Times New Roman" w:cs="Times New Roman"/>
          <w:b/>
          <w:bCs/>
          <w:sz w:val="22"/>
          <w:szCs w:val="22"/>
        </w:rPr>
        <w:t xml:space="preserve">and </w:t>
      </w:r>
      <w:r w:rsidR="00816B55" w:rsidRPr="00FD354E">
        <w:rPr>
          <w:rFonts w:ascii="Times New Roman" w:hAnsi="Times New Roman" w:cs="Times New Roman"/>
          <w:b/>
          <w:bCs/>
          <w:sz w:val="22"/>
          <w:szCs w:val="22"/>
        </w:rPr>
        <w:t xml:space="preserve">MPE event </w:t>
      </w:r>
      <w:r w:rsidR="007C1119" w:rsidRPr="25EE6192">
        <w:rPr>
          <w:rFonts w:ascii="Times New Roman" w:hAnsi="Times New Roman" w:cs="Times New Roman"/>
          <w:b/>
          <w:bCs/>
          <w:sz w:val="22"/>
          <w:szCs w:val="22"/>
        </w:rPr>
        <w:t>as the</w:t>
      </w:r>
      <w:r w:rsidR="0053571E" w:rsidRPr="25EE6192">
        <w:rPr>
          <w:rFonts w:ascii="Times New Roman" w:hAnsi="Times New Roman" w:cs="Times New Roman"/>
          <w:b/>
          <w:bCs/>
          <w:sz w:val="22"/>
          <w:szCs w:val="22"/>
        </w:rPr>
        <w:t xml:space="preserve"> L1 BM event</w:t>
      </w:r>
    </w:p>
    <w:p w14:paraId="5F36BB2B" w14:textId="77777777" w:rsidR="00AB1E9C" w:rsidRPr="00AB1E9C" w:rsidRDefault="00AB1E9C" w:rsidP="00AB1E9C">
      <w:pPr>
        <w:pStyle w:val="afa"/>
        <w:ind w:left="0"/>
        <w:rPr>
          <w:rFonts w:ascii="Times New Roman" w:hAnsi="Times New Roman" w:cs="Times New Roman"/>
          <w:b/>
          <w:sz w:val="22"/>
          <w:szCs w:val="24"/>
        </w:rPr>
      </w:pPr>
    </w:p>
    <w:p w14:paraId="68D5BF06" w14:textId="6E2D7DF5" w:rsidR="007A732C" w:rsidRPr="002257E9" w:rsidRDefault="006D6A1B" w:rsidP="007A732C">
      <w:pPr>
        <w:pStyle w:val="2"/>
        <w:rPr>
          <w:rFonts w:ascii="Arial" w:hAnsi="Arial" w:cs="Arial"/>
          <w:iCs/>
          <w:szCs w:val="24"/>
          <w:lang w:eastAsia="zh-CN"/>
        </w:rPr>
      </w:pPr>
      <w:r>
        <w:rPr>
          <w:rFonts w:ascii="Arial" w:hAnsi="Arial" w:cs="Arial"/>
          <w:iCs/>
          <w:szCs w:val="24"/>
          <w:lang w:eastAsia="zh-CN"/>
        </w:rPr>
        <w:lastRenderedPageBreak/>
        <w:t xml:space="preserve">Procedure of </w:t>
      </w:r>
      <w:r w:rsidR="007A732C">
        <w:rPr>
          <w:rFonts w:ascii="Arial" w:hAnsi="Arial" w:cs="Arial"/>
          <w:iCs/>
          <w:szCs w:val="24"/>
          <w:lang w:eastAsia="zh-CN"/>
        </w:rPr>
        <w:t>UE</w:t>
      </w:r>
      <w:r w:rsidR="009F3A24">
        <w:rPr>
          <w:rFonts w:ascii="Arial" w:hAnsi="Arial" w:cs="Arial"/>
          <w:iCs/>
          <w:szCs w:val="24"/>
          <w:lang w:eastAsia="zh-CN"/>
        </w:rPr>
        <w:t>-</w:t>
      </w:r>
      <w:r w:rsidR="007A732C">
        <w:rPr>
          <w:rFonts w:ascii="Arial" w:hAnsi="Arial" w:cs="Arial"/>
          <w:lang w:eastAsia="zh-CN"/>
        </w:rPr>
        <w:t xml:space="preserve">initiated DL </w:t>
      </w:r>
      <w:r w:rsidR="007A732C">
        <w:rPr>
          <w:rFonts w:ascii="Arial" w:hAnsi="Arial" w:cs="Arial" w:hint="eastAsia"/>
          <w:lang w:eastAsia="zh-CN"/>
        </w:rPr>
        <w:t>beam</w:t>
      </w:r>
      <w:r w:rsidR="007A732C">
        <w:rPr>
          <w:rFonts w:ascii="Arial" w:hAnsi="Arial" w:cs="Arial"/>
          <w:lang w:eastAsia="zh-CN"/>
        </w:rPr>
        <w:t xml:space="preserve"> management</w:t>
      </w:r>
    </w:p>
    <w:p w14:paraId="429B2342" w14:textId="717FBE53" w:rsidR="00451D5E" w:rsidRDefault="009B0CCA" w:rsidP="25EE6192">
      <w:pPr>
        <w:rPr>
          <w:sz w:val="20"/>
          <w:szCs w:val="20"/>
          <w:lang w:eastAsia="zh-CN"/>
        </w:rPr>
      </w:pPr>
      <w:r w:rsidRPr="25EE6192">
        <w:rPr>
          <w:sz w:val="20"/>
          <w:szCs w:val="20"/>
          <w:lang w:eastAsia="zh-CN"/>
        </w:rPr>
        <w:t xml:space="preserve">In </w:t>
      </w:r>
      <w:r w:rsidR="004823C2" w:rsidRPr="25EE6192">
        <w:rPr>
          <w:sz w:val="20"/>
          <w:szCs w:val="20"/>
          <w:lang w:eastAsia="zh-CN"/>
        </w:rPr>
        <w:t xml:space="preserve">legacy </w:t>
      </w:r>
      <w:r w:rsidR="00040540" w:rsidRPr="25EE6192">
        <w:rPr>
          <w:sz w:val="20"/>
          <w:szCs w:val="20"/>
          <w:lang w:eastAsia="zh-CN"/>
        </w:rPr>
        <w:t>NR</w:t>
      </w:r>
      <w:r w:rsidRPr="25EE6192">
        <w:rPr>
          <w:sz w:val="20"/>
          <w:szCs w:val="20"/>
          <w:lang w:eastAsia="zh-CN"/>
        </w:rPr>
        <w:t xml:space="preserve">, P/SP/AP CSI-RS is configured by </w:t>
      </w:r>
      <w:r w:rsidR="00740F44" w:rsidRPr="25EE6192">
        <w:rPr>
          <w:sz w:val="20"/>
          <w:szCs w:val="20"/>
          <w:lang w:eastAsia="zh-CN"/>
        </w:rPr>
        <w:t xml:space="preserve">a </w:t>
      </w:r>
      <w:proofErr w:type="spellStart"/>
      <w:r w:rsidRPr="25EE6192">
        <w:rPr>
          <w:sz w:val="20"/>
          <w:szCs w:val="20"/>
          <w:lang w:eastAsia="zh-CN"/>
        </w:rPr>
        <w:t>gNB</w:t>
      </w:r>
      <w:proofErr w:type="spellEnd"/>
      <w:r w:rsidRPr="25EE6192">
        <w:rPr>
          <w:sz w:val="20"/>
          <w:szCs w:val="20"/>
          <w:lang w:eastAsia="zh-CN"/>
        </w:rPr>
        <w:t xml:space="preserve"> for </w:t>
      </w:r>
      <w:r w:rsidR="00040540" w:rsidRPr="25EE6192">
        <w:rPr>
          <w:sz w:val="20"/>
          <w:szCs w:val="20"/>
          <w:lang w:eastAsia="zh-CN"/>
        </w:rPr>
        <w:t xml:space="preserve">DL </w:t>
      </w:r>
      <w:r w:rsidRPr="25EE6192">
        <w:rPr>
          <w:sz w:val="20"/>
          <w:szCs w:val="20"/>
          <w:lang w:eastAsia="zh-CN"/>
        </w:rPr>
        <w:t xml:space="preserve">beam measurement and report. However, </w:t>
      </w:r>
      <w:r w:rsidRPr="25EE6192">
        <w:rPr>
          <w:sz w:val="20"/>
          <w:szCs w:val="20"/>
          <w:lang w:eastAsia="ja-JP"/>
        </w:rPr>
        <w:t>c</w:t>
      </w:r>
      <w:r w:rsidR="00DA5C66" w:rsidRPr="25EE6192">
        <w:rPr>
          <w:sz w:val="20"/>
          <w:szCs w:val="20"/>
          <w:lang w:eastAsia="ja-JP"/>
        </w:rPr>
        <w:t>onsider</w:t>
      </w:r>
      <w:r w:rsidR="001A5941" w:rsidRPr="25EE6192">
        <w:rPr>
          <w:sz w:val="20"/>
          <w:szCs w:val="20"/>
          <w:lang w:eastAsia="ja-JP"/>
        </w:rPr>
        <w:t>ing</w:t>
      </w:r>
      <w:r w:rsidR="00DA5C66" w:rsidRPr="25EE6192">
        <w:rPr>
          <w:sz w:val="20"/>
          <w:szCs w:val="20"/>
          <w:lang w:eastAsia="ja-JP"/>
        </w:rPr>
        <w:t xml:space="preserve"> </w:t>
      </w:r>
      <w:r w:rsidR="00040540" w:rsidRPr="25EE6192">
        <w:rPr>
          <w:sz w:val="20"/>
          <w:szCs w:val="20"/>
          <w:lang w:eastAsia="ja-JP"/>
        </w:rPr>
        <w:t xml:space="preserve">a </w:t>
      </w:r>
      <w:r w:rsidR="00DA5C66" w:rsidRPr="25EE6192">
        <w:rPr>
          <w:sz w:val="20"/>
          <w:szCs w:val="20"/>
          <w:lang w:eastAsia="ja-JP"/>
        </w:rPr>
        <w:t xml:space="preserve">scenario </w:t>
      </w:r>
      <w:r w:rsidR="004823C2" w:rsidRPr="25EE6192">
        <w:rPr>
          <w:sz w:val="20"/>
          <w:szCs w:val="20"/>
          <w:lang w:eastAsia="ja-JP"/>
        </w:rPr>
        <w:t xml:space="preserve">with </w:t>
      </w:r>
      <w:r w:rsidR="00DA5C66" w:rsidRPr="25EE6192">
        <w:rPr>
          <w:sz w:val="20"/>
          <w:szCs w:val="20"/>
          <w:lang w:eastAsia="ja-JP"/>
        </w:rPr>
        <w:t xml:space="preserve">UE </w:t>
      </w:r>
      <w:r w:rsidR="00804130" w:rsidRPr="25EE6192">
        <w:rPr>
          <w:sz w:val="20"/>
          <w:szCs w:val="20"/>
          <w:lang w:eastAsia="ja-JP"/>
        </w:rPr>
        <w:t xml:space="preserve">high </w:t>
      </w:r>
      <w:r w:rsidR="004823C2" w:rsidRPr="25EE6192">
        <w:rPr>
          <w:sz w:val="20"/>
          <w:szCs w:val="20"/>
          <w:lang w:eastAsia="ja-JP"/>
        </w:rPr>
        <w:t xml:space="preserve">mobility </w:t>
      </w:r>
      <w:r w:rsidR="004823C2" w:rsidRPr="25EE6192">
        <w:rPr>
          <w:sz w:val="20"/>
          <w:szCs w:val="20"/>
          <w:lang w:eastAsia="zh-CN"/>
        </w:rPr>
        <w:t>or</w:t>
      </w:r>
      <w:r w:rsidR="004823C2" w:rsidRPr="25EE6192">
        <w:rPr>
          <w:sz w:val="20"/>
          <w:szCs w:val="20"/>
          <w:lang w:eastAsia="ja-JP"/>
        </w:rPr>
        <w:t xml:space="preserve"> </w:t>
      </w:r>
      <w:r w:rsidR="00E018C0" w:rsidRPr="25EE6192">
        <w:rPr>
          <w:sz w:val="20"/>
          <w:szCs w:val="20"/>
          <w:lang w:eastAsia="ja-JP"/>
        </w:rPr>
        <w:t xml:space="preserve">frequent </w:t>
      </w:r>
      <w:r w:rsidR="001C5CB5" w:rsidRPr="25EE6192">
        <w:rPr>
          <w:sz w:val="20"/>
          <w:szCs w:val="20"/>
          <w:lang w:eastAsia="ja-JP"/>
        </w:rPr>
        <w:t xml:space="preserve">orientation </w:t>
      </w:r>
      <w:r w:rsidR="004823C2" w:rsidRPr="25EE6192">
        <w:rPr>
          <w:sz w:val="20"/>
          <w:szCs w:val="20"/>
          <w:lang w:eastAsia="ja-JP"/>
        </w:rPr>
        <w:t>change</w:t>
      </w:r>
      <w:r w:rsidR="00DA5C66" w:rsidRPr="25EE6192">
        <w:rPr>
          <w:sz w:val="20"/>
          <w:szCs w:val="20"/>
          <w:lang w:eastAsia="ja-JP"/>
        </w:rPr>
        <w:t xml:space="preserve">, UE </w:t>
      </w:r>
      <w:r w:rsidR="001A5941" w:rsidRPr="25EE6192">
        <w:rPr>
          <w:sz w:val="20"/>
          <w:szCs w:val="20"/>
          <w:lang w:eastAsia="ja-JP"/>
        </w:rPr>
        <w:t xml:space="preserve">may </w:t>
      </w:r>
      <w:r w:rsidR="00DA5C66" w:rsidRPr="25EE6192">
        <w:rPr>
          <w:sz w:val="20"/>
          <w:szCs w:val="20"/>
          <w:lang w:eastAsia="ja-JP"/>
        </w:rPr>
        <w:t>detect</w:t>
      </w:r>
      <w:r w:rsidR="00DA02EF" w:rsidRPr="25EE6192">
        <w:rPr>
          <w:sz w:val="20"/>
          <w:szCs w:val="20"/>
          <w:lang w:eastAsia="ja-JP"/>
        </w:rPr>
        <w:t xml:space="preserve"> the</w:t>
      </w:r>
      <w:r w:rsidR="00DA5C66" w:rsidRPr="25EE6192">
        <w:rPr>
          <w:sz w:val="20"/>
          <w:szCs w:val="20"/>
          <w:lang w:eastAsia="ja-JP"/>
        </w:rPr>
        <w:t xml:space="preserve"> unreliability </w:t>
      </w:r>
      <w:r w:rsidR="004823C2" w:rsidRPr="25EE6192">
        <w:rPr>
          <w:sz w:val="20"/>
          <w:szCs w:val="20"/>
          <w:lang w:eastAsia="ja-JP"/>
        </w:rPr>
        <w:t xml:space="preserve">or </w:t>
      </w:r>
      <w:r w:rsidRPr="25EE6192">
        <w:rPr>
          <w:sz w:val="20"/>
          <w:szCs w:val="20"/>
          <w:lang w:eastAsia="ja-JP"/>
        </w:rPr>
        <w:t xml:space="preserve">large </w:t>
      </w:r>
      <w:r w:rsidR="004823C2" w:rsidRPr="25EE6192">
        <w:rPr>
          <w:sz w:val="20"/>
          <w:szCs w:val="20"/>
          <w:lang w:eastAsia="zh-CN"/>
        </w:rPr>
        <w:t xml:space="preserve">channel quality </w:t>
      </w:r>
      <w:r w:rsidRPr="25EE6192">
        <w:rPr>
          <w:sz w:val="20"/>
          <w:szCs w:val="20"/>
          <w:lang w:eastAsia="ja-JP"/>
        </w:rPr>
        <w:t xml:space="preserve">attenuation </w:t>
      </w:r>
      <w:r w:rsidR="00DA5C66" w:rsidRPr="25EE6192">
        <w:rPr>
          <w:sz w:val="20"/>
          <w:szCs w:val="20"/>
          <w:lang w:eastAsia="ja-JP"/>
        </w:rPr>
        <w:t xml:space="preserve">of previous </w:t>
      </w:r>
      <w:r w:rsidR="00E5421B" w:rsidRPr="25EE6192">
        <w:rPr>
          <w:sz w:val="20"/>
          <w:szCs w:val="20"/>
          <w:lang w:eastAsia="ja-JP"/>
        </w:rPr>
        <w:t xml:space="preserve">DL transmission </w:t>
      </w:r>
      <w:r w:rsidR="00DA5C66" w:rsidRPr="25EE6192">
        <w:rPr>
          <w:sz w:val="20"/>
          <w:szCs w:val="20"/>
          <w:lang w:eastAsia="ja-JP"/>
        </w:rPr>
        <w:t>beams</w:t>
      </w:r>
      <w:r w:rsidR="004654CD" w:rsidRPr="25EE6192">
        <w:rPr>
          <w:sz w:val="20"/>
          <w:szCs w:val="20"/>
          <w:lang w:eastAsia="ja-JP"/>
        </w:rPr>
        <w:t xml:space="preserve"> </w:t>
      </w:r>
      <w:proofErr w:type="gramStart"/>
      <w:r w:rsidR="00DA02EF" w:rsidRPr="25EE6192">
        <w:rPr>
          <w:sz w:val="20"/>
          <w:szCs w:val="20"/>
          <w:lang w:eastAsia="ja-JP"/>
        </w:rPr>
        <w:t>more</w:t>
      </w:r>
      <w:r w:rsidR="0009621D" w:rsidRPr="25EE6192">
        <w:rPr>
          <w:sz w:val="20"/>
          <w:szCs w:val="20"/>
          <w:lang w:eastAsia="ja-JP"/>
        </w:rPr>
        <w:t>-</w:t>
      </w:r>
      <w:r w:rsidR="00DA02EF" w:rsidRPr="25EE6192">
        <w:rPr>
          <w:sz w:val="20"/>
          <w:szCs w:val="20"/>
          <w:lang w:eastAsia="ja-JP"/>
        </w:rPr>
        <w:t>timel</w:t>
      </w:r>
      <w:r w:rsidR="0009621D" w:rsidRPr="25EE6192">
        <w:rPr>
          <w:sz w:val="20"/>
          <w:szCs w:val="20"/>
          <w:lang w:eastAsia="ja-JP"/>
        </w:rPr>
        <w:t>y</w:t>
      </w:r>
      <w:proofErr w:type="gramEnd"/>
      <w:r w:rsidR="00DA02EF" w:rsidRPr="25EE6192">
        <w:rPr>
          <w:sz w:val="20"/>
          <w:szCs w:val="20"/>
          <w:lang w:eastAsia="ja-JP"/>
        </w:rPr>
        <w:t xml:space="preserve"> than </w:t>
      </w:r>
      <w:proofErr w:type="spellStart"/>
      <w:r w:rsidR="00DA02EF" w:rsidRPr="25EE6192">
        <w:rPr>
          <w:sz w:val="20"/>
          <w:szCs w:val="20"/>
          <w:lang w:eastAsia="ja-JP"/>
        </w:rPr>
        <w:t>gNB</w:t>
      </w:r>
      <w:proofErr w:type="spellEnd"/>
      <w:r w:rsidR="00DA5C66" w:rsidRPr="25EE6192">
        <w:rPr>
          <w:sz w:val="20"/>
          <w:szCs w:val="20"/>
          <w:lang w:eastAsia="ja-JP"/>
        </w:rPr>
        <w:t xml:space="preserve">. </w:t>
      </w:r>
      <w:r w:rsidR="004654CD" w:rsidRPr="25EE6192">
        <w:rPr>
          <w:sz w:val="20"/>
          <w:szCs w:val="20"/>
          <w:lang w:eastAsia="ja-JP"/>
        </w:rPr>
        <w:t xml:space="preserve">Once </w:t>
      </w:r>
      <w:r w:rsidR="00451D5E" w:rsidRPr="25EE6192">
        <w:rPr>
          <w:sz w:val="20"/>
          <w:szCs w:val="20"/>
          <w:lang w:eastAsia="ja-JP"/>
        </w:rPr>
        <w:t>such L1 BM event</w:t>
      </w:r>
      <w:r w:rsidR="0028138F" w:rsidRPr="25EE6192">
        <w:rPr>
          <w:sz w:val="20"/>
          <w:szCs w:val="20"/>
          <w:lang w:eastAsia="ja-JP"/>
        </w:rPr>
        <w:t xml:space="preserve"> </w:t>
      </w:r>
      <w:r w:rsidR="0028138F" w:rsidRPr="25EE6192">
        <w:rPr>
          <w:sz w:val="20"/>
          <w:szCs w:val="20"/>
          <w:lang w:eastAsia="zh-CN"/>
        </w:rPr>
        <w:t>is</w:t>
      </w:r>
      <w:r w:rsidR="0028138F" w:rsidRPr="25EE6192">
        <w:rPr>
          <w:sz w:val="20"/>
          <w:szCs w:val="20"/>
          <w:lang w:eastAsia="ja-JP"/>
        </w:rPr>
        <w:t xml:space="preserve"> detected</w:t>
      </w:r>
      <w:r w:rsidR="004654CD" w:rsidRPr="25EE6192">
        <w:rPr>
          <w:sz w:val="20"/>
          <w:szCs w:val="20"/>
          <w:lang w:eastAsia="ja-JP"/>
        </w:rPr>
        <w:t xml:space="preserve">, </w:t>
      </w:r>
      <w:r w:rsidR="00A762F3" w:rsidRPr="25EE6192">
        <w:rPr>
          <w:sz w:val="20"/>
          <w:szCs w:val="20"/>
          <w:lang w:eastAsia="zh-CN"/>
        </w:rPr>
        <w:t>UE</w:t>
      </w:r>
      <w:r w:rsidR="000F7CAA" w:rsidRPr="25EE6192">
        <w:rPr>
          <w:sz w:val="20"/>
          <w:szCs w:val="20"/>
          <w:lang w:eastAsia="zh-CN"/>
        </w:rPr>
        <w:t>-</w:t>
      </w:r>
      <w:r w:rsidR="00DA5C66" w:rsidRPr="25EE6192">
        <w:rPr>
          <w:sz w:val="20"/>
          <w:szCs w:val="20"/>
          <w:lang w:eastAsia="zh-CN"/>
        </w:rPr>
        <w:t>initiate</w:t>
      </w:r>
      <w:r w:rsidR="00682040" w:rsidRPr="25EE6192">
        <w:rPr>
          <w:sz w:val="20"/>
          <w:szCs w:val="20"/>
          <w:lang w:eastAsia="zh-CN"/>
        </w:rPr>
        <w:t>d</w:t>
      </w:r>
      <w:r w:rsidR="00DA5C66" w:rsidRPr="25EE6192">
        <w:rPr>
          <w:sz w:val="20"/>
          <w:szCs w:val="20"/>
          <w:lang w:eastAsia="zh-CN"/>
        </w:rPr>
        <w:t xml:space="preserve"> DL beam management</w:t>
      </w:r>
      <w:r w:rsidR="00A762F3" w:rsidRPr="25EE6192">
        <w:rPr>
          <w:sz w:val="20"/>
          <w:szCs w:val="20"/>
          <w:lang w:eastAsia="zh-CN"/>
        </w:rPr>
        <w:t xml:space="preserve"> </w:t>
      </w:r>
      <w:r w:rsidR="004E1761" w:rsidRPr="25EE6192">
        <w:rPr>
          <w:sz w:val="20"/>
          <w:szCs w:val="20"/>
          <w:lang w:eastAsia="zh-CN"/>
        </w:rPr>
        <w:t>would bring</w:t>
      </w:r>
      <w:r w:rsidR="004823C2" w:rsidRPr="25EE6192">
        <w:rPr>
          <w:sz w:val="20"/>
          <w:szCs w:val="20"/>
          <w:lang w:eastAsia="zh-CN"/>
        </w:rPr>
        <w:t xml:space="preserve"> </w:t>
      </w:r>
      <w:r w:rsidR="0028417C" w:rsidRPr="25EE6192">
        <w:rPr>
          <w:sz w:val="20"/>
          <w:szCs w:val="20"/>
          <w:lang w:eastAsia="zh-CN"/>
        </w:rPr>
        <w:t xml:space="preserve">more </w:t>
      </w:r>
      <w:r w:rsidR="004823C2" w:rsidRPr="25EE6192">
        <w:rPr>
          <w:sz w:val="20"/>
          <w:szCs w:val="20"/>
          <w:lang w:eastAsia="zh-CN"/>
        </w:rPr>
        <w:t>benefit in</w:t>
      </w:r>
      <w:r w:rsidR="0028417C" w:rsidRPr="25EE6192">
        <w:rPr>
          <w:sz w:val="20"/>
          <w:szCs w:val="20"/>
          <w:lang w:eastAsia="zh-CN"/>
        </w:rPr>
        <w:t xml:space="preserve"> terms of</w:t>
      </w:r>
      <w:r w:rsidR="004823C2" w:rsidRPr="25EE6192">
        <w:rPr>
          <w:sz w:val="20"/>
          <w:szCs w:val="20"/>
          <w:lang w:eastAsia="zh-CN"/>
        </w:rPr>
        <w:t xml:space="preserve"> latency reduction</w:t>
      </w:r>
      <w:r w:rsidR="00682040" w:rsidRPr="25EE6192">
        <w:rPr>
          <w:sz w:val="20"/>
          <w:szCs w:val="20"/>
          <w:lang w:eastAsia="zh-CN"/>
        </w:rPr>
        <w:t xml:space="preserve"> than legacy </w:t>
      </w:r>
      <w:proofErr w:type="spellStart"/>
      <w:r w:rsidR="00682040" w:rsidRPr="25EE6192">
        <w:rPr>
          <w:sz w:val="20"/>
          <w:szCs w:val="20"/>
          <w:lang w:eastAsia="zh-CN"/>
        </w:rPr>
        <w:t>gNB</w:t>
      </w:r>
      <w:proofErr w:type="spellEnd"/>
      <w:r w:rsidR="00682040" w:rsidRPr="25EE6192">
        <w:rPr>
          <w:sz w:val="20"/>
          <w:szCs w:val="20"/>
          <w:lang w:eastAsia="zh-CN"/>
        </w:rPr>
        <w:t xml:space="preserve"> scheduled </w:t>
      </w:r>
      <w:r w:rsidR="00850F7A" w:rsidRPr="25EE6192">
        <w:rPr>
          <w:sz w:val="20"/>
          <w:szCs w:val="20"/>
          <w:lang w:eastAsia="zh-CN"/>
        </w:rPr>
        <w:t xml:space="preserve">BM </w:t>
      </w:r>
      <w:r w:rsidR="00682040" w:rsidRPr="25EE6192">
        <w:rPr>
          <w:sz w:val="20"/>
          <w:szCs w:val="20"/>
          <w:lang w:eastAsia="zh-CN"/>
        </w:rPr>
        <w:t>mechanism</w:t>
      </w:r>
      <w:r w:rsidR="00DA5C66" w:rsidRPr="25EE6192">
        <w:rPr>
          <w:sz w:val="20"/>
          <w:szCs w:val="20"/>
          <w:lang w:eastAsia="zh-CN"/>
        </w:rPr>
        <w:t>.</w:t>
      </w:r>
    </w:p>
    <w:p w14:paraId="314D3E65" w14:textId="7E0ABA57" w:rsidR="00340F99" w:rsidRDefault="00B50B72" w:rsidP="25EE6192">
      <w:pPr>
        <w:rPr>
          <w:sz w:val="20"/>
          <w:szCs w:val="20"/>
          <w:lang w:eastAsia="zh-CN"/>
        </w:rPr>
      </w:pPr>
      <w:r w:rsidRPr="25EE6192">
        <w:rPr>
          <w:sz w:val="20"/>
          <w:szCs w:val="20"/>
          <w:lang w:eastAsia="zh-CN"/>
        </w:rPr>
        <w:t>Fig</w:t>
      </w:r>
      <w:r w:rsidR="00AE08D2" w:rsidRPr="25EE6192">
        <w:rPr>
          <w:sz w:val="20"/>
          <w:szCs w:val="20"/>
          <w:lang w:eastAsia="zh-CN"/>
        </w:rPr>
        <w:t>ure</w:t>
      </w:r>
      <w:r w:rsidR="00C8022E" w:rsidRPr="25EE6192">
        <w:rPr>
          <w:sz w:val="20"/>
          <w:szCs w:val="20"/>
          <w:lang w:eastAsia="zh-CN"/>
        </w:rPr>
        <w:t xml:space="preserve"> </w:t>
      </w:r>
      <w:r w:rsidRPr="25EE6192">
        <w:rPr>
          <w:sz w:val="20"/>
          <w:szCs w:val="20"/>
          <w:lang w:eastAsia="zh-CN"/>
        </w:rPr>
        <w:t xml:space="preserve">1 </w:t>
      </w:r>
      <w:r w:rsidR="00682040" w:rsidRPr="25EE6192">
        <w:rPr>
          <w:sz w:val="20"/>
          <w:szCs w:val="20"/>
          <w:lang w:eastAsia="zh-CN"/>
        </w:rPr>
        <w:t xml:space="preserve">shows </w:t>
      </w:r>
      <w:r w:rsidR="00F9124D" w:rsidRPr="25EE6192">
        <w:rPr>
          <w:sz w:val="20"/>
          <w:szCs w:val="20"/>
          <w:lang w:eastAsia="zh-CN"/>
        </w:rPr>
        <w:t xml:space="preserve">the </w:t>
      </w:r>
      <w:r w:rsidR="00682040" w:rsidRPr="25EE6192">
        <w:rPr>
          <w:sz w:val="20"/>
          <w:szCs w:val="20"/>
          <w:lang w:eastAsia="zh-CN"/>
        </w:rPr>
        <w:t>potential</w:t>
      </w:r>
      <w:r w:rsidRPr="25EE6192">
        <w:rPr>
          <w:sz w:val="20"/>
          <w:szCs w:val="20"/>
          <w:lang w:eastAsia="zh-CN"/>
        </w:rPr>
        <w:t xml:space="preserve"> procedure of </w:t>
      </w:r>
      <w:r w:rsidR="00340F99" w:rsidRPr="25EE6192">
        <w:rPr>
          <w:sz w:val="20"/>
          <w:szCs w:val="20"/>
          <w:lang w:eastAsia="zh-CN"/>
        </w:rPr>
        <w:t>UE</w:t>
      </w:r>
      <w:r w:rsidR="00D14D2A" w:rsidRPr="25EE6192">
        <w:rPr>
          <w:sz w:val="20"/>
          <w:szCs w:val="20"/>
          <w:lang w:eastAsia="zh-CN"/>
        </w:rPr>
        <w:t>-</w:t>
      </w:r>
      <w:r w:rsidR="00340F99" w:rsidRPr="25EE6192">
        <w:rPr>
          <w:sz w:val="20"/>
          <w:szCs w:val="20"/>
          <w:lang w:eastAsia="zh-CN"/>
        </w:rPr>
        <w:t>initiated DL beam management</w:t>
      </w:r>
      <w:r w:rsidR="00682040" w:rsidRPr="25EE6192">
        <w:rPr>
          <w:sz w:val="20"/>
          <w:szCs w:val="20"/>
          <w:lang w:eastAsia="zh-CN"/>
        </w:rPr>
        <w:t>.</w:t>
      </w:r>
      <w:r w:rsidR="00340F99" w:rsidRPr="25EE6192">
        <w:rPr>
          <w:sz w:val="20"/>
          <w:szCs w:val="20"/>
          <w:lang w:eastAsia="zh-CN"/>
        </w:rPr>
        <w:t xml:space="preserve"> </w:t>
      </w:r>
      <w:r w:rsidR="00682040" w:rsidRPr="25EE6192">
        <w:rPr>
          <w:sz w:val="20"/>
          <w:szCs w:val="20"/>
          <w:lang w:eastAsia="zh-CN"/>
        </w:rPr>
        <w:t>Specifically,</w:t>
      </w:r>
      <w:r w:rsidR="004572EA" w:rsidRPr="25EE6192">
        <w:rPr>
          <w:sz w:val="20"/>
          <w:szCs w:val="20"/>
          <w:lang w:eastAsia="zh-CN"/>
        </w:rPr>
        <w:t xml:space="preserve"> </w:t>
      </w:r>
      <w:r w:rsidR="00D14D2A" w:rsidRPr="25EE6192">
        <w:rPr>
          <w:sz w:val="20"/>
          <w:szCs w:val="20"/>
          <w:lang w:eastAsia="zh-CN"/>
        </w:rPr>
        <w:t xml:space="preserve">first, </w:t>
      </w:r>
      <w:r w:rsidR="00F50EF6" w:rsidRPr="25EE6192">
        <w:rPr>
          <w:sz w:val="20"/>
          <w:szCs w:val="20"/>
          <w:lang w:eastAsia="zh-CN"/>
        </w:rPr>
        <w:t xml:space="preserve">a </w:t>
      </w:r>
      <w:r w:rsidR="004572EA" w:rsidRPr="25EE6192">
        <w:rPr>
          <w:sz w:val="20"/>
          <w:szCs w:val="20"/>
          <w:lang w:eastAsia="zh-CN"/>
        </w:rPr>
        <w:t>UE send</w:t>
      </w:r>
      <w:r w:rsidR="00D14D2A" w:rsidRPr="25EE6192">
        <w:rPr>
          <w:sz w:val="20"/>
          <w:szCs w:val="20"/>
          <w:lang w:eastAsia="zh-CN"/>
        </w:rPr>
        <w:t>s</w:t>
      </w:r>
      <w:r w:rsidR="00682040" w:rsidRPr="25EE6192">
        <w:rPr>
          <w:sz w:val="20"/>
          <w:szCs w:val="20"/>
          <w:lang w:eastAsia="zh-CN"/>
        </w:rPr>
        <w:t xml:space="preserve"> </w:t>
      </w:r>
      <w:r w:rsidR="00D842F2" w:rsidRPr="25EE6192">
        <w:rPr>
          <w:sz w:val="20"/>
          <w:szCs w:val="20"/>
          <w:lang w:eastAsia="zh-CN"/>
        </w:rPr>
        <w:t xml:space="preserve">a request of </w:t>
      </w:r>
      <w:r w:rsidR="00EE5EA2" w:rsidRPr="25EE6192">
        <w:rPr>
          <w:sz w:val="20"/>
          <w:szCs w:val="20"/>
          <w:lang w:eastAsia="zh-CN"/>
        </w:rPr>
        <w:t xml:space="preserve">triggering information </w:t>
      </w:r>
      <w:r w:rsidR="00093617" w:rsidRPr="25EE6192">
        <w:rPr>
          <w:sz w:val="20"/>
          <w:szCs w:val="20"/>
          <w:lang w:eastAsia="zh-CN"/>
        </w:rPr>
        <w:t>by</w:t>
      </w:r>
      <w:r w:rsidR="00EE5EA2" w:rsidRPr="25EE6192">
        <w:rPr>
          <w:sz w:val="20"/>
          <w:szCs w:val="20"/>
          <w:lang w:eastAsia="zh-CN"/>
        </w:rPr>
        <w:t xml:space="preserve"> </w:t>
      </w:r>
      <w:r w:rsidR="00457117" w:rsidRPr="25EE6192">
        <w:rPr>
          <w:sz w:val="20"/>
          <w:szCs w:val="20"/>
          <w:lang w:eastAsia="zh-CN"/>
        </w:rPr>
        <w:t>UCI</w:t>
      </w:r>
      <w:r w:rsidR="00593EE1" w:rsidRPr="25EE6192">
        <w:rPr>
          <w:sz w:val="20"/>
          <w:szCs w:val="20"/>
          <w:lang w:eastAsia="zh-CN"/>
        </w:rPr>
        <w:t xml:space="preserve"> </w:t>
      </w:r>
      <w:r w:rsidR="00340F99" w:rsidRPr="25EE6192">
        <w:rPr>
          <w:sz w:val="20"/>
          <w:szCs w:val="20"/>
          <w:lang w:eastAsia="zh-CN"/>
        </w:rPr>
        <w:t xml:space="preserve">or </w:t>
      </w:r>
      <w:r w:rsidR="00593EE1" w:rsidRPr="25EE6192">
        <w:rPr>
          <w:sz w:val="20"/>
          <w:szCs w:val="20"/>
          <w:lang w:eastAsia="zh-CN"/>
        </w:rPr>
        <w:t>MAC CE</w:t>
      </w:r>
      <w:r w:rsidR="00457117" w:rsidRPr="25EE6192">
        <w:rPr>
          <w:sz w:val="20"/>
          <w:szCs w:val="20"/>
          <w:lang w:eastAsia="zh-CN"/>
        </w:rPr>
        <w:t xml:space="preserve">. </w:t>
      </w:r>
      <w:r w:rsidR="004F707C" w:rsidRPr="25EE6192">
        <w:rPr>
          <w:sz w:val="20"/>
          <w:szCs w:val="20"/>
          <w:lang w:eastAsia="zh-CN"/>
        </w:rPr>
        <w:t>The t</w:t>
      </w:r>
      <w:r w:rsidR="004572EA" w:rsidRPr="25EE6192">
        <w:rPr>
          <w:sz w:val="20"/>
          <w:szCs w:val="20"/>
          <w:lang w:eastAsia="zh-CN"/>
        </w:rPr>
        <w:t>riggering information contain</w:t>
      </w:r>
      <w:r w:rsidR="004162D4" w:rsidRPr="25EE6192">
        <w:rPr>
          <w:sz w:val="20"/>
          <w:szCs w:val="20"/>
          <w:lang w:eastAsia="zh-CN"/>
        </w:rPr>
        <w:t xml:space="preserve">s </w:t>
      </w:r>
      <w:r w:rsidR="00B24B7C" w:rsidRPr="25EE6192">
        <w:rPr>
          <w:sz w:val="20"/>
          <w:szCs w:val="20"/>
          <w:lang w:eastAsia="zh-CN"/>
        </w:rPr>
        <w:t xml:space="preserve">indication of </w:t>
      </w:r>
      <w:r w:rsidR="004162D4" w:rsidRPr="25EE6192">
        <w:rPr>
          <w:sz w:val="20"/>
          <w:szCs w:val="20"/>
          <w:lang w:eastAsia="zh-CN"/>
        </w:rPr>
        <w:t xml:space="preserve">recommended AP CSI-RS </w:t>
      </w:r>
      <w:r w:rsidR="00B24B7C" w:rsidRPr="25EE6192">
        <w:rPr>
          <w:sz w:val="20"/>
          <w:szCs w:val="20"/>
          <w:lang w:eastAsia="zh-CN"/>
        </w:rPr>
        <w:t>for beam sweeping</w:t>
      </w:r>
      <w:r w:rsidR="004162D4" w:rsidRPr="25EE6192">
        <w:rPr>
          <w:sz w:val="20"/>
          <w:szCs w:val="20"/>
          <w:lang w:eastAsia="zh-CN"/>
        </w:rPr>
        <w:t>. If it is sent by UCI,</w:t>
      </w:r>
      <w:r w:rsidR="004572EA" w:rsidRPr="25EE6192">
        <w:rPr>
          <w:sz w:val="20"/>
          <w:szCs w:val="20"/>
          <w:lang w:eastAsia="zh-CN"/>
        </w:rPr>
        <w:t xml:space="preserve"> </w:t>
      </w:r>
      <w:r w:rsidR="00856C17" w:rsidRPr="25EE6192">
        <w:rPr>
          <w:sz w:val="20"/>
          <w:szCs w:val="20"/>
          <w:lang w:eastAsia="zh-CN"/>
        </w:rPr>
        <w:t>o</w:t>
      </w:r>
      <w:r w:rsidR="00457117" w:rsidRPr="25EE6192">
        <w:rPr>
          <w:sz w:val="20"/>
          <w:szCs w:val="20"/>
          <w:lang w:eastAsia="zh-CN"/>
        </w:rPr>
        <w:t xml:space="preserve">ne activated </w:t>
      </w:r>
      <w:r w:rsidR="00457117" w:rsidRPr="25EE6192">
        <w:rPr>
          <w:i/>
          <w:iCs/>
          <w:sz w:val="20"/>
          <w:szCs w:val="20"/>
          <w:lang w:eastAsia="zh-CN"/>
        </w:rPr>
        <w:t>CSI-</w:t>
      </w:r>
      <w:proofErr w:type="spellStart"/>
      <w:r w:rsidR="00457117" w:rsidRPr="25EE6192">
        <w:rPr>
          <w:i/>
          <w:iCs/>
          <w:sz w:val="20"/>
          <w:szCs w:val="20"/>
          <w:lang w:eastAsia="zh-CN"/>
        </w:rPr>
        <w:t>AperiodicTriggerStates</w:t>
      </w:r>
      <w:proofErr w:type="spellEnd"/>
      <w:r w:rsidR="00457117" w:rsidRPr="25EE6192">
        <w:rPr>
          <w:i/>
          <w:iCs/>
          <w:sz w:val="20"/>
          <w:szCs w:val="20"/>
          <w:lang w:eastAsia="zh-CN"/>
        </w:rPr>
        <w:t xml:space="preserve"> </w:t>
      </w:r>
      <w:r w:rsidR="00457117" w:rsidRPr="25EE6192">
        <w:rPr>
          <w:sz w:val="20"/>
          <w:szCs w:val="20"/>
          <w:lang w:eastAsia="zh-CN"/>
        </w:rPr>
        <w:t>associat</w:t>
      </w:r>
      <w:r w:rsidR="004572EA" w:rsidRPr="25EE6192">
        <w:rPr>
          <w:sz w:val="20"/>
          <w:szCs w:val="20"/>
          <w:lang w:eastAsia="zh-CN"/>
        </w:rPr>
        <w:t xml:space="preserve">ing </w:t>
      </w:r>
      <w:r w:rsidR="00457117" w:rsidRPr="25EE6192">
        <w:rPr>
          <w:sz w:val="20"/>
          <w:szCs w:val="20"/>
          <w:lang w:eastAsia="zh-CN"/>
        </w:rPr>
        <w:t>with one AP CSI-RS resource set</w:t>
      </w:r>
      <w:r w:rsidR="004162D4" w:rsidRPr="25EE6192">
        <w:rPr>
          <w:sz w:val="20"/>
          <w:szCs w:val="20"/>
          <w:lang w:eastAsia="zh-CN"/>
        </w:rPr>
        <w:t xml:space="preserve"> should be included</w:t>
      </w:r>
      <w:r w:rsidR="00457117" w:rsidRPr="25EE6192">
        <w:rPr>
          <w:sz w:val="20"/>
          <w:szCs w:val="20"/>
          <w:lang w:eastAsia="zh-CN"/>
        </w:rPr>
        <w:t xml:space="preserve">. </w:t>
      </w:r>
      <w:r w:rsidR="00856C17" w:rsidRPr="25EE6192">
        <w:rPr>
          <w:sz w:val="20"/>
          <w:szCs w:val="20"/>
          <w:lang w:eastAsia="zh-CN"/>
        </w:rPr>
        <w:t xml:space="preserve">If </w:t>
      </w:r>
      <w:r w:rsidR="004162D4" w:rsidRPr="25EE6192">
        <w:rPr>
          <w:sz w:val="20"/>
          <w:szCs w:val="20"/>
          <w:lang w:eastAsia="zh-CN"/>
        </w:rPr>
        <w:t xml:space="preserve">it is </w:t>
      </w:r>
      <w:r w:rsidR="004572EA" w:rsidRPr="25EE6192">
        <w:rPr>
          <w:sz w:val="20"/>
          <w:szCs w:val="20"/>
          <w:lang w:eastAsia="zh-CN"/>
        </w:rPr>
        <w:t>sent</w:t>
      </w:r>
      <w:r w:rsidR="00856C17" w:rsidRPr="25EE6192">
        <w:rPr>
          <w:sz w:val="20"/>
          <w:szCs w:val="20"/>
          <w:lang w:eastAsia="zh-CN"/>
        </w:rPr>
        <w:t xml:space="preserve"> by</w:t>
      </w:r>
      <w:r w:rsidR="00D93F9F" w:rsidRPr="25EE6192">
        <w:rPr>
          <w:sz w:val="20"/>
          <w:szCs w:val="20"/>
          <w:lang w:eastAsia="zh-CN"/>
        </w:rPr>
        <w:t xml:space="preserve"> MAC CE, </w:t>
      </w:r>
      <w:r w:rsidR="004162D4" w:rsidRPr="25EE6192">
        <w:rPr>
          <w:sz w:val="20"/>
          <w:szCs w:val="20"/>
          <w:lang w:eastAsia="zh-CN"/>
        </w:rPr>
        <w:t>the</w:t>
      </w:r>
      <w:r w:rsidR="00D93F9F" w:rsidRPr="25EE6192">
        <w:rPr>
          <w:sz w:val="20"/>
          <w:szCs w:val="20"/>
          <w:lang w:eastAsia="zh-CN"/>
        </w:rPr>
        <w:t xml:space="preserve"> recommended</w:t>
      </w:r>
      <w:r w:rsidR="00D93F9F">
        <w:t xml:space="preserve"> </w:t>
      </w:r>
      <w:r w:rsidR="00D93F9F" w:rsidRPr="25EE6192">
        <w:rPr>
          <w:i/>
          <w:iCs/>
          <w:sz w:val="20"/>
          <w:szCs w:val="20"/>
          <w:lang w:eastAsia="zh-CN"/>
        </w:rPr>
        <w:t>CSI-</w:t>
      </w:r>
      <w:proofErr w:type="spellStart"/>
      <w:r w:rsidR="00D93F9F" w:rsidRPr="25EE6192">
        <w:rPr>
          <w:i/>
          <w:iCs/>
          <w:sz w:val="20"/>
          <w:szCs w:val="20"/>
          <w:lang w:eastAsia="zh-CN"/>
        </w:rPr>
        <w:t>AperiodicTriggerState</w:t>
      </w:r>
      <w:proofErr w:type="spellEnd"/>
      <w:r w:rsidR="00D93F9F" w:rsidRPr="25EE6192">
        <w:rPr>
          <w:sz w:val="20"/>
          <w:szCs w:val="20"/>
          <w:lang w:eastAsia="zh-CN"/>
        </w:rPr>
        <w:t xml:space="preserve"> regardless of activated or non-activated can be </w:t>
      </w:r>
      <w:r w:rsidR="004572EA" w:rsidRPr="25EE6192">
        <w:rPr>
          <w:sz w:val="20"/>
          <w:szCs w:val="20"/>
          <w:lang w:eastAsia="zh-CN"/>
        </w:rPr>
        <w:t>included</w:t>
      </w:r>
      <w:r w:rsidR="00D93F9F" w:rsidRPr="25EE6192">
        <w:rPr>
          <w:sz w:val="20"/>
          <w:szCs w:val="20"/>
          <w:lang w:eastAsia="zh-CN"/>
        </w:rPr>
        <w:t xml:space="preserve">. </w:t>
      </w:r>
      <w:r w:rsidR="00593EE1" w:rsidRPr="25EE6192">
        <w:rPr>
          <w:sz w:val="20"/>
          <w:szCs w:val="20"/>
          <w:lang w:eastAsia="zh-CN"/>
        </w:rPr>
        <w:t>Upon the reception of UCI</w:t>
      </w:r>
      <w:r w:rsidR="00D93F9F" w:rsidRPr="25EE6192">
        <w:rPr>
          <w:sz w:val="20"/>
          <w:szCs w:val="20"/>
          <w:lang w:eastAsia="zh-CN"/>
        </w:rPr>
        <w:t>/MAC CE</w:t>
      </w:r>
      <w:r w:rsidR="00593EE1" w:rsidRPr="25EE6192">
        <w:rPr>
          <w:sz w:val="20"/>
          <w:szCs w:val="20"/>
          <w:lang w:eastAsia="zh-CN"/>
        </w:rPr>
        <w:t xml:space="preserve">, </w:t>
      </w:r>
      <w:r w:rsidR="00A95A61" w:rsidRPr="25EE6192">
        <w:rPr>
          <w:sz w:val="20"/>
          <w:szCs w:val="20"/>
          <w:lang w:eastAsia="zh-CN"/>
        </w:rPr>
        <w:t xml:space="preserve">a </w:t>
      </w:r>
      <w:proofErr w:type="spellStart"/>
      <w:r w:rsidR="004572EA" w:rsidRPr="25EE6192">
        <w:rPr>
          <w:sz w:val="20"/>
          <w:szCs w:val="20"/>
          <w:lang w:eastAsia="zh-CN"/>
        </w:rPr>
        <w:t>gNB</w:t>
      </w:r>
      <w:proofErr w:type="spellEnd"/>
      <w:r w:rsidR="00457117" w:rsidRPr="25EE6192">
        <w:rPr>
          <w:sz w:val="20"/>
          <w:szCs w:val="20"/>
          <w:lang w:eastAsia="zh-CN"/>
        </w:rPr>
        <w:t xml:space="preserve"> </w:t>
      </w:r>
      <w:r w:rsidR="004572EA" w:rsidRPr="25EE6192">
        <w:rPr>
          <w:sz w:val="20"/>
          <w:szCs w:val="20"/>
          <w:lang w:eastAsia="zh-CN"/>
        </w:rPr>
        <w:t>may</w:t>
      </w:r>
      <w:r w:rsidR="00D93F9F" w:rsidRPr="25EE6192">
        <w:rPr>
          <w:sz w:val="20"/>
          <w:szCs w:val="20"/>
          <w:lang w:eastAsia="zh-CN"/>
        </w:rPr>
        <w:t xml:space="preserve"> </w:t>
      </w:r>
      <w:r w:rsidR="004572EA" w:rsidRPr="25EE6192">
        <w:rPr>
          <w:sz w:val="20"/>
          <w:szCs w:val="20"/>
          <w:lang w:eastAsia="zh-CN"/>
        </w:rPr>
        <w:t>respon</w:t>
      </w:r>
      <w:r w:rsidR="00B34574" w:rsidRPr="25EE6192">
        <w:rPr>
          <w:sz w:val="20"/>
          <w:szCs w:val="20"/>
          <w:lang w:eastAsia="zh-CN"/>
        </w:rPr>
        <w:t>d</w:t>
      </w:r>
      <w:r w:rsidR="004572EA" w:rsidRPr="25EE6192">
        <w:rPr>
          <w:sz w:val="20"/>
          <w:szCs w:val="20"/>
          <w:lang w:eastAsia="zh-CN"/>
        </w:rPr>
        <w:t xml:space="preserve"> </w:t>
      </w:r>
      <w:r w:rsidR="00AC28FD" w:rsidRPr="25EE6192">
        <w:rPr>
          <w:sz w:val="20"/>
          <w:szCs w:val="20"/>
          <w:lang w:eastAsia="zh-CN"/>
        </w:rPr>
        <w:t xml:space="preserve">by a </w:t>
      </w:r>
      <w:r w:rsidR="00593EE1" w:rsidRPr="25EE6192">
        <w:rPr>
          <w:sz w:val="20"/>
          <w:szCs w:val="20"/>
          <w:lang w:eastAsia="zh-CN"/>
        </w:rPr>
        <w:t>schedul</w:t>
      </w:r>
      <w:r w:rsidR="00D93F9F" w:rsidRPr="25EE6192">
        <w:rPr>
          <w:sz w:val="20"/>
          <w:szCs w:val="20"/>
          <w:lang w:eastAsia="zh-CN"/>
        </w:rPr>
        <w:t>ing</w:t>
      </w:r>
      <w:r w:rsidR="00593EE1" w:rsidRPr="25EE6192">
        <w:rPr>
          <w:sz w:val="20"/>
          <w:szCs w:val="20"/>
          <w:lang w:eastAsia="zh-CN"/>
        </w:rPr>
        <w:t xml:space="preserve"> DCI </w:t>
      </w:r>
      <w:r w:rsidR="00856C17" w:rsidRPr="25EE6192">
        <w:rPr>
          <w:sz w:val="20"/>
          <w:szCs w:val="20"/>
          <w:lang w:eastAsia="zh-CN"/>
        </w:rPr>
        <w:t xml:space="preserve">to trigger </w:t>
      </w:r>
      <w:r w:rsidR="00B24B7C" w:rsidRPr="25EE6192">
        <w:rPr>
          <w:sz w:val="20"/>
          <w:szCs w:val="20"/>
          <w:lang w:eastAsia="zh-CN"/>
        </w:rPr>
        <w:t xml:space="preserve">corresponding </w:t>
      </w:r>
      <w:r w:rsidR="00457117" w:rsidRPr="25EE6192">
        <w:rPr>
          <w:sz w:val="20"/>
          <w:szCs w:val="20"/>
          <w:lang w:eastAsia="zh-CN"/>
        </w:rPr>
        <w:t xml:space="preserve">AP CSI-RS </w:t>
      </w:r>
      <w:r w:rsidR="00D93F9F" w:rsidRPr="25EE6192">
        <w:rPr>
          <w:sz w:val="20"/>
          <w:szCs w:val="20"/>
          <w:lang w:eastAsia="zh-CN"/>
        </w:rPr>
        <w:t xml:space="preserve">based </w:t>
      </w:r>
      <w:r w:rsidR="00457117" w:rsidRPr="25EE6192">
        <w:rPr>
          <w:sz w:val="20"/>
          <w:szCs w:val="20"/>
          <w:lang w:eastAsia="zh-CN"/>
        </w:rPr>
        <w:t>beam sweeping</w:t>
      </w:r>
      <w:r w:rsidR="00D93F9F" w:rsidRPr="25EE6192">
        <w:rPr>
          <w:sz w:val="20"/>
          <w:szCs w:val="20"/>
          <w:lang w:eastAsia="zh-CN"/>
        </w:rPr>
        <w:t xml:space="preserve"> and </w:t>
      </w:r>
      <w:r w:rsidR="00340F99" w:rsidRPr="25EE6192">
        <w:rPr>
          <w:sz w:val="20"/>
          <w:szCs w:val="20"/>
          <w:lang w:eastAsia="zh-CN"/>
        </w:rPr>
        <w:t xml:space="preserve">beam reporting if any. </w:t>
      </w:r>
    </w:p>
    <w:p w14:paraId="5C26595A" w14:textId="684B3E8A" w:rsidR="00382C59" w:rsidRDefault="00382C59" w:rsidP="00382C59">
      <w:pPr>
        <w:jc w:val="center"/>
        <w:rPr>
          <w:rFonts w:eastAsia="MS Mincho"/>
          <w:iCs/>
          <w:sz w:val="20"/>
          <w:lang w:eastAsia="ja-JP"/>
        </w:rPr>
      </w:pPr>
      <w:r w:rsidRPr="000C1C64">
        <w:rPr>
          <w:rFonts w:ascii="等线" w:eastAsia="等线" w:hAnsi="等线"/>
          <w:b/>
          <w:bCs/>
          <w:noProof/>
          <w:color w:val="000000" w:themeColor="text1"/>
          <w:lang w:eastAsia="zh-CN"/>
        </w:rPr>
        <w:drawing>
          <wp:inline distT="0" distB="0" distL="0" distR="0" wp14:anchorId="6C8F80B7" wp14:editId="5849E770">
            <wp:extent cx="5455092" cy="2251308"/>
            <wp:effectExtent l="0" t="0" r="0" b="0"/>
            <wp:docPr id="3" name="Picture 6">
              <a:extLst xmlns:a="http://schemas.openxmlformats.org/drawingml/2006/main">
                <a:ext uri="{FF2B5EF4-FFF2-40B4-BE49-F238E27FC236}">
                  <a16:creationId xmlns:a16="http://schemas.microsoft.com/office/drawing/2014/main" id="{D8EB369A-FCD1-474F-86C7-7E5C02F37A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8EB369A-FCD1-474F-86C7-7E5C02F37A61}"/>
                        </a:ext>
                      </a:extLst>
                    </pic:cNvPr>
                    <pic:cNvPicPr>
                      <a:picLocks noChangeAspect="1"/>
                    </pic:cNvPicPr>
                  </pic:nvPicPr>
                  <pic:blipFill>
                    <a:blip r:embed="rId12"/>
                    <a:stretch>
                      <a:fillRect/>
                    </a:stretch>
                  </pic:blipFill>
                  <pic:spPr>
                    <a:xfrm>
                      <a:off x="0" y="0"/>
                      <a:ext cx="5456008" cy="2251686"/>
                    </a:xfrm>
                    <a:prstGeom prst="rect">
                      <a:avLst/>
                    </a:prstGeom>
                  </pic:spPr>
                </pic:pic>
              </a:graphicData>
            </a:graphic>
          </wp:inline>
        </w:drawing>
      </w:r>
    </w:p>
    <w:p w14:paraId="22C8152F" w14:textId="4CB5639F" w:rsidR="00382C59" w:rsidRDefault="00382C59" w:rsidP="00382C59">
      <w:pPr>
        <w:jc w:val="center"/>
        <w:rPr>
          <w:b/>
          <w:bCs/>
          <w:iCs/>
          <w:sz w:val="20"/>
          <w:lang w:eastAsia="zh-CN"/>
        </w:rPr>
      </w:pPr>
      <w:r w:rsidRPr="00E567DF">
        <w:rPr>
          <w:b/>
          <w:bCs/>
          <w:iCs/>
          <w:sz w:val="20"/>
          <w:lang w:eastAsia="zh-CN"/>
        </w:rPr>
        <w:t xml:space="preserve">Figure 1. </w:t>
      </w:r>
      <w:r w:rsidR="00F76CCB">
        <w:rPr>
          <w:b/>
          <w:bCs/>
          <w:iCs/>
          <w:sz w:val="20"/>
          <w:lang w:eastAsia="zh-CN"/>
        </w:rPr>
        <w:t>Procedure</w:t>
      </w:r>
      <w:r w:rsidR="00F76CCB" w:rsidRPr="00B61ED6">
        <w:rPr>
          <w:rFonts w:hint="eastAsia"/>
          <w:b/>
          <w:bCs/>
          <w:iCs/>
          <w:sz w:val="20"/>
          <w:lang w:eastAsia="zh-CN"/>
        </w:rPr>
        <w:t xml:space="preserve"> </w:t>
      </w:r>
      <w:r w:rsidR="00F76CCB">
        <w:rPr>
          <w:b/>
          <w:bCs/>
          <w:iCs/>
          <w:sz w:val="20"/>
          <w:lang w:eastAsia="zh-CN"/>
        </w:rPr>
        <w:t xml:space="preserve">of </w:t>
      </w:r>
      <w:r w:rsidR="00B61ED6" w:rsidRPr="00B61ED6">
        <w:rPr>
          <w:rFonts w:hint="eastAsia"/>
          <w:b/>
          <w:bCs/>
          <w:iCs/>
          <w:sz w:val="20"/>
          <w:lang w:eastAsia="zh-CN"/>
        </w:rPr>
        <w:t>UE</w:t>
      </w:r>
      <w:r w:rsidR="008862CB">
        <w:rPr>
          <w:b/>
          <w:bCs/>
          <w:iCs/>
          <w:sz w:val="20"/>
          <w:lang w:eastAsia="zh-CN"/>
        </w:rPr>
        <w:t>-</w:t>
      </w:r>
      <w:r w:rsidR="00B61ED6">
        <w:rPr>
          <w:b/>
          <w:bCs/>
          <w:iCs/>
          <w:sz w:val="20"/>
          <w:lang w:eastAsia="zh-CN"/>
        </w:rPr>
        <w:t>initiated DL beam sweeping</w:t>
      </w:r>
      <w:r w:rsidR="004E1D02">
        <w:rPr>
          <w:b/>
          <w:bCs/>
          <w:iCs/>
          <w:sz w:val="20"/>
          <w:lang w:eastAsia="zh-CN"/>
        </w:rPr>
        <w:t>.</w:t>
      </w:r>
    </w:p>
    <w:p w14:paraId="29AB116C" w14:textId="58865F29" w:rsidR="00382C59" w:rsidRPr="0033754D" w:rsidRDefault="002C3E10">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005567B1" w:rsidRPr="25EE6192">
        <w:rPr>
          <w:rFonts w:ascii="Times New Roman" w:hAnsi="Times New Roman" w:cs="Times New Roman"/>
          <w:b/>
          <w:bCs/>
          <w:sz w:val="22"/>
          <w:szCs w:val="22"/>
        </w:rPr>
        <w:t>The following p</w:t>
      </w:r>
      <w:r w:rsidR="000C4DC4" w:rsidRPr="25EE6192">
        <w:rPr>
          <w:rFonts w:ascii="Times New Roman" w:hAnsi="Times New Roman" w:cs="Times New Roman"/>
          <w:b/>
          <w:bCs/>
          <w:sz w:val="22"/>
          <w:szCs w:val="22"/>
        </w:rPr>
        <w:t xml:space="preserve">rocedure of </w:t>
      </w:r>
      <w:r w:rsidR="00BB3D15" w:rsidRPr="25EE6192">
        <w:rPr>
          <w:rFonts w:ascii="Times New Roman" w:eastAsia="MS Gothic" w:hAnsi="Times New Roman" w:cs="Times New Roman"/>
          <w:b/>
          <w:bCs/>
          <w:sz w:val="22"/>
          <w:szCs w:val="22"/>
          <w:lang w:eastAsia="ja-JP"/>
        </w:rPr>
        <w:t>UE</w:t>
      </w:r>
      <w:r w:rsidR="0059351A" w:rsidRPr="25EE6192">
        <w:rPr>
          <w:rFonts w:ascii="Times New Roman" w:eastAsia="MS Gothic" w:hAnsi="Times New Roman" w:cs="Times New Roman"/>
          <w:b/>
          <w:bCs/>
          <w:sz w:val="22"/>
          <w:szCs w:val="22"/>
          <w:lang w:eastAsia="ja-JP"/>
        </w:rPr>
        <w:t>-</w:t>
      </w:r>
      <w:r w:rsidR="004572EA" w:rsidRPr="25EE6192">
        <w:rPr>
          <w:rFonts w:ascii="Times New Roman" w:eastAsia="MS Gothic" w:hAnsi="Times New Roman" w:cs="Times New Roman"/>
          <w:b/>
          <w:bCs/>
          <w:sz w:val="22"/>
          <w:szCs w:val="22"/>
          <w:lang w:eastAsia="ja-JP"/>
        </w:rPr>
        <w:t>initiated</w:t>
      </w:r>
      <w:r w:rsidR="00BB3D15" w:rsidRPr="25EE6192">
        <w:rPr>
          <w:rFonts w:ascii="Times New Roman" w:eastAsia="MS Gothic" w:hAnsi="Times New Roman" w:cs="Times New Roman"/>
          <w:b/>
          <w:bCs/>
          <w:sz w:val="22"/>
          <w:szCs w:val="22"/>
          <w:lang w:eastAsia="ja-JP"/>
        </w:rPr>
        <w:t xml:space="preserve"> DL beam sweeping </w:t>
      </w:r>
      <w:r w:rsidR="005567B1" w:rsidRPr="25EE6192">
        <w:rPr>
          <w:rFonts w:ascii="Times New Roman" w:eastAsia="MS Gothic" w:hAnsi="Times New Roman" w:cs="Times New Roman"/>
          <w:b/>
          <w:bCs/>
          <w:sz w:val="22"/>
          <w:szCs w:val="22"/>
          <w:lang w:eastAsia="ja-JP"/>
        </w:rPr>
        <w:t xml:space="preserve">should </w:t>
      </w:r>
      <w:r w:rsidR="00BB3D15" w:rsidRPr="25EE6192">
        <w:rPr>
          <w:rFonts w:ascii="Times New Roman" w:eastAsia="MS Gothic" w:hAnsi="Times New Roman" w:cs="Times New Roman"/>
          <w:b/>
          <w:bCs/>
          <w:sz w:val="22"/>
          <w:szCs w:val="22"/>
          <w:lang w:eastAsia="ja-JP"/>
        </w:rPr>
        <w:t>be considered</w:t>
      </w:r>
      <w:r w:rsidR="00C50324" w:rsidRPr="25EE6192">
        <w:rPr>
          <w:rFonts w:ascii="Times New Roman" w:eastAsia="MS Gothic" w:hAnsi="Times New Roman" w:cs="Times New Roman"/>
          <w:b/>
          <w:bCs/>
          <w:sz w:val="22"/>
          <w:szCs w:val="22"/>
          <w:lang w:eastAsia="ja-JP"/>
        </w:rPr>
        <w:t>.</w:t>
      </w:r>
    </w:p>
    <w:p w14:paraId="33491832" w14:textId="01BEDBA0" w:rsidR="0033754D" w:rsidRDefault="001766F6">
      <w:pPr>
        <w:pStyle w:val="afa"/>
        <w:numPr>
          <w:ilvl w:val="0"/>
          <w:numId w:val="10"/>
        </w:numPr>
        <w:rPr>
          <w:rFonts w:ascii="Times New Roman" w:hAnsi="Times New Roman" w:cs="Times New Roman"/>
          <w:b/>
          <w:sz w:val="22"/>
          <w:szCs w:val="24"/>
        </w:rPr>
      </w:pPr>
      <w:r>
        <w:rPr>
          <w:rFonts w:ascii="Times New Roman" w:hAnsi="Times New Roman" w:cs="Times New Roman"/>
          <w:b/>
          <w:sz w:val="22"/>
          <w:szCs w:val="24"/>
        </w:rPr>
        <w:t xml:space="preserve">When </w:t>
      </w:r>
      <w:r w:rsidR="008E32E2">
        <w:rPr>
          <w:rFonts w:ascii="Times New Roman" w:hAnsi="Times New Roman" w:cs="Times New Roman"/>
          <w:b/>
          <w:sz w:val="22"/>
          <w:szCs w:val="24"/>
        </w:rPr>
        <w:t xml:space="preserve">a UE detects L1 BM event, </w:t>
      </w:r>
      <w:r w:rsidR="003F16B5">
        <w:rPr>
          <w:rFonts w:ascii="Times New Roman" w:hAnsi="Times New Roman" w:cs="Times New Roman"/>
          <w:b/>
          <w:sz w:val="22"/>
          <w:szCs w:val="24"/>
        </w:rPr>
        <w:t xml:space="preserve">the </w:t>
      </w:r>
      <w:r w:rsidR="008E32E2">
        <w:rPr>
          <w:rFonts w:ascii="Times New Roman" w:hAnsi="Times New Roman" w:cs="Times New Roman"/>
          <w:b/>
          <w:sz w:val="22"/>
          <w:szCs w:val="24"/>
        </w:rPr>
        <w:t xml:space="preserve">UE sends </w:t>
      </w:r>
      <w:r w:rsidR="00C54D26">
        <w:rPr>
          <w:rFonts w:ascii="Times New Roman" w:hAnsi="Times New Roman" w:cs="Times New Roman"/>
          <w:b/>
          <w:sz w:val="22"/>
          <w:szCs w:val="24"/>
        </w:rPr>
        <w:t xml:space="preserve">a request </w:t>
      </w:r>
      <w:r w:rsidR="00807634">
        <w:rPr>
          <w:rFonts w:ascii="Times New Roman" w:hAnsi="Times New Roman" w:cs="Times New Roman"/>
          <w:b/>
          <w:sz w:val="22"/>
          <w:szCs w:val="24"/>
        </w:rPr>
        <w:t xml:space="preserve">for </w:t>
      </w:r>
      <w:r w:rsidR="008E32E2">
        <w:rPr>
          <w:rFonts w:ascii="Times New Roman" w:hAnsi="Times New Roman" w:cs="Times New Roman"/>
          <w:b/>
          <w:sz w:val="22"/>
          <w:szCs w:val="24"/>
        </w:rPr>
        <w:t xml:space="preserve">Ap-CSI-RS </w:t>
      </w:r>
      <w:r w:rsidR="00807634">
        <w:rPr>
          <w:rFonts w:ascii="Times New Roman" w:hAnsi="Times New Roman" w:cs="Times New Roman"/>
          <w:b/>
          <w:sz w:val="22"/>
          <w:szCs w:val="24"/>
        </w:rPr>
        <w:t xml:space="preserve">triggering </w:t>
      </w:r>
      <w:r w:rsidR="008E32E2">
        <w:rPr>
          <w:rFonts w:ascii="Times New Roman" w:hAnsi="Times New Roman" w:cs="Times New Roman"/>
          <w:b/>
          <w:sz w:val="22"/>
          <w:szCs w:val="24"/>
        </w:rPr>
        <w:t>via UCI or MAC CE</w:t>
      </w:r>
      <w:r>
        <w:rPr>
          <w:rFonts w:ascii="Times New Roman" w:hAnsi="Times New Roman" w:cs="Times New Roman"/>
          <w:b/>
          <w:sz w:val="22"/>
          <w:szCs w:val="24"/>
        </w:rPr>
        <w:t>.</w:t>
      </w:r>
    </w:p>
    <w:p w14:paraId="54F23A57" w14:textId="5C0632B8" w:rsidR="008E32E2" w:rsidRDefault="003F16B5">
      <w:pPr>
        <w:pStyle w:val="afa"/>
        <w:numPr>
          <w:ilvl w:val="0"/>
          <w:numId w:val="10"/>
        </w:numPr>
        <w:rPr>
          <w:rFonts w:ascii="Times New Roman" w:hAnsi="Times New Roman" w:cs="Times New Roman"/>
          <w:b/>
          <w:bCs/>
          <w:sz w:val="22"/>
          <w:szCs w:val="22"/>
        </w:rPr>
      </w:pPr>
      <w:r w:rsidRPr="25EE6192">
        <w:rPr>
          <w:rFonts w:ascii="Times New Roman" w:hAnsi="Times New Roman" w:cs="Times New Roman"/>
          <w:b/>
          <w:bCs/>
          <w:sz w:val="22"/>
          <w:szCs w:val="22"/>
        </w:rPr>
        <w:t xml:space="preserve">If </w:t>
      </w:r>
      <w:r w:rsidR="00A52047" w:rsidRPr="25EE6192">
        <w:rPr>
          <w:rFonts w:ascii="Times New Roman" w:hAnsi="Times New Roman" w:cs="Times New Roman"/>
          <w:b/>
          <w:bCs/>
          <w:sz w:val="22"/>
          <w:szCs w:val="22"/>
        </w:rPr>
        <w:t xml:space="preserve">a </w:t>
      </w:r>
      <w:r w:rsidRPr="25EE6192">
        <w:rPr>
          <w:rFonts w:ascii="Times New Roman" w:hAnsi="Times New Roman" w:cs="Times New Roman"/>
          <w:b/>
          <w:bCs/>
          <w:sz w:val="22"/>
          <w:szCs w:val="22"/>
        </w:rPr>
        <w:t xml:space="preserve">NW receives the trigger sent by the UE, </w:t>
      </w:r>
      <w:r w:rsidR="00A52047" w:rsidRPr="25EE6192">
        <w:rPr>
          <w:rFonts w:ascii="Times New Roman" w:hAnsi="Times New Roman" w:cs="Times New Roman"/>
          <w:b/>
          <w:bCs/>
          <w:sz w:val="22"/>
          <w:szCs w:val="22"/>
        </w:rPr>
        <w:t xml:space="preserve">the </w:t>
      </w:r>
      <w:r w:rsidRPr="25EE6192">
        <w:rPr>
          <w:rFonts w:ascii="Times New Roman" w:hAnsi="Times New Roman" w:cs="Times New Roman"/>
          <w:b/>
          <w:bCs/>
          <w:sz w:val="22"/>
          <w:szCs w:val="22"/>
        </w:rPr>
        <w:t>NW send</w:t>
      </w:r>
      <w:r w:rsidR="002F3986" w:rsidRPr="25EE6192">
        <w:rPr>
          <w:rFonts w:ascii="Times New Roman" w:hAnsi="Times New Roman" w:cs="Times New Roman"/>
          <w:b/>
          <w:bCs/>
          <w:sz w:val="22"/>
          <w:szCs w:val="22"/>
        </w:rPr>
        <w:t>s</w:t>
      </w:r>
      <w:r w:rsidRPr="25EE6192">
        <w:rPr>
          <w:rFonts w:ascii="Times New Roman" w:hAnsi="Times New Roman" w:cs="Times New Roman"/>
          <w:b/>
          <w:bCs/>
          <w:sz w:val="22"/>
          <w:szCs w:val="22"/>
        </w:rPr>
        <w:t xml:space="preserve"> </w:t>
      </w:r>
      <w:r w:rsidR="02541200" w:rsidRPr="25EE6192">
        <w:rPr>
          <w:rFonts w:ascii="Times New Roman" w:hAnsi="Times New Roman" w:cs="Times New Roman"/>
          <w:b/>
          <w:bCs/>
          <w:sz w:val="22"/>
          <w:szCs w:val="22"/>
        </w:rPr>
        <w:t xml:space="preserve">DCI to trigger </w:t>
      </w:r>
      <w:r w:rsidR="001766F6" w:rsidRPr="25EE6192">
        <w:rPr>
          <w:rFonts w:ascii="Times New Roman" w:hAnsi="Times New Roman" w:cs="Times New Roman"/>
          <w:b/>
          <w:bCs/>
          <w:sz w:val="22"/>
          <w:szCs w:val="22"/>
        </w:rPr>
        <w:t xml:space="preserve">Ap-CSI-RS </w:t>
      </w:r>
      <w:r w:rsidR="7354E1BC" w:rsidRPr="25EE6192">
        <w:rPr>
          <w:rFonts w:ascii="Times New Roman" w:hAnsi="Times New Roman" w:cs="Times New Roman"/>
          <w:b/>
          <w:bCs/>
          <w:sz w:val="22"/>
          <w:szCs w:val="22"/>
        </w:rPr>
        <w:t>based measurement and/or report</w:t>
      </w:r>
      <w:r w:rsidR="002F3986" w:rsidRPr="25EE6192">
        <w:rPr>
          <w:rFonts w:ascii="Times New Roman" w:hAnsi="Times New Roman" w:cs="Times New Roman"/>
          <w:b/>
          <w:bCs/>
          <w:sz w:val="22"/>
          <w:szCs w:val="22"/>
        </w:rPr>
        <w:t xml:space="preserve"> </w:t>
      </w:r>
      <w:r w:rsidR="1E6C4E79" w:rsidRPr="25EE6192">
        <w:rPr>
          <w:rFonts w:ascii="Times New Roman" w:hAnsi="Times New Roman" w:cs="Times New Roman"/>
          <w:b/>
          <w:bCs/>
          <w:sz w:val="22"/>
          <w:szCs w:val="22"/>
        </w:rPr>
        <w:t>as response to</w:t>
      </w:r>
      <w:r w:rsidR="00B6594F" w:rsidRPr="25EE6192">
        <w:rPr>
          <w:rFonts w:ascii="Times New Roman" w:hAnsi="Times New Roman" w:cs="Times New Roman"/>
          <w:b/>
          <w:bCs/>
          <w:sz w:val="22"/>
          <w:szCs w:val="22"/>
        </w:rPr>
        <w:t xml:space="preserve"> the request by the UE</w:t>
      </w:r>
      <w:r w:rsidR="001766F6" w:rsidRPr="25EE6192">
        <w:rPr>
          <w:rFonts w:ascii="Times New Roman" w:hAnsi="Times New Roman" w:cs="Times New Roman"/>
          <w:b/>
          <w:bCs/>
          <w:sz w:val="22"/>
          <w:szCs w:val="22"/>
        </w:rPr>
        <w:t>.</w:t>
      </w:r>
    </w:p>
    <w:p w14:paraId="6868278C" w14:textId="77777777" w:rsidR="005567B1" w:rsidRPr="005109F1" w:rsidRDefault="005567B1" w:rsidP="0033754D">
      <w:pPr>
        <w:pStyle w:val="afa"/>
        <w:ind w:left="0"/>
        <w:rPr>
          <w:rFonts w:ascii="Times New Roman" w:hAnsi="Times New Roman" w:cs="Times New Roman"/>
          <w:b/>
          <w:sz w:val="22"/>
          <w:szCs w:val="24"/>
        </w:rPr>
      </w:pPr>
    </w:p>
    <w:p w14:paraId="38A7D2BF" w14:textId="6C3B2266" w:rsidR="007A732C" w:rsidRPr="002257E9" w:rsidRDefault="006D6A1B" w:rsidP="007A732C">
      <w:pPr>
        <w:pStyle w:val="2"/>
        <w:rPr>
          <w:rFonts w:ascii="Arial" w:hAnsi="Arial" w:cs="Arial"/>
          <w:iCs/>
          <w:szCs w:val="24"/>
          <w:lang w:eastAsia="zh-CN"/>
        </w:rPr>
      </w:pPr>
      <w:r>
        <w:rPr>
          <w:rFonts w:ascii="Arial" w:hAnsi="Arial" w:cs="Arial"/>
          <w:iCs/>
          <w:szCs w:val="24"/>
          <w:lang w:eastAsia="zh-CN"/>
        </w:rPr>
        <w:t xml:space="preserve">Procedure of </w:t>
      </w:r>
      <w:r w:rsidR="007A732C">
        <w:rPr>
          <w:rFonts w:ascii="Arial" w:hAnsi="Arial" w:cs="Arial"/>
          <w:iCs/>
          <w:szCs w:val="24"/>
          <w:lang w:eastAsia="zh-CN"/>
        </w:rPr>
        <w:t>UE</w:t>
      </w:r>
      <w:r w:rsidR="00B4235E">
        <w:rPr>
          <w:rFonts w:ascii="Arial" w:hAnsi="Arial" w:cs="Arial"/>
          <w:iCs/>
          <w:szCs w:val="24"/>
          <w:lang w:eastAsia="zh-CN"/>
        </w:rPr>
        <w:t>-</w:t>
      </w:r>
      <w:r w:rsidR="007A732C">
        <w:rPr>
          <w:rFonts w:ascii="Arial" w:hAnsi="Arial" w:cs="Arial"/>
          <w:lang w:eastAsia="zh-CN"/>
        </w:rPr>
        <w:t xml:space="preserve">initiated UL </w:t>
      </w:r>
      <w:r w:rsidR="007A732C">
        <w:rPr>
          <w:rFonts w:ascii="Arial" w:hAnsi="Arial" w:cs="Arial" w:hint="eastAsia"/>
          <w:lang w:eastAsia="zh-CN"/>
        </w:rPr>
        <w:t>beam</w:t>
      </w:r>
      <w:r w:rsidR="007A732C">
        <w:rPr>
          <w:rFonts w:ascii="Arial" w:hAnsi="Arial" w:cs="Arial"/>
          <w:lang w:eastAsia="zh-CN"/>
        </w:rPr>
        <w:t xml:space="preserve"> management</w:t>
      </w:r>
    </w:p>
    <w:p w14:paraId="132E91AF" w14:textId="107F9463" w:rsidR="00B00B45" w:rsidRDefault="00B00B45" w:rsidP="25EE6192">
      <w:pPr>
        <w:rPr>
          <w:sz w:val="20"/>
          <w:szCs w:val="20"/>
          <w:lang w:eastAsia="zh-CN"/>
        </w:rPr>
      </w:pPr>
      <w:proofErr w:type="gramStart"/>
      <w:r w:rsidRPr="25EE6192">
        <w:rPr>
          <w:sz w:val="20"/>
          <w:szCs w:val="20"/>
          <w:lang w:eastAsia="zh-CN"/>
        </w:rPr>
        <w:t>Similar</w:t>
      </w:r>
      <w:r w:rsidR="00F76CCB" w:rsidRPr="25EE6192">
        <w:rPr>
          <w:sz w:val="20"/>
          <w:szCs w:val="20"/>
          <w:lang w:eastAsia="zh-CN"/>
        </w:rPr>
        <w:t xml:space="preserve"> to</w:t>
      </w:r>
      <w:proofErr w:type="gramEnd"/>
      <w:r w:rsidR="00F76CCB" w:rsidRPr="25EE6192">
        <w:rPr>
          <w:sz w:val="20"/>
          <w:szCs w:val="20"/>
          <w:lang w:eastAsia="zh-CN"/>
        </w:rPr>
        <w:t xml:space="preserve"> </w:t>
      </w:r>
      <w:r w:rsidR="00BF2038" w:rsidRPr="25EE6192">
        <w:rPr>
          <w:sz w:val="20"/>
          <w:szCs w:val="20"/>
          <w:lang w:eastAsia="zh-CN"/>
        </w:rPr>
        <w:t>UE</w:t>
      </w:r>
      <w:r w:rsidR="00E12CF9" w:rsidRPr="25EE6192">
        <w:rPr>
          <w:sz w:val="20"/>
          <w:szCs w:val="20"/>
          <w:lang w:eastAsia="zh-CN"/>
        </w:rPr>
        <w:t>-</w:t>
      </w:r>
      <w:r w:rsidR="00BF2038" w:rsidRPr="25EE6192">
        <w:rPr>
          <w:sz w:val="20"/>
          <w:szCs w:val="20"/>
          <w:lang w:eastAsia="zh-CN"/>
        </w:rPr>
        <w:t>initiated DL beam sweeping by AP CSI-RS</w:t>
      </w:r>
      <w:r w:rsidR="00E12CF9" w:rsidRPr="25EE6192">
        <w:rPr>
          <w:sz w:val="20"/>
          <w:szCs w:val="20"/>
          <w:lang w:eastAsia="zh-CN"/>
        </w:rPr>
        <w:t xml:space="preserve"> discussed in section 2.2</w:t>
      </w:r>
      <w:r w:rsidRPr="25EE6192">
        <w:rPr>
          <w:sz w:val="20"/>
          <w:szCs w:val="20"/>
          <w:lang w:eastAsia="zh-CN"/>
        </w:rPr>
        <w:t xml:space="preserve">, </w:t>
      </w:r>
      <w:r w:rsidR="00BF2038" w:rsidRPr="25EE6192">
        <w:rPr>
          <w:sz w:val="20"/>
          <w:szCs w:val="20"/>
          <w:lang w:eastAsia="zh-CN"/>
        </w:rPr>
        <w:t>UE</w:t>
      </w:r>
      <w:r w:rsidR="004611BE" w:rsidRPr="25EE6192">
        <w:rPr>
          <w:sz w:val="20"/>
          <w:szCs w:val="20"/>
          <w:lang w:eastAsia="zh-CN"/>
        </w:rPr>
        <w:t>-</w:t>
      </w:r>
      <w:r w:rsidR="00BF2038" w:rsidRPr="25EE6192">
        <w:rPr>
          <w:sz w:val="20"/>
          <w:szCs w:val="20"/>
          <w:lang w:eastAsia="zh-CN"/>
        </w:rPr>
        <w:t xml:space="preserve">initiated UL beam sweeping by AP </w:t>
      </w:r>
      <w:r w:rsidR="005109F1" w:rsidRPr="25EE6192">
        <w:rPr>
          <w:sz w:val="20"/>
          <w:szCs w:val="20"/>
          <w:lang w:eastAsia="zh-CN"/>
        </w:rPr>
        <w:t>SRS</w:t>
      </w:r>
      <w:r w:rsidR="00BF2038" w:rsidRPr="25EE6192">
        <w:rPr>
          <w:sz w:val="20"/>
          <w:szCs w:val="20"/>
          <w:lang w:eastAsia="zh-CN"/>
        </w:rPr>
        <w:t xml:space="preserve"> can also be considered</w:t>
      </w:r>
      <w:r w:rsidR="005109F1" w:rsidRPr="25EE6192">
        <w:rPr>
          <w:sz w:val="20"/>
          <w:szCs w:val="20"/>
          <w:lang w:eastAsia="zh-CN"/>
        </w:rPr>
        <w:t>.</w:t>
      </w:r>
      <w:r w:rsidR="00E5421B" w:rsidRPr="25EE6192">
        <w:rPr>
          <w:sz w:val="20"/>
          <w:szCs w:val="20"/>
          <w:lang w:eastAsia="zh-CN"/>
        </w:rPr>
        <w:t xml:space="preserve"> </w:t>
      </w:r>
      <w:r w:rsidR="009A53D5">
        <w:rPr>
          <w:sz w:val="20"/>
          <w:szCs w:val="20"/>
          <w:lang w:eastAsia="zh-CN"/>
        </w:rPr>
        <w:t>T</w:t>
      </w:r>
      <w:r w:rsidR="00FA650A" w:rsidRPr="25EE6192">
        <w:rPr>
          <w:sz w:val="20"/>
          <w:szCs w:val="20"/>
          <w:lang w:eastAsia="zh-CN"/>
        </w:rPr>
        <w:t xml:space="preserve">he potential procedure is </w:t>
      </w:r>
      <w:r w:rsidR="007F1B23" w:rsidRPr="25EE6192">
        <w:rPr>
          <w:sz w:val="20"/>
          <w:szCs w:val="20"/>
          <w:lang w:eastAsia="zh-CN"/>
        </w:rPr>
        <w:t>shown in Fig</w:t>
      </w:r>
      <w:r w:rsidR="00AE08D2" w:rsidRPr="25EE6192">
        <w:rPr>
          <w:sz w:val="20"/>
          <w:szCs w:val="20"/>
          <w:lang w:eastAsia="zh-CN"/>
        </w:rPr>
        <w:t>ure</w:t>
      </w:r>
      <w:r w:rsidR="007F1B23" w:rsidRPr="25EE6192">
        <w:rPr>
          <w:sz w:val="20"/>
          <w:szCs w:val="20"/>
          <w:lang w:eastAsia="zh-CN"/>
        </w:rPr>
        <w:t xml:space="preserve"> 2</w:t>
      </w:r>
      <w:r w:rsidR="00F76CCB" w:rsidRPr="25EE6192">
        <w:rPr>
          <w:sz w:val="20"/>
          <w:szCs w:val="20"/>
          <w:lang w:eastAsia="zh-CN"/>
        </w:rPr>
        <w:t xml:space="preserve">, </w:t>
      </w:r>
      <w:r w:rsidR="00BF2038" w:rsidRPr="25EE6192">
        <w:rPr>
          <w:sz w:val="20"/>
          <w:szCs w:val="20"/>
          <w:lang w:eastAsia="zh-CN"/>
        </w:rPr>
        <w:t xml:space="preserve">when </w:t>
      </w:r>
      <w:r w:rsidR="00C135B6" w:rsidRPr="25EE6192">
        <w:rPr>
          <w:sz w:val="20"/>
          <w:szCs w:val="20"/>
          <w:lang w:eastAsia="zh-CN"/>
        </w:rPr>
        <w:t xml:space="preserve">a </w:t>
      </w:r>
      <w:r w:rsidR="00BF2038" w:rsidRPr="25EE6192">
        <w:rPr>
          <w:sz w:val="20"/>
          <w:szCs w:val="20"/>
          <w:lang w:eastAsia="zh-CN"/>
        </w:rPr>
        <w:t xml:space="preserve">UE detects </w:t>
      </w:r>
      <w:r w:rsidR="00C135B6" w:rsidRPr="25EE6192">
        <w:rPr>
          <w:sz w:val="20"/>
          <w:szCs w:val="20"/>
          <w:lang w:eastAsia="zh-CN"/>
        </w:rPr>
        <w:t xml:space="preserve">that </w:t>
      </w:r>
      <w:r w:rsidR="00BF2038" w:rsidRPr="25EE6192">
        <w:rPr>
          <w:sz w:val="20"/>
          <w:szCs w:val="20"/>
          <w:lang w:eastAsia="zh-CN"/>
        </w:rPr>
        <w:t xml:space="preserve">SRS transmission beam </w:t>
      </w:r>
      <w:r w:rsidR="00EF0699" w:rsidRPr="25EE6192">
        <w:rPr>
          <w:sz w:val="20"/>
          <w:szCs w:val="20"/>
          <w:lang w:eastAsia="zh-CN"/>
        </w:rPr>
        <w:t xml:space="preserve">may </w:t>
      </w:r>
      <w:r w:rsidR="00BF2038" w:rsidRPr="25EE6192">
        <w:rPr>
          <w:sz w:val="20"/>
          <w:szCs w:val="20"/>
          <w:lang w:eastAsia="zh-CN"/>
        </w:rPr>
        <w:t xml:space="preserve">not </w:t>
      </w:r>
      <w:r w:rsidR="00EF0699" w:rsidRPr="25EE6192">
        <w:rPr>
          <w:sz w:val="20"/>
          <w:szCs w:val="20"/>
          <w:lang w:eastAsia="zh-CN"/>
        </w:rPr>
        <w:t xml:space="preserve">be </w:t>
      </w:r>
      <w:r w:rsidR="00BF2038" w:rsidRPr="25EE6192">
        <w:rPr>
          <w:sz w:val="20"/>
          <w:szCs w:val="20"/>
          <w:lang w:eastAsia="zh-CN"/>
        </w:rPr>
        <w:t>applicable</w:t>
      </w:r>
      <w:r w:rsidR="00F9124D" w:rsidRPr="25EE6192">
        <w:rPr>
          <w:sz w:val="20"/>
          <w:szCs w:val="20"/>
          <w:lang w:eastAsia="zh-CN"/>
        </w:rPr>
        <w:t xml:space="preserve"> or </w:t>
      </w:r>
      <w:r w:rsidR="00BF2038" w:rsidRPr="25EE6192">
        <w:rPr>
          <w:sz w:val="20"/>
          <w:szCs w:val="20"/>
          <w:lang w:eastAsia="zh-CN"/>
        </w:rPr>
        <w:t xml:space="preserve">reliable </w:t>
      </w:r>
      <w:r w:rsidR="00EF0699" w:rsidRPr="25EE6192">
        <w:rPr>
          <w:sz w:val="20"/>
          <w:szCs w:val="20"/>
          <w:lang w:eastAsia="zh-CN"/>
        </w:rPr>
        <w:t xml:space="preserve">by evaluation on </w:t>
      </w:r>
      <w:r w:rsidR="00BF2038" w:rsidRPr="25EE6192">
        <w:rPr>
          <w:sz w:val="20"/>
          <w:szCs w:val="20"/>
          <w:lang w:eastAsia="zh-CN"/>
        </w:rPr>
        <w:t xml:space="preserve">L1 BM event, </w:t>
      </w:r>
      <w:r w:rsidR="00933756" w:rsidRPr="25EE6192">
        <w:rPr>
          <w:sz w:val="20"/>
          <w:szCs w:val="20"/>
          <w:lang w:eastAsia="zh-CN"/>
        </w:rPr>
        <w:t xml:space="preserve">the </w:t>
      </w:r>
      <w:r w:rsidR="00BF2038" w:rsidRPr="25EE6192">
        <w:rPr>
          <w:sz w:val="20"/>
          <w:szCs w:val="20"/>
          <w:lang w:eastAsia="zh-CN"/>
        </w:rPr>
        <w:t xml:space="preserve">UE could </w:t>
      </w:r>
      <w:r w:rsidR="00933756" w:rsidRPr="25EE6192">
        <w:rPr>
          <w:sz w:val="20"/>
          <w:szCs w:val="20"/>
          <w:lang w:eastAsia="zh-CN"/>
        </w:rPr>
        <w:t xml:space="preserve">send a </w:t>
      </w:r>
      <w:r w:rsidR="00BF2038" w:rsidRPr="25EE6192">
        <w:rPr>
          <w:sz w:val="20"/>
          <w:szCs w:val="20"/>
          <w:lang w:eastAsia="zh-CN"/>
        </w:rPr>
        <w:t xml:space="preserve">request </w:t>
      </w:r>
      <w:r w:rsidR="00933756" w:rsidRPr="25EE6192">
        <w:rPr>
          <w:sz w:val="20"/>
          <w:szCs w:val="20"/>
          <w:lang w:eastAsia="zh-CN"/>
        </w:rPr>
        <w:t xml:space="preserve">for </w:t>
      </w:r>
      <w:r w:rsidR="00BF2038" w:rsidRPr="25EE6192">
        <w:rPr>
          <w:sz w:val="20"/>
          <w:szCs w:val="20"/>
          <w:lang w:eastAsia="zh-CN"/>
        </w:rPr>
        <w:t xml:space="preserve">AP SRS </w:t>
      </w:r>
      <w:r w:rsidR="00933756" w:rsidRPr="25EE6192">
        <w:rPr>
          <w:rFonts w:hint="eastAsia"/>
          <w:sz w:val="20"/>
          <w:szCs w:val="20"/>
          <w:lang w:eastAsia="zh-CN"/>
        </w:rPr>
        <w:t xml:space="preserve">transmission </w:t>
      </w:r>
      <w:r w:rsidR="00D244C9" w:rsidRPr="25EE6192">
        <w:rPr>
          <w:sz w:val="20"/>
          <w:szCs w:val="20"/>
          <w:lang w:eastAsia="zh-CN"/>
        </w:rPr>
        <w:t>by</w:t>
      </w:r>
      <w:r w:rsidR="00F9124D" w:rsidRPr="25EE6192">
        <w:rPr>
          <w:sz w:val="20"/>
          <w:szCs w:val="20"/>
          <w:lang w:eastAsia="zh-CN"/>
        </w:rPr>
        <w:t xml:space="preserve"> parameter</w:t>
      </w:r>
      <w:r w:rsidR="00BF2038" w:rsidRPr="25EE6192">
        <w:rPr>
          <w:sz w:val="20"/>
          <w:szCs w:val="20"/>
          <w:lang w:eastAsia="zh-CN"/>
        </w:rPr>
        <w:t xml:space="preserve"> </w:t>
      </w:r>
      <w:proofErr w:type="spellStart"/>
      <w:r w:rsidR="00BF2038" w:rsidRPr="25EE6192">
        <w:rPr>
          <w:i/>
          <w:iCs/>
          <w:sz w:val="20"/>
          <w:szCs w:val="20"/>
          <w:lang w:eastAsia="zh-CN"/>
        </w:rPr>
        <w:t>aperiodicSRS-ResourceTrigger</w:t>
      </w:r>
      <w:proofErr w:type="spellEnd"/>
      <w:r w:rsidR="00BF2038" w:rsidRPr="25EE6192">
        <w:rPr>
          <w:sz w:val="20"/>
          <w:szCs w:val="20"/>
          <w:lang w:eastAsia="zh-CN"/>
        </w:rPr>
        <w:t xml:space="preserve"> </w:t>
      </w:r>
      <w:r w:rsidR="002269E5" w:rsidRPr="25EE6192">
        <w:rPr>
          <w:sz w:val="20"/>
          <w:szCs w:val="20"/>
          <w:lang w:eastAsia="zh-CN"/>
        </w:rPr>
        <w:t>in</w:t>
      </w:r>
      <w:r w:rsidR="00BF2038" w:rsidRPr="25EE6192">
        <w:rPr>
          <w:sz w:val="20"/>
          <w:szCs w:val="20"/>
          <w:lang w:eastAsia="zh-CN"/>
        </w:rPr>
        <w:t xml:space="preserve"> UCI or MAC CE</w:t>
      </w:r>
      <w:r w:rsidR="002269E5" w:rsidRPr="25EE6192">
        <w:rPr>
          <w:sz w:val="20"/>
          <w:szCs w:val="20"/>
          <w:lang w:eastAsia="zh-CN"/>
        </w:rPr>
        <w:t xml:space="preserve"> for UL beam sweeping</w:t>
      </w:r>
      <w:r w:rsidR="00BF2038" w:rsidRPr="25EE6192">
        <w:rPr>
          <w:sz w:val="20"/>
          <w:szCs w:val="20"/>
          <w:lang w:eastAsia="zh-CN"/>
        </w:rPr>
        <w:t xml:space="preserve">. </w:t>
      </w:r>
      <w:r w:rsidR="00F9124D" w:rsidRPr="25EE6192">
        <w:rPr>
          <w:sz w:val="20"/>
          <w:szCs w:val="20"/>
          <w:lang w:eastAsia="zh-CN"/>
        </w:rPr>
        <w:t xml:space="preserve">As </w:t>
      </w:r>
      <w:r w:rsidR="00BF2038" w:rsidRPr="25EE6192">
        <w:rPr>
          <w:sz w:val="20"/>
          <w:szCs w:val="20"/>
          <w:lang w:eastAsia="zh-CN"/>
        </w:rPr>
        <w:t xml:space="preserve">response, </w:t>
      </w:r>
      <w:r w:rsidR="00B4235E" w:rsidRPr="25EE6192">
        <w:rPr>
          <w:sz w:val="20"/>
          <w:szCs w:val="20"/>
          <w:lang w:eastAsia="zh-CN"/>
        </w:rPr>
        <w:t xml:space="preserve">a </w:t>
      </w:r>
      <w:proofErr w:type="spellStart"/>
      <w:r w:rsidR="00BF2038" w:rsidRPr="25EE6192">
        <w:rPr>
          <w:sz w:val="20"/>
          <w:szCs w:val="20"/>
          <w:lang w:eastAsia="zh-CN"/>
        </w:rPr>
        <w:t>gNB</w:t>
      </w:r>
      <w:proofErr w:type="spellEnd"/>
      <w:r w:rsidR="00BF2038" w:rsidRPr="25EE6192">
        <w:rPr>
          <w:sz w:val="20"/>
          <w:szCs w:val="20"/>
          <w:lang w:eastAsia="zh-CN"/>
        </w:rPr>
        <w:t xml:space="preserve"> </w:t>
      </w:r>
      <w:r w:rsidR="005D716D" w:rsidRPr="25EE6192">
        <w:rPr>
          <w:sz w:val="20"/>
          <w:szCs w:val="20"/>
          <w:lang w:eastAsia="zh-CN"/>
        </w:rPr>
        <w:t>send</w:t>
      </w:r>
      <w:r w:rsidR="009A53D5">
        <w:rPr>
          <w:sz w:val="20"/>
          <w:szCs w:val="20"/>
          <w:lang w:eastAsia="zh-CN"/>
        </w:rPr>
        <w:t>s</w:t>
      </w:r>
      <w:r w:rsidR="005D716D" w:rsidRPr="25EE6192">
        <w:rPr>
          <w:sz w:val="20"/>
          <w:szCs w:val="20"/>
          <w:lang w:eastAsia="zh-CN"/>
        </w:rPr>
        <w:t xml:space="preserve"> </w:t>
      </w:r>
      <w:r w:rsidR="001D68D7">
        <w:rPr>
          <w:rFonts w:hint="eastAsia"/>
          <w:sz w:val="20"/>
          <w:szCs w:val="20"/>
          <w:lang w:eastAsia="zh-CN"/>
        </w:rPr>
        <w:t>indication</w:t>
      </w:r>
      <w:r w:rsidR="001D68D7">
        <w:rPr>
          <w:sz w:val="20"/>
          <w:szCs w:val="20"/>
          <w:lang w:eastAsia="zh-CN"/>
        </w:rPr>
        <w:t xml:space="preserve"> </w:t>
      </w:r>
      <w:r w:rsidR="007D27D3" w:rsidRPr="25EE6192">
        <w:rPr>
          <w:sz w:val="20"/>
          <w:szCs w:val="20"/>
          <w:lang w:eastAsia="zh-CN"/>
        </w:rPr>
        <w:t xml:space="preserve">of AP SRS </w:t>
      </w:r>
      <w:r w:rsidR="005D716D" w:rsidRPr="25EE6192">
        <w:rPr>
          <w:sz w:val="20"/>
          <w:szCs w:val="20"/>
          <w:lang w:eastAsia="zh-CN"/>
        </w:rPr>
        <w:t xml:space="preserve">transmission </w:t>
      </w:r>
      <w:r w:rsidR="007D27D3" w:rsidRPr="25EE6192">
        <w:rPr>
          <w:sz w:val="20"/>
          <w:szCs w:val="20"/>
          <w:lang w:eastAsia="zh-CN"/>
        </w:rPr>
        <w:t xml:space="preserve">which </w:t>
      </w:r>
      <w:r w:rsidR="00B4235E" w:rsidRPr="25EE6192">
        <w:rPr>
          <w:sz w:val="20"/>
          <w:szCs w:val="20"/>
          <w:lang w:eastAsia="zh-CN"/>
        </w:rPr>
        <w:t xml:space="preserve">the </w:t>
      </w:r>
      <w:r w:rsidR="00BF2038" w:rsidRPr="25EE6192">
        <w:rPr>
          <w:sz w:val="20"/>
          <w:szCs w:val="20"/>
          <w:lang w:eastAsia="zh-CN"/>
        </w:rPr>
        <w:t xml:space="preserve">UE recommended. </w:t>
      </w:r>
      <w:r w:rsidR="007D27D3" w:rsidRPr="25EE6192">
        <w:rPr>
          <w:sz w:val="20"/>
          <w:szCs w:val="20"/>
          <w:lang w:eastAsia="zh-CN"/>
        </w:rPr>
        <w:t>With the</w:t>
      </w:r>
      <w:r w:rsidR="00BF2038" w:rsidRPr="25EE6192">
        <w:rPr>
          <w:sz w:val="20"/>
          <w:szCs w:val="20"/>
          <w:lang w:eastAsia="zh-CN"/>
        </w:rPr>
        <w:t xml:space="preserve"> acknowledgement from </w:t>
      </w:r>
      <w:proofErr w:type="spellStart"/>
      <w:r w:rsidR="00BF2038" w:rsidRPr="25EE6192">
        <w:rPr>
          <w:sz w:val="20"/>
          <w:szCs w:val="20"/>
          <w:lang w:eastAsia="zh-CN"/>
        </w:rPr>
        <w:t>gNB</w:t>
      </w:r>
      <w:proofErr w:type="spellEnd"/>
      <w:r w:rsidR="00BF2038" w:rsidRPr="25EE6192">
        <w:rPr>
          <w:sz w:val="20"/>
          <w:szCs w:val="20"/>
          <w:lang w:eastAsia="zh-CN"/>
        </w:rPr>
        <w:t>, UE then transmit</w:t>
      </w:r>
      <w:r w:rsidR="00B4235E" w:rsidRPr="25EE6192">
        <w:rPr>
          <w:sz w:val="20"/>
          <w:szCs w:val="20"/>
          <w:lang w:eastAsia="zh-CN"/>
        </w:rPr>
        <w:t>s</w:t>
      </w:r>
      <w:r w:rsidR="00BF2038" w:rsidRPr="25EE6192">
        <w:rPr>
          <w:sz w:val="20"/>
          <w:szCs w:val="20"/>
          <w:lang w:eastAsia="zh-CN"/>
        </w:rPr>
        <w:t xml:space="preserve"> </w:t>
      </w:r>
      <w:r w:rsidR="00D244C9" w:rsidRPr="25EE6192">
        <w:rPr>
          <w:sz w:val="20"/>
          <w:szCs w:val="20"/>
          <w:lang w:eastAsia="zh-CN"/>
        </w:rPr>
        <w:t xml:space="preserve">corresponding </w:t>
      </w:r>
      <w:r w:rsidR="00BF2038" w:rsidRPr="25EE6192">
        <w:rPr>
          <w:sz w:val="20"/>
          <w:szCs w:val="20"/>
          <w:lang w:eastAsia="zh-CN"/>
        </w:rPr>
        <w:t>AP SRS for UL beam sweeping</w:t>
      </w:r>
      <w:r w:rsidR="00AD64DD" w:rsidRPr="25EE6192">
        <w:rPr>
          <w:sz w:val="20"/>
          <w:szCs w:val="20"/>
          <w:lang w:eastAsia="zh-CN"/>
        </w:rPr>
        <w:t>.</w:t>
      </w:r>
    </w:p>
    <w:p w14:paraId="4B3058C9" w14:textId="38F7DDC0" w:rsidR="00382C59" w:rsidRDefault="00382C59" w:rsidP="00AB50B0">
      <w:pPr>
        <w:spacing w:before="80"/>
        <w:jc w:val="center"/>
        <w:textAlignment w:val="bottom"/>
        <w:rPr>
          <w:rFonts w:eastAsia="MS Mincho"/>
          <w:sz w:val="20"/>
          <w:szCs w:val="20"/>
          <w:lang w:eastAsia="ja-JP"/>
        </w:rPr>
      </w:pPr>
      <w:r w:rsidRPr="00B4678F">
        <w:rPr>
          <w:rFonts w:ascii="等线" w:eastAsia="等线" w:hAnsi="等线"/>
          <w:b/>
          <w:bCs/>
          <w:noProof/>
          <w:color w:val="000000" w:themeColor="text1"/>
          <w:lang w:eastAsia="zh-CN"/>
        </w:rPr>
        <w:lastRenderedPageBreak/>
        <w:drawing>
          <wp:inline distT="0" distB="0" distL="0" distR="0" wp14:anchorId="3F5B5901" wp14:editId="2E72520F">
            <wp:extent cx="4701209" cy="2675428"/>
            <wp:effectExtent l="0" t="0" r="0" b="0"/>
            <wp:docPr id="8" name="Picture 4">
              <a:extLst xmlns:a="http://schemas.openxmlformats.org/drawingml/2006/main">
                <a:ext uri="{FF2B5EF4-FFF2-40B4-BE49-F238E27FC236}">
                  <a16:creationId xmlns:a16="http://schemas.microsoft.com/office/drawing/2014/main" id="{461096B3-9CC3-4AFC-8E4B-F0FFAC6768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61096B3-9CC3-4AFC-8E4B-F0FFAC6768D5}"/>
                        </a:ext>
                      </a:extLst>
                    </pic:cNvPr>
                    <pic:cNvPicPr>
                      <a:picLocks noChangeAspect="1"/>
                    </pic:cNvPicPr>
                  </pic:nvPicPr>
                  <pic:blipFill>
                    <a:blip r:embed="rId13"/>
                    <a:stretch>
                      <a:fillRect/>
                    </a:stretch>
                  </pic:blipFill>
                  <pic:spPr>
                    <a:xfrm>
                      <a:off x="0" y="0"/>
                      <a:ext cx="4704135" cy="2677093"/>
                    </a:xfrm>
                    <a:prstGeom prst="rect">
                      <a:avLst/>
                    </a:prstGeom>
                  </pic:spPr>
                </pic:pic>
              </a:graphicData>
            </a:graphic>
          </wp:inline>
        </w:drawing>
      </w:r>
    </w:p>
    <w:p w14:paraId="6C993BE4" w14:textId="65BBB323" w:rsidR="00382C59" w:rsidRPr="00E567DF" w:rsidRDefault="00382C59" w:rsidP="00382C59">
      <w:pPr>
        <w:jc w:val="center"/>
        <w:rPr>
          <w:b/>
          <w:bCs/>
          <w:iCs/>
          <w:sz w:val="20"/>
          <w:lang w:eastAsia="zh-CN"/>
        </w:rPr>
      </w:pPr>
      <w:r w:rsidRPr="00E567DF">
        <w:rPr>
          <w:b/>
          <w:bCs/>
          <w:iCs/>
          <w:sz w:val="20"/>
          <w:lang w:eastAsia="zh-CN"/>
        </w:rPr>
        <w:t xml:space="preserve">Figure </w:t>
      </w:r>
      <w:r w:rsidR="00CD0949">
        <w:rPr>
          <w:b/>
          <w:bCs/>
          <w:iCs/>
          <w:sz w:val="20"/>
          <w:lang w:eastAsia="zh-CN"/>
        </w:rPr>
        <w:t>2</w:t>
      </w:r>
      <w:r w:rsidRPr="00E567DF">
        <w:rPr>
          <w:b/>
          <w:bCs/>
          <w:iCs/>
          <w:sz w:val="20"/>
          <w:lang w:eastAsia="zh-CN"/>
        </w:rPr>
        <w:t xml:space="preserve">. </w:t>
      </w:r>
      <w:r w:rsidR="00F76CCB">
        <w:rPr>
          <w:b/>
          <w:bCs/>
          <w:iCs/>
          <w:sz w:val="20"/>
          <w:lang w:eastAsia="zh-CN"/>
        </w:rPr>
        <w:t>Procedure</w:t>
      </w:r>
      <w:r w:rsidR="00F76CCB" w:rsidRPr="00B61ED6">
        <w:rPr>
          <w:rFonts w:hint="eastAsia"/>
          <w:b/>
          <w:bCs/>
          <w:iCs/>
          <w:sz w:val="20"/>
          <w:lang w:eastAsia="zh-CN"/>
        </w:rPr>
        <w:t xml:space="preserve"> </w:t>
      </w:r>
      <w:r w:rsidR="00F76CCB">
        <w:rPr>
          <w:b/>
          <w:bCs/>
          <w:iCs/>
          <w:sz w:val="20"/>
          <w:lang w:eastAsia="zh-CN"/>
        </w:rPr>
        <w:t xml:space="preserve">of </w:t>
      </w:r>
      <w:r w:rsidR="00B61ED6" w:rsidRPr="00B61ED6">
        <w:rPr>
          <w:rFonts w:hint="eastAsia"/>
          <w:b/>
          <w:bCs/>
          <w:iCs/>
          <w:sz w:val="20"/>
          <w:lang w:eastAsia="zh-CN"/>
        </w:rPr>
        <w:t>UE</w:t>
      </w:r>
      <w:r w:rsidR="00B4235E">
        <w:rPr>
          <w:b/>
          <w:bCs/>
          <w:iCs/>
          <w:sz w:val="20"/>
          <w:lang w:eastAsia="zh-CN"/>
        </w:rPr>
        <w:t>-</w:t>
      </w:r>
      <w:r w:rsidR="00B61ED6">
        <w:rPr>
          <w:b/>
          <w:bCs/>
          <w:iCs/>
          <w:sz w:val="20"/>
          <w:lang w:eastAsia="zh-CN"/>
        </w:rPr>
        <w:t>initiated UL beam sweeping</w:t>
      </w:r>
      <w:r w:rsidR="004E1D02">
        <w:rPr>
          <w:b/>
          <w:bCs/>
          <w:iCs/>
          <w:sz w:val="20"/>
          <w:lang w:eastAsia="zh-CN"/>
        </w:rPr>
        <w:t>.</w:t>
      </w:r>
    </w:p>
    <w:p w14:paraId="4BF54078" w14:textId="7D41CBEC" w:rsidR="00382C59" w:rsidRPr="0033754D" w:rsidRDefault="00ED058A">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00AE1C96" w:rsidRPr="25EE6192">
        <w:rPr>
          <w:rFonts w:ascii="Times New Roman" w:hAnsi="Times New Roman" w:cs="Times New Roman"/>
          <w:b/>
          <w:bCs/>
          <w:sz w:val="22"/>
          <w:szCs w:val="22"/>
        </w:rPr>
        <w:t>The following p</w:t>
      </w:r>
      <w:r w:rsidR="000C4DC4" w:rsidRPr="25EE6192">
        <w:rPr>
          <w:rFonts w:ascii="Times New Roman" w:hAnsi="Times New Roman" w:cs="Times New Roman"/>
          <w:b/>
          <w:bCs/>
          <w:sz w:val="22"/>
          <w:szCs w:val="22"/>
        </w:rPr>
        <w:t xml:space="preserve">rocedure of </w:t>
      </w:r>
      <w:r w:rsidR="000C4DC4" w:rsidRPr="25EE6192">
        <w:rPr>
          <w:rFonts w:ascii="Times New Roman" w:eastAsia="MS Gothic" w:hAnsi="Times New Roman" w:cs="Times New Roman"/>
          <w:b/>
          <w:bCs/>
          <w:sz w:val="22"/>
          <w:szCs w:val="22"/>
          <w:lang w:eastAsia="ja-JP"/>
        </w:rPr>
        <w:t>UE</w:t>
      </w:r>
      <w:r w:rsidR="00B4235E" w:rsidRPr="25EE6192">
        <w:rPr>
          <w:rFonts w:ascii="Times New Roman" w:eastAsia="MS Gothic" w:hAnsi="Times New Roman" w:cs="Times New Roman"/>
          <w:b/>
          <w:bCs/>
          <w:sz w:val="22"/>
          <w:szCs w:val="22"/>
          <w:lang w:eastAsia="ja-JP"/>
        </w:rPr>
        <w:t>-</w:t>
      </w:r>
      <w:r w:rsidR="000C4DC4" w:rsidRPr="25EE6192">
        <w:rPr>
          <w:rFonts w:ascii="Times New Roman" w:eastAsia="MS Gothic" w:hAnsi="Times New Roman" w:cs="Times New Roman"/>
          <w:b/>
          <w:bCs/>
          <w:sz w:val="22"/>
          <w:szCs w:val="22"/>
          <w:lang w:eastAsia="ja-JP"/>
        </w:rPr>
        <w:t xml:space="preserve">initiated UL beam sweeping </w:t>
      </w:r>
      <w:r w:rsidR="00AE1C96" w:rsidRPr="25EE6192">
        <w:rPr>
          <w:rFonts w:ascii="Times New Roman" w:eastAsia="MS Gothic" w:hAnsi="Times New Roman" w:cs="Times New Roman"/>
          <w:b/>
          <w:bCs/>
          <w:sz w:val="22"/>
          <w:szCs w:val="22"/>
          <w:lang w:eastAsia="ja-JP"/>
        </w:rPr>
        <w:t xml:space="preserve">should </w:t>
      </w:r>
      <w:r w:rsidR="000C4DC4" w:rsidRPr="25EE6192">
        <w:rPr>
          <w:rFonts w:ascii="Times New Roman" w:eastAsia="MS Gothic" w:hAnsi="Times New Roman" w:cs="Times New Roman"/>
          <w:b/>
          <w:bCs/>
          <w:sz w:val="22"/>
          <w:szCs w:val="22"/>
          <w:lang w:eastAsia="ja-JP"/>
        </w:rPr>
        <w:t>be considered</w:t>
      </w:r>
      <w:r w:rsidRPr="25EE6192">
        <w:rPr>
          <w:rFonts w:asciiTheme="minorEastAsia" w:hAnsiTheme="minorEastAsia" w:cs="Times New Roman"/>
          <w:b/>
          <w:bCs/>
          <w:sz w:val="22"/>
          <w:szCs w:val="22"/>
        </w:rPr>
        <w:t>.</w:t>
      </w:r>
    </w:p>
    <w:p w14:paraId="18CDD159" w14:textId="50ACDFC7" w:rsidR="0033754D" w:rsidRDefault="00AE1C96">
      <w:pPr>
        <w:pStyle w:val="afa"/>
        <w:numPr>
          <w:ilvl w:val="0"/>
          <w:numId w:val="11"/>
        </w:numPr>
        <w:rPr>
          <w:rFonts w:ascii="Times New Roman" w:hAnsi="Times New Roman" w:cs="Times New Roman"/>
          <w:b/>
          <w:sz w:val="22"/>
          <w:szCs w:val="24"/>
        </w:rPr>
      </w:pPr>
      <w:r>
        <w:rPr>
          <w:rFonts w:ascii="Times New Roman" w:hAnsi="Times New Roman" w:cs="Times New Roman"/>
          <w:b/>
          <w:sz w:val="22"/>
          <w:szCs w:val="24"/>
        </w:rPr>
        <w:t xml:space="preserve">When a UE detects L1 BM event, the UE sends </w:t>
      </w:r>
      <w:r w:rsidR="00A52047">
        <w:rPr>
          <w:rFonts w:ascii="Times New Roman" w:hAnsi="Times New Roman" w:cs="Times New Roman"/>
          <w:b/>
          <w:sz w:val="22"/>
          <w:szCs w:val="24"/>
        </w:rPr>
        <w:t>request of Ap-SRS transmission via UCI or MAC CE.</w:t>
      </w:r>
    </w:p>
    <w:p w14:paraId="30046288" w14:textId="405CC42F" w:rsidR="00A52047" w:rsidRDefault="00A52047">
      <w:pPr>
        <w:pStyle w:val="afa"/>
        <w:numPr>
          <w:ilvl w:val="0"/>
          <w:numId w:val="11"/>
        </w:numPr>
        <w:rPr>
          <w:rFonts w:ascii="Times New Roman" w:hAnsi="Times New Roman" w:cs="Times New Roman"/>
          <w:b/>
          <w:bCs/>
          <w:sz w:val="22"/>
          <w:szCs w:val="22"/>
        </w:rPr>
      </w:pPr>
      <w:r w:rsidRPr="25EE6192">
        <w:rPr>
          <w:rFonts w:ascii="Times New Roman" w:hAnsi="Times New Roman" w:cs="Times New Roman"/>
          <w:b/>
          <w:bCs/>
          <w:sz w:val="22"/>
          <w:szCs w:val="22"/>
        </w:rPr>
        <w:t>If a NW receives the request of Ap-SRS</w:t>
      </w:r>
      <w:r w:rsidR="00C54D26" w:rsidRPr="25EE6192">
        <w:rPr>
          <w:rFonts w:ascii="Times New Roman" w:hAnsi="Times New Roman" w:cs="Times New Roman"/>
          <w:b/>
          <w:bCs/>
          <w:sz w:val="22"/>
          <w:szCs w:val="22"/>
        </w:rPr>
        <w:t xml:space="preserve"> sent by the UE</w:t>
      </w:r>
      <w:r w:rsidRPr="25EE6192">
        <w:rPr>
          <w:rFonts w:ascii="Times New Roman" w:hAnsi="Times New Roman" w:cs="Times New Roman"/>
          <w:b/>
          <w:bCs/>
          <w:sz w:val="22"/>
          <w:szCs w:val="22"/>
        </w:rPr>
        <w:t>, the NW</w:t>
      </w:r>
      <w:r w:rsidR="2D0911F0" w:rsidRPr="25EE6192">
        <w:rPr>
          <w:rFonts w:ascii="Times New Roman" w:hAnsi="Times New Roman" w:cs="Times New Roman"/>
          <w:b/>
          <w:bCs/>
          <w:sz w:val="22"/>
          <w:szCs w:val="22"/>
        </w:rPr>
        <w:t xml:space="preserve"> </w:t>
      </w:r>
      <w:r w:rsidRPr="25EE6192">
        <w:rPr>
          <w:rFonts w:ascii="Times New Roman" w:hAnsi="Times New Roman" w:cs="Times New Roman"/>
          <w:b/>
          <w:bCs/>
          <w:sz w:val="22"/>
          <w:szCs w:val="22"/>
        </w:rPr>
        <w:t xml:space="preserve">sends </w:t>
      </w:r>
      <w:r w:rsidR="009A53D5">
        <w:rPr>
          <w:rFonts w:ascii="Times New Roman" w:hAnsi="Times New Roman" w:cs="Times New Roman" w:hint="eastAsia"/>
          <w:b/>
          <w:bCs/>
          <w:sz w:val="22"/>
          <w:szCs w:val="22"/>
        </w:rPr>
        <w:t>the</w:t>
      </w:r>
      <w:r w:rsidR="009A53D5">
        <w:rPr>
          <w:rFonts w:ascii="Times New Roman" w:hAnsi="Times New Roman" w:cs="Times New Roman"/>
          <w:b/>
          <w:bCs/>
          <w:sz w:val="22"/>
          <w:szCs w:val="22"/>
        </w:rPr>
        <w:t xml:space="preserve"> confirmation of </w:t>
      </w:r>
      <w:r w:rsidR="002F3986" w:rsidRPr="25EE6192">
        <w:rPr>
          <w:rFonts w:ascii="Times New Roman" w:hAnsi="Times New Roman" w:cs="Times New Roman"/>
          <w:b/>
          <w:bCs/>
          <w:sz w:val="22"/>
          <w:szCs w:val="22"/>
        </w:rPr>
        <w:t xml:space="preserve">Ap-SRS </w:t>
      </w:r>
      <w:r w:rsidR="026D4174" w:rsidRPr="25EE6192">
        <w:rPr>
          <w:rFonts w:ascii="Times New Roman" w:hAnsi="Times New Roman" w:cs="Times New Roman"/>
          <w:b/>
          <w:bCs/>
          <w:sz w:val="22"/>
          <w:szCs w:val="22"/>
        </w:rPr>
        <w:t>transmission as recommended. A</w:t>
      </w:r>
      <w:r w:rsidR="2082A24C" w:rsidRPr="25EE6192">
        <w:rPr>
          <w:rFonts w:ascii="Times New Roman" w:hAnsi="Times New Roman" w:cs="Times New Roman"/>
          <w:b/>
          <w:bCs/>
          <w:sz w:val="22"/>
          <w:szCs w:val="22"/>
        </w:rPr>
        <w:t>fter that,</w:t>
      </w:r>
      <w:r w:rsidR="026D4174" w:rsidRPr="25EE6192">
        <w:rPr>
          <w:rFonts w:ascii="Times New Roman" w:hAnsi="Times New Roman" w:cs="Times New Roman"/>
          <w:b/>
          <w:bCs/>
          <w:sz w:val="22"/>
          <w:szCs w:val="22"/>
        </w:rPr>
        <w:t xml:space="preserve"> UE sends corresponding UL Ap-SRS</w:t>
      </w:r>
      <w:r w:rsidR="002F3986" w:rsidRPr="25EE6192">
        <w:rPr>
          <w:rFonts w:ascii="Times New Roman" w:hAnsi="Times New Roman" w:cs="Times New Roman"/>
          <w:b/>
          <w:bCs/>
          <w:sz w:val="22"/>
          <w:szCs w:val="22"/>
        </w:rPr>
        <w:t>.</w:t>
      </w:r>
    </w:p>
    <w:p w14:paraId="02375666" w14:textId="77777777" w:rsidR="00AE1C96" w:rsidRPr="00ED058A" w:rsidRDefault="00AE1C96" w:rsidP="0033754D">
      <w:pPr>
        <w:pStyle w:val="afa"/>
        <w:ind w:left="0"/>
        <w:rPr>
          <w:rFonts w:ascii="Times New Roman" w:hAnsi="Times New Roman" w:cs="Times New Roman"/>
          <w:b/>
          <w:sz w:val="22"/>
          <w:szCs w:val="24"/>
        </w:rPr>
      </w:pPr>
    </w:p>
    <w:p w14:paraId="481BADF0"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Conclusions</w:t>
      </w:r>
    </w:p>
    <w:p w14:paraId="68ECA4B4" w14:textId="1F88A53C" w:rsidR="00B90284" w:rsidRDefault="00B90284" w:rsidP="0037255A">
      <w:pPr>
        <w:rPr>
          <w:iCs/>
          <w:sz w:val="20"/>
          <w:lang w:eastAsia="ja-JP"/>
        </w:rPr>
      </w:pPr>
      <w:r w:rsidRPr="0037255A">
        <w:rPr>
          <w:rFonts w:hint="eastAsia"/>
          <w:iCs/>
          <w:sz w:val="20"/>
          <w:lang w:eastAsia="ja-JP"/>
        </w:rPr>
        <w:t>Finally, allow us to repeat our proposals</w:t>
      </w:r>
      <w:r w:rsidRPr="0037255A">
        <w:rPr>
          <w:iCs/>
          <w:sz w:val="20"/>
          <w:lang w:eastAsia="ja-JP"/>
        </w:rPr>
        <w:t xml:space="preserve"> to draw attention</w:t>
      </w:r>
      <w:r w:rsidRPr="0037255A">
        <w:rPr>
          <w:rFonts w:hint="eastAsia"/>
          <w:iCs/>
          <w:sz w:val="20"/>
          <w:lang w:eastAsia="ja-JP"/>
        </w:rPr>
        <w:t>.</w:t>
      </w:r>
    </w:p>
    <w:p w14:paraId="0D9C1DD6" w14:textId="77777777" w:rsidR="009A53D5" w:rsidRPr="003D6EAE" w:rsidRDefault="009A53D5">
      <w:pPr>
        <w:pStyle w:val="afa"/>
        <w:numPr>
          <w:ilvl w:val="0"/>
          <w:numId w:val="12"/>
        </w:numPr>
        <w:rPr>
          <w:rFonts w:ascii="Times New Roman" w:hAnsi="Times New Roman" w:cs="Times New Roman"/>
          <w:b/>
          <w:bCs/>
          <w:sz w:val="22"/>
          <w:szCs w:val="22"/>
        </w:rPr>
      </w:pPr>
      <w:r w:rsidRPr="25EE6192">
        <w:rPr>
          <w:rFonts w:ascii="Times New Roman" w:hAnsi="Times New Roman" w:cs="Times New Roman"/>
          <w:b/>
          <w:bCs/>
          <w:sz w:val="22"/>
          <w:szCs w:val="22"/>
        </w:rPr>
        <w:t>: PDCCH DMRS and PDSCH DMRS based RSRP/SINR measurement and report should be introduced in Rel-19</w:t>
      </w:r>
      <w:r w:rsidRPr="25EE6192">
        <w:rPr>
          <w:rFonts w:ascii="Times New Roman" w:eastAsia="MS Gothic" w:hAnsi="Times New Roman" w:cs="Times New Roman"/>
          <w:b/>
          <w:bCs/>
          <w:sz w:val="22"/>
          <w:szCs w:val="22"/>
          <w:lang w:eastAsia="ja-JP"/>
        </w:rPr>
        <w:t>.</w:t>
      </w:r>
    </w:p>
    <w:p w14:paraId="165DBFB3" w14:textId="77777777" w:rsidR="009A53D5" w:rsidRDefault="009A53D5">
      <w:pPr>
        <w:pStyle w:val="afa"/>
        <w:numPr>
          <w:ilvl w:val="0"/>
          <w:numId w:val="12"/>
        </w:numPr>
        <w:rPr>
          <w:rFonts w:ascii="Times New Roman" w:hAnsi="Times New Roman" w:cs="Times New Roman"/>
          <w:b/>
          <w:bCs/>
          <w:sz w:val="22"/>
          <w:szCs w:val="22"/>
        </w:rPr>
      </w:pPr>
      <w:r w:rsidRPr="0527F85C">
        <w:rPr>
          <w:rFonts w:ascii="Times New Roman" w:hAnsi="Times New Roman" w:cs="Times New Roman"/>
          <w:b/>
          <w:bCs/>
          <w:sz w:val="22"/>
          <w:szCs w:val="22"/>
        </w:rPr>
        <w:t xml:space="preserve">: L1 BM event </w:t>
      </w:r>
      <w:r>
        <w:rPr>
          <w:rFonts w:ascii="Times New Roman" w:hAnsi="Times New Roman" w:cs="Times New Roman"/>
          <w:b/>
          <w:bCs/>
          <w:sz w:val="22"/>
          <w:szCs w:val="22"/>
        </w:rPr>
        <w:t>should</w:t>
      </w:r>
      <w:r w:rsidRPr="0527F85C">
        <w:rPr>
          <w:rFonts w:ascii="Times New Roman" w:hAnsi="Times New Roman" w:cs="Times New Roman"/>
          <w:b/>
          <w:bCs/>
          <w:sz w:val="22"/>
          <w:szCs w:val="22"/>
        </w:rPr>
        <w:t xml:space="preserve"> be defined to support UE initiated BM in Rel-19</w:t>
      </w:r>
    </w:p>
    <w:p w14:paraId="258FEF6D" w14:textId="0A982A33" w:rsidR="009A53D5" w:rsidRDefault="009A53D5">
      <w:pPr>
        <w:pStyle w:val="afa"/>
        <w:numPr>
          <w:ilvl w:val="0"/>
          <w:numId w:val="12"/>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Pr>
          <w:rFonts w:ascii="Times New Roman" w:hAnsi="Times New Roman" w:cs="Times New Roman"/>
          <w:b/>
          <w:bCs/>
          <w:sz w:val="22"/>
          <w:szCs w:val="22"/>
        </w:rPr>
        <w:t>C</w:t>
      </w:r>
      <w:r w:rsidRPr="25EE6192">
        <w:rPr>
          <w:rFonts w:ascii="Times New Roman" w:hAnsi="Times New Roman" w:cs="Times New Roman"/>
          <w:b/>
          <w:bCs/>
          <w:sz w:val="22"/>
          <w:szCs w:val="22"/>
        </w:rPr>
        <w:t xml:space="preserve">onsidering </w:t>
      </w:r>
      <w:proofErr w:type="gramStart"/>
      <w:r w:rsidRPr="25EE6192">
        <w:rPr>
          <w:rFonts w:ascii="Times New Roman" w:hAnsi="Times New Roman" w:cs="Times New Roman"/>
          <w:b/>
          <w:bCs/>
          <w:sz w:val="22"/>
          <w:szCs w:val="22"/>
        </w:rPr>
        <w:t>to define</w:t>
      </w:r>
      <w:proofErr w:type="gramEnd"/>
      <w:r w:rsidRPr="25EE6192">
        <w:rPr>
          <w:rFonts w:ascii="Times New Roman" w:hAnsi="Times New Roman" w:cs="Times New Roman"/>
          <w:b/>
          <w:bCs/>
          <w:sz w:val="22"/>
          <w:szCs w:val="22"/>
        </w:rPr>
        <w:t xml:space="preserve"> at least the </w:t>
      </w:r>
      <w:r w:rsidRPr="00FD354E">
        <w:rPr>
          <w:rFonts w:ascii="Times New Roman" w:hAnsi="Times New Roman" w:cs="Times New Roman"/>
          <w:b/>
          <w:bCs/>
          <w:sz w:val="22"/>
          <w:szCs w:val="22"/>
        </w:rPr>
        <w:t xml:space="preserve">channel attenuation </w:t>
      </w:r>
      <w:r w:rsidRPr="25EE6192">
        <w:rPr>
          <w:rFonts w:ascii="Times New Roman" w:hAnsi="Times New Roman" w:cs="Times New Roman"/>
          <w:b/>
          <w:bCs/>
          <w:sz w:val="22"/>
          <w:szCs w:val="22"/>
        </w:rPr>
        <w:t xml:space="preserve">event </w:t>
      </w:r>
      <w:r w:rsidRPr="00FD354E">
        <w:rPr>
          <w:rFonts w:ascii="Times New Roman" w:hAnsi="Times New Roman" w:cs="Times New Roman"/>
          <w:b/>
          <w:bCs/>
          <w:sz w:val="22"/>
          <w:szCs w:val="22"/>
        </w:rPr>
        <w:t xml:space="preserve">and MPE event </w:t>
      </w:r>
      <w:r w:rsidRPr="25EE6192">
        <w:rPr>
          <w:rFonts w:ascii="Times New Roman" w:hAnsi="Times New Roman" w:cs="Times New Roman"/>
          <w:b/>
          <w:bCs/>
          <w:sz w:val="22"/>
          <w:szCs w:val="22"/>
        </w:rPr>
        <w:t>as the L1 BM event</w:t>
      </w:r>
    </w:p>
    <w:p w14:paraId="0A97925D" w14:textId="2EA15903" w:rsidR="009A53D5" w:rsidRDefault="009A53D5">
      <w:pPr>
        <w:pStyle w:val="afa"/>
        <w:numPr>
          <w:ilvl w:val="0"/>
          <w:numId w:val="12"/>
        </w:numPr>
        <w:rPr>
          <w:rFonts w:ascii="Times New Roman" w:hAnsi="Times New Roman" w:cs="Times New Roman"/>
          <w:b/>
          <w:bCs/>
          <w:sz w:val="22"/>
          <w:szCs w:val="22"/>
        </w:rPr>
      </w:pPr>
      <w:r>
        <w:rPr>
          <w:rFonts w:ascii="Times New Roman" w:hAnsi="Times New Roman" w:cs="Times New Roman" w:hint="eastAsia"/>
          <w:b/>
          <w:bCs/>
          <w:sz w:val="22"/>
          <w:szCs w:val="22"/>
        </w:rPr>
        <w:t>:</w:t>
      </w:r>
      <w:r>
        <w:rPr>
          <w:rFonts w:ascii="Times New Roman" w:hAnsi="Times New Roman" w:cs="Times New Roman"/>
          <w:b/>
          <w:bCs/>
          <w:sz w:val="22"/>
          <w:szCs w:val="22"/>
        </w:rPr>
        <w:t xml:space="preserve"> The following procedure of UE-initiated DL beam sweeping should be considered.</w:t>
      </w:r>
    </w:p>
    <w:p w14:paraId="004AB248" w14:textId="1CD3F609" w:rsidR="009A53D5" w:rsidRPr="007E194E" w:rsidRDefault="009A53D5">
      <w:pPr>
        <w:pStyle w:val="afa"/>
        <w:numPr>
          <w:ilvl w:val="0"/>
          <w:numId w:val="13"/>
        </w:numPr>
        <w:rPr>
          <w:rFonts w:ascii="Times New Roman" w:hAnsi="Times New Roman" w:cs="Times New Roman"/>
          <w:b/>
          <w:bCs/>
          <w:sz w:val="22"/>
          <w:szCs w:val="22"/>
        </w:rPr>
      </w:pPr>
      <w:r>
        <w:rPr>
          <w:rFonts w:ascii="Times New Roman" w:hAnsi="Times New Roman" w:cs="Times New Roman"/>
          <w:b/>
          <w:bCs/>
          <w:sz w:val="22"/>
          <w:szCs w:val="22"/>
        </w:rPr>
        <w:t>W</w:t>
      </w:r>
      <w:r w:rsidRPr="009A53D5">
        <w:rPr>
          <w:rFonts w:ascii="Times New Roman" w:hAnsi="Times New Roman" w:cs="Times New Roman"/>
          <w:b/>
          <w:bCs/>
          <w:sz w:val="22"/>
          <w:szCs w:val="22"/>
        </w:rPr>
        <w:t>hen</w:t>
      </w:r>
      <w:r w:rsidRPr="007E194E">
        <w:rPr>
          <w:rFonts w:ascii="Times New Roman" w:hAnsi="Times New Roman" w:cs="Times New Roman"/>
          <w:b/>
          <w:bCs/>
          <w:sz w:val="22"/>
          <w:szCs w:val="22"/>
        </w:rPr>
        <w:t xml:space="preserve"> a UE detects L1 BM event, the UE sends a request for Ap-CSI-RS triggering via UCI or MAC CE</w:t>
      </w:r>
    </w:p>
    <w:p w14:paraId="5E58E76B" w14:textId="4586FAB8" w:rsidR="009A53D5" w:rsidRDefault="009A53D5">
      <w:pPr>
        <w:pStyle w:val="afa"/>
        <w:numPr>
          <w:ilvl w:val="0"/>
          <w:numId w:val="13"/>
        </w:numPr>
        <w:rPr>
          <w:rFonts w:ascii="Times New Roman" w:hAnsi="Times New Roman" w:cs="Times New Roman"/>
          <w:b/>
          <w:bCs/>
          <w:sz w:val="22"/>
          <w:szCs w:val="22"/>
        </w:rPr>
      </w:pPr>
      <w:r w:rsidRPr="25EE6192">
        <w:rPr>
          <w:rFonts w:ascii="Times New Roman" w:hAnsi="Times New Roman" w:cs="Times New Roman"/>
          <w:b/>
          <w:bCs/>
          <w:sz w:val="22"/>
          <w:szCs w:val="22"/>
        </w:rPr>
        <w:t xml:space="preserve">If a NW receives the trigger sent by the UE, the NW sends DCI to trigger Ap-CSI-RS based measurement and/or report as response to the request by the </w:t>
      </w:r>
      <w:proofErr w:type="gramStart"/>
      <w:r w:rsidRPr="25EE6192">
        <w:rPr>
          <w:rFonts w:ascii="Times New Roman" w:hAnsi="Times New Roman" w:cs="Times New Roman"/>
          <w:b/>
          <w:bCs/>
          <w:sz w:val="22"/>
          <w:szCs w:val="22"/>
        </w:rPr>
        <w:t>UE</w:t>
      </w:r>
      <w:proofErr w:type="gramEnd"/>
    </w:p>
    <w:p w14:paraId="18F87680" w14:textId="751B5640" w:rsidR="009A53D5" w:rsidRDefault="009A53D5">
      <w:pPr>
        <w:pStyle w:val="afa"/>
        <w:numPr>
          <w:ilvl w:val="0"/>
          <w:numId w:val="12"/>
        </w:numPr>
        <w:rPr>
          <w:rFonts w:ascii="Times New Roman" w:hAnsi="Times New Roman" w:cs="Times New Roman"/>
          <w:b/>
          <w:bCs/>
          <w:sz w:val="22"/>
          <w:szCs w:val="22"/>
        </w:rPr>
      </w:pPr>
      <w:r>
        <w:rPr>
          <w:rFonts w:ascii="Times New Roman" w:hAnsi="Times New Roman" w:cs="Times New Roman" w:hint="eastAsia"/>
          <w:b/>
          <w:bCs/>
          <w:sz w:val="22"/>
          <w:szCs w:val="22"/>
        </w:rPr>
        <w:t>:</w:t>
      </w:r>
      <w:r>
        <w:rPr>
          <w:rFonts w:ascii="Times New Roman" w:hAnsi="Times New Roman" w:cs="Times New Roman"/>
          <w:b/>
          <w:bCs/>
          <w:sz w:val="22"/>
          <w:szCs w:val="22"/>
        </w:rPr>
        <w:t xml:space="preserve"> The following procedure of UE-initiated UL beam sweeping should be considered.</w:t>
      </w:r>
    </w:p>
    <w:p w14:paraId="61D5A2CA" w14:textId="371C4392" w:rsidR="009A53D5" w:rsidRPr="009940B2" w:rsidRDefault="009A53D5">
      <w:pPr>
        <w:pStyle w:val="afa"/>
        <w:numPr>
          <w:ilvl w:val="0"/>
          <w:numId w:val="13"/>
        </w:numPr>
        <w:rPr>
          <w:rFonts w:ascii="Times New Roman" w:hAnsi="Times New Roman" w:cs="Times New Roman"/>
          <w:b/>
          <w:bCs/>
          <w:sz w:val="22"/>
          <w:szCs w:val="22"/>
        </w:rPr>
      </w:pPr>
      <w:r>
        <w:rPr>
          <w:rFonts w:ascii="Times New Roman" w:hAnsi="Times New Roman" w:cs="Times New Roman"/>
          <w:b/>
          <w:sz w:val="22"/>
          <w:szCs w:val="24"/>
        </w:rPr>
        <w:t>When a UE detects L1 BM event, the UE sends request of Ap-SRS transmission via UCI or MAC CE</w:t>
      </w:r>
    </w:p>
    <w:p w14:paraId="5BD2FDF1" w14:textId="6A16A0E2" w:rsidR="009A53D5" w:rsidRDefault="009A53D5">
      <w:pPr>
        <w:pStyle w:val="afa"/>
        <w:numPr>
          <w:ilvl w:val="0"/>
          <w:numId w:val="13"/>
        </w:numPr>
        <w:rPr>
          <w:rFonts w:ascii="Times New Roman" w:hAnsi="Times New Roman" w:cs="Times New Roman"/>
          <w:b/>
          <w:bCs/>
          <w:sz w:val="22"/>
          <w:szCs w:val="22"/>
        </w:rPr>
      </w:pPr>
      <w:r w:rsidRPr="25EE6192">
        <w:rPr>
          <w:rFonts w:ascii="Times New Roman" w:hAnsi="Times New Roman" w:cs="Times New Roman"/>
          <w:b/>
          <w:bCs/>
          <w:sz w:val="22"/>
          <w:szCs w:val="22"/>
        </w:rPr>
        <w:t xml:space="preserve">If a NW receives the request of Ap-SRS sent by the UE, the NW sends </w:t>
      </w:r>
      <w:r>
        <w:rPr>
          <w:rFonts w:ascii="Times New Roman" w:hAnsi="Times New Roman" w:cs="Times New Roman" w:hint="eastAsia"/>
          <w:b/>
          <w:bCs/>
          <w:sz w:val="22"/>
          <w:szCs w:val="22"/>
        </w:rPr>
        <w:t>the</w:t>
      </w:r>
      <w:r>
        <w:rPr>
          <w:rFonts w:ascii="Times New Roman" w:hAnsi="Times New Roman" w:cs="Times New Roman"/>
          <w:b/>
          <w:bCs/>
          <w:sz w:val="22"/>
          <w:szCs w:val="22"/>
        </w:rPr>
        <w:t xml:space="preserve"> confirmation of </w:t>
      </w:r>
      <w:r w:rsidRPr="25EE6192">
        <w:rPr>
          <w:rFonts w:ascii="Times New Roman" w:hAnsi="Times New Roman" w:cs="Times New Roman"/>
          <w:b/>
          <w:bCs/>
          <w:sz w:val="22"/>
          <w:szCs w:val="22"/>
        </w:rPr>
        <w:t>Ap-SRS transmission as recommended. After that, UE sends corresponding UL Ap-SRS</w:t>
      </w:r>
    </w:p>
    <w:p w14:paraId="0126E488" w14:textId="77777777" w:rsidR="007C233C" w:rsidRPr="007E194E" w:rsidRDefault="007C233C" w:rsidP="007C233C">
      <w:pPr>
        <w:pStyle w:val="afa"/>
        <w:ind w:left="440"/>
        <w:rPr>
          <w:rFonts w:ascii="Times New Roman" w:hAnsi="Times New Roman" w:cs="Times New Roman"/>
          <w:b/>
          <w:bCs/>
          <w:sz w:val="22"/>
          <w:szCs w:val="22"/>
        </w:rPr>
      </w:pPr>
    </w:p>
    <w:p w14:paraId="10B7F322"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Reference</w:t>
      </w:r>
    </w:p>
    <w:p w14:paraId="0A62A6EC" w14:textId="77777777" w:rsidR="000F11EE" w:rsidRDefault="000B7995">
      <w:pPr>
        <w:pStyle w:val="afa"/>
        <w:numPr>
          <w:ilvl w:val="0"/>
          <w:numId w:val="7"/>
        </w:numPr>
        <w:spacing w:before="80" w:after="80"/>
        <w:ind w:left="357" w:hanging="357"/>
        <w:rPr>
          <w:rFonts w:ascii="Times New Roman" w:hAnsi="Times New Roman" w:cs="Times New Roman"/>
          <w:sz w:val="20"/>
        </w:rPr>
      </w:pPr>
      <w:r w:rsidRPr="000B7995">
        <w:rPr>
          <w:rFonts w:ascii="Times New Roman" w:hAnsi="Times New Roman" w:cs="Times New Roman"/>
          <w:sz w:val="20"/>
        </w:rPr>
        <w:t>RP-234007</w:t>
      </w:r>
      <w:r w:rsidR="00B90284">
        <w:rPr>
          <w:rFonts w:ascii="Times New Roman" w:hAnsi="Times New Roman" w:cs="Times New Roman" w:hint="eastAsia"/>
          <w:sz w:val="20"/>
        </w:rPr>
        <w:t>,</w:t>
      </w:r>
      <w:r w:rsidR="00B90284">
        <w:rPr>
          <w:rFonts w:ascii="Times New Roman" w:hAnsi="Times New Roman" w:cs="Times New Roman"/>
          <w:sz w:val="20"/>
        </w:rPr>
        <w:t xml:space="preserve"> </w:t>
      </w:r>
      <w:r w:rsidRPr="000B7995">
        <w:rPr>
          <w:rFonts w:ascii="Times New Roman" w:hAnsi="Times New Roman" w:cs="Times New Roman"/>
          <w:sz w:val="20"/>
        </w:rPr>
        <w:t>New WID: NR MIMO Phase 5</w:t>
      </w:r>
      <w:r w:rsidR="00B90284">
        <w:rPr>
          <w:rFonts w:ascii="Times New Roman" w:hAnsi="Times New Roman" w:cs="Times New Roman"/>
          <w:sz w:val="20"/>
        </w:rPr>
        <w:t>. 3GPP RANP#</w:t>
      </w:r>
      <w:r>
        <w:rPr>
          <w:rFonts w:ascii="Times New Roman" w:hAnsi="Times New Roman" w:cs="Times New Roman"/>
          <w:sz w:val="20"/>
        </w:rPr>
        <w:t>102 meeting</w:t>
      </w:r>
      <w:r w:rsidR="00B90284">
        <w:rPr>
          <w:rFonts w:ascii="Times New Roman" w:hAnsi="Times New Roman" w:cs="Times New Roman"/>
          <w:sz w:val="20"/>
        </w:rPr>
        <w:t>.</w:t>
      </w:r>
    </w:p>
    <w:p w14:paraId="4116881D" w14:textId="77777777" w:rsidR="000F11EE" w:rsidRPr="000F11EE" w:rsidRDefault="000F11EE">
      <w:pPr>
        <w:pStyle w:val="afa"/>
        <w:numPr>
          <w:ilvl w:val="0"/>
          <w:numId w:val="7"/>
        </w:numPr>
        <w:spacing w:before="80" w:after="80"/>
        <w:ind w:left="357" w:hanging="357"/>
        <w:rPr>
          <w:rFonts w:ascii="Times New Roman" w:hAnsi="Times New Roman" w:cs="Times New Roman"/>
          <w:sz w:val="20"/>
        </w:rPr>
      </w:pPr>
      <w:r w:rsidRPr="000F11EE">
        <w:rPr>
          <w:rFonts w:ascii="Times New Roman" w:hAnsi="Times New Roman" w:cs="Times New Roman"/>
          <w:sz w:val="20"/>
        </w:rPr>
        <w:t>TS 38.331 V18.0.0 (2023-12)</w:t>
      </w:r>
      <w:r w:rsidR="004972D5" w:rsidRPr="000F11EE">
        <w:rPr>
          <w:rFonts w:ascii="Times New Roman" w:hAnsi="Times New Roman" w:cs="Times New Roman"/>
          <w:sz w:val="20"/>
        </w:rPr>
        <w:t>, “Radio Resource Control (RRC) protocol specification</w:t>
      </w:r>
      <w:r w:rsidR="004972D5" w:rsidRPr="000F11EE">
        <w:rPr>
          <w:rFonts w:ascii="Times New Roman" w:hAnsi="Times New Roman" w:cs="Times New Roman" w:hint="eastAsia"/>
          <w:sz w:val="20"/>
        </w:rPr>
        <w:t xml:space="preserve"> </w:t>
      </w:r>
      <w:r w:rsidR="004972D5" w:rsidRPr="000F11EE">
        <w:rPr>
          <w:rFonts w:ascii="Times New Roman" w:hAnsi="Times New Roman" w:cs="Times New Roman"/>
          <w:sz w:val="20"/>
        </w:rPr>
        <w:t>(Release 1</w:t>
      </w:r>
      <w:r w:rsidRPr="000F11EE">
        <w:rPr>
          <w:rFonts w:ascii="Times New Roman" w:hAnsi="Times New Roman" w:cs="Times New Roman"/>
          <w:sz w:val="20"/>
        </w:rPr>
        <w:t>8</w:t>
      </w:r>
      <w:r w:rsidR="004972D5" w:rsidRPr="000F11EE">
        <w:rPr>
          <w:rFonts w:ascii="Times New Roman" w:hAnsi="Times New Roman" w:cs="Times New Roman"/>
          <w:sz w:val="20"/>
        </w:rPr>
        <w:t>)”, Dec 202</w:t>
      </w:r>
      <w:r w:rsidRPr="000F11EE">
        <w:rPr>
          <w:rFonts w:ascii="Times New Roman" w:hAnsi="Times New Roman" w:cs="Times New Roman"/>
          <w:sz w:val="20"/>
        </w:rPr>
        <w:t>3</w:t>
      </w:r>
      <w:r w:rsidR="004972D5" w:rsidRPr="000F11EE">
        <w:rPr>
          <w:rFonts w:ascii="Times New Roman" w:hAnsi="Times New Roman" w:cs="Times New Roman"/>
          <w:sz w:val="20"/>
        </w:rPr>
        <w:t>.</w:t>
      </w:r>
    </w:p>
    <w:p w14:paraId="431C5A82" w14:textId="6C137258" w:rsidR="00237FBF" w:rsidRPr="000F11EE" w:rsidRDefault="000F11EE">
      <w:pPr>
        <w:pStyle w:val="afa"/>
        <w:numPr>
          <w:ilvl w:val="0"/>
          <w:numId w:val="7"/>
        </w:numPr>
        <w:spacing w:before="80" w:after="80"/>
        <w:ind w:left="357" w:hanging="357"/>
        <w:rPr>
          <w:rFonts w:ascii="Times New Roman" w:hAnsi="Times New Roman" w:cs="Times New Roman"/>
          <w:sz w:val="20"/>
        </w:rPr>
      </w:pPr>
      <w:r w:rsidRPr="000F11EE">
        <w:rPr>
          <w:rFonts w:ascii="Times New Roman" w:hAnsi="Times New Roman" w:cs="Times New Roman"/>
          <w:sz w:val="20"/>
        </w:rPr>
        <w:t>TS 38.214 V18.1.0 (2023-12)</w:t>
      </w:r>
      <w:r w:rsidR="00CB2098" w:rsidRPr="000F11EE">
        <w:rPr>
          <w:rFonts w:ascii="Times New Roman" w:hAnsi="Times New Roman" w:cs="Times New Roman"/>
          <w:sz w:val="20"/>
        </w:rPr>
        <w:t xml:space="preserve">, </w:t>
      </w:r>
      <w:r w:rsidR="00237FBF" w:rsidRPr="000F11EE">
        <w:rPr>
          <w:rFonts w:ascii="Times New Roman" w:hAnsi="Times New Roman" w:cs="Times New Roman"/>
          <w:sz w:val="20"/>
        </w:rPr>
        <w:t>“</w:t>
      </w:r>
      <w:r w:rsidRPr="000F11EE">
        <w:rPr>
          <w:rFonts w:ascii="Times New Roman" w:hAnsi="Times New Roman" w:cs="Times New Roman"/>
          <w:sz w:val="20"/>
        </w:rPr>
        <w:t>Physical layer procedures for data (Release 18)</w:t>
      </w:r>
      <w:r w:rsidR="00237FBF" w:rsidRPr="000F11EE">
        <w:rPr>
          <w:rFonts w:ascii="Times New Roman" w:hAnsi="Times New Roman" w:cs="Times New Roman"/>
          <w:sz w:val="20"/>
        </w:rPr>
        <w:t>”, Dec 202</w:t>
      </w:r>
      <w:r w:rsidRPr="000F11EE">
        <w:rPr>
          <w:rFonts w:ascii="Times New Roman" w:hAnsi="Times New Roman" w:cs="Times New Roman"/>
          <w:sz w:val="20"/>
        </w:rPr>
        <w:t>3</w:t>
      </w:r>
      <w:r w:rsidR="00237FBF" w:rsidRPr="000F11EE">
        <w:rPr>
          <w:rFonts w:ascii="Times New Roman" w:hAnsi="Times New Roman" w:cs="Times New Roman"/>
          <w:sz w:val="20"/>
        </w:rPr>
        <w:t>.</w:t>
      </w:r>
    </w:p>
    <w:p w14:paraId="2931698A" w14:textId="77777777" w:rsidR="00237FBF" w:rsidRPr="00237FBF" w:rsidRDefault="00237FBF" w:rsidP="00237FBF">
      <w:pPr>
        <w:spacing w:before="80" w:after="80"/>
        <w:rPr>
          <w:sz w:val="20"/>
        </w:rPr>
      </w:pPr>
    </w:p>
    <w:sectPr w:rsidR="00237FBF" w:rsidRPr="00237F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AA4C" w14:textId="77777777" w:rsidR="008C7CAA" w:rsidRDefault="008C7CAA">
      <w:r>
        <w:separator/>
      </w:r>
    </w:p>
  </w:endnote>
  <w:endnote w:type="continuationSeparator" w:id="0">
    <w:p w14:paraId="130B8D89" w14:textId="77777777" w:rsidR="008C7CAA" w:rsidRDefault="008C7CAA">
      <w:r>
        <w:continuationSeparator/>
      </w:r>
    </w:p>
  </w:endnote>
  <w:endnote w:type="continuationNotice" w:id="1">
    <w:p w14:paraId="150C6FEE" w14:textId="77777777" w:rsidR="008C7CAA" w:rsidRDefault="008C7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6351D" w14:textId="77777777" w:rsidR="008C7CAA" w:rsidRDefault="008C7CAA">
      <w:r>
        <w:separator/>
      </w:r>
    </w:p>
  </w:footnote>
  <w:footnote w:type="continuationSeparator" w:id="0">
    <w:p w14:paraId="50A1509C" w14:textId="77777777" w:rsidR="008C7CAA" w:rsidRDefault="008C7CAA">
      <w:r>
        <w:continuationSeparator/>
      </w:r>
    </w:p>
  </w:footnote>
  <w:footnote w:type="continuationNotice" w:id="1">
    <w:p w14:paraId="70803F88" w14:textId="77777777" w:rsidR="008C7CAA" w:rsidRDefault="008C7C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5"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7"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1" w15:restartNumberingAfterBreak="0">
    <w:nsid w:val="74355E27"/>
    <w:multiLevelType w:val="hybridMultilevel"/>
    <w:tmpl w:val="0860C88E"/>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4"/>
  </w:num>
  <w:num w:numId="2" w16cid:durableId="832842238">
    <w:abstractNumId w:val="3"/>
  </w:num>
  <w:num w:numId="3" w16cid:durableId="588779207">
    <w:abstractNumId w:val="12"/>
  </w:num>
  <w:num w:numId="4" w16cid:durableId="1863471256">
    <w:abstractNumId w:val="6"/>
  </w:num>
  <w:num w:numId="5" w16cid:durableId="1253856382">
    <w:abstractNumId w:val="9"/>
  </w:num>
  <w:num w:numId="6" w16cid:durableId="1396006756">
    <w:abstractNumId w:val="11"/>
  </w:num>
  <w:num w:numId="7" w16cid:durableId="637615805">
    <w:abstractNumId w:val="5"/>
  </w:num>
  <w:num w:numId="8" w16cid:durableId="267204048">
    <w:abstractNumId w:val="8"/>
  </w:num>
  <w:num w:numId="9" w16cid:durableId="974680203">
    <w:abstractNumId w:val="1"/>
  </w:num>
  <w:num w:numId="10" w16cid:durableId="1242833435">
    <w:abstractNumId w:val="2"/>
  </w:num>
  <w:num w:numId="11" w16cid:durableId="1273174553">
    <w:abstractNumId w:val="7"/>
  </w:num>
  <w:num w:numId="12" w16cid:durableId="1977376133">
    <w:abstractNumId w:val="10"/>
  </w:num>
  <w:num w:numId="13" w16cid:durableId="133595518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08B"/>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5BB5"/>
    <w:rsid w:val="00036639"/>
    <w:rsid w:val="00036AAB"/>
    <w:rsid w:val="00036C55"/>
    <w:rsid w:val="0003717F"/>
    <w:rsid w:val="00037216"/>
    <w:rsid w:val="00037E2D"/>
    <w:rsid w:val="0004023E"/>
    <w:rsid w:val="0004024B"/>
    <w:rsid w:val="00040540"/>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08"/>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6E0"/>
    <w:rsid w:val="0005793E"/>
    <w:rsid w:val="00057DC8"/>
    <w:rsid w:val="0006045C"/>
    <w:rsid w:val="00060491"/>
    <w:rsid w:val="00060AED"/>
    <w:rsid w:val="000612E1"/>
    <w:rsid w:val="000614FE"/>
    <w:rsid w:val="00061F3E"/>
    <w:rsid w:val="00061FD2"/>
    <w:rsid w:val="00062A4F"/>
    <w:rsid w:val="00062E41"/>
    <w:rsid w:val="00063399"/>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076"/>
    <w:rsid w:val="0008335B"/>
    <w:rsid w:val="00083379"/>
    <w:rsid w:val="00083587"/>
    <w:rsid w:val="00083592"/>
    <w:rsid w:val="0008374F"/>
    <w:rsid w:val="00083838"/>
    <w:rsid w:val="00083B15"/>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17"/>
    <w:rsid w:val="00093697"/>
    <w:rsid w:val="00093916"/>
    <w:rsid w:val="00093D42"/>
    <w:rsid w:val="00094A16"/>
    <w:rsid w:val="00094DE6"/>
    <w:rsid w:val="0009513C"/>
    <w:rsid w:val="000959E0"/>
    <w:rsid w:val="0009621D"/>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6852"/>
    <w:rsid w:val="000A70DC"/>
    <w:rsid w:val="000A7888"/>
    <w:rsid w:val="000A78BD"/>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99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4DC4"/>
    <w:rsid w:val="000C5974"/>
    <w:rsid w:val="000C5F91"/>
    <w:rsid w:val="000C6025"/>
    <w:rsid w:val="000C61D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CD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1EE"/>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CAA"/>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8C2"/>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6A52"/>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3D3"/>
    <w:rsid w:val="00135B16"/>
    <w:rsid w:val="00135C7A"/>
    <w:rsid w:val="00136441"/>
    <w:rsid w:val="001365EE"/>
    <w:rsid w:val="001367A0"/>
    <w:rsid w:val="0013685A"/>
    <w:rsid w:val="0013698B"/>
    <w:rsid w:val="00136A23"/>
    <w:rsid w:val="00136A80"/>
    <w:rsid w:val="00136B99"/>
    <w:rsid w:val="00136E28"/>
    <w:rsid w:val="00137FE1"/>
    <w:rsid w:val="00140073"/>
    <w:rsid w:val="001400F0"/>
    <w:rsid w:val="0014063E"/>
    <w:rsid w:val="00140833"/>
    <w:rsid w:val="0014087D"/>
    <w:rsid w:val="00140F59"/>
    <w:rsid w:val="00140F74"/>
    <w:rsid w:val="00141191"/>
    <w:rsid w:val="00141306"/>
    <w:rsid w:val="0014159C"/>
    <w:rsid w:val="00141ADC"/>
    <w:rsid w:val="00141B23"/>
    <w:rsid w:val="00141D0D"/>
    <w:rsid w:val="00142294"/>
    <w:rsid w:val="00142665"/>
    <w:rsid w:val="00142B5E"/>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0A55"/>
    <w:rsid w:val="00151619"/>
    <w:rsid w:val="00152835"/>
    <w:rsid w:val="00154A87"/>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8B"/>
    <w:rsid w:val="001636E0"/>
    <w:rsid w:val="00163C5F"/>
    <w:rsid w:val="00163F45"/>
    <w:rsid w:val="001642C9"/>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4F3B"/>
    <w:rsid w:val="00175C30"/>
    <w:rsid w:val="00175DA1"/>
    <w:rsid w:val="00175DCB"/>
    <w:rsid w:val="00176473"/>
    <w:rsid w:val="00176576"/>
    <w:rsid w:val="001766F6"/>
    <w:rsid w:val="00176973"/>
    <w:rsid w:val="00176AFA"/>
    <w:rsid w:val="00176BD6"/>
    <w:rsid w:val="00176D3E"/>
    <w:rsid w:val="00177069"/>
    <w:rsid w:val="00177A49"/>
    <w:rsid w:val="00177AE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264"/>
    <w:rsid w:val="001855C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48B"/>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7DE"/>
    <w:rsid w:val="001A0E39"/>
    <w:rsid w:val="001A0E65"/>
    <w:rsid w:val="001A0E89"/>
    <w:rsid w:val="001A1071"/>
    <w:rsid w:val="001A17A9"/>
    <w:rsid w:val="001A180D"/>
    <w:rsid w:val="001A1AC7"/>
    <w:rsid w:val="001A1BAC"/>
    <w:rsid w:val="001A23CE"/>
    <w:rsid w:val="001A2C89"/>
    <w:rsid w:val="001A40AC"/>
    <w:rsid w:val="001A414B"/>
    <w:rsid w:val="001A44F9"/>
    <w:rsid w:val="001A4972"/>
    <w:rsid w:val="001A4E3C"/>
    <w:rsid w:val="001A4E41"/>
    <w:rsid w:val="001A506E"/>
    <w:rsid w:val="001A51DA"/>
    <w:rsid w:val="001A5222"/>
    <w:rsid w:val="001A5531"/>
    <w:rsid w:val="001A594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B5"/>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8D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8E7"/>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070"/>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B30"/>
    <w:rsid w:val="00212109"/>
    <w:rsid w:val="002123FF"/>
    <w:rsid w:val="002126CE"/>
    <w:rsid w:val="002129C5"/>
    <w:rsid w:val="00212CB6"/>
    <w:rsid w:val="00212E37"/>
    <w:rsid w:val="002140FF"/>
    <w:rsid w:val="00214C1C"/>
    <w:rsid w:val="002158EA"/>
    <w:rsid w:val="00215AFD"/>
    <w:rsid w:val="00215C9E"/>
    <w:rsid w:val="00216422"/>
    <w:rsid w:val="002170AA"/>
    <w:rsid w:val="002178F4"/>
    <w:rsid w:val="00217AB8"/>
    <w:rsid w:val="00217D5B"/>
    <w:rsid w:val="00217DF2"/>
    <w:rsid w:val="00220747"/>
    <w:rsid w:val="002207A2"/>
    <w:rsid w:val="00220894"/>
    <w:rsid w:val="00220951"/>
    <w:rsid w:val="00220DB5"/>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9E5"/>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37FBF"/>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701"/>
    <w:rsid w:val="00251A69"/>
    <w:rsid w:val="00251B7B"/>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ADE"/>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700B9"/>
    <w:rsid w:val="002701BD"/>
    <w:rsid w:val="002702C9"/>
    <w:rsid w:val="00270728"/>
    <w:rsid w:val="002707BA"/>
    <w:rsid w:val="00270AAB"/>
    <w:rsid w:val="00270ACD"/>
    <w:rsid w:val="00270D42"/>
    <w:rsid w:val="00271108"/>
    <w:rsid w:val="0027117D"/>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AB1"/>
    <w:rsid w:val="0028138F"/>
    <w:rsid w:val="00281CE7"/>
    <w:rsid w:val="00281D0E"/>
    <w:rsid w:val="00282117"/>
    <w:rsid w:val="00282AD4"/>
    <w:rsid w:val="00282B00"/>
    <w:rsid w:val="00283D1C"/>
    <w:rsid w:val="0028417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929"/>
    <w:rsid w:val="00287D70"/>
    <w:rsid w:val="00287E99"/>
    <w:rsid w:val="00290647"/>
    <w:rsid w:val="00290996"/>
    <w:rsid w:val="00290EED"/>
    <w:rsid w:val="00291385"/>
    <w:rsid w:val="00291422"/>
    <w:rsid w:val="00291424"/>
    <w:rsid w:val="00291480"/>
    <w:rsid w:val="0029237F"/>
    <w:rsid w:val="00292715"/>
    <w:rsid w:val="002927B5"/>
    <w:rsid w:val="00292E45"/>
    <w:rsid w:val="002937DD"/>
    <w:rsid w:val="002937F9"/>
    <w:rsid w:val="00293A37"/>
    <w:rsid w:val="00293E57"/>
    <w:rsid w:val="00294234"/>
    <w:rsid w:val="00294766"/>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B83"/>
    <w:rsid w:val="002C1DF7"/>
    <w:rsid w:val="002C20F2"/>
    <w:rsid w:val="002C232C"/>
    <w:rsid w:val="002C25DF"/>
    <w:rsid w:val="002C2715"/>
    <w:rsid w:val="002C2E80"/>
    <w:rsid w:val="002C2F6B"/>
    <w:rsid w:val="002C3366"/>
    <w:rsid w:val="002C384C"/>
    <w:rsid w:val="002C38B2"/>
    <w:rsid w:val="002C39D0"/>
    <w:rsid w:val="002C3E10"/>
    <w:rsid w:val="002C3F9C"/>
    <w:rsid w:val="002C493E"/>
    <w:rsid w:val="002C547B"/>
    <w:rsid w:val="002C5AFA"/>
    <w:rsid w:val="002C6083"/>
    <w:rsid w:val="002C61B0"/>
    <w:rsid w:val="002C664D"/>
    <w:rsid w:val="002C6B7F"/>
    <w:rsid w:val="002C6D22"/>
    <w:rsid w:val="002C6E82"/>
    <w:rsid w:val="002C73D8"/>
    <w:rsid w:val="002C782C"/>
    <w:rsid w:val="002C79E1"/>
    <w:rsid w:val="002C7AF6"/>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986"/>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49C8"/>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54D"/>
    <w:rsid w:val="00337809"/>
    <w:rsid w:val="0033780B"/>
    <w:rsid w:val="00340022"/>
    <w:rsid w:val="00340061"/>
    <w:rsid w:val="00340313"/>
    <w:rsid w:val="0034081E"/>
    <w:rsid w:val="00340A09"/>
    <w:rsid w:val="00340F9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2C"/>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4CD4"/>
    <w:rsid w:val="003554CA"/>
    <w:rsid w:val="00355543"/>
    <w:rsid w:val="003555BB"/>
    <w:rsid w:val="00355A53"/>
    <w:rsid w:val="00355A61"/>
    <w:rsid w:val="00355C76"/>
    <w:rsid w:val="003567BF"/>
    <w:rsid w:val="003569DF"/>
    <w:rsid w:val="00356C80"/>
    <w:rsid w:val="00356CD0"/>
    <w:rsid w:val="00356EB6"/>
    <w:rsid w:val="00357093"/>
    <w:rsid w:val="003570C2"/>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84A"/>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876"/>
    <w:rsid w:val="00375A26"/>
    <w:rsid w:val="003762EB"/>
    <w:rsid w:val="00376348"/>
    <w:rsid w:val="003766A8"/>
    <w:rsid w:val="00376DB5"/>
    <w:rsid w:val="00376DF1"/>
    <w:rsid w:val="003770BB"/>
    <w:rsid w:val="0037771A"/>
    <w:rsid w:val="00377BAB"/>
    <w:rsid w:val="003802DC"/>
    <w:rsid w:val="0038073D"/>
    <w:rsid w:val="0038076D"/>
    <w:rsid w:val="00380C40"/>
    <w:rsid w:val="00380DEA"/>
    <w:rsid w:val="00380E4E"/>
    <w:rsid w:val="00380FBF"/>
    <w:rsid w:val="0038120E"/>
    <w:rsid w:val="0038121C"/>
    <w:rsid w:val="0038133A"/>
    <w:rsid w:val="0038176B"/>
    <w:rsid w:val="003818A2"/>
    <w:rsid w:val="00381C0B"/>
    <w:rsid w:val="00381E19"/>
    <w:rsid w:val="00382632"/>
    <w:rsid w:val="003826AD"/>
    <w:rsid w:val="003826D2"/>
    <w:rsid w:val="00382A43"/>
    <w:rsid w:val="00382B2B"/>
    <w:rsid w:val="00382C59"/>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8BA"/>
    <w:rsid w:val="00390DE2"/>
    <w:rsid w:val="00390DFE"/>
    <w:rsid w:val="00390F5F"/>
    <w:rsid w:val="00390F60"/>
    <w:rsid w:val="00391B88"/>
    <w:rsid w:val="0039281F"/>
    <w:rsid w:val="0039283E"/>
    <w:rsid w:val="00392D4C"/>
    <w:rsid w:val="00393173"/>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3EF3"/>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CDD"/>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0F"/>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6EAE"/>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B5"/>
    <w:rsid w:val="003F30FC"/>
    <w:rsid w:val="003F324F"/>
    <w:rsid w:val="003F33BC"/>
    <w:rsid w:val="003F36BD"/>
    <w:rsid w:val="003F3A13"/>
    <w:rsid w:val="003F3C9F"/>
    <w:rsid w:val="003F3D4E"/>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D8"/>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CBB"/>
    <w:rsid w:val="00403E77"/>
    <w:rsid w:val="00404589"/>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2D4"/>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5E4"/>
    <w:rsid w:val="004318C5"/>
    <w:rsid w:val="00431AF0"/>
    <w:rsid w:val="00431DA9"/>
    <w:rsid w:val="0043213A"/>
    <w:rsid w:val="00432A33"/>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1D5E"/>
    <w:rsid w:val="00452057"/>
    <w:rsid w:val="0045224E"/>
    <w:rsid w:val="004527E3"/>
    <w:rsid w:val="0045297C"/>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17"/>
    <w:rsid w:val="00457137"/>
    <w:rsid w:val="004572EA"/>
    <w:rsid w:val="004574D8"/>
    <w:rsid w:val="004578F3"/>
    <w:rsid w:val="0046010F"/>
    <w:rsid w:val="004603BF"/>
    <w:rsid w:val="00460CC3"/>
    <w:rsid w:val="00460E86"/>
    <w:rsid w:val="00460F16"/>
    <w:rsid w:val="004611B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4CD"/>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371"/>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68E"/>
    <w:rsid w:val="00476827"/>
    <w:rsid w:val="00476A64"/>
    <w:rsid w:val="00476BA1"/>
    <w:rsid w:val="00476BD4"/>
    <w:rsid w:val="00476C70"/>
    <w:rsid w:val="00477BCD"/>
    <w:rsid w:val="00477C35"/>
    <w:rsid w:val="00480988"/>
    <w:rsid w:val="00480E05"/>
    <w:rsid w:val="00480F2F"/>
    <w:rsid w:val="00481504"/>
    <w:rsid w:val="00481AC3"/>
    <w:rsid w:val="00481B6B"/>
    <w:rsid w:val="00482063"/>
    <w:rsid w:val="00482078"/>
    <w:rsid w:val="004823C2"/>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0C5"/>
    <w:rsid w:val="004972D5"/>
    <w:rsid w:val="00497370"/>
    <w:rsid w:val="00497C5D"/>
    <w:rsid w:val="004A0590"/>
    <w:rsid w:val="004A0765"/>
    <w:rsid w:val="004A08ED"/>
    <w:rsid w:val="004A0F39"/>
    <w:rsid w:val="004A18B1"/>
    <w:rsid w:val="004A1B99"/>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6D6"/>
    <w:rsid w:val="004B2EB9"/>
    <w:rsid w:val="004B2EBA"/>
    <w:rsid w:val="004B3609"/>
    <w:rsid w:val="004B36A8"/>
    <w:rsid w:val="004B3D18"/>
    <w:rsid w:val="004B3ECF"/>
    <w:rsid w:val="004B3EFE"/>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4C5"/>
    <w:rsid w:val="004C1535"/>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761"/>
    <w:rsid w:val="004E18EA"/>
    <w:rsid w:val="004E195F"/>
    <w:rsid w:val="004E1A31"/>
    <w:rsid w:val="004E1D02"/>
    <w:rsid w:val="004E1DB3"/>
    <w:rsid w:val="004E1EC9"/>
    <w:rsid w:val="004E2804"/>
    <w:rsid w:val="004E29A3"/>
    <w:rsid w:val="004E2DE0"/>
    <w:rsid w:val="004E35BC"/>
    <w:rsid w:val="004E3676"/>
    <w:rsid w:val="004E3938"/>
    <w:rsid w:val="004E4060"/>
    <w:rsid w:val="004E409A"/>
    <w:rsid w:val="004E4577"/>
    <w:rsid w:val="004E4EF5"/>
    <w:rsid w:val="004E58E9"/>
    <w:rsid w:val="004E59B2"/>
    <w:rsid w:val="004E5EFC"/>
    <w:rsid w:val="004E6499"/>
    <w:rsid w:val="004E6CFB"/>
    <w:rsid w:val="004E713E"/>
    <w:rsid w:val="004E726B"/>
    <w:rsid w:val="004E7CEB"/>
    <w:rsid w:val="004F0235"/>
    <w:rsid w:val="004F0325"/>
    <w:rsid w:val="004F082C"/>
    <w:rsid w:val="004F0E63"/>
    <w:rsid w:val="004F0FB9"/>
    <w:rsid w:val="004F1AA9"/>
    <w:rsid w:val="004F2603"/>
    <w:rsid w:val="004F28F4"/>
    <w:rsid w:val="004F2F7E"/>
    <w:rsid w:val="004F32B5"/>
    <w:rsid w:val="004F36BC"/>
    <w:rsid w:val="004F3DB0"/>
    <w:rsid w:val="004F407E"/>
    <w:rsid w:val="004F440E"/>
    <w:rsid w:val="004F52C7"/>
    <w:rsid w:val="004F5479"/>
    <w:rsid w:val="004F55D1"/>
    <w:rsid w:val="004F5812"/>
    <w:rsid w:val="004F593E"/>
    <w:rsid w:val="004F5946"/>
    <w:rsid w:val="004F6264"/>
    <w:rsid w:val="004F66EC"/>
    <w:rsid w:val="004F7061"/>
    <w:rsid w:val="004F707C"/>
    <w:rsid w:val="004F7528"/>
    <w:rsid w:val="004F776C"/>
    <w:rsid w:val="004F78C6"/>
    <w:rsid w:val="004F7B8C"/>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83D"/>
    <w:rsid w:val="00503F1F"/>
    <w:rsid w:val="005047E1"/>
    <w:rsid w:val="00504BC1"/>
    <w:rsid w:val="00505134"/>
    <w:rsid w:val="0050584B"/>
    <w:rsid w:val="00505971"/>
    <w:rsid w:val="00505C04"/>
    <w:rsid w:val="00505E47"/>
    <w:rsid w:val="00507543"/>
    <w:rsid w:val="005077A7"/>
    <w:rsid w:val="00507E8B"/>
    <w:rsid w:val="005106AF"/>
    <w:rsid w:val="005109F1"/>
    <w:rsid w:val="005110B1"/>
    <w:rsid w:val="00511A9C"/>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71E"/>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4B5D"/>
    <w:rsid w:val="00545330"/>
    <w:rsid w:val="005453B0"/>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7B1"/>
    <w:rsid w:val="00556B33"/>
    <w:rsid w:val="00556D68"/>
    <w:rsid w:val="00556DBB"/>
    <w:rsid w:val="005570E3"/>
    <w:rsid w:val="00557173"/>
    <w:rsid w:val="005574E7"/>
    <w:rsid w:val="005576A1"/>
    <w:rsid w:val="00557A64"/>
    <w:rsid w:val="00557C74"/>
    <w:rsid w:val="005600B1"/>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51A"/>
    <w:rsid w:val="0059379B"/>
    <w:rsid w:val="0059391C"/>
    <w:rsid w:val="00593957"/>
    <w:rsid w:val="005939D5"/>
    <w:rsid w:val="00593AB9"/>
    <w:rsid w:val="00593AC4"/>
    <w:rsid w:val="00593EE1"/>
    <w:rsid w:val="00594737"/>
    <w:rsid w:val="00594787"/>
    <w:rsid w:val="00594ABB"/>
    <w:rsid w:val="00594D1C"/>
    <w:rsid w:val="00594E36"/>
    <w:rsid w:val="00594F0A"/>
    <w:rsid w:val="0059525E"/>
    <w:rsid w:val="0059536B"/>
    <w:rsid w:val="00595887"/>
    <w:rsid w:val="00595D2C"/>
    <w:rsid w:val="00596176"/>
    <w:rsid w:val="005961F7"/>
    <w:rsid w:val="005968D6"/>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3E97"/>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AE1"/>
    <w:rsid w:val="005B0DEF"/>
    <w:rsid w:val="005B10E2"/>
    <w:rsid w:val="005B1339"/>
    <w:rsid w:val="005B2085"/>
    <w:rsid w:val="005B2225"/>
    <w:rsid w:val="005B234D"/>
    <w:rsid w:val="005B2799"/>
    <w:rsid w:val="005B2B3A"/>
    <w:rsid w:val="005B2B77"/>
    <w:rsid w:val="005B2DF2"/>
    <w:rsid w:val="005B3890"/>
    <w:rsid w:val="005B3D30"/>
    <w:rsid w:val="005B3D4A"/>
    <w:rsid w:val="005B3E4A"/>
    <w:rsid w:val="005B4D87"/>
    <w:rsid w:val="005B53ED"/>
    <w:rsid w:val="005B5B61"/>
    <w:rsid w:val="005B7674"/>
    <w:rsid w:val="005B7DD1"/>
    <w:rsid w:val="005B7E74"/>
    <w:rsid w:val="005C00A0"/>
    <w:rsid w:val="005C053A"/>
    <w:rsid w:val="005C0ADF"/>
    <w:rsid w:val="005C1182"/>
    <w:rsid w:val="005C1417"/>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16D"/>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7487"/>
    <w:rsid w:val="006002C7"/>
    <w:rsid w:val="0060088E"/>
    <w:rsid w:val="00600971"/>
    <w:rsid w:val="00600F95"/>
    <w:rsid w:val="00601213"/>
    <w:rsid w:val="00601839"/>
    <w:rsid w:val="00601C72"/>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C76"/>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42"/>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066"/>
    <w:rsid w:val="006406F5"/>
    <w:rsid w:val="00640F35"/>
    <w:rsid w:val="00641256"/>
    <w:rsid w:val="006414A1"/>
    <w:rsid w:val="00642179"/>
    <w:rsid w:val="00642CA7"/>
    <w:rsid w:val="00643465"/>
    <w:rsid w:val="006435FF"/>
    <w:rsid w:val="00643639"/>
    <w:rsid w:val="00643660"/>
    <w:rsid w:val="006437BA"/>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CBA"/>
    <w:rsid w:val="00662DF4"/>
    <w:rsid w:val="006633B4"/>
    <w:rsid w:val="006638AD"/>
    <w:rsid w:val="00663DE4"/>
    <w:rsid w:val="00663ECA"/>
    <w:rsid w:val="00665C0D"/>
    <w:rsid w:val="00665E9A"/>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040"/>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CA"/>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1DD1"/>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A1B"/>
    <w:rsid w:val="006D6DA3"/>
    <w:rsid w:val="006D7040"/>
    <w:rsid w:val="006D74F3"/>
    <w:rsid w:val="006D7D9E"/>
    <w:rsid w:val="006D7EB0"/>
    <w:rsid w:val="006E0138"/>
    <w:rsid w:val="006E06C4"/>
    <w:rsid w:val="006E0BB0"/>
    <w:rsid w:val="006E0D34"/>
    <w:rsid w:val="006E12C3"/>
    <w:rsid w:val="006E137D"/>
    <w:rsid w:val="006E1FF4"/>
    <w:rsid w:val="006E2529"/>
    <w:rsid w:val="006E2B39"/>
    <w:rsid w:val="006E2E36"/>
    <w:rsid w:val="006E32EB"/>
    <w:rsid w:val="006E35C7"/>
    <w:rsid w:val="006E376A"/>
    <w:rsid w:val="006E38DA"/>
    <w:rsid w:val="006E45F3"/>
    <w:rsid w:val="006E4A2F"/>
    <w:rsid w:val="006E4BA2"/>
    <w:rsid w:val="006E4ED4"/>
    <w:rsid w:val="006E543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5E7C"/>
    <w:rsid w:val="00716462"/>
    <w:rsid w:val="00717279"/>
    <w:rsid w:val="007172B1"/>
    <w:rsid w:val="007172F8"/>
    <w:rsid w:val="00717CBA"/>
    <w:rsid w:val="00717CDA"/>
    <w:rsid w:val="00717F5F"/>
    <w:rsid w:val="007200BB"/>
    <w:rsid w:val="00720AA0"/>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70D"/>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0F44"/>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276"/>
    <w:rsid w:val="00744A64"/>
    <w:rsid w:val="00744D47"/>
    <w:rsid w:val="00744EA0"/>
    <w:rsid w:val="00745599"/>
    <w:rsid w:val="007457F3"/>
    <w:rsid w:val="00745D2E"/>
    <w:rsid w:val="00745F95"/>
    <w:rsid w:val="0074638D"/>
    <w:rsid w:val="00746484"/>
    <w:rsid w:val="007464DE"/>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4FCB"/>
    <w:rsid w:val="0075505C"/>
    <w:rsid w:val="0075540C"/>
    <w:rsid w:val="00755944"/>
    <w:rsid w:val="00755DB1"/>
    <w:rsid w:val="00756685"/>
    <w:rsid w:val="00756A63"/>
    <w:rsid w:val="007574FC"/>
    <w:rsid w:val="0075775D"/>
    <w:rsid w:val="00757D99"/>
    <w:rsid w:val="00760080"/>
    <w:rsid w:val="007601E0"/>
    <w:rsid w:val="007605A2"/>
    <w:rsid w:val="00760975"/>
    <w:rsid w:val="007609B8"/>
    <w:rsid w:val="00761254"/>
    <w:rsid w:val="007613B0"/>
    <w:rsid w:val="007614C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33"/>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32C"/>
    <w:rsid w:val="007A748D"/>
    <w:rsid w:val="007A77E7"/>
    <w:rsid w:val="007A77F6"/>
    <w:rsid w:val="007A7A96"/>
    <w:rsid w:val="007A7B24"/>
    <w:rsid w:val="007A7E62"/>
    <w:rsid w:val="007B0275"/>
    <w:rsid w:val="007B03AF"/>
    <w:rsid w:val="007B1187"/>
    <w:rsid w:val="007B123A"/>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A30"/>
    <w:rsid w:val="007B5DEA"/>
    <w:rsid w:val="007B6892"/>
    <w:rsid w:val="007B7380"/>
    <w:rsid w:val="007B7D0C"/>
    <w:rsid w:val="007B7DC1"/>
    <w:rsid w:val="007B7EDB"/>
    <w:rsid w:val="007C0284"/>
    <w:rsid w:val="007C02EB"/>
    <w:rsid w:val="007C06E6"/>
    <w:rsid w:val="007C0DCC"/>
    <w:rsid w:val="007C1119"/>
    <w:rsid w:val="007C19AD"/>
    <w:rsid w:val="007C1B42"/>
    <w:rsid w:val="007C233C"/>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7D3"/>
    <w:rsid w:val="007D29AA"/>
    <w:rsid w:val="007D2F09"/>
    <w:rsid w:val="007D2F1C"/>
    <w:rsid w:val="007D2F44"/>
    <w:rsid w:val="007D2F4D"/>
    <w:rsid w:val="007D30F4"/>
    <w:rsid w:val="007D3544"/>
    <w:rsid w:val="007D36C2"/>
    <w:rsid w:val="007D40DA"/>
    <w:rsid w:val="007D4178"/>
    <w:rsid w:val="007D46BA"/>
    <w:rsid w:val="007D4C00"/>
    <w:rsid w:val="007D4D33"/>
    <w:rsid w:val="007D5662"/>
    <w:rsid w:val="007D5B2D"/>
    <w:rsid w:val="007D5FC3"/>
    <w:rsid w:val="007D670C"/>
    <w:rsid w:val="007D67F3"/>
    <w:rsid w:val="007D7175"/>
    <w:rsid w:val="007D7265"/>
    <w:rsid w:val="007D727B"/>
    <w:rsid w:val="007E107A"/>
    <w:rsid w:val="007E1369"/>
    <w:rsid w:val="007E194E"/>
    <w:rsid w:val="007E1A1B"/>
    <w:rsid w:val="007E1A88"/>
    <w:rsid w:val="007E1ACC"/>
    <w:rsid w:val="007E2935"/>
    <w:rsid w:val="007E2B3C"/>
    <w:rsid w:val="007E31B9"/>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23"/>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5FEF"/>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6A7"/>
    <w:rsid w:val="00803B89"/>
    <w:rsid w:val="00804130"/>
    <w:rsid w:val="0080453E"/>
    <w:rsid w:val="00804B92"/>
    <w:rsid w:val="00804D4C"/>
    <w:rsid w:val="00804E21"/>
    <w:rsid w:val="00805092"/>
    <w:rsid w:val="0080591C"/>
    <w:rsid w:val="0080648E"/>
    <w:rsid w:val="008067CC"/>
    <w:rsid w:val="00806AAF"/>
    <w:rsid w:val="00806AF6"/>
    <w:rsid w:val="008070AC"/>
    <w:rsid w:val="00807634"/>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6B55"/>
    <w:rsid w:val="008172BE"/>
    <w:rsid w:val="008179DA"/>
    <w:rsid w:val="00817B71"/>
    <w:rsid w:val="00820244"/>
    <w:rsid w:val="00820440"/>
    <w:rsid w:val="0082080D"/>
    <w:rsid w:val="00820C09"/>
    <w:rsid w:val="00820FF3"/>
    <w:rsid w:val="00821E94"/>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6BB"/>
    <w:rsid w:val="008257CC"/>
    <w:rsid w:val="00825D0C"/>
    <w:rsid w:val="008260CA"/>
    <w:rsid w:val="0082632F"/>
    <w:rsid w:val="008265D1"/>
    <w:rsid w:val="00826EC5"/>
    <w:rsid w:val="008274BF"/>
    <w:rsid w:val="008277F3"/>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6EA4"/>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F7A"/>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6C17"/>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67D3B"/>
    <w:rsid w:val="00870211"/>
    <w:rsid w:val="0087106E"/>
    <w:rsid w:val="0087120C"/>
    <w:rsid w:val="0087126C"/>
    <w:rsid w:val="008712FD"/>
    <w:rsid w:val="008713EB"/>
    <w:rsid w:val="008716A1"/>
    <w:rsid w:val="00871966"/>
    <w:rsid w:val="00871CE6"/>
    <w:rsid w:val="0087267D"/>
    <w:rsid w:val="008728A2"/>
    <w:rsid w:val="00872D3F"/>
    <w:rsid w:val="00872DD8"/>
    <w:rsid w:val="008733A4"/>
    <w:rsid w:val="008733C8"/>
    <w:rsid w:val="008733E4"/>
    <w:rsid w:val="00873E65"/>
    <w:rsid w:val="00873F15"/>
    <w:rsid w:val="00874096"/>
    <w:rsid w:val="0087415C"/>
    <w:rsid w:val="0087421F"/>
    <w:rsid w:val="00874A93"/>
    <w:rsid w:val="0087512E"/>
    <w:rsid w:val="00875147"/>
    <w:rsid w:val="00875158"/>
    <w:rsid w:val="00875161"/>
    <w:rsid w:val="008756A4"/>
    <w:rsid w:val="008758D6"/>
    <w:rsid w:val="00875AE4"/>
    <w:rsid w:val="00875EBE"/>
    <w:rsid w:val="00875F23"/>
    <w:rsid w:val="00875F73"/>
    <w:rsid w:val="0087649B"/>
    <w:rsid w:val="0087652F"/>
    <w:rsid w:val="00876584"/>
    <w:rsid w:val="00877AA2"/>
    <w:rsid w:val="00877EE6"/>
    <w:rsid w:val="00880080"/>
    <w:rsid w:val="00880133"/>
    <w:rsid w:val="008801E2"/>
    <w:rsid w:val="00880BCB"/>
    <w:rsid w:val="00880F30"/>
    <w:rsid w:val="00881935"/>
    <w:rsid w:val="00881B17"/>
    <w:rsid w:val="00882788"/>
    <w:rsid w:val="00882B29"/>
    <w:rsid w:val="008833E8"/>
    <w:rsid w:val="00884583"/>
    <w:rsid w:val="008846C5"/>
    <w:rsid w:val="008846F1"/>
    <w:rsid w:val="00884B65"/>
    <w:rsid w:val="00884F37"/>
    <w:rsid w:val="00884F80"/>
    <w:rsid w:val="00885CA4"/>
    <w:rsid w:val="008862CB"/>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C7CAA"/>
    <w:rsid w:val="008D0AFB"/>
    <w:rsid w:val="008D0FC7"/>
    <w:rsid w:val="008D14EF"/>
    <w:rsid w:val="008D1511"/>
    <w:rsid w:val="008D208F"/>
    <w:rsid w:val="008D2194"/>
    <w:rsid w:val="008D226A"/>
    <w:rsid w:val="008D28DF"/>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488"/>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C61"/>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460"/>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5FCB"/>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756"/>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453B"/>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2E5D"/>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67FE2"/>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45C"/>
    <w:rsid w:val="0097461B"/>
    <w:rsid w:val="00974A1F"/>
    <w:rsid w:val="00974D4B"/>
    <w:rsid w:val="00975104"/>
    <w:rsid w:val="00975199"/>
    <w:rsid w:val="009756A0"/>
    <w:rsid w:val="00975EB1"/>
    <w:rsid w:val="009762E7"/>
    <w:rsid w:val="00977489"/>
    <w:rsid w:val="00977949"/>
    <w:rsid w:val="009779A2"/>
    <w:rsid w:val="00977BA7"/>
    <w:rsid w:val="00981228"/>
    <w:rsid w:val="009813ED"/>
    <w:rsid w:val="0098194F"/>
    <w:rsid w:val="00982554"/>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9A"/>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A97"/>
    <w:rsid w:val="009A2DF9"/>
    <w:rsid w:val="009A2F7D"/>
    <w:rsid w:val="009A3201"/>
    <w:rsid w:val="009A3396"/>
    <w:rsid w:val="009A3572"/>
    <w:rsid w:val="009A3A86"/>
    <w:rsid w:val="009A443A"/>
    <w:rsid w:val="009A483C"/>
    <w:rsid w:val="009A4869"/>
    <w:rsid w:val="009A4AD9"/>
    <w:rsid w:val="009A4F8A"/>
    <w:rsid w:val="009A505F"/>
    <w:rsid w:val="009A532E"/>
    <w:rsid w:val="009A53D5"/>
    <w:rsid w:val="009A609D"/>
    <w:rsid w:val="009A6A6B"/>
    <w:rsid w:val="009A6F24"/>
    <w:rsid w:val="009A791C"/>
    <w:rsid w:val="009B0C11"/>
    <w:rsid w:val="009B0CCA"/>
    <w:rsid w:val="009B1616"/>
    <w:rsid w:val="009B1999"/>
    <w:rsid w:val="009B1E81"/>
    <w:rsid w:val="009B1EF9"/>
    <w:rsid w:val="009B1F0A"/>
    <w:rsid w:val="009B2090"/>
    <w:rsid w:val="009B26AC"/>
    <w:rsid w:val="009B29F4"/>
    <w:rsid w:val="009B2A77"/>
    <w:rsid w:val="009B37E2"/>
    <w:rsid w:val="009B387B"/>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648"/>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9A7"/>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96E"/>
    <w:rsid w:val="009E0A9E"/>
    <w:rsid w:val="009E0E1F"/>
    <w:rsid w:val="009E1920"/>
    <w:rsid w:val="009E19A2"/>
    <w:rsid w:val="009E1B47"/>
    <w:rsid w:val="009E1D40"/>
    <w:rsid w:val="009E1DCD"/>
    <w:rsid w:val="009E237A"/>
    <w:rsid w:val="009E3AFD"/>
    <w:rsid w:val="009E3CDD"/>
    <w:rsid w:val="009E4B16"/>
    <w:rsid w:val="009E4CF5"/>
    <w:rsid w:val="009E5A82"/>
    <w:rsid w:val="009E5C60"/>
    <w:rsid w:val="009E5C9E"/>
    <w:rsid w:val="009E64DB"/>
    <w:rsid w:val="009E6794"/>
    <w:rsid w:val="009E7189"/>
    <w:rsid w:val="009E7396"/>
    <w:rsid w:val="009E7875"/>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6F3"/>
    <w:rsid w:val="009F399E"/>
    <w:rsid w:val="009F3A24"/>
    <w:rsid w:val="009F3FB5"/>
    <w:rsid w:val="009F4E2B"/>
    <w:rsid w:val="009F4F66"/>
    <w:rsid w:val="009F510E"/>
    <w:rsid w:val="009F520B"/>
    <w:rsid w:val="009F521F"/>
    <w:rsid w:val="009F553C"/>
    <w:rsid w:val="009F59F8"/>
    <w:rsid w:val="009F5B99"/>
    <w:rsid w:val="009F63E8"/>
    <w:rsid w:val="009F6527"/>
    <w:rsid w:val="009F6781"/>
    <w:rsid w:val="009F6878"/>
    <w:rsid w:val="009F6A6A"/>
    <w:rsid w:val="009F6B33"/>
    <w:rsid w:val="009F74D0"/>
    <w:rsid w:val="009F74FC"/>
    <w:rsid w:val="009F7A21"/>
    <w:rsid w:val="009F7AE6"/>
    <w:rsid w:val="009F7E10"/>
    <w:rsid w:val="00A005B0"/>
    <w:rsid w:val="00A00851"/>
    <w:rsid w:val="00A00B9B"/>
    <w:rsid w:val="00A00E4A"/>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8B4"/>
    <w:rsid w:val="00A469BD"/>
    <w:rsid w:val="00A469FB"/>
    <w:rsid w:val="00A46A20"/>
    <w:rsid w:val="00A46ADE"/>
    <w:rsid w:val="00A46E4A"/>
    <w:rsid w:val="00A477C5"/>
    <w:rsid w:val="00A501C9"/>
    <w:rsid w:val="00A50506"/>
    <w:rsid w:val="00A50943"/>
    <w:rsid w:val="00A50CE0"/>
    <w:rsid w:val="00A50F11"/>
    <w:rsid w:val="00A519D8"/>
    <w:rsid w:val="00A52047"/>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2E1"/>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084"/>
    <w:rsid w:val="00A6643C"/>
    <w:rsid w:val="00A667C4"/>
    <w:rsid w:val="00A66AA4"/>
    <w:rsid w:val="00A67117"/>
    <w:rsid w:val="00A674C6"/>
    <w:rsid w:val="00A67544"/>
    <w:rsid w:val="00A67673"/>
    <w:rsid w:val="00A67CF9"/>
    <w:rsid w:val="00A67D73"/>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2F3"/>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A61"/>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77E"/>
    <w:rsid w:val="00AB09EF"/>
    <w:rsid w:val="00AB0AC9"/>
    <w:rsid w:val="00AB0BA3"/>
    <w:rsid w:val="00AB0D35"/>
    <w:rsid w:val="00AB0D3B"/>
    <w:rsid w:val="00AB185A"/>
    <w:rsid w:val="00AB1BA7"/>
    <w:rsid w:val="00AB1CE8"/>
    <w:rsid w:val="00AB1E04"/>
    <w:rsid w:val="00AB1E1A"/>
    <w:rsid w:val="00AB1E9C"/>
    <w:rsid w:val="00AB224A"/>
    <w:rsid w:val="00AB27F9"/>
    <w:rsid w:val="00AB290F"/>
    <w:rsid w:val="00AB291C"/>
    <w:rsid w:val="00AB2DCF"/>
    <w:rsid w:val="00AB2E0F"/>
    <w:rsid w:val="00AB3113"/>
    <w:rsid w:val="00AB348A"/>
    <w:rsid w:val="00AB3F38"/>
    <w:rsid w:val="00AB40FD"/>
    <w:rsid w:val="00AB43EC"/>
    <w:rsid w:val="00AB446A"/>
    <w:rsid w:val="00AB4BF4"/>
    <w:rsid w:val="00AB50B0"/>
    <w:rsid w:val="00AB599F"/>
    <w:rsid w:val="00AB5ADF"/>
    <w:rsid w:val="00AB5E57"/>
    <w:rsid w:val="00AB623A"/>
    <w:rsid w:val="00AB6B3F"/>
    <w:rsid w:val="00AB725F"/>
    <w:rsid w:val="00AB74A7"/>
    <w:rsid w:val="00AB774E"/>
    <w:rsid w:val="00AC00BC"/>
    <w:rsid w:val="00AC0705"/>
    <w:rsid w:val="00AC0E0F"/>
    <w:rsid w:val="00AC0E88"/>
    <w:rsid w:val="00AC0F43"/>
    <w:rsid w:val="00AC1091"/>
    <w:rsid w:val="00AC109B"/>
    <w:rsid w:val="00AC1414"/>
    <w:rsid w:val="00AC173D"/>
    <w:rsid w:val="00AC254D"/>
    <w:rsid w:val="00AC2896"/>
    <w:rsid w:val="00AC28D4"/>
    <w:rsid w:val="00AC28FD"/>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552"/>
    <w:rsid w:val="00AD2852"/>
    <w:rsid w:val="00AD3757"/>
    <w:rsid w:val="00AD3976"/>
    <w:rsid w:val="00AD3D07"/>
    <w:rsid w:val="00AD4089"/>
    <w:rsid w:val="00AD4116"/>
    <w:rsid w:val="00AD4C4D"/>
    <w:rsid w:val="00AD4D2A"/>
    <w:rsid w:val="00AD542F"/>
    <w:rsid w:val="00AD5543"/>
    <w:rsid w:val="00AD5D7B"/>
    <w:rsid w:val="00AD6094"/>
    <w:rsid w:val="00AD64DD"/>
    <w:rsid w:val="00AD6849"/>
    <w:rsid w:val="00AD6AAA"/>
    <w:rsid w:val="00AD6BCA"/>
    <w:rsid w:val="00AD7305"/>
    <w:rsid w:val="00AD7539"/>
    <w:rsid w:val="00AD7E64"/>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C96"/>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11B"/>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2F44"/>
    <w:rsid w:val="00AF3618"/>
    <w:rsid w:val="00AF3DBB"/>
    <w:rsid w:val="00AF3FA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0B45"/>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1FB"/>
    <w:rsid w:val="00B1032A"/>
    <w:rsid w:val="00B104CB"/>
    <w:rsid w:val="00B10558"/>
    <w:rsid w:val="00B10F9D"/>
    <w:rsid w:val="00B11101"/>
    <w:rsid w:val="00B11183"/>
    <w:rsid w:val="00B11534"/>
    <w:rsid w:val="00B116F0"/>
    <w:rsid w:val="00B11770"/>
    <w:rsid w:val="00B118AF"/>
    <w:rsid w:val="00B11A68"/>
    <w:rsid w:val="00B12D00"/>
    <w:rsid w:val="00B12E61"/>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4B7C"/>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B19"/>
    <w:rsid w:val="00B33FC3"/>
    <w:rsid w:val="00B340AA"/>
    <w:rsid w:val="00B34574"/>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35E"/>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0B7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1ED6"/>
    <w:rsid w:val="00B620D1"/>
    <w:rsid w:val="00B6266F"/>
    <w:rsid w:val="00B62E0B"/>
    <w:rsid w:val="00B63762"/>
    <w:rsid w:val="00B63C32"/>
    <w:rsid w:val="00B63C37"/>
    <w:rsid w:val="00B64434"/>
    <w:rsid w:val="00B64584"/>
    <w:rsid w:val="00B64B7F"/>
    <w:rsid w:val="00B6515D"/>
    <w:rsid w:val="00B65172"/>
    <w:rsid w:val="00B65630"/>
    <w:rsid w:val="00B6594F"/>
    <w:rsid w:val="00B65EB5"/>
    <w:rsid w:val="00B6617B"/>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037"/>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8F5"/>
    <w:rsid w:val="00B84E59"/>
    <w:rsid w:val="00B8502A"/>
    <w:rsid w:val="00B85064"/>
    <w:rsid w:val="00B853BE"/>
    <w:rsid w:val="00B8641F"/>
    <w:rsid w:val="00B86476"/>
    <w:rsid w:val="00B86A3D"/>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6DE"/>
    <w:rsid w:val="00BA78F0"/>
    <w:rsid w:val="00BA7ACD"/>
    <w:rsid w:val="00BB0067"/>
    <w:rsid w:val="00BB055D"/>
    <w:rsid w:val="00BB0663"/>
    <w:rsid w:val="00BB08D4"/>
    <w:rsid w:val="00BB1463"/>
    <w:rsid w:val="00BB1548"/>
    <w:rsid w:val="00BB1654"/>
    <w:rsid w:val="00BB1CE7"/>
    <w:rsid w:val="00BB2A58"/>
    <w:rsid w:val="00BB2FD3"/>
    <w:rsid w:val="00BB2FDF"/>
    <w:rsid w:val="00BB2FFF"/>
    <w:rsid w:val="00BB3360"/>
    <w:rsid w:val="00BB36E5"/>
    <w:rsid w:val="00BB36E7"/>
    <w:rsid w:val="00BB3D15"/>
    <w:rsid w:val="00BB44C4"/>
    <w:rsid w:val="00BB44FC"/>
    <w:rsid w:val="00BB4A0D"/>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23"/>
    <w:rsid w:val="00BC2CC3"/>
    <w:rsid w:val="00BC307F"/>
    <w:rsid w:val="00BC3106"/>
    <w:rsid w:val="00BC3159"/>
    <w:rsid w:val="00BC3257"/>
    <w:rsid w:val="00BC37A1"/>
    <w:rsid w:val="00BC39DB"/>
    <w:rsid w:val="00BC3A32"/>
    <w:rsid w:val="00BC3C1F"/>
    <w:rsid w:val="00BC46EF"/>
    <w:rsid w:val="00BC4BBF"/>
    <w:rsid w:val="00BC6164"/>
    <w:rsid w:val="00BC6AA1"/>
    <w:rsid w:val="00BC6F04"/>
    <w:rsid w:val="00BC6F3D"/>
    <w:rsid w:val="00BC6FD6"/>
    <w:rsid w:val="00BC7AA3"/>
    <w:rsid w:val="00BD008E"/>
    <w:rsid w:val="00BD084D"/>
    <w:rsid w:val="00BD0B56"/>
    <w:rsid w:val="00BD0E60"/>
    <w:rsid w:val="00BD10EB"/>
    <w:rsid w:val="00BD1401"/>
    <w:rsid w:val="00BD22EA"/>
    <w:rsid w:val="00BD23D2"/>
    <w:rsid w:val="00BD267C"/>
    <w:rsid w:val="00BD2F3B"/>
    <w:rsid w:val="00BD3372"/>
    <w:rsid w:val="00BD50AA"/>
    <w:rsid w:val="00BD5135"/>
    <w:rsid w:val="00BD521A"/>
    <w:rsid w:val="00BD5740"/>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6C1C"/>
    <w:rsid w:val="00BE7C2A"/>
    <w:rsid w:val="00BE7C4D"/>
    <w:rsid w:val="00BE7F6A"/>
    <w:rsid w:val="00BF0274"/>
    <w:rsid w:val="00BF0621"/>
    <w:rsid w:val="00BF08C4"/>
    <w:rsid w:val="00BF0BAF"/>
    <w:rsid w:val="00BF0D12"/>
    <w:rsid w:val="00BF1329"/>
    <w:rsid w:val="00BF19CE"/>
    <w:rsid w:val="00BF1F04"/>
    <w:rsid w:val="00BF2038"/>
    <w:rsid w:val="00BF2B6F"/>
    <w:rsid w:val="00BF2F19"/>
    <w:rsid w:val="00BF3265"/>
    <w:rsid w:val="00BF326B"/>
    <w:rsid w:val="00BF351A"/>
    <w:rsid w:val="00BF35D4"/>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5B6"/>
    <w:rsid w:val="00C13BDA"/>
    <w:rsid w:val="00C13FFD"/>
    <w:rsid w:val="00C1407F"/>
    <w:rsid w:val="00C14632"/>
    <w:rsid w:val="00C14AC4"/>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ACC"/>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A0D"/>
    <w:rsid w:val="00C36BF5"/>
    <w:rsid w:val="00C36DBC"/>
    <w:rsid w:val="00C373BD"/>
    <w:rsid w:val="00C376BA"/>
    <w:rsid w:val="00C37A26"/>
    <w:rsid w:val="00C37BA2"/>
    <w:rsid w:val="00C37C8E"/>
    <w:rsid w:val="00C37CBC"/>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24"/>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26"/>
    <w:rsid w:val="00C54D71"/>
    <w:rsid w:val="00C55164"/>
    <w:rsid w:val="00C554A8"/>
    <w:rsid w:val="00C55BE8"/>
    <w:rsid w:val="00C56137"/>
    <w:rsid w:val="00C56149"/>
    <w:rsid w:val="00C563F5"/>
    <w:rsid w:val="00C570F7"/>
    <w:rsid w:val="00C57353"/>
    <w:rsid w:val="00C577D8"/>
    <w:rsid w:val="00C57C32"/>
    <w:rsid w:val="00C57C7C"/>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E5"/>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22E"/>
    <w:rsid w:val="00C80538"/>
    <w:rsid w:val="00C809B3"/>
    <w:rsid w:val="00C809BC"/>
    <w:rsid w:val="00C80C52"/>
    <w:rsid w:val="00C80D49"/>
    <w:rsid w:val="00C80DEA"/>
    <w:rsid w:val="00C80E21"/>
    <w:rsid w:val="00C821BA"/>
    <w:rsid w:val="00C832AE"/>
    <w:rsid w:val="00C832DC"/>
    <w:rsid w:val="00C8377F"/>
    <w:rsid w:val="00C849DD"/>
    <w:rsid w:val="00C8502B"/>
    <w:rsid w:val="00C85424"/>
    <w:rsid w:val="00C85F17"/>
    <w:rsid w:val="00C8646D"/>
    <w:rsid w:val="00C86F4B"/>
    <w:rsid w:val="00C8715E"/>
    <w:rsid w:val="00C87488"/>
    <w:rsid w:val="00C875DE"/>
    <w:rsid w:val="00C8779B"/>
    <w:rsid w:val="00C8780F"/>
    <w:rsid w:val="00C8781C"/>
    <w:rsid w:val="00C8793A"/>
    <w:rsid w:val="00C879DD"/>
    <w:rsid w:val="00C87E93"/>
    <w:rsid w:val="00C889B7"/>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916"/>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098"/>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36C"/>
    <w:rsid w:val="00CC5C5B"/>
    <w:rsid w:val="00CC5D59"/>
    <w:rsid w:val="00CC6D4F"/>
    <w:rsid w:val="00CC70F6"/>
    <w:rsid w:val="00CC737C"/>
    <w:rsid w:val="00CD04F4"/>
    <w:rsid w:val="00CD05A0"/>
    <w:rsid w:val="00CD05E5"/>
    <w:rsid w:val="00CD087D"/>
    <w:rsid w:val="00CD0949"/>
    <w:rsid w:val="00CD0B93"/>
    <w:rsid w:val="00CD0F5D"/>
    <w:rsid w:val="00CD1C0B"/>
    <w:rsid w:val="00CD20BA"/>
    <w:rsid w:val="00CD239A"/>
    <w:rsid w:val="00CD291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374"/>
    <w:rsid w:val="00CF4D44"/>
    <w:rsid w:val="00CF4F6B"/>
    <w:rsid w:val="00CF50BA"/>
    <w:rsid w:val="00CF5263"/>
    <w:rsid w:val="00CF536E"/>
    <w:rsid w:val="00CF5CEF"/>
    <w:rsid w:val="00CF60B5"/>
    <w:rsid w:val="00CF630A"/>
    <w:rsid w:val="00CF6457"/>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2DD"/>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6B4"/>
    <w:rsid w:val="00D127FB"/>
    <w:rsid w:val="00D12B55"/>
    <w:rsid w:val="00D131DC"/>
    <w:rsid w:val="00D133E9"/>
    <w:rsid w:val="00D1384E"/>
    <w:rsid w:val="00D13A89"/>
    <w:rsid w:val="00D13B13"/>
    <w:rsid w:val="00D14236"/>
    <w:rsid w:val="00D14394"/>
    <w:rsid w:val="00D143CD"/>
    <w:rsid w:val="00D14553"/>
    <w:rsid w:val="00D14D2A"/>
    <w:rsid w:val="00D14DB1"/>
    <w:rsid w:val="00D15027"/>
    <w:rsid w:val="00D15A76"/>
    <w:rsid w:val="00D15F43"/>
    <w:rsid w:val="00D1620A"/>
    <w:rsid w:val="00D164C3"/>
    <w:rsid w:val="00D16B48"/>
    <w:rsid w:val="00D16E87"/>
    <w:rsid w:val="00D173F6"/>
    <w:rsid w:val="00D17497"/>
    <w:rsid w:val="00D177EC"/>
    <w:rsid w:val="00D17B86"/>
    <w:rsid w:val="00D20060"/>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2E2E"/>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710C"/>
    <w:rsid w:val="00D379AB"/>
    <w:rsid w:val="00D37E19"/>
    <w:rsid w:val="00D40290"/>
    <w:rsid w:val="00D405B3"/>
    <w:rsid w:val="00D40D05"/>
    <w:rsid w:val="00D4138E"/>
    <w:rsid w:val="00D4147F"/>
    <w:rsid w:val="00D41AA1"/>
    <w:rsid w:val="00D422F5"/>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2BF8"/>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CEF"/>
    <w:rsid w:val="00D66E18"/>
    <w:rsid w:val="00D67107"/>
    <w:rsid w:val="00D671CD"/>
    <w:rsid w:val="00D6734D"/>
    <w:rsid w:val="00D6752A"/>
    <w:rsid w:val="00D675D3"/>
    <w:rsid w:val="00D677D3"/>
    <w:rsid w:val="00D679CF"/>
    <w:rsid w:val="00D679D3"/>
    <w:rsid w:val="00D67C42"/>
    <w:rsid w:val="00D70376"/>
    <w:rsid w:val="00D70935"/>
    <w:rsid w:val="00D70DDA"/>
    <w:rsid w:val="00D71208"/>
    <w:rsid w:val="00D72407"/>
    <w:rsid w:val="00D729BD"/>
    <w:rsid w:val="00D7356F"/>
    <w:rsid w:val="00D73587"/>
    <w:rsid w:val="00D73983"/>
    <w:rsid w:val="00D739F5"/>
    <w:rsid w:val="00D73C55"/>
    <w:rsid w:val="00D73EBB"/>
    <w:rsid w:val="00D742AE"/>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CFA"/>
    <w:rsid w:val="00D80D1C"/>
    <w:rsid w:val="00D812F9"/>
    <w:rsid w:val="00D814B5"/>
    <w:rsid w:val="00D8173A"/>
    <w:rsid w:val="00D8178C"/>
    <w:rsid w:val="00D81792"/>
    <w:rsid w:val="00D81961"/>
    <w:rsid w:val="00D819B1"/>
    <w:rsid w:val="00D82437"/>
    <w:rsid w:val="00D82494"/>
    <w:rsid w:val="00D83463"/>
    <w:rsid w:val="00D83AE9"/>
    <w:rsid w:val="00D842F2"/>
    <w:rsid w:val="00D84BA8"/>
    <w:rsid w:val="00D84ECC"/>
    <w:rsid w:val="00D84F30"/>
    <w:rsid w:val="00D854EC"/>
    <w:rsid w:val="00D855B9"/>
    <w:rsid w:val="00D857B8"/>
    <w:rsid w:val="00D86152"/>
    <w:rsid w:val="00D87175"/>
    <w:rsid w:val="00D87321"/>
    <w:rsid w:val="00D878BC"/>
    <w:rsid w:val="00D87ABF"/>
    <w:rsid w:val="00D87AE2"/>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3F9F"/>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2EF"/>
    <w:rsid w:val="00DA0A7F"/>
    <w:rsid w:val="00DA1C31"/>
    <w:rsid w:val="00DA20BC"/>
    <w:rsid w:val="00DA2C0E"/>
    <w:rsid w:val="00DA2ED7"/>
    <w:rsid w:val="00DA3297"/>
    <w:rsid w:val="00DA3520"/>
    <w:rsid w:val="00DA3822"/>
    <w:rsid w:val="00DA3E7A"/>
    <w:rsid w:val="00DA3EE4"/>
    <w:rsid w:val="00DA430C"/>
    <w:rsid w:val="00DA4A2A"/>
    <w:rsid w:val="00DA53EF"/>
    <w:rsid w:val="00DA5784"/>
    <w:rsid w:val="00DA5C66"/>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091"/>
    <w:rsid w:val="00DC3237"/>
    <w:rsid w:val="00DC34B4"/>
    <w:rsid w:val="00DC3CAE"/>
    <w:rsid w:val="00DC3EF7"/>
    <w:rsid w:val="00DC41A4"/>
    <w:rsid w:val="00DC436A"/>
    <w:rsid w:val="00DC4A3F"/>
    <w:rsid w:val="00DC5672"/>
    <w:rsid w:val="00DC58E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01B"/>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82E"/>
    <w:rsid w:val="00DF2D6F"/>
    <w:rsid w:val="00DF2EB7"/>
    <w:rsid w:val="00DF2F91"/>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DF7BE1"/>
    <w:rsid w:val="00E00295"/>
    <w:rsid w:val="00E002F1"/>
    <w:rsid w:val="00E0082C"/>
    <w:rsid w:val="00E00BC0"/>
    <w:rsid w:val="00E010BB"/>
    <w:rsid w:val="00E01427"/>
    <w:rsid w:val="00E0181B"/>
    <w:rsid w:val="00E018C0"/>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214E"/>
    <w:rsid w:val="00E121C1"/>
    <w:rsid w:val="00E1243D"/>
    <w:rsid w:val="00E12CF9"/>
    <w:rsid w:val="00E12E58"/>
    <w:rsid w:val="00E138FF"/>
    <w:rsid w:val="00E143E7"/>
    <w:rsid w:val="00E145D6"/>
    <w:rsid w:val="00E14946"/>
    <w:rsid w:val="00E14A42"/>
    <w:rsid w:val="00E14A7E"/>
    <w:rsid w:val="00E151E1"/>
    <w:rsid w:val="00E151EC"/>
    <w:rsid w:val="00E15398"/>
    <w:rsid w:val="00E15502"/>
    <w:rsid w:val="00E15A6C"/>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778"/>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162"/>
    <w:rsid w:val="00E404C3"/>
    <w:rsid w:val="00E4053C"/>
    <w:rsid w:val="00E40549"/>
    <w:rsid w:val="00E406DC"/>
    <w:rsid w:val="00E408E7"/>
    <w:rsid w:val="00E40BBD"/>
    <w:rsid w:val="00E40FAC"/>
    <w:rsid w:val="00E41983"/>
    <w:rsid w:val="00E419D9"/>
    <w:rsid w:val="00E41F2E"/>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21B"/>
    <w:rsid w:val="00E54649"/>
    <w:rsid w:val="00E547B3"/>
    <w:rsid w:val="00E55923"/>
    <w:rsid w:val="00E55D5A"/>
    <w:rsid w:val="00E56619"/>
    <w:rsid w:val="00E56665"/>
    <w:rsid w:val="00E566A4"/>
    <w:rsid w:val="00E567DF"/>
    <w:rsid w:val="00E56825"/>
    <w:rsid w:val="00E56CA2"/>
    <w:rsid w:val="00E56E14"/>
    <w:rsid w:val="00E5733D"/>
    <w:rsid w:val="00E57786"/>
    <w:rsid w:val="00E57A4F"/>
    <w:rsid w:val="00E57E48"/>
    <w:rsid w:val="00E60D50"/>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39F"/>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0E5B"/>
    <w:rsid w:val="00E91015"/>
    <w:rsid w:val="00E9171D"/>
    <w:rsid w:val="00E91858"/>
    <w:rsid w:val="00E9196C"/>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3EE"/>
    <w:rsid w:val="00EB14AA"/>
    <w:rsid w:val="00EB160C"/>
    <w:rsid w:val="00EB169E"/>
    <w:rsid w:val="00EB1B27"/>
    <w:rsid w:val="00EB1DA8"/>
    <w:rsid w:val="00EB2BD5"/>
    <w:rsid w:val="00EB3D55"/>
    <w:rsid w:val="00EB4C21"/>
    <w:rsid w:val="00EB4CFF"/>
    <w:rsid w:val="00EB50F7"/>
    <w:rsid w:val="00EB5476"/>
    <w:rsid w:val="00EB54AB"/>
    <w:rsid w:val="00EB5832"/>
    <w:rsid w:val="00EB5A81"/>
    <w:rsid w:val="00EB6524"/>
    <w:rsid w:val="00EB6A94"/>
    <w:rsid w:val="00EB6ABD"/>
    <w:rsid w:val="00EB70B0"/>
    <w:rsid w:val="00EB7605"/>
    <w:rsid w:val="00EB7612"/>
    <w:rsid w:val="00EB7633"/>
    <w:rsid w:val="00EB7736"/>
    <w:rsid w:val="00EC04AD"/>
    <w:rsid w:val="00EC069D"/>
    <w:rsid w:val="00EC2A0F"/>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58A"/>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0F3E"/>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5EA2"/>
    <w:rsid w:val="00EE6528"/>
    <w:rsid w:val="00EE688F"/>
    <w:rsid w:val="00EE6A6E"/>
    <w:rsid w:val="00EE6F1E"/>
    <w:rsid w:val="00EE7359"/>
    <w:rsid w:val="00EE760C"/>
    <w:rsid w:val="00EE7977"/>
    <w:rsid w:val="00EE7B8B"/>
    <w:rsid w:val="00EF0266"/>
    <w:rsid w:val="00EF0348"/>
    <w:rsid w:val="00EF04E3"/>
    <w:rsid w:val="00EF0699"/>
    <w:rsid w:val="00EF0862"/>
    <w:rsid w:val="00EF0A2F"/>
    <w:rsid w:val="00EF1F9C"/>
    <w:rsid w:val="00EF205E"/>
    <w:rsid w:val="00EF232A"/>
    <w:rsid w:val="00EF26BA"/>
    <w:rsid w:val="00EF2950"/>
    <w:rsid w:val="00EF29AD"/>
    <w:rsid w:val="00EF39EB"/>
    <w:rsid w:val="00EF3CA0"/>
    <w:rsid w:val="00EF3F46"/>
    <w:rsid w:val="00EF4366"/>
    <w:rsid w:val="00EF476F"/>
    <w:rsid w:val="00EF4CD6"/>
    <w:rsid w:val="00EF55A0"/>
    <w:rsid w:val="00EF5AAC"/>
    <w:rsid w:val="00EF5FB3"/>
    <w:rsid w:val="00EF63D1"/>
    <w:rsid w:val="00EF6513"/>
    <w:rsid w:val="00EF6683"/>
    <w:rsid w:val="00EF7002"/>
    <w:rsid w:val="00EF73AF"/>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4C8"/>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79E"/>
    <w:rsid w:val="00F12A51"/>
    <w:rsid w:val="00F13376"/>
    <w:rsid w:val="00F133A1"/>
    <w:rsid w:val="00F1368F"/>
    <w:rsid w:val="00F13ECD"/>
    <w:rsid w:val="00F14328"/>
    <w:rsid w:val="00F155CE"/>
    <w:rsid w:val="00F156C0"/>
    <w:rsid w:val="00F159DE"/>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842"/>
    <w:rsid w:val="00F31A58"/>
    <w:rsid w:val="00F31B22"/>
    <w:rsid w:val="00F31B49"/>
    <w:rsid w:val="00F322B6"/>
    <w:rsid w:val="00F32329"/>
    <w:rsid w:val="00F328C9"/>
    <w:rsid w:val="00F32B12"/>
    <w:rsid w:val="00F32F56"/>
    <w:rsid w:val="00F32FDF"/>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0EF6"/>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434"/>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143"/>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CCB"/>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24D"/>
    <w:rsid w:val="00F9128C"/>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34C"/>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D75"/>
    <w:rsid w:val="00FA3F05"/>
    <w:rsid w:val="00FA4168"/>
    <w:rsid w:val="00FA4622"/>
    <w:rsid w:val="00FA4D66"/>
    <w:rsid w:val="00FA4F50"/>
    <w:rsid w:val="00FA54DE"/>
    <w:rsid w:val="00FA5A4E"/>
    <w:rsid w:val="00FA650A"/>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271"/>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54E"/>
    <w:rsid w:val="00FD37F6"/>
    <w:rsid w:val="00FD4589"/>
    <w:rsid w:val="00FD45CA"/>
    <w:rsid w:val="00FD46DF"/>
    <w:rsid w:val="00FD473E"/>
    <w:rsid w:val="00FD52C9"/>
    <w:rsid w:val="00FD548D"/>
    <w:rsid w:val="00FD59E0"/>
    <w:rsid w:val="00FD5F6D"/>
    <w:rsid w:val="00FD6279"/>
    <w:rsid w:val="00FD66BB"/>
    <w:rsid w:val="00FD6CBA"/>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97B"/>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2541200"/>
    <w:rsid w:val="026D4174"/>
    <w:rsid w:val="03B22A1D"/>
    <w:rsid w:val="04B04BE4"/>
    <w:rsid w:val="0516F940"/>
    <w:rsid w:val="0527F85C"/>
    <w:rsid w:val="08C59A01"/>
    <w:rsid w:val="0C4FB174"/>
    <w:rsid w:val="0C778388"/>
    <w:rsid w:val="0E9B0D31"/>
    <w:rsid w:val="100EC0AB"/>
    <w:rsid w:val="1036A013"/>
    <w:rsid w:val="10A1CB56"/>
    <w:rsid w:val="12846A7D"/>
    <w:rsid w:val="135F104A"/>
    <w:rsid w:val="14D6869D"/>
    <w:rsid w:val="15E67CE2"/>
    <w:rsid w:val="15EA15AA"/>
    <w:rsid w:val="1731F932"/>
    <w:rsid w:val="17FA0330"/>
    <w:rsid w:val="18EC71E0"/>
    <w:rsid w:val="195B3A8A"/>
    <w:rsid w:val="1A7F1558"/>
    <w:rsid w:val="1C62592C"/>
    <w:rsid w:val="1C95A249"/>
    <w:rsid w:val="1D7D6F47"/>
    <w:rsid w:val="1E6C4E79"/>
    <w:rsid w:val="1E91019A"/>
    <w:rsid w:val="1F6C1ECF"/>
    <w:rsid w:val="1FFE90B0"/>
    <w:rsid w:val="2082A24C"/>
    <w:rsid w:val="2286EEB9"/>
    <w:rsid w:val="2344A35D"/>
    <w:rsid w:val="2396359C"/>
    <w:rsid w:val="23AF41C0"/>
    <w:rsid w:val="24B27846"/>
    <w:rsid w:val="25EE6192"/>
    <w:rsid w:val="26E6FEBB"/>
    <w:rsid w:val="28181480"/>
    <w:rsid w:val="2932ADD7"/>
    <w:rsid w:val="2BF8231A"/>
    <w:rsid w:val="2C31797A"/>
    <w:rsid w:val="2CF22CA6"/>
    <w:rsid w:val="2D0911F0"/>
    <w:rsid w:val="2D3D17E2"/>
    <w:rsid w:val="2E5309D4"/>
    <w:rsid w:val="2E660E4B"/>
    <w:rsid w:val="30929185"/>
    <w:rsid w:val="33E97A62"/>
    <w:rsid w:val="33E9AD33"/>
    <w:rsid w:val="34DD6F2B"/>
    <w:rsid w:val="34E4F3D7"/>
    <w:rsid w:val="363AD6BD"/>
    <w:rsid w:val="368212F0"/>
    <w:rsid w:val="37211B24"/>
    <w:rsid w:val="3905BDAA"/>
    <w:rsid w:val="3B35064C"/>
    <w:rsid w:val="3CD0D6AD"/>
    <w:rsid w:val="3E8A2F26"/>
    <w:rsid w:val="3E8AC69E"/>
    <w:rsid w:val="3F35006D"/>
    <w:rsid w:val="3F36CDBD"/>
    <w:rsid w:val="3F418CF7"/>
    <w:rsid w:val="3F97E3C4"/>
    <w:rsid w:val="407A6928"/>
    <w:rsid w:val="41D490CF"/>
    <w:rsid w:val="41E6FA75"/>
    <w:rsid w:val="44FB807B"/>
    <w:rsid w:val="457D7353"/>
    <w:rsid w:val="462EF91D"/>
    <w:rsid w:val="46760923"/>
    <w:rsid w:val="469750DC"/>
    <w:rsid w:val="47645C2B"/>
    <w:rsid w:val="47CAC97E"/>
    <w:rsid w:val="4B716902"/>
    <w:rsid w:val="4B924C6B"/>
    <w:rsid w:val="4C465843"/>
    <w:rsid w:val="4C5D3E6F"/>
    <w:rsid w:val="4D41F1D7"/>
    <w:rsid w:val="4D6E25CE"/>
    <w:rsid w:val="4E43FA0C"/>
    <w:rsid w:val="4EA262C1"/>
    <w:rsid w:val="4EA909C4"/>
    <w:rsid w:val="5065BD8E"/>
    <w:rsid w:val="53E0F64A"/>
    <w:rsid w:val="5656F977"/>
    <w:rsid w:val="593C76E7"/>
    <w:rsid w:val="59648697"/>
    <w:rsid w:val="5CDFFB27"/>
    <w:rsid w:val="5CFDC24B"/>
    <w:rsid w:val="5D035BF7"/>
    <w:rsid w:val="5DB21068"/>
    <w:rsid w:val="5F12514D"/>
    <w:rsid w:val="5F5163FA"/>
    <w:rsid w:val="6118A83C"/>
    <w:rsid w:val="621F9F3F"/>
    <w:rsid w:val="62843C54"/>
    <w:rsid w:val="62A97A2A"/>
    <w:rsid w:val="62E0268D"/>
    <w:rsid w:val="6379447E"/>
    <w:rsid w:val="6485ECE5"/>
    <w:rsid w:val="66E73948"/>
    <w:rsid w:val="67C5BD72"/>
    <w:rsid w:val="68E38838"/>
    <w:rsid w:val="68FEE3DE"/>
    <w:rsid w:val="6A1F546F"/>
    <w:rsid w:val="6AB48C0F"/>
    <w:rsid w:val="6B6B2E06"/>
    <w:rsid w:val="6B8682C4"/>
    <w:rsid w:val="703E9F29"/>
    <w:rsid w:val="70C4924A"/>
    <w:rsid w:val="7354E1BC"/>
    <w:rsid w:val="7390CA60"/>
    <w:rsid w:val="73AD0E58"/>
    <w:rsid w:val="75047CB9"/>
    <w:rsid w:val="762D19AB"/>
    <w:rsid w:val="76554FA4"/>
    <w:rsid w:val="76B14BCD"/>
    <w:rsid w:val="78DF6DA8"/>
    <w:rsid w:val="7936CCFE"/>
    <w:rsid w:val="79CEB197"/>
    <w:rsid w:val="7CD91E77"/>
    <w:rsid w:val="7F88C8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5E41A"/>
  <w15:docId w15:val="{CA9BB61D-F370-4E12-94E1-754C5F7F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styleId="aff5">
    <w:name w:val="Mention"/>
    <w:basedOn w:val="a0"/>
    <w:uiPriority w:val="99"/>
    <w:unhideWhenUsed/>
    <w:rsid w:val="00217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36EF49DE-E7C2-43DF-8C8A-23771F4A3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F6081-3E55-45EF-8AC2-EA4230FAE052}">
  <ds:schemaRefs>
    <ds:schemaRef ds:uri="http://schemas.openxmlformats.org/officeDocument/2006/bibliography"/>
  </ds:schemaRefs>
</ds:datastoreItem>
</file>

<file path=customXml/itemProps4.xml><?xml version="1.0" encoding="utf-8"?>
<ds:datastoreItem xmlns:ds="http://schemas.openxmlformats.org/officeDocument/2006/customXml" ds:itemID="{824304CD-ACF9-4859-8EBB-A4F948AA77D6}">
  <ds:schemaRefs>
    <ds:schemaRef ds:uri="http://schemas.openxmlformats.org/officeDocument/2006/bibliography"/>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1588</Words>
  <Characters>9057</Characters>
  <Application>Microsoft Office Word</Application>
  <DocSecurity>0</DocSecurity>
  <Lines>75</Lines>
  <Paragraphs>21</Paragraphs>
  <ScaleCrop>false</ScaleCrop>
  <Company>Sony</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Emme</cp:lastModifiedBy>
  <cp:revision>275</cp:revision>
  <cp:lastPrinted>2016-05-14T12:14:00Z</cp:lastPrinted>
  <dcterms:created xsi:type="dcterms:W3CDTF">2022-04-12T02:40:00Z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