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62BCA2F7"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w:t>
      </w:r>
      <w:r w:rsidR="003F1DF1">
        <w:rPr>
          <w:rFonts w:ascii="Arial" w:eastAsia="MS Mincho" w:hAnsi="Arial"/>
          <w:b/>
          <w:bCs/>
          <w:sz w:val="22"/>
        </w:rPr>
        <w:t>16</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935489">
        <w:rPr>
          <w:rFonts w:ascii="Arial" w:eastAsia="MS Mincho" w:hAnsi="Arial"/>
          <w:b/>
          <w:sz w:val="22"/>
        </w:rPr>
        <w:t xml:space="preserve">  </w:t>
      </w:r>
      <w:r w:rsidR="00935489" w:rsidRPr="00935489">
        <w:rPr>
          <w:rFonts w:ascii="Arial" w:eastAsia="MS Mincho" w:hAnsi="Arial"/>
          <w:b/>
          <w:sz w:val="22"/>
        </w:rPr>
        <w:t>R1-2400759</w:t>
      </w:r>
    </w:p>
    <w:p w14:paraId="43731BAB" w14:textId="09EF409A" w:rsidR="00FA7121" w:rsidRDefault="003F1DF1" w:rsidP="00FA7121">
      <w:pPr>
        <w:pStyle w:val="ad"/>
        <w:tabs>
          <w:tab w:val="left" w:pos="1800"/>
        </w:tabs>
        <w:ind w:left="1800" w:hanging="1800"/>
        <w:rPr>
          <w:rFonts w:ascii="Arial" w:eastAsia="MS Mincho" w:hAnsi="Arial"/>
          <w:b/>
          <w:bCs/>
          <w:sz w:val="22"/>
          <w:lang w:val="en-GB"/>
        </w:rPr>
      </w:pPr>
      <w:r w:rsidRPr="003F1DF1">
        <w:rPr>
          <w:rFonts w:ascii="Arial" w:eastAsia="MS Mincho" w:hAnsi="Arial"/>
          <w:b/>
          <w:bCs/>
          <w:sz w:val="22"/>
          <w:lang w:val="en-GB"/>
        </w:rPr>
        <w:t>Athens, Greece, Feb 26</w:t>
      </w:r>
      <w:r w:rsidRPr="003F1DF1">
        <w:rPr>
          <w:rFonts w:ascii="Arial" w:eastAsia="MS Mincho" w:hAnsi="Arial"/>
          <w:b/>
          <w:bCs/>
          <w:sz w:val="22"/>
          <w:vertAlign w:val="superscript"/>
          <w:lang w:val="en-GB"/>
        </w:rPr>
        <w:t>th</w:t>
      </w:r>
      <w:r w:rsidRPr="003F1DF1">
        <w:rPr>
          <w:rFonts w:ascii="Arial" w:eastAsia="MS Mincho" w:hAnsi="Arial"/>
          <w:b/>
          <w:bCs/>
          <w:sz w:val="22"/>
          <w:lang w:val="en-GB"/>
        </w:rPr>
        <w:t xml:space="preserve"> – Mar 1</w:t>
      </w:r>
      <w:r w:rsidRPr="003F1DF1">
        <w:rPr>
          <w:rFonts w:ascii="Arial" w:eastAsia="MS Mincho" w:hAnsi="Arial"/>
          <w:b/>
          <w:bCs/>
          <w:sz w:val="22"/>
          <w:vertAlign w:val="superscript"/>
          <w:lang w:val="en-GB"/>
        </w:rPr>
        <w:t>st</w:t>
      </w:r>
      <w:r w:rsidRPr="003F1DF1">
        <w:rPr>
          <w:rFonts w:ascii="Arial" w:eastAsia="MS Mincho" w:hAnsi="Arial"/>
          <w:b/>
          <w:bCs/>
          <w:sz w:val="22"/>
          <w:lang w:val="en-GB"/>
        </w:rPr>
        <w:t>, 2024</w:t>
      </w:r>
    </w:p>
    <w:p w14:paraId="3A8DFA02" w14:textId="77777777" w:rsidR="003F1DF1" w:rsidRPr="003F1DF1" w:rsidRDefault="003F1DF1" w:rsidP="00FA7121">
      <w:pPr>
        <w:pStyle w:val="ad"/>
        <w:tabs>
          <w:tab w:val="left" w:pos="1800"/>
        </w:tabs>
        <w:ind w:left="1800" w:hanging="1800"/>
        <w:rPr>
          <w:rFonts w:ascii="Arial" w:eastAsia="宋体" w:hAnsi="Arial" w:cs="Arial"/>
          <w:b/>
          <w:sz w:val="22"/>
          <w:szCs w:val="22"/>
          <w:lang w:eastAsia="zh-CN"/>
        </w:rPr>
      </w:pPr>
    </w:p>
    <w:p w14:paraId="31F94C55" w14:textId="461CF248"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3F1DF1">
        <w:rPr>
          <w:rFonts w:ascii="Arial" w:hAnsi="Arial" w:cs="Arial"/>
          <w:b/>
          <w:sz w:val="22"/>
          <w:szCs w:val="22"/>
        </w:rPr>
        <w:t>CICTCI</w:t>
      </w:r>
    </w:p>
    <w:p w14:paraId="43F23138" w14:textId="19133C83"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w:t>
      </w:r>
      <w:r w:rsidR="000543DC">
        <w:rPr>
          <w:rFonts w:ascii="Arial" w:eastAsiaTheme="minorEastAsia" w:hAnsi="Arial" w:cs="Arial"/>
          <w:b/>
          <w:sz w:val="22"/>
          <w:szCs w:val="22"/>
          <w:lang w:eastAsia="zh-CN"/>
        </w:rPr>
        <w:t>deployment scenarios</w:t>
      </w:r>
      <w:r w:rsidR="00D600D4">
        <w:rPr>
          <w:rFonts w:ascii="Arial" w:eastAsiaTheme="minorEastAsia" w:hAnsi="Arial" w:cs="Arial"/>
          <w:b/>
          <w:sz w:val="22"/>
          <w:szCs w:val="22"/>
          <w:lang w:eastAsia="zh-CN"/>
        </w:rPr>
        <w:t xml:space="preserve"> for Integrated Sensing and </w:t>
      </w:r>
      <w:bookmarkStart w:id="1" w:name="_GoBack"/>
      <w:bookmarkEnd w:id="1"/>
      <w:r w:rsidR="003F1DF1">
        <w:rPr>
          <w:rFonts w:ascii="Arial" w:eastAsiaTheme="minorEastAsia" w:hAnsi="Arial" w:cs="Arial"/>
          <w:b/>
          <w:sz w:val="22"/>
          <w:szCs w:val="22"/>
          <w:lang w:eastAsia="zh-CN"/>
        </w:rPr>
        <w:t>Communication</w:t>
      </w:r>
      <w:r w:rsidR="004E3D63" w:rsidRPr="00207D52">
        <w:rPr>
          <w:rFonts w:ascii="Arial" w:hAnsi="Arial" w:cs="Arial"/>
          <w:b/>
          <w:sz w:val="22"/>
          <w:szCs w:val="22"/>
        </w:rPr>
        <w:t xml:space="preserve"> </w:t>
      </w:r>
    </w:p>
    <w:p w14:paraId="3D57111A" w14:textId="7FA6B0B6"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D408DB">
        <w:rPr>
          <w:rFonts w:eastAsiaTheme="minorEastAsia" w:hint="cs"/>
          <w:b/>
          <w:sz w:val="22"/>
          <w:szCs w:val="22"/>
          <w:lang w:eastAsia="zh-CN"/>
        </w:rPr>
        <w:t>9</w:t>
      </w:r>
      <w:r w:rsidR="00D408DB">
        <w:rPr>
          <w:rFonts w:eastAsiaTheme="minorEastAsia"/>
          <w:b/>
          <w:sz w:val="22"/>
          <w:szCs w:val="22"/>
          <w:lang w:eastAsia="zh-CN"/>
        </w:rPr>
        <w:t>.</w:t>
      </w:r>
      <w:r w:rsidR="003F1DF1">
        <w:rPr>
          <w:rFonts w:eastAsiaTheme="minorEastAsia"/>
          <w:b/>
          <w:sz w:val="22"/>
          <w:szCs w:val="22"/>
          <w:lang w:eastAsia="zh-CN"/>
        </w:rPr>
        <w:t>7.1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47BEE61B" w14:textId="33122503" w:rsidR="00E33366" w:rsidRPr="002346CF" w:rsidRDefault="00E33366" w:rsidP="00E33366">
      <w:pPr>
        <w:spacing w:after="120"/>
        <w:jc w:val="both"/>
        <w:rPr>
          <w:rFonts w:eastAsiaTheme="minorEastAsia"/>
          <w:lang w:eastAsia="zh-CN"/>
        </w:rPr>
      </w:pPr>
      <w:bookmarkStart w:id="4" w:name="_Hlk156981220"/>
      <w:r>
        <w:rPr>
          <w:rFonts w:eastAsiaTheme="minorEastAsia" w:hint="eastAsia"/>
          <w:lang w:eastAsia="zh-CN"/>
        </w:rPr>
        <w:t>I</w:t>
      </w:r>
      <w:r>
        <w:rPr>
          <w:rFonts w:eastAsiaTheme="minorEastAsia"/>
          <w:lang w:eastAsia="zh-CN"/>
        </w:rPr>
        <w:t>n</w:t>
      </w:r>
      <w:r w:rsidRPr="00C2077F">
        <w:rPr>
          <w:rFonts w:hint="eastAsia"/>
        </w:rPr>
        <w:t xml:space="preserve"> </w:t>
      </w:r>
      <w:r w:rsidRPr="00C2077F">
        <w:t>RAN</w:t>
      </w:r>
      <w:r>
        <w:rPr>
          <w:rFonts w:eastAsiaTheme="minorEastAsia" w:hint="eastAsia"/>
          <w:lang w:eastAsia="zh-CN"/>
        </w:rPr>
        <w:t>#</w:t>
      </w:r>
      <w:r w:rsidR="000543DC">
        <w:rPr>
          <w:rFonts w:eastAsiaTheme="minorEastAsia"/>
          <w:lang w:eastAsia="zh-CN"/>
        </w:rPr>
        <w:t>102</w:t>
      </w:r>
      <w:r>
        <w:rPr>
          <w:rFonts w:eastAsiaTheme="minorEastAsia" w:hint="eastAsia"/>
          <w:lang w:eastAsia="zh-CN"/>
        </w:rPr>
        <w:t xml:space="preserve"> meeting</w:t>
      </w:r>
      <w:r w:rsidRPr="00C2077F">
        <w:t>,</w:t>
      </w:r>
      <w:r>
        <w:rPr>
          <w:rFonts w:hint="eastAsia"/>
        </w:rPr>
        <w:t xml:space="preserve"> </w:t>
      </w:r>
      <w:r>
        <w:rPr>
          <w:rFonts w:eastAsiaTheme="minorEastAsia" w:hint="eastAsia"/>
          <w:lang w:eastAsia="zh-CN"/>
        </w:rPr>
        <w:t xml:space="preserve">a new </w:t>
      </w:r>
      <w:r w:rsidR="000543DC">
        <w:rPr>
          <w:rFonts w:eastAsiaTheme="minorEastAsia"/>
          <w:lang w:eastAsia="zh-CN"/>
        </w:rPr>
        <w:t>study</w:t>
      </w:r>
      <w:r>
        <w:rPr>
          <w:rFonts w:eastAsiaTheme="minorEastAsia" w:hint="eastAsia"/>
          <w:lang w:eastAsia="zh-CN"/>
        </w:rPr>
        <w:t xml:space="preserve"> item</w:t>
      </w:r>
      <w:r w:rsidR="00CB5053">
        <w:rPr>
          <w:rFonts w:eastAsiaTheme="minorEastAsia"/>
          <w:lang w:eastAsia="zh-CN"/>
        </w:rPr>
        <w:t>,</w:t>
      </w:r>
      <w:r>
        <w:rPr>
          <w:rFonts w:eastAsiaTheme="minorEastAsia" w:hint="eastAsia"/>
          <w:lang w:eastAsia="zh-CN"/>
        </w:rPr>
        <w:t xml:space="preserve"> </w:t>
      </w:r>
      <w:r w:rsidR="00AF3D6C">
        <w:t xml:space="preserve">channel modelling for </w:t>
      </w:r>
      <w:r w:rsidR="00AF3D6C" w:rsidRPr="00AF3D6C">
        <w:rPr>
          <w:rFonts w:hint="eastAsia"/>
        </w:rPr>
        <w:t>i</w:t>
      </w:r>
      <w:r w:rsidR="000543DC" w:rsidRPr="000543DC">
        <w:t>ntegrated sensing and communication (ISAC) for NR</w:t>
      </w:r>
      <w:r w:rsidR="00CB5053">
        <w:t>,</w:t>
      </w:r>
      <w:r>
        <w:rPr>
          <w:rFonts w:eastAsiaTheme="minorEastAsia" w:hint="eastAsia"/>
          <w:lang w:eastAsia="zh-CN"/>
        </w:rPr>
        <w:t xml:space="preserve"> was approved in </w:t>
      </w:r>
      <w:r w:rsidRPr="007773F5">
        <w:rPr>
          <w:rFonts w:eastAsiaTheme="minorEastAsia"/>
          <w:lang w:eastAsia="zh-CN"/>
        </w:rPr>
        <w:t>RP-</w:t>
      </w:r>
      <w:r>
        <w:rPr>
          <w:rFonts w:eastAsiaTheme="minorEastAsia"/>
          <w:lang w:eastAsia="zh-CN"/>
        </w:rPr>
        <w:t>2</w:t>
      </w:r>
      <w:r w:rsidR="000543DC">
        <w:rPr>
          <w:rFonts w:eastAsiaTheme="minorEastAsia"/>
          <w:lang w:eastAsia="zh-CN"/>
        </w:rPr>
        <w:t>34069</w:t>
      </w:r>
      <w:r w:rsidR="006478D3">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_Ref101446791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Pr="004308D1">
        <w:t xml:space="preserve">The objective of this </w:t>
      </w:r>
      <w:r w:rsidR="00D7510C">
        <w:t>study</w:t>
      </w:r>
      <w:r w:rsidRPr="004308D1">
        <w:t xml:space="preserve"> item is</w:t>
      </w:r>
      <w:r w:rsidR="00D7510C" w:rsidRPr="00D7510C">
        <w:rPr>
          <w:rFonts w:eastAsiaTheme="minorEastAsia"/>
          <w:bCs/>
          <w:lang w:val="en-GB" w:eastAsia="en-GB"/>
        </w:rPr>
        <w:t xml:space="preserve"> </w:t>
      </w:r>
      <w:r w:rsidR="00D7510C" w:rsidRPr="00D7510C">
        <w:rPr>
          <w:bCs/>
          <w:lang w:val="en-GB"/>
        </w:rPr>
        <w:t>to define channel modelling aspects to support object detection and/or tracking</w:t>
      </w:r>
      <w:r w:rsidR="00D7510C" w:rsidRPr="00D7510C">
        <w:t xml:space="preserve"> </w:t>
      </w:r>
      <w:r w:rsidR="00D7510C" w:rsidRPr="00D7510C">
        <w:rPr>
          <w:bCs/>
          <w:lang w:val="en-GB"/>
        </w:rPr>
        <w:t>and to enable them to be distinguished from unintended objects</w:t>
      </w:r>
      <w:r>
        <w:rPr>
          <w:rFonts w:eastAsiaTheme="minorEastAsia" w:hint="eastAsia"/>
          <w:lang w:eastAsia="zh-CN"/>
        </w:rPr>
        <w:t xml:space="preserve">. The following table lists the </w:t>
      </w:r>
      <w:r w:rsidR="00D7510C">
        <w:rPr>
          <w:rFonts w:eastAsiaTheme="minorEastAsia"/>
          <w:lang w:eastAsia="zh-CN"/>
        </w:rPr>
        <w:t>detailed</w:t>
      </w:r>
      <w:r>
        <w:rPr>
          <w:rFonts w:eastAsiaTheme="minorEastAsia" w:hint="eastAsia"/>
          <w:lang w:eastAsia="zh-CN"/>
        </w:rPr>
        <w:t xml:space="preserve"> </w:t>
      </w:r>
      <w:r w:rsidRPr="00FF0312">
        <w:t>objectives</w:t>
      </w:r>
      <w:r>
        <w:rPr>
          <w:rFonts w:hint="eastAsia"/>
        </w:rPr>
        <w:t xml:space="preserve"> related to</w:t>
      </w:r>
      <w:r>
        <w:rPr>
          <w:rFonts w:eastAsiaTheme="minorEastAsia" w:hint="eastAsia"/>
          <w:lang w:eastAsia="zh-CN"/>
        </w:rPr>
        <w:t xml:space="preserve"> RAN1.</w:t>
      </w:r>
    </w:p>
    <w:tbl>
      <w:tblPr>
        <w:tblStyle w:val="af5"/>
        <w:tblW w:w="0" w:type="auto"/>
        <w:tblInd w:w="-5" w:type="dxa"/>
        <w:tblLook w:val="04A0" w:firstRow="1" w:lastRow="0" w:firstColumn="1" w:lastColumn="0" w:noHBand="0" w:noVBand="1"/>
      </w:tblPr>
      <w:tblGrid>
        <w:gridCol w:w="9781"/>
      </w:tblGrid>
      <w:tr w:rsidR="00E33366" w14:paraId="3A398BAF" w14:textId="77777777" w:rsidTr="0072099C">
        <w:tc>
          <w:tcPr>
            <w:tcW w:w="9781" w:type="dxa"/>
          </w:tcPr>
          <w:p w14:paraId="58FFAF23" w14:textId="77777777" w:rsidR="00D7510C" w:rsidRPr="00D7510C" w:rsidRDefault="00D7510C" w:rsidP="00D7510C">
            <w:pPr>
              <w:overflowPunct w:val="0"/>
              <w:autoSpaceDE w:val="0"/>
              <w:autoSpaceDN w:val="0"/>
              <w:adjustRightInd w:val="0"/>
              <w:textAlignment w:val="baseline"/>
              <w:rPr>
                <w:rFonts w:eastAsia="等线"/>
                <w:bCs/>
                <w:lang w:val="en-GB" w:eastAsia="en-GB"/>
              </w:rPr>
            </w:pPr>
            <w:r w:rsidRPr="00D7510C">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63EEA8DB" w14:textId="77777777" w:rsidR="00D7510C" w:rsidRPr="00D7510C" w:rsidRDefault="00D7510C" w:rsidP="00A405C1">
            <w:pPr>
              <w:numPr>
                <w:ilvl w:val="0"/>
                <w:numId w:val="8"/>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UAVs</w:t>
            </w:r>
          </w:p>
          <w:p w14:paraId="55D0BCEA" w14:textId="77777777" w:rsidR="00D7510C" w:rsidRPr="00D7510C" w:rsidRDefault="00D7510C" w:rsidP="00A405C1">
            <w:pPr>
              <w:numPr>
                <w:ilvl w:val="0"/>
                <w:numId w:val="8"/>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 xml:space="preserve">Humans indoors and outdoors </w:t>
            </w:r>
          </w:p>
          <w:p w14:paraId="43EC314D" w14:textId="77777777" w:rsidR="00D7510C" w:rsidRPr="00D7510C" w:rsidRDefault="00D7510C" w:rsidP="00A405C1">
            <w:pPr>
              <w:numPr>
                <w:ilvl w:val="0"/>
                <w:numId w:val="8"/>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Automotive vehicles (at least outdoors)</w:t>
            </w:r>
          </w:p>
          <w:p w14:paraId="572C3E13" w14:textId="77777777" w:rsidR="00D7510C" w:rsidRPr="00D7510C" w:rsidRDefault="00D7510C" w:rsidP="00A405C1">
            <w:pPr>
              <w:numPr>
                <w:ilvl w:val="0"/>
                <w:numId w:val="8"/>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Automated guided vehicles (e.g. in indoor factories)</w:t>
            </w:r>
          </w:p>
          <w:p w14:paraId="57563658" w14:textId="77777777" w:rsidR="00D7510C" w:rsidRPr="00D7510C" w:rsidRDefault="00D7510C" w:rsidP="00A405C1">
            <w:pPr>
              <w:numPr>
                <w:ilvl w:val="0"/>
                <w:numId w:val="8"/>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Objects creating hazards on roads/railways, with a minimum size dependent on frequency</w:t>
            </w:r>
          </w:p>
          <w:p w14:paraId="216FA6D6" w14:textId="77777777" w:rsidR="00D7510C" w:rsidRPr="00D7510C" w:rsidRDefault="00D7510C" w:rsidP="00D7510C">
            <w:pPr>
              <w:overflowPunct w:val="0"/>
              <w:autoSpaceDE w:val="0"/>
              <w:autoSpaceDN w:val="0"/>
              <w:adjustRightInd w:val="0"/>
              <w:textAlignment w:val="baseline"/>
              <w:rPr>
                <w:rFonts w:eastAsia="等线"/>
                <w:bCs/>
                <w:lang w:val="en-GB" w:eastAsia="en-GB"/>
              </w:rPr>
            </w:pPr>
          </w:p>
          <w:p w14:paraId="5360238D" w14:textId="77777777" w:rsidR="00D7510C" w:rsidRPr="00D7510C" w:rsidRDefault="00D7510C" w:rsidP="00D7510C">
            <w:pPr>
              <w:overflowPunct w:val="0"/>
              <w:autoSpaceDE w:val="0"/>
              <w:autoSpaceDN w:val="0"/>
              <w:adjustRightInd w:val="0"/>
              <w:textAlignment w:val="baseline"/>
              <w:rPr>
                <w:rFonts w:eastAsia="等线"/>
                <w:bCs/>
                <w:lang w:val="en-GB" w:eastAsia="en-GB"/>
              </w:rPr>
            </w:pPr>
            <w:r w:rsidRPr="00D7510C">
              <w:rPr>
                <w:rFonts w:eastAsia="等线"/>
                <w:bCs/>
                <w:lang w:val="en-GB" w:eastAsia="en-GB"/>
              </w:rPr>
              <w:t xml:space="preserve">All six sensing modes should be considered (i.e. TRP-TRP </w:t>
            </w:r>
            <w:proofErr w:type="spellStart"/>
            <w:r w:rsidRPr="00D7510C">
              <w:rPr>
                <w:rFonts w:eastAsia="等线"/>
                <w:bCs/>
                <w:lang w:val="en-GB" w:eastAsia="en-GB"/>
              </w:rPr>
              <w:t>bistatic</w:t>
            </w:r>
            <w:proofErr w:type="spellEnd"/>
            <w:r w:rsidRPr="00D7510C">
              <w:rPr>
                <w:rFonts w:eastAsia="等线"/>
                <w:bCs/>
                <w:lang w:val="en-GB" w:eastAsia="en-GB"/>
              </w:rPr>
              <w:t xml:space="preserve">, TRP monostatic, TRP-UE </w:t>
            </w:r>
            <w:proofErr w:type="spellStart"/>
            <w:r w:rsidRPr="00D7510C">
              <w:rPr>
                <w:rFonts w:eastAsia="等线"/>
                <w:bCs/>
                <w:lang w:val="en-GB" w:eastAsia="en-GB"/>
              </w:rPr>
              <w:t>bistatic</w:t>
            </w:r>
            <w:proofErr w:type="spellEnd"/>
            <w:r w:rsidRPr="00D7510C">
              <w:rPr>
                <w:rFonts w:eastAsia="等线"/>
                <w:bCs/>
                <w:lang w:val="en-GB" w:eastAsia="en-GB"/>
              </w:rPr>
              <w:t xml:space="preserve">, UE-TRP </w:t>
            </w:r>
            <w:proofErr w:type="spellStart"/>
            <w:r w:rsidRPr="00D7510C">
              <w:rPr>
                <w:rFonts w:eastAsia="等线"/>
                <w:bCs/>
                <w:lang w:val="en-GB" w:eastAsia="en-GB"/>
              </w:rPr>
              <w:t>bistatic</w:t>
            </w:r>
            <w:proofErr w:type="spellEnd"/>
            <w:r w:rsidRPr="00D7510C">
              <w:rPr>
                <w:rFonts w:eastAsia="等线"/>
                <w:bCs/>
                <w:lang w:val="en-GB" w:eastAsia="en-GB"/>
              </w:rPr>
              <w:t xml:space="preserve">, UE-UE </w:t>
            </w:r>
            <w:proofErr w:type="spellStart"/>
            <w:r w:rsidRPr="00D7510C">
              <w:rPr>
                <w:rFonts w:eastAsia="等线"/>
                <w:bCs/>
                <w:lang w:val="en-GB" w:eastAsia="en-GB"/>
              </w:rPr>
              <w:t>bistatic</w:t>
            </w:r>
            <w:proofErr w:type="spellEnd"/>
            <w:r w:rsidRPr="00D7510C">
              <w:rPr>
                <w:rFonts w:eastAsia="等线"/>
                <w:bCs/>
                <w:lang w:val="en-GB" w:eastAsia="en-GB"/>
              </w:rPr>
              <w:t xml:space="preserve">, UE monostatic). </w:t>
            </w:r>
          </w:p>
          <w:p w14:paraId="2A40C0D3" w14:textId="77777777" w:rsidR="00D7510C" w:rsidRPr="00D7510C" w:rsidRDefault="00D7510C" w:rsidP="00D7510C">
            <w:pPr>
              <w:overflowPunct w:val="0"/>
              <w:autoSpaceDE w:val="0"/>
              <w:autoSpaceDN w:val="0"/>
              <w:adjustRightInd w:val="0"/>
              <w:textAlignment w:val="baseline"/>
              <w:rPr>
                <w:rFonts w:eastAsia="等线"/>
                <w:bCs/>
                <w:lang w:val="en-GB" w:eastAsia="en-GB"/>
              </w:rPr>
            </w:pPr>
          </w:p>
          <w:p w14:paraId="11322803" w14:textId="77777777" w:rsidR="00D7510C" w:rsidRPr="00D7510C" w:rsidRDefault="00D7510C" w:rsidP="00D7510C">
            <w:pPr>
              <w:overflowPunct w:val="0"/>
              <w:autoSpaceDE w:val="0"/>
              <w:autoSpaceDN w:val="0"/>
              <w:adjustRightInd w:val="0"/>
              <w:textAlignment w:val="baseline"/>
              <w:rPr>
                <w:rFonts w:eastAsia="等线"/>
                <w:bCs/>
                <w:lang w:val="en-GB" w:eastAsia="en-GB"/>
              </w:rPr>
            </w:pPr>
            <w:r w:rsidRPr="00D7510C">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4C35A7E6" w14:textId="77777777" w:rsidR="00D7510C" w:rsidRPr="00D7510C" w:rsidRDefault="00D7510C" w:rsidP="00D7510C">
            <w:pPr>
              <w:overflowPunct w:val="0"/>
              <w:autoSpaceDE w:val="0"/>
              <w:autoSpaceDN w:val="0"/>
              <w:adjustRightInd w:val="0"/>
              <w:textAlignment w:val="baseline"/>
              <w:rPr>
                <w:rFonts w:eastAsia="等线"/>
                <w:bCs/>
                <w:lang w:val="en-GB" w:eastAsia="en-GB"/>
              </w:rPr>
            </w:pPr>
          </w:p>
          <w:p w14:paraId="4176EDDC" w14:textId="77777777" w:rsidR="00D7510C" w:rsidRPr="00D7510C" w:rsidRDefault="00D7510C" w:rsidP="00D7510C">
            <w:pPr>
              <w:overflowPunct w:val="0"/>
              <w:autoSpaceDE w:val="0"/>
              <w:autoSpaceDN w:val="0"/>
              <w:adjustRightInd w:val="0"/>
              <w:textAlignment w:val="baseline"/>
              <w:rPr>
                <w:rFonts w:eastAsia="等线"/>
                <w:bCs/>
                <w:lang w:val="en-GB" w:eastAsia="en-GB"/>
              </w:rPr>
            </w:pPr>
            <w:r w:rsidRPr="00D7510C">
              <w:rPr>
                <w:rFonts w:eastAsia="等线"/>
                <w:bCs/>
                <w:lang w:val="en-GB" w:eastAsia="en-GB"/>
              </w:rPr>
              <w:t>For the above use cases, sensing modes and frequencies:</w:t>
            </w:r>
          </w:p>
          <w:p w14:paraId="0A8FD975" w14:textId="77777777" w:rsidR="00D7510C" w:rsidRPr="00D7510C" w:rsidRDefault="00D7510C" w:rsidP="00A405C1">
            <w:pPr>
              <w:numPr>
                <w:ilvl w:val="0"/>
                <w:numId w:val="6"/>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Identify details of the deployment scenarios corresponding to the above use cases.</w:t>
            </w:r>
          </w:p>
          <w:p w14:paraId="4B960A63" w14:textId="77777777" w:rsidR="00D7510C" w:rsidRPr="00D7510C" w:rsidRDefault="00D7510C" w:rsidP="00A405C1">
            <w:pPr>
              <w:numPr>
                <w:ilvl w:val="0"/>
                <w:numId w:val="6"/>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Define channel modelling details for sensing using 38.901 as a starting point, and taking into account relevant measurements, including:</w:t>
            </w:r>
          </w:p>
          <w:p w14:paraId="56194A3C" w14:textId="77777777" w:rsidR="00D7510C" w:rsidRPr="00D7510C" w:rsidRDefault="00D7510C" w:rsidP="00A405C1">
            <w:pPr>
              <w:numPr>
                <w:ilvl w:val="0"/>
                <w:numId w:val="7"/>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modelling of sensing targets and background environment, including, for example (if needed by the above use cases), radar cross-section (RCS), mobility and clutter/scattering patterns;</w:t>
            </w:r>
          </w:p>
          <w:p w14:paraId="2341CA92" w14:textId="77777777" w:rsidR="00D7510C" w:rsidRPr="00D7510C" w:rsidRDefault="00D7510C" w:rsidP="00A405C1">
            <w:pPr>
              <w:numPr>
                <w:ilvl w:val="0"/>
                <w:numId w:val="7"/>
              </w:numPr>
              <w:overflowPunct w:val="0"/>
              <w:autoSpaceDE w:val="0"/>
              <w:autoSpaceDN w:val="0"/>
              <w:adjustRightInd w:val="0"/>
              <w:textAlignment w:val="baseline"/>
              <w:rPr>
                <w:rFonts w:eastAsia="等线"/>
                <w:bCs/>
                <w:lang w:val="en-GB" w:eastAsia="en-GB"/>
              </w:rPr>
            </w:pPr>
            <w:r w:rsidRPr="00D7510C">
              <w:rPr>
                <w:rFonts w:eastAsia="等线"/>
                <w:bCs/>
                <w:lang w:val="en-GB" w:eastAsia="en-GB"/>
              </w:rPr>
              <w:t>spatial consistency.</w:t>
            </w:r>
          </w:p>
          <w:p w14:paraId="2E0516A9" w14:textId="77777777" w:rsidR="00D7510C" w:rsidRPr="00D7510C" w:rsidRDefault="00D7510C" w:rsidP="00D7510C">
            <w:pPr>
              <w:overflowPunct w:val="0"/>
              <w:autoSpaceDE w:val="0"/>
              <w:autoSpaceDN w:val="0"/>
              <w:adjustRightInd w:val="0"/>
              <w:textAlignment w:val="baseline"/>
              <w:rPr>
                <w:rFonts w:eastAsia="等线"/>
                <w:bCs/>
                <w:lang w:val="en-GB" w:eastAsia="en-GB"/>
              </w:rPr>
            </w:pPr>
          </w:p>
          <w:p w14:paraId="55F1D9B3" w14:textId="5ADB2BFA" w:rsidR="00E33366" w:rsidRPr="003D5D37" w:rsidRDefault="00D7510C" w:rsidP="003D5D37">
            <w:pPr>
              <w:overflowPunct w:val="0"/>
              <w:autoSpaceDE w:val="0"/>
              <w:autoSpaceDN w:val="0"/>
              <w:adjustRightInd w:val="0"/>
              <w:textAlignment w:val="baseline"/>
              <w:rPr>
                <w:rFonts w:eastAsia="等线"/>
                <w:bCs/>
                <w:lang w:val="en-GB" w:eastAsia="en-GB"/>
              </w:rPr>
            </w:pPr>
            <w:r w:rsidRPr="00D7510C">
              <w:rPr>
                <w:rFonts w:eastAsia="等线"/>
                <w:bCs/>
                <w:lang w:val="en-GB" w:eastAsia="en-GB"/>
              </w:rPr>
              <w:t>It will be discussed at RAN#105 whether to include additional study beyond channel modelling for ISAC.</w:t>
            </w:r>
          </w:p>
        </w:tc>
      </w:tr>
    </w:tbl>
    <w:p w14:paraId="09F08F41" w14:textId="205028A7" w:rsidR="00D3757D" w:rsidRDefault="001A41F2" w:rsidP="00755392">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this contribution, </w:t>
      </w:r>
      <w:r w:rsidR="00BD4556">
        <w:rPr>
          <w:rFonts w:eastAsiaTheme="minorEastAsia" w:hint="eastAsia"/>
          <w:lang w:eastAsia="zh-CN"/>
        </w:rPr>
        <w:t>th</w:t>
      </w:r>
      <w:r w:rsidR="00BD4556" w:rsidRPr="007058DD">
        <w:rPr>
          <w:rFonts w:cs="Arial" w:hint="eastAsia"/>
        </w:rPr>
        <w:t>e</w:t>
      </w:r>
      <w:r w:rsidR="00BD4556" w:rsidRPr="007058DD">
        <w:rPr>
          <w:rFonts w:cs="Arial"/>
        </w:rPr>
        <w:t xml:space="preserve"> </w:t>
      </w:r>
      <w:r w:rsidR="007058DD" w:rsidRPr="007058DD">
        <w:rPr>
          <w:rFonts w:cs="Arial" w:hint="eastAsia"/>
        </w:rPr>
        <w:t>t</w:t>
      </w:r>
      <w:r w:rsidR="007058DD">
        <w:rPr>
          <w:rFonts w:cs="Arial"/>
        </w:rPr>
        <w:t>arget use cases and deployment scenarios</w:t>
      </w:r>
      <w:r w:rsidR="00D7510C" w:rsidRPr="00D7510C">
        <w:t xml:space="preserve"> </w:t>
      </w:r>
      <w:r w:rsidR="00D7510C" w:rsidRPr="00D7510C">
        <w:rPr>
          <w:rFonts w:cs="Arial"/>
        </w:rPr>
        <w:t>for Integrated Sensing and Communication</w:t>
      </w:r>
      <w:r w:rsidR="00BA3E70">
        <w:rPr>
          <w:rFonts w:eastAsiaTheme="minorEastAsia"/>
          <w:lang w:eastAsia="zh-CN"/>
        </w:rPr>
        <w:t xml:space="preserve"> </w:t>
      </w:r>
      <w:r w:rsidR="00083739">
        <w:rPr>
          <w:rFonts w:eastAsiaTheme="minorEastAsia" w:hint="eastAsia"/>
          <w:lang w:eastAsia="zh-CN"/>
        </w:rPr>
        <w:t>a</w:t>
      </w:r>
      <w:r w:rsidR="00BA3E70">
        <w:rPr>
          <w:rFonts w:eastAsiaTheme="minorEastAsia"/>
          <w:lang w:eastAsia="zh-CN"/>
        </w:rPr>
        <w:t>re discussed.</w:t>
      </w:r>
      <w:r w:rsidR="00D7510C">
        <w:rPr>
          <w:rFonts w:eastAsiaTheme="minorEastAsia"/>
          <w:lang w:eastAsia="zh-CN"/>
        </w:rPr>
        <w:t xml:space="preserve"> The corresponding channel m</w:t>
      </w:r>
      <w:r w:rsidR="00723FFE">
        <w:rPr>
          <w:rFonts w:eastAsiaTheme="minorEastAsia"/>
          <w:lang w:eastAsia="zh-CN"/>
        </w:rPr>
        <w:t>odelling method can be found in our contribution</w:t>
      </w:r>
      <w:r w:rsidR="005A2816">
        <w:rPr>
          <w:rFonts w:eastAsiaTheme="minorEastAsia"/>
          <w:lang w:eastAsia="zh-CN"/>
        </w:rPr>
        <w:t xml:space="preserve"> </w:t>
      </w:r>
      <w:r w:rsidR="00723FFE">
        <w:rPr>
          <w:rFonts w:eastAsiaTheme="minorEastAsia"/>
          <w:lang w:eastAsia="zh-CN"/>
        </w:rPr>
        <w:fldChar w:fldCharType="begin"/>
      </w:r>
      <w:r w:rsidR="00723FFE">
        <w:rPr>
          <w:rFonts w:eastAsiaTheme="minorEastAsia"/>
          <w:lang w:eastAsia="zh-CN"/>
        </w:rPr>
        <w:instrText xml:space="preserve"> REF _Ref156981070 \r \h </w:instrText>
      </w:r>
      <w:r w:rsidR="00723FFE">
        <w:rPr>
          <w:rFonts w:eastAsiaTheme="minorEastAsia"/>
          <w:lang w:eastAsia="zh-CN"/>
        </w:rPr>
      </w:r>
      <w:r w:rsidR="00723FFE">
        <w:rPr>
          <w:rFonts w:eastAsiaTheme="minorEastAsia"/>
          <w:lang w:eastAsia="zh-CN"/>
        </w:rPr>
        <w:fldChar w:fldCharType="separate"/>
      </w:r>
      <w:r w:rsidR="00723FFE">
        <w:rPr>
          <w:rFonts w:eastAsiaTheme="minorEastAsia"/>
          <w:lang w:eastAsia="zh-CN"/>
        </w:rPr>
        <w:t>[2]</w:t>
      </w:r>
      <w:r w:rsidR="00723FFE">
        <w:rPr>
          <w:rFonts w:eastAsiaTheme="minorEastAsia"/>
          <w:lang w:eastAsia="zh-CN"/>
        </w:rPr>
        <w:fldChar w:fldCharType="end"/>
      </w:r>
      <w:r w:rsidR="00723FFE">
        <w:rPr>
          <w:rFonts w:eastAsiaTheme="minorEastAsia"/>
          <w:lang w:eastAsia="zh-CN"/>
        </w:rPr>
        <w:t>.</w:t>
      </w:r>
    </w:p>
    <w:bookmarkEnd w:id="4"/>
    <w:p w14:paraId="0133D22E" w14:textId="77777777" w:rsidR="0072099C" w:rsidRPr="00B9607A" w:rsidRDefault="0072099C" w:rsidP="00755392">
      <w:pPr>
        <w:spacing w:beforeLines="50" w:before="120" w:after="120"/>
        <w:jc w:val="both"/>
        <w:rPr>
          <w:rFonts w:eastAsiaTheme="minorEastAsia"/>
          <w:lang w:eastAsia="zh-CN"/>
        </w:rPr>
      </w:pPr>
    </w:p>
    <w:p w14:paraId="39ED1959" w14:textId="513E9180" w:rsidR="00705D6B" w:rsidRDefault="00705D6B" w:rsidP="00705D6B">
      <w:pPr>
        <w:pStyle w:val="1"/>
        <w:spacing w:beforeLines="50" w:before="120" w:afterLines="50"/>
        <w:ind w:left="431"/>
        <w:rPr>
          <w:rFonts w:cs="Arial"/>
          <w:lang w:val="en-US"/>
        </w:rPr>
      </w:pPr>
      <w:bookmarkStart w:id="5" w:name="OLE_LINK7"/>
      <w:bookmarkStart w:id="6" w:name="OLE_LINK8"/>
      <w:r>
        <w:rPr>
          <w:rFonts w:cs="Arial"/>
          <w:lang w:val="en-US"/>
        </w:rPr>
        <w:t>Target use cases</w:t>
      </w:r>
      <w:bookmarkEnd w:id="5"/>
      <w:bookmarkEnd w:id="6"/>
    </w:p>
    <w:p w14:paraId="6BFCF004" w14:textId="3703540C" w:rsidR="001F1D91" w:rsidRDefault="00EC0B5D" w:rsidP="007E1BCB">
      <w:pPr>
        <w:spacing w:beforeLines="50" w:before="120" w:after="120"/>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development of ISAC aims to provide multiple </w:t>
      </w:r>
      <w:r w:rsidR="00AD3A6D">
        <w:rPr>
          <w:rFonts w:eastAsiaTheme="minorEastAsia"/>
          <w:lang w:val="en-GB" w:eastAsia="zh-CN"/>
        </w:rPr>
        <w:t>functions</w:t>
      </w:r>
      <w:r>
        <w:rPr>
          <w:rFonts w:eastAsiaTheme="minorEastAsia"/>
          <w:lang w:val="en-GB" w:eastAsia="zh-CN"/>
        </w:rPr>
        <w:t xml:space="preserve"> like po</w:t>
      </w:r>
      <w:r w:rsidR="00E77B34">
        <w:rPr>
          <w:rFonts w:eastAsiaTheme="minorEastAsia"/>
          <w:lang w:val="en-GB" w:eastAsia="zh-CN"/>
        </w:rPr>
        <w:t>sitioning, o</w:t>
      </w:r>
      <w:r w:rsidR="00EF46D4">
        <w:rPr>
          <w:rFonts w:eastAsiaTheme="minorEastAsia"/>
          <w:lang w:val="en-GB" w:eastAsia="zh-CN"/>
        </w:rPr>
        <w:t>bject</w:t>
      </w:r>
      <w:r w:rsidR="00E77B34">
        <w:rPr>
          <w:rFonts w:eastAsiaTheme="minorEastAsia"/>
          <w:lang w:val="en-GB" w:eastAsia="zh-CN"/>
        </w:rPr>
        <w:t xml:space="preserve"> detection and tracking</w:t>
      </w:r>
      <w:r>
        <w:rPr>
          <w:rFonts w:eastAsiaTheme="minorEastAsia"/>
          <w:lang w:val="en-GB" w:eastAsia="zh-CN"/>
        </w:rPr>
        <w:t xml:space="preserve"> which can provide </w:t>
      </w:r>
      <w:r w:rsidR="001C2771">
        <w:rPr>
          <w:rFonts w:eastAsiaTheme="minorEastAsia"/>
          <w:lang w:val="en-GB" w:eastAsia="zh-CN"/>
        </w:rPr>
        <w:t>gains</w:t>
      </w:r>
      <w:r>
        <w:rPr>
          <w:rFonts w:eastAsiaTheme="minorEastAsia"/>
          <w:lang w:val="en-GB" w:eastAsia="zh-CN"/>
        </w:rPr>
        <w:t xml:space="preserve"> from the perspective of device integration lev</w:t>
      </w:r>
      <w:r w:rsidR="00DB0D9A">
        <w:rPr>
          <w:rFonts w:eastAsiaTheme="minorEastAsia"/>
          <w:lang w:val="en-GB" w:eastAsia="zh-CN"/>
        </w:rPr>
        <w:t xml:space="preserve">el and </w:t>
      </w:r>
      <w:r>
        <w:rPr>
          <w:rFonts w:eastAsiaTheme="minorEastAsia"/>
          <w:lang w:val="en-GB" w:eastAsia="zh-CN"/>
        </w:rPr>
        <w:t>sensing capability expansion.</w:t>
      </w:r>
      <w:r w:rsidR="00DB0D9A">
        <w:rPr>
          <w:rFonts w:eastAsiaTheme="minorEastAsia"/>
          <w:lang w:val="en-GB" w:eastAsia="zh-CN"/>
        </w:rPr>
        <w:t xml:space="preserve"> In TR 22.837, 32 use cases are defined with </w:t>
      </w:r>
      <w:r w:rsidR="001C2771">
        <w:rPr>
          <w:rFonts w:eastAsiaTheme="minorEastAsia"/>
          <w:lang w:val="en-GB" w:eastAsia="zh-CN"/>
        </w:rPr>
        <w:t xml:space="preserve">elaborate </w:t>
      </w:r>
      <w:r w:rsidR="00DB0D9A">
        <w:rPr>
          <w:rFonts w:eastAsiaTheme="minorEastAsia"/>
          <w:lang w:val="en-GB" w:eastAsia="zh-CN"/>
        </w:rPr>
        <w:t>use</w:t>
      </w:r>
      <w:r w:rsidR="007208FE">
        <w:rPr>
          <w:rFonts w:eastAsiaTheme="minorEastAsia" w:hint="eastAsia"/>
          <w:lang w:val="en-GB" w:eastAsia="zh-CN"/>
        </w:rPr>
        <w:t>r</w:t>
      </w:r>
      <w:r w:rsidR="00DB0D9A">
        <w:rPr>
          <w:rFonts w:eastAsiaTheme="minorEastAsia"/>
          <w:lang w:val="en-GB" w:eastAsia="zh-CN"/>
        </w:rPr>
        <w:t xml:space="preserve"> story and potential new requirement </w:t>
      </w:r>
      <w:r w:rsidR="00DB0D9A">
        <w:rPr>
          <w:rFonts w:eastAsiaTheme="minorEastAsia"/>
          <w:lang w:val="en-GB" w:eastAsia="zh-CN"/>
        </w:rPr>
        <w:fldChar w:fldCharType="begin"/>
      </w:r>
      <w:r w:rsidR="00DB0D9A">
        <w:rPr>
          <w:rFonts w:eastAsiaTheme="minorEastAsia"/>
          <w:lang w:val="en-GB" w:eastAsia="zh-CN"/>
        </w:rPr>
        <w:instrText xml:space="preserve"> REF _Ref157438529 \r \h </w:instrText>
      </w:r>
      <w:r w:rsidR="00DB0D9A">
        <w:rPr>
          <w:rFonts w:eastAsiaTheme="minorEastAsia"/>
          <w:lang w:val="en-GB" w:eastAsia="zh-CN"/>
        </w:rPr>
      </w:r>
      <w:r w:rsidR="00DB0D9A">
        <w:rPr>
          <w:rFonts w:eastAsiaTheme="minorEastAsia"/>
          <w:lang w:val="en-GB" w:eastAsia="zh-CN"/>
        </w:rPr>
        <w:fldChar w:fldCharType="separate"/>
      </w:r>
      <w:r w:rsidR="00DB0D9A">
        <w:rPr>
          <w:rFonts w:eastAsiaTheme="minorEastAsia"/>
          <w:lang w:val="en-GB" w:eastAsia="zh-CN"/>
        </w:rPr>
        <w:t>[3]</w:t>
      </w:r>
      <w:r w:rsidR="00DB0D9A">
        <w:rPr>
          <w:rFonts w:eastAsiaTheme="minorEastAsia"/>
          <w:lang w:val="en-GB" w:eastAsia="zh-CN"/>
        </w:rPr>
        <w:fldChar w:fldCharType="end"/>
      </w:r>
      <w:r w:rsidR="00DB0D9A">
        <w:rPr>
          <w:rFonts w:eastAsiaTheme="minorEastAsia"/>
          <w:lang w:val="en-GB" w:eastAsia="zh-CN"/>
        </w:rPr>
        <w:t xml:space="preserve">. </w:t>
      </w:r>
      <w:r w:rsidR="001C2771">
        <w:rPr>
          <w:rFonts w:eastAsiaTheme="minorEastAsia"/>
          <w:lang w:val="en-GB" w:eastAsia="zh-CN"/>
        </w:rPr>
        <w:t>Part of</w:t>
      </w:r>
      <w:r w:rsidR="00DB0D9A">
        <w:rPr>
          <w:rFonts w:eastAsiaTheme="minorEastAsia"/>
          <w:lang w:val="en-GB" w:eastAsia="zh-CN"/>
        </w:rPr>
        <w:t xml:space="preserve"> typical use cases are listed in </w:t>
      </w:r>
      <w:r w:rsidR="003D2A17">
        <w:rPr>
          <w:rFonts w:eastAsiaTheme="minorEastAsia"/>
          <w:lang w:val="en-GB" w:eastAsia="zh-CN"/>
        </w:rPr>
        <w:t xml:space="preserve">the </w:t>
      </w:r>
      <w:r w:rsidR="00CB69E6">
        <w:rPr>
          <w:rFonts w:eastAsiaTheme="minorEastAsia"/>
          <w:lang w:val="en-GB" w:eastAsia="zh-CN"/>
        </w:rPr>
        <w:t>f</w:t>
      </w:r>
      <w:r w:rsidR="003D2A17">
        <w:rPr>
          <w:rFonts w:eastAsiaTheme="minorEastAsia" w:hint="eastAsia"/>
          <w:lang w:val="en-GB" w:eastAsia="zh-CN"/>
        </w:rPr>
        <w:t>ol</w:t>
      </w:r>
      <w:r w:rsidR="00CB69E6">
        <w:rPr>
          <w:rFonts w:eastAsiaTheme="minorEastAsia"/>
          <w:lang w:val="en-GB" w:eastAsia="zh-CN"/>
        </w:rPr>
        <w:t>lowing table</w:t>
      </w:r>
      <w:r w:rsidR="00DB0D9A">
        <w:rPr>
          <w:rFonts w:eastAsiaTheme="minorEastAsia"/>
          <w:lang w:val="en-GB" w:eastAsia="zh-CN"/>
        </w:rPr>
        <w:t xml:space="preserve"> </w:t>
      </w:r>
      <w:r w:rsidR="0092636A">
        <w:rPr>
          <w:rFonts w:eastAsiaTheme="minorEastAsia"/>
          <w:lang w:val="en-GB" w:eastAsia="zh-CN"/>
        </w:rPr>
        <w:t>corresponding</w:t>
      </w:r>
      <w:r w:rsidR="00DB0D9A">
        <w:rPr>
          <w:rFonts w:eastAsiaTheme="minorEastAsia"/>
          <w:lang w:val="en-GB" w:eastAsia="zh-CN"/>
        </w:rPr>
        <w:t xml:space="preserve"> to the example objects listed in the SID. To realize such use cases, the capability of object detection, tracking or both of them should be supported </w:t>
      </w:r>
      <w:r w:rsidR="00EF46D4">
        <w:rPr>
          <w:rFonts w:eastAsiaTheme="minorEastAsia"/>
          <w:lang w:val="en-GB" w:eastAsia="zh-CN"/>
        </w:rPr>
        <w:t>for</w:t>
      </w:r>
      <w:r w:rsidR="00DB0D9A">
        <w:rPr>
          <w:rFonts w:eastAsiaTheme="minorEastAsia"/>
          <w:lang w:val="en-GB" w:eastAsia="zh-CN"/>
        </w:rPr>
        <w:t xml:space="preserve"> ISAC</w:t>
      </w:r>
      <w:r w:rsidR="001C3B52">
        <w:rPr>
          <w:rFonts w:eastAsiaTheme="minorEastAsia"/>
          <w:lang w:val="en-GB" w:eastAsia="zh-CN"/>
        </w:rPr>
        <w:t>. And the sensing transmitter</w:t>
      </w:r>
      <w:r w:rsidR="006B0507">
        <w:rPr>
          <w:rFonts w:eastAsiaTheme="minorEastAsia"/>
          <w:lang w:val="en-GB" w:eastAsia="zh-CN"/>
        </w:rPr>
        <w:t>/receiver</w:t>
      </w:r>
      <w:r w:rsidR="002579BE">
        <w:rPr>
          <w:rFonts w:eastAsiaTheme="minorEastAsia"/>
          <w:lang w:val="en-GB" w:eastAsia="zh-CN"/>
        </w:rPr>
        <w:t xml:space="preserve"> can be base station</w:t>
      </w:r>
      <w:r w:rsidR="00D46430">
        <w:rPr>
          <w:rFonts w:eastAsiaTheme="minorEastAsia"/>
          <w:lang w:val="en-GB" w:eastAsia="zh-CN"/>
        </w:rPr>
        <w:t xml:space="preserve"> (BS)</w:t>
      </w:r>
      <w:r w:rsidR="002579BE">
        <w:rPr>
          <w:rFonts w:eastAsiaTheme="minorEastAsia"/>
          <w:lang w:val="en-GB" w:eastAsia="zh-CN"/>
        </w:rPr>
        <w:t xml:space="preserve"> or UE</w:t>
      </w:r>
      <w:r w:rsidR="00D46430">
        <w:rPr>
          <w:rFonts w:eastAsiaTheme="minorEastAsia"/>
          <w:lang w:val="en-GB" w:eastAsia="zh-CN"/>
        </w:rPr>
        <w:t>.</w:t>
      </w:r>
      <w:r w:rsidR="002579BE">
        <w:rPr>
          <w:rFonts w:eastAsiaTheme="minorEastAsia"/>
          <w:lang w:val="en-GB" w:eastAsia="zh-CN"/>
        </w:rPr>
        <w:t xml:space="preserve"> </w:t>
      </w:r>
      <w:r w:rsidR="00063712">
        <w:rPr>
          <w:rFonts w:eastAsiaTheme="minorEastAsia"/>
          <w:lang w:val="en-GB" w:eastAsia="zh-CN"/>
        </w:rPr>
        <w:t xml:space="preserve">Similarly, </w:t>
      </w:r>
      <w:r w:rsidR="00D46430">
        <w:rPr>
          <w:rFonts w:eastAsiaTheme="minorEastAsia"/>
          <w:lang w:val="en-GB" w:eastAsia="zh-CN"/>
        </w:rPr>
        <w:t>UE-type</w:t>
      </w:r>
      <w:r w:rsidR="00FE79E1">
        <w:rPr>
          <w:rFonts w:eastAsiaTheme="minorEastAsia"/>
          <w:lang w:val="en-GB" w:eastAsia="zh-CN"/>
        </w:rPr>
        <w:t xml:space="preserve"> road side unit (RSU)</w:t>
      </w:r>
      <w:r w:rsidR="006A3E51">
        <w:rPr>
          <w:rFonts w:eastAsiaTheme="minorEastAsia"/>
          <w:lang w:val="en-GB" w:eastAsia="zh-CN"/>
        </w:rPr>
        <w:t xml:space="preserve"> </w:t>
      </w:r>
      <w:r w:rsidR="00766BCD">
        <w:rPr>
          <w:rFonts w:eastAsiaTheme="minorEastAsia" w:hint="eastAsia"/>
          <w:lang w:val="en-GB" w:eastAsia="zh-CN"/>
        </w:rPr>
        <w:t>may</w:t>
      </w:r>
      <w:r w:rsidR="00766BCD">
        <w:rPr>
          <w:rFonts w:eastAsiaTheme="minorEastAsia"/>
          <w:lang w:val="en-GB" w:eastAsia="zh-CN"/>
        </w:rPr>
        <w:t xml:space="preserve"> </w:t>
      </w:r>
      <w:r w:rsidR="00D46430">
        <w:rPr>
          <w:rFonts w:eastAsiaTheme="minorEastAsia"/>
          <w:lang w:val="en-GB" w:eastAsia="zh-CN"/>
        </w:rPr>
        <w:t>also be considered as sensing</w:t>
      </w:r>
      <w:r w:rsidR="003D6FCE">
        <w:rPr>
          <w:rFonts w:eastAsiaTheme="minorEastAsia"/>
          <w:lang w:val="en-GB" w:eastAsia="zh-CN"/>
        </w:rPr>
        <w:t xml:space="preserve"> </w:t>
      </w:r>
      <w:r w:rsidR="00D46430">
        <w:rPr>
          <w:rFonts w:eastAsiaTheme="minorEastAsia"/>
          <w:lang w:val="en-GB" w:eastAsia="zh-CN"/>
        </w:rPr>
        <w:t>transmitter</w:t>
      </w:r>
      <w:r w:rsidR="006B0507">
        <w:rPr>
          <w:rFonts w:eastAsiaTheme="minorEastAsia"/>
          <w:lang w:val="en-GB" w:eastAsia="zh-CN"/>
        </w:rPr>
        <w:t>/receiver</w:t>
      </w:r>
      <w:r w:rsidR="00D46430">
        <w:rPr>
          <w:rFonts w:eastAsiaTheme="minorEastAsia"/>
          <w:lang w:val="en-GB" w:eastAsia="zh-CN"/>
        </w:rPr>
        <w:t xml:space="preserve"> which can </w:t>
      </w:r>
      <w:r w:rsidR="006A3E51">
        <w:rPr>
          <w:rFonts w:eastAsiaTheme="minorEastAsia"/>
          <w:lang w:val="en-GB" w:eastAsia="zh-CN"/>
        </w:rPr>
        <w:t>transmit</w:t>
      </w:r>
      <w:r w:rsidR="006B0507">
        <w:rPr>
          <w:rFonts w:eastAsiaTheme="minorEastAsia"/>
          <w:lang w:val="en-GB" w:eastAsia="zh-CN"/>
        </w:rPr>
        <w:t xml:space="preserve"> or receive</w:t>
      </w:r>
      <w:r w:rsidR="006A3E51">
        <w:rPr>
          <w:rFonts w:eastAsiaTheme="minorEastAsia"/>
          <w:lang w:val="en-GB" w:eastAsia="zh-CN"/>
        </w:rPr>
        <w:t xml:space="preserve"> sensing signal</w:t>
      </w:r>
      <w:r w:rsidR="00DB0D9A">
        <w:rPr>
          <w:rFonts w:eastAsiaTheme="minorEastAsia"/>
          <w:lang w:val="en-GB" w:eastAsia="zh-CN"/>
        </w:rPr>
        <w:t xml:space="preserve"> to detect intruder on highway.</w:t>
      </w:r>
    </w:p>
    <w:p w14:paraId="6AA4E1D3" w14:textId="52ADC1AE" w:rsidR="005C3394" w:rsidRPr="005C3394" w:rsidRDefault="005C3394" w:rsidP="005C3394">
      <w:pPr>
        <w:pStyle w:val="aff0"/>
        <w:spacing w:beforeLines="50" w:before="120" w:afterLines="50" w:after="120"/>
        <w:jc w:val="center"/>
        <w:rPr>
          <w:rFonts w:ascii="Times New Roman" w:eastAsiaTheme="minorEastAsia" w:hAnsi="Times New Roman" w:cs="Times New Roman"/>
          <w:lang w:val="en-GB" w:eastAsia="zh-CN"/>
        </w:rPr>
      </w:pPr>
      <w:r w:rsidRPr="005C3394">
        <w:rPr>
          <w:rFonts w:ascii="Times New Roman" w:hAnsi="Times New Roman" w:cs="Times New Roman"/>
        </w:rPr>
        <w:t xml:space="preserve">Table </w:t>
      </w:r>
      <w:r w:rsidRPr="005C3394">
        <w:rPr>
          <w:rFonts w:ascii="Times New Roman" w:hAnsi="Times New Roman" w:cs="Times New Roman"/>
        </w:rPr>
        <w:fldChar w:fldCharType="begin"/>
      </w:r>
      <w:r w:rsidRPr="005C3394">
        <w:rPr>
          <w:rFonts w:ascii="Times New Roman" w:hAnsi="Times New Roman" w:cs="Times New Roman"/>
        </w:rPr>
        <w:instrText xml:space="preserve"> SEQ Table \* ARABIC </w:instrText>
      </w:r>
      <w:r w:rsidRPr="005C3394">
        <w:rPr>
          <w:rFonts w:ascii="Times New Roman" w:hAnsi="Times New Roman" w:cs="Times New Roman"/>
        </w:rPr>
        <w:fldChar w:fldCharType="separate"/>
      </w:r>
      <w:r w:rsidRPr="005C3394">
        <w:rPr>
          <w:rFonts w:ascii="Times New Roman" w:hAnsi="Times New Roman" w:cs="Times New Roman"/>
          <w:noProof/>
        </w:rPr>
        <w:t>1</w:t>
      </w:r>
      <w:r w:rsidRPr="005C3394">
        <w:rPr>
          <w:rFonts w:ascii="Times New Roman" w:hAnsi="Times New Roman" w:cs="Times New Roman"/>
        </w:rPr>
        <w:fldChar w:fldCharType="end"/>
      </w:r>
      <w:r w:rsidRPr="005C3394">
        <w:rPr>
          <w:rFonts w:ascii="Times New Roman" w:hAnsi="Times New Roman" w:cs="Times New Roman"/>
        </w:rPr>
        <w:t xml:space="preserve">: Use case categories related to </w:t>
      </w:r>
      <w:r w:rsidR="005728FB">
        <w:rPr>
          <w:rFonts w:ascii="Times New Roman" w:hAnsi="Times New Roman" w:cs="Times New Roman"/>
        </w:rPr>
        <w:t>example objects</w:t>
      </w:r>
      <w:r w:rsidR="00F63526">
        <w:rPr>
          <w:rFonts w:ascii="Times New Roman" w:hAnsi="Times New Roman" w:cs="Times New Roman"/>
        </w:rPr>
        <w:t xml:space="preserve"> in the SID</w:t>
      </w:r>
    </w:p>
    <w:tbl>
      <w:tblPr>
        <w:tblStyle w:val="af5"/>
        <w:tblW w:w="0" w:type="auto"/>
        <w:tblLook w:val="04A0" w:firstRow="1" w:lastRow="0" w:firstColumn="1" w:lastColumn="0" w:noHBand="0" w:noVBand="1"/>
      </w:tblPr>
      <w:tblGrid>
        <w:gridCol w:w="1696"/>
        <w:gridCol w:w="4108"/>
        <w:gridCol w:w="1700"/>
        <w:gridCol w:w="1005"/>
        <w:gridCol w:w="1345"/>
      </w:tblGrid>
      <w:tr w:rsidR="001F1D91" w14:paraId="33332039" w14:textId="77777777" w:rsidTr="002D5A39">
        <w:tc>
          <w:tcPr>
            <w:tcW w:w="1696" w:type="dxa"/>
            <w:shd w:val="clear" w:color="auto" w:fill="DBE5F1" w:themeFill="accent1" w:themeFillTint="33"/>
          </w:tcPr>
          <w:p w14:paraId="6190C0E3" w14:textId="77777777" w:rsidR="001F1D91" w:rsidRPr="0067349E" w:rsidRDefault="001F1D91" w:rsidP="007E1BCB">
            <w:pPr>
              <w:jc w:val="both"/>
              <w:rPr>
                <w:rFonts w:eastAsiaTheme="minorEastAsia"/>
                <w:b/>
                <w:lang w:val="en-GB" w:eastAsia="zh-CN"/>
              </w:rPr>
            </w:pPr>
            <w:r w:rsidRPr="0067349E">
              <w:rPr>
                <w:rFonts w:eastAsiaTheme="minorEastAsia" w:hint="eastAsia"/>
                <w:b/>
                <w:lang w:val="en-GB" w:eastAsia="zh-CN"/>
              </w:rPr>
              <w:t>O</w:t>
            </w:r>
            <w:r w:rsidRPr="0067349E">
              <w:rPr>
                <w:rFonts w:eastAsiaTheme="minorEastAsia"/>
                <w:b/>
                <w:lang w:val="en-GB" w:eastAsia="zh-CN"/>
              </w:rPr>
              <w:t>bject</w:t>
            </w:r>
          </w:p>
        </w:tc>
        <w:tc>
          <w:tcPr>
            <w:tcW w:w="4108" w:type="dxa"/>
            <w:shd w:val="clear" w:color="auto" w:fill="DBE5F1" w:themeFill="accent1" w:themeFillTint="33"/>
          </w:tcPr>
          <w:p w14:paraId="0944B2FD" w14:textId="77777777" w:rsidR="001F1D91" w:rsidRPr="0067349E" w:rsidRDefault="001F1D91" w:rsidP="007E1BCB">
            <w:pPr>
              <w:jc w:val="both"/>
              <w:rPr>
                <w:rFonts w:eastAsiaTheme="minorEastAsia"/>
                <w:b/>
                <w:lang w:val="en-GB" w:eastAsia="zh-CN"/>
              </w:rPr>
            </w:pPr>
            <w:r w:rsidRPr="0067349E">
              <w:rPr>
                <w:rFonts w:eastAsiaTheme="minorEastAsia" w:hint="eastAsia"/>
                <w:b/>
                <w:lang w:val="en-GB" w:eastAsia="zh-CN"/>
              </w:rPr>
              <w:t>R</w:t>
            </w:r>
            <w:r w:rsidRPr="0067349E">
              <w:rPr>
                <w:rFonts w:eastAsiaTheme="minorEastAsia"/>
                <w:b/>
                <w:lang w:val="en-GB" w:eastAsia="zh-CN"/>
              </w:rPr>
              <w:t>elated use case</w:t>
            </w:r>
          </w:p>
        </w:tc>
        <w:tc>
          <w:tcPr>
            <w:tcW w:w="1700" w:type="dxa"/>
            <w:shd w:val="clear" w:color="auto" w:fill="DBE5F1" w:themeFill="accent1" w:themeFillTint="33"/>
          </w:tcPr>
          <w:p w14:paraId="2B934451" w14:textId="77777777" w:rsidR="001F1D91" w:rsidRPr="0067349E" w:rsidRDefault="001F1D91" w:rsidP="007E1BCB">
            <w:pPr>
              <w:jc w:val="both"/>
              <w:rPr>
                <w:rFonts w:eastAsiaTheme="minorEastAsia"/>
                <w:b/>
                <w:lang w:val="en-GB" w:eastAsia="zh-CN"/>
              </w:rPr>
            </w:pPr>
            <w:r w:rsidRPr="0067349E">
              <w:rPr>
                <w:rFonts w:eastAsiaTheme="minorEastAsia"/>
                <w:b/>
                <w:lang w:val="en-GB" w:eastAsia="zh-CN"/>
              </w:rPr>
              <w:t>Object detection</w:t>
            </w:r>
          </w:p>
        </w:tc>
        <w:tc>
          <w:tcPr>
            <w:tcW w:w="1005" w:type="dxa"/>
            <w:shd w:val="clear" w:color="auto" w:fill="DBE5F1" w:themeFill="accent1" w:themeFillTint="33"/>
          </w:tcPr>
          <w:p w14:paraId="4BB097F0" w14:textId="77777777" w:rsidR="001F1D91" w:rsidRPr="0067349E" w:rsidRDefault="001F1D91" w:rsidP="007E1BCB">
            <w:pPr>
              <w:jc w:val="both"/>
              <w:rPr>
                <w:rFonts w:eastAsiaTheme="minorEastAsia"/>
                <w:b/>
                <w:lang w:val="en-GB" w:eastAsia="zh-CN"/>
              </w:rPr>
            </w:pPr>
            <w:r w:rsidRPr="0067349E">
              <w:rPr>
                <w:rFonts w:eastAsiaTheme="minorEastAsia"/>
                <w:b/>
                <w:lang w:val="en-GB" w:eastAsia="zh-CN"/>
              </w:rPr>
              <w:t>Tracking</w:t>
            </w:r>
          </w:p>
        </w:tc>
        <w:tc>
          <w:tcPr>
            <w:tcW w:w="1345" w:type="dxa"/>
            <w:shd w:val="clear" w:color="auto" w:fill="DBE5F1" w:themeFill="accent1" w:themeFillTint="33"/>
          </w:tcPr>
          <w:p w14:paraId="50C1BB16" w14:textId="502C94CC" w:rsidR="001F1D91" w:rsidRPr="0067349E" w:rsidRDefault="001F1D91" w:rsidP="007E1BCB">
            <w:pPr>
              <w:jc w:val="both"/>
              <w:rPr>
                <w:rFonts w:eastAsiaTheme="minorEastAsia"/>
                <w:b/>
                <w:lang w:val="en-GB" w:eastAsia="zh-CN"/>
              </w:rPr>
            </w:pPr>
            <w:r>
              <w:rPr>
                <w:rFonts w:eastAsiaTheme="minorEastAsia" w:hint="eastAsia"/>
                <w:b/>
                <w:lang w:val="en-GB" w:eastAsia="zh-CN"/>
              </w:rPr>
              <w:t>T</w:t>
            </w:r>
            <w:r>
              <w:rPr>
                <w:rFonts w:eastAsiaTheme="minorEastAsia"/>
                <w:b/>
                <w:lang w:val="en-GB" w:eastAsia="zh-CN"/>
              </w:rPr>
              <w:t>ransmitter</w:t>
            </w:r>
            <w:r w:rsidR="006B0507">
              <w:rPr>
                <w:rFonts w:eastAsiaTheme="minorEastAsia"/>
                <w:b/>
                <w:lang w:val="en-GB" w:eastAsia="zh-CN"/>
              </w:rPr>
              <w:t>/ receiver</w:t>
            </w:r>
            <w:r>
              <w:rPr>
                <w:rFonts w:eastAsiaTheme="minorEastAsia"/>
                <w:b/>
                <w:lang w:val="en-GB" w:eastAsia="zh-CN"/>
              </w:rPr>
              <w:t xml:space="preserve"> type</w:t>
            </w:r>
          </w:p>
        </w:tc>
      </w:tr>
      <w:tr w:rsidR="001F1D91" w14:paraId="4FB83886" w14:textId="77777777" w:rsidTr="002D5A39">
        <w:tc>
          <w:tcPr>
            <w:tcW w:w="1696" w:type="dxa"/>
            <w:vMerge w:val="restart"/>
          </w:tcPr>
          <w:p w14:paraId="4B67ED65" w14:textId="77777777" w:rsidR="001F1D91" w:rsidRDefault="001F1D91" w:rsidP="007E1BCB">
            <w:pPr>
              <w:jc w:val="both"/>
              <w:rPr>
                <w:rFonts w:eastAsiaTheme="minorEastAsia"/>
                <w:lang w:val="en-GB" w:eastAsia="zh-CN"/>
              </w:rPr>
            </w:pPr>
            <w:r>
              <w:rPr>
                <w:rFonts w:eastAsiaTheme="minorEastAsia" w:hint="eastAsia"/>
                <w:lang w:val="en-GB" w:eastAsia="zh-CN"/>
              </w:rPr>
              <w:t>U</w:t>
            </w:r>
            <w:r>
              <w:rPr>
                <w:rFonts w:eastAsiaTheme="minorEastAsia"/>
                <w:lang w:val="en-GB" w:eastAsia="zh-CN"/>
              </w:rPr>
              <w:t>AV</w:t>
            </w:r>
          </w:p>
        </w:tc>
        <w:tc>
          <w:tcPr>
            <w:tcW w:w="4108" w:type="dxa"/>
          </w:tcPr>
          <w:p w14:paraId="6D0B087E" w14:textId="77777777" w:rsidR="001F1D91" w:rsidRDefault="001F1D91" w:rsidP="007E1BCB">
            <w:pPr>
              <w:jc w:val="both"/>
              <w:rPr>
                <w:rFonts w:eastAsiaTheme="minorEastAsia"/>
                <w:lang w:val="en-GB" w:eastAsia="zh-CN"/>
              </w:rPr>
            </w:pPr>
            <w:r>
              <w:rPr>
                <w:rFonts w:eastAsiaTheme="minorEastAsia" w:hint="eastAsia"/>
                <w:lang w:val="en-GB" w:eastAsia="zh-CN"/>
              </w:rPr>
              <w:t>S</w:t>
            </w:r>
            <w:r>
              <w:rPr>
                <w:rFonts w:eastAsiaTheme="minorEastAsia"/>
                <w:lang w:val="en-GB" w:eastAsia="zh-CN"/>
              </w:rPr>
              <w:t>ensing for UAV intrusion detection</w:t>
            </w:r>
          </w:p>
        </w:tc>
        <w:tc>
          <w:tcPr>
            <w:tcW w:w="1700" w:type="dxa"/>
          </w:tcPr>
          <w:p w14:paraId="5B51AA94"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6709E3AD"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017063FB"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p>
        </w:tc>
      </w:tr>
      <w:tr w:rsidR="001F1D91" w14:paraId="6D997001" w14:textId="77777777" w:rsidTr="002D5A39">
        <w:tc>
          <w:tcPr>
            <w:tcW w:w="1696" w:type="dxa"/>
            <w:vMerge/>
          </w:tcPr>
          <w:p w14:paraId="695D4A30" w14:textId="77777777" w:rsidR="001F1D91" w:rsidRDefault="001F1D91" w:rsidP="007E1BCB">
            <w:pPr>
              <w:jc w:val="both"/>
              <w:rPr>
                <w:rFonts w:eastAsiaTheme="minorEastAsia"/>
                <w:lang w:val="en-GB" w:eastAsia="zh-CN"/>
              </w:rPr>
            </w:pPr>
          </w:p>
        </w:tc>
        <w:tc>
          <w:tcPr>
            <w:tcW w:w="4108" w:type="dxa"/>
          </w:tcPr>
          <w:p w14:paraId="3AF4131E" w14:textId="77777777" w:rsidR="001F1D91" w:rsidRDefault="001F1D91" w:rsidP="007E1BCB">
            <w:pPr>
              <w:jc w:val="both"/>
              <w:rPr>
                <w:rFonts w:eastAsiaTheme="minorEastAsia"/>
                <w:lang w:val="en-GB" w:eastAsia="zh-CN"/>
              </w:rPr>
            </w:pPr>
            <w:r>
              <w:rPr>
                <w:rFonts w:eastAsiaTheme="minorEastAsia" w:hint="eastAsia"/>
                <w:lang w:val="en-GB" w:eastAsia="zh-CN"/>
              </w:rPr>
              <w:t>U</w:t>
            </w:r>
            <w:r>
              <w:rPr>
                <w:rFonts w:eastAsiaTheme="minorEastAsia"/>
                <w:lang w:val="en-GB" w:eastAsia="zh-CN"/>
              </w:rPr>
              <w:t>AV flight trajectory tracing</w:t>
            </w:r>
          </w:p>
        </w:tc>
        <w:tc>
          <w:tcPr>
            <w:tcW w:w="1700" w:type="dxa"/>
          </w:tcPr>
          <w:p w14:paraId="408E2D28"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29672768"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755F8C62"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p>
        </w:tc>
      </w:tr>
      <w:tr w:rsidR="001F1D91" w14:paraId="12FD6D6E" w14:textId="77777777" w:rsidTr="002D5A39">
        <w:tc>
          <w:tcPr>
            <w:tcW w:w="1696" w:type="dxa"/>
            <w:vMerge/>
          </w:tcPr>
          <w:p w14:paraId="326ABF7D" w14:textId="77777777" w:rsidR="001F1D91" w:rsidRDefault="001F1D91" w:rsidP="007E1BCB">
            <w:pPr>
              <w:jc w:val="both"/>
              <w:rPr>
                <w:rFonts w:eastAsiaTheme="minorEastAsia"/>
                <w:lang w:val="en-GB" w:eastAsia="zh-CN"/>
              </w:rPr>
            </w:pPr>
          </w:p>
        </w:tc>
        <w:tc>
          <w:tcPr>
            <w:tcW w:w="4108" w:type="dxa"/>
          </w:tcPr>
          <w:p w14:paraId="4440F241" w14:textId="77777777" w:rsidR="001F1D91" w:rsidRDefault="001F1D91" w:rsidP="007E1BCB">
            <w:pPr>
              <w:jc w:val="both"/>
              <w:rPr>
                <w:rFonts w:eastAsiaTheme="minorEastAsia"/>
                <w:lang w:val="en-GB" w:eastAsia="zh-CN"/>
              </w:rPr>
            </w:pPr>
            <w:r>
              <w:rPr>
                <w:rFonts w:eastAsiaTheme="minorEastAsia" w:hint="eastAsia"/>
                <w:lang w:val="en-GB" w:eastAsia="zh-CN"/>
              </w:rPr>
              <w:t>N</w:t>
            </w:r>
            <w:r>
              <w:rPr>
                <w:rFonts w:eastAsiaTheme="minorEastAsia"/>
                <w:lang w:val="en-GB" w:eastAsia="zh-CN"/>
              </w:rPr>
              <w:t>etwork assisted sensing to avoid UAV collision</w:t>
            </w:r>
          </w:p>
        </w:tc>
        <w:tc>
          <w:tcPr>
            <w:tcW w:w="1700" w:type="dxa"/>
          </w:tcPr>
          <w:p w14:paraId="0A9A8B46"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65DD9FDE"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024B04A2"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p>
        </w:tc>
      </w:tr>
      <w:tr w:rsidR="00D50C7D" w14:paraId="13A341C2" w14:textId="77777777" w:rsidTr="002D5A39">
        <w:tc>
          <w:tcPr>
            <w:tcW w:w="1696" w:type="dxa"/>
            <w:vMerge w:val="restart"/>
          </w:tcPr>
          <w:p w14:paraId="66391B6D" w14:textId="139E3ECA" w:rsidR="00D50C7D" w:rsidRDefault="00D50C7D" w:rsidP="007E1BCB">
            <w:pPr>
              <w:jc w:val="both"/>
              <w:rPr>
                <w:rFonts w:eastAsiaTheme="minorEastAsia"/>
                <w:lang w:val="en-GB" w:eastAsia="zh-CN"/>
              </w:rPr>
            </w:pPr>
            <w:r>
              <w:rPr>
                <w:rFonts w:eastAsiaTheme="minorEastAsia" w:hint="eastAsia"/>
                <w:lang w:val="en-GB" w:eastAsia="zh-CN"/>
              </w:rPr>
              <w:lastRenderedPageBreak/>
              <w:t>H</w:t>
            </w:r>
            <w:r>
              <w:rPr>
                <w:rFonts w:eastAsiaTheme="minorEastAsia"/>
                <w:lang w:val="en-GB" w:eastAsia="zh-CN"/>
              </w:rPr>
              <w:t>uman indoors</w:t>
            </w:r>
            <w:r>
              <w:rPr>
                <w:rFonts w:eastAsiaTheme="minorEastAsia" w:hint="eastAsia"/>
                <w:lang w:val="en-GB" w:eastAsia="zh-CN"/>
              </w:rPr>
              <w:t>/</w:t>
            </w:r>
            <w:r>
              <w:rPr>
                <w:rFonts w:eastAsiaTheme="minorEastAsia"/>
                <w:lang w:val="en-GB" w:eastAsia="zh-CN"/>
              </w:rPr>
              <w:t>outdoors</w:t>
            </w:r>
          </w:p>
        </w:tc>
        <w:tc>
          <w:tcPr>
            <w:tcW w:w="4108" w:type="dxa"/>
          </w:tcPr>
          <w:p w14:paraId="37DE113F" w14:textId="77777777" w:rsidR="00D50C7D" w:rsidRDefault="00D50C7D" w:rsidP="007E1BCB">
            <w:pPr>
              <w:jc w:val="both"/>
              <w:rPr>
                <w:rFonts w:eastAsiaTheme="minorEastAsia"/>
                <w:lang w:val="en-GB" w:eastAsia="zh-CN"/>
              </w:rPr>
            </w:pPr>
            <w:r>
              <w:rPr>
                <w:rFonts w:eastAsiaTheme="minorEastAsia"/>
                <w:lang w:val="en-GB" w:eastAsia="zh-CN"/>
              </w:rPr>
              <w:t>Intruder detection in smart home</w:t>
            </w:r>
          </w:p>
        </w:tc>
        <w:tc>
          <w:tcPr>
            <w:tcW w:w="1700" w:type="dxa"/>
          </w:tcPr>
          <w:p w14:paraId="5D485FE6"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005" w:type="dxa"/>
          </w:tcPr>
          <w:p w14:paraId="3C93D55E"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345" w:type="dxa"/>
          </w:tcPr>
          <w:p w14:paraId="0E6D56AF" w14:textId="77777777" w:rsidR="00D50C7D" w:rsidRDefault="00D50C7D" w:rsidP="007E1BCB">
            <w:pPr>
              <w:jc w:val="both"/>
              <w:rPr>
                <w:rFonts w:eastAsiaTheme="minorEastAsia"/>
                <w:lang w:val="en-GB" w:eastAsia="zh-CN"/>
              </w:rPr>
            </w:pPr>
            <w:r>
              <w:rPr>
                <w:rFonts w:eastAsiaTheme="minorEastAsia"/>
                <w:lang w:val="en-GB" w:eastAsia="zh-CN"/>
              </w:rPr>
              <w:t>BS or UE</w:t>
            </w:r>
          </w:p>
        </w:tc>
      </w:tr>
      <w:tr w:rsidR="00D50C7D" w14:paraId="110D3B52" w14:textId="77777777" w:rsidTr="002D5A39">
        <w:tc>
          <w:tcPr>
            <w:tcW w:w="1696" w:type="dxa"/>
            <w:vMerge/>
          </w:tcPr>
          <w:p w14:paraId="791E5C35" w14:textId="5EFF84DF" w:rsidR="00D50C7D" w:rsidRDefault="00D50C7D" w:rsidP="007E1BCB">
            <w:pPr>
              <w:jc w:val="both"/>
              <w:rPr>
                <w:rFonts w:eastAsiaTheme="minorEastAsia"/>
                <w:lang w:val="en-GB" w:eastAsia="zh-CN"/>
              </w:rPr>
            </w:pPr>
          </w:p>
        </w:tc>
        <w:tc>
          <w:tcPr>
            <w:tcW w:w="4108" w:type="dxa"/>
          </w:tcPr>
          <w:p w14:paraId="1CC447F4" w14:textId="77777777" w:rsidR="00D50C7D" w:rsidRDefault="00D50C7D" w:rsidP="007E1BCB">
            <w:pPr>
              <w:jc w:val="both"/>
              <w:rPr>
                <w:rFonts w:eastAsiaTheme="minorEastAsia"/>
                <w:lang w:val="en-GB" w:eastAsia="zh-CN"/>
              </w:rPr>
            </w:pPr>
            <w:r>
              <w:rPr>
                <w:rFonts w:eastAsiaTheme="minorEastAsia" w:hint="eastAsia"/>
                <w:lang w:val="en-GB" w:eastAsia="zh-CN"/>
              </w:rPr>
              <w:t>I</w:t>
            </w:r>
            <w:r>
              <w:rPr>
                <w:rFonts w:eastAsiaTheme="minorEastAsia"/>
                <w:lang w:val="en-GB" w:eastAsia="zh-CN"/>
              </w:rPr>
              <w:t>mmersive experience based on sensing</w:t>
            </w:r>
          </w:p>
        </w:tc>
        <w:tc>
          <w:tcPr>
            <w:tcW w:w="1700" w:type="dxa"/>
          </w:tcPr>
          <w:p w14:paraId="3109284B"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005" w:type="dxa"/>
          </w:tcPr>
          <w:p w14:paraId="475B981E"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345" w:type="dxa"/>
          </w:tcPr>
          <w:p w14:paraId="1FE78CB2" w14:textId="77777777" w:rsidR="00D50C7D" w:rsidRDefault="00D50C7D" w:rsidP="007E1BCB">
            <w:pPr>
              <w:jc w:val="both"/>
              <w:rPr>
                <w:rFonts w:eastAsiaTheme="minorEastAsia"/>
                <w:lang w:val="en-GB" w:eastAsia="zh-CN"/>
              </w:rPr>
            </w:pPr>
            <w:r>
              <w:rPr>
                <w:rFonts w:eastAsiaTheme="minorEastAsia"/>
                <w:lang w:val="en-GB" w:eastAsia="zh-CN"/>
              </w:rPr>
              <w:t>BS or UE</w:t>
            </w:r>
          </w:p>
        </w:tc>
      </w:tr>
      <w:tr w:rsidR="00D50C7D" w14:paraId="3BCAE610" w14:textId="77777777" w:rsidTr="002D5A39">
        <w:tc>
          <w:tcPr>
            <w:tcW w:w="1696" w:type="dxa"/>
            <w:vMerge/>
          </w:tcPr>
          <w:p w14:paraId="43A9642C" w14:textId="614D7672" w:rsidR="00D50C7D" w:rsidRDefault="00D50C7D" w:rsidP="007E1BCB">
            <w:pPr>
              <w:jc w:val="both"/>
              <w:rPr>
                <w:rFonts w:eastAsiaTheme="minorEastAsia"/>
                <w:lang w:val="en-GB" w:eastAsia="zh-CN"/>
              </w:rPr>
            </w:pPr>
          </w:p>
        </w:tc>
        <w:tc>
          <w:tcPr>
            <w:tcW w:w="4108" w:type="dxa"/>
          </w:tcPr>
          <w:p w14:paraId="5474CC57" w14:textId="77777777" w:rsidR="00D50C7D" w:rsidRDefault="00D50C7D" w:rsidP="007E1BCB">
            <w:pPr>
              <w:jc w:val="both"/>
              <w:rPr>
                <w:rFonts w:eastAsiaTheme="minorEastAsia"/>
                <w:lang w:val="en-GB" w:eastAsia="zh-CN"/>
              </w:rPr>
            </w:pPr>
            <w:r>
              <w:rPr>
                <w:rFonts w:eastAsiaTheme="minorEastAsia" w:hint="eastAsia"/>
                <w:lang w:val="en-GB" w:eastAsia="zh-CN"/>
              </w:rPr>
              <w:t>S</w:t>
            </w:r>
            <w:r>
              <w:rPr>
                <w:rFonts w:eastAsiaTheme="minorEastAsia"/>
                <w:lang w:val="en-GB" w:eastAsia="zh-CN"/>
              </w:rPr>
              <w:t>ensing for tourist spot traffic management</w:t>
            </w:r>
          </w:p>
        </w:tc>
        <w:tc>
          <w:tcPr>
            <w:tcW w:w="1700" w:type="dxa"/>
          </w:tcPr>
          <w:p w14:paraId="1FD01613"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005" w:type="dxa"/>
          </w:tcPr>
          <w:p w14:paraId="0CEBA308"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345" w:type="dxa"/>
          </w:tcPr>
          <w:p w14:paraId="46DA325D" w14:textId="77777777" w:rsidR="00D50C7D" w:rsidRDefault="00D50C7D"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p>
        </w:tc>
      </w:tr>
      <w:tr w:rsidR="00D50C7D" w14:paraId="750AF6E9" w14:textId="77777777" w:rsidTr="002D5A39">
        <w:tc>
          <w:tcPr>
            <w:tcW w:w="1696" w:type="dxa"/>
            <w:vMerge/>
          </w:tcPr>
          <w:p w14:paraId="71E8CA34" w14:textId="77777777" w:rsidR="00D50C7D" w:rsidRDefault="00D50C7D" w:rsidP="007E1BCB">
            <w:pPr>
              <w:jc w:val="both"/>
              <w:rPr>
                <w:rFonts w:eastAsiaTheme="minorEastAsia"/>
                <w:lang w:val="en-GB" w:eastAsia="zh-CN"/>
              </w:rPr>
            </w:pPr>
          </w:p>
        </w:tc>
        <w:tc>
          <w:tcPr>
            <w:tcW w:w="4108" w:type="dxa"/>
          </w:tcPr>
          <w:p w14:paraId="0AA2174B" w14:textId="77777777" w:rsidR="00D50C7D" w:rsidRDefault="00D50C7D" w:rsidP="007E1BCB">
            <w:pPr>
              <w:jc w:val="both"/>
            </w:pPr>
            <w:r>
              <w:rPr>
                <w:rFonts w:eastAsiaTheme="minorEastAsia" w:hint="eastAsia"/>
                <w:lang w:val="en-GB" w:eastAsia="zh-CN"/>
              </w:rPr>
              <w:t>I</w:t>
            </w:r>
            <w:r>
              <w:rPr>
                <w:rFonts w:eastAsiaTheme="minorEastAsia"/>
                <w:lang w:val="en-GB" w:eastAsia="zh-CN"/>
              </w:rPr>
              <w:t>ntruder detection in surrounding of smart home</w:t>
            </w:r>
          </w:p>
        </w:tc>
        <w:tc>
          <w:tcPr>
            <w:tcW w:w="1700" w:type="dxa"/>
          </w:tcPr>
          <w:p w14:paraId="07644907"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005" w:type="dxa"/>
          </w:tcPr>
          <w:p w14:paraId="2D524E89" w14:textId="77777777" w:rsidR="00D50C7D" w:rsidRDefault="00D50C7D" w:rsidP="007E1BCB">
            <w:pPr>
              <w:jc w:val="both"/>
              <w:rPr>
                <w:rFonts w:eastAsiaTheme="minorEastAsia"/>
                <w:lang w:val="en-GB" w:eastAsia="zh-CN"/>
              </w:rPr>
            </w:pPr>
            <w:r>
              <w:rPr>
                <w:rFonts w:eastAsiaTheme="minorEastAsia" w:hint="eastAsia"/>
                <w:lang w:val="en-GB" w:eastAsia="zh-CN"/>
              </w:rPr>
              <w:t>-</w:t>
            </w:r>
          </w:p>
        </w:tc>
        <w:tc>
          <w:tcPr>
            <w:tcW w:w="1345" w:type="dxa"/>
          </w:tcPr>
          <w:p w14:paraId="499BB210" w14:textId="76A63C53" w:rsidR="00D50C7D" w:rsidRDefault="00D50C7D"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r w:rsidR="00DF250B">
              <w:rPr>
                <w:rFonts w:eastAsiaTheme="minorEastAsia"/>
                <w:lang w:val="en-GB" w:eastAsia="zh-CN"/>
              </w:rPr>
              <w:t xml:space="preserve"> </w:t>
            </w:r>
            <w:r w:rsidR="00DF250B">
              <w:rPr>
                <w:rFonts w:eastAsiaTheme="minorEastAsia" w:hint="eastAsia"/>
                <w:lang w:val="en-GB" w:eastAsia="zh-CN"/>
              </w:rPr>
              <w:t>or</w:t>
            </w:r>
            <w:r w:rsidR="00DF250B">
              <w:rPr>
                <w:rFonts w:eastAsiaTheme="minorEastAsia"/>
                <w:lang w:val="en-GB" w:eastAsia="zh-CN"/>
              </w:rPr>
              <w:t xml:space="preserve"> UE</w:t>
            </w:r>
          </w:p>
        </w:tc>
      </w:tr>
      <w:tr w:rsidR="001F1D91" w14:paraId="0F0E1492" w14:textId="77777777" w:rsidTr="002D5A39">
        <w:tc>
          <w:tcPr>
            <w:tcW w:w="1696" w:type="dxa"/>
            <w:vMerge w:val="restart"/>
          </w:tcPr>
          <w:p w14:paraId="12ACB367" w14:textId="77777777" w:rsidR="001F1D91" w:rsidRDefault="001F1D91" w:rsidP="007E1BCB">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utomotive vehicles</w:t>
            </w:r>
          </w:p>
        </w:tc>
        <w:tc>
          <w:tcPr>
            <w:tcW w:w="4108" w:type="dxa"/>
          </w:tcPr>
          <w:p w14:paraId="066B40D3" w14:textId="77777777" w:rsidR="001F1D91" w:rsidRDefault="001F1D91" w:rsidP="007E1BCB">
            <w:pPr>
              <w:jc w:val="both"/>
              <w:rPr>
                <w:rFonts w:eastAsiaTheme="minorEastAsia"/>
                <w:lang w:val="en-GB" w:eastAsia="zh-CN"/>
              </w:rPr>
            </w:pPr>
            <w:r>
              <w:rPr>
                <w:rFonts w:eastAsiaTheme="minorEastAsia" w:hint="eastAsia"/>
                <w:lang w:val="en-GB" w:eastAsia="zh-CN"/>
              </w:rPr>
              <w:t>S</w:t>
            </w:r>
            <w:r>
              <w:rPr>
                <w:rFonts w:eastAsiaTheme="minorEastAsia"/>
                <w:lang w:val="en-GB" w:eastAsia="zh-CN"/>
              </w:rPr>
              <w:t>ensing assisted automotive manoeuvring and navigation</w:t>
            </w:r>
          </w:p>
        </w:tc>
        <w:tc>
          <w:tcPr>
            <w:tcW w:w="1700" w:type="dxa"/>
          </w:tcPr>
          <w:p w14:paraId="5BA2A04A"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08EC1539"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63F6D31E"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 (e.g., RSU)</w:t>
            </w:r>
          </w:p>
        </w:tc>
      </w:tr>
      <w:tr w:rsidR="001F1D91" w14:paraId="25B43CA5" w14:textId="77777777" w:rsidTr="002D5A39">
        <w:tc>
          <w:tcPr>
            <w:tcW w:w="1696" w:type="dxa"/>
            <w:vMerge/>
          </w:tcPr>
          <w:p w14:paraId="2A37E362" w14:textId="77777777" w:rsidR="001F1D91" w:rsidRDefault="001F1D91" w:rsidP="007E1BCB">
            <w:pPr>
              <w:jc w:val="both"/>
              <w:rPr>
                <w:rFonts w:eastAsiaTheme="minorEastAsia"/>
                <w:lang w:val="en-GB" w:eastAsia="zh-CN"/>
              </w:rPr>
            </w:pPr>
          </w:p>
        </w:tc>
        <w:tc>
          <w:tcPr>
            <w:tcW w:w="4108" w:type="dxa"/>
          </w:tcPr>
          <w:p w14:paraId="3D1ADEE0" w14:textId="77777777" w:rsidR="001F1D91" w:rsidRDefault="001F1D91" w:rsidP="007E1BCB">
            <w:pPr>
              <w:jc w:val="both"/>
              <w:rPr>
                <w:rFonts w:eastAsiaTheme="minorEastAsia"/>
                <w:lang w:val="en-GB" w:eastAsia="zh-CN"/>
              </w:rPr>
            </w:pPr>
            <w:r>
              <w:rPr>
                <w:rFonts w:eastAsiaTheme="minorEastAsia" w:hint="eastAsia"/>
                <w:lang w:val="en-GB" w:eastAsia="zh-CN"/>
              </w:rPr>
              <w:t>S</w:t>
            </w:r>
            <w:r>
              <w:rPr>
                <w:rFonts w:eastAsiaTheme="minorEastAsia"/>
                <w:lang w:val="en-GB" w:eastAsia="zh-CN"/>
              </w:rPr>
              <w:t>ensing for parking space determination</w:t>
            </w:r>
          </w:p>
        </w:tc>
        <w:tc>
          <w:tcPr>
            <w:tcW w:w="1700" w:type="dxa"/>
          </w:tcPr>
          <w:p w14:paraId="4AE4FAA9"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4D710394"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03A32AF9"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 (e.g., RSU)</w:t>
            </w:r>
          </w:p>
        </w:tc>
      </w:tr>
      <w:tr w:rsidR="001F1D91" w14:paraId="7E5DF96E" w14:textId="77777777" w:rsidTr="002D5A39">
        <w:tc>
          <w:tcPr>
            <w:tcW w:w="1696" w:type="dxa"/>
            <w:vMerge/>
          </w:tcPr>
          <w:p w14:paraId="0E874389" w14:textId="77777777" w:rsidR="001F1D91" w:rsidRDefault="001F1D91" w:rsidP="007E1BCB">
            <w:pPr>
              <w:jc w:val="both"/>
              <w:rPr>
                <w:rFonts w:eastAsiaTheme="minorEastAsia"/>
                <w:lang w:val="en-GB" w:eastAsia="zh-CN"/>
              </w:rPr>
            </w:pPr>
          </w:p>
        </w:tc>
        <w:tc>
          <w:tcPr>
            <w:tcW w:w="4108" w:type="dxa"/>
          </w:tcPr>
          <w:p w14:paraId="76369E15" w14:textId="77777777" w:rsidR="001F1D91" w:rsidRDefault="001F1D91" w:rsidP="007E1BCB">
            <w:pPr>
              <w:jc w:val="both"/>
              <w:rPr>
                <w:rFonts w:eastAsiaTheme="minorEastAsia"/>
                <w:lang w:val="en-GB" w:eastAsia="zh-CN"/>
              </w:rPr>
            </w:pPr>
            <w:r>
              <w:rPr>
                <w:rFonts w:eastAsiaTheme="minorEastAsia" w:hint="eastAsia"/>
                <w:lang w:val="en-GB" w:eastAsia="zh-CN"/>
              </w:rPr>
              <w:t>V</w:t>
            </w:r>
            <w:r>
              <w:rPr>
                <w:rFonts w:eastAsiaTheme="minorEastAsia"/>
                <w:lang w:val="en-GB" w:eastAsia="zh-CN"/>
              </w:rPr>
              <w:t>ehicle sensing for ADAS</w:t>
            </w:r>
          </w:p>
        </w:tc>
        <w:tc>
          <w:tcPr>
            <w:tcW w:w="1700" w:type="dxa"/>
          </w:tcPr>
          <w:p w14:paraId="285B7820"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581C3E10"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4E85CEDE"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w:t>
            </w:r>
          </w:p>
        </w:tc>
      </w:tr>
      <w:tr w:rsidR="001F1D91" w14:paraId="39421297" w14:textId="77777777" w:rsidTr="002D5A39">
        <w:tc>
          <w:tcPr>
            <w:tcW w:w="1696" w:type="dxa"/>
            <w:vMerge w:val="restart"/>
          </w:tcPr>
          <w:p w14:paraId="7636E88B" w14:textId="77777777" w:rsidR="001F1D91" w:rsidRDefault="001F1D91" w:rsidP="007E1BCB">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utomated guided vehicles (AGV)</w:t>
            </w:r>
          </w:p>
        </w:tc>
        <w:tc>
          <w:tcPr>
            <w:tcW w:w="4108" w:type="dxa"/>
          </w:tcPr>
          <w:p w14:paraId="338418CE" w14:textId="77777777" w:rsidR="001F1D91" w:rsidRDefault="001F1D91" w:rsidP="007E1BCB">
            <w:pPr>
              <w:jc w:val="both"/>
            </w:pPr>
            <w:r>
              <w:t>AGV detection and tracking in factories</w:t>
            </w:r>
          </w:p>
        </w:tc>
        <w:tc>
          <w:tcPr>
            <w:tcW w:w="1700" w:type="dxa"/>
          </w:tcPr>
          <w:p w14:paraId="6DB8577F"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540199F9"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5C7CC297" w14:textId="0222DAA0"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r w:rsidR="002718E6">
              <w:rPr>
                <w:rFonts w:eastAsiaTheme="minorEastAsia"/>
                <w:lang w:val="en-GB" w:eastAsia="zh-CN"/>
              </w:rPr>
              <w:t xml:space="preserve"> </w:t>
            </w:r>
            <w:r w:rsidR="00CD09F1">
              <w:rPr>
                <w:rFonts w:eastAsiaTheme="minorEastAsia"/>
                <w:lang w:val="en-GB" w:eastAsia="zh-CN"/>
              </w:rPr>
              <w:t>or UE</w:t>
            </w:r>
          </w:p>
        </w:tc>
      </w:tr>
      <w:tr w:rsidR="001F1D91" w14:paraId="27E60B42" w14:textId="77777777" w:rsidTr="002D5A39">
        <w:tc>
          <w:tcPr>
            <w:tcW w:w="1696" w:type="dxa"/>
            <w:vMerge/>
          </w:tcPr>
          <w:p w14:paraId="36D00EBC" w14:textId="77777777" w:rsidR="001F1D91" w:rsidRDefault="001F1D91" w:rsidP="007E1BCB">
            <w:pPr>
              <w:jc w:val="both"/>
              <w:rPr>
                <w:rFonts w:eastAsiaTheme="minorEastAsia"/>
                <w:lang w:val="en-GB" w:eastAsia="zh-CN"/>
              </w:rPr>
            </w:pPr>
          </w:p>
        </w:tc>
        <w:tc>
          <w:tcPr>
            <w:tcW w:w="4108" w:type="dxa"/>
          </w:tcPr>
          <w:p w14:paraId="66D22101" w14:textId="77777777" w:rsidR="001F1D91" w:rsidRDefault="001F1D91" w:rsidP="007E1BCB">
            <w:pPr>
              <w:jc w:val="both"/>
              <w:rPr>
                <w:rFonts w:eastAsiaTheme="minorEastAsia"/>
                <w:lang w:val="en-GB" w:eastAsia="zh-CN"/>
              </w:rPr>
            </w:pPr>
            <w:r>
              <w:t>Integrated sensing and positioning in factory hall</w:t>
            </w:r>
          </w:p>
        </w:tc>
        <w:tc>
          <w:tcPr>
            <w:tcW w:w="1700" w:type="dxa"/>
          </w:tcPr>
          <w:p w14:paraId="264913FB"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5C905E3F"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297C7D77"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w:t>
            </w:r>
          </w:p>
        </w:tc>
      </w:tr>
      <w:tr w:rsidR="001F1D91" w14:paraId="2757A798" w14:textId="77777777" w:rsidTr="002D5A39">
        <w:tc>
          <w:tcPr>
            <w:tcW w:w="1696" w:type="dxa"/>
            <w:vMerge w:val="restart"/>
          </w:tcPr>
          <w:p w14:paraId="3F4AB253" w14:textId="77777777" w:rsidR="001F1D91" w:rsidRDefault="001F1D91" w:rsidP="007E1BCB">
            <w:pPr>
              <w:jc w:val="both"/>
              <w:rPr>
                <w:rFonts w:eastAsiaTheme="minorEastAsia"/>
                <w:lang w:val="en-GB" w:eastAsia="zh-CN"/>
              </w:rPr>
            </w:pPr>
            <w:r>
              <w:rPr>
                <w:rFonts w:eastAsiaTheme="minorEastAsia" w:hint="eastAsia"/>
                <w:lang w:val="en-GB" w:eastAsia="zh-CN"/>
              </w:rPr>
              <w:t>O</w:t>
            </w:r>
            <w:r>
              <w:rPr>
                <w:rFonts w:eastAsiaTheme="minorEastAsia"/>
                <w:lang w:val="en-GB" w:eastAsia="zh-CN"/>
              </w:rPr>
              <w:t>bjects creating hazards on road/railways</w:t>
            </w:r>
          </w:p>
        </w:tc>
        <w:tc>
          <w:tcPr>
            <w:tcW w:w="4108" w:type="dxa"/>
          </w:tcPr>
          <w:p w14:paraId="2FA801B4" w14:textId="77777777" w:rsidR="001F1D91" w:rsidRDefault="001F1D91" w:rsidP="007E1BCB">
            <w:pPr>
              <w:jc w:val="both"/>
              <w:rPr>
                <w:rFonts w:eastAsiaTheme="minorEastAsia"/>
                <w:lang w:val="en-GB" w:eastAsia="zh-CN"/>
              </w:rPr>
            </w:pPr>
            <w:r>
              <w:rPr>
                <w:rFonts w:eastAsiaTheme="minorEastAsia"/>
                <w:lang w:val="en-GB" w:eastAsia="zh-CN"/>
              </w:rPr>
              <w:t xml:space="preserve">Sensing for </w:t>
            </w:r>
            <w:r>
              <w:rPr>
                <w:rFonts w:eastAsiaTheme="minorEastAsia" w:hint="eastAsia"/>
                <w:lang w:val="en-GB" w:eastAsia="zh-CN"/>
              </w:rPr>
              <w:t>R</w:t>
            </w:r>
            <w:r>
              <w:rPr>
                <w:rFonts w:eastAsiaTheme="minorEastAsia"/>
                <w:lang w:val="en-GB" w:eastAsia="zh-CN"/>
              </w:rPr>
              <w:t>ailway intrusion detection</w:t>
            </w:r>
          </w:p>
        </w:tc>
        <w:tc>
          <w:tcPr>
            <w:tcW w:w="1700" w:type="dxa"/>
          </w:tcPr>
          <w:p w14:paraId="5B563147" w14:textId="77777777" w:rsidR="001F1D91" w:rsidRPr="009E6069"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14AD574C"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58FAC4AB" w14:textId="34DDA5EB"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w:t>
            </w:r>
            <w:r w:rsidR="00FD14A1">
              <w:rPr>
                <w:rFonts w:eastAsiaTheme="minorEastAsia"/>
                <w:lang w:val="en-GB" w:eastAsia="zh-CN"/>
              </w:rPr>
              <w:t xml:space="preserve"> or UE (e.g., RSU)</w:t>
            </w:r>
          </w:p>
        </w:tc>
      </w:tr>
      <w:tr w:rsidR="001F1D91" w14:paraId="39EE61E7" w14:textId="77777777" w:rsidTr="002D5A39">
        <w:tc>
          <w:tcPr>
            <w:tcW w:w="1696" w:type="dxa"/>
            <w:vMerge/>
          </w:tcPr>
          <w:p w14:paraId="68C53308" w14:textId="77777777" w:rsidR="001F1D91" w:rsidRDefault="001F1D91" w:rsidP="007E1BCB">
            <w:pPr>
              <w:jc w:val="both"/>
              <w:rPr>
                <w:rFonts w:eastAsiaTheme="minorEastAsia"/>
                <w:lang w:val="en-GB" w:eastAsia="zh-CN"/>
              </w:rPr>
            </w:pPr>
          </w:p>
        </w:tc>
        <w:tc>
          <w:tcPr>
            <w:tcW w:w="4108" w:type="dxa"/>
          </w:tcPr>
          <w:p w14:paraId="70439850" w14:textId="77777777" w:rsidR="001F1D91" w:rsidRDefault="001F1D91" w:rsidP="007E1BCB">
            <w:pPr>
              <w:jc w:val="both"/>
              <w:rPr>
                <w:rFonts w:eastAsiaTheme="minorEastAsia"/>
                <w:lang w:val="en-GB" w:eastAsia="zh-CN"/>
              </w:rPr>
            </w:pPr>
            <w:r>
              <w:rPr>
                <w:rFonts w:eastAsiaTheme="minorEastAsia"/>
                <w:lang w:val="en-GB" w:eastAsia="zh-CN"/>
              </w:rPr>
              <w:t>Sensing at crossroads with/without obstacle</w:t>
            </w:r>
          </w:p>
        </w:tc>
        <w:tc>
          <w:tcPr>
            <w:tcW w:w="1700" w:type="dxa"/>
          </w:tcPr>
          <w:p w14:paraId="6C37302B"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1C3FCC3F"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568B52A5"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 (e.g., RSU)</w:t>
            </w:r>
          </w:p>
        </w:tc>
      </w:tr>
      <w:tr w:rsidR="001F1D91" w14:paraId="0AA9F947" w14:textId="77777777" w:rsidTr="002D5A39">
        <w:tc>
          <w:tcPr>
            <w:tcW w:w="1696" w:type="dxa"/>
            <w:vMerge/>
          </w:tcPr>
          <w:p w14:paraId="092EAC38" w14:textId="77777777" w:rsidR="001F1D91" w:rsidRDefault="001F1D91" w:rsidP="007E1BCB">
            <w:pPr>
              <w:jc w:val="both"/>
              <w:rPr>
                <w:rFonts w:eastAsiaTheme="minorEastAsia"/>
                <w:lang w:val="en-GB" w:eastAsia="zh-CN"/>
              </w:rPr>
            </w:pPr>
          </w:p>
        </w:tc>
        <w:tc>
          <w:tcPr>
            <w:tcW w:w="4108" w:type="dxa"/>
          </w:tcPr>
          <w:p w14:paraId="5E9196E4" w14:textId="77777777" w:rsidR="001F1D91" w:rsidRDefault="001F1D91" w:rsidP="007E1BCB">
            <w:pPr>
              <w:jc w:val="both"/>
              <w:rPr>
                <w:rFonts w:eastAsiaTheme="minorEastAsia"/>
                <w:lang w:val="en-GB" w:eastAsia="zh-CN"/>
              </w:rPr>
            </w:pPr>
            <w:r>
              <w:rPr>
                <w:rFonts w:eastAsiaTheme="minorEastAsia" w:hint="eastAsia"/>
                <w:lang w:val="en-GB" w:eastAsia="zh-CN"/>
              </w:rPr>
              <w:t>P</w:t>
            </w:r>
            <w:r>
              <w:rPr>
                <w:rFonts w:eastAsiaTheme="minorEastAsia"/>
                <w:lang w:val="en-GB" w:eastAsia="zh-CN"/>
              </w:rPr>
              <w:t>edestrian/animal intrusion detection on a highway</w:t>
            </w:r>
          </w:p>
        </w:tc>
        <w:tc>
          <w:tcPr>
            <w:tcW w:w="1700" w:type="dxa"/>
          </w:tcPr>
          <w:p w14:paraId="12568BA9"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1D389C47"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1FD00704"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 (e.g., RSU)</w:t>
            </w:r>
          </w:p>
        </w:tc>
      </w:tr>
      <w:tr w:rsidR="001F1D91" w14:paraId="7F92834B" w14:textId="77777777" w:rsidTr="002D5A39">
        <w:tc>
          <w:tcPr>
            <w:tcW w:w="1696" w:type="dxa"/>
            <w:vMerge/>
          </w:tcPr>
          <w:p w14:paraId="35CCBD95" w14:textId="77777777" w:rsidR="001F1D91" w:rsidRDefault="001F1D91" w:rsidP="007E1BCB">
            <w:pPr>
              <w:jc w:val="both"/>
              <w:rPr>
                <w:rFonts w:eastAsiaTheme="minorEastAsia"/>
                <w:lang w:val="en-GB" w:eastAsia="zh-CN"/>
              </w:rPr>
            </w:pPr>
          </w:p>
        </w:tc>
        <w:tc>
          <w:tcPr>
            <w:tcW w:w="4108" w:type="dxa"/>
          </w:tcPr>
          <w:p w14:paraId="0A91DE17" w14:textId="53B0C9B1" w:rsidR="001F1D91" w:rsidRDefault="001F1D91" w:rsidP="007E1BCB">
            <w:pPr>
              <w:jc w:val="both"/>
              <w:rPr>
                <w:rFonts w:eastAsiaTheme="minorEastAsia"/>
                <w:lang w:val="en-GB" w:eastAsia="zh-CN"/>
              </w:rPr>
            </w:pPr>
            <w:r>
              <w:rPr>
                <w:rFonts w:eastAsiaTheme="minorEastAsia"/>
                <w:lang w:val="en-GB" w:eastAsia="zh-CN"/>
              </w:rPr>
              <w:t>Blind spot detection</w:t>
            </w:r>
          </w:p>
        </w:tc>
        <w:tc>
          <w:tcPr>
            <w:tcW w:w="1700" w:type="dxa"/>
          </w:tcPr>
          <w:p w14:paraId="1901CD7B"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005" w:type="dxa"/>
          </w:tcPr>
          <w:p w14:paraId="7534B934" w14:textId="77777777" w:rsidR="001F1D91" w:rsidRDefault="001F1D91" w:rsidP="007E1BCB">
            <w:pPr>
              <w:jc w:val="both"/>
              <w:rPr>
                <w:rFonts w:eastAsiaTheme="minorEastAsia"/>
                <w:lang w:val="en-GB" w:eastAsia="zh-CN"/>
              </w:rPr>
            </w:pPr>
            <w:r>
              <w:rPr>
                <w:rFonts w:eastAsiaTheme="minorEastAsia" w:hint="eastAsia"/>
                <w:lang w:val="en-GB" w:eastAsia="zh-CN"/>
              </w:rPr>
              <w:t>-</w:t>
            </w:r>
          </w:p>
        </w:tc>
        <w:tc>
          <w:tcPr>
            <w:tcW w:w="1345" w:type="dxa"/>
          </w:tcPr>
          <w:p w14:paraId="02B1F1B6" w14:textId="77777777" w:rsidR="001F1D91" w:rsidRDefault="001F1D91" w:rsidP="007E1BCB">
            <w:pPr>
              <w:jc w:val="both"/>
              <w:rPr>
                <w:rFonts w:eastAsiaTheme="minorEastAsia"/>
                <w:lang w:val="en-GB" w:eastAsia="zh-CN"/>
              </w:rPr>
            </w:pPr>
            <w:r>
              <w:rPr>
                <w:rFonts w:eastAsiaTheme="minorEastAsia" w:hint="eastAsia"/>
                <w:lang w:val="en-GB" w:eastAsia="zh-CN"/>
              </w:rPr>
              <w:t>B</w:t>
            </w:r>
            <w:r>
              <w:rPr>
                <w:rFonts w:eastAsiaTheme="minorEastAsia"/>
                <w:lang w:val="en-GB" w:eastAsia="zh-CN"/>
              </w:rPr>
              <w:t>S or UE (e.g., RSU)</w:t>
            </w:r>
          </w:p>
        </w:tc>
      </w:tr>
    </w:tbl>
    <w:p w14:paraId="0C2E2DB4" w14:textId="1047BA86" w:rsidR="00076393" w:rsidRPr="00076393" w:rsidRDefault="00076393" w:rsidP="001F1D91">
      <w:pPr>
        <w:spacing w:beforeLines="50" w:before="120" w:after="120"/>
        <w:jc w:val="both"/>
        <w:rPr>
          <w:rFonts w:eastAsiaTheme="minorEastAsia"/>
          <w:b/>
          <w:lang w:val="en-GB" w:eastAsia="zh-CN"/>
        </w:rPr>
      </w:pPr>
      <w:r w:rsidRPr="00076393">
        <w:rPr>
          <w:rFonts w:eastAsiaTheme="minorEastAsia" w:hint="eastAsia"/>
          <w:b/>
          <w:lang w:val="en-GB" w:eastAsia="zh-CN"/>
        </w:rPr>
        <w:t>O</w:t>
      </w:r>
      <w:r w:rsidRPr="00076393">
        <w:rPr>
          <w:rFonts w:eastAsiaTheme="minorEastAsia"/>
          <w:b/>
          <w:lang w:val="en-GB" w:eastAsia="zh-CN"/>
        </w:rPr>
        <w:t>bservation 1: For the use cases corresponding to the example objects listed in the SID, the sensing transmitter</w:t>
      </w:r>
      <w:r w:rsidR="006B0507">
        <w:rPr>
          <w:rFonts w:eastAsiaTheme="minorEastAsia"/>
          <w:b/>
          <w:lang w:val="en-GB" w:eastAsia="zh-CN"/>
        </w:rPr>
        <w:t xml:space="preserve"> or receiver</w:t>
      </w:r>
      <w:r w:rsidRPr="00076393">
        <w:rPr>
          <w:rFonts w:eastAsiaTheme="minorEastAsia"/>
          <w:b/>
          <w:lang w:val="en-GB" w:eastAsia="zh-CN"/>
        </w:rPr>
        <w:t xml:space="preserve"> can be BS or UE. </w:t>
      </w:r>
    </w:p>
    <w:p w14:paraId="6C9C883E" w14:textId="43B8A99B" w:rsidR="00076393" w:rsidRDefault="00DD35A2" w:rsidP="001F1D91">
      <w:pPr>
        <w:spacing w:beforeLines="50" w:before="120" w:after="120"/>
        <w:jc w:val="both"/>
        <w:rPr>
          <w:rFonts w:eastAsiaTheme="minorEastAsia"/>
          <w:lang w:val="en-GB" w:eastAsia="zh-CN"/>
        </w:rPr>
      </w:pPr>
      <w:r>
        <w:rPr>
          <w:rFonts w:eastAsiaTheme="minorEastAsia"/>
          <w:lang w:val="en-GB" w:eastAsia="zh-CN"/>
        </w:rPr>
        <w:t>As shown in Table 1, several use cases are defined per category</w:t>
      </w:r>
      <w:r w:rsidR="00A42E1E">
        <w:rPr>
          <w:rFonts w:eastAsiaTheme="minorEastAsia"/>
          <w:lang w:val="en-GB" w:eastAsia="zh-CN"/>
        </w:rPr>
        <w:t xml:space="preserve"> a</w:t>
      </w:r>
      <w:r>
        <w:rPr>
          <w:rFonts w:eastAsiaTheme="minorEastAsia" w:hint="eastAsia"/>
          <w:lang w:val="en-GB" w:eastAsia="zh-CN"/>
        </w:rPr>
        <w:t>nd</w:t>
      </w:r>
      <w:r>
        <w:rPr>
          <w:rFonts w:eastAsiaTheme="minorEastAsia"/>
          <w:lang w:val="en-GB" w:eastAsia="zh-CN"/>
        </w:rPr>
        <w:t xml:space="preserve"> </w:t>
      </w:r>
      <w:r>
        <w:rPr>
          <w:rFonts w:eastAsiaTheme="minorEastAsia" w:hint="eastAsia"/>
          <w:lang w:val="en-GB" w:eastAsia="zh-CN"/>
        </w:rPr>
        <w:t>may</w:t>
      </w:r>
      <w:r>
        <w:rPr>
          <w:rFonts w:eastAsiaTheme="minorEastAsia"/>
          <w:lang w:val="en-GB" w:eastAsia="zh-CN"/>
        </w:rPr>
        <w:t xml:space="preserve"> correspond to different deployment scenarios, such as </w:t>
      </w:r>
      <w:r w:rsidR="00045408">
        <w:rPr>
          <w:rFonts w:eastAsiaTheme="minorEastAsia"/>
          <w:lang w:val="en-GB" w:eastAsia="zh-CN"/>
        </w:rPr>
        <w:t>parking lot, highway or urban for automotive vehicles</w:t>
      </w:r>
      <w:r>
        <w:rPr>
          <w:rFonts w:eastAsiaTheme="minorEastAsia"/>
          <w:lang w:val="en-GB" w:eastAsia="zh-CN"/>
        </w:rPr>
        <w:t>. It is difficult to realize and evaluate every use ca</w:t>
      </w:r>
      <w:r w:rsidR="000D309F">
        <w:rPr>
          <w:rFonts w:eastAsiaTheme="minorEastAsia"/>
          <w:lang w:val="en-GB" w:eastAsia="zh-CN"/>
        </w:rPr>
        <w:t xml:space="preserve">se in Rel-19 ISAC. Thus, the </w:t>
      </w:r>
      <w:r w:rsidR="003A3CF7">
        <w:rPr>
          <w:rFonts w:eastAsiaTheme="minorEastAsia"/>
          <w:lang w:val="en-GB" w:eastAsia="zh-CN"/>
        </w:rPr>
        <w:t>following</w:t>
      </w:r>
      <w:r>
        <w:rPr>
          <w:rFonts w:eastAsiaTheme="minorEastAsia"/>
          <w:lang w:val="en-GB" w:eastAsia="zh-CN"/>
        </w:rPr>
        <w:t xml:space="preserve"> </w:t>
      </w:r>
      <w:r w:rsidR="00045408">
        <w:rPr>
          <w:rFonts w:eastAsiaTheme="minorEastAsia"/>
          <w:lang w:val="en-GB" w:eastAsia="zh-CN"/>
        </w:rPr>
        <w:t xml:space="preserve">prioritized </w:t>
      </w:r>
      <w:r>
        <w:rPr>
          <w:rFonts w:eastAsiaTheme="minorEastAsia"/>
          <w:lang w:val="en-GB" w:eastAsia="zh-CN"/>
        </w:rPr>
        <w:t>use cases</w:t>
      </w:r>
      <w:r w:rsidR="00CF1ED1">
        <w:rPr>
          <w:rFonts w:eastAsiaTheme="minorEastAsia"/>
          <w:lang w:val="en-GB" w:eastAsia="zh-CN"/>
        </w:rPr>
        <w:t>,</w:t>
      </w:r>
      <w:r w:rsidR="00CF1ED1" w:rsidRPr="00CF1ED1">
        <w:rPr>
          <w:rFonts w:eastAsiaTheme="minorEastAsia"/>
          <w:lang w:val="en-GB" w:eastAsia="zh-CN"/>
        </w:rPr>
        <w:t xml:space="preserve"> </w:t>
      </w:r>
      <w:r w:rsidR="00CF1ED1">
        <w:rPr>
          <w:rFonts w:eastAsiaTheme="minorEastAsia"/>
          <w:lang w:val="en-GB" w:eastAsia="zh-CN"/>
        </w:rPr>
        <w:t>where one</w:t>
      </w:r>
      <w:r w:rsidR="00EE6331">
        <w:rPr>
          <w:rFonts w:eastAsiaTheme="minorEastAsia"/>
          <w:lang w:val="en-GB" w:eastAsia="zh-CN"/>
        </w:rPr>
        <w:t xml:space="preserve"> or two</w:t>
      </w:r>
      <w:r w:rsidR="00CF1ED1">
        <w:rPr>
          <w:rFonts w:eastAsiaTheme="minorEastAsia"/>
          <w:lang w:val="en-GB" w:eastAsia="zh-CN"/>
        </w:rPr>
        <w:t xml:space="preserve"> deserved use case </w:t>
      </w:r>
      <w:r w:rsidR="00474F9C">
        <w:rPr>
          <w:rFonts w:eastAsiaTheme="minorEastAsia"/>
          <w:lang w:val="en-GB" w:eastAsia="zh-CN"/>
        </w:rPr>
        <w:t>are</w:t>
      </w:r>
      <w:r w:rsidR="00CF1ED1">
        <w:rPr>
          <w:rFonts w:eastAsiaTheme="minorEastAsia"/>
          <w:lang w:val="en-GB" w:eastAsia="zh-CN"/>
        </w:rPr>
        <w:t xml:space="preserve"> selected for each category in Table 1,</w:t>
      </w:r>
      <w:r>
        <w:rPr>
          <w:rFonts w:eastAsiaTheme="minorEastAsia"/>
          <w:lang w:val="en-GB" w:eastAsia="zh-CN"/>
        </w:rPr>
        <w:t xml:space="preserve"> </w:t>
      </w:r>
      <w:r w:rsidR="006D18AD">
        <w:rPr>
          <w:rFonts w:eastAsiaTheme="minorEastAsia"/>
          <w:lang w:val="en-GB" w:eastAsia="zh-CN"/>
        </w:rPr>
        <w:t>which</w:t>
      </w:r>
      <w:r w:rsidR="001E3D13">
        <w:rPr>
          <w:rFonts w:eastAsiaTheme="minorEastAsia"/>
          <w:lang w:val="en-GB" w:eastAsia="zh-CN"/>
        </w:rPr>
        <w:t xml:space="preserve"> </w:t>
      </w:r>
      <w:r>
        <w:rPr>
          <w:rFonts w:eastAsiaTheme="minorEastAsia"/>
          <w:lang w:val="en-GB" w:eastAsia="zh-CN"/>
        </w:rPr>
        <w:t>can be treated as the starting point</w:t>
      </w:r>
      <w:r w:rsidR="00AC0849">
        <w:rPr>
          <w:rFonts w:eastAsiaTheme="minorEastAsia"/>
          <w:lang w:val="en-GB" w:eastAsia="zh-CN"/>
        </w:rPr>
        <w:t xml:space="preserve"> to minimize </w:t>
      </w:r>
      <w:r w:rsidR="00A42E1E">
        <w:rPr>
          <w:rFonts w:eastAsiaTheme="minorEastAsia"/>
          <w:lang w:val="en-GB" w:eastAsia="zh-CN"/>
        </w:rPr>
        <w:t>the</w:t>
      </w:r>
      <w:r w:rsidR="00AC0849">
        <w:rPr>
          <w:rFonts w:eastAsiaTheme="minorEastAsia"/>
          <w:lang w:val="en-GB" w:eastAsia="zh-CN"/>
        </w:rPr>
        <w:t xml:space="preserve"> complexity of deployment scenario designs</w:t>
      </w:r>
      <w:r>
        <w:rPr>
          <w:rFonts w:eastAsiaTheme="minorEastAsia"/>
          <w:lang w:val="en-GB" w:eastAsia="zh-CN"/>
        </w:rPr>
        <w:t xml:space="preserve">. </w:t>
      </w:r>
    </w:p>
    <w:p w14:paraId="63484D7A" w14:textId="50827146" w:rsidR="00615A04" w:rsidRPr="00615A04" w:rsidRDefault="00615A04" w:rsidP="00A405C1">
      <w:pPr>
        <w:pStyle w:val="af6"/>
        <w:numPr>
          <w:ilvl w:val="0"/>
          <w:numId w:val="10"/>
        </w:numPr>
        <w:spacing w:beforeLines="50" w:before="120" w:after="120"/>
        <w:ind w:firstLineChars="0"/>
        <w:jc w:val="both"/>
        <w:rPr>
          <w:rFonts w:eastAsiaTheme="minorEastAsia"/>
          <w:lang w:val="en-GB" w:eastAsia="zh-CN"/>
        </w:rPr>
      </w:pPr>
      <w:r w:rsidRPr="00615A04">
        <w:rPr>
          <w:rFonts w:eastAsiaTheme="minorEastAsia" w:hint="eastAsia"/>
          <w:lang w:val="en-GB" w:eastAsia="zh-CN"/>
        </w:rPr>
        <w:t>S</w:t>
      </w:r>
      <w:r w:rsidRPr="00615A04">
        <w:rPr>
          <w:rFonts w:eastAsiaTheme="minorEastAsia"/>
          <w:lang w:val="en-GB" w:eastAsia="zh-CN"/>
        </w:rPr>
        <w:t>ensing for UAV intrusion detection</w:t>
      </w:r>
      <w:r w:rsidR="00CD09F1">
        <w:rPr>
          <w:rFonts w:eastAsiaTheme="minorEastAsia"/>
          <w:lang w:val="en-GB" w:eastAsia="zh-CN"/>
        </w:rPr>
        <w:t>,</w:t>
      </w:r>
      <w:r w:rsidR="00C9135E">
        <w:rPr>
          <w:rFonts w:eastAsiaTheme="minorEastAsia"/>
          <w:lang w:val="en-GB" w:eastAsia="zh-CN"/>
        </w:rPr>
        <w:t xml:space="preserve"> with BS as the sensing transmitter </w:t>
      </w:r>
      <w:r w:rsidR="00CD09F1">
        <w:rPr>
          <w:rFonts w:eastAsiaTheme="minorEastAsia"/>
          <w:lang w:val="en-GB" w:eastAsia="zh-CN"/>
        </w:rPr>
        <w:t>or</w:t>
      </w:r>
      <w:r w:rsidR="00C9135E">
        <w:rPr>
          <w:rFonts w:eastAsiaTheme="minorEastAsia"/>
          <w:lang w:val="en-GB" w:eastAsia="zh-CN"/>
        </w:rPr>
        <w:t xml:space="preserve"> receiver</w:t>
      </w:r>
    </w:p>
    <w:p w14:paraId="67D120B4" w14:textId="4C52C30A" w:rsidR="00615A04" w:rsidRPr="00615A04" w:rsidRDefault="00615A04" w:rsidP="00A405C1">
      <w:pPr>
        <w:pStyle w:val="af6"/>
        <w:numPr>
          <w:ilvl w:val="0"/>
          <w:numId w:val="10"/>
        </w:numPr>
        <w:spacing w:beforeLines="50" w:before="120" w:after="120"/>
        <w:ind w:firstLineChars="0"/>
        <w:jc w:val="both"/>
        <w:rPr>
          <w:rFonts w:eastAsiaTheme="minorEastAsia"/>
          <w:lang w:val="en-GB" w:eastAsia="zh-CN"/>
        </w:rPr>
      </w:pPr>
      <w:r w:rsidRPr="00615A04">
        <w:rPr>
          <w:rFonts w:eastAsiaTheme="minorEastAsia"/>
          <w:lang w:val="en-GB" w:eastAsia="zh-CN"/>
        </w:rPr>
        <w:t xml:space="preserve">Intruder detection in </w:t>
      </w:r>
      <w:r w:rsidR="001E3D13">
        <w:rPr>
          <w:rFonts w:eastAsiaTheme="minorEastAsia"/>
          <w:lang w:val="en-GB" w:eastAsia="zh-CN"/>
        </w:rPr>
        <w:t xml:space="preserve">surrounding of </w:t>
      </w:r>
      <w:r w:rsidRPr="00615A04">
        <w:rPr>
          <w:rFonts w:eastAsiaTheme="minorEastAsia"/>
          <w:lang w:val="en-GB" w:eastAsia="zh-CN"/>
        </w:rPr>
        <w:t>smart home</w:t>
      </w:r>
      <w:r w:rsidR="00CD09F1">
        <w:rPr>
          <w:rFonts w:eastAsiaTheme="minorEastAsia"/>
          <w:lang w:val="en-GB" w:eastAsia="zh-CN"/>
        </w:rPr>
        <w:t>,</w:t>
      </w:r>
      <w:r w:rsidR="00D345FB">
        <w:rPr>
          <w:rFonts w:eastAsiaTheme="minorEastAsia"/>
          <w:lang w:val="en-GB" w:eastAsia="zh-CN"/>
        </w:rPr>
        <w:t xml:space="preserve"> with BS or UE</w:t>
      </w:r>
      <w:r w:rsidR="00166B6A">
        <w:rPr>
          <w:rFonts w:eastAsiaTheme="minorEastAsia"/>
          <w:lang w:val="en-GB" w:eastAsia="zh-CN"/>
        </w:rPr>
        <w:t>-type RSU</w:t>
      </w:r>
      <w:r w:rsidR="00D345FB">
        <w:rPr>
          <w:rFonts w:eastAsiaTheme="minorEastAsia"/>
          <w:lang w:val="en-GB" w:eastAsia="zh-CN"/>
        </w:rPr>
        <w:t xml:space="preserve"> as the sensing transmitter or receiver</w:t>
      </w:r>
    </w:p>
    <w:p w14:paraId="2B01C0FA" w14:textId="030A3D60" w:rsidR="00615A04" w:rsidRDefault="00615A04" w:rsidP="00A405C1">
      <w:pPr>
        <w:pStyle w:val="af6"/>
        <w:numPr>
          <w:ilvl w:val="0"/>
          <w:numId w:val="10"/>
        </w:numPr>
        <w:spacing w:beforeLines="50" w:before="120" w:after="120"/>
        <w:ind w:firstLineChars="0"/>
        <w:jc w:val="both"/>
        <w:rPr>
          <w:rFonts w:eastAsiaTheme="minorEastAsia"/>
          <w:lang w:val="en-GB" w:eastAsia="zh-CN"/>
        </w:rPr>
      </w:pPr>
      <w:r w:rsidRPr="00615A04">
        <w:rPr>
          <w:rFonts w:eastAsiaTheme="minorEastAsia"/>
          <w:lang w:val="en-GB" w:eastAsia="zh-CN"/>
        </w:rPr>
        <w:t>Sensing assisted automotive manoeuvring and navigation</w:t>
      </w:r>
      <w:r w:rsidR="00CD09F1">
        <w:rPr>
          <w:rFonts w:eastAsiaTheme="minorEastAsia"/>
          <w:lang w:val="en-GB" w:eastAsia="zh-CN"/>
        </w:rPr>
        <w:t>, with BS or UE-type RSU as the sensing transmitter or receiver</w:t>
      </w:r>
    </w:p>
    <w:p w14:paraId="3AE1420C" w14:textId="4F22650E" w:rsidR="007A7B61" w:rsidRPr="00615A04" w:rsidRDefault="007A7B61" w:rsidP="00A405C1">
      <w:pPr>
        <w:pStyle w:val="af6"/>
        <w:numPr>
          <w:ilvl w:val="0"/>
          <w:numId w:val="10"/>
        </w:numPr>
        <w:spacing w:beforeLines="50" w:before="120" w:after="120"/>
        <w:ind w:firstLineChars="0"/>
        <w:jc w:val="both"/>
        <w:rPr>
          <w:rFonts w:eastAsiaTheme="minorEastAsia"/>
          <w:lang w:val="en-GB" w:eastAsia="zh-CN"/>
        </w:rPr>
      </w:pPr>
      <w:r>
        <w:rPr>
          <w:rFonts w:eastAsiaTheme="minorEastAsia"/>
          <w:lang w:val="en-GB" w:eastAsia="zh-CN"/>
        </w:rPr>
        <w:t>Vehicle sensing for ADAS, with BS or UE as the sensing transmitter or receiver</w:t>
      </w:r>
    </w:p>
    <w:p w14:paraId="370A7404" w14:textId="0C5699E0" w:rsidR="00DD35A2" w:rsidRDefault="00615A04" w:rsidP="00A405C1">
      <w:pPr>
        <w:pStyle w:val="af6"/>
        <w:numPr>
          <w:ilvl w:val="0"/>
          <w:numId w:val="10"/>
        </w:numPr>
        <w:spacing w:beforeLines="50" w:before="120" w:after="120"/>
        <w:ind w:firstLineChars="0"/>
        <w:jc w:val="both"/>
        <w:rPr>
          <w:rFonts w:eastAsiaTheme="minorEastAsia"/>
          <w:lang w:val="en-GB" w:eastAsia="zh-CN"/>
        </w:rPr>
      </w:pPr>
      <w:r w:rsidRPr="00615A04">
        <w:rPr>
          <w:rFonts w:eastAsiaTheme="minorEastAsia"/>
          <w:lang w:val="en-GB" w:eastAsia="zh-CN"/>
        </w:rPr>
        <w:t>AGV detection and tracking in factories</w:t>
      </w:r>
      <w:r w:rsidR="00CD09F1">
        <w:rPr>
          <w:rFonts w:eastAsiaTheme="minorEastAsia"/>
          <w:lang w:val="en-GB" w:eastAsia="zh-CN"/>
        </w:rPr>
        <w:t>, with BS (or UE, optionally) as the sensing transmitter or receiver</w:t>
      </w:r>
    </w:p>
    <w:p w14:paraId="1A37E575" w14:textId="5A61DE0D" w:rsidR="008D5E1B" w:rsidRPr="00615A04" w:rsidRDefault="008D5E1B" w:rsidP="00A405C1">
      <w:pPr>
        <w:pStyle w:val="af6"/>
        <w:numPr>
          <w:ilvl w:val="0"/>
          <w:numId w:val="10"/>
        </w:numPr>
        <w:spacing w:beforeLines="50" w:before="120" w:after="120"/>
        <w:ind w:firstLineChars="0"/>
        <w:jc w:val="both"/>
        <w:rPr>
          <w:rFonts w:eastAsiaTheme="minorEastAsia"/>
          <w:lang w:val="en-GB" w:eastAsia="zh-CN"/>
        </w:rPr>
      </w:pPr>
      <w:r w:rsidRPr="008D5E1B">
        <w:rPr>
          <w:rFonts w:eastAsiaTheme="minorEastAsia"/>
          <w:lang w:val="en-GB" w:eastAsia="zh-CN"/>
        </w:rPr>
        <w:t>Pedestrian/animal intrusion detection on a highway</w:t>
      </w:r>
      <w:bookmarkStart w:id="7" w:name="_Hlk157763239"/>
      <w:r w:rsidR="00CD09F1">
        <w:rPr>
          <w:rFonts w:eastAsiaTheme="minorEastAsia"/>
          <w:lang w:val="en-GB" w:eastAsia="zh-CN"/>
        </w:rPr>
        <w:t>, with BS or UE-type RSU as the sensing transmitter or receiver</w:t>
      </w:r>
      <w:bookmarkEnd w:id="7"/>
    </w:p>
    <w:p w14:paraId="1C8C561C" w14:textId="4EEBE1AF" w:rsidR="001F1D91" w:rsidRPr="00627D40" w:rsidRDefault="001F1D91" w:rsidP="001F1D91">
      <w:pPr>
        <w:spacing w:beforeLines="50" w:before="120" w:after="120"/>
        <w:jc w:val="both"/>
        <w:rPr>
          <w:rFonts w:eastAsiaTheme="minorEastAsia"/>
          <w:b/>
          <w:lang w:val="en-GB" w:eastAsia="zh-CN"/>
        </w:rPr>
      </w:pPr>
      <w:r w:rsidRPr="00627D40">
        <w:rPr>
          <w:rFonts w:eastAsiaTheme="minorEastAsia" w:hint="eastAsia"/>
          <w:b/>
          <w:lang w:val="en-GB" w:eastAsia="zh-CN"/>
        </w:rPr>
        <w:t>P</w:t>
      </w:r>
      <w:r w:rsidRPr="00627D40">
        <w:rPr>
          <w:rFonts w:eastAsiaTheme="minorEastAsia"/>
          <w:b/>
          <w:lang w:val="en-GB" w:eastAsia="zh-CN"/>
        </w:rPr>
        <w:t xml:space="preserve">roposal </w:t>
      </w:r>
      <w:r>
        <w:rPr>
          <w:rFonts w:eastAsiaTheme="minorEastAsia"/>
          <w:b/>
          <w:lang w:val="en-GB" w:eastAsia="zh-CN"/>
        </w:rPr>
        <w:t>1</w:t>
      </w:r>
      <w:r w:rsidRPr="00627D40">
        <w:rPr>
          <w:rFonts w:eastAsiaTheme="minorEastAsia"/>
          <w:b/>
          <w:lang w:val="en-GB" w:eastAsia="zh-CN"/>
        </w:rPr>
        <w:t>: To minimize to complexity of deployment scenario designs, the following use cases can be prioritized in Rel-19 ISAC.</w:t>
      </w:r>
    </w:p>
    <w:p w14:paraId="4ED02BD0" w14:textId="60EB30FB" w:rsidR="001F1D91" w:rsidRPr="00627D40" w:rsidRDefault="001F1D91"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hint="eastAsia"/>
          <w:b/>
          <w:lang w:val="en-GB" w:eastAsia="zh-CN"/>
        </w:rPr>
        <w:t>S</w:t>
      </w:r>
      <w:r w:rsidRPr="00627D40">
        <w:rPr>
          <w:rFonts w:eastAsiaTheme="minorEastAsia"/>
          <w:b/>
          <w:lang w:val="en-GB" w:eastAsia="zh-CN"/>
        </w:rPr>
        <w:t>ensing for UAV intrusion detection</w:t>
      </w:r>
      <w:r w:rsidR="00E76239" w:rsidRPr="00E76239">
        <w:rPr>
          <w:rFonts w:eastAsiaTheme="minorEastAsia"/>
          <w:b/>
          <w:lang w:val="en-GB" w:eastAsia="zh-CN"/>
        </w:rPr>
        <w:t>, with BS as the sensing transmitter or receiver</w:t>
      </w:r>
    </w:p>
    <w:p w14:paraId="232DBAE2" w14:textId="05712E89" w:rsidR="001F1D91" w:rsidRPr="00EE214A" w:rsidRDefault="00C22C19" w:rsidP="00A405C1">
      <w:pPr>
        <w:pStyle w:val="af6"/>
        <w:numPr>
          <w:ilvl w:val="0"/>
          <w:numId w:val="9"/>
        </w:numPr>
        <w:spacing w:beforeLines="50" w:before="120" w:after="120"/>
        <w:ind w:firstLineChars="0"/>
        <w:jc w:val="both"/>
        <w:rPr>
          <w:rFonts w:eastAsiaTheme="minorEastAsia"/>
          <w:lang w:val="en-GB" w:eastAsia="zh-CN"/>
        </w:rPr>
      </w:pPr>
      <w:r w:rsidRPr="00120D81">
        <w:rPr>
          <w:rFonts w:eastAsiaTheme="minorEastAsia"/>
          <w:b/>
          <w:lang w:val="en-GB" w:eastAsia="zh-CN"/>
        </w:rPr>
        <w:t>Intruder detection in surrounding of smart home, with BS or UE-type RSU as the sensing transmitter or receiver</w:t>
      </w:r>
    </w:p>
    <w:p w14:paraId="2C672E4B" w14:textId="23A06A9C" w:rsidR="001F1D91" w:rsidRDefault="001F1D91"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b/>
          <w:lang w:val="en-GB" w:eastAsia="zh-CN"/>
        </w:rPr>
        <w:t>Sensing assisted automotive manoeuvring and navigation</w:t>
      </w:r>
      <w:r w:rsidR="00E76239" w:rsidRPr="00E76239">
        <w:rPr>
          <w:rFonts w:eastAsiaTheme="minorEastAsia"/>
          <w:b/>
          <w:lang w:val="en-GB" w:eastAsia="zh-CN"/>
        </w:rPr>
        <w:t>, with BS</w:t>
      </w:r>
      <w:r w:rsidR="00651F8A">
        <w:rPr>
          <w:rFonts w:eastAsiaTheme="minorEastAsia"/>
          <w:b/>
          <w:lang w:val="en-GB" w:eastAsia="zh-CN"/>
        </w:rPr>
        <w:t xml:space="preserve"> </w:t>
      </w:r>
      <w:r w:rsidR="00E76239" w:rsidRPr="00E76239">
        <w:rPr>
          <w:rFonts w:eastAsiaTheme="minorEastAsia"/>
          <w:b/>
          <w:lang w:val="en-GB" w:eastAsia="zh-CN"/>
        </w:rPr>
        <w:t>or UE-type RSU as the sensing transmitter or receiver</w:t>
      </w:r>
    </w:p>
    <w:p w14:paraId="5C26B3F8" w14:textId="76C2A8BC" w:rsidR="009559FD" w:rsidRPr="00120D81" w:rsidRDefault="009559FD" w:rsidP="00A405C1">
      <w:pPr>
        <w:pStyle w:val="af6"/>
        <w:numPr>
          <w:ilvl w:val="0"/>
          <w:numId w:val="9"/>
        </w:numPr>
        <w:spacing w:beforeLines="50" w:before="120" w:after="120"/>
        <w:ind w:firstLineChars="0"/>
        <w:jc w:val="both"/>
        <w:rPr>
          <w:rFonts w:eastAsiaTheme="minorEastAsia"/>
          <w:b/>
          <w:lang w:val="en-GB" w:eastAsia="zh-CN"/>
        </w:rPr>
      </w:pPr>
      <w:r w:rsidRPr="00120D81">
        <w:rPr>
          <w:rFonts w:eastAsiaTheme="minorEastAsia"/>
          <w:b/>
          <w:lang w:val="en-GB" w:eastAsia="zh-CN"/>
        </w:rPr>
        <w:t>Vehicle sensing for ADAS, with BS or UE as the sensing transmitter or receiver</w:t>
      </w:r>
    </w:p>
    <w:p w14:paraId="0D67C3F3" w14:textId="7528EE37" w:rsidR="001F1D91" w:rsidRPr="00627D40" w:rsidRDefault="001F1D91"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b/>
          <w:lang w:val="en-GB" w:eastAsia="zh-CN"/>
        </w:rPr>
        <w:t>AGV detection and tracking in factories</w:t>
      </w:r>
      <w:r w:rsidR="00E76239" w:rsidRPr="00E76239">
        <w:rPr>
          <w:rFonts w:eastAsiaTheme="minorEastAsia"/>
          <w:b/>
          <w:lang w:val="en-GB" w:eastAsia="zh-CN"/>
        </w:rPr>
        <w:t>, with BS (or UE, optionally) as the sensing transmitter or receiver</w:t>
      </w:r>
    </w:p>
    <w:p w14:paraId="62995A7C" w14:textId="293D26B1" w:rsidR="001F1D91" w:rsidRDefault="001F1D91"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b/>
          <w:lang w:val="en-GB" w:eastAsia="zh-CN"/>
        </w:rPr>
        <w:t>Pedestrian/animal intrusion detection on a highway</w:t>
      </w:r>
      <w:r w:rsidR="00E76239" w:rsidRPr="00E76239">
        <w:rPr>
          <w:rFonts w:eastAsiaTheme="minorEastAsia"/>
          <w:b/>
          <w:lang w:val="en-GB" w:eastAsia="zh-CN"/>
        </w:rPr>
        <w:t>, with BS or UE-type RSU as the sensing transmitter or receiver</w:t>
      </w:r>
    </w:p>
    <w:p w14:paraId="744763C0" w14:textId="77777777" w:rsidR="003C1D0A" w:rsidRPr="003C1D0A" w:rsidRDefault="003C1D0A" w:rsidP="003C1D0A">
      <w:pPr>
        <w:spacing w:beforeLines="50" w:before="120" w:after="120"/>
        <w:jc w:val="both"/>
        <w:rPr>
          <w:rFonts w:eastAsiaTheme="minorEastAsia"/>
          <w:b/>
          <w:lang w:val="en-GB" w:eastAsia="zh-CN"/>
        </w:rPr>
      </w:pPr>
    </w:p>
    <w:p w14:paraId="694A5CFA" w14:textId="3C3ABCF3" w:rsidR="00705D6B" w:rsidRDefault="00C12954" w:rsidP="00705D6B">
      <w:pPr>
        <w:pStyle w:val="1"/>
        <w:spacing w:beforeLines="50" w:before="120" w:afterLines="50"/>
        <w:ind w:left="431"/>
        <w:rPr>
          <w:rFonts w:cs="Arial"/>
          <w:lang w:val="en-US"/>
        </w:rPr>
      </w:pPr>
      <w:bookmarkStart w:id="8" w:name="OLE_LINK1"/>
      <w:bookmarkStart w:id="9" w:name="OLE_LINK2"/>
      <w:r>
        <w:rPr>
          <w:rFonts w:cs="Arial"/>
          <w:lang w:val="en-US"/>
        </w:rPr>
        <w:t>De</w:t>
      </w:r>
      <w:r w:rsidRPr="00C12954">
        <w:rPr>
          <w:rFonts w:cs="Arial"/>
          <w:lang w:val="en-US"/>
        </w:rPr>
        <w:t>ployment scenarios</w:t>
      </w:r>
    </w:p>
    <w:bookmarkEnd w:id="8"/>
    <w:bookmarkEnd w:id="9"/>
    <w:p w14:paraId="5692E5B9" w14:textId="7104477D" w:rsidR="003D2D12" w:rsidRDefault="00C02912" w:rsidP="003D2D12">
      <w:pPr>
        <w:spacing w:beforeLines="50" w:before="120" w:after="120"/>
        <w:jc w:val="both"/>
        <w:rPr>
          <w:rFonts w:eastAsiaTheme="minorEastAsia"/>
          <w:lang w:eastAsia="zh-CN"/>
        </w:rPr>
      </w:pPr>
      <w:r>
        <w:rPr>
          <w:rFonts w:eastAsiaTheme="minorEastAsia"/>
          <w:lang w:eastAsia="zh-CN"/>
        </w:rPr>
        <w:t>According to the S</w:t>
      </w:r>
      <w:r w:rsidR="003D2D12">
        <w:rPr>
          <w:rFonts w:eastAsiaTheme="minorEastAsia"/>
          <w:lang w:eastAsia="zh-CN"/>
        </w:rPr>
        <w:t>ID</w:t>
      </w:r>
      <w:r w:rsidR="00E76239">
        <w:rPr>
          <w:rFonts w:eastAsiaTheme="minorEastAsia"/>
          <w:lang w:eastAsia="zh-CN"/>
        </w:rPr>
        <w:fldChar w:fldCharType="begin"/>
      </w:r>
      <w:r w:rsidR="00E76239">
        <w:rPr>
          <w:rFonts w:eastAsiaTheme="minorEastAsia"/>
          <w:lang w:eastAsia="zh-CN"/>
        </w:rPr>
        <w:instrText xml:space="preserve"> REF _Ref101446791 \r \h </w:instrText>
      </w:r>
      <w:r w:rsidR="00E76239">
        <w:rPr>
          <w:rFonts w:eastAsiaTheme="minorEastAsia"/>
          <w:lang w:eastAsia="zh-CN"/>
        </w:rPr>
      </w:r>
      <w:r w:rsidR="00E76239">
        <w:rPr>
          <w:rFonts w:eastAsiaTheme="minorEastAsia"/>
          <w:lang w:eastAsia="zh-CN"/>
        </w:rPr>
        <w:fldChar w:fldCharType="separate"/>
      </w:r>
      <w:r w:rsidR="00E76239">
        <w:rPr>
          <w:rFonts w:eastAsiaTheme="minorEastAsia"/>
          <w:lang w:eastAsia="zh-CN"/>
        </w:rPr>
        <w:t xml:space="preserve"> [1]</w:t>
      </w:r>
      <w:r w:rsidR="00E76239">
        <w:rPr>
          <w:rFonts w:eastAsiaTheme="minorEastAsia"/>
          <w:lang w:eastAsia="zh-CN"/>
        </w:rPr>
        <w:fldChar w:fldCharType="end"/>
      </w:r>
      <w:r w:rsidR="003D2D12">
        <w:rPr>
          <w:rFonts w:eastAsiaTheme="minorEastAsia"/>
          <w:lang w:eastAsia="zh-CN"/>
        </w:rPr>
        <w:t xml:space="preserve">, </w:t>
      </w:r>
      <w:r w:rsidR="00C12954">
        <w:rPr>
          <w:rFonts w:eastAsiaTheme="minorEastAsia"/>
          <w:lang w:eastAsia="zh-CN"/>
        </w:rPr>
        <w:t>the study on R</w:t>
      </w:r>
      <w:r w:rsidR="00407017">
        <w:rPr>
          <w:rFonts w:eastAsiaTheme="minorEastAsia"/>
          <w:lang w:eastAsia="zh-CN"/>
        </w:rPr>
        <w:t>el-</w:t>
      </w:r>
      <w:r w:rsidR="00C12954">
        <w:rPr>
          <w:rFonts w:eastAsiaTheme="minorEastAsia"/>
          <w:lang w:eastAsia="zh-CN"/>
        </w:rPr>
        <w:t xml:space="preserve">19 </w:t>
      </w:r>
      <w:r w:rsidR="00DC6335">
        <w:rPr>
          <w:rFonts w:eastAsiaTheme="minorEastAsia"/>
          <w:lang w:eastAsia="zh-CN"/>
        </w:rPr>
        <w:t xml:space="preserve">ISAC should focus on </w:t>
      </w:r>
      <w:r w:rsidR="00DC6335" w:rsidRPr="00DC6335">
        <w:rPr>
          <w:rFonts w:eastAsiaTheme="minorEastAsia"/>
          <w:lang w:eastAsia="zh-CN"/>
        </w:rPr>
        <w:t>object detection and/or tracking</w:t>
      </w:r>
      <w:r w:rsidR="00DC6335">
        <w:rPr>
          <w:rFonts w:eastAsiaTheme="minorEastAsia"/>
          <w:lang w:eastAsia="zh-CN"/>
        </w:rPr>
        <w:t>.</w:t>
      </w:r>
      <w:r w:rsidR="00DC6335" w:rsidRPr="00DC6335">
        <w:rPr>
          <w:rFonts w:eastAsiaTheme="minorEastAsia"/>
          <w:lang w:eastAsia="zh-CN"/>
        </w:rPr>
        <w:t xml:space="preserve"> Therefore, </w:t>
      </w:r>
      <w:r w:rsidR="002D5A39">
        <w:rPr>
          <w:rFonts w:eastAsiaTheme="minorEastAsia"/>
          <w:lang w:eastAsia="zh-CN"/>
        </w:rPr>
        <w:t xml:space="preserve">designs on </w:t>
      </w:r>
      <w:r w:rsidR="003B1956">
        <w:rPr>
          <w:rFonts w:eastAsiaTheme="minorEastAsia"/>
          <w:lang w:eastAsia="zh-CN"/>
        </w:rPr>
        <w:t>deployment scenarios of the following example objects</w:t>
      </w:r>
      <w:r w:rsidR="00DC6335" w:rsidRPr="00DC6335">
        <w:rPr>
          <w:rFonts w:eastAsiaTheme="minorEastAsia"/>
          <w:lang w:eastAsia="zh-CN"/>
        </w:rPr>
        <w:t xml:space="preserve"> are discussed </w:t>
      </w:r>
      <w:r w:rsidR="00171BBB">
        <w:rPr>
          <w:rFonts w:eastAsiaTheme="minorEastAsia"/>
          <w:lang w:eastAsia="zh-CN"/>
        </w:rPr>
        <w:t xml:space="preserve">separately </w:t>
      </w:r>
      <w:r w:rsidR="00325B2F">
        <w:rPr>
          <w:rFonts w:eastAsiaTheme="minorEastAsia"/>
          <w:lang w:eastAsia="zh-CN"/>
        </w:rPr>
        <w:t>in this section.</w:t>
      </w:r>
    </w:p>
    <w:p w14:paraId="0DD3B405" w14:textId="6F5CF456" w:rsidR="00E05204" w:rsidRDefault="003B1956" w:rsidP="00A405C1">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U</w:t>
      </w:r>
      <w:r>
        <w:rPr>
          <w:rFonts w:ascii="Times New Roman" w:eastAsiaTheme="minorEastAsia" w:hAnsi="Times New Roman" w:cs="Times New Roman"/>
          <w:sz w:val="20"/>
          <w:lang w:eastAsia="zh-CN"/>
        </w:rPr>
        <w:t>AV</w:t>
      </w:r>
    </w:p>
    <w:p w14:paraId="0DADCD55" w14:textId="691E2706" w:rsidR="00E05204" w:rsidRPr="008A48EA" w:rsidRDefault="008A48EA" w:rsidP="00A405C1">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Humans indoors</w:t>
      </w:r>
      <w:r>
        <w:rPr>
          <w:rFonts w:ascii="Times New Roman" w:eastAsiaTheme="minorEastAsia" w:hAnsi="Times New Roman" w:cs="Times New Roman" w:hint="eastAsia"/>
          <w:sz w:val="20"/>
          <w:lang w:eastAsia="zh-CN"/>
        </w:rPr>
        <w:t>/</w:t>
      </w:r>
      <w:r w:rsidR="003B1956" w:rsidRPr="008A48EA">
        <w:rPr>
          <w:rFonts w:ascii="Times New Roman" w:eastAsiaTheme="minorEastAsia" w:hAnsi="Times New Roman" w:cs="Times New Roman"/>
          <w:sz w:val="20"/>
          <w:lang w:eastAsia="zh-CN"/>
        </w:rPr>
        <w:t>outdoors</w:t>
      </w:r>
    </w:p>
    <w:p w14:paraId="2D88466A" w14:textId="44F0E1AE" w:rsidR="00E05204" w:rsidRDefault="003B1956" w:rsidP="00A405C1">
      <w:pPr>
        <w:pStyle w:val="a0"/>
        <w:numPr>
          <w:ilvl w:val="0"/>
          <w:numId w:val="5"/>
        </w:numPr>
        <w:rPr>
          <w:rFonts w:ascii="Times New Roman" w:eastAsiaTheme="minorEastAsia" w:hAnsi="Times New Roman" w:cs="Times New Roman"/>
          <w:sz w:val="20"/>
          <w:lang w:eastAsia="zh-CN"/>
        </w:rPr>
      </w:pPr>
      <w:r w:rsidRPr="003B1956">
        <w:rPr>
          <w:rFonts w:ascii="Times New Roman" w:eastAsiaTheme="minorEastAsia" w:hAnsi="Times New Roman" w:cs="Times New Roman"/>
          <w:sz w:val="20"/>
          <w:lang w:eastAsia="zh-CN"/>
        </w:rPr>
        <w:t>Automotive vehicles</w:t>
      </w:r>
    </w:p>
    <w:p w14:paraId="680EB24A" w14:textId="30701FB1" w:rsidR="003B1956" w:rsidRDefault="003B1956" w:rsidP="00A405C1">
      <w:pPr>
        <w:pStyle w:val="a0"/>
        <w:numPr>
          <w:ilvl w:val="0"/>
          <w:numId w:val="5"/>
        </w:numPr>
        <w:rPr>
          <w:rFonts w:ascii="Times New Roman" w:eastAsiaTheme="minorEastAsia" w:hAnsi="Times New Roman" w:cs="Times New Roman"/>
          <w:sz w:val="20"/>
          <w:lang w:eastAsia="zh-CN"/>
        </w:rPr>
      </w:pPr>
      <w:r w:rsidRPr="003B1956">
        <w:rPr>
          <w:rFonts w:ascii="Times New Roman" w:eastAsiaTheme="minorEastAsia" w:hAnsi="Times New Roman" w:cs="Times New Roman"/>
          <w:sz w:val="20"/>
          <w:lang w:eastAsia="zh-CN"/>
        </w:rPr>
        <w:t>Automated guided vehicles</w:t>
      </w:r>
      <w:r>
        <w:rPr>
          <w:rFonts w:ascii="Times New Roman" w:eastAsiaTheme="minorEastAsia" w:hAnsi="Times New Roman" w:cs="Times New Roman"/>
          <w:sz w:val="20"/>
          <w:lang w:eastAsia="zh-CN"/>
        </w:rPr>
        <w:t xml:space="preserve"> (AGV)</w:t>
      </w:r>
    </w:p>
    <w:p w14:paraId="587C8E4F" w14:textId="7A97EDB6" w:rsidR="003B1956" w:rsidRDefault="003B1956" w:rsidP="00A405C1">
      <w:pPr>
        <w:pStyle w:val="a0"/>
        <w:numPr>
          <w:ilvl w:val="0"/>
          <w:numId w:val="5"/>
        </w:numPr>
        <w:rPr>
          <w:rFonts w:ascii="Times New Roman" w:eastAsiaTheme="minorEastAsia" w:hAnsi="Times New Roman" w:cs="Times New Roman"/>
          <w:sz w:val="20"/>
          <w:lang w:eastAsia="zh-CN"/>
        </w:rPr>
      </w:pPr>
      <w:bookmarkStart w:id="10" w:name="_Hlk156982769"/>
      <w:r w:rsidRPr="003B1956">
        <w:rPr>
          <w:rFonts w:ascii="Times New Roman" w:eastAsiaTheme="minorEastAsia" w:hAnsi="Times New Roman" w:cs="Times New Roman"/>
          <w:sz w:val="20"/>
          <w:lang w:eastAsia="zh-CN"/>
        </w:rPr>
        <w:lastRenderedPageBreak/>
        <w:t>Objects creating hazards on roads/railways</w:t>
      </w:r>
      <w:bookmarkEnd w:id="10"/>
    </w:p>
    <w:p w14:paraId="07F54306" w14:textId="70C626D6" w:rsidR="00B17062" w:rsidRDefault="003B1956" w:rsidP="00206909">
      <w:pPr>
        <w:pStyle w:val="2"/>
        <w:ind w:left="576"/>
        <w:rPr>
          <w:rFonts w:eastAsiaTheme="minorEastAsia"/>
          <w:lang w:val="en-US"/>
        </w:rPr>
      </w:pPr>
      <w:r>
        <w:rPr>
          <w:rFonts w:eastAsiaTheme="minorEastAsia"/>
          <w:lang w:val="en-US"/>
        </w:rPr>
        <w:t>UAV</w:t>
      </w:r>
    </w:p>
    <w:p w14:paraId="659C3BB1" w14:textId="4036A24E" w:rsidR="00CD67A9" w:rsidRDefault="005C5C99" w:rsidP="003D2D12">
      <w:pPr>
        <w:spacing w:beforeLines="50" w:before="120" w:after="120"/>
        <w:jc w:val="both"/>
        <w:rPr>
          <w:rFonts w:eastAsiaTheme="minorEastAsia"/>
          <w:lang w:eastAsia="zh-CN"/>
        </w:rPr>
      </w:pPr>
      <w:r>
        <w:rPr>
          <w:rFonts w:eastAsiaTheme="minorEastAsia"/>
          <w:lang w:eastAsia="zh-CN"/>
        </w:rPr>
        <w:t xml:space="preserve">The commercialization of UAV has been accelerated to achieve </w:t>
      </w:r>
      <w:r w:rsidR="008B3561">
        <w:rPr>
          <w:rFonts w:eastAsiaTheme="minorEastAsia"/>
          <w:lang w:eastAsia="zh-CN"/>
        </w:rPr>
        <w:t>extensive</w:t>
      </w:r>
      <w:r>
        <w:rPr>
          <w:rFonts w:eastAsiaTheme="minorEastAsia"/>
          <w:lang w:eastAsia="zh-CN"/>
        </w:rPr>
        <w:t xml:space="preserve"> usage such as unmanned delivery and emergency relief</w:t>
      </w:r>
      <w:r>
        <w:rPr>
          <w:rFonts w:eastAsiaTheme="minorEastAsia" w:hint="eastAsia"/>
          <w:lang w:eastAsia="zh-CN"/>
        </w:rPr>
        <w:t>.</w:t>
      </w:r>
      <w:r w:rsidR="00325F54">
        <w:rPr>
          <w:rFonts w:eastAsiaTheme="minorEastAsia"/>
          <w:lang w:eastAsia="zh-CN"/>
        </w:rPr>
        <w:t xml:space="preserve"> But conversely, the illegal intrusion</w:t>
      </w:r>
      <w:r w:rsidR="00242E46">
        <w:rPr>
          <w:rFonts w:eastAsiaTheme="minorEastAsia"/>
          <w:lang w:eastAsia="zh-CN"/>
        </w:rPr>
        <w:t xml:space="preserve"> by the UAV</w:t>
      </w:r>
      <w:r w:rsidR="00325F54">
        <w:rPr>
          <w:rFonts w:eastAsiaTheme="minorEastAsia"/>
          <w:lang w:eastAsia="zh-CN"/>
        </w:rPr>
        <w:t xml:space="preserve"> in the restricted area will cause some </w:t>
      </w:r>
      <w:r w:rsidR="00653178">
        <w:rPr>
          <w:rFonts w:eastAsiaTheme="minorEastAsia"/>
          <w:lang w:eastAsia="zh-CN"/>
        </w:rPr>
        <w:t>un</w:t>
      </w:r>
      <w:r w:rsidR="00325F54">
        <w:rPr>
          <w:rFonts w:eastAsiaTheme="minorEastAsia"/>
          <w:lang w:eastAsia="zh-CN"/>
        </w:rPr>
        <w:t xml:space="preserve">expected consequences. Thus, </w:t>
      </w:r>
      <w:r w:rsidR="00D97C15">
        <w:rPr>
          <w:rFonts w:eastAsiaTheme="minorEastAsia"/>
          <w:lang w:eastAsia="zh-CN"/>
        </w:rPr>
        <w:t>the timely detection of the intruder is of great importance</w:t>
      </w:r>
      <w:r w:rsidR="00325F54">
        <w:rPr>
          <w:rFonts w:eastAsiaTheme="minorEastAsia"/>
          <w:lang w:eastAsia="zh-CN"/>
        </w:rPr>
        <w:t>. In such case, it is more suitable that the stationary BS transmit</w:t>
      </w:r>
      <w:r w:rsidR="00411E0F">
        <w:rPr>
          <w:rFonts w:eastAsiaTheme="minorEastAsia"/>
          <w:lang w:eastAsia="zh-CN"/>
        </w:rPr>
        <w:t>s</w:t>
      </w:r>
      <w:r w:rsidR="00325F54">
        <w:rPr>
          <w:rFonts w:eastAsiaTheme="minorEastAsia"/>
          <w:lang w:eastAsia="zh-CN"/>
        </w:rPr>
        <w:t xml:space="preserve"> the sensing signal and judge</w:t>
      </w:r>
      <w:r w:rsidR="008242AA">
        <w:rPr>
          <w:rFonts w:eastAsiaTheme="minorEastAsia"/>
          <w:lang w:eastAsia="zh-CN"/>
        </w:rPr>
        <w:t>s</w:t>
      </w:r>
      <w:r w:rsidR="00325F54">
        <w:rPr>
          <w:rFonts w:eastAsiaTheme="minorEastAsia"/>
          <w:lang w:eastAsia="zh-CN"/>
        </w:rPr>
        <w:t xml:space="preserve"> </w:t>
      </w:r>
      <w:r w:rsidR="002A1C52">
        <w:rPr>
          <w:rFonts w:eastAsiaTheme="minorEastAsia"/>
          <w:lang w:eastAsia="zh-CN"/>
        </w:rPr>
        <w:t>the</w:t>
      </w:r>
      <w:r w:rsidR="00325F54">
        <w:rPr>
          <w:rFonts w:eastAsiaTheme="minorEastAsia"/>
          <w:lang w:eastAsia="zh-CN"/>
        </w:rPr>
        <w:t xml:space="preserve"> intrusion.</w:t>
      </w:r>
      <w:r>
        <w:rPr>
          <w:rFonts w:eastAsiaTheme="minorEastAsia"/>
          <w:lang w:eastAsia="zh-CN"/>
        </w:rPr>
        <w:t xml:space="preserve"> </w:t>
      </w:r>
    </w:p>
    <w:p w14:paraId="66F6F47D" w14:textId="208B4C0F" w:rsidR="00782E94" w:rsidRPr="00CD67A9" w:rsidRDefault="002A1C52" w:rsidP="003D2D12">
      <w:pPr>
        <w:spacing w:beforeLines="50" w:before="120" w:after="120"/>
        <w:jc w:val="both"/>
        <w:rPr>
          <w:rFonts w:eastAsiaTheme="minorEastAsia"/>
          <w:lang w:eastAsia="zh-CN"/>
        </w:rPr>
      </w:pPr>
      <w:r>
        <w:rPr>
          <w:rFonts w:eastAsiaTheme="minorEastAsia"/>
          <w:lang w:eastAsia="zh-CN"/>
        </w:rPr>
        <w:t xml:space="preserve">The deployment scenario </w:t>
      </w:r>
      <w:r w:rsidR="00AE39D6">
        <w:rPr>
          <w:rFonts w:eastAsiaTheme="minorEastAsia"/>
          <w:lang w:eastAsia="zh-CN"/>
        </w:rPr>
        <w:t>for</w:t>
      </w:r>
      <w:r>
        <w:rPr>
          <w:rFonts w:eastAsiaTheme="minorEastAsia"/>
          <w:lang w:eastAsia="zh-CN"/>
        </w:rPr>
        <w:t xml:space="preserve"> </w:t>
      </w:r>
      <w:r w:rsidR="00DB7005">
        <w:rPr>
          <w:rFonts w:eastAsiaTheme="minorEastAsia"/>
          <w:lang w:eastAsia="zh-CN"/>
        </w:rPr>
        <w:t xml:space="preserve">aerial vehicles (AV) is defined </w:t>
      </w:r>
      <w:r w:rsidR="00B50141">
        <w:rPr>
          <w:rFonts w:eastAsiaTheme="minorEastAsia"/>
          <w:lang w:eastAsia="zh-CN"/>
        </w:rPr>
        <w:t xml:space="preserve">in TR 36.777 </w:t>
      </w:r>
      <w:r w:rsidR="00DB7005">
        <w:rPr>
          <w:rFonts w:eastAsiaTheme="minorEastAsia"/>
          <w:lang w:eastAsia="zh-CN"/>
        </w:rPr>
        <w:t>incl</w:t>
      </w:r>
      <w:r w:rsidR="00E22A60">
        <w:rPr>
          <w:rFonts w:eastAsiaTheme="minorEastAsia"/>
          <w:lang w:eastAsia="zh-CN"/>
        </w:rPr>
        <w:t>uding</w:t>
      </w:r>
      <w:r w:rsidR="00411E0F">
        <w:rPr>
          <w:rFonts w:eastAsiaTheme="minorEastAsia"/>
          <w:lang w:eastAsia="zh-CN"/>
        </w:rPr>
        <w:t xml:space="preserve"> UM</w:t>
      </w:r>
      <w:r w:rsidR="00E22A60">
        <w:rPr>
          <w:rFonts w:eastAsiaTheme="minorEastAsia"/>
          <w:lang w:eastAsia="zh-CN"/>
        </w:rPr>
        <w:t>i</w:t>
      </w:r>
      <w:r w:rsidR="00411E0F">
        <w:rPr>
          <w:rFonts w:eastAsiaTheme="minorEastAsia"/>
          <w:lang w:eastAsia="zh-CN"/>
        </w:rPr>
        <w:t>, UM</w:t>
      </w:r>
      <w:r w:rsidR="00E22A60">
        <w:rPr>
          <w:rFonts w:eastAsiaTheme="minorEastAsia"/>
          <w:lang w:eastAsia="zh-CN"/>
        </w:rPr>
        <w:t>a and RMa</w:t>
      </w:r>
      <w:r w:rsidR="00782E94">
        <w:rPr>
          <w:rFonts w:eastAsiaTheme="minorEastAsia"/>
          <w:lang w:eastAsia="zh-CN"/>
        </w:rPr>
        <w:t xml:space="preserve"> that </w:t>
      </w:r>
      <w:r w:rsidR="00411E0F">
        <w:rPr>
          <w:rFonts w:eastAsiaTheme="minorEastAsia"/>
          <w:lang w:eastAsia="zh-CN"/>
        </w:rPr>
        <w:t xml:space="preserve">can </w:t>
      </w:r>
      <w:r w:rsidR="00782E94">
        <w:rPr>
          <w:rFonts w:eastAsiaTheme="minorEastAsia"/>
          <w:lang w:eastAsia="zh-CN"/>
        </w:rPr>
        <w:t>be treated as a starting point for UAV study in Rel-19 ISAC</w:t>
      </w:r>
      <w:r w:rsidR="00752E61">
        <w:rPr>
          <w:rFonts w:eastAsiaTheme="minorEastAsia"/>
          <w:lang w:eastAsia="zh-CN"/>
        </w:rPr>
        <w:t xml:space="preserve"> </w:t>
      </w:r>
      <w:r w:rsidR="00752E61">
        <w:rPr>
          <w:rFonts w:eastAsiaTheme="minorEastAsia"/>
          <w:lang w:eastAsia="zh-CN"/>
        </w:rPr>
        <w:fldChar w:fldCharType="begin"/>
      </w:r>
      <w:r w:rsidR="00752E61">
        <w:rPr>
          <w:rFonts w:eastAsiaTheme="minorEastAsia"/>
          <w:lang w:eastAsia="zh-CN"/>
        </w:rPr>
        <w:instrText xml:space="preserve"> REF _Ref157695774 \r \h </w:instrText>
      </w:r>
      <w:r w:rsidR="00752E61">
        <w:rPr>
          <w:rFonts w:eastAsiaTheme="minorEastAsia"/>
          <w:lang w:eastAsia="zh-CN"/>
        </w:rPr>
      </w:r>
      <w:r w:rsidR="00752E61">
        <w:rPr>
          <w:rFonts w:eastAsiaTheme="minorEastAsia"/>
          <w:lang w:eastAsia="zh-CN"/>
        </w:rPr>
        <w:fldChar w:fldCharType="separate"/>
      </w:r>
      <w:r w:rsidR="000F0408">
        <w:rPr>
          <w:rFonts w:eastAsiaTheme="minorEastAsia"/>
          <w:lang w:eastAsia="zh-CN"/>
        </w:rPr>
        <w:t>[4]</w:t>
      </w:r>
      <w:r w:rsidR="00752E61">
        <w:rPr>
          <w:rFonts w:eastAsiaTheme="minorEastAsia"/>
          <w:lang w:eastAsia="zh-CN"/>
        </w:rPr>
        <w:fldChar w:fldCharType="end"/>
      </w:r>
      <w:r w:rsidR="00782E94">
        <w:rPr>
          <w:rFonts w:eastAsiaTheme="minorEastAsia"/>
          <w:lang w:eastAsia="zh-CN"/>
        </w:rPr>
        <w:t xml:space="preserve">. In TR 36.777, different values of penetration rate for UAV are defined. </w:t>
      </w:r>
      <w:r w:rsidR="00752E61">
        <w:rPr>
          <w:rFonts w:eastAsiaTheme="minorEastAsia"/>
          <w:lang w:eastAsia="zh-CN"/>
        </w:rPr>
        <w:t>Since</w:t>
      </w:r>
      <w:r w:rsidR="00782E94">
        <w:rPr>
          <w:rFonts w:eastAsiaTheme="minorEastAsia"/>
          <w:lang w:eastAsia="zh-CN"/>
        </w:rPr>
        <w:t xml:space="preserve"> the </w:t>
      </w:r>
      <w:r w:rsidR="00886F0E">
        <w:rPr>
          <w:rFonts w:eastAsiaTheme="minorEastAsia"/>
          <w:lang w:eastAsia="zh-CN"/>
        </w:rPr>
        <w:t>sensing</w:t>
      </w:r>
      <w:r w:rsidR="00782E94">
        <w:rPr>
          <w:rFonts w:eastAsiaTheme="minorEastAsia"/>
          <w:lang w:eastAsia="zh-CN"/>
        </w:rPr>
        <w:t xml:space="preserve"> target is UAV, </w:t>
      </w:r>
      <w:r w:rsidR="00752E61">
        <w:rPr>
          <w:rFonts w:eastAsiaTheme="minorEastAsia"/>
          <w:lang w:eastAsia="zh-CN"/>
        </w:rPr>
        <w:t xml:space="preserve">hence </w:t>
      </w:r>
      <w:r w:rsidR="00782E94">
        <w:rPr>
          <w:rFonts w:eastAsiaTheme="minorEastAsia"/>
          <w:lang w:eastAsia="zh-CN"/>
        </w:rPr>
        <w:t>at least case 1</w:t>
      </w:r>
      <w:r w:rsidR="00C2192A">
        <w:rPr>
          <w:rFonts w:eastAsiaTheme="minorEastAsia"/>
          <w:lang w:eastAsia="zh-CN"/>
        </w:rPr>
        <w:t xml:space="preserve"> (0%</w:t>
      </w:r>
      <w:r w:rsidR="008809AA">
        <w:rPr>
          <w:rFonts w:eastAsiaTheme="minorEastAsia"/>
          <w:lang w:eastAsia="zh-CN"/>
        </w:rPr>
        <w:t xml:space="preserve">, </w:t>
      </w:r>
      <w:r w:rsidR="00B577F4">
        <w:rPr>
          <w:rFonts w:eastAsiaTheme="minorEastAsia"/>
          <w:lang w:eastAsia="zh-CN"/>
        </w:rPr>
        <w:t xml:space="preserve">corresponding to </w:t>
      </w:r>
      <w:proofErr w:type="spellStart"/>
      <w:r w:rsidR="00B577F4" w:rsidRPr="00B577F4">
        <w:rPr>
          <w:rFonts w:eastAsiaTheme="minorEastAsia"/>
          <w:i/>
          <w:lang w:eastAsia="zh-CN"/>
        </w:rPr>
        <w:t>N</w:t>
      </w:r>
      <w:r w:rsidR="00B577F4" w:rsidRPr="00B577F4">
        <w:rPr>
          <w:rFonts w:eastAsiaTheme="minorEastAsia"/>
          <w:i/>
          <w:vertAlign w:val="subscript"/>
          <w:lang w:eastAsia="zh-CN"/>
        </w:rPr>
        <w:t>aerial</w:t>
      </w:r>
      <w:proofErr w:type="spellEnd"/>
      <w:r w:rsidR="00B577F4" w:rsidRPr="00B577F4">
        <w:rPr>
          <w:rFonts w:eastAsiaTheme="minorEastAsia"/>
          <w:i/>
          <w:lang w:eastAsia="zh-CN"/>
        </w:rPr>
        <w:t>=0</w:t>
      </w:r>
      <w:r w:rsidR="00B577F4">
        <w:rPr>
          <w:rFonts w:eastAsiaTheme="minorEastAsia"/>
          <w:lang w:eastAsia="zh-CN"/>
        </w:rPr>
        <w:t>)</w:t>
      </w:r>
      <w:r w:rsidR="00782E94">
        <w:rPr>
          <w:rFonts w:eastAsiaTheme="minorEastAsia"/>
          <w:lang w:eastAsia="zh-CN"/>
        </w:rPr>
        <w:t xml:space="preserve"> should be removed from the candidate options.  </w:t>
      </w:r>
      <w:r w:rsidR="00CD67A9">
        <w:rPr>
          <w:rFonts w:eastAsiaTheme="minorEastAsia"/>
          <w:lang w:eastAsia="zh-CN"/>
        </w:rPr>
        <w:t xml:space="preserve">Besides, considering </w:t>
      </w:r>
      <w:r w:rsidR="00B577F4">
        <w:rPr>
          <w:rFonts w:eastAsiaTheme="minorEastAsia"/>
          <w:lang w:eastAsia="zh-CN"/>
        </w:rPr>
        <w:t>the intrusion behavior will not occur frequently</w:t>
      </w:r>
      <w:r w:rsidR="00CD67A9">
        <w:rPr>
          <w:rFonts w:eastAsiaTheme="minorEastAsia"/>
          <w:lang w:eastAsia="zh-CN"/>
        </w:rPr>
        <w:t xml:space="preserve">, case 3 should be prioritized </w:t>
      </w:r>
      <w:r w:rsidR="00C22C19">
        <w:rPr>
          <w:rFonts w:eastAsiaTheme="minorEastAsia"/>
          <w:lang w:eastAsia="zh-CN"/>
        </w:rPr>
        <w:t>in</w:t>
      </w:r>
      <w:r w:rsidR="00B577F4">
        <w:rPr>
          <w:rFonts w:eastAsiaTheme="minorEastAsia"/>
          <w:lang w:eastAsia="zh-CN"/>
        </w:rPr>
        <w:t xml:space="preserve"> Rel-19 ISAC </w:t>
      </w:r>
      <w:r w:rsidR="00CD67A9">
        <w:rPr>
          <w:rFonts w:eastAsiaTheme="minorEastAsia"/>
          <w:lang w:eastAsia="zh-CN"/>
        </w:rPr>
        <w:t xml:space="preserve">that one </w:t>
      </w:r>
      <w:r w:rsidR="008809AA">
        <w:rPr>
          <w:rFonts w:eastAsiaTheme="minorEastAsia"/>
          <w:lang w:eastAsia="zh-CN"/>
        </w:rPr>
        <w:t>UAV</w:t>
      </w:r>
      <w:r w:rsidR="00CD67A9">
        <w:rPr>
          <w:rFonts w:eastAsiaTheme="minorEastAsia"/>
          <w:lang w:eastAsia="zh-CN"/>
        </w:rPr>
        <w:t xml:space="preserve"> </w:t>
      </w:r>
      <w:r w:rsidR="00125F3F">
        <w:rPr>
          <w:rFonts w:eastAsiaTheme="minorEastAsia"/>
          <w:lang w:eastAsia="zh-CN"/>
        </w:rPr>
        <w:t>is</w:t>
      </w:r>
      <w:r w:rsidR="00CD67A9">
        <w:rPr>
          <w:rFonts w:eastAsiaTheme="minorEastAsia"/>
          <w:lang w:eastAsia="zh-CN"/>
        </w:rPr>
        <w:t xml:space="preserve"> </w:t>
      </w:r>
      <w:r w:rsidR="00E54EB2">
        <w:rPr>
          <w:rFonts w:eastAsiaTheme="minorEastAsia"/>
          <w:lang w:eastAsia="zh-CN"/>
        </w:rPr>
        <w:t>introduced</w:t>
      </w:r>
      <w:r w:rsidR="00CD67A9">
        <w:rPr>
          <w:rFonts w:eastAsiaTheme="minorEastAsia"/>
          <w:lang w:eastAsia="zh-CN"/>
        </w:rPr>
        <w:t xml:space="preserve"> per sector. Other parameters </w:t>
      </w:r>
      <w:r w:rsidR="0016371D">
        <w:rPr>
          <w:rFonts w:eastAsiaTheme="minorEastAsia"/>
          <w:lang w:eastAsia="zh-CN"/>
        </w:rPr>
        <w:t>related to</w:t>
      </w:r>
      <w:r w:rsidR="00CD67A9">
        <w:rPr>
          <w:rFonts w:eastAsiaTheme="minorEastAsia"/>
          <w:lang w:eastAsia="zh-CN"/>
        </w:rPr>
        <w:t xml:space="preserve"> sensing target are listed </w:t>
      </w:r>
      <w:r w:rsidR="00F507CB">
        <w:rPr>
          <w:rFonts w:eastAsiaTheme="minorEastAsia"/>
          <w:lang w:eastAsia="zh-CN"/>
        </w:rPr>
        <w:t xml:space="preserve">in </w:t>
      </w:r>
      <w:r w:rsidR="00CD67A9">
        <w:rPr>
          <w:rFonts w:eastAsiaTheme="minorEastAsia"/>
          <w:lang w:eastAsia="zh-CN"/>
        </w:rPr>
        <w:t xml:space="preserve">Table </w:t>
      </w:r>
      <w:r w:rsidR="00F373B8">
        <w:rPr>
          <w:rFonts w:eastAsiaTheme="minorEastAsia"/>
          <w:lang w:eastAsia="zh-CN"/>
        </w:rPr>
        <w:t>2</w:t>
      </w:r>
      <w:r w:rsidR="00CD67A9">
        <w:rPr>
          <w:rFonts w:eastAsiaTheme="minorEastAsia"/>
          <w:lang w:eastAsia="zh-CN"/>
        </w:rPr>
        <w:t xml:space="preserve">. </w:t>
      </w:r>
    </w:p>
    <w:p w14:paraId="5712EFE0" w14:textId="2E28874E" w:rsidR="005F7BDD" w:rsidRPr="005F7BDD" w:rsidRDefault="005F7BDD" w:rsidP="005F7BDD">
      <w:pPr>
        <w:pStyle w:val="aff0"/>
        <w:spacing w:beforeLines="50" w:before="120" w:afterLines="50" w:after="120"/>
        <w:jc w:val="center"/>
        <w:rPr>
          <w:rFonts w:ascii="Times New Roman" w:eastAsiaTheme="minorEastAsia" w:hAnsi="Times New Roman" w:cs="Times New Roman"/>
          <w:lang w:val="en-GB" w:eastAsia="zh-CN"/>
        </w:rPr>
      </w:pPr>
      <w:r w:rsidRPr="005C3394">
        <w:rPr>
          <w:rFonts w:ascii="Times New Roman" w:hAnsi="Times New Roman" w:cs="Times New Roman"/>
        </w:rPr>
        <w:t xml:space="preserve">Table </w:t>
      </w:r>
      <w:r w:rsidRPr="005C3394">
        <w:rPr>
          <w:rFonts w:ascii="Times New Roman" w:hAnsi="Times New Roman" w:cs="Times New Roman"/>
        </w:rPr>
        <w:fldChar w:fldCharType="begin"/>
      </w:r>
      <w:r w:rsidRPr="005C3394">
        <w:rPr>
          <w:rFonts w:ascii="Times New Roman" w:hAnsi="Times New Roman" w:cs="Times New Roman"/>
        </w:rPr>
        <w:instrText xml:space="preserve"> SEQ Table \* ARABIC </w:instrText>
      </w:r>
      <w:r w:rsidRPr="005C3394">
        <w:rPr>
          <w:rFonts w:ascii="Times New Roman" w:hAnsi="Times New Roman" w:cs="Times New Roman"/>
        </w:rPr>
        <w:fldChar w:fldCharType="separate"/>
      </w:r>
      <w:r w:rsidR="00D54250">
        <w:rPr>
          <w:rFonts w:ascii="Times New Roman" w:hAnsi="Times New Roman" w:cs="Times New Roman"/>
          <w:noProof/>
        </w:rPr>
        <w:t>2</w:t>
      </w:r>
      <w:r w:rsidRPr="005C3394">
        <w:rPr>
          <w:rFonts w:ascii="Times New Roman" w:hAnsi="Times New Roman" w:cs="Times New Roman"/>
        </w:rPr>
        <w:fldChar w:fldCharType="end"/>
      </w:r>
      <w:r w:rsidRPr="005C3394">
        <w:rPr>
          <w:rFonts w:ascii="Times New Roman" w:hAnsi="Times New Roman" w:cs="Times New Roman"/>
        </w:rPr>
        <w:t xml:space="preserve">: </w:t>
      </w:r>
      <w:r w:rsidR="00934BA7">
        <w:rPr>
          <w:rFonts w:ascii="Times New Roman" w:hAnsi="Times New Roman" w:cs="Times New Roman"/>
        </w:rPr>
        <w:t>Par</w:t>
      </w:r>
      <w:r w:rsidR="001A2DBA">
        <w:rPr>
          <w:rFonts w:ascii="Times New Roman" w:hAnsi="Times New Roman" w:cs="Times New Roman"/>
        </w:rPr>
        <w:t>ameters for sensing target</w:t>
      </w:r>
      <w:r w:rsidR="00934BA7">
        <w:rPr>
          <w:rFonts w:ascii="Times New Roman" w:hAnsi="Times New Roman" w:cs="Times New Roman"/>
        </w:rPr>
        <w:t xml:space="preserve"> in </w:t>
      </w:r>
      <w:r>
        <w:rPr>
          <w:rFonts w:ascii="Times New Roman" w:hAnsi="Times New Roman" w:cs="Times New Roman"/>
        </w:rPr>
        <w:t>UAV</w:t>
      </w:r>
      <w:r w:rsidR="00934BA7">
        <w:rPr>
          <w:rFonts w:ascii="Times New Roman" w:hAnsi="Times New Roman" w:cs="Times New Roman"/>
        </w:rPr>
        <w:t xml:space="preserve"> scenario</w:t>
      </w:r>
    </w:p>
    <w:tbl>
      <w:tblPr>
        <w:tblStyle w:val="af5"/>
        <w:tblW w:w="0" w:type="auto"/>
        <w:tblLook w:val="04A0" w:firstRow="1" w:lastRow="0" w:firstColumn="1" w:lastColumn="0" w:noHBand="0" w:noVBand="1"/>
      </w:tblPr>
      <w:tblGrid>
        <w:gridCol w:w="3256"/>
        <w:gridCol w:w="6598"/>
      </w:tblGrid>
      <w:tr w:rsidR="00CE458E" w14:paraId="2C6A61B2" w14:textId="77777777" w:rsidTr="00AA53E8">
        <w:tc>
          <w:tcPr>
            <w:tcW w:w="3256" w:type="dxa"/>
            <w:shd w:val="clear" w:color="auto" w:fill="DBE5F1" w:themeFill="accent1" w:themeFillTint="33"/>
          </w:tcPr>
          <w:p w14:paraId="548E7025" w14:textId="17955552" w:rsidR="00CE458E" w:rsidRPr="00AD40FF" w:rsidRDefault="00CE458E" w:rsidP="007E1BCB">
            <w:pPr>
              <w:jc w:val="both"/>
              <w:rPr>
                <w:rFonts w:eastAsiaTheme="minorEastAsia"/>
                <w:b/>
                <w:lang w:eastAsia="zh-CN"/>
              </w:rPr>
            </w:pPr>
            <w:r w:rsidRPr="00AD40FF">
              <w:rPr>
                <w:rFonts w:eastAsiaTheme="minorEastAsia" w:hint="eastAsia"/>
                <w:b/>
                <w:lang w:eastAsia="zh-CN"/>
              </w:rPr>
              <w:t>P</w:t>
            </w:r>
            <w:r w:rsidRPr="00AD40FF">
              <w:rPr>
                <w:rFonts w:eastAsiaTheme="minorEastAsia"/>
                <w:b/>
                <w:lang w:eastAsia="zh-CN"/>
              </w:rPr>
              <w:t>arameter</w:t>
            </w:r>
          </w:p>
        </w:tc>
        <w:tc>
          <w:tcPr>
            <w:tcW w:w="6598" w:type="dxa"/>
            <w:shd w:val="clear" w:color="auto" w:fill="DBE5F1" w:themeFill="accent1" w:themeFillTint="33"/>
          </w:tcPr>
          <w:p w14:paraId="458C24BE" w14:textId="2C08277E" w:rsidR="00CE458E" w:rsidRPr="00AD40FF" w:rsidRDefault="00CE458E" w:rsidP="007E1BCB">
            <w:pPr>
              <w:jc w:val="both"/>
              <w:rPr>
                <w:rFonts w:eastAsiaTheme="minorEastAsia"/>
                <w:b/>
                <w:lang w:eastAsia="zh-CN"/>
              </w:rPr>
            </w:pPr>
            <w:r w:rsidRPr="00AD40FF">
              <w:rPr>
                <w:rFonts w:eastAsiaTheme="minorEastAsia" w:hint="eastAsia"/>
                <w:b/>
                <w:lang w:eastAsia="zh-CN"/>
              </w:rPr>
              <w:t>U</w:t>
            </w:r>
            <w:r>
              <w:rPr>
                <w:rFonts w:eastAsiaTheme="minorEastAsia"/>
                <w:b/>
                <w:lang w:eastAsia="zh-CN"/>
              </w:rPr>
              <w:t>A</w:t>
            </w:r>
            <w:r w:rsidRPr="00AD40FF">
              <w:rPr>
                <w:rFonts w:eastAsiaTheme="minorEastAsia"/>
                <w:b/>
                <w:lang w:eastAsia="zh-CN"/>
              </w:rPr>
              <w:t>V</w:t>
            </w:r>
            <w:r w:rsidR="00893E1D">
              <w:rPr>
                <w:rFonts w:eastAsiaTheme="minorEastAsia"/>
                <w:b/>
                <w:lang w:eastAsia="zh-CN"/>
              </w:rPr>
              <w:t xml:space="preserve"> scenario</w:t>
            </w:r>
          </w:p>
        </w:tc>
      </w:tr>
      <w:tr w:rsidR="00DD3BCD" w14:paraId="203C7447" w14:textId="77777777" w:rsidTr="00CD67A9">
        <w:tc>
          <w:tcPr>
            <w:tcW w:w="3256" w:type="dxa"/>
          </w:tcPr>
          <w:p w14:paraId="6CAECA32" w14:textId="5A3804C1" w:rsidR="00DD3BCD" w:rsidRDefault="00E5513E" w:rsidP="007E1BCB">
            <w:pPr>
              <w:jc w:val="both"/>
              <w:rPr>
                <w:rFonts w:eastAsiaTheme="minorEastAsia"/>
                <w:lang w:eastAsia="zh-CN"/>
              </w:rPr>
            </w:pPr>
            <w:r>
              <w:rPr>
                <w:rFonts w:eastAsiaTheme="minorEastAsia"/>
                <w:lang w:eastAsia="zh-CN"/>
              </w:rPr>
              <w:t>U</w:t>
            </w:r>
            <w:r w:rsidR="00DD3BCD">
              <w:rPr>
                <w:rFonts w:eastAsiaTheme="minorEastAsia" w:hint="eastAsia"/>
                <w:lang w:eastAsia="zh-CN"/>
              </w:rPr>
              <w:t>A</w:t>
            </w:r>
            <w:r>
              <w:rPr>
                <w:rFonts w:eastAsiaTheme="minorEastAsia"/>
                <w:lang w:eastAsia="zh-CN"/>
              </w:rPr>
              <w:t>V height</w:t>
            </w:r>
          </w:p>
        </w:tc>
        <w:tc>
          <w:tcPr>
            <w:tcW w:w="6598" w:type="dxa"/>
          </w:tcPr>
          <w:p w14:paraId="3AEFF96C" w14:textId="2C4A5E2C" w:rsidR="00DD3BCD" w:rsidRPr="00DD3BCD" w:rsidRDefault="00DD3BCD" w:rsidP="00A405C1">
            <w:pPr>
              <w:pStyle w:val="af6"/>
              <w:numPr>
                <w:ilvl w:val="0"/>
                <w:numId w:val="11"/>
              </w:numPr>
              <w:ind w:firstLineChars="0"/>
              <w:jc w:val="both"/>
              <w:rPr>
                <w:iCs/>
                <w:szCs w:val="18"/>
                <w:lang w:val="en-GB" w:eastAsia="ja-JP"/>
              </w:rPr>
            </w:pPr>
            <w:r w:rsidRPr="00DD3BCD">
              <w:rPr>
                <w:iCs/>
                <w:szCs w:val="18"/>
                <w:lang w:val="en-GB" w:eastAsia="ja-JP"/>
              </w:rPr>
              <w:t>Uniformly distributed between 1.5m and 300m</w:t>
            </w:r>
          </w:p>
          <w:p w14:paraId="23406ECA" w14:textId="0E081A1E" w:rsidR="00DD3BCD" w:rsidRPr="00DD3BCD" w:rsidRDefault="00DD3BCD" w:rsidP="00A405C1">
            <w:pPr>
              <w:pStyle w:val="af6"/>
              <w:numPr>
                <w:ilvl w:val="0"/>
                <w:numId w:val="11"/>
              </w:numPr>
              <w:ind w:firstLineChars="0"/>
              <w:jc w:val="both"/>
              <w:rPr>
                <w:iCs/>
                <w:szCs w:val="18"/>
                <w:lang w:val="en-GB" w:eastAsia="ja-JP"/>
              </w:rPr>
            </w:pPr>
            <w:r w:rsidRPr="00DD3BCD">
              <w:rPr>
                <w:iCs/>
                <w:szCs w:val="18"/>
                <w:lang w:val="en-GB" w:eastAsia="ja-JP"/>
              </w:rPr>
              <w:t>Optionally, fixed height value chosen from {50, 100, 200, 300} m.</w:t>
            </w:r>
          </w:p>
          <w:p w14:paraId="11BD24E1" w14:textId="2E0EB7F2" w:rsidR="00DD3BCD" w:rsidRDefault="00DD3BCD" w:rsidP="00A405C1">
            <w:pPr>
              <w:pStyle w:val="af6"/>
              <w:numPr>
                <w:ilvl w:val="0"/>
                <w:numId w:val="11"/>
              </w:numPr>
              <w:ind w:firstLineChars="0"/>
              <w:jc w:val="both"/>
              <w:rPr>
                <w:rFonts w:eastAsiaTheme="minorEastAsia"/>
                <w:lang w:eastAsia="zh-CN"/>
              </w:rPr>
            </w:pPr>
            <w:r w:rsidRPr="00DD3BCD">
              <w:rPr>
                <w:iCs/>
                <w:szCs w:val="18"/>
                <w:lang w:val="en-GB" w:eastAsia="ja-JP"/>
              </w:rPr>
              <w:t>Other optional fixed height values are not precluded.</w:t>
            </w:r>
          </w:p>
        </w:tc>
      </w:tr>
      <w:tr w:rsidR="0098415E" w14:paraId="1D512B75" w14:textId="77777777" w:rsidTr="00AA53E8">
        <w:tc>
          <w:tcPr>
            <w:tcW w:w="3256" w:type="dxa"/>
          </w:tcPr>
          <w:p w14:paraId="3801AFC8" w14:textId="7ED29864" w:rsidR="0098415E" w:rsidRDefault="0098415E" w:rsidP="007E1BCB">
            <w:pPr>
              <w:jc w:val="both"/>
              <w:rPr>
                <w:rFonts w:eastAsiaTheme="minorEastAsia"/>
                <w:lang w:eastAsia="zh-CN"/>
              </w:rPr>
            </w:pPr>
            <w:r>
              <w:rPr>
                <w:rFonts w:eastAsiaTheme="minorEastAsia" w:hint="eastAsia"/>
                <w:lang w:eastAsia="zh-CN"/>
              </w:rPr>
              <w:t>N</w:t>
            </w:r>
            <w:r>
              <w:rPr>
                <w:rFonts w:eastAsiaTheme="minorEastAsia"/>
                <w:lang w:eastAsia="zh-CN"/>
              </w:rPr>
              <w:t>umber of total UEs per sector</w:t>
            </w:r>
          </w:p>
        </w:tc>
        <w:tc>
          <w:tcPr>
            <w:tcW w:w="6598" w:type="dxa"/>
          </w:tcPr>
          <w:p w14:paraId="33C1651F" w14:textId="75A89234" w:rsidR="0098415E" w:rsidRPr="0098415E" w:rsidRDefault="0098415E" w:rsidP="00A405C1">
            <w:pPr>
              <w:pStyle w:val="af6"/>
              <w:numPr>
                <w:ilvl w:val="0"/>
                <w:numId w:val="16"/>
              </w:numPr>
              <w:ind w:firstLineChars="0"/>
              <w:jc w:val="both"/>
              <w:rPr>
                <w:rFonts w:eastAsiaTheme="minorEastAsia"/>
                <w:iCs/>
                <w:szCs w:val="18"/>
                <w:lang w:val="en-GB" w:eastAsia="zh-CN"/>
              </w:rPr>
            </w:pPr>
            <w:r w:rsidRPr="0098415E">
              <w:rPr>
                <w:rFonts w:eastAsiaTheme="minorEastAsia" w:hint="eastAsia"/>
                <w:iCs/>
                <w:szCs w:val="18"/>
                <w:lang w:val="en-GB" w:eastAsia="zh-CN"/>
              </w:rPr>
              <w:t>1</w:t>
            </w:r>
            <w:r w:rsidRPr="0098415E">
              <w:rPr>
                <w:rFonts w:eastAsiaTheme="minorEastAsia"/>
                <w:iCs/>
                <w:szCs w:val="18"/>
                <w:lang w:val="en-GB" w:eastAsia="zh-CN"/>
              </w:rPr>
              <w:t>5</w:t>
            </w:r>
          </w:p>
        </w:tc>
      </w:tr>
      <w:tr w:rsidR="00DD3BCD" w14:paraId="6812F44D" w14:textId="77777777" w:rsidTr="00CD67A9">
        <w:tc>
          <w:tcPr>
            <w:tcW w:w="3256" w:type="dxa"/>
          </w:tcPr>
          <w:p w14:paraId="032FCE5D" w14:textId="5C34A7C0" w:rsidR="00DD3BCD" w:rsidRDefault="00DD3BCD" w:rsidP="007E1BCB">
            <w:pPr>
              <w:jc w:val="both"/>
              <w:rPr>
                <w:rFonts w:eastAsiaTheme="minorEastAsia"/>
                <w:lang w:eastAsia="zh-CN"/>
              </w:rPr>
            </w:pPr>
            <w:r>
              <w:rPr>
                <w:rFonts w:eastAsiaTheme="minorEastAsia" w:hint="eastAsia"/>
                <w:lang w:eastAsia="zh-CN"/>
              </w:rPr>
              <w:t>A</w:t>
            </w:r>
            <w:r>
              <w:rPr>
                <w:rFonts w:eastAsiaTheme="minorEastAsia"/>
                <w:lang w:eastAsia="zh-CN"/>
              </w:rPr>
              <w:t>erial UE ratio</w:t>
            </w:r>
          </w:p>
        </w:tc>
        <w:tc>
          <w:tcPr>
            <w:tcW w:w="6598" w:type="dxa"/>
          </w:tcPr>
          <w:p w14:paraId="5C0C89E5" w14:textId="593889ED" w:rsidR="00DD3BCD" w:rsidRPr="00CD67A9" w:rsidRDefault="00DD3BCD" w:rsidP="00A405C1">
            <w:pPr>
              <w:pStyle w:val="af6"/>
              <w:numPr>
                <w:ilvl w:val="0"/>
                <w:numId w:val="11"/>
              </w:numPr>
              <w:ind w:firstLineChars="0"/>
              <w:jc w:val="both"/>
              <w:rPr>
                <w:iCs/>
                <w:szCs w:val="18"/>
                <w:lang w:val="en-GB" w:eastAsia="ja-JP"/>
              </w:rPr>
            </w:pPr>
            <w:r w:rsidRPr="00DD3BCD">
              <w:rPr>
                <w:iCs/>
                <w:szCs w:val="18"/>
                <w:lang w:val="en-GB" w:eastAsia="ja-JP"/>
              </w:rPr>
              <w:t>Case 3</w:t>
            </w:r>
            <w:r w:rsidR="00CD67A9">
              <w:rPr>
                <w:iCs/>
                <w:szCs w:val="18"/>
                <w:lang w:val="en-GB" w:eastAsia="ja-JP"/>
              </w:rPr>
              <w:t xml:space="preserve"> is prioritized</w:t>
            </w:r>
            <w:r w:rsidRPr="00DD3BCD">
              <w:rPr>
                <w:iCs/>
                <w:szCs w:val="18"/>
                <w:lang w:val="en-GB" w:eastAsia="ja-JP"/>
              </w:rPr>
              <w:t>: 7.1% (corresponding to</w:t>
            </w:r>
            <w:r w:rsidR="00AC64A2">
              <w:rPr>
                <w:iCs/>
                <w:szCs w:val="18"/>
                <w:lang w:val="en-GB" w:eastAsia="ja-JP"/>
              </w:rPr>
              <w:t xml:space="preserve"> </w:t>
            </w:r>
            <w:proofErr w:type="spellStart"/>
            <w:r w:rsidR="00AC64A2" w:rsidRPr="00AC64A2">
              <w:rPr>
                <w:i/>
                <w:iCs/>
                <w:szCs w:val="18"/>
                <w:lang w:val="en-GB" w:eastAsia="ja-JP"/>
              </w:rPr>
              <w:t>N</w:t>
            </w:r>
            <w:r w:rsidR="00AC64A2" w:rsidRPr="00AC64A2">
              <w:rPr>
                <w:i/>
                <w:iCs/>
                <w:szCs w:val="18"/>
                <w:vertAlign w:val="subscript"/>
                <w:lang w:val="en-GB" w:eastAsia="ja-JP"/>
              </w:rPr>
              <w:t>aerial</w:t>
            </w:r>
            <w:proofErr w:type="spellEnd"/>
            <w:r w:rsidR="00AC64A2" w:rsidRPr="00AC64A2">
              <w:rPr>
                <w:i/>
                <w:iCs/>
                <w:szCs w:val="18"/>
                <w:lang w:val="en-GB" w:eastAsia="ja-JP"/>
              </w:rPr>
              <w:t xml:space="preserve"> = 1</w:t>
            </w:r>
            <w:r w:rsidRPr="00DD3BCD">
              <w:rPr>
                <w:iCs/>
                <w:szCs w:val="18"/>
                <w:lang w:val="en-GB" w:eastAsia="ja-JP"/>
              </w:rPr>
              <w:t>)</w:t>
            </w:r>
          </w:p>
        </w:tc>
      </w:tr>
      <w:tr w:rsidR="00C7242A" w14:paraId="193198E1" w14:textId="77777777" w:rsidTr="00CD67A9">
        <w:tc>
          <w:tcPr>
            <w:tcW w:w="3256" w:type="dxa"/>
          </w:tcPr>
          <w:p w14:paraId="4C6D431A" w14:textId="321B54B4" w:rsidR="00C7242A" w:rsidRDefault="00E5513E" w:rsidP="007E1BCB">
            <w:pPr>
              <w:jc w:val="both"/>
              <w:rPr>
                <w:rFonts w:eastAsiaTheme="minorEastAsia"/>
                <w:lang w:eastAsia="zh-CN"/>
              </w:rPr>
            </w:pPr>
            <w:r>
              <w:rPr>
                <w:rFonts w:eastAsiaTheme="minorEastAsia"/>
                <w:lang w:eastAsia="zh-CN"/>
              </w:rPr>
              <w:t>U</w:t>
            </w:r>
            <w:r w:rsidR="00C7242A">
              <w:rPr>
                <w:rFonts w:eastAsiaTheme="minorEastAsia" w:hint="eastAsia"/>
                <w:lang w:eastAsia="zh-CN"/>
              </w:rPr>
              <w:t>A</w:t>
            </w:r>
            <w:r w:rsidR="00C7242A">
              <w:rPr>
                <w:rFonts w:eastAsiaTheme="minorEastAsia"/>
                <w:lang w:eastAsia="zh-CN"/>
              </w:rPr>
              <w:t>V mobility (horizontal plane only)</w:t>
            </w:r>
          </w:p>
        </w:tc>
        <w:tc>
          <w:tcPr>
            <w:tcW w:w="6598" w:type="dxa"/>
          </w:tcPr>
          <w:p w14:paraId="16B42D11" w14:textId="7321781B" w:rsidR="00C7242A" w:rsidRPr="00DD3BCD" w:rsidRDefault="00C7242A" w:rsidP="00A405C1">
            <w:pPr>
              <w:pStyle w:val="af6"/>
              <w:numPr>
                <w:ilvl w:val="0"/>
                <w:numId w:val="11"/>
              </w:numPr>
              <w:ind w:firstLineChars="0"/>
              <w:jc w:val="both"/>
              <w:rPr>
                <w:iCs/>
                <w:szCs w:val="18"/>
                <w:lang w:val="en-GB" w:eastAsia="ja-JP"/>
              </w:rPr>
            </w:pPr>
            <w:r w:rsidRPr="00C7242A">
              <w:rPr>
                <w:iCs/>
                <w:szCs w:val="18"/>
                <w:lang w:val="en-GB" w:eastAsia="ja-JP"/>
              </w:rPr>
              <w:t>16km</w:t>
            </w:r>
            <w:r w:rsidRPr="00C7242A">
              <w:rPr>
                <w:rFonts w:hint="eastAsia"/>
                <w:iCs/>
                <w:szCs w:val="18"/>
                <w:lang w:val="en-GB" w:eastAsia="ja-JP"/>
              </w:rPr>
              <w:t>/</w:t>
            </w:r>
            <w:r w:rsidRPr="00C7242A">
              <w:rPr>
                <w:iCs/>
                <w:szCs w:val="18"/>
                <w:lang w:val="en-GB" w:eastAsia="ja-JP"/>
              </w:rPr>
              <w:t>h</w:t>
            </w:r>
          </w:p>
        </w:tc>
      </w:tr>
      <w:tr w:rsidR="00CD67A9" w14:paraId="704CB19D" w14:textId="77777777" w:rsidTr="00CD67A9">
        <w:tc>
          <w:tcPr>
            <w:tcW w:w="3256" w:type="dxa"/>
          </w:tcPr>
          <w:p w14:paraId="1A98D64D" w14:textId="5D8D4924" w:rsidR="00CD67A9" w:rsidRDefault="00E5513E" w:rsidP="007E1BCB">
            <w:pPr>
              <w:jc w:val="both"/>
              <w:rPr>
                <w:rFonts w:eastAsiaTheme="minorEastAsia"/>
                <w:lang w:eastAsia="zh-CN"/>
              </w:rPr>
            </w:pPr>
            <w:r>
              <w:rPr>
                <w:rFonts w:eastAsiaTheme="minorEastAsia"/>
                <w:lang w:eastAsia="zh-CN"/>
              </w:rPr>
              <w:t>U</w:t>
            </w:r>
            <w:r w:rsidR="00CD67A9">
              <w:rPr>
                <w:rFonts w:eastAsiaTheme="minorEastAsia" w:hint="eastAsia"/>
                <w:lang w:eastAsia="zh-CN"/>
              </w:rPr>
              <w:t>A</w:t>
            </w:r>
            <w:r w:rsidR="00CD67A9">
              <w:rPr>
                <w:rFonts w:eastAsiaTheme="minorEastAsia"/>
                <w:lang w:eastAsia="zh-CN"/>
              </w:rPr>
              <w:t>V size</w:t>
            </w:r>
          </w:p>
        </w:tc>
        <w:tc>
          <w:tcPr>
            <w:tcW w:w="6598" w:type="dxa"/>
          </w:tcPr>
          <w:p w14:paraId="74620AFE" w14:textId="30FA570A" w:rsidR="00CD67A9" w:rsidRPr="00C7242A" w:rsidRDefault="00CD67A9" w:rsidP="00A405C1">
            <w:pPr>
              <w:pStyle w:val="af6"/>
              <w:numPr>
                <w:ilvl w:val="0"/>
                <w:numId w:val="11"/>
              </w:numPr>
              <w:ind w:firstLineChars="0"/>
              <w:jc w:val="both"/>
              <w:rPr>
                <w:iCs/>
                <w:szCs w:val="18"/>
                <w:lang w:val="en-GB" w:eastAsia="ja-JP"/>
              </w:rPr>
            </w:pPr>
            <w:r>
              <w:rPr>
                <w:rFonts w:eastAsiaTheme="minorEastAsia" w:hint="eastAsia"/>
                <w:iCs/>
                <w:szCs w:val="18"/>
                <w:lang w:val="en-GB" w:eastAsia="zh-CN"/>
              </w:rPr>
              <w:t>1</w:t>
            </w:r>
            <w:r>
              <w:rPr>
                <w:rFonts w:eastAsiaTheme="minorEastAsia"/>
                <w:iCs/>
                <w:szCs w:val="18"/>
                <w:lang w:val="en-GB" w:eastAsia="zh-CN"/>
              </w:rPr>
              <w:t>.6m</w:t>
            </w:r>
            <w:r>
              <w:rPr>
                <w:rFonts w:eastAsiaTheme="minorEastAsia" w:hint="eastAsia"/>
                <w:iCs/>
                <w:szCs w:val="18"/>
                <w:lang w:val="en-GB" w:eastAsia="zh-CN"/>
              </w:rPr>
              <w:t>*</w:t>
            </w:r>
            <w:r>
              <w:rPr>
                <w:rFonts w:eastAsiaTheme="minorEastAsia"/>
                <w:iCs/>
                <w:szCs w:val="18"/>
                <w:lang w:val="en-GB" w:eastAsia="zh-CN"/>
              </w:rPr>
              <w:t>1.5</w:t>
            </w:r>
            <w:r>
              <w:rPr>
                <w:rFonts w:eastAsiaTheme="minorEastAsia" w:hint="eastAsia"/>
                <w:iCs/>
                <w:szCs w:val="18"/>
                <w:lang w:val="en-GB" w:eastAsia="zh-CN"/>
              </w:rPr>
              <w:t>m*</w:t>
            </w:r>
            <w:r>
              <w:rPr>
                <w:rFonts w:eastAsiaTheme="minorEastAsia"/>
                <w:iCs/>
                <w:szCs w:val="18"/>
                <w:lang w:val="en-GB" w:eastAsia="zh-CN"/>
              </w:rPr>
              <w:t>0.7</w:t>
            </w:r>
            <w:r>
              <w:rPr>
                <w:rFonts w:eastAsiaTheme="minorEastAsia" w:hint="eastAsia"/>
                <w:iCs/>
                <w:szCs w:val="18"/>
                <w:lang w:val="en-GB" w:eastAsia="zh-CN"/>
              </w:rPr>
              <w:t>m</w:t>
            </w:r>
          </w:p>
        </w:tc>
      </w:tr>
    </w:tbl>
    <w:p w14:paraId="5B6BFB02" w14:textId="0867530D" w:rsidR="00FE7849" w:rsidRDefault="0010233C" w:rsidP="00AC64A2">
      <w:pPr>
        <w:spacing w:beforeLines="50" w:before="120" w:after="120"/>
        <w:jc w:val="both"/>
        <w:rPr>
          <w:rFonts w:eastAsiaTheme="minorEastAsia"/>
          <w:b/>
          <w:lang w:eastAsia="zh-CN"/>
        </w:rPr>
      </w:pPr>
      <w:r w:rsidRPr="0010233C">
        <w:rPr>
          <w:rFonts w:eastAsiaTheme="minorEastAsia"/>
          <w:b/>
          <w:lang w:eastAsia="zh-CN"/>
        </w:rPr>
        <w:t>Proposal 2: The deployment scenari</w:t>
      </w:r>
      <w:r w:rsidR="00CD67A9">
        <w:rPr>
          <w:rFonts w:eastAsiaTheme="minorEastAsia"/>
          <w:b/>
          <w:lang w:eastAsia="zh-CN"/>
        </w:rPr>
        <w:t>o</w:t>
      </w:r>
      <w:r w:rsidR="006B6390" w:rsidRPr="006B6390">
        <w:rPr>
          <w:rFonts w:eastAsiaTheme="minorEastAsia"/>
          <w:b/>
          <w:lang w:eastAsia="zh-CN"/>
        </w:rPr>
        <w:t xml:space="preserve"> </w:t>
      </w:r>
      <w:r w:rsidR="006B6390">
        <w:rPr>
          <w:rFonts w:eastAsiaTheme="minorEastAsia"/>
          <w:b/>
          <w:lang w:eastAsia="zh-CN"/>
        </w:rPr>
        <w:t>including UMi</w:t>
      </w:r>
      <w:r w:rsidR="006B6390">
        <w:rPr>
          <w:rFonts w:eastAsiaTheme="minorEastAsia" w:hint="eastAsia"/>
          <w:b/>
          <w:lang w:eastAsia="zh-CN"/>
        </w:rPr>
        <w:t>,</w:t>
      </w:r>
      <w:r w:rsidR="006B6390">
        <w:rPr>
          <w:rFonts w:eastAsiaTheme="minorEastAsia"/>
          <w:b/>
          <w:lang w:eastAsia="zh-CN"/>
        </w:rPr>
        <w:t xml:space="preserve"> U</w:t>
      </w:r>
      <w:r w:rsidR="00EC1461">
        <w:rPr>
          <w:rFonts w:eastAsiaTheme="minorEastAsia"/>
          <w:b/>
          <w:lang w:eastAsia="zh-CN"/>
        </w:rPr>
        <w:t>M</w:t>
      </w:r>
      <w:r w:rsidR="006B6390">
        <w:rPr>
          <w:rFonts w:eastAsiaTheme="minorEastAsia"/>
          <w:b/>
          <w:lang w:eastAsia="zh-CN"/>
        </w:rPr>
        <w:t>a and RMa</w:t>
      </w:r>
      <w:r w:rsidR="000509B1">
        <w:rPr>
          <w:rFonts w:eastAsiaTheme="minorEastAsia"/>
          <w:b/>
          <w:lang w:eastAsia="zh-CN"/>
        </w:rPr>
        <w:t xml:space="preserve"> for aerial </w:t>
      </w:r>
      <w:r w:rsidR="00107079">
        <w:rPr>
          <w:rFonts w:eastAsiaTheme="minorEastAsia"/>
          <w:b/>
          <w:lang w:eastAsia="zh-CN"/>
        </w:rPr>
        <w:t>vehicles</w:t>
      </w:r>
      <w:r w:rsidR="00CD67A9">
        <w:rPr>
          <w:rFonts w:eastAsiaTheme="minorEastAsia"/>
          <w:b/>
          <w:lang w:eastAsia="zh-CN"/>
        </w:rPr>
        <w:t xml:space="preserve"> in TR 36.777 can </w:t>
      </w:r>
      <w:r w:rsidR="00107079">
        <w:rPr>
          <w:rFonts w:eastAsiaTheme="minorEastAsia"/>
          <w:b/>
          <w:lang w:eastAsia="zh-CN"/>
        </w:rPr>
        <w:t>be treated</w:t>
      </w:r>
      <w:r w:rsidR="00CD67A9">
        <w:rPr>
          <w:rFonts w:eastAsiaTheme="minorEastAsia"/>
          <w:b/>
          <w:lang w:eastAsia="zh-CN"/>
        </w:rPr>
        <w:t xml:space="preserve"> as a starting point for UAV</w:t>
      </w:r>
      <w:r w:rsidR="006B6390">
        <w:rPr>
          <w:rFonts w:eastAsiaTheme="minorEastAsia"/>
          <w:b/>
          <w:lang w:eastAsia="zh-CN"/>
        </w:rPr>
        <w:t xml:space="preserve"> scenario</w:t>
      </w:r>
      <w:r w:rsidR="00CD67A9">
        <w:rPr>
          <w:rFonts w:eastAsiaTheme="minorEastAsia"/>
          <w:b/>
          <w:lang w:eastAsia="zh-CN"/>
        </w:rPr>
        <w:t xml:space="preserve"> in Rel-19 ISAC. </w:t>
      </w:r>
    </w:p>
    <w:p w14:paraId="59DD28B8" w14:textId="1FC79F45" w:rsidR="00DB7005" w:rsidRPr="00375DE3" w:rsidRDefault="00FE7849" w:rsidP="00A405C1">
      <w:pPr>
        <w:pStyle w:val="af6"/>
        <w:numPr>
          <w:ilvl w:val="0"/>
          <w:numId w:val="11"/>
        </w:numPr>
        <w:spacing w:beforeLines="50" w:before="120" w:after="120"/>
        <w:ind w:firstLineChars="0"/>
        <w:jc w:val="both"/>
        <w:rPr>
          <w:rFonts w:eastAsiaTheme="minorEastAsia"/>
          <w:lang w:eastAsia="zh-CN"/>
        </w:rPr>
      </w:pPr>
      <w:r>
        <w:rPr>
          <w:rFonts w:eastAsiaTheme="minorEastAsia" w:hint="eastAsia"/>
          <w:b/>
          <w:lang w:eastAsia="zh-CN"/>
        </w:rPr>
        <w:t>I</w:t>
      </w:r>
      <w:r w:rsidR="00AC64A2" w:rsidRPr="00FE7849">
        <w:rPr>
          <w:rFonts w:eastAsiaTheme="minorEastAsia"/>
          <w:b/>
          <w:lang w:eastAsia="zh-CN"/>
        </w:rPr>
        <w:t xml:space="preserve">t is preferred that </w:t>
      </w:r>
      <w:r w:rsidR="00CD67A9" w:rsidRPr="00FE7849">
        <w:rPr>
          <w:rFonts w:eastAsiaTheme="minorEastAsia"/>
          <w:b/>
          <w:lang w:eastAsia="zh-CN"/>
        </w:rPr>
        <w:t xml:space="preserve">one </w:t>
      </w:r>
      <w:r>
        <w:rPr>
          <w:rFonts w:eastAsiaTheme="minorEastAsia" w:hint="eastAsia"/>
          <w:b/>
          <w:lang w:eastAsia="zh-CN"/>
        </w:rPr>
        <w:t>target</w:t>
      </w:r>
      <w:r>
        <w:rPr>
          <w:rFonts w:eastAsiaTheme="minorEastAsia"/>
          <w:b/>
          <w:lang w:eastAsia="zh-CN"/>
        </w:rPr>
        <w:t xml:space="preserve"> </w:t>
      </w:r>
      <w:r w:rsidR="00CD67A9" w:rsidRPr="00FE7849">
        <w:rPr>
          <w:rFonts w:eastAsiaTheme="minorEastAsia"/>
          <w:b/>
          <w:lang w:eastAsia="zh-CN"/>
        </w:rPr>
        <w:t>UAV is modelled per sector</w:t>
      </w:r>
      <w:r w:rsidR="008809AA">
        <w:rPr>
          <w:rFonts w:eastAsiaTheme="minorEastAsia"/>
          <w:b/>
          <w:lang w:eastAsia="zh-CN"/>
        </w:rPr>
        <w:t>, i.e., the ratio of UAV is 7.1%</w:t>
      </w:r>
      <w:r w:rsidR="0010233C" w:rsidRPr="00FE7849">
        <w:rPr>
          <w:rFonts w:eastAsiaTheme="minorEastAsia"/>
          <w:b/>
          <w:lang w:eastAsia="zh-CN"/>
        </w:rPr>
        <w:t>.</w:t>
      </w:r>
    </w:p>
    <w:p w14:paraId="4835E226" w14:textId="77777777" w:rsidR="00375DE3" w:rsidRPr="00375DE3" w:rsidRDefault="00375DE3" w:rsidP="00375DE3">
      <w:pPr>
        <w:spacing w:beforeLines="50" w:before="120" w:after="120"/>
        <w:jc w:val="both"/>
        <w:rPr>
          <w:rFonts w:eastAsiaTheme="minorEastAsia" w:hint="eastAsia"/>
          <w:lang w:eastAsia="zh-CN"/>
        </w:rPr>
      </w:pPr>
    </w:p>
    <w:p w14:paraId="4564C4B7" w14:textId="43075ACF" w:rsidR="00B20601" w:rsidRDefault="00B20601" w:rsidP="00206909">
      <w:pPr>
        <w:pStyle w:val="2"/>
        <w:ind w:left="576"/>
        <w:rPr>
          <w:rFonts w:eastAsiaTheme="minorEastAsia"/>
          <w:lang w:val="en-US"/>
        </w:rPr>
      </w:pPr>
      <w:r>
        <w:rPr>
          <w:rFonts w:eastAsiaTheme="minorEastAsia"/>
          <w:lang w:val="en-US"/>
        </w:rPr>
        <w:t>Humans indoors</w:t>
      </w:r>
      <w:r w:rsidR="00D50C7D">
        <w:rPr>
          <w:rFonts w:eastAsiaTheme="minorEastAsia"/>
          <w:lang w:val="en-US"/>
        </w:rPr>
        <w:t>/outdoors</w:t>
      </w:r>
    </w:p>
    <w:p w14:paraId="5B63110E" w14:textId="2CEE27F3" w:rsidR="00903463" w:rsidRDefault="000D54BE" w:rsidP="007C0485">
      <w:pPr>
        <w:spacing w:beforeLines="50" w:before="120" w:after="120"/>
        <w:jc w:val="both"/>
        <w:rPr>
          <w:rFonts w:eastAsiaTheme="minorEastAsia"/>
          <w:lang w:eastAsia="zh-CN"/>
        </w:rPr>
      </w:pPr>
      <w:r>
        <w:rPr>
          <w:rFonts w:eastAsiaTheme="minorEastAsia" w:hint="eastAsia"/>
          <w:lang w:eastAsia="zh-CN"/>
        </w:rPr>
        <w:t>D</w:t>
      </w:r>
      <w:r w:rsidR="00903463">
        <w:rPr>
          <w:rFonts w:eastAsiaTheme="minorEastAsia"/>
          <w:lang w:eastAsia="zh-CN"/>
        </w:rPr>
        <w:t>etectio</w:t>
      </w:r>
      <w:r w:rsidR="003D45E2">
        <w:rPr>
          <w:rFonts w:eastAsiaTheme="minorEastAsia"/>
          <w:lang w:eastAsia="zh-CN"/>
        </w:rPr>
        <w:t xml:space="preserve">n or tracking </w:t>
      </w:r>
      <w:r w:rsidR="003D45E2">
        <w:rPr>
          <w:rFonts w:eastAsiaTheme="minorEastAsia" w:hint="eastAsia"/>
          <w:lang w:eastAsia="zh-CN"/>
        </w:rPr>
        <w:t>for</w:t>
      </w:r>
      <w:r w:rsidR="00903463">
        <w:rPr>
          <w:rFonts w:eastAsiaTheme="minorEastAsia"/>
          <w:lang w:eastAsia="zh-CN"/>
        </w:rPr>
        <w:t xml:space="preserve"> human</w:t>
      </w:r>
      <w:r w:rsidR="008809AA">
        <w:rPr>
          <w:rFonts w:eastAsiaTheme="minorEastAsia"/>
          <w:lang w:eastAsia="zh-CN"/>
        </w:rPr>
        <w:t>s</w:t>
      </w:r>
      <w:r w:rsidR="00903463">
        <w:rPr>
          <w:rFonts w:eastAsiaTheme="minorEastAsia"/>
          <w:lang w:eastAsia="zh-CN"/>
        </w:rPr>
        <w:t xml:space="preserve"> can help to keep the private property secure when danger occurs or provide fantastic immersive entertainment experience in smart home. Rel-19 ISAC is expected to achieve such functionality through analy</w:t>
      </w:r>
      <w:r w:rsidR="00455972">
        <w:rPr>
          <w:rFonts w:eastAsiaTheme="minorEastAsia"/>
          <w:lang w:eastAsia="zh-CN"/>
        </w:rPr>
        <w:t>zing</w:t>
      </w:r>
      <w:r w:rsidR="00903463">
        <w:rPr>
          <w:rFonts w:eastAsiaTheme="minorEastAsia"/>
          <w:lang w:eastAsia="zh-CN"/>
        </w:rPr>
        <w:t xml:space="preserve"> the difference between original wireless signal and corresponding reflective signal. </w:t>
      </w:r>
    </w:p>
    <w:p w14:paraId="1FFC7437" w14:textId="3082CAA6" w:rsidR="00DF250B" w:rsidRDefault="00DB0459" w:rsidP="00DF250B">
      <w:pPr>
        <w:spacing w:beforeLines="50" w:before="120" w:after="120"/>
        <w:jc w:val="both"/>
        <w:rPr>
          <w:rFonts w:eastAsiaTheme="minorEastAsia"/>
          <w:lang w:eastAsia="zh-CN"/>
        </w:rPr>
      </w:pPr>
      <w:r>
        <w:rPr>
          <w:rFonts w:eastAsiaTheme="minorEastAsia" w:hint="eastAsia"/>
          <w:lang w:eastAsia="zh-CN"/>
        </w:rPr>
        <w:t>Smart</w:t>
      </w:r>
      <w:r>
        <w:rPr>
          <w:rFonts w:eastAsiaTheme="minorEastAsia"/>
          <w:lang w:eastAsia="zh-CN"/>
        </w:rPr>
        <w:t xml:space="preserve"> home</w:t>
      </w:r>
      <w:r w:rsidR="00903463">
        <w:rPr>
          <w:rFonts w:eastAsiaTheme="minorEastAsia"/>
          <w:lang w:eastAsia="zh-CN"/>
        </w:rPr>
        <w:t xml:space="preserve"> scena</w:t>
      </w:r>
      <w:r>
        <w:rPr>
          <w:rFonts w:eastAsiaTheme="minorEastAsia"/>
          <w:lang w:eastAsia="zh-CN"/>
        </w:rPr>
        <w:t xml:space="preserve">rio </w:t>
      </w:r>
      <w:r w:rsidR="00903463">
        <w:rPr>
          <w:rFonts w:eastAsiaTheme="minorEastAsia"/>
          <w:lang w:eastAsia="zh-CN"/>
        </w:rPr>
        <w:t>has not been modelled by 3GPP yet</w:t>
      </w:r>
      <w:r w:rsidR="003B09E6">
        <w:rPr>
          <w:rFonts w:eastAsiaTheme="minorEastAsia"/>
          <w:lang w:eastAsia="zh-CN"/>
        </w:rPr>
        <w:t xml:space="preserve"> unfortunately</w:t>
      </w:r>
      <w:r w:rsidR="00BD0AD6">
        <w:rPr>
          <w:rFonts w:eastAsiaTheme="minorEastAsia"/>
          <w:lang w:eastAsia="zh-CN"/>
        </w:rPr>
        <w:t xml:space="preserve"> a</w:t>
      </w:r>
      <w:r w:rsidR="00F507CB">
        <w:rPr>
          <w:rFonts w:eastAsiaTheme="minorEastAsia"/>
          <w:lang w:eastAsia="zh-CN"/>
        </w:rPr>
        <w:t>nd it is not a rational way to design a</w:t>
      </w:r>
      <w:r w:rsidR="00BD0AD6">
        <w:rPr>
          <w:rFonts w:eastAsiaTheme="minorEastAsia"/>
          <w:lang w:eastAsia="zh-CN"/>
        </w:rPr>
        <w:t xml:space="preserve"> new scenario </w:t>
      </w:r>
      <w:r w:rsidR="009C5BE0">
        <w:rPr>
          <w:rFonts w:eastAsiaTheme="minorEastAsia"/>
          <w:lang w:eastAsia="zh-CN"/>
        </w:rPr>
        <w:t xml:space="preserve">at </w:t>
      </w:r>
      <w:r w:rsidR="00BD0AD6">
        <w:rPr>
          <w:rFonts w:eastAsiaTheme="minorEastAsia"/>
          <w:lang w:eastAsia="zh-CN"/>
        </w:rPr>
        <w:t>current</w:t>
      </w:r>
      <w:r w:rsidR="00F507CB">
        <w:rPr>
          <w:rFonts w:eastAsiaTheme="minorEastAsia"/>
          <w:lang w:eastAsia="zh-CN"/>
        </w:rPr>
        <w:t xml:space="preserve"> stage considering the limited TU allocated for Rel-19 ISAC.</w:t>
      </w:r>
      <w:r w:rsidR="00903463">
        <w:rPr>
          <w:rFonts w:eastAsiaTheme="minorEastAsia"/>
          <w:lang w:eastAsia="zh-CN"/>
        </w:rPr>
        <w:t xml:space="preserve"> </w:t>
      </w:r>
      <w:r w:rsidR="00C70634">
        <w:rPr>
          <w:rFonts w:eastAsiaTheme="minorEastAsia" w:hint="eastAsia"/>
          <w:lang w:eastAsia="zh-CN"/>
        </w:rPr>
        <w:t>In</w:t>
      </w:r>
      <w:r w:rsidR="00C70634">
        <w:rPr>
          <w:rFonts w:eastAsiaTheme="minorEastAsia"/>
          <w:lang w:eastAsia="zh-CN"/>
        </w:rPr>
        <w:t xml:space="preserve"> </w:t>
      </w:r>
      <w:r w:rsidR="00C70634">
        <w:rPr>
          <w:rFonts w:eastAsiaTheme="minorEastAsia" w:hint="eastAsia"/>
          <w:lang w:eastAsia="zh-CN"/>
        </w:rPr>
        <w:t>legacy</w:t>
      </w:r>
      <w:r w:rsidR="00C70634">
        <w:rPr>
          <w:rFonts w:eastAsiaTheme="minorEastAsia"/>
          <w:lang w:eastAsia="zh-CN"/>
        </w:rPr>
        <w:t xml:space="preserve"> </w:t>
      </w:r>
      <w:r w:rsidR="00C70634">
        <w:rPr>
          <w:rFonts w:eastAsiaTheme="minorEastAsia" w:hint="eastAsia"/>
          <w:lang w:eastAsia="zh-CN"/>
        </w:rPr>
        <w:t>deployment</w:t>
      </w:r>
      <w:r w:rsidR="00C70634">
        <w:rPr>
          <w:rFonts w:eastAsiaTheme="minorEastAsia"/>
          <w:lang w:eastAsia="zh-CN"/>
        </w:rPr>
        <w:t xml:space="preserve"> </w:t>
      </w:r>
      <w:r w:rsidR="00C70634">
        <w:rPr>
          <w:rFonts w:eastAsiaTheme="minorEastAsia" w:hint="eastAsia"/>
          <w:lang w:eastAsia="zh-CN"/>
        </w:rPr>
        <w:t>scenarios</w:t>
      </w:r>
      <w:r w:rsidR="005939CA">
        <w:rPr>
          <w:rFonts w:eastAsiaTheme="minorEastAsia"/>
          <w:lang w:eastAsia="zh-CN"/>
        </w:rPr>
        <w:t xml:space="preserve"> defined in</w:t>
      </w:r>
      <w:r w:rsidR="005B032A">
        <w:rPr>
          <w:rFonts w:eastAsiaTheme="minorEastAsia"/>
          <w:lang w:eastAsia="zh-CN"/>
        </w:rPr>
        <w:t xml:space="preserve"> 3GPP, human</w:t>
      </w:r>
      <w:r w:rsidR="00C70634">
        <w:rPr>
          <w:rFonts w:eastAsiaTheme="minorEastAsia"/>
          <w:lang w:eastAsia="zh-CN"/>
        </w:rPr>
        <w:t xml:space="preserve"> </w:t>
      </w:r>
      <w:r w:rsidR="00EA53B3">
        <w:rPr>
          <w:rFonts w:eastAsiaTheme="minorEastAsia"/>
          <w:lang w:eastAsia="zh-CN"/>
        </w:rPr>
        <w:t>is</w:t>
      </w:r>
      <w:r w:rsidR="00C70634">
        <w:rPr>
          <w:rFonts w:eastAsiaTheme="minorEastAsia"/>
          <w:lang w:eastAsia="zh-CN"/>
        </w:rPr>
        <w:t xml:space="preserve"> modelled in indoor-office</w:t>
      </w:r>
      <w:r w:rsidR="006578B4">
        <w:rPr>
          <w:rFonts w:eastAsiaTheme="minorEastAsia"/>
          <w:lang w:eastAsia="zh-CN"/>
        </w:rPr>
        <w:t>, UMi, UM</w:t>
      </w:r>
      <w:r w:rsidR="007C0485">
        <w:rPr>
          <w:rFonts w:eastAsiaTheme="minorEastAsia"/>
          <w:lang w:eastAsia="zh-CN"/>
        </w:rPr>
        <w:t>a, RMa</w:t>
      </w:r>
      <w:r w:rsidR="00455972">
        <w:rPr>
          <w:rFonts w:eastAsiaTheme="minorEastAsia"/>
          <w:lang w:eastAsia="zh-CN"/>
        </w:rPr>
        <w:t>,</w:t>
      </w:r>
      <w:r w:rsidR="006578B4">
        <w:rPr>
          <w:rFonts w:eastAsiaTheme="minorEastAsia"/>
          <w:lang w:eastAsia="zh-CN"/>
        </w:rPr>
        <w:t xml:space="preserve"> indoor-factory</w:t>
      </w:r>
      <w:r w:rsidR="00455972">
        <w:rPr>
          <w:rFonts w:eastAsiaTheme="minorEastAsia"/>
          <w:lang w:eastAsia="zh-CN"/>
        </w:rPr>
        <w:t xml:space="preserve"> </w:t>
      </w:r>
      <w:r w:rsidR="00DF250B">
        <w:rPr>
          <w:rFonts w:eastAsiaTheme="minorEastAsia" w:hint="eastAsia"/>
          <w:lang w:eastAsia="zh-CN"/>
        </w:rPr>
        <w:t>and</w:t>
      </w:r>
      <w:r w:rsidR="00DF250B">
        <w:rPr>
          <w:rFonts w:eastAsiaTheme="minorEastAsia"/>
          <w:lang w:eastAsia="zh-CN"/>
        </w:rPr>
        <w:t xml:space="preserve"> </w:t>
      </w:r>
      <w:r w:rsidR="00DF250B">
        <w:rPr>
          <w:rFonts w:eastAsiaTheme="minorEastAsia" w:hint="eastAsia"/>
          <w:lang w:eastAsia="zh-CN"/>
        </w:rPr>
        <w:t>V2X</w:t>
      </w:r>
      <w:r w:rsidR="00DF250B">
        <w:rPr>
          <w:rFonts w:eastAsiaTheme="minorEastAsia"/>
          <w:lang w:eastAsia="zh-CN"/>
        </w:rPr>
        <w:t xml:space="preserve"> </w:t>
      </w:r>
      <w:r w:rsidR="00DF250B">
        <w:rPr>
          <w:rFonts w:eastAsiaTheme="minorEastAsia" w:hint="eastAsia"/>
          <w:lang w:eastAsia="zh-CN"/>
        </w:rPr>
        <w:t>urban</w:t>
      </w:r>
      <w:r w:rsidR="00DF250B">
        <w:rPr>
          <w:rFonts w:eastAsiaTheme="minorEastAsia"/>
          <w:lang w:eastAsia="zh-CN"/>
        </w:rPr>
        <w:t xml:space="preserve"> </w:t>
      </w:r>
      <w:r w:rsidR="00455972">
        <w:rPr>
          <w:rFonts w:eastAsiaTheme="minorEastAsia"/>
          <w:lang w:eastAsia="zh-CN"/>
        </w:rPr>
        <w:t>scenarios</w:t>
      </w:r>
      <w:r w:rsidR="00590EE8">
        <w:rPr>
          <w:rFonts w:eastAsiaTheme="minorEastAsia"/>
          <w:lang w:eastAsia="zh-CN"/>
        </w:rPr>
        <w:t>.</w:t>
      </w:r>
      <w:r w:rsidR="007C0485">
        <w:rPr>
          <w:rFonts w:eastAsiaTheme="minorEastAsia"/>
          <w:lang w:eastAsia="zh-CN"/>
        </w:rPr>
        <w:t xml:space="preserve"> </w:t>
      </w:r>
      <w:r w:rsidR="00C07793">
        <w:rPr>
          <w:rFonts w:eastAsiaTheme="minorEastAsia"/>
          <w:lang w:eastAsia="zh-CN"/>
        </w:rPr>
        <w:t>For V2X urban scenario, 9 blocks are modeled in the simulation area which are much more cons</w:t>
      </w:r>
      <w:r w:rsidR="00727774">
        <w:rPr>
          <w:rFonts w:eastAsiaTheme="minorEastAsia"/>
          <w:lang w:eastAsia="zh-CN"/>
        </w:rPr>
        <w:t>istent with smart home</w:t>
      </w:r>
      <w:r w:rsidR="00C61DEB">
        <w:rPr>
          <w:rFonts w:eastAsiaTheme="minorEastAsia"/>
          <w:lang w:eastAsia="zh-CN"/>
        </w:rPr>
        <w:t xml:space="preserve"> </w:t>
      </w:r>
      <w:r w:rsidR="00C61DEB">
        <w:rPr>
          <w:rFonts w:eastAsiaTheme="minorEastAsia"/>
          <w:lang w:eastAsia="zh-CN"/>
        </w:rPr>
        <w:fldChar w:fldCharType="begin"/>
      </w:r>
      <w:r w:rsidR="00C61DEB">
        <w:rPr>
          <w:rFonts w:eastAsiaTheme="minorEastAsia"/>
          <w:lang w:eastAsia="zh-CN"/>
        </w:rPr>
        <w:instrText xml:space="preserve"> REF _Ref157698388 \r \h </w:instrText>
      </w:r>
      <w:r w:rsidR="00C61DEB">
        <w:rPr>
          <w:rFonts w:eastAsiaTheme="minorEastAsia"/>
          <w:lang w:eastAsia="zh-CN"/>
        </w:rPr>
      </w:r>
      <w:r w:rsidR="00C61DEB">
        <w:rPr>
          <w:rFonts w:eastAsiaTheme="minorEastAsia"/>
          <w:lang w:eastAsia="zh-CN"/>
        </w:rPr>
        <w:fldChar w:fldCharType="separate"/>
      </w:r>
      <w:r w:rsidR="00C61DEB">
        <w:rPr>
          <w:rFonts w:eastAsiaTheme="minorEastAsia"/>
          <w:lang w:eastAsia="zh-CN"/>
        </w:rPr>
        <w:t>[5]</w:t>
      </w:r>
      <w:r w:rsidR="00C61DEB">
        <w:rPr>
          <w:rFonts w:eastAsiaTheme="minorEastAsia"/>
          <w:lang w:eastAsia="zh-CN"/>
        </w:rPr>
        <w:fldChar w:fldCharType="end"/>
      </w:r>
      <w:r w:rsidR="00727774">
        <w:rPr>
          <w:rFonts w:eastAsiaTheme="minorEastAsia"/>
          <w:lang w:eastAsia="zh-CN"/>
        </w:rPr>
        <w:t xml:space="preserve">. Thus, V2X urban </w:t>
      </w:r>
      <w:r w:rsidR="009B5AC1">
        <w:rPr>
          <w:rFonts w:eastAsiaTheme="minorEastAsia"/>
          <w:lang w:eastAsia="zh-CN"/>
        </w:rPr>
        <w:t xml:space="preserve">scenario </w:t>
      </w:r>
      <w:r w:rsidR="00727774">
        <w:rPr>
          <w:rFonts w:eastAsiaTheme="minorEastAsia"/>
          <w:lang w:eastAsia="zh-CN"/>
        </w:rPr>
        <w:t>defined in TR 37.885</w:t>
      </w:r>
      <w:r w:rsidR="00C07793">
        <w:rPr>
          <w:rFonts w:eastAsiaTheme="minorEastAsia"/>
          <w:lang w:eastAsia="zh-CN"/>
        </w:rPr>
        <w:t xml:space="preserve"> is preferred to be </w:t>
      </w:r>
      <w:r w:rsidR="00BF3A35">
        <w:rPr>
          <w:rFonts w:eastAsiaTheme="minorEastAsia"/>
          <w:lang w:eastAsia="zh-CN"/>
        </w:rPr>
        <w:t>considered</w:t>
      </w:r>
      <w:r w:rsidR="00C07793">
        <w:rPr>
          <w:rFonts w:eastAsiaTheme="minorEastAsia"/>
          <w:lang w:eastAsia="zh-CN"/>
        </w:rPr>
        <w:t xml:space="preserve"> as a substitute from the perspective of scenario modeling for smart home.</w:t>
      </w:r>
      <w:r w:rsidR="000A711E">
        <w:rPr>
          <w:rFonts w:eastAsiaTheme="minorEastAsia"/>
          <w:lang w:eastAsia="zh-CN"/>
        </w:rPr>
        <w:t xml:space="preserve"> And in such scenario, both BS and RSU which is located at the center of intersection can be treated as the sensing transmitter or receiver.</w:t>
      </w:r>
    </w:p>
    <w:p w14:paraId="1D939F0B" w14:textId="753D220C" w:rsidR="00DF250B" w:rsidRDefault="000A711E" w:rsidP="00DF250B">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TR 37.885, the pedestrian/human dropping model is pre</w:t>
      </w:r>
      <w:r w:rsidR="00EE5613">
        <w:rPr>
          <w:rFonts w:eastAsiaTheme="minorEastAsia"/>
          <w:lang w:eastAsia="zh-CN"/>
        </w:rPr>
        <w:t>sented as in Table 3</w:t>
      </w:r>
      <w:r>
        <w:rPr>
          <w:rFonts w:eastAsiaTheme="minorEastAsia"/>
          <w:lang w:eastAsia="zh-CN"/>
        </w:rPr>
        <w:t xml:space="preserve">. However, the density of pedestrian </w:t>
      </w:r>
      <w:r w:rsidR="00A65893">
        <w:rPr>
          <w:rFonts w:eastAsiaTheme="minorEastAsia"/>
          <w:lang w:eastAsia="zh-CN"/>
        </w:rPr>
        <w:t xml:space="preserve">is preferred to </w:t>
      </w:r>
      <w:r>
        <w:rPr>
          <w:rFonts w:eastAsiaTheme="minorEastAsia"/>
          <w:lang w:eastAsia="zh-CN"/>
        </w:rPr>
        <w:t xml:space="preserve">be </w:t>
      </w:r>
      <w:r w:rsidR="00A65893">
        <w:rPr>
          <w:rFonts w:eastAsiaTheme="minorEastAsia"/>
          <w:lang w:eastAsia="zh-CN"/>
        </w:rPr>
        <w:t xml:space="preserve">a </w:t>
      </w:r>
      <w:r>
        <w:rPr>
          <w:rFonts w:eastAsiaTheme="minorEastAsia"/>
          <w:lang w:eastAsia="zh-CN"/>
        </w:rPr>
        <w:t>lower level in Rel-19 ISAC to match the user story (such as the dro</w:t>
      </w:r>
      <w:r w:rsidR="00E372F0">
        <w:rPr>
          <w:rFonts w:eastAsiaTheme="minorEastAsia"/>
          <w:lang w:eastAsia="zh-CN"/>
        </w:rPr>
        <w:t>p</w:t>
      </w:r>
      <w:r>
        <w:rPr>
          <w:rFonts w:eastAsiaTheme="minorEastAsia"/>
          <w:lang w:eastAsia="zh-CN"/>
        </w:rPr>
        <w:t xml:space="preserve">ped pedestrian/human can be treated as the intruder in the use case of intruder detection in surrounding of smart home) and reduce the complexity of sensing system. Besides, the typical size for human can refer </w:t>
      </w:r>
      <w:r w:rsidR="00321FA9">
        <w:rPr>
          <w:rFonts w:eastAsiaTheme="minorEastAsia"/>
          <w:lang w:eastAsia="zh-CN"/>
        </w:rPr>
        <w:t xml:space="preserve">to </w:t>
      </w:r>
      <w:r>
        <w:rPr>
          <w:rFonts w:eastAsiaTheme="minorEastAsia"/>
          <w:lang w:eastAsia="zh-CN"/>
        </w:rPr>
        <w:t>the definiti</w:t>
      </w:r>
      <w:r w:rsidR="00B9532D">
        <w:rPr>
          <w:rFonts w:eastAsiaTheme="minorEastAsia"/>
          <w:lang w:eastAsia="zh-CN"/>
        </w:rPr>
        <w:t xml:space="preserve">on in TR 22.837 </w:t>
      </w:r>
      <w:r>
        <w:rPr>
          <w:rFonts w:eastAsiaTheme="minorEastAsia"/>
          <w:lang w:eastAsia="zh-CN"/>
        </w:rPr>
        <w:t>which is 0.5m</w:t>
      </w:r>
      <w:r>
        <w:rPr>
          <w:rFonts w:eastAsiaTheme="minorEastAsia" w:hint="eastAsia"/>
          <w:lang w:eastAsia="zh-CN"/>
        </w:rPr>
        <w:t>×</w:t>
      </w:r>
      <w:r>
        <w:rPr>
          <w:rFonts w:eastAsiaTheme="minorEastAsia"/>
          <w:lang w:eastAsia="zh-CN"/>
        </w:rPr>
        <w:t>0.5</w:t>
      </w:r>
      <w:r>
        <w:rPr>
          <w:rFonts w:eastAsiaTheme="minorEastAsia" w:hint="eastAsia"/>
          <w:lang w:eastAsia="zh-CN"/>
        </w:rPr>
        <w:t>m</w:t>
      </w:r>
      <w:r>
        <w:rPr>
          <w:rFonts w:eastAsiaTheme="minorEastAsia" w:hint="eastAsia"/>
          <w:lang w:eastAsia="zh-CN"/>
        </w:rPr>
        <w:t>×</w:t>
      </w:r>
      <w:r>
        <w:rPr>
          <w:rFonts w:eastAsiaTheme="minorEastAsia"/>
          <w:lang w:eastAsia="zh-CN"/>
        </w:rPr>
        <w:t>1.75</w:t>
      </w:r>
      <w:r>
        <w:rPr>
          <w:rFonts w:eastAsiaTheme="minorEastAsia" w:hint="eastAsia"/>
          <w:lang w:eastAsia="zh-CN"/>
        </w:rPr>
        <w:t>m.</w:t>
      </w:r>
    </w:p>
    <w:p w14:paraId="73940AD1" w14:textId="6C4450BC" w:rsidR="00B43786" w:rsidRDefault="00B43786" w:rsidP="00120D81">
      <w:pPr>
        <w:spacing w:beforeLines="50" w:before="120" w:after="120"/>
        <w:jc w:val="center"/>
        <w:rPr>
          <w:rFonts w:eastAsiaTheme="minorEastAsia"/>
          <w:lang w:eastAsia="zh-CN"/>
        </w:rPr>
      </w:pPr>
      <w:r w:rsidRPr="005C3394">
        <w:t xml:space="preserve">Table </w:t>
      </w:r>
      <w:r w:rsidR="00EF262A">
        <w:fldChar w:fldCharType="begin"/>
      </w:r>
      <w:r w:rsidR="00EF262A">
        <w:instrText xml:space="preserve"> SEQ Table \* ARABIC </w:instrText>
      </w:r>
      <w:r w:rsidR="00EF262A">
        <w:fldChar w:fldCharType="separate"/>
      </w:r>
      <w:r>
        <w:rPr>
          <w:noProof/>
        </w:rPr>
        <w:t>3</w:t>
      </w:r>
      <w:r w:rsidR="00EF262A">
        <w:rPr>
          <w:noProof/>
        </w:rPr>
        <w:fldChar w:fldCharType="end"/>
      </w:r>
      <w:r w:rsidRPr="005C3394">
        <w:t xml:space="preserve">: </w:t>
      </w:r>
      <w:r w:rsidR="001C7840">
        <w:t>D</w:t>
      </w:r>
      <w:r>
        <w:t>ropping model for pedestrian/human in V2X urban scenario in TR 37.885</w:t>
      </w:r>
    </w:p>
    <w:tbl>
      <w:tblPr>
        <w:tblStyle w:val="af5"/>
        <w:tblW w:w="0" w:type="auto"/>
        <w:tblLook w:val="04A0" w:firstRow="1" w:lastRow="0" w:firstColumn="1" w:lastColumn="0" w:noHBand="0" w:noVBand="1"/>
      </w:tblPr>
      <w:tblGrid>
        <w:gridCol w:w="9854"/>
      </w:tblGrid>
      <w:tr w:rsidR="000A711E" w14:paraId="0E5AB6D3" w14:textId="77777777" w:rsidTr="000A711E">
        <w:tc>
          <w:tcPr>
            <w:tcW w:w="9854" w:type="dxa"/>
          </w:tcPr>
          <w:p w14:paraId="49246ACF" w14:textId="77777777" w:rsidR="000A711E" w:rsidRPr="0093203F" w:rsidRDefault="000A711E" w:rsidP="00A405C1">
            <w:pPr>
              <w:numPr>
                <w:ilvl w:val="0"/>
                <w:numId w:val="18"/>
              </w:numPr>
              <w:spacing w:after="180"/>
              <w:rPr>
                <w:rFonts w:eastAsia="Malgun Gothic"/>
                <w:lang w:eastAsia="ko-KR"/>
              </w:rPr>
            </w:pPr>
            <w:r w:rsidRPr="0093203F">
              <w:rPr>
                <w:rFonts w:eastAsia="Malgun Gothic" w:hint="eastAsia"/>
                <w:lang w:eastAsia="ko-KR"/>
              </w:rPr>
              <w:t xml:space="preserve">Pedestrian UE dropping using equally spaced along the sidewalk with a fixed inter-pedestrian X m dropped </w:t>
            </w:r>
          </w:p>
          <w:p w14:paraId="15225CD8" w14:textId="77777777" w:rsidR="000A711E" w:rsidRPr="0093203F" w:rsidRDefault="000A711E" w:rsidP="00A405C1">
            <w:pPr>
              <w:numPr>
                <w:ilvl w:val="1"/>
                <w:numId w:val="18"/>
              </w:numPr>
              <w:spacing w:after="180"/>
              <w:rPr>
                <w:rFonts w:eastAsia="Malgun Gothic"/>
                <w:lang w:eastAsia="ko-KR"/>
              </w:rPr>
            </w:pPr>
            <w:r w:rsidRPr="0093203F">
              <w:rPr>
                <w:rFonts w:eastAsia="Malgun Gothic" w:hint="eastAsia"/>
                <w:lang w:eastAsia="ko-KR"/>
              </w:rPr>
              <w:t>Total number of pedestrian UEs is 500</w:t>
            </w:r>
          </w:p>
          <w:p w14:paraId="6250958C" w14:textId="77777777" w:rsidR="000A711E" w:rsidRPr="0093203F" w:rsidRDefault="000A711E" w:rsidP="00A405C1">
            <w:pPr>
              <w:numPr>
                <w:ilvl w:val="1"/>
                <w:numId w:val="18"/>
              </w:numPr>
              <w:spacing w:after="180"/>
              <w:rPr>
                <w:rFonts w:eastAsia="Malgun Gothic"/>
                <w:lang w:eastAsia="ko-KR"/>
              </w:rPr>
            </w:pPr>
            <w:r w:rsidRPr="0093203F">
              <w:rPr>
                <w:rFonts w:eastAsia="Malgun Gothic" w:hint="eastAsia"/>
                <w:lang w:eastAsia="ko-KR"/>
              </w:rPr>
              <w:t>Pedestrian UE is in the middle of the sidewalk</w:t>
            </w:r>
          </w:p>
          <w:p w14:paraId="4885F5D9" w14:textId="77777777" w:rsidR="000A711E" w:rsidRPr="00501523" w:rsidRDefault="000A711E" w:rsidP="00A405C1">
            <w:pPr>
              <w:numPr>
                <w:ilvl w:val="1"/>
                <w:numId w:val="18"/>
              </w:numPr>
              <w:spacing w:after="180"/>
              <w:rPr>
                <w:rFonts w:eastAsia="Malgun Gothic"/>
                <w:lang w:eastAsia="ko-KR"/>
              </w:rPr>
            </w:pPr>
            <w:r w:rsidRPr="00501523">
              <w:rPr>
                <w:rFonts w:eastAsia="Malgun Gothic"/>
                <w:lang w:eastAsia="ko-KR"/>
              </w:rPr>
              <w:t xml:space="preserve">The inter-pedestrian UE distance (m) </w:t>
            </w:r>
            <w:r>
              <w:rPr>
                <w:rFonts w:eastAsia="Malgun Gothic" w:hint="eastAsia"/>
                <w:lang w:eastAsia="ko-KR"/>
              </w:rPr>
              <w:t xml:space="preserve">(i.e., X) </w:t>
            </w:r>
            <w:r w:rsidRPr="00501523">
              <w:rPr>
                <w:rFonts w:eastAsia="Malgun Gothic"/>
                <w:lang w:eastAsia="ko-KR"/>
              </w:rPr>
              <w:t xml:space="preserve">is calculated by ‘A/500’, where ‘A’ is the total length of sidewalk where the </w:t>
            </w:r>
            <w:r>
              <w:rPr>
                <w:rFonts w:eastAsia="Malgun Gothic" w:hint="eastAsia"/>
                <w:lang w:eastAsia="ko-KR"/>
              </w:rPr>
              <w:t>p</w:t>
            </w:r>
            <w:r w:rsidRPr="00501523">
              <w:rPr>
                <w:rFonts w:eastAsia="Malgun Gothic"/>
                <w:lang w:eastAsia="ko-KR"/>
              </w:rPr>
              <w:t xml:space="preserve">edestrian UEs are dropped under the assumption of ‘N’ road grids (i.e., ‘{(250m – 17m) + (433m – 17m)} </w:t>
            </w:r>
            <w:r>
              <w:rPr>
                <w:rFonts w:eastAsia="Malgun Gothic" w:hint="eastAsia"/>
                <w:lang w:eastAsia="ko-KR"/>
              </w:rPr>
              <w:t>*</w:t>
            </w:r>
            <w:r w:rsidRPr="00501523">
              <w:rPr>
                <w:rFonts w:eastAsia="Malgun Gothic"/>
                <w:lang w:eastAsia="ko-KR"/>
              </w:rPr>
              <w:t xml:space="preserve"> 2 </w:t>
            </w:r>
            <w:r>
              <w:rPr>
                <w:rFonts w:eastAsia="Malgun Gothic" w:hint="eastAsia"/>
                <w:lang w:eastAsia="ko-KR"/>
              </w:rPr>
              <w:t>*</w:t>
            </w:r>
            <w:r w:rsidRPr="00501523">
              <w:rPr>
                <w:rFonts w:eastAsia="Malgun Gothic"/>
                <w:lang w:eastAsia="ko-KR"/>
              </w:rPr>
              <w:t xml:space="preserve"> N’). For example, if the </w:t>
            </w:r>
            <w:r>
              <w:rPr>
                <w:rFonts w:eastAsia="Malgun Gothic" w:hint="eastAsia"/>
                <w:lang w:eastAsia="ko-KR"/>
              </w:rPr>
              <w:t>p</w:t>
            </w:r>
            <w:r w:rsidRPr="00501523">
              <w:rPr>
                <w:rFonts w:eastAsia="Malgun Gothic"/>
                <w:lang w:eastAsia="ko-KR"/>
              </w:rPr>
              <w:t>edestrian UEs are dropped in ‘14’ road grids, the inter-pedestrian UE distance (m) is ‘36.344’.</w:t>
            </w:r>
          </w:p>
          <w:p w14:paraId="56356571" w14:textId="77777777" w:rsidR="000A711E" w:rsidRDefault="000A711E" w:rsidP="00A405C1">
            <w:pPr>
              <w:numPr>
                <w:ilvl w:val="2"/>
                <w:numId w:val="18"/>
              </w:numPr>
              <w:spacing w:after="180"/>
              <w:rPr>
                <w:rFonts w:eastAsia="Malgun Gothic"/>
                <w:lang w:eastAsia="ko-KR"/>
              </w:rPr>
            </w:pPr>
            <w:r w:rsidRPr="00501523">
              <w:rPr>
                <w:rFonts w:eastAsia="Malgun Gothic"/>
                <w:lang w:eastAsia="ko-KR"/>
              </w:rPr>
              <w:t>Companies should explain how many road grids (i.e., ‘N”) are assumed in the evaluation.</w:t>
            </w:r>
          </w:p>
          <w:p w14:paraId="631DEEB0" w14:textId="38F76ACD" w:rsidR="000A711E" w:rsidRPr="00120D81" w:rsidRDefault="000A711E" w:rsidP="00A405C1">
            <w:pPr>
              <w:numPr>
                <w:ilvl w:val="0"/>
                <w:numId w:val="18"/>
              </w:numPr>
              <w:spacing w:after="180"/>
              <w:rPr>
                <w:rFonts w:eastAsia="Malgun Gothic"/>
                <w:lang w:eastAsia="ko-KR"/>
              </w:rPr>
            </w:pPr>
            <w:r w:rsidRPr="00265782">
              <w:rPr>
                <w:rFonts w:eastAsia="Malgun Gothic"/>
                <w:lang w:eastAsia="ko-KR"/>
              </w:rPr>
              <w:t>Pedestrian UE speed is 3 km/h</w:t>
            </w:r>
          </w:p>
        </w:tc>
      </w:tr>
    </w:tbl>
    <w:p w14:paraId="375D8B78" w14:textId="7DE6CBBE" w:rsidR="00B43786" w:rsidRDefault="00B43786" w:rsidP="00B43786">
      <w:pPr>
        <w:spacing w:beforeLines="50" w:before="120" w:after="120"/>
        <w:jc w:val="both"/>
        <w:rPr>
          <w:rFonts w:eastAsiaTheme="minorEastAsia"/>
          <w:b/>
          <w:lang w:eastAsia="zh-CN"/>
        </w:rPr>
      </w:pPr>
      <w:r w:rsidRPr="007C0485">
        <w:rPr>
          <w:rFonts w:eastAsiaTheme="minorEastAsia"/>
          <w:b/>
          <w:lang w:eastAsia="zh-CN"/>
        </w:rPr>
        <w:lastRenderedPageBreak/>
        <w:t>Proposal 3</w:t>
      </w:r>
      <w:r w:rsidRPr="007C0485">
        <w:rPr>
          <w:rFonts w:eastAsiaTheme="minorEastAsia" w:hint="eastAsia"/>
          <w:b/>
          <w:lang w:eastAsia="zh-CN"/>
        </w:rPr>
        <w:t>:</w:t>
      </w:r>
      <w:r>
        <w:rPr>
          <w:rFonts w:eastAsiaTheme="minorEastAsia"/>
          <w:b/>
          <w:lang w:eastAsia="zh-CN"/>
        </w:rPr>
        <w:t xml:space="preserve"> </w:t>
      </w:r>
      <w:r>
        <w:rPr>
          <w:rFonts w:eastAsiaTheme="minorEastAsia" w:hint="eastAsia"/>
          <w:b/>
          <w:lang w:eastAsia="zh-CN"/>
        </w:rPr>
        <w:t>Urban</w:t>
      </w:r>
      <w:r>
        <w:rPr>
          <w:rFonts w:eastAsiaTheme="minorEastAsia"/>
          <w:b/>
          <w:lang w:eastAsia="zh-CN"/>
        </w:rPr>
        <w:t xml:space="preserve"> scenario </w:t>
      </w:r>
      <w:r>
        <w:rPr>
          <w:rFonts w:eastAsiaTheme="minorEastAsia" w:hint="eastAsia"/>
          <w:b/>
          <w:lang w:eastAsia="zh-CN"/>
        </w:rPr>
        <w:t>in</w:t>
      </w:r>
      <w:r>
        <w:rPr>
          <w:rFonts w:eastAsiaTheme="minorEastAsia"/>
          <w:b/>
          <w:lang w:eastAsia="zh-CN"/>
        </w:rPr>
        <w:t xml:space="preserve"> TR 37.885</w:t>
      </w:r>
      <w:r w:rsidRPr="007C0485">
        <w:rPr>
          <w:rFonts w:eastAsiaTheme="minorEastAsia"/>
          <w:b/>
          <w:lang w:eastAsia="zh-CN"/>
        </w:rPr>
        <w:t xml:space="preserve"> can be treated as </w:t>
      </w:r>
      <w:r w:rsidR="00951258">
        <w:rPr>
          <w:rFonts w:eastAsiaTheme="minorEastAsia"/>
          <w:b/>
          <w:lang w:eastAsia="zh-CN"/>
        </w:rPr>
        <w:t>a</w:t>
      </w:r>
      <w:r w:rsidRPr="007C0485">
        <w:rPr>
          <w:rFonts w:eastAsiaTheme="minorEastAsia"/>
          <w:b/>
          <w:lang w:eastAsia="zh-CN"/>
        </w:rPr>
        <w:t xml:space="preserve"> starting point for </w:t>
      </w:r>
      <w:r>
        <w:rPr>
          <w:rFonts w:eastAsiaTheme="minorEastAsia"/>
          <w:b/>
          <w:lang w:eastAsia="zh-CN"/>
        </w:rPr>
        <w:t>human</w:t>
      </w:r>
      <w:r w:rsidRPr="007C0485">
        <w:rPr>
          <w:rFonts w:eastAsiaTheme="minorEastAsia"/>
          <w:b/>
          <w:lang w:eastAsia="zh-CN"/>
        </w:rPr>
        <w:t xml:space="preserve"> modelling </w:t>
      </w:r>
      <w:r>
        <w:rPr>
          <w:rFonts w:eastAsiaTheme="minorEastAsia"/>
          <w:b/>
          <w:lang w:eastAsia="zh-CN"/>
        </w:rPr>
        <w:t>in Rel-19 ISAC.</w:t>
      </w:r>
    </w:p>
    <w:p w14:paraId="53A69B44" w14:textId="3496754C" w:rsidR="000A711E" w:rsidRDefault="00B43786" w:rsidP="00A405C1">
      <w:pPr>
        <w:pStyle w:val="af6"/>
        <w:numPr>
          <w:ilvl w:val="0"/>
          <w:numId w:val="11"/>
        </w:numPr>
        <w:spacing w:beforeLines="50" w:before="120" w:after="120"/>
        <w:ind w:firstLineChars="0"/>
        <w:jc w:val="both"/>
        <w:rPr>
          <w:rFonts w:eastAsiaTheme="minorEastAsia"/>
          <w:b/>
          <w:lang w:eastAsia="zh-CN"/>
        </w:rPr>
      </w:pPr>
      <w:r>
        <w:rPr>
          <w:rFonts w:eastAsiaTheme="minorEastAsia"/>
          <w:b/>
          <w:lang w:eastAsia="zh-CN"/>
        </w:rPr>
        <w:t>I</w:t>
      </w:r>
      <w:r>
        <w:rPr>
          <w:rFonts w:eastAsiaTheme="minorEastAsia" w:hint="eastAsia"/>
          <w:b/>
          <w:lang w:eastAsia="zh-CN"/>
        </w:rPr>
        <w:t>t</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preferred to update the density of pedestrian/human to a lower level.</w:t>
      </w:r>
    </w:p>
    <w:p w14:paraId="0B1EB0AA" w14:textId="77777777" w:rsidR="00375DE3" w:rsidRPr="00375DE3" w:rsidRDefault="00375DE3" w:rsidP="00375DE3">
      <w:pPr>
        <w:spacing w:beforeLines="50" w:before="120" w:after="120"/>
        <w:jc w:val="both"/>
        <w:rPr>
          <w:rFonts w:eastAsiaTheme="minorEastAsia" w:hint="eastAsia"/>
          <w:b/>
          <w:lang w:eastAsia="zh-CN"/>
        </w:rPr>
      </w:pPr>
    </w:p>
    <w:p w14:paraId="73E2696E" w14:textId="3F0C87E5" w:rsidR="00B17062" w:rsidRDefault="003B1956" w:rsidP="00120D81">
      <w:pPr>
        <w:pStyle w:val="2"/>
        <w:spacing w:before="120"/>
        <w:ind w:left="578" w:hanging="578"/>
        <w:rPr>
          <w:rFonts w:eastAsiaTheme="minorEastAsia"/>
          <w:lang w:val="en-US"/>
        </w:rPr>
      </w:pPr>
      <w:r w:rsidRPr="003B1956">
        <w:rPr>
          <w:rFonts w:eastAsiaTheme="minorEastAsia"/>
          <w:lang w:val="en-US"/>
        </w:rPr>
        <w:t>Automotive vehicles</w:t>
      </w:r>
    </w:p>
    <w:p w14:paraId="5D003950" w14:textId="41C263D5" w:rsidR="00CC2965" w:rsidRPr="00CC2965" w:rsidRDefault="00D0514D" w:rsidP="00EB2C70">
      <w:pPr>
        <w:spacing w:beforeLines="50" w:before="120" w:after="120"/>
        <w:jc w:val="both"/>
        <w:rPr>
          <w:rFonts w:eastAsiaTheme="minorEastAsia"/>
          <w:lang w:eastAsia="zh-CN"/>
        </w:rPr>
      </w:pPr>
      <w:r>
        <w:rPr>
          <w:rFonts w:eastAsiaTheme="minorEastAsia"/>
          <w:lang w:eastAsia="zh-CN"/>
        </w:rPr>
        <w:t xml:space="preserve">To enable “smart vehicle” and “intelligent road”, more sensing devices are equipped in vehicles or </w:t>
      </w:r>
      <w:r w:rsidR="00F428B1">
        <w:rPr>
          <w:rFonts w:eastAsiaTheme="minorEastAsia"/>
          <w:lang w:eastAsia="zh-CN"/>
        </w:rPr>
        <w:t xml:space="preserve">at </w:t>
      </w:r>
      <w:r>
        <w:rPr>
          <w:rFonts w:eastAsiaTheme="minorEastAsia"/>
          <w:lang w:eastAsia="zh-CN"/>
        </w:rPr>
        <w:t xml:space="preserve">roadside infrastructure to obtain information, such as location, speed and driving maneuver. </w:t>
      </w:r>
      <w:r w:rsidR="00FB7697">
        <w:rPr>
          <w:rFonts w:eastAsiaTheme="minorEastAsia"/>
          <w:lang w:eastAsia="zh-CN"/>
        </w:rPr>
        <w:t>Currently,</w:t>
      </w:r>
      <w:r w:rsidR="00B24490">
        <w:rPr>
          <w:rFonts w:eastAsiaTheme="minorEastAsia"/>
          <w:lang w:eastAsia="zh-CN"/>
        </w:rPr>
        <w:t xml:space="preserve"> t</w:t>
      </w:r>
      <w:r>
        <w:rPr>
          <w:rFonts w:eastAsiaTheme="minorEastAsia"/>
          <w:lang w:eastAsia="zh-CN"/>
        </w:rPr>
        <w:t xml:space="preserve">he development tendency is </w:t>
      </w:r>
      <w:r w:rsidR="006144FE">
        <w:rPr>
          <w:rFonts w:eastAsiaTheme="minorEastAsia"/>
          <w:lang w:eastAsia="zh-CN"/>
        </w:rPr>
        <w:t xml:space="preserve">that </w:t>
      </w:r>
      <w:r>
        <w:rPr>
          <w:rFonts w:eastAsiaTheme="minorEastAsia"/>
          <w:lang w:eastAsia="zh-CN"/>
        </w:rPr>
        <w:t xml:space="preserve">more single-function </w:t>
      </w:r>
      <w:r w:rsidR="00AD2124">
        <w:rPr>
          <w:rFonts w:eastAsiaTheme="minorEastAsia"/>
          <w:lang w:eastAsia="zh-CN"/>
        </w:rPr>
        <w:t>devices</w:t>
      </w:r>
      <w:r w:rsidR="00D44BC4">
        <w:rPr>
          <w:rFonts w:eastAsiaTheme="minorEastAsia"/>
          <w:lang w:eastAsia="zh-CN"/>
        </w:rPr>
        <w:t>, such as camera and radar,</w:t>
      </w:r>
      <w:r w:rsidR="00AD2124">
        <w:rPr>
          <w:rFonts w:eastAsiaTheme="minorEastAsia"/>
          <w:lang w:eastAsia="zh-CN"/>
        </w:rPr>
        <w:t xml:space="preserve"> </w:t>
      </w:r>
      <w:r w:rsidR="00D44BC4">
        <w:rPr>
          <w:rFonts w:eastAsiaTheme="minorEastAsia"/>
          <w:lang w:eastAsia="zh-CN"/>
        </w:rPr>
        <w:t>are</w:t>
      </w:r>
      <w:r w:rsidR="00AD2124">
        <w:rPr>
          <w:rFonts w:eastAsiaTheme="minorEastAsia"/>
          <w:lang w:eastAsia="zh-CN"/>
        </w:rPr>
        <w:t xml:space="preserve"> equipped</w:t>
      </w:r>
      <w:r w:rsidR="00B24490">
        <w:rPr>
          <w:rFonts w:eastAsiaTheme="minorEastAsia"/>
          <w:lang w:eastAsia="zh-CN"/>
        </w:rPr>
        <w:t xml:space="preserve"> at the expense of higher cost</w:t>
      </w:r>
      <w:r w:rsidR="00AD2124">
        <w:rPr>
          <w:rFonts w:eastAsiaTheme="minorEastAsia"/>
          <w:lang w:eastAsia="zh-CN"/>
        </w:rPr>
        <w:t xml:space="preserve">. </w:t>
      </w:r>
      <w:r w:rsidR="00B24490">
        <w:rPr>
          <w:rFonts w:eastAsiaTheme="minorEastAsia"/>
          <w:lang w:eastAsia="zh-CN"/>
        </w:rPr>
        <w:t xml:space="preserve">ISAC as an emerging technology can bring the device integration gain to realize positioning, tracking or imaging. </w:t>
      </w:r>
      <w:r w:rsidR="00263AD8">
        <w:rPr>
          <w:rFonts w:eastAsiaTheme="minorEastAsia"/>
          <w:lang w:eastAsia="zh-CN"/>
        </w:rPr>
        <w:t>Both vehicle and RSU can be treated as the sensing transmitter for different applied use case</w:t>
      </w:r>
      <w:r w:rsidR="00BC593F">
        <w:rPr>
          <w:rFonts w:eastAsiaTheme="minorEastAsia"/>
          <w:lang w:eastAsia="zh-CN"/>
        </w:rPr>
        <w:t xml:space="preserve">s, such as </w:t>
      </w:r>
      <w:r w:rsidR="00263AD8">
        <w:rPr>
          <w:rFonts w:eastAsiaTheme="minorEastAsia"/>
          <w:lang w:eastAsia="zh-CN"/>
        </w:rPr>
        <w:t xml:space="preserve">the stationary RSU can </w:t>
      </w:r>
      <w:r w:rsidR="00BC593F">
        <w:rPr>
          <w:rFonts w:eastAsiaTheme="minorEastAsia"/>
          <w:lang w:eastAsia="zh-CN"/>
        </w:rPr>
        <w:t xml:space="preserve">be the sensing transmitter and receiver for use case of sensing assisted automotive maneuvering and navigation, vehicles can be the sensing transmitter and receiver for use case of vehicle sensing for ADAS. </w:t>
      </w:r>
      <w:r w:rsidR="00263AD8">
        <w:rPr>
          <w:rFonts w:eastAsiaTheme="minorEastAsia"/>
          <w:lang w:eastAsia="zh-CN"/>
        </w:rPr>
        <w:t xml:space="preserve"> </w:t>
      </w:r>
    </w:p>
    <w:p w14:paraId="67FB885F" w14:textId="51E26983" w:rsidR="00BC593F" w:rsidRDefault="00BC593F" w:rsidP="00BC593F">
      <w:pPr>
        <w:spacing w:beforeLines="50" w:before="120" w:after="120"/>
        <w:jc w:val="both"/>
        <w:rPr>
          <w:rFonts w:eastAsiaTheme="minorEastAsia"/>
          <w:lang w:eastAsia="zh-CN"/>
        </w:rPr>
      </w:pPr>
      <w:r>
        <w:rPr>
          <w:rFonts w:eastAsiaTheme="minorEastAsia"/>
          <w:lang w:eastAsia="zh-CN"/>
        </w:rPr>
        <w:t xml:space="preserve">The evaluation methodology for NR-V2X has been defined in TR 37.885 </w:t>
      </w:r>
      <w:r>
        <w:rPr>
          <w:rFonts w:eastAsiaTheme="minorEastAsia"/>
          <w:lang w:eastAsia="zh-CN"/>
        </w:rPr>
        <w:fldChar w:fldCharType="begin"/>
      </w:r>
      <w:r>
        <w:rPr>
          <w:rFonts w:eastAsiaTheme="minorEastAsia"/>
          <w:lang w:eastAsia="zh-CN"/>
        </w:rPr>
        <w:instrText xml:space="preserve"> REF _Ref157698388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Three types of vehicles have been defined and </w:t>
      </w:r>
      <w:r w:rsidR="00B865C2">
        <w:rPr>
          <w:rFonts w:eastAsiaTheme="minorEastAsia"/>
          <w:lang w:eastAsia="zh-CN"/>
        </w:rPr>
        <w:t xml:space="preserve">are </w:t>
      </w:r>
      <w:r>
        <w:rPr>
          <w:rFonts w:eastAsiaTheme="minorEastAsia"/>
          <w:lang w:eastAsia="zh-CN"/>
        </w:rPr>
        <w:t xml:space="preserve">randomly dropped along the road in highway scenario or urban scenario based on exponential random inter-UE distance with the average of the speed * 2 sec. </w:t>
      </w:r>
    </w:p>
    <w:p w14:paraId="37ABA5D7" w14:textId="77777777" w:rsidR="00BC593F" w:rsidRPr="006F58DE" w:rsidRDefault="00BC593F" w:rsidP="00A405C1">
      <w:pPr>
        <w:pStyle w:val="B1"/>
        <w:numPr>
          <w:ilvl w:val="0"/>
          <w:numId w:val="14"/>
        </w:numPr>
        <w:spacing w:after="120"/>
        <w:jc w:val="both"/>
        <w:rPr>
          <w:lang w:eastAsia="ko-KR"/>
        </w:rPr>
      </w:pPr>
      <w:r w:rsidRPr="006F58DE">
        <w:rPr>
          <w:lang w:eastAsia="ko-KR"/>
        </w:rPr>
        <w:t>Type 1 (passenger vehicle with lower antenna position): length 5 meters, width 2.0 meters, height 1.6 meters, antenna height 0.75 meters</w:t>
      </w:r>
    </w:p>
    <w:p w14:paraId="4F05F036" w14:textId="77777777" w:rsidR="00BC593F" w:rsidRPr="006F58DE" w:rsidRDefault="00BC593F" w:rsidP="00A405C1">
      <w:pPr>
        <w:pStyle w:val="B1"/>
        <w:numPr>
          <w:ilvl w:val="0"/>
          <w:numId w:val="14"/>
        </w:numPr>
        <w:spacing w:after="120"/>
        <w:jc w:val="both"/>
        <w:rPr>
          <w:lang w:eastAsia="ko-KR"/>
        </w:rPr>
      </w:pPr>
      <w:r w:rsidRPr="006F58DE">
        <w:rPr>
          <w:lang w:eastAsia="ko-KR"/>
        </w:rPr>
        <w:t>Type 2 (passenger vehicle with higher antenna position): length 5 meters, width 2.0 meters, height 1.6 meters, antenna height 1.6 meters</w:t>
      </w:r>
    </w:p>
    <w:p w14:paraId="31DD2FEB" w14:textId="77777777" w:rsidR="00BC593F" w:rsidRDefault="00BC593F" w:rsidP="00A405C1">
      <w:pPr>
        <w:pStyle w:val="B1"/>
        <w:numPr>
          <w:ilvl w:val="0"/>
          <w:numId w:val="14"/>
        </w:numPr>
        <w:spacing w:after="120"/>
        <w:jc w:val="both"/>
        <w:rPr>
          <w:lang w:eastAsia="ko-KR"/>
        </w:rPr>
      </w:pPr>
      <w:r w:rsidRPr="006F58DE">
        <w:rPr>
          <w:lang w:eastAsia="ko-KR"/>
        </w:rPr>
        <w:t>Type 3 (truck</w:t>
      </w:r>
      <w:r>
        <w:rPr>
          <w:rFonts w:hint="eastAsia"/>
          <w:lang w:eastAsia="ko-KR"/>
        </w:rPr>
        <w:t>/bus</w:t>
      </w:r>
      <w:r w:rsidRPr="006F58DE">
        <w:rPr>
          <w:lang w:eastAsia="ko-KR"/>
        </w:rPr>
        <w:t>): length 13 meters, width 2.6 meters, height 3 meters, antenna height 3 meters</w:t>
      </w:r>
    </w:p>
    <w:p w14:paraId="14CEE044" w14:textId="2FD966EB" w:rsidR="00C25396" w:rsidRDefault="00C25396" w:rsidP="00EB2C70">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rom our perspective, both the urban scenario and the highway scenario can be used, but to simplify the deployment scenario, </w:t>
      </w:r>
      <w:r w:rsidR="009845EC">
        <w:rPr>
          <w:rFonts w:eastAsiaTheme="minorEastAsia"/>
          <w:lang w:eastAsia="zh-CN"/>
        </w:rPr>
        <w:t xml:space="preserve">the </w:t>
      </w:r>
      <w:r>
        <w:rPr>
          <w:rFonts w:eastAsiaTheme="minorEastAsia"/>
          <w:lang w:eastAsia="zh-CN"/>
        </w:rPr>
        <w:t>highway scenario can be prioritized in the first release of ISAC. Furthermore, considering that the location, driving strategies or other</w:t>
      </w:r>
      <w:r w:rsidR="00817E63">
        <w:rPr>
          <w:rFonts w:eastAsiaTheme="minorEastAsia"/>
          <w:lang w:eastAsia="zh-CN"/>
        </w:rPr>
        <w:t xml:space="preserve"> sensing</w:t>
      </w:r>
      <w:r>
        <w:rPr>
          <w:rFonts w:eastAsiaTheme="minorEastAsia"/>
          <w:lang w:eastAsia="zh-CN"/>
        </w:rPr>
        <w:t xml:space="preserve"> info</w:t>
      </w:r>
      <w:r w:rsidR="00773A45">
        <w:rPr>
          <w:rFonts w:eastAsiaTheme="minorEastAsia"/>
          <w:lang w:eastAsia="zh-CN"/>
        </w:rPr>
        <w:t xml:space="preserve">rmation </w:t>
      </w:r>
      <w:r w:rsidR="009845EC">
        <w:rPr>
          <w:rFonts w:eastAsiaTheme="minorEastAsia"/>
          <w:lang w:eastAsia="zh-CN"/>
        </w:rPr>
        <w:t xml:space="preserve">may </w:t>
      </w:r>
      <w:r w:rsidR="00773A45">
        <w:rPr>
          <w:rFonts w:eastAsiaTheme="minorEastAsia"/>
          <w:lang w:eastAsia="zh-CN"/>
        </w:rPr>
        <w:t xml:space="preserve">be obtained by </w:t>
      </w:r>
      <w:r w:rsidR="008149FD">
        <w:rPr>
          <w:rFonts w:eastAsiaTheme="minorEastAsia"/>
          <w:lang w:eastAsia="zh-CN"/>
        </w:rPr>
        <w:t>existed</w:t>
      </w:r>
      <w:r>
        <w:rPr>
          <w:rFonts w:eastAsiaTheme="minorEastAsia"/>
          <w:lang w:eastAsia="zh-CN"/>
        </w:rPr>
        <w:t xml:space="preserve"> technologies, such as NR-V2X, not all </w:t>
      </w:r>
      <w:r w:rsidR="009845EC">
        <w:rPr>
          <w:rFonts w:eastAsiaTheme="minorEastAsia"/>
          <w:lang w:eastAsia="zh-CN"/>
        </w:rPr>
        <w:t xml:space="preserve">of </w:t>
      </w:r>
      <w:r>
        <w:rPr>
          <w:rFonts w:eastAsiaTheme="minorEastAsia"/>
          <w:lang w:eastAsia="zh-CN"/>
        </w:rPr>
        <w:t>the vehicles are needed to be detected</w:t>
      </w:r>
      <w:r w:rsidR="00EC1BE3">
        <w:rPr>
          <w:rFonts w:eastAsiaTheme="minorEastAsia"/>
          <w:lang w:eastAsia="zh-CN"/>
        </w:rPr>
        <w:t xml:space="preserve"> by ISAC</w:t>
      </w:r>
      <w:r>
        <w:rPr>
          <w:rFonts w:eastAsiaTheme="minorEastAsia"/>
          <w:lang w:eastAsia="zh-CN"/>
        </w:rPr>
        <w:t xml:space="preserve">. Thus, it is preferred to introduce </w:t>
      </w:r>
      <w:r w:rsidR="00C32C2F">
        <w:rPr>
          <w:rFonts w:eastAsiaTheme="minorEastAsia"/>
          <w:lang w:eastAsia="zh-CN"/>
        </w:rPr>
        <w:t>N target vehicles</w:t>
      </w:r>
      <w:r>
        <w:rPr>
          <w:rFonts w:eastAsiaTheme="minorEastAsia"/>
          <w:lang w:eastAsia="zh-CN"/>
        </w:rPr>
        <w:t xml:space="preserve"> to i</w:t>
      </w:r>
      <w:r w:rsidR="00FB46EE">
        <w:rPr>
          <w:rFonts w:eastAsiaTheme="minorEastAsia"/>
          <w:lang w:eastAsia="zh-CN"/>
        </w:rPr>
        <w:t>ndicate the vehicles that need</w:t>
      </w:r>
      <w:r>
        <w:rPr>
          <w:rFonts w:eastAsiaTheme="minorEastAsia"/>
          <w:lang w:eastAsia="zh-CN"/>
        </w:rPr>
        <w:t xml:space="preserve"> to be detected</w:t>
      </w:r>
      <w:r w:rsidR="001143BC">
        <w:rPr>
          <w:rFonts w:eastAsiaTheme="minorEastAsia"/>
          <w:lang w:eastAsia="zh-CN"/>
        </w:rPr>
        <w:t xml:space="preserve"> or tracked</w:t>
      </w:r>
      <w:r>
        <w:rPr>
          <w:rFonts w:eastAsiaTheme="minorEastAsia"/>
          <w:lang w:eastAsia="zh-CN"/>
        </w:rPr>
        <w:t>.</w:t>
      </w:r>
    </w:p>
    <w:p w14:paraId="1CA2DCC4" w14:textId="1011E682" w:rsidR="00156EC9" w:rsidRDefault="00156EC9" w:rsidP="00156EC9">
      <w:pPr>
        <w:spacing w:beforeLines="50" w:before="120" w:after="120"/>
        <w:jc w:val="both"/>
        <w:rPr>
          <w:rFonts w:eastAsiaTheme="minorEastAsia"/>
          <w:lang w:eastAsia="zh-CN"/>
        </w:rPr>
      </w:pPr>
      <w:r>
        <w:rPr>
          <w:rFonts w:eastAsiaTheme="minorEastAsia"/>
          <w:lang w:eastAsia="zh-CN"/>
        </w:rPr>
        <w:t xml:space="preserve">Besides, BS and UE-type RSU are </w:t>
      </w:r>
      <w:r w:rsidR="00BB2729">
        <w:rPr>
          <w:rFonts w:eastAsiaTheme="minorEastAsia"/>
          <w:lang w:eastAsia="zh-CN"/>
        </w:rPr>
        <w:t xml:space="preserve">also </w:t>
      </w:r>
      <w:r w:rsidR="0077269D">
        <w:rPr>
          <w:rFonts w:eastAsiaTheme="minorEastAsia"/>
          <w:lang w:eastAsia="zh-CN"/>
        </w:rPr>
        <w:t>supported in V2X scenario</w:t>
      </w:r>
      <w:r>
        <w:rPr>
          <w:rFonts w:eastAsiaTheme="minorEastAsia"/>
          <w:lang w:eastAsia="zh-CN"/>
        </w:rPr>
        <w:t xml:space="preserve">. To improve the positioning accuracy, the dropping model </w:t>
      </w:r>
      <w:r w:rsidR="00362EA4">
        <w:rPr>
          <w:rFonts w:eastAsiaTheme="minorEastAsia"/>
          <w:lang w:eastAsia="zh-CN"/>
        </w:rPr>
        <w:t>of</w:t>
      </w:r>
      <w:r>
        <w:rPr>
          <w:rFonts w:eastAsiaTheme="minorEastAsia"/>
          <w:lang w:eastAsia="zh-CN"/>
        </w:rPr>
        <w:t xml:space="preserve"> RSU in Rel-18 NR </w:t>
      </w:r>
      <w:r w:rsidR="00A249DF">
        <w:rPr>
          <w:rFonts w:eastAsiaTheme="minorEastAsia"/>
          <w:lang w:eastAsia="zh-CN"/>
        </w:rPr>
        <w:t>sidelink</w:t>
      </w:r>
      <w:r>
        <w:rPr>
          <w:rFonts w:eastAsiaTheme="minorEastAsia"/>
          <w:lang w:eastAsia="zh-CN"/>
        </w:rPr>
        <w:t xml:space="preserve"> positioning can be reused where RSUs are uniformly dropped on both sides of the road</w:t>
      </w:r>
      <w:r w:rsidR="00F82763">
        <w:rPr>
          <w:rFonts w:eastAsiaTheme="minorEastAsia"/>
          <w:lang w:eastAsia="zh-CN"/>
        </w:rPr>
        <w:t xml:space="preserve"> and the distance between two adjacent RSUs are 200m</w:t>
      </w:r>
      <w:r>
        <w:rPr>
          <w:rFonts w:eastAsiaTheme="minorEastAsia"/>
          <w:lang w:eastAsia="zh-CN"/>
        </w:rPr>
        <w:t>. The p</w:t>
      </w:r>
      <w:r w:rsidR="00D21AD6">
        <w:rPr>
          <w:rFonts w:eastAsiaTheme="minorEastAsia"/>
          <w:lang w:eastAsia="zh-CN"/>
        </w:rPr>
        <w:t>arameters of road configuration and</w:t>
      </w:r>
      <w:r>
        <w:rPr>
          <w:rFonts w:eastAsiaTheme="minorEastAsia"/>
          <w:lang w:eastAsia="zh-CN"/>
        </w:rPr>
        <w:t xml:space="preserve"> veh</w:t>
      </w:r>
      <w:r w:rsidR="00D21AD6">
        <w:rPr>
          <w:rFonts w:eastAsiaTheme="minorEastAsia"/>
          <w:lang w:eastAsia="zh-CN"/>
        </w:rPr>
        <w:t xml:space="preserve">icle UE </w:t>
      </w:r>
      <w:r>
        <w:rPr>
          <w:rFonts w:eastAsiaTheme="minorEastAsia"/>
          <w:lang w:eastAsia="zh-CN"/>
        </w:rPr>
        <w:t xml:space="preserve">can be found in </w:t>
      </w:r>
      <w:r>
        <w:rPr>
          <w:rFonts w:eastAsiaTheme="minorEastAsia" w:hint="eastAsia"/>
          <w:lang w:eastAsia="zh-CN"/>
        </w:rPr>
        <w:t>the</w:t>
      </w:r>
      <w:r>
        <w:rPr>
          <w:rFonts w:eastAsiaTheme="minorEastAsia"/>
          <w:lang w:eastAsia="zh-CN"/>
        </w:rPr>
        <w:t xml:space="preserve"> following Table 4. A typical sensing scenario for automotive vehicles is given in Figure 1.</w:t>
      </w:r>
    </w:p>
    <w:p w14:paraId="528F3C47" w14:textId="623CFA13" w:rsidR="00156EC9" w:rsidRPr="00C25396" w:rsidRDefault="00156EC9" w:rsidP="00156EC9">
      <w:pPr>
        <w:spacing w:beforeLines="50" w:before="120" w:after="120"/>
        <w:jc w:val="center"/>
        <w:rPr>
          <w:rFonts w:eastAsiaTheme="minorEastAsia"/>
          <w:lang w:val="en-GB" w:eastAsia="zh-CN"/>
        </w:rPr>
      </w:pPr>
      <w:r w:rsidRPr="005C3394">
        <w:t xml:space="preserve">Table </w:t>
      </w:r>
      <w:r w:rsidR="00EF262A">
        <w:fldChar w:fldCharType="begin"/>
      </w:r>
      <w:r w:rsidR="00EF262A">
        <w:instrText xml:space="preserve"> SEQ Table \* ARABIC </w:instrText>
      </w:r>
      <w:r w:rsidR="00EF262A">
        <w:fldChar w:fldCharType="separate"/>
      </w:r>
      <w:r w:rsidR="00D92981">
        <w:rPr>
          <w:noProof/>
        </w:rPr>
        <w:t>4</w:t>
      </w:r>
      <w:r w:rsidR="00EF262A">
        <w:rPr>
          <w:noProof/>
        </w:rPr>
        <w:fldChar w:fldCharType="end"/>
      </w:r>
      <w:r w:rsidRPr="005C3394">
        <w:t xml:space="preserve">: </w:t>
      </w:r>
      <w:r>
        <w:t>V2X scenario parameters</w:t>
      </w:r>
      <w:r w:rsidR="00CA4170">
        <w:t xml:space="preserve"> in TR 37.885</w:t>
      </w:r>
    </w:p>
    <w:tbl>
      <w:tblPr>
        <w:tblStyle w:val="af5"/>
        <w:tblW w:w="0" w:type="auto"/>
        <w:tblLook w:val="04A0" w:firstRow="1" w:lastRow="0" w:firstColumn="1" w:lastColumn="0" w:noHBand="0" w:noVBand="1"/>
      </w:tblPr>
      <w:tblGrid>
        <w:gridCol w:w="3284"/>
        <w:gridCol w:w="3285"/>
        <w:gridCol w:w="3285"/>
      </w:tblGrid>
      <w:tr w:rsidR="00156EC9" w14:paraId="5CD3F21F" w14:textId="77777777" w:rsidTr="001F4FFD">
        <w:tc>
          <w:tcPr>
            <w:tcW w:w="3284" w:type="dxa"/>
            <w:shd w:val="clear" w:color="auto" w:fill="DBE5F1" w:themeFill="accent1" w:themeFillTint="33"/>
          </w:tcPr>
          <w:p w14:paraId="5C0863A1" w14:textId="77777777" w:rsidR="00156EC9" w:rsidRPr="00C25396" w:rsidRDefault="00156EC9" w:rsidP="001F4FFD">
            <w:pPr>
              <w:jc w:val="both"/>
              <w:rPr>
                <w:rFonts w:eastAsiaTheme="minorEastAsia"/>
                <w:b/>
                <w:lang w:eastAsia="zh-CN"/>
              </w:rPr>
            </w:pPr>
            <w:r w:rsidRPr="00C25396">
              <w:rPr>
                <w:rFonts w:eastAsiaTheme="minorEastAsia" w:hint="eastAsia"/>
                <w:b/>
                <w:lang w:eastAsia="zh-CN"/>
              </w:rPr>
              <w:t>P</w:t>
            </w:r>
            <w:r w:rsidRPr="00C25396">
              <w:rPr>
                <w:rFonts w:eastAsiaTheme="minorEastAsia"/>
                <w:b/>
                <w:lang w:eastAsia="zh-CN"/>
              </w:rPr>
              <w:t>arameters</w:t>
            </w:r>
          </w:p>
        </w:tc>
        <w:tc>
          <w:tcPr>
            <w:tcW w:w="3285" w:type="dxa"/>
            <w:shd w:val="clear" w:color="auto" w:fill="DBE5F1" w:themeFill="accent1" w:themeFillTint="33"/>
          </w:tcPr>
          <w:p w14:paraId="48E310A6" w14:textId="77777777" w:rsidR="00156EC9" w:rsidRPr="00C25396" w:rsidRDefault="00156EC9" w:rsidP="001F4FFD">
            <w:pPr>
              <w:jc w:val="both"/>
              <w:rPr>
                <w:rFonts w:eastAsiaTheme="minorEastAsia"/>
                <w:b/>
                <w:lang w:eastAsia="zh-CN"/>
              </w:rPr>
            </w:pPr>
            <w:r w:rsidRPr="00C25396">
              <w:rPr>
                <w:rFonts w:eastAsiaTheme="minorEastAsia"/>
                <w:b/>
                <w:lang w:eastAsia="zh-CN"/>
              </w:rPr>
              <w:t>Urban</w:t>
            </w:r>
          </w:p>
        </w:tc>
        <w:tc>
          <w:tcPr>
            <w:tcW w:w="3285" w:type="dxa"/>
            <w:shd w:val="clear" w:color="auto" w:fill="DBE5F1" w:themeFill="accent1" w:themeFillTint="33"/>
          </w:tcPr>
          <w:p w14:paraId="4A027F21" w14:textId="77777777" w:rsidR="00156EC9" w:rsidRPr="00C25396" w:rsidRDefault="00156EC9" w:rsidP="001F4FFD">
            <w:pPr>
              <w:jc w:val="both"/>
              <w:rPr>
                <w:rFonts w:eastAsiaTheme="minorEastAsia"/>
                <w:b/>
                <w:lang w:eastAsia="zh-CN"/>
              </w:rPr>
            </w:pPr>
            <w:r w:rsidRPr="00C25396">
              <w:rPr>
                <w:rFonts w:eastAsiaTheme="minorEastAsia" w:hint="eastAsia"/>
                <w:b/>
                <w:lang w:eastAsia="zh-CN"/>
              </w:rPr>
              <w:t>H</w:t>
            </w:r>
            <w:r w:rsidRPr="00C25396">
              <w:rPr>
                <w:rFonts w:eastAsiaTheme="minorEastAsia"/>
                <w:b/>
                <w:lang w:eastAsia="zh-CN"/>
              </w:rPr>
              <w:t>ighway</w:t>
            </w:r>
          </w:p>
        </w:tc>
      </w:tr>
      <w:tr w:rsidR="00156EC9" w14:paraId="76969A02" w14:textId="77777777" w:rsidTr="001F4FFD">
        <w:tc>
          <w:tcPr>
            <w:tcW w:w="3284" w:type="dxa"/>
          </w:tcPr>
          <w:p w14:paraId="49FC86FF" w14:textId="77777777" w:rsidR="00156EC9" w:rsidRDefault="00156EC9" w:rsidP="001F4FFD">
            <w:pPr>
              <w:jc w:val="both"/>
              <w:rPr>
                <w:rFonts w:eastAsiaTheme="minorEastAsia"/>
                <w:lang w:eastAsia="zh-CN"/>
              </w:rPr>
            </w:pPr>
            <w:r>
              <w:rPr>
                <w:rFonts w:eastAsiaTheme="minorEastAsia" w:hint="eastAsia"/>
                <w:lang w:eastAsia="zh-CN"/>
              </w:rPr>
              <w:t>N</w:t>
            </w:r>
            <w:r>
              <w:rPr>
                <w:rFonts w:eastAsiaTheme="minorEastAsia"/>
                <w:lang w:eastAsia="zh-CN"/>
              </w:rPr>
              <w:t>umber of lanes</w:t>
            </w:r>
          </w:p>
        </w:tc>
        <w:tc>
          <w:tcPr>
            <w:tcW w:w="3285" w:type="dxa"/>
          </w:tcPr>
          <w:p w14:paraId="77D3C883" w14:textId="77777777" w:rsidR="00156EC9" w:rsidRDefault="00156EC9" w:rsidP="001F4FFD">
            <w:pPr>
              <w:jc w:val="both"/>
              <w:rPr>
                <w:rFonts w:eastAsiaTheme="minorEastAsia"/>
                <w:lang w:eastAsia="zh-CN"/>
              </w:rPr>
            </w:pPr>
            <w:r>
              <w:rPr>
                <w:rFonts w:eastAsiaTheme="minorEastAsia" w:hint="eastAsia"/>
                <w:lang w:eastAsia="zh-CN"/>
              </w:rPr>
              <w:t>2</w:t>
            </w:r>
            <w:r>
              <w:rPr>
                <w:rFonts w:eastAsiaTheme="minorEastAsia"/>
                <w:lang w:eastAsia="zh-CN"/>
              </w:rPr>
              <w:t xml:space="preserve"> in each direction</w:t>
            </w:r>
          </w:p>
        </w:tc>
        <w:tc>
          <w:tcPr>
            <w:tcW w:w="3285" w:type="dxa"/>
          </w:tcPr>
          <w:p w14:paraId="12C04EAA" w14:textId="77777777" w:rsidR="00156EC9" w:rsidRPr="00C25396" w:rsidRDefault="00156EC9" w:rsidP="001F4FFD">
            <w:pPr>
              <w:jc w:val="both"/>
              <w:rPr>
                <w:rFonts w:eastAsiaTheme="minorEastAsia"/>
                <w:lang w:eastAsia="zh-CN"/>
              </w:rPr>
            </w:pPr>
            <w:r>
              <w:rPr>
                <w:rFonts w:eastAsiaTheme="minorEastAsia" w:hint="eastAsia"/>
                <w:lang w:eastAsia="zh-CN"/>
              </w:rPr>
              <w:t>3</w:t>
            </w:r>
            <w:r>
              <w:rPr>
                <w:rFonts w:eastAsiaTheme="minorEastAsia"/>
                <w:lang w:eastAsia="zh-CN"/>
              </w:rPr>
              <w:t xml:space="preserve"> in each direction</w:t>
            </w:r>
          </w:p>
        </w:tc>
      </w:tr>
      <w:tr w:rsidR="00156EC9" w14:paraId="610F2AA3" w14:textId="77777777" w:rsidTr="001F4FFD">
        <w:tc>
          <w:tcPr>
            <w:tcW w:w="3284" w:type="dxa"/>
          </w:tcPr>
          <w:p w14:paraId="0A9F3F28" w14:textId="77777777" w:rsidR="00156EC9" w:rsidRDefault="00156EC9" w:rsidP="001F4FFD">
            <w:pPr>
              <w:jc w:val="both"/>
              <w:rPr>
                <w:rFonts w:eastAsiaTheme="minorEastAsia"/>
                <w:lang w:eastAsia="zh-CN"/>
              </w:rPr>
            </w:pPr>
            <w:r>
              <w:rPr>
                <w:rFonts w:eastAsiaTheme="minorEastAsia" w:hint="eastAsia"/>
                <w:lang w:eastAsia="zh-CN"/>
              </w:rPr>
              <w:t>L</w:t>
            </w:r>
            <w:r>
              <w:rPr>
                <w:rFonts w:eastAsiaTheme="minorEastAsia"/>
                <w:lang w:eastAsia="zh-CN"/>
              </w:rPr>
              <w:t>ane width</w:t>
            </w:r>
          </w:p>
        </w:tc>
        <w:tc>
          <w:tcPr>
            <w:tcW w:w="3285" w:type="dxa"/>
          </w:tcPr>
          <w:p w14:paraId="1A46A1E6" w14:textId="77777777" w:rsidR="00156EC9" w:rsidRDefault="00156EC9" w:rsidP="001F4FFD">
            <w:pPr>
              <w:jc w:val="both"/>
              <w:rPr>
                <w:rFonts w:eastAsiaTheme="minorEastAsia"/>
                <w:lang w:eastAsia="zh-CN"/>
              </w:rPr>
            </w:pPr>
            <w:r>
              <w:rPr>
                <w:rFonts w:eastAsiaTheme="minorEastAsia" w:hint="eastAsia"/>
                <w:lang w:eastAsia="zh-CN"/>
              </w:rPr>
              <w:t>3</w:t>
            </w:r>
            <w:r>
              <w:rPr>
                <w:rFonts w:eastAsiaTheme="minorEastAsia"/>
                <w:lang w:eastAsia="zh-CN"/>
              </w:rPr>
              <w:t>.5m</w:t>
            </w:r>
          </w:p>
        </w:tc>
        <w:tc>
          <w:tcPr>
            <w:tcW w:w="3285" w:type="dxa"/>
          </w:tcPr>
          <w:p w14:paraId="22BDA928" w14:textId="77777777" w:rsidR="00156EC9" w:rsidRDefault="00156EC9" w:rsidP="001F4FFD">
            <w:pPr>
              <w:jc w:val="both"/>
              <w:rPr>
                <w:rFonts w:eastAsiaTheme="minorEastAsia"/>
                <w:lang w:eastAsia="zh-CN"/>
              </w:rPr>
            </w:pPr>
            <w:r>
              <w:rPr>
                <w:rFonts w:eastAsiaTheme="minorEastAsia" w:hint="eastAsia"/>
                <w:lang w:eastAsia="zh-CN"/>
              </w:rPr>
              <w:t>4</w:t>
            </w:r>
            <w:r>
              <w:rPr>
                <w:rFonts w:eastAsiaTheme="minorEastAsia"/>
                <w:lang w:eastAsia="zh-CN"/>
              </w:rPr>
              <w:t>m</w:t>
            </w:r>
          </w:p>
        </w:tc>
      </w:tr>
      <w:tr w:rsidR="00156EC9" w14:paraId="49C45002" w14:textId="77777777" w:rsidTr="001F4FFD">
        <w:tc>
          <w:tcPr>
            <w:tcW w:w="3284" w:type="dxa"/>
          </w:tcPr>
          <w:p w14:paraId="1DE39784" w14:textId="77777777" w:rsidR="00156EC9" w:rsidRDefault="00156EC9" w:rsidP="001F4FFD">
            <w:pPr>
              <w:jc w:val="both"/>
              <w:rPr>
                <w:rFonts w:eastAsiaTheme="minorEastAsia"/>
                <w:lang w:eastAsia="zh-CN"/>
              </w:rPr>
            </w:pPr>
            <w:r>
              <w:rPr>
                <w:rFonts w:eastAsiaTheme="minorEastAsia" w:hint="eastAsia"/>
                <w:lang w:eastAsia="zh-CN"/>
              </w:rPr>
              <w:t>S</w:t>
            </w:r>
            <w:r>
              <w:rPr>
                <w:rFonts w:eastAsiaTheme="minorEastAsia"/>
                <w:lang w:eastAsia="zh-CN"/>
              </w:rPr>
              <w:t>imulation area size</w:t>
            </w:r>
          </w:p>
        </w:tc>
        <w:tc>
          <w:tcPr>
            <w:tcW w:w="3285" w:type="dxa"/>
          </w:tcPr>
          <w:p w14:paraId="3F3876CC" w14:textId="77777777" w:rsidR="00156EC9" w:rsidRDefault="00156EC9" w:rsidP="001F4FFD">
            <w:pPr>
              <w:jc w:val="both"/>
              <w:rPr>
                <w:rFonts w:eastAsiaTheme="minorEastAsia"/>
                <w:lang w:eastAsia="zh-CN"/>
              </w:rPr>
            </w:pPr>
            <w:r>
              <w:rPr>
                <w:rFonts w:eastAsiaTheme="minorEastAsia" w:hint="eastAsia"/>
                <w:lang w:eastAsia="zh-CN"/>
              </w:rPr>
              <w:t>M</w:t>
            </w:r>
            <w:r>
              <w:rPr>
                <w:rFonts w:eastAsiaTheme="minorEastAsia"/>
                <w:lang w:eastAsia="zh-CN"/>
              </w:rPr>
              <w:t>inimum 1299m*750m</w:t>
            </w:r>
          </w:p>
        </w:tc>
        <w:tc>
          <w:tcPr>
            <w:tcW w:w="3285" w:type="dxa"/>
          </w:tcPr>
          <w:p w14:paraId="743253C3" w14:textId="77777777" w:rsidR="00156EC9" w:rsidRDefault="00156EC9" w:rsidP="001F4FFD">
            <w:pPr>
              <w:jc w:val="both"/>
              <w:rPr>
                <w:rFonts w:eastAsiaTheme="minorEastAsia"/>
                <w:lang w:eastAsia="zh-CN"/>
              </w:rPr>
            </w:pPr>
            <w:r>
              <w:rPr>
                <w:rFonts w:eastAsiaTheme="minorEastAsia" w:hint="eastAsia"/>
                <w:lang w:eastAsia="zh-CN"/>
              </w:rPr>
              <w:t>L</w:t>
            </w:r>
            <w:r>
              <w:rPr>
                <w:rFonts w:eastAsiaTheme="minorEastAsia"/>
                <w:lang w:eastAsia="zh-CN"/>
              </w:rPr>
              <w:t xml:space="preserve">ength </w:t>
            </w:r>
            <w:r>
              <w:rPr>
                <w:rFonts w:eastAsiaTheme="minorEastAsia" w:hint="eastAsia"/>
                <w:lang w:eastAsia="zh-CN"/>
              </w:rPr>
              <w:t>&gt;</w:t>
            </w:r>
            <w:r>
              <w:rPr>
                <w:rFonts w:eastAsiaTheme="minorEastAsia"/>
                <w:lang w:eastAsia="zh-CN"/>
              </w:rPr>
              <w:t>= 2000m</w:t>
            </w:r>
          </w:p>
        </w:tc>
      </w:tr>
      <w:tr w:rsidR="00156EC9" w14:paraId="64036BFD" w14:textId="77777777" w:rsidTr="001F4FFD">
        <w:tc>
          <w:tcPr>
            <w:tcW w:w="3284" w:type="dxa"/>
          </w:tcPr>
          <w:p w14:paraId="0B3E336C" w14:textId="77777777" w:rsidR="00156EC9" w:rsidRDefault="00156EC9" w:rsidP="001F4FFD">
            <w:pPr>
              <w:jc w:val="both"/>
              <w:rPr>
                <w:rFonts w:eastAsiaTheme="minorEastAsia"/>
                <w:lang w:eastAsia="zh-CN"/>
              </w:rPr>
            </w:pPr>
            <w:r>
              <w:rPr>
                <w:rFonts w:eastAsiaTheme="minorEastAsia" w:hint="eastAsia"/>
                <w:lang w:eastAsia="zh-CN"/>
              </w:rPr>
              <w:t>B</w:t>
            </w:r>
            <w:r>
              <w:rPr>
                <w:rFonts w:eastAsiaTheme="minorEastAsia"/>
                <w:lang w:eastAsia="zh-CN"/>
              </w:rPr>
              <w:t>S layout</w:t>
            </w:r>
          </w:p>
        </w:tc>
        <w:tc>
          <w:tcPr>
            <w:tcW w:w="3285" w:type="dxa"/>
          </w:tcPr>
          <w:p w14:paraId="6C476FC7" w14:textId="77777777" w:rsidR="00156EC9" w:rsidRDefault="00156EC9" w:rsidP="001F4FFD">
            <w:pPr>
              <w:jc w:val="both"/>
              <w:rPr>
                <w:rFonts w:eastAsiaTheme="minorEastAsia"/>
                <w:lang w:eastAsia="zh-CN"/>
              </w:rPr>
            </w:pPr>
            <w:r>
              <w:rPr>
                <w:rFonts w:eastAsiaTheme="minorEastAsia" w:hint="eastAsia"/>
                <w:lang w:eastAsia="zh-CN"/>
              </w:rPr>
              <w:t>M</w:t>
            </w:r>
            <w:r>
              <w:rPr>
                <w:rFonts w:eastAsiaTheme="minorEastAsia"/>
                <w:lang w:eastAsia="zh-CN"/>
              </w:rPr>
              <w:t>acro BS with ISD of 500m and wrap around model is applied</w:t>
            </w:r>
          </w:p>
        </w:tc>
        <w:tc>
          <w:tcPr>
            <w:tcW w:w="3285" w:type="dxa"/>
          </w:tcPr>
          <w:p w14:paraId="0B981251" w14:textId="77777777" w:rsidR="00156EC9" w:rsidRDefault="00156EC9" w:rsidP="001F4FFD">
            <w:pPr>
              <w:jc w:val="both"/>
              <w:rPr>
                <w:rFonts w:eastAsiaTheme="minorEastAsia"/>
                <w:lang w:eastAsia="zh-CN"/>
              </w:rPr>
            </w:pPr>
            <w:r>
              <w:rPr>
                <w:lang w:eastAsia="ko-KR"/>
              </w:rPr>
              <w:t>Along</w:t>
            </w:r>
            <w:r w:rsidRPr="00DA0256">
              <w:rPr>
                <w:lang w:eastAsia="ko-KR"/>
              </w:rPr>
              <w:t xml:space="preserve"> the </w:t>
            </w:r>
            <w:r>
              <w:rPr>
                <w:lang w:eastAsia="ko-KR"/>
              </w:rPr>
              <w:t>highway</w:t>
            </w:r>
            <w:r w:rsidRPr="00DA0256">
              <w:rPr>
                <w:lang w:eastAsia="ko-KR"/>
              </w:rPr>
              <w:t xml:space="preserve"> 35m away with 1732m ISD</w:t>
            </w:r>
          </w:p>
        </w:tc>
      </w:tr>
      <w:tr w:rsidR="00156EC9" w14:paraId="0875F633" w14:textId="77777777" w:rsidTr="001F4FFD">
        <w:tc>
          <w:tcPr>
            <w:tcW w:w="3284" w:type="dxa"/>
          </w:tcPr>
          <w:p w14:paraId="7252BC72" w14:textId="77777777" w:rsidR="00156EC9" w:rsidRDefault="00156EC9" w:rsidP="001F4FFD">
            <w:pPr>
              <w:jc w:val="both"/>
              <w:rPr>
                <w:rFonts w:eastAsiaTheme="minorEastAsia"/>
                <w:lang w:eastAsia="zh-CN"/>
              </w:rPr>
            </w:pPr>
            <w:r>
              <w:rPr>
                <w:rFonts w:eastAsiaTheme="minorEastAsia" w:hint="eastAsia"/>
                <w:lang w:eastAsia="zh-CN"/>
              </w:rPr>
              <w:t>V</w:t>
            </w:r>
            <w:r>
              <w:rPr>
                <w:rFonts w:eastAsiaTheme="minorEastAsia"/>
                <w:lang w:eastAsia="zh-CN"/>
              </w:rPr>
              <w:t>ehicle UE dropping</w:t>
            </w:r>
          </w:p>
        </w:tc>
        <w:tc>
          <w:tcPr>
            <w:tcW w:w="6570" w:type="dxa"/>
            <w:gridSpan w:val="2"/>
          </w:tcPr>
          <w:p w14:paraId="6B146510" w14:textId="77777777" w:rsidR="00156EC9" w:rsidRDefault="00156EC9" w:rsidP="001F4FFD">
            <w:pPr>
              <w:jc w:val="both"/>
              <w:rPr>
                <w:rFonts w:eastAsiaTheme="minorEastAsia"/>
                <w:lang w:eastAsia="zh-CN"/>
              </w:rPr>
            </w:pPr>
            <w:r w:rsidRPr="006F58DE">
              <w:rPr>
                <w:lang w:eastAsia="ko-KR"/>
              </w:rPr>
              <w:t>The distance between the rear bumper of a vehicle and the front bumper of the following vehicle in the same lane is max {</w:t>
            </w:r>
            <w:r>
              <w:rPr>
                <w:rFonts w:hint="eastAsia"/>
                <w:lang w:eastAsia="ko-KR"/>
              </w:rPr>
              <w:t>2</w:t>
            </w:r>
            <w:r w:rsidRPr="006F58DE">
              <w:rPr>
                <w:lang w:eastAsia="ko-KR"/>
              </w:rPr>
              <w:t xml:space="preserve"> meter, an exponential random variable with the average of the speed * </w:t>
            </w:r>
            <w:r>
              <w:rPr>
                <w:rFonts w:hint="eastAsia"/>
                <w:lang w:eastAsia="ko-KR"/>
              </w:rPr>
              <w:t>2</w:t>
            </w:r>
            <w:r w:rsidRPr="006F58DE">
              <w:rPr>
                <w:lang w:eastAsia="ko-KR"/>
              </w:rPr>
              <w:t xml:space="preserve"> sec}</w:t>
            </w:r>
          </w:p>
        </w:tc>
      </w:tr>
      <w:tr w:rsidR="00156EC9" w14:paraId="7A9B898B" w14:textId="77777777" w:rsidTr="001F4FFD">
        <w:tc>
          <w:tcPr>
            <w:tcW w:w="3284" w:type="dxa"/>
          </w:tcPr>
          <w:p w14:paraId="3072BED9" w14:textId="77777777" w:rsidR="00156EC9" w:rsidRDefault="00156EC9" w:rsidP="001F4FFD">
            <w:pPr>
              <w:jc w:val="both"/>
              <w:rPr>
                <w:rFonts w:eastAsiaTheme="minorEastAsia"/>
                <w:lang w:eastAsia="zh-CN"/>
              </w:rPr>
            </w:pPr>
            <w:r>
              <w:rPr>
                <w:rFonts w:eastAsiaTheme="minorEastAsia" w:hint="eastAsia"/>
                <w:lang w:eastAsia="zh-CN"/>
              </w:rPr>
              <w:t>V</w:t>
            </w:r>
            <w:r>
              <w:rPr>
                <w:rFonts w:eastAsiaTheme="minorEastAsia"/>
                <w:lang w:eastAsia="zh-CN"/>
              </w:rPr>
              <w:t>ehicle speed</w:t>
            </w:r>
          </w:p>
        </w:tc>
        <w:tc>
          <w:tcPr>
            <w:tcW w:w="3285" w:type="dxa"/>
          </w:tcPr>
          <w:p w14:paraId="3D1046C6" w14:textId="77777777" w:rsidR="00156EC9" w:rsidRPr="00624FE5" w:rsidRDefault="00156EC9" w:rsidP="001F4FFD">
            <w:pPr>
              <w:jc w:val="both"/>
              <w:rPr>
                <w:rFonts w:eastAsiaTheme="minorEastAsia"/>
                <w:lang w:eastAsia="zh-CN"/>
              </w:rPr>
            </w:pPr>
            <w:r>
              <w:rPr>
                <w:rFonts w:eastAsiaTheme="minorEastAsia" w:hint="eastAsia"/>
                <w:lang w:eastAsia="zh-CN"/>
              </w:rPr>
              <w:t>1</w:t>
            </w:r>
            <w:r>
              <w:rPr>
                <w:rFonts w:eastAsiaTheme="minorEastAsia"/>
                <w:lang w:eastAsia="zh-CN"/>
              </w:rPr>
              <w:t>5km/h, 60km</w:t>
            </w:r>
            <w:r>
              <w:rPr>
                <w:rFonts w:eastAsiaTheme="minorEastAsia" w:hint="eastAsia"/>
                <w:lang w:eastAsia="zh-CN"/>
              </w:rPr>
              <w:t>/</w:t>
            </w:r>
            <w:r>
              <w:rPr>
                <w:rFonts w:eastAsiaTheme="minorEastAsia"/>
                <w:lang w:eastAsia="zh-CN"/>
              </w:rPr>
              <w:t>h</w:t>
            </w:r>
          </w:p>
        </w:tc>
        <w:tc>
          <w:tcPr>
            <w:tcW w:w="3285" w:type="dxa"/>
          </w:tcPr>
          <w:p w14:paraId="3477FFC2" w14:textId="77777777" w:rsidR="00156EC9" w:rsidRPr="00624FE5" w:rsidRDefault="00156EC9" w:rsidP="001F4FFD">
            <w:pPr>
              <w:jc w:val="both"/>
              <w:rPr>
                <w:rFonts w:eastAsiaTheme="minorEastAsia"/>
                <w:lang w:eastAsia="zh-CN"/>
              </w:rPr>
            </w:pPr>
            <w:r>
              <w:rPr>
                <w:rFonts w:eastAsiaTheme="minorEastAsia"/>
                <w:lang w:eastAsia="zh-CN"/>
              </w:rPr>
              <w:t>70km/h, 140km</w:t>
            </w:r>
            <w:r>
              <w:rPr>
                <w:rFonts w:eastAsiaTheme="minorEastAsia" w:hint="eastAsia"/>
                <w:lang w:eastAsia="zh-CN"/>
              </w:rPr>
              <w:t>/</w:t>
            </w:r>
            <w:r>
              <w:rPr>
                <w:rFonts w:eastAsiaTheme="minorEastAsia"/>
                <w:lang w:eastAsia="zh-CN"/>
              </w:rPr>
              <w:t>h</w:t>
            </w:r>
          </w:p>
        </w:tc>
      </w:tr>
    </w:tbl>
    <w:p w14:paraId="7AC6B9B9" w14:textId="77777777" w:rsidR="00156EC9" w:rsidRDefault="00156EC9" w:rsidP="00156EC9">
      <w:pPr>
        <w:spacing w:beforeLines="50" w:before="120" w:after="120"/>
        <w:jc w:val="both"/>
      </w:pPr>
      <w:r>
        <w:object w:dxaOrig="14690" w:dyaOrig="4861" w14:anchorId="3ECA8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pt;height:163.3pt" o:ole="">
            <v:imagedata r:id="rId13" o:title=""/>
          </v:shape>
          <o:OLEObject Type="Embed" ProgID="Visio.Drawing.15" ShapeID="_x0000_i1025" DrawAspect="Content" ObjectID="_1769858956" r:id="rId14"/>
        </w:object>
      </w:r>
    </w:p>
    <w:p w14:paraId="34CFDA68" w14:textId="08267BF0" w:rsidR="00156EC9" w:rsidRPr="001F4FFD" w:rsidRDefault="00156EC9" w:rsidP="00156EC9">
      <w:pPr>
        <w:spacing w:beforeLines="50" w:before="120" w:after="120"/>
        <w:jc w:val="center"/>
        <w:rPr>
          <w:rFonts w:eastAsiaTheme="minorEastAsia"/>
          <w:lang w:eastAsia="zh-CN"/>
        </w:rPr>
      </w:pPr>
      <w:r w:rsidRPr="00E22A60">
        <w:t xml:space="preserve">Figure </w:t>
      </w:r>
      <w:r w:rsidR="00EF262A">
        <w:fldChar w:fldCharType="begin"/>
      </w:r>
      <w:r w:rsidR="00EF262A">
        <w:instrText xml:space="preserve"> SEQ Figure \* ARABIC </w:instrText>
      </w:r>
      <w:r w:rsidR="00EF262A">
        <w:fldChar w:fldCharType="separate"/>
      </w:r>
      <w:r w:rsidR="00D92981">
        <w:rPr>
          <w:noProof/>
        </w:rPr>
        <w:t>1</w:t>
      </w:r>
      <w:r w:rsidR="00EF262A">
        <w:rPr>
          <w:noProof/>
        </w:rPr>
        <w:fldChar w:fldCharType="end"/>
      </w:r>
      <w:r w:rsidRPr="00E22A60">
        <w:rPr>
          <w:lang w:eastAsia="zh-CN"/>
        </w:rPr>
        <w:t xml:space="preserve">: </w:t>
      </w:r>
      <w:r>
        <w:rPr>
          <w:lang w:eastAsia="zh-CN"/>
        </w:rPr>
        <w:t>Sensing scenario for automotive vehicles</w:t>
      </w:r>
    </w:p>
    <w:p w14:paraId="187EFD37" w14:textId="7A8E3055" w:rsidR="00D92981" w:rsidRDefault="008B278C" w:rsidP="00EB2C70">
      <w:pPr>
        <w:spacing w:beforeLines="50" w:before="120" w:after="120"/>
        <w:jc w:val="both"/>
        <w:rPr>
          <w:rFonts w:eastAsiaTheme="minorEastAsia"/>
          <w:b/>
          <w:lang w:eastAsia="zh-CN"/>
        </w:rPr>
      </w:pPr>
      <w:r w:rsidRPr="008B278C">
        <w:rPr>
          <w:rFonts w:eastAsiaTheme="minorEastAsia" w:hint="eastAsia"/>
          <w:b/>
          <w:lang w:eastAsia="zh-CN"/>
        </w:rPr>
        <w:lastRenderedPageBreak/>
        <w:t>P</w:t>
      </w:r>
      <w:r w:rsidRPr="008B278C">
        <w:rPr>
          <w:rFonts w:eastAsiaTheme="minorEastAsia"/>
          <w:b/>
          <w:lang w:eastAsia="zh-CN"/>
        </w:rPr>
        <w:t xml:space="preserve">roposal </w:t>
      </w:r>
      <w:r w:rsidR="00156EC9">
        <w:rPr>
          <w:rFonts w:eastAsiaTheme="minorEastAsia"/>
          <w:b/>
          <w:lang w:eastAsia="zh-CN"/>
        </w:rPr>
        <w:t>4</w:t>
      </w:r>
      <w:r w:rsidRPr="008B278C">
        <w:rPr>
          <w:rFonts w:eastAsiaTheme="minorEastAsia"/>
          <w:b/>
          <w:lang w:eastAsia="zh-CN"/>
        </w:rPr>
        <w:t xml:space="preserve">: </w:t>
      </w:r>
      <w:r w:rsidR="00673506">
        <w:rPr>
          <w:rFonts w:eastAsiaTheme="minorEastAsia"/>
          <w:b/>
          <w:lang w:eastAsia="zh-CN"/>
        </w:rPr>
        <w:t>General principles on h</w:t>
      </w:r>
      <w:r w:rsidRPr="008B278C">
        <w:rPr>
          <w:rFonts w:eastAsiaTheme="minorEastAsia"/>
          <w:b/>
          <w:lang w:eastAsia="zh-CN"/>
        </w:rPr>
        <w:t>ighway scenario</w:t>
      </w:r>
      <w:r w:rsidR="00125C7E">
        <w:rPr>
          <w:rFonts w:eastAsiaTheme="minorEastAsia"/>
          <w:b/>
          <w:lang w:eastAsia="zh-CN"/>
        </w:rPr>
        <w:t xml:space="preserve"> modeling</w:t>
      </w:r>
      <w:r w:rsidRPr="008B278C">
        <w:rPr>
          <w:rFonts w:eastAsiaTheme="minorEastAsia"/>
          <w:b/>
          <w:lang w:eastAsia="zh-CN"/>
        </w:rPr>
        <w:t xml:space="preserve"> defined in TR 37.885 can be </w:t>
      </w:r>
      <w:r w:rsidR="00673506">
        <w:rPr>
          <w:rFonts w:eastAsiaTheme="minorEastAsia"/>
          <w:b/>
          <w:lang w:eastAsia="zh-CN"/>
        </w:rPr>
        <w:t xml:space="preserve">inherited for scenario </w:t>
      </w:r>
      <w:r w:rsidR="00D92981">
        <w:rPr>
          <w:rFonts w:eastAsiaTheme="minorEastAsia"/>
          <w:b/>
          <w:lang w:eastAsia="zh-CN"/>
        </w:rPr>
        <w:t>deployment relat</w:t>
      </w:r>
      <w:r w:rsidR="00673506">
        <w:rPr>
          <w:rFonts w:eastAsiaTheme="minorEastAsia"/>
          <w:b/>
          <w:lang w:eastAsia="zh-CN"/>
        </w:rPr>
        <w:t>ed to automotive vehicles in Rel-19 ISAC with the following updates</w:t>
      </w:r>
      <w:r w:rsidR="00D92981">
        <w:rPr>
          <w:rFonts w:eastAsiaTheme="minorEastAsia"/>
          <w:b/>
          <w:lang w:eastAsia="zh-CN"/>
        </w:rPr>
        <w:t>.</w:t>
      </w:r>
    </w:p>
    <w:p w14:paraId="2E66342F" w14:textId="6DC09DE0" w:rsidR="008B278C" w:rsidRPr="00EE214A" w:rsidRDefault="00D92981" w:rsidP="00A405C1">
      <w:pPr>
        <w:pStyle w:val="af6"/>
        <w:numPr>
          <w:ilvl w:val="0"/>
          <w:numId w:val="17"/>
        </w:numPr>
        <w:spacing w:beforeLines="50" w:before="120" w:after="120"/>
        <w:ind w:firstLineChars="0"/>
        <w:jc w:val="both"/>
        <w:rPr>
          <w:rFonts w:eastAsiaTheme="minorEastAsia"/>
          <w:b/>
          <w:lang w:eastAsia="zh-CN"/>
        </w:rPr>
      </w:pPr>
      <w:r>
        <w:rPr>
          <w:rFonts w:eastAsiaTheme="minorEastAsia"/>
          <w:b/>
          <w:lang w:eastAsia="zh-CN"/>
        </w:rPr>
        <w:t>I</w:t>
      </w:r>
      <w:r w:rsidRPr="00EE214A">
        <w:rPr>
          <w:rFonts w:eastAsiaTheme="minorEastAsia"/>
          <w:b/>
          <w:lang w:eastAsia="zh-CN"/>
        </w:rPr>
        <w:t>t is preferred to introduce N target vehicles to indicate the vehicles that need to be detected or tracked.</w:t>
      </w:r>
    </w:p>
    <w:p w14:paraId="5EC6222C" w14:textId="5B65F50E" w:rsidR="00E520C8" w:rsidRPr="00375DE3" w:rsidRDefault="00673506" w:rsidP="00A405C1">
      <w:pPr>
        <w:pStyle w:val="af6"/>
        <w:numPr>
          <w:ilvl w:val="0"/>
          <w:numId w:val="17"/>
        </w:numPr>
        <w:spacing w:beforeLines="50" w:before="120" w:after="120"/>
        <w:ind w:firstLineChars="0"/>
        <w:jc w:val="both"/>
        <w:rPr>
          <w:rFonts w:eastAsiaTheme="minorEastAsia"/>
          <w:lang w:eastAsia="zh-CN"/>
        </w:rPr>
      </w:pPr>
      <w:r w:rsidRPr="00AA061A">
        <w:rPr>
          <w:rFonts w:eastAsiaTheme="minorEastAsia"/>
          <w:b/>
          <w:lang w:eastAsia="zh-CN"/>
        </w:rPr>
        <w:t xml:space="preserve">The dropping model </w:t>
      </w:r>
      <w:r w:rsidR="00505294">
        <w:rPr>
          <w:rFonts w:eastAsiaTheme="minorEastAsia"/>
          <w:b/>
          <w:lang w:eastAsia="zh-CN"/>
        </w:rPr>
        <w:t>of</w:t>
      </w:r>
      <w:r w:rsidRPr="00AA061A">
        <w:rPr>
          <w:rFonts w:eastAsiaTheme="minorEastAsia"/>
          <w:b/>
          <w:lang w:eastAsia="zh-CN"/>
        </w:rPr>
        <w:t xml:space="preserve"> RSU in Rel-18 NR </w:t>
      </w:r>
      <w:r w:rsidR="008B0F63">
        <w:rPr>
          <w:rFonts w:eastAsiaTheme="minorEastAsia"/>
          <w:b/>
          <w:lang w:eastAsia="zh-CN"/>
        </w:rPr>
        <w:t>sidelink</w:t>
      </w:r>
      <w:r w:rsidRPr="00AA061A">
        <w:rPr>
          <w:rFonts w:eastAsiaTheme="minorEastAsia"/>
          <w:b/>
          <w:lang w:eastAsia="zh-CN"/>
        </w:rPr>
        <w:t xml:space="preserve"> positioning should be reused where RSUs are uniformly droppe</w:t>
      </w:r>
      <w:r w:rsidR="00AA7C96">
        <w:rPr>
          <w:rFonts w:eastAsiaTheme="minorEastAsia"/>
          <w:b/>
          <w:lang w:eastAsia="zh-CN"/>
        </w:rPr>
        <w:t>d on</w:t>
      </w:r>
      <w:r w:rsidRPr="00AA061A">
        <w:rPr>
          <w:rFonts w:eastAsiaTheme="minorEastAsia"/>
          <w:b/>
          <w:lang w:eastAsia="zh-CN"/>
        </w:rPr>
        <w:t xml:space="preserve"> both sides of road and the distance between two adjacent RSUs are 200m </w:t>
      </w:r>
    </w:p>
    <w:p w14:paraId="7176FFFC" w14:textId="77777777" w:rsidR="00375DE3" w:rsidRPr="00375DE3" w:rsidRDefault="00375DE3" w:rsidP="00375DE3">
      <w:pPr>
        <w:spacing w:beforeLines="50" w:before="120" w:after="120"/>
        <w:jc w:val="both"/>
        <w:rPr>
          <w:rFonts w:eastAsiaTheme="minorEastAsia" w:hint="eastAsia"/>
          <w:lang w:eastAsia="zh-CN"/>
        </w:rPr>
      </w:pPr>
    </w:p>
    <w:p w14:paraId="4A8B22B5" w14:textId="7B6647BD" w:rsidR="00BC533A" w:rsidRDefault="00BC533A" w:rsidP="00BC533A">
      <w:pPr>
        <w:pStyle w:val="2"/>
        <w:ind w:left="576"/>
        <w:rPr>
          <w:rFonts w:eastAsiaTheme="minorEastAsia"/>
          <w:lang w:val="en-US"/>
        </w:rPr>
      </w:pPr>
      <w:r w:rsidRPr="00BC533A">
        <w:rPr>
          <w:rFonts w:eastAsiaTheme="minorEastAsia"/>
          <w:lang w:val="en-US"/>
        </w:rPr>
        <w:t>Automated guided vehicles</w:t>
      </w:r>
    </w:p>
    <w:p w14:paraId="155A6DCB" w14:textId="06E77001" w:rsidR="003570AE" w:rsidRDefault="006F0AE1" w:rsidP="0096313E">
      <w:pPr>
        <w:pStyle w:val="a0"/>
        <w:rPr>
          <w:rFonts w:ascii="Times New Roman" w:eastAsiaTheme="minorEastAsia" w:hAnsi="Times New Roman" w:cs="Times New Roman"/>
          <w:sz w:val="20"/>
          <w:szCs w:val="20"/>
          <w:lang w:val="en-GB" w:eastAsia="zh-CN"/>
        </w:rPr>
      </w:pPr>
      <w:r w:rsidRPr="006F0AE1">
        <w:rPr>
          <w:rFonts w:ascii="Times New Roman" w:eastAsiaTheme="minorEastAsia" w:hAnsi="Times New Roman" w:cs="Times New Roman"/>
          <w:sz w:val="20"/>
          <w:szCs w:val="20"/>
          <w:lang w:val="en-GB" w:eastAsia="zh-CN"/>
        </w:rPr>
        <w:t>Automated guided vehicle</w:t>
      </w:r>
      <w:r w:rsidR="0053399F">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sz w:val="20"/>
          <w:szCs w:val="20"/>
          <w:lang w:val="en-GB" w:eastAsia="zh-CN"/>
        </w:rPr>
        <w:t xml:space="preserve"> (</w:t>
      </w:r>
      <w:r w:rsidR="003570AE">
        <w:rPr>
          <w:rFonts w:ascii="Times New Roman" w:eastAsiaTheme="minorEastAsia" w:hAnsi="Times New Roman" w:cs="Times New Roman"/>
          <w:sz w:val="20"/>
          <w:szCs w:val="20"/>
          <w:lang w:val="en-GB" w:eastAsia="zh-CN"/>
        </w:rPr>
        <w:t>AGV</w:t>
      </w:r>
      <w:r>
        <w:rPr>
          <w:rFonts w:ascii="Times New Roman" w:eastAsiaTheme="minorEastAsia" w:hAnsi="Times New Roman" w:cs="Times New Roman"/>
          <w:sz w:val="20"/>
          <w:szCs w:val="20"/>
          <w:lang w:val="en-GB" w:eastAsia="zh-CN"/>
        </w:rPr>
        <w:t>)</w:t>
      </w:r>
      <w:r w:rsidR="003570AE">
        <w:rPr>
          <w:rFonts w:ascii="Times New Roman" w:eastAsiaTheme="minorEastAsia" w:hAnsi="Times New Roman" w:cs="Times New Roman"/>
          <w:sz w:val="20"/>
          <w:szCs w:val="20"/>
          <w:lang w:val="en-GB" w:eastAsia="zh-CN"/>
        </w:rPr>
        <w:t xml:space="preserve"> as an essential component in smart factory or intelligent manufacturing can improve production efficiency and reduce the incidence of accidents. </w:t>
      </w:r>
      <w:r w:rsidR="00786770">
        <w:rPr>
          <w:rFonts w:ascii="Times New Roman" w:eastAsiaTheme="minorEastAsia" w:hAnsi="Times New Roman" w:cs="Times New Roman"/>
          <w:sz w:val="20"/>
          <w:szCs w:val="20"/>
          <w:lang w:val="en-GB" w:eastAsia="zh-CN"/>
        </w:rPr>
        <w:t>Indoor-</w:t>
      </w:r>
      <w:r w:rsidR="003E7704">
        <w:rPr>
          <w:rFonts w:ascii="Times New Roman" w:eastAsiaTheme="minorEastAsia" w:hAnsi="Times New Roman" w:cs="Times New Roman"/>
          <w:sz w:val="20"/>
          <w:szCs w:val="20"/>
          <w:lang w:val="en-GB" w:eastAsia="zh-CN"/>
        </w:rPr>
        <w:t>factory is defined in TR 38.901 and subdivided into five scenarios considering different</w:t>
      </w:r>
      <w:r w:rsidR="00951E0A">
        <w:rPr>
          <w:rFonts w:ascii="Times New Roman" w:eastAsiaTheme="minorEastAsia" w:hAnsi="Times New Roman" w:cs="Times New Roman"/>
          <w:sz w:val="20"/>
          <w:szCs w:val="20"/>
          <w:lang w:val="en-GB" w:eastAsia="zh-CN"/>
        </w:rPr>
        <w:t xml:space="preserve"> BS height and clutter density, including InF-SL, InF-DL, InF-SH, InF-DH and InF-HH</w:t>
      </w:r>
      <w:r w:rsidR="00E60F14">
        <w:rPr>
          <w:rFonts w:ascii="Times New Roman" w:eastAsiaTheme="minorEastAsia" w:hAnsi="Times New Roman" w:cs="Times New Roman"/>
          <w:sz w:val="20"/>
          <w:szCs w:val="20"/>
          <w:lang w:val="en-GB" w:eastAsia="zh-CN"/>
        </w:rPr>
        <w:t xml:space="preserve">. </w:t>
      </w:r>
      <w:r w:rsidR="007F080E">
        <w:rPr>
          <w:rFonts w:ascii="Times New Roman" w:eastAsiaTheme="minorEastAsia" w:hAnsi="Times New Roman" w:cs="Times New Roman"/>
          <w:sz w:val="20"/>
          <w:szCs w:val="20"/>
          <w:lang w:val="en-GB" w:eastAsia="zh-CN"/>
        </w:rPr>
        <w:t>Such scenario</w:t>
      </w:r>
      <w:r w:rsidR="009741F5">
        <w:rPr>
          <w:rFonts w:ascii="Times New Roman" w:eastAsiaTheme="minorEastAsia" w:hAnsi="Times New Roman" w:cs="Times New Roman"/>
          <w:sz w:val="20"/>
          <w:szCs w:val="20"/>
          <w:lang w:val="en-GB" w:eastAsia="zh-CN"/>
        </w:rPr>
        <w:t>s</w:t>
      </w:r>
      <w:r w:rsidR="007F080E">
        <w:rPr>
          <w:rFonts w:ascii="Times New Roman" w:eastAsiaTheme="minorEastAsia" w:hAnsi="Times New Roman" w:cs="Times New Roman"/>
          <w:sz w:val="20"/>
          <w:szCs w:val="20"/>
          <w:lang w:val="en-GB" w:eastAsia="zh-CN"/>
        </w:rPr>
        <w:t xml:space="preserve"> can be reused to evaluate </w:t>
      </w:r>
      <w:r w:rsidR="00D70E93">
        <w:rPr>
          <w:rFonts w:ascii="Times New Roman" w:eastAsiaTheme="minorEastAsia" w:hAnsi="Times New Roman" w:cs="Times New Roman"/>
          <w:sz w:val="20"/>
          <w:szCs w:val="20"/>
          <w:lang w:val="en-GB" w:eastAsia="zh-CN"/>
        </w:rPr>
        <w:t>AGV</w:t>
      </w:r>
      <w:r w:rsidR="007339C9">
        <w:rPr>
          <w:rFonts w:ascii="Times New Roman" w:eastAsiaTheme="minorEastAsia" w:hAnsi="Times New Roman" w:cs="Times New Roman"/>
          <w:sz w:val="20"/>
          <w:szCs w:val="20"/>
          <w:lang w:val="en-GB" w:eastAsia="zh-CN"/>
        </w:rPr>
        <w:t xml:space="preserve"> in Rel-19 ISAC</w:t>
      </w:r>
      <w:r w:rsidR="007F080E">
        <w:rPr>
          <w:rFonts w:ascii="Times New Roman" w:eastAsiaTheme="minorEastAsia" w:hAnsi="Times New Roman" w:cs="Times New Roman"/>
          <w:sz w:val="20"/>
          <w:szCs w:val="20"/>
          <w:lang w:val="en-GB" w:eastAsia="zh-CN"/>
        </w:rPr>
        <w:t xml:space="preserve">. </w:t>
      </w:r>
      <w:r w:rsidR="001D241E">
        <w:rPr>
          <w:rFonts w:ascii="Times New Roman" w:eastAsiaTheme="minorEastAsia" w:hAnsi="Times New Roman" w:cs="Times New Roman"/>
          <w:sz w:val="20"/>
          <w:szCs w:val="20"/>
          <w:lang w:val="en-GB" w:eastAsia="zh-CN"/>
        </w:rPr>
        <w:t>In such scenario</w:t>
      </w:r>
      <w:r w:rsidR="00150546">
        <w:rPr>
          <w:rFonts w:ascii="Times New Roman" w:eastAsiaTheme="minorEastAsia" w:hAnsi="Times New Roman" w:cs="Times New Roman"/>
          <w:sz w:val="20"/>
          <w:szCs w:val="20"/>
          <w:lang w:val="en-GB" w:eastAsia="zh-CN"/>
        </w:rPr>
        <w:t>s</w:t>
      </w:r>
      <w:r w:rsidR="001D241E">
        <w:rPr>
          <w:rFonts w:ascii="Times New Roman" w:eastAsiaTheme="minorEastAsia" w:hAnsi="Times New Roman" w:cs="Times New Roman"/>
          <w:sz w:val="20"/>
          <w:szCs w:val="20"/>
          <w:lang w:val="en-GB" w:eastAsia="zh-CN"/>
        </w:rPr>
        <w:t xml:space="preserve">, AGV and clutter are essential </w:t>
      </w:r>
      <w:r w:rsidR="00D70E93">
        <w:rPr>
          <w:rFonts w:ascii="Times New Roman" w:eastAsiaTheme="minorEastAsia" w:hAnsi="Times New Roman" w:cs="Times New Roman"/>
          <w:sz w:val="20"/>
          <w:szCs w:val="20"/>
          <w:lang w:val="en-GB" w:eastAsia="zh-CN"/>
        </w:rPr>
        <w:t>component</w:t>
      </w:r>
      <w:r w:rsidR="009741F5">
        <w:rPr>
          <w:rFonts w:ascii="Times New Roman" w:eastAsiaTheme="minorEastAsia" w:hAnsi="Times New Roman" w:cs="Times New Roman"/>
          <w:sz w:val="20"/>
          <w:szCs w:val="20"/>
          <w:lang w:val="en-GB" w:eastAsia="zh-CN"/>
        </w:rPr>
        <w:t>s</w:t>
      </w:r>
      <w:r w:rsidR="00D70E93">
        <w:rPr>
          <w:rFonts w:ascii="Times New Roman" w:eastAsiaTheme="minorEastAsia" w:hAnsi="Times New Roman" w:cs="Times New Roman"/>
          <w:sz w:val="20"/>
          <w:szCs w:val="20"/>
          <w:lang w:val="en-GB" w:eastAsia="zh-CN"/>
        </w:rPr>
        <w:t xml:space="preserve"> </w:t>
      </w:r>
      <w:r w:rsidR="001D241E">
        <w:rPr>
          <w:rFonts w:ascii="Times New Roman" w:eastAsiaTheme="minorEastAsia" w:hAnsi="Times New Roman" w:cs="Times New Roman"/>
          <w:sz w:val="20"/>
          <w:szCs w:val="20"/>
          <w:lang w:val="en-GB" w:eastAsia="zh-CN"/>
        </w:rPr>
        <w:t>and should be modelled</w:t>
      </w:r>
      <w:r w:rsidR="0053399F">
        <w:rPr>
          <w:rFonts w:ascii="Times New Roman" w:eastAsiaTheme="minorEastAsia" w:hAnsi="Times New Roman" w:cs="Times New Roman"/>
          <w:sz w:val="20"/>
          <w:szCs w:val="20"/>
          <w:lang w:val="en-GB" w:eastAsia="zh-CN"/>
        </w:rPr>
        <w:t xml:space="preserve">, as illustrated in Figure </w:t>
      </w:r>
      <w:r w:rsidR="00D85864">
        <w:rPr>
          <w:rFonts w:ascii="Times New Roman" w:eastAsiaTheme="minorEastAsia" w:hAnsi="Times New Roman" w:cs="Times New Roman"/>
          <w:sz w:val="20"/>
          <w:szCs w:val="20"/>
          <w:lang w:val="en-GB" w:eastAsia="zh-CN"/>
        </w:rPr>
        <w:t>2</w:t>
      </w:r>
      <w:r w:rsidR="001D241E">
        <w:rPr>
          <w:rFonts w:ascii="Times New Roman" w:eastAsiaTheme="minorEastAsia" w:hAnsi="Times New Roman" w:cs="Times New Roman"/>
          <w:sz w:val="20"/>
          <w:szCs w:val="20"/>
          <w:lang w:val="en-GB" w:eastAsia="zh-CN"/>
        </w:rPr>
        <w:t>. However, considering different automation level of smart factory, it is optional whether human</w:t>
      </w:r>
      <w:r w:rsidR="009741F5">
        <w:rPr>
          <w:rFonts w:ascii="Times New Roman" w:eastAsiaTheme="minorEastAsia" w:hAnsi="Times New Roman" w:cs="Times New Roman"/>
          <w:sz w:val="20"/>
          <w:szCs w:val="20"/>
          <w:lang w:val="en-GB" w:eastAsia="zh-CN"/>
        </w:rPr>
        <w:t>s</w:t>
      </w:r>
      <w:r w:rsidR="001D241E">
        <w:rPr>
          <w:rFonts w:ascii="Times New Roman" w:eastAsiaTheme="minorEastAsia" w:hAnsi="Times New Roman" w:cs="Times New Roman"/>
          <w:sz w:val="20"/>
          <w:szCs w:val="20"/>
          <w:lang w:val="en-GB" w:eastAsia="zh-CN"/>
        </w:rPr>
        <w:t xml:space="preserve"> </w:t>
      </w:r>
      <w:r w:rsidR="009741F5">
        <w:rPr>
          <w:rFonts w:ascii="Times New Roman" w:eastAsiaTheme="minorEastAsia" w:hAnsi="Times New Roman" w:cs="Times New Roman"/>
          <w:sz w:val="20"/>
          <w:szCs w:val="20"/>
          <w:lang w:val="en-GB" w:eastAsia="zh-CN"/>
        </w:rPr>
        <w:t xml:space="preserve">are </w:t>
      </w:r>
      <w:r w:rsidR="00725F7A">
        <w:rPr>
          <w:rFonts w:ascii="Times New Roman" w:eastAsiaTheme="minorEastAsia" w:hAnsi="Times New Roman" w:cs="Times New Roman"/>
          <w:sz w:val="20"/>
          <w:szCs w:val="20"/>
          <w:lang w:val="en-GB" w:eastAsia="zh-CN"/>
        </w:rPr>
        <w:t>modelled in indoor-</w:t>
      </w:r>
      <w:r w:rsidR="009741F5">
        <w:rPr>
          <w:rFonts w:ascii="Times New Roman" w:eastAsiaTheme="minorEastAsia" w:hAnsi="Times New Roman" w:cs="Times New Roman"/>
          <w:sz w:val="20"/>
          <w:szCs w:val="20"/>
          <w:lang w:val="en-GB" w:eastAsia="zh-CN"/>
        </w:rPr>
        <w:t xml:space="preserve">factory </w:t>
      </w:r>
      <w:r w:rsidR="001D241E">
        <w:rPr>
          <w:rFonts w:ascii="Times New Roman" w:eastAsiaTheme="minorEastAsia" w:hAnsi="Times New Roman" w:cs="Times New Roman"/>
          <w:sz w:val="20"/>
          <w:szCs w:val="20"/>
          <w:lang w:val="en-GB" w:eastAsia="zh-CN"/>
        </w:rPr>
        <w:t>scenario.</w:t>
      </w:r>
      <w:r w:rsidR="002125A6">
        <w:rPr>
          <w:rFonts w:ascii="Times New Roman" w:eastAsiaTheme="minorEastAsia" w:hAnsi="Times New Roman" w:cs="Times New Roman"/>
          <w:sz w:val="20"/>
          <w:szCs w:val="20"/>
          <w:lang w:val="en-GB" w:eastAsia="zh-CN"/>
        </w:rPr>
        <w:t xml:space="preserve"> The p</w:t>
      </w:r>
      <w:r w:rsidR="002125A6" w:rsidRPr="002125A6">
        <w:rPr>
          <w:rFonts w:ascii="Times New Roman" w:eastAsiaTheme="minorEastAsia" w:hAnsi="Times New Roman" w:cs="Times New Roman"/>
          <w:sz w:val="20"/>
          <w:szCs w:val="20"/>
          <w:lang w:val="en-GB" w:eastAsia="zh-CN"/>
        </w:rPr>
        <w:t>arameters for indoor-factory scenario</w:t>
      </w:r>
      <w:r w:rsidR="002125A6">
        <w:rPr>
          <w:rFonts w:ascii="Times New Roman" w:eastAsiaTheme="minorEastAsia" w:hAnsi="Times New Roman" w:cs="Times New Roman"/>
          <w:sz w:val="20"/>
          <w:szCs w:val="20"/>
          <w:lang w:val="en-GB" w:eastAsia="zh-CN"/>
        </w:rPr>
        <w:t xml:space="preserve"> are given in Table 5.</w:t>
      </w:r>
    </w:p>
    <w:p w14:paraId="7DCBE1FC" w14:textId="1CE588D6" w:rsidR="00CE4C4E" w:rsidRPr="00CE4C4E" w:rsidRDefault="00CE4C4E" w:rsidP="00CE4C4E">
      <w:pPr>
        <w:pStyle w:val="aff0"/>
        <w:spacing w:beforeLines="50" w:before="120" w:afterLines="50" w:after="120"/>
        <w:jc w:val="center"/>
        <w:rPr>
          <w:rFonts w:ascii="Times New Roman" w:eastAsiaTheme="minorEastAsia" w:hAnsi="Times New Roman" w:cs="Times New Roman"/>
          <w:lang w:val="en-GB" w:eastAsia="zh-CN"/>
        </w:rPr>
      </w:pPr>
      <w:r w:rsidRPr="005C3394">
        <w:rPr>
          <w:rFonts w:ascii="Times New Roman" w:hAnsi="Times New Roman" w:cs="Times New Roman"/>
        </w:rPr>
        <w:t xml:space="preserve">Table </w:t>
      </w:r>
      <w:r w:rsidRPr="005C3394">
        <w:rPr>
          <w:rFonts w:ascii="Times New Roman" w:hAnsi="Times New Roman" w:cs="Times New Roman"/>
        </w:rPr>
        <w:fldChar w:fldCharType="begin"/>
      </w:r>
      <w:r w:rsidRPr="005C3394">
        <w:rPr>
          <w:rFonts w:ascii="Times New Roman" w:hAnsi="Times New Roman" w:cs="Times New Roman"/>
        </w:rPr>
        <w:instrText xml:space="preserve"> SEQ Table \* ARABIC </w:instrText>
      </w:r>
      <w:r w:rsidRPr="005C3394">
        <w:rPr>
          <w:rFonts w:ascii="Times New Roman" w:hAnsi="Times New Roman" w:cs="Times New Roman"/>
        </w:rPr>
        <w:fldChar w:fldCharType="separate"/>
      </w:r>
      <w:r w:rsidR="00C1268D">
        <w:rPr>
          <w:rFonts w:ascii="Times New Roman" w:hAnsi="Times New Roman" w:cs="Times New Roman"/>
          <w:noProof/>
        </w:rPr>
        <w:t>5</w:t>
      </w:r>
      <w:r w:rsidRPr="005C3394">
        <w:rPr>
          <w:rFonts w:ascii="Times New Roman" w:hAnsi="Times New Roman" w:cs="Times New Roman"/>
        </w:rPr>
        <w:fldChar w:fldCharType="end"/>
      </w:r>
      <w:r w:rsidRPr="005C3394">
        <w:rPr>
          <w:rFonts w:ascii="Times New Roman" w:hAnsi="Times New Roman" w:cs="Times New Roman"/>
        </w:rPr>
        <w:t xml:space="preserve">: </w:t>
      </w:r>
      <w:r>
        <w:rPr>
          <w:rFonts w:ascii="Times New Roman" w:hAnsi="Times New Roman" w:cs="Times New Roman"/>
        </w:rPr>
        <w:t>Parameters for indoor-</w:t>
      </w:r>
      <w:r w:rsidR="009741F5">
        <w:rPr>
          <w:rFonts w:ascii="Times New Roman" w:eastAsiaTheme="minorEastAsia" w:hAnsi="Times New Roman" w:cs="Times New Roman"/>
          <w:lang w:val="en-GB" w:eastAsia="zh-CN"/>
        </w:rPr>
        <w:t xml:space="preserve">factory </w:t>
      </w:r>
      <w:r>
        <w:rPr>
          <w:rFonts w:ascii="Times New Roman" w:hAnsi="Times New Roman" w:cs="Times New Roman"/>
        </w:rPr>
        <w:t>scenario</w:t>
      </w:r>
    </w:p>
    <w:tbl>
      <w:tblPr>
        <w:tblStyle w:val="af5"/>
        <w:tblW w:w="0" w:type="auto"/>
        <w:tblLook w:val="04A0" w:firstRow="1" w:lastRow="0" w:firstColumn="1" w:lastColumn="0" w:noHBand="0" w:noVBand="1"/>
      </w:tblPr>
      <w:tblGrid>
        <w:gridCol w:w="1642"/>
        <w:gridCol w:w="1642"/>
        <w:gridCol w:w="1642"/>
        <w:gridCol w:w="1642"/>
        <w:gridCol w:w="1643"/>
        <w:gridCol w:w="1643"/>
      </w:tblGrid>
      <w:tr w:rsidR="007F080E" w14:paraId="0C4894B4" w14:textId="77777777" w:rsidTr="008511D1">
        <w:tc>
          <w:tcPr>
            <w:tcW w:w="1642" w:type="dxa"/>
            <w:shd w:val="clear" w:color="auto" w:fill="DBE5F1" w:themeFill="accent1" w:themeFillTint="33"/>
          </w:tcPr>
          <w:p w14:paraId="24C98DB3" w14:textId="5E5313DB" w:rsidR="007F080E" w:rsidRPr="00177A4D" w:rsidRDefault="007F080E" w:rsidP="007E1BCB">
            <w:pPr>
              <w:pStyle w:val="a0"/>
              <w:spacing w:after="0"/>
              <w:rPr>
                <w:rFonts w:ascii="Times New Roman" w:eastAsiaTheme="minorEastAsia" w:hAnsi="Times New Roman" w:cs="Times New Roman"/>
                <w:b/>
                <w:sz w:val="20"/>
                <w:szCs w:val="20"/>
                <w:lang w:val="en-GB" w:eastAsia="zh-CN"/>
              </w:rPr>
            </w:pPr>
            <w:r w:rsidRPr="00177A4D">
              <w:rPr>
                <w:rFonts w:ascii="Times New Roman" w:eastAsiaTheme="minorEastAsia" w:hAnsi="Times New Roman" w:cs="Times New Roman" w:hint="eastAsia"/>
                <w:b/>
                <w:sz w:val="20"/>
                <w:szCs w:val="20"/>
                <w:lang w:val="en-GB" w:eastAsia="zh-CN"/>
              </w:rPr>
              <w:t>P</w:t>
            </w:r>
            <w:r w:rsidRPr="00177A4D">
              <w:rPr>
                <w:rFonts w:ascii="Times New Roman" w:eastAsiaTheme="minorEastAsia" w:hAnsi="Times New Roman" w:cs="Times New Roman"/>
                <w:b/>
                <w:sz w:val="20"/>
                <w:szCs w:val="20"/>
                <w:lang w:val="en-GB" w:eastAsia="zh-CN"/>
              </w:rPr>
              <w:t>arameter</w:t>
            </w:r>
          </w:p>
        </w:tc>
        <w:tc>
          <w:tcPr>
            <w:tcW w:w="1642" w:type="dxa"/>
            <w:shd w:val="clear" w:color="auto" w:fill="DBE5F1" w:themeFill="accent1" w:themeFillTint="33"/>
          </w:tcPr>
          <w:p w14:paraId="634DD6E1" w14:textId="1256E8CC" w:rsidR="007F080E" w:rsidRPr="00177A4D" w:rsidRDefault="007F080E" w:rsidP="007E1BCB">
            <w:pPr>
              <w:pStyle w:val="a0"/>
              <w:spacing w:after="0"/>
              <w:rPr>
                <w:rFonts w:ascii="Times New Roman" w:eastAsiaTheme="minorEastAsia" w:hAnsi="Times New Roman" w:cs="Times New Roman"/>
                <w:b/>
                <w:sz w:val="20"/>
                <w:szCs w:val="20"/>
                <w:lang w:val="en-GB" w:eastAsia="zh-CN"/>
              </w:rPr>
            </w:pPr>
            <w:r w:rsidRPr="00177A4D">
              <w:rPr>
                <w:rFonts w:ascii="Times New Roman" w:eastAsiaTheme="minorEastAsia" w:hAnsi="Times New Roman" w:cs="Times New Roman" w:hint="eastAsia"/>
                <w:b/>
                <w:sz w:val="20"/>
                <w:szCs w:val="20"/>
                <w:lang w:val="en-GB" w:eastAsia="zh-CN"/>
              </w:rPr>
              <w:t>I</w:t>
            </w:r>
            <w:r w:rsidRPr="00177A4D">
              <w:rPr>
                <w:rFonts w:ascii="Times New Roman" w:eastAsiaTheme="minorEastAsia" w:hAnsi="Times New Roman" w:cs="Times New Roman"/>
                <w:b/>
                <w:sz w:val="20"/>
                <w:szCs w:val="20"/>
                <w:lang w:val="en-GB" w:eastAsia="zh-CN"/>
              </w:rPr>
              <w:t>nF-SL</w:t>
            </w:r>
          </w:p>
        </w:tc>
        <w:tc>
          <w:tcPr>
            <w:tcW w:w="1642" w:type="dxa"/>
            <w:shd w:val="clear" w:color="auto" w:fill="DBE5F1" w:themeFill="accent1" w:themeFillTint="33"/>
          </w:tcPr>
          <w:p w14:paraId="3C396130" w14:textId="0C52F40A" w:rsidR="007F080E" w:rsidRPr="00177A4D" w:rsidRDefault="007F080E" w:rsidP="007E1BCB">
            <w:pPr>
              <w:pStyle w:val="a0"/>
              <w:spacing w:after="0"/>
              <w:rPr>
                <w:rFonts w:ascii="Times New Roman" w:eastAsiaTheme="minorEastAsia" w:hAnsi="Times New Roman" w:cs="Times New Roman"/>
                <w:b/>
                <w:sz w:val="20"/>
                <w:szCs w:val="20"/>
                <w:lang w:val="en-GB" w:eastAsia="zh-CN"/>
              </w:rPr>
            </w:pPr>
            <w:r w:rsidRPr="00177A4D">
              <w:rPr>
                <w:rFonts w:ascii="Times New Roman" w:eastAsiaTheme="minorEastAsia" w:hAnsi="Times New Roman" w:cs="Times New Roman"/>
                <w:b/>
                <w:sz w:val="20"/>
                <w:szCs w:val="20"/>
                <w:lang w:val="en-GB" w:eastAsia="zh-CN"/>
              </w:rPr>
              <w:t>InF-DL</w:t>
            </w:r>
          </w:p>
        </w:tc>
        <w:tc>
          <w:tcPr>
            <w:tcW w:w="1642" w:type="dxa"/>
            <w:shd w:val="clear" w:color="auto" w:fill="DBE5F1" w:themeFill="accent1" w:themeFillTint="33"/>
          </w:tcPr>
          <w:p w14:paraId="0052340D" w14:textId="47FB80B9" w:rsidR="007F080E" w:rsidRPr="00177A4D" w:rsidRDefault="007F080E" w:rsidP="007E1BCB">
            <w:pPr>
              <w:pStyle w:val="a0"/>
              <w:spacing w:after="0"/>
              <w:rPr>
                <w:rFonts w:ascii="Times New Roman" w:eastAsiaTheme="minorEastAsia" w:hAnsi="Times New Roman" w:cs="Times New Roman"/>
                <w:b/>
                <w:sz w:val="20"/>
                <w:szCs w:val="20"/>
                <w:lang w:val="en-GB" w:eastAsia="zh-CN"/>
              </w:rPr>
            </w:pPr>
            <w:r w:rsidRPr="00177A4D">
              <w:rPr>
                <w:rFonts w:ascii="Times New Roman" w:eastAsiaTheme="minorEastAsia" w:hAnsi="Times New Roman" w:cs="Times New Roman"/>
                <w:b/>
                <w:sz w:val="20"/>
                <w:szCs w:val="20"/>
                <w:lang w:val="en-GB" w:eastAsia="zh-CN"/>
              </w:rPr>
              <w:t>InF-SH</w:t>
            </w:r>
          </w:p>
        </w:tc>
        <w:tc>
          <w:tcPr>
            <w:tcW w:w="1643" w:type="dxa"/>
            <w:shd w:val="clear" w:color="auto" w:fill="DBE5F1" w:themeFill="accent1" w:themeFillTint="33"/>
          </w:tcPr>
          <w:p w14:paraId="6CA38061" w14:textId="0C53668F" w:rsidR="007F080E" w:rsidRPr="00177A4D" w:rsidRDefault="007F080E" w:rsidP="007E1BCB">
            <w:pPr>
              <w:pStyle w:val="a0"/>
              <w:spacing w:after="0"/>
              <w:rPr>
                <w:rFonts w:ascii="Times New Roman" w:eastAsiaTheme="minorEastAsia" w:hAnsi="Times New Roman" w:cs="Times New Roman"/>
                <w:b/>
                <w:sz w:val="20"/>
                <w:szCs w:val="20"/>
                <w:lang w:val="en-GB" w:eastAsia="zh-CN"/>
              </w:rPr>
            </w:pPr>
            <w:r w:rsidRPr="00177A4D">
              <w:rPr>
                <w:rFonts w:ascii="Times New Roman" w:eastAsiaTheme="minorEastAsia" w:hAnsi="Times New Roman" w:cs="Times New Roman"/>
                <w:b/>
                <w:sz w:val="20"/>
                <w:szCs w:val="20"/>
                <w:lang w:val="en-GB" w:eastAsia="zh-CN"/>
              </w:rPr>
              <w:t>InF-DH</w:t>
            </w:r>
          </w:p>
        </w:tc>
        <w:tc>
          <w:tcPr>
            <w:tcW w:w="1643" w:type="dxa"/>
            <w:shd w:val="clear" w:color="auto" w:fill="DBE5F1" w:themeFill="accent1" w:themeFillTint="33"/>
          </w:tcPr>
          <w:p w14:paraId="57810924" w14:textId="7EB6C3BA" w:rsidR="007F080E" w:rsidRPr="00177A4D" w:rsidRDefault="007F080E" w:rsidP="007E1BCB">
            <w:pPr>
              <w:pStyle w:val="a0"/>
              <w:spacing w:after="0"/>
              <w:rPr>
                <w:rFonts w:ascii="Times New Roman" w:eastAsiaTheme="minorEastAsia" w:hAnsi="Times New Roman" w:cs="Times New Roman"/>
                <w:b/>
                <w:sz w:val="20"/>
                <w:szCs w:val="20"/>
                <w:lang w:val="en-GB" w:eastAsia="zh-CN"/>
              </w:rPr>
            </w:pPr>
            <w:r w:rsidRPr="00177A4D">
              <w:rPr>
                <w:rFonts w:ascii="Times New Roman" w:eastAsiaTheme="minorEastAsia" w:hAnsi="Times New Roman" w:cs="Times New Roman"/>
                <w:b/>
                <w:sz w:val="20"/>
                <w:szCs w:val="20"/>
                <w:lang w:val="en-GB" w:eastAsia="zh-CN"/>
              </w:rPr>
              <w:t>InF-HH</w:t>
            </w:r>
          </w:p>
        </w:tc>
      </w:tr>
      <w:tr w:rsidR="007F080E" w14:paraId="6EA8171E" w14:textId="77777777" w:rsidTr="005C5C99">
        <w:tc>
          <w:tcPr>
            <w:tcW w:w="1642" w:type="dxa"/>
          </w:tcPr>
          <w:p w14:paraId="2A3401F6" w14:textId="478F5BFB"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lutter height</w:t>
            </w:r>
          </w:p>
        </w:tc>
        <w:tc>
          <w:tcPr>
            <w:tcW w:w="8212" w:type="dxa"/>
            <w:gridSpan w:val="5"/>
          </w:tcPr>
          <w:p w14:paraId="7DD4FAD7" w14:textId="113000B7"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&lt;</w:t>
            </w:r>
            <w:r>
              <w:rPr>
                <w:rFonts w:ascii="Times New Roman" w:eastAsiaTheme="minorEastAsia" w:hAnsi="Times New Roman" w:cs="Times New Roman"/>
                <w:sz w:val="20"/>
                <w:szCs w:val="20"/>
                <w:lang w:val="en-GB" w:eastAsia="zh-CN"/>
              </w:rPr>
              <w:t xml:space="preserve"> Ceiling height, 0-10m</w:t>
            </w:r>
          </w:p>
        </w:tc>
      </w:tr>
      <w:tr w:rsidR="007F080E" w14:paraId="1936EAAA" w14:textId="77777777" w:rsidTr="007F080E">
        <w:tc>
          <w:tcPr>
            <w:tcW w:w="1642" w:type="dxa"/>
          </w:tcPr>
          <w:p w14:paraId="2B125DC7" w14:textId="4FABC0AC"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lutter size</w:t>
            </w:r>
          </w:p>
        </w:tc>
        <w:tc>
          <w:tcPr>
            <w:tcW w:w="1642" w:type="dxa"/>
          </w:tcPr>
          <w:p w14:paraId="7AA4785A" w14:textId="1AD66D04"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1</w:t>
            </w:r>
            <w:r>
              <w:rPr>
                <w:rFonts w:ascii="Times New Roman" w:eastAsiaTheme="minorEastAsia" w:hAnsi="Times New Roman" w:cs="Times New Roman"/>
                <w:sz w:val="20"/>
                <w:szCs w:val="20"/>
                <w:lang w:val="en-GB" w:eastAsia="zh-CN"/>
              </w:rPr>
              <w:t>0m</w:t>
            </w:r>
          </w:p>
        </w:tc>
        <w:tc>
          <w:tcPr>
            <w:tcW w:w="1642" w:type="dxa"/>
          </w:tcPr>
          <w:p w14:paraId="12AA0577" w14:textId="1FDC0DB3"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2</w:t>
            </w:r>
            <w:r>
              <w:rPr>
                <w:rFonts w:ascii="Times New Roman" w:eastAsiaTheme="minorEastAsia" w:hAnsi="Times New Roman" w:cs="Times New Roman"/>
                <w:sz w:val="20"/>
                <w:szCs w:val="20"/>
                <w:lang w:val="en-GB" w:eastAsia="zh-CN"/>
              </w:rPr>
              <w:t>m</w:t>
            </w:r>
          </w:p>
        </w:tc>
        <w:tc>
          <w:tcPr>
            <w:tcW w:w="1642" w:type="dxa"/>
          </w:tcPr>
          <w:p w14:paraId="1FA067F2" w14:textId="2E4C2D99"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1</w:t>
            </w:r>
            <w:r>
              <w:rPr>
                <w:rFonts w:ascii="Times New Roman" w:eastAsiaTheme="minorEastAsia" w:hAnsi="Times New Roman" w:cs="Times New Roman"/>
                <w:sz w:val="20"/>
                <w:szCs w:val="20"/>
                <w:lang w:val="en-GB" w:eastAsia="zh-CN"/>
              </w:rPr>
              <w:t>0m</w:t>
            </w:r>
          </w:p>
        </w:tc>
        <w:tc>
          <w:tcPr>
            <w:tcW w:w="1643" w:type="dxa"/>
          </w:tcPr>
          <w:p w14:paraId="67C06DDA" w14:textId="6E97F8F5"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2</w:t>
            </w:r>
            <w:r>
              <w:rPr>
                <w:rFonts w:ascii="Times New Roman" w:eastAsiaTheme="minorEastAsia" w:hAnsi="Times New Roman" w:cs="Times New Roman"/>
                <w:sz w:val="20"/>
                <w:szCs w:val="20"/>
                <w:lang w:val="en-GB" w:eastAsia="zh-CN"/>
              </w:rPr>
              <w:t>m</w:t>
            </w:r>
          </w:p>
        </w:tc>
        <w:tc>
          <w:tcPr>
            <w:tcW w:w="1643" w:type="dxa"/>
          </w:tcPr>
          <w:p w14:paraId="5C433436" w14:textId="031431B9"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Any</w:t>
            </w:r>
          </w:p>
        </w:tc>
      </w:tr>
      <w:tr w:rsidR="007F080E" w14:paraId="61217ABB" w14:textId="77777777" w:rsidTr="005C5C99">
        <w:tc>
          <w:tcPr>
            <w:tcW w:w="1642" w:type="dxa"/>
          </w:tcPr>
          <w:p w14:paraId="4925D41D" w14:textId="5B9D92C2" w:rsidR="007F080E" w:rsidRDefault="007F080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lutter density</w:t>
            </w:r>
          </w:p>
        </w:tc>
        <w:tc>
          <w:tcPr>
            <w:tcW w:w="1642" w:type="dxa"/>
            <w:vAlign w:val="center"/>
          </w:tcPr>
          <w:p w14:paraId="38D50D6B" w14:textId="77777777" w:rsidR="007F080E" w:rsidRPr="007F080E" w:rsidRDefault="007F080E" w:rsidP="007E1BCB">
            <w:pPr>
              <w:pStyle w:val="TAC"/>
              <w:jc w:val="left"/>
              <w:rPr>
                <w:rFonts w:ascii="Times New Roman" w:hAnsi="Times New Roman"/>
                <w:sz w:val="20"/>
                <w:lang w:val="en-US" w:eastAsia="ko-KR"/>
              </w:rPr>
            </w:pPr>
            <w:r w:rsidRPr="007F080E">
              <w:rPr>
                <w:rFonts w:ascii="Times New Roman" w:hAnsi="Times New Roman"/>
                <w:sz w:val="20"/>
                <w:lang w:val="en-US" w:eastAsia="ko-KR"/>
              </w:rPr>
              <w:t>Low clutter density</w:t>
            </w:r>
          </w:p>
          <w:p w14:paraId="4B472DAF" w14:textId="607093EA" w:rsidR="007F080E" w:rsidRPr="007F080E" w:rsidRDefault="007F080E" w:rsidP="007E1BCB">
            <w:pPr>
              <w:pStyle w:val="a0"/>
              <w:spacing w:after="0"/>
              <w:rPr>
                <w:rFonts w:ascii="Times New Roman" w:eastAsiaTheme="minorEastAsia" w:hAnsi="Times New Roman" w:cs="Times New Roman"/>
                <w:sz w:val="20"/>
                <w:szCs w:val="20"/>
                <w:lang w:val="en-GB" w:eastAsia="zh-CN"/>
              </w:rPr>
            </w:pPr>
            <w:r w:rsidRPr="007F080E">
              <w:rPr>
                <w:rFonts w:ascii="Times New Roman" w:hAnsi="Times New Roman" w:cs="Times New Roman"/>
                <w:sz w:val="20"/>
                <w:szCs w:val="20"/>
                <w:lang w:eastAsia="ko-KR"/>
              </w:rPr>
              <w:t>(&lt;40%)</w:t>
            </w:r>
          </w:p>
        </w:tc>
        <w:tc>
          <w:tcPr>
            <w:tcW w:w="1642" w:type="dxa"/>
            <w:vAlign w:val="center"/>
          </w:tcPr>
          <w:p w14:paraId="59E7743D" w14:textId="77777777" w:rsidR="007F080E" w:rsidRPr="007F080E" w:rsidRDefault="007F080E" w:rsidP="007E1BCB">
            <w:pPr>
              <w:pStyle w:val="TAC"/>
              <w:jc w:val="left"/>
              <w:rPr>
                <w:rFonts w:ascii="Times New Roman" w:hAnsi="Times New Roman"/>
                <w:sz w:val="20"/>
                <w:lang w:val="en-US" w:eastAsia="ko-KR"/>
              </w:rPr>
            </w:pPr>
            <w:r w:rsidRPr="007F080E">
              <w:rPr>
                <w:rFonts w:ascii="Times New Roman" w:hAnsi="Times New Roman"/>
                <w:sz w:val="20"/>
                <w:lang w:val="en-US" w:eastAsia="ko-KR"/>
              </w:rPr>
              <w:t>High clutter density</w:t>
            </w:r>
          </w:p>
          <w:p w14:paraId="04B0618D" w14:textId="1F632825" w:rsidR="007F080E" w:rsidRPr="007F080E" w:rsidRDefault="007F080E" w:rsidP="007E1BCB">
            <w:pPr>
              <w:pStyle w:val="a0"/>
              <w:spacing w:after="0"/>
              <w:rPr>
                <w:rFonts w:ascii="Times New Roman" w:eastAsiaTheme="minorEastAsia" w:hAnsi="Times New Roman" w:cs="Times New Roman"/>
                <w:sz w:val="20"/>
                <w:szCs w:val="20"/>
                <w:lang w:val="en-GB" w:eastAsia="zh-CN"/>
              </w:rPr>
            </w:pPr>
            <w:r w:rsidRPr="007F080E">
              <w:rPr>
                <w:rFonts w:ascii="Times New Roman" w:hAnsi="Times New Roman" w:cs="Times New Roman"/>
                <w:sz w:val="20"/>
                <w:szCs w:val="20"/>
                <w:lang w:eastAsia="ko-KR"/>
              </w:rPr>
              <w:t>(≥40%)</w:t>
            </w:r>
          </w:p>
        </w:tc>
        <w:tc>
          <w:tcPr>
            <w:tcW w:w="1642" w:type="dxa"/>
            <w:vAlign w:val="center"/>
          </w:tcPr>
          <w:p w14:paraId="3A07E111" w14:textId="77777777" w:rsidR="007F080E" w:rsidRPr="007F080E" w:rsidRDefault="007F080E" w:rsidP="007E1BCB">
            <w:pPr>
              <w:pStyle w:val="TAC"/>
              <w:jc w:val="left"/>
              <w:rPr>
                <w:rFonts w:ascii="Times New Roman" w:hAnsi="Times New Roman"/>
                <w:sz w:val="20"/>
                <w:lang w:val="en-US" w:eastAsia="ko-KR"/>
              </w:rPr>
            </w:pPr>
            <w:r w:rsidRPr="007F080E">
              <w:rPr>
                <w:rFonts w:ascii="Times New Roman" w:hAnsi="Times New Roman"/>
                <w:sz w:val="20"/>
                <w:lang w:val="en-US" w:eastAsia="ko-KR"/>
              </w:rPr>
              <w:t>Low clutter density</w:t>
            </w:r>
          </w:p>
          <w:p w14:paraId="7D9B22EE" w14:textId="5B5229E8" w:rsidR="007F080E" w:rsidRPr="007F080E" w:rsidRDefault="007F080E" w:rsidP="007E1BCB">
            <w:pPr>
              <w:pStyle w:val="a0"/>
              <w:spacing w:after="0"/>
              <w:rPr>
                <w:rFonts w:ascii="Times New Roman" w:eastAsiaTheme="minorEastAsia" w:hAnsi="Times New Roman" w:cs="Times New Roman"/>
                <w:sz w:val="20"/>
                <w:szCs w:val="20"/>
                <w:lang w:val="en-GB" w:eastAsia="zh-CN"/>
              </w:rPr>
            </w:pPr>
            <w:r w:rsidRPr="007F080E">
              <w:rPr>
                <w:rFonts w:ascii="Times New Roman" w:hAnsi="Times New Roman" w:cs="Times New Roman"/>
                <w:sz w:val="20"/>
                <w:szCs w:val="20"/>
                <w:lang w:eastAsia="ko-KR"/>
              </w:rPr>
              <w:t>(&lt;40%)</w:t>
            </w:r>
          </w:p>
        </w:tc>
        <w:tc>
          <w:tcPr>
            <w:tcW w:w="1643" w:type="dxa"/>
            <w:vAlign w:val="center"/>
          </w:tcPr>
          <w:p w14:paraId="7A1E9639" w14:textId="77777777" w:rsidR="007F080E" w:rsidRPr="007F080E" w:rsidRDefault="007F080E" w:rsidP="007E1BCB">
            <w:pPr>
              <w:pStyle w:val="TAC"/>
              <w:jc w:val="left"/>
              <w:rPr>
                <w:rFonts w:ascii="Times New Roman" w:hAnsi="Times New Roman"/>
                <w:sz w:val="20"/>
                <w:lang w:val="en-US" w:eastAsia="ko-KR"/>
              </w:rPr>
            </w:pPr>
            <w:r w:rsidRPr="007F080E">
              <w:rPr>
                <w:rFonts w:ascii="Times New Roman" w:hAnsi="Times New Roman"/>
                <w:sz w:val="20"/>
                <w:lang w:val="en-US" w:eastAsia="ko-KR"/>
              </w:rPr>
              <w:t>High clutter density</w:t>
            </w:r>
          </w:p>
          <w:p w14:paraId="4397F3F4" w14:textId="02760CF6" w:rsidR="007F080E" w:rsidRPr="007F080E" w:rsidRDefault="007F080E" w:rsidP="007E1BCB">
            <w:pPr>
              <w:pStyle w:val="a0"/>
              <w:spacing w:after="0"/>
              <w:rPr>
                <w:rFonts w:ascii="Times New Roman" w:eastAsiaTheme="minorEastAsia" w:hAnsi="Times New Roman" w:cs="Times New Roman"/>
                <w:sz w:val="20"/>
                <w:szCs w:val="20"/>
                <w:lang w:val="en-GB" w:eastAsia="zh-CN"/>
              </w:rPr>
            </w:pPr>
            <w:r w:rsidRPr="007F080E">
              <w:rPr>
                <w:rFonts w:ascii="Times New Roman" w:hAnsi="Times New Roman" w:cs="Times New Roman"/>
                <w:sz w:val="20"/>
                <w:szCs w:val="20"/>
                <w:lang w:eastAsia="ko-KR"/>
              </w:rPr>
              <w:t>(≥40%)</w:t>
            </w:r>
          </w:p>
        </w:tc>
        <w:tc>
          <w:tcPr>
            <w:tcW w:w="1643" w:type="dxa"/>
          </w:tcPr>
          <w:p w14:paraId="3776BC45" w14:textId="05DBDD69" w:rsidR="007F080E" w:rsidRPr="007F080E" w:rsidRDefault="007F080E" w:rsidP="007E1BCB">
            <w:pPr>
              <w:pStyle w:val="a0"/>
              <w:spacing w:after="0"/>
              <w:rPr>
                <w:rFonts w:ascii="Times New Roman" w:eastAsiaTheme="minorEastAsia" w:hAnsi="Times New Roman" w:cs="Times New Roman"/>
                <w:sz w:val="20"/>
                <w:szCs w:val="20"/>
                <w:lang w:val="en-GB" w:eastAsia="zh-CN"/>
              </w:rPr>
            </w:pPr>
            <w:r w:rsidRPr="007F080E">
              <w:rPr>
                <w:rFonts w:ascii="Times New Roman" w:hAnsi="Times New Roman" w:cs="Times New Roman"/>
                <w:sz w:val="20"/>
                <w:szCs w:val="20"/>
                <w:lang w:eastAsia="ko-KR"/>
              </w:rPr>
              <w:t>Any</w:t>
            </w:r>
          </w:p>
        </w:tc>
      </w:tr>
      <w:tr w:rsidR="007F080E" w14:paraId="252E96A6" w14:textId="77777777" w:rsidTr="005C5C99">
        <w:tc>
          <w:tcPr>
            <w:tcW w:w="1642" w:type="dxa"/>
          </w:tcPr>
          <w:p w14:paraId="648E4DD9" w14:textId="34E66E40" w:rsidR="007F080E" w:rsidRPr="003570AE" w:rsidRDefault="007F080E" w:rsidP="007E1BCB">
            <w:pPr>
              <w:pStyle w:val="a0"/>
              <w:spacing w:after="0"/>
              <w:rPr>
                <w:rFonts w:ascii="Times New Roman" w:eastAsiaTheme="minorEastAsia" w:hAnsi="Times New Roman" w:cs="Times New Roman"/>
                <w:sz w:val="20"/>
                <w:szCs w:val="20"/>
                <w:lang w:val="en-GB" w:eastAsia="zh-CN"/>
              </w:rPr>
            </w:pPr>
            <w:r w:rsidRPr="003570AE">
              <w:rPr>
                <w:rFonts w:ascii="Times New Roman" w:eastAsiaTheme="minorEastAsia" w:hAnsi="Times New Roman" w:cs="Times New Roman"/>
                <w:sz w:val="20"/>
                <w:szCs w:val="20"/>
                <w:lang w:val="en-GB" w:eastAsia="zh-CN"/>
              </w:rPr>
              <w:t>BS antenna height</w:t>
            </w:r>
          </w:p>
        </w:tc>
        <w:tc>
          <w:tcPr>
            <w:tcW w:w="3284" w:type="dxa"/>
            <w:gridSpan w:val="2"/>
            <w:vAlign w:val="center"/>
          </w:tcPr>
          <w:p w14:paraId="31C0B2C1" w14:textId="5A9D7994" w:rsidR="007F080E" w:rsidRPr="003570AE" w:rsidRDefault="007F080E" w:rsidP="007E1BCB">
            <w:pPr>
              <w:pStyle w:val="TAC"/>
              <w:jc w:val="left"/>
              <w:rPr>
                <w:rFonts w:ascii="Times New Roman" w:hAnsi="Times New Roman"/>
                <w:sz w:val="20"/>
                <w:lang w:val="en-US" w:eastAsia="ko-KR"/>
              </w:rPr>
            </w:pPr>
            <w:r w:rsidRPr="003570AE">
              <w:rPr>
                <w:rFonts w:ascii="Times New Roman" w:hAnsi="Times New Roman"/>
                <w:sz w:val="20"/>
                <w:lang w:val="en-US" w:eastAsia="ko-KR"/>
              </w:rPr>
              <w:t>Clutter-embedded, i.e. the BS antenna height is below the average clutter height</w:t>
            </w:r>
          </w:p>
        </w:tc>
        <w:tc>
          <w:tcPr>
            <w:tcW w:w="3285" w:type="dxa"/>
            <w:gridSpan w:val="2"/>
            <w:vAlign w:val="center"/>
          </w:tcPr>
          <w:p w14:paraId="4B6656F0" w14:textId="394C6D83" w:rsidR="007F080E" w:rsidRPr="003570AE" w:rsidRDefault="007F080E" w:rsidP="007E1BCB">
            <w:pPr>
              <w:pStyle w:val="TAC"/>
              <w:jc w:val="left"/>
              <w:rPr>
                <w:rFonts w:ascii="Times New Roman" w:hAnsi="Times New Roman"/>
                <w:sz w:val="20"/>
                <w:lang w:val="en-US" w:eastAsia="ko-KR"/>
              </w:rPr>
            </w:pPr>
            <w:r w:rsidRPr="003570AE">
              <w:rPr>
                <w:rFonts w:ascii="Times New Roman" w:hAnsi="Times New Roman"/>
                <w:sz w:val="20"/>
                <w:lang w:val="en-US" w:eastAsia="ko-KR"/>
              </w:rPr>
              <w:t>Above clutter</w:t>
            </w:r>
          </w:p>
        </w:tc>
        <w:tc>
          <w:tcPr>
            <w:tcW w:w="1643" w:type="dxa"/>
            <w:vAlign w:val="center"/>
          </w:tcPr>
          <w:p w14:paraId="30220BE1" w14:textId="02C0BEFF" w:rsidR="007F080E" w:rsidRPr="003570AE" w:rsidRDefault="007F080E" w:rsidP="007E1BCB">
            <w:pPr>
              <w:pStyle w:val="a0"/>
              <w:spacing w:after="0"/>
              <w:rPr>
                <w:rFonts w:ascii="Times New Roman" w:hAnsi="Times New Roman" w:cs="Times New Roman"/>
                <w:sz w:val="20"/>
                <w:szCs w:val="20"/>
                <w:lang w:eastAsia="ko-KR"/>
              </w:rPr>
            </w:pPr>
            <w:r w:rsidRPr="003570AE">
              <w:rPr>
                <w:rFonts w:ascii="Times New Roman" w:hAnsi="Times New Roman" w:cs="Times New Roman"/>
                <w:sz w:val="20"/>
                <w:szCs w:val="20"/>
                <w:lang w:eastAsia="ko-KR"/>
              </w:rPr>
              <w:t>Above clutter</w:t>
            </w:r>
          </w:p>
        </w:tc>
      </w:tr>
      <w:tr w:rsidR="007F080E" w14:paraId="7D092E91" w14:textId="77777777" w:rsidTr="005C5C99">
        <w:tc>
          <w:tcPr>
            <w:tcW w:w="1642" w:type="dxa"/>
          </w:tcPr>
          <w:p w14:paraId="37A6AFD7" w14:textId="4BB487D6" w:rsidR="007F080E" w:rsidRPr="003570AE" w:rsidRDefault="007F080E" w:rsidP="007E1BCB">
            <w:pPr>
              <w:pStyle w:val="a0"/>
              <w:spacing w:after="0"/>
              <w:rPr>
                <w:rFonts w:ascii="Times New Roman" w:eastAsiaTheme="minorEastAsia" w:hAnsi="Times New Roman" w:cs="Times New Roman"/>
                <w:sz w:val="20"/>
                <w:szCs w:val="20"/>
                <w:lang w:val="en-GB" w:eastAsia="zh-CN"/>
              </w:rPr>
            </w:pPr>
            <w:r w:rsidRPr="003570AE">
              <w:rPr>
                <w:rFonts w:ascii="Times New Roman" w:eastAsiaTheme="minorEastAsia" w:hAnsi="Times New Roman" w:cs="Times New Roman"/>
                <w:sz w:val="20"/>
                <w:szCs w:val="20"/>
                <w:lang w:val="en-GB" w:eastAsia="zh-CN"/>
              </w:rPr>
              <w:t>Human</w:t>
            </w:r>
          </w:p>
        </w:tc>
        <w:tc>
          <w:tcPr>
            <w:tcW w:w="8212" w:type="dxa"/>
            <w:gridSpan w:val="5"/>
            <w:vAlign w:val="center"/>
          </w:tcPr>
          <w:p w14:paraId="2148B309" w14:textId="0A1B2175" w:rsidR="007F080E" w:rsidRPr="003570AE" w:rsidRDefault="007F080E" w:rsidP="007E1BCB">
            <w:pPr>
              <w:pStyle w:val="a0"/>
              <w:spacing w:after="0"/>
              <w:rPr>
                <w:rFonts w:ascii="Times New Roman" w:eastAsiaTheme="minorEastAsia" w:hAnsi="Times New Roman" w:cs="Times New Roman"/>
                <w:sz w:val="20"/>
                <w:szCs w:val="20"/>
                <w:lang w:eastAsia="zh-CN"/>
              </w:rPr>
            </w:pPr>
            <w:r w:rsidRPr="003570AE">
              <w:rPr>
                <w:rFonts w:ascii="Times New Roman" w:eastAsiaTheme="minorEastAsia" w:hAnsi="Times New Roman" w:cs="Times New Roman"/>
                <w:sz w:val="20"/>
                <w:szCs w:val="20"/>
                <w:lang w:eastAsia="zh-CN"/>
              </w:rPr>
              <w:t>Optional, Stationary or up to 3km/h</w:t>
            </w:r>
          </w:p>
        </w:tc>
      </w:tr>
      <w:tr w:rsidR="007F080E" w14:paraId="779C12BC" w14:textId="77777777" w:rsidTr="005C5C99">
        <w:tc>
          <w:tcPr>
            <w:tcW w:w="1642" w:type="dxa"/>
          </w:tcPr>
          <w:p w14:paraId="7BC56230" w14:textId="3A9EF88D" w:rsidR="007F080E" w:rsidRPr="003570AE" w:rsidRDefault="003570AE" w:rsidP="007E1BCB">
            <w:pPr>
              <w:pStyle w:val="a0"/>
              <w:spacing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AGV</w:t>
            </w:r>
          </w:p>
        </w:tc>
        <w:tc>
          <w:tcPr>
            <w:tcW w:w="8212" w:type="dxa"/>
            <w:gridSpan w:val="5"/>
            <w:vAlign w:val="center"/>
          </w:tcPr>
          <w:p w14:paraId="5E54D5D4" w14:textId="6EEDB2A9" w:rsidR="007F080E" w:rsidRPr="003570AE" w:rsidRDefault="007F080E" w:rsidP="007E1BCB">
            <w:pPr>
              <w:pStyle w:val="a0"/>
              <w:spacing w:after="0"/>
              <w:rPr>
                <w:rFonts w:ascii="Times New Roman" w:eastAsiaTheme="minorEastAsia" w:hAnsi="Times New Roman" w:cs="Times New Roman"/>
                <w:sz w:val="20"/>
                <w:szCs w:val="20"/>
                <w:lang w:eastAsia="zh-CN"/>
              </w:rPr>
            </w:pPr>
            <w:r w:rsidRPr="003570AE">
              <w:rPr>
                <w:rFonts w:ascii="Times New Roman" w:eastAsiaTheme="minorEastAsia" w:hAnsi="Times New Roman" w:cs="Times New Roman"/>
                <w:sz w:val="20"/>
                <w:szCs w:val="20"/>
                <w:lang w:eastAsia="zh-CN"/>
              </w:rPr>
              <w:t>One or</w:t>
            </w:r>
            <w:r w:rsidR="003570AE">
              <w:rPr>
                <w:rFonts w:ascii="Times New Roman" w:eastAsiaTheme="minorEastAsia" w:hAnsi="Times New Roman" w:cs="Times New Roman"/>
                <w:sz w:val="20"/>
                <w:szCs w:val="20"/>
                <w:lang w:eastAsia="zh-CN"/>
              </w:rPr>
              <w:t xml:space="preserve"> two</w:t>
            </w:r>
            <w:r w:rsidRPr="003570AE">
              <w:rPr>
                <w:rFonts w:ascii="Times New Roman" w:eastAsiaTheme="minorEastAsia" w:hAnsi="Times New Roman" w:cs="Times New Roman"/>
                <w:sz w:val="20"/>
                <w:szCs w:val="20"/>
                <w:lang w:eastAsia="zh-CN"/>
              </w:rPr>
              <w:t>, up to 30km/h</w:t>
            </w:r>
          </w:p>
        </w:tc>
      </w:tr>
    </w:tbl>
    <w:p w14:paraId="4BE6D1EA" w14:textId="77777777" w:rsidR="0096313E" w:rsidRDefault="0096313E" w:rsidP="0096313E">
      <w:pPr>
        <w:pStyle w:val="a0"/>
        <w:jc w:val="center"/>
      </w:pPr>
      <w:r>
        <w:object w:dxaOrig="6980" w:dyaOrig="3421" w14:anchorId="474F651D">
          <v:shape id="_x0000_i1026" type="#_x0000_t75" style="width:256.75pt;height:126.1pt" o:ole="">
            <v:imagedata r:id="rId15" o:title=""/>
          </v:shape>
          <o:OLEObject Type="Embed" ProgID="Visio.Drawing.15" ShapeID="_x0000_i1026" DrawAspect="Content" ObjectID="_1769858957" r:id="rId16"/>
        </w:object>
      </w:r>
    </w:p>
    <w:p w14:paraId="6B5573F6" w14:textId="2CBF3ED4" w:rsidR="007F080E" w:rsidRPr="0096313E" w:rsidRDefault="0096313E" w:rsidP="0096313E">
      <w:pPr>
        <w:pStyle w:val="a0"/>
        <w:jc w:val="center"/>
        <w:rPr>
          <w:rFonts w:ascii="Times New Roman" w:eastAsiaTheme="minorEastAsia" w:hAnsi="Times New Roman" w:cs="Times New Roman"/>
          <w:sz w:val="16"/>
          <w:szCs w:val="20"/>
          <w:lang w:val="en-GB" w:eastAsia="zh-CN"/>
        </w:rPr>
      </w:pPr>
      <w:r w:rsidRPr="0096313E">
        <w:rPr>
          <w:rFonts w:ascii="Times New Roman" w:hAnsi="Times New Roman" w:cs="Times New Roman"/>
          <w:sz w:val="20"/>
        </w:rPr>
        <w:t xml:space="preserve">Figure </w:t>
      </w:r>
      <w:r w:rsidRPr="0096313E">
        <w:rPr>
          <w:rFonts w:ascii="Times New Roman" w:hAnsi="Times New Roman" w:cs="Times New Roman"/>
          <w:sz w:val="20"/>
        </w:rPr>
        <w:fldChar w:fldCharType="begin"/>
      </w:r>
      <w:r w:rsidRPr="0096313E">
        <w:rPr>
          <w:rFonts w:ascii="Times New Roman" w:hAnsi="Times New Roman" w:cs="Times New Roman"/>
          <w:sz w:val="20"/>
        </w:rPr>
        <w:instrText xml:space="preserve"> SEQ Figure \* ARABIC </w:instrText>
      </w:r>
      <w:r w:rsidRPr="0096313E">
        <w:rPr>
          <w:rFonts w:ascii="Times New Roman" w:hAnsi="Times New Roman" w:cs="Times New Roman"/>
          <w:sz w:val="20"/>
        </w:rPr>
        <w:fldChar w:fldCharType="separate"/>
      </w:r>
      <w:r w:rsidR="00D85864">
        <w:rPr>
          <w:rFonts w:ascii="Times New Roman" w:hAnsi="Times New Roman" w:cs="Times New Roman"/>
          <w:noProof/>
          <w:sz w:val="20"/>
        </w:rPr>
        <w:t>2</w:t>
      </w:r>
      <w:r w:rsidRPr="0096313E">
        <w:rPr>
          <w:rFonts w:ascii="Times New Roman" w:hAnsi="Times New Roman" w:cs="Times New Roman"/>
          <w:noProof/>
          <w:sz w:val="20"/>
        </w:rPr>
        <w:fldChar w:fldCharType="end"/>
      </w:r>
      <w:r w:rsidRPr="0096313E">
        <w:rPr>
          <w:rFonts w:ascii="Times New Roman" w:hAnsi="Times New Roman" w:cs="Times New Roman"/>
          <w:sz w:val="20"/>
          <w:lang w:eastAsia="zh-CN"/>
        </w:rPr>
        <w:t xml:space="preserve">: </w:t>
      </w:r>
      <w:r w:rsidRPr="0096313E">
        <w:rPr>
          <w:rFonts w:ascii="Times New Roman" w:eastAsiaTheme="minorEastAsia" w:hAnsi="Times New Roman" w:cs="Times New Roman"/>
          <w:sz w:val="20"/>
          <w:lang w:eastAsia="zh-CN"/>
        </w:rPr>
        <w:t>Indoor</w:t>
      </w:r>
      <w:r w:rsidRPr="0096313E">
        <w:rPr>
          <w:rFonts w:ascii="Times New Roman" w:hAnsi="Times New Roman" w:cs="Times New Roman"/>
          <w:sz w:val="20"/>
          <w:lang w:eastAsia="zh-CN"/>
        </w:rPr>
        <w:t xml:space="preserve"> </w:t>
      </w:r>
      <w:r w:rsidRPr="0096313E">
        <w:rPr>
          <w:rFonts w:ascii="Times New Roman" w:eastAsiaTheme="minorEastAsia" w:hAnsi="Times New Roman" w:cs="Times New Roman"/>
          <w:sz w:val="20"/>
          <w:lang w:eastAsia="zh-CN"/>
        </w:rPr>
        <w:t>factory</w:t>
      </w:r>
      <w:r w:rsidRPr="0096313E">
        <w:rPr>
          <w:rFonts w:ascii="Times New Roman" w:hAnsi="Times New Roman" w:cs="Times New Roman"/>
          <w:sz w:val="20"/>
          <w:lang w:eastAsia="zh-CN"/>
        </w:rPr>
        <w:t xml:space="preserve"> </w:t>
      </w:r>
      <w:r w:rsidRPr="0096313E">
        <w:rPr>
          <w:rFonts w:ascii="Times New Roman" w:eastAsiaTheme="minorEastAsia" w:hAnsi="Times New Roman" w:cs="Times New Roman"/>
          <w:sz w:val="20"/>
          <w:lang w:eastAsia="zh-CN"/>
        </w:rPr>
        <w:t>scenario</w:t>
      </w:r>
    </w:p>
    <w:p w14:paraId="41B8AC97" w14:textId="3FDA10A0" w:rsidR="007F080E" w:rsidRDefault="007F080E" w:rsidP="0019468C">
      <w:pPr>
        <w:pStyle w:val="a0"/>
        <w:rPr>
          <w:rFonts w:ascii="Times New Roman" w:eastAsiaTheme="minorEastAsia" w:hAnsi="Times New Roman" w:cs="Times New Roman"/>
          <w:b/>
          <w:sz w:val="20"/>
          <w:szCs w:val="20"/>
          <w:lang w:eastAsia="zh-CN"/>
        </w:rPr>
      </w:pPr>
      <w:r w:rsidRPr="007F080E">
        <w:rPr>
          <w:rFonts w:ascii="Times New Roman" w:eastAsiaTheme="minorEastAsia" w:hAnsi="Times New Roman" w:cs="Times New Roman" w:hint="eastAsia"/>
          <w:b/>
          <w:sz w:val="20"/>
          <w:szCs w:val="20"/>
          <w:lang w:eastAsia="zh-CN"/>
        </w:rPr>
        <w:t>P</w:t>
      </w:r>
      <w:r w:rsidRPr="007F080E">
        <w:rPr>
          <w:rFonts w:ascii="Times New Roman" w:eastAsiaTheme="minorEastAsia" w:hAnsi="Times New Roman" w:cs="Times New Roman"/>
          <w:b/>
          <w:sz w:val="20"/>
          <w:szCs w:val="20"/>
          <w:lang w:eastAsia="zh-CN"/>
        </w:rPr>
        <w:t xml:space="preserve">roposal </w:t>
      </w:r>
      <w:r w:rsidR="00036564">
        <w:rPr>
          <w:rFonts w:ascii="Times New Roman" w:eastAsiaTheme="minorEastAsia" w:hAnsi="Times New Roman" w:cs="Times New Roman"/>
          <w:b/>
          <w:sz w:val="20"/>
          <w:szCs w:val="20"/>
          <w:lang w:eastAsia="zh-CN"/>
        </w:rPr>
        <w:t>5</w:t>
      </w:r>
      <w:r w:rsidR="007F5A36">
        <w:rPr>
          <w:rFonts w:ascii="Times New Roman" w:eastAsiaTheme="minorEastAsia" w:hAnsi="Times New Roman" w:cs="Times New Roman"/>
          <w:b/>
          <w:sz w:val="20"/>
          <w:szCs w:val="20"/>
          <w:lang w:eastAsia="zh-CN"/>
        </w:rPr>
        <w:t>: Indoor-</w:t>
      </w:r>
      <w:r w:rsidRPr="007F080E">
        <w:rPr>
          <w:rFonts w:ascii="Times New Roman" w:eastAsiaTheme="minorEastAsia" w:hAnsi="Times New Roman" w:cs="Times New Roman"/>
          <w:b/>
          <w:sz w:val="20"/>
          <w:szCs w:val="20"/>
          <w:lang w:eastAsia="zh-CN"/>
        </w:rPr>
        <w:t xml:space="preserve">factory defined in TR 38.901 can be </w:t>
      </w:r>
      <w:r w:rsidR="007F5A36">
        <w:rPr>
          <w:rFonts w:ascii="Times New Roman" w:eastAsiaTheme="minorEastAsia" w:hAnsi="Times New Roman" w:cs="Times New Roman"/>
          <w:b/>
          <w:sz w:val="20"/>
          <w:szCs w:val="20"/>
          <w:lang w:eastAsia="zh-CN"/>
        </w:rPr>
        <w:t>re</w:t>
      </w:r>
      <w:r w:rsidRPr="007F080E">
        <w:rPr>
          <w:rFonts w:ascii="Times New Roman" w:eastAsiaTheme="minorEastAsia" w:hAnsi="Times New Roman" w:cs="Times New Roman"/>
          <w:b/>
          <w:sz w:val="20"/>
          <w:szCs w:val="20"/>
          <w:lang w:eastAsia="zh-CN"/>
        </w:rPr>
        <w:t xml:space="preserve">used to evaluate </w:t>
      </w:r>
      <w:r w:rsidR="0053399F">
        <w:rPr>
          <w:rFonts w:ascii="Times New Roman" w:eastAsiaTheme="minorEastAsia" w:hAnsi="Times New Roman" w:cs="Times New Roman"/>
          <w:b/>
          <w:sz w:val="20"/>
          <w:szCs w:val="20"/>
          <w:lang w:eastAsia="zh-CN"/>
        </w:rPr>
        <w:t>a</w:t>
      </w:r>
      <w:r w:rsidR="0053399F" w:rsidRPr="0053399F">
        <w:rPr>
          <w:rFonts w:ascii="Times New Roman" w:eastAsiaTheme="minorEastAsia" w:hAnsi="Times New Roman" w:cs="Times New Roman"/>
          <w:b/>
          <w:sz w:val="20"/>
          <w:szCs w:val="20"/>
          <w:lang w:eastAsia="zh-CN"/>
        </w:rPr>
        <w:t>utomated guided vehicles (</w:t>
      </w:r>
      <w:r w:rsidRPr="007F080E">
        <w:rPr>
          <w:rFonts w:ascii="Times New Roman" w:eastAsiaTheme="minorEastAsia" w:hAnsi="Times New Roman" w:cs="Times New Roman"/>
          <w:b/>
          <w:sz w:val="20"/>
          <w:szCs w:val="20"/>
          <w:lang w:eastAsia="zh-CN"/>
        </w:rPr>
        <w:t>AGV</w:t>
      </w:r>
      <w:r w:rsidR="0053399F">
        <w:rPr>
          <w:rFonts w:ascii="Times New Roman" w:eastAsiaTheme="minorEastAsia" w:hAnsi="Times New Roman" w:cs="Times New Roman"/>
          <w:b/>
          <w:sz w:val="20"/>
          <w:szCs w:val="20"/>
          <w:lang w:eastAsia="zh-CN"/>
        </w:rPr>
        <w:t>)</w:t>
      </w:r>
      <w:r w:rsidR="007F5A36">
        <w:rPr>
          <w:rFonts w:ascii="Times New Roman" w:eastAsiaTheme="minorEastAsia" w:hAnsi="Times New Roman" w:cs="Times New Roman"/>
          <w:b/>
          <w:sz w:val="20"/>
          <w:szCs w:val="20"/>
          <w:lang w:eastAsia="zh-CN"/>
        </w:rPr>
        <w:t xml:space="preserve"> in Rel-19 ISAC</w:t>
      </w:r>
      <w:r>
        <w:rPr>
          <w:rFonts w:ascii="Times New Roman" w:eastAsiaTheme="minorEastAsia" w:hAnsi="Times New Roman" w:cs="Times New Roman"/>
          <w:b/>
          <w:sz w:val="20"/>
          <w:szCs w:val="20"/>
          <w:lang w:eastAsia="zh-CN"/>
        </w:rPr>
        <w:t>.</w:t>
      </w:r>
    </w:p>
    <w:p w14:paraId="5C35A326" w14:textId="5635F465" w:rsidR="007F080E" w:rsidRDefault="007F5A36" w:rsidP="00A405C1">
      <w:pPr>
        <w:pStyle w:val="a0"/>
        <w:numPr>
          <w:ilvl w:val="0"/>
          <w:numId w:val="15"/>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One or two AGVs are</w:t>
      </w:r>
      <w:r w:rsidR="007F080E">
        <w:rPr>
          <w:rFonts w:ascii="Times New Roman" w:eastAsiaTheme="minorEastAsia" w:hAnsi="Times New Roman" w:cs="Times New Roman"/>
          <w:b/>
          <w:sz w:val="20"/>
          <w:szCs w:val="20"/>
          <w:lang w:eastAsia="zh-CN"/>
        </w:rPr>
        <w:t xml:space="preserve"> modelled per factory and the speed is up to 30k</w:t>
      </w:r>
      <w:r w:rsidR="007F080E">
        <w:rPr>
          <w:rFonts w:ascii="Times New Roman" w:eastAsiaTheme="minorEastAsia" w:hAnsi="Times New Roman" w:cs="Times New Roman" w:hint="eastAsia"/>
          <w:b/>
          <w:sz w:val="20"/>
          <w:szCs w:val="20"/>
          <w:lang w:eastAsia="zh-CN"/>
        </w:rPr>
        <w:t>m</w:t>
      </w:r>
      <w:r w:rsidR="007F080E">
        <w:rPr>
          <w:rFonts w:ascii="Times New Roman" w:eastAsiaTheme="minorEastAsia" w:hAnsi="Times New Roman" w:cs="Times New Roman"/>
          <w:b/>
          <w:sz w:val="20"/>
          <w:szCs w:val="20"/>
          <w:lang w:eastAsia="zh-CN"/>
        </w:rPr>
        <w:t>/h</w:t>
      </w:r>
    </w:p>
    <w:p w14:paraId="0CD270D0" w14:textId="6EBC6AD4" w:rsidR="008739AB" w:rsidRDefault="007F080E" w:rsidP="00A405C1">
      <w:pPr>
        <w:pStyle w:val="a0"/>
        <w:numPr>
          <w:ilvl w:val="0"/>
          <w:numId w:val="15"/>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w:t>
      </w:r>
      <w:r w:rsidRPr="007F080E">
        <w:rPr>
          <w:rFonts w:ascii="Times New Roman" w:eastAsiaTheme="minorEastAsia" w:hAnsi="Times New Roman" w:cs="Times New Roman"/>
          <w:b/>
          <w:sz w:val="20"/>
          <w:szCs w:val="20"/>
          <w:lang w:eastAsia="zh-CN"/>
        </w:rPr>
        <w:t>t is optional whether human is modelled in such scenario.</w:t>
      </w:r>
    </w:p>
    <w:p w14:paraId="4D5B2DBE" w14:textId="77777777" w:rsidR="00375DE3" w:rsidRPr="007F080E" w:rsidRDefault="00375DE3" w:rsidP="00375DE3">
      <w:pPr>
        <w:pStyle w:val="a0"/>
        <w:rPr>
          <w:rFonts w:ascii="Times New Roman" w:eastAsiaTheme="minorEastAsia" w:hAnsi="Times New Roman" w:cs="Times New Roman"/>
          <w:b/>
          <w:sz w:val="20"/>
          <w:szCs w:val="20"/>
          <w:lang w:eastAsia="zh-CN"/>
        </w:rPr>
      </w:pPr>
    </w:p>
    <w:p w14:paraId="4B99C091" w14:textId="47E8829D" w:rsidR="00BC533A" w:rsidRDefault="00BC533A" w:rsidP="00BC533A">
      <w:pPr>
        <w:pStyle w:val="2"/>
        <w:ind w:left="576"/>
        <w:rPr>
          <w:rFonts w:eastAsiaTheme="minorEastAsia"/>
          <w:lang w:val="en-US"/>
        </w:rPr>
      </w:pPr>
      <w:r w:rsidRPr="00BC533A">
        <w:rPr>
          <w:rFonts w:eastAsiaTheme="minorEastAsia"/>
          <w:lang w:val="en-US"/>
        </w:rPr>
        <w:t>Objects creating hazards on roads/railways</w:t>
      </w:r>
    </w:p>
    <w:p w14:paraId="578FF551" w14:textId="036233DC" w:rsidR="00B90A26" w:rsidRDefault="00D74BDA" w:rsidP="00B90A26">
      <w:pPr>
        <w:pStyle w:val="afa"/>
        <w:spacing w:before="0" w:beforeAutospacing="0" w:after="0" w:afterAutospacing="0"/>
        <w:rPr>
          <w:rFonts w:eastAsia="宋体"/>
          <w:sz w:val="20"/>
          <w:szCs w:val="20"/>
          <w:lang w:eastAsia="en-US"/>
        </w:rPr>
      </w:pPr>
      <w:r>
        <w:rPr>
          <w:rFonts w:eastAsiaTheme="minorEastAsia" w:hint="eastAsia"/>
          <w:sz w:val="20"/>
          <w:szCs w:val="20"/>
          <w:lang w:val="en-GB"/>
        </w:rPr>
        <w:t>H</w:t>
      </w:r>
      <w:r>
        <w:rPr>
          <w:rFonts w:eastAsiaTheme="minorEastAsia"/>
          <w:sz w:val="20"/>
          <w:szCs w:val="20"/>
          <w:lang w:val="en-GB"/>
        </w:rPr>
        <w:t>ighway as a basic an</w:t>
      </w:r>
      <w:r w:rsidR="004759AC">
        <w:rPr>
          <w:rFonts w:eastAsiaTheme="minorEastAsia" w:hint="eastAsia"/>
          <w:sz w:val="20"/>
          <w:szCs w:val="20"/>
          <w:lang w:val="en-GB"/>
        </w:rPr>
        <w:t>d</w:t>
      </w:r>
      <w:r>
        <w:rPr>
          <w:rFonts w:eastAsiaTheme="minorEastAsia"/>
          <w:sz w:val="20"/>
          <w:szCs w:val="20"/>
          <w:lang w:val="en-GB"/>
        </w:rPr>
        <w:t xml:space="preserve"> essential component of transportation</w:t>
      </w:r>
      <w:r w:rsidR="001D678E">
        <w:rPr>
          <w:rFonts w:eastAsiaTheme="minorEastAsia"/>
          <w:sz w:val="20"/>
          <w:szCs w:val="20"/>
          <w:lang w:val="en-GB"/>
        </w:rPr>
        <w:t xml:space="preserve"> can bring </w:t>
      </w:r>
      <w:r w:rsidR="005C09F3">
        <w:rPr>
          <w:rFonts w:eastAsiaTheme="minorEastAsia"/>
          <w:sz w:val="20"/>
          <w:szCs w:val="20"/>
          <w:lang w:val="en-GB"/>
        </w:rPr>
        <w:t>more convenien</w:t>
      </w:r>
      <w:r w:rsidR="004759AC">
        <w:rPr>
          <w:rFonts w:eastAsiaTheme="minorEastAsia" w:hint="eastAsia"/>
          <w:sz w:val="20"/>
          <w:szCs w:val="20"/>
          <w:lang w:val="en-GB"/>
        </w:rPr>
        <w:t>ce</w:t>
      </w:r>
      <w:r w:rsidR="005C09F3">
        <w:rPr>
          <w:rFonts w:eastAsiaTheme="minorEastAsia"/>
          <w:sz w:val="20"/>
          <w:szCs w:val="20"/>
          <w:lang w:val="en-GB"/>
        </w:rPr>
        <w:t xml:space="preserve"> for trip</w:t>
      </w:r>
      <w:r w:rsidR="004759AC">
        <w:rPr>
          <w:rFonts w:eastAsiaTheme="minorEastAsia"/>
          <w:sz w:val="20"/>
          <w:szCs w:val="20"/>
          <w:lang w:val="en-GB"/>
        </w:rPr>
        <w:t>s</w:t>
      </w:r>
      <w:r w:rsidR="005C09F3">
        <w:rPr>
          <w:rFonts w:eastAsiaTheme="minorEastAsia"/>
          <w:sz w:val="20"/>
          <w:szCs w:val="20"/>
          <w:lang w:val="en-GB"/>
        </w:rPr>
        <w:t xml:space="preserve"> and benefit for econom</w:t>
      </w:r>
      <w:r w:rsidR="00603017">
        <w:rPr>
          <w:rFonts w:eastAsiaTheme="minorEastAsia"/>
          <w:sz w:val="20"/>
          <w:szCs w:val="20"/>
          <w:lang w:val="en-GB"/>
        </w:rPr>
        <w:t>ic</w:t>
      </w:r>
      <w:r w:rsidR="006156F8">
        <w:rPr>
          <w:rFonts w:eastAsiaTheme="minorEastAsia"/>
          <w:sz w:val="20"/>
          <w:szCs w:val="20"/>
          <w:lang w:val="en-GB"/>
        </w:rPr>
        <w:t xml:space="preserve"> development. </w:t>
      </w:r>
      <w:r w:rsidR="005C09F3">
        <w:rPr>
          <w:rFonts w:eastAsiaTheme="minorEastAsia"/>
          <w:sz w:val="20"/>
          <w:szCs w:val="20"/>
          <w:lang w:val="en-GB"/>
        </w:rPr>
        <w:t xml:space="preserve">ISAC as an emerging technology can </w:t>
      </w:r>
      <w:r w:rsidR="006156F8">
        <w:rPr>
          <w:rFonts w:eastAsiaTheme="minorEastAsia"/>
          <w:sz w:val="20"/>
          <w:szCs w:val="20"/>
          <w:lang w:val="en-GB"/>
        </w:rPr>
        <w:t xml:space="preserve">be </w:t>
      </w:r>
      <w:r w:rsidR="005C09F3">
        <w:rPr>
          <w:rFonts w:eastAsiaTheme="minorEastAsia"/>
          <w:sz w:val="20"/>
          <w:szCs w:val="20"/>
          <w:lang w:val="en-GB"/>
        </w:rPr>
        <w:t>use</w:t>
      </w:r>
      <w:r w:rsidR="006156F8">
        <w:rPr>
          <w:rFonts w:eastAsiaTheme="minorEastAsia"/>
          <w:sz w:val="20"/>
          <w:szCs w:val="20"/>
          <w:lang w:val="en-GB"/>
        </w:rPr>
        <w:t>d</w:t>
      </w:r>
      <w:r w:rsidR="005C09F3">
        <w:rPr>
          <w:rFonts w:eastAsiaTheme="minorEastAsia"/>
          <w:sz w:val="20"/>
          <w:szCs w:val="20"/>
          <w:lang w:val="en-GB"/>
        </w:rPr>
        <w:t xml:space="preserve"> to sense pedestrians or animal</w:t>
      </w:r>
      <w:r w:rsidR="00603017">
        <w:rPr>
          <w:rFonts w:eastAsiaTheme="minorEastAsia"/>
          <w:sz w:val="20"/>
          <w:szCs w:val="20"/>
          <w:lang w:val="en-GB"/>
        </w:rPr>
        <w:t>s</w:t>
      </w:r>
      <w:r w:rsidR="005C09F3">
        <w:rPr>
          <w:rFonts w:eastAsiaTheme="minorEastAsia"/>
          <w:sz w:val="20"/>
          <w:szCs w:val="20"/>
          <w:lang w:val="en-GB"/>
        </w:rPr>
        <w:t xml:space="preserve"> crossing highway</w:t>
      </w:r>
      <w:r w:rsidR="00F22D67">
        <w:rPr>
          <w:rFonts w:eastAsiaTheme="minorEastAsia"/>
          <w:sz w:val="20"/>
          <w:szCs w:val="20"/>
          <w:lang w:val="en-GB"/>
        </w:rPr>
        <w:t xml:space="preserve"> to avoid accident</w:t>
      </w:r>
      <w:r w:rsidR="00603017">
        <w:rPr>
          <w:rFonts w:eastAsiaTheme="minorEastAsia"/>
          <w:sz w:val="20"/>
          <w:szCs w:val="20"/>
          <w:lang w:val="en-GB"/>
        </w:rPr>
        <w:t>s</w:t>
      </w:r>
      <w:r w:rsidR="005C09F3">
        <w:rPr>
          <w:rFonts w:eastAsiaTheme="minorEastAsia"/>
          <w:sz w:val="20"/>
          <w:szCs w:val="20"/>
          <w:lang w:val="en-GB"/>
        </w:rPr>
        <w:t>. In TR 37</w:t>
      </w:r>
      <w:r w:rsidR="005C09F3">
        <w:rPr>
          <w:rFonts w:eastAsiaTheme="minorEastAsia" w:hint="eastAsia"/>
          <w:sz w:val="20"/>
          <w:szCs w:val="20"/>
          <w:lang w:val="en-GB"/>
        </w:rPr>
        <w:t>.</w:t>
      </w:r>
      <w:r w:rsidR="005C09F3">
        <w:rPr>
          <w:rFonts w:eastAsiaTheme="minorEastAsia"/>
          <w:sz w:val="20"/>
          <w:szCs w:val="20"/>
          <w:lang w:val="en-GB"/>
        </w:rPr>
        <w:t>885, the dropping mo</w:t>
      </w:r>
      <w:r w:rsidR="00F22D67">
        <w:rPr>
          <w:rFonts w:eastAsiaTheme="minorEastAsia"/>
          <w:sz w:val="20"/>
          <w:szCs w:val="20"/>
          <w:lang w:val="en-GB"/>
        </w:rPr>
        <w:t xml:space="preserve">del for </w:t>
      </w:r>
      <w:r w:rsidR="006156F8">
        <w:rPr>
          <w:rFonts w:eastAsiaTheme="minorEastAsia"/>
          <w:sz w:val="20"/>
          <w:szCs w:val="20"/>
          <w:lang w:val="en-GB"/>
        </w:rPr>
        <w:t xml:space="preserve">BS, </w:t>
      </w:r>
      <w:r w:rsidR="00F22D67">
        <w:rPr>
          <w:rFonts w:eastAsiaTheme="minorEastAsia"/>
          <w:sz w:val="20"/>
          <w:szCs w:val="20"/>
          <w:lang w:val="en-GB"/>
        </w:rPr>
        <w:t>RSU and vehicles has bee</w:t>
      </w:r>
      <w:r w:rsidR="005C09F3">
        <w:rPr>
          <w:rFonts w:eastAsiaTheme="minorEastAsia"/>
          <w:sz w:val="20"/>
          <w:szCs w:val="20"/>
          <w:lang w:val="en-GB"/>
        </w:rPr>
        <w:t>n defined</w:t>
      </w:r>
      <w:r w:rsidR="00672442">
        <w:rPr>
          <w:rFonts w:eastAsiaTheme="minorEastAsia"/>
          <w:sz w:val="20"/>
          <w:szCs w:val="20"/>
          <w:lang w:val="en-GB"/>
        </w:rPr>
        <w:t xml:space="preserve">, </w:t>
      </w:r>
      <w:r w:rsidR="008C1027">
        <w:rPr>
          <w:rFonts w:eastAsiaTheme="minorEastAsia" w:hint="eastAsia"/>
          <w:sz w:val="20"/>
          <w:szCs w:val="20"/>
          <w:lang w:val="en-GB"/>
        </w:rPr>
        <w:t>but</w:t>
      </w:r>
      <w:r w:rsidR="008C1027">
        <w:rPr>
          <w:rFonts w:eastAsiaTheme="minorEastAsia"/>
          <w:sz w:val="20"/>
          <w:szCs w:val="20"/>
          <w:lang w:val="en-GB"/>
        </w:rPr>
        <w:t xml:space="preserve"> pedestrian is </w:t>
      </w:r>
      <w:r w:rsidR="00603017">
        <w:rPr>
          <w:rFonts w:eastAsiaTheme="minorEastAsia"/>
          <w:sz w:val="20"/>
          <w:szCs w:val="20"/>
          <w:lang w:val="en-GB"/>
        </w:rPr>
        <w:t>not considered</w:t>
      </w:r>
      <w:r w:rsidR="008C1027">
        <w:rPr>
          <w:rFonts w:eastAsiaTheme="minorEastAsia"/>
          <w:sz w:val="20"/>
          <w:szCs w:val="20"/>
          <w:lang w:val="en-GB"/>
        </w:rPr>
        <w:t xml:space="preserve"> in highway scenario. </w:t>
      </w:r>
      <w:r w:rsidR="000544E0">
        <w:rPr>
          <w:rFonts w:eastAsiaTheme="minorEastAsia"/>
          <w:sz w:val="20"/>
          <w:szCs w:val="20"/>
          <w:lang w:val="en-GB"/>
        </w:rPr>
        <w:t>Firstly</w:t>
      </w:r>
      <w:r w:rsidR="008C1027">
        <w:rPr>
          <w:rFonts w:eastAsiaTheme="minorEastAsia"/>
          <w:sz w:val="20"/>
          <w:szCs w:val="20"/>
          <w:lang w:val="en-GB"/>
        </w:rPr>
        <w:t xml:space="preserve">, based on </w:t>
      </w:r>
      <w:r w:rsidR="009306A1">
        <w:rPr>
          <w:rFonts w:eastAsiaTheme="minorEastAsia"/>
          <w:sz w:val="20"/>
          <w:szCs w:val="20"/>
          <w:lang w:val="en-GB"/>
        </w:rPr>
        <w:t xml:space="preserve">the </w:t>
      </w:r>
      <w:r w:rsidR="008C1027">
        <w:rPr>
          <w:rFonts w:eastAsiaTheme="minorEastAsia"/>
          <w:sz w:val="20"/>
          <w:szCs w:val="20"/>
          <w:lang w:val="en-GB"/>
        </w:rPr>
        <w:t xml:space="preserve">description of use case of pedestrian/animal intrusion detection on a highway, additional model </w:t>
      </w:r>
      <w:r w:rsidR="008A3B2C">
        <w:rPr>
          <w:rFonts w:eastAsiaTheme="minorEastAsia"/>
          <w:sz w:val="20"/>
          <w:szCs w:val="20"/>
          <w:lang w:val="en-GB"/>
        </w:rPr>
        <w:t>for</w:t>
      </w:r>
      <w:r w:rsidR="005763D3">
        <w:rPr>
          <w:rFonts w:eastAsiaTheme="minorEastAsia"/>
          <w:sz w:val="20"/>
          <w:szCs w:val="20"/>
          <w:lang w:val="en-GB"/>
        </w:rPr>
        <w:t xml:space="preserve"> </w:t>
      </w:r>
      <w:r w:rsidR="008C1027">
        <w:rPr>
          <w:rFonts w:eastAsiaTheme="minorEastAsia"/>
          <w:sz w:val="20"/>
          <w:szCs w:val="20"/>
          <w:lang w:val="en-GB"/>
        </w:rPr>
        <w:t>the intruder</w:t>
      </w:r>
      <w:r w:rsidR="006156F8">
        <w:rPr>
          <w:rFonts w:eastAsiaTheme="minorEastAsia"/>
          <w:sz w:val="20"/>
          <w:szCs w:val="20"/>
          <w:lang w:val="en-GB"/>
        </w:rPr>
        <w:t>s</w:t>
      </w:r>
      <w:r w:rsidR="005763D3">
        <w:rPr>
          <w:rFonts w:eastAsiaTheme="minorEastAsia"/>
          <w:sz w:val="20"/>
          <w:szCs w:val="20"/>
          <w:lang w:val="en-GB"/>
        </w:rPr>
        <w:t xml:space="preserve"> is required</w:t>
      </w:r>
      <w:r w:rsidR="008C1027">
        <w:rPr>
          <w:rFonts w:eastAsiaTheme="minorEastAsia"/>
          <w:sz w:val="20"/>
          <w:szCs w:val="20"/>
          <w:lang w:val="en-GB"/>
        </w:rPr>
        <w:t>. Considering the lower probability of intrusion</w:t>
      </w:r>
      <w:r w:rsidR="006156F8">
        <w:rPr>
          <w:rFonts w:eastAsiaTheme="minorEastAsia"/>
          <w:sz w:val="20"/>
          <w:szCs w:val="20"/>
          <w:lang w:val="en-GB"/>
        </w:rPr>
        <w:t xml:space="preserve"> on highway</w:t>
      </w:r>
      <w:r w:rsidR="008C1027">
        <w:rPr>
          <w:rFonts w:eastAsiaTheme="minorEastAsia"/>
          <w:sz w:val="20"/>
          <w:szCs w:val="20"/>
          <w:lang w:val="en-GB"/>
        </w:rPr>
        <w:t>, two sensing target</w:t>
      </w:r>
      <w:r w:rsidR="005F17B4">
        <w:rPr>
          <w:rFonts w:eastAsiaTheme="minorEastAsia"/>
          <w:sz w:val="20"/>
          <w:szCs w:val="20"/>
          <w:lang w:val="en-GB"/>
        </w:rPr>
        <w:t>s</w:t>
      </w:r>
      <w:r w:rsidR="008C1027">
        <w:rPr>
          <w:rFonts w:eastAsiaTheme="minorEastAsia"/>
          <w:sz w:val="20"/>
          <w:szCs w:val="20"/>
          <w:lang w:val="en-GB"/>
        </w:rPr>
        <w:t xml:space="preserve"> can be modelled per side </w:t>
      </w:r>
      <w:r w:rsidR="005F17B4">
        <w:rPr>
          <w:rFonts w:eastAsiaTheme="minorEastAsia"/>
          <w:sz w:val="20"/>
          <w:szCs w:val="20"/>
          <w:lang w:val="en-GB"/>
        </w:rPr>
        <w:t>along highway</w:t>
      </w:r>
      <w:r w:rsidR="00D11417">
        <w:rPr>
          <w:rFonts w:eastAsiaTheme="minorEastAsia"/>
          <w:sz w:val="20"/>
          <w:szCs w:val="20"/>
          <w:lang w:val="en-GB"/>
        </w:rPr>
        <w:t>. T</w:t>
      </w:r>
      <w:r w:rsidR="008C1027">
        <w:rPr>
          <w:rFonts w:eastAsiaTheme="minorEastAsia"/>
          <w:sz w:val="20"/>
          <w:szCs w:val="20"/>
          <w:lang w:val="en-GB"/>
        </w:rPr>
        <w:t>he distance</w:t>
      </w:r>
      <w:r w:rsidR="00D11417">
        <w:rPr>
          <w:rFonts w:eastAsiaTheme="minorEastAsia"/>
          <w:sz w:val="20"/>
          <w:szCs w:val="20"/>
          <w:lang w:val="en-GB"/>
        </w:rPr>
        <w:t xml:space="preserve"> between two </w:t>
      </w:r>
      <w:r w:rsidR="001C5748">
        <w:rPr>
          <w:rFonts w:eastAsiaTheme="minorEastAsia"/>
          <w:sz w:val="20"/>
          <w:szCs w:val="20"/>
          <w:lang w:val="en-GB"/>
        </w:rPr>
        <w:t xml:space="preserve">sensing </w:t>
      </w:r>
      <w:r w:rsidR="00D11417">
        <w:rPr>
          <w:rFonts w:eastAsiaTheme="minorEastAsia"/>
          <w:sz w:val="20"/>
          <w:szCs w:val="20"/>
          <w:lang w:val="en-GB"/>
        </w:rPr>
        <w:t>targets</w:t>
      </w:r>
      <w:r w:rsidR="008C1027">
        <w:rPr>
          <w:rFonts w:eastAsiaTheme="minorEastAsia"/>
          <w:sz w:val="20"/>
          <w:szCs w:val="20"/>
          <w:lang w:val="en-GB"/>
        </w:rPr>
        <w:t xml:space="preserve"> is 1000m</w:t>
      </w:r>
      <w:r w:rsidR="00D94092">
        <w:rPr>
          <w:rFonts w:eastAsiaTheme="minorEastAsia"/>
          <w:sz w:val="20"/>
          <w:szCs w:val="20"/>
          <w:lang w:val="en-GB"/>
        </w:rPr>
        <w:t>,</w:t>
      </w:r>
      <w:r w:rsidR="00D11417">
        <w:rPr>
          <w:rFonts w:eastAsiaTheme="minorEastAsia"/>
          <w:sz w:val="20"/>
          <w:szCs w:val="20"/>
          <w:lang w:val="en-GB"/>
        </w:rPr>
        <w:t xml:space="preserve"> the distance between </w:t>
      </w:r>
      <w:r w:rsidR="004F7B22">
        <w:rPr>
          <w:rFonts w:eastAsiaTheme="minorEastAsia"/>
          <w:sz w:val="20"/>
          <w:szCs w:val="20"/>
          <w:lang w:val="en-GB"/>
        </w:rPr>
        <w:t xml:space="preserve">sensing </w:t>
      </w:r>
      <w:r w:rsidR="00D11417">
        <w:rPr>
          <w:rFonts w:eastAsiaTheme="minorEastAsia"/>
          <w:sz w:val="20"/>
          <w:szCs w:val="20"/>
          <w:lang w:val="en-GB"/>
        </w:rPr>
        <w:t>target and highway is 5m</w:t>
      </w:r>
      <w:r w:rsidR="00B2215A">
        <w:rPr>
          <w:rFonts w:eastAsiaTheme="minorEastAsia"/>
          <w:sz w:val="20"/>
          <w:szCs w:val="20"/>
          <w:lang w:val="en-GB"/>
        </w:rPr>
        <w:t xml:space="preserve">, as shown in Figure </w:t>
      </w:r>
      <w:r w:rsidR="00D94092">
        <w:rPr>
          <w:rFonts w:eastAsiaTheme="minorEastAsia"/>
          <w:sz w:val="20"/>
          <w:szCs w:val="20"/>
          <w:lang w:val="en-GB"/>
        </w:rPr>
        <w:t>3</w:t>
      </w:r>
      <w:r w:rsidR="008C1027">
        <w:rPr>
          <w:rFonts w:eastAsiaTheme="minorEastAsia"/>
          <w:sz w:val="20"/>
          <w:szCs w:val="20"/>
          <w:lang w:val="en-GB"/>
        </w:rPr>
        <w:t>.</w:t>
      </w:r>
      <w:r w:rsidR="000544E0">
        <w:rPr>
          <w:rFonts w:eastAsiaTheme="minorEastAsia"/>
          <w:sz w:val="20"/>
          <w:szCs w:val="20"/>
          <w:lang w:val="en-GB"/>
        </w:rPr>
        <w:t xml:space="preserve"> </w:t>
      </w:r>
      <w:r w:rsidR="00B90A26">
        <w:rPr>
          <w:rFonts w:eastAsiaTheme="minorEastAsia"/>
          <w:sz w:val="20"/>
          <w:szCs w:val="20"/>
          <w:lang w:val="en-GB"/>
        </w:rPr>
        <w:t xml:space="preserve">Considering tracking is not </w:t>
      </w:r>
      <w:r w:rsidR="006156F8">
        <w:rPr>
          <w:rFonts w:eastAsiaTheme="minorEastAsia"/>
          <w:sz w:val="20"/>
          <w:szCs w:val="20"/>
          <w:lang w:val="en-GB"/>
        </w:rPr>
        <w:t xml:space="preserve">really </w:t>
      </w:r>
      <w:r w:rsidR="00B90A26">
        <w:rPr>
          <w:rFonts w:eastAsiaTheme="minorEastAsia"/>
          <w:sz w:val="20"/>
          <w:szCs w:val="20"/>
          <w:lang w:val="en-GB"/>
        </w:rPr>
        <w:t>needed in s</w:t>
      </w:r>
      <w:r w:rsidR="00DE65B3">
        <w:rPr>
          <w:rFonts w:eastAsiaTheme="minorEastAsia"/>
          <w:sz w:val="20"/>
          <w:szCs w:val="20"/>
          <w:lang w:val="en-GB"/>
        </w:rPr>
        <w:t>u</w:t>
      </w:r>
      <w:r w:rsidR="00B90A26">
        <w:rPr>
          <w:rFonts w:eastAsiaTheme="minorEastAsia" w:hint="eastAsia"/>
          <w:sz w:val="20"/>
          <w:szCs w:val="20"/>
          <w:lang w:val="en-GB"/>
        </w:rPr>
        <w:t>c</w:t>
      </w:r>
      <w:r w:rsidR="00DE65B3">
        <w:rPr>
          <w:rFonts w:eastAsiaTheme="minorEastAsia"/>
          <w:sz w:val="20"/>
          <w:szCs w:val="20"/>
          <w:lang w:val="en-GB"/>
        </w:rPr>
        <w:t>h</w:t>
      </w:r>
      <w:r w:rsidR="00B90A26">
        <w:rPr>
          <w:rFonts w:eastAsiaTheme="minorEastAsia"/>
          <w:sz w:val="20"/>
          <w:szCs w:val="20"/>
          <w:lang w:val="en-GB"/>
        </w:rPr>
        <w:t xml:space="preserve"> </w:t>
      </w:r>
      <w:r w:rsidR="00B90A26">
        <w:rPr>
          <w:rFonts w:eastAsiaTheme="minorEastAsia" w:hint="eastAsia"/>
          <w:sz w:val="20"/>
          <w:szCs w:val="20"/>
          <w:lang w:val="en-GB"/>
        </w:rPr>
        <w:t>scenario,</w:t>
      </w:r>
      <w:r w:rsidR="00B90A26">
        <w:rPr>
          <w:rFonts w:eastAsiaTheme="minorEastAsia"/>
          <w:sz w:val="20"/>
          <w:szCs w:val="20"/>
          <w:lang w:val="en-GB"/>
        </w:rPr>
        <w:t xml:space="preserve"> the location of sensing target can be fixed. And </w:t>
      </w:r>
      <w:r w:rsidR="00B157B7">
        <w:rPr>
          <w:rFonts w:eastAsiaTheme="minorEastAsia"/>
          <w:sz w:val="20"/>
          <w:szCs w:val="20"/>
          <w:lang w:val="en-GB"/>
        </w:rPr>
        <w:t xml:space="preserve">the </w:t>
      </w:r>
      <w:r w:rsidR="00B90A26">
        <w:rPr>
          <w:rFonts w:eastAsiaTheme="minorEastAsia"/>
          <w:sz w:val="20"/>
          <w:szCs w:val="20"/>
          <w:lang w:val="en-GB"/>
        </w:rPr>
        <w:t>typical size can be applied for different type</w:t>
      </w:r>
      <w:r w:rsidR="00B2215A">
        <w:rPr>
          <w:rFonts w:eastAsiaTheme="minorEastAsia"/>
          <w:sz w:val="20"/>
          <w:szCs w:val="20"/>
          <w:lang w:val="en-GB"/>
        </w:rPr>
        <w:t>s</w:t>
      </w:r>
      <w:r w:rsidR="00B90A26">
        <w:rPr>
          <w:rFonts w:eastAsiaTheme="minorEastAsia"/>
          <w:sz w:val="20"/>
          <w:szCs w:val="20"/>
          <w:lang w:val="en-GB"/>
        </w:rPr>
        <w:t xml:space="preserve"> of intruder</w:t>
      </w:r>
      <w:r w:rsidR="00B2215A">
        <w:rPr>
          <w:rFonts w:eastAsiaTheme="minorEastAsia"/>
          <w:sz w:val="20"/>
          <w:szCs w:val="20"/>
          <w:lang w:val="en-GB"/>
        </w:rPr>
        <w:t>s</w:t>
      </w:r>
      <w:r w:rsidR="00B90A26">
        <w:rPr>
          <w:rFonts w:eastAsiaTheme="minorEastAsia"/>
          <w:sz w:val="20"/>
          <w:szCs w:val="20"/>
          <w:lang w:val="en-GB"/>
        </w:rPr>
        <w:t xml:space="preserve"> that the size of pedestrian is </w:t>
      </w:r>
      <w:r w:rsidR="00B90A26">
        <w:rPr>
          <w:rFonts w:eastAsia="宋体"/>
          <w:sz w:val="20"/>
          <w:szCs w:val="20"/>
          <w:lang w:eastAsia="en-US"/>
        </w:rPr>
        <w:t xml:space="preserve">0.5m x </w:t>
      </w:r>
      <w:r w:rsidR="00B90A26" w:rsidRPr="007E77E0">
        <w:rPr>
          <w:rFonts w:eastAsia="宋体"/>
          <w:sz w:val="20"/>
          <w:szCs w:val="20"/>
          <w:lang w:eastAsia="en-US"/>
        </w:rPr>
        <w:t>0.5m x 1.75m</w:t>
      </w:r>
      <w:r w:rsidR="00B90A26">
        <w:rPr>
          <w:rFonts w:eastAsia="宋体" w:hint="eastAsia"/>
          <w:sz w:val="20"/>
          <w:szCs w:val="20"/>
        </w:rPr>
        <w:t xml:space="preserve"> </w:t>
      </w:r>
      <w:r w:rsidR="00B90A26">
        <w:rPr>
          <w:rFonts w:eastAsia="宋体"/>
          <w:sz w:val="20"/>
          <w:szCs w:val="20"/>
        </w:rPr>
        <w:t>and</w:t>
      </w:r>
      <w:r w:rsidR="00B90A26">
        <w:rPr>
          <w:rFonts w:eastAsiaTheme="minorEastAsia"/>
          <w:sz w:val="20"/>
          <w:szCs w:val="20"/>
        </w:rPr>
        <w:t xml:space="preserve"> the size of animal is </w:t>
      </w:r>
      <w:r w:rsidR="00B90A26" w:rsidRPr="007E77E0">
        <w:rPr>
          <w:rFonts w:eastAsia="宋体"/>
          <w:sz w:val="20"/>
          <w:szCs w:val="20"/>
          <w:lang w:eastAsia="en-US"/>
        </w:rPr>
        <w:t>1.5m x 0.5m x 1 m</w:t>
      </w:r>
      <w:r w:rsidR="00B90A26">
        <w:rPr>
          <w:rFonts w:eastAsia="宋体"/>
          <w:sz w:val="20"/>
          <w:szCs w:val="20"/>
          <w:lang w:eastAsia="en-US"/>
        </w:rPr>
        <w:t xml:space="preserve">. </w:t>
      </w:r>
      <w:r w:rsidR="000544E0">
        <w:rPr>
          <w:rFonts w:eastAsiaTheme="minorEastAsia"/>
          <w:sz w:val="20"/>
          <w:szCs w:val="20"/>
          <w:lang w:val="en-GB"/>
        </w:rPr>
        <w:t xml:space="preserve">Besides, as discussed in section 3.3, </w:t>
      </w:r>
      <w:r w:rsidR="000544E0">
        <w:rPr>
          <w:rFonts w:eastAsiaTheme="minorEastAsia" w:hint="eastAsia"/>
          <w:sz w:val="20"/>
          <w:szCs w:val="20"/>
          <w:lang w:val="en-GB"/>
        </w:rPr>
        <w:t>RSUs</w:t>
      </w:r>
      <w:r w:rsidR="000544E0">
        <w:rPr>
          <w:rFonts w:eastAsiaTheme="minorEastAsia"/>
          <w:sz w:val="20"/>
          <w:szCs w:val="20"/>
          <w:lang w:val="en-GB"/>
        </w:rPr>
        <w:t xml:space="preserve"> </w:t>
      </w:r>
      <w:r w:rsidR="000544E0">
        <w:rPr>
          <w:rFonts w:eastAsiaTheme="minorEastAsia" w:hint="eastAsia"/>
          <w:sz w:val="20"/>
          <w:szCs w:val="20"/>
          <w:lang w:val="en-GB"/>
        </w:rPr>
        <w:t>should</w:t>
      </w:r>
      <w:r w:rsidR="000544E0">
        <w:rPr>
          <w:rFonts w:eastAsiaTheme="minorEastAsia"/>
          <w:sz w:val="20"/>
          <w:szCs w:val="20"/>
          <w:lang w:val="en-GB"/>
        </w:rPr>
        <w:t xml:space="preserve"> be deployed </w:t>
      </w:r>
      <w:r w:rsidR="00D94092">
        <w:rPr>
          <w:rFonts w:eastAsiaTheme="minorEastAsia"/>
          <w:sz w:val="20"/>
          <w:szCs w:val="20"/>
          <w:lang w:val="en-GB"/>
        </w:rPr>
        <w:t>on</w:t>
      </w:r>
      <w:r w:rsidR="000544E0">
        <w:rPr>
          <w:rFonts w:eastAsiaTheme="minorEastAsia"/>
          <w:sz w:val="20"/>
          <w:szCs w:val="20"/>
          <w:lang w:val="en-GB"/>
        </w:rPr>
        <w:t xml:space="preserve"> two sides of road to guarantee the positioning accuracy</w:t>
      </w:r>
      <w:r w:rsidR="00071D25">
        <w:rPr>
          <w:rFonts w:eastAsiaTheme="minorEastAsia"/>
          <w:sz w:val="20"/>
          <w:szCs w:val="20"/>
          <w:lang w:val="en-GB"/>
        </w:rPr>
        <w:t xml:space="preserve"> for Rel-19 IS</w:t>
      </w:r>
      <w:r w:rsidR="00D94092">
        <w:rPr>
          <w:rFonts w:eastAsiaTheme="minorEastAsia" w:hint="eastAsia"/>
          <w:sz w:val="20"/>
          <w:szCs w:val="20"/>
          <w:lang w:val="en-GB"/>
        </w:rPr>
        <w:t>AC</w:t>
      </w:r>
      <w:r w:rsidR="000544E0">
        <w:rPr>
          <w:rFonts w:eastAsiaTheme="minorEastAsia"/>
          <w:sz w:val="20"/>
          <w:szCs w:val="20"/>
          <w:lang w:val="en-GB"/>
        </w:rPr>
        <w:t xml:space="preserve">. </w:t>
      </w:r>
      <w:r w:rsidR="00B90A26">
        <w:rPr>
          <w:rFonts w:eastAsia="宋体"/>
          <w:sz w:val="20"/>
          <w:szCs w:val="20"/>
          <w:lang w:eastAsia="en-US"/>
        </w:rPr>
        <w:t>Further detail</w:t>
      </w:r>
      <w:r w:rsidR="00B2215A">
        <w:rPr>
          <w:rFonts w:eastAsia="宋体"/>
          <w:sz w:val="20"/>
          <w:szCs w:val="20"/>
          <w:lang w:eastAsia="en-US"/>
        </w:rPr>
        <w:t>s</w:t>
      </w:r>
      <w:r w:rsidR="00B90A26">
        <w:rPr>
          <w:rFonts w:eastAsia="宋体"/>
          <w:sz w:val="20"/>
          <w:szCs w:val="20"/>
          <w:lang w:eastAsia="en-US"/>
        </w:rPr>
        <w:t xml:space="preserve"> on deployment scenario can be found in Table </w:t>
      </w:r>
      <w:r w:rsidR="00C1268D">
        <w:rPr>
          <w:rFonts w:eastAsia="宋体"/>
          <w:sz w:val="20"/>
          <w:szCs w:val="20"/>
          <w:lang w:eastAsia="en-US"/>
        </w:rPr>
        <w:t>6</w:t>
      </w:r>
      <w:r w:rsidR="00B90A26">
        <w:rPr>
          <w:rFonts w:eastAsia="宋体"/>
          <w:sz w:val="20"/>
          <w:szCs w:val="20"/>
          <w:lang w:eastAsia="en-US"/>
        </w:rPr>
        <w:t>.</w:t>
      </w:r>
    </w:p>
    <w:p w14:paraId="4336A7E4" w14:textId="77777777" w:rsidR="00D94092" w:rsidRDefault="00D94092" w:rsidP="00D94092">
      <w:pPr>
        <w:pStyle w:val="a0"/>
        <w:jc w:val="center"/>
        <w:rPr>
          <w:rFonts w:ascii="Times New Roman" w:eastAsiaTheme="minorEastAsia" w:hAnsi="Times New Roman" w:cs="Times New Roman"/>
          <w:sz w:val="20"/>
          <w:szCs w:val="20"/>
          <w:lang w:val="en-GB" w:eastAsia="zh-CN"/>
        </w:rPr>
      </w:pPr>
      <w:r>
        <w:object w:dxaOrig="15221" w:dyaOrig="6191" w14:anchorId="12863F4A">
          <v:shape id="_x0000_i1027" type="#_x0000_t75" style="width:458.95pt;height:186.45pt" o:ole="">
            <v:imagedata r:id="rId17" o:title=""/>
          </v:shape>
          <o:OLEObject Type="Embed" ProgID="Visio.Drawing.15" ShapeID="_x0000_i1027" DrawAspect="Content" ObjectID="_1769858958" r:id="rId18"/>
        </w:object>
      </w:r>
    </w:p>
    <w:p w14:paraId="34D961B5" w14:textId="7A36FDAF" w:rsidR="00D94092" w:rsidRDefault="00D94092" w:rsidP="00EE214A">
      <w:pPr>
        <w:spacing w:beforeLines="50" w:before="120" w:after="120"/>
        <w:jc w:val="center"/>
        <w:rPr>
          <w:lang w:eastAsia="zh-CN"/>
        </w:rPr>
      </w:pPr>
      <w:r w:rsidRPr="0096313E">
        <w:t xml:space="preserve">Figure </w:t>
      </w:r>
      <w:r w:rsidR="00EF262A">
        <w:fldChar w:fldCharType="begin"/>
      </w:r>
      <w:r w:rsidR="00EF262A">
        <w:instrText xml:space="preserve"> SEQ Figure \* ARABIC </w:instrText>
      </w:r>
      <w:r w:rsidR="00EF262A">
        <w:fldChar w:fldCharType="separate"/>
      </w:r>
      <w:r>
        <w:rPr>
          <w:noProof/>
        </w:rPr>
        <w:t>3</w:t>
      </w:r>
      <w:r w:rsidR="00EF262A">
        <w:rPr>
          <w:noProof/>
        </w:rPr>
        <w:fldChar w:fldCharType="end"/>
      </w:r>
      <w:r w:rsidRPr="0096313E">
        <w:rPr>
          <w:lang w:eastAsia="zh-CN"/>
        </w:rPr>
        <w:t xml:space="preserve">: </w:t>
      </w:r>
      <w:r w:rsidRPr="00E22A60">
        <w:rPr>
          <w:lang w:eastAsia="zh-CN"/>
        </w:rPr>
        <w:t>Dropping</w:t>
      </w:r>
      <w:r>
        <w:rPr>
          <w:lang w:eastAsia="zh-CN"/>
        </w:rPr>
        <w:t xml:space="preserve"> model</w:t>
      </w:r>
      <w:r w:rsidRPr="00E22A60">
        <w:rPr>
          <w:lang w:eastAsia="zh-CN"/>
        </w:rPr>
        <w:t xml:space="preserve"> of </w:t>
      </w:r>
      <w:r w:rsidR="00D13D49">
        <w:rPr>
          <w:lang w:eastAsia="zh-CN"/>
        </w:rPr>
        <w:t>vehicle</w:t>
      </w:r>
      <w:r>
        <w:rPr>
          <w:lang w:eastAsia="zh-CN"/>
        </w:rPr>
        <w:t xml:space="preserve">, RSU and sensing target in </w:t>
      </w:r>
      <w:r w:rsidR="00732242">
        <w:rPr>
          <w:lang w:eastAsia="zh-CN"/>
        </w:rPr>
        <w:t>highway</w:t>
      </w:r>
      <w:r>
        <w:rPr>
          <w:lang w:eastAsia="zh-CN"/>
        </w:rPr>
        <w:t xml:space="preserve"> scenario</w:t>
      </w:r>
    </w:p>
    <w:p w14:paraId="3F737A91" w14:textId="77777777" w:rsidR="00D94092" w:rsidRPr="00EE214A" w:rsidRDefault="00D94092" w:rsidP="00EE214A">
      <w:pPr>
        <w:spacing w:beforeLines="50" w:before="120" w:after="120"/>
        <w:jc w:val="center"/>
        <w:rPr>
          <w:rFonts w:eastAsiaTheme="minorEastAsia"/>
          <w:lang w:eastAsia="zh-CN"/>
        </w:rPr>
      </w:pPr>
    </w:p>
    <w:p w14:paraId="3AB2FC7A" w14:textId="7E78E700" w:rsidR="00B90A26" w:rsidRPr="00B90A26" w:rsidRDefault="00B90A26" w:rsidP="00B90A26">
      <w:pPr>
        <w:pStyle w:val="aff0"/>
        <w:spacing w:beforeLines="50" w:before="120" w:afterLines="50" w:after="120"/>
        <w:jc w:val="center"/>
        <w:rPr>
          <w:rFonts w:ascii="Times New Roman" w:eastAsiaTheme="minorEastAsia" w:hAnsi="Times New Roman" w:cs="Times New Roman"/>
          <w:lang w:val="en-GB" w:eastAsia="zh-CN"/>
        </w:rPr>
      </w:pPr>
      <w:r w:rsidRPr="005C3394">
        <w:rPr>
          <w:rFonts w:ascii="Times New Roman" w:hAnsi="Times New Roman" w:cs="Times New Roman"/>
        </w:rPr>
        <w:t xml:space="preserve">Table </w:t>
      </w:r>
      <w:r w:rsidRPr="005C3394">
        <w:rPr>
          <w:rFonts w:ascii="Times New Roman" w:hAnsi="Times New Roman" w:cs="Times New Roman"/>
        </w:rPr>
        <w:fldChar w:fldCharType="begin"/>
      </w:r>
      <w:r w:rsidRPr="005C3394">
        <w:rPr>
          <w:rFonts w:ascii="Times New Roman" w:hAnsi="Times New Roman" w:cs="Times New Roman"/>
        </w:rPr>
        <w:instrText xml:space="preserve"> SEQ Table \* ARABIC </w:instrText>
      </w:r>
      <w:r w:rsidRPr="005C3394">
        <w:rPr>
          <w:rFonts w:ascii="Times New Roman" w:hAnsi="Times New Roman" w:cs="Times New Roman"/>
        </w:rPr>
        <w:fldChar w:fldCharType="separate"/>
      </w:r>
      <w:r w:rsidR="00C1268D">
        <w:rPr>
          <w:rFonts w:ascii="Times New Roman" w:hAnsi="Times New Roman" w:cs="Times New Roman"/>
          <w:noProof/>
        </w:rPr>
        <w:t>6</w:t>
      </w:r>
      <w:r w:rsidRPr="005C3394">
        <w:rPr>
          <w:rFonts w:ascii="Times New Roman" w:hAnsi="Times New Roman" w:cs="Times New Roman"/>
        </w:rPr>
        <w:fldChar w:fldCharType="end"/>
      </w:r>
      <w:r w:rsidRPr="005C3394">
        <w:rPr>
          <w:rFonts w:ascii="Times New Roman" w:hAnsi="Times New Roman" w:cs="Times New Roman"/>
        </w:rPr>
        <w:t xml:space="preserve">: </w:t>
      </w:r>
      <w:r>
        <w:rPr>
          <w:rFonts w:ascii="Times New Roman" w:hAnsi="Times New Roman" w:cs="Times New Roman"/>
        </w:rPr>
        <w:t xml:space="preserve">Parameters regarding </w:t>
      </w:r>
      <w:r w:rsidR="00D307C4">
        <w:rPr>
          <w:rFonts w:ascii="Times New Roman" w:hAnsi="Times New Roman" w:cs="Times New Roman"/>
        </w:rPr>
        <w:t>vehicle</w:t>
      </w:r>
      <w:r>
        <w:rPr>
          <w:rFonts w:ascii="Times New Roman" w:hAnsi="Times New Roman" w:cs="Times New Roman"/>
        </w:rPr>
        <w:t xml:space="preserve">, </w:t>
      </w:r>
      <w:r w:rsidR="00D307C4">
        <w:rPr>
          <w:rFonts w:ascii="Times New Roman" w:hAnsi="Times New Roman" w:cs="Times New Roman"/>
        </w:rPr>
        <w:t>RSU</w:t>
      </w:r>
      <w:r>
        <w:rPr>
          <w:rFonts w:ascii="Times New Roman" w:hAnsi="Times New Roman" w:cs="Times New Roman"/>
        </w:rPr>
        <w:t xml:space="preserve"> and sensing target in </w:t>
      </w:r>
      <w:r w:rsidR="00BD59E3">
        <w:rPr>
          <w:rFonts w:ascii="Times New Roman" w:hAnsi="Times New Roman" w:cs="Times New Roman"/>
        </w:rPr>
        <w:t>highway</w:t>
      </w:r>
      <w:r>
        <w:rPr>
          <w:rFonts w:ascii="Times New Roman" w:hAnsi="Times New Roman" w:cs="Times New Roman"/>
        </w:rPr>
        <w:t xml:space="preserve"> scenario </w:t>
      </w:r>
    </w:p>
    <w:tbl>
      <w:tblPr>
        <w:tblStyle w:val="af5"/>
        <w:tblW w:w="0" w:type="auto"/>
        <w:tblLook w:val="04A0" w:firstRow="1" w:lastRow="0" w:firstColumn="1" w:lastColumn="0" w:noHBand="0" w:noVBand="1"/>
      </w:tblPr>
      <w:tblGrid>
        <w:gridCol w:w="4927"/>
        <w:gridCol w:w="4927"/>
      </w:tblGrid>
      <w:tr w:rsidR="00B90A26" w14:paraId="243881A1" w14:textId="77777777" w:rsidTr="00B90A26">
        <w:tc>
          <w:tcPr>
            <w:tcW w:w="4927" w:type="dxa"/>
            <w:shd w:val="clear" w:color="auto" w:fill="DBE5F1" w:themeFill="accent1" w:themeFillTint="33"/>
          </w:tcPr>
          <w:p w14:paraId="510959EF" w14:textId="2C50CFA5" w:rsidR="00B90A26" w:rsidRPr="007E1BCB" w:rsidRDefault="00B90A26" w:rsidP="007E1BCB">
            <w:pPr>
              <w:pStyle w:val="afa"/>
              <w:spacing w:before="0" w:beforeAutospacing="0" w:after="0" w:afterAutospacing="0"/>
              <w:rPr>
                <w:rFonts w:eastAsia="宋体"/>
                <w:b/>
                <w:sz w:val="20"/>
                <w:szCs w:val="20"/>
              </w:rPr>
            </w:pPr>
            <w:r w:rsidRPr="007E1BCB">
              <w:rPr>
                <w:rFonts w:eastAsia="宋体"/>
                <w:b/>
                <w:sz w:val="20"/>
                <w:szCs w:val="20"/>
              </w:rPr>
              <w:t>Parameter</w:t>
            </w:r>
          </w:p>
        </w:tc>
        <w:tc>
          <w:tcPr>
            <w:tcW w:w="4927" w:type="dxa"/>
            <w:shd w:val="clear" w:color="auto" w:fill="DBE5F1" w:themeFill="accent1" w:themeFillTint="33"/>
          </w:tcPr>
          <w:p w14:paraId="6ECC0714" w14:textId="7E30C5AB" w:rsidR="00B90A26" w:rsidRPr="007E1BCB" w:rsidRDefault="00B90A26" w:rsidP="007E1BCB">
            <w:pPr>
              <w:pStyle w:val="afa"/>
              <w:spacing w:before="0" w:beforeAutospacing="0" w:after="0" w:afterAutospacing="0"/>
              <w:rPr>
                <w:rFonts w:eastAsia="宋体"/>
                <w:b/>
                <w:sz w:val="20"/>
                <w:szCs w:val="20"/>
              </w:rPr>
            </w:pPr>
            <w:r w:rsidRPr="007E1BCB">
              <w:rPr>
                <w:rFonts w:eastAsia="宋体"/>
                <w:b/>
                <w:sz w:val="20"/>
                <w:szCs w:val="20"/>
              </w:rPr>
              <w:t>V2X highway scenario</w:t>
            </w:r>
          </w:p>
        </w:tc>
      </w:tr>
      <w:tr w:rsidR="00B90A26" w14:paraId="617721E8" w14:textId="77777777" w:rsidTr="00B90A26">
        <w:tc>
          <w:tcPr>
            <w:tcW w:w="4927" w:type="dxa"/>
          </w:tcPr>
          <w:p w14:paraId="26D1BE9A" w14:textId="209B6168"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Number of lanes</w:t>
            </w:r>
          </w:p>
        </w:tc>
        <w:tc>
          <w:tcPr>
            <w:tcW w:w="4927" w:type="dxa"/>
          </w:tcPr>
          <w:p w14:paraId="5789EDDD" w14:textId="0B2FEB97"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3 in each direction</w:t>
            </w:r>
            <w:r w:rsidR="008366BD">
              <w:rPr>
                <w:rFonts w:eastAsia="宋体"/>
                <w:sz w:val="20"/>
                <w:szCs w:val="20"/>
              </w:rPr>
              <w:t xml:space="preserve"> (total 6 lanes)</w:t>
            </w:r>
          </w:p>
        </w:tc>
      </w:tr>
      <w:tr w:rsidR="00B90A26" w14:paraId="4307BEA5" w14:textId="77777777" w:rsidTr="00B90A26">
        <w:tc>
          <w:tcPr>
            <w:tcW w:w="4927" w:type="dxa"/>
          </w:tcPr>
          <w:p w14:paraId="325CAD54" w14:textId="2EF15C0F"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Lane width</w:t>
            </w:r>
          </w:p>
        </w:tc>
        <w:tc>
          <w:tcPr>
            <w:tcW w:w="4927" w:type="dxa"/>
          </w:tcPr>
          <w:p w14:paraId="28724682" w14:textId="46818BEB"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4m</w:t>
            </w:r>
          </w:p>
        </w:tc>
      </w:tr>
      <w:tr w:rsidR="00B90A26" w14:paraId="0625D6F9" w14:textId="77777777" w:rsidTr="00B90A26">
        <w:tc>
          <w:tcPr>
            <w:tcW w:w="4927" w:type="dxa"/>
          </w:tcPr>
          <w:p w14:paraId="1B299C7B" w14:textId="0CA82308"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Highway length</w:t>
            </w:r>
          </w:p>
        </w:tc>
        <w:tc>
          <w:tcPr>
            <w:tcW w:w="4927" w:type="dxa"/>
          </w:tcPr>
          <w:p w14:paraId="2664DAAD" w14:textId="544CFF31"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≥2000m. Wrap around should be applied.</w:t>
            </w:r>
          </w:p>
        </w:tc>
      </w:tr>
      <w:tr w:rsidR="00B90A26" w14:paraId="0C1F9BDF" w14:textId="77777777" w:rsidTr="00B90A26">
        <w:tc>
          <w:tcPr>
            <w:tcW w:w="4927" w:type="dxa"/>
          </w:tcPr>
          <w:p w14:paraId="74B4C3CE" w14:textId="02234552"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Vehicle UE type</w:t>
            </w:r>
          </w:p>
        </w:tc>
        <w:tc>
          <w:tcPr>
            <w:tcW w:w="4927" w:type="dxa"/>
          </w:tcPr>
          <w:p w14:paraId="361130BD" w14:textId="7883C321" w:rsidR="00B90A26" w:rsidRPr="00B90A26" w:rsidRDefault="00B90A26" w:rsidP="00A405C1">
            <w:pPr>
              <w:pStyle w:val="B1"/>
              <w:numPr>
                <w:ilvl w:val="0"/>
                <w:numId w:val="13"/>
              </w:numPr>
              <w:spacing w:after="0"/>
              <w:jc w:val="both"/>
              <w:rPr>
                <w:lang w:eastAsia="ko-KR"/>
              </w:rPr>
            </w:pPr>
            <w:r w:rsidRPr="00B90A26">
              <w:rPr>
                <w:lang w:eastAsia="ko-KR"/>
              </w:rPr>
              <w:t>Type 1 (passenger vehicle with lower antenna position): length 5 meters, width 2.0 meters, height 1.6 meters, antenna height 0.75 meters</w:t>
            </w:r>
          </w:p>
          <w:p w14:paraId="4C879A10" w14:textId="7BD81AFC" w:rsidR="00B90A26" w:rsidRPr="00B90A26" w:rsidRDefault="00B90A26" w:rsidP="00A405C1">
            <w:pPr>
              <w:pStyle w:val="B1"/>
              <w:numPr>
                <w:ilvl w:val="0"/>
                <w:numId w:val="13"/>
              </w:numPr>
              <w:spacing w:after="0"/>
              <w:jc w:val="both"/>
              <w:rPr>
                <w:lang w:eastAsia="ko-KR"/>
              </w:rPr>
            </w:pPr>
            <w:r w:rsidRPr="00B90A26">
              <w:rPr>
                <w:lang w:eastAsia="ko-KR"/>
              </w:rPr>
              <w:t>Type 2 (passenger vehicle with higher antenna position): length 5 meters, width 2.0 meters, height 1.6 meters, antenna height 1.6 meters</w:t>
            </w:r>
          </w:p>
          <w:p w14:paraId="55C89C43" w14:textId="04084E03" w:rsidR="00B90A26" w:rsidRPr="00B90A26" w:rsidRDefault="00B90A26" w:rsidP="00A405C1">
            <w:pPr>
              <w:pStyle w:val="B1"/>
              <w:numPr>
                <w:ilvl w:val="0"/>
                <w:numId w:val="13"/>
              </w:numPr>
              <w:spacing w:after="0"/>
              <w:jc w:val="both"/>
              <w:rPr>
                <w:lang w:eastAsia="ko-KR"/>
              </w:rPr>
            </w:pPr>
            <w:r w:rsidRPr="00B90A26">
              <w:rPr>
                <w:lang w:eastAsia="ko-KR"/>
              </w:rPr>
              <w:t>Type 3 (truck/bus): length 13 meters, width 2.6 meters, height 3 meters, antenna height 3 meters</w:t>
            </w:r>
          </w:p>
        </w:tc>
      </w:tr>
      <w:tr w:rsidR="00B90A26" w14:paraId="187965D7" w14:textId="77777777" w:rsidTr="00B90A26">
        <w:tc>
          <w:tcPr>
            <w:tcW w:w="4927" w:type="dxa"/>
          </w:tcPr>
          <w:p w14:paraId="1E76CA83" w14:textId="4318A603"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Vehicle speed</w:t>
            </w:r>
          </w:p>
        </w:tc>
        <w:tc>
          <w:tcPr>
            <w:tcW w:w="4927" w:type="dxa"/>
          </w:tcPr>
          <w:p w14:paraId="4E43C214" w14:textId="0CEB47CA" w:rsidR="00B90A26" w:rsidRPr="00B90A26" w:rsidRDefault="00B90A26" w:rsidP="00EE214A">
            <w:pPr>
              <w:pStyle w:val="B1"/>
              <w:spacing w:after="0"/>
              <w:ind w:left="0" w:firstLine="0"/>
              <w:rPr>
                <w:lang w:eastAsia="zh-CN"/>
              </w:rPr>
            </w:pPr>
            <w:r w:rsidRPr="00B90A26">
              <w:rPr>
                <w:lang w:eastAsia="zh-CN"/>
              </w:rPr>
              <w:t>140km/h or 70km/h</w:t>
            </w:r>
          </w:p>
        </w:tc>
      </w:tr>
      <w:tr w:rsidR="00B90A26" w14:paraId="3BD9DC21" w14:textId="77777777" w:rsidTr="00B90A26">
        <w:tc>
          <w:tcPr>
            <w:tcW w:w="4927" w:type="dxa"/>
          </w:tcPr>
          <w:p w14:paraId="33AB7236" w14:textId="357A3262"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Distance between vehicles</w:t>
            </w:r>
          </w:p>
        </w:tc>
        <w:tc>
          <w:tcPr>
            <w:tcW w:w="4927" w:type="dxa"/>
          </w:tcPr>
          <w:p w14:paraId="53493DEF" w14:textId="0C0ACAD4" w:rsidR="00B90A26" w:rsidRPr="00B90A26" w:rsidRDefault="00B90A26" w:rsidP="007E1BCB">
            <w:pPr>
              <w:pStyle w:val="afa"/>
              <w:spacing w:before="0" w:beforeAutospacing="0" w:after="0" w:afterAutospacing="0"/>
              <w:rPr>
                <w:rFonts w:eastAsia="宋体"/>
                <w:sz w:val="20"/>
                <w:szCs w:val="20"/>
                <w:lang w:eastAsia="en-US"/>
              </w:rPr>
            </w:pPr>
            <w:r w:rsidRPr="00B90A26">
              <w:rPr>
                <w:sz w:val="20"/>
                <w:szCs w:val="20"/>
                <w:lang w:eastAsia="ko-KR"/>
              </w:rPr>
              <w:t>max {2 meter, an exponential random variable with the average of the speed * 2 sec}</w:t>
            </w:r>
          </w:p>
        </w:tc>
      </w:tr>
      <w:tr w:rsidR="00B90A26" w14:paraId="109894D6" w14:textId="77777777" w:rsidTr="00B90A26">
        <w:tc>
          <w:tcPr>
            <w:tcW w:w="4927" w:type="dxa"/>
          </w:tcPr>
          <w:p w14:paraId="2FDEC3D1" w14:textId="0F5CC1BD"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Distance between RSUs</w:t>
            </w:r>
          </w:p>
        </w:tc>
        <w:tc>
          <w:tcPr>
            <w:tcW w:w="4927" w:type="dxa"/>
          </w:tcPr>
          <w:p w14:paraId="100AFD00" w14:textId="3BC82DC7" w:rsidR="00B90A26" w:rsidRPr="00B90A26" w:rsidRDefault="00071D25" w:rsidP="007E1BCB">
            <w:pPr>
              <w:pStyle w:val="afa"/>
              <w:spacing w:before="0" w:beforeAutospacing="0" w:after="0" w:afterAutospacing="0"/>
              <w:rPr>
                <w:rFonts w:eastAsia="宋体"/>
                <w:sz w:val="20"/>
                <w:szCs w:val="20"/>
              </w:rPr>
            </w:pPr>
            <w:r>
              <w:rPr>
                <w:rFonts w:eastAsia="宋体"/>
                <w:sz w:val="20"/>
                <w:szCs w:val="20"/>
              </w:rPr>
              <w:t>2</w:t>
            </w:r>
            <w:r w:rsidR="00B90A26" w:rsidRPr="00B90A26">
              <w:rPr>
                <w:rFonts w:eastAsia="宋体"/>
                <w:sz w:val="20"/>
                <w:szCs w:val="20"/>
              </w:rPr>
              <w:t>00m</w:t>
            </w:r>
            <w:r w:rsidR="00440022">
              <w:rPr>
                <w:rFonts w:eastAsia="宋体"/>
                <w:sz w:val="20"/>
                <w:szCs w:val="20"/>
              </w:rPr>
              <w:t xml:space="preserve">, uniformly deployed </w:t>
            </w:r>
            <w:r w:rsidR="00440022">
              <w:rPr>
                <w:rFonts w:eastAsia="宋体" w:hint="eastAsia"/>
                <w:sz w:val="20"/>
                <w:szCs w:val="20"/>
              </w:rPr>
              <w:t>on</w:t>
            </w:r>
            <w:r>
              <w:rPr>
                <w:rFonts w:eastAsia="宋体"/>
                <w:sz w:val="20"/>
                <w:szCs w:val="20"/>
              </w:rPr>
              <w:t xml:space="preserve"> two sides of the road</w:t>
            </w:r>
          </w:p>
        </w:tc>
      </w:tr>
      <w:tr w:rsidR="00B90A26" w14:paraId="438DA54D" w14:textId="77777777" w:rsidTr="00B90A26">
        <w:tc>
          <w:tcPr>
            <w:tcW w:w="4927" w:type="dxa"/>
          </w:tcPr>
          <w:p w14:paraId="4892932F" w14:textId="131F8A7C"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Sensing target size</w:t>
            </w:r>
          </w:p>
        </w:tc>
        <w:tc>
          <w:tcPr>
            <w:tcW w:w="4927" w:type="dxa"/>
          </w:tcPr>
          <w:p w14:paraId="32D817C3" w14:textId="28DD69F8" w:rsidR="00B90A26" w:rsidRPr="00B90A26" w:rsidRDefault="00B90A26" w:rsidP="00A405C1">
            <w:pPr>
              <w:pStyle w:val="B1"/>
              <w:numPr>
                <w:ilvl w:val="0"/>
                <w:numId w:val="13"/>
              </w:numPr>
              <w:spacing w:after="0"/>
              <w:rPr>
                <w:lang w:eastAsia="ko-KR"/>
              </w:rPr>
            </w:pPr>
            <w:r w:rsidRPr="00B90A26">
              <w:rPr>
                <w:lang w:eastAsia="ko-KR"/>
              </w:rPr>
              <w:t>Pedestrian: 0.5m x 0.5m x 1.75m</w:t>
            </w:r>
          </w:p>
          <w:p w14:paraId="3A2549D1" w14:textId="4A2471E4" w:rsidR="00B90A26" w:rsidRPr="00B90A26" w:rsidRDefault="00B90A26" w:rsidP="00A405C1">
            <w:pPr>
              <w:pStyle w:val="B1"/>
              <w:numPr>
                <w:ilvl w:val="0"/>
                <w:numId w:val="13"/>
              </w:numPr>
              <w:spacing w:after="0"/>
              <w:rPr>
                <w:lang w:eastAsia="zh-CN"/>
              </w:rPr>
            </w:pPr>
            <w:r w:rsidRPr="00B90A26">
              <w:rPr>
                <w:lang w:eastAsia="ko-KR"/>
              </w:rPr>
              <w:t>Animal: 1.5m x 0.5m x 1 m</w:t>
            </w:r>
          </w:p>
        </w:tc>
      </w:tr>
      <w:tr w:rsidR="00B90A26" w14:paraId="271415F9" w14:textId="77777777" w:rsidTr="00B90A26">
        <w:tc>
          <w:tcPr>
            <w:tcW w:w="4927" w:type="dxa"/>
          </w:tcPr>
          <w:p w14:paraId="60BC1CCC" w14:textId="0E9A745D"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Location of sensing target</w:t>
            </w:r>
          </w:p>
        </w:tc>
        <w:tc>
          <w:tcPr>
            <w:tcW w:w="4927" w:type="dxa"/>
          </w:tcPr>
          <w:p w14:paraId="5FD6CDCE" w14:textId="77777777" w:rsidR="004B4F68" w:rsidRDefault="004B4F68" w:rsidP="004B4F68">
            <w:pPr>
              <w:pStyle w:val="afa"/>
              <w:numPr>
                <w:ilvl w:val="0"/>
                <w:numId w:val="20"/>
              </w:numPr>
              <w:spacing w:before="0" w:beforeAutospacing="0" w:after="0" w:afterAutospacing="0"/>
              <w:rPr>
                <w:rFonts w:eastAsia="宋体"/>
                <w:sz w:val="20"/>
                <w:szCs w:val="20"/>
              </w:rPr>
            </w:pPr>
            <w:r>
              <w:rPr>
                <w:rFonts w:eastAsia="宋体"/>
                <w:sz w:val="20"/>
                <w:szCs w:val="20"/>
              </w:rPr>
              <w:t>Fixed location</w:t>
            </w:r>
          </w:p>
          <w:p w14:paraId="0EF012C7" w14:textId="1DEAE305" w:rsidR="004B4F68" w:rsidRDefault="004B4F68" w:rsidP="004B4F68">
            <w:pPr>
              <w:pStyle w:val="afa"/>
              <w:numPr>
                <w:ilvl w:val="0"/>
                <w:numId w:val="19"/>
              </w:numPr>
              <w:spacing w:before="0" w:beforeAutospacing="0" w:after="0" w:afterAutospacing="0"/>
              <w:rPr>
                <w:rFonts w:eastAsia="宋体"/>
                <w:sz w:val="20"/>
                <w:szCs w:val="20"/>
              </w:rPr>
            </w:pPr>
            <w:r>
              <w:rPr>
                <w:rFonts w:eastAsia="宋体"/>
                <w:sz w:val="20"/>
                <w:szCs w:val="20"/>
              </w:rPr>
              <w:t>D</w:t>
            </w:r>
            <w:r w:rsidR="00B90A26" w:rsidRPr="00B90A26">
              <w:rPr>
                <w:rFonts w:eastAsia="宋体"/>
                <w:sz w:val="20"/>
                <w:szCs w:val="20"/>
              </w:rPr>
              <w:t>istance between two sensing targets at the same side is 1000m</w:t>
            </w:r>
          </w:p>
          <w:p w14:paraId="2BA9AB0F" w14:textId="3C2FE84F" w:rsidR="00B90A26" w:rsidRPr="00B90A26" w:rsidRDefault="004B4F68" w:rsidP="004B4F68">
            <w:pPr>
              <w:pStyle w:val="afa"/>
              <w:numPr>
                <w:ilvl w:val="0"/>
                <w:numId w:val="19"/>
              </w:numPr>
              <w:spacing w:before="0" w:beforeAutospacing="0" w:after="0" w:afterAutospacing="0"/>
              <w:rPr>
                <w:rFonts w:eastAsia="宋体"/>
                <w:sz w:val="20"/>
                <w:szCs w:val="20"/>
              </w:rPr>
            </w:pPr>
            <w:r>
              <w:rPr>
                <w:rFonts w:eastAsiaTheme="minorEastAsia"/>
                <w:sz w:val="20"/>
                <w:szCs w:val="20"/>
                <w:lang w:val="en-GB"/>
              </w:rPr>
              <w:t>D</w:t>
            </w:r>
            <w:r>
              <w:rPr>
                <w:rFonts w:eastAsiaTheme="minorEastAsia"/>
                <w:sz w:val="20"/>
                <w:szCs w:val="20"/>
                <w:lang w:val="en-GB"/>
              </w:rPr>
              <w:t>istance between sensing target and highway is 5m</w:t>
            </w:r>
            <w:r>
              <w:rPr>
                <w:rFonts w:eastAsia="宋体"/>
                <w:sz w:val="20"/>
                <w:szCs w:val="20"/>
              </w:rPr>
              <w:t xml:space="preserve"> </w:t>
            </w:r>
          </w:p>
        </w:tc>
      </w:tr>
      <w:tr w:rsidR="00B90A26" w14:paraId="54B2EFA8" w14:textId="77777777" w:rsidTr="00B90A26">
        <w:tc>
          <w:tcPr>
            <w:tcW w:w="4927" w:type="dxa"/>
          </w:tcPr>
          <w:p w14:paraId="3550E8EC" w14:textId="48D237D0"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Number of sensing target</w:t>
            </w:r>
          </w:p>
        </w:tc>
        <w:tc>
          <w:tcPr>
            <w:tcW w:w="4927" w:type="dxa"/>
          </w:tcPr>
          <w:p w14:paraId="7C0486C3" w14:textId="7E651599" w:rsidR="00B90A26" w:rsidRPr="00B90A26" w:rsidRDefault="00B90A26" w:rsidP="007E1BCB">
            <w:pPr>
              <w:pStyle w:val="afa"/>
              <w:spacing w:before="0" w:beforeAutospacing="0" w:after="0" w:afterAutospacing="0"/>
              <w:rPr>
                <w:rFonts w:eastAsia="宋体"/>
                <w:sz w:val="20"/>
                <w:szCs w:val="20"/>
              </w:rPr>
            </w:pPr>
            <w:r w:rsidRPr="00B90A26">
              <w:rPr>
                <w:rFonts w:eastAsia="宋体"/>
                <w:sz w:val="20"/>
                <w:szCs w:val="20"/>
              </w:rPr>
              <w:t>2 per side</w:t>
            </w:r>
          </w:p>
        </w:tc>
      </w:tr>
    </w:tbl>
    <w:p w14:paraId="3A22407F" w14:textId="18D49422" w:rsidR="003957F2" w:rsidRPr="007C0485" w:rsidRDefault="003957F2" w:rsidP="00EE214A">
      <w:pPr>
        <w:spacing w:beforeLines="50" w:before="120" w:after="120"/>
        <w:jc w:val="both"/>
        <w:rPr>
          <w:rFonts w:eastAsiaTheme="minorEastAsia"/>
          <w:b/>
          <w:lang w:eastAsia="zh-CN"/>
        </w:rPr>
      </w:pPr>
      <w:r w:rsidRPr="007C0485">
        <w:rPr>
          <w:rFonts w:eastAsiaTheme="minorEastAsia"/>
          <w:b/>
          <w:lang w:eastAsia="zh-CN"/>
        </w:rPr>
        <w:t xml:space="preserve">Proposal </w:t>
      </w:r>
      <w:r w:rsidR="00036564">
        <w:rPr>
          <w:rFonts w:eastAsiaTheme="minorEastAsia"/>
          <w:b/>
          <w:lang w:eastAsia="zh-CN"/>
        </w:rPr>
        <w:t>6</w:t>
      </w:r>
      <w:r w:rsidRPr="007C0485">
        <w:rPr>
          <w:rFonts w:eastAsiaTheme="minorEastAsia" w:hint="eastAsia"/>
          <w:b/>
          <w:lang w:eastAsia="zh-CN"/>
        </w:rPr>
        <w:t>:</w:t>
      </w:r>
      <w:r w:rsidRPr="007C0485">
        <w:rPr>
          <w:rFonts w:eastAsiaTheme="minorEastAsia"/>
          <w:b/>
          <w:lang w:eastAsia="zh-CN"/>
        </w:rPr>
        <w:t xml:space="preserve"> </w:t>
      </w:r>
      <w:r w:rsidR="004275A1">
        <w:rPr>
          <w:rFonts w:eastAsiaTheme="minorEastAsia" w:hint="eastAsia"/>
          <w:b/>
          <w:lang w:eastAsia="zh-CN"/>
        </w:rPr>
        <w:t>H</w:t>
      </w:r>
      <w:r>
        <w:rPr>
          <w:rFonts w:eastAsiaTheme="minorEastAsia"/>
          <w:b/>
          <w:lang w:eastAsia="zh-CN"/>
        </w:rPr>
        <w:t>ighway scenario</w:t>
      </w:r>
      <w:r w:rsidRPr="007C0485">
        <w:rPr>
          <w:rFonts w:eastAsiaTheme="minorEastAsia"/>
          <w:b/>
          <w:lang w:eastAsia="zh-CN"/>
        </w:rPr>
        <w:t xml:space="preserve"> </w:t>
      </w:r>
      <w:r w:rsidR="00EE4D92">
        <w:rPr>
          <w:rFonts w:eastAsiaTheme="minorEastAsia" w:hint="eastAsia"/>
          <w:b/>
          <w:lang w:eastAsia="zh-CN"/>
        </w:rPr>
        <w:t>in</w:t>
      </w:r>
      <w:r w:rsidR="00EE4D92">
        <w:rPr>
          <w:rFonts w:eastAsiaTheme="minorEastAsia"/>
          <w:b/>
          <w:lang w:eastAsia="zh-CN"/>
        </w:rPr>
        <w:t xml:space="preserve"> TR 37.885 </w:t>
      </w:r>
      <w:r w:rsidRPr="007C0485">
        <w:rPr>
          <w:rFonts w:eastAsiaTheme="minorEastAsia"/>
          <w:b/>
          <w:lang w:eastAsia="zh-CN"/>
        </w:rPr>
        <w:t xml:space="preserve">can be treated as </w:t>
      </w:r>
      <w:r w:rsidR="00195E3D">
        <w:rPr>
          <w:rFonts w:eastAsiaTheme="minorEastAsia"/>
          <w:b/>
          <w:lang w:eastAsia="zh-CN"/>
        </w:rPr>
        <w:t>a</w:t>
      </w:r>
      <w:r w:rsidRPr="007C0485">
        <w:rPr>
          <w:rFonts w:eastAsiaTheme="minorEastAsia"/>
          <w:b/>
          <w:lang w:eastAsia="zh-CN"/>
        </w:rPr>
        <w:t xml:space="preserve"> starting point for scenario modelling for </w:t>
      </w:r>
      <w:r>
        <w:rPr>
          <w:rFonts w:eastAsiaTheme="minorEastAsia"/>
          <w:b/>
          <w:lang w:eastAsia="zh-CN"/>
        </w:rPr>
        <w:t xml:space="preserve">objects creating hazards </w:t>
      </w:r>
      <w:r>
        <w:rPr>
          <w:rFonts w:eastAsiaTheme="minorEastAsia" w:hint="eastAsia"/>
          <w:b/>
          <w:lang w:eastAsia="zh-CN"/>
        </w:rPr>
        <w:t>on</w:t>
      </w:r>
      <w:r>
        <w:rPr>
          <w:rFonts w:eastAsiaTheme="minorEastAsia"/>
          <w:b/>
          <w:lang w:eastAsia="zh-CN"/>
        </w:rPr>
        <w:t xml:space="preserve"> </w:t>
      </w:r>
      <w:r>
        <w:rPr>
          <w:rFonts w:eastAsiaTheme="minorEastAsia" w:hint="eastAsia"/>
          <w:b/>
          <w:lang w:eastAsia="zh-CN"/>
        </w:rPr>
        <w:t>road</w:t>
      </w:r>
      <w:r>
        <w:rPr>
          <w:rFonts w:eastAsiaTheme="minorEastAsia"/>
          <w:b/>
          <w:lang w:eastAsia="zh-CN"/>
        </w:rPr>
        <w:t xml:space="preserve">s </w:t>
      </w:r>
      <w:r>
        <w:rPr>
          <w:rFonts w:eastAsiaTheme="minorEastAsia" w:hint="eastAsia"/>
          <w:b/>
          <w:lang w:eastAsia="zh-CN"/>
        </w:rPr>
        <w:t>with</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introduction</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w:t>
      </w:r>
      <w:r w:rsidR="00F94ECD">
        <w:rPr>
          <w:rFonts w:eastAsiaTheme="minorEastAsia"/>
          <w:b/>
          <w:lang w:eastAsia="zh-CN"/>
        </w:rPr>
        <w:t>sens</w:t>
      </w:r>
      <w:r w:rsidR="009E4CE5">
        <w:rPr>
          <w:rFonts w:eastAsiaTheme="minorEastAsia" w:hint="eastAsia"/>
          <w:b/>
          <w:lang w:eastAsia="zh-CN"/>
        </w:rPr>
        <w:t>ing</w:t>
      </w:r>
      <w:r>
        <w:rPr>
          <w:rFonts w:eastAsiaTheme="minorEastAsia"/>
          <w:b/>
          <w:lang w:eastAsia="zh-CN"/>
        </w:rPr>
        <w:t xml:space="preserve"> targets.</w:t>
      </w:r>
    </w:p>
    <w:p w14:paraId="4F110B46" w14:textId="0D22E0F2" w:rsidR="003957F2" w:rsidRPr="007C0485" w:rsidRDefault="00F94ECD" w:rsidP="00A405C1">
      <w:pPr>
        <w:pStyle w:val="af6"/>
        <w:numPr>
          <w:ilvl w:val="0"/>
          <w:numId w:val="12"/>
        </w:numPr>
        <w:spacing w:beforeLines="50" w:before="120" w:after="120"/>
        <w:ind w:firstLineChars="0"/>
        <w:jc w:val="both"/>
        <w:rPr>
          <w:rFonts w:eastAsiaTheme="minorEastAsia"/>
          <w:b/>
          <w:lang w:eastAsia="zh-CN"/>
        </w:rPr>
      </w:pPr>
      <w:r>
        <w:rPr>
          <w:rFonts w:eastAsiaTheme="minorEastAsia"/>
          <w:b/>
          <w:lang w:eastAsia="zh-CN"/>
        </w:rPr>
        <w:t>Two sens</w:t>
      </w:r>
      <w:r w:rsidR="009E4CE5">
        <w:rPr>
          <w:rFonts w:eastAsiaTheme="minorEastAsia"/>
          <w:b/>
          <w:lang w:eastAsia="zh-CN"/>
        </w:rPr>
        <w:t>ing</w:t>
      </w:r>
      <w:r w:rsidR="003957F2">
        <w:rPr>
          <w:rFonts w:eastAsiaTheme="minorEastAsia"/>
          <w:b/>
          <w:lang w:eastAsia="zh-CN"/>
        </w:rPr>
        <w:t xml:space="preserve"> targets per side and total four sensing targets</w:t>
      </w:r>
    </w:p>
    <w:p w14:paraId="0A325BFA" w14:textId="70939186" w:rsidR="00F94ECD" w:rsidRDefault="00F94ECD" w:rsidP="00A405C1">
      <w:pPr>
        <w:pStyle w:val="af6"/>
        <w:numPr>
          <w:ilvl w:val="0"/>
          <w:numId w:val="12"/>
        </w:numPr>
        <w:spacing w:beforeLines="50" w:before="120" w:after="120"/>
        <w:ind w:firstLineChars="0"/>
        <w:jc w:val="both"/>
        <w:rPr>
          <w:rFonts w:eastAsiaTheme="minorEastAsia"/>
          <w:b/>
          <w:lang w:eastAsia="zh-CN"/>
        </w:rPr>
      </w:pPr>
      <w:r>
        <w:rPr>
          <w:rFonts w:eastAsiaTheme="minorEastAsia"/>
          <w:b/>
          <w:lang w:eastAsia="zh-CN"/>
        </w:rPr>
        <w:t>The location of sens</w:t>
      </w:r>
      <w:r w:rsidR="009E4CE5">
        <w:rPr>
          <w:rFonts w:eastAsiaTheme="minorEastAsia"/>
          <w:b/>
          <w:lang w:eastAsia="zh-CN"/>
        </w:rPr>
        <w:t>ing</w:t>
      </w:r>
      <w:r>
        <w:rPr>
          <w:rFonts w:eastAsiaTheme="minorEastAsia"/>
          <w:b/>
          <w:lang w:eastAsia="zh-CN"/>
        </w:rPr>
        <w:t xml:space="preserve"> targets is fixed</w:t>
      </w:r>
    </w:p>
    <w:p w14:paraId="5BEA4CAD" w14:textId="6380C378" w:rsidR="003957F2" w:rsidRPr="007C0485" w:rsidRDefault="00F94ECD" w:rsidP="00D57994">
      <w:pPr>
        <w:pStyle w:val="af6"/>
        <w:numPr>
          <w:ilvl w:val="1"/>
          <w:numId w:val="12"/>
        </w:numPr>
        <w:spacing w:beforeLines="50" w:before="120" w:after="120"/>
        <w:ind w:firstLineChars="0"/>
        <w:jc w:val="both"/>
        <w:rPr>
          <w:rFonts w:eastAsiaTheme="minorEastAsia"/>
          <w:b/>
          <w:lang w:eastAsia="zh-CN"/>
        </w:rPr>
      </w:pPr>
      <w:r>
        <w:rPr>
          <w:rFonts w:eastAsiaTheme="minorEastAsia"/>
          <w:b/>
          <w:lang w:eastAsia="zh-CN"/>
        </w:rPr>
        <w:t>T</w:t>
      </w:r>
      <w:r w:rsidR="003957F2">
        <w:rPr>
          <w:rFonts w:eastAsiaTheme="minorEastAsia"/>
          <w:b/>
          <w:lang w:eastAsia="zh-CN"/>
        </w:rPr>
        <w:t>he distance between two sensing targets at the same side is 1000m</w:t>
      </w:r>
      <w:r w:rsidR="00036564">
        <w:rPr>
          <w:rFonts w:eastAsiaTheme="minorEastAsia"/>
          <w:b/>
          <w:lang w:eastAsia="zh-CN"/>
        </w:rPr>
        <w:t>,</w:t>
      </w:r>
      <w:r>
        <w:rPr>
          <w:rFonts w:eastAsiaTheme="minorEastAsia"/>
          <w:b/>
          <w:lang w:eastAsia="zh-CN"/>
        </w:rPr>
        <w:t xml:space="preserve"> the distance between sensing target and highway is 5m</w:t>
      </w:r>
    </w:p>
    <w:p w14:paraId="18D91C7A" w14:textId="48475311" w:rsidR="005E6083" w:rsidRDefault="005E6083" w:rsidP="0019468C">
      <w:pPr>
        <w:pStyle w:val="a0"/>
        <w:rPr>
          <w:rFonts w:ascii="Times New Roman" w:eastAsiaTheme="minorEastAsia" w:hAnsi="Times New Roman" w:cs="Times New Roman"/>
          <w:sz w:val="20"/>
          <w:szCs w:val="20"/>
          <w:lang w:val="en-GB" w:eastAsia="zh-CN"/>
        </w:rPr>
      </w:pPr>
    </w:p>
    <w:p w14:paraId="48963609" w14:textId="5ECF86E9" w:rsidR="00F10D70" w:rsidRPr="00F10D70" w:rsidRDefault="00F10D70" w:rsidP="0019468C">
      <w:pPr>
        <w:pStyle w:val="1"/>
        <w:spacing w:beforeLines="50" w:before="120" w:afterLines="50"/>
        <w:ind w:left="431"/>
        <w:rPr>
          <w:rFonts w:cs="Arial"/>
          <w:lang w:val="en-US"/>
        </w:rPr>
      </w:pPr>
      <w:r>
        <w:rPr>
          <w:rFonts w:cs="Arial"/>
          <w:lang w:val="en-US"/>
        </w:rPr>
        <w:t>Summary of de</w:t>
      </w:r>
      <w:r w:rsidRPr="00C12954">
        <w:rPr>
          <w:rFonts w:cs="Arial"/>
          <w:lang w:val="en-US"/>
        </w:rPr>
        <w:t>ployment scenarios</w:t>
      </w:r>
    </w:p>
    <w:p w14:paraId="5EE0B136" w14:textId="61C11C4C" w:rsidR="00582DA6" w:rsidRDefault="00582DA6" w:rsidP="0019468C">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Based on the discussion above, the summary of deployment </w:t>
      </w:r>
      <w:r w:rsidR="00881F3A">
        <w:rPr>
          <w:rFonts w:ascii="Times New Roman" w:eastAsiaTheme="minorEastAsia" w:hAnsi="Times New Roman" w:cs="Times New Roman"/>
          <w:sz w:val="20"/>
          <w:szCs w:val="20"/>
          <w:lang w:val="en-GB" w:eastAsia="zh-CN"/>
        </w:rPr>
        <w:t xml:space="preserve">scenarios </w:t>
      </w:r>
      <w:r>
        <w:rPr>
          <w:rFonts w:ascii="Times New Roman" w:eastAsiaTheme="minorEastAsia" w:hAnsi="Times New Roman" w:cs="Times New Roman"/>
          <w:sz w:val="20"/>
          <w:szCs w:val="20"/>
          <w:lang w:val="en-GB" w:eastAsia="zh-CN"/>
        </w:rPr>
        <w:t>for different</w:t>
      </w:r>
      <w:r w:rsidR="00110196">
        <w:rPr>
          <w:rFonts w:ascii="Times New Roman" w:eastAsiaTheme="minorEastAsia" w:hAnsi="Times New Roman" w:cs="Times New Roman"/>
          <w:sz w:val="20"/>
          <w:szCs w:val="20"/>
          <w:lang w:val="en-GB" w:eastAsia="zh-CN"/>
        </w:rPr>
        <w:t xml:space="preserve"> sensing</w:t>
      </w:r>
      <w:r>
        <w:rPr>
          <w:rFonts w:ascii="Times New Roman" w:eastAsiaTheme="minorEastAsia" w:hAnsi="Times New Roman" w:cs="Times New Roman"/>
          <w:sz w:val="20"/>
          <w:szCs w:val="20"/>
          <w:lang w:val="en-GB" w:eastAsia="zh-CN"/>
        </w:rPr>
        <w:t xml:space="preserve"> target</w:t>
      </w:r>
      <w:r w:rsidR="007115A0">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sz w:val="20"/>
          <w:szCs w:val="20"/>
          <w:lang w:val="en-GB" w:eastAsia="zh-CN"/>
        </w:rPr>
        <w:t xml:space="preserve"> are presented in</w:t>
      </w:r>
      <w:r w:rsidR="007115A0">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Table</w:t>
      </w:r>
      <w:r w:rsidR="00741864">
        <w:rPr>
          <w:rFonts w:ascii="Times New Roman" w:eastAsiaTheme="minorEastAsia" w:hAnsi="Times New Roman" w:cs="Times New Roman"/>
          <w:sz w:val="20"/>
          <w:szCs w:val="20"/>
          <w:lang w:val="en-GB" w:eastAsia="zh-CN"/>
        </w:rPr>
        <w:t xml:space="preserve"> 7</w:t>
      </w:r>
      <w:r>
        <w:rPr>
          <w:rFonts w:ascii="Times New Roman" w:eastAsiaTheme="minorEastAsia" w:hAnsi="Times New Roman" w:cs="Times New Roman"/>
          <w:sz w:val="20"/>
          <w:szCs w:val="20"/>
          <w:lang w:val="en-GB" w:eastAsia="zh-CN"/>
        </w:rPr>
        <w:t>.</w:t>
      </w:r>
    </w:p>
    <w:p w14:paraId="1D5C31F5" w14:textId="490CBEDD" w:rsidR="00D54250" w:rsidRDefault="00D54250" w:rsidP="00D54250">
      <w:pPr>
        <w:pStyle w:val="a0"/>
        <w:jc w:val="center"/>
        <w:rPr>
          <w:rFonts w:ascii="Times New Roman" w:eastAsiaTheme="minorEastAsia" w:hAnsi="Times New Roman" w:cs="Times New Roman"/>
          <w:sz w:val="20"/>
          <w:szCs w:val="20"/>
          <w:lang w:val="en-GB" w:eastAsia="zh-CN"/>
        </w:rPr>
      </w:pPr>
      <w:r w:rsidRPr="00D54250">
        <w:rPr>
          <w:rFonts w:ascii="Times New Roman" w:eastAsiaTheme="minorEastAsia" w:hAnsi="Times New Roman" w:cs="Times New Roman"/>
          <w:sz w:val="20"/>
          <w:szCs w:val="20"/>
          <w:lang w:val="en-GB" w:eastAsia="zh-CN"/>
        </w:rPr>
        <w:t xml:space="preserve">Table </w:t>
      </w:r>
      <w:r w:rsidRPr="00D54250">
        <w:rPr>
          <w:rFonts w:ascii="Times New Roman" w:eastAsiaTheme="minorEastAsia" w:hAnsi="Times New Roman" w:cs="Times New Roman"/>
          <w:sz w:val="20"/>
          <w:szCs w:val="20"/>
          <w:lang w:val="en-GB" w:eastAsia="zh-CN"/>
        </w:rPr>
        <w:fldChar w:fldCharType="begin"/>
      </w:r>
      <w:r w:rsidRPr="00D54250">
        <w:rPr>
          <w:rFonts w:ascii="Times New Roman" w:eastAsiaTheme="minorEastAsia" w:hAnsi="Times New Roman" w:cs="Times New Roman"/>
          <w:sz w:val="20"/>
          <w:szCs w:val="20"/>
          <w:lang w:val="en-GB" w:eastAsia="zh-CN"/>
        </w:rPr>
        <w:instrText xml:space="preserve"> SEQ Table \* ARABIC </w:instrText>
      </w:r>
      <w:r w:rsidRPr="00D54250">
        <w:rPr>
          <w:rFonts w:ascii="Times New Roman" w:eastAsiaTheme="minorEastAsia" w:hAnsi="Times New Roman" w:cs="Times New Roman"/>
          <w:sz w:val="20"/>
          <w:szCs w:val="20"/>
          <w:lang w:val="en-GB" w:eastAsia="zh-CN"/>
        </w:rPr>
        <w:fldChar w:fldCharType="separate"/>
      </w:r>
      <w:r w:rsidR="00F10D70">
        <w:rPr>
          <w:rFonts w:ascii="Times New Roman" w:eastAsiaTheme="minorEastAsia" w:hAnsi="Times New Roman" w:cs="Times New Roman"/>
          <w:noProof/>
          <w:sz w:val="20"/>
          <w:szCs w:val="20"/>
          <w:lang w:val="en-GB" w:eastAsia="zh-CN"/>
        </w:rPr>
        <w:t>7</w:t>
      </w:r>
      <w:r w:rsidRPr="00D54250">
        <w:rPr>
          <w:rFonts w:ascii="Times New Roman" w:eastAsiaTheme="minorEastAsia" w:hAnsi="Times New Roman" w:cs="Times New Roman"/>
          <w:sz w:val="20"/>
          <w:szCs w:val="20"/>
          <w:lang w:val="en-GB" w:eastAsia="zh-CN"/>
        </w:rPr>
        <w:fldChar w:fldCharType="end"/>
      </w:r>
      <w:r w:rsidRPr="00D54250">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t>Summary of deployment scenario for different target object</w:t>
      </w:r>
      <w:r w:rsidR="00F10D70">
        <w:rPr>
          <w:rFonts w:ascii="Times New Roman" w:eastAsiaTheme="minorEastAsia" w:hAnsi="Times New Roman" w:cs="Times New Roman"/>
          <w:sz w:val="20"/>
          <w:szCs w:val="20"/>
          <w:lang w:val="en-GB" w:eastAsia="zh-CN"/>
        </w:rPr>
        <w:t>s</w:t>
      </w:r>
    </w:p>
    <w:tbl>
      <w:tblPr>
        <w:tblStyle w:val="af5"/>
        <w:tblW w:w="0" w:type="auto"/>
        <w:tblLook w:val="04A0" w:firstRow="1" w:lastRow="0" w:firstColumn="1" w:lastColumn="0" w:noHBand="0" w:noVBand="1"/>
      </w:tblPr>
      <w:tblGrid>
        <w:gridCol w:w="2405"/>
        <w:gridCol w:w="2835"/>
        <w:gridCol w:w="4614"/>
      </w:tblGrid>
      <w:tr w:rsidR="00D54250" w14:paraId="6FCCE76E" w14:textId="77777777" w:rsidTr="00405E44">
        <w:tc>
          <w:tcPr>
            <w:tcW w:w="2405" w:type="dxa"/>
            <w:shd w:val="clear" w:color="auto" w:fill="DBE5F1" w:themeFill="accent1" w:themeFillTint="33"/>
          </w:tcPr>
          <w:p w14:paraId="5D0FD9AE" w14:textId="4095875B" w:rsidR="00D54250" w:rsidRPr="00AD40FF" w:rsidRDefault="00D54250" w:rsidP="0019468C">
            <w:pPr>
              <w:pStyle w:val="a0"/>
              <w:rPr>
                <w:rFonts w:ascii="Times New Roman" w:eastAsiaTheme="minorEastAsia" w:hAnsi="Times New Roman" w:cs="Times New Roman"/>
                <w:b/>
                <w:sz w:val="20"/>
                <w:szCs w:val="20"/>
                <w:lang w:val="en-GB" w:eastAsia="zh-CN"/>
              </w:rPr>
            </w:pPr>
            <w:r w:rsidRPr="00AD40FF">
              <w:rPr>
                <w:rFonts w:ascii="Times New Roman" w:eastAsiaTheme="minorEastAsia" w:hAnsi="Times New Roman" w:cs="Times New Roman" w:hint="eastAsia"/>
                <w:b/>
                <w:sz w:val="20"/>
                <w:szCs w:val="20"/>
                <w:lang w:val="en-GB" w:eastAsia="zh-CN"/>
              </w:rPr>
              <w:t>T</w:t>
            </w:r>
            <w:r w:rsidRPr="00AD40FF">
              <w:rPr>
                <w:rFonts w:ascii="Times New Roman" w:eastAsiaTheme="minorEastAsia" w:hAnsi="Times New Roman" w:cs="Times New Roman"/>
                <w:b/>
                <w:sz w:val="20"/>
                <w:szCs w:val="20"/>
                <w:lang w:val="en-GB" w:eastAsia="zh-CN"/>
              </w:rPr>
              <w:t>arget object</w:t>
            </w:r>
          </w:p>
        </w:tc>
        <w:tc>
          <w:tcPr>
            <w:tcW w:w="2835" w:type="dxa"/>
            <w:shd w:val="clear" w:color="auto" w:fill="DBE5F1" w:themeFill="accent1" w:themeFillTint="33"/>
          </w:tcPr>
          <w:p w14:paraId="377DDEE3" w14:textId="4DDBAAA4" w:rsidR="00D54250" w:rsidRPr="00AD40FF" w:rsidRDefault="00D54250" w:rsidP="0019468C">
            <w:pPr>
              <w:pStyle w:val="a0"/>
              <w:rPr>
                <w:rFonts w:ascii="Times New Roman" w:eastAsiaTheme="minorEastAsia" w:hAnsi="Times New Roman" w:cs="Times New Roman"/>
                <w:b/>
                <w:sz w:val="20"/>
                <w:szCs w:val="20"/>
                <w:lang w:val="en-GB" w:eastAsia="zh-CN"/>
              </w:rPr>
            </w:pPr>
            <w:r w:rsidRPr="00AD40FF">
              <w:rPr>
                <w:rFonts w:ascii="Times New Roman" w:eastAsiaTheme="minorEastAsia" w:hAnsi="Times New Roman" w:cs="Times New Roman" w:hint="eastAsia"/>
                <w:b/>
                <w:sz w:val="20"/>
                <w:szCs w:val="20"/>
                <w:lang w:val="en-GB" w:eastAsia="zh-CN"/>
              </w:rPr>
              <w:t>P</w:t>
            </w:r>
            <w:r w:rsidRPr="00AD40FF">
              <w:rPr>
                <w:rFonts w:ascii="Times New Roman" w:eastAsiaTheme="minorEastAsia" w:hAnsi="Times New Roman" w:cs="Times New Roman"/>
                <w:b/>
                <w:sz w:val="20"/>
                <w:szCs w:val="20"/>
                <w:lang w:val="en-GB" w:eastAsia="zh-CN"/>
              </w:rPr>
              <w:t>rioritized use case</w:t>
            </w:r>
          </w:p>
        </w:tc>
        <w:tc>
          <w:tcPr>
            <w:tcW w:w="4614" w:type="dxa"/>
            <w:shd w:val="clear" w:color="auto" w:fill="DBE5F1" w:themeFill="accent1" w:themeFillTint="33"/>
          </w:tcPr>
          <w:p w14:paraId="441EE1E5" w14:textId="6BB5C61B" w:rsidR="00D54250" w:rsidRPr="00AD40FF" w:rsidRDefault="00D54250" w:rsidP="0019468C">
            <w:pPr>
              <w:pStyle w:val="a0"/>
              <w:rPr>
                <w:rFonts w:ascii="Times New Roman" w:eastAsiaTheme="minorEastAsia" w:hAnsi="Times New Roman" w:cs="Times New Roman"/>
                <w:b/>
                <w:sz w:val="20"/>
                <w:szCs w:val="20"/>
                <w:lang w:val="en-GB" w:eastAsia="zh-CN"/>
              </w:rPr>
            </w:pPr>
            <w:r w:rsidRPr="00AD40FF">
              <w:rPr>
                <w:rFonts w:ascii="Times New Roman" w:eastAsiaTheme="minorEastAsia" w:hAnsi="Times New Roman" w:cs="Times New Roman" w:hint="eastAsia"/>
                <w:b/>
                <w:sz w:val="20"/>
                <w:szCs w:val="20"/>
                <w:lang w:val="en-GB" w:eastAsia="zh-CN"/>
              </w:rPr>
              <w:t>D</w:t>
            </w:r>
            <w:r w:rsidRPr="00AD40FF">
              <w:rPr>
                <w:rFonts w:ascii="Times New Roman" w:eastAsiaTheme="minorEastAsia" w:hAnsi="Times New Roman" w:cs="Times New Roman"/>
                <w:b/>
                <w:sz w:val="20"/>
                <w:szCs w:val="20"/>
                <w:lang w:val="en-GB" w:eastAsia="zh-CN"/>
              </w:rPr>
              <w:t>eployment scenario</w:t>
            </w:r>
          </w:p>
        </w:tc>
      </w:tr>
      <w:tr w:rsidR="00D54250" w14:paraId="1EAF41E1" w14:textId="77777777" w:rsidTr="00405E44">
        <w:tc>
          <w:tcPr>
            <w:tcW w:w="2405" w:type="dxa"/>
          </w:tcPr>
          <w:p w14:paraId="22D74D9D" w14:textId="2ABC09C7" w:rsidR="00D54250" w:rsidRDefault="00D54250" w:rsidP="0019468C">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AV</w:t>
            </w:r>
          </w:p>
        </w:tc>
        <w:tc>
          <w:tcPr>
            <w:tcW w:w="2835" w:type="dxa"/>
          </w:tcPr>
          <w:p w14:paraId="110033AF" w14:textId="7475081C" w:rsidR="00D54250" w:rsidRDefault="00D54250" w:rsidP="00A85325">
            <w:pPr>
              <w:pStyle w:val="a0"/>
              <w:rPr>
                <w:rFonts w:ascii="Times New Roman" w:eastAsiaTheme="minorEastAsia" w:hAnsi="Times New Roman" w:cs="Times New Roman"/>
                <w:sz w:val="20"/>
                <w:szCs w:val="20"/>
                <w:lang w:val="en-GB" w:eastAsia="zh-CN"/>
              </w:rPr>
            </w:pPr>
            <w:r w:rsidRPr="00D54250">
              <w:rPr>
                <w:rFonts w:ascii="Times New Roman" w:eastAsiaTheme="minorEastAsia" w:hAnsi="Times New Roman" w:cs="Times New Roman" w:hint="eastAsia"/>
                <w:sz w:val="20"/>
                <w:szCs w:val="20"/>
                <w:lang w:val="en-GB" w:eastAsia="zh-CN"/>
              </w:rPr>
              <w:t>S</w:t>
            </w:r>
            <w:r w:rsidRPr="00D54250">
              <w:rPr>
                <w:rFonts w:ascii="Times New Roman" w:eastAsiaTheme="minorEastAsia" w:hAnsi="Times New Roman" w:cs="Times New Roman"/>
                <w:sz w:val="20"/>
                <w:szCs w:val="20"/>
                <w:lang w:val="en-GB" w:eastAsia="zh-CN"/>
              </w:rPr>
              <w:t>ensing for UAV intrusion detection</w:t>
            </w:r>
          </w:p>
        </w:tc>
        <w:tc>
          <w:tcPr>
            <w:tcW w:w="4614" w:type="dxa"/>
          </w:tcPr>
          <w:p w14:paraId="38C9542E" w14:textId="05E5613D" w:rsidR="00460BBE" w:rsidRDefault="00460BBE" w:rsidP="00460BBE">
            <w:pPr>
              <w:pStyle w:val="a0"/>
              <w:rPr>
                <w:rFonts w:ascii="Times New Roman" w:eastAsiaTheme="minorEastAsia" w:hAnsi="Times New Roman" w:cs="Times New Roman"/>
                <w:sz w:val="20"/>
                <w:szCs w:val="20"/>
                <w:lang w:val="en-GB" w:eastAsia="zh-CN"/>
              </w:rPr>
            </w:pPr>
            <w:r w:rsidRPr="00460BBE">
              <w:rPr>
                <w:rFonts w:ascii="Times New Roman" w:eastAsiaTheme="minorEastAsia" w:hAnsi="Times New Roman" w:cs="Times New Roman"/>
                <w:sz w:val="20"/>
                <w:szCs w:val="20"/>
                <w:lang w:val="en-GB" w:eastAsia="zh-CN"/>
              </w:rPr>
              <w:t>UMi</w:t>
            </w:r>
            <w:r w:rsidRPr="00460BBE">
              <w:rPr>
                <w:rFonts w:ascii="Times New Roman" w:eastAsiaTheme="minorEastAsia" w:hAnsi="Times New Roman" w:cs="Times New Roman" w:hint="eastAsia"/>
                <w:sz w:val="20"/>
                <w:szCs w:val="20"/>
                <w:lang w:val="en-GB" w:eastAsia="zh-CN"/>
              </w:rPr>
              <w:t>,</w:t>
            </w:r>
            <w:r w:rsidRPr="00460BBE">
              <w:rPr>
                <w:rFonts w:ascii="Times New Roman" w:eastAsiaTheme="minorEastAsia" w:hAnsi="Times New Roman" w:cs="Times New Roman"/>
                <w:sz w:val="20"/>
                <w:szCs w:val="20"/>
                <w:lang w:val="en-GB" w:eastAsia="zh-CN"/>
              </w:rPr>
              <w:t xml:space="preserve"> U</w:t>
            </w:r>
            <w:r w:rsidR="00036564">
              <w:rPr>
                <w:rFonts w:ascii="Times New Roman" w:eastAsiaTheme="minorEastAsia" w:hAnsi="Times New Roman" w:cs="Times New Roman"/>
                <w:sz w:val="20"/>
                <w:szCs w:val="20"/>
                <w:lang w:val="en-GB" w:eastAsia="zh-CN"/>
              </w:rPr>
              <w:t>M</w:t>
            </w:r>
            <w:r w:rsidRPr="00460BBE">
              <w:rPr>
                <w:rFonts w:ascii="Times New Roman" w:eastAsiaTheme="minorEastAsia" w:hAnsi="Times New Roman" w:cs="Times New Roman"/>
                <w:sz w:val="20"/>
                <w:szCs w:val="20"/>
                <w:lang w:val="en-GB" w:eastAsia="zh-CN"/>
              </w:rPr>
              <w:t>a and RMa</w:t>
            </w:r>
            <w:r>
              <w:rPr>
                <w:rFonts w:ascii="Times New Roman" w:eastAsiaTheme="minorEastAsia" w:hAnsi="Times New Roman" w:cs="Times New Roman"/>
                <w:sz w:val="20"/>
                <w:szCs w:val="20"/>
                <w:lang w:val="en-GB" w:eastAsia="zh-CN"/>
              </w:rPr>
              <w:t xml:space="preserve"> scenario for </w:t>
            </w:r>
            <w:r w:rsidR="00D54250">
              <w:rPr>
                <w:rFonts w:ascii="Times New Roman" w:eastAsiaTheme="minorEastAsia" w:hAnsi="Times New Roman" w:cs="Times New Roman"/>
                <w:sz w:val="20"/>
                <w:szCs w:val="20"/>
                <w:lang w:val="en-GB" w:eastAsia="zh-CN"/>
              </w:rPr>
              <w:t xml:space="preserve">UAV </w:t>
            </w:r>
            <w:r>
              <w:rPr>
                <w:rFonts w:ascii="Times New Roman" w:eastAsiaTheme="minorEastAsia" w:hAnsi="Times New Roman" w:cs="Times New Roman"/>
                <w:sz w:val="20"/>
                <w:szCs w:val="20"/>
                <w:lang w:val="en-GB" w:eastAsia="zh-CN"/>
              </w:rPr>
              <w:t>in TR 36.777</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and one sens</w:t>
            </w:r>
            <w:r w:rsidR="00110196">
              <w:rPr>
                <w:rFonts w:ascii="Times New Roman" w:eastAsiaTheme="minorEastAsia" w:hAnsi="Times New Roman" w:cs="Times New Roman" w:hint="eastAsia"/>
                <w:sz w:val="20"/>
                <w:szCs w:val="20"/>
                <w:lang w:val="en-GB" w:eastAsia="zh-CN"/>
              </w:rPr>
              <w:t>ing</w:t>
            </w:r>
            <w:r>
              <w:rPr>
                <w:rFonts w:ascii="Times New Roman" w:eastAsiaTheme="minorEastAsia" w:hAnsi="Times New Roman" w:cs="Times New Roman"/>
                <w:sz w:val="20"/>
                <w:szCs w:val="20"/>
                <w:lang w:val="en-GB" w:eastAsia="zh-CN"/>
              </w:rPr>
              <w:t xml:space="preserve"> target UAV is modelled per sector</w:t>
            </w:r>
          </w:p>
        </w:tc>
      </w:tr>
      <w:tr w:rsidR="00D54250" w14:paraId="341FDE88" w14:textId="77777777" w:rsidTr="00405E44">
        <w:tc>
          <w:tcPr>
            <w:tcW w:w="2405" w:type="dxa"/>
          </w:tcPr>
          <w:p w14:paraId="447F0E0F" w14:textId="128741BE" w:rsidR="00D54250" w:rsidRDefault="00C70634" w:rsidP="0019468C">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lang w:eastAsia="zh-CN"/>
              </w:rPr>
              <w:t>Humans indoors</w:t>
            </w:r>
            <w:r w:rsidR="00F10D70">
              <w:rPr>
                <w:rFonts w:ascii="Times New Roman" w:eastAsiaTheme="minorEastAsia" w:hAnsi="Times New Roman" w:cs="Times New Roman"/>
                <w:sz w:val="20"/>
                <w:lang w:eastAsia="zh-CN"/>
              </w:rPr>
              <w:t>/outdoors</w:t>
            </w:r>
          </w:p>
        </w:tc>
        <w:tc>
          <w:tcPr>
            <w:tcW w:w="2835" w:type="dxa"/>
          </w:tcPr>
          <w:p w14:paraId="4B8064C6" w14:textId="63733324" w:rsidR="00D54250" w:rsidRPr="008D5E1B" w:rsidRDefault="008D5E1B" w:rsidP="0019468C">
            <w:pPr>
              <w:pStyle w:val="a0"/>
              <w:rPr>
                <w:rFonts w:ascii="Times New Roman" w:eastAsiaTheme="minorEastAsia" w:hAnsi="Times New Roman" w:cs="Times New Roman"/>
                <w:sz w:val="20"/>
                <w:lang w:eastAsia="zh-CN"/>
              </w:rPr>
            </w:pPr>
            <w:r w:rsidRPr="008D5E1B">
              <w:rPr>
                <w:rFonts w:ascii="Times New Roman" w:eastAsiaTheme="minorEastAsia" w:hAnsi="Times New Roman" w:cs="Times New Roman"/>
                <w:sz w:val="20"/>
                <w:lang w:eastAsia="zh-CN"/>
              </w:rPr>
              <w:t>Intruder detection in</w:t>
            </w:r>
            <w:r w:rsidR="00A5650C">
              <w:rPr>
                <w:rFonts w:ascii="Times New Roman" w:eastAsiaTheme="minorEastAsia" w:hAnsi="Times New Roman" w:cs="Times New Roman"/>
                <w:sz w:val="20"/>
                <w:lang w:eastAsia="zh-CN"/>
              </w:rPr>
              <w:t xml:space="preserve"> surrounding of</w:t>
            </w:r>
            <w:r w:rsidRPr="008D5E1B">
              <w:rPr>
                <w:rFonts w:ascii="Times New Roman" w:eastAsiaTheme="minorEastAsia" w:hAnsi="Times New Roman" w:cs="Times New Roman"/>
                <w:sz w:val="20"/>
                <w:lang w:eastAsia="zh-CN"/>
              </w:rPr>
              <w:t xml:space="preserve"> smart home </w:t>
            </w:r>
          </w:p>
        </w:tc>
        <w:tc>
          <w:tcPr>
            <w:tcW w:w="4614" w:type="dxa"/>
          </w:tcPr>
          <w:p w14:paraId="594B2D90" w14:textId="45D8663F" w:rsidR="00D54250" w:rsidRDefault="00342491" w:rsidP="008A0BA7">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Urban</w:t>
            </w:r>
            <w:r w:rsidR="00DA2A64">
              <w:rPr>
                <w:rFonts w:ascii="Times New Roman" w:eastAsiaTheme="minorEastAsia" w:hAnsi="Times New Roman" w:cs="Times New Roman"/>
                <w:sz w:val="20"/>
                <w:szCs w:val="20"/>
                <w:lang w:val="en-GB" w:eastAsia="zh-CN"/>
              </w:rPr>
              <w:t xml:space="preserve"> </w:t>
            </w:r>
            <w:r w:rsidR="00460BBE">
              <w:rPr>
                <w:rFonts w:ascii="Times New Roman" w:eastAsiaTheme="minorEastAsia" w:hAnsi="Times New Roman" w:cs="Times New Roman"/>
                <w:sz w:val="20"/>
                <w:szCs w:val="20"/>
                <w:lang w:val="en-GB" w:eastAsia="zh-CN"/>
              </w:rPr>
              <w:t>scenario</w:t>
            </w:r>
            <w:r>
              <w:rPr>
                <w:rFonts w:ascii="Times New Roman" w:eastAsiaTheme="minorEastAsia" w:hAnsi="Times New Roman" w:cs="Times New Roman"/>
                <w:sz w:val="20"/>
                <w:szCs w:val="20"/>
                <w:lang w:val="en-GB" w:eastAsia="zh-CN"/>
              </w:rPr>
              <w:t xml:space="preserve"> defined in TR 37.885</w:t>
            </w:r>
            <w:r w:rsidR="00460BBE">
              <w:rPr>
                <w:rFonts w:ascii="Times New Roman" w:eastAsiaTheme="minorEastAsia" w:hAnsi="Times New Roman" w:cs="Times New Roman"/>
                <w:sz w:val="20"/>
                <w:szCs w:val="20"/>
                <w:lang w:val="en-GB" w:eastAsia="zh-CN"/>
              </w:rPr>
              <w:t xml:space="preserve"> </w:t>
            </w:r>
            <w:r w:rsidR="00DA2A64">
              <w:rPr>
                <w:rFonts w:ascii="Times New Roman" w:eastAsiaTheme="minorEastAsia" w:hAnsi="Times New Roman" w:cs="Times New Roman"/>
                <w:sz w:val="20"/>
                <w:szCs w:val="20"/>
                <w:lang w:val="en-GB" w:eastAsia="zh-CN"/>
              </w:rPr>
              <w:t xml:space="preserve">with </w:t>
            </w:r>
            <w:r w:rsidR="003B1C89">
              <w:rPr>
                <w:rFonts w:ascii="Times New Roman" w:eastAsiaTheme="minorEastAsia" w:hAnsi="Times New Roman" w:cs="Times New Roman"/>
                <w:sz w:val="20"/>
                <w:szCs w:val="20"/>
                <w:lang w:val="en-GB" w:eastAsia="zh-CN"/>
              </w:rPr>
              <w:t xml:space="preserve">an </w:t>
            </w:r>
            <w:r>
              <w:rPr>
                <w:rFonts w:ascii="Times New Roman" w:eastAsiaTheme="minorEastAsia" w:hAnsi="Times New Roman" w:cs="Times New Roman"/>
                <w:sz w:val="20"/>
                <w:szCs w:val="20"/>
                <w:lang w:val="en-GB" w:eastAsia="zh-CN"/>
              </w:rPr>
              <w:t>introduction o</w:t>
            </w:r>
            <w:r w:rsidR="00A54806">
              <w:rPr>
                <w:rFonts w:ascii="Times New Roman" w:eastAsiaTheme="minorEastAsia" w:hAnsi="Times New Roman" w:cs="Times New Roman"/>
                <w:sz w:val="20"/>
                <w:szCs w:val="20"/>
                <w:lang w:val="en-GB" w:eastAsia="zh-CN"/>
              </w:rPr>
              <w:t>f a lower density of pedestrian</w:t>
            </w:r>
          </w:p>
        </w:tc>
      </w:tr>
      <w:tr w:rsidR="00C70634" w14:paraId="541F6B0B" w14:textId="77777777" w:rsidTr="00405E44">
        <w:tc>
          <w:tcPr>
            <w:tcW w:w="2405" w:type="dxa"/>
          </w:tcPr>
          <w:p w14:paraId="5C6C518D" w14:textId="545A6D38" w:rsidR="00C70634" w:rsidRDefault="00C70634" w:rsidP="0019468C">
            <w:pPr>
              <w:pStyle w:val="a0"/>
              <w:rPr>
                <w:rFonts w:ascii="Times New Roman" w:eastAsiaTheme="minorEastAsia" w:hAnsi="Times New Roman" w:cs="Times New Roman"/>
                <w:sz w:val="20"/>
                <w:lang w:eastAsia="zh-CN"/>
              </w:rPr>
            </w:pPr>
            <w:r w:rsidRPr="003B1956">
              <w:rPr>
                <w:rFonts w:ascii="Times New Roman" w:eastAsiaTheme="minorEastAsia" w:hAnsi="Times New Roman" w:cs="Times New Roman"/>
                <w:sz w:val="20"/>
                <w:lang w:eastAsia="zh-CN"/>
              </w:rPr>
              <w:t>Automotive vehicles</w:t>
            </w:r>
          </w:p>
        </w:tc>
        <w:tc>
          <w:tcPr>
            <w:tcW w:w="2835" w:type="dxa"/>
          </w:tcPr>
          <w:p w14:paraId="5600BE10" w14:textId="77777777" w:rsidR="00C70634" w:rsidRDefault="008D5E1B" w:rsidP="0019468C">
            <w:pPr>
              <w:pStyle w:val="a0"/>
              <w:rPr>
                <w:rFonts w:ascii="Times New Roman" w:eastAsiaTheme="minorEastAsia" w:hAnsi="Times New Roman" w:cs="Times New Roman"/>
                <w:sz w:val="20"/>
                <w:lang w:eastAsia="zh-CN"/>
              </w:rPr>
            </w:pPr>
            <w:r w:rsidRPr="008D5E1B">
              <w:rPr>
                <w:rFonts w:ascii="Times New Roman" w:eastAsiaTheme="minorEastAsia" w:hAnsi="Times New Roman" w:cs="Times New Roman"/>
                <w:sz w:val="20"/>
                <w:lang w:eastAsia="zh-CN"/>
              </w:rPr>
              <w:t xml:space="preserve">Sensing assisted automotive </w:t>
            </w:r>
            <w:r w:rsidR="00F10D70" w:rsidRPr="008D5E1B">
              <w:rPr>
                <w:rFonts w:ascii="Times New Roman" w:eastAsiaTheme="minorEastAsia" w:hAnsi="Times New Roman" w:cs="Times New Roman"/>
                <w:sz w:val="20"/>
                <w:lang w:eastAsia="zh-CN"/>
              </w:rPr>
              <w:t>maneuvering</w:t>
            </w:r>
            <w:r w:rsidRPr="008D5E1B">
              <w:rPr>
                <w:rFonts w:ascii="Times New Roman" w:eastAsiaTheme="minorEastAsia" w:hAnsi="Times New Roman" w:cs="Times New Roman"/>
                <w:sz w:val="20"/>
                <w:lang w:eastAsia="zh-CN"/>
              </w:rPr>
              <w:t xml:space="preserve"> and navigation</w:t>
            </w:r>
          </w:p>
          <w:p w14:paraId="42816597" w14:textId="374BD3D1" w:rsidR="00757BB6" w:rsidRPr="008D5E1B" w:rsidRDefault="00757BB6"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Vehicle sensing for ADAS</w:t>
            </w:r>
          </w:p>
        </w:tc>
        <w:tc>
          <w:tcPr>
            <w:tcW w:w="4614" w:type="dxa"/>
          </w:tcPr>
          <w:p w14:paraId="792323C0" w14:textId="271993F0" w:rsidR="00C70634" w:rsidRDefault="008B278C" w:rsidP="00EE214A">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ighway s</w:t>
            </w:r>
            <w:r w:rsidR="00C25396">
              <w:rPr>
                <w:rFonts w:ascii="Times New Roman" w:eastAsiaTheme="minorEastAsia" w:hAnsi="Times New Roman" w:cs="Times New Roman"/>
                <w:sz w:val="20"/>
                <w:szCs w:val="20"/>
                <w:lang w:val="en-GB" w:eastAsia="zh-CN"/>
              </w:rPr>
              <w:t xml:space="preserve">cenario defined in TR 37.885 with an introduction of </w:t>
            </w:r>
            <w:r w:rsidR="00757BB6">
              <w:rPr>
                <w:rFonts w:ascii="Times New Roman" w:eastAsiaTheme="minorEastAsia" w:hAnsi="Times New Roman" w:cs="Times New Roman"/>
                <w:sz w:val="20"/>
                <w:szCs w:val="20"/>
                <w:lang w:val="en-GB" w:eastAsia="zh-CN"/>
              </w:rPr>
              <w:t>target</w:t>
            </w:r>
            <w:r w:rsidR="00C25396">
              <w:rPr>
                <w:rFonts w:ascii="Times New Roman" w:eastAsiaTheme="minorEastAsia" w:hAnsi="Times New Roman" w:cs="Times New Roman"/>
                <w:sz w:val="20"/>
                <w:szCs w:val="20"/>
                <w:lang w:val="en-GB" w:eastAsia="zh-CN"/>
              </w:rPr>
              <w:t xml:space="preserve"> vehicle(s) that need to be detected</w:t>
            </w:r>
            <w:r w:rsidR="00460BBE">
              <w:rPr>
                <w:rFonts w:ascii="Times New Roman" w:eastAsiaTheme="minorEastAsia" w:hAnsi="Times New Roman" w:cs="Times New Roman"/>
                <w:sz w:val="20"/>
                <w:szCs w:val="20"/>
                <w:lang w:val="en-GB" w:eastAsia="zh-CN"/>
              </w:rPr>
              <w:t>/tracked</w:t>
            </w:r>
          </w:p>
        </w:tc>
      </w:tr>
      <w:tr w:rsidR="00C70634" w14:paraId="33625836" w14:textId="77777777" w:rsidTr="00405E44">
        <w:tc>
          <w:tcPr>
            <w:tcW w:w="2405" w:type="dxa"/>
          </w:tcPr>
          <w:p w14:paraId="727248CC" w14:textId="16B66AC3" w:rsidR="00C70634" w:rsidRPr="003B1956" w:rsidRDefault="00C70634" w:rsidP="00405E44">
            <w:pPr>
              <w:pStyle w:val="a0"/>
              <w:rPr>
                <w:rFonts w:ascii="Times New Roman" w:eastAsiaTheme="minorEastAsia" w:hAnsi="Times New Roman" w:cs="Times New Roman"/>
                <w:sz w:val="20"/>
                <w:lang w:eastAsia="zh-CN"/>
              </w:rPr>
            </w:pPr>
            <w:r w:rsidRPr="003B1956">
              <w:rPr>
                <w:rFonts w:ascii="Times New Roman" w:eastAsiaTheme="minorEastAsia" w:hAnsi="Times New Roman" w:cs="Times New Roman"/>
                <w:sz w:val="20"/>
                <w:lang w:eastAsia="zh-CN"/>
              </w:rPr>
              <w:t>Automated guided vehicles</w:t>
            </w:r>
            <w:r>
              <w:rPr>
                <w:rFonts w:ascii="Times New Roman" w:eastAsiaTheme="minorEastAsia" w:hAnsi="Times New Roman" w:cs="Times New Roman"/>
                <w:sz w:val="20"/>
                <w:lang w:eastAsia="zh-CN"/>
              </w:rPr>
              <w:t xml:space="preserve"> </w:t>
            </w:r>
          </w:p>
        </w:tc>
        <w:tc>
          <w:tcPr>
            <w:tcW w:w="2835" w:type="dxa"/>
          </w:tcPr>
          <w:p w14:paraId="255FB046" w14:textId="72BE3CC5" w:rsidR="00C70634" w:rsidRPr="008D5E1B" w:rsidRDefault="008D5E1B" w:rsidP="0019468C">
            <w:pPr>
              <w:pStyle w:val="a0"/>
              <w:rPr>
                <w:rFonts w:ascii="Times New Roman" w:eastAsiaTheme="minorEastAsia" w:hAnsi="Times New Roman" w:cs="Times New Roman"/>
                <w:sz w:val="20"/>
                <w:lang w:eastAsia="zh-CN"/>
              </w:rPr>
            </w:pPr>
            <w:r w:rsidRPr="008D5E1B">
              <w:rPr>
                <w:rFonts w:ascii="Times New Roman" w:eastAsiaTheme="minorEastAsia" w:hAnsi="Times New Roman" w:cs="Times New Roman"/>
                <w:sz w:val="20"/>
                <w:lang w:eastAsia="zh-CN"/>
              </w:rPr>
              <w:t>AGV detection and tracking in factories</w:t>
            </w:r>
          </w:p>
        </w:tc>
        <w:tc>
          <w:tcPr>
            <w:tcW w:w="4614" w:type="dxa"/>
          </w:tcPr>
          <w:p w14:paraId="62FA3223" w14:textId="40C0B8B3" w:rsidR="00C70634" w:rsidRDefault="00460BBE" w:rsidP="00EE214A">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Indoor-</w:t>
            </w:r>
            <w:r w:rsidR="007F080E">
              <w:rPr>
                <w:rFonts w:ascii="Times New Roman" w:eastAsiaTheme="minorEastAsia" w:hAnsi="Times New Roman" w:cs="Times New Roman"/>
                <w:sz w:val="20"/>
                <w:szCs w:val="20"/>
                <w:lang w:val="en-GB" w:eastAsia="zh-CN"/>
              </w:rPr>
              <w:t>factory scenario in TR 38.901 with one or two AGV(s)</w:t>
            </w:r>
          </w:p>
        </w:tc>
      </w:tr>
      <w:tr w:rsidR="00C70634" w14:paraId="7EF51772" w14:textId="77777777" w:rsidTr="00405E44">
        <w:tc>
          <w:tcPr>
            <w:tcW w:w="2405" w:type="dxa"/>
          </w:tcPr>
          <w:p w14:paraId="1E29626E" w14:textId="3DC89B83" w:rsidR="00C70634" w:rsidRPr="003B1956" w:rsidRDefault="00C70634" w:rsidP="0019468C">
            <w:pPr>
              <w:pStyle w:val="a0"/>
              <w:rPr>
                <w:rFonts w:ascii="Times New Roman" w:eastAsiaTheme="minorEastAsia" w:hAnsi="Times New Roman" w:cs="Times New Roman"/>
                <w:sz w:val="20"/>
                <w:lang w:eastAsia="zh-CN"/>
              </w:rPr>
            </w:pPr>
            <w:r w:rsidRPr="003B1956">
              <w:rPr>
                <w:rFonts w:ascii="Times New Roman" w:eastAsiaTheme="minorEastAsia" w:hAnsi="Times New Roman" w:cs="Times New Roman"/>
                <w:sz w:val="20"/>
                <w:lang w:eastAsia="zh-CN"/>
              </w:rPr>
              <w:t>Objects creating hazards on roads/railways</w:t>
            </w:r>
          </w:p>
        </w:tc>
        <w:tc>
          <w:tcPr>
            <w:tcW w:w="2835" w:type="dxa"/>
          </w:tcPr>
          <w:p w14:paraId="34B1D4C1" w14:textId="52F82632" w:rsidR="00C70634" w:rsidRPr="008D5E1B" w:rsidRDefault="008D5E1B" w:rsidP="0019468C">
            <w:pPr>
              <w:pStyle w:val="a0"/>
              <w:rPr>
                <w:rFonts w:ascii="Times New Roman" w:eastAsiaTheme="minorEastAsia" w:hAnsi="Times New Roman" w:cs="Times New Roman"/>
                <w:sz w:val="20"/>
                <w:lang w:eastAsia="zh-CN"/>
              </w:rPr>
            </w:pPr>
            <w:r w:rsidRPr="008D5E1B">
              <w:rPr>
                <w:rFonts w:ascii="Times New Roman" w:eastAsiaTheme="minorEastAsia" w:hAnsi="Times New Roman" w:cs="Times New Roman"/>
                <w:sz w:val="20"/>
                <w:lang w:eastAsia="zh-CN"/>
              </w:rPr>
              <w:t>Pedestrian/animal intrusion detection on a highway</w:t>
            </w:r>
          </w:p>
        </w:tc>
        <w:tc>
          <w:tcPr>
            <w:tcW w:w="4614" w:type="dxa"/>
          </w:tcPr>
          <w:p w14:paraId="253BB756" w14:textId="3C7A7F3F" w:rsidR="00C70634" w:rsidRDefault="00C14941" w:rsidP="00C14941">
            <w:pPr>
              <w:pStyle w:val="a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Highway</w:t>
            </w:r>
            <w:r w:rsidR="0029096D">
              <w:rPr>
                <w:rFonts w:ascii="Times New Roman" w:eastAsiaTheme="minorEastAsia" w:hAnsi="Times New Roman" w:cs="Times New Roman"/>
                <w:sz w:val="20"/>
                <w:szCs w:val="20"/>
                <w:lang w:val="en-GB" w:eastAsia="zh-CN"/>
              </w:rPr>
              <w:t xml:space="preserve"> scenario </w:t>
            </w:r>
            <w:r>
              <w:rPr>
                <w:rFonts w:ascii="Times New Roman" w:eastAsiaTheme="minorEastAsia" w:hAnsi="Times New Roman" w:cs="Times New Roman"/>
                <w:sz w:val="20"/>
                <w:szCs w:val="20"/>
                <w:lang w:val="en-GB" w:eastAsia="zh-CN"/>
              </w:rPr>
              <w:t>defined in</w:t>
            </w:r>
            <w:r w:rsidR="0029096D">
              <w:rPr>
                <w:rFonts w:ascii="Times New Roman" w:eastAsiaTheme="minorEastAsia" w:hAnsi="Times New Roman" w:cs="Times New Roman"/>
                <w:sz w:val="20"/>
                <w:szCs w:val="20"/>
                <w:lang w:val="en-GB" w:eastAsia="zh-CN"/>
              </w:rPr>
              <w:t xml:space="preserve"> TR 37.885 with </w:t>
            </w:r>
            <w:r>
              <w:rPr>
                <w:rFonts w:ascii="Times New Roman" w:eastAsiaTheme="minorEastAsia" w:hAnsi="Times New Roman" w:cs="Times New Roman"/>
                <w:sz w:val="20"/>
                <w:szCs w:val="20"/>
                <w:lang w:val="en-GB" w:eastAsia="zh-CN"/>
              </w:rPr>
              <w:t>an</w:t>
            </w:r>
            <w:r w:rsidR="0029096D">
              <w:rPr>
                <w:rFonts w:ascii="Times New Roman" w:eastAsiaTheme="minorEastAsia" w:hAnsi="Times New Roman" w:cs="Times New Roman"/>
                <w:sz w:val="20"/>
                <w:szCs w:val="20"/>
                <w:lang w:val="en-GB" w:eastAsia="zh-CN"/>
              </w:rPr>
              <w:t xml:space="preserve"> introduction of </w:t>
            </w:r>
            <w:r>
              <w:rPr>
                <w:rFonts w:ascii="Times New Roman" w:eastAsiaTheme="minorEastAsia" w:hAnsi="Times New Roman" w:cs="Times New Roman"/>
                <w:sz w:val="20"/>
                <w:szCs w:val="20"/>
                <w:lang w:val="en-GB" w:eastAsia="zh-CN"/>
              </w:rPr>
              <w:t>sens</w:t>
            </w:r>
            <w:r w:rsidR="00110196">
              <w:rPr>
                <w:rFonts w:ascii="Times New Roman" w:eastAsiaTheme="minorEastAsia" w:hAnsi="Times New Roman" w:cs="Times New Roman"/>
                <w:sz w:val="20"/>
                <w:szCs w:val="20"/>
                <w:lang w:val="en-GB" w:eastAsia="zh-CN"/>
              </w:rPr>
              <w:t>ing</w:t>
            </w:r>
            <w:r w:rsidR="0029096D">
              <w:rPr>
                <w:rFonts w:ascii="Times New Roman" w:eastAsiaTheme="minorEastAsia" w:hAnsi="Times New Roman" w:cs="Times New Roman"/>
                <w:sz w:val="20"/>
                <w:szCs w:val="20"/>
                <w:lang w:val="en-GB" w:eastAsia="zh-CN"/>
              </w:rPr>
              <w:t xml:space="preserve"> target along</w:t>
            </w:r>
            <w:r>
              <w:rPr>
                <w:rFonts w:ascii="Times New Roman" w:eastAsiaTheme="minorEastAsia" w:hAnsi="Times New Roman" w:cs="Times New Roman"/>
                <w:sz w:val="20"/>
                <w:szCs w:val="20"/>
                <w:lang w:val="en-GB" w:eastAsia="zh-CN"/>
              </w:rPr>
              <w:t xml:space="preserve"> highway</w:t>
            </w:r>
          </w:p>
        </w:tc>
      </w:tr>
    </w:tbl>
    <w:p w14:paraId="2C28ED7E" w14:textId="5B2A155C" w:rsidR="003D1FE2" w:rsidRPr="00575C82" w:rsidRDefault="003D1FE2" w:rsidP="0019468C">
      <w:pPr>
        <w:pStyle w:val="a0"/>
        <w:rPr>
          <w:rFonts w:ascii="Times New Roman" w:eastAsiaTheme="minorEastAsia" w:hAnsi="Times New Roman" w:cs="Times New Roman"/>
          <w:sz w:val="20"/>
          <w:szCs w:val="20"/>
          <w:lang w:val="en-GB"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0F242D9F" w14:textId="42707405" w:rsidR="008821FB" w:rsidRDefault="008821FB" w:rsidP="008821FB">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1F1D91">
        <w:rPr>
          <w:rFonts w:eastAsiaTheme="minorEastAsia"/>
          <w:lang w:eastAsia="zh-CN"/>
        </w:rPr>
        <w:t>us</w:t>
      </w:r>
      <w:r w:rsidR="001D1C74">
        <w:rPr>
          <w:rFonts w:eastAsiaTheme="minorEastAsia"/>
          <w:lang w:eastAsia="zh-CN"/>
        </w:rPr>
        <w:t>e cases and deployment scenarios</w:t>
      </w:r>
      <w:r w:rsidRPr="008821FB">
        <w:rPr>
          <w:rFonts w:eastAsiaTheme="minorEastAsia"/>
          <w:lang w:eastAsia="zh-CN"/>
        </w:rPr>
        <w:t xml:space="preserve"> </w:t>
      </w:r>
      <w:r w:rsidRPr="00105924">
        <w:rPr>
          <w:rFonts w:eastAsiaTheme="minorEastAsia"/>
          <w:lang w:eastAsia="zh-CN"/>
        </w:rPr>
        <w:t>for Integrated Sensing and Communication are discussed</w:t>
      </w:r>
      <w:r>
        <w:rPr>
          <w:rFonts w:eastAsia="宋体"/>
          <w:lang w:eastAsia="zh-CN"/>
        </w:rPr>
        <w:t xml:space="preserve">. </w:t>
      </w:r>
      <w:r w:rsidRPr="00A6186E">
        <w:rPr>
          <w:rFonts w:eastAsia="宋体"/>
          <w:lang w:eastAsia="zh-CN"/>
        </w:rPr>
        <w:t>Observation and proposals are given as follows:</w:t>
      </w:r>
    </w:p>
    <w:p w14:paraId="1E28A8C2" w14:textId="77777777" w:rsidR="00F51C50" w:rsidRPr="00076393" w:rsidRDefault="00F51C50" w:rsidP="00F51C50">
      <w:pPr>
        <w:spacing w:beforeLines="50" w:before="120" w:after="120"/>
        <w:jc w:val="both"/>
        <w:rPr>
          <w:rFonts w:eastAsiaTheme="minorEastAsia"/>
          <w:b/>
          <w:lang w:val="en-GB" w:eastAsia="zh-CN"/>
        </w:rPr>
      </w:pPr>
      <w:r w:rsidRPr="00076393">
        <w:rPr>
          <w:rFonts w:eastAsiaTheme="minorEastAsia" w:hint="eastAsia"/>
          <w:b/>
          <w:lang w:val="en-GB" w:eastAsia="zh-CN"/>
        </w:rPr>
        <w:t>O</w:t>
      </w:r>
      <w:r w:rsidRPr="00076393">
        <w:rPr>
          <w:rFonts w:eastAsiaTheme="minorEastAsia"/>
          <w:b/>
          <w:lang w:val="en-GB" w:eastAsia="zh-CN"/>
        </w:rPr>
        <w:t>bservation 1: For the use cases corresponding to the example objects listed in the SID, the sensing transmitter</w:t>
      </w:r>
      <w:r>
        <w:rPr>
          <w:rFonts w:eastAsiaTheme="minorEastAsia"/>
          <w:b/>
          <w:lang w:val="en-GB" w:eastAsia="zh-CN"/>
        </w:rPr>
        <w:t xml:space="preserve"> or receiver</w:t>
      </w:r>
      <w:r w:rsidRPr="00076393">
        <w:rPr>
          <w:rFonts w:eastAsiaTheme="minorEastAsia"/>
          <w:b/>
          <w:lang w:val="en-GB" w:eastAsia="zh-CN"/>
        </w:rPr>
        <w:t xml:space="preserve"> can be BS or UE. </w:t>
      </w:r>
    </w:p>
    <w:p w14:paraId="01E410CC" w14:textId="77777777" w:rsidR="00F51C50" w:rsidRPr="00627D40" w:rsidRDefault="00F51C50" w:rsidP="00F51C50">
      <w:pPr>
        <w:spacing w:beforeLines="50" w:before="120" w:after="120"/>
        <w:jc w:val="both"/>
        <w:rPr>
          <w:rFonts w:eastAsiaTheme="minorEastAsia"/>
          <w:b/>
          <w:lang w:val="en-GB" w:eastAsia="zh-CN"/>
        </w:rPr>
      </w:pPr>
      <w:r w:rsidRPr="00627D40">
        <w:rPr>
          <w:rFonts w:eastAsiaTheme="minorEastAsia" w:hint="eastAsia"/>
          <w:b/>
          <w:lang w:val="en-GB" w:eastAsia="zh-CN"/>
        </w:rPr>
        <w:t>P</w:t>
      </w:r>
      <w:r w:rsidRPr="00627D40">
        <w:rPr>
          <w:rFonts w:eastAsiaTheme="minorEastAsia"/>
          <w:b/>
          <w:lang w:val="en-GB" w:eastAsia="zh-CN"/>
        </w:rPr>
        <w:t xml:space="preserve">roposal </w:t>
      </w:r>
      <w:r>
        <w:rPr>
          <w:rFonts w:eastAsiaTheme="minorEastAsia"/>
          <w:b/>
          <w:lang w:val="en-GB" w:eastAsia="zh-CN"/>
        </w:rPr>
        <w:t>1</w:t>
      </w:r>
      <w:r w:rsidRPr="00627D40">
        <w:rPr>
          <w:rFonts w:eastAsiaTheme="minorEastAsia"/>
          <w:b/>
          <w:lang w:val="en-GB" w:eastAsia="zh-CN"/>
        </w:rPr>
        <w:t>: To minimize to complexity of deployment scenario designs, the following use cases can be prioritized in Rel-19 ISAC.</w:t>
      </w:r>
    </w:p>
    <w:p w14:paraId="256502C8" w14:textId="77777777" w:rsidR="00F51C50" w:rsidRPr="00627D40" w:rsidRDefault="00F51C50"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hint="eastAsia"/>
          <w:b/>
          <w:lang w:val="en-GB" w:eastAsia="zh-CN"/>
        </w:rPr>
        <w:t>S</w:t>
      </w:r>
      <w:r w:rsidRPr="00627D40">
        <w:rPr>
          <w:rFonts w:eastAsiaTheme="minorEastAsia"/>
          <w:b/>
          <w:lang w:val="en-GB" w:eastAsia="zh-CN"/>
        </w:rPr>
        <w:t>ensing for UAV intrusion detection</w:t>
      </w:r>
      <w:r w:rsidRPr="00E76239">
        <w:rPr>
          <w:rFonts w:eastAsiaTheme="minorEastAsia"/>
          <w:b/>
          <w:lang w:val="en-GB" w:eastAsia="zh-CN"/>
        </w:rPr>
        <w:t>, with BS as the sensing transmitter or receiver</w:t>
      </w:r>
    </w:p>
    <w:p w14:paraId="2F286DA1" w14:textId="77777777" w:rsidR="00F51C50" w:rsidRPr="001F4FFD" w:rsidRDefault="00F51C50" w:rsidP="00A405C1">
      <w:pPr>
        <w:pStyle w:val="af6"/>
        <w:numPr>
          <w:ilvl w:val="0"/>
          <w:numId w:val="9"/>
        </w:numPr>
        <w:spacing w:beforeLines="50" w:before="120" w:after="120"/>
        <w:ind w:firstLineChars="0"/>
        <w:jc w:val="both"/>
        <w:rPr>
          <w:rFonts w:eastAsiaTheme="minorEastAsia"/>
          <w:lang w:val="en-GB" w:eastAsia="zh-CN"/>
        </w:rPr>
      </w:pPr>
      <w:r w:rsidRPr="001F4FFD">
        <w:rPr>
          <w:rFonts w:eastAsiaTheme="minorEastAsia"/>
          <w:b/>
          <w:lang w:val="en-GB" w:eastAsia="zh-CN"/>
        </w:rPr>
        <w:t>Intruder detection in surrounding of smart home, with BS or UE-type RSU as the sensing transmitter or receiver</w:t>
      </w:r>
    </w:p>
    <w:p w14:paraId="3D028218" w14:textId="77777777" w:rsidR="00F51C50" w:rsidRDefault="00F51C50"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b/>
          <w:lang w:val="en-GB" w:eastAsia="zh-CN"/>
        </w:rPr>
        <w:t>Sensing assisted automotive manoeuvring and navigation</w:t>
      </w:r>
      <w:r w:rsidRPr="00E76239">
        <w:rPr>
          <w:rFonts w:eastAsiaTheme="minorEastAsia"/>
          <w:b/>
          <w:lang w:val="en-GB" w:eastAsia="zh-CN"/>
        </w:rPr>
        <w:t>, with BS</w:t>
      </w:r>
      <w:r>
        <w:rPr>
          <w:rFonts w:eastAsiaTheme="minorEastAsia"/>
          <w:b/>
          <w:lang w:val="en-GB" w:eastAsia="zh-CN"/>
        </w:rPr>
        <w:t xml:space="preserve"> </w:t>
      </w:r>
      <w:r w:rsidRPr="00E76239">
        <w:rPr>
          <w:rFonts w:eastAsiaTheme="minorEastAsia"/>
          <w:b/>
          <w:lang w:val="en-GB" w:eastAsia="zh-CN"/>
        </w:rPr>
        <w:t>or UE-type RSU as the sensing transmitter or receiver</w:t>
      </w:r>
    </w:p>
    <w:p w14:paraId="2445ACEF" w14:textId="77777777" w:rsidR="00F51C50" w:rsidRPr="001F4FFD" w:rsidRDefault="00F51C50" w:rsidP="00A405C1">
      <w:pPr>
        <w:pStyle w:val="af6"/>
        <w:numPr>
          <w:ilvl w:val="0"/>
          <w:numId w:val="9"/>
        </w:numPr>
        <w:spacing w:beforeLines="50" w:before="120" w:after="120"/>
        <w:ind w:firstLineChars="0"/>
        <w:jc w:val="both"/>
        <w:rPr>
          <w:rFonts w:eastAsiaTheme="minorEastAsia"/>
          <w:b/>
          <w:lang w:val="en-GB" w:eastAsia="zh-CN"/>
        </w:rPr>
      </w:pPr>
      <w:r w:rsidRPr="001F4FFD">
        <w:rPr>
          <w:rFonts w:eastAsiaTheme="minorEastAsia"/>
          <w:b/>
          <w:lang w:val="en-GB" w:eastAsia="zh-CN"/>
        </w:rPr>
        <w:t>Vehicle sensing for ADAS, with BS or UE as the sensing transmitter or receiver</w:t>
      </w:r>
    </w:p>
    <w:p w14:paraId="20081AFA" w14:textId="77777777" w:rsidR="00F51C50" w:rsidRPr="00627D40" w:rsidRDefault="00F51C50"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b/>
          <w:lang w:val="en-GB" w:eastAsia="zh-CN"/>
        </w:rPr>
        <w:t>AGV detection and tracking in factories</w:t>
      </w:r>
      <w:r w:rsidRPr="00E76239">
        <w:rPr>
          <w:rFonts w:eastAsiaTheme="minorEastAsia"/>
          <w:b/>
          <w:lang w:val="en-GB" w:eastAsia="zh-CN"/>
        </w:rPr>
        <w:t>, with BS (or UE, optionally) as the sensing transmitter or receiver</w:t>
      </w:r>
    </w:p>
    <w:p w14:paraId="291275C9" w14:textId="1C77750D" w:rsidR="00F51C50" w:rsidRPr="00EE214A" w:rsidRDefault="00F51C50" w:rsidP="00A405C1">
      <w:pPr>
        <w:pStyle w:val="af6"/>
        <w:numPr>
          <w:ilvl w:val="0"/>
          <w:numId w:val="9"/>
        </w:numPr>
        <w:spacing w:beforeLines="50" w:before="120" w:after="120"/>
        <w:ind w:firstLineChars="0"/>
        <w:jc w:val="both"/>
        <w:rPr>
          <w:rFonts w:eastAsiaTheme="minorEastAsia"/>
          <w:b/>
          <w:lang w:val="en-GB" w:eastAsia="zh-CN"/>
        </w:rPr>
      </w:pPr>
      <w:r w:rsidRPr="00627D40">
        <w:rPr>
          <w:rFonts w:eastAsiaTheme="minorEastAsia"/>
          <w:b/>
          <w:lang w:val="en-GB" w:eastAsia="zh-CN"/>
        </w:rPr>
        <w:t>Pedestrian/animal intrusion detection on a highway</w:t>
      </w:r>
      <w:r w:rsidRPr="00E76239">
        <w:rPr>
          <w:rFonts w:eastAsiaTheme="minorEastAsia"/>
          <w:b/>
          <w:lang w:val="en-GB" w:eastAsia="zh-CN"/>
        </w:rPr>
        <w:t>, with BS or UE-type RSU as the sensing transmitter or receiver</w:t>
      </w:r>
    </w:p>
    <w:p w14:paraId="156C4E53" w14:textId="77777777" w:rsidR="00F51C50" w:rsidRDefault="00F51C50" w:rsidP="00F51C50">
      <w:pPr>
        <w:spacing w:beforeLines="50" w:before="120" w:after="120"/>
        <w:jc w:val="both"/>
        <w:rPr>
          <w:rFonts w:eastAsiaTheme="minorEastAsia"/>
          <w:b/>
          <w:lang w:eastAsia="zh-CN"/>
        </w:rPr>
      </w:pPr>
      <w:r w:rsidRPr="0010233C">
        <w:rPr>
          <w:rFonts w:eastAsiaTheme="minorEastAsia"/>
          <w:b/>
          <w:lang w:eastAsia="zh-CN"/>
        </w:rPr>
        <w:t>Proposal 2: The deployment scenari</w:t>
      </w:r>
      <w:r>
        <w:rPr>
          <w:rFonts w:eastAsiaTheme="minorEastAsia"/>
          <w:b/>
          <w:lang w:eastAsia="zh-CN"/>
        </w:rPr>
        <w:t>o</w:t>
      </w:r>
      <w:r w:rsidRPr="006B6390">
        <w:rPr>
          <w:rFonts w:eastAsiaTheme="minorEastAsia"/>
          <w:b/>
          <w:lang w:eastAsia="zh-CN"/>
        </w:rPr>
        <w:t xml:space="preserve"> </w:t>
      </w:r>
      <w:r>
        <w:rPr>
          <w:rFonts w:eastAsiaTheme="minorEastAsia"/>
          <w:b/>
          <w:lang w:eastAsia="zh-CN"/>
        </w:rPr>
        <w:t>including UMi</w:t>
      </w:r>
      <w:r>
        <w:rPr>
          <w:rFonts w:eastAsiaTheme="minorEastAsia" w:hint="eastAsia"/>
          <w:b/>
          <w:lang w:eastAsia="zh-CN"/>
        </w:rPr>
        <w:t>,</w:t>
      </w:r>
      <w:r>
        <w:rPr>
          <w:rFonts w:eastAsiaTheme="minorEastAsia"/>
          <w:b/>
          <w:lang w:eastAsia="zh-CN"/>
        </w:rPr>
        <w:t xml:space="preserve"> UMa and RMa for aerial vehicles in TR 36.777 can be treated as a starting point for UAV scenario in Rel-19 ISAC. </w:t>
      </w:r>
    </w:p>
    <w:p w14:paraId="050E6362" w14:textId="567C6007" w:rsidR="00F51C50" w:rsidRPr="00EE214A" w:rsidRDefault="00F51C50" w:rsidP="00A405C1">
      <w:pPr>
        <w:pStyle w:val="af6"/>
        <w:numPr>
          <w:ilvl w:val="0"/>
          <w:numId w:val="11"/>
        </w:numPr>
        <w:spacing w:beforeLines="50" w:before="120" w:after="120"/>
        <w:ind w:firstLineChars="0"/>
        <w:jc w:val="both"/>
        <w:rPr>
          <w:rFonts w:eastAsiaTheme="minorEastAsia"/>
          <w:b/>
          <w:lang w:eastAsia="zh-CN"/>
        </w:rPr>
      </w:pPr>
      <w:r>
        <w:rPr>
          <w:rFonts w:eastAsiaTheme="minorEastAsia" w:hint="eastAsia"/>
          <w:b/>
          <w:lang w:eastAsia="zh-CN"/>
        </w:rPr>
        <w:t>I</w:t>
      </w:r>
      <w:r w:rsidRPr="00FE7849">
        <w:rPr>
          <w:rFonts w:eastAsiaTheme="minorEastAsia"/>
          <w:b/>
          <w:lang w:eastAsia="zh-CN"/>
        </w:rPr>
        <w:t xml:space="preserve">t is preferred that one </w:t>
      </w:r>
      <w:r>
        <w:rPr>
          <w:rFonts w:eastAsiaTheme="minorEastAsia" w:hint="eastAsia"/>
          <w:b/>
          <w:lang w:eastAsia="zh-CN"/>
        </w:rPr>
        <w:t>target</w:t>
      </w:r>
      <w:r>
        <w:rPr>
          <w:rFonts w:eastAsiaTheme="minorEastAsia"/>
          <w:b/>
          <w:lang w:eastAsia="zh-CN"/>
        </w:rPr>
        <w:t xml:space="preserve"> </w:t>
      </w:r>
      <w:r w:rsidRPr="00FE7849">
        <w:rPr>
          <w:rFonts w:eastAsiaTheme="minorEastAsia"/>
          <w:b/>
          <w:lang w:eastAsia="zh-CN"/>
        </w:rPr>
        <w:t>UAV is modelled per sector</w:t>
      </w:r>
      <w:r>
        <w:rPr>
          <w:rFonts w:eastAsiaTheme="minorEastAsia"/>
          <w:b/>
          <w:lang w:eastAsia="zh-CN"/>
        </w:rPr>
        <w:t>, i.e., the ratio of UAV is 7.1%</w:t>
      </w:r>
      <w:r w:rsidRPr="00FE7849">
        <w:rPr>
          <w:rFonts w:eastAsiaTheme="minorEastAsia"/>
          <w:b/>
          <w:lang w:eastAsia="zh-CN"/>
        </w:rPr>
        <w:t>.</w:t>
      </w:r>
    </w:p>
    <w:p w14:paraId="2BAC6EBA" w14:textId="77777777" w:rsidR="00F51C50" w:rsidRDefault="00F51C50" w:rsidP="00F51C50">
      <w:pPr>
        <w:spacing w:beforeLines="50" w:before="120" w:after="120"/>
        <w:jc w:val="both"/>
        <w:rPr>
          <w:rFonts w:eastAsiaTheme="minorEastAsia"/>
          <w:b/>
          <w:lang w:eastAsia="zh-CN"/>
        </w:rPr>
      </w:pPr>
      <w:r w:rsidRPr="007C0485">
        <w:rPr>
          <w:rFonts w:eastAsiaTheme="minorEastAsia"/>
          <w:b/>
          <w:lang w:eastAsia="zh-CN"/>
        </w:rPr>
        <w:t>Proposal 3</w:t>
      </w:r>
      <w:r w:rsidRPr="007C0485">
        <w:rPr>
          <w:rFonts w:eastAsiaTheme="minorEastAsia" w:hint="eastAsia"/>
          <w:b/>
          <w:lang w:eastAsia="zh-CN"/>
        </w:rPr>
        <w:t>:</w:t>
      </w:r>
      <w:r>
        <w:rPr>
          <w:rFonts w:eastAsiaTheme="minorEastAsia"/>
          <w:b/>
          <w:lang w:eastAsia="zh-CN"/>
        </w:rPr>
        <w:t xml:space="preserve"> </w:t>
      </w:r>
      <w:r>
        <w:rPr>
          <w:rFonts w:eastAsiaTheme="minorEastAsia" w:hint="eastAsia"/>
          <w:b/>
          <w:lang w:eastAsia="zh-CN"/>
        </w:rPr>
        <w:t>Urban</w:t>
      </w:r>
      <w:r>
        <w:rPr>
          <w:rFonts w:eastAsiaTheme="minorEastAsia"/>
          <w:b/>
          <w:lang w:eastAsia="zh-CN"/>
        </w:rPr>
        <w:t xml:space="preserve"> scenario </w:t>
      </w:r>
      <w:r>
        <w:rPr>
          <w:rFonts w:eastAsiaTheme="minorEastAsia" w:hint="eastAsia"/>
          <w:b/>
          <w:lang w:eastAsia="zh-CN"/>
        </w:rPr>
        <w:t>in</w:t>
      </w:r>
      <w:r>
        <w:rPr>
          <w:rFonts w:eastAsiaTheme="minorEastAsia"/>
          <w:b/>
          <w:lang w:eastAsia="zh-CN"/>
        </w:rPr>
        <w:t xml:space="preserve"> TR 37.885</w:t>
      </w:r>
      <w:r w:rsidRPr="007C0485">
        <w:rPr>
          <w:rFonts w:eastAsiaTheme="minorEastAsia"/>
          <w:b/>
          <w:lang w:eastAsia="zh-CN"/>
        </w:rPr>
        <w:t xml:space="preserve"> can be treated as </w:t>
      </w:r>
      <w:r>
        <w:rPr>
          <w:rFonts w:eastAsiaTheme="minorEastAsia"/>
          <w:b/>
          <w:lang w:eastAsia="zh-CN"/>
        </w:rPr>
        <w:t>a</w:t>
      </w:r>
      <w:r w:rsidRPr="007C0485">
        <w:rPr>
          <w:rFonts w:eastAsiaTheme="minorEastAsia"/>
          <w:b/>
          <w:lang w:eastAsia="zh-CN"/>
        </w:rPr>
        <w:t xml:space="preserve"> starting point for </w:t>
      </w:r>
      <w:r>
        <w:rPr>
          <w:rFonts w:eastAsiaTheme="minorEastAsia"/>
          <w:b/>
          <w:lang w:eastAsia="zh-CN"/>
        </w:rPr>
        <w:t>human</w:t>
      </w:r>
      <w:r w:rsidRPr="007C0485">
        <w:rPr>
          <w:rFonts w:eastAsiaTheme="minorEastAsia"/>
          <w:b/>
          <w:lang w:eastAsia="zh-CN"/>
        </w:rPr>
        <w:t xml:space="preserve"> modelling </w:t>
      </w:r>
      <w:r>
        <w:rPr>
          <w:rFonts w:eastAsiaTheme="minorEastAsia"/>
          <w:b/>
          <w:lang w:eastAsia="zh-CN"/>
        </w:rPr>
        <w:t>in Rel-19 ISAC.</w:t>
      </w:r>
    </w:p>
    <w:p w14:paraId="1120932A" w14:textId="77777777" w:rsidR="00F51C50" w:rsidRPr="001F4FFD" w:rsidRDefault="00F51C50" w:rsidP="00A405C1">
      <w:pPr>
        <w:pStyle w:val="af6"/>
        <w:numPr>
          <w:ilvl w:val="0"/>
          <w:numId w:val="11"/>
        </w:numPr>
        <w:spacing w:beforeLines="50" w:before="120" w:after="120"/>
        <w:ind w:firstLineChars="0"/>
        <w:jc w:val="both"/>
        <w:rPr>
          <w:rFonts w:eastAsiaTheme="minorEastAsia"/>
          <w:b/>
          <w:lang w:eastAsia="zh-CN"/>
        </w:rPr>
      </w:pPr>
      <w:r>
        <w:rPr>
          <w:rFonts w:eastAsiaTheme="minorEastAsia"/>
          <w:b/>
          <w:lang w:eastAsia="zh-CN"/>
        </w:rPr>
        <w:t>I</w:t>
      </w:r>
      <w:r>
        <w:rPr>
          <w:rFonts w:eastAsiaTheme="minorEastAsia" w:hint="eastAsia"/>
          <w:b/>
          <w:lang w:eastAsia="zh-CN"/>
        </w:rPr>
        <w:t>t</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preferred to update the density of pedestrian/human to a lower level.</w:t>
      </w:r>
    </w:p>
    <w:p w14:paraId="3ADEBFC5" w14:textId="5A2F728F" w:rsidR="00F51C50" w:rsidRDefault="00F51C50" w:rsidP="00F51C50">
      <w:pPr>
        <w:spacing w:beforeLines="50" w:before="120" w:after="120"/>
        <w:jc w:val="both"/>
        <w:rPr>
          <w:rFonts w:eastAsiaTheme="minorEastAsia"/>
          <w:b/>
          <w:lang w:eastAsia="zh-CN"/>
        </w:rPr>
      </w:pPr>
      <w:r w:rsidRPr="008B278C">
        <w:rPr>
          <w:rFonts w:eastAsiaTheme="minorEastAsia" w:hint="eastAsia"/>
          <w:b/>
          <w:lang w:eastAsia="zh-CN"/>
        </w:rPr>
        <w:t>P</w:t>
      </w:r>
      <w:r w:rsidRPr="008B278C">
        <w:rPr>
          <w:rFonts w:eastAsiaTheme="minorEastAsia"/>
          <w:b/>
          <w:lang w:eastAsia="zh-CN"/>
        </w:rPr>
        <w:t xml:space="preserve">roposal </w:t>
      </w:r>
      <w:r>
        <w:rPr>
          <w:rFonts w:eastAsiaTheme="minorEastAsia"/>
          <w:b/>
          <w:lang w:eastAsia="zh-CN"/>
        </w:rPr>
        <w:t>4</w:t>
      </w:r>
      <w:r w:rsidRPr="008B278C">
        <w:rPr>
          <w:rFonts w:eastAsiaTheme="minorEastAsia"/>
          <w:b/>
          <w:lang w:eastAsia="zh-CN"/>
        </w:rPr>
        <w:t xml:space="preserve">: </w:t>
      </w:r>
      <w:r>
        <w:rPr>
          <w:rFonts w:eastAsiaTheme="minorEastAsia"/>
          <w:b/>
          <w:lang w:eastAsia="zh-CN"/>
        </w:rPr>
        <w:t>General principles on h</w:t>
      </w:r>
      <w:r w:rsidRPr="008B278C">
        <w:rPr>
          <w:rFonts w:eastAsiaTheme="minorEastAsia"/>
          <w:b/>
          <w:lang w:eastAsia="zh-CN"/>
        </w:rPr>
        <w:t>ighway scenario</w:t>
      </w:r>
      <w:r w:rsidR="009A3D5E">
        <w:rPr>
          <w:rFonts w:eastAsiaTheme="minorEastAsia"/>
          <w:b/>
          <w:lang w:eastAsia="zh-CN"/>
        </w:rPr>
        <w:t xml:space="preserve"> modeling</w:t>
      </w:r>
      <w:r w:rsidRPr="008B278C">
        <w:rPr>
          <w:rFonts w:eastAsiaTheme="minorEastAsia"/>
          <w:b/>
          <w:lang w:eastAsia="zh-CN"/>
        </w:rPr>
        <w:t xml:space="preserve"> defined in TR 37.885 can be </w:t>
      </w:r>
      <w:r>
        <w:rPr>
          <w:rFonts w:eastAsiaTheme="minorEastAsia"/>
          <w:b/>
          <w:lang w:eastAsia="zh-CN"/>
        </w:rPr>
        <w:t>inherited for scenario deployment related to automotive vehicles in Rel-19 ISAC with the following updates.</w:t>
      </w:r>
    </w:p>
    <w:p w14:paraId="0E6FCB8D" w14:textId="77777777" w:rsidR="00F51C50" w:rsidRPr="001F4FFD" w:rsidRDefault="00F51C50" w:rsidP="00A405C1">
      <w:pPr>
        <w:pStyle w:val="af6"/>
        <w:numPr>
          <w:ilvl w:val="0"/>
          <w:numId w:val="17"/>
        </w:numPr>
        <w:spacing w:beforeLines="50" w:before="120" w:after="120"/>
        <w:ind w:firstLineChars="0"/>
        <w:jc w:val="both"/>
        <w:rPr>
          <w:rFonts w:eastAsiaTheme="minorEastAsia"/>
          <w:b/>
          <w:lang w:eastAsia="zh-CN"/>
        </w:rPr>
      </w:pPr>
      <w:r>
        <w:rPr>
          <w:rFonts w:eastAsiaTheme="minorEastAsia"/>
          <w:b/>
          <w:lang w:eastAsia="zh-CN"/>
        </w:rPr>
        <w:t>I</w:t>
      </w:r>
      <w:r w:rsidRPr="001F4FFD">
        <w:rPr>
          <w:rFonts w:eastAsiaTheme="minorEastAsia"/>
          <w:b/>
          <w:lang w:eastAsia="zh-CN"/>
        </w:rPr>
        <w:t>t is preferred to introduce N target vehicles to indicate the vehicles that need to be detected or tracked.</w:t>
      </w:r>
    </w:p>
    <w:p w14:paraId="71E091AC" w14:textId="4799C7E5" w:rsidR="00F51C50" w:rsidRPr="001F4FFD" w:rsidRDefault="00F51C50" w:rsidP="00A405C1">
      <w:pPr>
        <w:pStyle w:val="af6"/>
        <w:numPr>
          <w:ilvl w:val="0"/>
          <w:numId w:val="17"/>
        </w:numPr>
        <w:spacing w:beforeLines="50" w:before="120" w:after="120"/>
        <w:ind w:firstLineChars="0"/>
        <w:jc w:val="both"/>
        <w:rPr>
          <w:rFonts w:eastAsiaTheme="minorEastAsia"/>
          <w:lang w:eastAsia="zh-CN"/>
        </w:rPr>
      </w:pPr>
      <w:r w:rsidRPr="00AA061A">
        <w:rPr>
          <w:rFonts w:eastAsiaTheme="minorEastAsia"/>
          <w:b/>
          <w:lang w:eastAsia="zh-CN"/>
        </w:rPr>
        <w:t xml:space="preserve">The dropping model </w:t>
      </w:r>
      <w:r w:rsidR="009929A4">
        <w:rPr>
          <w:rFonts w:eastAsiaTheme="minorEastAsia"/>
          <w:b/>
          <w:lang w:eastAsia="zh-CN"/>
        </w:rPr>
        <w:t>of</w:t>
      </w:r>
      <w:r w:rsidRPr="00AA061A">
        <w:rPr>
          <w:rFonts w:eastAsiaTheme="minorEastAsia"/>
          <w:b/>
          <w:lang w:eastAsia="zh-CN"/>
        </w:rPr>
        <w:t xml:space="preserve"> RSU in Rel-18 NR </w:t>
      </w:r>
      <w:r w:rsidR="0088045A">
        <w:rPr>
          <w:rFonts w:eastAsiaTheme="minorEastAsia"/>
          <w:b/>
          <w:lang w:eastAsia="zh-CN"/>
        </w:rPr>
        <w:t>sidelink</w:t>
      </w:r>
      <w:r w:rsidRPr="00AA061A">
        <w:rPr>
          <w:rFonts w:eastAsiaTheme="minorEastAsia"/>
          <w:b/>
          <w:lang w:eastAsia="zh-CN"/>
        </w:rPr>
        <w:t xml:space="preserve"> positioning should be reused where RSUs are uniformly droppe</w:t>
      </w:r>
      <w:r>
        <w:rPr>
          <w:rFonts w:eastAsiaTheme="minorEastAsia"/>
          <w:b/>
          <w:lang w:eastAsia="zh-CN"/>
        </w:rPr>
        <w:t>d on</w:t>
      </w:r>
      <w:r w:rsidRPr="00AA061A">
        <w:rPr>
          <w:rFonts w:eastAsiaTheme="minorEastAsia"/>
          <w:b/>
          <w:lang w:eastAsia="zh-CN"/>
        </w:rPr>
        <w:t xml:space="preserve"> both sides of road and the distance between two adjacent RSUs are 200m </w:t>
      </w:r>
    </w:p>
    <w:p w14:paraId="2E3277ED" w14:textId="77777777" w:rsidR="00F51C50" w:rsidRDefault="00F51C50" w:rsidP="00F51C50">
      <w:pPr>
        <w:pStyle w:val="a0"/>
        <w:rPr>
          <w:rFonts w:ascii="Times New Roman" w:eastAsiaTheme="minorEastAsia" w:hAnsi="Times New Roman" w:cs="Times New Roman"/>
          <w:b/>
          <w:sz w:val="20"/>
          <w:szCs w:val="20"/>
          <w:lang w:eastAsia="zh-CN"/>
        </w:rPr>
      </w:pPr>
      <w:r w:rsidRPr="007F080E">
        <w:rPr>
          <w:rFonts w:ascii="Times New Roman" w:eastAsiaTheme="minorEastAsia" w:hAnsi="Times New Roman" w:cs="Times New Roman" w:hint="eastAsia"/>
          <w:b/>
          <w:sz w:val="20"/>
          <w:szCs w:val="20"/>
          <w:lang w:eastAsia="zh-CN"/>
        </w:rPr>
        <w:t>P</w:t>
      </w:r>
      <w:r w:rsidRPr="007F080E">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5: Indoor-</w:t>
      </w:r>
      <w:r w:rsidRPr="007F080E">
        <w:rPr>
          <w:rFonts w:ascii="Times New Roman" w:eastAsiaTheme="minorEastAsia" w:hAnsi="Times New Roman" w:cs="Times New Roman"/>
          <w:b/>
          <w:sz w:val="20"/>
          <w:szCs w:val="20"/>
          <w:lang w:eastAsia="zh-CN"/>
        </w:rPr>
        <w:t xml:space="preserve">factory defined in TR 38.901 can be </w:t>
      </w:r>
      <w:r>
        <w:rPr>
          <w:rFonts w:ascii="Times New Roman" w:eastAsiaTheme="minorEastAsia" w:hAnsi="Times New Roman" w:cs="Times New Roman"/>
          <w:b/>
          <w:sz w:val="20"/>
          <w:szCs w:val="20"/>
          <w:lang w:eastAsia="zh-CN"/>
        </w:rPr>
        <w:t>re</w:t>
      </w:r>
      <w:r w:rsidRPr="007F080E">
        <w:rPr>
          <w:rFonts w:ascii="Times New Roman" w:eastAsiaTheme="minorEastAsia" w:hAnsi="Times New Roman" w:cs="Times New Roman"/>
          <w:b/>
          <w:sz w:val="20"/>
          <w:szCs w:val="20"/>
          <w:lang w:eastAsia="zh-CN"/>
        </w:rPr>
        <w:t xml:space="preserve">used to evaluate </w:t>
      </w:r>
      <w:r>
        <w:rPr>
          <w:rFonts w:ascii="Times New Roman" w:eastAsiaTheme="minorEastAsia" w:hAnsi="Times New Roman" w:cs="Times New Roman"/>
          <w:b/>
          <w:sz w:val="20"/>
          <w:szCs w:val="20"/>
          <w:lang w:eastAsia="zh-CN"/>
        </w:rPr>
        <w:t>a</w:t>
      </w:r>
      <w:r w:rsidRPr="0053399F">
        <w:rPr>
          <w:rFonts w:ascii="Times New Roman" w:eastAsiaTheme="minorEastAsia" w:hAnsi="Times New Roman" w:cs="Times New Roman"/>
          <w:b/>
          <w:sz w:val="20"/>
          <w:szCs w:val="20"/>
          <w:lang w:eastAsia="zh-CN"/>
        </w:rPr>
        <w:t>utomated guided vehicles (</w:t>
      </w:r>
      <w:r w:rsidRPr="007F080E">
        <w:rPr>
          <w:rFonts w:ascii="Times New Roman" w:eastAsiaTheme="minorEastAsia" w:hAnsi="Times New Roman" w:cs="Times New Roman"/>
          <w:b/>
          <w:sz w:val="20"/>
          <w:szCs w:val="20"/>
          <w:lang w:eastAsia="zh-CN"/>
        </w:rPr>
        <w:t>AGV</w:t>
      </w:r>
      <w:r>
        <w:rPr>
          <w:rFonts w:ascii="Times New Roman" w:eastAsiaTheme="minorEastAsia" w:hAnsi="Times New Roman" w:cs="Times New Roman"/>
          <w:b/>
          <w:sz w:val="20"/>
          <w:szCs w:val="20"/>
          <w:lang w:eastAsia="zh-CN"/>
        </w:rPr>
        <w:t>) in Rel-19 ISAC.</w:t>
      </w:r>
    </w:p>
    <w:p w14:paraId="612F8E25" w14:textId="77777777" w:rsidR="00F51C50" w:rsidRDefault="00F51C50" w:rsidP="00A405C1">
      <w:pPr>
        <w:pStyle w:val="a0"/>
        <w:numPr>
          <w:ilvl w:val="0"/>
          <w:numId w:val="15"/>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One or two AGVs are modelled per factory and the speed is up to 30k</w:t>
      </w:r>
      <w:r>
        <w:rPr>
          <w:rFonts w:ascii="Times New Roman" w:eastAsiaTheme="minorEastAsia" w:hAnsi="Times New Roman" w:cs="Times New Roman" w:hint="eastAsia"/>
          <w:b/>
          <w:sz w:val="20"/>
          <w:szCs w:val="20"/>
          <w:lang w:eastAsia="zh-CN"/>
        </w:rPr>
        <w:t>m</w:t>
      </w:r>
      <w:r>
        <w:rPr>
          <w:rFonts w:ascii="Times New Roman" w:eastAsiaTheme="minorEastAsia" w:hAnsi="Times New Roman" w:cs="Times New Roman"/>
          <w:b/>
          <w:sz w:val="20"/>
          <w:szCs w:val="20"/>
          <w:lang w:eastAsia="zh-CN"/>
        </w:rPr>
        <w:t>/h</w:t>
      </w:r>
    </w:p>
    <w:p w14:paraId="786D137B" w14:textId="77777777" w:rsidR="00F51C50" w:rsidRPr="007F080E" w:rsidRDefault="00F51C50" w:rsidP="00A405C1">
      <w:pPr>
        <w:pStyle w:val="a0"/>
        <w:numPr>
          <w:ilvl w:val="0"/>
          <w:numId w:val="15"/>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w:t>
      </w:r>
      <w:r w:rsidRPr="007F080E">
        <w:rPr>
          <w:rFonts w:ascii="Times New Roman" w:eastAsiaTheme="minorEastAsia" w:hAnsi="Times New Roman" w:cs="Times New Roman"/>
          <w:b/>
          <w:sz w:val="20"/>
          <w:szCs w:val="20"/>
          <w:lang w:eastAsia="zh-CN"/>
        </w:rPr>
        <w:t>t is optional whether human is modelled in such scenario.</w:t>
      </w:r>
    </w:p>
    <w:p w14:paraId="60BA92D0" w14:textId="77777777" w:rsidR="00D57994" w:rsidRPr="007C0485" w:rsidRDefault="00D57994" w:rsidP="00D57994">
      <w:pPr>
        <w:spacing w:beforeLines="50" w:before="120" w:after="120"/>
        <w:jc w:val="both"/>
        <w:rPr>
          <w:rFonts w:eastAsiaTheme="minorEastAsia"/>
          <w:b/>
          <w:lang w:eastAsia="zh-CN"/>
        </w:rPr>
      </w:pPr>
      <w:r w:rsidRPr="007C0485">
        <w:rPr>
          <w:rFonts w:eastAsiaTheme="minorEastAsia"/>
          <w:b/>
          <w:lang w:eastAsia="zh-CN"/>
        </w:rPr>
        <w:t xml:space="preserve">Proposal </w:t>
      </w:r>
      <w:r>
        <w:rPr>
          <w:rFonts w:eastAsiaTheme="minorEastAsia"/>
          <w:b/>
          <w:lang w:eastAsia="zh-CN"/>
        </w:rPr>
        <w:t>6</w:t>
      </w:r>
      <w:r w:rsidRPr="007C0485">
        <w:rPr>
          <w:rFonts w:eastAsiaTheme="minorEastAsia" w:hint="eastAsia"/>
          <w:b/>
          <w:lang w:eastAsia="zh-CN"/>
        </w:rPr>
        <w:t>:</w:t>
      </w:r>
      <w:r w:rsidRPr="007C0485">
        <w:rPr>
          <w:rFonts w:eastAsiaTheme="minorEastAsia"/>
          <w:b/>
          <w:lang w:eastAsia="zh-CN"/>
        </w:rPr>
        <w:t xml:space="preserve"> </w:t>
      </w:r>
      <w:r>
        <w:rPr>
          <w:rFonts w:eastAsiaTheme="minorEastAsia" w:hint="eastAsia"/>
          <w:b/>
          <w:lang w:eastAsia="zh-CN"/>
        </w:rPr>
        <w:t>H</w:t>
      </w:r>
      <w:r>
        <w:rPr>
          <w:rFonts w:eastAsiaTheme="minorEastAsia"/>
          <w:b/>
          <w:lang w:eastAsia="zh-CN"/>
        </w:rPr>
        <w:t>ighway scenario</w:t>
      </w:r>
      <w:r w:rsidRPr="007C0485">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TR 37.885 </w:t>
      </w:r>
      <w:r w:rsidRPr="007C0485">
        <w:rPr>
          <w:rFonts w:eastAsiaTheme="minorEastAsia"/>
          <w:b/>
          <w:lang w:eastAsia="zh-CN"/>
        </w:rPr>
        <w:t xml:space="preserve">can be treated as </w:t>
      </w:r>
      <w:r>
        <w:rPr>
          <w:rFonts w:eastAsiaTheme="minorEastAsia"/>
          <w:b/>
          <w:lang w:eastAsia="zh-CN"/>
        </w:rPr>
        <w:t>a</w:t>
      </w:r>
      <w:r w:rsidRPr="007C0485">
        <w:rPr>
          <w:rFonts w:eastAsiaTheme="minorEastAsia"/>
          <w:b/>
          <w:lang w:eastAsia="zh-CN"/>
        </w:rPr>
        <w:t xml:space="preserve"> starting point for scenario modelling for </w:t>
      </w:r>
      <w:r>
        <w:rPr>
          <w:rFonts w:eastAsiaTheme="minorEastAsia"/>
          <w:b/>
          <w:lang w:eastAsia="zh-CN"/>
        </w:rPr>
        <w:t xml:space="preserve">objects creating hazards </w:t>
      </w:r>
      <w:r>
        <w:rPr>
          <w:rFonts w:eastAsiaTheme="minorEastAsia" w:hint="eastAsia"/>
          <w:b/>
          <w:lang w:eastAsia="zh-CN"/>
        </w:rPr>
        <w:t>on</w:t>
      </w:r>
      <w:r>
        <w:rPr>
          <w:rFonts w:eastAsiaTheme="minorEastAsia"/>
          <w:b/>
          <w:lang w:eastAsia="zh-CN"/>
        </w:rPr>
        <w:t xml:space="preserve"> </w:t>
      </w:r>
      <w:r>
        <w:rPr>
          <w:rFonts w:eastAsiaTheme="minorEastAsia" w:hint="eastAsia"/>
          <w:b/>
          <w:lang w:eastAsia="zh-CN"/>
        </w:rPr>
        <w:t>road</w:t>
      </w:r>
      <w:r>
        <w:rPr>
          <w:rFonts w:eastAsiaTheme="minorEastAsia"/>
          <w:b/>
          <w:lang w:eastAsia="zh-CN"/>
        </w:rPr>
        <w:t xml:space="preserve">s </w:t>
      </w:r>
      <w:r>
        <w:rPr>
          <w:rFonts w:eastAsiaTheme="minorEastAsia" w:hint="eastAsia"/>
          <w:b/>
          <w:lang w:eastAsia="zh-CN"/>
        </w:rPr>
        <w:t>with</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introduction</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sens</w:t>
      </w:r>
      <w:r>
        <w:rPr>
          <w:rFonts w:eastAsiaTheme="minorEastAsia" w:hint="eastAsia"/>
          <w:b/>
          <w:lang w:eastAsia="zh-CN"/>
        </w:rPr>
        <w:t>ing</w:t>
      </w:r>
      <w:r>
        <w:rPr>
          <w:rFonts w:eastAsiaTheme="minorEastAsia"/>
          <w:b/>
          <w:lang w:eastAsia="zh-CN"/>
        </w:rPr>
        <w:t xml:space="preserve"> targets.</w:t>
      </w:r>
    </w:p>
    <w:p w14:paraId="709F30F7" w14:textId="77777777" w:rsidR="00D57994" w:rsidRPr="007C0485" w:rsidRDefault="00D57994" w:rsidP="00D57994">
      <w:pPr>
        <w:pStyle w:val="af6"/>
        <w:numPr>
          <w:ilvl w:val="0"/>
          <w:numId w:val="12"/>
        </w:numPr>
        <w:spacing w:beforeLines="50" w:before="120" w:after="120"/>
        <w:ind w:firstLineChars="0"/>
        <w:jc w:val="both"/>
        <w:rPr>
          <w:rFonts w:eastAsiaTheme="minorEastAsia"/>
          <w:b/>
          <w:lang w:eastAsia="zh-CN"/>
        </w:rPr>
      </w:pPr>
      <w:r>
        <w:rPr>
          <w:rFonts w:eastAsiaTheme="minorEastAsia"/>
          <w:b/>
          <w:lang w:eastAsia="zh-CN"/>
        </w:rPr>
        <w:t>Two sensing targets per side and total four sensing targets</w:t>
      </w:r>
    </w:p>
    <w:p w14:paraId="26267A27" w14:textId="77777777" w:rsidR="00D57994" w:rsidRDefault="00D57994" w:rsidP="00D57994">
      <w:pPr>
        <w:pStyle w:val="af6"/>
        <w:numPr>
          <w:ilvl w:val="0"/>
          <w:numId w:val="12"/>
        </w:numPr>
        <w:spacing w:beforeLines="50" w:before="120" w:after="120"/>
        <w:ind w:firstLineChars="0"/>
        <w:jc w:val="both"/>
        <w:rPr>
          <w:rFonts w:eastAsiaTheme="minorEastAsia"/>
          <w:b/>
          <w:lang w:eastAsia="zh-CN"/>
        </w:rPr>
      </w:pPr>
      <w:r>
        <w:rPr>
          <w:rFonts w:eastAsiaTheme="minorEastAsia"/>
          <w:b/>
          <w:lang w:eastAsia="zh-CN"/>
        </w:rPr>
        <w:t>The location of sensing targets is fixed</w:t>
      </w:r>
    </w:p>
    <w:p w14:paraId="2D28FEEA" w14:textId="77777777" w:rsidR="00D57994" w:rsidRPr="007C0485" w:rsidRDefault="00D57994" w:rsidP="00D57994">
      <w:pPr>
        <w:pStyle w:val="af6"/>
        <w:numPr>
          <w:ilvl w:val="1"/>
          <w:numId w:val="12"/>
        </w:numPr>
        <w:spacing w:beforeLines="50" w:before="120" w:after="120"/>
        <w:ind w:firstLineChars="0"/>
        <w:jc w:val="both"/>
        <w:rPr>
          <w:rFonts w:eastAsiaTheme="minorEastAsia"/>
          <w:b/>
          <w:lang w:eastAsia="zh-CN"/>
        </w:rPr>
      </w:pPr>
      <w:r>
        <w:rPr>
          <w:rFonts w:eastAsiaTheme="minorEastAsia"/>
          <w:b/>
          <w:lang w:eastAsia="zh-CN"/>
        </w:rPr>
        <w:t>The distance between two sensing targets at the same side is 1000m, the distance between sensing target and highway is 5m</w:t>
      </w:r>
    </w:p>
    <w:p w14:paraId="4B348E71" w14:textId="1F992CCE" w:rsidR="00F84C97" w:rsidRDefault="00E8650B" w:rsidP="00C02956">
      <w:pPr>
        <w:pStyle w:val="1"/>
        <w:spacing w:beforeLines="50" w:before="120" w:afterLines="50"/>
        <w:jc w:val="both"/>
        <w:rPr>
          <w:rFonts w:cs="Arial"/>
        </w:rPr>
      </w:pPr>
      <w:r w:rsidRPr="005F3994">
        <w:rPr>
          <w:rFonts w:cs="Arial"/>
        </w:rPr>
        <w:lastRenderedPageBreak/>
        <w:t>References</w:t>
      </w:r>
    </w:p>
    <w:p w14:paraId="2844D1DF" w14:textId="510B76D9" w:rsidR="00E33366" w:rsidRDefault="00E33366" w:rsidP="00A405C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1" w:name="_Ref101446791"/>
      <w:bookmarkStart w:id="12" w:name="_Hlk156981244"/>
      <w:r w:rsidRPr="00E33366">
        <w:rPr>
          <w:rFonts w:eastAsia="宋体" w:hint="eastAsia"/>
          <w:noProof/>
          <w:lang w:eastAsia="zh-CN"/>
        </w:rPr>
        <w:t>RP-</w:t>
      </w:r>
      <w:r w:rsidR="000543DC">
        <w:rPr>
          <w:rFonts w:eastAsia="宋体"/>
          <w:noProof/>
          <w:lang w:eastAsia="zh-CN"/>
        </w:rPr>
        <w:t>234069</w:t>
      </w:r>
      <w:r w:rsidRPr="00E33366">
        <w:rPr>
          <w:rFonts w:eastAsia="宋体" w:hint="eastAsia"/>
          <w:noProof/>
          <w:lang w:eastAsia="zh-CN"/>
        </w:rPr>
        <w:t xml:space="preserve">, </w:t>
      </w:r>
      <w:r w:rsidRPr="00E33366">
        <w:rPr>
          <w:rFonts w:eastAsia="宋体"/>
          <w:noProof/>
          <w:lang w:eastAsia="zh-CN"/>
        </w:rPr>
        <w:t>“</w:t>
      </w:r>
      <w:r w:rsidR="000543DC" w:rsidRPr="000543DC">
        <w:rPr>
          <w:rFonts w:eastAsia="宋体"/>
          <w:noProof/>
          <w:lang w:eastAsia="zh-CN"/>
        </w:rPr>
        <w:t>New SID: Study on channel modelling for Integrated Sensing And Communication (ISAC) for NR</w:t>
      </w:r>
      <w:r w:rsidRPr="00E33366">
        <w:rPr>
          <w:rFonts w:eastAsia="宋体"/>
          <w:noProof/>
          <w:lang w:eastAsia="zh-CN"/>
        </w:rPr>
        <w:t>”</w:t>
      </w:r>
      <w:r w:rsidRPr="00E33366">
        <w:rPr>
          <w:rFonts w:eastAsia="宋体" w:hint="eastAsia"/>
          <w:noProof/>
          <w:lang w:eastAsia="zh-CN"/>
        </w:rPr>
        <w:t>, RAN #</w:t>
      </w:r>
      <w:r w:rsidR="000543DC">
        <w:rPr>
          <w:rFonts w:eastAsia="宋体"/>
          <w:noProof/>
          <w:lang w:eastAsia="zh-CN"/>
        </w:rPr>
        <w:t>102</w:t>
      </w:r>
      <w:r w:rsidRPr="00E33366">
        <w:rPr>
          <w:rFonts w:eastAsia="宋体" w:hint="eastAsia"/>
          <w:noProof/>
          <w:lang w:eastAsia="zh-CN"/>
        </w:rPr>
        <w:t xml:space="preserve"> meeting.</w:t>
      </w:r>
      <w:bookmarkEnd w:id="11"/>
    </w:p>
    <w:p w14:paraId="028C55A8" w14:textId="386D8C20" w:rsidR="00E33366" w:rsidRPr="00A1133F" w:rsidRDefault="00723FFE" w:rsidP="00A405C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3" w:name="_Ref101969390"/>
      <w:bookmarkStart w:id="14" w:name="_Ref101797846"/>
      <w:bookmarkStart w:id="15" w:name="_Ref156981070"/>
      <w:r w:rsidRPr="00A1133F">
        <w:rPr>
          <w:rFonts w:eastAsia="宋体" w:hint="eastAsia"/>
          <w:noProof/>
          <w:lang w:eastAsia="zh-CN"/>
        </w:rPr>
        <w:t>R</w:t>
      </w:r>
      <w:r w:rsidR="00A1133F" w:rsidRPr="00A1133F">
        <w:rPr>
          <w:rFonts w:eastAsia="宋体"/>
          <w:noProof/>
          <w:lang w:eastAsia="zh-CN"/>
        </w:rPr>
        <w:t>1-2400760</w:t>
      </w:r>
      <w:r w:rsidRPr="00A1133F">
        <w:rPr>
          <w:rFonts w:eastAsia="宋体"/>
          <w:noProof/>
          <w:lang w:eastAsia="zh-CN"/>
        </w:rPr>
        <w:t>, “Discussion on channel modelling for Integrated Sensing and Communication”, CICTCI, RAN1#116 meeting</w:t>
      </w:r>
      <w:bookmarkEnd w:id="12"/>
      <w:bookmarkEnd w:id="13"/>
      <w:bookmarkEnd w:id="14"/>
      <w:bookmarkEnd w:id="15"/>
      <w:r w:rsidR="00D462E6" w:rsidRPr="00A1133F">
        <w:rPr>
          <w:rFonts w:eastAsia="宋体"/>
          <w:noProof/>
          <w:lang w:eastAsia="zh-CN"/>
        </w:rPr>
        <w:t>.</w:t>
      </w:r>
    </w:p>
    <w:p w14:paraId="31D86360" w14:textId="5EE94FED" w:rsidR="00D462E6" w:rsidRDefault="00080F5F" w:rsidP="00A405C1">
      <w:pPr>
        <w:numPr>
          <w:ilvl w:val="1"/>
          <w:numId w:val="4"/>
        </w:numPr>
        <w:tabs>
          <w:tab w:val="left" w:pos="0"/>
          <w:tab w:val="left" w:pos="540"/>
        </w:tabs>
        <w:spacing w:after="120" w:line="240" w:lineRule="atLeast"/>
        <w:ind w:left="540" w:hangingChars="270" w:hanging="540"/>
        <w:jc w:val="both"/>
        <w:rPr>
          <w:rFonts w:eastAsia="宋体"/>
          <w:noProof/>
          <w:lang w:eastAsia="zh-CN"/>
        </w:rPr>
      </w:pPr>
      <w:r>
        <w:rPr>
          <w:rFonts w:eastAsia="宋体"/>
          <w:noProof/>
          <w:lang w:eastAsia="zh-CN"/>
        </w:rPr>
        <w:t xml:space="preserve">3GPP </w:t>
      </w:r>
      <w:r w:rsidR="00D462E6">
        <w:rPr>
          <w:rFonts w:eastAsia="宋体" w:hint="eastAsia"/>
          <w:noProof/>
          <w:lang w:eastAsia="zh-CN"/>
        </w:rPr>
        <w:t>T</w:t>
      </w:r>
      <w:r w:rsidR="00D462E6">
        <w:rPr>
          <w:rFonts w:eastAsia="宋体"/>
          <w:noProof/>
          <w:lang w:eastAsia="zh-CN"/>
        </w:rPr>
        <w:t>R 22.837, “Feasibility Study on Integrated Sensing and Communication”, V19.1.0, 2023-09.</w:t>
      </w:r>
    </w:p>
    <w:p w14:paraId="6F8B73BD" w14:textId="3218C713" w:rsidR="00DB0D9A" w:rsidRDefault="00080F5F" w:rsidP="00A405C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6" w:name="_Ref157438529"/>
      <w:bookmarkStart w:id="17" w:name="_Ref157695774"/>
      <w:r>
        <w:rPr>
          <w:rFonts w:eastAsia="宋体"/>
          <w:noProof/>
          <w:lang w:eastAsia="zh-CN"/>
        </w:rPr>
        <w:t xml:space="preserve">3GPP </w:t>
      </w:r>
      <w:r w:rsidR="00DB0D9A">
        <w:rPr>
          <w:rFonts w:eastAsia="宋体"/>
          <w:noProof/>
          <w:lang w:eastAsia="zh-CN"/>
        </w:rPr>
        <w:t xml:space="preserve">TR </w:t>
      </w:r>
      <w:bookmarkEnd w:id="16"/>
      <w:r w:rsidR="00411E0F">
        <w:rPr>
          <w:rFonts w:eastAsia="宋体"/>
          <w:noProof/>
          <w:lang w:eastAsia="zh-CN"/>
        </w:rPr>
        <w:t>36.777, “Study on Enhanced LTE Support for Aerial Vehicles”, V15.0.0, 2017-12.</w:t>
      </w:r>
      <w:bookmarkEnd w:id="17"/>
    </w:p>
    <w:p w14:paraId="566803C3" w14:textId="26ED5F1F" w:rsidR="006F0560" w:rsidRDefault="00080F5F" w:rsidP="00A405C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18" w:name="_Ref157698388"/>
      <w:r>
        <w:rPr>
          <w:rFonts w:eastAsia="宋体"/>
          <w:noProof/>
          <w:lang w:eastAsia="zh-CN"/>
        </w:rPr>
        <w:t xml:space="preserve">3GPP </w:t>
      </w:r>
      <w:r w:rsidR="006F0560">
        <w:rPr>
          <w:rFonts w:eastAsia="宋体"/>
          <w:noProof/>
          <w:lang w:eastAsia="zh-CN"/>
        </w:rPr>
        <w:t>TR 37.885, “Study on evaluation methodology of new Vehicle-to-Everything (V2X) use cases for LTE and NR”,</w:t>
      </w:r>
      <w:r w:rsidR="002E3E11">
        <w:rPr>
          <w:rFonts w:eastAsia="宋体"/>
          <w:noProof/>
          <w:lang w:eastAsia="zh-CN"/>
        </w:rPr>
        <w:t xml:space="preserve"> V15.3.0, 2019-06.</w:t>
      </w:r>
      <w:bookmarkEnd w:id="18"/>
      <w:r w:rsidR="006F0560">
        <w:rPr>
          <w:rFonts w:eastAsia="宋体"/>
          <w:noProof/>
          <w:lang w:eastAsia="zh-CN"/>
        </w:rPr>
        <w:t xml:space="preserve"> </w:t>
      </w:r>
    </w:p>
    <w:p w14:paraId="75039467" w14:textId="6F989C48" w:rsidR="009D3E5D" w:rsidRPr="002D46CB" w:rsidRDefault="00080F5F" w:rsidP="00A405C1">
      <w:pPr>
        <w:numPr>
          <w:ilvl w:val="1"/>
          <w:numId w:val="4"/>
        </w:numPr>
        <w:tabs>
          <w:tab w:val="left" w:pos="0"/>
          <w:tab w:val="left" w:pos="540"/>
        </w:tabs>
        <w:spacing w:after="120" w:line="240" w:lineRule="atLeast"/>
        <w:ind w:left="540" w:hangingChars="270" w:hanging="540"/>
        <w:jc w:val="both"/>
        <w:rPr>
          <w:rFonts w:eastAsia="宋体"/>
          <w:noProof/>
          <w:lang w:eastAsia="zh-CN"/>
        </w:rPr>
      </w:pPr>
      <w:r>
        <w:rPr>
          <w:rFonts w:eastAsia="宋体"/>
          <w:noProof/>
          <w:lang w:eastAsia="zh-CN"/>
        </w:rPr>
        <w:t xml:space="preserve">3GPP </w:t>
      </w:r>
      <w:r w:rsidR="009D3E5D">
        <w:rPr>
          <w:rFonts w:eastAsia="宋体"/>
          <w:noProof/>
          <w:lang w:eastAsia="zh-CN"/>
        </w:rPr>
        <w:t xml:space="preserve">TR 38.901, “Study on channel model for frequencies from 0.5 to 100 </w:t>
      </w:r>
      <w:r w:rsidR="009D3E5D">
        <w:rPr>
          <w:rFonts w:eastAsia="宋体" w:hint="eastAsia"/>
          <w:noProof/>
          <w:lang w:eastAsia="zh-CN"/>
        </w:rPr>
        <w:t>GHz</w:t>
      </w:r>
      <w:r w:rsidR="009D3E5D">
        <w:rPr>
          <w:rFonts w:eastAsia="宋体"/>
          <w:noProof/>
          <w:lang w:eastAsia="zh-CN"/>
        </w:rPr>
        <w:t>”</w:t>
      </w:r>
      <w:r w:rsidR="009D3E5D">
        <w:rPr>
          <w:rFonts w:eastAsia="宋体" w:hint="eastAsia"/>
          <w:noProof/>
          <w:lang w:eastAsia="zh-CN"/>
        </w:rPr>
        <w:t>,</w:t>
      </w:r>
      <w:r w:rsidR="009D3E5D">
        <w:rPr>
          <w:rFonts w:eastAsia="宋体"/>
          <w:noProof/>
          <w:lang w:eastAsia="zh-CN"/>
        </w:rPr>
        <w:t xml:space="preserve"> V17.1.0, 2023-12.</w:t>
      </w:r>
    </w:p>
    <w:sectPr w:rsidR="009D3E5D" w:rsidRPr="002D46CB" w:rsidSect="00706C39">
      <w:headerReference w:type="default" r:id="rId19"/>
      <w:pgSz w:w="11906" w:h="16838"/>
      <w:pgMar w:top="1021" w:right="1021" w:bottom="1021" w:left="1021"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76E91" w16cex:dateUtc="2024-02-02T05:37:00Z"/>
  <w16cex:commentExtensible w16cex:durableId="296796A8" w16cex:dateUtc="2024-02-02T08:28:00Z"/>
  <w16cex:commentExtensible w16cex:durableId="29678469" w16cex:dateUtc="2024-02-02T07:10:00Z"/>
  <w16cex:commentExtensible w16cex:durableId="29678CB4" w16cex:dateUtc="2024-02-02T07:45:00Z"/>
  <w16cex:commentExtensible w16cex:durableId="296789D3" w16cex:dateUtc="2024-02-02T07:33:00Z"/>
  <w16cex:commentExtensible w16cex:durableId="29678AB1" w16cex:dateUtc="2024-02-02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C0B0F" w16cid:durableId="29676E91"/>
  <w16cid:commentId w16cid:paraId="16A63857" w16cid:durableId="296796A8"/>
  <w16cid:commentId w16cid:paraId="6813F7C9" w16cid:durableId="29678469"/>
  <w16cid:commentId w16cid:paraId="5AC2C19D" w16cid:durableId="29678CB4"/>
  <w16cid:commentId w16cid:paraId="2A4DDF02" w16cid:durableId="296789D3"/>
  <w16cid:commentId w16cid:paraId="12E8D131" w16cid:durableId="29678AB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7263" w14:textId="77777777" w:rsidR="00EF262A" w:rsidRDefault="00EF262A">
      <w:r>
        <w:separator/>
      </w:r>
    </w:p>
  </w:endnote>
  <w:endnote w:type="continuationSeparator" w:id="0">
    <w:p w14:paraId="387A8B84" w14:textId="77777777" w:rsidR="00EF262A" w:rsidRDefault="00EF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A04E5" w14:textId="77777777" w:rsidR="00EF262A" w:rsidRDefault="00EF262A">
      <w:r>
        <w:separator/>
      </w:r>
    </w:p>
  </w:footnote>
  <w:footnote w:type="continuationSeparator" w:id="0">
    <w:p w14:paraId="31C3F757" w14:textId="77777777" w:rsidR="00EF262A" w:rsidRDefault="00EF26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DF250B" w:rsidRDefault="00DF250B">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F9E4B45"/>
    <w:multiLevelType w:val="hybridMultilevel"/>
    <w:tmpl w:val="9E5A50C0"/>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F67247"/>
    <w:multiLevelType w:val="hybridMultilevel"/>
    <w:tmpl w:val="5458493C"/>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7EC5228"/>
    <w:multiLevelType w:val="hybridMultilevel"/>
    <w:tmpl w:val="4EA8F1E2"/>
    <w:lvl w:ilvl="0" w:tplc="F21260A2">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8"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FD641B"/>
    <w:multiLevelType w:val="hybridMultilevel"/>
    <w:tmpl w:val="61101670"/>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D52ED9"/>
    <w:multiLevelType w:val="hybridMultilevel"/>
    <w:tmpl w:val="D35E6E2A"/>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3A17B5"/>
    <w:multiLevelType w:val="hybridMultilevel"/>
    <w:tmpl w:val="3A624A98"/>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D758AD"/>
    <w:multiLevelType w:val="hybridMultilevel"/>
    <w:tmpl w:val="4B205886"/>
    <w:lvl w:ilvl="0" w:tplc="F21260A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60FB4EB6"/>
    <w:multiLevelType w:val="hybridMultilevel"/>
    <w:tmpl w:val="CB54D1D2"/>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93004F"/>
    <w:multiLevelType w:val="hybridMultilevel"/>
    <w:tmpl w:val="281AEE2E"/>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110D2E"/>
    <w:multiLevelType w:val="hybridMultilevel"/>
    <w:tmpl w:val="8370EAEA"/>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9B1B02"/>
    <w:multiLevelType w:val="hybridMultilevel"/>
    <w:tmpl w:val="953E09AA"/>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8"/>
  </w:num>
  <w:num w:numId="6">
    <w:abstractNumId w:val="14"/>
  </w:num>
  <w:num w:numId="7">
    <w:abstractNumId w:val="4"/>
  </w:num>
  <w:num w:numId="8">
    <w:abstractNumId w:val="9"/>
  </w:num>
  <w:num w:numId="9">
    <w:abstractNumId w:val="19"/>
  </w:num>
  <w:num w:numId="10">
    <w:abstractNumId w:val="2"/>
  </w:num>
  <w:num w:numId="11">
    <w:abstractNumId w:val="3"/>
  </w:num>
  <w:num w:numId="12">
    <w:abstractNumId w:val="5"/>
  </w:num>
  <w:num w:numId="13">
    <w:abstractNumId w:val="17"/>
  </w:num>
  <w:num w:numId="14">
    <w:abstractNumId w:val="18"/>
  </w:num>
  <w:num w:numId="15">
    <w:abstractNumId w:val="16"/>
  </w:num>
  <w:num w:numId="16">
    <w:abstractNumId w:val="11"/>
  </w:num>
  <w:num w:numId="17">
    <w:abstractNumId w:val="10"/>
  </w:num>
  <w:num w:numId="18">
    <w:abstractNumId w:val="6"/>
  </w:num>
  <w:num w:numId="19">
    <w:abstractNumId w:val="13"/>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1E19"/>
    <w:rsid w:val="00002786"/>
    <w:rsid w:val="000029DE"/>
    <w:rsid w:val="00003BE2"/>
    <w:rsid w:val="00003F04"/>
    <w:rsid w:val="00004E3A"/>
    <w:rsid w:val="00005024"/>
    <w:rsid w:val="0000676A"/>
    <w:rsid w:val="00010494"/>
    <w:rsid w:val="000114F9"/>
    <w:rsid w:val="000124A9"/>
    <w:rsid w:val="000147B3"/>
    <w:rsid w:val="00015746"/>
    <w:rsid w:val="000157F9"/>
    <w:rsid w:val="0001587E"/>
    <w:rsid w:val="000166FB"/>
    <w:rsid w:val="00016B54"/>
    <w:rsid w:val="00016C88"/>
    <w:rsid w:val="0001782C"/>
    <w:rsid w:val="00017AA5"/>
    <w:rsid w:val="0002193C"/>
    <w:rsid w:val="00021E35"/>
    <w:rsid w:val="0002242A"/>
    <w:rsid w:val="0002395B"/>
    <w:rsid w:val="00024273"/>
    <w:rsid w:val="000246F1"/>
    <w:rsid w:val="00025F29"/>
    <w:rsid w:val="000305C5"/>
    <w:rsid w:val="0003077F"/>
    <w:rsid w:val="00031AA6"/>
    <w:rsid w:val="000330FD"/>
    <w:rsid w:val="0003318D"/>
    <w:rsid w:val="000336F5"/>
    <w:rsid w:val="000337C7"/>
    <w:rsid w:val="00033B40"/>
    <w:rsid w:val="00035414"/>
    <w:rsid w:val="00035712"/>
    <w:rsid w:val="00036405"/>
    <w:rsid w:val="00036564"/>
    <w:rsid w:val="000378BA"/>
    <w:rsid w:val="00037B4C"/>
    <w:rsid w:val="00037DE9"/>
    <w:rsid w:val="00040B27"/>
    <w:rsid w:val="00042A4D"/>
    <w:rsid w:val="00042C1C"/>
    <w:rsid w:val="0004364E"/>
    <w:rsid w:val="000440F2"/>
    <w:rsid w:val="00045408"/>
    <w:rsid w:val="00045AA2"/>
    <w:rsid w:val="000460CC"/>
    <w:rsid w:val="000463EF"/>
    <w:rsid w:val="00047FB2"/>
    <w:rsid w:val="0005064C"/>
    <w:rsid w:val="0005093F"/>
    <w:rsid w:val="000509B1"/>
    <w:rsid w:val="000518A4"/>
    <w:rsid w:val="00051FDB"/>
    <w:rsid w:val="000541F4"/>
    <w:rsid w:val="000543DC"/>
    <w:rsid w:val="000544E0"/>
    <w:rsid w:val="00054D56"/>
    <w:rsid w:val="0005507A"/>
    <w:rsid w:val="000567B3"/>
    <w:rsid w:val="0005778D"/>
    <w:rsid w:val="00057F0C"/>
    <w:rsid w:val="00061417"/>
    <w:rsid w:val="00061739"/>
    <w:rsid w:val="00061C5D"/>
    <w:rsid w:val="00062B6C"/>
    <w:rsid w:val="00063712"/>
    <w:rsid w:val="00064FF4"/>
    <w:rsid w:val="00065151"/>
    <w:rsid w:val="00065D12"/>
    <w:rsid w:val="00066281"/>
    <w:rsid w:val="00066315"/>
    <w:rsid w:val="00066D33"/>
    <w:rsid w:val="000674A6"/>
    <w:rsid w:val="000676B7"/>
    <w:rsid w:val="00067BCF"/>
    <w:rsid w:val="00067F26"/>
    <w:rsid w:val="00070B19"/>
    <w:rsid w:val="00071D25"/>
    <w:rsid w:val="00071EFF"/>
    <w:rsid w:val="00072A09"/>
    <w:rsid w:val="00073036"/>
    <w:rsid w:val="00073497"/>
    <w:rsid w:val="00074305"/>
    <w:rsid w:val="00076393"/>
    <w:rsid w:val="000774C5"/>
    <w:rsid w:val="00080F5F"/>
    <w:rsid w:val="00081613"/>
    <w:rsid w:val="00081B87"/>
    <w:rsid w:val="00082450"/>
    <w:rsid w:val="00083739"/>
    <w:rsid w:val="000838C9"/>
    <w:rsid w:val="00083F0F"/>
    <w:rsid w:val="0008409F"/>
    <w:rsid w:val="00084EE1"/>
    <w:rsid w:val="00085005"/>
    <w:rsid w:val="00085816"/>
    <w:rsid w:val="00085A2A"/>
    <w:rsid w:val="00086205"/>
    <w:rsid w:val="00087004"/>
    <w:rsid w:val="00087510"/>
    <w:rsid w:val="00090573"/>
    <w:rsid w:val="00091D80"/>
    <w:rsid w:val="00092473"/>
    <w:rsid w:val="0009325B"/>
    <w:rsid w:val="00093CEB"/>
    <w:rsid w:val="00094991"/>
    <w:rsid w:val="0009548A"/>
    <w:rsid w:val="00097D27"/>
    <w:rsid w:val="000A036A"/>
    <w:rsid w:val="000A06FF"/>
    <w:rsid w:val="000A0AB8"/>
    <w:rsid w:val="000A0DB3"/>
    <w:rsid w:val="000A0EE2"/>
    <w:rsid w:val="000A12B3"/>
    <w:rsid w:val="000A1465"/>
    <w:rsid w:val="000A1F16"/>
    <w:rsid w:val="000A3C7E"/>
    <w:rsid w:val="000A4A35"/>
    <w:rsid w:val="000A4CA7"/>
    <w:rsid w:val="000A64AF"/>
    <w:rsid w:val="000A67FF"/>
    <w:rsid w:val="000A711E"/>
    <w:rsid w:val="000A7A76"/>
    <w:rsid w:val="000B060B"/>
    <w:rsid w:val="000B196C"/>
    <w:rsid w:val="000B2EDA"/>
    <w:rsid w:val="000B31FF"/>
    <w:rsid w:val="000B3783"/>
    <w:rsid w:val="000B3948"/>
    <w:rsid w:val="000B3E51"/>
    <w:rsid w:val="000B45BA"/>
    <w:rsid w:val="000B4B46"/>
    <w:rsid w:val="000B4EF8"/>
    <w:rsid w:val="000B5A05"/>
    <w:rsid w:val="000B5AC7"/>
    <w:rsid w:val="000B5B17"/>
    <w:rsid w:val="000B6587"/>
    <w:rsid w:val="000B6EC1"/>
    <w:rsid w:val="000B7235"/>
    <w:rsid w:val="000C01F6"/>
    <w:rsid w:val="000C07C9"/>
    <w:rsid w:val="000C0D75"/>
    <w:rsid w:val="000C11E0"/>
    <w:rsid w:val="000C1F7B"/>
    <w:rsid w:val="000C2097"/>
    <w:rsid w:val="000C27F4"/>
    <w:rsid w:val="000C4804"/>
    <w:rsid w:val="000C5234"/>
    <w:rsid w:val="000C53AE"/>
    <w:rsid w:val="000C5939"/>
    <w:rsid w:val="000C6AF5"/>
    <w:rsid w:val="000D0189"/>
    <w:rsid w:val="000D0A1A"/>
    <w:rsid w:val="000D186B"/>
    <w:rsid w:val="000D2BBE"/>
    <w:rsid w:val="000D309F"/>
    <w:rsid w:val="000D4394"/>
    <w:rsid w:val="000D4B3E"/>
    <w:rsid w:val="000D5152"/>
    <w:rsid w:val="000D54BE"/>
    <w:rsid w:val="000D5568"/>
    <w:rsid w:val="000D6736"/>
    <w:rsid w:val="000E138E"/>
    <w:rsid w:val="000E1BEC"/>
    <w:rsid w:val="000E21DF"/>
    <w:rsid w:val="000E245A"/>
    <w:rsid w:val="000E2B34"/>
    <w:rsid w:val="000E33A1"/>
    <w:rsid w:val="000E3A8E"/>
    <w:rsid w:val="000E3E67"/>
    <w:rsid w:val="000E4773"/>
    <w:rsid w:val="000E5F62"/>
    <w:rsid w:val="000E6586"/>
    <w:rsid w:val="000E661E"/>
    <w:rsid w:val="000E70AB"/>
    <w:rsid w:val="000E7111"/>
    <w:rsid w:val="000E72A3"/>
    <w:rsid w:val="000E79AE"/>
    <w:rsid w:val="000F0408"/>
    <w:rsid w:val="000F0529"/>
    <w:rsid w:val="000F0A85"/>
    <w:rsid w:val="000F16CC"/>
    <w:rsid w:val="000F1905"/>
    <w:rsid w:val="000F1B79"/>
    <w:rsid w:val="000F1C64"/>
    <w:rsid w:val="000F1F24"/>
    <w:rsid w:val="000F2A08"/>
    <w:rsid w:val="000F2A11"/>
    <w:rsid w:val="000F3B2A"/>
    <w:rsid w:val="000F3B89"/>
    <w:rsid w:val="000F3B93"/>
    <w:rsid w:val="000F4E19"/>
    <w:rsid w:val="000F564E"/>
    <w:rsid w:val="000F5E9D"/>
    <w:rsid w:val="000F6CA4"/>
    <w:rsid w:val="000F70DC"/>
    <w:rsid w:val="000F788A"/>
    <w:rsid w:val="000F79F5"/>
    <w:rsid w:val="00100302"/>
    <w:rsid w:val="00101BCE"/>
    <w:rsid w:val="00101E4B"/>
    <w:rsid w:val="0010233C"/>
    <w:rsid w:val="001024EB"/>
    <w:rsid w:val="00102732"/>
    <w:rsid w:val="00103ED1"/>
    <w:rsid w:val="001049DF"/>
    <w:rsid w:val="001057D8"/>
    <w:rsid w:val="00105DB8"/>
    <w:rsid w:val="00106423"/>
    <w:rsid w:val="00106E99"/>
    <w:rsid w:val="00107079"/>
    <w:rsid w:val="001075CC"/>
    <w:rsid w:val="00107D4D"/>
    <w:rsid w:val="00107FC2"/>
    <w:rsid w:val="00110196"/>
    <w:rsid w:val="0011029B"/>
    <w:rsid w:val="0011109A"/>
    <w:rsid w:val="001118C9"/>
    <w:rsid w:val="0011248E"/>
    <w:rsid w:val="0011373F"/>
    <w:rsid w:val="00113E64"/>
    <w:rsid w:val="001143BC"/>
    <w:rsid w:val="00114D77"/>
    <w:rsid w:val="0011548A"/>
    <w:rsid w:val="00115B2D"/>
    <w:rsid w:val="00116E81"/>
    <w:rsid w:val="00117152"/>
    <w:rsid w:val="00117667"/>
    <w:rsid w:val="00120D39"/>
    <w:rsid w:val="00120D81"/>
    <w:rsid w:val="001222FE"/>
    <w:rsid w:val="001259DE"/>
    <w:rsid w:val="00125C1A"/>
    <w:rsid w:val="00125C7E"/>
    <w:rsid w:val="00125F3F"/>
    <w:rsid w:val="00126AAD"/>
    <w:rsid w:val="00126B7F"/>
    <w:rsid w:val="0013034C"/>
    <w:rsid w:val="001310AD"/>
    <w:rsid w:val="001311B3"/>
    <w:rsid w:val="00131914"/>
    <w:rsid w:val="00131C92"/>
    <w:rsid w:val="00132CF5"/>
    <w:rsid w:val="00132CFD"/>
    <w:rsid w:val="00132F44"/>
    <w:rsid w:val="00133498"/>
    <w:rsid w:val="0013366D"/>
    <w:rsid w:val="00133A60"/>
    <w:rsid w:val="00134D37"/>
    <w:rsid w:val="001356A4"/>
    <w:rsid w:val="0013754A"/>
    <w:rsid w:val="00137A04"/>
    <w:rsid w:val="00143E53"/>
    <w:rsid w:val="00144012"/>
    <w:rsid w:val="00145115"/>
    <w:rsid w:val="0014564E"/>
    <w:rsid w:val="001471B8"/>
    <w:rsid w:val="00150324"/>
    <w:rsid w:val="00150546"/>
    <w:rsid w:val="0015150D"/>
    <w:rsid w:val="0015250C"/>
    <w:rsid w:val="0015291E"/>
    <w:rsid w:val="0015299D"/>
    <w:rsid w:val="001535A5"/>
    <w:rsid w:val="00154CBC"/>
    <w:rsid w:val="00154E33"/>
    <w:rsid w:val="00155943"/>
    <w:rsid w:val="0015625C"/>
    <w:rsid w:val="00156492"/>
    <w:rsid w:val="00156EC9"/>
    <w:rsid w:val="00160F84"/>
    <w:rsid w:val="0016139A"/>
    <w:rsid w:val="00161514"/>
    <w:rsid w:val="00162064"/>
    <w:rsid w:val="0016214B"/>
    <w:rsid w:val="00162264"/>
    <w:rsid w:val="00162C05"/>
    <w:rsid w:val="0016315B"/>
    <w:rsid w:val="0016371D"/>
    <w:rsid w:val="00163C55"/>
    <w:rsid w:val="00163E93"/>
    <w:rsid w:val="001644DC"/>
    <w:rsid w:val="00166760"/>
    <w:rsid w:val="00166B6A"/>
    <w:rsid w:val="0016786A"/>
    <w:rsid w:val="001679B7"/>
    <w:rsid w:val="00171761"/>
    <w:rsid w:val="00171BBB"/>
    <w:rsid w:val="00171C4A"/>
    <w:rsid w:val="00171CBB"/>
    <w:rsid w:val="00172958"/>
    <w:rsid w:val="001731A7"/>
    <w:rsid w:val="00173373"/>
    <w:rsid w:val="00176AF1"/>
    <w:rsid w:val="001770A8"/>
    <w:rsid w:val="00177260"/>
    <w:rsid w:val="00177A4D"/>
    <w:rsid w:val="00180906"/>
    <w:rsid w:val="00180951"/>
    <w:rsid w:val="00182D37"/>
    <w:rsid w:val="00182EE5"/>
    <w:rsid w:val="00183D1E"/>
    <w:rsid w:val="00183F0B"/>
    <w:rsid w:val="00184702"/>
    <w:rsid w:val="0018516B"/>
    <w:rsid w:val="001864E8"/>
    <w:rsid w:val="00186633"/>
    <w:rsid w:val="00187FFA"/>
    <w:rsid w:val="00190431"/>
    <w:rsid w:val="001931EA"/>
    <w:rsid w:val="001942B0"/>
    <w:rsid w:val="001944AF"/>
    <w:rsid w:val="0019468C"/>
    <w:rsid w:val="00194DA1"/>
    <w:rsid w:val="00194EFE"/>
    <w:rsid w:val="0019561F"/>
    <w:rsid w:val="00195E3D"/>
    <w:rsid w:val="001964C1"/>
    <w:rsid w:val="00196D39"/>
    <w:rsid w:val="00196EAE"/>
    <w:rsid w:val="00197FAD"/>
    <w:rsid w:val="001A0313"/>
    <w:rsid w:val="001A06B9"/>
    <w:rsid w:val="001A0AE3"/>
    <w:rsid w:val="001A1158"/>
    <w:rsid w:val="001A2C32"/>
    <w:rsid w:val="001A2DBA"/>
    <w:rsid w:val="001A31A4"/>
    <w:rsid w:val="001A3D06"/>
    <w:rsid w:val="001A41F2"/>
    <w:rsid w:val="001A4C76"/>
    <w:rsid w:val="001A51D0"/>
    <w:rsid w:val="001A6E79"/>
    <w:rsid w:val="001A75E3"/>
    <w:rsid w:val="001A7C93"/>
    <w:rsid w:val="001B015A"/>
    <w:rsid w:val="001B0F5A"/>
    <w:rsid w:val="001B1673"/>
    <w:rsid w:val="001B1EE8"/>
    <w:rsid w:val="001B2E8F"/>
    <w:rsid w:val="001B5065"/>
    <w:rsid w:val="001B6378"/>
    <w:rsid w:val="001B650E"/>
    <w:rsid w:val="001B6630"/>
    <w:rsid w:val="001B6B43"/>
    <w:rsid w:val="001C0103"/>
    <w:rsid w:val="001C17A9"/>
    <w:rsid w:val="001C25D1"/>
    <w:rsid w:val="001C2771"/>
    <w:rsid w:val="001C27E3"/>
    <w:rsid w:val="001C2A68"/>
    <w:rsid w:val="001C2B64"/>
    <w:rsid w:val="001C2C47"/>
    <w:rsid w:val="001C3B52"/>
    <w:rsid w:val="001C3EFD"/>
    <w:rsid w:val="001C4227"/>
    <w:rsid w:val="001C44E4"/>
    <w:rsid w:val="001C512B"/>
    <w:rsid w:val="001C5748"/>
    <w:rsid w:val="001C77E2"/>
    <w:rsid w:val="001C7840"/>
    <w:rsid w:val="001C7F4C"/>
    <w:rsid w:val="001D070E"/>
    <w:rsid w:val="001D1C74"/>
    <w:rsid w:val="001D241E"/>
    <w:rsid w:val="001D41C9"/>
    <w:rsid w:val="001D5918"/>
    <w:rsid w:val="001D678E"/>
    <w:rsid w:val="001D7E96"/>
    <w:rsid w:val="001D7FDB"/>
    <w:rsid w:val="001E1922"/>
    <w:rsid w:val="001E1B2A"/>
    <w:rsid w:val="001E1CFC"/>
    <w:rsid w:val="001E1E19"/>
    <w:rsid w:val="001E3D13"/>
    <w:rsid w:val="001E5D43"/>
    <w:rsid w:val="001E7BD0"/>
    <w:rsid w:val="001E7D47"/>
    <w:rsid w:val="001E7E02"/>
    <w:rsid w:val="001E7E4F"/>
    <w:rsid w:val="001F0789"/>
    <w:rsid w:val="001F1205"/>
    <w:rsid w:val="001F1D91"/>
    <w:rsid w:val="001F20BE"/>
    <w:rsid w:val="001F2938"/>
    <w:rsid w:val="001F3B4C"/>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5A6"/>
    <w:rsid w:val="00212676"/>
    <w:rsid w:val="002136CC"/>
    <w:rsid w:val="00213904"/>
    <w:rsid w:val="00215435"/>
    <w:rsid w:val="00216507"/>
    <w:rsid w:val="00217314"/>
    <w:rsid w:val="00217B73"/>
    <w:rsid w:val="00220BD1"/>
    <w:rsid w:val="0022105C"/>
    <w:rsid w:val="00221120"/>
    <w:rsid w:val="002216AF"/>
    <w:rsid w:val="00221B31"/>
    <w:rsid w:val="00221D19"/>
    <w:rsid w:val="00221E60"/>
    <w:rsid w:val="00222350"/>
    <w:rsid w:val="00222E9F"/>
    <w:rsid w:val="00224655"/>
    <w:rsid w:val="00224888"/>
    <w:rsid w:val="00224CE4"/>
    <w:rsid w:val="00225508"/>
    <w:rsid w:val="00226A69"/>
    <w:rsid w:val="00226BE6"/>
    <w:rsid w:val="00230DAD"/>
    <w:rsid w:val="002311E0"/>
    <w:rsid w:val="002318E6"/>
    <w:rsid w:val="002325AF"/>
    <w:rsid w:val="00232ECF"/>
    <w:rsid w:val="00233A4F"/>
    <w:rsid w:val="002349BC"/>
    <w:rsid w:val="00235CA1"/>
    <w:rsid w:val="00236F90"/>
    <w:rsid w:val="002402A6"/>
    <w:rsid w:val="00240307"/>
    <w:rsid w:val="0024062A"/>
    <w:rsid w:val="00241384"/>
    <w:rsid w:val="00242E46"/>
    <w:rsid w:val="0024371F"/>
    <w:rsid w:val="00243D9A"/>
    <w:rsid w:val="00245896"/>
    <w:rsid w:val="00246ADE"/>
    <w:rsid w:val="00247138"/>
    <w:rsid w:val="00247B87"/>
    <w:rsid w:val="002507F2"/>
    <w:rsid w:val="0025292C"/>
    <w:rsid w:val="00253B7F"/>
    <w:rsid w:val="00254906"/>
    <w:rsid w:val="002579BE"/>
    <w:rsid w:val="00263156"/>
    <w:rsid w:val="00263AD8"/>
    <w:rsid w:val="0026434F"/>
    <w:rsid w:val="00265F17"/>
    <w:rsid w:val="00266EBF"/>
    <w:rsid w:val="00267AC5"/>
    <w:rsid w:val="00267D87"/>
    <w:rsid w:val="002718E6"/>
    <w:rsid w:val="002719FF"/>
    <w:rsid w:val="00272224"/>
    <w:rsid w:val="00272DC4"/>
    <w:rsid w:val="0027369E"/>
    <w:rsid w:val="00273843"/>
    <w:rsid w:val="00274475"/>
    <w:rsid w:val="00275C4B"/>
    <w:rsid w:val="00277E37"/>
    <w:rsid w:val="0028015B"/>
    <w:rsid w:val="00280273"/>
    <w:rsid w:val="002806B1"/>
    <w:rsid w:val="00280D0B"/>
    <w:rsid w:val="0028106F"/>
    <w:rsid w:val="00281A11"/>
    <w:rsid w:val="00282124"/>
    <w:rsid w:val="00282ADB"/>
    <w:rsid w:val="00283351"/>
    <w:rsid w:val="00284421"/>
    <w:rsid w:val="00287855"/>
    <w:rsid w:val="00287F2B"/>
    <w:rsid w:val="0029096D"/>
    <w:rsid w:val="00292A3B"/>
    <w:rsid w:val="00292CFA"/>
    <w:rsid w:val="00292E30"/>
    <w:rsid w:val="0029319E"/>
    <w:rsid w:val="002947F5"/>
    <w:rsid w:val="00294FE7"/>
    <w:rsid w:val="00295538"/>
    <w:rsid w:val="00296674"/>
    <w:rsid w:val="00296677"/>
    <w:rsid w:val="00296E53"/>
    <w:rsid w:val="00297E71"/>
    <w:rsid w:val="002A19B0"/>
    <w:rsid w:val="002A1A6F"/>
    <w:rsid w:val="002A1C52"/>
    <w:rsid w:val="002A1F81"/>
    <w:rsid w:val="002A32A8"/>
    <w:rsid w:val="002A3667"/>
    <w:rsid w:val="002A37EB"/>
    <w:rsid w:val="002A585F"/>
    <w:rsid w:val="002A597C"/>
    <w:rsid w:val="002A5FA3"/>
    <w:rsid w:val="002A69FD"/>
    <w:rsid w:val="002A6A1E"/>
    <w:rsid w:val="002A7550"/>
    <w:rsid w:val="002A7DF5"/>
    <w:rsid w:val="002B04C7"/>
    <w:rsid w:val="002B114C"/>
    <w:rsid w:val="002B1864"/>
    <w:rsid w:val="002B3686"/>
    <w:rsid w:val="002B3C7E"/>
    <w:rsid w:val="002B3C90"/>
    <w:rsid w:val="002B4857"/>
    <w:rsid w:val="002B4ADE"/>
    <w:rsid w:val="002B4CC6"/>
    <w:rsid w:val="002B4E3D"/>
    <w:rsid w:val="002B596D"/>
    <w:rsid w:val="002B643A"/>
    <w:rsid w:val="002B6C14"/>
    <w:rsid w:val="002B7147"/>
    <w:rsid w:val="002B7C16"/>
    <w:rsid w:val="002C1082"/>
    <w:rsid w:val="002C1C42"/>
    <w:rsid w:val="002C30BD"/>
    <w:rsid w:val="002C3814"/>
    <w:rsid w:val="002C3CBD"/>
    <w:rsid w:val="002C48C9"/>
    <w:rsid w:val="002C4C7D"/>
    <w:rsid w:val="002C4F99"/>
    <w:rsid w:val="002C536A"/>
    <w:rsid w:val="002C5ED1"/>
    <w:rsid w:val="002C622F"/>
    <w:rsid w:val="002C6EDF"/>
    <w:rsid w:val="002C7E44"/>
    <w:rsid w:val="002D025F"/>
    <w:rsid w:val="002D02CD"/>
    <w:rsid w:val="002D1077"/>
    <w:rsid w:val="002D1187"/>
    <w:rsid w:val="002D11D1"/>
    <w:rsid w:val="002D1479"/>
    <w:rsid w:val="002D323C"/>
    <w:rsid w:val="002D3269"/>
    <w:rsid w:val="002D342C"/>
    <w:rsid w:val="002D46CB"/>
    <w:rsid w:val="002D5189"/>
    <w:rsid w:val="002D577C"/>
    <w:rsid w:val="002D5A39"/>
    <w:rsid w:val="002D5CA2"/>
    <w:rsid w:val="002D5FF5"/>
    <w:rsid w:val="002D7924"/>
    <w:rsid w:val="002D7A23"/>
    <w:rsid w:val="002D7E22"/>
    <w:rsid w:val="002E0C2F"/>
    <w:rsid w:val="002E2D08"/>
    <w:rsid w:val="002E3E11"/>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25B7"/>
    <w:rsid w:val="00313C1F"/>
    <w:rsid w:val="00314259"/>
    <w:rsid w:val="0031458C"/>
    <w:rsid w:val="00314E04"/>
    <w:rsid w:val="00315034"/>
    <w:rsid w:val="003167D0"/>
    <w:rsid w:val="00316EDE"/>
    <w:rsid w:val="00317D11"/>
    <w:rsid w:val="00320536"/>
    <w:rsid w:val="00320DB8"/>
    <w:rsid w:val="00321FA9"/>
    <w:rsid w:val="003225DD"/>
    <w:rsid w:val="00323250"/>
    <w:rsid w:val="0032358A"/>
    <w:rsid w:val="00323BCA"/>
    <w:rsid w:val="003245E2"/>
    <w:rsid w:val="00325B2F"/>
    <w:rsid w:val="00325B37"/>
    <w:rsid w:val="00325F54"/>
    <w:rsid w:val="00326C39"/>
    <w:rsid w:val="003277FF"/>
    <w:rsid w:val="00330E7C"/>
    <w:rsid w:val="00331567"/>
    <w:rsid w:val="00331EFC"/>
    <w:rsid w:val="00332DED"/>
    <w:rsid w:val="003337C2"/>
    <w:rsid w:val="003357A2"/>
    <w:rsid w:val="00335DB6"/>
    <w:rsid w:val="00337C00"/>
    <w:rsid w:val="00337E78"/>
    <w:rsid w:val="00340614"/>
    <w:rsid w:val="003408BA"/>
    <w:rsid w:val="00340DC5"/>
    <w:rsid w:val="003417F1"/>
    <w:rsid w:val="00342181"/>
    <w:rsid w:val="0034242F"/>
    <w:rsid w:val="00342491"/>
    <w:rsid w:val="00342B54"/>
    <w:rsid w:val="0034374F"/>
    <w:rsid w:val="00343DFC"/>
    <w:rsid w:val="0034726F"/>
    <w:rsid w:val="003472E7"/>
    <w:rsid w:val="003475FF"/>
    <w:rsid w:val="0035008E"/>
    <w:rsid w:val="00350732"/>
    <w:rsid w:val="0035148D"/>
    <w:rsid w:val="003515B2"/>
    <w:rsid w:val="003524F2"/>
    <w:rsid w:val="00352D16"/>
    <w:rsid w:val="00353E6C"/>
    <w:rsid w:val="00353FA8"/>
    <w:rsid w:val="0035415B"/>
    <w:rsid w:val="00354208"/>
    <w:rsid w:val="003544E2"/>
    <w:rsid w:val="00355CAE"/>
    <w:rsid w:val="00356D81"/>
    <w:rsid w:val="003570AE"/>
    <w:rsid w:val="00357812"/>
    <w:rsid w:val="00357837"/>
    <w:rsid w:val="0036068B"/>
    <w:rsid w:val="00360792"/>
    <w:rsid w:val="00361EB2"/>
    <w:rsid w:val="00361FE3"/>
    <w:rsid w:val="003622B0"/>
    <w:rsid w:val="00362EA4"/>
    <w:rsid w:val="00363165"/>
    <w:rsid w:val="003636C7"/>
    <w:rsid w:val="00363C71"/>
    <w:rsid w:val="0036597F"/>
    <w:rsid w:val="00365ACC"/>
    <w:rsid w:val="00365B5C"/>
    <w:rsid w:val="00365B9E"/>
    <w:rsid w:val="0036726E"/>
    <w:rsid w:val="00371ED8"/>
    <w:rsid w:val="00372675"/>
    <w:rsid w:val="00372A50"/>
    <w:rsid w:val="003740EC"/>
    <w:rsid w:val="00374673"/>
    <w:rsid w:val="00374EAC"/>
    <w:rsid w:val="003752F9"/>
    <w:rsid w:val="003755B5"/>
    <w:rsid w:val="00375DE3"/>
    <w:rsid w:val="00376393"/>
    <w:rsid w:val="00376ACF"/>
    <w:rsid w:val="00380115"/>
    <w:rsid w:val="0038028C"/>
    <w:rsid w:val="003802D8"/>
    <w:rsid w:val="00381E3D"/>
    <w:rsid w:val="003826BF"/>
    <w:rsid w:val="00383841"/>
    <w:rsid w:val="00383A9B"/>
    <w:rsid w:val="0038426E"/>
    <w:rsid w:val="0038723B"/>
    <w:rsid w:val="003875C4"/>
    <w:rsid w:val="003875E2"/>
    <w:rsid w:val="00390D2A"/>
    <w:rsid w:val="003918D3"/>
    <w:rsid w:val="00392426"/>
    <w:rsid w:val="00392BD6"/>
    <w:rsid w:val="00393D9A"/>
    <w:rsid w:val="003950F7"/>
    <w:rsid w:val="003957F2"/>
    <w:rsid w:val="00395CFF"/>
    <w:rsid w:val="00395EF1"/>
    <w:rsid w:val="00395FFA"/>
    <w:rsid w:val="003966A7"/>
    <w:rsid w:val="00396BFC"/>
    <w:rsid w:val="00396C93"/>
    <w:rsid w:val="0039744F"/>
    <w:rsid w:val="00397D25"/>
    <w:rsid w:val="00397D46"/>
    <w:rsid w:val="003A0023"/>
    <w:rsid w:val="003A0C88"/>
    <w:rsid w:val="003A142B"/>
    <w:rsid w:val="003A1C22"/>
    <w:rsid w:val="003A20F6"/>
    <w:rsid w:val="003A2C61"/>
    <w:rsid w:val="003A2CA0"/>
    <w:rsid w:val="003A3CF7"/>
    <w:rsid w:val="003A4AB1"/>
    <w:rsid w:val="003A55F2"/>
    <w:rsid w:val="003A581B"/>
    <w:rsid w:val="003A583C"/>
    <w:rsid w:val="003A7667"/>
    <w:rsid w:val="003B032E"/>
    <w:rsid w:val="003B06F6"/>
    <w:rsid w:val="003B08CF"/>
    <w:rsid w:val="003B09E6"/>
    <w:rsid w:val="003B0D83"/>
    <w:rsid w:val="003B0F6F"/>
    <w:rsid w:val="003B1956"/>
    <w:rsid w:val="003B1C89"/>
    <w:rsid w:val="003B3A49"/>
    <w:rsid w:val="003B483B"/>
    <w:rsid w:val="003B5685"/>
    <w:rsid w:val="003B6D26"/>
    <w:rsid w:val="003B6D3E"/>
    <w:rsid w:val="003B7C34"/>
    <w:rsid w:val="003B7F95"/>
    <w:rsid w:val="003C0A73"/>
    <w:rsid w:val="003C1461"/>
    <w:rsid w:val="003C1666"/>
    <w:rsid w:val="003C178F"/>
    <w:rsid w:val="003C1D0A"/>
    <w:rsid w:val="003C2148"/>
    <w:rsid w:val="003C36EF"/>
    <w:rsid w:val="003C3E06"/>
    <w:rsid w:val="003C57F1"/>
    <w:rsid w:val="003C5D0C"/>
    <w:rsid w:val="003C66AE"/>
    <w:rsid w:val="003D067A"/>
    <w:rsid w:val="003D1000"/>
    <w:rsid w:val="003D15F6"/>
    <w:rsid w:val="003D1F2B"/>
    <w:rsid w:val="003D1FE2"/>
    <w:rsid w:val="003D274B"/>
    <w:rsid w:val="003D2A17"/>
    <w:rsid w:val="003D2D12"/>
    <w:rsid w:val="003D410B"/>
    <w:rsid w:val="003D45E2"/>
    <w:rsid w:val="003D5ADD"/>
    <w:rsid w:val="003D5D37"/>
    <w:rsid w:val="003D6FCE"/>
    <w:rsid w:val="003D788F"/>
    <w:rsid w:val="003E0868"/>
    <w:rsid w:val="003E1852"/>
    <w:rsid w:val="003E1B23"/>
    <w:rsid w:val="003E205D"/>
    <w:rsid w:val="003E31DC"/>
    <w:rsid w:val="003E3B86"/>
    <w:rsid w:val="003E4B83"/>
    <w:rsid w:val="003E6DE4"/>
    <w:rsid w:val="003E7704"/>
    <w:rsid w:val="003F0076"/>
    <w:rsid w:val="003F0BBA"/>
    <w:rsid w:val="003F16FC"/>
    <w:rsid w:val="003F1DF1"/>
    <w:rsid w:val="003F4B9C"/>
    <w:rsid w:val="003F5B4C"/>
    <w:rsid w:val="003F6B0D"/>
    <w:rsid w:val="003F6F14"/>
    <w:rsid w:val="0040047C"/>
    <w:rsid w:val="00400B98"/>
    <w:rsid w:val="0040192E"/>
    <w:rsid w:val="004019C6"/>
    <w:rsid w:val="00403D95"/>
    <w:rsid w:val="00404C89"/>
    <w:rsid w:val="00404F3F"/>
    <w:rsid w:val="00404F91"/>
    <w:rsid w:val="00405753"/>
    <w:rsid w:val="00405E44"/>
    <w:rsid w:val="00406B9B"/>
    <w:rsid w:val="00407017"/>
    <w:rsid w:val="00407925"/>
    <w:rsid w:val="00407AEB"/>
    <w:rsid w:val="00411912"/>
    <w:rsid w:val="00411E0F"/>
    <w:rsid w:val="00412E3C"/>
    <w:rsid w:val="00413DD6"/>
    <w:rsid w:val="00414572"/>
    <w:rsid w:val="00414C57"/>
    <w:rsid w:val="00415906"/>
    <w:rsid w:val="0041636D"/>
    <w:rsid w:val="0041686C"/>
    <w:rsid w:val="004175BB"/>
    <w:rsid w:val="00417689"/>
    <w:rsid w:val="00417F43"/>
    <w:rsid w:val="0042050A"/>
    <w:rsid w:val="004256D4"/>
    <w:rsid w:val="00425FDF"/>
    <w:rsid w:val="004275A1"/>
    <w:rsid w:val="00427B3E"/>
    <w:rsid w:val="00431867"/>
    <w:rsid w:val="00431D91"/>
    <w:rsid w:val="00432BE4"/>
    <w:rsid w:val="0043359D"/>
    <w:rsid w:val="00433C17"/>
    <w:rsid w:val="004340E5"/>
    <w:rsid w:val="00434646"/>
    <w:rsid w:val="00434DC0"/>
    <w:rsid w:val="00435796"/>
    <w:rsid w:val="004359E2"/>
    <w:rsid w:val="00435F35"/>
    <w:rsid w:val="004365BF"/>
    <w:rsid w:val="00440022"/>
    <w:rsid w:val="004400FA"/>
    <w:rsid w:val="00440597"/>
    <w:rsid w:val="0044130D"/>
    <w:rsid w:val="00441367"/>
    <w:rsid w:val="004417FC"/>
    <w:rsid w:val="00441945"/>
    <w:rsid w:val="00441CD8"/>
    <w:rsid w:val="0044362D"/>
    <w:rsid w:val="00445391"/>
    <w:rsid w:val="0044541D"/>
    <w:rsid w:val="0044571F"/>
    <w:rsid w:val="00445BD6"/>
    <w:rsid w:val="004463B2"/>
    <w:rsid w:val="00453116"/>
    <w:rsid w:val="004549A7"/>
    <w:rsid w:val="00455972"/>
    <w:rsid w:val="00455AB6"/>
    <w:rsid w:val="00455F67"/>
    <w:rsid w:val="00457A05"/>
    <w:rsid w:val="00460352"/>
    <w:rsid w:val="004603C3"/>
    <w:rsid w:val="004607FF"/>
    <w:rsid w:val="00460BBE"/>
    <w:rsid w:val="00461209"/>
    <w:rsid w:val="00461240"/>
    <w:rsid w:val="0046277C"/>
    <w:rsid w:val="00462B56"/>
    <w:rsid w:val="00462CFD"/>
    <w:rsid w:val="00462F3E"/>
    <w:rsid w:val="004630CC"/>
    <w:rsid w:val="00463536"/>
    <w:rsid w:val="00467219"/>
    <w:rsid w:val="00467A84"/>
    <w:rsid w:val="00467BEB"/>
    <w:rsid w:val="00470811"/>
    <w:rsid w:val="00470BD6"/>
    <w:rsid w:val="004733DF"/>
    <w:rsid w:val="00474373"/>
    <w:rsid w:val="00474D62"/>
    <w:rsid w:val="00474F9C"/>
    <w:rsid w:val="004758AE"/>
    <w:rsid w:val="004759AC"/>
    <w:rsid w:val="00475E70"/>
    <w:rsid w:val="0047606F"/>
    <w:rsid w:val="00477468"/>
    <w:rsid w:val="004774BF"/>
    <w:rsid w:val="00477B17"/>
    <w:rsid w:val="00480FA9"/>
    <w:rsid w:val="004816A0"/>
    <w:rsid w:val="00481988"/>
    <w:rsid w:val="004823B6"/>
    <w:rsid w:val="004836B0"/>
    <w:rsid w:val="00484134"/>
    <w:rsid w:val="004856E3"/>
    <w:rsid w:val="00491A62"/>
    <w:rsid w:val="004920F0"/>
    <w:rsid w:val="00492B52"/>
    <w:rsid w:val="00492E39"/>
    <w:rsid w:val="00492E78"/>
    <w:rsid w:val="00493877"/>
    <w:rsid w:val="00493FDA"/>
    <w:rsid w:val="0049478C"/>
    <w:rsid w:val="0049672A"/>
    <w:rsid w:val="00496CB9"/>
    <w:rsid w:val="004A1C53"/>
    <w:rsid w:val="004A27D4"/>
    <w:rsid w:val="004A32A6"/>
    <w:rsid w:val="004A39E9"/>
    <w:rsid w:val="004A3C5A"/>
    <w:rsid w:val="004A3CCD"/>
    <w:rsid w:val="004A4659"/>
    <w:rsid w:val="004A554C"/>
    <w:rsid w:val="004A55DE"/>
    <w:rsid w:val="004A6149"/>
    <w:rsid w:val="004A7B14"/>
    <w:rsid w:val="004A7C44"/>
    <w:rsid w:val="004B177E"/>
    <w:rsid w:val="004B18DB"/>
    <w:rsid w:val="004B2341"/>
    <w:rsid w:val="004B29A2"/>
    <w:rsid w:val="004B35A7"/>
    <w:rsid w:val="004B3E95"/>
    <w:rsid w:val="004B408D"/>
    <w:rsid w:val="004B421D"/>
    <w:rsid w:val="004B44F6"/>
    <w:rsid w:val="004B4DC3"/>
    <w:rsid w:val="004B4F68"/>
    <w:rsid w:val="004B5014"/>
    <w:rsid w:val="004B593E"/>
    <w:rsid w:val="004B5F36"/>
    <w:rsid w:val="004B6123"/>
    <w:rsid w:val="004B69E5"/>
    <w:rsid w:val="004B7818"/>
    <w:rsid w:val="004B7CDE"/>
    <w:rsid w:val="004C03D2"/>
    <w:rsid w:val="004C06A4"/>
    <w:rsid w:val="004C07C1"/>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AB7"/>
    <w:rsid w:val="004D7391"/>
    <w:rsid w:val="004E181F"/>
    <w:rsid w:val="004E2CAE"/>
    <w:rsid w:val="004E3D63"/>
    <w:rsid w:val="004E3EAB"/>
    <w:rsid w:val="004E43BC"/>
    <w:rsid w:val="004E4796"/>
    <w:rsid w:val="004E4D32"/>
    <w:rsid w:val="004E5FBF"/>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AF8"/>
    <w:rsid w:val="004F6FFC"/>
    <w:rsid w:val="004F7B22"/>
    <w:rsid w:val="00500C8E"/>
    <w:rsid w:val="005016AE"/>
    <w:rsid w:val="00501B1C"/>
    <w:rsid w:val="00501F7C"/>
    <w:rsid w:val="00502137"/>
    <w:rsid w:val="0050249E"/>
    <w:rsid w:val="005039DF"/>
    <w:rsid w:val="005042B2"/>
    <w:rsid w:val="00504699"/>
    <w:rsid w:val="00504F09"/>
    <w:rsid w:val="00505294"/>
    <w:rsid w:val="0050544F"/>
    <w:rsid w:val="00505907"/>
    <w:rsid w:val="00505A0E"/>
    <w:rsid w:val="005076A9"/>
    <w:rsid w:val="00507986"/>
    <w:rsid w:val="00511484"/>
    <w:rsid w:val="00511AD9"/>
    <w:rsid w:val="0051201E"/>
    <w:rsid w:val="005124A8"/>
    <w:rsid w:val="00512F7D"/>
    <w:rsid w:val="00513E93"/>
    <w:rsid w:val="00515F35"/>
    <w:rsid w:val="005173AF"/>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7EE"/>
    <w:rsid w:val="00532D64"/>
    <w:rsid w:val="00532F4E"/>
    <w:rsid w:val="0053399F"/>
    <w:rsid w:val="00535115"/>
    <w:rsid w:val="005357C9"/>
    <w:rsid w:val="00540047"/>
    <w:rsid w:val="00540ADF"/>
    <w:rsid w:val="005412BD"/>
    <w:rsid w:val="00541784"/>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66C1C"/>
    <w:rsid w:val="00567933"/>
    <w:rsid w:val="00571A38"/>
    <w:rsid w:val="00571C9D"/>
    <w:rsid w:val="00571CF5"/>
    <w:rsid w:val="005720FF"/>
    <w:rsid w:val="005728FB"/>
    <w:rsid w:val="0057381B"/>
    <w:rsid w:val="00573929"/>
    <w:rsid w:val="00573D4E"/>
    <w:rsid w:val="00573E4B"/>
    <w:rsid w:val="00573E93"/>
    <w:rsid w:val="005745A1"/>
    <w:rsid w:val="00575C82"/>
    <w:rsid w:val="00576027"/>
    <w:rsid w:val="005763D3"/>
    <w:rsid w:val="00580C02"/>
    <w:rsid w:val="005823CB"/>
    <w:rsid w:val="00582520"/>
    <w:rsid w:val="00582DA6"/>
    <w:rsid w:val="005833CB"/>
    <w:rsid w:val="005837A2"/>
    <w:rsid w:val="0058492F"/>
    <w:rsid w:val="00586097"/>
    <w:rsid w:val="0058623D"/>
    <w:rsid w:val="00590A79"/>
    <w:rsid w:val="00590A90"/>
    <w:rsid w:val="00590C78"/>
    <w:rsid w:val="00590EE8"/>
    <w:rsid w:val="00591E13"/>
    <w:rsid w:val="00593053"/>
    <w:rsid w:val="005939CA"/>
    <w:rsid w:val="00593AA8"/>
    <w:rsid w:val="00594769"/>
    <w:rsid w:val="00594EA9"/>
    <w:rsid w:val="005951C1"/>
    <w:rsid w:val="00595448"/>
    <w:rsid w:val="00595CB2"/>
    <w:rsid w:val="00597D98"/>
    <w:rsid w:val="005A04F5"/>
    <w:rsid w:val="005A0572"/>
    <w:rsid w:val="005A0D6E"/>
    <w:rsid w:val="005A12F3"/>
    <w:rsid w:val="005A1AC2"/>
    <w:rsid w:val="005A1CF7"/>
    <w:rsid w:val="005A2816"/>
    <w:rsid w:val="005A3C06"/>
    <w:rsid w:val="005A4115"/>
    <w:rsid w:val="005A5432"/>
    <w:rsid w:val="005A5764"/>
    <w:rsid w:val="005A6288"/>
    <w:rsid w:val="005A6E1F"/>
    <w:rsid w:val="005B0189"/>
    <w:rsid w:val="005B032A"/>
    <w:rsid w:val="005B0919"/>
    <w:rsid w:val="005B1D1A"/>
    <w:rsid w:val="005B260C"/>
    <w:rsid w:val="005B4AF7"/>
    <w:rsid w:val="005B68AF"/>
    <w:rsid w:val="005B6B4E"/>
    <w:rsid w:val="005B7504"/>
    <w:rsid w:val="005C09F3"/>
    <w:rsid w:val="005C114D"/>
    <w:rsid w:val="005C1E08"/>
    <w:rsid w:val="005C2093"/>
    <w:rsid w:val="005C20DD"/>
    <w:rsid w:val="005C29CB"/>
    <w:rsid w:val="005C3394"/>
    <w:rsid w:val="005C5A3E"/>
    <w:rsid w:val="005C5C99"/>
    <w:rsid w:val="005C769B"/>
    <w:rsid w:val="005C77D7"/>
    <w:rsid w:val="005D33E7"/>
    <w:rsid w:val="005D4661"/>
    <w:rsid w:val="005D4B21"/>
    <w:rsid w:val="005D4EE5"/>
    <w:rsid w:val="005D5264"/>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083"/>
    <w:rsid w:val="005E6312"/>
    <w:rsid w:val="005E66EC"/>
    <w:rsid w:val="005E6747"/>
    <w:rsid w:val="005E6891"/>
    <w:rsid w:val="005E7157"/>
    <w:rsid w:val="005E7397"/>
    <w:rsid w:val="005E73E9"/>
    <w:rsid w:val="005E7951"/>
    <w:rsid w:val="005F06CB"/>
    <w:rsid w:val="005F17B4"/>
    <w:rsid w:val="005F28AC"/>
    <w:rsid w:val="005F3994"/>
    <w:rsid w:val="005F3A02"/>
    <w:rsid w:val="005F4E94"/>
    <w:rsid w:val="005F4EEF"/>
    <w:rsid w:val="005F53F2"/>
    <w:rsid w:val="005F5950"/>
    <w:rsid w:val="005F5F8B"/>
    <w:rsid w:val="005F7122"/>
    <w:rsid w:val="005F765C"/>
    <w:rsid w:val="005F7BDD"/>
    <w:rsid w:val="00602011"/>
    <w:rsid w:val="006025B2"/>
    <w:rsid w:val="00602BD8"/>
    <w:rsid w:val="00603017"/>
    <w:rsid w:val="006030BD"/>
    <w:rsid w:val="00605FE6"/>
    <w:rsid w:val="0060640A"/>
    <w:rsid w:val="00610CB8"/>
    <w:rsid w:val="006111A1"/>
    <w:rsid w:val="00611742"/>
    <w:rsid w:val="0061283B"/>
    <w:rsid w:val="00612FF0"/>
    <w:rsid w:val="00613257"/>
    <w:rsid w:val="0061379A"/>
    <w:rsid w:val="00613AD5"/>
    <w:rsid w:val="006144FE"/>
    <w:rsid w:val="006151A4"/>
    <w:rsid w:val="006156F8"/>
    <w:rsid w:val="00615A04"/>
    <w:rsid w:val="00615C5F"/>
    <w:rsid w:val="00615FA2"/>
    <w:rsid w:val="00616267"/>
    <w:rsid w:val="006166A4"/>
    <w:rsid w:val="00616D80"/>
    <w:rsid w:val="0061779D"/>
    <w:rsid w:val="0061787A"/>
    <w:rsid w:val="00620681"/>
    <w:rsid w:val="00620AEC"/>
    <w:rsid w:val="00621053"/>
    <w:rsid w:val="00622010"/>
    <w:rsid w:val="006230C5"/>
    <w:rsid w:val="006231A2"/>
    <w:rsid w:val="00623E6E"/>
    <w:rsid w:val="00624457"/>
    <w:rsid w:val="00624FE5"/>
    <w:rsid w:val="006250F0"/>
    <w:rsid w:val="006255A0"/>
    <w:rsid w:val="00625E06"/>
    <w:rsid w:val="0062797A"/>
    <w:rsid w:val="00627D40"/>
    <w:rsid w:val="00630853"/>
    <w:rsid w:val="00631081"/>
    <w:rsid w:val="00631D26"/>
    <w:rsid w:val="00632294"/>
    <w:rsid w:val="00632595"/>
    <w:rsid w:val="006329F2"/>
    <w:rsid w:val="00632A70"/>
    <w:rsid w:val="00633541"/>
    <w:rsid w:val="00634427"/>
    <w:rsid w:val="00635277"/>
    <w:rsid w:val="00635ACC"/>
    <w:rsid w:val="006364E0"/>
    <w:rsid w:val="00636BF3"/>
    <w:rsid w:val="006377FD"/>
    <w:rsid w:val="00640476"/>
    <w:rsid w:val="006404B8"/>
    <w:rsid w:val="00640E55"/>
    <w:rsid w:val="006411E6"/>
    <w:rsid w:val="00641C50"/>
    <w:rsid w:val="0064255D"/>
    <w:rsid w:val="0064256B"/>
    <w:rsid w:val="0064275E"/>
    <w:rsid w:val="00642918"/>
    <w:rsid w:val="00643670"/>
    <w:rsid w:val="0064381B"/>
    <w:rsid w:val="00643DE3"/>
    <w:rsid w:val="0064404C"/>
    <w:rsid w:val="006443B0"/>
    <w:rsid w:val="00644B82"/>
    <w:rsid w:val="00644BD4"/>
    <w:rsid w:val="00645794"/>
    <w:rsid w:val="006459A1"/>
    <w:rsid w:val="00645DEA"/>
    <w:rsid w:val="006467E9"/>
    <w:rsid w:val="0064778C"/>
    <w:rsid w:val="006478D3"/>
    <w:rsid w:val="00651F8A"/>
    <w:rsid w:val="0065204C"/>
    <w:rsid w:val="00652D75"/>
    <w:rsid w:val="00653178"/>
    <w:rsid w:val="00653582"/>
    <w:rsid w:val="00654439"/>
    <w:rsid w:val="00655456"/>
    <w:rsid w:val="006558F3"/>
    <w:rsid w:val="00655A1C"/>
    <w:rsid w:val="006578B4"/>
    <w:rsid w:val="006619D7"/>
    <w:rsid w:val="00661BF7"/>
    <w:rsid w:val="00662718"/>
    <w:rsid w:val="0066299E"/>
    <w:rsid w:val="006638A6"/>
    <w:rsid w:val="00664543"/>
    <w:rsid w:val="00665963"/>
    <w:rsid w:val="00667FD8"/>
    <w:rsid w:val="006707DF"/>
    <w:rsid w:val="00670C45"/>
    <w:rsid w:val="00670D47"/>
    <w:rsid w:val="006711CF"/>
    <w:rsid w:val="00671367"/>
    <w:rsid w:val="006718F6"/>
    <w:rsid w:val="00672354"/>
    <w:rsid w:val="00672442"/>
    <w:rsid w:val="00672C51"/>
    <w:rsid w:val="0067349E"/>
    <w:rsid w:val="00673506"/>
    <w:rsid w:val="006744ED"/>
    <w:rsid w:val="00674DDB"/>
    <w:rsid w:val="006756D1"/>
    <w:rsid w:val="0067582A"/>
    <w:rsid w:val="00675C8B"/>
    <w:rsid w:val="00676C49"/>
    <w:rsid w:val="006775E6"/>
    <w:rsid w:val="00677D01"/>
    <w:rsid w:val="006820AA"/>
    <w:rsid w:val="006835FE"/>
    <w:rsid w:val="00684B29"/>
    <w:rsid w:val="00684FEC"/>
    <w:rsid w:val="00687343"/>
    <w:rsid w:val="00687782"/>
    <w:rsid w:val="00687B93"/>
    <w:rsid w:val="00687BE4"/>
    <w:rsid w:val="00687E93"/>
    <w:rsid w:val="00687EF0"/>
    <w:rsid w:val="00690266"/>
    <w:rsid w:val="006908D3"/>
    <w:rsid w:val="0069153D"/>
    <w:rsid w:val="00692875"/>
    <w:rsid w:val="006935A9"/>
    <w:rsid w:val="00693DB7"/>
    <w:rsid w:val="00695EE3"/>
    <w:rsid w:val="00696530"/>
    <w:rsid w:val="006968C4"/>
    <w:rsid w:val="00696FDF"/>
    <w:rsid w:val="0069742B"/>
    <w:rsid w:val="006A09C2"/>
    <w:rsid w:val="006A32E4"/>
    <w:rsid w:val="006A3E51"/>
    <w:rsid w:val="006A493D"/>
    <w:rsid w:val="006A583F"/>
    <w:rsid w:val="006A6978"/>
    <w:rsid w:val="006B0507"/>
    <w:rsid w:val="006B18F4"/>
    <w:rsid w:val="006B1CCE"/>
    <w:rsid w:val="006B1EEF"/>
    <w:rsid w:val="006B52EF"/>
    <w:rsid w:val="006B6390"/>
    <w:rsid w:val="006B73E7"/>
    <w:rsid w:val="006B7AEB"/>
    <w:rsid w:val="006C0F0E"/>
    <w:rsid w:val="006C142C"/>
    <w:rsid w:val="006C1C9F"/>
    <w:rsid w:val="006C30F8"/>
    <w:rsid w:val="006C3123"/>
    <w:rsid w:val="006C4A08"/>
    <w:rsid w:val="006C4EAD"/>
    <w:rsid w:val="006C53D2"/>
    <w:rsid w:val="006C6E0E"/>
    <w:rsid w:val="006C76FB"/>
    <w:rsid w:val="006D026B"/>
    <w:rsid w:val="006D1485"/>
    <w:rsid w:val="006D18AD"/>
    <w:rsid w:val="006D2B7E"/>
    <w:rsid w:val="006D34CB"/>
    <w:rsid w:val="006D4BED"/>
    <w:rsid w:val="006D6E6B"/>
    <w:rsid w:val="006D73EA"/>
    <w:rsid w:val="006E0E3E"/>
    <w:rsid w:val="006E2788"/>
    <w:rsid w:val="006E279F"/>
    <w:rsid w:val="006E290E"/>
    <w:rsid w:val="006E3011"/>
    <w:rsid w:val="006E3DCC"/>
    <w:rsid w:val="006E4613"/>
    <w:rsid w:val="006E5678"/>
    <w:rsid w:val="006E60B3"/>
    <w:rsid w:val="006F0153"/>
    <w:rsid w:val="006F0560"/>
    <w:rsid w:val="006F0AE1"/>
    <w:rsid w:val="006F2EAE"/>
    <w:rsid w:val="006F3AEE"/>
    <w:rsid w:val="006F480E"/>
    <w:rsid w:val="006F482F"/>
    <w:rsid w:val="006F49D4"/>
    <w:rsid w:val="006F6CCC"/>
    <w:rsid w:val="006F766F"/>
    <w:rsid w:val="006F7E6F"/>
    <w:rsid w:val="0070082D"/>
    <w:rsid w:val="00700F0F"/>
    <w:rsid w:val="0070102A"/>
    <w:rsid w:val="007015D9"/>
    <w:rsid w:val="007016A8"/>
    <w:rsid w:val="00701ACD"/>
    <w:rsid w:val="00701B02"/>
    <w:rsid w:val="00701C47"/>
    <w:rsid w:val="00703135"/>
    <w:rsid w:val="0070346D"/>
    <w:rsid w:val="00703AF8"/>
    <w:rsid w:val="00703EEF"/>
    <w:rsid w:val="007040C2"/>
    <w:rsid w:val="00705058"/>
    <w:rsid w:val="007058DD"/>
    <w:rsid w:val="00705C08"/>
    <w:rsid w:val="00705D6B"/>
    <w:rsid w:val="00706133"/>
    <w:rsid w:val="007064E1"/>
    <w:rsid w:val="00706C39"/>
    <w:rsid w:val="007115A0"/>
    <w:rsid w:val="0071169C"/>
    <w:rsid w:val="007141ED"/>
    <w:rsid w:val="00716E0F"/>
    <w:rsid w:val="007178A4"/>
    <w:rsid w:val="007208FE"/>
    <w:rsid w:val="0072099C"/>
    <w:rsid w:val="00721C5B"/>
    <w:rsid w:val="00722297"/>
    <w:rsid w:val="00722AD5"/>
    <w:rsid w:val="00722B92"/>
    <w:rsid w:val="00723AA1"/>
    <w:rsid w:val="00723FFE"/>
    <w:rsid w:val="0072435B"/>
    <w:rsid w:val="007256F9"/>
    <w:rsid w:val="00725F7A"/>
    <w:rsid w:val="00727774"/>
    <w:rsid w:val="00727936"/>
    <w:rsid w:val="0073015D"/>
    <w:rsid w:val="00730688"/>
    <w:rsid w:val="00731A71"/>
    <w:rsid w:val="00731C3F"/>
    <w:rsid w:val="00731F2A"/>
    <w:rsid w:val="00732242"/>
    <w:rsid w:val="007326B6"/>
    <w:rsid w:val="00732CD4"/>
    <w:rsid w:val="00733998"/>
    <w:rsid w:val="007339C9"/>
    <w:rsid w:val="00736DD2"/>
    <w:rsid w:val="007375AB"/>
    <w:rsid w:val="00737623"/>
    <w:rsid w:val="007405AE"/>
    <w:rsid w:val="00740EAD"/>
    <w:rsid w:val="007417FB"/>
    <w:rsid w:val="00741864"/>
    <w:rsid w:val="00742C82"/>
    <w:rsid w:val="00742D1B"/>
    <w:rsid w:val="00743207"/>
    <w:rsid w:val="00745151"/>
    <w:rsid w:val="007455BF"/>
    <w:rsid w:val="007456DA"/>
    <w:rsid w:val="00745DEC"/>
    <w:rsid w:val="00747029"/>
    <w:rsid w:val="00747486"/>
    <w:rsid w:val="007476FE"/>
    <w:rsid w:val="00750F0E"/>
    <w:rsid w:val="00751444"/>
    <w:rsid w:val="00751B91"/>
    <w:rsid w:val="00752E61"/>
    <w:rsid w:val="0075354A"/>
    <w:rsid w:val="0075358F"/>
    <w:rsid w:val="00753787"/>
    <w:rsid w:val="00754AAB"/>
    <w:rsid w:val="00754FFA"/>
    <w:rsid w:val="00755392"/>
    <w:rsid w:val="00755428"/>
    <w:rsid w:val="00756949"/>
    <w:rsid w:val="00756FD3"/>
    <w:rsid w:val="00757BB6"/>
    <w:rsid w:val="007600C6"/>
    <w:rsid w:val="007622EC"/>
    <w:rsid w:val="00762520"/>
    <w:rsid w:val="007625A8"/>
    <w:rsid w:val="00763DC0"/>
    <w:rsid w:val="00763E92"/>
    <w:rsid w:val="00764B6E"/>
    <w:rsid w:val="00766BCD"/>
    <w:rsid w:val="00766F2E"/>
    <w:rsid w:val="00767267"/>
    <w:rsid w:val="00767937"/>
    <w:rsid w:val="00770290"/>
    <w:rsid w:val="00771A35"/>
    <w:rsid w:val="00771E05"/>
    <w:rsid w:val="0077269D"/>
    <w:rsid w:val="00772D26"/>
    <w:rsid w:val="00773A00"/>
    <w:rsid w:val="00773A45"/>
    <w:rsid w:val="0077452C"/>
    <w:rsid w:val="00774B01"/>
    <w:rsid w:val="00774BD1"/>
    <w:rsid w:val="00774CEE"/>
    <w:rsid w:val="00775683"/>
    <w:rsid w:val="00775F7A"/>
    <w:rsid w:val="007768D3"/>
    <w:rsid w:val="00777689"/>
    <w:rsid w:val="007779FE"/>
    <w:rsid w:val="0078003E"/>
    <w:rsid w:val="007801B0"/>
    <w:rsid w:val="00781D00"/>
    <w:rsid w:val="00781D18"/>
    <w:rsid w:val="00782896"/>
    <w:rsid w:val="00782E94"/>
    <w:rsid w:val="007831D8"/>
    <w:rsid w:val="00783E97"/>
    <w:rsid w:val="00784673"/>
    <w:rsid w:val="00785063"/>
    <w:rsid w:val="0078535A"/>
    <w:rsid w:val="0078545A"/>
    <w:rsid w:val="00786770"/>
    <w:rsid w:val="00787250"/>
    <w:rsid w:val="00787637"/>
    <w:rsid w:val="007877EF"/>
    <w:rsid w:val="00790632"/>
    <w:rsid w:val="00790893"/>
    <w:rsid w:val="007910FB"/>
    <w:rsid w:val="00791260"/>
    <w:rsid w:val="00791663"/>
    <w:rsid w:val="00791665"/>
    <w:rsid w:val="00792015"/>
    <w:rsid w:val="0079266E"/>
    <w:rsid w:val="00792ABE"/>
    <w:rsid w:val="007931BE"/>
    <w:rsid w:val="00793CEB"/>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427"/>
    <w:rsid w:val="007A7B61"/>
    <w:rsid w:val="007A7C04"/>
    <w:rsid w:val="007B0724"/>
    <w:rsid w:val="007B0890"/>
    <w:rsid w:val="007B0BB8"/>
    <w:rsid w:val="007B2333"/>
    <w:rsid w:val="007B23AE"/>
    <w:rsid w:val="007B3ED5"/>
    <w:rsid w:val="007B5C88"/>
    <w:rsid w:val="007B6124"/>
    <w:rsid w:val="007B63E7"/>
    <w:rsid w:val="007B678D"/>
    <w:rsid w:val="007C0068"/>
    <w:rsid w:val="007C0485"/>
    <w:rsid w:val="007C08F7"/>
    <w:rsid w:val="007C0D15"/>
    <w:rsid w:val="007C1625"/>
    <w:rsid w:val="007C16C2"/>
    <w:rsid w:val="007C1BB5"/>
    <w:rsid w:val="007C2B74"/>
    <w:rsid w:val="007C2BBC"/>
    <w:rsid w:val="007C2C6A"/>
    <w:rsid w:val="007C2F1D"/>
    <w:rsid w:val="007C3462"/>
    <w:rsid w:val="007C3470"/>
    <w:rsid w:val="007C3A45"/>
    <w:rsid w:val="007C4753"/>
    <w:rsid w:val="007C489C"/>
    <w:rsid w:val="007C4932"/>
    <w:rsid w:val="007C5FC3"/>
    <w:rsid w:val="007C6351"/>
    <w:rsid w:val="007C673F"/>
    <w:rsid w:val="007C6814"/>
    <w:rsid w:val="007C6B1E"/>
    <w:rsid w:val="007C6F07"/>
    <w:rsid w:val="007D1480"/>
    <w:rsid w:val="007D1B27"/>
    <w:rsid w:val="007D1E53"/>
    <w:rsid w:val="007D1F52"/>
    <w:rsid w:val="007D39A8"/>
    <w:rsid w:val="007D500C"/>
    <w:rsid w:val="007D5A3D"/>
    <w:rsid w:val="007D5EE8"/>
    <w:rsid w:val="007D6802"/>
    <w:rsid w:val="007D6EA4"/>
    <w:rsid w:val="007D7084"/>
    <w:rsid w:val="007D7E3D"/>
    <w:rsid w:val="007E0BA2"/>
    <w:rsid w:val="007E0C9B"/>
    <w:rsid w:val="007E12D0"/>
    <w:rsid w:val="007E17CA"/>
    <w:rsid w:val="007E1BCB"/>
    <w:rsid w:val="007E2F59"/>
    <w:rsid w:val="007E3713"/>
    <w:rsid w:val="007E3864"/>
    <w:rsid w:val="007E40D3"/>
    <w:rsid w:val="007E4C80"/>
    <w:rsid w:val="007E5571"/>
    <w:rsid w:val="007E77D4"/>
    <w:rsid w:val="007E7A96"/>
    <w:rsid w:val="007F000C"/>
    <w:rsid w:val="007F080E"/>
    <w:rsid w:val="007F174E"/>
    <w:rsid w:val="007F18C3"/>
    <w:rsid w:val="007F19F5"/>
    <w:rsid w:val="007F298D"/>
    <w:rsid w:val="007F3001"/>
    <w:rsid w:val="007F5A36"/>
    <w:rsid w:val="007F6A35"/>
    <w:rsid w:val="007F7375"/>
    <w:rsid w:val="007F7452"/>
    <w:rsid w:val="00800399"/>
    <w:rsid w:val="008007D9"/>
    <w:rsid w:val="0080148F"/>
    <w:rsid w:val="0080174A"/>
    <w:rsid w:val="008030C9"/>
    <w:rsid w:val="00803465"/>
    <w:rsid w:val="008055D9"/>
    <w:rsid w:val="00806466"/>
    <w:rsid w:val="0080753D"/>
    <w:rsid w:val="00810595"/>
    <w:rsid w:val="00810803"/>
    <w:rsid w:val="00810905"/>
    <w:rsid w:val="008109B1"/>
    <w:rsid w:val="008109BD"/>
    <w:rsid w:val="00811CDB"/>
    <w:rsid w:val="00812967"/>
    <w:rsid w:val="00813298"/>
    <w:rsid w:val="008135DB"/>
    <w:rsid w:val="00813ED3"/>
    <w:rsid w:val="008147A7"/>
    <w:rsid w:val="008149FD"/>
    <w:rsid w:val="008166B1"/>
    <w:rsid w:val="00817E63"/>
    <w:rsid w:val="008200AB"/>
    <w:rsid w:val="008217AD"/>
    <w:rsid w:val="00821F67"/>
    <w:rsid w:val="00822F49"/>
    <w:rsid w:val="008239F4"/>
    <w:rsid w:val="008242AA"/>
    <w:rsid w:val="00824900"/>
    <w:rsid w:val="00825CE5"/>
    <w:rsid w:val="00826D35"/>
    <w:rsid w:val="008271DD"/>
    <w:rsid w:val="00830724"/>
    <w:rsid w:val="008314D9"/>
    <w:rsid w:val="00833455"/>
    <w:rsid w:val="00833EF4"/>
    <w:rsid w:val="00834E82"/>
    <w:rsid w:val="00834F2D"/>
    <w:rsid w:val="008366BD"/>
    <w:rsid w:val="00836F5F"/>
    <w:rsid w:val="008372CB"/>
    <w:rsid w:val="00837D0C"/>
    <w:rsid w:val="00841099"/>
    <w:rsid w:val="008425D8"/>
    <w:rsid w:val="008438F4"/>
    <w:rsid w:val="00843F41"/>
    <w:rsid w:val="00844CB2"/>
    <w:rsid w:val="008466D5"/>
    <w:rsid w:val="00846F06"/>
    <w:rsid w:val="008504D3"/>
    <w:rsid w:val="008511D1"/>
    <w:rsid w:val="00851220"/>
    <w:rsid w:val="0085142C"/>
    <w:rsid w:val="00852165"/>
    <w:rsid w:val="00852DB3"/>
    <w:rsid w:val="008537FC"/>
    <w:rsid w:val="008557E7"/>
    <w:rsid w:val="008567C7"/>
    <w:rsid w:val="008572A1"/>
    <w:rsid w:val="00857DE3"/>
    <w:rsid w:val="00860774"/>
    <w:rsid w:val="00860F2E"/>
    <w:rsid w:val="0086105A"/>
    <w:rsid w:val="00861101"/>
    <w:rsid w:val="00861759"/>
    <w:rsid w:val="00863B97"/>
    <w:rsid w:val="00864EDA"/>
    <w:rsid w:val="008654A2"/>
    <w:rsid w:val="00866F2C"/>
    <w:rsid w:val="0086731E"/>
    <w:rsid w:val="0087133F"/>
    <w:rsid w:val="00871853"/>
    <w:rsid w:val="0087264F"/>
    <w:rsid w:val="00873794"/>
    <w:rsid w:val="008739AB"/>
    <w:rsid w:val="00874076"/>
    <w:rsid w:val="008750A2"/>
    <w:rsid w:val="00875BFA"/>
    <w:rsid w:val="008763D4"/>
    <w:rsid w:val="008765B6"/>
    <w:rsid w:val="008765F6"/>
    <w:rsid w:val="00877D1B"/>
    <w:rsid w:val="0088045A"/>
    <w:rsid w:val="008809AA"/>
    <w:rsid w:val="008809AB"/>
    <w:rsid w:val="00880E26"/>
    <w:rsid w:val="0088129E"/>
    <w:rsid w:val="00881BFD"/>
    <w:rsid w:val="00881F3A"/>
    <w:rsid w:val="008821FB"/>
    <w:rsid w:val="00883563"/>
    <w:rsid w:val="00883BC8"/>
    <w:rsid w:val="00884E91"/>
    <w:rsid w:val="00885130"/>
    <w:rsid w:val="00885851"/>
    <w:rsid w:val="0088693F"/>
    <w:rsid w:val="00886F0E"/>
    <w:rsid w:val="00891DC7"/>
    <w:rsid w:val="00893C7B"/>
    <w:rsid w:val="00893E1D"/>
    <w:rsid w:val="00894D69"/>
    <w:rsid w:val="00894F08"/>
    <w:rsid w:val="00895167"/>
    <w:rsid w:val="008952B7"/>
    <w:rsid w:val="00895FFE"/>
    <w:rsid w:val="00896845"/>
    <w:rsid w:val="0089714A"/>
    <w:rsid w:val="0089758D"/>
    <w:rsid w:val="00897D89"/>
    <w:rsid w:val="00897DC7"/>
    <w:rsid w:val="008A0405"/>
    <w:rsid w:val="008A0BA7"/>
    <w:rsid w:val="008A1294"/>
    <w:rsid w:val="008A1824"/>
    <w:rsid w:val="008A2159"/>
    <w:rsid w:val="008A31EE"/>
    <w:rsid w:val="008A3B2C"/>
    <w:rsid w:val="008A48EA"/>
    <w:rsid w:val="008A5194"/>
    <w:rsid w:val="008A67BC"/>
    <w:rsid w:val="008B03D4"/>
    <w:rsid w:val="008B0F63"/>
    <w:rsid w:val="008B138B"/>
    <w:rsid w:val="008B1F43"/>
    <w:rsid w:val="008B251F"/>
    <w:rsid w:val="008B278C"/>
    <w:rsid w:val="008B3561"/>
    <w:rsid w:val="008B3C3B"/>
    <w:rsid w:val="008B3E5B"/>
    <w:rsid w:val="008B3FE3"/>
    <w:rsid w:val="008B44F6"/>
    <w:rsid w:val="008B577D"/>
    <w:rsid w:val="008B636A"/>
    <w:rsid w:val="008B665E"/>
    <w:rsid w:val="008B6790"/>
    <w:rsid w:val="008B6ACA"/>
    <w:rsid w:val="008C0653"/>
    <w:rsid w:val="008C1027"/>
    <w:rsid w:val="008C137D"/>
    <w:rsid w:val="008C457D"/>
    <w:rsid w:val="008C4B33"/>
    <w:rsid w:val="008C4EA2"/>
    <w:rsid w:val="008C4F9D"/>
    <w:rsid w:val="008C5B42"/>
    <w:rsid w:val="008C5B49"/>
    <w:rsid w:val="008C6B34"/>
    <w:rsid w:val="008C6E12"/>
    <w:rsid w:val="008C7ED7"/>
    <w:rsid w:val="008D07EC"/>
    <w:rsid w:val="008D0EA0"/>
    <w:rsid w:val="008D1203"/>
    <w:rsid w:val="008D13C7"/>
    <w:rsid w:val="008D1BB5"/>
    <w:rsid w:val="008D1FE9"/>
    <w:rsid w:val="008D2A0A"/>
    <w:rsid w:val="008D3260"/>
    <w:rsid w:val="008D3888"/>
    <w:rsid w:val="008D472F"/>
    <w:rsid w:val="008D5E1B"/>
    <w:rsid w:val="008D5E3B"/>
    <w:rsid w:val="008D6516"/>
    <w:rsid w:val="008D66A1"/>
    <w:rsid w:val="008D79B3"/>
    <w:rsid w:val="008D7DC7"/>
    <w:rsid w:val="008E0015"/>
    <w:rsid w:val="008E0675"/>
    <w:rsid w:val="008E14AC"/>
    <w:rsid w:val="008E15D3"/>
    <w:rsid w:val="008E3483"/>
    <w:rsid w:val="008E3804"/>
    <w:rsid w:val="008E39C1"/>
    <w:rsid w:val="008E3F1F"/>
    <w:rsid w:val="008E5D83"/>
    <w:rsid w:val="008E6A07"/>
    <w:rsid w:val="008F04B4"/>
    <w:rsid w:val="008F0BF1"/>
    <w:rsid w:val="008F18AB"/>
    <w:rsid w:val="008F4887"/>
    <w:rsid w:val="008F5838"/>
    <w:rsid w:val="008F5BE7"/>
    <w:rsid w:val="008F5D0F"/>
    <w:rsid w:val="008F66C5"/>
    <w:rsid w:val="008F7B22"/>
    <w:rsid w:val="0090073C"/>
    <w:rsid w:val="0090148E"/>
    <w:rsid w:val="00901FA5"/>
    <w:rsid w:val="00903463"/>
    <w:rsid w:val="00903B40"/>
    <w:rsid w:val="00903BE9"/>
    <w:rsid w:val="00904A04"/>
    <w:rsid w:val="00905429"/>
    <w:rsid w:val="009057FD"/>
    <w:rsid w:val="00905CEE"/>
    <w:rsid w:val="00907755"/>
    <w:rsid w:val="009100D1"/>
    <w:rsid w:val="00911C84"/>
    <w:rsid w:val="009122AA"/>
    <w:rsid w:val="00912C90"/>
    <w:rsid w:val="009131FC"/>
    <w:rsid w:val="00915E47"/>
    <w:rsid w:val="009164E9"/>
    <w:rsid w:val="00916D9C"/>
    <w:rsid w:val="00917E9F"/>
    <w:rsid w:val="009212BE"/>
    <w:rsid w:val="0092213B"/>
    <w:rsid w:val="00922831"/>
    <w:rsid w:val="00922FDA"/>
    <w:rsid w:val="009245B5"/>
    <w:rsid w:val="009253FA"/>
    <w:rsid w:val="00925D20"/>
    <w:rsid w:val="0092636A"/>
    <w:rsid w:val="00927DBA"/>
    <w:rsid w:val="009306A1"/>
    <w:rsid w:val="00930B83"/>
    <w:rsid w:val="00931347"/>
    <w:rsid w:val="00931EE3"/>
    <w:rsid w:val="0093206F"/>
    <w:rsid w:val="00932A31"/>
    <w:rsid w:val="00933041"/>
    <w:rsid w:val="00933795"/>
    <w:rsid w:val="0093459D"/>
    <w:rsid w:val="00934BA7"/>
    <w:rsid w:val="00934C36"/>
    <w:rsid w:val="00935184"/>
    <w:rsid w:val="00935489"/>
    <w:rsid w:val="00936EE5"/>
    <w:rsid w:val="00937AA2"/>
    <w:rsid w:val="00937F62"/>
    <w:rsid w:val="00941354"/>
    <w:rsid w:val="00942155"/>
    <w:rsid w:val="009424CE"/>
    <w:rsid w:val="00942B03"/>
    <w:rsid w:val="009438FC"/>
    <w:rsid w:val="00943996"/>
    <w:rsid w:val="00943CA7"/>
    <w:rsid w:val="00943D6A"/>
    <w:rsid w:val="00944F2F"/>
    <w:rsid w:val="00944F55"/>
    <w:rsid w:val="009451A5"/>
    <w:rsid w:val="009453C0"/>
    <w:rsid w:val="00946D0B"/>
    <w:rsid w:val="009473D9"/>
    <w:rsid w:val="00947C75"/>
    <w:rsid w:val="00950E60"/>
    <w:rsid w:val="00951258"/>
    <w:rsid w:val="00951471"/>
    <w:rsid w:val="00951A3D"/>
    <w:rsid w:val="00951E0A"/>
    <w:rsid w:val="00953CFA"/>
    <w:rsid w:val="00953E03"/>
    <w:rsid w:val="00954086"/>
    <w:rsid w:val="009559FD"/>
    <w:rsid w:val="00956481"/>
    <w:rsid w:val="00956602"/>
    <w:rsid w:val="0095663B"/>
    <w:rsid w:val="00957837"/>
    <w:rsid w:val="00957F1B"/>
    <w:rsid w:val="00957F20"/>
    <w:rsid w:val="0096017C"/>
    <w:rsid w:val="00960930"/>
    <w:rsid w:val="00961D47"/>
    <w:rsid w:val="009622BD"/>
    <w:rsid w:val="0096234F"/>
    <w:rsid w:val="00962C4E"/>
    <w:rsid w:val="0096313E"/>
    <w:rsid w:val="00963433"/>
    <w:rsid w:val="00964345"/>
    <w:rsid w:val="00964718"/>
    <w:rsid w:val="009650A4"/>
    <w:rsid w:val="00965701"/>
    <w:rsid w:val="00966D66"/>
    <w:rsid w:val="00970A4E"/>
    <w:rsid w:val="00971991"/>
    <w:rsid w:val="009726D6"/>
    <w:rsid w:val="00972CDD"/>
    <w:rsid w:val="009741F5"/>
    <w:rsid w:val="0097423F"/>
    <w:rsid w:val="00974E43"/>
    <w:rsid w:val="00977204"/>
    <w:rsid w:val="0098012A"/>
    <w:rsid w:val="009805FC"/>
    <w:rsid w:val="009808F6"/>
    <w:rsid w:val="00982891"/>
    <w:rsid w:val="00983ADF"/>
    <w:rsid w:val="0098415E"/>
    <w:rsid w:val="009845EC"/>
    <w:rsid w:val="00984674"/>
    <w:rsid w:val="00992422"/>
    <w:rsid w:val="009929A4"/>
    <w:rsid w:val="00993322"/>
    <w:rsid w:val="00993E5E"/>
    <w:rsid w:val="00995A7F"/>
    <w:rsid w:val="00996430"/>
    <w:rsid w:val="00996783"/>
    <w:rsid w:val="00996F1B"/>
    <w:rsid w:val="00997D2D"/>
    <w:rsid w:val="009A2575"/>
    <w:rsid w:val="009A2A54"/>
    <w:rsid w:val="009A2AE9"/>
    <w:rsid w:val="009A33C3"/>
    <w:rsid w:val="009A3D5E"/>
    <w:rsid w:val="009A4A6E"/>
    <w:rsid w:val="009A4DFF"/>
    <w:rsid w:val="009A5044"/>
    <w:rsid w:val="009A5EE7"/>
    <w:rsid w:val="009A6639"/>
    <w:rsid w:val="009A6751"/>
    <w:rsid w:val="009A724D"/>
    <w:rsid w:val="009A725C"/>
    <w:rsid w:val="009A76AB"/>
    <w:rsid w:val="009A7FDA"/>
    <w:rsid w:val="009B070C"/>
    <w:rsid w:val="009B168D"/>
    <w:rsid w:val="009B34D8"/>
    <w:rsid w:val="009B4CD7"/>
    <w:rsid w:val="009B5048"/>
    <w:rsid w:val="009B54D9"/>
    <w:rsid w:val="009B552F"/>
    <w:rsid w:val="009B5AC1"/>
    <w:rsid w:val="009B5FCF"/>
    <w:rsid w:val="009B7CF1"/>
    <w:rsid w:val="009C005F"/>
    <w:rsid w:val="009C0475"/>
    <w:rsid w:val="009C08ED"/>
    <w:rsid w:val="009C148D"/>
    <w:rsid w:val="009C2695"/>
    <w:rsid w:val="009C2C3F"/>
    <w:rsid w:val="009C3551"/>
    <w:rsid w:val="009C39BC"/>
    <w:rsid w:val="009C41E1"/>
    <w:rsid w:val="009C4AC5"/>
    <w:rsid w:val="009C58AD"/>
    <w:rsid w:val="009C5BE0"/>
    <w:rsid w:val="009C61B0"/>
    <w:rsid w:val="009C61B2"/>
    <w:rsid w:val="009C635C"/>
    <w:rsid w:val="009C6CF2"/>
    <w:rsid w:val="009C6FA1"/>
    <w:rsid w:val="009C7895"/>
    <w:rsid w:val="009D12C7"/>
    <w:rsid w:val="009D1CBE"/>
    <w:rsid w:val="009D1FD3"/>
    <w:rsid w:val="009D2A67"/>
    <w:rsid w:val="009D372A"/>
    <w:rsid w:val="009D3AFE"/>
    <w:rsid w:val="009D3E5D"/>
    <w:rsid w:val="009D58B8"/>
    <w:rsid w:val="009D5BF9"/>
    <w:rsid w:val="009D6F9A"/>
    <w:rsid w:val="009D7C1E"/>
    <w:rsid w:val="009E066D"/>
    <w:rsid w:val="009E1314"/>
    <w:rsid w:val="009E17EC"/>
    <w:rsid w:val="009E400B"/>
    <w:rsid w:val="009E4CE5"/>
    <w:rsid w:val="009E52D2"/>
    <w:rsid w:val="009E6069"/>
    <w:rsid w:val="009E68F4"/>
    <w:rsid w:val="009E6DBB"/>
    <w:rsid w:val="009E767A"/>
    <w:rsid w:val="009F0C95"/>
    <w:rsid w:val="009F1DFC"/>
    <w:rsid w:val="009F25CC"/>
    <w:rsid w:val="009F2906"/>
    <w:rsid w:val="009F3170"/>
    <w:rsid w:val="009F3F1D"/>
    <w:rsid w:val="009F3F31"/>
    <w:rsid w:val="009F3F7B"/>
    <w:rsid w:val="009F3FBD"/>
    <w:rsid w:val="009F52B1"/>
    <w:rsid w:val="009F56C7"/>
    <w:rsid w:val="009F57B8"/>
    <w:rsid w:val="009F6494"/>
    <w:rsid w:val="009F6710"/>
    <w:rsid w:val="009F6824"/>
    <w:rsid w:val="009F6860"/>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08E8"/>
    <w:rsid w:val="00A1133F"/>
    <w:rsid w:val="00A12710"/>
    <w:rsid w:val="00A172AE"/>
    <w:rsid w:val="00A17710"/>
    <w:rsid w:val="00A20003"/>
    <w:rsid w:val="00A21808"/>
    <w:rsid w:val="00A218C3"/>
    <w:rsid w:val="00A230A7"/>
    <w:rsid w:val="00A232D4"/>
    <w:rsid w:val="00A233A1"/>
    <w:rsid w:val="00A2406B"/>
    <w:rsid w:val="00A24256"/>
    <w:rsid w:val="00A24428"/>
    <w:rsid w:val="00A249DF"/>
    <w:rsid w:val="00A24BEF"/>
    <w:rsid w:val="00A25DF4"/>
    <w:rsid w:val="00A261DA"/>
    <w:rsid w:val="00A26449"/>
    <w:rsid w:val="00A27129"/>
    <w:rsid w:val="00A278BA"/>
    <w:rsid w:val="00A30169"/>
    <w:rsid w:val="00A3100B"/>
    <w:rsid w:val="00A31CD5"/>
    <w:rsid w:val="00A33B72"/>
    <w:rsid w:val="00A33C69"/>
    <w:rsid w:val="00A3534E"/>
    <w:rsid w:val="00A353C8"/>
    <w:rsid w:val="00A35E05"/>
    <w:rsid w:val="00A36CC1"/>
    <w:rsid w:val="00A37845"/>
    <w:rsid w:val="00A37AB2"/>
    <w:rsid w:val="00A37AB4"/>
    <w:rsid w:val="00A37BBC"/>
    <w:rsid w:val="00A37FDB"/>
    <w:rsid w:val="00A404F6"/>
    <w:rsid w:val="00A405C1"/>
    <w:rsid w:val="00A420DD"/>
    <w:rsid w:val="00A42A47"/>
    <w:rsid w:val="00A42A88"/>
    <w:rsid w:val="00A42DD1"/>
    <w:rsid w:val="00A42E1E"/>
    <w:rsid w:val="00A43AB6"/>
    <w:rsid w:val="00A43C09"/>
    <w:rsid w:val="00A43EC4"/>
    <w:rsid w:val="00A451DD"/>
    <w:rsid w:val="00A458CF"/>
    <w:rsid w:val="00A465D5"/>
    <w:rsid w:val="00A46DB6"/>
    <w:rsid w:val="00A54806"/>
    <w:rsid w:val="00A5549A"/>
    <w:rsid w:val="00A55E52"/>
    <w:rsid w:val="00A5650C"/>
    <w:rsid w:val="00A56C4A"/>
    <w:rsid w:val="00A572C3"/>
    <w:rsid w:val="00A573D7"/>
    <w:rsid w:val="00A579EA"/>
    <w:rsid w:val="00A57B31"/>
    <w:rsid w:val="00A57F63"/>
    <w:rsid w:val="00A60959"/>
    <w:rsid w:val="00A60EB8"/>
    <w:rsid w:val="00A61AE0"/>
    <w:rsid w:val="00A61B1F"/>
    <w:rsid w:val="00A62D30"/>
    <w:rsid w:val="00A631A7"/>
    <w:rsid w:val="00A646B3"/>
    <w:rsid w:val="00A65570"/>
    <w:rsid w:val="00A65893"/>
    <w:rsid w:val="00A65AC9"/>
    <w:rsid w:val="00A66744"/>
    <w:rsid w:val="00A66826"/>
    <w:rsid w:val="00A67363"/>
    <w:rsid w:val="00A7035B"/>
    <w:rsid w:val="00A70837"/>
    <w:rsid w:val="00A70FD7"/>
    <w:rsid w:val="00A71875"/>
    <w:rsid w:val="00A718D6"/>
    <w:rsid w:val="00A72589"/>
    <w:rsid w:val="00A7674F"/>
    <w:rsid w:val="00A80C23"/>
    <w:rsid w:val="00A81362"/>
    <w:rsid w:val="00A81C0E"/>
    <w:rsid w:val="00A81EFD"/>
    <w:rsid w:val="00A82B24"/>
    <w:rsid w:val="00A82D8A"/>
    <w:rsid w:val="00A83100"/>
    <w:rsid w:val="00A8328F"/>
    <w:rsid w:val="00A84D09"/>
    <w:rsid w:val="00A85325"/>
    <w:rsid w:val="00A856A6"/>
    <w:rsid w:val="00A85FE7"/>
    <w:rsid w:val="00A86C1D"/>
    <w:rsid w:val="00A90084"/>
    <w:rsid w:val="00A9063E"/>
    <w:rsid w:val="00A91A5C"/>
    <w:rsid w:val="00A91EFF"/>
    <w:rsid w:val="00A9210E"/>
    <w:rsid w:val="00A933C3"/>
    <w:rsid w:val="00A942B3"/>
    <w:rsid w:val="00A9503C"/>
    <w:rsid w:val="00A954D7"/>
    <w:rsid w:val="00A977D5"/>
    <w:rsid w:val="00A97DE8"/>
    <w:rsid w:val="00AA061A"/>
    <w:rsid w:val="00AA0915"/>
    <w:rsid w:val="00AA1833"/>
    <w:rsid w:val="00AA1A35"/>
    <w:rsid w:val="00AA3038"/>
    <w:rsid w:val="00AA41CE"/>
    <w:rsid w:val="00AA4707"/>
    <w:rsid w:val="00AA47C2"/>
    <w:rsid w:val="00AA53E8"/>
    <w:rsid w:val="00AA55E7"/>
    <w:rsid w:val="00AA5C9B"/>
    <w:rsid w:val="00AA72DD"/>
    <w:rsid w:val="00AA7872"/>
    <w:rsid w:val="00AA793B"/>
    <w:rsid w:val="00AA7C96"/>
    <w:rsid w:val="00AB03DF"/>
    <w:rsid w:val="00AB0C96"/>
    <w:rsid w:val="00AB0D44"/>
    <w:rsid w:val="00AB0F46"/>
    <w:rsid w:val="00AB1FC8"/>
    <w:rsid w:val="00AB1FFF"/>
    <w:rsid w:val="00AB243F"/>
    <w:rsid w:val="00AB2709"/>
    <w:rsid w:val="00AB2EAD"/>
    <w:rsid w:val="00AB3B22"/>
    <w:rsid w:val="00AB55E2"/>
    <w:rsid w:val="00AB59EC"/>
    <w:rsid w:val="00AB6529"/>
    <w:rsid w:val="00AB6A60"/>
    <w:rsid w:val="00AB792C"/>
    <w:rsid w:val="00AB7E5C"/>
    <w:rsid w:val="00AC0435"/>
    <w:rsid w:val="00AC0849"/>
    <w:rsid w:val="00AC0D27"/>
    <w:rsid w:val="00AC1588"/>
    <w:rsid w:val="00AC2118"/>
    <w:rsid w:val="00AC21C1"/>
    <w:rsid w:val="00AC29CC"/>
    <w:rsid w:val="00AC3EC8"/>
    <w:rsid w:val="00AC58C9"/>
    <w:rsid w:val="00AC5C80"/>
    <w:rsid w:val="00AC64A2"/>
    <w:rsid w:val="00AC6879"/>
    <w:rsid w:val="00AC7035"/>
    <w:rsid w:val="00AC74F0"/>
    <w:rsid w:val="00AC7DCA"/>
    <w:rsid w:val="00AD07D8"/>
    <w:rsid w:val="00AD083E"/>
    <w:rsid w:val="00AD0D25"/>
    <w:rsid w:val="00AD2124"/>
    <w:rsid w:val="00AD3A6D"/>
    <w:rsid w:val="00AD3A8A"/>
    <w:rsid w:val="00AD40FF"/>
    <w:rsid w:val="00AD50F4"/>
    <w:rsid w:val="00AE1849"/>
    <w:rsid w:val="00AE23D2"/>
    <w:rsid w:val="00AE240D"/>
    <w:rsid w:val="00AE2A4E"/>
    <w:rsid w:val="00AE2D3A"/>
    <w:rsid w:val="00AE3773"/>
    <w:rsid w:val="00AE39D6"/>
    <w:rsid w:val="00AE3DE7"/>
    <w:rsid w:val="00AE48FC"/>
    <w:rsid w:val="00AE52FC"/>
    <w:rsid w:val="00AE5D2F"/>
    <w:rsid w:val="00AF0139"/>
    <w:rsid w:val="00AF05FD"/>
    <w:rsid w:val="00AF1998"/>
    <w:rsid w:val="00AF341A"/>
    <w:rsid w:val="00AF3D6C"/>
    <w:rsid w:val="00AF486F"/>
    <w:rsid w:val="00AF4AD3"/>
    <w:rsid w:val="00AF50D6"/>
    <w:rsid w:val="00AF6351"/>
    <w:rsid w:val="00AF655D"/>
    <w:rsid w:val="00AF7B95"/>
    <w:rsid w:val="00B001DA"/>
    <w:rsid w:val="00B02989"/>
    <w:rsid w:val="00B02BBD"/>
    <w:rsid w:val="00B02E43"/>
    <w:rsid w:val="00B0311F"/>
    <w:rsid w:val="00B04E89"/>
    <w:rsid w:val="00B04F93"/>
    <w:rsid w:val="00B052C7"/>
    <w:rsid w:val="00B059A7"/>
    <w:rsid w:val="00B05DC4"/>
    <w:rsid w:val="00B05E6F"/>
    <w:rsid w:val="00B0692E"/>
    <w:rsid w:val="00B07531"/>
    <w:rsid w:val="00B0773B"/>
    <w:rsid w:val="00B117BC"/>
    <w:rsid w:val="00B11A70"/>
    <w:rsid w:val="00B11B04"/>
    <w:rsid w:val="00B135EC"/>
    <w:rsid w:val="00B14242"/>
    <w:rsid w:val="00B14769"/>
    <w:rsid w:val="00B157B7"/>
    <w:rsid w:val="00B1599A"/>
    <w:rsid w:val="00B15E27"/>
    <w:rsid w:val="00B16F09"/>
    <w:rsid w:val="00B17062"/>
    <w:rsid w:val="00B173A9"/>
    <w:rsid w:val="00B20601"/>
    <w:rsid w:val="00B21400"/>
    <w:rsid w:val="00B2215A"/>
    <w:rsid w:val="00B22437"/>
    <w:rsid w:val="00B226B4"/>
    <w:rsid w:val="00B238AF"/>
    <w:rsid w:val="00B24490"/>
    <w:rsid w:val="00B24908"/>
    <w:rsid w:val="00B249D2"/>
    <w:rsid w:val="00B25EE8"/>
    <w:rsid w:val="00B2720F"/>
    <w:rsid w:val="00B27B55"/>
    <w:rsid w:val="00B30993"/>
    <w:rsid w:val="00B30E1D"/>
    <w:rsid w:val="00B31D74"/>
    <w:rsid w:val="00B321A8"/>
    <w:rsid w:val="00B329A0"/>
    <w:rsid w:val="00B358A7"/>
    <w:rsid w:val="00B36B4D"/>
    <w:rsid w:val="00B37658"/>
    <w:rsid w:val="00B376FA"/>
    <w:rsid w:val="00B37E3F"/>
    <w:rsid w:val="00B40200"/>
    <w:rsid w:val="00B414A8"/>
    <w:rsid w:val="00B42463"/>
    <w:rsid w:val="00B43117"/>
    <w:rsid w:val="00B43513"/>
    <w:rsid w:val="00B43728"/>
    <w:rsid w:val="00B43786"/>
    <w:rsid w:val="00B44631"/>
    <w:rsid w:val="00B44B67"/>
    <w:rsid w:val="00B44D65"/>
    <w:rsid w:val="00B453B7"/>
    <w:rsid w:val="00B458F7"/>
    <w:rsid w:val="00B462CE"/>
    <w:rsid w:val="00B46ABA"/>
    <w:rsid w:val="00B50141"/>
    <w:rsid w:val="00B5068B"/>
    <w:rsid w:val="00B50FA5"/>
    <w:rsid w:val="00B5116B"/>
    <w:rsid w:val="00B5193C"/>
    <w:rsid w:val="00B51ED0"/>
    <w:rsid w:val="00B521B0"/>
    <w:rsid w:val="00B527CD"/>
    <w:rsid w:val="00B533A6"/>
    <w:rsid w:val="00B5635D"/>
    <w:rsid w:val="00B56553"/>
    <w:rsid w:val="00B56745"/>
    <w:rsid w:val="00B56D68"/>
    <w:rsid w:val="00B573D6"/>
    <w:rsid w:val="00B5768A"/>
    <w:rsid w:val="00B577F4"/>
    <w:rsid w:val="00B578BD"/>
    <w:rsid w:val="00B60203"/>
    <w:rsid w:val="00B60389"/>
    <w:rsid w:val="00B607BF"/>
    <w:rsid w:val="00B6089E"/>
    <w:rsid w:val="00B608F0"/>
    <w:rsid w:val="00B60F87"/>
    <w:rsid w:val="00B61151"/>
    <w:rsid w:val="00B6136B"/>
    <w:rsid w:val="00B61D21"/>
    <w:rsid w:val="00B61DC6"/>
    <w:rsid w:val="00B623F0"/>
    <w:rsid w:val="00B62897"/>
    <w:rsid w:val="00B62D6D"/>
    <w:rsid w:val="00B62E1A"/>
    <w:rsid w:val="00B62E2F"/>
    <w:rsid w:val="00B6388E"/>
    <w:rsid w:val="00B65101"/>
    <w:rsid w:val="00B6572F"/>
    <w:rsid w:val="00B65DA3"/>
    <w:rsid w:val="00B661CA"/>
    <w:rsid w:val="00B66557"/>
    <w:rsid w:val="00B6695A"/>
    <w:rsid w:val="00B669F0"/>
    <w:rsid w:val="00B66CF9"/>
    <w:rsid w:val="00B67246"/>
    <w:rsid w:val="00B70D24"/>
    <w:rsid w:val="00B7134C"/>
    <w:rsid w:val="00B73E09"/>
    <w:rsid w:val="00B7459F"/>
    <w:rsid w:val="00B75369"/>
    <w:rsid w:val="00B755A9"/>
    <w:rsid w:val="00B76A05"/>
    <w:rsid w:val="00B76D45"/>
    <w:rsid w:val="00B77EE5"/>
    <w:rsid w:val="00B8103A"/>
    <w:rsid w:val="00B82274"/>
    <w:rsid w:val="00B82AB6"/>
    <w:rsid w:val="00B84634"/>
    <w:rsid w:val="00B8626D"/>
    <w:rsid w:val="00B8647A"/>
    <w:rsid w:val="00B865C2"/>
    <w:rsid w:val="00B87C2B"/>
    <w:rsid w:val="00B907F7"/>
    <w:rsid w:val="00B90A26"/>
    <w:rsid w:val="00B90F8E"/>
    <w:rsid w:val="00B91FA4"/>
    <w:rsid w:val="00B921BD"/>
    <w:rsid w:val="00B92AB4"/>
    <w:rsid w:val="00B92E58"/>
    <w:rsid w:val="00B93470"/>
    <w:rsid w:val="00B9532D"/>
    <w:rsid w:val="00B95871"/>
    <w:rsid w:val="00B9607A"/>
    <w:rsid w:val="00B961C5"/>
    <w:rsid w:val="00B966F7"/>
    <w:rsid w:val="00B97E4B"/>
    <w:rsid w:val="00BA0A51"/>
    <w:rsid w:val="00BA0E7C"/>
    <w:rsid w:val="00BA1266"/>
    <w:rsid w:val="00BA1B09"/>
    <w:rsid w:val="00BA2B5A"/>
    <w:rsid w:val="00BA2CAB"/>
    <w:rsid w:val="00BA3E70"/>
    <w:rsid w:val="00BA4F30"/>
    <w:rsid w:val="00BA5C45"/>
    <w:rsid w:val="00BA606A"/>
    <w:rsid w:val="00BA6E0C"/>
    <w:rsid w:val="00BB028C"/>
    <w:rsid w:val="00BB217C"/>
    <w:rsid w:val="00BB246F"/>
    <w:rsid w:val="00BB2729"/>
    <w:rsid w:val="00BB31BC"/>
    <w:rsid w:val="00BB473D"/>
    <w:rsid w:val="00BB4F92"/>
    <w:rsid w:val="00BB67B7"/>
    <w:rsid w:val="00BC0A1B"/>
    <w:rsid w:val="00BC15BF"/>
    <w:rsid w:val="00BC290B"/>
    <w:rsid w:val="00BC30A6"/>
    <w:rsid w:val="00BC3872"/>
    <w:rsid w:val="00BC4553"/>
    <w:rsid w:val="00BC4FFD"/>
    <w:rsid w:val="00BC533A"/>
    <w:rsid w:val="00BC593F"/>
    <w:rsid w:val="00BC59B1"/>
    <w:rsid w:val="00BC6309"/>
    <w:rsid w:val="00BC65C9"/>
    <w:rsid w:val="00BC6F0D"/>
    <w:rsid w:val="00BD0AD6"/>
    <w:rsid w:val="00BD15F3"/>
    <w:rsid w:val="00BD1A81"/>
    <w:rsid w:val="00BD4556"/>
    <w:rsid w:val="00BD4D25"/>
    <w:rsid w:val="00BD588F"/>
    <w:rsid w:val="00BD59E3"/>
    <w:rsid w:val="00BD718F"/>
    <w:rsid w:val="00BD78A9"/>
    <w:rsid w:val="00BD7C39"/>
    <w:rsid w:val="00BE136D"/>
    <w:rsid w:val="00BE1D13"/>
    <w:rsid w:val="00BE2D0C"/>
    <w:rsid w:val="00BE2E79"/>
    <w:rsid w:val="00BE32FB"/>
    <w:rsid w:val="00BE4B89"/>
    <w:rsid w:val="00BE51BB"/>
    <w:rsid w:val="00BE5441"/>
    <w:rsid w:val="00BE6F10"/>
    <w:rsid w:val="00BE74A4"/>
    <w:rsid w:val="00BF1AD4"/>
    <w:rsid w:val="00BF1F98"/>
    <w:rsid w:val="00BF2858"/>
    <w:rsid w:val="00BF3A35"/>
    <w:rsid w:val="00BF5E2D"/>
    <w:rsid w:val="00BF6452"/>
    <w:rsid w:val="00BF6985"/>
    <w:rsid w:val="00C0070F"/>
    <w:rsid w:val="00C00C48"/>
    <w:rsid w:val="00C01769"/>
    <w:rsid w:val="00C01F3D"/>
    <w:rsid w:val="00C02660"/>
    <w:rsid w:val="00C02912"/>
    <w:rsid w:val="00C02956"/>
    <w:rsid w:val="00C03107"/>
    <w:rsid w:val="00C03419"/>
    <w:rsid w:val="00C038C1"/>
    <w:rsid w:val="00C0391D"/>
    <w:rsid w:val="00C03DCE"/>
    <w:rsid w:val="00C04037"/>
    <w:rsid w:val="00C04192"/>
    <w:rsid w:val="00C04568"/>
    <w:rsid w:val="00C049B5"/>
    <w:rsid w:val="00C06173"/>
    <w:rsid w:val="00C0662F"/>
    <w:rsid w:val="00C06782"/>
    <w:rsid w:val="00C07793"/>
    <w:rsid w:val="00C11196"/>
    <w:rsid w:val="00C119E4"/>
    <w:rsid w:val="00C11F53"/>
    <w:rsid w:val="00C11F57"/>
    <w:rsid w:val="00C1268D"/>
    <w:rsid w:val="00C12954"/>
    <w:rsid w:val="00C14941"/>
    <w:rsid w:val="00C15C1C"/>
    <w:rsid w:val="00C15C6D"/>
    <w:rsid w:val="00C15D65"/>
    <w:rsid w:val="00C17861"/>
    <w:rsid w:val="00C17AD7"/>
    <w:rsid w:val="00C21082"/>
    <w:rsid w:val="00C2135E"/>
    <w:rsid w:val="00C2192A"/>
    <w:rsid w:val="00C2233F"/>
    <w:rsid w:val="00C22C19"/>
    <w:rsid w:val="00C22D60"/>
    <w:rsid w:val="00C2326C"/>
    <w:rsid w:val="00C24232"/>
    <w:rsid w:val="00C252F3"/>
    <w:rsid w:val="00C25396"/>
    <w:rsid w:val="00C254C3"/>
    <w:rsid w:val="00C26CD4"/>
    <w:rsid w:val="00C27108"/>
    <w:rsid w:val="00C3034D"/>
    <w:rsid w:val="00C32C2F"/>
    <w:rsid w:val="00C33023"/>
    <w:rsid w:val="00C34A2B"/>
    <w:rsid w:val="00C35198"/>
    <w:rsid w:val="00C35705"/>
    <w:rsid w:val="00C35BCC"/>
    <w:rsid w:val="00C3651C"/>
    <w:rsid w:val="00C400E7"/>
    <w:rsid w:val="00C41417"/>
    <w:rsid w:val="00C41640"/>
    <w:rsid w:val="00C41E65"/>
    <w:rsid w:val="00C42183"/>
    <w:rsid w:val="00C426E6"/>
    <w:rsid w:val="00C430E9"/>
    <w:rsid w:val="00C451BF"/>
    <w:rsid w:val="00C45289"/>
    <w:rsid w:val="00C457E1"/>
    <w:rsid w:val="00C45AE1"/>
    <w:rsid w:val="00C46765"/>
    <w:rsid w:val="00C46AAC"/>
    <w:rsid w:val="00C46ECC"/>
    <w:rsid w:val="00C478AF"/>
    <w:rsid w:val="00C47D6D"/>
    <w:rsid w:val="00C50242"/>
    <w:rsid w:val="00C50FBF"/>
    <w:rsid w:val="00C51C97"/>
    <w:rsid w:val="00C52CF3"/>
    <w:rsid w:val="00C52FEE"/>
    <w:rsid w:val="00C53D2E"/>
    <w:rsid w:val="00C54087"/>
    <w:rsid w:val="00C54F3A"/>
    <w:rsid w:val="00C55036"/>
    <w:rsid w:val="00C5703B"/>
    <w:rsid w:val="00C608A6"/>
    <w:rsid w:val="00C60DAA"/>
    <w:rsid w:val="00C617EB"/>
    <w:rsid w:val="00C61B8E"/>
    <w:rsid w:val="00C61CF0"/>
    <w:rsid w:val="00C61DEB"/>
    <w:rsid w:val="00C65152"/>
    <w:rsid w:val="00C6589E"/>
    <w:rsid w:val="00C6593E"/>
    <w:rsid w:val="00C661EB"/>
    <w:rsid w:val="00C6680C"/>
    <w:rsid w:val="00C670CB"/>
    <w:rsid w:val="00C70634"/>
    <w:rsid w:val="00C71498"/>
    <w:rsid w:val="00C7151A"/>
    <w:rsid w:val="00C7242A"/>
    <w:rsid w:val="00C72499"/>
    <w:rsid w:val="00C73DBF"/>
    <w:rsid w:val="00C74C37"/>
    <w:rsid w:val="00C74F21"/>
    <w:rsid w:val="00C77377"/>
    <w:rsid w:val="00C7743D"/>
    <w:rsid w:val="00C80305"/>
    <w:rsid w:val="00C810E6"/>
    <w:rsid w:val="00C81C96"/>
    <w:rsid w:val="00C83FF1"/>
    <w:rsid w:val="00C8542A"/>
    <w:rsid w:val="00C873F4"/>
    <w:rsid w:val="00C87B5D"/>
    <w:rsid w:val="00C906B1"/>
    <w:rsid w:val="00C908C8"/>
    <w:rsid w:val="00C9135E"/>
    <w:rsid w:val="00C926DE"/>
    <w:rsid w:val="00C9284E"/>
    <w:rsid w:val="00C9399D"/>
    <w:rsid w:val="00C94C17"/>
    <w:rsid w:val="00C94C2C"/>
    <w:rsid w:val="00C955BB"/>
    <w:rsid w:val="00C95ACF"/>
    <w:rsid w:val="00C96DA3"/>
    <w:rsid w:val="00C976FE"/>
    <w:rsid w:val="00CA1262"/>
    <w:rsid w:val="00CA2427"/>
    <w:rsid w:val="00CA2E6A"/>
    <w:rsid w:val="00CA2F8A"/>
    <w:rsid w:val="00CA3422"/>
    <w:rsid w:val="00CA36E4"/>
    <w:rsid w:val="00CA3A8A"/>
    <w:rsid w:val="00CA3B61"/>
    <w:rsid w:val="00CA4170"/>
    <w:rsid w:val="00CA4D7C"/>
    <w:rsid w:val="00CA59A1"/>
    <w:rsid w:val="00CA5E33"/>
    <w:rsid w:val="00CA5F8F"/>
    <w:rsid w:val="00CA6181"/>
    <w:rsid w:val="00CA7014"/>
    <w:rsid w:val="00CB03BD"/>
    <w:rsid w:val="00CB08F1"/>
    <w:rsid w:val="00CB14D7"/>
    <w:rsid w:val="00CB1C7D"/>
    <w:rsid w:val="00CB2094"/>
    <w:rsid w:val="00CB2B74"/>
    <w:rsid w:val="00CB4B14"/>
    <w:rsid w:val="00CB4E9C"/>
    <w:rsid w:val="00CB5053"/>
    <w:rsid w:val="00CB5258"/>
    <w:rsid w:val="00CB69E6"/>
    <w:rsid w:val="00CB775A"/>
    <w:rsid w:val="00CB7A1F"/>
    <w:rsid w:val="00CC0A09"/>
    <w:rsid w:val="00CC0E8B"/>
    <w:rsid w:val="00CC2291"/>
    <w:rsid w:val="00CC2965"/>
    <w:rsid w:val="00CC3840"/>
    <w:rsid w:val="00CC4077"/>
    <w:rsid w:val="00CC4934"/>
    <w:rsid w:val="00CC4E81"/>
    <w:rsid w:val="00CC5428"/>
    <w:rsid w:val="00CC6007"/>
    <w:rsid w:val="00CC65E9"/>
    <w:rsid w:val="00CD09F1"/>
    <w:rsid w:val="00CD3BF4"/>
    <w:rsid w:val="00CD4490"/>
    <w:rsid w:val="00CD536A"/>
    <w:rsid w:val="00CD5781"/>
    <w:rsid w:val="00CD5F0C"/>
    <w:rsid w:val="00CD6379"/>
    <w:rsid w:val="00CD67A9"/>
    <w:rsid w:val="00CE03DC"/>
    <w:rsid w:val="00CE05BB"/>
    <w:rsid w:val="00CE08A8"/>
    <w:rsid w:val="00CE0D64"/>
    <w:rsid w:val="00CE458E"/>
    <w:rsid w:val="00CE477D"/>
    <w:rsid w:val="00CE4C4E"/>
    <w:rsid w:val="00CE5AAC"/>
    <w:rsid w:val="00CE5B4A"/>
    <w:rsid w:val="00CE610A"/>
    <w:rsid w:val="00CE6490"/>
    <w:rsid w:val="00CE6690"/>
    <w:rsid w:val="00CE7A30"/>
    <w:rsid w:val="00CF0BB9"/>
    <w:rsid w:val="00CF0D69"/>
    <w:rsid w:val="00CF1ED1"/>
    <w:rsid w:val="00CF1F28"/>
    <w:rsid w:val="00CF2AE5"/>
    <w:rsid w:val="00CF3F98"/>
    <w:rsid w:val="00CF5383"/>
    <w:rsid w:val="00CF566F"/>
    <w:rsid w:val="00CF57F8"/>
    <w:rsid w:val="00CF68D4"/>
    <w:rsid w:val="00CF6C7C"/>
    <w:rsid w:val="00CF7E59"/>
    <w:rsid w:val="00D0104D"/>
    <w:rsid w:val="00D0161C"/>
    <w:rsid w:val="00D0271F"/>
    <w:rsid w:val="00D040F6"/>
    <w:rsid w:val="00D0514D"/>
    <w:rsid w:val="00D064DD"/>
    <w:rsid w:val="00D07670"/>
    <w:rsid w:val="00D077FE"/>
    <w:rsid w:val="00D108BC"/>
    <w:rsid w:val="00D109B8"/>
    <w:rsid w:val="00D10A7D"/>
    <w:rsid w:val="00D10B48"/>
    <w:rsid w:val="00D11217"/>
    <w:rsid w:val="00D11417"/>
    <w:rsid w:val="00D122C2"/>
    <w:rsid w:val="00D123A1"/>
    <w:rsid w:val="00D12942"/>
    <w:rsid w:val="00D13D49"/>
    <w:rsid w:val="00D158BC"/>
    <w:rsid w:val="00D15AEA"/>
    <w:rsid w:val="00D16DEF"/>
    <w:rsid w:val="00D17505"/>
    <w:rsid w:val="00D1784A"/>
    <w:rsid w:val="00D17F8B"/>
    <w:rsid w:val="00D208F1"/>
    <w:rsid w:val="00D20C51"/>
    <w:rsid w:val="00D20FA6"/>
    <w:rsid w:val="00D217FE"/>
    <w:rsid w:val="00D21AD6"/>
    <w:rsid w:val="00D222EF"/>
    <w:rsid w:val="00D227C7"/>
    <w:rsid w:val="00D22E18"/>
    <w:rsid w:val="00D22EEB"/>
    <w:rsid w:val="00D23107"/>
    <w:rsid w:val="00D231B2"/>
    <w:rsid w:val="00D23312"/>
    <w:rsid w:val="00D238FF"/>
    <w:rsid w:val="00D24A5A"/>
    <w:rsid w:val="00D24FA6"/>
    <w:rsid w:val="00D25904"/>
    <w:rsid w:val="00D26519"/>
    <w:rsid w:val="00D27246"/>
    <w:rsid w:val="00D275D2"/>
    <w:rsid w:val="00D2764E"/>
    <w:rsid w:val="00D27E27"/>
    <w:rsid w:val="00D307C4"/>
    <w:rsid w:val="00D32060"/>
    <w:rsid w:val="00D32AB7"/>
    <w:rsid w:val="00D33C97"/>
    <w:rsid w:val="00D345FB"/>
    <w:rsid w:val="00D34BAA"/>
    <w:rsid w:val="00D35781"/>
    <w:rsid w:val="00D3757D"/>
    <w:rsid w:val="00D408DB"/>
    <w:rsid w:val="00D40BD4"/>
    <w:rsid w:val="00D411DB"/>
    <w:rsid w:val="00D41839"/>
    <w:rsid w:val="00D421F4"/>
    <w:rsid w:val="00D42760"/>
    <w:rsid w:val="00D427A6"/>
    <w:rsid w:val="00D44BC4"/>
    <w:rsid w:val="00D462E6"/>
    <w:rsid w:val="00D46430"/>
    <w:rsid w:val="00D4720E"/>
    <w:rsid w:val="00D4758F"/>
    <w:rsid w:val="00D508B1"/>
    <w:rsid w:val="00D50C7D"/>
    <w:rsid w:val="00D51749"/>
    <w:rsid w:val="00D52460"/>
    <w:rsid w:val="00D52DE8"/>
    <w:rsid w:val="00D5300A"/>
    <w:rsid w:val="00D535B6"/>
    <w:rsid w:val="00D54043"/>
    <w:rsid w:val="00D5409A"/>
    <w:rsid w:val="00D54250"/>
    <w:rsid w:val="00D545A7"/>
    <w:rsid w:val="00D548F5"/>
    <w:rsid w:val="00D55F49"/>
    <w:rsid w:val="00D57994"/>
    <w:rsid w:val="00D6009D"/>
    <w:rsid w:val="00D600D4"/>
    <w:rsid w:val="00D602FA"/>
    <w:rsid w:val="00D605EE"/>
    <w:rsid w:val="00D60DC8"/>
    <w:rsid w:val="00D61F7E"/>
    <w:rsid w:val="00D62908"/>
    <w:rsid w:val="00D633B3"/>
    <w:rsid w:val="00D64308"/>
    <w:rsid w:val="00D64BE0"/>
    <w:rsid w:val="00D650E9"/>
    <w:rsid w:val="00D658E1"/>
    <w:rsid w:val="00D67C1E"/>
    <w:rsid w:val="00D70794"/>
    <w:rsid w:val="00D70E93"/>
    <w:rsid w:val="00D71AE6"/>
    <w:rsid w:val="00D73D07"/>
    <w:rsid w:val="00D74BDA"/>
    <w:rsid w:val="00D7510C"/>
    <w:rsid w:val="00D75A6A"/>
    <w:rsid w:val="00D76390"/>
    <w:rsid w:val="00D7671C"/>
    <w:rsid w:val="00D778CB"/>
    <w:rsid w:val="00D77FE8"/>
    <w:rsid w:val="00D8161C"/>
    <w:rsid w:val="00D81A71"/>
    <w:rsid w:val="00D81AB9"/>
    <w:rsid w:val="00D81B37"/>
    <w:rsid w:val="00D81D03"/>
    <w:rsid w:val="00D82945"/>
    <w:rsid w:val="00D82B59"/>
    <w:rsid w:val="00D830B3"/>
    <w:rsid w:val="00D83A7C"/>
    <w:rsid w:val="00D849AE"/>
    <w:rsid w:val="00D84FCA"/>
    <w:rsid w:val="00D85864"/>
    <w:rsid w:val="00D861DE"/>
    <w:rsid w:val="00D86C10"/>
    <w:rsid w:val="00D87AF6"/>
    <w:rsid w:val="00D90257"/>
    <w:rsid w:val="00D92981"/>
    <w:rsid w:val="00D94092"/>
    <w:rsid w:val="00D94371"/>
    <w:rsid w:val="00D94D8B"/>
    <w:rsid w:val="00D9562F"/>
    <w:rsid w:val="00D95FC4"/>
    <w:rsid w:val="00D964BB"/>
    <w:rsid w:val="00D97B00"/>
    <w:rsid w:val="00D97C15"/>
    <w:rsid w:val="00DA198C"/>
    <w:rsid w:val="00DA1ABF"/>
    <w:rsid w:val="00DA1D19"/>
    <w:rsid w:val="00DA21BB"/>
    <w:rsid w:val="00DA23DD"/>
    <w:rsid w:val="00DA2A64"/>
    <w:rsid w:val="00DA2DAC"/>
    <w:rsid w:val="00DA317A"/>
    <w:rsid w:val="00DA3C41"/>
    <w:rsid w:val="00DA3CB0"/>
    <w:rsid w:val="00DA571B"/>
    <w:rsid w:val="00DA5B8E"/>
    <w:rsid w:val="00DB0459"/>
    <w:rsid w:val="00DB0726"/>
    <w:rsid w:val="00DB0D4F"/>
    <w:rsid w:val="00DB0D9A"/>
    <w:rsid w:val="00DB1757"/>
    <w:rsid w:val="00DB2D20"/>
    <w:rsid w:val="00DB3450"/>
    <w:rsid w:val="00DB5727"/>
    <w:rsid w:val="00DB5B4C"/>
    <w:rsid w:val="00DB5DDC"/>
    <w:rsid w:val="00DB667B"/>
    <w:rsid w:val="00DB6746"/>
    <w:rsid w:val="00DB6D7B"/>
    <w:rsid w:val="00DB6DC3"/>
    <w:rsid w:val="00DB7005"/>
    <w:rsid w:val="00DC08CD"/>
    <w:rsid w:val="00DC091F"/>
    <w:rsid w:val="00DC1772"/>
    <w:rsid w:val="00DC23F3"/>
    <w:rsid w:val="00DC2BFA"/>
    <w:rsid w:val="00DC2D4C"/>
    <w:rsid w:val="00DC3ACE"/>
    <w:rsid w:val="00DC3E4C"/>
    <w:rsid w:val="00DC47F6"/>
    <w:rsid w:val="00DC5A77"/>
    <w:rsid w:val="00DC609A"/>
    <w:rsid w:val="00DC6335"/>
    <w:rsid w:val="00DC6A81"/>
    <w:rsid w:val="00DC6B5E"/>
    <w:rsid w:val="00DC7B9D"/>
    <w:rsid w:val="00DC7CA5"/>
    <w:rsid w:val="00DD039C"/>
    <w:rsid w:val="00DD0CFA"/>
    <w:rsid w:val="00DD1170"/>
    <w:rsid w:val="00DD2F57"/>
    <w:rsid w:val="00DD35A2"/>
    <w:rsid w:val="00DD3BCD"/>
    <w:rsid w:val="00DD5839"/>
    <w:rsid w:val="00DD5A7F"/>
    <w:rsid w:val="00DD5B35"/>
    <w:rsid w:val="00DD5EC1"/>
    <w:rsid w:val="00DD5FE6"/>
    <w:rsid w:val="00DD7208"/>
    <w:rsid w:val="00DD7D19"/>
    <w:rsid w:val="00DD7E5C"/>
    <w:rsid w:val="00DE23E4"/>
    <w:rsid w:val="00DE25A3"/>
    <w:rsid w:val="00DE4B8A"/>
    <w:rsid w:val="00DE65B3"/>
    <w:rsid w:val="00DE699F"/>
    <w:rsid w:val="00DE73AE"/>
    <w:rsid w:val="00DF055F"/>
    <w:rsid w:val="00DF05D8"/>
    <w:rsid w:val="00DF0C28"/>
    <w:rsid w:val="00DF173C"/>
    <w:rsid w:val="00DF250B"/>
    <w:rsid w:val="00DF253C"/>
    <w:rsid w:val="00DF2791"/>
    <w:rsid w:val="00DF2BC0"/>
    <w:rsid w:val="00DF2E3E"/>
    <w:rsid w:val="00DF502B"/>
    <w:rsid w:val="00DF6998"/>
    <w:rsid w:val="00E004E3"/>
    <w:rsid w:val="00E00541"/>
    <w:rsid w:val="00E00CBC"/>
    <w:rsid w:val="00E01C83"/>
    <w:rsid w:val="00E023A5"/>
    <w:rsid w:val="00E02B2B"/>
    <w:rsid w:val="00E05204"/>
    <w:rsid w:val="00E055B1"/>
    <w:rsid w:val="00E07AA3"/>
    <w:rsid w:val="00E10557"/>
    <w:rsid w:val="00E11444"/>
    <w:rsid w:val="00E129B8"/>
    <w:rsid w:val="00E12C1D"/>
    <w:rsid w:val="00E12F9C"/>
    <w:rsid w:val="00E130A1"/>
    <w:rsid w:val="00E14210"/>
    <w:rsid w:val="00E154C3"/>
    <w:rsid w:val="00E1606F"/>
    <w:rsid w:val="00E160D0"/>
    <w:rsid w:val="00E162F5"/>
    <w:rsid w:val="00E17874"/>
    <w:rsid w:val="00E17A27"/>
    <w:rsid w:val="00E20FC9"/>
    <w:rsid w:val="00E22763"/>
    <w:rsid w:val="00E22A60"/>
    <w:rsid w:val="00E24A6D"/>
    <w:rsid w:val="00E2588E"/>
    <w:rsid w:val="00E2683A"/>
    <w:rsid w:val="00E26884"/>
    <w:rsid w:val="00E27345"/>
    <w:rsid w:val="00E27E1E"/>
    <w:rsid w:val="00E31B68"/>
    <w:rsid w:val="00E326CD"/>
    <w:rsid w:val="00E33366"/>
    <w:rsid w:val="00E3348A"/>
    <w:rsid w:val="00E334A6"/>
    <w:rsid w:val="00E339B5"/>
    <w:rsid w:val="00E3539D"/>
    <w:rsid w:val="00E35C7A"/>
    <w:rsid w:val="00E3635D"/>
    <w:rsid w:val="00E364E9"/>
    <w:rsid w:val="00E372F0"/>
    <w:rsid w:val="00E37FEB"/>
    <w:rsid w:val="00E40437"/>
    <w:rsid w:val="00E41387"/>
    <w:rsid w:val="00E41CD1"/>
    <w:rsid w:val="00E42022"/>
    <w:rsid w:val="00E422B8"/>
    <w:rsid w:val="00E431D2"/>
    <w:rsid w:val="00E46219"/>
    <w:rsid w:val="00E47F9A"/>
    <w:rsid w:val="00E50CA2"/>
    <w:rsid w:val="00E51294"/>
    <w:rsid w:val="00E51724"/>
    <w:rsid w:val="00E51775"/>
    <w:rsid w:val="00E520C8"/>
    <w:rsid w:val="00E52541"/>
    <w:rsid w:val="00E53365"/>
    <w:rsid w:val="00E53811"/>
    <w:rsid w:val="00E53A41"/>
    <w:rsid w:val="00E53EB6"/>
    <w:rsid w:val="00E54EB2"/>
    <w:rsid w:val="00E54FF2"/>
    <w:rsid w:val="00E5513E"/>
    <w:rsid w:val="00E556E5"/>
    <w:rsid w:val="00E55ADA"/>
    <w:rsid w:val="00E55B32"/>
    <w:rsid w:val="00E55C03"/>
    <w:rsid w:val="00E573B8"/>
    <w:rsid w:val="00E605E0"/>
    <w:rsid w:val="00E60D2D"/>
    <w:rsid w:val="00E60F14"/>
    <w:rsid w:val="00E621A3"/>
    <w:rsid w:val="00E62D08"/>
    <w:rsid w:val="00E63ABA"/>
    <w:rsid w:val="00E650EF"/>
    <w:rsid w:val="00E65657"/>
    <w:rsid w:val="00E659C3"/>
    <w:rsid w:val="00E664A0"/>
    <w:rsid w:val="00E67372"/>
    <w:rsid w:val="00E67E31"/>
    <w:rsid w:val="00E70EAD"/>
    <w:rsid w:val="00E728D6"/>
    <w:rsid w:val="00E739F6"/>
    <w:rsid w:val="00E7526B"/>
    <w:rsid w:val="00E75AC9"/>
    <w:rsid w:val="00E7608D"/>
    <w:rsid w:val="00E76239"/>
    <w:rsid w:val="00E76372"/>
    <w:rsid w:val="00E76A0F"/>
    <w:rsid w:val="00E76EAE"/>
    <w:rsid w:val="00E76FFE"/>
    <w:rsid w:val="00E77187"/>
    <w:rsid w:val="00E774A0"/>
    <w:rsid w:val="00E77B34"/>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2FC"/>
    <w:rsid w:val="00E947C9"/>
    <w:rsid w:val="00E956C1"/>
    <w:rsid w:val="00E95967"/>
    <w:rsid w:val="00E95E64"/>
    <w:rsid w:val="00E96312"/>
    <w:rsid w:val="00E968B9"/>
    <w:rsid w:val="00EA0610"/>
    <w:rsid w:val="00EA0A73"/>
    <w:rsid w:val="00EA1B26"/>
    <w:rsid w:val="00EA2B49"/>
    <w:rsid w:val="00EA3D4B"/>
    <w:rsid w:val="00EA43E5"/>
    <w:rsid w:val="00EA4565"/>
    <w:rsid w:val="00EA4C13"/>
    <w:rsid w:val="00EA4C22"/>
    <w:rsid w:val="00EA53B3"/>
    <w:rsid w:val="00EA61BA"/>
    <w:rsid w:val="00EA72E7"/>
    <w:rsid w:val="00EA7BEB"/>
    <w:rsid w:val="00EA7C81"/>
    <w:rsid w:val="00EB01AA"/>
    <w:rsid w:val="00EB0D5E"/>
    <w:rsid w:val="00EB1572"/>
    <w:rsid w:val="00EB27FF"/>
    <w:rsid w:val="00EB2C70"/>
    <w:rsid w:val="00EB2E3B"/>
    <w:rsid w:val="00EB31A4"/>
    <w:rsid w:val="00EB33D1"/>
    <w:rsid w:val="00EB3C14"/>
    <w:rsid w:val="00EB6054"/>
    <w:rsid w:val="00EB7EB2"/>
    <w:rsid w:val="00EB7FCF"/>
    <w:rsid w:val="00EC0B5D"/>
    <w:rsid w:val="00EC1461"/>
    <w:rsid w:val="00EC1BE3"/>
    <w:rsid w:val="00EC1DB5"/>
    <w:rsid w:val="00EC2543"/>
    <w:rsid w:val="00EC374F"/>
    <w:rsid w:val="00EC3C4F"/>
    <w:rsid w:val="00EC3C67"/>
    <w:rsid w:val="00EC4584"/>
    <w:rsid w:val="00EC52A8"/>
    <w:rsid w:val="00EC68F8"/>
    <w:rsid w:val="00EC7C59"/>
    <w:rsid w:val="00ED114A"/>
    <w:rsid w:val="00ED1209"/>
    <w:rsid w:val="00ED231A"/>
    <w:rsid w:val="00ED2F56"/>
    <w:rsid w:val="00ED37A9"/>
    <w:rsid w:val="00ED4311"/>
    <w:rsid w:val="00ED4975"/>
    <w:rsid w:val="00ED4985"/>
    <w:rsid w:val="00ED4A09"/>
    <w:rsid w:val="00ED4AD4"/>
    <w:rsid w:val="00ED60E0"/>
    <w:rsid w:val="00ED750A"/>
    <w:rsid w:val="00ED7D1C"/>
    <w:rsid w:val="00EE0B1B"/>
    <w:rsid w:val="00EE214A"/>
    <w:rsid w:val="00EE245A"/>
    <w:rsid w:val="00EE2A95"/>
    <w:rsid w:val="00EE2C9B"/>
    <w:rsid w:val="00EE2D56"/>
    <w:rsid w:val="00EE4D92"/>
    <w:rsid w:val="00EE5613"/>
    <w:rsid w:val="00EE5A54"/>
    <w:rsid w:val="00EE5AA7"/>
    <w:rsid w:val="00EE626F"/>
    <w:rsid w:val="00EE6331"/>
    <w:rsid w:val="00EE7149"/>
    <w:rsid w:val="00EF0354"/>
    <w:rsid w:val="00EF0501"/>
    <w:rsid w:val="00EF0574"/>
    <w:rsid w:val="00EF16A0"/>
    <w:rsid w:val="00EF262A"/>
    <w:rsid w:val="00EF4427"/>
    <w:rsid w:val="00EF46D4"/>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0D70"/>
    <w:rsid w:val="00F11DD7"/>
    <w:rsid w:val="00F120E1"/>
    <w:rsid w:val="00F131AE"/>
    <w:rsid w:val="00F1443B"/>
    <w:rsid w:val="00F148E0"/>
    <w:rsid w:val="00F14C04"/>
    <w:rsid w:val="00F150B8"/>
    <w:rsid w:val="00F15FFD"/>
    <w:rsid w:val="00F1611E"/>
    <w:rsid w:val="00F16A49"/>
    <w:rsid w:val="00F16F39"/>
    <w:rsid w:val="00F17098"/>
    <w:rsid w:val="00F17191"/>
    <w:rsid w:val="00F17E8F"/>
    <w:rsid w:val="00F17F1C"/>
    <w:rsid w:val="00F217B5"/>
    <w:rsid w:val="00F21AD7"/>
    <w:rsid w:val="00F21C6B"/>
    <w:rsid w:val="00F21D54"/>
    <w:rsid w:val="00F21E45"/>
    <w:rsid w:val="00F22D0D"/>
    <w:rsid w:val="00F22D67"/>
    <w:rsid w:val="00F23237"/>
    <w:rsid w:val="00F234F4"/>
    <w:rsid w:val="00F24CDC"/>
    <w:rsid w:val="00F25258"/>
    <w:rsid w:val="00F271DD"/>
    <w:rsid w:val="00F278DD"/>
    <w:rsid w:val="00F322C9"/>
    <w:rsid w:val="00F347D0"/>
    <w:rsid w:val="00F35E97"/>
    <w:rsid w:val="00F36D9F"/>
    <w:rsid w:val="00F373B8"/>
    <w:rsid w:val="00F40145"/>
    <w:rsid w:val="00F40637"/>
    <w:rsid w:val="00F40CCE"/>
    <w:rsid w:val="00F40F52"/>
    <w:rsid w:val="00F41B89"/>
    <w:rsid w:val="00F41C8B"/>
    <w:rsid w:val="00F41D6A"/>
    <w:rsid w:val="00F428B1"/>
    <w:rsid w:val="00F43B4F"/>
    <w:rsid w:val="00F44C6B"/>
    <w:rsid w:val="00F471D3"/>
    <w:rsid w:val="00F47AB3"/>
    <w:rsid w:val="00F47C46"/>
    <w:rsid w:val="00F50387"/>
    <w:rsid w:val="00F507CB"/>
    <w:rsid w:val="00F50D93"/>
    <w:rsid w:val="00F51601"/>
    <w:rsid w:val="00F5195E"/>
    <w:rsid w:val="00F51C50"/>
    <w:rsid w:val="00F51DDE"/>
    <w:rsid w:val="00F55209"/>
    <w:rsid w:val="00F55391"/>
    <w:rsid w:val="00F56A92"/>
    <w:rsid w:val="00F56CAF"/>
    <w:rsid w:val="00F5710B"/>
    <w:rsid w:val="00F57827"/>
    <w:rsid w:val="00F57A49"/>
    <w:rsid w:val="00F607E8"/>
    <w:rsid w:val="00F615A3"/>
    <w:rsid w:val="00F63318"/>
    <w:rsid w:val="00F63526"/>
    <w:rsid w:val="00F6515B"/>
    <w:rsid w:val="00F65500"/>
    <w:rsid w:val="00F66B95"/>
    <w:rsid w:val="00F66CFF"/>
    <w:rsid w:val="00F67214"/>
    <w:rsid w:val="00F70211"/>
    <w:rsid w:val="00F70DD4"/>
    <w:rsid w:val="00F70E71"/>
    <w:rsid w:val="00F71641"/>
    <w:rsid w:val="00F7226B"/>
    <w:rsid w:val="00F72EC8"/>
    <w:rsid w:val="00F74DCF"/>
    <w:rsid w:val="00F756BE"/>
    <w:rsid w:val="00F76805"/>
    <w:rsid w:val="00F76ACD"/>
    <w:rsid w:val="00F77083"/>
    <w:rsid w:val="00F7797A"/>
    <w:rsid w:val="00F80218"/>
    <w:rsid w:val="00F80AE0"/>
    <w:rsid w:val="00F81738"/>
    <w:rsid w:val="00F81AE9"/>
    <w:rsid w:val="00F81EE8"/>
    <w:rsid w:val="00F8232A"/>
    <w:rsid w:val="00F82763"/>
    <w:rsid w:val="00F83605"/>
    <w:rsid w:val="00F83D7E"/>
    <w:rsid w:val="00F84218"/>
    <w:rsid w:val="00F84257"/>
    <w:rsid w:val="00F84498"/>
    <w:rsid w:val="00F845EE"/>
    <w:rsid w:val="00F84861"/>
    <w:rsid w:val="00F84C97"/>
    <w:rsid w:val="00F87D01"/>
    <w:rsid w:val="00F90F34"/>
    <w:rsid w:val="00F910EC"/>
    <w:rsid w:val="00F911FE"/>
    <w:rsid w:val="00F9153B"/>
    <w:rsid w:val="00F91AB3"/>
    <w:rsid w:val="00F93560"/>
    <w:rsid w:val="00F93B4D"/>
    <w:rsid w:val="00F94544"/>
    <w:rsid w:val="00F947E6"/>
    <w:rsid w:val="00F94ECD"/>
    <w:rsid w:val="00F94F61"/>
    <w:rsid w:val="00F950C4"/>
    <w:rsid w:val="00F975E7"/>
    <w:rsid w:val="00FA1270"/>
    <w:rsid w:val="00FA263A"/>
    <w:rsid w:val="00FA2773"/>
    <w:rsid w:val="00FA41FA"/>
    <w:rsid w:val="00FA4CC7"/>
    <w:rsid w:val="00FA5859"/>
    <w:rsid w:val="00FA5AD2"/>
    <w:rsid w:val="00FA6FC4"/>
    <w:rsid w:val="00FA7121"/>
    <w:rsid w:val="00FA7D61"/>
    <w:rsid w:val="00FB0927"/>
    <w:rsid w:val="00FB09B0"/>
    <w:rsid w:val="00FB151A"/>
    <w:rsid w:val="00FB15C5"/>
    <w:rsid w:val="00FB1DD3"/>
    <w:rsid w:val="00FB1EB8"/>
    <w:rsid w:val="00FB23F5"/>
    <w:rsid w:val="00FB29EA"/>
    <w:rsid w:val="00FB3C0E"/>
    <w:rsid w:val="00FB41A0"/>
    <w:rsid w:val="00FB46EE"/>
    <w:rsid w:val="00FB5BAE"/>
    <w:rsid w:val="00FB660C"/>
    <w:rsid w:val="00FB6DCB"/>
    <w:rsid w:val="00FB713F"/>
    <w:rsid w:val="00FB7697"/>
    <w:rsid w:val="00FB772D"/>
    <w:rsid w:val="00FC0555"/>
    <w:rsid w:val="00FC0AC9"/>
    <w:rsid w:val="00FC28B7"/>
    <w:rsid w:val="00FC3293"/>
    <w:rsid w:val="00FC413B"/>
    <w:rsid w:val="00FC452E"/>
    <w:rsid w:val="00FC4902"/>
    <w:rsid w:val="00FC510C"/>
    <w:rsid w:val="00FC65D0"/>
    <w:rsid w:val="00FC6605"/>
    <w:rsid w:val="00FC75CD"/>
    <w:rsid w:val="00FD027A"/>
    <w:rsid w:val="00FD08B4"/>
    <w:rsid w:val="00FD0E38"/>
    <w:rsid w:val="00FD1186"/>
    <w:rsid w:val="00FD14A1"/>
    <w:rsid w:val="00FD246E"/>
    <w:rsid w:val="00FD2C26"/>
    <w:rsid w:val="00FD31C3"/>
    <w:rsid w:val="00FD4599"/>
    <w:rsid w:val="00FD46DB"/>
    <w:rsid w:val="00FD5FF6"/>
    <w:rsid w:val="00FD60A7"/>
    <w:rsid w:val="00FD62B1"/>
    <w:rsid w:val="00FD79CF"/>
    <w:rsid w:val="00FE04C4"/>
    <w:rsid w:val="00FE05A6"/>
    <w:rsid w:val="00FE171E"/>
    <w:rsid w:val="00FE3CB4"/>
    <w:rsid w:val="00FE457D"/>
    <w:rsid w:val="00FE52E3"/>
    <w:rsid w:val="00FE6BDC"/>
    <w:rsid w:val="00FE7849"/>
    <w:rsid w:val="00FE79E1"/>
    <w:rsid w:val="00FE7B74"/>
    <w:rsid w:val="00FF0978"/>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BF8690FE-1A7B-4AD3-9F3D-E85073CA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styleId="aff0">
    <w:name w:val="caption"/>
    <w:basedOn w:val="a"/>
    <w:next w:val="a"/>
    <w:uiPriority w:val="35"/>
    <w:unhideWhenUsed/>
    <w:qFormat/>
    <w:rsid w:val="005C3394"/>
    <w:rPr>
      <w:rFonts w:asciiTheme="majorHAnsi" w:eastAsia="黑体" w:hAnsiTheme="majorHAnsi" w:cstheme="majorBidi"/>
    </w:rPr>
  </w:style>
  <w:style w:type="character" w:customStyle="1" w:styleId="TALChar">
    <w:name w:val="TAL Char"/>
    <w:rsid w:val="00DD3BCD"/>
    <w:rPr>
      <w:rFonts w:ascii="Arial" w:eastAsia="Times New Roman" w:hAnsi="Arial"/>
      <w:sz w:val="18"/>
    </w:rPr>
  </w:style>
  <w:style w:type="paragraph" w:styleId="61">
    <w:name w:val="toc 6"/>
    <w:basedOn w:val="51"/>
    <w:next w:val="a"/>
    <w:rsid w:val="00DD3BCD"/>
    <w:pPr>
      <w:keepLines/>
      <w:widowControl w:val="0"/>
      <w:tabs>
        <w:tab w:val="right" w:leader="dot" w:pos="9639"/>
      </w:tabs>
      <w:overflowPunct w:val="0"/>
      <w:autoSpaceDE w:val="0"/>
      <w:autoSpaceDN w:val="0"/>
      <w:adjustRightInd w:val="0"/>
      <w:ind w:leftChars="0" w:left="1985" w:right="425" w:hanging="1985"/>
      <w:textAlignment w:val="baseline"/>
    </w:pPr>
    <w:rPr>
      <w:noProof/>
      <w:lang w:val="en-GB" w:eastAsia="ja-JP"/>
    </w:rPr>
  </w:style>
  <w:style w:type="paragraph" w:styleId="51">
    <w:name w:val="toc 5"/>
    <w:basedOn w:val="a"/>
    <w:next w:val="a"/>
    <w:autoRedefine/>
    <w:uiPriority w:val="39"/>
    <w:semiHidden/>
    <w:unhideWhenUsed/>
    <w:rsid w:val="00DD3BCD"/>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E1BF2B0-513C-451A-8FD9-4B1E70FE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8</Pages>
  <Words>3571</Words>
  <Characters>20355</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183</cp:revision>
  <cp:lastPrinted>2019-08-13T07:17:00Z</cp:lastPrinted>
  <dcterms:created xsi:type="dcterms:W3CDTF">2024-02-07T15:42:00Z</dcterms:created>
  <dcterms:modified xsi:type="dcterms:W3CDTF">2024-02-19T06:40:00Z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