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29EE13" w14:textId="6F7011D7" w:rsidR="00E77115" w:rsidRPr="00817681" w:rsidRDefault="00E77115" w:rsidP="00E77115">
      <w:pPr>
        <w:tabs>
          <w:tab w:val="center" w:pos="4536"/>
          <w:tab w:val="right" w:pos="9072"/>
        </w:tabs>
        <w:rPr>
          <w:rFonts w:ascii="Arial" w:eastAsiaTheme="minorEastAsia" w:hAnsi="Arial" w:cs="Arial"/>
          <w:b/>
          <w:bCs/>
          <w:sz w:val="22"/>
          <w:lang w:val="x-none" w:eastAsia="zh-CN"/>
        </w:rPr>
      </w:pPr>
      <w:r w:rsidRPr="00817681">
        <w:rPr>
          <w:rFonts w:ascii="Arial" w:eastAsia="MS Mincho" w:hAnsi="Arial" w:cs="Arial"/>
          <w:b/>
          <w:sz w:val="22"/>
          <w:lang w:val="x-none"/>
        </w:rPr>
        <w:t xml:space="preserve">3GPP TSG RAN WG1 </w:t>
      </w:r>
      <w:r w:rsidRPr="00817681">
        <w:rPr>
          <w:rFonts w:ascii="Arial" w:eastAsia="MS Mincho" w:hAnsi="Arial" w:cs="Arial"/>
          <w:b/>
          <w:bCs/>
          <w:sz w:val="22"/>
          <w:lang w:val="x-none"/>
        </w:rPr>
        <w:t>#1</w:t>
      </w:r>
      <w:r>
        <w:rPr>
          <w:rFonts w:ascii="Arial" w:eastAsia="MS Mincho" w:hAnsi="Arial" w:cs="Arial"/>
          <w:b/>
          <w:bCs/>
          <w:sz w:val="22"/>
          <w:lang w:val="x-none"/>
        </w:rPr>
        <w:t>1</w:t>
      </w:r>
      <w:r w:rsidR="00296354">
        <w:rPr>
          <w:rFonts w:ascii="Arial" w:eastAsia="MS Mincho" w:hAnsi="Arial" w:cs="Arial"/>
          <w:b/>
          <w:bCs/>
          <w:sz w:val="22"/>
          <w:lang w:val="x-none"/>
        </w:rPr>
        <w:t>6</w:t>
      </w:r>
      <w:r w:rsidRPr="00817681">
        <w:rPr>
          <w:rFonts w:ascii="Arial" w:eastAsia="MS Mincho" w:hAnsi="Arial" w:cs="Arial"/>
          <w:b/>
          <w:sz w:val="22"/>
          <w:lang w:val="x-none"/>
        </w:rPr>
        <w:tab/>
      </w:r>
      <w:r w:rsidRPr="00817681">
        <w:rPr>
          <w:rFonts w:ascii="Arial" w:eastAsia="MS Mincho" w:hAnsi="Arial" w:cs="Arial"/>
          <w:b/>
          <w:sz w:val="22"/>
          <w:lang w:val="x-none"/>
        </w:rPr>
        <w:tab/>
        <w:t xml:space="preserve">                      </w:t>
      </w:r>
      <w:r>
        <w:rPr>
          <w:rFonts w:ascii="Arial" w:eastAsia="MS Mincho" w:hAnsi="Arial" w:cs="Arial"/>
          <w:b/>
          <w:sz w:val="22"/>
          <w:lang w:val="x-none"/>
        </w:rPr>
        <w:t xml:space="preserve">                               </w:t>
      </w:r>
      <w:r w:rsidR="0006024F" w:rsidRPr="0006024F">
        <w:rPr>
          <w:rFonts w:ascii="Arial" w:eastAsia="MS Mincho" w:hAnsi="Arial" w:cs="Arial"/>
          <w:b/>
          <w:sz w:val="22"/>
          <w:lang w:val="x-none"/>
        </w:rPr>
        <w:t>R1-2400758</w:t>
      </w:r>
    </w:p>
    <w:p w14:paraId="79A73692" w14:textId="26DB0285" w:rsidR="00196A49" w:rsidRPr="00525AAD" w:rsidRDefault="00296354" w:rsidP="00196A49">
      <w:pPr>
        <w:tabs>
          <w:tab w:val="center" w:pos="4536"/>
          <w:tab w:val="right" w:pos="9072"/>
        </w:tabs>
        <w:rPr>
          <w:rFonts w:ascii="Arial" w:eastAsia="MS Mincho" w:hAnsi="Arial"/>
          <w:b/>
          <w:sz w:val="22"/>
        </w:rPr>
      </w:pPr>
      <w:r w:rsidRPr="00296354">
        <w:rPr>
          <w:rFonts w:ascii="Arial" w:eastAsia="MS Mincho" w:hAnsi="Arial"/>
          <w:b/>
          <w:bCs/>
          <w:sz w:val="22"/>
          <w:lang w:val="en-GB"/>
        </w:rPr>
        <w:t>Athens, Greece, Feb 26</w:t>
      </w:r>
      <w:r w:rsidRPr="00296354">
        <w:rPr>
          <w:rFonts w:ascii="Arial" w:eastAsia="MS Mincho" w:hAnsi="Arial"/>
          <w:b/>
          <w:bCs/>
          <w:sz w:val="22"/>
          <w:vertAlign w:val="superscript"/>
          <w:lang w:val="en-GB"/>
        </w:rPr>
        <w:t>th</w:t>
      </w:r>
      <w:r w:rsidRPr="00296354">
        <w:rPr>
          <w:rFonts w:ascii="Arial" w:eastAsia="MS Mincho" w:hAnsi="Arial"/>
          <w:b/>
          <w:bCs/>
          <w:sz w:val="22"/>
          <w:lang w:val="en-GB"/>
        </w:rPr>
        <w:t xml:space="preserve"> – Mar 1</w:t>
      </w:r>
      <w:r w:rsidRPr="00296354">
        <w:rPr>
          <w:rFonts w:ascii="Arial" w:eastAsia="MS Mincho" w:hAnsi="Arial"/>
          <w:b/>
          <w:bCs/>
          <w:sz w:val="22"/>
          <w:vertAlign w:val="superscript"/>
          <w:lang w:val="en-GB"/>
        </w:rPr>
        <w:t>st</w:t>
      </w:r>
      <w:r w:rsidRPr="00296354">
        <w:rPr>
          <w:rFonts w:ascii="Arial" w:eastAsia="MS Mincho" w:hAnsi="Arial"/>
          <w:b/>
          <w:bCs/>
          <w:sz w:val="22"/>
          <w:lang w:val="en-GB"/>
        </w:rPr>
        <w:t>, 2024</w:t>
      </w:r>
    </w:p>
    <w:p w14:paraId="43731BAB" w14:textId="77777777" w:rsidR="00FA7121" w:rsidRPr="00196A49" w:rsidRDefault="00FA7121" w:rsidP="00FA7121">
      <w:pPr>
        <w:pStyle w:val="af"/>
        <w:tabs>
          <w:tab w:val="left" w:pos="1800"/>
        </w:tabs>
        <w:ind w:left="1800" w:hanging="1800"/>
        <w:rPr>
          <w:rFonts w:ascii="Arial" w:eastAsia="宋体" w:hAnsi="Arial" w:cs="Arial"/>
          <w:b/>
          <w:sz w:val="22"/>
          <w:szCs w:val="22"/>
          <w:lang w:eastAsia="zh-CN"/>
        </w:rPr>
      </w:pPr>
    </w:p>
    <w:p w14:paraId="31F94C55" w14:textId="5DAD6374" w:rsidR="00FA7121" w:rsidRPr="00531460" w:rsidRDefault="00FA7121" w:rsidP="00580C02">
      <w:pPr>
        <w:pStyle w:val="af"/>
        <w:tabs>
          <w:tab w:val="left" w:pos="1690"/>
        </w:tabs>
        <w:ind w:left="1800" w:hanging="1800"/>
        <w:rPr>
          <w:rFonts w:ascii="Arial" w:eastAsia="MS Mincho" w:hAnsi="Arial" w:cs="Arial"/>
          <w:b/>
          <w:sz w:val="22"/>
          <w:szCs w:val="22"/>
          <w:lang w:eastAsia="zh-CN"/>
        </w:rPr>
      </w:pPr>
      <w:r w:rsidRPr="00531460">
        <w:rPr>
          <w:rFonts w:ascii="Arial" w:hAnsi="Arial" w:cs="Arial"/>
          <w:b/>
          <w:sz w:val="22"/>
          <w:szCs w:val="22"/>
        </w:rPr>
        <w:t>Source:</w:t>
      </w:r>
      <w:r w:rsidRPr="00531460">
        <w:rPr>
          <w:rFonts w:ascii="Arial" w:hAnsi="Arial" w:cs="Arial"/>
          <w:b/>
          <w:sz w:val="22"/>
          <w:szCs w:val="22"/>
        </w:rPr>
        <w:tab/>
      </w:r>
      <w:r w:rsidR="00ED572A">
        <w:rPr>
          <w:rFonts w:ascii="Arial" w:hAnsi="Arial" w:cs="Arial"/>
          <w:b/>
          <w:sz w:val="22"/>
          <w:szCs w:val="22"/>
        </w:rPr>
        <w:t>CICTCI</w:t>
      </w:r>
    </w:p>
    <w:p w14:paraId="43F23138" w14:textId="2A5DBA25" w:rsidR="00FA7121" w:rsidRPr="00BE2E79" w:rsidRDefault="00FA7121" w:rsidP="00D408DB">
      <w:pPr>
        <w:pStyle w:val="af"/>
        <w:tabs>
          <w:tab w:val="left" w:pos="1701"/>
        </w:tabs>
        <w:ind w:left="1701" w:hangingChars="770" w:hanging="1701"/>
        <w:rPr>
          <w:rFonts w:ascii="Arial" w:hAnsi="Arial" w:cs="Arial"/>
          <w:b/>
          <w:sz w:val="22"/>
          <w:szCs w:val="22"/>
        </w:rPr>
      </w:pPr>
      <w:r w:rsidRPr="00531460">
        <w:rPr>
          <w:rFonts w:ascii="Arial" w:hAnsi="Arial" w:cs="Arial"/>
          <w:b/>
          <w:sz w:val="22"/>
          <w:szCs w:val="22"/>
        </w:rPr>
        <w:t>Title</w:t>
      </w:r>
      <w:bookmarkStart w:id="0" w:name="Title"/>
      <w:bookmarkEnd w:id="0"/>
      <w:r w:rsidR="00580C02">
        <w:rPr>
          <w:rFonts w:ascii="Arial" w:hAnsi="Arial" w:cs="Arial"/>
          <w:b/>
          <w:sz w:val="22"/>
          <w:szCs w:val="22"/>
        </w:rPr>
        <w:t>:</w:t>
      </w:r>
      <w:r w:rsidR="00580C02">
        <w:rPr>
          <w:rFonts w:ascii="Arial" w:hAnsi="Arial" w:cs="Arial"/>
          <w:b/>
          <w:sz w:val="22"/>
          <w:szCs w:val="22"/>
        </w:rPr>
        <w:tab/>
      </w:r>
      <w:r w:rsidR="00371F64" w:rsidRPr="00371F64">
        <w:rPr>
          <w:rFonts w:ascii="Arial" w:hAnsi="Arial" w:cs="Arial"/>
          <w:b/>
          <w:sz w:val="22"/>
          <w:szCs w:val="22"/>
        </w:rPr>
        <w:t>O</w:t>
      </w:r>
      <w:r w:rsidR="006E7BD0">
        <w:rPr>
          <w:rFonts w:ascii="Arial" w:hAnsi="Arial" w:cs="Arial"/>
          <w:b/>
          <w:sz w:val="22"/>
          <w:szCs w:val="22"/>
        </w:rPr>
        <w:t>n o</w:t>
      </w:r>
      <w:r w:rsidR="00371F64" w:rsidRPr="00371F64">
        <w:rPr>
          <w:rFonts w:ascii="Arial" w:hAnsi="Arial" w:cs="Arial"/>
          <w:b/>
          <w:sz w:val="22"/>
          <w:szCs w:val="22"/>
        </w:rPr>
        <w:t>ther aspects of AI/ML model and data</w:t>
      </w:r>
    </w:p>
    <w:p w14:paraId="3D57111A" w14:textId="62D8B22D" w:rsidR="00FA7121" w:rsidRPr="00D408DB" w:rsidRDefault="00FA7121" w:rsidP="00580C02">
      <w:pPr>
        <w:pStyle w:val="af"/>
        <w:tabs>
          <w:tab w:val="left" w:pos="1690"/>
        </w:tabs>
        <w:rPr>
          <w:rFonts w:eastAsia="宋体"/>
          <w:b/>
          <w:sz w:val="22"/>
          <w:szCs w:val="22"/>
          <w:lang w:eastAsia="zh-CN"/>
        </w:rPr>
      </w:pPr>
      <w:r w:rsidRPr="00531460">
        <w:rPr>
          <w:rFonts w:ascii="Arial" w:hAnsi="Arial" w:cs="Arial"/>
          <w:b/>
          <w:sz w:val="22"/>
          <w:szCs w:val="22"/>
        </w:rPr>
        <w:t>Agenda Item</w:t>
      </w:r>
      <w:r w:rsidRPr="00D86D71">
        <w:rPr>
          <w:rFonts w:ascii="Arial" w:eastAsiaTheme="minorEastAsia" w:hAnsi="Arial" w:cs="Arial"/>
          <w:b/>
          <w:sz w:val="22"/>
          <w:szCs w:val="22"/>
          <w:lang w:eastAsia="zh-CN"/>
        </w:rPr>
        <w:t>:</w:t>
      </w:r>
      <w:bookmarkStart w:id="1" w:name="Source"/>
      <w:bookmarkEnd w:id="1"/>
      <w:r w:rsidRPr="00D86D71">
        <w:rPr>
          <w:rFonts w:ascii="Arial" w:eastAsiaTheme="minorEastAsia" w:hAnsi="Arial" w:cs="Arial"/>
          <w:b/>
          <w:sz w:val="22"/>
          <w:szCs w:val="22"/>
          <w:lang w:eastAsia="zh-CN"/>
        </w:rPr>
        <w:tab/>
      </w:r>
      <w:r w:rsidR="009249DC" w:rsidRPr="009249DC">
        <w:rPr>
          <w:rFonts w:ascii="Arial" w:hAnsi="Arial" w:cs="Arial"/>
          <w:b/>
          <w:sz w:val="22"/>
          <w:szCs w:val="22"/>
        </w:rPr>
        <w:t>9.1.</w:t>
      </w:r>
      <w:r w:rsidR="00371F64">
        <w:rPr>
          <w:rFonts w:ascii="Arial" w:hAnsi="Arial" w:cs="Arial"/>
          <w:b/>
          <w:sz w:val="22"/>
          <w:szCs w:val="22"/>
        </w:rPr>
        <w:t>3.3</w:t>
      </w:r>
    </w:p>
    <w:p w14:paraId="5037F187" w14:textId="77777777" w:rsidR="00FA7121" w:rsidRPr="00531460" w:rsidRDefault="00FA7121" w:rsidP="00580C02">
      <w:pPr>
        <w:pStyle w:val="af"/>
        <w:tabs>
          <w:tab w:val="left" w:pos="1690"/>
        </w:tabs>
        <w:rPr>
          <w:rFonts w:ascii="Arial" w:eastAsiaTheme="minorEastAsia" w:hAnsi="Arial" w:cs="Arial"/>
          <w:b/>
          <w:sz w:val="22"/>
          <w:szCs w:val="22"/>
          <w:lang w:eastAsia="zh-CN"/>
        </w:rPr>
      </w:pPr>
      <w:r w:rsidRPr="00531460">
        <w:rPr>
          <w:rFonts w:ascii="Arial" w:hAnsi="Arial" w:cs="Arial"/>
          <w:b/>
          <w:sz w:val="22"/>
          <w:szCs w:val="22"/>
        </w:rPr>
        <w:t>Document for:</w:t>
      </w:r>
      <w:r w:rsidRPr="00531460">
        <w:rPr>
          <w:rFonts w:ascii="Arial" w:hAnsi="Arial" w:cs="Arial"/>
          <w:b/>
          <w:sz w:val="22"/>
          <w:szCs w:val="22"/>
        </w:rPr>
        <w:tab/>
      </w:r>
      <w:bookmarkStart w:id="2" w:name="DocumentFor"/>
      <w:bookmarkEnd w:id="2"/>
      <w:r w:rsidRPr="00531460">
        <w:rPr>
          <w:rFonts w:ascii="Arial" w:hAnsi="Arial" w:cs="Arial"/>
          <w:b/>
          <w:sz w:val="22"/>
          <w:szCs w:val="22"/>
        </w:rPr>
        <w:t xml:space="preserve">Discussion and </w:t>
      </w:r>
      <w:r w:rsidRPr="00531460">
        <w:rPr>
          <w:rFonts w:ascii="Arial" w:eastAsiaTheme="minorEastAsia" w:hAnsi="Arial" w:cs="Arial" w:hint="eastAsia"/>
          <w:b/>
          <w:sz w:val="22"/>
          <w:szCs w:val="22"/>
          <w:lang w:eastAsia="zh-CN"/>
        </w:rPr>
        <w:t>D</w:t>
      </w:r>
      <w:r w:rsidRPr="00531460">
        <w:rPr>
          <w:rFonts w:ascii="Arial" w:hAnsi="Arial" w:cs="Arial"/>
          <w:b/>
          <w:sz w:val="22"/>
          <w:szCs w:val="22"/>
        </w:rPr>
        <w:t>ecision</w:t>
      </w:r>
    </w:p>
    <w:p w14:paraId="0D39B524" w14:textId="77777777" w:rsidR="00F84C97" w:rsidRPr="005F3994" w:rsidRDefault="00F84C97" w:rsidP="00C02956">
      <w:pPr>
        <w:pBdr>
          <w:bottom w:val="single" w:sz="4" w:space="1" w:color="auto"/>
        </w:pBdr>
        <w:tabs>
          <w:tab w:val="left" w:pos="2552"/>
        </w:tabs>
        <w:spacing w:beforeLines="50" w:before="120" w:afterLines="50" w:after="120"/>
        <w:rPr>
          <w:rFonts w:eastAsia="宋体"/>
          <w:lang w:eastAsia="zh-CN"/>
        </w:rPr>
      </w:pPr>
    </w:p>
    <w:p w14:paraId="3C55E177" w14:textId="7A4463DD" w:rsidR="00D408DB" w:rsidRDefault="00E8650B" w:rsidP="00B17062">
      <w:pPr>
        <w:pStyle w:val="1"/>
        <w:spacing w:beforeLines="50" w:before="120" w:afterLines="50"/>
        <w:ind w:left="431"/>
        <w:rPr>
          <w:rFonts w:cs="Arial"/>
        </w:rPr>
      </w:pPr>
      <w:r w:rsidRPr="005F3994">
        <w:rPr>
          <w:rFonts w:cs="Arial"/>
        </w:rPr>
        <w:t>Introduction</w:t>
      </w:r>
    </w:p>
    <w:p w14:paraId="2CDE7309" w14:textId="2597D610" w:rsidR="00F819F0" w:rsidRPr="00F819F0" w:rsidRDefault="00A17C11" w:rsidP="00F819F0">
      <w:pPr>
        <w:spacing w:after="120"/>
        <w:jc w:val="both"/>
        <w:rPr>
          <w:rFonts w:eastAsiaTheme="minorEastAsia"/>
          <w:lang w:eastAsia="zh-CN"/>
        </w:rPr>
      </w:pPr>
      <w:r>
        <w:rPr>
          <w:rFonts w:eastAsiaTheme="minorEastAsia" w:hint="eastAsia"/>
          <w:lang w:eastAsia="zh-CN"/>
        </w:rPr>
        <w:t>I</w:t>
      </w:r>
      <w:r>
        <w:rPr>
          <w:rFonts w:eastAsiaTheme="minorEastAsia"/>
          <w:lang w:eastAsia="zh-CN"/>
        </w:rPr>
        <w:t>n RAN#10</w:t>
      </w:r>
      <w:r w:rsidR="00A23C8A">
        <w:rPr>
          <w:rFonts w:eastAsiaTheme="minorEastAsia"/>
          <w:lang w:eastAsia="zh-CN"/>
        </w:rPr>
        <w:t>2</w:t>
      </w:r>
      <w:r>
        <w:rPr>
          <w:rFonts w:eastAsiaTheme="minorEastAsia"/>
          <w:lang w:eastAsia="zh-CN"/>
        </w:rPr>
        <w:t xml:space="preserve"> meeting, </w:t>
      </w:r>
      <w:r w:rsidR="00023511">
        <w:rPr>
          <w:rFonts w:eastAsiaTheme="minorEastAsia"/>
          <w:lang w:eastAsia="zh-CN"/>
        </w:rPr>
        <w:t xml:space="preserve">a </w:t>
      </w:r>
      <w:r w:rsidR="009249DC" w:rsidRPr="009249DC">
        <w:rPr>
          <w:rFonts w:eastAsiaTheme="minorEastAsia"/>
          <w:lang w:eastAsia="zh-CN"/>
        </w:rPr>
        <w:t>WI on Artificial Intelligence (AI)/Machine Learning (ML) for NR Air Interface</w:t>
      </w:r>
      <w:r w:rsidR="009249DC">
        <w:rPr>
          <w:rFonts w:eastAsiaTheme="minorEastAsia"/>
          <w:lang w:eastAsia="zh-CN"/>
        </w:rPr>
        <w:t xml:space="preserve"> </w:t>
      </w:r>
      <w:r w:rsidR="00023511">
        <w:rPr>
          <w:rFonts w:eastAsiaTheme="minorEastAsia"/>
          <w:lang w:eastAsia="zh-CN"/>
        </w:rPr>
        <w:t>was approved</w:t>
      </w:r>
      <w:r w:rsidR="009249DC">
        <w:rPr>
          <w:rFonts w:eastAsiaTheme="minorEastAsia"/>
          <w:lang w:eastAsia="zh-CN"/>
        </w:rPr>
        <w:t xml:space="preserve"> </w:t>
      </w:r>
      <w:r w:rsidR="00E927FA">
        <w:rPr>
          <w:rFonts w:eastAsiaTheme="minorEastAsia"/>
          <w:lang w:eastAsia="zh-CN"/>
        </w:rPr>
        <w:fldChar w:fldCharType="begin"/>
      </w:r>
      <w:r w:rsidR="00E927FA">
        <w:rPr>
          <w:rFonts w:eastAsiaTheme="minorEastAsia"/>
          <w:lang w:eastAsia="zh-CN"/>
        </w:rPr>
        <w:instrText xml:space="preserve"> REF _Ref156311915 \r \h </w:instrText>
      </w:r>
      <w:r w:rsidR="00E927FA">
        <w:rPr>
          <w:rFonts w:eastAsiaTheme="minorEastAsia"/>
          <w:lang w:eastAsia="zh-CN"/>
        </w:rPr>
      </w:r>
      <w:r w:rsidR="00E927FA">
        <w:rPr>
          <w:rFonts w:eastAsiaTheme="minorEastAsia"/>
          <w:lang w:eastAsia="zh-CN"/>
        </w:rPr>
        <w:fldChar w:fldCharType="separate"/>
      </w:r>
      <w:r w:rsidR="00E927FA">
        <w:rPr>
          <w:rFonts w:eastAsiaTheme="minorEastAsia"/>
          <w:lang w:eastAsia="zh-CN"/>
        </w:rPr>
        <w:t>[1]</w:t>
      </w:r>
      <w:r w:rsidR="00E927FA">
        <w:rPr>
          <w:rFonts w:eastAsiaTheme="minorEastAsia"/>
          <w:lang w:eastAsia="zh-CN"/>
        </w:rPr>
        <w:fldChar w:fldCharType="end"/>
      </w:r>
      <w:r w:rsidR="00023511">
        <w:rPr>
          <w:rFonts w:eastAsiaTheme="minorEastAsia"/>
          <w:lang w:eastAsia="zh-CN"/>
        </w:rPr>
        <w:t xml:space="preserve">. And there are some remaining </w:t>
      </w:r>
      <w:r w:rsidR="006E7BD0">
        <w:rPr>
          <w:rFonts w:eastAsiaTheme="minorEastAsia"/>
          <w:lang w:eastAsia="zh-CN"/>
        </w:rPr>
        <w:t xml:space="preserve">issues </w:t>
      </w:r>
      <w:r w:rsidR="00023511">
        <w:rPr>
          <w:rFonts w:eastAsiaTheme="minorEastAsia"/>
          <w:lang w:eastAsia="zh-CN"/>
        </w:rPr>
        <w:t xml:space="preserve">to be further studied in </w:t>
      </w:r>
      <w:r w:rsidR="006E7BD0">
        <w:rPr>
          <w:rFonts w:eastAsiaTheme="minorEastAsia"/>
          <w:lang w:eastAsia="zh-CN"/>
        </w:rPr>
        <w:t xml:space="preserve">Rel-19 WI phase which </w:t>
      </w:r>
      <w:r w:rsidR="00DE51E5">
        <w:rPr>
          <w:rFonts w:eastAsiaTheme="minorEastAsia"/>
          <w:lang w:eastAsia="zh-CN"/>
        </w:rPr>
        <w:t>are listed</w:t>
      </w:r>
      <w:r w:rsidR="00F819F0">
        <w:rPr>
          <w:rFonts w:eastAsiaTheme="minorEastAsia"/>
          <w:lang w:eastAsia="zh-CN"/>
        </w:rPr>
        <w:t xml:space="preserve"> as follows</w:t>
      </w:r>
      <w:r w:rsidR="00890230" w:rsidRPr="008E7280">
        <w:rPr>
          <w:rFonts w:eastAsiaTheme="minorEastAsia" w:hint="eastAsia"/>
          <w:lang w:eastAsia="zh-CN"/>
        </w:rPr>
        <w:t>.</w:t>
      </w:r>
      <w:r w:rsidR="00F819F0" w:rsidRPr="00F819F0">
        <w:rPr>
          <w:rFonts w:eastAsiaTheme="minorEastAsia"/>
          <w:lang w:eastAsia="zh-CN"/>
        </w:rPr>
        <w:t xml:space="preserve"> </w:t>
      </w:r>
    </w:p>
    <w:tbl>
      <w:tblPr>
        <w:tblStyle w:val="af7"/>
        <w:tblW w:w="0" w:type="auto"/>
        <w:tblLook w:val="04A0" w:firstRow="1" w:lastRow="0" w:firstColumn="1" w:lastColumn="0" w:noHBand="0" w:noVBand="1"/>
      </w:tblPr>
      <w:tblGrid>
        <w:gridCol w:w="9060"/>
      </w:tblGrid>
      <w:tr w:rsidR="00F819F0" w14:paraId="4744169D" w14:textId="77777777" w:rsidTr="00F819F0">
        <w:tc>
          <w:tcPr>
            <w:tcW w:w="9060" w:type="dxa"/>
          </w:tcPr>
          <w:p w14:paraId="3DAF667E" w14:textId="614EB8FD" w:rsidR="00453CBF" w:rsidRDefault="00453CBF" w:rsidP="00453CBF">
            <w:pPr>
              <w:rPr>
                <w:bCs/>
              </w:rPr>
            </w:pPr>
            <w:r>
              <w:rPr>
                <w:bCs/>
              </w:rPr>
              <w:t>Study objectives with corresponding checkpoints in RAN#105 (Sept ’24):</w:t>
            </w:r>
          </w:p>
          <w:p w14:paraId="6FF2A5E6" w14:textId="0E4D11C5" w:rsidR="00453CBF" w:rsidRDefault="00453CBF" w:rsidP="003D4888">
            <w:pPr>
              <w:numPr>
                <w:ilvl w:val="0"/>
                <w:numId w:val="11"/>
              </w:numPr>
              <w:overflowPunct w:val="0"/>
              <w:autoSpaceDE w:val="0"/>
              <w:autoSpaceDN w:val="0"/>
              <w:adjustRightInd w:val="0"/>
              <w:textAlignment w:val="baseline"/>
              <w:rPr>
                <w:bCs/>
              </w:rPr>
            </w:pPr>
            <w:r>
              <w:rPr>
                <w:bCs/>
              </w:rPr>
              <w:t>N</w:t>
            </w:r>
            <w:r w:rsidRPr="0045271D">
              <w:rPr>
                <w:bCs/>
              </w:rPr>
              <w:t xml:space="preserve">ecessity and details of model Identification concept and procedure in the context of LCM [RAN2/RAN1] </w:t>
            </w:r>
          </w:p>
          <w:p w14:paraId="4AD361CA" w14:textId="77777777" w:rsidR="00453CBF" w:rsidRPr="00134864" w:rsidRDefault="00453CBF" w:rsidP="003D4888">
            <w:pPr>
              <w:numPr>
                <w:ilvl w:val="0"/>
                <w:numId w:val="11"/>
              </w:numPr>
              <w:overflowPunct w:val="0"/>
              <w:autoSpaceDE w:val="0"/>
              <w:autoSpaceDN w:val="0"/>
              <w:adjustRightInd w:val="0"/>
              <w:textAlignment w:val="baseline"/>
              <w:rPr>
                <w:bCs/>
              </w:rPr>
            </w:pPr>
            <w:r>
              <w:rPr>
                <w:bCs/>
              </w:rPr>
              <w:t>CN</w:t>
            </w:r>
            <w:r w:rsidRPr="00134864">
              <w:rPr>
                <w:bCs/>
              </w:rPr>
              <w:t xml:space="preserve">/OAM/OTT collection of UE-sided model training data [RAN2/RAN1]: </w:t>
            </w:r>
          </w:p>
          <w:p w14:paraId="2A5B5854" w14:textId="77777777" w:rsidR="00453CBF" w:rsidRPr="0045271D" w:rsidRDefault="00453CBF" w:rsidP="003D4888">
            <w:pPr>
              <w:numPr>
                <w:ilvl w:val="1"/>
                <w:numId w:val="11"/>
              </w:numPr>
              <w:overflowPunct w:val="0"/>
              <w:autoSpaceDE w:val="0"/>
              <w:autoSpaceDN w:val="0"/>
              <w:adjustRightInd w:val="0"/>
              <w:textAlignment w:val="baseline"/>
              <w:rPr>
                <w:bCs/>
              </w:rPr>
            </w:pPr>
            <w:bookmarkStart w:id="3" w:name="_Hlk152950182"/>
            <w:r w:rsidRPr="0045271D">
              <w:rPr>
                <w:bCs/>
              </w:rPr>
              <w:t xml:space="preserve">For the </w:t>
            </w:r>
            <w:proofErr w:type="spellStart"/>
            <w:r w:rsidRPr="0045271D">
              <w:rPr>
                <w:bCs/>
              </w:rPr>
              <w:t>FS_NR_AIML_Air</w:t>
            </w:r>
            <w:proofErr w:type="spellEnd"/>
            <w:r w:rsidRPr="0045271D">
              <w:rPr>
                <w:bCs/>
              </w:rPr>
              <w:t xml:space="preserve"> study use cases, identify the corresponding contents of UE data collection</w:t>
            </w:r>
          </w:p>
          <w:p w14:paraId="0D584F1B" w14:textId="77777777" w:rsidR="00453CBF" w:rsidRPr="00250569" w:rsidRDefault="00453CBF" w:rsidP="003D4888">
            <w:pPr>
              <w:numPr>
                <w:ilvl w:val="1"/>
                <w:numId w:val="11"/>
              </w:numPr>
              <w:overflowPunct w:val="0"/>
              <w:autoSpaceDE w:val="0"/>
              <w:autoSpaceDN w:val="0"/>
              <w:adjustRightInd w:val="0"/>
              <w:textAlignment w:val="baseline"/>
              <w:rPr>
                <w:bCs/>
              </w:rPr>
            </w:pPr>
            <w:proofErr w:type="spellStart"/>
            <w:r w:rsidRPr="0045271D">
              <w:rPr>
                <w:bCs/>
              </w:rPr>
              <w:t>Analyse</w:t>
            </w:r>
            <w:proofErr w:type="spellEnd"/>
            <w:r w:rsidRPr="0045271D">
              <w:rPr>
                <w:bCs/>
              </w:rPr>
              <w:t xml:space="preserve"> the UE data collection mechanisms identified during the </w:t>
            </w:r>
            <w:proofErr w:type="spellStart"/>
            <w:r w:rsidRPr="0045271D">
              <w:rPr>
                <w:bCs/>
              </w:rPr>
              <w:t>FS_NR_AIML_Air</w:t>
            </w:r>
            <w:proofErr w:type="spellEnd"/>
            <w:r w:rsidRPr="0045271D">
              <w:rPr>
                <w:bCs/>
              </w:rPr>
              <w:t xml:space="preserve"> (TR 38.843 section 7.2.1.3.2) study along with the implications and limitations of each of the methods</w:t>
            </w:r>
            <w:bookmarkEnd w:id="3"/>
            <w:r w:rsidRPr="0045271D">
              <w:rPr>
                <w:bCs/>
              </w:rPr>
              <w:t xml:space="preserve"> </w:t>
            </w:r>
          </w:p>
          <w:p w14:paraId="0FDF8851" w14:textId="77777777" w:rsidR="00453CBF" w:rsidRDefault="00453CBF" w:rsidP="003D4888">
            <w:pPr>
              <w:numPr>
                <w:ilvl w:val="0"/>
                <w:numId w:val="11"/>
              </w:numPr>
              <w:overflowPunct w:val="0"/>
              <w:autoSpaceDE w:val="0"/>
              <w:autoSpaceDN w:val="0"/>
              <w:adjustRightInd w:val="0"/>
              <w:textAlignment w:val="baseline"/>
              <w:rPr>
                <w:bCs/>
              </w:rPr>
            </w:pPr>
            <w:r>
              <w:rPr>
                <w:bCs/>
              </w:rPr>
              <w:t xml:space="preserve">Model transfer/delivery [RAN2/RAN1]: </w:t>
            </w:r>
          </w:p>
          <w:p w14:paraId="070433CE" w14:textId="3A860216" w:rsidR="00F819F0" w:rsidRPr="003C09F7" w:rsidRDefault="003C09F7" w:rsidP="003D4888">
            <w:pPr>
              <w:numPr>
                <w:ilvl w:val="1"/>
                <w:numId w:val="11"/>
              </w:numPr>
              <w:overflowPunct w:val="0"/>
              <w:autoSpaceDE w:val="0"/>
              <w:autoSpaceDN w:val="0"/>
              <w:adjustRightInd w:val="0"/>
              <w:textAlignment w:val="baseline"/>
              <w:rPr>
                <w:bCs/>
              </w:rPr>
            </w:pPr>
            <w:bookmarkStart w:id="4" w:name="_Hlk152950348"/>
            <w:r>
              <w:rPr>
                <w:bCs/>
              </w:rPr>
              <w:t xml:space="preserve">Determine whether </w:t>
            </w:r>
            <w:r w:rsidRPr="00F274F7">
              <w:rPr>
                <w:bCs/>
              </w:rPr>
              <w:t xml:space="preserve">there is a </w:t>
            </w:r>
            <w:r w:rsidRPr="00C93FC4">
              <w:rPr>
                <w:bCs/>
              </w:rPr>
              <w:t xml:space="preserve">need to consider </w:t>
            </w:r>
            <w:proofErr w:type="spellStart"/>
            <w:r w:rsidRPr="00C93FC4">
              <w:rPr>
                <w:bCs/>
              </w:rPr>
              <w:t>standardised</w:t>
            </w:r>
            <w:proofErr w:type="spellEnd"/>
            <w:r w:rsidRPr="00C93FC4">
              <w:rPr>
                <w:bCs/>
              </w:rPr>
              <w:t xml:space="preserve"> solutions for</w:t>
            </w:r>
            <w:r w:rsidRPr="00F274F7">
              <w:rPr>
                <w:bCs/>
              </w:rPr>
              <w:t xml:space="preserve"> transferring/delivering AI/ML model(s) </w:t>
            </w:r>
            <w:r>
              <w:rPr>
                <w:bCs/>
              </w:rPr>
              <w:t xml:space="preserve">considering at least the solutions identified during the </w:t>
            </w:r>
            <w:bookmarkEnd w:id="4"/>
            <w:proofErr w:type="spellStart"/>
            <w:r>
              <w:rPr>
                <w:bCs/>
              </w:rPr>
              <w:t>FS_NR_AIML_Air</w:t>
            </w:r>
            <w:proofErr w:type="spellEnd"/>
            <w:r>
              <w:rPr>
                <w:bCs/>
              </w:rPr>
              <w:t xml:space="preserve"> study </w:t>
            </w:r>
          </w:p>
        </w:tc>
      </w:tr>
    </w:tbl>
    <w:p w14:paraId="7F7D75AF" w14:textId="3CFBA2BB" w:rsidR="006E7BD0" w:rsidRDefault="006E7BD0" w:rsidP="006B0630">
      <w:pPr>
        <w:spacing w:beforeLines="50" w:before="120" w:after="120"/>
        <w:jc w:val="both"/>
        <w:rPr>
          <w:rFonts w:eastAsiaTheme="minorEastAsia"/>
          <w:lang w:eastAsia="zh-CN"/>
        </w:rPr>
      </w:pPr>
      <w:r>
        <w:rPr>
          <w:rFonts w:eastAsiaTheme="minorEastAsia" w:hint="eastAsia"/>
          <w:lang w:eastAsia="zh-CN"/>
        </w:rPr>
        <w:t>I</w:t>
      </w:r>
      <w:r>
        <w:rPr>
          <w:rFonts w:eastAsiaTheme="minorEastAsia"/>
          <w:lang w:eastAsia="zh-CN"/>
        </w:rPr>
        <w:t xml:space="preserve">n this contribution, we will further share our views on these remaining issues, including model </w:t>
      </w:r>
      <w:r w:rsidR="004408F4">
        <w:rPr>
          <w:rFonts w:eastAsiaTheme="minorEastAsia"/>
          <w:lang w:eastAsia="zh-CN"/>
        </w:rPr>
        <w:t>i</w:t>
      </w:r>
      <w:r>
        <w:rPr>
          <w:rFonts w:eastAsiaTheme="minorEastAsia"/>
          <w:lang w:eastAsia="zh-CN"/>
        </w:rPr>
        <w:t xml:space="preserve">dentification and model transfer/delivery. </w:t>
      </w:r>
    </w:p>
    <w:p w14:paraId="38C6CA23" w14:textId="1205B900" w:rsidR="004C6AD4" w:rsidRDefault="004C6AD4" w:rsidP="00732EB4">
      <w:pPr>
        <w:pStyle w:val="1"/>
        <w:spacing w:beforeLines="50" w:before="120" w:afterLines="50"/>
        <w:ind w:left="431"/>
        <w:rPr>
          <w:rFonts w:cs="Arial"/>
          <w:lang w:val="en-US"/>
        </w:rPr>
      </w:pPr>
      <w:r>
        <w:rPr>
          <w:rFonts w:cs="Arial" w:hint="eastAsia"/>
          <w:lang w:val="en-US"/>
        </w:rPr>
        <w:t>Model</w:t>
      </w:r>
      <w:r>
        <w:rPr>
          <w:rFonts w:cs="Arial"/>
          <w:lang w:val="en-US"/>
        </w:rPr>
        <w:t xml:space="preserve"> identification</w:t>
      </w:r>
    </w:p>
    <w:p w14:paraId="0F61B70D" w14:textId="166D96DA" w:rsidR="00D82554" w:rsidRDefault="00D82554" w:rsidP="00D82554">
      <w:pPr>
        <w:spacing w:after="120"/>
        <w:jc w:val="both"/>
        <w:rPr>
          <w:rFonts w:eastAsiaTheme="minorEastAsia"/>
          <w:lang w:eastAsia="zh-CN"/>
        </w:rPr>
      </w:pPr>
      <w:r>
        <w:rPr>
          <w:rFonts w:eastAsiaTheme="minorEastAsia"/>
          <w:lang w:eastAsia="zh-CN"/>
        </w:rPr>
        <w:t>The functionality</w:t>
      </w:r>
      <w:r w:rsidR="00196A17">
        <w:rPr>
          <w:rFonts w:eastAsiaTheme="minorEastAsia"/>
          <w:lang w:eastAsia="zh-CN"/>
        </w:rPr>
        <w:t xml:space="preserve"> identification</w:t>
      </w:r>
      <w:r>
        <w:rPr>
          <w:rFonts w:eastAsiaTheme="minorEastAsia"/>
          <w:lang w:eastAsia="zh-CN"/>
        </w:rPr>
        <w:t xml:space="preserve"> and Model</w:t>
      </w:r>
      <w:r w:rsidR="00196A17">
        <w:rPr>
          <w:rFonts w:eastAsiaTheme="minorEastAsia"/>
          <w:lang w:eastAsia="zh-CN"/>
        </w:rPr>
        <w:t xml:space="preserve"> identification</w:t>
      </w:r>
      <w:r>
        <w:rPr>
          <w:rFonts w:eastAsiaTheme="minorEastAsia"/>
          <w:lang w:eastAsia="zh-CN"/>
        </w:rPr>
        <w:t xml:space="preserve"> were deeply discussed in previous RAN1 meeting. In </w:t>
      </w:r>
      <w:r w:rsidR="00E45747">
        <w:rPr>
          <w:rFonts w:eastAsiaTheme="minorEastAsia"/>
          <w:lang w:eastAsia="zh-CN"/>
        </w:rPr>
        <w:t>functionality</w:t>
      </w:r>
      <w:r w:rsidR="00196A17">
        <w:rPr>
          <w:rFonts w:eastAsiaTheme="minorEastAsia"/>
          <w:lang w:eastAsia="zh-CN"/>
        </w:rPr>
        <w:t xml:space="preserve"> identification</w:t>
      </w:r>
      <w:r w:rsidR="00E45747">
        <w:rPr>
          <w:rFonts w:eastAsiaTheme="minorEastAsia"/>
          <w:lang w:eastAsia="zh-CN"/>
        </w:rPr>
        <w:t xml:space="preserve">, the NW-side does not need to know the exact AI/ML model used </w:t>
      </w:r>
      <w:r w:rsidR="002D5A03">
        <w:rPr>
          <w:rFonts w:eastAsiaTheme="minorEastAsia"/>
          <w:lang w:eastAsia="zh-CN"/>
        </w:rPr>
        <w:t>at</w:t>
      </w:r>
      <w:r w:rsidR="00E45747">
        <w:rPr>
          <w:rFonts w:eastAsiaTheme="minorEastAsia"/>
          <w:lang w:eastAsia="zh-CN"/>
        </w:rPr>
        <w:t xml:space="preserve"> UE-side, </w:t>
      </w:r>
      <w:r w:rsidR="006A7461">
        <w:rPr>
          <w:rFonts w:eastAsiaTheme="minorEastAsia"/>
          <w:lang w:eastAsia="zh-CN"/>
        </w:rPr>
        <w:t xml:space="preserve">and in </w:t>
      </w:r>
      <w:r w:rsidR="00196A17">
        <w:rPr>
          <w:rFonts w:eastAsiaTheme="minorEastAsia"/>
          <w:lang w:eastAsia="zh-CN"/>
        </w:rPr>
        <w:t>Model identification</w:t>
      </w:r>
      <w:r w:rsidR="006A7461">
        <w:rPr>
          <w:rFonts w:eastAsiaTheme="minorEastAsia"/>
          <w:lang w:eastAsia="zh-CN"/>
        </w:rPr>
        <w:t>, the NW-side need</w:t>
      </w:r>
      <w:r w:rsidR="00196A17">
        <w:rPr>
          <w:rFonts w:eastAsiaTheme="minorEastAsia"/>
          <w:lang w:eastAsia="zh-CN"/>
        </w:rPr>
        <w:t>s</w:t>
      </w:r>
      <w:r w:rsidR="006A7461">
        <w:rPr>
          <w:rFonts w:eastAsiaTheme="minorEastAsia"/>
          <w:lang w:eastAsia="zh-CN"/>
        </w:rPr>
        <w:t xml:space="preserve"> to know the exact AI/ML model used </w:t>
      </w:r>
      <w:r w:rsidR="002D5A03">
        <w:rPr>
          <w:rFonts w:eastAsiaTheme="minorEastAsia"/>
          <w:lang w:eastAsia="zh-CN"/>
        </w:rPr>
        <w:t>at</w:t>
      </w:r>
      <w:r w:rsidR="006A7461">
        <w:rPr>
          <w:rFonts w:eastAsiaTheme="minorEastAsia"/>
          <w:lang w:eastAsia="zh-CN"/>
        </w:rPr>
        <w:t xml:space="preserve"> UE-side. With this understanding, for </w:t>
      </w:r>
      <w:r w:rsidR="00451DB9">
        <w:rPr>
          <w:rFonts w:eastAsiaTheme="minorEastAsia"/>
          <w:lang w:eastAsia="zh-CN"/>
        </w:rPr>
        <w:t xml:space="preserve">the case of </w:t>
      </w:r>
      <w:r w:rsidR="006A7461">
        <w:rPr>
          <w:rFonts w:eastAsiaTheme="minorEastAsia"/>
          <w:lang w:eastAsia="zh-CN"/>
        </w:rPr>
        <w:t>one-side</w:t>
      </w:r>
      <w:r w:rsidR="00A42A5B">
        <w:rPr>
          <w:rFonts w:eastAsiaTheme="minorEastAsia"/>
          <w:lang w:eastAsia="zh-CN"/>
        </w:rPr>
        <w:t>d</w:t>
      </w:r>
      <w:r w:rsidR="006A7461">
        <w:rPr>
          <w:rFonts w:eastAsiaTheme="minorEastAsia"/>
          <w:lang w:eastAsia="zh-CN"/>
        </w:rPr>
        <w:t xml:space="preserve"> model</w:t>
      </w:r>
      <w:r w:rsidR="00A42A5B">
        <w:rPr>
          <w:rFonts w:eastAsiaTheme="minorEastAsia"/>
          <w:lang w:eastAsia="zh-CN"/>
        </w:rPr>
        <w:t xml:space="preserve"> trained </w:t>
      </w:r>
      <w:r w:rsidR="00A95DBE">
        <w:rPr>
          <w:rFonts w:eastAsiaTheme="minorEastAsia"/>
          <w:lang w:eastAsia="zh-CN"/>
        </w:rPr>
        <w:t>by</w:t>
      </w:r>
      <w:r w:rsidR="00A42A5B">
        <w:rPr>
          <w:rFonts w:eastAsiaTheme="minorEastAsia"/>
          <w:lang w:eastAsia="zh-CN"/>
        </w:rPr>
        <w:t xml:space="preserve"> UE-side, </w:t>
      </w:r>
      <w:r w:rsidR="00B16E1D">
        <w:rPr>
          <w:rFonts w:eastAsiaTheme="minorEastAsia"/>
          <w:lang w:eastAsia="zh-CN"/>
        </w:rPr>
        <w:t>UE-side has the full knowledge to determine the exact AI/ML model used at UE-</w:t>
      </w:r>
      <w:r w:rsidR="007C636F">
        <w:rPr>
          <w:rFonts w:eastAsiaTheme="minorEastAsia"/>
          <w:lang w:eastAsia="zh-CN"/>
        </w:rPr>
        <w:t>side, there</w:t>
      </w:r>
      <w:r w:rsidR="00A42A5B">
        <w:rPr>
          <w:rFonts w:eastAsiaTheme="minorEastAsia"/>
          <w:lang w:eastAsia="zh-CN"/>
        </w:rPr>
        <w:t xml:space="preserve"> is no need to pursue </w:t>
      </w:r>
      <w:r w:rsidR="00B16E1D">
        <w:rPr>
          <w:rFonts w:eastAsiaTheme="minorEastAsia"/>
          <w:lang w:eastAsia="zh-CN"/>
        </w:rPr>
        <w:t xml:space="preserve">model </w:t>
      </w:r>
      <w:r w:rsidR="00004FF4">
        <w:rPr>
          <w:rFonts w:eastAsiaTheme="minorEastAsia"/>
          <w:lang w:eastAsia="zh-CN"/>
        </w:rPr>
        <w:t>identification, functionality</w:t>
      </w:r>
      <w:r w:rsidR="00B16E1D">
        <w:rPr>
          <w:rFonts w:eastAsiaTheme="minorEastAsia"/>
          <w:lang w:eastAsia="zh-CN"/>
        </w:rPr>
        <w:t xml:space="preserve"> identification</w:t>
      </w:r>
      <w:r w:rsidR="00451DB9">
        <w:rPr>
          <w:rFonts w:eastAsiaTheme="minorEastAsia"/>
          <w:lang w:eastAsia="zh-CN"/>
        </w:rPr>
        <w:t xml:space="preserve"> is sufficient </w:t>
      </w:r>
      <w:r w:rsidR="00B16E1D">
        <w:rPr>
          <w:rFonts w:eastAsiaTheme="minorEastAsia"/>
          <w:lang w:eastAsia="zh-CN"/>
        </w:rPr>
        <w:t>in</w:t>
      </w:r>
      <w:r w:rsidR="00451DB9">
        <w:rPr>
          <w:rFonts w:eastAsiaTheme="minorEastAsia"/>
          <w:lang w:eastAsia="zh-CN"/>
        </w:rPr>
        <w:t xml:space="preserve"> this case. For the case of one-sided model trained by NW-side, if there </w:t>
      </w:r>
      <w:r w:rsidR="002E6C43">
        <w:rPr>
          <w:rFonts w:eastAsiaTheme="minorEastAsia"/>
          <w:lang w:eastAsia="zh-CN"/>
        </w:rPr>
        <w:t xml:space="preserve">are </w:t>
      </w:r>
      <w:r w:rsidR="00451DB9">
        <w:rPr>
          <w:rFonts w:eastAsiaTheme="minorEastAsia"/>
          <w:lang w:eastAsia="zh-CN"/>
        </w:rPr>
        <w:t xml:space="preserve">multiple AI/ML models related to one </w:t>
      </w:r>
      <w:r w:rsidR="002D5A03">
        <w:rPr>
          <w:rFonts w:eastAsiaTheme="minorEastAsia"/>
          <w:lang w:eastAsia="zh-CN"/>
        </w:rPr>
        <w:t xml:space="preserve">AI/ML </w:t>
      </w:r>
      <w:r w:rsidR="00451DB9">
        <w:rPr>
          <w:rFonts w:eastAsiaTheme="minorEastAsia"/>
          <w:lang w:eastAsia="zh-CN"/>
        </w:rPr>
        <w:t xml:space="preserve">functionality, </w:t>
      </w:r>
      <w:r w:rsidR="002D5A03">
        <w:rPr>
          <w:rFonts w:eastAsiaTheme="minorEastAsia"/>
          <w:lang w:eastAsia="zh-CN"/>
        </w:rPr>
        <w:t xml:space="preserve">NW-side may </w:t>
      </w:r>
      <w:r w:rsidR="00E35993">
        <w:rPr>
          <w:rFonts w:eastAsiaTheme="minorEastAsia"/>
          <w:lang w:eastAsia="zh-CN"/>
        </w:rPr>
        <w:t xml:space="preserve">need to </w:t>
      </w:r>
      <w:r w:rsidR="002D5A03">
        <w:rPr>
          <w:rFonts w:eastAsiaTheme="minorEastAsia"/>
          <w:lang w:eastAsia="zh-CN"/>
        </w:rPr>
        <w:t xml:space="preserve">determine the exact AI/ML model used at UE-side according to the </w:t>
      </w:r>
      <w:r w:rsidR="000D642C">
        <w:rPr>
          <w:rFonts w:eastAsiaTheme="minorEastAsia"/>
          <w:lang w:eastAsia="zh-CN"/>
        </w:rPr>
        <w:t xml:space="preserve">conditions and </w:t>
      </w:r>
      <w:r w:rsidR="00E35993">
        <w:rPr>
          <w:rFonts w:eastAsiaTheme="minorEastAsia"/>
          <w:lang w:eastAsia="zh-CN"/>
        </w:rPr>
        <w:t>additional</w:t>
      </w:r>
      <w:r w:rsidR="002D5A03">
        <w:rPr>
          <w:rFonts w:eastAsiaTheme="minorEastAsia"/>
          <w:lang w:eastAsia="zh-CN"/>
        </w:rPr>
        <w:t xml:space="preserve"> </w:t>
      </w:r>
      <w:proofErr w:type="gramStart"/>
      <w:r w:rsidR="008B212A">
        <w:rPr>
          <w:rFonts w:eastAsiaTheme="minorEastAsia"/>
          <w:lang w:eastAsia="zh-CN"/>
        </w:rPr>
        <w:t>conditions(</w:t>
      </w:r>
      <w:proofErr w:type="gramEnd"/>
      <w:r w:rsidR="00837694">
        <w:rPr>
          <w:rFonts w:eastAsiaTheme="minorEastAsia"/>
          <w:lang w:eastAsia="zh-CN"/>
        </w:rPr>
        <w:t xml:space="preserve">if </w:t>
      </w:r>
      <w:r w:rsidR="00004FF4">
        <w:rPr>
          <w:rFonts w:eastAsiaTheme="minorEastAsia"/>
          <w:lang w:eastAsia="zh-CN"/>
        </w:rPr>
        <w:t>identified</w:t>
      </w:r>
      <w:r w:rsidR="00E35993">
        <w:t>)</w:t>
      </w:r>
      <w:r w:rsidR="00B16E1D">
        <w:t>, model identification would be useful in this case</w:t>
      </w:r>
      <w:r w:rsidR="002D5A03">
        <w:rPr>
          <w:rFonts w:eastAsiaTheme="minorEastAsia"/>
          <w:lang w:eastAsia="zh-CN"/>
        </w:rPr>
        <w:t>.</w:t>
      </w:r>
      <w:r w:rsidR="00E35993">
        <w:rPr>
          <w:rFonts w:eastAsiaTheme="minorEastAsia"/>
          <w:lang w:eastAsia="zh-CN"/>
        </w:rPr>
        <w:t xml:space="preserve"> For the case of </w:t>
      </w:r>
      <w:r w:rsidR="00196A17">
        <w:rPr>
          <w:rFonts w:eastAsiaTheme="minorEastAsia"/>
          <w:lang w:eastAsia="zh-CN"/>
        </w:rPr>
        <w:t xml:space="preserve">two-sided models, </w:t>
      </w:r>
      <w:r w:rsidR="00004FF4">
        <w:rPr>
          <w:rFonts w:eastAsiaTheme="minorEastAsia"/>
          <w:lang w:eastAsia="zh-CN"/>
        </w:rPr>
        <w:t>e.g.</w:t>
      </w:r>
      <w:r w:rsidR="00196A17">
        <w:rPr>
          <w:rFonts w:eastAsiaTheme="minorEastAsia"/>
          <w:lang w:eastAsia="zh-CN"/>
        </w:rPr>
        <w:t xml:space="preserve"> CSI compression, </w:t>
      </w:r>
      <w:r w:rsidR="00A95DBE">
        <w:rPr>
          <w:rFonts w:eastAsiaTheme="minorEastAsia"/>
          <w:lang w:eastAsia="zh-CN"/>
        </w:rPr>
        <w:t xml:space="preserve">model identification is necessary to paring the </w:t>
      </w:r>
      <w:r w:rsidR="00222D3D">
        <w:rPr>
          <w:rFonts w:eastAsiaTheme="minorEastAsia"/>
          <w:lang w:eastAsia="zh-CN"/>
        </w:rPr>
        <w:t xml:space="preserve">exact used </w:t>
      </w:r>
      <w:r w:rsidR="00A95DBE">
        <w:rPr>
          <w:rFonts w:eastAsiaTheme="minorEastAsia"/>
          <w:lang w:eastAsia="zh-CN"/>
        </w:rPr>
        <w:t>AI/ML mode</w:t>
      </w:r>
      <w:r w:rsidR="00222D3D">
        <w:rPr>
          <w:rFonts w:eastAsiaTheme="minorEastAsia"/>
          <w:lang w:eastAsia="zh-CN"/>
        </w:rPr>
        <w:t>l</w:t>
      </w:r>
      <w:r w:rsidR="00A95DBE">
        <w:rPr>
          <w:rFonts w:eastAsiaTheme="minorEastAsia"/>
          <w:lang w:eastAsia="zh-CN"/>
        </w:rPr>
        <w:t xml:space="preserve">s between UE-side and NW-side. </w:t>
      </w:r>
    </w:p>
    <w:p w14:paraId="096669A7" w14:textId="6B994D4E" w:rsidR="00A95DBE" w:rsidRPr="007C636F" w:rsidRDefault="00865075" w:rsidP="00D82554">
      <w:pPr>
        <w:spacing w:after="120"/>
        <w:jc w:val="both"/>
        <w:rPr>
          <w:rFonts w:eastAsiaTheme="minorEastAsia"/>
          <w:b/>
          <w:bCs/>
          <w:i/>
          <w:iCs/>
          <w:lang w:eastAsia="zh-CN"/>
        </w:rPr>
      </w:pPr>
      <w:r w:rsidRPr="007C636F">
        <w:rPr>
          <w:rFonts w:eastAsiaTheme="minorEastAsia" w:hint="eastAsia"/>
          <w:b/>
          <w:bCs/>
          <w:i/>
          <w:iCs/>
          <w:lang w:eastAsia="zh-CN"/>
        </w:rPr>
        <w:t>P</w:t>
      </w:r>
      <w:r w:rsidRPr="007C636F">
        <w:rPr>
          <w:rFonts w:eastAsiaTheme="minorEastAsia"/>
          <w:b/>
          <w:bCs/>
          <w:i/>
          <w:iCs/>
          <w:lang w:eastAsia="zh-CN"/>
        </w:rPr>
        <w:t>roposal 1: Model identification provide model-level management by NW-side</w:t>
      </w:r>
      <w:r w:rsidR="007C636F" w:rsidRPr="007C636F">
        <w:rPr>
          <w:rFonts w:eastAsiaTheme="minorEastAsia"/>
          <w:b/>
          <w:bCs/>
          <w:i/>
          <w:iCs/>
          <w:lang w:eastAsia="zh-CN"/>
        </w:rPr>
        <w:t>, which provides benefits at lease in the following scenarios:</w:t>
      </w:r>
    </w:p>
    <w:p w14:paraId="7337AA49" w14:textId="0F66FF51" w:rsidR="007C636F" w:rsidRPr="007C636F" w:rsidRDefault="007C636F" w:rsidP="007C636F">
      <w:pPr>
        <w:pStyle w:val="a2"/>
        <w:numPr>
          <w:ilvl w:val="0"/>
          <w:numId w:val="11"/>
        </w:numPr>
        <w:spacing w:after="120"/>
        <w:ind w:firstLineChars="0"/>
        <w:jc w:val="both"/>
        <w:rPr>
          <w:rFonts w:eastAsiaTheme="minorEastAsia"/>
          <w:b/>
          <w:bCs/>
          <w:i/>
          <w:iCs/>
          <w:lang w:eastAsia="zh-CN"/>
        </w:rPr>
      </w:pPr>
      <w:r w:rsidRPr="007C636F">
        <w:rPr>
          <w:rFonts w:eastAsiaTheme="minorEastAsia"/>
          <w:b/>
          <w:bCs/>
          <w:i/>
          <w:iCs/>
          <w:lang w:eastAsia="zh-CN"/>
        </w:rPr>
        <w:t>One-sided model at UE-side and trained by NW-side.</w:t>
      </w:r>
    </w:p>
    <w:p w14:paraId="5DB60E83" w14:textId="1FBD4789" w:rsidR="007C636F" w:rsidRDefault="007C636F" w:rsidP="007C636F">
      <w:pPr>
        <w:pStyle w:val="a2"/>
        <w:numPr>
          <w:ilvl w:val="0"/>
          <w:numId w:val="11"/>
        </w:numPr>
        <w:spacing w:after="120"/>
        <w:ind w:firstLineChars="0"/>
        <w:jc w:val="both"/>
        <w:rPr>
          <w:rFonts w:eastAsiaTheme="minorEastAsia"/>
          <w:b/>
          <w:bCs/>
          <w:i/>
          <w:iCs/>
          <w:lang w:eastAsia="zh-CN"/>
        </w:rPr>
      </w:pPr>
      <w:r w:rsidRPr="007C636F">
        <w:rPr>
          <w:rFonts w:eastAsiaTheme="minorEastAsia"/>
          <w:b/>
          <w:bCs/>
          <w:i/>
          <w:iCs/>
          <w:lang w:eastAsia="zh-CN"/>
        </w:rPr>
        <w:t>Two-sided mode</w:t>
      </w:r>
      <w:r w:rsidR="00004FF4">
        <w:rPr>
          <w:rFonts w:eastAsiaTheme="minorEastAsia"/>
          <w:b/>
          <w:bCs/>
          <w:i/>
          <w:iCs/>
          <w:lang w:eastAsia="zh-CN"/>
        </w:rPr>
        <w:t>l</w:t>
      </w:r>
      <w:r w:rsidRPr="007C636F">
        <w:rPr>
          <w:rFonts w:eastAsiaTheme="minorEastAsia"/>
          <w:b/>
          <w:bCs/>
          <w:i/>
          <w:iCs/>
          <w:lang w:eastAsia="zh-CN"/>
        </w:rPr>
        <w:t xml:space="preserve">s paring between UE-side and NW-side. </w:t>
      </w:r>
    </w:p>
    <w:p w14:paraId="0F9F9F8B" w14:textId="77777777" w:rsidR="007C636F" w:rsidRPr="007C636F" w:rsidRDefault="007C636F" w:rsidP="007C636F">
      <w:pPr>
        <w:spacing w:after="120"/>
        <w:jc w:val="both"/>
        <w:rPr>
          <w:rFonts w:eastAsiaTheme="minorEastAsia"/>
          <w:lang w:eastAsia="zh-CN"/>
        </w:rPr>
      </w:pPr>
    </w:p>
    <w:p w14:paraId="6B11110A" w14:textId="076AA0AB" w:rsidR="00746249" w:rsidRPr="00845569" w:rsidRDefault="00CC02AE" w:rsidP="00746249">
      <w:pPr>
        <w:pStyle w:val="2"/>
        <w:ind w:left="578" w:hanging="578"/>
        <w:rPr>
          <w:rFonts w:eastAsiaTheme="minorEastAsia"/>
        </w:rPr>
      </w:pPr>
      <w:r>
        <w:rPr>
          <w:rFonts w:eastAsiaTheme="minorEastAsia"/>
        </w:rPr>
        <w:t>Model-ID based LCM</w:t>
      </w:r>
    </w:p>
    <w:p w14:paraId="1750E0CA" w14:textId="5E821638" w:rsidR="00442ED7" w:rsidRPr="006B0630" w:rsidRDefault="00845569" w:rsidP="00442ED7">
      <w:pPr>
        <w:spacing w:after="120"/>
        <w:jc w:val="both"/>
        <w:rPr>
          <w:rFonts w:eastAsiaTheme="minorEastAsia"/>
          <w:lang w:eastAsia="zh-CN"/>
        </w:rPr>
      </w:pPr>
      <w:r>
        <w:rPr>
          <w:rFonts w:eastAsiaTheme="minorEastAsia"/>
          <w:lang w:eastAsia="zh-CN"/>
        </w:rPr>
        <w:t xml:space="preserve">In previous RAN1 meeting, the functionality-based LCM and model-ID-based LCM were discussed and archived following agreements. </w:t>
      </w:r>
    </w:p>
    <w:tbl>
      <w:tblPr>
        <w:tblStyle w:val="af7"/>
        <w:tblW w:w="0" w:type="auto"/>
        <w:tblLook w:val="04A0" w:firstRow="1" w:lastRow="0" w:firstColumn="1" w:lastColumn="0" w:noHBand="0" w:noVBand="1"/>
      </w:tblPr>
      <w:tblGrid>
        <w:gridCol w:w="9060"/>
      </w:tblGrid>
      <w:tr w:rsidR="00845569" w14:paraId="2C108014" w14:textId="77777777" w:rsidTr="00845569">
        <w:tc>
          <w:tcPr>
            <w:tcW w:w="9060" w:type="dxa"/>
          </w:tcPr>
          <w:p w14:paraId="51892806" w14:textId="4C883A61" w:rsidR="00845569" w:rsidRPr="00A05482" w:rsidRDefault="00845569" w:rsidP="00845569">
            <w:pPr>
              <w:rPr>
                <w:highlight w:val="green"/>
              </w:rPr>
            </w:pPr>
            <w:proofErr w:type="gramStart"/>
            <w:r w:rsidRPr="00A05482">
              <w:rPr>
                <w:highlight w:val="green"/>
              </w:rPr>
              <w:t>Agreement</w:t>
            </w:r>
            <w:r w:rsidRPr="00845569">
              <w:rPr>
                <w:rFonts w:eastAsia="等线"/>
                <w:lang w:eastAsia="zh-CN"/>
              </w:rPr>
              <w:t>(</w:t>
            </w:r>
            <w:proofErr w:type="gramEnd"/>
            <w:r w:rsidRPr="00845569">
              <w:rPr>
                <w:rFonts w:eastAsia="等线"/>
                <w:lang w:eastAsia="zh-CN"/>
              </w:rPr>
              <w:t>RAN1#113)</w:t>
            </w:r>
          </w:p>
          <w:p w14:paraId="15D14BFE" w14:textId="77777777" w:rsidR="00845569" w:rsidRPr="00A05482" w:rsidRDefault="00845569" w:rsidP="00845569">
            <w:pPr>
              <w:shd w:val="clear" w:color="auto" w:fill="FFFFFF"/>
              <w:rPr>
                <w:rFonts w:ascii="Times" w:hAnsi="Times" w:cs="Times"/>
              </w:rPr>
            </w:pPr>
            <w:r w:rsidRPr="00A05482">
              <w:rPr>
                <w:rFonts w:ascii="Times" w:hAnsi="Times" w:cs="Times"/>
              </w:rPr>
              <w:t>For functionality/model-ID based LCM,</w:t>
            </w:r>
          </w:p>
          <w:p w14:paraId="195D12A3" w14:textId="4D37B78E" w:rsidR="00845569" w:rsidRPr="00845569" w:rsidRDefault="00845569" w:rsidP="00845569">
            <w:pPr>
              <w:widowControl w:val="0"/>
              <w:numPr>
                <w:ilvl w:val="0"/>
                <w:numId w:val="21"/>
              </w:numPr>
              <w:shd w:val="clear" w:color="auto" w:fill="FFFFFF"/>
              <w:rPr>
                <w:rFonts w:ascii="Times" w:eastAsia="等线" w:hAnsi="Times"/>
                <w:b/>
                <w:bCs/>
                <w:szCs w:val="32"/>
                <w:lang w:val="en-GB" w:eastAsia="zh-CN"/>
              </w:rPr>
            </w:pPr>
            <w:r w:rsidRPr="00A05482">
              <w:rPr>
                <w:rFonts w:ascii="Times" w:hAnsi="Times" w:cs="Times"/>
              </w:rPr>
              <w:t>Once functionalities/models are identified, the same or similar procedures may be used for their activation, deactivation, switching, fallback, and monitoring.</w:t>
            </w:r>
          </w:p>
          <w:p w14:paraId="6D89A38A" w14:textId="5453E6FC" w:rsidR="00845569" w:rsidRDefault="00845569" w:rsidP="00845569">
            <w:pPr>
              <w:widowControl w:val="0"/>
              <w:shd w:val="clear" w:color="auto" w:fill="FFFFFF"/>
              <w:rPr>
                <w:rFonts w:ascii="Times" w:eastAsiaTheme="minorEastAsia" w:hAnsi="Times" w:cs="Times"/>
                <w:b/>
                <w:bCs/>
                <w:szCs w:val="32"/>
                <w:lang w:val="en-GB" w:eastAsia="zh-CN"/>
              </w:rPr>
            </w:pPr>
          </w:p>
          <w:p w14:paraId="1A283AC1" w14:textId="77777777" w:rsidR="00845569" w:rsidRDefault="00845569" w:rsidP="00845569">
            <w:pPr>
              <w:rPr>
                <w:rFonts w:eastAsia="等线"/>
                <w:lang w:eastAsia="zh-CN"/>
              </w:rPr>
            </w:pPr>
            <w:r w:rsidRPr="00B20832">
              <w:rPr>
                <w:rFonts w:eastAsia="等线" w:hint="eastAsia"/>
                <w:highlight w:val="green"/>
                <w:lang w:eastAsia="zh-CN"/>
              </w:rPr>
              <w:lastRenderedPageBreak/>
              <w:t>A</w:t>
            </w:r>
            <w:r w:rsidRPr="00B20832">
              <w:rPr>
                <w:rFonts w:eastAsia="等线"/>
                <w:highlight w:val="green"/>
                <w:lang w:eastAsia="zh-CN"/>
              </w:rPr>
              <w:t>greement</w:t>
            </w:r>
            <w:r w:rsidRPr="00B20832">
              <w:rPr>
                <w:rFonts w:eastAsia="等线"/>
                <w:lang w:eastAsia="zh-CN"/>
              </w:rPr>
              <w:t xml:space="preserve"> (RAN1#11</w:t>
            </w:r>
            <w:r>
              <w:rPr>
                <w:rFonts w:eastAsia="等线"/>
                <w:lang w:eastAsia="zh-CN"/>
              </w:rPr>
              <w:t>4bis</w:t>
            </w:r>
            <w:r w:rsidRPr="00B20832">
              <w:rPr>
                <w:rFonts w:eastAsia="等线"/>
                <w:lang w:eastAsia="zh-CN"/>
              </w:rPr>
              <w:t>)</w:t>
            </w:r>
          </w:p>
          <w:p w14:paraId="3991DE78" w14:textId="72A06F99" w:rsidR="00845569" w:rsidRPr="00845569" w:rsidRDefault="00845569" w:rsidP="00845569">
            <w:r w:rsidRPr="00A376AA">
              <w:t>Model-ID, if needed, can be used in a Functionality (defined in functionality-based LCM) for LCM operations.</w:t>
            </w:r>
          </w:p>
        </w:tc>
      </w:tr>
    </w:tbl>
    <w:p w14:paraId="10D71F13" w14:textId="5245E2BC" w:rsidR="00442ED7" w:rsidRDefault="00845569" w:rsidP="00845569">
      <w:pPr>
        <w:spacing w:beforeLines="50" w:before="120" w:after="120"/>
        <w:jc w:val="both"/>
        <w:rPr>
          <w:rFonts w:eastAsiaTheme="minorEastAsia"/>
          <w:lang w:eastAsia="zh-CN"/>
        </w:rPr>
      </w:pPr>
      <w:r>
        <w:rPr>
          <w:rFonts w:eastAsiaTheme="minorEastAsia"/>
          <w:lang w:eastAsia="zh-CN"/>
        </w:rPr>
        <w:lastRenderedPageBreak/>
        <w:t xml:space="preserve">According to the discussion so far, there are two alternatives for </w:t>
      </w:r>
      <w:r w:rsidR="00775587">
        <w:rPr>
          <w:rFonts w:eastAsiaTheme="minorEastAsia"/>
          <w:lang w:eastAsia="zh-CN"/>
        </w:rPr>
        <w:t>model-ID-based LCM:</w:t>
      </w:r>
    </w:p>
    <w:p w14:paraId="7D5A3E32" w14:textId="57FCA355" w:rsidR="00837694" w:rsidRPr="00F61558" w:rsidRDefault="00775587" w:rsidP="00F61558">
      <w:pPr>
        <w:pStyle w:val="a2"/>
        <w:numPr>
          <w:ilvl w:val="0"/>
          <w:numId w:val="21"/>
        </w:numPr>
        <w:spacing w:beforeLines="50" w:before="120" w:after="120"/>
        <w:ind w:firstLineChars="0"/>
        <w:jc w:val="both"/>
        <w:rPr>
          <w:rFonts w:eastAsiaTheme="minorEastAsia"/>
          <w:lang w:eastAsia="zh-CN"/>
        </w:rPr>
      </w:pPr>
      <w:r w:rsidRPr="00F61558">
        <w:rPr>
          <w:rFonts w:eastAsiaTheme="minorEastAsia"/>
          <w:lang w:eastAsia="zh-CN"/>
        </w:rPr>
        <w:t>Alt 1: Model-ID</w:t>
      </w:r>
      <w:r w:rsidR="00565A3D">
        <w:rPr>
          <w:rFonts w:eastAsiaTheme="minorEastAsia"/>
          <w:lang w:eastAsia="zh-CN"/>
        </w:rPr>
        <w:t>-</w:t>
      </w:r>
      <w:r w:rsidRPr="00F61558">
        <w:rPr>
          <w:rFonts w:eastAsiaTheme="minorEastAsia"/>
          <w:lang w:eastAsia="zh-CN"/>
        </w:rPr>
        <w:t>based LCM only</w:t>
      </w:r>
      <w:r w:rsidR="00837694" w:rsidRPr="00F61558">
        <w:rPr>
          <w:rFonts w:eastAsiaTheme="minorEastAsia"/>
          <w:lang w:eastAsia="zh-CN"/>
        </w:rPr>
        <w:t>,</w:t>
      </w:r>
      <w:r w:rsidR="00F61558" w:rsidRPr="00F61558">
        <w:rPr>
          <w:rFonts w:eastAsiaTheme="minorEastAsia"/>
          <w:lang w:eastAsia="zh-CN"/>
        </w:rPr>
        <w:t xml:space="preserve"> </w:t>
      </w:r>
      <w:r w:rsidR="00837694" w:rsidRPr="00F61558">
        <w:rPr>
          <w:rFonts w:eastAsiaTheme="minorEastAsia"/>
          <w:lang w:eastAsia="zh-CN"/>
        </w:rPr>
        <w:t>as illustrated in Figure 1</w:t>
      </w:r>
      <w:r w:rsidR="00565A3D">
        <w:rPr>
          <w:rFonts w:eastAsiaTheme="minorEastAsia"/>
          <w:lang w:eastAsia="zh-CN"/>
        </w:rPr>
        <w:t>-a</w:t>
      </w:r>
      <w:r w:rsidR="00F61558" w:rsidRPr="00F61558">
        <w:rPr>
          <w:rFonts w:eastAsiaTheme="minorEastAsia"/>
          <w:lang w:eastAsia="zh-CN"/>
        </w:rPr>
        <w:t>,</w:t>
      </w:r>
      <w:r w:rsidR="00F61558">
        <w:rPr>
          <w:rFonts w:eastAsiaTheme="minorEastAsia"/>
          <w:lang w:eastAsia="zh-CN"/>
        </w:rPr>
        <w:t xml:space="preserve"> </w:t>
      </w:r>
      <w:r w:rsidR="00837694" w:rsidRPr="00F61558">
        <w:rPr>
          <w:rFonts w:eastAsiaTheme="minorEastAsia"/>
          <w:lang w:eastAsia="zh-CN"/>
        </w:rPr>
        <w:t>the manage object</w:t>
      </w:r>
      <w:r w:rsidR="00F61558">
        <w:rPr>
          <w:rFonts w:eastAsiaTheme="minorEastAsia"/>
          <w:lang w:eastAsia="zh-CN"/>
        </w:rPr>
        <w:t>s</w:t>
      </w:r>
      <w:r w:rsidR="00837694" w:rsidRPr="00F61558">
        <w:rPr>
          <w:rFonts w:eastAsiaTheme="minorEastAsia"/>
          <w:lang w:eastAsia="zh-CN"/>
        </w:rPr>
        <w:t xml:space="preserve"> of </w:t>
      </w:r>
      <w:r w:rsidR="00F61558" w:rsidRPr="00F61558">
        <w:rPr>
          <w:rFonts w:eastAsiaTheme="minorEastAsia"/>
          <w:lang w:eastAsia="zh-CN"/>
        </w:rPr>
        <w:t>an</w:t>
      </w:r>
      <w:r w:rsidR="00837694" w:rsidRPr="00F61558">
        <w:rPr>
          <w:rFonts w:eastAsiaTheme="minorEastAsia"/>
          <w:lang w:eastAsia="zh-CN"/>
        </w:rPr>
        <w:t xml:space="preserve"> AI/ML UE feature/FG </w:t>
      </w:r>
      <w:r w:rsidR="00F61558">
        <w:rPr>
          <w:rFonts w:eastAsiaTheme="minorEastAsia"/>
          <w:lang w:eastAsia="zh-CN"/>
        </w:rPr>
        <w:t>are</w:t>
      </w:r>
      <w:r w:rsidR="00837694" w:rsidRPr="00F61558">
        <w:rPr>
          <w:rFonts w:eastAsiaTheme="minorEastAsia"/>
          <w:lang w:eastAsia="zh-CN"/>
        </w:rPr>
        <w:t xml:space="preserve"> AI/ML models</w:t>
      </w:r>
      <w:r w:rsidR="00F61558">
        <w:rPr>
          <w:rFonts w:eastAsiaTheme="minorEastAsia"/>
          <w:lang w:eastAsia="zh-CN"/>
        </w:rPr>
        <w:t xml:space="preserve"> directly.</w:t>
      </w:r>
    </w:p>
    <w:p w14:paraId="0BAB1103" w14:textId="164184DA" w:rsidR="00775587" w:rsidRPr="00775587" w:rsidRDefault="00775587" w:rsidP="00775587">
      <w:pPr>
        <w:pStyle w:val="a2"/>
        <w:numPr>
          <w:ilvl w:val="0"/>
          <w:numId w:val="21"/>
        </w:numPr>
        <w:spacing w:beforeLines="50" w:before="120" w:after="120"/>
        <w:ind w:firstLineChars="0"/>
        <w:jc w:val="both"/>
        <w:rPr>
          <w:rFonts w:eastAsiaTheme="minorEastAsia"/>
          <w:lang w:eastAsia="zh-CN"/>
        </w:rPr>
      </w:pPr>
      <w:r>
        <w:rPr>
          <w:rFonts w:eastAsiaTheme="minorEastAsia" w:hint="eastAsia"/>
          <w:lang w:eastAsia="zh-CN"/>
        </w:rPr>
        <w:t>A</w:t>
      </w:r>
      <w:r>
        <w:rPr>
          <w:rFonts w:eastAsiaTheme="minorEastAsia"/>
          <w:lang w:eastAsia="zh-CN"/>
        </w:rPr>
        <w:t>lt 2: Joint functionality-based and model-ID-based LCM together</w:t>
      </w:r>
      <w:r w:rsidR="00837694">
        <w:rPr>
          <w:rFonts w:eastAsiaTheme="minorEastAsia"/>
          <w:lang w:eastAsia="zh-CN"/>
        </w:rPr>
        <w:t xml:space="preserve">, as illustrated in Figure </w:t>
      </w:r>
      <w:r w:rsidR="00565A3D">
        <w:rPr>
          <w:rFonts w:eastAsiaTheme="minorEastAsia"/>
          <w:lang w:eastAsia="zh-CN"/>
        </w:rPr>
        <w:t>1-b</w:t>
      </w:r>
      <w:r w:rsidR="00F61558">
        <w:rPr>
          <w:rFonts w:eastAsiaTheme="minorEastAsia"/>
          <w:lang w:eastAsia="zh-CN"/>
        </w:rPr>
        <w:t xml:space="preserve">, </w:t>
      </w:r>
      <w:r w:rsidR="00F61558" w:rsidRPr="00F61558">
        <w:rPr>
          <w:rFonts w:eastAsiaTheme="minorEastAsia"/>
          <w:lang w:eastAsia="zh-CN"/>
        </w:rPr>
        <w:t>the manage object</w:t>
      </w:r>
      <w:r w:rsidR="00F61558">
        <w:rPr>
          <w:rFonts w:eastAsiaTheme="minorEastAsia"/>
          <w:lang w:eastAsia="zh-CN"/>
        </w:rPr>
        <w:t>s</w:t>
      </w:r>
      <w:r w:rsidR="00F61558" w:rsidRPr="00F61558">
        <w:rPr>
          <w:rFonts w:eastAsiaTheme="minorEastAsia"/>
          <w:lang w:eastAsia="zh-CN"/>
        </w:rPr>
        <w:t xml:space="preserve"> of an AI/ML UE feature/FG </w:t>
      </w:r>
      <w:r w:rsidR="00F61558">
        <w:rPr>
          <w:rFonts w:eastAsiaTheme="minorEastAsia"/>
          <w:lang w:eastAsia="zh-CN"/>
        </w:rPr>
        <w:t>are</w:t>
      </w:r>
      <w:r w:rsidR="00F61558" w:rsidRPr="00F61558">
        <w:rPr>
          <w:rFonts w:eastAsiaTheme="minorEastAsia"/>
          <w:lang w:eastAsia="zh-CN"/>
        </w:rPr>
        <w:t xml:space="preserve"> </w:t>
      </w:r>
      <w:r w:rsidR="00F61558">
        <w:rPr>
          <w:rFonts w:eastAsiaTheme="minorEastAsia"/>
          <w:lang w:eastAsia="zh-CN"/>
        </w:rPr>
        <w:t>AI/ML functionalit</w:t>
      </w:r>
      <w:r w:rsidR="00EE0C9C">
        <w:rPr>
          <w:rFonts w:eastAsiaTheme="minorEastAsia"/>
          <w:lang w:eastAsia="zh-CN"/>
        </w:rPr>
        <w:t>ies</w:t>
      </w:r>
      <w:r w:rsidR="00F61558">
        <w:rPr>
          <w:rFonts w:eastAsiaTheme="minorEastAsia"/>
          <w:lang w:eastAsia="zh-CN"/>
        </w:rPr>
        <w:t xml:space="preserve"> and AI/ML models</w:t>
      </w:r>
      <w:r w:rsidR="00B02383" w:rsidRPr="00B02383">
        <w:t xml:space="preserve"> </w:t>
      </w:r>
      <w:r w:rsidR="00B02383">
        <w:t xml:space="preserve">in </w:t>
      </w:r>
      <w:r w:rsidR="00B02383" w:rsidRPr="00B02383">
        <w:rPr>
          <w:rFonts w:eastAsiaTheme="minorEastAsia"/>
          <w:lang w:eastAsia="zh-CN"/>
        </w:rPr>
        <w:t>hierarchical structure</w:t>
      </w:r>
      <w:r w:rsidR="00F61558">
        <w:rPr>
          <w:rFonts w:eastAsiaTheme="minorEastAsia"/>
          <w:lang w:eastAsia="zh-CN"/>
        </w:rPr>
        <w:t xml:space="preserve">, and each AI/ML models would be grouped into one AI/ML functionality. </w:t>
      </w:r>
    </w:p>
    <w:p w14:paraId="5FEE4DA4" w14:textId="5C0083A2" w:rsidR="00CC02AE" w:rsidRDefault="00195A47" w:rsidP="00565A3D">
      <w:pPr>
        <w:pStyle w:val="a1"/>
        <w:jc w:val="center"/>
        <w:rPr>
          <w:rFonts w:eastAsiaTheme="minorEastAsia"/>
          <w:lang w:eastAsia="zh-CN"/>
        </w:rPr>
      </w:pPr>
      <w:r w:rsidRPr="00195A47">
        <w:rPr>
          <w:rFonts w:eastAsiaTheme="minorEastAsia"/>
          <w:noProof/>
          <w:lang w:eastAsia="zh-CN"/>
        </w:rPr>
        <w:drawing>
          <wp:inline distT="0" distB="0" distL="0" distR="0" wp14:anchorId="38CF330F" wp14:editId="149CBCB7">
            <wp:extent cx="5759450" cy="907415"/>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59450" cy="907415"/>
                    </a:xfrm>
                    <a:prstGeom prst="rect">
                      <a:avLst/>
                    </a:prstGeom>
                  </pic:spPr>
                </pic:pic>
              </a:graphicData>
            </a:graphic>
          </wp:inline>
        </w:drawing>
      </w:r>
    </w:p>
    <w:p w14:paraId="2C838252" w14:textId="1EF8D7CC" w:rsidR="00565A3D" w:rsidRDefault="00ED04C3" w:rsidP="00ED04C3">
      <w:pPr>
        <w:spacing w:beforeLines="50" w:before="120" w:after="120"/>
        <w:ind w:firstLineChars="450" w:firstLine="720"/>
        <w:jc w:val="both"/>
        <w:rPr>
          <w:rFonts w:eastAsiaTheme="minorEastAsia"/>
          <w:sz w:val="16"/>
          <w:szCs w:val="16"/>
          <w:lang w:eastAsia="zh-CN"/>
        </w:rPr>
      </w:pPr>
      <w:r w:rsidRPr="00ED04C3">
        <w:rPr>
          <w:rFonts w:eastAsiaTheme="minorEastAsia"/>
          <w:sz w:val="16"/>
          <w:szCs w:val="16"/>
          <w:lang w:eastAsia="zh-CN"/>
        </w:rPr>
        <w:t xml:space="preserve">a) </w:t>
      </w:r>
      <w:r w:rsidR="00565A3D" w:rsidRPr="00ED04C3">
        <w:rPr>
          <w:rFonts w:eastAsiaTheme="minorEastAsia"/>
          <w:sz w:val="16"/>
          <w:szCs w:val="16"/>
          <w:lang w:eastAsia="zh-CN"/>
        </w:rPr>
        <w:t>Alt 1</w:t>
      </w:r>
      <w:r w:rsidR="00565A3D" w:rsidRPr="00ED04C3">
        <w:rPr>
          <w:rFonts w:eastAsiaTheme="minorEastAsia"/>
          <w:sz w:val="16"/>
          <w:szCs w:val="16"/>
          <w:lang w:eastAsia="zh-CN"/>
        </w:rPr>
        <w:t>：</w:t>
      </w:r>
      <w:r w:rsidR="00565A3D" w:rsidRPr="00ED04C3">
        <w:rPr>
          <w:rFonts w:eastAsiaTheme="minorEastAsia"/>
          <w:sz w:val="16"/>
          <w:szCs w:val="16"/>
          <w:lang w:eastAsia="zh-CN"/>
        </w:rPr>
        <w:t xml:space="preserve">Model-ID-based LCM only                  </w:t>
      </w:r>
      <w:r w:rsidRPr="00ED04C3">
        <w:rPr>
          <w:rFonts w:eastAsiaTheme="minorEastAsia"/>
          <w:sz w:val="16"/>
          <w:szCs w:val="16"/>
          <w:lang w:eastAsia="zh-CN"/>
        </w:rPr>
        <w:t xml:space="preserve">        </w:t>
      </w:r>
      <w:r>
        <w:rPr>
          <w:rFonts w:eastAsiaTheme="minorEastAsia"/>
          <w:sz w:val="16"/>
          <w:szCs w:val="16"/>
          <w:lang w:eastAsia="zh-CN"/>
        </w:rPr>
        <w:t xml:space="preserve">                    </w:t>
      </w:r>
      <w:r w:rsidRPr="00ED04C3">
        <w:rPr>
          <w:rFonts w:eastAsiaTheme="minorEastAsia"/>
          <w:sz w:val="16"/>
          <w:szCs w:val="16"/>
          <w:lang w:eastAsia="zh-CN"/>
        </w:rPr>
        <w:t xml:space="preserve">b) </w:t>
      </w:r>
      <w:r w:rsidR="00565A3D" w:rsidRPr="00ED04C3">
        <w:rPr>
          <w:rFonts w:eastAsiaTheme="minorEastAsia"/>
          <w:sz w:val="16"/>
          <w:szCs w:val="16"/>
          <w:lang w:eastAsia="zh-CN"/>
        </w:rPr>
        <w:t>Alt 2: Joint functionality-based and model-ID-based LCM</w:t>
      </w:r>
    </w:p>
    <w:p w14:paraId="4B7B671A" w14:textId="6EB4D6C0" w:rsidR="00ED04C3" w:rsidRDefault="00ED04C3" w:rsidP="00ED04C3">
      <w:pPr>
        <w:spacing w:beforeLines="50" w:before="120" w:after="120"/>
        <w:jc w:val="center"/>
        <w:rPr>
          <w:rFonts w:eastAsiaTheme="minorEastAsia"/>
          <w:lang w:eastAsia="zh-CN"/>
        </w:rPr>
      </w:pPr>
      <w:r w:rsidRPr="00ED04C3">
        <w:rPr>
          <w:rFonts w:eastAsiaTheme="minorEastAsia" w:hint="eastAsia"/>
          <w:lang w:eastAsia="zh-CN"/>
        </w:rPr>
        <w:t>Figure</w:t>
      </w:r>
      <w:r w:rsidRPr="00ED04C3">
        <w:rPr>
          <w:rFonts w:eastAsiaTheme="minorEastAsia"/>
          <w:lang w:eastAsia="zh-CN"/>
        </w:rPr>
        <w:t xml:space="preserve"> 1</w:t>
      </w:r>
      <w:r w:rsidRPr="00ED04C3">
        <w:rPr>
          <w:rFonts w:eastAsiaTheme="minorEastAsia" w:hint="eastAsia"/>
          <w:lang w:eastAsia="zh-CN"/>
        </w:rPr>
        <w:t>：</w:t>
      </w:r>
      <w:r w:rsidRPr="00ED04C3">
        <w:rPr>
          <w:rFonts w:eastAsiaTheme="minorEastAsia" w:hint="eastAsia"/>
          <w:lang w:eastAsia="zh-CN"/>
        </w:rPr>
        <w:t>M</w:t>
      </w:r>
      <w:r w:rsidRPr="00ED04C3">
        <w:rPr>
          <w:rFonts w:eastAsiaTheme="minorEastAsia"/>
          <w:lang w:eastAsia="zh-CN"/>
        </w:rPr>
        <w:t>odel-ID-based LCM</w:t>
      </w:r>
    </w:p>
    <w:p w14:paraId="2A9F63F6" w14:textId="1DC94F70" w:rsidR="00ED04C3" w:rsidRDefault="00ED04C3" w:rsidP="00ED04C3">
      <w:pPr>
        <w:spacing w:beforeLines="50" w:before="120" w:after="120"/>
        <w:jc w:val="both"/>
        <w:rPr>
          <w:rFonts w:eastAsiaTheme="minorEastAsia"/>
          <w:lang w:eastAsia="zh-CN"/>
        </w:rPr>
      </w:pPr>
      <w:r>
        <w:rPr>
          <w:rFonts w:eastAsiaTheme="minorEastAsia"/>
          <w:lang w:eastAsia="zh-CN"/>
        </w:rPr>
        <w:t xml:space="preserve">From our understanding, both alternatives can work, the only difference is whether to introduce </w:t>
      </w:r>
      <w:r w:rsidR="006E2DE3">
        <w:rPr>
          <w:rFonts w:eastAsiaTheme="minorEastAsia"/>
          <w:lang w:eastAsia="zh-CN"/>
        </w:rPr>
        <w:t>hierarchical</w:t>
      </w:r>
      <w:r>
        <w:rPr>
          <w:rFonts w:eastAsiaTheme="minorEastAsia"/>
          <w:lang w:eastAsia="zh-CN"/>
        </w:rPr>
        <w:t xml:space="preserve"> structure between </w:t>
      </w:r>
      <w:r w:rsidR="006E2DE3">
        <w:rPr>
          <w:rFonts w:eastAsiaTheme="minorEastAsia"/>
          <w:lang w:eastAsia="zh-CN"/>
        </w:rPr>
        <w:t>AI</w:t>
      </w:r>
      <w:r w:rsidR="006E2DE3">
        <w:rPr>
          <w:rFonts w:eastAsiaTheme="minorEastAsia" w:hint="eastAsia"/>
          <w:lang w:eastAsia="zh-CN"/>
        </w:rPr>
        <w:t>/</w:t>
      </w:r>
      <w:r w:rsidR="006E2DE3">
        <w:rPr>
          <w:rFonts w:eastAsiaTheme="minorEastAsia"/>
          <w:lang w:eastAsia="zh-CN"/>
        </w:rPr>
        <w:t xml:space="preserve">ML </w:t>
      </w:r>
      <w:r>
        <w:rPr>
          <w:rFonts w:eastAsiaTheme="minorEastAsia"/>
          <w:lang w:eastAsia="zh-CN"/>
        </w:rPr>
        <w:t>functionalit</w:t>
      </w:r>
      <w:r w:rsidR="006E2DE3">
        <w:rPr>
          <w:rFonts w:eastAsiaTheme="minorEastAsia"/>
          <w:lang w:eastAsia="zh-CN"/>
        </w:rPr>
        <w:t>ies</w:t>
      </w:r>
      <w:r>
        <w:rPr>
          <w:rFonts w:eastAsiaTheme="minorEastAsia"/>
          <w:lang w:eastAsia="zh-CN"/>
        </w:rPr>
        <w:t xml:space="preserve"> </w:t>
      </w:r>
      <w:r w:rsidR="006E2DE3">
        <w:rPr>
          <w:rFonts w:eastAsiaTheme="minorEastAsia"/>
          <w:lang w:eastAsia="zh-CN"/>
        </w:rPr>
        <w:t xml:space="preserve">and AI/ML models. </w:t>
      </w:r>
      <w:r w:rsidR="00004FF4">
        <w:rPr>
          <w:rFonts w:eastAsiaTheme="minorEastAsia"/>
          <w:lang w:eastAsia="zh-CN"/>
        </w:rPr>
        <w:t>I</w:t>
      </w:r>
      <w:r w:rsidR="006E2DE3">
        <w:rPr>
          <w:rFonts w:eastAsiaTheme="minorEastAsia"/>
          <w:lang w:eastAsia="zh-CN"/>
        </w:rPr>
        <w:t xml:space="preserve">t is unnecessary to support both alternatives, only </w:t>
      </w:r>
      <w:r w:rsidR="00004FF4">
        <w:rPr>
          <w:rFonts w:eastAsiaTheme="minorEastAsia"/>
          <w:lang w:eastAsia="zh-CN"/>
        </w:rPr>
        <w:t xml:space="preserve">and </w:t>
      </w:r>
      <w:r w:rsidR="006E2DE3">
        <w:rPr>
          <w:rFonts w:eastAsiaTheme="minorEastAsia"/>
          <w:lang w:eastAsia="zh-CN"/>
        </w:rPr>
        <w:t xml:space="preserve">one alternative is sufficient. </w:t>
      </w:r>
      <w:r w:rsidR="00004FF4">
        <w:rPr>
          <w:rFonts w:eastAsiaTheme="minorEastAsia"/>
          <w:lang w:eastAsia="zh-CN"/>
        </w:rPr>
        <w:t>Therefore,</w:t>
      </w:r>
      <w:r w:rsidR="006E2DE3">
        <w:rPr>
          <w:rFonts w:eastAsiaTheme="minorEastAsia"/>
          <w:lang w:eastAsia="zh-CN"/>
        </w:rPr>
        <w:t xml:space="preserve"> we prefer to down-select between the two alternatives for model-ID-based LCM. Since alt 2 seems to be aligned with functionality-based LCM framework, it is slightly preferred to support alt </w:t>
      </w:r>
      <w:r w:rsidR="003C321A">
        <w:rPr>
          <w:rFonts w:eastAsiaTheme="minorEastAsia"/>
          <w:lang w:eastAsia="zh-CN"/>
        </w:rPr>
        <w:t xml:space="preserve">2 </w:t>
      </w:r>
      <w:r w:rsidR="006E2DE3">
        <w:rPr>
          <w:rFonts w:eastAsiaTheme="minorEastAsia"/>
          <w:lang w:eastAsia="zh-CN"/>
        </w:rPr>
        <w:t>only in Rel-19.</w:t>
      </w:r>
    </w:p>
    <w:p w14:paraId="076D836E" w14:textId="4464090C" w:rsidR="006E2DE3" w:rsidRPr="00954332" w:rsidRDefault="006E2DE3" w:rsidP="00954332">
      <w:pPr>
        <w:spacing w:after="120"/>
        <w:jc w:val="both"/>
        <w:rPr>
          <w:rFonts w:eastAsiaTheme="minorEastAsia"/>
          <w:b/>
          <w:bCs/>
          <w:i/>
          <w:iCs/>
          <w:lang w:eastAsia="zh-CN"/>
        </w:rPr>
      </w:pPr>
      <w:r w:rsidRPr="00954332">
        <w:rPr>
          <w:rFonts w:eastAsiaTheme="minorEastAsia" w:hint="eastAsia"/>
          <w:b/>
          <w:bCs/>
          <w:i/>
          <w:iCs/>
          <w:lang w:eastAsia="zh-CN"/>
        </w:rPr>
        <w:t>P</w:t>
      </w:r>
      <w:r w:rsidRPr="00954332">
        <w:rPr>
          <w:rFonts w:eastAsiaTheme="minorEastAsia"/>
          <w:b/>
          <w:bCs/>
          <w:i/>
          <w:iCs/>
          <w:lang w:eastAsia="zh-CN"/>
        </w:rPr>
        <w:t xml:space="preserve">roposal 2: </w:t>
      </w:r>
      <w:r w:rsidR="00954332" w:rsidRPr="00954332">
        <w:rPr>
          <w:rFonts w:eastAsiaTheme="minorEastAsia"/>
          <w:b/>
          <w:bCs/>
          <w:i/>
          <w:iCs/>
          <w:lang w:eastAsia="zh-CN"/>
        </w:rPr>
        <w:t xml:space="preserve">For model-ID-based LCM, </w:t>
      </w:r>
      <w:r w:rsidR="00242399" w:rsidRPr="00954332">
        <w:rPr>
          <w:rFonts w:eastAsiaTheme="minorEastAsia"/>
          <w:b/>
          <w:bCs/>
          <w:i/>
          <w:iCs/>
          <w:lang w:eastAsia="zh-CN"/>
        </w:rPr>
        <w:t>it</w:t>
      </w:r>
      <w:r w:rsidRPr="00954332">
        <w:rPr>
          <w:rFonts w:eastAsiaTheme="minorEastAsia"/>
          <w:b/>
          <w:bCs/>
          <w:i/>
          <w:iCs/>
          <w:lang w:eastAsia="zh-CN"/>
        </w:rPr>
        <w:t xml:space="preserve"> is </w:t>
      </w:r>
      <w:r w:rsidR="001F24A9">
        <w:rPr>
          <w:rFonts w:eastAsiaTheme="minorEastAsia"/>
          <w:b/>
          <w:bCs/>
          <w:i/>
          <w:iCs/>
          <w:lang w:eastAsia="zh-CN"/>
        </w:rPr>
        <w:t xml:space="preserve">slightly </w:t>
      </w:r>
      <w:r w:rsidRPr="00954332">
        <w:rPr>
          <w:rFonts w:eastAsiaTheme="minorEastAsia"/>
          <w:b/>
          <w:bCs/>
          <w:i/>
          <w:iCs/>
          <w:lang w:eastAsia="zh-CN"/>
        </w:rPr>
        <w:t xml:space="preserve">preferred to </w:t>
      </w:r>
      <w:r w:rsidR="003C321A">
        <w:rPr>
          <w:rFonts w:eastAsiaTheme="minorEastAsia"/>
          <w:b/>
          <w:bCs/>
          <w:i/>
          <w:iCs/>
          <w:lang w:eastAsia="zh-CN"/>
        </w:rPr>
        <w:t xml:space="preserve">only </w:t>
      </w:r>
      <w:r w:rsidRPr="00954332">
        <w:rPr>
          <w:rFonts w:eastAsiaTheme="minorEastAsia"/>
          <w:b/>
          <w:bCs/>
          <w:i/>
          <w:iCs/>
          <w:lang w:eastAsia="zh-CN"/>
        </w:rPr>
        <w:t xml:space="preserve">support </w:t>
      </w:r>
      <w:r w:rsidR="00954332" w:rsidRPr="00954332">
        <w:rPr>
          <w:rFonts w:eastAsiaTheme="minorEastAsia"/>
          <w:b/>
          <w:bCs/>
          <w:i/>
          <w:iCs/>
          <w:lang w:eastAsia="zh-CN"/>
        </w:rPr>
        <w:t>alt 2(joint functionality-based and model-ID-based LCM) with the hierarchical structure between AI</w:t>
      </w:r>
      <w:r w:rsidR="00954332" w:rsidRPr="00954332">
        <w:rPr>
          <w:rFonts w:eastAsiaTheme="minorEastAsia" w:hint="eastAsia"/>
          <w:b/>
          <w:bCs/>
          <w:i/>
          <w:iCs/>
          <w:lang w:eastAsia="zh-CN"/>
        </w:rPr>
        <w:t>/</w:t>
      </w:r>
      <w:r w:rsidR="00954332" w:rsidRPr="00954332">
        <w:rPr>
          <w:rFonts w:eastAsiaTheme="minorEastAsia"/>
          <w:b/>
          <w:bCs/>
          <w:i/>
          <w:iCs/>
          <w:lang w:eastAsia="zh-CN"/>
        </w:rPr>
        <w:t>ML functionalities and AI/ML models.</w:t>
      </w:r>
    </w:p>
    <w:p w14:paraId="539E287E" w14:textId="77777777" w:rsidR="00954332" w:rsidRPr="00954332" w:rsidRDefault="00954332" w:rsidP="00ED04C3">
      <w:pPr>
        <w:spacing w:beforeLines="50" w:before="120" w:after="120"/>
        <w:jc w:val="both"/>
        <w:rPr>
          <w:rFonts w:eastAsiaTheme="minorEastAsia"/>
          <w:lang w:eastAsia="zh-CN"/>
        </w:rPr>
      </w:pPr>
    </w:p>
    <w:p w14:paraId="3D6BDF4A" w14:textId="02CB4E43" w:rsidR="00CC02AE" w:rsidRDefault="00CC02AE" w:rsidP="00CC02AE">
      <w:pPr>
        <w:pStyle w:val="2"/>
        <w:ind w:left="578" w:hanging="578"/>
        <w:rPr>
          <w:rFonts w:eastAsiaTheme="minorEastAsia"/>
        </w:rPr>
      </w:pPr>
      <w:r>
        <w:rPr>
          <w:rFonts w:eastAsiaTheme="minorEastAsia"/>
        </w:rPr>
        <w:t>Model</w:t>
      </w:r>
      <w:r w:rsidR="00746249">
        <w:rPr>
          <w:rFonts w:eastAsiaTheme="minorEastAsia"/>
        </w:rPr>
        <w:t xml:space="preserve"> identification types</w:t>
      </w:r>
    </w:p>
    <w:p w14:paraId="37F80AD8" w14:textId="15DB8C10" w:rsidR="00A64981" w:rsidRPr="007056B6" w:rsidRDefault="00A64981" w:rsidP="00A64981">
      <w:pPr>
        <w:spacing w:after="120"/>
        <w:jc w:val="both"/>
        <w:rPr>
          <w:rFonts w:eastAsiaTheme="minorEastAsia"/>
          <w:lang w:eastAsia="zh-CN"/>
        </w:rPr>
      </w:pPr>
      <w:r w:rsidRPr="006B0630">
        <w:rPr>
          <w:rFonts w:eastAsiaTheme="minorEastAsia"/>
          <w:lang w:eastAsia="zh-CN"/>
        </w:rPr>
        <w:t>I</w:t>
      </w:r>
      <w:r w:rsidRPr="002B6540">
        <w:rPr>
          <w:rFonts w:eastAsiaTheme="minorEastAsia"/>
          <w:lang w:eastAsia="zh-CN"/>
        </w:rPr>
        <w:t>n</w:t>
      </w:r>
      <w:r w:rsidRPr="006B0630">
        <w:rPr>
          <w:rFonts w:eastAsiaTheme="minorEastAsia"/>
          <w:lang w:eastAsia="zh-CN"/>
        </w:rPr>
        <w:t xml:space="preserve"> </w:t>
      </w:r>
      <w:r w:rsidR="00954332">
        <w:rPr>
          <w:rFonts w:eastAsiaTheme="minorEastAsia"/>
          <w:lang w:eastAsia="zh-CN"/>
        </w:rPr>
        <w:t xml:space="preserve">previous </w:t>
      </w:r>
      <w:r w:rsidR="00A459F1">
        <w:rPr>
          <w:rFonts w:eastAsiaTheme="minorEastAsia"/>
          <w:lang w:eastAsia="zh-CN"/>
        </w:rPr>
        <w:t xml:space="preserve">RAN1 </w:t>
      </w:r>
      <w:r w:rsidR="00954332">
        <w:rPr>
          <w:rFonts w:eastAsiaTheme="minorEastAsia"/>
          <w:lang w:eastAsia="zh-CN"/>
        </w:rPr>
        <w:t>meeting</w:t>
      </w:r>
      <w:r w:rsidR="00A459F1">
        <w:rPr>
          <w:rFonts w:eastAsiaTheme="minorEastAsia"/>
          <w:lang w:eastAsia="zh-CN"/>
        </w:rPr>
        <w:t>s</w:t>
      </w:r>
      <w:r w:rsidR="00954332">
        <w:rPr>
          <w:rFonts w:eastAsiaTheme="minorEastAsia"/>
          <w:lang w:eastAsia="zh-CN"/>
        </w:rPr>
        <w:t xml:space="preserve">, the three </w:t>
      </w:r>
      <w:r>
        <w:rPr>
          <w:rFonts w:eastAsiaTheme="minorEastAsia"/>
          <w:lang w:eastAsia="zh-CN"/>
        </w:rPr>
        <w:t xml:space="preserve">model identification </w:t>
      </w:r>
      <w:proofErr w:type="gramStart"/>
      <w:r>
        <w:rPr>
          <w:rFonts w:eastAsiaTheme="minorEastAsia"/>
          <w:lang w:eastAsia="zh-CN"/>
        </w:rPr>
        <w:t>type</w:t>
      </w:r>
      <w:r w:rsidR="00954332">
        <w:rPr>
          <w:rFonts w:eastAsiaTheme="minorEastAsia"/>
          <w:lang w:eastAsia="zh-CN"/>
        </w:rPr>
        <w:t>s</w:t>
      </w:r>
      <w:r>
        <w:rPr>
          <w:rFonts w:eastAsiaTheme="minorEastAsia"/>
          <w:lang w:eastAsia="zh-CN"/>
        </w:rPr>
        <w:t>(</w:t>
      </w:r>
      <w:proofErr w:type="gramEnd"/>
      <w:r>
        <w:rPr>
          <w:rFonts w:eastAsiaTheme="minorEastAsia"/>
          <w:lang w:eastAsia="zh-CN"/>
        </w:rPr>
        <w:t xml:space="preserve">Type A ,Type B1 and Type B2) </w:t>
      </w:r>
      <w:r w:rsidRPr="006B0630">
        <w:rPr>
          <w:rFonts w:eastAsiaTheme="minorEastAsia"/>
          <w:lang w:eastAsia="zh-CN"/>
        </w:rPr>
        <w:t>w</w:t>
      </w:r>
      <w:r w:rsidR="00954332">
        <w:rPr>
          <w:rFonts w:eastAsiaTheme="minorEastAsia"/>
          <w:lang w:eastAsia="zh-CN"/>
        </w:rPr>
        <w:t>ere</w:t>
      </w:r>
      <w:r w:rsidRPr="006B0630">
        <w:rPr>
          <w:rFonts w:eastAsiaTheme="minorEastAsia"/>
          <w:lang w:eastAsia="zh-CN"/>
        </w:rPr>
        <w:t xml:space="preserve"> discussed and </w:t>
      </w:r>
      <w:r w:rsidR="00954332">
        <w:rPr>
          <w:rFonts w:eastAsiaTheme="minorEastAsia"/>
          <w:lang w:eastAsia="zh-CN"/>
        </w:rPr>
        <w:t xml:space="preserve">archived </w:t>
      </w:r>
      <w:r w:rsidRPr="006B0630">
        <w:rPr>
          <w:rFonts w:eastAsiaTheme="minorEastAsia"/>
          <w:lang w:eastAsia="zh-CN"/>
        </w:rPr>
        <w:t>the following agreements</w:t>
      </w:r>
      <w:r w:rsidRPr="00D646A5">
        <w:rPr>
          <w:rFonts w:eastAsiaTheme="minorEastAsia"/>
          <w:lang w:eastAsia="zh-CN"/>
        </w:rPr>
        <w:t>.</w:t>
      </w:r>
    </w:p>
    <w:tbl>
      <w:tblPr>
        <w:tblStyle w:val="af7"/>
        <w:tblW w:w="0" w:type="auto"/>
        <w:tblLook w:val="04A0" w:firstRow="1" w:lastRow="0" w:firstColumn="1" w:lastColumn="0" w:noHBand="0" w:noVBand="1"/>
      </w:tblPr>
      <w:tblGrid>
        <w:gridCol w:w="9060"/>
      </w:tblGrid>
      <w:tr w:rsidR="00A64981" w14:paraId="71836312" w14:textId="77777777" w:rsidTr="002D494C">
        <w:tc>
          <w:tcPr>
            <w:tcW w:w="9060" w:type="dxa"/>
          </w:tcPr>
          <w:p w14:paraId="41C4E207" w14:textId="14F69931" w:rsidR="00A64981" w:rsidRPr="00A459F1" w:rsidRDefault="00A64981" w:rsidP="002D494C">
            <w:pPr>
              <w:rPr>
                <w:rFonts w:eastAsia="等线"/>
                <w:b/>
                <w:bCs/>
                <w:highlight w:val="green"/>
                <w:lang w:eastAsia="zh-CN"/>
              </w:rPr>
            </w:pPr>
            <w:proofErr w:type="gramStart"/>
            <w:r w:rsidRPr="00A459F1">
              <w:rPr>
                <w:rFonts w:eastAsia="等线" w:hint="eastAsia"/>
                <w:b/>
                <w:bCs/>
                <w:highlight w:val="green"/>
                <w:lang w:eastAsia="zh-CN"/>
              </w:rPr>
              <w:t>A</w:t>
            </w:r>
            <w:r w:rsidRPr="00A459F1">
              <w:rPr>
                <w:rFonts w:eastAsia="等线"/>
                <w:b/>
                <w:bCs/>
                <w:highlight w:val="green"/>
                <w:lang w:eastAsia="zh-CN"/>
              </w:rPr>
              <w:t>greement</w:t>
            </w:r>
            <w:r w:rsidR="00954332" w:rsidRPr="00A459F1">
              <w:rPr>
                <w:rFonts w:eastAsia="等线"/>
                <w:b/>
                <w:bCs/>
                <w:lang w:eastAsia="zh-CN"/>
              </w:rPr>
              <w:t>(</w:t>
            </w:r>
            <w:proofErr w:type="gramEnd"/>
            <w:r w:rsidR="00954332" w:rsidRPr="00A459F1">
              <w:rPr>
                <w:rFonts w:eastAsia="等线"/>
                <w:b/>
                <w:bCs/>
                <w:lang w:eastAsia="zh-CN"/>
              </w:rPr>
              <w:t>RAN1#113)</w:t>
            </w:r>
          </w:p>
          <w:p w14:paraId="391FED0D" w14:textId="77777777" w:rsidR="00A64981" w:rsidRDefault="00A64981" w:rsidP="001966C3">
            <w:pPr>
              <w:spacing w:line="240" w:lineRule="atLeast"/>
              <w:rPr>
                <w:lang w:eastAsia="ko-KR"/>
              </w:rPr>
            </w:pPr>
            <w:r>
              <w:rPr>
                <w:lang w:eastAsia="ko-KR"/>
              </w:rPr>
              <w:t>For model identification of UE-side or UE-part of two-sided models, categorize model identification types as follows, and further study relevant aspects, necessity, and specification impact (if any).</w:t>
            </w:r>
          </w:p>
          <w:p w14:paraId="18D5E2A4" w14:textId="77777777" w:rsidR="00A64981" w:rsidRDefault="00A64981" w:rsidP="001966C3">
            <w:pPr>
              <w:numPr>
                <w:ilvl w:val="0"/>
                <w:numId w:val="14"/>
              </w:numPr>
              <w:spacing w:line="240" w:lineRule="atLeast"/>
              <w:jc w:val="both"/>
              <w:rPr>
                <w:rFonts w:eastAsia="Calibri"/>
                <w:lang w:eastAsia="ko-KR"/>
              </w:rPr>
            </w:pPr>
            <w:r>
              <w:rPr>
                <w:rFonts w:eastAsia="Calibri"/>
                <w:lang w:eastAsia="ko-KR"/>
              </w:rPr>
              <w:t>Type A: Model is identified to NW (if applicable) and UE (if applicable) without over-the-air signaling</w:t>
            </w:r>
          </w:p>
          <w:p w14:paraId="60647C07" w14:textId="77777777" w:rsidR="00A64981" w:rsidRDefault="00A64981" w:rsidP="001966C3">
            <w:pPr>
              <w:numPr>
                <w:ilvl w:val="1"/>
                <w:numId w:val="14"/>
              </w:numPr>
              <w:spacing w:line="240" w:lineRule="atLeast"/>
              <w:ind w:left="1406" w:hanging="357"/>
              <w:jc w:val="both"/>
              <w:rPr>
                <w:rFonts w:eastAsia="Calibri"/>
                <w:lang w:eastAsia="ko-KR"/>
              </w:rPr>
            </w:pPr>
            <w:r>
              <w:rPr>
                <w:rFonts w:eastAsia="Calibri"/>
                <w:lang w:eastAsia="ko-KR"/>
              </w:rPr>
              <w:t>The model may be assigned with a model ID</w:t>
            </w:r>
            <w:r>
              <w:rPr>
                <w:rFonts w:eastAsia="宋体" w:hint="eastAsia"/>
                <w:lang w:eastAsia="zh-CN"/>
              </w:rPr>
              <w:t xml:space="preserve"> during the model identification</w:t>
            </w:r>
            <w:r>
              <w:rPr>
                <w:rFonts w:eastAsia="Calibri"/>
                <w:lang w:eastAsia="ko-KR"/>
              </w:rPr>
              <w:t xml:space="preserve">, which may be referred/used in over-the-air signaling after model identification. </w:t>
            </w:r>
          </w:p>
          <w:p w14:paraId="09F6F934" w14:textId="77777777" w:rsidR="00A64981" w:rsidRDefault="00A64981" w:rsidP="001966C3">
            <w:pPr>
              <w:numPr>
                <w:ilvl w:val="1"/>
                <w:numId w:val="14"/>
              </w:numPr>
              <w:spacing w:line="240" w:lineRule="atLeast"/>
              <w:jc w:val="both"/>
              <w:rPr>
                <w:rFonts w:eastAsia="Calibri"/>
                <w:lang w:eastAsia="ko-KR"/>
              </w:rPr>
            </w:pPr>
            <w:r>
              <w:rPr>
                <w:rFonts w:eastAsia="Calibri" w:hint="eastAsia"/>
                <w:lang w:eastAsia="zh-CN"/>
              </w:rPr>
              <w:t>F</w:t>
            </w:r>
            <w:r>
              <w:rPr>
                <w:rFonts w:eastAsia="Calibri"/>
                <w:lang w:eastAsia="zh-CN"/>
              </w:rPr>
              <w:t>FS: Spec impact to other WGs</w:t>
            </w:r>
          </w:p>
          <w:p w14:paraId="62C2FF81" w14:textId="77777777" w:rsidR="00A64981" w:rsidRDefault="00A64981" w:rsidP="001966C3">
            <w:pPr>
              <w:numPr>
                <w:ilvl w:val="0"/>
                <w:numId w:val="14"/>
              </w:numPr>
              <w:spacing w:line="240" w:lineRule="atLeast"/>
              <w:jc w:val="both"/>
              <w:rPr>
                <w:rFonts w:eastAsia="Calibri"/>
                <w:lang w:eastAsia="ko-KR"/>
              </w:rPr>
            </w:pPr>
            <w:r>
              <w:rPr>
                <w:rFonts w:eastAsia="Calibri"/>
                <w:lang w:eastAsia="ko-KR"/>
              </w:rPr>
              <w:t xml:space="preserve">Type B: Model is identified via over-the-air signaling, </w:t>
            </w:r>
          </w:p>
          <w:p w14:paraId="5A8628C2" w14:textId="18FB24AC" w:rsidR="00A459F1" w:rsidRDefault="00A459F1" w:rsidP="001966C3">
            <w:pPr>
              <w:numPr>
                <w:ilvl w:val="1"/>
                <w:numId w:val="14"/>
              </w:numPr>
              <w:spacing w:line="240" w:lineRule="atLeast"/>
              <w:jc w:val="both"/>
              <w:rPr>
                <w:rFonts w:eastAsia="Calibri"/>
                <w:lang w:eastAsia="ko-KR"/>
              </w:rPr>
            </w:pPr>
            <w:r>
              <w:rPr>
                <w:rFonts w:eastAsia="Calibri"/>
                <w:lang w:eastAsia="ko-KR"/>
              </w:rPr>
              <w:t>Type B1:</w:t>
            </w:r>
            <w:r>
              <w:rPr>
                <w:rFonts w:eastAsia="Calibri"/>
                <w:strike/>
                <w:lang w:eastAsia="ko-KR"/>
              </w:rPr>
              <w:t xml:space="preserve"> </w:t>
            </w:r>
          </w:p>
          <w:p w14:paraId="004309F8" w14:textId="77777777" w:rsidR="00A64981" w:rsidRDefault="00A64981" w:rsidP="001966C3">
            <w:pPr>
              <w:numPr>
                <w:ilvl w:val="2"/>
                <w:numId w:val="14"/>
              </w:numPr>
              <w:spacing w:line="240" w:lineRule="atLeast"/>
              <w:jc w:val="both"/>
              <w:rPr>
                <w:rFonts w:eastAsia="Calibri"/>
                <w:lang w:eastAsia="ko-KR"/>
              </w:rPr>
            </w:pPr>
            <w:r>
              <w:rPr>
                <w:rFonts w:eastAsia="Calibri"/>
                <w:lang w:eastAsia="ko-KR"/>
              </w:rPr>
              <w:t>Model identification initiated by the UE, and NW assists the remaining steps (if any) of the model identification</w:t>
            </w:r>
          </w:p>
          <w:p w14:paraId="26E22D5C" w14:textId="77777777" w:rsidR="00A64981" w:rsidRDefault="00A64981" w:rsidP="001966C3">
            <w:pPr>
              <w:numPr>
                <w:ilvl w:val="3"/>
                <w:numId w:val="14"/>
              </w:numPr>
              <w:spacing w:line="240" w:lineRule="atLeast"/>
              <w:jc w:val="both"/>
              <w:rPr>
                <w:rFonts w:eastAsia="Calibri"/>
                <w:lang w:eastAsia="ko-KR"/>
              </w:rPr>
            </w:pPr>
            <w:r>
              <w:rPr>
                <w:rFonts w:eastAsia="Calibri"/>
                <w:lang w:eastAsia="ko-KR"/>
              </w:rPr>
              <w:t>the model may be assigned with a model ID</w:t>
            </w:r>
            <w:r>
              <w:rPr>
                <w:rFonts w:eastAsia="宋体" w:hint="eastAsia"/>
                <w:lang w:eastAsia="zh-CN"/>
              </w:rPr>
              <w:t xml:space="preserve"> during the model identification</w:t>
            </w:r>
          </w:p>
          <w:p w14:paraId="4DF2FA17" w14:textId="77777777" w:rsidR="00A64981" w:rsidRDefault="00A64981" w:rsidP="001966C3">
            <w:pPr>
              <w:numPr>
                <w:ilvl w:val="2"/>
                <w:numId w:val="14"/>
              </w:numPr>
              <w:spacing w:line="240" w:lineRule="atLeast"/>
              <w:jc w:val="both"/>
              <w:rPr>
                <w:rFonts w:eastAsia="Calibri"/>
                <w:lang w:eastAsia="ko-KR"/>
              </w:rPr>
            </w:pPr>
            <w:r>
              <w:rPr>
                <w:rFonts w:eastAsia="Calibri"/>
                <w:lang w:eastAsia="ko-KR"/>
              </w:rPr>
              <w:t>FFS: details of steps</w:t>
            </w:r>
          </w:p>
          <w:p w14:paraId="7D711A25" w14:textId="77777777" w:rsidR="00A64981" w:rsidRDefault="00A64981" w:rsidP="001966C3">
            <w:pPr>
              <w:numPr>
                <w:ilvl w:val="1"/>
                <w:numId w:val="14"/>
              </w:numPr>
              <w:spacing w:line="240" w:lineRule="atLeast"/>
              <w:jc w:val="both"/>
              <w:rPr>
                <w:rFonts w:eastAsia="Calibri"/>
                <w:lang w:eastAsia="ko-KR"/>
              </w:rPr>
            </w:pPr>
            <w:r>
              <w:rPr>
                <w:rFonts w:eastAsia="Calibri"/>
                <w:lang w:eastAsia="ko-KR"/>
              </w:rPr>
              <w:t>Type B2:</w:t>
            </w:r>
            <w:r>
              <w:rPr>
                <w:rFonts w:eastAsia="Calibri"/>
                <w:strike/>
                <w:lang w:eastAsia="ko-KR"/>
              </w:rPr>
              <w:t xml:space="preserve"> </w:t>
            </w:r>
          </w:p>
          <w:p w14:paraId="7704FCD1" w14:textId="77777777" w:rsidR="00A64981" w:rsidRDefault="00A64981" w:rsidP="001966C3">
            <w:pPr>
              <w:numPr>
                <w:ilvl w:val="2"/>
                <w:numId w:val="14"/>
              </w:numPr>
              <w:spacing w:line="240" w:lineRule="atLeast"/>
              <w:jc w:val="both"/>
              <w:rPr>
                <w:rFonts w:eastAsia="Calibri"/>
                <w:lang w:eastAsia="ko-KR"/>
              </w:rPr>
            </w:pPr>
            <w:r>
              <w:rPr>
                <w:rFonts w:eastAsia="Calibri"/>
                <w:lang w:eastAsia="ko-KR"/>
              </w:rPr>
              <w:t>Model identification initiated by the NW, and UE responds (if applicable) for the remaining steps (if any) of the model identification</w:t>
            </w:r>
          </w:p>
          <w:p w14:paraId="1563D60A" w14:textId="77777777" w:rsidR="00A64981" w:rsidRDefault="00A64981" w:rsidP="001966C3">
            <w:pPr>
              <w:numPr>
                <w:ilvl w:val="3"/>
                <w:numId w:val="14"/>
              </w:numPr>
              <w:spacing w:line="240" w:lineRule="atLeast"/>
              <w:jc w:val="both"/>
              <w:rPr>
                <w:rFonts w:eastAsia="Calibri"/>
                <w:lang w:eastAsia="ko-KR"/>
              </w:rPr>
            </w:pPr>
            <w:r>
              <w:rPr>
                <w:rFonts w:eastAsia="Calibri"/>
                <w:lang w:eastAsia="ko-KR"/>
              </w:rPr>
              <w:t>the model may be assigned with a model ID</w:t>
            </w:r>
            <w:r>
              <w:rPr>
                <w:rFonts w:eastAsia="宋体" w:hint="eastAsia"/>
                <w:lang w:eastAsia="zh-CN"/>
              </w:rPr>
              <w:t xml:space="preserve"> during the model identification</w:t>
            </w:r>
          </w:p>
          <w:p w14:paraId="3216F7B4" w14:textId="77777777" w:rsidR="00A64981" w:rsidRDefault="00A64981" w:rsidP="001966C3">
            <w:pPr>
              <w:numPr>
                <w:ilvl w:val="2"/>
                <w:numId w:val="14"/>
              </w:numPr>
              <w:spacing w:line="240" w:lineRule="atLeast"/>
              <w:jc w:val="both"/>
              <w:rPr>
                <w:rFonts w:eastAsia="Calibri"/>
                <w:lang w:eastAsia="ko-KR"/>
              </w:rPr>
            </w:pPr>
            <w:r>
              <w:rPr>
                <w:rFonts w:eastAsia="Calibri"/>
                <w:lang w:eastAsia="ko-KR"/>
              </w:rPr>
              <w:t>FFS: details of steps</w:t>
            </w:r>
          </w:p>
          <w:p w14:paraId="36298577" w14:textId="77777777" w:rsidR="00A64981" w:rsidRDefault="00A64981" w:rsidP="002D494C">
            <w:pPr>
              <w:rPr>
                <w:rFonts w:ascii="Times" w:eastAsia="Batang" w:hAnsi="Times"/>
                <w:b/>
                <w:bCs/>
                <w:iCs/>
                <w:szCs w:val="24"/>
                <w:highlight w:val="green"/>
                <w:lang w:val="en-GB"/>
              </w:rPr>
            </w:pPr>
          </w:p>
          <w:p w14:paraId="71F1EE3C" w14:textId="23E08164" w:rsidR="00A64981" w:rsidRPr="006F2A17" w:rsidRDefault="00A459F1" w:rsidP="002D494C">
            <w:pPr>
              <w:rPr>
                <w:rFonts w:ascii="Times" w:eastAsia="Batang" w:hAnsi="Times"/>
                <w:b/>
                <w:bCs/>
                <w:iCs/>
                <w:szCs w:val="24"/>
                <w:highlight w:val="green"/>
                <w:lang w:val="en-GB"/>
              </w:rPr>
            </w:pPr>
            <w:proofErr w:type="gramStart"/>
            <w:r w:rsidRPr="00A459F1">
              <w:rPr>
                <w:rFonts w:eastAsia="等线" w:hint="eastAsia"/>
                <w:b/>
                <w:bCs/>
                <w:highlight w:val="green"/>
                <w:lang w:eastAsia="zh-CN"/>
              </w:rPr>
              <w:t>A</w:t>
            </w:r>
            <w:r w:rsidRPr="00A459F1">
              <w:rPr>
                <w:rFonts w:eastAsia="等线"/>
                <w:b/>
                <w:bCs/>
                <w:highlight w:val="green"/>
                <w:lang w:eastAsia="zh-CN"/>
              </w:rPr>
              <w:t>greement</w:t>
            </w:r>
            <w:r w:rsidRPr="00A459F1">
              <w:rPr>
                <w:rFonts w:eastAsia="等线"/>
                <w:b/>
                <w:bCs/>
                <w:lang w:eastAsia="zh-CN"/>
              </w:rPr>
              <w:t>(</w:t>
            </w:r>
            <w:proofErr w:type="gramEnd"/>
            <w:r w:rsidRPr="00A459F1">
              <w:rPr>
                <w:rFonts w:eastAsia="等线"/>
                <w:b/>
                <w:bCs/>
                <w:lang w:eastAsia="zh-CN"/>
              </w:rPr>
              <w:t>RAN1#11</w:t>
            </w:r>
            <w:r>
              <w:rPr>
                <w:rFonts w:eastAsia="等线"/>
                <w:b/>
                <w:bCs/>
                <w:lang w:eastAsia="zh-CN"/>
              </w:rPr>
              <w:t>5</w:t>
            </w:r>
            <w:r w:rsidRPr="00A459F1">
              <w:rPr>
                <w:rFonts w:eastAsia="等线"/>
                <w:b/>
                <w:bCs/>
                <w:lang w:eastAsia="zh-CN"/>
              </w:rPr>
              <w:t>)</w:t>
            </w:r>
          </w:p>
          <w:p w14:paraId="694D62FD" w14:textId="77777777" w:rsidR="00A64981" w:rsidRPr="006F2A17" w:rsidRDefault="00A64981" w:rsidP="002D494C">
            <w:pPr>
              <w:rPr>
                <w:rFonts w:ascii="Times" w:eastAsia="Batang" w:hAnsi="Times"/>
                <w:szCs w:val="24"/>
                <w:lang w:val="en-GB"/>
              </w:rPr>
            </w:pPr>
            <w:r w:rsidRPr="006F2A17">
              <w:rPr>
                <w:rFonts w:ascii="Times" w:eastAsia="Batang" w:hAnsi="Times"/>
                <w:szCs w:val="24"/>
                <w:lang w:val="en-GB"/>
              </w:rPr>
              <w:t xml:space="preserve">For model identification of UE-side or UE-part of two-sided models, further clarification is made as follows. </w:t>
            </w:r>
          </w:p>
          <w:p w14:paraId="58DB7307" w14:textId="77777777" w:rsidR="00A64981" w:rsidRPr="006F2A17" w:rsidRDefault="00A64981" w:rsidP="003D4888">
            <w:pPr>
              <w:numPr>
                <w:ilvl w:val="0"/>
                <w:numId w:val="16"/>
              </w:numPr>
              <w:jc w:val="both"/>
              <w:rPr>
                <w:rFonts w:ascii="Times" w:eastAsia="Batang" w:hAnsi="Times" w:cs="Times"/>
                <w:szCs w:val="24"/>
                <w:lang w:val="en-GB" w:eastAsia="x-none"/>
              </w:rPr>
            </w:pPr>
            <w:r w:rsidRPr="006F2A17">
              <w:rPr>
                <w:rFonts w:ascii="Times" w:eastAsia="Batang" w:hAnsi="Times" w:cs="Times"/>
                <w:szCs w:val="24"/>
                <w:lang w:val="en-GB" w:eastAsia="x-none"/>
              </w:rPr>
              <w:t>The following are example use cases Type B1 and B2</w:t>
            </w:r>
          </w:p>
          <w:p w14:paraId="75D8BBB1" w14:textId="77777777" w:rsidR="00A64981" w:rsidRPr="006F2A17" w:rsidRDefault="00A64981" w:rsidP="003D4888">
            <w:pPr>
              <w:numPr>
                <w:ilvl w:val="1"/>
                <w:numId w:val="16"/>
              </w:numPr>
              <w:jc w:val="both"/>
              <w:rPr>
                <w:rFonts w:ascii="Times" w:eastAsia="Batang" w:hAnsi="Times" w:cs="Times"/>
                <w:szCs w:val="24"/>
                <w:lang w:val="en-GB" w:eastAsia="x-none"/>
              </w:rPr>
            </w:pPr>
            <w:r w:rsidRPr="006F2A17">
              <w:rPr>
                <w:rFonts w:ascii="Times" w:eastAsia="Batang" w:hAnsi="Times" w:cs="Times"/>
                <w:szCs w:val="24"/>
                <w:lang w:val="en-GB" w:eastAsia="x-none"/>
              </w:rPr>
              <w:t xml:space="preserve">Model identification in model transfer from NW to UE </w:t>
            </w:r>
          </w:p>
          <w:p w14:paraId="16A56193" w14:textId="77777777" w:rsidR="00A64981" w:rsidRPr="006F2A17" w:rsidRDefault="00A64981" w:rsidP="003D4888">
            <w:pPr>
              <w:numPr>
                <w:ilvl w:val="1"/>
                <w:numId w:val="16"/>
              </w:numPr>
              <w:jc w:val="both"/>
              <w:rPr>
                <w:rFonts w:ascii="Times" w:eastAsia="Batang" w:hAnsi="Times" w:cs="Times"/>
                <w:szCs w:val="24"/>
                <w:lang w:val="en-GB" w:eastAsia="x-none"/>
              </w:rPr>
            </w:pPr>
            <w:r w:rsidRPr="006F2A17">
              <w:rPr>
                <w:rFonts w:ascii="Times" w:eastAsia="Batang" w:hAnsi="Times" w:cs="Times"/>
                <w:szCs w:val="24"/>
                <w:lang w:val="en-GB" w:eastAsia="x-none"/>
              </w:rPr>
              <w:lastRenderedPageBreak/>
              <w:t xml:space="preserve">Model identification with </w:t>
            </w:r>
            <w:r w:rsidRPr="006F2A17">
              <w:rPr>
                <w:rFonts w:ascii="Times" w:eastAsia="Batang" w:hAnsi="Times" w:cs="Times"/>
                <w:b/>
                <w:bCs/>
                <w:szCs w:val="24"/>
                <w:lang w:val="en-GB" w:eastAsia="x-none"/>
              </w:rPr>
              <w:t>data collection</w:t>
            </w:r>
            <w:r w:rsidRPr="006F2A17">
              <w:rPr>
                <w:rFonts w:ascii="Times" w:eastAsia="Batang" w:hAnsi="Times" w:cs="Times"/>
                <w:szCs w:val="24"/>
                <w:lang w:val="en-GB" w:eastAsia="x-none"/>
              </w:rPr>
              <w:t xml:space="preserve"> related configuration(s) and/or indication(s) and/or dataset transfer </w:t>
            </w:r>
          </w:p>
          <w:p w14:paraId="619D0A02" w14:textId="77777777" w:rsidR="00A64981" w:rsidRPr="006F2A17" w:rsidRDefault="00A64981" w:rsidP="001966C3">
            <w:pPr>
              <w:numPr>
                <w:ilvl w:val="0"/>
                <w:numId w:val="16"/>
              </w:numPr>
              <w:spacing w:line="240" w:lineRule="atLeast"/>
              <w:ind w:left="714" w:hanging="357"/>
              <w:jc w:val="both"/>
              <w:rPr>
                <w:rFonts w:ascii="Times" w:eastAsia="Batang" w:hAnsi="Times" w:cs="Times"/>
                <w:szCs w:val="24"/>
                <w:lang w:val="en-GB" w:eastAsia="x-none"/>
              </w:rPr>
            </w:pPr>
            <w:r w:rsidRPr="006F2A17">
              <w:rPr>
                <w:rFonts w:ascii="Times" w:eastAsia="Batang" w:hAnsi="Times" w:cs="Times"/>
                <w:szCs w:val="24"/>
                <w:lang w:val="en-GB" w:eastAsia="x-none"/>
              </w:rPr>
              <w:t>Note: Other example use cases are not precluded.</w:t>
            </w:r>
          </w:p>
          <w:p w14:paraId="0DE8A001" w14:textId="77777777" w:rsidR="00A64981" w:rsidRDefault="00A64981" w:rsidP="001966C3">
            <w:pPr>
              <w:numPr>
                <w:ilvl w:val="0"/>
                <w:numId w:val="16"/>
              </w:numPr>
              <w:spacing w:line="240" w:lineRule="atLeast"/>
              <w:ind w:left="714" w:hanging="357"/>
              <w:jc w:val="both"/>
              <w:rPr>
                <w:rFonts w:ascii="Times" w:eastAsia="Batang" w:hAnsi="Times" w:cs="Times"/>
                <w:szCs w:val="24"/>
                <w:lang w:val="en-GB" w:eastAsia="x-none"/>
              </w:rPr>
            </w:pPr>
            <w:r w:rsidRPr="006F2A17">
              <w:rPr>
                <w:rFonts w:ascii="Times" w:eastAsia="Batang" w:hAnsi="Times" w:cs="Times"/>
                <w:szCs w:val="24"/>
                <w:lang w:val="en-GB" w:eastAsia="ko-KR"/>
              </w:rPr>
              <w:t xml:space="preserve">Note: Offline model identification may be applicable for some of the above </w:t>
            </w:r>
            <w:proofErr w:type="gramStart"/>
            <w:r w:rsidRPr="006F2A17">
              <w:rPr>
                <w:rFonts w:ascii="Times" w:eastAsia="Batang" w:hAnsi="Times" w:cs="Times"/>
                <w:szCs w:val="24"/>
                <w:lang w:val="en-GB" w:eastAsia="ko-KR"/>
              </w:rPr>
              <w:t>example</w:t>
            </w:r>
            <w:proofErr w:type="gramEnd"/>
            <w:r w:rsidRPr="006F2A17">
              <w:rPr>
                <w:rFonts w:ascii="Times" w:eastAsia="Batang" w:hAnsi="Times" w:cs="Times"/>
                <w:szCs w:val="24"/>
                <w:lang w:val="en-GB" w:eastAsia="ko-KR"/>
              </w:rPr>
              <w:t xml:space="preserve"> use cases</w:t>
            </w:r>
          </w:p>
          <w:p w14:paraId="5F552FFA" w14:textId="77777777" w:rsidR="00BF6F2E" w:rsidRDefault="00BF6F2E" w:rsidP="00BF6F2E">
            <w:pPr>
              <w:spacing w:line="240" w:lineRule="atLeast"/>
              <w:jc w:val="both"/>
              <w:rPr>
                <w:rFonts w:ascii="Times" w:eastAsia="Batang" w:hAnsi="Times" w:cs="Times"/>
                <w:szCs w:val="24"/>
                <w:lang w:val="en-GB" w:eastAsia="ko-KR"/>
              </w:rPr>
            </w:pPr>
          </w:p>
          <w:p w14:paraId="621E6E39" w14:textId="57591496" w:rsidR="00BF6F2E" w:rsidRPr="0046331C" w:rsidRDefault="00BF6F2E" w:rsidP="00BF6F2E">
            <w:pPr>
              <w:pStyle w:val="3GPPNormalText"/>
              <w:spacing w:after="0" w:line="240" w:lineRule="atLeast"/>
              <w:rPr>
                <w:b/>
                <w:bCs/>
                <w:i/>
                <w:iCs/>
                <w:sz w:val="20"/>
                <w:szCs w:val="20"/>
                <w:highlight w:val="green"/>
              </w:rPr>
            </w:pPr>
            <w:r w:rsidRPr="0046331C">
              <w:rPr>
                <w:b/>
                <w:bCs/>
                <w:sz w:val="20"/>
                <w:szCs w:val="20"/>
                <w:highlight w:val="green"/>
              </w:rPr>
              <w:t>Agreement</w:t>
            </w:r>
            <w:r w:rsidR="00F33596" w:rsidRPr="0046331C">
              <w:rPr>
                <w:b/>
                <w:bCs/>
                <w:sz w:val="20"/>
                <w:szCs w:val="20"/>
              </w:rPr>
              <w:t>(RAN1#110)</w:t>
            </w:r>
          </w:p>
          <w:p w14:paraId="447769D5" w14:textId="77777777" w:rsidR="00BF6F2E" w:rsidRPr="00BF6F2E" w:rsidRDefault="00BF6F2E" w:rsidP="00BF6F2E">
            <w:pPr>
              <w:spacing w:line="240" w:lineRule="atLeast"/>
              <w:rPr>
                <w:rFonts w:eastAsia="Malgun Gothic"/>
              </w:rPr>
            </w:pPr>
            <w:r w:rsidRPr="00BF6F2E">
              <w:rPr>
                <w:rFonts w:eastAsia="Malgun Gothic"/>
              </w:rPr>
              <w:t>In CSI compression using two-sided model use case, the following AI/ML model training collaborations will be further studied:</w:t>
            </w:r>
          </w:p>
          <w:p w14:paraId="3423E426" w14:textId="77777777" w:rsidR="00BF6F2E" w:rsidRPr="00BF6F2E" w:rsidRDefault="00BF6F2E" w:rsidP="00BF6F2E">
            <w:pPr>
              <w:pStyle w:val="a2"/>
              <w:numPr>
                <w:ilvl w:val="0"/>
                <w:numId w:val="25"/>
              </w:numPr>
              <w:overflowPunct w:val="0"/>
              <w:autoSpaceDE w:val="0"/>
              <w:autoSpaceDN w:val="0"/>
              <w:adjustRightInd w:val="0"/>
              <w:spacing w:line="240" w:lineRule="atLeast"/>
              <w:ind w:firstLineChars="0"/>
              <w:textAlignment w:val="baseline"/>
            </w:pPr>
            <w:r w:rsidRPr="00BF6F2E">
              <w:t>Type 1: Joint training of the two-sided model at a single side/entity, e.g., UE-sided or Network-sided.</w:t>
            </w:r>
          </w:p>
          <w:p w14:paraId="5FF4627D" w14:textId="77777777" w:rsidR="00BF6F2E" w:rsidRPr="00BF6F2E" w:rsidRDefault="00BF6F2E" w:rsidP="00BF6F2E">
            <w:pPr>
              <w:pStyle w:val="a2"/>
              <w:numPr>
                <w:ilvl w:val="0"/>
                <w:numId w:val="25"/>
              </w:numPr>
              <w:overflowPunct w:val="0"/>
              <w:autoSpaceDE w:val="0"/>
              <w:autoSpaceDN w:val="0"/>
              <w:adjustRightInd w:val="0"/>
              <w:spacing w:line="240" w:lineRule="atLeast"/>
              <w:ind w:firstLineChars="0"/>
              <w:textAlignment w:val="baseline"/>
              <w:rPr>
                <w:rFonts w:eastAsia="Malgun Gothic"/>
              </w:rPr>
            </w:pPr>
            <w:r w:rsidRPr="00BF6F2E">
              <w:rPr>
                <w:rFonts w:eastAsia="Malgun Gothic"/>
              </w:rPr>
              <w:t xml:space="preserve">Type 2: </w:t>
            </w:r>
            <w:r w:rsidRPr="00BF6F2E">
              <w:t>Joint training of the two-sided model at network side and UE side, respectively</w:t>
            </w:r>
            <w:r w:rsidRPr="00BF6F2E">
              <w:rPr>
                <w:rFonts w:eastAsia="Malgun Gothic"/>
              </w:rPr>
              <w:t>.</w:t>
            </w:r>
          </w:p>
          <w:p w14:paraId="3D7349B3" w14:textId="77777777" w:rsidR="00BF6F2E" w:rsidRPr="00BF6F2E" w:rsidRDefault="00BF6F2E" w:rsidP="00BF6F2E">
            <w:pPr>
              <w:pStyle w:val="a2"/>
              <w:numPr>
                <w:ilvl w:val="0"/>
                <w:numId w:val="25"/>
              </w:numPr>
              <w:overflowPunct w:val="0"/>
              <w:autoSpaceDE w:val="0"/>
              <w:autoSpaceDN w:val="0"/>
              <w:adjustRightInd w:val="0"/>
              <w:spacing w:line="240" w:lineRule="atLeast"/>
              <w:ind w:firstLineChars="0"/>
              <w:textAlignment w:val="baseline"/>
              <w:rPr>
                <w:rFonts w:eastAsia="Malgun Gothic"/>
              </w:rPr>
            </w:pPr>
            <w:r w:rsidRPr="00BF6F2E">
              <w:rPr>
                <w:rFonts w:eastAsia="Malgun Gothic"/>
              </w:rPr>
              <w:t xml:space="preserve">Type 3: </w:t>
            </w:r>
            <w:r w:rsidRPr="00BF6F2E">
              <w:t>Separate training at network side and UE side, where the UE-side CSI generation part and the network-side CSI reconstruction part are trained by UE side and network side, respectively.</w:t>
            </w:r>
          </w:p>
          <w:p w14:paraId="0ADF2E46" w14:textId="77777777" w:rsidR="00BF6F2E" w:rsidRPr="00BF6F2E" w:rsidRDefault="00BF6F2E" w:rsidP="00BF6F2E">
            <w:pPr>
              <w:pStyle w:val="a2"/>
              <w:numPr>
                <w:ilvl w:val="0"/>
                <w:numId w:val="27"/>
              </w:numPr>
              <w:overflowPunct w:val="0"/>
              <w:autoSpaceDE w:val="0"/>
              <w:autoSpaceDN w:val="0"/>
              <w:adjustRightInd w:val="0"/>
              <w:spacing w:line="240" w:lineRule="atLeast"/>
              <w:ind w:firstLineChars="0"/>
              <w:textAlignment w:val="baseline"/>
              <w:rPr>
                <w:rFonts w:eastAsia="Malgun Gothic"/>
              </w:rPr>
            </w:pPr>
            <w:r w:rsidRPr="00BF6F2E">
              <w:rPr>
                <w:rFonts w:eastAsia="Malgun Gothic"/>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2EFEE987" w14:textId="77777777" w:rsidR="00BF6F2E" w:rsidRPr="00BF6F2E" w:rsidRDefault="00BF6F2E" w:rsidP="00BF6F2E">
            <w:pPr>
              <w:numPr>
                <w:ilvl w:val="0"/>
                <w:numId w:val="26"/>
              </w:numPr>
              <w:tabs>
                <w:tab w:val="left" w:pos="990"/>
              </w:tabs>
              <w:spacing w:line="240" w:lineRule="atLeast"/>
              <w:rPr>
                <w:rFonts w:eastAsia="Malgun Gothic"/>
                <w:lang w:eastAsia="x-none"/>
              </w:rPr>
            </w:pPr>
            <w:r w:rsidRPr="00BF6F2E">
              <w:rPr>
                <w:rFonts w:eastAsia="Malgun Gothic"/>
                <w:lang w:eastAsia="x-none"/>
              </w:rPr>
              <w:t>Note: Separate training includes sequential training starting with UE side training, or sequential training starting with NW side training [, or parallel training] at UE and NW</w:t>
            </w:r>
          </w:p>
          <w:p w14:paraId="6095E51D" w14:textId="65A2751E" w:rsidR="00BF6F2E" w:rsidRPr="00BF6F2E" w:rsidRDefault="00BF6F2E" w:rsidP="00F33596">
            <w:pPr>
              <w:numPr>
                <w:ilvl w:val="0"/>
                <w:numId w:val="26"/>
              </w:numPr>
              <w:tabs>
                <w:tab w:val="left" w:pos="990"/>
              </w:tabs>
              <w:spacing w:line="240" w:lineRule="atLeast"/>
              <w:rPr>
                <w:rFonts w:ascii="Times" w:eastAsia="Batang" w:hAnsi="Times" w:cs="Times"/>
                <w:szCs w:val="24"/>
                <w:lang w:eastAsia="x-none"/>
              </w:rPr>
            </w:pPr>
            <w:r w:rsidRPr="00BF6F2E">
              <w:rPr>
                <w:rFonts w:eastAsia="Malgun Gothic"/>
                <w:lang w:eastAsia="x-none"/>
              </w:rPr>
              <w:t xml:space="preserve">Other collaboration types are not excluded. </w:t>
            </w:r>
          </w:p>
        </w:tc>
      </w:tr>
    </w:tbl>
    <w:p w14:paraId="41E1CBD6" w14:textId="60208E95" w:rsidR="00A64981" w:rsidRDefault="00826F86" w:rsidP="00004FF4">
      <w:pPr>
        <w:spacing w:beforeLines="50" w:before="120" w:after="120"/>
        <w:jc w:val="both"/>
        <w:rPr>
          <w:rFonts w:eastAsiaTheme="minorEastAsia"/>
          <w:lang w:eastAsia="zh-CN"/>
        </w:rPr>
      </w:pPr>
      <w:r>
        <w:rPr>
          <w:rFonts w:eastAsiaTheme="minorEastAsia"/>
          <w:lang w:eastAsia="zh-CN"/>
        </w:rPr>
        <w:lastRenderedPageBreak/>
        <w:t>Type A</w:t>
      </w:r>
      <w:r w:rsidR="00017B18">
        <w:rPr>
          <w:rFonts w:eastAsiaTheme="minorEastAsia"/>
          <w:lang w:eastAsia="zh-CN"/>
        </w:rPr>
        <w:t xml:space="preserve"> </w:t>
      </w:r>
      <w:r>
        <w:rPr>
          <w:rFonts w:eastAsiaTheme="minorEastAsia"/>
          <w:lang w:eastAsia="zh-CN"/>
        </w:rPr>
        <w:t xml:space="preserve">model identification </w:t>
      </w:r>
      <w:r w:rsidR="00EA23B9">
        <w:rPr>
          <w:rFonts w:eastAsiaTheme="minorEastAsia"/>
          <w:lang w:eastAsia="zh-CN"/>
        </w:rPr>
        <w:t>used to identify a model developed offline</w:t>
      </w:r>
      <w:r w:rsidR="00004226">
        <w:rPr>
          <w:rFonts w:eastAsiaTheme="minorEastAsia"/>
          <w:lang w:eastAsia="zh-CN"/>
        </w:rPr>
        <w:t xml:space="preserve">, </w:t>
      </w:r>
      <w:r w:rsidR="00017B18">
        <w:rPr>
          <w:rFonts w:eastAsiaTheme="minorEastAsia"/>
          <w:lang w:eastAsia="zh-CN"/>
        </w:rPr>
        <w:t>the model-ID and its associated meta information should be aligned between NW-side and UE-side by offline manner</w:t>
      </w:r>
      <w:r w:rsidR="00F9344F">
        <w:rPr>
          <w:rFonts w:eastAsiaTheme="minorEastAsia"/>
          <w:lang w:eastAsia="zh-CN"/>
        </w:rPr>
        <w:t xml:space="preserve">. </w:t>
      </w:r>
      <w:r w:rsidR="00EA23B9">
        <w:rPr>
          <w:rFonts w:eastAsiaTheme="minorEastAsia"/>
          <w:lang w:eastAsia="zh-CN"/>
        </w:rPr>
        <w:t>Most of the details on Type A model identification is out of 3GPP. Therefore, the following discussion will focus on Type B</w:t>
      </w:r>
      <w:r w:rsidR="00F46E51">
        <w:rPr>
          <w:rFonts w:eastAsiaTheme="minorEastAsia"/>
          <w:lang w:eastAsia="zh-CN"/>
        </w:rPr>
        <w:t xml:space="preserve"> model identification.</w:t>
      </w:r>
    </w:p>
    <w:p w14:paraId="35AF0C0D" w14:textId="185CA526" w:rsidR="0043119A" w:rsidRDefault="00CC59AA" w:rsidP="00F46E51">
      <w:pPr>
        <w:spacing w:beforeLines="50" w:before="120" w:after="120"/>
        <w:jc w:val="both"/>
        <w:rPr>
          <w:rFonts w:eastAsiaTheme="minorEastAsia"/>
          <w:lang w:eastAsia="zh-CN"/>
        </w:rPr>
      </w:pPr>
      <w:r>
        <w:rPr>
          <w:rFonts w:eastAsiaTheme="minorEastAsia"/>
          <w:lang w:eastAsia="zh-CN"/>
        </w:rPr>
        <w:t xml:space="preserve">According to the agreement in RAN1#115 meeting, the example use cases for Type B1 and B2 </w:t>
      </w:r>
      <w:r w:rsidR="0043119A">
        <w:rPr>
          <w:rFonts w:eastAsiaTheme="minorEastAsia"/>
          <w:lang w:eastAsia="zh-CN"/>
        </w:rPr>
        <w:t xml:space="preserve">include both </w:t>
      </w:r>
      <w:r>
        <w:rPr>
          <w:rFonts w:eastAsiaTheme="minorEastAsia"/>
          <w:lang w:eastAsia="zh-CN"/>
        </w:rPr>
        <w:t>the model transfer and dataset related information transfer</w:t>
      </w:r>
      <w:r w:rsidR="0043119A">
        <w:rPr>
          <w:rFonts w:eastAsiaTheme="minorEastAsia"/>
          <w:lang w:eastAsia="zh-CN"/>
        </w:rPr>
        <w:t xml:space="preserve">. </w:t>
      </w:r>
    </w:p>
    <w:p w14:paraId="25A64E28" w14:textId="6DBB8587" w:rsidR="0043119A" w:rsidRDefault="000549F2" w:rsidP="0043119A">
      <w:pPr>
        <w:pStyle w:val="a2"/>
        <w:numPr>
          <w:ilvl w:val="0"/>
          <w:numId w:val="24"/>
        </w:numPr>
        <w:spacing w:beforeLines="50" w:before="120" w:after="120"/>
        <w:ind w:firstLineChars="0"/>
        <w:jc w:val="both"/>
        <w:rPr>
          <w:rFonts w:eastAsiaTheme="minorEastAsia"/>
          <w:lang w:eastAsia="zh-CN"/>
        </w:rPr>
      </w:pPr>
      <w:r>
        <w:rPr>
          <w:rFonts w:eastAsiaTheme="minorEastAsia"/>
          <w:lang w:eastAsia="zh-CN"/>
        </w:rPr>
        <w:t>M</w:t>
      </w:r>
      <w:r w:rsidR="00CC59AA" w:rsidRPr="0043119A">
        <w:rPr>
          <w:rFonts w:eastAsiaTheme="minorEastAsia"/>
          <w:lang w:eastAsia="zh-CN"/>
        </w:rPr>
        <w:t>odel transfer</w:t>
      </w:r>
    </w:p>
    <w:p w14:paraId="05BD410E" w14:textId="0AA14A12" w:rsidR="0043119A" w:rsidRDefault="0043119A" w:rsidP="0043119A">
      <w:pPr>
        <w:pStyle w:val="a2"/>
        <w:spacing w:beforeLines="50" w:before="120" w:after="120"/>
        <w:ind w:left="420" w:firstLineChars="0" w:firstLine="0"/>
        <w:jc w:val="both"/>
        <w:rPr>
          <w:rFonts w:eastAsiaTheme="minorEastAsia"/>
          <w:lang w:eastAsia="zh-CN"/>
        </w:rPr>
      </w:pPr>
      <w:r>
        <w:rPr>
          <w:rFonts w:eastAsiaTheme="minorEastAsia"/>
          <w:lang w:eastAsia="zh-CN"/>
        </w:rPr>
        <w:t>For Type B1(</w:t>
      </w:r>
      <w:r w:rsidRPr="0043119A">
        <w:rPr>
          <w:rFonts w:eastAsia="Calibri"/>
          <w:lang w:eastAsia="ko-KR"/>
        </w:rPr>
        <w:t xml:space="preserve">Model identification initiated by the </w:t>
      </w:r>
      <w:r>
        <w:rPr>
          <w:rFonts w:eastAsia="Calibri"/>
          <w:lang w:eastAsia="ko-KR"/>
        </w:rPr>
        <w:t>UE</w:t>
      </w:r>
      <w:r>
        <w:rPr>
          <w:rFonts w:eastAsiaTheme="minorEastAsia"/>
          <w:lang w:eastAsia="zh-CN"/>
        </w:rPr>
        <w:t>), one t</w:t>
      </w:r>
      <w:r w:rsidR="0098184F" w:rsidRPr="0043119A">
        <w:rPr>
          <w:rFonts w:eastAsiaTheme="minorEastAsia"/>
          <w:lang w:eastAsia="zh-CN"/>
        </w:rPr>
        <w:t>ypical</w:t>
      </w:r>
      <w:r w:rsidR="00F60870" w:rsidRPr="0043119A">
        <w:rPr>
          <w:rFonts w:eastAsiaTheme="minorEastAsia"/>
          <w:lang w:eastAsia="zh-CN"/>
        </w:rPr>
        <w:t xml:space="preserve"> example is</w:t>
      </w:r>
      <w:r w:rsidR="00D72A39" w:rsidRPr="0043119A">
        <w:rPr>
          <w:rFonts w:eastAsiaTheme="minorEastAsia"/>
          <w:lang w:eastAsia="zh-CN"/>
        </w:rPr>
        <w:t xml:space="preserve"> that</w:t>
      </w:r>
      <w:r w:rsidR="00F60870" w:rsidRPr="0043119A">
        <w:rPr>
          <w:rFonts w:eastAsiaTheme="minorEastAsia"/>
          <w:lang w:eastAsia="zh-CN"/>
        </w:rPr>
        <w:t xml:space="preserve"> the two-sided models </w:t>
      </w:r>
      <w:r w:rsidR="009F4448" w:rsidRPr="0043119A">
        <w:rPr>
          <w:rFonts w:eastAsiaTheme="minorEastAsia" w:hint="eastAsia"/>
          <w:lang w:eastAsia="zh-CN"/>
        </w:rPr>
        <w:t>are</w:t>
      </w:r>
      <w:r w:rsidR="00873ECD" w:rsidRPr="0043119A">
        <w:rPr>
          <w:rFonts w:eastAsiaTheme="minorEastAsia"/>
          <w:lang w:eastAsia="zh-CN"/>
        </w:rPr>
        <w:t xml:space="preserve"> training at UE-side by training collaboration Type 1, the model </w:t>
      </w:r>
      <w:r w:rsidR="0098184F" w:rsidRPr="0043119A">
        <w:rPr>
          <w:rFonts w:eastAsiaTheme="minorEastAsia"/>
          <w:lang w:eastAsia="zh-CN"/>
        </w:rPr>
        <w:t xml:space="preserve">identification is initiated by UE, </w:t>
      </w:r>
      <w:r w:rsidR="00D72A39" w:rsidRPr="0043119A">
        <w:rPr>
          <w:rFonts w:eastAsiaTheme="minorEastAsia"/>
          <w:lang w:eastAsia="zh-CN"/>
        </w:rPr>
        <w:t xml:space="preserve">and </w:t>
      </w:r>
      <w:r w:rsidR="00D72A39" w:rsidRPr="002C19E0">
        <w:rPr>
          <w:rFonts w:eastAsiaTheme="minorEastAsia"/>
          <w:lang w:eastAsia="zh-CN"/>
        </w:rPr>
        <w:t xml:space="preserve">model ID pairing </w:t>
      </w:r>
      <w:r w:rsidR="00D72A39" w:rsidRPr="0043119A">
        <w:rPr>
          <w:rFonts w:eastAsiaTheme="minorEastAsia"/>
          <w:lang w:eastAsia="zh-CN"/>
        </w:rPr>
        <w:t>should be performed between NW and UE</w:t>
      </w:r>
    </w:p>
    <w:p w14:paraId="02D05A13" w14:textId="4CBBEBCC" w:rsidR="0098184F" w:rsidRDefault="0098184F" w:rsidP="0043119A">
      <w:pPr>
        <w:pStyle w:val="a2"/>
        <w:spacing w:beforeLines="50" w:before="120" w:after="120"/>
        <w:ind w:left="420" w:firstLineChars="0" w:firstLine="0"/>
        <w:jc w:val="both"/>
        <w:rPr>
          <w:rFonts w:eastAsiaTheme="minorEastAsia"/>
          <w:lang w:eastAsia="zh-CN"/>
        </w:rPr>
      </w:pPr>
      <w:r w:rsidRPr="0043119A">
        <w:rPr>
          <w:rFonts w:eastAsiaTheme="minorEastAsia"/>
          <w:lang w:eastAsia="zh-CN"/>
        </w:rPr>
        <w:t>For type B2</w:t>
      </w:r>
      <w:r w:rsidRPr="0043119A">
        <w:rPr>
          <w:rFonts w:eastAsiaTheme="minorEastAsia" w:hint="eastAsia"/>
          <w:lang w:eastAsia="zh-CN"/>
        </w:rPr>
        <w:t>(</w:t>
      </w:r>
      <w:r w:rsidRPr="0043119A">
        <w:rPr>
          <w:rFonts w:eastAsia="Calibri"/>
          <w:lang w:eastAsia="ko-KR"/>
        </w:rPr>
        <w:t>Model identification initiated by the NW</w:t>
      </w:r>
      <w:r w:rsidRPr="0043119A">
        <w:rPr>
          <w:rFonts w:eastAsiaTheme="minorEastAsia"/>
          <w:lang w:eastAsia="zh-CN"/>
        </w:rPr>
        <w:t xml:space="preserve">), one typical example is that the two-sided models are training at NW-side by training collaboration Type 1, the model identification is initiated by NW, and </w:t>
      </w:r>
      <w:r w:rsidRPr="002C19E0">
        <w:rPr>
          <w:rFonts w:eastAsiaTheme="minorEastAsia"/>
          <w:lang w:eastAsia="zh-CN"/>
        </w:rPr>
        <w:t>model ID pairing</w:t>
      </w:r>
      <w:r w:rsidRPr="0043119A">
        <w:rPr>
          <w:rFonts w:eastAsiaTheme="minorEastAsia"/>
          <w:lang w:eastAsia="zh-CN"/>
        </w:rPr>
        <w:t xml:space="preserve"> should be performed between NW and UE.</w:t>
      </w:r>
    </w:p>
    <w:p w14:paraId="431D5B1A" w14:textId="5A3DED56" w:rsidR="0043119A" w:rsidRDefault="000549F2" w:rsidP="0043119A">
      <w:pPr>
        <w:pStyle w:val="a2"/>
        <w:numPr>
          <w:ilvl w:val="0"/>
          <w:numId w:val="24"/>
        </w:numPr>
        <w:spacing w:beforeLines="50" w:before="120" w:after="120"/>
        <w:ind w:firstLineChars="0"/>
        <w:jc w:val="both"/>
        <w:rPr>
          <w:rFonts w:eastAsiaTheme="minorEastAsia"/>
          <w:lang w:eastAsia="zh-CN"/>
        </w:rPr>
      </w:pPr>
      <w:r>
        <w:rPr>
          <w:rFonts w:eastAsiaTheme="minorEastAsia"/>
          <w:lang w:eastAsia="zh-CN"/>
        </w:rPr>
        <w:t>D</w:t>
      </w:r>
      <w:r w:rsidR="0043119A">
        <w:rPr>
          <w:rFonts w:eastAsiaTheme="minorEastAsia"/>
          <w:lang w:eastAsia="zh-CN"/>
        </w:rPr>
        <w:t>ataset/dataset related information</w:t>
      </w:r>
      <w:r w:rsidR="0043119A" w:rsidRPr="0043119A">
        <w:rPr>
          <w:rFonts w:eastAsiaTheme="minorEastAsia"/>
          <w:lang w:eastAsia="zh-CN"/>
        </w:rPr>
        <w:t xml:space="preserve"> </w:t>
      </w:r>
      <w:r>
        <w:rPr>
          <w:rFonts w:eastAsiaTheme="minorEastAsia" w:hint="eastAsia"/>
          <w:lang w:eastAsia="zh-CN"/>
        </w:rPr>
        <w:t>transfer</w:t>
      </w:r>
    </w:p>
    <w:p w14:paraId="5DBECAE4" w14:textId="6051D42A" w:rsidR="00BF6F2E" w:rsidRDefault="000549F2" w:rsidP="000549F2">
      <w:pPr>
        <w:pStyle w:val="a2"/>
        <w:spacing w:beforeLines="50" w:before="120" w:after="120"/>
        <w:ind w:left="420" w:firstLineChars="0" w:firstLine="0"/>
        <w:jc w:val="both"/>
        <w:rPr>
          <w:rFonts w:eastAsiaTheme="minorEastAsia"/>
          <w:lang w:eastAsia="zh-CN"/>
        </w:rPr>
      </w:pPr>
      <w:r>
        <w:rPr>
          <w:rFonts w:eastAsiaTheme="minorEastAsia"/>
          <w:lang w:eastAsia="zh-CN"/>
        </w:rPr>
        <w:t>F</w:t>
      </w:r>
      <w:r>
        <w:rPr>
          <w:rFonts w:eastAsiaTheme="minorEastAsia" w:hint="eastAsia"/>
          <w:lang w:eastAsia="zh-CN"/>
        </w:rPr>
        <w:t>or</w:t>
      </w:r>
      <w:r w:rsidRPr="000549F2">
        <w:rPr>
          <w:rFonts w:eastAsiaTheme="minorEastAsia"/>
          <w:lang w:eastAsia="zh-CN"/>
        </w:rPr>
        <w:t xml:space="preserve"> </w:t>
      </w:r>
      <w:r>
        <w:rPr>
          <w:rFonts w:eastAsiaTheme="minorEastAsia"/>
          <w:lang w:eastAsia="zh-CN"/>
        </w:rPr>
        <w:t>both Type B1 and B2, one typical</w:t>
      </w:r>
      <w:r w:rsidR="00873ECD">
        <w:rPr>
          <w:rFonts w:eastAsiaTheme="minorEastAsia"/>
          <w:lang w:eastAsia="zh-CN"/>
        </w:rPr>
        <w:t xml:space="preserve"> example is that </w:t>
      </w:r>
      <w:r w:rsidR="00D72A39">
        <w:rPr>
          <w:rFonts w:eastAsiaTheme="minorEastAsia"/>
          <w:lang w:eastAsia="zh-CN"/>
        </w:rPr>
        <w:t xml:space="preserve">the two-sided models </w:t>
      </w:r>
      <w:r w:rsidR="00BF6CE9">
        <w:rPr>
          <w:rFonts w:eastAsiaTheme="minorEastAsia" w:hint="eastAsia"/>
          <w:lang w:eastAsia="zh-CN"/>
        </w:rPr>
        <w:t>are</w:t>
      </w:r>
      <w:r w:rsidR="00BF6CE9">
        <w:rPr>
          <w:rFonts w:eastAsiaTheme="minorEastAsia"/>
          <w:lang w:eastAsia="zh-CN"/>
        </w:rPr>
        <w:t xml:space="preserve"> </w:t>
      </w:r>
      <w:r w:rsidR="00D72A39">
        <w:rPr>
          <w:rFonts w:eastAsiaTheme="minorEastAsia"/>
          <w:lang w:eastAsia="zh-CN"/>
        </w:rPr>
        <w:t xml:space="preserve">training </w:t>
      </w:r>
      <w:r w:rsidR="00534682">
        <w:rPr>
          <w:rFonts w:eastAsiaTheme="minorEastAsia"/>
          <w:lang w:eastAsia="zh-CN"/>
        </w:rPr>
        <w:t>at UE-side and NW-side separately by training collaboration Type 3, the dataset related information should be aligned between UE-side and NW-side</w:t>
      </w:r>
      <w:r>
        <w:rPr>
          <w:rFonts w:eastAsiaTheme="minorEastAsia"/>
          <w:lang w:eastAsia="zh-CN"/>
        </w:rPr>
        <w:t xml:space="preserve">. In this case, the model identification based on dataset related information could be initiated either </w:t>
      </w:r>
      <w:r w:rsidR="00BF6F2E">
        <w:rPr>
          <w:rFonts w:eastAsiaTheme="minorEastAsia"/>
          <w:lang w:eastAsia="zh-CN"/>
        </w:rPr>
        <w:t xml:space="preserve">by UE or NW. The model pairing could be performed by the </w:t>
      </w:r>
      <w:r w:rsidR="00BF6F2E" w:rsidRPr="002C19E0">
        <w:rPr>
          <w:rFonts w:eastAsiaTheme="minorEastAsia"/>
          <w:lang w:eastAsia="zh-CN"/>
        </w:rPr>
        <w:t xml:space="preserve">pairing of dataset related </w:t>
      </w:r>
      <w:r w:rsidR="002C19E0" w:rsidRPr="002C19E0">
        <w:rPr>
          <w:rFonts w:eastAsiaTheme="minorEastAsia"/>
          <w:lang w:eastAsia="zh-CN"/>
        </w:rPr>
        <w:t>information</w:t>
      </w:r>
      <w:r w:rsidR="002C19E0">
        <w:rPr>
          <w:rFonts w:eastAsiaTheme="minorEastAsia"/>
          <w:lang w:eastAsia="zh-CN"/>
        </w:rPr>
        <w:t xml:space="preserve"> between</w:t>
      </w:r>
      <w:r w:rsidR="00BF6F2E">
        <w:rPr>
          <w:rFonts w:eastAsiaTheme="minorEastAsia"/>
          <w:lang w:eastAsia="zh-CN"/>
        </w:rPr>
        <w:t xml:space="preserve"> NW and UE</w:t>
      </w:r>
      <w:r w:rsidR="00F33596">
        <w:rPr>
          <w:rFonts w:eastAsiaTheme="minorEastAsia"/>
          <w:lang w:eastAsia="zh-CN"/>
        </w:rPr>
        <w:t>.</w:t>
      </w:r>
    </w:p>
    <w:p w14:paraId="1C47196C" w14:textId="48F11E11" w:rsidR="00D72A39" w:rsidRDefault="00D72A39" w:rsidP="00BF6F2E">
      <w:pPr>
        <w:spacing w:beforeLines="50" w:before="120" w:after="120"/>
        <w:jc w:val="both"/>
        <w:rPr>
          <w:rFonts w:eastAsiaTheme="minorEastAsia"/>
          <w:lang w:eastAsia="zh-CN"/>
        </w:rPr>
      </w:pPr>
    </w:p>
    <w:p w14:paraId="651B4A11" w14:textId="2C4F5BD6" w:rsidR="00F33596" w:rsidRPr="00AD517C" w:rsidRDefault="00F33596" w:rsidP="00BF6F2E">
      <w:pPr>
        <w:spacing w:beforeLines="50" w:before="120" w:after="120"/>
        <w:jc w:val="both"/>
        <w:rPr>
          <w:rFonts w:eastAsiaTheme="minorEastAsia"/>
          <w:b/>
          <w:bCs/>
          <w:i/>
          <w:iCs/>
          <w:lang w:eastAsia="zh-CN"/>
        </w:rPr>
      </w:pPr>
      <w:r w:rsidRPr="00AD517C">
        <w:rPr>
          <w:rFonts w:eastAsiaTheme="minorEastAsia" w:hint="eastAsia"/>
          <w:b/>
          <w:bCs/>
          <w:i/>
          <w:iCs/>
          <w:lang w:eastAsia="zh-CN"/>
        </w:rPr>
        <w:t>P</w:t>
      </w:r>
      <w:r w:rsidRPr="00AD517C">
        <w:rPr>
          <w:rFonts w:eastAsiaTheme="minorEastAsia"/>
          <w:b/>
          <w:bCs/>
          <w:i/>
          <w:iCs/>
          <w:lang w:eastAsia="zh-CN"/>
        </w:rPr>
        <w:t xml:space="preserve">roposal 3: Besides model identification in model transfer from NW to UE, model </w:t>
      </w:r>
      <w:r w:rsidR="00AD517C" w:rsidRPr="00AD517C">
        <w:rPr>
          <w:rFonts w:eastAsiaTheme="minorEastAsia"/>
          <w:b/>
          <w:bCs/>
          <w:i/>
          <w:iCs/>
          <w:lang w:eastAsia="zh-CN"/>
        </w:rPr>
        <w:t>identification in model transfer from UE to NW should be an example use case of Type B1.</w:t>
      </w:r>
    </w:p>
    <w:p w14:paraId="7B82F6E8" w14:textId="00FA7B41" w:rsidR="00AD517C" w:rsidRPr="00AD517C" w:rsidRDefault="00AD517C" w:rsidP="00BF6F2E">
      <w:pPr>
        <w:spacing w:beforeLines="50" w:before="120" w:after="120"/>
        <w:jc w:val="both"/>
        <w:rPr>
          <w:rFonts w:eastAsiaTheme="minorEastAsia"/>
          <w:b/>
          <w:bCs/>
          <w:i/>
          <w:iCs/>
          <w:lang w:eastAsia="zh-CN"/>
        </w:rPr>
      </w:pPr>
      <w:r w:rsidRPr="00AD517C">
        <w:rPr>
          <w:rFonts w:eastAsiaTheme="minorEastAsia" w:hint="eastAsia"/>
          <w:b/>
          <w:bCs/>
          <w:i/>
          <w:iCs/>
          <w:lang w:eastAsia="zh-CN"/>
        </w:rPr>
        <w:t>P</w:t>
      </w:r>
      <w:r w:rsidRPr="00AD517C">
        <w:rPr>
          <w:rFonts w:eastAsiaTheme="minorEastAsia"/>
          <w:b/>
          <w:bCs/>
          <w:i/>
          <w:iCs/>
          <w:lang w:eastAsia="zh-CN"/>
        </w:rPr>
        <w:t xml:space="preserve">roposal 4: </w:t>
      </w:r>
      <w:r w:rsidRPr="00AD517C">
        <w:rPr>
          <w:rFonts w:eastAsiaTheme="minorEastAsia" w:hint="eastAsia"/>
          <w:b/>
          <w:bCs/>
          <w:i/>
          <w:iCs/>
          <w:lang w:eastAsia="zh-CN"/>
        </w:rPr>
        <w:t>M</w:t>
      </w:r>
      <w:r w:rsidRPr="00AD517C">
        <w:rPr>
          <w:rFonts w:eastAsiaTheme="minorEastAsia"/>
          <w:b/>
          <w:bCs/>
          <w:i/>
          <w:iCs/>
          <w:lang w:eastAsia="zh-CN"/>
        </w:rPr>
        <w:t>odel identification based on dataset related information should be support, the relationship between Model-ID and dataset related information need further study.</w:t>
      </w:r>
    </w:p>
    <w:p w14:paraId="24572A95" w14:textId="64642016" w:rsidR="00AD517C" w:rsidRPr="00AD517C" w:rsidRDefault="00AD517C" w:rsidP="00BF6F2E">
      <w:pPr>
        <w:spacing w:beforeLines="50" w:before="120" w:after="120"/>
        <w:jc w:val="both"/>
        <w:rPr>
          <w:rFonts w:eastAsiaTheme="minorEastAsia"/>
          <w:b/>
          <w:bCs/>
          <w:i/>
          <w:iCs/>
          <w:lang w:eastAsia="zh-CN"/>
        </w:rPr>
      </w:pPr>
      <w:r w:rsidRPr="00AD517C">
        <w:rPr>
          <w:rFonts w:eastAsiaTheme="minorEastAsia" w:hint="eastAsia"/>
          <w:b/>
          <w:bCs/>
          <w:i/>
          <w:iCs/>
          <w:lang w:eastAsia="zh-CN"/>
        </w:rPr>
        <w:t>P</w:t>
      </w:r>
      <w:r w:rsidRPr="00AD517C">
        <w:rPr>
          <w:rFonts w:eastAsiaTheme="minorEastAsia"/>
          <w:b/>
          <w:bCs/>
          <w:i/>
          <w:iCs/>
          <w:lang w:eastAsia="zh-CN"/>
        </w:rPr>
        <w:t>roposal 5: For two-</w:t>
      </w:r>
      <w:r w:rsidR="00CA17EF" w:rsidRPr="00AD517C">
        <w:rPr>
          <w:rFonts w:eastAsiaTheme="minorEastAsia"/>
          <w:b/>
          <w:bCs/>
          <w:i/>
          <w:iCs/>
          <w:lang w:eastAsia="zh-CN"/>
        </w:rPr>
        <w:t>side</w:t>
      </w:r>
      <w:r w:rsidR="00CA17EF">
        <w:rPr>
          <w:rFonts w:eastAsiaTheme="minorEastAsia"/>
          <w:b/>
          <w:bCs/>
          <w:i/>
          <w:iCs/>
          <w:lang w:eastAsia="zh-CN"/>
        </w:rPr>
        <w:t>d</w:t>
      </w:r>
      <w:r w:rsidR="00CA17EF" w:rsidRPr="00AD517C">
        <w:rPr>
          <w:rFonts w:eastAsiaTheme="minorEastAsia"/>
          <w:b/>
          <w:bCs/>
          <w:i/>
          <w:iCs/>
          <w:lang w:eastAsia="zh-CN"/>
        </w:rPr>
        <w:t xml:space="preserve"> </w:t>
      </w:r>
      <w:r w:rsidRPr="00AD517C">
        <w:rPr>
          <w:rFonts w:eastAsiaTheme="minorEastAsia"/>
          <w:b/>
          <w:bCs/>
          <w:i/>
          <w:iCs/>
          <w:lang w:eastAsia="zh-CN"/>
        </w:rPr>
        <w:t>models, the model pairing via the dataset related information should be support, the details need further study.</w:t>
      </w:r>
    </w:p>
    <w:p w14:paraId="7DAD46BD" w14:textId="77777777" w:rsidR="00450BFF" w:rsidRPr="00E74FCA" w:rsidRDefault="00450BFF" w:rsidP="00F33596">
      <w:pPr>
        <w:spacing w:beforeLines="50" w:before="120" w:after="120"/>
        <w:jc w:val="both"/>
        <w:rPr>
          <w:rFonts w:eastAsiaTheme="minorEastAsia"/>
          <w:lang w:eastAsia="zh-CN"/>
        </w:rPr>
      </w:pPr>
    </w:p>
    <w:p w14:paraId="60D6A6FE" w14:textId="429796E2" w:rsidR="007D1480" w:rsidRDefault="0003393F" w:rsidP="005A6DBB">
      <w:pPr>
        <w:pStyle w:val="1"/>
        <w:spacing w:beforeLines="50" w:before="120" w:afterLines="50"/>
        <w:ind w:left="431"/>
        <w:rPr>
          <w:rFonts w:cs="Arial"/>
          <w:lang w:val="en-US"/>
        </w:rPr>
      </w:pPr>
      <w:r>
        <w:rPr>
          <w:rFonts w:cs="Arial"/>
          <w:lang w:val="en-US"/>
        </w:rPr>
        <w:t>Model transfer/delivery</w:t>
      </w:r>
    </w:p>
    <w:p w14:paraId="510C7AF7" w14:textId="702FE17A" w:rsidR="00B622B2" w:rsidRPr="006B0630" w:rsidRDefault="00B4085B" w:rsidP="006B0630">
      <w:pPr>
        <w:spacing w:after="120"/>
        <w:jc w:val="both"/>
        <w:rPr>
          <w:rFonts w:eastAsiaTheme="minorEastAsia"/>
          <w:lang w:eastAsia="zh-CN"/>
        </w:rPr>
      </w:pPr>
      <w:r w:rsidRPr="00B4085B">
        <w:rPr>
          <w:rFonts w:eastAsiaTheme="minorEastAsia"/>
          <w:lang w:eastAsia="zh-CN"/>
        </w:rPr>
        <w:t xml:space="preserve">In previous </w:t>
      </w:r>
      <w:r w:rsidR="00CA3E94">
        <w:rPr>
          <w:rFonts w:eastAsiaTheme="minorEastAsia"/>
          <w:lang w:eastAsia="zh-CN"/>
        </w:rPr>
        <w:t xml:space="preserve">RAN1 </w:t>
      </w:r>
      <w:r w:rsidRPr="00B4085B">
        <w:rPr>
          <w:rFonts w:eastAsiaTheme="minorEastAsia"/>
          <w:lang w:eastAsia="zh-CN"/>
        </w:rPr>
        <w:t>meeting</w:t>
      </w:r>
      <w:r w:rsidR="00CA3E94">
        <w:rPr>
          <w:rFonts w:eastAsiaTheme="minorEastAsia"/>
          <w:lang w:eastAsia="zh-CN"/>
        </w:rPr>
        <w:t>s</w:t>
      </w:r>
      <w:r w:rsidRPr="00B4085B">
        <w:rPr>
          <w:rFonts w:eastAsiaTheme="minorEastAsia"/>
          <w:lang w:eastAsia="zh-CN"/>
        </w:rPr>
        <w:t xml:space="preserve">, </w:t>
      </w:r>
      <w:r w:rsidR="00784EB0">
        <w:rPr>
          <w:rFonts w:eastAsiaTheme="minorEastAsia"/>
          <w:lang w:eastAsia="zh-CN"/>
        </w:rPr>
        <w:t xml:space="preserve">six </w:t>
      </w:r>
      <w:r w:rsidR="00CA3E94">
        <w:rPr>
          <w:rFonts w:eastAsiaTheme="minorEastAsia"/>
          <w:lang w:eastAsia="zh-CN"/>
        </w:rPr>
        <w:t xml:space="preserve">model transfer/delivery </w:t>
      </w:r>
      <w:proofErr w:type="gramStart"/>
      <w:r w:rsidR="00784EB0">
        <w:rPr>
          <w:rFonts w:eastAsiaTheme="minorEastAsia"/>
          <w:lang w:eastAsia="zh-CN"/>
        </w:rPr>
        <w:t>cases</w:t>
      </w:r>
      <w:r w:rsidR="00784EB0" w:rsidRPr="00B4085B">
        <w:rPr>
          <w:rFonts w:eastAsiaTheme="minorEastAsia"/>
          <w:lang w:eastAsia="zh-CN"/>
        </w:rPr>
        <w:t>(</w:t>
      </w:r>
      <w:proofErr w:type="gramEnd"/>
      <w:r w:rsidR="00784EB0" w:rsidRPr="00B4085B">
        <w:rPr>
          <w:rFonts w:eastAsiaTheme="minorEastAsia"/>
          <w:lang w:eastAsia="zh-CN"/>
        </w:rPr>
        <w:t>case</w:t>
      </w:r>
      <w:r w:rsidR="00784EB0">
        <w:rPr>
          <w:rFonts w:eastAsiaTheme="minorEastAsia"/>
          <w:lang w:eastAsia="zh-CN"/>
        </w:rPr>
        <w:t xml:space="preserve"> </w:t>
      </w:r>
      <w:r w:rsidR="00784EB0" w:rsidRPr="00B4085B">
        <w:rPr>
          <w:rFonts w:eastAsiaTheme="minorEastAsia"/>
          <w:lang w:eastAsia="zh-CN"/>
        </w:rPr>
        <w:t>y</w:t>
      </w:r>
      <w:r w:rsidR="00784EB0">
        <w:rPr>
          <w:rFonts w:eastAsiaTheme="minorEastAsia"/>
          <w:lang w:eastAsia="zh-CN"/>
        </w:rPr>
        <w:t xml:space="preserve"> and </w:t>
      </w:r>
      <w:r w:rsidR="00784EB0" w:rsidRPr="00B4085B">
        <w:rPr>
          <w:rFonts w:eastAsiaTheme="minorEastAsia"/>
          <w:lang w:eastAsia="zh-CN"/>
        </w:rPr>
        <w:t>case</w:t>
      </w:r>
      <w:r w:rsidR="00784EB0">
        <w:rPr>
          <w:rFonts w:eastAsiaTheme="minorEastAsia" w:hint="eastAsia"/>
          <w:lang w:eastAsia="zh-CN"/>
        </w:rPr>
        <w:t>z</w:t>
      </w:r>
      <w:r w:rsidR="00784EB0" w:rsidRPr="00B4085B">
        <w:rPr>
          <w:rFonts w:eastAsiaTheme="minorEastAsia"/>
          <w:lang w:eastAsia="zh-CN"/>
        </w:rPr>
        <w:t>1~</w:t>
      </w:r>
      <w:r w:rsidR="00784EB0">
        <w:rPr>
          <w:rFonts w:eastAsiaTheme="minorEastAsia"/>
          <w:lang w:eastAsia="zh-CN"/>
        </w:rPr>
        <w:t>z</w:t>
      </w:r>
      <w:r w:rsidR="00784EB0" w:rsidRPr="00B4085B">
        <w:rPr>
          <w:rFonts w:eastAsiaTheme="minorEastAsia"/>
          <w:lang w:eastAsia="zh-CN"/>
        </w:rPr>
        <w:t>5)</w:t>
      </w:r>
      <w:r w:rsidR="00784EB0">
        <w:rPr>
          <w:rFonts w:eastAsiaTheme="minorEastAsia"/>
          <w:lang w:eastAsia="zh-CN"/>
        </w:rPr>
        <w:t xml:space="preserve"> and the related </w:t>
      </w:r>
      <w:r w:rsidRPr="00B4085B">
        <w:rPr>
          <w:rFonts w:eastAsiaTheme="minorEastAsia"/>
          <w:lang w:eastAsia="zh-CN"/>
        </w:rPr>
        <w:t>benefits and challenge</w:t>
      </w:r>
      <w:r w:rsidR="00784EB0">
        <w:rPr>
          <w:rFonts w:eastAsiaTheme="minorEastAsia"/>
          <w:lang w:eastAsia="zh-CN"/>
        </w:rPr>
        <w:t>s were deeply studied</w:t>
      </w:r>
      <w:r w:rsidRPr="00B4085B">
        <w:rPr>
          <w:rFonts w:eastAsiaTheme="minorEastAsia"/>
          <w:lang w:eastAsia="zh-CN"/>
        </w:rPr>
        <w:t xml:space="preserve">. There are still some </w:t>
      </w:r>
      <w:r w:rsidR="00EA33E6">
        <w:rPr>
          <w:rFonts w:eastAsiaTheme="minorEastAsia"/>
          <w:lang w:eastAsia="zh-CN"/>
        </w:rPr>
        <w:t>remaining issues</w:t>
      </w:r>
      <w:r w:rsidR="0046331C">
        <w:rPr>
          <w:rFonts w:eastAsiaTheme="minorEastAsia"/>
          <w:lang w:eastAsia="zh-CN"/>
        </w:rPr>
        <w:t xml:space="preserve"> to</w:t>
      </w:r>
      <w:r w:rsidRPr="00B4085B">
        <w:rPr>
          <w:rFonts w:eastAsiaTheme="minorEastAsia"/>
          <w:lang w:eastAsia="zh-CN"/>
        </w:rPr>
        <w:t xml:space="preserve"> be discuss</w:t>
      </w:r>
      <w:r w:rsidR="0046331C">
        <w:rPr>
          <w:rFonts w:eastAsiaTheme="minorEastAsia"/>
          <w:lang w:eastAsia="zh-CN"/>
        </w:rPr>
        <w:t>ed</w:t>
      </w:r>
      <w:r w:rsidRPr="00B4085B">
        <w:rPr>
          <w:rFonts w:eastAsiaTheme="minorEastAsia"/>
          <w:lang w:eastAsia="zh-CN"/>
        </w:rPr>
        <w:t xml:space="preserve"> in WI </w:t>
      </w:r>
      <w:r w:rsidR="0046331C">
        <w:rPr>
          <w:rFonts w:eastAsiaTheme="minorEastAsia" w:hint="eastAsia"/>
          <w:lang w:eastAsia="zh-CN"/>
        </w:rPr>
        <w:t>phase</w:t>
      </w:r>
      <w:r w:rsidRPr="00B4085B">
        <w:rPr>
          <w:rFonts w:eastAsiaTheme="minorEastAsia"/>
          <w:lang w:eastAsia="zh-CN"/>
        </w:rPr>
        <w:t xml:space="preserve">, specifically, continue to </w:t>
      </w:r>
      <w:r w:rsidRPr="006B0630">
        <w:rPr>
          <w:rFonts w:eastAsiaTheme="minorEastAsia"/>
          <w:lang w:eastAsia="zh-CN"/>
        </w:rPr>
        <w:t xml:space="preserve">study whether there is a need to consider </w:t>
      </w:r>
      <w:r w:rsidR="006B5FEE" w:rsidRPr="006B0630">
        <w:rPr>
          <w:rFonts w:eastAsiaTheme="minorEastAsia"/>
          <w:lang w:eastAsia="zh-CN"/>
        </w:rPr>
        <w:t>standardized</w:t>
      </w:r>
      <w:r w:rsidRPr="006B0630">
        <w:rPr>
          <w:rFonts w:eastAsiaTheme="minorEastAsia"/>
          <w:lang w:eastAsia="zh-CN"/>
        </w:rPr>
        <w:t xml:space="preserve"> solutions for transferring/delivering AI/ML model.</w:t>
      </w:r>
    </w:p>
    <w:tbl>
      <w:tblPr>
        <w:tblStyle w:val="af7"/>
        <w:tblW w:w="0" w:type="auto"/>
        <w:tblLook w:val="04A0" w:firstRow="1" w:lastRow="0" w:firstColumn="1" w:lastColumn="0" w:noHBand="0" w:noVBand="1"/>
      </w:tblPr>
      <w:tblGrid>
        <w:gridCol w:w="9060"/>
      </w:tblGrid>
      <w:tr w:rsidR="00B4085B" w14:paraId="66615DED" w14:textId="77777777" w:rsidTr="00B4085B">
        <w:tc>
          <w:tcPr>
            <w:tcW w:w="9060" w:type="dxa"/>
          </w:tcPr>
          <w:p w14:paraId="2BBACDD4" w14:textId="24044B6F" w:rsidR="00B4085B" w:rsidRDefault="00B4085B" w:rsidP="00B4085B">
            <w:pPr>
              <w:rPr>
                <w:rFonts w:eastAsia="等线"/>
                <w:b/>
                <w:highlight w:val="green"/>
                <w:lang w:eastAsia="zh-CN"/>
              </w:rPr>
            </w:pPr>
            <w:proofErr w:type="gramStart"/>
            <w:r>
              <w:rPr>
                <w:rFonts w:eastAsia="等线" w:hint="eastAsia"/>
                <w:b/>
                <w:highlight w:val="green"/>
                <w:lang w:eastAsia="zh-CN"/>
              </w:rPr>
              <w:t>A</w:t>
            </w:r>
            <w:r>
              <w:rPr>
                <w:rFonts w:eastAsia="等线"/>
                <w:b/>
                <w:highlight w:val="green"/>
                <w:lang w:eastAsia="zh-CN"/>
              </w:rPr>
              <w:t>greement</w:t>
            </w:r>
            <w:r w:rsidR="0046331C" w:rsidRPr="0046331C">
              <w:rPr>
                <w:rFonts w:eastAsia="等线" w:hint="eastAsia"/>
                <w:b/>
                <w:lang w:eastAsia="zh-CN"/>
              </w:rPr>
              <w:t>(</w:t>
            </w:r>
            <w:proofErr w:type="gramEnd"/>
            <w:r w:rsidR="0046331C" w:rsidRPr="0046331C">
              <w:rPr>
                <w:rFonts w:eastAsia="等线"/>
                <w:b/>
                <w:lang w:eastAsia="zh-CN"/>
              </w:rPr>
              <w:t>RAN1#112</w:t>
            </w:r>
            <w:r w:rsidR="0046331C" w:rsidRPr="0046331C">
              <w:rPr>
                <w:rFonts w:eastAsia="等线" w:hint="eastAsia"/>
                <w:b/>
                <w:lang w:eastAsia="zh-CN"/>
              </w:rPr>
              <w:t>)</w:t>
            </w:r>
          </w:p>
          <w:p w14:paraId="3876F83C" w14:textId="77777777" w:rsidR="00B4085B" w:rsidRDefault="00B4085B" w:rsidP="00B4085B">
            <w:pPr>
              <w:rPr>
                <w:b/>
              </w:rPr>
            </w:pPr>
            <w:r>
              <w:rPr>
                <w:b/>
              </w:rPr>
              <w:lastRenderedPageBreak/>
              <w:t xml:space="preserve">To facilitate the discussion, consider at least the following Cases for model delivery/transfer to UE, training location, and model delivery/transfer format combinations for UE-side models and UE-part of two-sided models. </w:t>
            </w:r>
          </w:p>
          <w:p w14:paraId="471DF4CE" w14:textId="77777777" w:rsidR="00B4085B" w:rsidRDefault="00B4085B" w:rsidP="00B4085B">
            <w:pPr>
              <w:rPr>
                <w:b/>
              </w:rPr>
            </w:pPr>
          </w:p>
          <w:p w14:paraId="455876F8" w14:textId="77777777" w:rsidR="009D4D9A" w:rsidRDefault="009D4D9A" w:rsidP="00B4085B">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3495"/>
              <w:gridCol w:w="1999"/>
              <w:gridCol w:w="2667"/>
            </w:tblGrid>
            <w:tr w:rsidR="00B4085B" w14:paraId="776B6B52" w14:textId="77777777" w:rsidTr="007419BF">
              <w:tc>
                <w:tcPr>
                  <w:tcW w:w="684" w:type="dxa"/>
                  <w:shd w:val="clear" w:color="auto" w:fill="auto"/>
                </w:tcPr>
                <w:p w14:paraId="634568F6" w14:textId="77777777" w:rsidR="00B4085B" w:rsidRDefault="00B4085B" w:rsidP="00B4085B">
                  <w:pPr>
                    <w:rPr>
                      <w:b/>
                    </w:rPr>
                  </w:pPr>
                  <w:r>
                    <w:rPr>
                      <w:b/>
                    </w:rPr>
                    <w:t>Case</w:t>
                  </w:r>
                </w:p>
              </w:tc>
              <w:tc>
                <w:tcPr>
                  <w:tcW w:w="3924" w:type="dxa"/>
                  <w:shd w:val="clear" w:color="auto" w:fill="auto"/>
                </w:tcPr>
                <w:p w14:paraId="78D8954F" w14:textId="77777777" w:rsidR="00B4085B" w:rsidRDefault="00B4085B" w:rsidP="00B4085B">
                  <w:pPr>
                    <w:rPr>
                      <w:b/>
                    </w:rPr>
                  </w:pPr>
                  <w:r>
                    <w:rPr>
                      <w:b/>
                    </w:rPr>
                    <w:t>Model delivery/transfer</w:t>
                  </w:r>
                </w:p>
              </w:tc>
              <w:tc>
                <w:tcPr>
                  <w:tcW w:w="2250" w:type="dxa"/>
                  <w:shd w:val="clear" w:color="auto" w:fill="auto"/>
                </w:tcPr>
                <w:p w14:paraId="27E4DFC7" w14:textId="77777777" w:rsidR="00B4085B" w:rsidRDefault="00B4085B" w:rsidP="00B4085B">
                  <w:pPr>
                    <w:rPr>
                      <w:b/>
                    </w:rPr>
                  </w:pPr>
                  <w:r>
                    <w:rPr>
                      <w:b/>
                    </w:rPr>
                    <w:t>Model storage location</w:t>
                  </w:r>
                </w:p>
              </w:tc>
              <w:tc>
                <w:tcPr>
                  <w:tcW w:w="3060" w:type="dxa"/>
                  <w:shd w:val="clear" w:color="auto" w:fill="auto"/>
                </w:tcPr>
                <w:p w14:paraId="12699450" w14:textId="77777777" w:rsidR="00B4085B" w:rsidRDefault="00B4085B" w:rsidP="00B4085B">
                  <w:pPr>
                    <w:rPr>
                      <w:b/>
                    </w:rPr>
                  </w:pPr>
                  <w:r>
                    <w:rPr>
                      <w:b/>
                    </w:rPr>
                    <w:t>Training location</w:t>
                  </w:r>
                </w:p>
              </w:tc>
            </w:tr>
            <w:tr w:rsidR="00B4085B" w14:paraId="3DA8C55D" w14:textId="77777777" w:rsidTr="007419BF">
              <w:tc>
                <w:tcPr>
                  <w:tcW w:w="684" w:type="dxa"/>
                  <w:shd w:val="clear" w:color="auto" w:fill="auto"/>
                </w:tcPr>
                <w:p w14:paraId="6F0113B6" w14:textId="77777777" w:rsidR="00B4085B" w:rsidRDefault="00B4085B" w:rsidP="00B4085B">
                  <w:pPr>
                    <w:rPr>
                      <w:b/>
                    </w:rPr>
                  </w:pPr>
                  <w:r w:rsidRPr="00A9463A">
                    <w:rPr>
                      <w:b/>
                      <w:color w:val="00B050"/>
                    </w:rPr>
                    <w:t>y</w:t>
                  </w:r>
                </w:p>
              </w:tc>
              <w:tc>
                <w:tcPr>
                  <w:tcW w:w="3924" w:type="dxa"/>
                  <w:shd w:val="clear" w:color="auto" w:fill="auto"/>
                </w:tcPr>
                <w:p w14:paraId="175E0EC0" w14:textId="77777777" w:rsidR="00B4085B" w:rsidRDefault="00B4085B" w:rsidP="00B4085B">
                  <w:r>
                    <w:t>model delivery (if needed) over-the-top</w:t>
                  </w:r>
                </w:p>
              </w:tc>
              <w:tc>
                <w:tcPr>
                  <w:tcW w:w="2250" w:type="dxa"/>
                  <w:shd w:val="clear" w:color="auto" w:fill="auto"/>
                </w:tcPr>
                <w:p w14:paraId="0E68A94E" w14:textId="77777777" w:rsidR="00B4085B" w:rsidRDefault="00B4085B" w:rsidP="00B4085B">
                  <w:r>
                    <w:t>Outside 3gpp Network</w:t>
                  </w:r>
                </w:p>
              </w:tc>
              <w:tc>
                <w:tcPr>
                  <w:tcW w:w="3060" w:type="dxa"/>
                  <w:shd w:val="clear" w:color="auto" w:fill="auto"/>
                </w:tcPr>
                <w:p w14:paraId="6033C8BC" w14:textId="77777777" w:rsidR="00B4085B" w:rsidRDefault="00B4085B" w:rsidP="00B4085B">
                  <w:r>
                    <w:t xml:space="preserve">UE-side / </w:t>
                  </w:r>
                  <w:r w:rsidRPr="00616562">
                    <w:rPr>
                      <w:color w:val="FF0000"/>
                    </w:rPr>
                    <w:t>NW-side</w:t>
                  </w:r>
                  <w:r>
                    <w:t xml:space="preserve"> / neutral site</w:t>
                  </w:r>
                </w:p>
              </w:tc>
            </w:tr>
            <w:tr w:rsidR="00B4085B" w14:paraId="3D0BA438" w14:textId="77777777" w:rsidTr="007419BF">
              <w:tc>
                <w:tcPr>
                  <w:tcW w:w="684" w:type="dxa"/>
                  <w:shd w:val="clear" w:color="auto" w:fill="auto"/>
                </w:tcPr>
                <w:p w14:paraId="0EA85E4D" w14:textId="77777777" w:rsidR="00B4085B" w:rsidRDefault="00B4085B" w:rsidP="00B4085B">
                  <w:pPr>
                    <w:rPr>
                      <w:b/>
                    </w:rPr>
                  </w:pPr>
                  <w:r w:rsidRPr="00616562">
                    <w:rPr>
                      <w:b/>
                      <w:color w:val="00B050"/>
                    </w:rPr>
                    <w:t>z1</w:t>
                  </w:r>
                </w:p>
              </w:tc>
              <w:tc>
                <w:tcPr>
                  <w:tcW w:w="3924" w:type="dxa"/>
                  <w:shd w:val="clear" w:color="auto" w:fill="auto"/>
                </w:tcPr>
                <w:p w14:paraId="6C365775" w14:textId="77777777" w:rsidR="00B4085B" w:rsidRDefault="00B4085B" w:rsidP="00B4085B">
                  <w:r>
                    <w:t>model transfer in proprietary format</w:t>
                  </w:r>
                </w:p>
              </w:tc>
              <w:tc>
                <w:tcPr>
                  <w:tcW w:w="2250" w:type="dxa"/>
                  <w:shd w:val="clear" w:color="auto" w:fill="auto"/>
                </w:tcPr>
                <w:p w14:paraId="7BC61923" w14:textId="77777777" w:rsidR="00B4085B" w:rsidRDefault="00B4085B" w:rsidP="00B4085B">
                  <w:r>
                    <w:t>3GPP Network</w:t>
                  </w:r>
                </w:p>
              </w:tc>
              <w:tc>
                <w:tcPr>
                  <w:tcW w:w="3060" w:type="dxa"/>
                  <w:shd w:val="clear" w:color="auto" w:fill="auto"/>
                </w:tcPr>
                <w:p w14:paraId="79BF5ACF" w14:textId="77777777" w:rsidR="00B4085B" w:rsidRDefault="00B4085B" w:rsidP="00B4085B">
                  <w:r>
                    <w:t>UE-side / neutral site</w:t>
                  </w:r>
                </w:p>
              </w:tc>
            </w:tr>
            <w:tr w:rsidR="00B4085B" w14:paraId="6EB6CAFA" w14:textId="77777777" w:rsidTr="007419BF">
              <w:tc>
                <w:tcPr>
                  <w:tcW w:w="684" w:type="dxa"/>
                  <w:shd w:val="clear" w:color="auto" w:fill="auto"/>
                </w:tcPr>
                <w:p w14:paraId="02A7DD47" w14:textId="77777777" w:rsidR="00B4085B" w:rsidRDefault="00B4085B" w:rsidP="00B4085B">
                  <w:pPr>
                    <w:rPr>
                      <w:b/>
                    </w:rPr>
                  </w:pPr>
                  <w:r>
                    <w:rPr>
                      <w:b/>
                    </w:rPr>
                    <w:t>z2</w:t>
                  </w:r>
                </w:p>
              </w:tc>
              <w:tc>
                <w:tcPr>
                  <w:tcW w:w="3924" w:type="dxa"/>
                  <w:shd w:val="clear" w:color="auto" w:fill="auto"/>
                </w:tcPr>
                <w:p w14:paraId="7CE0939A" w14:textId="77777777" w:rsidR="00B4085B" w:rsidRDefault="00B4085B" w:rsidP="00B4085B">
                  <w:r>
                    <w:t>model transfer in proprietary format</w:t>
                  </w:r>
                </w:p>
              </w:tc>
              <w:tc>
                <w:tcPr>
                  <w:tcW w:w="2250" w:type="dxa"/>
                  <w:shd w:val="clear" w:color="auto" w:fill="auto"/>
                </w:tcPr>
                <w:p w14:paraId="4E8B7E99" w14:textId="77777777" w:rsidR="00B4085B" w:rsidRDefault="00B4085B" w:rsidP="00B4085B">
                  <w:r>
                    <w:t>3GPP Network</w:t>
                  </w:r>
                </w:p>
              </w:tc>
              <w:tc>
                <w:tcPr>
                  <w:tcW w:w="3060" w:type="dxa"/>
                  <w:shd w:val="clear" w:color="auto" w:fill="auto"/>
                </w:tcPr>
                <w:p w14:paraId="58848388" w14:textId="77777777" w:rsidR="00B4085B" w:rsidRDefault="00B4085B" w:rsidP="00B4085B">
                  <w:r>
                    <w:t>NW-side</w:t>
                  </w:r>
                </w:p>
              </w:tc>
            </w:tr>
            <w:tr w:rsidR="00B4085B" w14:paraId="07A83D80" w14:textId="77777777" w:rsidTr="007419BF">
              <w:tc>
                <w:tcPr>
                  <w:tcW w:w="684" w:type="dxa"/>
                  <w:shd w:val="clear" w:color="auto" w:fill="auto"/>
                </w:tcPr>
                <w:p w14:paraId="7595B91A" w14:textId="77777777" w:rsidR="00B4085B" w:rsidRDefault="00B4085B" w:rsidP="00B4085B">
                  <w:pPr>
                    <w:rPr>
                      <w:b/>
                    </w:rPr>
                  </w:pPr>
                  <w:r w:rsidRPr="00A9463A">
                    <w:rPr>
                      <w:b/>
                      <w:color w:val="FF0000"/>
                    </w:rPr>
                    <w:t>z3</w:t>
                  </w:r>
                </w:p>
              </w:tc>
              <w:tc>
                <w:tcPr>
                  <w:tcW w:w="3924" w:type="dxa"/>
                  <w:shd w:val="clear" w:color="auto" w:fill="auto"/>
                </w:tcPr>
                <w:p w14:paraId="0BEB0406" w14:textId="77777777" w:rsidR="00B4085B" w:rsidRDefault="00B4085B" w:rsidP="00B4085B">
                  <w:r>
                    <w:t>model transfer in open format</w:t>
                  </w:r>
                </w:p>
              </w:tc>
              <w:tc>
                <w:tcPr>
                  <w:tcW w:w="2250" w:type="dxa"/>
                  <w:shd w:val="clear" w:color="auto" w:fill="auto"/>
                </w:tcPr>
                <w:p w14:paraId="52060B1B" w14:textId="77777777" w:rsidR="00B4085B" w:rsidRDefault="00B4085B" w:rsidP="00B4085B">
                  <w:r>
                    <w:t>3GPP Network</w:t>
                  </w:r>
                </w:p>
              </w:tc>
              <w:tc>
                <w:tcPr>
                  <w:tcW w:w="3060" w:type="dxa"/>
                  <w:shd w:val="clear" w:color="auto" w:fill="auto"/>
                </w:tcPr>
                <w:p w14:paraId="4CE4FC1A" w14:textId="77777777" w:rsidR="00B4085B" w:rsidRDefault="00B4085B" w:rsidP="00B4085B">
                  <w:r>
                    <w:t>UE-side / neutral site</w:t>
                  </w:r>
                </w:p>
              </w:tc>
            </w:tr>
            <w:tr w:rsidR="00B4085B" w14:paraId="36912CCD" w14:textId="77777777" w:rsidTr="007419BF">
              <w:tc>
                <w:tcPr>
                  <w:tcW w:w="684" w:type="dxa"/>
                  <w:shd w:val="clear" w:color="auto" w:fill="auto"/>
                </w:tcPr>
                <w:p w14:paraId="5C4C18FC" w14:textId="77777777" w:rsidR="00B4085B" w:rsidRDefault="00B4085B" w:rsidP="00B4085B">
                  <w:pPr>
                    <w:rPr>
                      <w:b/>
                    </w:rPr>
                  </w:pPr>
                  <w:r>
                    <w:rPr>
                      <w:b/>
                    </w:rPr>
                    <w:t>z4</w:t>
                  </w:r>
                </w:p>
              </w:tc>
              <w:tc>
                <w:tcPr>
                  <w:tcW w:w="3924" w:type="dxa"/>
                  <w:shd w:val="clear" w:color="auto" w:fill="auto"/>
                </w:tcPr>
                <w:p w14:paraId="6E67724E" w14:textId="77777777" w:rsidR="00B4085B" w:rsidRDefault="00B4085B" w:rsidP="00B4085B">
                  <w:r>
                    <w:t>model transfer in open format of a known model structure at UE</w:t>
                  </w:r>
                </w:p>
              </w:tc>
              <w:tc>
                <w:tcPr>
                  <w:tcW w:w="2250" w:type="dxa"/>
                  <w:shd w:val="clear" w:color="auto" w:fill="auto"/>
                </w:tcPr>
                <w:p w14:paraId="119916B8" w14:textId="77777777" w:rsidR="00B4085B" w:rsidRDefault="00B4085B" w:rsidP="00B4085B">
                  <w:r>
                    <w:t>3GPP Network</w:t>
                  </w:r>
                </w:p>
              </w:tc>
              <w:tc>
                <w:tcPr>
                  <w:tcW w:w="3060" w:type="dxa"/>
                  <w:shd w:val="clear" w:color="auto" w:fill="auto"/>
                </w:tcPr>
                <w:p w14:paraId="39095867" w14:textId="77777777" w:rsidR="00B4085B" w:rsidRDefault="00B4085B" w:rsidP="00B4085B">
                  <w:r>
                    <w:t>NW-side</w:t>
                  </w:r>
                </w:p>
              </w:tc>
            </w:tr>
            <w:tr w:rsidR="00B4085B" w14:paraId="75907DA5" w14:textId="77777777" w:rsidTr="007419BF">
              <w:tc>
                <w:tcPr>
                  <w:tcW w:w="684" w:type="dxa"/>
                  <w:shd w:val="clear" w:color="auto" w:fill="auto"/>
                </w:tcPr>
                <w:p w14:paraId="7A7095F3" w14:textId="77777777" w:rsidR="00B4085B" w:rsidRDefault="00B4085B" w:rsidP="00B4085B">
                  <w:pPr>
                    <w:rPr>
                      <w:b/>
                    </w:rPr>
                  </w:pPr>
                  <w:r w:rsidRPr="00616562">
                    <w:rPr>
                      <w:b/>
                      <w:color w:val="FF0000"/>
                    </w:rPr>
                    <w:t>z5</w:t>
                  </w:r>
                </w:p>
              </w:tc>
              <w:tc>
                <w:tcPr>
                  <w:tcW w:w="3924" w:type="dxa"/>
                  <w:shd w:val="clear" w:color="auto" w:fill="auto"/>
                </w:tcPr>
                <w:p w14:paraId="4C35978B" w14:textId="77777777" w:rsidR="00B4085B" w:rsidRDefault="00B4085B" w:rsidP="00B4085B">
                  <w:r>
                    <w:t>model transfer in open format of an unknown model structure at UE</w:t>
                  </w:r>
                </w:p>
              </w:tc>
              <w:tc>
                <w:tcPr>
                  <w:tcW w:w="2250" w:type="dxa"/>
                  <w:shd w:val="clear" w:color="auto" w:fill="auto"/>
                </w:tcPr>
                <w:p w14:paraId="3F038A89" w14:textId="77777777" w:rsidR="00B4085B" w:rsidRDefault="00B4085B" w:rsidP="00B4085B">
                  <w:r>
                    <w:t>3GPP Network</w:t>
                  </w:r>
                </w:p>
              </w:tc>
              <w:tc>
                <w:tcPr>
                  <w:tcW w:w="3060" w:type="dxa"/>
                  <w:shd w:val="clear" w:color="auto" w:fill="auto"/>
                </w:tcPr>
                <w:p w14:paraId="05E677D9" w14:textId="77777777" w:rsidR="00B4085B" w:rsidRDefault="00B4085B" w:rsidP="00B4085B">
                  <w:r>
                    <w:t>NW-side</w:t>
                  </w:r>
                </w:p>
              </w:tc>
            </w:tr>
          </w:tbl>
          <w:p w14:paraId="4C2A6C58" w14:textId="77777777" w:rsidR="009D4D9A" w:rsidRDefault="009D4D9A" w:rsidP="009D4D9A">
            <w:pPr>
              <w:rPr>
                <w:rFonts w:ascii="Times" w:eastAsia="Batang" w:hAnsi="Times"/>
                <w:b/>
                <w:bCs/>
                <w:iCs/>
                <w:szCs w:val="24"/>
                <w:highlight w:val="green"/>
                <w:lang w:val="en-GB"/>
              </w:rPr>
            </w:pPr>
          </w:p>
          <w:p w14:paraId="6DD8F27D" w14:textId="1A2B7398" w:rsidR="009D4D9A" w:rsidRPr="002C7D53" w:rsidRDefault="009D4D9A" w:rsidP="009D4D9A">
            <w:pPr>
              <w:rPr>
                <w:rFonts w:ascii="Times" w:eastAsia="Batang" w:hAnsi="Times"/>
                <w:b/>
                <w:bCs/>
                <w:iCs/>
                <w:szCs w:val="24"/>
                <w:highlight w:val="green"/>
                <w:lang w:val="en-GB"/>
              </w:rPr>
            </w:pPr>
            <w:r>
              <w:rPr>
                <w:rFonts w:ascii="Times" w:eastAsia="Batang" w:hAnsi="Times"/>
                <w:b/>
                <w:bCs/>
                <w:iCs/>
                <w:szCs w:val="24"/>
                <w:highlight w:val="green"/>
                <w:lang w:val="en-GB"/>
              </w:rPr>
              <w:t>R</w:t>
            </w:r>
            <w:r w:rsidR="008061F6">
              <w:rPr>
                <w:rFonts w:ascii="Times" w:eastAsia="Batang" w:hAnsi="Times"/>
                <w:b/>
                <w:bCs/>
                <w:iCs/>
                <w:szCs w:val="24"/>
                <w:highlight w:val="green"/>
                <w:lang w:val="en-GB"/>
              </w:rPr>
              <w:t>AN</w:t>
            </w:r>
            <w:r>
              <w:rPr>
                <w:rFonts w:ascii="Times" w:eastAsia="Batang" w:hAnsi="Times"/>
                <w:b/>
                <w:bCs/>
                <w:iCs/>
                <w:szCs w:val="24"/>
                <w:highlight w:val="green"/>
                <w:lang w:val="en-GB"/>
              </w:rPr>
              <w:t xml:space="preserve">1#115 </w:t>
            </w:r>
            <w:r w:rsidRPr="002C7D53">
              <w:rPr>
                <w:rFonts w:ascii="Times" w:eastAsia="Batang" w:hAnsi="Times"/>
                <w:b/>
                <w:bCs/>
                <w:iCs/>
                <w:szCs w:val="24"/>
                <w:highlight w:val="green"/>
                <w:lang w:val="en-GB"/>
              </w:rPr>
              <w:t>Agreement</w:t>
            </w:r>
          </w:p>
          <w:p w14:paraId="36DBA2EA" w14:textId="77777777" w:rsidR="009D4D9A" w:rsidRPr="002C7D53" w:rsidRDefault="009D4D9A" w:rsidP="009D4D9A">
            <w:pPr>
              <w:rPr>
                <w:rFonts w:ascii="Times" w:eastAsia="Batang" w:hAnsi="Times"/>
                <w:szCs w:val="24"/>
                <w:lang w:val="en-GB" w:eastAsia="zh-CN"/>
              </w:rPr>
            </w:pPr>
            <w:r w:rsidRPr="002C7D53">
              <w:rPr>
                <w:rFonts w:ascii="Times" w:eastAsia="Batang" w:hAnsi="Times"/>
                <w:szCs w:val="24"/>
                <w:lang w:val="en-GB"/>
              </w:rPr>
              <w:t xml:space="preserve">For model delivery/transfer to UE (for </w:t>
            </w:r>
            <w:r w:rsidRPr="002C7D53">
              <w:rPr>
                <w:rFonts w:ascii="Times" w:eastAsia="Batang" w:hAnsi="Times"/>
                <w:szCs w:val="24"/>
                <w:lang w:val="en-GB" w:eastAsia="zh-CN"/>
              </w:rPr>
              <w:t>UE-side models and UE-part of two-sided models):</w:t>
            </w:r>
          </w:p>
          <w:p w14:paraId="2305CE71" w14:textId="77777777" w:rsidR="009D4D9A" w:rsidRPr="002C7D53" w:rsidRDefault="009D4D9A" w:rsidP="003D4888">
            <w:pPr>
              <w:numPr>
                <w:ilvl w:val="0"/>
                <w:numId w:val="18"/>
              </w:numPr>
              <w:rPr>
                <w:rFonts w:ascii="Times" w:eastAsia="Batang" w:hAnsi="Times" w:cs="Times"/>
                <w:lang w:val="en-GB" w:eastAsia="x-none"/>
              </w:rPr>
            </w:pPr>
            <w:r w:rsidRPr="002C7D53">
              <w:rPr>
                <w:rFonts w:ascii="Times" w:eastAsia="Batang" w:hAnsi="Times" w:cs="Times"/>
                <w:lang w:val="en-GB" w:eastAsia="zh-CN"/>
              </w:rPr>
              <w:t>Model delivery/transfer to UE, if feasible, may be beneficial to handle scenario/configuration specific (including site-specific configuration/channel conditions) models (i.e., when a single model cannot generalize well to multiple scenarios/configurations/sites), to reduce the device storage requirement.</w:t>
            </w:r>
          </w:p>
          <w:p w14:paraId="30CD79F4" w14:textId="77777777" w:rsidR="009D4D9A" w:rsidRPr="002C7D53" w:rsidRDefault="009D4D9A" w:rsidP="003D4888">
            <w:pPr>
              <w:numPr>
                <w:ilvl w:val="0"/>
                <w:numId w:val="18"/>
              </w:numPr>
              <w:rPr>
                <w:rFonts w:ascii="Times" w:eastAsia="Batang" w:hAnsi="Times" w:cs="Times"/>
                <w:lang w:val="en-GB" w:eastAsia="x-none"/>
              </w:rPr>
            </w:pPr>
            <w:r w:rsidRPr="002C7D53">
              <w:rPr>
                <w:rFonts w:ascii="Times" w:eastAsia="Batang" w:hAnsi="Times" w:cs="Times"/>
                <w:lang w:val="en-GB" w:eastAsia="x-none"/>
              </w:rPr>
              <w:t>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w:t>
            </w:r>
          </w:p>
          <w:p w14:paraId="55CC4242" w14:textId="77777777" w:rsidR="009D4D9A" w:rsidRPr="002C7D53" w:rsidRDefault="009D4D9A" w:rsidP="003D4888">
            <w:pPr>
              <w:numPr>
                <w:ilvl w:val="0"/>
                <w:numId w:val="18"/>
              </w:numPr>
              <w:rPr>
                <w:rFonts w:ascii="Times" w:eastAsia="Batang" w:hAnsi="Times" w:cs="Times"/>
                <w:lang w:val="en-GB" w:eastAsia="x-none"/>
              </w:rPr>
            </w:pPr>
            <w:r w:rsidRPr="002C7D53">
              <w:rPr>
                <w:rFonts w:ascii="Times" w:eastAsia="Batang" w:hAnsi="Times" w:cs="Times"/>
                <w:lang w:val="en-GB" w:eastAsia="x-none"/>
              </w:rPr>
              <w:t>For model trained at network side, Case y (w/ network-side training) and Case z2 may incur the burden of offline cross-vendor collaboration such as sending a model to the UE-side and/or compiling a model.</w:t>
            </w:r>
          </w:p>
          <w:p w14:paraId="1816B5CC" w14:textId="77777777" w:rsidR="009D4D9A" w:rsidRPr="00A737E4" w:rsidRDefault="009D4D9A" w:rsidP="003D4888">
            <w:pPr>
              <w:numPr>
                <w:ilvl w:val="0"/>
                <w:numId w:val="18"/>
              </w:numPr>
              <w:rPr>
                <w:rFonts w:ascii="Times" w:eastAsia="Batang" w:hAnsi="Times" w:cs="Times"/>
                <w:lang w:val="en-GB" w:eastAsia="x-none"/>
              </w:rPr>
            </w:pPr>
            <w:r w:rsidRPr="00A737E4">
              <w:rPr>
                <w:rFonts w:ascii="Times" w:eastAsia="Batang" w:hAnsi="Times" w:cs="Times"/>
                <w:lang w:val="en-GB" w:eastAsia="x-none"/>
              </w:rPr>
              <w:t>F</w:t>
            </w:r>
            <w:r w:rsidRPr="002C19E0">
              <w:rPr>
                <w:rFonts w:ascii="Times" w:eastAsia="Batang" w:hAnsi="Times" w:cs="Times"/>
                <w:lang w:val="en-GB" w:eastAsia="x-none"/>
              </w:rPr>
              <w:t>or model trained at UE side/neutral site, Case z1 and Case z3 may incur the burden of offline cross-vendor collaboration to send the trained model from the UE-side to the network, compared to Case y (w/ UE-side training) which does not have such burden.</w:t>
            </w:r>
          </w:p>
          <w:p w14:paraId="3A490217" w14:textId="77777777" w:rsidR="009D4D9A" w:rsidRPr="002C7D53" w:rsidRDefault="009D4D9A" w:rsidP="003D4888">
            <w:pPr>
              <w:numPr>
                <w:ilvl w:val="0"/>
                <w:numId w:val="18"/>
              </w:numPr>
              <w:rPr>
                <w:rFonts w:ascii="Times" w:eastAsia="Batang" w:hAnsi="Times" w:cs="Times"/>
                <w:lang w:val="en-GB" w:eastAsia="x-none"/>
              </w:rPr>
            </w:pPr>
            <w:r w:rsidRPr="002C7D53">
              <w:rPr>
                <w:rFonts w:ascii="Times" w:eastAsia="Batang" w:hAnsi="Times" w:cs="Times"/>
                <w:lang w:val="en-GB" w:eastAsia="x-none"/>
              </w:rPr>
              <w:t>Model storage at the 3gpp network, compared to storing the model outside the 3gpp network, may come with 3gpp network side burden on model maintenance/storage.</w:t>
            </w:r>
          </w:p>
          <w:p w14:paraId="1FA70B18" w14:textId="1B5561CA" w:rsidR="00B4085B" w:rsidRPr="00B05CD0" w:rsidRDefault="009D4D9A" w:rsidP="003D4888">
            <w:pPr>
              <w:numPr>
                <w:ilvl w:val="0"/>
                <w:numId w:val="18"/>
              </w:numPr>
              <w:rPr>
                <w:rFonts w:ascii="Times" w:eastAsia="Batang" w:hAnsi="Times" w:cs="Times"/>
                <w:lang w:val="en-GB" w:eastAsia="x-none"/>
              </w:rPr>
            </w:pPr>
            <w:r w:rsidRPr="002C7D53">
              <w:rPr>
                <w:rFonts w:ascii="Times" w:eastAsia="Batang" w:hAnsi="Times" w:cs="Times"/>
                <w:lang w:val="en-GB" w:eastAsia="x-none"/>
              </w:rPr>
              <w:t>Proprietary design disclosure concern may arise from model training and/or model storage at the network side compared to other cases (such as case y with UE side training) which does not have such issue.</w:t>
            </w:r>
          </w:p>
        </w:tc>
      </w:tr>
    </w:tbl>
    <w:p w14:paraId="658033F1" w14:textId="7512AD58" w:rsidR="003F4CB8" w:rsidRDefault="003F4CB8" w:rsidP="0046331C">
      <w:pPr>
        <w:spacing w:beforeLines="50" w:before="120" w:after="120"/>
        <w:jc w:val="both"/>
        <w:rPr>
          <w:rFonts w:eastAsiaTheme="minorEastAsia"/>
          <w:lang w:eastAsia="zh-CN"/>
        </w:rPr>
      </w:pPr>
      <w:r>
        <w:rPr>
          <w:rFonts w:eastAsiaTheme="minorEastAsia" w:hint="eastAsia"/>
          <w:lang w:eastAsia="zh-CN"/>
        </w:rPr>
        <w:lastRenderedPageBreak/>
        <w:t>B</w:t>
      </w:r>
      <w:r>
        <w:rPr>
          <w:rFonts w:eastAsiaTheme="minorEastAsia"/>
          <w:lang w:eastAsia="zh-CN"/>
        </w:rPr>
        <w:t>ased on the discussion so far, the feasibility of each model transfer/delivery case is discussed as following:</w:t>
      </w:r>
    </w:p>
    <w:p w14:paraId="68910832" w14:textId="03D4FF57" w:rsidR="003F4CB8" w:rsidRDefault="003F4CB8" w:rsidP="003F4CB8">
      <w:pPr>
        <w:pStyle w:val="a2"/>
        <w:numPr>
          <w:ilvl w:val="0"/>
          <w:numId w:val="24"/>
        </w:numPr>
        <w:spacing w:beforeLines="50" w:before="120" w:after="120"/>
        <w:ind w:firstLineChars="0"/>
        <w:jc w:val="both"/>
        <w:rPr>
          <w:rFonts w:eastAsiaTheme="minorEastAsia"/>
          <w:lang w:eastAsia="zh-CN"/>
        </w:rPr>
      </w:pPr>
      <w:r>
        <w:rPr>
          <w:rFonts w:eastAsiaTheme="minorEastAsia"/>
          <w:lang w:eastAsia="zh-CN"/>
        </w:rPr>
        <w:t xml:space="preserve">Case </w:t>
      </w:r>
      <w:r w:rsidR="004E1F79">
        <w:rPr>
          <w:rFonts w:eastAsiaTheme="minorEastAsia"/>
          <w:lang w:eastAsia="zh-CN"/>
        </w:rPr>
        <w:t>y</w:t>
      </w:r>
    </w:p>
    <w:p w14:paraId="5DE218D1" w14:textId="77E9FE54" w:rsidR="004E1F79" w:rsidRDefault="003F4CB8" w:rsidP="003F4CB8">
      <w:pPr>
        <w:pStyle w:val="a2"/>
        <w:spacing w:beforeLines="50" w:before="120" w:after="120"/>
        <w:ind w:left="420" w:firstLineChars="0" w:firstLine="0"/>
        <w:jc w:val="both"/>
        <w:rPr>
          <w:rFonts w:eastAsiaTheme="minorEastAsia"/>
          <w:lang w:eastAsia="zh-CN"/>
        </w:rPr>
      </w:pPr>
      <w:r>
        <w:rPr>
          <w:rFonts w:eastAsiaTheme="minorEastAsia"/>
          <w:lang w:eastAsia="zh-CN"/>
        </w:rPr>
        <w:t xml:space="preserve">The motivation of </w:t>
      </w:r>
      <w:r w:rsidR="004E1F79">
        <w:rPr>
          <w:rFonts w:eastAsiaTheme="minorEastAsia"/>
          <w:lang w:eastAsia="zh-CN"/>
        </w:rPr>
        <w:t>C</w:t>
      </w:r>
      <w:r>
        <w:rPr>
          <w:rFonts w:eastAsiaTheme="minorEastAsia"/>
          <w:lang w:eastAsia="zh-CN"/>
        </w:rPr>
        <w:t xml:space="preserve">ase </w:t>
      </w:r>
      <w:r w:rsidR="004E1F79">
        <w:rPr>
          <w:rFonts w:eastAsiaTheme="minorEastAsia"/>
          <w:lang w:eastAsia="zh-CN"/>
        </w:rPr>
        <w:t>y</w:t>
      </w:r>
      <w:r>
        <w:rPr>
          <w:rFonts w:eastAsiaTheme="minorEastAsia"/>
          <w:lang w:eastAsia="zh-CN"/>
        </w:rPr>
        <w:t xml:space="preserve"> is to </w:t>
      </w:r>
      <w:r w:rsidR="00676458">
        <w:rPr>
          <w:rFonts w:eastAsiaTheme="minorEastAsia"/>
          <w:lang w:eastAsia="zh-CN"/>
        </w:rPr>
        <w:t xml:space="preserve">protect </w:t>
      </w:r>
      <w:r>
        <w:rPr>
          <w:rFonts w:eastAsiaTheme="minorEastAsia"/>
          <w:lang w:eastAsia="zh-CN"/>
        </w:rPr>
        <w:t xml:space="preserve">the implementation </w:t>
      </w:r>
      <w:r>
        <w:rPr>
          <w:rFonts w:eastAsiaTheme="minorEastAsia" w:hint="eastAsia"/>
          <w:lang w:eastAsia="zh-CN"/>
        </w:rPr>
        <w:t>details</w:t>
      </w:r>
      <w:r>
        <w:rPr>
          <w:rFonts w:eastAsiaTheme="minorEastAsia"/>
          <w:lang w:eastAsia="zh-CN"/>
        </w:rPr>
        <w:t xml:space="preserve"> of the AI/ML model from each UE</w:t>
      </w:r>
      <w:r w:rsidR="009205CA">
        <w:rPr>
          <w:rFonts w:eastAsiaTheme="minorEastAsia"/>
          <w:lang w:eastAsia="zh-CN"/>
        </w:rPr>
        <w:t xml:space="preserve">/chipset </w:t>
      </w:r>
      <w:r>
        <w:rPr>
          <w:rFonts w:eastAsiaTheme="minorEastAsia"/>
          <w:lang w:eastAsia="zh-CN"/>
        </w:rPr>
        <w:t>vendor</w:t>
      </w:r>
      <w:r w:rsidR="00676458">
        <w:rPr>
          <w:rFonts w:eastAsiaTheme="minorEastAsia"/>
          <w:lang w:eastAsia="zh-CN"/>
        </w:rPr>
        <w:t>, and performed in a spec transparent manner</w:t>
      </w:r>
      <w:r w:rsidR="009205CA">
        <w:rPr>
          <w:rFonts w:eastAsiaTheme="minorEastAsia"/>
          <w:lang w:eastAsia="zh-CN"/>
        </w:rPr>
        <w:t xml:space="preserve">. If the AI/ML model is trained at NW-side, </w:t>
      </w:r>
      <w:r w:rsidR="007C5165">
        <w:rPr>
          <w:rFonts w:eastAsiaTheme="minorEastAsia"/>
          <w:lang w:eastAsia="zh-CN"/>
        </w:rPr>
        <w:t>at lease NW-side should know some level of the model restrictions from UE-</w:t>
      </w:r>
      <w:proofErr w:type="gramStart"/>
      <w:r w:rsidR="007C5165">
        <w:rPr>
          <w:rFonts w:eastAsiaTheme="minorEastAsia"/>
          <w:lang w:eastAsia="zh-CN"/>
        </w:rPr>
        <w:t>side(</w:t>
      </w:r>
      <w:proofErr w:type="gramEnd"/>
      <w:r w:rsidR="007C5165">
        <w:rPr>
          <w:rFonts w:eastAsiaTheme="minorEastAsia"/>
          <w:lang w:eastAsia="zh-CN"/>
        </w:rPr>
        <w:t>e.g. reference model structure, or model complexity)</w:t>
      </w:r>
      <w:r w:rsidR="002C7B18">
        <w:rPr>
          <w:rFonts w:eastAsiaTheme="minorEastAsia"/>
          <w:lang w:eastAsia="zh-CN"/>
        </w:rPr>
        <w:t xml:space="preserve">, which would </w:t>
      </w:r>
      <w:r w:rsidR="00242399">
        <w:rPr>
          <w:rFonts w:eastAsiaTheme="minorEastAsia" w:hint="eastAsia"/>
          <w:lang w:eastAsia="zh-CN"/>
        </w:rPr>
        <w:t>cause</w:t>
      </w:r>
      <w:r w:rsidR="00242399">
        <w:rPr>
          <w:rFonts w:eastAsiaTheme="minorEastAsia"/>
          <w:lang w:eastAsia="zh-CN"/>
        </w:rPr>
        <w:t xml:space="preserve"> </w:t>
      </w:r>
      <w:r w:rsidR="002C7B18">
        <w:rPr>
          <w:rFonts w:eastAsiaTheme="minorEastAsia"/>
          <w:lang w:eastAsia="zh-CN"/>
        </w:rPr>
        <w:t>extra burden between network vendor and UE/chipset vendor</w:t>
      </w:r>
      <w:r w:rsidR="007C5165">
        <w:rPr>
          <w:rFonts w:eastAsiaTheme="minorEastAsia"/>
          <w:lang w:eastAsia="zh-CN"/>
        </w:rPr>
        <w:t xml:space="preserve">. </w:t>
      </w:r>
      <w:r w:rsidR="00A22826">
        <w:rPr>
          <w:rFonts w:eastAsiaTheme="minorEastAsia"/>
          <w:lang w:eastAsia="zh-CN"/>
        </w:rPr>
        <w:t xml:space="preserve">Therefore, it is preferred to </w:t>
      </w:r>
      <w:r w:rsidR="002C7B18">
        <w:rPr>
          <w:rFonts w:eastAsiaTheme="minorEastAsia"/>
          <w:lang w:eastAsia="zh-CN"/>
        </w:rPr>
        <w:t>deprioritize</w:t>
      </w:r>
      <w:r w:rsidR="00A22826">
        <w:rPr>
          <w:rFonts w:eastAsiaTheme="minorEastAsia"/>
          <w:lang w:eastAsia="zh-CN"/>
        </w:rPr>
        <w:t xml:space="preserve"> the NW-side training for </w:t>
      </w:r>
      <w:r w:rsidR="004E1F79">
        <w:rPr>
          <w:rFonts w:eastAsiaTheme="minorEastAsia"/>
          <w:lang w:eastAsia="zh-CN"/>
        </w:rPr>
        <w:t>Case y</w:t>
      </w:r>
      <w:r w:rsidR="00A22826">
        <w:rPr>
          <w:rFonts w:eastAsiaTheme="minorEastAsia"/>
          <w:lang w:eastAsia="zh-CN"/>
        </w:rPr>
        <w:t xml:space="preserve">. </w:t>
      </w:r>
    </w:p>
    <w:p w14:paraId="5B9ACA19" w14:textId="0832A8C9" w:rsidR="004E1F79" w:rsidRDefault="004E1F79" w:rsidP="004E1F79">
      <w:pPr>
        <w:pStyle w:val="a2"/>
        <w:numPr>
          <w:ilvl w:val="0"/>
          <w:numId w:val="24"/>
        </w:numPr>
        <w:spacing w:beforeLines="50" w:before="120" w:after="120"/>
        <w:ind w:firstLineChars="0"/>
        <w:jc w:val="both"/>
        <w:rPr>
          <w:rFonts w:eastAsiaTheme="minorEastAsia"/>
          <w:lang w:eastAsia="zh-CN"/>
        </w:rPr>
      </w:pPr>
      <w:r>
        <w:rPr>
          <w:rFonts w:eastAsiaTheme="minorEastAsia"/>
          <w:lang w:eastAsia="zh-CN"/>
        </w:rPr>
        <w:t>Case z1</w:t>
      </w:r>
    </w:p>
    <w:p w14:paraId="5258E515" w14:textId="0E65D22D" w:rsidR="00676458" w:rsidRDefault="00676458" w:rsidP="00355737">
      <w:pPr>
        <w:pStyle w:val="a2"/>
        <w:spacing w:beforeLines="50" w:before="120" w:after="120"/>
        <w:ind w:left="420" w:firstLineChars="0" w:firstLine="0"/>
        <w:jc w:val="both"/>
        <w:rPr>
          <w:rFonts w:eastAsiaTheme="minorEastAsia"/>
          <w:lang w:eastAsia="zh-CN"/>
        </w:rPr>
      </w:pPr>
      <w:r>
        <w:rPr>
          <w:rFonts w:eastAsiaTheme="minorEastAsia"/>
          <w:lang w:eastAsia="zh-CN"/>
        </w:rPr>
        <w:t xml:space="preserve">The motivation of Case </w:t>
      </w:r>
      <w:r w:rsidR="007C5165">
        <w:rPr>
          <w:rFonts w:eastAsiaTheme="minorEastAsia"/>
          <w:lang w:eastAsia="zh-CN"/>
        </w:rPr>
        <w:t>z1</w:t>
      </w:r>
      <w:r>
        <w:rPr>
          <w:rFonts w:eastAsiaTheme="minorEastAsia"/>
          <w:lang w:eastAsia="zh-CN"/>
        </w:rPr>
        <w:t xml:space="preserve"> is to protect the implementation </w:t>
      </w:r>
      <w:r>
        <w:rPr>
          <w:rFonts w:eastAsiaTheme="minorEastAsia" w:hint="eastAsia"/>
          <w:lang w:eastAsia="zh-CN"/>
        </w:rPr>
        <w:t>details</w:t>
      </w:r>
      <w:r>
        <w:rPr>
          <w:rFonts w:eastAsiaTheme="minorEastAsia"/>
          <w:lang w:eastAsia="zh-CN"/>
        </w:rPr>
        <w:t xml:space="preserve"> of the AI/ML model from each UE/chipset vendor, and 3GPP can manage the model transfer/delivery in some manner. There could be two </w:t>
      </w:r>
      <w:r w:rsidR="00952092">
        <w:rPr>
          <w:rFonts w:eastAsiaTheme="minorEastAsia"/>
          <w:lang w:eastAsia="zh-CN"/>
        </w:rPr>
        <w:t>potential option</w:t>
      </w:r>
      <w:r>
        <w:rPr>
          <w:rFonts w:eastAsiaTheme="minorEastAsia"/>
          <w:lang w:eastAsia="zh-CN"/>
        </w:rPr>
        <w:t xml:space="preserve">s to pursue Case z1: </w:t>
      </w:r>
    </w:p>
    <w:p w14:paraId="4D0D105C" w14:textId="7C81D13B" w:rsidR="00676458" w:rsidRDefault="00952092" w:rsidP="00676458">
      <w:pPr>
        <w:pStyle w:val="a2"/>
        <w:numPr>
          <w:ilvl w:val="0"/>
          <w:numId w:val="28"/>
        </w:numPr>
        <w:spacing w:beforeLines="50" w:before="120" w:after="120"/>
        <w:ind w:firstLineChars="0"/>
        <w:jc w:val="both"/>
        <w:rPr>
          <w:rFonts w:eastAsiaTheme="minorEastAsia"/>
          <w:lang w:eastAsia="zh-CN"/>
        </w:rPr>
      </w:pPr>
      <w:r>
        <w:rPr>
          <w:rFonts w:eastAsiaTheme="minorEastAsia"/>
          <w:lang w:eastAsia="zh-CN"/>
        </w:rPr>
        <w:t>Option 1: One trained AI model</w:t>
      </w:r>
      <w:r w:rsidR="009B1952">
        <w:rPr>
          <w:rFonts w:eastAsiaTheme="minorEastAsia"/>
          <w:lang w:eastAsia="zh-CN"/>
        </w:rPr>
        <w:t xml:space="preserve"> stored at NW-side</w:t>
      </w:r>
      <w:r>
        <w:rPr>
          <w:rFonts w:eastAsiaTheme="minorEastAsia"/>
          <w:lang w:eastAsia="zh-CN"/>
        </w:rPr>
        <w:t xml:space="preserve"> for all the UE/chipset vendor</w:t>
      </w:r>
    </w:p>
    <w:p w14:paraId="017F07D2" w14:textId="7E618735" w:rsidR="00952092" w:rsidRDefault="00952092" w:rsidP="00952092">
      <w:pPr>
        <w:pStyle w:val="a2"/>
        <w:spacing w:beforeLines="50" w:before="120" w:after="120"/>
        <w:ind w:left="840" w:firstLineChars="0" w:firstLine="0"/>
        <w:jc w:val="both"/>
        <w:rPr>
          <w:rFonts w:eastAsiaTheme="minorEastAsia"/>
          <w:lang w:eastAsia="zh-CN"/>
        </w:rPr>
      </w:pPr>
      <w:r>
        <w:rPr>
          <w:rFonts w:eastAsiaTheme="minorEastAsia"/>
          <w:lang w:eastAsia="zh-CN"/>
        </w:rPr>
        <w:t xml:space="preserve">The benefits of option 1 is reduce the network storage on AI models, i.e. only one trained model for all the UE/chipset vendor is stored in NW-side. But it requires much burden on </w:t>
      </w:r>
      <w:r w:rsidR="009420F3">
        <w:rPr>
          <w:rFonts w:eastAsiaTheme="minorEastAsia"/>
          <w:lang w:eastAsia="zh-CN"/>
        </w:rPr>
        <w:t xml:space="preserve">offline </w:t>
      </w:r>
      <w:r>
        <w:rPr>
          <w:rFonts w:eastAsiaTheme="minorEastAsia"/>
          <w:lang w:eastAsia="zh-CN"/>
        </w:rPr>
        <w:t xml:space="preserve">cross-vendor collaboration, </w:t>
      </w:r>
      <w:r w:rsidR="009420F3">
        <w:rPr>
          <w:rFonts w:eastAsiaTheme="minorEastAsia"/>
          <w:lang w:eastAsia="zh-CN"/>
        </w:rPr>
        <w:t>since the different UE/chipset vendor may have different restrictions on its implementation.</w:t>
      </w:r>
    </w:p>
    <w:p w14:paraId="325BAACB" w14:textId="65C7AA4E" w:rsidR="009420F3" w:rsidRDefault="009420F3" w:rsidP="009420F3">
      <w:pPr>
        <w:pStyle w:val="a2"/>
        <w:numPr>
          <w:ilvl w:val="0"/>
          <w:numId w:val="28"/>
        </w:numPr>
        <w:spacing w:beforeLines="50" w:before="120" w:after="120"/>
        <w:ind w:firstLineChars="0"/>
        <w:jc w:val="both"/>
        <w:rPr>
          <w:rFonts w:eastAsiaTheme="minorEastAsia"/>
          <w:lang w:eastAsia="zh-CN"/>
        </w:rPr>
      </w:pPr>
      <w:r>
        <w:rPr>
          <w:rFonts w:eastAsiaTheme="minorEastAsia"/>
          <w:lang w:eastAsia="zh-CN"/>
        </w:rPr>
        <w:t xml:space="preserve">Option </w:t>
      </w:r>
      <w:r w:rsidR="00171C65">
        <w:rPr>
          <w:rFonts w:eastAsiaTheme="minorEastAsia"/>
          <w:lang w:eastAsia="zh-CN"/>
        </w:rPr>
        <w:t>2</w:t>
      </w:r>
      <w:r>
        <w:rPr>
          <w:rFonts w:eastAsiaTheme="minorEastAsia"/>
          <w:lang w:eastAsia="zh-CN"/>
        </w:rPr>
        <w:t xml:space="preserve">: </w:t>
      </w:r>
      <w:r w:rsidR="009B1952">
        <w:rPr>
          <w:rFonts w:eastAsiaTheme="minorEastAsia"/>
          <w:lang w:eastAsia="zh-CN"/>
        </w:rPr>
        <w:t>M</w:t>
      </w:r>
      <w:r>
        <w:rPr>
          <w:rFonts w:eastAsiaTheme="minorEastAsia"/>
          <w:lang w:eastAsia="zh-CN"/>
        </w:rPr>
        <w:t>ultiple trained AI models</w:t>
      </w:r>
      <w:r w:rsidR="009B1952" w:rsidRPr="009B1952">
        <w:rPr>
          <w:rFonts w:eastAsiaTheme="minorEastAsia"/>
          <w:lang w:eastAsia="zh-CN"/>
        </w:rPr>
        <w:t xml:space="preserve"> </w:t>
      </w:r>
      <w:r w:rsidR="009B1952">
        <w:rPr>
          <w:rFonts w:eastAsiaTheme="minorEastAsia"/>
          <w:lang w:eastAsia="zh-CN"/>
        </w:rPr>
        <w:t>stored at NW-side</w:t>
      </w:r>
      <w:r>
        <w:rPr>
          <w:rFonts w:eastAsiaTheme="minorEastAsia"/>
          <w:lang w:eastAsia="zh-CN"/>
        </w:rPr>
        <w:t>, and each UE/chipset vendor has its own AI/ML model</w:t>
      </w:r>
    </w:p>
    <w:p w14:paraId="1A81CFDC" w14:textId="72E11F3A" w:rsidR="00355737" w:rsidRPr="00171C65" w:rsidRDefault="009420F3" w:rsidP="00171C65">
      <w:pPr>
        <w:pStyle w:val="a2"/>
        <w:spacing w:beforeLines="50" w:before="120" w:after="120"/>
        <w:ind w:left="840" w:firstLineChars="0" w:firstLine="0"/>
        <w:jc w:val="both"/>
        <w:rPr>
          <w:rFonts w:eastAsiaTheme="minorEastAsia"/>
          <w:lang w:eastAsia="zh-CN"/>
        </w:rPr>
      </w:pPr>
      <w:r>
        <w:rPr>
          <w:rFonts w:eastAsiaTheme="minorEastAsia"/>
          <w:lang w:eastAsia="zh-CN"/>
        </w:rPr>
        <w:lastRenderedPageBreak/>
        <w:t>The benefits of option 2 is alleviated the burden on offline cross-vendor collaboration. But it need</w:t>
      </w:r>
      <w:r w:rsidR="00CB342F">
        <w:rPr>
          <w:rFonts w:eastAsiaTheme="minorEastAsia"/>
          <w:lang w:eastAsia="zh-CN"/>
        </w:rPr>
        <w:t>s</w:t>
      </w:r>
      <w:r>
        <w:rPr>
          <w:rFonts w:eastAsiaTheme="minorEastAsia"/>
          <w:lang w:eastAsia="zh-CN"/>
        </w:rPr>
        <w:t xml:space="preserve"> more network storage for storing AI/ML models from different UE/chipset vendor. </w:t>
      </w:r>
    </w:p>
    <w:p w14:paraId="614B8822" w14:textId="2084D333" w:rsidR="003F4CB8" w:rsidRDefault="00171C65" w:rsidP="003F4CB8">
      <w:pPr>
        <w:pStyle w:val="a2"/>
        <w:spacing w:beforeLines="50" w:before="120" w:after="120"/>
        <w:ind w:left="420" w:firstLineChars="0" w:firstLine="0"/>
        <w:jc w:val="both"/>
        <w:rPr>
          <w:rFonts w:eastAsiaTheme="minorEastAsia"/>
          <w:lang w:eastAsia="zh-CN"/>
        </w:rPr>
      </w:pPr>
      <w:r>
        <w:rPr>
          <w:rFonts w:eastAsiaTheme="minorEastAsia"/>
          <w:lang w:eastAsia="zh-CN"/>
        </w:rPr>
        <w:t>B</w:t>
      </w:r>
      <w:r>
        <w:rPr>
          <w:rFonts w:eastAsiaTheme="minorEastAsia" w:hint="eastAsia"/>
          <w:lang w:eastAsia="zh-CN"/>
        </w:rPr>
        <w:t>ase</w:t>
      </w:r>
      <w:r>
        <w:rPr>
          <w:rFonts w:eastAsiaTheme="minorEastAsia"/>
          <w:lang w:eastAsia="zh-CN"/>
        </w:rPr>
        <w:t xml:space="preserve"> on the above analysis on the two options of </w:t>
      </w:r>
      <w:r>
        <w:rPr>
          <w:rFonts w:eastAsiaTheme="minorEastAsia" w:hint="eastAsia"/>
          <w:lang w:eastAsia="zh-CN"/>
        </w:rPr>
        <w:t>Case</w:t>
      </w:r>
      <w:r>
        <w:rPr>
          <w:rFonts w:eastAsiaTheme="minorEastAsia"/>
          <w:lang w:eastAsia="zh-CN"/>
        </w:rPr>
        <w:t xml:space="preserve"> </w:t>
      </w:r>
      <w:r>
        <w:rPr>
          <w:rFonts w:eastAsiaTheme="minorEastAsia" w:hint="eastAsia"/>
          <w:lang w:eastAsia="zh-CN"/>
        </w:rPr>
        <w:t>z</w:t>
      </w:r>
      <w:r>
        <w:rPr>
          <w:rFonts w:eastAsiaTheme="minorEastAsia"/>
          <w:lang w:eastAsia="zh-CN"/>
        </w:rPr>
        <w:t xml:space="preserve">1, it is preferred to support option 2 in </w:t>
      </w:r>
      <w:r>
        <w:rPr>
          <w:rFonts w:eastAsiaTheme="minorEastAsia" w:hint="eastAsia"/>
          <w:lang w:eastAsia="zh-CN"/>
        </w:rPr>
        <w:t>Case</w:t>
      </w:r>
      <w:r>
        <w:rPr>
          <w:rFonts w:eastAsiaTheme="minorEastAsia"/>
          <w:lang w:eastAsia="zh-CN"/>
        </w:rPr>
        <w:t xml:space="preserve"> z1 to </w:t>
      </w:r>
      <w:r w:rsidR="008A265D">
        <w:rPr>
          <w:rFonts w:eastAsiaTheme="minorEastAsia"/>
          <w:lang w:eastAsia="zh-CN"/>
        </w:rPr>
        <w:t>avoid</w:t>
      </w:r>
      <w:r>
        <w:rPr>
          <w:rFonts w:eastAsiaTheme="minorEastAsia"/>
          <w:lang w:eastAsia="zh-CN"/>
        </w:rPr>
        <w:t xml:space="preserve"> the </w:t>
      </w:r>
      <w:r w:rsidR="008A265D">
        <w:rPr>
          <w:rFonts w:eastAsiaTheme="minorEastAsia"/>
          <w:lang w:eastAsia="zh-CN"/>
        </w:rPr>
        <w:t xml:space="preserve">large </w:t>
      </w:r>
      <w:r>
        <w:rPr>
          <w:rFonts w:eastAsiaTheme="minorEastAsia"/>
          <w:lang w:eastAsia="zh-CN"/>
        </w:rPr>
        <w:t>burden on cross-vendor collaboration.</w:t>
      </w:r>
    </w:p>
    <w:p w14:paraId="433D9468" w14:textId="62F0243A" w:rsidR="00171C65" w:rsidRDefault="00171C65" w:rsidP="00171C65">
      <w:pPr>
        <w:pStyle w:val="a2"/>
        <w:numPr>
          <w:ilvl w:val="0"/>
          <w:numId w:val="24"/>
        </w:numPr>
        <w:spacing w:beforeLines="50" w:before="120" w:after="120"/>
        <w:ind w:firstLineChars="0"/>
        <w:jc w:val="both"/>
        <w:rPr>
          <w:rFonts w:eastAsiaTheme="minorEastAsia"/>
          <w:lang w:eastAsia="zh-CN"/>
        </w:rPr>
      </w:pPr>
      <w:r>
        <w:rPr>
          <w:rFonts w:eastAsiaTheme="minorEastAsia"/>
          <w:lang w:eastAsia="zh-CN"/>
        </w:rPr>
        <w:t>Case z2</w:t>
      </w:r>
    </w:p>
    <w:p w14:paraId="5E7CEC22" w14:textId="24B095A8" w:rsidR="00EF433B" w:rsidRDefault="00640434" w:rsidP="00EF433B">
      <w:pPr>
        <w:pStyle w:val="a2"/>
        <w:spacing w:beforeLines="50" w:before="120" w:after="120"/>
        <w:ind w:left="420" w:firstLineChars="0" w:firstLine="0"/>
        <w:jc w:val="both"/>
        <w:rPr>
          <w:rFonts w:eastAsiaTheme="minorEastAsia"/>
          <w:lang w:eastAsia="zh-CN"/>
        </w:rPr>
      </w:pPr>
      <w:r>
        <w:rPr>
          <w:rFonts w:eastAsiaTheme="minorEastAsia"/>
          <w:lang w:eastAsia="zh-CN"/>
        </w:rPr>
        <w:t xml:space="preserve">In Case z2, </w:t>
      </w:r>
      <w:r w:rsidR="00407962">
        <w:rPr>
          <w:rFonts w:eastAsiaTheme="minorEastAsia"/>
          <w:lang w:eastAsia="zh-CN"/>
        </w:rPr>
        <w:t>an</w:t>
      </w:r>
      <w:r w:rsidR="00373CCC">
        <w:rPr>
          <w:rFonts w:eastAsiaTheme="minorEastAsia"/>
          <w:lang w:eastAsia="zh-CN"/>
        </w:rPr>
        <w:t xml:space="preserve"> AI/ML model</w:t>
      </w:r>
      <w:r w:rsidR="00D13523">
        <w:rPr>
          <w:rFonts w:eastAsiaTheme="minorEastAsia"/>
          <w:lang w:eastAsia="zh-CN"/>
        </w:rPr>
        <w:t xml:space="preserve"> for all the UE/chipset vendor will be trained by NW-side</w:t>
      </w:r>
      <w:r w:rsidR="00D13523">
        <w:rPr>
          <w:rFonts w:eastAsiaTheme="minorEastAsia" w:hint="eastAsia"/>
          <w:lang w:eastAsia="zh-CN"/>
        </w:rPr>
        <w:t>.</w:t>
      </w:r>
      <w:r w:rsidR="00D13523">
        <w:rPr>
          <w:rFonts w:eastAsiaTheme="minorEastAsia"/>
          <w:lang w:eastAsia="zh-CN"/>
        </w:rPr>
        <w:t xml:space="preserve"> In order to </w:t>
      </w:r>
      <w:r w:rsidR="00493602">
        <w:rPr>
          <w:rFonts w:eastAsiaTheme="minorEastAsia"/>
          <w:lang w:eastAsia="zh-CN"/>
        </w:rPr>
        <w:t>avoid</w:t>
      </w:r>
      <w:r w:rsidR="00D13523">
        <w:rPr>
          <w:rFonts w:eastAsiaTheme="minorEastAsia"/>
          <w:lang w:eastAsia="zh-CN"/>
        </w:rPr>
        <w:t xml:space="preserve"> </w:t>
      </w:r>
      <w:r w:rsidR="00493602">
        <w:rPr>
          <w:lang w:eastAsia="zh-CN"/>
        </w:rPr>
        <w:t>software/hardware compatibility issue</w:t>
      </w:r>
      <w:r w:rsidR="00493602">
        <w:rPr>
          <w:rFonts w:eastAsiaTheme="minorEastAsia"/>
          <w:lang w:eastAsia="zh-CN"/>
        </w:rPr>
        <w:t xml:space="preserve"> among</w:t>
      </w:r>
      <w:r w:rsidR="00D13523">
        <w:rPr>
          <w:rFonts w:eastAsiaTheme="minorEastAsia"/>
          <w:lang w:eastAsia="zh-CN"/>
        </w:rPr>
        <w:t xml:space="preserve"> different UE/chipset</w:t>
      </w:r>
      <w:r w:rsidR="00493602">
        <w:rPr>
          <w:rFonts w:eastAsiaTheme="minorEastAsia"/>
          <w:lang w:eastAsia="zh-CN"/>
        </w:rPr>
        <w:t xml:space="preserve"> vendors</w:t>
      </w:r>
      <w:r w:rsidR="00D13523">
        <w:rPr>
          <w:rFonts w:eastAsiaTheme="minorEastAsia"/>
          <w:lang w:eastAsia="zh-CN"/>
        </w:rPr>
        <w:t xml:space="preserve">, a reference model structure of the model trained by NW-side should be </w:t>
      </w:r>
      <w:r w:rsidR="00CB342F">
        <w:rPr>
          <w:rFonts w:eastAsiaTheme="minorEastAsia"/>
          <w:lang w:eastAsia="zh-CN"/>
        </w:rPr>
        <w:t xml:space="preserve">known by </w:t>
      </w:r>
      <w:r w:rsidR="00493602">
        <w:rPr>
          <w:rFonts w:eastAsiaTheme="minorEastAsia"/>
          <w:lang w:eastAsia="zh-CN"/>
        </w:rPr>
        <w:t xml:space="preserve">all the </w:t>
      </w:r>
      <w:r w:rsidR="00CB342F">
        <w:rPr>
          <w:rFonts w:eastAsiaTheme="minorEastAsia"/>
          <w:lang w:eastAsia="zh-CN"/>
        </w:rPr>
        <w:t>UE/chipset vendor. D</w:t>
      </w:r>
      <w:r w:rsidR="006B2A32">
        <w:rPr>
          <w:rFonts w:eastAsiaTheme="minorEastAsia"/>
          <w:lang w:eastAsia="zh-CN"/>
        </w:rPr>
        <w:t xml:space="preserve">ifferent UE/chipset vendor will perform model compiling and testing </w:t>
      </w:r>
      <w:r w:rsidR="00CB342F">
        <w:rPr>
          <w:rFonts w:eastAsiaTheme="minorEastAsia"/>
          <w:lang w:eastAsia="zh-CN"/>
        </w:rPr>
        <w:t xml:space="preserve">for its own AI/ML model according to the trained </w:t>
      </w:r>
      <w:r w:rsidR="00CB342F">
        <w:rPr>
          <w:rFonts w:eastAsiaTheme="minorEastAsia" w:hint="eastAsia"/>
          <w:lang w:eastAsia="zh-CN"/>
        </w:rPr>
        <w:t>A</w:t>
      </w:r>
      <w:r w:rsidR="00CB342F">
        <w:rPr>
          <w:rFonts w:eastAsiaTheme="minorEastAsia"/>
          <w:lang w:eastAsia="zh-CN"/>
        </w:rPr>
        <w:t>I</w:t>
      </w:r>
      <w:r w:rsidR="00CB342F">
        <w:rPr>
          <w:rFonts w:eastAsiaTheme="minorEastAsia" w:hint="eastAsia"/>
          <w:lang w:eastAsia="zh-CN"/>
        </w:rPr>
        <w:t>/</w:t>
      </w:r>
      <w:r w:rsidR="00CB342F">
        <w:rPr>
          <w:rFonts w:eastAsiaTheme="minorEastAsia"/>
          <w:lang w:eastAsia="zh-CN"/>
        </w:rPr>
        <w:t xml:space="preserve">ML model and reference model structure provided by NW-side. </w:t>
      </w:r>
      <w:r w:rsidR="008A265D">
        <w:rPr>
          <w:rFonts w:eastAsiaTheme="minorEastAsia"/>
          <w:lang w:eastAsia="zh-CN"/>
        </w:rPr>
        <w:t>Similar as Case z1, i</w:t>
      </w:r>
      <w:r w:rsidR="00CB342F">
        <w:rPr>
          <w:rFonts w:eastAsiaTheme="minorEastAsia"/>
          <w:lang w:eastAsia="zh-CN"/>
        </w:rPr>
        <w:t xml:space="preserve">n order to avoid large burden on offline cross-vendor collaboration, </w:t>
      </w:r>
      <w:r w:rsidR="00181963">
        <w:rPr>
          <w:rFonts w:eastAsiaTheme="minorEastAsia"/>
          <w:lang w:eastAsia="zh-CN"/>
        </w:rPr>
        <w:t xml:space="preserve">it is preferred to store </w:t>
      </w:r>
      <w:r w:rsidR="008A265D">
        <w:rPr>
          <w:rFonts w:eastAsiaTheme="minorEastAsia"/>
          <w:lang w:eastAsia="zh-CN"/>
        </w:rPr>
        <w:t xml:space="preserve">multiple trained AI/ML models from different </w:t>
      </w:r>
      <w:r w:rsidR="008A265D">
        <w:rPr>
          <w:rFonts w:eastAsiaTheme="minorEastAsia" w:hint="eastAsia"/>
          <w:lang w:eastAsia="zh-CN"/>
        </w:rPr>
        <w:t>UE</w:t>
      </w:r>
      <w:r w:rsidR="008A265D">
        <w:rPr>
          <w:rFonts w:eastAsiaTheme="minorEastAsia"/>
          <w:lang w:eastAsia="zh-CN"/>
        </w:rPr>
        <w:t>/chipset vendor in NW-side.</w:t>
      </w:r>
    </w:p>
    <w:p w14:paraId="7A46A9A2" w14:textId="638D599C" w:rsidR="00181963" w:rsidRPr="00181963" w:rsidRDefault="00181963" w:rsidP="00EF433B">
      <w:pPr>
        <w:pStyle w:val="a2"/>
        <w:spacing w:beforeLines="50" w:before="120" w:after="120"/>
        <w:ind w:left="420" w:firstLineChars="0" w:firstLine="0"/>
        <w:jc w:val="both"/>
        <w:rPr>
          <w:rFonts w:eastAsiaTheme="minorEastAsia"/>
          <w:lang w:eastAsia="zh-CN"/>
        </w:rPr>
      </w:pPr>
      <w:r>
        <w:rPr>
          <w:rFonts w:eastAsiaTheme="minorEastAsia"/>
          <w:lang w:eastAsia="zh-CN"/>
        </w:rPr>
        <w:t>Another issue on Case z2 is the performance issue, since the exact AI</w:t>
      </w:r>
      <w:r>
        <w:rPr>
          <w:rFonts w:eastAsiaTheme="minorEastAsia" w:hint="eastAsia"/>
          <w:lang w:eastAsia="zh-CN"/>
        </w:rPr>
        <w:t>/</w:t>
      </w:r>
      <w:r>
        <w:rPr>
          <w:rFonts w:eastAsiaTheme="minorEastAsia"/>
          <w:lang w:eastAsia="zh-CN"/>
        </w:rPr>
        <w:t xml:space="preserve">ML model </w:t>
      </w:r>
      <w:r w:rsidR="009738DD">
        <w:rPr>
          <w:rFonts w:eastAsiaTheme="minorEastAsia"/>
          <w:lang w:eastAsia="zh-CN"/>
        </w:rPr>
        <w:t>compiled or tested at UE-side may be different from the reference model at NW-side, there may have some performance loss which need further study.</w:t>
      </w:r>
    </w:p>
    <w:p w14:paraId="6B8CB4B9" w14:textId="59107EE1" w:rsidR="00181963" w:rsidRDefault="00181963" w:rsidP="00181963">
      <w:pPr>
        <w:pStyle w:val="a2"/>
        <w:numPr>
          <w:ilvl w:val="0"/>
          <w:numId w:val="24"/>
        </w:numPr>
        <w:spacing w:beforeLines="50" w:before="120" w:after="120"/>
        <w:ind w:firstLineChars="0"/>
        <w:jc w:val="both"/>
        <w:rPr>
          <w:rFonts w:eastAsiaTheme="minorEastAsia"/>
          <w:lang w:eastAsia="zh-CN"/>
        </w:rPr>
      </w:pPr>
      <w:r>
        <w:rPr>
          <w:rFonts w:eastAsiaTheme="minorEastAsia"/>
          <w:lang w:eastAsia="zh-CN"/>
        </w:rPr>
        <w:t>Case z3</w:t>
      </w:r>
      <w:r w:rsidR="009738DD">
        <w:rPr>
          <w:rFonts w:eastAsiaTheme="minorEastAsia"/>
          <w:lang w:eastAsia="zh-CN"/>
        </w:rPr>
        <w:t>, Case z4, and Case z5</w:t>
      </w:r>
    </w:p>
    <w:p w14:paraId="60A8B8B2" w14:textId="47C1C59E" w:rsidR="00154D4D" w:rsidRDefault="009738DD" w:rsidP="009738DD">
      <w:pPr>
        <w:pStyle w:val="a2"/>
        <w:spacing w:beforeLines="50" w:before="120" w:after="120"/>
        <w:ind w:left="420" w:firstLineChars="0" w:firstLine="0"/>
        <w:jc w:val="both"/>
        <w:rPr>
          <w:rFonts w:eastAsiaTheme="minorEastAsia"/>
          <w:lang w:eastAsia="zh-CN"/>
        </w:rPr>
      </w:pPr>
      <w:r>
        <w:rPr>
          <w:rFonts w:eastAsiaTheme="minorEastAsia" w:hint="eastAsia"/>
          <w:lang w:eastAsia="zh-CN"/>
        </w:rPr>
        <w:t>A</w:t>
      </w:r>
      <w:r>
        <w:rPr>
          <w:rFonts w:eastAsiaTheme="minorEastAsia"/>
          <w:lang w:eastAsia="zh-CN"/>
        </w:rPr>
        <w:t>ll these three cases perform model transfer in open format. One thing to be clarify on the model transfer in open format</w:t>
      </w:r>
      <w:r w:rsidR="00154D4D">
        <w:rPr>
          <w:rFonts w:eastAsiaTheme="minorEastAsia"/>
          <w:lang w:eastAsia="zh-CN"/>
        </w:rPr>
        <w:t>, whether UE</w:t>
      </w:r>
      <w:r w:rsidR="002C19E0">
        <w:rPr>
          <w:rFonts w:eastAsiaTheme="minorEastAsia"/>
          <w:lang w:eastAsia="zh-CN"/>
        </w:rPr>
        <w:t>-</w:t>
      </w:r>
      <w:r w:rsidR="00154D4D">
        <w:rPr>
          <w:rFonts w:eastAsiaTheme="minorEastAsia"/>
          <w:lang w:eastAsia="zh-CN"/>
        </w:rPr>
        <w:t xml:space="preserve">side need to perform model compiling based on the open format </w:t>
      </w:r>
      <w:r w:rsidR="004442F6">
        <w:rPr>
          <w:rFonts w:eastAsiaTheme="minorEastAsia"/>
          <w:lang w:eastAsia="zh-CN"/>
        </w:rPr>
        <w:t>information</w:t>
      </w:r>
      <w:r w:rsidR="00154D4D">
        <w:rPr>
          <w:rFonts w:eastAsiaTheme="minorEastAsia"/>
          <w:lang w:eastAsia="zh-CN"/>
        </w:rPr>
        <w:t xml:space="preserve">. </w:t>
      </w:r>
      <w:r w:rsidR="004442F6">
        <w:rPr>
          <w:rFonts w:eastAsiaTheme="minorEastAsia"/>
          <w:lang w:eastAsia="zh-CN"/>
        </w:rPr>
        <w:t>A</w:t>
      </w:r>
      <w:r w:rsidR="00154D4D">
        <w:rPr>
          <w:rFonts w:eastAsiaTheme="minorEastAsia"/>
          <w:lang w:eastAsia="zh-CN"/>
        </w:rPr>
        <w:t xml:space="preserve">ccording to current discussion, </w:t>
      </w:r>
      <w:r w:rsidR="004442F6">
        <w:rPr>
          <w:rFonts w:eastAsiaTheme="minorEastAsia"/>
          <w:lang w:eastAsia="zh-CN"/>
        </w:rPr>
        <w:t xml:space="preserve">at least </w:t>
      </w:r>
      <w:r w:rsidR="00154D4D">
        <w:rPr>
          <w:rFonts w:eastAsiaTheme="minorEastAsia"/>
          <w:lang w:eastAsia="zh-CN"/>
        </w:rPr>
        <w:t xml:space="preserve">there are two </w:t>
      </w:r>
      <w:r w:rsidR="007B5420">
        <w:rPr>
          <w:rFonts w:eastAsiaTheme="minorEastAsia"/>
          <w:lang w:eastAsia="zh-CN"/>
        </w:rPr>
        <w:t>understandings:</w:t>
      </w:r>
    </w:p>
    <w:p w14:paraId="7C7419CD" w14:textId="420742A9" w:rsidR="007B5420" w:rsidRPr="007B5420" w:rsidRDefault="00154D4D" w:rsidP="00154D4D">
      <w:pPr>
        <w:pStyle w:val="a2"/>
        <w:numPr>
          <w:ilvl w:val="0"/>
          <w:numId w:val="28"/>
        </w:numPr>
        <w:spacing w:beforeLines="50" w:before="120" w:after="120"/>
        <w:ind w:firstLineChars="0"/>
        <w:jc w:val="both"/>
        <w:rPr>
          <w:rStyle w:val="B1Char"/>
          <w:rFonts w:eastAsiaTheme="minorEastAsia"/>
          <w:lang w:val="en-US" w:eastAsia="zh-CN"/>
        </w:rPr>
      </w:pPr>
      <w:r>
        <w:rPr>
          <w:rFonts w:eastAsiaTheme="minorEastAsia"/>
          <w:lang w:eastAsia="zh-CN"/>
        </w:rPr>
        <w:t xml:space="preserve">Option 1: </w:t>
      </w:r>
      <w:r w:rsidR="007B5420">
        <w:rPr>
          <w:rFonts w:eastAsiaTheme="minorEastAsia"/>
          <w:lang w:eastAsia="zh-CN"/>
        </w:rPr>
        <w:t>T</w:t>
      </w:r>
      <w:r w:rsidRPr="00154D4D">
        <w:rPr>
          <w:rFonts w:eastAsiaTheme="minorEastAsia"/>
          <w:lang w:eastAsia="zh-CN"/>
        </w:rPr>
        <w:t xml:space="preserve">he AI/ML model </w:t>
      </w:r>
      <w:r>
        <w:rPr>
          <w:rFonts w:eastAsiaTheme="minorEastAsia"/>
          <w:lang w:eastAsia="zh-CN"/>
        </w:rPr>
        <w:t>at</w:t>
      </w:r>
      <w:r w:rsidRPr="00154D4D">
        <w:rPr>
          <w:rFonts w:eastAsiaTheme="minorEastAsia"/>
          <w:lang w:eastAsia="zh-CN"/>
        </w:rPr>
        <w:t xml:space="preserve"> UE</w:t>
      </w:r>
      <w:r>
        <w:rPr>
          <w:rFonts w:eastAsiaTheme="minorEastAsia"/>
          <w:lang w:eastAsia="zh-CN"/>
        </w:rPr>
        <w:t>-side</w:t>
      </w:r>
      <w:r w:rsidRPr="00154D4D">
        <w:rPr>
          <w:rFonts w:eastAsiaTheme="minorEastAsia"/>
          <w:lang w:eastAsia="zh-CN"/>
        </w:rPr>
        <w:t xml:space="preserve"> is pre-compiled</w:t>
      </w:r>
      <w:r>
        <w:rPr>
          <w:rFonts w:eastAsiaTheme="minorEastAsia"/>
          <w:lang w:eastAsia="zh-CN"/>
        </w:rPr>
        <w:t xml:space="preserve">, </w:t>
      </w:r>
      <w:r w:rsidR="007B5420">
        <w:rPr>
          <w:rStyle w:val="B1Char"/>
        </w:rPr>
        <w:t xml:space="preserve">only updating the parameters according to the received </w:t>
      </w:r>
      <w:r w:rsidR="007B5420" w:rsidRPr="00264C13">
        <w:rPr>
          <w:rStyle w:val="B1Char"/>
        </w:rPr>
        <w:t>open format</w:t>
      </w:r>
      <w:r w:rsidR="007B5420">
        <w:rPr>
          <w:rStyle w:val="B1Char"/>
        </w:rPr>
        <w:t xml:space="preserve"> information.</w:t>
      </w:r>
      <w:r w:rsidR="0058423A">
        <w:rPr>
          <w:rStyle w:val="B1Char"/>
        </w:rPr>
        <w:t xml:space="preserve"> The challenge on this option is the </w:t>
      </w:r>
      <w:r w:rsidR="003158E9">
        <w:rPr>
          <w:rStyle w:val="B1Char"/>
        </w:rPr>
        <w:t xml:space="preserve">cross-vendor model structure alignment, </w:t>
      </w:r>
      <w:r w:rsidR="0058423A">
        <w:rPr>
          <w:rStyle w:val="B1Char"/>
        </w:rPr>
        <w:t>since different UE/chipset vendor may have different implementation restrictions</w:t>
      </w:r>
      <w:r w:rsidR="003158E9">
        <w:rPr>
          <w:rStyle w:val="B1Char"/>
        </w:rPr>
        <w:t xml:space="preserve"> and preference</w:t>
      </w:r>
      <w:r w:rsidR="0058423A">
        <w:rPr>
          <w:rStyle w:val="B1Char"/>
        </w:rPr>
        <w:t>.</w:t>
      </w:r>
    </w:p>
    <w:p w14:paraId="68E06536" w14:textId="442A2D11" w:rsidR="009738DD" w:rsidRDefault="007B5420" w:rsidP="00154D4D">
      <w:pPr>
        <w:pStyle w:val="a2"/>
        <w:numPr>
          <w:ilvl w:val="0"/>
          <w:numId w:val="28"/>
        </w:numPr>
        <w:spacing w:beforeLines="50" w:before="120" w:after="120"/>
        <w:ind w:firstLineChars="0"/>
        <w:jc w:val="both"/>
        <w:rPr>
          <w:rFonts w:eastAsiaTheme="minorEastAsia"/>
          <w:lang w:eastAsia="zh-CN"/>
        </w:rPr>
      </w:pPr>
      <w:r>
        <w:rPr>
          <w:rStyle w:val="B1Char"/>
          <w:lang w:val="en-US"/>
        </w:rPr>
        <w:t>Option 2: The received open format information will be used by UE-side to compiling a new AI/ML model.</w:t>
      </w:r>
      <w:r w:rsidR="00154D4D">
        <w:rPr>
          <w:rFonts w:eastAsiaTheme="minorEastAsia"/>
          <w:lang w:eastAsia="zh-CN"/>
        </w:rPr>
        <w:t xml:space="preserve"> </w:t>
      </w:r>
      <w:r w:rsidR="009738DD">
        <w:rPr>
          <w:rFonts w:eastAsiaTheme="minorEastAsia"/>
          <w:lang w:eastAsia="zh-CN"/>
        </w:rPr>
        <w:t xml:space="preserve"> </w:t>
      </w:r>
      <w:r w:rsidR="003158E9">
        <w:rPr>
          <w:rFonts w:eastAsiaTheme="minorEastAsia"/>
          <w:lang w:eastAsia="zh-CN"/>
        </w:rPr>
        <w:t xml:space="preserve">Similar as discussed in </w:t>
      </w:r>
      <w:r w:rsidR="003158E9">
        <w:rPr>
          <w:rFonts w:eastAsiaTheme="minorEastAsia" w:hint="eastAsia"/>
          <w:lang w:eastAsia="zh-CN"/>
        </w:rPr>
        <w:t>Case</w:t>
      </w:r>
      <w:r w:rsidR="003158E9">
        <w:rPr>
          <w:rFonts w:eastAsiaTheme="minorEastAsia"/>
          <w:lang w:eastAsia="zh-CN"/>
        </w:rPr>
        <w:t xml:space="preserve"> z2, at lease there is a need to align the reference model structure between NW-side and UE-side</w:t>
      </w:r>
      <w:r w:rsidR="00493602">
        <w:rPr>
          <w:rFonts w:eastAsiaTheme="minorEastAsia"/>
          <w:lang w:eastAsia="zh-CN"/>
        </w:rPr>
        <w:t xml:space="preserve"> to avoid </w:t>
      </w:r>
      <w:r w:rsidR="00493602">
        <w:rPr>
          <w:lang w:eastAsia="zh-CN"/>
        </w:rPr>
        <w:t>software/hardware compatibility issue</w:t>
      </w:r>
      <w:r w:rsidR="00493602">
        <w:rPr>
          <w:rFonts w:eastAsiaTheme="minorEastAsia"/>
          <w:lang w:eastAsia="zh-CN"/>
        </w:rPr>
        <w:t xml:space="preserve"> </w:t>
      </w:r>
    </w:p>
    <w:p w14:paraId="1B3B4295" w14:textId="6A9DDB37" w:rsidR="004442F6" w:rsidRPr="005C73A5" w:rsidRDefault="00493602" w:rsidP="005C73A5">
      <w:pPr>
        <w:pStyle w:val="a2"/>
        <w:spacing w:beforeLines="50" w:before="120" w:after="120"/>
        <w:ind w:left="420" w:firstLineChars="0" w:firstLine="0"/>
        <w:jc w:val="both"/>
        <w:rPr>
          <w:rFonts w:eastAsiaTheme="minorEastAsia"/>
          <w:lang w:eastAsia="zh-CN"/>
        </w:rPr>
      </w:pPr>
      <w:r>
        <w:rPr>
          <w:rFonts w:eastAsiaTheme="minorEastAsia"/>
          <w:lang w:eastAsia="zh-CN"/>
        </w:rPr>
        <w:t>F</w:t>
      </w:r>
      <w:r w:rsidR="004442F6">
        <w:rPr>
          <w:rFonts w:eastAsiaTheme="minorEastAsia"/>
          <w:lang w:eastAsia="zh-CN"/>
        </w:rPr>
        <w:t>ollow</w:t>
      </w:r>
      <w:r>
        <w:rPr>
          <w:rFonts w:eastAsiaTheme="minorEastAsia"/>
          <w:lang w:eastAsia="zh-CN"/>
        </w:rPr>
        <w:t>ing</w:t>
      </w:r>
      <w:r w:rsidR="004442F6">
        <w:rPr>
          <w:rFonts w:eastAsiaTheme="minorEastAsia"/>
          <w:lang w:eastAsia="zh-CN"/>
        </w:rPr>
        <w:t xml:space="preserve"> the understanding of option 1, it </w:t>
      </w:r>
      <w:r>
        <w:rPr>
          <w:rFonts w:eastAsiaTheme="minorEastAsia"/>
          <w:lang w:eastAsia="zh-CN"/>
        </w:rPr>
        <w:t>can observe that</w:t>
      </w:r>
      <w:r w:rsidR="004442F6">
        <w:rPr>
          <w:rFonts w:eastAsiaTheme="minorEastAsia"/>
          <w:lang w:eastAsia="zh-CN"/>
        </w:rPr>
        <w:t xml:space="preserve"> case z3(</w:t>
      </w:r>
      <w:r w:rsidR="0058423A">
        <w:rPr>
          <w:rFonts w:eastAsiaTheme="minorEastAsia"/>
          <w:lang w:eastAsia="zh-CN"/>
        </w:rPr>
        <w:t>for un</w:t>
      </w:r>
      <w:r w:rsidR="004442F6">
        <w:rPr>
          <w:rFonts w:eastAsiaTheme="minorEastAsia"/>
          <w:lang w:eastAsia="zh-CN"/>
        </w:rPr>
        <w:t xml:space="preserve">know model structure) and case z5 </w:t>
      </w:r>
      <w:proofErr w:type="spellStart"/>
      <w:r w:rsidR="004442F6">
        <w:rPr>
          <w:rFonts w:eastAsiaTheme="minorEastAsia"/>
          <w:lang w:eastAsia="zh-CN"/>
        </w:rPr>
        <w:t>can not</w:t>
      </w:r>
      <w:proofErr w:type="spellEnd"/>
      <w:r w:rsidR="004442F6">
        <w:rPr>
          <w:rFonts w:eastAsiaTheme="minorEastAsia"/>
          <w:lang w:eastAsia="zh-CN"/>
        </w:rPr>
        <w:t xml:space="preserve"> work. </w:t>
      </w:r>
      <w:r>
        <w:rPr>
          <w:rFonts w:eastAsiaTheme="minorEastAsia"/>
          <w:lang w:eastAsia="zh-CN"/>
        </w:rPr>
        <w:t>F</w:t>
      </w:r>
      <w:r w:rsidR="004442F6">
        <w:rPr>
          <w:rFonts w:eastAsiaTheme="minorEastAsia"/>
          <w:lang w:eastAsia="zh-CN"/>
        </w:rPr>
        <w:t>ollow</w:t>
      </w:r>
      <w:r>
        <w:rPr>
          <w:rFonts w:eastAsiaTheme="minorEastAsia"/>
          <w:lang w:eastAsia="zh-CN"/>
        </w:rPr>
        <w:t>ing</w:t>
      </w:r>
      <w:r w:rsidR="004442F6">
        <w:rPr>
          <w:rFonts w:eastAsiaTheme="minorEastAsia"/>
          <w:lang w:eastAsia="zh-CN"/>
        </w:rPr>
        <w:t xml:space="preserve"> understanding of option 2, all of these 3 cases can work, </w:t>
      </w:r>
      <w:r w:rsidR="005C73A5">
        <w:rPr>
          <w:rFonts w:eastAsiaTheme="minorEastAsia"/>
          <w:lang w:eastAsia="zh-CN"/>
        </w:rPr>
        <w:t xml:space="preserve">but there is a need to re-compiling the AI/ML model based on the received open format information. </w:t>
      </w:r>
    </w:p>
    <w:p w14:paraId="69285CE5" w14:textId="122A42A4" w:rsidR="005C73A5" w:rsidRDefault="005C73A5" w:rsidP="006B0630">
      <w:pPr>
        <w:spacing w:after="120"/>
        <w:jc w:val="both"/>
        <w:rPr>
          <w:rFonts w:eastAsiaTheme="minorEastAsia"/>
          <w:lang w:eastAsia="zh-CN"/>
        </w:rPr>
      </w:pPr>
      <w:r>
        <w:rPr>
          <w:rFonts w:eastAsiaTheme="minorEastAsia" w:hint="eastAsia"/>
          <w:lang w:eastAsia="zh-CN"/>
        </w:rPr>
        <w:t>A</w:t>
      </w:r>
      <w:r>
        <w:rPr>
          <w:rFonts w:eastAsiaTheme="minorEastAsia"/>
          <w:lang w:eastAsia="zh-CN"/>
        </w:rPr>
        <w:t>ccording to the above analysis, the following proposals are provided:</w:t>
      </w:r>
    </w:p>
    <w:p w14:paraId="7A4B3D14" w14:textId="341FDA2F" w:rsidR="005C73A5" w:rsidRPr="0091154C" w:rsidRDefault="005C73A5" w:rsidP="006B0630">
      <w:pPr>
        <w:spacing w:after="120"/>
        <w:jc w:val="both"/>
        <w:rPr>
          <w:rFonts w:eastAsiaTheme="minorEastAsia"/>
          <w:b/>
          <w:bCs/>
          <w:i/>
          <w:iCs/>
          <w:lang w:eastAsia="zh-CN"/>
        </w:rPr>
      </w:pPr>
      <w:r w:rsidRPr="0091154C">
        <w:rPr>
          <w:rFonts w:eastAsiaTheme="minorEastAsia" w:hint="eastAsia"/>
          <w:b/>
          <w:bCs/>
          <w:i/>
          <w:iCs/>
          <w:lang w:eastAsia="zh-CN"/>
        </w:rPr>
        <w:t>P</w:t>
      </w:r>
      <w:r w:rsidRPr="0091154C">
        <w:rPr>
          <w:rFonts w:eastAsiaTheme="minorEastAsia"/>
          <w:b/>
          <w:bCs/>
          <w:i/>
          <w:iCs/>
          <w:lang w:eastAsia="zh-CN"/>
        </w:rPr>
        <w:t>roposal 6: For model transfer/delivery Case y, it is preferred to deprioritize the NW-side training.</w:t>
      </w:r>
    </w:p>
    <w:p w14:paraId="45020C6C" w14:textId="4A5F7707" w:rsidR="005C73A5" w:rsidRPr="0091154C" w:rsidRDefault="005C73A5" w:rsidP="006B0630">
      <w:pPr>
        <w:spacing w:after="120"/>
        <w:jc w:val="both"/>
        <w:rPr>
          <w:rFonts w:eastAsiaTheme="minorEastAsia"/>
          <w:b/>
          <w:bCs/>
          <w:i/>
          <w:iCs/>
          <w:lang w:eastAsia="zh-CN"/>
        </w:rPr>
      </w:pPr>
      <w:r w:rsidRPr="0091154C">
        <w:rPr>
          <w:rFonts w:eastAsiaTheme="minorEastAsia"/>
          <w:b/>
          <w:bCs/>
          <w:i/>
          <w:iCs/>
          <w:lang w:eastAsia="zh-CN"/>
        </w:rPr>
        <w:t>Proposal 7</w:t>
      </w:r>
      <w:r w:rsidRPr="0091154C">
        <w:rPr>
          <w:rFonts w:eastAsiaTheme="minorEastAsia" w:hint="eastAsia"/>
          <w:b/>
          <w:bCs/>
          <w:i/>
          <w:iCs/>
          <w:lang w:eastAsia="zh-CN"/>
        </w:rPr>
        <w:t>:</w:t>
      </w:r>
      <w:r w:rsidRPr="0091154C">
        <w:rPr>
          <w:rFonts w:eastAsiaTheme="minorEastAsia"/>
          <w:b/>
          <w:bCs/>
          <w:i/>
          <w:iCs/>
          <w:lang w:eastAsia="zh-CN"/>
        </w:rPr>
        <w:t xml:space="preserve"> For Case z1, </w:t>
      </w:r>
      <w:r w:rsidR="009B1952" w:rsidRPr="0091154C">
        <w:rPr>
          <w:rFonts w:eastAsiaTheme="minorEastAsia"/>
          <w:b/>
          <w:bCs/>
          <w:i/>
          <w:iCs/>
          <w:lang w:eastAsia="zh-CN"/>
        </w:rPr>
        <w:t xml:space="preserve">it is preferred to support option 2(i.e. multiple trained AI models </w:t>
      </w:r>
      <w:r w:rsidR="009B1952" w:rsidRPr="0091154C">
        <w:rPr>
          <w:rFonts w:eastAsiaTheme="minorEastAsia" w:hint="eastAsia"/>
          <w:b/>
          <w:bCs/>
          <w:i/>
          <w:iCs/>
          <w:lang w:eastAsia="zh-CN"/>
        </w:rPr>
        <w:t>stored</w:t>
      </w:r>
      <w:r w:rsidR="009B1952" w:rsidRPr="0091154C">
        <w:rPr>
          <w:rFonts w:eastAsiaTheme="minorEastAsia"/>
          <w:b/>
          <w:bCs/>
          <w:i/>
          <w:iCs/>
          <w:lang w:eastAsia="zh-CN"/>
        </w:rPr>
        <w:t xml:space="preserve"> at NW-side, and each UE/chipset vendor has its own AI/ML model</w:t>
      </w:r>
      <w:r w:rsidR="009B1952" w:rsidRPr="0091154C">
        <w:rPr>
          <w:rFonts w:eastAsiaTheme="minorEastAsia" w:hint="eastAsia"/>
          <w:b/>
          <w:bCs/>
          <w:i/>
          <w:iCs/>
          <w:lang w:eastAsia="zh-CN"/>
        </w:rPr>
        <w:t>)</w:t>
      </w:r>
      <w:r w:rsidR="009B1952" w:rsidRPr="0091154C">
        <w:rPr>
          <w:rFonts w:eastAsiaTheme="minorEastAsia"/>
          <w:b/>
          <w:bCs/>
          <w:i/>
          <w:iCs/>
          <w:lang w:eastAsia="zh-CN"/>
        </w:rPr>
        <w:t xml:space="preserve"> to avoid the large burden on cross-vendor collaboration.</w:t>
      </w:r>
    </w:p>
    <w:p w14:paraId="415AA62F" w14:textId="77777777" w:rsidR="002D06FC" w:rsidRPr="0091154C" w:rsidRDefault="009B1952" w:rsidP="006B0630">
      <w:pPr>
        <w:spacing w:after="120"/>
        <w:jc w:val="both"/>
        <w:rPr>
          <w:rFonts w:eastAsiaTheme="minorEastAsia"/>
          <w:b/>
          <w:bCs/>
          <w:i/>
          <w:iCs/>
          <w:lang w:eastAsia="zh-CN"/>
        </w:rPr>
      </w:pPr>
      <w:r w:rsidRPr="0091154C">
        <w:rPr>
          <w:rFonts w:eastAsiaTheme="minorEastAsia"/>
          <w:b/>
          <w:bCs/>
          <w:i/>
          <w:iCs/>
          <w:lang w:eastAsia="zh-CN"/>
        </w:rPr>
        <w:t>Proposal 8: For Case z2, at least a reference AI/ML model st</w:t>
      </w:r>
      <w:r w:rsidR="002D06FC" w:rsidRPr="0091154C">
        <w:rPr>
          <w:rFonts w:eastAsiaTheme="minorEastAsia"/>
          <w:b/>
          <w:bCs/>
          <w:i/>
          <w:iCs/>
          <w:lang w:eastAsia="zh-CN"/>
        </w:rPr>
        <w:t>ructure</w:t>
      </w:r>
      <w:r w:rsidRPr="0091154C">
        <w:rPr>
          <w:rFonts w:eastAsiaTheme="minorEastAsia"/>
          <w:b/>
          <w:bCs/>
          <w:i/>
          <w:iCs/>
          <w:lang w:eastAsia="zh-CN"/>
        </w:rPr>
        <w:t xml:space="preserve"> should be aligned between UE-side and NW-side</w:t>
      </w:r>
      <w:r w:rsidR="002D06FC" w:rsidRPr="0091154C">
        <w:rPr>
          <w:rFonts w:eastAsiaTheme="minorEastAsia"/>
          <w:b/>
          <w:bCs/>
          <w:i/>
          <w:iCs/>
          <w:lang w:eastAsia="zh-CN"/>
        </w:rPr>
        <w:t xml:space="preserve"> which will be used for UE/chipset vendor for model compiling and testing.</w:t>
      </w:r>
    </w:p>
    <w:p w14:paraId="4B6625E1" w14:textId="19BF60F3" w:rsidR="009B1952" w:rsidRPr="0091154C" w:rsidRDefault="002D06FC" w:rsidP="006B0630">
      <w:pPr>
        <w:spacing w:after="120"/>
        <w:jc w:val="both"/>
        <w:rPr>
          <w:rFonts w:eastAsiaTheme="minorEastAsia"/>
          <w:b/>
          <w:bCs/>
          <w:i/>
          <w:iCs/>
          <w:lang w:eastAsia="zh-CN"/>
        </w:rPr>
      </w:pPr>
      <w:r w:rsidRPr="0091154C">
        <w:rPr>
          <w:rFonts w:eastAsiaTheme="minorEastAsia"/>
          <w:b/>
          <w:bCs/>
          <w:i/>
          <w:iCs/>
          <w:lang w:eastAsia="zh-CN"/>
        </w:rPr>
        <w:t xml:space="preserve">Proposal 9: The usage of the open format information for each model transfer/delivery Case 3/4/5 should be </w:t>
      </w:r>
      <w:r w:rsidR="00FD2973" w:rsidRPr="0091154C">
        <w:rPr>
          <w:rFonts w:eastAsiaTheme="minorEastAsia"/>
          <w:b/>
          <w:bCs/>
          <w:i/>
          <w:iCs/>
          <w:lang w:eastAsia="zh-CN"/>
        </w:rPr>
        <w:t>clarified, at</w:t>
      </w:r>
      <w:r w:rsidRPr="0091154C">
        <w:rPr>
          <w:rFonts w:eastAsiaTheme="minorEastAsia"/>
          <w:b/>
          <w:bCs/>
          <w:i/>
          <w:iCs/>
          <w:lang w:eastAsia="zh-CN"/>
        </w:rPr>
        <w:t xml:space="preserve"> least there are two options to be clarified:</w:t>
      </w:r>
    </w:p>
    <w:p w14:paraId="2F4E8399" w14:textId="2EBC4D8D" w:rsidR="002D06FC" w:rsidRPr="0091154C" w:rsidRDefault="002D06FC" w:rsidP="002D06FC">
      <w:pPr>
        <w:pStyle w:val="a2"/>
        <w:numPr>
          <w:ilvl w:val="0"/>
          <w:numId w:val="28"/>
        </w:numPr>
        <w:spacing w:after="120"/>
        <w:ind w:firstLineChars="0"/>
        <w:jc w:val="both"/>
        <w:rPr>
          <w:rStyle w:val="B1Char"/>
          <w:rFonts w:eastAsiaTheme="minorEastAsia"/>
          <w:b/>
          <w:bCs/>
          <w:i/>
          <w:iCs/>
          <w:lang w:val="en-US" w:eastAsia="zh-CN"/>
        </w:rPr>
      </w:pPr>
      <w:r w:rsidRPr="0091154C">
        <w:rPr>
          <w:rFonts w:eastAsiaTheme="minorEastAsia"/>
          <w:b/>
          <w:bCs/>
          <w:i/>
          <w:iCs/>
          <w:lang w:eastAsia="zh-CN"/>
        </w:rPr>
        <w:t xml:space="preserve">Option 1: The AI/ML model at UE-side is pre-compiled, </w:t>
      </w:r>
      <w:r w:rsidRPr="0091154C">
        <w:rPr>
          <w:rStyle w:val="B1Char"/>
          <w:b/>
          <w:bCs/>
          <w:i/>
          <w:iCs/>
        </w:rPr>
        <w:t>only updating the parameters according to the received open format information.</w:t>
      </w:r>
    </w:p>
    <w:p w14:paraId="08F7D964" w14:textId="0CC1F7BB" w:rsidR="0091154C" w:rsidRPr="0091154C" w:rsidRDefault="0091154C" w:rsidP="002D06FC">
      <w:pPr>
        <w:pStyle w:val="a2"/>
        <w:numPr>
          <w:ilvl w:val="0"/>
          <w:numId w:val="28"/>
        </w:numPr>
        <w:spacing w:after="120"/>
        <w:ind w:firstLineChars="0"/>
        <w:jc w:val="both"/>
        <w:rPr>
          <w:rFonts w:eastAsiaTheme="minorEastAsia"/>
          <w:b/>
          <w:bCs/>
          <w:i/>
          <w:iCs/>
          <w:lang w:eastAsia="zh-CN"/>
        </w:rPr>
      </w:pPr>
      <w:r w:rsidRPr="0091154C">
        <w:rPr>
          <w:rStyle w:val="B1Char"/>
          <w:b/>
          <w:bCs/>
          <w:i/>
          <w:iCs/>
          <w:lang w:val="en-US"/>
        </w:rPr>
        <w:t>Option 2: The received open format information will be used by UE-side to compiling a new AI/ML model.</w:t>
      </w:r>
    </w:p>
    <w:p w14:paraId="6FB90A78" w14:textId="77777777" w:rsidR="00181963" w:rsidRDefault="00181963" w:rsidP="006B0630">
      <w:pPr>
        <w:spacing w:after="120"/>
        <w:jc w:val="both"/>
        <w:rPr>
          <w:rFonts w:eastAsiaTheme="minorEastAsia"/>
          <w:lang w:eastAsia="zh-CN"/>
        </w:rPr>
      </w:pPr>
    </w:p>
    <w:p w14:paraId="17D19FE8" w14:textId="5DF7102F" w:rsidR="008A0E49" w:rsidRDefault="008A0E49" w:rsidP="00B622B2">
      <w:pPr>
        <w:pStyle w:val="1"/>
        <w:spacing w:beforeLines="50" w:before="120" w:afterLines="50"/>
        <w:ind w:left="431"/>
        <w:rPr>
          <w:rFonts w:cs="Arial"/>
          <w:lang w:val="en-US"/>
        </w:rPr>
      </w:pPr>
      <w:r>
        <w:rPr>
          <w:rFonts w:cs="Arial"/>
          <w:lang w:val="en-US"/>
        </w:rPr>
        <w:t xml:space="preserve">Conclusion </w:t>
      </w:r>
    </w:p>
    <w:p w14:paraId="5BE2A3EF" w14:textId="77777777" w:rsidR="00FD2973" w:rsidRDefault="00FD2973" w:rsidP="00FD2973">
      <w:pPr>
        <w:spacing w:after="120"/>
        <w:jc w:val="both"/>
        <w:rPr>
          <w:rFonts w:eastAsiaTheme="minorEastAsia"/>
          <w:lang w:eastAsia="zh-CN"/>
        </w:rPr>
      </w:pPr>
      <w:r>
        <w:rPr>
          <w:rFonts w:eastAsiaTheme="minorEastAsia"/>
          <w:lang w:eastAsia="zh-CN"/>
        </w:rPr>
        <w:t>In this contribution, the issues on model identification and model transfer/delivery are discussed. Particularly, we have following proposals:</w:t>
      </w:r>
    </w:p>
    <w:p w14:paraId="58E90D0A" w14:textId="77777777" w:rsidR="002E6C43" w:rsidRPr="007C636F" w:rsidRDefault="002E6C43" w:rsidP="002E6C43">
      <w:pPr>
        <w:spacing w:after="120"/>
        <w:jc w:val="both"/>
        <w:rPr>
          <w:rFonts w:eastAsiaTheme="minorEastAsia"/>
          <w:b/>
          <w:bCs/>
          <w:i/>
          <w:iCs/>
          <w:lang w:eastAsia="zh-CN"/>
        </w:rPr>
      </w:pPr>
      <w:r w:rsidRPr="007C636F">
        <w:rPr>
          <w:rFonts w:eastAsiaTheme="minorEastAsia" w:hint="eastAsia"/>
          <w:b/>
          <w:bCs/>
          <w:i/>
          <w:iCs/>
          <w:lang w:eastAsia="zh-CN"/>
        </w:rPr>
        <w:t>P</w:t>
      </w:r>
      <w:r w:rsidRPr="007C636F">
        <w:rPr>
          <w:rFonts w:eastAsiaTheme="minorEastAsia"/>
          <w:b/>
          <w:bCs/>
          <w:i/>
          <w:iCs/>
          <w:lang w:eastAsia="zh-CN"/>
        </w:rPr>
        <w:t>roposal 1: Model identification provide model-level management by NW-side, which provides benefits at lease in the following scenarios:</w:t>
      </w:r>
    </w:p>
    <w:p w14:paraId="7FA625E0" w14:textId="77777777" w:rsidR="002E6C43" w:rsidRPr="007C636F" w:rsidRDefault="002E6C43" w:rsidP="002E6C43">
      <w:pPr>
        <w:pStyle w:val="a2"/>
        <w:numPr>
          <w:ilvl w:val="0"/>
          <w:numId w:val="11"/>
        </w:numPr>
        <w:spacing w:after="120"/>
        <w:ind w:firstLineChars="0"/>
        <w:jc w:val="both"/>
        <w:rPr>
          <w:rFonts w:eastAsiaTheme="minorEastAsia"/>
          <w:b/>
          <w:bCs/>
          <w:i/>
          <w:iCs/>
          <w:lang w:eastAsia="zh-CN"/>
        </w:rPr>
      </w:pPr>
      <w:r w:rsidRPr="007C636F">
        <w:rPr>
          <w:rFonts w:eastAsiaTheme="minorEastAsia"/>
          <w:b/>
          <w:bCs/>
          <w:i/>
          <w:iCs/>
          <w:lang w:eastAsia="zh-CN"/>
        </w:rPr>
        <w:t>One-sided model at UE-side and trained by NW-side.</w:t>
      </w:r>
    </w:p>
    <w:p w14:paraId="3C77C6F9" w14:textId="167F6C60" w:rsidR="008A0E49" w:rsidRPr="002E6C43" w:rsidRDefault="002E6C43" w:rsidP="00B622B2">
      <w:pPr>
        <w:pStyle w:val="a2"/>
        <w:numPr>
          <w:ilvl w:val="0"/>
          <w:numId w:val="11"/>
        </w:numPr>
        <w:spacing w:after="120"/>
        <w:ind w:firstLineChars="0"/>
        <w:jc w:val="both"/>
        <w:rPr>
          <w:rFonts w:eastAsiaTheme="minorEastAsia"/>
          <w:b/>
          <w:bCs/>
          <w:i/>
          <w:iCs/>
          <w:lang w:eastAsia="zh-CN"/>
        </w:rPr>
      </w:pPr>
      <w:r w:rsidRPr="007C636F">
        <w:rPr>
          <w:rFonts w:eastAsiaTheme="minorEastAsia"/>
          <w:b/>
          <w:bCs/>
          <w:i/>
          <w:iCs/>
          <w:lang w:eastAsia="zh-CN"/>
        </w:rPr>
        <w:t>Two-sided mode</w:t>
      </w:r>
      <w:r>
        <w:rPr>
          <w:rFonts w:eastAsiaTheme="minorEastAsia"/>
          <w:b/>
          <w:bCs/>
          <w:i/>
          <w:iCs/>
          <w:lang w:eastAsia="zh-CN"/>
        </w:rPr>
        <w:t>l</w:t>
      </w:r>
      <w:r w:rsidRPr="007C636F">
        <w:rPr>
          <w:rFonts w:eastAsiaTheme="minorEastAsia"/>
          <w:b/>
          <w:bCs/>
          <w:i/>
          <w:iCs/>
          <w:lang w:eastAsia="zh-CN"/>
        </w:rPr>
        <w:t xml:space="preserve">s paring between UE-side and NW-side. </w:t>
      </w:r>
    </w:p>
    <w:p w14:paraId="11EFE6B3" w14:textId="6FC71B02" w:rsidR="002E6C43" w:rsidRPr="00954332" w:rsidRDefault="002E6C43" w:rsidP="002E6C43">
      <w:pPr>
        <w:spacing w:after="120"/>
        <w:jc w:val="both"/>
        <w:rPr>
          <w:rFonts w:eastAsiaTheme="minorEastAsia"/>
          <w:b/>
          <w:bCs/>
          <w:i/>
          <w:iCs/>
          <w:lang w:eastAsia="zh-CN"/>
        </w:rPr>
      </w:pPr>
      <w:r w:rsidRPr="00954332">
        <w:rPr>
          <w:rFonts w:eastAsiaTheme="minorEastAsia" w:hint="eastAsia"/>
          <w:b/>
          <w:bCs/>
          <w:i/>
          <w:iCs/>
          <w:lang w:eastAsia="zh-CN"/>
        </w:rPr>
        <w:lastRenderedPageBreak/>
        <w:t>P</w:t>
      </w:r>
      <w:r w:rsidRPr="00954332">
        <w:rPr>
          <w:rFonts w:eastAsiaTheme="minorEastAsia"/>
          <w:b/>
          <w:bCs/>
          <w:i/>
          <w:iCs/>
          <w:lang w:eastAsia="zh-CN"/>
        </w:rPr>
        <w:t xml:space="preserve">roposal 2: For model-ID-based LCM, </w:t>
      </w:r>
      <w:r w:rsidR="00242399" w:rsidRPr="00954332">
        <w:rPr>
          <w:rFonts w:eastAsiaTheme="minorEastAsia"/>
          <w:b/>
          <w:bCs/>
          <w:i/>
          <w:iCs/>
          <w:lang w:eastAsia="zh-CN"/>
        </w:rPr>
        <w:t>it</w:t>
      </w:r>
      <w:r w:rsidRPr="00954332">
        <w:rPr>
          <w:rFonts w:eastAsiaTheme="minorEastAsia"/>
          <w:b/>
          <w:bCs/>
          <w:i/>
          <w:iCs/>
          <w:lang w:eastAsia="zh-CN"/>
        </w:rPr>
        <w:t xml:space="preserve"> is </w:t>
      </w:r>
      <w:r>
        <w:rPr>
          <w:rFonts w:eastAsiaTheme="minorEastAsia"/>
          <w:b/>
          <w:bCs/>
          <w:i/>
          <w:iCs/>
          <w:lang w:eastAsia="zh-CN"/>
        </w:rPr>
        <w:t xml:space="preserve">slightly </w:t>
      </w:r>
      <w:r w:rsidRPr="00954332">
        <w:rPr>
          <w:rFonts w:eastAsiaTheme="minorEastAsia"/>
          <w:b/>
          <w:bCs/>
          <w:i/>
          <w:iCs/>
          <w:lang w:eastAsia="zh-CN"/>
        </w:rPr>
        <w:t xml:space="preserve">preferred to </w:t>
      </w:r>
      <w:r>
        <w:rPr>
          <w:rFonts w:eastAsiaTheme="minorEastAsia"/>
          <w:b/>
          <w:bCs/>
          <w:i/>
          <w:iCs/>
          <w:lang w:eastAsia="zh-CN"/>
        </w:rPr>
        <w:t xml:space="preserve">only </w:t>
      </w:r>
      <w:r w:rsidRPr="00954332">
        <w:rPr>
          <w:rFonts w:eastAsiaTheme="minorEastAsia"/>
          <w:b/>
          <w:bCs/>
          <w:i/>
          <w:iCs/>
          <w:lang w:eastAsia="zh-CN"/>
        </w:rPr>
        <w:t>support alt 2(joint functionality-based and model-ID-based LCM) with the hierarchical structure between AI</w:t>
      </w:r>
      <w:r w:rsidRPr="00954332">
        <w:rPr>
          <w:rFonts w:eastAsiaTheme="minorEastAsia" w:hint="eastAsia"/>
          <w:b/>
          <w:bCs/>
          <w:i/>
          <w:iCs/>
          <w:lang w:eastAsia="zh-CN"/>
        </w:rPr>
        <w:t>/</w:t>
      </w:r>
      <w:r w:rsidRPr="00954332">
        <w:rPr>
          <w:rFonts w:eastAsiaTheme="minorEastAsia"/>
          <w:b/>
          <w:bCs/>
          <w:i/>
          <w:iCs/>
          <w:lang w:eastAsia="zh-CN"/>
        </w:rPr>
        <w:t>ML functionalities and AI/ML models.</w:t>
      </w:r>
    </w:p>
    <w:p w14:paraId="012D8221" w14:textId="77777777" w:rsidR="002E6C43" w:rsidRPr="00AD517C" w:rsidRDefault="002E6C43" w:rsidP="002E6C43">
      <w:pPr>
        <w:spacing w:beforeLines="50" w:before="120" w:after="120"/>
        <w:jc w:val="both"/>
        <w:rPr>
          <w:rFonts w:eastAsiaTheme="minorEastAsia"/>
          <w:b/>
          <w:bCs/>
          <w:i/>
          <w:iCs/>
          <w:lang w:eastAsia="zh-CN"/>
        </w:rPr>
      </w:pPr>
      <w:r w:rsidRPr="00AD517C">
        <w:rPr>
          <w:rFonts w:eastAsiaTheme="minorEastAsia" w:hint="eastAsia"/>
          <w:b/>
          <w:bCs/>
          <w:i/>
          <w:iCs/>
          <w:lang w:eastAsia="zh-CN"/>
        </w:rPr>
        <w:t>P</w:t>
      </w:r>
      <w:r w:rsidRPr="00AD517C">
        <w:rPr>
          <w:rFonts w:eastAsiaTheme="minorEastAsia"/>
          <w:b/>
          <w:bCs/>
          <w:i/>
          <w:iCs/>
          <w:lang w:eastAsia="zh-CN"/>
        </w:rPr>
        <w:t>roposal 3: Besides model identification in model transfer from NW to UE, model identification in model transfer from UE to NW should be an example use case of Type B1.</w:t>
      </w:r>
    </w:p>
    <w:p w14:paraId="49E5CCE2" w14:textId="77777777" w:rsidR="002E6C43" w:rsidRPr="00AD517C" w:rsidRDefault="002E6C43" w:rsidP="002E6C43">
      <w:pPr>
        <w:spacing w:beforeLines="50" w:before="120" w:after="120"/>
        <w:jc w:val="both"/>
        <w:rPr>
          <w:rFonts w:eastAsiaTheme="minorEastAsia"/>
          <w:b/>
          <w:bCs/>
          <w:i/>
          <w:iCs/>
          <w:lang w:eastAsia="zh-CN"/>
        </w:rPr>
      </w:pPr>
      <w:r w:rsidRPr="00AD517C">
        <w:rPr>
          <w:rFonts w:eastAsiaTheme="minorEastAsia" w:hint="eastAsia"/>
          <w:b/>
          <w:bCs/>
          <w:i/>
          <w:iCs/>
          <w:lang w:eastAsia="zh-CN"/>
        </w:rPr>
        <w:t>P</w:t>
      </w:r>
      <w:r w:rsidRPr="00AD517C">
        <w:rPr>
          <w:rFonts w:eastAsiaTheme="minorEastAsia"/>
          <w:b/>
          <w:bCs/>
          <w:i/>
          <w:iCs/>
          <w:lang w:eastAsia="zh-CN"/>
        </w:rPr>
        <w:t xml:space="preserve">roposal 4: </w:t>
      </w:r>
      <w:r w:rsidRPr="00AD517C">
        <w:rPr>
          <w:rFonts w:eastAsiaTheme="minorEastAsia" w:hint="eastAsia"/>
          <w:b/>
          <w:bCs/>
          <w:i/>
          <w:iCs/>
          <w:lang w:eastAsia="zh-CN"/>
        </w:rPr>
        <w:t>M</w:t>
      </w:r>
      <w:r w:rsidRPr="00AD517C">
        <w:rPr>
          <w:rFonts w:eastAsiaTheme="minorEastAsia"/>
          <w:b/>
          <w:bCs/>
          <w:i/>
          <w:iCs/>
          <w:lang w:eastAsia="zh-CN"/>
        </w:rPr>
        <w:t>odel identification based on dataset related information should be support, the relationship between Model-ID and dataset related information need further study.</w:t>
      </w:r>
    </w:p>
    <w:p w14:paraId="0FF1C9FB" w14:textId="77777777" w:rsidR="002E6C43" w:rsidRPr="00AD517C" w:rsidRDefault="002E6C43" w:rsidP="002E6C43">
      <w:pPr>
        <w:spacing w:beforeLines="50" w:before="120" w:after="120"/>
        <w:jc w:val="both"/>
        <w:rPr>
          <w:rFonts w:eastAsiaTheme="minorEastAsia"/>
          <w:b/>
          <w:bCs/>
          <w:i/>
          <w:iCs/>
          <w:lang w:eastAsia="zh-CN"/>
        </w:rPr>
      </w:pPr>
      <w:r w:rsidRPr="00AD517C">
        <w:rPr>
          <w:rFonts w:eastAsiaTheme="minorEastAsia" w:hint="eastAsia"/>
          <w:b/>
          <w:bCs/>
          <w:i/>
          <w:iCs/>
          <w:lang w:eastAsia="zh-CN"/>
        </w:rPr>
        <w:t>P</w:t>
      </w:r>
      <w:r w:rsidRPr="00AD517C">
        <w:rPr>
          <w:rFonts w:eastAsiaTheme="minorEastAsia"/>
          <w:b/>
          <w:bCs/>
          <w:i/>
          <w:iCs/>
          <w:lang w:eastAsia="zh-CN"/>
        </w:rPr>
        <w:t>roposal 5: For two-sides models, the model pairing via the dataset related information should be support, the details need further study.</w:t>
      </w:r>
    </w:p>
    <w:p w14:paraId="11D85D1E" w14:textId="77777777" w:rsidR="002E6C43" w:rsidRPr="0091154C" w:rsidRDefault="002E6C43" w:rsidP="002E6C43">
      <w:pPr>
        <w:spacing w:after="120"/>
        <w:jc w:val="both"/>
        <w:rPr>
          <w:rFonts w:eastAsiaTheme="minorEastAsia"/>
          <w:b/>
          <w:bCs/>
          <w:i/>
          <w:iCs/>
          <w:lang w:eastAsia="zh-CN"/>
        </w:rPr>
      </w:pPr>
      <w:r w:rsidRPr="0091154C">
        <w:rPr>
          <w:rFonts w:eastAsiaTheme="minorEastAsia" w:hint="eastAsia"/>
          <w:b/>
          <w:bCs/>
          <w:i/>
          <w:iCs/>
          <w:lang w:eastAsia="zh-CN"/>
        </w:rPr>
        <w:t>P</w:t>
      </w:r>
      <w:r w:rsidRPr="0091154C">
        <w:rPr>
          <w:rFonts w:eastAsiaTheme="minorEastAsia"/>
          <w:b/>
          <w:bCs/>
          <w:i/>
          <w:iCs/>
          <w:lang w:eastAsia="zh-CN"/>
        </w:rPr>
        <w:t>roposal 6: For model transfer/delivery Case y, it is preferred to deprioritize the NW-side training.</w:t>
      </w:r>
    </w:p>
    <w:p w14:paraId="34790544" w14:textId="77777777" w:rsidR="002E6C43" w:rsidRPr="0091154C" w:rsidRDefault="002E6C43" w:rsidP="002E6C43">
      <w:pPr>
        <w:spacing w:after="120"/>
        <w:jc w:val="both"/>
        <w:rPr>
          <w:rFonts w:eastAsiaTheme="minorEastAsia"/>
          <w:b/>
          <w:bCs/>
          <w:i/>
          <w:iCs/>
          <w:lang w:eastAsia="zh-CN"/>
        </w:rPr>
      </w:pPr>
      <w:r w:rsidRPr="0091154C">
        <w:rPr>
          <w:rFonts w:eastAsiaTheme="minorEastAsia"/>
          <w:b/>
          <w:bCs/>
          <w:i/>
          <w:iCs/>
          <w:lang w:eastAsia="zh-CN"/>
        </w:rPr>
        <w:t>Proposal 7</w:t>
      </w:r>
      <w:r w:rsidRPr="0091154C">
        <w:rPr>
          <w:rFonts w:eastAsiaTheme="minorEastAsia" w:hint="eastAsia"/>
          <w:b/>
          <w:bCs/>
          <w:i/>
          <w:iCs/>
          <w:lang w:eastAsia="zh-CN"/>
        </w:rPr>
        <w:t>:</w:t>
      </w:r>
      <w:r w:rsidRPr="0091154C">
        <w:rPr>
          <w:rFonts w:eastAsiaTheme="minorEastAsia"/>
          <w:b/>
          <w:bCs/>
          <w:i/>
          <w:iCs/>
          <w:lang w:eastAsia="zh-CN"/>
        </w:rPr>
        <w:t xml:space="preserve"> For Case z1, it is preferred to support option 2(i.e. multiple trained AI models </w:t>
      </w:r>
      <w:r w:rsidRPr="0091154C">
        <w:rPr>
          <w:rFonts w:eastAsiaTheme="minorEastAsia" w:hint="eastAsia"/>
          <w:b/>
          <w:bCs/>
          <w:i/>
          <w:iCs/>
          <w:lang w:eastAsia="zh-CN"/>
        </w:rPr>
        <w:t>stored</w:t>
      </w:r>
      <w:r w:rsidRPr="0091154C">
        <w:rPr>
          <w:rFonts w:eastAsiaTheme="minorEastAsia"/>
          <w:b/>
          <w:bCs/>
          <w:i/>
          <w:iCs/>
          <w:lang w:eastAsia="zh-CN"/>
        </w:rPr>
        <w:t xml:space="preserve"> at NW-side, and each UE/chipset vendor has its own AI/ML model</w:t>
      </w:r>
      <w:r w:rsidRPr="0091154C">
        <w:rPr>
          <w:rFonts w:eastAsiaTheme="minorEastAsia" w:hint="eastAsia"/>
          <w:b/>
          <w:bCs/>
          <w:i/>
          <w:iCs/>
          <w:lang w:eastAsia="zh-CN"/>
        </w:rPr>
        <w:t>)</w:t>
      </w:r>
      <w:r w:rsidRPr="0091154C">
        <w:rPr>
          <w:rFonts w:eastAsiaTheme="minorEastAsia"/>
          <w:b/>
          <w:bCs/>
          <w:i/>
          <w:iCs/>
          <w:lang w:eastAsia="zh-CN"/>
        </w:rPr>
        <w:t xml:space="preserve"> to avoid the large burden on cross-vendor collaboration.</w:t>
      </w:r>
    </w:p>
    <w:p w14:paraId="21CBD27A" w14:textId="77777777" w:rsidR="002E6C43" w:rsidRPr="0091154C" w:rsidRDefault="002E6C43" w:rsidP="002E6C43">
      <w:pPr>
        <w:spacing w:after="120"/>
        <w:jc w:val="both"/>
        <w:rPr>
          <w:rFonts w:eastAsiaTheme="minorEastAsia"/>
          <w:b/>
          <w:bCs/>
          <w:i/>
          <w:iCs/>
          <w:lang w:eastAsia="zh-CN"/>
        </w:rPr>
      </w:pPr>
      <w:r w:rsidRPr="0091154C">
        <w:rPr>
          <w:rFonts w:eastAsiaTheme="minorEastAsia"/>
          <w:b/>
          <w:bCs/>
          <w:i/>
          <w:iCs/>
          <w:lang w:eastAsia="zh-CN"/>
        </w:rPr>
        <w:t>Proposal 8: For Case z2, at least a reference AI/ML model structure should be aligned between UE-side and NW-side which will be used for UE/chipset vendor for model compiling and testing.</w:t>
      </w:r>
    </w:p>
    <w:p w14:paraId="235664D2" w14:textId="77777777" w:rsidR="002E6C43" w:rsidRPr="0091154C" w:rsidRDefault="002E6C43" w:rsidP="002E6C43">
      <w:pPr>
        <w:spacing w:after="120"/>
        <w:jc w:val="both"/>
        <w:rPr>
          <w:rFonts w:eastAsiaTheme="minorEastAsia"/>
          <w:b/>
          <w:bCs/>
          <w:i/>
          <w:iCs/>
          <w:lang w:eastAsia="zh-CN"/>
        </w:rPr>
      </w:pPr>
      <w:r w:rsidRPr="0091154C">
        <w:rPr>
          <w:rFonts w:eastAsiaTheme="minorEastAsia"/>
          <w:b/>
          <w:bCs/>
          <w:i/>
          <w:iCs/>
          <w:lang w:eastAsia="zh-CN"/>
        </w:rPr>
        <w:t>Proposal 9: The usage of the open format information for each model transfer/delivery Case 3/4/5 should be clarified, at least there are two options to be clarified:</w:t>
      </w:r>
    </w:p>
    <w:p w14:paraId="44667F3E" w14:textId="77777777" w:rsidR="002E6C43" w:rsidRPr="0091154C" w:rsidRDefault="002E6C43" w:rsidP="002E6C43">
      <w:pPr>
        <w:pStyle w:val="a2"/>
        <w:numPr>
          <w:ilvl w:val="0"/>
          <w:numId w:val="28"/>
        </w:numPr>
        <w:spacing w:after="120"/>
        <w:ind w:firstLineChars="0"/>
        <w:jc w:val="both"/>
        <w:rPr>
          <w:rStyle w:val="B1Char"/>
          <w:rFonts w:eastAsiaTheme="minorEastAsia"/>
          <w:b/>
          <w:bCs/>
          <w:i/>
          <w:iCs/>
          <w:lang w:val="en-US" w:eastAsia="zh-CN"/>
        </w:rPr>
      </w:pPr>
      <w:r w:rsidRPr="0091154C">
        <w:rPr>
          <w:rFonts w:eastAsiaTheme="minorEastAsia"/>
          <w:b/>
          <w:bCs/>
          <w:i/>
          <w:iCs/>
          <w:lang w:eastAsia="zh-CN"/>
        </w:rPr>
        <w:t xml:space="preserve">Option 1: The AI/ML model at UE-side is pre-compiled, </w:t>
      </w:r>
      <w:r w:rsidRPr="0091154C">
        <w:rPr>
          <w:rStyle w:val="B1Char"/>
          <w:b/>
          <w:bCs/>
          <w:i/>
          <w:iCs/>
        </w:rPr>
        <w:t>only updating the parameters according to the received open format information.</w:t>
      </w:r>
    </w:p>
    <w:p w14:paraId="2B2C34C8" w14:textId="77777777" w:rsidR="002E6C43" w:rsidRPr="0091154C" w:rsidRDefault="002E6C43" w:rsidP="002E6C43">
      <w:pPr>
        <w:pStyle w:val="a2"/>
        <w:numPr>
          <w:ilvl w:val="0"/>
          <w:numId w:val="28"/>
        </w:numPr>
        <w:spacing w:after="120"/>
        <w:ind w:firstLineChars="0"/>
        <w:jc w:val="both"/>
        <w:rPr>
          <w:rFonts w:eastAsiaTheme="minorEastAsia"/>
          <w:b/>
          <w:bCs/>
          <w:i/>
          <w:iCs/>
          <w:lang w:eastAsia="zh-CN"/>
        </w:rPr>
      </w:pPr>
      <w:r w:rsidRPr="0091154C">
        <w:rPr>
          <w:rStyle w:val="B1Char"/>
          <w:b/>
          <w:bCs/>
          <w:i/>
          <w:iCs/>
          <w:lang w:val="en-US"/>
        </w:rPr>
        <w:t>Option 2: The received open format information will be used by UE-side to compiling a new AI/ML model.</w:t>
      </w:r>
    </w:p>
    <w:p w14:paraId="722BB5F2" w14:textId="77777777" w:rsidR="002E6C43" w:rsidRPr="002E6C43" w:rsidRDefault="002E6C43" w:rsidP="00B622B2">
      <w:pPr>
        <w:pStyle w:val="a1"/>
        <w:rPr>
          <w:rFonts w:eastAsiaTheme="minorEastAsia"/>
          <w:b/>
          <w:i/>
          <w:lang w:eastAsia="zh-CN"/>
        </w:rPr>
      </w:pPr>
    </w:p>
    <w:p w14:paraId="4B348E71" w14:textId="1F992CCE" w:rsidR="00F84C97" w:rsidRPr="005A6DBB" w:rsidRDefault="00E8650B" w:rsidP="005A6DBB">
      <w:pPr>
        <w:pStyle w:val="1"/>
        <w:spacing w:beforeLines="50" w:before="120" w:afterLines="50"/>
        <w:ind w:left="431"/>
        <w:rPr>
          <w:rFonts w:cs="Arial"/>
          <w:lang w:val="en-US"/>
        </w:rPr>
      </w:pPr>
      <w:r w:rsidRPr="005A6DBB">
        <w:rPr>
          <w:rFonts w:cs="Arial"/>
          <w:lang w:val="en-US"/>
        </w:rPr>
        <w:t>References</w:t>
      </w:r>
    </w:p>
    <w:p w14:paraId="2844D1DF" w14:textId="0C314BBD" w:rsidR="00E33366" w:rsidRDefault="009527C9" w:rsidP="003D4888">
      <w:pPr>
        <w:numPr>
          <w:ilvl w:val="1"/>
          <w:numId w:val="3"/>
        </w:numPr>
        <w:tabs>
          <w:tab w:val="left" w:pos="0"/>
          <w:tab w:val="left" w:pos="540"/>
        </w:tabs>
        <w:spacing w:after="120" w:line="240" w:lineRule="atLeast"/>
        <w:ind w:left="540" w:hangingChars="270" w:hanging="540"/>
        <w:jc w:val="both"/>
        <w:rPr>
          <w:rFonts w:eastAsia="宋体"/>
          <w:noProof/>
          <w:lang w:eastAsia="zh-CN"/>
        </w:rPr>
      </w:pPr>
      <w:bookmarkStart w:id="5" w:name="_Ref101446791"/>
      <w:bookmarkStart w:id="6" w:name="_Ref109828215"/>
      <w:bookmarkStart w:id="7" w:name="_Ref156311915"/>
      <w:r>
        <w:rPr>
          <w:rFonts w:eastAsiaTheme="minorEastAsia"/>
          <w:lang w:eastAsia="zh-CN"/>
        </w:rPr>
        <w:t>RP-234039</w:t>
      </w:r>
      <w:r w:rsidR="00E33366" w:rsidRPr="00C76299">
        <w:rPr>
          <w:rFonts w:eastAsia="宋体" w:hint="eastAsia"/>
          <w:noProof/>
          <w:lang w:eastAsia="zh-CN"/>
        </w:rPr>
        <w:t xml:space="preserve">, </w:t>
      </w:r>
      <w:bookmarkEnd w:id="5"/>
      <w:bookmarkEnd w:id="6"/>
      <w:r w:rsidRPr="009527C9">
        <w:rPr>
          <w:rFonts w:eastAsia="宋体"/>
          <w:noProof/>
          <w:lang w:val="en-GB" w:eastAsia="zh-CN"/>
        </w:rPr>
        <w:t>New WID on Artificial Intelligence (AI)/Machine Learning (ML) for NR Air Interface</w:t>
      </w:r>
      <w:bookmarkEnd w:id="7"/>
    </w:p>
    <w:p w14:paraId="30C1F885" w14:textId="77777777" w:rsidR="00724CA2" w:rsidRPr="004055D1" w:rsidRDefault="00724CA2" w:rsidP="000E4F70">
      <w:pPr>
        <w:tabs>
          <w:tab w:val="left" w:pos="0"/>
          <w:tab w:val="left" w:pos="540"/>
        </w:tabs>
        <w:spacing w:after="120" w:line="240" w:lineRule="atLeast"/>
        <w:jc w:val="both"/>
        <w:rPr>
          <w:rFonts w:eastAsiaTheme="minorEastAsia"/>
          <w:lang w:eastAsia="zh-CN"/>
        </w:rPr>
      </w:pPr>
    </w:p>
    <w:sectPr w:rsidR="00724CA2" w:rsidRPr="004055D1" w:rsidSect="00BA3518">
      <w:headerReference w:type="defaul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B3DEA" w14:textId="77777777" w:rsidR="00E06BB5" w:rsidRDefault="00E06BB5">
      <w:r>
        <w:separator/>
      </w:r>
    </w:p>
  </w:endnote>
  <w:endnote w:type="continuationSeparator" w:id="0">
    <w:p w14:paraId="60AB1A67" w14:textId="77777777" w:rsidR="00E06BB5" w:rsidRDefault="00E06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203F4" w14:textId="77777777" w:rsidR="00E06BB5" w:rsidRDefault="00E06BB5">
      <w:r>
        <w:separator/>
      </w:r>
    </w:p>
  </w:footnote>
  <w:footnote w:type="continuationSeparator" w:id="0">
    <w:p w14:paraId="75025B8B" w14:textId="77777777" w:rsidR="00E06BB5" w:rsidRDefault="00E06B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41D6C" w14:textId="77777777" w:rsidR="001A7245" w:rsidRDefault="001A7245">
    <w:pPr>
      <w:pStyle w:val="af"/>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00010"/>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72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3"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C65891"/>
    <w:multiLevelType w:val="hybridMultilevel"/>
    <w:tmpl w:val="1DD00B10"/>
    <w:lvl w:ilvl="0" w:tplc="AC8887A4">
      <w:start w:val="1"/>
      <w:numFmt w:val="bullet"/>
      <w:pStyle w:val="3"/>
      <w:lvlText w:val=""/>
      <w:lvlJc w:val="left"/>
      <w:pPr>
        <w:ind w:left="0" w:firstLine="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8A582C"/>
    <w:multiLevelType w:val="multilevel"/>
    <w:tmpl w:val="138A582C"/>
    <w:lvl w:ilvl="0">
      <w:start w:val="2"/>
      <w:numFmt w:val="bullet"/>
      <w:lvlText w:val="-"/>
      <w:lvlJc w:val="left"/>
      <w:pPr>
        <w:ind w:left="688" w:hanging="360"/>
      </w:pPr>
      <w:rPr>
        <w:rFonts w:ascii="Times" w:eastAsia="Batang" w:hAnsi="Times" w:cs="Times" w:hint="default"/>
      </w:rPr>
    </w:lvl>
    <w:lvl w:ilvl="1">
      <w:start w:val="1"/>
      <w:numFmt w:val="bullet"/>
      <w:lvlText w:val="o"/>
      <w:lvlJc w:val="left"/>
      <w:pPr>
        <w:ind w:left="1408" w:hanging="360"/>
      </w:pPr>
      <w:rPr>
        <w:rFonts w:ascii="Courier New" w:hAnsi="Courier New" w:cs="Courier New" w:hint="default"/>
      </w:rPr>
    </w:lvl>
    <w:lvl w:ilvl="2">
      <w:start w:val="1"/>
      <w:numFmt w:val="bullet"/>
      <w:lvlText w:val=""/>
      <w:lvlJc w:val="left"/>
      <w:pPr>
        <w:ind w:left="2128" w:hanging="360"/>
      </w:pPr>
      <w:rPr>
        <w:rFonts w:ascii="Wingdings" w:hAnsi="Wingdings" w:hint="default"/>
      </w:rPr>
    </w:lvl>
    <w:lvl w:ilvl="3">
      <w:start w:val="1"/>
      <w:numFmt w:val="bullet"/>
      <w:lvlText w:val=""/>
      <w:lvlJc w:val="left"/>
      <w:pPr>
        <w:ind w:left="2848" w:hanging="360"/>
      </w:pPr>
      <w:rPr>
        <w:rFonts w:ascii="Symbol" w:hAnsi="Symbol" w:hint="default"/>
      </w:rPr>
    </w:lvl>
    <w:lvl w:ilvl="4">
      <w:start w:val="1"/>
      <w:numFmt w:val="bullet"/>
      <w:lvlText w:val="o"/>
      <w:lvlJc w:val="left"/>
      <w:pPr>
        <w:ind w:left="3568" w:hanging="360"/>
      </w:pPr>
      <w:rPr>
        <w:rFonts w:ascii="Courier New" w:hAnsi="Courier New" w:cs="Courier New" w:hint="default"/>
      </w:rPr>
    </w:lvl>
    <w:lvl w:ilvl="5">
      <w:start w:val="1"/>
      <w:numFmt w:val="bullet"/>
      <w:lvlText w:val=""/>
      <w:lvlJc w:val="left"/>
      <w:pPr>
        <w:ind w:left="4288" w:hanging="360"/>
      </w:pPr>
      <w:rPr>
        <w:rFonts w:ascii="Wingdings" w:hAnsi="Wingdings" w:hint="default"/>
      </w:rPr>
    </w:lvl>
    <w:lvl w:ilvl="6">
      <w:start w:val="1"/>
      <w:numFmt w:val="bullet"/>
      <w:lvlText w:val=""/>
      <w:lvlJc w:val="left"/>
      <w:pPr>
        <w:ind w:left="5008" w:hanging="360"/>
      </w:pPr>
      <w:rPr>
        <w:rFonts w:ascii="Symbol" w:hAnsi="Symbol" w:hint="default"/>
      </w:rPr>
    </w:lvl>
    <w:lvl w:ilvl="7">
      <w:start w:val="1"/>
      <w:numFmt w:val="bullet"/>
      <w:lvlText w:val="o"/>
      <w:lvlJc w:val="left"/>
      <w:pPr>
        <w:ind w:left="5728" w:hanging="360"/>
      </w:pPr>
      <w:rPr>
        <w:rFonts w:ascii="Courier New" w:hAnsi="Courier New" w:cs="Courier New" w:hint="default"/>
      </w:rPr>
    </w:lvl>
    <w:lvl w:ilvl="8">
      <w:start w:val="1"/>
      <w:numFmt w:val="bullet"/>
      <w:lvlText w:val=""/>
      <w:lvlJc w:val="left"/>
      <w:pPr>
        <w:ind w:left="6448" w:hanging="360"/>
      </w:pPr>
      <w:rPr>
        <w:rFonts w:ascii="Wingdings" w:hAnsi="Wingdings" w:hint="default"/>
      </w:rPr>
    </w:lvl>
  </w:abstractNum>
  <w:abstractNum w:abstractNumId="6" w15:restartNumberingAfterBreak="0">
    <w:nsid w:val="13D15E6E"/>
    <w:multiLevelType w:val="hybridMultilevel"/>
    <w:tmpl w:val="FBD024B2"/>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76D748C"/>
    <w:multiLevelType w:val="hybridMultilevel"/>
    <w:tmpl w:val="3DE83B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3228F1"/>
    <w:multiLevelType w:val="multilevel"/>
    <w:tmpl w:val="1A3228F1"/>
    <w:lvl w:ilvl="0">
      <w:start w:val="8"/>
      <w:numFmt w:val="bullet"/>
      <w:lvlText w:val="-"/>
      <w:lvlJc w:val="left"/>
      <w:pPr>
        <w:ind w:left="720" w:hanging="360"/>
      </w:pPr>
      <w:rPr>
        <w:rFonts w:ascii="Calibri" w:eastAsia="Batang"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284A044E"/>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800138"/>
    <w:multiLevelType w:val="hybridMultilevel"/>
    <w:tmpl w:val="A8181862"/>
    <w:lvl w:ilvl="0" w:tplc="8C7ABC48">
      <w:start w:val="1"/>
      <w:numFmt w:val="lowerLetter"/>
      <w:lvlText w:val="%1)"/>
      <w:lvlJc w:val="left"/>
      <w:pPr>
        <w:ind w:left="1260" w:hanging="360"/>
      </w:pPr>
      <w:rPr>
        <w:rFonts w:hint="default"/>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11" w15:restartNumberingAfterBreak="0">
    <w:nsid w:val="3AA46647"/>
    <w:multiLevelType w:val="hybridMultilevel"/>
    <w:tmpl w:val="57D2AD4E"/>
    <w:lvl w:ilvl="0" w:tplc="1A00C0C2">
      <w:start w:val="1"/>
      <w:numFmt w:val="decimal"/>
      <w:pStyle w:val="Proposal"/>
      <w:lvlText w:val="Proposal %1"/>
      <w:lvlJc w:val="left"/>
      <w:pPr>
        <w:tabs>
          <w:tab w:val="num" w:pos="1304"/>
        </w:tabs>
        <w:ind w:left="1304" w:hanging="1304"/>
      </w:pPr>
      <w:rPr>
        <w:rFonts w:hint="default"/>
        <w:b/>
        <w:bCs/>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E395D11"/>
    <w:multiLevelType w:val="hybridMultilevel"/>
    <w:tmpl w:val="15887AC2"/>
    <w:lvl w:ilvl="0" w:tplc="C2D4D15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89F2E2B"/>
    <w:multiLevelType w:val="hybridMultilevel"/>
    <w:tmpl w:val="8C86940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600B4ADE"/>
    <w:multiLevelType w:val="hybridMultilevel"/>
    <w:tmpl w:val="A2482F6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607369EA"/>
    <w:multiLevelType w:val="singleLevel"/>
    <w:tmpl w:val="8C286334"/>
    <w:lvl w:ilvl="0">
      <w:start w:val="1"/>
      <w:numFmt w:val="bullet"/>
      <w:pStyle w:val="a"/>
      <w:lvlText w:val=""/>
      <w:lvlJc w:val="left"/>
      <w:pPr>
        <w:tabs>
          <w:tab w:val="left" w:pos="360"/>
        </w:tabs>
        <w:ind w:left="360" w:hanging="360"/>
      </w:pPr>
      <w:rPr>
        <w:rFonts w:ascii="Symbol" w:hAnsi="Symbol" w:hint="default"/>
      </w:rPr>
    </w:lvl>
  </w:abstractNum>
  <w:abstractNum w:abstractNumId="23" w15:restartNumberingAfterBreak="0">
    <w:nsid w:val="6AB86E8F"/>
    <w:multiLevelType w:val="hybridMultilevel"/>
    <w:tmpl w:val="5798DFB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6"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501"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
  </w:num>
  <w:num w:numId="4">
    <w:abstractNumId w:val="25"/>
  </w:num>
  <w:num w:numId="5">
    <w:abstractNumId w:val="2"/>
  </w:num>
  <w:num w:numId="6">
    <w:abstractNumId w:val="9"/>
  </w:num>
  <w:num w:numId="7">
    <w:abstractNumId w:val="14"/>
  </w:num>
  <w:num w:numId="8">
    <w:abstractNumId w:val="22"/>
  </w:num>
  <w:num w:numId="9">
    <w:abstractNumId w:val="4"/>
  </w:num>
  <w:num w:numId="10">
    <w:abstractNumId w:val="27"/>
  </w:num>
  <w:num w:numId="11">
    <w:abstractNumId w:val="18"/>
  </w:num>
  <w:num w:numId="12">
    <w:abstractNumId w:val="11"/>
  </w:num>
  <w:num w:numId="13">
    <w:abstractNumId w:val="24"/>
  </w:num>
  <w:num w:numId="14">
    <w:abstractNumId w:val="5"/>
  </w:num>
  <w:num w:numId="15">
    <w:abstractNumId w:val="26"/>
  </w:num>
  <w:num w:numId="16">
    <w:abstractNumId w:val="16"/>
  </w:num>
  <w:num w:numId="17">
    <w:abstractNumId w:val="19"/>
  </w:num>
  <w:num w:numId="18">
    <w:abstractNumId w:val="8"/>
  </w:num>
  <w:num w:numId="19">
    <w:abstractNumId w:val="15"/>
  </w:num>
  <w:num w:numId="20">
    <w:abstractNumId w:val="23"/>
  </w:num>
  <w:num w:numId="21">
    <w:abstractNumId w:val="21"/>
  </w:num>
  <w:num w:numId="22">
    <w:abstractNumId w:val="12"/>
  </w:num>
  <w:num w:numId="23">
    <w:abstractNumId w:val="10"/>
  </w:num>
  <w:num w:numId="24">
    <w:abstractNumId w:val="7"/>
  </w:num>
  <w:num w:numId="25">
    <w:abstractNumId w:val="13"/>
  </w:num>
  <w:num w:numId="26">
    <w:abstractNumId w:val="17"/>
  </w:num>
  <w:num w:numId="27">
    <w:abstractNumId w:val="3"/>
  </w:num>
  <w:num w:numId="28">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en-US" w:vendorID="64" w:dllVersion="4096" w:nlCheck="1" w:checkStyle="0"/>
  <w:activeWritingStyle w:appName="MSWord" w:lang="en-US" w:vendorID="64" w:dllVersion="0" w:nlCheck="1" w:checkStyle="0"/>
  <w:activeWritingStyle w:appName="MSWord" w:lang="en-AU" w:vendorID="64" w:dllVersion="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defaultTabStop w:val="20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1A71"/>
    <w:rsid w:val="00000433"/>
    <w:rsid w:val="000006E3"/>
    <w:rsid w:val="00000DC2"/>
    <w:rsid w:val="00001BB9"/>
    <w:rsid w:val="00001DDB"/>
    <w:rsid w:val="00001E84"/>
    <w:rsid w:val="00002786"/>
    <w:rsid w:val="000029DE"/>
    <w:rsid w:val="00003BE2"/>
    <w:rsid w:val="00003F04"/>
    <w:rsid w:val="00004226"/>
    <w:rsid w:val="000043F0"/>
    <w:rsid w:val="00004E3A"/>
    <w:rsid w:val="00004FF4"/>
    <w:rsid w:val="00005E55"/>
    <w:rsid w:val="0000637C"/>
    <w:rsid w:val="00006A47"/>
    <w:rsid w:val="00007714"/>
    <w:rsid w:val="0001070D"/>
    <w:rsid w:val="00010C52"/>
    <w:rsid w:val="000111C9"/>
    <w:rsid w:val="000114F9"/>
    <w:rsid w:val="00011CDF"/>
    <w:rsid w:val="00011E83"/>
    <w:rsid w:val="00011EAA"/>
    <w:rsid w:val="00013739"/>
    <w:rsid w:val="000147B3"/>
    <w:rsid w:val="00015192"/>
    <w:rsid w:val="00015746"/>
    <w:rsid w:val="0001587E"/>
    <w:rsid w:val="00015CDA"/>
    <w:rsid w:val="000166FB"/>
    <w:rsid w:val="00016B54"/>
    <w:rsid w:val="00016C15"/>
    <w:rsid w:val="00016C1B"/>
    <w:rsid w:val="00016C88"/>
    <w:rsid w:val="0001712E"/>
    <w:rsid w:val="0001763B"/>
    <w:rsid w:val="0001782C"/>
    <w:rsid w:val="00017B18"/>
    <w:rsid w:val="00020143"/>
    <w:rsid w:val="00020BBB"/>
    <w:rsid w:val="000210E6"/>
    <w:rsid w:val="00021566"/>
    <w:rsid w:val="0002193C"/>
    <w:rsid w:val="00021E35"/>
    <w:rsid w:val="00022142"/>
    <w:rsid w:val="0002242A"/>
    <w:rsid w:val="00022BEF"/>
    <w:rsid w:val="00023511"/>
    <w:rsid w:val="000235F8"/>
    <w:rsid w:val="0002395B"/>
    <w:rsid w:val="00024273"/>
    <w:rsid w:val="000246F1"/>
    <w:rsid w:val="00024947"/>
    <w:rsid w:val="000255B1"/>
    <w:rsid w:val="00025F29"/>
    <w:rsid w:val="00027FC8"/>
    <w:rsid w:val="000305C5"/>
    <w:rsid w:val="0003077F"/>
    <w:rsid w:val="000307BF"/>
    <w:rsid w:val="00031AA6"/>
    <w:rsid w:val="00032FE6"/>
    <w:rsid w:val="000330FD"/>
    <w:rsid w:val="0003318D"/>
    <w:rsid w:val="000336F5"/>
    <w:rsid w:val="000337C7"/>
    <w:rsid w:val="0003393F"/>
    <w:rsid w:val="00033B40"/>
    <w:rsid w:val="00033B56"/>
    <w:rsid w:val="00034CF5"/>
    <w:rsid w:val="00035414"/>
    <w:rsid w:val="00035712"/>
    <w:rsid w:val="00035B7B"/>
    <w:rsid w:val="00036405"/>
    <w:rsid w:val="000376F2"/>
    <w:rsid w:val="000378BA"/>
    <w:rsid w:val="00037B4C"/>
    <w:rsid w:val="00037DE9"/>
    <w:rsid w:val="00040B27"/>
    <w:rsid w:val="000412ED"/>
    <w:rsid w:val="00042A4D"/>
    <w:rsid w:val="00042C1C"/>
    <w:rsid w:val="00042C42"/>
    <w:rsid w:val="00042F48"/>
    <w:rsid w:val="0004364E"/>
    <w:rsid w:val="00043BD0"/>
    <w:rsid w:val="00043DCA"/>
    <w:rsid w:val="000440F2"/>
    <w:rsid w:val="00044BB6"/>
    <w:rsid w:val="0004508F"/>
    <w:rsid w:val="000450E4"/>
    <w:rsid w:val="00045AA2"/>
    <w:rsid w:val="000460CC"/>
    <w:rsid w:val="000466D4"/>
    <w:rsid w:val="00046EC2"/>
    <w:rsid w:val="0004747A"/>
    <w:rsid w:val="00047FB2"/>
    <w:rsid w:val="00050314"/>
    <w:rsid w:val="0005064C"/>
    <w:rsid w:val="000508B2"/>
    <w:rsid w:val="0005093F"/>
    <w:rsid w:val="00050DF6"/>
    <w:rsid w:val="000518A4"/>
    <w:rsid w:val="00051FDB"/>
    <w:rsid w:val="00052915"/>
    <w:rsid w:val="00053D8C"/>
    <w:rsid w:val="000541F4"/>
    <w:rsid w:val="000549F2"/>
    <w:rsid w:val="00054D56"/>
    <w:rsid w:val="0005507A"/>
    <w:rsid w:val="0005514B"/>
    <w:rsid w:val="00055160"/>
    <w:rsid w:val="00055665"/>
    <w:rsid w:val="00055C6F"/>
    <w:rsid w:val="000567B3"/>
    <w:rsid w:val="0005778D"/>
    <w:rsid w:val="00057B31"/>
    <w:rsid w:val="0006024F"/>
    <w:rsid w:val="00061417"/>
    <w:rsid w:val="00061739"/>
    <w:rsid w:val="00061C5D"/>
    <w:rsid w:val="00062370"/>
    <w:rsid w:val="00062B6C"/>
    <w:rsid w:val="00063634"/>
    <w:rsid w:val="00064FF4"/>
    <w:rsid w:val="00065151"/>
    <w:rsid w:val="000657D0"/>
    <w:rsid w:val="0006597F"/>
    <w:rsid w:val="00065D12"/>
    <w:rsid w:val="00066043"/>
    <w:rsid w:val="00066281"/>
    <w:rsid w:val="00066315"/>
    <w:rsid w:val="000667B4"/>
    <w:rsid w:val="00066D33"/>
    <w:rsid w:val="000674A6"/>
    <w:rsid w:val="00067BCF"/>
    <w:rsid w:val="00067F26"/>
    <w:rsid w:val="00070369"/>
    <w:rsid w:val="00070B19"/>
    <w:rsid w:val="0007179A"/>
    <w:rsid w:val="00071EFF"/>
    <w:rsid w:val="00072A09"/>
    <w:rsid w:val="00073497"/>
    <w:rsid w:val="00073ABA"/>
    <w:rsid w:val="00074305"/>
    <w:rsid w:val="000747E1"/>
    <w:rsid w:val="00075129"/>
    <w:rsid w:val="0007690C"/>
    <w:rsid w:val="000774C5"/>
    <w:rsid w:val="00080A32"/>
    <w:rsid w:val="00081B87"/>
    <w:rsid w:val="00081DD1"/>
    <w:rsid w:val="00082450"/>
    <w:rsid w:val="00083739"/>
    <w:rsid w:val="000838C9"/>
    <w:rsid w:val="00083CE7"/>
    <w:rsid w:val="00083F0F"/>
    <w:rsid w:val="0008409E"/>
    <w:rsid w:val="0008409F"/>
    <w:rsid w:val="00084EE1"/>
    <w:rsid w:val="00085005"/>
    <w:rsid w:val="00086205"/>
    <w:rsid w:val="0008633A"/>
    <w:rsid w:val="000863DD"/>
    <w:rsid w:val="00087004"/>
    <w:rsid w:val="000873B9"/>
    <w:rsid w:val="00087510"/>
    <w:rsid w:val="000875A6"/>
    <w:rsid w:val="00090573"/>
    <w:rsid w:val="0009119F"/>
    <w:rsid w:val="000919E5"/>
    <w:rsid w:val="00091CA5"/>
    <w:rsid w:val="00091D80"/>
    <w:rsid w:val="00092473"/>
    <w:rsid w:val="0009325B"/>
    <w:rsid w:val="00093CEB"/>
    <w:rsid w:val="00094991"/>
    <w:rsid w:val="0009548A"/>
    <w:rsid w:val="0009662E"/>
    <w:rsid w:val="00096C4C"/>
    <w:rsid w:val="000979C3"/>
    <w:rsid w:val="00097ADD"/>
    <w:rsid w:val="00097D27"/>
    <w:rsid w:val="000A036A"/>
    <w:rsid w:val="000A0DB3"/>
    <w:rsid w:val="000A0EE2"/>
    <w:rsid w:val="000A1199"/>
    <w:rsid w:val="000A12B3"/>
    <w:rsid w:val="000A1465"/>
    <w:rsid w:val="000A1B70"/>
    <w:rsid w:val="000A1F16"/>
    <w:rsid w:val="000A2DD6"/>
    <w:rsid w:val="000A39F7"/>
    <w:rsid w:val="000A3C7E"/>
    <w:rsid w:val="000A4CA7"/>
    <w:rsid w:val="000A5F65"/>
    <w:rsid w:val="000A64AF"/>
    <w:rsid w:val="000A67FF"/>
    <w:rsid w:val="000A69E0"/>
    <w:rsid w:val="000A6B4E"/>
    <w:rsid w:val="000A7A76"/>
    <w:rsid w:val="000B0315"/>
    <w:rsid w:val="000B112B"/>
    <w:rsid w:val="000B196C"/>
    <w:rsid w:val="000B2EDA"/>
    <w:rsid w:val="000B3783"/>
    <w:rsid w:val="000B3948"/>
    <w:rsid w:val="000B3BBE"/>
    <w:rsid w:val="000B3E51"/>
    <w:rsid w:val="000B45BA"/>
    <w:rsid w:val="000B4B46"/>
    <w:rsid w:val="000B4EBB"/>
    <w:rsid w:val="000B4EF8"/>
    <w:rsid w:val="000B50AB"/>
    <w:rsid w:val="000B55BE"/>
    <w:rsid w:val="000B5A05"/>
    <w:rsid w:val="000B5AC7"/>
    <w:rsid w:val="000B5B17"/>
    <w:rsid w:val="000B6587"/>
    <w:rsid w:val="000B6D7B"/>
    <w:rsid w:val="000B6E01"/>
    <w:rsid w:val="000B7235"/>
    <w:rsid w:val="000C01F6"/>
    <w:rsid w:val="000C07C9"/>
    <w:rsid w:val="000C0BE7"/>
    <w:rsid w:val="000C0D75"/>
    <w:rsid w:val="000C11E0"/>
    <w:rsid w:val="000C1F7B"/>
    <w:rsid w:val="000C2097"/>
    <w:rsid w:val="000C27F4"/>
    <w:rsid w:val="000C30EF"/>
    <w:rsid w:val="000C41FC"/>
    <w:rsid w:val="000C4215"/>
    <w:rsid w:val="000C44C6"/>
    <w:rsid w:val="000C4804"/>
    <w:rsid w:val="000C4903"/>
    <w:rsid w:val="000C4C29"/>
    <w:rsid w:val="000C5234"/>
    <w:rsid w:val="000C5939"/>
    <w:rsid w:val="000C5D8A"/>
    <w:rsid w:val="000C6227"/>
    <w:rsid w:val="000C6A95"/>
    <w:rsid w:val="000C799E"/>
    <w:rsid w:val="000C7B8C"/>
    <w:rsid w:val="000C7D3A"/>
    <w:rsid w:val="000C7E54"/>
    <w:rsid w:val="000D0189"/>
    <w:rsid w:val="000D084A"/>
    <w:rsid w:val="000D0A1A"/>
    <w:rsid w:val="000D186B"/>
    <w:rsid w:val="000D1BAA"/>
    <w:rsid w:val="000D1D5F"/>
    <w:rsid w:val="000D1DF0"/>
    <w:rsid w:val="000D2BBE"/>
    <w:rsid w:val="000D4B3E"/>
    <w:rsid w:val="000D5152"/>
    <w:rsid w:val="000D5568"/>
    <w:rsid w:val="000D642C"/>
    <w:rsid w:val="000D6736"/>
    <w:rsid w:val="000D6FD0"/>
    <w:rsid w:val="000D7B7A"/>
    <w:rsid w:val="000E138E"/>
    <w:rsid w:val="000E1815"/>
    <w:rsid w:val="000E1BEC"/>
    <w:rsid w:val="000E21DF"/>
    <w:rsid w:val="000E245A"/>
    <w:rsid w:val="000E26AA"/>
    <w:rsid w:val="000E2A85"/>
    <w:rsid w:val="000E2B34"/>
    <w:rsid w:val="000E33A1"/>
    <w:rsid w:val="000E3A8E"/>
    <w:rsid w:val="000E3E67"/>
    <w:rsid w:val="000E4773"/>
    <w:rsid w:val="000E4F70"/>
    <w:rsid w:val="000E5F62"/>
    <w:rsid w:val="000E6586"/>
    <w:rsid w:val="000E661E"/>
    <w:rsid w:val="000E70AB"/>
    <w:rsid w:val="000E7111"/>
    <w:rsid w:val="000E72A3"/>
    <w:rsid w:val="000E79AE"/>
    <w:rsid w:val="000E7D95"/>
    <w:rsid w:val="000F0227"/>
    <w:rsid w:val="000F0529"/>
    <w:rsid w:val="000F0A85"/>
    <w:rsid w:val="000F1072"/>
    <w:rsid w:val="000F16CC"/>
    <w:rsid w:val="000F1905"/>
    <w:rsid w:val="000F1B79"/>
    <w:rsid w:val="000F1C64"/>
    <w:rsid w:val="000F1C76"/>
    <w:rsid w:val="000F1F24"/>
    <w:rsid w:val="000F236D"/>
    <w:rsid w:val="000F2A08"/>
    <w:rsid w:val="000F2A11"/>
    <w:rsid w:val="000F2D09"/>
    <w:rsid w:val="000F3764"/>
    <w:rsid w:val="000F3B89"/>
    <w:rsid w:val="000F3B93"/>
    <w:rsid w:val="000F44B0"/>
    <w:rsid w:val="000F4E19"/>
    <w:rsid w:val="000F52DC"/>
    <w:rsid w:val="000F564E"/>
    <w:rsid w:val="000F5E9D"/>
    <w:rsid w:val="000F6CA4"/>
    <w:rsid w:val="000F70DC"/>
    <w:rsid w:val="000F788A"/>
    <w:rsid w:val="000F79BD"/>
    <w:rsid w:val="00100097"/>
    <w:rsid w:val="00100302"/>
    <w:rsid w:val="0010063F"/>
    <w:rsid w:val="001014CD"/>
    <w:rsid w:val="00101BCE"/>
    <w:rsid w:val="00101DAF"/>
    <w:rsid w:val="00101E4B"/>
    <w:rsid w:val="001024EB"/>
    <w:rsid w:val="00102732"/>
    <w:rsid w:val="00103993"/>
    <w:rsid w:val="00103ED1"/>
    <w:rsid w:val="001049DF"/>
    <w:rsid w:val="00104B78"/>
    <w:rsid w:val="001057D8"/>
    <w:rsid w:val="00105DB8"/>
    <w:rsid w:val="00106423"/>
    <w:rsid w:val="00106E99"/>
    <w:rsid w:val="001075CC"/>
    <w:rsid w:val="001077DE"/>
    <w:rsid w:val="001077DF"/>
    <w:rsid w:val="00107BAD"/>
    <w:rsid w:val="00107D4D"/>
    <w:rsid w:val="00107FC2"/>
    <w:rsid w:val="0011029B"/>
    <w:rsid w:val="00110E40"/>
    <w:rsid w:val="0011109A"/>
    <w:rsid w:val="001118C9"/>
    <w:rsid w:val="0011248E"/>
    <w:rsid w:val="00112641"/>
    <w:rsid w:val="001131A1"/>
    <w:rsid w:val="0011373F"/>
    <w:rsid w:val="00113E64"/>
    <w:rsid w:val="00114466"/>
    <w:rsid w:val="00114BE2"/>
    <w:rsid w:val="00114D77"/>
    <w:rsid w:val="0011548A"/>
    <w:rsid w:val="00115B2D"/>
    <w:rsid w:val="0011671B"/>
    <w:rsid w:val="00116E81"/>
    <w:rsid w:val="00117152"/>
    <w:rsid w:val="00117667"/>
    <w:rsid w:val="00120149"/>
    <w:rsid w:val="00120D39"/>
    <w:rsid w:val="001222FE"/>
    <w:rsid w:val="0012357E"/>
    <w:rsid w:val="001247F3"/>
    <w:rsid w:val="00124FCB"/>
    <w:rsid w:val="0012513F"/>
    <w:rsid w:val="001257F0"/>
    <w:rsid w:val="001259DE"/>
    <w:rsid w:val="00125C1A"/>
    <w:rsid w:val="00125F40"/>
    <w:rsid w:val="00126AAD"/>
    <w:rsid w:val="00126B7F"/>
    <w:rsid w:val="001300D1"/>
    <w:rsid w:val="0013034C"/>
    <w:rsid w:val="0013058C"/>
    <w:rsid w:val="001310AD"/>
    <w:rsid w:val="001311B3"/>
    <w:rsid w:val="00131914"/>
    <w:rsid w:val="001319C4"/>
    <w:rsid w:val="00131C92"/>
    <w:rsid w:val="00132CF5"/>
    <w:rsid w:val="00132CFD"/>
    <w:rsid w:val="00132F44"/>
    <w:rsid w:val="00133498"/>
    <w:rsid w:val="0013366D"/>
    <w:rsid w:val="00133711"/>
    <w:rsid w:val="00133A60"/>
    <w:rsid w:val="00133F7D"/>
    <w:rsid w:val="0013461C"/>
    <w:rsid w:val="00134CED"/>
    <w:rsid w:val="00134D37"/>
    <w:rsid w:val="001352D7"/>
    <w:rsid w:val="001356A4"/>
    <w:rsid w:val="0013637A"/>
    <w:rsid w:val="00137323"/>
    <w:rsid w:val="0013754A"/>
    <w:rsid w:val="00137A04"/>
    <w:rsid w:val="0014004D"/>
    <w:rsid w:val="001426AC"/>
    <w:rsid w:val="001438A0"/>
    <w:rsid w:val="001438E9"/>
    <w:rsid w:val="00143A3E"/>
    <w:rsid w:val="00143E53"/>
    <w:rsid w:val="00144012"/>
    <w:rsid w:val="00145115"/>
    <w:rsid w:val="0014564E"/>
    <w:rsid w:val="001471B8"/>
    <w:rsid w:val="0014773A"/>
    <w:rsid w:val="00150324"/>
    <w:rsid w:val="001512DF"/>
    <w:rsid w:val="0015150D"/>
    <w:rsid w:val="001516A7"/>
    <w:rsid w:val="00151FCF"/>
    <w:rsid w:val="00152410"/>
    <w:rsid w:val="0015250C"/>
    <w:rsid w:val="00152800"/>
    <w:rsid w:val="0015291E"/>
    <w:rsid w:val="0015299D"/>
    <w:rsid w:val="001535A5"/>
    <w:rsid w:val="00153B57"/>
    <w:rsid w:val="00154510"/>
    <w:rsid w:val="00154BDE"/>
    <w:rsid w:val="00154CBC"/>
    <w:rsid w:val="00154D4D"/>
    <w:rsid w:val="00154E22"/>
    <w:rsid w:val="00154E33"/>
    <w:rsid w:val="001555E5"/>
    <w:rsid w:val="00155943"/>
    <w:rsid w:val="0015625C"/>
    <w:rsid w:val="001562FD"/>
    <w:rsid w:val="0015740C"/>
    <w:rsid w:val="00160514"/>
    <w:rsid w:val="00160F84"/>
    <w:rsid w:val="0016139A"/>
    <w:rsid w:val="00161514"/>
    <w:rsid w:val="001615D5"/>
    <w:rsid w:val="00162064"/>
    <w:rsid w:val="0016214B"/>
    <w:rsid w:val="00162264"/>
    <w:rsid w:val="00162C05"/>
    <w:rsid w:val="00163C55"/>
    <w:rsid w:val="00163E93"/>
    <w:rsid w:val="001644DC"/>
    <w:rsid w:val="0016481C"/>
    <w:rsid w:val="00165530"/>
    <w:rsid w:val="00166760"/>
    <w:rsid w:val="0016786A"/>
    <w:rsid w:val="001679B7"/>
    <w:rsid w:val="00170C6F"/>
    <w:rsid w:val="0017121A"/>
    <w:rsid w:val="00171761"/>
    <w:rsid w:val="00171C4A"/>
    <w:rsid w:val="00171C65"/>
    <w:rsid w:val="00171CBB"/>
    <w:rsid w:val="00172958"/>
    <w:rsid w:val="001731A7"/>
    <w:rsid w:val="001732B5"/>
    <w:rsid w:val="00173373"/>
    <w:rsid w:val="001755E1"/>
    <w:rsid w:val="0017658D"/>
    <w:rsid w:val="00176AF1"/>
    <w:rsid w:val="001770A8"/>
    <w:rsid w:val="00177260"/>
    <w:rsid w:val="00180906"/>
    <w:rsid w:val="00180951"/>
    <w:rsid w:val="00181963"/>
    <w:rsid w:val="00182D37"/>
    <w:rsid w:val="00183D1E"/>
    <w:rsid w:val="00183F0B"/>
    <w:rsid w:val="00184702"/>
    <w:rsid w:val="00184C22"/>
    <w:rsid w:val="0018516B"/>
    <w:rsid w:val="001864E8"/>
    <w:rsid w:val="00186633"/>
    <w:rsid w:val="00187534"/>
    <w:rsid w:val="00187716"/>
    <w:rsid w:val="00187C8A"/>
    <w:rsid w:val="00187FFA"/>
    <w:rsid w:val="00190431"/>
    <w:rsid w:val="00192799"/>
    <w:rsid w:val="00192ABB"/>
    <w:rsid w:val="001931EA"/>
    <w:rsid w:val="001939E9"/>
    <w:rsid w:val="001944AF"/>
    <w:rsid w:val="0019468C"/>
    <w:rsid w:val="00194DA1"/>
    <w:rsid w:val="0019561F"/>
    <w:rsid w:val="00195A47"/>
    <w:rsid w:val="00195B1E"/>
    <w:rsid w:val="001964C1"/>
    <w:rsid w:val="001966C3"/>
    <w:rsid w:val="00196A17"/>
    <w:rsid w:val="00196A49"/>
    <w:rsid w:val="00196D39"/>
    <w:rsid w:val="00196E27"/>
    <w:rsid w:val="00196EAE"/>
    <w:rsid w:val="001970C5"/>
    <w:rsid w:val="00197637"/>
    <w:rsid w:val="00197A7C"/>
    <w:rsid w:val="00197FAD"/>
    <w:rsid w:val="001A06B9"/>
    <w:rsid w:val="001A0AE3"/>
    <w:rsid w:val="001A0BFF"/>
    <w:rsid w:val="001A1158"/>
    <w:rsid w:val="001A1643"/>
    <w:rsid w:val="001A2C05"/>
    <w:rsid w:val="001A2C32"/>
    <w:rsid w:val="001A31A4"/>
    <w:rsid w:val="001A3D06"/>
    <w:rsid w:val="001A41D6"/>
    <w:rsid w:val="001A41F2"/>
    <w:rsid w:val="001A45A1"/>
    <w:rsid w:val="001A4716"/>
    <w:rsid w:val="001A4B4D"/>
    <w:rsid w:val="001A4C76"/>
    <w:rsid w:val="001A51D0"/>
    <w:rsid w:val="001A586C"/>
    <w:rsid w:val="001A6E79"/>
    <w:rsid w:val="001A7245"/>
    <w:rsid w:val="001A75E3"/>
    <w:rsid w:val="001A7C93"/>
    <w:rsid w:val="001A7E9F"/>
    <w:rsid w:val="001B015A"/>
    <w:rsid w:val="001B0C99"/>
    <w:rsid w:val="001B0F5A"/>
    <w:rsid w:val="001B10CB"/>
    <w:rsid w:val="001B1673"/>
    <w:rsid w:val="001B1EE8"/>
    <w:rsid w:val="001B27BA"/>
    <w:rsid w:val="001B2BBC"/>
    <w:rsid w:val="001B2E8F"/>
    <w:rsid w:val="001B3571"/>
    <w:rsid w:val="001B395D"/>
    <w:rsid w:val="001B43F6"/>
    <w:rsid w:val="001B4420"/>
    <w:rsid w:val="001B5065"/>
    <w:rsid w:val="001B5901"/>
    <w:rsid w:val="001B61DD"/>
    <w:rsid w:val="001B6378"/>
    <w:rsid w:val="001B650E"/>
    <w:rsid w:val="001B6630"/>
    <w:rsid w:val="001B6B43"/>
    <w:rsid w:val="001B794B"/>
    <w:rsid w:val="001C188E"/>
    <w:rsid w:val="001C25D1"/>
    <w:rsid w:val="001C2B64"/>
    <w:rsid w:val="001C2C47"/>
    <w:rsid w:val="001C3D19"/>
    <w:rsid w:val="001C43F9"/>
    <w:rsid w:val="001C44E4"/>
    <w:rsid w:val="001C4C11"/>
    <w:rsid w:val="001C512B"/>
    <w:rsid w:val="001C6FA6"/>
    <w:rsid w:val="001C77E2"/>
    <w:rsid w:val="001C7F4C"/>
    <w:rsid w:val="001D0423"/>
    <w:rsid w:val="001D070E"/>
    <w:rsid w:val="001D0CD8"/>
    <w:rsid w:val="001D2DA2"/>
    <w:rsid w:val="001D41C9"/>
    <w:rsid w:val="001D5918"/>
    <w:rsid w:val="001D645E"/>
    <w:rsid w:val="001D7E96"/>
    <w:rsid w:val="001D7FDB"/>
    <w:rsid w:val="001E16C3"/>
    <w:rsid w:val="001E1922"/>
    <w:rsid w:val="001E1B2A"/>
    <w:rsid w:val="001E1CFC"/>
    <w:rsid w:val="001E1E19"/>
    <w:rsid w:val="001E2944"/>
    <w:rsid w:val="001E3579"/>
    <w:rsid w:val="001E39AF"/>
    <w:rsid w:val="001E3BD0"/>
    <w:rsid w:val="001E4B2F"/>
    <w:rsid w:val="001E4BD6"/>
    <w:rsid w:val="001E5D43"/>
    <w:rsid w:val="001E7D47"/>
    <w:rsid w:val="001E7E02"/>
    <w:rsid w:val="001E7E4F"/>
    <w:rsid w:val="001F00AE"/>
    <w:rsid w:val="001F03A8"/>
    <w:rsid w:val="001F1205"/>
    <w:rsid w:val="001F24A9"/>
    <w:rsid w:val="001F3609"/>
    <w:rsid w:val="001F3704"/>
    <w:rsid w:val="001F3B92"/>
    <w:rsid w:val="001F3F2D"/>
    <w:rsid w:val="001F4455"/>
    <w:rsid w:val="001F4DE1"/>
    <w:rsid w:val="001F4E53"/>
    <w:rsid w:val="001F5018"/>
    <w:rsid w:val="001F54FE"/>
    <w:rsid w:val="001F580F"/>
    <w:rsid w:val="001F6A83"/>
    <w:rsid w:val="001F6CEB"/>
    <w:rsid w:val="001F6F04"/>
    <w:rsid w:val="001F740D"/>
    <w:rsid w:val="0020062A"/>
    <w:rsid w:val="00200BD2"/>
    <w:rsid w:val="00201275"/>
    <w:rsid w:val="00201467"/>
    <w:rsid w:val="002014E0"/>
    <w:rsid w:val="0020215E"/>
    <w:rsid w:val="002032E2"/>
    <w:rsid w:val="002043A0"/>
    <w:rsid w:val="00205EBA"/>
    <w:rsid w:val="00206909"/>
    <w:rsid w:val="00206D4C"/>
    <w:rsid w:val="0020732B"/>
    <w:rsid w:val="00207D52"/>
    <w:rsid w:val="00212512"/>
    <w:rsid w:val="00212545"/>
    <w:rsid w:val="0021258C"/>
    <w:rsid w:val="00212676"/>
    <w:rsid w:val="002136CC"/>
    <w:rsid w:val="00213775"/>
    <w:rsid w:val="00213904"/>
    <w:rsid w:val="00214B70"/>
    <w:rsid w:val="00214F0D"/>
    <w:rsid w:val="00215435"/>
    <w:rsid w:val="00215504"/>
    <w:rsid w:val="00216507"/>
    <w:rsid w:val="002166F9"/>
    <w:rsid w:val="00216AC9"/>
    <w:rsid w:val="00217314"/>
    <w:rsid w:val="00217802"/>
    <w:rsid w:val="00217B73"/>
    <w:rsid w:val="002200B0"/>
    <w:rsid w:val="0022105C"/>
    <w:rsid w:val="00221120"/>
    <w:rsid w:val="002216AF"/>
    <w:rsid w:val="00222350"/>
    <w:rsid w:val="002223B1"/>
    <w:rsid w:val="00222D3D"/>
    <w:rsid w:val="00222E9F"/>
    <w:rsid w:val="0022385A"/>
    <w:rsid w:val="00224655"/>
    <w:rsid w:val="00224888"/>
    <w:rsid w:val="00224CE4"/>
    <w:rsid w:val="00225508"/>
    <w:rsid w:val="0022670F"/>
    <w:rsid w:val="00226A69"/>
    <w:rsid w:val="00226BE6"/>
    <w:rsid w:val="00226F4A"/>
    <w:rsid w:val="00230CC0"/>
    <w:rsid w:val="00230DAD"/>
    <w:rsid w:val="002311E0"/>
    <w:rsid w:val="002314DA"/>
    <w:rsid w:val="002318E6"/>
    <w:rsid w:val="00231C78"/>
    <w:rsid w:val="00232093"/>
    <w:rsid w:val="002325AF"/>
    <w:rsid w:val="00232C4A"/>
    <w:rsid w:val="00232ECF"/>
    <w:rsid w:val="0023374A"/>
    <w:rsid w:val="00233A4F"/>
    <w:rsid w:val="00235CA1"/>
    <w:rsid w:val="00236F90"/>
    <w:rsid w:val="00237694"/>
    <w:rsid w:val="002402A6"/>
    <w:rsid w:val="00240307"/>
    <w:rsid w:val="00241006"/>
    <w:rsid w:val="00241384"/>
    <w:rsid w:val="00241E05"/>
    <w:rsid w:val="00242399"/>
    <w:rsid w:val="0024319E"/>
    <w:rsid w:val="00243531"/>
    <w:rsid w:val="002435A9"/>
    <w:rsid w:val="0024371F"/>
    <w:rsid w:val="00243BF0"/>
    <w:rsid w:val="00243D9A"/>
    <w:rsid w:val="0024557F"/>
    <w:rsid w:val="00245896"/>
    <w:rsid w:val="00246ADE"/>
    <w:rsid w:val="00246F71"/>
    <w:rsid w:val="00247138"/>
    <w:rsid w:val="00247733"/>
    <w:rsid w:val="00247B87"/>
    <w:rsid w:val="00250321"/>
    <w:rsid w:val="002507F2"/>
    <w:rsid w:val="00250A97"/>
    <w:rsid w:val="0025292C"/>
    <w:rsid w:val="00253B7F"/>
    <w:rsid w:val="00253F0F"/>
    <w:rsid w:val="00254906"/>
    <w:rsid w:val="002552B2"/>
    <w:rsid w:val="00257B5C"/>
    <w:rsid w:val="00260365"/>
    <w:rsid w:val="002604AD"/>
    <w:rsid w:val="00261EC0"/>
    <w:rsid w:val="002625C5"/>
    <w:rsid w:val="00262F52"/>
    <w:rsid w:val="0026300F"/>
    <w:rsid w:val="00263023"/>
    <w:rsid w:val="00263559"/>
    <w:rsid w:val="00263CA0"/>
    <w:rsid w:val="0026434F"/>
    <w:rsid w:val="0026530D"/>
    <w:rsid w:val="00265EF7"/>
    <w:rsid w:val="00265F17"/>
    <w:rsid w:val="002667DD"/>
    <w:rsid w:val="00266EBF"/>
    <w:rsid w:val="00267AC5"/>
    <w:rsid w:val="00267D87"/>
    <w:rsid w:val="002719FF"/>
    <w:rsid w:val="00272713"/>
    <w:rsid w:val="00272DC4"/>
    <w:rsid w:val="0027369E"/>
    <w:rsid w:val="00273843"/>
    <w:rsid w:val="00273C29"/>
    <w:rsid w:val="00273DB0"/>
    <w:rsid w:val="00274475"/>
    <w:rsid w:val="0027494B"/>
    <w:rsid w:val="00275C4B"/>
    <w:rsid w:val="00277E37"/>
    <w:rsid w:val="0028015B"/>
    <w:rsid w:val="002801DE"/>
    <w:rsid w:val="002806B1"/>
    <w:rsid w:val="00280D0B"/>
    <w:rsid w:val="0028106F"/>
    <w:rsid w:val="002819A5"/>
    <w:rsid w:val="00281A11"/>
    <w:rsid w:val="00282124"/>
    <w:rsid w:val="00282ADB"/>
    <w:rsid w:val="00283351"/>
    <w:rsid w:val="00283BAE"/>
    <w:rsid w:val="00284334"/>
    <w:rsid w:val="00284421"/>
    <w:rsid w:val="002848B6"/>
    <w:rsid w:val="002849A2"/>
    <w:rsid w:val="00285105"/>
    <w:rsid w:val="002854F1"/>
    <w:rsid w:val="00286925"/>
    <w:rsid w:val="00287855"/>
    <w:rsid w:val="00287F2B"/>
    <w:rsid w:val="00291D44"/>
    <w:rsid w:val="00292A3B"/>
    <w:rsid w:val="00292CFA"/>
    <w:rsid w:val="00292E30"/>
    <w:rsid w:val="0029319E"/>
    <w:rsid w:val="002947F5"/>
    <w:rsid w:val="00294FE7"/>
    <w:rsid w:val="002950E0"/>
    <w:rsid w:val="00295301"/>
    <w:rsid w:val="00295538"/>
    <w:rsid w:val="00296354"/>
    <w:rsid w:val="00296674"/>
    <w:rsid w:val="00296677"/>
    <w:rsid w:val="00296E1B"/>
    <w:rsid w:val="00296E53"/>
    <w:rsid w:val="00297E71"/>
    <w:rsid w:val="002A0DBF"/>
    <w:rsid w:val="002A19B0"/>
    <w:rsid w:val="002A1F81"/>
    <w:rsid w:val="002A2728"/>
    <w:rsid w:val="002A32A8"/>
    <w:rsid w:val="002A3667"/>
    <w:rsid w:val="002A3B36"/>
    <w:rsid w:val="002A4D9A"/>
    <w:rsid w:val="002A585F"/>
    <w:rsid w:val="002A5FA3"/>
    <w:rsid w:val="002A69FD"/>
    <w:rsid w:val="002A6A1E"/>
    <w:rsid w:val="002A7550"/>
    <w:rsid w:val="002A790F"/>
    <w:rsid w:val="002A7A41"/>
    <w:rsid w:val="002A7DF5"/>
    <w:rsid w:val="002B04C7"/>
    <w:rsid w:val="002B114C"/>
    <w:rsid w:val="002B2EA4"/>
    <w:rsid w:val="002B3686"/>
    <w:rsid w:val="002B3C7E"/>
    <w:rsid w:val="002B3C90"/>
    <w:rsid w:val="002B45F2"/>
    <w:rsid w:val="002B4857"/>
    <w:rsid w:val="002B4ADE"/>
    <w:rsid w:val="002B643A"/>
    <w:rsid w:val="002B6540"/>
    <w:rsid w:val="002B6C14"/>
    <w:rsid w:val="002B7147"/>
    <w:rsid w:val="002B7391"/>
    <w:rsid w:val="002B7C16"/>
    <w:rsid w:val="002C0499"/>
    <w:rsid w:val="002C1974"/>
    <w:rsid w:val="002C19E0"/>
    <w:rsid w:val="002C1C42"/>
    <w:rsid w:val="002C3814"/>
    <w:rsid w:val="002C3CBD"/>
    <w:rsid w:val="002C41FA"/>
    <w:rsid w:val="002C48C9"/>
    <w:rsid w:val="002C4C7D"/>
    <w:rsid w:val="002C4F64"/>
    <w:rsid w:val="002C4F99"/>
    <w:rsid w:val="002C5940"/>
    <w:rsid w:val="002C5989"/>
    <w:rsid w:val="002C5ED1"/>
    <w:rsid w:val="002C622F"/>
    <w:rsid w:val="002C6EDF"/>
    <w:rsid w:val="002C734A"/>
    <w:rsid w:val="002C778D"/>
    <w:rsid w:val="002C7B18"/>
    <w:rsid w:val="002C7E44"/>
    <w:rsid w:val="002D025F"/>
    <w:rsid w:val="002D02CD"/>
    <w:rsid w:val="002D06FC"/>
    <w:rsid w:val="002D0972"/>
    <w:rsid w:val="002D1077"/>
    <w:rsid w:val="002D1187"/>
    <w:rsid w:val="002D11D1"/>
    <w:rsid w:val="002D1479"/>
    <w:rsid w:val="002D21AA"/>
    <w:rsid w:val="002D2B4C"/>
    <w:rsid w:val="002D323C"/>
    <w:rsid w:val="002D3269"/>
    <w:rsid w:val="002D342C"/>
    <w:rsid w:val="002D40F6"/>
    <w:rsid w:val="002D4FA0"/>
    <w:rsid w:val="002D577C"/>
    <w:rsid w:val="002D58A5"/>
    <w:rsid w:val="002D5A03"/>
    <w:rsid w:val="002D5CA2"/>
    <w:rsid w:val="002D5FF5"/>
    <w:rsid w:val="002D7924"/>
    <w:rsid w:val="002D7962"/>
    <w:rsid w:val="002D7A23"/>
    <w:rsid w:val="002D7E22"/>
    <w:rsid w:val="002D7F0B"/>
    <w:rsid w:val="002E0C2F"/>
    <w:rsid w:val="002E248C"/>
    <w:rsid w:val="002E2D08"/>
    <w:rsid w:val="002E34EC"/>
    <w:rsid w:val="002E37B4"/>
    <w:rsid w:val="002E48C6"/>
    <w:rsid w:val="002E51A0"/>
    <w:rsid w:val="002E5845"/>
    <w:rsid w:val="002E6C43"/>
    <w:rsid w:val="002E73AD"/>
    <w:rsid w:val="002E7D92"/>
    <w:rsid w:val="002E7FC5"/>
    <w:rsid w:val="002F0376"/>
    <w:rsid w:val="002F1827"/>
    <w:rsid w:val="002F1C59"/>
    <w:rsid w:val="002F1DA5"/>
    <w:rsid w:val="002F3191"/>
    <w:rsid w:val="002F3611"/>
    <w:rsid w:val="002F3D8C"/>
    <w:rsid w:val="002F3D9A"/>
    <w:rsid w:val="002F3DF9"/>
    <w:rsid w:val="002F40C3"/>
    <w:rsid w:val="002F43F7"/>
    <w:rsid w:val="002F47DB"/>
    <w:rsid w:val="002F529C"/>
    <w:rsid w:val="002F54B1"/>
    <w:rsid w:val="002F6986"/>
    <w:rsid w:val="002F717D"/>
    <w:rsid w:val="002F777D"/>
    <w:rsid w:val="002F7C9D"/>
    <w:rsid w:val="00300C20"/>
    <w:rsid w:val="00300ED0"/>
    <w:rsid w:val="00301A0E"/>
    <w:rsid w:val="00302208"/>
    <w:rsid w:val="00303DFA"/>
    <w:rsid w:val="00303FAA"/>
    <w:rsid w:val="003059F9"/>
    <w:rsid w:val="00305D63"/>
    <w:rsid w:val="0030625F"/>
    <w:rsid w:val="0030656E"/>
    <w:rsid w:val="00307139"/>
    <w:rsid w:val="0030754B"/>
    <w:rsid w:val="0030775A"/>
    <w:rsid w:val="00307D64"/>
    <w:rsid w:val="00307FD7"/>
    <w:rsid w:val="003105CF"/>
    <w:rsid w:val="00310EF8"/>
    <w:rsid w:val="003125F6"/>
    <w:rsid w:val="0031284C"/>
    <w:rsid w:val="003129D2"/>
    <w:rsid w:val="00314259"/>
    <w:rsid w:val="0031458C"/>
    <w:rsid w:val="00314CA5"/>
    <w:rsid w:val="00314E04"/>
    <w:rsid w:val="00315034"/>
    <w:rsid w:val="003158E9"/>
    <w:rsid w:val="00316342"/>
    <w:rsid w:val="003167D0"/>
    <w:rsid w:val="00316DF3"/>
    <w:rsid w:val="00317BD0"/>
    <w:rsid w:val="00317D09"/>
    <w:rsid w:val="00317D11"/>
    <w:rsid w:val="003202F8"/>
    <w:rsid w:val="00320536"/>
    <w:rsid w:val="00320DB8"/>
    <w:rsid w:val="00320FE6"/>
    <w:rsid w:val="00321B84"/>
    <w:rsid w:val="003225DD"/>
    <w:rsid w:val="00323250"/>
    <w:rsid w:val="00323624"/>
    <w:rsid w:val="003240F4"/>
    <w:rsid w:val="00324519"/>
    <w:rsid w:val="003245E2"/>
    <w:rsid w:val="00325B37"/>
    <w:rsid w:val="00326C39"/>
    <w:rsid w:val="003277FF"/>
    <w:rsid w:val="003278AB"/>
    <w:rsid w:val="003308BB"/>
    <w:rsid w:val="00330E7C"/>
    <w:rsid w:val="00331119"/>
    <w:rsid w:val="0033154E"/>
    <w:rsid w:val="00331567"/>
    <w:rsid w:val="00331941"/>
    <w:rsid w:val="00331EFC"/>
    <w:rsid w:val="00332DED"/>
    <w:rsid w:val="00332E4E"/>
    <w:rsid w:val="00332FA1"/>
    <w:rsid w:val="0033375C"/>
    <w:rsid w:val="003337C2"/>
    <w:rsid w:val="00333B3D"/>
    <w:rsid w:val="00333E6E"/>
    <w:rsid w:val="00334304"/>
    <w:rsid w:val="003357A2"/>
    <w:rsid w:val="00335DB6"/>
    <w:rsid w:val="003363FD"/>
    <w:rsid w:val="0033684F"/>
    <w:rsid w:val="00337191"/>
    <w:rsid w:val="00337217"/>
    <w:rsid w:val="00337E78"/>
    <w:rsid w:val="003404C4"/>
    <w:rsid w:val="00340614"/>
    <w:rsid w:val="003408BA"/>
    <w:rsid w:val="003413BD"/>
    <w:rsid w:val="003417F1"/>
    <w:rsid w:val="0034242F"/>
    <w:rsid w:val="003425DC"/>
    <w:rsid w:val="00342B54"/>
    <w:rsid w:val="00343DFC"/>
    <w:rsid w:val="003445EF"/>
    <w:rsid w:val="0034726F"/>
    <w:rsid w:val="003472E7"/>
    <w:rsid w:val="003475FF"/>
    <w:rsid w:val="00350732"/>
    <w:rsid w:val="0035148D"/>
    <w:rsid w:val="003515B2"/>
    <w:rsid w:val="00351602"/>
    <w:rsid w:val="00351B3A"/>
    <w:rsid w:val="003520B3"/>
    <w:rsid w:val="00352250"/>
    <w:rsid w:val="003525B1"/>
    <w:rsid w:val="00352934"/>
    <w:rsid w:val="00352D16"/>
    <w:rsid w:val="00353E6C"/>
    <w:rsid w:val="00353FA8"/>
    <w:rsid w:val="0035415B"/>
    <w:rsid w:val="00354208"/>
    <w:rsid w:val="003544E2"/>
    <w:rsid w:val="00355337"/>
    <w:rsid w:val="00355737"/>
    <w:rsid w:val="003562B4"/>
    <w:rsid w:val="003563BD"/>
    <w:rsid w:val="0035710B"/>
    <w:rsid w:val="00357812"/>
    <w:rsid w:val="00357E18"/>
    <w:rsid w:val="0036068B"/>
    <w:rsid w:val="00360792"/>
    <w:rsid w:val="0036105A"/>
    <w:rsid w:val="00361EB2"/>
    <w:rsid w:val="00361FE3"/>
    <w:rsid w:val="0036201C"/>
    <w:rsid w:val="003622B0"/>
    <w:rsid w:val="00362A54"/>
    <w:rsid w:val="00363023"/>
    <w:rsid w:val="00363165"/>
    <w:rsid w:val="003636C7"/>
    <w:rsid w:val="00363C71"/>
    <w:rsid w:val="00365ACC"/>
    <w:rsid w:val="00365B5C"/>
    <w:rsid w:val="00365B9E"/>
    <w:rsid w:val="00366471"/>
    <w:rsid w:val="0036726E"/>
    <w:rsid w:val="00367435"/>
    <w:rsid w:val="00371977"/>
    <w:rsid w:val="00371ED8"/>
    <w:rsid w:val="00371F64"/>
    <w:rsid w:val="00372675"/>
    <w:rsid w:val="00372A50"/>
    <w:rsid w:val="00373CCC"/>
    <w:rsid w:val="00374673"/>
    <w:rsid w:val="00374C15"/>
    <w:rsid w:val="00374EAC"/>
    <w:rsid w:val="00374FC7"/>
    <w:rsid w:val="003752F9"/>
    <w:rsid w:val="003755B5"/>
    <w:rsid w:val="00376393"/>
    <w:rsid w:val="00376ACF"/>
    <w:rsid w:val="003772B4"/>
    <w:rsid w:val="00377AA1"/>
    <w:rsid w:val="00380115"/>
    <w:rsid w:val="0038028C"/>
    <w:rsid w:val="003802D8"/>
    <w:rsid w:val="003817BA"/>
    <w:rsid w:val="00381E3D"/>
    <w:rsid w:val="003826BF"/>
    <w:rsid w:val="00383841"/>
    <w:rsid w:val="00383A9B"/>
    <w:rsid w:val="00383F55"/>
    <w:rsid w:val="0038426E"/>
    <w:rsid w:val="00385D89"/>
    <w:rsid w:val="003875C4"/>
    <w:rsid w:val="003875E2"/>
    <w:rsid w:val="00390D2A"/>
    <w:rsid w:val="003918D3"/>
    <w:rsid w:val="00392426"/>
    <w:rsid w:val="00392639"/>
    <w:rsid w:val="00393D9A"/>
    <w:rsid w:val="0039445A"/>
    <w:rsid w:val="00394ABE"/>
    <w:rsid w:val="003950F7"/>
    <w:rsid w:val="00395A12"/>
    <w:rsid w:val="00395CFF"/>
    <w:rsid w:val="00395FFA"/>
    <w:rsid w:val="00396BFC"/>
    <w:rsid w:val="00396C93"/>
    <w:rsid w:val="00397D25"/>
    <w:rsid w:val="00397D46"/>
    <w:rsid w:val="003A0023"/>
    <w:rsid w:val="003A0C88"/>
    <w:rsid w:val="003A142B"/>
    <w:rsid w:val="003A1C22"/>
    <w:rsid w:val="003A20F6"/>
    <w:rsid w:val="003A2CA0"/>
    <w:rsid w:val="003A4243"/>
    <w:rsid w:val="003A4AB1"/>
    <w:rsid w:val="003A55F2"/>
    <w:rsid w:val="003A581B"/>
    <w:rsid w:val="003A583C"/>
    <w:rsid w:val="003A5FC7"/>
    <w:rsid w:val="003A6319"/>
    <w:rsid w:val="003A7B4B"/>
    <w:rsid w:val="003B032E"/>
    <w:rsid w:val="003B06F6"/>
    <w:rsid w:val="003B08CF"/>
    <w:rsid w:val="003B0D83"/>
    <w:rsid w:val="003B0F6F"/>
    <w:rsid w:val="003B3ECE"/>
    <w:rsid w:val="003B483B"/>
    <w:rsid w:val="003B4B94"/>
    <w:rsid w:val="003B6D26"/>
    <w:rsid w:val="003B6D3E"/>
    <w:rsid w:val="003B7C34"/>
    <w:rsid w:val="003B7F95"/>
    <w:rsid w:val="003C01D0"/>
    <w:rsid w:val="003C0746"/>
    <w:rsid w:val="003C09F7"/>
    <w:rsid w:val="003C0A73"/>
    <w:rsid w:val="003C0D78"/>
    <w:rsid w:val="003C0EDA"/>
    <w:rsid w:val="003C1666"/>
    <w:rsid w:val="003C178F"/>
    <w:rsid w:val="003C2148"/>
    <w:rsid w:val="003C22B2"/>
    <w:rsid w:val="003C2D30"/>
    <w:rsid w:val="003C321A"/>
    <w:rsid w:val="003C36EF"/>
    <w:rsid w:val="003C3E06"/>
    <w:rsid w:val="003C57F1"/>
    <w:rsid w:val="003C5D0C"/>
    <w:rsid w:val="003C66AE"/>
    <w:rsid w:val="003C7304"/>
    <w:rsid w:val="003D093B"/>
    <w:rsid w:val="003D1000"/>
    <w:rsid w:val="003D153E"/>
    <w:rsid w:val="003D15F6"/>
    <w:rsid w:val="003D1C5D"/>
    <w:rsid w:val="003D1F2B"/>
    <w:rsid w:val="003D274B"/>
    <w:rsid w:val="003D2D12"/>
    <w:rsid w:val="003D3FB1"/>
    <w:rsid w:val="003D410B"/>
    <w:rsid w:val="003D4888"/>
    <w:rsid w:val="003D5653"/>
    <w:rsid w:val="003D5ADD"/>
    <w:rsid w:val="003D7251"/>
    <w:rsid w:val="003D788F"/>
    <w:rsid w:val="003E038C"/>
    <w:rsid w:val="003E0745"/>
    <w:rsid w:val="003E0868"/>
    <w:rsid w:val="003E1162"/>
    <w:rsid w:val="003E1209"/>
    <w:rsid w:val="003E1852"/>
    <w:rsid w:val="003E1B23"/>
    <w:rsid w:val="003E205D"/>
    <w:rsid w:val="003E282A"/>
    <w:rsid w:val="003E2EF6"/>
    <w:rsid w:val="003E31DC"/>
    <w:rsid w:val="003E381C"/>
    <w:rsid w:val="003E3B86"/>
    <w:rsid w:val="003E3F09"/>
    <w:rsid w:val="003E43FC"/>
    <w:rsid w:val="003E5C75"/>
    <w:rsid w:val="003E6DE4"/>
    <w:rsid w:val="003E7975"/>
    <w:rsid w:val="003F0076"/>
    <w:rsid w:val="003F0BBA"/>
    <w:rsid w:val="003F1391"/>
    <w:rsid w:val="003F16FC"/>
    <w:rsid w:val="003F1ACA"/>
    <w:rsid w:val="003F2279"/>
    <w:rsid w:val="003F28D5"/>
    <w:rsid w:val="003F2C48"/>
    <w:rsid w:val="003F482F"/>
    <w:rsid w:val="003F4B9C"/>
    <w:rsid w:val="003F4CB8"/>
    <w:rsid w:val="003F4CCB"/>
    <w:rsid w:val="003F5B4C"/>
    <w:rsid w:val="003F5FB6"/>
    <w:rsid w:val="003F6B0D"/>
    <w:rsid w:val="003F6F14"/>
    <w:rsid w:val="003F7B6D"/>
    <w:rsid w:val="00400554"/>
    <w:rsid w:val="00400B98"/>
    <w:rsid w:val="00400F50"/>
    <w:rsid w:val="0040192E"/>
    <w:rsid w:val="004019C6"/>
    <w:rsid w:val="00403D95"/>
    <w:rsid w:val="00404C89"/>
    <w:rsid w:val="00404EDA"/>
    <w:rsid w:val="00404F3F"/>
    <w:rsid w:val="00404F91"/>
    <w:rsid w:val="004055D1"/>
    <w:rsid w:val="00405753"/>
    <w:rsid w:val="00406AB3"/>
    <w:rsid w:val="00406B9B"/>
    <w:rsid w:val="00407962"/>
    <w:rsid w:val="00407AEB"/>
    <w:rsid w:val="00407B75"/>
    <w:rsid w:val="00410424"/>
    <w:rsid w:val="004104C3"/>
    <w:rsid w:val="004106C4"/>
    <w:rsid w:val="00411912"/>
    <w:rsid w:val="00412E3C"/>
    <w:rsid w:val="00413706"/>
    <w:rsid w:val="00413C48"/>
    <w:rsid w:val="00413CC4"/>
    <w:rsid w:val="00413DD6"/>
    <w:rsid w:val="00413E6E"/>
    <w:rsid w:val="00414572"/>
    <w:rsid w:val="00414C57"/>
    <w:rsid w:val="0041636D"/>
    <w:rsid w:val="00416870"/>
    <w:rsid w:val="004175BB"/>
    <w:rsid w:val="00417689"/>
    <w:rsid w:val="004176D8"/>
    <w:rsid w:val="00417F43"/>
    <w:rsid w:val="0042050A"/>
    <w:rsid w:val="0042067B"/>
    <w:rsid w:val="004208AB"/>
    <w:rsid w:val="004234EB"/>
    <w:rsid w:val="00423C24"/>
    <w:rsid w:val="0042500E"/>
    <w:rsid w:val="004256D4"/>
    <w:rsid w:val="00425FDF"/>
    <w:rsid w:val="00426615"/>
    <w:rsid w:val="0042683C"/>
    <w:rsid w:val="00427B3E"/>
    <w:rsid w:val="00430A4A"/>
    <w:rsid w:val="00430B09"/>
    <w:rsid w:val="00430B93"/>
    <w:rsid w:val="0043119A"/>
    <w:rsid w:val="00431867"/>
    <w:rsid w:val="00432347"/>
    <w:rsid w:val="00432BE4"/>
    <w:rsid w:val="0043359D"/>
    <w:rsid w:val="004337D9"/>
    <w:rsid w:val="00433C17"/>
    <w:rsid w:val="004340E5"/>
    <w:rsid w:val="00434646"/>
    <w:rsid w:val="00434DC0"/>
    <w:rsid w:val="004354CF"/>
    <w:rsid w:val="00435796"/>
    <w:rsid w:val="004359E2"/>
    <w:rsid w:val="00435F35"/>
    <w:rsid w:val="004365BF"/>
    <w:rsid w:val="00436685"/>
    <w:rsid w:val="004400FA"/>
    <w:rsid w:val="00440597"/>
    <w:rsid w:val="004408F4"/>
    <w:rsid w:val="0044130D"/>
    <w:rsid w:val="004417FC"/>
    <w:rsid w:val="0044186B"/>
    <w:rsid w:val="00441CD8"/>
    <w:rsid w:val="00441D87"/>
    <w:rsid w:val="00442ED7"/>
    <w:rsid w:val="0044362D"/>
    <w:rsid w:val="004442F6"/>
    <w:rsid w:val="00445391"/>
    <w:rsid w:val="0044541D"/>
    <w:rsid w:val="0044571F"/>
    <w:rsid w:val="00445BD6"/>
    <w:rsid w:val="00446FCD"/>
    <w:rsid w:val="00450BFF"/>
    <w:rsid w:val="004516CE"/>
    <w:rsid w:val="00451B97"/>
    <w:rsid w:val="00451DB9"/>
    <w:rsid w:val="00451FCD"/>
    <w:rsid w:val="00452AA8"/>
    <w:rsid w:val="00453116"/>
    <w:rsid w:val="00453CBF"/>
    <w:rsid w:val="00453F7C"/>
    <w:rsid w:val="004541B9"/>
    <w:rsid w:val="00455AB6"/>
    <w:rsid w:val="00455F67"/>
    <w:rsid w:val="00455FE2"/>
    <w:rsid w:val="00456F5C"/>
    <w:rsid w:val="00457330"/>
    <w:rsid w:val="00457A05"/>
    <w:rsid w:val="00457C4F"/>
    <w:rsid w:val="00460352"/>
    <w:rsid w:val="004603C3"/>
    <w:rsid w:val="00460A95"/>
    <w:rsid w:val="00461209"/>
    <w:rsid w:val="00461240"/>
    <w:rsid w:val="0046277C"/>
    <w:rsid w:val="00462891"/>
    <w:rsid w:val="00462A52"/>
    <w:rsid w:val="00462B56"/>
    <w:rsid w:val="00462CFD"/>
    <w:rsid w:val="00462F3E"/>
    <w:rsid w:val="004630CC"/>
    <w:rsid w:val="0046331C"/>
    <w:rsid w:val="00463536"/>
    <w:rsid w:val="004643BF"/>
    <w:rsid w:val="00465A58"/>
    <w:rsid w:val="00465D6C"/>
    <w:rsid w:val="00466550"/>
    <w:rsid w:val="00466652"/>
    <w:rsid w:val="00467219"/>
    <w:rsid w:val="0046755E"/>
    <w:rsid w:val="00467A84"/>
    <w:rsid w:val="00467BEB"/>
    <w:rsid w:val="00467F00"/>
    <w:rsid w:val="00470811"/>
    <w:rsid w:val="00470BD6"/>
    <w:rsid w:val="00470D71"/>
    <w:rsid w:val="00471BB7"/>
    <w:rsid w:val="00472652"/>
    <w:rsid w:val="00472A99"/>
    <w:rsid w:val="004733B5"/>
    <w:rsid w:val="004733DF"/>
    <w:rsid w:val="00474373"/>
    <w:rsid w:val="004744F6"/>
    <w:rsid w:val="004746A0"/>
    <w:rsid w:val="00474D62"/>
    <w:rsid w:val="00474D6C"/>
    <w:rsid w:val="00475E70"/>
    <w:rsid w:val="0047606F"/>
    <w:rsid w:val="00476940"/>
    <w:rsid w:val="00477468"/>
    <w:rsid w:val="00477B17"/>
    <w:rsid w:val="00480FA9"/>
    <w:rsid w:val="004816A0"/>
    <w:rsid w:val="00481988"/>
    <w:rsid w:val="00481F2A"/>
    <w:rsid w:val="004823B6"/>
    <w:rsid w:val="004836B0"/>
    <w:rsid w:val="00484134"/>
    <w:rsid w:val="004856E3"/>
    <w:rsid w:val="00485A82"/>
    <w:rsid w:val="00485C51"/>
    <w:rsid w:val="00486556"/>
    <w:rsid w:val="0049158D"/>
    <w:rsid w:val="00491607"/>
    <w:rsid w:val="00491A62"/>
    <w:rsid w:val="004920F0"/>
    <w:rsid w:val="0049237B"/>
    <w:rsid w:val="00492967"/>
    <w:rsid w:val="00492B52"/>
    <w:rsid w:val="00492E39"/>
    <w:rsid w:val="00492E78"/>
    <w:rsid w:val="00493602"/>
    <w:rsid w:val="00493877"/>
    <w:rsid w:val="00493FDA"/>
    <w:rsid w:val="0049426C"/>
    <w:rsid w:val="0049478C"/>
    <w:rsid w:val="004949B9"/>
    <w:rsid w:val="00495212"/>
    <w:rsid w:val="0049672A"/>
    <w:rsid w:val="00496CB9"/>
    <w:rsid w:val="00497CB5"/>
    <w:rsid w:val="00497F9C"/>
    <w:rsid w:val="004A019C"/>
    <w:rsid w:val="004A1C53"/>
    <w:rsid w:val="004A27D4"/>
    <w:rsid w:val="004A30CF"/>
    <w:rsid w:val="004A32A6"/>
    <w:rsid w:val="004A39E9"/>
    <w:rsid w:val="004A3C5A"/>
    <w:rsid w:val="004A3CCD"/>
    <w:rsid w:val="004A3F9D"/>
    <w:rsid w:val="004A4659"/>
    <w:rsid w:val="004A4AA7"/>
    <w:rsid w:val="004A554C"/>
    <w:rsid w:val="004A55DE"/>
    <w:rsid w:val="004A6149"/>
    <w:rsid w:val="004B0253"/>
    <w:rsid w:val="004B0769"/>
    <w:rsid w:val="004B18DB"/>
    <w:rsid w:val="004B1EC2"/>
    <w:rsid w:val="004B20B3"/>
    <w:rsid w:val="004B29A2"/>
    <w:rsid w:val="004B35A7"/>
    <w:rsid w:val="004B3E95"/>
    <w:rsid w:val="004B408D"/>
    <w:rsid w:val="004B421D"/>
    <w:rsid w:val="004B4222"/>
    <w:rsid w:val="004B44F6"/>
    <w:rsid w:val="004B4B63"/>
    <w:rsid w:val="004B4DC3"/>
    <w:rsid w:val="004B5014"/>
    <w:rsid w:val="004B51BA"/>
    <w:rsid w:val="004B580B"/>
    <w:rsid w:val="004B593E"/>
    <w:rsid w:val="004B5F36"/>
    <w:rsid w:val="004B6049"/>
    <w:rsid w:val="004B69E5"/>
    <w:rsid w:val="004B7818"/>
    <w:rsid w:val="004B7CDE"/>
    <w:rsid w:val="004C03D2"/>
    <w:rsid w:val="004C046B"/>
    <w:rsid w:val="004C06A4"/>
    <w:rsid w:val="004C07C1"/>
    <w:rsid w:val="004C08D6"/>
    <w:rsid w:val="004C10C3"/>
    <w:rsid w:val="004C1721"/>
    <w:rsid w:val="004C184F"/>
    <w:rsid w:val="004C1E7F"/>
    <w:rsid w:val="004C22AB"/>
    <w:rsid w:val="004C2639"/>
    <w:rsid w:val="004C2776"/>
    <w:rsid w:val="004C2C4F"/>
    <w:rsid w:val="004C2FCA"/>
    <w:rsid w:val="004C2FEF"/>
    <w:rsid w:val="004C362A"/>
    <w:rsid w:val="004C428E"/>
    <w:rsid w:val="004C42F6"/>
    <w:rsid w:val="004C4DCE"/>
    <w:rsid w:val="004C5EAA"/>
    <w:rsid w:val="004C6AD4"/>
    <w:rsid w:val="004C7714"/>
    <w:rsid w:val="004C7E5A"/>
    <w:rsid w:val="004C7F92"/>
    <w:rsid w:val="004D0142"/>
    <w:rsid w:val="004D09D7"/>
    <w:rsid w:val="004D2199"/>
    <w:rsid w:val="004D25B0"/>
    <w:rsid w:val="004D2CCC"/>
    <w:rsid w:val="004D3187"/>
    <w:rsid w:val="004D383C"/>
    <w:rsid w:val="004D500C"/>
    <w:rsid w:val="004D5FBB"/>
    <w:rsid w:val="004D69C9"/>
    <w:rsid w:val="004D6AB2"/>
    <w:rsid w:val="004D7391"/>
    <w:rsid w:val="004D7D0D"/>
    <w:rsid w:val="004E181F"/>
    <w:rsid w:val="004E1F79"/>
    <w:rsid w:val="004E2CAE"/>
    <w:rsid w:val="004E3D63"/>
    <w:rsid w:val="004E3EAB"/>
    <w:rsid w:val="004E43BC"/>
    <w:rsid w:val="004E4796"/>
    <w:rsid w:val="004E4C64"/>
    <w:rsid w:val="004E5A0D"/>
    <w:rsid w:val="004E6339"/>
    <w:rsid w:val="004E6470"/>
    <w:rsid w:val="004E75E7"/>
    <w:rsid w:val="004E76FD"/>
    <w:rsid w:val="004E7BEE"/>
    <w:rsid w:val="004F003D"/>
    <w:rsid w:val="004F03A7"/>
    <w:rsid w:val="004F0A16"/>
    <w:rsid w:val="004F23B6"/>
    <w:rsid w:val="004F3638"/>
    <w:rsid w:val="004F3641"/>
    <w:rsid w:val="004F4154"/>
    <w:rsid w:val="004F50A5"/>
    <w:rsid w:val="004F52BB"/>
    <w:rsid w:val="004F5555"/>
    <w:rsid w:val="004F5564"/>
    <w:rsid w:val="004F5C29"/>
    <w:rsid w:val="004F6270"/>
    <w:rsid w:val="004F6913"/>
    <w:rsid w:val="004F6AF8"/>
    <w:rsid w:val="004F6FFC"/>
    <w:rsid w:val="004F7A51"/>
    <w:rsid w:val="004F7B92"/>
    <w:rsid w:val="00500A9F"/>
    <w:rsid w:val="00500C8E"/>
    <w:rsid w:val="005016AE"/>
    <w:rsid w:val="00501B1C"/>
    <w:rsid w:val="00501F7C"/>
    <w:rsid w:val="00502137"/>
    <w:rsid w:val="0050249E"/>
    <w:rsid w:val="00503332"/>
    <w:rsid w:val="0050358C"/>
    <w:rsid w:val="005039DF"/>
    <w:rsid w:val="005039F1"/>
    <w:rsid w:val="00503CCD"/>
    <w:rsid w:val="0050423E"/>
    <w:rsid w:val="00504699"/>
    <w:rsid w:val="00504F09"/>
    <w:rsid w:val="00505016"/>
    <w:rsid w:val="0050544F"/>
    <w:rsid w:val="00505907"/>
    <w:rsid w:val="00505A0E"/>
    <w:rsid w:val="00505E9F"/>
    <w:rsid w:val="005066CC"/>
    <w:rsid w:val="005076A9"/>
    <w:rsid w:val="00507986"/>
    <w:rsid w:val="00507B52"/>
    <w:rsid w:val="00507F38"/>
    <w:rsid w:val="005107FF"/>
    <w:rsid w:val="00511484"/>
    <w:rsid w:val="00511AD9"/>
    <w:rsid w:val="005124A8"/>
    <w:rsid w:val="0051256A"/>
    <w:rsid w:val="00512F7D"/>
    <w:rsid w:val="00515CAD"/>
    <w:rsid w:val="00515E9F"/>
    <w:rsid w:val="00515F35"/>
    <w:rsid w:val="00517125"/>
    <w:rsid w:val="005172FF"/>
    <w:rsid w:val="0051755C"/>
    <w:rsid w:val="0052048C"/>
    <w:rsid w:val="005207B0"/>
    <w:rsid w:val="005211E9"/>
    <w:rsid w:val="00521CEC"/>
    <w:rsid w:val="00522D45"/>
    <w:rsid w:val="00523656"/>
    <w:rsid w:val="0052386F"/>
    <w:rsid w:val="00524506"/>
    <w:rsid w:val="005246B6"/>
    <w:rsid w:val="005247CA"/>
    <w:rsid w:val="00524865"/>
    <w:rsid w:val="00524A20"/>
    <w:rsid w:val="00524B23"/>
    <w:rsid w:val="00524D6F"/>
    <w:rsid w:val="00525554"/>
    <w:rsid w:val="00525808"/>
    <w:rsid w:val="00525AAD"/>
    <w:rsid w:val="00526328"/>
    <w:rsid w:val="00526986"/>
    <w:rsid w:val="00526A00"/>
    <w:rsid w:val="00526CD5"/>
    <w:rsid w:val="00527FCA"/>
    <w:rsid w:val="005304B0"/>
    <w:rsid w:val="00530777"/>
    <w:rsid w:val="00530A12"/>
    <w:rsid w:val="00530FA6"/>
    <w:rsid w:val="00531394"/>
    <w:rsid w:val="00531460"/>
    <w:rsid w:val="00531A6F"/>
    <w:rsid w:val="00531C19"/>
    <w:rsid w:val="00532061"/>
    <w:rsid w:val="005322C6"/>
    <w:rsid w:val="00532366"/>
    <w:rsid w:val="00532D64"/>
    <w:rsid w:val="00532F4E"/>
    <w:rsid w:val="00533403"/>
    <w:rsid w:val="00534682"/>
    <w:rsid w:val="00534E1E"/>
    <w:rsid w:val="005357C9"/>
    <w:rsid w:val="00535C1D"/>
    <w:rsid w:val="005362B7"/>
    <w:rsid w:val="005409AC"/>
    <w:rsid w:val="00540ADF"/>
    <w:rsid w:val="005412BD"/>
    <w:rsid w:val="005417CE"/>
    <w:rsid w:val="00541D60"/>
    <w:rsid w:val="005427AC"/>
    <w:rsid w:val="00542972"/>
    <w:rsid w:val="00542DA6"/>
    <w:rsid w:val="00543FC3"/>
    <w:rsid w:val="00544097"/>
    <w:rsid w:val="0054481C"/>
    <w:rsid w:val="00544AB8"/>
    <w:rsid w:val="00544E45"/>
    <w:rsid w:val="00545D2C"/>
    <w:rsid w:val="00546970"/>
    <w:rsid w:val="00546AAF"/>
    <w:rsid w:val="00547C4E"/>
    <w:rsid w:val="00547C58"/>
    <w:rsid w:val="00547F0B"/>
    <w:rsid w:val="005502C6"/>
    <w:rsid w:val="00550565"/>
    <w:rsid w:val="00550D9E"/>
    <w:rsid w:val="00550DD8"/>
    <w:rsid w:val="005518F3"/>
    <w:rsid w:val="005519FD"/>
    <w:rsid w:val="00551E67"/>
    <w:rsid w:val="00552124"/>
    <w:rsid w:val="005522D6"/>
    <w:rsid w:val="0055298C"/>
    <w:rsid w:val="00553027"/>
    <w:rsid w:val="00553EF4"/>
    <w:rsid w:val="00553F42"/>
    <w:rsid w:val="005542DD"/>
    <w:rsid w:val="00554893"/>
    <w:rsid w:val="00554FAE"/>
    <w:rsid w:val="00555AD8"/>
    <w:rsid w:val="00555C86"/>
    <w:rsid w:val="00556214"/>
    <w:rsid w:val="005566EA"/>
    <w:rsid w:val="00556845"/>
    <w:rsid w:val="005568F5"/>
    <w:rsid w:val="005574EC"/>
    <w:rsid w:val="005579BC"/>
    <w:rsid w:val="0056035C"/>
    <w:rsid w:val="00560E13"/>
    <w:rsid w:val="00560E90"/>
    <w:rsid w:val="00560EFF"/>
    <w:rsid w:val="00561493"/>
    <w:rsid w:val="0056230A"/>
    <w:rsid w:val="005627E4"/>
    <w:rsid w:val="005628F0"/>
    <w:rsid w:val="00562A66"/>
    <w:rsid w:val="00562CEA"/>
    <w:rsid w:val="005633A8"/>
    <w:rsid w:val="005633B9"/>
    <w:rsid w:val="0056341F"/>
    <w:rsid w:val="00565A3D"/>
    <w:rsid w:val="00567811"/>
    <w:rsid w:val="0057159C"/>
    <w:rsid w:val="00571A38"/>
    <w:rsid w:val="00571C9D"/>
    <w:rsid w:val="00571CF5"/>
    <w:rsid w:val="0057240A"/>
    <w:rsid w:val="0057381B"/>
    <w:rsid w:val="00573D4E"/>
    <w:rsid w:val="00573E4B"/>
    <w:rsid w:val="00573E93"/>
    <w:rsid w:val="005753C3"/>
    <w:rsid w:val="00575C82"/>
    <w:rsid w:val="00576027"/>
    <w:rsid w:val="00576AE7"/>
    <w:rsid w:val="00580C02"/>
    <w:rsid w:val="00580EA9"/>
    <w:rsid w:val="005823CB"/>
    <w:rsid w:val="00582520"/>
    <w:rsid w:val="005831A9"/>
    <w:rsid w:val="005833CB"/>
    <w:rsid w:val="005837A2"/>
    <w:rsid w:val="005837E2"/>
    <w:rsid w:val="0058423A"/>
    <w:rsid w:val="0058492F"/>
    <w:rsid w:val="00586097"/>
    <w:rsid w:val="00586163"/>
    <w:rsid w:val="0058623D"/>
    <w:rsid w:val="0058788E"/>
    <w:rsid w:val="00587B03"/>
    <w:rsid w:val="00590A79"/>
    <w:rsid w:val="00590A90"/>
    <w:rsid w:val="00590C78"/>
    <w:rsid w:val="00591C94"/>
    <w:rsid w:val="00593AA8"/>
    <w:rsid w:val="00594769"/>
    <w:rsid w:val="00594C92"/>
    <w:rsid w:val="00594EA9"/>
    <w:rsid w:val="005951C1"/>
    <w:rsid w:val="00595448"/>
    <w:rsid w:val="0059568E"/>
    <w:rsid w:val="00595CB2"/>
    <w:rsid w:val="005960E7"/>
    <w:rsid w:val="0059638F"/>
    <w:rsid w:val="00597D98"/>
    <w:rsid w:val="00597FBA"/>
    <w:rsid w:val="005A04F5"/>
    <w:rsid w:val="005A0D6E"/>
    <w:rsid w:val="005A0E27"/>
    <w:rsid w:val="005A12F3"/>
    <w:rsid w:val="005A1AC2"/>
    <w:rsid w:val="005A1CF7"/>
    <w:rsid w:val="005A1FA7"/>
    <w:rsid w:val="005A2CE0"/>
    <w:rsid w:val="005A3C06"/>
    <w:rsid w:val="005A42EA"/>
    <w:rsid w:val="005A45D5"/>
    <w:rsid w:val="005A5006"/>
    <w:rsid w:val="005A5432"/>
    <w:rsid w:val="005A5764"/>
    <w:rsid w:val="005A6288"/>
    <w:rsid w:val="005A6DBB"/>
    <w:rsid w:val="005A6E1F"/>
    <w:rsid w:val="005A7439"/>
    <w:rsid w:val="005B0189"/>
    <w:rsid w:val="005B0919"/>
    <w:rsid w:val="005B1D1A"/>
    <w:rsid w:val="005B260C"/>
    <w:rsid w:val="005B4537"/>
    <w:rsid w:val="005B474B"/>
    <w:rsid w:val="005B4D22"/>
    <w:rsid w:val="005B671C"/>
    <w:rsid w:val="005B68D6"/>
    <w:rsid w:val="005B6B4E"/>
    <w:rsid w:val="005B7504"/>
    <w:rsid w:val="005B7AEB"/>
    <w:rsid w:val="005C0C6B"/>
    <w:rsid w:val="005C114D"/>
    <w:rsid w:val="005C1A12"/>
    <w:rsid w:val="005C1AA1"/>
    <w:rsid w:val="005C1B05"/>
    <w:rsid w:val="005C1D4A"/>
    <w:rsid w:val="005C2093"/>
    <w:rsid w:val="005C27AF"/>
    <w:rsid w:val="005C29CB"/>
    <w:rsid w:val="005C3BA9"/>
    <w:rsid w:val="005C4199"/>
    <w:rsid w:val="005C5098"/>
    <w:rsid w:val="005C521C"/>
    <w:rsid w:val="005C5A3E"/>
    <w:rsid w:val="005C6F61"/>
    <w:rsid w:val="005C6F9D"/>
    <w:rsid w:val="005C73A5"/>
    <w:rsid w:val="005C769B"/>
    <w:rsid w:val="005C77D7"/>
    <w:rsid w:val="005D114A"/>
    <w:rsid w:val="005D15E4"/>
    <w:rsid w:val="005D2C5A"/>
    <w:rsid w:val="005D2E37"/>
    <w:rsid w:val="005D320C"/>
    <w:rsid w:val="005D320F"/>
    <w:rsid w:val="005D33E7"/>
    <w:rsid w:val="005D405D"/>
    <w:rsid w:val="005D4B21"/>
    <w:rsid w:val="005D4F99"/>
    <w:rsid w:val="005D561E"/>
    <w:rsid w:val="005D5921"/>
    <w:rsid w:val="005D6003"/>
    <w:rsid w:val="005D656B"/>
    <w:rsid w:val="005D6B59"/>
    <w:rsid w:val="005D6B80"/>
    <w:rsid w:val="005D6F68"/>
    <w:rsid w:val="005D7629"/>
    <w:rsid w:val="005D784B"/>
    <w:rsid w:val="005D7C68"/>
    <w:rsid w:val="005E028D"/>
    <w:rsid w:val="005E0767"/>
    <w:rsid w:val="005E1A0F"/>
    <w:rsid w:val="005E1F50"/>
    <w:rsid w:val="005E419B"/>
    <w:rsid w:val="005E45B0"/>
    <w:rsid w:val="005E4763"/>
    <w:rsid w:val="005E4875"/>
    <w:rsid w:val="005E4B03"/>
    <w:rsid w:val="005E4E64"/>
    <w:rsid w:val="005E50F6"/>
    <w:rsid w:val="005E6312"/>
    <w:rsid w:val="005E648D"/>
    <w:rsid w:val="005E66EC"/>
    <w:rsid w:val="005E6747"/>
    <w:rsid w:val="005E6891"/>
    <w:rsid w:val="005E68C3"/>
    <w:rsid w:val="005E7157"/>
    <w:rsid w:val="005E7397"/>
    <w:rsid w:val="005E73E9"/>
    <w:rsid w:val="005E7951"/>
    <w:rsid w:val="005F06CB"/>
    <w:rsid w:val="005F074A"/>
    <w:rsid w:val="005F0D70"/>
    <w:rsid w:val="005F110F"/>
    <w:rsid w:val="005F28AC"/>
    <w:rsid w:val="005F3382"/>
    <w:rsid w:val="005F3994"/>
    <w:rsid w:val="005F4149"/>
    <w:rsid w:val="005F45B2"/>
    <w:rsid w:val="005F4E94"/>
    <w:rsid w:val="005F4EEF"/>
    <w:rsid w:val="005F4FD3"/>
    <w:rsid w:val="005F53F2"/>
    <w:rsid w:val="005F55C7"/>
    <w:rsid w:val="005F5F8B"/>
    <w:rsid w:val="005F66F6"/>
    <w:rsid w:val="005F7122"/>
    <w:rsid w:val="005F765C"/>
    <w:rsid w:val="006004C8"/>
    <w:rsid w:val="00601878"/>
    <w:rsid w:val="00601EFA"/>
    <w:rsid w:val="00602011"/>
    <w:rsid w:val="006025B2"/>
    <w:rsid w:val="00602BD8"/>
    <w:rsid w:val="006030BD"/>
    <w:rsid w:val="00603E0C"/>
    <w:rsid w:val="00603E8E"/>
    <w:rsid w:val="006048B9"/>
    <w:rsid w:val="00604C28"/>
    <w:rsid w:val="0060570B"/>
    <w:rsid w:val="00605877"/>
    <w:rsid w:val="00605D62"/>
    <w:rsid w:val="00605FE6"/>
    <w:rsid w:val="006063F7"/>
    <w:rsid w:val="0060640A"/>
    <w:rsid w:val="006066B6"/>
    <w:rsid w:val="006102C2"/>
    <w:rsid w:val="00610CB8"/>
    <w:rsid w:val="006111A1"/>
    <w:rsid w:val="00611742"/>
    <w:rsid w:val="00612030"/>
    <w:rsid w:val="0061283B"/>
    <w:rsid w:val="00612FF0"/>
    <w:rsid w:val="0061379A"/>
    <w:rsid w:val="00613994"/>
    <w:rsid w:val="00613AD5"/>
    <w:rsid w:val="00613F21"/>
    <w:rsid w:val="006151A4"/>
    <w:rsid w:val="0061565D"/>
    <w:rsid w:val="00615C5F"/>
    <w:rsid w:val="00616267"/>
    <w:rsid w:val="00616562"/>
    <w:rsid w:val="006166A4"/>
    <w:rsid w:val="00616D80"/>
    <w:rsid w:val="0061779D"/>
    <w:rsid w:val="0061787A"/>
    <w:rsid w:val="00620681"/>
    <w:rsid w:val="00620851"/>
    <w:rsid w:val="00620AEC"/>
    <w:rsid w:val="00621053"/>
    <w:rsid w:val="00622010"/>
    <w:rsid w:val="006230C5"/>
    <w:rsid w:val="006231A2"/>
    <w:rsid w:val="00623E6E"/>
    <w:rsid w:val="00624457"/>
    <w:rsid w:val="006250F0"/>
    <w:rsid w:val="006255A0"/>
    <w:rsid w:val="00625E06"/>
    <w:rsid w:val="006274FB"/>
    <w:rsid w:val="0062797A"/>
    <w:rsid w:val="00630853"/>
    <w:rsid w:val="00630C45"/>
    <w:rsid w:val="00631081"/>
    <w:rsid w:val="00631D26"/>
    <w:rsid w:val="00632294"/>
    <w:rsid w:val="00632595"/>
    <w:rsid w:val="00632599"/>
    <w:rsid w:val="00632A70"/>
    <w:rsid w:val="00633541"/>
    <w:rsid w:val="00633706"/>
    <w:rsid w:val="00633C3D"/>
    <w:rsid w:val="00634137"/>
    <w:rsid w:val="00634427"/>
    <w:rsid w:val="00635ACC"/>
    <w:rsid w:val="006364E0"/>
    <w:rsid w:val="00636BF3"/>
    <w:rsid w:val="006377FD"/>
    <w:rsid w:val="00640201"/>
    <w:rsid w:val="00640434"/>
    <w:rsid w:val="00640476"/>
    <w:rsid w:val="00640481"/>
    <w:rsid w:val="00640E55"/>
    <w:rsid w:val="006411E6"/>
    <w:rsid w:val="00641C50"/>
    <w:rsid w:val="0064255D"/>
    <w:rsid w:val="0064256B"/>
    <w:rsid w:val="0064275E"/>
    <w:rsid w:val="00642918"/>
    <w:rsid w:val="00643670"/>
    <w:rsid w:val="0064381B"/>
    <w:rsid w:val="00643DE3"/>
    <w:rsid w:val="006443B0"/>
    <w:rsid w:val="00644BD4"/>
    <w:rsid w:val="00645794"/>
    <w:rsid w:val="006459A1"/>
    <w:rsid w:val="00645DEA"/>
    <w:rsid w:val="006467E9"/>
    <w:rsid w:val="006472EF"/>
    <w:rsid w:val="006476DC"/>
    <w:rsid w:val="0064778C"/>
    <w:rsid w:val="00651A3B"/>
    <w:rsid w:val="0065204C"/>
    <w:rsid w:val="00652D75"/>
    <w:rsid w:val="00653582"/>
    <w:rsid w:val="00654262"/>
    <w:rsid w:val="00654439"/>
    <w:rsid w:val="00655041"/>
    <w:rsid w:val="00655456"/>
    <w:rsid w:val="00660782"/>
    <w:rsid w:val="00660AB5"/>
    <w:rsid w:val="006616B3"/>
    <w:rsid w:val="006618F0"/>
    <w:rsid w:val="006619D7"/>
    <w:rsid w:val="00661BF7"/>
    <w:rsid w:val="00661E00"/>
    <w:rsid w:val="00662016"/>
    <w:rsid w:val="006638A6"/>
    <w:rsid w:val="0066456A"/>
    <w:rsid w:val="00665963"/>
    <w:rsid w:val="006661D2"/>
    <w:rsid w:val="00666C97"/>
    <w:rsid w:val="0066721D"/>
    <w:rsid w:val="00667FD8"/>
    <w:rsid w:val="006707DF"/>
    <w:rsid w:val="00670C45"/>
    <w:rsid w:val="00670D47"/>
    <w:rsid w:val="006711CF"/>
    <w:rsid w:val="00671367"/>
    <w:rsid w:val="006718F6"/>
    <w:rsid w:val="00672354"/>
    <w:rsid w:val="00672C51"/>
    <w:rsid w:val="00673DAD"/>
    <w:rsid w:val="00673EEC"/>
    <w:rsid w:val="006744ED"/>
    <w:rsid w:val="00674D6E"/>
    <w:rsid w:val="00674F23"/>
    <w:rsid w:val="0067587B"/>
    <w:rsid w:val="00675C8B"/>
    <w:rsid w:val="00676458"/>
    <w:rsid w:val="006769DC"/>
    <w:rsid w:val="006775E6"/>
    <w:rsid w:val="00677D01"/>
    <w:rsid w:val="00677F0D"/>
    <w:rsid w:val="006802D6"/>
    <w:rsid w:val="006811D1"/>
    <w:rsid w:val="00681D66"/>
    <w:rsid w:val="006820AA"/>
    <w:rsid w:val="006824CD"/>
    <w:rsid w:val="006835FE"/>
    <w:rsid w:val="00684B29"/>
    <w:rsid w:val="00684FEC"/>
    <w:rsid w:val="0068639C"/>
    <w:rsid w:val="00686E68"/>
    <w:rsid w:val="00687343"/>
    <w:rsid w:val="00687782"/>
    <w:rsid w:val="00687BE4"/>
    <w:rsid w:val="00687E93"/>
    <w:rsid w:val="00690006"/>
    <w:rsid w:val="00690266"/>
    <w:rsid w:val="006903AC"/>
    <w:rsid w:val="00690594"/>
    <w:rsid w:val="0069153D"/>
    <w:rsid w:val="00692875"/>
    <w:rsid w:val="006933A0"/>
    <w:rsid w:val="006935A9"/>
    <w:rsid w:val="00693830"/>
    <w:rsid w:val="00693D86"/>
    <w:rsid w:val="00693DB7"/>
    <w:rsid w:val="00693FD9"/>
    <w:rsid w:val="00694E6B"/>
    <w:rsid w:val="0069506C"/>
    <w:rsid w:val="00695EE3"/>
    <w:rsid w:val="00696530"/>
    <w:rsid w:val="006968C4"/>
    <w:rsid w:val="006968D7"/>
    <w:rsid w:val="006969CD"/>
    <w:rsid w:val="00696F21"/>
    <w:rsid w:val="00696FDF"/>
    <w:rsid w:val="006A0707"/>
    <w:rsid w:val="006A09C2"/>
    <w:rsid w:val="006A0A1A"/>
    <w:rsid w:val="006A377A"/>
    <w:rsid w:val="006A493D"/>
    <w:rsid w:val="006A4EE6"/>
    <w:rsid w:val="006A5554"/>
    <w:rsid w:val="006A583F"/>
    <w:rsid w:val="006A6978"/>
    <w:rsid w:val="006A6F8C"/>
    <w:rsid w:val="006A7461"/>
    <w:rsid w:val="006A7C02"/>
    <w:rsid w:val="006B0598"/>
    <w:rsid w:val="006B0630"/>
    <w:rsid w:val="006B143F"/>
    <w:rsid w:val="006B16BC"/>
    <w:rsid w:val="006B18F4"/>
    <w:rsid w:val="006B1CCE"/>
    <w:rsid w:val="006B1EEF"/>
    <w:rsid w:val="006B2A32"/>
    <w:rsid w:val="006B4A46"/>
    <w:rsid w:val="006B52EF"/>
    <w:rsid w:val="006B5FEE"/>
    <w:rsid w:val="006B7017"/>
    <w:rsid w:val="006B73E7"/>
    <w:rsid w:val="006B7AEB"/>
    <w:rsid w:val="006C00EA"/>
    <w:rsid w:val="006C06D9"/>
    <w:rsid w:val="006C0F0E"/>
    <w:rsid w:val="006C142C"/>
    <w:rsid w:val="006C17E8"/>
    <w:rsid w:val="006C1C75"/>
    <w:rsid w:val="006C1C9F"/>
    <w:rsid w:val="006C30F8"/>
    <w:rsid w:val="006C3123"/>
    <w:rsid w:val="006C40F0"/>
    <w:rsid w:val="006C4EAD"/>
    <w:rsid w:val="006C51C0"/>
    <w:rsid w:val="006C5351"/>
    <w:rsid w:val="006C53D2"/>
    <w:rsid w:val="006C5FE7"/>
    <w:rsid w:val="006C6E0E"/>
    <w:rsid w:val="006C6EAB"/>
    <w:rsid w:val="006C7175"/>
    <w:rsid w:val="006D026B"/>
    <w:rsid w:val="006D0A5D"/>
    <w:rsid w:val="006D1485"/>
    <w:rsid w:val="006D176A"/>
    <w:rsid w:val="006D250F"/>
    <w:rsid w:val="006D2B7E"/>
    <w:rsid w:val="006D34CB"/>
    <w:rsid w:val="006D3B1B"/>
    <w:rsid w:val="006D3D20"/>
    <w:rsid w:val="006D4BED"/>
    <w:rsid w:val="006D5FFA"/>
    <w:rsid w:val="006D6E6B"/>
    <w:rsid w:val="006D73EA"/>
    <w:rsid w:val="006E0E3E"/>
    <w:rsid w:val="006E1181"/>
    <w:rsid w:val="006E1E05"/>
    <w:rsid w:val="006E2788"/>
    <w:rsid w:val="006E279F"/>
    <w:rsid w:val="006E290E"/>
    <w:rsid w:val="006E2DE3"/>
    <w:rsid w:val="006E3011"/>
    <w:rsid w:val="006E3DCC"/>
    <w:rsid w:val="006E403E"/>
    <w:rsid w:val="006E4613"/>
    <w:rsid w:val="006E5678"/>
    <w:rsid w:val="006E60B3"/>
    <w:rsid w:val="006E7ACC"/>
    <w:rsid w:val="006E7BD0"/>
    <w:rsid w:val="006E7E1D"/>
    <w:rsid w:val="006F0153"/>
    <w:rsid w:val="006F07E5"/>
    <w:rsid w:val="006F22B1"/>
    <w:rsid w:val="006F2C14"/>
    <w:rsid w:val="006F3AEE"/>
    <w:rsid w:val="006F3C29"/>
    <w:rsid w:val="006F480E"/>
    <w:rsid w:val="006F482F"/>
    <w:rsid w:val="006F49D4"/>
    <w:rsid w:val="006F4B10"/>
    <w:rsid w:val="006F766F"/>
    <w:rsid w:val="006F76B2"/>
    <w:rsid w:val="006F7E6F"/>
    <w:rsid w:val="00700D55"/>
    <w:rsid w:val="00700F0F"/>
    <w:rsid w:val="0070102A"/>
    <w:rsid w:val="0070104C"/>
    <w:rsid w:val="007015D9"/>
    <w:rsid w:val="00701ACD"/>
    <w:rsid w:val="00701B02"/>
    <w:rsid w:val="00701C47"/>
    <w:rsid w:val="00702135"/>
    <w:rsid w:val="00702DFB"/>
    <w:rsid w:val="00702FF9"/>
    <w:rsid w:val="00703135"/>
    <w:rsid w:val="0070346D"/>
    <w:rsid w:val="007037A1"/>
    <w:rsid w:val="00703EEF"/>
    <w:rsid w:val="007040C2"/>
    <w:rsid w:val="00705058"/>
    <w:rsid w:val="00705165"/>
    <w:rsid w:val="007056B6"/>
    <w:rsid w:val="007058DD"/>
    <w:rsid w:val="00705C08"/>
    <w:rsid w:val="00705D6B"/>
    <w:rsid w:val="00706133"/>
    <w:rsid w:val="007064E1"/>
    <w:rsid w:val="00706A61"/>
    <w:rsid w:val="00706C39"/>
    <w:rsid w:val="00707208"/>
    <w:rsid w:val="007078B8"/>
    <w:rsid w:val="00711329"/>
    <w:rsid w:val="0071169C"/>
    <w:rsid w:val="007118DE"/>
    <w:rsid w:val="00712389"/>
    <w:rsid w:val="00713C81"/>
    <w:rsid w:val="00713E2F"/>
    <w:rsid w:val="007141ED"/>
    <w:rsid w:val="0071468B"/>
    <w:rsid w:val="0071530A"/>
    <w:rsid w:val="00716E0F"/>
    <w:rsid w:val="007178A4"/>
    <w:rsid w:val="00717ABF"/>
    <w:rsid w:val="0072099C"/>
    <w:rsid w:val="00720B85"/>
    <w:rsid w:val="00721C5B"/>
    <w:rsid w:val="00722297"/>
    <w:rsid w:val="00722623"/>
    <w:rsid w:val="00722AD5"/>
    <w:rsid w:val="00722ED6"/>
    <w:rsid w:val="00723777"/>
    <w:rsid w:val="0072435B"/>
    <w:rsid w:val="00724CA2"/>
    <w:rsid w:val="00724EE4"/>
    <w:rsid w:val="007256F9"/>
    <w:rsid w:val="00726675"/>
    <w:rsid w:val="00727936"/>
    <w:rsid w:val="0073015D"/>
    <w:rsid w:val="00730688"/>
    <w:rsid w:val="00730C1A"/>
    <w:rsid w:val="00730D72"/>
    <w:rsid w:val="00731A71"/>
    <w:rsid w:val="00731B19"/>
    <w:rsid w:val="00731C3F"/>
    <w:rsid w:val="00731F2A"/>
    <w:rsid w:val="007324EB"/>
    <w:rsid w:val="007326B6"/>
    <w:rsid w:val="00732CD4"/>
    <w:rsid w:val="00732E32"/>
    <w:rsid w:val="00732EB4"/>
    <w:rsid w:val="00733998"/>
    <w:rsid w:val="007351F4"/>
    <w:rsid w:val="00735496"/>
    <w:rsid w:val="00735558"/>
    <w:rsid w:val="0073615D"/>
    <w:rsid w:val="00736DD2"/>
    <w:rsid w:val="00737623"/>
    <w:rsid w:val="00737FFA"/>
    <w:rsid w:val="007405AE"/>
    <w:rsid w:val="00740FCB"/>
    <w:rsid w:val="00741400"/>
    <w:rsid w:val="00741C24"/>
    <w:rsid w:val="00741EFF"/>
    <w:rsid w:val="00742AB6"/>
    <w:rsid w:val="00742C82"/>
    <w:rsid w:val="00743207"/>
    <w:rsid w:val="007441D7"/>
    <w:rsid w:val="007442A7"/>
    <w:rsid w:val="00745151"/>
    <w:rsid w:val="007455BF"/>
    <w:rsid w:val="007456DA"/>
    <w:rsid w:val="00745DEC"/>
    <w:rsid w:val="00746249"/>
    <w:rsid w:val="00746EED"/>
    <w:rsid w:val="00746F51"/>
    <w:rsid w:val="00747029"/>
    <w:rsid w:val="0074745C"/>
    <w:rsid w:val="00747486"/>
    <w:rsid w:val="007476FE"/>
    <w:rsid w:val="007503AD"/>
    <w:rsid w:val="00750F0E"/>
    <w:rsid w:val="00751444"/>
    <w:rsid w:val="00752376"/>
    <w:rsid w:val="007526C9"/>
    <w:rsid w:val="00752F67"/>
    <w:rsid w:val="0075354A"/>
    <w:rsid w:val="00753787"/>
    <w:rsid w:val="00753B68"/>
    <w:rsid w:val="00754AAB"/>
    <w:rsid w:val="00754C25"/>
    <w:rsid w:val="00754FFA"/>
    <w:rsid w:val="0075511F"/>
    <w:rsid w:val="00755392"/>
    <w:rsid w:val="00755428"/>
    <w:rsid w:val="00755A20"/>
    <w:rsid w:val="00756949"/>
    <w:rsid w:val="00757FBB"/>
    <w:rsid w:val="007600C6"/>
    <w:rsid w:val="007601BC"/>
    <w:rsid w:val="00760A21"/>
    <w:rsid w:val="00760CF1"/>
    <w:rsid w:val="007618A6"/>
    <w:rsid w:val="00761E59"/>
    <w:rsid w:val="007622EC"/>
    <w:rsid w:val="00762515"/>
    <w:rsid w:val="00762520"/>
    <w:rsid w:val="007625A8"/>
    <w:rsid w:val="00762991"/>
    <w:rsid w:val="00762FD5"/>
    <w:rsid w:val="007638C4"/>
    <w:rsid w:val="00763DC0"/>
    <w:rsid w:val="00763E92"/>
    <w:rsid w:val="00766F2E"/>
    <w:rsid w:val="00767267"/>
    <w:rsid w:val="00767937"/>
    <w:rsid w:val="00770290"/>
    <w:rsid w:val="00770D12"/>
    <w:rsid w:val="00771A35"/>
    <w:rsid w:val="00771E05"/>
    <w:rsid w:val="00772D26"/>
    <w:rsid w:val="00773A00"/>
    <w:rsid w:val="00773F7C"/>
    <w:rsid w:val="0077452C"/>
    <w:rsid w:val="00774B01"/>
    <w:rsid w:val="00774BD1"/>
    <w:rsid w:val="00774CEE"/>
    <w:rsid w:val="00774CF9"/>
    <w:rsid w:val="00775587"/>
    <w:rsid w:val="00775683"/>
    <w:rsid w:val="00775A29"/>
    <w:rsid w:val="00775DF5"/>
    <w:rsid w:val="00775F7A"/>
    <w:rsid w:val="007762C5"/>
    <w:rsid w:val="007768D3"/>
    <w:rsid w:val="0077726C"/>
    <w:rsid w:val="00777510"/>
    <w:rsid w:val="00777689"/>
    <w:rsid w:val="007779FE"/>
    <w:rsid w:val="0078003E"/>
    <w:rsid w:val="007801B0"/>
    <w:rsid w:val="00781D00"/>
    <w:rsid w:val="00781D18"/>
    <w:rsid w:val="00782896"/>
    <w:rsid w:val="007831D8"/>
    <w:rsid w:val="007836A5"/>
    <w:rsid w:val="00783E97"/>
    <w:rsid w:val="00783EA9"/>
    <w:rsid w:val="00784673"/>
    <w:rsid w:val="00784EB0"/>
    <w:rsid w:val="00785063"/>
    <w:rsid w:val="0078535A"/>
    <w:rsid w:val="0078545A"/>
    <w:rsid w:val="00786151"/>
    <w:rsid w:val="00786C30"/>
    <w:rsid w:val="00787250"/>
    <w:rsid w:val="00787637"/>
    <w:rsid w:val="007877EF"/>
    <w:rsid w:val="007877F5"/>
    <w:rsid w:val="007878EB"/>
    <w:rsid w:val="00790632"/>
    <w:rsid w:val="00790893"/>
    <w:rsid w:val="00791016"/>
    <w:rsid w:val="007910FB"/>
    <w:rsid w:val="0079145C"/>
    <w:rsid w:val="00791665"/>
    <w:rsid w:val="0079200E"/>
    <w:rsid w:val="00792015"/>
    <w:rsid w:val="0079266E"/>
    <w:rsid w:val="00792ABE"/>
    <w:rsid w:val="007931BE"/>
    <w:rsid w:val="00793465"/>
    <w:rsid w:val="00793F80"/>
    <w:rsid w:val="0079423D"/>
    <w:rsid w:val="00794AF6"/>
    <w:rsid w:val="00796B1B"/>
    <w:rsid w:val="00796B81"/>
    <w:rsid w:val="00796C47"/>
    <w:rsid w:val="007A038C"/>
    <w:rsid w:val="007A1213"/>
    <w:rsid w:val="007A2960"/>
    <w:rsid w:val="007A4A14"/>
    <w:rsid w:val="007A4C71"/>
    <w:rsid w:val="007A4D82"/>
    <w:rsid w:val="007A545A"/>
    <w:rsid w:val="007A5858"/>
    <w:rsid w:val="007A5BDA"/>
    <w:rsid w:val="007A5CB4"/>
    <w:rsid w:val="007A60E8"/>
    <w:rsid w:val="007A68AC"/>
    <w:rsid w:val="007A6903"/>
    <w:rsid w:val="007A696A"/>
    <w:rsid w:val="007A6E35"/>
    <w:rsid w:val="007A7C04"/>
    <w:rsid w:val="007A7CBB"/>
    <w:rsid w:val="007B0724"/>
    <w:rsid w:val="007B0890"/>
    <w:rsid w:val="007B0BB8"/>
    <w:rsid w:val="007B2333"/>
    <w:rsid w:val="007B23AE"/>
    <w:rsid w:val="007B2C36"/>
    <w:rsid w:val="007B3BD5"/>
    <w:rsid w:val="007B3ED5"/>
    <w:rsid w:val="007B41F4"/>
    <w:rsid w:val="007B4EF6"/>
    <w:rsid w:val="007B525F"/>
    <w:rsid w:val="007B5420"/>
    <w:rsid w:val="007B59A6"/>
    <w:rsid w:val="007B5C88"/>
    <w:rsid w:val="007B5D0F"/>
    <w:rsid w:val="007B63E7"/>
    <w:rsid w:val="007B678D"/>
    <w:rsid w:val="007B6933"/>
    <w:rsid w:val="007C033B"/>
    <w:rsid w:val="007C0B38"/>
    <w:rsid w:val="007C0D15"/>
    <w:rsid w:val="007C1625"/>
    <w:rsid w:val="007C1BB5"/>
    <w:rsid w:val="007C1E08"/>
    <w:rsid w:val="007C1E64"/>
    <w:rsid w:val="007C1F00"/>
    <w:rsid w:val="007C1FAD"/>
    <w:rsid w:val="007C25D1"/>
    <w:rsid w:val="007C2B74"/>
    <w:rsid w:val="007C2BBC"/>
    <w:rsid w:val="007C2C6A"/>
    <w:rsid w:val="007C2F1D"/>
    <w:rsid w:val="007C3462"/>
    <w:rsid w:val="007C3470"/>
    <w:rsid w:val="007C389F"/>
    <w:rsid w:val="007C4753"/>
    <w:rsid w:val="007C489C"/>
    <w:rsid w:val="007C4932"/>
    <w:rsid w:val="007C5165"/>
    <w:rsid w:val="007C52FC"/>
    <w:rsid w:val="007C5FC3"/>
    <w:rsid w:val="007C6351"/>
    <w:rsid w:val="007C636F"/>
    <w:rsid w:val="007C673F"/>
    <w:rsid w:val="007C6B1E"/>
    <w:rsid w:val="007C6F07"/>
    <w:rsid w:val="007C7BD3"/>
    <w:rsid w:val="007D1480"/>
    <w:rsid w:val="007D1856"/>
    <w:rsid w:val="007D1B27"/>
    <w:rsid w:val="007D1EA3"/>
    <w:rsid w:val="007D1F52"/>
    <w:rsid w:val="007D39A8"/>
    <w:rsid w:val="007D3C3E"/>
    <w:rsid w:val="007D5A3D"/>
    <w:rsid w:val="007D5EE8"/>
    <w:rsid w:val="007D6802"/>
    <w:rsid w:val="007D6EA4"/>
    <w:rsid w:val="007D7E3D"/>
    <w:rsid w:val="007E0BA2"/>
    <w:rsid w:val="007E12D0"/>
    <w:rsid w:val="007E17CA"/>
    <w:rsid w:val="007E188F"/>
    <w:rsid w:val="007E24E4"/>
    <w:rsid w:val="007E2F59"/>
    <w:rsid w:val="007E3441"/>
    <w:rsid w:val="007E3713"/>
    <w:rsid w:val="007E3840"/>
    <w:rsid w:val="007E3864"/>
    <w:rsid w:val="007E3E7D"/>
    <w:rsid w:val="007E40D3"/>
    <w:rsid w:val="007E4C80"/>
    <w:rsid w:val="007E4F6D"/>
    <w:rsid w:val="007E5571"/>
    <w:rsid w:val="007E77D4"/>
    <w:rsid w:val="007E7936"/>
    <w:rsid w:val="007F000C"/>
    <w:rsid w:val="007F18C3"/>
    <w:rsid w:val="007F19F5"/>
    <w:rsid w:val="007F2B8B"/>
    <w:rsid w:val="007F3001"/>
    <w:rsid w:val="007F4993"/>
    <w:rsid w:val="007F5598"/>
    <w:rsid w:val="007F64CF"/>
    <w:rsid w:val="007F6A35"/>
    <w:rsid w:val="007F7375"/>
    <w:rsid w:val="007F7452"/>
    <w:rsid w:val="00800399"/>
    <w:rsid w:val="008007D9"/>
    <w:rsid w:val="008012C3"/>
    <w:rsid w:val="0080148F"/>
    <w:rsid w:val="0080174A"/>
    <w:rsid w:val="00801E73"/>
    <w:rsid w:val="008030C9"/>
    <w:rsid w:val="00803465"/>
    <w:rsid w:val="00804107"/>
    <w:rsid w:val="008055D9"/>
    <w:rsid w:val="008061F6"/>
    <w:rsid w:val="00806397"/>
    <w:rsid w:val="00806466"/>
    <w:rsid w:val="0080753D"/>
    <w:rsid w:val="00807795"/>
    <w:rsid w:val="00810296"/>
    <w:rsid w:val="00810595"/>
    <w:rsid w:val="00810803"/>
    <w:rsid w:val="00810905"/>
    <w:rsid w:val="008109B1"/>
    <w:rsid w:val="00811512"/>
    <w:rsid w:val="00811BEE"/>
    <w:rsid w:val="00811CDB"/>
    <w:rsid w:val="00812967"/>
    <w:rsid w:val="00813298"/>
    <w:rsid w:val="008135DB"/>
    <w:rsid w:val="00813ED3"/>
    <w:rsid w:val="008147A7"/>
    <w:rsid w:val="00814AF1"/>
    <w:rsid w:val="008166B1"/>
    <w:rsid w:val="00817016"/>
    <w:rsid w:val="008170F1"/>
    <w:rsid w:val="0081715C"/>
    <w:rsid w:val="008200AB"/>
    <w:rsid w:val="008207D8"/>
    <w:rsid w:val="008217AD"/>
    <w:rsid w:val="0082198F"/>
    <w:rsid w:val="00821DB8"/>
    <w:rsid w:val="00821F67"/>
    <w:rsid w:val="008222FD"/>
    <w:rsid w:val="00822AE2"/>
    <w:rsid w:val="00822C2F"/>
    <w:rsid w:val="00822E32"/>
    <w:rsid w:val="00822F49"/>
    <w:rsid w:val="008233B7"/>
    <w:rsid w:val="008239F4"/>
    <w:rsid w:val="00823AF6"/>
    <w:rsid w:val="008244D0"/>
    <w:rsid w:val="00824900"/>
    <w:rsid w:val="00824A74"/>
    <w:rsid w:val="00825034"/>
    <w:rsid w:val="00825A6B"/>
    <w:rsid w:val="00825E61"/>
    <w:rsid w:val="00826865"/>
    <w:rsid w:val="00826D35"/>
    <w:rsid w:val="00826F0E"/>
    <w:rsid w:val="00826F86"/>
    <w:rsid w:val="008271DD"/>
    <w:rsid w:val="00830051"/>
    <w:rsid w:val="00830724"/>
    <w:rsid w:val="008314D9"/>
    <w:rsid w:val="008316BD"/>
    <w:rsid w:val="00832A53"/>
    <w:rsid w:val="0083325A"/>
    <w:rsid w:val="00833EF4"/>
    <w:rsid w:val="008340F8"/>
    <w:rsid w:val="00834554"/>
    <w:rsid w:val="00834E82"/>
    <w:rsid w:val="00836F5F"/>
    <w:rsid w:val="0083753B"/>
    <w:rsid w:val="00837694"/>
    <w:rsid w:val="00837A2D"/>
    <w:rsid w:val="00840691"/>
    <w:rsid w:val="00841099"/>
    <w:rsid w:val="00842140"/>
    <w:rsid w:val="008425D8"/>
    <w:rsid w:val="008434C1"/>
    <w:rsid w:val="008437C6"/>
    <w:rsid w:val="00843F41"/>
    <w:rsid w:val="00844B52"/>
    <w:rsid w:val="00844CB2"/>
    <w:rsid w:val="00845569"/>
    <w:rsid w:val="008456D1"/>
    <w:rsid w:val="008457F1"/>
    <w:rsid w:val="0084611C"/>
    <w:rsid w:val="008466D5"/>
    <w:rsid w:val="00846F06"/>
    <w:rsid w:val="0084783B"/>
    <w:rsid w:val="00847DE2"/>
    <w:rsid w:val="008504D3"/>
    <w:rsid w:val="00851220"/>
    <w:rsid w:val="0085142C"/>
    <w:rsid w:val="0085165C"/>
    <w:rsid w:val="00852165"/>
    <w:rsid w:val="00852B01"/>
    <w:rsid w:val="00852DB3"/>
    <w:rsid w:val="008537FC"/>
    <w:rsid w:val="00854703"/>
    <w:rsid w:val="00854B2E"/>
    <w:rsid w:val="0085521B"/>
    <w:rsid w:val="008557E7"/>
    <w:rsid w:val="008565CF"/>
    <w:rsid w:val="0085670A"/>
    <w:rsid w:val="008567C7"/>
    <w:rsid w:val="00856906"/>
    <w:rsid w:val="008572A1"/>
    <w:rsid w:val="00857DE3"/>
    <w:rsid w:val="00860774"/>
    <w:rsid w:val="00860F2E"/>
    <w:rsid w:val="0086105A"/>
    <w:rsid w:val="00861101"/>
    <w:rsid w:val="00861759"/>
    <w:rsid w:val="008626B0"/>
    <w:rsid w:val="00864EDA"/>
    <w:rsid w:val="00865039"/>
    <w:rsid w:val="00865075"/>
    <w:rsid w:val="008654A2"/>
    <w:rsid w:val="00865E0E"/>
    <w:rsid w:val="00866F2C"/>
    <w:rsid w:val="0086731E"/>
    <w:rsid w:val="008675E7"/>
    <w:rsid w:val="0087133F"/>
    <w:rsid w:val="008715E1"/>
    <w:rsid w:val="00871853"/>
    <w:rsid w:val="00872492"/>
    <w:rsid w:val="0087264F"/>
    <w:rsid w:val="00873794"/>
    <w:rsid w:val="00873ECD"/>
    <w:rsid w:val="00874076"/>
    <w:rsid w:val="008750A2"/>
    <w:rsid w:val="00875242"/>
    <w:rsid w:val="00875BFA"/>
    <w:rsid w:val="008763D4"/>
    <w:rsid w:val="008765B6"/>
    <w:rsid w:val="008765F6"/>
    <w:rsid w:val="00876FC9"/>
    <w:rsid w:val="008778E4"/>
    <w:rsid w:val="00877D1B"/>
    <w:rsid w:val="008809AB"/>
    <w:rsid w:val="0088129E"/>
    <w:rsid w:val="00883563"/>
    <w:rsid w:val="00883638"/>
    <w:rsid w:val="00883BC8"/>
    <w:rsid w:val="00884494"/>
    <w:rsid w:val="00884E91"/>
    <w:rsid w:val="00885130"/>
    <w:rsid w:val="00885851"/>
    <w:rsid w:val="0088693F"/>
    <w:rsid w:val="00887668"/>
    <w:rsid w:val="00890230"/>
    <w:rsid w:val="00891290"/>
    <w:rsid w:val="0089162E"/>
    <w:rsid w:val="008918B6"/>
    <w:rsid w:val="00891DC7"/>
    <w:rsid w:val="00892136"/>
    <w:rsid w:val="008934BD"/>
    <w:rsid w:val="00893C7B"/>
    <w:rsid w:val="00894D38"/>
    <w:rsid w:val="00894D69"/>
    <w:rsid w:val="00894E79"/>
    <w:rsid w:val="00894F08"/>
    <w:rsid w:val="00895167"/>
    <w:rsid w:val="008952B7"/>
    <w:rsid w:val="008959E6"/>
    <w:rsid w:val="00895FFE"/>
    <w:rsid w:val="00896845"/>
    <w:rsid w:val="0089714A"/>
    <w:rsid w:val="0089758D"/>
    <w:rsid w:val="00897D89"/>
    <w:rsid w:val="00897DC7"/>
    <w:rsid w:val="008A0405"/>
    <w:rsid w:val="008A0D54"/>
    <w:rsid w:val="008A0E49"/>
    <w:rsid w:val="008A1294"/>
    <w:rsid w:val="008A1824"/>
    <w:rsid w:val="008A2159"/>
    <w:rsid w:val="008A25E7"/>
    <w:rsid w:val="008A265D"/>
    <w:rsid w:val="008A31EE"/>
    <w:rsid w:val="008A39C5"/>
    <w:rsid w:val="008A5FA9"/>
    <w:rsid w:val="008A67BC"/>
    <w:rsid w:val="008A68D1"/>
    <w:rsid w:val="008A754C"/>
    <w:rsid w:val="008A7CD3"/>
    <w:rsid w:val="008B03D4"/>
    <w:rsid w:val="008B138B"/>
    <w:rsid w:val="008B1B7B"/>
    <w:rsid w:val="008B1F43"/>
    <w:rsid w:val="008B212A"/>
    <w:rsid w:val="008B21F2"/>
    <w:rsid w:val="008B251F"/>
    <w:rsid w:val="008B3FE3"/>
    <w:rsid w:val="008B44F6"/>
    <w:rsid w:val="008B577D"/>
    <w:rsid w:val="008B627F"/>
    <w:rsid w:val="008B636A"/>
    <w:rsid w:val="008B665E"/>
    <w:rsid w:val="008B6ACA"/>
    <w:rsid w:val="008C0653"/>
    <w:rsid w:val="008C137D"/>
    <w:rsid w:val="008C2240"/>
    <w:rsid w:val="008C3185"/>
    <w:rsid w:val="008C391F"/>
    <w:rsid w:val="008C3A78"/>
    <w:rsid w:val="008C40D2"/>
    <w:rsid w:val="008C457D"/>
    <w:rsid w:val="008C4B33"/>
    <w:rsid w:val="008C4EA2"/>
    <w:rsid w:val="008C4F9D"/>
    <w:rsid w:val="008C5B42"/>
    <w:rsid w:val="008C5B49"/>
    <w:rsid w:val="008C6AD9"/>
    <w:rsid w:val="008C6B34"/>
    <w:rsid w:val="008C6D76"/>
    <w:rsid w:val="008C6E12"/>
    <w:rsid w:val="008C6FC0"/>
    <w:rsid w:val="008D07EC"/>
    <w:rsid w:val="008D0D16"/>
    <w:rsid w:val="008D0EA0"/>
    <w:rsid w:val="008D1203"/>
    <w:rsid w:val="008D13C7"/>
    <w:rsid w:val="008D1BB5"/>
    <w:rsid w:val="008D1D11"/>
    <w:rsid w:val="008D1FE9"/>
    <w:rsid w:val="008D2625"/>
    <w:rsid w:val="008D2A0A"/>
    <w:rsid w:val="008D3260"/>
    <w:rsid w:val="008D3888"/>
    <w:rsid w:val="008D3D9C"/>
    <w:rsid w:val="008D472F"/>
    <w:rsid w:val="008D5E3B"/>
    <w:rsid w:val="008D63BD"/>
    <w:rsid w:val="008D6516"/>
    <w:rsid w:val="008D66A1"/>
    <w:rsid w:val="008D6A39"/>
    <w:rsid w:val="008D79B3"/>
    <w:rsid w:val="008D79E2"/>
    <w:rsid w:val="008D7DC7"/>
    <w:rsid w:val="008E0015"/>
    <w:rsid w:val="008E0675"/>
    <w:rsid w:val="008E13A2"/>
    <w:rsid w:val="008E14AC"/>
    <w:rsid w:val="008E15D3"/>
    <w:rsid w:val="008E27F5"/>
    <w:rsid w:val="008E3483"/>
    <w:rsid w:val="008E3804"/>
    <w:rsid w:val="008E39C1"/>
    <w:rsid w:val="008E3F1F"/>
    <w:rsid w:val="008E4722"/>
    <w:rsid w:val="008E5A33"/>
    <w:rsid w:val="008E5D83"/>
    <w:rsid w:val="008E5E96"/>
    <w:rsid w:val="008E6A07"/>
    <w:rsid w:val="008E7280"/>
    <w:rsid w:val="008F01C7"/>
    <w:rsid w:val="008F03B8"/>
    <w:rsid w:val="008F04B4"/>
    <w:rsid w:val="008F0810"/>
    <w:rsid w:val="008F0BF1"/>
    <w:rsid w:val="008F18AB"/>
    <w:rsid w:val="008F2ED4"/>
    <w:rsid w:val="008F3406"/>
    <w:rsid w:val="008F4887"/>
    <w:rsid w:val="008F5838"/>
    <w:rsid w:val="008F5BE7"/>
    <w:rsid w:val="008F5D0F"/>
    <w:rsid w:val="008F66C5"/>
    <w:rsid w:val="008F7B22"/>
    <w:rsid w:val="0090028B"/>
    <w:rsid w:val="0090073C"/>
    <w:rsid w:val="00900CCC"/>
    <w:rsid w:val="0090148E"/>
    <w:rsid w:val="00901FA5"/>
    <w:rsid w:val="009027D9"/>
    <w:rsid w:val="009028C3"/>
    <w:rsid w:val="00903B40"/>
    <w:rsid w:val="009045E9"/>
    <w:rsid w:val="009046C4"/>
    <w:rsid w:val="00904A04"/>
    <w:rsid w:val="00904E64"/>
    <w:rsid w:val="00905429"/>
    <w:rsid w:val="009057FD"/>
    <w:rsid w:val="0090591A"/>
    <w:rsid w:val="00905CEE"/>
    <w:rsid w:val="00907755"/>
    <w:rsid w:val="009100D1"/>
    <w:rsid w:val="009101F6"/>
    <w:rsid w:val="0091154C"/>
    <w:rsid w:val="00911AE2"/>
    <w:rsid w:val="00911E4C"/>
    <w:rsid w:val="009122AA"/>
    <w:rsid w:val="00912C90"/>
    <w:rsid w:val="00912E92"/>
    <w:rsid w:val="009131FC"/>
    <w:rsid w:val="009164E9"/>
    <w:rsid w:val="009168A5"/>
    <w:rsid w:val="00916A09"/>
    <w:rsid w:val="00916A8C"/>
    <w:rsid w:val="00916D9C"/>
    <w:rsid w:val="00917E9F"/>
    <w:rsid w:val="009205CA"/>
    <w:rsid w:val="009212BE"/>
    <w:rsid w:val="0092213B"/>
    <w:rsid w:val="00922831"/>
    <w:rsid w:val="00922974"/>
    <w:rsid w:val="00922B83"/>
    <w:rsid w:val="00922FDA"/>
    <w:rsid w:val="009238F8"/>
    <w:rsid w:val="00923DF0"/>
    <w:rsid w:val="00924509"/>
    <w:rsid w:val="009245B5"/>
    <w:rsid w:val="009249DC"/>
    <w:rsid w:val="00924F02"/>
    <w:rsid w:val="009253FA"/>
    <w:rsid w:val="00925D20"/>
    <w:rsid w:val="0092747B"/>
    <w:rsid w:val="009278AF"/>
    <w:rsid w:val="00927A43"/>
    <w:rsid w:val="00927DBA"/>
    <w:rsid w:val="00930B83"/>
    <w:rsid w:val="00931347"/>
    <w:rsid w:val="0093169A"/>
    <w:rsid w:val="00931EE3"/>
    <w:rsid w:val="0093206F"/>
    <w:rsid w:val="00932A31"/>
    <w:rsid w:val="00933041"/>
    <w:rsid w:val="00933795"/>
    <w:rsid w:val="0093459D"/>
    <w:rsid w:val="00934780"/>
    <w:rsid w:val="00934C36"/>
    <w:rsid w:val="00935184"/>
    <w:rsid w:val="0093545D"/>
    <w:rsid w:val="00935976"/>
    <w:rsid w:val="00936EE5"/>
    <w:rsid w:val="00937AA2"/>
    <w:rsid w:val="00937F62"/>
    <w:rsid w:val="00941354"/>
    <w:rsid w:val="009420F3"/>
    <w:rsid w:val="00942155"/>
    <w:rsid w:val="009424CE"/>
    <w:rsid w:val="00942B03"/>
    <w:rsid w:val="009438FC"/>
    <w:rsid w:val="00943996"/>
    <w:rsid w:val="00943C2A"/>
    <w:rsid w:val="00943CA7"/>
    <w:rsid w:val="009445BB"/>
    <w:rsid w:val="00944F2F"/>
    <w:rsid w:val="00944F55"/>
    <w:rsid w:val="009451A5"/>
    <w:rsid w:val="009453C0"/>
    <w:rsid w:val="009463F9"/>
    <w:rsid w:val="00946540"/>
    <w:rsid w:val="00946B53"/>
    <w:rsid w:val="00946D0B"/>
    <w:rsid w:val="009473D9"/>
    <w:rsid w:val="00947C75"/>
    <w:rsid w:val="00950E60"/>
    <w:rsid w:val="00951471"/>
    <w:rsid w:val="00951A3D"/>
    <w:rsid w:val="00951B5A"/>
    <w:rsid w:val="00952092"/>
    <w:rsid w:val="009527C9"/>
    <w:rsid w:val="00953CFA"/>
    <w:rsid w:val="00953E03"/>
    <w:rsid w:val="00953EDD"/>
    <w:rsid w:val="00954086"/>
    <w:rsid w:val="00954332"/>
    <w:rsid w:val="0095577C"/>
    <w:rsid w:val="00956481"/>
    <w:rsid w:val="00956602"/>
    <w:rsid w:val="0095663B"/>
    <w:rsid w:val="00956A82"/>
    <w:rsid w:val="00957837"/>
    <w:rsid w:val="00957F1B"/>
    <w:rsid w:val="00957F20"/>
    <w:rsid w:val="0096017C"/>
    <w:rsid w:val="00960930"/>
    <w:rsid w:val="00961EF9"/>
    <w:rsid w:val="009622BD"/>
    <w:rsid w:val="00962C4E"/>
    <w:rsid w:val="00963433"/>
    <w:rsid w:val="00964024"/>
    <w:rsid w:val="0096411C"/>
    <w:rsid w:val="00964345"/>
    <w:rsid w:val="00964718"/>
    <w:rsid w:val="009650A4"/>
    <w:rsid w:val="00965701"/>
    <w:rsid w:val="00965C73"/>
    <w:rsid w:val="009663B0"/>
    <w:rsid w:val="00966D66"/>
    <w:rsid w:val="00967516"/>
    <w:rsid w:val="00967B83"/>
    <w:rsid w:val="00970A4E"/>
    <w:rsid w:val="00971991"/>
    <w:rsid w:val="00971F34"/>
    <w:rsid w:val="009723EA"/>
    <w:rsid w:val="00972CDD"/>
    <w:rsid w:val="009738DD"/>
    <w:rsid w:val="0097423F"/>
    <w:rsid w:val="0097424C"/>
    <w:rsid w:val="00974A05"/>
    <w:rsid w:val="00974C2A"/>
    <w:rsid w:val="00975B54"/>
    <w:rsid w:val="00977204"/>
    <w:rsid w:val="0098012A"/>
    <w:rsid w:val="009805FC"/>
    <w:rsid w:val="009808F6"/>
    <w:rsid w:val="0098184F"/>
    <w:rsid w:val="00982891"/>
    <w:rsid w:val="00982E40"/>
    <w:rsid w:val="00983ADF"/>
    <w:rsid w:val="00984674"/>
    <w:rsid w:val="00985064"/>
    <w:rsid w:val="009859F2"/>
    <w:rsid w:val="0098758A"/>
    <w:rsid w:val="009901B2"/>
    <w:rsid w:val="009905EB"/>
    <w:rsid w:val="00990947"/>
    <w:rsid w:val="00990B01"/>
    <w:rsid w:val="00991F0A"/>
    <w:rsid w:val="0099233F"/>
    <w:rsid w:val="00992E60"/>
    <w:rsid w:val="00993322"/>
    <w:rsid w:val="009935E5"/>
    <w:rsid w:val="00993E5E"/>
    <w:rsid w:val="00994F85"/>
    <w:rsid w:val="009957E6"/>
    <w:rsid w:val="00995A7F"/>
    <w:rsid w:val="00996430"/>
    <w:rsid w:val="00996783"/>
    <w:rsid w:val="00996F1B"/>
    <w:rsid w:val="00997D2D"/>
    <w:rsid w:val="00997FCC"/>
    <w:rsid w:val="009A08AA"/>
    <w:rsid w:val="009A1185"/>
    <w:rsid w:val="009A21A0"/>
    <w:rsid w:val="009A2575"/>
    <w:rsid w:val="009A2A54"/>
    <w:rsid w:val="009A2AE9"/>
    <w:rsid w:val="009A318C"/>
    <w:rsid w:val="009A33C3"/>
    <w:rsid w:val="009A4A6E"/>
    <w:rsid w:val="009A4DFF"/>
    <w:rsid w:val="009A5044"/>
    <w:rsid w:val="009A51B5"/>
    <w:rsid w:val="009A5ADE"/>
    <w:rsid w:val="009A5EE7"/>
    <w:rsid w:val="009A6639"/>
    <w:rsid w:val="009A6751"/>
    <w:rsid w:val="009A6F3F"/>
    <w:rsid w:val="009A71B4"/>
    <w:rsid w:val="009A752B"/>
    <w:rsid w:val="009A76AB"/>
    <w:rsid w:val="009A7FDA"/>
    <w:rsid w:val="009B070C"/>
    <w:rsid w:val="009B13C5"/>
    <w:rsid w:val="009B168D"/>
    <w:rsid w:val="009B1952"/>
    <w:rsid w:val="009B2175"/>
    <w:rsid w:val="009B34D8"/>
    <w:rsid w:val="009B4BFF"/>
    <w:rsid w:val="009B4CD7"/>
    <w:rsid w:val="009B5048"/>
    <w:rsid w:val="009B54D9"/>
    <w:rsid w:val="009B552F"/>
    <w:rsid w:val="009B5546"/>
    <w:rsid w:val="009B5659"/>
    <w:rsid w:val="009B58EC"/>
    <w:rsid w:val="009B5A55"/>
    <w:rsid w:val="009B5FCF"/>
    <w:rsid w:val="009B71AE"/>
    <w:rsid w:val="009B757E"/>
    <w:rsid w:val="009B7C4E"/>
    <w:rsid w:val="009B7C64"/>
    <w:rsid w:val="009B7CF1"/>
    <w:rsid w:val="009C005F"/>
    <w:rsid w:val="009C0475"/>
    <w:rsid w:val="009C08ED"/>
    <w:rsid w:val="009C0A26"/>
    <w:rsid w:val="009C0C56"/>
    <w:rsid w:val="009C148D"/>
    <w:rsid w:val="009C2448"/>
    <w:rsid w:val="009C2695"/>
    <w:rsid w:val="009C29F7"/>
    <w:rsid w:val="009C2C3F"/>
    <w:rsid w:val="009C3551"/>
    <w:rsid w:val="009C39BC"/>
    <w:rsid w:val="009C41E1"/>
    <w:rsid w:val="009C4674"/>
    <w:rsid w:val="009C4AC5"/>
    <w:rsid w:val="009C58AD"/>
    <w:rsid w:val="009C61B2"/>
    <w:rsid w:val="009C635C"/>
    <w:rsid w:val="009C66EE"/>
    <w:rsid w:val="009C6CF2"/>
    <w:rsid w:val="009C6FA1"/>
    <w:rsid w:val="009C7895"/>
    <w:rsid w:val="009C7AF2"/>
    <w:rsid w:val="009D038C"/>
    <w:rsid w:val="009D0A8E"/>
    <w:rsid w:val="009D0B23"/>
    <w:rsid w:val="009D0E9A"/>
    <w:rsid w:val="009D12C7"/>
    <w:rsid w:val="009D1CBE"/>
    <w:rsid w:val="009D1E25"/>
    <w:rsid w:val="009D1EB5"/>
    <w:rsid w:val="009D1FD3"/>
    <w:rsid w:val="009D2A67"/>
    <w:rsid w:val="009D31DC"/>
    <w:rsid w:val="009D372A"/>
    <w:rsid w:val="009D3788"/>
    <w:rsid w:val="009D3AFE"/>
    <w:rsid w:val="009D4D9A"/>
    <w:rsid w:val="009D58B8"/>
    <w:rsid w:val="009D5BF9"/>
    <w:rsid w:val="009D6F9A"/>
    <w:rsid w:val="009D7B91"/>
    <w:rsid w:val="009D7C1E"/>
    <w:rsid w:val="009E066D"/>
    <w:rsid w:val="009E1314"/>
    <w:rsid w:val="009E17EC"/>
    <w:rsid w:val="009E187B"/>
    <w:rsid w:val="009E3837"/>
    <w:rsid w:val="009E400B"/>
    <w:rsid w:val="009E4370"/>
    <w:rsid w:val="009E52D2"/>
    <w:rsid w:val="009E5729"/>
    <w:rsid w:val="009E68F4"/>
    <w:rsid w:val="009E6DBB"/>
    <w:rsid w:val="009E767A"/>
    <w:rsid w:val="009F0248"/>
    <w:rsid w:val="009F1149"/>
    <w:rsid w:val="009F1DFC"/>
    <w:rsid w:val="009F25CC"/>
    <w:rsid w:val="009F2906"/>
    <w:rsid w:val="009F2BE6"/>
    <w:rsid w:val="009F2E9D"/>
    <w:rsid w:val="009F3170"/>
    <w:rsid w:val="009F3F1D"/>
    <w:rsid w:val="009F3F31"/>
    <w:rsid w:val="009F3F7B"/>
    <w:rsid w:val="009F3FBD"/>
    <w:rsid w:val="009F4448"/>
    <w:rsid w:val="009F4974"/>
    <w:rsid w:val="009F52B1"/>
    <w:rsid w:val="009F56C7"/>
    <w:rsid w:val="009F56F9"/>
    <w:rsid w:val="009F57B8"/>
    <w:rsid w:val="009F6494"/>
    <w:rsid w:val="009F6824"/>
    <w:rsid w:val="009F6860"/>
    <w:rsid w:val="009F6FD3"/>
    <w:rsid w:val="009F785A"/>
    <w:rsid w:val="00A00562"/>
    <w:rsid w:val="00A005F6"/>
    <w:rsid w:val="00A011E1"/>
    <w:rsid w:val="00A01757"/>
    <w:rsid w:val="00A017C6"/>
    <w:rsid w:val="00A01AB0"/>
    <w:rsid w:val="00A022DD"/>
    <w:rsid w:val="00A0371F"/>
    <w:rsid w:val="00A0372D"/>
    <w:rsid w:val="00A03FF2"/>
    <w:rsid w:val="00A042E0"/>
    <w:rsid w:val="00A04394"/>
    <w:rsid w:val="00A04971"/>
    <w:rsid w:val="00A05754"/>
    <w:rsid w:val="00A05ADD"/>
    <w:rsid w:val="00A06441"/>
    <w:rsid w:val="00A06B17"/>
    <w:rsid w:val="00A07A7B"/>
    <w:rsid w:val="00A07E23"/>
    <w:rsid w:val="00A108E8"/>
    <w:rsid w:val="00A12710"/>
    <w:rsid w:val="00A14A29"/>
    <w:rsid w:val="00A14AD7"/>
    <w:rsid w:val="00A14E95"/>
    <w:rsid w:val="00A1526C"/>
    <w:rsid w:val="00A1547D"/>
    <w:rsid w:val="00A15BD3"/>
    <w:rsid w:val="00A172AE"/>
    <w:rsid w:val="00A17710"/>
    <w:rsid w:val="00A17C11"/>
    <w:rsid w:val="00A20003"/>
    <w:rsid w:val="00A21808"/>
    <w:rsid w:val="00A21EE5"/>
    <w:rsid w:val="00A22026"/>
    <w:rsid w:val="00A22826"/>
    <w:rsid w:val="00A2295A"/>
    <w:rsid w:val="00A230A7"/>
    <w:rsid w:val="00A232D4"/>
    <w:rsid w:val="00A233A1"/>
    <w:rsid w:val="00A23C8A"/>
    <w:rsid w:val="00A23FA1"/>
    <w:rsid w:val="00A2406B"/>
    <w:rsid w:val="00A24256"/>
    <w:rsid w:val="00A24428"/>
    <w:rsid w:val="00A24BEF"/>
    <w:rsid w:val="00A25DF4"/>
    <w:rsid w:val="00A261DA"/>
    <w:rsid w:val="00A270A2"/>
    <w:rsid w:val="00A27129"/>
    <w:rsid w:val="00A278BA"/>
    <w:rsid w:val="00A30169"/>
    <w:rsid w:val="00A3100B"/>
    <w:rsid w:val="00A31A1E"/>
    <w:rsid w:val="00A31CD5"/>
    <w:rsid w:val="00A3262E"/>
    <w:rsid w:val="00A33B72"/>
    <w:rsid w:val="00A33C69"/>
    <w:rsid w:val="00A3534E"/>
    <w:rsid w:val="00A353C8"/>
    <w:rsid w:val="00A3544D"/>
    <w:rsid w:val="00A35540"/>
    <w:rsid w:val="00A35E05"/>
    <w:rsid w:val="00A36CC1"/>
    <w:rsid w:val="00A3715B"/>
    <w:rsid w:val="00A37845"/>
    <w:rsid w:val="00A378D4"/>
    <w:rsid w:val="00A37AB2"/>
    <w:rsid w:val="00A37BBC"/>
    <w:rsid w:val="00A37FDB"/>
    <w:rsid w:val="00A404F0"/>
    <w:rsid w:val="00A404F6"/>
    <w:rsid w:val="00A4070A"/>
    <w:rsid w:val="00A4097C"/>
    <w:rsid w:val="00A4121D"/>
    <w:rsid w:val="00A41CDA"/>
    <w:rsid w:val="00A4207F"/>
    <w:rsid w:val="00A420DD"/>
    <w:rsid w:val="00A42A47"/>
    <w:rsid w:val="00A42A5B"/>
    <w:rsid w:val="00A42A88"/>
    <w:rsid w:val="00A42DD1"/>
    <w:rsid w:val="00A433D0"/>
    <w:rsid w:val="00A43AB6"/>
    <w:rsid w:val="00A43C09"/>
    <w:rsid w:val="00A43FBD"/>
    <w:rsid w:val="00A451DD"/>
    <w:rsid w:val="00A458CF"/>
    <w:rsid w:val="00A459F1"/>
    <w:rsid w:val="00A46168"/>
    <w:rsid w:val="00A465D5"/>
    <w:rsid w:val="00A46DB6"/>
    <w:rsid w:val="00A51B45"/>
    <w:rsid w:val="00A52CB3"/>
    <w:rsid w:val="00A53FDE"/>
    <w:rsid w:val="00A54556"/>
    <w:rsid w:val="00A54CEF"/>
    <w:rsid w:val="00A5549A"/>
    <w:rsid w:val="00A56C4A"/>
    <w:rsid w:val="00A572C3"/>
    <w:rsid w:val="00A573D7"/>
    <w:rsid w:val="00A579EA"/>
    <w:rsid w:val="00A57B31"/>
    <w:rsid w:val="00A57D5E"/>
    <w:rsid w:val="00A57F63"/>
    <w:rsid w:val="00A60959"/>
    <w:rsid w:val="00A60EB8"/>
    <w:rsid w:val="00A6145C"/>
    <w:rsid w:val="00A61AE0"/>
    <w:rsid w:val="00A61B1F"/>
    <w:rsid w:val="00A626B8"/>
    <w:rsid w:val="00A62758"/>
    <w:rsid w:val="00A62D30"/>
    <w:rsid w:val="00A631A7"/>
    <w:rsid w:val="00A63302"/>
    <w:rsid w:val="00A636EC"/>
    <w:rsid w:val="00A6455A"/>
    <w:rsid w:val="00A646B3"/>
    <w:rsid w:val="00A64981"/>
    <w:rsid w:val="00A65570"/>
    <w:rsid w:val="00A65AC9"/>
    <w:rsid w:val="00A66744"/>
    <w:rsid w:val="00A667A0"/>
    <w:rsid w:val="00A66826"/>
    <w:rsid w:val="00A67363"/>
    <w:rsid w:val="00A67B4D"/>
    <w:rsid w:val="00A7010D"/>
    <w:rsid w:val="00A7035B"/>
    <w:rsid w:val="00A703D9"/>
    <w:rsid w:val="00A70B7D"/>
    <w:rsid w:val="00A70FD7"/>
    <w:rsid w:val="00A711BC"/>
    <w:rsid w:val="00A71875"/>
    <w:rsid w:val="00A718D6"/>
    <w:rsid w:val="00A72077"/>
    <w:rsid w:val="00A72116"/>
    <w:rsid w:val="00A72589"/>
    <w:rsid w:val="00A72612"/>
    <w:rsid w:val="00A733A4"/>
    <w:rsid w:val="00A737E4"/>
    <w:rsid w:val="00A74749"/>
    <w:rsid w:val="00A74B29"/>
    <w:rsid w:val="00A7674F"/>
    <w:rsid w:val="00A76C56"/>
    <w:rsid w:val="00A77D24"/>
    <w:rsid w:val="00A80C23"/>
    <w:rsid w:val="00A81362"/>
    <w:rsid w:val="00A81383"/>
    <w:rsid w:val="00A81C0E"/>
    <w:rsid w:val="00A81EFD"/>
    <w:rsid w:val="00A82679"/>
    <w:rsid w:val="00A8286D"/>
    <w:rsid w:val="00A82D8A"/>
    <w:rsid w:val="00A83100"/>
    <w:rsid w:val="00A8328F"/>
    <w:rsid w:val="00A84D09"/>
    <w:rsid w:val="00A84DB1"/>
    <w:rsid w:val="00A856A6"/>
    <w:rsid w:val="00A85FE7"/>
    <w:rsid w:val="00A86C1D"/>
    <w:rsid w:val="00A90084"/>
    <w:rsid w:val="00A9063E"/>
    <w:rsid w:val="00A913C0"/>
    <w:rsid w:val="00A91A5C"/>
    <w:rsid w:val="00A91EFF"/>
    <w:rsid w:val="00A9210E"/>
    <w:rsid w:val="00A933C3"/>
    <w:rsid w:val="00A9373C"/>
    <w:rsid w:val="00A942B3"/>
    <w:rsid w:val="00A944C0"/>
    <w:rsid w:val="00A9463A"/>
    <w:rsid w:val="00A9503C"/>
    <w:rsid w:val="00A954D7"/>
    <w:rsid w:val="00A95B49"/>
    <w:rsid w:val="00A95DBE"/>
    <w:rsid w:val="00A977D5"/>
    <w:rsid w:val="00A97DE8"/>
    <w:rsid w:val="00AA1833"/>
    <w:rsid w:val="00AA2C69"/>
    <w:rsid w:val="00AA2C96"/>
    <w:rsid w:val="00AA3038"/>
    <w:rsid w:val="00AA4580"/>
    <w:rsid w:val="00AA4707"/>
    <w:rsid w:val="00AA47C2"/>
    <w:rsid w:val="00AA5254"/>
    <w:rsid w:val="00AA55E7"/>
    <w:rsid w:val="00AA5C9B"/>
    <w:rsid w:val="00AA72DD"/>
    <w:rsid w:val="00AA743F"/>
    <w:rsid w:val="00AA7872"/>
    <w:rsid w:val="00AA793B"/>
    <w:rsid w:val="00AB03DF"/>
    <w:rsid w:val="00AB0C96"/>
    <w:rsid w:val="00AB0D44"/>
    <w:rsid w:val="00AB0F46"/>
    <w:rsid w:val="00AB1FC8"/>
    <w:rsid w:val="00AB1FFF"/>
    <w:rsid w:val="00AB243F"/>
    <w:rsid w:val="00AB2709"/>
    <w:rsid w:val="00AB2EAD"/>
    <w:rsid w:val="00AB3B22"/>
    <w:rsid w:val="00AB4275"/>
    <w:rsid w:val="00AB4C4B"/>
    <w:rsid w:val="00AB4D78"/>
    <w:rsid w:val="00AB4F8D"/>
    <w:rsid w:val="00AB55E2"/>
    <w:rsid w:val="00AB59EC"/>
    <w:rsid w:val="00AB6529"/>
    <w:rsid w:val="00AB6A60"/>
    <w:rsid w:val="00AB6CD3"/>
    <w:rsid w:val="00AB6EA4"/>
    <w:rsid w:val="00AB792C"/>
    <w:rsid w:val="00AB7959"/>
    <w:rsid w:val="00AB7E5C"/>
    <w:rsid w:val="00AC0435"/>
    <w:rsid w:val="00AC0D27"/>
    <w:rsid w:val="00AC118F"/>
    <w:rsid w:val="00AC143E"/>
    <w:rsid w:val="00AC1588"/>
    <w:rsid w:val="00AC1C63"/>
    <w:rsid w:val="00AC2051"/>
    <w:rsid w:val="00AC2118"/>
    <w:rsid w:val="00AC21C1"/>
    <w:rsid w:val="00AC29CC"/>
    <w:rsid w:val="00AC3EC8"/>
    <w:rsid w:val="00AC3F1A"/>
    <w:rsid w:val="00AC4535"/>
    <w:rsid w:val="00AC4E72"/>
    <w:rsid w:val="00AC5296"/>
    <w:rsid w:val="00AC58C9"/>
    <w:rsid w:val="00AC5C80"/>
    <w:rsid w:val="00AC5F54"/>
    <w:rsid w:val="00AC651C"/>
    <w:rsid w:val="00AC6879"/>
    <w:rsid w:val="00AC7035"/>
    <w:rsid w:val="00AD03E9"/>
    <w:rsid w:val="00AD07D8"/>
    <w:rsid w:val="00AD090C"/>
    <w:rsid w:val="00AD0A8E"/>
    <w:rsid w:val="00AD0D25"/>
    <w:rsid w:val="00AD2299"/>
    <w:rsid w:val="00AD3A8A"/>
    <w:rsid w:val="00AD47E1"/>
    <w:rsid w:val="00AD4B9D"/>
    <w:rsid w:val="00AD50F4"/>
    <w:rsid w:val="00AD517C"/>
    <w:rsid w:val="00AD591E"/>
    <w:rsid w:val="00AD7B55"/>
    <w:rsid w:val="00AE179D"/>
    <w:rsid w:val="00AE1825"/>
    <w:rsid w:val="00AE23D2"/>
    <w:rsid w:val="00AE240D"/>
    <w:rsid w:val="00AE2A4E"/>
    <w:rsid w:val="00AE2D3A"/>
    <w:rsid w:val="00AE3697"/>
    <w:rsid w:val="00AE3773"/>
    <w:rsid w:val="00AE4085"/>
    <w:rsid w:val="00AE43B2"/>
    <w:rsid w:val="00AE48FC"/>
    <w:rsid w:val="00AE4C3A"/>
    <w:rsid w:val="00AE52FC"/>
    <w:rsid w:val="00AE6680"/>
    <w:rsid w:val="00AF0139"/>
    <w:rsid w:val="00AF05FD"/>
    <w:rsid w:val="00AF14DD"/>
    <w:rsid w:val="00AF161B"/>
    <w:rsid w:val="00AF1FBA"/>
    <w:rsid w:val="00AF24F1"/>
    <w:rsid w:val="00AF2BC3"/>
    <w:rsid w:val="00AF341A"/>
    <w:rsid w:val="00AF486F"/>
    <w:rsid w:val="00AF4AD3"/>
    <w:rsid w:val="00AF50D6"/>
    <w:rsid w:val="00AF5E4B"/>
    <w:rsid w:val="00AF6351"/>
    <w:rsid w:val="00AF655D"/>
    <w:rsid w:val="00AF7A61"/>
    <w:rsid w:val="00AF7DD6"/>
    <w:rsid w:val="00B001DA"/>
    <w:rsid w:val="00B01C57"/>
    <w:rsid w:val="00B02383"/>
    <w:rsid w:val="00B02989"/>
    <w:rsid w:val="00B02BBD"/>
    <w:rsid w:val="00B02C93"/>
    <w:rsid w:val="00B02E19"/>
    <w:rsid w:val="00B02E43"/>
    <w:rsid w:val="00B0311F"/>
    <w:rsid w:val="00B04E89"/>
    <w:rsid w:val="00B04F93"/>
    <w:rsid w:val="00B0584F"/>
    <w:rsid w:val="00B059A7"/>
    <w:rsid w:val="00B05CD0"/>
    <w:rsid w:val="00B05DC4"/>
    <w:rsid w:val="00B05E6F"/>
    <w:rsid w:val="00B0692E"/>
    <w:rsid w:val="00B0738E"/>
    <w:rsid w:val="00B07531"/>
    <w:rsid w:val="00B0773B"/>
    <w:rsid w:val="00B0787D"/>
    <w:rsid w:val="00B078FD"/>
    <w:rsid w:val="00B117BC"/>
    <w:rsid w:val="00B11A70"/>
    <w:rsid w:val="00B11F13"/>
    <w:rsid w:val="00B124E6"/>
    <w:rsid w:val="00B127B0"/>
    <w:rsid w:val="00B138AA"/>
    <w:rsid w:val="00B14242"/>
    <w:rsid w:val="00B14769"/>
    <w:rsid w:val="00B15015"/>
    <w:rsid w:val="00B1501F"/>
    <w:rsid w:val="00B1599A"/>
    <w:rsid w:val="00B15E27"/>
    <w:rsid w:val="00B16BEF"/>
    <w:rsid w:val="00B16E1D"/>
    <w:rsid w:val="00B16F09"/>
    <w:rsid w:val="00B17062"/>
    <w:rsid w:val="00B173A9"/>
    <w:rsid w:val="00B213EF"/>
    <w:rsid w:val="00B21400"/>
    <w:rsid w:val="00B226B4"/>
    <w:rsid w:val="00B235BD"/>
    <w:rsid w:val="00B238AF"/>
    <w:rsid w:val="00B241ED"/>
    <w:rsid w:val="00B249D2"/>
    <w:rsid w:val="00B251BB"/>
    <w:rsid w:val="00B25273"/>
    <w:rsid w:val="00B2547E"/>
    <w:rsid w:val="00B25EE8"/>
    <w:rsid w:val="00B2720F"/>
    <w:rsid w:val="00B27B55"/>
    <w:rsid w:val="00B30993"/>
    <w:rsid w:val="00B30A44"/>
    <w:rsid w:val="00B30E1D"/>
    <w:rsid w:val="00B3138A"/>
    <w:rsid w:val="00B321A8"/>
    <w:rsid w:val="00B329A0"/>
    <w:rsid w:val="00B35814"/>
    <w:rsid w:val="00B358A7"/>
    <w:rsid w:val="00B36B4D"/>
    <w:rsid w:val="00B3733A"/>
    <w:rsid w:val="00B37658"/>
    <w:rsid w:val="00B376FA"/>
    <w:rsid w:val="00B37E3F"/>
    <w:rsid w:val="00B40200"/>
    <w:rsid w:val="00B4049C"/>
    <w:rsid w:val="00B4085B"/>
    <w:rsid w:val="00B414A8"/>
    <w:rsid w:val="00B41A07"/>
    <w:rsid w:val="00B42463"/>
    <w:rsid w:val="00B4250D"/>
    <w:rsid w:val="00B42CC3"/>
    <w:rsid w:val="00B43117"/>
    <w:rsid w:val="00B43513"/>
    <w:rsid w:val="00B43728"/>
    <w:rsid w:val="00B43D1F"/>
    <w:rsid w:val="00B441F8"/>
    <w:rsid w:val="00B44631"/>
    <w:rsid w:val="00B44D65"/>
    <w:rsid w:val="00B453B7"/>
    <w:rsid w:val="00B458F7"/>
    <w:rsid w:val="00B4614B"/>
    <w:rsid w:val="00B462CE"/>
    <w:rsid w:val="00B46ABA"/>
    <w:rsid w:val="00B47CF6"/>
    <w:rsid w:val="00B50FA5"/>
    <w:rsid w:val="00B5193C"/>
    <w:rsid w:val="00B51BCF"/>
    <w:rsid w:val="00B51ED0"/>
    <w:rsid w:val="00B521B0"/>
    <w:rsid w:val="00B527CD"/>
    <w:rsid w:val="00B533A6"/>
    <w:rsid w:val="00B537DD"/>
    <w:rsid w:val="00B55C93"/>
    <w:rsid w:val="00B56090"/>
    <w:rsid w:val="00B560DF"/>
    <w:rsid w:val="00B5635D"/>
    <w:rsid w:val="00B56553"/>
    <w:rsid w:val="00B56745"/>
    <w:rsid w:val="00B56D68"/>
    <w:rsid w:val="00B572C5"/>
    <w:rsid w:val="00B573D6"/>
    <w:rsid w:val="00B5768A"/>
    <w:rsid w:val="00B578BD"/>
    <w:rsid w:val="00B57DB4"/>
    <w:rsid w:val="00B60089"/>
    <w:rsid w:val="00B607BF"/>
    <w:rsid w:val="00B6089E"/>
    <w:rsid w:val="00B608F0"/>
    <w:rsid w:val="00B60F87"/>
    <w:rsid w:val="00B61151"/>
    <w:rsid w:val="00B6136B"/>
    <w:rsid w:val="00B61D21"/>
    <w:rsid w:val="00B61DC6"/>
    <w:rsid w:val="00B61E0A"/>
    <w:rsid w:val="00B622B2"/>
    <w:rsid w:val="00B622F9"/>
    <w:rsid w:val="00B62D6D"/>
    <w:rsid w:val="00B62E1A"/>
    <w:rsid w:val="00B62E2F"/>
    <w:rsid w:val="00B6388E"/>
    <w:rsid w:val="00B64662"/>
    <w:rsid w:val="00B64971"/>
    <w:rsid w:val="00B64AAD"/>
    <w:rsid w:val="00B64B77"/>
    <w:rsid w:val="00B65101"/>
    <w:rsid w:val="00B6572F"/>
    <w:rsid w:val="00B65DA3"/>
    <w:rsid w:val="00B65DB3"/>
    <w:rsid w:val="00B661CA"/>
    <w:rsid w:val="00B66429"/>
    <w:rsid w:val="00B66557"/>
    <w:rsid w:val="00B6695A"/>
    <w:rsid w:val="00B669F0"/>
    <w:rsid w:val="00B66CF9"/>
    <w:rsid w:val="00B67246"/>
    <w:rsid w:val="00B67ED9"/>
    <w:rsid w:val="00B70D24"/>
    <w:rsid w:val="00B70F53"/>
    <w:rsid w:val="00B7134C"/>
    <w:rsid w:val="00B7257D"/>
    <w:rsid w:val="00B7459F"/>
    <w:rsid w:val="00B747D7"/>
    <w:rsid w:val="00B74B58"/>
    <w:rsid w:val="00B7502A"/>
    <w:rsid w:val="00B75369"/>
    <w:rsid w:val="00B7536A"/>
    <w:rsid w:val="00B755A9"/>
    <w:rsid w:val="00B76595"/>
    <w:rsid w:val="00B76A05"/>
    <w:rsid w:val="00B76D45"/>
    <w:rsid w:val="00B76FEB"/>
    <w:rsid w:val="00B77966"/>
    <w:rsid w:val="00B77EE5"/>
    <w:rsid w:val="00B8103A"/>
    <w:rsid w:val="00B82274"/>
    <w:rsid w:val="00B82647"/>
    <w:rsid w:val="00B82AB6"/>
    <w:rsid w:val="00B84634"/>
    <w:rsid w:val="00B8626D"/>
    <w:rsid w:val="00B8647A"/>
    <w:rsid w:val="00B86732"/>
    <w:rsid w:val="00B872CD"/>
    <w:rsid w:val="00B878F0"/>
    <w:rsid w:val="00B8790A"/>
    <w:rsid w:val="00B87C2B"/>
    <w:rsid w:val="00B907F7"/>
    <w:rsid w:val="00B90F8E"/>
    <w:rsid w:val="00B918D7"/>
    <w:rsid w:val="00B91ABA"/>
    <w:rsid w:val="00B91FA4"/>
    <w:rsid w:val="00B921BD"/>
    <w:rsid w:val="00B92AB4"/>
    <w:rsid w:val="00B92E58"/>
    <w:rsid w:val="00B93470"/>
    <w:rsid w:val="00B93AD3"/>
    <w:rsid w:val="00B94251"/>
    <w:rsid w:val="00B95871"/>
    <w:rsid w:val="00B961C5"/>
    <w:rsid w:val="00B966F7"/>
    <w:rsid w:val="00B96A88"/>
    <w:rsid w:val="00B973D9"/>
    <w:rsid w:val="00B97E4B"/>
    <w:rsid w:val="00BA0567"/>
    <w:rsid w:val="00BA0A51"/>
    <w:rsid w:val="00BA0E7C"/>
    <w:rsid w:val="00BA17DF"/>
    <w:rsid w:val="00BA1B09"/>
    <w:rsid w:val="00BA2B5A"/>
    <w:rsid w:val="00BA2C1D"/>
    <w:rsid w:val="00BA2CAB"/>
    <w:rsid w:val="00BA3518"/>
    <w:rsid w:val="00BA379F"/>
    <w:rsid w:val="00BA3CC7"/>
    <w:rsid w:val="00BA3E70"/>
    <w:rsid w:val="00BA47B8"/>
    <w:rsid w:val="00BA4F30"/>
    <w:rsid w:val="00BA5C45"/>
    <w:rsid w:val="00BA606A"/>
    <w:rsid w:val="00BA6E0C"/>
    <w:rsid w:val="00BA6EDA"/>
    <w:rsid w:val="00BB028C"/>
    <w:rsid w:val="00BB09AB"/>
    <w:rsid w:val="00BB217C"/>
    <w:rsid w:val="00BB246F"/>
    <w:rsid w:val="00BB31BC"/>
    <w:rsid w:val="00BB34EA"/>
    <w:rsid w:val="00BB38F1"/>
    <w:rsid w:val="00BB43FC"/>
    <w:rsid w:val="00BB473D"/>
    <w:rsid w:val="00BB4914"/>
    <w:rsid w:val="00BB4F92"/>
    <w:rsid w:val="00BB5EA3"/>
    <w:rsid w:val="00BB67B7"/>
    <w:rsid w:val="00BC038F"/>
    <w:rsid w:val="00BC0A1B"/>
    <w:rsid w:val="00BC15BF"/>
    <w:rsid w:val="00BC1851"/>
    <w:rsid w:val="00BC290B"/>
    <w:rsid w:val="00BC30A6"/>
    <w:rsid w:val="00BC3507"/>
    <w:rsid w:val="00BC3872"/>
    <w:rsid w:val="00BC4553"/>
    <w:rsid w:val="00BC4FFD"/>
    <w:rsid w:val="00BC57BA"/>
    <w:rsid w:val="00BC59B1"/>
    <w:rsid w:val="00BC6309"/>
    <w:rsid w:val="00BC65C9"/>
    <w:rsid w:val="00BC6E6D"/>
    <w:rsid w:val="00BC6F0D"/>
    <w:rsid w:val="00BC7391"/>
    <w:rsid w:val="00BD0596"/>
    <w:rsid w:val="00BD13C2"/>
    <w:rsid w:val="00BD15F3"/>
    <w:rsid w:val="00BD198B"/>
    <w:rsid w:val="00BD1A81"/>
    <w:rsid w:val="00BD3C70"/>
    <w:rsid w:val="00BD403C"/>
    <w:rsid w:val="00BD4556"/>
    <w:rsid w:val="00BD489C"/>
    <w:rsid w:val="00BD4D25"/>
    <w:rsid w:val="00BD5574"/>
    <w:rsid w:val="00BD58C5"/>
    <w:rsid w:val="00BD5E02"/>
    <w:rsid w:val="00BD6782"/>
    <w:rsid w:val="00BD7098"/>
    <w:rsid w:val="00BD718F"/>
    <w:rsid w:val="00BD7359"/>
    <w:rsid w:val="00BD78A9"/>
    <w:rsid w:val="00BD7C39"/>
    <w:rsid w:val="00BE136D"/>
    <w:rsid w:val="00BE1D13"/>
    <w:rsid w:val="00BE2D0C"/>
    <w:rsid w:val="00BE2E79"/>
    <w:rsid w:val="00BE32FB"/>
    <w:rsid w:val="00BE42D4"/>
    <w:rsid w:val="00BE4B89"/>
    <w:rsid w:val="00BE501B"/>
    <w:rsid w:val="00BE53CC"/>
    <w:rsid w:val="00BE5441"/>
    <w:rsid w:val="00BE67CF"/>
    <w:rsid w:val="00BE6A8E"/>
    <w:rsid w:val="00BE6BAC"/>
    <w:rsid w:val="00BE6F10"/>
    <w:rsid w:val="00BE74A4"/>
    <w:rsid w:val="00BE7581"/>
    <w:rsid w:val="00BE7DA1"/>
    <w:rsid w:val="00BE7F4B"/>
    <w:rsid w:val="00BF1131"/>
    <w:rsid w:val="00BF11D2"/>
    <w:rsid w:val="00BF1AD4"/>
    <w:rsid w:val="00BF2858"/>
    <w:rsid w:val="00BF4126"/>
    <w:rsid w:val="00BF452F"/>
    <w:rsid w:val="00BF4E98"/>
    <w:rsid w:val="00BF5A6F"/>
    <w:rsid w:val="00BF5E2D"/>
    <w:rsid w:val="00BF6452"/>
    <w:rsid w:val="00BF6985"/>
    <w:rsid w:val="00BF6CE9"/>
    <w:rsid w:val="00BF6F2E"/>
    <w:rsid w:val="00C0070F"/>
    <w:rsid w:val="00C0085B"/>
    <w:rsid w:val="00C00BD5"/>
    <w:rsid w:val="00C00C48"/>
    <w:rsid w:val="00C01647"/>
    <w:rsid w:val="00C01769"/>
    <w:rsid w:val="00C01889"/>
    <w:rsid w:val="00C01902"/>
    <w:rsid w:val="00C01D35"/>
    <w:rsid w:val="00C01F3D"/>
    <w:rsid w:val="00C02660"/>
    <w:rsid w:val="00C02956"/>
    <w:rsid w:val="00C03107"/>
    <w:rsid w:val="00C03419"/>
    <w:rsid w:val="00C03485"/>
    <w:rsid w:val="00C038C1"/>
    <w:rsid w:val="00C0391D"/>
    <w:rsid w:val="00C03DCE"/>
    <w:rsid w:val="00C04192"/>
    <w:rsid w:val="00C04568"/>
    <w:rsid w:val="00C0474F"/>
    <w:rsid w:val="00C047EE"/>
    <w:rsid w:val="00C0514E"/>
    <w:rsid w:val="00C06173"/>
    <w:rsid w:val="00C06782"/>
    <w:rsid w:val="00C06ECF"/>
    <w:rsid w:val="00C11196"/>
    <w:rsid w:val="00C119E4"/>
    <w:rsid w:val="00C11F53"/>
    <w:rsid w:val="00C11F57"/>
    <w:rsid w:val="00C12B6D"/>
    <w:rsid w:val="00C15C6D"/>
    <w:rsid w:val="00C15D65"/>
    <w:rsid w:val="00C15FF0"/>
    <w:rsid w:val="00C1704B"/>
    <w:rsid w:val="00C17861"/>
    <w:rsid w:val="00C17AD7"/>
    <w:rsid w:val="00C17CD9"/>
    <w:rsid w:val="00C208D9"/>
    <w:rsid w:val="00C21082"/>
    <w:rsid w:val="00C2135E"/>
    <w:rsid w:val="00C2233F"/>
    <w:rsid w:val="00C22B58"/>
    <w:rsid w:val="00C22D60"/>
    <w:rsid w:val="00C2326C"/>
    <w:rsid w:val="00C24232"/>
    <w:rsid w:val="00C252F3"/>
    <w:rsid w:val="00C254C3"/>
    <w:rsid w:val="00C26454"/>
    <w:rsid w:val="00C26CD4"/>
    <w:rsid w:val="00C27108"/>
    <w:rsid w:val="00C3034D"/>
    <w:rsid w:val="00C3096D"/>
    <w:rsid w:val="00C310BB"/>
    <w:rsid w:val="00C33023"/>
    <w:rsid w:val="00C34A27"/>
    <w:rsid w:val="00C34A2B"/>
    <w:rsid w:val="00C35198"/>
    <w:rsid w:val="00C35705"/>
    <w:rsid w:val="00C35992"/>
    <w:rsid w:val="00C36276"/>
    <w:rsid w:val="00C3651C"/>
    <w:rsid w:val="00C36981"/>
    <w:rsid w:val="00C373EA"/>
    <w:rsid w:val="00C400E7"/>
    <w:rsid w:val="00C41417"/>
    <w:rsid w:val="00C41E65"/>
    <w:rsid w:val="00C42183"/>
    <w:rsid w:val="00C426E6"/>
    <w:rsid w:val="00C42819"/>
    <w:rsid w:val="00C431FB"/>
    <w:rsid w:val="00C43253"/>
    <w:rsid w:val="00C44F49"/>
    <w:rsid w:val="00C451AE"/>
    <w:rsid w:val="00C451BF"/>
    <w:rsid w:val="00C45289"/>
    <w:rsid w:val="00C45AE1"/>
    <w:rsid w:val="00C45B98"/>
    <w:rsid w:val="00C46765"/>
    <w:rsid w:val="00C46AAC"/>
    <w:rsid w:val="00C46ECC"/>
    <w:rsid w:val="00C4741E"/>
    <w:rsid w:val="00C478AF"/>
    <w:rsid w:val="00C47D6D"/>
    <w:rsid w:val="00C50756"/>
    <w:rsid w:val="00C50FBF"/>
    <w:rsid w:val="00C51C97"/>
    <w:rsid w:val="00C52CF3"/>
    <w:rsid w:val="00C52FEE"/>
    <w:rsid w:val="00C54087"/>
    <w:rsid w:val="00C54F3A"/>
    <w:rsid w:val="00C55036"/>
    <w:rsid w:val="00C552AF"/>
    <w:rsid w:val="00C56540"/>
    <w:rsid w:val="00C5703B"/>
    <w:rsid w:val="00C57350"/>
    <w:rsid w:val="00C573AE"/>
    <w:rsid w:val="00C60059"/>
    <w:rsid w:val="00C608A6"/>
    <w:rsid w:val="00C60C87"/>
    <w:rsid w:val="00C60DAA"/>
    <w:rsid w:val="00C617EB"/>
    <w:rsid w:val="00C619CF"/>
    <w:rsid w:val="00C61B8E"/>
    <w:rsid w:val="00C61CF0"/>
    <w:rsid w:val="00C62F66"/>
    <w:rsid w:val="00C64B71"/>
    <w:rsid w:val="00C64C3D"/>
    <w:rsid w:val="00C6593E"/>
    <w:rsid w:val="00C661EB"/>
    <w:rsid w:val="00C6680C"/>
    <w:rsid w:val="00C66835"/>
    <w:rsid w:val="00C670CB"/>
    <w:rsid w:val="00C67377"/>
    <w:rsid w:val="00C71498"/>
    <w:rsid w:val="00C7151A"/>
    <w:rsid w:val="00C72499"/>
    <w:rsid w:val="00C731C7"/>
    <w:rsid w:val="00C73B4B"/>
    <w:rsid w:val="00C73DBF"/>
    <w:rsid w:val="00C74B00"/>
    <w:rsid w:val="00C74F21"/>
    <w:rsid w:val="00C76299"/>
    <w:rsid w:val="00C76D9F"/>
    <w:rsid w:val="00C77377"/>
    <w:rsid w:val="00C7743D"/>
    <w:rsid w:val="00C77DB0"/>
    <w:rsid w:val="00C80393"/>
    <w:rsid w:val="00C810E6"/>
    <w:rsid w:val="00C811A5"/>
    <w:rsid w:val="00C81C96"/>
    <w:rsid w:val="00C8211A"/>
    <w:rsid w:val="00C832E5"/>
    <w:rsid w:val="00C83EDD"/>
    <w:rsid w:val="00C83FF1"/>
    <w:rsid w:val="00C84F40"/>
    <w:rsid w:val="00C85409"/>
    <w:rsid w:val="00C85461"/>
    <w:rsid w:val="00C86592"/>
    <w:rsid w:val="00C873F4"/>
    <w:rsid w:val="00C87B5D"/>
    <w:rsid w:val="00C906B1"/>
    <w:rsid w:val="00C908C8"/>
    <w:rsid w:val="00C926DE"/>
    <w:rsid w:val="00C9284E"/>
    <w:rsid w:val="00C9399D"/>
    <w:rsid w:val="00C93F88"/>
    <w:rsid w:val="00C93FC4"/>
    <w:rsid w:val="00C94C17"/>
    <w:rsid w:val="00C94C2C"/>
    <w:rsid w:val="00C955BB"/>
    <w:rsid w:val="00C95A7F"/>
    <w:rsid w:val="00C965C4"/>
    <w:rsid w:val="00C96A5B"/>
    <w:rsid w:val="00C96DA3"/>
    <w:rsid w:val="00C976FE"/>
    <w:rsid w:val="00CA1262"/>
    <w:rsid w:val="00CA17EF"/>
    <w:rsid w:val="00CA2427"/>
    <w:rsid w:val="00CA2E6A"/>
    <w:rsid w:val="00CA2F8A"/>
    <w:rsid w:val="00CA3422"/>
    <w:rsid w:val="00CA36E4"/>
    <w:rsid w:val="00CA3A8A"/>
    <w:rsid w:val="00CA3B61"/>
    <w:rsid w:val="00CA3E94"/>
    <w:rsid w:val="00CA4210"/>
    <w:rsid w:val="00CA438A"/>
    <w:rsid w:val="00CA4D7C"/>
    <w:rsid w:val="00CA59A1"/>
    <w:rsid w:val="00CA5E33"/>
    <w:rsid w:val="00CA5F8F"/>
    <w:rsid w:val="00CA6181"/>
    <w:rsid w:val="00CA66FD"/>
    <w:rsid w:val="00CA6ADC"/>
    <w:rsid w:val="00CA7014"/>
    <w:rsid w:val="00CB03BD"/>
    <w:rsid w:val="00CB08F1"/>
    <w:rsid w:val="00CB14D7"/>
    <w:rsid w:val="00CB1C7D"/>
    <w:rsid w:val="00CB2094"/>
    <w:rsid w:val="00CB2173"/>
    <w:rsid w:val="00CB2B74"/>
    <w:rsid w:val="00CB3209"/>
    <w:rsid w:val="00CB342F"/>
    <w:rsid w:val="00CB3BF2"/>
    <w:rsid w:val="00CB4B14"/>
    <w:rsid w:val="00CB4E9C"/>
    <w:rsid w:val="00CB5258"/>
    <w:rsid w:val="00CB5511"/>
    <w:rsid w:val="00CB6E82"/>
    <w:rsid w:val="00CB6F9B"/>
    <w:rsid w:val="00CB7521"/>
    <w:rsid w:val="00CB775A"/>
    <w:rsid w:val="00CB7A1F"/>
    <w:rsid w:val="00CC02AE"/>
    <w:rsid w:val="00CC0A09"/>
    <w:rsid w:val="00CC0C61"/>
    <w:rsid w:val="00CC0E8B"/>
    <w:rsid w:val="00CC1CC2"/>
    <w:rsid w:val="00CC2851"/>
    <w:rsid w:val="00CC2E0C"/>
    <w:rsid w:val="00CC370E"/>
    <w:rsid w:val="00CC3840"/>
    <w:rsid w:val="00CC4077"/>
    <w:rsid w:val="00CC4934"/>
    <w:rsid w:val="00CC499C"/>
    <w:rsid w:val="00CC4E81"/>
    <w:rsid w:val="00CC4FC6"/>
    <w:rsid w:val="00CC5428"/>
    <w:rsid w:val="00CC59AA"/>
    <w:rsid w:val="00CC5EEA"/>
    <w:rsid w:val="00CC6007"/>
    <w:rsid w:val="00CC65E9"/>
    <w:rsid w:val="00CC7D5C"/>
    <w:rsid w:val="00CD0434"/>
    <w:rsid w:val="00CD3095"/>
    <w:rsid w:val="00CD3BF4"/>
    <w:rsid w:val="00CD4490"/>
    <w:rsid w:val="00CD46D0"/>
    <w:rsid w:val="00CD4730"/>
    <w:rsid w:val="00CD4B52"/>
    <w:rsid w:val="00CD5250"/>
    <w:rsid w:val="00CD5458"/>
    <w:rsid w:val="00CD5781"/>
    <w:rsid w:val="00CD5F0C"/>
    <w:rsid w:val="00CD6379"/>
    <w:rsid w:val="00CE03DC"/>
    <w:rsid w:val="00CE03FE"/>
    <w:rsid w:val="00CE05BB"/>
    <w:rsid w:val="00CE08A8"/>
    <w:rsid w:val="00CE0D64"/>
    <w:rsid w:val="00CE477D"/>
    <w:rsid w:val="00CE48AC"/>
    <w:rsid w:val="00CE4AFD"/>
    <w:rsid w:val="00CE5892"/>
    <w:rsid w:val="00CE5AAC"/>
    <w:rsid w:val="00CE5B4A"/>
    <w:rsid w:val="00CE610A"/>
    <w:rsid w:val="00CE6490"/>
    <w:rsid w:val="00CE6690"/>
    <w:rsid w:val="00CE6D50"/>
    <w:rsid w:val="00CE7A30"/>
    <w:rsid w:val="00CF0DB0"/>
    <w:rsid w:val="00CF2AE5"/>
    <w:rsid w:val="00CF3C93"/>
    <w:rsid w:val="00CF3F98"/>
    <w:rsid w:val="00CF4EB8"/>
    <w:rsid w:val="00CF5383"/>
    <w:rsid w:val="00CF566F"/>
    <w:rsid w:val="00CF57F8"/>
    <w:rsid w:val="00CF68D4"/>
    <w:rsid w:val="00CF6C7C"/>
    <w:rsid w:val="00CF7B8C"/>
    <w:rsid w:val="00CF7C67"/>
    <w:rsid w:val="00CF7E59"/>
    <w:rsid w:val="00D009F3"/>
    <w:rsid w:val="00D00ED0"/>
    <w:rsid w:val="00D0104D"/>
    <w:rsid w:val="00D0161C"/>
    <w:rsid w:val="00D019EE"/>
    <w:rsid w:val="00D024C0"/>
    <w:rsid w:val="00D02AC0"/>
    <w:rsid w:val="00D032E3"/>
    <w:rsid w:val="00D03361"/>
    <w:rsid w:val="00D040F6"/>
    <w:rsid w:val="00D064DD"/>
    <w:rsid w:val="00D07670"/>
    <w:rsid w:val="00D07817"/>
    <w:rsid w:val="00D108BC"/>
    <w:rsid w:val="00D109B8"/>
    <w:rsid w:val="00D10A7D"/>
    <w:rsid w:val="00D10B48"/>
    <w:rsid w:val="00D11217"/>
    <w:rsid w:val="00D11424"/>
    <w:rsid w:val="00D122C2"/>
    <w:rsid w:val="00D123A1"/>
    <w:rsid w:val="00D12942"/>
    <w:rsid w:val="00D13523"/>
    <w:rsid w:val="00D14889"/>
    <w:rsid w:val="00D158BC"/>
    <w:rsid w:val="00D15AEA"/>
    <w:rsid w:val="00D16DEF"/>
    <w:rsid w:val="00D17505"/>
    <w:rsid w:val="00D17F8B"/>
    <w:rsid w:val="00D201D4"/>
    <w:rsid w:val="00D206D2"/>
    <w:rsid w:val="00D2077E"/>
    <w:rsid w:val="00D209A6"/>
    <w:rsid w:val="00D20C51"/>
    <w:rsid w:val="00D21229"/>
    <w:rsid w:val="00D2184B"/>
    <w:rsid w:val="00D222EF"/>
    <w:rsid w:val="00D227C7"/>
    <w:rsid w:val="00D22B42"/>
    <w:rsid w:val="00D22EEB"/>
    <w:rsid w:val="00D231B2"/>
    <w:rsid w:val="00D231DA"/>
    <w:rsid w:val="00D23312"/>
    <w:rsid w:val="00D238FF"/>
    <w:rsid w:val="00D242C7"/>
    <w:rsid w:val="00D24A5A"/>
    <w:rsid w:val="00D24FA6"/>
    <w:rsid w:val="00D26519"/>
    <w:rsid w:val="00D26A4E"/>
    <w:rsid w:val="00D27246"/>
    <w:rsid w:val="00D275D2"/>
    <w:rsid w:val="00D2764E"/>
    <w:rsid w:val="00D27E27"/>
    <w:rsid w:val="00D3034F"/>
    <w:rsid w:val="00D30BA8"/>
    <w:rsid w:val="00D31BF5"/>
    <w:rsid w:val="00D32AB7"/>
    <w:rsid w:val="00D33C97"/>
    <w:rsid w:val="00D34BAA"/>
    <w:rsid w:val="00D35781"/>
    <w:rsid w:val="00D36DEE"/>
    <w:rsid w:val="00D3757D"/>
    <w:rsid w:val="00D408DB"/>
    <w:rsid w:val="00D40BD4"/>
    <w:rsid w:val="00D40C40"/>
    <w:rsid w:val="00D411DB"/>
    <w:rsid w:val="00D41839"/>
    <w:rsid w:val="00D426BB"/>
    <w:rsid w:val="00D42760"/>
    <w:rsid w:val="00D427A6"/>
    <w:rsid w:val="00D4352D"/>
    <w:rsid w:val="00D43E18"/>
    <w:rsid w:val="00D44ED8"/>
    <w:rsid w:val="00D4550D"/>
    <w:rsid w:val="00D470A4"/>
    <w:rsid w:val="00D4720E"/>
    <w:rsid w:val="00D4758F"/>
    <w:rsid w:val="00D502E3"/>
    <w:rsid w:val="00D51646"/>
    <w:rsid w:val="00D51749"/>
    <w:rsid w:val="00D51ED2"/>
    <w:rsid w:val="00D523D2"/>
    <w:rsid w:val="00D52460"/>
    <w:rsid w:val="00D52DE8"/>
    <w:rsid w:val="00D5300A"/>
    <w:rsid w:val="00D535B6"/>
    <w:rsid w:val="00D54043"/>
    <w:rsid w:val="00D5409A"/>
    <w:rsid w:val="00D54152"/>
    <w:rsid w:val="00D545A7"/>
    <w:rsid w:val="00D548F5"/>
    <w:rsid w:val="00D54CA2"/>
    <w:rsid w:val="00D55D2E"/>
    <w:rsid w:val="00D55F49"/>
    <w:rsid w:val="00D5612B"/>
    <w:rsid w:val="00D56C8D"/>
    <w:rsid w:val="00D57A99"/>
    <w:rsid w:val="00D6009D"/>
    <w:rsid w:val="00D60147"/>
    <w:rsid w:val="00D602FA"/>
    <w:rsid w:val="00D605EE"/>
    <w:rsid w:val="00D60DC8"/>
    <w:rsid w:val="00D61F7E"/>
    <w:rsid w:val="00D633B3"/>
    <w:rsid w:val="00D64308"/>
    <w:rsid w:val="00D644BD"/>
    <w:rsid w:val="00D646A5"/>
    <w:rsid w:val="00D64BE0"/>
    <w:rsid w:val="00D658E1"/>
    <w:rsid w:val="00D65A8B"/>
    <w:rsid w:val="00D6632A"/>
    <w:rsid w:val="00D66465"/>
    <w:rsid w:val="00D6646B"/>
    <w:rsid w:val="00D66642"/>
    <w:rsid w:val="00D66CE8"/>
    <w:rsid w:val="00D67390"/>
    <w:rsid w:val="00D675F4"/>
    <w:rsid w:val="00D67C1E"/>
    <w:rsid w:val="00D67E88"/>
    <w:rsid w:val="00D70794"/>
    <w:rsid w:val="00D71B28"/>
    <w:rsid w:val="00D7209F"/>
    <w:rsid w:val="00D72A39"/>
    <w:rsid w:val="00D73D07"/>
    <w:rsid w:val="00D74F14"/>
    <w:rsid w:val="00D75845"/>
    <w:rsid w:val="00D75A6A"/>
    <w:rsid w:val="00D76390"/>
    <w:rsid w:val="00D7671C"/>
    <w:rsid w:val="00D772EE"/>
    <w:rsid w:val="00D778CB"/>
    <w:rsid w:val="00D77FE8"/>
    <w:rsid w:val="00D80F8C"/>
    <w:rsid w:val="00D8161C"/>
    <w:rsid w:val="00D81A71"/>
    <w:rsid w:val="00D81AB9"/>
    <w:rsid w:val="00D81D03"/>
    <w:rsid w:val="00D82554"/>
    <w:rsid w:val="00D82945"/>
    <w:rsid w:val="00D82966"/>
    <w:rsid w:val="00D82B59"/>
    <w:rsid w:val="00D830B3"/>
    <w:rsid w:val="00D832F8"/>
    <w:rsid w:val="00D83A7C"/>
    <w:rsid w:val="00D83FCA"/>
    <w:rsid w:val="00D8447A"/>
    <w:rsid w:val="00D84741"/>
    <w:rsid w:val="00D849AE"/>
    <w:rsid w:val="00D84FCA"/>
    <w:rsid w:val="00D850A0"/>
    <w:rsid w:val="00D86C10"/>
    <w:rsid w:val="00D86D71"/>
    <w:rsid w:val="00D86E1A"/>
    <w:rsid w:val="00D87AF6"/>
    <w:rsid w:val="00D92EB6"/>
    <w:rsid w:val="00D93916"/>
    <w:rsid w:val="00D93D61"/>
    <w:rsid w:val="00D94371"/>
    <w:rsid w:val="00D94D8B"/>
    <w:rsid w:val="00D94ED2"/>
    <w:rsid w:val="00D9562F"/>
    <w:rsid w:val="00D95B91"/>
    <w:rsid w:val="00D96440"/>
    <w:rsid w:val="00D964BB"/>
    <w:rsid w:val="00D96A53"/>
    <w:rsid w:val="00D97B00"/>
    <w:rsid w:val="00DA198C"/>
    <w:rsid w:val="00DA1ABF"/>
    <w:rsid w:val="00DA1D19"/>
    <w:rsid w:val="00DA1D70"/>
    <w:rsid w:val="00DA21BB"/>
    <w:rsid w:val="00DA23DD"/>
    <w:rsid w:val="00DA2DAC"/>
    <w:rsid w:val="00DA317A"/>
    <w:rsid w:val="00DA3596"/>
    <w:rsid w:val="00DA3C41"/>
    <w:rsid w:val="00DA3CB0"/>
    <w:rsid w:val="00DA4834"/>
    <w:rsid w:val="00DA571B"/>
    <w:rsid w:val="00DA5B8E"/>
    <w:rsid w:val="00DB0D4F"/>
    <w:rsid w:val="00DB1476"/>
    <w:rsid w:val="00DB1757"/>
    <w:rsid w:val="00DB199D"/>
    <w:rsid w:val="00DB22D3"/>
    <w:rsid w:val="00DB2D20"/>
    <w:rsid w:val="00DB3450"/>
    <w:rsid w:val="00DB5727"/>
    <w:rsid w:val="00DB5DDC"/>
    <w:rsid w:val="00DB667B"/>
    <w:rsid w:val="00DB6746"/>
    <w:rsid w:val="00DB6820"/>
    <w:rsid w:val="00DB68B1"/>
    <w:rsid w:val="00DB6C19"/>
    <w:rsid w:val="00DB6D7B"/>
    <w:rsid w:val="00DB6DC3"/>
    <w:rsid w:val="00DC08CD"/>
    <w:rsid w:val="00DC091F"/>
    <w:rsid w:val="00DC13D7"/>
    <w:rsid w:val="00DC216A"/>
    <w:rsid w:val="00DC23F3"/>
    <w:rsid w:val="00DC2BFA"/>
    <w:rsid w:val="00DC2D4C"/>
    <w:rsid w:val="00DC2E34"/>
    <w:rsid w:val="00DC3ACE"/>
    <w:rsid w:val="00DC3E4C"/>
    <w:rsid w:val="00DC47F6"/>
    <w:rsid w:val="00DC5A77"/>
    <w:rsid w:val="00DC609A"/>
    <w:rsid w:val="00DC6216"/>
    <w:rsid w:val="00DC64A7"/>
    <w:rsid w:val="00DC6A81"/>
    <w:rsid w:val="00DC6B5E"/>
    <w:rsid w:val="00DD039C"/>
    <w:rsid w:val="00DD043F"/>
    <w:rsid w:val="00DD0CFA"/>
    <w:rsid w:val="00DD0D3E"/>
    <w:rsid w:val="00DD1170"/>
    <w:rsid w:val="00DD2311"/>
    <w:rsid w:val="00DD2C81"/>
    <w:rsid w:val="00DD2F57"/>
    <w:rsid w:val="00DD3AFD"/>
    <w:rsid w:val="00DD3D99"/>
    <w:rsid w:val="00DD5839"/>
    <w:rsid w:val="00DD5A7F"/>
    <w:rsid w:val="00DD5B35"/>
    <w:rsid w:val="00DD5EC1"/>
    <w:rsid w:val="00DD5FE6"/>
    <w:rsid w:val="00DD606A"/>
    <w:rsid w:val="00DD69DB"/>
    <w:rsid w:val="00DD6ED7"/>
    <w:rsid w:val="00DD7208"/>
    <w:rsid w:val="00DD7D19"/>
    <w:rsid w:val="00DD7E5C"/>
    <w:rsid w:val="00DE079D"/>
    <w:rsid w:val="00DE0926"/>
    <w:rsid w:val="00DE2347"/>
    <w:rsid w:val="00DE23E4"/>
    <w:rsid w:val="00DE25A3"/>
    <w:rsid w:val="00DE2B3A"/>
    <w:rsid w:val="00DE411B"/>
    <w:rsid w:val="00DE46D0"/>
    <w:rsid w:val="00DE47BD"/>
    <w:rsid w:val="00DE4B8A"/>
    <w:rsid w:val="00DE4BE4"/>
    <w:rsid w:val="00DE51E5"/>
    <w:rsid w:val="00DE5319"/>
    <w:rsid w:val="00DE55D4"/>
    <w:rsid w:val="00DE569A"/>
    <w:rsid w:val="00DE592A"/>
    <w:rsid w:val="00DE73AE"/>
    <w:rsid w:val="00DE79BD"/>
    <w:rsid w:val="00DE7D2C"/>
    <w:rsid w:val="00DF055F"/>
    <w:rsid w:val="00DF05D8"/>
    <w:rsid w:val="00DF0C28"/>
    <w:rsid w:val="00DF173C"/>
    <w:rsid w:val="00DF253C"/>
    <w:rsid w:val="00DF2791"/>
    <w:rsid w:val="00DF2BC0"/>
    <w:rsid w:val="00DF2E3E"/>
    <w:rsid w:val="00DF3BB2"/>
    <w:rsid w:val="00DF4DA9"/>
    <w:rsid w:val="00DF502B"/>
    <w:rsid w:val="00DF7651"/>
    <w:rsid w:val="00E00541"/>
    <w:rsid w:val="00E00CBC"/>
    <w:rsid w:val="00E01CD0"/>
    <w:rsid w:val="00E023A5"/>
    <w:rsid w:val="00E02B2B"/>
    <w:rsid w:val="00E05204"/>
    <w:rsid w:val="00E055B1"/>
    <w:rsid w:val="00E05814"/>
    <w:rsid w:val="00E059C5"/>
    <w:rsid w:val="00E06BB5"/>
    <w:rsid w:val="00E07AA3"/>
    <w:rsid w:val="00E101FC"/>
    <w:rsid w:val="00E10557"/>
    <w:rsid w:val="00E11444"/>
    <w:rsid w:val="00E129B8"/>
    <w:rsid w:val="00E12C1D"/>
    <w:rsid w:val="00E12D04"/>
    <w:rsid w:val="00E12F9C"/>
    <w:rsid w:val="00E130A1"/>
    <w:rsid w:val="00E14210"/>
    <w:rsid w:val="00E154C3"/>
    <w:rsid w:val="00E1606F"/>
    <w:rsid w:val="00E1616F"/>
    <w:rsid w:val="00E162F5"/>
    <w:rsid w:val="00E16ED5"/>
    <w:rsid w:val="00E17874"/>
    <w:rsid w:val="00E17A27"/>
    <w:rsid w:val="00E20337"/>
    <w:rsid w:val="00E203BF"/>
    <w:rsid w:val="00E20BE4"/>
    <w:rsid w:val="00E20C59"/>
    <w:rsid w:val="00E20FC9"/>
    <w:rsid w:val="00E22763"/>
    <w:rsid w:val="00E22ADB"/>
    <w:rsid w:val="00E22F77"/>
    <w:rsid w:val="00E2347B"/>
    <w:rsid w:val="00E243E7"/>
    <w:rsid w:val="00E24A6D"/>
    <w:rsid w:val="00E24C67"/>
    <w:rsid w:val="00E2588E"/>
    <w:rsid w:val="00E25BD6"/>
    <w:rsid w:val="00E2683A"/>
    <w:rsid w:val="00E27316"/>
    <w:rsid w:val="00E27345"/>
    <w:rsid w:val="00E27E1E"/>
    <w:rsid w:val="00E30C84"/>
    <w:rsid w:val="00E313ED"/>
    <w:rsid w:val="00E31B68"/>
    <w:rsid w:val="00E326CD"/>
    <w:rsid w:val="00E33366"/>
    <w:rsid w:val="00E3348A"/>
    <w:rsid w:val="00E334A6"/>
    <w:rsid w:val="00E339C7"/>
    <w:rsid w:val="00E3539D"/>
    <w:rsid w:val="00E35993"/>
    <w:rsid w:val="00E3635D"/>
    <w:rsid w:val="00E36C77"/>
    <w:rsid w:val="00E3769C"/>
    <w:rsid w:val="00E37FEB"/>
    <w:rsid w:val="00E40437"/>
    <w:rsid w:val="00E4098F"/>
    <w:rsid w:val="00E41387"/>
    <w:rsid w:val="00E41CD1"/>
    <w:rsid w:val="00E41D21"/>
    <w:rsid w:val="00E42022"/>
    <w:rsid w:val="00E422B8"/>
    <w:rsid w:val="00E4251F"/>
    <w:rsid w:val="00E431D2"/>
    <w:rsid w:val="00E45747"/>
    <w:rsid w:val="00E465B7"/>
    <w:rsid w:val="00E50CA2"/>
    <w:rsid w:val="00E51294"/>
    <w:rsid w:val="00E51724"/>
    <w:rsid w:val="00E51775"/>
    <w:rsid w:val="00E51E0F"/>
    <w:rsid w:val="00E52541"/>
    <w:rsid w:val="00E52970"/>
    <w:rsid w:val="00E53365"/>
    <w:rsid w:val="00E53811"/>
    <w:rsid w:val="00E53A41"/>
    <w:rsid w:val="00E53EB6"/>
    <w:rsid w:val="00E556E5"/>
    <w:rsid w:val="00E559B6"/>
    <w:rsid w:val="00E55ADA"/>
    <w:rsid w:val="00E55B32"/>
    <w:rsid w:val="00E56018"/>
    <w:rsid w:val="00E605E0"/>
    <w:rsid w:val="00E60D2D"/>
    <w:rsid w:val="00E60EBB"/>
    <w:rsid w:val="00E61715"/>
    <w:rsid w:val="00E618DE"/>
    <w:rsid w:val="00E621A3"/>
    <w:rsid w:val="00E62D08"/>
    <w:rsid w:val="00E6366F"/>
    <w:rsid w:val="00E636B4"/>
    <w:rsid w:val="00E636ED"/>
    <w:rsid w:val="00E63ABA"/>
    <w:rsid w:val="00E650CF"/>
    <w:rsid w:val="00E650EF"/>
    <w:rsid w:val="00E65657"/>
    <w:rsid w:val="00E659C3"/>
    <w:rsid w:val="00E664A0"/>
    <w:rsid w:val="00E671F9"/>
    <w:rsid w:val="00E67372"/>
    <w:rsid w:val="00E67E31"/>
    <w:rsid w:val="00E67FCC"/>
    <w:rsid w:val="00E709E9"/>
    <w:rsid w:val="00E728D6"/>
    <w:rsid w:val="00E7298E"/>
    <w:rsid w:val="00E7398C"/>
    <w:rsid w:val="00E739F6"/>
    <w:rsid w:val="00E74FCA"/>
    <w:rsid w:val="00E7526B"/>
    <w:rsid w:val="00E75AC9"/>
    <w:rsid w:val="00E7608D"/>
    <w:rsid w:val="00E76372"/>
    <w:rsid w:val="00E76A0F"/>
    <w:rsid w:val="00E76CF1"/>
    <w:rsid w:val="00E76EAE"/>
    <w:rsid w:val="00E76FFE"/>
    <w:rsid w:val="00E77115"/>
    <w:rsid w:val="00E77187"/>
    <w:rsid w:val="00E774A0"/>
    <w:rsid w:val="00E77EB5"/>
    <w:rsid w:val="00E8044B"/>
    <w:rsid w:val="00E806CE"/>
    <w:rsid w:val="00E8079C"/>
    <w:rsid w:val="00E80E26"/>
    <w:rsid w:val="00E80FA3"/>
    <w:rsid w:val="00E82835"/>
    <w:rsid w:val="00E82D88"/>
    <w:rsid w:val="00E830A6"/>
    <w:rsid w:val="00E84BF5"/>
    <w:rsid w:val="00E85603"/>
    <w:rsid w:val="00E856EF"/>
    <w:rsid w:val="00E8650B"/>
    <w:rsid w:val="00E86B73"/>
    <w:rsid w:val="00E86C5A"/>
    <w:rsid w:val="00E87B4F"/>
    <w:rsid w:val="00E90E65"/>
    <w:rsid w:val="00E91727"/>
    <w:rsid w:val="00E91C7F"/>
    <w:rsid w:val="00E927FA"/>
    <w:rsid w:val="00E92835"/>
    <w:rsid w:val="00E92A41"/>
    <w:rsid w:val="00E92FC0"/>
    <w:rsid w:val="00E930D5"/>
    <w:rsid w:val="00E93A2C"/>
    <w:rsid w:val="00E93D47"/>
    <w:rsid w:val="00E94146"/>
    <w:rsid w:val="00E942FC"/>
    <w:rsid w:val="00E947C9"/>
    <w:rsid w:val="00E956C1"/>
    <w:rsid w:val="00E95967"/>
    <w:rsid w:val="00E96312"/>
    <w:rsid w:val="00E968B9"/>
    <w:rsid w:val="00E96DBE"/>
    <w:rsid w:val="00E97E66"/>
    <w:rsid w:val="00EA0610"/>
    <w:rsid w:val="00EA0A73"/>
    <w:rsid w:val="00EA1AD1"/>
    <w:rsid w:val="00EA1B26"/>
    <w:rsid w:val="00EA21D8"/>
    <w:rsid w:val="00EA23B9"/>
    <w:rsid w:val="00EA2B49"/>
    <w:rsid w:val="00EA33E6"/>
    <w:rsid w:val="00EA39B6"/>
    <w:rsid w:val="00EA3D4B"/>
    <w:rsid w:val="00EA43E5"/>
    <w:rsid w:val="00EA4565"/>
    <w:rsid w:val="00EA4C13"/>
    <w:rsid w:val="00EA4C22"/>
    <w:rsid w:val="00EA5F9B"/>
    <w:rsid w:val="00EA61BA"/>
    <w:rsid w:val="00EA6B1D"/>
    <w:rsid w:val="00EA72E7"/>
    <w:rsid w:val="00EA7B6F"/>
    <w:rsid w:val="00EA7BEB"/>
    <w:rsid w:val="00EB01AA"/>
    <w:rsid w:val="00EB092A"/>
    <w:rsid w:val="00EB0D5E"/>
    <w:rsid w:val="00EB1572"/>
    <w:rsid w:val="00EB27FF"/>
    <w:rsid w:val="00EB28CC"/>
    <w:rsid w:val="00EB2E3B"/>
    <w:rsid w:val="00EB31A4"/>
    <w:rsid w:val="00EB33CF"/>
    <w:rsid w:val="00EB33D1"/>
    <w:rsid w:val="00EB3C14"/>
    <w:rsid w:val="00EB4158"/>
    <w:rsid w:val="00EB4577"/>
    <w:rsid w:val="00EB7FCF"/>
    <w:rsid w:val="00EC0AE6"/>
    <w:rsid w:val="00EC1473"/>
    <w:rsid w:val="00EC1DB5"/>
    <w:rsid w:val="00EC2543"/>
    <w:rsid w:val="00EC281B"/>
    <w:rsid w:val="00EC3255"/>
    <w:rsid w:val="00EC3510"/>
    <w:rsid w:val="00EC374F"/>
    <w:rsid w:val="00EC3C4F"/>
    <w:rsid w:val="00EC3C67"/>
    <w:rsid w:val="00EC4584"/>
    <w:rsid w:val="00EC52A8"/>
    <w:rsid w:val="00EC68F8"/>
    <w:rsid w:val="00EC7520"/>
    <w:rsid w:val="00EC7C59"/>
    <w:rsid w:val="00ED0201"/>
    <w:rsid w:val="00ED04C3"/>
    <w:rsid w:val="00ED0A46"/>
    <w:rsid w:val="00ED10B8"/>
    <w:rsid w:val="00ED114A"/>
    <w:rsid w:val="00ED231A"/>
    <w:rsid w:val="00ED29F4"/>
    <w:rsid w:val="00ED2F56"/>
    <w:rsid w:val="00ED37A9"/>
    <w:rsid w:val="00ED4975"/>
    <w:rsid w:val="00ED4985"/>
    <w:rsid w:val="00ED4A09"/>
    <w:rsid w:val="00ED4AD4"/>
    <w:rsid w:val="00ED4BF3"/>
    <w:rsid w:val="00ED56DC"/>
    <w:rsid w:val="00ED572A"/>
    <w:rsid w:val="00ED60E0"/>
    <w:rsid w:val="00ED750A"/>
    <w:rsid w:val="00ED7D1C"/>
    <w:rsid w:val="00EE0B1B"/>
    <w:rsid w:val="00EE0C9C"/>
    <w:rsid w:val="00EE207E"/>
    <w:rsid w:val="00EE242F"/>
    <w:rsid w:val="00EE2A95"/>
    <w:rsid w:val="00EE2C9B"/>
    <w:rsid w:val="00EE2D56"/>
    <w:rsid w:val="00EE5A54"/>
    <w:rsid w:val="00EE5AA7"/>
    <w:rsid w:val="00EE626F"/>
    <w:rsid w:val="00EE7149"/>
    <w:rsid w:val="00EE72A9"/>
    <w:rsid w:val="00EF004C"/>
    <w:rsid w:val="00EF0354"/>
    <w:rsid w:val="00EF0501"/>
    <w:rsid w:val="00EF0574"/>
    <w:rsid w:val="00EF0CA9"/>
    <w:rsid w:val="00EF13DD"/>
    <w:rsid w:val="00EF16A0"/>
    <w:rsid w:val="00EF34F3"/>
    <w:rsid w:val="00EF3BFF"/>
    <w:rsid w:val="00EF433B"/>
    <w:rsid w:val="00EF4427"/>
    <w:rsid w:val="00EF48BF"/>
    <w:rsid w:val="00EF4B6E"/>
    <w:rsid w:val="00EF6616"/>
    <w:rsid w:val="00EF794C"/>
    <w:rsid w:val="00F001AF"/>
    <w:rsid w:val="00F00368"/>
    <w:rsid w:val="00F00E7D"/>
    <w:rsid w:val="00F011CC"/>
    <w:rsid w:val="00F0140B"/>
    <w:rsid w:val="00F01862"/>
    <w:rsid w:val="00F01EB8"/>
    <w:rsid w:val="00F022FD"/>
    <w:rsid w:val="00F02DED"/>
    <w:rsid w:val="00F0419E"/>
    <w:rsid w:val="00F04638"/>
    <w:rsid w:val="00F052C9"/>
    <w:rsid w:val="00F05963"/>
    <w:rsid w:val="00F05D2A"/>
    <w:rsid w:val="00F0623D"/>
    <w:rsid w:val="00F06E98"/>
    <w:rsid w:val="00F0780B"/>
    <w:rsid w:val="00F07A8A"/>
    <w:rsid w:val="00F10850"/>
    <w:rsid w:val="00F109F8"/>
    <w:rsid w:val="00F11DD7"/>
    <w:rsid w:val="00F120E1"/>
    <w:rsid w:val="00F129B4"/>
    <w:rsid w:val="00F12F18"/>
    <w:rsid w:val="00F138E6"/>
    <w:rsid w:val="00F1443B"/>
    <w:rsid w:val="00F148E0"/>
    <w:rsid w:val="00F14C04"/>
    <w:rsid w:val="00F14FF3"/>
    <w:rsid w:val="00F150B8"/>
    <w:rsid w:val="00F15FFD"/>
    <w:rsid w:val="00F16A49"/>
    <w:rsid w:val="00F16CD0"/>
    <w:rsid w:val="00F16F39"/>
    <w:rsid w:val="00F17098"/>
    <w:rsid w:val="00F17110"/>
    <w:rsid w:val="00F17191"/>
    <w:rsid w:val="00F17E8F"/>
    <w:rsid w:val="00F17F1C"/>
    <w:rsid w:val="00F21233"/>
    <w:rsid w:val="00F21362"/>
    <w:rsid w:val="00F217B5"/>
    <w:rsid w:val="00F217EE"/>
    <w:rsid w:val="00F21AD7"/>
    <w:rsid w:val="00F21C6B"/>
    <w:rsid w:val="00F21CF0"/>
    <w:rsid w:val="00F21D54"/>
    <w:rsid w:val="00F21E45"/>
    <w:rsid w:val="00F226A4"/>
    <w:rsid w:val="00F226C8"/>
    <w:rsid w:val="00F2281A"/>
    <w:rsid w:val="00F22A31"/>
    <w:rsid w:val="00F22D0D"/>
    <w:rsid w:val="00F23237"/>
    <w:rsid w:val="00F23F07"/>
    <w:rsid w:val="00F249B1"/>
    <w:rsid w:val="00F24CDC"/>
    <w:rsid w:val="00F26BB8"/>
    <w:rsid w:val="00F26C6A"/>
    <w:rsid w:val="00F271DD"/>
    <w:rsid w:val="00F278DD"/>
    <w:rsid w:val="00F322C9"/>
    <w:rsid w:val="00F331D3"/>
    <w:rsid w:val="00F33596"/>
    <w:rsid w:val="00F34FB4"/>
    <w:rsid w:val="00F35E97"/>
    <w:rsid w:val="00F36D9F"/>
    <w:rsid w:val="00F40145"/>
    <w:rsid w:val="00F40637"/>
    <w:rsid w:val="00F40CCE"/>
    <w:rsid w:val="00F40F52"/>
    <w:rsid w:val="00F41B89"/>
    <w:rsid w:val="00F41C8B"/>
    <w:rsid w:val="00F41D6A"/>
    <w:rsid w:val="00F421EA"/>
    <w:rsid w:val="00F43B4F"/>
    <w:rsid w:val="00F44142"/>
    <w:rsid w:val="00F4415A"/>
    <w:rsid w:val="00F44C6B"/>
    <w:rsid w:val="00F45784"/>
    <w:rsid w:val="00F459B4"/>
    <w:rsid w:val="00F46D4D"/>
    <w:rsid w:val="00F46E51"/>
    <w:rsid w:val="00F471D3"/>
    <w:rsid w:val="00F47AB3"/>
    <w:rsid w:val="00F47AE6"/>
    <w:rsid w:val="00F47C46"/>
    <w:rsid w:val="00F501C6"/>
    <w:rsid w:val="00F50387"/>
    <w:rsid w:val="00F50D93"/>
    <w:rsid w:val="00F51503"/>
    <w:rsid w:val="00F51601"/>
    <w:rsid w:val="00F51DDE"/>
    <w:rsid w:val="00F53FA7"/>
    <w:rsid w:val="00F55209"/>
    <w:rsid w:val="00F55391"/>
    <w:rsid w:val="00F55816"/>
    <w:rsid w:val="00F55DC7"/>
    <w:rsid w:val="00F55E70"/>
    <w:rsid w:val="00F561DD"/>
    <w:rsid w:val="00F56A92"/>
    <w:rsid w:val="00F56CAF"/>
    <w:rsid w:val="00F5710B"/>
    <w:rsid w:val="00F57A49"/>
    <w:rsid w:val="00F57AFF"/>
    <w:rsid w:val="00F57D9F"/>
    <w:rsid w:val="00F607E8"/>
    <w:rsid w:val="00F60870"/>
    <w:rsid w:val="00F60B85"/>
    <w:rsid w:val="00F61558"/>
    <w:rsid w:val="00F615A3"/>
    <w:rsid w:val="00F62CF4"/>
    <w:rsid w:val="00F64056"/>
    <w:rsid w:val="00F64E11"/>
    <w:rsid w:val="00F6515B"/>
    <w:rsid w:val="00F66AA3"/>
    <w:rsid w:val="00F66BC6"/>
    <w:rsid w:val="00F66CFF"/>
    <w:rsid w:val="00F67214"/>
    <w:rsid w:val="00F70211"/>
    <w:rsid w:val="00F70DD4"/>
    <w:rsid w:val="00F71641"/>
    <w:rsid w:val="00F71786"/>
    <w:rsid w:val="00F7226B"/>
    <w:rsid w:val="00F72EC8"/>
    <w:rsid w:val="00F736D9"/>
    <w:rsid w:val="00F74DCF"/>
    <w:rsid w:val="00F756BE"/>
    <w:rsid w:val="00F76805"/>
    <w:rsid w:val="00F77083"/>
    <w:rsid w:val="00F7797A"/>
    <w:rsid w:val="00F80077"/>
    <w:rsid w:val="00F8009D"/>
    <w:rsid w:val="00F80218"/>
    <w:rsid w:val="00F802FC"/>
    <w:rsid w:val="00F80AE0"/>
    <w:rsid w:val="00F81738"/>
    <w:rsid w:val="00F819F0"/>
    <w:rsid w:val="00F81AE9"/>
    <w:rsid w:val="00F81E52"/>
    <w:rsid w:val="00F81EE8"/>
    <w:rsid w:val="00F8232A"/>
    <w:rsid w:val="00F83221"/>
    <w:rsid w:val="00F83908"/>
    <w:rsid w:val="00F8424B"/>
    <w:rsid w:val="00F84257"/>
    <w:rsid w:val="00F84498"/>
    <w:rsid w:val="00F845EE"/>
    <w:rsid w:val="00F84861"/>
    <w:rsid w:val="00F84C97"/>
    <w:rsid w:val="00F86BE6"/>
    <w:rsid w:val="00F87D01"/>
    <w:rsid w:val="00F90017"/>
    <w:rsid w:val="00F90F34"/>
    <w:rsid w:val="00F910EC"/>
    <w:rsid w:val="00F911FE"/>
    <w:rsid w:val="00F9153B"/>
    <w:rsid w:val="00F91AB3"/>
    <w:rsid w:val="00F9344F"/>
    <w:rsid w:val="00F93560"/>
    <w:rsid w:val="00F93B4D"/>
    <w:rsid w:val="00F93F4C"/>
    <w:rsid w:val="00F947E6"/>
    <w:rsid w:val="00F94DE7"/>
    <w:rsid w:val="00F94F61"/>
    <w:rsid w:val="00F954CE"/>
    <w:rsid w:val="00F975E7"/>
    <w:rsid w:val="00F979FD"/>
    <w:rsid w:val="00FA11ED"/>
    <w:rsid w:val="00FA1270"/>
    <w:rsid w:val="00FA1593"/>
    <w:rsid w:val="00FA1F7E"/>
    <w:rsid w:val="00FA263A"/>
    <w:rsid w:val="00FA2773"/>
    <w:rsid w:val="00FA39F8"/>
    <w:rsid w:val="00FA41FA"/>
    <w:rsid w:val="00FA47ED"/>
    <w:rsid w:val="00FA4CC7"/>
    <w:rsid w:val="00FA5859"/>
    <w:rsid w:val="00FA5AD2"/>
    <w:rsid w:val="00FA5D7B"/>
    <w:rsid w:val="00FA6585"/>
    <w:rsid w:val="00FA6BB1"/>
    <w:rsid w:val="00FA7121"/>
    <w:rsid w:val="00FA771A"/>
    <w:rsid w:val="00FA7755"/>
    <w:rsid w:val="00FA7D61"/>
    <w:rsid w:val="00FA7EA0"/>
    <w:rsid w:val="00FB0698"/>
    <w:rsid w:val="00FB08CD"/>
    <w:rsid w:val="00FB09B0"/>
    <w:rsid w:val="00FB0B03"/>
    <w:rsid w:val="00FB151A"/>
    <w:rsid w:val="00FB15C5"/>
    <w:rsid w:val="00FB1D4A"/>
    <w:rsid w:val="00FB1DD3"/>
    <w:rsid w:val="00FB1EB8"/>
    <w:rsid w:val="00FB2007"/>
    <w:rsid w:val="00FB23F5"/>
    <w:rsid w:val="00FB29EA"/>
    <w:rsid w:val="00FB3C0E"/>
    <w:rsid w:val="00FB41A0"/>
    <w:rsid w:val="00FB5BAE"/>
    <w:rsid w:val="00FB618F"/>
    <w:rsid w:val="00FB660C"/>
    <w:rsid w:val="00FB6CFA"/>
    <w:rsid w:val="00FB6DCB"/>
    <w:rsid w:val="00FB772D"/>
    <w:rsid w:val="00FC0555"/>
    <w:rsid w:val="00FC1AD0"/>
    <w:rsid w:val="00FC2321"/>
    <w:rsid w:val="00FC28B7"/>
    <w:rsid w:val="00FC2AFC"/>
    <w:rsid w:val="00FC3214"/>
    <w:rsid w:val="00FC3293"/>
    <w:rsid w:val="00FC35B7"/>
    <w:rsid w:val="00FC413B"/>
    <w:rsid w:val="00FC452E"/>
    <w:rsid w:val="00FC4902"/>
    <w:rsid w:val="00FC499C"/>
    <w:rsid w:val="00FC510C"/>
    <w:rsid w:val="00FC65D0"/>
    <w:rsid w:val="00FC6605"/>
    <w:rsid w:val="00FC7FC8"/>
    <w:rsid w:val="00FD027A"/>
    <w:rsid w:val="00FD08B4"/>
    <w:rsid w:val="00FD099F"/>
    <w:rsid w:val="00FD0E38"/>
    <w:rsid w:val="00FD1186"/>
    <w:rsid w:val="00FD1489"/>
    <w:rsid w:val="00FD23BB"/>
    <w:rsid w:val="00FD246E"/>
    <w:rsid w:val="00FD2755"/>
    <w:rsid w:val="00FD2973"/>
    <w:rsid w:val="00FD2C26"/>
    <w:rsid w:val="00FD31C3"/>
    <w:rsid w:val="00FD46DB"/>
    <w:rsid w:val="00FD5FF6"/>
    <w:rsid w:val="00FD62B1"/>
    <w:rsid w:val="00FD6E9A"/>
    <w:rsid w:val="00FD79CF"/>
    <w:rsid w:val="00FE04C4"/>
    <w:rsid w:val="00FE05A6"/>
    <w:rsid w:val="00FE095A"/>
    <w:rsid w:val="00FE16BD"/>
    <w:rsid w:val="00FE18F8"/>
    <w:rsid w:val="00FE3211"/>
    <w:rsid w:val="00FE457D"/>
    <w:rsid w:val="00FE50D0"/>
    <w:rsid w:val="00FE52E3"/>
    <w:rsid w:val="00FE7659"/>
    <w:rsid w:val="00FF02C8"/>
    <w:rsid w:val="00FF0978"/>
    <w:rsid w:val="00FF1243"/>
    <w:rsid w:val="00FF144B"/>
    <w:rsid w:val="00FF1C0F"/>
    <w:rsid w:val="00FF1E8D"/>
    <w:rsid w:val="00FF328E"/>
    <w:rsid w:val="00FF34F4"/>
    <w:rsid w:val="00FF414D"/>
    <w:rsid w:val="00FF418C"/>
    <w:rsid w:val="00FF42C3"/>
    <w:rsid w:val="00FF5349"/>
    <w:rsid w:val="00FF53D4"/>
    <w:rsid w:val="00FF56D7"/>
    <w:rsid w:val="00FF59CA"/>
    <w:rsid w:val="00FF5A78"/>
    <w:rsid w:val="00FF6807"/>
    <w:rsid w:val="00FF7C09"/>
    <w:rsid w:val="00FF7F62"/>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0AF8CB"/>
  <w15:docId w15:val="{68F4E6DB-1030-406B-8DCA-845BF88AE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559B6"/>
    <w:rPr>
      <w:rFonts w:ascii="Times New Roman" w:eastAsia="Times New Roman" w:hAnsi="Times New Roman" w:cs="Times New Roman"/>
      <w:lang w:eastAsia="en-US"/>
    </w:rPr>
  </w:style>
  <w:style w:type="paragraph" w:styleId="1">
    <w:name w:val="heading 1"/>
    <w:basedOn w:val="a0"/>
    <w:next w:val="a1"/>
    <w:link w:val="10"/>
    <w:qFormat/>
    <w:rsid w:val="00DC2D4C"/>
    <w:pPr>
      <w:keepNext/>
      <w:numPr>
        <w:numId w:val="5"/>
      </w:numPr>
      <w:spacing w:before="360" w:after="120"/>
      <w:outlineLvl w:val="0"/>
    </w:pPr>
    <w:rPr>
      <w:rFonts w:ascii="Arial" w:eastAsia="宋体" w:hAnsi="Arial"/>
      <w:b/>
      <w:kern w:val="32"/>
      <w:sz w:val="28"/>
      <w:lang w:val="zh-CN" w:eastAsia="zh-CN"/>
    </w:rPr>
  </w:style>
  <w:style w:type="paragraph" w:styleId="2">
    <w:name w:val="heading 2"/>
    <w:basedOn w:val="a0"/>
    <w:next w:val="a1"/>
    <w:link w:val="21"/>
    <w:qFormat/>
    <w:rsid w:val="00DC2D4C"/>
    <w:pPr>
      <w:keepNext/>
      <w:numPr>
        <w:ilvl w:val="1"/>
        <w:numId w:val="5"/>
      </w:numPr>
      <w:tabs>
        <w:tab w:val="left" w:pos="-806"/>
      </w:tabs>
      <w:spacing w:before="240" w:after="120"/>
      <w:outlineLvl w:val="1"/>
    </w:pPr>
    <w:rPr>
      <w:rFonts w:ascii="Arial" w:eastAsia="MS Mincho" w:hAnsi="Arial"/>
      <w:b/>
      <w:sz w:val="24"/>
      <w:lang w:val="zh-CN" w:eastAsia="zh-CN"/>
    </w:rPr>
  </w:style>
  <w:style w:type="paragraph" w:styleId="3">
    <w:name w:val="heading 3"/>
    <w:basedOn w:val="a2"/>
    <w:next w:val="a0"/>
    <w:link w:val="30"/>
    <w:autoRedefine/>
    <w:qFormat/>
    <w:rsid w:val="00100097"/>
    <w:pPr>
      <w:widowControl w:val="0"/>
      <w:numPr>
        <w:numId w:val="9"/>
      </w:numPr>
      <w:spacing w:before="120" w:after="120"/>
      <w:ind w:firstLineChars="0"/>
      <w:mirrorIndents/>
      <w:outlineLvl w:val="2"/>
    </w:pPr>
    <w:rPr>
      <w:rFonts w:eastAsia="宋体"/>
      <w:b/>
      <w:u w:val="single" w:color="000000" w:themeColor="text1"/>
      <w:lang w:eastAsia="zh-CN"/>
    </w:rPr>
  </w:style>
  <w:style w:type="paragraph" w:styleId="4">
    <w:name w:val="heading 4"/>
    <w:basedOn w:val="a0"/>
    <w:next w:val="a0"/>
    <w:link w:val="40"/>
    <w:qFormat/>
    <w:rsid w:val="00DC2D4C"/>
    <w:pPr>
      <w:keepNext/>
      <w:numPr>
        <w:ilvl w:val="3"/>
        <w:numId w:val="5"/>
      </w:numPr>
      <w:spacing w:before="120" w:after="180"/>
      <w:outlineLvl w:val="3"/>
    </w:pPr>
    <w:rPr>
      <w:rFonts w:ascii="Arial" w:eastAsia="Arial" w:hAnsi="Arial"/>
      <w:sz w:val="24"/>
    </w:rPr>
  </w:style>
  <w:style w:type="paragraph" w:styleId="5">
    <w:name w:val="heading 5"/>
    <w:basedOn w:val="a0"/>
    <w:next w:val="a0"/>
    <w:link w:val="50"/>
    <w:unhideWhenUsed/>
    <w:qFormat/>
    <w:rsid w:val="00DC2D4C"/>
    <w:pPr>
      <w:keepNext/>
      <w:keepLines/>
      <w:numPr>
        <w:ilvl w:val="4"/>
        <w:numId w:val="5"/>
      </w:numPr>
      <w:spacing w:before="280" w:after="290" w:line="376" w:lineRule="auto"/>
      <w:outlineLvl w:val="4"/>
    </w:pPr>
    <w:rPr>
      <w:b/>
      <w:bCs/>
      <w:sz w:val="28"/>
      <w:szCs w:val="28"/>
      <w:lang w:val="zh-CN"/>
    </w:rPr>
  </w:style>
  <w:style w:type="paragraph" w:styleId="6">
    <w:name w:val="heading 6"/>
    <w:basedOn w:val="a0"/>
    <w:next w:val="a0"/>
    <w:link w:val="60"/>
    <w:unhideWhenUsed/>
    <w:qFormat/>
    <w:rsid w:val="00DC2D4C"/>
    <w:pPr>
      <w:keepNext/>
      <w:keepLines/>
      <w:numPr>
        <w:ilvl w:val="5"/>
        <w:numId w:val="5"/>
      </w:numPr>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0"/>
    <w:unhideWhenUsed/>
    <w:qFormat/>
    <w:rsid w:val="00DC2D4C"/>
    <w:pPr>
      <w:keepNext/>
      <w:keepLines/>
      <w:numPr>
        <w:ilvl w:val="6"/>
        <w:numId w:val="5"/>
      </w:numPr>
      <w:spacing w:before="240" w:after="64" w:line="320" w:lineRule="auto"/>
      <w:outlineLvl w:val="6"/>
    </w:pPr>
    <w:rPr>
      <w:b/>
      <w:bCs/>
      <w:sz w:val="24"/>
      <w:szCs w:val="24"/>
      <w:lang w:val="zh-CN"/>
    </w:rPr>
  </w:style>
  <w:style w:type="paragraph" w:styleId="8">
    <w:name w:val="heading 8"/>
    <w:basedOn w:val="a0"/>
    <w:next w:val="a0"/>
    <w:link w:val="80"/>
    <w:unhideWhenUsed/>
    <w:qFormat/>
    <w:rsid w:val="00DC2D4C"/>
    <w:pPr>
      <w:keepNext/>
      <w:keepLines/>
      <w:numPr>
        <w:ilvl w:val="7"/>
        <w:numId w:val="5"/>
      </w:numPr>
      <w:spacing w:before="240" w:after="64" w:line="320" w:lineRule="auto"/>
      <w:outlineLvl w:val="7"/>
    </w:pPr>
    <w:rPr>
      <w:rFonts w:ascii="Cambria" w:eastAsia="宋体" w:hAnsi="Cambria"/>
      <w:sz w:val="24"/>
      <w:szCs w:val="24"/>
      <w:lang w:val="zh-CN"/>
    </w:rPr>
  </w:style>
  <w:style w:type="paragraph" w:styleId="9">
    <w:name w:val="heading 9"/>
    <w:basedOn w:val="a0"/>
    <w:next w:val="a0"/>
    <w:link w:val="90"/>
    <w:unhideWhenUsed/>
    <w:qFormat/>
    <w:rsid w:val="00DC2D4C"/>
    <w:pPr>
      <w:keepNext/>
      <w:keepLines/>
      <w:numPr>
        <w:ilvl w:val="8"/>
        <w:numId w:val="5"/>
      </w:numPr>
      <w:spacing w:before="240" w:after="64" w:line="320" w:lineRule="auto"/>
      <w:outlineLvl w:val="8"/>
    </w:pPr>
    <w:rPr>
      <w:rFonts w:ascii="Cambria" w:eastAsia="宋体" w:hAnsi="Cambria"/>
      <w:sz w:val="21"/>
      <w:szCs w:val="21"/>
      <w:lang w:val="zh-C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1">
    <w:name w:val="Body Text"/>
    <w:basedOn w:val="a0"/>
    <w:link w:val="a6"/>
    <w:uiPriority w:val="99"/>
    <w:rsid w:val="00DC2D4C"/>
    <w:pPr>
      <w:spacing w:after="120"/>
      <w:jc w:val="both"/>
    </w:pPr>
    <w:rPr>
      <w:rFonts w:asciiTheme="minorHAnsi" w:eastAsia="MS Mincho" w:hAnsiTheme="minorHAnsi" w:cstheme="minorBidi"/>
      <w:sz w:val="22"/>
      <w:szCs w:val="22"/>
    </w:rPr>
  </w:style>
  <w:style w:type="paragraph" w:styleId="a7">
    <w:name w:val="annotation subject"/>
    <w:basedOn w:val="a8"/>
    <w:next w:val="a8"/>
    <w:link w:val="a9"/>
    <w:uiPriority w:val="99"/>
    <w:unhideWhenUsed/>
    <w:rsid w:val="00DC2D4C"/>
    <w:rPr>
      <w:b/>
      <w:bCs/>
      <w:lang w:val="en-US"/>
    </w:rPr>
  </w:style>
  <w:style w:type="paragraph" w:styleId="a8">
    <w:name w:val="annotation text"/>
    <w:basedOn w:val="a0"/>
    <w:link w:val="aa"/>
    <w:uiPriority w:val="99"/>
    <w:qFormat/>
    <w:rsid w:val="00DC2D4C"/>
    <w:rPr>
      <w:lang w:val="zh-CN"/>
    </w:rPr>
  </w:style>
  <w:style w:type="paragraph" w:styleId="ab">
    <w:name w:val="Balloon Text"/>
    <w:basedOn w:val="a0"/>
    <w:link w:val="ac"/>
    <w:uiPriority w:val="99"/>
    <w:unhideWhenUsed/>
    <w:rsid w:val="00DC2D4C"/>
    <w:rPr>
      <w:rFonts w:ascii="宋体" w:eastAsia="宋体"/>
      <w:sz w:val="18"/>
      <w:szCs w:val="18"/>
    </w:rPr>
  </w:style>
  <w:style w:type="paragraph" w:styleId="ad">
    <w:name w:val="footer"/>
    <w:basedOn w:val="a0"/>
    <w:link w:val="ae"/>
    <w:uiPriority w:val="99"/>
    <w:unhideWhenUsed/>
    <w:qFormat/>
    <w:rsid w:val="00DC2D4C"/>
    <w:pPr>
      <w:tabs>
        <w:tab w:val="center" w:pos="4320"/>
        <w:tab w:val="right" w:pos="8640"/>
      </w:tabs>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af0"/>
    <w:unhideWhenUsed/>
    <w:qFormat/>
    <w:rsid w:val="00DC2D4C"/>
    <w:pPr>
      <w:tabs>
        <w:tab w:val="center" w:pos="4320"/>
        <w:tab w:val="right" w:pos="8640"/>
      </w:tabs>
    </w:pPr>
  </w:style>
  <w:style w:type="paragraph" w:styleId="af1">
    <w:name w:val="Subtitle"/>
    <w:basedOn w:val="a0"/>
    <w:next w:val="a0"/>
    <w:link w:val="af2"/>
    <w:uiPriority w:val="11"/>
    <w:qFormat/>
    <w:rsid w:val="00DC2D4C"/>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3">
    <w:name w:val="Title"/>
    <w:basedOn w:val="a0"/>
    <w:next w:val="a0"/>
    <w:link w:val="af4"/>
    <w:uiPriority w:val="10"/>
    <w:qFormat/>
    <w:rsid w:val="00DC2D4C"/>
    <w:pPr>
      <w:spacing w:before="240" w:after="60"/>
      <w:jc w:val="center"/>
      <w:outlineLvl w:val="0"/>
    </w:pPr>
    <w:rPr>
      <w:rFonts w:asciiTheme="majorHAnsi" w:eastAsia="宋体" w:hAnsiTheme="majorHAnsi" w:cstheme="majorBidi"/>
      <w:b/>
      <w:bCs/>
      <w:sz w:val="32"/>
      <w:szCs w:val="32"/>
    </w:rPr>
  </w:style>
  <w:style w:type="character" w:styleId="af5">
    <w:name w:val="Hyperlink"/>
    <w:uiPriority w:val="99"/>
    <w:qFormat/>
    <w:rsid w:val="00DC2D4C"/>
    <w:rPr>
      <w:color w:val="0000FF"/>
      <w:u w:val="single"/>
    </w:rPr>
  </w:style>
  <w:style w:type="character" w:styleId="af6">
    <w:name w:val="annotation reference"/>
    <w:uiPriority w:val="99"/>
    <w:qFormat/>
    <w:rsid w:val="00DC2D4C"/>
    <w:rPr>
      <w:sz w:val="21"/>
    </w:rPr>
  </w:style>
  <w:style w:type="table" w:styleId="af7">
    <w:name w:val="Table Grid"/>
    <w:aliases w:val="TableGrid"/>
    <w:basedOn w:val="a4"/>
    <w:uiPriority w:val="59"/>
    <w:qFormat/>
    <w:rsid w:val="00DC2D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f"/>
    <w:uiPriority w:val="99"/>
    <w:qFormat/>
    <w:rsid w:val="00DC2D4C"/>
  </w:style>
  <w:style w:type="character" w:customStyle="1" w:styleId="ae">
    <w:name w:val="页脚 字符"/>
    <w:basedOn w:val="a3"/>
    <w:link w:val="ad"/>
    <w:uiPriority w:val="99"/>
    <w:qFormat/>
    <w:rsid w:val="00DC2D4C"/>
  </w:style>
  <w:style w:type="character" w:customStyle="1" w:styleId="10">
    <w:name w:val="标题 1 字符"/>
    <w:basedOn w:val="a3"/>
    <w:link w:val="1"/>
    <w:qFormat/>
    <w:rsid w:val="00DC2D4C"/>
    <w:rPr>
      <w:rFonts w:ascii="Arial" w:eastAsia="宋体" w:hAnsi="Arial" w:cs="Times New Roman"/>
      <w:b/>
      <w:kern w:val="32"/>
      <w:sz w:val="28"/>
      <w:lang w:val="zh-CN"/>
    </w:rPr>
  </w:style>
  <w:style w:type="character" w:customStyle="1" w:styleId="21">
    <w:name w:val="标题 2 字符"/>
    <w:basedOn w:val="a3"/>
    <w:link w:val="2"/>
    <w:qFormat/>
    <w:rsid w:val="00DC2D4C"/>
    <w:rPr>
      <w:rFonts w:ascii="Arial" w:eastAsia="MS Mincho" w:hAnsi="Arial" w:cs="Times New Roman"/>
      <w:b/>
      <w:sz w:val="24"/>
      <w:lang w:val="zh-CN"/>
    </w:rPr>
  </w:style>
  <w:style w:type="character" w:customStyle="1" w:styleId="30">
    <w:name w:val="标题 3 字符"/>
    <w:basedOn w:val="a3"/>
    <w:link w:val="3"/>
    <w:qFormat/>
    <w:rsid w:val="00100097"/>
    <w:rPr>
      <w:rFonts w:ascii="Times New Roman" w:eastAsia="宋体" w:hAnsi="Times New Roman" w:cs="Times New Roman"/>
      <w:b/>
      <w:u w:val="single" w:color="000000" w:themeColor="text1"/>
    </w:rPr>
  </w:style>
  <w:style w:type="character" w:customStyle="1" w:styleId="40">
    <w:name w:val="标题 4 字符"/>
    <w:basedOn w:val="a3"/>
    <w:link w:val="4"/>
    <w:qFormat/>
    <w:rsid w:val="00DC2D4C"/>
    <w:rPr>
      <w:rFonts w:ascii="Arial" w:eastAsia="Arial" w:hAnsi="Arial" w:cs="Times New Roman"/>
      <w:sz w:val="24"/>
      <w:lang w:eastAsia="en-US"/>
    </w:rPr>
  </w:style>
  <w:style w:type="character" w:customStyle="1" w:styleId="50">
    <w:name w:val="标题 5 字符"/>
    <w:basedOn w:val="a3"/>
    <w:link w:val="5"/>
    <w:rsid w:val="00DC2D4C"/>
    <w:rPr>
      <w:rFonts w:ascii="Times New Roman" w:eastAsia="Times New Roman" w:hAnsi="Times New Roman" w:cs="Times New Roman"/>
      <w:b/>
      <w:bCs/>
      <w:sz w:val="28"/>
      <w:szCs w:val="28"/>
      <w:lang w:val="zh-CN" w:eastAsia="en-US"/>
    </w:rPr>
  </w:style>
  <w:style w:type="character" w:customStyle="1" w:styleId="60">
    <w:name w:val="标题 6 字符"/>
    <w:basedOn w:val="a3"/>
    <w:link w:val="6"/>
    <w:qFormat/>
    <w:rsid w:val="00DC2D4C"/>
    <w:rPr>
      <w:rFonts w:ascii="Cambria" w:eastAsia="宋体" w:hAnsi="Cambria" w:cs="Times New Roman"/>
      <w:b/>
      <w:bCs/>
      <w:sz w:val="24"/>
      <w:szCs w:val="24"/>
      <w:lang w:val="zh-CN" w:eastAsia="en-US"/>
    </w:rPr>
  </w:style>
  <w:style w:type="character" w:customStyle="1" w:styleId="70">
    <w:name w:val="标题 7 字符"/>
    <w:basedOn w:val="a3"/>
    <w:link w:val="7"/>
    <w:qFormat/>
    <w:rsid w:val="00DC2D4C"/>
    <w:rPr>
      <w:rFonts w:ascii="Times New Roman" w:eastAsia="Times New Roman" w:hAnsi="Times New Roman" w:cs="Times New Roman"/>
      <w:b/>
      <w:bCs/>
      <w:sz w:val="24"/>
      <w:szCs w:val="24"/>
      <w:lang w:val="zh-CN" w:eastAsia="en-US"/>
    </w:rPr>
  </w:style>
  <w:style w:type="character" w:customStyle="1" w:styleId="80">
    <w:name w:val="标题 8 字符"/>
    <w:basedOn w:val="a3"/>
    <w:link w:val="8"/>
    <w:qFormat/>
    <w:rsid w:val="00DC2D4C"/>
    <w:rPr>
      <w:rFonts w:ascii="Cambria" w:eastAsia="宋体" w:hAnsi="Cambria" w:cs="Times New Roman"/>
      <w:sz w:val="24"/>
      <w:szCs w:val="24"/>
      <w:lang w:val="zh-CN" w:eastAsia="en-US"/>
    </w:rPr>
  </w:style>
  <w:style w:type="character" w:customStyle="1" w:styleId="90">
    <w:name w:val="标题 9 字符"/>
    <w:basedOn w:val="a3"/>
    <w:link w:val="9"/>
    <w:qFormat/>
    <w:rsid w:val="00DC2D4C"/>
    <w:rPr>
      <w:rFonts w:ascii="Cambria" w:eastAsia="宋体" w:hAnsi="Cambria" w:cs="Times New Roman"/>
      <w:sz w:val="21"/>
      <w:szCs w:val="21"/>
      <w:lang w:val="zh-CN" w:eastAsia="en-US"/>
    </w:rPr>
  </w:style>
  <w:style w:type="character" w:customStyle="1" w:styleId="a6">
    <w:name w:val="正文文本 字符"/>
    <w:link w:val="a1"/>
    <w:uiPriority w:val="99"/>
    <w:qFormat/>
    <w:rsid w:val="00DC2D4C"/>
    <w:rPr>
      <w:rFonts w:eastAsia="MS Mincho"/>
      <w:lang w:eastAsia="en-US"/>
    </w:rPr>
  </w:style>
  <w:style w:type="character" w:customStyle="1" w:styleId="aa">
    <w:name w:val="批注文字 字符"/>
    <w:basedOn w:val="a3"/>
    <w:link w:val="a8"/>
    <w:qFormat/>
    <w:rsid w:val="00DC2D4C"/>
    <w:rPr>
      <w:rFonts w:ascii="Times New Roman" w:eastAsia="Times New Roman" w:hAnsi="Times New Roman" w:cs="Times New Roman"/>
      <w:sz w:val="20"/>
      <w:szCs w:val="20"/>
      <w:lang w:val="zh-CN" w:eastAsia="en-US"/>
    </w:rPr>
  </w:style>
  <w:style w:type="paragraph" w:customStyle="1" w:styleId="TH">
    <w:name w:val="TH"/>
    <w:basedOn w:val="a0"/>
    <w:link w:val="THChar"/>
    <w:qFormat/>
    <w:rsid w:val="00DC2D4C"/>
    <w:pPr>
      <w:keepNext/>
      <w:keepLines/>
      <w:spacing w:before="60" w:after="180"/>
      <w:jc w:val="center"/>
    </w:pPr>
    <w:rPr>
      <w:rFonts w:ascii="Arial" w:eastAsia="宋体" w:hAnsi="Arial"/>
      <w:b/>
      <w:lang w:val="en-GB"/>
    </w:rPr>
  </w:style>
  <w:style w:type="paragraph" w:customStyle="1" w:styleId="TAH">
    <w:name w:val="TAH"/>
    <w:basedOn w:val="a0"/>
    <w:link w:val="TAHCar"/>
    <w:qFormat/>
    <w:rsid w:val="00DC2D4C"/>
    <w:pPr>
      <w:keepNext/>
      <w:keepLines/>
      <w:jc w:val="center"/>
    </w:pPr>
    <w:rPr>
      <w:rFonts w:ascii="Arial" w:eastAsia="宋体" w:hAnsi="Arial"/>
      <w:b/>
      <w:sz w:val="18"/>
      <w:lang w:val="en-GB"/>
    </w:rPr>
  </w:style>
  <w:style w:type="character" w:customStyle="1" w:styleId="Char1">
    <w:name w:val="正文文本 Char1"/>
    <w:basedOn w:val="a3"/>
    <w:uiPriority w:val="99"/>
    <w:semiHidden/>
    <w:rsid w:val="00DC2D4C"/>
    <w:rPr>
      <w:rFonts w:ascii="Times New Roman" w:eastAsia="Times New Roman" w:hAnsi="Times New Roman" w:cs="Times New Roman"/>
      <w:sz w:val="20"/>
      <w:szCs w:val="20"/>
      <w:lang w:eastAsia="en-US"/>
    </w:rPr>
  </w:style>
  <w:style w:type="character" w:customStyle="1" w:styleId="THChar">
    <w:name w:val="TH Char"/>
    <w:link w:val="TH"/>
    <w:qFormat/>
    <w:rsid w:val="00DC2D4C"/>
    <w:rPr>
      <w:rFonts w:ascii="Arial" w:eastAsia="宋体" w:hAnsi="Arial" w:cs="Times New Roman"/>
      <w:b/>
      <w:sz w:val="20"/>
      <w:szCs w:val="20"/>
      <w:lang w:val="en-GB" w:eastAsia="en-US"/>
    </w:rPr>
  </w:style>
  <w:style w:type="paragraph" w:customStyle="1" w:styleId="11">
    <w:name w:val="列出段落1"/>
    <w:basedOn w:val="a0"/>
    <w:link w:val="Char"/>
    <w:uiPriority w:val="34"/>
    <w:qFormat/>
    <w:rsid w:val="00DC2D4C"/>
    <w:pPr>
      <w:ind w:firstLineChars="200" w:firstLine="420"/>
    </w:pPr>
    <w:rPr>
      <w:rFonts w:ascii="宋体" w:eastAsia="宋体" w:hAnsi="宋体"/>
      <w:sz w:val="24"/>
      <w:szCs w:val="24"/>
      <w:lang w:val="zh-CN"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1"/>
    <w:uiPriority w:val="34"/>
    <w:qFormat/>
    <w:rsid w:val="00DC2D4C"/>
    <w:rPr>
      <w:rFonts w:ascii="宋体" w:eastAsia="宋体" w:hAnsi="宋体" w:cs="Times New Roman"/>
      <w:sz w:val="24"/>
      <w:szCs w:val="24"/>
      <w:lang w:val="zh-CN" w:eastAsia="zh-CN"/>
    </w:rPr>
  </w:style>
  <w:style w:type="character" w:customStyle="1" w:styleId="TAHCar">
    <w:name w:val="TAH Car"/>
    <w:link w:val="TAH"/>
    <w:qFormat/>
    <w:rsid w:val="00DC2D4C"/>
    <w:rPr>
      <w:rFonts w:ascii="Arial" w:eastAsia="宋体" w:hAnsi="Arial" w:cs="Times New Roman"/>
      <w:b/>
      <w:sz w:val="18"/>
      <w:szCs w:val="20"/>
      <w:lang w:val="en-GB" w:eastAsia="en-US"/>
    </w:rPr>
  </w:style>
  <w:style w:type="paragraph" w:customStyle="1" w:styleId="bullet1">
    <w:name w:val="bullet1"/>
    <w:basedOn w:val="a0"/>
    <w:link w:val="bullet1Char"/>
    <w:qFormat/>
    <w:rsid w:val="00DC2D4C"/>
    <w:pPr>
      <w:numPr>
        <w:numId w:val="1"/>
      </w:numPr>
    </w:pPr>
    <w:rPr>
      <w:rFonts w:ascii="Calibri" w:eastAsia="宋体" w:hAnsi="Calibri"/>
      <w:kern w:val="2"/>
      <w:sz w:val="24"/>
      <w:szCs w:val="24"/>
      <w:lang w:val="en-GB" w:eastAsia="zh-CN"/>
    </w:rPr>
  </w:style>
  <w:style w:type="paragraph" w:customStyle="1" w:styleId="bullet2">
    <w:name w:val="bullet2"/>
    <w:basedOn w:val="a0"/>
    <w:qFormat/>
    <w:rsid w:val="00DC2D4C"/>
    <w:pPr>
      <w:numPr>
        <w:ilvl w:val="1"/>
        <w:numId w:val="1"/>
      </w:numPr>
    </w:pPr>
    <w:rPr>
      <w:rFonts w:ascii="Times" w:eastAsia="宋体" w:hAnsi="Times"/>
      <w:kern w:val="2"/>
      <w:sz w:val="24"/>
      <w:szCs w:val="24"/>
      <w:lang w:val="en-GB" w:eastAsia="zh-CN"/>
    </w:rPr>
  </w:style>
  <w:style w:type="character" w:customStyle="1" w:styleId="bullet1Char">
    <w:name w:val="bullet1 Char"/>
    <w:link w:val="bullet1"/>
    <w:qFormat/>
    <w:rsid w:val="00DC2D4C"/>
    <w:rPr>
      <w:rFonts w:ascii="Calibri" w:eastAsia="宋体" w:hAnsi="Calibri" w:cs="Times New Roman"/>
      <w:kern w:val="2"/>
      <w:sz w:val="24"/>
      <w:szCs w:val="24"/>
      <w:lang w:val="en-GB"/>
    </w:rPr>
  </w:style>
  <w:style w:type="paragraph" w:customStyle="1" w:styleId="bullet3">
    <w:name w:val="bullet3"/>
    <w:basedOn w:val="a0"/>
    <w:qFormat/>
    <w:rsid w:val="00DC2D4C"/>
    <w:pPr>
      <w:numPr>
        <w:ilvl w:val="2"/>
        <w:numId w:val="1"/>
      </w:numPr>
      <w:tabs>
        <w:tab w:val="left" w:pos="2160"/>
      </w:tabs>
    </w:pPr>
    <w:rPr>
      <w:rFonts w:ascii="Times" w:eastAsia="Batang" w:hAnsi="Times"/>
      <w:szCs w:val="24"/>
      <w:lang w:val="en-GB"/>
    </w:rPr>
  </w:style>
  <w:style w:type="paragraph" w:customStyle="1" w:styleId="bullet4">
    <w:name w:val="bullet4"/>
    <w:basedOn w:val="a0"/>
    <w:qFormat/>
    <w:rsid w:val="00DC2D4C"/>
    <w:pPr>
      <w:numPr>
        <w:ilvl w:val="3"/>
        <w:numId w:val="1"/>
      </w:numPr>
      <w:tabs>
        <w:tab w:val="left" w:pos="2880"/>
      </w:tabs>
    </w:pPr>
    <w:rPr>
      <w:rFonts w:ascii="Times" w:eastAsia="Batang" w:hAnsi="Times"/>
      <w:szCs w:val="24"/>
      <w:lang w:val="en-GB"/>
    </w:rPr>
  </w:style>
  <w:style w:type="paragraph" w:customStyle="1" w:styleId="LGTdoc1">
    <w:name w:val="LGTdoc_제목1"/>
    <w:basedOn w:val="a0"/>
    <w:rsid w:val="00DC2D4C"/>
    <w:pPr>
      <w:adjustRightInd w:val="0"/>
      <w:snapToGrid w:val="0"/>
      <w:spacing w:beforeLines="50" w:after="100" w:afterAutospacing="1"/>
      <w:jc w:val="both"/>
    </w:pPr>
    <w:rPr>
      <w:rFonts w:eastAsia="Batang"/>
      <w:b/>
      <w:snapToGrid w:val="0"/>
      <w:sz w:val="28"/>
      <w:lang w:val="en-GB" w:eastAsia="ko-KR"/>
    </w:rPr>
  </w:style>
  <w:style w:type="character" w:customStyle="1" w:styleId="ac">
    <w:name w:val="批注框文本 字符"/>
    <w:basedOn w:val="a3"/>
    <w:link w:val="ab"/>
    <w:uiPriority w:val="99"/>
    <w:semiHidden/>
    <w:rsid w:val="00DC2D4C"/>
    <w:rPr>
      <w:rFonts w:ascii="宋体" w:eastAsia="宋体" w:hAnsi="Times New Roman" w:cs="Times New Roman"/>
      <w:sz w:val="18"/>
      <w:szCs w:val="18"/>
      <w:lang w:eastAsia="en-US"/>
    </w:rPr>
  </w:style>
  <w:style w:type="character" w:customStyle="1" w:styleId="a9">
    <w:name w:val="批注主题 字符"/>
    <w:basedOn w:val="aa"/>
    <w:link w:val="a7"/>
    <w:uiPriority w:val="99"/>
    <w:semiHidden/>
    <w:rsid w:val="00DC2D4C"/>
    <w:rPr>
      <w:rFonts w:ascii="Times New Roman" w:eastAsia="Times New Roman" w:hAnsi="Times New Roman" w:cs="Times New Roman"/>
      <w:b/>
      <w:bCs/>
      <w:sz w:val="20"/>
      <w:szCs w:val="20"/>
      <w:lang w:val="zh-CN" w:eastAsia="en-US"/>
    </w:rPr>
  </w:style>
  <w:style w:type="character" w:customStyle="1" w:styleId="12">
    <w:name w:val="占位符文本1"/>
    <w:basedOn w:val="a3"/>
    <w:uiPriority w:val="99"/>
    <w:semiHidden/>
    <w:rsid w:val="00DC2D4C"/>
    <w:rPr>
      <w:color w:val="808080"/>
    </w:rPr>
  </w:style>
  <w:style w:type="paragraph" w:customStyle="1" w:styleId="TAC">
    <w:name w:val="TAC"/>
    <w:basedOn w:val="a0"/>
    <w:link w:val="TACChar"/>
    <w:qFormat/>
    <w:rsid w:val="00DC2D4C"/>
    <w:pPr>
      <w:keepNext/>
      <w:keepLines/>
      <w:jc w:val="center"/>
    </w:pPr>
    <w:rPr>
      <w:rFonts w:ascii="Arial" w:eastAsia="宋体" w:hAnsi="Arial"/>
      <w:sz w:val="18"/>
      <w:lang w:val="en-GB"/>
    </w:rPr>
  </w:style>
  <w:style w:type="character" w:customStyle="1" w:styleId="TACChar">
    <w:name w:val="TAC Char"/>
    <w:link w:val="TAC"/>
    <w:qFormat/>
    <w:rsid w:val="00DC2D4C"/>
    <w:rPr>
      <w:rFonts w:ascii="Arial" w:eastAsia="宋体" w:hAnsi="Arial" w:cs="Times New Roman"/>
      <w:sz w:val="18"/>
      <w:szCs w:val="20"/>
      <w:lang w:val="en-GB" w:eastAsia="en-US"/>
    </w:rPr>
  </w:style>
  <w:style w:type="paragraph" w:customStyle="1" w:styleId="LGTdoc">
    <w:name w:val="LGTdoc_본문"/>
    <w:basedOn w:val="a0"/>
    <w:link w:val="LGTdocChar"/>
    <w:qFormat/>
    <w:rsid w:val="00DC2D4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sid w:val="00DC2D4C"/>
    <w:rPr>
      <w:rFonts w:ascii="Times New Roman" w:eastAsia="Batang" w:hAnsi="Times New Roman" w:cs="Times New Roman"/>
      <w:kern w:val="2"/>
      <w:szCs w:val="24"/>
      <w:lang w:val="en-GB" w:eastAsia="ko-KR"/>
    </w:rPr>
  </w:style>
  <w:style w:type="paragraph" w:customStyle="1" w:styleId="13">
    <w:name w:val="修订1"/>
    <w:hidden/>
    <w:uiPriority w:val="99"/>
    <w:semiHidden/>
    <w:qFormat/>
    <w:rsid w:val="00DC2D4C"/>
    <w:rPr>
      <w:rFonts w:ascii="Times New Roman" w:eastAsia="Times New Roman" w:hAnsi="Times New Roman" w:cs="Times New Roman"/>
      <w:lang w:eastAsia="en-US"/>
    </w:rPr>
  </w:style>
  <w:style w:type="character" w:customStyle="1" w:styleId="af2">
    <w:name w:val="副标题 字符"/>
    <w:basedOn w:val="a3"/>
    <w:link w:val="af1"/>
    <w:uiPriority w:val="11"/>
    <w:qFormat/>
    <w:rsid w:val="00DC2D4C"/>
    <w:rPr>
      <w:b/>
      <w:bCs/>
      <w:kern w:val="28"/>
      <w:sz w:val="32"/>
      <w:szCs w:val="32"/>
      <w:lang w:eastAsia="en-US"/>
    </w:rPr>
  </w:style>
  <w:style w:type="character" w:customStyle="1" w:styleId="22">
    <w:name w:val="占位符文本2"/>
    <w:basedOn w:val="a3"/>
    <w:uiPriority w:val="99"/>
    <w:unhideWhenUsed/>
    <w:rsid w:val="00DC2D4C"/>
    <w:rPr>
      <w:color w:val="808080"/>
    </w:rPr>
  </w:style>
  <w:style w:type="paragraph" w:customStyle="1" w:styleId="23">
    <w:name w:val="列出段落2"/>
    <w:basedOn w:val="a0"/>
    <w:uiPriority w:val="34"/>
    <w:unhideWhenUsed/>
    <w:qFormat/>
    <w:rsid w:val="00DC2D4C"/>
    <w:pPr>
      <w:ind w:firstLineChars="200" w:firstLine="420"/>
    </w:pPr>
  </w:style>
  <w:style w:type="character" w:customStyle="1" w:styleId="af4">
    <w:name w:val="标题 字符"/>
    <w:basedOn w:val="a3"/>
    <w:link w:val="af3"/>
    <w:uiPriority w:val="10"/>
    <w:rsid w:val="00DC2D4C"/>
    <w:rPr>
      <w:rFonts w:asciiTheme="majorHAnsi" w:eastAsia="宋体" w:hAnsiTheme="majorHAnsi" w:cstheme="majorBidi"/>
      <w:b/>
      <w:bCs/>
      <w:sz w:val="32"/>
      <w:szCs w:val="32"/>
      <w:lang w:eastAsia="en-US"/>
    </w:rPr>
  </w:style>
  <w:style w:type="character" w:customStyle="1" w:styleId="Char10">
    <w:name w:val="页眉 Char1"/>
    <w:semiHidden/>
    <w:locked/>
    <w:rsid w:val="00DC2D4C"/>
    <w:rPr>
      <w:rFonts w:ascii="Arial" w:eastAsia="MS Mincho" w:hAnsi="Arial" w:cs="Arial"/>
      <w:b/>
      <w:szCs w:val="24"/>
      <w:lang w:eastAsia="zh-CN"/>
    </w:rPr>
  </w:style>
  <w:style w:type="paragraph" w:customStyle="1" w:styleId="24">
    <w:name w:val="修订2"/>
    <w:hidden/>
    <w:uiPriority w:val="99"/>
    <w:unhideWhenUsed/>
    <w:rsid w:val="00DC2D4C"/>
    <w:rPr>
      <w:rFonts w:ascii="Times New Roman" w:eastAsia="Times New Roman" w:hAnsi="Times New Roman" w:cs="Times New Roman"/>
      <w:lang w:eastAsia="en-US"/>
    </w:rPr>
  </w:style>
  <w:style w:type="character" w:customStyle="1" w:styleId="apple-converted-space">
    <w:name w:val="apple-converted-space"/>
    <w:basedOn w:val="a3"/>
    <w:qFormat/>
    <w:rsid w:val="00DC2D4C"/>
  </w:style>
  <w:style w:type="paragraph" w:styleId="a2">
    <w:name w:val="List Paragraph"/>
    <w:aliases w:val="- Bullets,?? ??,?????,????,Lista1,中等深浅网格 1 - 着色 21,¥¡¡¡¡ì¬º¥¹¥È¶ÎÂä,ÁÐ³ö¶ÎÂä,列表段落1,—ño’i—Ž,¥ê¥¹¥È¶ÎÂä,1st level - Bullet List Paragraph,Lettre d'introduction,Paragrafo elenco,Normal bullet 2,Bullet list,목록단락,列,목록 단락,リスト段落,列出段򄏑,列表段落11,列表段,P,B,목,列出"/>
    <w:basedOn w:val="a0"/>
    <w:link w:val="af8"/>
    <w:uiPriority w:val="34"/>
    <w:unhideWhenUsed/>
    <w:qFormat/>
    <w:rsid w:val="00F5710B"/>
    <w:pPr>
      <w:ind w:firstLineChars="200" w:firstLine="420"/>
    </w:pPr>
  </w:style>
  <w:style w:type="paragraph" w:styleId="af9">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0"/>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a">
    <w:name w:val="Placeholder Text"/>
    <w:basedOn w:val="a3"/>
    <w:uiPriority w:val="99"/>
    <w:unhideWhenUsed/>
    <w:rsid w:val="003A20F6"/>
    <w:rPr>
      <w:color w:val="808080"/>
    </w:rPr>
  </w:style>
  <w:style w:type="paragraph" w:customStyle="1" w:styleId="H6">
    <w:name w:val="H6"/>
    <w:basedOn w:val="5"/>
    <w:next w:val="a0"/>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b">
    <w:name w:val="Normal (Web)"/>
    <w:basedOn w:val="a0"/>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0"/>
    <w:rsid w:val="008C4B33"/>
    <w:pPr>
      <w:spacing w:before="100" w:beforeAutospacing="1" w:after="100" w:afterAutospacing="1"/>
    </w:pPr>
    <w:rPr>
      <w:rFonts w:ascii="宋体" w:eastAsia="宋体" w:hAnsi="宋体" w:cs="宋体"/>
      <w:sz w:val="24"/>
      <w:szCs w:val="24"/>
      <w:lang w:eastAsia="zh-CN"/>
    </w:rPr>
  </w:style>
  <w:style w:type="character" w:styleId="afc">
    <w:name w:val="FollowedHyperlink"/>
    <w:basedOn w:val="a3"/>
    <w:uiPriority w:val="99"/>
    <w:semiHidden/>
    <w:unhideWhenUsed/>
    <w:rsid w:val="00FD46DB"/>
    <w:rPr>
      <w:color w:val="800080" w:themeColor="followedHyperlink"/>
      <w:u w:val="single"/>
    </w:rPr>
  </w:style>
  <w:style w:type="paragraph" w:customStyle="1" w:styleId="TAL">
    <w:name w:val="TAL"/>
    <w:basedOn w:val="a0"/>
    <w:link w:val="TALCar"/>
    <w:qFormat/>
    <w:rsid w:val="00FD46DB"/>
    <w:pPr>
      <w:keepNext/>
      <w:keepLines/>
    </w:pPr>
    <w:rPr>
      <w:rFonts w:ascii="Arial" w:eastAsiaTheme="minorEastAsia" w:hAnsi="Arial"/>
      <w:sz w:val="18"/>
      <w:lang w:val="en-GB"/>
    </w:rPr>
  </w:style>
  <w:style w:type="character" w:customStyle="1" w:styleId="TALCar">
    <w:name w:val="TAL Car"/>
    <w:basedOn w:val="a3"/>
    <w:link w:val="TAL"/>
    <w:qFormat/>
    <w:locked/>
    <w:rsid w:val="00FD46DB"/>
    <w:rPr>
      <w:rFonts w:ascii="Arial" w:hAnsi="Arial" w:cs="Times New Roman"/>
      <w:sz w:val="18"/>
      <w:lang w:val="en-GB" w:eastAsia="en-US"/>
    </w:rPr>
  </w:style>
  <w:style w:type="paragraph" w:customStyle="1" w:styleId="textintend1">
    <w:name w:val="text intend 1"/>
    <w:basedOn w:val="a0"/>
    <w:rsid w:val="00830724"/>
    <w:pPr>
      <w:numPr>
        <w:numId w:val="2"/>
      </w:numPr>
      <w:overflowPunct w:val="0"/>
      <w:autoSpaceDE w:val="0"/>
      <w:autoSpaceDN w:val="0"/>
      <w:adjustRightInd w:val="0"/>
      <w:spacing w:after="120"/>
      <w:jc w:val="both"/>
      <w:textAlignment w:val="baseline"/>
    </w:pPr>
    <w:rPr>
      <w:rFonts w:eastAsia="MS Mincho"/>
      <w:sz w:val="24"/>
    </w:rPr>
  </w:style>
  <w:style w:type="paragraph" w:customStyle="1" w:styleId="EQ">
    <w:name w:val="EQ"/>
    <w:basedOn w:val="a0"/>
    <w:next w:val="a0"/>
    <w:uiPriority w:val="99"/>
    <w:qFormat/>
    <w:rsid w:val="001F5018"/>
    <w:pPr>
      <w:keepLines/>
      <w:tabs>
        <w:tab w:val="center" w:pos="4536"/>
        <w:tab w:val="right" w:pos="9072"/>
      </w:tabs>
      <w:spacing w:after="180"/>
    </w:pPr>
    <w:rPr>
      <w:rFonts w:eastAsia="宋体"/>
      <w:noProof/>
      <w:lang w:val="en-GB"/>
    </w:rPr>
  </w:style>
  <w:style w:type="character" w:customStyle="1" w:styleId="af8">
    <w:name w:val="列表段落 字符"/>
    <w:aliases w:val="-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2"/>
    <w:uiPriority w:val="34"/>
    <w:qFormat/>
    <w:rsid w:val="00320DB8"/>
    <w:rPr>
      <w:rFonts w:ascii="Times New Roman" w:eastAsia="Times New Roman" w:hAnsi="Times New Roman" w:cs="Times New Roman"/>
      <w:lang w:eastAsia="en-US"/>
    </w:rPr>
  </w:style>
  <w:style w:type="paragraph" w:customStyle="1" w:styleId="B10">
    <w:name w:val="B1"/>
    <w:basedOn w:val="a0"/>
    <w:link w:val="B1Zchn"/>
    <w:qFormat/>
    <w:rsid w:val="00320DB8"/>
    <w:pPr>
      <w:spacing w:after="180"/>
      <w:ind w:left="568" w:hanging="284"/>
    </w:pPr>
    <w:rPr>
      <w:rFonts w:eastAsia="宋体"/>
    </w:rPr>
  </w:style>
  <w:style w:type="paragraph" w:customStyle="1" w:styleId="B2">
    <w:name w:val="B2"/>
    <w:basedOn w:val="a0"/>
    <w:link w:val="B2Char"/>
    <w:qFormat/>
    <w:rsid w:val="00320DB8"/>
    <w:pPr>
      <w:spacing w:after="180"/>
      <w:ind w:left="851" w:hanging="284"/>
    </w:pPr>
    <w:rPr>
      <w:rFonts w:eastAsia="宋体"/>
    </w:rPr>
  </w:style>
  <w:style w:type="character" w:customStyle="1" w:styleId="B1Zchn">
    <w:name w:val="B1 Zchn"/>
    <w:link w:val="B10"/>
    <w:qFormat/>
    <w:rsid w:val="00320DB8"/>
    <w:rPr>
      <w:rFonts w:ascii="Times New Roman" w:eastAsia="宋体" w:hAnsi="Times New Roman" w:cs="Times New Roman"/>
      <w:lang w:eastAsia="en-US"/>
    </w:rPr>
  </w:style>
  <w:style w:type="character" w:customStyle="1" w:styleId="B2Char">
    <w:name w:val="B2 Char"/>
    <w:link w:val="B2"/>
    <w:qFormat/>
    <w:rsid w:val="00320DB8"/>
    <w:rPr>
      <w:rFonts w:ascii="Times New Roman" w:eastAsia="宋体" w:hAnsi="Times New Roman" w:cs="Times New Roman"/>
      <w:lang w:eastAsia="en-US"/>
    </w:rPr>
  </w:style>
  <w:style w:type="paragraph" w:styleId="afd">
    <w:name w:val="Document Map"/>
    <w:basedOn w:val="a0"/>
    <w:link w:val="afe"/>
    <w:uiPriority w:val="99"/>
    <w:semiHidden/>
    <w:unhideWhenUsed/>
    <w:rsid w:val="00C02956"/>
    <w:rPr>
      <w:rFonts w:ascii="宋体" w:eastAsia="宋体"/>
      <w:sz w:val="18"/>
      <w:szCs w:val="18"/>
    </w:rPr>
  </w:style>
  <w:style w:type="character" w:customStyle="1" w:styleId="afe">
    <w:name w:val="文档结构图 字符"/>
    <w:basedOn w:val="a3"/>
    <w:link w:val="afd"/>
    <w:uiPriority w:val="99"/>
    <w:semiHidden/>
    <w:rsid w:val="00C02956"/>
    <w:rPr>
      <w:rFonts w:ascii="宋体" w:eastAsia="宋体" w:hAnsi="Times New Roman" w:cs="Times New Roman"/>
      <w:sz w:val="18"/>
      <w:szCs w:val="18"/>
      <w:lang w:eastAsia="en-US"/>
    </w:rPr>
  </w:style>
  <w:style w:type="character" w:styleId="aff">
    <w:name w:val="Emphasis"/>
    <w:basedOn w:val="a3"/>
    <w:uiPriority w:val="20"/>
    <w:qFormat/>
    <w:rsid w:val="00595448"/>
    <w:rPr>
      <w:i/>
      <w:iCs/>
    </w:rPr>
  </w:style>
  <w:style w:type="character" w:styleId="aff0">
    <w:name w:val="Strong"/>
    <w:basedOn w:val="a3"/>
    <w:uiPriority w:val="22"/>
    <w:qFormat/>
    <w:rsid w:val="00595448"/>
    <w:rPr>
      <w:b/>
      <w:bCs/>
    </w:rPr>
  </w:style>
  <w:style w:type="paragraph" w:customStyle="1" w:styleId="Heading1unnumbered">
    <w:name w:val="Heading 1 unnumbered"/>
    <w:basedOn w:val="1"/>
    <w:next w:val="a1"/>
    <w:rsid w:val="0024371F"/>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character" w:customStyle="1" w:styleId="0MaintextChar">
    <w:name w:val="0 Main text Char"/>
    <w:link w:val="0Maintext"/>
    <w:qFormat/>
    <w:locked/>
    <w:rsid w:val="00D2077E"/>
    <w:rPr>
      <w:rFonts w:ascii="Times New Roman" w:hAnsi="Times New Roman"/>
      <w:lang w:val="en-GB" w:eastAsia="en-US"/>
    </w:rPr>
  </w:style>
  <w:style w:type="paragraph" w:customStyle="1" w:styleId="0Maintext">
    <w:name w:val="0 Main text"/>
    <w:basedOn w:val="a0"/>
    <w:link w:val="0MaintextChar"/>
    <w:qFormat/>
    <w:rsid w:val="00D2077E"/>
    <w:pPr>
      <w:jc w:val="both"/>
    </w:pPr>
    <w:rPr>
      <w:rFonts w:eastAsiaTheme="minorEastAsia" w:cstheme="minorBidi"/>
      <w:lang w:val="en-GB"/>
    </w:rPr>
  </w:style>
  <w:style w:type="paragraph" w:customStyle="1" w:styleId="StatementBody">
    <w:name w:val="Statement Body"/>
    <w:basedOn w:val="a0"/>
    <w:qFormat/>
    <w:rsid w:val="002E48C6"/>
    <w:pPr>
      <w:numPr>
        <w:numId w:val="4"/>
      </w:numPr>
      <w:spacing w:after="100" w:afterAutospacing="1"/>
      <w:contextualSpacing/>
    </w:pPr>
    <w:rPr>
      <w:szCs w:val="24"/>
      <w:lang w:val="x-none" w:eastAsia="ko-KR"/>
    </w:rPr>
  </w:style>
  <w:style w:type="character" w:customStyle="1" w:styleId="14">
    <w:name w:val="列出段落 字符1"/>
    <w:aliases w:val="- Bullets 字符1,¥¡¡¡¡ì¬º¥¹¥È¶ÎÂä 字符1,?? ?? 字符1,????? 字符1,???? 字符1,Lista1 字符1,ÁÐ³ö¶ÎÂä 字符1,列出段落1 字符1,中等深浅网格 1 - 着色 21 字符1,列表段落1 字符1,—ño’i—Ž 字符1,¥ê¥¹¥È¶ÎÂä 字符1,1st level - Bullet List Paragraph 字符1,Lettre d'introduction 字符1,Paragrafo elenco 字符1"/>
    <w:uiPriority w:val="34"/>
    <w:qFormat/>
    <w:rsid w:val="00A1526C"/>
    <w:rPr>
      <w:rFonts w:ascii="Times" w:hAnsi="Times"/>
      <w:szCs w:val="24"/>
      <w:lang w:val="en-GB"/>
    </w:rPr>
  </w:style>
  <w:style w:type="paragraph" w:customStyle="1" w:styleId="B1">
    <w:name w:val="B1+"/>
    <w:basedOn w:val="B10"/>
    <w:rsid w:val="000C44C6"/>
    <w:pPr>
      <w:numPr>
        <w:numId w:val="6"/>
      </w:numPr>
      <w:overflowPunct w:val="0"/>
      <w:autoSpaceDE w:val="0"/>
      <w:autoSpaceDN w:val="0"/>
      <w:adjustRightInd w:val="0"/>
      <w:textAlignment w:val="baseline"/>
    </w:pPr>
    <w:rPr>
      <w:rFonts w:eastAsiaTheme="minorEastAsia"/>
      <w:lang w:val="en-GB"/>
    </w:rPr>
  </w:style>
  <w:style w:type="character" w:customStyle="1" w:styleId="B1Char1">
    <w:name w:val="B1 Char1"/>
    <w:qFormat/>
    <w:rsid w:val="008E4722"/>
    <w:rPr>
      <w:lang w:eastAsia="en-US"/>
    </w:rPr>
  </w:style>
  <w:style w:type="paragraph" w:customStyle="1" w:styleId="3GPPAgreements">
    <w:name w:val="3GPP Agreements"/>
    <w:basedOn w:val="a0"/>
    <w:link w:val="3GPPAgreementsChar"/>
    <w:qFormat/>
    <w:rsid w:val="00472652"/>
    <w:pPr>
      <w:numPr>
        <w:numId w:val="7"/>
      </w:numPr>
      <w:overflowPunct w:val="0"/>
      <w:autoSpaceDE w:val="0"/>
      <w:autoSpaceDN w:val="0"/>
      <w:adjustRightInd w:val="0"/>
      <w:spacing w:before="60" w:after="60" w:line="259" w:lineRule="auto"/>
      <w:jc w:val="both"/>
      <w:textAlignment w:val="baseline"/>
    </w:pPr>
    <w:rPr>
      <w:rFonts w:eastAsia="宋体"/>
      <w:sz w:val="22"/>
      <w:lang w:eastAsia="zh-CN"/>
    </w:rPr>
  </w:style>
  <w:style w:type="character" w:customStyle="1" w:styleId="3GPPAgreementsChar">
    <w:name w:val="3GPP Agreements Char"/>
    <w:link w:val="3GPPAgreements"/>
    <w:qFormat/>
    <w:rsid w:val="00472652"/>
    <w:rPr>
      <w:rFonts w:ascii="Times New Roman" w:eastAsia="宋体" w:hAnsi="Times New Roman" w:cs="Times New Roman"/>
      <w:sz w:val="22"/>
    </w:rPr>
  </w:style>
  <w:style w:type="paragraph" w:customStyle="1" w:styleId="CRCoverPage">
    <w:name w:val="CR Cover Page"/>
    <w:link w:val="CRCoverPageChar"/>
    <w:qFormat/>
    <w:rsid w:val="00112641"/>
    <w:pPr>
      <w:spacing w:after="120"/>
    </w:pPr>
    <w:rPr>
      <w:rFonts w:ascii="Arial" w:eastAsia="宋体" w:hAnsi="Arial" w:cs="Times New Roman"/>
      <w:lang w:val="en-GB" w:eastAsia="en-US"/>
    </w:rPr>
  </w:style>
  <w:style w:type="character" w:customStyle="1" w:styleId="B11">
    <w:name w:val="B1 (文字)"/>
    <w:basedOn w:val="a3"/>
    <w:qFormat/>
    <w:rsid w:val="00112641"/>
    <w:rPr>
      <w:lang w:val="en-GB" w:eastAsia="en-US"/>
    </w:rPr>
  </w:style>
  <w:style w:type="paragraph" w:styleId="a">
    <w:name w:val="List Bullet"/>
    <w:basedOn w:val="a0"/>
    <w:rsid w:val="00112641"/>
    <w:pPr>
      <w:numPr>
        <w:numId w:val="8"/>
      </w:numPr>
    </w:pPr>
    <w:rPr>
      <w:rFonts w:eastAsia="MS Gothic"/>
      <w:sz w:val="24"/>
      <w:szCs w:val="24"/>
      <w:lang w:val="en-GB"/>
    </w:rPr>
  </w:style>
  <w:style w:type="character" w:customStyle="1" w:styleId="CRCoverPageChar">
    <w:name w:val="CR Cover Page Char"/>
    <w:link w:val="CRCoverPage"/>
    <w:qFormat/>
    <w:rsid w:val="00112641"/>
    <w:rPr>
      <w:rFonts w:ascii="Arial" w:eastAsia="宋体" w:hAnsi="Arial" w:cs="Times New Roman"/>
      <w:lang w:val="en-GB" w:eastAsia="en-US"/>
    </w:rPr>
  </w:style>
  <w:style w:type="character" w:customStyle="1" w:styleId="eop">
    <w:name w:val="eop"/>
    <w:rsid w:val="004B0253"/>
  </w:style>
  <w:style w:type="paragraph" w:customStyle="1" w:styleId="textintend2">
    <w:name w:val="text intend 2"/>
    <w:basedOn w:val="a0"/>
    <w:rsid w:val="00250321"/>
    <w:pPr>
      <w:numPr>
        <w:numId w:val="10"/>
      </w:numPr>
      <w:overflowPunct w:val="0"/>
      <w:autoSpaceDE w:val="0"/>
      <w:autoSpaceDN w:val="0"/>
      <w:adjustRightInd w:val="0"/>
      <w:spacing w:after="120"/>
      <w:jc w:val="both"/>
      <w:textAlignment w:val="baseline"/>
    </w:pPr>
    <w:rPr>
      <w:rFonts w:eastAsia="MS Mincho"/>
      <w:sz w:val="24"/>
      <w:lang w:val="en-GB"/>
    </w:rPr>
  </w:style>
  <w:style w:type="paragraph" w:customStyle="1" w:styleId="B4">
    <w:name w:val="B4"/>
    <w:basedOn w:val="a0"/>
    <w:link w:val="B4Char"/>
    <w:rsid w:val="003308BB"/>
    <w:pPr>
      <w:spacing w:after="180"/>
      <w:ind w:left="1418" w:hanging="284"/>
    </w:pPr>
    <w:rPr>
      <w:rFonts w:eastAsiaTheme="minorEastAsia"/>
      <w:lang w:val="en-GB"/>
    </w:rPr>
  </w:style>
  <w:style w:type="character" w:customStyle="1" w:styleId="B4Char">
    <w:name w:val="B4 Char"/>
    <w:link w:val="B4"/>
    <w:rsid w:val="003308BB"/>
    <w:rPr>
      <w:rFonts w:ascii="Times New Roman" w:hAnsi="Times New Roman" w:cs="Times New Roman"/>
      <w:lang w:val="en-GB" w:eastAsia="en-US"/>
    </w:rPr>
  </w:style>
  <w:style w:type="character" w:customStyle="1" w:styleId="15">
    <w:name w:val="批注文字 字符1"/>
    <w:basedOn w:val="a3"/>
    <w:qFormat/>
    <w:rsid w:val="00A70B7D"/>
    <w:rPr>
      <w:rFonts w:ascii="Times New Roman" w:eastAsia="宋体" w:hAnsi="Times New Roman" w:cs="Times New Roman"/>
      <w:kern w:val="0"/>
      <w:sz w:val="20"/>
      <w:szCs w:val="20"/>
      <w:lang w:eastAsia="en-US"/>
    </w:rPr>
  </w:style>
  <w:style w:type="paragraph" w:customStyle="1" w:styleId="Proposal">
    <w:name w:val="Proposal"/>
    <w:basedOn w:val="a1"/>
    <w:link w:val="ProposalChar"/>
    <w:qFormat/>
    <w:rsid w:val="00E930D5"/>
    <w:pPr>
      <w:numPr>
        <w:numId w:val="12"/>
      </w:numPr>
      <w:tabs>
        <w:tab w:val="clear" w:pos="1304"/>
        <w:tab w:val="left" w:pos="1701"/>
      </w:tabs>
      <w:spacing w:line="252" w:lineRule="auto"/>
    </w:pPr>
    <w:rPr>
      <w:rFonts w:ascii="Arial" w:eastAsiaTheme="minorHAnsi" w:hAnsi="Arial"/>
      <w:b/>
      <w:bCs/>
      <w:sz w:val="20"/>
      <w:lang w:eastAsia="zh-CN"/>
    </w:rPr>
  </w:style>
  <w:style w:type="paragraph" w:styleId="20">
    <w:name w:val="List Number 2"/>
    <w:basedOn w:val="aff1"/>
    <w:rsid w:val="00020143"/>
    <w:pPr>
      <w:numPr>
        <w:numId w:val="13"/>
      </w:numPr>
      <w:spacing w:after="120" w:line="252" w:lineRule="auto"/>
      <w:ind w:left="1872" w:hanging="432"/>
      <w:contextualSpacing w:val="0"/>
      <w:jc w:val="both"/>
    </w:pPr>
    <w:rPr>
      <w:rFonts w:ascii="Arial" w:eastAsiaTheme="minorHAnsi" w:hAnsi="Arial" w:cstheme="minorBidi"/>
      <w:szCs w:val="22"/>
      <w:lang w:eastAsia="ja-JP"/>
    </w:rPr>
  </w:style>
  <w:style w:type="paragraph" w:styleId="aff1">
    <w:name w:val="List Number"/>
    <w:basedOn w:val="a0"/>
    <w:uiPriority w:val="99"/>
    <w:semiHidden/>
    <w:unhideWhenUsed/>
    <w:rsid w:val="00020143"/>
    <w:pPr>
      <w:ind w:left="1872" w:hanging="432"/>
      <w:contextualSpacing/>
    </w:pPr>
  </w:style>
  <w:style w:type="character" w:customStyle="1" w:styleId="ProposalChar">
    <w:name w:val="Proposal Char"/>
    <w:basedOn w:val="a3"/>
    <w:link w:val="Proposal"/>
    <w:qFormat/>
    <w:rsid w:val="00561493"/>
    <w:rPr>
      <w:rFonts w:ascii="Arial" w:eastAsiaTheme="minorHAnsi" w:hAnsi="Arial"/>
      <w:b/>
      <w:bCs/>
      <w:szCs w:val="22"/>
    </w:rPr>
  </w:style>
  <w:style w:type="paragraph" w:customStyle="1" w:styleId="ZTE-Proposal-20210505">
    <w:name w:val="!ZTE-Proposal-2021 + 段前: 0.5 行 段后: 0.5 行"/>
    <w:basedOn w:val="a0"/>
    <w:qFormat/>
    <w:rsid w:val="00165530"/>
    <w:pPr>
      <w:numPr>
        <w:numId w:val="17"/>
      </w:numPr>
      <w:spacing w:beforeLines="30" w:before="30" w:afterLines="30" w:after="30" w:line="288" w:lineRule="auto"/>
    </w:pPr>
    <w:rPr>
      <w:rFonts w:eastAsiaTheme="minorEastAsia" w:cs="宋体"/>
      <w:b/>
      <w:bCs/>
      <w:i/>
      <w:iCs/>
      <w:kern w:val="2"/>
      <w:lang w:val="en-GB" w:eastAsia="zh-CN"/>
      <w14:ligatures w14:val="standardContextual"/>
    </w:rPr>
  </w:style>
  <w:style w:type="paragraph" w:customStyle="1" w:styleId="3GPPNormalText">
    <w:name w:val="3GPP Normal Text"/>
    <w:basedOn w:val="a1"/>
    <w:link w:val="3GPPNormalTextChar"/>
    <w:qFormat/>
    <w:rsid w:val="00BF6F2E"/>
    <w:rPr>
      <w:rFonts w:ascii="Times New Roman" w:hAnsi="Times New Roman" w:cs="Times New Roman"/>
      <w:szCs w:val="24"/>
      <w:lang w:val="x-none" w:eastAsia="x-none"/>
    </w:rPr>
  </w:style>
  <w:style w:type="character" w:customStyle="1" w:styleId="3GPPNormalTextChar">
    <w:name w:val="3GPP Normal Text Char"/>
    <w:link w:val="3GPPNormalText"/>
    <w:qFormat/>
    <w:rsid w:val="00BF6F2E"/>
    <w:rPr>
      <w:rFonts w:ascii="Times New Roman" w:eastAsia="MS Mincho" w:hAnsi="Times New Roman" w:cs="Times New Roman"/>
      <w:sz w:val="22"/>
      <w:szCs w:val="24"/>
      <w:lang w:val="x-none" w:eastAsia="x-none"/>
    </w:rPr>
  </w:style>
  <w:style w:type="character" w:customStyle="1" w:styleId="B1Char">
    <w:name w:val="B1 Char"/>
    <w:qFormat/>
    <w:rsid w:val="007B54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78353">
      <w:bodyDiv w:val="1"/>
      <w:marLeft w:val="0"/>
      <w:marRight w:val="0"/>
      <w:marTop w:val="0"/>
      <w:marBottom w:val="0"/>
      <w:divBdr>
        <w:top w:val="none" w:sz="0" w:space="0" w:color="auto"/>
        <w:left w:val="none" w:sz="0" w:space="0" w:color="auto"/>
        <w:bottom w:val="none" w:sz="0" w:space="0" w:color="auto"/>
        <w:right w:val="none" w:sz="0" w:space="0" w:color="auto"/>
      </w:divBdr>
    </w:div>
    <w:div w:id="143469419">
      <w:bodyDiv w:val="1"/>
      <w:marLeft w:val="0"/>
      <w:marRight w:val="0"/>
      <w:marTop w:val="0"/>
      <w:marBottom w:val="0"/>
      <w:divBdr>
        <w:top w:val="none" w:sz="0" w:space="0" w:color="auto"/>
        <w:left w:val="none" w:sz="0" w:space="0" w:color="auto"/>
        <w:bottom w:val="none" w:sz="0" w:space="0" w:color="auto"/>
        <w:right w:val="none" w:sz="0" w:space="0" w:color="auto"/>
      </w:divBdr>
      <w:divsChild>
        <w:div w:id="892426818">
          <w:marLeft w:val="994"/>
          <w:marRight w:val="0"/>
          <w:marTop w:val="86"/>
          <w:marBottom w:val="0"/>
          <w:divBdr>
            <w:top w:val="none" w:sz="0" w:space="0" w:color="auto"/>
            <w:left w:val="none" w:sz="0" w:space="0" w:color="auto"/>
            <w:bottom w:val="none" w:sz="0" w:space="0" w:color="auto"/>
            <w:right w:val="none" w:sz="0" w:space="0" w:color="auto"/>
          </w:divBdr>
        </w:div>
        <w:div w:id="1340349369">
          <w:marLeft w:val="1541"/>
          <w:marRight w:val="0"/>
          <w:marTop w:val="77"/>
          <w:marBottom w:val="0"/>
          <w:divBdr>
            <w:top w:val="none" w:sz="0" w:space="0" w:color="auto"/>
            <w:left w:val="none" w:sz="0" w:space="0" w:color="auto"/>
            <w:bottom w:val="none" w:sz="0" w:space="0" w:color="auto"/>
            <w:right w:val="none" w:sz="0" w:space="0" w:color="auto"/>
          </w:divBdr>
        </w:div>
        <w:div w:id="1544292619">
          <w:marLeft w:val="1541"/>
          <w:marRight w:val="0"/>
          <w:marTop w:val="77"/>
          <w:marBottom w:val="0"/>
          <w:divBdr>
            <w:top w:val="none" w:sz="0" w:space="0" w:color="auto"/>
            <w:left w:val="none" w:sz="0" w:space="0" w:color="auto"/>
            <w:bottom w:val="none" w:sz="0" w:space="0" w:color="auto"/>
            <w:right w:val="none" w:sz="0" w:space="0" w:color="auto"/>
          </w:divBdr>
        </w:div>
      </w:divsChild>
    </w:div>
    <w:div w:id="164327120">
      <w:bodyDiv w:val="1"/>
      <w:marLeft w:val="0"/>
      <w:marRight w:val="0"/>
      <w:marTop w:val="0"/>
      <w:marBottom w:val="0"/>
      <w:divBdr>
        <w:top w:val="none" w:sz="0" w:space="0" w:color="auto"/>
        <w:left w:val="none" w:sz="0" w:space="0" w:color="auto"/>
        <w:bottom w:val="none" w:sz="0" w:space="0" w:color="auto"/>
        <w:right w:val="none" w:sz="0" w:space="0" w:color="auto"/>
      </w:divBdr>
      <w:divsChild>
        <w:div w:id="605044097">
          <w:marLeft w:val="1166"/>
          <w:marRight w:val="0"/>
          <w:marTop w:val="100"/>
          <w:marBottom w:val="0"/>
          <w:divBdr>
            <w:top w:val="none" w:sz="0" w:space="0" w:color="auto"/>
            <w:left w:val="none" w:sz="0" w:space="0" w:color="auto"/>
            <w:bottom w:val="none" w:sz="0" w:space="0" w:color="auto"/>
            <w:right w:val="none" w:sz="0" w:space="0" w:color="auto"/>
          </w:divBdr>
        </w:div>
        <w:div w:id="1861043890">
          <w:marLeft w:val="547"/>
          <w:marRight w:val="0"/>
          <w:marTop w:val="200"/>
          <w:marBottom w:val="0"/>
          <w:divBdr>
            <w:top w:val="none" w:sz="0" w:space="0" w:color="auto"/>
            <w:left w:val="none" w:sz="0" w:space="0" w:color="auto"/>
            <w:bottom w:val="none" w:sz="0" w:space="0" w:color="auto"/>
            <w:right w:val="none" w:sz="0" w:space="0" w:color="auto"/>
          </w:divBdr>
        </w:div>
      </w:divsChild>
    </w:div>
    <w:div w:id="204409280">
      <w:bodyDiv w:val="1"/>
      <w:marLeft w:val="0"/>
      <w:marRight w:val="0"/>
      <w:marTop w:val="0"/>
      <w:marBottom w:val="0"/>
      <w:divBdr>
        <w:top w:val="none" w:sz="0" w:space="0" w:color="auto"/>
        <w:left w:val="none" w:sz="0" w:space="0" w:color="auto"/>
        <w:bottom w:val="none" w:sz="0" w:space="0" w:color="auto"/>
        <w:right w:val="none" w:sz="0" w:space="0" w:color="auto"/>
      </w:divBdr>
    </w:div>
    <w:div w:id="205483135">
      <w:bodyDiv w:val="1"/>
      <w:marLeft w:val="0"/>
      <w:marRight w:val="0"/>
      <w:marTop w:val="0"/>
      <w:marBottom w:val="0"/>
      <w:divBdr>
        <w:top w:val="none" w:sz="0" w:space="0" w:color="auto"/>
        <w:left w:val="none" w:sz="0" w:space="0" w:color="auto"/>
        <w:bottom w:val="none" w:sz="0" w:space="0" w:color="auto"/>
        <w:right w:val="none" w:sz="0" w:space="0" w:color="auto"/>
      </w:divBdr>
    </w:div>
    <w:div w:id="226648217">
      <w:bodyDiv w:val="1"/>
      <w:marLeft w:val="0"/>
      <w:marRight w:val="0"/>
      <w:marTop w:val="0"/>
      <w:marBottom w:val="0"/>
      <w:divBdr>
        <w:top w:val="none" w:sz="0" w:space="0" w:color="auto"/>
        <w:left w:val="none" w:sz="0" w:space="0" w:color="auto"/>
        <w:bottom w:val="none" w:sz="0" w:space="0" w:color="auto"/>
        <w:right w:val="none" w:sz="0" w:space="0" w:color="auto"/>
      </w:divBdr>
    </w:div>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297223922">
      <w:bodyDiv w:val="1"/>
      <w:marLeft w:val="0"/>
      <w:marRight w:val="0"/>
      <w:marTop w:val="0"/>
      <w:marBottom w:val="0"/>
      <w:divBdr>
        <w:top w:val="none" w:sz="0" w:space="0" w:color="auto"/>
        <w:left w:val="none" w:sz="0" w:space="0" w:color="auto"/>
        <w:bottom w:val="none" w:sz="0" w:space="0" w:color="auto"/>
        <w:right w:val="none" w:sz="0" w:space="0" w:color="auto"/>
      </w:divBdr>
    </w:div>
    <w:div w:id="476146010">
      <w:bodyDiv w:val="1"/>
      <w:marLeft w:val="0"/>
      <w:marRight w:val="0"/>
      <w:marTop w:val="0"/>
      <w:marBottom w:val="0"/>
      <w:divBdr>
        <w:top w:val="none" w:sz="0" w:space="0" w:color="auto"/>
        <w:left w:val="none" w:sz="0" w:space="0" w:color="auto"/>
        <w:bottom w:val="none" w:sz="0" w:space="0" w:color="auto"/>
        <w:right w:val="none" w:sz="0" w:space="0" w:color="auto"/>
      </w:divBdr>
      <w:divsChild>
        <w:div w:id="2035883808">
          <w:marLeft w:val="547"/>
          <w:marRight w:val="0"/>
          <w:marTop w:val="0"/>
          <w:marBottom w:val="0"/>
          <w:divBdr>
            <w:top w:val="none" w:sz="0" w:space="0" w:color="auto"/>
            <w:left w:val="none" w:sz="0" w:space="0" w:color="auto"/>
            <w:bottom w:val="none" w:sz="0" w:space="0" w:color="auto"/>
            <w:right w:val="none" w:sz="0" w:space="0" w:color="auto"/>
          </w:divBdr>
        </w:div>
      </w:divsChild>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4189548">
      <w:bodyDiv w:val="1"/>
      <w:marLeft w:val="0"/>
      <w:marRight w:val="0"/>
      <w:marTop w:val="0"/>
      <w:marBottom w:val="0"/>
      <w:divBdr>
        <w:top w:val="none" w:sz="0" w:space="0" w:color="auto"/>
        <w:left w:val="none" w:sz="0" w:space="0" w:color="auto"/>
        <w:bottom w:val="none" w:sz="0" w:space="0" w:color="auto"/>
        <w:right w:val="none" w:sz="0" w:space="0" w:color="auto"/>
      </w:divBdr>
    </w:div>
    <w:div w:id="614139773">
      <w:bodyDiv w:val="1"/>
      <w:marLeft w:val="0"/>
      <w:marRight w:val="0"/>
      <w:marTop w:val="0"/>
      <w:marBottom w:val="0"/>
      <w:divBdr>
        <w:top w:val="none" w:sz="0" w:space="0" w:color="auto"/>
        <w:left w:val="none" w:sz="0" w:space="0" w:color="auto"/>
        <w:bottom w:val="none" w:sz="0" w:space="0" w:color="auto"/>
        <w:right w:val="none" w:sz="0" w:space="0" w:color="auto"/>
      </w:divBdr>
    </w:div>
    <w:div w:id="633483371">
      <w:bodyDiv w:val="1"/>
      <w:marLeft w:val="0"/>
      <w:marRight w:val="0"/>
      <w:marTop w:val="0"/>
      <w:marBottom w:val="0"/>
      <w:divBdr>
        <w:top w:val="none" w:sz="0" w:space="0" w:color="auto"/>
        <w:left w:val="none" w:sz="0" w:space="0" w:color="auto"/>
        <w:bottom w:val="none" w:sz="0" w:space="0" w:color="auto"/>
        <w:right w:val="none" w:sz="0" w:space="0" w:color="auto"/>
      </w:divBdr>
      <w:divsChild>
        <w:div w:id="488442605">
          <w:marLeft w:val="547"/>
          <w:marRight w:val="0"/>
          <w:marTop w:val="0"/>
          <w:marBottom w:val="0"/>
          <w:divBdr>
            <w:top w:val="none" w:sz="0" w:space="0" w:color="auto"/>
            <w:left w:val="none" w:sz="0" w:space="0" w:color="auto"/>
            <w:bottom w:val="none" w:sz="0" w:space="0" w:color="auto"/>
            <w:right w:val="none" w:sz="0" w:space="0" w:color="auto"/>
          </w:divBdr>
        </w:div>
      </w:divsChild>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076091">
      <w:bodyDiv w:val="1"/>
      <w:marLeft w:val="0"/>
      <w:marRight w:val="0"/>
      <w:marTop w:val="0"/>
      <w:marBottom w:val="0"/>
      <w:divBdr>
        <w:top w:val="none" w:sz="0" w:space="0" w:color="auto"/>
        <w:left w:val="none" w:sz="0" w:space="0" w:color="auto"/>
        <w:bottom w:val="none" w:sz="0" w:space="0" w:color="auto"/>
        <w:right w:val="none" w:sz="0" w:space="0" w:color="auto"/>
      </w:divBdr>
      <w:divsChild>
        <w:div w:id="2002923144">
          <w:marLeft w:val="547"/>
          <w:marRight w:val="0"/>
          <w:marTop w:val="0"/>
          <w:marBottom w:val="160"/>
          <w:divBdr>
            <w:top w:val="none" w:sz="0" w:space="0" w:color="auto"/>
            <w:left w:val="none" w:sz="0" w:space="0" w:color="auto"/>
            <w:bottom w:val="none" w:sz="0" w:space="0" w:color="auto"/>
            <w:right w:val="none" w:sz="0" w:space="0" w:color="auto"/>
          </w:divBdr>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45704180">
      <w:bodyDiv w:val="1"/>
      <w:marLeft w:val="0"/>
      <w:marRight w:val="0"/>
      <w:marTop w:val="0"/>
      <w:marBottom w:val="0"/>
      <w:divBdr>
        <w:top w:val="none" w:sz="0" w:space="0" w:color="auto"/>
        <w:left w:val="none" w:sz="0" w:space="0" w:color="auto"/>
        <w:bottom w:val="none" w:sz="0" w:space="0" w:color="auto"/>
        <w:right w:val="none" w:sz="0" w:space="0" w:color="auto"/>
      </w:divBdr>
    </w:div>
    <w:div w:id="858935089">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20680972">
      <w:bodyDiv w:val="1"/>
      <w:marLeft w:val="0"/>
      <w:marRight w:val="0"/>
      <w:marTop w:val="0"/>
      <w:marBottom w:val="0"/>
      <w:divBdr>
        <w:top w:val="none" w:sz="0" w:space="0" w:color="auto"/>
        <w:left w:val="none" w:sz="0" w:space="0" w:color="auto"/>
        <w:bottom w:val="none" w:sz="0" w:space="0" w:color="auto"/>
        <w:right w:val="none" w:sz="0" w:space="0" w:color="auto"/>
      </w:divBdr>
      <w:divsChild>
        <w:div w:id="1143352694">
          <w:marLeft w:val="547"/>
          <w:marRight w:val="0"/>
          <w:marTop w:val="0"/>
          <w:marBottom w:val="0"/>
          <w:divBdr>
            <w:top w:val="none" w:sz="0" w:space="0" w:color="auto"/>
            <w:left w:val="none" w:sz="0" w:space="0" w:color="auto"/>
            <w:bottom w:val="none" w:sz="0" w:space="0" w:color="auto"/>
            <w:right w:val="none" w:sz="0" w:space="0" w:color="auto"/>
          </w:divBdr>
        </w:div>
        <w:div w:id="139931780">
          <w:marLeft w:val="1166"/>
          <w:marRight w:val="0"/>
          <w:marTop w:val="0"/>
          <w:marBottom w:val="0"/>
          <w:divBdr>
            <w:top w:val="none" w:sz="0" w:space="0" w:color="auto"/>
            <w:left w:val="none" w:sz="0" w:space="0" w:color="auto"/>
            <w:bottom w:val="none" w:sz="0" w:space="0" w:color="auto"/>
            <w:right w:val="none" w:sz="0" w:space="0" w:color="auto"/>
          </w:divBdr>
        </w:div>
        <w:div w:id="1765419080">
          <w:marLeft w:val="1166"/>
          <w:marRight w:val="0"/>
          <w:marTop w:val="0"/>
          <w:marBottom w:val="0"/>
          <w:divBdr>
            <w:top w:val="none" w:sz="0" w:space="0" w:color="auto"/>
            <w:left w:val="none" w:sz="0" w:space="0" w:color="auto"/>
            <w:bottom w:val="none" w:sz="0" w:space="0" w:color="auto"/>
            <w:right w:val="none" w:sz="0" w:space="0" w:color="auto"/>
          </w:divBdr>
        </w:div>
        <w:div w:id="1871651282">
          <w:marLeft w:val="1166"/>
          <w:marRight w:val="0"/>
          <w:marTop w:val="0"/>
          <w:marBottom w:val="0"/>
          <w:divBdr>
            <w:top w:val="none" w:sz="0" w:space="0" w:color="auto"/>
            <w:left w:val="none" w:sz="0" w:space="0" w:color="auto"/>
            <w:bottom w:val="none" w:sz="0" w:space="0" w:color="auto"/>
            <w:right w:val="none" w:sz="0" w:space="0" w:color="auto"/>
          </w:divBdr>
        </w:div>
        <w:div w:id="120853318">
          <w:marLeft w:val="1166"/>
          <w:marRight w:val="0"/>
          <w:marTop w:val="0"/>
          <w:marBottom w:val="0"/>
          <w:divBdr>
            <w:top w:val="none" w:sz="0" w:space="0" w:color="auto"/>
            <w:left w:val="none" w:sz="0" w:space="0" w:color="auto"/>
            <w:bottom w:val="none" w:sz="0" w:space="0" w:color="auto"/>
            <w:right w:val="none" w:sz="0" w:space="0" w:color="auto"/>
          </w:divBdr>
        </w:div>
        <w:div w:id="232131176">
          <w:marLeft w:val="1166"/>
          <w:marRight w:val="0"/>
          <w:marTop w:val="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1978230">
          <w:marLeft w:val="1800"/>
          <w:marRight w:val="0"/>
          <w:marTop w:val="96"/>
          <w:marBottom w:val="0"/>
          <w:divBdr>
            <w:top w:val="none" w:sz="0" w:space="0" w:color="auto"/>
            <w:left w:val="none" w:sz="0" w:space="0" w:color="auto"/>
            <w:bottom w:val="none" w:sz="0" w:space="0" w:color="auto"/>
            <w:right w:val="none" w:sz="0" w:space="0" w:color="auto"/>
          </w:divBdr>
        </w:div>
        <w:div w:id="348996442">
          <w:marLeft w:val="1800"/>
          <w:marRight w:val="0"/>
          <w:marTop w:val="96"/>
          <w:marBottom w:val="0"/>
          <w:divBdr>
            <w:top w:val="none" w:sz="0" w:space="0" w:color="auto"/>
            <w:left w:val="none" w:sz="0" w:space="0" w:color="auto"/>
            <w:bottom w:val="none" w:sz="0" w:space="0" w:color="auto"/>
            <w:right w:val="none" w:sz="0" w:space="0" w:color="auto"/>
          </w:divBdr>
        </w:div>
      </w:divsChild>
    </w:div>
    <w:div w:id="952515159">
      <w:bodyDiv w:val="1"/>
      <w:marLeft w:val="0"/>
      <w:marRight w:val="0"/>
      <w:marTop w:val="0"/>
      <w:marBottom w:val="0"/>
      <w:divBdr>
        <w:top w:val="none" w:sz="0" w:space="0" w:color="auto"/>
        <w:left w:val="none" w:sz="0" w:space="0" w:color="auto"/>
        <w:bottom w:val="none" w:sz="0" w:space="0" w:color="auto"/>
        <w:right w:val="none" w:sz="0" w:space="0" w:color="auto"/>
      </w:divBdr>
      <w:divsChild>
        <w:div w:id="1121419031">
          <w:marLeft w:val="547"/>
          <w:marRight w:val="0"/>
          <w:marTop w:val="0"/>
          <w:marBottom w:val="0"/>
          <w:divBdr>
            <w:top w:val="none" w:sz="0" w:space="0" w:color="auto"/>
            <w:left w:val="none" w:sz="0" w:space="0" w:color="auto"/>
            <w:bottom w:val="none" w:sz="0" w:space="0" w:color="auto"/>
            <w:right w:val="none" w:sz="0" w:space="0" w:color="auto"/>
          </w:divBdr>
        </w:div>
      </w:divsChild>
    </w:div>
    <w:div w:id="1021513328">
      <w:bodyDiv w:val="1"/>
      <w:marLeft w:val="0"/>
      <w:marRight w:val="0"/>
      <w:marTop w:val="0"/>
      <w:marBottom w:val="0"/>
      <w:divBdr>
        <w:top w:val="none" w:sz="0" w:space="0" w:color="auto"/>
        <w:left w:val="none" w:sz="0" w:space="0" w:color="auto"/>
        <w:bottom w:val="none" w:sz="0" w:space="0" w:color="auto"/>
        <w:right w:val="none" w:sz="0" w:space="0" w:color="auto"/>
      </w:divBdr>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20955918">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170564245">
      <w:bodyDiv w:val="1"/>
      <w:marLeft w:val="0"/>
      <w:marRight w:val="0"/>
      <w:marTop w:val="0"/>
      <w:marBottom w:val="0"/>
      <w:divBdr>
        <w:top w:val="none" w:sz="0" w:space="0" w:color="auto"/>
        <w:left w:val="none" w:sz="0" w:space="0" w:color="auto"/>
        <w:bottom w:val="none" w:sz="0" w:space="0" w:color="auto"/>
        <w:right w:val="none" w:sz="0" w:space="0" w:color="auto"/>
      </w:divBdr>
    </w:div>
    <w:div w:id="1198155042">
      <w:bodyDiv w:val="1"/>
      <w:marLeft w:val="0"/>
      <w:marRight w:val="0"/>
      <w:marTop w:val="0"/>
      <w:marBottom w:val="0"/>
      <w:divBdr>
        <w:top w:val="none" w:sz="0" w:space="0" w:color="auto"/>
        <w:left w:val="none" w:sz="0" w:space="0" w:color="auto"/>
        <w:bottom w:val="none" w:sz="0" w:space="0" w:color="auto"/>
        <w:right w:val="none" w:sz="0" w:space="0" w:color="auto"/>
      </w:divBdr>
      <w:divsChild>
        <w:div w:id="323314939">
          <w:marLeft w:val="994"/>
          <w:marRight w:val="0"/>
          <w:marTop w:val="86"/>
          <w:marBottom w:val="0"/>
          <w:divBdr>
            <w:top w:val="none" w:sz="0" w:space="0" w:color="auto"/>
            <w:left w:val="none" w:sz="0" w:space="0" w:color="auto"/>
            <w:bottom w:val="none" w:sz="0" w:space="0" w:color="auto"/>
            <w:right w:val="none" w:sz="0" w:space="0" w:color="auto"/>
          </w:divBdr>
        </w:div>
        <w:div w:id="728236648">
          <w:marLeft w:val="1541"/>
          <w:marRight w:val="0"/>
          <w:marTop w:val="77"/>
          <w:marBottom w:val="0"/>
          <w:divBdr>
            <w:top w:val="none" w:sz="0" w:space="0" w:color="auto"/>
            <w:left w:val="none" w:sz="0" w:space="0" w:color="auto"/>
            <w:bottom w:val="none" w:sz="0" w:space="0" w:color="auto"/>
            <w:right w:val="none" w:sz="0" w:space="0" w:color="auto"/>
          </w:divBdr>
        </w:div>
        <w:div w:id="1292202540">
          <w:marLeft w:val="1541"/>
          <w:marRight w:val="0"/>
          <w:marTop w:val="77"/>
          <w:marBottom w:val="0"/>
          <w:divBdr>
            <w:top w:val="none" w:sz="0" w:space="0" w:color="auto"/>
            <w:left w:val="none" w:sz="0" w:space="0" w:color="auto"/>
            <w:bottom w:val="none" w:sz="0" w:space="0" w:color="auto"/>
            <w:right w:val="none" w:sz="0" w:space="0" w:color="auto"/>
          </w:divBdr>
        </w:div>
      </w:divsChild>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11909892">
      <w:bodyDiv w:val="1"/>
      <w:marLeft w:val="0"/>
      <w:marRight w:val="0"/>
      <w:marTop w:val="0"/>
      <w:marBottom w:val="0"/>
      <w:divBdr>
        <w:top w:val="none" w:sz="0" w:space="0" w:color="auto"/>
        <w:left w:val="none" w:sz="0" w:space="0" w:color="auto"/>
        <w:bottom w:val="none" w:sz="0" w:space="0" w:color="auto"/>
        <w:right w:val="none" w:sz="0" w:space="0" w:color="auto"/>
      </w:divBdr>
    </w:div>
    <w:div w:id="1373923658">
      <w:bodyDiv w:val="1"/>
      <w:marLeft w:val="0"/>
      <w:marRight w:val="0"/>
      <w:marTop w:val="0"/>
      <w:marBottom w:val="0"/>
      <w:divBdr>
        <w:top w:val="none" w:sz="0" w:space="0" w:color="auto"/>
        <w:left w:val="none" w:sz="0" w:space="0" w:color="auto"/>
        <w:bottom w:val="none" w:sz="0" w:space="0" w:color="auto"/>
        <w:right w:val="none" w:sz="0" w:space="0" w:color="auto"/>
      </w:divBdr>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420906685">
      <w:bodyDiv w:val="1"/>
      <w:marLeft w:val="0"/>
      <w:marRight w:val="0"/>
      <w:marTop w:val="0"/>
      <w:marBottom w:val="0"/>
      <w:divBdr>
        <w:top w:val="none" w:sz="0" w:space="0" w:color="auto"/>
        <w:left w:val="none" w:sz="0" w:space="0" w:color="auto"/>
        <w:bottom w:val="none" w:sz="0" w:space="0" w:color="auto"/>
        <w:right w:val="none" w:sz="0" w:space="0" w:color="auto"/>
      </w:divBdr>
      <w:divsChild>
        <w:div w:id="1989938993">
          <w:marLeft w:val="547"/>
          <w:marRight w:val="0"/>
          <w:marTop w:val="0"/>
          <w:marBottom w:val="0"/>
          <w:divBdr>
            <w:top w:val="none" w:sz="0" w:space="0" w:color="auto"/>
            <w:left w:val="none" w:sz="0" w:space="0" w:color="auto"/>
            <w:bottom w:val="none" w:sz="0" w:space="0" w:color="auto"/>
            <w:right w:val="none" w:sz="0" w:space="0" w:color="auto"/>
          </w:divBdr>
        </w:div>
      </w:divsChild>
    </w:div>
    <w:div w:id="1483157252">
      <w:bodyDiv w:val="1"/>
      <w:marLeft w:val="0"/>
      <w:marRight w:val="0"/>
      <w:marTop w:val="0"/>
      <w:marBottom w:val="0"/>
      <w:divBdr>
        <w:top w:val="none" w:sz="0" w:space="0" w:color="auto"/>
        <w:left w:val="none" w:sz="0" w:space="0" w:color="auto"/>
        <w:bottom w:val="none" w:sz="0" w:space="0" w:color="auto"/>
        <w:right w:val="none" w:sz="0" w:space="0" w:color="auto"/>
      </w:divBdr>
    </w:div>
    <w:div w:id="1488092585">
      <w:bodyDiv w:val="1"/>
      <w:marLeft w:val="0"/>
      <w:marRight w:val="0"/>
      <w:marTop w:val="0"/>
      <w:marBottom w:val="0"/>
      <w:divBdr>
        <w:top w:val="none" w:sz="0" w:space="0" w:color="auto"/>
        <w:left w:val="none" w:sz="0" w:space="0" w:color="auto"/>
        <w:bottom w:val="none" w:sz="0" w:space="0" w:color="auto"/>
        <w:right w:val="none" w:sz="0" w:space="0" w:color="auto"/>
      </w:divBdr>
      <w:divsChild>
        <w:div w:id="1014647115">
          <w:marLeft w:val="1166"/>
          <w:marRight w:val="0"/>
          <w:marTop w:val="0"/>
          <w:marBottom w:val="0"/>
          <w:divBdr>
            <w:top w:val="none" w:sz="0" w:space="0" w:color="auto"/>
            <w:left w:val="none" w:sz="0" w:space="0" w:color="auto"/>
            <w:bottom w:val="none" w:sz="0" w:space="0" w:color="auto"/>
            <w:right w:val="none" w:sz="0" w:space="0" w:color="auto"/>
          </w:divBdr>
        </w:div>
        <w:div w:id="1865829483">
          <w:marLeft w:val="547"/>
          <w:marRight w:val="0"/>
          <w:marTop w:val="0"/>
          <w:marBottom w:val="0"/>
          <w:divBdr>
            <w:top w:val="none" w:sz="0" w:space="0" w:color="auto"/>
            <w:left w:val="none" w:sz="0" w:space="0" w:color="auto"/>
            <w:bottom w:val="none" w:sz="0" w:space="0" w:color="auto"/>
            <w:right w:val="none" w:sz="0" w:space="0" w:color="auto"/>
          </w:divBdr>
        </w:div>
      </w:divsChild>
    </w:div>
    <w:div w:id="1546715409">
      <w:bodyDiv w:val="1"/>
      <w:marLeft w:val="0"/>
      <w:marRight w:val="0"/>
      <w:marTop w:val="0"/>
      <w:marBottom w:val="0"/>
      <w:divBdr>
        <w:top w:val="none" w:sz="0" w:space="0" w:color="auto"/>
        <w:left w:val="none" w:sz="0" w:space="0" w:color="auto"/>
        <w:bottom w:val="none" w:sz="0" w:space="0" w:color="auto"/>
        <w:right w:val="none" w:sz="0" w:space="0" w:color="auto"/>
      </w:divBdr>
      <w:divsChild>
        <w:div w:id="473985862">
          <w:marLeft w:val="1166"/>
          <w:marRight w:val="0"/>
          <w:marTop w:val="0"/>
          <w:marBottom w:val="0"/>
          <w:divBdr>
            <w:top w:val="none" w:sz="0" w:space="0" w:color="auto"/>
            <w:left w:val="none" w:sz="0" w:space="0" w:color="auto"/>
            <w:bottom w:val="none" w:sz="0" w:space="0" w:color="auto"/>
            <w:right w:val="none" w:sz="0" w:space="0" w:color="auto"/>
          </w:divBdr>
        </w:div>
        <w:div w:id="550577371">
          <w:marLeft w:val="547"/>
          <w:marRight w:val="0"/>
          <w:marTop w:val="0"/>
          <w:marBottom w:val="0"/>
          <w:divBdr>
            <w:top w:val="none" w:sz="0" w:space="0" w:color="auto"/>
            <w:left w:val="none" w:sz="0" w:space="0" w:color="auto"/>
            <w:bottom w:val="none" w:sz="0" w:space="0" w:color="auto"/>
            <w:right w:val="none" w:sz="0" w:space="0" w:color="auto"/>
          </w:divBdr>
        </w:div>
      </w:divsChild>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740203068">
      <w:bodyDiv w:val="1"/>
      <w:marLeft w:val="0"/>
      <w:marRight w:val="0"/>
      <w:marTop w:val="0"/>
      <w:marBottom w:val="0"/>
      <w:divBdr>
        <w:top w:val="none" w:sz="0" w:space="0" w:color="auto"/>
        <w:left w:val="none" w:sz="0" w:space="0" w:color="auto"/>
        <w:bottom w:val="none" w:sz="0" w:space="0" w:color="auto"/>
        <w:right w:val="none" w:sz="0" w:space="0" w:color="auto"/>
      </w:divBdr>
    </w:div>
    <w:div w:id="1816021035">
      <w:bodyDiv w:val="1"/>
      <w:marLeft w:val="0"/>
      <w:marRight w:val="0"/>
      <w:marTop w:val="0"/>
      <w:marBottom w:val="0"/>
      <w:divBdr>
        <w:top w:val="none" w:sz="0" w:space="0" w:color="auto"/>
        <w:left w:val="none" w:sz="0" w:space="0" w:color="auto"/>
        <w:bottom w:val="none" w:sz="0" w:space="0" w:color="auto"/>
        <w:right w:val="none" w:sz="0" w:space="0" w:color="auto"/>
      </w:divBdr>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52533176">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 w:id="21023392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SRVZ567275SS-390135139-4098</_dlc_DocId>
    <_dlc_DocIdUrl xmlns="f55273f1-2627-41cc-a6fe-087c21777fed">
      <Url>https://qualcomm.sharepoint.com/teams/libra/_layouts/15/DocIdRedir.aspx?ID=SRVZ567275SS-390135139-4098</Url>
      <Description>SRVZ567275SS-390135139-4098</Description>
    </_dlc_DocIdUrl>
    <_dlc_DocIdPersistId xmlns="f55273f1-2627-41cc-a6fe-087c21777fed"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57A8AE-7D3E-42E0-B33A-F1E66FD22CE3}">
  <ds:schemaRefs>
    <ds:schemaRef ds:uri="http://schemas.microsoft.com/sharepoint/v3/contenttype/forms"/>
  </ds:schemaRefs>
</ds:datastoreItem>
</file>

<file path=customXml/itemProps3.xml><?xml version="1.0" encoding="utf-8"?>
<ds:datastoreItem xmlns:ds="http://schemas.openxmlformats.org/officeDocument/2006/customXml" ds:itemID="{CD0CD2A7-2DF2-43F2-8CE4-127A9ADF9D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1D9691-18D0-4750-A0BB-58246542554B}">
  <ds:schemaRefs>
    <ds:schemaRef ds:uri="http://schemas.microsoft.com/sharepoint/events"/>
  </ds:schemaRefs>
</ds:datastoreItem>
</file>

<file path=customXml/itemProps5.xml><?xml version="1.0" encoding="utf-8"?>
<ds:datastoreItem xmlns:ds="http://schemas.openxmlformats.org/officeDocument/2006/customXml" ds:itemID="{978AB21C-E385-4533-840B-7BA576AC8F0D}">
  <ds:schemaRefs>
    <ds:schemaRef ds:uri="http://schemas.microsoft.com/office/2006/metadata/properties"/>
    <ds:schemaRef ds:uri="http://schemas.microsoft.com/office/infopath/2007/PartnerControls"/>
    <ds:schemaRef ds:uri="f55273f1-2627-41cc-a6fe-087c21777fed"/>
  </ds:schemaRefs>
</ds:datastoreItem>
</file>

<file path=customXml/itemProps6.xml><?xml version="1.0" encoding="utf-8"?>
<ds:datastoreItem xmlns:ds="http://schemas.openxmlformats.org/officeDocument/2006/customXml" ds:itemID="{9754F4E2-303C-4530-A691-522179819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2835</Words>
  <Characters>16165</Characters>
  <Application>Microsoft Office Word</Application>
  <DocSecurity>0</DocSecurity>
  <Lines>134</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18963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赵锐</cp:lastModifiedBy>
  <cp:revision>2</cp:revision>
  <cp:lastPrinted>2019-08-13T07:17:00Z</cp:lastPrinted>
  <dcterms:created xsi:type="dcterms:W3CDTF">2024-02-19T03:51:00Z</dcterms:created>
  <dcterms:modified xsi:type="dcterms:W3CDTF">2024-02-19T03:51:00Z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y fmtid="{D5CDD505-2E9C-101B-9397-08002B2CF9AE}" pid="3" name="ContentTypeId">
    <vt:lpwstr>0x010100C6E5E1FECA5E874AAA8489927143B5A3</vt:lpwstr>
  </property>
  <property fmtid="{D5CDD505-2E9C-101B-9397-08002B2CF9AE}" pid="4" name="_dlc_DocIdItemGuid">
    <vt:lpwstr>47d66234-e5d5-4461-90cb-2dfbfa976fc2</vt:lpwstr>
  </property>
</Properties>
</file>