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07F92" w14:textId="73150E7F" w:rsidR="00D92188" w:rsidRPr="00967CFB" w:rsidRDefault="00D92188" w:rsidP="00D9218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D7445E">
        <w:rPr>
          <w:rFonts w:ascii="Arial" w:hAnsi="Arial" w:cs="Arial"/>
          <w:b/>
          <w:bCs/>
          <w:sz w:val="28"/>
        </w:rPr>
        <w:t>16</w:t>
      </w:r>
      <w:r>
        <w:rPr>
          <w:rFonts w:ascii="Arial" w:hAnsi="Arial" w:cs="Arial"/>
          <w:b/>
          <w:bCs/>
          <w:sz w:val="28"/>
        </w:rPr>
        <w:t xml:space="preserve">                                 </w:t>
      </w:r>
      <w:r w:rsidR="00012260">
        <w:rPr>
          <w:rFonts w:ascii="Arial" w:hAnsi="Arial" w:cs="Arial"/>
          <w:b/>
          <w:bCs/>
          <w:sz w:val="28"/>
        </w:rPr>
        <w:t xml:space="preserve">                      R1-2400556</w:t>
      </w:r>
    </w:p>
    <w:p w14:paraId="7EEAB184" w14:textId="7906DA6A" w:rsidR="00D92188" w:rsidRPr="009513AC" w:rsidRDefault="00D7445E" w:rsidP="00D921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D92188"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00D92188">
        <w:rPr>
          <w:rFonts w:ascii="Arial" w:eastAsia="MS Mincho" w:hAnsi="Arial" w:cs="Arial"/>
          <w:b/>
          <w:bCs/>
          <w:sz w:val="28"/>
          <w:lang w:eastAsia="ja-JP"/>
        </w:rPr>
        <w:t xml:space="preserve"> </w:t>
      </w:r>
      <w:r>
        <w:rPr>
          <w:rFonts w:ascii="Arial" w:eastAsia="MS Mincho" w:hAnsi="Arial" w:cs="Arial"/>
          <w:b/>
          <w:bCs/>
          <w:sz w:val="28"/>
          <w:lang w:eastAsia="ja-JP"/>
        </w:rPr>
        <w:t>26</w:t>
      </w:r>
      <w:r w:rsidR="00D92188">
        <w:rPr>
          <w:rFonts w:ascii="Malgun Gothic" w:eastAsia="Malgun Gothic" w:hAnsi="Malgun Gothic" w:cs="Malgun Gothic" w:hint="eastAsia"/>
          <w:b/>
          <w:bCs/>
          <w:sz w:val="28"/>
          <w:vertAlign w:val="superscript"/>
          <w:lang w:eastAsia="ko-KR"/>
        </w:rPr>
        <w:t>th</w:t>
      </w:r>
      <w:r w:rsidR="00D92188">
        <w:rPr>
          <w:rFonts w:ascii="Arial" w:eastAsia="MS Mincho" w:hAnsi="Arial" w:cs="Arial"/>
          <w:b/>
          <w:bCs/>
          <w:sz w:val="28"/>
          <w:lang w:eastAsia="ja-JP"/>
        </w:rPr>
        <w:t xml:space="preserve"> </w:t>
      </w:r>
      <w:r w:rsidR="00D92188" w:rsidRPr="0032415B">
        <w:rPr>
          <w:rFonts w:ascii="Arial" w:hAnsi="Arial" w:cs="Arial"/>
          <w:b/>
          <w:bCs/>
          <w:sz w:val="28"/>
        </w:rPr>
        <w:t xml:space="preserve">– </w:t>
      </w:r>
      <w:r>
        <w:rPr>
          <w:rFonts w:ascii="Arial" w:eastAsia="MS Mincho" w:hAnsi="Arial" w:cs="Arial"/>
          <w:b/>
          <w:bCs/>
          <w:sz w:val="28"/>
          <w:lang w:eastAsia="ja-JP"/>
        </w:rPr>
        <w:t>March 1</w:t>
      </w:r>
      <w:r w:rsidRPr="00D7445E">
        <w:rPr>
          <w:rFonts w:ascii="Arial" w:eastAsia="MS Mincho" w:hAnsi="Arial" w:cs="Arial"/>
          <w:b/>
          <w:bCs/>
          <w:sz w:val="28"/>
          <w:vertAlign w:val="superscript"/>
          <w:lang w:eastAsia="ja-JP"/>
        </w:rPr>
        <w:t>st</w:t>
      </w:r>
      <w:r>
        <w:rPr>
          <w:rFonts w:ascii="Arial" w:eastAsia="MS Mincho" w:hAnsi="Arial" w:cs="Arial"/>
          <w:b/>
          <w:bCs/>
          <w:sz w:val="28"/>
          <w:lang w:eastAsia="ja-JP"/>
        </w:rPr>
        <w:t>, 2024</w:t>
      </w:r>
    </w:p>
    <w:p w14:paraId="0CA91EF9" w14:textId="77777777" w:rsidR="00D92188" w:rsidRPr="006D25F2" w:rsidRDefault="00D92188" w:rsidP="00D92188">
      <w:pPr>
        <w:pStyle w:val="3GPPHeader"/>
      </w:pPr>
    </w:p>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enhancement for asymmetric DL sTRP/UL</w:t>
      </w:r>
      <w:r w:rsidR="00CA443B">
        <w:t xml:space="preserve"> </w:t>
      </w:r>
      <w:r w:rsidR="00FE3153">
        <w:t>mTRP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01C030" w14:textId="60408F9D" w:rsidR="00E56DED" w:rsidRPr="00E56DED" w:rsidRDefault="00E56DED"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E36CBE0" w14:textId="77777777" w:rsidR="00E56DED" w:rsidRPr="000D100E" w:rsidRDefault="00E56DED" w:rsidP="00F13C32">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3296901C" w14:textId="3071E50C" w:rsidR="00987769" w:rsidRPr="00C4715C" w:rsidRDefault="00987769"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01C030" w14:textId="60408F9D" w:rsidR="00E56DED" w:rsidRPr="00E56DED" w:rsidRDefault="00E56DED"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E36CBE0" w14:textId="77777777" w:rsidR="00E56DED" w:rsidRPr="000D100E" w:rsidRDefault="00E56DED" w:rsidP="00F13C32">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w:t>
                      </w:r>
                      <w:proofErr w:type="spellStart"/>
                      <w:r w:rsidRPr="000D100E">
                        <w:rPr>
                          <w:rFonts w:eastAsia="Times New Roman"/>
                          <w:szCs w:val="24"/>
                        </w:rPr>
                        <w:t>pathloss</w:t>
                      </w:r>
                      <w:proofErr w:type="spellEnd"/>
                      <w:r w:rsidRPr="000D100E">
                        <w:rPr>
                          <w:rFonts w:eastAsia="Times New Roman"/>
                          <w:szCs w:val="24"/>
                        </w:rPr>
                        <w:t xml:space="preserve"> offset configurations for </w:t>
                      </w:r>
                      <w:proofErr w:type="spellStart"/>
                      <w:r w:rsidRPr="000D100E">
                        <w:rPr>
                          <w:rFonts w:eastAsia="Times New Roman"/>
                          <w:szCs w:val="24"/>
                        </w:rPr>
                        <w:t>pathloss</w:t>
                      </w:r>
                      <w:proofErr w:type="spellEnd"/>
                      <w:r w:rsidRPr="000D100E">
                        <w:rPr>
                          <w:rFonts w:eastAsia="Times New Roman"/>
                          <w:szCs w:val="24"/>
                        </w:rPr>
                        <w:t xml:space="preserve"> calculation to UL TRP(s), when the </w:t>
                      </w:r>
                      <w:proofErr w:type="spellStart"/>
                      <w:r w:rsidRPr="000D100E">
                        <w:rPr>
                          <w:rFonts w:eastAsia="Times New Roman"/>
                          <w:szCs w:val="24"/>
                        </w:rPr>
                        <w:t>pathloss</w:t>
                      </w:r>
                      <w:proofErr w:type="spellEnd"/>
                      <w:r w:rsidRPr="000D100E">
                        <w:rPr>
                          <w:rFonts w:eastAsia="Times New Roman"/>
                          <w:szCs w:val="24"/>
                        </w:rPr>
                        <w:t xml:space="preserve"> RS is from DL sTRP. </w:t>
                      </w:r>
                    </w:p>
                    <w:p w14:paraId="3296901C" w14:textId="3071E50C" w:rsidR="00987769" w:rsidRPr="00C4715C" w:rsidRDefault="00987769" w:rsidP="000F52E1">
                      <w:pPr>
                        <w:overflowPunct w:val="0"/>
                        <w:spacing w:beforeLines="50" w:before="120" w:after="0"/>
                        <w:textAlignment w:val="baseline"/>
                        <w:rPr>
                          <w:bCs/>
                        </w:rPr>
                      </w:pPr>
                    </w:p>
                  </w:txbxContent>
                </v:textbox>
                <w10:wrap type="square"/>
              </v:shape>
            </w:pict>
          </mc:Fallback>
        </mc:AlternateContent>
      </w:r>
    </w:p>
    <w:p w14:paraId="646DECAB" w14:textId="4105F931" w:rsidR="00987769" w:rsidRPr="003E605B" w:rsidRDefault="003E605B" w:rsidP="001C4D7F">
      <w:pPr>
        <w:pStyle w:val="a3"/>
        <w:rPr>
          <w:sz w:val="22"/>
          <w:lang w:val="en-GB" w:eastAsia="zh-CN"/>
        </w:rPr>
      </w:pPr>
      <w:r>
        <w:rPr>
          <w:rFonts w:hint="eastAsia"/>
          <w:sz w:val="22"/>
          <w:lang w:val="en-GB" w:eastAsia="zh-CN"/>
        </w:rPr>
        <w:t>I</w:t>
      </w:r>
      <w:r>
        <w:rPr>
          <w:sz w:val="22"/>
          <w:lang w:val="en-GB" w:eastAsia="zh-CN"/>
        </w:rPr>
        <w:t xml:space="preserve">n this contribution, we discuss some issues related to the enhancements for asymmetric DL sTRP/UL mTRP scenarios. </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3771D626" w:rsidR="00977CB1" w:rsidRDefault="000615E8" w:rsidP="003E605B">
      <w:pPr>
        <w:pStyle w:val="1"/>
      </w:pPr>
      <w:r w:rsidRPr="000615E8">
        <w:t>Di</w:t>
      </w:r>
      <w:r w:rsidR="00183F40">
        <w:t xml:space="preserve">scussion on </w:t>
      </w:r>
      <w:r w:rsidR="001071E0">
        <w:t>enhancement for asymmetric DL sTRP/UL mTRP scenarios</w:t>
      </w:r>
    </w:p>
    <w:p w14:paraId="0B16422B" w14:textId="3D4F77B4" w:rsidR="00FD0D38" w:rsidRPr="00FD0D38" w:rsidRDefault="003E605B" w:rsidP="00FD0D38">
      <w:pPr>
        <w:rPr>
          <w:sz w:val="28"/>
        </w:rPr>
      </w:pPr>
      <w:r w:rsidRPr="003E605B">
        <w:t>Heterogeneous Network as asymmetric DL sTRP/UL mTRP can be deployed to improve UL coverage and throughput</w:t>
      </w:r>
      <w:r w:rsidR="001C4D7F">
        <w:t xml:space="preserve"> which are</w:t>
      </w:r>
      <w:r w:rsidR="00303E01">
        <w:t xml:space="preserve"> always </w:t>
      </w:r>
      <w:r w:rsidR="006B0070">
        <w:t xml:space="preserve">considered </w:t>
      </w:r>
      <w:r w:rsidR="00303E01">
        <w:t>the bottleneck</w:t>
      </w:r>
      <w:r w:rsidR="001C4D7F">
        <w:t>s</w:t>
      </w:r>
      <w:r w:rsidR="00303E01">
        <w:t xml:space="preserve"> for the network performance</w:t>
      </w:r>
      <w:r w:rsidRPr="003E605B">
        <w:t xml:space="preserve">. One macro gNB and several </w:t>
      </w:r>
      <w:r>
        <w:t xml:space="preserve">non-co-located </w:t>
      </w:r>
      <w:r w:rsidRPr="003E605B">
        <w:t xml:space="preserve">UL </w:t>
      </w:r>
      <w:r>
        <w:t>micro nodes (</w:t>
      </w:r>
      <w:r w:rsidR="001C4D7F">
        <w:t xml:space="preserve">UL </w:t>
      </w:r>
      <w:r w:rsidRPr="003E605B">
        <w:t>Rx only TRPs</w:t>
      </w:r>
      <w:r>
        <w:t>)</w:t>
      </w:r>
      <w:r w:rsidRPr="003E605B">
        <w:t xml:space="preserve"> can be deployed in this scenario. </w:t>
      </w:r>
      <w:r w:rsidR="00FD0D38">
        <w:t>I</w:t>
      </w:r>
      <w:r w:rsidR="00FD0D38">
        <w:rPr>
          <w:rFonts w:hint="eastAsia"/>
          <w:lang w:eastAsia="zh-CN"/>
        </w:rPr>
        <w:t>n</w:t>
      </w:r>
      <w:r w:rsidR="00FD0D38">
        <w:t xml:space="preserve"> our </w:t>
      </w:r>
      <w:r w:rsidR="001C4D7F">
        <w:t xml:space="preserve">view, these nodes should be </w:t>
      </w:r>
      <w:r w:rsidR="00FD0D38">
        <w:t xml:space="preserve">considered as one cell. </w:t>
      </w:r>
      <w:r w:rsidRPr="003E605B">
        <w:t xml:space="preserve">To support such deployment scenario, enhancements </w:t>
      </w:r>
      <w:r w:rsidR="00FD0D38">
        <w:t>related to</w:t>
      </w:r>
      <w:r w:rsidR="00174D04">
        <w:t xml:space="preserve"> several aspects </w:t>
      </w:r>
      <w:r w:rsidR="005512A5">
        <w:t>can be</w:t>
      </w:r>
      <w:r w:rsidR="00174D04">
        <w:t xml:space="preserve"> considered</w:t>
      </w:r>
      <w:r w:rsidR="006B0070">
        <w:t xml:space="preserve"> and discussed</w:t>
      </w:r>
      <w:r w:rsidR="00174D04">
        <w:t>.</w:t>
      </w:r>
      <w:r w:rsidR="00F85CAE">
        <w:t xml:space="preserve">  </w:t>
      </w:r>
    </w:p>
    <w:p w14:paraId="2A6ECB7B" w14:textId="77777777" w:rsidR="00FD0D38" w:rsidRDefault="00FD0D38" w:rsidP="00E0228F"/>
    <w:p w14:paraId="7ACC2162" w14:textId="43E622A5" w:rsidR="00E0228F" w:rsidRDefault="00091B96" w:rsidP="003E605B">
      <w:pPr>
        <w:pStyle w:val="2"/>
      </w:pPr>
      <w:r>
        <w:rPr>
          <w:lang w:eastAsia="zh-CN"/>
        </w:rPr>
        <w:t>Enhancements on unified TCI state</w:t>
      </w:r>
    </w:p>
    <w:p w14:paraId="04304D83" w14:textId="144F0F0F" w:rsidR="00D35D7F" w:rsidRDefault="00077FEF" w:rsidP="00E0228F">
      <w:pPr>
        <w:rPr>
          <w:lang w:eastAsia="zh-CN"/>
        </w:rPr>
      </w:pPr>
      <w:r>
        <w:rPr>
          <w:lang w:eastAsia="zh-CN"/>
        </w:rPr>
        <w:t xml:space="preserve">Based on the current </w:t>
      </w:r>
      <w:r w:rsidR="00D35D7F">
        <w:rPr>
          <w:rFonts w:hint="eastAsia"/>
          <w:lang w:eastAsia="zh-CN"/>
        </w:rPr>
        <w:t>u</w:t>
      </w:r>
      <w:r w:rsidR="00D35D7F">
        <w:rPr>
          <w:lang w:eastAsia="zh-CN"/>
        </w:rPr>
        <w:t>nified TCI state</w:t>
      </w:r>
      <w:r>
        <w:rPr>
          <w:lang w:eastAsia="zh-CN"/>
        </w:rPr>
        <w:t xml:space="preserve"> framework</w:t>
      </w:r>
      <w:r w:rsidR="00D35D7F">
        <w:rPr>
          <w:rFonts w:hint="eastAsia"/>
          <w:lang w:eastAsia="zh-CN"/>
        </w:rPr>
        <w:t>，</w:t>
      </w:r>
      <w:r>
        <w:rPr>
          <w:rFonts w:hint="eastAsia"/>
          <w:lang w:eastAsia="zh-CN"/>
        </w:rPr>
        <w:t>i</w:t>
      </w:r>
      <w:r w:rsidR="005512A5">
        <w:rPr>
          <w:lang w:eastAsia="zh-CN"/>
        </w:rPr>
        <w:t>t can be configured as</w:t>
      </w:r>
      <w:r>
        <w:rPr>
          <w:lang w:eastAsia="zh-CN"/>
        </w:rPr>
        <w:t xml:space="preserve"> either </w:t>
      </w:r>
      <w:r w:rsidR="00D35D7F">
        <w:rPr>
          <w:rFonts w:hint="eastAsia"/>
          <w:lang w:eastAsia="zh-CN"/>
        </w:rPr>
        <w:t>j</w:t>
      </w:r>
      <w:r w:rsidR="00D35D7F">
        <w:rPr>
          <w:lang w:eastAsia="zh-CN"/>
        </w:rPr>
        <w:t>oint TCI state</w:t>
      </w:r>
      <w:r w:rsidR="00BC0839">
        <w:rPr>
          <w:rFonts w:hint="eastAsia"/>
          <w:lang w:eastAsia="zh-CN"/>
        </w:rPr>
        <w:t xml:space="preserve"> mode</w:t>
      </w:r>
      <w:r>
        <w:rPr>
          <w:lang w:eastAsia="zh-CN"/>
        </w:rPr>
        <w:t xml:space="preserve"> or </w:t>
      </w:r>
      <w:r w:rsidR="00D35D7F">
        <w:rPr>
          <w:lang w:eastAsia="zh-CN"/>
        </w:rPr>
        <w:t>separate TCI state</w:t>
      </w:r>
      <w:r w:rsidR="00BC0839">
        <w:rPr>
          <w:rFonts w:hint="eastAsia"/>
          <w:lang w:eastAsia="zh-CN"/>
        </w:rPr>
        <w:t xml:space="preserve"> </w:t>
      </w:r>
      <w:r w:rsidR="00BC0839">
        <w:rPr>
          <w:lang w:eastAsia="zh-CN"/>
        </w:rPr>
        <w:t>mode</w:t>
      </w:r>
      <w:r w:rsidR="00F55AD5">
        <w:rPr>
          <w:rFonts w:hint="eastAsia"/>
          <w:lang w:eastAsia="zh-CN"/>
        </w:rPr>
        <w:t>.</w:t>
      </w:r>
      <w:r w:rsidR="00F55AD5">
        <w:rPr>
          <w:lang w:eastAsia="zh-CN"/>
        </w:rPr>
        <w:t xml:space="preserve"> </w:t>
      </w:r>
      <w:r w:rsidR="00B929B7" w:rsidRPr="003E605B">
        <w:rPr>
          <w:lang w:eastAsia="zh-CN"/>
        </w:rPr>
        <w:t>UE receives DL transmission from the macro gNB, but transmit</w:t>
      </w:r>
      <w:r w:rsidR="00BC0839">
        <w:rPr>
          <w:lang w:eastAsia="zh-CN"/>
        </w:rPr>
        <w:t>s</w:t>
      </w:r>
      <w:r w:rsidR="00B929B7" w:rsidRPr="003E605B">
        <w:rPr>
          <w:lang w:eastAsia="zh-CN"/>
        </w:rPr>
        <w:t xml:space="preserve"> UL </w:t>
      </w:r>
      <w:r w:rsidR="00BC0839">
        <w:rPr>
          <w:lang w:eastAsia="zh-CN"/>
        </w:rPr>
        <w:t xml:space="preserve">with </w:t>
      </w:r>
      <w:r w:rsidR="00D35D7F">
        <w:rPr>
          <w:lang w:eastAsia="zh-CN"/>
        </w:rPr>
        <w:t>one of the following</w:t>
      </w:r>
      <w:r w:rsidR="005D6D8B">
        <w:rPr>
          <w:lang w:eastAsia="zh-CN"/>
        </w:rPr>
        <w:t xml:space="preserve"> possible transmission</w:t>
      </w:r>
      <w:r w:rsidR="00D35D7F">
        <w:rPr>
          <w:lang w:eastAsia="zh-CN"/>
        </w:rPr>
        <w:t xml:space="preserve"> </w:t>
      </w:r>
      <w:r w:rsidR="00BC0839">
        <w:rPr>
          <w:lang w:eastAsia="zh-CN"/>
        </w:rPr>
        <w:t>cases</w:t>
      </w:r>
      <w:r w:rsidR="00D35D7F">
        <w:rPr>
          <w:lang w:eastAsia="zh-CN"/>
        </w:rPr>
        <w:t>,</w:t>
      </w:r>
      <w:r w:rsidR="00D75AED">
        <w:rPr>
          <w:lang w:eastAsia="zh-CN"/>
        </w:rPr>
        <w:t xml:space="preserve"> </w:t>
      </w:r>
    </w:p>
    <w:p w14:paraId="4D888A68" w14:textId="06F2A6DB" w:rsidR="00D35D7F" w:rsidRDefault="00D35D7F" w:rsidP="00D35D7F">
      <w:pPr>
        <w:pStyle w:val="af3"/>
        <w:numPr>
          <w:ilvl w:val="0"/>
          <w:numId w:val="16"/>
        </w:numPr>
        <w:ind w:firstLineChars="0"/>
        <w:rPr>
          <w:lang w:eastAsia="zh-CN"/>
        </w:rPr>
      </w:pPr>
      <w:r>
        <w:rPr>
          <w:rFonts w:hint="eastAsia"/>
          <w:lang w:eastAsia="zh-CN"/>
        </w:rPr>
        <w:t>s</w:t>
      </w:r>
      <w:r>
        <w:rPr>
          <w:lang w:eastAsia="zh-CN"/>
        </w:rPr>
        <w:t>TRP transmission to the macro gNB;</w:t>
      </w:r>
    </w:p>
    <w:p w14:paraId="25F7C181" w14:textId="4C4C54CC" w:rsidR="00D35D7F" w:rsidRDefault="00D35D7F" w:rsidP="00D35D7F">
      <w:pPr>
        <w:pStyle w:val="af3"/>
        <w:numPr>
          <w:ilvl w:val="0"/>
          <w:numId w:val="16"/>
        </w:numPr>
        <w:ind w:firstLineChars="0"/>
        <w:rPr>
          <w:lang w:eastAsia="zh-CN"/>
        </w:rPr>
      </w:pPr>
      <w:r>
        <w:rPr>
          <w:lang w:eastAsia="zh-CN"/>
        </w:rPr>
        <w:t>sTRP transmission to one UL-only TRP;</w:t>
      </w:r>
    </w:p>
    <w:p w14:paraId="4F66A46A" w14:textId="275DF6FE" w:rsidR="00D35D7F" w:rsidRDefault="00D35D7F" w:rsidP="00D35D7F">
      <w:pPr>
        <w:pStyle w:val="af3"/>
        <w:numPr>
          <w:ilvl w:val="0"/>
          <w:numId w:val="16"/>
        </w:numPr>
        <w:ind w:firstLineChars="0"/>
        <w:rPr>
          <w:lang w:eastAsia="zh-CN"/>
        </w:rPr>
      </w:pPr>
      <w:r>
        <w:rPr>
          <w:lang w:eastAsia="zh-CN"/>
        </w:rPr>
        <w:t xml:space="preserve">mTRP transmission towards </w:t>
      </w:r>
      <w:r w:rsidR="00B929B7" w:rsidRPr="003E605B">
        <w:rPr>
          <w:lang w:eastAsia="zh-CN"/>
        </w:rPr>
        <w:t>the macro gNB</w:t>
      </w:r>
      <w:r w:rsidR="00B929B7">
        <w:rPr>
          <w:lang w:eastAsia="zh-CN"/>
        </w:rPr>
        <w:t xml:space="preserve"> and</w:t>
      </w:r>
      <w:r>
        <w:rPr>
          <w:lang w:eastAsia="zh-CN"/>
        </w:rPr>
        <w:t xml:space="preserve"> one</w:t>
      </w:r>
      <w:r w:rsidR="00B929B7">
        <w:rPr>
          <w:lang w:eastAsia="zh-CN"/>
        </w:rPr>
        <w:t xml:space="preserve"> UL-only TRP</w:t>
      </w:r>
      <w:r>
        <w:rPr>
          <w:lang w:eastAsia="zh-CN"/>
        </w:rPr>
        <w:t xml:space="preserve"> ;</w:t>
      </w:r>
    </w:p>
    <w:p w14:paraId="0CA77416" w14:textId="73FC0280" w:rsidR="00E0228F" w:rsidRDefault="00D35D7F" w:rsidP="004956FB">
      <w:pPr>
        <w:pStyle w:val="af3"/>
        <w:numPr>
          <w:ilvl w:val="0"/>
          <w:numId w:val="16"/>
        </w:numPr>
        <w:ind w:firstLineChars="0"/>
        <w:rPr>
          <w:lang w:eastAsia="zh-CN"/>
        </w:rPr>
      </w:pPr>
      <w:r>
        <w:rPr>
          <w:lang w:eastAsia="zh-CN"/>
        </w:rPr>
        <w:t>mTRP transmission towards</w:t>
      </w:r>
      <w:r w:rsidRPr="003E605B">
        <w:rPr>
          <w:lang w:eastAsia="zh-CN"/>
        </w:rPr>
        <w:t xml:space="preserve"> </w:t>
      </w:r>
      <w:r>
        <w:rPr>
          <w:lang w:eastAsia="zh-CN"/>
        </w:rPr>
        <w:t xml:space="preserve">at least two </w:t>
      </w:r>
      <w:r w:rsidR="00B929B7" w:rsidRPr="003E605B">
        <w:rPr>
          <w:lang w:eastAsia="zh-CN"/>
        </w:rPr>
        <w:t xml:space="preserve">non-co-located </w:t>
      </w:r>
      <w:r w:rsidR="00B929B7">
        <w:rPr>
          <w:lang w:eastAsia="zh-CN"/>
        </w:rPr>
        <w:t>UL-only TRPs</w:t>
      </w:r>
      <w:r>
        <w:rPr>
          <w:lang w:eastAsia="zh-CN"/>
        </w:rPr>
        <w:t xml:space="preserve">. </w:t>
      </w:r>
    </w:p>
    <w:p w14:paraId="6EF740F5" w14:textId="023286E9" w:rsidR="00E0228F" w:rsidRDefault="00BB619A" w:rsidP="00E0228F">
      <w:pPr>
        <w:rPr>
          <w:lang w:eastAsia="zh-CN"/>
        </w:rPr>
      </w:pPr>
      <w:r>
        <w:rPr>
          <w:rFonts w:hint="eastAsia"/>
          <w:lang w:eastAsia="zh-CN"/>
        </w:rPr>
        <w:t>F</w:t>
      </w:r>
      <w:r w:rsidR="00EC0791">
        <w:rPr>
          <w:lang w:eastAsia="zh-CN"/>
        </w:rPr>
        <w:t>or C</w:t>
      </w:r>
      <w:r>
        <w:rPr>
          <w:lang w:eastAsia="zh-CN"/>
        </w:rPr>
        <w:t>ase 1, one joint TCI state or 2</w:t>
      </w:r>
      <w:r w:rsidRPr="00BB619A">
        <w:rPr>
          <w:lang w:eastAsia="zh-CN"/>
        </w:rPr>
        <w:t xml:space="preserve"> </w:t>
      </w:r>
      <w:r>
        <w:rPr>
          <w:lang w:eastAsia="zh-CN"/>
        </w:rPr>
        <w:t>DL/UL TCI states can be applied.</w:t>
      </w:r>
    </w:p>
    <w:p w14:paraId="0FCF0795" w14:textId="1A865F1D" w:rsidR="005D6D8B" w:rsidRDefault="00EC0791" w:rsidP="00E0228F">
      <w:pPr>
        <w:rPr>
          <w:lang w:eastAsia="zh-CN"/>
        </w:rPr>
      </w:pPr>
      <w:r>
        <w:rPr>
          <w:lang w:eastAsia="zh-CN"/>
        </w:rPr>
        <w:lastRenderedPageBreak/>
        <w:t>For C</w:t>
      </w:r>
      <w:r w:rsidR="005D6D8B">
        <w:rPr>
          <w:lang w:eastAsia="zh-CN"/>
        </w:rPr>
        <w:t>ase 2, joint TCI state</w:t>
      </w:r>
      <w:r w:rsidR="00BB619A">
        <w:rPr>
          <w:lang w:eastAsia="zh-CN"/>
        </w:rPr>
        <w:t xml:space="preserve"> mode</w:t>
      </w:r>
      <w:r w:rsidR="005D6D8B">
        <w:rPr>
          <w:lang w:eastAsia="zh-CN"/>
        </w:rPr>
        <w:t xml:space="preserve"> cannot be used for the beam indication, and the indicated DL/UL TCI state should be </w:t>
      </w:r>
      <w:r w:rsidR="000A2C8C">
        <w:rPr>
          <w:lang w:eastAsia="zh-CN"/>
        </w:rPr>
        <w:t>associated</w:t>
      </w:r>
      <w:r w:rsidR="005D6D8B">
        <w:rPr>
          <w:lang w:eastAsia="zh-CN"/>
        </w:rPr>
        <w:t xml:space="preserve"> to different TRPs.</w:t>
      </w:r>
    </w:p>
    <w:p w14:paraId="23160E0B" w14:textId="5BC97C71" w:rsidR="00BB05BC" w:rsidRDefault="00EC0791" w:rsidP="00E0228F">
      <w:pPr>
        <w:rPr>
          <w:lang w:eastAsia="zh-CN"/>
        </w:rPr>
      </w:pPr>
      <w:r>
        <w:rPr>
          <w:lang w:eastAsia="zh-CN"/>
        </w:rPr>
        <w:t>For C</w:t>
      </w:r>
      <w:r w:rsidR="00BB05BC">
        <w:rPr>
          <w:lang w:eastAsia="zh-CN"/>
        </w:rPr>
        <w:t xml:space="preserve">ase 3, one joint TCI state and one UL TCI state can be used for the indication which is not supported according to current spec. Separate TCI state can </w:t>
      </w:r>
      <w:r>
        <w:rPr>
          <w:lang w:eastAsia="zh-CN"/>
        </w:rPr>
        <w:t xml:space="preserve">still </w:t>
      </w:r>
      <w:r w:rsidR="00BB05BC">
        <w:rPr>
          <w:lang w:eastAsia="zh-CN"/>
        </w:rPr>
        <w:t>be applied.</w:t>
      </w:r>
    </w:p>
    <w:p w14:paraId="3891373D" w14:textId="7B728B10" w:rsidR="005D6D8B" w:rsidRPr="00E0228F" w:rsidRDefault="00EC0791" w:rsidP="00E0228F">
      <w:pPr>
        <w:rPr>
          <w:lang w:eastAsia="zh-CN"/>
        </w:rPr>
      </w:pPr>
      <w:r>
        <w:rPr>
          <w:lang w:eastAsia="zh-CN"/>
        </w:rPr>
        <w:t>For C</w:t>
      </w:r>
      <w:r w:rsidR="005D6D8B">
        <w:rPr>
          <w:lang w:eastAsia="zh-CN"/>
        </w:rPr>
        <w:t xml:space="preserve">ase 4, </w:t>
      </w:r>
      <w:r w:rsidR="00BB619A">
        <w:rPr>
          <w:lang w:eastAsia="zh-CN"/>
        </w:rPr>
        <w:t>joint TCI state</w:t>
      </w:r>
      <w:r w:rsidR="00FB71E6">
        <w:rPr>
          <w:lang w:eastAsia="zh-CN"/>
        </w:rPr>
        <w:t xml:space="preserve"> mode</w:t>
      </w:r>
      <w:r w:rsidR="00BB619A">
        <w:rPr>
          <w:lang w:eastAsia="zh-CN"/>
        </w:rPr>
        <w:t xml:space="preserve"> cannot be used </w:t>
      </w:r>
      <w:r w:rsidR="00626C48">
        <w:rPr>
          <w:lang w:eastAsia="zh-CN"/>
        </w:rPr>
        <w:t xml:space="preserve">either. </w:t>
      </w:r>
      <w:r w:rsidR="00626C48">
        <w:rPr>
          <w:rFonts w:hint="eastAsia"/>
          <w:lang w:eastAsia="zh-CN"/>
        </w:rPr>
        <w:t>T</w:t>
      </w:r>
      <w:r w:rsidR="00BB619A">
        <w:rPr>
          <w:lang w:eastAsia="zh-CN"/>
        </w:rPr>
        <w:t xml:space="preserve">he current 4 </w:t>
      </w:r>
      <w:r w:rsidR="00FB71E6">
        <w:rPr>
          <w:lang w:eastAsia="zh-CN"/>
        </w:rPr>
        <w:t xml:space="preserve">DL/UL TCI states for mTRP </w:t>
      </w:r>
      <w:r w:rsidR="00BB619A">
        <w:rPr>
          <w:lang w:eastAsia="zh-CN"/>
        </w:rPr>
        <w:t xml:space="preserve">can only </w:t>
      </w:r>
      <w:r w:rsidR="00FB71E6">
        <w:rPr>
          <w:lang w:eastAsia="zh-CN"/>
        </w:rPr>
        <w:t xml:space="preserve">be </w:t>
      </w:r>
      <w:r w:rsidR="00BB619A">
        <w:rPr>
          <w:lang w:eastAsia="zh-CN"/>
        </w:rPr>
        <w:t>associate</w:t>
      </w:r>
      <w:r w:rsidR="00FB71E6">
        <w:rPr>
          <w:lang w:eastAsia="zh-CN"/>
        </w:rPr>
        <w:t>d</w:t>
      </w:r>
      <w:r w:rsidR="00BB619A">
        <w:rPr>
          <w:lang w:eastAsia="zh-CN"/>
        </w:rPr>
        <w:t xml:space="preserve"> with 2 TRPs</w:t>
      </w:r>
      <w:r w:rsidR="00083EE2">
        <w:rPr>
          <w:lang w:eastAsia="zh-CN"/>
        </w:rPr>
        <w:t xml:space="preserve"> </w:t>
      </w:r>
      <w:r w:rsidR="0072311E">
        <w:rPr>
          <w:lang w:eastAsia="zh-CN"/>
        </w:rPr>
        <w:t>[2]</w:t>
      </w:r>
      <w:r w:rsidR="00BB619A">
        <w:rPr>
          <w:lang w:eastAsia="zh-CN"/>
        </w:rPr>
        <w:t xml:space="preserve">, </w:t>
      </w:r>
      <w:r w:rsidR="00626C48">
        <w:rPr>
          <w:lang w:eastAsia="zh-CN"/>
        </w:rPr>
        <w:t xml:space="preserve">the indication for this scenario cannot be </w:t>
      </w:r>
      <w:r w:rsidR="002901E8">
        <w:rPr>
          <w:lang w:eastAsia="zh-CN"/>
        </w:rPr>
        <w:t>feasible</w:t>
      </w:r>
      <w:r w:rsidR="00626C48">
        <w:rPr>
          <w:lang w:eastAsia="zh-CN"/>
        </w:rPr>
        <w:t xml:space="preserve">. In our view, </w:t>
      </w:r>
      <w:r w:rsidR="00FB71E6">
        <w:rPr>
          <w:lang w:eastAsia="zh-CN"/>
        </w:rPr>
        <w:t>further extension is still needed</w:t>
      </w:r>
      <w:r w:rsidR="00FA4FD7">
        <w:rPr>
          <w:lang w:eastAsia="zh-CN"/>
        </w:rPr>
        <w:t xml:space="preserve"> in Rel-19</w:t>
      </w:r>
      <w:r w:rsidR="00FB71E6">
        <w:rPr>
          <w:lang w:eastAsia="zh-CN"/>
        </w:rPr>
        <w:t xml:space="preserve"> to support the indication of 3 DL/UL TCI states </w:t>
      </w:r>
      <w:r w:rsidR="00FA4FD7">
        <w:rPr>
          <w:lang w:eastAsia="zh-CN"/>
        </w:rPr>
        <w:t xml:space="preserve">associated </w:t>
      </w:r>
      <w:r w:rsidR="00FB71E6">
        <w:rPr>
          <w:lang w:eastAsia="zh-CN"/>
        </w:rPr>
        <w:t>with 3TRPs.</w:t>
      </w:r>
      <w:r w:rsidR="00BB619A">
        <w:rPr>
          <w:lang w:eastAsia="zh-CN"/>
        </w:rPr>
        <w:t xml:space="preserve"> </w:t>
      </w:r>
    </w:p>
    <w:p w14:paraId="6558C6A7" w14:textId="200A1D4E" w:rsidR="009646E8" w:rsidRDefault="007D5F73" w:rsidP="009646E8">
      <w:pPr>
        <w:rPr>
          <w:lang w:eastAsia="zh-CN"/>
        </w:rPr>
      </w:pPr>
      <w:r>
        <w:rPr>
          <w:rFonts w:hint="eastAsia"/>
          <w:lang w:eastAsia="zh-CN"/>
        </w:rPr>
        <w:t>I</w:t>
      </w:r>
      <w:r>
        <w:rPr>
          <w:lang w:eastAsia="zh-CN"/>
        </w:rPr>
        <w:t xml:space="preserve">n summary of the above, to support the </w:t>
      </w:r>
      <w:r w:rsidR="001F0EFA">
        <w:rPr>
          <w:lang w:eastAsia="zh-CN"/>
        </w:rPr>
        <w:t>s</w:t>
      </w:r>
      <w:r>
        <w:rPr>
          <w:lang w:eastAsia="zh-CN"/>
        </w:rPr>
        <w:t>TRP/mTRP scenario</w:t>
      </w:r>
      <w:r w:rsidR="00735DF9">
        <w:rPr>
          <w:lang w:eastAsia="zh-CN"/>
        </w:rPr>
        <w:t>s</w:t>
      </w:r>
      <w:r>
        <w:rPr>
          <w:lang w:eastAsia="zh-CN"/>
        </w:rPr>
        <w:t>, the beam indication should be limited to separate TCI state mode only, and up t</w:t>
      </w:r>
      <w:r w:rsidR="00EF2524">
        <w:rPr>
          <w:lang w:eastAsia="zh-CN"/>
        </w:rPr>
        <w:t xml:space="preserve">o 3 </w:t>
      </w:r>
      <w:r w:rsidR="001F0EFA">
        <w:rPr>
          <w:lang w:eastAsia="zh-CN"/>
        </w:rPr>
        <w:t xml:space="preserve">DL/UL </w:t>
      </w:r>
      <w:r w:rsidR="00EF2524">
        <w:rPr>
          <w:lang w:eastAsia="zh-CN"/>
        </w:rPr>
        <w:t xml:space="preserve">TCI states can be </w:t>
      </w:r>
      <w:r w:rsidR="00735DF9">
        <w:rPr>
          <w:lang w:eastAsia="zh-CN"/>
        </w:rPr>
        <w:t>activated</w:t>
      </w:r>
      <w:r w:rsidR="00EF2524">
        <w:rPr>
          <w:lang w:eastAsia="zh-CN"/>
        </w:rPr>
        <w:t xml:space="preserve">/updated </w:t>
      </w:r>
      <w:r w:rsidR="00735DF9">
        <w:rPr>
          <w:lang w:eastAsia="zh-CN"/>
        </w:rPr>
        <w:t xml:space="preserve">with an extension by MAC-CE </w:t>
      </w:r>
      <w:r w:rsidR="00EF2524">
        <w:rPr>
          <w:lang w:eastAsia="zh-CN"/>
        </w:rPr>
        <w:t>associated with up to 3</w:t>
      </w:r>
      <w:r w:rsidR="001F0EFA">
        <w:rPr>
          <w:lang w:eastAsia="zh-CN"/>
        </w:rPr>
        <w:t xml:space="preserve"> </w:t>
      </w:r>
      <w:r w:rsidR="00EF2524">
        <w:rPr>
          <w:lang w:eastAsia="zh-CN"/>
        </w:rPr>
        <w:t>TRPs.</w:t>
      </w:r>
      <w:r w:rsidR="001F0EFA">
        <w:rPr>
          <w:lang w:eastAsia="zh-CN"/>
        </w:rPr>
        <w:t xml:space="preserve"> </w:t>
      </w:r>
      <w:r w:rsidR="00735DF9">
        <w:rPr>
          <w:lang w:eastAsia="zh-CN"/>
        </w:rPr>
        <w:t>The TCI indication field in DCI can still be used.</w:t>
      </w:r>
    </w:p>
    <w:p w14:paraId="196CECCF" w14:textId="6E455F1A" w:rsidR="001F0EFA" w:rsidRPr="001F0EFA" w:rsidRDefault="001F0EFA" w:rsidP="009646E8">
      <w:pPr>
        <w:rPr>
          <w:b/>
          <w:i/>
          <w:lang w:eastAsia="zh-CN"/>
        </w:rPr>
      </w:pPr>
      <w:r w:rsidRPr="001F0EFA">
        <w:rPr>
          <w:rFonts w:hint="eastAsia"/>
          <w:b/>
          <w:i/>
          <w:lang w:eastAsia="zh-CN"/>
        </w:rPr>
        <w:t>P</w:t>
      </w:r>
      <w:r w:rsidRPr="001F0EFA">
        <w:rPr>
          <w:b/>
          <w:i/>
          <w:lang w:eastAsia="zh-CN"/>
        </w:rPr>
        <w:t xml:space="preserve">roposal 1: For </w:t>
      </w:r>
      <w:r w:rsidR="004A41A2">
        <w:rPr>
          <w:b/>
          <w:i/>
          <w:lang w:eastAsia="zh-CN"/>
        </w:rPr>
        <w:t xml:space="preserve">DL </w:t>
      </w:r>
      <w:r w:rsidRPr="001F0EFA">
        <w:rPr>
          <w:b/>
          <w:i/>
          <w:lang w:eastAsia="zh-CN"/>
        </w:rPr>
        <w:t>sTRP/</w:t>
      </w:r>
      <w:r w:rsidR="004A41A2">
        <w:rPr>
          <w:b/>
          <w:i/>
          <w:lang w:eastAsia="zh-CN"/>
        </w:rPr>
        <w:t xml:space="preserve">UL </w:t>
      </w:r>
      <w:r w:rsidRPr="001F0EFA">
        <w:rPr>
          <w:b/>
          <w:i/>
          <w:lang w:eastAsia="zh-CN"/>
        </w:rPr>
        <w:t>mTRP scenario</w:t>
      </w:r>
      <w:r w:rsidR="00083EE2">
        <w:rPr>
          <w:b/>
          <w:i/>
          <w:lang w:eastAsia="zh-CN"/>
        </w:rPr>
        <w:t>s</w:t>
      </w:r>
      <w:r w:rsidRPr="001F0EFA">
        <w:rPr>
          <w:b/>
          <w:i/>
          <w:lang w:eastAsia="zh-CN"/>
        </w:rPr>
        <w:t>, only separate TCI state mode is supported.</w:t>
      </w:r>
      <w:r w:rsidR="00E77ED1">
        <w:rPr>
          <w:b/>
          <w:i/>
          <w:lang w:eastAsia="zh-CN"/>
        </w:rPr>
        <w:t xml:space="preserve"> Further study other mode for</w:t>
      </w:r>
      <w:r w:rsidR="00F454C7">
        <w:rPr>
          <w:b/>
          <w:i/>
          <w:lang w:eastAsia="zh-CN"/>
        </w:rPr>
        <w:t xml:space="preserve"> beam indication.</w:t>
      </w:r>
    </w:p>
    <w:p w14:paraId="08ACC0A1" w14:textId="22756AF5" w:rsidR="001F0EFA" w:rsidRDefault="001F0EFA" w:rsidP="009646E8">
      <w:pPr>
        <w:rPr>
          <w:b/>
          <w:i/>
          <w:lang w:eastAsia="zh-CN"/>
        </w:rPr>
      </w:pPr>
      <w:r w:rsidRPr="001F0EFA">
        <w:rPr>
          <w:b/>
          <w:i/>
          <w:lang w:eastAsia="zh-CN"/>
        </w:rPr>
        <w:t xml:space="preserve">Proposal 2: Use </w:t>
      </w:r>
      <w:r w:rsidR="00E77ED1">
        <w:rPr>
          <w:b/>
          <w:i/>
          <w:lang w:eastAsia="zh-CN"/>
        </w:rPr>
        <w:t>MAC-CE to activate/update a TCI state codepoint</w:t>
      </w:r>
      <w:r w:rsidRPr="001F0EFA">
        <w:rPr>
          <w:b/>
          <w:i/>
          <w:lang w:eastAsia="zh-CN"/>
        </w:rPr>
        <w:t xml:space="preserve"> of up to 3 DL/UL TCI states associated with up to 3TRPs. The association with TRPs should be extended.</w:t>
      </w:r>
    </w:p>
    <w:p w14:paraId="4FCC3D44" w14:textId="5C2497CD" w:rsidR="00E77ED1" w:rsidRDefault="00E77ED1" w:rsidP="009646E8">
      <w:pPr>
        <w:rPr>
          <w:b/>
          <w:i/>
          <w:lang w:eastAsia="zh-CN"/>
        </w:rPr>
      </w:pPr>
      <w:r>
        <w:rPr>
          <w:b/>
          <w:i/>
          <w:lang w:eastAsia="zh-CN"/>
        </w:rPr>
        <w:t>Proposal 3: The TCI indication field in DCI</w:t>
      </w:r>
      <w:r w:rsidR="00525C58">
        <w:rPr>
          <w:b/>
          <w:i/>
          <w:lang w:eastAsia="zh-CN"/>
        </w:rPr>
        <w:t xml:space="preserve"> format 1_1/1_2</w:t>
      </w:r>
      <w:r>
        <w:rPr>
          <w:b/>
          <w:i/>
          <w:lang w:eastAsia="zh-CN"/>
        </w:rPr>
        <w:t xml:space="preserve"> can still be reused. </w:t>
      </w:r>
    </w:p>
    <w:p w14:paraId="0D95098E" w14:textId="12B887A3" w:rsidR="00E77ED1" w:rsidRPr="00E77ED1" w:rsidRDefault="00E77ED1" w:rsidP="00E77ED1">
      <w:pPr>
        <w:pStyle w:val="af3"/>
        <w:numPr>
          <w:ilvl w:val="0"/>
          <w:numId w:val="21"/>
        </w:numPr>
        <w:ind w:firstLineChars="0"/>
        <w:rPr>
          <w:b/>
          <w:i/>
          <w:lang w:eastAsia="zh-CN"/>
        </w:rPr>
      </w:pPr>
      <w:r w:rsidRPr="00E77ED1">
        <w:rPr>
          <w:b/>
          <w:i/>
          <w:lang w:eastAsia="zh-CN"/>
        </w:rPr>
        <w:t>Further study</w:t>
      </w:r>
      <w:r>
        <w:rPr>
          <w:b/>
          <w:i/>
          <w:lang w:eastAsia="zh-CN"/>
        </w:rPr>
        <w:t xml:space="preserve"> if extension is needed for the bitwidth of the TCI indication field.</w:t>
      </w:r>
    </w:p>
    <w:p w14:paraId="7C023ECD" w14:textId="00D2FDDD" w:rsidR="009646E8" w:rsidRDefault="009646E8" w:rsidP="009646E8">
      <w:pPr>
        <w:rPr>
          <w:lang w:eastAsia="zh-CN"/>
        </w:rPr>
      </w:pPr>
    </w:p>
    <w:p w14:paraId="5B7823B0" w14:textId="3895CD0C" w:rsidR="005F4351" w:rsidRPr="005F4351" w:rsidRDefault="009F2A35" w:rsidP="009646E8">
      <w:pPr>
        <w:rPr>
          <w:lang w:eastAsia="zh-CN"/>
        </w:rPr>
      </w:pPr>
      <w:r>
        <w:rPr>
          <w:lang w:eastAsia="zh-CN"/>
        </w:rPr>
        <w:t>Currently, the existing TCI field in DCI format 1_1/1_2 (with or without DL assignment) is used</w:t>
      </w:r>
      <w:r w:rsidR="005F4351">
        <w:rPr>
          <w:lang w:eastAsia="zh-CN"/>
        </w:rPr>
        <w:t xml:space="preserve"> for the beam indication. Despite of the use of the DL DCI, DCI format 0_1/0_2 can also be considered for the scenario of DL STRP/UL mTRP for more flexibility and less</w:t>
      </w:r>
      <w:r w:rsidR="0032602C">
        <w:rPr>
          <w:lang w:eastAsia="zh-CN"/>
        </w:rPr>
        <w:t xml:space="preserve"> overall</w:t>
      </w:r>
      <w:r w:rsidR="005F4351">
        <w:rPr>
          <w:lang w:eastAsia="zh-CN"/>
        </w:rPr>
        <w:t xml:space="preserve"> </w:t>
      </w:r>
      <w:r w:rsidR="00F3217A">
        <w:rPr>
          <w:lang w:eastAsia="zh-CN"/>
        </w:rPr>
        <w:t>signaling overhead/</w:t>
      </w:r>
      <w:r w:rsidR="005F4351">
        <w:rPr>
          <w:lang w:eastAsia="zh-CN"/>
        </w:rPr>
        <w:t>latency</w:t>
      </w:r>
      <w:r w:rsidR="0032602C">
        <w:rPr>
          <w:lang w:eastAsia="zh-CN"/>
        </w:rPr>
        <w:t xml:space="preserve"> for multiple UEs. Also, this UL DCI can </w:t>
      </w:r>
      <w:r w:rsidR="005F4351">
        <w:rPr>
          <w:lang w:eastAsia="zh-CN"/>
        </w:rPr>
        <w:t>be used to indicate the beams used for UL only</w:t>
      </w:r>
      <w:r w:rsidR="0032602C">
        <w:rPr>
          <w:lang w:eastAsia="zh-CN"/>
        </w:rPr>
        <w:t xml:space="preserve"> targeting UL transmissions</w:t>
      </w:r>
      <w:r w:rsidR="005F4351">
        <w:rPr>
          <w:lang w:eastAsia="zh-CN"/>
        </w:rPr>
        <w:t>.</w:t>
      </w:r>
    </w:p>
    <w:p w14:paraId="08769AEC" w14:textId="388380C4" w:rsidR="009F2A35" w:rsidRPr="00722C8A" w:rsidRDefault="00E77ED1" w:rsidP="009646E8">
      <w:pPr>
        <w:rPr>
          <w:b/>
          <w:i/>
          <w:lang w:eastAsia="zh-CN"/>
        </w:rPr>
      </w:pPr>
      <w:r>
        <w:rPr>
          <w:b/>
          <w:i/>
          <w:lang w:eastAsia="zh-CN"/>
        </w:rPr>
        <w:t>Proposal 4</w:t>
      </w:r>
      <w:r w:rsidR="005F4351" w:rsidRPr="00722C8A">
        <w:rPr>
          <w:b/>
          <w:i/>
          <w:lang w:eastAsia="zh-CN"/>
        </w:rPr>
        <w:t xml:space="preserve">:  </w:t>
      </w:r>
      <w:r w:rsidR="00722C8A" w:rsidRPr="00722C8A">
        <w:rPr>
          <w:b/>
          <w:i/>
          <w:lang w:eastAsia="zh-CN"/>
        </w:rPr>
        <w:t xml:space="preserve">For DL STRP/UL mTRP scenarios, suggest to also consider using </w:t>
      </w:r>
      <w:r w:rsidR="005F4351" w:rsidRPr="00722C8A">
        <w:rPr>
          <w:b/>
          <w:i/>
          <w:lang w:eastAsia="zh-CN"/>
        </w:rPr>
        <w:t xml:space="preserve">DCI format 0_1/0_2 for </w:t>
      </w:r>
      <w:r w:rsidR="00722C8A" w:rsidRPr="00722C8A">
        <w:rPr>
          <w:b/>
          <w:i/>
          <w:lang w:eastAsia="zh-CN"/>
        </w:rPr>
        <w:t>the beam indication.</w:t>
      </w:r>
    </w:p>
    <w:p w14:paraId="02B18072" w14:textId="77777777" w:rsidR="005F4351" w:rsidRDefault="005F4351" w:rsidP="009646E8">
      <w:pPr>
        <w:rPr>
          <w:lang w:eastAsia="zh-CN"/>
        </w:rPr>
      </w:pPr>
    </w:p>
    <w:p w14:paraId="66396004" w14:textId="6F6CAA0E" w:rsidR="0072119E" w:rsidRDefault="00083EE2" w:rsidP="00083EE2">
      <w:pPr>
        <w:pStyle w:val="2"/>
        <w:rPr>
          <w:lang w:eastAsia="zh-CN"/>
        </w:rPr>
      </w:pPr>
      <w:r>
        <w:rPr>
          <w:rFonts w:hint="eastAsia"/>
          <w:lang w:eastAsia="zh-CN"/>
        </w:rPr>
        <w:t>S</w:t>
      </w:r>
      <w:r>
        <w:rPr>
          <w:lang w:eastAsia="zh-CN"/>
        </w:rPr>
        <w:t xml:space="preserve">RS configuration </w:t>
      </w:r>
      <w:r w:rsidR="002A3BE7">
        <w:rPr>
          <w:lang w:eastAsia="zh-CN"/>
        </w:rPr>
        <w:t xml:space="preserve">and transmission schemes </w:t>
      </w:r>
      <w:r>
        <w:rPr>
          <w:lang w:eastAsia="zh-CN"/>
        </w:rPr>
        <w:t>for</w:t>
      </w:r>
      <w:r w:rsidR="004A41A2">
        <w:rPr>
          <w:lang w:eastAsia="zh-CN"/>
        </w:rPr>
        <w:t xml:space="preserve"> DL</w:t>
      </w:r>
      <w:r>
        <w:rPr>
          <w:lang w:eastAsia="zh-CN"/>
        </w:rPr>
        <w:t xml:space="preserve"> sTRP/</w:t>
      </w:r>
      <w:r w:rsidR="004A41A2">
        <w:rPr>
          <w:lang w:eastAsia="zh-CN"/>
        </w:rPr>
        <w:t xml:space="preserve">UL </w:t>
      </w:r>
      <w:r>
        <w:rPr>
          <w:lang w:eastAsia="zh-CN"/>
        </w:rPr>
        <w:t>mTRP scenarios</w:t>
      </w:r>
    </w:p>
    <w:p w14:paraId="49E07FFC" w14:textId="77777777" w:rsidR="00951F3F" w:rsidRDefault="00643AD6" w:rsidP="00643AD6">
      <w:pPr>
        <w:rPr>
          <w:lang w:eastAsia="zh-CN"/>
        </w:rPr>
      </w:pPr>
      <w:r>
        <w:rPr>
          <w:lang w:eastAsia="zh-CN"/>
        </w:rPr>
        <w:t xml:space="preserve">According to the scenario, </w:t>
      </w:r>
      <w:r w:rsidR="00951F3F">
        <w:rPr>
          <w:lang w:eastAsia="zh-CN"/>
        </w:rPr>
        <w:t xml:space="preserve">first we would focus on the case that it is assumed </w:t>
      </w:r>
      <w:r>
        <w:rPr>
          <w:lang w:eastAsia="zh-CN"/>
        </w:rPr>
        <w:t>ideal backhaul</w:t>
      </w:r>
      <w:r w:rsidR="00951F3F">
        <w:rPr>
          <w:lang w:eastAsia="zh-CN"/>
        </w:rPr>
        <w:t xml:space="preserve"> among</w:t>
      </w:r>
      <w:r>
        <w:rPr>
          <w:lang w:eastAsia="zh-CN"/>
        </w:rPr>
        <w:t xml:space="preserve"> the UL-only TRPs and macro gNB can be achieved. Non-ideal backhaul for mTRP transmission would be then considered further.</w:t>
      </w:r>
      <w:r w:rsidR="00951F3F">
        <w:rPr>
          <w:lang w:eastAsia="zh-CN"/>
        </w:rPr>
        <w:t xml:space="preserve"> </w:t>
      </w:r>
    </w:p>
    <w:p w14:paraId="3400603B" w14:textId="2DB9784E" w:rsidR="00643AD6" w:rsidRDefault="00643AD6" w:rsidP="00643AD6">
      <w:pPr>
        <w:rPr>
          <w:lang w:eastAsia="zh-CN"/>
        </w:rPr>
      </w:pPr>
      <w:r>
        <w:rPr>
          <w:rFonts w:hint="eastAsia"/>
          <w:lang w:eastAsia="zh-CN"/>
        </w:rPr>
        <w:t>The</w:t>
      </w:r>
      <w:r w:rsidR="00951F3F">
        <w:rPr>
          <w:lang w:eastAsia="zh-CN"/>
        </w:rPr>
        <w:t xml:space="preserve"> scheduled</w:t>
      </w:r>
      <w:r w:rsidR="00AA0345">
        <w:rPr>
          <w:lang w:eastAsia="zh-CN"/>
        </w:rPr>
        <w:t xml:space="preserve"> S-DCI based multi-</w:t>
      </w:r>
      <w:r>
        <w:rPr>
          <w:lang w:eastAsia="zh-CN"/>
        </w:rPr>
        <w:t xml:space="preserve">TRP transmission can be RRC configured as legacy, which can be </w:t>
      </w:r>
      <w:r w:rsidR="00951F3F">
        <w:rPr>
          <w:lang w:eastAsia="zh-CN"/>
        </w:rPr>
        <w:t>configured</w:t>
      </w:r>
      <w:r>
        <w:rPr>
          <w:lang w:eastAsia="zh-CN"/>
        </w:rPr>
        <w:t xml:space="preserve"> as</w:t>
      </w:r>
      <w:r w:rsidR="00951F3F">
        <w:rPr>
          <w:lang w:eastAsia="zh-CN"/>
        </w:rPr>
        <w:t xml:space="preserve"> one</w:t>
      </w:r>
      <w:r w:rsidR="00AA0345">
        <w:rPr>
          <w:lang w:eastAsia="zh-CN"/>
        </w:rPr>
        <w:t xml:space="preserve"> </w:t>
      </w:r>
      <w:r w:rsidR="00951F3F">
        <w:rPr>
          <w:lang w:eastAsia="zh-CN"/>
        </w:rPr>
        <w:t>of</w:t>
      </w:r>
      <w:r>
        <w:rPr>
          <w:lang w:eastAsia="zh-CN"/>
        </w:rPr>
        <w:t xml:space="preserve"> TDM repetition/STxMP SDM/STxMP SFN.</w:t>
      </w:r>
      <w:r w:rsidRPr="00643AD6">
        <w:rPr>
          <w:rFonts w:hint="eastAsia"/>
          <w:lang w:eastAsia="zh-CN"/>
        </w:rPr>
        <w:t xml:space="preserve"> </w:t>
      </w:r>
      <w:r>
        <w:rPr>
          <w:rFonts w:hint="eastAsia"/>
          <w:lang w:eastAsia="zh-CN"/>
        </w:rPr>
        <w:t>T</w:t>
      </w:r>
      <w:r>
        <w:rPr>
          <w:lang w:eastAsia="zh-CN"/>
        </w:rPr>
        <w:t xml:space="preserve">o support UL mTRP based PUSCH transmission, at least two SRS resource sets with usage “codebook” or “non-codebook” and an SRS resource set indicator in the DCI need to be configured. </w:t>
      </w:r>
      <w:r>
        <w:rPr>
          <w:rFonts w:hint="eastAsia"/>
          <w:lang w:eastAsia="zh-CN"/>
        </w:rPr>
        <w:t>F</w:t>
      </w:r>
      <w:r>
        <w:rPr>
          <w:lang w:eastAsia="zh-CN"/>
        </w:rPr>
        <w:t>or non-codebook based PUSCH transmission, only one SRS resource set can be configured with associated CSI-RS.</w:t>
      </w:r>
      <w:r w:rsidR="00AA0345">
        <w:rPr>
          <w:lang w:eastAsia="zh-CN"/>
        </w:rPr>
        <w:t xml:space="preserve"> </w:t>
      </w:r>
    </w:p>
    <w:p w14:paraId="66BC59B6" w14:textId="273BB08C" w:rsidR="00643AD6" w:rsidRDefault="003815CD" w:rsidP="009646E8">
      <w:pPr>
        <w:rPr>
          <w:lang w:eastAsia="zh-CN"/>
        </w:rPr>
      </w:pPr>
      <w:r>
        <w:rPr>
          <w:rFonts w:hint="eastAsia"/>
          <w:lang w:eastAsia="zh-CN"/>
        </w:rPr>
        <w:t>S</w:t>
      </w:r>
      <w:r>
        <w:rPr>
          <w:lang w:eastAsia="zh-CN"/>
        </w:rPr>
        <w:t>ince the beam indication has to associate the indicated TCI state to 3</w:t>
      </w:r>
      <w:r w:rsidR="003F04AB">
        <w:rPr>
          <w:lang w:eastAsia="zh-CN"/>
        </w:rPr>
        <w:t xml:space="preserve"> different </w:t>
      </w:r>
      <w:r>
        <w:rPr>
          <w:lang w:eastAsia="zh-CN"/>
        </w:rPr>
        <w:t>TRPs</w:t>
      </w:r>
      <w:r w:rsidR="00AA0345">
        <w:rPr>
          <w:lang w:eastAsia="zh-CN"/>
        </w:rPr>
        <w:t xml:space="preserve"> respectively</w:t>
      </w:r>
      <w:r>
        <w:rPr>
          <w:lang w:eastAsia="zh-CN"/>
        </w:rPr>
        <w:t>, dynamic scheduling</w:t>
      </w:r>
      <w:r w:rsidR="00A771C9">
        <w:rPr>
          <w:lang w:eastAsia="zh-CN"/>
        </w:rPr>
        <w:t xml:space="preserve"> between UL sTRP and mTRP transmission</w:t>
      </w:r>
      <w:r>
        <w:rPr>
          <w:lang w:eastAsia="zh-CN"/>
        </w:rPr>
        <w:t xml:space="preserve"> can be supported among the 3</w:t>
      </w:r>
      <w:r w:rsidR="003F04AB">
        <w:rPr>
          <w:lang w:eastAsia="zh-CN"/>
        </w:rPr>
        <w:t xml:space="preserve"> </w:t>
      </w:r>
      <w:r>
        <w:rPr>
          <w:lang w:eastAsia="zh-CN"/>
        </w:rPr>
        <w:t>TRPs, which requires the configuration of 3 SRS resource sets</w:t>
      </w:r>
      <w:r w:rsidR="00A771C9">
        <w:rPr>
          <w:lang w:eastAsia="zh-CN"/>
        </w:rPr>
        <w:t xml:space="preserve"> for UL CSI</w:t>
      </w:r>
      <w:r w:rsidR="00AA0345">
        <w:rPr>
          <w:lang w:eastAsia="zh-CN"/>
        </w:rPr>
        <w:t xml:space="preserve"> acquisition</w:t>
      </w:r>
      <w:r>
        <w:rPr>
          <w:lang w:eastAsia="zh-CN"/>
        </w:rPr>
        <w:t>. The number of indicated UL TCI states is still up to 2</w:t>
      </w:r>
      <w:r w:rsidR="003F04AB">
        <w:rPr>
          <w:lang w:eastAsia="zh-CN"/>
        </w:rPr>
        <w:t xml:space="preserve"> which means up to 2 cooperative TRPs is still supported. B</w:t>
      </w:r>
      <w:r>
        <w:rPr>
          <w:lang w:eastAsia="zh-CN"/>
        </w:rPr>
        <w:t xml:space="preserve">ut more flexible scheduling of </w:t>
      </w:r>
      <w:r w:rsidR="00AC5FEE">
        <w:rPr>
          <w:lang w:eastAsia="zh-CN"/>
        </w:rPr>
        <w:t xml:space="preserve">either </w:t>
      </w:r>
      <w:r>
        <w:rPr>
          <w:lang w:eastAsia="zh-CN"/>
        </w:rPr>
        <w:t>DPS or JT of any two nodes</w:t>
      </w:r>
      <w:r w:rsidR="00EF7010">
        <w:rPr>
          <w:lang w:eastAsia="zh-CN"/>
        </w:rPr>
        <w:t xml:space="preserve"> indicated by two UL TCI states</w:t>
      </w:r>
      <w:r>
        <w:rPr>
          <w:lang w:eastAsia="zh-CN"/>
        </w:rPr>
        <w:t xml:space="preserve"> among the 3TRPs can be feasible</w:t>
      </w:r>
      <w:r w:rsidR="003F04AB">
        <w:rPr>
          <w:lang w:eastAsia="zh-CN"/>
        </w:rPr>
        <w:t xml:space="preserve"> without </w:t>
      </w:r>
      <w:r w:rsidR="00AC5FEE">
        <w:rPr>
          <w:lang w:eastAsia="zh-CN"/>
        </w:rPr>
        <w:t xml:space="preserve">any </w:t>
      </w:r>
      <w:r w:rsidR="003F04AB">
        <w:rPr>
          <w:lang w:eastAsia="zh-CN"/>
        </w:rPr>
        <w:t xml:space="preserve">RRC reconfiguration, e.g., </w:t>
      </w:r>
      <w:r w:rsidR="00AC5FEE">
        <w:rPr>
          <w:lang w:eastAsia="zh-CN"/>
        </w:rPr>
        <w:t xml:space="preserve">in case </w:t>
      </w:r>
      <w:r w:rsidR="003F04AB">
        <w:rPr>
          <w:lang w:eastAsia="zh-CN"/>
        </w:rPr>
        <w:t xml:space="preserve">the previous </w:t>
      </w:r>
      <w:r w:rsidR="00AA0345">
        <w:rPr>
          <w:lang w:eastAsia="zh-CN"/>
        </w:rPr>
        <w:t xml:space="preserve">scheduled </w:t>
      </w:r>
      <w:r w:rsidR="003F04AB">
        <w:rPr>
          <w:lang w:eastAsia="zh-CN"/>
        </w:rPr>
        <w:t xml:space="preserve">transmission </w:t>
      </w:r>
      <w:r w:rsidR="00AA0345">
        <w:rPr>
          <w:lang w:eastAsia="zh-CN"/>
        </w:rPr>
        <w:t xml:space="preserve">for PUSCH </w:t>
      </w:r>
      <w:r w:rsidR="003F04AB">
        <w:rPr>
          <w:lang w:eastAsia="zh-CN"/>
        </w:rPr>
        <w:t>is between the gNB and one UL-only TRP, now it would be more appropriate to schedu</w:t>
      </w:r>
      <w:r w:rsidR="00AA0345">
        <w:rPr>
          <w:lang w:eastAsia="zh-CN"/>
        </w:rPr>
        <w:t>le between two UL-only TRPs because of</w:t>
      </w:r>
      <w:r w:rsidR="003F04AB">
        <w:rPr>
          <w:lang w:eastAsia="zh-CN"/>
        </w:rPr>
        <w:t xml:space="preserve"> </w:t>
      </w:r>
      <w:r w:rsidR="00AC5FEE">
        <w:rPr>
          <w:lang w:eastAsia="zh-CN"/>
        </w:rPr>
        <w:t xml:space="preserve">UE </w:t>
      </w:r>
      <w:r w:rsidR="003F04AB">
        <w:rPr>
          <w:lang w:eastAsia="zh-CN"/>
        </w:rPr>
        <w:t>movement or blockage changes</w:t>
      </w:r>
      <w:r>
        <w:rPr>
          <w:lang w:eastAsia="zh-CN"/>
        </w:rPr>
        <w:t>.</w:t>
      </w:r>
      <w:r w:rsidR="003F04AB">
        <w:rPr>
          <w:lang w:eastAsia="zh-CN"/>
        </w:rPr>
        <w:t xml:space="preserve"> </w:t>
      </w:r>
      <w:r w:rsidR="00391644">
        <w:rPr>
          <w:lang w:eastAsia="zh-CN"/>
        </w:rPr>
        <w:t xml:space="preserve"> </w:t>
      </w:r>
      <w:r w:rsidR="003F04AB">
        <w:rPr>
          <w:lang w:eastAsia="zh-CN"/>
        </w:rPr>
        <w:t xml:space="preserve">To support this </w:t>
      </w:r>
      <w:r w:rsidR="00AC5FEE">
        <w:rPr>
          <w:lang w:eastAsia="zh-CN"/>
        </w:rPr>
        <w:t xml:space="preserve">scheduling </w:t>
      </w:r>
      <w:r w:rsidR="003F04AB">
        <w:rPr>
          <w:lang w:eastAsia="zh-CN"/>
        </w:rPr>
        <w:t>flexibility, t</w:t>
      </w:r>
      <w:r w:rsidR="00AA0345">
        <w:rPr>
          <w:lang w:eastAsia="zh-CN"/>
        </w:rPr>
        <w:t>wo SRIs/ Two TPMIs can</w:t>
      </w:r>
      <w:r w:rsidR="00391644">
        <w:rPr>
          <w:lang w:eastAsia="zh-CN"/>
        </w:rPr>
        <w:t xml:space="preserve"> still</w:t>
      </w:r>
      <w:r w:rsidR="00AC5FEE">
        <w:rPr>
          <w:lang w:eastAsia="zh-CN"/>
        </w:rPr>
        <w:t xml:space="preserve"> </w:t>
      </w:r>
      <w:r w:rsidR="00AA0345">
        <w:rPr>
          <w:lang w:eastAsia="zh-CN"/>
        </w:rPr>
        <w:t xml:space="preserve">be </w:t>
      </w:r>
      <w:r w:rsidR="00AC5FEE">
        <w:rPr>
          <w:lang w:eastAsia="zh-CN"/>
        </w:rPr>
        <w:t>maintained</w:t>
      </w:r>
      <w:r w:rsidR="003F04AB">
        <w:rPr>
          <w:lang w:eastAsia="zh-CN"/>
        </w:rPr>
        <w:t xml:space="preserve">, and </w:t>
      </w:r>
      <w:r w:rsidR="00AA0345">
        <w:rPr>
          <w:lang w:eastAsia="zh-CN"/>
        </w:rPr>
        <w:t xml:space="preserve">only </w:t>
      </w:r>
      <w:r w:rsidR="003F04AB">
        <w:rPr>
          <w:lang w:eastAsia="zh-CN"/>
        </w:rPr>
        <w:t>an extension to th</w:t>
      </w:r>
      <w:r w:rsidR="00AA0345">
        <w:rPr>
          <w:lang w:eastAsia="zh-CN"/>
        </w:rPr>
        <w:t xml:space="preserve">e SRS resource set indicator is needed and </w:t>
      </w:r>
      <w:r w:rsidR="00DC4103">
        <w:rPr>
          <w:lang w:eastAsia="zh-CN"/>
        </w:rPr>
        <w:t xml:space="preserve">can </w:t>
      </w:r>
      <w:r w:rsidR="003F04AB">
        <w:rPr>
          <w:lang w:eastAsia="zh-CN"/>
        </w:rPr>
        <w:t>be discussed.</w:t>
      </w:r>
      <w:r w:rsidR="007E53DA">
        <w:rPr>
          <w:lang w:eastAsia="zh-CN"/>
        </w:rPr>
        <w:t xml:space="preserve"> </w:t>
      </w:r>
    </w:p>
    <w:p w14:paraId="74790D40" w14:textId="37F09F89" w:rsidR="0072119E" w:rsidRPr="008F2A9B" w:rsidRDefault="003F04AB" w:rsidP="009646E8">
      <w:pPr>
        <w:rPr>
          <w:b/>
          <w:i/>
          <w:lang w:eastAsia="zh-CN"/>
        </w:rPr>
      </w:pPr>
      <w:r w:rsidRPr="008F2A9B">
        <w:rPr>
          <w:rFonts w:hint="eastAsia"/>
          <w:b/>
          <w:i/>
          <w:lang w:eastAsia="zh-CN"/>
        </w:rPr>
        <w:t>P</w:t>
      </w:r>
      <w:r w:rsidR="008E5E5A">
        <w:rPr>
          <w:b/>
          <w:i/>
          <w:lang w:eastAsia="zh-CN"/>
        </w:rPr>
        <w:t>roposal</w:t>
      </w:r>
      <w:r w:rsidR="00DC4103">
        <w:rPr>
          <w:b/>
          <w:i/>
          <w:lang w:eastAsia="zh-CN"/>
        </w:rPr>
        <w:t xml:space="preserve"> 5</w:t>
      </w:r>
      <w:r w:rsidRPr="008F2A9B">
        <w:rPr>
          <w:b/>
          <w:i/>
          <w:lang w:eastAsia="zh-CN"/>
        </w:rPr>
        <w:t>: To achieve more scheduling flexibility</w:t>
      </w:r>
      <w:r w:rsidR="008F2A9B" w:rsidRPr="008F2A9B">
        <w:rPr>
          <w:b/>
          <w:i/>
          <w:lang w:eastAsia="zh-CN"/>
        </w:rPr>
        <w:t>, configure</w:t>
      </w:r>
      <w:r w:rsidRPr="008F2A9B">
        <w:rPr>
          <w:b/>
          <w:i/>
          <w:lang w:eastAsia="zh-CN"/>
        </w:rPr>
        <w:t xml:space="preserve"> up to 3</w:t>
      </w:r>
      <w:r w:rsidR="008F2A9B" w:rsidRPr="008F2A9B">
        <w:rPr>
          <w:b/>
          <w:i/>
          <w:lang w:eastAsia="zh-CN"/>
        </w:rPr>
        <w:t xml:space="preserve"> SRS resource sets according to the 3 </w:t>
      </w:r>
      <w:r w:rsidR="003B5ABA">
        <w:rPr>
          <w:b/>
          <w:i/>
          <w:lang w:eastAsia="zh-CN"/>
        </w:rPr>
        <w:t>related</w:t>
      </w:r>
      <w:r w:rsidR="00455A87">
        <w:rPr>
          <w:b/>
          <w:i/>
          <w:lang w:eastAsia="zh-CN"/>
        </w:rPr>
        <w:t xml:space="preserve"> </w:t>
      </w:r>
      <w:r w:rsidR="00A771C9">
        <w:rPr>
          <w:b/>
          <w:i/>
          <w:lang w:eastAsia="zh-CN"/>
        </w:rPr>
        <w:t>TRPs.</w:t>
      </w:r>
      <w:r w:rsidR="007E53DA">
        <w:rPr>
          <w:b/>
          <w:i/>
          <w:lang w:eastAsia="zh-CN"/>
        </w:rPr>
        <w:t xml:space="preserve"> </w:t>
      </w:r>
    </w:p>
    <w:p w14:paraId="728A35AB" w14:textId="252518D9" w:rsidR="008F2A9B" w:rsidRPr="008F2A9B" w:rsidRDefault="008F2A9B" w:rsidP="008F2A9B">
      <w:pPr>
        <w:pStyle w:val="af3"/>
        <w:numPr>
          <w:ilvl w:val="0"/>
          <w:numId w:val="17"/>
        </w:numPr>
        <w:ind w:firstLineChars="0"/>
        <w:rPr>
          <w:b/>
          <w:i/>
          <w:lang w:eastAsia="zh-CN"/>
        </w:rPr>
      </w:pPr>
      <w:r w:rsidRPr="008F2A9B">
        <w:rPr>
          <w:b/>
          <w:i/>
          <w:lang w:eastAsia="zh-CN"/>
        </w:rPr>
        <w:t>F</w:t>
      </w:r>
      <w:r w:rsidRPr="008F2A9B">
        <w:rPr>
          <w:rFonts w:hint="eastAsia"/>
          <w:b/>
          <w:i/>
          <w:lang w:eastAsia="zh-CN"/>
        </w:rPr>
        <w:t>u</w:t>
      </w:r>
      <w:r w:rsidRPr="008F2A9B">
        <w:rPr>
          <w:b/>
          <w:i/>
          <w:lang w:eastAsia="zh-CN"/>
        </w:rPr>
        <w:t>rther study the enhancement</w:t>
      </w:r>
      <w:r w:rsidR="00455A87">
        <w:rPr>
          <w:b/>
          <w:i/>
          <w:lang w:eastAsia="zh-CN"/>
        </w:rPr>
        <w:t>s on SRS resource set indicator.</w:t>
      </w:r>
      <w:r w:rsidR="007E53DA">
        <w:rPr>
          <w:b/>
          <w:i/>
          <w:lang w:eastAsia="zh-CN"/>
        </w:rPr>
        <w:t xml:space="preserve"> </w:t>
      </w:r>
      <w:bookmarkStart w:id="0" w:name="_GoBack"/>
      <w:bookmarkEnd w:id="0"/>
    </w:p>
    <w:p w14:paraId="00E6B5BC" w14:textId="09DFA20C" w:rsidR="0072119E" w:rsidRDefault="0072119E" w:rsidP="009646E8">
      <w:pPr>
        <w:rPr>
          <w:lang w:eastAsia="zh-CN"/>
        </w:rPr>
      </w:pPr>
    </w:p>
    <w:p w14:paraId="1B5BDAB4" w14:textId="176D9265" w:rsidR="0072119E" w:rsidRDefault="005F6F79" w:rsidP="002A3BE7">
      <w:pPr>
        <w:pStyle w:val="2"/>
        <w:rPr>
          <w:lang w:eastAsia="zh-CN"/>
        </w:rPr>
      </w:pPr>
      <w:r>
        <w:rPr>
          <w:lang w:eastAsia="zh-CN"/>
        </w:rPr>
        <w:t xml:space="preserve">Enhancements on </w:t>
      </w:r>
      <w:r w:rsidR="00777F51">
        <w:rPr>
          <w:lang w:eastAsia="zh-CN"/>
        </w:rPr>
        <w:t>Pathloss E</w:t>
      </w:r>
      <w:r w:rsidR="000F57E9">
        <w:rPr>
          <w:lang w:eastAsia="zh-CN"/>
        </w:rPr>
        <w:t>stimation</w:t>
      </w:r>
    </w:p>
    <w:p w14:paraId="52FB4B67" w14:textId="48380C4E" w:rsidR="000F57E9" w:rsidRPr="00F3217A" w:rsidRDefault="000F57E9" w:rsidP="00C36E98">
      <w:pPr>
        <w:rPr>
          <w:lang w:eastAsia="zh-CN"/>
        </w:rPr>
      </w:pPr>
      <w:r w:rsidRPr="00F3217A">
        <w:rPr>
          <w:lang w:eastAsia="zh-CN"/>
        </w:rPr>
        <w:t xml:space="preserve">To support </w:t>
      </w:r>
      <w:r w:rsidR="00C36E98">
        <w:rPr>
          <w:lang w:eastAsia="zh-CN"/>
        </w:rPr>
        <w:t>DL STRP/UL mTRP deployment</w:t>
      </w:r>
      <w:r w:rsidRPr="00F3217A">
        <w:rPr>
          <w:lang w:eastAsia="zh-CN"/>
        </w:rPr>
        <w:t xml:space="preserve"> scenario, enhancements on UL power </w:t>
      </w:r>
      <w:r w:rsidR="00C36E98">
        <w:rPr>
          <w:lang w:eastAsia="zh-CN"/>
        </w:rPr>
        <w:t>control (PC) are needed</w:t>
      </w:r>
      <w:r w:rsidRPr="00F3217A">
        <w:rPr>
          <w:lang w:eastAsia="zh-CN"/>
        </w:rPr>
        <w:t xml:space="preserve">. </w:t>
      </w:r>
    </w:p>
    <w:p w14:paraId="2CFD4948" w14:textId="44D440C8" w:rsidR="00C36E98" w:rsidRDefault="00C36E98" w:rsidP="000F57E9">
      <w:pPr>
        <w:rPr>
          <w:lang w:eastAsia="zh-CN"/>
        </w:rPr>
      </w:pPr>
      <w:r>
        <w:rPr>
          <w:lang w:eastAsia="zh-CN"/>
        </w:rPr>
        <w:t xml:space="preserve">Since the </w:t>
      </w:r>
      <w:r w:rsidR="000F57E9" w:rsidRPr="00F3217A">
        <w:rPr>
          <w:lang w:eastAsia="zh-CN"/>
        </w:rPr>
        <w:t>pathloss RS is transmitted</w:t>
      </w:r>
      <w:r>
        <w:rPr>
          <w:lang w:eastAsia="zh-CN"/>
        </w:rPr>
        <w:t xml:space="preserve"> and measured</w:t>
      </w:r>
      <w:r w:rsidR="000F57E9" w:rsidRPr="00F3217A">
        <w:rPr>
          <w:lang w:eastAsia="zh-CN"/>
        </w:rPr>
        <w:t xml:space="preserve"> from the macro gNB </w:t>
      </w:r>
      <w:r>
        <w:rPr>
          <w:lang w:eastAsia="zh-CN"/>
        </w:rPr>
        <w:t xml:space="preserve">only is not accurate enough for the </w:t>
      </w:r>
      <w:r w:rsidR="000F57E9" w:rsidRPr="00F3217A">
        <w:rPr>
          <w:lang w:eastAsia="zh-CN"/>
        </w:rPr>
        <w:t>UL</w:t>
      </w:r>
      <w:r>
        <w:rPr>
          <w:lang w:eastAsia="zh-CN"/>
        </w:rPr>
        <w:t xml:space="preserve"> transmissions</w:t>
      </w:r>
      <w:r w:rsidR="000F57E9" w:rsidRPr="00F3217A">
        <w:rPr>
          <w:lang w:eastAsia="zh-CN"/>
        </w:rPr>
        <w:t xml:space="preserve"> to the micro nodes, </w:t>
      </w:r>
      <w:r>
        <w:rPr>
          <w:lang w:eastAsia="zh-CN"/>
        </w:rPr>
        <w:t>enhancements are needed for the pathloss estimation of power control procedure</w:t>
      </w:r>
      <w:r w:rsidR="000F57E9" w:rsidRPr="00F3217A">
        <w:rPr>
          <w:lang w:eastAsia="zh-CN"/>
        </w:rPr>
        <w:t xml:space="preserve">. </w:t>
      </w:r>
      <w:r>
        <w:rPr>
          <w:lang w:eastAsia="zh-CN"/>
        </w:rPr>
        <w:t xml:space="preserve">Pathloss estimation is needed for the transmission of UL channels/signals. </w:t>
      </w:r>
    </w:p>
    <w:p w14:paraId="29F3980C" w14:textId="18CEFE53" w:rsidR="00F760A4" w:rsidRDefault="00F760A4" w:rsidP="000F57E9">
      <w:pPr>
        <w:rPr>
          <w:lang w:eastAsia="zh-CN"/>
        </w:rPr>
      </w:pPr>
      <w:r>
        <w:rPr>
          <w:lang w:eastAsia="zh-CN"/>
        </w:rPr>
        <w:t xml:space="preserve">In our view, the PL estimation is highly dependent on the accurate PL RS configured for the corresponding </w:t>
      </w:r>
      <w:r w:rsidR="00DC4103">
        <w:rPr>
          <w:lang w:eastAsia="zh-CN"/>
        </w:rPr>
        <w:t>UL beam</w:t>
      </w:r>
      <w:r>
        <w:rPr>
          <w:lang w:eastAsia="zh-CN"/>
        </w:rPr>
        <w:t xml:space="preserve">. Thus for this scenario, the performance of any RRC configured pathloss offset associated with different micro nodes is still doubtful to us. </w:t>
      </w:r>
      <w:r w:rsidR="00EF3910">
        <w:rPr>
          <w:lang w:eastAsia="zh-CN"/>
        </w:rPr>
        <w:t xml:space="preserve">We prefer the power control </w:t>
      </w:r>
      <w:r w:rsidR="00DC4103">
        <w:rPr>
          <w:lang w:eastAsia="zh-CN"/>
        </w:rPr>
        <w:t xml:space="preserve">applied to transmissions towards other UL Rx nodes </w:t>
      </w:r>
      <w:r w:rsidR="00EF3910">
        <w:rPr>
          <w:lang w:eastAsia="zh-CN"/>
        </w:rPr>
        <w:t>is more reliable on the CLPC with</w:t>
      </w:r>
      <w:r w:rsidR="00DC4103">
        <w:rPr>
          <w:lang w:eastAsia="zh-CN"/>
        </w:rPr>
        <w:t xml:space="preserve"> smaller alpha value and</w:t>
      </w:r>
      <w:r w:rsidR="00EF3910">
        <w:rPr>
          <w:lang w:eastAsia="zh-CN"/>
        </w:rPr>
        <w:t xml:space="preserve"> larger TPC step size.</w:t>
      </w:r>
    </w:p>
    <w:p w14:paraId="784D2E06" w14:textId="57FF7AEF" w:rsidR="00F760A4" w:rsidRDefault="00F760A4" w:rsidP="000F57E9">
      <w:pPr>
        <w:rPr>
          <w:lang w:eastAsia="zh-CN"/>
        </w:rPr>
      </w:pPr>
      <w:r>
        <w:rPr>
          <w:rFonts w:hint="eastAsia"/>
          <w:lang w:eastAsia="zh-CN"/>
        </w:rPr>
        <w:t>To</w:t>
      </w:r>
      <w:r>
        <w:rPr>
          <w:lang w:eastAsia="zh-CN"/>
        </w:rPr>
        <w:t xml:space="preserve"> enhance the accuracy of the pathloss estimation for the beams towards micro nodes, the following methods can be considered.</w:t>
      </w:r>
      <w:r w:rsidR="00DC4103">
        <w:rPr>
          <w:lang w:eastAsia="zh-CN"/>
        </w:rPr>
        <w:t xml:space="preserve"> </w:t>
      </w:r>
    </w:p>
    <w:p w14:paraId="5CB9D16C" w14:textId="092B636D" w:rsidR="00F760A4" w:rsidRDefault="00F760A4" w:rsidP="006C4098">
      <w:pPr>
        <w:pStyle w:val="af3"/>
        <w:numPr>
          <w:ilvl w:val="0"/>
          <w:numId w:val="19"/>
        </w:numPr>
        <w:ind w:firstLineChars="0"/>
        <w:rPr>
          <w:lang w:eastAsia="zh-CN"/>
        </w:rPr>
      </w:pPr>
      <w:r>
        <w:rPr>
          <w:lang w:eastAsia="zh-CN"/>
        </w:rPr>
        <w:t>Alt.</w:t>
      </w:r>
      <w:r w:rsidR="00C53218">
        <w:rPr>
          <w:lang w:eastAsia="zh-CN"/>
        </w:rPr>
        <w:t>1: T</w:t>
      </w:r>
      <w:r>
        <w:rPr>
          <w:lang w:eastAsia="zh-CN"/>
        </w:rPr>
        <w:t>he PL RS is used for all the UL Rx nodes, but the configuration of alpha</w:t>
      </w:r>
      <w:r w:rsidR="00C53218">
        <w:rPr>
          <w:lang w:eastAsia="zh-CN"/>
        </w:rPr>
        <w:t xml:space="preserve"> value</w:t>
      </w:r>
      <w:r>
        <w:rPr>
          <w:lang w:eastAsia="zh-CN"/>
        </w:rPr>
        <w:t xml:space="preserve"> </w:t>
      </w:r>
      <w:r w:rsidR="006C4098">
        <w:rPr>
          <w:lang w:eastAsia="zh-CN"/>
        </w:rPr>
        <w:t xml:space="preserve">should be </w:t>
      </w:r>
      <w:r w:rsidR="00C53218">
        <w:rPr>
          <w:lang w:eastAsia="zh-CN"/>
        </w:rPr>
        <w:t xml:space="preserve">set </w:t>
      </w:r>
      <w:r w:rsidR="006C4098">
        <w:rPr>
          <w:lang w:eastAsia="zh-CN"/>
        </w:rPr>
        <w:t>lower for</w:t>
      </w:r>
      <w:r w:rsidR="00C53218">
        <w:rPr>
          <w:lang w:eastAsia="zh-CN"/>
        </w:rPr>
        <w:t xml:space="preserve"> the transmissions to</w:t>
      </w:r>
      <w:r w:rsidR="006C4098">
        <w:rPr>
          <w:lang w:eastAsia="zh-CN"/>
        </w:rPr>
        <w:t xml:space="preserve"> </w:t>
      </w:r>
      <w:r w:rsidR="00C53218">
        <w:rPr>
          <w:lang w:eastAsia="zh-CN"/>
        </w:rPr>
        <w:t xml:space="preserve">the </w:t>
      </w:r>
      <w:r w:rsidR="006C4098">
        <w:rPr>
          <w:lang w:eastAsia="zh-CN"/>
        </w:rPr>
        <w:t>micro nodes than the value set for</w:t>
      </w:r>
      <w:r w:rsidR="00C53218">
        <w:rPr>
          <w:lang w:eastAsia="zh-CN"/>
        </w:rPr>
        <w:t xml:space="preserve"> transmission to the</w:t>
      </w:r>
      <w:r w:rsidR="006C4098">
        <w:rPr>
          <w:lang w:eastAsia="zh-CN"/>
        </w:rPr>
        <w:t xml:space="preserve"> macro gNB.</w:t>
      </w:r>
      <w:r w:rsidR="00C53218">
        <w:rPr>
          <w:lang w:eastAsia="zh-CN"/>
        </w:rPr>
        <w:t xml:space="preserve"> And the TPC step size can be re</w:t>
      </w:r>
      <w:r w:rsidR="00475FD5">
        <w:rPr>
          <w:lang w:eastAsia="zh-CN"/>
        </w:rPr>
        <w:t>defined to allow</w:t>
      </w:r>
      <w:r w:rsidR="00C53218">
        <w:rPr>
          <w:lang w:eastAsia="zh-CN"/>
        </w:rPr>
        <w:t xml:space="preserve"> larger power adjustment </w:t>
      </w:r>
      <w:r w:rsidR="00475FD5">
        <w:rPr>
          <w:lang w:eastAsia="zh-CN"/>
        </w:rPr>
        <w:t xml:space="preserve">step </w:t>
      </w:r>
      <w:r w:rsidR="00C53218">
        <w:rPr>
          <w:lang w:eastAsia="zh-CN"/>
        </w:rPr>
        <w:t>feasible.</w:t>
      </w:r>
    </w:p>
    <w:p w14:paraId="0B77A74A" w14:textId="429972FC" w:rsidR="00EF3910" w:rsidRDefault="00C53218" w:rsidP="00EF3910">
      <w:pPr>
        <w:pStyle w:val="af3"/>
        <w:numPr>
          <w:ilvl w:val="0"/>
          <w:numId w:val="19"/>
        </w:numPr>
        <w:ind w:firstLineChars="0"/>
        <w:rPr>
          <w:lang w:eastAsia="zh-CN"/>
        </w:rPr>
      </w:pPr>
      <w:r>
        <w:rPr>
          <w:lang w:eastAsia="zh-CN"/>
        </w:rPr>
        <w:t xml:space="preserve">Alt.2: Use RRC to configure the PL offset value for </w:t>
      </w:r>
      <w:r w:rsidR="001D4487">
        <w:rPr>
          <w:lang w:eastAsia="zh-CN"/>
        </w:rPr>
        <w:t xml:space="preserve">each </w:t>
      </w:r>
      <w:r w:rsidR="00B148B2">
        <w:rPr>
          <w:lang w:eastAsia="zh-CN"/>
        </w:rPr>
        <w:t xml:space="preserve">possible </w:t>
      </w:r>
      <w:r w:rsidR="001D4487">
        <w:rPr>
          <w:lang w:eastAsia="zh-CN"/>
        </w:rPr>
        <w:t>UL TCI stat</w:t>
      </w:r>
      <w:r w:rsidR="00EF3910">
        <w:rPr>
          <w:lang w:eastAsia="zh-CN"/>
        </w:rPr>
        <w:t>e</w:t>
      </w:r>
      <w:r w:rsidR="00AF45D5">
        <w:rPr>
          <w:lang w:eastAsia="zh-CN"/>
        </w:rPr>
        <w:t xml:space="preserve"> configured</w:t>
      </w:r>
      <w:r w:rsidR="00EF3910">
        <w:rPr>
          <w:lang w:eastAsia="zh-CN"/>
        </w:rPr>
        <w:t xml:space="preserve"> according to different PL RS. </w:t>
      </w:r>
      <w:r w:rsidR="00B148B2">
        <w:rPr>
          <w:lang w:eastAsia="zh-CN"/>
        </w:rPr>
        <w:t>Then for the indicated joint/UL TCI state, the pathloss offset value can be derived from the check-up table configured by RRC</w:t>
      </w:r>
      <w:r w:rsidR="005D4B3E">
        <w:rPr>
          <w:lang w:eastAsia="zh-CN"/>
        </w:rPr>
        <w:t xml:space="preserve"> with</w:t>
      </w:r>
      <w:r w:rsidR="00B148B2">
        <w:rPr>
          <w:lang w:eastAsia="zh-CN"/>
        </w:rPr>
        <w:t xml:space="preserve"> the indicated PL RS.</w:t>
      </w:r>
    </w:p>
    <w:p w14:paraId="690DBD9C" w14:textId="110D5550" w:rsidR="00EF3910" w:rsidRPr="00F760A4" w:rsidRDefault="00EF3910" w:rsidP="00EF3910">
      <w:pPr>
        <w:pStyle w:val="af3"/>
        <w:numPr>
          <w:ilvl w:val="0"/>
          <w:numId w:val="19"/>
        </w:numPr>
        <w:ind w:firstLineChars="0"/>
        <w:rPr>
          <w:lang w:eastAsia="zh-CN"/>
        </w:rPr>
      </w:pPr>
      <w:r>
        <w:rPr>
          <w:lang w:eastAsia="zh-CN"/>
        </w:rPr>
        <w:t xml:space="preserve">Alt.3: Use RRC to configure a set of candidate values for </w:t>
      </w:r>
      <w:r w:rsidR="002A0860">
        <w:rPr>
          <w:lang w:eastAsia="zh-CN"/>
        </w:rPr>
        <w:t xml:space="preserve">the </w:t>
      </w:r>
      <w:r>
        <w:rPr>
          <w:lang w:eastAsia="zh-CN"/>
        </w:rPr>
        <w:t>pathloss offset, then use MAC-CE to activate/update the pathloss offset value for each</w:t>
      </w:r>
      <w:r w:rsidR="00AF45D5">
        <w:rPr>
          <w:lang w:eastAsia="zh-CN"/>
        </w:rPr>
        <w:t xml:space="preserve"> indicated</w:t>
      </w:r>
      <w:r>
        <w:rPr>
          <w:lang w:eastAsia="zh-CN"/>
        </w:rPr>
        <w:t xml:space="preserve"> joint</w:t>
      </w:r>
      <w:r>
        <w:rPr>
          <w:rFonts w:hint="eastAsia"/>
          <w:lang w:eastAsia="zh-CN"/>
        </w:rPr>
        <w:t>/</w:t>
      </w:r>
      <w:r>
        <w:rPr>
          <w:lang w:eastAsia="zh-CN"/>
        </w:rPr>
        <w:t xml:space="preserve">UL TCI state </w:t>
      </w:r>
      <w:r w:rsidR="00AF45D5">
        <w:rPr>
          <w:lang w:eastAsia="zh-CN"/>
        </w:rPr>
        <w:t xml:space="preserve">mapping </w:t>
      </w:r>
      <w:r>
        <w:rPr>
          <w:lang w:eastAsia="zh-CN"/>
        </w:rPr>
        <w:t>to each TCI state codepoint.</w:t>
      </w:r>
    </w:p>
    <w:p w14:paraId="3D321782" w14:textId="77777777" w:rsidR="00F760A4" w:rsidRDefault="00F760A4" w:rsidP="000F57E9">
      <w:pPr>
        <w:rPr>
          <w:lang w:eastAsia="zh-CN"/>
        </w:rPr>
      </w:pPr>
    </w:p>
    <w:p w14:paraId="4FD1CDFE" w14:textId="2C87B130" w:rsidR="0072119E" w:rsidRPr="005A2792" w:rsidRDefault="00EF3910" w:rsidP="000F57E9">
      <w:pPr>
        <w:rPr>
          <w:b/>
          <w:i/>
          <w:lang w:eastAsia="zh-CN"/>
        </w:rPr>
      </w:pPr>
      <w:r w:rsidRPr="005A2792">
        <w:rPr>
          <w:rFonts w:hint="eastAsia"/>
          <w:b/>
          <w:i/>
          <w:lang w:eastAsia="zh-CN"/>
        </w:rPr>
        <w:t>P</w:t>
      </w:r>
      <w:r w:rsidR="000E4B94">
        <w:rPr>
          <w:b/>
          <w:i/>
          <w:lang w:eastAsia="zh-CN"/>
        </w:rPr>
        <w:t>roposal 6</w:t>
      </w:r>
      <w:r w:rsidRPr="005A2792">
        <w:rPr>
          <w:b/>
          <w:i/>
          <w:lang w:eastAsia="zh-CN"/>
        </w:rPr>
        <w:t xml:space="preserve">: </w:t>
      </w:r>
      <w:r w:rsidR="00D84495" w:rsidRPr="005A2792">
        <w:rPr>
          <w:b/>
          <w:i/>
          <w:lang w:eastAsia="zh-CN"/>
        </w:rPr>
        <w:t xml:space="preserve">For the pathloss </w:t>
      </w:r>
      <w:r w:rsidR="005A2792" w:rsidRPr="005A2792">
        <w:rPr>
          <w:b/>
          <w:i/>
          <w:lang w:eastAsia="zh-CN"/>
        </w:rPr>
        <w:t>estimation, the following enhancements can be considered,</w:t>
      </w:r>
    </w:p>
    <w:p w14:paraId="2706C87A" w14:textId="4B904491" w:rsidR="005A2792" w:rsidRPr="005A2792" w:rsidRDefault="005A2792" w:rsidP="005A2792">
      <w:pPr>
        <w:pStyle w:val="af3"/>
        <w:numPr>
          <w:ilvl w:val="0"/>
          <w:numId w:val="20"/>
        </w:numPr>
        <w:ind w:firstLineChars="0"/>
        <w:rPr>
          <w:b/>
          <w:i/>
          <w:lang w:eastAsia="zh-CN"/>
        </w:rPr>
      </w:pPr>
      <w:r w:rsidRPr="005A2792">
        <w:rPr>
          <w:b/>
          <w:i/>
          <w:lang w:eastAsia="zh-CN"/>
        </w:rPr>
        <w:t>Alt.1: The PL RS is used for all the UL Rx nodes, but the configuration of alpha value should be set much lower for the transmissions to the micro nodes than the value set for transmission to the macro gNB. And the TPC step size can be re</w:t>
      </w:r>
      <w:r w:rsidR="007B0E80">
        <w:rPr>
          <w:b/>
          <w:i/>
          <w:lang w:eastAsia="zh-CN"/>
        </w:rPr>
        <w:t>defined to allow</w:t>
      </w:r>
      <w:r w:rsidRPr="005A2792">
        <w:rPr>
          <w:b/>
          <w:i/>
          <w:lang w:eastAsia="zh-CN"/>
        </w:rPr>
        <w:t xml:space="preserve"> larger power adjustment</w:t>
      </w:r>
      <w:r w:rsidR="00475FD5">
        <w:rPr>
          <w:b/>
          <w:i/>
          <w:lang w:eastAsia="zh-CN"/>
        </w:rPr>
        <w:t xml:space="preserve"> step</w:t>
      </w:r>
      <w:r w:rsidRPr="005A2792">
        <w:rPr>
          <w:b/>
          <w:i/>
          <w:lang w:eastAsia="zh-CN"/>
        </w:rPr>
        <w:t xml:space="preserve"> feasible.</w:t>
      </w:r>
    </w:p>
    <w:p w14:paraId="4A45B674" w14:textId="7434A848" w:rsidR="005A2792" w:rsidRPr="00AE3AD2" w:rsidRDefault="005A2792" w:rsidP="005A2792">
      <w:pPr>
        <w:pStyle w:val="af3"/>
        <w:numPr>
          <w:ilvl w:val="0"/>
          <w:numId w:val="20"/>
        </w:numPr>
        <w:ind w:firstLineChars="0"/>
        <w:rPr>
          <w:b/>
          <w:i/>
          <w:lang w:eastAsia="zh-CN"/>
        </w:rPr>
      </w:pPr>
      <w:r w:rsidRPr="00AE3AD2">
        <w:rPr>
          <w:b/>
          <w:i/>
          <w:lang w:eastAsia="zh-CN"/>
        </w:rPr>
        <w:t xml:space="preserve">Alt.2: Use RRC to configure the PL offset value for each UL TCI state according to different PL RS. </w:t>
      </w:r>
      <w:r w:rsidR="008C725B" w:rsidRPr="00AE3AD2">
        <w:rPr>
          <w:b/>
          <w:i/>
          <w:lang w:eastAsia="zh-CN"/>
        </w:rPr>
        <w:t>Then for the indicated joint/UL TCI state, the pathloss offset value can be derived from the check-up table configured by RRC with the indicated PL RS.</w:t>
      </w:r>
    </w:p>
    <w:p w14:paraId="5F153831" w14:textId="5C62463C" w:rsidR="00387659" w:rsidRPr="009E3A15" w:rsidRDefault="005A2792" w:rsidP="009646E8">
      <w:pPr>
        <w:pStyle w:val="af3"/>
        <w:numPr>
          <w:ilvl w:val="0"/>
          <w:numId w:val="20"/>
        </w:numPr>
        <w:ind w:firstLineChars="0"/>
        <w:rPr>
          <w:b/>
          <w:i/>
          <w:lang w:eastAsia="zh-CN"/>
        </w:rPr>
      </w:pPr>
      <w:r w:rsidRPr="005A2792">
        <w:rPr>
          <w:b/>
          <w:i/>
          <w:lang w:eastAsia="zh-CN"/>
        </w:rPr>
        <w:t xml:space="preserve">Alt.3: Use RRC to configure a set of candidate values for </w:t>
      </w:r>
      <w:r w:rsidR="002A0860">
        <w:rPr>
          <w:b/>
          <w:i/>
          <w:lang w:eastAsia="zh-CN"/>
        </w:rPr>
        <w:t xml:space="preserve">the </w:t>
      </w:r>
      <w:r w:rsidRPr="005A2792">
        <w:rPr>
          <w:b/>
          <w:i/>
          <w:lang w:eastAsia="zh-CN"/>
        </w:rPr>
        <w:t>pathloss offset, then use MAC-CE to activate/update the pathloss offset value for each joint</w:t>
      </w:r>
      <w:r w:rsidRPr="005A2792">
        <w:rPr>
          <w:rFonts w:hint="eastAsia"/>
          <w:b/>
          <w:i/>
          <w:lang w:eastAsia="zh-CN"/>
        </w:rPr>
        <w:t>/</w:t>
      </w:r>
      <w:r w:rsidRPr="005A2792">
        <w:rPr>
          <w:b/>
          <w:i/>
          <w:lang w:eastAsia="zh-CN"/>
        </w:rPr>
        <w:t>UL TCI state corresponding to each TCI state codepoint.</w:t>
      </w:r>
    </w:p>
    <w:p w14:paraId="0FB8B117" w14:textId="3B6E8650" w:rsidR="00387659" w:rsidRDefault="00387659" w:rsidP="009646E8">
      <w:pPr>
        <w:rPr>
          <w:lang w:eastAsia="zh-CN"/>
        </w:rPr>
      </w:pPr>
    </w:p>
    <w:p w14:paraId="1A23856E" w14:textId="0B9518E4" w:rsidR="00387659" w:rsidRDefault="000F57E9" w:rsidP="000F57E9">
      <w:pPr>
        <w:pStyle w:val="2"/>
        <w:rPr>
          <w:lang w:eastAsia="zh-CN"/>
        </w:rPr>
      </w:pPr>
      <w:r>
        <w:rPr>
          <w:lang w:eastAsia="zh-CN"/>
        </w:rPr>
        <w:t>Enhancements on the SRS power control</w:t>
      </w:r>
    </w:p>
    <w:p w14:paraId="0E9170AF" w14:textId="0AE8608D" w:rsidR="005978B9" w:rsidRDefault="005978B9" w:rsidP="00C93A82">
      <w:pPr>
        <w:rPr>
          <w:lang w:eastAsia="zh-CN"/>
        </w:rPr>
      </w:pPr>
      <w:r>
        <w:rPr>
          <w:lang w:eastAsia="zh-CN"/>
        </w:rPr>
        <w:t xml:space="preserve">Currently, the TPC command </w:t>
      </w:r>
      <w:r w:rsidR="008C358E">
        <w:rPr>
          <w:lang w:eastAsia="zh-CN"/>
        </w:rPr>
        <w:t>is indicated in</w:t>
      </w:r>
      <w:r>
        <w:rPr>
          <w:lang w:eastAsia="zh-CN"/>
        </w:rPr>
        <w:t xml:space="preserve"> DCI format 2_3 for separate </w:t>
      </w:r>
      <w:r w:rsidR="008D610E">
        <w:rPr>
          <w:lang w:eastAsia="zh-CN"/>
        </w:rPr>
        <w:t xml:space="preserve">power control adjustment </w:t>
      </w:r>
      <w:r>
        <w:rPr>
          <w:lang w:eastAsia="zh-CN"/>
        </w:rPr>
        <w:t xml:space="preserve">for SRS </w:t>
      </w:r>
      <w:r w:rsidR="008C358E">
        <w:rPr>
          <w:lang w:eastAsia="zh-CN"/>
        </w:rPr>
        <w:t>when</w:t>
      </w:r>
      <w:r>
        <w:rPr>
          <w:lang w:eastAsia="zh-CN"/>
        </w:rPr>
        <w:t xml:space="preserve"> </w:t>
      </w:r>
      <w:r w:rsidRPr="008C358E">
        <w:rPr>
          <w:i/>
          <w:lang w:eastAsia="zh-CN"/>
        </w:rPr>
        <w:t>srs-PowerControlAdjustmentStates</w:t>
      </w:r>
      <w:r>
        <w:rPr>
          <w:lang w:eastAsia="zh-CN"/>
        </w:rPr>
        <w:t xml:space="preserve"> </w:t>
      </w:r>
      <w:r w:rsidR="008C358E">
        <w:rPr>
          <w:lang w:eastAsia="zh-CN"/>
        </w:rPr>
        <w:t xml:space="preserve">is configured </w:t>
      </w:r>
      <w:r w:rsidR="008D610E">
        <w:rPr>
          <w:lang w:eastAsia="zh-CN"/>
        </w:rPr>
        <w:t xml:space="preserve">as </w:t>
      </w:r>
      <w:r w:rsidR="008C358E">
        <w:rPr>
          <w:lang w:eastAsia="zh-CN"/>
        </w:rPr>
        <w:t>“</w:t>
      </w:r>
      <w:r w:rsidR="008D610E">
        <w:rPr>
          <w:i/>
          <w:lang w:eastAsia="zh-CN"/>
        </w:rPr>
        <w:t>separate</w:t>
      </w:r>
      <w:r w:rsidR="008C358E" w:rsidRPr="008C358E">
        <w:rPr>
          <w:i/>
          <w:lang w:eastAsia="zh-CN"/>
        </w:rPr>
        <w:t>ClosedLoop</w:t>
      </w:r>
      <w:r w:rsidR="008C358E">
        <w:rPr>
          <w:lang w:eastAsia="zh-CN"/>
        </w:rPr>
        <w:t xml:space="preserve">”, </w:t>
      </w:r>
      <w:r>
        <w:rPr>
          <w:lang w:eastAsia="zh-CN"/>
        </w:rPr>
        <w:t xml:space="preserve">and only one close loop is supported. </w:t>
      </w:r>
      <w:r w:rsidRPr="00F3217A">
        <w:rPr>
          <w:lang w:eastAsia="zh-CN"/>
        </w:rPr>
        <w:t xml:space="preserve">To support </w:t>
      </w:r>
      <w:r w:rsidR="00855372">
        <w:rPr>
          <w:lang w:eastAsia="zh-CN"/>
        </w:rPr>
        <w:t xml:space="preserve">the </w:t>
      </w:r>
      <w:r w:rsidR="00193BED">
        <w:rPr>
          <w:lang w:eastAsia="zh-CN"/>
        </w:rPr>
        <w:t>DL s</w:t>
      </w:r>
      <w:r>
        <w:rPr>
          <w:lang w:eastAsia="zh-CN"/>
        </w:rPr>
        <w:t>TRP/UL mTRP</w:t>
      </w:r>
      <w:r w:rsidR="00855372">
        <w:rPr>
          <w:lang w:eastAsia="zh-CN"/>
        </w:rPr>
        <w:t xml:space="preserve"> </w:t>
      </w:r>
      <w:r w:rsidRPr="00F3217A">
        <w:rPr>
          <w:lang w:eastAsia="zh-CN"/>
        </w:rPr>
        <w:t xml:space="preserve"> scenario</w:t>
      </w:r>
      <w:r>
        <w:rPr>
          <w:lang w:eastAsia="zh-CN"/>
        </w:rPr>
        <w:t xml:space="preserve">, there is a need for </w:t>
      </w:r>
      <w:r w:rsidRPr="00DF4F61">
        <w:rPr>
          <w:lang w:eastAsia="zh-CN"/>
        </w:rPr>
        <w:t>supporting two closed-loop PC adjustment states fo</w:t>
      </w:r>
      <w:r w:rsidR="008C358E">
        <w:rPr>
          <w:lang w:eastAsia="zh-CN"/>
        </w:rPr>
        <w:t xml:space="preserve">r SRS, both separate from PUSCH, </w:t>
      </w:r>
      <w:r w:rsidR="00193BED">
        <w:rPr>
          <w:lang w:eastAsia="zh-CN"/>
        </w:rPr>
        <w:t xml:space="preserve">at least for SRS </w:t>
      </w:r>
      <w:r w:rsidR="00193BED">
        <w:rPr>
          <w:rFonts w:hint="eastAsia"/>
          <w:lang w:eastAsia="zh-CN"/>
        </w:rPr>
        <w:t>with</w:t>
      </w:r>
      <w:r w:rsidR="00193BED">
        <w:rPr>
          <w:lang w:eastAsia="zh-CN"/>
        </w:rPr>
        <w:t xml:space="preserve"> usage</w:t>
      </w:r>
      <w:r w:rsidR="008C358E">
        <w:rPr>
          <w:lang w:eastAsia="zh-CN"/>
        </w:rPr>
        <w:t xml:space="preserve"> </w:t>
      </w:r>
      <w:r w:rsidR="00193BED">
        <w:rPr>
          <w:lang w:eastAsia="zh-CN"/>
        </w:rPr>
        <w:t>“</w:t>
      </w:r>
      <w:r w:rsidR="008C358E">
        <w:rPr>
          <w:rFonts w:hint="eastAsia"/>
          <w:lang w:eastAsia="zh-CN"/>
        </w:rPr>
        <w:t>beam</w:t>
      </w:r>
      <w:r w:rsidR="008C358E">
        <w:rPr>
          <w:lang w:eastAsia="zh-CN"/>
        </w:rPr>
        <w:t xml:space="preserve"> management</w:t>
      </w:r>
      <w:r w:rsidR="00193BED">
        <w:rPr>
          <w:lang w:eastAsia="zh-CN"/>
        </w:rPr>
        <w:t>”</w:t>
      </w:r>
      <w:r w:rsidR="008C358E">
        <w:rPr>
          <w:rFonts w:hint="eastAsia"/>
          <w:lang w:eastAsia="zh-CN"/>
        </w:rPr>
        <w:t>.</w:t>
      </w:r>
      <w:r w:rsidR="000D3F10">
        <w:rPr>
          <w:lang w:eastAsia="zh-CN"/>
        </w:rPr>
        <w:t xml:space="preserve"> </w:t>
      </w:r>
    </w:p>
    <w:p w14:paraId="0134372F" w14:textId="1BA2EBBA" w:rsidR="002B1F33" w:rsidRDefault="00503F29" w:rsidP="00C93A82">
      <w:pPr>
        <w:rPr>
          <w:lang w:eastAsia="zh-CN"/>
        </w:rPr>
      </w:pPr>
      <w:r>
        <w:rPr>
          <w:rFonts w:hint="eastAsia"/>
          <w:lang w:eastAsia="zh-CN"/>
        </w:rPr>
        <w:t>T</w:t>
      </w:r>
      <w:r w:rsidR="00CB5927">
        <w:rPr>
          <w:lang w:eastAsia="zh-CN"/>
        </w:rPr>
        <w:t>his can be achieved by configuring</w:t>
      </w:r>
      <w:r w:rsidR="00873276">
        <w:rPr>
          <w:lang w:eastAsia="zh-CN"/>
        </w:rPr>
        <w:t xml:space="preserve"> </w:t>
      </w:r>
      <w:r w:rsidR="002B1F33">
        <w:rPr>
          <w:lang w:eastAsia="zh-CN"/>
        </w:rPr>
        <w:t>different</w:t>
      </w:r>
      <w:r w:rsidR="00394DAF">
        <w:rPr>
          <w:lang w:eastAsia="zh-CN"/>
        </w:rPr>
        <w:t xml:space="preserve"> </w:t>
      </w:r>
      <w:r w:rsidR="002B1F33">
        <w:rPr>
          <w:lang w:eastAsia="zh-CN"/>
        </w:rPr>
        <w:t>closed loop index</w:t>
      </w:r>
      <w:r w:rsidR="00394DAF">
        <w:rPr>
          <w:lang w:eastAsia="zh-CN"/>
        </w:rPr>
        <w:t xml:space="preserve"> </w:t>
      </w:r>
      <w:r w:rsidR="008D610E">
        <w:rPr>
          <w:lang w:eastAsia="zh-CN"/>
        </w:rPr>
        <w:t xml:space="preserve">to </w:t>
      </w:r>
      <w:r w:rsidR="002B1F33">
        <w:rPr>
          <w:lang w:eastAsia="zh-CN"/>
        </w:rPr>
        <w:t>each TCI</w:t>
      </w:r>
      <w:r w:rsidR="00E776EF">
        <w:rPr>
          <w:lang w:eastAsia="zh-CN"/>
        </w:rPr>
        <w:t xml:space="preserve"> state indicated</w:t>
      </w:r>
      <w:r w:rsidR="002B1F33">
        <w:rPr>
          <w:lang w:eastAsia="zh-CN"/>
        </w:rPr>
        <w:t xml:space="preserve"> for the </w:t>
      </w:r>
      <w:r w:rsidR="00CB5927">
        <w:rPr>
          <w:lang w:eastAsia="zh-CN"/>
        </w:rPr>
        <w:t xml:space="preserve">SRS </w:t>
      </w:r>
      <w:r w:rsidR="002B1F33">
        <w:rPr>
          <w:lang w:eastAsia="zh-CN"/>
        </w:rPr>
        <w:t xml:space="preserve">resource within the SRS resource set, </w:t>
      </w:r>
      <w:r w:rsidR="00CB5927">
        <w:rPr>
          <w:lang w:eastAsia="zh-CN"/>
        </w:rPr>
        <w:t>when separate power control is configured.</w:t>
      </w:r>
      <w:r w:rsidR="00304A9B">
        <w:rPr>
          <w:lang w:eastAsia="zh-CN"/>
        </w:rPr>
        <w:t xml:space="preserve"> </w:t>
      </w:r>
      <w:r w:rsidR="002B1F33">
        <w:rPr>
          <w:lang w:eastAsia="zh-CN"/>
        </w:rPr>
        <w:t>Up to 2 close loop indices can be configured to the SRS reso</w:t>
      </w:r>
      <w:r w:rsidR="00E776EF">
        <w:rPr>
          <w:lang w:eastAsia="zh-CN"/>
        </w:rPr>
        <w:t>urce set, both separate from PUSCH.</w:t>
      </w:r>
    </w:p>
    <w:p w14:paraId="260D40ED" w14:textId="5B128EDE" w:rsidR="00503F29" w:rsidRDefault="00304A9B" w:rsidP="00C93A82">
      <w:pPr>
        <w:rPr>
          <w:lang w:eastAsia="zh-CN"/>
        </w:rPr>
      </w:pPr>
      <w:r>
        <w:rPr>
          <w:lang w:eastAsia="zh-CN"/>
        </w:rPr>
        <w:t xml:space="preserve">When UE is configured with </w:t>
      </w:r>
      <w:r w:rsidRPr="003638DC">
        <w:rPr>
          <w:rFonts w:hint="eastAsia"/>
        </w:rPr>
        <w:t xml:space="preserve">higher layer parameter </w:t>
      </w:r>
      <w:r w:rsidRPr="003638DC">
        <w:rPr>
          <w:i/>
        </w:rPr>
        <w:t>srs-TPC-PDCCH-Group</w:t>
      </w:r>
      <w:r w:rsidR="008E3F69">
        <w:rPr>
          <w:rFonts w:hint="eastAsia"/>
        </w:rPr>
        <w:t xml:space="preserve"> </w:t>
      </w:r>
      <w:r w:rsidR="008E3F69">
        <w:t>with either</w:t>
      </w:r>
      <w:r w:rsidRPr="003638DC">
        <w:rPr>
          <w:rFonts w:hint="eastAsia"/>
        </w:rPr>
        <w:t xml:space="preserve"> </w:t>
      </w:r>
      <w:r w:rsidRPr="003638DC">
        <w:rPr>
          <w:rFonts w:hint="eastAsia"/>
          <w:i/>
        </w:rPr>
        <w:t>typeA</w:t>
      </w:r>
      <w:r>
        <w:t xml:space="preserve"> or </w:t>
      </w:r>
      <w:r w:rsidRPr="003638DC">
        <w:rPr>
          <w:rFonts w:hint="eastAsia"/>
          <w:i/>
        </w:rPr>
        <w:t>typeB</w:t>
      </w:r>
      <w:r w:rsidR="002B1F33">
        <w:rPr>
          <w:i/>
        </w:rPr>
        <w:t xml:space="preserve"> </w:t>
      </w:r>
      <w:r w:rsidR="00E776EF">
        <w:t>using</w:t>
      </w:r>
      <w:r w:rsidR="002B1F33">
        <w:t xml:space="preserve"> DCI format 2_3</w:t>
      </w:r>
      <w:r>
        <w:t xml:space="preserve">, the </w:t>
      </w:r>
      <w:r w:rsidR="00873276">
        <w:t xml:space="preserve">number of </w:t>
      </w:r>
      <w:r>
        <w:t>TPC command</w:t>
      </w:r>
      <w:r w:rsidR="001F4550">
        <w:t xml:space="preserve">s </w:t>
      </w:r>
      <w:r>
        <w:t xml:space="preserve">should be </w:t>
      </w:r>
      <w:r w:rsidR="008E3F69">
        <w:t>determined based on the number of closed loop indices associated with the indicated joint/UL TCI state.</w:t>
      </w:r>
      <w:r w:rsidR="00B42D91">
        <w:t xml:space="preserve"> Thus, an extension is needed fo</w:t>
      </w:r>
      <w:r w:rsidR="001F4550">
        <w:t>r the indication of TPC command field.</w:t>
      </w:r>
      <w:r w:rsidR="00A7073A">
        <w:t xml:space="preserve"> </w:t>
      </w:r>
    </w:p>
    <w:p w14:paraId="4272A44E" w14:textId="1CB56B23" w:rsidR="008C358E" w:rsidRPr="008F1BA2" w:rsidRDefault="009841A6" w:rsidP="00C93A82">
      <w:pPr>
        <w:rPr>
          <w:b/>
          <w:i/>
          <w:lang w:eastAsia="zh-CN"/>
        </w:rPr>
      </w:pPr>
      <w:r w:rsidRPr="008F1BA2">
        <w:rPr>
          <w:rFonts w:hint="eastAsia"/>
          <w:b/>
          <w:i/>
          <w:lang w:eastAsia="zh-CN"/>
        </w:rPr>
        <w:lastRenderedPageBreak/>
        <w:t>P</w:t>
      </w:r>
      <w:r w:rsidRPr="008F1BA2">
        <w:rPr>
          <w:b/>
          <w:i/>
          <w:lang w:eastAsia="zh-CN"/>
        </w:rPr>
        <w:t xml:space="preserve">roposal 7: Support two close loop adjustment states for separate power control </w:t>
      </w:r>
      <w:r w:rsidR="008F1BA2" w:rsidRPr="008F1BA2">
        <w:rPr>
          <w:b/>
          <w:i/>
          <w:lang w:eastAsia="zh-CN"/>
        </w:rPr>
        <w:t>of SRS.</w:t>
      </w:r>
    </w:p>
    <w:p w14:paraId="00A2AFEB" w14:textId="66589C55" w:rsidR="005F6F79" w:rsidRPr="008F1BA2" w:rsidRDefault="008F1BA2" w:rsidP="009646E8">
      <w:pPr>
        <w:rPr>
          <w:b/>
          <w:i/>
          <w:lang w:eastAsia="zh-CN"/>
        </w:rPr>
      </w:pPr>
      <w:r w:rsidRPr="008F1BA2">
        <w:rPr>
          <w:b/>
          <w:i/>
          <w:lang w:eastAsia="zh-CN"/>
        </w:rPr>
        <w:t>Proposal 8: Support a second TPC indication field for SRS when separateClosedLoop is indicated.</w:t>
      </w:r>
    </w:p>
    <w:p w14:paraId="1E273247" w14:textId="36D9A139" w:rsidR="002D2F4C" w:rsidRPr="00447E0C" w:rsidRDefault="002D2F4C"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437F7A01" w14:textId="30B932A5" w:rsidR="007073E4" w:rsidRDefault="00646393" w:rsidP="00646393">
      <w:pPr>
        <w:pStyle w:val="a3"/>
        <w:rPr>
          <w:sz w:val="22"/>
          <w:lang w:eastAsia="zh-CN"/>
        </w:rPr>
      </w:pPr>
      <w:r>
        <w:rPr>
          <w:sz w:val="22"/>
        </w:rPr>
        <w:t xml:space="preserve">In this contribution, we provide our views </w:t>
      </w:r>
      <w:r w:rsidR="007073E4">
        <w:rPr>
          <w:sz w:val="22"/>
        </w:rPr>
        <w:t>on some issues for the DL sTRP/UL mTRP scenario,</w:t>
      </w:r>
      <w:r w:rsidR="007073E4">
        <w:rPr>
          <w:rFonts w:hint="eastAsia"/>
          <w:sz w:val="22"/>
          <w:lang w:eastAsia="zh-CN"/>
        </w:rPr>
        <w:t xml:space="preserve"> </w:t>
      </w:r>
      <w:r w:rsidR="007073E4">
        <w:rPr>
          <w:sz w:val="22"/>
          <w:lang w:eastAsia="zh-CN"/>
        </w:rPr>
        <w:t>and the following are our proposals,</w:t>
      </w:r>
    </w:p>
    <w:p w14:paraId="13369889" w14:textId="77777777" w:rsidR="00E77ED1" w:rsidRPr="001F0EFA" w:rsidRDefault="00E77ED1" w:rsidP="00E77ED1">
      <w:pPr>
        <w:rPr>
          <w:b/>
          <w:i/>
          <w:lang w:eastAsia="zh-CN"/>
        </w:rPr>
      </w:pPr>
      <w:r w:rsidRPr="001F2D94">
        <w:rPr>
          <w:rFonts w:hint="eastAsia"/>
          <w:b/>
          <w:i/>
          <w:u w:val="single"/>
          <w:lang w:eastAsia="zh-CN"/>
        </w:rPr>
        <w:t>P</w:t>
      </w:r>
      <w:r w:rsidRPr="001F2D94">
        <w:rPr>
          <w:b/>
          <w:i/>
          <w:u w:val="single"/>
          <w:lang w:eastAsia="zh-CN"/>
        </w:rPr>
        <w:t>roposal 1</w:t>
      </w:r>
      <w:r w:rsidRPr="001F0EFA">
        <w:rPr>
          <w:b/>
          <w:i/>
          <w:lang w:eastAsia="zh-CN"/>
        </w:rPr>
        <w:t xml:space="preserve">: For </w:t>
      </w:r>
      <w:r>
        <w:rPr>
          <w:b/>
          <w:i/>
          <w:lang w:eastAsia="zh-CN"/>
        </w:rPr>
        <w:t xml:space="preserve">DL </w:t>
      </w:r>
      <w:r w:rsidRPr="001F0EFA">
        <w:rPr>
          <w:b/>
          <w:i/>
          <w:lang w:eastAsia="zh-CN"/>
        </w:rPr>
        <w:t>sTRP/</w:t>
      </w:r>
      <w:r>
        <w:rPr>
          <w:b/>
          <w:i/>
          <w:lang w:eastAsia="zh-CN"/>
        </w:rPr>
        <w:t xml:space="preserve">UL </w:t>
      </w:r>
      <w:r w:rsidRPr="001F0EFA">
        <w:rPr>
          <w:b/>
          <w:i/>
          <w:lang w:eastAsia="zh-CN"/>
        </w:rPr>
        <w:t>mTRP scenario</w:t>
      </w:r>
      <w:r>
        <w:rPr>
          <w:b/>
          <w:i/>
          <w:lang w:eastAsia="zh-CN"/>
        </w:rPr>
        <w:t>s</w:t>
      </w:r>
      <w:r w:rsidRPr="001F0EFA">
        <w:rPr>
          <w:b/>
          <w:i/>
          <w:lang w:eastAsia="zh-CN"/>
        </w:rPr>
        <w:t>, only separate TCI state mode is supported.</w:t>
      </w:r>
      <w:r>
        <w:rPr>
          <w:b/>
          <w:i/>
          <w:lang w:eastAsia="zh-CN"/>
        </w:rPr>
        <w:t xml:space="preserve"> Further study other mode for beam indication.</w:t>
      </w:r>
    </w:p>
    <w:p w14:paraId="30868AED" w14:textId="77777777" w:rsidR="00E77ED1" w:rsidRDefault="00E77ED1" w:rsidP="00E77ED1">
      <w:pPr>
        <w:rPr>
          <w:b/>
          <w:i/>
          <w:lang w:eastAsia="zh-CN"/>
        </w:rPr>
      </w:pPr>
      <w:r w:rsidRPr="001F2D94">
        <w:rPr>
          <w:b/>
          <w:i/>
          <w:u w:val="single"/>
          <w:lang w:eastAsia="zh-CN"/>
        </w:rPr>
        <w:t>Proposal 2</w:t>
      </w:r>
      <w:r w:rsidRPr="001F0EFA">
        <w:rPr>
          <w:b/>
          <w:i/>
          <w:lang w:eastAsia="zh-CN"/>
        </w:rPr>
        <w:t xml:space="preserve">: Use </w:t>
      </w:r>
      <w:r>
        <w:rPr>
          <w:b/>
          <w:i/>
          <w:lang w:eastAsia="zh-CN"/>
        </w:rPr>
        <w:t>MAC-CE to activate/update a TCI state codepoint</w:t>
      </w:r>
      <w:r w:rsidRPr="001F0EFA">
        <w:rPr>
          <w:b/>
          <w:i/>
          <w:lang w:eastAsia="zh-CN"/>
        </w:rPr>
        <w:t xml:space="preserve"> of up to 3 DL/UL TCI states associated with up to 3TRPs. The association with TRPs should be extended.</w:t>
      </w:r>
    </w:p>
    <w:p w14:paraId="6DB10AB8" w14:textId="77777777" w:rsidR="0032602C" w:rsidRDefault="0032602C" w:rsidP="0032602C">
      <w:pPr>
        <w:rPr>
          <w:b/>
          <w:i/>
          <w:lang w:eastAsia="zh-CN"/>
        </w:rPr>
      </w:pPr>
      <w:r w:rsidRPr="001F2D94">
        <w:rPr>
          <w:b/>
          <w:i/>
          <w:u w:val="single"/>
          <w:lang w:eastAsia="zh-CN"/>
        </w:rPr>
        <w:t>Proposal 3</w:t>
      </w:r>
      <w:r>
        <w:rPr>
          <w:b/>
          <w:i/>
          <w:lang w:eastAsia="zh-CN"/>
        </w:rPr>
        <w:t xml:space="preserve">: The TCI indication field in DCI format 1_1/1_2 can still be reused. </w:t>
      </w:r>
    </w:p>
    <w:p w14:paraId="3BF535CC" w14:textId="77777777" w:rsidR="0032602C" w:rsidRPr="00E77ED1" w:rsidRDefault="0032602C" w:rsidP="0032602C">
      <w:pPr>
        <w:pStyle w:val="af3"/>
        <w:numPr>
          <w:ilvl w:val="0"/>
          <w:numId w:val="21"/>
        </w:numPr>
        <w:ind w:firstLineChars="0"/>
        <w:rPr>
          <w:b/>
          <w:i/>
          <w:lang w:eastAsia="zh-CN"/>
        </w:rPr>
      </w:pPr>
      <w:r w:rsidRPr="00E77ED1">
        <w:rPr>
          <w:b/>
          <w:i/>
          <w:lang w:eastAsia="zh-CN"/>
        </w:rPr>
        <w:t>Further study</w:t>
      </w:r>
      <w:r>
        <w:rPr>
          <w:b/>
          <w:i/>
          <w:lang w:eastAsia="zh-CN"/>
        </w:rPr>
        <w:t xml:space="preserve"> if extension is needed for the bitwidth of the TCI indication field.</w:t>
      </w:r>
    </w:p>
    <w:p w14:paraId="7A890CEB" w14:textId="03333B12" w:rsidR="007073E4" w:rsidRPr="00722C8A" w:rsidRDefault="00932BB3" w:rsidP="007073E4">
      <w:pPr>
        <w:rPr>
          <w:b/>
          <w:i/>
          <w:lang w:eastAsia="zh-CN"/>
        </w:rPr>
      </w:pPr>
      <w:r w:rsidRPr="001F2D94">
        <w:rPr>
          <w:b/>
          <w:i/>
          <w:u w:val="single"/>
          <w:lang w:eastAsia="zh-CN"/>
        </w:rPr>
        <w:t>Proposal 4</w:t>
      </w:r>
      <w:r w:rsidR="007073E4" w:rsidRPr="00722C8A">
        <w:rPr>
          <w:b/>
          <w:i/>
          <w:lang w:eastAsia="zh-CN"/>
        </w:rPr>
        <w:t>:  For DL STRP/UL mTRP scenarios, suggest to also consider using DCI format 0_1/0_2 for the beam indication.</w:t>
      </w:r>
    </w:p>
    <w:p w14:paraId="2545EB5A" w14:textId="7980CB97" w:rsidR="007073E4" w:rsidRPr="008F2A9B" w:rsidRDefault="007073E4" w:rsidP="007073E4">
      <w:pPr>
        <w:rPr>
          <w:b/>
          <w:i/>
          <w:lang w:eastAsia="zh-CN"/>
        </w:rPr>
      </w:pPr>
      <w:r w:rsidRPr="001F2D94">
        <w:rPr>
          <w:rFonts w:hint="eastAsia"/>
          <w:b/>
          <w:i/>
          <w:u w:val="single"/>
          <w:lang w:eastAsia="zh-CN"/>
        </w:rPr>
        <w:t>P</w:t>
      </w:r>
      <w:r w:rsidR="00DC4103" w:rsidRPr="001F2D94">
        <w:rPr>
          <w:b/>
          <w:i/>
          <w:u w:val="single"/>
          <w:lang w:eastAsia="zh-CN"/>
        </w:rPr>
        <w:t>roposal 5</w:t>
      </w:r>
      <w:r w:rsidRPr="008F2A9B">
        <w:rPr>
          <w:b/>
          <w:i/>
          <w:lang w:eastAsia="zh-CN"/>
        </w:rPr>
        <w:t xml:space="preserve">: To achieve more scheduling flexibility, configure up to 3 SRS resource sets according to the 3 </w:t>
      </w:r>
      <w:r>
        <w:rPr>
          <w:b/>
          <w:i/>
          <w:lang w:eastAsia="zh-CN"/>
        </w:rPr>
        <w:t>related TRPs.</w:t>
      </w:r>
    </w:p>
    <w:p w14:paraId="06629279" w14:textId="77777777" w:rsidR="007073E4" w:rsidRPr="008F2A9B" w:rsidRDefault="007073E4" w:rsidP="007073E4">
      <w:pPr>
        <w:pStyle w:val="af3"/>
        <w:numPr>
          <w:ilvl w:val="0"/>
          <w:numId w:val="17"/>
        </w:numPr>
        <w:ind w:firstLineChars="0"/>
        <w:rPr>
          <w:b/>
          <w:i/>
          <w:lang w:eastAsia="zh-CN"/>
        </w:rPr>
      </w:pPr>
      <w:r w:rsidRPr="008F2A9B">
        <w:rPr>
          <w:b/>
          <w:i/>
          <w:lang w:eastAsia="zh-CN"/>
        </w:rPr>
        <w:t>F</w:t>
      </w:r>
      <w:r w:rsidRPr="008F2A9B">
        <w:rPr>
          <w:rFonts w:hint="eastAsia"/>
          <w:b/>
          <w:i/>
          <w:lang w:eastAsia="zh-CN"/>
        </w:rPr>
        <w:t>u</w:t>
      </w:r>
      <w:r w:rsidRPr="008F2A9B">
        <w:rPr>
          <w:b/>
          <w:i/>
          <w:lang w:eastAsia="zh-CN"/>
        </w:rPr>
        <w:t>rther study the enhancement</w:t>
      </w:r>
      <w:r>
        <w:rPr>
          <w:b/>
          <w:i/>
          <w:lang w:eastAsia="zh-CN"/>
        </w:rPr>
        <w:t>s on SRS resource set indicator.</w:t>
      </w:r>
    </w:p>
    <w:p w14:paraId="7CBEFD1F" w14:textId="77777777" w:rsidR="006525EB" w:rsidRPr="005A2792" w:rsidRDefault="006525EB" w:rsidP="006525EB">
      <w:pPr>
        <w:rPr>
          <w:b/>
          <w:i/>
          <w:lang w:eastAsia="zh-CN"/>
        </w:rPr>
      </w:pPr>
      <w:r w:rsidRPr="001F2D94">
        <w:rPr>
          <w:rFonts w:hint="eastAsia"/>
          <w:b/>
          <w:i/>
          <w:u w:val="single"/>
          <w:lang w:eastAsia="zh-CN"/>
        </w:rPr>
        <w:t>P</w:t>
      </w:r>
      <w:r w:rsidRPr="001F2D94">
        <w:rPr>
          <w:b/>
          <w:i/>
          <w:u w:val="single"/>
          <w:lang w:eastAsia="zh-CN"/>
        </w:rPr>
        <w:t>roposal 6</w:t>
      </w:r>
      <w:r w:rsidRPr="005A2792">
        <w:rPr>
          <w:b/>
          <w:i/>
          <w:lang w:eastAsia="zh-CN"/>
        </w:rPr>
        <w:t>: For the pathloss estimation, the following enhancements can be considered,</w:t>
      </w:r>
    </w:p>
    <w:p w14:paraId="460186AC" w14:textId="77777777" w:rsidR="006525EB" w:rsidRPr="007A0239" w:rsidRDefault="006525EB" w:rsidP="006525EB">
      <w:pPr>
        <w:pStyle w:val="af3"/>
        <w:numPr>
          <w:ilvl w:val="0"/>
          <w:numId w:val="20"/>
        </w:numPr>
        <w:ind w:firstLineChars="0"/>
        <w:rPr>
          <w:b/>
          <w:i/>
          <w:lang w:eastAsia="zh-CN"/>
        </w:rPr>
      </w:pPr>
      <w:r w:rsidRPr="005A2792">
        <w:rPr>
          <w:b/>
          <w:i/>
          <w:lang w:eastAsia="zh-CN"/>
        </w:rPr>
        <w:t xml:space="preserve">Alt.1: The PL RS is used for all the UL Rx nodes, but the configuration of alpha value should be set much lower for the transmissions to the micro nodes than the value set for transmission to the </w:t>
      </w:r>
      <w:r w:rsidRPr="007A0239">
        <w:rPr>
          <w:b/>
          <w:i/>
          <w:lang w:eastAsia="zh-CN"/>
        </w:rPr>
        <w:t>macro gNB. And the TPC step size can be redefined to allow larger power adjustment step feasible.</w:t>
      </w:r>
    </w:p>
    <w:p w14:paraId="43984A6D" w14:textId="77777777" w:rsidR="006525EB" w:rsidRPr="007A0239" w:rsidRDefault="006525EB" w:rsidP="006525EB">
      <w:pPr>
        <w:pStyle w:val="af3"/>
        <w:numPr>
          <w:ilvl w:val="0"/>
          <w:numId w:val="20"/>
        </w:numPr>
        <w:ind w:firstLineChars="0"/>
        <w:rPr>
          <w:b/>
          <w:i/>
          <w:lang w:eastAsia="zh-CN"/>
        </w:rPr>
      </w:pPr>
      <w:r w:rsidRPr="007A0239">
        <w:rPr>
          <w:b/>
          <w:i/>
          <w:lang w:eastAsia="zh-CN"/>
        </w:rPr>
        <w:t>Alt.2: Use RRC to configure the PL offset value for each UL TCI state according to different PL RS. Then for the indicated joint/UL TCI state, the pathloss offset value can be derived from the check-up table configured by RRC with the indicated PL RS.</w:t>
      </w:r>
    </w:p>
    <w:p w14:paraId="446C1E8D" w14:textId="77777777" w:rsidR="006525EB" w:rsidRPr="009E3A15" w:rsidRDefault="006525EB" w:rsidP="006525EB">
      <w:pPr>
        <w:pStyle w:val="af3"/>
        <w:numPr>
          <w:ilvl w:val="0"/>
          <w:numId w:val="20"/>
        </w:numPr>
        <w:ind w:firstLineChars="0"/>
        <w:rPr>
          <w:b/>
          <w:i/>
          <w:lang w:eastAsia="zh-CN"/>
        </w:rPr>
      </w:pPr>
      <w:r w:rsidRPr="005A2792">
        <w:rPr>
          <w:b/>
          <w:i/>
          <w:lang w:eastAsia="zh-CN"/>
        </w:rPr>
        <w:t xml:space="preserve">Alt.3: Use RRC to configure a set of candidate values for </w:t>
      </w:r>
      <w:r>
        <w:rPr>
          <w:b/>
          <w:i/>
          <w:lang w:eastAsia="zh-CN"/>
        </w:rPr>
        <w:t xml:space="preserve">the </w:t>
      </w:r>
      <w:r w:rsidRPr="005A2792">
        <w:rPr>
          <w:b/>
          <w:i/>
          <w:lang w:eastAsia="zh-CN"/>
        </w:rPr>
        <w:t>pathloss offset, then use MAC-CE to activate/update the pathloss offset value for each joint</w:t>
      </w:r>
      <w:r w:rsidRPr="005A2792">
        <w:rPr>
          <w:rFonts w:hint="eastAsia"/>
          <w:b/>
          <w:i/>
          <w:lang w:eastAsia="zh-CN"/>
        </w:rPr>
        <w:t>/</w:t>
      </w:r>
      <w:r w:rsidRPr="005A2792">
        <w:rPr>
          <w:b/>
          <w:i/>
          <w:lang w:eastAsia="zh-CN"/>
        </w:rPr>
        <w:t>UL TCI state corresponding to each TCI state codepoint.</w:t>
      </w:r>
    </w:p>
    <w:p w14:paraId="08C2CC98" w14:textId="77777777" w:rsidR="00502C2E" w:rsidRPr="00502C2E" w:rsidRDefault="00502C2E" w:rsidP="00502C2E">
      <w:pPr>
        <w:rPr>
          <w:b/>
          <w:i/>
          <w:lang w:eastAsia="zh-CN"/>
        </w:rPr>
      </w:pPr>
      <w:r w:rsidRPr="00502C2E">
        <w:rPr>
          <w:rFonts w:hint="eastAsia"/>
          <w:b/>
          <w:i/>
          <w:u w:val="single"/>
          <w:lang w:eastAsia="zh-CN"/>
        </w:rPr>
        <w:t>P</w:t>
      </w:r>
      <w:r w:rsidRPr="00502C2E">
        <w:rPr>
          <w:b/>
          <w:i/>
          <w:u w:val="single"/>
          <w:lang w:eastAsia="zh-CN"/>
        </w:rPr>
        <w:t>roposal 7</w:t>
      </w:r>
      <w:r w:rsidRPr="00502C2E">
        <w:rPr>
          <w:b/>
          <w:i/>
          <w:lang w:eastAsia="zh-CN"/>
        </w:rPr>
        <w:t>: Support two close loop adjustment states for separate power control of SRS.</w:t>
      </w:r>
    </w:p>
    <w:p w14:paraId="252894FE" w14:textId="5F387497" w:rsidR="001E7F67" w:rsidRPr="00502C2E" w:rsidRDefault="00502C2E" w:rsidP="00502C2E">
      <w:pPr>
        <w:rPr>
          <w:b/>
          <w:i/>
          <w:lang w:eastAsia="zh-CN"/>
        </w:rPr>
      </w:pPr>
      <w:r w:rsidRPr="00502C2E">
        <w:rPr>
          <w:b/>
          <w:i/>
          <w:u w:val="single"/>
          <w:lang w:eastAsia="zh-CN"/>
        </w:rPr>
        <w:t>Proposal 8</w:t>
      </w:r>
      <w:r w:rsidRPr="00502C2E">
        <w:rPr>
          <w:b/>
          <w:i/>
          <w:lang w:eastAsia="zh-CN"/>
        </w:rPr>
        <w:t>: Support a second TPC indication field for SRS when separateClosedLoop is indicated.</w:t>
      </w:r>
    </w:p>
    <w:p w14:paraId="6CFB8000" w14:textId="325C1CF9"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D9789A">
      <w:pPr>
        <w:pStyle w:val="1"/>
      </w:pPr>
      <w:r>
        <w:t xml:space="preserve"> </w:t>
      </w:r>
      <w:r w:rsidR="00646393" w:rsidRPr="00CE0424">
        <w:t>References</w:t>
      </w:r>
    </w:p>
    <w:p w14:paraId="72747090" w14:textId="23F0D7B0"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p>
    <w:p w14:paraId="698F3621" w14:textId="15D1AD18" w:rsidR="0072311E" w:rsidRPr="000926FF" w:rsidRDefault="0072311E" w:rsidP="00F13C32">
      <w:pPr>
        <w:pStyle w:val="Reference"/>
        <w:keepLines w:val="0"/>
        <w:widowControl w:val="0"/>
        <w:numPr>
          <w:ilvl w:val="0"/>
          <w:numId w:val="10"/>
        </w:numPr>
        <w:overflowPunct/>
        <w:autoSpaceDE/>
        <w:autoSpaceDN/>
        <w:adjustRightInd/>
        <w:spacing w:after="120"/>
        <w:jc w:val="both"/>
        <w:textAlignment w:val="auto"/>
        <w:rPr>
          <w:sz w:val="21"/>
        </w:rPr>
      </w:pPr>
      <w:r>
        <w:rPr>
          <w:sz w:val="21"/>
        </w:rPr>
        <w:t>3GPP TS38.321,</w:t>
      </w:r>
      <w:r>
        <w:rPr>
          <w:rFonts w:hint="eastAsia"/>
          <w:sz w:val="21"/>
          <w:lang w:eastAsia="zh-CN"/>
        </w:rPr>
        <w:t>v</w:t>
      </w:r>
      <w:r>
        <w:rPr>
          <w:sz w:val="21"/>
        </w:rPr>
        <w:t>18.0.0</w:t>
      </w:r>
    </w:p>
    <w:bookmarkEnd w:id="1"/>
    <w:bookmarkEnd w:id="2"/>
    <w:bookmarkEnd w:id="3"/>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CD315" w14:textId="77777777" w:rsidR="00F25383" w:rsidRDefault="00F25383">
      <w:r>
        <w:separator/>
      </w:r>
    </w:p>
  </w:endnote>
  <w:endnote w:type="continuationSeparator" w:id="0">
    <w:p w14:paraId="5565F10D" w14:textId="77777777" w:rsidR="00F25383" w:rsidRDefault="00F2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B4547" w14:textId="77777777" w:rsidR="00F25383" w:rsidRDefault="00F25383">
      <w:r>
        <w:separator/>
      </w:r>
    </w:p>
  </w:footnote>
  <w:footnote w:type="continuationSeparator" w:id="0">
    <w:p w14:paraId="24E56E36" w14:textId="77777777" w:rsidR="00F25383" w:rsidRDefault="00F25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3504"/>
    <w:multiLevelType w:val="hybridMultilevel"/>
    <w:tmpl w:val="23F84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D24CDE"/>
    <w:multiLevelType w:val="hybridMultilevel"/>
    <w:tmpl w:val="54244B94"/>
    <w:lvl w:ilvl="0" w:tplc="6D7821A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34C643AF"/>
    <w:multiLevelType w:val="hybridMultilevel"/>
    <w:tmpl w:val="A3CEA856"/>
    <w:lvl w:ilvl="0" w:tplc="C8529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76625A"/>
    <w:multiLevelType w:val="hybridMultilevel"/>
    <w:tmpl w:val="AF083E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56513E"/>
    <w:multiLevelType w:val="hybridMultilevel"/>
    <w:tmpl w:val="5956D212"/>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A93D5D"/>
    <w:multiLevelType w:val="hybridMultilevel"/>
    <w:tmpl w:val="959C1550"/>
    <w:lvl w:ilvl="0" w:tplc="04090001">
      <w:start w:val="1"/>
      <w:numFmt w:val="bullet"/>
      <w:lvlText w:val=""/>
      <w:lvlJc w:val="left"/>
      <w:pPr>
        <w:ind w:left="911" w:hanging="420"/>
      </w:pPr>
      <w:rPr>
        <w:rFonts w:ascii="Wingdings" w:hAnsi="Wingdings" w:hint="default"/>
      </w:rPr>
    </w:lvl>
    <w:lvl w:ilvl="1" w:tplc="04090003" w:tentative="1">
      <w:start w:val="1"/>
      <w:numFmt w:val="bullet"/>
      <w:lvlText w:val=""/>
      <w:lvlJc w:val="left"/>
      <w:pPr>
        <w:ind w:left="1331" w:hanging="420"/>
      </w:pPr>
      <w:rPr>
        <w:rFonts w:ascii="Wingdings" w:hAnsi="Wingdings" w:hint="default"/>
      </w:rPr>
    </w:lvl>
    <w:lvl w:ilvl="2" w:tplc="04090005" w:tentative="1">
      <w:start w:val="1"/>
      <w:numFmt w:val="bullet"/>
      <w:lvlText w:val=""/>
      <w:lvlJc w:val="left"/>
      <w:pPr>
        <w:ind w:left="1751" w:hanging="420"/>
      </w:pPr>
      <w:rPr>
        <w:rFonts w:ascii="Wingdings" w:hAnsi="Wingdings" w:hint="default"/>
      </w:rPr>
    </w:lvl>
    <w:lvl w:ilvl="3" w:tplc="04090001" w:tentative="1">
      <w:start w:val="1"/>
      <w:numFmt w:val="bullet"/>
      <w:lvlText w:val=""/>
      <w:lvlJc w:val="left"/>
      <w:pPr>
        <w:ind w:left="2171" w:hanging="420"/>
      </w:pPr>
      <w:rPr>
        <w:rFonts w:ascii="Wingdings" w:hAnsi="Wingdings" w:hint="default"/>
      </w:rPr>
    </w:lvl>
    <w:lvl w:ilvl="4" w:tplc="04090003" w:tentative="1">
      <w:start w:val="1"/>
      <w:numFmt w:val="bullet"/>
      <w:lvlText w:val=""/>
      <w:lvlJc w:val="left"/>
      <w:pPr>
        <w:ind w:left="2591" w:hanging="420"/>
      </w:pPr>
      <w:rPr>
        <w:rFonts w:ascii="Wingdings" w:hAnsi="Wingdings" w:hint="default"/>
      </w:rPr>
    </w:lvl>
    <w:lvl w:ilvl="5" w:tplc="04090005" w:tentative="1">
      <w:start w:val="1"/>
      <w:numFmt w:val="bullet"/>
      <w:lvlText w:val=""/>
      <w:lvlJc w:val="left"/>
      <w:pPr>
        <w:ind w:left="3011" w:hanging="420"/>
      </w:pPr>
      <w:rPr>
        <w:rFonts w:ascii="Wingdings" w:hAnsi="Wingdings" w:hint="default"/>
      </w:rPr>
    </w:lvl>
    <w:lvl w:ilvl="6" w:tplc="04090001" w:tentative="1">
      <w:start w:val="1"/>
      <w:numFmt w:val="bullet"/>
      <w:lvlText w:val=""/>
      <w:lvlJc w:val="left"/>
      <w:pPr>
        <w:ind w:left="3431" w:hanging="420"/>
      </w:pPr>
      <w:rPr>
        <w:rFonts w:ascii="Wingdings" w:hAnsi="Wingdings" w:hint="default"/>
      </w:rPr>
    </w:lvl>
    <w:lvl w:ilvl="7" w:tplc="04090003" w:tentative="1">
      <w:start w:val="1"/>
      <w:numFmt w:val="bullet"/>
      <w:lvlText w:val=""/>
      <w:lvlJc w:val="left"/>
      <w:pPr>
        <w:ind w:left="3851" w:hanging="420"/>
      </w:pPr>
      <w:rPr>
        <w:rFonts w:ascii="Wingdings" w:hAnsi="Wingdings" w:hint="default"/>
      </w:rPr>
    </w:lvl>
    <w:lvl w:ilvl="8" w:tplc="04090005" w:tentative="1">
      <w:start w:val="1"/>
      <w:numFmt w:val="bullet"/>
      <w:lvlText w:val=""/>
      <w:lvlJc w:val="left"/>
      <w:pPr>
        <w:ind w:left="4271" w:hanging="420"/>
      </w:pPr>
      <w:rPr>
        <w:rFonts w:ascii="Wingdings" w:hAnsi="Wingdings" w:hint="default"/>
      </w:rPr>
    </w:lvl>
  </w:abstractNum>
  <w:abstractNum w:abstractNumId="19" w15:restartNumberingAfterBreak="0">
    <w:nsid w:val="7D2E23CF"/>
    <w:multiLevelType w:val="hybridMultilevel"/>
    <w:tmpl w:val="F614FB8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4"/>
  </w:num>
  <w:num w:numId="4">
    <w:abstractNumId w:val="15"/>
  </w:num>
  <w:num w:numId="5">
    <w:abstractNumId w:val="10"/>
  </w:num>
  <w:num w:numId="6">
    <w:abstractNumId w:val="20"/>
  </w:num>
  <w:num w:numId="7">
    <w:abstractNumId w:val="2"/>
  </w:num>
  <w:num w:numId="8">
    <w:abstractNumId w:val="1"/>
  </w:num>
  <w:num w:numId="9">
    <w:abstractNumId w:val="11"/>
  </w:num>
  <w:num w:numId="10">
    <w:abstractNumId w:val="8"/>
  </w:num>
  <w:num w:numId="11">
    <w:abstractNumId w:val="9"/>
  </w:num>
  <w:num w:numId="12">
    <w:abstractNumId w:val="6"/>
  </w:num>
  <w:num w:numId="13">
    <w:abstractNumId w:val="7"/>
  </w:num>
  <w:num w:numId="14">
    <w:abstractNumId w:val="16"/>
  </w:num>
  <w:num w:numId="15">
    <w:abstractNumId w:val="3"/>
  </w:num>
  <w:num w:numId="16">
    <w:abstractNumId w:val="4"/>
  </w:num>
  <w:num w:numId="17">
    <w:abstractNumId w:val="18"/>
  </w:num>
  <w:num w:numId="18">
    <w:abstractNumId w:val="0"/>
  </w:num>
  <w:num w:numId="19">
    <w:abstractNumId w:val="12"/>
  </w:num>
  <w:num w:numId="20">
    <w:abstractNumId w:val="19"/>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BED"/>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D94"/>
    <w:rsid w:val="001F2E23"/>
    <w:rsid w:val="001F2E59"/>
    <w:rsid w:val="001F2ED7"/>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02C"/>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AF"/>
    <w:rsid w:val="00394E4F"/>
    <w:rsid w:val="00395266"/>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6FB"/>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E68"/>
    <w:rsid w:val="005038A6"/>
    <w:rsid w:val="00503A1C"/>
    <w:rsid w:val="00503F29"/>
    <w:rsid w:val="00503F4C"/>
    <w:rsid w:val="00504619"/>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55C"/>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2A5"/>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19E"/>
    <w:rsid w:val="00721262"/>
    <w:rsid w:val="0072140B"/>
    <w:rsid w:val="0072174B"/>
    <w:rsid w:val="00721ADD"/>
    <w:rsid w:val="00721B53"/>
    <w:rsid w:val="00721CD0"/>
    <w:rsid w:val="00721D9B"/>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468"/>
    <w:rsid w:val="008C358E"/>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1BA2"/>
    <w:rsid w:val="008F23D8"/>
    <w:rsid w:val="008F2A9B"/>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1A6"/>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AE9"/>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AE8"/>
    <w:rsid w:val="00AC5E60"/>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9B7"/>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BC"/>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556"/>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DF3"/>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B92"/>
    <w:rsid w:val="00C92C7F"/>
    <w:rsid w:val="00C931AB"/>
    <w:rsid w:val="00C931E8"/>
    <w:rsid w:val="00C933C8"/>
    <w:rsid w:val="00C93479"/>
    <w:rsid w:val="00C9369D"/>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43B"/>
    <w:rsid w:val="00CA49DA"/>
    <w:rsid w:val="00CA4AA2"/>
    <w:rsid w:val="00CA4AD2"/>
    <w:rsid w:val="00CA4C55"/>
    <w:rsid w:val="00CA4D83"/>
    <w:rsid w:val="00CA4DA7"/>
    <w:rsid w:val="00CA4E2F"/>
    <w:rsid w:val="00CA4F79"/>
    <w:rsid w:val="00CA505A"/>
    <w:rsid w:val="00CA5169"/>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927"/>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6EF"/>
    <w:rsid w:val="00E777F5"/>
    <w:rsid w:val="00E77848"/>
    <w:rsid w:val="00E77B30"/>
    <w:rsid w:val="00E77EA6"/>
    <w:rsid w:val="00E77ED1"/>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2571-99A2-4851-B8B3-EE118C340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4</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119</cp:revision>
  <cp:lastPrinted>2018-08-02T09:56:00Z</cp:lastPrinted>
  <dcterms:created xsi:type="dcterms:W3CDTF">2024-01-31T09:01:00Z</dcterms:created>
  <dcterms:modified xsi:type="dcterms:W3CDTF">2024-02-19T09:28:00Z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ies>
</file>