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C880CE" w14:textId="2DA0D294" w:rsidR="006A65A7" w:rsidRPr="006A65A7" w:rsidRDefault="000838EC" w:rsidP="006A65A7">
      <w:pPr>
        <w:overflowPunct/>
        <w:autoSpaceDE/>
        <w:autoSpaceDN/>
        <w:adjustRightInd/>
        <w:spacing w:after="0"/>
        <w:textAlignment w:val="auto"/>
        <w:rPr>
          <w:rFonts w:ascii="宋体" w:hAnsi="宋体" w:cs="宋体"/>
          <w:sz w:val="24"/>
          <w:szCs w:val="24"/>
          <w:lang w:val="en-US" w:eastAsia="zh-CN"/>
        </w:rPr>
      </w:pPr>
      <w:r w:rsidRPr="002342A6">
        <w:rPr>
          <w:rFonts w:ascii="Arial" w:hAnsi="Arial" w:cs="Arial"/>
          <w:b/>
          <w:bCs/>
          <w:sz w:val="22"/>
          <w:szCs w:val="22"/>
        </w:rPr>
        <w:t>3GPP TSG RAN WG1 #1</w:t>
      </w:r>
      <w:r w:rsidR="00D82CAD">
        <w:rPr>
          <w:rFonts w:ascii="Arial" w:hAnsi="Arial" w:cs="Arial"/>
          <w:b/>
          <w:bCs/>
          <w:sz w:val="22"/>
          <w:szCs w:val="22"/>
        </w:rPr>
        <w:t>1</w:t>
      </w:r>
      <w:r w:rsidR="0031779B">
        <w:rPr>
          <w:rFonts w:ascii="Arial" w:hAnsi="Arial" w:cs="Arial"/>
          <w:b/>
          <w:bCs/>
          <w:sz w:val="22"/>
          <w:szCs w:val="22"/>
        </w:rPr>
        <w:t>6</w:t>
      </w:r>
      <w:r w:rsidR="001B4BDC" w:rsidRPr="002342A6">
        <w:rPr>
          <w:rFonts w:ascii="Arial" w:hAnsi="Arial" w:cs="Arial"/>
          <w:b/>
          <w:bCs/>
          <w:sz w:val="22"/>
          <w:szCs w:val="22"/>
        </w:rPr>
        <w:t xml:space="preserve"> </w:t>
      </w:r>
      <w:r w:rsidR="001B4BDC" w:rsidRPr="002342A6">
        <w:rPr>
          <w:rFonts w:ascii="Arial" w:hAnsi="Arial" w:cs="Arial"/>
          <w:b/>
          <w:bCs/>
          <w:sz w:val="22"/>
          <w:szCs w:val="22"/>
        </w:rPr>
        <w:tab/>
      </w:r>
      <w:r w:rsidR="004E1B82">
        <w:rPr>
          <w:rFonts w:ascii="Arial" w:hAnsi="Arial" w:cs="Arial"/>
          <w:b/>
          <w:bCs/>
          <w:sz w:val="22"/>
          <w:szCs w:val="22"/>
        </w:rPr>
        <w:t xml:space="preserve">                                                                                     </w:t>
      </w:r>
      <w:r w:rsidR="006A65A7">
        <w:rPr>
          <w:rFonts w:ascii="Arial" w:hAnsi="Arial" w:cs="Arial"/>
          <w:b/>
          <w:bCs/>
          <w:sz w:val="22"/>
          <w:szCs w:val="22"/>
        </w:rPr>
        <w:t xml:space="preserve"> </w:t>
      </w:r>
      <w:r w:rsidR="00430840">
        <w:rPr>
          <w:rFonts w:ascii="Arial" w:hAnsi="Arial" w:cs="Arial"/>
          <w:b/>
          <w:bCs/>
          <w:sz w:val="22"/>
          <w:szCs w:val="22"/>
        </w:rPr>
        <w:t xml:space="preserve">     </w:t>
      </w:r>
      <w:r w:rsidR="00FA046D">
        <w:rPr>
          <w:rFonts w:ascii="Arial" w:hAnsi="Arial" w:cs="Arial"/>
          <w:b/>
          <w:bCs/>
          <w:sz w:val="22"/>
          <w:szCs w:val="22"/>
        </w:rPr>
        <w:t xml:space="preserve">     </w:t>
      </w:r>
      <w:r w:rsidR="00532ED8" w:rsidRPr="00532ED8">
        <w:rPr>
          <w:rFonts w:ascii="Arial" w:hAnsi="Arial" w:cs="Arial"/>
          <w:b/>
          <w:bCs/>
          <w:sz w:val="22"/>
          <w:szCs w:val="22"/>
        </w:rPr>
        <w:t>R1-2</w:t>
      </w:r>
      <w:r w:rsidR="00635878">
        <w:rPr>
          <w:rFonts w:ascii="Arial" w:hAnsi="Arial" w:cs="Arial"/>
          <w:b/>
          <w:bCs/>
          <w:sz w:val="22"/>
          <w:szCs w:val="22"/>
        </w:rPr>
        <w:t>4</w:t>
      </w:r>
      <w:r w:rsidR="00635878">
        <w:rPr>
          <w:rFonts w:ascii="Arial" w:hAnsi="Arial" w:cs="Arial" w:hint="eastAsia"/>
          <w:b/>
          <w:bCs/>
          <w:sz w:val="22"/>
          <w:szCs w:val="22"/>
          <w:lang w:eastAsia="zh-CN"/>
        </w:rPr>
        <w:t>0</w:t>
      </w:r>
      <w:r w:rsidR="00FA046D">
        <w:rPr>
          <w:rFonts w:ascii="Arial" w:hAnsi="Arial" w:cs="Arial"/>
          <w:b/>
          <w:bCs/>
          <w:sz w:val="22"/>
          <w:szCs w:val="22"/>
        </w:rPr>
        <w:t>0546</w:t>
      </w:r>
    </w:p>
    <w:p w14:paraId="130246B1" w14:textId="2EFE9D0A" w:rsidR="00740B1C" w:rsidRPr="00740B1C" w:rsidRDefault="003878A0" w:rsidP="00740B1C">
      <w:pPr>
        <w:tabs>
          <w:tab w:val="center" w:pos="4536"/>
          <w:tab w:val="right" w:pos="9072"/>
        </w:tabs>
        <w:rPr>
          <w:rFonts w:ascii="Arial" w:hAnsi="Arial" w:cs="Arial"/>
          <w:b/>
          <w:bCs/>
          <w:sz w:val="22"/>
          <w:szCs w:val="22"/>
        </w:rPr>
      </w:pPr>
      <w:r w:rsidRPr="003878A0">
        <w:rPr>
          <w:rFonts w:ascii="Arial" w:hAnsi="Arial" w:cs="Arial"/>
          <w:b/>
          <w:bCs/>
          <w:sz w:val="22"/>
          <w:szCs w:val="22"/>
        </w:rPr>
        <w:t>Athens, Greece, February 26</w:t>
      </w:r>
      <w:r w:rsidRPr="003878A0">
        <w:rPr>
          <w:rFonts w:ascii="Arial" w:hAnsi="Arial" w:cs="Arial" w:hint="eastAsia"/>
          <w:b/>
          <w:bCs/>
          <w:sz w:val="22"/>
          <w:szCs w:val="22"/>
          <w:vertAlign w:val="superscript"/>
        </w:rPr>
        <w:t>th</w:t>
      </w:r>
      <w:r w:rsidRPr="003878A0">
        <w:rPr>
          <w:rFonts w:ascii="Arial" w:hAnsi="Arial" w:cs="Arial"/>
          <w:b/>
          <w:bCs/>
          <w:sz w:val="22"/>
          <w:szCs w:val="22"/>
        </w:rPr>
        <w:t xml:space="preserve"> – March 1</w:t>
      </w:r>
      <w:r w:rsidRPr="003878A0">
        <w:rPr>
          <w:rFonts w:ascii="Arial" w:hAnsi="Arial" w:cs="Arial"/>
          <w:b/>
          <w:bCs/>
          <w:sz w:val="22"/>
          <w:szCs w:val="22"/>
          <w:vertAlign w:val="superscript"/>
        </w:rPr>
        <w:t>st</w:t>
      </w:r>
      <w:r w:rsidRPr="003878A0">
        <w:rPr>
          <w:rFonts w:ascii="Arial" w:hAnsi="Arial" w:cs="Arial"/>
          <w:b/>
          <w:bCs/>
          <w:sz w:val="22"/>
          <w:szCs w:val="22"/>
        </w:rPr>
        <w:t>, 2024</w:t>
      </w:r>
    </w:p>
    <w:p w14:paraId="595E9E56" w14:textId="77777777" w:rsidR="001B4BDC" w:rsidRPr="00740B1C" w:rsidRDefault="001B4BDC" w:rsidP="000C767B">
      <w:pPr>
        <w:ind w:left="1988" w:hanging="1988"/>
        <w:rPr>
          <w:rFonts w:ascii="Arial" w:hAnsi="Arial" w:cs="Arial"/>
          <w:b/>
          <w:sz w:val="22"/>
          <w:szCs w:val="22"/>
        </w:rPr>
      </w:pPr>
    </w:p>
    <w:p w14:paraId="1DED1F43" w14:textId="1B95ED4E" w:rsidR="00517CCF" w:rsidRPr="002342A6" w:rsidRDefault="00F8199F" w:rsidP="000C767B">
      <w:pPr>
        <w:ind w:left="1988" w:hanging="1988"/>
        <w:rPr>
          <w:rFonts w:ascii="Arial" w:hAnsi="Arial" w:cs="Arial"/>
          <w:b/>
          <w:sz w:val="22"/>
          <w:szCs w:val="22"/>
          <w:lang w:eastAsia="zh-CN"/>
        </w:rPr>
      </w:pPr>
      <w:r>
        <w:rPr>
          <w:rFonts w:ascii="Arial" w:hAnsi="Arial" w:cs="Arial"/>
          <w:b/>
          <w:sz w:val="22"/>
          <w:szCs w:val="22"/>
        </w:rPr>
        <w:t>Agenda item:</w:t>
      </w:r>
      <w:r>
        <w:rPr>
          <w:rFonts w:ascii="Arial" w:hAnsi="Arial" w:cs="Arial"/>
          <w:b/>
          <w:sz w:val="22"/>
          <w:szCs w:val="22"/>
        </w:rPr>
        <w:tab/>
      </w:r>
      <w:r w:rsidR="00C84C8D">
        <w:rPr>
          <w:rFonts w:ascii="Arial" w:hAnsi="Arial" w:cs="Arial"/>
          <w:b/>
          <w:sz w:val="22"/>
          <w:szCs w:val="22"/>
        </w:rPr>
        <w:t>9</w:t>
      </w:r>
      <w:r>
        <w:rPr>
          <w:rFonts w:ascii="Arial" w:hAnsi="Arial" w:cs="Arial"/>
          <w:b/>
          <w:sz w:val="22"/>
          <w:szCs w:val="22"/>
        </w:rPr>
        <w:t>.</w:t>
      </w:r>
      <w:r w:rsidR="00F37269">
        <w:rPr>
          <w:rFonts w:ascii="Arial" w:hAnsi="Arial" w:cs="Arial"/>
          <w:b/>
          <w:sz w:val="22"/>
          <w:szCs w:val="22"/>
        </w:rPr>
        <w:t>1</w:t>
      </w:r>
      <w:r w:rsidR="00C84C8D">
        <w:rPr>
          <w:rFonts w:ascii="Arial" w:hAnsi="Arial" w:cs="Arial"/>
          <w:b/>
          <w:sz w:val="22"/>
          <w:szCs w:val="22"/>
        </w:rPr>
        <w:t>.3</w:t>
      </w:r>
      <w:r>
        <w:rPr>
          <w:rFonts w:ascii="Arial" w:hAnsi="Arial" w:cs="Arial"/>
          <w:b/>
          <w:sz w:val="22"/>
          <w:szCs w:val="22"/>
        </w:rPr>
        <w:t>.</w:t>
      </w:r>
      <w:r w:rsidR="00115122">
        <w:rPr>
          <w:rFonts w:ascii="Arial" w:hAnsi="Arial" w:cs="Arial"/>
          <w:b/>
          <w:sz w:val="22"/>
          <w:szCs w:val="22"/>
        </w:rPr>
        <w:t>2</w:t>
      </w:r>
    </w:p>
    <w:p w14:paraId="2CD514E6" w14:textId="77777777" w:rsidR="00517CCF" w:rsidRPr="002342A6" w:rsidRDefault="00517CCF" w:rsidP="000C767B">
      <w:pPr>
        <w:overflowPunct/>
        <w:autoSpaceDE/>
        <w:autoSpaceDN/>
        <w:adjustRightInd/>
        <w:textAlignment w:val="auto"/>
        <w:rPr>
          <w:rFonts w:ascii="Arial" w:hAnsi="Arial" w:cs="Arial"/>
          <w:sz w:val="22"/>
          <w:szCs w:val="22"/>
          <w:lang w:val="en-US" w:eastAsia="zh-CN"/>
        </w:rPr>
      </w:pPr>
      <w:r w:rsidRPr="002342A6">
        <w:rPr>
          <w:rFonts w:ascii="Arial" w:hAnsi="Arial" w:cs="Arial"/>
          <w:b/>
          <w:sz w:val="22"/>
          <w:szCs w:val="22"/>
        </w:rPr>
        <w:t>Source:</w:t>
      </w:r>
      <w:r w:rsidRPr="002342A6">
        <w:rPr>
          <w:rFonts w:ascii="Arial" w:hAnsi="Arial" w:cs="Arial"/>
          <w:b/>
          <w:sz w:val="22"/>
          <w:szCs w:val="22"/>
        </w:rPr>
        <w:tab/>
        <w:t xml:space="preserve">            </w:t>
      </w:r>
      <w:r w:rsidR="000C767B">
        <w:rPr>
          <w:rFonts w:ascii="Arial" w:hAnsi="Arial" w:cs="Arial"/>
          <w:b/>
          <w:sz w:val="22"/>
          <w:szCs w:val="22"/>
        </w:rPr>
        <w:tab/>
      </w:r>
      <w:r w:rsidR="000C767B">
        <w:rPr>
          <w:rFonts w:ascii="Arial" w:hAnsi="Arial" w:cs="Arial"/>
          <w:b/>
          <w:sz w:val="22"/>
          <w:szCs w:val="22"/>
        </w:rPr>
        <w:tab/>
      </w:r>
      <w:r w:rsidRPr="002342A6">
        <w:rPr>
          <w:rFonts w:ascii="Arial" w:hAnsi="Arial" w:cs="Arial"/>
          <w:b/>
          <w:sz w:val="22"/>
          <w:szCs w:val="22"/>
        </w:rPr>
        <w:t>Xiaomi</w:t>
      </w:r>
    </w:p>
    <w:p w14:paraId="058F80F1" w14:textId="10502316"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Title:</w:t>
      </w:r>
      <w:r w:rsidRPr="002342A6">
        <w:rPr>
          <w:rFonts w:ascii="Arial" w:hAnsi="Arial" w:cs="Arial"/>
          <w:b/>
          <w:sz w:val="22"/>
          <w:szCs w:val="22"/>
        </w:rPr>
        <w:tab/>
      </w:r>
      <w:bookmarkStart w:id="0" w:name="OLE_LINK3"/>
      <w:bookmarkStart w:id="1" w:name="OLE_LINK4"/>
      <w:r w:rsidR="00C23E87" w:rsidRPr="009821BF">
        <w:rPr>
          <w:rFonts w:ascii="Arial" w:hAnsi="Arial" w:cs="Arial"/>
          <w:b/>
          <w:color w:val="000000" w:themeColor="text1"/>
          <w:sz w:val="22"/>
          <w:szCs w:val="22"/>
        </w:rPr>
        <w:t xml:space="preserve">Discussion </w:t>
      </w:r>
      <w:r w:rsidR="00EC2CEC" w:rsidRPr="009821BF">
        <w:rPr>
          <w:rFonts w:ascii="Arial" w:hAnsi="Arial" w:cs="Arial"/>
          <w:b/>
          <w:color w:val="000000" w:themeColor="text1"/>
          <w:sz w:val="22"/>
          <w:szCs w:val="22"/>
        </w:rPr>
        <w:t>on</w:t>
      </w:r>
      <w:r w:rsidR="00C23E87" w:rsidRPr="009821BF">
        <w:rPr>
          <w:rFonts w:ascii="Arial" w:hAnsi="Arial" w:cs="Arial"/>
          <w:b/>
          <w:color w:val="000000" w:themeColor="text1"/>
          <w:sz w:val="22"/>
          <w:szCs w:val="22"/>
        </w:rPr>
        <w:t xml:space="preserve"> two-sided</w:t>
      </w:r>
      <w:r w:rsidR="00EC2CEC" w:rsidRPr="009821BF">
        <w:rPr>
          <w:rFonts w:ascii="Arial" w:hAnsi="Arial" w:cs="Arial"/>
          <w:b/>
          <w:color w:val="000000" w:themeColor="text1"/>
          <w:sz w:val="22"/>
          <w:szCs w:val="22"/>
        </w:rPr>
        <w:t xml:space="preserve"> AI</w:t>
      </w:r>
      <w:r w:rsidR="00095C8D" w:rsidRPr="009821BF">
        <w:rPr>
          <w:rFonts w:ascii="Arial" w:hAnsi="Arial" w:cs="Arial"/>
          <w:b/>
          <w:color w:val="000000" w:themeColor="text1"/>
          <w:sz w:val="22"/>
          <w:szCs w:val="22"/>
        </w:rPr>
        <w:t>/ML</w:t>
      </w:r>
      <w:r w:rsidR="00EC2CEC" w:rsidRPr="009821BF">
        <w:rPr>
          <w:rFonts w:ascii="Arial" w:hAnsi="Arial" w:cs="Arial"/>
          <w:b/>
          <w:color w:val="000000" w:themeColor="text1"/>
          <w:sz w:val="22"/>
          <w:szCs w:val="22"/>
        </w:rPr>
        <w:t xml:space="preserve"> </w:t>
      </w:r>
      <w:proofErr w:type="gramStart"/>
      <w:r w:rsidR="00C23E87" w:rsidRPr="009821BF">
        <w:rPr>
          <w:rFonts w:ascii="Arial" w:hAnsi="Arial" w:cs="Arial"/>
          <w:b/>
          <w:color w:val="000000" w:themeColor="text1"/>
          <w:sz w:val="22"/>
          <w:szCs w:val="22"/>
        </w:rPr>
        <w:t xml:space="preserve">model </w:t>
      </w:r>
      <w:r w:rsidR="00EC2CEC" w:rsidRPr="009821BF">
        <w:rPr>
          <w:rFonts w:ascii="Arial" w:hAnsi="Arial" w:cs="Arial"/>
          <w:b/>
          <w:color w:val="000000" w:themeColor="text1"/>
          <w:sz w:val="22"/>
          <w:szCs w:val="22"/>
        </w:rPr>
        <w:t>based</w:t>
      </w:r>
      <w:proofErr w:type="gramEnd"/>
      <w:r w:rsidR="00EC2CEC" w:rsidRPr="009821BF">
        <w:rPr>
          <w:rFonts w:ascii="Arial" w:hAnsi="Arial" w:cs="Arial"/>
          <w:b/>
          <w:color w:val="000000" w:themeColor="text1"/>
          <w:sz w:val="22"/>
          <w:szCs w:val="22"/>
        </w:rPr>
        <w:t xml:space="preserve"> CSI compression</w:t>
      </w:r>
      <w:bookmarkEnd w:id="0"/>
      <w:bookmarkEnd w:id="1"/>
    </w:p>
    <w:p w14:paraId="6D5258AB" w14:textId="77777777" w:rsidR="00517CCF" w:rsidRPr="002342A6" w:rsidRDefault="00517CCF" w:rsidP="000C767B">
      <w:pPr>
        <w:ind w:left="1988" w:hanging="1988"/>
        <w:rPr>
          <w:rFonts w:ascii="Arial" w:hAnsi="Arial" w:cs="Arial"/>
          <w:b/>
          <w:sz w:val="22"/>
          <w:szCs w:val="22"/>
        </w:rPr>
      </w:pPr>
      <w:r w:rsidRPr="002342A6">
        <w:rPr>
          <w:rFonts w:ascii="Arial" w:hAnsi="Arial" w:cs="Arial"/>
          <w:b/>
          <w:sz w:val="22"/>
          <w:szCs w:val="22"/>
        </w:rPr>
        <w:t>Document for:</w:t>
      </w:r>
      <w:bookmarkStart w:id="2" w:name="DocumentFor"/>
      <w:bookmarkEnd w:id="2"/>
      <w:r w:rsidRPr="002342A6">
        <w:rPr>
          <w:rFonts w:ascii="Arial" w:hAnsi="Arial" w:cs="Arial"/>
          <w:b/>
          <w:sz w:val="22"/>
          <w:szCs w:val="22"/>
        </w:rPr>
        <w:tab/>
        <w:t>Discussion</w:t>
      </w:r>
      <w:r w:rsidR="004B1DAF">
        <w:rPr>
          <w:rFonts w:ascii="Arial" w:hAnsi="Arial" w:cs="Arial"/>
          <w:b/>
          <w:sz w:val="22"/>
          <w:szCs w:val="22"/>
        </w:rPr>
        <w:t xml:space="preserve"> </w:t>
      </w:r>
      <w:r w:rsidR="004B1DAF">
        <w:rPr>
          <w:rFonts w:ascii="Arial" w:hAnsi="Arial" w:cs="Arial" w:hint="eastAsia"/>
          <w:b/>
          <w:sz w:val="22"/>
          <w:szCs w:val="22"/>
          <w:lang w:eastAsia="zh-CN"/>
        </w:rPr>
        <w:t>and</w:t>
      </w:r>
      <w:r w:rsidR="004B1DAF">
        <w:rPr>
          <w:rFonts w:ascii="Arial" w:hAnsi="Arial" w:cs="Arial"/>
          <w:b/>
          <w:sz w:val="22"/>
          <w:szCs w:val="22"/>
        </w:rPr>
        <w:t xml:space="preserve"> Decision</w:t>
      </w:r>
    </w:p>
    <w:p w14:paraId="0B207E07" w14:textId="77777777" w:rsidR="001C6B14" w:rsidRPr="006719F2" w:rsidRDefault="001C6B14" w:rsidP="000C767B">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Introduction</w:t>
      </w:r>
    </w:p>
    <w:p w14:paraId="20F9372D" w14:textId="37C20462" w:rsidR="00370088" w:rsidRDefault="00732915" w:rsidP="00C231FE">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 xml:space="preserve">n the RAN#102 </w:t>
      </w:r>
      <w:r>
        <w:rPr>
          <w:rFonts w:hint="eastAsia"/>
          <w:sz w:val="22"/>
          <w:szCs w:val="22"/>
          <w:lang w:val="en-US" w:eastAsia="zh-CN"/>
        </w:rPr>
        <w:t>mee</w:t>
      </w:r>
      <w:r>
        <w:rPr>
          <w:sz w:val="22"/>
          <w:szCs w:val="22"/>
          <w:lang w:val="en-US" w:eastAsia="zh-CN"/>
        </w:rPr>
        <w:t>ting, the following objective</w:t>
      </w:r>
      <w:r w:rsidR="00035BC1">
        <w:rPr>
          <w:sz w:val="22"/>
          <w:szCs w:val="22"/>
          <w:lang w:val="en-US" w:eastAsia="zh-CN"/>
        </w:rPr>
        <w:t>s</w:t>
      </w:r>
      <w:r>
        <w:rPr>
          <w:sz w:val="22"/>
          <w:szCs w:val="22"/>
          <w:lang w:val="en-US" w:eastAsia="zh-CN"/>
        </w:rPr>
        <w:t xml:space="preserve"> on </w:t>
      </w:r>
      <w:r w:rsidR="00AC5FB7">
        <w:rPr>
          <w:sz w:val="22"/>
          <w:szCs w:val="22"/>
          <w:lang w:val="en-US" w:eastAsia="zh-CN"/>
        </w:rPr>
        <w:t xml:space="preserve">AI/ML based </w:t>
      </w:r>
      <w:r>
        <w:rPr>
          <w:sz w:val="22"/>
          <w:szCs w:val="22"/>
          <w:lang w:val="en-US" w:eastAsia="zh-CN"/>
        </w:rPr>
        <w:t>CSI feedback were achieved</w:t>
      </w:r>
      <w:r w:rsidR="00C43083">
        <w:rPr>
          <w:sz w:val="22"/>
          <w:szCs w:val="22"/>
          <w:lang w:val="en-US" w:eastAsia="zh-CN"/>
        </w:rPr>
        <w:t xml:space="preserve"> [1]</w:t>
      </w:r>
      <w:r>
        <w:rPr>
          <w:sz w:val="22"/>
          <w:szCs w:val="22"/>
          <w:lang w:val="en-US" w:eastAsia="zh-CN"/>
        </w:rPr>
        <w:t xml:space="preserve">. CSI compression with two-sided </w:t>
      </w:r>
      <w:r w:rsidR="00750485">
        <w:rPr>
          <w:sz w:val="22"/>
          <w:szCs w:val="22"/>
          <w:lang w:val="en-US" w:eastAsia="zh-CN"/>
        </w:rPr>
        <w:t xml:space="preserve">AI/ML </w:t>
      </w:r>
      <w:r>
        <w:rPr>
          <w:sz w:val="22"/>
          <w:szCs w:val="22"/>
          <w:lang w:val="en-US" w:eastAsia="zh-CN"/>
        </w:rPr>
        <w:t xml:space="preserve">model </w:t>
      </w:r>
      <w:r w:rsidR="00BB532E">
        <w:rPr>
          <w:sz w:val="22"/>
          <w:szCs w:val="22"/>
          <w:lang w:val="en-US" w:eastAsia="zh-CN"/>
        </w:rPr>
        <w:t>needs</w:t>
      </w:r>
      <w:r>
        <w:rPr>
          <w:sz w:val="22"/>
          <w:szCs w:val="22"/>
          <w:lang w:val="en-US" w:eastAsia="zh-CN"/>
        </w:rPr>
        <w:t xml:space="preserve"> to further study performance gain</w:t>
      </w:r>
      <w:r w:rsidR="00A3749B">
        <w:rPr>
          <w:sz w:val="22"/>
          <w:szCs w:val="22"/>
          <w:lang w:val="en-US" w:eastAsia="zh-CN"/>
        </w:rPr>
        <w:t xml:space="preserve"> or reduce computation complexity </w:t>
      </w:r>
      <w:r w:rsidR="000D4D80">
        <w:rPr>
          <w:sz w:val="22"/>
          <w:szCs w:val="22"/>
          <w:lang w:val="en-US" w:eastAsia="zh-CN"/>
        </w:rPr>
        <w:t>and</w:t>
      </w:r>
      <w:r w:rsidR="00A3749B">
        <w:rPr>
          <w:sz w:val="22"/>
          <w:szCs w:val="22"/>
          <w:lang w:val="en-US" w:eastAsia="zh-CN"/>
        </w:rPr>
        <w:t xml:space="preserve"> feedback overhead</w:t>
      </w:r>
      <w:r>
        <w:rPr>
          <w:sz w:val="22"/>
          <w:szCs w:val="22"/>
          <w:lang w:val="en-US" w:eastAsia="zh-CN"/>
        </w:rPr>
        <w:t>.</w:t>
      </w:r>
    </w:p>
    <w:tbl>
      <w:tblPr>
        <w:tblStyle w:val="af"/>
        <w:tblW w:w="0" w:type="auto"/>
        <w:tblLook w:val="04A0" w:firstRow="1" w:lastRow="0" w:firstColumn="1" w:lastColumn="0" w:noHBand="0" w:noVBand="1"/>
      </w:tblPr>
      <w:tblGrid>
        <w:gridCol w:w="9962"/>
      </w:tblGrid>
      <w:tr w:rsidR="001A5A47" w14:paraId="4D399F62" w14:textId="77777777" w:rsidTr="001A5A47">
        <w:tc>
          <w:tcPr>
            <w:tcW w:w="9962" w:type="dxa"/>
          </w:tcPr>
          <w:p w14:paraId="571B47F9" w14:textId="77777777" w:rsidR="001A5A47" w:rsidRDefault="001A5A47" w:rsidP="001A5A47">
            <w:pPr>
              <w:spacing w:after="0"/>
              <w:rPr>
                <w:bCs/>
              </w:rPr>
            </w:pPr>
            <w:r>
              <w:rPr>
                <w:bCs/>
              </w:rPr>
              <w:t>Study objectives with corresponding checkpoints in RAN#105 (Sept ’24):</w:t>
            </w:r>
          </w:p>
          <w:p w14:paraId="4CA5021C" w14:textId="77777777" w:rsidR="001A5A47" w:rsidRDefault="001A5A47" w:rsidP="006D2A59">
            <w:pPr>
              <w:numPr>
                <w:ilvl w:val="0"/>
                <w:numId w:val="10"/>
              </w:numPr>
              <w:spacing w:after="0"/>
              <w:rPr>
                <w:bCs/>
              </w:rPr>
            </w:pPr>
            <w:r>
              <w:rPr>
                <w:bCs/>
              </w:rPr>
              <w:t xml:space="preserve">CSI feedback enhancement [RAN1]: </w:t>
            </w:r>
          </w:p>
          <w:p w14:paraId="714EC02A" w14:textId="77777777" w:rsidR="001A5A47" w:rsidRDefault="001A5A47" w:rsidP="006D2A59">
            <w:pPr>
              <w:numPr>
                <w:ilvl w:val="1"/>
                <w:numId w:val="10"/>
              </w:numPr>
              <w:spacing w:after="0"/>
              <w:rPr>
                <w:bCs/>
              </w:rPr>
            </w:pPr>
            <w:r>
              <w:rPr>
                <w:bCs/>
              </w:rPr>
              <w:t>For CSI compression (two-sided model), further study ways to:</w:t>
            </w:r>
          </w:p>
          <w:p w14:paraId="752EFCD9" w14:textId="77777777" w:rsidR="001A5A47" w:rsidRDefault="001A5A47" w:rsidP="006D2A59">
            <w:pPr>
              <w:numPr>
                <w:ilvl w:val="2"/>
                <w:numId w:val="10"/>
              </w:numPr>
              <w:spacing w:after="0"/>
              <w:rPr>
                <w:bCs/>
              </w:rPr>
            </w:pPr>
            <w:r>
              <w:rPr>
                <w:bCs/>
              </w:rPr>
              <w:t>Improve t</w:t>
            </w:r>
            <w:r w:rsidRPr="00000D9E">
              <w:rPr>
                <w:bCs/>
              </w:rPr>
              <w:t>rade-off between performance and complexity/overhead</w:t>
            </w:r>
          </w:p>
          <w:p w14:paraId="26A6F8C2" w14:textId="77777777" w:rsidR="001A5A47" w:rsidRPr="003D2E30" w:rsidRDefault="001A5A47" w:rsidP="006D2A59">
            <w:pPr>
              <w:numPr>
                <w:ilvl w:val="3"/>
                <w:numId w:val="10"/>
              </w:numPr>
              <w:spacing w:after="0"/>
              <w:rPr>
                <w:bCs/>
              </w:rPr>
            </w:pPr>
            <w:r w:rsidRPr="003D2E30">
              <w:rPr>
                <w:bCs/>
              </w:rPr>
              <w:t>e.g., considering extending the spatial/frequency compression to spatial/temporal/frequency compression, cell/site specific models, CSI compression plus prediction (compared to Rel-18 non-AI/ML based approach), etc.</w:t>
            </w:r>
          </w:p>
          <w:p w14:paraId="6EA201EA" w14:textId="77609BBA" w:rsidR="001A5A47" w:rsidRPr="003D2E30" w:rsidRDefault="001A5A47" w:rsidP="006D2A59">
            <w:pPr>
              <w:numPr>
                <w:ilvl w:val="2"/>
                <w:numId w:val="10"/>
              </w:numPr>
              <w:spacing w:after="0"/>
              <w:rPr>
                <w:bCs/>
              </w:rPr>
            </w:pPr>
            <w:r w:rsidRPr="003D2E30">
              <w:rPr>
                <w:bCs/>
              </w:rPr>
              <w:t>Alleviate/resolve issues related to inter-vendor training collaboration.</w:t>
            </w:r>
          </w:p>
          <w:p w14:paraId="58306D3C" w14:textId="77777777" w:rsidR="001A5A47" w:rsidRPr="003D2E30" w:rsidRDefault="001A5A47" w:rsidP="001A5A47">
            <w:pPr>
              <w:spacing w:after="0"/>
              <w:ind w:left="1440"/>
              <w:rPr>
                <w:bCs/>
              </w:rPr>
            </w:pPr>
            <w:r w:rsidRPr="003D2E30">
              <w:rPr>
                <w:bCs/>
              </w:rPr>
              <w:t xml:space="preserve">while addressing other aspects requiring further study/conclusion as captured in the conclusions section of the TR 38.843. </w:t>
            </w:r>
          </w:p>
          <w:p w14:paraId="09D7F3E9" w14:textId="77777777" w:rsidR="001A5A47" w:rsidRPr="003D2E30" w:rsidRDefault="001A5A47" w:rsidP="006D2A59">
            <w:pPr>
              <w:numPr>
                <w:ilvl w:val="1"/>
                <w:numId w:val="10"/>
              </w:numPr>
              <w:spacing w:after="0"/>
              <w:rPr>
                <w:bCs/>
              </w:rPr>
            </w:pPr>
            <w:r w:rsidRPr="003D2E30">
              <w:rPr>
                <w:bCs/>
              </w:rPr>
              <w:t xml:space="preserve">For CSI prediction (one-sided model), further study performance gain over Rel-18 non-AI/ML based approach and associated complexity, while addressing </w:t>
            </w:r>
            <w:bookmarkStart w:id="3" w:name="_Hlk152950038"/>
            <w:r w:rsidRPr="003D2E30">
              <w:rPr>
                <w:bCs/>
              </w:rPr>
              <w:t>other aspects requiring further study/conclusion as captured in the conclusions section of the TR 38.843</w:t>
            </w:r>
            <w:bookmarkEnd w:id="3"/>
            <w:r w:rsidRPr="003D2E30">
              <w:rPr>
                <w:bCs/>
              </w:rPr>
              <w:t xml:space="preserve"> (e.g., cell/site specific model could be considered to improve performance gain). </w:t>
            </w:r>
          </w:p>
          <w:p w14:paraId="570CC4E7" w14:textId="77777777" w:rsidR="00EE006C" w:rsidRPr="003D2E30" w:rsidRDefault="00EE006C" w:rsidP="006D2A59">
            <w:pPr>
              <w:numPr>
                <w:ilvl w:val="0"/>
                <w:numId w:val="10"/>
              </w:numPr>
              <w:spacing w:after="0"/>
              <w:rPr>
                <w:bCs/>
              </w:rPr>
            </w:pPr>
            <w:r w:rsidRPr="003D2E30">
              <w:rPr>
                <w:bCs/>
              </w:rPr>
              <w:t xml:space="preserve">Necessity and details of model Identification concept and procedure in the context of LCM [RAN2/RAN1] </w:t>
            </w:r>
          </w:p>
          <w:p w14:paraId="1FEABC9E" w14:textId="77777777" w:rsidR="00EE006C" w:rsidRPr="00134864" w:rsidRDefault="00EE006C" w:rsidP="006D2A59">
            <w:pPr>
              <w:numPr>
                <w:ilvl w:val="0"/>
                <w:numId w:val="10"/>
              </w:numPr>
              <w:spacing w:after="0"/>
              <w:rPr>
                <w:bCs/>
              </w:rPr>
            </w:pPr>
            <w:r w:rsidRPr="003D2E30">
              <w:rPr>
                <w:bCs/>
              </w:rPr>
              <w:t>CN/OAM/OTT collection of UE-sided model training data [RAN2/RAN1</w:t>
            </w:r>
            <w:r w:rsidRPr="00134864">
              <w:rPr>
                <w:bCs/>
              </w:rPr>
              <w:t xml:space="preserve">]: </w:t>
            </w:r>
          </w:p>
          <w:p w14:paraId="0B52C60E" w14:textId="77777777" w:rsidR="00EE006C" w:rsidRPr="0045271D" w:rsidRDefault="00EE006C" w:rsidP="006D2A59">
            <w:pPr>
              <w:numPr>
                <w:ilvl w:val="1"/>
                <w:numId w:val="10"/>
              </w:numPr>
              <w:spacing w:after="0"/>
              <w:rPr>
                <w:bCs/>
              </w:rPr>
            </w:pPr>
            <w:bookmarkStart w:id="4" w:name="_Hlk152950182"/>
            <w:r w:rsidRPr="0045271D">
              <w:rPr>
                <w:bCs/>
              </w:rPr>
              <w:t xml:space="preserve">For the </w:t>
            </w:r>
            <w:proofErr w:type="spellStart"/>
            <w:r w:rsidRPr="0045271D">
              <w:rPr>
                <w:bCs/>
              </w:rPr>
              <w:t>FS_NR_AIML_Air</w:t>
            </w:r>
            <w:proofErr w:type="spellEnd"/>
            <w:r w:rsidRPr="0045271D">
              <w:rPr>
                <w:bCs/>
              </w:rPr>
              <w:t xml:space="preserve"> study use cases, identify the corresponding contents of UE data collection</w:t>
            </w:r>
          </w:p>
          <w:p w14:paraId="6127C190" w14:textId="37CA6850" w:rsidR="00EE006C" w:rsidRPr="00515E93" w:rsidRDefault="00EE006C" w:rsidP="006D2A59">
            <w:pPr>
              <w:numPr>
                <w:ilvl w:val="1"/>
                <w:numId w:val="10"/>
              </w:numPr>
              <w:spacing w:after="0"/>
              <w:rPr>
                <w:bCs/>
              </w:rPr>
            </w:pPr>
            <w:r w:rsidRPr="0045271D">
              <w:rPr>
                <w:bCs/>
              </w:rPr>
              <w:t xml:space="preserve">Analyse the UE data collection mechanisms identified during the </w:t>
            </w:r>
            <w:proofErr w:type="spellStart"/>
            <w:r w:rsidRPr="0045271D">
              <w:rPr>
                <w:bCs/>
              </w:rPr>
              <w:t>FS_NR_AIML_Air</w:t>
            </w:r>
            <w:proofErr w:type="spellEnd"/>
            <w:r w:rsidRPr="0045271D">
              <w:rPr>
                <w:bCs/>
              </w:rPr>
              <w:t xml:space="preserve"> (TR 38.843 section 7.2.1.3.2) study along with the implications and limitations of each of the methods</w:t>
            </w:r>
            <w:bookmarkEnd w:id="4"/>
            <w:r w:rsidRPr="0045271D">
              <w:rPr>
                <w:bCs/>
              </w:rPr>
              <w:t xml:space="preserve"> </w:t>
            </w:r>
          </w:p>
        </w:tc>
      </w:tr>
    </w:tbl>
    <w:p w14:paraId="4C08EA6D" w14:textId="3F54A429" w:rsidR="00EA4E64" w:rsidRPr="00B43D0C" w:rsidRDefault="00A3749B" w:rsidP="00C231FE">
      <w:pPr>
        <w:overflowPunct/>
        <w:autoSpaceDE/>
        <w:autoSpaceDN/>
        <w:adjustRightInd/>
        <w:jc w:val="both"/>
        <w:textAlignment w:val="auto"/>
        <w:rPr>
          <w:sz w:val="22"/>
          <w:szCs w:val="22"/>
          <w:lang w:val="en-US" w:eastAsia="zh-CN"/>
        </w:rPr>
      </w:pPr>
      <w:r>
        <w:rPr>
          <w:rFonts w:hint="eastAsia"/>
          <w:sz w:val="22"/>
          <w:szCs w:val="22"/>
          <w:lang w:val="en-US" w:eastAsia="zh-CN"/>
        </w:rPr>
        <w:t>I</w:t>
      </w:r>
      <w:r>
        <w:rPr>
          <w:sz w:val="22"/>
          <w:szCs w:val="22"/>
          <w:lang w:val="en-US" w:eastAsia="zh-CN"/>
        </w:rPr>
        <w:t xml:space="preserve">n this contribution, </w:t>
      </w:r>
      <w:r w:rsidR="009B378D">
        <w:rPr>
          <w:sz w:val="22"/>
          <w:szCs w:val="22"/>
          <w:lang w:val="en-US" w:eastAsia="zh-CN"/>
        </w:rPr>
        <w:t>performance evaluation and specification impact of CSI compression feedback</w:t>
      </w:r>
      <w:r w:rsidR="005D646D">
        <w:rPr>
          <w:sz w:val="22"/>
          <w:szCs w:val="22"/>
          <w:lang w:val="en-US" w:eastAsia="zh-CN"/>
        </w:rPr>
        <w:t xml:space="preserve"> with two-sided model</w:t>
      </w:r>
      <w:r w:rsidR="0008470B">
        <w:rPr>
          <w:sz w:val="22"/>
          <w:szCs w:val="22"/>
          <w:lang w:val="en-US" w:eastAsia="zh-CN"/>
        </w:rPr>
        <w:t xml:space="preserve"> are respectively discussed</w:t>
      </w:r>
      <w:r w:rsidR="009B378D">
        <w:rPr>
          <w:sz w:val="22"/>
          <w:szCs w:val="22"/>
          <w:lang w:val="en-US" w:eastAsia="zh-CN"/>
        </w:rPr>
        <w:t>.</w:t>
      </w:r>
    </w:p>
    <w:p w14:paraId="64AE12E1" w14:textId="4DED6C4B" w:rsidR="00370088" w:rsidRPr="006719F2" w:rsidRDefault="00095C8D" w:rsidP="00370088">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eastAsia="zh-CN"/>
        </w:rPr>
        <w:lastRenderedPageBreak/>
        <w:t>Discussion on p</w:t>
      </w:r>
      <w:r w:rsidR="00370088">
        <w:rPr>
          <w:rFonts w:ascii="Times New Roman" w:hAnsi="Times New Roman" w:hint="eastAsia"/>
          <w:b/>
          <w:sz w:val="28"/>
          <w:szCs w:val="28"/>
          <w:lang w:val="en-US" w:eastAsia="zh-CN"/>
        </w:rPr>
        <w:t>er</w:t>
      </w:r>
      <w:r w:rsidR="00370088">
        <w:rPr>
          <w:rFonts w:ascii="Times New Roman" w:hAnsi="Times New Roman"/>
          <w:b/>
          <w:sz w:val="28"/>
          <w:szCs w:val="28"/>
          <w:lang w:val="en-US"/>
        </w:rPr>
        <w:t>formance evaluation</w:t>
      </w:r>
      <w:r>
        <w:rPr>
          <w:rFonts w:ascii="Times New Roman" w:hAnsi="Times New Roman"/>
          <w:b/>
          <w:sz w:val="28"/>
          <w:szCs w:val="28"/>
          <w:lang w:val="en-US"/>
        </w:rPr>
        <w:t xml:space="preserve"> of two-sided AI/ML based CSI compression feedback</w:t>
      </w:r>
    </w:p>
    <w:p w14:paraId="2E487168" w14:textId="77777777" w:rsidR="00244965" w:rsidRPr="00D945B8" w:rsidRDefault="00244965" w:rsidP="00D945B8">
      <w:pPr>
        <w:pStyle w:val="2"/>
        <w:rPr>
          <w:rFonts w:ascii="Times New Roman" w:hAnsi="Times New Roman"/>
          <w:b/>
          <w:sz w:val="24"/>
          <w:szCs w:val="24"/>
          <w:lang w:eastAsia="zh-CN"/>
        </w:rPr>
      </w:pPr>
      <w:r w:rsidRPr="00D945B8">
        <w:rPr>
          <w:rFonts w:ascii="Times New Roman" w:hAnsi="Times New Roman" w:hint="eastAsia"/>
          <w:b/>
          <w:sz w:val="24"/>
          <w:szCs w:val="24"/>
          <w:lang w:eastAsia="zh-CN"/>
        </w:rPr>
        <w:t>E</w:t>
      </w:r>
      <w:r w:rsidRPr="00D945B8">
        <w:rPr>
          <w:rFonts w:ascii="Times New Roman" w:hAnsi="Times New Roman"/>
          <w:b/>
          <w:sz w:val="24"/>
          <w:szCs w:val="24"/>
          <w:lang w:eastAsia="zh-CN"/>
        </w:rPr>
        <w:t xml:space="preserve">valuation cases </w:t>
      </w:r>
      <w:r w:rsidRPr="00D945B8">
        <w:rPr>
          <w:rFonts w:ascii="Times New Roman" w:hAnsi="Times New Roman" w:hint="eastAsia"/>
          <w:b/>
          <w:sz w:val="24"/>
          <w:szCs w:val="24"/>
          <w:lang w:eastAsia="zh-CN"/>
        </w:rPr>
        <w:t>discussion</w:t>
      </w:r>
    </w:p>
    <w:p w14:paraId="5B1BAAF5" w14:textId="71F0595A" w:rsidR="00763CE4" w:rsidRPr="00403025" w:rsidRDefault="00763CE4" w:rsidP="00763CE4">
      <w:pPr>
        <w:jc w:val="both"/>
        <w:rPr>
          <w:sz w:val="22"/>
          <w:szCs w:val="22"/>
          <w:lang w:val="en-US" w:eastAsia="zh-CN"/>
        </w:rPr>
      </w:pPr>
      <w:r w:rsidRPr="00403025">
        <w:rPr>
          <w:sz w:val="22"/>
          <w:szCs w:val="22"/>
          <w:lang w:val="en-US" w:eastAsia="zh-CN"/>
        </w:rPr>
        <w:t xml:space="preserve">For CSI compression, multiple solutions are proposed to improve trade-off between performance and complexity/overhead including extending the spatial/frequency compression to spatial/temporal/frequency compression, cell/site specific models, CSI compression plus prediction. </w:t>
      </w:r>
    </w:p>
    <w:p w14:paraId="4F7A5E4E" w14:textId="77777777" w:rsidR="00763CE4" w:rsidRPr="00403025" w:rsidRDefault="00763CE4" w:rsidP="00763CE4">
      <w:pPr>
        <w:jc w:val="both"/>
        <w:rPr>
          <w:i/>
          <w:sz w:val="22"/>
          <w:szCs w:val="22"/>
          <w:u w:val="single"/>
          <w:lang w:val="en-US" w:eastAsia="zh-CN"/>
        </w:rPr>
      </w:pPr>
      <w:r w:rsidRPr="00403025">
        <w:rPr>
          <w:i/>
          <w:sz w:val="22"/>
          <w:szCs w:val="22"/>
          <w:u w:val="single"/>
          <w:lang w:val="en-US" w:eastAsia="zh-CN"/>
        </w:rPr>
        <w:t>Spatial/temporal/frequency compression</w:t>
      </w:r>
    </w:p>
    <w:p w14:paraId="2480C65B" w14:textId="36ABF76B" w:rsidR="00763CE4" w:rsidRPr="00403025" w:rsidRDefault="00763CE4" w:rsidP="00763CE4">
      <w:pPr>
        <w:jc w:val="both"/>
        <w:rPr>
          <w:sz w:val="22"/>
          <w:szCs w:val="22"/>
          <w:lang w:val="en-US" w:eastAsia="zh-CN"/>
        </w:rPr>
      </w:pPr>
      <w:r w:rsidRPr="00403025">
        <w:rPr>
          <w:sz w:val="22"/>
          <w:szCs w:val="22"/>
          <w:lang w:val="en-US" w:eastAsia="zh-CN"/>
        </w:rPr>
        <w:t xml:space="preserve">Based on the analysis on the dataset, we found that the CSI/eigenvector of target slot has high relativity with the CSI/eigenvector of neighbor history slots. We calculated the SGCS of eigenvector of slot#50 with the eigenvector of slot#1~slot#49, as </w:t>
      </w:r>
      <w:r w:rsidR="00403025" w:rsidRPr="0046476E">
        <w:rPr>
          <w:sz w:val="22"/>
          <w:szCs w:val="22"/>
          <w:lang w:val="en-US" w:eastAsia="zh-CN"/>
        </w:rPr>
        <w:t xml:space="preserve">Figure </w:t>
      </w:r>
      <w:r w:rsidRPr="0046476E">
        <w:rPr>
          <w:sz w:val="22"/>
          <w:szCs w:val="22"/>
          <w:lang w:val="en-US" w:eastAsia="zh-CN"/>
        </w:rPr>
        <w:t>1</w:t>
      </w:r>
      <w:r w:rsidRPr="00403025">
        <w:rPr>
          <w:sz w:val="22"/>
          <w:szCs w:val="22"/>
          <w:lang w:val="en-US" w:eastAsia="zh-CN"/>
        </w:rPr>
        <w:t xml:space="preserve"> show</w:t>
      </w:r>
      <w:r w:rsidR="0046476E">
        <w:rPr>
          <w:sz w:val="22"/>
          <w:szCs w:val="22"/>
          <w:lang w:val="en-US" w:eastAsia="zh-CN"/>
        </w:rPr>
        <w:t>n</w:t>
      </w:r>
      <w:r w:rsidRPr="00403025">
        <w:rPr>
          <w:sz w:val="22"/>
          <w:szCs w:val="22"/>
          <w:lang w:val="en-US" w:eastAsia="zh-CN"/>
        </w:rPr>
        <w:t xml:space="preserve">, most of the UEs have similar eigenvector from slot#40 with eigenvector of slot#50, which implies that the CSI/eigenvector can be further compressed in time domain. The spatial/temporal/frequency compression is expected to have higher performance gain over spatial/frequency compression. </w:t>
      </w:r>
    </w:p>
    <w:p w14:paraId="7B4659BC" w14:textId="77777777" w:rsidR="00763CE4" w:rsidRPr="00403025" w:rsidRDefault="00763CE4" w:rsidP="00763CE4">
      <w:pPr>
        <w:jc w:val="both"/>
        <w:rPr>
          <w:sz w:val="22"/>
          <w:szCs w:val="22"/>
          <w:lang w:val="en-US" w:eastAsia="zh-CN"/>
        </w:rPr>
      </w:pPr>
      <w:r w:rsidRPr="00403025">
        <w:rPr>
          <w:sz w:val="22"/>
          <w:szCs w:val="22"/>
          <w:lang w:val="en-US" w:eastAsia="zh-CN"/>
        </w:rPr>
        <w:t>Further evaluations such as model generalization, scalability and separate training can be considered if better performance is observed on spatial/temporal/frequency compression.</w:t>
      </w:r>
    </w:p>
    <w:p w14:paraId="54ED88D7" w14:textId="438E85C7" w:rsidR="00763CE4" w:rsidRPr="00252B61" w:rsidRDefault="00763CE4" w:rsidP="00763CE4">
      <w:pPr>
        <w:jc w:val="both"/>
        <w:rPr>
          <w:b/>
          <w:i/>
          <w:iCs/>
          <w:sz w:val="22"/>
          <w:szCs w:val="22"/>
          <w:lang w:eastAsia="zh-CN"/>
        </w:rPr>
      </w:pPr>
      <w:r w:rsidRPr="00252B61">
        <w:rPr>
          <w:rFonts w:hint="eastAsia"/>
          <w:b/>
          <w:i/>
          <w:iCs/>
          <w:sz w:val="22"/>
          <w:szCs w:val="22"/>
          <w:lang w:eastAsia="zh-CN"/>
        </w:rPr>
        <w:t>Proposal</w:t>
      </w:r>
      <w:r w:rsidRPr="00252B61">
        <w:rPr>
          <w:b/>
          <w:i/>
          <w:iCs/>
          <w:sz w:val="22"/>
          <w:szCs w:val="22"/>
          <w:lang w:eastAsia="zh-CN"/>
        </w:rPr>
        <w:t xml:space="preserve"> 1</w:t>
      </w:r>
      <w:r w:rsidRPr="00252B61">
        <w:rPr>
          <w:rFonts w:hint="eastAsia"/>
          <w:b/>
          <w:i/>
          <w:iCs/>
          <w:sz w:val="22"/>
          <w:szCs w:val="22"/>
          <w:lang w:eastAsia="zh-CN"/>
        </w:rPr>
        <w:t xml:space="preserve">: </w:t>
      </w:r>
      <w:r w:rsidR="00402716" w:rsidRPr="00252B61">
        <w:rPr>
          <w:b/>
          <w:i/>
          <w:iCs/>
          <w:sz w:val="22"/>
          <w:szCs w:val="22"/>
          <w:lang w:eastAsia="zh-CN"/>
        </w:rPr>
        <w:t>C</w:t>
      </w:r>
      <w:r w:rsidRPr="00252B61">
        <w:rPr>
          <w:b/>
          <w:i/>
          <w:iCs/>
          <w:sz w:val="22"/>
          <w:szCs w:val="22"/>
          <w:lang w:eastAsia="zh-CN"/>
        </w:rPr>
        <w:t xml:space="preserve">ompanies are encouraged to provide intermediate results and UPT results of </w:t>
      </w:r>
      <w:r w:rsidR="00E2214B">
        <w:rPr>
          <w:b/>
          <w:i/>
          <w:iCs/>
          <w:sz w:val="22"/>
          <w:szCs w:val="22"/>
          <w:lang w:eastAsia="zh-CN"/>
        </w:rPr>
        <w:t>SFT</w:t>
      </w:r>
      <w:r w:rsidRPr="00252B61">
        <w:rPr>
          <w:b/>
          <w:i/>
          <w:iCs/>
          <w:sz w:val="22"/>
          <w:szCs w:val="22"/>
          <w:lang w:eastAsia="zh-CN"/>
        </w:rPr>
        <w:t xml:space="preserve"> compression</w:t>
      </w:r>
    </w:p>
    <w:p w14:paraId="37A79093" w14:textId="4DAF05F9" w:rsidR="00763CE4" w:rsidRPr="00252B61" w:rsidRDefault="00763CE4" w:rsidP="00763CE4">
      <w:pPr>
        <w:jc w:val="both"/>
        <w:rPr>
          <w:b/>
          <w:i/>
          <w:iCs/>
          <w:sz w:val="22"/>
          <w:szCs w:val="22"/>
          <w:lang w:eastAsia="zh-CN"/>
        </w:rPr>
      </w:pPr>
      <w:r w:rsidRPr="00252B61">
        <w:rPr>
          <w:b/>
          <w:i/>
          <w:iCs/>
          <w:sz w:val="22"/>
          <w:szCs w:val="22"/>
          <w:lang w:eastAsia="zh-CN"/>
        </w:rPr>
        <w:t>P</w:t>
      </w:r>
      <w:r w:rsidRPr="00252B61">
        <w:rPr>
          <w:rFonts w:hint="eastAsia"/>
          <w:b/>
          <w:i/>
          <w:iCs/>
          <w:sz w:val="22"/>
          <w:szCs w:val="22"/>
          <w:lang w:eastAsia="zh-CN"/>
        </w:rPr>
        <w:t>r</w:t>
      </w:r>
      <w:r w:rsidRPr="00252B61">
        <w:rPr>
          <w:b/>
          <w:i/>
          <w:iCs/>
          <w:sz w:val="22"/>
          <w:szCs w:val="22"/>
          <w:lang w:eastAsia="zh-CN"/>
        </w:rPr>
        <w:t xml:space="preserve">oposal 2: </w:t>
      </w:r>
      <w:r w:rsidR="00402716" w:rsidRPr="00252B61">
        <w:rPr>
          <w:b/>
          <w:i/>
          <w:iCs/>
          <w:sz w:val="22"/>
          <w:szCs w:val="22"/>
          <w:lang w:eastAsia="zh-CN"/>
        </w:rPr>
        <w:t>C</w:t>
      </w:r>
      <w:r w:rsidRPr="00252B61">
        <w:rPr>
          <w:b/>
          <w:i/>
          <w:iCs/>
          <w:sz w:val="22"/>
          <w:szCs w:val="22"/>
          <w:lang w:eastAsia="zh-CN"/>
        </w:rPr>
        <w:t xml:space="preserve">ompanies are encouraged to provide intermediate results of generalization/scalability performance for </w:t>
      </w:r>
      <w:r w:rsidR="00E2214B">
        <w:rPr>
          <w:b/>
          <w:i/>
          <w:iCs/>
          <w:sz w:val="22"/>
          <w:szCs w:val="22"/>
          <w:lang w:eastAsia="zh-CN"/>
        </w:rPr>
        <w:t>SFT</w:t>
      </w:r>
      <w:r w:rsidRPr="00252B61">
        <w:rPr>
          <w:b/>
          <w:i/>
          <w:iCs/>
          <w:sz w:val="22"/>
          <w:szCs w:val="22"/>
          <w:lang w:eastAsia="zh-CN"/>
        </w:rPr>
        <w:t xml:space="preserve"> compression. </w:t>
      </w:r>
    </w:p>
    <w:p w14:paraId="32622388" w14:textId="4E8503C3" w:rsidR="00763CE4" w:rsidRPr="00252B61" w:rsidRDefault="00763CE4" w:rsidP="00763CE4">
      <w:pPr>
        <w:jc w:val="both"/>
        <w:rPr>
          <w:b/>
          <w:i/>
          <w:iCs/>
          <w:sz w:val="22"/>
          <w:szCs w:val="22"/>
          <w:lang w:eastAsia="zh-CN"/>
        </w:rPr>
      </w:pPr>
      <w:r w:rsidRPr="00252B61">
        <w:rPr>
          <w:b/>
          <w:i/>
          <w:iCs/>
          <w:sz w:val="22"/>
          <w:szCs w:val="22"/>
          <w:lang w:eastAsia="zh-CN"/>
        </w:rPr>
        <w:t>P</w:t>
      </w:r>
      <w:r w:rsidRPr="00252B61">
        <w:rPr>
          <w:rFonts w:hint="eastAsia"/>
          <w:b/>
          <w:i/>
          <w:iCs/>
          <w:sz w:val="22"/>
          <w:szCs w:val="22"/>
          <w:lang w:eastAsia="zh-CN"/>
        </w:rPr>
        <w:t>r</w:t>
      </w:r>
      <w:r w:rsidRPr="00252B61">
        <w:rPr>
          <w:b/>
          <w:i/>
          <w:iCs/>
          <w:sz w:val="22"/>
          <w:szCs w:val="22"/>
          <w:lang w:eastAsia="zh-CN"/>
        </w:rPr>
        <w:t xml:space="preserve">oposal 3: </w:t>
      </w:r>
      <w:r w:rsidR="00402716" w:rsidRPr="00252B61">
        <w:rPr>
          <w:b/>
          <w:i/>
          <w:iCs/>
          <w:sz w:val="22"/>
          <w:szCs w:val="22"/>
          <w:lang w:eastAsia="zh-CN"/>
        </w:rPr>
        <w:t>C</w:t>
      </w:r>
      <w:r w:rsidRPr="00252B61">
        <w:rPr>
          <w:b/>
          <w:i/>
          <w:iCs/>
          <w:sz w:val="22"/>
          <w:szCs w:val="22"/>
          <w:lang w:eastAsia="zh-CN"/>
        </w:rPr>
        <w:t xml:space="preserve">ompanies are encouraged to provide intermediate results of different training types of </w:t>
      </w:r>
      <w:r w:rsidR="00E2214B">
        <w:rPr>
          <w:b/>
          <w:i/>
          <w:iCs/>
          <w:sz w:val="22"/>
          <w:szCs w:val="22"/>
          <w:lang w:eastAsia="zh-CN"/>
        </w:rPr>
        <w:t>SFT</w:t>
      </w:r>
      <w:r w:rsidRPr="00252B61">
        <w:rPr>
          <w:b/>
          <w:i/>
          <w:iCs/>
          <w:sz w:val="22"/>
          <w:szCs w:val="22"/>
          <w:lang w:eastAsia="zh-CN"/>
        </w:rPr>
        <w:t xml:space="preserve"> compression. </w:t>
      </w:r>
    </w:p>
    <w:p w14:paraId="79F9E0DC" w14:textId="77777777" w:rsidR="00763CE4" w:rsidRPr="00403025" w:rsidRDefault="00763CE4" w:rsidP="00763CE4">
      <w:pPr>
        <w:jc w:val="both"/>
        <w:rPr>
          <w:sz w:val="22"/>
          <w:szCs w:val="22"/>
          <w:lang w:eastAsia="zh-CN"/>
        </w:rPr>
      </w:pPr>
    </w:p>
    <w:p w14:paraId="02344A91" w14:textId="77777777" w:rsidR="00763CE4" w:rsidRPr="00403025" w:rsidRDefault="00763CE4" w:rsidP="00763CE4">
      <w:pPr>
        <w:jc w:val="center"/>
        <w:rPr>
          <w:sz w:val="22"/>
          <w:szCs w:val="22"/>
          <w:lang w:val="en-US" w:eastAsia="zh-CN"/>
        </w:rPr>
      </w:pPr>
      <w:r w:rsidRPr="00403025">
        <w:rPr>
          <w:noProof/>
          <w:sz w:val="22"/>
          <w:szCs w:val="22"/>
          <w:lang w:val="en-US" w:eastAsia="zh-CN"/>
        </w:rPr>
        <w:drawing>
          <wp:inline distT="0" distB="0" distL="0" distR="0" wp14:anchorId="783F4E5A" wp14:editId="2FADBB85">
            <wp:extent cx="2729522" cy="2046697"/>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49046" cy="2061337"/>
                    </a:xfrm>
                    <a:prstGeom prst="rect">
                      <a:avLst/>
                    </a:prstGeom>
                    <a:noFill/>
                    <a:ln>
                      <a:noFill/>
                    </a:ln>
                  </pic:spPr>
                </pic:pic>
              </a:graphicData>
            </a:graphic>
          </wp:inline>
        </w:drawing>
      </w:r>
    </w:p>
    <w:p w14:paraId="2B1D4CDB" w14:textId="7573BB28" w:rsidR="00763CE4" w:rsidRPr="00403025" w:rsidRDefault="0046476E" w:rsidP="00763CE4">
      <w:pPr>
        <w:jc w:val="center"/>
        <w:rPr>
          <w:b/>
          <w:bCs/>
          <w:sz w:val="22"/>
          <w:szCs w:val="22"/>
          <w:lang w:val="en-US" w:eastAsia="zh-CN"/>
        </w:rPr>
      </w:pPr>
      <w:r w:rsidRPr="0046476E">
        <w:rPr>
          <w:b/>
          <w:bCs/>
          <w:sz w:val="22"/>
          <w:szCs w:val="22"/>
          <w:lang w:val="en-US" w:eastAsia="zh-CN"/>
        </w:rPr>
        <w:t xml:space="preserve">Figure 1: </w:t>
      </w:r>
      <w:r w:rsidR="00763CE4" w:rsidRPr="00403025">
        <w:rPr>
          <w:b/>
          <w:bCs/>
          <w:sz w:val="22"/>
          <w:szCs w:val="22"/>
          <w:lang w:val="en-US" w:eastAsia="zh-CN"/>
        </w:rPr>
        <w:t>SGCS of eigenvector of target slot and neighbor history eigenvector</w:t>
      </w:r>
    </w:p>
    <w:p w14:paraId="1E1A3F89" w14:textId="77777777" w:rsidR="00763CE4" w:rsidRPr="00403025" w:rsidRDefault="00763CE4" w:rsidP="00763CE4">
      <w:pPr>
        <w:jc w:val="both"/>
        <w:rPr>
          <w:i/>
          <w:sz w:val="22"/>
          <w:szCs w:val="22"/>
          <w:u w:val="single"/>
          <w:lang w:val="en-US" w:eastAsia="zh-CN"/>
        </w:rPr>
      </w:pPr>
      <w:r w:rsidRPr="00403025">
        <w:rPr>
          <w:i/>
          <w:sz w:val="22"/>
          <w:szCs w:val="22"/>
          <w:u w:val="single"/>
          <w:lang w:val="en-US" w:eastAsia="zh-CN"/>
        </w:rPr>
        <w:t>Cell/site specific models</w:t>
      </w:r>
    </w:p>
    <w:p w14:paraId="70042A4E" w14:textId="77777777" w:rsidR="00763CE4" w:rsidRPr="00403025" w:rsidRDefault="00763CE4" w:rsidP="00763CE4">
      <w:pPr>
        <w:jc w:val="both"/>
        <w:rPr>
          <w:sz w:val="22"/>
          <w:szCs w:val="22"/>
          <w:lang w:eastAsia="zh-CN"/>
        </w:rPr>
      </w:pPr>
      <w:r w:rsidRPr="00403025">
        <w:rPr>
          <w:sz w:val="22"/>
          <w:szCs w:val="22"/>
          <w:lang w:eastAsia="zh-CN"/>
        </w:rPr>
        <w:t xml:space="preserve">From our understanding, the cell/site specific models </w:t>
      </w:r>
      <w:proofErr w:type="gramStart"/>
      <w:r w:rsidRPr="00403025">
        <w:rPr>
          <w:sz w:val="22"/>
          <w:szCs w:val="22"/>
          <w:lang w:eastAsia="zh-CN"/>
        </w:rPr>
        <w:t>is</w:t>
      </w:r>
      <w:proofErr w:type="gramEnd"/>
      <w:r w:rsidRPr="00403025">
        <w:rPr>
          <w:sz w:val="22"/>
          <w:szCs w:val="22"/>
          <w:lang w:eastAsia="zh-CN"/>
        </w:rPr>
        <w:t xml:space="preserve"> useful in reducing the model </w:t>
      </w:r>
      <w:r w:rsidRPr="00403025">
        <w:rPr>
          <w:sz w:val="22"/>
          <w:szCs w:val="22"/>
          <w:lang w:val="en-US" w:eastAsia="zh-CN"/>
        </w:rPr>
        <w:t>complexity. However, based on the evaluation assumption agreed in Rel-18, it is hard to generate the cell/site specific dataset assuming the scenario and other network architecture parameters are same. And it is hard to differentiate the models without cell/site specific dataset.</w:t>
      </w:r>
    </w:p>
    <w:p w14:paraId="6AD7F3BC" w14:textId="2AA2584C" w:rsidR="00763CE4" w:rsidRPr="00244965" w:rsidRDefault="00763CE4" w:rsidP="00763CE4">
      <w:pPr>
        <w:jc w:val="both"/>
        <w:rPr>
          <w:b/>
          <w:i/>
          <w:iCs/>
          <w:sz w:val="22"/>
          <w:szCs w:val="22"/>
          <w:lang w:eastAsia="zh-CN"/>
        </w:rPr>
      </w:pPr>
      <w:r w:rsidRPr="00244965">
        <w:rPr>
          <w:b/>
          <w:i/>
          <w:iCs/>
          <w:sz w:val="22"/>
          <w:szCs w:val="22"/>
          <w:lang w:eastAsia="zh-CN"/>
        </w:rPr>
        <w:t xml:space="preserve">Observation 1: </w:t>
      </w:r>
      <w:r w:rsidR="00402716">
        <w:rPr>
          <w:b/>
          <w:i/>
          <w:iCs/>
          <w:sz w:val="22"/>
          <w:szCs w:val="22"/>
          <w:lang w:eastAsia="zh-CN"/>
        </w:rPr>
        <w:t>I</w:t>
      </w:r>
      <w:r w:rsidRPr="00244965">
        <w:rPr>
          <w:b/>
          <w:i/>
          <w:iCs/>
          <w:sz w:val="22"/>
          <w:szCs w:val="22"/>
          <w:lang w:eastAsia="zh-CN"/>
        </w:rPr>
        <w:t xml:space="preserve">t is not clear how to generate the </w:t>
      </w:r>
      <w:r w:rsidRPr="00244965">
        <w:rPr>
          <w:b/>
          <w:i/>
          <w:iCs/>
          <w:sz w:val="22"/>
          <w:szCs w:val="22"/>
          <w:lang w:val="en-US" w:eastAsia="zh-CN"/>
        </w:rPr>
        <w:t xml:space="preserve">cell/site specific dataset based on current evaluation assumption. </w:t>
      </w:r>
    </w:p>
    <w:p w14:paraId="79AE67CF" w14:textId="77777777" w:rsidR="00763CE4" w:rsidRPr="00403025" w:rsidRDefault="00763CE4" w:rsidP="00763CE4">
      <w:pPr>
        <w:jc w:val="both"/>
        <w:rPr>
          <w:bCs/>
          <w:i/>
          <w:sz w:val="22"/>
          <w:szCs w:val="22"/>
          <w:u w:val="single"/>
        </w:rPr>
      </w:pPr>
      <w:r w:rsidRPr="00403025">
        <w:rPr>
          <w:bCs/>
          <w:i/>
          <w:sz w:val="22"/>
          <w:szCs w:val="22"/>
          <w:u w:val="single"/>
        </w:rPr>
        <w:t>CSI compression plus prediction</w:t>
      </w:r>
    </w:p>
    <w:p w14:paraId="32D15B6C" w14:textId="5FEE35AA" w:rsidR="00763CE4" w:rsidRPr="00403025" w:rsidRDefault="00763CE4" w:rsidP="00763CE4">
      <w:pPr>
        <w:jc w:val="both"/>
        <w:rPr>
          <w:bCs/>
          <w:sz w:val="22"/>
          <w:szCs w:val="22"/>
        </w:rPr>
      </w:pPr>
      <w:r w:rsidRPr="00403025">
        <w:rPr>
          <w:bCs/>
          <w:sz w:val="22"/>
          <w:szCs w:val="22"/>
        </w:rPr>
        <w:lastRenderedPageBreak/>
        <w:t xml:space="preserve">It is expected that CSI predication plus CSI compression can achieve higher performance gain than CSI compression only. However, it is not sure whether CSI prediction is better than Rel-18 non-AI/ML based approach, e.g., Rel-18 MIMO codebook. If no performance gain over Rel-18 non-AI/ML based approach is observed on CSI prediction, it is less likely that the performance of CSI prediction plus CSI compression is better than CSI compression only. Therefore, we propose to study </w:t>
      </w:r>
      <w:r w:rsidR="00E977E0">
        <w:rPr>
          <w:rFonts w:hint="eastAsia"/>
          <w:bCs/>
          <w:sz w:val="22"/>
          <w:szCs w:val="22"/>
          <w:lang w:eastAsia="zh-CN"/>
        </w:rPr>
        <w:t>AL/ML</w:t>
      </w:r>
      <w:r w:rsidR="00E977E0">
        <w:rPr>
          <w:bCs/>
          <w:sz w:val="22"/>
          <w:szCs w:val="22"/>
        </w:rPr>
        <w:t xml:space="preserve"> </w:t>
      </w:r>
      <w:r w:rsidR="00E977E0">
        <w:rPr>
          <w:rFonts w:hint="eastAsia"/>
          <w:bCs/>
          <w:sz w:val="22"/>
          <w:szCs w:val="22"/>
          <w:lang w:eastAsia="zh-CN"/>
        </w:rPr>
        <w:t>based</w:t>
      </w:r>
      <w:r w:rsidR="00E977E0">
        <w:rPr>
          <w:bCs/>
          <w:sz w:val="22"/>
          <w:szCs w:val="22"/>
        </w:rPr>
        <w:t xml:space="preserve"> </w:t>
      </w:r>
      <w:r w:rsidRPr="00403025">
        <w:rPr>
          <w:bCs/>
          <w:sz w:val="22"/>
          <w:szCs w:val="22"/>
        </w:rPr>
        <w:t xml:space="preserve">CSI prediction only first, if </w:t>
      </w:r>
      <w:r w:rsidR="00E977E0">
        <w:rPr>
          <w:rFonts w:hint="eastAsia"/>
          <w:bCs/>
          <w:sz w:val="22"/>
          <w:szCs w:val="22"/>
          <w:lang w:eastAsia="zh-CN"/>
        </w:rPr>
        <w:t>AL/ML</w:t>
      </w:r>
      <w:r w:rsidR="00E977E0">
        <w:rPr>
          <w:bCs/>
          <w:sz w:val="22"/>
          <w:szCs w:val="22"/>
        </w:rPr>
        <w:t xml:space="preserve"> </w:t>
      </w:r>
      <w:r w:rsidR="00E977E0">
        <w:rPr>
          <w:rFonts w:hint="eastAsia"/>
          <w:bCs/>
          <w:sz w:val="22"/>
          <w:szCs w:val="22"/>
          <w:lang w:eastAsia="zh-CN"/>
        </w:rPr>
        <w:t>based</w:t>
      </w:r>
      <w:r w:rsidR="00E977E0">
        <w:rPr>
          <w:bCs/>
          <w:sz w:val="22"/>
          <w:szCs w:val="22"/>
        </w:rPr>
        <w:t xml:space="preserve"> </w:t>
      </w:r>
      <w:r w:rsidRPr="00403025">
        <w:rPr>
          <w:rFonts w:hint="eastAsia"/>
          <w:bCs/>
          <w:sz w:val="22"/>
          <w:szCs w:val="22"/>
          <w:lang w:eastAsia="zh-CN"/>
        </w:rPr>
        <w:t>CSI</w:t>
      </w:r>
      <w:r w:rsidRPr="00403025">
        <w:rPr>
          <w:bCs/>
          <w:sz w:val="22"/>
          <w:szCs w:val="22"/>
        </w:rPr>
        <w:t xml:space="preserve"> </w:t>
      </w:r>
      <w:r w:rsidRPr="00403025">
        <w:rPr>
          <w:rFonts w:hint="eastAsia"/>
          <w:bCs/>
          <w:sz w:val="22"/>
          <w:szCs w:val="22"/>
          <w:lang w:eastAsia="zh-CN"/>
        </w:rPr>
        <w:t>prediction</w:t>
      </w:r>
      <w:r w:rsidRPr="00403025">
        <w:rPr>
          <w:bCs/>
          <w:sz w:val="22"/>
          <w:szCs w:val="22"/>
        </w:rPr>
        <w:t xml:space="preserve"> performance gain over Rel-18 non-AI/ML based approach is observed, further study the performance of CSI prediction plus CSI compression. </w:t>
      </w:r>
    </w:p>
    <w:p w14:paraId="24AD1561" w14:textId="508DB531" w:rsidR="00763CE4" w:rsidRPr="00244965" w:rsidRDefault="00763CE4" w:rsidP="00763CE4">
      <w:pPr>
        <w:jc w:val="both"/>
        <w:rPr>
          <w:b/>
          <w:i/>
          <w:iCs/>
          <w:sz w:val="22"/>
          <w:szCs w:val="22"/>
          <w:lang w:eastAsia="zh-CN"/>
        </w:rPr>
      </w:pPr>
      <w:r w:rsidRPr="00244965">
        <w:rPr>
          <w:rFonts w:hint="eastAsia"/>
          <w:b/>
          <w:bCs/>
          <w:i/>
          <w:iCs/>
          <w:sz w:val="22"/>
          <w:szCs w:val="22"/>
          <w:lang w:eastAsia="zh-CN"/>
        </w:rPr>
        <w:t>P</w:t>
      </w:r>
      <w:r w:rsidRPr="00244965">
        <w:rPr>
          <w:b/>
          <w:bCs/>
          <w:i/>
          <w:iCs/>
          <w:sz w:val="22"/>
          <w:szCs w:val="22"/>
          <w:lang w:eastAsia="zh-CN"/>
        </w:rPr>
        <w:t xml:space="preserve">roposal 4: </w:t>
      </w:r>
      <w:r w:rsidR="00402716">
        <w:rPr>
          <w:b/>
          <w:bCs/>
          <w:i/>
          <w:iCs/>
          <w:sz w:val="22"/>
          <w:szCs w:val="22"/>
        </w:rPr>
        <w:t>I</w:t>
      </w:r>
      <w:r w:rsidRPr="00244965">
        <w:rPr>
          <w:b/>
          <w:bCs/>
          <w:i/>
          <w:iCs/>
          <w:sz w:val="22"/>
          <w:szCs w:val="22"/>
        </w:rPr>
        <w:t>f</w:t>
      </w:r>
      <w:r w:rsidR="00E977E0">
        <w:rPr>
          <w:b/>
          <w:bCs/>
          <w:i/>
          <w:iCs/>
          <w:sz w:val="22"/>
          <w:szCs w:val="22"/>
        </w:rPr>
        <w:t xml:space="preserve"> </w:t>
      </w:r>
      <w:r w:rsidR="00E977E0">
        <w:rPr>
          <w:rFonts w:hint="eastAsia"/>
          <w:b/>
          <w:bCs/>
          <w:i/>
          <w:iCs/>
          <w:sz w:val="22"/>
          <w:szCs w:val="22"/>
          <w:lang w:eastAsia="zh-CN"/>
        </w:rPr>
        <w:t>AI/ML</w:t>
      </w:r>
      <w:r w:rsidR="00E977E0">
        <w:rPr>
          <w:b/>
          <w:bCs/>
          <w:i/>
          <w:iCs/>
          <w:sz w:val="22"/>
          <w:szCs w:val="22"/>
        </w:rPr>
        <w:t xml:space="preserve"> </w:t>
      </w:r>
      <w:r w:rsidR="00E977E0">
        <w:rPr>
          <w:rFonts w:hint="eastAsia"/>
          <w:b/>
          <w:bCs/>
          <w:i/>
          <w:iCs/>
          <w:sz w:val="22"/>
          <w:szCs w:val="22"/>
          <w:lang w:eastAsia="zh-CN"/>
        </w:rPr>
        <w:t>based</w:t>
      </w:r>
      <w:r w:rsidRPr="00244965">
        <w:rPr>
          <w:b/>
          <w:bCs/>
          <w:i/>
          <w:iCs/>
          <w:sz w:val="22"/>
          <w:szCs w:val="22"/>
        </w:rPr>
        <w:t xml:space="preserve"> </w:t>
      </w:r>
      <w:r w:rsidRPr="00244965">
        <w:rPr>
          <w:rFonts w:hint="eastAsia"/>
          <w:b/>
          <w:bCs/>
          <w:i/>
          <w:iCs/>
          <w:sz w:val="22"/>
          <w:szCs w:val="22"/>
          <w:lang w:eastAsia="zh-CN"/>
        </w:rPr>
        <w:t>CSI</w:t>
      </w:r>
      <w:r w:rsidRPr="00244965">
        <w:rPr>
          <w:b/>
          <w:bCs/>
          <w:i/>
          <w:iCs/>
          <w:sz w:val="22"/>
          <w:szCs w:val="22"/>
        </w:rPr>
        <w:t xml:space="preserve"> </w:t>
      </w:r>
      <w:r w:rsidRPr="00244965">
        <w:rPr>
          <w:rFonts w:hint="eastAsia"/>
          <w:b/>
          <w:bCs/>
          <w:i/>
          <w:iCs/>
          <w:sz w:val="22"/>
          <w:szCs w:val="22"/>
          <w:lang w:eastAsia="zh-CN"/>
        </w:rPr>
        <w:t>prediction</w:t>
      </w:r>
      <w:r w:rsidRPr="00244965">
        <w:rPr>
          <w:b/>
          <w:bCs/>
          <w:i/>
          <w:iCs/>
          <w:sz w:val="22"/>
          <w:szCs w:val="22"/>
        </w:rPr>
        <w:t xml:space="preserve"> performance gain over Rel-18 non-AI/ML based approach is observed, further study the performance of CSI prediction plus CSI compression.</w:t>
      </w:r>
    </w:p>
    <w:p w14:paraId="1F19E73B" w14:textId="58801C71" w:rsidR="00763CE4" w:rsidRPr="00D945B8" w:rsidRDefault="00E2214B" w:rsidP="00D945B8">
      <w:pPr>
        <w:pStyle w:val="2"/>
        <w:rPr>
          <w:rFonts w:ascii="Times New Roman" w:hAnsi="Times New Roman"/>
          <w:b/>
          <w:sz w:val="24"/>
          <w:szCs w:val="24"/>
          <w:lang w:eastAsia="zh-CN"/>
        </w:rPr>
      </w:pPr>
      <w:r>
        <w:rPr>
          <w:rFonts w:ascii="Times New Roman" w:hAnsi="Times New Roman" w:hint="eastAsia"/>
          <w:b/>
          <w:sz w:val="24"/>
          <w:szCs w:val="24"/>
          <w:lang w:eastAsia="zh-CN"/>
        </w:rPr>
        <w:t>SFT</w:t>
      </w:r>
      <w:r w:rsidR="00763CE4" w:rsidRPr="00D945B8">
        <w:rPr>
          <w:rFonts w:ascii="Times New Roman" w:hAnsi="Times New Roman"/>
          <w:b/>
          <w:sz w:val="24"/>
          <w:szCs w:val="24"/>
          <w:lang w:eastAsia="zh-CN"/>
        </w:rPr>
        <w:t xml:space="preserve"> CSI compression </w:t>
      </w:r>
    </w:p>
    <w:p w14:paraId="3FC896BA" w14:textId="77777777" w:rsidR="00763CE4" w:rsidRPr="002D5ADE" w:rsidRDefault="00763CE4" w:rsidP="00763CE4">
      <w:pPr>
        <w:jc w:val="both"/>
        <w:rPr>
          <w:sz w:val="22"/>
          <w:szCs w:val="22"/>
          <w:lang w:val="en-US" w:eastAsia="zh-CN"/>
        </w:rPr>
      </w:pPr>
      <w:r w:rsidRPr="002D5ADE">
        <w:rPr>
          <w:rFonts w:hint="eastAsia"/>
          <w:sz w:val="22"/>
          <w:szCs w:val="22"/>
          <w:lang w:val="en-US" w:eastAsia="zh-CN"/>
        </w:rPr>
        <w:t>In</w:t>
      </w:r>
      <w:r w:rsidRPr="002D5ADE">
        <w:rPr>
          <w:sz w:val="22"/>
          <w:szCs w:val="22"/>
          <w:lang w:val="en-US" w:eastAsia="zh-CN"/>
        </w:rPr>
        <w:t xml:space="preserve"> </w:t>
      </w:r>
      <w:r w:rsidRPr="002D5ADE">
        <w:rPr>
          <w:rFonts w:hint="eastAsia"/>
          <w:sz w:val="22"/>
          <w:szCs w:val="22"/>
          <w:lang w:val="en-US" w:eastAsia="zh-CN"/>
        </w:rPr>
        <w:t>this</w:t>
      </w:r>
      <w:r w:rsidRPr="002D5ADE">
        <w:rPr>
          <w:sz w:val="22"/>
          <w:szCs w:val="22"/>
          <w:lang w:val="en-US" w:eastAsia="zh-CN"/>
        </w:rPr>
        <w:t xml:space="preserve"> section, we provide our evaluation methodology and initial evaluation results on spatial/temporal/frequency compression. </w:t>
      </w:r>
    </w:p>
    <w:p w14:paraId="0D4B44AD" w14:textId="77777777" w:rsidR="00763CE4" w:rsidRPr="00D945B8" w:rsidRDefault="00763CE4" w:rsidP="00D945B8">
      <w:pPr>
        <w:pStyle w:val="3"/>
        <w:rPr>
          <w:rFonts w:ascii="Times New Roman" w:hAnsi="Times New Roman"/>
          <w:b/>
          <w:sz w:val="22"/>
          <w:szCs w:val="22"/>
          <w:lang w:eastAsia="zh-CN"/>
        </w:rPr>
      </w:pPr>
      <w:r w:rsidRPr="00D945B8">
        <w:rPr>
          <w:rFonts w:ascii="Times New Roman" w:hAnsi="Times New Roman"/>
          <w:b/>
          <w:sz w:val="22"/>
          <w:szCs w:val="22"/>
          <w:lang w:eastAsia="zh-CN"/>
        </w:rPr>
        <w:t xml:space="preserve">AI model description </w:t>
      </w:r>
    </w:p>
    <w:p w14:paraId="1B9651EE" w14:textId="503CFDEA" w:rsidR="00763CE4" w:rsidRPr="002D5ADE" w:rsidRDefault="00763CE4" w:rsidP="00763CE4">
      <w:pPr>
        <w:jc w:val="both"/>
        <w:rPr>
          <w:sz w:val="22"/>
          <w:szCs w:val="22"/>
          <w:lang w:val="en-US" w:eastAsia="zh-CN"/>
        </w:rPr>
      </w:pPr>
      <w:r w:rsidRPr="002D5ADE">
        <w:rPr>
          <w:sz w:val="22"/>
          <w:szCs w:val="22"/>
          <w:lang w:val="en-US" w:eastAsia="zh-CN"/>
        </w:rPr>
        <w:t>As Fig</w:t>
      </w:r>
      <w:r w:rsidR="007513CF">
        <w:rPr>
          <w:sz w:val="22"/>
          <w:szCs w:val="22"/>
          <w:lang w:val="en-US" w:eastAsia="zh-CN"/>
        </w:rPr>
        <w:t xml:space="preserve">ure </w:t>
      </w:r>
      <w:r w:rsidRPr="002D5ADE">
        <w:rPr>
          <w:sz w:val="22"/>
          <w:szCs w:val="22"/>
          <w:lang w:val="en-US" w:eastAsia="zh-CN"/>
        </w:rPr>
        <w:t>2 show</w:t>
      </w:r>
      <w:r w:rsidR="007513CF">
        <w:rPr>
          <w:sz w:val="22"/>
          <w:szCs w:val="22"/>
          <w:lang w:val="en-US" w:eastAsia="zh-CN"/>
        </w:rPr>
        <w:t>n</w:t>
      </w:r>
      <w:r w:rsidRPr="002D5ADE">
        <w:rPr>
          <w:sz w:val="22"/>
          <w:szCs w:val="22"/>
          <w:lang w:val="en-US" w:eastAsia="zh-CN"/>
        </w:rPr>
        <w:t>, the AI model is LSTM and Transformer based. Different with AI model for spatial/frequency compression, the input of AI model for spatial/temporal/frequency compression includes both the CSI/eigenvector of current slot and accumulated information from historic slot. And the output of encoder is the compressed CSI/eigenvector after quantization, while an intermediate output of LSTM part of encoder is the accumulated information, which would be used as input for the next slot. Similar as the encoder part, the decoder</w:t>
      </w:r>
      <w:r w:rsidR="00EE22C0">
        <w:rPr>
          <w:sz w:val="22"/>
          <w:szCs w:val="22"/>
          <w:lang w:val="en-US" w:eastAsia="zh-CN"/>
        </w:rPr>
        <w:t xml:space="preserve"> </w:t>
      </w:r>
      <w:r w:rsidRPr="002D5ADE">
        <w:rPr>
          <w:sz w:val="22"/>
          <w:szCs w:val="22"/>
          <w:lang w:val="en-US" w:eastAsia="zh-CN"/>
        </w:rPr>
        <w:t>need</w:t>
      </w:r>
      <w:r w:rsidR="00E977E0">
        <w:rPr>
          <w:sz w:val="22"/>
          <w:szCs w:val="22"/>
          <w:lang w:val="en-US" w:eastAsia="zh-CN"/>
        </w:rPr>
        <w:t>s</w:t>
      </w:r>
      <w:r w:rsidRPr="002D5ADE">
        <w:rPr>
          <w:sz w:val="22"/>
          <w:szCs w:val="22"/>
          <w:lang w:val="en-US" w:eastAsia="zh-CN"/>
        </w:rPr>
        <w:t xml:space="preserve"> to recovery the CSI/eigenvector based on both compressed CSI/eigenvector and the historic accumulated information calculated in </w:t>
      </w:r>
      <w:r w:rsidR="00E977E0">
        <w:rPr>
          <w:sz w:val="22"/>
          <w:szCs w:val="22"/>
          <w:lang w:val="en-US" w:eastAsia="zh-CN"/>
        </w:rPr>
        <w:t xml:space="preserve">the </w:t>
      </w:r>
      <w:r w:rsidRPr="002D5ADE">
        <w:rPr>
          <w:sz w:val="22"/>
          <w:szCs w:val="22"/>
          <w:lang w:val="en-US" w:eastAsia="zh-CN"/>
        </w:rPr>
        <w:t xml:space="preserve">decoder side. </w:t>
      </w:r>
    </w:p>
    <w:p w14:paraId="70D1C9F6" w14:textId="77777777" w:rsidR="00763CE4" w:rsidRPr="002D5ADE" w:rsidRDefault="00763CE4" w:rsidP="00763CE4">
      <w:pPr>
        <w:jc w:val="center"/>
        <w:rPr>
          <w:sz w:val="22"/>
          <w:szCs w:val="22"/>
          <w:lang w:val="en-US" w:eastAsia="zh-CN"/>
        </w:rPr>
      </w:pPr>
      <w:r w:rsidRPr="002D5ADE">
        <w:rPr>
          <w:noProof/>
          <w:sz w:val="22"/>
          <w:szCs w:val="22"/>
          <w:lang w:val="en-US" w:eastAsia="zh-CN"/>
        </w:rPr>
        <w:drawing>
          <wp:inline distT="0" distB="0" distL="0" distR="0" wp14:anchorId="36FFBBA7" wp14:editId="0BCEC372">
            <wp:extent cx="5274310" cy="1210945"/>
            <wp:effectExtent l="0" t="0" r="2540"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274310" cy="1210945"/>
                    </a:xfrm>
                    <a:prstGeom prst="rect">
                      <a:avLst/>
                    </a:prstGeom>
                  </pic:spPr>
                </pic:pic>
              </a:graphicData>
            </a:graphic>
          </wp:inline>
        </w:drawing>
      </w:r>
    </w:p>
    <w:p w14:paraId="3B3DCC8B" w14:textId="4B8D874B" w:rsidR="00763CE4" w:rsidRPr="00A20ED7" w:rsidRDefault="00A20ED7" w:rsidP="00763CE4">
      <w:pPr>
        <w:jc w:val="center"/>
        <w:rPr>
          <w:b/>
          <w:bCs/>
          <w:sz w:val="22"/>
          <w:szCs w:val="22"/>
          <w:lang w:val="en-US" w:eastAsia="zh-CN"/>
        </w:rPr>
      </w:pPr>
      <w:r w:rsidRPr="0046476E">
        <w:rPr>
          <w:b/>
          <w:bCs/>
          <w:sz w:val="22"/>
          <w:szCs w:val="22"/>
          <w:lang w:val="en-US" w:eastAsia="zh-CN"/>
        </w:rPr>
        <w:t xml:space="preserve">Figure </w:t>
      </w:r>
      <w:r>
        <w:rPr>
          <w:b/>
          <w:bCs/>
          <w:sz w:val="22"/>
          <w:szCs w:val="22"/>
          <w:lang w:val="en-US" w:eastAsia="zh-CN"/>
        </w:rPr>
        <w:t>2</w:t>
      </w:r>
      <w:r w:rsidRPr="0046476E">
        <w:rPr>
          <w:b/>
          <w:bCs/>
          <w:sz w:val="22"/>
          <w:szCs w:val="22"/>
          <w:lang w:val="en-US" w:eastAsia="zh-CN"/>
        </w:rPr>
        <w:t>:</w:t>
      </w:r>
      <w:r w:rsidR="00763CE4" w:rsidRPr="002D5ADE">
        <w:rPr>
          <w:sz w:val="22"/>
          <w:szCs w:val="22"/>
          <w:lang w:val="en-US" w:eastAsia="zh-CN"/>
        </w:rPr>
        <w:t xml:space="preserve"> </w:t>
      </w:r>
      <w:r w:rsidR="00763CE4" w:rsidRPr="00A20ED7">
        <w:rPr>
          <w:b/>
          <w:bCs/>
          <w:sz w:val="22"/>
          <w:szCs w:val="22"/>
          <w:lang w:val="en-US" w:eastAsia="zh-CN"/>
        </w:rPr>
        <w:t xml:space="preserve">Structure of AI model for spatial/temporal/frequency compression </w:t>
      </w:r>
    </w:p>
    <w:p w14:paraId="4CDCB2CF" w14:textId="56225E60" w:rsidR="00763CE4" w:rsidRPr="002D5ADE" w:rsidRDefault="00763CE4" w:rsidP="00763CE4">
      <w:pPr>
        <w:jc w:val="both"/>
        <w:rPr>
          <w:sz w:val="22"/>
          <w:szCs w:val="22"/>
          <w:lang w:val="en-US" w:eastAsia="zh-CN"/>
        </w:rPr>
      </w:pPr>
      <w:r w:rsidRPr="002D5ADE">
        <w:rPr>
          <w:sz w:val="22"/>
          <w:szCs w:val="22"/>
        </w:rPr>
        <w:t xml:space="preserve">The FLOPs and the number of parameters </w:t>
      </w:r>
      <w:proofErr w:type="gramStart"/>
      <w:r w:rsidRPr="002D5ADE">
        <w:rPr>
          <w:sz w:val="22"/>
          <w:szCs w:val="22"/>
        </w:rPr>
        <w:t>are</w:t>
      </w:r>
      <w:proofErr w:type="gramEnd"/>
      <w:r w:rsidRPr="002D5ADE">
        <w:rPr>
          <w:sz w:val="22"/>
          <w:szCs w:val="22"/>
        </w:rPr>
        <w:t xml:space="preserve"> used for complexity and storage comparison between </w:t>
      </w:r>
      <w:r w:rsidRPr="002D5ADE">
        <w:rPr>
          <w:sz w:val="22"/>
          <w:szCs w:val="22"/>
          <w:lang w:val="en-US" w:eastAsia="zh-CN"/>
        </w:rPr>
        <w:t>spatial/frequency compression and spatial/temporal/frequency compression. Table</w:t>
      </w:r>
      <w:r w:rsidR="00EE22C0">
        <w:rPr>
          <w:sz w:val="22"/>
          <w:szCs w:val="22"/>
          <w:lang w:val="en-US" w:eastAsia="zh-CN"/>
        </w:rPr>
        <w:t xml:space="preserve"> </w:t>
      </w:r>
      <w:r w:rsidRPr="002D5ADE">
        <w:rPr>
          <w:sz w:val="22"/>
          <w:szCs w:val="22"/>
          <w:lang w:val="en-US" w:eastAsia="zh-CN"/>
        </w:rPr>
        <w:t xml:space="preserve">1 shows the complexity and parameter numbers of different AI models. It is observed that the complexity of </w:t>
      </w:r>
      <w:r w:rsidR="00E2214B">
        <w:rPr>
          <w:sz w:val="22"/>
          <w:szCs w:val="22"/>
          <w:lang w:val="en-US" w:eastAsia="zh-CN"/>
        </w:rPr>
        <w:t>SFT</w:t>
      </w:r>
      <w:r w:rsidRPr="002D5ADE">
        <w:rPr>
          <w:sz w:val="22"/>
          <w:szCs w:val="22"/>
          <w:lang w:val="en-US" w:eastAsia="zh-CN"/>
        </w:rPr>
        <w:t xml:space="preserve"> compression is higher than SF compression, while the number of parameters of </w:t>
      </w:r>
      <w:r w:rsidR="00E2214B">
        <w:rPr>
          <w:sz w:val="22"/>
          <w:szCs w:val="22"/>
          <w:lang w:val="en-US" w:eastAsia="zh-CN"/>
        </w:rPr>
        <w:t>SFT</w:t>
      </w:r>
      <w:r w:rsidRPr="002D5ADE">
        <w:rPr>
          <w:sz w:val="22"/>
          <w:szCs w:val="22"/>
          <w:lang w:val="en-US" w:eastAsia="zh-CN"/>
        </w:rPr>
        <w:t xml:space="preserve"> compression is less than SF compression. Table 2 shows the parameters for AI model training.  </w:t>
      </w:r>
    </w:p>
    <w:p w14:paraId="49C47F86" w14:textId="2175EB77" w:rsidR="00763CE4" w:rsidRPr="00EE22C0" w:rsidRDefault="00763CE4" w:rsidP="00763CE4">
      <w:pPr>
        <w:jc w:val="center"/>
        <w:rPr>
          <w:b/>
          <w:bCs/>
          <w:sz w:val="22"/>
          <w:szCs w:val="22"/>
        </w:rPr>
      </w:pPr>
      <w:r w:rsidRPr="00EE22C0">
        <w:rPr>
          <w:b/>
          <w:bCs/>
          <w:sz w:val="22"/>
          <w:szCs w:val="22"/>
          <w:lang w:val="en-US" w:eastAsia="zh-CN"/>
        </w:rPr>
        <w:t>Table</w:t>
      </w:r>
      <w:r w:rsidR="00EE22C0" w:rsidRPr="00EE22C0">
        <w:rPr>
          <w:b/>
          <w:bCs/>
          <w:sz w:val="22"/>
          <w:szCs w:val="22"/>
          <w:lang w:val="en-US" w:eastAsia="zh-CN"/>
        </w:rPr>
        <w:t xml:space="preserve"> </w:t>
      </w:r>
      <w:r w:rsidRPr="00EE22C0">
        <w:rPr>
          <w:b/>
          <w:bCs/>
          <w:sz w:val="22"/>
          <w:szCs w:val="22"/>
          <w:lang w:val="en-US" w:eastAsia="zh-CN"/>
        </w:rPr>
        <w:t>1</w:t>
      </w:r>
      <w:r w:rsidR="00EE22C0" w:rsidRPr="00EE22C0">
        <w:rPr>
          <w:b/>
          <w:bCs/>
          <w:sz w:val="22"/>
          <w:szCs w:val="22"/>
          <w:lang w:val="en-US" w:eastAsia="zh-CN"/>
        </w:rPr>
        <w:t xml:space="preserve">: </w:t>
      </w:r>
      <w:r w:rsidRPr="00EE22C0">
        <w:rPr>
          <w:b/>
          <w:bCs/>
          <w:sz w:val="22"/>
          <w:szCs w:val="22"/>
        </w:rPr>
        <w:t>Complexity and memory storage of AI model</w:t>
      </w:r>
    </w:p>
    <w:tbl>
      <w:tblPr>
        <w:tblStyle w:val="TableGrid2"/>
        <w:tblW w:w="0" w:type="auto"/>
        <w:jc w:val="center"/>
        <w:tblLook w:val="04A0" w:firstRow="1" w:lastRow="0" w:firstColumn="1" w:lastColumn="0" w:noHBand="0" w:noVBand="1"/>
      </w:tblPr>
      <w:tblGrid>
        <w:gridCol w:w="870"/>
        <w:gridCol w:w="2687"/>
        <w:gridCol w:w="1939"/>
        <w:gridCol w:w="2269"/>
      </w:tblGrid>
      <w:tr w:rsidR="00763CE4" w:rsidRPr="002D5ADE" w14:paraId="39605E00" w14:textId="77777777" w:rsidTr="00E977E0">
        <w:trPr>
          <w:trHeight w:val="79"/>
          <w:jc w:val="center"/>
        </w:trPr>
        <w:tc>
          <w:tcPr>
            <w:tcW w:w="3557" w:type="dxa"/>
            <w:gridSpan w:val="2"/>
          </w:tcPr>
          <w:p w14:paraId="125D06BB" w14:textId="77777777" w:rsidR="00763CE4" w:rsidRPr="002D5ADE" w:rsidRDefault="00763CE4" w:rsidP="00E977E0">
            <w:pPr>
              <w:spacing w:before="120"/>
              <w:jc w:val="center"/>
              <w:rPr>
                <w:sz w:val="22"/>
                <w:szCs w:val="22"/>
              </w:rPr>
            </w:pPr>
          </w:p>
        </w:tc>
        <w:tc>
          <w:tcPr>
            <w:tcW w:w="0" w:type="auto"/>
          </w:tcPr>
          <w:p w14:paraId="15D7FF9D" w14:textId="77777777" w:rsidR="00763CE4" w:rsidRPr="002D5ADE" w:rsidRDefault="00763CE4" w:rsidP="00E977E0">
            <w:pPr>
              <w:keepNext/>
              <w:keepLines/>
              <w:jc w:val="center"/>
              <w:rPr>
                <w:sz w:val="22"/>
                <w:szCs w:val="22"/>
              </w:rPr>
            </w:pPr>
            <w:r w:rsidRPr="002D5ADE">
              <w:rPr>
                <w:sz w:val="22"/>
                <w:szCs w:val="22"/>
              </w:rPr>
              <w:t>CSI generation part</w:t>
            </w:r>
          </w:p>
        </w:tc>
        <w:tc>
          <w:tcPr>
            <w:tcW w:w="0" w:type="auto"/>
          </w:tcPr>
          <w:p w14:paraId="1A75EF0C" w14:textId="77777777" w:rsidR="00763CE4" w:rsidRPr="002D5ADE" w:rsidRDefault="00763CE4" w:rsidP="00E977E0">
            <w:pPr>
              <w:keepNext/>
              <w:keepLines/>
              <w:jc w:val="center"/>
              <w:rPr>
                <w:sz w:val="22"/>
                <w:szCs w:val="22"/>
              </w:rPr>
            </w:pPr>
            <w:r w:rsidRPr="002D5ADE">
              <w:rPr>
                <w:sz w:val="22"/>
                <w:szCs w:val="22"/>
              </w:rPr>
              <w:t>CSI reconstruction part</w:t>
            </w:r>
          </w:p>
        </w:tc>
      </w:tr>
      <w:tr w:rsidR="00763CE4" w:rsidRPr="002D5ADE" w14:paraId="7F56BE2E" w14:textId="77777777" w:rsidTr="00E977E0">
        <w:trPr>
          <w:trHeight w:val="79"/>
          <w:jc w:val="center"/>
        </w:trPr>
        <w:tc>
          <w:tcPr>
            <w:tcW w:w="870" w:type="dxa"/>
            <w:vMerge w:val="restart"/>
          </w:tcPr>
          <w:p w14:paraId="4102FA25" w14:textId="77777777" w:rsidR="00763CE4" w:rsidRPr="002D5ADE" w:rsidRDefault="00763CE4" w:rsidP="00E977E0">
            <w:pPr>
              <w:jc w:val="center"/>
              <w:rPr>
                <w:sz w:val="22"/>
                <w:szCs w:val="22"/>
              </w:rPr>
            </w:pPr>
            <w:r w:rsidRPr="002D5ADE">
              <w:rPr>
                <w:sz w:val="22"/>
                <w:szCs w:val="22"/>
              </w:rPr>
              <w:t>SF</w:t>
            </w:r>
          </w:p>
        </w:tc>
        <w:tc>
          <w:tcPr>
            <w:tcW w:w="2687" w:type="dxa"/>
          </w:tcPr>
          <w:p w14:paraId="2A43369C" w14:textId="77777777" w:rsidR="00763CE4" w:rsidRPr="002D5ADE" w:rsidRDefault="00763CE4" w:rsidP="00E977E0">
            <w:pPr>
              <w:keepNext/>
              <w:keepLines/>
              <w:spacing w:before="120"/>
              <w:jc w:val="center"/>
              <w:rPr>
                <w:sz w:val="22"/>
                <w:szCs w:val="22"/>
              </w:rPr>
            </w:pPr>
            <w:r w:rsidRPr="002D5ADE">
              <w:rPr>
                <w:sz w:val="22"/>
                <w:szCs w:val="22"/>
              </w:rPr>
              <w:t>FLOPs</w:t>
            </w:r>
          </w:p>
        </w:tc>
        <w:tc>
          <w:tcPr>
            <w:tcW w:w="0" w:type="auto"/>
          </w:tcPr>
          <w:p w14:paraId="6F92B7FD" w14:textId="77777777" w:rsidR="00763CE4" w:rsidRPr="002D5ADE" w:rsidRDefault="00763CE4" w:rsidP="00E977E0">
            <w:pPr>
              <w:keepNext/>
              <w:keepLines/>
              <w:jc w:val="center"/>
              <w:rPr>
                <w:sz w:val="22"/>
                <w:szCs w:val="22"/>
                <w:vertAlign w:val="superscript"/>
              </w:rPr>
            </w:pPr>
            <w:r w:rsidRPr="002D5ADE">
              <w:rPr>
                <w:sz w:val="22"/>
                <w:szCs w:val="22"/>
              </w:rPr>
              <w:t>279 M</w:t>
            </w:r>
          </w:p>
        </w:tc>
        <w:tc>
          <w:tcPr>
            <w:tcW w:w="0" w:type="auto"/>
          </w:tcPr>
          <w:p w14:paraId="6AA96363" w14:textId="77777777" w:rsidR="00763CE4" w:rsidRPr="002D5ADE" w:rsidRDefault="00763CE4" w:rsidP="00E977E0">
            <w:pPr>
              <w:keepNext/>
              <w:keepLines/>
              <w:jc w:val="center"/>
              <w:rPr>
                <w:sz w:val="22"/>
                <w:szCs w:val="22"/>
              </w:rPr>
            </w:pPr>
            <w:r w:rsidRPr="002D5ADE">
              <w:rPr>
                <w:sz w:val="22"/>
                <w:szCs w:val="22"/>
              </w:rPr>
              <w:t>279 M</w:t>
            </w:r>
          </w:p>
        </w:tc>
      </w:tr>
      <w:tr w:rsidR="00763CE4" w:rsidRPr="002D5ADE" w14:paraId="5451D4EE" w14:textId="77777777" w:rsidTr="00E977E0">
        <w:trPr>
          <w:trHeight w:val="79"/>
          <w:jc w:val="center"/>
        </w:trPr>
        <w:tc>
          <w:tcPr>
            <w:tcW w:w="870" w:type="dxa"/>
            <w:vMerge/>
          </w:tcPr>
          <w:p w14:paraId="3DCAD629" w14:textId="77777777" w:rsidR="00763CE4" w:rsidRPr="002D5ADE" w:rsidRDefault="00763CE4" w:rsidP="00E977E0">
            <w:pPr>
              <w:spacing w:before="120"/>
              <w:jc w:val="center"/>
              <w:rPr>
                <w:sz w:val="22"/>
                <w:szCs w:val="22"/>
              </w:rPr>
            </w:pPr>
          </w:p>
        </w:tc>
        <w:tc>
          <w:tcPr>
            <w:tcW w:w="2687" w:type="dxa"/>
          </w:tcPr>
          <w:p w14:paraId="2986A8A8" w14:textId="77777777" w:rsidR="00763CE4" w:rsidRPr="002D5ADE" w:rsidRDefault="00763CE4" w:rsidP="00E977E0">
            <w:pPr>
              <w:spacing w:before="120"/>
              <w:jc w:val="center"/>
              <w:rPr>
                <w:sz w:val="22"/>
                <w:szCs w:val="22"/>
              </w:rPr>
            </w:pPr>
            <w:r w:rsidRPr="002D5ADE">
              <w:rPr>
                <w:sz w:val="22"/>
                <w:szCs w:val="22"/>
              </w:rPr>
              <w:t>Number of AI/ML model parameters</w:t>
            </w:r>
          </w:p>
        </w:tc>
        <w:tc>
          <w:tcPr>
            <w:tcW w:w="0" w:type="auto"/>
          </w:tcPr>
          <w:p w14:paraId="2E00ECA1" w14:textId="77777777" w:rsidR="00763CE4" w:rsidRPr="002D5ADE" w:rsidRDefault="00763CE4" w:rsidP="00E977E0">
            <w:pPr>
              <w:keepNext/>
              <w:keepLines/>
              <w:jc w:val="center"/>
              <w:rPr>
                <w:sz w:val="22"/>
                <w:szCs w:val="22"/>
              </w:rPr>
            </w:pPr>
            <w:r w:rsidRPr="002D5ADE">
              <w:rPr>
                <w:sz w:val="22"/>
                <w:szCs w:val="22"/>
              </w:rPr>
              <w:t>10.79 M</w:t>
            </w:r>
          </w:p>
        </w:tc>
        <w:tc>
          <w:tcPr>
            <w:tcW w:w="0" w:type="auto"/>
          </w:tcPr>
          <w:p w14:paraId="7482ADC8" w14:textId="77777777" w:rsidR="00763CE4" w:rsidRPr="002D5ADE" w:rsidRDefault="00763CE4" w:rsidP="00E977E0">
            <w:pPr>
              <w:keepNext/>
              <w:keepLines/>
              <w:jc w:val="center"/>
              <w:rPr>
                <w:sz w:val="22"/>
                <w:szCs w:val="22"/>
              </w:rPr>
            </w:pPr>
            <w:r w:rsidRPr="002D5ADE">
              <w:rPr>
                <w:sz w:val="22"/>
                <w:szCs w:val="22"/>
              </w:rPr>
              <w:t>10.79 M</w:t>
            </w:r>
          </w:p>
        </w:tc>
      </w:tr>
      <w:tr w:rsidR="00763CE4" w:rsidRPr="002D5ADE" w14:paraId="1B2464B7" w14:textId="77777777" w:rsidTr="00E977E0">
        <w:trPr>
          <w:trHeight w:val="79"/>
          <w:jc w:val="center"/>
        </w:trPr>
        <w:tc>
          <w:tcPr>
            <w:tcW w:w="870" w:type="dxa"/>
            <w:vMerge w:val="restart"/>
          </w:tcPr>
          <w:p w14:paraId="6262914A" w14:textId="7F8B6A81" w:rsidR="00763CE4" w:rsidRPr="002D5ADE" w:rsidRDefault="00E2214B" w:rsidP="00E977E0">
            <w:pPr>
              <w:spacing w:before="120"/>
              <w:jc w:val="center"/>
              <w:rPr>
                <w:sz w:val="22"/>
                <w:szCs w:val="22"/>
              </w:rPr>
            </w:pPr>
            <w:r>
              <w:rPr>
                <w:sz w:val="22"/>
                <w:szCs w:val="22"/>
              </w:rPr>
              <w:t>SFT</w:t>
            </w:r>
          </w:p>
        </w:tc>
        <w:tc>
          <w:tcPr>
            <w:tcW w:w="2687" w:type="dxa"/>
          </w:tcPr>
          <w:p w14:paraId="7A6CB41F" w14:textId="77777777" w:rsidR="00763CE4" w:rsidRPr="002D5ADE" w:rsidRDefault="00763CE4" w:rsidP="00E977E0">
            <w:pPr>
              <w:spacing w:before="120"/>
              <w:jc w:val="center"/>
              <w:rPr>
                <w:sz w:val="22"/>
                <w:szCs w:val="22"/>
              </w:rPr>
            </w:pPr>
            <w:r w:rsidRPr="002D5ADE">
              <w:rPr>
                <w:sz w:val="22"/>
                <w:szCs w:val="22"/>
              </w:rPr>
              <w:t>FLOPs</w:t>
            </w:r>
          </w:p>
        </w:tc>
        <w:tc>
          <w:tcPr>
            <w:tcW w:w="0" w:type="auto"/>
          </w:tcPr>
          <w:p w14:paraId="37470D36" w14:textId="77777777" w:rsidR="00763CE4" w:rsidRPr="002D5ADE" w:rsidRDefault="00763CE4" w:rsidP="00E977E0">
            <w:pPr>
              <w:keepNext/>
              <w:keepLines/>
              <w:jc w:val="center"/>
              <w:rPr>
                <w:sz w:val="22"/>
                <w:szCs w:val="22"/>
                <w:vertAlign w:val="superscript"/>
              </w:rPr>
            </w:pPr>
            <w:r w:rsidRPr="002D5ADE">
              <w:rPr>
                <w:sz w:val="22"/>
                <w:szCs w:val="22"/>
              </w:rPr>
              <w:t>754 M</w:t>
            </w:r>
          </w:p>
        </w:tc>
        <w:tc>
          <w:tcPr>
            <w:tcW w:w="0" w:type="auto"/>
          </w:tcPr>
          <w:p w14:paraId="3BD2A583" w14:textId="77777777" w:rsidR="00763CE4" w:rsidRPr="002D5ADE" w:rsidRDefault="00763CE4" w:rsidP="00E977E0">
            <w:pPr>
              <w:keepNext/>
              <w:keepLines/>
              <w:jc w:val="center"/>
              <w:rPr>
                <w:sz w:val="22"/>
                <w:szCs w:val="22"/>
                <w:vertAlign w:val="superscript"/>
              </w:rPr>
            </w:pPr>
            <w:r w:rsidRPr="002D5ADE">
              <w:rPr>
                <w:sz w:val="22"/>
                <w:szCs w:val="22"/>
              </w:rPr>
              <w:t>754 M</w:t>
            </w:r>
          </w:p>
        </w:tc>
      </w:tr>
      <w:tr w:rsidR="00763CE4" w:rsidRPr="002D5ADE" w14:paraId="3D54337A" w14:textId="77777777" w:rsidTr="00E977E0">
        <w:trPr>
          <w:trHeight w:val="79"/>
          <w:jc w:val="center"/>
        </w:trPr>
        <w:tc>
          <w:tcPr>
            <w:tcW w:w="870" w:type="dxa"/>
            <w:vMerge/>
          </w:tcPr>
          <w:p w14:paraId="5E3876F4" w14:textId="77777777" w:rsidR="00763CE4" w:rsidRPr="002D5ADE" w:rsidRDefault="00763CE4" w:rsidP="00E977E0">
            <w:pPr>
              <w:spacing w:before="120"/>
              <w:jc w:val="center"/>
              <w:rPr>
                <w:sz w:val="22"/>
                <w:szCs w:val="22"/>
              </w:rPr>
            </w:pPr>
          </w:p>
        </w:tc>
        <w:tc>
          <w:tcPr>
            <w:tcW w:w="2687" w:type="dxa"/>
          </w:tcPr>
          <w:p w14:paraId="37384A81" w14:textId="77777777" w:rsidR="00763CE4" w:rsidRPr="002D5ADE" w:rsidRDefault="00763CE4" w:rsidP="00E977E0">
            <w:pPr>
              <w:spacing w:before="120"/>
              <w:jc w:val="center"/>
              <w:rPr>
                <w:sz w:val="22"/>
                <w:szCs w:val="22"/>
              </w:rPr>
            </w:pPr>
            <w:r w:rsidRPr="002D5ADE">
              <w:rPr>
                <w:sz w:val="22"/>
                <w:szCs w:val="22"/>
              </w:rPr>
              <w:t>Number of AI/ML model parameters</w:t>
            </w:r>
          </w:p>
        </w:tc>
        <w:tc>
          <w:tcPr>
            <w:tcW w:w="0" w:type="auto"/>
          </w:tcPr>
          <w:p w14:paraId="058F04DE" w14:textId="77777777" w:rsidR="00763CE4" w:rsidRPr="002D5ADE" w:rsidRDefault="00763CE4" w:rsidP="00E977E0">
            <w:pPr>
              <w:keepNext/>
              <w:keepLines/>
              <w:jc w:val="center"/>
              <w:rPr>
                <w:sz w:val="22"/>
                <w:szCs w:val="22"/>
              </w:rPr>
            </w:pPr>
            <w:r w:rsidRPr="002D5ADE">
              <w:rPr>
                <w:sz w:val="22"/>
                <w:szCs w:val="22"/>
              </w:rPr>
              <w:t>6.89 M</w:t>
            </w:r>
          </w:p>
        </w:tc>
        <w:tc>
          <w:tcPr>
            <w:tcW w:w="0" w:type="auto"/>
          </w:tcPr>
          <w:p w14:paraId="5ABA6F7F" w14:textId="77777777" w:rsidR="00763CE4" w:rsidRPr="002D5ADE" w:rsidRDefault="00763CE4" w:rsidP="00E977E0">
            <w:pPr>
              <w:keepNext/>
              <w:keepLines/>
              <w:jc w:val="center"/>
              <w:rPr>
                <w:sz w:val="22"/>
                <w:szCs w:val="22"/>
              </w:rPr>
            </w:pPr>
            <w:r w:rsidRPr="002D5ADE">
              <w:rPr>
                <w:sz w:val="22"/>
                <w:szCs w:val="22"/>
              </w:rPr>
              <w:t>6.89 M</w:t>
            </w:r>
          </w:p>
        </w:tc>
      </w:tr>
    </w:tbl>
    <w:p w14:paraId="6247AF14" w14:textId="77777777" w:rsidR="00763CE4" w:rsidRPr="002D5ADE" w:rsidRDefault="00763CE4" w:rsidP="00763CE4">
      <w:pPr>
        <w:jc w:val="both"/>
        <w:rPr>
          <w:sz w:val="22"/>
          <w:szCs w:val="22"/>
          <w:lang w:val="en-US" w:eastAsia="zh-CN"/>
        </w:rPr>
      </w:pPr>
    </w:p>
    <w:p w14:paraId="73147159" w14:textId="1B375E15" w:rsidR="00763CE4" w:rsidRPr="00D625E0" w:rsidRDefault="00763CE4" w:rsidP="00763CE4">
      <w:pPr>
        <w:pStyle w:val="aff1"/>
        <w:spacing w:before="120" w:after="120" w:line="240" w:lineRule="auto"/>
        <w:ind w:left="432" w:firstLineChars="0" w:firstLine="0"/>
        <w:jc w:val="center"/>
        <w:rPr>
          <w:b/>
          <w:bCs/>
          <w:sz w:val="22"/>
        </w:rPr>
      </w:pPr>
      <w:r w:rsidRPr="00D625E0">
        <w:rPr>
          <w:b/>
          <w:bCs/>
          <w:sz w:val="22"/>
        </w:rPr>
        <w:t>Table 2</w:t>
      </w:r>
      <w:r w:rsidR="00D625E0" w:rsidRPr="00D625E0">
        <w:rPr>
          <w:rFonts w:hint="eastAsia"/>
          <w:b/>
          <w:bCs/>
          <w:sz w:val="22"/>
        </w:rPr>
        <w:t>：</w:t>
      </w:r>
      <w:r w:rsidRPr="00D625E0">
        <w:rPr>
          <w:b/>
          <w:bCs/>
          <w:sz w:val="22"/>
        </w:rPr>
        <w:t>Parameter for AI model training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1909"/>
      </w:tblGrid>
      <w:tr w:rsidR="00763CE4" w:rsidRPr="002D5ADE" w14:paraId="4F275E65" w14:textId="77777777" w:rsidTr="00E977E0">
        <w:trPr>
          <w:jc w:val="center"/>
        </w:trPr>
        <w:tc>
          <w:tcPr>
            <w:tcW w:w="0" w:type="auto"/>
            <w:shd w:val="clear" w:color="auto" w:fill="E7E6E6" w:themeFill="background2"/>
            <w:vAlign w:val="center"/>
          </w:tcPr>
          <w:p w14:paraId="724D506D" w14:textId="77777777" w:rsidR="00763CE4" w:rsidRPr="002D5ADE" w:rsidRDefault="00763CE4" w:rsidP="00E977E0">
            <w:pPr>
              <w:spacing w:before="120"/>
              <w:jc w:val="center"/>
              <w:rPr>
                <w:sz w:val="22"/>
                <w:szCs w:val="22"/>
              </w:rPr>
            </w:pPr>
            <w:r w:rsidRPr="002D5ADE">
              <w:rPr>
                <w:sz w:val="22"/>
                <w:szCs w:val="22"/>
              </w:rPr>
              <w:t>AI training parameter</w:t>
            </w:r>
          </w:p>
        </w:tc>
        <w:tc>
          <w:tcPr>
            <w:tcW w:w="0" w:type="auto"/>
            <w:shd w:val="clear" w:color="auto" w:fill="E7E6E6" w:themeFill="background2"/>
            <w:vAlign w:val="center"/>
          </w:tcPr>
          <w:p w14:paraId="1B13516C" w14:textId="77777777" w:rsidR="00763CE4" w:rsidRPr="002D5ADE" w:rsidRDefault="00763CE4" w:rsidP="00E977E0">
            <w:pPr>
              <w:spacing w:before="120"/>
              <w:jc w:val="center"/>
              <w:rPr>
                <w:sz w:val="22"/>
                <w:szCs w:val="22"/>
              </w:rPr>
            </w:pPr>
            <w:r w:rsidRPr="002D5ADE">
              <w:rPr>
                <w:sz w:val="22"/>
                <w:szCs w:val="22"/>
              </w:rPr>
              <w:t>Value</w:t>
            </w:r>
          </w:p>
        </w:tc>
      </w:tr>
      <w:tr w:rsidR="00763CE4" w:rsidRPr="002D5ADE" w14:paraId="59A761E5" w14:textId="77777777" w:rsidTr="00E977E0">
        <w:trPr>
          <w:jc w:val="center"/>
        </w:trPr>
        <w:tc>
          <w:tcPr>
            <w:tcW w:w="0" w:type="auto"/>
            <w:shd w:val="clear" w:color="auto" w:fill="auto"/>
            <w:vAlign w:val="center"/>
          </w:tcPr>
          <w:p w14:paraId="345D3171" w14:textId="77777777" w:rsidR="00763CE4" w:rsidRPr="002D5ADE" w:rsidRDefault="00763CE4" w:rsidP="00E977E0">
            <w:pPr>
              <w:spacing w:before="120"/>
              <w:jc w:val="center"/>
              <w:rPr>
                <w:sz w:val="22"/>
                <w:szCs w:val="22"/>
              </w:rPr>
            </w:pPr>
            <w:r w:rsidRPr="002D5ADE">
              <w:rPr>
                <w:sz w:val="22"/>
                <w:szCs w:val="22"/>
              </w:rPr>
              <w:t>Quantization</w:t>
            </w:r>
          </w:p>
        </w:tc>
        <w:tc>
          <w:tcPr>
            <w:tcW w:w="0" w:type="auto"/>
            <w:shd w:val="clear" w:color="auto" w:fill="auto"/>
            <w:vAlign w:val="center"/>
          </w:tcPr>
          <w:p w14:paraId="763E9357" w14:textId="77777777" w:rsidR="00763CE4" w:rsidRPr="002D5ADE" w:rsidRDefault="00763CE4" w:rsidP="00E977E0">
            <w:pPr>
              <w:spacing w:before="120"/>
              <w:jc w:val="center"/>
              <w:rPr>
                <w:sz w:val="22"/>
                <w:szCs w:val="22"/>
              </w:rPr>
            </w:pPr>
            <w:r w:rsidRPr="002D5ADE">
              <w:rPr>
                <w:sz w:val="22"/>
                <w:szCs w:val="22"/>
              </w:rPr>
              <w:t>Scalar quantization</w:t>
            </w:r>
          </w:p>
        </w:tc>
      </w:tr>
      <w:tr w:rsidR="00763CE4" w:rsidRPr="002D5ADE" w14:paraId="04DECF4C" w14:textId="77777777" w:rsidTr="00E977E0">
        <w:trPr>
          <w:jc w:val="center"/>
        </w:trPr>
        <w:tc>
          <w:tcPr>
            <w:tcW w:w="0" w:type="auto"/>
            <w:shd w:val="clear" w:color="auto" w:fill="auto"/>
            <w:vAlign w:val="center"/>
          </w:tcPr>
          <w:p w14:paraId="0563809C" w14:textId="77777777" w:rsidR="00763CE4" w:rsidRPr="002D5ADE" w:rsidRDefault="00763CE4" w:rsidP="00E977E0">
            <w:pPr>
              <w:spacing w:before="120"/>
              <w:jc w:val="center"/>
              <w:rPr>
                <w:sz w:val="22"/>
                <w:szCs w:val="22"/>
              </w:rPr>
            </w:pPr>
            <w:r w:rsidRPr="002D5ADE">
              <w:rPr>
                <w:sz w:val="22"/>
                <w:szCs w:val="22"/>
              </w:rPr>
              <w:t>Loss function</w:t>
            </w:r>
          </w:p>
        </w:tc>
        <w:tc>
          <w:tcPr>
            <w:tcW w:w="0" w:type="auto"/>
            <w:shd w:val="clear" w:color="auto" w:fill="auto"/>
            <w:vAlign w:val="center"/>
          </w:tcPr>
          <w:p w14:paraId="5549A229" w14:textId="77777777" w:rsidR="00763CE4" w:rsidRPr="002D5ADE" w:rsidRDefault="00763CE4" w:rsidP="00E977E0">
            <w:pPr>
              <w:spacing w:before="120"/>
              <w:jc w:val="center"/>
              <w:rPr>
                <w:sz w:val="22"/>
                <w:szCs w:val="22"/>
              </w:rPr>
            </w:pPr>
            <w:r w:rsidRPr="002D5ADE">
              <w:rPr>
                <w:sz w:val="22"/>
                <w:szCs w:val="22"/>
              </w:rPr>
              <w:t>SGCS</w:t>
            </w:r>
          </w:p>
        </w:tc>
      </w:tr>
      <w:tr w:rsidR="00763CE4" w:rsidRPr="002D5ADE" w14:paraId="5B3EDDCC" w14:textId="77777777" w:rsidTr="00E977E0">
        <w:trPr>
          <w:jc w:val="center"/>
        </w:trPr>
        <w:tc>
          <w:tcPr>
            <w:tcW w:w="0" w:type="auto"/>
            <w:shd w:val="clear" w:color="auto" w:fill="auto"/>
            <w:vAlign w:val="center"/>
          </w:tcPr>
          <w:p w14:paraId="72C34643" w14:textId="77777777" w:rsidR="00763CE4" w:rsidRPr="002D5ADE" w:rsidRDefault="00763CE4" w:rsidP="00E977E0">
            <w:pPr>
              <w:spacing w:before="120"/>
              <w:jc w:val="center"/>
              <w:rPr>
                <w:sz w:val="22"/>
                <w:szCs w:val="22"/>
              </w:rPr>
            </w:pPr>
            <w:r w:rsidRPr="002D5ADE">
              <w:rPr>
                <w:sz w:val="22"/>
                <w:szCs w:val="22"/>
              </w:rPr>
              <w:t>Learning rate</w:t>
            </w:r>
          </w:p>
        </w:tc>
        <w:tc>
          <w:tcPr>
            <w:tcW w:w="0" w:type="auto"/>
            <w:shd w:val="clear" w:color="auto" w:fill="auto"/>
            <w:vAlign w:val="center"/>
          </w:tcPr>
          <w:p w14:paraId="486B6642" w14:textId="77777777" w:rsidR="00763CE4" w:rsidRPr="002D5ADE" w:rsidRDefault="00763CE4" w:rsidP="00E977E0">
            <w:pPr>
              <w:spacing w:before="120"/>
              <w:jc w:val="center"/>
              <w:rPr>
                <w:sz w:val="22"/>
                <w:szCs w:val="22"/>
              </w:rPr>
            </w:pPr>
            <w:r w:rsidRPr="002D5ADE">
              <w:rPr>
                <w:sz w:val="22"/>
                <w:szCs w:val="22"/>
              </w:rPr>
              <w:t>0.0001</w:t>
            </w:r>
          </w:p>
        </w:tc>
      </w:tr>
      <w:tr w:rsidR="00763CE4" w:rsidRPr="002D5ADE" w14:paraId="0E70AF59" w14:textId="77777777" w:rsidTr="00E977E0">
        <w:trPr>
          <w:jc w:val="center"/>
        </w:trPr>
        <w:tc>
          <w:tcPr>
            <w:tcW w:w="0" w:type="auto"/>
            <w:shd w:val="clear" w:color="auto" w:fill="auto"/>
            <w:vAlign w:val="center"/>
          </w:tcPr>
          <w:p w14:paraId="15CFC390" w14:textId="77777777" w:rsidR="00763CE4" w:rsidRPr="002D5ADE" w:rsidRDefault="00763CE4" w:rsidP="00E977E0">
            <w:pPr>
              <w:spacing w:before="120"/>
              <w:jc w:val="center"/>
              <w:rPr>
                <w:sz w:val="22"/>
                <w:szCs w:val="22"/>
              </w:rPr>
            </w:pPr>
            <w:r w:rsidRPr="002D5ADE">
              <w:rPr>
                <w:sz w:val="22"/>
                <w:szCs w:val="22"/>
              </w:rPr>
              <w:t>Optimizer</w:t>
            </w:r>
          </w:p>
        </w:tc>
        <w:tc>
          <w:tcPr>
            <w:tcW w:w="0" w:type="auto"/>
            <w:shd w:val="clear" w:color="auto" w:fill="auto"/>
            <w:vAlign w:val="center"/>
          </w:tcPr>
          <w:p w14:paraId="5E8E26BB" w14:textId="77777777" w:rsidR="00763CE4" w:rsidRPr="002D5ADE" w:rsidRDefault="00763CE4" w:rsidP="00E977E0">
            <w:pPr>
              <w:spacing w:before="120"/>
              <w:jc w:val="center"/>
              <w:rPr>
                <w:sz w:val="22"/>
                <w:szCs w:val="22"/>
              </w:rPr>
            </w:pPr>
            <w:r w:rsidRPr="002D5ADE">
              <w:rPr>
                <w:sz w:val="22"/>
                <w:szCs w:val="22"/>
              </w:rPr>
              <w:t>Adam</w:t>
            </w:r>
          </w:p>
        </w:tc>
      </w:tr>
      <w:tr w:rsidR="00763CE4" w:rsidRPr="002D5ADE" w14:paraId="6D97E4B9" w14:textId="77777777" w:rsidTr="00E977E0">
        <w:trPr>
          <w:jc w:val="center"/>
        </w:trPr>
        <w:tc>
          <w:tcPr>
            <w:tcW w:w="0" w:type="auto"/>
            <w:shd w:val="clear" w:color="auto" w:fill="auto"/>
            <w:vAlign w:val="center"/>
          </w:tcPr>
          <w:p w14:paraId="1403B3E4" w14:textId="77777777" w:rsidR="00763CE4" w:rsidRPr="002D5ADE" w:rsidRDefault="00763CE4" w:rsidP="00E977E0">
            <w:pPr>
              <w:spacing w:before="120"/>
              <w:jc w:val="center"/>
              <w:rPr>
                <w:sz w:val="22"/>
                <w:szCs w:val="22"/>
              </w:rPr>
            </w:pPr>
            <w:r w:rsidRPr="002D5ADE">
              <w:rPr>
                <w:sz w:val="22"/>
                <w:szCs w:val="22"/>
              </w:rPr>
              <w:t>Epoch</w:t>
            </w:r>
          </w:p>
        </w:tc>
        <w:tc>
          <w:tcPr>
            <w:tcW w:w="0" w:type="auto"/>
            <w:shd w:val="clear" w:color="auto" w:fill="auto"/>
            <w:vAlign w:val="center"/>
          </w:tcPr>
          <w:p w14:paraId="6D18DB09" w14:textId="77777777" w:rsidR="00763CE4" w:rsidRPr="002D5ADE" w:rsidRDefault="00763CE4" w:rsidP="00E977E0">
            <w:pPr>
              <w:spacing w:before="120"/>
              <w:jc w:val="center"/>
              <w:rPr>
                <w:sz w:val="22"/>
                <w:szCs w:val="22"/>
              </w:rPr>
            </w:pPr>
            <w:r w:rsidRPr="002D5ADE">
              <w:rPr>
                <w:sz w:val="22"/>
                <w:szCs w:val="22"/>
              </w:rPr>
              <w:t>200</w:t>
            </w:r>
          </w:p>
        </w:tc>
      </w:tr>
      <w:tr w:rsidR="00763CE4" w:rsidRPr="002D5ADE" w14:paraId="38DFEDAA" w14:textId="77777777" w:rsidTr="00E977E0">
        <w:trPr>
          <w:jc w:val="center"/>
        </w:trPr>
        <w:tc>
          <w:tcPr>
            <w:tcW w:w="0" w:type="auto"/>
            <w:shd w:val="clear" w:color="auto" w:fill="auto"/>
            <w:vAlign w:val="center"/>
          </w:tcPr>
          <w:p w14:paraId="772E822B" w14:textId="77777777" w:rsidR="00763CE4" w:rsidRPr="002D5ADE" w:rsidRDefault="00763CE4" w:rsidP="00E977E0">
            <w:pPr>
              <w:spacing w:before="120"/>
              <w:jc w:val="center"/>
              <w:rPr>
                <w:sz w:val="22"/>
                <w:szCs w:val="22"/>
              </w:rPr>
            </w:pPr>
            <w:r w:rsidRPr="002D5ADE">
              <w:rPr>
                <w:sz w:val="22"/>
                <w:szCs w:val="22"/>
              </w:rPr>
              <w:t>Batch size</w:t>
            </w:r>
          </w:p>
        </w:tc>
        <w:tc>
          <w:tcPr>
            <w:tcW w:w="0" w:type="auto"/>
            <w:shd w:val="clear" w:color="auto" w:fill="auto"/>
            <w:vAlign w:val="center"/>
          </w:tcPr>
          <w:p w14:paraId="4E449A4A" w14:textId="77777777" w:rsidR="00763CE4" w:rsidRPr="002D5ADE" w:rsidRDefault="00763CE4" w:rsidP="00E977E0">
            <w:pPr>
              <w:spacing w:before="120"/>
              <w:jc w:val="center"/>
              <w:rPr>
                <w:sz w:val="22"/>
                <w:szCs w:val="22"/>
              </w:rPr>
            </w:pPr>
            <w:r w:rsidRPr="002D5ADE">
              <w:rPr>
                <w:sz w:val="22"/>
                <w:szCs w:val="22"/>
              </w:rPr>
              <w:t>128</w:t>
            </w:r>
          </w:p>
        </w:tc>
      </w:tr>
    </w:tbl>
    <w:p w14:paraId="01AD5200" w14:textId="77777777" w:rsidR="00763CE4" w:rsidRDefault="00763CE4" w:rsidP="00763CE4">
      <w:pPr>
        <w:jc w:val="both"/>
        <w:rPr>
          <w:lang w:val="en-US" w:eastAsia="zh-CN"/>
        </w:rPr>
      </w:pPr>
    </w:p>
    <w:p w14:paraId="712F8929" w14:textId="77777777" w:rsidR="00763CE4" w:rsidRPr="00D945B8" w:rsidRDefault="00763CE4" w:rsidP="00D945B8">
      <w:pPr>
        <w:pStyle w:val="3"/>
        <w:rPr>
          <w:rFonts w:ascii="Times New Roman" w:hAnsi="Times New Roman"/>
          <w:b/>
          <w:sz w:val="22"/>
          <w:szCs w:val="22"/>
          <w:lang w:eastAsia="zh-CN"/>
        </w:rPr>
      </w:pPr>
      <w:r w:rsidRPr="00D945B8">
        <w:rPr>
          <w:rFonts w:ascii="Times New Roman" w:hAnsi="Times New Roman"/>
          <w:b/>
          <w:sz w:val="22"/>
          <w:szCs w:val="22"/>
          <w:lang w:eastAsia="zh-CN"/>
        </w:rPr>
        <w:t xml:space="preserve">Evaluation assumption and results  </w:t>
      </w:r>
    </w:p>
    <w:p w14:paraId="47ADEED2" w14:textId="5DED8A58" w:rsidR="00763CE4" w:rsidRPr="008D42B2" w:rsidRDefault="00763CE4" w:rsidP="00763CE4">
      <w:pPr>
        <w:jc w:val="both"/>
        <w:rPr>
          <w:sz w:val="22"/>
          <w:szCs w:val="22"/>
        </w:rPr>
      </w:pPr>
      <w:r w:rsidRPr="008D42B2">
        <w:rPr>
          <w:sz w:val="22"/>
          <w:szCs w:val="22"/>
          <w:lang w:val="en-US" w:eastAsia="zh-CN"/>
        </w:rPr>
        <w:t xml:space="preserve">The </w:t>
      </w:r>
      <w:r w:rsidR="00E2214B">
        <w:rPr>
          <w:sz w:val="22"/>
          <w:szCs w:val="22"/>
          <w:lang w:val="en-US" w:eastAsia="zh-CN"/>
        </w:rPr>
        <w:t>evaluation</w:t>
      </w:r>
      <w:r w:rsidR="00E2214B" w:rsidRPr="008D42B2">
        <w:rPr>
          <w:sz w:val="22"/>
          <w:szCs w:val="22"/>
          <w:lang w:val="en-US" w:eastAsia="zh-CN"/>
        </w:rPr>
        <w:t xml:space="preserve"> </w:t>
      </w:r>
      <w:r w:rsidRPr="008D42B2">
        <w:rPr>
          <w:sz w:val="22"/>
          <w:szCs w:val="22"/>
          <w:lang w:val="en-US" w:eastAsia="zh-CN"/>
        </w:rPr>
        <w:t xml:space="preserve">assumption for dataset generation is listed in Table 3 and the </w:t>
      </w:r>
      <w:r w:rsidRPr="008D42B2">
        <w:rPr>
          <w:sz w:val="22"/>
          <w:szCs w:val="22"/>
        </w:rPr>
        <w:t xml:space="preserve">SGCS results for SF and </w:t>
      </w:r>
      <w:r w:rsidR="00E2214B">
        <w:rPr>
          <w:sz w:val="22"/>
          <w:szCs w:val="22"/>
        </w:rPr>
        <w:t>SFT</w:t>
      </w:r>
      <w:r w:rsidRPr="008D42B2">
        <w:rPr>
          <w:sz w:val="22"/>
          <w:szCs w:val="22"/>
        </w:rPr>
        <w:t xml:space="preserve"> CSI compression is shown is Table 4. Taking </w:t>
      </w:r>
      <w:proofErr w:type="spellStart"/>
      <w:r w:rsidRPr="008D42B2">
        <w:rPr>
          <w:sz w:val="22"/>
          <w:szCs w:val="22"/>
        </w:rPr>
        <w:t>eTypeII</w:t>
      </w:r>
      <w:proofErr w:type="spellEnd"/>
      <w:r w:rsidRPr="008D42B2">
        <w:rPr>
          <w:sz w:val="22"/>
          <w:szCs w:val="22"/>
        </w:rPr>
        <w:t xml:space="preserve"> codebook as baseline, when the feedback payload is less than 80bits, the performance gain of SF compression is around 4% while the performance gain of </w:t>
      </w:r>
      <w:r w:rsidR="00E2214B">
        <w:rPr>
          <w:sz w:val="22"/>
          <w:szCs w:val="22"/>
        </w:rPr>
        <w:t>SFT</w:t>
      </w:r>
      <w:r w:rsidRPr="008D42B2">
        <w:rPr>
          <w:sz w:val="22"/>
          <w:szCs w:val="22"/>
        </w:rPr>
        <w:t xml:space="preserve"> compression is around 5% for layer 1, the performance gain of SF compression is around 12% while the performance gain of </w:t>
      </w:r>
      <w:r w:rsidR="00E2214B">
        <w:rPr>
          <w:sz w:val="22"/>
          <w:szCs w:val="22"/>
        </w:rPr>
        <w:t>SFT</w:t>
      </w:r>
      <w:r w:rsidRPr="008D42B2">
        <w:rPr>
          <w:sz w:val="22"/>
          <w:szCs w:val="22"/>
        </w:rPr>
        <w:t xml:space="preserve"> compression is around 15% for layer 2. When the feedback payload is around 120 bits, the performance gain of SF compression is around 2.7% while the performance gain of </w:t>
      </w:r>
      <w:r w:rsidR="00E2214B">
        <w:rPr>
          <w:sz w:val="22"/>
          <w:szCs w:val="22"/>
        </w:rPr>
        <w:t>SFT</w:t>
      </w:r>
      <w:r w:rsidRPr="008D42B2">
        <w:rPr>
          <w:sz w:val="22"/>
          <w:szCs w:val="22"/>
        </w:rPr>
        <w:t xml:space="preserve"> compression is around 3.8% for layer 1, the performance gain of SF compression is around 3.7% while the performance gain of </w:t>
      </w:r>
      <w:r w:rsidR="00E2214B">
        <w:rPr>
          <w:sz w:val="22"/>
          <w:szCs w:val="22"/>
        </w:rPr>
        <w:t>SFT</w:t>
      </w:r>
      <w:r w:rsidRPr="008D42B2">
        <w:rPr>
          <w:sz w:val="22"/>
          <w:szCs w:val="22"/>
        </w:rPr>
        <w:t xml:space="preserve"> compression is around 6.9% for layer 2. When the feedback payload is larger than 230bits, the performance gain of SF compression is around 0.7% while the performance gain of </w:t>
      </w:r>
      <w:r w:rsidR="00E2214B">
        <w:rPr>
          <w:sz w:val="22"/>
          <w:szCs w:val="22"/>
        </w:rPr>
        <w:t>SFT</w:t>
      </w:r>
      <w:r w:rsidRPr="008D42B2">
        <w:rPr>
          <w:sz w:val="22"/>
          <w:szCs w:val="22"/>
        </w:rPr>
        <w:t xml:space="preserve"> compression is around 1.6% for layer 1, the performance gain of SF compression is around 0.4% while the performance gain of </w:t>
      </w:r>
      <w:r w:rsidR="00E2214B">
        <w:rPr>
          <w:sz w:val="22"/>
          <w:szCs w:val="22"/>
        </w:rPr>
        <w:t>SFT</w:t>
      </w:r>
      <w:r w:rsidRPr="008D42B2">
        <w:rPr>
          <w:sz w:val="22"/>
          <w:szCs w:val="22"/>
        </w:rPr>
        <w:t xml:space="preserve"> compression is around 2.8% for layer 2.</w:t>
      </w:r>
    </w:p>
    <w:p w14:paraId="76AFC1AE" w14:textId="7CE128A8" w:rsidR="00763CE4" w:rsidRPr="008D42B2" w:rsidRDefault="00763CE4" w:rsidP="00763CE4">
      <w:pPr>
        <w:jc w:val="both"/>
        <w:rPr>
          <w:sz w:val="22"/>
          <w:szCs w:val="22"/>
        </w:rPr>
      </w:pPr>
      <w:r w:rsidRPr="008D42B2">
        <w:rPr>
          <w:sz w:val="22"/>
          <w:szCs w:val="22"/>
        </w:rPr>
        <w:t xml:space="preserve">Generally, it is observed that the </w:t>
      </w:r>
      <w:r w:rsidR="00E2214B">
        <w:rPr>
          <w:sz w:val="22"/>
          <w:szCs w:val="22"/>
        </w:rPr>
        <w:t>SFT</w:t>
      </w:r>
      <w:r w:rsidRPr="008D42B2">
        <w:rPr>
          <w:sz w:val="22"/>
          <w:szCs w:val="22"/>
        </w:rPr>
        <w:t xml:space="preserve"> compression has higher performance gain than SF compression, and the gap is larger in layer2.</w:t>
      </w:r>
    </w:p>
    <w:p w14:paraId="4FA636C8" w14:textId="42DB65FE" w:rsidR="00763CE4" w:rsidRPr="003E1321" w:rsidRDefault="00763CE4" w:rsidP="00763CE4">
      <w:pPr>
        <w:jc w:val="both"/>
        <w:rPr>
          <w:b/>
          <w:i/>
          <w:iCs/>
          <w:sz w:val="22"/>
          <w:szCs w:val="22"/>
        </w:rPr>
      </w:pPr>
      <w:r w:rsidRPr="003E1321">
        <w:rPr>
          <w:b/>
          <w:i/>
          <w:iCs/>
          <w:sz w:val="22"/>
          <w:szCs w:val="22"/>
        </w:rPr>
        <w:t xml:space="preserve">Observation 2: The </w:t>
      </w:r>
      <w:r w:rsidR="00E2214B">
        <w:rPr>
          <w:b/>
          <w:i/>
          <w:iCs/>
          <w:sz w:val="22"/>
          <w:szCs w:val="22"/>
        </w:rPr>
        <w:t>SFT</w:t>
      </w:r>
      <w:r w:rsidRPr="003E1321">
        <w:rPr>
          <w:b/>
          <w:i/>
          <w:iCs/>
          <w:sz w:val="22"/>
          <w:szCs w:val="22"/>
        </w:rPr>
        <w:t xml:space="preserve"> compression has higher performance gain than SF compression, and the gap between </w:t>
      </w:r>
      <w:r w:rsidR="00E2214B">
        <w:rPr>
          <w:b/>
          <w:i/>
          <w:iCs/>
          <w:sz w:val="22"/>
          <w:szCs w:val="22"/>
        </w:rPr>
        <w:t>SFT</w:t>
      </w:r>
      <w:r w:rsidRPr="003E1321">
        <w:rPr>
          <w:b/>
          <w:i/>
          <w:iCs/>
          <w:sz w:val="22"/>
          <w:szCs w:val="22"/>
        </w:rPr>
        <w:t xml:space="preserve"> compression and SF compression is larger in layer</w:t>
      </w:r>
      <w:r w:rsidR="00700DE9">
        <w:rPr>
          <w:b/>
          <w:i/>
          <w:iCs/>
          <w:sz w:val="22"/>
          <w:szCs w:val="22"/>
        </w:rPr>
        <w:t xml:space="preserve"> </w:t>
      </w:r>
      <w:r w:rsidRPr="003E1321">
        <w:rPr>
          <w:b/>
          <w:i/>
          <w:iCs/>
          <w:sz w:val="22"/>
          <w:szCs w:val="22"/>
        </w:rPr>
        <w:t xml:space="preserve">2. </w:t>
      </w:r>
      <w:r w:rsidRPr="003E1321">
        <w:rPr>
          <w:i/>
          <w:iCs/>
          <w:sz w:val="22"/>
          <w:szCs w:val="22"/>
        </w:rPr>
        <w:t xml:space="preserve"> </w:t>
      </w:r>
    </w:p>
    <w:p w14:paraId="5F85FACE" w14:textId="613660EA" w:rsidR="00763CE4" w:rsidRPr="008B0938" w:rsidRDefault="00763CE4" w:rsidP="00763CE4">
      <w:pPr>
        <w:pStyle w:val="aff1"/>
        <w:spacing w:before="120" w:after="120" w:line="240" w:lineRule="auto"/>
        <w:ind w:left="432" w:firstLineChars="0" w:firstLine="0"/>
        <w:jc w:val="center"/>
        <w:rPr>
          <w:b/>
          <w:bCs/>
          <w:sz w:val="22"/>
        </w:rPr>
      </w:pPr>
      <w:r w:rsidRPr="008B0938">
        <w:rPr>
          <w:b/>
          <w:bCs/>
          <w:sz w:val="22"/>
        </w:rPr>
        <w:t>Table 3</w:t>
      </w:r>
      <w:r w:rsidR="008B0938" w:rsidRPr="008B0938">
        <w:rPr>
          <w:rFonts w:hint="eastAsia"/>
          <w:b/>
          <w:bCs/>
          <w:sz w:val="22"/>
        </w:rPr>
        <w:t>：</w:t>
      </w:r>
      <w:r w:rsidRPr="008B0938">
        <w:rPr>
          <w:b/>
          <w:bCs/>
          <w:sz w:val="22"/>
        </w:rPr>
        <w:t xml:space="preserve"> Simulation assumption for dataset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38"/>
        <w:gridCol w:w="5225"/>
      </w:tblGrid>
      <w:tr w:rsidR="00763CE4" w:rsidRPr="008D42B2" w14:paraId="01C4D630" w14:textId="77777777" w:rsidTr="00E977E0">
        <w:trPr>
          <w:trHeight w:val="271"/>
          <w:jc w:val="center"/>
        </w:trPr>
        <w:tc>
          <w:tcPr>
            <w:tcW w:w="0" w:type="auto"/>
            <w:shd w:val="clear" w:color="auto" w:fill="E7E6E6" w:themeFill="background2"/>
          </w:tcPr>
          <w:p w14:paraId="31F39EE8"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Parameter</w:t>
            </w:r>
          </w:p>
        </w:tc>
        <w:tc>
          <w:tcPr>
            <w:tcW w:w="0" w:type="auto"/>
            <w:shd w:val="clear" w:color="auto" w:fill="E7E6E6" w:themeFill="background2"/>
          </w:tcPr>
          <w:p w14:paraId="6A23FD99"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Value</w:t>
            </w:r>
          </w:p>
        </w:tc>
      </w:tr>
      <w:tr w:rsidR="00763CE4" w:rsidRPr="008D42B2" w14:paraId="001B0AE9" w14:textId="77777777" w:rsidTr="00E977E0">
        <w:trPr>
          <w:jc w:val="center"/>
        </w:trPr>
        <w:tc>
          <w:tcPr>
            <w:tcW w:w="0" w:type="auto"/>
            <w:shd w:val="clear" w:color="auto" w:fill="auto"/>
          </w:tcPr>
          <w:p w14:paraId="7759AFB9"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Scenario</w:t>
            </w:r>
          </w:p>
        </w:tc>
        <w:tc>
          <w:tcPr>
            <w:tcW w:w="0" w:type="auto"/>
            <w:shd w:val="clear" w:color="auto" w:fill="auto"/>
          </w:tcPr>
          <w:p w14:paraId="46B74691" w14:textId="77777777" w:rsidR="00763CE4" w:rsidRPr="008D42B2" w:rsidRDefault="00763CE4" w:rsidP="00E977E0">
            <w:pPr>
              <w:pStyle w:val="aff1"/>
              <w:spacing w:before="120" w:after="120" w:line="240" w:lineRule="auto"/>
              <w:ind w:firstLineChars="0" w:firstLine="0"/>
              <w:jc w:val="center"/>
              <w:rPr>
                <w:sz w:val="22"/>
              </w:rPr>
            </w:pPr>
            <w:proofErr w:type="spellStart"/>
            <w:r w:rsidRPr="008D42B2">
              <w:rPr>
                <w:sz w:val="22"/>
              </w:rPr>
              <w:t>UMa</w:t>
            </w:r>
            <w:proofErr w:type="spellEnd"/>
          </w:p>
        </w:tc>
      </w:tr>
      <w:tr w:rsidR="00763CE4" w:rsidRPr="008D42B2" w14:paraId="24DA8D47" w14:textId="77777777" w:rsidTr="00E977E0">
        <w:trPr>
          <w:jc w:val="center"/>
        </w:trPr>
        <w:tc>
          <w:tcPr>
            <w:tcW w:w="0" w:type="auto"/>
            <w:shd w:val="clear" w:color="auto" w:fill="auto"/>
          </w:tcPr>
          <w:p w14:paraId="287E4524"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Frequency Range</w:t>
            </w:r>
          </w:p>
        </w:tc>
        <w:tc>
          <w:tcPr>
            <w:tcW w:w="0" w:type="auto"/>
            <w:shd w:val="clear" w:color="auto" w:fill="auto"/>
          </w:tcPr>
          <w:p w14:paraId="0F2F4E46"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2GHz</w:t>
            </w:r>
          </w:p>
        </w:tc>
      </w:tr>
      <w:tr w:rsidR="00763CE4" w:rsidRPr="008D42B2" w14:paraId="7165BF84" w14:textId="77777777" w:rsidTr="00E977E0">
        <w:trPr>
          <w:jc w:val="center"/>
        </w:trPr>
        <w:tc>
          <w:tcPr>
            <w:tcW w:w="0" w:type="auto"/>
            <w:shd w:val="clear" w:color="auto" w:fill="auto"/>
          </w:tcPr>
          <w:p w14:paraId="6F6A98F5"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Bandwidth</w:t>
            </w:r>
          </w:p>
        </w:tc>
        <w:tc>
          <w:tcPr>
            <w:tcW w:w="0" w:type="auto"/>
            <w:shd w:val="clear" w:color="auto" w:fill="auto"/>
          </w:tcPr>
          <w:p w14:paraId="677AE9BC"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10MHz</w:t>
            </w:r>
          </w:p>
        </w:tc>
      </w:tr>
      <w:tr w:rsidR="00763CE4" w:rsidRPr="008D42B2" w14:paraId="2DD0E22E" w14:textId="77777777" w:rsidTr="00E977E0">
        <w:trPr>
          <w:jc w:val="center"/>
        </w:trPr>
        <w:tc>
          <w:tcPr>
            <w:tcW w:w="0" w:type="auto"/>
            <w:shd w:val="clear" w:color="auto" w:fill="auto"/>
          </w:tcPr>
          <w:p w14:paraId="67710C35"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Subcarrier spacing</w:t>
            </w:r>
          </w:p>
        </w:tc>
        <w:tc>
          <w:tcPr>
            <w:tcW w:w="0" w:type="auto"/>
            <w:shd w:val="clear" w:color="auto" w:fill="auto"/>
          </w:tcPr>
          <w:p w14:paraId="76EE44C3"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15KHz</w:t>
            </w:r>
          </w:p>
        </w:tc>
      </w:tr>
      <w:tr w:rsidR="00763CE4" w:rsidRPr="008D42B2" w14:paraId="56D6DB32" w14:textId="77777777" w:rsidTr="00E977E0">
        <w:trPr>
          <w:jc w:val="center"/>
        </w:trPr>
        <w:tc>
          <w:tcPr>
            <w:tcW w:w="0" w:type="auto"/>
            <w:shd w:val="clear" w:color="auto" w:fill="auto"/>
          </w:tcPr>
          <w:p w14:paraId="4181C392"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 xml:space="preserve">Antenna setup and port layouts at </w:t>
            </w:r>
            <w:proofErr w:type="spellStart"/>
            <w:r w:rsidRPr="008D42B2">
              <w:rPr>
                <w:sz w:val="22"/>
              </w:rPr>
              <w:t>gNB</w:t>
            </w:r>
            <w:proofErr w:type="spellEnd"/>
          </w:p>
        </w:tc>
        <w:tc>
          <w:tcPr>
            <w:tcW w:w="0" w:type="auto"/>
            <w:shd w:val="clear" w:color="auto" w:fill="auto"/>
          </w:tcPr>
          <w:p w14:paraId="2A388F1B"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32 ports: (8,8,2,1,1,2,8), (</w:t>
            </w:r>
            <w:proofErr w:type="spellStart"/>
            <w:proofErr w:type="gramStart"/>
            <w:r w:rsidRPr="008D42B2">
              <w:rPr>
                <w:sz w:val="22"/>
              </w:rPr>
              <w:t>dH,dV</w:t>
            </w:r>
            <w:proofErr w:type="spellEnd"/>
            <w:proofErr w:type="gramEnd"/>
            <w:r w:rsidRPr="008D42B2">
              <w:rPr>
                <w:sz w:val="22"/>
              </w:rPr>
              <w:t>) = (0.5, 0.8)λ</w:t>
            </w:r>
          </w:p>
        </w:tc>
      </w:tr>
      <w:tr w:rsidR="00763CE4" w:rsidRPr="008D42B2" w14:paraId="2A95CDBD" w14:textId="77777777" w:rsidTr="00E977E0">
        <w:trPr>
          <w:jc w:val="center"/>
        </w:trPr>
        <w:tc>
          <w:tcPr>
            <w:tcW w:w="0" w:type="auto"/>
            <w:shd w:val="clear" w:color="auto" w:fill="auto"/>
          </w:tcPr>
          <w:p w14:paraId="0BA3E595"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Antenna setup and port layouts at UE</w:t>
            </w:r>
          </w:p>
        </w:tc>
        <w:tc>
          <w:tcPr>
            <w:tcW w:w="0" w:type="auto"/>
            <w:shd w:val="clear" w:color="auto" w:fill="auto"/>
          </w:tcPr>
          <w:p w14:paraId="29AB457E"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2RX: (1,1,2,1,1,1,1), (</w:t>
            </w:r>
            <w:proofErr w:type="spellStart"/>
            <w:proofErr w:type="gramStart"/>
            <w:r w:rsidRPr="008D42B2">
              <w:rPr>
                <w:sz w:val="22"/>
              </w:rPr>
              <w:t>dH,dV</w:t>
            </w:r>
            <w:proofErr w:type="spellEnd"/>
            <w:proofErr w:type="gramEnd"/>
            <w:r w:rsidRPr="008D42B2">
              <w:rPr>
                <w:sz w:val="22"/>
              </w:rPr>
              <w:t>) = (0.5, 0.5)λ for (rank 1,2)</w:t>
            </w:r>
          </w:p>
        </w:tc>
      </w:tr>
      <w:tr w:rsidR="00763CE4" w:rsidRPr="008D42B2" w14:paraId="65D495B5" w14:textId="77777777" w:rsidTr="00E977E0">
        <w:trPr>
          <w:jc w:val="center"/>
        </w:trPr>
        <w:tc>
          <w:tcPr>
            <w:tcW w:w="0" w:type="auto"/>
            <w:shd w:val="clear" w:color="auto" w:fill="auto"/>
          </w:tcPr>
          <w:p w14:paraId="500292C4"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lastRenderedPageBreak/>
              <w:t>Dataset type</w:t>
            </w:r>
          </w:p>
        </w:tc>
        <w:tc>
          <w:tcPr>
            <w:tcW w:w="0" w:type="auto"/>
            <w:shd w:val="clear" w:color="auto" w:fill="auto"/>
          </w:tcPr>
          <w:p w14:paraId="0DC55182"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Eigenvector (layer1, layer2)</w:t>
            </w:r>
          </w:p>
        </w:tc>
      </w:tr>
      <w:tr w:rsidR="00763CE4" w:rsidRPr="008D42B2" w14:paraId="2A7BD5E5" w14:textId="77777777" w:rsidTr="00E977E0">
        <w:trPr>
          <w:jc w:val="center"/>
        </w:trPr>
        <w:tc>
          <w:tcPr>
            <w:tcW w:w="0" w:type="auto"/>
            <w:shd w:val="clear" w:color="auto" w:fill="auto"/>
          </w:tcPr>
          <w:p w14:paraId="27802469"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Channel estimation</w:t>
            </w:r>
          </w:p>
        </w:tc>
        <w:tc>
          <w:tcPr>
            <w:tcW w:w="0" w:type="auto"/>
            <w:shd w:val="clear" w:color="auto" w:fill="auto"/>
          </w:tcPr>
          <w:p w14:paraId="7A0199F2"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Ideal</w:t>
            </w:r>
          </w:p>
        </w:tc>
      </w:tr>
      <w:tr w:rsidR="00763CE4" w:rsidRPr="008D42B2" w14:paraId="3A20709E" w14:textId="77777777" w:rsidTr="00E977E0">
        <w:trPr>
          <w:jc w:val="center"/>
        </w:trPr>
        <w:tc>
          <w:tcPr>
            <w:tcW w:w="0" w:type="auto"/>
            <w:shd w:val="clear" w:color="auto" w:fill="auto"/>
            <w:vAlign w:val="center"/>
          </w:tcPr>
          <w:p w14:paraId="6BC98B21"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UE distribution</w:t>
            </w:r>
          </w:p>
        </w:tc>
        <w:tc>
          <w:tcPr>
            <w:tcW w:w="0" w:type="auto"/>
            <w:shd w:val="clear" w:color="auto" w:fill="auto"/>
            <w:vAlign w:val="center"/>
          </w:tcPr>
          <w:p w14:paraId="2DEB6222" w14:textId="77777777" w:rsidR="00763CE4" w:rsidRPr="008D42B2" w:rsidRDefault="00763CE4" w:rsidP="00E977E0">
            <w:pPr>
              <w:pStyle w:val="aff1"/>
              <w:spacing w:before="120" w:after="120" w:line="240" w:lineRule="auto"/>
              <w:ind w:firstLineChars="0" w:firstLine="0"/>
              <w:jc w:val="center"/>
              <w:rPr>
                <w:sz w:val="22"/>
              </w:rPr>
            </w:pPr>
            <w:r w:rsidRPr="008D42B2">
              <w:rPr>
                <w:sz w:val="22"/>
              </w:rPr>
              <w:t>80% indoor (3km/h), 20% outdoor (30km/h)</w:t>
            </w:r>
          </w:p>
        </w:tc>
      </w:tr>
    </w:tbl>
    <w:p w14:paraId="098D3511" w14:textId="77777777" w:rsidR="00763CE4" w:rsidRPr="008D42B2" w:rsidRDefault="00763CE4" w:rsidP="00763CE4">
      <w:pPr>
        <w:rPr>
          <w:sz w:val="22"/>
          <w:szCs w:val="22"/>
          <w:lang w:eastAsia="zh-CN"/>
        </w:rPr>
      </w:pPr>
    </w:p>
    <w:p w14:paraId="09399496" w14:textId="4DCB51F3" w:rsidR="00763CE4" w:rsidRPr="00962E0F" w:rsidRDefault="00763CE4" w:rsidP="00763CE4">
      <w:pPr>
        <w:pStyle w:val="aff1"/>
        <w:spacing w:before="120" w:after="120" w:line="240" w:lineRule="auto"/>
        <w:ind w:left="432" w:firstLineChars="0" w:firstLine="0"/>
        <w:jc w:val="center"/>
        <w:rPr>
          <w:b/>
          <w:bCs/>
          <w:sz w:val="22"/>
        </w:rPr>
      </w:pPr>
      <w:r w:rsidRPr="00962E0F">
        <w:rPr>
          <w:b/>
          <w:bCs/>
          <w:sz w:val="22"/>
        </w:rPr>
        <w:t>Table 4</w:t>
      </w:r>
      <w:r w:rsidR="00962E0F" w:rsidRPr="00962E0F">
        <w:rPr>
          <w:rFonts w:hint="eastAsia"/>
          <w:b/>
          <w:bCs/>
          <w:sz w:val="22"/>
        </w:rPr>
        <w:t>：</w:t>
      </w:r>
      <w:r w:rsidRPr="00962E0F">
        <w:rPr>
          <w:b/>
          <w:bCs/>
          <w:sz w:val="22"/>
        </w:rPr>
        <w:t>SGCS results for SF and SFT CSI compression</w:t>
      </w:r>
    </w:p>
    <w:tbl>
      <w:tblPr>
        <w:tblStyle w:val="TableGrid2"/>
        <w:tblW w:w="0" w:type="auto"/>
        <w:jc w:val="center"/>
        <w:tblLook w:val="04A0" w:firstRow="1" w:lastRow="0" w:firstColumn="1" w:lastColumn="0" w:noHBand="0" w:noVBand="1"/>
      </w:tblPr>
      <w:tblGrid>
        <w:gridCol w:w="1860"/>
        <w:gridCol w:w="1140"/>
        <w:gridCol w:w="1573"/>
        <w:gridCol w:w="1683"/>
      </w:tblGrid>
      <w:tr w:rsidR="00763CE4" w:rsidRPr="008D42B2" w14:paraId="3E895BA8" w14:textId="77777777" w:rsidTr="00E977E0">
        <w:trPr>
          <w:trHeight w:val="165"/>
          <w:jc w:val="center"/>
        </w:trPr>
        <w:tc>
          <w:tcPr>
            <w:tcW w:w="0" w:type="auto"/>
            <w:vMerge w:val="restart"/>
          </w:tcPr>
          <w:p w14:paraId="0105F5F1" w14:textId="77777777" w:rsidR="00763CE4" w:rsidRPr="008D42B2" w:rsidRDefault="00763CE4" w:rsidP="00E977E0">
            <w:pPr>
              <w:snapToGrid w:val="0"/>
              <w:spacing w:before="120"/>
              <w:jc w:val="center"/>
              <w:rPr>
                <w:sz w:val="22"/>
                <w:szCs w:val="22"/>
              </w:rPr>
            </w:pPr>
            <w:r w:rsidRPr="008D42B2">
              <w:rPr>
                <w:sz w:val="22"/>
                <w:szCs w:val="22"/>
              </w:rPr>
              <w:t>Payload</w:t>
            </w:r>
          </w:p>
        </w:tc>
        <w:tc>
          <w:tcPr>
            <w:tcW w:w="0" w:type="auto"/>
            <w:vMerge w:val="restart"/>
          </w:tcPr>
          <w:p w14:paraId="5CB8E1E9" w14:textId="77777777" w:rsidR="00763CE4" w:rsidRPr="008D42B2" w:rsidRDefault="00763CE4" w:rsidP="00E977E0">
            <w:pPr>
              <w:snapToGrid w:val="0"/>
              <w:spacing w:before="120"/>
              <w:jc w:val="center"/>
              <w:rPr>
                <w:sz w:val="22"/>
                <w:szCs w:val="22"/>
              </w:rPr>
            </w:pPr>
            <w:r w:rsidRPr="008D42B2">
              <w:rPr>
                <w:sz w:val="22"/>
                <w:szCs w:val="22"/>
              </w:rPr>
              <w:t>Case</w:t>
            </w:r>
          </w:p>
        </w:tc>
        <w:tc>
          <w:tcPr>
            <w:tcW w:w="0" w:type="auto"/>
            <w:gridSpan w:val="2"/>
          </w:tcPr>
          <w:p w14:paraId="3BBF8CCD" w14:textId="77777777" w:rsidR="00763CE4" w:rsidRPr="008D42B2" w:rsidRDefault="00763CE4" w:rsidP="00E977E0">
            <w:pPr>
              <w:snapToGrid w:val="0"/>
              <w:spacing w:before="120"/>
              <w:jc w:val="center"/>
              <w:rPr>
                <w:sz w:val="22"/>
                <w:szCs w:val="22"/>
              </w:rPr>
            </w:pPr>
            <w:r w:rsidRPr="008D42B2">
              <w:rPr>
                <w:sz w:val="22"/>
                <w:szCs w:val="22"/>
              </w:rPr>
              <w:t>SGCS</w:t>
            </w:r>
          </w:p>
        </w:tc>
      </w:tr>
      <w:tr w:rsidR="00763CE4" w:rsidRPr="008D42B2" w14:paraId="0E82CCD5" w14:textId="77777777" w:rsidTr="00E977E0">
        <w:trPr>
          <w:trHeight w:val="165"/>
          <w:jc w:val="center"/>
        </w:trPr>
        <w:tc>
          <w:tcPr>
            <w:tcW w:w="0" w:type="auto"/>
            <w:vMerge/>
          </w:tcPr>
          <w:p w14:paraId="368E04F0" w14:textId="77777777" w:rsidR="00763CE4" w:rsidRPr="008D42B2" w:rsidRDefault="00763CE4" w:rsidP="00E977E0">
            <w:pPr>
              <w:snapToGrid w:val="0"/>
              <w:spacing w:before="120"/>
              <w:jc w:val="center"/>
              <w:rPr>
                <w:sz w:val="22"/>
                <w:szCs w:val="22"/>
              </w:rPr>
            </w:pPr>
          </w:p>
        </w:tc>
        <w:tc>
          <w:tcPr>
            <w:tcW w:w="0" w:type="auto"/>
            <w:vMerge/>
          </w:tcPr>
          <w:p w14:paraId="01603AEA" w14:textId="77777777" w:rsidR="00763CE4" w:rsidRPr="008D42B2" w:rsidRDefault="00763CE4" w:rsidP="00E977E0">
            <w:pPr>
              <w:snapToGrid w:val="0"/>
              <w:spacing w:before="120"/>
              <w:jc w:val="center"/>
              <w:rPr>
                <w:sz w:val="22"/>
                <w:szCs w:val="22"/>
              </w:rPr>
            </w:pPr>
          </w:p>
        </w:tc>
        <w:tc>
          <w:tcPr>
            <w:tcW w:w="0" w:type="auto"/>
          </w:tcPr>
          <w:p w14:paraId="63C0E0AC" w14:textId="77777777" w:rsidR="00763CE4" w:rsidRPr="008D42B2" w:rsidRDefault="00763CE4" w:rsidP="00E977E0">
            <w:pPr>
              <w:snapToGrid w:val="0"/>
              <w:spacing w:before="120"/>
              <w:jc w:val="center"/>
              <w:rPr>
                <w:sz w:val="22"/>
                <w:szCs w:val="22"/>
              </w:rPr>
            </w:pPr>
            <w:r w:rsidRPr="008D42B2">
              <w:rPr>
                <w:sz w:val="22"/>
                <w:szCs w:val="22"/>
              </w:rPr>
              <w:t>Layer 1</w:t>
            </w:r>
          </w:p>
        </w:tc>
        <w:tc>
          <w:tcPr>
            <w:tcW w:w="0" w:type="auto"/>
          </w:tcPr>
          <w:p w14:paraId="79781321" w14:textId="77777777" w:rsidR="00763CE4" w:rsidRPr="008D42B2" w:rsidRDefault="00763CE4" w:rsidP="00E977E0">
            <w:pPr>
              <w:snapToGrid w:val="0"/>
              <w:spacing w:before="120"/>
              <w:jc w:val="center"/>
              <w:rPr>
                <w:sz w:val="22"/>
                <w:szCs w:val="22"/>
              </w:rPr>
            </w:pPr>
            <w:r w:rsidRPr="008D42B2">
              <w:rPr>
                <w:sz w:val="22"/>
                <w:szCs w:val="22"/>
              </w:rPr>
              <w:t>Layer 2</w:t>
            </w:r>
          </w:p>
        </w:tc>
      </w:tr>
      <w:tr w:rsidR="00763CE4" w:rsidRPr="008D42B2" w14:paraId="57A5928B" w14:textId="77777777" w:rsidTr="00E977E0">
        <w:trPr>
          <w:trHeight w:val="165"/>
          <w:jc w:val="center"/>
        </w:trPr>
        <w:tc>
          <w:tcPr>
            <w:tcW w:w="0" w:type="auto"/>
            <w:vMerge w:val="restart"/>
          </w:tcPr>
          <w:p w14:paraId="4AF8B3F6" w14:textId="77777777" w:rsidR="00763CE4" w:rsidRPr="008D42B2" w:rsidRDefault="00763CE4" w:rsidP="00E977E0">
            <w:pPr>
              <w:snapToGrid w:val="0"/>
              <w:spacing w:before="120"/>
              <w:jc w:val="center"/>
              <w:rPr>
                <w:sz w:val="22"/>
                <w:szCs w:val="22"/>
              </w:rPr>
            </w:pPr>
            <w:r w:rsidRPr="008D42B2">
              <w:rPr>
                <w:sz w:val="22"/>
                <w:szCs w:val="22"/>
              </w:rPr>
              <w:t>X: &lt;=80bits</w:t>
            </w:r>
          </w:p>
        </w:tc>
        <w:tc>
          <w:tcPr>
            <w:tcW w:w="0" w:type="auto"/>
          </w:tcPr>
          <w:p w14:paraId="421CC121" w14:textId="77777777" w:rsidR="00763CE4" w:rsidRPr="008D42B2" w:rsidRDefault="00763CE4" w:rsidP="00E977E0">
            <w:pPr>
              <w:snapToGrid w:val="0"/>
              <w:spacing w:before="120"/>
              <w:jc w:val="center"/>
              <w:rPr>
                <w:sz w:val="22"/>
                <w:szCs w:val="22"/>
              </w:rPr>
            </w:pPr>
            <w:proofErr w:type="spellStart"/>
            <w:r w:rsidRPr="008D42B2">
              <w:rPr>
                <w:sz w:val="22"/>
                <w:szCs w:val="22"/>
              </w:rPr>
              <w:t>eTypeII</w:t>
            </w:r>
            <w:proofErr w:type="spellEnd"/>
          </w:p>
        </w:tc>
        <w:tc>
          <w:tcPr>
            <w:tcW w:w="0" w:type="auto"/>
          </w:tcPr>
          <w:p w14:paraId="6429E3E1" w14:textId="77777777" w:rsidR="00763CE4" w:rsidRPr="008D42B2" w:rsidRDefault="00763CE4" w:rsidP="00E977E0">
            <w:pPr>
              <w:snapToGrid w:val="0"/>
              <w:spacing w:before="120"/>
              <w:jc w:val="center"/>
              <w:rPr>
                <w:sz w:val="22"/>
                <w:szCs w:val="22"/>
              </w:rPr>
            </w:pPr>
            <w:r w:rsidRPr="008D42B2">
              <w:rPr>
                <w:sz w:val="22"/>
                <w:szCs w:val="22"/>
              </w:rPr>
              <w:t>0.7049</w:t>
            </w:r>
          </w:p>
        </w:tc>
        <w:tc>
          <w:tcPr>
            <w:tcW w:w="0" w:type="auto"/>
          </w:tcPr>
          <w:p w14:paraId="36182739" w14:textId="77777777" w:rsidR="00763CE4" w:rsidRPr="008D42B2" w:rsidRDefault="00763CE4" w:rsidP="00E977E0">
            <w:pPr>
              <w:snapToGrid w:val="0"/>
              <w:spacing w:before="120"/>
              <w:jc w:val="center"/>
              <w:rPr>
                <w:sz w:val="22"/>
                <w:szCs w:val="22"/>
              </w:rPr>
            </w:pPr>
            <w:r w:rsidRPr="008D42B2">
              <w:rPr>
                <w:sz w:val="22"/>
                <w:szCs w:val="22"/>
              </w:rPr>
              <w:t>0.5392</w:t>
            </w:r>
          </w:p>
        </w:tc>
      </w:tr>
      <w:tr w:rsidR="00763CE4" w:rsidRPr="008D42B2" w14:paraId="042F1DE0" w14:textId="77777777" w:rsidTr="00E977E0">
        <w:trPr>
          <w:trHeight w:val="165"/>
          <w:jc w:val="center"/>
        </w:trPr>
        <w:tc>
          <w:tcPr>
            <w:tcW w:w="0" w:type="auto"/>
            <w:vMerge/>
          </w:tcPr>
          <w:p w14:paraId="05F3BA5D" w14:textId="77777777" w:rsidR="00763CE4" w:rsidRPr="008D42B2" w:rsidRDefault="00763CE4" w:rsidP="00E977E0">
            <w:pPr>
              <w:snapToGrid w:val="0"/>
              <w:spacing w:before="120"/>
              <w:jc w:val="center"/>
              <w:rPr>
                <w:sz w:val="22"/>
                <w:szCs w:val="22"/>
              </w:rPr>
            </w:pPr>
          </w:p>
        </w:tc>
        <w:tc>
          <w:tcPr>
            <w:tcW w:w="0" w:type="auto"/>
          </w:tcPr>
          <w:p w14:paraId="7241296B" w14:textId="77777777" w:rsidR="00763CE4" w:rsidRPr="008D42B2" w:rsidRDefault="00763CE4" w:rsidP="00E977E0">
            <w:pPr>
              <w:snapToGrid w:val="0"/>
              <w:spacing w:before="120"/>
              <w:jc w:val="center"/>
              <w:rPr>
                <w:sz w:val="22"/>
                <w:szCs w:val="22"/>
              </w:rPr>
            </w:pPr>
            <w:r w:rsidRPr="008D42B2">
              <w:rPr>
                <w:sz w:val="22"/>
                <w:szCs w:val="22"/>
              </w:rPr>
              <w:t>SF</w:t>
            </w:r>
          </w:p>
        </w:tc>
        <w:tc>
          <w:tcPr>
            <w:tcW w:w="0" w:type="auto"/>
          </w:tcPr>
          <w:p w14:paraId="48DEF172" w14:textId="77777777" w:rsidR="00763CE4" w:rsidRPr="008D42B2" w:rsidRDefault="00763CE4" w:rsidP="00E977E0">
            <w:pPr>
              <w:snapToGrid w:val="0"/>
              <w:spacing w:before="120"/>
              <w:jc w:val="center"/>
              <w:rPr>
                <w:sz w:val="22"/>
                <w:szCs w:val="22"/>
              </w:rPr>
            </w:pPr>
            <w:r w:rsidRPr="008D42B2">
              <w:rPr>
                <w:sz w:val="22"/>
                <w:szCs w:val="22"/>
              </w:rPr>
              <w:t>0.7342</w:t>
            </w:r>
          </w:p>
        </w:tc>
        <w:tc>
          <w:tcPr>
            <w:tcW w:w="0" w:type="auto"/>
          </w:tcPr>
          <w:p w14:paraId="2BE17AC2" w14:textId="77777777" w:rsidR="00763CE4" w:rsidRPr="008D42B2" w:rsidRDefault="00763CE4" w:rsidP="00E977E0">
            <w:pPr>
              <w:snapToGrid w:val="0"/>
              <w:spacing w:before="120"/>
              <w:jc w:val="center"/>
              <w:rPr>
                <w:sz w:val="22"/>
                <w:szCs w:val="22"/>
              </w:rPr>
            </w:pPr>
            <w:r w:rsidRPr="008D42B2">
              <w:rPr>
                <w:sz w:val="22"/>
                <w:szCs w:val="22"/>
              </w:rPr>
              <w:t>0.6041</w:t>
            </w:r>
          </w:p>
        </w:tc>
      </w:tr>
      <w:tr w:rsidR="00763CE4" w:rsidRPr="008D42B2" w14:paraId="65F2F781" w14:textId="77777777" w:rsidTr="00E977E0">
        <w:trPr>
          <w:trHeight w:val="165"/>
          <w:jc w:val="center"/>
        </w:trPr>
        <w:tc>
          <w:tcPr>
            <w:tcW w:w="0" w:type="auto"/>
            <w:vMerge/>
          </w:tcPr>
          <w:p w14:paraId="1E99D319" w14:textId="77777777" w:rsidR="00763CE4" w:rsidRPr="008D42B2" w:rsidRDefault="00763CE4" w:rsidP="00E977E0">
            <w:pPr>
              <w:snapToGrid w:val="0"/>
              <w:spacing w:before="120"/>
              <w:jc w:val="center"/>
              <w:rPr>
                <w:sz w:val="22"/>
                <w:szCs w:val="22"/>
              </w:rPr>
            </w:pPr>
          </w:p>
        </w:tc>
        <w:tc>
          <w:tcPr>
            <w:tcW w:w="0" w:type="auto"/>
          </w:tcPr>
          <w:p w14:paraId="0E442CD1" w14:textId="77777777" w:rsidR="00763CE4" w:rsidRPr="008D42B2" w:rsidRDefault="00763CE4" w:rsidP="00E977E0">
            <w:pPr>
              <w:snapToGrid w:val="0"/>
              <w:spacing w:before="120"/>
              <w:jc w:val="center"/>
              <w:rPr>
                <w:b/>
                <w:sz w:val="22"/>
                <w:szCs w:val="22"/>
              </w:rPr>
            </w:pPr>
            <w:r w:rsidRPr="008D42B2">
              <w:rPr>
                <w:b/>
                <w:sz w:val="22"/>
                <w:szCs w:val="22"/>
              </w:rPr>
              <w:t>SF Gain</w:t>
            </w:r>
          </w:p>
        </w:tc>
        <w:tc>
          <w:tcPr>
            <w:tcW w:w="0" w:type="auto"/>
          </w:tcPr>
          <w:p w14:paraId="68781362" w14:textId="77777777" w:rsidR="00763CE4" w:rsidRPr="008D42B2" w:rsidRDefault="00763CE4" w:rsidP="00E977E0">
            <w:pPr>
              <w:snapToGrid w:val="0"/>
              <w:spacing w:before="120"/>
              <w:jc w:val="center"/>
              <w:rPr>
                <w:b/>
                <w:sz w:val="22"/>
                <w:szCs w:val="22"/>
              </w:rPr>
            </w:pPr>
            <w:r w:rsidRPr="008D42B2">
              <w:rPr>
                <w:b/>
                <w:sz w:val="22"/>
                <w:szCs w:val="22"/>
              </w:rPr>
              <w:t>0.0293(4.16%)</w:t>
            </w:r>
          </w:p>
        </w:tc>
        <w:tc>
          <w:tcPr>
            <w:tcW w:w="0" w:type="auto"/>
          </w:tcPr>
          <w:p w14:paraId="618C7F0D" w14:textId="77777777" w:rsidR="00763CE4" w:rsidRPr="008D42B2" w:rsidRDefault="00763CE4" w:rsidP="00E977E0">
            <w:pPr>
              <w:snapToGrid w:val="0"/>
              <w:spacing w:before="120"/>
              <w:jc w:val="center"/>
              <w:rPr>
                <w:b/>
                <w:sz w:val="22"/>
                <w:szCs w:val="22"/>
              </w:rPr>
            </w:pPr>
            <w:r w:rsidRPr="008D42B2">
              <w:rPr>
                <w:b/>
                <w:sz w:val="22"/>
                <w:szCs w:val="22"/>
              </w:rPr>
              <w:t>0.0649(12.04%)</w:t>
            </w:r>
          </w:p>
        </w:tc>
      </w:tr>
      <w:tr w:rsidR="00763CE4" w:rsidRPr="008D42B2" w14:paraId="056EF125" w14:textId="77777777" w:rsidTr="00E977E0">
        <w:trPr>
          <w:trHeight w:val="165"/>
          <w:jc w:val="center"/>
        </w:trPr>
        <w:tc>
          <w:tcPr>
            <w:tcW w:w="0" w:type="auto"/>
            <w:vMerge/>
          </w:tcPr>
          <w:p w14:paraId="350DEB47" w14:textId="77777777" w:rsidR="00763CE4" w:rsidRPr="008D42B2" w:rsidRDefault="00763CE4" w:rsidP="00E977E0">
            <w:pPr>
              <w:snapToGrid w:val="0"/>
              <w:spacing w:before="120"/>
              <w:jc w:val="center"/>
              <w:rPr>
                <w:sz w:val="22"/>
                <w:szCs w:val="22"/>
              </w:rPr>
            </w:pPr>
          </w:p>
        </w:tc>
        <w:tc>
          <w:tcPr>
            <w:tcW w:w="0" w:type="auto"/>
          </w:tcPr>
          <w:p w14:paraId="7207CD58" w14:textId="75E4A620" w:rsidR="00763CE4" w:rsidRPr="008D42B2" w:rsidRDefault="00E2214B" w:rsidP="00E977E0">
            <w:pPr>
              <w:snapToGrid w:val="0"/>
              <w:spacing w:before="120"/>
              <w:jc w:val="center"/>
              <w:rPr>
                <w:sz w:val="22"/>
                <w:szCs w:val="22"/>
              </w:rPr>
            </w:pPr>
            <w:r>
              <w:rPr>
                <w:sz w:val="22"/>
                <w:szCs w:val="22"/>
              </w:rPr>
              <w:t>SFT</w:t>
            </w:r>
          </w:p>
        </w:tc>
        <w:tc>
          <w:tcPr>
            <w:tcW w:w="0" w:type="auto"/>
          </w:tcPr>
          <w:p w14:paraId="305D9EE8" w14:textId="77777777" w:rsidR="00763CE4" w:rsidRPr="008D42B2" w:rsidRDefault="00763CE4" w:rsidP="00E977E0">
            <w:pPr>
              <w:snapToGrid w:val="0"/>
              <w:spacing w:before="120"/>
              <w:jc w:val="center"/>
              <w:rPr>
                <w:sz w:val="22"/>
                <w:szCs w:val="22"/>
              </w:rPr>
            </w:pPr>
            <w:r w:rsidRPr="008D42B2">
              <w:rPr>
                <w:sz w:val="22"/>
                <w:szCs w:val="22"/>
              </w:rPr>
              <w:t>0.7402</w:t>
            </w:r>
          </w:p>
        </w:tc>
        <w:tc>
          <w:tcPr>
            <w:tcW w:w="0" w:type="auto"/>
          </w:tcPr>
          <w:p w14:paraId="12A60087" w14:textId="77777777" w:rsidR="00763CE4" w:rsidRPr="008D42B2" w:rsidRDefault="00763CE4" w:rsidP="00E977E0">
            <w:pPr>
              <w:snapToGrid w:val="0"/>
              <w:spacing w:before="120"/>
              <w:jc w:val="center"/>
              <w:rPr>
                <w:sz w:val="22"/>
                <w:szCs w:val="22"/>
              </w:rPr>
            </w:pPr>
            <w:r w:rsidRPr="008D42B2">
              <w:rPr>
                <w:sz w:val="22"/>
                <w:szCs w:val="22"/>
              </w:rPr>
              <w:t>0.6212</w:t>
            </w:r>
          </w:p>
        </w:tc>
      </w:tr>
      <w:tr w:rsidR="00763CE4" w:rsidRPr="008D42B2" w14:paraId="259997DC" w14:textId="77777777" w:rsidTr="00E977E0">
        <w:trPr>
          <w:trHeight w:val="165"/>
          <w:jc w:val="center"/>
        </w:trPr>
        <w:tc>
          <w:tcPr>
            <w:tcW w:w="0" w:type="auto"/>
            <w:vMerge/>
          </w:tcPr>
          <w:p w14:paraId="0C25D177" w14:textId="77777777" w:rsidR="00763CE4" w:rsidRPr="008D42B2" w:rsidRDefault="00763CE4" w:rsidP="00E977E0">
            <w:pPr>
              <w:snapToGrid w:val="0"/>
              <w:spacing w:before="120"/>
              <w:jc w:val="center"/>
              <w:rPr>
                <w:sz w:val="22"/>
                <w:szCs w:val="22"/>
              </w:rPr>
            </w:pPr>
          </w:p>
        </w:tc>
        <w:tc>
          <w:tcPr>
            <w:tcW w:w="0" w:type="auto"/>
          </w:tcPr>
          <w:p w14:paraId="21E17E7A" w14:textId="5FC60632" w:rsidR="00763CE4" w:rsidRPr="008D42B2" w:rsidRDefault="00E2214B" w:rsidP="00E977E0">
            <w:pPr>
              <w:snapToGrid w:val="0"/>
              <w:spacing w:before="120"/>
              <w:jc w:val="center"/>
              <w:rPr>
                <w:b/>
                <w:sz w:val="22"/>
                <w:szCs w:val="22"/>
              </w:rPr>
            </w:pPr>
            <w:r>
              <w:rPr>
                <w:b/>
                <w:sz w:val="22"/>
                <w:szCs w:val="22"/>
              </w:rPr>
              <w:t>SFT</w:t>
            </w:r>
            <w:r w:rsidR="00763CE4" w:rsidRPr="008D42B2">
              <w:rPr>
                <w:b/>
                <w:sz w:val="22"/>
                <w:szCs w:val="22"/>
              </w:rPr>
              <w:t xml:space="preserve"> Gain</w:t>
            </w:r>
          </w:p>
        </w:tc>
        <w:tc>
          <w:tcPr>
            <w:tcW w:w="0" w:type="auto"/>
          </w:tcPr>
          <w:p w14:paraId="62BDC34B" w14:textId="77777777" w:rsidR="00763CE4" w:rsidRPr="008D42B2" w:rsidRDefault="00763CE4" w:rsidP="00E977E0">
            <w:pPr>
              <w:snapToGrid w:val="0"/>
              <w:spacing w:before="120"/>
              <w:jc w:val="center"/>
              <w:rPr>
                <w:b/>
                <w:sz w:val="22"/>
                <w:szCs w:val="22"/>
              </w:rPr>
            </w:pPr>
            <w:r w:rsidRPr="008D42B2">
              <w:rPr>
                <w:rFonts w:eastAsia="等线"/>
                <w:b/>
                <w:bCs/>
                <w:color w:val="000000"/>
                <w:sz w:val="22"/>
                <w:szCs w:val="22"/>
              </w:rPr>
              <w:t>0.0353(5.01%)</w:t>
            </w:r>
          </w:p>
        </w:tc>
        <w:tc>
          <w:tcPr>
            <w:tcW w:w="0" w:type="auto"/>
          </w:tcPr>
          <w:p w14:paraId="24F9FE32" w14:textId="77777777" w:rsidR="00763CE4" w:rsidRPr="008D42B2" w:rsidRDefault="00763CE4" w:rsidP="00E977E0">
            <w:pPr>
              <w:snapToGrid w:val="0"/>
              <w:spacing w:before="120"/>
              <w:jc w:val="center"/>
              <w:rPr>
                <w:b/>
                <w:sz w:val="22"/>
                <w:szCs w:val="22"/>
              </w:rPr>
            </w:pPr>
            <w:r w:rsidRPr="008D42B2">
              <w:rPr>
                <w:rFonts w:eastAsia="等线"/>
                <w:b/>
                <w:bCs/>
                <w:color w:val="000000"/>
                <w:sz w:val="22"/>
                <w:szCs w:val="22"/>
              </w:rPr>
              <w:t>0.082(15.21%)</w:t>
            </w:r>
          </w:p>
        </w:tc>
      </w:tr>
      <w:tr w:rsidR="00763CE4" w:rsidRPr="008D42B2" w14:paraId="71888999" w14:textId="77777777" w:rsidTr="00E977E0">
        <w:trPr>
          <w:trHeight w:val="165"/>
          <w:jc w:val="center"/>
        </w:trPr>
        <w:tc>
          <w:tcPr>
            <w:tcW w:w="0" w:type="auto"/>
            <w:vMerge w:val="restart"/>
          </w:tcPr>
          <w:p w14:paraId="1063A8A5" w14:textId="77777777" w:rsidR="00763CE4" w:rsidRPr="008D42B2" w:rsidRDefault="00763CE4" w:rsidP="00E977E0">
            <w:pPr>
              <w:snapToGrid w:val="0"/>
              <w:spacing w:before="120"/>
              <w:jc w:val="center"/>
              <w:rPr>
                <w:sz w:val="22"/>
                <w:szCs w:val="22"/>
              </w:rPr>
            </w:pPr>
            <w:r w:rsidRPr="008D42B2">
              <w:rPr>
                <w:sz w:val="22"/>
                <w:szCs w:val="22"/>
              </w:rPr>
              <w:t>Y: 100bits-140bits</w:t>
            </w:r>
          </w:p>
        </w:tc>
        <w:tc>
          <w:tcPr>
            <w:tcW w:w="0" w:type="auto"/>
          </w:tcPr>
          <w:p w14:paraId="5A496DA0" w14:textId="77777777" w:rsidR="00763CE4" w:rsidRPr="008D42B2" w:rsidRDefault="00763CE4" w:rsidP="00E977E0">
            <w:pPr>
              <w:snapToGrid w:val="0"/>
              <w:spacing w:before="120"/>
              <w:jc w:val="center"/>
              <w:rPr>
                <w:sz w:val="22"/>
                <w:szCs w:val="22"/>
              </w:rPr>
            </w:pPr>
            <w:proofErr w:type="spellStart"/>
            <w:r w:rsidRPr="008D42B2">
              <w:rPr>
                <w:sz w:val="22"/>
                <w:szCs w:val="22"/>
              </w:rPr>
              <w:t>eTypeII</w:t>
            </w:r>
            <w:proofErr w:type="spellEnd"/>
          </w:p>
        </w:tc>
        <w:tc>
          <w:tcPr>
            <w:tcW w:w="0" w:type="auto"/>
          </w:tcPr>
          <w:p w14:paraId="4DFF68FE" w14:textId="77777777" w:rsidR="00763CE4" w:rsidRPr="008D42B2" w:rsidRDefault="00763CE4" w:rsidP="00E977E0">
            <w:pPr>
              <w:snapToGrid w:val="0"/>
              <w:spacing w:before="120"/>
              <w:jc w:val="center"/>
              <w:rPr>
                <w:sz w:val="22"/>
                <w:szCs w:val="22"/>
              </w:rPr>
            </w:pPr>
            <w:r w:rsidRPr="008D42B2">
              <w:rPr>
                <w:sz w:val="22"/>
                <w:szCs w:val="22"/>
              </w:rPr>
              <w:t>0.7801</w:t>
            </w:r>
          </w:p>
        </w:tc>
        <w:tc>
          <w:tcPr>
            <w:tcW w:w="0" w:type="auto"/>
          </w:tcPr>
          <w:p w14:paraId="5A6BB841" w14:textId="77777777" w:rsidR="00763CE4" w:rsidRPr="008D42B2" w:rsidRDefault="00763CE4" w:rsidP="00E977E0">
            <w:pPr>
              <w:snapToGrid w:val="0"/>
              <w:spacing w:before="120"/>
              <w:jc w:val="center"/>
              <w:rPr>
                <w:sz w:val="22"/>
                <w:szCs w:val="22"/>
              </w:rPr>
            </w:pPr>
            <w:r w:rsidRPr="008D42B2">
              <w:rPr>
                <w:sz w:val="22"/>
                <w:szCs w:val="22"/>
              </w:rPr>
              <w:t>0.6574</w:t>
            </w:r>
          </w:p>
        </w:tc>
      </w:tr>
      <w:tr w:rsidR="00763CE4" w:rsidRPr="008D42B2" w14:paraId="161799C4" w14:textId="77777777" w:rsidTr="00E977E0">
        <w:trPr>
          <w:trHeight w:val="165"/>
          <w:jc w:val="center"/>
        </w:trPr>
        <w:tc>
          <w:tcPr>
            <w:tcW w:w="0" w:type="auto"/>
            <w:vMerge/>
          </w:tcPr>
          <w:p w14:paraId="1E13B9AE" w14:textId="77777777" w:rsidR="00763CE4" w:rsidRPr="008D42B2" w:rsidRDefault="00763CE4" w:rsidP="00E977E0">
            <w:pPr>
              <w:snapToGrid w:val="0"/>
              <w:spacing w:before="120"/>
              <w:jc w:val="center"/>
              <w:rPr>
                <w:sz w:val="22"/>
                <w:szCs w:val="22"/>
              </w:rPr>
            </w:pPr>
          </w:p>
        </w:tc>
        <w:tc>
          <w:tcPr>
            <w:tcW w:w="0" w:type="auto"/>
          </w:tcPr>
          <w:p w14:paraId="75C70EDE" w14:textId="77777777" w:rsidR="00763CE4" w:rsidRPr="008D42B2" w:rsidRDefault="00763CE4" w:rsidP="00E977E0">
            <w:pPr>
              <w:snapToGrid w:val="0"/>
              <w:spacing w:before="120"/>
              <w:jc w:val="center"/>
              <w:rPr>
                <w:sz w:val="22"/>
                <w:szCs w:val="22"/>
              </w:rPr>
            </w:pPr>
            <w:r w:rsidRPr="008D42B2">
              <w:rPr>
                <w:sz w:val="22"/>
                <w:szCs w:val="22"/>
              </w:rPr>
              <w:t>SF</w:t>
            </w:r>
          </w:p>
        </w:tc>
        <w:tc>
          <w:tcPr>
            <w:tcW w:w="0" w:type="auto"/>
          </w:tcPr>
          <w:p w14:paraId="70923F80" w14:textId="77777777" w:rsidR="00763CE4" w:rsidRPr="008D42B2" w:rsidRDefault="00763CE4" w:rsidP="00E977E0">
            <w:pPr>
              <w:snapToGrid w:val="0"/>
              <w:spacing w:before="120"/>
              <w:jc w:val="center"/>
              <w:rPr>
                <w:sz w:val="22"/>
                <w:szCs w:val="22"/>
              </w:rPr>
            </w:pPr>
            <w:r w:rsidRPr="008D42B2">
              <w:rPr>
                <w:sz w:val="22"/>
                <w:szCs w:val="22"/>
              </w:rPr>
              <w:t>0.8010</w:t>
            </w:r>
          </w:p>
        </w:tc>
        <w:tc>
          <w:tcPr>
            <w:tcW w:w="0" w:type="auto"/>
          </w:tcPr>
          <w:p w14:paraId="359AFE39" w14:textId="77777777" w:rsidR="00763CE4" w:rsidRPr="008D42B2" w:rsidRDefault="00763CE4" w:rsidP="00E977E0">
            <w:pPr>
              <w:snapToGrid w:val="0"/>
              <w:spacing w:before="120"/>
              <w:jc w:val="center"/>
              <w:rPr>
                <w:sz w:val="22"/>
                <w:szCs w:val="22"/>
              </w:rPr>
            </w:pPr>
            <w:r w:rsidRPr="008D42B2">
              <w:rPr>
                <w:sz w:val="22"/>
                <w:szCs w:val="22"/>
              </w:rPr>
              <w:t>0.6815</w:t>
            </w:r>
          </w:p>
        </w:tc>
      </w:tr>
      <w:tr w:rsidR="00763CE4" w:rsidRPr="008D42B2" w14:paraId="50311D92" w14:textId="77777777" w:rsidTr="00E977E0">
        <w:trPr>
          <w:trHeight w:val="165"/>
          <w:jc w:val="center"/>
        </w:trPr>
        <w:tc>
          <w:tcPr>
            <w:tcW w:w="0" w:type="auto"/>
            <w:vMerge/>
          </w:tcPr>
          <w:p w14:paraId="2272AB81" w14:textId="77777777" w:rsidR="00763CE4" w:rsidRPr="008D42B2" w:rsidRDefault="00763CE4" w:rsidP="00E977E0">
            <w:pPr>
              <w:snapToGrid w:val="0"/>
              <w:spacing w:before="120"/>
              <w:jc w:val="center"/>
              <w:rPr>
                <w:sz w:val="22"/>
                <w:szCs w:val="22"/>
              </w:rPr>
            </w:pPr>
          </w:p>
        </w:tc>
        <w:tc>
          <w:tcPr>
            <w:tcW w:w="0" w:type="auto"/>
          </w:tcPr>
          <w:p w14:paraId="242A294A" w14:textId="77777777" w:rsidR="00763CE4" w:rsidRPr="008D42B2" w:rsidRDefault="00763CE4" w:rsidP="00E977E0">
            <w:pPr>
              <w:snapToGrid w:val="0"/>
              <w:spacing w:before="120"/>
              <w:jc w:val="center"/>
              <w:rPr>
                <w:b/>
                <w:sz w:val="22"/>
                <w:szCs w:val="22"/>
              </w:rPr>
            </w:pPr>
            <w:r w:rsidRPr="008D42B2">
              <w:rPr>
                <w:b/>
                <w:sz w:val="22"/>
                <w:szCs w:val="22"/>
              </w:rPr>
              <w:t>SF Gain</w:t>
            </w:r>
          </w:p>
        </w:tc>
        <w:tc>
          <w:tcPr>
            <w:tcW w:w="0" w:type="auto"/>
          </w:tcPr>
          <w:p w14:paraId="007EC2EB" w14:textId="77777777" w:rsidR="00763CE4" w:rsidRPr="008D42B2" w:rsidRDefault="00763CE4" w:rsidP="00E977E0">
            <w:pPr>
              <w:snapToGrid w:val="0"/>
              <w:spacing w:before="120"/>
              <w:jc w:val="center"/>
              <w:rPr>
                <w:b/>
                <w:sz w:val="22"/>
                <w:szCs w:val="22"/>
              </w:rPr>
            </w:pPr>
            <w:r w:rsidRPr="008D42B2">
              <w:rPr>
                <w:b/>
                <w:sz w:val="22"/>
                <w:szCs w:val="22"/>
              </w:rPr>
              <w:t>0.0209(2.68%)</w:t>
            </w:r>
          </w:p>
        </w:tc>
        <w:tc>
          <w:tcPr>
            <w:tcW w:w="0" w:type="auto"/>
          </w:tcPr>
          <w:p w14:paraId="1A086C58" w14:textId="77777777" w:rsidR="00763CE4" w:rsidRPr="008D42B2" w:rsidRDefault="00763CE4" w:rsidP="00E977E0">
            <w:pPr>
              <w:snapToGrid w:val="0"/>
              <w:spacing w:before="120"/>
              <w:jc w:val="center"/>
              <w:rPr>
                <w:b/>
                <w:sz w:val="22"/>
                <w:szCs w:val="22"/>
              </w:rPr>
            </w:pPr>
            <w:r w:rsidRPr="008D42B2">
              <w:rPr>
                <w:b/>
                <w:sz w:val="22"/>
                <w:szCs w:val="22"/>
              </w:rPr>
              <w:t>0.0241(3.67%)</w:t>
            </w:r>
          </w:p>
        </w:tc>
      </w:tr>
      <w:tr w:rsidR="00763CE4" w:rsidRPr="008D42B2" w14:paraId="28876BFF" w14:textId="77777777" w:rsidTr="00E977E0">
        <w:trPr>
          <w:trHeight w:val="165"/>
          <w:jc w:val="center"/>
        </w:trPr>
        <w:tc>
          <w:tcPr>
            <w:tcW w:w="0" w:type="auto"/>
            <w:vMerge/>
          </w:tcPr>
          <w:p w14:paraId="074858D3" w14:textId="77777777" w:rsidR="00763CE4" w:rsidRPr="008D42B2" w:rsidRDefault="00763CE4" w:rsidP="00E977E0">
            <w:pPr>
              <w:snapToGrid w:val="0"/>
              <w:spacing w:before="120"/>
              <w:jc w:val="center"/>
              <w:rPr>
                <w:sz w:val="22"/>
                <w:szCs w:val="22"/>
              </w:rPr>
            </w:pPr>
          </w:p>
        </w:tc>
        <w:tc>
          <w:tcPr>
            <w:tcW w:w="0" w:type="auto"/>
          </w:tcPr>
          <w:p w14:paraId="7D844C4C" w14:textId="4AE88DA5" w:rsidR="00763CE4" w:rsidRPr="008D42B2" w:rsidRDefault="00E2214B" w:rsidP="00E977E0">
            <w:pPr>
              <w:snapToGrid w:val="0"/>
              <w:spacing w:before="120"/>
              <w:jc w:val="center"/>
              <w:rPr>
                <w:sz w:val="22"/>
                <w:szCs w:val="22"/>
              </w:rPr>
            </w:pPr>
            <w:r>
              <w:rPr>
                <w:sz w:val="22"/>
                <w:szCs w:val="22"/>
              </w:rPr>
              <w:t>SFT</w:t>
            </w:r>
          </w:p>
        </w:tc>
        <w:tc>
          <w:tcPr>
            <w:tcW w:w="0" w:type="auto"/>
          </w:tcPr>
          <w:p w14:paraId="577001E9" w14:textId="77777777" w:rsidR="00763CE4" w:rsidRPr="008D42B2" w:rsidRDefault="00763CE4" w:rsidP="00E977E0">
            <w:pPr>
              <w:snapToGrid w:val="0"/>
              <w:spacing w:before="120"/>
              <w:jc w:val="center"/>
              <w:rPr>
                <w:b/>
                <w:sz w:val="22"/>
                <w:szCs w:val="22"/>
              </w:rPr>
            </w:pPr>
            <w:r w:rsidRPr="008D42B2">
              <w:rPr>
                <w:sz w:val="22"/>
                <w:szCs w:val="22"/>
              </w:rPr>
              <w:t>0.8097</w:t>
            </w:r>
          </w:p>
        </w:tc>
        <w:tc>
          <w:tcPr>
            <w:tcW w:w="0" w:type="auto"/>
          </w:tcPr>
          <w:p w14:paraId="7F061CAF" w14:textId="77777777" w:rsidR="00763CE4" w:rsidRPr="008D42B2" w:rsidRDefault="00763CE4" w:rsidP="00E977E0">
            <w:pPr>
              <w:snapToGrid w:val="0"/>
              <w:spacing w:before="120"/>
              <w:jc w:val="center"/>
              <w:rPr>
                <w:b/>
                <w:sz w:val="22"/>
                <w:szCs w:val="22"/>
              </w:rPr>
            </w:pPr>
            <w:r w:rsidRPr="008D42B2">
              <w:rPr>
                <w:sz w:val="22"/>
                <w:szCs w:val="22"/>
              </w:rPr>
              <w:t>0.7025</w:t>
            </w:r>
          </w:p>
        </w:tc>
      </w:tr>
      <w:tr w:rsidR="00763CE4" w:rsidRPr="008D42B2" w14:paraId="68AB85FD" w14:textId="77777777" w:rsidTr="00E977E0">
        <w:trPr>
          <w:trHeight w:val="165"/>
          <w:jc w:val="center"/>
        </w:trPr>
        <w:tc>
          <w:tcPr>
            <w:tcW w:w="0" w:type="auto"/>
            <w:vMerge/>
          </w:tcPr>
          <w:p w14:paraId="6E46EA61" w14:textId="77777777" w:rsidR="00763CE4" w:rsidRPr="008D42B2" w:rsidRDefault="00763CE4" w:rsidP="00E977E0">
            <w:pPr>
              <w:snapToGrid w:val="0"/>
              <w:spacing w:before="120"/>
              <w:jc w:val="center"/>
              <w:rPr>
                <w:sz w:val="22"/>
                <w:szCs w:val="22"/>
              </w:rPr>
            </w:pPr>
          </w:p>
        </w:tc>
        <w:tc>
          <w:tcPr>
            <w:tcW w:w="0" w:type="auto"/>
          </w:tcPr>
          <w:p w14:paraId="319A75CA" w14:textId="568ED8D8" w:rsidR="00763CE4" w:rsidRPr="008D42B2" w:rsidRDefault="00E2214B" w:rsidP="00E977E0">
            <w:pPr>
              <w:snapToGrid w:val="0"/>
              <w:spacing w:before="120"/>
              <w:jc w:val="center"/>
              <w:rPr>
                <w:b/>
                <w:sz w:val="22"/>
                <w:szCs w:val="22"/>
              </w:rPr>
            </w:pPr>
            <w:r>
              <w:rPr>
                <w:b/>
                <w:sz w:val="22"/>
                <w:szCs w:val="22"/>
              </w:rPr>
              <w:t>SFT</w:t>
            </w:r>
            <w:r w:rsidR="00763CE4" w:rsidRPr="008D42B2">
              <w:rPr>
                <w:b/>
                <w:sz w:val="22"/>
                <w:szCs w:val="22"/>
              </w:rPr>
              <w:t xml:space="preserve"> Gain</w:t>
            </w:r>
          </w:p>
        </w:tc>
        <w:tc>
          <w:tcPr>
            <w:tcW w:w="0" w:type="auto"/>
          </w:tcPr>
          <w:p w14:paraId="0DA58540" w14:textId="77777777" w:rsidR="00763CE4" w:rsidRPr="008D42B2" w:rsidRDefault="00763CE4" w:rsidP="00E977E0">
            <w:pPr>
              <w:snapToGrid w:val="0"/>
              <w:spacing w:before="120"/>
              <w:jc w:val="center"/>
              <w:rPr>
                <w:b/>
                <w:sz w:val="22"/>
                <w:szCs w:val="22"/>
              </w:rPr>
            </w:pPr>
            <w:r w:rsidRPr="008D42B2">
              <w:rPr>
                <w:rFonts w:eastAsia="等线"/>
                <w:b/>
                <w:bCs/>
                <w:color w:val="000000"/>
                <w:sz w:val="22"/>
                <w:szCs w:val="22"/>
              </w:rPr>
              <w:t>0.0296(3.79%)</w:t>
            </w:r>
          </w:p>
        </w:tc>
        <w:tc>
          <w:tcPr>
            <w:tcW w:w="0" w:type="auto"/>
          </w:tcPr>
          <w:p w14:paraId="21F5AAF0" w14:textId="77777777" w:rsidR="00763CE4" w:rsidRPr="008D42B2" w:rsidRDefault="00763CE4" w:rsidP="00E977E0">
            <w:pPr>
              <w:snapToGrid w:val="0"/>
              <w:spacing w:before="120"/>
              <w:jc w:val="center"/>
              <w:rPr>
                <w:b/>
                <w:sz w:val="22"/>
                <w:szCs w:val="22"/>
              </w:rPr>
            </w:pPr>
            <w:r w:rsidRPr="008D42B2">
              <w:rPr>
                <w:rFonts w:eastAsia="等线"/>
                <w:b/>
                <w:bCs/>
                <w:color w:val="000000"/>
                <w:sz w:val="22"/>
                <w:szCs w:val="22"/>
              </w:rPr>
              <w:t>0.0451(6.86%)</w:t>
            </w:r>
          </w:p>
        </w:tc>
      </w:tr>
      <w:tr w:rsidR="00763CE4" w:rsidRPr="008D42B2" w14:paraId="446CBCC4" w14:textId="77777777" w:rsidTr="00E977E0">
        <w:trPr>
          <w:trHeight w:val="223"/>
          <w:jc w:val="center"/>
        </w:trPr>
        <w:tc>
          <w:tcPr>
            <w:tcW w:w="0" w:type="auto"/>
            <w:vMerge w:val="restart"/>
            <w:hideMark/>
          </w:tcPr>
          <w:p w14:paraId="17401BB8" w14:textId="77777777" w:rsidR="00763CE4" w:rsidRPr="008D42B2" w:rsidRDefault="00763CE4" w:rsidP="00E977E0">
            <w:pPr>
              <w:snapToGrid w:val="0"/>
              <w:spacing w:before="120"/>
              <w:jc w:val="center"/>
              <w:rPr>
                <w:sz w:val="22"/>
                <w:szCs w:val="22"/>
              </w:rPr>
            </w:pPr>
            <w:r w:rsidRPr="008D42B2">
              <w:rPr>
                <w:sz w:val="22"/>
                <w:szCs w:val="22"/>
              </w:rPr>
              <w:t>Z: &gt;=230bits</w:t>
            </w:r>
          </w:p>
        </w:tc>
        <w:tc>
          <w:tcPr>
            <w:tcW w:w="0" w:type="auto"/>
            <w:hideMark/>
          </w:tcPr>
          <w:p w14:paraId="11742F66" w14:textId="77777777" w:rsidR="00763CE4" w:rsidRPr="008D42B2" w:rsidRDefault="00763CE4" w:rsidP="00E977E0">
            <w:pPr>
              <w:snapToGrid w:val="0"/>
              <w:spacing w:before="120"/>
              <w:jc w:val="center"/>
              <w:rPr>
                <w:sz w:val="22"/>
                <w:szCs w:val="22"/>
              </w:rPr>
            </w:pPr>
            <w:proofErr w:type="spellStart"/>
            <w:r w:rsidRPr="008D42B2">
              <w:rPr>
                <w:sz w:val="22"/>
                <w:szCs w:val="22"/>
              </w:rPr>
              <w:t>eTypeII</w:t>
            </w:r>
            <w:proofErr w:type="spellEnd"/>
          </w:p>
        </w:tc>
        <w:tc>
          <w:tcPr>
            <w:tcW w:w="0" w:type="auto"/>
            <w:hideMark/>
          </w:tcPr>
          <w:p w14:paraId="314B0F75" w14:textId="77777777" w:rsidR="00763CE4" w:rsidRPr="008D42B2" w:rsidRDefault="00763CE4" w:rsidP="00E977E0">
            <w:pPr>
              <w:snapToGrid w:val="0"/>
              <w:spacing w:before="120"/>
              <w:jc w:val="center"/>
              <w:rPr>
                <w:sz w:val="22"/>
                <w:szCs w:val="22"/>
              </w:rPr>
            </w:pPr>
            <w:r w:rsidRPr="008D42B2">
              <w:rPr>
                <w:sz w:val="22"/>
                <w:szCs w:val="22"/>
              </w:rPr>
              <w:t>0.8682</w:t>
            </w:r>
          </w:p>
        </w:tc>
        <w:tc>
          <w:tcPr>
            <w:tcW w:w="0" w:type="auto"/>
            <w:hideMark/>
          </w:tcPr>
          <w:p w14:paraId="279CC636" w14:textId="77777777" w:rsidR="00763CE4" w:rsidRPr="008D42B2" w:rsidRDefault="00763CE4" w:rsidP="00E977E0">
            <w:pPr>
              <w:snapToGrid w:val="0"/>
              <w:spacing w:before="120"/>
              <w:jc w:val="center"/>
              <w:rPr>
                <w:sz w:val="22"/>
                <w:szCs w:val="22"/>
              </w:rPr>
            </w:pPr>
            <w:r w:rsidRPr="008D42B2">
              <w:rPr>
                <w:sz w:val="22"/>
                <w:szCs w:val="22"/>
              </w:rPr>
              <w:t>0.7835</w:t>
            </w:r>
          </w:p>
        </w:tc>
      </w:tr>
      <w:tr w:rsidR="00763CE4" w:rsidRPr="008D42B2" w14:paraId="4FD3CD06" w14:textId="77777777" w:rsidTr="00E977E0">
        <w:trPr>
          <w:trHeight w:val="113"/>
          <w:jc w:val="center"/>
        </w:trPr>
        <w:tc>
          <w:tcPr>
            <w:tcW w:w="0" w:type="auto"/>
            <w:vMerge/>
            <w:hideMark/>
          </w:tcPr>
          <w:p w14:paraId="1A92790E" w14:textId="77777777" w:rsidR="00763CE4" w:rsidRPr="008D42B2" w:rsidRDefault="00763CE4" w:rsidP="00E977E0">
            <w:pPr>
              <w:snapToGrid w:val="0"/>
              <w:spacing w:before="120"/>
              <w:jc w:val="center"/>
              <w:rPr>
                <w:sz w:val="22"/>
                <w:szCs w:val="22"/>
              </w:rPr>
            </w:pPr>
          </w:p>
        </w:tc>
        <w:tc>
          <w:tcPr>
            <w:tcW w:w="0" w:type="auto"/>
            <w:hideMark/>
          </w:tcPr>
          <w:p w14:paraId="003ADD5D" w14:textId="77777777" w:rsidR="00763CE4" w:rsidRPr="008D42B2" w:rsidRDefault="00763CE4" w:rsidP="00E977E0">
            <w:pPr>
              <w:snapToGrid w:val="0"/>
              <w:spacing w:before="120"/>
              <w:jc w:val="center"/>
              <w:rPr>
                <w:sz w:val="22"/>
                <w:szCs w:val="22"/>
              </w:rPr>
            </w:pPr>
            <w:r w:rsidRPr="008D42B2">
              <w:rPr>
                <w:sz w:val="22"/>
                <w:szCs w:val="22"/>
              </w:rPr>
              <w:t>SF</w:t>
            </w:r>
          </w:p>
        </w:tc>
        <w:tc>
          <w:tcPr>
            <w:tcW w:w="0" w:type="auto"/>
            <w:hideMark/>
          </w:tcPr>
          <w:p w14:paraId="6D4AF301" w14:textId="77777777" w:rsidR="00763CE4" w:rsidRPr="008D42B2" w:rsidRDefault="00763CE4" w:rsidP="00E977E0">
            <w:pPr>
              <w:snapToGrid w:val="0"/>
              <w:spacing w:before="120"/>
              <w:jc w:val="center"/>
              <w:rPr>
                <w:sz w:val="22"/>
                <w:szCs w:val="22"/>
              </w:rPr>
            </w:pPr>
            <w:r w:rsidRPr="008D42B2">
              <w:rPr>
                <w:sz w:val="22"/>
                <w:szCs w:val="22"/>
              </w:rPr>
              <w:t>0.8746</w:t>
            </w:r>
          </w:p>
        </w:tc>
        <w:tc>
          <w:tcPr>
            <w:tcW w:w="0" w:type="auto"/>
            <w:hideMark/>
          </w:tcPr>
          <w:p w14:paraId="6F594C5F" w14:textId="77777777" w:rsidR="00763CE4" w:rsidRPr="008D42B2" w:rsidRDefault="00763CE4" w:rsidP="00E977E0">
            <w:pPr>
              <w:snapToGrid w:val="0"/>
              <w:spacing w:before="120"/>
              <w:jc w:val="center"/>
              <w:rPr>
                <w:sz w:val="22"/>
                <w:szCs w:val="22"/>
              </w:rPr>
            </w:pPr>
            <w:r w:rsidRPr="008D42B2">
              <w:rPr>
                <w:sz w:val="22"/>
                <w:szCs w:val="22"/>
              </w:rPr>
              <w:t>0.7868</w:t>
            </w:r>
          </w:p>
        </w:tc>
      </w:tr>
      <w:tr w:rsidR="00763CE4" w:rsidRPr="008D42B2" w14:paraId="0356EC43" w14:textId="77777777" w:rsidTr="00E977E0">
        <w:trPr>
          <w:trHeight w:val="113"/>
          <w:jc w:val="center"/>
        </w:trPr>
        <w:tc>
          <w:tcPr>
            <w:tcW w:w="0" w:type="auto"/>
            <w:vMerge/>
          </w:tcPr>
          <w:p w14:paraId="0B6D4A68" w14:textId="77777777" w:rsidR="00763CE4" w:rsidRPr="008D42B2" w:rsidRDefault="00763CE4" w:rsidP="00E977E0">
            <w:pPr>
              <w:snapToGrid w:val="0"/>
              <w:spacing w:before="120"/>
              <w:jc w:val="center"/>
              <w:rPr>
                <w:sz w:val="22"/>
                <w:szCs w:val="22"/>
              </w:rPr>
            </w:pPr>
          </w:p>
        </w:tc>
        <w:tc>
          <w:tcPr>
            <w:tcW w:w="0" w:type="auto"/>
          </w:tcPr>
          <w:p w14:paraId="7ACC287B" w14:textId="77777777" w:rsidR="00763CE4" w:rsidRPr="008D42B2" w:rsidRDefault="00763CE4" w:rsidP="00E977E0">
            <w:pPr>
              <w:snapToGrid w:val="0"/>
              <w:spacing w:before="120"/>
              <w:jc w:val="center"/>
              <w:rPr>
                <w:b/>
                <w:sz w:val="22"/>
                <w:szCs w:val="22"/>
              </w:rPr>
            </w:pPr>
            <w:r w:rsidRPr="008D42B2">
              <w:rPr>
                <w:b/>
                <w:sz w:val="22"/>
                <w:szCs w:val="22"/>
              </w:rPr>
              <w:t>SF Gain</w:t>
            </w:r>
          </w:p>
        </w:tc>
        <w:tc>
          <w:tcPr>
            <w:tcW w:w="0" w:type="auto"/>
          </w:tcPr>
          <w:p w14:paraId="0539F970" w14:textId="77777777" w:rsidR="00763CE4" w:rsidRPr="008D42B2" w:rsidRDefault="00763CE4" w:rsidP="00E977E0">
            <w:pPr>
              <w:snapToGrid w:val="0"/>
              <w:spacing w:before="120"/>
              <w:jc w:val="center"/>
              <w:rPr>
                <w:b/>
                <w:sz w:val="22"/>
                <w:szCs w:val="22"/>
              </w:rPr>
            </w:pPr>
            <w:r w:rsidRPr="008D42B2">
              <w:rPr>
                <w:b/>
                <w:sz w:val="22"/>
                <w:szCs w:val="22"/>
              </w:rPr>
              <w:t>0.0064(0.74%)</w:t>
            </w:r>
          </w:p>
        </w:tc>
        <w:tc>
          <w:tcPr>
            <w:tcW w:w="0" w:type="auto"/>
          </w:tcPr>
          <w:p w14:paraId="1C22EFD1" w14:textId="77777777" w:rsidR="00763CE4" w:rsidRPr="008D42B2" w:rsidRDefault="00763CE4" w:rsidP="00E977E0">
            <w:pPr>
              <w:snapToGrid w:val="0"/>
              <w:spacing w:before="120"/>
              <w:jc w:val="center"/>
              <w:rPr>
                <w:b/>
                <w:sz w:val="22"/>
                <w:szCs w:val="22"/>
              </w:rPr>
            </w:pPr>
            <w:r w:rsidRPr="008D42B2">
              <w:rPr>
                <w:b/>
                <w:sz w:val="22"/>
                <w:szCs w:val="22"/>
              </w:rPr>
              <w:t>0.0033(0.42%)</w:t>
            </w:r>
          </w:p>
        </w:tc>
      </w:tr>
      <w:tr w:rsidR="00763CE4" w:rsidRPr="008D42B2" w14:paraId="6A8B3291" w14:textId="77777777" w:rsidTr="00E977E0">
        <w:trPr>
          <w:trHeight w:val="113"/>
          <w:jc w:val="center"/>
        </w:trPr>
        <w:tc>
          <w:tcPr>
            <w:tcW w:w="0" w:type="auto"/>
            <w:vMerge/>
          </w:tcPr>
          <w:p w14:paraId="38B276D2" w14:textId="77777777" w:rsidR="00763CE4" w:rsidRPr="008D42B2" w:rsidRDefault="00763CE4" w:rsidP="00E977E0">
            <w:pPr>
              <w:snapToGrid w:val="0"/>
              <w:spacing w:before="120"/>
              <w:jc w:val="center"/>
              <w:rPr>
                <w:sz w:val="22"/>
                <w:szCs w:val="22"/>
              </w:rPr>
            </w:pPr>
          </w:p>
        </w:tc>
        <w:tc>
          <w:tcPr>
            <w:tcW w:w="0" w:type="auto"/>
          </w:tcPr>
          <w:p w14:paraId="31851DC6" w14:textId="4121B182" w:rsidR="00763CE4" w:rsidRPr="008D42B2" w:rsidRDefault="00E2214B" w:rsidP="00E977E0">
            <w:pPr>
              <w:snapToGrid w:val="0"/>
              <w:spacing w:before="120"/>
              <w:jc w:val="center"/>
              <w:rPr>
                <w:b/>
                <w:sz w:val="22"/>
                <w:szCs w:val="22"/>
              </w:rPr>
            </w:pPr>
            <w:r>
              <w:rPr>
                <w:sz w:val="22"/>
                <w:szCs w:val="22"/>
              </w:rPr>
              <w:t>SFT</w:t>
            </w:r>
          </w:p>
        </w:tc>
        <w:tc>
          <w:tcPr>
            <w:tcW w:w="0" w:type="auto"/>
          </w:tcPr>
          <w:p w14:paraId="5AD3F358" w14:textId="77777777" w:rsidR="00763CE4" w:rsidRPr="008D42B2" w:rsidRDefault="00763CE4" w:rsidP="00E977E0">
            <w:pPr>
              <w:snapToGrid w:val="0"/>
              <w:spacing w:before="120"/>
              <w:jc w:val="center"/>
              <w:rPr>
                <w:sz w:val="22"/>
                <w:szCs w:val="22"/>
              </w:rPr>
            </w:pPr>
            <w:r w:rsidRPr="008D42B2">
              <w:rPr>
                <w:rFonts w:eastAsia="等线"/>
                <w:bCs/>
                <w:color w:val="000000"/>
                <w:sz w:val="22"/>
                <w:szCs w:val="22"/>
              </w:rPr>
              <w:t>0.8821</w:t>
            </w:r>
          </w:p>
        </w:tc>
        <w:tc>
          <w:tcPr>
            <w:tcW w:w="0" w:type="auto"/>
          </w:tcPr>
          <w:p w14:paraId="102B5C93" w14:textId="77777777" w:rsidR="00763CE4" w:rsidRPr="008D42B2" w:rsidRDefault="00763CE4" w:rsidP="00E977E0">
            <w:pPr>
              <w:snapToGrid w:val="0"/>
              <w:spacing w:before="120"/>
              <w:jc w:val="center"/>
              <w:rPr>
                <w:sz w:val="22"/>
                <w:szCs w:val="22"/>
              </w:rPr>
            </w:pPr>
            <w:r w:rsidRPr="008D42B2">
              <w:rPr>
                <w:rFonts w:eastAsia="等线"/>
                <w:bCs/>
                <w:color w:val="000000"/>
                <w:sz w:val="22"/>
                <w:szCs w:val="22"/>
              </w:rPr>
              <w:t>0.8054</w:t>
            </w:r>
          </w:p>
        </w:tc>
      </w:tr>
      <w:tr w:rsidR="00763CE4" w:rsidRPr="008D42B2" w14:paraId="4B415E9A" w14:textId="77777777" w:rsidTr="00E977E0">
        <w:trPr>
          <w:trHeight w:val="113"/>
          <w:jc w:val="center"/>
        </w:trPr>
        <w:tc>
          <w:tcPr>
            <w:tcW w:w="0" w:type="auto"/>
            <w:vMerge/>
          </w:tcPr>
          <w:p w14:paraId="791FC33B" w14:textId="77777777" w:rsidR="00763CE4" w:rsidRPr="008D42B2" w:rsidRDefault="00763CE4" w:rsidP="00E977E0">
            <w:pPr>
              <w:snapToGrid w:val="0"/>
              <w:spacing w:before="120"/>
              <w:jc w:val="center"/>
              <w:rPr>
                <w:sz w:val="22"/>
                <w:szCs w:val="22"/>
              </w:rPr>
            </w:pPr>
          </w:p>
        </w:tc>
        <w:tc>
          <w:tcPr>
            <w:tcW w:w="0" w:type="auto"/>
          </w:tcPr>
          <w:p w14:paraId="5291B77A" w14:textId="44A3964D" w:rsidR="00763CE4" w:rsidRPr="008D42B2" w:rsidRDefault="00E2214B" w:rsidP="00E977E0">
            <w:pPr>
              <w:snapToGrid w:val="0"/>
              <w:spacing w:before="120"/>
              <w:jc w:val="center"/>
              <w:rPr>
                <w:b/>
                <w:sz w:val="22"/>
                <w:szCs w:val="22"/>
              </w:rPr>
            </w:pPr>
            <w:r>
              <w:rPr>
                <w:b/>
                <w:sz w:val="22"/>
                <w:szCs w:val="22"/>
              </w:rPr>
              <w:t>SFT</w:t>
            </w:r>
            <w:r w:rsidR="00763CE4" w:rsidRPr="008D42B2">
              <w:rPr>
                <w:b/>
                <w:sz w:val="22"/>
                <w:szCs w:val="22"/>
              </w:rPr>
              <w:t xml:space="preserve"> Gain</w:t>
            </w:r>
          </w:p>
        </w:tc>
        <w:tc>
          <w:tcPr>
            <w:tcW w:w="0" w:type="auto"/>
          </w:tcPr>
          <w:p w14:paraId="3B38A5B4" w14:textId="77777777" w:rsidR="00763CE4" w:rsidRPr="008D42B2" w:rsidRDefault="00763CE4" w:rsidP="00E977E0">
            <w:pPr>
              <w:snapToGrid w:val="0"/>
              <w:spacing w:before="120"/>
              <w:jc w:val="center"/>
              <w:rPr>
                <w:b/>
                <w:sz w:val="22"/>
                <w:szCs w:val="22"/>
              </w:rPr>
            </w:pPr>
            <w:r w:rsidRPr="008D42B2">
              <w:rPr>
                <w:rFonts w:eastAsia="等线"/>
                <w:b/>
                <w:bCs/>
                <w:color w:val="000000"/>
                <w:sz w:val="22"/>
                <w:szCs w:val="22"/>
              </w:rPr>
              <w:t>0.0139(1.60%)</w:t>
            </w:r>
          </w:p>
        </w:tc>
        <w:tc>
          <w:tcPr>
            <w:tcW w:w="0" w:type="auto"/>
          </w:tcPr>
          <w:p w14:paraId="0739B0D4" w14:textId="77777777" w:rsidR="00763CE4" w:rsidRPr="008D42B2" w:rsidRDefault="00763CE4" w:rsidP="00E977E0">
            <w:pPr>
              <w:snapToGrid w:val="0"/>
              <w:spacing w:before="120"/>
              <w:jc w:val="center"/>
              <w:rPr>
                <w:b/>
                <w:sz w:val="22"/>
                <w:szCs w:val="22"/>
              </w:rPr>
            </w:pPr>
            <w:r w:rsidRPr="008D42B2">
              <w:rPr>
                <w:rFonts w:eastAsia="等线"/>
                <w:b/>
                <w:bCs/>
                <w:color w:val="000000"/>
                <w:sz w:val="22"/>
                <w:szCs w:val="22"/>
              </w:rPr>
              <w:t>0.0219(2.80%)</w:t>
            </w:r>
          </w:p>
        </w:tc>
      </w:tr>
    </w:tbl>
    <w:p w14:paraId="4608043C" w14:textId="27756864" w:rsidR="00763CE4" w:rsidRPr="008D42B2" w:rsidRDefault="00763CE4" w:rsidP="00763CE4">
      <w:pPr>
        <w:spacing w:before="60" w:after="60"/>
        <w:jc w:val="both"/>
        <w:rPr>
          <w:sz w:val="22"/>
          <w:szCs w:val="22"/>
          <w:lang w:eastAsia="zh-CN"/>
        </w:rPr>
      </w:pPr>
      <w:r w:rsidRPr="008D42B2">
        <w:rPr>
          <w:sz w:val="22"/>
          <w:szCs w:val="22"/>
          <w:lang w:eastAsia="zh-CN"/>
        </w:rPr>
        <w:t xml:space="preserve">Different with SF compression, </w:t>
      </w:r>
      <w:r w:rsidR="00E2214B">
        <w:rPr>
          <w:sz w:val="22"/>
          <w:szCs w:val="22"/>
          <w:lang w:eastAsia="zh-CN"/>
        </w:rPr>
        <w:t>SFT</w:t>
      </w:r>
      <w:r w:rsidRPr="008D42B2">
        <w:rPr>
          <w:sz w:val="22"/>
          <w:szCs w:val="22"/>
          <w:lang w:eastAsia="zh-CN"/>
        </w:rPr>
        <w:t xml:space="preserve"> compression introduced the time domain information into the compression. Therefore, we further evaluated the impact of time domain length in compression. Keep the training time step number unchanged as 20 CSI, which means that the 20</w:t>
      </w:r>
      <w:r w:rsidRPr="008D42B2">
        <w:rPr>
          <w:sz w:val="22"/>
          <w:szCs w:val="22"/>
          <w:vertAlign w:val="superscript"/>
          <w:lang w:eastAsia="zh-CN"/>
        </w:rPr>
        <w:t>th</w:t>
      </w:r>
      <w:r w:rsidRPr="008D42B2">
        <w:rPr>
          <w:sz w:val="22"/>
          <w:szCs w:val="22"/>
          <w:lang w:eastAsia="zh-CN"/>
        </w:rPr>
        <w:t xml:space="preserve"> CSI is compressed using the historic CSIs from the 1</w:t>
      </w:r>
      <w:r w:rsidRPr="008D42B2">
        <w:rPr>
          <w:sz w:val="22"/>
          <w:szCs w:val="22"/>
          <w:vertAlign w:val="superscript"/>
          <w:lang w:eastAsia="zh-CN"/>
        </w:rPr>
        <w:t>st</w:t>
      </w:r>
      <w:r w:rsidRPr="008D42B2">
        <w:rPr>
          <w:sz w:val="22"/>
          <w:szCs w:val="22"/>
          <w:lang w:eastAsia="zh-CN"/>
        </w:rPr>
        <w:t xml:space="preserve"> CSI to the 19</w:t>
      </w:r>
      <w:r w:rsidRPr="008D42B2">
        <w:rPr>
          <w:sz w:val="22"/>
          <w:szCs w:val="22"/>
          <w:vertAlign w:val="superscript"/>
          <w:lang w:eastAsia="zh-CN"/>
        </w:rPr>
        <w:t>th</w:t>
      </w:r>
      <w:r w:rsidRPr="008D42B2">
        <w:rPr>
          <w:sz w:val="22"/>
          <w:szCs w:val="22"/>
          <w:lang w:eastAsia="zh-CN"/>
        </w:rPr>
        <w:t xml:space="preserve"> CSI during the training. While in the test, different testing time steps are evaluated including time step equals to </w:t>
      </w:r>
      <w:r w:rsidRPr="008D42B2">
        <w:rPr>
          <w:sz w:val="22"/>
          <w:szCs w:val="22"/>
        </w:rPr>
        <w:t xml:space="preserve">1,2,10,20,50,100 and 200 CSIs. When the testing time step is X, the </w:t>
      </w:r>
      <w:proofErr w:type="spellStart"/>
      <w:r w:rsidRPr="008D42B2">
        <w:rPr>
          <w:sz w:val="22"/>
          <w:szCs w:val="22"/>
        </w:rPr>
        <w:t>M</w:t>
      </w:r>
      <w:r w:rsidRPr="00700DE9">
        <w:rPr>
          <w:sz w:val="22"/>
          <w:szCs w:val="22"/>
          <w:vertAlign w:val="superscript"/>
        </w:rPr>
        <w:t>th</w:t>
      </w:r>
      <w:proofErr w:type="spellEnd"/>
      <w:r w:rsidRPr="008D42B2">
        <w:rPr>
          <w:sz w:val="22"/>
          <w:szCs w:val="22"/>
        </w:rPr>
        <w:t xml:space="preserve"> CSI is compressed using the historic CSIs from </w:t>
      </w:r>
      <w:r w:rsidRPr="008D42B2">
        <w:rPr>
          <w:sz w:val="22"/>
          <w:szCs w:val="22"/>
          <w:lang w:eastAsia="zh-CN"/>
        </w:rPr>
        <w:t>the 1</w:t>
      </w:r>
      <w:r w:rsidRPr="008D42B2">
        <w:rPr>
          <w:sz w:val="22"/>
          <w:szCs w:val="22"/>
          <w:vertAlign w:val="superscript"/>
          <w:lang w:eastAsia="zh-CN"/>
        </w:rPr>
        <w:t>st</w:t>
      </w:r>
      <w:r w:rsidRPr="008D42B2">
        <w:rPr>
          <w:sz w:val="22"/>
          <w:szCs w:val="22"/>
          <w:lang w:eastAsia="zh-CN"/>
        </w:rPr>
        <w:t xml:space="preserve"> CSI to the M-1</w:t>
      </w:r>
      <w:r w:rsidRPr="008D42B2">
        <w:rPr>
          <w:sz w:val="22"/>
          <w:szCs w:val="22"/>
          <w:vertAlign w:val="superscript"/>
          <w:lang w:eastAsia="zh-CN"/>
        </w:rPr>
        <w:t>th</w:t>
      </w:r>
      <w:r w:rsidRPr="008D42B2">
        <w:rPr>
          <w:sz w:val="22"/>
          <w:szCs w:val="22"/>
          <w:lang w:eastAsia="zh-CN"/>
        </w:rPr>
        <w:t xml:space="preserve"> CSI</w:t>
      </w:r>
      <w:r w:rsidR="00E2214B">
        <w:rPr>
          <w:sz w:val="22"/>
          <w:szCs w:val="22"/>
          <w:lang w:eastAsia="zh-CN"/>
        </w:rPr>
        <w:t>, wherein M&lt;=X</w:t>
      </w:r>
      <w:r w:rsidRPr="008D42B2">
        <w:rPr>
          <w:sz w:val="22"/>
          <w:szCs w:val="22"/>
          <w:lang w:eastAsia="zh-CN"/>
        </w:rPr>
        <w:t>.</w:t>
      </w:r>
    </w:p>
    <w:p w14:paraId="3C975B4C" w14:textId="626A748A" w:rsidR="00763CE4" w:rsidRPr="008D42B2" w:rsidRDefault="00763CE4" w:rsidP="00763CE4">
      <w:pPr>
        <w:spacing w:before="60" w:after="60"/>
        <w:jc w:val="both"/>
        <w:rPr>
          <w:sz w:val="22"/>
          <w:szCs w:val="22"/>
          <w:lang w:eastAsia="zh-CN"/>
        </w:rPr>
      </w:pPr>
      <w:r w:rsidRPr="008D42B2">
        <w:rPr>
          <w:sz w:val="22"/>
          <w:szCs w:val="22"/>
          <w:lang w:eastAsia="zh-CN"/>
        </w:rPr>
        <w:t>As Fig</w:t>
      </w:r>
      <w:r w:rsidR="00FB36B7">
        <w:rPr>
          <w:rFonts w:hint="eastAsia"/>
          <w:sz w:val="22"/>
          <w:szCs w:val="22"/>
          <w:lang w:eastAsia="zh-CN"/>
        </w:rPr>
        <w:t>ure</w:t>
      </w:r>
      <w:r w:rsidR="00FB36B7">
        <w:rPr>
          <w:sz w:val="22"/>
          <w:szCs w:val="22"/>
          <w:lang w:eastAsia="zh-CN"/>
        </w:rPr>
        <w:t xml:space="preserve"> </w:t>
      </w:r>
      <w:r w:rsidRPr="008D42B2">
        <w:rPr>
          <w:sz w:val="22"/>
          <w:szCs w:val="22"/>
          <w:lang w:eastAsia="zh-CN"/>
        </w:rPr>
        <w:t>3 show</w:t>
      </w:r>
      <w:r w:rsidR="00C43058">
        <w:rPr>
          <w:sz w:val="22"/>
          <w:szCs w:val="22"/>
          <w:lang w:eastAsia="zh-CN"/>
        </w:rPr>
        <w:t>n</w:t>
      </w:r>
      <w:r w:rsidRPr="008D42B2">
        <w:rPr>
          <w:sz w:val="22"/>
          <w:szCs w:val="22"/>
          <w:lang w:eastAsia="zh-CN"/>
        </w:rPr>
        <w:t xml:space="preserve">, the performance of SF compression is not impacted by the time step, while the performance of </w:t>
      </w:r>
      <w:r w:rsidR="00E2214B">
        <w:rPr>
          <w:sz w:val="22"/>
          <w:szCs w:val="22"/>
          <w:lang w:eastAsia="zh-CN"/>
        </w:rPr>
        <w:t>SFT</w:t>
      </w:r>
      <w:r w:rsidRPr="008D42B2">
        <w:rPr>
          <w:sz w:val="22"/>
          <w:szCs w:val="22"/>
          <w:lang w:eastAsia="zh-CN"/>
        </w:rPr>
        <w:t xml:space="preserve"> compression is increased with the time step length, and keep unchanged after reached the peak when the time step length is 100. When the time step is not larger than 2, the performance of </w:t>
      </w:r>
      <w:r w:rsidR="00E2214B">
        <w:rPr>
          <w:sz w:val="22"/>
          <w:szCs w:val="22"/>
          <w:lang w:eastAsia="zh-CN"/>
        </w:rPr>
        <w:t>SFT</w:t>
      </w:r>
      <w:r w:rsidRPr="008D42B2">
        <w:rPr>
          <w:sz w:val="22"/>
          <w:szCs w:val="22"/>
          <w:lang w:eastAsia="zh-CN"/>
        </w:rPr>
        <w:t xml:space="preserve"> compression is worse than </w:t>
      </w:r>
      <w:r w:rsidRPr="008D42B2">
        <w:rPr>
          <w:sz w:val="22"/>
          <w:szCs w:val="22"/>
          <w:lang w:eastAsia="zh-CN"/>
        </w:rPr>
        <w:lastRenderedPageBreak/>
        <w:t xml:space="preserve">SF compression, which indicates that the historic CSI information does not have a positive effect in the compression when the historic CSI information is very limited. The performance of </w:t>
      </w:r>
      <w:r w:rsidR="00E2214B">
        <w:rPr>
          <w:sz w:val="22"/>
          <w:szCs w:val="22"/>
          <w:lang w:eastAsia="zh-CN"/>
        </w:rPr>
        <w:t>SFT</w:t>
      </w:r>
      <w:r w:rsidRPr="008D42B2">
        <w:rPr>
          <w:sz w:val="22"/>
          <w:szCs w:val="22"/>
          <w:lang w:eastAsia="zh-CN"/>
        </w:rPr>
        <w:t xml:space="preserve"> compression becomes better with the larger time step, which indicates that the historic CSI information have a positive effect in the compression when the historic CSI information is sufficient.</w:t>
      </w:r>
    </w:p>
    <w:p w14:paraId="71EDA602" w14:textId="1696D3A9" w:rsidR="00763CE4" w:rsidRPr="003E1321" w:rsidRDefault="00763CE4" w:rsidP="00763CE4">
      <w:pPr>
        <w:spacing w:before="60" w:after="60"/>
        <w:jc w:val="both"/>
        <w:rPr>
          <w:b/>
          <w:i/>
          <w:iCs/>
          <w:sz w:val="22"/>
          <w:szCs w:val="22"/>
          <w:lang w:eastAsia="zh-CN"/>
        </w:rPr>
      </w:pPr>
      <w:r w:rsidRPr="003E1321">
        <w:rPr>
          <w:b/>
          <w:i/>
          <w:iCs/>
          <w:sz w:val="22"/>
          <w:szCs w:val="22"/>
        </w:rPr>
        <w:t xml:space="preserve">Observation 3: </w:t>
      </w:r>
      <w:r w:rsidRPr="003E1321">
        <w:rPr>
          <w:b/>
          <w:i/>
          <w:iCs/>
          <w:sz w:val="22"/>
          <w:szCs w:val="22"/>
          <w:lang w:eastAsia="zh-CN"/>
        </w:rPr>
        <w:t xml:space="preserve">The historic CSI information does not have a positive effect in </w:t>
      </w:r>
      <w:r w:rsidR="00E2214B">
        <w:rPr>
          <w:b/>
          <w:i/>
          <w:iCs/>
          <w:sz w:val="22"/>
          <w:szCs w:val="22"/>
          <w:lang w:eastAsia="zh-CN"/>
        </w:rPr>
        <w:t>SFT</w:t>
      </w:r>
      <w:r w:rsidRPr="003E1321">
        <w:rPr>
          <w:b/>
          <w:i/>
          <w:iCs/>
          <w:sz w:val="22"/>
          <w:szCs w:val="22"/>
          <w:lang w:eastAsia="zh-CN"/>
        </w:rPr>
        <w:t xml:space="preserve"> compression when the historic CSI information is very limited.</w:t>
      </w:r>
    </w:p>
    <w:p w14:paraId="408FBA01" w14:textId="3342AAE0" w:rsidR="00763CE4" w:rsidRPr="003E1321" w:rsidRDefault="00763CE4" w:rsidP="00403025">
      <w:pPr>
        <w:spacing w:before="60" w:after="60"/>
        <w:jc w:val="both"/>
        <w:rPr>
          <w:b/>
          <w:i/>
          <w:iCs/>
          <w:sz w:val="22"/>
          <w:szCs w:val="22"/>
        </w:rPr>
      </w:pPr>
      <w:r w:rsidRPr="003E1321">
        <w:rPr>
          <w:b/>
          <w:i/>
          <w:iCs/>
          <w:sz w:val="22"/>
          <w:szCs w:val="22"/>
          <w:lang w:eastAsia="zh-CN"/>
        </w:rPr>
        <w:t xml:space="preserve">Observation 4: The historic CSI information have a positive effect in the compression when the historic CSI information is sufficient, the performance of </w:t>
      </w:r>
      <w:r w:rsidR="00E2214B">
        <w:rPr>
          <w:b/>
          <w:i/>
          <w:iCs/>
          <w:sz w:val="22"/>
          <w:szCs w:val="22"/>
          <w:lang w:eastAsia="zh-CN"/>
        </w:rPr>
        <w:t>SFT</w:t>
      </w:r>
      <w:r w:rsidRPr="003E1321">
        <w:rPr>
          <w:b/>
          <w:i/>
          <w:iCs/>
          <w:sz w:val="22"/>
          <w:szCs w:val="22"/>
          <w:lang w:eastAsia="zh-CN"/>
        </w:rPr>
        <w:t xml:space="preserve"> compression increased with larger historic CSI information.</w:t>
      </w:r>
    </w:p>
    <w:p w14:paraId="64DF8829" w14:textId="77777777" w:rsidR="00763CE4" w:rsidRPr="008D42B2" w:rsidRDefault="00763CE4" w:rsidP="00763CE4">
      <w:pPr>
        <w:jc w:val="center"/>
        <w:rPr>
          <w:sz w:val="22"/>
          <w:szCs w:val="22"/>
          <w:lang w:eastAsia="zh-CN"/>
        </w:rPr>
      </w:pPr>
      <w:r w:rsidRPr="008D42B2">
        <w:rPr>
          <w:noProof/>
          <w:sz w:val="22"/>
          <w:szCs w:val="22"/>
          <w:lang w:val="en-US" w:eastAsia="zh-CN"/>
        </w:rPr>
        <w:drawing>
          <wp:inline distT="0" distB="0" distL="0" distR="0" wp14:anchorId="162CB4B9" wp14:editId="4C1DDB8C">
            <wp:extent cx="2689860" cy="1938020"/>
            <wp:effectExtent l="0" t="0" r="0" b="5080"/>
            <wp:docPr id="189881815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689860" cy="1938020"/>
                    </a:xfrm>
                    <a:prstGeom prst="rect">
                      <a:avLst/>
                    </a:prstGeom>
                    <a:noFill/>
                    <a:ln>
                      <a:noFill/>
                    </a:ln>
                  </pic:spPr>
                </pic:pic>
              </a:graphicData>
            </a:graphic>
          </wp:inline>
        </w:drawing>
      </w:r>
    </w:p>
    <w:p w14:paraId="41857D00" w14:textId="42F12E73" w:rsidR="000C3C4C" w:rsidRPr="00C54C3F" w:rsidRDefault="00763CE4" w:rsidP="00403025">
      <w:pPr>
        <w:jc w:val="center"/>
        <w:rPr>
          <w:b/>
          <w:bCs/>
          <w:sz w:val="22"/>
          <w:szCs w:val="22"/>
          <w:lang w:eastAsia="zh-CN"/>
        </w:rPr>
      </w:pPr>
      <w:r w:rsidRPr="00C54C3F">
        <w:rPr>
          <w:b/>
          <w:bCs/>
          <w:sz w:val="22"/>
          <w:szCs w:val="22"/>
          <w:lang w:eastAsia="zh-CN"/>
        </w:rPr>
        <w:t>Fig</w:t>
      </w:r>
      <w:r w:rsidR="00C54C3F" w:rsidRPr="00C54C3F">
        <w:rPr>
          <w:b/>
          <w:bCs/>
          <w:sz w:val="22"/>
          <w:szCs w:val="22"/>
          <w:lang w:eastAsia="zh-CN"/>
        </w:rPr>
        <w:t>ure</w:t>
      </w:r>
      <w:r w:rsidRPr="00C54C3F">
        <w:rPr>
          <w:b/>
          <w:bCs/>
          <w:sz w:val="22"/>
          <w:szCs w:val="22"/>
          <w:lang w:eastAsia="zh-CN"/>
        </w:rPr>
        <w:t xml:space="preserve"> 3</w:t>
      </w:r>
      <w:r w:rsidR="00C54C3F" w:rsidRPr="00C54C3F">
        <w:rPr>
          <w:rFonts w:hint="eastAsia"/>
          <w:b/>
          <w:bCs/>
          <w:sz w:val="22"/>
          <w:szCs w:val="22"/>
          <w:lang w:eastAsia="zh-CN"/>
        </w:rPr>
        <w:t>:</w:t>
      </w:r>
      <w:r w:rsidR="00C54C3F" w:rsidRPr="00C54C3F">
        <w:rPr>
          <w:b/>
          <w:bCs/>
          <w:sz w:val="22"/>
          <w:szCs w:val="22"/>
          <w:lang w:eastAsia="zh-CN"/>
        </w:rPr>
        <w:t xml:space="preserve"> </w:t>
      </w:r>
      <w:r w:rsidRPr="00C54C3F">
        <w:rPr>
          <w:b/>
          <w:bCs/>
          <w:sz w:val="22"/>
          <w:szCs w:val="22"/>
          <w:lang w:eastAsia="zh-CN"/>
        </w:rPr>
        <w:t>SGCS results for different testing time steps</w:t>
      </w:r>
    </w:p>
    <w:p w14:paraId="5AA1B84A" w14:textId="0DA3B368" w:rsidR="00B154A9" w:rsidRDefault="002A2309" w:rsidP="00B154A9">
      <w:pPr>
        <w:pStyle w:val="1"/>
        <w:pBdr>
          <w:top w:val="single" w:sz="12" w:space="4" w:color="auto"/>
        </w:pBdr>
        <w:spacing w:before="0"/>
        <w:ind w:left="431" w:hanging="431"/>
        <w:rPr>
          <w:rFonts w:ascii="Times New Roman" w:hAnsi="Times New Roman"/>
          <w:b/>
          <w:sz w:val="28"/>
          <w:szCs w:val="28"/>
          <w:lang w:val="en-US"/>
        </w:rPr>
      </w:pPr>
      <w:r>
        <w:rPr>
          <w:rFonts w:ascii="Times New Roman" w:hAnsi="Times New Roman"/>
          <w:b/>
          <w:sz w:val="28"/>
          <w:szCs w:val="28"/>
          <w:lang w:val="en-US"/>
        </w:rPr>
        <w:t>S</w:t>
      </w:r>
      <w:r w:rsidR="00281EF5">
        <w:rPr>
          <w:rFonts w:ascii="Times New Roman" w:hAnsi="Times New Roman"/>
          <w:b/>
          <w:sz w:val="28"/>
          <w:szCs w:val="28"/>
          <w:lang w:val="en-US"/>
        </w:rPr>
        <w:t xml:space="preserve">pecification impact </w:t>
      </w:r>
      <w:r w:rsidR="00B154A9">
        <w:rPr>
          <w:rFonts w:ascii="Times New Roman" w:hAnsi="Times New Roman"/>
          <w:b/>
          <w:sz w:val="28"/>
          <w:szCs w:val="28"/>
          <w:lang w:val="en-US"/>
        </w:rPr>
        <w:t>for</w:t>
      </w:r>
      <w:r w:rsidR="00B154A9" w:rsidRPr="006719F2">
        <w:rPr>
          <w:rFonts w:ascii="Times New Roman" w:hAnsi="Times New Roman"/>
          <w:b/>
          <w:sz w:val="28"/>
          <w:szCs w:val="28"/>
          <w:lang w:val="en-US"/>
        </w:rPr>
        <w:t xml:space="preserve"> </w:t>
      </w:r>
      <w:r w:rsidR="00DD0B36" w:rsidRPr="00DD0B36">
        <w:rPr>
          <w:rFonts w:ascii="Times New Roman" w:hAnsi="Times New Roman"/>
          <w:b/>
          <w:sz w:val="28"/>
          <w:szCs w:val="28"/>
          <w:lang w:val="en-US"/>
        </w:rPr>
        <w:t xml:space="preserve">CSI compression feedback with two-sided </w:t>
      </w:r>
      <w:r w:rsidR="00605F10">
        <w:rPr>
          <w:rFonts w:ascii="Times New Roman" w:hAnsi="Times New Roman" w:hint="eastAsia"/>
          <w:b/>
          <w:sz w:val="28"/>
          <w:szCs w:val="28"/>
          <w:lang w:val="en-US" w:eastAsia="zh-CN"/>
        </w:rPr>
        <w:t>AI</w:t>
      </w:r>
      <w:r w:rsidR="00605F10">
        <w:rPr>
          <w:rFonts w:ascii="Times New Roman" w:hAnsi="Times New Roman"/>
          <w:b/>
          <w:sz w:val="28"/>
          <w:szCs w:val="28"/>
          <w:lang w:val="en-US"/>
        </w:rPr>
        <w:t xml:space="preserve">/ML </w:t>
      </w:r>
      <w:r w:rsidR="00DD0B36" w:rsidRPr="00DD0B36">
        <w:rPr>
          <w:rFonts w:ascii="Times New Roman" w:hAnsi="Times New Roman"/>
          <w:b/>
          <w:sz w:val="28"/>
          <w:szCs w:val="28"/>
          <w:lang w:val="en-US"/>
        </w:rPr>
        <w:t>model</w:t>
      </w:r>
      <w:r w:rsidR="00B154A9">
        <w:rPr>
          <w:rFonts w:ascii="Times New Roman" w:hAnsi="Times New Roman"/>
          <w:b/>
          <w:sz w:val="28"/>
          <w:szCs w:val="28"/>
          <w:lang w:val="en-US"/>
        </w:rPr>
        <w:t xml:space="preserve"> </w:t>
      </w:r>
    </w:p>
    <w:p w14:paraId="0927D7B6" w14:textId="5A6AB77C" w:rsidR="00B154A9" w:rsidRPr="001C6A40" w:rsidRDefault="00BD797C" w:rsidP="00B154A9">
      <w:pPr>
        <w:pStyle w:val="2"/>
        <w:rPr>
          <w:rFonts w:ascii="Times New Roman" w:hAnsi="Times New Roman"/>
          <w:b/>
          <w:sz w:val="24"/>
          <w:szCs w:val="24"/>
          <w:lang w:eastAsia="zh-CN"/>
        </w:rPr>
      </w:pPr>
      <w:r>
        <w:rPr>
          <w:rFonts w:ascii="Times New Roman" w:hAnsi="Times New Roman"/>
          <w:b/>
          <w:sz w:val="24"/>
          <w:szCs w:val="24"/>
          <w:lang w:eastAsia="zh-CN"/>
        </w:rPr>
        <w:t>Discussion on</w:t>
      </w:r>
      <w:r w:rsidR="003A0147" w:rsidRPr="003A0147">
        <w:rPr>
          <w:rFonts w:ascii="Times New Roman" w:hAnsi="Times New Roman"/>
          <w:b/>
          <w:sz w:val="24"/>
          <w:szCs w:val="24"/>
          <w:lang w:eastAsia="zh-CN"/>
        </w:rPr>
        <w:t xml:space="preserve"> inter-vendor training </w:t>
      </w:r>
      <w:r w:rsidR="00B56C51">
        <w:rPr>
          <w:rFonts w:ascii="Times New Roman" w:hAnsi="Times New Roman"/>
          <w:b/>
          <w:sz w:val="24"/>
          <w:szCs w:val="24"/>
          <w:lang w:eastAsia="zh-CN"/>
        </w:rPr>
        <w:t>for two-sided model</w:t>
      </w:r>
    </w:p>
    <w:p w14:paraId="0879BD2E" w14:textId="4418701E" w:rsidR="0090729E" w:rsidRDefault="0090729E" w:rsidP="0090729E">
      <w:pPr>
        <w:jc w:val="both"/>
        <w:rPr>
          <w:bCs/>
          <w:iCs/>
          <w:sz w:val="22"/>
          <w:szCs w:val="22"/>
          <w:lang w:val="en-US" w:eastAsia="zh-CN"/>
        </w:rPr>
      </w:pPr>
      <w:r>
        <w:rPr>
          <w:rFonts w:hint="eastAsia"/>
          <w:bCs/>
          <w:iCs/>
          <w:sz w:val="22"/>
          <w:szCs w:val="22"/>
          <w:lang w:val="en-US" w:eastAsia="zh-CN"/>
        </w:rPr>
        <w:t>I</w:t>
      </w:r>
      <w:r>
        <w:rPr>
          <w:bCs/>
          <w:iCs/>
          <w:sz w:val="22"/>
          <w:szCs w:val="22"/>
          <w:lang w:val="en-US" w:eastAsia="zh-CN"/>
        </w:rPr>
        <w:t>n the RAN1#11</w:t>
      </w:r>
      <w:r w:rsidR="00A7119D">
        <w:rPr>
          <w:bCs/>
          <w:iCs/>
          <w:sz w:val="22"/>
          <w:szCs w:val="22"/>
          <w:lang w:val="en-US" w:eastAsia="zh-CN"/>
        </w:rPr>
        <w:t>5</w:t>
      </w:r>
      <w:r>
        <w:rPr>
          <w:bCs/>
          <w:iCs/>
          <w:sz w:val="22"/>
          <w:szCs w:val="22"/>
          <w:lang w:val="en-US" w:eastAsia="zh-CN"/>
        </w:rPr>
        <w:t xml:space="preserve"> meeting, </w:t>
      </w:r>
      <w:r w:rsidR="00A63ABB">
        <w:rPr>
          <w:bCs/>
          <w:iCs/>
          <w:sz w:val="22"/>
          <w:szCs w:val="22"/>
          <w:lang w:val="en-US" w:eastAsia="zh-CN"/>
        </w:rPr>
        <w:t>companies have</w:t>
      </w:r>
      <w:r w:rsidR="00C70353">
        <w:rPr>
          <w:bCs/>
          <w:iCs/>
          <w:sz w:val="22"/>
          <w:szCs w:val="22"/>
          <w:lang w:val="en-US" w:eastAsia="zh-CN"/>
        </w:rPr>
        <w:t xml:space="preserve"> achieve</w:t>
      </w:r>
      <w:r w:rsidR="009E33E9">
        <w:rPr>
          <w:bCs/>
          <w:iCs/>
          <w:sz w:val="22"/>
          <w:szCs w:val="22"/>
          <w:lang w:val="en-US" w:eastAsia="zh-CN"/>
        </w:rPr>
        <w:t>d</w:t>
      </w:r>
      <w:r w:rsidR="00C70353">
        <w:rPr>
          <w:bCs/>
          <w:iCs/>
          <w:sz w:val="22"/>
          <w:szCs w:val="22"/>
          <w:lang w:val="en-US" w:eastAsia="zh-CN"/>
        </w:rPr>
        <w:t xml:space="preserve"> the </w:t>
      </w:r>
      <w:r w:rsidR="00283246">
        <w:rPr>
          <w:bCs/>
          <w:iCs/>
          <w:sz w:val="22"/>
          <w:szCs w:val="22"/>
          <w:lang w:val="en-US" w:eastAsia="zh-CN"/>
        </w:rPr>
        <w:t>consensus</w:t>
      </w:r>
      <w:r w:rsidR="00A63ABB">
        <w:rPr>
          <w:bCs/>
          <w:iCs/>
          <w:sz w:val="22"/>
          <w:szCs w:val="22"/>
          <w:lang w:val="en-US" w:eastAsia="zh-CN"/>
        </w:rPr>
        <w:t xml:space="preserve"> for almost all</w:t>
      </w:r>
      <w:r w:rsidR="00106F29">
        <w:rPr>
          <w:bCs/>
          <w:iCs/>
          <w:sz w:val="22"/>
          <w:szCs w:val="22"/>
          <w:lang w:val="en-US" w:eastAsia="zh-CN"/>
        </w:rPr>
        <w:t xml:space="preserve"> </w:t>
      </w:r>
      <w:r w:rsidR="00A63ABB">
        <w:rPr>
          <w:bCs/>
          <w:iCs/>
          <w:sz w:val="22"/>
          <w:szCs w:val="22"/>
          <w:lang w:val="en-US" w:eastAsia="zh-CN"/>
        </w:rPr>
        <w:t xml:space="preserve">pros and cons of training </w:t>
      </w:r>
      <w:r w:rsidR="00F57C20">
        <w:rPr>
          <w:bCs/>
          <w:iCs/>
          <w:sz w:val="22"/>
          <w:szCs w:val="22"/>
          <w:lang w:val="en-US" w:eastAsia="zh-CN"/>
        </w:rPr>
        <w:t>Type</w:t>
      </w:r>
      <w:r w:rsidR="00A63ABB">
        <w:rPr>
          <w:bCs/>
          <w:iCs/>
          <w:sz w:val="22"/>
          <w:szCs w:val="22"/>
          <w:lang w:val="en-US" w:eastAsia="zh-CN"/>
        </w:rPr>
        <w:t xml:space="preserve"> 1, </w:t>
      </w:r>
      <w:r w:rsidR="00F57C20">
        <w:rPr>
          <w:bCs/>
          <w:iCs/>
          <w:sz w:val="22"/>
          <w:szCs w:val="22"/>
          <w:lang w:val="en-US" w:eastAsia="zh-CN"/>
        </w:rPr>
        <w:t>Type</w:t>
      </w:r>
      <w:r w:rsidR="00A63ABB">
        <w:rPr>
          <w:bCs/>
          <w:iCs/>
          <w:sz w:val="22"/>
          <w:szCs w:val="22"/>
          <w:lang w:val="en-US" w:eastAsia="zh-CN"/>
        </w:rPr>
        <w:t xml:space="preserve"> 2 and </w:t>
      </w:r>
      <w:r w:rsidR="00F57C20">
        <w:rPr>
          <w:bCs/>
          <w:iCs/>
          <w:sz w:val="22"/>
          <w:szCs w:val="22"/>
          <w:lang w:val="en-US" w:eastAsia="zh-CN"/>
        </w:rPr>
        <w:t>Type</w:t>
      </w:r>
      <w:r w:rsidR="00A63ABB">
        <w:rPr>
          <w:bCs/>
          <w:iCs/>
          <w:sz w:val="22"/>
          <w:szCs w:val="22"/>
          <w:lang w:val="en-US" w:eastAsia="zh-CN"/>
        </w:rPr>
        <w:t xml:space="preserve"> 3</w:t>
      </w:r>
      <w:r w:rsidR="00C70353">
        <w:rPr>
          <w:bCs/>
          <w:iCs/>
          <w:sz w:val="22"/>
          <w:szCs w:val="22"/>
          <w:lang w:val="en-US" w:eastAsia="zh-CN"/>
        </w:rPr>
        <w:t xml:space="preserve">. </w:t>
      </w:r>
      <w:r w:rsidR="00AD7AC7">
        <w:rPr>
          <w:bCs/>
          <w:iCs/>
          <w:sz w:val="22"/>
          <w:szCs w:val="22"/>
          <w:lang w:val="en-US" w:eastAsia="zh-CN"/>
        </w:rPr>
        <w:t>However</w:t>
      </w:r>
      <w:r w:rsidR="005D0E41">
        <w:rPr>
          <w:bCs/>
          <w:iCs/>
          <w:sz w:val="22"/>
          <w:szCs w:val="22"/>
          <w:lang w:val="en-US" w:eastAsia="zh-CN"/>
        </w:rPr>
        <w:t>,</w:t>
      </w:r>
      <w:r w:rsidR="00C70353">
        <w:rPr>
          <w:bCs/>
          <w:iCs/>
          <w:sz w:val="22"/>
          <w:szCs w:val="22"/>
          <w:lang w:val="en-US" w:eastAsia="zh-CN"/>
        </w:rPr>
        <w:t xml:space="preserve"> there </w:t>
      </w:r>
      <w:r w:rsidR="005D0E41">
        <w:rPr>
          <w:bCs/>
          <w:iCs/>
          <w:sz w:val="22"/>
          <w:szCs w:val="22"/>
          <w:lang w:val="en-US" w:eastAsia="zh-CN"/>
        </w:rPr>
        <w:t>are</w:t>
      </w:r>
      <w:r w:rsidR="00C70353">
        <w:rPr>
          <w:bCs/>
          <w:iCs/>
          <w:sz w:val="22"/>
          <w:szCs w:val="22"/>
          <w:lang w:val="en-US" w:eastAsia="zh-CN"/>
        </w:rPr>
        <w:t xml:space="preserve"> still</w:t>
      </w:r>
      <w:r w:rsidR="00E25146">
        <w:rPr>
          <w:bCs/>
          <w:iCs/>
          <w:sz w:val="22"/>
          <w:szCs w:val="22"/>
          <w:lang w:val="en-US" w:eastAsia="zh-CN"/>
        </w:rPr>
        <w:t xml:space="preserve"> remained issu</w:t>
      </w:r>
      <w:r w:rsidR="00AA1A1D">
        <w:rPr>
          <w:bCs/>
          <w:iCs/>
          <w:sz w:val="22"/>
          <w:szCs w:val="22"/>
          <w:lang w:val="en-US" w:eastAsia="zh-CN"/>
        </w:rPr>
        <w:t>e</w:t>
      </w:r>
      <w:r w:rsidR="00E25146">
        <w:rPr>
          <w:bCs/>
          <w:iCs/>
          <w:sz w:val="22"/>
          <w:szCs w:val="22"/>
          <w:lang w:val="en-US" w:eastAsia="zh-CN"/>
        </w:rPr>
        <w:t>s to be further discussed</w:t>
      </w:r>
      <w:r>
        <w:rPr>
          <w:bCs/>
          <w:iCs/>
          <w:sz w:val="22"/>
          <w:szCs w:val="22"/>
          <w:lang w:val="en-US" w:eastAsia="zh-CN"/>
        </w:rPr>
        <w:t>. In this section, we provide our view on these remained issues.</w:t>
      </w:r>
    </w:p>
    <w:p w14:paraId="415B411D" w14:textId="141E5B14" w:rsidR="0090729E" w:rsidRPr="00A57330" w:rsidRDefault="0090729E" w:rsidP="0090729E">
      <w:pPr>
        <w:rPr>
          <w:b/>
          <w:sz w:val="22"/>
          <w:szCs w:val="22"/>
          <w:u w:val="single"/>
          <w:lang w:eastAsia="zh-CN"/>
        </w:rPr>
      </w:pPr>
      <w:r w:rsidRPr="00A57330">
        <w:rPr>
          <w:b/>
          <w:sz w:val="22"/>
          <w:szCs w:val="22"/>
          <w:u w:val="single"/>
          <w:lang w:eastAsia="zh-CN"/>
        </w:rPr>
        <w:t xml:space="preserve">Discussion on </w:t>
      </w:r>
      <w:r w:rsidR="001B24CA">
        <w:rPr>
          <w:b/>
          <w:sz w:val="22"/>
          <w:szCs w:val="22"/>
          <w:u w:val="single"/>
          <w:lang w:eastAsia="zh-CN"/>
        </w:rPr>
        <w:t xml:space="preserve">remained issues for </w:t>
      </w:r>
      <w:r w:rsidR="00F57C20">
        <w:rPr>
          <w:b/>
          <w:sz w:val="22"/>
          <w:szCs w:val="22"/>
          <w:u w:val="single"/>
          <w:lang w:eastAsia="zh-CN"/>
        </w:rPr>
        <w:t>Type</w:t>
      </w:r>
      <w:r w:rsidRPr="00A57330">
        <w:rPr>
          <w:b/>
          <w:sz w:val="22"/>
          <w:szCs w:val="22"/>
          <w:u w:val="single"/>
          <w:lang w:eastAsia="zh-CN"/>
        </w:rPr>
        <w:t xml:space="preserve"> 1</w:t>
      </w:r>
    </w:p>
    <w:p w14:paraId="5F26B155" w14:textId="6BAD37EE" w:rsidR="0090729E" w:rsidRPr="00DA691F" w:rsidRDefault="0090729E" w:rsidP="006D2A59">
      <w:pPr>
        <w:pStyle w:val="af5"/>
        <w:numPr>
          <w:ilvl w:val="0"/>
          <w:numId w:val="14"/>
        </w:numPr>
        <w:tabs>
          <w:tab w:val="left" w:pos="360"/>
        </w:tabs>
        <w:spacing w:before="120" w:line="280" w:lineRule="atLeast"/>
        <w:contextualSpacing/>
        <w:jc w:val="both"/>
        <w:rPr>
          <w:rFonts w:ascii="Times New Roman" w:eastAsia="宋体" w:hAnsi="Times New Roman"/>
          <w:bCs/>
          <w:i/>
          <w:lang w:eastAsia="zh-CN"/>
        </w:rPr>
      </w:pPr>
      <w:r w:rsidRPr="00DA691F">
        <w:rPr>
          <w:rFonts w:ascii="Times New Roman" w:eastAsia="宋体" w:hAnsi="Times New Roman"/>
          <w:bCs/>
          <w:i/>
          <w:lang w:eastAsia="zh-CN"/>
        </w:rPr>
        <w:t xml:space="preserve">Extendibility: </w:t>
      </w:r>
      <w:r w:rsidRPr="00DA691F">
        <w:rPr>
          <w:rFonts w:ascii="Times New Roman" w:eastAsia="宋体" w:hAnsi="Times New Roman" w:hint="eastAsia"/>
          <w:bCs/>
          <w:i/>
          <w:lang w:eastAsia="zh-CN"/>
        </w:rPr>
        <w:t>T</w:t>
      </w:r>
      <w:r w:rsidRPr="00DA691F">
        <w:rPr>
          <w:rFonts w:ascii="Times New Roman" w:eastAsia="宋体" w:hAnsi="Times New Roman"/>
          <w:bCs/>
          <w:i/>
          <w:lang w:eastAsia="zh-CN"/>
        </w:rPr>
        <w:t>o train new UE-side model compatible with NW-side model in use</w:t>
      </w:r>
      <w:r w:rsidR="00A427E5" w:rsidRPr="00DA691F">
        <w:rPr>
          <w:rFonts w:ascii="Times New Roman" w:eastAsia="宋体" w:hAnsi="Times New Roman"/>
          <w:bCs/>
          <w:i/>
          <w:lang w:eastAsia="zh-CN"/>
        </w:rPr>
        <w:t xml:space="preserve"> for Type 1 </w:t>
      </w:r>
      <w:r w:rsidR="00121491">
        <w:rPr>
          <w:rFonts w:ascii="Times New Roman" w:eastAsia="宋体" w:hAnsi="Times New Roman"/>
          <w:bCs/>
          <w:i/>
          <w:lang w:eastAsia="zh-CN"/>
        </w:rPr>
        <w:t>at</w:t>
      </w:r>
      <w:r w:rsidR="00A427E5" w:rsidRPr="00DA691F">
        <w:rPr>
          <w:rFonts w:ascii="Times New Roman" w:eastAsia="宋体" w:hAnsi="Times New Roman"/>
          <w:bCs/>
          <w:i/>
          <w:lang w:eastAsia="zh-CN"/>
        </w:rPr>
        <w:t xml:space="preserve"> UE side</w:t>
      </w:r>
    </w:p>
    <w:p w14:paraId="297F584C" w14:textId="4D8186DA" w:rsidR="001F2686" w:rsidRPr="00C67DD1" w:rsidRDefault="001F2686" w:rsidP="00C67DD1">
      <w:pPr>
        <w:pStyle w:val="af5"/>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B</w:t>
      </w:r>
      <w:r>
        <w:rPr>
          <w:rFonts w:ascii="Times New Roman" w:eastAsia="宋体" w:hAnsi="Times New Roman"/>
          <w:bCs/>
          <w:iCs/>
          <w:lang w:eastAsia="zh-CN"/>
        </w:rPr>
        <w:t>efore discussing its feasibility, it should clarify whether the UE has transmitted or delivered encoder</w:t>
      </w:r>
      <w:r w:rsidR="005E1223">
        <w:rPr>
          <w:rFonts w:ascii="Times New Roman" w:eastAsia="宋体" w:hAnsi="Times New Roman"/>
          <w:bCs/>
          <w:iCs/>
          <w:lang w:eastAsia="zh-CN"/>
        </w:rPr>
        <w:t xml:space="preserve"> (UE</w:t>
      </w:r>
      <w:r w:rsidR="00C2125F">
        <w:rPr>
          <w:rFonts w:ascii="Times New Roman" w:eastAsia="宋体" w:hAnsi="Times New Roman"/>
          <w:bCs/>
          <w:iCs/>
          <w:lang w:eastAsia="zh-CN"/>
        </w:rPr>
        <w:t>-</w:t>
      </w:r>
      <w:r w:rsidR="005E1223">
        <w:rPr>
          <w:rFonts w:ascii="Times New Roman" w:eastAsia="宋体" w:hAnsi="Times New Roman"/>
          <w:bCs/>
          <w:iCs/>
          <w:lang w:eastAsia="zh-CN"/>
        </w:rPr>
        <w:t>side model)</w:t>
      </w:r>
      <w:r>
        <w:rPr>
          <w:rFonts w:ascii="Times New Roman" w:eastAsia="宋体" w:hAnsi="Times New Roman"/>
          <w:bCs/>
          <w:iCs/>
          <w:lang w:eastAsia="zh-CN"/>
        </w:rPr>
        <w:t xml:space="preserve"> to NW. Assume that the user has trained encoder and decoder</w:t>
      </w:r>
      <w:r w:rsidR="00D74442">
        <w:rPr>
          <w:rFonts w:ascii="Times New Roman" w:eastAsia="宋体" w:hAnsi="Times New Roman"/>
          <w:bCs/>
          <w:iCs/>
          <w:lang w:eastAsia="zh-CN"/>
        </w:rPr>
        <w:t xml:space="preserve"> </w:t>
      </w:r>
      <w:r w:rsidR="00D74442">
        <w:rPr>
          <w:rFonts w:ascii="Times New Roman" w:eastAsia="宋体" w:hAnsi="Times New Roman" w:hint="eastAsia"/>
          <w:bCs/>
          <w:iCs/>
          <w:lang w:eastAsia="zh-CN"/>
        </w:rPr>
        <w:t>(</w:t>
      </w:r>
      <w:r w:rsidR="00D74442">
        <w:rPr>
          <w:rFonts w:ascii="Times New Roman" w:eastAsia="宋体" w:hAnsi="Times New Roman"/>
          <w:bCs/>
          <w:iCs/>
          <w:lang w:eastAsia="zh-CN"/>
        </w:rPr>
        <w:t>NW</w:t>
      </w:r>
      <w:r w:rsidR="00C2125F">
        <w:rPr>
          <w:rFonts w:ascii="Times New Roman" w:eastAsia="宋体" w:hAnsi="Times New Roman"/>
          <w:bCs/>
          <w:iCs/>
          <w:lang w:eastAsia="zh-CN"/>
        </w:rPr>
        <w:t>-</w:t>
      </w:r>
      <w:r w:rsidR="00D74442">
        <w:rPr>
          <w:rFonts w:ascii="Times New Roman" w:eastAsia="宋体" w:hAnsi="Times New Roman"/>
          <w:bCs/>
          <w:iCs/>
          <w:lang w:eastAsia="zh-CN"/>
        </w:rPr>
        <w:t>side model)</w:t>
      </w:r>
      <w:r>
        <w:rPr>
          <w:rFonts w:ascii="Times New Roman" w:eastAsia="宋体" w:hAnsi="Times New Roman"/>
          <w:bCs/>
          <w:iCs/>
          <w:lang w:eastAsia="zh-CN"/>
        </w:rPr>
        <w:t>, and the trained decoder is transmitted to NW</w:t>
      </w:r>
      <w:r w:rsidR="001411CC">
        <w:rPr>
          <w:rFonts w:ascii="Times New Roman" w:eastAsia="宋体" w:hAnsi="Times New Roman"/>
          <w:bCs/>
          <w:iCs/>
          <w:lang w:eastAsia="zh-CN"/>
        </w:rPr>
        <w:t xml:space="preserve"> by UE</w:t>
      </w:r>
      <w:r>
        <w:rPr>
          <w:rFonts w:ascii="Times New Roman" w:eastAsia="宋体" w:hAnsi="Times New Roman"/>
          <w:bCs/>
          <w:iCs/>
          <w:lang w:eastAsia="zh-CN"/>
        </w:rPr>
        <w:t xml:space="preserve">. Then, it is feasible that the user to train new encoder which is compatible with decoder in use, since the decoder could be </w:t>
      </w:r>
      <w:proofErr w:type="spellStart"/>
      <w:r>
        <w:rPr>
          <w:rFonts w:ascii="Times New Roman" w:eastAsia="宋体" w:hAnsi="Times New Roman"/>
          <w:bCs/>
          <w:iCs/>
          <w:lang w:eastAsia="zh-CN"/>
        </w:rPr>
        <w:t>freezed</w:t>
      </w:r>
      <w:proofErr w:type="spellEnd"/>
      <w:r>
        <w:rPr>
          <w:rFonts w:ascii="Times New Roman" w:eastAsia="宋体" w:hAnsi="Times New Roman"/>
          <w:bCs/>
          <w:iCs/>
          <w:lang w:eastAsia="zh-CN"/>
        </w:rPr>
        <w:t xml:space="preserve"> during training the new encoder</w:t>
      </w:r>
      <w:r w:rsidR="00CF5C01">
        <w:rPr>
          <w:rFonts w:ascii="Times New Roman" w:eastAsia="宋体" w:hAnsi="Times New Roman"/>
          <w:bCs/>
          <w:iCs/>
          <w:lang w:eastAsia="zh-CN"/>
        </w:rPr>
        <w:t xml:space="preserve"> at UE side</w:t>
      </w:r>
      <w:r>
        <w:rPr>
          <w:rFonts w:ascii="Times New Roman" w:eastAsia="宋体" w:hAnsi="Times New Roman"/>
          <w:bCs/>
          <w:iCs/>
          <w:lang w:eastAsia="zh-CN"/>
        </w:rPr>
        <w:t xml:space="preserve">. </w:t>
      </w:r>
      <w:r w:rsidR="00370840">
        <w:rPr>
          <w:rFonts w:ascii="Times New Roman" w:eastAsia="宋体" w:hAnsi="Times New Roman"/>
          <w:bCs/>
          <w:iCs/>
          <w:lang w:eastAsia="zh-CN"/>
        </w:rPr>
        <w:t>Hence, the extendibility could be supported if</w:t>
      </w:r>
      <w:r w:rsidR="00AA724C">
        <w:rPr>
          <w:rFonts w:ascii="Times New Roman" w:eastAsia="宋体" w:hAnsi="Times New Roman"/>
          <w:bCs/>
          <w:iCs/>
          <w:lang w:eastAsia="zh-CN"/>
        </w:rPr>
        <w:t xml:space="preserve"> the user </w:t>
      </w:r>
      <w:r w:rsidR="00061F6E">
        <w:rPr>
          <w:rFonts w:ascii="Times New Roman" w:eastAsia="宋体" w:hAnsi="Times New Roman"/>
          <w:bCs/>
          <w:iCs/>
          <w:lang w:eastAsia="zh-CN"/>
        </w:rPr>
        <w:t>has</w:t>
      </w:r>
      <w:r w:rsidR="00AA724C">
        <w:rPr>
          <w:rFonts w:ascii="Times New Roman" w:eastAsia="宋体" w:hAnsi="Times New Roman"/>
          <w:bCs/>
          <w:iCs/>
          <w:lang w:eastAsia="zh-CN"/>
        </w:rPr>
        <w:t xml:space="preserve"> the NW-side model in use</w:t>
      </w:r>
      <w:r w:rsidR="00370840">
        <w:rPr>
          <w:rFonts w:ascii="Times New Roman" w:eastAsia="宋体" w:hAnsi="Times New Roman"/>
          <w:bCs/>
          <w:iCs/>
          <w:lang w:eastAsia="zh-CN"/>
        </w:rPr>
        <w:t xml:space="preserve">. </w:t>
      </w:r>
      <w:r w:rsidR="00F721F4">
        <w:rPr>
          <w:rFonts w:ascii="Times New Roman" w:eastAsia="宋体" w:hAnsi="Times New Roman"/>
          <w:bCs/>
          <w:iCs/>
          <w:lang w:eastAsia="zh-CN"/>
        </w:rPr>
        <w:t>But, i</w:t>
      </w:r>
      <w:r w:rsidRPr="00C67DD1">
        <w:rPr>
          <w:rFonts w:ascii="Times New Roman" w:eastAsia="宋体" w:hAnsi="Times New Roman" w:hint="eastAsia"/>
          <w:bCs/>
          <w:iCs/>
          <w:lang w:eastAsia="zh-CN"/>
        </w:rPr>
        <w:t>f</w:t>
      </w:r>
      <w:r w:rsidRPr="00C67DD1">
        <w:rPr>
          <w:rFonts w:ascii="Times New Roman" w:eastAsia="宋体" w:hAnsi="Times New Roman"/>
          <w:bCs/>
          <w:iCs/>
          <w:lang w:eastAsia="zh-CN"/>
        </w:rPr>
        <w:t xml:space="preserve"> </w:t>
      </w:r>
      <w:r w:rsidRPr="00C67DD1">
        <w:rPr>
          <w:rFonts w:ascii="Times New Roman" w:eastAsia="宋体" w:hAnsi="Times New Roman" w:hint="eastAsia"/>
          <w:bCs/>
          <w:iCs/>
          <w:lang w:eastAsia="zh-CN"/>
        </w:rPr>
        <w:t>the</w:t>
      </w:r>
      <w:r w:rsidRPr="00C67DD1">
        <w:rPr>
          <w:rFonts w:ascii="Times New Roman" w:eastAsia="宋体" w:hAnsi="Times New Roman"/>
          <w:bCs/>
          <w:iCs/>
          <w:lang w:eastAsia="zh-CN"/>
        </w:rPr>
        <w:t xml:space="preserve"> UE is a new user in one cell, </w:t>
      </w:r>
      <w:r w:rsidR="00950231">
        <w:rPr>
          <w:rFonts w:ascii="Times New Roman" w:eastAsia="宋体" w:hAnsi="Times New Roman"/>
          <w:bCs/>
          <w:iCs/>
          <w:lang w:eastAsia="zh-CN"/>
        </w:rPr>
        <w:t xml:space="preserve">the user does not </w:t>
      </w:r>
      <w:r w:rsidR="0076193F">
        <w:rPr>
          <w:rFonts w:ascii="Times New Roman" w:eastAsia="宋体" w:hAnsi="Times New Roman"/>
          <w:bCs/>
          <w:iCs/>
          <w:lang w:eastAsia="zh-CN"/>
        </w:rPr>
        <w:t>own</w:t>
      </w:r>
      <w:r w:rsidR="00950231">
        <w:rPr>
          <w:rFonts w:ascii="Times New Roman" w:eastAsia="宋体" w:hAnsi="Times New Roman"/>
          <w:bCs/>
          <w:iCs/>
          <w:lang w:eastAsia="zh-CN"/>
        </w:rPr>
        <w:t xml:space="preserve"> the decoder in use at NW side. I</w:t>
      </w:r>
      <w:r w:rsidRPr="00C67DD1">
        <w:rPr>
          <w:rFonts w:ascii="Times New Roman" w:eastAsia="宋体" w:hAnsi="Times New Roman"/>
          <w:bCs/>
          <w:iCs/>
          <w:lang w:eastAsia="zh-CN"/>
        </w:rPr>
        <w:t xml:space="preserve">t is obvious that </w:t>
      </w:r>
      <w:r w:rsidRPr="00C67DD1">
        <w:rPr>
          <w:rFonts w:ascii="Times New Roman" w:eastAsia="宋体" w:hAnsi="Times New Roman" w:hint="eastAsia"/>
          <w:bCs/>
          <w:iCs/>
          <w:lang w:eastAsia="zh-CN"/>
        </w:rPr>
        <w:t>UE</w:t>
      </w:r>
      <w:r w:rsidRPr="00C67DD1">
        <w:rPr>
          <w:rFonts w:ascii="Times New Roman" w:eastAsia="宋体" w:hAnsi="Times New Roman"/>
          <w:bCs/>
          <w:iCs/>
          <w:lang w:eastAsia="zh-CN"/>
        </w:rPr>
        <w:t xml:space="preserve"> </w:t>
      </w:r>
      <w:r w:rsidRPr="00C67DD1">
        <w:rPr>
          <w:rFonts w:ascii="Times New Roman" w:eastAsia="宋体" w:hAnsi="Times New Roman" w:hint="eastAsia"/>
          <w:bCs/>
          <w:iCs/>
          <w:lang w:eastAsia="zh-CN"/>
        </w:rPr>
        <w:t>cou</w:t>
      </w:r>
      <w:r w:rsidRPr="00C67DD1">
        <w:rPr>
          <w:rFonts w:ascii="Times New Roman" w:eastAsia="宋体" w:hAnsi="Times New Roman"/>
          <w:bCs/>
          <w:iCs/>
          <w:lang w:eastAsia="zh-CN"/>
        </w:rPr>
        <w:t>ld not train new encoder</w:t>
      </w:r>
      <w:r w:rsidR="007130BA" w:rsidRPr="00C67DD1">
        <w:rPr>
          <w:rFonts w:ascii="Times New Roman" w:eastAsia="宋体" w:hAnsi="Times New Roman"/>
          <w:bCs/>
          <w:iCs/>
          <w:lang w:eastAsia="zh-CN"/>
        </w:rPr>
        <w:t xml:space="preserve"> which is compatible with decoder</w:t>
      </w:r>
      <w:r w:rsidRPr="00C67DD1">
        <w:rPr>
          <w:rFonts w:ascii="Times New Roman" w:eastAsia="宋体" w:hAnsi="Times New Roman"/>
          <w:bCs/>
          <w:iCs/>
          <w:lang w:eastAsia="zh-CN"/>
        </w:rPr>
        <w:t>.</w:t>
      </w:r>
      <w:r w:rsidR="00370840">
        <w:rPr>
          <w:rFonts w:ascii="Times New Roman" w:eastAsia="宋体" w:hAnsi="Times New Roman"/>
          <w:bCs/>
          <w:iCs/>
          <w:lang w:eastAsia="zh-CN"/>
        </w:rPr>
        <w:t xml:space="preserve"> </w:t>
      </w:r>
    </w:p>
    <w:p w14:paraId="18F04B8A" w14:textId="4FC4EC70" w:rsidR="0090729E" w:rsidRPr="00DA691F" w:rsidRDefault="0090729E" w:rsidP="006D2A59">
      <w:pPr>
        <w:pStyle w:val="af5"/>
        <w:numPr>
          <w:ilvl w:val="0"/>
          <w:numId w:val="14"/>
        </w:numPr>
        <w:tabs>
          <w:tab w:val="left" w:pos="360"/>
        </w:tabs>
        <w:spacing w:before="120" w:line="280" w:lineRule="atLeast"/>
        <w:contextualSpacing/>
        <w:jc w:val="both"/>
        <w:rPr>
          <w:rFonts w:ascii="Times New Roman" w:eastAsia="宋体" w:hAnsi="Times New Roman"/>
          <w:bCs/>
          <w:i/>
          <w:lang w:eastAsia="zh-CN"/>
        </w:rPr>
      </w:pPr>
      <w:r w:rsidRPr="00DA691F">
        <w:rPr>
          <w:rFonts w:ascii="Times New Roman" w:eastAsia="宋体" w:hAnsi="Times New Roman"/>
          <w:bCs/>
          <w:i/>
          <w:lang w:eastAsia="zh-CN"/>
        </w:rPr>
        <w:t>Extendibility: To train new NW-side model compatible with UE-side model in use</w:t>
      </w:r>
      <w:r w:rsidR="00A176FB" w:rsidRPr="00DA691F">
        <w:rPr>
          <w:rFonts w:ascii="Times New Roman" w:eastAsia="宋体" w:hAnsi="Times New Roman"/>
          <w:bCs/>
          <w:i/>
          <w:lang w:eastAsia="zh-CN"/>
        </w:rPr>
        <w:t xml:space="preserve"> for Type 1 </w:t>
      </w:r>
      <w:r w:rsidR="00121491">
        <w:rPr>
          <w:rFonts w:ascii="Times New Roman" w:eastAsia="宋体" w:hAnsi="Times New Roman"/>
          <w:bCs/>
          <w:i/>
          <w:lang w:eastAsia="zh-CN"/>
        </w:rPr>
        <w:t>at</w:t>
      </w:r>
      <w:r w:rsidR="00A176FB" w:rsidRPr="00DA691F">
        <w:rPr>
          <w:rFonts w:ascii="Times New Roman" w:eastAsia="宋体" w:hAnsi="Times New Roman"/>
          <w:bCs/>
          <w:i/>
          <w:lang w:eastAsia="zh-CN"/>
        </w:rPr>
        <w:t xml:space="preserve"> NW side</w:t>
      </w:r>
    </w:p>
    <w:p w14:paraId="5C7AA96B" w14:textId="7E22B1BE" w:rsidR="0090729E" w:rsidRDefault="004E152F" w:rsidP="00106F29">
      <w:pPr>
        <w:pStyle w:val="af5"/>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bCs/>
          <w:iCs/>
          <w:lang w:eastAsia="zh-CN"/>
        </w:rPr>
        <w:t xml:space="preserve">Similarly, if </w:t>
      </w:r>
      <w:r w:rsidR="00BE23E0">
        <w:rPr>
          <w:rFonts w:ascii="Times New Roman" w:eastAsia="宋体" w:hAnsi="Times New Roman"/>
          <w:bCs/>
          <w:iCs/>
          <w:lang w:eastAsia="zh-CN"/>
        </w:rPr>
        <w:t>t</w:t>
      </w:r>
      <w:r w:rsidRPr="004E152F">
        <w:rPr>
          <w:rFonts w:ascii="Times New Roman" w:eastAsia="宋体" w:hAnsi="Times New Roman"/>
          <w:bCs/>
          <w:iCs/>
          <w:lang w:eastAsia="zh-CN"/>
        </w:rPr>
        <w:t>he network</w:t>
      </w:r>
      <w:r w:rsidR="00BE23E0">
        <w:rPr>
          <w:rFonts w:ascii="Times New Roman" w:eastAsia="宋体" w:hAnsi="Times New Roman"/>
          <w:bCs/>
          <w:iCs/>
          <w:lang w:eastAsia="zh-CN"/>
        </w:rPr>
        <w:t xml:space="preserve"> has the UE-side model, </w:t>
      </w:r>
      <w:r w:rsidR="00DD4E7C">
        <w:rPr>
          <w:rFonts w:ascii="Times New Roman" w:eastAsia="宋体" w:hAnsi="Times New Roman"/>
          <w:bCs/>
          <w:iCs/>
          <w:lang w:eastAsia="zh-CN"/>
        </w:rPr>
        <w:t>NW</w:t>
      </w:r>
      <w:r w:rsidR="00BE23E0">
        <w:rPr>
          <w:rFonts w:ascii="Times New Roman" w:eastAsia="宋体" w:hAnsi="Times New Roman"/>
          <w:bCs/>
          <w:iCs/>
          <w:lang w:eastAsia="zh-CN"/>
        </w:rPr>
        <w:t xml:space="preserve"> could also train the new NW-side model </w:t>
      </w:r>
      <w:r w:rsidR="00DD4E7C">
        <w:rPr>
          <w:rFonts w:ascii="Times New Roman" w:eastAsia="宋体" w:hAnsi="Times New Roman"/>
          <w:bCs/>
          <w:iCs/>
          <w:lang w:eastAsia="zh-CN"/>
        </w:rPr>
        <w:t xml:space="preserve">which is </w:t>
      </w:r>
      <w:r w:rsidR="00BE23E0">
        <w:rPr>
          <w:rFonts w:ascii="Times New Roman" w:eastAsia="宋体" w:hAnsi="Times New Roman"/>
          <w:bCs/>
          <w:iCs/>
          <w:lang w:eastAsia="zh-CN"/>
        </w:rPr>
        <w:t>compatible with UE-side model in use</w:t>
      </w:r>
      <w:r w:rsidR="005848EA">
        <w:rPr>
          <w:rFonts w:ascii="Times New Roman" w:eastAsia="宋体" w:hAnsi="Times New Roman"/>
          <w:bCs/>
          <w:iCs/>
          <w:lang w:eastAsia="zh-CN"/>
        </w:rPr>
        <w:t xml:space="preserve"> by freez</w:t>
      </w:r>
      <w:r w:rsidR="005848EA">
        <w:rPr>
          <w:rFonts w:ascii="Times New Roman" w:eastAsia="宋体" w:hAnsi="Times New Roman" w:hint="eastAsia"/>
          <w:bCs/>
          <w:iCs/>
          <w:lang w:eastAsia="zh-CN"/>
        </w:rPr>
        <w:t>i</w:t>
      </w:r>
      <w:r w:rsidR="005848EA">
        <w:rPr>
          <w:rFonts w:ascii="Times New Roman" w:eastAsia="宋体" w:hAnsi="Times New Roman"/>
          <w:bCs/>
          <w:iCs/>
          <w:lang w:eastAsia="zh-CN"/>
        </w:rPr>
        <w:t>ng the UE-side model</w:t>
      </w:r>
      <w:r w:rsidR="00DD4E7C">
        <w:rPr>
          <w:rFonts w:ascii="Times New Roman" w:eastAsia="宋体" w:hAnsi="Times New Roman"/>
          <w:bCs/>
          <w:iCs/>
          <w:lang w:eastAsia="zh-CN"/>
        </w:rPr>
        <w:t xml:space="preserve"> </w:t>
      </w:r>
      <w:r w:rsidR="00DB26C0">
        <w:rPr>
          <w:rFonts w:ascii="Times New Roman" w:eastAsia="宋体" w:hAnsi="Times New Roman"/>
          <w:bCs/>
          <w:iCs/>
          <w:lang w:eastAsia="zh-CN"/>
        </w:rPr>
        <w:t>during training</w:t>
      </w:r>
      <w:r w:rsidR="005848EA">
        <w:rPr>
          <w:rFonts w:ascii="Times New Roman" w:eastAsia="宋体" w:hAnsi="Times New Roman"/>
          <w:bCs/>
          <w:iCs/>
          <w:lang w:eastAsia="zh-CN"/>
        </w:rPr>
        <w:t xml:space="preserve">. Therefore, the extendibility could be supported if the </w:t>
      </w:r>
      <w:r w:rsidR="009E4AD7">
        <w:rPr>
          <w:rFonts w:ascii="Times New Roman" w:eastAsia="宋体" w:hAnsi="Times New Roman"/>
          <w:bCs/>
          <w:iCs/>
          <w:lang w:eastAsia="zh-CN"/>
        </w:rPr>
        <w:t>NW</w:t>
      </w:r>
      <w:r w:rsidR="005848EA">
        <w:rPr>
          <w:rFonts w:ascii="Times New Roman" w:eastAsia="宋体" w:hAnsi="Times New Roman"/>
          <w:bCs/>
          <w:iCs/>
          <w:lang w:eastAsia="zh-CN"/>
        </w:rPr>
        <w:t xml:space="preserve"> has the UE-side model in use.</w:t>
      </w:r>
    </w:p>
    <w:p w14:paraId="68C25DD0" w14:textId="54649040" w:rsidR="0090729E" w:rsidRPr="001D6184" w:rsidRDefault="0090729E" w:rsidP="0090729E">
      <w:pPr>
        <w:rPr>
          <w:rFonts w:eastAsia="Malgun Gothic"/>
          <w:b/>
          <w:bCs/>
          <w:i/>
          <w:iCs/>
          <w:color w:val="000000" w:themeColor="text1"/>
          <w:sz w:val="22"/>
          <w:szCs w:val="22"/>
        </w:rPr>
      </w:pPr>
      <w:r w:rsidRPr="001D6184">
        <w:rPr>
          <w:rFonts w:eastAsia="Malgun Gothic"/>
          <w:b/>
          <w:bCs/>
          <w:i/>
          <w:iCs/>
          <w:color w:val="000000" w:themeColor="text1"/>
          <w:sz w:val="22"/>
          <w:szCs w:val="22"/>
        </w:rPr>
        <w:t xml:space="preserve">Proposal </w:t>
      </w:r>
      <w:r w:rsidR="001423FD">
        <w:rPr>
          <w:rFonts w:eastAsia="Malgun Gothic"/>
          <w:b/>
          <w:bCs/>
          <w:i/>
          <w:iCs/>
          <w:color w:val="000000" w:themeColor="text1"/>
          <w:sz w:val="22"/>
          <w:szCs w:val="22"/>
        </w:rPr>
        <w:t>5</w:t>
      </w:r>
      <w:r w:rsidRPr="001D6184">
        <w:rPr>
          <w:rFonts w:eastAsia="Malgun Gothic"/>
          <w:b/>
          <w:bCs/>
          <w:i/>
          <w:iCs/>
          <w:color w:val="000000" w:themeColor="text1"/>
          <w:sz w:val="22"/>
          <w:szCs w:val="22"/>
        </w:rPr>
        <w:t xml:space="preserve">: In CSI compression using two-sided model use case, the following </w:t>
      </w:r>
      <w:r w:rsidR="002B24DB">
        <w:rPr>
          <w:rFonts w:eastAsia="Malgun Gothic"/>
          <w:b/>
          <w:bCs/>
          <w:i/>
          <w:iCs/>
          <w:color w:val="000000" w:themeColor="text1"/>
          <w:sz w:val="22"/>
          <w:szCs w:val="22"/>
        </w:rPr>
        <w:t xml:space="preserve">Table </w:t>
      </w:r>
      <w:r w:rsidR="000C116C">
        <w:rPr>
          <w:rFonts w:eastAsia="Malgun Gothic"/>
          <w:b/>
          <w:bCs/>
          <w:i/>
          <w:iCs/>
          <w:color w:val="000000" w:themeColor="text1"/>
          <w:sz w:val="22"/>
          <w:szCs w:val="22"/>
        </w:rPr>
        <w:t>5</w:t>
      </w:r>
      <w:r w:rsidR="002B24DB">
        <w:rPr>
          <w:rFonts w:eastAsia="Malgun Gothic"/>
          <w:b/>
          <w:bCs/>
          <w:i/>
          <w:iCs/>
          <w:color w:val="000000" w:themeColor="text1"/>
          <w:sz w:val="22"/>
          <w:szCs w:val="22"/>
        </w:rPr>
        <w:t xml:space="preserve"> </w:t>
      </w:r>
      <w:r w:rsidRPr="001D6184">
        <w:rPr>
          <w:rFonts w:eastAsia="Malgun Gothic"/>
          <w:b/>
          <w:bCs/>
          <w:i/>
          <w:iCs/>
          <w:color w:val="000000" w:themeColor="text1"/>
          <w:sz w:val="22"/>
          <w:szCs w:val="22"/>
        </w:rPr>
        <w:t>captures the pros/cons of</w:t>
      </w:r>
      <w:r w:rsidR="00F06B42">
        <w:rPr>
          <w:rFonts w:eastAsia="Malgun Gothic"/>
          <w:b/>
          <w:bCs/>
          <w:i/>
          <w:iCs/>
          <w:color w:val="000000" w:themeColor="text1"/>
          <w:sz w:val="22"/>
          <w:szCs w:val="22"/>
        </w:rPr>
        <w:t xml:space="preserve"> extendibility for </w:t>
      </w:r>
      <w:r w:rsidR="002B24DB">
        <w:rPr>
          <w:rFonts w:eastAsia="Malgun Gothic"/>
          <w:b/>
          <w:bCs/>
          <w:i/>
          <w:iCs/>
          <w:color w:val="000000" w:themeColor="text1"/>
          <w:sz w:val="22"/>
          <w:szCs w:val="22"/>
        </w:rPr>
        <w:t xml:space="preserve">training </w:t>
      </w:r>
      <w:r w:rsidR="008C054C">
        <w:rPr>
          <w:rFonts w:eastAsia="Malgun Gothic"/>
          <w:b/>
          <w:bCs/>
          <w:i/>
          <w:iCs/>
          <w:color w:val="000000" w:themeColor="text1"/>
          <w:sz w:val="22"/>
          <w:szCs w:val="22"/>
        </w:rPr>
        <w:t xml:space="preserve">collaboration </w:t>
      </w:r>
      <w:r w:rsidR="00F57C20">
        <w:rPr>
          <w:rFonts w:eastAsia="Malgun Gothic"/>
          <w:b/>
          <w:bCs/>
          <w:i/>
          <w:iCs/>
          <w:color w:val="000000" w:themeColor="text1"/>
          <w:sz w:val="22"/>
          <w:szCs w:val="22"/>
        </w:rPr>
        <w:t>Type</w:t>
      </w:r>
      <w:r w:rsidRPr="001D6184">
        <w:rPr>
          <w:rFonts w:eastAsia="Malgun Gothic"/>
          <w:b/>
          <w:bCs/>
          <w:i/>
          <w:iCs/>
          <w:color w:val="000000" w:themeColor="text1"/>
          <w:sz w:val="22"/>
          <w:szCs w:val="22"/>
        </w:rPr>
        <w:t xml:space="preserve"> 1:</w:t>
      </w:r>
    </w:p>
    <w:p w14:paraId="4A299665" w14:textId="34C87AC3" w:rsidR="00A31AA3" w:rsidRPr="009D78BB" w:rsidRDefault="00A31AA3" w:rsidP="00A31AA3">
      <w:pPr>
        <w:pStyle w:val="TH"/>
        <w:keepLines w:val="0"/>
        <w:rPr>
          <w:rFonts w:ascii="Times New Roman" w:hAnsi="Times New Roman"/>
          <w:sz w:val="22"/>
          <w:szCs w:val="22"/>
        </w:rPr>
      </w:pPr>
      <w:r w:rsidRPr="009D78BB">
        <w:rPr>
          <w:rFonts w:ascii="Times New Roman" w:hAnsi="Times New Roman"/>
          <w:sz w:val="22"/>
          <w:szCs w:val="22"/>
        </w:rPr>
        <w:lastRenderedPageBreak/>
        <w:t xml:space="preserve">Table </w:t>
      </w:r>
      <w:r w:rsidR="000C116C" w:rsidRPr="009D78BB">
        <w:rPr>
          <w:rFonts w:ascii="Times New Roman" w:hAnsi="Times New Roman"/>
          <w:sz w:val="22"/>
          <w:szCs w:val="22"/>
        </w:rPr>
        <w:t>5</w:t>
      </w:r>
      <w:r w:rsidRPr="009D78BB">
        <w:rPr>
          <w:rFonts w:ascii="Times New Roman" w:hAnsi="Times New Roman"/>
          <w:sz w:val="22"/>
          <w:szCs w:val="22"/>
        </w:rPr>
        <w:t>: 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A31AA3" w:rsidRPr="004D3578" w14:paraId="3616880F" w14:textId="77777777" w:rsidTr="00E977E0">
        <w:trPr>
          <w:trHeight w:val="79"/>
          <w:jc w:val="center"/>
        </w:trPr>
        <w:tc>
          <w:tcPr>
            <w:tcW w:w="3284" w:type="dxa"/>
            <w:vMerge w:val="restart"/>
            <w:shd w:val="clear" w:color="auto" w:fill="D9D9D9"/>
          </w:tcPr>
          <w:p w14:paraId="387B6B9F" w14:textId="77777777" w:rsidR="00A31AA3" w:rsidRPr="004D3578" w:rsidRDefault="00A31AA3" w:rsidP="00E977E0">
            <w:pPr>
              <w:pStyle w:val="TAH"/>
              <w:keepLines w:val="0"/>
            </w:pPr>
            <w:r>
              <w:t>Characteristics \ Training Types</w:t>
            </w:r>
          </w:p>
        </w:tc>
        <w:tc>
          <w:tcPr>
            <w:tcW w:w="2810" w:type="dxa"/>
            <w:gridSpan w:val="2"/>
            <w:shd w:val="clear" w:color="auto" w:fill="D9D9D9"/>
          </w:tcPr>
          <w:p w14:paraId="71DC7ED0" w14:textId="77777777" w:rsidR="00A31AA3" w:rsidRPr="004D3578" w:rsidRDefault="00A31AA3" w:rsidP="00E977E0">
            <w:pPr>
              <w:pStyle w:val="TAH"/>
              <w:keepLines w:val="0"/>
            </w:pPr>
            <w:r>
              <w:t>Type 1: NW side</w:t>
            </w:r>
          </w:p>
        </w:tc>
        <w:tc>
          <w:tcPr>
            <w:tcW w:w="2811" w:type="dxa"/>
            <w:gridSpan w:val="2"/>
            <w:shd w:val="clear" w:color="auto" w:fill="D9D9D9"/>
          </w:tcPr>
          <w:p w14:paraId="32F9D96A" w14:textId="77777777" w:rsidR="00A31AA3" w:rsidRPr="004D3578" w:rsidRDefault="00A31AA3" w:rsidP="00E977E0">
            <w:pPr>
              <w:pStyle w:val="TAH"/>
              <w:keepLines w:val="0"/>
            </w:pPr>
            <w:r>
              <w:t>Type 1: UE side</w:t>
            </w:r>
          </w:p>
        </w:tc>
      </w:tr>
      <w:tr w:rsidR="00A31AA3" w:rsidRPr="004D3578" w14:paraId="1B4F76C9" w14:textId="77777777" w:rsidTr="00E977E0">
        <w:trPr>
          <w:trHeight w:val="78"/>
          <w:jc w:val="center"/>
        </w:trPr>
        <w:tc>
          <w:tcPr>
            <w:tcW w:w="3284" w:type="dxa"/>
            <w:vMerge/>
            <w:shd w:val="clear" w:color="auto" w:fill="D9D9D9"/>
          </w:tcPr>
          <w:p w14:paraId="196E650B" w14:textId="77777777" w:rsidR="00A31AA3" w:rsidRDefault="00A31AA3" w:rsidP="00E977E0">
            <w:pPr>
              <w:pStyle w:val="TAH"/>
              <w:keepLines w:val="0"/>
            </w:pPr>
          </w:p>
        </w:tc>
        <w:tc>
          <w:tcPr>
            <w:tcW w:w="1405" w:type="dxa"/>
            <w:shd w:val="clear" w:color="auto" w:fill="D9D9D9"/>
          </w:tcPr>
          <w:p w14:paraId="3B271650" w14:textId="77777777" w:rsidR="00A31AA3" w:rsidRPr="00794C83" w:rsidRDefault="00A31AA3" w:rsidP="00E977E0">
            <w:pPr>
              <w:pStyle w:val="TAH"/>
              <w:keepLines w:val="0"/>
              <w:rPr>
                <w:sz w:val="16"/>
                <w:szCs w:val="18"/>
              </w:rPr>
            </w:pPr>
            <w:r w:rsidRPr="00794C83">
              <w:rPr>
                <w:sz w:val="16"/>
                <w:szCs w:val="18"/>
              </w:rPr>
              <w:t>Unknown model structure at UE</w:t>
            </w:r>
          </w:p>
        </w:tc>
        <w:tc>
          <w:tcPr>
            <w:tcW w:w="1405" w:type="dxa"/>
            <w:shd w:val="clear" w:color="auto" w:fill="D9D9D9"/>
          </w:tcPr>
          <w:p w14:paraId="658FC132" w14:textId="77777777" w:rsidR="00A31AA3" w:rsidRPr="00794C83" w:rsidRDefault="00A31AA3" w:rsidP="00E977E0">
            <w:pPr>
              <w:pStyle w:val="TAH"/>
              <w:keepLines w:val="0"/>
              <w:rPr>
                <w:sz w:val="16"/>
                <w:szCs w:val="18"/>
              </w:rPr>
            </w:pPr>
            <w:r w:rsidRPr="00794C83">
              <w:rPr>
                <w:sz w:val="16"/>
                <w:szCs w:val="18"/>
              </w:rPr>
              <w:t>Known model structure at UE</w:t>
            </w:r>
          </w:p>
        </w:tc>
        <w:tc>
          <w:tcPr>
            <w:tcW w:w="1405" w:type="dxa"/>
            <w:shd w:val="clear" w:color="auto" w:fill="D9D9D9"/>
          </w:tcPr>
          <w:p w14:paraId="56F3759A" w14:textId="77777777" w:rsidR="00A31AA3" w:rsidRPr="00794C83" w:rsidRDefault="00A31AA3" w:rsidP="00E977E0">
            <w:pPr>
              <w:pStyle w:val="TAH"/>
              <w:keepLines w:val="0"/>
              <w:rPr>
                <w:sz w:val="16"/>
                <w:szCs w:val="18"/>
              </w:rPr>
            </w:pPr>
            <w:r w:rsidRPr="00794C83">
              <w:rPr>
                <w:sz w:val="16"/>
                <w:szCs w:val="18"/>
              </w:rPr>
              <w:t>Unknown model structure at UE</w:t>
            </w:r>
          </w:p>
        </w:tc>
        <w:tc>
          <w:tcPr>
            <w:tcW w:w="1406" w:type="dxa"/>
            <w:shd w:val="clear" w:color="auto" w:fill="D9D9D9"/>
          </w:tcPr>
          <w:p w14:paraId="54F37800" w14:textId="77777777" w:rsidR="00A31AA3" w:rsidRPr="00794C83" w:rsidRDefault="00A31AA3" w:rsidP="00E977E0">
            <w:pPr>
              <w:pStyle w:val="TAH"/>
              <w:keepLines w:val="0"/>
              <w:rPr>
                <w:sz w:val="16"/>
                <w:szCs w:val="18"/>
              </w:rPr>
            </w:pPr>
            <w:r w:rsidRPr="00794C83">
              <w:rPr>
                <w:sz w:val="16"/>
                <w:szCs w:val="18"/>
              </w:rPr>
              <w:t>Known model structure at UE</w:t>
            </w:r>
          </w:p>
        </w:tc>
      </w:tr>
      <w:tr w:rsidR="00A31AA3" w:rsidRPr="004D3578" w14:paraId="73AD3437" w14:textId="77777777" w:rsidTr="00E977E0">
        <w:trPr>
          <w:jc w:val="center"/>
        </w:trPr>
        <w:tc>
          <w:tcPr>
            <w:tcW w:w="3284" w:type="dxa"/>
          </w:tcPr>
          <w:p w14:paraId="528CCE3E" w14:textId="77777777" w:rsidR="00A31AA3" w:rsidRDefault="00A31AA3" w:rsidP="00E977E0">
            <w:pPr>
              <w:pStyle w:val="TAL"/>
              <w:keepLines w:val="0"/>
            </w:pPr>
            <w:r>
              <w:t xml:space="preserve">Whether model can be kept proprietary </w:t>
            </w:r>
          </w:p>
        </w:tc>
        <w:tc>
          <w:tcPr>
            <w:tcW w:w="1405" w:type="dxa"/>
          </w:tcPr>
          <w:p w14:paraId="7ED0F676" w14:textId="77777777" w:rsidR="00A31AA3" w:rsidRDefault="00A31AA3" w:rsidP="00E977E0">
            <w:pPr>
              <w:pStyle w:val="TAC"/>
              <w:keepLines w:val="0"/>
              <w:jc w:val="left"/>
            </w:pPr>
            <w:r>
              <w:t>No</w:t>
            </w:r>
          </w:p>
        </w:tc>
        <w:tc>
          <w:tcPr>
            <w:tcW w:w="1405" w:type="dxa"/>
          </w:tcPr>
          <w:p w14:paraId="318C1A2F" w14:textId="77777777" w:rsidR="00A31AA3" w:rsidRDefault="00A31AA3" w:rsidP="00E977E0">
            <w:pPr>
              <w:pStyle w:val="TAC"/>
              <w:keepLines w:val="0"/>
              <w:jc w:val="left"/>
            </w:pPr>
            <w:r>
              <w:t>No</w:t>
            </w:r>
          </w:p>
        </w:tc>
        <w:tc>
          <w:tcPr>
            <w:tcW w:w="1405" w:type="dxa"/>
          </w:tcPr>
          <w:p w14:paraId="66D546BA" w14:textId="77777777" w:rsidR="00A31AA3" w:rsidRDefault="00A31AA3" w:rsidP="00E977E0">
            <w:pPr>
              <w:pStyle w:val="TAC"/>
              <w:keepLines w:val="0"/>
              <w:jc w:val="left"/>
            </w:pPr>
            <w:r>
              <w:t>No</w:t>
            </w:r>
          </w:p>
        </w:tc>
        <w:tc>
          <w:tcPr>
            <w:tcW w:w="1406" w:type="dxa"/>
          </w:tcPr>
          <w:p w14:paraId="1F073C9E" w14:textId="77777777" w:rsidR="00A31AA3" w:rsidRDefault="00A31AA3" w:rsidP="00E977E0">
            <w:pPr>
              <w:pStyle w:val="TAC"/>
              <w:keepLines w:val="0"/>
              <w:jc w:val="left"/>
            </w:pPr>
            <w:r>
              <w:t>No</w:t>
            </w:r>
          </w:p>
        </w:tc>
      </w:tr>
      <w:tr w:rsidR="00A31AA3" w:rsidRPr="004D3578" w14:paraId="1A83F943" w14:textId="77777777" w:rsidTr="00E977E0">
        <w:trPr>
          <w:jc w:val="center"/>
        </w:trPr>
        <w:tc>
          <w:tcPr>
            <w:tcW w:w="3284" w:type="dxa"/>
          </w:tcPr>
          <w:p w14:paraId="56B9125F" w14:textId="77777777" w:rsidR="00A31AA3" w:rsidRDefault="00A31AA3" w:rsidP="00E977E0">
            <w:pPr>
              <w:pStyle w:val="TAL"/>
              <w:keepLines w:val="0"/>
            </w:pPr>
            <w:r>
              <w:t>Whether require privacy-sensitive dataset sharing</w:t>
            </w:r>
          </w:p>
        </w:tc>
        <w:tc>
          <w:tcPr>
            <w:tcW w:w="1405" w:type="dxa"/>
          </w:tcPr>
          <w:p w14:paraId="1502B209" w14:textId="77777777" w:rsidR="00A31AA3" w:rsidRDefault="00A31AA3" w:rsidP="00E977E0">
            <w:pPr>
              <w:pStyle w:val="TAC"/>
              <w:keepLines w:val="0"/>
              <w:jc w:val="left"/>
            </w:pPr>
            <w:r>
              <w:t>No (Note 1)</w:t>
            </w:r>
          </w:p>
        </w:tc>
        <w:tc>
          <w:tcPr>
            <w:tcW w:w="1405" w:type="dxa"/>
          </w:tcPr>
          <w:p w14:paraId="2374CFD9" w14:textId="77777777" w:rsidR="00A31AA3" w:rsidRDefault="00A31AA3" w:rsidP="00E977E0">
            <w:pPr>
              <w:pStyle w:val="TAC"/>
              <w:keepLines w:val="0"/>
              <w:jc w:val="left"/>
            </w:pPr>
            <w:r>
              <w:t>No (Note 1)</w:t>
            </w:r>
          </w:p>
        </w:tc>
        <w:tc>
          <w:tcPr>
            <w:tcW w:w="1405" w:type="dxa"/>
          </w:tcPr>
          <w:p w14:paraId="535683BC" w14:textId="77777777" w:rsidR="00A31AA3" w:rsidRDefault="00A31AA3" w:rsidP="00E977E0">
            <w:pPr>
              <w:pStyle w:val="TAC"/>
              <w:keepLines w:val="0"/>
              <w:jc w:val="left"/>
            </w:pPr>
            <w:r>
              <w:t>No (Note 1)</w:t>
            </w:r>
          </w:p>
        </w:tc>
        <w:tc>
          <w:tcPr>
            <w:tcW w:w="1406" w:type="dxa"/>
          </w:tcPr>
          <w:p w14:paraId="39089D36" w14:textId="77777777" w:rsidR="00A31AA3" w:rsidRDefault="00A31AA3" w:rsidP="00E977E0">
            <w:pPr>
              <w:pStyle w:val="TAC"/>
              <w:keepLines w:val="0"/>
              <w:jc w:val="left"/>
            </w:pPr>
            <w:r>
              <w:t>No (Note 1)</w:t>
            </w:r>
          </w:p>
        </w:tc>
      </w:tr>
      <w:tr w:rsidR="00A31AA3" w:rsidRPr="004D3578" w14:paraId="42D65040" w14:textId="77777777" w:rsidTr="00E977E0">
        <w:trPr>
          <w:jc w:val="center"/>
        </w:trPr>
        <w:tc>
          <w:tcPr>
            <w:tcW w:w="3284" w:type="dxa"/>
          </w:tcPr>
          <w:p w14:paraId="53FE2E3E" w14:textId="77777777" w:rsidR="00A31AA3" w:rsidRDefault="00A31AA3" w:rsidP="00E977E0">
            <w:pPr>
              <w:pStyle w:val="TAL"/>
              <w:keepNext w:val="0"/>
              <w:keepLines w:val="0"/>
              <w:widowControl w:val="0"/>
            </w:pPr>
            <w:r>
              <w:t>Flexibility to support cell/site/scenario/configuration specific model</w:t>
            </w:r>
          </w:p>
        </w:tc>
        <w:tc>
          <w:tcPr>
            <w:tcW w:w="1405" w:type="dxa"/>
          </w:tcPr>
          <w:p w14:paraId="5940F57C" w14:textId="77777777" w:rsidR="00A31AA3" w:rsidRDefault="00A31AA3" w:rsidP="00E977E0">
            <w:pPr>
              <w:pStyle w:val="TAC"/>
              <w:keepNext w:val="0"/>
              <w:keepLines w:val="0"/>
              <w:widowControl w:val="0"/>
              <w:jc w:val="left"/>
            </w:pPr>
            <w:r>
              <w:t xml:space="preserve">Flexible except for UE defined scenarios. </w:t>
            </w:r>
          </w:p>
          <w:p w14:paraId="2C1684A4" w14:textId="77777777" w:rsidR="00A31AA3" w:rsidRDefault="00A31AA3" w:rsidP="00E977E0">
            <w:pPr>
              <w:pStyle w:val="TAC"/>
              <w:keepNext w:val="0"/>
              <w:keepLines w:val="0"/>
              <w:widowControl w:val="0"/>
              <w:jc w:val="left"/>
            </w:pPr>
          </w:p>
          <w:p w14:paraId="76EB654F" w14:textId="77777777" w:rsidR="00A31AA3" w:rsidRDefault="00A31AA3" w:rsidP="00E977E0">
            <w:pPr>
              <w:pStyle w:val="TAC"/>
              <w:keepNext w:val="0"/>
              <w:keepLines w:val="0"/>
              <w:widowControl w:val="0"/>
              <w:jc w:val="left"/>
            </w:pPr>
            <w:r>
              <w:t xml:space="preserve">Not flexible for UE defined scenarios unless UE assistance information is supported and available. </w:t>
            </w:r>
          </w:p>
          <w:p w14:paraId="3F9A90D1" w14:textId="77777777" w:rsidR="00A31AA3" w:rsidRDefault="00A31AA3" w:rsidP="00E977E0">
            <w:pPr>
              <w:pStyle w:val="TAC"/>
              <w:keepNext w:val="0"/>
              <w:keepLines w:val="0"/>
              <w:widowControl w:val="0"/>
              <w:jc w:val="left"/>
            </w:pPr>
          </w:p>
          <w:p w14:paraId="27B28B5A" w14:textId="77777777" w:rsidR="00A31AA3" w:rsidRDefault="00A31AA3" w:rsidP="00E977E0">
            <w:pPr>
              <w:pStyle w:val="TAC"/>
              <w:keepNext w:val="0"/>
              <w:keepLines w:val="0"/>
              <w:widowControl w:val="0"/>
              <w:jc w:val="left"/>
            </w:pPr>
            <w:r>
              <w:t>(Note 6)</w:t>
            </w:r>
          </w:p>
        </w:tc>
        <w:tc>
          <w:tcPr>
            <w:tcW w:w="1405" w:type="dxa"/>
          </w:tcPr>
          <w:p w14:paraId="0798C4FB" w14:textId="77777777" w:rsidR="00A31AA3" w:rsidRDefault="00A31AA3" w:rsidP="00E977E0">
            <w:pPr>
              <w:pStyle w:val="TAC"/>
              <w:keepNext w:val="0"/>
              <w:keepLines w:val="0"/>
              <w:widowControl w:val="0"/>
              <w:jc w:val="left"/>
            </w:pPr>
            <w:r>
              <w:t xml:space="preserve">Flexible except for UE defined scenarios. </w:t>
            </w:r>
          </w:p>
          <w:p w14:paraId="0AC97707" w14:textId="77777777" w:rsidR="00A31AA3" w:rsidRDefault="00A31AA3" w:rsidP="00E977E0">
            <w:pPr>
              <w:pStyle w:val="TAC"/>
              <w:keepNext w:val="0"/>
              <w:keepLines w:val="0"/>
              <w:widowControl w:val="0"/>
              <w:jc w:val="left"/>
            </w:pPr>
          </w:p>
          <w:p w14:paraId="6DE7F09A" w14:textId="77777777" w:rsidR="00A31AA3" w:rsidRDefault="00A31AA3" w:rsidP="00E977E0">
            <w:pPr>
              <w:pStyle w:val="TAC"/>
              <w:keepNext w:val="0"/>
              <w:keepLines w:val="0"/>
              <w:widowControl w:val="0"/>
              <w:jc w:val="left"/>
            </w:pPr>
            <w:r>
              <w:t>Not flexible for UE defined scenarios unless UE assistance information is supported and available.</w:t>
            </w:r>
          </w:p>
          <w:p w14:paraId="76063276" w14:textId="77777777" w:rsidR="00A31AA3" w:rsidRDefault="00A31AA3" w:rsidP="00E977E0">
            <w:pPr>
              <w:pStyle w:val="TAC"/>
              <w:keepNext w:val="0"/>
              <w:keepLines w:val="0"/>
              <w:widowControl w:val="0"/>
              <w:jc w:val="left"/>
            </w:pPr>
          </w:p>
          <w:p w14:paraId="66CAD612" w14:textId="77777777" w:rsidR="00A31AA3" w:rsidRDefault="00A31AA3" w:rsidP="00E977E0">
            <w:pPr>
              <w:pStyle w:val="TAC"/>
              <w:keepNext w:val="0"/>
              <w:keepLines w:val="0"/>
              <w:widowControl w:val="0"/>
              <w:jc w:val="left"/>
            </w:pPr>
            <w:r>
              <w:t>(Note 6)</w:t>
            </w:r>
          </w:p>
        </w:tc>
        <w:tc>
          <w:tcPr>
            <w:tcW w:w="1405" w:type="dxa"/>
          </w:tcPr>
          <w:p w14:paraId="0E835E76" w14:textId="77777777" w:rsidR="00A31AA3" w:rsidRDefault="00A31AA3" w:rsidP="00E977E0">
            <w:pPr>
              <w:pStyle w:val="TAC"/>
              <w:keepNext w:val="0"/>
              <w:keepLines w:val="0"/>
              <w:widowControl w:val="0"/>
              <w:jc w:val="left"/>
            </w:pPr>
            <w:r>
              <w:t xml:space="preserve">Flexible except for NW defined scenarios. </w:t>
            </w:r>
          </w:p>
          <w:p w14:paraId="60CB9A40" w14:textId="77777777" w:rsidR="00A31AA3" w:rsidRDefault="00A31AA3" w:rsidP="00E977E0">
            <w:pPr>
              <w:pStyle w:val="TAC"/>
              <w:keepNext w:val="0"/>
              <w:keepLines w:val="0"/>
              <w:widowControl w:val="0"/>
              <w:jc w:val="left"/>
            </w:pPr>
          </w:p>
          <w:p w14:paraId="7DE96ABA" w14:textId="77777777" w:rsidR="00A31AA3" w:rsidRDefault="00A31AA3" w:rsidP="00E977E0">
            <w:pPr>
              <w:pStyle w:val="TAC"/>
              <w:keepNext w:val="0"/>
              <w:keepLines w:val="0"/>
              <w:widowControl w:val="0"/>
              <w:jc w:val="left"/>
            </w:pPr>
            <w:r>
              <w:t>Not flexible for NW defined scenarios unless NW assistance information is supported and available.</w:t>
            </w:r>
          </w:p>
          <w:p w14:paraId="7EB06DD5" w14:textId="77777777" w:rsidR="00A31AA3" w:rsidRDefault="00A31AA3" w:rsidP="00E977E0">
            <w:pPr>
              <w:pStyle w:val="TAC"/>
              <w:keepNext w:val="0"/>
              <w:keepLines w:val="0"/>
              <w:widowControl w:val="0"/>
              <w:jc w:val="left"/>
            </w:pPr>
          </w:p>
          <w:p w14:paraId="517285C8" w14:textId="77777777" w:rsidR="00A31AA3" w:rsidRDefault="00A31AA3" w:rsidP="00E977E0">
            <w:pPr>
              <w:pStyle w:val="TAC"/>
              <w:keepNext w:val="0"/>
              <w:keepLines w:val="0"/>
              <w:widowControl w:val="0"/>
              <w:jc w:val="left"/>
            </w:pPr>
            <w:r>
              <w:t>(Note 6)</w:t>
            </w:r>
          </w:p>
        </w:tc>
        <w:tc>
          <w:tcPr>
            <w:tcW w:w="1406" w:type="dxa"/>
          </w:tcPr>
          <w:p w14:paraId="318317CF" w14:textId="77777777" w:rsidR="00A31AA3" w:rsidRDefault="00A31AA3" w:rsidP="00E977E0">
            <w:pPr>
              <w:pStyle w:val="TAC"/>
              <w:keepNext w:val="0"/>
              <w:keepLines w:val="0"/>
              <w:widowControl w:val="0"/>
              <w:jc w:val="left"/>
            </w:pPr>
            <w:r>
              <w:t xml:space="preserve">Flexible except for NW defined scenarios. </w:t>
            </w:r>
          </w:p>
          <w:p w14:paraId="0D3524FD" w14:textId="77777777" w:rsidR="00A31AA3" w:rsidRDefault="00A31AA3" w:rsidP="00E977E0">
            <w:pPr>
              <w:pStyle w:val="TAC"/>
              <w:keepNext w:val="0"/>
              <w:keepLines w:val="0"/>
              <w:widowControl w:val="0"/>
              <w:jc w:val="left"/>
            </w:pPr>
          </w:p>
          <w:p w14:paraId="4AD8A7A5" w14:textId="77777777" w:rsidR="00A31AA3" w:rsidRDefault="00A31AA3" w:rsidP="00E977E0">
            <w:pPr>
              <w:pStyle w:val="TAC"/>
              <w:keepNext w:val="0"/>
              <w:keepLines w:val="0"/>
              <w:widowControl w:val="0"/>
              <w:jc w:val="left"/>
            </w:pPr>
            <w:r>
              <w:t>Not flexible for NW defined scenarios unless NW assistance information is supported and available.</w:t>
            </w:r>
          </w:p>
          <w:p w14:paraId="74A44572" w14:textId="77777777" w:rsidR="00A31AA3" w:rsidRDefault="00A31AA3" w:rsidP="00E977E0">
            <w:pPr>
              <w:pStyle w:val="TAC"/>
              <w:keepNext w:val="0"/>
              <w:keepLines w:val="0"/>
              <w:widowControl w:val="0"/>
              <w:jc w:val="left"/>
            </w:pPr>
          </w:p>
          <w:p w14:paraId="5D0924D1" w14:textId="77777777" w:rsidR="00A31AA3" w:rsidRDefault="00A31AA3" w:rsidP="00E977E0">
            <w:pPr>
              <w:pStyle w:val="TAC"/>
              <w:keepNext w:val="0"/>
              <w:keepLines w:val="0"/>
              <w:widowControl w:val="0"/>
              <w:jc w:val="left"/>
            </w:pPr>
            <w:r>
              <w:t>(Note 6)</w:t>
            </w:r>
          </w:p>
        </w:tc>
      </w:tr>
      <w:tr w:rsidR="00A31AA3" w:rsidRPr="004D3578" w14:paraId="67E2387A" w14:textId="77777777" w:rsidTr="00E977E0">
        <w:trPr>
          <w:jc w:val="center"/>
        </w:trPr>
        <w:tc>
          <w:tcPr>
            <w:tcW w:w="3284" w:type="dxa"/>
          </w:tcPr>
          <w:p w14:paraId="32D1776D" w14:textId="77777777" w:rsidR="00A31AA3" w:rsidRDefault="00A31AA3" w:rsidP="00E977E0">
            <w:pPr>
              <w:pStyle w:val="TAL"/>
              <w:keepNext w:val="0"/>
              <w:keepLines w:val="0"/>
              <w:widowControl w:val="0"/>
            </w:pPr>
            <w:r>
              <w:t xml:space="preserve">Whether </w:t>
            </w:r>
            <w:proofErr w:type="spellStart"/>
            <w:r>
              <w:t>gNB</w:t>
            </w:r>
            <w:proofErr w:type="spellEnd"/>
            <w:r>
              <w:t>/device specific optimization is allowed</w:t>
            </w:r>
          </w:p>
        </w:tc>
        <w:tc>
          <w:tcPr>
            <w:tcW w:w="1405" w:type="dxa"/>
          </w:tcPr>
          <w:p w14:paraId="28DF51B6" w14:textId="77777777" w:rsidR="00A31AA3" w:rsidRDefault="00A31AA3" w:rsidP="00E977E0">
            <w:pPr>
              <w:pStyle w:val="TAC"/>
              <w:keepNext w:val="0"/>
              <w:keepLines w:val="0"/>
              <w:widowControl w:val="0"/>
              <w:jc w:val="left"/>
            </w:pPr>
            <w:proofErr w:type="spellStart"/>
            <w:r>
              <w:t>gNB</w:t>
            </w:r>
            <w:proofErr w:type="spellEnd"/>
            <w:r>
              <w:t>: Yes</w:t>
            </w:r>
          </w:p>
          <w:p w14:paraId="1A4E870A" w14:textId="77777777" w:rsidR="00A31AA3" w:rsidRDefault="00A31AA3" w:rsidP="00E977E0">
            <w:pPr>
              <w:pStyle w:val="TAC"/>
              <w:keepNext w:val="0"/>
              <w:keepLines w:val="0"/>
              <w:widowControl w:val="0"/>
              <w:jc w:val="left"/>
            </w:pPr>
            <w:r>
              <w:t>UE: No</w:t>
            </w:r>
          </w:p>
        </w:tc>
        <w:tc>
          <w:tcPr>
            <w:tcW w:w="1405" w:type="dxa"/>
          </w:tcPr>
          <w:p w14:paraId="519F4EE4" w14:textId="77777777" w:rsidR="00A31AA3" w:rsidRDefault="00A31AA3" w:rsidP="00E977E0">
            <w:pPr>
              <w:pStyle w:val="TAC"/>
              <w:keepNext w:val="0"/>
              <w:keepLines w:val="0"/>
              <w:widowControl w:val="0"/>
              <w:jc w:val="left"/>
            </w:pPr>
            <w:proofErr w:type="spellStart"/>
            <w:r>
              <w:t>gNB</w:t>
            </w:r>
            <w:proofErr w:type="spellEnd"/>
            <w:r>
              <w:t>: Yes</w:t>
            </w:r>
          </w:p>
          <w:p w14:paraId="67A26CDF" w14:textId="77777777" w:rsidR="00A31AA3" w:rsidRDefault="00A31AA3" w:rsidP="00E977E0">
            <w:pPr>
              <w:pStyle w:val="TAC"/>
              <w:keepNext w:val="0"/>
              <w:keepLines w:val="0"/>
              <w:widowControl w:val="0"/>
              <w:jc w:val="left"/>
            </w:pPr>
            <w:r>
              <w:t>UE: less flexible compared to UE side</w:t>
            </w:r>
          </w:p>
        </w:tc>
        <w:tc>
          <w:tcPr>
            <w:tcW w:w="1405" w:type="dxa"/>
          </w:tcPr>
          <w:p w14:paraId="5D37A45E" w14:textId="77777777" w:rsidR="00A31AA3" w:rsidRDefault="00A31AA3" w:rsidP="00E977E0">
            <w:pPr>
              <w:pStyle w:val="TAC"/>
              <w:keepNext w:val="0"/>
              <w:keepLines w:val="0"/>
              <w:widowControl w:val="0"/>
              <w:jc w:val="left"/>
            </w:pPr>
            <w:proofErr w:type="spellStart"/>
            <w:r>
              <w:t>gNB</w:t>
            </w:r>
            <w:proofErr w:type="spellEnd"/>
            <w:r>
              <w:t>: No</w:t>
            </w:r>
          </w:p>
          <w:p w14:paraId="3AA97F91" w14:textId="77777777" w:rsidR="00A31AA3" w:rsidRDefault="00A31AA3" w:rsidP="00E977E0">
            <w:pPr>
              <w:pStyle w:val="TAC"/>
              <w:keepNext w:val="0"/>
              <w:keepLines w:val="0"/>
              <w:widowControl w:val="0"/>
              <w:jc w:val="left"/>
            </w:pPr>
            <w:r>
              <w:t>UE: Yes</w:t>
            </w:r>
          </w:p>
        </w:tc>
        <w:tc>
          <w:tcPr>
            <w:tcW w:w="1406" w:type="dxa"/>
          </w:tcPr>
          <w:p w14:paraId="138FBA37" w14:textId="77777777" w:rsidR="00A31AA3" w:rsidRDefault="00A31AA3" w:rsidP="00E977E0">
            <w:pPr>
              <w:pStyle w:val="TAC"/>
              <w:keepNext w:val="0"/>
              <w:keepLines w:val="0"/>
              <w:widowControl w:val="0"/>
              <w:jc w:val="left"/>
            </w:pPr>
            <w:proofErr w:type="spellStart"/>
            <w:r>
              <w:t>gNB</w:t>
            </w:r>
            <w:proofErr w:type="spellEnd"/>
            <w:r>
              <w:t>: less flexible compared to NW side</w:t>
            </w:r>
          </w:p>
          <w:p w14:paraId="0BE78FF9" w14:textId="77777777" w:rsidR="00A31AA3" w:rsidRDefault="00A31AA3" w:rsidP="00E977E0">
            <w:pPr>
              <w:pStyle w:val="TAC"/>
              <w:keepNext w:val="0"/>
              <w:keepLines w:val="0"/>
              <w:widowControl w:val="0"/>
              <w:jc w:val="left"/>
            </w:pPr>
            <w:r>
              <w:t>UE: Yes</w:t>
            </w:r>
          </w:p>
          <w:p w14:paraId="4D8AFB94" w14:textId="77777777" w:rsidR="00A31AA3" w:rsidRDefault="00A31AA3" w:rsidP="00E977E0">
            <w:pPr>
              <w:pStyle w:val="TAC"/>
              <w:keepNext w:val="0"/>
              <w:keepLines w:val="0"/>
              <w:widowControl w:val="0"/>
              <w:jc w:val="left"/>
            </w:pPr>
          </w:p>
        </w:tc>
      </w:tr>
      <w:tr w:rsidR="00A31AA3" w:rsidRPr="004D3578" w14:paraId="79B51B89" w14:textId="77777777" w:rsidTr="00E977E0">
        <w:trPr>
          <w:jc w:val="center"/>
        </w:trPr>
        <w:tc>
          <w:tcPr>
            <w:tcW w:w="3284" w:type="dxa"/>
          </w:tcPr>
          <w:p w14:paraId="6C9D86BF" w14:textId="77777777" w:rsidR="00A31AA3" w:rsidRDefault="00A31AA3" w:rsidP="00E977E0">
            <w:pPr>
              <w:pStyle w:val="TAL"/>
              <w:keepNext w:val="0"/>
              <w:keepLines w:val="0"/>
              <w:widowControl w:val="0"/>
            </w:pPr>
            <w:r>
              <w:t xml:space="preserve">Model update flexibility after deployment </w:t>
            </w:r>
          </w:p>
        </w:tc>
        <w:tc>
          <w:tcPr>
            <w:tcW w:w="1405" w:type="dxa"/>
          </w:tcPr>
          <w:p w14:paraId="724732D6" w14:textId="77777777" w:rsidR="00A31AA3" w:rsidRDefault="00A31AA3" w:rsidP="00E977E0">
            <w:pPr>
              <w:pStyle w:val="TAC"/>
              <w:keepNext w:val="0"/>
              <w:keepLines w:val="0"/>
              <w:widowControl w:val="0"/>
              <w:jc w:val="left"/>
            </w:pPr>
            <w:r>
              <w:t>Flexible only if UE supports the new structure</w:t>
            </w:r>
          </w:p>
        </w:tc>
        <w:tc>
          <w:tcPr>
            <w:tcW w:w="1405" w:type="dxa"/>
          </w:tcPr>
          <w:p w14:paraId="307639D9" w14:textId="77777777" w:rsidR="00A31AA3" w:rsidRDefault="00A31AA3" w:rsidP="00E977E0">
            <w:pPr>
              <w:pStyle w:val="TAC"/>
              <w:keepNext w:val="0"/>
              <w:keepLines w:val="0"/>
              <w:widowControl w:val="0"/>
              <w:jc w:val="left"/>
            </w:pPr>
            <w:r>
              <w:t>Flexible for parameter update</w:t>
            </w:r>
          </w:p>
        </w:tc>
        <w:tc>
          <w:tcPr>
            <w:tcW w:w="1405" w:type="dxa"/>
          </w:tcPr>
          <w:p w14:paraId="42960848" w14:textId="77777777" w:rsidR="00A31AA3" w:rsidRDefault="00A31AA3" w:rsidP="00E977E0">
            <w:pPr>
              <w:pStyle w:val="TAC"/>
              <w:keepNext w:val="0"/>
              <w:keepLines w:val="0"/>
              <w:widowControl w:val="0"/>
              <w:jc w:val="left"/>
            </w:pPr>
            <w:r>
              <w:t>Flexible, less flexible than Type 1 NW side</w:t>
            </w:r>
          </w:p>
        </w:tc>
        <w:tc>
          <w:tcPr>
            <w:tcW w:w="1406" w:type="dxa"/>
          </w:tcPr>
          <w:p w14:paraId="10C892D1" w14:textId="77777777" w:rsidR="00A31AA3" w:rsidRDefault="00A31AA3" w:rsidP="00E977E0">
            <w:pPr>
              <w:pStyle w:val="TAC"/>
              <w:keepNext w:val="0"/>
              <w:keepLines w:val="0"/>
              <w:widowControl w:val="0"/>
              <w:jc w:val="left"/>
            </w:pPr>
            <w:r>
              <w:t>Flexible for parameter update, less flexible than Type 1 NW side</w:t>
            </w:r>
          </w:p>
        </w:tc>
      </w:tr>
      <w:tr w:rsidR="00A31AA3" w:rsidRPr="004D3578" w14:paraId="3D78045B" w14:textId="77777777" w:rsidTr="00E977E0">
        <w:trPr>
          <w:jc w:val="center"/>
        </w:trPr>
        <w:tc>
          <w:tcPr>
            <w:tcW w:w="3284" w:type="dxa"/>
          </w:tcPr>
          <w:p w14:paraId="33EE5F24" w14:textId="77777777" w:rsidR="00A31AA3" w:rsidRPr="00457567" w:rsidRDefault="00A31AA3" w:rsidP="00E977E0">
            <w:pPr>
              <w:pStyle w:val="TAL"/>
              <w:keepNext w:val="0"/>
              <w:keepLines w:val="0"/>
              <w:widowControl w:val="0"/>
            </w:pPr>
            <w:r w:rsidRPr="00457567">
              <w:t>F</w:t>
            </w:r>
            <w:r w:rsidRPr="00457567">
              <w:rPr>
                <w:rFonts w:eastAsia="Malgun Gothic"/>
              </w:rPr>
              <w:t>easibility of allowing UE side and NW side to develop/update models separately</w:t>
            </w:r>
          </w:p>
        </w:tc>
        <w:tc>
          <w:tcPr>
            <w:tcW w:w="1405" w:type="dxa"/>
          </w:tcPr>
          <w:p w14:paraId="5AC4B208" w14:textId="77777777" w:rsidR="00A31AA3" w:rsidRDefault="00A31AA3" w:rsidP="00E977E0">
            <w:pPr>
              <w:pStyle w:val="TAC"/>
              <w:keepNext w:val="0"/>
              <w:keepLines w:val="0"/>
              <w:widowControl w:val="0"/>
              <w:jc w:val="left"/>
            </w:pPr>
            <w:proofErr w:type="spellStart"/>
            <w:r>
              <w:t>gNB</w:t>
            </w:r>
            <w:proofErr w:type="spellEnd"/>
            <w:r>
              <w:t>: Feasible</w:t>
            </w:r>
          </w:p>
          <w:p w14:paraId="46EEC176" w14:textId="77777777" w:rsidR="00A31AA3" w:rsidRDefault="00A31AA3" w:rsidP="00E977E0">
            <w:pPr>
              <w:pStyle w:val="TAC"/>
              <w:keepNext w:val="0"/>
              <w:keepLines w:val="0"/>
              <w:widowControl w:val="0"/>
              <w:jc w:val="left"/>
            </w:pPr>
            <w:r>
              <w:t xml:space="preserve">UE: Not feasible due to Type 1 definition. </w:t>
            </w:r>
          </w:p>
        </w:tc>
        <w:tc>
          <w:tcPr>
            <w:tcW w:w="1405" w:type="dxa"/>
          </w:tcPr>
          <w:p w14:paraId="50809C90" w14:textId="77777777" w:rsidR="00A31AA3" w:rsidRDefault="00A31AA3" w:rsidP="00E977E0">
            <w:pPr>
              <w:pStyle w:val="TAC"/>
              <w:keepNext w:val="0"/>
              <w:keepLines w:val="0"/>
              <w:widowControl w:val="0"/>
              <w:jc w:val="left"/>
            </w:pPr>
            <w:proofErr w:type="spellStart"/>
            <w:r>
              <w:t>gNB</w:t>
            </w:r>
            <w:proofErr w:type="spellEnd"/>
            <w:r>
              <w:t xml:space="preserve">: Feasible with restriction for CSI reconstruction model. </w:t>
            </w:r>
          </w:p>
          <w:p w14:paraId="71033233" w14:textId="77777777" w:rsidR="00A31AA3" w:rsidRDefault="00A31AA3" w:rsidP="00E977E0">
            <w:pPr>
              <w:pStyle w:val="TAC"/>
              <w:keepNext w:val="0"/>
              <w:keepLines w:val="0"/>
              <w:widowControl w:val="0"/>
              <w:jc w:val="left"/>
            </w:pPr>
            <w:r>
              <w:t xml:space="preserve">UE: Not feasible due to Type 1 definition. </w:t>
            </w:r>
          </w:p>
        </w:tc>
        <w:tc>
          <w:tcPr>
            <w:tcW w:w="1405" w:type="dxa"/>
          </w:tcPr>
          <w:p w14:paraId="22A9D254" w14:textId="77777777" w:rsidR="00A31AA3" w:rsidRDefault="00A31AA3" w:rsidP="00E977E0">
            <w:pPr>
              <w:pStyle w:val="TAC"/>
              <w:keepNext w:val="0"/>
              <w:keepLines w:val="0"/>
              <w:widowControl w:val="0"/>
              <w:jc w:val="left"/>
            </w:pPr>
            <w:proofErr w:type="spellStart"/>
            <w:r>
              <w:t>gNB</w:t>
            </w:r>
            <w:proofErr w:type="spellEnd"/>
            <w:r>
              <w:t xml:space="preserve">: Not feasible due to Type 1 definition. </w:t>
            </w:r>
          </w:p>
          <w:p w14:paraId="67F6A778" w14:textId="77777777" w:rsidR="00A31AA3" w:rsidRDefault="00A31AA3" w:rsidP="00E977E0">
            <w:pPr>
              <w:pStyle w:val="TAC"/>
              <w:keepNext w:val="0"/>
              <w:keepLines w:val="0"/>
              <w:widowControl w:val="0"/>
              <w:jc w:val="left"/>
            </w:pPr>
            <w:r>
              <w:t>UE: Feasible.</w:t>
            </w:r>
          </w:p>
        </w:tc>
        <w:tc>
          <w:tcPr>
            <w:tcW w:w="1406" w:type="dxa"/>
          </w:tcPr>
          <w:p w14:paraId="7C83A751" w14:textId="77777777" w:rsidR="00A31AA3" w:rsidRDefault="00A31AA3" w:rsidP="00E977E0">
            <w:pPr>
              <w:pStyle w:val="TAC"/>
              <w:keepNext w:val="0"/>
              <w:keepLines w:val="0"/>
              <w:widowControl w:val="0"/>
              <w:jc w:val="left"/>
            </w:pPr>
            <w:proofErr w:type="spellStart"/>
            <w:r>
              <w:t>gNB</w:t>
            </w:r>
            <w:proofErr w:type="spellEnd"/>
            <w:r>
              <w:t xml:space="preserve">: Not feasible due to Type 1 definition. </w:t>
            </w:r>
          </w:p>
          <w:p w14:paraId="61B6D0E0" w14:textId="77777777" w:rsidR="00A31AA3" w:rsidRDefault="00A31AA3" w:rsidP="00E977E0">
            <w:pPr>
              <w:pStyle w:val="TAC"/>
              <w:keepNext w:val="0"/>
              <w:keepLines w:val="0"/>
              <w:widowControl w:val="0"/>
              <w:jc w:val="left"/>
            </w:pPr>
            <w:r>
              <w:t xml:space="preserve">UE: Feasible with restriction for CSI generation model. </w:t>
            </w:r>
          </w:p>
        </w:tc>
      </w:tr>
      <w:tr w:rsidR="00A31AA3" w:rsidRPr="004D3578" w14:paraId="2820B355" w14:textId="77777777" w:rsidTr="00E977E0">
        <w:trPr>
          <w:jc w:val="center"/>
        </w:trPr>
        <w:tc>
          <w:tcPr>
            <w:tcW w:w="3284" w:type="dxa"/>
          </w:tcPr>
          <w:p w14:paraId="404BEEE0" w14:textId="77777777" w:rsidR="00A31AA3" w:rsidRPr="00457567" w:rsidRDefault="00A31AA3" w:rsidP="00E977E0">
            <w:pPr>
              <w:pStyle w:val="TAL"/>
              <w:keepNext w:val="0"/>
              <w:keepLines w:val="0"/>
              <w:widowControl w:val="0"/>
            </w:pPr>
            <w:r w:rsidRPr="00457567">
              <w:rPr>
                <w:color w:val="000000"/>
              </w:rPr>
              <w:t xml:space="preserve">Whether </w:t>
            </w:r>
            <w:proofErr w:type="spellStart"/>
            <w:r w:rsidRPr="00457567">
              <w:rPr>
                <w:color w:val="000000"/>
              </w:rPr>
              <w:t>gNB</w:t>
            </w:r>
            <w:proofErr w:type="spellEnd"/>
            <w:r w:rsidRPr="00457567">
              <w:rPr>
                <w:color w:val="000000"/>
              </w:rPr>
              <w:t xml:space="preserve"> can maintain/store a single/unified </w:t>
            </w:r>
            <w:r>
              <w:rPr>
                <w:color w:val="000000"/>
              </w:rPr>
              <w:t>CSI reconstruction model over different UEs (Note 2)</w:t>
            </w:r>
          </w:p>
        </w:tc>
        <w:tc>
          <w:tcPr>
            <w:tcW w:w="1405" w:type="dxa"/>
          </w:tcPr>
          <w:p w14:paraId="3C17DCB8" w14:textId="77777777" w:rsidR="00A31AA3" w:rsidRDefault="00A31AA3" w:rsidP="00E977E0">
            <w:pPr>
              <w:pStyle w:val="TAC"/>
              <w:keepNext w:val="0"/>
              <w:keepLines w:val="0"/>
              <w:widowControl w:val="0"/>
              <w:jc w:val="left"/>
            </w:pPr>
            <w:r>
              <w:t>Yes</w:t>
            </w:r>
          </w:p>
        </w:tc>
        <w:tc>
          <w:tcPr>
            <w:tcW w:w="1405" w:type="dxa"/>
          </w:tcPr>
          <w:p w14:paraId="7A7B5469" w14:textId="77777777" w:rsidR="00A31AA3" w:rsidRDefault="00A31AA3" w:rsidP="00E977E0">
            <w:pPr>
              <w:pStyle w:val="TAC"/>
              <w:keepNext w:val="0"/>
              <w:keepLines w:val="0"/>
              <w:widowControl w:val="0"/>
              <w:jc w:val="left"/>
            </w:pPr>
            <w:r>
              <w:t>Yes. Performance refers to observations in “1 NW part model to M&gt;1 UE part models” of clause 6.2.2.4 (Note 4)</w:t>
            </w:r>
          </w:p>
        </w:tc>
        <w:tc>
          <w:tcPr>
            <w:tcW w:w="1405" w:type="dxa"/>
          </w:tcPr>
          <w:p w14:paraId="68622A9E" w14:textId="77777777" w:rsidR="00A31AA3" w:rsidRDefault="00A31AA3" w:rsidP="00E977E0">
            <w:pPr>
              <w:pStyle w:val="TAC"/>
              <w:keepNext w:val="0"/>
              <w:keepLines w:val="0"/>
              <w:widowControl w:val="0"/>
              <w:jc w:val="left"/>
            </w:pPr>
            <w:r>
              <w:t>No</w:t>
            </w:r>
          </w:p>
        </w:tc>
        <w:tc>
          <w:tcPr>
            <w:tcW w:w="1406" w:type="dxa"/>
          </w:tcPr>
          <w:p w14:paraId="1909CD96" w14:textId="77777777" w:rsidR="00A31AA3" w:rsidRDefault="00A31AA3" w:rsidP="00E977E0">
            <w:pPr>
              <w:pStyle w:val="TAC"/>
              <w:keepNext w:val="0"/>
              <w:keepLines w:val="0"/>
              <w:widowControl w:val="0"/>
              <w:jc w:val="left"/>
            </w:pPr>
            <w:r>
              <w:t>No</w:t>
            </w:r>
          </w:p>
        </w:tc>
      </w:tr>
      <w:tr w:rsidR="00A31AA3" w:rsidRPr="004D3578" w14:paraId="402DF9B6" w14:textId="77777777" w:rsidTr="00E977E0">
        <w:trPr>
          <w:jc w:val="center"/>
        </w:trPr>
        <w:tc>
          <w:tcPr>
            <w:tcW w:w="3284" w:type="dxa"/>
          </w:tcPr>
          <w:p w14:paraId="098C946E" w14:textId="77777777" w:rsidR="00A31AA3" w:rsidRPr="00457567" w:rsidRDefault="00A31AA3" w:rsidP="00E977E0">
            <w:pPr>
              <w:pStyle w:val="TAL"/>
              <w:keepNext w:val="0"/>
              <w:keepLines w:val="0"/>
              <w:widowControl w:val="0"/>
            </w:pPr>
            <w:r w:rsidRPr="00457567">
              <w:rPr>
                <w:color w:val="000000"/>
              </w:rPr>
              <w:t xml:space="preserve">Whether UE device can maintain/store a single/unified </w:t>
            </w:r>
            <w:r>
              <w:rPr>
                <w:color w:val="000000"/>
              </w:rPr>
              <w:t xml:space="preserve">CSI generation model over different NW </w:t>
            </w:r>
            <w:proofErr w:type="gramStart"/>
            <w:r>
              <w:rPr>
                <w:color w:val="000000"/>
              </w:rPr>
              <w:t>vendors (Note 3)</w:t>
            </w:r>
            <w:proofErr w:type="gramEnd"/>
          </w:p>
        </w:tc>
        <w:tc>
          <w:tcPr>
            <w:tcW w:w="1405" w:type="dxa"/>
          </w:tcPr>
          <w:p w14:paraId="7126FD8D" w14:textId="77777777" w:rsidR="00A31AA3" w:rsidRDefault="00A31AA3" w:rsidP="00E977E0">
            <w:pPr>
              <w:pStyle w:val="TAC"/>
              <w:keepNext w:val="0"/>
              <w:keepLines w:val="0"/>
              <w:widowControl w:val="0"/>
              <w:jc w:val="left"/>
            </w:pPr>
            <w:r>
              <w:t>No</w:t>
            </w:r>
          </w:p>
        </w:tc>
        <w:tc>
          <w:tcPr>
            <w:tcW w:w="1405" w:type="dxa"/>
          </w:tcPr>
          <w:p w14:paraId="7FD9EFE6" w14:textId="77777777" w:rsidR="00A31AA3" w:rsidRDefault="00A31AA3" w:rsidP="00E977E0">
            <w:pPr>
              <w:pStyle w:val="TAC"/>
              <w:keepNext w:val="0"/>
              <w:keepLines w:val="0"/>
              <w:widowControl w:val="0"/>
              <w:jc w:val="left"/>
            </w:pPr>
            <w:r>
              <w:t>No</w:t>
            </w:r>
          </w:p>
        </w:tc>
        <w:tc>
          <w:tcPr>
            <w:tcW w:w="1405" w:type="dxa"/>
          </w:tcPr>
          <w:p w14:paraId="66D53720" w14:textId="77777777" w:rsidR="00A31AA3" w:rsidRDefault="00A31AA3" w:rsidP="00E977E0">
            <w:pPr>
              <w:pStyle w:val="TAC"/>
              <w:keepNext w:val="0"/>
              <w:keepLines w:val="0"/>
              <w:widowControl w:val="0"/>
              <w:jc w:val="left"/>
            </w:pPr>
            <w:r>
              <w:t>Yes</w:t>
            </w:r>
          </w:p>
        </w:tc>
        <w:tc>
          <w:tcPr>
            <w:tcW w:w="1406" w:type="dxa"/>
          </w:tcPr>
          <w:p w14:paraId="1CB0A81C" w14:textId="77777777" w:rsidR="00A31AA3" w:rsidRDefault="00A31AA3" w:rsidP="00E977E0">
            <w:pPr>
              <w:pStyle w:val="TAC"/>
              <w:keepNext w:val="0"/>
              <w:keepLines w:val="0"/>
              <w:widowControl w:val="0"/>
              <w:jc w:val="left"/>
            </w:pPr>
            <w:r>
              <w:t xml:space="preserve">Yes. Performance refers to observations in “1 UE part model to N&gt;1 NW part models” of </w:t>
            </w:r>
            <w:r>
              <w:lastRenderedPageBreak/>
              <w:t>clause 6.2.2.4 (Note 4)</w:t>
            </w:r>
          </w:p>
        </w:tc>
      </w:tr>
      <w:tr w:rsidR="00A31AA3" w:rsidRPr="004D3578" w14:paraId="68B0F652" w14:textId="77777777" w:rsidTr="00E977E0">
        <w:trPr>
          <w:jc w:val="center"/>
        </w:trPr>
        <w:tc>
          <w:tcPr>
            <w:tcW w:w="3284" w:type="dxa"/>
          </w:tcPr>
          <w:p w14:paraId="3ED19628" w14:textId="1158F6D5" w:rsidR="00A31AA3" w:rsidRPr="00457567" w:rsidRDefault="00A31AA3" w:rsidP="00A31AA3">
            <w:pPr>
              <w:pStyle w:val="TAL"/>
              <w:keepNext w:val="0"/>
              <w:keepLines w:val="0"/>
              <w:widowControl w:val="0"/>
            </w:pPr>
            <w:r w:rsidRPr="00457567">
              <w:lastRenderedPageBreak/>
              <w:t>Extendibility:</w:t>
            </w:r>
            <w:r w:rsidRPr="00457567">
              <w:rPr>
                <w:rFonts w:eastAsia="Malgun Gothic"/>
              </w:rPr>
              <w:t xml:space="preserve"> to train new UE-side model compatible with NW-side model in use</w:t>
            </w:r>
            <w:r>
              <w:rPr>
                <w:rFonts w:eastAsia="Malgun Gothic"/>
              </w:rPr>
              <w:t>; (Note 5)</w:t>
            </w:r>
          </w:p>
        </w:tc>
        <w:tc>
          <w:tcPr>
            <w:tcW w:w="1405" w:type="dxa"/>
          </w:tcPr>
          <w:p w14:paraId="097A4A9C" w14:textId="730E6F8B" w:rsidR="00A31AA3" w:rsidRDefault="00A31AA3" w:rsidP="00A31AA3">
            <w:pPr>
              <w:pStyle w:val="TAC"/>
              <w:keepNext w:val="0"/>
              <w:keepLines w:val="0"/>
              <w:widowControl w:val="0"/>
              <w:jc w:val="left"/>
            </w:pPr>
            <w:r>
              <w:t>Yes</w:t>
            </w:r>
          </w:p>
        </w:tc>
        <w:tc>
          <w:tcPr>
            <w:tcW w:w="1405" w:type="dxa"/>
          </w:tcPr>
          <w:p w14:paraId="338D007D" w14:textId="494C05B4" w:rsidR="00A31AA3" w:rsidRDefault="00A31AA3" w:rsidP="00A31AA3">
            <w:pPr>
              <w:pStyle w:val="TAC"/>
              <w:keepNext w:val="0"/>
              <w:keepLines w:val="0"/>
              <w:widowControl w:val="0"/>
              <w:jc w:val="left"/>
            </w:pPr>
            <w:r>
              <w:t>Yes</w:t>
            </w:r>
          </w:p>
        </w:tc>
        <w:tc>
          <w:tcPr>
            <w:tcW w:w="1405" w:type="dxa"/>
          </w:tcPr>
          <w:p w14:paraId="4C28BB9C" w14:textId="77777777" w:rsidR="00A31AA3" w:rsidRPr="005C6274" w:rsidRDefault="00A31AA3" w:rsidP="00A31AA3">
            <w:pPr>
              <w:pStyle w:val="TAC"/>
              <w:keepNext w:val="0"/>
              <w:keepLines w:val="0"/>
              <w:widowControl w:val="0"/>
              <w:jc w:val="left"/>
              <w:rPr>
                <w:strike/>
                <w:highlight w:val="yellow"/>
              </w:rPr>
            </w:pPr>
            <w:r w:rsidRPr="005C6274">
              <w:rPr>
                <w:strike/>
                <w:highlight w:val="yellow"/>
              </w:rPr>
              <w:t>No consensus</w:t>
            </w:r>
          </w:p>
          <w:p w14:paraId="43588FA1" w14:textId="2F022434" w:rsidR="00A31AA3" w:rsidRPr="00033D2B" w:rsidRDefault="00A31AA3" w:rsidP="00A31AA3">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c>
          <w:tcPr>
            <w:tcW w:w="1406" w:type="dxa"/>
          </w:tcPr>
          <w:p w14:paraId="287B0470" w14:textId="77777777" w:rsidR="00A31AA3" w:rsidRDefault="00A31AA3" w:rsidP="00A31AA3">
            <w:pPr>
              <w:pStyle w:val="TAC"/>
              <w:keepNext w:val="0"/>
              <w:keepLines w:val="0"/>
              <w:widowControl w:val="0"/>
              <w:jc w:val="left"/>
              <w:rPr>
                <w:strike/>
                <w:highlight w:val="yellow"/>
              </w:rPr>
            </w:pPr>
            <w:r w:rsidRPr="005C6274">
              <w:rPr>
                <w:strike/>
                <w:highlight w:val="yellow"/>
              </w:rPr>
              <w:t>No consensus</w:t>
            </w:r>
          </w:p>
          <w:p w14:paraId="378AF39F" w14:textId="0033B776" w:rsidR="00A31AA3" w:rsidRPr="00033D2B" w:rsidRDefault="00A31AA3" w:rsidP="00A31AA3">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r>
      <w:tr w:rsidR="00A31AA3" w:rsidRPr="004D3578" w14:paraId="06B74ED7" w14:textId="77777777" w:rsidTr="00E977E0">
        <w:trPr>
          <w:jc w:val="center"/>
        </w:trPr>
        <w:tc>
          <w:tcPr>
            <w:tcW w:w="3284" w:type="dxa"/>
          </w:tcPr>
          <w:p w14:paraId="67E6A6A4" w14:textId="59C6CE54" w:rsidR="00A31AA3" w:rsidRPr="00457567" w:rsidRDefault="00A31AA3" w:rsidP="00A31AA3">
            <w:pPr>
              <w:pStyle w:val="TAL"/>
              <w:keepNext w:val="0"/>
              <w:keepLines w:val="0"/>
              <w:widowControl w:val="0"/>
            </w:pPr>
            <w:r w:rsidRPr="00457567">
              <w:t>Extendibility:</w:t>
            </w:r>
            <w:r w:rsidRPr="00457567">
              <w:rPr>
                <w:rFonts w:eastAsia="Malgun Gothic"/>
              </w:rPr>
              <w:t xml:space="preserve"> To train new NW-side model compatible with UE-side model in use</w:t>
            </w:r>
            <w:r>
              <w:rPr>
                <w:rFonts w:eastAsia="Malgun Gothic"/>
              </w:rPr>
              <w:t>; (Note 5)</w:t>
            </w:r>
          </w:p>
        </w:tc>
        <w:tc>
          <w:tcPr>
            <w:tcW w:w="1405" w:type="dxa"/>
          </w:tcPr>
          <w:p w14:paraId="31144C7D" w14:textId="77777777" w:rsidR="00A31AA3" w:rsidRPr="00027FCE" w:rsidRDefault="00A31AA3" w:rsidP="00A31AA3">
            <w:pPr>
              <w:pStyle w:val="TAC"/>
              <w:keepNext w:val="0"/>
              <w:keepLines w:val="0"/>
              <w:widowControl w:val="0"/>
              <w:jc w:val="left"/>
              <w:rPr>
                <w:strike/>
                <w:highlight w:val="yellow"/>
              </w:rPr>
            </w:pPr>
            <w:r w:rsidRPr="00027FCE">
              <w:rPr>
                <w:strike/>
                <w:highlight w:val="yellow"/>
              </w:rPr>
              <w:t>No consensus</w:t>
            </w:r>
          </w:p>
          <w:p w14:paraId="1693CF47" w14:textId="00C209E4" w:rsidR="00A31AA3" w:rsidRPr="00033D2B" w:rsidRDefault="00A31AA3" w:rsidP="00A31AA3">
            <w:pPr>
              <w:pStyle w:val="TAC"/>
              <w:keepNext w:val="0"/>
              <w:keepLines w:val="0"/>
              <w:widowControl w:val="0"/>
              <w:jc w:val="left"/>
              <w:rPr>
                <w:highlight w:val="yellow"/>
              </w:rPr>
            </w:pPr>
            <w:r>
              <w:rPr>
                <w:rFonts w:hint="eastAsia"/>
                <w:highlight w:val="yellow"/>
                <w:lang w:eastAsia="zh-CN"/>
              </w:rPr>
              <w:t>Y</w:t>
            </w:r>
            <w:r>
              <w:rPr>
                <w:highlight w:val="yellow"/>
                <w:lang w:eastAsia="zh-CN"/>
              </w:rPr>
              <w:t>es (Note</w:t>
            </w:r>
            <w:r w:rsidR="00C0185B">
              <w:rPr>
                <w:highlight w:val="yellow"/>
                <w:lang w:eastAsia="zh-CN"/>
              </w:rPr>
              <w:t xml:space="preserve"> </w:t>
            </w:r>
            <w:r>
              <w:rPr>
                <w:highlight w:val="yellow"/>
                <w:lang w:eastAsia="zh-CN"/>
              </w:rPr>
              <w:t>x2)</w:t>
            </w:r>
          </w:p>
        </w:tc>
        <w:tc>
          <w:tcPr>
            <w:tcW w:w="1405" w:type="dxa"/>
          </w:tcPr>
          <w:p w14:paraId="51930F75" w14:textId="77777777" w:rsidR="00A31AA3" w:rsidRPr="00027FCE" w:rsidRDefault="00A31AA3" w:rsidP="00A31AA3">
            <w:pPr>
              <w:pStyle w:val="TAC"/>
              <w:keepNext w:val="0"/>
              <w:keepLines w:val="0"/>
              <w:widowControl w:val="0"/>
              <w:jc w:val="left"/>
              <w:rPr>
                <w:strike/>
                <w:highlight w:val="yellow"/>
              </w:rPr>
            </w:pPr>
            <w:r w:rsidRPr="00027FCE">
              <w:rPr>
                <w:strike/>
                <w:highlight w:val="yellow"/>
              </w:rPr>
              <w:t>No consensus</w:t>
            </w:r>
          </w:p>
          <w:p w14:paraId="3F838746" w14:textId="05ABC556" w:rsidR="00A31AA3" w:rsidRPr="00033D2B" w:rsidRDefault="00A31AA3" w:rsidP="00A31AA3">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33E94FEA" w14:textId="6D9236A4" w:rsidR="00A31AA3" w:rsidRDefault="00A31AA3" w:rsidP="00A31AA3">
            <w:pPr>
              <w:pStyle w:val="TAC"/>
              <w:keepNext w:val="0"/>
              <w:keepLines w:val="0"/>
              <w:widowControl w:val="0"/>
              <w:jc w:val="left"/>
            </w:pPr>
            <w:r>
              <w:t>Yes</w:t>
            </w:r>
          </w:p>
        </w:tc>
        <w:tc>
          <w:tcPr>
            <w:tcW w:w="1406" w:type="dxa"/>
          </w:tcPr>
          <w:p w14:paraId="18AB826D" w14:textId="4F2B18F4" w:rsidR="00A31AA3" w:rsidRDefault="00A31AA3" w:rsidP="00A31AA3">
            <w:pPr>
              <w:pStyle w:val="TAC"/>
              <w:keepNext w:val="0"/>
              <w:keepLines w:val="0"/>
              <w:widowControl w:val="0"/>
              <w:jc w:val="left"/>
            </w:pPr>
            <w:r>
              <w:t>Yes</w:t>
            </w:r>
          </w:p>
        </w:tc>
      </w:tr>
      <w:tr w:rsidR="00A31AA3" w:rsidRPr="004D3578" w14:paraId="2117473E" w14:textId="77777777" w:rsidTr="00E977E0">
        <w:trPr>
          <w:jc w:val="center"/>
        </w:trPr>
        <w:tc>
          <w:tcPr>
            <w:tcW w:w="3284" w:type="dxa"/>
          </w:tcPr>
          <w:p w14:paraId="41584D45" w14:textId="77777777" w:rsidR="00A31AA3" w:rsidRPr="00457567" w:rsidRDefault="00A31AA3" w:rsidP="00E977E0">
            <w:pPr>
              <w:pStyle w:val="TAL"/>
              <w:keepNext w:val="0"/>
              <w:keepLines w:val="0"/>
              <w:widowControl w:val="0"/>
            </w:pPr>
            <w:r w:rsidRPr="00457567">
              <w:t>Whether training data distribution can match the inference device</w:t>
            </w:r>
          </w:p>
        </w:tc>
        <w:tc>
          <w:tcPr>
            <w:tcW w:w="1405" w:type="dxa"/>
          </w:tcPr>
          <w:p w14:paraId="73992EA0" w14:textId="77777777" w:rsidR="00A31AA3" w:rsidRDefault="00A31AA3" w:rsidP="00E977E0">
            <w:pPr>
              <w:pStyle w:val="TAC"/>
              <w:keepNext w:val="0"/>
              <w:keepLines w:val="0"/>
              <w:widowControl w:val="0"/>
              <w:jc w:val="left"/>
            </w:pPr>
            <w:r>
              <w:t>Limited</w:t>
            </w:r>
          </w:p>
        </w:tc>
        <w:tc>
          <w:tcPr>
            <w:tcW w:w="1405" w:type="dxa"/>
          </w:tcPr>
          <w:p w14:paraId="569E92CE" w14:textId="77777777" w:rsidR="00A31AA3" w:rsidRDefault="00A31AA3" w:rsidP="00E977E0">
            <w:pPr>
              <w:pStyle w:val="TAC"/>
              <w:keepNext w:val="0"/>
              <w:keepLines w:val="0"/>
              <w:widowControl w:val="0"/>
              <w:jc w:val="left"/>
            </w:pPr>
            <w:r>
              <w:t>Limited</w:t>
            </w:r>
          </w:p>
        </w:tc>
        <w:tc>
          <w:tcPr>
            <w:tcW w:w="1405" w:type="dxa"/>
          </w:tcPr>
          <w:p w14:paraId="1C72CB38" w14:textId="77777777" w:rsidR="00A31AA3" w:rsidRDefault="00A31AA3" w:rsidP="00E977E0">
            <w:pPr>
              <w:pStyle w:val="TAC"/>
              <w:keepNext w:val="0"/>
              <w:keepLines w:val="0"/>
              <w:widowControl w:val="0"/>
              <w:jc w:val="left"/>
            </w:pPr>
            <w:r>
              <w:t>Yes</w:t>
            </w:r>
          </w:p>
        </w:tc>
        <w:tc>
          <w:tcPr>
            <w:tcW w:w="1406" w:type="dxa"/>
          </w:tcPr>
          <w:p w14:paraId="7AEAE9C6" w14:textId="77777777" w:rsidR="00A31AA3" w:rsidRDefault="00A31AA3" w:rsidP="00E977E0">
            <w:pPr>
              <w:pStyle w:val="TAC"/>
              <w:keepNext w:val="0"/>
              <w:keepLines w:val="0"/>
              <w:widowControl w:val="0"/>
              <w:jc w:val="left"/>
            </w:pPr>
            <w:r>
              <w:t>Yes</w:t>
            </w:r>
          </w:p>
        </w:tc>
      </w:tr>
      <w:tr w:rsidR="00A31AA3" w:rsidRPr="004D3578" w14:paraId="6962C315" w14:textId="77777777" w:rsidTr="00E977E0">
        <w:trPr>
          <w:jc w:val="center"/>
        </w:trPr>
        <w:tc>
          <w:tcPr>
            <w:tcW w:w="3284" w:type="dxa"/>
          </w:tcPr>
          <w:p w14:paraId="1514E82C" w14:textId="77777777" w:rsidR="00A31AA3" w:rsidRPr="00457567" w:rsidRDefault="00A31AA3" w:rsidP="00E977E0">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5E1BA0DF" w14:textId="77777777" w:rsidR="00A31AA3" w:rsidRDefault="00A31AA3" w:rsidP="00E977E0">
            <w:pPr>
              <w:pStyle w:val="TAC"/>
              <w:keepNext w:val="0"/>
              <w:keepLines w:val="0"/>
              <w:widowControl w:val="0"/>
              <w:jc w:val="left"/>
            </w:pPr>
            <w:r>
              <w:t>No for UE</w:t>
            </w:r>
          </w:p>
        </w:tc>
        <w:tc>
          <w:tcPr>
            <w:tcW w:w="1405" w:type="dxa"/>
          </w:tcPr>
          <w:p w14:paraId="64F77063" w14:textId="77777777" w:rsidR="00A31AA3" w:rsidRDefault="00A31AA3" w:rsidP="00E977E0">
            <w:pPr>
              <w:pStyle w:val="TAC"/>
              <w:keepNext w:val="0"/>
              <w:keepLines w:val="0"/>
              <w:widowControl w:val="0"/>
              <w:jc w:val="left"/>
            </w:pPr>
            <w:r>
              <w:t>Yes</w:t>
            </w:r>
          </w:p>
        </w:tc>
        <w:tc>
          <w:tcPr>
            <w:tcW w:w="1405" w:type="dxa"/>
          </w:tcPr>
          <w:p w14:paraId="039F7CF4" w14:textId="77777777" w:rsidR="00A31AA3" w:rsidRDefault="00A31AA3" w:rsidP="00E977E0">
            <w:pPr>
              <w:pStyle w:val="TAC"/>
              <w:keepNext w:val="0"/>
              <w:keepLines w:val="0"/>
              <w:widowControl w:val="0"/>
              <w:jc w:val="left"/>
            </w:pPr>
            <w:r>
              <w:t>No for NW</w:t>
            </w:r>
          </w:p>
        </w:tc>
        <w:tc>
          <w:tcPr>
            <w:tcW w:w="1406" w:type="dxa"/>
          </w:tcPr>
          <w:p w14:paraId="18896134" w14:textId="77777777" w:rsidR="00A31AA3" w:rsidRDefault="00A31AA3" w:rsidP="00E977E0">
            <w:pPr>
              <w:pStyle w:val="TAC"/>
              <w:keepNext w:val="0"/>
              <w:keepLines w:val="0"/>
              <w:widowControl w:val="0"/>
              <w:jc w:val="left"/>
            </w:pPr>
            <w:r>
              <w:t>Yes</w:t>
            </w:r>
          </w:p>
        </w:tc>
      </w:tr>
      <w:tr w:rsidR="00A31AA3" w:rsidRPr="004D3578" w14:paraId="62296E60" w14:textId="77777777" w:rsidTr="00E977E0">
        <w:trPr>
          <w:jc w:val="center"/>
        </w:trPr>
        <w:tc>
          <w:tcPr>
            <w:tcW w:w="3284" w:type="dxa"/>
          </w:tcPr>
          <w:p w14:paraId="0CE2E981" w14:textId="77777777" w:rsidR="00A31AA3" w:rsidRDefault="00A31AA3" w:rsidP="00E977E0">
            <w:pPr>
              <w:pStyle w:val="TAL"/>
              <w:keepNext w:val="0"/>
              <w:keepLines w:val="0"/>
              <w:widowControl w:val="0"/>
            </w:pPr>
            <w:r>
              <w:rPr>
                <w:rFonts w:eastAsia="Malgun Gothic"/>
              </w:rPr>
              <w:t xml:space="preserve">Model performance </w:t>
            </w:r>
          </w:p>
        </w:tc>
        <w:tc>
          <w:tcPr>
            <w:tcW w:w="1405" w:type="dxa"/>
          </w:tcPr>
          <w:p w14:paraId="7824AA6A" w14:textId="77777777" w:rsidR="00A31AA3" w:rsidRDefault="00A31AA3" w:rsidP="00E977E0">
            <w:pPr>
              <w:pStyle w:val="TAC"/>
              <w:keepNext w:val="0"/>
              <w:keepLines w:val="0"/>
              <w:widowControl w:val="0"/>
              <w:jc w:val="left"/>
            </w:pPr>
            <w:r>
              <w:t>Performance refers to clause 6.2.2</w:t>
            </w:r>
          </w:p>
        </w:tc>
        <w:tc>
          <w:tcPr>
            <w:tcW w:w="1405" w:type="dxa"/>
          </w:tcPr>
          <w:p w14:paraId="31AA9952" w14:textId="77777777" w:rsidR="00A31AA3" w:rsidRDefault="00A31AA3" w:rsidP="00E977E0">
            <w:pPr>
              <w:pStyle w:val="TAC"/>
              <w:keepNext w:val="0"/>
              <w:keepLines w:val="0"/>
              <w:widowControl w:val="0"/>
              <w:jc w:val="left"/>
            </w:pPr>
            <w:r>
              <w:t>Performance refers to clause 6.2.2</w:t>
            </w:r>
          </w:p>
        </w:tc>
        <w:tc>
          <w:tcPr>
            <w:tcW w:w="1405" w:type="dxa"/>
          </w:tcPr>
          <w:p w14:paraId="78C8BF85" w14:textId="77777777" w:rsidR="00A31AA3" w:rsidRDefault="00A31AA3" w:rsidP="00E977E0">
            <w:pPr>
              <w:pStyle w:val="TAC"/>
              <w:keepNext w:val="0"/>
              <w:keepLines w:val="0"/>
              <w:widowControl w:val="0"/>
              <w:jc w:val="left"/>
            </w:pPr>
            <w:r>
              <w:t>Performance refers to clause 6.2.2</w:t>
            </w:r>
          </w:p>
        </w:tc>
        <w:tc>
          <w:tcPr>
            <w:tcW w:w="1406" w:type="dxa"/>
          </w:tcPr>
          <w:p w14:paraId="48683E43" w14:textId="77777777" w:rsidR="00A31AA3" w:rsidRDefault="00A31AA3" w:rsidP="00E977E0">
            <w:pPr>
              <w:pStyle w:val="TAC"/>
              <w:keepNext w:val="0"/>
              <w:keepLines w:val="0"/>
              <w:widowControl w:val="0"/>
              <w:jc w:val="left"/>
            </w:pPr>
            <w:r>
              <w:t>Performance refers to clause 6.2.2</w:t>
            </w:r>
          </w:p>
        </w:tc>
      </w:tr>
    </w:tbl>
    <w:p w14:paraId="6A7C3123" w14:textId="77777777" w:rsidR="00A31AA3" w:rsidRDefault="00A31AA3" w:rsidP="00A31AA3">
      <w:pPr>
        <w:ind w:left="360"/>
      </w:pPr>
      <w:r w:rsidRPr="00F66458">
        <w:t>Note</w:t>
      </w:r>
      <w:r>
        <w:t xml:space="preserve"> 1</w:t>
      </w:r>
      <w:r w:rsidRPr="00F66458">
        <w:t>: Assume precoding matrix is not privacy sensitive data. FFS: other information such as channel matrix and assisted information.</w:t>
      </w:r>
    </w:p>
    <w:p w14:paraId="39760ADE" w14:textId="77777777" w:rsidR="00A31AA3" w:rsidRDefault="00A31AA3" w:rsidP="00A31AA3">
      <w:pPr>
        <w:ind w:left="360"/>
      </w:pPr>
      <w:r>
        <w:t xml:space="preserve">Note 2: Whether </w:t>
      </w:r>
      <w:proofErr w:type="spellStart"/>
      <w:r>
        <w:t>gNB</w:t>
      </w:r>
      <w:proofErr w:type="spellEnd"/>
      <w:r>
        <w:t xml:space="preserve">/UE needs to maintain/store multiple CSI generation/reconstruction models respectively, is not discussed.  </w:t>
      </w:r>
    </w:p>
    <w:p w14:paraId="008BC9DC" w14:textId="77777777" w:rsidR="00A31AA3" w:rsidRDefault="00A31AA3" w:rsidP="00A31AA3">
      <w:pPr>
        <w:ind w:left="360"/>
      </w:pPr>
      <w:r>
        <w:t xml:space="preserve">Note 3: For model inference, UE does not need to use multiple models from different NW vendors per cell. </w:t>
      </w:r>
    </w:p>
    <w:p w14:paraId="0DCB9CEB" w14:textId="77777777" w:rsidR="00A31AA3" w:rsidRDefault="00A31AA3" w:rsidP="00A31AA3">
      <w:pPr>
        <w:ind w:left="360"/>
      </w:pPr>
      <w:r>
        <w:t xml:space="preserve">Note 4: One to many joint trainings is assumed.  </w:t>
      </w:r>
    </w:p>
    <w:p w14:paraId="574FAC5A" w14:textId="77777777" w:rsidR="00A31AA3" w:rsidRDefault="00A31AA3" w:rsidP="00A31AA3">
      <w:pPr>
        <w:ind w:left="360"/>
      </w:pPr>
      <w:r>
        <w:t>Note 5: T</w:t>
      </w:r>
      <w:r w:rsidRPr="00C92DC1">
        <w:t xml:space="preserve">he performance of the new model is similar to the performance of sequential training when training </w:t>
      </w:r>
      <w:r>
        <w:t>T</w:t>
      </w:r>
      <w:r w:rsidRPr="00C92DC1">
        <w:t xml:space="preserve">ype 1 support freezing a part of </w:t>
      </w:r>
      <w:proofErr w:type="gramStart"/>
      <w:r w:rsidRPr="00C92DC1">
        <w:t>two sided</w:t>
      </w:r>
      <w:proofErr w:type="gramEnd"/>
      <w:r w:rsidRPr="00C92DC1">
        <w:t xml:space="preserve"> model</w:t>
      </w:r>
      <w:r>
        <w:t>.</w:t>
      </w:r>
    </w:p>
    <w:p w14:paraId="2693DAE4" w14:textId="77777777" w:rsidR="00A31AA3" w:rsidRDefault="00A31AA3" w:rsidP="00A31AA3">
      <w:pPr>
        <w:ind w:left="360"/>
      </w:pPr>
      <w:r>
        <w:t>Note 6:</w:t>
      </w:r>
      <w:r w:rsidRPr="0025027C">
        <w:t xml:space="preserve"> For this table, NW defined scenarios are scenarios with NW defined dataset categorization. UE defined scenarios are scenarios with UE defined dataset categorization</w:t>
      </w:r>
      <w:r>
        <w:t>.</w:t>
      </w:r>
    </w:p>
    <w:p w14:paraId="77A061DC" w14:textId="37932843" w:rsidR="00B52F69" w:rsidRDefault="00B52F69" w:rsidP="00B52F69">
      <w:pPr>
        <w:ind w:left="360"/>
        <w:rPr>
          <w:b/>
          <w:bCs/>
          <w:i/>
          <w:iCs/>
        </w:rPr>
      </w:pPr>
      <w:r w:rsidRPr="00F95589">
        <w:rPr>
          <w:b/>
          <w:bCs/>
          <w:i/>
          <w:iCs/>
        </w:rPr>
        <w:t xml:space="preserve">Note </w:t>
      </w:r>
      <w:r w:rsidR="00234820" w:rsidRPr="00F95589">
        <w:rPr>
          <w:b/>
          <w:bCs/>
          <w:i/>
          <w:iCs/>
        </w:rPr>
        <w:t>x</w:t>
      </w:r>
      <w:r w:rsidR="00FC434F">
        <w:rPr>
          <w:b/>
          <w:bCs/>
          <w:i/>
          <w:iCs/>
        </w:rPr>
        <w:t>1</w:t>
      </w:r>
      <w:r w:rsidRPr="00F95589">
        <w:rPr>
          <w:b/>
          <w:bCs/>
          <w:i/>
          <w:iCs/>
        </w:rPr>
        <w:t xml:space="preserve">: </w:t>
      </w:r>
      <w:r w:rsidR="00370840">
        <w:rPr>
          <w:b/>
          <w:bCs/>
          <w:i/>
          <w:iCs/>
        </w:rPr>
        <w:t>T</w:t>
      </w:r>
      <w:r w:rsidR="002B09CA">
        <w:rPr>
          <w:b/>
          <w:bCs/>
          <w:i/>
          <w:iCs/>
        </w:rPr>
        <w:t xml:space="preserve">he user </w:t>
      </w:r>
      <w:r w:rsidR="00DC643B">
        <w:rPr>
          <w:b/>
          <w:bCs/>
          <w:i/>
          <w:iCs/>
        </w:rPr>
        <w:t>which is to</w:t>
      </w:r>
      <w:r w:rsidR="002B09CA">
        <w:rPr>
          <w:b/>
          <w:bCs/>
          <w:i/>
          <w:iCs/>
        </w:rPr>
        <w:t xml:space="preserve"> train</w:t>
      </w:r>
      <w:r w:rsidR="00DC643B">
        <w:rPr>
          <w:b/>
          <w:bCs/>
          <w:i/>
          <w:iCs/>
        </w:rPr>
        <w:t xml:space="preserve"> </w:t>
      </w:r>
      <w:r w:rsidR="002B09CA">
        <w:rPr>
          <w:b/>
          <w:bCs/>
          <w:i/>
          <w:iCs/>
        </w:rPr>
        <w:t>new UE-side model</w:t>
      </w:r>
      <w:r w:rsidR="00176A19">
        <w:rPr>
          <w:b/>
          <w:bCs/>
          <w:i/>
          <w:iCs/>
        </w:rPr>
        <w:t xml:space="preserve"> </w:t>
      </w:r>
      <w:r w:rsidR="00370840">
        <w:rPr>
          <w:b/>
          <w:bCs/>
          <w:i/>
          <w:iCs/>
        </w:rPr>
        <w:t>ha</w:t>
      </w:r>
      <w:r w:rsidR="00176A19">
        <w:rPr>
          <w:b/>
          <w:bCs/>
          <w:i/>
          <w:iCs/>
        </w:rPr>
        <w:t>s</w:t>
      </w:r>
      <w:r w:rsidR="00370840">
        <w:rPr>
          <w:b/>
          <w:bCs/>
          <w:i/>
          <w:iCs/>
        </w:rPr>
        <w:t xml:space="preserve"> the NW-side model in use</w:t>
      </w:r>
      <w:r w:rsidRPr="00F95589">
        <w:rPr>
          <w:b/>
          <w:bCs/>
          <w:i/>
          <w:iCs/>
        </w:rPr>
        <w:t>.</w:t>
      </w:r>
    </w:p>
    <w:p w14:paraId="2D5F7564" w14:textId="7129A8DD" w:rsidR="00DC552B" w:rsidRDefault="00FC434F" w:rsidP="00DC552B">
      <w:pPr>
        <w:ind w:left="360"/>
        <w:rPr>
          <w:b/>
          <w:bCs/>
          <w:i/>
          <w:iCs/>
        </w:rPr>
      </w:pPr>
      <w:r w:rsidRPr="00F95589">
        <w:rPr>
          <w:b/>
          <w:bCs/>
          <w:i/>
          <w:iCs/>
        </w:rPr>
        <w:t>Note x</w:t>
      </w:r>
      <w:r>
        <w:rPr>
          <w:b/>
          <w:bCs/>
          <w:i/>
          <w:iCs/>
        </w:rPr>
        <w:t>2</w:t>
      </w:r>
      <w:r w:rsidRPr="00F95589">
        <w:rPr>
          <w:b/>
          <w:bCs/>
          <w:i/>
          <w:iCs/>
        </w:rPr>
        <w:t xml:space="preserve">: </w:t>
      </w:r>
      <w:r w:rsidR="00DC552B">
        <w:rPr>
          <w:b/>
          <w:bCs/>
          <w:i/>
          <w:iCs/>
        </w:rPr>
        <w:t>The network which is to train new NW-side model has the UE-side model in use</w:t>
      </w:r>
      <w:r w:rsidR="00DC552B" w:rsidRPr="00F95589">
        <w:rPr>
          <w:b/>
          <w:bCs/>
          <w:i/>
          <w:iCs/>
        </w:rPr>
        <w:t>.</w:t>
      </w:r>
    </w:p>
    <w:p w14:paraId="033B475A" w14:textId="0BBAD729" w:rsidR="001B24CA" w:rsidRPr="00A57330" w:rsidRDefault="001B24CA" w:rsidP="001B24CA">
      <w:pPr>
        <w:rPr>
          <w:b/>
          <w:sz w:val="22"/>
          <w:szCs w:val="22"/>
          <w:u w:val="single"/>
          <w:lang w:eastAsia="zh-CN"/>
        </w:rPr>
      </w:pPr>
      <w:r w:rsidRPr="00A57330">
        <w:rPr>
          <w:b/>
          <w:sz w:val="22"/>
          <w:szCs w:val="22"/>
          <w:u w:val="single"/>
          <w:lang w:eastAsia="zh-CN"/>
        </w:rPr>
        <w:t xml:space="preserve">Discussion on </w:t>
      </w:r>
      <w:r>
        <w:rPr>
          <w:b/>
          <w:sz w:val="22"/>
          <w:szCs w:val="22"/>
          <w:u w:val="single"/>
          <w:lang w:eastAsia="zh-CN"/>
        </w:rPr>
        <w:t xml:space="preserve">remained issues for </w:t>
      </w:r>
      <w:r w:rsidR="00F57C20">
        <w:rPr>
          <w:b/>
          <w:sz w:val="22"/>
          <w:szCs w:val="22"/>
          <w:u w:val="single"/>
          <w:lang w:eastAsia="zh-CN"/>
        </w:rPr>
        <w:t>Type</w:t>
      </w:r>
      <w:r w:rsidRPr="002D5971">
        <w:rPr>
          <w:b/>
          <w:sz w:val="22"/>
          <w:szCs w:val="22"/>
          <w:u w:val="single"/>
          <w:lang w:eastAsia="zh-CN"/>
        </w:rPr>
        <w:t xml:space="preserve"> 2 and </w:t>
      </w:r>
      <w:r w:rsidR="00F57C20">
        <w:rPr>
          <w:b/>
          <w:sz w:val="22"/>
          <w:szCs w:val="22"/>
          <w:u w:val="single"/>
          <w:lang w:eastAsia="zh-CN"/>
        </w:rPr>
        <w:t>Type</w:t>
      </w:r>
      <w:r w:rsidRPr="002D5971">
        <w:rPr>
          <w:b/>
          <w:sz w:val="22"/>
          <w:szCs w:val="22"/>
          <w:u w:val="single"/>
          <w:lang w:eastAsia="zh-CN"/>
        </w:rPr>
        <w:t xml:space="preserve"> 3</w:t>
      </w:r>
    </w:p>
    <w:p w14:paraId="5CBE7079" w14:textId="6082D161" w:rsidR="00E26D19" w:rsidRPr="00DA691F" w:rsidRDefault="00E26D19" w:rsidP="006D2A59">
      <w:pPr>
        <w:pStyle w:val="af5"/>
        <w:numPr>
          <w:ilvl w:val="0"/>
          <w:numId w:val="14"/>
        </w:numPr>
        <w:tabs>
          <w:tab w:val="left" w:pos="360"/>
        </w:tabs>
        <w:spacing w:before="120" w:line="280" w:lineRule="atLeast"/>
        <w:contextualSpacing/>
        <w:jc w:val="both"/>
        <w:rPr>
          <w:rFonts w:ascii="Times New Roman" w:eastAsia="宋体" w:hAnsi="Times New Roman"/>
          <w:bCs/>
          <w:i/>
          <w:lang w:eastAsia="zh-CN"/>
        </w:rPr>
      </w:pPr>
      <w:r w:rsidRPr="00DA691F">
        <w:rPr>
          <w:rFonts w:ascii="Times New Roman" w:eastAsia="宋体" w:hAnsi="Times New Roman"/>
          <w:bCs/>
          <w:i/>
          <w:lang w:eastAsia="zh-CN"/>
        </w:rPr>
        <w:t>Flexibility to support cell/site/scenario/configuration specific model</w:t>
      </w:r>
    </w:p>
    <w:p w14:paraId="15A75613" w14:textId="36F3A496" w:rsidR="00E26D19" w:rsidRDefault="00F10A45" w:rsidP="00E26D19">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hint="eastAsia"/>
          <w:bCs/>
          <w:iCs/>
          <w:lang w:eastAsia="zh-CN"/>
        </w:rPr>
        <w:t>F</w:t>
      </w:r>
      <w:r>
        <w:rPr>
          <w:rFonts w:ascii="Times New Roman" w:eastAsia="宋体" w:hAnsi="Times New Roman"/>
          <w:bCs/>
          <w:iCs/>
          <w:lang w:eastAsia="zh-CN"/>
        </w:rPr>
        <w:t xml:space="preserve">or </w:t>
      </w:r>
      <w:r w:rsidR="00F57C20">
        <w:rPr>
          <w:rFonts w:ascii="Times New Roman" w:eastAsia="宋体" w:hAnsi="Times New Roman"/>
          <w:bCs/>
          <w:iCs/>
          <w:lang w:eastAsia="zh-CN"/>
        </w:rPr>
        <w:t>Type</w:t>
      </w:r>
      <w:r>
        <w:rPr>
          <w:rFonts w:ascii="Times New Roman" w:eastAsia="宋体" w:hAnsi="Times New Roman"/>
          <w:bCs/>
          <w:iCs/>
          <w:lang w:eastAsia="zh-CN"/>
        </w:rPr>
        <w:t xml:space="preserve"> 2,</w:t>
      </w:r>
      <w:r w:rsidR="00457DC6">
        <w:rPr>
          <w:rFonts w:ascii="Times New Roman" w:eastAsia="宋体" w:hAnsi="Times New Roman"/>
          <w:bCs/>
          <w:iCs/>
          <w:lang w:eastAsia="zh-CN"/>
        </w:rPr>
        <w:t xml:space="preserve"> </w:t>
      </w:r>
      <w:r>
        <w:rPr>
          <w:rFonts w:ascii="Times New Roman" w:eastAsia="宋体" w:hAnsi="Times New Roman"/>
          <w:bCs/>
          <w:iCs/>
          <w:lang w:eastAsia="zh-CN"/>
        </w:rPr>
        <w:t xml:space="preserve">UE-side model and NW-side model are respectively trained at UE side and NW side. </w:t>
      </w:r>
      <w:r w:rsidR="00F305EB">
        <w:rPr>
          <w:rFonts w:ascii="Times New Roman" w:eastAsia="宋体" w:hAnsi="Times New Roman"/>
          <w:bCs/>
          <w:iCs/>
          <w:lang w:eastAsia="zh-CN"/>
        </w:rPr>
        <w:t xml:space="preserve">To support cell or configuration specific model, </w:t>
      </w:r>
      <w:r w:rsidR="00582D1A">
        <w:rPr>
          <w:rFonts w:ascii="Times New Roman" w:eastAsia="宋体" w:hAnsi="Times New Roman"/>
          <w:bCs/>
          <w:iCs/>
          <w:lang w:eastAsia="zh-CN"/>
        </w:rPr>
        <w:t xml:space="preserve">a lot of </w:t>
      </w:r>
      <w:r w:rsidR="00D94D33">
        <w:rPr>
          <w:rFonts w:ascii="Times New Roman" w:eastAsia="宋体" w:hAnsi="Times New Roman"/>
          <w:bCs/>
          <w:iCs/>
          <w:lang w:eastAsia="zh-CN"/>
        </w:rPr>
        <w:t>UEs needs to be</w:t>
      </w:r>
      <w:r w:rsidR="00582D1A">
        <w:rPr>
          <w:rFonts w:ascii="Times New Roman" w:eastAsia="宋体" w:hAnsi="Times New Roman"/>
          <w:bCs/>
          <w:iCs/>
          <w:lang w:eastAsia="zh-CN"/>
        </w:rPr>
        <w:t xml:space="preserve"> </w:t>
      </w:r>
      <w:r w:rsidR="00D94D33">
        <w:rPr>
          <w:rFonts w:ascii="Times New Roman" w:eastAsia="宋体" w:hAnsi="Times New Roman"/>
          <w:bCs/>
          <w:iCs/>
          <w:lang w:eastAsia="zh-CN"/>
        </w:rPr>
        <w:t>involved in</w:t>
      </w:r>
      <w:r w:rsidR="00582D1A">
        <w:rPr>
          <w:rFonts w:ascii="Times New Roman" w:eastAsia="宋体" w:hAnsi="Times New Roman"/>
          <w:bCs/>
          <w:iCs/>
          <w:lang w:eastAsia="zh-CN"/>
        </w:rPr>
        <w:t xml:space="preserve"> the model training.</w:t>
      </w:r>
      <w:r w:rsidR="00F305EB">
        <w:rPr>
          <w:rFonts w:ascii="Times New Roman" w:eastAsia="宋体" w:hAnsi="Times New Roman"/>
          <w:bCs/>
          <w:iCs/>
          <w:lang w:eastAsia="zh-CN"/>
        </w:rPr>
        <w:t xml:space="preserve"> </w:t>
      </w:r>
      <w:r w:rsidR="00D94D33">
        <w:rPr>
          <w:rFonts w:ascii="Times New Roman" w:eastAsia="宋体" w:hAnsi="Times New Roman"/>
          <w:bCs/>
          <w:iCs/>
          <w:lang w:eastAsia="zh-CN"/>
        </w:rPr>
        <w:t xml:space="preserve">This requires significant </w:t>
      </w:r>
      <w:r w:rsidR="00D94D33" w:rsidRPr="00D94D33">
        <w:rPr>
          <w:rFonts w:ascii="Times New Roman" w:eastAsia="宋体" w:hAnsi="Times New Roman"/>
          <w:bCs/>
          <w:iCs/>
          <w:lang w:eastAsia="zh-CN"/>
        </w:rPr>
        <w:t>cross-vendor co-engineering effort</w:t>
      </w:r>
      <w:r w:rsidR="00D94D33">
        <w:rPr>
          <w:rFonts w:ascii="Times New Roman" w:eastAsia="宋体" w:hAnsi="Times New Roman"/>
          <w:bCs/>
          <w:iCs/>
          <w:lang w:eastAsia="zh-CN"/>
        </w:rPr>
        <w:t>s compared</w:t>
      </w:r>
      <w:r w:rsidR="00DA7242">
        <w:rPr>
          <w:rFonts w:ascii="Times New Roman" w:eastAsia="宋体" w:hAnsi="Times New Roman"/>
          <w:bCs/>
          <w:iCs/>
          <w:lang w:eastAsia="zh-CN"/>
        </w:rPr>
        <w:t xml:space="preserve"> with</w:t>
      </w:r>
      <w:r w:rsidR="00D94D33">
        <w:rPr>
          <w:rFonts w:ascii="Times New Roman" w:eastAsia="宋体" w:hAnsi="Times New Roman"/>
          <w:bCs/>
          <w:iCs/>
          <w:lang w:eastAsia="zh-CN"/>
        </w:rPr>
        <w:t xml:space="preserve"> Type 1 or Type 3.</w:t>
      </w:r>
      <w:r w:rsidR="00636407">
        <w:rPr>
          <w:rFonts w:ascii="Times New Roman" w:eastAsia="宋体" w:hAnsi="Times New Roman"/>
          <w:bCs/>
          <w:iCs/>
          <w:lang w:eastAsia="zh-CN"/>
        </w:rPr>
        <w:t xml:space="preserve"> From this perspective, it is not flexibility for </w:t>
      </w:r>
      <w:r w:rsidR="00F57C20">
        <w:rPr>
          <w:rFonts w:ascii="Times New Roman" w:eastAsia="宋体" w:hAnsi="Times New Roman"/>
          <w:bCs/>
          <w:iCs/>
          <w:lang w:eastAsia="zh-CN"/>
        </w:rPr>
        <w:t>Type</w:t>
      </w:r>
      <w:r w:rsidR="00636407">
        <w:rPr>
          <w:rFonts w:ascii="Times New Roman" w:eastAsia="宋体" w:hAnsi="Times New Roman"/>
          <w:bCs/>
          <w:iCs/>
          <w:lang w:eastAsia="zh-CN"/>
        </w:rPr>
        <w:t xml:space="preserve"> 2 to </w:t>
      </w:r>
      <w:r w:rsidR="00636407" w:rsidRPr="00636407">
        <w:rPr>
          <w:rFonts w:ascii="Times New Roman" w:eastAsia="宋体" w:hAnsi="Times New Roman"/>
          <w:bCs/>
          <w:iCs/>
          <w:lang w:eastAsia="zh-CN"/>
        </w:rPr>
        <w:t>support cell/site/scenario/configuration specific model</w:t>
      </w:r>
      <w:r w:rsidR="00636407">
        <w:rPr>
          <w:rFonts w:ascii="Times New Roman" w:eastAsia="宋体" w:hAnsi="Times New Roman"/>
          <w:bCs/>
          <w:iCs/>
          <w:lang w:eastAsia="zh-CN"/>
        </w:rPr>
        <w:t>.</w:t>
      </w:r>
      <w:r w:rsidR="007716D0">
        <w:rPr>
          <w:rFonts w:ascii="Times New Roman" w:eastAsia="宋体" w:hAnsi="Times New Roman"/>
          <w:bCs/>
          <w:iCs/>
          <w:lang w:eastAsia="zh-CN"/>
        </w:rPr>
        <w:t xml:space="preserve"> </w:t>
      </w:r>
      <w:r w:rsidR="009D6027">
        <w:rPr>
          <w:rFonts w:ascii="Times New Roman" w:eastAsia="宋体" w:hAnsi="Times New Roman"/>
          <w:bCs/>
          <w:iCs/>
          <w:lang w:eastAsia="zh-CN"/>
        </w:rPr>
        <w:t xml:space="preserve">Different cells or configurations correspond to different dataset. </w:t>
      </w:r>
      <w:r w:rsidR="007716D0">
        <w:rPr>
          <w:rFonts w:ascii="Times New Roman" w:eastAsia="宋体" w:hAnsi="Times New Roman" w:hint="eastAsia"/>
          <w:bCs/>
          <w:iCs/>
          <w:lang w:eastAsia="zh-CN"/>
        </w:rPr>
        <w:t>For</w:t>
      </w:r>
      <w:r w:rsidR="007716D0">
        <w:rPr>
          <w:rFonts w:ascii="Times New Roman" w:eastAsia="宋体" w:hAnsi="Times New Roman"/>
          <w:bCs/>
          <w:iCs/>
          <w:lang w:eastAsia="zh-CN"/>
        </w:rPr>
        <w:t xml:space="preserve"> </w:t>
      </w:r>
      <w:r w:rsidR="00F57C20">
        <w:rPr>
          <w:rFonts w:ascii="Times New Roman" w:eastAsia="宋体" w:hAnsi="Times New Roman"/>
          <w:bCs/>
          <w:iCs/>
          <w:lang w:eastAsia="zh-CN"/>
        </w:rPr>
        <w:t>Type</w:t>
      </w:r>
      <w:r w:rsidR="007716D0">
        <w:rPr>
          <w:rFonts w:ascii="Times New Roman" w:eastAsia="宋体" w:hAnsi="Times New Roman"/>
          <w:bCs/>
          <w:iCs/>
          <w:lang w:eastAsia="zh-CN"/>
        </w:rPr>
        <w:t xml:space="preserve"> 3, the training dataset could be transmitted to </w:t>
      </w:r>
      <w:r w:rsidR="00E4552A">
        <w:rPr>
          <w:rFonts w:ascii="Times New Roman" w:eastAsia="宋体" w:hAnsi="Times New Roman"/>
          <w:bCs/>
          <w:iCs/>
          <w:lang w:eastAsia="zh-CN"/>
        </w:rPr>
        <w:t>opposite</w:t>
      </w:r>
      <w:r w:rsidR="007716D0">
        <w:rPr>
          <w:rFonts w:ascii="Times New Roman" w:eastAsia="宋体" w:hAnsi="Times New Roman"/>
          <w:bCs/>
          <w:iCs/>
          <w:lang w:eastAsia="zh-CN"/>
        </w:rPr>
        <w:t xml:space="preserve"> side.</w:t>
      </w:r>
      <w:r w:rsidR="009D6027">
        <w:rPr>
          <w:rFonts w:ascii="Times New Roman" w:eastAsia="宋体" w:hAnsi="Times New Roman"/>
          <w:bCs/>
          <w:iCs/>
          <w:lang w:eastAsia="zh-CN"/>
        </w:rPr>
        <w:t xml:space="preserve"> In addition</w:t>
      </w:r>
      <w:r w:rsidR="009D6027">
        <w:rPr>
          <w:rFonts w:ascii="Times New Roman" w:eastAsia="宋体" w:hAnsi="Times New Roman" w:hint="eastAsia"/>
          <w:bCs/>
          <w:iCs/>
          <w:lang w:eastAsia="zh-CN"/>
        </w:rPr>
        <w:t>,</w:t>
      </w:r>
      <w:r w:rsidR="009D6027">
        <w:rPr>
          <w:rFonts w:ascii="Times New Roman" w:eastAsia="宋体" w:hAnsi="Times New Roman"/>
          <w:bCs/>
          <w:iCs/>
          <w:lang w:eastAsia="zh-CN"/>
        </w:rPr>
        <w:t xml:space="preserve"> specific dataset corresponding to a cell or </w:t>
      </w:r>
      <w:r w:rsidR="008023C1">
        <w:rPr>
          <w:rFonts w:ascii="Times New Roman" w:eastAsia="宋体" w:hAnsi="Times New Roman"/>
          <w:bCs/>
          <w:iCs/>
          <w:lang w:eastAsia="zh-CN"/>
        </w:rPr>
        <w:t>configuration</w:t>
      </w:r>
      <w:r w:rsidR="009D6027">
        <w:rPr>
          <w:rFonts w:ascii="Times New Roman" w:eastAsia="宋体" w:hAnsi="Times New Roman"/>
          <w:bCs/>
          <w:iCs/>
          <w:lang w:eastAsia="zh-CN"/>
        </w:rPr>
        <w:t xml:space="preserve"> could be defined or chartered by using the indicated assistance information, such that the trained UE-side or NW-side model to flexibly support </w:t>
      </w:r>
      <w:r w:rsidR="008023C1">
        <w:rPr>
          <w:rFonts w:ascii="Times New Roman" w:eastAsia="宋体" w:hAnsi="Times New Roman"/>
          <w:bCs/>
          <w:iCs/>
          <w:lang w:eastAsia="zh-CN"/>
        </w:rPr>
        <w:t>different cell</w:t>
      </w:r>
      <w:r w:rsidR="005D33EF">
        <w:rPr>
          <w:rFonts w:ascii="Times New Roman" w:eastAsia="宋体" w:hAnsi="Times New Roman"/>
          <w:bCs/>
          <w:iCs/>
          <w:lang w:eastAsia="zh-CN"/>
        </w:rPr>
        <w:t>s</w:t>
      </w:r>
      <w:r w:rsidR="008023C1">
        <w:rPr>
          <w:rFonts w:ascii="Times New Roman" w:eastAsia="宋体" w:hAnsi="Times New Roman"/>
          <w:bCs/>
          <w:iCs/>
          <w:lang w:eastAsia="zh-CN"/>
        </w:rPr>
        <w:t xml:space="preserve"> or configuration</w:t>
      </w:r>
      <w:r w:rsidR="005D33EF">
        <w:rPr>
          <w:rFonts w:ascii="Times New Roman" w:eastAsia="宋体" w:hAnsi="Times New Roman"/>
          <w:bCs/>
          <w:iCs/>
          <w:lang w:eastAsia="zh-CN"/>
        </w:rPr>
        <w:t>s</w:t>
      </w:r>
      <w:r w:rsidR="009D6027">
        <w:rPr>
          <w:rFonts w:ascii="Times New Roman" w:eastAsia="宋体" w:hAnsi="Times New Roman"/>
          <w:bCs/>
          <w:iCs/>
          <w:lang w:eastAsia="zh-CN"/>
        </w:rPr>
        <w:t>.</w:t>
      </w:r>
      <w:r w:rsidR="008023C1">
        <w:rPr>
          <w:rFonts w:ascii="Times New Roman" w:eastAsia="宋体" w:hAnsi="Times New Roman"/>
          <w:bCs/>
          <w:iCs/>
          <w:lang w:eastAsia="zh-CN"/>
        </w:rPr>
        <w:t xml:space="preserve"> The co-engineering efforts is limited. Hence, it is flexible to </w:t>
      </w:r>
      <w:r w:rsidR="008023C1" w:rsidRPr="00F81256">
        <w:rPr>
          <w:rFonts w:ascii="Times New Roman" w:eastAsia="宋体" w:hAnsi="Times New Roman"/>
          <w:bCs/>
          <w:iCs/>
          <w:lang w:eastAsia="zh-CN"/>
        </w:rPr>
        <w:t>support cell/site/scenario/configuration specific model</w:t>
      </w:r>
      <w:r w:rsidR="008023C1">
        <w:rPr>
          <w:rFonts w:ascii="Times New Roman" w:eastAsia="宋体" w:hAnsi="Times New Roman"/>
          <w:bCs/>
          <w:iCs/>
          <w:lang w:eastAsia="zh-CN"/>
        </w:rPr>
        <w:t xml:space="preserve"> for </w:t>
      </w:r>
      <w:r w:rsidR="00F57C20">
        <w:rPr>
          <w:rFonts w:ascii="Times New Roman" w:eastAsia="宋体" w:hAnsi="Times New Roman"/>
          <w:bCs/>
          <w:iCs/>
          <w:lang w:eastAsia="zh-CN"/>
        </w:rPr>
        <w:t>Type</w:t>
      </w:r>
      <w:r w:rsidR="008023C1">
        <w:rPr>
          <w:rFonts w:ascii="Times New Roman" w:eastAsia="宋体" w:hAnsi="Times New Roman"/>
          <w:bCs/>
          <w:iCs/>
          <w:lang w:eastAsia="zh-CN"/>
        </w:rPr>
        <w:t xml:space="preserve"> 3.</w:t>
      </w:r>
      <w:r w:rsidR="009D6027">
        <w:rPr>
          <w:rFonts w:ascii="Times New Roman" w:eastAsia="宋体" w:hAnsi="Times New Roman"/>
          <w:bCs/>
          <w:iCs/>
          <w:lang w:eastAsia="zh-CN"/>
        </w:rPr>
        <w:t xml:space="preserve"> </w:t>
      </w:r>
      <w:r w:rsidR="007716D0">
        <w:rPr>
          <w:rFonts w:ascii="Times New Roman" w:eastAsia="宋体" w:hAnsi="Times New Roman"/>
          <w:bCs/>
          <w:iCs/>
          <w:lang w:eastAsia="zh-CN"/>
        </w:rPr>
        <w:t xml:space="preserve"> </w:t>
      </w:r>
    </w:p>
    <w:p w14:paraId="1DE8088C" w14:textId="3CD3CBC7" w:rsidR="00E26D19" w:rsidRPr="00DA691F" w:rsidRDefault="00E26D19" w:rsidP="006D2A59">
      <w:pPr>
        <w:pStyle w:val="af5"/>
        <w:numPr>
          <w:ilvl w:val="0"/>
          <w:numId w:val="14"/>
        </w:numPr>
        <w:tabs>
          <w:tab w:val="left" w:pos="360"/>
        </w:tabs>
        <w:spacing w:before="120" w:line="280" w:lineRule="atLeast"/>
        <w:contextualSpacing/>
        <w:jc w:val="both"/>
        <w:rPr>
          <w:rFonts w:ascii="Times New Roman" w:eastAsia="宋体" w:hAnsi="Times New Roman"/>
          <w:bCs/>
          <w:i/>
          <w:lang w:eastAsia="zh-CN"/>
        </w:rPr>
      </w:pPr>
      <w:r w:rsidRPr="00DA691F">
        <w:rPr>
          <w:rFonts w:ascii="Times New Roman" w:eastAsia="宋体" w:hAnsi="Times New Roman"/>
          <w:bCs/>
          <w:i/>
          <w:lang w:eastAsia="zh-CN"/>
        </w:rPr>
        <w:t>Model update flexibility after deployment (Note 4)</w:t>
      </w:r>
    </w:p>
    <w:p w14:paraId="1533E27E" w14:textId="65C109D5" w:rsidR="009013F9" w:rsidRPr="00EB10EA" w:rsidRDefault="009013F9" w:rsidP="009013F9">
      <w:pPr>
        <w:pStyle w:val="af5"/>
        <w:ind w:left="420"/>
        <w:jc w:val="both"/>
        <w:rPr>
          <w:rFonts w:ascii="Times New Roman" w:eastAsia="宋体" w:hAnsi="Times New Roman"/>
          <w:bCs/>
          <w:iCs/>
          <w:lang w:eastAsia="zh-CN"/>
        </w:rPr>
      </w:pPr>
      <w:r w:rsidRPr="00EB10EA">
        <w:rPr>
          <w:rFonts w:ascii="Times New Roman" w:eastAsia="宋体" w:hAnsi="Times New Roman"/>
          <w:bCs/>
          <w:iCs/>
          <w:lang w:eastAsia="zh-CN"/>
        </w:rPr>
        <w:t xml:space="preserve">For sequential method of </w:t>
      </w:r>
      <w:r w:rsidR="00F57C20">
        <w:rPr>
          <w:rFonts w:ascii="Times New Roman" w:eastAsia="宋体" w:hAnsi="Times New Roman"/>
          <w:bCs/>
          <w:iCs/>
          <w:lang w:eastAsia="zh-CN"/>
        </w:rPr>
        <w:t>Type</w:t>
      </w:r>
      <w:r w:rsidRPr="00EB10EA">
        <w:rPr>
          <w:rFonts w:ascii="Times New Roman" w:eastAsia="宋体" w:hAnsi="Times New Roman"/>
          <w:bCs/>
          <w:iCs/>
          <w:lang w:eastAsia="zh-CN"/>
        </w:rPr>
        <w:t xml:space="preserve"> 2, </w:t>
      </w:r>
      <w:r w:rsidR="00CE65BB" w:rsidRPr="00EB10EA">
        <w:rPr>
          <w:rFonts w:ascii="Times New Roman" w:eastAsia="宋体" w:hAnsi="Times New Roman"/>
          <w:bCs/>
          <w:iCs/>
          <w:lang w:eastAsia="zh-CN"/>
        </w:rPr>
        <w:t xml:space="preserve">the procedure is similar with </w:t>
      </w:r>
      <w:r w:rsidR="00F57C20">
        <w:rPr>
          <w:rFonts w:ascii="Times New Roman" w:eastAsia="宋体" w:hAnsi="Times New Roman"/>
          <w:bCs/>
          <w:iCs/>
          <w:lang w:eastAsia="zh-CN"/>
        </w:rPr>
        <w:t>Type</w:t>
      </w:r>
      <w:r w:rsidR="00CE65BB" w:rsidRPr="00EB10EA">
        <w:rPr>
          <w:rFonts w:ascii="Times New Roman" w:eastAsia="宋体" w:hAnsi="Times New Roman"/>
          <w:bCs/>
          <w:iCs/>
          <w:lang w:eastAsia="zh-CN"/>
        </w:rPr>
        <w:t xml:space="preserve"> 3 with NW-first</w:t>
      </w:r>
      <w:r w:rsidRPr="00EB10EA">
        <w:rPr>
          <w:rFonts w:ascii="Times New Roman" w:eastAsia="宋体" w:hAnsi="Times New Roman"/>
          <w:bCs/>
          <w:iCs/>
          <w:lang w:eastAsia="zh-CN"/>
        </w:rPr>
        <w:t xml:space="preserve">. If model at NW side is updated, then </w:t>
      </w:r>
      <w:r w:rsidR="00681241" w:rsidRPr="00EB10EA">
        <w:rPr>
          <w:rFonts w:ascii="Times New Roman" w:eastAsia="宋体" w:hAnsi="Times New Roman"/>
          <w:bCs/>
          <w:iCs/>
          <w:lang w:eastAsia="zh-CN"/>
        </w:rPr>
        <w:t xml:space="preserve">corresponding UE-side model </w:t>
      </w:r>
      <w:r w:rsidR="005D33EF">
        <w:rPr>
          <w:rFonts w:ascii="Times New Roman" w:eastAsia="宋体" w:hAnsi="Times New Roman"/>
          <w:bCs/>
          <w:iCs/>
          <w:lang w:eastAsia="zh-CN"/>
        </w:rPr>
        <w:t>should be</w:t>
      </w:r>
      <w:r w:rsidR="00681241" w:rsidRPr="00EB10EA">
        <w:rPr>
          <w:rFonts w:ascii="Times New Roman" w:eastAsia="宋体" w:hAnsi="Times New Roman"/>
          <w:bCs/>
          <w:iCs/>
          <w:lang w:eastAsia="zh-CN"/>
        </w:rPr>
        <w:t xml:space="preserve"> updated as well.</w:t>
      </w:r>
      <w:r w:rsidRPr="00EB10EA">
        <w:rPr>
          <w:rFonts w:ascii="Times New Roman" w:eastAsia="宋体" w:hAnsi="Times New Roman"/>
          <w:bCs/>
          <w:iCs/>
          <w:lang w:eastAsia="zh-CN"/>
        </w:rPr>
        <w:t xml:space="preserve"> This</w:t>
      </w:r>
      <w:r w:rsidR="00995E75" w:rsidRPr="00EB10EA">
        <w:rPr>
          <w:rFonts w:ascii="Times New Roman" w:eastAsia="宋体" w:hAnsi="Times New Roman"/>
          <w:bCs/>
          <w:iCs/>
          <w:lang w:eastAsia="zh-CN"/>
        </w:rPr>
        <w:t xml:space="preserve"> </w:t>
      </w:r>
      <w:r w:rsidR="00C65DED">
        <w:rPr>
          <w:rFonts w:ascii="Times New Roman" w:eastAsia="宋体" w:hAnsi="Times New Roman"/>
          <w:bCs/>
          <w:iCs/>
          <w:lang w:eastAsia="zh-CN"/>
        </w:rPr>
        <w:t>implies</w:t>
      </w:r>
      <w:r w:rsidR="00995E75" w:rsidRPr="00EB10EA">
        <w:rPr>
          <w:rFonts w:ascii="Times New Roman" w:eastAsia="宋体" w:hAnsi="Times New Roman"/>
          <w:bCs/>
          <w:iCs/>
          <w:lang w:eastAsia="zh-CN"/>
        </w:rPr>
        <w:t xml:space="preserve"> that a lot of users need to be involved in the model training. Hence</w:t>
      </w:r>
      <w:r w:rsidRPr="00EB10EA">
        <w:rPr>
          <w:rFonts w:ascii="Times New Roman" w:eastAsia="宋体" w:hAnsi="Times New Roman"/>
          <w:bCs/>
          <w:iCs/>
          <w:lang w:eastAsia="zh-CN"/>
        </w:rPr>
        <w:t xml:space="preserve">, </w:t>
      </w:r>
      <w:r w:rsidR="00995E75" w:rsidRPr="00EB10EA">
        <w:rPr>
          <w:rFonts w:ascii="Times New Roman" w:eastAsia="宋体" w:hAnsi="Times New Roman"/>
          <w:bCs/>
          <w:iCs/>
          <w:lang w:eastAsia="zh-CN"/>
        </w:rPr>
        <w:t>significant</w:t>
      </w:r>
      <w:r w:rsidRPr="00EB10EA">
        <w:rPr>
          <w:rFonts w:ascii="Times New Roman" w:eastAsia="宋体" w:hAnsi="Times New Roman"/>
          <w:bCs/>
          <w:iCs/>
          <w:lang w:eastAsia="zh-CN"/>
        </w:rPr>
        <w:t xml:space="preserve"> co-engineering efforts are </w:t>
      </w:r>
      <w:r w:rsidR="00C65DED">
        <w:rPr>
          <w:rFonts w:ascii="Times New Roman" w:eastAsia="宋体" w:hAnsi="Times New Roman"/>
          <w:bCs/>
          <w:iCs/>
          <w:lang w:eastAsia="zh-CN"/>
        </w:rPr>
        <w:t>required</w:t>
      </w:r>
      <w:r w:rsidRPr="00EB10EA">
        <w:rPr>
          <w:rFonts w:ascii="Times New Roman" w:eastAsia="宋体" w:hAnsi="Times New Roman"/>
          <w:bCs/>
          <w:iCs/>
          <w:lang w:eastAsia="zh-CN"/>
        </w:rPr>
        <w:t xml:space="preserve">. </w:t>
      </w:r>
      <w:r w:rsidR="00995E75" w:rsidRPr="00EB10EA">
        <w:rPr>
          <w:rFonts w:ascii="Times New Roman" w:eastAsia="宋体" w:hAnsi="Times New Roman"/>
          <w:bCs/>
          <w:iCs/>
          <w:lang w:eastAsia="zh-CN"/>
        </w:rPr>
        <w:t xml:space="preserve">Compared with </w:t>
      </w:r>
      <w:r w:rsidR="00F57C20">
        <w:rPr>
          <w:rFonts w:ascii="Times New Roman" w:eastAsia="宋体" w:hAnsi="Times New Roman"/>
          <w:bCs/>
          <w:iCs/>
          <w:lang w:eastAsia="zh-CN"/>
        </w:rPr>
        <w:t>Type</w:t>
      </w:r>
      <w:r w:rsidR="00995E75" w:rsidRPr="00EB10EA">
        <w:rPr>
          <w:rFonts w:ascii="Times New Roman" w:eastAsia="宋体" w:hAnsi="Times New Roman"/>
          <w:bCs/>
          <w:iCs/>
          <w:lang w:eastAsia="zh-CN"/>
        </w:rPr>
        <w:t xml:space="preserve"> 1</w:t>
      </w:r>
      <w:r w:rsidRPr="00EB10EA">
        <w:rPr>
          <w:rFonts w:ascii="Times New Roman" w:eastAsia="宋体" w:hAnsi="Times New Roman"/>
          <w:bCs/>
          <w:iCs/>
          <w:lang w:eastAsia="zh-CN"/>
        </w:rPr>
        <w:t xml:space="preserve">, it </w:t>
      </w:r>
      <w:r w:rsidR="00CE67F5">
        <w:rPr>
          <w:rFonts w:ascii="Times New Roman" w:eastAsia="宋体" w:hAnsi="Times New Roman"/>
          <w:bCs/>
          <w:iCs/>
          <w:lang w:eastAsia="zh-CN"/>
        </w:rPr>
        <w:t>should be</w:t>
      </w:r>
      <w:r w:rsidRPr="00EB10EA">
        <w:rPr>
          <w:rFonts w:ascii="Times New Roman" w:eastAsia="宋体" w:hAnsi="Times New Roman"/>
          <w:bCs/>
          <w:iCs/>
          <w:lang w:eastAsia="zh-CN"/>
        </w:rPr>
        <w:t xml:space="preserve"> </w:t>
      </w:r>
      <w:r w:rsidR="00995E75" w:rsidRPr="00EB10EA">
        <w:rPr>
          <w:rFonts w:ascii="Times New Roman" w:eastAsia="宋体" w:hAnsi="Times New Roman"/>
          <w:bCs/>
          <w:iCs/>
          <w:lang w:eastAsia="zh-CN"/>
        </w:rPr>
        <w:t>semi-</w:t>
      </w:r>
      <w:r w:rsidRPr="00EB10EA">
        <w:rPr>
          <w:rFonts w:ascii="Times New Roman" w:eastAsia="宋体" w:hAnsi="Times New Roman"/>
          <w:bCs/>
          <w:iCs/>
          <w:lang w:eastAsia="zh-CN"/>
        </w:rPr>
        <w:t xml:space="preserve">flexible for Type 2 with sequential training. </w:t>
      </w:r>
    </w:p>
    <w:p w14:paraId="0365BFB4" w14:textId="71567C36" w:rsidR="0090729E" w:rsidRPr="00DA691F" w:rsidRDefault="0090729E" w:rsidP="006D2A59">
      <w:pPr>
        <w:pStyle w:val="af5"/>
        <w:numPr>
          <w:ilvl w:val="0"/>
          <w:numId w:val="14"/>
        </w:numPr>
        <w:tabs>
          <w:tab w:val="left" w:pos="360"/>
        </w:tabs>
        <w:spacing w:before="120" w:line="280" w:lineRule="atLeast"/>
        <w:contextualSpacing/>
        <w:jc w:val="both"/>
        <w:rPr>
          <w:rFonts w:ascii="Times New Roman" w:eastAsia="宋体" w:hAnsi="Times New Roman"/>
          <w:bCs/>
          <w:i/>
          <w:lang w:eastAsia="zh-CN"/>
        </w:rPr>
      </w:pPr>
      <w:r w:rsidRPr="00DA691F">
        <w:rPr>
          <w:rFonts w:ascii="Times New Roman" w:eastAsia="宋体" w:hAnsi="Times New Roman"/>
          <w:bCs/>
          <w:i/>
          <w:lang w:eastAsia="zh-CN"/>
        </w:rPr>
        <w:t>Feasibility of allowing UE side and NW side to develop/update models separately</w:t>
      </w:r>
    </w:p>
    <w:p w14:paraId="303E0B3F" w14:textId="3FEE2B86" w:rsidR="003E2D1A" w:rsidRDefault="00453E26" w:rsidP="00E26D19">
      <w:pPr>
        <w:tabs>
          <w:tab w:val="left" w:pos="360"/>
        </w:tabs>
        <w:spacing w:before="120"/>
        <w:ind w:left="420"/>
        <w:contextualSpacing/>
        <w:jc w:val="both"/>
        <w:rPr>
          <w:bCs/>
          <w:iCs/>
          <w:sz w:val="22"/>
          <w:szCs w:val="22"/>
          <w:lang w:val="en-US" w:eastAsia="zh-CN"/>
        </w:rPr>
      </w:pPr>
      <w:r>
        <w:rPr>
          <w:bCs/>
          <w:iCs/>
          <w:sz w:val="22"/>
          <w:szCs w:val="22"/>
          <w:lang w:val="en-US" w:eastAsia="zh-CN"/>
        </w:rPr>
        <w:t>Diffe</w:t>
      </w:r>
      <w:r w:rsidR="00FF386C">
        <w:rPr>
          <w:bCs/>
          <w:iCs/>
          <w:sz w:val="22"/>
          <w:szCs w:val="22"/>
          <w:lang w:val="en-US" w:eastAsia="zh-CN"/>
        </w:rPr>
        <w:t xml:space="preserve">rent from </w:t>
      </w:r>
      <w:r w:rsidR="00F57C20">
        <w:rPr>
          <w:bCs/>
          <w:iCs/>
          <w:sz w:val="22"/>
          <w:szCs w:val="22"/>
          <w:lang w:val="en-US" w:eastAsia="zh-CN"/>
        </w:rPr>
        <w:t>Type</w:t>
      </w:r>
      <w:r w:rsidR="00FF386C">
        <w:rPr>
          <w:bCs/>
          <w:iCs/>
          <w:sz w:val="22"/>
          <w:szCs w:val="22"/>
          <w:lang w:val="en-US" w:eastAsia="zh-CN"/>
        </w:rPr>
        <w:t xml:space="preserve"> 3, developing or updating a UE-side or NW-side model require</w:t>
      </w:r>
      <w:r w:rsidR="005476E7">
        <w:rPr>
          <w:bCs/>
          <w:iCs/>
          <w:sz w:val="22"/>
          <w:szCs w:val="22"/>
          <w:lang w:val="en-US" w:eastAsia="zh-CN"/>
        </w:rPr>
        <w:t>s</w:t>
      </w:r>
      <w:r w:rsidR="00FF386C">
        <w:rPr>
          <w:bCs/>
          <w:iCs/>
          <w:sz w:val="22"/>
          <w:szCs w:val="22"/>
          <w:lang w:val="en-US" w:eastAsia="zh-CN"/>
        </w:rPr>
        <w:t xml:space="preserve"> the opposite side to be involved in model training for </w:t>
      </w:r>
      <w:r w:rsidR="00F57C20">
        <w:rPr>
          <w:bCs/>
          <w:iCs/>
          <w:sz w:val="22"/>
          <w:szCs w:val="22"/>
          <w:lang w:val="en-US" w:eastAsia="zh-CN"/>
        </w:rPr>
        <w:t>Type</w:t>
      </w:r>
      <w:r w:rsidR="00FF386C">
        <w:rPr>
          <w:bCs/>
          <w:iCs/>
          <w:sz w:val="22"/>
          <w:szCs w:val="22"/>
          <w:lang w:val="en-US" w:eastAsia="zh-CN"/>
        </w:rPr>
        <w:t xml:space="preserve"> 2, since the FP gradient or </w:t>
      </w:r>
      <w:r w:rsidR="00FF386C">
        <w:rPr>
          <w:rFonts w:hint="eastAsia"/>
          <w:bCs/>
          <w:iCs/>
          <w:sz w:val="22"/>
          <w:szCs w:val="22"/>
          <w:lang w:val="en-US" w:eastAsia="zh-CN"/>
        </w:rPr>
        <w:t>B</w:t>
      </w:r>
      <w:r w:rsidR="00FF386C">
        <w:rPr>
          <w:bCs/>
          <w:iCs/>
          <w:sz w:val="22"/>
          <w:szCs w:val="22"/>
          <w:lang w:val="en-US" w:eastAsia="zh-CN"/>
        </w:rPr>
        <w:t xml:space="preserve">P gradient should be delivered the opposite side. Hence, it is infeasible to independently develop or update UE-side or NW-side model. </w:t>
      </w:r>
    </w:p>
    <w:p w14:paraId="2828978F" w14:textId="6DB96216" w:rsidR="009F2315" w:rsidRPr="00DA691F" w:rsidRDefault="0090729E" w:rsidP="00E977E0">
      <w:pPr>
        <w:pStyle w:val="af5"/>
        <w:numPr>
          <w:ilvl w:val="0"/>
          <w:numId w:val="14"/>
        </w:numPr>
        <w:tabs>
          <w:tab w:val="left" w:pos="360"/>
        </w:tabs>
        <w:spacing w:before="120" w:line="280" w:lineRule="atLeast"/>
        <w:contextualSpacing/>
        <w:jc w:val="both"/>
        <w:rPr>
          <w:rFonts w:ascii="Times New Roman" w:eastAsia="宋体" w:hAnsi="Times New Roman"/>
          <w:bCs/>
          <w:i/>
          <w:lang w:eastAsia="zh-CN"/>
        </w:rPr>
      </w:pPr>
      <w:r w:rsidRPr="00DA691F">
        <w:rPr>
          <w:rFonts w:ascii="Times New Roman" w:eastAsia="宋体" w:hAnsi="Times New Roman"/>
          <w:bCs/>
          <w:i/>
          <w:lang w:eastAsia="zh-CN"/>
        </w:rPr>
        <w:lastRenderedPageBreak/>
        <w:t>Extendibility: To train new UE-side model compatible with NW-side model in use</w:t>
      </w:r>
      <w:r w:rsidR="005476E7" w:rsidRPr="00DA691F">
        <w:rPr>
          <w:rFonts w:ascii="Times New Roman" w:eastAsia="宋体" w:hAnsi="Times New Roman"/>
          <w:bCs/>
          <w:i/>
          <w:lang w:eastAsia="zh-CN"/>
        </w:rPr>
        <w:t xml:space="preserve"> for Type 3 with UE-first</w:t>
      </w:r>
      <w:r w:rsidRPr="00DA691F">
        <w:rPr>
          <w:rFonts w:ascii="Times New Roman" w:eastAsia="宋体" w:hAnsi="Times New Roman"/>
          <w:bCs/>
          <w:i/>
          <w:lang w:eastAsia="zh-CN"/>
        </w:rPr>
        <w:t>;</w:t>
      </w:r>
      <w:r w:rsidR="009F2315" w:rsidRPr="00DA691F">
        <w:rPr>
          <w:rFonts w:ascii="Times New Roman" w:eastAsia="宋体" w:hAnsi="Times New Roman"/>
          <w:bCs/>
          <w:i/>
          <w:lang w:eastAsia="zh-CN"/>
        </w:rPr>
        <w:t xml:space="preserve"> Extendibility: To train new NW-side model compatible with UE-side model in use</w:t>
      </w:r>
      <w:r w:rsidR="005476E7" w:rsidRPr="00DA691F">
        <w:rPr>
          <w:rFonts w:ascii="Times New Roman" w:eastAsia="宋体" w:hAnsi="Times New Roman"/>
          <w:bCs/>
          <w:i/>
          <w:lang w:eastAsia="zh-CN"/>
        </w:rPr>
        <w:t xml:space="preserve"> for Type 3 with NW-first</w:t>
      </w:r>
      <w:r w:rsidR="003E5A1E" w:rsidRPr="00DA691F">
        <w:rPr>
          <w:rFonts w:ascii="Times New Roman" w:eastAsia="宋体" w:hAnsi="Times New Roman"/>
          <w:bCs/>
          <w:i/>
          <w:lang w:eastAsia="zh-CN"/>
        </w:rPr>
        <w:t>.</w:t>
      </w:r>
    </w:p>
    <w:p w14:paraId="5BE492FA" w14:textId="76B3F2C7" w:rsidR="009F2315" w:rsidRPr="005E450B" w:rsidRDefault="00086885" w:rsidP="005F3989">
      <w:pPr>
        <w:ind w:left="420"/>
        <w:jc w:val="both"/>
        <w:rPr>
          <w:bCs/>
          <w:iCs/>
          <w:sz w:val="22"/>
          <w:szCs w:val="22"/>
          <w:lang w:val="en-US" w:eastAsia="zh-CN"/>
        </w:rPr>
      </w:pPr>
      <w:r>
        <w:rPr>
          <w:rFonts w:hint="eastAsia"/>
          <w:bCs/>
          <w:iCs/>
          <w:sz w:val="22"/>
          <w:szCs w:val="22"/>
          <w:lang w:val="en-US" w:eastAsia="zh-CN"/>
        </w:rPr>
        <w:t>T</w:t>
      </w:r>
      <w:r>
        <w:rPr>
          <w:bCs/>
          <w:iCs/>
          <w:sz w:val="22"/>
          <w:szCs w:val="22"/>
          <w:lang w:val="en-US" w:eastAsia="zh-CN"/>
        </w:rPr>
        <w:t>he discussion is similar with t</w:t>
      </w:r>
      <w:r w:rsidR="00396A6F">
        <w:rPr>
          <w:bCs/>
          <w:iCs/>
          <w:sz w:val="22"/>
          <w:szCs w:val="22"/>
          <w:lang w:val="en-US" w:eastAsia="zh-CN"/>
        </w:rPr>
        <w:t xml:space="preserve">hat of </w:t>
      </w:r>
      <w:r w:rsidR="003E0775">
        <w:rPr>
          <w:bCs/>
          <w:iCs/>
          <w:sz w:val="22"/>
          <w:szCs w:val="22"/>
          <w:lang w:val="en-US" w:eastAsia="zh-CN"/>
        </w:rPr>
        <w:t>t</w:t>
      </w:r>
      <w:r>
        <w:rPr>
          <w:bCs/>
          <w:iCs/>
          <w:sz w:val="22"/>
          <w:szCs w:val="22"/>
          <w:lang w:val="en-US" w:eastAsia="zh-CN"/>
        </w:rPr>
        <w:t xml:space="preserve">he extendibility </w:t>
      </w:r>
      <w:r w:rsidR="00396A6F">
        <w:rPr>
          <w:bCs/>
          <w:iCs/>
          <w:sz w:val="22"/>
          <w:szCs w:val="22"/>
          <w:lang w:val="en-US" w:eastAsia="zh-CN"/>
        </w:rPr>
        <w:t xml:space="preserve">for </w:t>
      </w:r>
      <w:r w:rsidR="00F57C20">
        <w:rPr>
          <w:bCs/>
          <w:iCs/>
          <w:sz w:val="22"/>
          <w:szCs w:val="22"/>
          <w:lang w:val="en-US" w:eastAsia="zh-CN"/>
        </w:rPr>
        <w:t>Type</w:t>
      </w:r>
      <w:r w:rsidR="00396A6F">
        <w:rPr>
          <w:bCs/>
          <w:iCs/>
          <w:sz w:val="22"/>
          <w:szCs w:val="22"/>
          <w:lang w:val="en-US" w:eastAsia="zh-CN"/>
        </w:rPr>
        <w:t xml:space="preserve"> 1. </w:t>
      </w:r>
      <w:r w:rsidR="005F3989">
        <w:rPr>
          <w:bCs/>
          <w:iCs/>
          <w:sz w:val="22"/>
          <w:szCs w:val="22"/>
          <w:lang w:val="en-US" w:eastAsia="zh-CN"/>
        </w:rPr>
        <w:t>I</w:t>
      </w:r>
      <w:r w:rsidRPr="005E450B">
        <w:rPr>
          <w:bCs/>
          <w:iCs/>
          <w:sz w:val="22"/>
          <w:szCs w:val="22"/>
          <w:lang w:val="en-US" w:eastAsia="zh-CN"/>
        </w:rPr>
        <w:t xml:space="preserve">t should </w:t>
      </w:r>
      <w:r w:rsidR="005F3989" w:rsidRPr="005E450B">
        <w:rPr>
          <w:bCs/>
          <w:iCs/>
          <w:sz w:val="22"/>
          <w:szCs w:val="22"/>
          <w:lang w:val="en-US" w:eastAsia="zh-CN"/>
        </w:rPr>
        <w:t xml:space="preserve">also firstly </w:t>
      </w:r>
      <w:r w:rsidRPr="005E450B">
        <w:rPr>
          <w:bCs/>
          <w:iCs/>
          <w:sz w:val="22"/>
          <w:szCs w:val="22"/>
          <w:lang w:val="en-US" w:eastAsia="zh-CN"/>
        </w:rPr>
        <w:t xml:space="preserve">clarify whether the UE has transmitted or delivered encoder (UE-side model) to NW. </w:t>
      </w:r>
      <w:r w:rsidR="009F2315" w:rsidRPr="005E450B">
        <w:rPr>
          <w:bCs/>
          <w:iCs/>
          <w:sz w:val="22"/>
          <w:szCs w:val="22"/>
          <w:lang w:val="en-US" w:eastAsia="zh-CN"/>
        </w:rPr>
        <w:t xml:space="preserve">If </w:t>
      </w:r>
      <w:r w:rsidRPr="005E450B">
        <w:rPr>
          <w:bCs/>
          <w:iCs/>
          <w:sz w:val="22"/>
          <w:szCs w:val="22"/>
          <w:lang w:val="en-US" w:eastAsia="zh-CN"/>
        </w:rPr>
        <w:t xml:space="preserve">the user has trained </w:t>
      </w:r>
      <w:r w:rsidR="009F2315" w:rsidRPr="005E450B">
        <w:rPr>
          <w:bCs/>
          <w:iCs/>
          <w:sz w:val="22"/>
          <w:szCs w:val="22"/>
          <w:lang w:val="en-US" w:eastAsia="zh-CN"/>
        </w:rPr>
        <w:t>encoder</w:t>
      </w:r>
      <w:r w:rsidRPr="005E450B">
        <w:rPr>
          <w:bCs/>
          <w:iCs/>
          <w:sz w:val="22"/>
          <w:szCs w:val="22"/>
          <w:lang w:val="en-US" w:eastAsia="zh-CN"/>
        </w:rPr>
        <w:t xml:space="preserve"> and decoder, it is feasible that the user to train new encoder which is compatible with decoder in use</w:t>
      </w:r>
      <w:r w:rsidR="005063A4">
        <w:rPr>
          <w:bCs/>
          <w:iCs/>
          <w:sz w:val="22"/>
          <w:szCs w:val="22"/>
          <w:lang w:val="en-US" w:eastAsia="zh-CN"/>
        </w:rPr>
        <w:t xml:space="preserve"> at NW side</w:t>
      </w:r>
      <w:r w:rsidRPr="005E450B">
        <w:rPr>
          <w:bCs/>
          <w:iCs/>
          <w:sz w:val="22"/>
          <w:szCs w:val="22"/>
          <w:lang w:val="en-US" w:eastAsia="zh-CN"/>
        </w:rPr>
        <w:t>.</w:t>
      </w:r>
      <w:r w:rsidR="009F2315" w:rsidRPr="005E450B">
        <w:rPr>
          <w:bCs/>
          <w:iCs/>
          <w:sz w:val="22"/>
          <w:szCs w:val="22"/>
          <w:lang w:val="en-US" w:eastAsia="zh-CN"/>
        </w:rPr>
        <w:t xml:space="preserve"> </w:t>
      </w:r>
      <w:r w:rsidR="009F2315" w:rsidRPr="005E450B">
        <w:rPr>
          <w:rFonts w:hint="eastAsia"/>
          <w:bCs/>
          <w:iCs/>
          <w:sz w:val="22"/>
          <w:szCs w:val="22"/>
          <w:lang w:val="en-US" w:eastAsia="zh-CN"/>
        </w:rPr>
        <w:t>A</w:t>
      </w:r>
      <w:r w:rsidR="009F2315" w:rsidRPr="005E450B">
        <w:rPr>
          <w:bCs/>
          <w:iCs/>
          <w:sz w:val="22"/>
          <w:szCs w:val="22"/>
          <w:lang w:val="en-US" w:eastAsia="zh-CN"/>
        </w:rPr>
        <w:t xml:space="preserve">ccordingly, </w:t>
      </w:r>
      <w:r w:rsidR="00B74F2D">
        <w:rPr>
          <w:bCs/>
          <w:iCs/>
          <w:sz w:val="22"/>
          <w:szCs w:val="22"/>
          <w:lang w:val="en-US" w:eastAsia="zh-CN"/>
        </w:rPr>
        <w:t>i</w:t>
      </w:r>
      <w:r w:rsidR="009F2315" w:rsidRPr="005E450B">
        <w:rPr>
          <w:bCs/>
          <w:iCs/>
          <w:sz w:val="22"/>
          <w:szCs w:val="22"/>
          <w:lang w:val="en-US" w:eastAsia="zh-CN"/>
        </w:rPr>
        <w:t>f the network has trained encoder and decoder, it is feasible that the network to train new decoder which is compatible with encoder in use</w:t>
      </w:r>
      <w:r w:rsidR="005E450B" w:rsidRPr="005E450B">
        <w:rPr>
          <w:bCs/>
          <w:iCs/>
          <w:sz w:val="22"/>
          <w:szCs w:val="22"/>
          <w:lang w:val="en-US" w:eastAsia="zh-CN"/>
        </w:rPr>
        <w:t xml:space="preserve"> at UE side</w:t>
      </w:r>
      <w:r w:rsidR="009F2315" w:rsidRPr="005E450B">
        <w:rPr>
          <w:bCs/>
          <w:iCs/>
          <w:sz w:val="22"/>
          <w:szCs w:val="22"/>
          <w:lang w:val="en-US" w:eastAsia="zh-CN"/>
        </w:rPr>
        <w:t xml:space="preserve">. </w:t>
      </w:r>
    </w:p>
    <w:p w14:paraId="026972CC" w14:textId="22659C68" w:rsidR="00E26D19" w:rsidRPr="00DA691F" w:rsidRDefault="00E26D19" w:rsidP="00E26D19">
      <w:pPr>
        <w:pStyle w:val="af5"/>
        <w:numPr>
          <w:ilvl w:val="0"/>
          <w:numId w:val="14"/>
        </w:numPr>
        <w:tabs>
          <w:tab w:val="left" w:pos="360"/>
        </w:tabs>
        <w:spacing w:before="120" w:line="280" w:lineRule="atLeast"/>
        <w:contextualSpacing/>
        <w:jc w:val="both"/>
        <w:rPr>
          <w:rFonts w:ascii="Times New Roman" w:eastAsia="宋体" w:hAnsi="Times New Roman"/>
          <w:bCs/>
          <w:i/>
          <w:lang w:eastAsia="zh-CN"/>
        </w:rPr>
      </w:pPr>
      <w:r w:rsidRPr="00DA691F">
        <w:rPr>
          <w:rFonts w:ascii="Times New Roman" w:eastAsia="宋体" w:hAnsi="Times New Roman"/>
          <w:bCs/>
          <w:i/>
          <w:lang w:eastAsia="zh-CN"/>
        </w:rPr>
        <w:t>Whether training data distribution can match the inference device</w:t>
      </w:r>
    </w:p>
    <w:p w14:paraId="2AA1F98C" w14:textId="6ED5F101" w:rsidR="003E0775" w:rsidRDefault="00693BA8" w:rsidP="00693BA8">
      <w:pPr>
        <w:pStyle w:val="af5"/>
        <w:tabs>
          <w:tab w:val="left" w:pos="360"/>
        </w:tabs>
        <w:spacing w:before="120" w:line="280" w:lineRule="atLeast"/>
        <w:ind w:left="420"/>
        <w:contextualSpacing/>
        <w:jc w:val="both"/>
        <w:rPr>
          <w:rFonts w:ascii="Times New Roman" w:eastAsia="宋体" w:hAnsi="Times New Roman"/>
          <w:bCs/>
          <w:iCs/>
          <w:lang w:eastAsia="zh-CN"/>
        </w:rPr>
      </w:pPr>
      <w:r>
        <w:rPr>
          <w:rFonts w:ascii="Times New Roman" w:eastAsia="宋体" w:hAnsi="Times New Roman"/>
          <w:bCs/>
          <w:iCs/>
          <w:lang w:eastAsia="zh-CN"/>
        </w:rPr>
        <w:t xml:space="preserve">For </w:t>
      </w:r>
      <w:r w:rsidR="00F57C20">
        <w:rPr>
          <w:rFonts w:ascii="Times New Roman" w:eastAsia="宋体" w:hAnsi="Times New Roman"/>
          <w:bCs/>
          <w:iCs/>
          <w:lang w:eastAsia="zh-CN"/>
        </w:rPr>
        <w:t>Type</w:t>
      </w:r>
      <w:r>
        <w:rPr>
          <w:rFonts w:ascii="Times New Roman" w:eastAsia="宋体" w:hAnsi="Times New Roman"/>
          <w:bCs/>
          <w:iCs/>
          <w:lang w:eastAsia="zh-CN"/>
        </w:rPr>
        <w:t xml:space="preserve"> 2 with simultaneous training, the training dataset may be collected from different inference </w:t>
      </w:r>
      <w:r w:rsidR="008865EC">
        <w:rPr>
          <w:rFonts w:ascii="Times New Roman" w:eastAsia="宋体" w:hAnsi="Times New Roman"/>
          <w:bCs/>
          <w:iCs/>
          <w:lang w:eastAsia="zh-CN"/>
        </w:rPr>
        <w:t>devices</w:t>
      </w:r>
      <w:r>
        <w:rPr>
          <w:rFonts w:ascii="Times New Roman" w:eastAsia="宋体" w:hAnsi="Times New Roman"/>
          <w:bCs/>
          <w:iCs/>
          <w:lang w:eastAsia="zh-CN"/>
        </w:rPr>
        <w:t xml:space="preserve">. The training data distribution can match the devices only if the training dataset is from those inference devices. Hence, it is limit to </w:t>
      </w:r>
      <w:r w:rsidRPr="00693BA8">
        <w:rPr>
          <w:rFonts w:ascii="Times New Roman" w:eastAsia="宋体" w:hAnsi="Times New Roman"/>
          <w:bCs/>
          <w:iCs/>
          <w:lang w:eastAsia="zh-CN"/>
        </w:rPr>
        <w:t>training data distribution can match the inference device</w:t>
      </w:r>
      <w:r>
        <w:rPr>
          <w:rFonts w:ascii="Times New Roman" w:eastAsia="宋体" w:hAnsi="Times New Roman"/>
          <w:bCs/>
          <w:iCs/>
          <w:lang w:eastAsia="zh-CN"/>
        </w:rPr>
        <w:t>.</w:t>
      </w:r>
    </w:p>
    <w:p w14:paraId="0481CDB0" w14:textId="2344FCA9" w:rsidR="0090729E" w:rsidRDefault="0090729E" w:rsidP="0090729E">
      <w:pPr>
        <w:jc w:val="both"/>
        <w:rPr>
          <w:b/>
          <w:i/>
          <w:sz w:val="22"/>
          <w:szCs w:val="22"/>
          <w:lang w:eastAsia="zh-CN"/>
        </w:rPr>
      </w:pPr>
      <w:r w:rsidRPr="009F0E09">
        <w:rPr>
          <w:b/>
          <w:i/>
          <w:sz w:val="22"/>
          <w:szCs w:val="22"/>
          <w:lang w:eastAsia="zh-CN"/>
        </w:rPr>
        <w:t>Proposal</w:t>
      </w:r>
      <w:r>
        <w:rPr>
          <w:b/>
          <w:i/>
          <w:sz w:val="22"/>
          <w:szCs w:val="22"/>
          <w:lang w:eastAsia="zh-CN"/>
        </w:rPr>
        <w:t xml:space="preserve"> </w:t>
      </w:r>
      <w:r w:rsidR="0035254F">
        <w:rPr>
          <w:b/>
          <w:i/>
          <w:sz w:val="22"/>
          <w:szCs w:val="22"/>
          <w:lang w:eastAsia="zh-CN"/>
        </w:rPr>
        <w:t>6</w:t>
      </w:r>
      <w:r w:rsidRPr="009F0E09">
        <w:rPr>
          <w:b/>
          <w:i/>
          <w:sz w:val="22"/>
          <w:szCs w:val="22"/>
          <w:lang w:eastAsia="zh-CN"/>
        </w:rPr>
        <w:t>:</w:t>
      </w:r>
      <w:r w:rsidR="00516FF9">
        <w:rPr>
          <w:b/>
          <w:i/>
          <w:sz w:val="22"/>
          <w:szCs w:val="22"/>
          <w:lang w:eastAsia="zh-CN"/>
        </w:rPr>
        <w:t xml:space="preserve"> </w:t>
      </w:r>
      <w:r w:rsidR="00516FF9" w:rsidRPr="001D6184">
        <w:rPr>
          <w:rFonts w:eastAsia="Malgun Gothic"/>
          <w:b/>
          <w:bCs/>
          <w:i/>
          <w:iCs/>
          <w:color w:val="000000" w:themeColor="text1"/>
          <w:sz w:val="22"/>
          <w:szCs w:val="22"/>
        </w:rPr>
        <w:t xml:space="preserve">In CSI compression using two-sided model use case, the following </w:t>
      </w:r>
      <w:r w:rsidR="00516FF9">
        <w:rPr>
          <w:rFonts w:eastAsia="Malgun Gothic"/>
          <w:b/>
          <w:bCs/>
          <w:i/>
          <w:iCs/>
          <w:color w:val="000000" w:themeColor="text1"/>
          <w:sz w:val="22"/>
          <w:szCs w:val="22"/>
        </w:rPr>
        <w:t xml:space="preserve">Table </w:t>
      </w:r>
      <w:r w:rsidR="000C116C">
        <w:rPr>
          <w:rFonts w:eastAsia="Malgun Gothic"/>
          <w:b/>
          <w:bCs/>
          <w:i/>
          <w:iCs/>
          <w:color w:val="000000" w:themeColor="text1"/>
          <w:sz w:val="22"/>
          <w:szCs w:val="22"/>
        </w:rPr>
        <w:t>6</w:t>
      </w:r>
      <w:r w:rsidR="00516FF9">
        <w:rPr>
          <w:rFonts w:eastAsia="Malgun Gothic"/>
          <w:b/>
          <w:bCs/>
          <w:i/>
          <w:iCs/>
          <w:color w:val="000000" w:themeColor="text1"/>
          <w:sz w:val="22"/>
          <w:szCs w:val="22"/>
        </w:rPr>
        <w:t xml:space="preserve"> </w:t>
      </w:r>
      <w:r w:rsidR="00516FF9" w:rsidRPr="001D6184">
        <w:rPr>
          <w:rFonts w:eastAsia="Malgun Gothic"/>
          <w:b/>
          <w:bCs/>
          <w:i/>
          <w:iCs/>
          <w:color w:val="000000" w:themeColor="text1"/>
          <w:sz w:val="22"/>
          <w:szCs w:val="22"/>
        </w:rPr>
        <w:t>captures the pros/cons of</w:t>
      </w:r>
      <w:r w:rsidR="00516FF9">
        <w:rPr>
          <w:rFonts w:eastAsia="Malgun Gothic"/>
          <w:b/>
          <w:bCs/>
          <w:i/>
          <w:iCs/>
          <w:color w:val="000000" w:themeColor="text1"/>
          <w:sz w:val="22"/>
          <w:szCs w:val="22"/>
        </w:rPr>
        <w:t xml:space="preserve"> training collaboration </w:t>
      </w:r>
      <w:r w:rsidR="00F57C20">
        <w:rPr>
          <w:b/>
          <w:i/>
          <w:sz w:val="22"/>
          <w:szCs w:val="22"/>
          <w:lang w:eastAsia="zh-CN"/>
        </w:rPr>
        <w:t>Type</w:t>
      </w:r>
      <w:r>
        <w:rPr>
          <w:b/>
          <w:i/>
          <w:sz w:val="22"/>
          <w:szCs w:val="22"/>
          <w:lang w:eastAsia="zh-CN"/>
        </w:rPr>
        <w:t xml:space="preserve"> 2 and </w:t>
      </w:r>
      <w:r w:rsidR="00F57C20">
        <w:rPr>
          <w:b/>
          <w:i/>
          <w:sz w:val="22"/>
          <w:szCs w:val="22"/>
          <w:lang w:eastAsia="zh-CN"/>
        </w:rPr>
        <w:t>Type</w:t>
      </w:r>
      <w:r>
        <w:rPr>
          <w:b/>
          <w:i/>
          <w:sz w:val="22"/>
          <w:szCs w:val="22"/>
          <w:lang w:eastAsia="zh-CN"/>
        </w:rPr>
        <w:t xml:space="preserve"> 3</w:t>
      </w:r>
      <w:r w:rsidR="00516FF9">
        <w:rPr>
          <w:b/>
          <w:i/>
          <w:sz w:val="22"/>
          <w:szCs w:val="22"/>
          <w:lang w:eastAsia="zh-CN"/>
        </w:rPr>
        <w:t>:</w:t>
      </w:r>
    </w:p>
    <w:p w14:paraId="79324A9C" w14:textId="358AD1D4" w:rsidR="00692E79" w:rsidRPr="009D78BB" w:rsidRDefault="00692E79" w:rsidP="00692E79">
      <w:pPr>
        <w:pStyle w:val="TH"/>
        <w:keepNext w:val="0"/>
        <w:keepLines w:val="0"/>
        <w:widowControl w:val="0"/>
        <w:rPr>
          <w:rFonts w:ascii="Times New Roman" w:hAnsi="Times New Roman"/>
          <w:sz w:val="22"/>
          <w:szCs w:val="22"/>
        </w:rPr>
      </w:pPr>
      <w:r w:rsidRPr="009D78BB">
        <w:rPr>
          <w:rFonts w:ascii="Times New Roman" w:hAnsi="Times New Roman"/>
          <w:sz w:val="22"/>
          <w:szCs w:val="22"/>
        </w:rPr>
        <w:t xml:space="preserve">Table </w:t>
      </w:r>
      <w:r w:rsidR="000C116C" w:rsidRPr="009D78BB">
        <w:rPr>
          <w:rFonts w:ascii="Times New Roman" w:hAnsi="Times New Roman"/>
          <w:sz w:val="22"/>
          <w:szCs w:val="22"/>
        </w:rPr>
        <w:t>6</w:t>
      </w:r>
      <w:r w:rsidRPr="009D78BB">
        <w:rPr>
          <w:rFonts w:ascii="Times New Roman" w:hAnsi="Times New Roman"/>
          <w:sz w:val="22"/>
          <w:szCs w:val="22"/>
        </w:rPr>
        <w:t>: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692E79" w14:paraId="1F187283" w14:textId="77777777" w:rsidTr="00E977E0">
        <w:trPr>
          <w:trHeight w:val="79"/>
          <w:jc w:val="center"/>
        </w:trPr>
        <w:tc>
          <w:tcPr>
            <w:tcW w:w="3284" w:type="dxa"/>
            <w:vMerge w:val="restart"/>
            <w:shd w:val="clear" w:color="auto" w:fill="D9D9D9"/>
          </w:tcPr>
          <w:p w14:paraId="19654BF1" w14:textId="77777777" w:rsidR="00692E79" w:rsidRDefault="00692E79" w:rsidP="00E977E0">
            <w:pPr>
              <w:pStyle w:val="TAH"/>
              <w:keepNext w:val="0"/>
              <w:keepLines w:val="0"/>
              <w:widowControl w:val="0"/>
            </w:pPr>
            <w:bookmarkStart w:id="5" w:name="MCCQCTEMPBM_00000026"/>
            <w:r>
              <w:t>Characteristics \ Training Types</w:t>
            </w:r>
          </w:p>
        </w:tc>
        <w:tc>
          <w:tcPr>
            <w:tcW w:w="2810" w:type="dxa"/>
            <w:gridSpan w:val="2"/>
            <w:shd w:val="clear" w:color="auto" w:fill="D9D9D9"/>
          </w:tcPr>
          <w:p w14:paraId="5E1F2D66" w14:textId="77777777" w:rsidR="00692E79" w:rsidRDefault="00692E79" w:rsidP="00E977E0">
            <w:pPr>
              <w:pStyle w:val="TAH"/>
              <w:keepNext w:val="0"/>
              <w:keepLines w:val="0"/>
              <w:widowControl w:val="0"/>
            </w:pPr>
            <w:r>
              <w:t>Type 2</w:t>
            </w:r>
          </w:p>
        </w:tc>
        <w:tc>
          <w:tcPr>
            <w:tcW w:w="2811" w:type="dxa"/>
            <w:gridSpan w:val="2"/>
            <w:shd w:val="clear" w:color="auto" w:fill="D9D9D9"/>
          </w:tcPr>
          <w:p w14:paraId="6D1D7B84" w14:textId="77777777" w:rsidR="00692E79" w:rsidRDefault="00692E79" w:rsidP="00E977E0">
            <w:pPr>
              <w:pStyle w:val="TAH"/>
              <w:keepNext w:val="0"/>
              <w:keepLines w:val="0"/>
              <w:widowControl w:val="0"/>
            </w:pPr>
            <w:r>
              <w:t>Type 3</w:t>
            </w:r>
          </w:p>
        </w:tc>
      </w:tr>
      <w:tr w:rsidR="00692E79" w14:paraId="572EE48E" w14:textId="77777777" w:rsidTr="00E977E0">
        <w:trPr>
          <w:trHeight w:val="78"/>
          <w:jc w:val="center"/>
        </w:trPr>
        <w:tc>
          <w:tcPr>
            <w:tcW w:w="3284" w:type="dxa"/>
            <w:vMerge/>
            <w:shd w:val="clear" w:color="auto" w:fill="D9D9D9"/>
          </w:tcPr>
          <w:p w14:paraId="07EDD34D" w14:textId="77777777" w:rsidR="00692E79" w:rsidRDefault="00692E79" w:rsidP="00E977E0">
            <w:pPr>
              <w:pStyle w:val="TAH"/>
              <w:keepNext w:val="0"/>
              <w:keepLines w:val="0"/>
              <w:widowControl w:val="0"/>
            </w:pPr>
          </w:p>
        </w:tc>
        <w:tc>
          <w:tcPr>
            <w:tcW w:w="1405" w:type="dxa"/>
            <w:shd w:val="clear" w:color="auto" w:fill="D9D9D9"/>
          </w:tcPr>
          <w:p w14:paraId="49CFDDEE" w14:textId="77777777" w:rsidR="00692E79" w:rsidRPr="00F3649A" w:rsidRDefault="00692E79" w:rsidP="00E977E0">
            <w:pPr>
              <w:pStyle w:val="TAH"/>
              <w:keepNext w:val="0"/>
              <w:keepLines w:val="0"/>
              <w:widowControl w:val="0"/>
              <w:rPr>
                <w:szCs w:val="18"/>
              </w:rPr>
            </w:pPr>
            <w:r w:rsidRPr="00F3649A">
              <w:rPr>
                <w:szCs w:val="18"/>
              </w:rPr>
              <w:t>Simultaneous</w:t>
            </w:r>
          </w:p>
        </w:tc>
        <w:tc>
          <w:tcPr>
            <w:tcW w:w="1405" w:type="dxa"/>
            <w:shd w:val="clear" w:color="auto" w:fill="D9D9D9"/>
          </w:tcPr>
          <w:p w14:paraId="4681CCB3" w14:textId="77777777" w:rsidR="00692E79" w:rsidRPr="00F3649A" w:rsidRDefault="00692E79" w:rsidP="00E977E0">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7C96D5AD" w14:textId="77777777" w:rsidR="00692E79" w:rsidRPr="00F3649A" w:rsidRDefault="00692E79" w:rsidP="00E977E0">
            <w:pPr>
              <w:pStyle w:val="TAH"/>
              <w:keepNext w:val="0"/>
              <w:keepLines w:val="0"/>
              <w:widowControl w:val="0"/>
              <w:rPr>
                <w:szCs w:val="18"/>
              </w:rPr>
            </w:pPr>
            <w:r w:rsidRPr="00F3649A">
              <w:rPr>
                <w:szCs w:val="18"/>
              </w:rPr>
              <w:t>NW first</w:t>
            </w:r>
          </w:p>
        </w:tc>
        <w:tc>
          <w:tcPr>
            <w:tcW w:w="1406" w:type="dxa"/>
            <w:shd w:val="clear" w:color="auto" w:fill="D9D9D9"/>
          </w:tcPr>
          <w:p w14:paraId="41904835" w14:textId="77777777" w:rsidR="00692E79" w:rsidRPr="00F3649A" w:rsidRDefault="00692E79" w:rsidP="00E977E0">
            <w:pPr>
              <w:pStyle w:val="TAH"/>
              <w:keepNext w:val="0"/>
              <w:keepLines w:val="0"/>
              <w:widowControl w:val="0"/>
              <w:rPr>
                <w:szCs w:val="18"/>
              </w:rPr>
            </w:pPr>
            <w:r w:rsidRPr="00F3649A">
              <w:rPr>
                <w:szCs w:val="18"/>
              </w:rPr>
              <w:t xml:space="preserve"> UE first</w:t>
            </w:r>
          </w:p>
        </w:tc>
      </w:tr>
      <w:tr w:rsidR="00692E79" w14:paraId="7AAAA79F" w14:textId="77777777" w:rsidTr="00E977E0">
        <w:trPr>
          <w:trHeight w:val="78"/>
          <w:jc w:val="center"/>
        </w:trPr>
        <w:tc>
          <w:tcPr>
            <w:tcW w:w="3284" w:type="dxa"/>
            <w:shd w:val="clear" w:color="auto" w:fill="auto"/>
          </w:tcPr>
          <w:p w14:paraId="3D030A7B" w14:textId="77777777" w:rsidR="00692E79" w:rsidRDefault="00692E79" w:rsidP="00E977E0">
            <w:pPr>
              <w:pStyle w:val="TAL"/>
              <w:keepNext w:val="0"/>
              <w:keepLines w:val="0"/>
              <w:widowControl w:val="0"/>
            </w:pPr>
            <w:r>
              <w:t xml:space="preserve">Whether model can be kept proprietary </w:t>
            </w:r>
          </w:p>
        </w:tc>
        <w:tc>
          <w:tcPr>
            <w:tcW w:w="1405" w:type="dxa"/>
            <w:shd w:val="clear" w:color="auto" w:fill="auto"/>
          </w:tcPr>
          <w:p w14:paraId="38B5E3EE" w14:textId="77777777" w:rsidR="00692E79" w:rsidRPr="00F16236" w:rsidRDefault="00692E79" w:rsidP="00E977E0">
            <w:pPr>
              <w:pStyle w:val="TAL"/>
              <w:keepNext w:val="0"/>
              <w:keepLines w:val="0"/>
              <w:widowControl w:val="0"/>
            </w:pPr>
            <w:r>
              <w:t>Yes (Note 1)</w:t>
            </w:r>
          </w:p>
        </w:tc>
        <w:tc>
          <w:tcPr>
            <w:tcW w:w="1405" w:type="dxa"/>
            <w:shd w:val="clear" w:color="auto" w:fill="auto"/>
          </w:tcPr>
          <w:p w14:paraId="34F5F3BC" w14:textId="77777777" w:rsidR="00692E79" w:rsidRPr="00F16236" w:rsidRDefault="00692E79" w:rsidP="00E977E0">
            <w:pPr>
              <w:pStyle w:val="TAL"/>
              <w:keepNext w:val="0"/>
              <w:keepLines w:val="0"/>
              <w:widowControl w:val="0"/>
            </w:pPr>
            <w:r>
              <w:t>Yes (Note 1)</w:t>
            </w:r>
          </w:p>
        </w:tc>
        <w:tc>
          <w:tcPr>
            <w:tcW w:w="1405" w:type="dxa"/>
            <w:shd w:val="clear" w:color="auto" w:fill="auto"/>
          </w:tcPr>
          <w:p w14:paraId="5A9437B5" w14:textId="77777777" w:rsidR="00692E79" w:rsidRPr="00F16236" w:rsidRDefault="00692E79" w:rsidP="00E977E0">
            <w:pPr>
              <w:pStyle w:val="TAL"/>
              <w:keepNext w:val="0"/>
              <w:keepLines w:val="0"/>
              <w:widowControl w:val="0"/>
            </w:pPr>
            <w:r>
              <w:t>Yes (Note 1)</w:t>
            </w:r>
          </w:p>
        </w:tc>
        <w:tc>
          <w:tcPr>
            <w:tcW w:w="1406" w:type="dxa"/>
            <w:shd w:val="clear" w:color="auto" w:fill="auto"/>
          </w:tcPr>
          <w:p w14:paraId="0329EE61" w14:textId="77777777" w:rsidR="00692E79" w:rsidRPr="00F16236" w:rsidRDefault="00692E79" w:rsidP="00E977E0">
            <w:pPr>
              <w:pStyle w:val="TAL"/>
              <w:keepNext w:val="0"/>
              <w:keepLines w:val="0"/>
              <w:widowControl w:val="0"/>
            </w:pPr>
            <w:r>
              <w:t>Yes (Note 1)</w:t>
            </w:r>
          </w:p>
        </w:tc>
      </w:tr>
      <w:tr w:rsidR="00692E79" w14:paraId="5996831C" w14:textId="77777777" w:rsidTr="00E977E0">
        <w:trPr>
          <w:trHeight w:val="78"/>
          <w:jc w:val="center"/>
        </w:trPr>
        <w:tc>
          <w:tcPr>
            <w:tcW w:w="3284" w:type="dxa"/>
            <w:shd w:val="clear" w:color="auto" w:fill="auto"/>
          </w:tcPr>
          <w:p w14:paraId="7FED7B4B" w14:textId="77777777" w:rsidR="00692E79" w:rsidRDefault="00692E79" w:rsidP="00E977E0">
            <w:pPr>
              <w:pStyle w:val="TAL"/>
              <w:keepNext w:val="0"/>
              <w:keepLines w:val="0"/>
              <w:widowControl w:val="0"/>
            </w:pPr>
            <w:r>
              <w:t>Whether requires privacy-sensitive dataset sharing</w:t>
            </w:r>
          </w:p>
        </w:tc>
        <w:tc>
          <w:tcPr>
            <w:tcW w:w="1405" w:type="dxa"/>
            <w:shd w:val="clear" w:color="auto" w:fill="auto"/>
          </w:tcPr>
          <w:p w14:paraId="549FD8D1" w14:textId="77777777" w:rsidR="00692E79" w:rsidRPr="00F16236" w:rsidRDefault="00692E79" w:rsidP="00E977E0">
            <w:pPr>
              <w:pStyle w:val="TAL"/>
              <w:keepNext w:val="0"/>
              <w:keepLines w:val="0"/>
              <w:widowControl w:val="0"/>
            </w:pPr>
            <w:r>
              <w:t>No (Note 2)</w:t>
            </w:r>
          </w:p>
        </w:tc>
        <w:tc>
          <w:tcPr>
            <w:tcW w:w="1405" w:type="dxa"/>
            <w:shd w:val="clear" w:color="auto" w:fill="auto"/>
          </w:tcPr>
          <w:p w14:paraId="134DAB69" w14:textId="77777777" w:rsidR="00692E79" w:rsidRPr="00F16236" w:rsidRDefault="00692E79" w:rsidP="00E977E0">
            <w:pPr>
              <w:pStyle w:val="TAL"/>
              <w:keepNext w:val="0"/>
              <w:keepLines w:val="0"/>
              <w:widowControl w:val="0"/>
            </w:pPr>
            <w:r>
              <w:t>No (Note 2)</w:t>
            </w:r>
          </w:p>
        </w:tc>
        <w:tc>
          <w:tcPr>
            <w:tcW w:w="1405" w:type="dxa"/>
            <w:shd w:val="clear" w:color="auto" w:fill="auto"/>
          </w:tcPr>
          <w:p w14:paraId="25B59AB0" w14:textId="77777777" w:rsidR="00692E79" w:rsidRPr="00F16236" w:rsidRDefault="00692E79" w:rsidP="00E977E0">
            <w:pPr>
              <w:pStyle w:val="TAL"/>
              <w:keepNext w:val="0"/>
              <w:keepLines w:val="0"/>
              <w:widowControl w:val="0"/>
            </w:pPr>
            <w:r>
              <w:t>No (Note 2)</w:t>
            </w:r>
          </w:p>
        </w:tc>
        <w:tc>
          <w:tcPr>
            <w:tcW w:w="1406" w:type="dxa"/>
            <w:shd w:val="clear" w:color="auto" w:fill="auto"/>
          </w:tcPr>
          <w:p w14:paraId="42FC069D" w14:textId="77777777" w:rsidR="00692E79" w:rsidRPr="00F16236" w:rsidRDefault="00692E79" w:rsidP="00E977E0">
            <w:pPr>
              <w:pStyle w:val="TAL"/>
              <w:keepNext w:val="0"/>
              <w:keepLines w:val="0"/>
              <w:widowControl w:val="0"/>
            </w:pPr>
            <w:r>
              <w:t>No (Note 2)</w:t>
            </w:r>
          </w:p>
        </w:tc>
      </w:tr>
      <w:tr w:rsidR="00692E79" w14:paraId="157E7899" w14:textId="77777777" w:rsidTr="00E977E0">
        <w:trPr>
          <w:trHeight w:val="78"/>
          <w:jc w:val="center"/>
        </w:trPr>
        <w:tc>
          <w:tcPr>
            <w:tcW w:w="3284" w:type="dxa"/>
            <w:shd w:val="clear" w:color="auto" w:fill="auto"/>
          </w:tcPr>
          <w:p w14:paraId="7E30AD59" w14:textId="77777777" w:rsidR="00692E79" w:rsidRDefault="00692E79" w:rsidP="00E977E0">
            <w:pPr>
              <w:pStyle w:val="TAL"/>
              <w:keepNext w:val="0"/>
              <w:keepLines w:val="0"/>
              <w:widowControl w:val="0"/>
            </w:pPr>
            <w:r>
              <w:t>Flexibility to support cell/site/scenario/configuration specific model</w:t>
            </w:r>
          </w:p>
        </w:tc>
        <w:tc>
          <w:tcPr>
            <w:tcW w:w="1405" w:type="dxa"/>
            <w:shd w:val="clear" w:color="auto" w:fill="auto"/>
          </w:tcPr>
          <w:p w14:paraId="391F7B14" w14:textId="77777777" w:rsidR="00692E79" w:rsidRDefault="00692E79" w:rsidP="00E977E0">
            <w:pPr>
              <w:pStyle w:val="TAL"/>
              <w:keepNext w:val="0"/>
              <w:keepLines w:val="0"/>
              <w:widowControl w:val="0"/>
              <w:rPr>
                <w:strike/>
                <w:highlight w:val="yellow"/>
              </w:rPr>
            </w:pPr>
            <w:r w:rsidRPr="00FD6A9E">
              <w:rPr>
                <w:strike/>
                <w:highlight w:val="yellow"/>
              </w:rPr>
              <w:t>No consensus</w:t>
            </w:r>
          </w:p>
          <w:p w14:paraId="2C7729EB" w14:textId="09E377F1" w:rsidR="00FD6A9E" w:rsidRPr="00FD6A9E" w:rsidRDefault="00FD6A9E" w:rsidP="00E977E0">
            <w:pPr>
              <w:pStyle w:val="TAL"/>
              <w:keepNext w:val="0"/>
              <w:keepLines w:val="0"/>
              <w:widowControl w:val="0"/>
              <w:rPr>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380C45A7" w14:textId="77777777" w:rsidR="00692E79" w:rsidRDefault="00692E79" w:rsidP="00E977E0">
            <w:pPr>
              <w:pStyle w:val="TAL"/>
              <w:keepNext w:val="0"/>
              <w:keepLines w:val="0"/>
              <w:widowControl w:val="0"/>
              <w:rPr>
                <w:strike/>
                <w:highlight w:val="yellow"/>
              </w:rPr>
            </w:pPr>
            <w:r w:rsidRPr="00FD6A9E">
              <w:rPr>
                <w:strike/>
                <w:highlight w:val="yellow"/>
              </w:rPr>
              <w:t>No consensus</w:t>
            </w:r>
          </w:p>
          <w:p w14:paraId="728FD623" w14:textId="09ED1F4B" w:rsidR="00FD6A9E" w:rsidRPr="00FD6A9E" w:rsidRDefault="00FD6A9E" w:rsidP="00E977E0">
            <w:pPr>
              <w:pStyle w:val="TAL"/>
              <w:keepNext w:val="0"/>
              <w:keepLines w:val="0"/>
              <w:widowControl w:val="0"/>
              <w:rPr>
                <w:strike/>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1316FEA5" w14:textId="77777777" w:rsidR="00692E79" w:rsidRDefault="00692E79" w:rsidP="00E977E0">
            <w:pPr>
              <w:pStyle w:val="TAL"/>
              <w:widowControl w:val="0"/>
            </w:pPr>
            <w:r w:rsidRPr="005D33EF">
              <w:rPr>
                <w:strike/>
                <w:highlight w:val="yellow"/>
              </w:rPr>
              <w:t>[Semi]</w:t>
            </w:r>
            <w:r>
              <w:t xml:space="preserve"> flexible except for UE defined scenarios. (Note 3) </w:t>
            </w:r>
          </w:p>
          <w:p w14:paraId="7433B237" w14:textId="77777777" w:rsidR="00692E79" w:rsidRDefault="00692E79" w:rsidP="00E977E0">
            <w:pPr>
              <w:pStyle w:val="TAL"/>
              <w:widowControl w:val="0"/>
            </w:pPr>
          </w:p>
          <w:p w14:paraId="7E48E39C" w14:textId="77777777" w:rsidR="00692E79" w:rsidRDefault="00692E79" w:rsidP="00E977E0">
            <w:pPr>
              <w:pStyle w:val="TAL"/>
              <w:widowControl w:val="0"/>
            </w:pPr>
            <w:r w:rsidRPr="005D33EF">
              <w:rPr>
                <w:strike/>
                <w:highlight w:val="yellow"/>
              </w:rPr>
              <w:t>[Semi]</w:t>
            </w:r>
            <w:r>
              <w:t xml:space="preserve"> flexible for UE defined scenarios if UE assistance information is supported and available.  </w:t>
            </w:r>
          </w:p>
          <w:p w14:paraId="4D50CCC9" w14:textId="77777777" w:rsidR="00692E79" w:rsidRPr="00F16236" w:rsidRDefault="00692E79" w:rsidP="00E977E0">
            <w:pPr>
              <w:pStyle w:val="TAL"/>
              <w:keepNext w:val="0"/>
              <w:keepLines w:val="0"/>
              <w:widowControl w:val="0"/>
            </w:pPr>
          </w:p>
        </w:tc>
        <w:tc>
          <w:tcPr>
            <w:tcW w:w="1406" w:type="dxa"/>
            <w:shd w:val="clear" w:color="auto" w:fill="auto"/>
          </w:tcPr>
          <w:p w14:paraId="2FCD1143" w14:textId="77777777" w:rsidR="00692E79" w:rsidRDefault="00692E79" w:rsidP="00E977E0">
            <w:pPr>
              <w:pStyle w:val="TAL"/>
              <w:widowControl w:val="0"/>
            </w:pPr>
            <w:r w:rsidRPr="005D33EF">
              <w:rPr>
                <w:strike/>
                <w:highlight w:val="yellow"/>
              </w:rPr>
              <w:t>[Semi]</w:t>
            </w:r>
            <w:r>
              <w:t xml:space="preserve"> flexible except for NW defined scenarios (Note 3). </w:t>
            </w:r>
          </w:p>
          <w:p w14:paraId="691C13CD" w14:textId="77777777" w:rsidR="00692E79" w:rsidRDefault="00692E79" w:rsidP="00E977E0">
            <w:pPr>
              <w:pStyle w:val="TAL"/>
              <w:widowControl w:val="0"/>
            </w:pPr>
          </w:p>
          <w:p w14:paraId="75307EDA" w14:textId="77777777" w:rsidR="00692E79" w:rsidRDefault="00692E79" w:rsidP="00E977E0">
            <w:pPr>
              <w:pStyle w:val="TAL"/>
              <w:widowControl w:val="0"/>
            </w:pPr>
            <w:r w:rsidRPr="005D33EF">
              <w:rPr>
                <w:strike/>
                <w:highlight w:val="yellow"/>
              </w:rPr>
              <w:t>[Semi]</w:t>
            </w:r>
            <w:r>
              <w:t xml:space="preserve"> flexible for NW defined scenarios if NW assistance information is supported and available.  </w:t>
            </w:r>
          </w:p>
          <w:p w14:paraId="607F7A2A" w14:textId="77777777" w:rsidR="00692E79" w:rsidRPr="00F16236" w:rsidRDefault="00692E79" w:rsidP="00E977E0">
            <w:pPr>
              <w:pStyle w:val="TAL"/>
              <w:keepNext w:val="0"/>
              <w:keepLines w:val="0"/>
              <w:widowControl w:val="0"/>
            </w:pPr>
          </w:p>
        </w:tc>
      </w:tr>
      <w:tr w:rsidR="00692E79" w14:paraId="6F8CFCC6" w14:textId="77777777" w:rsidTr="00E977E0">
        <w:trPr>
          <w:trHeight w:val="78"/>
          <w:jc w:val="center"/>
        </w:trPr>
        <w:tc>
          <w:tcPr>
            <w:tcW w:w="3284" w:type="dxa"/>
            <w:shd w:val="clear" w:color="auto" w:fill="auto"/>
          </w:tcPr>
          <w:p w14:paraId="2FE5492B" w14:textId="77777777" w:rsidR="00692E79" w:rsidRDefault="00692E79" w:rsidP="00E977E0">
            <w:pPr>
              <w:pStyle w:val="TAL"/>
              <w:keepNext w:val="0"/>
              <w:keepLines w:val="0"/>
              <w:widowControl w:val="0"/>
            </w:pPr>
            <w:r>
              <w:t xml:space="preserve">Whether </w:t>
            </w:r>
            <w:proofErr w:type="spellStart"/>
            <w:r>
              <w:t>gNB</w:t>
            </w:r>
            <w:proofErr w:type="spellEnd"/>
            <w:r>
              <w:t>/device specific optimization is allowed</w:t>
            </w:r>
          </w:p>
        </w:tc>
        <w:tc>
          <w:tcPr>
            <w:tcW w:w="1405" w:type="dxa"/>
            <w:shd w:val="clear" w:color="auto" w:fill="auto"/>
          </w:tcPr>
          <w:p w14:paraId="0A34CA52" w14:textId="77777777" w:rsidR="00692E79" w:rsidRPr="00F16236" w:rsidRDefault="00692E79" w:rsidP="00E977E0">
            <w:pPr>
              <w:pStyle w:val="TAL"/>
              <w:keepNext w:val="0"/>
              <w:keepLines w:val="0"/>
              <w:widowControl w:val="0"/>
            </w:pPr>
            <w:r>
              <w:t>Yes</w:t>
            </w:r>
          </w:p>
        </w:tc>
        <w:tc>
          <w:tcPr>
            <w:tcW w:w="1405" w:type="dxa"/>
            <w:shd w:val="clear" w:color="auto" w:fill="auto"/>
          </w:tcPr>
          <w:p w14:paraId="26425B25" w14:textId="77777777" w:rsidR="00692E79" w:rsidRPr="00F16236" w:rsidRDefault="00692E79" w:rsidP="00E977E0">
            <w:pPr>
              <w:pStyle w:val="TAL"/>
              <w:keepNext w:val="0"/>
              <w:keepLines w:val="0"/>
              <w:widowControl w:val="0"/>
            </w:pPr>
            <w:r>
              <w:t>Yes</w:t>
            </w:r>
          </w:p>
        </w:tc>
        <w:tc>
          <w:tcPr>
            <w:tcW w:w="1405" w:type="dxa"/>
            <w:shd w:val="clear" w:color="auto" w:fill="auto"/>
          </w:tcPr>
          <w:p w14:paraId="5AAF6C7D" w14:textId="77777777" w:rsidR="00692E79" w:rsidRPr="00F16236" w:rsidRDefault="00692E79" w:rsidP="00E977E0">
            <w:pPr>
              <w:pStyle w:val="TAL"/>
              <w:keepNext w:val="0"/>
              <w:keepLines w:val="0"/>
              <w:widowControl w:val="0"/>
            </w:pPr>
            <w:r>
              <w:t>Yes</w:t>
            </w:r>
          </w:p>
        </w:tc>
        <w:tc>
          <w:tcPr>
            <w:tcW w:w="1406" w:type="dxa"/>
            <w:shd w:val="clear" w:color="auto" w:fill="auto"/>
          </w:tcPr>
          <w:p w14:paraId="16E1CD48" w14:textId="77777777" w:rsidR="00692E79" w:rsidRPr="00F16236" w:rsidRDefault="00692E79" w:rsidP="00E977E0">
            <w:pPr>
              <w:pStyle w:val="TAL"/>
              <w:keepNext w:val="0"/>
              <w:keepLines w:val="0"/>
              <w:widowControl w:val="0"/>
            </w:pPr>
            <w:r>
              <w:t>Yes</w:t>
            </w:r>
          </w:p>
        </w:tc>
      </w:tr>
      <w:tr w:rsidR="00692E79" w14:paraId="1C571E84" w14:textId="77777777" w:rsidTr="00E977E0">
        <w:trPr>
          <w:trHeight w:val="78"/>
          <w:jc w:val="center"/>
        </w:trPr>
        <w:tc>
          <w:tcPr>
            <w:tcW w:w="3284" w:type="dxa"/>
            <w:shd w:val="clear" w:color="auto" w:fill="auto"/>
          </w:tcPr>
          <w:p w14:paraId="0ECA2BEC" w14:textId="77777777" w:rsidR="00692E79" w:rsidRDefault="00692E79" w:rsidP="00E977E0">
            <w:pPr>
              <w:pStyle w:val="TAL"/>
              <w:keepNext w:val="0"/>
              <w:keepLines w:val="0"/>
              <w:widowControl w:val="0"/>
            </w:pPr>
            <w:r>
              <w:t>Model update flexibility after deployment (Note 4)</w:t>
            </w:r>
          </w:p>
        </w:tc>
        <w:tc>
          <w:tcPr>
            <w:tcW w:w="1405" w:type="dxa"/>
            <w:shd w:val="clear" w:color="auto" w:fill="auto"/>
          </w:tcPr>
          <w:p w14:paraId="7D03B71A" w14:textId="77777777" w:rsidR="00692E79" w:rsidRPr="00F16236" w:rsidRDefault="00692E79" w:rsidP="00E977E0">
            <w:pPr>
              <w:pStyle w:val="TAL"/>
              <w:keepNext w:val="0"/>
              <w:keepLines w:val="0"/>
              <w:widowControl w:val="0"/>
            </w:pPr>
            <w:r>
              <w:t>Not flexible</w:t>
            </w:r>
          </w:p>
        </w:tc>
        <w:tc>
          <w:tcPr>
            <w:tcW w:w="1405" w:type="dxa"/>
            <w:shd w:val="clear" w:color="auto" w:fill="auto"/>
          </w:tcPr>
          <w:p w14:paraId="1875631B" w14:textId="77777777" w:rsidR="00692E79" w:rsidRPr="00702349" w:rsidRDefault="00692E79" w:rsidP="00E977E0">
            <w:pPr>
              <w:pStyle w:val="TAL"/>
              <w:keepNext w:val="0"/>
              <w:keepLines w:val="0"/>
              <w:widowControl w:val="0"/>
              <w:rPr>
                <w:strike/>
                <w:highlight w:val="yellow"/>
              </w:rPr>
            </w:pPr>
            <w:r w:rsidRPr="00702349">
              <w:rPr>
                <w:strike/>
                <w:highlight w:val="yellow"/>
              </w:rPr>
              <w:t>No consensus</w:t>
            </w:r>
          </w:p>
          <w:p w14:paraId="12944D65" w14:textId="0DEA1062" w:rsidR="00702349" w:rsidRPr="00033D2B" w:rsidRDefault="00702349" w:rsidP="00E977E0">
            <w:pPr>
              <w:pStyle w:val="TAL"/>
              <w:keepNext w:val="0"/>
              <w:keepLines w:val="0"/>
              <w:widowControl w:val="0"/>
              <w:rPr>
                <w:highlight w:val="yellow"/>
                <w:lang w:eastAsia="zh-CN"/>
              </w:rPr>
            </w:pPr>
            <w:r>
              <w:rPr>
                <w:rFonts w:hint="eastAsia"/>
                <w:highlight w:val="yellow"/>
                <w:lang w:eastAsia="zh-CN"/>
              </w:rPr>
              <w:t>S</w:t>
            </w:r>
            <w:r>
              <w:rPr>
                <w:highlight w:val="yellow"/>
                <w:lang w:eastAsia="zh-CN"/>
              </w:rPr>
              <w:t>emi-flexible</w:t>
            </w:r>
          </w:p>
        </w:tc>
        <w:tc>
          <w:tcPr>
            <w:tcW w:w="1405" w:type="dxa"/>
            <w:shd w:val="clear" w:color="auto" w:fill="auto"/>
          </w:tcPr>
          <w:p w14:paraId="5E69D35D" w14:textId="77777777" w:rsidR="00692E79" w:rsidRPr="00F16236" w:rsidRDefault="00692E79" w:rsidP="00E977E0">
            <w:pPr>
              <w:pStyle w:val="TAL"/>
              <w:keepNext w:val="0"/>
              <w:keepLines w:val="0"/>
              <w:widowControl w:val="0"/>
            </w:pPr>
            <w:r>
              <w:t>Semi-flexible</w:t>
            </w:r>
          </w:p>
        </w:tc>
        <w:tc>
          <w:tcPr>
            <w:tcW w:w="1406" w:type="dxa"/>
            <w:shd w:val="clear" w:color="auto" w:fill="auto"/>
          </w:tcPr>
          <w:p w14:paraId="1CDE6F0E" w14:textId="77777777" w:rsidR="00692E79" w:rsidRPr="00F16236" w:rsidRDefault="00692E79" w:rsidP="00E977E0">
            <w:pPr>
              <w:pStyle w:val="TAL"/>
              <w:keepNext w:val="0"/>
              <w:keepLines w:val="0"/>
              <w:widowControl w:val="0"/>
            </w:pPr>
            <w:r>
              <w:t>Semi-flexible</w:t>
            </w:r>
          </w:p>
        </w:tc>
      </w:tr>
      <w:tr w:rsidR="00692E79" w14:paraId="24A79B26" w14:textId="77777777" w:rsidTr="00E977E0">
        <w:trPr>
          <w:trHeight w:val="78"/>
          <w:jc w:val="center"/>
        </w:trPr>
        <w:tc>
          <w:tcPr>
            <w:tcW w:w="3284" w:type="dxa"/>
            <w:shd w:val="clear" w:color="auto" w:fill="auto"/>
          </w:tcPr>
          <w:p w14:paraId="553A6ACB" w14:textId="77777777" w:rsidR="00692E79" w:rsidRDefault="00692E79" w:rsidP="00E977E0">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3D1FDA78" w14:textId="77777777" w:rsidR="00692E79" w:rsidRPr="00F16236" w:rsidRDefault="00692E79" w:rsidP="00E977E0">
            <w:pPr>
              <w:pStyle w:val="TAL"/>
              <w:keepNext w:val="0"/>
              <w:keepLines w:val="0"/>
              <w:widowControl w:val="0"/>
            </w:pPr>
            <w:r>
              <w:t>Infeasible</w:t>
            </w:r>
          </w:p>
        </w:tc>
        <w:tc>
          <w:tcPr>
            <w:tcW w:w="1405" w:type="dxa"/>
            <w:shd w:val="clear" w:color="auto" w:fill="auto"/>
          </w:tcPr>
          <w:p w14:paraId="38241CA8" w14:textId="77777777" w:rsidR="00692E79" w:rsidRPr="003E2D1A" w:rsidRDefault="00692E79" w:rsidP="00E977E0">
            <w:pPr>
              <w:pStyle w:val="TAL"/>
              <w:keepNext w:val="0"/>
              <w:keepLines w:val="0"/>
              <w:widowControl w:val="0"/>
              <w:rPr>
                <w:strike/>
                <w:highlight w:val="yellow"/>
              </w:rPr>
            </w:pPr>
            <w:r w:rsidRPr="003E2D1A">
              <w:rPr>
                <w:strike/>
                <w:highlight w:val="yellow"/>
              </w:rPr>
              <w:t>No consensus</w:t>
            </w:r>
          </w:p>
          <w:p w14:paraId="0A0CF694" w14:textId="577717F3" w:rsidR="003E2D1A" w:rsidRPr="00033D2B" w:rsidRDefault="003E2D1A" w:rsidP="00E977E0">
            <w:pPr>
              <w:pStyle w:val="TAL"/>
              <w:keepNext w:val="0"/>
              <w:keepLines w:val="0"/>
              <w:widowControl w:val="0"/>
              <w:rPr>
                <w:highlight w:val="yellow"/>
              </w:rPr>
            </w:pPr>
            <w:r w:rsidRPr="003E2D1A">
              <w:rPr>
                <w:rFonts w:hint="eastAsia"/>
                <w:highlight w:val="yellow"/>
              </w:rPr>
              <w:t>I</w:t>
            </w:r>
            <w:r w:rsidRPr="003E2D1A">
              <w:rPr>
                <w:highlight w:val="yellow"/>
              </w:rPr>
              <w:t>nfeasible</w:t>
            </w:r>
          </w:p>
        </w:tc>
        <w:tc>
          <w:tcPr>
            <w:tcW w:w="1405" w:type="dxa"/>
            <w:shd w:val="clear" w:color="auto" w:fill="auto"/>
          </w:tcPr>
          <w:p w14:paraId="2E5C3C19" w14:textId="77777777" w:rsidR="00692E79" w:rsidRPr="00F16236" w:rsidRDefault="00692E79" w:rsidP="00E977E0">
            <w:pPr>
              <w:pStyle w:val="TAL"/>
              <w:keepNext w:val="0"/>
              <w:keepLines w:val="0"/>
              <w:widowControl w:val="0"/>
            </w:pPr>
            <w:r>
              <w:t>Feasible</w:t>
            </w:r>
          </w:p>
        </w:tc>
        <w:tc>
          <w:tcPr>
            <w:tcW w:w="1406" w:type="dxa"/>
            <w:shd w:val="clear" w:color="auto" w:fill="auto"/>
          </w:tcPr>
          <w:p w14:paraId="237A44A1" w14:textId="77777777" w:rsidR="00692E79" w:rsidRPr="00F16236" w:rsidRDefault="00692E79" w:rsidP="00E977E0">
            <w:pPr>
              <w:pStyle w:val="TAL"/>
              <w:keepNext w:val="0"/>
              <w:keepLines w:val="0"/>
              <w:widowControl w:val="0"/>
            </w:pPr>
            <w:r>
              <w:t>Feasible</w:t>
            </w:r>
          </w:p>
        </w:tc>
      </w:tr>
      <w:tr w:rsidR="00692E79" w14:paraId="6ABB26E8" w14:textId="77777777" w:rsidTr="00E977E0">
        <w:trPr>
          <w:trHeight w:val="78"/>
          <w:jc w:val="center"/>
        </w:trPr>
        <w:tc>
          <w:tcPr>
            <w:tcW w:w="3284" w:type="dxa"/>
            <w:shd w:val="clear" w:color="auto" w:fill="auto"/>
          </w:tcPr>
          <w:p w14:paraId="4CF7BF4B" w14:textId="77777777" w:rsidR="00692E79" w:rsidRPr="0009066E" w:rsidRDefault="00692E79" w:rsidP="00E977E0">
            <w:pPr>
              <w:pStyle w:val="TAL"/>
              <w:keepNext w:val="0"/>
              <w:keepLines w:val="0"/>
              <w:widowControl w:val="0"/>
            </w:pPr>
            <w:r w:rsidRPr="0009066E">
              <w:t xml:space="preserve">Whether </w:t>
            </w:r>
            <w:proofErr w:type="spellStart"/>
            <w:r w:rsidRPr="0009066E">
              <w:t>gNB</w:t>
            </w:r>
            <w:proofErr w:type="spellEnd"/>
            <w:r w:rsidRPr="0009066E">
              <w:t xml:space="preserve"> can maintain/store a single/unified model over different UE vendors </w:t>
            </w:r>
            <w:r>
              <w:t>(Note 5)</w:t>
            </w:r>
          </w:p>
        </w:tc>
        <w:tc>
          <w:tcPr>
            <w:tcW w:w="1405" w:type="dxa"/>
            <w:shd w:val="clear" w:color="auto" w:fill="auto"/>
          </w:tcPr>
          <w:p w14:paraId="57728CD1" w14:textId="77777777" w:rsidR="00692E79" w:rsidRPr="00F16236" w:rsidRDefault="00692E79" w:rsidP="00E977E0">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60910F55" w14:textId="77777777" w:rsidR="00692E79" w:rsidRPr="00F16236" w:rsidRDefault="00692E79" w:rsidP="00E977E0">
            <w:pPr>
              <w:pStyle w:val="TAL"/>
              <w:keepNext w:val="0"/>
              <w:keepLines w:val="0"/>
              <w:widowControl w:val="0"/>
            </w:pPr>
            <w:r>
              <w:t>Yes. Performance refers to observations in “1 NW part model to M&gt;1 UE part models” of clause 6.2.2.4.</w:t>
            </w:r>
          </w:p>
        </w:tc>
        <w:tc>
          <w:tcPr>
            <w:tcW w:w="1405" w:type="dxa"/>
            <w:shd w:val="clear" w:color="auto" w:fill="auto"/>
          </w:tcPr>
          <w:p w14:paraId="38060ED0" w14:textId="77777777" w:rsidR="00692E79" w:rsidRPr="00F16236" w:rsidRDefault="00692E79" w:rsidP="00E977E0">
            <w:pPr>
              <w:pStyle w:val="TAL"/>
              <w:keepNext w:val="0"/>
              <w:keepLines w:val="0"/>
              <w:widowControl w:val="0"/>
            </w:pPr>
            <w:r>
              <w:t xml:space="preserve">Yes. Performance refers to observations in “NW first training, 1 NW part model to 1 UE part model, same backbone” and “NW first training, 1 NW part model to 1 UE part </w:t>
            </w:r>
            <w:r>
              <w:lastRenderedPageBreak/>
              <w:t>model, different backbones” of clause 6.2.2.5.</w:t>
            </w:r>
          </w:p>
        </w:tc>
        <w:tc>
          <w:tcPr>
            <w:tcW w:w="1406" w:type="dxa"/>
            <w:shd w:val="clear" w:color="auto" w:fill="auto"/>
          </w:tcPr>
          <w:p w14:paraId="5B7320B8" w14:textId="77777777" w:rsidR="00692E79" w:rsidRPr="00F16236" w:rsidRDefault="00692E79" w:rsidP="00E977E0">
            <w:pPr>
              <w:pStyle w:val="TAL"/>
              <w:keepNext w:val="0"/>
              <w:keepLines w:val="0"/>
              <w:widowControl w:val="0"/>
            </w:pPr>
            <w:r>
              <w:lastRenderedPageBreak/>
              <w:t>Yes. Performance refers to observations in “UE first training, M&gt;1 UE part models to 1 NW part model” of clause 6.2.2.5.</w:t>
            </w:r>
          </w:p>
        </w:tc>
      </w:tr>
      <w:tr w:rsidR="00692E79" w14:paraId="63AF2B65" w14:textId="77777777" w:rsidTr="00E977E0">
        <w:trPr>
          <w:trHeight w:val="78"/>
          <w:jc w:val="center"/>
        </w:trPr>
        <w:tc>
          <w:tcPr>
            <w:tcW w:w="3284" w:type="dxa"/>
            <w:shd w:val="clear" w:color="auto" w:fill="auto"/>
          </w:tcPr>
          <w:p w14:paraId="28D079FC" w14:textId="77777777" w:rsidR="00692E79" w:rsidRPr="0009066E" w:rsidRDefault="00692E79" w:rsidP="00E977E0">
            <w:pPr>
              <w:pStyle w:val="TAL"/>
              <w:keepNext w:val="0"/>
              <w:keepLines w:val="0"/>
              <w:widowControl w:val="0"/>
            </w:pPr>
            <w:r w:rsidRPr="0009066E">
              <w:t>Whether UE device can maintain/store a single/unified</w:t>
            </w:r>
            <w:r>
              <w:t xml:space="preserve"> CSI generation</w:t>
            </w:r>
            <w:r w:rsidRPr="0009066E">
              <w:t xml:space="preserve"> model</w:t>
            </w:r>
            <w:r>
              <w:t xml:space="preserve"> over different NW </w:t>
            </w:r>
            <w:proofErr w:type="gramStart"/>
            <w:r>
              <w:t>vendors (Note 6)</w:t>
            </w:r>
            <w:proofErr w:type="gramEnd"/>
          </w:p>
        </w:tc>
        <w:tc>
          <w:tcPr>
            <w:tcW w:w="1405" w:type="dxa"/>
            <w:shd w:val="clear" w:color="auto" w:fill="auto"/>
          </w:tcPr>
          <w:p w14:paraId="60E47B02" w14:textId="77777777" w:rsidR="00692E79" w:rsidRPr="00F16236" w:rsidRDefault="00692E79" w:rsidP="00E977E0">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384FD9FD" w14:textId="77777777" w:rsidR="00692E79" w:rsidRPr="00F16236" w:rsidRDefault="00692E79" w:rsidP="00E977E0">
            <w:pPr>
              <w:pStyle w:val="TAL"/>
              <w:keepNext w:val="0"/>
              <w:keepLines w:val="0"/>
              <w:widowControl w:val="0"/>
            </w:pPr>
            <w:r>
              <w:t>Yes. Performance refers to observations in “1 NW part model to M&gt;1 UE part models” of clause 6.2.2.4.</w:t>
            </w:r>
          </w:p>
        </w:tc>
        <w:tc>
          <w:tcPr>
            <w:tcW w:w="1405" w:type="dxa"/>
            <w:shd w:val="clear" w:color="auto" w:fill="auto"/>
          </w:tcPr>
          <w:p w14:paraId="6A6A85B7" w14:textId="77777777" w:rsidR="00692E79" w:rsidRPr="00F16236" w:rsidRDefault="00692E79" w:rsidP="00E977E0">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1398B046" w14:textId="77777777" w:rsidR="00692E79" w:rsidRPr="00F16236" w:rsidRDefault="00692E79" w:rsidP="00E977E0">
            <w:pPr>
              <w:pStyle w:val="TAL"/>
              <w:keepNext w:val="0"/>
              <w:keepLines w:val="0"/>
              <w:widowControl w:val="0"/>
            </w:pPr>
            <w:r>
              <w:t>Yes. Performance refers to observations in “UE first training, 1 NW part model to 1 UE part model, same backbone”. And “UE first training, 1 NW part model to 1 UE part model, different backbones” of clause 6.2.2.5.</w:t>
            </w:r>
          </w:p>
        </w:tc>
      </w:tr>
      <w:tr w:rsidR="00692E79" w14:paraId="7A8AD486" w14:textId="77777777" w:rsidTr="00E977E0">
        <w:trPr>
          <w:trHeight w:val="78"/>
          <w:jc w:val="center"/>
        </w:trPr>
        <w:tc>
          <w:tcPr>
            <w:tcW w:w="3284" w:type="dxa"/>
            <w:shd w:val="clear" w:color="auto" w:fill="auto"/>
          </w:tcPr>
          <w:p w14:paraId="5220A3D9" w14:textId="77777777" w:rsidR="00692E79" w:rsidRDefault="00692E79" w:rsidP="00E977E0">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493A93B9" w14:textId="77777777" w:rsidR="00692E79" w:rsidRPr="00F16236" w:rsidRDefault="00692E79" w:rsidP="00E977E0">
            <w:pPr>
              <w:pStyle w:val="TAL"/>
              <w:keepNext w:val="0"/>
              <w:keepLines w:val="0"/>
              <w:widowControl w:val="0"/>
            </w:pPr>
            <w:r>
              <w:t>Not support</w:t>
            </w:r>
          </w:p>
        </w:tc>
        <w:tc>
          <w:tcPr>
            <w:tcW w:w="1405" w:type="dxa"/>
            <w:shd w:val="clear" w:color="auto" w:fill="auto"/>
          </w:tcPr>
          <w:p w14:paraId="6741FC84" w14:textId="77777777" w:rsidR="00692E79" w:rsidRPr="00F16236" w:rsidRDefault="00692E79" w:rsidP="00E977E0">
            <w:pPr>
              <w:pStyle w:val="TAL"/>
              <w:keepNext w:val="0"/>
              <w:keepLines w:val="0"/>
              <w:widowControl w:val="0"/>
            </w:pPr>
            <w:r>
              <w:t>Support</w:t>
            </w:r>
          </w:p>
        </w:tc>
        <w:tc>
          <w:tcPr>
            <w:tcW w:w="1405" w:type="dxa"/>
            <w:shd w:val="clear" w:color="auto" w:fill="auto"/>
          </w:tcPr>
          <w:p w14:paraId="69814BC3" w14:textId="77777777" w:rsidR="00692E79" w:rsidRPr="00F16236" w:rsidRDefault="00692E79" w:rsidP="00E977E0">
            <w:pPr>
              <w:pStyle w:val="TAL"/>
              <w:keepNext w:val="0"/>
              <w:keepLines w:val="0"/>
              <w:widowControl w:val="0"/>
            </w:pPr>
            <w:r>
              <w:t>Support</w:t>
            </w:r>
          </w:p>
        </w:tc>
        <w:tc>
          <w:tcPr>
            <w:tcW w:w="1406" w:type="dxa"/>
            <w:shd w:val="clear" w:color="auto" w:fill="auto"/>
          </w:tcPr>
          <w:p w14:paraId="372ED527" w14:textId="77777777" w:rsidR="00692E79" w:rsidRPr="00C0185B" w:rsidRDefault="00692E79" w:rsidP="00E977E0">
            <w:pPr>
              <w:pStyle w:val="TAL"/>
              <w:keepNext w:val="0"/>
              <w:keepLines w:val="0"/>
              <w:widowControl w:val="0"/>
              <w:rPr>
                <w:strike/>
              </w:rPr>
            </w:pPr>
            <w:r w:rsidRPr="00C0185B">
              <w:rPr>
                <w:strike/>
                <w:highlight w:val="yellow"/>
              </w:rPr>
              <w:t>No consensus</w:t>
            </w:r>
          </w:p>
          <w:p w14:paraId="204462B1" w14:textId="2CCA285F" w:rsidR="00C0185B" w:rsidRPr="00F16236" w:rsidRDefault="00C0185B" w:rsidP="00E977E0">
            <w:pPr>
              <w:pStyle w:val="TAL"/>
              <w:keepNext w:val="0"/>
              <w:keepLines w:val="0"/>
              <w:widowControl w:val="0"/>
            </w:pPr>
            <w:r w:rsidRPr="00C0185B">
              <w:rPr>
                <w:highlight w:val="yellow"/>
              </w:rPr>
              <w:t>Support</w:t>
            </w:r>
            <w:r w:rsidRPr="00C0185B">
              <w:rPr>
                <w:highlight w:val="yellow"/>
                <w:lang w:eastAsia="zh-CN"/>
              </w:rPr>
              <w:t xml:space="preserve"> (</w:t>
            </w:r>
            <w:r>
              <w:rPr>
                <w:highlight w:val="yellow"/>
                <w:lang w:eastAsia="zh-CN"/>
              </w:rPr>
              <w:t>Note x1)</w:t>
            </w:r>
          </w:p>
        </w:tc>
      </w:tr>
      <w:tr w:rsidR="00692E79" w14:paraId="58A5E839" w14:textId="77777777" w:rsidTr="00E977E0">
        <w:trPr>
          <w:trHeight w:val="78"/>
          <w:jc w:val="center"/>
        </w:trPr>
        <w:tc>
          <w:tcPr>
            <w:tcW w:w="3284" w:type="dxa"/>
            <w:shd w:val="clear" w:color="auto" w:fill="auto"/>
          </w:tcPr>
          <w:p w14:paraId="3B0809AC" w14:textId="77777777" w:rsidR="00692E79" w:rsidRDefault="00692E79" w:rsidP="00E977E0">
            <w:pPr>
              <w:pStyle w:val="TAL"/>
              <w:keepNext w:val="0"/>
              <w:keepLines w:val="0"/>
              <w:widowControl w:val="0"/>
            </w:pPr>
            <w:r>
              <w:t>Extendibility:</w:t>
            </w:r>
            <w:r>
              <w:rPr>
                <w:rFonts w:eastAsia="Malgun Gothic"/>
              </w:rPr>
              <w:t xml:space="preserve"> To train new NW-side model compatible with UE-side model in use</w:t>
            </w:r>
          </w:p>
        </w:tc>
        <w:tc>
          <w:tcPr>
            <w:tcW w:w="1405" w:type="dxa"/>
            <w:shd w:val="clear" w:color="auto" w:fill="auto"/>
          </w:tcPr>
          <w:p w14:paraId="3E67E207" w14:textId="77777777" w:rsidR="00692E79" w:rsidRPr="00F16236" w:rsidRDefault="00692E79" w:rsidP="00E977E0">
            <w:pPr>
              <w:pStyle w:val="TAL"/>
              <w:keepNext w:val="0"/>
              <w:keepLines w:val="0"/>
              <w:widowControl w:val="0"/>
            </w:pPr>
            <w:r>
              <w:t>Not support</w:t>
            </w:r>
          </w:p>
        </w:tc>
        <w:tc>
          <w:tcPr>
            <w:tcW w:w="1405" w:type="dxa"/>
            <w:shd w:val="clear" w:color="auto" w:fill="auto"/>
          </w:tcPr>
          <w:p w14:paraId="3256F884" w14:textId="77777777" w:rsidR="00692E79" w:rsidRPr="00F16236" w:rsidRDefault="00692E79" w:rsidP="00E977E0">
            <w:pPr>
              <w:pStyle w:val="TAL"/>
              <w:keepNext w:val="0"/>
              <w:keepLines w:val="0"/>
              <w:widowControl w:val="0"/>
            </w:pPr>
            <w:r>
              <w:t>Not support</w:t>
            </w:r>
          </w:p>
        </w:tc>
        <w:tc>
          <w:tcPr>
            <w:tcW w:w="1405" w:type="dxa"/>
            <w:shd w:val="clear" w:color="auto" w:fill="auto"/>
          </w:tcPr>
          <w:p w14:paraId="3B5435EB" w14:textId="77777777" w:rsidR="00692E79" w:rsidRPr="00C0185B" w:rsidRDefault="00692E79" w:rsidP="00E977E0">
            <w:pPr>
              <w:pStyle w:val="TAL"/>
              <w:keepNext w:val="0"/>
              <w:keepLines w:val="0"/>
              <w:widowControl w:val="0"/>
              <w:rPr>
                <w:strike/>
              </w:rPr>
            </w:pPr>
            <w:r w:rsidRPr="00C0185B">
              <w:rPr>
                <w:strike/>
                <w:highlight w:val="yellow"/>
              </w:rPr>
              <w:t>No consensus</w:t>
            </w:r>
          </w:p>
          <w:p w14:paraId="4D88AEDA" w14:textId="6AB2988A" w:rsidR="00C0185B" w:rsidRPr="00F16236" w:rsidRDefault="00B75D07" w:rsidP="00E977E0">
            <w:pPr>
              <w:pStyle w:val="TAL"/>
              <w:keepNext w:val="0"/>
              <w:keepLines w:val="0"/>
              <w:widowControl w:val="0"/>
            </w:pPr>
            <w:r>
              <w:rPr>
                <w:highlight w:val="yellow"/>
                <w:lang w:eastAsia="zh-CN"/>
              </w:rPr>
              <w:t>Support</w:t>
            </w:r>
            <w:r w:rsidR="00A13AFB">
              <w:rPr>
                <w:highlight w:val="yellow"/>
                <w:lang w:eastAsia="zh-CN"/>
              </w:rPr>
              <w:t xml:space="preserve"> </w:t>
            </w:r>
            <w:r w:rsidR="00C0185B">
              <w:rPr>
                <w:highlight w:val="yellow"/>
                <w:lang w:eastAsia="zh-CN"/>
              </w:rPr>
              <w:t>(Note x2)</w:t>
            </w:r>
          </w:p>
        </w:tc>
        <w:tc>
          <w:tcPr>
            <w:tcW w:w="1406" w:type="dxa"/>
            <w:shd w:val="clear" w:color="auto" w:fill="auto"/>
          </w:tcPr>
          <w:p w14:paraId="0FA8C54E" w14:textId="77777777" w:rsidR="00692E79" w:rsidRPr="00F16236" w:rsidRDefault="00692E79" w:rsidP="00E977E0">
            <w:pPr>
              <w:pStyle w:val="TAL"/>
              <w:keepNext w:val="0"/>
              <w:keepLines w:val="0"/>
              <w:widowControl w:val="0"/>
            </w:pPr>
            <w:r>
              <w:t>Support</w:t>
            </w:r>
          </w:p>
        </w:tc>
      </w:tr>
      <w:tr w:rsidR="00692E79" w14:paraId="58AF26E3" w14:textId="77777777" w:rsidTr="00E977E0">
        <w:trPr>
          <w:trHeight w:val="78"/>
          <w:jc w:val="center"/>
        </w:trPr>
        <w:tc>
          <w:tcPr>
            <w:tcW w:w="3284" w:type="dxa"/>
            <w:shd w:val="clear" w:color="auto" w:fill="auto"/>
          </w:tcPr>
          <w:p w14:paraId="6FCAB6F5" w14:textId="77777777" w:rsidR="00692E79" w:rsidRDefault="00692E79" w:rsidP="00E977E0">
            <w:pPr>
              <w:pStyle w:val="TAL"/>
              <w:keepNext w:val="0"/>
              <w:keepLines w:val="0"/>
              <w:widowControl w:val="0"/>
            </w:pPr>
            <w:r>
              <w:t>Whether training data distribution can match the inference device</w:t>
            </w:r>
          </w:p>
        </w:tc>
        <w:tc>
          <w:tcPr>
            <w:tcW w:w="1405" w:type="dxa"/>
            <w:shd w:val="clear" w:color="auto" w:fill="auto"/>
          </w:tcPr>
          <w:p w14:paraId="5655D755" w14:textId="77777777" w:rsidR="00692E79" w:rsidRPr="003E0775" w:rsidRDefault="00692E79" w:rsidP="00E977E0">
            <w:pPr>
              <w:pStyle w:val="TAL"/>
              <w:keepNext w:val="0"/>
              <w:keepLines w:val="0"/>
              <w:widowControl w:val="0"/>
              <w:rPr>
                <w:strike/>
              </w:rPr>
            </w:pPr>
            <w:r w:rsidRPr="003E0775">
              <w:rPr>
                <w:strike/>
                <w:highlight w:val="yellow"/>
              </w:rPr>
              <w:t>No consensus</w:t>
            </w:r>
          </w:p>
          <w:p w14:paraId="4ED9D68E" w14:textId="2BF9D83C" w:rsidR="003E0775" w:rsidRPr="00693BA8" w:rsidRDefault="00E20055" w:rsidP="00E977E0">
            <w:pPr>
              <w:pStyle w:val="TAL"/>
              <w:keepNext w:val="0"/>
              <w:keepLines w:val="0"/>
              <w:widowControl w:val="0"/>
            </w:pPr>
            <w:r w:rsidRPr="00693BA8">
              <w:rPr>
                <w:highlight w:val="yellow"/>
              </w:rPr>
              <w:t>Limited</w:t>
            </w:r>
          </w:p>
        </w:tc>
        <w:tc>
          <w:tcPr>
            <w:tcW w:w="1405" w:type="dxa"/>
            <w:shd w:val="clear" w:color="auto" w:fill="auto"/>
          </w:tcPr>
          <w:p w14:paraId="26F43820" w14:textId="77777777" w:rsidR="00DC52D6" w:rsidRDefault="00692E79" w:rsidP="00E977E0">
            <w:pPr>
              <w:pStyle w:val="TAL"/>
              <w:keepNext w:val="0"/>
              <w:keepLines w:val="0"/>
              <w:widowControl w:val="0"/>
            </w:pPr>
            <w:proofErr w:type="gramStart"/>
            <w:r>
              <w:t>Yes</w:t>
            </w:r>
            <w:proofErr w:type="gramEnd"/>
            <w:r>
              <w:t xml:space="preserve"> for UE-part model, </w:t>
            </w:r>
          </w:p>
          <w:p w14:paraId="1608E1AD" w14:textId="0219F12E" w:rsidR="00692E79" w:rsidRPr="00F16236" w:rsidRDefault="00692E79" w:rsidP="00E977E0">
            <w:pPr>
              <w:pStyle w:val="TAL"/>
              <w:keepNext w:val="0"/>
              <w:keepLines w:val="0"/>
              <w:widowControl w:val="0"/>
            </w:pPr>
            <w:r>
              <w:t>limited for NW-part model</w:t>
            </w:r>
          </w:p>
        </w:tc>
        <w:tc>
          <w:tcPr>
            <w:tcW w:w="1405" w:type="dxa"/>
            <w:shd w:val="clear" w:color="auto" w:fill="auto"/>
          </w:tcPr>
          <w:p w14:paraId="6DC66663" w14:textId="77777777" w:rsidR="00692E79" w:rsidRPr="00F16236" w:rsidRDefault="00692E79" w:rsidP="00E977E0">
            <w:pPr>
              <w:pStyle w:val="TAL"/>
              <w:keepNext w:val="0"/>
              <w:keepLines w:val="0"/>
              <w:widowControl w:val="0"/>
            </w:pPr>
            <w:r>
              <w:t>Limited</w:t>
            </w:r>
          </w:p>
        </w:tc>
        <w:tc>
          <w:tcPr>
            <w:tcW w:w="1406" w:type="dxa"/>
            <w:shd w:val="clear" w:color="auto" w:fill="auto"/>
          </w:tcPr>
          <w:p w14:paraId="6F52DB2C" w14:textId="77777777" w:rsidR="00692E79" w:rsidRPr="00F16236" w:rsidRDefault="00692E79" w:rsidP="00E977E0">
            <w:pPr>
              <w:pStyle w:val="TAL"/>
              <w:keepNext w:val="0"/>
              <w:keepLines w:val="0"/>
              <w:widowControl w:val="0"/>
            </w:pPr>
            <w:r>
              <w:t>Yes</w:t>
            </w:r>
          </w:p>
        </w:tc>
      </w:tr>
      <w:tr w:rsidR="00692E79" w14:paraId="1CC81E39" w14:textId="77777777" w:rsidTr="00E977E0">
        <w:trPr>
          <w:trHeight w:val="78"/>
          <w:jc w:val="center"/>
        </w:trPr>
        <w:tc>
          <w:tcPr>
            <w:tcW w:w="3284" w:type="dxa"/>
            <w:shd w:val="clear" w:color="auto" w:fill="auto"/>
          </w:tcPr>
          <w:p w14:paraId="5273AEB3" w14:textId="77777777" w:rsidR="00692E79" w:rsidRDefault="00692E79" w:rsidP="00E977E0">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3B01F9DF" w14:textId="77777777" w:rsidR="00692E79" w:rsidRPr="00F16236" w:rsidRDefault="00692E79" w:rsidP="00E977E0">
            <w:pPr>
              <w:pStyle w:val="TAL"/>
              <w:keepNext w:val="0"/>
              <w:keepLines w:val="0"/>
              <w:widowControl w:val="0"/>
            </w:pPr>
            <w:r>
              <w:t>Compatible</w:t>
            </w:r>
          </w:p>
        </w:tc>
        <w:tc>
          <w:tcPr>
            <w:tcW w:w="1405" w:type="dxa"/>
            <w:shd w:val="clear" w:color="auto" w:fill="auto"/>
          </w:tcPr>
          <w:p w14:paraId="55DBA89E" w14:textId="77777777" w:rsidR="00692E79" w:rsidRPr="00F16236" w:rsidRDefault="00692E79" w:rsidP="00E977E0">
            <w:pPr>
              <w:pStyle w:val="TAL"/>
              <w:keepNext w:val="0"/>
              <w:keepLines w:val="0"/>
              <w:widowControl w:val="0"/>
            </w:pPr>
            <w:r>
              <w:t>Compatible</w:t>
            </w:r>
          </w:p>
        </w:tc>
        <w:tc>
          <w:tcPr>
            <w:tcW w:w="1405" w:type="dxa"/>
            <w:shd w:val="clear" w:color="auto" w:fill="auto"/>
          </w:tcPr>
          <w:p w14:paraId="66E08F9C" w14:textId="77777777" w:rsidR="00692E79" w:rsidRPr="00F16236" w:rsidRDefault="00692E79" w:rsidP="00E977E0">
            <w:pPr>
              <w:pStyle w:val="TAL"/>
              <w:keepNext w:val="0"/>
              <w:keepLines w:val="0"/>
              <w:widowControl w:val="0"/>
            </w:pPr>
            <w:r>
              <w:t>Compatible</w:t>
            </w:r>
          </w:p>
        </w:tc>
        <w:tc>
          <w:tcPr>
            <w:tcW w:w="1406" w:type="dxa"/>
            <w:shd w:val="clear" w:color="auto" w:fill="auto"/>
          </w:tcPr>
          <w:p w14:paraId="4FF2482F" w14:textId="77777777" w:rsidR="00692E79" w:rsidRPr="00F16236" w:rsidRDefault="00692E79" w:rsidP="00E977E0">
            <w:pPr>
              <w:pStyle w:val="TAL"/>
              <w:keepNext w:val="0"/>
              <w:keepLines w:val="0"/>
              <w:widowControl w:val="0"/>
            </w:pPr>
            <w:r>
              <w:t>Compatible</w:t>
            </w:r>
          </w:p>
        </w:tc>
      </w:tr>
      <w:tr w:rsidR="00692E79" w14:paraId="4325CEC7" w14:textId="77777777" w:rsidTr="00E977E0">
        <w:trPr>
          <w:trHeight w:val="78"/>
          <w:jc w:val="center"/>
        </w:trPr>
        <w:tc>
          <w:tcPr>
            <w:tcW w:w="3284" w:type="dxa"/>
            <w:shd w:val="clear" w:color="auto" w:fill="auto"/>
          </w:tcPr>
          <w:p w14:paraId="443C40CE" w14:textId="77777777" w:rsidR="00692E79" w:rsidRDefault="00692E79" w:rsidP="00E977E0">
            <w:pPr>
              <w:pStyle w:val="TAL"/>
              <w:keepNext w:val="0"/>
              <w:keepLines w:val="0"/>
              <w:widowControl w:val="0"/>
            </w:pPr>
            <w:r>
              <w:rPr>
                <w:rFonts w:eastAsia="Malgun Gothic"/>
              </w:rPr>
              <w:t>Model performance</w:t>
            </w:r>
          </w:p>
        </w:tc>
        <w:tc>
          <w:tcPr>
            <w:tcW w:w="1405" w:type="dxa"/>
            <w:shd w:val="clear" w:color="auto" w:fill="auto"/>
          </w:tcPr>
          <w:p w14:paraId="568EFF58" w14:textId="77777777" w:rsidR="00692E79" w:rsidRPr="00F16236" w:rsidRDefault="00692E79" w:rsidP="00E977E0">
            <w:pPr>
              <w:pStyle w:val="TAL"/>
              <w:keepNext w:val="0"/>
              <w:keepLines w:val="0"/>
              <w:widowControl w:val="0"/>
            </w:pPr>
            <w:r>
              <w:t>Performance refers to clause 6.2.2</w:t>
            </w:r>
          </w:p>
        </w:tc>
        <w:tc>
          <w:tcPr>
            <w:tcW w:w="1405" w:type="dxa"/>
            <w:shd w:val="clear" w:color="auto" w:fill="auto"/>
          </w:tcPr>
          <w:p w14:paraId="46E6AB02" w14:textId="77777777" w:rsidR="00692E79" w:rsidRPr="00F16236" w:rsidRDefault="00692E79" w:rsidP="00E977E0">
            <w:pPr>
              <w:pStyle w:val="TAL"/>
              <w:keepNext w:val="0"/>
              <w:keepLines w:val="0"/>
              <w:widowControl w:val="0"/>
            </w:pPr>
            <w:r>
              <w:t>Performance refers to clause 6.2.2</w:t>
            </w:r>
          </w:p>
        </w:tc>
        <w:tc>
          <w:tcPr>
            <w:tcW w:w="1405" w:type="dxa"/>
            <w:shd w:val="clear" w:color="auto" w:fill="auto"/>
          </w:tcPr>
          <w:p w14:paraId="1A3B55FA" w14:textId="77777777" w:rsidR="00692E79" w:rsidRPr="00F16236" w:rsidRDefault="00692E79" w:rsidP="00E977E0">
            <w:pPr>
              <w:pStyle w:val="TAL"/>
              <w:keepNext w:val="0"/>
              <w:keepLines w:val="0"/>
              <w:widowControl w:val="0"/>
            </w:pPr>
            <w:r>
              <w:t>Performance refers to clause 6.2.2</w:t>
            </w:r>
          </w:p>
        </w:tc>
        <w:tc>
          <w:tcPr>
            <w:tcW w:w="1406" w:type="dxa"/>
            <w:shd w:val="clear" w:color="auto" w:fill="auto"/>
          </w:tcPr>
          <w:p w14:paraId="715E2106" w14:textId="77777777" w:rsidR="00692E79" w:rsidRPr="00F16236" w:rsidRDefault="00692E79" w:rsidP="00E977E0">
            <w:pPr>
              <w:pStyle w:val="TAL"/>
              <w:keepNext w:val="0"/>
              <w:keepLines w:val="0"/>
              <w:widowControl w:val="0"/>
            </w:pPr>
            <w:r>
              <w:t>Performance refers to clause 6.2.2</w:t>
            </w:r>
          </w:p>
        </w:tc>
      </w:tr>
    </w:tbl>
    <w:bookmarkEnd w:id="5"/>
    <w:p w14:paraId="1C7A7BD7" w14:textId="77777777" w:rsidR="00692E79" w:rsidRDefault="00692E79" w:rsidP="00692E79">
      <w:pPr>
        <w:ind w:left="450"/>
      </w:pPr>
      <w:r>
        <w:t xml:space="preserve">Note 1: Assume information on model structure disclosed in training collaboration does not reveal proprietary information. </w:t>
      </w:r>
    </w:p>
    <w:p w14:paraId="21EDAEE4" w14:textId="77777777" w:rsidR="00692E79" w:rsidRDefault="00692E79" w:rsidP="00692E79">
      <w:pPr>
        <w:ind w:left="450"/>
      </w:pPr>
      <w:r>
        <w:t>Note 2: Assume precoding matrix is not privacy sensitive data. FFS: other information such as channel matrix and assisted information.</w:t>
      </w:r>
    </w:p>
    <w:p w14:paraId="365B14C1" w14:textId="77777777" w:rsidR="00692E79" w:rsidRDefault="00692E79" w:rsidP="00692E79">
      <w:pPr>
        <w:ind w:left="450"/>
      </w:pPr>
      <w:r>
        <w:t>Note 3:</w:t>
      </w:r>
      <w:r w:rsidRPr="002513AB">
        <w:t xml:space="preserve"> For this table, NW defined scenarios are scenarios with NW defined dataset categorization. UE defined scenarios are scenarios with UE defined dataset categorization. [Semi] means no consensus for including “semi”.</w:t>
      </w:r>
    </w:p>
    <w:p w14:paraId="5F38053B" w14:textId="77777777" w:rsidR="00692E79" w:rsidRDefault="00692E79" w:rsidP="00692E79">
      <w:pPr>
        <w:ind w:left="450"/>
      </w:pPr>
      <w:r>
        <w:t xml:space="preserve">Note 4: </w:t>
      </w:r>
      <w:r w:rsidRPr="00384EB3">
        <w:rPr>
          <w:color w:val="000000"/>
        </w:rPr>
        <w:t xml:space="preserve">Flexibility after deployment is evaluated by the amount of offline cross-vendor co-engineering effort. Flexible indicates minimum additional co-engineering between vendors, semi-flexible indicates additional co-engineering effort between vendors.  </w:t>
      </w:r>
    </w:p>
    <w:p w14:paraId="032D8F77" w14:textId="77777777" w:rsidR="00692E79" w:rsidRDefault="00692E79" w:rsidP="00692E79">
      <w:pPr>
        <w:ind w:left="450"/>
      </w:pPr>
      <w:r>
        <w:t xml:space="preserve">Note 5: Whether </w:t>
      </w:r>
      <w:proofErr w:type="spellStart"/>
      <w:r>
        <w:t>gNB</w:t>
      </w:r>
      <w:proofErr w:type="spellEnd"/>
      <w:r>
        <w:t xml:space="preserve">/UE needs to maintain/store multiple CSI generation/reconstruction models respectively, is not discussed.  </w:t>
      </w:r>
    </w:p>
    <w:p w14:paraId="05E57258" w14:textId="77777777" w:rsidR="00692E79" w:rsidRDefault="00692E79" w:rsidP="00692E79">
      <w:pPr>
        <w:ind w:left="450"/>
      </w:pPr>
      <w:r>
        <w:t xml:space="preserve">Note 6: For model inference, UE does not need to use multiple models from different NW vendors per cell. </w:t>
      </w:r>
    </w:p>
    <w:p w14:paraId="5D2A70E8" w14:textId="77777777" w:rsidR="00C0185B" w:rsidRDefault="00C0185B" w:rsidP="002C736C">
      <w:pPr>
        <w:ind w:left="360" w:firstLineChars="50" w:firstLine="10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403A4BCC" w14:textId="77777777" w:rsidR="00C0185B" w:rsidRDefault="00C0185B" w:rsidP="002C736C">
      <w:pPr>
        <w:ind w:left="360" w:firstLineChars="50" w:firstLine="10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4E3CFDAF" w14:textId="397E2DB8" w:rsidR="00873E3B" w:rsidRDefault="00873E3B" w:rsidP="00873E3B">
      <w:pPr>
        <w:jc w:val="both"/>
        <w:rPr>
          <w:bCs/>
          <w:iCs/>
          <w:sz w:val="22"/>
          <w:szCs w:val="22"/>
          <w:lang w:val="en-US" w:eastAsia="zh-CN"/>
        </w:rPr>
      </w:pPr>
      <w:r>
        <w:rPr>
          <w:bCs/>
          <w:iCs/>
          <w:sz w:val="22"/>
          <w:szCs w:val="22"/>
          <w:lang w:val="en-US" w:eastAsia="zh-CN"/>
        </w:rPr>
        <w:t xml:space="preserve">If AI/ML model is jointly trained by </w:t>
      </w:r>
      <w:r w:rsidR="007F7F13">
        <w:rPr>
          <w:bCs/>
          <w:iCs/>
          <w:sz w:val="22"/>
          <w:szCs w:val="22"/>
          <w:lang w:val="en-US" w:eastAsia="zh-CN"/>
        </w:rPr>
        <w:t>using Type 1</w:t>
      </w:r>
      <w:r w:rsidR="00F726F5">
        <w:rPr>
          <w:bCs/>
          <w:iCs/>
          <w:sz w:val="22"/>
          <w:szCs w:val="22"/>
          <w:lang w:val="en-US" w:eastAsia="zh-CN"/>
        </w:rPr>
        <w:t xml:space="preserve"> </w:t>
      </w:r>
      <w:r w:rsidR="00F85049">
        <w:rPr>
          <w:bCs/>
          <w:iCs/>
          <w:sz w:val="22"/>
          <w:szCs w:val="22"/>
          <w:lang w:val="en-US" w:eastAsia="zh-CN"/>
        </w:rPr>
        <w:t>at</w:t>
      </w:r>
      <w:r w:rsidR="00F726F5">
        <w:rPr>
          <w:bCs/>
          <w:iCs/>
          <w:sz w:val="22"/>
          <w:szCs w:val="22"/>
          <w:lang w:val="en-US" w:eastAsia="zh-CN"/>
        </w:rPr>
        <w:t xml:space="preserve"> UE side</w:t>
      </w:r>
      <w:r w:rsidR="0038514E">
        <w:rPr>
          <w:bCs/>
          <w:iCs/>
          <w:sz w:val="22"/>
          <w:szCs w:val="22"/>
          <w:lang w:val="en-US" w:eastAsia="zh-CN"/>
        </w:rPr>
        <w:t xml:space="preserve"> or Type 3 with UE-first</w:t>
      </w:r>
      <w:r>
        <w:rPr>
          <w:bCs/>
          <w:iCs/>
          <w:sz w:val="22"/>
          <w:szCs w:val="22"/>
          <w:lang w:val="en-US" w:eastAsia="zh-CN"/>
        </w:rPr>
        <w:t xml:space="preserve">, NW-side will store different AI/ML models for different UE vendors. Even for the same UE vendor, it may train different </w:t>
      </w:r>
      <w:r>
        <w:rPr>
          <w:rFonts w:hint="eastAsia"/>
          <w:bCs/>
          <w:iCs/>
          <w:sz w:val="22"/>
          <w:szCs w:val="22"/>
          <w:lang w:val="en-US" w:eastAsia="zh-CN"/>
        </w:rPr>
        <w:t>t</w:t>
      </w:r>
      <w:r>
        <w:rPr>
          <w:bCs/>
          <w:iCs/>
          <w:sz w:val="22"/>
          <w:szCs w:val="22"/>
          <w:lang w:val="en-US" w:eastAsia="zh-CN"/>
        </w:rPr>
        <w:t xml:space="preserve">wo-sided models if a generalized or scalability two-sided model cannot be trained for different scenarios </w:t>
      </w:r>
      <w:r w:rsidR="00863F27">
        <w:rPr>
          <w:bCs/>
          <w:iCs/>
          <w:sz w:val="22"/>
          <w:szCs w:val="22"/>
          <w:lang w:val="en-US" w:eastAsia="zh-CN"/>
        </w:rPr>
        <w:t>or</w:t>
      </w:r>
      <w:r>
        <w:rPr>
          <w:bCs/>
          <w:iCs/>
          <w:sz w:val="22"/>
          <w:szCs w:val="22"/>
          <w:lang w:val="en-US" w:eastAsia="zh-CN"/>
        </w:rPr>
        <w:t xml:space="preserve"> configurations. </w:t>
      </w:r>
      <w:r>
        <w:rPr>
          <w:rFonts w:hint="eastAsia"/>
          <w:bCs/>
          <w:iCs/>
          <w:sz w:val="22"/>
          <w:szCs w:val="22"/>
          <w:lang w:val="en-US" w:eastAsia="zh-CN"/>
        </w:rPr>
        <w:t>This</w:t>
      </w:r>
      <w:r>
        <w:rPr>
          <w:bCs/>
          <w:iCs/>
          <w:sz w:val="22"/>
          <w:szCs w:val="22"/>
          <w:lang w:val="en-US" w:eastAsia="zh-CN"/>
        </w:rPr>
        <w:t xml:space="preserve"> </w:t>
      </w:r>
      <w:r>
        <w:rPr>
          <w:bCs/>
          <w:iCs/>
          <w:sz w:val="22"/>
          <w:szCs w:val="22"/>
          <w:lang w:val="en-US" w:eastAsia="zh-CN"/>
        </w:rPr>
        <w:lastRenderedPageBreak/>
        <w:t>implies that NW-sided will store and manage a lot of NW-s</w:t>
      </w:r>
      <w:r w:rsidR="008C5A9E">
        <w:rPr>
          <w:bCs/>
          <w:iCs/>
          <w:sz w:val="22"/>
          <w:szCs w:val="22"/>
          <w:lang w:val="en-US" w:eastAsia="zh-CN"/>
        </w:rPr>
        <w:t>ide and UE-side</w:t>
      </w:r>
      <w:r>
        <w:rPr>
          <w:bCs/>
          <w:iCs/>
          <w:sz w:val="22"/>
          <w:szCs w:val="22"/>
          <w:lang w:val="en-US" w:eastAsia="zh-CN"/>
        </w:rPr>
        <w:t xml:space="preserve"> models, which will be a challenge task for network. </w:t>
      </w:r>
      <w:r w:rsidR="000B1E13">
        <w:rPr>
          <w:bCs/>
          <w:iCs/>
          <w:sz w:val="22"/>
          <w:szCs w:val="22"/>
          <w:lang w:val="en-US" w:eastAsia="zh-CN"/>
        </w:rPr>
        <w:t xml:space="preserve">For Type 2, it has agreed that it should be study with low priority. </w:t>
      </w:r>
      <w:r>
        <w:rPr>
          <w:bCs/>
          <w:iCs/>
          <w:sz w:val="22"/>
          <w:szCs w:val="22"/>
          <w:lang w:val="en-US" w:eastAsia="zh-CN"/>
        </w:rPr>
        <w:t xml:space="preserve">Therefore, </w:t>
      </w:r>
      <w:r w:rsidR="00554176">
        <w:rPr>
          <w:bCs/>
          <w:iCs/>
          <w:sz w:val="22"/>
          <w:szCs w:val="22"/>
          <w:lang w:val="en-US" w:eastAsia="zh-CN"/>
        </w:rPr>
        <w:t>T</w:t>
      </w:r>
      <w:r>
        <w:rPr>
          <w:bCs/>
          <w:iCs/>
          <w:sz w:val="22"/>
          <w:szCs w:val="22"/>
          <w:lang w:val="en-US" w:eastAsia="zh-CN"/>
        </w:rPr>
        <w:t>ype 1</w:t>
      </w:r>
      <w:r w:rsidR="000143FD">
        <w:rPr>
          <w:bCs/>
          <w:iCs/>
          <w:sz w:val="22"/>
          <w:szCs w:val="22"/>
          <w:lang w:val="en-US" w:eastAsia="zh-CN"/>
        </w:rPr>
        <w:t xml:space="preserve"> </w:t>
      </w:r>
      <w:r w:rsidR="000143FD">
        <w:rPr>
          <w:rFonts w:hint="eastAsia"/>
          <w:bCs/>
          <w:iCs/>
          <w:sz w:val="22"/>
          <w:szCs w:val="22"/>
          <w:lang w:val="en-US" w:eastAsia="zh-CN"/>
        </w:rPr>
        <w:t>at</w:t>
      </w:r>
      <w:r w:rsidR="000143FD">
        <w:rPr>
          <w:bCs/>
          <w:iCs/>
          <w:sz w:val="22"/>
          <w:szCs w:val="22"/>
          <w:lang w:val="en-US" w:eastAsia="zh-CN"/>
        </w:rPr>
        <w:t xml:space="preserve"> NW side</w:t>
      </w:r>
      <w:r>
        <w:rPr>
          <w:bCs/>
          <w:iCs/>
          <w:sz w:val="22"/>
          <w:szCs w:val="22"/>
          <w:lang w:val="en-US" w:eastAsia="zh-CN"/>
        </w:rPr>
        <w:t xml:space="preserve"> and </w:t>
      </w:r>
      <w:r w:rsidR="00554176">
        <w:rPr>
          <w:bCs/>
          <w:iCs/>
          <w:sz w:val="22"/>
          <w:szCs w:val="22"/>
          <w:lang w:val="en-US" w:eastAsia="zh-CN"/>
        </w:rPr>
        <w:t>T</w:t>
      </w:r>
      <w:r>
        <w:rPr>
          <w:bCs/>
          <w:iCs/>
          <w:sz w:val="22"/>
          <w:szCs w:val="22"/>
          <w:lang w:val="en-US" w:eastAsia="zh-CN"/>
        </w:rPr>
        <w:t>ype 3</w:t>
      </w:r>
      <w:r w:rsidR="000143FD">
        <w:rPr>
          <w:bCs/>
          <w:iCs/>
          <w:sz w:val="22"/>
          <w:szCs w:val="22"/>
          <w:lang w:val="en-US" w:eastAsia="zh-CN"/>
        </w:rPr>
        <w:t xml:space="preserve"> with </w:t>
      </w:r>
      <w:r w:rsidR="000143FD">
        <w:rPr>
          <w:rFonts w:hint="eastAsia"/>
          <w:bCs/>
          <w:iCs/>
          <w:sz w:val="22"/>
          <w:szCs w:val="22"/>
          <w:lang w:val="en-US" w:eastAsia="zh-CN"/>
        </w:rPr>
        <w:t>N</w:t>
      </w:r>
      <w:r w:rsidR="000143FD">
        <w:rPr>
          <w:bCs/>
          <w:iCs/>
          <w:sz w:val="22"/>
          <w:szCs w:val="22"/>
          <w:lang w:val="en-US" w:eastAsia="zh-CN"/>
        </w:rPr>
        <w:t>W-first</w:t>
      </w:r>
      <w:r w:rsidR="005C770E">
        <w:rPr>
          <w:bCs/>
          <w:iCs/>
          <w:sz w:val="22"/>
          <w:szCs w:val="22"/>
          <w:lang w:val="en-US" w:eastAsia="zh-CN"/>
        </w:rPr>
        <w:t xml:space="preserve"> are suggest to study</w:t>
      </w:r>
      <w:r w:rsidR="00554176">
        <w:rPr>
          <w:bCs/>
          <w:iCs/>
          <w:sz w:val="22"/>
          <w:szCs w:val="22"/>
          <w:lang w:val="en-US" w:eastAsia="zh-CN"/>
        </w:rPr>
        <w:t xml:space="preserve"> with higher priority</w:t>
      </w:r>
      <w:r>
        <w:rPr>
          <w:bCs/>
          <w:iCs/>
          <w:sz w:val="22"/>
          <w:szCs w:val="22"/>
          <w:lang w:val="en-US" w:eastAsia="zh-CN"/>
        </w:rPr>
        <w:t xml:space="preserve">. </w:t>
      </w:r>
    </w:p>
    <w:p w14:paraId="14DD0E19" w14:textId="1D2E41A8" w:rsidR="00873E3B" w:rsidRDefault="00873E3B" w:rsidP="00873E3B">
      <w:pPr>
        <w:jc w:val="both"/>
        <w:rPr>
          <w:b/>
          <w:i/>
          <w:sz w:val="22"/>
          <w:szCs w:val="22"/>
          <w:lang w:eastAsia="zh-CN"/>
        </w:rPr>
      </w:pPr>
      <w:r>
        <w:rPr>
          <w:b/>
          <w:i/>
          <w:sz w:val="22"/>
          <w:szCs w:val="22"/>
          <w:lang w:eastAsia="zh-CN"/>
        </w:rPr>
        <w:t xml:space="preserve">Observation </w:t>
      </w:r>
      <w:r w:rsidR="001423FD">
        <w:rPr>
          <w:b/>
          <w:i/>
          <w:sz w:val="22"/>
          <w:szCs w:val="22"/>
          <w:lang w:eastAsia="zh-CN"/>
        </w:rPr>
        <w:t>5</w:t>
      </w:r>
      <w:r w:rsidRPr="009F0E09">
        <w:rPr>
          <w:b/>
          <w:i/>
          <w:sz w:val="22"/>
          <w:szCs w:val="22"/>
          <w:lang w:eastAsia="zh-CN"/>
        </w:rPr>
        <w:t>:</w:t>
      </w:r>
      <w:r>
        <w:rPr>
          <w:b/>
          <w:i/>
          <w:sz w:val="22"/>
          <w:szCs w:val="22"/>
          <w:lang w:eastAsia="zh-CN"/>
        </w:rPr>
        <w:t xml:space="preserve"> NW may store and manage a lot of </w:t>
      </w:r>
      <w:r w:rsidR="00B20960">
        <w:rPr>
          <w:b/>
          <w:i/>
          <w:sz w:val="22"/>
          <w:szCs w:val="22"/>
          <w:lang w:eastAsia="zh-CN"/>
        </w:rPr>
        <w:t>two</w:t>
      </w:r>
      <w:r>
        <w:rPr>
          <w:b/>
          <w:i/>
          <w:sz w:val="22"/>
          <w:szCs w:val="22"/>
          <w:lang w:eastAsia="zh-CN"/>
        </w:rPr>
        <w:t>-sided models for</w:t>
      </w:r>
      <w:r w:rsidR="008E64F9">
        <w:rPr>
          <w:b/>
          <w:i/>
          <w:sz w:val="22"/>
          <w:szCs w:val="22"/>
          <w:lang w:eastAsia="zh-CN"/>
        </w:rPr>
        <w:t xml:space="preserve"> training collaboration </w:t>
      </w:r>
      <w:r w:rsidR="00915442">
        <w:rPr>
          <w:b/>
          <w:i/>
          <w:sz w:val="22"/>
          <w:szCs w:val="22"/>
          <w:lang w:eastAsia="zh-CN"/>
        </w:rPr>
        <w:t>T</w:t>
      </w:r>
      <w:r>
        <w:rPr>
          <w:b/>
          <w:i/>
          <w:sz w:val="22"/>
          <w:szCs w:val="22"/>
          <w:lang w:eastAsia="zh-CN"/>
        </w:rPr>
        <w:t xml:space="preserve">ype 1 </w:t>
      </w:r>
      <w:r w:rsidR="001C41EE">
        <w:rPr>
          <w:b/>
          <w:i/>
          <w:sz w:val="22"/>
          <w:szCs w:val="22"/>
          <w:lang w:eastAsia="zh-CN"/>
        </w:rPr>
        <w:t>at</w:t>
      </w:r>
      <w:r w:rsidR="00F5571D" w:rsidRPr="00E5357F">
        <w:rPr>
          <w:b/>
          <w:i/>
          <w:sz w:val="22"/>
          <w:szCs w:val="22"/>
          <w:lang w:eastAsia="zh-CN"/>
        </w:rPr>
        <w:t xml:space="preserve"> UE side </w:t>
      </w:r>
      <w:r w:rsidRPr="00E5357F">
        <w:rPr>
          <w:b/>
          <w:i/>
          <w:sz w:val="22"/>
          <w:szCs w:val="22"/>
          <w:lang w:eastAsia="zh-CN"/>
        </w:rPr>
        <w:t xml:space="preserve">and </w:t>
      </w:r>
      <w:r w:rsidR="00915442">
        <w:rPr>
          <w:b/>
          <w:i/>
          <w:sz w:val="22"/>
          <w:szCs w:val="22"/>
          <w:lang w:eastAsia="zh-CN"/>
        </w:rPr>
        <w:t>T</w:t>
      </w:r>
      <w:r>
        <w:rPr>
          <w:b/>
          <w:i/>
          <w:sz w:val="22"/>
          <w:szCs w:val="22"/>
          <w:lang w:eastAsia="zh-CN"/>
        </w:rPr>
        <w:t>ype 3</w:t>
      </w:r>
      <w:r w:rsidR="00F5571D">
        <w:rPr>
          <w:b/>
          <w:i/>
          <w:sz w:val="22"/>
          <w:szCs w:val="22"/>
          <w:lang w:eastAsia="zh-CN"/>
        </w:rPr>
        <w:t xml:space="preserve"> with </w:t>
      </w:r>
      <w:r w:rsidR="00F5571D" w:rsidRPr="00E5357F">
        <w:rPr>
          <w:b/>
          <w:i/>
          <w:sz w:val="22"/>
          <w:szCs w:val="22"/>
          <w:lang w:eastAsia="zh-CN"/>
        </w:rPr>
        <w:t>UE-first</w:t>
      </w:r>
      <w:r w:rsidRPr="009F0E09">
        <w:rPr>
          <w:b/>
          <w:i/>
          <w:sz w:val="22"/>
          <w:szCs w:val="22"/>
          <w:lang w:eastAsia="zh-CN"/>
        </w:rPr>
        <w:t>.</w:t>
      </w:r>
    </w:p>
    <w:p w14:paraId="1A0C4E59" w14:textId="46470CDB" w:rsidR="00F5571D" w:rsidRDefault="00F5571D" w:rsidP="00873E3B">
      <w:pPr>
        <w:rPr>
          <w:b/>
          <w:i/>
          <w:sz w:val="22"/>
          <w:szCs w:val="22"/>
          <w:lang w:eastAsia="zh-CN"/>
        </w:rPr>
      </w:pPr>
      <w:r w:rsidRPr="009F0E09">
        <w:rPr>
          <w:b/>
          <w:i/>
          <w:sz w:val="22"/>
          <w:szCs w:val="22"/>
          <w:lang w:eastAsia="zh-CN"/>
        </w:rPr>
        <w:t>Proposal</w:t>
      </w:r>
      <w:r>
        <w:rPr>
          <w:b/>
          <w:i/>
          <w:sz w:val="22"/>
          <w:szCs w:val="22"/>
          <w:lang w:eastAsia="zh-CN"/>
        </w:rPr>
        <w:t xml:space="preserve"> </w:t>
      </w:r>
      <w:r w:rsidR="00AB0A16">
        <w:rPr>
          <w:b/>
          <w:i/>
          <w:sz w:val="22"/>
          <w:szCs w:val="22"/>
          <w:lang w:eastAsia="zh-CN"/>
        </w:rPr>
        <w:t>7</w:t>
      </w:r>
      <w:r w:rsidRPr="009F0E09">
        <w:rPr>
          <w:b/>
          <w:i/>
          <w:sz w:val="22"/>
          <w:szCs w:val="22"/>
          <w:lang w:eastAsia="zh-CN"/>
        </w:rPr>
        <w:t>:</w:t>
      </w:r>
      <w:r w:rsidR="000143FD">
        <w:rPr>
          <w:b/>
          <w:i/>
          <w:sz w:val="22"/>
          <w:szCs w:val="22"/>
          <w:lang w:eastAsia="zh-CN"/>
        </w:rPr>
        <w:t xml:space="preserve"> </w:t>
      </w:r>
      <w:r w:rsidRPr="00F5571D">
        <w:rPr>
          <w:b/>
          <w:i/>
          <w:sz w:val="22"/>
          <w:szCs w:val="22"/>
          <w:lang w:eastAsia="zh-CN"/>
        </w:rPr>
        <w:t xml:space="preserve">Both training </w:t>
      </w:r>
      <w:r w:rsidR="009079A9">
        <w:rPr>
          <w:b/>
          <w:i/>
          <w:sz w:val="22"/>
          <w:szCs w:val="22"/>
          <w:lang w:eastAsia="zh-CN"/>
        </w:rPr>
        <w:t>Type</w:t>
      </w:r>
      <w:r w:rsidRPr="00F5571D">
        <w:rPr>
          <w:b/>
          <w:i/>
          <w:sz w:val="22"/>
          <w:szCs w:val="22"/>
          <w:lang w:eastAsia="zh-CN"/>
        </w:rPr>
        <w:t xml:space="preserve"> 1</w:t>
      </w:r>
      <w:r>
        <w:rPr>
          <w:b/>
          <w:i/>
          <w:sz w:val="22"/>
          <w:szCs w:val="22"/>
          <w:lang w:eastAsia="zh-CN"/>
        </w:rPr>
        <w:t xml:space="preserve"> </w:t>
      </w:r>
      <w:r w:rsidR="00926737">
        <w:rPr>
          <w:b/>
          <w:i/>
          <w:sz w:val="22"/>
          <w:szCs w:val="22"/>
          <w:lang w:eastAsia="zh-CN"/>
        </w:rPr>
        <w:t xml:space="preserve">at NW side </w:t>
      </w:r>
      <w:r w:rsidRPr="00F5571D">
        <w:rPr>
          <w:b/>
          <w:i/>
          <w:sz w:val="22"/>
          <w:szCs w:val="22"/>
          <w:lang w:eastAsia="zh-CN"/>
        </w:rPr>
        <w:t xml:space="preserve">and </w:t>
      </w:r>
      <w:r w:rsidR="00F57C20">
        <w:rPr>
          <w:b/>
          <w:i/>
          <w:sz w:val="22"/>
          <w:szCs w:val="22"/>
          <w:lang w:eastAsia="zh-CN"/>
        </w:rPr>
        <w:t>Type</w:t>
      </w:r>
      <w:r w:rsidRPr="00F5571D">
        <w:rPr>
          <w:b/>
          <w:i/>
          <w:sz w:val="22"/>
          <w:szCs w:val="22"/>
          <w:lang w:eastAsia="zh-CN"/>
        </w:rPr>
        <w:t xml:space="preserve"> 3 </w:t>
      </w:r>
      <w:r w:rsidR="00926737">
        <w:rPr>
          <w:b/>
          <w:i/>
          <w:sz w:val="22"/>
          <w:szCs w:val="22"/>
          <w:lang w:eastAsia="zh-CN"/>
        </w:rPr>
        <w:t xml:space="preserve">with NW-first </w:t>
      </w:r>
      <w:r w:rsidRPr="00F5571D">
        <w:rPr>
          <w:b/>
          <w:i/>
          <w:sz w:val="22"/>
          <w:szCs w:val="22"/>
          <w:lang w:eastAsia="zh-CN"/>
        </w:rPr>
        <w:t xml:space="preserve">are </w:t>
      </w:r>
      <w:r w:rsidR="00B863C9">
        <w:rPr>
          <w:b/>
          <w:i/>
          <w:sz w:val="22"/>
          <w:szCs w:val="22"/>
          <w:lang w:eastAsia="zh-CN"/>
        </w:rPr>
        <w:t>suggested</w:t>
      </w:r>
      <w:r w:rsidRPr="00F5571D">
        <w:rPr>
          <w:b/>
          <w:i/>
          <w:sz w:val="22"/>
          <w:szCs w:val="22"/>
          <w:lang w:eastAsia="zh-CN"/>
        </w:rPr>
        <w:t xml:space="preserve"> to study with higher priority.</w:t>
      </w:r>
    </w:p>
    <w:p w14:paraId="12A26E39" w14:textId="3F56EA5A" w:rsidR="003E3B31" w:rsidRPr="001C6A40" w:rsidRDefault="00095C8D" w:rsidP="003E3B31">
      <w:pPr>
        <w:pStyle w:val="2"/>
        <w:rPr>
          <w:rFonts w:ascii="Times New Roman" w:hAnsi="Times New Roman"/>
          <w:b/>
          <w:sz w:val="24"/>
          <w:szCs w:val="24"/>
          <w:lang w:eastAsia="zh-CN"/>
        </w:rPr>
      </w:pPr>
      <w:r>
        <w:rPr>
          <w:rFonts w:ascii="Times New Roman" w:hAnsi="Times New Roman"/>
          <w:b/>
          <w:sz w:val="24"/>
          <w:szCs w:val="24"/>
          <w:lang w:eastAsia="zh-CN"/>
        </w:rPr>
        <w:t>D</w:t>
      </w:r>
      <w:r w:rsidR="00B56C51">
        <w:rPr>
          <w:rFonts w:ascii="Times New Roman" w:hAnsi="Times New Roman"/>
          <w:b/>
          <w:sz w:val="24"/>
          <w:szCs w:val="24"/>
          <w:lang w:eastAsia="zh-CN"/>
        </w:rPr>
        <w:t>iscussion</w:t>
      </w:r>
      <w:r w:rsidR="003E3B31">
        <w:rPr>
          <w:rFonts w:ascii="Times New Roman" w:hAnsi="Times New Roman"/>
          <w:b/>
          <w:sz w:val="24"/>
          <w:szCs w:val="24"/>
          <w:lang w:eastAsia="zh-CN"/>
        </w:rPr>
        <w:t xml:space="preserve"> on the specification impact for two-sided </w:t>
      </w:r>
      <w:proofErr w:type="gramStart"/>
      <w:r w:rsidR="003E3B31">
        <w:rPr>
          <w:rFonts w:ascii="Times New Roman" w:hAnsi="Times New Roman"/>
          <w:b/>
          <w:sz w:val="24"/>
          <w:szCs w:val="24"/>
          <w:lang w:eastAsia="zh-CN"/>
        </w:rPr>
        <w:t>model based</w:t>
      </w:r>
      <w:proofErr w:type="gramEnd"/>
      <w:r w:rsidR="003E3B31">
        <w:rPr>
          <w:rFonts w:ascii="Times New Roman" w:hAnsi="Times New Roman"/>
          <w:b/>
          <w:sz w:val="24"/>
          <w:szCs w:val="24"/>
          <w:lang w:eastAsia="zh-CN"/>
        </w:rPr>
        <w:t xml:space="preserve"> CSI compression feedback</w:t>
      </w:r>
    </w:p>
    <w:p w14:paraId="041EA281" w14:textId="3D83DA88" w:rsidR="003E3B31" w:rsidRDefault="00A74CC3" w:rsidP="00E93A7D">
      <w:pPr>
        <w:rPr>
          <w:sz w:val="22"/>
          <w:szCs w:val="22"/>
          <w:lang w:eastAsia="zh-CN"/>
        </w:rPr>
      </w:pPr>
      <w:r w:rsidRPr="0074060E">
        <w:rPr>
          <w:rFonts w:hint="eastAsia"/>
          <w:sz w:val="22"/>
          <w:szCs w:val="22"/>
          <w:lang w:eastAsia="zh-CN"/>
        </w:rPr>
        <w:t>Ac</w:t>
      </w:r>
      <w:r>
        <w:rPr>
          <w:sz w:val="22"/>
          <w:szCs w:val="22"/>
          <w:lang w:eastAsia="zh-CN"/>
        </w:rPr>
        <w:t>cording to discussion in Rel-18</w:t>
      </w:r>
      <w:r w:rsidR="0074060E">
        <w:rPr>
          <w:sz w:val="22"/>
          <w:szCs w:val="22"/>
          <w:lang w:eastAsia="zh-CN"/>
        </w:rPr>
        <w:t xml:space="preserve">, the conclusion on </w:t>
      </w:r>
      <w:r w:rsidR="0005487A">
        <w:rPr>
          <w:sz w:val="22"/>
          <w:szCs w:val="22"/>
          <w:lang w:eastAsia="zh-CN"/>
        </w:rPr>
        <w:t xml:space="preserve">SF </w:t>
      </w:r>
      <w:r w:rsidR="0074060E" w:rsidRPr="00A74CC3">
        <w:rPr>
          <w:sz w:val="22"/>
          <w:szCs w:val="22"/>
          <w:lang w:eastAsia="zh-CN"/>
        </w:rPr>
        <w:t>CSI compression</w:t>
      </w:r>
      <w:r>
        <w:rPr>
          <w:sz w:val="22"/>
          <w:szCs w:val="22"/>
          <w:lang w:eastAsia="zh-CN"/>
        </w:rPr>
        <w:t xml:space="preserve"> were given in section 8 of TR 38.843 </w:t>
      </w:r>
      <w:r>
        <w:rPr>
          <w:rFonts w:hint="eastAsia"/>
          <w:sz w:val="22"/>
          <w:szCs w:val="22"/>
          <w:lang w:eastAsia="zh-CN"/>
        </w:rPr>
        <w:t>[</w:t>
      </w:r>
      <w:r w:rsidR="00D720AE">
        <w:rPr>
          <w:sz w:val="22"/>
          <w:szCs w:val="22"/>
          <w:lang w:eastAsia="zh-CN"/>
        </w:rPr>
        <w:t>2</w:t>
      </w:r>
      <w:r>
        <w:rPr>
          <w:sz w:val="22"/>
          <w:szCs w:val="22"/>
          <w:lang w:eastAsia="zh-CN"/>
        </w:rPr>
        <w:t>].</w:t>
      </w:r>
      <w:r w:rsidR="0074060E">
        <w:rPr>
          <w:sz w:val="22"/>
          <w:szCs w:val="22"/>
          <w:lang w:eastAsia="zh-CN"/>
        </w:rPr>
        <w:t xml:space="preserve"> </w:t>
      </w:r>
    </w:p>
    <w:p w14:paraId="41DBC1D9" w14:textId="77777777" w:rsidR="00346568" w:rsidRPr="00346568" w:rsidRDefault="00346568" w:rsidP="00346568">
      <w:pPr>
        <w:rPr>
          <w:i/>
          <w:iCs/>
          <w:sz w:val="22"/>
          <w:szCs w:val="22"/>
        </w:rPr>
      </w:pPr>
      <w:r w:rsidRPr="00346568">
        <w:rPr>
          <w:i/>
          <w:iCs/>
          <w:sz w:val="22"/>
          <w:szCs w:val="22"/>
        </w:rPr>
        <w:t xml:space="preserve">Potential specification impact on NW side/UE side </w:t>
      </w:r>
      <w:r w:rsidRPr="006D72DA">
        <w:rPr>
          <w:i/>
          <w:iCs/>
          <w:sz w:val="22"/>
          <w:szCs w:val="22"/>
        </w:rPr>
        <w:t>data collection</w:t>
      </w:r>
      <w:r w:rsidRPr="00346568">
        <w:rPr>
          <w:i/>
          <w:iCs/>
          <w:sz w:val="22"/>
          <w:szCs w:val="22"/>
        </w:rPr>
        <w:t xml:space="preserve">, </w:t>
      </w:r>
      <w:r w:rsidRPr="006D72DA">
        <w:rPr>
          <w:i/>
          <w:iCs/>
          <w:sz w:val="22"/>
          <w:szCs w:val="22"/>
        </w:rPr>
        <w:t>dataset delivery</w:t>
      </w:r>
      <w:r w:rsidRPr="00346568">
        <w:rPr>
          <w:i/>
          <w:iCs/>
          <w:sz w:val="22"/>
          <w:szCs w:val="22"/>
        </w:rPr>
        <w:t xml:space="preserve">, </w:t>
      </w:r>
      <w:r w:rsidRPr="006D72DA">
        <w:rPr>
          <w:i/>
          <w:iCs/>
          <w:sz w:val="22"/>
          <w:szCs w:val="22"/>
        </w:rPr>
        <w:t>quantization alignment</w:t>
      </w:r>
      <w:r w:rsidRPr="00346568">
        <w:rPr>
          <w:i/>
          <w:iCs/>
          <w:sz w:val="22"/>
          <w:szCs w:val="22"/>
        </w:rPr>
        <w:t xml:space="preserve"> between CSI generation part at the UE and CSI reconstruction part at the NW, </w:t>
      </w:r>
      <w:r w:rsidRPr="006D72DA">
        <w:rPr>
          <w:i/>
          <w:iCs/>
          <w:sz w:val="22"/>
          <w:szCs w:val="22"/>
        </w:rPr>
        <w:t>CSI report configuration</w:t>
      </w:r>
      <w:r w:rsidRPr="00346568">
        <w:rPr>
          <w:i/>
          <w:iCs/>
          <w:sz w:val="22"/>
          <w:szCs w:val="22"/>
        </w:rPr>
        <w:t xml:space="preserve">, </w:t>
      </w:r>
      <w:r w:rsidRPr="006D72DA">
        <w:rPr>
          <w:i/>
          <w:iCs/>
          <w:sz w:val="22"/>
          <w:szCs w:val="22"/>
        </w:rPr>
        <w:t>CSI report format</w:t>
      </w:r>
      <w:r w:rsidRPr="00346568">
        <w:rPr>
          <w:i/>
          <w:iCs/>
          <w:sz w:val="22"/>
          <w:szCs w:val="22"/>
        </w:rPr>
        <w:t xml:space="preserve">, </w:t>
      </w:r>
      <w:r w:rsidRPr="006D72DA">
        <w:rPr>
          <w:i/>
          <w:iCs/>
          <w:sz w:val="22"/>
          <w:szCs w:val="22"/>
        </w:rPr>
        <w:t>pairing information/procedure</w:t>
      </w:r>
      <w:r w:rsidRPr="00346568">
        <w:rPr>
          <w:i/>
          <w:iCs/>
          <w:sz w:val="22"/>
          <w:szCs w:val="22"/>
        </w:rPr>
        <w:t xml:space="preserve"> and </w:t>
      </w:r>
      <w:r w:rsidRPr="006D72DA">
        <w:rPr>
          <w:i/>
          <w:iCs/>
          <w:sz w:val="22"/>
          <w:szCs w:val="22"/>
        </w:rPr>
        <w:t>monitoring approach</w:t>
      </w:r>
      <w:r w:rsidRPr="00346568">
        <w:rPr>
          <w:i/>
          <w:iCs/>
          <w:sz w:val="22"/>
          <w:szCs w:val="22"/>
        </w:rPr>
        <w:t xml:space="preserve"> were investigated but not all aspects were identified. </w:t>
      </w:r>
    </w:p>
    <w:p w14:paraId="7128B605" w14:textId="26A86831" w:rsidR="00346568" w:rsidRPr="00346568" w:rsidRDefault="00346568" w:rsidP="00346568">
      <w:pPr>
        <w:rPr>
          <w:sz w:val="22"/>
          <w:szCs w:val="22"/>
          <w:lang w:eastAsia="zh-CN"/>
        </w:rPr>
      </w:pPr>
      <w:r w:rsidRPr="00346568">
        <w:rPr>
          <w:i/>
          <w:iCs/>
          <w:sz w:val="22"/>
          <w:szCs w:val="22"/>
        </w:rPr>
        <w:t xml:space="preserve">Both NW side and UE side </w:t>
      </w:r>
      <w:r w:rsidRPr="00E37C80">
        <w:rPr>
          <w:i/>
          <w:iCs/>
          <w:sz w:val="22"/>
          <w:szCs w:val="22"/>
        </w:rPr>
        <w:t>performance monitoring</w:t>
      </w:r>
      <w:r w:rsidRPr="00346568">
        <w:rPr>
          <w:i/>
          <w:iCs/>
          <w:sz w:val="22"/>
          <w:szCs w:val="22"/>
        </w:rPr>
        <w:t xml:space="preserve"> were studied, some but not all aspects were concluded.</w:t>
      </w:r>
    </w:p>
    <w:p w14:paraId="2309D068" w14:textId="4983162F" w:rsidR="003B6069" w:rsidRDefault="00346568" w:rsidP="00E93A7D">
      <w:pPr>
        <w:rPr>
          <w:sz w:val="22"/>
          <w:szCs w:val="22"/>
          <w:lang w:eastAsia="zh-CN"/>
        </w:rPr>
      </w:pPr>
      <w:r w:rsidRPr="00346568">
        <w:rPr>
          <w:sz w:val="22"/>
          <w:szCs w:val="22"/>
          <w:lang w:eastAsia="zh-CN"/>
        </w:rPr>
        <w:t>A</w:t>
      </w:r>
      <w:r w:rsidRPr="00346568">
        <w:rPr>
          <w:rFonts w:hint="eastAsia"/>
          <w:sz w:val="22"/>
          <w:szCs w:val="22"/>
          <w:lang w:eastAsia="zh-CN"/>
        </w:rPr>
        <w:t>l</w:t>
      </w:r>
      <w:r w:rsidRPr="00346568">
        <w:rPr>
          <w:sz w:val="22"/>
          <w:szCs w:val="22"/>
          <w:lang w:eastAsia="zh-CN"/>
        </w:rPr>
        <w:t xml:space="preserve">though </w:t>
      </w:r>
      <w:r w:rsidR="00191EEA">
        <w:rPr>
          <w:sz w:val="22"/>
          <w:szCs w:val="22"/>
          <w:lang w:eastAsia="zh-CN"/>
        </w:rPr>
        <w:t xml:space="preserve">data collection, performance monitoring, CSI report configuration, model pairing, etc, have been investigated, </w:t>
      </w:r>
      <w:r w:rsidR="009814B9">
        <w:rPr>
          <w:sz w:val="22"/>
          <w:szCs w:val="22"/>
          <w:lang w:eastAsia="zh-CN"/>
        </w:rPr>
        <w:t>some</w:t>
      </w:r>
      <w:r w:rsidR="00191EEA">
        <w:rPr>
          <w:sz w:val="22"/>
          <w:szCs w:val="22"/>
          <w:lang w:eastAsia="zh-CN"/>
        </w:rPr>
        <w:t xml:space="preserve"> remained issues for them</w:t>
      </w:r>
      <w:r w:rsidR="009814B9">
        <w:rPr>
          <w:sz w:val="22"/>
          <w:szCs w:val="22"/>
          <w:lang w:eastAsia="zh-CN"/>
        </w:rPr>
        <w:t xml:space="preserve"> need to further study</w:t>
      </w:r>
      <w:r w:rsidR="00191EEA">
        <w:rPr>
          <w:sz w:val="22"/>
          <w:szCs w:val="22"/>
          <w:lang w:eastAsia="zh-CN"/>
        </w:rPr>
        <w:t xml:space="preserve">. In this section, these remained issues are </w:t>
      </w:r>
      <w:r w:rsidR="009814B9">
        <w:rPr>
          <w:sz w:val="22"/>
          <w:szCs w:val="22"/>
          <w:lang w:eastAsia="zh-CN"/>
        </w:rPr>
        <w:t>respectively</w:t>
      </w:r>
      <w:r w:rsidR="00191EEA">
        <w:rPr>
          <w:sz w:val="22"/>
          <w:szCs w:val="22"/>
          <w:lang w:eastAsia="zh-CN"/>
        </w:rPr>
        <w:t xml:space="preserve"> discussed. </w:t>
      </w:r>
    </w:p>
    <w:p w14:paraId="518B1E81" w14:textId="3BA3398D" w:rsidR="003A0147" w:rsidRPr="009D6C4A" w:rsidRDefault="00A6198E" w:rsidP="009D6C4A">
      <w:pPr>
        <w:pStyle w:val="3"/>
        <w:rPr>
          <w:rFonts w:ascii="Times New Roman" w:hAnsi="Times New Roman"/>
          <w:b/>
          <w:sz w:val="22"/>
          <w:szCs w:val="22"/>
          <w:lang w:eastAsia="zh-CN"/>
        </w:rPr>
      </w:pPr>
      <w:r w:rsidRPr="009D6C4A">
        <w:rPr>
          <w:rFonts w:ascii="Times New Roman" w:hAnsi="Times New Roman" w:hint="eastAsia"/>
          <w:b/>
          <w:sz w:val="22"/>
          <w:szCs w:val="22"/>
          <w:lang w:eastAsia="zh-CN"/>
        </w:rPr>
        <w:t>D</w:t>
      </w:r>
      <w:r w:rsidRPr="009D6C4A">
        <w:rPr>
          <w:rFonts w:ascii="Times New Roman" w:hAnsi="Times New Roman"/>
          <w:b/>
          <w:sz w:val="22"/>
          <w:szCs w:val="22"/>
          <w:lang w:eastAsia="zh-CN"/>
        </w:rPr>
        <w:t>ata collection</w:t>
      </w:r>
    </w:p>
    <w:p w14:paraId="7B85B813" w14:textId="21731631" w:rsidR="00A80987" w:rsidRPr="00221DCA" w:rsidRDefault="00BF5E0D" w:rsidP="00DD1D41">
      <w:pPr>
        <w:jc w:val="both"/>
        <w:rPr>
          <w:sz w:val="22"/>
          <w:szCs w:val="22"/>
          <w:lang w:eastAsia="zh-CN"/>
        </w:rPr>
      </w:pPr>
      <w:r>
        <w:rPr>
          <w:sz w:val="22"/>
          <w:szCs w:val="22"/>
          <w:lang w:eastAsia="zh-CN"/>
        </w:rPr>
        <w:t>T</w:t>
      </w:r>
      <w:r w:rsidR="00221DCA">
        <w:rPr>
          <w:sz w:val="22"/>
          <w:szCs w:val="22"/>
          <w:lang w:eastAsia="zh-CN"/>
        </w:rPr>
        <w:t xml:space="preserve">he following agreements </w:t>
      </w:r>
      <w:r>
        <w:rPr>
          <w:sz w:val="22"/>
          <w:szCs w:val="22"/>
          <w:lang w:eastAsia="zh-CN"/>
        </w:rPr>
        <w:t xml:space="preserve">on data collection </w:t>
      </w:r>
      <w:r w:rsidR="00221DCA">
        <w:rPr>
          <w:sz w:val="22"/>
          <w:szCs w:val="22"/>
          <w:lang w:eastAsia="zh-CN"/>
        </w:rPr>
        <w:t>were achieved</w:t>
      </w:r>
      <w:r w:rsidR="00D0308F">
        <w:rPr>
          <w:sz w:val="22"/>
          <w:szCs w:val="22"/>
          <w:lang w:eastAsia="zh-CN"/>
        </w:rPr>
        <w:t xml:space="preserve"> [</w:t>
      </w:r>
      <w:r w:rsidR="0098787F">
        <w:rPr>
          <w:sz w:val="22"/>
          <w:szCs w:val="22"/>
          <w:lang w:eastAsia="zh-CN"/>
        </w:rPr>
        <w:t>3</w:t>
      </w:r>
      <w:r w:rsidR="00D0308F">
        <w:rPr>
          <w:sz w:val="22"/>
          <w:szCs w:val="22"/>
          <w:lang w:eastAsia="zh-CN"/>
        </w:rPr>
        <w:t>]</w:t>
      </w:r>
      <w:r w:rsidR="00653057">
        <w:rPr>
          <w:sz w:val="22"/>
          <w:szCs w:val="22"/>
          <w:lang w:eastAsia="zh-CN"/>
        </w:rPr>
        <w:t>-[4]</w:t>
      </w:r>
      <w:r w:rsidR="00221DCA">
        <w:rPr>
          <w:sz w:val="22"/>
          <w:szCs w:val="22"/>
          <w:lang w:eastAsia="zh-CN"/>
        </w:rPr>
        <w:t>.</w:t>
      </w:r>
      <w:r w:rsidR="00591FAD">
        <w:rPr>
          <w:sz w:val="22"/>
          <w:szCs w:val="22"/>
          <w:lang w:eastAsia="zh-CN"/>
        </w:rPr>
        <w:t xml:space="preserve"> Dataset for training or performance monitoring could be collected at UE or NW side. </w:t>
      </w:r>
      <w:r w:rsidR="002A3706">
        <w:rPr>
          <w:sz w:val="22"/>
          <w:szCs w:val="22"/>
          <w:lang w:eastAsia="zh-CN"/>
        </w:rPr>
        <w:t>T</w:t>
      </w:r>
      <w:r w:rsidR="002A3706">
        <w:rPr>
          <w:rFonts w:hint="eastAsia"/>
          <w:sz w:val="22"/>
          <w:szCs w:val="22"/>
          <w:lang w:eastAsia="zh-CN"/>
        </w:rPr>
        <w:t>he</w:t>
      </w:r>
      <w:r w:rsidR="002A3706">
        <w:rPr>
          <w:sz w:val="22"/>
          <w:szCs w:val="22"/>
          <w:lang w:eastAsia="zh-CN"/>
        </w:rPr>
        <w:t xml:space="preserve"> necessity or feasibility needs to further study. </w:t>
      </w:r>
    </w:p>
    <w:tbl>
      <w:tblPr>
        <w:tblStyle w:val="af"/>
        <w:tblW w:w="0" w:type="auto"/>
        <w:tblLook w:val="04A0" w:firstRow="1" w:lastRow="0" w:firstColumn="1" w:lastColumn="0" w:noHBand="0" w:noVBand="1"/>
      </w:tblPr>
      <w:tblGrid>
        <w:gridCol w:w="9962"/>
      </w:tblGrid>
      <w:tr w:rsidR="001B7301" w14:paraId="73327D23" w14:textId="77777777" w:rsidTr="001B7301">
        <w:tc>
          <w:tcPr>
            <w:tcW w:w="9962" w:type="dxa"/>
          </w:tcPr>
          <w:p w14:paraId="3972818C" w14:textId="77777777" w:rsidR="003F21B1" w:rsidRPr="00093C3A" w:rsidRDefault="003F21B1" w:rsidP="003F21B1">
            <w:pPr>
              <w:tabs>
                <w:tab w:val="left" w:pos="990"/>
              </w:tabs>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72F79C13" w14:textId="03A1064C" w:rsidR="001B7301" w:rsidRPr="00BF5F7F" w:rsidRDefault="001B7301" w:rsidP="001B7301">
            <w:pPr>
              <w:rPr>
                <w:b/>
                <w:bCs/>
                <w:i/>
                <w:iCs/>
                <w:u w:val="single"/>
              </w:rPr>
            </w:pPr>
            <w:r w:rsidRPr="00BF5F7F">
              <w:rPr>
                <w:b/>
                <w:bCs/>
                <w:i/>
                <w:iCs/>
                <w:u w:val="single"/>
              </w:rPr>
              <w:t>UE side data collection:</w:t>
            </w:r>
          </w:p>
          <w:p w14:paraId="722051FE" w14:textId="0B9A005C" w:rsidR="002C177F" w:rsidRPr="00F9376F" w:rsidRDefault="002C177F" w:rsidP="00731F1D">
            <w:pPr>
              <w:tabs>
                <w:tab w:val="left" w:pos="567"/>
              </w:tabs>
              <w:spacing w:line="259" w:lineRule="auto"/>
              <w:rPr>
                <w:rFonts w:eastAsia="Malgun Gothic"/>
                <w:i/>
                <w:iCs/>
              </w:rPr>
            </w:pPr>
            <w:r w:rsidRPr="00F9376F">
              <w:rPr>
                <w:rFonts w:eastAsia="Malgun Gothic"/>
                <w:i/>
                <w:iCs/>
              </w:rPr>
              <w:t>In CSI compression using two-sided model use case, further study the necessity, feasibility, and potential specification impact of UE side data collection enhancement including at least</w:t>
            </w:r>
          </w:p>
          <w:p w14:paraId="5CF672D6" w14:textId="77777777" w:rsidR="002C177F" w:rsidRPr="00F9376F" w:rsidRDefault="002C177F" w:rsidP="006D2A59">
            <w:pPr>
              <w:pStyle w:val="af5"/>
              <w:numPr>
                <w:ilvl w:val="0"/>
                <w:numId w:val="19"/>
              </w:numPr>
              <w:tabs>
                <w:tab w:val="left" w:pos="567"/>
              </w:tabs>
              <w:overflowPunct w:val="0"/>
              <w:autoSpaceDE w:val="0"/>
              <w:autoSpaceDN w:val="0"/>
              <w:adjustRightInd w:val="0"/>
              <w:spacing w:line="259" w:lineRule="auto"/>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Enhancement of CSI-RS configuration to enable higher accuracy measurement.</w:t>
            </w:r>
          </w:p>
          <w:p w14:paraId="75A0556E" w14:textId="77777777" w:rsidR="002C177F" w:rsidRPr="00F9376F" w:rsidRDefault="002C177F" w:rsidP="006D2A59">
            <w:pPr>
              <w:pStyle w:val="af5"/>
              <w:numPr>
                <w:ilvl w:val="0"/>
                <w:numId w:val="19"/>
              </w:numPr>
              <w:tabs>
                <w:tab w:val="left" w:pos="567"/>
              </w:tabs>
              <w:overflowPunct w:val="0"/>
              <w:autoSpaceDE w:val="0"/>
              <w:autoSpaceDN w:val="0"/>
              <w:adjustRightInd w:val="0"/>
              <w:spacing w:line="259" w:lineRule="auto"/>
              <w:textAlignment w:val="baseline"/>
              <w:rPr>
                <w:rFonts w:ascii="Times New Roman" w:eastAsia="Malgun Gothic" w:hAnsi="Times New Roman"/>
                <w:i/>
                <w:iCs/>
                <w:sz w:val="20"/>
                <w:szCs w:val="20"/>
              </w:rPr>
            </w:pPr>
            <w:r w:rsidRPr="00F9376F">
              <w:rPr>
                <w:rFonts w:ascii="Times New Roman" w:eastAsia="等线" w:hAnsi="Times New Roman"/>
                <w:i/>
                <w:iCs/>
                <w:sz w:val="20"/>
                <w:szCs w:val="20"/>
              </w:rPr>
              <w:t>Assistance information for UE data collection for categorizing the data in forms of ID for the purpose of differentiating characteristics of data due to specific configuration, scenarios, site etc.</w:t>
            </w:r>
          </w:p>
          <w:p w14:paraId="22FA4710" w14:textId="77777777" w:rsidR="002C177F" w:rsidRPr="00F9376F" w:rsidRDefault="002C177F" w:rsidP="006D2A59">
            <w:pPr>
              <w:pStyle w:val="af5"/>
              <w:numPr>
                <w:ilvl w:val="1"/>
                <w:numId w:val="19"/>
              </w:numPr>
              <w:tabs>
                <w:tab w:val="left" w:pos="1440"/>
              </w:tabs>
              <w:overflowPunct w:val="0"/>
              <w:autoSpaceDE w:val="0"/>
              <w:autoSpaceDN w:val="0"/>
              <w:adjustRightInd w:val="0"/>
              <w:spacing w:line="259" w:lineRule="auto"/>
              <w:textAlignment w:val="baseline"/>
              <w:rPr>
                <w:rFonts w:ascii="Times New Roman" w:eastAsia="等线" w:hAnsi="Times New Roman"/>
                <w:i/>
                <w:iCs/>
                <w:sz w:val="20"/>
                <w:szCs w:val="20"/>
              </w:rPr>
            </w:pPr>
            <w:r w:rsidRPr="00F9376F">
              <w:rPr>
                <w:rFonts w:ascii="Times New Roman" w:eastAsia="等线" w:hAnsi="Times New Roman"/>
                <w:i/>
                <w:iCs/>
                <w:sz w:val="20"/>
                <w:szCs w:val="20"/>
              </w:rPr>
              <w:t>The provision of assistance information needs to consider feasibility of disclosing proprietary information to the other side.</w:t>
            </w:r>
          </w:p>
          <w:p w14:paraId="7684EC14" w14:textId="77777777" w:rsidR="002C177F" w:rsidRPr="00F9376F" w:rsidRDefault="002C177F" w:rsidP="006D2A59">
            <w:pPr>
              <w:pStyle w:val="af5"/>
              <w:numPr>
                <w:ilvl w:val="0"/>
                <w:numId w:val="19"/>
              </w:numPr>
              <w:tabs>
                <w:tab w:val="left" w:pos="567"/>
              </w:tabs>
              <w:overflowPunct w:val="0"/>
              <w:autoSpaceDE w:val="0"/>
              <w:autoSpaceDN w:val="0"/>
              <w:adjustRightInd w:val="0"/>
              <w:spacing w:line="259" w:lineRule="auto"/>
              <w:textAlignment w:val="baseline"/>
              <w:rPr>
                <w:rFonts w:ascii="Times New Roman" w:eastAsia="Times New Roman" w:hAnsi="Times New Roman"/>
                <w:i/>
                <w:iCs/>
                <w:sz w:val="20"/>
                <w:szCs w:val="20"/>
              </w:rPr>
            </w:pPr>
            <w:r w:rsidRPr="00F9376F">
              <w:rPr>
                <w:rFonts w:ascii="Times New Roman" w:eastAsia="Times New Roman" w:hAnsi="Times New Roman"/>
                <w:i/>
                <w:iCs/>
                <w:sz w:val="20"/>
                <w:szCs w:val="20"/>
              </w:rPr>
              <w:t>Signaling for triggering the data collection</w:t>
            </w:r>
          </w:p>
          <w:p w14:paraId="537CD9EB" w14:textId="36A582D4" w:rsidR="001B7301" w:rsidRPr="00BF5F7F" w:rsidRDefault="001B7301" w:rsidP="001B7301">
            <w:pPr>
              <w:rPr>
                <w:b/>
                <w:bCs/>
                <w:i/>
                <w:iCs/>
                <w:u w:val="single"/>
              </w:rPr>
            </w:pPr>
            <w:r w:rsidRPr="00BF5F7F">
              <w:rPr>
                <w:b/>
                <w:bCs/>
                <w:i/>
                <w:iCs/>
                <w:u w:val="single"/>
              </w:rPr>
              <w:t>NW side data collection:</w:t>
            </w:r>
          </w:p>
          <w:p w14:paraId="7AE8A370" w14:textId="000EF295" w:rsidR="002C177F" w:rsidRPr="00F9376F" w:rsidRDefault="002C177F" w:rsidP="00731F1D">
            <w:pPr>
              <w:tabs>
                <w:tab w:val="left" w:pos="567"/>
              </w:tabs>
              <w:spacing w:line="259" w:lineRule="auto"/>
              <w:rPr>
                <w:rFonts w:eastAsia="Malgun Gothic"/>
                <w:i/>
                <w:iCs/>
              </w:rPr>
            </w:pPr>
            <w:r w:rsidRPr="00F9376F">
              <w:rPr>
                <w:rFonts w:eastAsia="Malgun Gothic"/>
                <w:i/>
                <w:iCs/>
              </w:rPr>
              <w:t xml:space="preserve">In CSI compression using two-sided model use case, further discuss the necessity, feasibility, and potential specification impact for NW side data collection including at least:   </w:t>
            </w:r>
          </w:p>
          <w:p w14:paraId="49D2F4CD" w14:textId="77777777" w:rsidR="002C177F" w:rsidRPr="00F9376F" w:rsidRDefault="002C177F" w:rsidP="006D2A59">
            <w:pPr>
              <w:pStyle w:val="af5"/>
              <w:numPr>
                <w:ilvl w:val="0"/>
                <w:numId w:val="19"/>
              </w:numPr>
              <w:tabs>
                <w:tab w:val="left" w:pos="567"/>
              </w:tabs>
              <w:overflowPunct w:val="0"/>
              <w:autoSpaceDE w:val="0"/>
              <w:autoSpaceDN w:val="0"/>
              <w:adjustRightInd w:val="0"/>
              <w:spacing w:line="259" w:lineRule="auto"/>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Enhancement of SRS and/or CSI-RS measurement and/or CSI reporting to enable higher accuracy measurement. </w:t>
            </w:r>
          </w:p>
          <w:p w14:paraId="3D0632B7" w14:textId="77777777" w:rsidR="002C177F" w:rsidRPr="00F9376F" w:rsidRDefault="002C177F" w:rsidP="006D2A59">
            <w:pPr>
              <w:pStyle w:val="af5"/>
              <w:numPr>
                <w:ilvl w:val="0"/>
                <w:numId w:val="19"/>
              </w:numPr>
              <w:tabs>
                <w:tab w:val="left" w:pos="567"/>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Contents of the ground-truth CSI including: </w:t>
            </w:r>
            <w:r w:rsidRPr="00F9376F">
              <w:rPr>
                <w:rFonts w:ascii="Times New Roman" w:eastAsia="等线" w:hAnsi="Times New Roman"/>
                <w:sz w:val="20"/>
                <w:szCs w:val="20"/>
              </w:rPr>
              <w:t xml:space="preserve"> </w:t>
            </w:r>
          </w:p>
          <w:p w14:paraId="31D472F1" w14:textId="77777777" w:rsidR="002C177F" w:rsidRPr="00F9376F" w:rsidRDefault="002C177F" w:rsidP="006D2A59">
            <w:pPr>
              <w:pStyle w:val="af5"/>
              <w:numPr>
                <w:ilvl w:val="1"/>
                <w:numId w:val="19"/>
              </w:numPr>
              <w:tabs>
                <w:tab w:val="left" w:pos="1440"/>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Data sample type, e.g., </w:t>
            </w:r>
            <w:r w:rsidRPr="00F9376F">
              <w:rPr>
                <w:rFonts w:ascii="Times New Roman" w:eastAsia="宋体" w:hAnsi="Times New Roman"/>
                <w:i/>
                <w:iCs/>
                <w:sz w:val="20"/>
                <w:szCs w:val="20"/>
              </w:rPr>
              <w:t>precoding matrix</w:t>
            </w:r>
            <w:r w:rsidRPr="00F9376F">
              <w:rPr>
                <w:rFonts w:ascii="Times New Roman" w:eastAsia="Malgun Gothic" w:hAnsi="Times New Roman"/>
                <w:i/>
                <w:iCs/>
                <w:sz w:val="20"/>
                <w:szCs w:val="20"/>
              </w:rPr>
              <w:t>, channel matrix etc.</w:t>
            </w:r>
          </w:p>
          <w:p w14:paraId="3E4A66EF" w14:textId="77777777" w:rsidR="002C177F" w:rsidRPr="00F9376F" w:rsidRDefault="002C177F" w:rsidP="006D2A59">
            <w:pPr>
              <w:pStyle w:val="af5"/>
              <w:numPr>
                <w:ilvl w:val="1"/>
                <w:numId w:val="19"/>
              </w:numPr>
              <w:tabs>
                <w:tab w:val="left" w:pos="1440"/>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t xml:space="preserve">Data sample format: scaler quantization and/or codebook-based quantization (e.g., e-type II like). </w:t>
            </w:r>
          </w:p>
          <w:p w14:paraId="475BC16E" w14:textId="77777777" w:rsidR="002C177F" w:rsidRPr="00F9376F" w:rsidRDefault="002C177F" w:rsidP="006D2A59">
            <w:pPr>
              <w:pStyle w:val="af5"/>
              <w:numPr>
                <w:ilvl w:val="1"/>
                <w:numId w:val="19"/>
              </w:numPr>
              <w:tabs>
                <w:tab w:val="left" w:pos="1440"/>
              </w:tabs>
              <w:overflowPunct w:val="0"/>
              <w:autoSpaceDE w:val="0"/>
              <w:autoSpaceDN w:val="0"/>
              <w:adjustRightInd w:val="0"/>
              <w:spacing w:line="259" w:lineRule="auto"/>
              <w:ind w:hanging="357"/>
              <w:textAlignment w:val="baseline"/>
              <w:rPr>
                <w:rFonts w:ascii="Times New Roman" w:eastAsia="Malgun Gothic" w:hAnsi="Times New Roman"/>
                <w:i/>
                <w:iCs/>
                <w:sz w:val="20"/>
                <w:szCs w:val="20"/>
              </w:rPr>
            </w:pPr>
            <w:r w:rsidRPr="00F9376F">
              <w:rPr>
                <w:rFonts w:ascii="Times New Roman" w:eastAsia="Malgun Gothic" w:hAnsi="Times New Roman"/>
                <w:i/>
                <w:iCs/>
                <w:sz w:val="20"/>
                <w:szCs w:val="20"/>
              </w:rPr>
              <w:lastRenderedPageBreak/>
              <w:t>Assistance information (e.g., time stamps, and/or cell ID,</w:t>
            </w:r>
            <w:r w:rsidRPr="00F9376F">
              <w:rPr>
                <w:rFonts w:ascii="Times New Roman" w:eastAsia="等线" w:hAnsi="Times New Roman"/>
                <w:i/>
                <w:iCs/>
                <w:sz w:val="20"/>
                <w:szCs w:val="20"/>
              </w:rPr>
              <w:t xml:space="preserve"> Assistance information for Network data collection for categorizing the data in forms of ID for</w:t>
            </w:r>
            <w:r w:rsidRPr="00F9376F">
              <w:rPr>
                <w:rFonts w:ascii="Times New Roman" w:eastAsia="Malgun Gothic" w:hAnsi="Times New Roman"/>
                <w:i/>
                <w:iCs/>
                <w:sz w:val="20"/>
                <w:szCs w:val="20"/>
              </w:rPr>
              <w:t xml:space="preserve"> </w:t>
            </w:r>
            <w:r w:rsidRPr="00F9376F">
              <w:rPr>
                <w:rFonts w:ascii="Times New Roman" w:eastAsia="等线" w:hAnsi="Times New Roman"/>
                <w:i/>
                <w:iCs/>
                <w:sz w:val="20"/>
                <w:szCs w:val="20"/>
              </w:rPr>
              <w:t>the purpose of differentiating characteristics of data due to specific configuration, scenarios, site etc.</w:t>
            </w:r>
            <w:r w:rsidRPr="00F9376F">
              <w:rPr>
                <w:rFonts w:ascii="Times New Roman" w:eastAsia="宋体" w:hAnsi="Times New Roman"/>
                <w:i/>
                <w:iCs/>
                <w:sz w:val="20"/>
                <w:szCs w:val="20"/>
              </w:rPr>
              <w:t>, and data quality indicator</w:t>
            </w:r>
            <w:r w:rsidRPr="00F9376F">
              <w:rPr>
                <w:rFonts w:ascii="Times New Roman" w:eastAsia="Malgun Gothic" w:hAnsi="Times New Roman"/>
                <w:i/>
                <w:iCs/>
                <w:sz w:val="20"/>
                <w:szCs w:val="20"/>
              </w:rPr>
              <w:t>)</w:t>
            </w:r>
          </w:p>
          <w:p w14:paraId="2618744D" w14:textId="77777777" w:rsidR="002C177F" w:rsidRPr="00F9376F" w:rsidRDefault="002C177F" w:rsidP="006D2A59">
            <w:pPr>
              <w:pStyle w:val="af5"/>
              <w:numPr>
                <w:ilvl w:val="0"/>
                <w:numId w:val="19"/>
              </w:numPr>
              <w:tabs>
                <w:tab w:val="left" w:pos="567"/>
              </w:tabs>
              <w:overflowPunct w:val="0"/>
              <w:autoSpaceDE w:val="0"/>
              <w:autoSpaceDN w:val="0"/>
              <w:adjustRightInd w:val="0"/>
              <w:spacing w:line="288" w:lineRule="auto"/>
              <w:ind w:hanging="357"/>
              <w:textAlignment w:val="baseline"/>
              <w:rPr>
                <w:rFonts w:ascii="Times New Roman" w:eastAsia="Malgun Gothic" w:hAnsi="Times New Roman"/>
                <w:i/>
                <w:iCs/>
                <w:color w:val="000000"/>
                <w:sz w:val="20"/>
                <w:szCs w:val="20"/>
              </w:rPr>
            </w:pPr>
            <w:r w:rsidRPr="00F9376F">
              <w:rPr>
                <w:rFonts w:ascii="Times New Roman" w:eastAsia="Malgun Gothic" w:hAnsi="Times New Roman"/>
                <w:i/>
                <w:iCs/>
                <w:color w:val="000000"/>
                <w:sz w:val="20"/>
                <w:szCs w:val="20"/>
              </w:rPr>
              <w:t>Latency requirement for data collection</w:t>
            </w:r>
          </w:p>
          <w:p w14:paraId="277806E0" w14:textId="77777777" w:rsidR="001B7301" w:rsidRPr="00F9376F" w:rsidRDefault="002C177F" w:rsidP="006D2A59">
            <w:pPr>
              <w:pStyle w:val="af5"/>
              <w:numPr>
                <w:ilvl w:val="0"/>
                <w:numId w:val="19"/>
              </w:numPr>
              <w:tabs>
                <w:tab w:val="left" w:pos="567"/>
              </w:tabs>
              <w:overflowPunct w:val="0"/>
              <w:autoSpaceDE w:val="0"/>
              <w:autoSpaceDN w:val="0"/>
              <w:adjustRightInd w:val="0"/>
              <w:spacing w:line="288" w:lineRule="auto"/>
              <w:ind w:hanging="357"/>
              <w:textAlignment w:val="baseline"/>
              <w:rPr>
                <w:rFonts w:ascii="Times New Roman" w:eastAsia="Malgun Gothic" w:hAnsi="Times New Roman"/>
                <w:i/>
                <w:iCs/>
                <w:color w:val="000000"/>
                <w:sz w:val="20"/>
                <w:szCs w:val="20"/>
              </w:rPr>
            </w:pPr>
            <w:r w:rsidRPr="00F9376F">
              <w:rPr>
                <w:rFonts w:ascii="Times New Roman" w:eastAsia="Times New Roman" w:hAnsi="Times New Roman"/>
                <w:i/>
                <w:iCs/>
                <w:color w:val="000000"/>
                <w:sz w:val="20"/>
                <w:szCs w:val="20"/>
              </w:rPr>
              <w:t>Signaling for triggering the data collection</w:t>
            </w:r>
          </w:p>
          <w:p w14:paraId="0E6364D0" w14:textId="77777777" w:rsidR="003B4F21" w:rsidRPr="0096291B" w:rsidRDefault="003B4F21" w:rsidP="0096291B">
            <w:pPr>
              <w:tabs>
                <w:tab w:val="left" w:pos="990"/>
              </w:tabs>
              <w:rPr>
                <w:rFonts w:eastAsia="等线"/>
                <w:b/>
                <w:bCs/>
                <w:highlight w:val="green"/>
              </w:rPr>
            </w:pPr>
            <w:r w:rsidRPr="0096291B">
              <w:rPr>
                <w:rFonts w:eastAsia="等线" w:hint="eastAsia"/>
                <w:b/>
                <w:bCs/>
                <w:highlight w:val="green"/>
              </w:rPr>
              <w:t>A</w:t>
            </w:r>
            <w:r w:rsidRPr="0096291B">
              <w:rPr>
                <w:rFonts w:eastAsia="等线"/>
                <w:b/>
                <w:bCs/>
                <w:highlight w:val="green"/>
              </w:rPr>
              <w:t>greement</w:t>
            </w:r>
          </w:p>
          <w:p w14:paraId="161F2794" w14:textId="77777777" w:rsidR="003B4F21" w:rsidRPr="00F9376F" w:rsidRDefault="003B4F21" w:rsidP="003B4F21">
            <w:pPr>
              <w:rPr>
                <w:rFonts w:eastAsia="Malgun Gothic"/>
                <w:color w:val="000000"/>
              </w:rPr>
            </w:pPr>
            <w:r w:rsidRPr="00F9376F">
              <w:rPr>
                <w:rFonts w:eastAsia="Times New Roman"/>
                <w:i/>
                <w:iCs/>
                <w:color w:val="000000"/>
                <w:lang w:val="en-US"/>
              </w:rPr>
              <w:t xml:space="preserve">In CSI compression using two-sided model use case, further study the necessity, complexity, overhead, latency and potential specification impact on ground truth CSI report for NW side data collection for model performance monitoring, including:   </w:t>
            </w:r>
          </w:p>
          <w:p w14:paraId="443E0C17" w14:textId="77777777" w:rsidR="003B4F21" w:rsidRPr="00F9376F" w:rsidRDefault="003B4F21" w:rsidP="006D2A59">
            <w:pPr>
              <w:numPr>
                <w:ilvl w:val="0"/>
                <w:numId w:val="20"/>
              </w:numPr>
              <w:spacing w:after="0"/>
              <w:contextualSpacing/>
              <w:jc w:val="left"/>
              <w:rPr>
                <w:rFonts w:eastAsia="Times New Roman"/>
                <w:i/>
                <w:iCs/>
                <w:color w:val="000000"/>
                <w:lang w:val="en-US"/>
              </w:rPr>
            </w:pPr>
            <w:r w:rsidRPr="00F9376F">
              <w:rPr>
                <w:rFonts w:eastAsia="Times New Roman"/>
                <w:i/>
                <w:iCs/>
                <w:color w:val="000000"/>
                <w:lang w:val="en-US"/>
              </w:rPr>
              <w:t xml:space="preserve">Scalar quantization </w:t>
            </w:r>
            <w:r w:rsidRPr="00F9376F">
              <w:rPr>
                <w:rFonts w:eastAsia="Times New Roman" w:hint="eastAsia"/>
                <w:i/>
                <w:iCs/>
                <w:color w:val="000000"/>
                <w:lang w:val="en-US"/>
              </w:rPr>
              <w:t>for ground-truth CSI</w:t>
            </w:r>
          </w:p>
          <w:p w14:paraId="1B62B875" w14:textId="77777777" w:rsidR="003B4F21" w:rsidRPr="00F9376F" w:rsidRDefault="003B4F21" w:rsidP="006D2A59">
            <w:pPr>
              <w:numPr>
                <w:ilvl w:val="1"/>
                <w:numId w:val="21"/>
              </w:numPr>
              <w:spacing w:after="0"/>
              <w:contextualSpacing/>
              <w:jc w:val="left"/>
              <w:rPr>
                <w:rFonts w:eastAsia="Times New Roman"/>
                <w:i/>
                <w:iCs/>
                <w:color w:val="000000"/>
                <w:lang w:val="en-US"/>
              </w:rPr>
            </w:pPr>
            <w:r w:rsidRPr="00F9376F">
              <w:rPr>
                <w:rFonts w:eastAsia="Times New Roman"/>
                <w:i/>
                <w:iCs/>
                <w:color w:val="000000"/>
                <w:lang w:val="en-US"/>
              </w:rPr>
              <w:t>FFS: any processing applied to the ground-truth CSI before scalar quantization</w:t>
            </w:r>
          </w:p>
          <w:p w14:paraId="354B1BC6" w14:textId="77777777" w:rsidR="003B4F21" w:rsidRPr="00F9376F" w:rsidRDefault="003B4F21" w:rsidP="006D2A59">
            <w:pPr>
              <w:numPr>
                <w:ilvl w:val="0"/>
                <w:numId w:val="20"/>
              </w:numPr>
              <w:spacing w:after="0"/>
              <w:contextualSpacing/>
              <w:jc w:val="left"/>
              <w:rPr>
                <w:rFonts w:eastAsia="Times New Roman"/>
                <w:i/>
                <w:iCs/>
                <w:color w:val="000000"/>
                <w:lang w:val="en-US"/>
              </w:rPr>
            </w:pPr>
            <w:r w:rsidRPr="00F9376F">
              <w:rPr>
                <w:rFonts w:eastAsia="Times New Roman"/>
                <w:i/>
                <w:iCs/>
                <w:color w:val="000000"/>
                <w:lang w:val="en-US"/>
              </w:rPr>
              <w:t xml:space="preserve">Codebook-based quantization </w:t>
            </w:r>
            <w:r w:rsidRPr="00F9376F">
              <w:rPr>
                <w:rFonts w:eastAsia="Times New Roman" w:hint="eastAsia"/>
                <w:i/>
                <w:iCs/>
                <w:color w:val="000000"/>
                <w:lang w:val="en-US"/>
              </w:rPr>
              <w:t>for ground-truth CSI</w:t>
            </w:r>
          </w:p>
          <w:p w14:paraId="1D754868" w14:textId="77777777" w:rsidR="003B4F21" w:rsidRPr="00F9376F" w:rsidRDefault="003B4F21" w:rsidP="006D2A59">
            <w:pPr>
              <w:numPr>
                <w:ilvl w:val="1"/>
                <w:numId w:val="21"/>
              </w:numPr>
              <w:spacing w:after="0"/>
              <w:contextualSpacing/>
              <w:jc w:val="left"/>
              <w:rPr>
                <w:rFonts w:eastAsia="Times New Roman"/>
                <w:i/>
                <w:iCs/>
                <w:color w:val="000000"/>
                <w:lang w:val="en-US"/>
              </w:rPr>
            </w:pPr>
            <w:r w:rsidRPr="00F9376F">
              <w:rPr>
                <w:rFonts w:eastAsia="Times New Roman"/>
                <w:i/>
                <w:iCs/>
                <w:color w:val="000000"/>
                <w:lang w:val="en-US"/>
              </w:rPr>
              <w:t xml:space="preserve">FFS: Parameter set enhancement of existing </w:t>
            </w:r>
            <w:proofErr w:type="spellStart"/>
            <w:r w:rsidRPr="00F9376F">
              <w:rPr>
                <w:rFonts w:eastAsia="Times New Roman"/>
                <w:i/>
                <w:iCs/>
                <w:color w:val="000000"/>
                <w:lang w:val="en-US"/>
              </w:rPr>
              <w:t>eType</w:t>
            </w:r>
            <w:proofErr w:type="spellEnd"/>
            <w:r w:rsidRPr="00F9376F">
              <w:rPr>
                <w:rFonts w:eastAsia="Times New Roman"/>
                <w:i/>
                <w:iCs/>
                <w:color w:val="000000"/>
                <w:lang w:val="en-US"/>
              </w:rPr>
              <w:t xml:space="preserve"> II codebook, based on evaluation results in 9.2.2.1</w:t>
            </w:r>
          </w:p>
          <w:p w14:paraId="37679094" w14:textId="77777777" w:rsidR="003B4F21" w:rsidRPr="00F9376F" w:rsidRDefault="003B4F21" w:rsidP="006D2A59">
            <w:pPr>
              <w:pStyle w:val="af5"/>
              <w:numPr>
                <w:ilvl w:val="0"/>
                <w:numId w:val="20"/>
              </w:numPr>
              <w:contextualSpacing/>
              <w:rPr>
                <w:rFonts w:ascii="Times New Roman" w:eastAsia="Times New Roman" w:hAnsi="Times New Roman"/>
                <w:i/>
                <w:iCs/>
                <w:color w:val="000000"/>
                <w:sz w:val="20"/>
                <w:szCs w:val="20"/>
              </w:rPr>
            </w:pPr>
            <w:r w:rsidRPr="00F9376F">
              <w:rPr>
                <w:rFonts w:ascii="Times New Roman" w:eastAsia="Times New Roman" w:hAnsi="Times New Roman"/>
                <w:i/>
                <w:iCs/>
                <w:color w:val="000000"/>
                <w:sz w:val="20"/>
                <w:szCs w:val="20"/>
              </w:rPr>
              <w:t xml:space="preserve">RRC signaling and/or L1 signaling procedure to enable fast identification of AI/ML model </w:t>
            </w:r>
            <w:r w:rsidRPr="00F9376F">
              <w:rPr>
                <w:rFonts w:ascii="Times New Roman" w:eastAsia="Times New Roman" w:hAnsi="Times New Roman" w:hint="eastAsia"/>
                <w:i/>
                <w:iCs/>
                <w:color w:val="000000"/>
                <w:sz w:val="20"/>
                <w:szCs w:val="20"/>
              </w:rPr>
              <w:t>performanc</w:t>
            </w:r>
            <w:r w:rsidRPr="00F9376F">
              <w:rPr>
                <w:rFonts w:ascii="Times New Roman" w:eastAsia="Times New Roman" w:hAnsi="Times New Roman"/>
                <w:i/>
                <w:iCs/>
                <w:color w:val="000000"/>
                <w:sz w:val="20"/>
                <w:szCs w:val="20"/>
              </w:rPr>
              <w:t>e</w:t>
            </w:r>
          </w:p>
          <w:p w14:paraId="797AB303" w14:textId="6DA7175F" w:rsidR="003B4F21" w:rsidRPr="00503D0F" w:rsidRDefault="003B4F21" w:rsidP="006D2A59">
            <w:pPr>
              <w:pStyle w:val="af5"/>
              <w:numPr>
                <w:ilvl w:val="0"/>
                <w:numId w:val="20"/>
              </w:numPr>
              <w:contextualSpacing/>
              <w:rPr>
                <w:rFonts w:ascii="Times New Roman" w:eastAsia="Times New Roman" w:hAnsi="Times New Roman"/>
                <w:i/>
                <w:iCs/>
                <w:color w:val="000000"/>
                <w:sz w:val="18"/>
                <w:szCs w:val="18"/>
              </w:rPr>
            </w:pPr>
            <w:r w:rsidRPr="00F9376F">
              <w:rPr>
                <w:rFonts w:ascii="Times New Roman" w:eastAsia="Times New Roman" w:hAnsi="Times New Roman"/>
                <w:i/>
                <w:iCs/>
                <w:color w:val="000000"/>
                <w:sz w:val="20"/>
                <w:szCs w:val="20"/>
              </w:rPr>
              <w:t xml:space="preserve">Aperiodic/semi-persistent or periodic </w:t>
            </w:r>
            <w:r w:rsidRPr="00F9376F">
              <w:rPr>
                <w:rFonts w:ascii="Times New Roman" w:eastAsia="Times New Roman" w:hAnsi="Times New Roman" w:hint="eastAsia"/>
                <w:i/>
                <w:iCs/>
                <w:color w:val="000000"/>
                <w:sz w:val="20"/>
                <w:szCs w:val="20"/>
              </w:rPr>
              <w:t>ground-truth CSI</w:t>
            </w:r>
            <w:r w:rsidRPr="00F9376F">
              <w:rPr>
                <w:rFonts w:ascii="Times New Roman" w:eastAsia="Times New Roman" w:hAnsi="Times New Roman"/>
                <w:i/>
                <w:iCs/>
                <w:color w:val="000000"/>
                <w:sz w:val="20"/>
                <w:szCs w:val="20"/>
              </w:rPr>
              <w:t xml:space="preserve"> report.</w:t>
            </w:r>
          </w:p>
        </w:tc>
      </w:tr>
    </w:tbl>
    <w:p w14:paraId="23446E38" w14:textId="7FDE1607" w:rsidR="00EB4F39" w:rsidRPr="00D85728" w:rsidRDefault="00DD67D4" w:rsidP="00C330F7">
      <w:pPr>
        <w:jc w:val="both"/>
        <w:rPr>
          <w:sz w:val="22"/>
          <w:szCs w:val="22"/>
          <w:lang w:eastAsia="zh-CN"/>
        </w:rPr>
      </w:pPr>
      <w:r w:rsidRPr="00D85728">
        <w:rPr>
          <w:sz w:val="22"/>
          <w:szCs w:val="22"/>
          <w:lang w:eastAsia="zh-CN"/>
        </w:rPr>
        <w:lastRenderedPageBreak/>
        <w:t xml:space="preserve">According to </w:t>
      </w:r>
      <w:r w:rsidR="00C145DE">
        <w:rPr>
          <w:sz w:val="22"/>
          <w:szCs w:val="22"/>
          <w:lang w:eastAsia="zh-CN"/>
        </w:rPr>
        <w:t xml:space="preserve">above </w:t>
      </w:r>
      <w:r w:rsidRPr="00D85728">
        <w:rPr>
          <w:sz w:val="22"/>
          <w:szCs w:val="22"/>
          <w:lang w:eastAsia="zh-CN"/>
        </w:rPr>
        <w:t xml:space="preserve">discussion in section 3.1, </w:t>
      </w:r>
      <w:r w:rsidR="00C677C9" w:rsidRPr="00D85728">
        <w:rPr>
          <w:sz w:val="22"/>
          <w:szCs w:val="22"/>
          <w:lang w:eastAsia="zh-CN"/>
        </w:rPr>
        <w:t xml:space="preserve">two-sided AI/ML model could be trained by using </w:t>
      </w:r>
      <w:r w:rsidR="0094578B" w:rsidRPr="00D85728">
        <w:rPr>
          <w:sz w:val="22"/>
          <w:szCs w:val="22"/>
          <w:lang w:eastAsia="zh-CN"/>
        </w:rPr>
        <w:t xml:space="preserve">training </w:t>
      </w:r>
      <w:r w:rsidR="00DD1D41" w:rsidRPr="00D85728">
        <w:rPr>
          <w:sz w:val="22"/>
          <w:szCs w:val="22"/>
          <w:lang w:eastAsia="zh-CN"/>
        </w:rPr>
        <w:t xml:space="preserve">collaboration </w:t>
      </w:r>
      <w:r w:rsidR="00DD1D41">
        <w:rPr>
          <w:sz w:val="22"/>
          <w:szCs w:val="22"/>
          <w:lang w:eastAsia="zh-CN"/>
        </w:rPr>
        <w:t>T</w:t>
      </w:r>
      <w:r w:rsidR="00C677C9" w:rsidRPr="00D85728">
        <w:rPr>
          <w:sz w:val="22"/>
          <w:szCs w:val="22"/>
          <w:lang w:eastAsia="zh-CN"/>
        </w:rPr>
        <w:t>ype 1</w:t>
      </w:r>
      <w:r w:rsidR="00C677C9" w:rsidRPr="00D85728">
        <w:rPr>
          <w:rFonts w:hint="eastAsia"/>
          <w:sz w:val="22"/>
          <w:szCs w:val="22"/>
          <w:lang w:eastAsia="zh-CN"/>
        </w:rPr>
        <w:t>,</w:t>
      </w:r>
      <w:r w:rsidR="00C677C9" w:rsidRPr="00D85728">
        <w:rPr>
          <w:sz w:val="22"/>
          <w:szCs w:val="22"/>
          <w:lang w:eastAsia="zh-CN"/>
        </w:rPr>
        <w:t xml:space="preserve"> </w:t>
      </w:r>
      <w:r w:rsidR="00DD1D41">
        <w:rPr>
          <w:sz w:val="22"/>
          <w:szCs w:val="22"/>
          <w:lang w:eastAsia="zh-CN"/>
        </w:rPr>
        <w:t>T</w:t>
      </w:r>
      <w:r w:rsidR="00C677C9" w:rsidRPr="00D85728">
        <w:rPr>
          <w:sz w:val="22"/>
          <w:szCs w:val="22"/>
          <w:lang w:eastAsia="zh-CN"/>
        </w:rPr>
        <w:t xml:space="preserve">ype 2 and </w:t>
      </w:r>
      <w:r w:rsidR="00DD1D41">
        <w:rPr>
          <w:sz w:val="22"/>
          <w:szCs w:val="22"/>
          <w:lang w:eastAsia="zh-CN"/>
        </w:rPr>
        <w:t>T</w:t>
      </w:r>
      <w:r w:rsidR="00C677C9" w:rsidRPr="00D85728">
        <w:rPr>
          <w:sz w:val="22"/>
          <w:szCs w:val="22"/>
          <w:lang w:eastAsia="zh-CN"/>
        </w:rPr>
        <w:t>ype 3</w:t>
      </w:r>
      <w:r w:rsidR="002E06FD">
        <w:rPr>
          <w:sz w:val="22"/>
          <w:szCs w:val="22"/>
          <w:lang w:eastAsia="zh-CN"/>
        </w:rPr>
        <w:t>.</w:t>
      </w:r>
      <w:r w:rsidR="0094578B" w:rsidRPr="00D85728">
        <w:rPr>
          <w:sz w:val="22"/>
          <w:szCs w:val="22"/>
          <w:lang w:eastAsia="zh-CN"/>
        </w:rPr>
        <w:t xml:space="preserve"> </w:t>
      </w:r>
      <w:r w:rsidR="00F57C20">
        <w:rPr>
          <w:sz w:val="22"/>
          <w:szCs w:val="22"/>
          <w:lang w:eastAsia="zh-CN"/>
        </w:rPr>
        <w:t>Type</w:t>
      </w:r>
      <w:r w:rsidR="0094578B" w:rsidRPr="00D85728">
        <w:rPr>
          <w:sz w:val="22"/>
          <w:szCs w:val="22"/>
          <w:lang w:eastAsia="zh-CN"/>
        </w:rPr>
        <w:t xml:space="preserve"> 1 at NW side and </w:t>
      </w:r>
      <w:r w:rsidR="00F57C20">
        <w:rPr>
          <w:sz w:val="22"/>
          <w:szCs w:val="22"/>
          <w:lang w:eastAsia="zh-CN"/>
        </w:rPr>
        <w:t>Type</w:t>
      </w:r>
      <w:r w:rsidR="0094578B" w:rsidRPr="00D85728">
        <w:rPr>
          <w:sz w:val="22"/>
          <w:szCs w:val="22"/>
          <w:lang w:eastAsia="zh-CN"/>
        </w:rPr>
        <w:t xml:space="preserve"> 3 with NW-first </w:t>
      </w:r>
      <w:r w:rsidR="002177E0">
        <w:rPr>
          <w:sz w:val="22"/>
          <w:szCs w:val="22"/>
          <w:lang w:eastAsia="zh-CN"/>
        </w:rPr>
        <w:t>are suggest to</w:t>
      </w:r>
      <w:r w:rsidR="0094578B" w:rsidRPr="00D85728">
        <w:rPr>
          <w:sz w:val="22"/>
          <w:szCs w:val="22"/>
          <w:lang w:eastAsia="zh-CN"/>
        </w:rPr>
        <w:t xml:space="preserve"> stud</w:t>
      </w:r>
      <w:r w:rsidR="002177E0">
        <w:rPr>
          <w:sz w:val="22"/>
          <w:szCs w:val="22"/>
          <w:lang w:eastAsia="zh-CN"/>
        </w:rPr>
        <w:t>y</w:t>
      </w:r>
      <w:r w:rsidR="00DB146E" w:rsidRPr="00D85728">
        <w:rPr>
          <w:sz w:val="22"/>
          <w:szCs w:val="22"/>
          <w:lang w:eastAsia="zh-CN"/>
        </w:rPr>
        <w:t xml:space="preserve"> with high priority.</w:t>
      </w:r>
      <w:r w:rsidR="009F2227" w:rsidRPr="00D85728">
        <w:rPr>
          <w:sz w:val="22"/>
          <w:szCs w:val="22"/>
          <w:lang w:eastAsia="zh-CN"/>
        </w:rPr>
        <w:t xml:space="preserve"> </w:t>
      </w:r>
      <w:r w:rsidR="00390205" w:rsidRPr="00D85728">
        <w:rPr>
          <w:sz w:val="22"/>
          <w:szCs w:val="22"/>
          <w:lang w:eastAsia="zh-CN"/>
        </w:rPr>
        <w:t xml:space="preserve">For </w:t>
      </w:r>
      <w:r w:rsidR="00F57C20">
        <w:rPr>
          <w:sz w:val="22"/>
          <w:szCs w:val="22"/>
          <w:lang w:eastAsia="zh-CN"/>
        </w:rPr>
        <w:t>Type</w:t>
      </w:r>
      <w:r w:rsidR="00390205" w:rsidRPr="00D85728">
        <w:rPr>
          <w:sz w:val="22"/>
          <w:szCs w:val="22"/>
          <w:lang w:eastAsia="zh-CN"/>
        </w:rPr>
        <w:t xml:space="preserve"> 1 at NW side and </w:t>
      </w:r>
      <w:r w:rsidR="00F57C20">
        <w:rPr>
          <w:sz w:val="22"/>
          <w:szCs w:val="22"/>
          <w:lang w:eastAsia="zh-CN"/>
        </w:rPr>
        <w:t>Type</w:t>
      </w:r>
      <w:r w:rsidR="00390205" w:rsidRPr="00D85728">
        <w:rPr>
          <w:sz w:val="22"/>
          <w:szCs w:val="22"/>
          <w:lang w:eastAsia="zh-CN"/>
        </w:rPr>
        <w:t xml:space="preserve"> 3</w:t>
      </w:r>
      <w:r w:rsidR="006C116C" w:rsidRPr="00D85728">
        <w:rPr>
          <w:sz w:val="22"/>
          <w:szCs w:val="22"/>
          <w:lang w:eastAsia="zh-CN"/>
        </w:rPr>
        <w:t xml:space="preserve"> with NW-first</w:t>
      </w:r>
      <w:r w:rsidR="00390205" w:rsidRPr="00D85728">
        <w:rPr>
          <w:sz w:val="22"/>
          <w:szCs w:val="22"/>
          <w:lang w:eastAsia="zh-CN"/>
        </w:rPr>
        <w:t>, it is necessary to collect d</w:t>
      </w:r>
      <w:r w:rsidR="009F2227" w:rsidRPr="00D85728">
        <w:rPr>
          <w:sz w:val="22"/>
          <w:szCs w:val="22"/>
          <w:lang w:eastAsia="zh-CN"/>
        </w:rPr>
        <w:t xml:space="preserve">ataset </w:t>
      </w:r>
      <w:r w:rsidR="00390205" w:rsidRPr="00D85728">
        <w:rPr>
          <w:sz w:val="22"/>
          <w:szCs w:val="22"/>
          <w:lang w:eastAsia="zh-CN"/>
        </w:rPr>
        <w:t xml:space="preserve">for </w:t>
      </w:r>
      <w:r w:rsidR="006C116C" w:rsidRPr="00D85728">
        <w:rPr>
          <w:sz w:val="22"/>
          <w:szCs w:val="22"/>
          <w:lang w:eastAsia="zh-CN"/>
        </w:rPr>
        <w:t xml:space="preserve">model </w:t>
      </w:r>
      <w:r w:rsidR="00390205" w:rsidRPr="00D85728">
        <w:rPr>
          <w:sz w:val="22"/>
          <w:szCs w:val="22"/>
          <w:lang w:eastAsia="zh-CN"/>
        </w:rPr>
        <w:t>training</w:t>
      </w:r>
      <w:r w:rsidR="001315A0" w:rsidRPr="00D85728">
        <w:rPr>
          <w:sz w:val="22"/>
          <w:szCs w:val="22"/>
          <w:lang w:eastAsia="zh-CN"/>
        </w:rPr>
        <w:t xml:space="preserve"> or performance monitoring</w:t>
      </w:r>
      <w:r w:rsidR="00390205" w:rsidRPr="00D85728">
        <w:rPr>
          <w:sz w:val="22"/>
          <w:szCs w:val="22"/>
          <w:lang w:eastAsia="zh-CN"/>
        </w:rPr>
        <w:t xml:space="preserve"> </w:t>
      </w:r>
      <w:r w:rsidR="009F2227" w:rsidRPr="00D85728">
        <w:rPr>
          <w:sz w:val="22"/>
          <w:szCs w:val="22"/>
          <w:lang w:eastAsia="zh-CN"/>
        </w:rPr>
        <w:t xml:space="preserve">at NW side. </w:t>
      </w:r>
      <w:r w:rsidR="007504AB" w:rsidRPr="00D85728">
        <w:rPr>
          <w:sz w:val="22"/>
          <w:szCs w:val="22"/>
          <w:lang w:eastAsia="zh-CN"/>
        </w:rPr>
        <w:t xml:space="preserve">In FDD systems, ground truth CSI for mode training is </w:t>
      </w:r>
      <w:r w:rsidR="00F11804">
        <w:rPr>
          <w:sz w:val="22"/>
          <w:szCs w:val="22"/>
          <w:lang w:eastAsia="zh-CN"/>
        </w:rPr>
        <w:t>estimated</w:t>
      </w:r>
      <w:r w:rsidR="007504AB" w:rsidRPr="00D85728">
        <w:rPr>
          <w:sz w:val="22"/>
          <w:szCs w:val="22"/>
          <w:lang w:eastAsia="zh-CN"/>
        </w:rPr>
        <w:t xml:space="preserve"> by using downlink pilot signal at UE side. </w:t>
      </w:r>
      <w:r w:rsidR="00C330F7" w:rsidRPr="00D85728">
        <w:rPr>
          <w:sz w:val="22"/>
          <w:szCs w:val="22"/>
          <w:lang w:eastAsia="zh-CN"/>
        </w:rPr>
        <w:t>The obtained g</w:t>
      </w:r>
      <w:r w:rsidR="006C116C" w:rsidRPr="00D85728">
        <w:rPr>
          <w:rFonts w:hint="eastAsia"/>
          <w:sz w:val="22"/>
          <w:szCs w:val="22"/>
          <w:lang w:eastAsia="zh-CN"/>
        </w:rPr>
        <w:t>rou</w:t>
      </w:r>
      <w:r w:rsidR="006C116C" w:rsidRPr="00D85728">
        <w:rPr>
          <w:sz w:val="22"/>
          <w:szCs w:val="22"/>
          <w:lang w:eastAsia="zh-CN"/>
        </w:rPr>
        <w:t xml:space="preserve">nd truth CSI </w:t>
      </w:r>
      <w:r w:rsidR="00C330F7" w:rsidRPr="00D85728">
        <w:rPr>
          <w:sz w:val="22"/>
          <w:szCs w:val="22"/>
          <w:lang w:eastAsia="zh-CN"/>
        </w:rPr>
        <w:t xml:space="preserve">needs to be quantized and reported to </w:t>
      </w:r>
      <w:r w:rsidR="00C330F7" w:rsidRPr="00D85728">
        <w:rPr>
          <w:rFonts w:hint="eastAsia"/>
          <w:sz w:val="22"/>
          <w:szCs w:val="22"/>
          <w:lang w:eastAsia="zh-CN"/>
        </w:rPr>
        <w:t>NW.</w:t>
      </w:r>
      <w:r w:rsidR="00C330F7" w:rsidRPr="00D85728">
        <w:rPr>
          <w:sz w:val="22"/>
          <w:szCs w:val="22"/>
          <w:lang w:eastAsia="zh-CN"/>
        </w:rPr>
        <w:t xml:space="preserve"> </w:t>
      </w:r>
      <w:r w:rsidR="006C116C" w:rsidRPr="00D85728">
        <w:rPr>
          <w:sz w:val="22"/>
          <w:szCs w:val="22"/>
          <w:lang w:eastAsia="zh-CN"/>
        </w:rPr>
        <w:t xml:space="preserve"> </w:t>
      </w:r>
      <w:r w:rsidR="00C330F7" w:rsidRPr="00D85728">
        <w:rPr>
          <w:sz w:val="22"/>
          <w:szCs w:val="22"/>
          <w:lang w:eastAsia="zh-CN"/>
        </w:rPr>
        <w:t xml:space="preserve">Both scalar quantization and codebook-based quantization could be used </w:t>
      </w:r>
      <w:r w:rsidR="00C330F7" w:rsidRPr="00D85728">
        <w:rPr>
          <w:rFonts w:hint="eastAsia"/>
          <w:sz w:val="22"/>
          <w:szCs w:val="22"/>
          <w:lang w:eastAsia="zh-CN"/>
        </w:rPr>
        <w:t>for ground-truth CSI</w:t>
      </w:r>
      <w:r w:rsidR="00C330F7" w:rsidRPr="00D85728">
        <w:rPr>
          <w:sz w:val="22"/>
          <w:szCs w:val="22"/>
          <w:lang w:eastAsia="zh-CN"/>
        </w:rPr>
        <w:t xml:space="preserve">. Compared with scalar quantization, codebook-based quantization could save a lot of overhead. At the same time, there is no much performance loss by using enhanced </w:t>
      </w:r>
      <w:proofErr w:type="spellStart"/>
      <w:r w:rsidR="00C330F7" w:rsidRPr="00D85728">
        <w:rPr>
          <w:sz w:val="22"/>
          <w:szCs w:val="22"/>
          <w:lang w:eastAsia="zh-CN"/>
        </w:rPr>
        <w:t>eType</w:t>
      </w:r>
      <w:proofErr w:type="spellEnd"/>
      <w:r w:rsidR="00C330F7" w:rsidRPr="00D85728">
        <w:rPr>
          <w:sz w:val="22"/>
          <w:szCs w:val="22"/>
          <w:lang w:eastAsia="zh-CN"/>
        </w:rPr>
        <w:t xml:space="preserve"> II codebook parameter</w:t>
      </w:r>
      <w:r w:rsidR="00AE35A4" w:rsidRPr="00D85728">
        <w:rPr>
          <w:sz w:val="22"/>
          <w:szCs w:val="22"/>
          <w:lang w:eastAsia="zh-CN"/>
        </w:rPr>
        <w:t>s</w:t>
      </w:r>
      <w:r w:rsidR="00C330F7" w:rsidRPr="00D85728">
        <w:rPr>
          <w:sz w:val="22"/>
          <w:szCs w:val="22"/>
          <w:lang w:eastAsia="zh-CN"/>
        </w:rPr>
        <w:t>, as given in TR 38.843</w:t>
      </w:r>
      <w:r w:rsidR="00BF511A" w:rsidRPr="00D85728">
        <w:rPr>
          <w:sz w:val="22"/>
          <w:szCs w:val="22"/>
          <w:lang w:eastAsia="zh-CN"/>
        </w:rPr>
        <w:t xml:space="preserve"> [</w:t>
      </w:r>
      <w:r w:rsidR="008F7290" w:rsidRPr="00D85728">
        <w:rPr>
          <w:sz w:val="22"/>
          <w:szCs w:val="22"/>
          <w:lang w:eastAsia="zh-CN"/>
        </w:rPr>
        <w:t>2</w:t>
      </w:r>
      <w:r w:rsidR="00BF511A" w:rsidRPr="00D85728">
        <w:rPr>
          <w:sz w:val="22"/>
          <w:szCs w:val="22"/>
          <w:lang w:eastAsia="zh-CN"/>
        </w:rPr>
        <w:t>]</w:t>
      </w:r>
      <w:r w:rsidR="00C330F7" w:rsidRPr="00D85728">
        <w:rPr>
          <w:sz w:val="22"/>
          <w:szCs w:val="22"/>
          <w:lang w:eastAsia="zh-CN"/>
        </w:rPr>
        <w:t xml:space="preserve">. </w:t>
      </w:r>
    </w:p>
    <w:p w14:paraId="285E779F" w14:textId="3BDD1A79" w:rsidR="00D85728" w:rsidRDefault="00D85728" w:rsidP="00D85728">
      <w:pPr>
        <w:jc w:val="both"/>
        <w:rPr>
          <w:sz w:val="22"/>
          <w:szCs w:val="22"/>
          <w:lang w:eastAsia="zh-CN"/>
        </w:rPr>
      </w:pPr>
      <w:r>
        <w:rPr>
          <w:rFonts w:hint="eastAsia"/>
          <w:sz w:val="22"/>
          <w:szCs w:val="22"/>
          <w:lang w:eastAsia="zh-CN"/>
        </w:rPr>
        <w:t>In</w:t>
      </w:r>
      <w:r>
        <w:rPr>
          <w:sz w:val="22"/>
          <w:szCs w:val="22"/>
          <w:lang w:eastAsia="zh-CN"/>
        </w:rPr>
        <w:t xml:space="preserve"> current specification, CSI-RS resource is </w:t>
      </w:r>
      <w:r>
        <w:rPr>
          <w:rFonts w:hint="eastAsia"/>
          <w:sz w:val="22"/>
          <w:szCs w:val="22"/>
          <w:lang w:eastAsia="zh-CN"/>
        </w:rPr>
        <w:t>UE</w:t>
      </w:r>
      <w:r>
        <w:rPr>
          <w:sz w:val="22"/>
          <w:szCs w:val="22"/>
          <w:lang w:eastAsia="zh-CN"/>
        </w:rPr>
        <w:t>-specific reference signal. This means that CSI-RS resource is configured for each user. For network side data collection, this will consume a lot of signalling overhead. In addition, the configured CSI-RS resource per UE may be different. In order to</w:t>
      </w:r>
      <w:r w:rsidR="008643CC">
        <w:rPr>
          <w:sz w:val="22"/>
          <w:szCs w:val="22"/>
          <w:lang w:eastAsia="zh-CN"/>
        </w:rPr>
        <w:t xml:space="preserve"> avoid additional pre-processing of training data</w:t>
      </w:r>
      <w:r>
        <w:rPr>
          <w:sz w:val="22"/>
          <w:szCs w:val="22"/>
          <w:lang w:eastAsia="zh-CN"/>
        </w:rPr>
        <w:t>, dimension of ground truth CSI</w:t>
      </w:r>
      <w:r w:rsidR="0055508B">
        <w:rPr>
          <w:sz w:val="22"/>
          <w:szCs w:val="22"/>
          <w:lang w:eastAsia="zh-CN"/>
        </w:rPr>
        <w:t xml:space="preserve"> should</w:t>
      </w:r>
      <w:r>
        <w:rPr>
          <w:sz w:val="22"/>
          <w:szCs w:val="22"/>
          <w:lang w:eastAsia="zh-CN"/>
        </w:rPr>
        <w:t xml:space="preserve"> be same as far as possible. </w:t>
      </w:r>
      <w:r w:rsidR="00AD6176">
        <w:rPr>
          <w:sz w:val="22"/>
          <w:szCs w:val="22"/>
          <w:lang w:eastAsia="zh-CN"/>
        </w:rPr>
        <w:t>E</w:t>
      </w:r>
      <w:r>
        <w:rPr>
          <w:sz w:val="22"/>
          <w:szCs w:val="22"/>
          <w:lang w:eastAsia="zh-CN"/>
        </w:rPr>
        <w:t>.</w:t>
      </w:r>
      <w:r w:rsidR="00AD6176">
        <w:rPr>
          <w:sz w:val="22"/>
          <w:szCs w:val="22"/>
          <w:lang w:eastAsia="zh-CN"/>
        </w:rPr>
        <w:t>g</w:t>
      </w:r>
      <w:r>
        <w:rPr>
          <w:sz w:val="22"/>
          <w:szCs w:val="22"/>
          <w:lang w:eastAsia="zh-CN"/>
        </w:rPr>
        <w:t>., the number of CSI-RS resource port</w:t>
      </w:r>
      <w:r w:rsidR="00AD6176">
        <w:rPr>
          <w:sz w:val="22"/>
          <w:szCs w:val="22"/>
          <w:lang w:eastAsia="zh-CN"/>
        </w:rPr>
        <w:t>s</w:t>
      </w:r>
      <w:r>
        <w:rPr>
          <w:sz w:val="22"/>
          <w:szCs w:val="22"/>
          <w:lang w:eastAsia="zh-CN"/>
        </w:rPr>
        <w:t xml:space="preserve"> </w:t>
      </w:r>
      <w:r w:rsidR="008643CC">
        <w:rPr>
          <w:sz w:val="22"/>
          <w:szCs w:val="22"/>
          <w:lang w:eastAsia="zh-CN"/>
        </w:rPr>
        <w:t>is</w:t>
      </w:r>
      <w:r>
        <w:rPr>
          <w:sz w:val="22"/>
          <w:szCs w:val="22"/>
          <w:lang w:eastAsia="zh-CN"/>
        </w:rPr>
        <w:t xml:space="preserve"> same</w:t>
      </w:r>
      <w:r w:rsidR="00AD6176">
        <w:rPr>
          <w:sz w:val="22"/>
          <w:szCs w:val="22"/>
          <w:lang w:eastAsia="zh-CN"/>
        </w:rPr>
        <w:t xml:space="preserve"> for all users</w:t>
      </w:r>
      <w:r>
        <w:rPr>
          <w:sz w:val="22"/>
          <w:szCs w:val="22"/>
          <w:lang w:eastAsia="zh-CN"/>
        </w:rPr>
        <w:t xml:space="preserve">. </w:t>
      </w:r>
      <w:r w:rsidR="00B2544A">
        <w:rPr>
          <w:sz w:val="22"/>
          <w:szCs w:val="22"/>
          <w:lang w:eastAsia="zh-CN"/>
        </w:rPr>
        <w:t>The straightforward</w:t>
      </w:r>
      <w:r w:rsidR="00444476">
        <w:rPr>
          <w:sz w:val="22"/>
          <w:szCs w:val="22"/>
          <w:lang w:eastAsia="zh-CN"/>
        </w:rPr>
        <w:t xml:space="preserve"> </w:t>
      </w:r>
      <w:r>
        <w:rPr>
          <w:sz w:val="22"/>
          <w:szCs w:val="22"/>
          <w:lang w:eastAsia="zh-CN"/>
        </w:rPr>
        <w:t xml:space="preserve">way is that CSI-RS resource </w:t>
      </w:r>
      <w:r w:rsidR="00B2544A">
        <w:rPr>
          <w:sz w:val="22"/>
          <w:szCs w:val="22"/>
          <w:lang w:eastAsia="zh-CN"/>
        </w:rPr>
        <w:t>is</w:t>
      </w:r>
      <w:r>
        <w:rPr>
          <w:sz w:val="22"/>
          <w:szCs w:val="22"/>
          <w:lang w:eastAsia="zh-CN"/>
        </w:rPr>
        <w:t xml:space="preserve"> configured per cell</w:t>
      </w:r>
      <w:r w:rsidR="00A26876">
        <w:rPr>
          <w:sz w:val="22"/>
          <w:szCs w:val="22"/>
          <w:lang w:eastAsia="zh-CN"/>
        </w:rPr>
        <w:t xml:space="preserve"> for all users</w:t>
      </w:r>
      <w:r>
        <w:rPr>
          <w:sz w:val="22"/>
          <w:szCs w:val="22"/>
          <w:lang w:eastAsia="zh-CN"/>
        </w:rPr>
        <w:t xml:space="preserve">. It can not only reduce signalling overhead, but also make the dimension of </w:t>
      </w:r>
      <w:r w:rsidR="00AD5C5B">
        <w:rPr>
          <w:sz w:val="22"/>
          <w:szCs w:val="22"/>
          <w:lang w:eastAsia="zh-CN"/>
        </w:rPr>
        <w:t>ground truth CSI</w:t>
      </w:r>
      <w:r>
        <w:rPr>
          <w:sz w:val="22"/>
          <w:szCs w:val="22"/>
          <w:lang w:eastAsia="zh-CN"/>
        </w:rPr>
        <w:t xml:space="preserve"> be same. </w:t>
      </w:r>
      <w:r w:rsidR="004129C1">
        <w:rPr>
          <w:sz w:val="22"/>
          <w:szCs w:val="22"/>
          <w:lang w:eastAsia="zh-CN"/>
        </w:rPr>
        <w:t xml:space="preserve">Since two-sided model could be trained via offline, there is no strict requirement on latency of data collection. </w:t>
      </w:r>
      <w:r w:rsidR="00D11535">
        <w:rPr>
          <w:sz w:val="22"/>
          <w:szCs w:val="22"/>
          <w:lang w:eastAsia="zh-CN"/>
        </w:rPr>
        <w:t xml:space="preserve">The ground truth CSI could be </w:t>
      </w:r>
      <w:proofErr w:type="spellStart"/>
      <w:r w:rsidR="0060181E">
        <w:rPr>
          <w:sz w:val="22"/>
          <w:szCs w:val="22"/>
          <w:lang w:eastAsia="zh-CN"/>
        </w:rPr>
        <w:t>aperiodically</w:t>
      </w:r>
      <w:proofErr w:type="spellEnd"/>
      <w:r w:rsidR="0060181E">
        <w:rPr>
          <w:sz w:val="22"/>
          <w:szCs w:val="22"/>
          <w:lang w:eastAsia="zh-CN"/>
        </w:rPr>
        <w:t xml:space="preserve"> </w:t>
      </w:r>
      <w:r w:rsidR="0060181E" w:rsidRPr="00D11535">
        <w:rPr>
          <w:sz w:val="22"/>
          <w:szCs w:val="22"/>
          <w:lang w:eastAsia="zh-CN"/>
        </w:rPr>
        <w:t>/semi-persistent</w:t>
      </w:r>
      <w:r w:rsidR="0060181E">
        <w:rPr>
          <w:sz w:val="22"/>
          <w:szCs w:val="22"/>
          <w:lang w:eastAsia="zh-CN"/>
        </w:rPr>
        <w:t>ly</w:t>
      </w:r>
      <w:r w:rsidR="0060181E" w:rsidRPr="00D11535">
        <w:rPr>
          <w:sz w:val="22"/>
          <w:szCs w:val="22"/>
          <w:lang w:eastAsia="zh-CN"/>
        </w:rPr>
        <w:t xml:space="preserve"> or periodic</w:t>
      </w:r>
      <w:r w:rsidR="0060181E">
        <w:rPr>
          <w:sz w:val="22"/>
          <w:szCs w:val="22"/>
          <w:lang w:eastAsia="zh-CN"/>
        </w:rPr>
        <w:t xml:space="preserve">ally </w:t>
      </w:r>
      <w:r w:rsidR="00D11535">
        <w:rPr>
          <w:sz w:val="22"/>
          <w:szCs w:val="22"/>
          <w:lang w:eastAsia="zh-CN"/>
        </w:rPr>
        <w:t xml:space="preserve">reported by using L1 or RRC </w:t>
      </w:r>
      <w:r w:rsidR="0060181E">
        <w:rPr>
          <w:sz w:val="22"/>
          <w:szCs w:val="22"/>
          <w:lang w:eastAsia="zh-CN"/>
        </w:rPr>
        <w:t>signalling</w:t>
      </w:r>
      <w:r w:rsidR="00D11535">
        <w:rPr>
          <w:sz w:val="22"/>
          <w:szCs w:val="22"/>
          <w:lang w:eastAsia="zh-CN"/>
        </w:rPr>
        <w:t xml:space="preserve">. </w:t>
      </w:r>
      <w:r w:rsidR="0060181E">
        <w:rPr>
          <w:sz w:val="22"/>
          <w:szCs w:val="22"/>
          <w:lang w:eastAsia="zh-CN"/>
        </w:rPr>
        <w:t xml:space="preserve">Even </w:t>
      </w:r>
      <w:r w:rsidR="00B62FF6">
        <w:rPr>
          <w:sz w:val="22"/>
          <w:szCs w:val="22"/>
          <w:lang w:eastAsia="zh-CN"/>
        </w:rPr>
        <w:t xml:space="preserve">if the collected data is used for </w:t>
      </w:r>
      <w:r w:rsidR="0060181E">
        <w:rPr>
          <w:sz w:val="22"/>
          <w:szCs w:val="22"/>
          <w:lang w:eastAsia="zh-CN"/>
        </w:rPr>
        <w:t>performance monitoring</w:t>
      </w:r>
      <w:r w:rsidR="00B62FF6">
        <w:rPr>
          <w:sz w:val="22"/>
          <w:szCs w:val="22"/>
          <w:lang w:eastAsia="zh-CN"/>
        </w:rPr>
        <w:t xml:space="preserve">, </w:t>
      </w:r>
      <w:r w:rsidR="0060181E">
        <w:rPr>
          <w:sz w:val="22"/>
          <w:szCs w:val="22"/>
          <w:lang w:eastAsia="zh-CN"/>
        </w:rPr>
        <w:t xml:space="preserve">the latency </w:t>
      </w:r>
      <w:r w:rsidR="00B62FF6">
        <w:rPr>
          <w:sz w:val="22"/>
          <w:szCs w:val="22"/>
          <w:lang w:eastAsia="zh-CN"/>
        </w:rPr>
        <w:t xml:space="preserve">of data collection could still </w:t>
      </w:r>
      <w:r w:rsidR="00A921B2">
        <w:rPr>
          <w:sz w:val="22"/>
          <w:szCs w:val="22"/>
          <w:lang w:eastAsia="zh-CN"/>
        </w:rPr>
        <w:t>be accepted</w:t>
      </w:r>
      <w:r w:rsidR="0060181E">
        <w:rPr>
          <w:sz w:val="22"/>
          <w:szCs w:val="22"/>
          <w:lang w:eastAsia="zh-CN"/>
        </w:rPr>
        <w:t xml:space="preserve">. </w:t>
      </w:r>
      <w:r w:rsidR="004129C1">
        <w:rPr>
          <w:rFonts w:hint="eastAsia"/>
          <w:sz w:val="22"/>
          <w:szCs w:val="22"/>
          <w:lang w:eastAsia="zh-CN"/>
        </w:rPr>
        <w:t>He</w:t>
      </w:r>
      <w:r w:rsidR="004129C1">
        <w:rPr>
          <w:sz w:val="22"/>
          <w:szCs w:val="22"/>
          <w:lang w:eastAsia="zh-CN"/>
        </w:rPr>
        <w:t xml:space="preserve">nce, </w:t>
      </w:r>
      <w:r w:rsidR="005B3A06">
        <w:rPr>
          <w:sz w:val="22"/>
          <w:szCs w:val="22"/>
          <w:lang w:eastAsia="zh-CN"/>
        </w:rPr>
        <w:t xml:space="preserve">it </w:t>
      </w:r>
      <w:r w:rsidR="00FC32BF">
        <w:rPr>
          <w:sz w:val="22"/>
          <w:szCs w:val="22"/>
          <w:lang w:eastAsia="zh-CN"/>
        </w:rPr>
        <w:t>is feasible</w:t>
      </w:r>
      <w:r w:rsidR="005B3A06">
        <w:rPr>
          <w:sz w:val="22"/>
          <w:szCs w:val="22"/>
          <w:lang w:eastAsia="zh-CN"/>
        </w:rPr>
        <w:t xml:space="preserve"> that </w:t>
      </w:r>
      <w:r w:rsidR="005B3A06">
        <w:rPr>
          <w:sz w:val="22"/>
          <w:szCs w:val="22"/>
          <w:lang w:eastAsia="zh-CN"/>
        </w:rPr>
        <w:t xml:space="preserve">data </w:t>
      </w:r>
      <w:r w:rsidR="005B3A06">
        <w:rPr>
          <w:sz w:val="22"/>
          <w:szCs w:val="22"/>
          <w:lang w:eastAsia="zh-CN"/>
        </w:rPr>
        <w:t xml:space="preserve">is </w:t>
      </w:r>
      <w:r w:rsidR="005B3A06">
        <w:rPr>
          <w:sz w:val="22"/>
          <w:szCs w:val="22"/>
          <w:lang w:eastAsia="zh-CN"/>
        </w:rPr>
        <w:t>collect</w:t>
      </w:r>
      <w:r w:rsidR="005B3A06">
        <w:rPr>
          <w:sz w:val="22"/>
          <w:szCs w:val="22"/>
          <w:lang w:eastAsia="zh-CN"/>
        </w:rPr>
        <w:t>ed</w:t>
      </w:r>
      <w:r w:rsidR="005B3A06">
        <w:rPr>
          <w:sz w:val="22"/>
          <w:szCs w:val="22"/>
          <w:lang w:eastAsia="zh-CN"/>
        </w:rPr>
        <w:t xml:space="preserve"> at NW side</w:t>
      </w:r>
      <w:r w:rsidR="00FC32BF">
        <w:rPr>
          <w:sz w:val="22"/>
          <w:szCs w:val="22"/>
          <w:lang w:eastAsia="zh-CN"/>
        </w:rPr>
        <w:t xml:space="preserve">. </w:t>
      </w:r>
    </w:p>
    <w:p w14:paraId="2689EAB4" w14:textId="22D09E31" w:rsidR="00D82F4B" w:rsidRPr="00D65D9C" w:rsidRDefault="00D82F4B" w:rsidP="00E77F47">
      <w:pPr>
        <w:jc w:val="both"/>
        <w:rPr>
          <w:b/>
          <w:bCs/>
          <w:i/>
          <w:iCs/>
          <w:sz w:val="22"/>
          <w:szCs w:val="22"/>
          <w:lang w:eastAsia="zh-CN"/>
        </w:rPr>
      </w:pPr>
      <w:r w:rsidRPr="00D65D9C">
        <w:rPr>
          <w:b/>
          <w:bCs/>
          <w:i/>
          <w:iCs/>
          <w:sz w:val="22"/>
          <w:szCs w:val="22"/>
          <w:lang w:eastAsia="zh-CN"/>
        </w:rPr>
        <w:t>Proposal</w:t>
      </w:r>
      <w:r w:rsidR="00395124" w:rsidRPr="00D65D9C">
        <w:rPr>
          <w:b/>
          <w:bCs/>
          <w:i/>
          <w:iCs/>
          <w:sz w:val="22"/>
          <w:szCs w:val="22"/>
          <w:lang w:eastAsia="zh-CN"/>
        </w:rPr>
        <w:t xml:space="preserve"> </w:t>
      </w:r>
      <w:r w:rsidR="00F60138">
        <w:rPr>
          <w:b/>
          <w:bCs/>
          <w:i/>
          <w:iCs/>
          <w:sz w:val="22"/>
          <w:szCs w:val="22"/>
          <w:lang w:eastAsia="zh-CN"/>
        </w:rPr>
        <w:t>8</w:t>
      </w:r>
      <w:r w:rsidR="00395124" w:rsidRPr="00D65D9C">
        <w:rPr>
          <w:b/>
          <w:bCs/>
          <w:i/>
          <w:iCs/>
          <w:sz w:val="22"/>
          <w:szCs w:val="22"/>
          <w:lang w:eastAsia="zh-CN"/>
        </w:rPr>
        <w:t xml:space="preserve">: At least for training </w:t>
      </w:r>
      <w:r w:rsidR="00F57C20">
        <w:rPr>
          <w:b/>
          <w:bCs/>
          <w:i/>
          <w:iCs/>
          <w:sz w:val="22"/>
          <w:szCs w:val="22"/>
          <w:lang w:eastAsia="zh-CN"/>
        </w:rPr>
        <w:t>Type</w:t>
      </w:r>
      <w:r w:rsidR="00395124" w:rsidRPr="00D65D9C">
        <w:rPr>
          <w:b/>
          <w:bCs/>
          <w:i/>
          <w:iCs/>
          <w:sz w:val="22"/>
          <w:szCs w:val="22"/>
          <w:lang w:eastAsia="zh-CN"/>
        </w:rPr>
        <w:t xml:space="preserve"> 1</w:t>
      </w:r>
      <w:r w:rsidRPr="00D65D9C">
        <w:rPr>
          <w:b/>
          <w:bCs/>
          <w:i/>
          <w:iCs/>
          <w:sz w:val="22"/>
          <w:szCs w:val="22"/>
          <w:lang w:eastAsia="zh-CN"/>
        </w:rPr>
        <w:t xml:space="preserve"> </w:t>
      </w:r>
      <w:r w:rsidR="00395124" w:rsidRPr="00D65D9C">
        <w:rPr>
          <w:b/>
          <w:bCs/>
          <w:i/>
          <w:iCs/>
          <w:sz w:val="22"/>
          <w:szCs w:val="22"/>
          <w:lang w:eastAsia="zh-CN"/>
        </w:rPr>
        <w:t>a</w:t>
      </w:r>
      <w:r w:rsidRPr="00D65D9C">
        <w:rPr>
          <w:b/>
          <w:bCs/>
          <w:i/>
          <w:iCs/>
          <w:sz w:val="22"/>
          <w:szCs w:val="22"/>
          <w:lang w:eastAsia="zh-CN"/>
        </w:rPr>
        <w:t xml:space="preserve">t </w:t>
      </w:r>
      <w:r w:rsidRPr="00D65D9C">
        <w:rPr>
          <w:rFonts w:hint="eastAsia"/>
          <w:b/>
          <w:bCs/>
          <w:i/>
          <w:iCs/>
          <w:sz w:val="22"/>
          <w:szCs w:val="22"/>
          <w:lang w:eastAsia="zh-CN"/>
        </w:rPr>
        <w:t>NW</w:t>
      </w:r>
      <w:r w:rsidRPr="00D65D9C">
        <w:rPr>
          <w:b/>
          <w:bCs/>
          <w:i/>
          <w:iCs/>
          <w:sz w:val="22"/>
          <w:szCs w:val="22"/>
          <w:lang w:eastAsia="zh-CN"/>
        </w:rPr>
        <w:t xml:space="preserve"> side</w:t>
      </w:r>
      <w:r w:rsidR="00395124" w:rsidRPr="00D65D9C">
        <w:rPr>
          <w:b/>
          <w:bCs/>
          <w:i/>
          <w:iCs/>
          <w:sz w:val="22"/>
          <w:szCs w:val="22"/>
          <w:lang w:eastAsia="zh-CN"/>
        </w:rPr>
        <w:t xml:space="preserve"> and </w:t>
      </w:r>
      <w:r w:rsidR="00F57C20">
        <w:rPr>
          <w:b/>
          <w:bCs/>
          <w:i/>
          <w:iCs/>
          <w:sz w:val="22"/>
          <w:szCs w:val="22"/>
          <w:lang w:eastAsia="zh-CN"/>
        </w:rPr>
        <w:t>Type</w:t>
      </w:r>
      <w:r w:rsidR="00395124" w:rsidRPr="00D65D9C">
        <w:rPr>
          <w:b/>
          <w:bCs/>
          <w:i/>
          <w:iCs/>
          <w:sz w:val="22"/>
          <w:szCs w:val="22"/>
          <w:lang w:eastAsia="zh-CN"/>
        </w:rPr>
        <w:t xml:space="preserve"> 3</w:t>
      </w:r>
      <w:r w:rsidRPr="00D65D9C">
        <w:rPr>
          <w:b/>
          <w:bCs/>
          <w:i/>
          <w:iCs/>
          <w:sz w:val="22"/>
          <w:szCs w:val="22"/>
          <w:lang w:eastAsia="zh-CN"/>
        </w:rPr>
        <w:t xml:space="preserve"> with NW-first</w:t>
      </w:r>
      <w:r w:rsidR="00395124" w:rsidRPr="00D65D9C">
        <w:rPr>
          <w:b/>
          <w:bCs/>
          <w:i/>
          <w:iCs/>
          <w:sz w:val="22"/>
          <w:szCs w:val="22"/>
          <w:lang w:eastAsia="zh-CN"/>
        </w:rPr>
        <w:t xml:space="preserve">, </w:t>
      </w:r>
      <w:r w:rsidRPr="00D65D9C">
        <w:rPr>
          <w:b/>
          <w:bCs/>
          <w:i/>
          <w:iCs/>
          <w:sz w:val="22"/>
          <w:szCs w:val="22"/>
          <w:lang w:eastAsia="zh-CN"/>
        </w:rPr>
        <w:t>i</w:t>
      </w:r>
      <w:r w:rsidR="00395124" w:rsidRPr="00D65D9C">
        <w:rPr>
          <w:b/>
          <w:bCs/>
          <w:i/>
          <w:iCs/>
          <w:sz w:val="22"/>
          <w:szCs w:val="22"/>
          <w:lang w:eastAsia="zh-CN"/>
        </w:rPr>
        <w:t>t is necessary</w:t>
      </w:r>
      <w:r w:rsidRPr="00D65D9C">
        <w:rPr>
          <w:b/>
          <w:bCs/>
          <w:i/>
          <w:iCs/>
          <w:sz w:val="22"/>
          <w:szCs w:val="22"/>
          <w:lang w:eastAsia="zh-CN"/>
        </w:rPr>
        <w:t xml:space="preserve"> and feasibility </w:t>
      </w:r>
      <w:r w:rsidR="00395124" w:rsidRPr="00D65D9C">
        <w:rPr>
          <w:b/>
          <w:bCs/>
          <w:i/>
          <w:iCs/>
          <w:sz w:val="22"/>
          <w:szCs w:val="22"/>
          <w:lang w:eastAsia="zh-CN"/>
        </w:rPr>
        <w:t xml:space="preserve">for NW side </w:t>
      </w:r>
      <w:r w:rsidRPr="00D65D9C">
        <w:rPr>
          <w:b/>
          <w:bCs/>
          <w:i/>
          <w:iCs/>
          <w:sz w:val="22"/>
          <w:szCs w:val="22"/>
          <w:lang w:eastAsia="zh-CN"/>
        </w:rPr>
        <w:t>data collection considering the following aspects</w:t>
      </w:r>
      <w:r w:rsidR="003D2E30">
        <w:rPr>
          <w:b/>
          <w:bCs/>
          <w:i/>
          <w:iCs/>
          <w:sz w:val="22"/>
          <w:szCs w:val="22"/>
          <w:lang w:eastAsia="zh-CN"/>
        </w:rPr>
        <w:t>:</w:t>
      </w:r>
    </w:p>
    <w:p w14:paraId="5686EC7A" w14:textId="01492F21" w:rsidR="00D82F4B" w:rsidRPr="00D65D9C" w:rsidRDefault="00D11535" w:rsidP="00E77F47">
      <w:pPr>
        <w:pStyle w:val="af5"/>
        <w:numPr>
          <w:ilvl w:val="0"/>
          <w:numId w:val="23"/>
        </w:numPr>
        <w:rPr>
          <w:rFonts w:ascii="Times New Roman" w:eastAsia="宋体" w:hAnsi="Times New Roman"/>
          <w:b/>
          <w:bCs/>
          <w:i/>
          <w:iCs/>
          <w:lang w:val="en-GB" w:eastAsia="zh-CN"/>
        </w:rPr>
      </w:pPr>
      <w:r w:rsidRPr="00D65D9C">
        <w:rPr>
          <w:rFonts w:ascii="Times New Roman" w:eastAsia="宋体" w:hAnsi="Times New Roman" w:hint="eastAsia"/>
          <w:b/>
          <w:bCs/>
          <w:i/>
          <w:iCs/>
          <w:lang w:val="en-GB" w:eastAsia="zh-CN"/>
        </w:rPr>
        <w:t>S</w:t>
      </w:r>
      <w:r w:rsidRPr="00D65D9C">
        <w:rPr>
          <w:rFonts w:ascii="Times New Roman" w:eastAsia="宋体" w:hAnsi="Times New Roman"/>
          <w:b/>
          <w:bCs/>
          <w:i/>
          <w:iCs/>
          <w:lang w:val="en-GB" w:eastAsia="zh-CN"/>
        </w:rPr>
        <w:t>ignificant feedback overhead reduction by using codebook-based quantization</w:t>
      </w:r>
      <w:r w:rsidR="00DE4CCC">
        <w:rPr>
          <w:rFonts w:ascii="Times New Roman" w:eastAsia="宋体" w:hAnsi="Times New Roman"/>
          <w:b/>
          <w:bCs/>
          <w:i/>
          <w:iCs/>
          <w:lang w:val="en-GB" w:eastAsia="zh-CN"/>
        </w:rPr>
        <w:t>.</w:t>
      </w:r>
    </w:p>
    <w:p w14:paraId="22F0FBB5" w14:textId="2DB78DB8" w:rsidR="00D11535" w:rsidRPr="00D65D9C" w:rsidRDefault="00F9376F" w:rsidP="00E77F47">
      <w:pPr>
        <w:pStyle w:val="af5"/>
        <w:numPr>
          <w:ilvl w:val="0"/>
          <w:numId w:val="23"/>
        </w:numPr>
        <w:rPr>
          <w:rFonts w:ascii="Times New Roman" w:eastAsia="宋体" w:hAnsi="Times New Roman"/>
          <w:b/>
          <w:bCs/>
          <w:i/>
          <w:iCs/>
          <w:lang w:val="en-GB" w:eastAsia="zh-CN"/>
        </w:rPr>
      </w:pPr>
      <w:r w:rsidRPr="00D65D9C">
        <w:rPr>
          <w:rFonts w:ascii="Times New Roman" w:eastAsia="宋体" w:hAnsi="Times New Roman"/>
          <w:b/>
          <w:bCs/>
          <w:i/>
          <w:iCs/>
          <w:lang w:val="en-GB" w:eastAsia="zh-CN"/>
        </w:rPr>
        <w:t>Signalling</w:t>
      </w:r>
      <w:r w:rsidR="00D11535" w:rsidRPr="00D65D9C">
        <w:rPr>
          <w:rFonts w:ascii="Times New Roman" w:eastAsia="宋体" w:hAnsi="Times New Roman"/>
          <w:b/>
          <w:bCs/>
          <w:i/>
          <w:iCs/>
          <w:lang w:val="en-GB" w:eastAsia="zh-CN"/>
        </w:rPr>
        <w:t xml:space="preserve"> overhead reduction by using </w:t>
      </w:r>
      <w:r w:rsidR="00FB5BF2">
        <w:rPr>
          <w:rFonts w:ascii="Times New Roman" w:eastAsia="宋体" w:hAnsi="Times New Roman"/>
          <w:b/>
          <w:bCs/>
          <w:i/>
          <w:iCs/>
          <w:lang w:val="en-GB" w:eastAsia="zh-CN"/>
        </w:rPr>
        <w:t>c</w:t>
      </w:r>
      <w:r w:rsidR="00D11535" w:rsidRPr="00D65D9C">
        <w:rPr>
          <w:rFonts w:ascii="Times New Roman" w:eastAsia="宋体" w:hAnsi="Times New Roman"/>
          <w:b/>
          <w:bCs/>
          <w:i/>
          <w:iCs/>
          <w:lang w:val="en-GB" w:eastAsia="zh-CN"/>
        </w:rPr>
        <w:t xml:space="preserve">ell-specific CSI-RS resource </w:t>
      </w:r>
      <w:r w:rsidR="001714C6">
        <w:rPr>
          <w:rFonts w:ascii="Times New Roman" w:eastAsia="宋体" w:hAnsi="Times New Roman"/>
          <w:b/>
          <w:bCs/>
          <w:i/>
          <w:iCs/>
          <w:lang w:val="en-GB" w:eastAsia="zh-CN"/>
        </w:rPr>
        <w:t>configuration</w:t>
      </w:r>
      <w:r w:rsidR="00DE4CCC">
        <w:rPr>
          <w:rFonts w:ascii="Times New Roman" w:eastAsia="宋体" w:hAnsi="Times New Roman"/>
          <w:b/>
          <w:bCs/>
          <w:i/>
          <w:iCs/>
          <w:lang w:val="en-GB" w:eastAsia="zh-CN"/>
        </w:rPr>
        <w:t>.</w:t>
      </w:r>
    </w:p>
    <w:p w14:paraId="44018575" w14:textId="55E64F41" w:rsidR="00D11535" w:rsidRPr="00D65D9C" w:rsidRDefault="00C02360" w:rsidP="00E77F47">
      <w:pPr>
        <w:pStyle w:val="af5"/>
        <w:numPr>
          <w:ilvl w:val="0"/>
          <w:numId w:val="23"/>
        </w:numPr>
        <w:rPr>
          <w:rFonts w:ascii="Times New Roman" w:eastAsia="宋体" w:hAnsi="Times New Roman"/>
          <w:b/>
          <w:bCs/>
          <w:i/>
          <w:iCs/>
          <w:lang w:val="en-GB" w:eastAsia="zh-CN"/>
        </w:rPr>
      </w:pPr>
      <w:r w:rsidRPr="00D65D9C">
        <w:rPr>
          <w:rFonts w:ascii="Times New Roman" w:eastAsia="宋体" w:hAnsi="Times New Roman"/>
          <w:b/>
          <w:bCs/>
          <w:i/>
          <w:iCs/>
          <w:lang w:val="en-GB" w:eastAsia="zh-CN"/>
        </w:rPr>
        <w:t>No much strict latency requirement for data collection for model training or performance monitoring.</w:t>
      </w:r>
    </w:p>
    <w:p w14:paraId="52893597" w14:textId="77777777" w:rsidR="009D6C4A" w:rsidRPr="009D6C4A" w:rsidRDefault="009D6C4A" w:rsidP="009D6C4A">
      <w:pPr>
        <w:pStyle w:val="3"/>
        <w:rPr>
          <w:rFonts w:ascii="Times New Roman" w:hAnsi="Times New Roman"/>
          <w:b/>
          <w:sz w:val="22"/>
          <w:szCs w:val="22"/>
          <w:lang w:eastAsia="zh-CN"/>
        </w:rPr>
      </w:pPr>
      <w:r w:rsidRPr="009D6C4A">
        <w:rPr>
          <w:rFonts w:ascii="Times New Roman" w:hAnsi="Times New Roman"/>
          <w:b/>
          <w:sz w:val="22"/>
          <w:szCs w:val="22"/>
          <w:lang w:eastAsia="zh-CN"/>
        </w:rPr>
        <w:t>Performance monitoring</w:t>
      </w:r>
    </w:p>
    <w:p w14:paraId="305D5EF0" w14:textId="71C46027" w:rsidR="00AF016D" w:rsidRPr="00E9584A" w:rsidRDefault="009D6C4A" w:rsidP="00AF016D">
      <w:pPr>
        <w:spacing w:before="120"/>
        <w:jc w:val="both"/>
        <w:rPr>
          <w:sz w:val="22"/>
          <w:szCs w:val="22"/>
          <w:lang w:eastAsia="zh-CN"/>
        </w:rPr>
      </w:pPr>
      <w:r w:rsidRPr="00716EBA">
        <w:rPr>
          <w:rFonts w:hint="eastAsia"/>
          <w:sz w:val="22"/>
          <w:szCs w:val="22"/>
          <w:lang w:eastAsia="zh-CN"/>
        </w:rPr>
        <w:t>I</w:t>
      </w:r>
      <w:r w:rsidRPr="00716EBA">
        <w:rPr>
          <w:sz w:val="22"/>
          <w:szCs w:val="22"/>
          <w:lang w:eastAsia="zh-CN"/>
        </w:rPr>
        <w:t xml:space="preserve">n </w:t>
      </w:r>
      <w:r>
        <w:rPr>
          <w:sz w:val="22"/>
          <w:szCs w:val="22"/>
          <w:lang w:eastAsia="zh-CN"/>
        </w:rPr>
        <w:t>[3]-</w:t>
      </w:r>
      <w:r w:rsidRPr="00716EBA">
        <w:rPr>
          <w:sz w:val="22"/>
          <w:szCs w:val="22"/>
          <w:lang w:eastAsia="zh-CN"/>
        </w:rPr>
        <w:t>[</w:t>
      </w:r>
      <w:r>
        <w:rPr>
          <w:sz w:val="22"/>
          <w:szCs w:val="22"/>
          <w:lang w:eastAsia="zh-CN"/>
        </w:rPr>
        <w:t>4</w:t>
      </w:r>
      <w:r w:rsidRPr="00716EBA">
        <w:rPr>
          <w:sz w:val="22"/>
          <w:szCs w:val="22"/>
          <w:lang w:eastAsia="zh-CN"/>
        </w:rPr>
        <w:t xml:space="preserve">], the following agreements on </w:t>
      </w:r>
      <w:r>
        <w:rPr>
          <w:sz w:val="22"/>
          <w:szCs w:val="22"/>
          <w:lang w:eastAsia="zh-CN"/>
        </w:rPr>
        <w:t xml:space="preserve">NW-side or UE-side </w:t>
      </w:r>
      <w:r w:rsidRPr="00716EBA">
        <w:rPr>
          <w:sz w:val="22"/>
          <w:szCs w:val="22"/>
          <w:lang w:eastAsia="zh-CN"/>
        </w:rPr>
        <w:t xml:space="preserve">performance monitoring </w:t>
      </w:r>
      <w:r>
        <w:rPr>
          <w:sz w:val="22"/>
          <w:szCs w:val="22"/>
          <w:lang w:eastAsia="zh-CN"/>
        </w:rPr>
        <w:t>were</w:t>
      </w:r>
      <w:r w:rsidRPr="00716EBA">
        <w:rPr>
          <w:sz w:val="22"/>
          <w:szCs w:val="22"/>
          <w:lang w:eastAsia="zh-CN"/>
        </w:rPr>
        <w:t xml:space="preserve"> identified. </w:t>
      </w:r>
      <w:r w:rsidR="008B09C7">
        <w:rPr>
          <w:sz w:val="22"/>
          <w:szCs w:val="22"/>
          <w:lang w:eastAsia="zh-CN"/>
        </w:rPr>
        <w:t xml:space="preserve">The necessity and feasibility </w:t>
      </w:r>
      <w:r w:rsidR="00D17FB6">
        <w:rPr>
          <w:sz w:val="22"/>
          <w:szCs w:val="22"/>
          <w:lang w:eastAsia="zh-CN"/>
        </w:rPr>
        <w:t>for performance</w:t>
      </w:r>
      <w:r w:rsidR="008B09C7">
        <w:rPr>
          <w:sz w:val="22"/>
          <w:szCs w:val="22"/>
          <w:lang w:eastAsia="zh-CN"/>
        </w:rPr>
        <w:t xml:space="preserve"> </w:t>
      </w:r>
      <w:r w:rsidR="003B6C67">
        <w:rPr>
          <w:sz w:val="22"/>
          <w:szCs w:val="22"/>
          <w:lang w:eastAsia="zh-CN"/>
        </w:rPr>
        <w:t xml:space="preserve">monitoring </w:t>
      </w:r>
      <w:r w:rsidR="008B09C7">
        <w:rPr>
          <w:sz w:val="22"/>
          <w:szCs w:val="22"/>
          <w:lang w:eastAsia="zh-CN"/>
        </w:rPr>
        <w:t xml:space="preserve">by using intermediated KPIs </w:t>
      </w:r>
      <w:r w:rsidR="00990647">
        <w:rPr>
          <w:sz w:val="22"/>
          <w:szCs w:val="22"/>
          <w:lang w:eastAsia="zh-CN"/>
        </w:rPr>
        <w:t>or</w:t>
      </w:r>
      <w:r w:rsidR="008B09C7">
        <w:rPr>
          <w:sz w:val="22"/>
          <w:szCs w:val="22"/>
          <w:lang w:eastAsia="zh-CN"/>
        </w:rPr>
        <w:t xml:space="preserve"> </w:t>
      </w:r>
      <w:r w:rsidR="008B09C7" w:rsidRPr="008B09C7">
        <w:rPr>
          <w:sz w:val="22"/>
          <w:szCs w:val="22"/>
          <w:lang w:eastAsia="zh-CN"/>
        </w:rPr>
        <w:t>an existing CSI feedback scheme as the reference</w:t>
      </w:r>
      <w:r w:rsidR="00ED3669">
        <w:rPr>
          <w:sz w:val="22"/>
          <w:szCs w:val="22"/>
          <w:lang w:eastAsia="zh-CN"/>
        </w:rPr>
        <w:t xml:space="preserve"> need to further study</w:t>
      </w:r>
      <w:r w:rsidR="00BF1A57">
        <w:rPr>
          <w:sz w:val="22"/>
          <w:szCs w:val="22"/>
          <w:lang w:eastAsia="zh-CN"/>
        </w:rPr>
        <w:t>.</w:t>
      </w:r>
      <w:r w:rsidR="00D17FB6">
        <w:rPr>
          <w:sz w:val="22"/>
          <w:szCs w:val="22"/>
          <w:lang w:eastAsia="zh-CN"/>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2"/>
      </w:tblGrid>
      <w:tr w:rsidR="00AF016D" w:rsidRPr="00192470" w14:paraId="720B6D49" w14:textId="77777777" w:rsidTr="00E977E0">
        <w:tc>
          <w:tcPr>
            <w:tcW w:w="9962" w:type="dxa"/>
            <w:shd w:val="clear" w:color="auto" w:fill="auto"/>
          </w:tcPr>
          <w:p w14:paraId="090FE56C" w14:textId="77777777" w:rsidR="00AF016D" w:rsidRPr="00093C3A" w:rsidRDefault="00AF016D" w:rsidP="00E977E0">
            <w:pPr>
              <w:tabs>
                <w:tab w:val="left" w:pos="990"/>
              </w:tabs>
              <w:rPr>
                <w:rFonts w:eastAsia="等线"/>
                <w:b/>
                <w:bCs/>
                <w:highlight w:val="green"/>
              </w:rPr>
            </w:pPr>
            <w:r w:rsidRPr="00093C3A">
              <w:rPr>
                <w:rFonts w:eastAsia="等线" w:hint="eastAsia"/>
                <w:b/>
                <w:bCs/>
                <w:highlight w:val="green"/>
              </w:rPr>
              <w:t>A</w:t>
            </w:r>
            <w:r w:rsidRPr="00093C3A">
              <w:rPr>
                <w:rFonts w:eastAsia="等线"/>
                <w:b/>
                <w:bCs/>
                <w:highlight w:val="green"/>
              </w:rPr>
              <w:t>greement</w:t>
            </w:r>
          </w:p>
          <w:p w14:paraId="41E1179B" w14:textId="77777777" w:rsidR="00AF016D" w:rsidRPr="008177F3" w:rsidRDefault="00AF016D" w:rsidP="00E977E0">
            <w:pPr>
              <w:rPr>
                <w:rFonts w:eastAsia="MS PGothic"/>
                <w:bCs/>
                <w:i/>
                <w:iCs/>
              </w:rPr>
            </w:pPr>
            <w:r w:rsidRPr="008177F3">
              <w:rPr>
                <w:rFonts w:eastAsia="MS PGothic"/>
                <w:bCs/>
                <w:i/>
                <w:iCs/>
              </w:rPr>
              <w:t>In CSI compression using two-sided model use case, further study the necessity, feasibility, and potential specification impact fo</w:t>
            </w:r>
            <w:r w:rsidRPr="000537F5">
              <w:rPr>
                <w:rFonts w:eastAsia="MS PGothic"/>
                <w:bCs/>
                <w:i/>
                <w:iCs/>
              </w:rPr>
              <w:t>r intermediate KPIs based mon</w:t>
            </w:r>
            <w:r w:rsidRPr="008177F3">
              <w:rPr>
                <w:rFonts w:eastAsia="MS PGothic"/>
                <w:bCs/>
                <w:i/>
                <w:iCs/>
              </w:rPr>
              <w:t>itoring including at least:</w:t>
            </w:r>
          </w:p>
          <w:p w14:paraId="73537810" w14:textId="77777777" w:rsidR="00AF016D" w:rsidRPr="008177F3" w:rsidRDefault="00AF016D" w:rsidP="006D2A59">
            <w:pPr>
              <w:numPr>
                <w:ilvl w:val="0"/>
                <w:numId w:val="17"/>
              </w:numPr>
              <w:spacing w:after="0" w:line="259" w:lineRule="auto"/>
              <w:jc w:val="both"/>
              <w:rPr>
                <w:rFonts w:eastAsia="MS PGothic"/>
                <w:bCs/>
                <w:i/>
                <w:iCs/>
              </w:rPr>
            </w:pPr>
            <w:r w:rsidRPr="008177F3">
              <w:rPr>
                <w:rFonts w:eastAsia="MS PGothic"/>
                <w:bCs/>
                <w:i/>
                <w:iCs/>
              </w:rPr>
              <w:lastRenderedPageBreak/>
              <w:t xml:space="preserve">NW-side monitoring based on the target CSI with realistic channel estimation associated to the CSI report, reported by the UE or obtained from the UE-side. </w:t>
            </w:r>
          </w:p>
          <w:p w14:paraId="6431E716" w14:textId="77777777" w:rsidR="00AF016D" w:rsidRPr="008177F3" w:rsidRDefault="00AF016D" w:rsidP="006D2A59">
            <w:pPr>
              <w:numPr>
                <w:ilvl w:val="0"/>
                <w:numId w:val="17"/>
              </w:numPr>
              <w:tabs>
                <w:tab w:val="left" w:pos="709"/>
              </w:tabs>
              <w:spacing w:after="0" w:line="259" w:lineRule="auto"/>
              <w:jc w:val="both"/>
              <w:rPr>
                <w:rFonts w:eastAsia="MS PGothic"/>
                <w:bCs/>
                <w:i/>
                <w:iCs/>
              </w:rPr>
            </w:pPr>
            <w:r w:rsidRPr="008177F3">
              <w:rPr>
                <w:rFonts w:eastAsia="MS PGothic"/>
                <w:bCs/>
                <w:i/>
                <w:iCs/>
              </w:rPr>
              <w:t>UE-side monitoring based on the output of the CSI reconstruction model, subject to the aligned format, associated to the CSI report, indicated by the NW or obtained from the network side.</w:t>
            </w:r>
          </w:p>
          <w:p w14:paraId="697B18C5" w14:textId="77777777" w:rsidR="00AF016D" w:rsidRPr="008177F3" w:rsidRDefault="00AF016D" w:rsidP="006D2A59">
            <w:pPr>
              <w:numPr>
                <w:ilvl w:val="1"/>
                <w:numId w:val="17"/>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32723F58" w14:textId="77777777" w:rsidR="00AF016D" w:rsidRPr="008177F3" w:rsidRDefault="00AF016D" w:rsidP="006D2A59">
            <w:pPr>
              <w:numPr>
                <w:ilvl w:val="0"/>
                <w:numId w:val="17"/>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UE-side</w:t>
            </w:r>
            <w:r w:rsidRPr="008177F3">
              <w:rPr>
                <w:rFonts w:eastAsia="MS PGothic" w:hint="eastAsia"/>
                <w:bCs/>
                <w:i/>
                <w:iCs/>
              </w:rPr>
              <w:t xml:space="preserve"> monitoring based on the output of </w:t>
            </w:r>
            <w:r w:rsidRPr="008177F3">
              <w:rPr>
                <w:rFonts w:eastAsia="MS PGothic"/>
                <w:bCs/>
                <w:i/>
                <w:iCs/>
              </w:rPr>
              <w:t xml:space="preserve">the </w:t>
            </w:r>
            <w:r w:rsidRPr="008177F3">
              <w:rPr>
                <w:rFonts w:eastAsia="MS PGothic" w:hint="eastAsia"/>
                <w:bCs/>
                <w:i/>
                <w:iCs/>
              </w:rPr>
              <w:t xml:space="preserve">CSI reconstruction model at </w:t>
            </w:r>
            <w:r w:rsidRPr="008177F3">
              <w:rPr>
                <w:rFonts w:eastAsia="MS PGothic"/>
                <w:bCs/>
                <w:i/>
                <w:iCs/>
              </w:rPr>
              <w:t xml:space="preserve">the </w:t>
            </w:r>
            <w:r w:rsidRPr="008177F3">
              <w:rPr>
                <w:rFonts w:eastAsia="MS PGothic" w:hint="eastAsia"/>
                <w:bCs/>
                <w:i/>
                <w:iCs/>
              </w:rPr>
              <w:t>UE</w:t>
            </w:r>
            <w:r w:rsidRPr="008177F3">
              <w:rPr>
                <w:rFonts w:eastAsia="MS PGothic"/>
                <w:bCs/>
                <w:i/>
                <w:iCs/>
              </w:rPr>
              <w:t>-</w:t>
            </w:r>
            <w:r w:rsidRPr="008177F3">
              <w:rPr>
                <w:rFonts w:eastAsia="MS PGothic" w:hint="eastAsia"/>
                <w:bCs/>
                <w:i/>
                <w:iCs/>
              </w:rPr>
              <w:t>side</w:t>
            </w:r>
          </w:p>
          <w:p w14:paraId="63F4DD85" w14:textId="77777777" w:rsidR="00AF016D" w:rsidRPr="008177F3" w:rsidRDefault="00AF016D" w:rsidP="006D2A59">
            <w:pPr>
              <w:numPr>
                <w:ilvl w:val="1"/>
                <w:numId w:val="17"/>
              </w:numPr>
              <w:tabs>
                <w:tab w:val="left" w:pos="1418"/>
              </w:tabs>
              <w:spacing w:after="0" w:line="259" w:lineRule="auto"/>
              <w:jc w:val="both"/>
              <w:rPr>
                <w:rFonts w:eastAsia="MS PGothic"/>
                <w:bCs/>
                <w:i/>
                <w:iCs/>
              </w:rPr>
            </w:pPr>
            <w:r w:rsidRPr="008177F3">
              <w:rPr>
                <w:rFonts w:eastAsia="MS PGothic" w:hint="eastAsia"/>
                <w:bCs/>
                <w:i/>
                <w:iCs/>
              </w:rPr>
              <w:t>Note: CSI reconstruction model at the UE</w:t>
            </w:r>
            <w:r w:rsidRPr="008177F3">
              <w:rPr>
                <w:rFonts w:eastAsia="MS PGothic"/>
                <w:bCs/>
                <w:i/>
                <w:iCs/>
              </w:rPr>
              <w:t>-side</w:t>
            </w:r>
            <w:r w:rsidRPr="008177F3">
              <w:rPr>
                <w:rFonts w:eastAsia="MS PGothic" w:hint="eastAsia"/>
                <w:bCs/>
                <w:i/>
                <w:iCs/>
              </w:rPr>
              <w:t xml:space="preserve"> can be the same or different comparing to the actual CSI reconstruction model used at the NW</w:t>
            </w:r>
            <w:r w:rsidRPr="008177F3">
              <w:rPr>
                <w:rFonts w:eastAsia="MS PGothic"/>
                <w:bCs/>
                <w:i/>
                <w:iCs/>
              </w:rPr>
              <w:t>-side</w:t>
            </w:r>
            <w:r w:rsidRPr="008177F3">
              <w:rPr>
                <w:rFonts w:eastAsia="MS PGothic" w:hint="eastAsia"/>
                <w:bCs/>
                <w:i/>
                <w:iCs/>
              </w:rPr>
              <w:t xml:space="preserve">. </w:t>
            </w:r>
          </w:p>
          <w:p w14:paraId="43E32D41" w14:textId="77777777" w:rsidR="00AF016D" w:rsidRPr="008177F3" w:rsidRDefault="00AF016D" w:rsidP="006D2A59">
            <w:pPr>
              <w:numPr>
                <w:ilvl w:val="1"/>
                <w:numId w:val="17"/>
              </w:numPr>
              <w:tabs>
                <w:tab w:val="left" w:pos="1418"/>
              </w:tabs>
              <w:spacing w:after="0" w:line="259" w:lineRule="auto"/>
              <w:jc w:val="both"/>
              <w:rPr>
                <w:rFonts w:eastAsia="MS PGothic"/>
                <w:bCs/>
                <w:i/>
                <w:iCs/>
              </w:rPr>
            </w:pPr>
            <w:r w:rsidRPr="008177F3">
              <w:rPr>
                <w:rFonts w:eastAsia="MS PGothic"/>
                <w:bCs/>
                <w:i/>
                <w:iCs/>
              </w:rPr>
              <w:t xml:space="preserve">Network may configure a threshold criterion to facilitate UE to perform model monitoring. </w:t>
            </w:r>
          </w:p>
          <w:p w14:paraId="7D4BECB4" w14:textId="77777777" w:rsidR="00AF016D" w:rsidRPr="008177F3" w:rsidRDefault="00AF016D" w:rsidP="006D2A59">
            <w:pPr>
              <w:numPr>
                <w:ilvl w:val="0"/>
                <w:numId w:val="17"/>
              </w:numPr>
              <w:tabs>
                <w:tab w:val="left" w:pos="709"/>
              </w:tabs>
              <w:overflowPunct/>
              <w:autoSpaceDE/>
              <w:autoSpaceDN/>
              <w:adjustRightInd/>
              <w:spacing w:after="0" w:line="259" w:lineRule="auto"/>
              <w:jc w:val="both"/>
              <w:textAlignment w:val="auto"/>
              <w:rPr>
                <w:rFonts w:eastAsia="MS PGothic"/>
                <w:bCs/>
                <w:i/>
                <w:iCs/>
              </w:rPr>
            </w:pPr>
            <w:r w:rsidRPr="008177F3">
              <w:rPr>
                <w:rFonts w:eastAsia="MS PGothic"/>
                <w:bCs/>
                <w:i/>
                <w:iCs/>
              </w:rPr>
              <w:t>FFS: Other solutions, e.g., UE-side uses a model that directly outputs intermediate KPI. Network-side monitoring based on target CSI measured via SRS from the UE.</w:t>
            </w:r>
          </w:p>
          <w:p w14:paraId="64C4AA47" w14:textId="77777777" w:rsidR="00AF016D" w:rsidRPr="008177F3" w:rsidRDefault="00AF016D" w:rsidP="00E977E0">
            <w:pPr>
              <w:rPr>
                <w:rFonts w:eastAsia="MS PGothic"/>
                <w:bCs/>
                <w:i/>
                <w:iCs/>
              </w:rPr>
            </w:pPr>
            <w:r w:rsidRPr="008177F3">
              <w:rPr>
                <w:rFonts w:eastAsia="MS PGothic"/>
                <w:bCs/>
                <w:i/>
                <w:iCs/>
              </w:rPr>
              <w:t>Note: Monitoring approaches not based on intermediate KPI are not precluded</w:t>
            </w:r>
          </w:p>
          <w:p w14:paraId="67C54D6B" w14:textId="77777777" w:rsidR="00AF016D" w:rsidRDefault="00AF016D" w:rsidP="00E977E0">
            <w:pPr>
              <w:rPr>
                <w:rFonts w:eastAsia="MS PGothic"/>
                <w:bCs/>
                <w:i/>
                <w:iCs/>
              </w:rPr>
            </w:pPr>
            <w:r w:rsidRPr="008177F3">
              <w:rPr>
                <w:rFonts w:eastAsia="MS PGothic" w:hint="eastAsia"/>
                <w:bCs/>
                <w:i/>
                <w:iCs/>
              </w:rPr>
              <w:t>N</w:t>
            </w:r>
            <w:r w:rsidRPr="008177F3">
              <w:rPr>
                <w:rFonts w:eastAsia="MS PGothic"/>
                <w:bCs/>
                <w:i/>
                <w:iCs/>
              </w:rPr>
              <w:t>ote: the study of intermediate KPIs based monitoring should take into account the monitoring reliability (accuracy), overhead, complexity, and latency.</w:t>
            </w:r>
          </w:p>
          <w:p w14:paraId="562838F3" w14:textId="77777777" w:rsidR="00AF016D" w:rsidRPr="00D302DC" w:rsidRDefault="00AF016D" w:rsidP="00E977E0">
            <w:pPr>
              <w:rPr>
                <w:rFonts w:eastAsia="等线"/>
                <w:b/>
                <w:bCs/>
                <w:highlight w:val="green"/>
              </w:rPr>
            </w:pPr>
            <w:bookmarkStart w:id="6" w:name="_Hlk134970950"/>
            <w:r w:rsidRPr="00D302DC">
              <w:rPr>
                <w:rFonts w:eastAsia="等线" w:hint="eastAsia"/>
                <w:b/>
                <w:bCs/>
                <w:highlight w:val="green"/>
              </w:rPr>
              <w:t>A</w:t>
            </w:r>
            <w:r w:rsidRPr="00D302DC">
              <w:rPr>
                <w:rFonts w:eastAsia="等线"/>
                <w:b/>
                <w:bCs/>
                <w:highlight w:val="green"/>
              </w:rPr>
              <w:t>greement</w:t>
            </w:r>
          </w:p>
          <w:p w14:paraId="601DAF12" w14:textId="77777777" w:rsidR="00AF016D" w:rsidRPr="000537F5" w:rsidRDefault="00AF016D" w:rsidP="00E977E0">
            <w:pPr>
              <w:rPr>
                <w:rFonts w:eastAsia="Malgun Gothic"/>
                <w:bCs/>
                <w:i/>
                <w:iCs/>
                <w:color w:val="000000" w:themeColor="text1"/>
              </w:rPr>
            </w:pPr>
            <w:r w:rsidRPr="00342C3B">
              <w:rPr>
                <w:rFonts w:eastAsia="Malgun Gothic"/>
                <w:bCs/>
                <w:i/>
                <w:iCs/>
                <w:color w:val="000000" w:themeColor="text1"/>
              </w:rPr>
              <w:t>In CSI compression using two-sided model us</w:t>
            </w:r>
            <w:r w:rsidRPr="000537F5">
              <w:rPr>
                <w:rFonts w:eastAsia="Malgun Gothic"/>
                <w:bCs/>
                <w:i/>
                <w:iCs/>
                <w:color w:val="000000" w:themeColor="text1"/>
              </w:rPr>
              <w:t xml:space="preserve">e case, for NW-side monitoring, further study the </w:t>
            </w:r>
            <w:r w:rsidRPr="000537F5">
              <w:rPr>
                <w:rFonts w:eastAsia="等线"/>
                <w:bCs/>
                <w:i/>
                <w:iCs/>
                <w:color w:val="000000" w:themeColor="text1"/>
              </w:rPr>
              <w:t xml:space="preserve">necessity, </w:t>
            </w:r>
            <w:r w:rsidRPr="000537F5">
              <w:rPr>
                <w:rFonts w:eastAsia="Malgun Gothic"/>
                <w:bCs/>
                <w:i/>
                <w:iCs/>
                <w:color w:val="000000" w:themeColor="text1"/>
              </w:rPr>
              <w:t>feasibility and potential specification impact to enable performance monitoring using an existing CSI feedback scheme as the reference.</w:t>
            </w:r>
          </w:p>
          <w:p w14:paraId="6DD23BD9" w14:textId="77777777" w:rsidR="00AF016D" w:rsidRPr="000537F5" w:rsidRDefault="00AF016D" w:rsidP="006D2A59">
            <w:pPr>
              <w:pStyle w:val="af5"/>
              <w:numPr>
                <w:ilvl w:val="0"/>
                <w:numId w:val="18"/>
              </w:numPr>
              <w:overflowPunct w:val="0"/>
              <w:autoSpaceDE w:val="0"/>
              <w:autoSpaceDN w:val="0"/>
              <w:adjustRightInd w:val="0"/>
              <w:spacing w:line="259" w:lineRule="auto"/>
              <w:ind w:leftChars="105" w:left="570"/>
              <w:textAlignment w:val="baseline"/>
              <w:rPr>
                <w:rFonts w:ascii="Times New Roman" w:eastAsia="Malgun Gothic" w:hAnsi="Times New Roman"/>
                <w:bCs/>
                <w:i/>
                <w:iCs/>
                <w:color w:val="000000" w:themeColor="text1"/>
                <w:sz w:val="20"/>
                <w:szCs w:val="20"/>
              </w:rPr>
            </w:pPr>
            <w:bookmarkStart w:id="7" w:name="_Hlk134970942"/>
            <w:r w:rsidRPr="000537F5">
              <w:rPr>
                <w:rFonts w:ascii="Times New Roman" w:eastAsia="Malgun Gothic" w:hAnsi="Times New Roman" w:hint="eastAsia"/>
                <w:bCs/>
                <w:i/>
                <w:iCs/>
                <w:color w:val="000000" w:themeColor="text1"/>
                <w:sz w:val="20"/>
                <w:szCs w:val="20"/>
              </w:rPr>
              <w:t>T</w:t>
            </w:r>
            <w:r w:rsidRPr="000537F5">
              <w:rPr>
                <w:rFonts w:ascii="Times New Roman" w:eastAsia="Malgun Gothic" w:hAnsi="Times New Roman"/>
                <w:bCs/>
                <w:i/>
                <w:iCs/>
                <w:color w:val="000000" w:themeColor="text1"/>
                <w:sz w:val="20"/>
                <w:szCs w:val="20"/>
              </w:rPr>
              <w:t xml:space="preserve">he </w:t>
            </w:r>
            <w:r w:rsidRPr="000537F5">
              <w:rPr>
                <w:rFonts w:ascii="Times New Roman" w:eastAsia="Malgun Gothic" w:hAnsi="Times New Roman" w:hint="eastAsia"/>
                <w:bCs/>
                <w:i/>
                <w:iCs/>
                <w:color w:val="000000" w:themeColor="text1"/>
                <w:sz w:val="20"/>
                <w:szCs w:val="20"/>
              </w:rPr>
              <w:t xml:space="preserve">association between AI/ML scheme and </w:t>
            </w:r>
            <w:r w:rsidRPr="000537F5">
              <w:rPr>
                <w:rFonts w:ascii="Times New Roman" w:eastAsia="Malgun Gothic" w:hAnsi="Times New Roman"/>
                <w:bCs/>
                <w:i/>
                <w:iCs/>
                <w:color w:val="000000" w:themeColor="text1"/>
                <w:sz w:val="20"/>
                <w:szCs w:val="20"/>
              </w:rPr>
              <w:t>existing CSI feedback scheme</w:t>
            </w:r>
            <w:r w:rsidRPr="000537F5">
              <w:rPr>
                <w:rFonts w:ascii="Times New Roman" w:eastAsia="Malgun Gothic" w:hAnsi="Times New Roman" w:hint="eastAsia"/>
                <w:bCs/>
                <w:i/>
                <w:iCs/>
                <w:color w:val="000000" w:themeColor="text1"/>
                <w:sz w:val="20"/>
                <w:szCs w:val="20"/>
              </w:rPr>
              <w:t xml:space="preserve"> for monitoring</w:t>
            </w:r>
          </w:p>
          <w:bookmarkEnd w:id="7"/>
          <w:p w14:paraId="354EECC4" w14:textId="77777777" w:rsidR="00AF016D" w:rsidRPr="00E74D5B" w:rsidRDefault="00AF016D" w:rsidP="006D2A59">
            <w:pPr>
              <w:pStyle w:val="af5"/>
              <w:numPr>
                <w:ilvl w:val="0"/>
                <w:numId w:val="18"/>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0537F5">
              <w:rPr>
                <w:rFonts w:ascii="Times New Roman" w:eastAsia="Malgun Gothic" w:hAnsi="Times New Roman"/>
                <w:bCs/>
                <w:i/>
                <w:iCs/>
                <w:color w:val="000000" w:themeColor="text1"/>
                <w:sz w:val="20"/>
                <w:szCs w:val="20"/>
              </w:rPr>
              <w:t xml:space="preserve">Note: </w:t>
            </w:r>
            <w:r w:rsidRPr="000537F5">
              <w:rPr>
                <w:rFonts w:ascii="Times New Roman" w:eastAsia="Malgun Gothic" w:hAnsi="Times New Roman" w:hint="eastAsia"/>
                <w:bCs/>
                <w:i/>
                <w:iCs/>
                <w:color w:val="000000" w:themeColor="text1"/>
                <w:sz w:val="20"/>
                <w:szCs w:val="20"/>
              </w:rPr>
              <w:t>T</w:t>
            </w:r>
            <w:r w:rsidRPr="000537F5">
              <w:rPr>
                <w:rFonts w:ascii="Times New Roman" w:eastAsia="Malgun Gothic" w:hAnsi="Times New Roman"/>
                <w:bCs/>
                <w:i/>
                <w:iCs/>
                <w:color w:val="000000" w:themeColor="text1"/>
                <w:sz w:val="20"/>
                <w:szCs w:val="20"/>
              </w:rPr>
              <w:t>he metric for monitoring and comparison includes intermediate</w:t>
            </w:r>
            <w:r w:rsidRPr="00E74D5B">
              <w:rPr>
                <w:rFonts w:ascii="Times New Roman" w:eastAsia="Malgun Gothic" w:hAnsi="Times New Roman"/>
                <w:bCs/>
                <w:i/>
                <w:iCs/>
                <w:color w:val="000000" w:themeColor="text1"/>
                <w:sz w:val="20"/>
                <w:szCs w:val="20"/>
              </w:rPr>
              <w:t xml:space="preserve"> KPI and eventual KPI.</w:t>
            </w:r>
          </w:p>
          <w:p w14:paraId="2FDDFBA3" w14:textId="77777777" w:rsidR="00AF016D" w:rsidRPr="00C26FE5" w:rsidRDefault="00AF016D" w:rsidP="006D2A59">
            <w:pPr>
              <w:pStyle w:val="af5"/>
              <w:numPr>
                <w:ilvl w:val="0"/>
                <w:numId w:val="18"/>
              </w:numPr>
              <w:overflowPunct w:val="0"/>
              <w:autoSpaceDE w:val="0"/>
              <w:autoSpaceDN w:val="0"/>
              <w:adjustRightInd w:val="0"/>
              <w:spacing w:line="259" w:lineRule="auto"/>
              <w:ind w:leftChars="105" w:left="570"/>
              <w:textAlignment w:val="baseline"/>
              <w:rPr>
                <w:rFonts w:eastAsia="Malgun Gothic"/>
                <w:bCs/>
                <w:i/>
                <w:iCs/>
                <w:color w:val="000000" w:themeColor="text1"/>
                <w:sz w:val="20"/>
                <w:szCs w:val="20"/>
              </w:rPr>
            </w:pPr>
            <w:r w:rsidRPr="00E74D5B">
              <w:rPr>
                <w:rFonts w:ascii="Times New Roman" w:eastAsia="Malgun Gothic" w:hAnsi="Times New Roman"/>
                <w:bCs/>
                <w:i/>
                <w:iCs/>
                <w:color w:val="000000" w:themeColor="text1"/>
                <w:sz w:val="20"/>
                <w:szCs w:val="20"/>
              </w:rPr>
              <w:t>Other aspects are not precluded.</w:t>
            </w:r>
            <w:bookmarkEnd w:id="6"/>
          </w:p>
        </w:tc>
      </w:tr>
    </w:tbl>
    <w:p w14:paraId="07440125" w14:textId="5B41F375" w:rsidR="003B1D36" w:rsidRDefault="00B82199" w:rsidP="00AF016D">
      <w:pPr>
        <w:spacing w:before="120"/>
        <w:jc w:val="both"/>
        <w:rPr>
          <w:sz w:val="22"/>
          <w:szCs w:val="22"/>
          <w:lang w:eastAsia="zh-CN"/>
        </w:rPr>
      </w:pPr>
      <w:r>
        <w:rPr>
          <w:sz w:val="22"/>
          <w:szCs w:val="22"/>
          <w:lang w:eastAsia="zh-CN"/>
        </w:rPr>
        <w:lastRenderedPageBreak/>
        <w:t xml:space="preserve">Considering the </w:t>
      </w:r>
      <w:r w:rsidR="00ED7B5A">
        <w:rPr>
          <w:sz w:val="22"/>
          <w:szCs w:val="22"/>
          <w:lang w:eastAsia="zh-CN"/>
        </w:rPr>
        <w:t xml:space="preserve">UE experienced </w:t>
      </w:r>
      <w:r>
        <w:rPr>
          <w:sz w:val="22"/>
          <w:szCs w:val="22"/>
          <w:lang w:eastAsia="zh-CN"/>
        </w:rPr>
        <w:t>channel variation</w:t>
      </w:r>
      <w:r w:rsidR="00ED7B5A">
        <w:rPr>
          <w:sz w:val="22"/>
          <w:szCs w:val="22"/>
          <w:lang w:eastAsia="zh-CN"/>
        </w:rPr>
        <w:t xml:space="preserve">, the two-sided AI/ML </w:t>
      </w:r>
      <w:r w:rsidR="005156AE">
        <w:rPr>
          <w:sz w:val="22"/>
          <w:szCs w:val="22"/>
          <w:lang w:eastAsia="zh-CN"/>
        </w:rPr>
        <w:t xml:space="preserve">in use </w:t>
      </w:r>
      <w:r w:rsidR="00ED7B5A">
        <w:rPr>
          <w:sz w:val="22"/>
          <w:szCs w:val="22"/>
          <w:lang w:eastAsia="zh-CN"/>
        </w:rPr>
        <w:t xml:space="preserve">may result </w:t>
      </w:r>
      <w:r w:rsidR="00A865EE">
        <w:rPr>
          <w:sz w:val="22"/>
          <w:szCs w:val="22"/>
          <w:lang w:eastAsia="zh-CN"/>
        </w:rPr>
        <w:t xml:space="preserve">significant </w:t>
      </w:r>
      <w:r w:rsidR="00ED7B5A">
        <w:rPr>
          <w:sz w:val="22"/>
          <w:szCs w:val="22"/>
          <w:lang w:eastAsia="zh-CN"/>
        </w:rPr>
        <w:t>performance loss</w:t>
      </w:r>
      <w:r w:rsidR="00A865EE">
        <w:rPr>
          <w:sz w:val="22"/>
          <w:szCs w:val="22"/>
          <w:lang w:eastAsia="zh-CN"/>
        </w:rPr>
        <w:t>, which lead</w:t>
      </w:r>
      <w:r w:rsidR="005156AE">
        <w:rPr>
          <w:sz w:val="22"/>
          <w:szCs w:val="22"/>
          <w:lang w:eastAsia="zh-CN"/>
        </w:rPr>
        <w:t>s</w:t>
      </w:r>
      <w:r w:rsidR="00A865EE">
        <w:rPr>
          <w:sz w:val="22"/>
          <w:szCs w:val="22"/>
          <w:lang w:eastAsia="zh-CN"/>
        </w:rPr>
        <w:t xml:space="preserve"> the </w:t>
      </w:r>
      <w:r w:rsidR="007F3593">
        <w:rPr>
          <w:sz w:val="22"/>
          <w:szCs w:val="22"/>
          <w:lang w:eastAsia="zh-CN"/>
        </w:rPr>
        <w:t xml:space="preserve">current </w:t>
      </w:r>
      <w:r w:rsidR="00782078">
        <w:rPr>
          <w:sz w:val="22"/>
          <w:szCs w:val="22"/>
          <w:lang w:eastAsia="zh-CN"/>
        </w:rPr>
        <w:t xml:space="preserve">two-sided </w:t>
      </w:r>
      <w:r w:rsidR="00A865EE">
        <w:rPr>
          <w:sz w:val="22"/>
          <w:szCs w:val="22"/>
          <w:lang w:eastAsia="zh-CN"/>
        </w:rPr>
        <w:t xml:space="preserve">model </w:t>
      </w:r>
      <w:r w:rsidR="00A66801">
        <w:rPr>
          <w:sz w:val="22"/>
          <w:szCs w:val="22"/>
          <w:lang w:eastAsia="zh-CN"/>
        </w:rPr>
        <w:t>is</w:t>
      </w:r>
      <w:r w:rsidR="00A865EE">
        <w:rPr>
          <w:sz w:val="22"/>
          <w:szCs w:val="22"/>
          <w:lang w:eastAsia="zh-CN"/>
        </w:rPr>
        <w:t xml:space="preserve"> not applicable. In such case, </w:t>
      </w:r>
      <w:r w:rsidR="00A865EE">
        <w:rPr>
          <w:rFonts w:hint="eastAsia"/>
          <w:sz w:val="22"/>
          <w:szCs w:val="22"/>
          <w:lang w:eastAsia="zh-CN"/>
        </w:rPr>
        <w:t>NW</w:t>
      </w:r>
      <w:r w:rsidR="00A865EE">
        <w:rPr>
          <w:sz w:val="22"/>
          <w:szCs w:val="22"/>
          <w:lang w:eastAsia="zh-CN"/>
        </w:rPr>
        <w:t xml:space="preserve"> </w:t>
      </w:r>
      <w:r w:rsidR="00D322E3">
        <w:rPr>
          <w:sz w:val="22"/>
          <w:szCs w:val="22"/>
          <w:lang w:eastAsia="zh-CN"/>
        </w:rPr>
        <w:t>needs to</w:t>
      </w:r>
      <w:r w:rsidR="00A865EE">
        <w:rPr>
          <w:sz w:val="22"/>
          <w:szCs w:val="22"/>
          <w:lang w:eastAsia="zh-CN"/>
        </w:rPr>
        <w:t xml:space="preserve"> deactivate the model or switch the other two-sided model</w:t>
      </w:r>
      <w:r w:rsidR="00ED7B5A">
        <w:rPr>
          <w:sz w:val="22"/>
          <w:szCs w:val="22"/>
          <w:lang w:eastAsia="zh-CN"/>
        </w:rPr>
        <w:t>.</w:t>
      </w:r>
      <w:r w:rsidR="008652CE">
        <w:rPr>
          <w:sz w:val="22"/>
          <w:szCs w:val="22"/>
          <w:lang w:eastAsia="zh-CN"/>
        </w:rPr>
        <w:t xml:space="preserve"> </w:t>
      </w:r>
      <w:r w:rsidR="008652CE">
        <w:rPr>
          <w:rFonts w:hint="eastAsia"/>
          <w:sz w:val="22"/>
          <w:szCs w:val="22"/>
          <w:lang w:eastAsia="zh-CN"/>
        </w:rPr>
        <w:t>He</w:t>
      </w:r>
      <w:r w:rsidR="008652CE">
        <w:rPr>
          <w:sz w:val="22"/>
          <w:szCs w:val="22"/>
          <w:lang w:eastAsia="zh-CN"/>
        </w:rPr>
        <w:t>nce, it is necessary to monitor performance of two-sided model.</w:t>
      </w:r>
      <w:r w:rsidR="00ED7B5A">
        <w:rPr>
          <w:sz w:val="22"/>
          <w:szCs w:val="22"/>
          <w:lang w:eastAsia="zh-CN"/>
        </w:rPr>
        <w:t xml:space="preserve"> </w:t>
      </w:r>
      <w:r w:rsidR="005B142C">
        <w:rPr>
          <w:sz w:val="22"/>
          <w:szCs w:val="22"/>
          <w:lang w:eastAsia="zh-CN"/>
        </w:rPr>
        <w:t xml:space="preserve">According to above agreement on performance monitoring, both UE and NW could monitor performance based on </w:t>
      </w:r>
      <w:r w:rsidR="005B142C" w:rsidRPr="005B142C">
        <w:rPr>
          <w:sz w:val="22"/>
          <w:szCs w:val="22"/>
          <w:lang w:eastAsia="zh-CN"/>
        </w:rPr>
        <w:t>intermediate KPIs</w:t>
      </w:r>
      <w:r w:rsidR="005B142C">
        <w:rPr>
          <w:sz w:val="22"/>
          <w:szCs w:val="22"/>
          <w:lang w:eastAsia="zh-CN"/>
        </w:rPr>
        <w:t xml:space="preserve">. </w:t>
      </w:r>
      <w:r w:rsidR="00AF016D" w:rsidRPr="00716EBA">
        <w:rPr>
          <w:sz w:val="22"/>
          <w:szCs w:val="22"/>
          <w:lang w:eastAsia="zh-CN"/>
        </w:rPr>
        <w:t xml:space="preserve">For </w:t>
      </w:r>
      <w:r w:rsidR="00AF016D" w:rsidRPr="00716EBA">
        <w:rPr>
          <w:rFonts w:hint="eastAsia"/>
          <w:sz w:val="22"/>
          <w:szCs w:val="22"/>
          <w:lang w:eastAsia="zh-CN"/>
        </w:rPr>
        <w:t>U</w:t>
      </w:r>
      <w:r w:rsidR="00AF016D" w:rsidRPr="00716EBA">
        <w:rPr>
          <w:sz w:val="22"/>
          <w:szCs w:val="22"/>
          <w:lang w:eastAsia="zh-CN"/>
        </w:rPr>
        <w:t xml:space="preserve">E-side </w:t>
      </w:r>
      <w:r w:rsidR="00AF016D" w:rsidRPr="00716EBA">
        <w:rPr>
          <w:rFonts w:hint="eastAsia"/>
          <w:sz w:val="22"/>
          <w:szCs w:val="22"/>
          <w:lang w:eastAsia="zh-CN"/>
        </w:rPr>
        <w:t>m</w:t>
      </w:r>
      <w:r w:rsidR="00AF016D" w:rsidRPr="00716EBA">
        <w:rPr>
          <w:sz w:val="22"/>
          <w:szCs w:val="22"/>
          <w:lang w:eastAsia="zh-CN"/>
        </w:rPr>
        <w:t>odel performance monitoring</w:t>
      </w:r>
      <w:r w:rsidR="00AF016D">
        <w:rPr>
          <w:sz w:val="22"/>
          <w:szCs w:val="22"/>
          <w:lang w:eastAsia="zh-CN"/>
        </w:rPr>
        <w:t>, the output of the CSI reconstruction model</w:t>
      </w:r>
      <w:r w:rsidR="005B142C">
        <w:rPr>
          <w:sz w:val="22"/>
          <w:szCs w:val="22"/>
          <w:lang w:eastAsia="zh-CN"/>
        </w:rPr>
        <w:t xml:space="preserve"> at NW side needs to transfer to UE if there is no CSI reconstruction model</w:t>
      </w:r>
      <w:r w:rsidR="009E7FBA">
        <w:rPr>
          <w:sz w:val="22"/>
          <w:szCs w:val="22"/>
          <w:lang w:eastAsia="zh-CN"/>
        </w:rPr>
        <w:t xml:space="preserve"> of NW</w:t>
      </w:r>
      <w:r w:rsidR="005B142C">
        <w:rPr>
          <w:sz w:val="22"/>
          <w:szCs w:val="22"/>
          <w:lang w:eastAsia="zh-CN"/>
        </w:rPr>
        <w:t xml:space="preserve"> at UE side. </w:t>
      </w:r>
      <w:r w:rsidR="005B142C">
        <w:rPr>
          <w:rFonts w:hint="eastAsia"/>
          <w:sz w:val="22"/>
          <w:szCs w:val="22"/>
          <w:lang w:eastAsia="zh-CN"/>
        </w:rPr>
        <w:t>A</w:t>
      </w:r>
      <w:r w:rsidR="005B142C">
        <w:rPr>
          <w:sz w:val="22"/>
          <w:szCs w:val="22"/>
          <w:lang w:eastAsia="zh-CN"/>
        </w:rPr>
        <w:t xml:space="preserve">ccordingly, </w:t>
      </w:r>
      <w:r w:rsidR="0062597B">
        <w:rPr>
          <w:sz w:val="22"/>
          <w:szCs w:val="22"/>
          <w:lang w:eastAsia="zh-CN"/>
        </w:rPr>
        <w:t xml:space="preserve">the target CSI needs to report to </w:t>
      </w:r>
      <w:r w:rsidR="0062597B">
        <w:rPr>
          <w:rFonts w:hint="eastAsia"/>
          <w:sz w:val="22"/>
          <w:szCs w:val="22"/>
          <w:lang w:eastAsia="zh-CN"/>
        </w:rPr>
        <w:t>NW</w:t>
      </w:r>
      <w:r w:rsidR="0062597B">
        <w:rPr>
          <w:sz w:val="22"/>
          <w:szCs w:val="22"/>
          <w:lang w:eastAsia="zh-CN"/>
        </w:rPr>
        <w:t xml:space="preserve"> for NW-side model performance monitoring.</w:t>
      </w:r>
      <w:r w:rsidR="00E1229B">
        <w:rPr>
          <w:sz w:val="22"/>
          <w:szCs w:val="22"/>
          <w:lang w:eastAsia="zh-CN"/>
        </w:rPr>
        <w:t xml:space="preserve"> </w:t>
      </w:r>
      <w:r w:rsidR="007C7D4D">
        <w:rPr>
          <w:sz w:val="22"/>
          <w:szCs w:val="22"/>
          <w:lang w:eastAsia="zh-CN"/>
        </w:rPr>
        <w:t>Note that</w:t>
      </w:r>
      <w:r w:rsidR="00E9026B">
        <w:rPr>
          <w:sz w:val="22"/>
          <w:szCs w:val="22"/>
          <w:lang w:eastAsia="zh-CN"/>
        </w:rPr>
        <w:t xml:space="preserve"> the </w:t>
      </w:r>
      <w:r w:rsidR="007C7D4D">
        <w:rPr>
          <w:sz w:val="22"/>
          <w:szCs w:val="22"/>
          <w:lang w:eastAsia="zh-CN"/>
        </w:rPr>
        <w:t>t</w:t>
      </w:r>
      <w:r w:rsidR="00E1229B">
        <w:rPr>
          <w:sz w:val="22"/>
          <w:szCs w:val="22"/>
          <w:lang w:eastAsia="zh-CN"/>
        </w:rPr>
        <w:t xml:space="preserve">arget CSI or </w:t>
      </w:r>
      <w:r w:rsidR="00E158D9">
        <w:rPr>
          <w:sz w:val="22"/>
          <w:szCs w:val="22"/>
          <w:lang w:eastAsia="zh-CN"/>
        </w:rPr>
        <w:t>out</w:t>
      </w:r>
      <w:r w:rsidR="00C41FD8">
        <w:rPr>
          <w:sz w:val="22"/>
          <w:szCs w:val="22"/>
          <w:lang w:eastAsia="zh-CN"/>
        </w:rPr>
        <w:t xml:space="preserve">put </w:t>
      </w:r>
      <w:r w:rsidR="007C7D4D">
        <w:rPr>
          <w:sz w:val="22"/>
          <w:szCs w:val="22"/>
          <w:lang w:eastAsia="zh-CN"/>
        </w:rPr>
        <w:t xml:space="preserve">of CSI </w:t>
      </w:r>
      <w:r w:rsidR="00D875F6">
        <w:rPr>
          <w:sz w:val="22"/>
          <w:szCs w:val="22"/>
          <w:lang w:eastAsia="zh-CN"/>
        </w:rPr>
        <w:t>reconstruction model</w:t>
      </w:r>
      <w:r w:rsidR="007C7D4D">
        <w:rPr>
          <w:sz w:val="22"/>
          <w:szCs w:val="22"/>
          <w:lang w:eastAsia="zh-CN"/>
        </w:rPr>
        <w:t xml:space="preserve"> </w:t>
      </w:r>
      <w:r w:rsidR="00DC2377">
        <w:rPr>
          <w:sz w:val="22"/>
          <w:szCs w:val="22"/>
          <w:lang w:eastAsia="zh-CN"/>
        </w:rPr>
        <w:t xml:space="preserve">could be quantized </w:t>
      </w:r>
      <w:r w:rsidR="00E9026B">
        <w:rPr>
          <w:sz w:val="22"/>
          <w:szCs w:val="22"/>
          <w:lang w:eastAsia="zh-CN"/>
        </w:rPr>
        <w:t>by using</w:t>
      </w:r>
      <w:r w:rsidR="009E7FBA">
        <w:rPr>
          <w:sz w:val="22"/>
          <w:szCs w:val="22"/>
          <w:lang w:eastAsia="zh-CN"/>
        </w:rPr>
        <w:t xml:space="preserve"> enhanced</w:t>
      </w:r>
      <w:r w:rsidR="00E9026B">
        <w:rPr>
          <w:sz w:val="22"/>
          <w:szCs w:val="22"/>
          <w:lang w:eastAsia="zh-CN"/>
        </w:rPr>
        <w:t xml:space="preserve"> </w:t>
      </w:r>
      <w:proofErr w:type="spellStart"/>
      <w:r w:rsidR="009E7FBA">
        <w:rPr>
          <w:sz w:val="22"/>
          <w:szCs w:val="22"/>
          <w:lang w:eastAsia="zh-CN"/>
        </w:rPr>
        <w:t>e</w:t>
      </w:r>
      <w:r w:rsidR="00E9026B">
        <w:rPr>
          <w:sz w:val="22"/>
          <w:szCs w:val="22"/>
          <w:lang w:eastAsia="zh-CN"/>
        </w:rPr>
        <w:t>Type</w:t>
      </w:r>
      <w:proofErr w:type="spellEnd"/>
      <w:r w:rsidR="00E9026B">
        <w:rPr>
          <w:sz w:val="22"/>
          <w:szCs w:val="22"/>
          <w:lang w:eastAsia="zh-CN"/>
        </w:rPr>
        <w:t xml:space="preserve"> II codebook parameters, which could save significant feedback overhead</w:t>
      </w:r>
      <w:r w:rsidR="00270788">
        <w:rPr>
          <w:sz w:val="22"/>
          <w:szCs w:val="22"/>
          <w:lang w:eastAsia="zh-CN"/>
        </w:rPr>
        <w:t>.</w:t>
      </w:r>
      <w:r w:rsidR="003310AA">
        <w:rPr>
          <w:sz w:val="22"/>
          <w:szCs w:val="22"/>
          <w:lang w:eastAsia="zh-CN"/>
        </w:rPr>
        <w:t xml:space="preserve"> Since the procedure of codebook-based quantization is similar with that of PMI calculation</w:t>
      </w:r>
      <w:r w:rsidR="00F665E5">
        <w:rPr>
          <w:sz w:val="22"/>
          <w:szCs w:val="22"/>
          <w:lang w:eastAsia="zh-CN"/>
        </w:rPr>
        <w:t xml:space="preserve">, the quantization </w:t>
      </w:r>
      <w:r w:rsidR="003310AA">
        <w:rPr>
          <w:sz w:val="22"/>
          <w:szCs w:val="22"/>
          <w:lang w:eastAsia="zh-CN"/>
        </w:rPr>
        <w:t xml:space="preserve">complexity </w:t>
      </w:r>
      <w:r w:rsidR="00F665E5">
        <w:rPr>
          <w:sz w:val="22"/>
          <w:szCs w:val="22"/>
          <w:lang w:eastAsia="zh-CN"/>
        </w:rPr>
        <w:t>for target CSI or output of CSI reconstruction model is affor</w:t>
      </w:r>
      <w:r w:rsidR="003B1D36">
        <w:rPr>
          <w:sz w:val="22"/>
          <w:szCs w:val="22"/>
          <w:lang w:eastAsia="zh-CN"/>
        </w:rPr>
        <w:t>d</w:t>
      </w:r>
      <w:r w:rsidR="00F665E5">
        <w:rPr>
          <w:sz w:val="22"/>
          <w:szCs w:val="22"/>
          <w:lang w:eastAsia="zh-CN"/>
        </w:rPr>
        <w:t>able</w:t>
      </w:r>
      <w:r w:rsidR="006177B4">
        <w:rPr>
          <w:sz w:val="22"/>
          <w:szCs w:val="22"/>
          <w:lang w:eastAsia="zh-CN"/>
        </w:rPr>
        <w:t xml:space="preserve"> for UE</w:t>
      </w:r>
      <w:r w:rsidR="00F665E5">
        <w:rPr>
          <w:sz w:val="22"/>
          <w:szCs w:val="22"/>
          <w:lang w:eastAsia="zh-CN"/>
        </w:rPr>
        <w:t>.</w:t>
      </w:r>
    </w:p>
    <w:p w14:paraId="29FFA866" w14:textId="29975651" w:rsidR="0072391D" w:rsidRDefault="00041C59" w:rsidP="00AF016D">
      <w:pPr>
        <w:spacing w:before="120"/>
        <w:jc w:val="both"/>
        <w:rPr>
          <w:sz w:val="22"/>
          <w:szCs w:val="22"/>
          <w:lang w:eastAsia="zh-CN"/>
        </w:rPr>
      </w:pPr>
      <w:r w:rsidRPr="005D2A5A">
        <w:rPr>
          <w:sz w:val="22"/>
          <w:szCs w:val="22"/>
          <w:lang w:eastAsia="zh-CN"/>
        </w:rPr>
        <w:t xml:space="preserve">The performance degradation may not be incurred by </w:t>
      </w:r>
      <w:r>
        <w:rPr>
          <w:rFonts w:hint="eastAsia"/>
          <w:sz w:val="22"/>
          <w:szCs w:val="22"/>
          <w:lang w:eastAsia="zh-CN"/>
        </w:rPr>
        <w:t>two</w:t>
      </w:r>
      <w:r>
        <w:rPr>
          <w:sz w:val="22"/>
          <w:szCs w:val="22"/>
          <w:lang w:eastAsia="zh-CN"/>
        </w:rPr>
        <w:t xml:space="preserve">-sided </w:t>
      </w:r>
      <w:r w:rsidRPr="005D2A5A">
        <w:rPr>
          <w:sz w:val="22"/>
          <w:szCs w:val="22"/>
          <w:lang w:eastAsia="zh-CN"/>
        </w:rPr>
        <w:t xml:space="preserve">AI/ML model. </w:t>
      </w:r>
      <w:r>
        <w:rPr>
          <w:sz w:val="22"/>
          <w:szCs w:val="22"/>
          <w:lang w:eastAsia="zh-CN"/>
        </w:rPr>
        <w:t xml:space="preserve">The channel </w:t>
      </w:r>
      <w:r w:rsidR="0072391D">
        <w:rPr>
          <w:sz w:val="22"/>
          <w:szCs w:val="22"/>
          <w:lang w:eastAsia="zh-CN"/>
        </w:rPr>
        <w:t>deterioration</w:t>
      </w:r>
      <w:r w:rsidR="00591D36">
        <w:rPr>
          <w:sz w:val="22"/>
          <w:szCs w:val="22"/>
          <w:lang w:eastAsia="zh-CN"/>
        </w:rPr>
        <w:t xml:space="preserve"> of the user experience</w:t>
      </w:r>
      <w:r w:rsidR="0072391D">
        <w:rPr>
          <w:sz w:val="22"/>
          <w:szCs w:val="22"/>
          <w:lang w:eastAsia="zh-CN"/>
        </w:rPr>
        <w:t xml:space="preserve"> could also result</w:t>
      </w:r>
      <w:r w:rsidR="00FC1CB0">
        <w:rPr>
          <w:sz w:val="22"/>
          <w:szCs w:val="22"/>
          <w:lang w:eastAsia="zh-CN"/>
        </w:rPr>
        <w:t xml:space="preserve"> in</w:t>
      </w:r>
      <w:r w:rsidR="0072391D">
        <w:rPr>
          <w:sz w:val="22"/>
          <w:szCs w:val="22"/>
          <w:lang w:eastAsia="zh-CN"/>
        </w:rPr>
        <w:t xml:space="preserve"> performance loss. NW may not provide reliable decision just based on the reported target CSI. In this way, existing CSI feedback</w:t>
      </w:r>
      <w:r w:rsidR="00ED6964">
        <w:rPr>
          <w:sz w:val="22"/>
          <w:szCs w:val="22"/>
          <w:lang w:eastAsia="zh-CN"/>
        </w:rPr>
        <w:t xml:space="preserve">, e.g., </w:t>
      </w:r>
      <w:proofErr w:type="spellStart"/>
      <w:r w:rsidR="00ED6964">
        <w:rPr>
          <w:sz w:val="22"/>
          <w:szCs w:val="22"/>
          <w:lang w:eastAsia="zh-CN"/>
        </w:rPr>
        <w:t>eType</w:t>
      </w:r>
      <w:proofErr w:type="spellEnd"/>
      <w:r w:rsidR="00ED6964">
        <w:rPr>
          <w:sz w:val="22"/>
          <w:szCs w:val="22"/>
          <w:lang w:eastAsia="zh-CN"/>
        </w:rPr>
        <w:t xml:space="preserve"> II codebook feedback,</w:t>
      </w:r>
      <w:r w:rsidR="0072391D">
        <w:rPr>
          <w:sz w:val="22"/>
          <w:szCs w:val="22"/>
          <w:lang w:eastAsia="zh-CN"/>
        </w:rPr>
        <w:t xml:space="preserve"> could be utilized to enable the performance monitoring robustness.</w:t>
      </w:r>
      <w:r w:rsidR="004E7F11">
        <w:rPr>
          <w:sz w:val="22"/>
          <w:szCs w:val="22"/>
          <w:lang w:eastAsia="zh-CN"/>
        </w:rPr>
        <w:t xml:space="preserve"> In current specification, </w:t>
      </w:r>
      <w:proofErr w:type="spellStart"/>
      <w:r w:rsidR="004E7F11">
        <w:rPr>
          <w:sz w:val="22"/>
          <w:szCs w:val="22"/>
          <w:lang w:eastAsia="zh-CN"/>
        </w:rPr>
        <w:t>eType</w:t>
      </w:r>
      <w:proofErr w:type="spellEnd"/>
      <w:r w:rsidR="004E7F11">
        <w:rPr>
          <w:sz w:val="22"/>
          <w:szCs w:val="22"/>
          <w:lang w:eastAsia="zh-CN"/>
        </w:rPr>
        <w:t xml:space="preserve"> II codebook feedback has been supported. H</w:t>
      </w:r>
      <w:r w:rsidR="004E7F11">
        <w:rPr>
          <w:rFonts w:hint="eastAsia"/>
          <w:sz w:val="22"/>
          <w:szCs w:val="22"/>
          <w:lang w:eastAsia="zh-CN"/>
        </w:rPr>
        <w:t>ence</w:t>
      </w:r>
      <w:r w:rsidR="00386CB1">
        <w:rPr>
          <w:sz w:val="22"/>
          <w:szCs w:val="22"/>
          <w:lang w:eastAsia="zh-CN"/>
        </w:rPr>
        <w:t>,</w:t>
      </w:r>
      <w:r w:rsidR="004E7F11">
        <w:rPr>
          <w:sz w:val="22"/>
          <w:szCs w:val="22"/>
          <w:lang w:eastAsia="zh-CN"/>
        </w:rPr>
        <w:t xml:space="preserve"> it is </w:t>
      </w:r>
      <w:r w:rsidR="00061CBD">
        <w:rPr>
          <w:sz w:val="22"/>
          <w:szCs w:val="22"/>
          <w:lang w:eastAsia="zh-CN"/>
        </w:rPr>
        <w:t xml:space="preserve">necessary and feasible to monitor performance by using </w:t>
      </w:r>
      <w:r w:rsidR="00061CBD" w:rsidRPr="00061CBD">
        <w:rPr>
          <w:sz w:val="22"/>
          <w:szCs w:val="22"/>
          <w:lang w:eastAsia="zh-CN"/>
        </w:rPr>
        <w:t>an existing CSI feedback scheme as the reference</w:t>
      </w:r>
      <w:r w:rsidR="00061CBD">
        <w:rPr>
          <w:sz w:val="22"/>
          <w:szCs w:val="22"/>
          <w:lang w:eastAsia="zh-CN"/>
        </w:rPr>
        <w:t>.</w:t>
      </w:r>
    </w:p>
    <w:p w14:paraId="614E368F" w14:textId="2083DE10" w:rsidR="003B6C67" w:rsidRPr="00C12D85" w:rsidRDefault="00AF016D" w:rsidP="00FD5978">
      <w:pPr>
        <w:spacing w:after="0"/>
        <w:jc w:val="both"/>
        <w:rPr>
          <w:b/>
          <w:i/>
          <w:sz w:val="22"/>
          <w:szCs w:val="22"/>
          <w:lang w:eastAsia="zh-CN"/>
        </w:rPr>
      </w:pPr>
      <w:bookmarkStart w:id="8" w:name="OLE_LINK1"/>
      <w:r w:rsidRPr="00B845D2">
        <w:rPr>
          <w:b/>
          <w:i/>
          <w:sz w:val="22"/>
          <w:szCs w:val="22"/>
          <w:lang w:eastAsia="zh-CN"/>
        </w:rPr>
        <w:t xml:space="preserve">Proposal </w:t>
      </w:r>
      <w:r w:rsidR="00437ED8">
        <w:rPr>
          <w:b/>
          <w:i/>
          <w:sz w:val="22"/>
          <w:szCs w:val="22"/>
          <w:lang w:eastAsia="zh-CN"/>
        </w:rPr>
        <w:t>9</w:t>
      </w:r>
      <w:r w:rsidRPr="00B845D2">
        <w:rPr>
          <w:b/>
          <w:i/>
          <w:sz w:val="22"/>
          <w:szCs w:val="22"/>
          <w:lang w:eastAsia="zh-CN"/>
        </w:rPr>
        <w:t>:</w:t>
      </w:r>
      <w:bookmarkEnd w:id="8"/>
      <w:r w:rsidRPr="00B845D2">
        <w:rPr>
          <w:b/>
          <w:i/>
          <w:sz w:val="22"/>
          <w:szCs w:val="22"/>
          <w:lang w:eastAsia="zh-CN"/>
        </w:rPr>
        <w:t xml:space="preserve"> </w:t>
      </w:r>
      <w:r w:rsidR="003B6C67">
        <w:rPr>
          <w:b/>
          <w:i/>
          <w:sz w:val="22"/>
          <w:szCs w:val="22"/>
          <w:lang w:eastAsia="zh-CN"/>
        </w:rPr>
        <w:t>It is necessary and feasible that per</w:t>
      </w:r>
      <w:r w:rsidR="00C12D85">
        <w:rPr>
          <w:b/>
          <w:i/>
          <w:sz w:val="22"/>
          <w:szCs w:val="22"/>
          <w:lang w:eastAsia="zh-CN"/>
        </w:rPr>
        <w:t xml:space="preserve">formance monitoring by </w:t>
      </w:r>
      <w:r w:rsidR="003B6C67" w:rsidRPr="00C12D85">
        <w:rPr>
          <w:b/>
          <w:i/>
          <w:sz w:val="22"/>
          <w:szCs w:val="22"/>
          <w:lang w:eastAsia="zh-CN"/>
        </w:rPr>
        <w:t>using intermediated KPIs or an existing CSI feedback scheme as the reference</w:t>
      </w:r>
      <w:r w:rsidR="00A02164">
        <w:rPr>
          <w:b/>
          <w:i/>
          <w:sz w:val="22"/>
          <w:szCs w:val="22"/>
          <w:lang w:eastAsia="zh-CN"/>
        </w:rPr>
        <w:t xml:space="preserve"> considering the f</w:t>
      </w:r>
      <w:r w:rsidR="00963943">
        <w:rPr>
          <w:b/>
          <w:i/>
          <w:sz w:val="22"/>
          <w:szCs w:val="22"/>
          <w:lang w:eastAsia="zh-CN"/>
        </w:rPr>
        <w:t>ollowing aspects</w:t>
      </w:r>
      <w:r w:rsidR="00B62FF6">
        <w:rPr>
          <w:b/>
          <w:i/>
          <w:sz w:val="22"/>
          <w:szCs w:val="22"/>
          <w:lang w:eastAsia="zh-CN"/>
        </w:rPr>
        <w:t>:</w:t>
      </w:r>
    </w:p>
    <w:p w14:paraId="6B1698E4" w14:textId="63E9DBC0" w:rsidR="00BC16EA" w:rsidRDefault="00DB299A" w:rsidP="00D51902">
      <w:pPr>
        <w:numPr>
          <w:ilvl w:val="0"/>
          <w:numId w:val="24"/>
        </w:numPr>
        <w:overflowPunct/>
        <w:autoSpaceDE/>
        <w:autoSpaceDN/>
        <w:adjustRightInd/>
        <w:spacing w:after="0" w:line="231" w:lineRule="atLeast"/>
        <w:jc w:val="both"/>
        <w:textAlignment w:val="auto"/>
        <w:rPr>
          <w:rFonts w:eastAsia="MS PGothic"/>
          <w:b/>
          <w:bCs/>
          <w:i/>
          <w:iCs/>
          <w:sz w:val="22"/>
          <w:szCs w:val="22"/>
        </w:rPr>
      </w:pPr>
      <w:r>
        <w:rPr>
          <w:rFonts w:eastAsia="MS PGothic"/>
          <w:b/>
          <w:bCs/>
          <w:i/>
          <w:iCs/>
          <w:sz w:val="22"/>
          <w:szCs w:val="22"/>
        </w:rPr>
        <w:t xml:space="preserve">Significant overhead reduction for quantization of the target CSI or output of CSI reconstruction via </w:t>
      </w:r>
      <w:r w:rsidR="006F2F0B">
        <w:rPr>
          <w:rFonts w:eastAsia="MS PGothic"/>
          <w:b/>
          <w:bCs/>
          <w:i/>
          <w:iCs/>
          <w:sz w:val="22"/>
          <w:szCs w:val="22"/>
        </w:rPr>
        <w:t xml:space="preserve">enhanced </w:t>
      </w:r>
      <w:proofErr w:type="spellStart"/>
      <w:r w:rsidR="00484810">
        <w:rPr>
          <w:rFonts w:eastAsia="MS PGothic"/>
          <w:b/>
          <w:bCs/>
          <w:i/>
          <w:iCs/>
          <w:sz w:val="22"/>
          <w:szCs w:val="22"/>
        </w:rPr>
        <w:t>eT</w:t>
      </w:r>
      <w:r w:rsidR="003B7E5E">
        <w:rPr>
          <w:rFonts w:eastAsia="MS PGothic"/>
          <w:b/>
          <w:bCs/>
          <w:i/>
          <w:iCs/>
          <w:sz w:val="22"/>
          <w:szCs w:val="22"/>
        </w:rPr>
        <w:t>ype</w:t>
      </w:r>
      <w:proofErr w:type="spellEnd"/>
      <w:r w:rsidR="003B7E5E">
        <w:rPr>
          <w:rFonts w:eastAsia="MS PGothic"/>
          <w:b/>
          <w:bCs/>
          <w:i/>
          <w:iCs/>
          <w:sz w:val="22"/>
          <w:szCs w:val="22"/>
        </w:rPr>
        <w:t xml:space="preserve"> II codebook </w:t>
      </w:r>
      <w:r w:rsidR="001F3D68">
        <w:rPr>
          <w:rFonts w:eastAsia="MS PGothic"/>
          <w:b/>
          <w:bCs/>
          <w:i/>
          <w:iCs/>
          <w:sz w:val="22"/>
          <w:szCs w:val="22"/>
        </w:rPr>
        <w:t>parameters</w:t>
      </w:r>
    </w:p>
    <w:p w14:paraId="05FEE2F6" w14:textId="4E4F74D4" w:rsidR="0070621D" w:rsidRDefault="00B709F9" w:rsidP="00D51902">
      <w:pPr>
        <w:numPr>
          <w:ilvl w:val="0"/>
          <w:numId w:val="24"/>
        </w:numPr>
        <w:overflowPunct/>
        <w:autoSpaceDE/>
        <w:autoSpaceDN/>
        <w:adjustRightInd/>
        <w:spacing w:after="0" w:line="231" w:lineRule="atLeast"/>
        <w:jc w:val="both"/>
        <w:textAlignment w:val="auto"/>
        <w:rPr>
          <w:rFonts w:eastAsia="MS PGothic"/>
          <w:b/>
          <w:bCs/>
          <w:i/>
          <w:iCs/>
          <w:sz w:val="22"/>
          <w:szCs w:val="22"/>
        </w:rPr>
      </w:pPr>
      <w:r w:rsidRPr="00B709F9">
        <w:rPr>
          <w:rFonts w:eastAsia="MS PGothic"/>
          <w:b/>
          <w:bCs/>
          <w:i/>
          <w:iCs/>
          <w:sz w:val="22"/>
          <w:szCs w:val="22"/>
        </w:rPr>
        <w:t xml:space="preserve">Affordable </w:t>
      </w:r>
      <w:r w:rsidR="0070621D">
        <w:rPr>
          <w:rFonts w:eastAsia="MS PGothic"/>
          <w:b/>
          <w:bCs/>
          <w:i/>
          <w:iCs/>
          <w:sz w:val="22"/>
          <w:szCs w:val="22"/>
        </w:rPr>
        <w:t>complexity</w:t>
      </w:r>
      <w:r w:rsidR="007668F1">
        <w:rPr>
          <w:rFonts w:eastAsia="MS PGothic"/>
          <w:b/>
          <w:bCs/>
          <w:i/>
          <w:iCs/>
          <w:sz w:val="22"/>
          <w:szCs w:val="22"/>
        </w:rPr>
        <w:t xml:space="preserve"> </w:t>
      </w:r>
      <w:r>
        <w:rPr>
          <w:rFonts w:eastAsia="MS PGothic"/>
          <w:b/>
          <w:bCs/>
          <w:i/>
          <w:iCs/>
          <w:sz w:val="22"/>
          <w:szCs w:val="22"/>
        </w:rPr>
        <w:t>for quantization of the target CSI or output of CSI reconstruction</w:t>
      </w:r>
      <w:r w:rsidR="004E716D">
        <w:rPr>
          <w:rFonts w:eastAsia="MS PGothic"/>
          <w:b/>
          <w:bCs/>
          <w:i/>
          <w:iCs/>
          <w:sz w:val="22"/>
          <w:szCs w:val="22"/>
        </w:rPr>
        <w:t xml:space="preserve">, which is similar to that of legacy </w:t>
      </w:r>
      <w:proofErr w:type="spellStart"/>
      <w:r w:rsidR="004E716D">
        <w:rPr>
          <w:rFonts w:eastAsia="MS PGothic"/>
          <w:b/>
          <w:bCs/>
          <w:i/>
          <w:iCs/>
          <w:sz w:val="22"/>
          <w:szCs w:val="22"/>
        </w:rPr>
        <w:t>eType</w:t>
      </w:r>
      <w:proofErr w:type="spellEnd"/>
      <w:r w:rsidR="004E716D">
        <w:rPr>
          <w:rFonts w:eastAsia="MS PGothic"/>
          <w:b/>
          <w:bCs/>
          <w:i/>
          <w:iCs/>
          <w:sz w:val="22"/>
          <w:szCs w:val="22"/>
        </w:rPr>
        <w:t xml:space="preserve"> II codebook.</w:t>
      </w:r>
      <w:r w:rsidR="0070621D">
        <w:rPr>
          <w:rFonts w:eastAsia="MS PGothic"/>
          <w:b/>
          <w:bCs/>
          <w:i/>
          <w:iCs/>
          <w:sz w:val="22"/>
          <w:szCs w:val="22"/>
        </w:rPr>
        <w:t xml:space="preserve"> </w:t>
      </w:r>
    </w:p>
    <w:p w14:paraId="48974D4A" w14:textId="388AFF9F" w:rsidR="00AF016D" w:rsidRDefault="00EE48C9" w:rsidP="00D51902">
      <w:pPr>
        <w:numPr>
          <w:ilvl w:val="0"/>
          <w:numId w:val="24"/>
        </w:numPr>
        <w:overflowPunct/>
        <w:autoSpaceDE/>
        <w:autoSpaceDN/>
        <w:adjustRightInd/>
        <w:spacing w:after="0" w:line="231" w:lineRule="atLeast"/>
        <w:jc w:val="both"/>
        <w:textAlignment w:val="auto"/>
        <w:rPr>
          <w:rFonts w:eastAsia="MS PGothic"/>
          <w:b/>
          <w:bCs/>
          <w:i/>
          <w:iCs/>
          <w:sz w:val="22"/>
          <w:szCs w:val="22"/>
        </w:rPr>
      </w:pPr>
      <w:r>
        <w:rPr>
          <w:rFonts w:eastAsia="MS PGothic"/>
          <w:b/>
          <w:bCs/>
          <w:i/>
          <w:iCs/>
          <w:sz w:val="22"/>
          <w:szCs w:val="22"/>
        </w:rPr>
        <w:t>Ensuring the</w:t>
      </w:r>
      <w:r w:rsidR="00AF016D" w:rsidRPr="00B845D2">
        <w:rPr>
          <w:rFonts w:eastAsia="MS PGothic"/>
          <w:b/>
          <w:bCs/>
          <w:i/>
          <w:iCs/>
          <w:sz w:val="22"/>
          <w:szCs w:val="22"/>
        </w:rPr>
        <w:t xml:space="preserve"> robust of monitoring performance</w:t>
      </w:r>
      <w:r>
        <w:rPr>
          <w:rFonts w:eastAsia="MS PGothic"/>
          <w:b/>
          <w:bCs/>
          <w:i/>
          <w:iCs/>
          <w:sz w:val="22"/>
          <w:szCs w:val="22"/>
        </w:rPr>
        <w:t xml:space="preserve"> by using </w:t>
      </w:r>
      <w:r w:rsidRPr="00C12D85">
        <w:rPr>
          <w:b/>
          <w:i/>
          <w:sz w:val="22"/>
          <w:szCs w:val="22"/>
          <w:lang w:eastAsia="zh-CN"/>
        </w:rPr>
        <w:t>an existing CSI feedback scheme as the reference</w:t>
      </w:r>
    </w:p>
    <w:p w14:paraId="3B51ABA3" w14:textId="7700BD7F" w:rsidR="004F3AD3" w:rsidRPr="009D6C4A" w:rsidRDefault="004F3AD3" w:rsidP="009D6C4A">
      <w:pPr>
        <w:pStyle w:val="3"/>
        <w:rPr>
          <w:rFonts w:ascii="Times New Roman" w:hAnsi="Times New Roman"/>
          <w:b/>
          <w:sz w:val="22"/>
          <w:szCs w:val="22"/>
          <w:lang w:eastAsia="zh-CN"/>
        </w:rPr>
      </w:pPr>
      <w:r w:rsidRPr="009D6C4A">
        <w:rPr>
          <w:rFonts w:ascii="Times New Roman" w:hAnsi="Times New Roman"/>
          <w:b/>
          <w:sz w:val="22"/>
          <w:szCs w:val="22"/>
          <w:lang w:eastAsia="zh-CN"/>
        </w:rPr>
        <w:t>CSI reporting</w:t>
      </w:r>
    </w:p>
    <w:p w14:paraId="58202061" w14:textId="4A9A6CC2" w:rsidR="00A76D02" w:rsidRPr="00B10BB2" w:rsidRDefault="005E3F8F" w:rsidP="00B10BB2">
      <w:pPr>
        <w:jc w:val="both"/>
        <w:rPr>
          <w:sz w:val="22"/>
          <w:szCs w:val="22"/>
          <w:lang w:eastAsia="zh-CN"/>
        </w:rPr>
      </w:pPr>
      <w:r>
        <w:rPr>
          <w:sz w:val="22"/>
          <w:szCs w:val="22"/>
          <w:lang w:eastAsia="zh-CN"/>
        </w:rPr>
        <w:t xml:space="preserve">CSI configuration and reporting related agreements are summarized in </w:t>
      </w:r>
      <w:r>
        <w:rPr>
          <w:rFonts w:hint="eastAsia"/>
          <w:sz w:val="22"/>
          <w:szCs w:val="22"/>
          <w:lang w:eastAsia="zh-CN"/>
        </w:rPr>
        <w:t>TR</w:t>
      </w:r>
      <w:r>
        <w:rPr>
          <w:sz w:val="22"/>
          <w:szCs w:val="22"/>
          <w:lang w:eastAsia="zh-CN"/>
        </w:rPr>
        <w:t xml:space="preserve"> 38.843 [2]. </w:t>
      </w:r>
      <w:r w:rsidR="00FD5978">
        <w:rPr>
          <w:sz w:val="22"/>
          <w:szCs w:val="22"/>
          <w:lang w:eastAsia="zh-CN"/>
        </w:rPr>
        <w:t xml:space="preserve">The </w:t>
      </w:r>
      <w:r>
        <w:rPr>
          <w:sz w:val="22"/>
          <w:szCs w:val="22"/>
          <w:lang w:eastAsia="zh-CN"/>
        </w:rPr>
        <w:t xml:space="preserve">remained issues </w:t>
      </w:r>
      <w:r>
        <w:rPr>
          <w:rFonts w:hint="eastAsia"/>
          <w:sz w:val="22"/>
          <w:szCs w:val="22"/>
          <w:lang w:eastAsia="zh-CN"/>
        </w:rPr>
        <w:t>on</w:t>
      </w:r>
      <w:r>
        <w:rPr>
          <w:sz w:val="22"/>
          <w:szCs w:val="22"/>
          <w:lang w:eastAsia="zh-CN"/>
        </w:rPr>
        <w:t xml:space="preserve"> CSI reporting enhancement, e.g., </w:t>
      </w:r>
      <w:r>
        <w:rPr>
          <w:rFonts w:hint="eastAsia"/>
          <w:sz w:val="22"/>
          <w:szCs w:val="22"/>
          <w:lang w:eastAsia="zh-CN"/>
        </w:rPr>
        <w:t>CSI</w:t>
      </w:r>
      <w:r>
        <w:rPr>
          <w:sz w:val="22"/>
          <w:szCs w:val="22"/>
          <w:lang w:eastAsia="zh-CN"/>
        </w:rPr>
        <w:t xml:space="preserve"> priority or CSI omission</w:t>
      </w:r>
      <w:r w:rsidR="00FD5978">
        <w:rPr>
          <w:sz w:val="22"/>
          <w:szCs w:val="22"/>
          <w:lang w:eastAsia="zh-CN"/>
        </w:rPr>
        <w:t xml:space="preserve"> need to further study.</w:t>
      </w:r>
      <w:r w:rsidR="00EC7730">
        <w:rPr>
          <w:sz w:val="22"/>
          <w:szCs w:val="22"/>
          <w:lang w:eastAsia="zh-CN"/>
        </w:rPr>
        <w:t xml:space="preserve"> </w:t>
      </w:r>
      <w:r w:rsidR="00AD0D33" w:rsidRPr="009A62B5">
        <w:rPr>
          <w:rFonts w:hint="eastAsia"/>
          <w:sz w:val="22"/>
          <w:szCs w:val="22"/>
          <w:lang w:eastAsia="zh-CN"/>
        </w:rPr>
        <w:t>A</w:t>
      </w:r>
      <w:r w:rsidR="00AD0D33" w:rsidRPr="009A62B5">
        <w:rPr>
          <w:sz w:val="22"/>
          <w:szCs w:val="22"/>
          <w:lang w:eastAsia="zh-CN"/>
        </w:rPr>
        <w:t xml:space="preserve">ccording to the agreed SID in [1], </w:t>
      </w:r>
      <w:r w:rsidR="00AD0D33">
        <w:rPr>
          <w:sz w:val="22"/>
          <w:szCs w:val="22"/>
          <w:lang w:eastAsia="zh-CN"/>
        </w:rPr>
        <w:t xml:space="preserve">extending the </w:t>
      </w:r>
      <w:r w:rsidR="00FE7EAD">
        <w:rPr>
          <w:sz w:val="22"/>
          <w:szCs w:val="22"/>
          <w:lang w:eastAsia="zh-CN"/>
        </w:rPr>
        <w:t>SF</w:t>
      </w:r>
      <w:r w:rsidR="00704B8B">
        <w:rPr>
          <w:sz w:val="22"/>
          <w:szCs w:val="22"/>
          <w:lang w:eastAsia="zh-CN"/>
        </w:rPr>
        <w:t xml:space="preserve"> </w:t>
      </w:r>
      <w:r w:rsidR="00AD0D33">
        <w:rPr>
          <w:sz w:val="22"/>
          <w:szCs w:val="22"/>
          <w:lang w:eastAsia="zh-CN"/>
        </w:rPr>
        <w:t xml:space="preserve">domain compression to </w:t>
      </w:r>
      <w:r w:rsidR="00E2214B">
        <w:rPr>
          <w:sz w:val="22"/>
          <w:szCs w:val="22"/>
          <w:lang w:eastAsia="zh-CN"/>
        </w:rPr>
        <w:t>SFT</w:t>
      </w:r>
      <w:r w:rsidR="00AD0D33">
        <w:rPr>
          <w:sz w:val="22"/>
          <w:szCs w:val="22"/>
          <w:lang w:eastAsia="zh-CN"/>
        </w:rPr>
        <w:t xml:space="preserve"> domain compression </w:t>
      </w:r>
      <w:r w:rsidR="00D14C8C">
        <w:rPr>
          <w:sz w:val="22"/>
          <w:szCs w:val="22"/>
          <w:lang w:eastAsia="zh-CN"/>
        </w:rPr>
        <w:t>is</w:t>
      </w:r>
      <w:r w:rsidR="00785147">
        <w:rPr>
          <w:sz w:val="22"/>
          <w:szCs w:val="22"/>
          <w:lang w:eastAsia="zh-CN"/>
        </w:rPr>
        <w:t xml:space="preserve"> provided</w:t>
      </w:r>
      <w:r w:rsidR="00AD0D33">
        <w:rPr>
          <w:sz w:val="22"/>
          <w:szCs w:val="22"/>
          <w:lang w:eastAsia="zh-CN"/>
        </w:rPr>
        <w:t xml:space="preserve"> to further improve system </w:t>
      </w:r>
      <w:r w:rsidR="00AD0D33">
        <w:rPr>
          <w:sz w:val="22"/>
          <w:szCs w:val="22"/>
          <w:lang w:eastAsia="zh-CN"/>
        </w:rPr>
        <w:lastRenderedPageBreak/>
        <w:t>performance.</w:t>
      </w:r>
      <w:r w:rsidR="00100A01">
        <w:rPr>
          <w:sz w:val="22"/>
          <w:szCs w:val="22"/>
          <w:lang w:eastAsia="zh-CN"/>
        </w:rPr>
        <w:t xml:space="preserve"> The</w:t>
      </w:r>
      <w:r w:rsidR="00F37C06">
        <w:rPr>
          <w:sz w:val="22"/>
          <w:szCs w:val="22"/>
          <w:lang w:eastAsia="zh-CN"/>
        </w:rPr>
        <w:t xml:space="preserve"> </w:t>
      </w:r>
      <w:r w:rsidR="00387703">
        <w:rPr>
          <w:sz w:val="22"/>
          <w:szCs w:val="22"/>
          <w:lang w:eastAsia="zh-CN"/>
        </w:rPr>
        <w:t xml:space="preserve">potential spec </w:t>
      </w:r>
      <w:r w:rsidR="00F37C06">
        <w:rPr>
          <w:sz w:val="22"/>
          <w:szCs w:val="22"/>
          <w:lang w:eastAsia="zh-CN"/>
        </w:rPr>
        <w:t>impact of two-sided model inference</w:t>
      </w:r>
      <w:r w:rsidR="00100A01">
        <w:rPr>
          <w:sz w:val="22"/>
          <w:szCs w:val="22"/>
          <w:lang w:eastAsia="zh-CN"/>
        </w:rPr>
        <w:t xml:space="preserve"> for CSI reporting</w:t>
      </w:r>
      <w:r w:rsidR="00567BAC">
        <w:rPr>
          <w:sz w:val="22"/>
          <w:szCs w:val="22"/>
          <w:lang w:eastAsia="zh-CN"/>
        </w:rPr>
        <w:t xml:space="preserve"> </w:t>
      </w:r>
      <w:r w:rsidR="00AF776C">
        <w:rPr>
          <w:sz w:val="22"/>
          <w:szCs w:val="22"/>
          <w:lang w:eastAsia="zh-CN"/>
        </w:rPr>
        <w:t>after</w:t>
      </w:r>
      <w:r w:rsidR="00100A01">
        <w:rPr>
          <w:sz w:val="22"/>
          <w:szCs w:val="22"/>
          <w:lang w:eastAsia="zh-CN"/>
        </w:rPr>
        <w:t xml:space="preserve"> introduc</w:t>
      </w:r>
      <w:r w:rsidR="00AF776C">
        <w:rPr>
          <w:sz w:val="22"/>
          <w:szCs w:val="22"/>
          <w:lang w:eastAsia="zh-CN"/>
        </w:rPr>
        <w:t>ing</w:t>
      </w:r>
      <w:r w:rsidR="00100A01">
        <w:rPr>
          <w:sz w:val="22"/>
          <w:szCs w:val="22"/>
          <w:lang w:eastAsia="zh-CN"/>
        </w:rPr>
        <w:t xml:space="preserve"> </w:t>
      </w:r>
      <w:r w:rsidR="00387703">
        <w:rPr>
          <w:sz w:val="22"/>
          <w:szCs w:val="22"/>
          <w:lang w:eastAsia="zh-CN"/>
        </w:rPr>
        <w:t>time dom</w:t>
      </w:r>
      <w:r w:rsidR="00100A01">
        <w:rPr>
          <w:sz w:val="22"/>
          <w:szCs w:val="22"/>
          <w:lang w:eastAsia="zh-CN"/>
        </w:rPr>
        <w:t xml:space="preserve">ain information </w:t>
      </w:r>
      <w:r w:rsidR="00AF776C">
        <w:rPr>
          <w:sz w:val="22"/>
          <w:szCs w:val="22"/>
          <w:lang w:eastAsia="zh-CN"/>
        </w:rPr>
        <w:t xml:space="preserve">for CSI compression </w:t>
      </w:r>
      <w:r w:rsidR="00100A01">
        <w:rPr>
          <w:sz w:val="22"/>
          <w:szCs w:val="22"/>
          <w:lang w:eastAsia="zh-CN"/>
        </w:rPr>
        <w:t>is discussed as well</w:t>
      </w:r>
      <w:r w:rsidR="007363B3">
        <w:rPr>
          <w:sz w:val="22"/>
          <w:szCs w:val="22"/>
          <w:lang w:eastAsia="zh-CN"/>
        </w:rPr>
        <w:t>.</w:t>
      </w:r>
    </w:p>
    <w:tbl>
      <w:tblPr>
        <w:tblStyle w:val="af"/>
        <w:tblW w:w="0" w:type="auto"/>
        <w:tblLook w:val="04A0" w:firstRow="1" w:lastRow="0" w:firstColumn="1" w:lastColumn="0" w:noHBand="0" w:noVBand="1"/>
      </w:tblPr>
      <w:tblGrid>
        <w:gridCol w:w="9962"/>
      </w:tblGrid>
      <w:tr w:rsidR="006370B3" w14:paraId="7F80D30F" w14:textId="77777777" w:rsidTr="006370B3">
        <w:tc>
          <w:tcPr>
            <w:tcW w:w="9962" w:type="dxa"/>
          </w:tcPr>
          <w:p w14:paraId="19E9F9D1" w14:textId="74F8C5B5" w:rsidR="00622276" w:rsidRPr="004340B0" w:rsidRDefault="004340B0" w:rsidP="00622276">
            <w:pPr>
              <w:rPr>
                <w:rFonts w:eastAsia="Malgun Gothic"/>
                <w:b/>
                <w:bCs/>
                <w:color w:val="000000"/>
              </w:rPr>
            </w:pPr>
            <w:r w:rsidRPr="004340B0">
              <w:rPr>
                <w:rFonts w:eastAsia="Malgun Gothic"/>
                <w:b/>
                <w:bCs/>
                <w:color w:val="000000"/>
              </w:rPr>
              <w:t xml:space="preserve">Potential specification enhancement on CSI feedback enhancement </w:t>
            </w:r>
            <w:r w:rsidR="00F300A1" w:rsidRPr="004340B0">
              <w:rPr>
                <w:rFonts w:eastAsia="Malgun Gothic"/>
                <w:b/>
                <w:bCs/>
                <w:color w:val="000000"/>
              </w:rPr>
              <w:t>summar</w:t>
            </w:r>
            <w:r w:rsidR="00F300A1">
              <w:rPr>
                <w:rFonts w:eastAsia="Malgun Gothic"/>
                <w:b/>
                <w:bCs/>
                <w:color w:val="000000"/>
              </w:rPr>
              <w:t>ize</w:t>
            </w:r>
            <w:r w:rsidR="00F300A1" w:rsidRPr="004340B0">
              <w:rPr>
                <w:rFonts w:eastAsia="Malgun Gothic"/>
                <w:b/>
                <w:bCs/>
                <w:color w:val="000000"/>
              </w:rPr>
              <w:t>d</w:t>
            </w:r>
            <w:r w:rsidRPr="004340B0">
              <w:rPr>
                <w:rFonts w:eastAsia="Malgun Gothic"/>
                <w:b/>
                <w:bCs/>
                <w:color w:val="000000"/>
              </w:rPr>
              <w:t xml:space="preserve"> in TR 38.843.</w:t>
            </w:r>
            <w:r w:rsidR="00622276" w:rsidRPr="004340B0">
              <w:rPr>
                <w:rFonts w:eastAsia="Malgun Gothic"/>
                <w:b/>
                <w:bCs/>
                <w:color w:val="000000"/>
              </w:rPr>
              <w:t xml:space="preserve"> </w:t>
            </w:r>
          </w:p>
          <w:p w14:paraId="40218A96" w14:textId="77777777" w:rsidR="00622276" w:rsidRPr="004340B0" w:rsidRDefault="00622276" w:rsidP="00AD0D33">
            <w:pPr>
              <w:pStyle w:val="B1"/>
              <w:spacing w:before="0" w:after="0"/>
              <w:rPr>
                <w:i/>
                <w:iCs/>
              </w:rPr>
            </w:pPr>
            <w:r>
              <w:t>-</w:t>
            </w:r>
            <w:r>
              <w:tab/>
            </w:r>
            <w:r w:rsidRPr="004340B0">
              <w:rPr>
                <w:i/>
                <w:iCs/>
              </w:rPr>
              <w:t>CSI-RS configurations (not including CSI-RS pattern design enhancements)</w:t>
            </w:r>
          </w:p>
          <w:p w14:paraId="61CE7727" w14:textId="77777777" w:rsidR="00622276" w:rsidRPr="004340B0" w:rsidRDefault="00622276" w:rsidP="00AD0D33">
            <w:pPr>
              <w:pStyle w:val="B1"/>
              <w:spacing w:before="0" w:after="0"/>
              <w:rPr>
                <w:i/>
                <w:iCs/>
              </w:rPr>
            </w:pPr>
            <w:r w:rsidRPr="004340B0">
              <w:rPr>
                <w:i/>
                <w:iCs/>
              </w:rPr>
              <w:t>-</w:t>
            </w:r>
            <w:r w:rsidRPr="004340B0">
              <w:rPr>
                <w:i/>
                <w:iCs/>
              </w:rPr>
              <w:tab/>
              <w:t>CSI configuration</w:t>
            </w:r>
          </w:p>
          <w:p w14:paraId="48BE0B21" w14:textId="722B5307" w:rsidR="00622276" w:rsidRPr="004340B0" w:rsidRDefault="00622276" w:rsidP="00AD0D33">
            <w:pPr>
              <w:pStyle w:val="B2"/>
              <w:spacing w:before="0" w:after="0"/>
              <w:rPr>
                <w:i/>
                <w:iCs/>
              </w:rPr>
            </w:pPr>
            <w:r w:rsidRPr="004340B0">
              <w:rPr>
                <w:i/>
                <w:iCs/>
              </w:rPr>
              <w:t>-</w:t>
            </w:r>
            <w:r w:rsidRPr="004340B0">
              <w:rPr>
                <w:i/>
                <w:iCs/>
              </w:rPr>
              <w:tab/>
              <w:t xml:space="preserve">For network to indicate CSI reporting related information, e.g., </w:t>
            </w:r>
            <w:proofErr w:type="spellStart"/>
            <w:r w:rsidRPr="004340B0">
              <w:rPr>
                <w:i/>
                <w:iCs/>
              </w:rPr>
              <w:t>gNB</w:t>
            </w:r>
            <w:proofErr w:type="spellEnd"/>
            <w:r w:rsidRPr="004340B0">
              <w:rPr>
                <w:i/>
                <w:iCs/>
              </w:rPr>
              <w:t xml:space="preserve"> indication to the UE of one or more of following: </w:t>
            </w:r>
          </w:p>
          <w:p w14:paraId="3DBDC369" w14:textId="77777777" w:rsidR="00622276" w:rsidRPr="004340B0" w:rsidRDefault="00622276" w:rsidP="00AD0D33">
            <w:pPr>
              <w:pStyle w:val="B3"/>
              <w:spacing w:before="0" w:after="0"/>
              <w:rPr>
                <w:i/>
                <w:iCs/>
              </w:rPr>
            </w:pPr>
            <w:r w:rsidRPr="004340B0">
              <w:rPr>
                <w:i/>
                <w:iCs/>
              </w:rPr>
              <w:t>-</w:t>
            </w:r>
            <w:r w:rsidRPr="004340B0">
              <w:rPr>
                <w:i/>
                <w:iCs/>
              </w:rPr>
              <w:tab/>
              <w:t>Information indicating CSI payload size</w:t>
            </w:r>
          </w:p>
          <w:p w14:paraId="33FE657E" w14:textId="77777777" w:rsidR="00622276" w:rsidRPr="004340B0" w:rsidRDefault="00622276" w:rsidP="00AD0D33">
            <w:pPr>
              <w:pStyle w:val="B3"/>
              <w:spacing w:before="0" w:after="0"/>
              <w:rPr>
                <w:i/>
                <w:iCs/>
              </w:rPr>
            </w:pPr>
            <w:r w:rsidRPr="004340B0">
              <w:rPr>
                <w:i/>
                <w:iCs/>
              </w:rPr>
              <w:t>-</w:t>
            </w:r>
            <w:r w:rsidRPr="004340B0">
              <w:rPr>
                <w:i/>
                <w:iCs/>
              </w:rPr>
              <w:tab/>
              <w:t>Information indicating quantization method/granularity</w:t>
            </w:r>
          </w:p>
          <w:p w14:paraId="41885E27" w14:textId="77777777" w:rsidR="00622276" w:rsidRPr="004340B0" w:rsidRDefault="00622276" w:rsidP="00AD0D33">
            <w:pPr>
              <w:pStyle w:val="B3"/>
              <w:spacing w:before="0" w:after="0"/>
              <w:rPr>
                <w:i/>
                <w:iCs/>
              </w:rPr>
            </w:pPr>
            <w:r w:rsidRPr="004340B0">
              <w:rPr>
                <w:i/>
                <w:iCs/>
              </w:rPr>
              <w:t>-</w:t>
            </w:r>
            <w:r w:rsidRPr="004340B0">
              <w:rPr>
                <w:i/>
                <w:iCs/>
              </w:rPr>
              <w:tab/>
              <w:t>Rank restriction</w:t>
            </w:r>
          </w:p>
          <w:p w14:paraId="2790CDAB" w14:textId="77777777" w:rsidR="00622276" w:rsidRPr="004340B0" w:rsidRDefault="00622276" w:rsidP="00AD0D33">
            <w:pPr>
              <w:pStyle w:val="B3"/>
              <w:spacing w:before="0" w:after="0"/>
              <w:rPr>
                <w:i/>
                <w:iCs/>
              </w:rPr>
            </w:pPr>
            <w:r w:rsidRPr="004340B0">
              <w:rPr>
                <w:i/>
                <w:iCs/>
              </w:rPr>
              <w:t>-</w:t>
            </w:r>
            <w:r w:rsidRPr="004340B0">
              <w:rPr>
                <w:i/>
                <w:iCs/>
              </w:rPr>
              <w:tab/>
              <w:t>Other payload related aspects</w:t>
            </w:r>
          </w:p>
          <w:p w14:paraId="792EE83E" w14:textId="77777777" w:rsidR="00622276" w:rsidRPr="004340B0" w:rsidRDefault="00622276" w:rsidP="00AD0D33">
            <w:pPr>
              <w:pStyle w:val="B1"/>
              <w:spacing w:before="0" w:after="0"/>
              <w:rPr>
                <w:i/>
                <w:iCs/>
              </w:rPr>
            </w:pPr>
            <w:r w:rsidRPr="004340B0">
              <w:rPr>
                <w:i/>
                <w:iCs/>
              </w:rPr>
              <w:t>-</w:t>
            </w:r>
            <w:r w:rsidRPr="004340B0">
              <w:rPr>
                <w:i/>
                <w:iCs/>
              </w:rPr>
              <w:tab/>
              <w:t>CSI reporting configurations</w:t>
            </w:r>
          </w:p>
          <w:p w14:paraId="17908B89" w14:textId="77777777" w:rsidR="00622276" w:rsidRPr="004340B0" w:rsidRDefault="00622276" w:rsidP="00AD0D33">
            <w:pPr>
              <w:pStyle w:val="B2"/>
              <w:spacing w:before="0" w:after="0"/>
              <w:rPr>
                <w:i/>
                <w:iCs/>
              </w:rPr>
            </w:pPr>
            <w:r w:rsidRPr="004340B0">
              <w:rPr>
                <w:i/>
                <w:iCs/>
              </w:rPr>
              <w:t>-</w:t>
            </w:r>
            <w:r w:rsidRPr="004340B0">
              <w:rPr>
                <w:i/>
                <w:iCs/>
              </w:rPr>
              <w:tab/>
              <w:t>For UE determination/reporting of the actual CSI payload size, UE reports related information as configured by the NW</w:t>
            </w:r>
          </w:p>
          <w:p w14:paraId="1F45C7BC" w14:textId="56C3764F" w:rsidR="00622276" w:rsidRPr="004340B0" w:rsidRDefault="00622276" w:rsidP="00AD0D33">
            <w:pPr>
              <w:pStyle w:val="B1"/>
              <w:spacing w:before="0" w:after="0"/>
              <w:rPr>
                <w:i/>
                <w:iCs/>
              </w:rPr>
            </w:pPr>
            <w:r w:rsidRPr="00BC492F">
              <w:rPr>
                <w:i/>
                <w:iCs/>
              </w:rPr>
              <w:t>-</w:t>
            </w:r>
            <w:r w:rsidRPr="00BC492F">
              <w:rPr>
                <w:i/>
                <w:iCs/>
              </w:rPr>
              <w:tab/>
              <w:t>CSI report UCI mapping</w:t>
            </w:r>
            <w:r w:rsidRPr="00F94C28">
              <w:rPr>
                <w:i/>
                <w:iCs/>
              </w:rPr>
              <w:t>/priority/omission</w:t>
            </w:r>
          </w:p>
          <w:p w14:paraId="7B1F6C0B" w14:textId="0519A422" w:rsidR="00622276" w:rsidRPr="006370B3" w:rsidRDefault="00622276" w:rsidP="00AD0D33">
            <w:pPr>
              <w:pStyle w:val="B1"/>
              <w:spacing w:before="0" w:after="0"/>
            </w:pPr>
            <w:r w:rsidRPr="004340B0">
              <w:rPr>
                <w:i/>
                <w:iCs/>
              </w:rPr>
              <w:t>-</w:t>
            </w:r>
            <w:r w:rsidRPr="004340B0">
              <w:rPr>
                <w:i/>
                <w:iCs/>
              </w:rPr>
              <w:tab/>
              <w:t>CSI processing procedures</w:t>
            </w:r>
          </w:p>
        </w:tc>
      </w:tr>
    </w:tbl>
    <w:p w14:paraId="323A7B08" w14:textId="4431EAC8" w:rsidR="00560143" w:rsidRPr="007C3873" w:rsidRDefault="00560143" w:rsidP="00B72276">
      <w:pPr>
        <w:spacing w:before="120"/>
        <w:rPr>
          <w:b/>
          <w:i/>
          <w:sz w:val="22"/>
          <w:szCs w:val="22"/>
          <w:u w:val="single"/>
          <w:lang w:eastAsia="zh-CN"/>
        </w:rPr>
      </w:pPr>
      <w:r w:rsidRPr="007C3873">
        <w:rPr>
          <w:b/>
          <w:sz w:val="22"/>
          <w:szCs w:val="22"/>
          <w:u w:val="single"/>
        </w:rPr>
        <w:t xml:space="preserve">CSI </w:t>
      </w:r>
      <w:r>
        <w:rPr>
          <w:b/>
          <w:sz w:val="22"/>
          <w:szCs w:val="22"/>
          <w:u w:val="single"/>
        </w:rPr>
        <w:t>priority</w:t>
      </w:r>
    </w:p>
    <w:p w14:paraId="6063240C" w14:textId="1AD3A503" w:rsidR="009958BD" w:rsidRDefault="009958BD" w:rsidP="009958BD">
      <w:pPr>
        <w:spacing w:before="120"/>
        <w:jc w:val="both"/>
        <w:rPr>
          <w:sz w:val="22"/>
          <w:szCs w:val="22"/>
          <w:lang w:eastAsia="zh-CN"/>
        </w:rPr>
      </w:pPr>
      <w:r>
        <w:rPr>
          <w:rFonts w:hint="eastAsia"/>
          <w:sz w:val="22"/>
          <w:szCs w:val="22"/>
          <w:lang w:eastAsia="zh-CN"/>
        </w:rPr>
        <w:t>W</w:t>
      </w:r>
      <w:r>
        <w:rPr>
          <w:sz w:val="22"/>
          <w:szCs w:val="22"/>
          <w:lang w:eastAsia="zh-CN"/>
        </w:rPr>
        <w:t xml:space="preserve">hen multiple CSI reports are </w:t>
      </w:r>
      <w:r w:rsidR="00D14C8C">
        <w:rPr>
          <w:sz w:val="22"/>
          <w:szCs w:val="22"/>
          <w:lang w:eastAsia="zh-CN"/>
        </w:rPr>
        <w:t>sent</w:t>
      </w:r>
      <w:r>
        <w:rPr>
          <w:sz w:val="22"/>
          <w:szCs w:val="22"/>
          <w:lang w:eastAsia="zh-CN"/>
        </w:rPr>
        <w:t xml:space="preserve"> to </w:t>
      </w:r>
      <w:proofErr w:type="spellStart"/>
      <w:r>
        <w:rPr>
          <w:sz w:val="22"/>
          <w:szCs w:val="22"/>
          <w:lang w:eastAsia="zh-CN"/>
        </w:rPr>
        <w:t>gNB</w:t>
      </w:r>
      <w:proofErr w:type="spellEnd"/>
      <w:r w:rsidR="001B10CF">
        <w:rPr>
          <w:sz w:val="22"/>
          <w:szCs w:val="22"/>
          <w:lang w:eastAsia="zh-CN"/>
        </w:rPr>
        <w:t xml:space="preserve"> at same time</w:t>
      </w:r>
      <w:r>
        <w:rPr>
          <w:sz w:val="22"/>
          <w:szCs w:val="22"/>
          <w:lang w:eastAsia="zh-CN"/>
        </w:rPr>
        <w:t>, CSI collision</w:t>
      </w:r>
      <w:r w:rsidR="00846016">
        <w:rPr>
          <w:sz w:val="22"/>
          <w:szCs w:val="22"/>
          <w:lang w:eastAsia="zh-CN"/>
        </w:rPr>
        <w:t xml:space="preserve"> may </w:t>
      </w:r>
      <w:r w:rsidR="00D827B5">
        <w:rPr>
          <w:sz w:val="22"/>
          <w:szCs w:val="22"/>
          <w:lang w:eastAsia="zh-CN"/>
        </w:rPr>
        <w:t>occur</w:t>
      </w:r>
      <w:r>
        <w:rPr>
          <w:sz w:val="22"/>
          <w:szCs w:val="22"/>
          <w:lang w:eastAsia="zh-CN"/>
        </w:rPr>
        <w:t xml:space="preserve">, which results </w:t>
      </w:r>
      <w:r w:rsidR="00EB7A35">
        <w:rPr>
          <w:sz w:val="22"/>
          <w:szCs w:val="22"/>
          <w:lang w:eastAsia="zh-CN"/>
        </w:rPr>
        <w:t>partial</w:t>
      </w:r>
      <w:r>
        <w:rPr>
          <w:sz w:val="22"/>
          <w:szCs w:val="22"/>
          <w:lang w:eastAsia="zh-CN"/>
        </w:rPr>
        <w:t xml:space="preserve"> CSI reports </w:t>
      </w:r>
      <w:r w:rsidR="00EB7A35">
        <w:rPr>
          <w:sz w:val="22"/>
          <w:szCs w:val="22"/>
          <w:lang w:eastAsia="zh-CN"/>
        </w:rPr>
        <w:t xml:space="preserve">are </w:t>
      </w:r>
      <w:r>
        <w:rPr>
          <w:sz w:val="22"/>
          <w:szCs w:val="22"/>
          <w:lang w:eastAsia="zh-CN"/>
        </w:rPr>
        <w:t xml:space="preserve">dropped. In current specification, CSI reporting is dropped through the predefined priority rule, and the rule is defined through the expression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r>
          <m:rPr>
            <m:sty m:val="p"/>
          </m:rPr>
          <w:rPr>
            <w:rFonts w:ascii="Cambria Math" w:hAnsi="Cambria Math"/>
            <w:sz w:val="22"/>
            <w:szCs w:val="22"/>
            <w:lang w:eastAsia="zh-CN"/>
          </w:rPr>
          <m:t>=2∙</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y</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N</m:t>
            </m:r>
          </m:e>
          <m:sub>
            <m:r>
              <w:rPr>
                <w:rFonts w:ascii="Cambria Math" w:hAnsi="Cambria Math"/>
                <w:sz w:val="22"/>
                <w:szCs w:val="22"/>
                <w:lang w:eastAsia="zh-CN"/>
              </w:rPr>
              <m:t>cells</m:t>
            </m:r>
          </m:sub>
        </m:sSub>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sSub>
          <m:sSubPr>
            <m:ctrlPr>
              <w:rPr>
                <w:rFonts w:ascii="Cambria Math" w:hAnsi="Cambria Math"/>
                <w:sz w:val="22"/>
                <w:szCs w:val="22"/>
                <w:lang w:eastAsia="zh-CN"/>
              </w:rPr>
            </m:ctrlPr>
          </m:sSubPr>
          <m:e>
            <m:r>
              <w:rPr>
                <w:rFonts w:ascii="Cambria Math" w:hAnsi="Cambria Math"/>
                <w:sz w:val="22"/>
                <w:szCs w:val="22"/>
                <w:lang w:eastAsia="zh-CN"/>
              </w:rPr>
              <m:t>M</m:t>
            </m:r>
          </m:e>
          <m:sub>
            <m:r>
              <w:rPr>
                <w:rFonts w:ascii="Cambria Math" w:hAnsi="Cambria Math"/>
                <w:sz w:val="22"/>
                <w:szCs w:val="22"/>
                <w:lang w:eastAsia="zh-CN"/>
              </w:rPr>
              <m:t>s</m:t>
            </m:r>
          </m:sub>
        </m:sSub>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oMath>
      <w:r>
        <w:rPr>
          <w:sz w:val="22"/>
          <w:szCs w:val="22"/>
          <w:lang w:eastAsia="zh-CN"/>
        </w:rPr>
        <w:t xml:space="preserve">. Each CSI report is associated with a priority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sidRPr="001F316A">
        <w:rPr>
          <w:rFonts w:hint="eastAsia"/>
          <w:sz w:val="22"/>
          <w:szCs w:val="22"/>
          <w:lang w:eastAsia="zh-CN"/>
        </w:rPr>
        <w:t>.</w:t>
      </w:r>
      <w:r w:rsidRPr="001F316A">
        <w:rPr>
          <w:sz w:val="22"/>
          <w:szCs w:val="22"/>
          <w:lang w:eastAsia="zh-CN"/>
        </w:rPr>
        <w:t xml:space="preserve"> The small</w:t>
      </w:r>
      <w:r>
        <w:rPr>
          <w:sz w:val="22"/>
          <w:szCs w:val="22"/>
          <w:lang w:eastAsia="zh-CN"/>
        </w:rPr>
        <w:t xml:space="preserve">er value </w:t>
      </w:r>
      <m:oMath>
        <m:sSub>
          <m:sSubPr>
            <m:ctrlPr>
              <w:rPr>
                <w:rFonts w:ascii="Cambria Math" w:hAnsi="Cambria Math"/>
                <w:sz w:val="22"/>
                <w:szCs w:val="22"/>
                <w:lang w:eastAsia="zh-CN"/>
              </w:rPr>
            </m:ctrlPr>
          </m:sSubPr>
          <m:e>
            <m:r>
              <m:rPr>
                <m:sty m:val="p"/>
              </m:rPr>
              <w:rPr>
                <w:rFonts w:ascii="Cambria Math" w:hAnsi="Cambria Math"/>
                <w:sz w:val="22"/>
                <w:szCs w:val="22"/>
                <w:lang w:eastAsia="zh-CN"/>
              </w:rPr>
              <m:t>Pri</m:t>
            </m:r>
          </m:e>
          <m:sub>
            <m:r>
              <w:rPr>
                <w:rFonts w:ascii="Cambria Math" w:hAnsi="Cambria Math"/>
                <w:sz w:val="22"/>
                <w:szCs w:val="22"/>
                <w:lang w:eastAsia="zh-CN"/>
              </w:rPr>
              <m:t>iCSI</m:t>
            </m:r>
          </m:sub>
        </m:sSub>
        <m:d>
          <m:dPr>
            <m:ctrlPr>
              <w:rPr>
                <w:rFonts w:ascii="Cambria Math" w:hAnsi="Cambria Math"/>
                <w:sz w:val="22"/>
                <w:szCs w:val="22"/>
                <w:lang w:eastAsia="zh-CN"/>
              </w:rPr>
            </m:ctrlPr>
          </m:dPr>
          <m:e>
            <m:r>
              <w:rPr>
                <w:rFonts w:ascii="Cambria Math" w:hAnsi="Cambria Math"/>
                <w:sz w:val="22"/>
                <w:szCs w:val="22"/>
                <w:lang w:eastAsia="zh-CN"/>
              </w:rPr>
              <m:t>y</m:t>
            </m:r>
            <m:r>
              <m:rPr>
                <m:sty m:val="p"/>
              </m:rPr>
              <w:rPr>
                <w:rFonts w:ascii="Cambria Math" w:hAnsi="Cambria Math"/>
                <w:sz w:val="22"/>
                <w:szCs w:val="22"/>
                <w:lang w:eastAsia="zh-CN"/>
              </w:rPr>
              <m:t>,</m:t>
            </m:r>
            <m:r>
              <w:rPr>
                <w:rFonts w:ascii="Cambria Math" w:hAnsi="Cambria Math"/>
                <w:sz w:val="22"/>
                <w:szCs w:val="22"/>
                <w:lang w:eastAsia="zh-CN"/>
              </w:rPr>
              <m:t>k</m:t>
            </m:r>
            <m:r>
              <m:rPr>
                <m:sty m:val="p"/>
              </m:rPr>
              <w:rPr>
                <w:rFonts w:ascii="Cambria Math" w:hAnsi="Cambria Math"/>
                <w:sz w:val="22"/>
                <w:szCs w:val="22"/>
                <w:lang w:eastAsia="zh-CN"/>
              </w:rPr>
              <m:t>,</m:t>
            </m:r>
            <m:r>
              <w:rPr>
                <w:rFonts w:ascii="Cambria Math" w:hAnsi="Cambria Math"/>
                <w:sz w:val="22"/>
                <w:szCs w:val="22"/>
                <w:lang w:eastAsia="zh-CN"/>
              </w:rPr>
              <m:t>c</m:t>
            </m:r>
            <m:r>
              <m:rPr>
                <m:sty m:val="p"/>
              </m:rPr>
              <w:rPr>
                <w:rFonts w:ascii="Cambria Math" w:hAnsi="Cambria Math"/>
                <w:sz w:val="22"/>
                <w:szCs w:val="22"/>
                <w:lang w:eastAsia="zh-CN"/>
              </w:rPr>
              <m:t>,</m:t>
            </m:r>
            <m:r>
              <w:rPr>
                <w:rFonts w:ascii="Cambria Math" w:hAnsi="Cambria Math"/>
                <w:sz w:val="22"/>
                <w:szCs w:val="22"/>
                <w:lang w:eastAsia="zh-CN"/>
              </w:rPr>
              <m:t>s</m:t>
            </m:r>
          </m:e>
        </m:d>
      </m:oMath>
      <w:r>
        <w:rPr>
          <w:rFonts w:hint="eastAsia"/>
          <w:sz w:val="22"/>
          <w:szCs w:val="22"/>
          <w:lang w:eastAsia="zh-CN"/>
        </w:rPr>
        <w:t>,</w:t>
      </w:r>
      <w:r>
        <w:rPr>
          <w:sz w:val="22"/>
          <w:szCs w:val="22"/>
          <w:lang w:eastAsia="zh-CN"/>
        </w:rPr>
        <w:t xml:space="preserve"> the higher priority CSI reports. </w:t>
      </w:r>
    </w:p>
    <w:p w14:paraId="566ABDB8" w14:textId="4142E0A2" w:rsidR="009958BD" w:rsidRDefault="009A20B3" w:rsidP="009958BD">
      <w:pPr>
        <w:spacing w:before="120"/>
        <w:jc w:val="both"/>
        <w:rPr>
          <w:sz w:val="22"/>
          <w:szCs w:val="22"/>
          <w:lang w:eastAsia="zh-CN"/>
        </w:rPr>
      </w:pPr>
      <w:r>
        <w:rPr>
          <w:sz w:val="22"/>
          <w:szCs w:val="22"/>
          <w:lang w:eastAsia="zh-CN"/>
        </w:rPr>
        <w:t xml:space="preserve">The functionality of </w:t>
      </w:r>
      <w:r w:rsidR="009958BD">
        <w:rPr>
          <w:rFonts w:hint="eastAsia"/>
          <w:sz w:val="22"/>
          <w:szCs w:val="22"/>
          <w:lang w:eastAsia="zh-CN"/>
        </w:rPr>
        <w:t>A</w:t>
      </w:r>
      <w:r w:rsidR="009958BD">
        <w:rPr>
          <w:sz w:val="22"/>
          <w:szCs w:val="22"/>
          <w:lang w:eastAsia="zh-CN"/>
        </w:rPr>
        <w:t>I/ML-based CSI compress feedback</w:t>
      </w:r>
      <w:r>
        <w:rPr>
          <w:sz w:val="22"/>
          <w:szCs w:val="22"/>
          <w:lang w:eastAsia="zh-CN"/>
        </w:rPr>
        <w:t xml:space="preserve"> is same with</w:t>
      </w:r>
      <w:r w:rsidR="009958BD">
        <w:rPr>
          <w:sz w:val="22"/>
          <w:szCs w:val="22"/>
          <w:lang w:eastAsia="zh-CN"/>
        </w:rPr>
        <w:t xml:space="preserve"> </w:t>
      </w:r>
      <w:r>
        <w:rPr>
          <w:sz w:val="22"/>
          <w:szCs w:val="22"/>
          <w:lang w:eastAsia="zh-CN"/>
        </w:rPr>
        <w:t>that of</w:t>
      </w:r>
      <w:r w:rsidR="009958BD">
        <w:rPr>
          <w:sz w:val="22"/>
          <w:szCs w:val="22"/>
          <w:lang w:eastAsia="zh-CN"/>
        </w:rPr>
        <w:t xml:space="preserve"> legacy CSI feedback. From this perspective, it is straightforward to legacy priority rule is reused for the priority of CSI reporting</w:t>
      </w:r>
      <w:r w:rsidR="00A21016">
        <w:rPr>
          <w:sz w:val="22"/>
          <w:szCs w:val="22"/>
          <w:lang w:eastAsia="zh-CN"/>
        </w:rPr>
        <w:t xml:space="preserve"> based on two-sided AI/ML model</w:t>
      </w:r>
      <w:r w:rsidR="009958BD">
        <w:rPr>
          <w:sz w:val="22"/>
          <w:szCs w:val="22"/>
          <w:lang w:eastAsia="zh-CN"/>
        </w:rPr>
        <w:t xml:space="preserve">. However, once legacy CSI reporting and AI/ML-based CSI reporting </w:t>
      </w:r>
      <w:r w:rsidR="008F3F69">
        <w:rPr>
          <w:sz w:val="22"/>
          <w:szCs w:val="22"/>
          <w:lang w:eastAsia="zh-CN"/>
        </w:rPr>
        <w:t>may be</w:t>
      </w:r>
      <w:r w:rsidR="009958BD">
        <w:rPr>
          <w:sz w:val="22"/>
          <w:szCs w:val="22"/>
          <w:lang w:eastAsia="zh-CN"/>
        </w:rPr>
        <w:t xml:space="preserve"> transmitted to </w:t>
      </w:r>
      <w:proofErr w:type="spellStart"/>
      <w:r w:rsidR="009958BD">
        <w:rPr>
          <w:sz w:val="22"/>
          <w:szCs w:val="22"/>
          <w:lang w:eastAsia="zh-CN"/>
        </w:rPr>
        <w:t>gNB</w:t>
      </w:r>
      <w:proofErr w:type="spellEnd"/>
      <w:r w:rsidR="009958BD">
        <w:rPr>
          <w:sz w:val="22"/>
          <w:szCs w:val="22"/>
          <w:lang w:eastAsia="zh-CN"/>
        </w:rPr>
        <w:t xml:space="preserve"> through different CSI reports</w:t>
      </w:r>
      <w:r w:rsidR="00120AA6">
        <w:rPr>
          <w:sz w:val="22"/>
          <w:szCs w:val="22"/>
          <w:lang w:eastAsia="zh-CN"/>
        </w:rPr>
        <w:t xml:space="preserve"> at the same time</w:t>
      </w:r>
      <w:r w:rsidR="009958BD">
        <w:rPr>
          <w:sz w:val="22"/>
          <w:szCs w:val="22"/>
          <w:lang w:eastAsia="zh-CN"/>
        </w:rPr>
        <w:t>. For such case, how to drop them needs to be addressed. In our view, the following two methods can be considered to determine the priority of AI/ML-based CSI feedback.</w:t>
      </w:r>
    </w:p>
    <w:p w14:paraId="57FD221F" w14:textId="77777777" w:rsidR="009958BD" w:rsidRDefault="009958BD" w:rsidP="006D2A59">
      <w:pPr>
        <w:pStyle w:val="af5"/>
        <w:numPr>
          <w:ilvl w:val="0"/>
          <w:numId w:val="22"/>
        </w:numPr>
        <w:spacing w:before="120"/>
        <w:jc w:val="both"/>
        <w:rPr>
          <w:rFonts w:ascii="Times New Roman" w:eastAsia="宋体" w:hAnsi="Times New Roman"/>
          <w:lang w:val="en-GB" w:eastAsia="zh-CN"/>
        </w:rPr>
      </w:pPr>
      <w:r w:rsidRPr="0037646A">
        <w:rPr>
          <w:rFonts w:ascii="Times New Roman" w:eastAsia="宋体" w:hAnsi="Times New Roman" w:hint="eastAsia"/>
          <w:lang w:val="en-GB" w:eastAsia="zh-CN"/>
        </w:rPr>
        <w:t>A</w:t>
      </w:r>
      <w:r w:rsidRPr="0037646A">
        <w:rPr>
          <w:rFonts w:ascii="Times New Roman" w:eastAsia="宋体" w:hAnsi="Times New Roman"/>
          <w:lang w:val="en-GB" w:eastAsia="zh-CN"/>
        </w:rPr>
        <w:t xml:space="preserve">lt1: </w:t>
      </w:r>
      <w:r>
        <w:rPr>
          <w:rFonts w:ascii="Times New Roman" w:eastAsia="宋体" w:hAnsi="Times New Roman"/>
          <w:lang w:val="en-GB" w:eastAsia="zh-CN"/>
        </w:rPr>
        <w:t>A</w:t>
      </w:r>
      <w:r w:rsidRPr="0037646A">
        <w:rPr>
          <w:rFonts w:ascii="Times New Roman" w:eastAsia="宋体" w:hAnsi="Times New Roman"/>
          <w:lang w:val="en-GB" w:eastAsia="zh-CN"/>
        </w:rPr>
        <w:t xml:space="preserve"> priority value </w:t>
      </w:r>
      <m:oMath>
        <m:sSub>
          <m:sSubPr>
            <m:ctrlPr>
              <w:rPr>
                <w:rFonts w:ascii="Cambria Math" w:eastAsia="宋体" w:hAnsi="Cambria Math"/>
                <w:lang w:val="en-GB" w:eastAsia="zh-CN"/>
              </w:rPr>
            </m:ctrlPr>
          </m:sSubPr>
          <m:e>
            <m:r>
              <m:rPr>
                <m:sty m:val="p"/>
              </m:rPr>
              <w:rPr>
                <w:rFonts w:ascii="Cambria Math" w:eastAsia="宋体" w:hAnsi="Cambria Math"/>
                <w:lang w:val="en-GB" w:eastAsia="zh-CN"/>
              </w:rPr>
              <m:t>Pri</m:t>
            </m:r>
          </m:e>
          <m:sub>
            <m:r>
              <m:rPr>
                <m:sty m:val="p"/>
              </m:rPr>
              <w:rPr>
                <w:rFonts w:ascii="Cambria Math" w:eastAsia="宋体" w:hAnsi="Cambria Math"/>
                <w:lang w:val="en-GB" w:eastAsia="zh-CN"/>
              </w:rPr>
              <m:t>iCSI</m:t>
            </m:r>
          </m:sub>
        </m:sSub>
        <m:d>
          <m:dPr>
            <m:ctrlPr>
              <w:rPr>
                <w:rFonts w:ascii="Cambria Math" w:eastAsia="宋体" w:hAnsi="Cambria Math"/>
                <w:lang w:val="en-GB" w:eastAsia="zh-CN"/>
              </w:rPr>
            </m:ctrlPr>
          </m:dPr>
          <m:e>
            <m:r>
              <m:rPr>
                <m:sty m:val="p"/>
              </m:rPr>
              <w:rPr>
                <w:rFonts w:ascii="Cambria Math" w:eastAsia="宋体" w:hAnsi="Cambria Math"/>
                <w:lang w:val="en-GB" w:eastAsia="zh-CN"/>
              </w:rPr>
              <m:t>y,k,c,s</m:t>
            </m:r>
          </m:e>
        </m:d>
      </m:oMath>
      <w:r>
        <w:rPr>
          <w:rFonts w:ascii="Times New Roman" w:eastAsia="宋体" w:hAnsi="Times New Roman" w:hint="eastAsia"/>
          <w:lang w:val="en-GB" w:eastAsia="zh-CN"/>
        </w:rPr>
        <w:t xml:space="preserve"> </w:t>
      </w:r>
      <w:r>
        <w:rPr>
          <w:rFonts w:ascii="Times New Roman" w:eastAsia="宋体" w:hAnsi="Times New Roman"/>
          <w:lang w:val="en-GB" w:eastAsia="zh-CN"/>
        </w:rPr>
        <w:t>with new parameter value</w:t>
      </w:r>
    </w:p>
    <w:p w14:paraId="2512D6C8" w14:textId="77777777" w:rsidR="009958BD" w:rsidRPr="0037646A" w:rsidRDefault="009958BD" w:rsidP="006D2A59">
      <w:pPr>
        <w:pStyle w:val="af5"/>
        <w:numPr>
          <w:ilvl w:val="0"/>
          <w:numId w:val="22"/>
        </w:numPr>
        <w:spacing w:before="120"/>
        <w:jc w:val="both"/>
        <w:rPr>
          <w:rFonts w:ascii="Times New Roman" w:eastAsia="宋体" w:hAnsi="Times New Roman"/>
          <w:lang w:val="en-GB" w:eastAsia="zh-CN"/>
        </w:rPr>
      </w:pPr>
      <w:r>
        <w:rPr>
          <w:rFonts w:ascii="Times New Roman" w:eastAsia="宋体" w:hAnsi="Times New Roman"/>
          <w:lang w:val="en-GB" w:eastAsia="zh-CN"/>
        </w:rPr>
        <w:t>Alt2:  I</w:t>
      </w:r>
      <w:r w:rsidRPr="0037646A">
        <w:rPr>
          <w:rFonts w:ascii="Times New Roman" w:eastAsia="宋体" w:hAnsi="Times New Roman"/>
          <w:lang w:val="en-GB" w:eastAsia="zh-CN"/>
        </w:rPr>
        <w:t>ntroduc</w:t>
      </w:r>
      <w:r>
        <w:rPr>
          <w:rFonts w:ascii="Times New Roman" w:eastAsia="宋体" w:hAnsi="Times New Roman"/>
          <w:lang w:val="en-GB" w:eastAsia="zh-CN"/>
        </w:rPr>
        <w:t>ing</w:t>
      </w:r>
      <w:r w:rsidRPr="0037646A">
        <w:rPr>
          <w:rFonts w:ascii="Times New Roman" w:eastAsia="宋体" w:hAnsi="Times New Roman"/>
          <w:lang w:val="en-GB" w:eastAsia="zh-CN"/>
        </w:rPr>
        <w:t xml:space="preserve"> new parameter</w:t>
      </w:r>
      <m:oMath>
        <m:r>
          <m:rPr>
            <m:sty m:val="p"/>
          </m:rPr>
          <w:rPr>
            <w:rFonts w:ascii="Cambria Math" w:eastAsia="宋体" w:hAnsi="Cambria Math"/>
            <w:lang w:val="en-GB" w:eastAsia="zh-CN"/>
          </w:rPr>
          <m:t xml:space="preserve"> </m:t>
        </m:r>
        <m:sSub>
          <m:sSubPr>
            <m:ctrlPr>
              <w:rPr>
                <w:rFonts w:ascii="Cambria Math" w:hAnsi="Cambria Math"/>
                <w:lang w:eastAsia="zh-CN"/>
              </w:rPr>
            </m:ctrlPr>
          </m:sSubPr>
          <m:e>
            <m:r>
              <m:rPr>
                <m:sty m:val="p"/>
              </m:rPr>
              <w:rPr>
                <w:rFonts w:ascii="Cambria Math" w:hAnsi="Cambria Math"/>
                <w:lang w:eastAsia="zh-CN"/>
              </w:rPr>
              <m:t>Pri</m:t>
            </m:r>
          </m:e>
          <m:sub>
            <m:r>
              <m:rPr>
                <m:sty m:val="p"/>
              </m:rPr>
              <w:rPr>
                <w:rFonts w:ascii="Cambria Math" w:hAnsi="Cambria Math"/>
                <w:lang w:eastAsia="zh-CN"/>
              </w:rPr>
              <m:t>iCSI</m:t>
            </m:r>
          </m:sub>
        </m:sSub>
        <m:d>
          <m:dPr>
            <m:ctrlPr>
              <w:rPr>
                <w:rFonts w:ascii="Cambria Math" w:hAnsi="Cambria Math"/>
                <w:lang w:eastAsia="zh-CN"/>
              </w:rPr>
            </m:ctrlPr>
          </m:dPr>
          <m:e>
            <m:sSup>
              <m:sSupPr>
                <m:ctrlPr>
                  <w:rPr>
                    <w:rFonts w:ascii="Cambria Math" w:hAnsi="Cambria Math"/>
                    <w:lang w:eastAsia="zh-CN"/>
                  </w:rPr>
                </m:ctrlPr>
              </m:sSupPr>
              <m:e>
                <m:r>
                  <m:rPr>
                    <m:sty m:val="p"/>
                  </m:rPr>
                  <w:rPr>
                    <w:rFonts w:ascii="Cambria Math" w:hAnsi="Cambria Math"/>
                    <w:lang w:eastAsia="zh-CN"/>
                  </w:rPr>
                  <m:t>y</m:t>
                </m:r>
              </m:e>
              <m:sup>
                <m:r>
                  <m:rPr>
                    <m:sty m:val="p"/>
                  </m:rPr>
                  <w:rPr>
                    <w:rFonts w:ascii="Cambria Math" w:hAnsi="Cambria Math"/>
                    <w:lang w:eastAsia="zh-CN"/>
                  </w:rPr>
                  <m:t>'</m:t>
                </m:r>
              </m:sup>
            </m:sSup>
            <m:r>
              <m:rPr>
                <m:sty m:val="p"/>
              </m:rPr>
              <w:rPr>
                <w:rFonts w:ascii="Cambria Math" w:hAnsi="Cambria Math"/>
                <w:lang w:eastAsia="zh-CN"/>
              </w:rPr>
              <m:t>,y,k,c,s</m:t>
            </m:r>
          </m:e>
        </m:d>
      </m:oMath>
      <w:r>
        <w:rPr>
          <w:rFonts w:ascii="Times New Roman" w:eastAsia="宋体" w:hAnsi="Times New Roman" w:hint="eastAsia"/>
          <w:lang w:val="en-GB" w:eastAsia="zh-CN"/>
        </w:rPr>
        <w:t xml:space="preserve"> </w:t>
      </w:r>
    </w:p>
    <w:p w14:paraId="5EC67020" w14:textId="77777777" w:rsidR="009958BD" w:rsidRDefault="009958BD" w:rsidP="009958BD">
      <w:pPr>
        <w:spacing w:before="120"/>
        <w:jc w:val="both"/>
        <w:rPr>
          <w:sz w:val="22"/>
          <w:szCs w:val="22"/>
          <w:lang w:eastAsia="zh-CN"/>
        </w:rPr>
      </w:pPr>
      <w:r w:rsidRPr="001F7A72">
        <w:rPr>
          <w:rFonts w:hint="eastAsia"/>
          <w:sz w:val="22"/>
          <w:szCs w:val="22"/>
          <w:lang w:eastAsia="zh-CN"/>
        </w:rPr>
        <w:t>F</w:t>
      </w:r>
      <w:r w:rsidRPr="001F7A72">
        <w:rPr>
          <w:sz w:val="22"/>
          <w:szCs w:val="22"/>
          <w:lang w:eastAsia="zh-CN"/>
        </w:rPr>
        <w:t xml:space="preserve">or Alt1, </w:t>
      </w:r>
      <w:r>
        <w:rPr>
          <w:rFonts w:hint="eastAsia"/>
          <w:sz w:val="22"/>
          <w:szCs w:val="22"/>
          <w:lang w:eastAsia="zh-CN"/>
        </w:rPr>
        <w:t>it</w:t>
      </w:r>
      <w:r>
        <w:rPr>
          <w:sz w:val="22"/>
          <w:szCs w:val="22"/>
          <w:lang w:eastAsia="zh-CN"/>
        </w:rPr>
        <w:t xml:space="preserve"> is straightforward to determine the priority of AI/ML-based CSI feedback. For example, k=0 and k=1 respectively denotes L1-RSRP or L1-SINR reporting and other than L1-RSRP or L1-SINR reporting. In order to denote the priority of AI/ML-based CSI compression feedback, k can set to 0, 1 and 2, where k=0 still denotes L1-RSRP or L1-SINR reporting, let k=1 denote the AI/ML-based CSI compression reporting, and k=2 denote other than L1-RSRP or L1-SINR reporting and AI/ML-based CSI compression reporting.</w:t>
      </w:r>
    </w:p>
    <w:p w14:paraId="7DC861AD" w14:textId="54A6E988" w:rsidR="009958BD" w:rsidRPr="004169D2" w:rsidRDefault="009958BD" w:rsidP="009958BD">
      <w:pPr>
        <w:spacing w:before="120"/>
        <w:jc w:val="both"/>
        <w:rPr>
          <w:sz w:val="22"/>
          <w:szCs w:val="22"/>
          <w:lang w:eastAsia="zh-CN"/>
        </w:rPr>
      </w:pPr>
      <w:r>
        <w:rPr>
          <w:rFonts w:hint="eastAsia"/>
          <w:sz w:val="22"/>
          <w:szCs w:val="22"/>
          <w:lang w:eastAsia="zh-CN"/>
        </w:rPr>
        <w:t>F</w:t>
      </w:r>
      <w:r>
        <w:rPr>
          <w:sz w:val="22"/>
          <w:szCs w:val="22"/>
          <w:lang w:eastAsia="zh-CN"/>
        </w:rPr>
        <w:t xml:space="preserve">or Alt2, a new parameter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Pr>
          <w:sz w:val="22"/>
          <w:szCs w:val="22"/>
          <w:lang w:eastAsia="zh-CN"/>
        </w:rPr>
        <w:t xml:space="preserve"> is introduced to denotes AI/ML-based CSI compression reporting. E.g., </w:t>
      </w:r>
      <m:oMath>
        <m:sSub>
          <m:sSubPr>
            <m:ctrlPr>
              <w:rPr>
                <w:rFonts w:ascii="Cambria Math" w:eastAsia="楷体" w:hAnsi="Cambria Math"/>
                <w:bCs/>
                <w:sz w:val="24"/>
              </w:rPr>
            </m:ctrlPr>
          </m:sSubPr>
          <m:e>
            <m:r>
              <m:rPr>
                <m:sty m:val="p"/>
              </m:rPr>
              <w:rPr>
                <w:rFonts w:ascii="Cambria Math" w:eastAsia="楷体" w:hAnsi="Cambria Math"/>
                <w:sz w:val="24"/>
              </w:rPr>
              <m:t>Pri</m:t>
            </m:r>
          </m:e>
          <m:sub>
            <m:r>
              <m:rPr>
                <m:sty m:val="p"/>
              </m:rPr>
              <w:rPr>
                <w:rFonts w:ascii="Cambria Math" w:eastAsia="楷体" w:hAnsi="Cambria Math"/>
                <w:sz w:val="24"/>
              </w:rPr>
              <m:t>iCSI</m:t>
            </m:r>
          </m:sub>
        </m:sSub>
        <m:d>
          <m:dPr>
            <m:ctrlPr>
              <w:rPr>
                <w:rFonts w:ascii="Cambria Math" w:eastAsia="楷体" w:hAnsi="Cambria Math"/>
                <w:bCs/>
                <w:sz w:val="24"/>
              </w:rPr>
            </m:ctrlPr>
          </m:dPr>
          <m:e>
            <m:r>
              <m:rPr>
                <m:sty m:val="p"/>
              </m:rPr>
              <w:rPr>
                <w:rFonts w:ascii="Cambria Math" w:eastAsia="楷体" w:hAnsi="Cambria Math"/>
                <w:sz w:val="24"/>
              </w:rPr>
              <m:t>y,</m:t>
            </m:r>
            <m:sSup>
              <m:sSupPr>
                <m:ctrlPr>
                  <w:rPr>
                    <w:rFonts w:ascii="Cambria Math" w:eastAsia="楷体" w:hAnsi="Cambria Math"/>
                    <w:bCs/>
                    <w:sz w:val="24"/>
                  </w:rPr>
                </m:ctrlPr>
              </m:sSupPr>
              <m:e>
                <m:r>
                  <m:rPr>
                    <m:sty m:val="p"/>
                  </m:rPr>
                  <w:rPr>
                    <w:rFonts w:ascii="Cambria Math" w:eastAsia="楷体" w:hAnsi="Cambria Math"/>
                    <w:sz w:val="24"/>
                  </w:rPr>
                  <m:t>k</m:t>
                </m:r>
              </m:e>
              <m:sup>
                <m:r>
                  <m:rPr>
                    <m:sty m:val="p"/>
                  </m:rPr>
                  <w:rPr>
                    <w:rFonts w:ascii="Cambria Math" w:eastAsia="楷体" w:hAnsi="Cambria Math"/>
                    <w:sz w:val="24"/>
                  </w:rPr>
                  <m:t>'</m:t>
                </m:r>
              </m:sup>
            </m:sSup>
            <m:r>
              <m:rPr>
                <m:sty m:val="p"/>
              </m:rPr>
              <w:rPr>
                <w:rFonts w:ascii="Cambria Math" w:eastAsia="楷体" w:hAnsi="Cambria Math"/>
                <w:sz w:val="24"/>
              </w:rPr>
              <m:t>,k,c,s</m:t>
            </m:r>
          </m:e>
        </m:d>
      </m:oMath>
      <w:r w:rsidRPr="007055FC">
        <w:rPr>
          <w:rFonts w:eastAsia="楷体"/>
          <w:bCs/>
          <w:sz w:val="24"/>
        </w:rPr>
        <w:t>=</w:t>
      </w:r>
      <w:r w:rsidRPr="00FF4059">
        <w:rPr>
          <w:rFonts w:eastAsia="楷体"/>
          <w:bCs/>
          <w:sz w:val="24"/>
        </w:rPr>
        <w:t xml:space="preserve"> </w:t>
      </w:r>
      <m:oMath>
        <m:r>
          <w:rPr>
            <w:rFonts w:ascii="Cambria Math" w:eastAsia="楷体" w:hAnsi="Cambria Math"/>
            <w:sz w:val="24"/>
          </w:rPr>
          <m:t>α</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w:rPr>
                <w:rFonts w:ascii="Cambria Math" w:eastAsia="楷体" w:hAnsi="Cambria Math"/>
                <w:sz w:val="24"/>
              </w:rPr>
              <m:t>y</m:t>
            </m:r>
          </m:sub>
        </m:sSub>
        <m:r>
          <m:rPr>
            <m:sty m:val="p"/>
          </m:rPr>
          <w:rPr>
            <w:rFonts w:ascii="Cambria Math" w:eastAsia="楷体" w:hAnsi="Cambria Math"/>
            <w:sz w:val="24"/>
          </w:rPr>
          <m:t>∙y+</m:t>
        </m:r>
        <m:sSub>
          <m:sSubPr>
            <m:ctrlPr>
              <w:rPr>
                <w:rFonts w:ascii="Cambria Math" w:eastAsia="楷体" w:hAnsi="Cambria Math"/>
                <w:bCs/>
                <w:sz w:val="24"/>
              </w:rPr>
            </m:ctrlPr>
          </m:sSubPr>
          <m:e>
            <m:r>
              <w:rPr>
                <w:rFonts w:ascii="Cambria Math" w:eastAsia="楷体" w:hAnsi="Cambria Math"/>
                <w:sz w:val="24"/>
              </w:rPr>
              <m:t>β</m:t>
            </m:r>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sz w:val="24"/>
                  </w:rPr>
                  <m:t>y</m:t>
                </m:r>
              </m:e>
              <m:sup>
                <m:r>
                  <m:rPr>
                    <m:sty m:val="p"/>
                  </m:rPr>
                  <w:rPr>
                    <w:rFonts w:ascii="Cambria Math" w:eastAsia="楷体" w:hAnsi="Cambria Math"/>
                    <w:sz w:val="24"/>
                  </w:rPr>
                  <m:t>'</m:t>
                </m:r>
              </m:sup>
            </m:sSup>
          </m:sub>
        </m:sSub>
        <m:r>
          <m:rPr>
            <m:sty m:val="p"/>
          </m:rPr>
          <w:rPr>
            <w:rFonts w:ascii="Cambria Math" w:eastAsia="楷体" w:hAnsi="Cambria Math"/>
            <w:sz w:val="24"/>
          </w:rPr>
          <m:t>∙</m:t>
        </m:r>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r>
          <m:rPr>
            <m:sty m:val="p"/>
          </m:rPr>
          <w:rPr>
            <w:rFonts w:ascii="Cambria Math" w:eastAsia="楷体" w:hAnsi="Cambria Math"/>
            <w:sz w:val="24"/>
          </w:rPr>
          <m:t>+</m:t>
        </m:r>
        <m:r>
          <w:rPr>
            <w:rFonts w:ascii="Cambria Math" w:eastAsia="楷体" w:hAnsi="Cambria Math"/>
            <w:sz w:val="24"/>
          </w:rPr>
          <m:t>γ</m:t>
        </m:r>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N</m:t>
            </m:r>
          </m:e>
          <m:sub>
            <m:r>
              <m:rPr>
                <m:sty m:val="p"/>
              </m:rPr>
              <w:rPr>
                <w:rFonts w:ascii="Cambria Math" w:eastAsia="楷体" w:hAnsi="Cambria Math"/>
                <w:sz w:val="24"/>
              </w:rPr>
              <m:t>cells</m:t>
            </m:r>
          </m:sub>
        </m:sSub>
        <m:r>
          <m:rPr>
            <m:sty m:val="p"/>
          </m:rPr>
          <w:rPr>
            <w:rFonts w:ascii="Cambria Math" w:eastAsia="楷体" w:hAnsi="Cambria Math"/>
            <w:sz w:val="24"/>
          </w:rPr>
          <m:t>∙</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∙k+</m:t>
        </m:r>
        <m:sSub>
          <m:sSubPr>
            <m:ctrlPr>
              <w:rPr>
                <w:rFonts w:ascii="Cambria Math" w:eastAsia="楷体" w:hAnsi="Cambria Math"/>
                <w:bCs/>
                <w:sz w:val="24"/>
              </w:rPr>
            </m:ctrlPr>
          </m:sSubPr>
          <m:e>
            <m:r>
              <m:rPr>
                <m:sty m:val="p"/>
              </m:rPr>
              <w:rPr>
                <w:rFonts w:ascii="Cambria Math" w:eastAsia="楷体" w:hAnsi="Cambria Math"/>
                <w:sz w:val="24"/>
              </w:rPr>
              <m:t>M</m:t>
            </m:r>
          </m:e>
          <m:sub>
            <m:r>
              <m:rPr>
                <m:sty m:val="p"/>
              </m:rPr>
              <w:rPr>
                <w:rFonts w:ascii="Cambria Math" w:eastAsia="楷体" w:hAnsi="Cambria Math"/>
                <w:sz w:val="24"/>
              </w:rPr>
              <m:t>s</m:t>
            </m:r>
          </m:sub>
        </m:sSub>
        <m:r>
          <m:rPr>
            <m:sty m:val="p"/>
          </m:rPr>
          <w:rPr>
            <w:rFonts w:ascii="Cambria Math" w:eastAsia="楷体" w:hAnsi="Cambria Math"/>
            <w:sz w:val="24"/>
          </w:rPr>
          <m:t>∙c+s</m:t>
        </m:r>
      </m:oMath>
      <w:r>
        <w:rPr>
          <w:rFonts w:eastAsia="楷体" w:hint="eastAsia"/>
          <w:sz w:val="24"/>
          <w:lang w:eastAsia="zh-CN"/>
        </w:rPr>
        <w:t>.</w:t>
      </w:r>
      <w:r>
        <w:rPr>
          <w:rFonts w:eastAsia="楷体"/>
          <w:sz w:val="24"/>
          <w:lang w:eastAsia="zh-CN"/>
        </w:rPr>
        <w:t xml:space="preserve"> </w:t>
      </w:r>
      <m:oMath>
        <m:sSub>
          <m:sSubPr>
            <m:ctrlPr>
              <w:rPr>
                <w:rFonts w:ascii="Cambria Math" w:eastAsia="楷体" w:hAnsi="Cambria Math"/>
                <w:bCs/>
                <w:sz w:val="24"/>
              </w:rPr>
            </m:ctrlPr>
          </m:sSubPr>
          <m:e>
            <m:r>
              <m:rPr>
                <m:sty m:val="p"/>
              </m:rPr>
              <w:rPr>
                <w:rFonts w:ascii="Cambria Math" w:eastAsia="楷体" w:hAnsi="Cambria Math"/>
                <w:sz w:val="24"/>
              </w:rPr>
              <m:t>M</m:t>
            </m:r>
          </m:e>
          <m:sub>
            <m:sSup>
              <m:sSupPr>
                <m:ctrlPr>
                  <w:rPr>
                    <w:rFonts w:ascii="Cambria Math" w:eastAsia="楷体" w:hAnsi="Cambria Math"/>
                    <w:bCs/>
                    <w:sz w:val="24"/>
                  </w:rPr>
                </m:ctrlPr>
              </m:sSupPr>
              <m:e>
                <m:r>
                  <w:rPr>
                    <w:rFonts w:ascii="Cambria Math" w:eastAsia="楷体" w:hAnsi="Cambria Math" w:hint="eastAsia"/>
                    <w:sz w:val="24"/>
                  </w:rPr>
                  <m:t>y</m:t>
                </m:r>
              </m:e>
              <m:sup>
                <m:r>
                  <m:rPr>
                    <m:sty m:val="p"/>
                  </m:rPr>
                  <w:rPr>
                    <w:rFonts w:ascii="Cambria Math" w:eastAsia="楷体" w:hAnsi="Cambria Math"/>
                    <w:sz w:val="24"/>
                  </w:rPr>
                  <m:t>'</m:t>
                </m:r>
              </m:sup>
            </m:sSup>
          </m:sub>
        </m:sSub>
      </m:oMath>
      <w:r>
        <w:rPr>
          <w:rFonts w:eastAsia="楷体" w:hint="eastAsia"/>
          <w:bCs/>
          <w:sz w:val="24"/>
          <w:lang w:eastAsia="zh-CN"/>
        </w:rPr>
        <w:t xml:space="preserve"> </w:t>
      </w:r>
      <w:r>
        <w:rPr>
          <w:rFonts w:eastAsia="楷体"/>
          <w:bCs/>
          <w:sz w:val="24"/>
          <w:lang w:eastAsia="zh-CN"/>
        </w:rPr>
        <w:t xml:space="preserve">denotes the number of AI/ML-based </w:t>
      </w:r>
      <w:r>
        <w:rPr>
          <w:rFonts w:eastAsia="楷体" w:hint="eastAsia"/>
          <w:bCs/>
          <w:sz w:val="24"/>
          <w:lang w:eastAsia="zh-CN"/>
        </w:rPr>
        <w:t>CSI</w:t>
      </w:r>
      <w:r>
        <w:rPr>
          <w:rFonts w:eastAsia="楷体"/>
          <w:bCs/>
          <w:sz w:val="24"/>
          <w:lang w:eastAsia="zh-CN"/>
        </w:rPr>
        <w:t xml:space="preserve"> reporting,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Pr>
          <w:rFonts w:eastAsia="楷体"/>
          <w:bCs/>
          <w:iCs/>
          <w:sz w:val="24"/>
          <w:lang w:eastAsia="zh-CN"/>
        </w:rPr>
        <w:t xml:space="preserve">=0 denotes the AI/ML-based beam reporting, </w:t>
      </w:r>
      <m:oMath>
        <m:sSup>
          <m:sSupPr>
            <m:ctrlPr>
              <w:rPr>
                <w:rFonts w:ascii="Cambria Math" w:eastAsia="楷体" w:hAnsi="Cambria Math"/>
                <w:bCs/>
                <w:i/>
                <w:iCs/>
                <w:sz w:val="24"/>
              </w:rPr>
            </m:ctrlPr>
          </m:sSupPr>
          <m:e>
            <m:r>
              <m:rPr>
                <m:sty m:val="p"/>
              </m:rPr>
              <w:rPr>
                <w:rFonts w:ascii="Cambria Math" w:eastAsia="楷体" w:hAnsi="Cambria Math"/>
                <w:sz w:val="24"/>
              </w:rPr>
              <m:t>y</m:t>
            </m:r>
          </m:e>
          <m:sup>
            <m:r>
              <w:rPr>
                <w:rFonts w:ascii="Cambria Math" w:eastAsia="楷体" w:hAnsi="Cambria Math"/>
                <w:sz w:val="24"/>
              </w:rPr>
              <m:t>'</m:t>
            </m:r>
          </m:sup>
        </m:sSup>
      </m:oMath>
      <w:r>
        <w:rPr>
          <w:rFonts w:eastAsia="楷体"/>
          <w:bCs/>
          <w:iCs/>
          <w:sz w:val="24"/>
          <w:lang w:eastAsia="zh-CN"/>
        </w:rPr>
        <w:t>=1 denotes AI/ML based CSI reporting other than AI/ML-based beam reporting.</w:t>
      </w:r>
      <w:r>
        <w:rPr>
          <w:rFonts w:hint="eastAsia"/>
          <w:sz w:val="22"/>
          <w:szCs w:val="22"/>
          <w:lang w:eastAsia="zh-CN"/>
        </w:rPr>
        <w:t xml:space="preserve"> </w:t>
      </w:r>
      <w:r>
        <w:rPr>
          <w:sz w:val="22"/>
          <w:szCs w:val="22"/>
          <w:lang w:eastAsia="zh-CN"/>
        </w:rPr>
        <w:t xml:space="preserve">Both alternatives can be </w:t>
      </w:r>
      <w:r w:rsidR="004A193D">
        <w:rPr>
          <w:sz w:val="22"/>
          <w:szCs w:val="22"/>
          <w:lang w:eastAsia="zh-CN"/>
        </w:rPr>
        <w:t>considered</w:t>
      </w:r>
      <w:r>
        <w:rPr>
          <w:sz w:val="22"/>
          <w:szCs w:val="22"/>
          <w:lang w:eastAsia="zh-CN"/>
        </w:rPr>
        <w:t xml:space="preserve"> to determine the priority of AI/ML-based CSI reporting.</w:t>
      </w:r>
    </w:p>
    <w:p w14:paraId="0B5812D3" w14:textId="50CAC111" w:rsidR="009958BD" w:rsidRPr="003227AA" w:rsidRDefault="009958BD" w:rsidP="009958BD">
      <w:pPr>
        <w:spacing w:before="120"/>
        <w:jc w:val="both"/>
        <w:rPr>
          <w:b/>
          <w:i/>
          <w:sz w:val="22"/>
          <w:szCs w:val="22"/>
          <w:lang w:eastAsia="zh-CN"/>
        </w:rPr>
      </w:pPr>
      <w:r w:rsidRPr="00F22E67">
        <w:rPr>
          <w:b/>
          <w:i/>
          <w:sz w:val="22"/>
          <w:szCs w:val="22"/>
          <w:lang w:eastAsia="zh-CN"/>
        </w:rPr>
        <w:t xml:space="preserve">Proposal </w:t>
      </w:r>
      <w:r w:rsidR="00437ED8">
        <w:rPr>
          <w:b/>
          <w:i/>
          <w:sz w:val="22"/>
          <w:szCs w:val="22"/>
          <w:lang w:eastAsia="zh-CN"/>
        </w:rPr>
        <w:t>10</w:t>
      </w:r>
      <w:r w:rsidRPr="00F22E67">
        <w:rPr>
          <w:b/>
          <w:i/>
          <w:sz w:val="22"/>
          <w:szCs w:val="22"/>
          <w:lang w:eastAsia="zh-CN"/>
        </w:rPr>
        <w:t>:</w:t>
      </w:r>
      <w:r>
        <w:rPr>
          <w:b/>
          <w:i/>
          <w:sz w:val="22"/>
          <w:szCs w:val="22"/>
          <w:lang w:eastAsia="zh-CN"/>
        </w:rPr>
        <w:t xml:space="preserve"> The legacy priority rule can be reused to define the priority the AI/ML based CSI repo</w:t>
      </w:r>
      <w:r w:rsidRPr="003227AA">
        <w:rPr>
          <w:b/>
          <w:i/>
          <w:sz w:val="22"/>
          <w:szCs w:val="22"/>
          <w:lang w:eastAsia="zh-CN"/>
        </w:rPr>
        <w:t>rting, and a priority value</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 xml:space="preserve"> </w:t>
      </w:r>
      <w:r w:rsidRPr="003227AA">
        <w:rPr>
          <w:b/>
          <w:i/>
          <w:sz w:val="22"/>
          <w:szCs w:val="22"/>
          <w:lang w:eastAsia="zh-CN"/>
        </w:rPr>
        <w:fldChar w:fldCharType="begin"/>
      </w:r>
      <w:r w:rsidRPr="003227AA">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3227AA">
        <w:rPr>
          <w:b/>
          <w:i/>
          <w:sz w:val="22"/>
          <w:szCs w:val="22"/>
          <w:lang w:eastAsia="zh-CN"/>
        </w:rPr>
        <w:instrText xml:space="preserve"> </w:instrText>
      </w:r>
      <w:r w:rsidRPr="003227AA">
        <w:rPr>
          <w:b/>
          <w:i/>
          <w:sz w:val="22"/>
          <w:szCs w:val="22"/>
          <w:lang w:eastAsia="zh-CN"/>
        </w:rPr>
        <w:fldChar w:fldCharType="end"/>
      </w:r>
      <w:r w:rsidRPr="003227AA">
        <w:rPr>
          <w:b/>
          <w:i/>
          <w:sz w:val="22"/>
          <w:szCs w:val="22"/>
          <w:lang w:eastAsia="zh-CN"/>
        </w:rPr>
        <w:t>with new parameter value or introduc</w:t>
      </w:r>
      <w:r>
        <w:rPr>
          <w:rFonts w:hint="eastAsia"/>
          <w:b/>
          <w:i/>
          <w:sz w:val="22"/>
          <w:szCs w:val="22"/>
          <w:lang w:eastAsia="zh-CN"/>
        </w:rPr>
        <w:t>ing</w:t>
      </w:r>
      <w:r w:rsidRPr="003227AA">
        <w:rPr>
          <w:b/>
          <w:i/>
          <w:sz w:val="22"/>
          <w:szCs w:val="22"/>
          <w:lang w:eastAsia="zh-CN"/>
        </w:rPr>
        <w:t xml:space="preserve"> new parameter </w:t>
      </w:r>
      <w:r w:rsidRPr="00FF3302">
        <w:rPr>
          <w:b/>
          <w:i/>
          <w:sz w:val="22"/>
          <w:szCs w:val="22"/>
          <w:lang w:eastAsia="zh-CN"/>
        </w:rPr>
        <w:t xml:space="preserv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Pr="00FF3302">
        <w:rPr>
          <w:rFonts w:hint="eastAsia"/>
          <w:b/>
          <w:i/>
          <w:sz w:val="22"/>
          <w:szCs w:val="22"/>
          <w:lang w:eastAsia="zh-CN"/>
        </w:rPr>
        <w:t xml:space="preserve"> </w:t>
      </w:r>
      <w:r w:rsidRPr="00FF3302">
        <w:rPr>
          <w:b/>
          <w:i/>
          <w:sz w:val="22"/>
          <w:szCs w:val="22"/>
          <w:lang w:eastAsia="zh-CN"/>
        </w:rPr>
        <w:t xml:space="preserve">is used to indicate the priority of </w:t>
      </w:r>
      <w:r w:rsidR="00AF776C">
        <w:rPr>
          <w:b/>
          <w:i/>
          <w:sz w:val="22"/>
          <w:szCs w:val="22"/>
          <w:lang w:eastAsia="zh-CN"/>
        </w:rPr>
        <w:t xml:space="preserve">AI/ML based </w:t>
      </w:r>
      <w:r w:rsidRPr="00FF3302">
        <w:rPr>
          <w:b/>
          <w:i/>
          <w:sz w:val="22"/>
          <w:szCs w:val="22"/>
          <w:lang w:eastAsia="zh-CN"/>
        </w:rPr>
        <w:t>CSI reporting.</w:t>
      </w:r>
    </w:p>
    <w:p w14:paraId="0AB917E4" w14:textId="5A8F0267" w:rsidR="007C3873" w:rsidRPr="007C3873" w:rsidRDefault="007C3873" w:rsidP="007C3873">
      <w:pPr>
        <w:rPr>
          <w:b/>
          <w:i/>
          <w:sz w:val="22"/>
          <w:szCs w:val="22"/>
          <w:u w:val="single"/>
          <w:lang w:eastAsia="zh-CN"/>
        </w:rPr>
      </w:pPr>
      <w:r w:rsidRPr="007C3873">
        <w:rPr>
          <w:b/>
          <w:sz w:val="22"/>
          <w:szCs w:val="22"/>
          <w:u w:val="single"/>
        </w:rPr>
        <w:t>CSI omission</w:t>
      </w:r>
    </w:p>
    <w:p w14:paraId="79D64DFB" w14:textId="55BBD4B3" w:rsidR="007C3873" w:rsidRDefault="007C3873" w:rsidP="007C3873">
      <w:pPr>
        <w:spacing w:before="120"/>
        <w:jc w:val="both"/>
        <w:rPr>
          <w:sz w:val="22"/>
          <w:szCs w:val="22"/>
          <w:lang w:eastAsia="zh-CN"/>
        </w:rPr>
      </w:pPr>
      <w:r>
        <w:rPr>
          <w:rFonts w:hint="eastAsia"/>
          <w:sz w:val="22"/>
          <w:szCs w:val="22"/>
          <w:lang w:eastAsia="zh-CN"/>
        </w:rPr>
        <w:lastRenderedPageBreak/>
        <w:t>W</w:t>
      </w:r>
      <w:r>
        <w:rPr>
          <w:sz w:val="22"/>
          <w:szCs w:val="22"/>
          <w:lang w:eastAsia="zh-CN"/>
        </w:rPr>
        <w:t xml:space="preserve">hen there is no enough uplink resource for transmitting all contents in a CSI reporting, CSI omission will occur. </w:t>
      </w:r>
      <w:r w:rsidR="00D55089">
        <w:rPr>
          <w:sz w:val="22"/>
          <w:szCs w:val="22"/>
          <w:lang w:eastAsia="zh-CN"/>
        </w:rPr>
        <w:t>Then,</w:t>
      </w:r>
      <w:r>
        <w:rPr>
          <w:sz w:val="22"/>
          <w:szCs w:val="22"/>
          <w:lang w:eastAsia="zh-CN"/>
        </w:rPr>
        <w:t xml:space="preserve"> partial contents in the CSI reporting </w:t>
      </w:r>
      <w:r w:rsidR="00D55089">
        <w:rPr>
          <w:sz w:val="22"/>
          <w:szCs w:val="22"/>
          <w:lang w:eastAsia="zh-CN"/>
        </w:rPr>
        <w:t>need to be dropped</w:t>
      </w:r>
      <w:r>
        <w:rPr>
          <w:sz w:val="22"/>
          <w:szCs w:val="22"/>
          <w:lang w:eastAsia="zh-CN"/>
        </w:rPr>
        <w:t xml:space="preserve">. However, if </w:t>
      </w:r>
      <w:r>
        <w:rPr>
          <w:rFonts w:hint="eastAsia"/>
          <w:sz w:val="22"/>
          <w:szCs w:val="22"/>
          <w:lang w:eastAsia="zh-CN"/>
        </w:rPr>
        <w:t>some</w:t>
      </w:r>
      <w:r>
        <w:rPr>
          <w:sz w:val="22"/>
          <w:szCs w:val="22"/>
          <w:lang w:eastAsia="zh-CN"/>
        </w:rPr>
        <w:t xml:space="preserve"> important CSI parts are dropped, it will result </w:t>
      </w:r>
      <w:r w:rsidR="004D51DF">
        <w:rPr>
          <w:sz w:val="22"/>
          <w:szCs w:val="22"/>
          <w:lang w:eastAsia="zh-CN"/>
        </w:rPr>
        <w:t xml:space="preserve">in </w:t>
      </w:r>
      <w:r>
        <w:rPr>
          <w:sz w:val="22"/>
          <w:szCs w:val="22"/>
          <w:lang w:eastAsia="zh-CN"/>
        </w:rPr>
        <w:t xml:space="preserve">significant performance loss. In order to address this issue, CSI Part 2 for </w:t>
      </w:r>
      <w:proofErr w:type="spellStart"/>
      <w:r>
        <w:rPr>
          <w:sz w:val="22"/>
          <w:szCs w:val="22"/>
          <w:lang w:eastAsia="zh-CN"/>
        </w:rPr>
        <w:t>eType</w:t>
      </w:r>
      <w:proofErr w:type="spellEnd"/>
      <w:r>
        <w:rPr>
          <w:sz w:val="22"/>
          <w:szCs w:val="22"/>
          <w:lang w:eastAsia="zh-CN"/>
        </w:rPr>
        <w:t xml:space="preserve"> II codebook </w:t>
      </w:r>
      <w:r w:rsidR="004704B3">
        <w:rPr>
          <w:sz w:val="22"/>
          <w:szCs w:val="22"/>
          <w:lang w:eastAsia="zh-CN"/>
        </w:rPr>
        <w:t>is divided</w:t>
      </w:r>
      <w:r>
        <w:rPr>
          <w:sz w:val="22"/>
          <w:szCs w:val="22"/>
          <w:lang w:eastAsia="zh-CN"/>
        </w:rPr>
        <w:t xml:space="preserve"> into three groups</w:t>
      </w:r>
      <w:r w:rsidR="00D55089">
        <w:rPr>
          <w:sz w:val="22"/>
          <w:szCs w:val="22"/>
          <w:lang w:eastAsia="zh-CN"/>
        </w:rPr>
        <w:t xml:space="preserve"> with different omission priority</w:t>
      </w:r>
      <w:r>
        <w:rPr>
          <w:sz w:val="22"/>
          <w:szCs w:val="22"/>
          <w:lang w:eastAsia="zh-CN"/>
        </w:rPr>
        <w:t>. It has agreed that CSI reporting based on AI/ML model also include</w:t>
      </w:r>
      <w:r w:rsidR="004704B3">
        <w:rPr>
          <w:sz w:val="22"/>
          <w:szCs w:val="22"/>
          <w:lang w:eastAsia="zh-CN"/>
        </w:rPr>
        <w:t>s</w:t>
      </w:r>
      <w:r>
        <w:rPr>
          <w:sz w:val="22"/>
          <w:szCs w:val="22"/>
          <w:lang w:eastAsia="zh-CN"/>
        </w:rPr>
        <w:t xml:space="preserve"> two parts as a starting point. In our view, </w:t>
      </w:r>
      <w:r>
        <w:rPr>
          <w:rFonts w:hint="eastAsia"/>
          <w:sz w:val="22"/>
          <w:szCs w:val="22"/>
          <w:lang w:eastAsia="zh-CN"/>
        </w:rPr>
        <w:t>t</w:t>
      </w:r>
      <w:r>
        <w:rPr>
          <w:sz w:val="22"/>
          <w:szCs w:val="22"/>
          <w:lang w:eastAsia="zh-CN"/>
        </w:rPr>
        <w:t xml:space="preserve">he CSI Part 2 based on AI/ML model should also be divided into </w:t>
      </w:r>
      <w:r w:rsidR="00616ED0">
        <w:rPr>
          <w:sz w:val="22"/>
          <w:szCs w:val="22"/>
          <w:lang w:eastAsia="zh-CN"/>
        </w:rPr>
        <w:t>1&lt;</w:t>
      </w:r>
      <w:r>
        <w:rPr>
          <w:sz w:val="22"/>
          <w:szCs w:val="22"/>
          <w:lang w:eastAsia="zh-CN"/>
        </w:rPr>
        <w:t xml:space="preserve">N groups </w:t>
      </w:r>
      <w:r w:rsidR="001B1F64">
        <w:rPr>
          <w:sz w:val="22"/>
          <w:szCs w:val="22"/>
          <w:lang w:eastAsia="zh-CN"/>
        </w:rPr>
        <w:t xml:space="preserve">for </w:t>
      </w:r>
      <w:r>
        <w:rPr>
          <w:sz w:val="22"/>
          <w:szCs w:val="22"/>
          <w:lang w:eastAsia="zh-CN"/>
        </w:rPr>
        <w:t xml:space="preserve">CSI omission. </w:t>
      </w:r>
      <w:r>
        <w:rPr>
          <w:rFonts w:hint="eastAsia"/>
          <w:sz w:val="22"/>
          <w:szCs w:val="22"/>
          <w:lang w:eastAsia="zh-CN"/>
        </w:rPr>
        <w:t>The</w:t>
      </w:r>
      <w:r>
        <w:rPr>
          <w:sz w:val="22"/>
          <w:szCs w:val="22"/>
          <w:lang w:eastAsia="zh-CN"/>
        </w:rPr>
        <w:t xml:space="preserve"> question is how to divide the compressed </w:t>
      </w:r>
      <w:r w:rsidR="001B1F64">
        <w:rPr>
          <w:sz w:val="22"/>
          <w:szCs w:val="22"/>
          <w:lang w:eastAsia="zh-CN"/>
        </w:rPr>
        <w:t>CSI</w:t>
      </w:r>
      <w:r>
        <w:rPr>
          <w:sz w:val="22"/>
          <w:szCs w:val="22"/>
          <w:lang w:eastAsia="zh-CN"/>
        </w:rPr>
        <w:t xml:space="preserve"> into N groups.</w:t>
      </w:r>
    </w:p>
    <w:p w14:paraId="2D7A9351" w14:textId="52E2BF21" w:rsidR="007C3873" w:rsidRDefault="007C3873" w:rsidP="007C3873">
      <w:pPr>
        <w:spacing w:before="120"/>
        <w:jc w:val="both"/>
        <w:rPr>
          <w:sz w:val="22"/>
          <w:szCs w:val="22"/>
          <w:lang w:eastAsia="zh-CN"/>
        </w:rPr>
      </w:pPr>
      <w:r>
        <w:rPr>
          <w:sz w:val="22"/>
          <w:szCs w:val="22"/>
          <w:lang w:eastAsia="zh-CN"/>
        </w:rPr>
        <w:t xml:space="preserve">Different from </w:t>
      </w:r>
      <w:proofErr w:type="spellStart"/>
      <w:r>
        <w:rPr>
          <w:sz w:val="22"/>
          <w:szCs w:val="22"/>
          <w:lang w:eastAsia="zh-CN"/>
        </w:rPr>
        <w:t>eType</w:t>
      </w:r>
      <w:proofErr w:type="spellEnd"/>
      <w:r>
        <w:rPr>
          <w:sz w:val="22"/>
          <w:szCs w:val="22"/>
          <w:lang w:eastAsia="zh-CN"/>
        </w:rPr>
        <w:t xml:space="preserve"> II codebook, AI/ML-based CSI compression feedback may not include indication information of SD basis, FD basis and non-zero coefficients. The legacy group method for </w:t>
      </w:r>
      <w:proofErr w:type="spellStart"/>
      <w:r>
        <w:rPr>
          <w:sz w:val="22"/>
          <w:szCs w:val="22"/>
          <w:lang w:eastAsia="zh-CN"/>
        </w:rPr>
        <w:t>eType</w:t>
      </w:r>
      <w:proofErr w:type="spellEnd"/>
      <w:r>
        <w:rPr>
          <w:sz w:val="22"/>
          <w:szCs w:val="22"/>
          <w:lang w:eastAsia="zh-CN"/>
        </w:rPr>
        <w:t xml:space="preserve"> II codebook cannot be directly adopted. Before providing the group method, it should firstly discuss the payload structure of compress</w:t>
      </w:r>
      <w:r w:rsidR="00FA4F1F">
        <w:rPr>
          <w:sz w:val="22"/>
          <w:szCs w:val="22"/>
          <w:lang w:eastAsia="zh-CN"/>
        </w:rPr>
        <w:t>ed CSI</w:t>
      </w:r>
      <w:r>
        <w:rPr>
          <w:sz w:val="22"/>
          <w:szCs w:val="22"/>
          <w:lang w:eastAsia="zh-CN"/>
        </w:rPr>
        <w:t xml:space="preserve">. </w:t>
      </w:r>
      <w:r w:rsidR="00F02573">
        <w:rPr>
          <w:sz w:val="22"/>
          <w:szCs w:val="22"/>
          <w:lang w:eastAsia="zh-CN"/>
        </w:rPr>
        <w:t>F</w:t>
      </w:r>
      <w:r>
        <w:rPr>
          <w:sz w:val="22"/>
          <w:szCs w:val="22"/>
          <w:lang w:eastAsia="zh-CN"/>
        </w:rPr>
        <w:t xml:space="preserve">or the two-sided AI/ML model, it includes layer-common model, layer-specific model, rank-common model and rank-specific. For different </w:t>
      </w:r>
      <w:r w:rsidR="00F02573">
        <w:rPr>
          <w:sz w:val="22"/>
          <w:szCs w:val="22"/>
          <w:lang w:eastAsia="zh-CN"/>
        </w:rPr>
        <w:t xml:space="preserve">types of two-sided </w:t>
      </w:r>
      <w:r>
        <w:rPr>
          <w:sz w:val="22"/>
          <w:szCs w:val="22"/>
          <w:lang w:eastAsia="zh-CN"/>
        </w:rPr>
        <w:t xml:space="preserve">model, the payload structures of CSI compression information </w:t>
      </w:r>
      <w:r w:rsidR="00F02573">
        <w:rPr>
          <w:sz w:val="22"/>
          <w:szCs w:val="22"/>
          <w:lang w:eastAsia="zh-CN"/>
        </w:rPr>
        <w:t>may be</w:t>
      </w:r>
      <w:r>
        <w:rPr>
          <w:sz w:val="22"/>
          <w:szCs w:val="22"/>
          <w:lang w:eastAsia="zh-CN"/>
        </w:rPr>
        <w:t xml:space="preserve"> different as well. In our view, the payload structure of layer-specific and layer-common is similar, while the structure of rank-specific and rank-common may be same. For layer-specific and layer-common, the payload</w:t>
      </w:r>
      <w:r w:rsidR="00451BD0">
        <w:rPr>
          <w:sz w:val="22"/>
          <w:szCs w:val="22"/>
          <w:lang w:eastAsia="zh-CN"/>
        </w:rPr>
        <w:t xml:space="preserve"> </w:t>
      </w:r>
      <w:r w:rsidR="00451BD0">
        <w:rPr>
          <w:rFonts w:hint="eastAsia"/>
          <w:sz w:val="22"/>
          <w:szCs w:val="22"/>
          <w:lang w:eastAsia="zh-CN"/>
        </w:rPr>
        <w:t>of</w:t>
      </w:r>
      <w:r w:rsidR="000B7592">
        <w:rPr>
          <w:sz w:val="22"/>
          <w:szCs w:val="22"/>
          <w:lang w:eastAsia="zh-CN"/>
        </w:rPr>
        <w:t xml:space="preserve"> CSI</w:t>
      </w:r>
      <w:r w:rsidR="00451BD0">
        <w:rPr>
          <w:sz w:val="22"/>
          <w:szCs w:val="22"/>
          <w:lang w:eastAsia="zh-CN"/>
        </w:rPr>
        <w:t xml:space="preserve"> </w:t>
      </w:r>
      <w:r w:rsidR="00451BD0">
        <w:rPr>
          <w:rFonts w:hint="eastAsia"/>
          <w:sz w:val="22"/>
          <w:szCs w:val="22"/>
          <w:lang w:eastAsia="zh-CN"/>
        </w:rPr>
        <w:t>pa</w:t>
      </w:r>
      <w:r w:rsidR="00451BD0">
        <w:rPr>
          <w:sz w:val="22"/>
          <w:szCs w:val="22"/>
          <w:lang w:eastAsia="zh-CN"/>
        </w:rPr>
        <w:t>rt 2</w:t>
      </w:r>
      <w:r>
        <w:rPr>
          <w:sz w:val="22"/>
          <w:szCs w:val="22"/>
          <w:lang w:eastAsia="zh-CN"/>
        </w:rPr>
        <w:t xml:space="preserve"> </w:t>
      </w:r>
      <w:r w:rsidR="00025298">
        <w:rPr>
          <w:rFonts w:hint="eastAsia"/>
          <w:sz w:val="22"/>
          <w:szCs w:val="22"/>
          <w:lang w:eastAsia="zh-CN"/>
        </w:rPr>
        <w:t>cou</w:t>
      </w:r>
      <w:r w:rsidR="00025298">
        <w:rPr>
          <w:sz w:val="22"/>
          <w:szCs w:val="22"/>
          <w:lang w:eastAsia="zh-CN"/>
        </w:rPr>
        <w:t xml:space="preserve">ld be arranged in </w:t>
      </w:r>
      <w:r>
        <w:rPr>
          <w:sz w:val="22"/>
          <w:szCs w:val="22"/>
          <w:lang w:eastAsia="zh-CN"/>
        </w:rPr>
        <w:t>layer by layer.</w:t>
      </w:r>
      <w:r w:rsidR="00B0103B">
        <w:rPr>
          <w:sz w:val="22"/>
          <w:szCs w:val="22"/>
          <w:lang w:eastAsia="zh-CN"/>
        </w:rPr>
        <w:t xml:space="preserve"> E.g., </w:t>
      </w:r>
      <w:bookmarkStart w:id="9" w:name="OLE_LINK2"/>
      <w:r w:rsidR="00B0103B">
        <w:rPr>
          <w:sz w:val="22"/>
          <w:szCs w:val="22"/>
          <w:lang w:eastAsia="zh-CN"/>
        </w:rPr>
        <w:t>the first layer belongs to the first group, the second layer belongs to the second group, an</w:t>
      </w:r>
      <w:r w:rsidR="00D44E67">
        <w:rPr>
          <w:sz w:val="22"/>
          <w:szCs w:val="22"/>
          <w:lang w:eastAsia="zh-CN"/>
        </w:rPr>
        <w:t xml:space="preserve">d </w:t>
      </w:r>
      <w:r w:rsidR="00B0103B">
        <w:rPr>
          <w:sz w:val="22"/>
          <w:szCs w:val="22"/>
          <w:lang w:eastAsia="zh-CN"/>
        </w:rPr>
        <w:t>so on.</w:t>
      </w:r>
      <w:r>
        <w:rPr>
          <w:sz w:val="22"/>
          <w:szCs w:val="22"/>
          <w:lang w:eastAsia="zh-CN"/>
        </w:rPr>
        <w:t xml:space="preserve"> </w:t>
      </w:r>
      <w:bookmarkEnd w:id="9"/>
      <w:r>
        <w:rPr>
          <w:sz w:val="22"/>
          <w:szCs w:val="22"/>
          <w:lang w:eastAsia="zh-CN"/>
        </w:rPr>
        <w:t>For rank-specific and rank-common, the payload</w:t>
      </w:r>
      <w:r w:rsidR="00451BD0">
        <w:rPr>
          <w:sz w:val="22"/>
          <w:szCs w:val="22"/>
          <w:lang w:eastAsia="zh-CN"/>
        </w:rPr>
        <w:t xml:space="preserve"> of </w:t>
      </w:r>
      <w:r w:rsidR="000B7592">
        <w:rPr>
          <w:sz w:val="22"/>
          <w:szCs w:val="22"/>
          <w:lang w:eastAsia="zh-CN"/>
        </w:rPr>
        <w:t xml:space="preserve">CSI </w:t>
      </w:r>
      <w:r w:rsidR="00451BD0">
        <w:rPr>
          <w:sz w:val="22"/>
          <w:szCs w:val="22"/>
          <w:lang w:eastAsia="zh-CN"/>
        </w:rPr>
        <w:t>part 2</w:t>
      </w:r>
      <w:r>
        <w:rPr>
          <w:sz w:val="22"/>
          <w:szCs w:val="22"/>
          <w:lang w:eastAsia="zh-CN"/>
        </w:rPr>
        <w:t xml:space="preserve"> </w:t>
      </w:r>
      <w:r w:rsidR="00451BD0">
        <w:rPr>
          <w:rFonts w:hint="eastAsia"/>
          <w:sz w:val="22"/>
          <w:szCs w:val="22"/>
          <w:lang w:eastAsia="zh-CN"/>
        </w:rPr>
        <w:t>cou</w:t>
      </w:r>
      <w:r w:rsidR="00451BD0">
        <w:rPr>
          <w:sz w:val="22"/>
          <w:szCs w:val="22"/>
          <w:lang w:eastAsia="zh-CN"/>
        </w:rPr>
        <w:t xml:space="preserve">ld be </w:t>
      </w:r>
      <w:r w:rsidR="004704B3">
        <w:rPr>
          <w:sz w:val="22"/>
          <w:szCs w:val="22"/>
          <w:lang w:eastAsia="zh-CN"/>
        </w:rPr>
        <w:t xml:space="preserve">divided into </w:t>
      </w:r>
      <w:r w:rsidR="00D44E67">
        <w:rPr>
          <w:sz w:val="22"/>
          <w:szCs w:val="22"/>
          <w:lang w:eastAsia="zh-CN"/>
        </w:rPr>
        <w:t>N parts</w:t>
      </w:r>
      <w:r>
        <w:rPr>
          <w:sz w:val="22"/>
          <w:szCs w:val="22"/>
          <w:lang w:eastAsia="zh-CN"/>
        </w:rPr>
        <w:t xml:space="preserve">. </w:t>
      </w:r>
      <w:r w:rsidR="00D44E67">
        <w:rPr>
          <w:sz w:val="22"/>
          <w:szCs w:val="22"/>
          <w:lang w:eastAsia="zh-CN"/>
        </w:rPr>
        <w:t xml:space="preserve">Each part is </w:t>
      </w:r>
      <w:r w:rsidR="007A439E">
        <w:rPr>
          <w:sz w:val="22"/>
          <w:szCs w:val="22"/>
          <w:lang w:eastAsia="zh-CN"/>
        </w:rPr>
        <w:t>equal to L/N, where L is the length of</w:t>
      </w:r>
      <w:r w:rsidR="000B7592">
        <w:rPr>
          <w:sz w:val="22"/>
          <w:szCs w:val="22"/>
          <w:lang w:eastAsia="zh-CN"/>
        </w:rPr>
        <w:t xml:space="preserve"> CSI</w:t>
      </w:r>
      <w:r w:rsidR="007A439E">
        <w:rPr>
          <w:sz w:val="22"/>
          <w:szCs w:val="22"/>
          <w:lang w:eastAsia="zh-CN"/>
        </w:rPr>
        <w:t xml:space="preserve"> part 2. Then, the first part belongs to the first group, the second part belongs to the second group, and so </w:t>
      </w:r>
      <w:r w:rsidR="00832068">
        <w:rPr>
          <w:sz w:val="22"/>
          <w:szCs w:val="22"/>
          <w:lang w:eastAsia="zh-CN"/>
        </w:rPr>
        <w:t>forth</w:t>
      </w:r>
      <w:r w:rsidR="007A439E">
        <w:rPr>
          <w:sz w:val="22"/>
          <w:szCs w:val="22"/>
          <w:lang w:eastAsia="zh-CN"/>
        </w:rPr>
        <w:t>.</w:t>
      </w:r>
    </w:p>
    <w:p w14:paraId="52724B17" w14:textId="383688F3" w:rsidR="007C3873" w:rsidRDefault="007C3873" w:rsidP="007C3873">
      <w:pPr>
        <w:spacing w:before="120"/>
        <w:jc w:val="both"/>
        <w:rPr>
          <w:b/>
          <w:i/>
          <w:sz w:val="22"/>
          <w:szCs w:val="22"/>
          <w:lang w:eastAsia="zh-CN"/>
        </w:rPr>
      </w:pPr>
      <w:r w:rsidRPr="00F22E67">
        <w:rPr>
          <w:b/>
          <w:i/>
          <w:sz w:val="22"/>
          <w:szCs w:val="22"/>
          <w:lang w:eastAsia="zh-CN"/>
        </w:rPr>
        <w:t xml:space="preserve">Proposal </w:t>
      </w:r>
      <w:r w:rsidR="001C417C">
        <w:rPr>
          <w:b/>
          <w:i/>
          <w:sz w:val="22"/>
          <w:szCs w:val="22"/>
          <w:lang w:eastAsia="zh-CN"/>
        </w:rPr>
        <w:t>11</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 xml:space="preserve">pressed CSI part 2 </w:t>
      </w:r>
      <w:r w:rsidR="008C6A14">
        <w:rPr>
          <w:b/>
          <w:i/>
          <w:sz w:val="22"/>
          <w:szCs w:val="22"/>
          <w:lang w:eastAsia="zh-CN"/>
        </w:rPr>
        <w:t>should be</w:t>
      </w:r>
      <w:r>
        <w:rPr>
          <w:b/>
          <w:i/>
          <w:sz w:val="22"/>
          <w:szCs w:val="22"/>
          <w:lang w:eastAsia="zh-CN"/>
        </w:rPr>
        <w:t xml:space="preserve"> divided into </w:t>
      </w:r>
      <w:r w:rsidR="00DC5D79">
        <w:rPr>
          <w:b/>
          <w:i/>
          <w:sz w:val="22"/>
          <w:szCs w:val="22"/>
          <w:lang w:eastAsia="zh-CN"/>
        </w:rPr>
        <w:t>1&lt;</w:t>
      </w:r>
      <w:r>
        <w:rPr>
          <w:b/>
          <w:i/>
          <w:sz w:val="22"/>
          <w:szCs w:val="22"/>
          <w:lang w:eastAsia="zh-CN"/>
        </w:rPr>
        <w:t>N groups for CSI omission</w:t>
      </w:r>
      <w:r w:rsidR="00891A01">
        <w:rPr>
          <w:b/>
          <w:i/>
          <w:sz w:val="22"/>
          <w:szCs w:val="22"/>
          <w:lang w:eastAsia="zh-CN"/>
        </w:rPr>
        <w:t>.</w:t>
      </w:r>
      <w:r>
        <w:rPr>
          <w:b/>
          <w:i/>
          <w:sz w:val="22"/>
          <w:szCs w:val="22"/>
          <w:lang w:eastAsia="zh-CN"/>
        </w:rPr>
        <w:t xml:space="preserve"> </w:t>
      </w:r>
      <w:r w:rsidR="00891A01">
        <w:rPr>
          <w:b/>
          <w:i/>
          <w:sz w:val="22"/>
          <w:szCs w:val="22"/>
          <w:lang w:eastAsia="zh-CN"/>
        </w:rPr>
        <w:t>H</w:t>
      </w:r>
      <w:r>
        <w:rPr>
          <w:b/>
          <w:i/>
          <w:sz w:val="22"/>
          <w:szCs w:val="22"/>
          <w:lang w:eastAsia="zh-CN"/>
        </w:rPr>
        <w:t>ow to divide</w:t>
      </w:r>
      <w:r w:rsidR="0072609F">
        <w:rPr>
          <w:b/>
          <w:i/>
          <w:sz w:val="22"/>
          <w:szCs w:val="22"/>
          <w:lang w:eastAsia="zh-CN"/>
        </w:rPr>
        <w:t xml:space="preserve"> compressed CSI</w:t>
      </w:r>
      <w:r>
        <w:rPr>
          <w:b/>
          <w:i/>
          <w:sz w:val="22"/>
          <w:szCs w:val="22"/>
          <w:lang w:eastAsia="zh-CN"/>
        </w:rPr>
        <w:t xml:space="preserve"> </w:t>
      </w:r>
      <w:r w:rsidR="002F3007">
        <w:rPr>
          <w:b/>
          <w:i/>
          <w:sz w:val="22"/>
          <w:szCs w:val="22"/>
          <w:lang w:eastAsia="zh-CN"/>
        </w:rPr>
        <w:t xml:space="preserve">part 2 </w:t>
      </w:r>
      <w:r>
        <w:rPr>
          <w:b/>
          <w:i/>
          <w:sz w:val="22"/>
          <w:szCs w:val="22"/>
          <w:lang w:eastAsia="zh-CN"/>
        </w:rPr>
        <w:t>into N groups</w:t>
      </w:r>
      <w:r w:rsidR="006F6C38">
        <w:rPr>
          <w:b/>
          <w:i/>
          <w:sz w:val="22"/>
          <w:szCs w:val="22"/>
          <w:lang w:eastAsia="zh-CN"/>
        </w:rPr>
        <w:t xml:space="preserve"> needs to further study</w:t>
      </w:r>
      <w:r>
        <w:rPr>
          <w:b/>
          <w:i/>
          <w:sz w:val="22"/>
          <w:szCs w:val="22"/>
          <w:lang w:eastAsia="zh-CN"/>
        </w:rPr>
        <w:t>.</w:t>
      </w:r>
    </w:p>
    <w:p w14:paraId="21443E7F" w14:textId="5DF7122D" w:rsidR="00560143" w:rsidRPr="007C3873" w:rsidRDefault="00AD27D5" w:rsidP="00560143">
      <w:pPr>
        <w:rPr>
          <w:b/>
          <w:i/>
          <w:sz w:val="22"/>
          <w:szCs w:val="22"/>
          <w:u w:val="single"/>
          <w:lang w:eastAsia="zh-CN"/>
        </w:rPr>
      </w:pPr>
      <w:r>
        <w:rPr>
          <w:b/>
          <w:sz w:val="22"/>
          <w:szCs w:val="22"/>
          <w:u w:val="single"/>
        </w:rPr>
        <w:t>Two-sided model inference for CSI</w:t>
      </w:r>
      <w:r w:rsidR="00560143" w:rsidRPr="007C3873">
        <w:rPr>
          <w:b/>
          <w:sz w:val="22"/>
          <w:szCs w:val="22"/>
          <w:u w:val="single"/>
        </w:rPr>
        <w:t xml:space="preserve"> </w:t>
      </w:r>
      <w:r w:rsidR="00560143">
        <w:rPr>
          <w:b/>
          <w:sz w:val="22"/>
          <w:szCs w:val="22"/>
          <w:u w:val="single"/>
        </w:rPr>
        <w:t>reporting</w:t>
      </w:r>
    </w:p>
    <w:p w14:paraId="6BFC0403" w14:textId="1F6508D4" w:rsidR="00A03F81" w:rsidRPr="00713AB2" w:rsidRDefault="003617F9" w:rsidP="00930467">
      <w:pPr>
        <w:jc w:val="both"/>
        <w:rPr>
          <w:sz w:val="22"/>
          <w:szCs w:val="22"/>
          <w:lang w:eastAsia="zh-CN"/>
        </w:rPr>
      </w:pPr>
      <w:r w:rsidRPr="00713AB2">
        <w:rPr>
          <w:rFonts w:hint="eastAsia"/>
          <w:sz w:val="22"/>
          <w:szCs w:val="22"/>
          <w:lang w:eastAsia="zh-CN"/>
        </w:rPr>
        <w:t>F</w:t>
      </w:r>
      <w:r w:rsidRPr="00713AB2">
        <w:rPr>
          <w:sz w:val="22"/>
          <w:szCs w:val="22"/>
          <w:lang w:eastAsia="zh-CN"/>
        </w:rPr>
        <w:t xml:space="preserve">or </w:t>
      </w:r>
      <w:r w:rsidR="007B6F67" w:rsidRPr="00713AB2">
        <w:rPr>
          <w:sz w:val="22"/>
          <w:szCs w:val="22"/>
          <w:lang w:eastAsia="zh-CN"/>
        </w:rPr>
        <w:t xml:space="preserve">SF domain CSI compression feedback at time </w:t>
      </w:r>
      <w:r w:rsidR="007B6F67" w:rsidRPr="007966B4">
        <w:rPr>
          <w:i/>
          <w:iCs/>
          <w:sz w:val="22"/>
          <w:szCs w:val="22"/>
          <w:lang w:eastAsia="zh-CN"/>
        </w:rPr>
        <w:t>t</w:t>
      </w:r>
      <w:r w:rsidR="007B6F67" w:rsidRPr="00713AB2">
        <w:rPr>
          <w:sz w:val="22"/>
          <w:szCs w:val="22"/>
          <w:lang w:eastAsia="zh-CN"/>
        </w:rPr>
        <w:t xml:space="preserve">, </w:t>
      </w:r>
      <w:r w:rsidR="00B82E0F" w:rsidRPr="00713AB2">
        <w:rPr>
          <w:sz w:val="22"/>
          <w:szCs w:val="22"/>
          <w:lang w:eastAsia="zh-CN"/>
        </w:rPr>
        <w:t xml:space="preserve">the input of encoder only needs the estimated CSI. </w:t>
      </w:r>
      <w:r w:rsidR="006035CA" w:rsidRPr="00713AB2">
        <w:rPr>
          <w:sz w:val="22"/>
          <w:szCs w:val="22"/>
          <w:lang w:eastAsia="zh-CN"/>
        </w:rPr>
        <w:t xml:space="preserve">However, in addition to the estimated CSI, </w:t>
      </w:r>
      <w:r w:rsidR="003D102A" w:rsidRPr="00713AB2">
        <w:rPr>
          <w:sz w:val="22"/>
          <w:szCs w:val="22"/>
          <w:lang w:eastAsia="zh-CN"/>
        </w:rPr>
        <w:t xml:space="preserve">the </w:t>
      </w:r>
      <w:r w:rsidR="008F44F9">
        <w:rPr>
          <w:sz w:val="22"/>
          <w:szCs w:val="22"/>
          <w:lang w:eastAsia="zh-CN"/>
        </w:rPr>
        <w:t>historic</w:t>
      </w:r>
      <w:r w:rsidR="004318F5">
        <w:rPr>
          <w:sz w:val="22"/>
          <w:szCs w:val="22"/>
          <w:lang w:eastAsia="zh-CN"/>
        </w:rPr>
        <w:t xml:space="preserve"> </w:t>
      </w:r>
      <w:r w:rsidR="00903719">
        <w:rPr>
          <w:sz w:val="22"/>
          <w:szCs w:val="22"/>
          <w:lang w:eastAsia="zh-CN"/>
        </w:rPr>
        <w:t xml:space="preserve">CSI </w:t>
      </w:r>
      <w:r w:rsidR="003D102A" w:rsidRPr="00713AB2">
        <w:rPr>
          <w:sz w:val="22"/>
          <w:szCs w:val="22"/>
          <w:lang w:eastAsia="zh-CN"/>
        </w:rPr>
        <w:t>should be as a</w:t>
      </w:r>
      <w:r w:rsidR="004318F5">
        <w:rPr>
          <w:sz w:val="22"/>
          <w:szCs w:val="22"/>
          <w:lang w:eastAsia="zh-CN"/>
        </w:rPr>
        <w:t>n</w:t>
      </w:r>
      <w:r w:rsidR="003D102A" w:rsidRPr="00713AB2">
        <w:rPr>
          <w:sz w:val="22"/>
          <w:szCs w:val="22"/>
          <w:lang w:eastAsia="zh-CN"/>
        </w:rPr>
        <w:t xml:space="preserve"> </w:t>
      </w:r>
      <w:r w:rsidR="005E5C61">
        <w:rPr>
          <w:sz w:val="22"/>
          <w:szCs w:val="22"/>
          <w:lang w:eastAsia="zh-CN"/>
        </w:rPr>
        <w:t xml:space="preserve">additional </w:t>
      </w:r>
      <w:r w:rsidR="003D102A" w:rsidRPr="00713AB2">
        <w:rPr>
          <w:sz w:val="22"/>
          <w:szCs w:val="22"/>
          <w:lang w:eastAsia="zh-CN"/>
        </w:rPr>
        <w:t xml:space="preserve">input of </w:t>
      </w:r>
      <w:r w:rsidR="006035CA" w:rsidRPr="00713AB2">
        <w:rPr>
          <w:rFonts w:hint="eastAsia"/>
          <w:sz w:val="22"/>
          <w:szCs w:val="22"/>
          <w:lang w:eastAsia="zh-CN"/>
        </w:rPr>
        <w:t>en</w:t>
      </w:r>
      <w:r w:rsidR="006035CA" w:rsidRPr="00713AB2">
        <w:rPr>
          <w:sz w:val="22"/>
          <w:szCs w:val="22"/>
          <w:lang w:eastAsia="zh-CN"/>
        </w:rPr>
        <w:t xml:space="preserve">coder for </w:t>
      </w:r>
      <w:r w:rsidR="00E2214B">
        <w:rPr>
          <w:sz w:val="22"/>
          <w:szCs w:val="22"/>
          <w:lang w:eastAsia="zh-CN"/>
        </w:rPr>
        <w:t>SFT</w:t>
      </w:r>
      <w:r w:rsidR="006035CA" w:rsidRPr="00713AB2">
        <w:rPr>
          <w:sz w:val="22"/>
          <w:szCs w:val="22"/>
          <w:lang w:eastAsia="zh-CN"/>
        </w:rPr>
        <w:t xml:space="preserve"> domain CSI compression</w:t>
      </w:r>
      <w:r w:rsidR="003D102A" w:rsidRPr="00713AB2">
        <w:rPr>
          <w:sz w:val="22"/>
          <w:szCs w:val="22"/>
          <w:lang w:eastAsia="zh-CN"/>
        </w:rPr>
        <w:t xml:space="preserve">. </w:t>
      </w:r>
      <w:r w:rsidR="003D102A" w:rsidRPr="00713AB2">
        <w:rPr>
          <w:rFonts w:hint="eastAsia"/>
          <w:sz w:val="22"/>
          <w:szCs w:val="22"/>
          <w:lang w:eastAsia="zh-CN"/>
        </w:rPr>
        <w:t>Fig</w:t>
      </w:r>
      <w:r w:rsidR="003D102A" w:rsidRPr="00713AB2">
        <w:rPr>
          <w:sz w:val="22"/>
          <w:szCs w:val="22"/>
          <w:lang w:eastAsia="zh-CN"/>
        </w:rPr>
        <w:t xml:space="preserve">ure </w:t>
      </w:r>
      <w:r w:rsidR="00294FD5">
        <w:rPr>
          <w:sz w:val="22"/>
          <w:szCs w:val="22"/>
          <w:lang w:eastAsia="zh-CN"/>
        </w:rPr>
        <w:t>4</w:t>
      </w:r>
      <w:r w:rsidR="003D102A" w:rsidRPr="00713AB2">
        <w:rPr>
          <w:sz w:val="22"/>
          <w:szCs w:val="22"/>
          <w:lang w:eastAsia="zh-CN"/>
        </w:rPr>
        <w:t xml:space="preserve"> shows </w:t>
      </w:r>
      <w:r w:rsidR="00713AB2">
        <w:rPr>
          <w:sz w:val="22"/>
          <w:szCs w:val="22"/>
          <w:lang w:eastAsia="zh-CN"/>
        </w:rPr>
        <w:t>t</w:t>
      </w:r>
      <w:r w:rsidR="00713AB2" w:rsidRPr="00713AB2">
        <w:rPr>
          <w:sz w:val="22"/>
          <w:szCs w:val="22"/>
          <w:lang w:eastAsia="zh-CN"/>
        </w:rPr>
        <w:t xml:space="preserve">he illustration of </w:t>
      </w:r>
      <w:r w:rsidR="00E2214B">
        <w:rPr>
          <w:sz w:val="22"/>
          <w:szCs w:val="22"/>
          <w:lang w:eastAsia="zh-CN"/>
        </w:rPr>
        <w:t>SFT</w:t>
      </w:r>
      <w:r w:rsidR="00713AB2" w:rsidRPr="00713AB2">
        <w:rPr>
          <w:sz w:val="22"/>
          <w:szCs w:val="22"/>
          <w:lang w:eastAsia="zh-CN"/>
        </w:rPr>
        <w:t xml:space="preserve"> domain CSI compression procedure</w:t>
      </w:r>
      <w:r w:rsidR="009C1E2A">
        <w:rPr>
          <w:sz w:val="22"/>
          <w:szCs w:val="22"/>
          <w:lang w:eastAsia="zh-CN"/>
        </w:rPr>
        <w:t xml:space="preserve">. In the figure, </w:t>
      </w:r>
      <m:oMath>
        <m:sSub>
          <m:sSubPr>
            <m:ctrlPr>
              <w:rPr>
                <w:rFonts w:ascii="Cambria Math" w:hAnsi="Cambria Math"/>
                <w:sz w:val="22"/>
                <w:szCs w:val="22"/>
                <w:lang w:eastAsia="zh-CN"/>
              </w:rPr>
            </m:ctrlPr>
          </m:sSubPr>
          <m:e>
            <m:r>
              <w:rPr>
                <w:rFonts w:ascii="Cambria Math" w:hAnsi="Cambria Math"/>
                <w:sz w:val="22"/>
                <w:szCs w:val="22"/>
                <w:lang w:eastAsia="zh-CN"/>
              </w:rPr>
              <m:t>v</m:t>
            </m:r>
          </m:e>
          <m:sub>
            <m:r>
              <w:rPr>
                <w:rFonts w:ascii="Cambria Math" w:hAnsi="Cambria Math" w:hint="eastAsia"/>
                <w:sz w:val="22"/>
                <w:szCs w:val="22"/>
                <w:lang w:eastAsia="zh-CN"/>
              </w:rPr>
              <m:t>t</m:t>
            </m:r>
          </m:sub>
        </m:sSub>
      </m:oMath>
      <w:r w:rsidR="009C1E2A">
        <w:rPr>
          <w:rFonts w:hint="eastAsia"/>
          <w:sz w:val="22"/>
          <w:szCs w:val="22"/>
          <w:lang w:eastAsia="zh-CN"/>
        </w:rPr>
        <w:t xml:space="preserve"> </w:t>
      </w:r>
      <w:r w:rsidR="009C1E2A">
        <w:rPr>
          <w:sz w:val="22"/>
          <w:szCs w:val="22"/>
          <w:lang w:eastAsia="zh-CN"/>
        </w:rPr>
        <w:t xml:space="preserve">and </w:t>
      </w:r>
      <m:oMath>
        <m:sSub>
          <m:sSubPr>
            <m:ctrlPr>
              <w:rPr>
                <w:rFonts w:ascii="Cambria Math" w:hAnsi="Cambria Math"/>
                <w:sz w:val="22"/>
                <w:szCs w:val="22"/>
                <w:lang w:eastAsia="zh-CN"/>
              </w:rPr>
            </m:ctrlPr>
          </m:sSubPr>
          <m:e>
            <m:r>
              <w:rPr>
                <w:rFonts w:ascii="Cambria Math" w:hAnsi="Cambria Math"/>
                <w:sz w:val="22"/>
                <w:szCs w:val="22"/>
                <w:lang w:eastAsia="zh-CN"/>
              </w:rPr>
              <m:t>v</m:t>
            </m:r>
          </m:e>
          <m:sub>
            <m:r>
              <w:rPr>
                <w:rFonts w:ascii="Cambria Math" w:hAnsi="Cambria Math" w:hint="eastAsia"/>
                <w:sz w:val="22"/>
                <w:szCs w:val="22"/>
                <w:lang w:eastAsia="zh-CN"/>
              </w:rPr>
              <m:t>t</m:t>
            </m:r>
          </m:sub>
        </m:sSub>
        <m:r>
          <w:rPr>
            <w:rFonts w:ascii="Cambria Math" w:hAnsi="Cambria Math"/>
            <w:sz w:val="22"/>
            <w:szCs w:val="22"/>
            <w:lang w:eastAsia="zh-CN"/>
          </w:rPr>
          <m:t>'</m:t>
        </m:r>
      </m:oMath>
      <w:r w:rsidR="009C1E2A">
        <w:rPr>
          <w:rFonts w:hint="eastAsia"/>
          <w:sz w:val="22"/>
          <w:szCs w:val="22"/>
          <w:lang w:eastAsia="zh-CN"/>
        </w:rPr>
        <w:t xml:space="preserve"> </w:t>
      </w:r>
      <w:r w:rsidR="009C1E2A">
        <w:rPr>
          <w:sz w:val="22"/>
          <w:szCs w:val="22"/>
          <w:lang w:eastAsia="zh-CN"/>
        </w:rPr>
        <w:t xml:space="preserve">respectively denote the </w:t>
      </w:r>
      <w:r w:rsidR="00CC7AF3">
        <w:rPr>
          <w:sz w:val="22"/>
          <w:szCs w:val="22"/>
          <w:lang w:eastAsia="zh-CN"/>
        </w:rPr>
        <w:t>channel eigenvector</w:t>
      </w:r>
      <w:r w:rsidR="009C1E2A" w:rsidRPr="00713AB2">
        <w:rPr>
          <w:sz w:val="22"/>
          <w:szCs w:val="22"/>
          <w:lang w:eastAsia="zh-CN"/>
        </w:rPr>
        <w:t xml:space="preserve"> </w:t>
      </w:r>
      <w:r w:rsidR="009C1E2A">
        <w:rPr>
          <w:sz w:val="22"/>
          <w:szCs w:val="22"/>
          <w:lang w:eastAsia="zh-CN"/>
        </w:rPr>
        <w:t xml:space="preserve">and the recovered </w:t>
      </w:r>
      <w:r w:rsidR="00CC7AF3">
        <w:rPr>
          <w:sz w:val="22"/>
          <w:szCs w:val="22"/>
          <w:lang w:eastAsia="zh-CN"/>
        </w:rPr>
        <w:t xml:space="preserve">channel eigenvector </w:t>
      </w:r>
      <w:r w:rsidR="009C1E2A">
        <w:rPr>
          <w:sz w:val="22"/>
          <w:szCs w:val="22"/>
          <w:lang w:eastAsia="zh-CN"/>
        </w:rPr>
        <w:t>by decoder</w:t>
      </w:r>
      <w:r w:rsidR="002770F0">
        <w:rPr>
          <w:sz w:val="22"/>
          <w:szCs w:val="22"/>
          <w:lang w:eastAsia="zh-CN"/>
        </w:rPr>
        <w:t xml:space="preserve"> </w:t>
      </w:r>
      <w:r w:rsidR="00CC7AF3">
        <w:rPr>
          <w:sz w:val="22"/>
          <w:szCs w:val="22"/>
          <w:lang w:eastAsia="zh-CN"/>
        </w:rPr>
        <w:t xml:space="preserve">for </w:t>
      </w:r>
      <w:r w:rsidR="00CC7AF3" w:rsidRPr="00CC7AF3">
        <w:rPr>
          <w:i/>
          <w:iCs/>
          <w:sz w:val="22"/>
          <w:szCs w:val="22"/>
          <w:lang w:eastAsia="zh-CN"/>
        </w:rPr>
        <w:t>l</w:t>
      </w:r>
      <w:r w:rsidR="00CC7AF3">
        <w:rPr>
          <w:sz w:val="22"/>
          <w:szCs w:val="22"/>
          <w:lang w:eastAsia="zh-CN"/>
        </w:rPr>
        <w:t>-</w:t>
      </w:r>
      <w:proofErr w:type="spellStart"/>
      <w:r w:rsidR="00CC7AF3">
        <w:rPr>
          <w:sz w:val="22"/>
          <w:szCs w:val="22"/>
          <w:lang w:eastAsia="zh-CN"/>
        </w:rPr>
        <w:t>th</w:t>
      </w:r>
      <w:proofErr w:type="spellEnd"/>
      <w:r w:rsidR="00CC7AF3">
        <w:rPr>
          <w:sz w:val="22"/>
          <w:szCs w:val="22"/>
          <w:lang w:eastAsia="zh-CN"/>
        </w:rPr>
        <w:t xml:space="preserve"> data transmission </w:t>
      </w:r>
      <w:r w:rsidR="002770F0">
        <w:rPr>
          <w:sz w:val="22"/>
          <w:szCs w:val="22"/>
          <w:lang w:eastAsia="zh-CN"/>
        </w:rPr>
        <w:t>layer</w:t>
      </w:r>
      <w:r w:rsidR="009C1E2A">
        <w:rPr>
          <w:sz w:val="22"/>
          <w:szCs w:val="22"/>
          <w:lang w:eastAsia="zh-CN"/>
        </w:rPr>
        <w:t xml:space="preserve"> at time </w:t>
      </w:r>
      <w:r w:rsidR="009C1E2A" w:rsidRPr="009C1E2A">
        <w:rPr>
          <w:i/>
          <w:iCs/>
          <w:sz w:val="22"/>
          <w:szCs w:val="22"/>
          <w:lang w:eastAsia="zh-CN"/>
        </w:rPr>
        <w:t>t</w:t>
      </w:r>
      <w:r w:rsidR="00B652C6">
        <w:rPr>
          <w:sz w:val="22"/>
          <w:szCs w:val="22"/>
          <w:lang w:eastAsia="zh-CN"/>
        </w:rPr>
        <w:t>. Both</w:t>
      </w:r>
      <w:r w:rsidR="009C1E2A">
        <w:rPr>
          <w:sz w:val="22"/>
          <w:szCs w:val="22"/>
          <w:lang w:eastAsia="zh-CN"/>
        </w:rPr>
        <w:t xml:space="preserve"> </w:t>
      </w:r>
      <m:oMath>
        <m:sSub>
          <m:sSubPr>
            <m:ctrlPr>
              <w:rPr>
                <w:rFonts w:ascii="Cambria Math" w:hAnsi="Cambria Math"/>
                <w:sz w:val="22"/>
                <w:szCs w:val="22"/>
                <w:lang w:eastAsia="zh-CN"/>
              </w:rPr>
            </m:ctrlPr>
          </m:sSubPr>
          <m:e>
            <m:r>
              <w:rPr>
                <w:rFonts w:ascii="Cambria Math" w:hAnsi="Cambria Math"/>
                <w:sz w:val="22"/>
                <w:szCs w:val="22"/>
                <w:lang w:eastAsia="zh-CN"/>
              </w:rPr>
              <m:t>a</m:t>
            </m:r>
          </m:e>
          <m:sub>
            <m:r>
              <w:rPr>
                <w:rFonts w:ascii="Cambria Math" w:hAnsi="Cambria Math" w:hint="eastAsia"/>
                <w:sz w:val="22"/>
                <w:szCs w:val="22"/>
                <w:lang w:eastAsia="zh-CN"/>
              </w:rPr>
              <m:t>t</m:t>
            </m:r>
          </m:sub>
        </m:sSub>
      </m:oMath>
      <w:r w:rsidR="00B652C6">
        <w:rPr>
          <w:rFonts w:hint="eastAsia"/>
          <w:sz w:val="22"/>
          <w:szCs w:val="22"/>
          <w:lang w:eastAsia="zh-CN"/>
        </w:rPr>
        <w:t xml:space="preserve"> </w:t>
      </w:r>
      <w:r w:rsidR="00B652C6">
        <w:rPr>
          <w:sz w:val="22"/>
          <w:szCs w:val="22"/>
          <w:lang w:eastAsia="zh-CN"/>
        </w:rPr>
        <w:t xml:space="preserve">and </w:t>
      </w:r>
      <m:oMath>
        <m:sSub>
          <m:sSubPr>
            <m:ctrlPr>
              <w:rPr>
                <w:rFonts w:ascii="Cambria Math" w:hAnsi="Cambria Math"/>
                <w:sz w:val="22"/>
                <w:szCs w:val="22"/>
                <w:lang w:eastAsia="zh-CN"/>
              </w:rPr>
            </m:ctrlPr>
          </m:sSubPr>
          <m:e>
            <m:r>
              <w:rPr>
                <w:rFonts w:ascii="Cambria Math" w:hAnsi="Cambria Math"/>
                <w:sz w:val="22"/>
                <w:szCs w:val="22"/>
                <w:lang w:eastAsia="zh-CN"/>
              </w:rPr>
              <m:t>b</m:t>
            </m:r>
          </m:e>
          <m:sub>
            <m:r>
              <w:rPr>
                <w:rFonts w:ascii="Cambria Math" w:hAnsi="Cambria Math" w:hint="eastAsia"/>
                <w:sz w:val="22"/>
                <w:szCs w:val="22"/>
                <w:lang w:eastAsia="zh-CN"/>
              </w:rPr>
              <m:t>t</m:t>
            </m:r>
          </m:sub>
        </m:sSub>
      </m:oMath>
      <w:r w:rsidR="00B652C6">
        <w:rPr>
          <w:rFonts w:hint="eastAsia"/>
          <w:sz w:val="22"/>
          <w:szCs w:val="22"/>
          <w:lang w:eastAsia="zh-CN"/>
        </w:rPr>
        <w:t xml:space="preserve"> </w:t>
      </w:r>
      <w:r w:rsidR="00B652C6">
        <w:rPr>
          <w:sz w:val="22"/>
          <w:szCs w:val="22"/>
          <w:lang w:eastAsia="zh-CN"/>
        </w:rPr>
        <w:t>respectively denote the</w:t>
      </w:r>
      <w:r w:rsidR="00F25337">
        <w:rPr>
          <w:sz w:val="22"/>
          <w:szCs w:val="22"/>
          <w:lang w:eastAsia="zh-CN"/>
        </w:rPr>
        <w:t xml:space="preserve"> ou</w:t>
      </w:r>
      <w:r w:rsidR="00A23326">
        <w:rPr>
          <w:sz w:val="22"/>
          <w:szCs w:val="22"/>
          <w:lang w:eastAsia="zh-CN"/>
        </w:rPr>
        <w:t>t</w:t>
      </w:r>
      <w:r w:rsidR="00F25337">
        <w:rPr>
          <w:sz w:val="22"/>
          <w:szCs w:val="22"/>
          <w:lang w:eastAsia="zh-CN"/>
        </w:rPr>
        <w:t xml:space="preserve">put of </w:t>
      </w:r>
      <w:r w:rsidR="008F44F9">
        <w:rPr>
          <w:sz w:val="22"/>
          <w:szCs w:val="22"/>
          <w:lang w:eastAsia="zh-CN"/>
        </w:rPr>
        <w:t>historic</w:t>
      </w:r>
      <w:r w:rsidR="00B652C6">
        <w:rPr>
          <w:sz w:val="22"/>
          <w:szCs w:val="22"/>
          <w:lang w:eastAsia="zh-CN"/>
        </w:rPr>
        <w:t xml:space="preserve"> CSI </w:t>
      </w:r>
      <w:r w:rsidR="00F25337">
        <w:rPr>
          <w:sz w:val="22"/>
          <w:szCs w:val="22"/>
          <w:lang w:eastAsia="zh-CN"/>
        </w:rPr>
        <w:t xml:space="preserve">for </w:t>
      </w:r>
      <w:r w:rsidR="00B652C6">
        <w:rPr>
          <w:sz w:val="22"/>
          <w:szCs w:val="22"/>
          <w:lang w:eastAsia="zh-CN"/>
        </w:rPr>
        <w:t xml:space="preserve">encoder and decoder at time </w:t>
      </w:r>
      <w:r w:rsidR="00B652C6" w:rsidRPr="00B652C6">
        <w:rPr>
          <w:i/>
          <w:iCs/>
          <w:sz w:val="22"/>
          <w:szCs w:val="22"/>
          <w:lang w:eastAsia="zh-CN"/>
        </w:rPr>
        <w:t>t</w:t>
      </w:r>
      <w:r w:rsidR="00CC7AF3">
        <w:rPr>
          <w:i/>
          <w:iCs/>
          <w:sz w:val="22"/>
          <w:szCs w:val="22"/>
          <w:lang w:eastAsia="zh-CN"/>
        </w:rPr>
        <w:t xml:space="preserve"> </w:t>
      </w:r>
      <w:r w:rsidR="00CC7AF3" w:rsidRPr="00CC7AF3">
        <w:rPr>
          <w:sz w:val="22"/>
          <w:szCs w:val="22"/>
          <w:lang w:eastAsia="zh-CN"/>
        </w:rPr>
        <w:t>corresponding</w:t>
      </w:r>
      <w:r w:rsidR="00CC7AF3">
        <w:rPr>
          <w:sz w:val="22"/>
          <w:szCs w:val="22"/>
          <w:lang w:eastAsia="zh-CN"/>
        </w:rPr>
        <w:t xml:space="preserve"> to the </w:t>
      </w:r>
      <w:r w:rsidR="00CC7AF3" w:rsidRPr="00CC7AF3">
        <w:rPr>
          <w:i/>
          <w:iCs/>
          <w:sz w:val="22"/>
          <w:szCs w:val="22"/>
          <w:lang w:eastAsia="zh-CN"/>
        </w:rPr>
        <w:t>l</w:t>
      </w:r>
      <w:r w:rsidR="00CC7AF3">
        <w:rPr>
          <w:sz w:val="22"/>
          <w:szCs w:val="22"/>
          <w:lang w:eastAsia="zh-CN"/>
        </w:rPr>
        <w:t>-</w:t>
      </w:r>
      <w:proofErr w:type="spellStart"/>
      <w:r w:rsidR="00CC7AF3">
        <w:rPr>
          <w:sz w:val="22"/>
          <w:szCs w:val="22"/>
          <w:lang w:eastAsia="zh-CN"/>
        </w:rPr>
        <w:t>th</w:t>
      </w:r>
      <w:proofErr w:type="spellEnd"/>
      <w:r w:rsidR="00CC7AF3">
        <w:rPr>
          <w:sz w:val="22"/>
          <w:szCs w:val="22"/>
          <w:lang w:eastAsia="zh-CN"/>
        </w:rPr>
        <w:t xml:space="preserve"> layer</w:t>
      </w:r>
      <w:r w:rsidR="00B652C6">
        <w:rPr>
          <w:sz w:val="22"/>
          <w:szCs w:val="22"/>
          <w:lang w:eastAsia="zh-CN"/>
        </w:rPr>
        <w:t xml:space="preserve">. </w:t>
      </w:r>
      <w:r w:rsidR="00A23326">
        <w:rPr>
          <w:sz w:val="22"/>
          <w:szCs w:val="22"/>
          <w:lang w:eastAsia="zh-CN"/>
        </w:rPr>
        <w:t>Then, t</w:t>
      </w:r>
      <w:r w:rsidR="00B652C6">
        <w:rPr>
          <w:sz w:val="22"/>
          <w:szCs w:val="22"/>
          <w:lang w:eastAsia="zh-CN"/>
        </w:rPr>
        <w:t xml:space="preserve">he </w:t>
      </w:r>
      <w:r w:rsidR="00A23326">
        <w:rPr>
          <w:sz w:val="22"/>
          <w:szCs w:val="22"/>
          <w:lang w:eastAsia="zh-CN"/>
        </w:rPr>
        <w:t xml:space="preserve">output of </w:t>
      </w:r>
      <w:r w:rsidR="008F44F9">
        <w:rPr>
          <w:sz w:val="22"/>
          <w:szCs w:val="22"/>
          <w:lang w:eastAsia="zh-CN"/>
        </w:rPr>
        <w:t>historic</w:t>
      </w:r>
      <w:r w:rsidR="004318F5">
        <w:rPr>
          <w:sz w:val="22"/>
          <w:szCs w:val="22"/>
          <w:lang w:eastAsia="zh-CN"/>
        </w:rPr>
        <w:t xml:space="preserve"> </w:t>
      </w:r>
      <w:r w:rsidR="00B652C6">
        <w:rPr>
          <w:sz w:val="22"/>
          <w:szCs w:val="22"/>
          <w:lang w:eastAsia="zh-CN"/>
        </w:rPr>
        <w:t xml:space="preserve">CSI </w:t>
      </w:r>
      <w:r w:rsidR="00A23326">
        <w:rPr>
          <w:sz w:val="22"/>
          <w:szCs w:val="22"/>
          <w:lang w:eastAsia="zh-CN"/>
        </w:rPr>
        <w:t>is applied to the</w:t>
      </w:r>
      <w:r w:rsidR="004318F5">
        <w:rPr>
          <w:sz w:val="22"/>
          <w:szCs w:val="22"/>
          <w:lang w:eastAsia="zh-CN"/>
        </w:rPr>
        <w:t xml:space="preserve"> input </w:t>
      </w:r>
      <w:r w:rsidR="008F44F9">
        <w:rPr>
          <w:sz w:val="22"/>
          <w:szCs w:val="22"/>
          <w:lang w:eastAsia="zh-CN"/>
        </w:rPr>
        <w:t>of</w:t>
      </w:r>
      <w:r w:rsidR="00A23326">
        <w:rPr>
          <w:sz w:val="22"/>
          <w:szCs w:val="22"/>
          <w:lang w:eastAsia="zh-CN"/>
        </w:rPr>
        <w:t xml:space="preserve"> </w:t>
      </w:r>
      <w:r w:rsidR="004318F5">
        <w:rPr>
          <w:sz w:val="22"/>
          <w:szCs w:val="22"/>
          <w:lang w:eastAsia="zh-CN"/>
        </w:rPr>
        <w:t>encoder or decoder</w:t>
      </w:r>
      <w:r w:rsidR="00A23326">
        <w:rPr>
          <w:sz w:val="22"/>
          <w:szCs w:val="22"/>
          <w:lang w:eastAsia="zh-CN"/>
        </w:rPr>
        <w:t xml:space="preserve"> at tim</w:t>
      </w:r>
      <w:r w:rsidR="00F770FB">
        <w:rPr>
          <w:sz w:val="22"/>
          <w:szCs w:val="22"/>
          <w:lang w:eastAsia="zh-CN"/>
        </w:rPr>
        <w:t>e</w:t>
      </w:r>
      <w:r w:rsidR="00A23326">
        <w:rPr>
          <w:sz w:val="22"/>
          <w:szCs w:val="22"/>
          <w:lang w:eastAsia="zh-CN"/>
        </w:rPr>
        <w:t xml:space="preserve"> </w:t>
      </w:r>
      <w:proofErr w:type="spellStart"/>
      <w:r w:rsidR="00A23326" w:rsidRPr="00A23326">
        <w:rPr>
          <w:i/>
          <w:iCs/>
          <w:sz w:val="22"/>
          <w:szCs w:val="22"/>
          <w:lang w:eastAsia="zh-CN"/>
        </w:rPr>
        <w:t>t</w:t>
      </w:r>
      <w:r w:rsidR="00A23326" w:rsidRPr="00A23326">
        <w:rPr>
          <w:sz w:val="22"/>
          <w:szCs w:val="22"/>
          <w:lang w:eastAsia="zh-CN"/>
        </w:rPr>
        <w:t>+</w:t>
      </w:r>
      <w:r w:rsidR="00A23326" w:rsidRPr="00A23326">
        <w:rPr>
          <w:i/>
          <w:iCs/>
          <w:sz w:val="22"/>
          <w:szCs w:val="22"/>
          <w:lang w:eastAsia="zh-CN"/>
        </w:rPr>
        <w:t>T</w:t>
      </w:r>
      <w:proofErr w:type="spellEnd"/>
      <w:r w:rsidR="00A23326">
        <w:rPr>
          <w:sz w:val="22"/>
          <w:szCs w:val="22"/>
          <w:lang w:eastAsia="zh-CN"/>
        </w:rPr>
        <w:t>,</w:t>
      </w:r>
      <w:r w:rsidR="004318F5">
        <w:rPr>
          <w:sz w:val="22"/>
          <w:szCs w:val="22"/>
          <w:lang w:eastAsia="zh-CN"/>
        </w:rPr>
        <w:t xml:space="preserve"> </w:t>
      </w:r>
      <w:r w:rsidR="00A23326">
        <w:rPr>
          <w:sz w:val="22"/>
          <w:szCs w:val="22"/>
          <w:lang w:eastAsia="zh-CN"/>
        </w:rPr>
        <w:t xml:space="preserve">such that </w:t>
      </w:r>
      <w:r w:rsidR="008F44F9">
        <w:rPr>
          <w:sz w:val="22"/>
          <w:szCs w:val="22"/>
          <w:lang w:eastAsia="zh-CN"/>
        </w:rPr>
        <w:t xml:space="preserve">historic </w:t>
      </w:r>
      <w:r w:rsidR="00B652C6">
        <w:rPr>
          <w:sz w:val="22"/>
          <w:szCs w:val="22"/>
          <w:lang w:eastAsia="zh-CN"/>
        </w:rPr>
        <w:t xml:space="preserve">time </w:t>
      </w:r>
      <w:r w:rsidR="00A23326">
        <w:rPr>
          <w:sz w:val="22"/>
          <w:szCs w:val="22"/>
          <w:lang w:eastAsia="zh-CN"/>
        </w:rPr>
        <w:t xml:space="preserve">domain channel </w:t>
      </w:r>
      <w:r w:rsidR="00B652C6">
        <w:rPr>
          <w:sz w:val="22"/>
          <w:szCs w:val="22"/>
          <w:lang w:eastAsia="zh-CN"/>
        </w:rPr>
        <w:t xml:space="preserve">information </w:t>
      </w:r>
      <w:r w:rsidR="00A23326">
        <w:rPr>
          <w:sz w:val="22"/>
          <w:szCs w:val="22"/>
          <w:lang w:eastAsia="zh-CN"/>
        </w:rPr>
        <w:t xml:space="preserve">is </w:t>
      </w:r>
      <w:r w:rsidR="00B652C6">
        <w:rPr>
          <w:sz w:val="22"/>
          <w:szCs w:val="22"/>
          <w:lang w:eastAsia="zh-CN"/>
        </w:rPr>
        <w:t xml:space="preserve">utilized </w:t>
      </w:r>
      <w:r w:rsidR="005E5C81">
        <w:rPr>
          <w:sz w:val="22"/>
          <w:szCs w:val="22"/>
          <w:lang w:eastAsia="zh-CN"/>
        </w:rPr>
        <w:t>for</w:t>
      </w:r>
      <w:r w:rsidR="00A23326">
        <w:rPr>
          <w:sz w:val="22"/>
          <w:szCs w:val="22"/>
          <w:lang w:eastAsia="zh-CN"/>
        </w:rPr>
        <w:t xml:space="preserve"> improv</w:t>
      </w:r>
      <w:r w:rsidR="005E5C81">
        <w:rPr>
          <w:sz w:val="22"/>
          <w:szCs w:val="22"/>
          <w:lang w:eastAsia="zh-CN"/>
        </w:rPr>
        <w:t>ing</w:t>
      </w:r>
      <w:r w:rsidR="00A23326">
        <w:rPr>
          <w:sz w:val="22"/>
          <w:szCs w:val="22"/>
          <w:lang w:eastAsia="zh-CN"/>
        </w:rPr>
        <w:t xml:space="preserve"> system performance</w:t>
      </w:r>
      <w:r w:rsidR="00B652C6">
        <w:rPr>
          <w:sz w:val="22"/>
          <w:szCs w:val="22"/>
          <w:lang w:eastAsia="zh-CN"/>
        </w:rPr>
        <w:t xml:space="preserve">. </w:t>
      </w:r>
      <w:r w:rsidR="00C07EAC">
        <w:rPr>
          <w:sz w:val="22"/>
          <w:szCs w:val="22"/>
          <w:lang w:eastAsia="zh-CN"/>
        </w:rPr>
        <w:t xml:space="preserve">At time </w:t>
      </w:r>
      <w:r w:rsidR="00C07EAC" w:rsidRPr="00C07EAC">
        <w:rPr>
          <w:i/>
          <w:iCs/>
          <w:sz w:val="22"/>
          <w:szCs w:val="22"/>
          <w:lang w:eastAsia="zh-CN"/>
        </w:rPr>
        <w:t>t</w:t>
      </w:r>
      <w:r w:rsidR="00C07EAC">
        <w:rPr>
          <w:sz w:val="22"/>
          <w:szCs w:val="22"/>
          <w:lang w:eastAsia="zh-CN"/>
        </w:rPr>
        <w:t>, w</w:t>
      </w:r>
      <w:r w:rsidR="0099398E">
        <w:rPr>
          <w:sz w:val="22"/>
          <w:szCs w:val="22"/>
          <w:lang w:eastAsia="zh-CN"/>
        </w:rPr>
        <w:t xml:space="preserve">e can observe that both encoder and decoder </w:t>
      </w:r>
      <w:r w:rsidR="004E085B">
        <w:rPr>
          <w:rFonts w:hint="eastAsia"/>
          <w:sz w:val="22"/>
          <w:szCs w:val="22"/>
          <w:lang w:eastAsia="zh-CN"/>
        </w:rPr>
        <w:t>also</w:t>
      </w:r>
      <w:r w:rsidR="004E085B">
        <w:rPr>
          <w:sz w:val="22"/>
          <w:szCs w:val="22"/>
          <w:lang w:eastAsia="zh-CN"/>
        </w:rPr>
        <w:t xml:space="preserve"> </w:t>
      </w:r>
      <w:r w:rsidR="0099398E">
        <w:rPr>
          <w:sz w:val="22"/>
          <w:szCs w:val="22"/>
          <w:lang w:eastAsia="zh-CN"/>
        </w:rPr>
        <w:t xml:space="preserve">need the input of </w:t>
      </w:r>
      <w:r w:rsidR="008F44F9">
        <w:rPr>
          <w:sz w:val="22"/>
          <w:szCs w:val="22"/>
          <w:lang w:eastAsia="zh-CN"/>
        </w:rPr>
        <w:t>historic</w:t>
      </w:r>
      <w:r w:rsidR="0099398E">
        <w:rPr>
          <w:sz w:val="22"/>
          <w:szCs w:val="22"/>
          <w:lang w:eastAsia="zh-CN"/>
        </w:rPr>
        <w:t xml:space="preserve"> CSI</w:t>
      </w:r>
      <w:r w:rsidR="00C07EAC">
        <w:rPr>
          <w:sz w:val="22"/>
          <w:szCs w:val="22"/>
          <w:lang w:eastAsia="zh-CN"/>
        </w:rPr>
        <w:t xml:space="preserve"> which </w:t>
      </w:r>
      <w:r w:rsidR="0009133B">
        <w:rPr>
          <w:rFonts w:hint="eastAsia"/>
          <w:sz w:val="22"/>
          <w:szCs w:val="22"/>
          <w:lang w:eastAsia="zh-CN"/>
        </w:rPr>
        <w:t>co</w:t>
      </w:r>
      <w:r w:rsidR="0009133B">
        <w:rPr>
          <w:sz w:val="22"/>
          <w:szCs w:val="22"/>
          <w:lang w:eastAsia="zh-CN"/>
        </w:rPr>
        <w:t xml:space="preserve">rresponding to the </w:t>
      </w:r>
      <w:r w:rsidR="00C07EAC">
        <w:rPr>
          <w:sz w:val="22"/>
          <w:szCs w:val="22"/>
          <w:lang w:eastAsia="zh-CN"/>
        </w:rPr>
        <w:t>output of</w:t>
      </w:r>
      <w:r w:rsidR="00A373CE">
        <w:rPr>
          <w:sz w:val="22"/>
          <w:szCs w:val="22"/>
          <w:lang w:eastAsia="zh-CN"/>
        </w:rPr>
        <w:t xml:space="preserve"> </w:t>
      </w:r>
      <w:r w:rsidR="008F44F9">
        <w:rPr>
          <w:sz w:val="22"/>
          <w:szCs w:val="22"/>
          <w:lang w:eastAsia="zh-CN"/>
        </w:rPr>
        <w:t>historic</w:t>
      </w:r>
      <w:r w:rsidR="00A373CE">
        <w:rPr>
          <w:sz w:val="22"/>
          <w:szCs w:val="22"/>
          <w:lang w:eastAsia="zh-CN"/>
        </w:rPr>
        <w:t xml:space="preserve"> CSI </w:t>
      </w:r>
      <w:r w:rsidR="005867D3">
        <w:rPr>
          <w:sz w:val="22"/>
          <w:szCs w:val="22"/>
          <w:lang w:eastAsia="zh-CN"/>
        </w:rPr>
        <w:t xml:space="preserve">at time </w:t>
      </w:r>
      <w:r w:rsidR="005867D3" w:rsidRPr="005867D3">
        <w:rPr>
          <w:i/>
          <w:iCs/>
          <w:sz w:val="22"/>
          <w:szCs w:val="22"/>
          <w:lang w:eastAsia="zh-CN"/>
        </w:rPr>
        <w:t>t</w:t>
      </w:r>
      <w:r w:rsidR="005867D3" w:rsidRPr="005867D3">
        <w:rPr>
          <w:sz w:val="22"/>
          <w:szCs w:val="22"/>
          <w:lang w:eastAsia="zh-CN"/>
        </w:rPr>
        <w:t>-</w:t>
      </w:r>
      <w:r w:rsidR="005867D3" w:rsidRPr="005867D3">
        <w:rPr>
          <w:i/>
          <w:iCs/>
          <w:sz w:val="22"/>
          <w:szCs w:val="22"/>
          <w:lang w:eastAsia="zh-CN"/>
        </w:rPr>
        <w:t>T</w:t>
      </w:r>
      <w:r w:rsidR="0019458D">
        <w:rPr>
          <w:sz w:val="22"/>
          <w:szCs w:val="22"/>
          <w:lang w:eastAsia="zh-CN"/>
        </w:rPr>
        <w:t>.</w:t>
      </w:r>
    </w:p>
    <w:p w14:paraId="44BFBBFC" w14:textId="77777777" w:rsidR="00A03F81" w:rsidRDefault="00A03F81" w:rsidP="00A03F81">
      <w:pPr>
        <w:jc w:val="center"/>
      </w:pPr>
      <w:r>
        <w:object w:dxaOrig="7540" w:dyaOrig="3521" w14:anchorId="40E24D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8pt;height:122.5pt" o:ole="">
            <v:imagedata r:id="rId17" o:title=""/>
          </v:shape>
          <o:OLEObject Type="Embed" ProgID="Visio.Drawing.15" ShapeID="_x0000_i1025" DrawAspect="Content" ObjectID="_1769873827" r:id="rId18"/>
        </w:object>
      </w:r>
    </w:p>
    <w:p w14:paraId="0A9B9767" w14:textId="57F753FF" w:rsidR="00A03F81" w:rsidRPr="003D102A" w:rsidRDefault="00A03F81" w:rsidP="00A03F81">
      <w:pPr>
        <w:jc w:val="center"/>
        <w:rPr>
          <w:b/>
          <w:bCs/>
          <w:lang w:eastAsia="zh-CN"/>
        </w:rPr>
      </w:pPr>
      <w:r w:rsidRPr="003D102A">
        <w:rPr>
          <w:rFonts w:hint="eastAsia"/>
          <w:b/>
          <w:bCs/>
          <w:lang w:eastAsia="zh-CN"/>
        </w:rPr>
        <w:t>F</w:t>
      </w:r>
      <w:r w:rsidRPr="003D102A">
        <w:rPr>
          <w:b/>
          <w:bCs/>
          <w:lang w:eastAsia="zh-CN"/>
        </w:rPr>
        <w:t>igure</w:t>
      </w:r>
      <w:r w:rsidR="003D102A">
        <w:rPr>
          <w:b/>
          <w:bCs/>
          <w:lang w:eastAsia="zh-CN"/>
        </w:rPr>
        <w:t xml:space="preserve"> </w:t>
      </w:r>
      <w:r w:rsidR="00F51297">
        <w:rPr>
          <w:b/>
          <w:bCs/>
          <w:lang w:eastAsia="zh-CN"/>
        </w:rPr>
        <w:t>4</w:t>
      </w:r>
      <w:r w:rsidRPr="003D102A">
        <w:rPr>
          <w:b/>
          <w:bCs/>
          <w:lang w:eastAsia="zh-CN"/>
        </w:rPr>
        <w:t xml:space="preserve">: The illustration of </w:t>
      </w:r>
      <w:r w:rsidR="00E2214B">
        <w:rPr>
          <w:b/>
          <w:bCs/>
          <w:lang w:eastAsia="zh-CN"/>
        </w:rPr>
        <w:t>SFT</w:t>
      </w:r>
      <w:r w:rsidRPr="003D102A">
        <w:rPr>
          <w:b/>
          <w:bCs/>
          <w:lang w:eastAsia="zh-CN"/>
        </w:rPr>
        <w:t xml:space="preserve"> domain CSI compression</w:t>
      </w:r>
      <w:r w:rsidR="003D102A" w:rsidRPr="003D102A">
        <w:rPr>
          <w:b/>
          <w:bCs/>
          <w:lang w:eastAsia="zh-CN"/>
        </w:rPr>
        <w:t xml:space="preserve"> procedure</w:t>
      </w:r>
    </w:p>
    <w:p w14:paraId="4699B349" w14:textId="5D49580A" w:rsidR="003617F9" w:rsidRPr="0009133B" w:rsidRDefault="00930467" w:rsidP="00930467">
      <w:pPr>
        <w:jc w:val="both"/>
        <w:rPr>
          <w:sz w:val="22"/>
          <w:szCs w:val="22"/>
          <w:lang w:eastAsia="zh-CN"/>
        </w:rPr>
      </w:pPr>
      <w:r w:rsidRPr="0009133B">
        <w:rPr>
          <w:sz w:val="22"/>
          <w:szCs w:val="22"/>
          <w:lang w:eastAsia="zh-CN"/>
        </w:rPr>
        <w:t xml:space="preserve">Assume the designed encoder and decoder </w:t>
      </w:r>
      <w:r w:rsidR="00063190" w:rsidRPr="0009133B">
        <w:rPr>
          <w:sz w:val="22"/>
          <w:szCs w:val="22"/>
          <w:lang w:eastAsia="zh-CN"/>
        </w:rPr>
        <w:t>are</w:t>
      </w:r>
      <w:r w:rsidRPr="0009133B">
        <w:rPr>
          <w:sz w:val="22"/>
          <w:szCs w:val="22"/>
          <w:lang w:eastAsia="zh-CN"/>
        </w:rPr>
        <w:t xml:space="preserve"> layer common AI/ML model,</w:t>
      </w:r>
      <w:r w:rsidR="00063190" w:rsidRPr="0009133B">
        <w:rPr>
          <w:sz w:val="22"/>
          <w:szCs w:val="22"/>
          <w:lang w:eastAsia="zh-CN"/>
        </w:rPr>
        <w:t xml:space="preserve"> i.e., </w:t>
      </w:r>
      <w:r w:rsidR="005342FD" w:rsidRPr="0009133B">
        <w:rPr>
          <w:sz w:val="22"/>
          <w:szCs w:val="22"/>
          <w:lang w:eastAsia="zh-CN"/>
        </w:rPr>
        <w:t>the</w:t>
      </w:r>
      <w:r w:rsidR="00355F1F" w:rsidRPr="0009133B">
        <w:rPr>
          <w:sz w:val="22"/>
          <w:szCs w:val="22"/>
          <w:lang w:eastAsia="zh-CN"/>
        </w:rPr>
        <w:t xml:space="preserve"> </w:t>
      </w:r>
      <w:r w:rsidR="00005955" w:rsidRPr="0009133B">
        <w:rPr>
          <w:sz w:val="22"/>
          <w:szCs w:val="22"/>
          <w:lang w:eastAsia="zh-CN"/>
        </w:rPr>
        <w:t xml:space="preserve">same </w:t>
      </w:r>
      <w:r w:rsidR="00355F1F" w:rsidRPr="0009133B">
        <w:rPr>
          <w:sz w:val="22"/>
          <w:szCs w:val="22"/>
          <w:lang w:eastAsia="zh-CN"/>
        </w:rPr>
        <w:t xml:space="preserve">two-sided AI/ML model is applicable to </w:t>
      </w:r>
      <w:r w:rsidR="00946888" w:rsidRPr="0009133B">
        <w:rPr>
          <w:sz w:val="22"/>
          <w:szCs w:val="22"/>
          <w:lang w:eastAsia="zh-CN"/>
        </w:rPr>
        <w:t xml:space="preserve">compress </w:t>
      </w:r>
      <w:r w:rsidR="00355F1F" w:rsidRPr="0009133B">
        <w:rPr>
          <w:sz w:val="22"/>
          <w:szCs w:val="22"/>
          <w:lang w:eastAsia="zh-CN"/>
        </w:rPr>
        <w:t xml:space="preserve">the channel vectors </w:t>
      </w:r>
      <w:r w:rsidR="005342FD" w:rsidRPr="0009133B">
        <w:rPr>
          <w:sz w:val="22"/>
          <w:szCs w:val="22"/>
          <w:lang w:eastAsia="zh-CN"/>
        </w:rPr>
        <w:t>for</w:t>
      </w:r>
      <w:r w:rsidR="00355F1F" w:rsidRPr="0009133B">
        <w:rPr>
          <w:sz w:val="22"/>
          <w:szCs w:val="22"/>
          <w:lang w:eastAsia="zh-CN"/>
        </w:rPr>
        <w:t xml:space="preserve"> </w:t>
      </w:r>
      <w:r w:rsidR="00005955" w:rsidRPr="0009133B">
        <w:rPr>
          <w:sz w:val="22"/>
          <w:szCs w:val="22"/>
          <w:lang w:eastAsia="zh-CN"/>
        </w:rPr>
        <w:t>each</w:t>
      </w:r>
      <w:r w:rsidR="00063190" w:rsidRPr="0009133B">
        <w:rPr>
          <w:sz w:val="22"/>
          <w:szCs w:val="22"/>
          <w:lang w:eastAsia="zh-CN"/>
        </w:rPr>
        <w:t xml:space="preserve"> </w:t>
      </w:r>
      <w:r w:rsidR="009E76A0" w:rsidRPr="0009133B">
        <w:rPr>
          <w:sz w:val="22"/>
          <w:szCs w:val="22"/>
          <w:lang w:eastAsia="zh-CN"/>
        </w:rPr>
        <w:t>layer</w:t>
      </w:r>
      <w:r w:rsidR="000D4DE9" w:rsidRPr="0009133B">
        <w:rPr>
          <w:sz w:val="22"/>
          <w:szCs w:val="22"/>
          <w:lang w:eastAsia="zh-CN"/>
        </w:rPr>
        <w:t>.</w:t>
      </w:r>
      <w:r w:rsidR="00E7266F" w:rsidRPr="0009133B">
        <w:rPr>
          <w:sz w:val="22"/>
          <w:szCs w:val="22"/>
          <w:lang w:eastAsia="zh-CN"/>
        </w:rPr>
        <w:t xml:space="preserve"> At time t-</w:t>
      </w:r>
      <w:r w:rsidR="00E7266F" w:rsidRPr="0009133B">
        <w:rPr>
          <w:i/>
          <w:iCs/>
          <w:sz w:val="22"/>
          <w:szCs w:val="22"/>
          <w:lang w:eastAsia="zh-CN"/>
        </w:rPr>
        <w:t>T</w:t>
      </w:r>
      <w:r w:rsidR="00E7266F" w:rsidRPr="0009133B">
        <w:rPr>
          <w:sz w:val="22"/>
          <w:szCs w:val="22"/>
          <w:lang w:eastAsia="zh-CN"/>
        </w:rPr>
        <w:t>, if UE only compress</w:t>
      </w:r>
      <w:r w:rsidR="004B21E9" w:rsidRPr="0009133B">
        <w:rPr>
          <w:sz w:val="22"/>
          <w:szCs w:val="22"/>
          <w:lang w:eastAsia="zh-CN"/>
        </w:rPr>
        <w:t>es</w:t>
      </w:r>
      <w:r w:rsidR="00E7266F" w:rsidRPr="0009133B">
        <w:rPr>
          <w:sz w:val="22"/>
          <w:szCs w:val="22"/>
          <w:lang w:eastAsia="zh-CN"/>
        </w:rPr>
        <w:t xml:space="preserve"> the channel vector of the </w:t>
      </w:r>
      <w:r w:rsidR="00553663" w:rsidRPr="0009133B">
        <w:rPr>
          <w:sz w:val="22"/>
          <w:szCs w:val="22"/>
          <w:lang w:eastAsia="zh-CN"/>
        </w:rPr>
        <w:t>1</w:t>
      </w:r>
      <w:r w:rsidR="00A726BD" w:rsidRPr="0009133B">
        <w:rPr>
          <w:sz w:val="22"/>
          <w:szCs w:val="22"/>
          <w:vertAlign w:val="superscript"/>
          <w:lang w:eastAsia="zh-CN"/>
        </w:rPr>
        <w:t>st</w:t>
      </w:r>
      <w:r w:rsidR="00553663" w:rsidRPr="0009133B">
        <w:rPr>
          <w:sz w:val="22"/>
          <w:szCs w:val="22"/>
          <w:lang w:eastAsia="zh-CN"/>
        </w:rPr>
        <w:t xml:space="preserve"> </w:t>
      </w:r>
      <w:r w:rsidR="00E7266F" w:rsidRPr="0009133B">
        <w:rPr>
          <w:sz w:val="22"/>
          <w:szCs w:val="22"/>
          <w:lang w:eastAsia="zh-CN"/>
        </w:rPr>
        <w:t>layer, it</w:t>
      </w:r>
      <w:r w:rsidR="006342D2" w:rsidRPr="0009133B">
        <w:rPr>
          <w:sz w:val="22"/>
          <w:szCs w:val="22"/>
          <w:lang w:eastAsia="zh-CN"/>
        </w:rPr>
        <w:t xml:space="preserve"> </w:t>
      </w:r>
      <w:r w:rsidR="009B3EC2" w:rsidRPr="0009133B">
        <w:rPr>
          <w:sz w:val="22"/>
          <w:szCs w:val="22"/>
          <w:lang w:eastAsia="zh-CN"/>
        </w:rPr>
        <w:t>leads</w:t>
      </w:r>
      <w:r w:rsidR="005356A8" w:rsidRPr="0009133B">
        <w:rPr>
          <w:sz w:val="22"/>
          <w:szCs w:val="22"/>
          <w:lang w:eastAsia="zh-CN"/>
        </w:rPr>
        <w:t xml:space="preserve"> </w:t>
      </w:r>
      <w:r w:rsidR="006342D2" w:rsidRPr="0009133B">
        <w:rPr>
          <w:sz w:val="22"/>
          <w:szCs w:val="22"/>
          <w:lang w:eastAsia="zh-CN"/>
        </w:rPr>
        <w:t xml:space="preserve">that </w:t>
      </w:r>
      <w:r w:rsidR="00E7266F" w:rsidRPr="0009133B">
        <w:rPr>
          <w:sz w:val="22"/>
          <w:szCs w:val="22"/>
          <w:lang w:eastAsia="zh-CN"/>
        </w:rPr>
        <w:t xml:space="preserve">there </w:t>
      </w:r>
      <w:r w:rsidR="005356A8" w:rsidRPr="0009133B">
        <w:rPr>
          <w:sz w:val="22"/>
          <w:szCs w:val="22"/>
          <w:lang w:eastAsia="zh-CN"/>
        </w:rPr>
        <w:t>is</w:t>
      </w:r>
      <w:r w:rsidR="00E7266F" w:rsidRPr="0009133B">
        <w:rPr>
          <w:sz w:val="22"/>
          <w:szCs w:val="22"/>
          <w:lang w:eastAsia="zh-CN"/>
        </w:rPr>
        <w:t xml:space="preserve"> </w:t>
      </w:r>
      <w:r w:rsidR="006342D2" w:rsidRPr="0009133B">
        <w:rPr>
          <w:sz w:val="22"/>
          <w:szCs w:val="22"/>
          <w:lang w:eastAsia="zh-CN"/>
        </w:rPr>
        <w:t>no output</w:t>
      </w:r>
      <w:r w:rsidR="00DD0CB2" w:rsidRPr="0009133B">
        <w:rPr>
          <w:sz w:val="22"/>
          <w:szCs w:val="22"/>
          <w:lang w:eastAsia="zh-CN"/>
        </w:rPr>
        <w:t xml:space="preserve"> of</w:t>
      </w:r>
      <w:r w:rsidR="00E7266F" w:rsidRPr="0009133B">
        <w:rPr>
          <w:sz w:val="22"/>
          <w:szCs w:val="22"/>
          <w:lang w:eastAsia="zh-CN"/>
        </w:rPr>
        <w:t xml:space="preserve"> </w:t>
      </w:r>
      <w:r w:rsidR="008F44F9">
        <w:rPr>
          <w:sz w:val="22"/>
          <w:szCs w:val="22"/>
          <w:lang w:eastAsia="zh-CN"/>
        </w:rPr>
        <w:t>historic</w:t>
      </w:r>
      <w:r w:rsidR="00E7266F" w:rsidRPr="0009133B">
        <w:rPr>
          <w:sz w:val="22"/>
          <w:szCs w:val="22"/>
          <w:lang w:eastAsia="zh-CN"/>
        </w:rPr>
        <w:t xml:space="preserve"> CSI for </w:t>
      </w:r>
      <w:r w:rsidR="005C03A3">
        <w:rPr>
          <w:sz w:val="22"/>
          <w:szCs w:val="22"/>
          <w:lang w:eastAsia="zh-CN"/>
        </w:rPr>
        <w:t>1&lt;</w:t>
      </w:r>
      <w:r w:rsidR="002053DC" w:rsidRPr="0009133B">
        <w:rPr>
          <w:i/>
          <w:iCs/>
          <w:sz w:val="22"/>
          <w:szCs w:val="22"/>
          <w:lang w:eastAsia="zh-CN"/>
        </w:rPr>
        <w:t>l</w:t>
      </w:r>
      <w:r w:rsidR="0087183E" w:rsidRPr="0009133B">
        <w:rPr>
          <w:sz w:val="22"/>
          <w:szCs w:val="22"/>
          <w:lang w:eastAsia="zh-CN"/>
        </w:rPr>
        <w:t>-</w:t>
      </w:r>
      <w:proofErr w:type="spellStart"/>
      <w:r w:rsidR="0087183E" w:rsidRPr="0009133B">
        <w:rPr>
          <w:sz w:val="22"/>
          <w:szCs w:val="22"/>
          <w:lang w:eastAsia="zh-CN"/>
        </w:rPr>
        <w:t>th</w:t>
      </w:r>
      <w:proofErr w:type="spellEnd"/>
      <w:r w:rsidR="002053DC" w:rsidRPr="0009133B">
        <w:rPr>
          <w:sz w:val="22"/>
          <w:szCs w:val="22"/>
          <w:lang w:eastAsia="zh-CN"/>
        </w:rPr>
        <w:t xml:space="preserve"> layer. </w:t>
      </w:r>
      <w:r w:rsidR="009B3EC2" w:rsidRPr="0009133B">
        <w:rPr>
          <w:sz w:val="22"/>
          <w:szCs w:val="22"/>
          <w:lang w:eastAsia="zh-CN"/>
        </w:rPr>
        <w:t>As a result</w:t>
      </w:r>
      <w:r w:rsidR="002053DC" w:rsidRPr="0009133B">
        <w:rPr>
          <w:sz w:val="22"/>
          <w:szCs w:val="22"/>
          <w:lang w:eastAsia="zh-CN"/>
        </w:rPr>
        <w:t xml:space="preserve">, </w:t>
      </w:r>
      <w:r w:rsidR="00395D59" w:rsidRPr="0009133B">
        <w:rPr>
          <w:sz w:val="22"/>
          <w:szCs w:val="22"/>
          <w:lang w:eastAsia="zh-CN"/>
        </w:rPr>
        <w:t>both encoder and decoder could not</w:t>
      </w:r>
      <w:r w:rsidR="009B3EC2" w:rsidRPr="0009133B">
        <w:rPr>
          <w:sz w:val="22"/>
          <w:szCs w:val="22"/>
          <w:lang w:eastAsia="zh-CN"/>
        </w:rPr>
        <w:t xml:space="preserve"> utilize </w:t>
      </w:r>
      <w:r w:rsidR="00395D59" w:rsidRPr="0009133B">
        <w:rPr>
          <w:sz w:val="22"/>
          <w:szCs w:val="22"/>
          <w:lang w:eastAsia="zh-CN"/>
        </w:rPr>
        <w:t xml:space="preserve">the </w:t>
      </w:r>
      <w:r w:rsidR="008F44F9">
        <w:rPr>
          <w:sz w:val="22"/>
          <w:szCs w:val="22"/>
          <w:lang w:eastAsia="zh-CN"/>
        </w:rPr>
        <w:t>historic</w:t>
      </w:r>
      <w:r w:rsidR="00395D59" w:rsidRPr="0009133B">
        <w:rPr>
          <w:sz w:val="22"/>
          <w:szCs w:val="22"/>
          <w:lang w:eastAsia="zh-CN"/>
        </w:rPr>
        <w:t xml:space="preserve"> </w:t>
      </w:r>
      <w:r w:rsidR="00F23AC8" w:rsidRPr="0009133B">
        <w:rPr>
          <w:sz w:val="22"/>
          <w:szCs w:val="22"/>
          <w:lang w:eastAsia="zh-CN"/>
        </w:rPr>
        <w:t>C</w:t>
      </w:r>
      <w:r w:rsidR="009B3EC2" w:rsidRPr="0009133B">
        <w:rPr>
          <w:sz w:val="22"/>
          <w:szCs w:val="22"/>
          <w:lang w:eastAsia="zh-CN"/>
        </w:rPr>
        <w:t xml:space="preserve">SI for </w:t>
      </w:r>
      <w:r w:rsidR="00001E4F">
        <w:rPr>
          <w:sz w:val="22"/>
          <w:szCs w:val="22"/>
          <w:lang w:eastAsia="zh-CN"/>
        </w:rPr>
        <w:t>1&lt;</w:t>
      </w:r>
      <w:r w:rsidR="009B3EC2" w:rsidRPr="0009133B">
        <w:rPr>
          <w:i/>
          <w:iCs/>
          <w:sz w:val="22"/>
          <w:szCs w:val="22"/>
          <w:lang w:eastAsia="zh-CN"/>
        </w:rPr>
        <w:t>l</w:t>
      </w:r>
      <w:r w:rsidR="00001E4F">
        <w:rPr>
          <w:i/>
          <w:iCs/>
          <w:sz w:val="22"/>
          <w:szCs w:val="22"/>
          <w:lang w:eastAsia="zh-CN"/>
        </w:rPr>
        <w:t>-</w:t>
      </w:r>
      <w:proofErr w:type="spellStart"/>
      <w:r w:rsidR="00001E4F" w:rsidRPr="00001E4F">
        <w:rPr>
          <w:sz w:val="22"/>
          <w:szCs w:val="22"/>
          <w:lang w:eastAsia="zh-CN"/>
        </w:rPr>
        <w:t>th</w:t>
      </w:r>
      <w:proofErr w:type="spellEnd"/>
      <w:r w:rsidR="009B3EC2" w:rsidRPr="0009133B">
        <w:rPr>
          <w:sz w:val="22"/>
          <w:szCs w:val="22"/>
          <w:lang w:eastAsia="zh-CN"/>
        </w:rPr>
        <w:t xml:space="preserve"> layer at time </w:t>
      </w:r>
      <w:r w:rsidR="009B3EC2" w:rsidRPr="0009133B">
        <w:rPr>
          <w:i/>
          <w:iCs/>
          <w:sz w:val="22"/>
          <w:szCs w:val="22"/>
          <w:lang w:eastAsia="zh-CN"/>
        </w:rPr>
        <w:t>t</w:t>
      </w:r>
      <w:r w:rsidR="009B3EC2" w:rsidRPr="0009133B">
        <w:rPr>
          <w:sz w:val="22"/>
          <w:szCs w:val="22"/>
          <w:lang w:eastAsia="zh-CN"/>
        </w:rPr>
        <w:t xml:space="preserve">. </w:t>
      </w:r>
      <w:r w:rsidR="008E7027" w:rsidRPr="0009133B">
        <w:rPr>
          <w:sz w:val="22"/>
          <w:szCs w:val="22"/>
          <w:lang w:eastAsia="zh-CN"/>
        </w:rPr>
        <w:t xml:space="preserve">The system performance may be degraded due to </w:t>
      </w:r>
      <w:r w:rsidR="00256FB0" w:rsidRPr="0009133B">
        <w:rPr>
          <w:sz w:val="22"/>
          <w:szCs w:val="22"/>
          <w:lang w:eastAsia="zh-CN"/>
        </w:rPr>
        <w:t xml:space="preserve">the lost </w:t>
      </w:r>
      <w:r w:rsidR="008F44F9">
        <w:rPr>
          <w:sz w:val="22"/>
          <w:szCs w:val="22"/>
          <w:lang w:eastAsia="zh-CN"/>
        </w:rPr>
        <w:t>historic</w:t>
      </w:r>
      <w:r w:rsidR="008E7027" w:rsidRPr="0009133B">
        <w:rPr>
          <w:sz w:val="22"/>
          <w:szCs w:val="22"/>
          <w:lang w:eastAsia="zh-CN"/>
        </w:rPr>
        <w:t xml:space="preserve"> CSI</w:t>
      </w:r>
      <w:r w:rsidR="00256FB0" w:rsidRPr="0009133B">
        <w:rPr>
          <w:sz w:val="22"/>
          <w:szCs w:val="22"/>
          <w:lang w:eastAsia="zh-CN"/>
        </w:rPr>
        <w:t>.</w:t>
      </w:r>
      <w:r w:rsidR="005E4894" w:rsidRPr="0009133B">
        <w:rPr>
          <w:sz w:val="22"/>
          <w:szCs w:val="22"/>
          <w:lang w:eastAsia="zh-CN"/>
        </w:rPr>
        <w:t xml:space="preserve"> Therefore, it is necessary to study how to design the input </w:t>
      </w:r>
      <w:r w:rsidR="007740D3" w:rsidRPr="0009133B">
        <w:rPr>
          <w:sz w:val="22"/>
          <w:szCs w:val="22"/>
          <w:lang w:eastAsia="zh-CN"/>
        </w:rPr>
        <w:t xml:space="preserve">of </w:t>
      </w:r>
      <w:r w:rsidR="008F44F9">
        <w:rPr>
          <w:sz w:val="22"/>
          <w:szCs w:val="22"/>
          <w:lang w:eastAsia="zh-CN"/>
        </w:rPr>
        <w:t>historic</w:t>
      </w:r>
      <w:r w:rsidR="005E4894" w:rsidRPr="0009133B">
        <w:rPr>
          <w:sz w:val="22"/>
          <w:szCs w:val="22"/>
          <w:lang w:eastAsia="zh-CN"/>
        </w:rPr>
        <w:t xml:space="preserve"> CSI </w:t>
      </w:r>
      <w:r w:rsidR="008B79DA">
        <w:rPr>
          <w:sz w:val="22"/>
          <w:szCs w:val="22"/>
          <w:lang w:eastAsia="zh-CN"/>
        </w:rPr>
        <w:t>if</w:t>
      </w:r>
      <w:r w:rsidR="00AF75CF" w:rsidRPr="0009133B">
        <w:rPr>
          <w:sz w:val="22"/>
          <w:szCs w:val="22"/>
          <w:lang w:eastAsia="zh-CN"/>
        </w:rPr>
        <w:t xml:space="preserve"> there </w:t>
      </w:r>
      <w:r w:rsidR="00C94FFE" w:rsidRPr="0009133B">
        <w:rPr>
          <w:sz w:val="22"/>
          <w:szCs w:val="22"/>
          <w:lang w:eastAsia="zh-CN"/>
        </w:rPr>
        <w:t xml:space="preserve">is no output </w:t>
      </w:r>
      <w:r w:rsidR="007740D3" w:rsidRPr="0009133B">
        <w:rPr>
          <w:sz w:val="22"/>
          <w:szCs w:val="22"/>
          <w:lang w:eastAsia="zh-CN"/>
        </w:rPr>
        <w:t xml:space="preserve">of </w:t>
      </w:r>
      <w:r w:rsidR="008F44F9">
        <w:rPr>
          <w:sz w:val="22"/>
          <w:szCs w:val="22"/>
          <w:lang w:eastAsia="zh-CN"/>
        </w:rPr>
        <w:t>historic</w:t>
      </w:r>
      <w:r w:rsidR="00945FF2" w:rsidRPr="0009133B">
        <w:rPr>
          <w:sz w:val="22"/>
          <w:szCs w:val="22"/>
          <w:lang w:eastAsia="zh-CN"/>
        </w:rPr>
        <w:t xml:space="preserve"> </w:t>
      </w:r>
      <w:r w:rsidR="00C94FFE" w:rsidRPr="0009133B">
        <w:rPr>
          <w:sz w:val="22"/>
          <w:szCs w:val="22"/>
          <w:lang w:eastAsia="zh-CN"/>
        </w:rPr>
        <w:t xml:space="preserve">CSI </w:t>
      </w:r>
      <w:r w:rsidR="00F070E1" w:rsidRPr="0009133B">
        <w:rPr>
          <w:sz w:val="22"/>
          <w:szCs w:val="22"/>
          <w:lang w:eastAsia="zh-CN"/>
        </w:rPr>
        <w:t>at</w:t>
      </w:r>
      <w:r w:rsidR="00C94FFE" w:rsidRPr="0009133B">
        <w:rPr>
          <w:sz w:val="22"/>
          <w:szCs w:val="22"/>
          <w:lang w:eastAsia="zh-CN"/>
        </w:rPr>
        <w:t xml:space="preserve"> the previous instance. </w:t>
      </w:r>
      <w:r w:rsidR="00EC2ECE" w:rsidRPr="0009133B">
        <w:rPr>
          <w:sz w:val="22"/>
          <w:szCs w:val="22"/>
          <w:lang w:eastAsia="zh-CN"/>
        </w:rPr>
        <w:t xml:space="preserve">One simple way is </w:t>
      </w:r>
      <w:r w:rsidR="0094771D">
        <w:rPr>
          <w:sz w:val="22"/>
          <w:szCs w:val="22"/>
          <w:lang w:eastAsia="zh-CN"/>
        </w:rPr>
        <w:t xml:space="preserve">that </w:t>
      </w:r>
      <w:r w:rsidR="00EC2ECE" w:rsidRPr="0009133B">
        <w:rPr>
          <w:sz w:val="22"/>
          <w:szCs w:val="22"/>
          <w:lang w:eastAsia="zh-CN"/>
        </w:rPr>
        <w:t xml:space="preserve">the input </w:t>
      </w:r>
      <w:r w:rsidR="00F070E1" w:rsidRPr="0009133B">
        <w:rPr>
          <w:sz w:val="22"/>
          <w:szCs w:val="22"/>
          <w:lang w:eastAsia="zh-CN"/>
        </w:rPr>
        <w:t>of</w:t>
      </w:r>
      <w:r w:rsidR="00EC2ECE" w:rsidRPr="0009133B">
        <w:rPr>
          <w:sz w:val="22"/>
          <w:szCs w:val="22"/>
          <w:lang w:eastAsia="zh-CN"/>
        </w:rPr>
        <w:t xml:space="preserve"> </w:t>
      </w:r>
      <w:r w:rsidR="008F44F9">
        <w:rPr>
          <w:sz w:val="22"/>
          <w:szCs w:val="22"/>
          <w:lang w:eastAsia="zh-CN"/>
        </w:rPr>
        <w:t>historic</w:t>
      </w:r>
      <w:r w:rsidR="00F070E1" w:rsidRPr="0009133B">
        <w:rPr>
          <w:sz w:val="22"/>
          <w:szCs w:val="22"/>
          <w:lang w:eastAsia="zh-CN"/>
        </w:rPr>
        <w:t xml:space="preserve"> </w:t>
      </w:r>
      <w:r w:rsidR="00EC2ECE" w:rsidRPr="0009133B">
        <w:rPr>
          <w:sz w:val="22"/>
          <w:szCs w:val="22"/>
          <w:lang w:eastAsia="zh-CN"/>
        </w:rPr>
        <w:t xml:space="preserve">CSI </w:t>
      </w:r>
      <w:r w:rsidR="00EC2ECE" w:rsidRPr="0009133B">
        <w:rPr>
          <w:iCs/>
          <w:sz w:val="22"/>
          <w:szCs w:val="22"/>
          <w:lang w:eastAsia="zh-CN"/>
        </w:rPr>
        <w:t>is reset as the initial value</w:t>
      </w:r>
      <w:r w:rsidR="00001E4F">
        <w:rPr>
          <w:iCs/>
          <w:sz w:val="22"/>
          <w:szCs w:val="22"/>
          <w:lang w:eastAsia="zh-CN"/>
        </w:rPr>
        <w:t xml:space="preserve"> or</w:t>
      </w:r>
      <w:r w:rsidR="0094771D">
        <w:rPr>
          <w:iCs/>
          <w:sz w:val="22"/>
          <w:szCs w:val="22"/>
          <w:lang w:eastAsia="zh-CN"/>
        </w:rPr>
        <w:t xml:space="preserve"> </w:t>
      </w:r>
      <w:r w:rsidR="00DA62C2">
        <w:rPr>
          <w:sz w:val="22"/>
          <w:szCs w:val="22"/>
          <w:lang w:eastAsia="zh-CN"/>
        </w:rPr>
        <w:t>reuse</w:t>
      </w:r>
      <w:r w:rsidR="00001E4F">
        <w:rPr>
          <w:sz w:val="22"/>
          <w:szCs w:val="22"/>
          <w:lang w:eastAsia="zh-CN"/>
        </w:rPr>
        <w:t>s</w:t>
      </w:r>
      <w:r w:rsidR="00DA62C2">
        <w:rPr>
          <w:sz w:val="22"/>
          <w:szCs w:val="22"/>
          <w:lang w:eastAsia="zh-CN"/>
        </w:rPr>
        <w:t xml:space="preserve"> the </w:t>
      </w:r>
      <w:r w:rsidR="008B79DA" w:rsidRPr="0009133B">
        <w:rPr>
          <w:sz w:val="22"/>
          <w:szCs w:val="22"/>
          <w:lang w:eastAsia="zh-CN"/>
        </w:rPr>
        <w:t xml:space="preserve">latest output </w:t>
      </w:r>
      <w:r w:rsidR="00DA62C2">
        <w:rPr>
          <w:sz w:val="22"/>
          <w:szCs w:val="22"/>
          <w:lang w:eastAsia="zh-CN"/>
        </w:rPr>
        <w:t xml:space="preserve">of </w:t>
      </w:r>
      <w:r w:rsidR="008F44F9">
        <w:rPr>
          <w:sz w:val="22"/>
          <w:szCs w:val="22"/>
          <w:lang w:eastAsia="zh-CN"/>
        </w:rPr>
        <w:t>historic</w:t>
      </w:r>
      <w:r w:rsidR="008B79DA" w:rsidRPr="0009133B">
        <w:rPr>
          <w:sz w:val="22"/>
          <w:szCs w:val="22"/>
          <w:lang w:eastAsia="zh-CN"/>
        </w:rPr>
        <w:t xml:space="preserve"> CSI before time </w:t>
      </w:r>
      <w:r w:rsidR="008B79DA" w:rsidRPr="00DA62C2">
        <w:rPr>
          <w:i/>
          <w:iCs/>
          <w:sz w:val="22"/>
          <w:szCs w:val="22"/>
          <w:lang w:eastAsia="zh-CN"/>
        </w:rPr>
        <w:t>t</w:t>
      </w:r>
      <w:r w:rsidR="00EC2ECE" w:rsidRPr="0009133B">
        <w:rPr>
          <w:sz w:val="22"/>
          <w:szCs w:val="22"/>
          <w:lang w:eastAsia="zh-CN"/>
        </w:rPr>
        <w:t>.</w:t>
      </w:r>
      <w:r w:rsidR="00DD55C2">
        <w:rPr>
          <w:sz w:val="22"/>
          <w:szCs w:val="22"/>
          <w:lang w:eastAsia="zh-CN"/>
        </w:rPr>
        <w:t xml:space="preserve"> Other methods could be further studied. </w:t>
      </w:r>
    </w:p>
    <w:p w14:paraId="18A27AA4" w14:textId="7D97857B" w:rsidR="007C3873" w:rsidRPr="00117495" w:rsidRDefault="00071610" w:rsidP="00117495">
      <w:pPr>
        <w:jc w:val="both"/>
        <w:rPr>
          <w:b/>
          <w:bCs/>
          <w:i/>
          <w:iCs/>
          <w:sz w:val="22"/>
          <w:szCs w:val="22"/>
          <w:lang w:eastAsia="zh-CN"/>
        </w:rPr>
      </w:pPr>
      <w:r w:rsidRPr="0009133B">
        <w:rPr>
          <w:b/>
          <w:bCs/>
          <w:i/>
          <w:iCs/>
          <w:sz w:val="22"/>
          <w:szCs w:val="22"/>
          <w:lang w:eastAsia="zh-CN"/>
        </w:rPr>
        <w:t xml:space="preserve">Proposal </w:t>
      </w:r>
      <w:r w:rsidR="00D52A3A">
        <w:rPr>
          <w:b/>
          <w:bCs/>
          <w:i/>
          <w:iCs/>
          <w:sz w:val="22"/>
          <w:szCs w:val="22"/>
          <w:lang w:eastAsia="zh-CN"/>
        </w:rPr>
        <w:t>12</w:t>
      </w:r>
      <w:r w:rsidRPr="0009133B">
        <w:rPr>
          <w:b/>
          <w:bCs/>
          <w:i/>
          <w:iCs/>
          <w:sz w:val="22"/>
          <w:szCs w:val="22"/>
          <w:lang w:eastAsia="zh-CN"/>
        </w:rPr>
        <w:t>:</w:t>
      </w:r>
      <w:r w:rsidR="002E0A24" w:rsidRPr="0009133B">
        <w:rPr>
          <w:b/>
          <w:bCs/>
          <w:i/>
          <w:iCs/>
          <w:sz w:val="22"/>
          <w:szCs w:val="22"/>
          <w:lang w:eastAsia="zh-CN"/>
        </w:rPr>
        <w:t xml:space="preserve"> </w:t>
      </w:r>
      <w:r w:rsidR="00B6763B">
        <w:rPr>
          <w:rFonts w:hint="eastAsia"/>
          <w:b/>
          <w:bCs/>
          <w:i/>
          <w:iCs/>
          <w:sz w:val="22"/>
          <w:szCs w:val="22"/>
          <w:lang w:eastAsia="zh-CN"/>
        </w:rPr>
        <w:t>If</w:t>
      </w:r>
      <w:r w:rsidR="00B6763B">
        <w:rPr>
          <w:b/>
          <w:bCs/>
          <w:i/>
          <w:iCs/>
          <w:sz w:val="22"/>
          <w:szCs w:val="22"/>
          <w:lang w:eastAsia="zh-CN"/>
        </w:rPr>
        <w:t xml:space="preserve"> </w:t>
      </w:r>
      <w:r w:rsidRPr="0009133B">
        <w:rPr>
          <w:b/>
          <w:bCs/>
          <w:i/>
          <w:iCs/>
          <w:sz w:val="22"/>
          <w:szCs w:val="22"/>
          <w:lang w:eastAsia="zh-CN"/>
        </w:rPr>
        <w:t>there is no output</w:t>
      </w:r>
      <w:r w:rsidR="000D37CB">
        <w:rPr>
          <w:b/>
          <w:bCs/>
          <w:i/>
          <w:iCs/>
          <w:sz w:val="22"/>
          <w:szCs w:val="22"/>
          <w:lang w:eastAsia="zh-CN"/>
        </w:rPr>
        <w:t xml:space="preserve"> of</w:t>
      </w:r>
      <w:r w:rsidRPr="0009133B">
        <w:rPr>
          <w:b/>
          <w:bCs/>
          <w:i/>
          <w:iCs/>
          <w:sz w:val="22"/>
          <w:szCs w:val="22"/>
          <w:lang w:eastAsia="zh-CN"/>
        </w:rPr>
        <w:t xml:space="preserve"> </w:t>
      </w:r>
      <w:r w:rsidR="008F44F9">
        <w:rPr>
          <w:b/>
          <w:bCs/>
          <w:i/>
          <w:iCs/>
          <w:sz w:val="22"/>
          <w:szCs w:val="22"/>
          <w:lang w:eastAsia="zh-CN"/>
        </w:rPr>
        <w:t>historic</w:t>
      </w:r>
      <w:r w:rsidRPr="0009133B">
        <w:rPr>
          <w:b/>
          <w:bCs/>
          <w:i/>
          <w:iCs/>
          <w:sz w:val="22"/>
          <w:szCs w:val="22"/>
          <w:lang w:eastAsia="zh-CN"/>
        </w:rPr>
        <w:t xml:space="preserve"> CSI</w:t>
      </w:r>
      <w:r w:rsidR="002E0A24" w:rsidRPr="0009133B">
        <w:rPr>
          <w:b/>
          <w:bCs/>
          <w:i/>
          <w:iCs/>
          <w:sz w:val="22"/>
          <w:szCs w:val="22"/>
          <w:lang w:eastAsia="zh-CN"/>
        </w:rPr>
        <w:t xml:space="preserve"> </w:t>
      </w:r>
      <w:r w:rsidR="00075585">
        <w:rPr>
          <w:b/>
          <w:bCs/>
          <w:i/>
          <w:iCs/>
          <w:sz w:val="22"/>
          <w:szCs w:val="22"/>
          <w:lang w:eastAsia="zh-CN"/>
        </w:rPr>
        <w:t>at</w:t>
      </w:r>
      <w:r w:rsidR="00DC26C8">
        <w:rPr>
          <w:b/>
          <w:bCs/>
          <w:i/>
          <w:iCs/>
          <w:sz w:val="22"/>
          <w:szCs w:val="22"/>
          <w:lang w:eastAsia="zh-CN"/>
        </w:rPr>
        <w:t xml:space="preserve"> the</w:t>
      </w:r>
      <w:r w:rsidR="00AF75CF" w:rsidRPr="0009133B">
        <w:rPr>
          <w:b/>
          <w:bCs/>
          <w:i/>
          <w:iCs/>
          <w:sz w:val="22"/>
          <w:szCs w:val="22"/>
          <w:lang w:eastAsia="zh-CN"/>
        </w:rPr>
        <w:t xml:space="preserve"> previous </w:t>
      </w:r>
      <w:r w:rsidR="002E0A24" w:rsidRPr="0009133B">
        <w:rPr>
          <w:b/>
          <w:bCs/>
          <w:i/>
          <w:iCs/>
          <w:sz w:val="22"/>
          <w:szCs w:val="22"/>
          <w:lang w:eastAsia="zh-CN"/>
        </w:rPr>
        <w:t>instance</w:t>
      </w:r>
      <w:r w:rsidR="00B6763B">
        <w:rPr>
          <w:b/>
          <w:bCs/>
          <w:i/>
          <w:iCs/>
          <w:sz w:val="22"/>
          <w:szCs w:val="22"/>
          <w:lang w:eastAsia="zh-CN"/>
        </w:rPr>
        <w:t>,</w:t>
      </w:r>
      <w:r w:rsidRPr="0009133B">
        <w:rPr>
          <w:b/>
          <w:bCs/>
          <w:i/>
          <w:iCs/>
          <w:sz w:val="22"/>
          <w:szCs w:val="22"/>
          <w:lang w:eastAsia="zh-CN"/>
        </w:rPr>
        <w:t xml:space="preserve"> </w:t>
      </w:r>
      <w:r w:rsidR="00B6763B">
        <w:rPr>
          <w:b/>
          <w:bCs/>
          <w:i/>
          <w:iCs/>
          <w:sz w:val="22"/>
          <w:szCs w:val="22"/>
          <w:lang w:eastAsia="zh-CN"/>
        </w:rPr>
        <w:t>h</w:t>
      </w:r>
      <w:r w:rsidRPr="0009133B">
        <w:rPr>
          <w:b/>
          <w:bCs/>
          <w:i/>
          <w:iCs/>
          <w:sz w:val="22"/>
          <w:szCs w:val="22"/>
          <w:lang w:eastAsia="zh-CN"/>
        </w:rPr>
        <w:t>ow to design the</w:t>
      </w:r>
      <w:r w:rsidR="009F3330">
        <w:rPr>
          <w:b/>
          <w:bCs/>
          <w:i/>
          <w:iCs/>
          <w:sz w:val="22"/>
          <w:szCs w:val="22"/>
          <w:lang w:eastAsia="zh-CN"/>
        </w:rPr>
        <w:t xml:space="preserve"> current</w:t>
      </w:r>
      <w:r w:rsidRPr="0009133B">
        <w:rPr>
          <w:b/>
          <w:bCs/>
          <w:i/>
          <w:iCs/>
          <w:sz w:val="22"/>
          <w:szCs w:val="22"/>
          <w:lang w:eastAsia="zh-CN"/>
        </w:rPr>
        <w:t xml:space="preserve"> input </w:t>
      </w:r>
      <w:r w:rsidR="00D45786">
        <w:rPr>
          <w:b/>
          <w:bCs/>
          <w:i/>
          <w:iCs/>
          <w:sz w:val="22"/>
          <w:szCs w:val="22"/>
          <w:lang w:eastAsia="zh-CN"/>
        </w:rPr>
        <w:t xml:space="preserve">of </w:t>
      </w:r>
      <w:r w:rsidR="008F44F9">
        <w:rPr>
          <w:b/>
          <w:bCs/>
          <w:i/>
          <w:iCs/>
          <w:sz w:val="22"/>
          <w:szCs w:val="22"/>
          <w:lang w:eastAsia="zh-CN"/>
        </w:rPr>
        <w:t>historic</w:t>
      </w:r>
      <w:r w:rsidRPr="0009133B">
        <w:rPr>
          <w:b/>
          <w:bCs/>
          <w:i/>
          <w:iCs/>
          <w:sz w:val="22"/>
          <w:szCs w:val="22"/>
          <w:lang w:eastAsia="zh-CN"/>
        </w:rPr>
        <w:t xml:space="preserve"> CSI </w:t>
      </w:r>
      <w:r w:rsidR="00D45786">
        <w:rPr>
          <w:b/>
          <w:bCs/>
          <w:i/>
          <w:iCs/>
          <w:sz w:val="22"/>
          <w:szCs w:val="22"/>
          <w:lang w:eastAsia="zh-CN"/>
        </w:rPr>
        <w:t>for two-sided</w:t>
      </w:r>
      <w:r w:rsidRPr="0009133B">
        <w:rPr>
          <w:b/>
          <w:bCs/>
          <w:i/>
          <w:iCs/>
          <w:sz w:val="22"/>
          <w:szCs w:val="22"/>
          <w:lang w:eastAsia="zh-CN"/>
        </w:rPr>
        <w:t xml:space="preserve"> AI/ML model </w:t>
      </w:r>
      <w:r w:rsidR="00013F05" w:rsidRPr="0009133B">
        <w:rPr>
          <w:b/>
          <w:bCs/>
          <w:i/>
          <w:iCs/>
          <w:sz w:val="22"/>
          <w:szCs w:val="22"/>
          <w:lang w:eastAsia="zh-CN"/>
        </w:rPr>
        <w:t>needs to study.</w:t>
      </w:r>
      <w:r w:rsidRPr="0009133B">
        <w:rPr>
          <w:b/>
          <w:bCs/>
          <w:i/>
          <w:iCs/>
          <w:sz w:val="22"/>
          <w:szCs w:val="22"/>
          <w:lang w:eastAsia="zh-CN"/>
        </w:rPr>
        <w:t xml:space="preserve">  </w:t>
      </w:r>
    </w:p>
    <w:p w14:paraId="5072C12A" w14:textId="6D080AB4" w:rsidR="00CD7723" w:rsidRPr="009D6C4A" w:rsidRDefault="00E136B8" w:rsidP="009D6C4A">
      <w:pPr>
        <w:pStyle w:val="3"/>
        <w:rPr>
          <w:rFonts w:ascii="Times New Roman" w:hAnsi="Times New Roman"/>
          <w:b/>
          <w:sz w:val="22"/>
          <w:szCs w:val="22"/>
          <w:lang w:eastAsia="zh-CN"/>
        </w:rPr>
      </w:pPr>
      <w:r>
        <w:rPr>
          <w:rFonts w:ascii="Times New Roman" w:hAnsi="Times New Roman" w:hint="eastAsia"/>
          <w:b/>
          <w:sz w:val="22"/>
          <w:szCs w:val="22"/>
          <w:lang w:eastAsia="zh-CN"/>
        </w:rPr>
        <w:lastRenderedPageBreak/>
        <w:t>Two</w:t>
      </w:r>
      <w:r>
        <w:rPr>
          <w:rFonts w:ascii="Times New Roman" w:hAnsi="Times New Roman"/>
          <w:b/>
          <w:sz w:val="22"/>
          <w:szCs w:val="22"/>
          <w:lang w:eastAsia="zh-CN"/>
        </w:rPr>
        <w:t>-sided AI/ML m</w:t>
      </w:r>
      <w:r w:rsidR="00D53B70">
        <w:rPr>
          <w:rFonts w:ascii="Times New Roman" w:hAnsi="Times New Roman"/>
          <w:b/>
          <w:sz w:val="22"/>
          <w:szCs w:val="22"/>
          <w:lang w:eastAsia="zh-CN"/>
        </w:rPr>
        <w:t>odel identification</w:t>
      </w:r>
    </w:p>
    <w:p w14:paraId="64D46AE6" w14:textId="40BCB986" w:rsidR="00B75537" w:rsidRPr="00B07940" w:rsidRDefault="001C1A8D" w:rsidP="008F53CD">
      <w:pPr>
        <w:jc w:val="both"/>
        <w:rPr>
          <w:sz w:val="22"/>
          <w:szCs w:val="22"/>
          <w:lang w:eastAsia="zh-CN"/>
        </w:rPr>
      </w:pPr>
      <w:r w:rsidRPr="00B07940">
        <w:rPr>
          <w:rFonts w:hint="eastAsia"/>
          <w:sz w:val="22"/>
          <w:szCs w:val="22"/>
          <w:lang w:eastAsia="zh-CN"/>
        </w:rPr>
        <w:t>D</w:t>
      </w:r>
      <w:r w:rsidRPr="00B07940">
        <w:rPr>
          <w:sz w:val="22"/>
          <w:szCs w:val="22"/>
          <w:lang w:eastAsia="zh-CN"/>
        </w:rPr>
        <w:t xml:space="preserve">uring </w:t>
      </w:r>
      <w:r w:rsidR="00E77BBA" w:rsidRPr="00B07940">
        <w:rPr>
          <w:sz w:val="22"/>
          <w:szCs w:val="22"/>
          <w:lang w:eastAsia="zh-CN"/>
        </w:rPr>
        <w:t>Rel-18 discussion on general framework of AI/ML model, functionality-based LCM and model-ID-based LCM are provided</w:t>
      </w:r>
      <w:r w:rsidR="00783CCE">
        <w:rPr>
          <w:sz w:val="22"/>
          <w:szCs w:val="22"/>
          <w:lang w:eastAsia="zh-CN"/>
        </w:rPr>
        <w:t xml:space="preserve"> in [2]</w:t>
      </w:r>
      <w:r w:rsidR="00E77BBA" w:rsidRPr="00B07940">
        <w:rPr>
          <w:sz w:val="22"/>
          <w:szCs w:val="22"/>
          <w:lang w:eastAsia="zh-CN"/>
        </w:rPr>
        <w:t>.</w:t>
      </w:r>
      <w:r w:rsidR="00527AAB" w:rsidRPr="00B07940">
        <w:rPr>
          <w:sz w:val="22"/>
          <w:szCs w:val="22"/>
          <w:lang w:eastAsia="zh-CN"/>
        </w:rPr>
        <w:t xml:space="preserve"> It has not agreed that which type of LCM is used for two-sided AI/ML</w:t>
      </w:r>
      <w:r w:rsidR="00576C93">
        <w:rPr>
          <w:sz w:val="22"/>
          <w:szCs w:val="22"/>
          <w:lang w:eastAsia="zh-CN"/>
        </w:rPr>
        <w:t xml:space="preserve"> model</w:t>
      </w:r>
      <w:r w:rsidR="002A6983" w:rsidRPr="00B07940">
        <w:rPr>
          <w:sz w:val="22"/>
          <w:szCs w:val="22"/>
          <w:lang w:eastAsia="zh-CN"/>
        </w:rPr>
        <w:t>.</w:t>
      </w:r>
      <w:r w:rsidR="00D035E2" w:rsidRPr="00B07940">
        <w:rPr>
          <w:sz w:val="22"/>
          <w:szCs w:val="22"/>
          <w:lang w:eastAsia="zh-CN"/>
        </w:rPr>
        <w:t xml:space="preserve"> </w:t>
      </w:r>
    </w:p>
    <w:p w14:paraId="129D4852" w14:textId="70E9A464" w:rsidR="0093320B" w:rsidRPr="00B07940" w:rsidRDefault="00940C2B" w:rsidP="008F53CD">
      <w:pPr>
        <w:jc w:val="both"/>
        <w:rPr>
          <w:sz w:val="22"/>
          <w:szCs w:val="22"/>
          <w:lang w:eastAsia="zh-CN"/>
        </w:rPr>
      </w:pPr>
      <w:r w:rsidRPr="00B07940">
        <w:rPr>
          <w:sz w:val="22"/>
          <w:szCs w:val="22"/>
          <w:lang w:eastAsia="zh-CN"/>
        </w:rPr>
        <w:t xml:space="preserve">In functionality-based LCM, functionality </w:t>
      </w:r>
      <w:r w:rsidR="00B7400D">
        <w:rPr>
          <w:sz w:val="22"/>
          <w:szCs w:val="22"/>
          <w:lang w:eastAsia="zh-CN"/>
        </w:rPr>
        <w:t>needs to be</w:t>
      </w:r>
      <w:r w:rsidRPr="00B07940">
        <w:rPr>
          <w:sz w:val="22"/>
          <w:szCs w:val="22"/>
          <w:lang w:eastAsia="zh-CN"/>
        </w:rPr>
        <w:t xml:space="preserve"> identified between UE and network side. For functionality identification of two-side</w:t>
      </w:r>
      <w:r w:rsidR="00B7400D">
        <w:rPr>
          <w:sz w:val="22"/>
          <w:szCs w:val="22"/>
          <w:lang w:eastAsia="zh-CN"/>
        </w:rPr>
        <w:t>d model</w:t>
      </w:r>
      <w:r w:rsidRPr="00B07940">
        <w:rPr>
          <w:sz w:val="22"/>
          <w:szCs w:val="22"/>
          <w:lang w:eastAsia="zh-CN"/>
        </w:rPr>
        <w:t xml:space="preserve">, UE could indicate its supported functionalities via capability reporting. </w:t>
      </w:r>
      <w:r w:rsidR="00157AC5" w:rsidRPr="00B07940">
        <w:rPr>
          <w:sz w:val="22"/>
          <w:szCs w:val="22"/>
          <w:lang w:eastAsia="zh-CN"/>
        </w:rPr>
        <w:t xml:space="preserve">One functionality could include one or multiple AI/ML models. </w:t>
      </w:r>
      <w:r w:rsidR="000628DE" w:rsidRPr="00B07940">
        <w:rPr>
          <w:rFonts w:hint="eastAsia"/>
          <w:sz w:val="22"/>
          <w:szCs w:val="22"/>
          <w:lang w:eastAsia="zh-CN"/>
        </w:rPr>
        <w:t>For</w:t>
      </w:r>
      <w:r w:rsidR="000628DE" w:rsidRPr="00B07940">
        <w:rPr>
          <w:sz w:val="22"/>
          <w:szCs w:val="22"/>
          <w:lang w:eastAsia="zh-CN"/>
        </w:rPr>
        <w:t xml:space="preserve"> two-side AI/ML model, one decoder (encoder) may be paired with multiple encoder (decoder). </w:t>
      </w:r>
      <w:r w:rsidR="00110D08">
        <w:rPr>
          <w:rFonts w:hint="eastAsia"/>
          <w:sz w:val="22"/>
          <w:szCs w:val="22"/>
          <w:lang w:eastAsia="zh-CN"/>
        </w:rPr>
        <w:t>How</w:t>
      </w:r>
      <w:r w:rsidR="00110D08">
        <w:rPr>
          <w:sz w:val="22"/>
          <w:szCs w:val="22"/>
          <w:lang w:eastAsia="zh-CN"/>
        </w:rPr>
        <w:t>ever</w:t>
      </w:r>
      <w:r w:rsidR="00331100">
        <w:rPr>
          <w:sz w:val="22"/>
          <w:szCs w:val="22"/>
          <w:lang w:eastAsia="zh-CN"/>
        </w:rPr>
        <w:t>,</w:t>
      </w:r>
      <w:r w:rsidR="000628DE" w:rsidRPr="00B07940">
        <w:rPr>
          <w:sz w:val="22"/>
          <w:szCs w:val="22"/>
          <w:lang w:eastAsia="zh-CN"/>
        </w:rPr>
        <w:t xml:space="preserve"> different encoder</w:t>
      </w:r>
      <w:r w:rsidR="008B5E0F">
        <w:rPr>
          <w:sz w:val="22"/>
          <w:szCs w:val="22"/>
          <w:lang w:eastAsia="zh-CN"/>
        </w:rPr>
        <w:t>s</w:t>
      </w:r>
      <w:r w:rsidR="000628DE" w:rsidRPr="00B07940">
        <w:rPr>
          <w:sz w:val="22"/>
          <w:szCs w:val="22"/>
          <w:lang w:eastAsia="zh-CN"/>
        </w:rPr>
        <w:t xml:space="preserve"> may correspond to different functionalities. It is not </w:t>
      </w:r>
      <w:r w:rsidR="00783CCE">
        <w:rPr>
          <w:sz w:val="22"/>
          <w:szCs w:val="22"/>
          <w:lang w:eastAsia="zh-CN"/>
        </w:rPr>
        <w:t>flexible</w:t>
      </w:r>
      <w:r w:rsidR="000628DE" w:rsidRPr="00B07940">
        <w:rPr>
          <w:sz w:val="22"/>
          <w:szCs w:val="22"/>
          <w:lang w:eastAsia="zh-CN"/>
        </w:rPr>
        <w:t xml:space="preserve"> to regard the multiple encoder</w:t>
      </w:r>
      <w:r w:rsidR="002A4BE1" w:rsidRPr="00B07940">
        <w:rPr>
          <w:sz w:val="22"/>
          <w:szCs w:val="22"/>
          <w:lang w:eastAsia="zh-CN"/>
        </w:rPr>
        <w:t>s</w:t>
      </w:r>
      <w:r w:rsidR="000628DE" w:rsidRPr="00B07940">
        <w:rPr>
          <w:sz w:val="22"/>
          <w:szCs w:val="22"/>
          <w:lang w:eastAsia="zh-CN"/>
        </w:rPr>
        <w:t xml:space="preserve"> as one functionality identification. </w:t>
      </w:r>
    </w:p>
    <w:p w14:paraId="254FE365" w14:textId="6095294E" w:rsidR="00B75537" w:rsidRPr="00B07940" w:rsidRDefault="00B75537" w:rsidP="008F53CD">
      <w:pPr>
        <w:jc w:val="both"/>
        <w:rPr>
          <w:sz w:val="22"/>
          <w:szCs w:val="22"/>
          <w:lang w:eastAsia="zh-CN"/>
        </w:rPr>
      </w:pPr>
      <w:r w:rsidRPr="00B07940">
        <w:rPr>
          <w:rFonts w:hint="eastAsia"/>
          <w:sz w:val="22"/>
          <w:szCs w:val="22"/>
          <w:lang w:eastAsia="zh-CN"/>
        </w:rPr>
        <w:t>I</w:t>
      </w:r>
      <w:r w:rsidRPr="00B07940">
        <w:rPr>
          <w:sz w:val="22"/>
          <w:szCs w:val="22"/>
          <w:lang w:eastAsia="zh-CN"/>
        </w:rPr>
        <w:t>n model-ID-based LCM,</w:t>
      </w:r>
      <w:r w:rsidR="002A4BE1" w:rsidRPr="00B07940">
        <w:rPr>
          <w:sz w:val="22"/>
          <w:szCs w:val="22"/>
          <w:lang w:eastAsia="zh-CN"/>
        </w:rPr>
        <w:t xml:space="preserve"> model </w:t>
      </w:r>
      <w:r w:rsidR="00331100">
        <w:rPr>
          <w:sz w:val="22"/>
          <w:szCs w:val="22"/>
          <w:lang w:eastAsia="zh-CN"/>
        </w:rPr>
        <w:t>needs to be</w:t>
      </w:r>
      <w:r w:rsidR="002A4BE1" w:rsidRPr="00B07940">
        <w:rPr>
          <w:sz w:val="22"/>
          <w:szCs w:val="22"/>
          <w:lang w:eastAsia="zh-CN"/>
        </w:rPr>
        <w:t xml:space="preserve"> identified between UE and network side via model ID. UE can indicate its supported AI/ML model by reporting the corresponding model ID. For two-side AI/ML model, if one decoder is paired with multiple encoder</w:t>
      </w:r>
      <w:r w:rsidR="00783CCE">
        <w:rPr>
          <w:sz w:val="22"/>
          <w:szCs w:val="22"/>
          <w:lang w:eastAsia="zh-CN"/>
        </w:rPr>
        <w:t>s</w:t>
      </w:r>
      <w:r w:rsidR="002A4BE1" w:rsidRPr="00B07940">
        <w:rPr>
          <w:sz w:val="22"/>
          <w:szCs w:val="22"/>
          <w:lang w:eastAsia="zh-CN"/>
        </w:rPr>
        <w:t xml:space="preserve"> </w:t>
      </w:r>
      <w:r w:rsidR="009C2E07">
        <w:rPr>
          <w:sz w:val="22"/>
          <w:szCs w:val="22"/>
          <w:lang w:eastAsia="zh-CN"/>
        </w:rPr>
        <w:t>at</w:t>
      </w:r>
      <w:r w:rsidR="002A4BE1" w:rsidRPr="00B07940">
        <w:rPr>
          <w:sz w:val="22"/>
          <w:szCs w:val="22"/>
          <w:lang w:eastAsia="zh-CN"/>
        </w:rPr>
        <w:t xml:space="preserve"> UE side, UE could indicate these encoders to network by reporting </w:t>
      </w:r>
      <w:r w:rsidR="002A4BE1" w:rsidRPr="00B07940">
        <w:rPr>
          <w:rFonts w:hint="eastAsia"/>
          <w:sz w:val="22"/>
          <w:szCs w:val="22"/>
          <w:lang w:eastAsia="zh-CN"/>
        </w:rPr>
        <w:t>en</w:t>
      </w:r>
      <w:r w:rsidR="002A4BE1" w:rsidRPr="00B07940">
        <w:rPr>
          <w:sz w:val="22"/>
          <w:szCs w:val="22"/>
          <w:lang w:eastAsia="zh-CN"/>
        </w:rPr>
        <w:t>coder ID.</w:t>
      </w:r>
      <w:r w:rsidR="002B7B5D" w:rsidRPr="00B07940">
        <w:rPr>
          <w:sz w:val="22"/>
          <w:szCs w:val="22"/>
          <w:lang w:eastAsia="zh-CN"/>
        </w:rPr>
        <w:t xml:space="preserve"> </w:t>
      </w:r>
      <w:r w:rsidR="00844F39" w:rsidRPr="00B07940">
        <w:rPr>
          <w:sz w:val="22"/>
          <w:szCs w:val="22"/>
          <w:lang w:eastAsia="zh-CN"/>
        </w:rPr>
        <w:t xml:space="preserve">Compared with functionality-based </w:t>
      </w:r>
      <w:r w:rsidR="00844F39" w:rsidRPr="00B07940">
        <w:rPr>
          <w:rFonts w:hint="eastAsia"/>
          <w:sz w:val="22"/>
          <w:szCs w:val="22"/>
          <w:lang w:eastAsia="zh-CN"/>
        </w:rPr>
        <w:t>LCM</w:t>
      </w:r>
      <w:r w:rsidR="00844F39" w:rsidRPr="00B07940">
        <w:rPr>
          <w:sz w:val="22"/>
          <w:szCs w:val="22"/>
          <w:lang w:eastAsia="zh-CN"/>
        </w:rPr>
        <w:t>, model-ID-based LCM is more simple and straightforward. H</w:t>
      </w:r>
      <w:r w:rsidR="00844F39" w:rsidRPr="00B07940">
        <w:rPr>
          <w:rFonts w:hint="eastAsia"/>
          <w:sz w:val="22"/>
          <w:szCs w:val="22"/>
          <w:lang w:eastAsia="zh-CN"/>
        </w:rPr>
        <w:t>en</w:t>
      </w:r>
      <w:r w:rsidR="00844F39" w:rsidRPr="00B07940">
        <w:rPr>
          <w:sz w:val="22"/>
          <w:szCs w:val="22"/>
          <w:lang w:eastAsia="zh-CN"/>
        </w:rPr>
        <w:t xml:space="preserve">ce, </w:t>
      </w:r>
      <w:r w:rsidR="00522C56">
        <w:rPr>
          <w:sz w:val="22"/>
          <w:szCs w:val="22"/>
          <w:lang w:eastAsia="zh-CN"/>
        </w:rPr>
        <w:t xml:space="preserve">at least </w:t>
      </w:r>
      <w:r w:rsidR="00844F39" w:rsidRPr="00B07940">
        <w:rPr>
          <w:sz w:val="22"/>
          <w:szCs w:val="22"/>
          <w:lang w:eastAsia="zh-CN"/>
        </w:rPr>
        <w:t>model-ID-based LCM for two-side AI/ML model should be supported.</w:t>
      </w:r>
    </w:p>
    <w:p w14:paraId="09EBBE14" w14:textId="2D5A9D6B" w:rsidR="001C1A8D" w:rsidRPr="00B07940" w:rsidRDefault="001C1A8D" w:rsidP="00844F39">
      <w:pPr>
        <w:jc w:val="both"/>
        <w:rPr>
          <w:b/>
          <w:i/>
          <w:sz w:val="22"/>
          <w:szCs w:val="22"/>
          <w:lang w:eastAsia="zh-CN"/>
        </w:rPr>
      </w:pPr>
      <w:r w:rsidRPr="00B07940">
        <w:rPr>
          <w:rFonts w:hint="eastAsia"/>
          <w:b/>
          <w:i/>
          <w:sz w:val="22"/>
          <w:szCs w:val="22"/>
          <w:lang w:eastAsia="zh-CN"/>
        </w:rPr>
        <w:t>P</w:t>
      </w:r>
      <w:r w:rsidRPr="00B07940">
        <w:rPr>
          <w:b/>
          <w:i/>
          <w:sz w:val="22"/>
          <w:szCs w:val="22"/>
          <w:lang w:eastAsia="zh-CN"/>
        </w:rPr>
        <w:t xml:space="preserve">roposal </w:t>
      </w:r>
      <w:r w:rsidR="00D52A3A">
        <w:rPr>
          <w:b/>
          <w:i/>
          <w:sz w:val="22"/>
          <w:szCs w:val="22"/>
          <w:lang w:eastAsia="zh-CN"/>
        </w:rPr>
        <w:t>13</w:t>
      </w:r>
      <w:r w:rsidRPr="00B07940">
        <w:rPr>
          <w:b/>
          <w:i/>
          <w:sz w:val="22"/>
          <w:szCs w:val="22"/>
          <w:lang w:eastAsia="zh-CN"/>
        </w:rPr>
        <w:t xml:space="preserve">: </w:t>
      </w:r>
      <w:r w:rsidR="005E3EC5" w:rsidRPr="00B07940">
        <w:rPr>
          <w:b/>
          <w:i/>
          <w:sz w:val="22"/>
          <w:szCs w:val="22"/>
          <w:lang w:eastAsia="zh-CN"/>
        </w:rPr>
        <w:t>At least m</w:t>
      </w:r>
      <w:r w:rsidRPr="00B07940">
        <w:rPr>
          <w:b/>
          <w:i/>
          <w:sz w:val="22"/>
          <w:szCs w:val="22"/>
          <w:lang w:eastAsia="zh-CN"/>
        </w:rPr>
        <w:t>odel-ID-based LCM for two-sided AI/ML model should be supported.</w:t>
      </w:r>
    </w:p>
    <w:p w14:paraId="0AD93D4B" w14:textId="08EC0AA1" w:rsidR="00377E9D" w:rsidRDefault="00844F39" w:rsidP="00844F39">
      <w:pPr>
        <w:jc w:val="both"/>
        <w:rPr>
          <w:sz w:val="22"/>
          <w:szCs w:val="22"/>
        </w:rPr>
      </w:pPr>
      <w:r w:rsidRPr="00B07940">
        <w:rPr>
          <w:sz w:val="22"/>
          <w:szCs w:val="22"/>
          <w:lang w:eastAsia="zh-CN"/>
        </w:rPr>
        <w:t xml:space="preserve">Different from one side AI/ML model, two-part AI/ML model needs to respectively deploy </w:t>
      </w:r>
      <w:r w:rsidR="00981D60">
        <w:rPr>
          <w:sz w:val="22"/>
          <w:szCs w:val="22"/>
          <w:lang w:eastAsia="zh-CN"/>
        </w:rPr>
        <w:t>at</w:t>
      </w:r>
      <w:r w:rsidRPr="00B07940">
        <w:rPr>
          <w:sz w:val="22"/>
          <w:szCs w:val="22"/>
          <w:lang w:eastAsia="zh-CN"/>
        </w:rPr>
        <w:t xml:space="preserve"> UE and NW side for two-side model,</w:t>
      </w:r>
      <w:r w:rsidR="006B5933" w:rsidRPr="00B07940">
        <w:rPr>
          <w:sz w:val="22"/>
          <w:szCs w:val="22"/>
          <w:lang w:eastAsia="zh-CN"/>
        </w:rPr>
        <w:t xml:space="preserve"> and </w:t>
      </w:r>
      <w:r w:rsidRPr="00B07940">
        <w:rPr>
          <w:sz w:val="22"/>
          <w:szCs w:val="22"/>
          <w:lang w:eastAsia="zh-CN"/>
        </w:rPr>
        <w:t xml:space="preserve">the two-part AI/ML model should be compatible or paired. </w:t>
      </w:r>
      <w:r w:rsidR="006B5933" w:rsidRPr="00B07940">
        <w:rPr>
          <w:sz w:val="22"/>
          <w:szCs w:val="22"/>
          <w:lang w:eastAsia="zh-CN"/>
        </w:rPr>
        <w:t xml:space="preserve">During Rel-18 discussion on specification impact of two-sided AI/ML model, </w:t>
      </w:r>
      <w:r w:rsidR="0099291C">
        <w:rPr>
          <w:sz w:val="22"/>
          <w:szCs w:val="22"/>
          <w:lang w:eastAsia="zh-CN"/>
        </w:rPr>
        <w:t xml:space="preserve">different </w:t>
      </w:r>
      <w:r w:rsidR="006B5933" w:rsidRPr="00B07940">
        <w:rPr>
          <w:sz w:val="22"/>
          <w:szCs w:val="22"/>
          <w:lang w:eastAsia="zh-CN"/>
        </w:rPr>
        <w:t xml:space="preserve">pairing information </w:t>
      </w:r>
      <w:r w:rsidR="0099291C">
        <w:rPr>
          <w:sz w:val="22"/>
          <w:szCs w:val="22"/>
          <w:lang w:eastAsia="zh-CN"/>
        </w:rPr>
        <w:t>is provide</w:t>
      </w:r>
      <w:r w:rsidR="006B5933" w:rsidRPr="00B07940">
        <w:rPr>
          <w:sz w:val="22"/>
          <w:szCs w:val="22"/>
          <w:lang w:eastAsia="zh-CN"/>
        </w:rPr>
        <w:t xml:space="preserve">d for selecting compatible </w:t>
      </w:r>
      <w:r w:rsidR="006B5933" w:rsidRPr="00B07940">
        <w:rPr>
          <w:rFonts w:hint="eastAsia"/>
          <w:sz w:val="22"/>
          <w:szCs w:val="22"/>
          <w:lang w:eastAsia="zh-CN"/>
        </w:rPr>
        <w:t>en</w:t>
      </w:r>
      <w:r w:rsidR="006B5933" w:rsidRPr="00B07940">
        <w:rPr>
          <w:sz w:val="22"/>
          <w:szCs w:val="22"/>
          <w:lang w:eastAsia="zh-CN"/>
        </w:rPr>
        <w:t>coder or decoder. The pairing information c</w:t>
      </w:r>
      <w:r w:rsidR="003C5894">
        <w:rPr>
          <w:sz w:val="22"/>
          <w:szCs w:val="22"/>
          <w:lang w:eastAsia="zh-CN"/>
        </w:rPr>
        <w:t>ou</w:t>
      </w:r>
      <w:r w:rsidR="006909C5">
        <w:rPr>
          <w:sz w:val="22"/>
          <w:szCs w:val="22"/>
          <w:lang w:eastAsia="zh-CN"/>
        </w:rPr>
        <w:t>ld</w:t>
      </w:r>
      <w:r w:rsidR="006B5933" w:rsidRPr="00B07940">
        <w:rPr>
          <w:sz w:val="22"/>
          <w:szCs w:val="22"/>
          <w:lang w:eastAsia="zh-CN"/>
        </w:rPr>
        <w:t xml:space="preserve"> be encoder/decoder ID, encoder and decoder pair ID, </w:t>
      </w:r>
      <w:r w:rsidR="00E136B8" w:rsidRPr="00B07940">
        <w:rPr>
          <w:sz w:val="22"/>
          <w:szCs w:val="22"/>
        </w:rPr>
        <w:t>dataset ID</w:t>
      </w:r>
      <w:r w:rsidR="00323896">
        <w:rPr>
          <w:sz w:val="22"/>
          <w:szCs w:val="22"/>
        </w:rPr>
        <w:t xml:space="preserve"> or</w:t>
      </w:r>
      <w:r w:rsidR="00E136B8" w:rsidRPr="00B07940">
        <w:rPr>
          <w:sz w:val="22"/>
          <w:szCs w:val="22"/>
        </w:rPr>
        <w:t xml:space="preserve"> session ID. </w:t>
      </w:r>
      <w:r w:rsidR="008D5EDB" w:rsidRPr="00B07940">
        <w:rPr>
          <w:sz w:val="22"/>
          <w:szCs w:val="22"/>
        </w:rPr>
        <w:t>It has also agreed that pairing information can be established based on model identification</w:t>
      </w:r>
      <w:r w:rsidR="00B40783" w:rsidRPr="00B07940">
        <w:rPr>
          <w:sz w:val="22"/>
          <w:szCs w:val="22"/>
        </w:rPr>
        <w:t>.</w:t>
      </w:r>
      <w:r w:rsidR="00393DAE" w:rsidRPr="00B07940">
        <w:rPr>
          <w:sz w:val="22"/>
          <w:szCs w:val="22"/>
        </w:rPr>
        <w:t xml:space="preserve"> </w:t>
      </w:r>
      <w:r w:rsidR="00393DAE" w:rsidRPr="00B07940">
        <w:rPr>
          <w:rFonts w:hint="eastAsia"/>
          <w:sz w:val="22"/>
          <w:szCs w:val="22"/>
          <w:lang w:eastAsia="zh-CN"/>
        </w:rPr>
        <w:t>How</w:t>
      </w:r>
      <w:r w:rsidR="00393DAE" w:rsidRPr="00B07940">
        <w:rPr>
          <w:sz w:val="22"/>
          <w:szCs w:val="22"/>
        </w:rPr>
        <w:t xml:space="preserve">ever, how to identify two-sided AI/ML for UE and NW side has not been agreed. </w:t>
      </w:r>
    </w:p>
    <w:p w14:paraId="5F81509F" w14:textId="22FACEB8" w:rsidR="00393DAE" w:rsidRPr="00B07940" w:rsidRDefault="007757F0" w:rsidP="00844F39">
      <w:pPr>
        <w:jc w:val="both"/>
        <w:rPr>
          <w:sz w:val="22"/>
          <w:szCs w:val="22"/>
        </w:rPr>
      </w:pPr>
      <w:r w:rsidRPr="00B07940">
        <w:rPr>
          <w:sz w:val="22"/>
          <w:szCs w:val="22"/>
          <w:lang w:eastAsia="zh-CN"/>
        </w:rPr>
        <w:t>The</w:t>
      </w:r>
      <w:r w:rsidR="00393DAE" w:rsidRPr="00B07940">
        <w:rPr>
          <w:sz w:val="22"/>
          <w:szCs w:val="22"/>
          <w:lang w:eastAsia="zh-CN"/>
        </w:rPr>
        <w:t xml:space="preserve"> following agreements</w:t>
      </w:r>
      <w:r w:rsidRPr="00B07940">
        <w:rPr>
          <w:sz w:val="22"/>
          <w:szCs w:val="22"/>
          <w:lang w:eastAsia="zh-CN"/>
        </w:rPr>
        <w:t xml:space="preserve"> on model identification have been achieved during discussion on general </w:t>
      </w:r>
      <w:r w:rsidR="00FA6C5A">
        <w:rPr>
          <w:sz w:val="22"/>
          <w:szCs w:val="22"/>
          <w:lang w:eastAsia="zh-CN"/>
        </w:rPr>
        <w:t>framework of AI/ML model</w:t>
      </w:r>
      <w:r w:rsidRPr="00B07940">
        <w:rPr>
          <w:sz w:val="22"/>
          <w:szCs w:val="22"/>
          <w:lang w:eastAsia="zh-CN"/>
        </w:rPr>
        <w:t>.</w:t>
      </w:r>
    </w:p>
    <w:p w14:paraId="34C29099" w14:textId="77777777" w:rsidR="00393DAE" w:rsidRPr="00B07940" w:rsidRDefault="00393DAE" w:rsidP="00393DAE">
      <w:pPr>
        <w:tabs>
          <w:tab w:val="left" w:pos="990"/>
        </w:tabs>
        <w:rPr>
          <w:rFonts w:eastAsia="等线"/>
          <w:b/>
          <w:bCs/>
          <w:sz w:val="22"/>
          <w:szCs w:val="22"/>
          <w:highlight w:val="green"/>
        </w:rPr>
      </w:pPr>
      <w:r w:rsidRPr="00B07940">
        <w:rPr>
          <w:rFonts w:eastAsia="等线" w:hint="eastAsia"/>
          <w:b/>
          <w:bCs/>
          <w:sz w:val="22"/>
          <w:szCs w:val="22"/>
          <w:highlight w:val="green"/>
        </w:rPr>
        <w:t>A</w:t>
      </w:r>
      <w:r w:rsidRPr="00B07940">
        <w:rPr>
          <w:rFonts w:eastAsia="等线"/>
          <w:b/>
          <w:bCs/>
          <w:sz w:val="22"/>
          <w:szCs w:val="22"/>
          <w:highlight w:val="green"/>
        </w:rPr>
        <w:t>greement</w:t>
      </w:r>
    </w:p>
    <w:p w14:paraId="136F2FDB" w14:textId="77777777" w:rsidR="00393DAE" w:rsidRPr="00B07940" w:rsidRDefault="00393DAE" w:rsidP="00393DAE">
      <w:pPr>
        <w:pStyle w:val="B1"/>
        <w:rPr>
          <w:i/>
          <w:iCs/>
          <w:sz w:val="22"/>
          <w:szCs w:val="22"/>
        </w:rPr>
      </w:pPr>
      <w:bookmarkStart w:id="10" w:name="_Hlk155945144"/>
      <w:r w:rsidRPr="00B07940">
        <w:rPr>
          <w:i/>
          <w:iCs/>
          <w:sz w:val="22"/>
          <w:szCs w:val="22"/>
        </w:rPr>
        <w:t>Type A: Model is identified to NW (if applicable) and UE (if applicable) without over-the-air signalling</w:t>
      </w:r>
    </w:p>
    <w:p w14:paraId="2B8B9F61" w14:textId="77777777" w:rsidR="00393DAE" w:rsidRPr="00B07940" w:rsidRDefault="00393DAE" w:rsidP="00393DAE">
      <w:pPr>
        <w:pStyle w:val="B2"/>
        <w:rPr>
          <w:i/>
          <w:iCs/>
          <w:sz w:val="22"/>
          <w:szCs w:val="22"/>
        </w:rPr>
      </w:pPr>
      <w:r w:rsidRPr="00B07940">
        <w:rPr>
          <w:i/>
          <w:iCs/>
          <w:sz w:val="22"/>
          <w:szCs w:val="22"/>
        </w:rPr>
        <w:t>-</w:t>
      </w:r>
      <w:r w:rsidRPr="00B07940">
        <w:rPr>
          <w:i/>
          <w:iCs/>
          <w:sz w:val="22"/>
          <w:szCs w:val="22"/>
        </w:rPr>
        <w:tab/>
        <w:t xml:space="preserve">The model may be assigned with a model ID during the model identification, which may be referred/used in over-the-air signalling after model identification. </w:t>
      </w:r>
    </w:p>
    <w:p w14:paraId="266E1645" w14:textId="77777777" w:rsidR="00393DAE" w:rsidRPr="00B07940" w:rsidRDefault="00393DAE" w:rsidP="00393DAE">
      <w:pPr>
        <w:pStyle w:val="B1"/>
        <w:rPr>
          <w:i/>
          <w:iCs/>
          <w:sz w:val="22"/>
          <w:szCs w:val="22"/>
        </w:rPr>
      </w:pPr>
      <w:r w:rsidRPr="00B07940">
        <w:rPr>
          <w:i/>
          <w:iCs/>
          <w:sz w:val="22"/>
          <w:szCs w:val="22"/>
        </w:rPr>
        <w:t>-</w:t>
      </w:r>
      <w:r w:rsidRPr="00B07940">
        <w:rPr>
          <w:i/>
          <w:iCs/>
          <w:sz w:val="22"/>
          <w:szCs w:val="22"/>
        </w:rPr>
        <w:tab/>
        <w:t>Type B: Model is identified via over-the-air signalling,</w:t>
      </w:r>
    </w:p>
    <w:p w14:paraId="68591A39" w14:textId="77777777" w:rsidR="00393DAE" w:rsidRPr="00B07940" w:rsidRDefault="00393DAE" w:rsidP="00393DAE">
      <w:pPr>
        <w:pStyle w:val="B2"/>
        <w:rPr>
          <w:i/>
          <w:iCs/>
          <w:sz w:val="22"/>
          <w:szCs w:val="22"/>
        </w:rPr>
      </w:pPr>
      <w:r w:rsidRPr="00B07940">
        <w:rPr>
          <w:i/>
          <w:iCs/>
          <w:sz w:val="22"/>
          <w:szCs w:val="22"/>
        </w:rPr>
        <w:t>-</w:t>
      </w:r>
      <w:r w:rsidRPr="00B07940">
        <w:rPr>
          <w:i/>
          <w:iCs/>
          <w:sz w:val="22"/>
          <w:szCs w:val="22"/>
        </w:rPr>
        <w:tab/>
        <w:t xml:space="preserve">Type B1: </w:t>
      </w:r>
    </w:p>
    <w:p w14:paraId="3D4FEFA6" w14:textId="77777777" w:rsidR="00393DAE" w:rsidRPr="00B07940" w:rsidRDefault="00393DAE" w:rsidP="00393DAE">
      <w:pPr>
        <w:pStyle w:val="B3"/>
        <w:rPr>
          <w:i/>
          <w:iCs/>
          <w:sz w:val="22"/>
          <w:szCs w:val="22"/>
        </w:rPr>
      </w:pPr>
      <w:r w:rsidRPr="00B07940">
        <w:rPr>
          <w:i/>
          <w:iCs/>
          <w:sz w:val="22"/>
          <w:szCs w:val="22"/>
        </w:rPr>
        <w:t>-</w:t>
      </w:r>
      <w:r w:rsidRPr="00B07940">
        <w:rPr>
          <w:i/>
          <w:iCs/>
          <w:sz w:val="22"/>
          <w:szCs w:val="22"/>
        </w:rPr>
        <w:tab/>
        <w:t>Model identification initiated by the UE, and NW assists the remaining steps (if any) of the model identification</w:t>
      </w:r>
    </w:p>
    <w:p w14:paraId="3EA97F35" w14:textId="77777777" w:rsidR="00393DAE" w:rsidRPr="00B07940" w:rsidRDefault="00393DAE" w:rsidP="00393DAE">
      <w:pPr>
        <w:pStyle w:val="B4"/>
        <w:rPr>
          <w:i/>
          <w:iCs/>
          <w:sz w:val="22"/>
          <w:szCs w:val="22"/>
        </w:rPr>
      </w:pPr>
      <w:r w:rsidRPr="00B07940">
        <w:rPr>
          <w:i/>
          <w:iCs/>
          <w:sz w:val="22"/>
          <w:szCs w:val="22"/>
        </w:rPr>
        <w:t>-</w:t>
      </w:r>
      <w:r w:rsidRPr="00B07940">
        <w:rPr>
          <w:i/>
          <w:iCs/>
          <w:sz w:val="22"/>
          <w:szCs w:val="22"/>
        </w:rPr>
        <w:tab/>
        <w:t>the model may be assigned with a model ID during the model identification</w:t>
      </w:r>
    </w:p>
    <w:p w14:paraId="0781EE2C" w14:textId="77777777" w:rsidR="00393DAE" w:rsidRPr="00B07940" w:rsidRDefault="00393DAE" w:rsidP="00393DAE">
      <w:pPr>
        <w:pStyle w:val="B2"/>
        <w:rPr>
          <w:i/>
          <w:iCs/>
          <w:sz w:val="22"/>
          <w:szCs w:val="22"/>
        </w:rPr>
      </w:pPr>
      <w:r w:rsidRPr="00B07940">
        <w:rPr>
          <w:i/>
          <w:iCs/>
          <w:sz w:val="22"/>
          <w:szCs w:val="22"/>
        </w:rPr>
        <w:t>-</w:t>
      </w:r>
      <w:r w:rsidRPr="00B07940">
        <w:rPr>
          <w:i/>
          <w:iCs/>
          <w:sz w:val="22"/>
          <w:szCs w:val="22"/>
        </w:rPr>
        <w:tab/>
        <w:t xml:space="preserve">Type B2: </w:t>
      </w:r>
    </w:p>
    <w:p w14:paraId="1E9AC043" w14:textId="77777777" w:rsidR="00393DAE" w:rsidRPr="00B07940" w:rsidRDefault="00393DAE" w:rsidP="00393DAE">
      <w:pPr>
        <w:pStyle w:val="B3"/>
        <w:rPr>
          <w:i/>
          <w:iCs/>
          <w:sz w:val="22"/>
          <w:szCs w:val="22"/>
        </w:rPr>
      </w:pPr>
      <w:r w:rsidRPr="00B07940">
        <w:rPr>
          <w:i/>
          <w:iCs/>
          <w:sz w:val="22"/>
          <w:szCs w:val="22"/>
        </w:rPr>
        <w:t>-</w:t>
      </w:r>
      <w:r w:rsidRPr="00B07940">
        <w:rPr>
          <w:i/>
          <w:iCs/>
          <w:sz w:val="22"/>
          <w:szCs w:val="22"/>
        </w:rPr>
        <w:tab/>
        <w:t>Model identification initiated by the NW, and UE responds (if applicable) for the remaining steps (if any) of the model identification</w:t>
      </w:r>
    </w:p>
    <w:p w14:paraId="31CE9F9C" w14:textId="77777777" w:rsidR="00393DAE" w:rsidRPr="00B07940" w:rsidRDefault="00393DAE" w:rsidP="00393DAE">
      <w:pPr>
        <w:pStyle w:val="B4"/>
        <w:rPr>
          <w:i/>
          <w:iCs/>
          <w:sz w:val="22"/>
          <w:szCs w:val="22"/>
        </w:rPr>
      </w:pPr>
      <w:r w:rsidRPr="00B07940">
        <w:rPr>
          <w:i/>
          <w:iCs/>
          <w:sz w:val="22"/>
          <w:szCs w:val="22"/>
        </w:rPr>
        <w:t>-</w:t>
      </w:r>
      <w:r w:rsidRPr="00B07940">
        <w:rPr>
          <w:i/>
          <w:iCs/>
          <w:sz w:val="22"/>
          <w:szCs w:val="22"/>
        </w:rPr>
        <w:tab/>
        <w:t>the model may be assigned with a model ID during the model identification</w:t>
      </w:r>
    </w:p>
    <w:p w14:paraId="5ECDF245" w14:textId="0B0DF803" w:rsidR="00393DAE" w:rsidRPr="00B07940" w:rsidRDefault="00393DAE" w:rsidP="00393DAE">
      <w:pPr>
        <w:pStyle w:val="B1"/>
        <w:ind w:left="576" w:hanging="288"/>
        <w:rPr>
          <w:i/>
          <w:iCs/>
          <w:sz w:val="22"/>
          <w:szCs w:val="22"/>
        </w:rPr>
      </w:pPr>
      <w:r w:rsidRPr="00B07940">
        <w:rPr>
          <w:i/>
          <w:iCs/>
          <w:sz w:val="22"/>
          <w:szCs w:val="22"/>
        </w:rPr>
        <w:t>-</w:t>
      </w:r>
      <w:r w:rsidRPr="00B07940">
        <w:rPr>
          <w:i/>
          <w:iCs/>
          <w:sz w:val="22"/>
          <w:szCs w:val="22"/>
        </w:rPr>
        <w:tab/>
        <w:t xml:space="preserve">Note: </w:t>
      </w:r>
      <w:r w:rsidR="006D1193" w:rsidRPr="00B07940">
        <w:rPr>
          <w:i/>
          <w:iCs/>
          <w:sz w:val="22"/>
          <w:szCs w:val="22"/>
        </w:rPr>
        <w:t xml:space="preserve"> </w:t>
      </w:r>
      <w:r w:rsidRPr="00B07940">
        <w:rPr>
          <w:i/>
          <w:iCs/>
          <w:sz w:val="22"/>
          <w:szCs w:val="22"/>
        </w:rPr>
        <w:t>This study does not imply that model identification is necessary.</w:t>
      </w:r>
    </w:p>
    <w:bookmarkEnd w:id="10"/>
    <w:p w14:paraId="0D3B2235" w14:textId="309BF85D" w:rsidR="0085784B" w:rsidRPr="00B07940" w:rsidRDefault="0085784B" w:rsidP="00844F39">
      <w:pPr>
        <w:jc w:val="both"/>
        <w:rPr>
          <w:sz w:val="22"/>
          <w:szCs w:val="22"/>
          <w:lang w:eastAsia="zh-CN"/>
        </w:rPr>
      </w:pPr>
      <w:r w:rsidRPr="00B07940">
        <w:rPr>
          <w:sz w:val="22"/>
          <w:szCs w:val="22"/>
          <w:lang w:eastAsia="zh-CN"/>
        </w:rPr>
        <w:t>Accordin</w:t>
      </w:r>
      <w:r w:rsidRPr="00B07940">
        <w:rPr>
          <w:rFonts w:hint="eastAsia"/>
          <w:sz w:val="22"/>
          <w:szCs w:val="22"/>
          <w:lang w:eastAsia="zh-CN"/>
        </w:rPr>
        <w:t>g</w:t>
      </w:r>
      <w:r w:rsidRPr="00B07940">
        <w:rPr>
          <w:sz w:val="22"/>
          <w:szCs w:val="22"/>
          <w:lang w:eastAsia="zh-CN"/>
        </w:rPr>
        <w:t xml:space="preserve"> to discussion on training method of two-sided model, one decoder (encoder) may be paired with multiple encoder (decoder). This implies that there are still multiple two-sided AI/ML models even though the functionality for them is same.</w:t>
      </w:r>
    </w:p>
    <w:p w14:paraId="34F18761" w14:textId="69693651" w:rsidR="00183188" w:rsidRPr="00B07940" w:rsidRDefault="005C5762" w:rsidP="00844F39">
      <w:pPr>
        <w:jc w:val="both"/>
        <w:rPr>
          <w:sz w:val="22"/>
          <w:szCs w:val="22"/>
          <w:lang w:eastAsia="zh-CN"/>
        </w:rPr>
      </w:pPr>
      <w:r w:rsidRPr="00B07940">
        <w:rPr>
          <w:rFonts w:hint="eastAsia"/>
          <w:sz w:val="22"/>
          <w:szCs w:val="22"/>
          <w:lang w:eastAsia="zh-CN"/>
        </w:rPr>
        <w:t>Type</w:t>
      </w:r>
      <w:r w:rsidRPr="00B07940">
        <w:rPr>
          <w:sz w:val="22"/>
          <w:szCs w:val="22"/>
          <w:lang w:eastAsia="zh-CN"/>
        </w:rPr>
        <w:t xml:space="preserve"> A</w:t>
      </w:r>
      <w:r w:rsidR="0085784B" w:rsidRPr="00B07940">
        <w:rPr>
          <w:sz w:val="22"/>
          <w:szCs w:val="22"/>
          <w:lang w:eastAsia="zh-CN"/>
        </w:rPr>
        <w:t xml:space="preserve"> could be used to identify two-side </w:t>
      </w:r>
      <w:r w:rsidRPr="00B07940">
        <w:rPr>
          <w:sz w:val="22"/>
          <w:szCs w:val="22"/>
          <w:lang w:eastAsia="zh-CN"/>
        </w:rPr>
        <w:t xml:space="preserve">model </w:t>
      </w:r>
      <w:r w:rsidR="0085784B" w:rsidRPr="00B07940">
        <w:rPr>
          <w:sz w:val="22"/>
          <w:szCs w:val="22"/>
          <w:lang w:eastAsia="zh-CN"/>
        </w:rPr>
        <w:t>between UE and network</w:t>
      </w:r>
      <w:r w:rsidRPr="00B07940">
        <w:rPr>
          <w:sz w:val="22"/>
          <w:szCs w:val="22"/>
          <w:lang w:eastAsia="zh-CN"/>
        </w:rPr>
        <w:t xml:space="preserve"> without over-the-air signalling.</w:t>
      </w:r>
      <w:r w:rsidR="001614FC" w:rsidRPr="00B07940">
        <w:rPr>
          <w:sz w:val="22"/>
          <w:szCs w:val="22"/>
          <w:lang w:eastAsia="zh-CN"/>
        </w:rPr>
        <w:t xml:space="preserve"> </w:t>
      </w:r>
      <w:r w:rsidR="00183188" w:rsidRPr="00B07940">
        <w:rPr>
          <w:sz w:val="22"/>
          <w:szCs w:val="22"/>
          <w:lang w:eastAsia="zh-CN"/>
        </w:rPr>
        <w:t xml:space="preserve">There is no specification impact from </w:t>
      </w:r>
      <w:r w:rsidR="009924F8" w:rsidRPr="00B07940">
        <w:rPr>
          <w:sz w:val="22"/>
          <w:szCs w:val="22"/>
          <w:lang w:eastAsia="zh-CN"/>
        </w:rPr>
        <w:t>RAN1</w:t>
      </w:r>
      <w:r w:rsidR="00183188" w:rsidRPr="00B07940">
        <w:rPr>
          <w:sz w:val="22"/>
          <w:szCs w:val="22"/>
          <w:lang w:eastAsia="zh-CN"/>
        </w:rPr>
        <w:t xml:space="preserve"> perspective</w:t>
      </w:r>
      <w:r w:rsidR="009924F8" w:rsidRPr="00B07940">
        <w:rPr>
          <w:sz w:val="22"/>
          <w:szCs w:val="22"/>
          <w:lang w:eastAsia="zh-CN"/>
        </w:rPr>
        <w:t>.</w:t>
      </w:r>
      <w:r w:rsidR="00183188" w:rsidRPr="00B07940">
        <w:rPr>
          <w:sz w:val="22"/>
          <w:szCs w:val="22"/>
          <w:lang w:eastAsia="zh-CN"/>
        </w:rPr>
        <w:t xml:space="preserve"> </w:t>
      </w:r>
      <w:r w:rsidR="0085784B" w:rsidRPr="00B07940">
        <w:rPr>
          <w:sz w:val="22"/>
          <w:szCs w:val="22"/>
          <w:lang w:eastAsia="zh-CN"/>
        </w:rPr>
        <w:t>However</w:t>
      </w:r>
      <w:r w:rsidR="00183188" w:rsidRPr="00B07940">
        <w:rPr>
          <w:sz w:val="22"/>
          <w:szCs w:val="22"/>
          <w:lang w:eastAsia="zh-CN"/>
        </w:rPr>
        <w:t>, there are two questions for Type A.</w:t>
      </w:r>
    </w:p>
    <w:p w14:paraId="07D8E031" w14:textId="6F6DC1A1" w:rsidR="00E50126" w:rsidRPr="00B07940" w:rsidRDefault="00183188" w:rsidP="006D2A59">
      <w:pPr>
        <w:pStyle w:val="af5"/>
        <w:numPr>
          <w:ilvl w:val="0"/>
          <w:numId w:val="15"/>
        </w:numPr>
        <w:spacing w:after="180" w:line="231" w:lineRule="atLeast"/>
        <w:jc w:val="both"/>
        <w:rPr>
          <w:rFonts w:ascii="Times New Roman" w:eastAsia="宋体" w:hAnsi="Times New Roman"/>
          <w:lang w:val="en-GB" w:eastAsia="zh-CN"/>
        </w:rPr>
      </w:pPr>
      <w:r w:rsidRPr="00B07940">
        <w:rPr>
          <w:rFonts w:ascii="Times New Roman" w:eastAsia="宋体" w:hAnsi="Times New Roman"/>
          <w:lang w:val="en-GB" w:eastAsia="zh-CN"/>
        </w:rPr>
        <w:lastRenderedPageBreak/>
        <w:t xml:space="preserve">Q1: </w:t>
      </w:r>
      <w:r w:rsidR="00F348B2">
        <w:rPr>
          <w:rFonts w:ascii="Times New Roman" w:eastAsia="宋体" w:hAnsi="Times New Roman"/>
          <w:lang w:val="en-GB" w:eastAsia="zh-CN"/>
        </w:rPr>
        <w:t xml:space="preserve">For Type A, all of two-sided models </w:t>
      </w:r>
      <w:r w:rsidRPr="00B07940">
        <w:rPr>
          <w:rFonts w:ascii="Times New Roman" w:eastAsia="宋体" w:hAnsi="Times New Roman"/>
          <w:lang w:val="en-GB" w:eastAsia="zh-CN"/>
        </w:rPr>
        <w:t>for different scenarios</w:t>
      </w:r>
      <w:r w:rsidR="00F348B2">
        <w:rPr>
          <w:rFonts w:ascii="Times New Roman" w:eastAsia="宋体" w:hAnsi="Times New Roman"/>
          <w:lang w:val="en-GB" w:eastAsia="zh-CN"/>
        </w:rPr>
        <w:t xml:space="preserve"> need to identify</w:t>
      </w:r>
      <w:r w:rsidRPr="00B07940">
        <w:rPr>
          <w:rFonts w:ascii="Times New Roman" w:eastAsia="宋体" w:hAnsi="Times New Roman" w:hint="eastAsia"/>
          <w:lang w:val="en-GB" w:eastAsia="zh-CN"/>
        </w:rPr>
        <w:t>.</w:t>
      </w:r>
      <w:r w:rsidRPr="00B07940">
        <w:rPr>
          <w:rFonts w:ascii="Times New Roman" w:eastAsia="宋体" w:hAnsi="Times New Roman"/>
          <w:lang w:val="en-GB" w:eastAsia="zh-CN"/>
        </w:rPr>
        <w:t xml:space="preserve"> </w:t>
      </w:r>
      <w:r w:rsidR="00F348B2">
        <w:rPr>
          <w:rFonts w:ascii="Times New Roman" w:eastAsia="宋体" w:hAnsi="Times New Roman"/>
          <w:lang w:val="en-GB" w:eastAsia="zh-CN"/>
        </w:rPr>
        <w:t>In fact,</w:t>
      </w:r>
      <w:r w:rsidRPr="00B07940">
        <w:rPr>
          <w:rFonts w:ascii="Times New Roman" w:eastAsia="宋体" w:hAnsi="Times New Roman"/>
          <w:lang w:val="en-GB" w:eastAsia="zh-CN"/>
        </w:rPr>
        <w:t xml:space="preserve"> </w:t>
      </w:r>
      <w:r w:rsidR="008832E7">
        <w:rPr>
          <w:rFonts w:ascii="Times New Roman" w:eastAsia="宋体" w:hAnsi="Times New Roman"/>
          <w:lang w:val="en-GB" w:eastAsia="zh-CN"/>
        </w:rPr>
        <w:t>for a</w:t>
      </w:r>
      <w:r w:rsidR="008832E7" w:rsidRPr="00B07940">
        <w:rPr>
          <w:rFonts w:ascii="Times New Roman" w:eastAsia="宋体" w:hAnsi="Times New Roman"/>
          <w:lang w:val="en-GB" w:eastAsia="zh-CN"/>
        </w:rPr>
        <w:t xml:space="preserve"> scenario,</w:t>
      </w:r>
      <w:r w:rsidR="008832E7">
        <w:rPr>
          <w:rFonts w:ascii="Times New Roman" w:eastAsia="宋体" w:hAnsi="Times New Roman"/>
          <w:lang w:val="en-GB" w:eastAsia="zh-CN"/>
        </w:rPr>
        <w:t xml:space="preserve"> </w:t>
      </w:r>
      <w:r w:rsidRPr="00B07940">
        <w:rPr>
          <w:rFonts w:ascii="Times New Roman" w:eastAsia="宋体" w:hAnsi="Times New Roman"/>
          <w:lang w:val="en-GB" w:eastAsia="zh-CN"/>
        </w:rPr>
        <w:t xml:space="preserve">it is not necessary to identify </w:t>
      </w:r>
      <w:r w:rsidR="00503381">
        <w:rPr>
          <w:rFonts w:ascii="Times New Roman" w:eastAsia="宋体" w:hAnsi="Times New Roman"/>
          <w:lang w:val="en-GB" w:eastAsia="zh-CN"/>
        </w:rPr>
        <w:t>t</w:t>
      </w:r>
      <w:r w:rsidR="00503381" w:rsidRPr="000629AF">
        <w:rPr>
          <w:rFonts w:ascii="Times New Roman" w:eastAsia="宋体" w:hAnsi="Times New Roman"/>
          <w:lang w:val="en-GB" w:eastAsia="zh-CN"/>
        </w:rPr>
        <w:t>he</w:t>
      </w:r>
      <w:r w:rsidRPr="000629AF">
        <w:rPr>
          <w:rFonts w:ascii="Times New Roman" w:eastAsia="宋体" w:hAnsi="Times New Roman"/>
          <w:lang w:val="en-GB" w:eastAsia="zh-CN"/>
        </w:rPr>
        <w:t xml:space="preserve"> </w:t>
      </w:r>
      <w:r w:rsidR="00377E9D" w:rsidRPr="000629AF">
        <w:rPr>
          <w:rFonts w:ascii="Times New Roman" w:eastAsia="宋体" w:hAnsi="Times New Roman"/>
          <w:lang w:val="en-GB" w:eastAsia="zh-CN"/>
        </w:rPr>
        <w:t>two-sided</w:t>
      </w:r>
      <w:r w:rsidRPr="000629AF">
        <w:rPr>
          <w:rFonts w:ascii="Times New Roman" w:eastAsia="宋体" w:hAnsi="Times New Roman"/>
          <w:lang w:val="en-GB" w:eastAsia="zh-CN"/>
        </w:rPr>
        <w:t xml:space="preserve"> model</w:t>
      </w:r>
      <w:r w:rsidR="00377E9D" w:rsidRPr="000629AF">
        <w:rPr>
          <w:rFonts w:ascii="Times New Roman" w:eastAsia="宋体" w:hAnsi="Times New Roman"/>
          <w:lang w:val="en-GB" w:eastAsia="zh-CN"/>
        </w:rPr>
        <w:t>s</w:t>
      </w:r>
      <w:r w:rsidRPr="000629AF">
        <w:rPr>
          <w:rFonts w:ascii="Times New Roman" w:eastAsia="宋体" w:hAnsi="Times New Roman"/>
          <w:lang w:val="en-GB" w:eastAsia="zh-CN"/>
        </w:rPr>
        <w:t xml:space="preserve"> </w:t>
      </w:r>
      <w:r w:rsidR="000629AF" w:rsidRPr="000629AF">
        <w:rPr>
          <w:rFonts w:ascii="Times New Roman" w:eastAsia="宋体" w:hAnsi="Times New Roman"/>
          <w:lang w:val="en-GB" w:eastAsia="zh-CN"/>
        </w:rPr>
        <w:t>which belongs to</w:t>
      </w:r>
      <w:r w:rsidR="008C745A" w:rsidRPr="000629AF">
        <w:rPr>
          <w:rFonts w:ascii="Times New Roman" w:eastAsia="宋体" w:hAnsi="Times New Roman"/>
          <w:lang w:val="en-GB" w:eastAsia="zh-CN"/>
        </w:rPr>
        <w:t xml:space="preserve"> other scenarios</w:t>
      </w:r>
      <w:r w:rsidR="00F348B2">
        <w:rPr>
          <w:rFonts w:ascii="Times New Roman" w:eastAsia="宋体" w:hAnsi="Times New Roman"/>
          <w:lang w:val="en-GB" w:eastAsia="zh-CN"/>
        </w:rPr>
        <w:t xml:space="preserve"> f</w:t>
      </w:r>
      <w:r w:rsidR="00F348B2" w:rsidRPr="00B07940">
        <w:rPr>
          <w:rFonts w:ascii="Times New Roman" w:eastAsia="宋体" w:hAnsi="Times New Roman" w:hint="eastAsia"/>
          <w:lang w:val="en-GB" w:eastAsia="zh-CN"/>
        </w:rPr>
        <w:t>or</w:t>
      </w:r>
      <w:r w:rsidRPr="00B07940">
        <w:rPr>
          <w:rFonts w:ascii="Times New Roman" w:eastAsia="宋体" w:hAnsi="Times New Roman"/>
          <w:lang w:val="en-GB" w:eastAsia="zh-CN"/>
        </w:rPr>
        <w:t>.</w:t>
      </w:r>
    </w:p>
    <w:p w14:paraId="4B9DBF56" w14:textId="32892333" w:rsidR="00183188" w:rsidRPr="00B07940" w:rsidRDefault="00183188" w:rsidP="006D2A59">
      <w:pPr>
        <w:pStyle w:val="af5"/>
        <w:numPr>
          <w:ilvl w:val="0"/>
          <w:numId w:val="15"/>
        </w:numPr>
        <w:spacing w:after="180" w:line="231" w:lineRule="atLeast"/>
        <w:jc w:val="both"/>
        <w:rPr>
          <w:rFonts w:ascii="Times New Roman" w:eastAsia="宋体" w:hAnsi="Times New Roman"/>
          <w:lang w:val="en-GB" w:eastAsia="zh-CN"/>
        </w:rPr>
      </w:pPr>
      <w:r w:rsidRPr="00B07940">
        <w:rPr>
          <w:rFonts w:ascii="Times New Roman" w:eastAsia="宋体" w:hAnsi="Times New Roman"/>
          <w:lang w:val="en-GB" w:eastAsia="zh-CN"/>
        </w:rPr>
        <w:t xml:space="preserve">Q2: If </w:t>
      </w:r>
      <w:r w:rsidR="0016323E" w:rsidRPr="00B07940">
        <w:rPr>
          <w:rFonts w:ascii="Times New Roman" w:eastAsia="宋体" w:hAnsi="Times New Roman"/>
          <w:lang w:val="en-GB" w:eastAsia="zh-CN"/>
        </w:rPr>
        <w:t xml:space="preserve">two-sided </w:t>
      </w:r>
      <w:r w:rsidRPr="00B07940">
        <w:rPr>
          <w:rFonts w:ascii="Times New Roman" w:eastAsia="宋体" w:hAnsi="Times New Roman"/>
          <w:lang w:val="en-GB" w:eastAsia="zh-CN"/>
        </w:rPr>
        <w:t>model is updated via online,</w:t>
      </w:r>
      <w:r w:rsidR="006965E8" w:rsidRPr="00B07940">
        <w:rPr>
          <w:rFonts w:ascii="Times New Roman" w:eastAsia="宋体" w:hAnsi="Times New Roman"/>
          <w:lang w:val="en-GB" w:eastAsia="zh-CN"/>
        </w:rPr>
        <w:t xml:space="preserve"> the associated signalling, dataset or model transfer need to transmit over-the air.  Hence,</w:t>
      </w:r>
      <w:r w:rsidRPr="00B07940">
        <w:rPr>
          <w:rFonts w:ascii="Times New Roman" w:eastAsia="宋体" w:hAnsi="Times New Roman"/>
          <w:lang w:val="en-GB" w:eastAsia="zh-CN"/>
        </w:rPr>
        <w:t xml:space="preserve"> </w:t>
      </w:r>
      <w:r w:rsidR="006965E8" w:rsidRPr="00B07940">
        <w:rPr>
          <w:rFonts w:ascii="Times New Roman" w:eastAsia="宋体" w:hAnsi="Times New Roman"/>
          <w:lang w:val="en-GB" w:eastAsia="zh-CN"/>
        </w:rPr>
        <w:t xml:space="preserve">it is infeasible to use </w:t>
      </w:r>
      <w:r w:rsidRPr="00B07940">
        <w:rPr>
          <w:rFonts w:ascii="Times New Roman" w:eastAsia="宋体" w:hAnsi="Times New Roman"/>
          <w:lang w:val="en-GB" w:eastAsia="zh-CN"/>
        </w:rPr>
        <w:t>Type A</w:t>
      </w:r>
      <w:r w:rsidR="006965E8" w:rsidRPr="00B07940">
        <w:rPr>
          <w:rFonts w:ascii="Times New Roman" w:eastAsia="宋体" w:hAnsi="Times New Roman"/>
          <w:lang w:val="en-GB" w:eastAsia="zh-CN"/>
        </w:rPr>
        <w:t xml:space="preserve"> for </w:t>
      </w:r>
      <w:r w:rsidRPr="00B07940">
        <w:rPr>
          <w:rFonts w:ascii="Times New Roman" w:eastAsia="宋体" w:hAnsi="Times New Roman"/>
          <w:lang w:val="en-GB" w:eastAsia="zh-CN"/>
        </w:rPr>
        <w:t>model identification</w:t>
      </w:r>
      <w:r w:rsidR="00377E9D">
        <w:rPr>
          <w:rFonts w:ascii="Times New Roman" w:eastAsia="宋体" w:hAnsi="Times New Roman"/>
          <w:lang w:val="en-GB" w:eastAsia="zh-CN"/>
        </w:rPr>
        <w:t xml:space="preserve"> after model update</w:t>
      </w:r>
      <w:r w:rsidRPr="00B07940">
        <w:rPr>
          <w:rFonts w:ascii="Times New Roman" w:eastAsia="宋体" w:hAnsi="Times New Roman"/>
          <w:lang w:val="en-GB" w:eastAsia="zh-CN"/>
        </w:rPr>
        <w:t>.</w:t>
      </w:r>
    </w:p>
    <w:p w14:paraId="072FFF2A" w14:textId="3AC2E0B4" w:rsidR="005D6833" w:rsidRPr="00B07940" w:rsidRDefault="00183188" w:rsidP="00183188">
      <w:pPr>
        <w:spacing w:after="180" w:line="231" w:lineRule="atLeast"/>
        <w:jc w:val="both"/>
        <w:rPr>
          <w:rFonts w:eastAsiaTheme="minorEastAsia"/>
          <w:bCs/>
          <w:iCs/>
          <w:sz w:val="22"/>
          <w:szCs w:val="22"/>
          <w:lang w:eastAsia="zh-CN"/>
        </w:rPr>
      </w:pPr>
      <w:r w:rsidRPr="00B07940">
        <w:rPr>
          <w:rFonts w:eastAsiaTheme="minorEastAsia"/>
          <w:bCs/>
          <w:iCs/>
          <w:sz w:val="22"/>
          <w:szCs w:val="22"/>
          <w:lang w:eastAsia="zh-CN"/>
        </w:rPr>
        <w:t xml:space="preserve">Both Type B1 </w:t>
      </w:r>
      <w:r w:rsidRPr="00B07940">
        <w:rPr>
          <w:rFonts w:eastAsiaTheme="minorEastAsia" w:hint="eastAsia"/>
          <w:bCs/>
          <w:iCs/>
          <w:sz w:val="22"/>
          <w:szCs w:val="22"/>
          <w:lang w:eastAsia="zh-CN"/>
        </w:rPr>
        <w:t>an</w:t>
      </w:r>
      <w:r w:rsidRPr="00B07940">
        <w:rPr>
          <w:rFonts w:eastAsiaTheme="minorEastAsia"/>
          <w:bCs/>
          <w:iCs/>
          <w:sz w:val="22"/>
          <w:szCs w:val="22"/>
          <w:lang w:eastAsia="zh-CN"/>
        </w:rPr>
        <w:t xml:space="preserve">d Type B2 could be </w:t>
      </w:r>
      <w:r w:rsidR="0085784B" w:rsidRPr="00B07940">
        <w:rPr>
          <w:rFonts w:eastAsiaTheme="minorEastAsia"/>
          <w:bCs/>
          <w:iCs/>
          <w:sz w:val="22"/>
          <w:szCs w:val="22"/>
          <w:lang w:eastAsia="zh-CN"/>
        </w:rPr>
        <w:t>considered</w:t>
      </w:r>
      <w:r w:rsidRPr="00B07940">
        <w:rPr>
          <w:rFonts w:eastAsiaTheme="minorEastAsia"/>
          <w:bCs/>
          <w:iCs/>
          <w:sz w:val="22"/>
          <w:szCs w:val="22"/>
          <w:lang w:eastAsia="zh-CN"/>
        </w:rPr>
        <w:t xml:space="preserve"> to address above questions.</w:t>
      </w:r>
      <w:r w:rsidR="00384B37" w:rsidRPr="00B07940">
        <w:rPr>
          <w:rFonts w:eastAsiaTheme="minorEastAsia"/>
          <w:bCs/>
          <w:iCs/>
          <w:sz w:val="22"/>
          <w:szCs w:val="22"/>
          <w:lang w:eastAsia="zh-CN"/>
        </w:rPr>
        <w:t xml:space="preserve"> </w:t>
      </w:r>
      <w:r w:rsidR="00CC6949" w:rsidRPr="00B07940">
        <w:rPr>
          <w:rFonts w:eastAsiaTheme="minorEastAsia"/>
          <w:bCs/>
          <w:iCs/>
          <w:sz w:val="22"/>
          <w:szCs w:val="22"/>
          <w:lang w:eastAsia="zh-CN"/>
        </w:rPr>
        <w:t xml:space="preserve">According to discussion on training </w:t>
      </w:r>
      <w:r w:rsidR="008F20C6">
        <w:rPr>
          <w:rFonts w:eastAsiaTheme="minorEastAsia"/>
          <w:bCs/>
          <w:iCs/>
          <w:sz w:val="22"/>
          <w:szCs w:val="22"/>
          <w:lang w:eastAsia="zh-CN"/>
        </w:rPr>
        <w:t xml:space="preserve">collaboration </w:t>
      </w:r>
      <w:r w:rsidR="00CC6949" w:rsidRPr="00B07940">
        <w:rPr>
          <w:rFonts w:eastAsiaTheme="minorEastAsia"/>
          <w:bCs/>
          <w:iCs/>
          <w:sz w:val="22"/>
          <w:szCs w:val="22"/>
          <w:lang w:eastAsia="zh-CN"/>
        </w:rPr>
        <w:t>type</w:t>
      </w:r>
      <w:r w:rsidR="008F20C6">
        <w:rPr>
          <w:rFonts w:eastAsiaTheme="minorEastAsia"/>
          <w:bCs/>
          <w:iCs/>
          <w:sz w:val="22"/>
          <w:szCs w:val="22"/>
          <w:lang w:eastAsia="zh-CN"/>
        </w:rPr>
        <w:t>s</w:t>
      </w:r>
      <w:r w:rsidR="00CC6949" w:rsidRPr="00B07940">
        <w:rPr>
          <w:rFonts w:eastAsiaTheme="minorEastAsia"/>
          <w:bCs/>
          <w:iCs/>
          <w:sz w:val="22"/>
          <w:szCs w:val="22"/>
          <w:lang w:eastAsia="zh-CN"/>
        </w:rPr>
        <w:t xml:space="preserve"> in section 3.1</w:t>
      </w:r>
      <w:r w:rsidR="00384B37" w:rsidRPr="00B07940">
        <w:rPr>
          <w:rFonts w:eastAsiaTheme="minorEastAsia"/>
          <w:bCs/>
          <w:iCs/>
          <w:sz w:val="22"/>
          <w:szCs w:val="22"/>
          <w:lang w:eastAsia="zh-CN"/>
        </w:rPr>
        <w:t>,</w:t>
      </w:r>
      <w:r w:rsidR="00CC6949" w:rsidRPr="00B07940">
        <w:rPr>
          <w:rFonts w:eastAsiaTheme="minorEastAsia"/>
          <w:bCs/>
          <w:iCs/>
          <w:sz w:val="22"/>
          <w:szCs w:val="22"/>
          <w:lang w:eastAsia="zh-CN"/>
        </w:rPr>
        <w:t xml:space="preserve"> Type 1, Type 2 </w:t>
      </w:r>
      <w:r w:rsidR="00CC6949" w:rsidRPr="00B07940">
        <w:rPr>
          <w:rFonts w:eastAsiaTheme="minorEastAsia" w:hint="eastAsia"/>
          <w:bCs/>
          <w:iCs/>
          <w:sz w:val="22"/>
          <w:szCs w:val="22"/>
          <w:lang w:eastAsia="zh-CN"/>
        </w:rPr>
        <w:t>an</w:t>
      </w:r>
      <w:r w:rsidR="00CC6949" w:rsidRPr="00B07940">
        <w:rPr>
          <w:rFonts w:eastAsiaTheme="minorEastAsia"/>
          <w:bCs/>
          <w:iCs/>
          <w:sz w:val="22"/>
          <w:szCs w:val="22"/>
          <w:lang w:eastAsia="zh-CN"/>
        </w:rPr>
        <w:t>d Type 3 could be used to train the two-side AI/ML model via offline training.</w:t>
      </w:r>
      <w:r w:rsidR="006965E8" w:rsidRPr="00B07940">
        <w:rPr>
          <w:rFonts w:eastAsiaTheme="minorEastAsia"/>
          <w:bCs/>
          <w:iCs/>
          <w:sz w:val="22"/>
          <w:szCs w:val="22"/>
          <w:lang w:eastAsia="zh-CN"/>
        </w:rPr>
        <w:t xml:space="preserve"> Type A could </w:t>
      </w:r>
      <w:r w:rsidR="00CB56AF" w:rsidRPr="00B07940">
        <w:rPr>
          <w:rFonts w:eastAsiaTheme="minorEastAsia"/>
          <w:bCs/>
          <w:iCs/>
          <w:sz w:val="22"/>
          <w:szCs w:val="22"/>
          <w:lang w:eastAsia="zh-CN"/>
        </w:rPr>
        <w:t>be used to identify the two-side</w:t>
      </w:r>
      <w:r w:rsidR="008F20C6">
        <w:rPr>
          <w:rFonts w:eastAsiaTheme="minorEastAsia"/>
          <w:bCs/>
          <w:iCs/>
          <w:sz w:val="22"/>
          <w:szCs w:val="22"/>
          <w:lang w:eastAsia="zh-CN"/>
        </w:rPr>
        <w:t>d</w:t>
      </w:r>
      <w:r w:rsidR="00CB56AF" w:rsidRPr="00B07940">
        <w:rPr>
          <w:rFonts w:eastAsiaTheme="minorEastAsia"/>
          <w:bCs/>
          <w:iCs/>
          <w:sz w:val="22"/>
          <w:szCs w:val="22"/>
          <w:lang w:eastAsia="zh-CN"/>
        </w:rPr>
        <w:t xml:space="preserve"> AI/ML model</w:t>
      </w:r>
      <w:r w:rsidR="002E2A62">
        <w:rPr>
          <w:rFonts w:eastAsiaTheme="minorEastAsia"/>
          <w:bCs/>
          <w:iCs/>
          <w:sz w:val="22"/>
          <w:szCs w:val="22"/>
          <w:lang w:eastAsia="zh-CN"/>
        </w:rPr>
        <w:t xml:space="preserve"> during model training</w:t>
      </w:r>
      <w:r w:rsidR="00CB56AF" w:rsidRPr="00B07940">
        <w:rPr>
          <w:rFonts w:eastAsiaTheme="minorEastAsia"/>
          <w:bCs/>
          <w:iCs/>
          <w:sz w:val="22"/>
          <w:szCs w:val="22"/>
          <w:lang w:eastAsia="zh-CN"/>
        </w:rPr>
        <w:t xml:space="preserve">. The trained </w:t>
      </w:r>
      <w:r w:rsidR="005D6833" w:rsidRPr="00B07940">
        <w:rPr>
          <w:rFonts w:eastAsiaTheme="minorEastAsia"/>
          <w:bCs/>
          <w:iCs/>
          <w:sz w:val="22"/>
          <w:szCs w:val="22"/>
          <w:lang w:eastAsia="zh-CN"/>
        </w:rPr>
        <w:t xml:space="preserve">two-sided </w:t>
      </w:r>
      <w:r w:rsidR="00CB56AF" w:rsidRPr="00B07940">
        <w:rPr>
          <w:rFonts w:eastAsiaTheme="minorEastAsia"/>
          <w:bCs/>
          <w:iCs/>
          <w:sz w:val="22"/>
          <w:szCs w:val="22"/>
          <w:lang w:eastAsia="zh-CN"/>
        </w:rPr>
        <w:t xml:space="preserve">AI/ML model may be </w:t>
      </w:r>
      <w:r w:rsidR="005D6833" w:rsidRPr="00B07940">
        <w:rPr>
          <w:rFonts w:eastAsiaTheme="minorEastAsia"/>
          <w:bCs/>
          <w:iCs/>
          <w:sz w:val="22"/>
          <w:szCs w:val="22"/>
          <w:lang w:eastAsia="zh-CN"/>
        </w:rPr>
        <w:t xml:space="preserve">assigned </w:t>
      </w:r>
      <w:r w:rsidR="00A4355E">
        <w:rPr>
          <w:rFonts w:eastAsiaTheme="minorEastAsia"/>
          <w:bCs/>
          <w:iCs/>
          <w:sz w:val="22"/>
          <w:szCs w:val="22"/>
          <w:lang w:eastAsia="zh-CN"/>
        </w:rPr>
        <w:t xml:space="preserve">with </w:t>
      </w:r>
      <w:r w:rsidR="005D6833" w:rsidRPr="00B07940">
        <w:rPr>
          <w:rFonts w:eastAsiaTheme="minorEastAsia"/>
          <w:bCs/>
          <w:iCs/>
          <w:sz w:val="22"/>
          <w:szCs w:val="22"/>
          <w:lang w:eastAsia="zh-CN"/>
        </w:rPr>
        <w:t>an encoder/decoder ID, dataset ID, session ID or pair ID</w:t>
      </w:r>
      <w:r w:rsidR="00BF40D1" w:rsidRPr="00B07940">
        <w:rPr>
          <w:rFonts w:eastAsiaTheme="minorEastAsia"/>
          <w:bCs/>
          <w:iCs/>
          <w:sz w:val="22"/>
          <w:szCs w:val="22"/>
          <w:lang w:eastAsia="zh-CN"/>
        </w:rPr>
        <w:t xml:space="preserve"> for model identification. In addition, each AI/ML model may be associated with some specifical condition</w:t>
      </w:r>
      <w:r w:rsidR="004F0240" w:rsidRPr="00B07940">
        <w:rPr>
          <w:rFonts w:eastAsiaTheme="minorEastAsia"/>
          <w:bCs/>
          <w:iCs/>
          <w:sz w:val="22"/>
          <w:szCs w:val="22"/>
          <w:lang w:eastAsia="zh-CN"/>
        </w:rPr>
        <w:t>s</w:t>
      </w:r>
      <w:r w:rsidR="00BF40D1" w:rsidRPr="00B07940">
        <w:rPr>
          <w:rFonts w:eastAsiaTheme="minorEastAsia"/>
          <w:bCs/>
          <w:iCs/>
          <w:sz w:val="22"/>
          <w:szCs w:val="22"/>
          <w:lang w:eastAsia="zh-CN"/>
        </w:rPr>
        <w:t xml:space="preserve"> or </w:t>
      </w:r>
      <w:r w:rsidR="004F0240" w:rsidRPr="00B07940">
        <w:rPr>
          <w:rFonts w:eastAsiaTheme="minorEastAsia"/>
          <w:bCs/>
          <w:iCs/>
          <w:sz w:val="22"/>
          <w:szCs w:val="22"/>
          <w:lang w:eastAsia="zh-CN"/>
        </w:rPr>
        <w:t>configurations</w:t>
      </w:r>
      <w:r w:rsidR="00BF40D1" w:rsidRPr="00B07940">
        <w:rPr>
          <w:rFonts w:eastAsiaTheme="minorEastAsia"/>
          <w:bCs/>
          <w:iCs/>
          <w:sz w:val="22"/>
          <w:szCs w:val="22"/>
          <w:lang w:eastAsia="zh-CN"/>
        </w:rPr>
        <w:t xml:space="preserve">. </w:t>
      </w:r>
      <w:r w:rsidR="004F0240" w:rsidRPr="00B07940">
        <w:rPr>
          <w:rFonts w:eastAsiaTheme="minorEastAsia"/>
          <w:bCs/>
          <w:iCs/>
          <w:sz w:val="22"/>
          <w:szCs w:val="22"/>
          <w:lang w:eastAsia="zh-CN"/>
        </w:rPr>
        <w:t>T</w:t>
      </w:r>
      <w:r w:rsidR="00BF40D1" w:rsidRPr="00B07940">
        <w:rPr>
          <w:rFonts w:eastAsiaTheme="minorEastAsia"/>
          <w:bCs/>
          <w:iCs/>
          <w:sz w:val="22"/>
          <w:szCs w:val="22"/>
          <w:lang w:eastAsia="zh-CN"/>
        </w:rPr>
        <w:t xml:space="preserve">he </w:t>
      </w:r>
      <w:r w:rsidR="004F0240" w:rsidRPr="00B07940">
        <w:rPr>
          <w:rFonts w:eastAsiaTheme="minorEastAsia"/>
          <w:bCs/>
          <w:iCs/>
          <w:sz w:val="22"/>
          <w:szCs w:val="22"/>
          <w:lang w:eastAsia="zh-CN"/>
        </w:rPr>
        <w:t xml:space="preserve">condition </w:t>
      </w:r>
      <w:r w:rsidR="00BF40D1" w:rsidRPr="00B07940">
        <w:rPr>
          <w:rFonts w:eastAsiaTheme="minorEastAsia"/>
          <w:bCs/>
          <w:iCs/>
          <w:sz w:val="22"/>
          <w:szCs w:val="22"/>
          <w:lang w:eastAsia="zh-CN"/>
        </w:rPr>
        <w:t>could be</w:t>
      </w:r>
      <w:r w:rsidR="004F0240" w:rsidRPr="00B07940">
        <w:rPr>
          <w:rFonts w:eastAsiaTheme="minorEastAsia"/>
          <w:bCs/>
          <w:iCs/>
          <w:sz w:val="22"/>
          <w:szCs w:val="22"/>
          <w:lang w:eastAsia="zh-CN"/>
        </w:rPr>
        <w:t xml:space="preserve"> scenario, e.g., </w:t>
      </w:r>
      <w:proofErr w:type="spellStart"/>
      <w:r w:rsidR="004F0240" w:rsidRPr="00B07940">
        <w:rPr>
          <w:rFonts w:eastAsiaTheme="minorEastAsia"/>
          <w:bCs/>
          <w:iCs/>
          <w:sz w:val="22"/>
          <w:szCs w:val="22"/>
          <w:lang w:eastAsia="zh-CN"/>
        </w:rPr>
        <w:t>UMa</w:t>
      </w:r>
      <w:proofErr w:type="spellEnd"/>
      <w:r w:rsidR="004F0240" w:rsidRPr="00B07940">
        <w:rPr>
          <w:rFonts w:eastAsiaTheme="minorEastAsia"/>
          <w:bCs/>
          <w:iCs/>
          <w:sz w:val="22"/>
          <w:szCs w:val="22"/>
          <w:lang w:eastAsia="zh-CN"/>
        </w:rPr>
        <w:t xml:space="preserve"> or indoor. Table </w:t>
      </w:r>
      <w:r w:rsidR="000C116C">
        <w:rPr>
          <w:rFonts w:eastAsiaTheme="minorEastAsia"/>
          <w:bCs/>
          <w:iCs/>
          <w:sz w:val="22"/>
          <w:szCs w:val="22"/>
          <w:lang w:eastAsia="zh-CN"/>
        </w:rPr>
        <w:t>7</w:t>
      </w:r>
      <w:r w:rsidR="004F0240" w:rsidRPr="00B07940">
        <w:rPr>
          <w:rFonts w:eastAsiaTheme="minorEastAsia"/>
          <w:bCs/>
          <w:iCs/>
          <w:sz w:val="22"/>
          <w:szCs w:val="22"/>
          <w:lang w:eastAsia="zh-CN"/>
        </w:rPr>
        <w:t xml:space="preserve"> shows </w:t>
      </w:r>
      <w:r w:rsidR="00CE084A" w:rsidRPr="00B07940">
        <w:rPr>
          <w:rFonts w:eastAsiaTheme="minorEastAsia"/>
          <w:bCs/>
          <w:iCs/>
          <w:sz w:val="22"/>
          <w:szCs w:val="22"/>
          <w:lang w:eastAsia="zh-CN"/>
        </w:rPr>
        <w:t xml:space="preserve">an example of </w:t>
      </w:r>
      <w:r w:rsidR="004B7A53" w:rsidRPr="00B07940">
        <w:rPr>
          <w:rFonts w:eastAsiaTheme="minorEastAsia" w:hint="eastAsia"/>
          <w:bCs/>
          <w:iCs/>
          <w:sz w:val="22"/>
          <w:szCs w:val="22"/>
          <w:lang w:eastAsia="zh-CN"/>
        </w:rPr>
        <w:t>t</w:t>
      </w:r>
      <w:r w:rsidR="006D77D6" w:rsidRPr="00B07940">
        <w:rPr>
          <w:rFonts w:eastAsiaTheme="minorEastAsia"/>
          <w:bCs/>
          <w:iCs/>
          <w:sz w:val="22"/>
          <w:szCs w:val="22"/>
          <w:lang w:eastAsia="zh-CN"/>
        </w:rPr>
        <w:t>wo-side AI/ML model mapping and associated condition after model identification by using Type A.</w:t>
      </w:r>
      <w:r w:rsidR="007601B0" w:rsidRPr="00B07940">
        <w:rPr>
          <w:rFonts w:eastAsiaTheme="minorEastAsia"/>
          <w:bCs/>
          <w:iCs/>
          <w:sz w:val="22"/>
          <w:szCs w:val="22"/>
          <w:lang w:eastAsia="zh-CN"/>
        </w:rPr>
        <w:t xml:space="preserve"> </w:t>
      </w:r>
    </w:p>
    <w:p w14:paraId="38FA7415" w14:textId="0F3C0112" w:rsidR="00443A53" w:rsidRPr="00B07940" w:rsidRDefault="00443A53" w:rsidP="00CC6949">
      <w:pPr>
        <w:spacing w:after="180" w:line="231" w:lineRule="atLeast"/>
        <w:jc w:val="center"/>
        <w:rPr>
          <w:rFonts w:eastAsiaTheme="minorEastAsia"/>
          <w:b/>
          <w:iCs/>
          <w:sz w:val="22"/>
          <w:szCs w:val="22"/>
          <w:lang w:eastAsia="zh-CN"/>
        </w:rPr>
      </w:pPr>
      <w:r w:rsidRPr="00B07940">
        <w:rPr>
          <w:rFonts w:eastAsiaTheme="minorEastAsia" w:hint="eastAsia"/>
          <w:b/>
          <w:iCs/>
          <w:sz w:val="22"/>
          <w:szCs w:val="22"/>
          <w:lang w:eastAsia="zh-CN"/>
        </w:rPr>
        <w:t>T</w:t>
      </w:r>
      <w:r w:rsidRPr="00B07940">
        <w:rPr>
          <w:rFonts w:eastAsiaTheme="minorEastAsia"/>
          <w:b/>
          <w:iCs/>
          <w:sz w:val="22"/>
          <w:szCs w:val="22"/>
          <w:lang w:eastAsia="zh-CN"/>
        </w:rPr>
        <w:t xml:space="preserve">able </w:t>
      </w:r>
      <w:r w:rsidR="000C116C">
        <w:rPr>
          <w:rFonts w:eastAsiaTheme="minorEastAsia"/>
          <w:b/>
          <w:iCs/>
          <w:sz w:val="22"/>
          <w:szCs w:val="22"/>
          <w:lang w:eastAsia="zh-CN"/>
        </w:rPr>
        <w:t>7</w:t>
      </w:r>
      <w:r w:rsidRPr="00B07940">
        <w:rPr>
          <w:rFonts w:eastAsiaTheme="minorEastAsia"/>
          <w:b/>
          <w:iCs/>
          <w:sz w:val="22"/>
          <w:szCs w:val="22"/>
          <w:lang w:eastAsia="zh-CN"/>
        </w:rPr>
        <w:t xml:space="preserve">: </w:t>
      </w:r>
      <w:r w:rsidR="00CC6949" w:rsidRPr="00B07940">
        <w:rPr>
          <w:rFonts w:eastAsiaTheme="minorEastAsia"/>
          <w:b/>
          <w:iCs/>
          <w:sz w:val="22"/>
          <w:szCs w:val="22"/>
          <w:lang w:eastAsia="zh-CN"/>
        </w:rPr>
        <w:t xml:space="preserve"> </w:t>
      </w:r>
      <w:r w:rsidR="00CE084A" w:rsidRPr="00B07940">
        <w:rPr>
          <w:rFonts w:eastAsiaTheme="minorEastAsia"/>
          <w:b/>
          <w:iCs/>
          <w:sz w:val="22"/>
          <w:szCs w:val="22"/>
          <w:lang w:eastAsia="zh-CN"/>
        </w:rPr>
        <w:t xml:space="preserve">An example of </w:t>
      </w:r>
      <w:r w:rsidR="00CC6949" w:rsidRPr="00B07940">
        <w:rPr>
          <w:rFonts w:eastAsiaTheme="minorEastAsia"/>
          <w:b/>
          <w:iCs/>
          <w:sz w:val="22"/>
          <w:szCs w:val="22"/>
          <w:lang w:eastAsia="zh-CN"/>
        </w:rPr>
        <w:t xml:space="preserve">Two-side AI/ML model </w:t>
      </w:r>
      <w:r w:rsidR="007357FC" w:rsidRPr="00B07940">
        <w:rPr>
          <w:rFonts w:eastAsiaTheme="minorEastAsia"/>
          <w:b/>
          <w:iCs/>
          <w:sz w:val="22"/>
          <w:szCs w:val="22"/>
          <w:lang w:eastAsia="zh-CN"/>
        </w:rPr>
        <w:t>pairing</w:t>
      </w:r>
      <w:r w:rsidR="00CC6949" w:rsidRPr="00B07940">
        <w:rPr>
          <w:rFonts w:eastAsiaTheme="minorEastAsia"/>
          <w:b/>
          <w:iCs/>
          <w:sz w:val="22"/>
          <w:szCs w:val="22"/>
          <w:lang w:eastAsia="zh-CN"/>
        </w:rPr>
        <w:t xml:space="preserve"> and associated </w:t>
      </w:r>
      <w:r w:rsidR="004F0240" w:rsidRPr="00B07940">
        <w:rPr>
          <w:rFonts w:eastAsiaTheme="minorEastAsia"/>
          <w:b/>
          <w:iCs/>
          <w:sz w:val="22"/>
          <w:szCs w:val="22"/>
          <w:lang w:eastAsia="zh-CN"/>
        </w:rPr>
        <w:t>condition</w:t>
      </w:r>
    </w:p>
    <w:tbl>
      <w:tblPr>
        <w:tblStyle w:val="af"/>
        <w:tblW w:w="10348" w:type="dxa"/>
        <w:tblInd w:w="-147" w:type="dxa"/>
        <w:tblLook w:val="04A0" w:firstRow="1" w:lastRow="0" w:firstColumn="1" w:lastColumn="0" w:noHBand="0" w:noVBand="1"/>
      </w:tblPr>
      <w:tblGrid>
        <w:gridCol w:w="2664"/>
        <w:gridCol w:w="2532"/>
        <w:gridCol w:w="2601"/>
        <w:gridCol w:w="2551"/>
      </w:tblGrid>
      <w:tr w:rsidR="00384B37" w:rsidRPr="00B07940" w14:paraId="4CBE2EAE" w14:textId="77777777" w:rsidTr="00B07940">
        <w:trPr>
          <w:trHeight w:val="321"/>
        </w:trPr>
        <w:tc>
          <w:tcPr>
            <w:tcW w:w="5196" w:type="dxa"/>
            <w:gridSpan w:val="2"/>
          </w:tcPr>
          <w:p w14:paraId="2D5C1917" w14:textId="6ED2A9E8" w:rsidR="00384B37" w:rsidRPr="00B07940" w:rsidRDefault="00384B37" w:rsidP="00E977E0">
            <w:pPr>
              <w:jc w:val="center"/>
              <w:rPr>
                <w:rFonts w:eastAsiaTheme="minorEastAsia"/>
                <w:bCs/>
                <w:iCs/>
                <w:sz w:val="22"/>
                <w:szCs w:val="22"/>
                <w:lang w:eastAsia="zh-CN"/>
              </w:rPr>
            </w:pPr>
            <w:proofErr w:type="spellStart"/>
            <w:r w:rsidRPr="00B07940">
              <w:rPr>
                <w:rFonts w:eastAsiaTheme="minorEastAsia" w:hint="eastAsia"/>
                <w:bCs/>
                <w:iCs/>
                <w:sz w:val="22"/>
                <w:szCs w:val="22"/>
                <w:lang w:eastAsia="zh-CN"/>
              </w:rPr>
              <w:t>U</w:t>
            </w:r>
            <w:r w:rsidRPr="00B07940">
              <w:rPr>
                <w:rFonts w:eastAsiaTheme="minorEastAsia"/>
                <w:bCs/>
                <w:iCs/>
                <w:sz w:val="22"/>
                <w:szCs w:val="22"/>
                <w:lang w:eastAsia="zh-CN"/>
              </w:rPr>
              <w:t>Ma</w:t>
            </w:r>
            <w:proofErr w:type="spellEnd"/>
          </w:p>
        </w:tc>
        <w:tc>
          <w:tcPr>
            <w:tcW w:w="5152" w:type="dxa"/>
            <w:gridSpan w:val="2"/>
            <w:shd w:val="clear" w:color="auto" w:fill="FFFFFF" w:themeFill="background1"/>
          </w:tcPr>
          <w:p w14:paraId="1EB62535" w14:textId="0D1A4244" w:rsidR="00384B37" w:rsidRPr="00B07940" w:rsidRDefault="00384B37" w:rsidP="00E977E0">
            <w:pPr>
              <w:jc w:val="center"/>
              <w:rPr>
                <w:rFonts w:eastAsiaTheme="minorEastAsia"/>
                <w:bCs/>
                <w:iCs/>
                <w:sz w:val="22"/>
                <w:szCs w:val="22"/>
                <w:lang w:eastAsia="zh-CN"/>
              </w:rPr>
            </w:pPr>
            <w:r w:rsidRPr="00B07940">
              <w:rPr>
                <w:rFonts w:eastAsiaTheme="minorEastAsia" w:hint="eastAsia"/>
                <w:bCs/>
                <w:iCs/>
                <w:sz w:val="22"/>
                <w:szCs w:val="22"/>
                <w:lang w:eastAsia="zh-CN"/>
              </w:rPr>
              <w:t>I</w:t>
            </w:r>
            <w:r w:rsidRPr="00B07940">
              <w:rPr>
                <w:rFonts w:eastAsiaTheme="minorEastAsia"/>
                <w:bCs/>
                <w:iCs/>
                <w:sz w:val="22"/>
                <w:szCs w:val="22"/>
                <w:lang w:eastAsia="zh-CN"/>
              </w:rPr>
              <w:t>ndoor</w:t>
            </w:r>
          </w:p>
        </w:tc>
      </w:tr>
      <w:tr w:rsidR="00384B37" w:rsidRPr="00B07940" w14:paraId="56487C7A" w14:textId="77777777" w:rsidTr="00B07940">
        <w:tc>
          <w:tcPr>
            <w:tcW w:w="2664" w:type="dxa"/>
          </w:tcPr>
          <w:p w14:paraId="23B17D21" w14:textId="078F8812" w:rsidR="00384B37" w:rsidRPr="00B07940" w:rsidRDefault="00384B37" w:rsidP="00E977E0">
            <w:pPr>
              <w:jc w:val="center"/>
              <w:rPr>
                <w:rFonts w:eastAsiaTheme="minorEastAsia"/>
                <w:bCs/>
                <w:iCs/>
                <w:sz w:val="22"/>
                <w:szCs w:val="22"/>
                <w:lang w:eastAsia="zh-CN"/>
              </w:rPr>
            </w:pPr>
            <w:r w:rsidRPr="00B07940">
              <w:rPr>
                <w:rFonts w:eastAsiaTheme="minorEastAsia"/>
                <w:bCs/>
                <w:iCs/>
                <w:sz w:val="22"/>
                <w:szCs w:val="22"/>
                <w:lang w:eastAsia="zh-CN"/>
              </w:rPr>
              <w:t>Pair/ Dataset/Session ID</w:t>
            </w:r>
            <w:r w:rsidR="00B07940">
              <w:rPr>
                <w:rFonts w:eastAsiaTheme="minorEastAsia"/>
                <w:bCs/>
                <w:iCs/>
                <w:sz w:val="22"/>
                <w:szCs w:val="22"/>
                <w:lang w:eastAsia="zh-CN"/>
              </w:rPr>
              <w:t xml:space="preserve"> </w:t>
            </w:r>
            <w:r w:rsidRPr="00B07940">
              <w:rPr>
                <w:rFonts w:eastAsiaTheme="minorEastAsia"/>
                <w:bCs/>
                <w:iCs/>
                <w:sz w:val="22"/>
                <w:szCs w:val="22"/>
                <w:lang w:eastAsia="zh-CN"/>
              </w:rPr>
              <w:t>1</w:t>
            </w:r>
          </w:p>
        </w:tc>
        <w:tc>
          <w:tcPr>
            <w:tcW w:w="0" w:type="auto"/>
          </w:tcPr>
          <w:p w14:paraId="6B1A0EC3" w14:textId="2863C553" w:rsidR="00384B37" w:rsidRPr="00B07940" w:rsidRDefault="00384B37" w:rsidP="00E977E0">
            <w:pPr>
              <w:jc w:val="center"/>
              <w:rPr>
                <w:rFonts w:eastAsiaTheme="minorEastAsia"/>
                <w:bCs/>
                <w:iCs/>
                <w:sz w:val="22"/>
                <w:szCs w:val="22"/>
                <w:lang w:eastAsia="zh-CN"/>
              </w:rPr>
            </w:pPr>
            <w:r w:rsidRPr="00B07940">
              <w:rPr>
                <w:rFonts w:eastAsiaTheme="minorEastAsia"/>
                <w:bCs/>
                <w:iCs/>
                <w:sz w:val="22"/>
                <w:szCs w:val="22"/>
                <w:lang w:eastAsia="zh-CN"/>
              </w:rPr>
              <w:t>Pair/ Dataset/Session ID</w:t>
            </w:r>
            <w:r w:rsidR="00B07940">
              <w:rPr>
                <w:rFonts w:eastAsiaTheme="minorEastAsia"/>
                <w:bCs/>
                <w:iCs/>
                <w:sz w:val="22"/>
                <w:szCs w:val="22"/>
                <w:lang w:eastAsia="zh-CN"/>
              </w:rPr>
              <w:t xml:space="preserve"> </w:t>
            </w:r>
            <w:r w:rsidRPr="00B07940">
              <w:rPr>
                <w:rFonts w:eastAsiaTheme="minorEastAsia"/>
                <w:bCs/>
                <w:iCs/>
                <w:sz w:val="22"/>
                <w:szCs w:val="22"/>
                <w:lang w:eastAsia="zh-CN"/>
              </w:rPr>
              <w:t>2</w:t>
            </w:r>
          </w:p>
        </w:tc>
        <w:tc>
          <w:tcPr>
            <w:tcW w:w="2601" w:type="dxa"/>
            <w:shd w:val="clear" w:color="auto" w:fill="FFFFFF" w:themeFill="background1"/>
          </w:tcPr>
          <w:p w14:paraId="61B53C62" w14:textId="5DBE7A6A" w:rsidR="00384B37" w:rsidRPr="00B07940" w:rsidRDefault="00384B37" w:rsidP="00E977E0">
            <w:pPr>
              <w:jc w:val="center"/>
              <w:rPr>
                <w:rFonts w:eastAsiaTheme="minorEastAsia"/>
                <w:bCs/>
                <w:iCs/>
                <w:sz w:val="22"/>
                <w:szCs w:val="22"/>
                <w:lang w:eastAsia="zh-CN"/>
              </w:rPr>
            </w:pPr>
            <w:r w:rsidRPr="00B07940">
              <w:rPr>
                <w:rFonts w:eastAsiaTheme="minorEastAsia"/>
                <w:bCs/>
                <w:iCs/>
                <w:sz w:val="22"/>
                <w:szCs w:val="22"/>
                <w:lang w:eastAsia="zh-CN"/>
              </w:rPr>
              <w:t>Pair/ Dataset/Session ID3</w:t>
            </w:r>
          </w:p>
        </w:tc>
        <w:tc>
          <w:tcPr>
            <w:tcW w:w="2551" w:type="dxa"/>
            <w:shd w:val="clear" w:color="auto" w:fill="FFFFFF" w:themeFill="background1"/>
          </w:tcPr>
          <w:p w14:paraId="00DA6B06" w14:textId="78E71FF1" w:rsidR="00384B37" w:rsidRPr="00B07940" w:rsidRDefault="00384B37" w:rsidP="00E977E0">
            <w:pPr>
              <w:jc w:val="center"/>
              <w:rPr>
                <w:rFonts w:eastAsiaTheme="minorEastAsia"/>
                <w:bCs/>
                <w:iCs/>
                <w:sz w:val="22"/>
                <w:szCs w:val="22"/>
                <w:lang w:eastAsia="zh-CN"/>
              </w:rPr>
            </w:pPr>
            <w:r w:rsidRPr="00B07940">
              <w:rPr>
                <w:rFonts w:eastAsiaTheme="minorEastAsia"/>
                <w:bCs/>
                <w:iCs/>
                <w:sz w:val="22"/>
                <w:szCs w:val="22"/>
                <w:lang w:eastAsia="zh-CN"/>
              </w:rPr>
              <w:t>Pair/ Dataset/Session ID4</w:t>
            </w:r>
          </w:p>
        </w:tc>
      </w:tr>
      <w:tr w:rsidR="00384B37" w:rsidRPr="00B07940" w14:paraId="203E9D70" w14:textId="77777777" w:rsidTr="00B07940">
        <w:tc>
          <w:tcPr>
            <w:tcW w:w="5196" w:type="dxa"/>
            <w:gridSpan w:val="2"/>
          </w:tcPr>
          <w:p w14:paraId="35DC301C" w14:textId="750D0EE5" w:rsidR="00384B37" w:rsidRPr="00B07940" w:rsidRDefault="00384B37" w:rsidP="00E977E0">
            <w:pPr>
              <w:jc w:val="center"/>
              <w:rPr>
                <w:rFonts w:eastAsiaTheme="minorEastAsia"/>
                <w:bCs/>
                <w:iCs/>
                <w:sz w:val="22"/>
                <w:szCs w:val="22"/>
                <w:lang w:eastAsia="zh-CN"/>
              </w:rPr>
            </w:pPr>
            <w:r w:rsidRPr="00B07940">
              <w:rPr>
                <w:rFonts w:eastAsiaTheme="minorEastAsia"/>
                <w:bCs/>
                <w:iCs/>
                <w:sz w:val="22"/>
                <w:szCs w:val="22"/>
                <w:lang w:eastAsia="zh-CN"/>
              </w:rPr>
              <w:t>Decoder ID 1</w:t>
            </w:r>
          </w:p>
        </w:tc>
        <w:tc>
          <w:tcPr>
            <w:tcW w:w="5152" w:type="dxa"/>
            <w:gridSpan w:val="2"/>
            <w:shd w:val="clear" w:color="auto" w:fill="FFFFFF" w:themeFill="background1"/>
          </w:tcPr>
          <w:p w14:paraId="5B2E74AB" w14:textId="33EDE17C" w:rsidR="00384B37" w:rsidRPr="00B07940" w:rsidRDefault="00384B37" w:rsidP="00E977E0">
            <w:pPr>
              <w:jc w:val="center"/>
              <w:rPr>
                <w:rFonts w:eastAsiaTheme="minorEastAsia"/>
                <w:bCs/>
                <w:iCs/>
                <w:sz w:val="22"/>
                <w:szCs w:val="22"/>
                <w:lang w:eastAsia="zh-CN"/>
              </w:rPr>
            </w:pPr>
            <w:r w:rsidRPr="00B07940">
              <w:rPr>
                <w:rFonts w:eastAsiaTheme="minorEastAsia"/>
                <w:bCs/>
                <w:iCs/>
                <w:sz w:val="22"/>
                <w:szCs w:val="22"/>
                <w:lang w:eastAsia="zh-CN"/>
              </w:rPr>
              <w:t>Decoder ID 2</w:t>
            </w:r>
          </w:p>
        </w:tc>
      </w:tr>
      <w:tr w:rsidR="00384B37" w:rsidRPr="00B07940" w14:paraId="0BBD0568" w14:textId="77777777" w:rsidTr="00B07940">
        <w:tc>
          <w:tcPr>
            <w:tcW w:w="2664" w:type="dxa"/>
          </w:tcPr>
          <w:p w14:paraId="1D2A98F2" w14:textId="2F717A12" w:rsidR="00384B37" w:rsidRPr="00B07940" w:rsidRDefault="00384B37" w:rsidP="00BF40D1">
            <w:pPr>
              <w:jc w:val="center"/>
              <w:rPr>
                <w:rFonts w:eastAsiaTheme="minorEastAsia"/>
                <w:bCs/>
                <w:iCs/>
                <w:sz w:val="22"/>
                <w:szCs w:val="22"/>
                <w:lang w:eastAsia="zh-CN"/>
              </w:rPr>
            </w:pPr>
            <w:r w:rsidRPr="00B07940">
              <w:rPr>
                <w:rFonts w:eastAsiaTheme="minorEastAsia"/>
                <w:bCs/>
                <w:iCs/>
                <w:sz w:val="22"/>
                <w:szCs w:val="22"/>
                <w:lang w:eastAsia="zh-CN"/>
              </w:rPr>
              <w:t>Encoder ID 1</w:t>
            </w:r>
          </w:p>
        </w:tc>
        <w:tc>
          <w:tcPr>
            <w:tcW w:w="0" w:type="auto"/>
          </w:tcPr>
          <w:p w14:paraId="063A4BCB" w14:textId="2F64CB7F" w:rsidR="00384B37" w:rsidRPr="00B07940" w:rsidRDefault="00384B37" w:rsidP="00BF40D1">
            <w:pPr>
              <w:jc w:val="center"/>
              <w:rPr>
                <w:rFonts w:eastAsiaTheme="minorEastAsia"/>
                <w:bCs/>
                <w:iCs/>
                <w:sz w:val="22"/>
                <w:szCs w:val="22"/>
                <w:lang w:eastAsia="zh-CN"/>
              </w:rPr>
            </w:pPr>
            <w:r w:rsidRPr="00B07940">
              <w:rPr>
                <w:rFonts w:eastAsiaTheme="minorEastAsia"/>
                <w:bCs/>
                <w:iCs/>
                <w:sz w:val="22"/>
                <w:szCs w:val="22"/>
                <w:lang w:eastAsia="zh-CN"/>
              </w:rPr>
              <w:t>Encoder ID 2</w:t>
            </w:r>
          </w:p>
        </w:tc>
        <w:tc>
          <w:tcPr>
            <w:tcW w:w="2601" w:type="dxa"/>
            <w:shd w:val="clear" w:color="auto" w:fill="FFFFFF" w:themeFill="background1"/>
          </w:tcPr>
          <w:p w14:paraId="057A4FFD" w14:textId="7A6634A2" w:rsidR="00384B37" w:rsidRPr="00B07940" w:rsidRDefault="00384B37" w:rsidP="00BF40D1">
            <w:pPr>
              <w:jc w:val="center"/>
              <w:rPr>
                <w:rFonts w:eastAsiaTheme="minorEastAsia"/>
                <w:bCs/>
                <w:iCs/>
                <w:sz w:val="22"/>
                <w:szCs w:val="22"/>
                <w:lang w:eastAsia="zh-CN"/>
              </w:rPr>
            </w:pPr>
            <w:r w:rsidRPr="00B07940">
              <w:rPr>
                <w:rFonts w:eastAsiaTheme="minorEastAsia"/>
                <w:bCs/>
                <w:iCs/>
                <w:sz w:val="22"/>
                <w:szCs w:val="22"/>
                <w:lang w:eastAsia="zh-CN"/>
              </w:rPr>
              <w:t>Encoder ID 3</w:t>
            </w:r>
          </w:p>
        </w:tc>
        <w:tc>
          <w:tcPr>
            <w:tcW w:w="2551" w:type="dxa"/>
            <w:shd w:val="clear" w:color="auto" w:fill="FFFFFF" w:themeFill="background1"/>
          </w:tcPr>
          <w:p w14:paraId="405B5AF3" w14:textId="5B2E052D" w:rsidR="00384B37" w:rsidRPr="00B07940" w:rsidRDefault="00384B37" w:rsidP="00BF40D1">
            <w:pPr>
              <w:jc w:val="center"/>
              <w:rPr>
                <w:rFonts w:eastAsiaTheme="minorEastAsia"/>
                <w:bCs/>
                <w:iCs/>
                <w:sz w:val="22"/>
                <w:szCs w:val="22"/>
                <w:lang w:eastAsia="zh-CN"/>
              </w:rPr>
            </w:pPr>
            <w:r w:rsidRPr="00B07940">
              <w:rPr>
                <w:rFonts w:eastAsiaTheme="minorEastAsia"/>
                <w:bCs/>
                <w:iCs/>
                <w:sz w:val="22"/>
                <w:szCs w:val="22"/>
                <w:lang w:eastAsia="zh-CN"/>
              </w:rPr>
              <w:t>Encoder ID 4</w:t>
            </w:r>
          </w:p>
        </w:tc>
      </w:tr>
    </w:tbl>
    <w:p w14:paraId="5F431636" w14:textId="3F38D8E9" w:rsidR="00183188" w:rsidRPr="00A40F62" w:rsidRDefault="007601B0" w:rsidP="00844F39">
      <w:pPr>
        <w:jc w:val="both"/>
        <w:rPr>
          <w:sz w:val="22"/>
          <w:szCs w:val="22"/>
          <w:lang w:eastAsia="zh-CN"/>
        </w:rPr>
      </w:pPr>
      <w:r w:rsidRPr="00A40F62">
        <w:rPr>
          <w:rFonts w:eastAsiaTheme="minorEastAsia"/>
          <w:bCs/>
          <w:iCs/>
          <w:sz w:val="22"/>
          <w:szCs w:val="22"/>
          <w:lang w:eastAsia="zh-CN"/>
        </w:rPr>
        <w:t>We can observe that there are four</w:t>
      </w:r>
      <w:r w:rsidR="00053185" w:rsidRPr="00A40F62">
        <w:rPr>
          <w:rFonts w:eastAsiaTheme="minorEastAsia"/>
          <w:bCs/>
          <w:iCs/>
          <w:sz w:val="22"/>
          <w:szCs w:val="22"/>
          <w:lang w:eastAsia="zh-CN"/>
        </w:rPr>
        <w:t xml:space="preserve"> two-side</w:t>
      </w:r>
      <w:r w:rsidR="00053185" w:rsidRPr="00A40F62">
        <w:rPr>
          <w:rFonts w:eastAsiaTheme="minorEastAsia" w:hint="eastAsia"/>
          <w:bCs/>
          <w:iCs/>
          <w:sz w:val="22"/>
          <w:szCs w:val="22"/>
          <w:lang w:eastAsia="zh-CN"/>
        </w:rPr>
        <w:t>d</w:t>
      </w:r>
      <w:r w:rsidR="00053185" w:rsidRPr="00A40F62">
        <w:rPr>
          <w:rFonts w:eastAsiaTheme="minorEastAsia"/>
          <w:bCs/>
          <w:iCs/>
          <w:sz w:val="22"/>
          <w:szCs w:val="22"/>
          <w:lang w:eastAsia="zh-CN"/>
        </w:rPr>
        <w:t xml:space="preserve"> AI</w:t>
      </w:r>
      <w:r w:rsidR="00BF336A" w:rsidRPr="00A40F62">
        <w:rPr>
          <w:rFonts w:eastAsiaTheme="minorEastAsia"/>
          <w:bCs/>
          <w:iCs/>
          <w:sz w:val="22"/>
          <w:szCs w:val="22"/>
          <w:lang w:eastAsia="zh-CN"/>
        </w:rPr>
        <w:t>/ML models in the Table</w:t>
      </w:r>
      <w:r w:rsidR="0079343F">
        <w:rPr>
          <w:rFonts w:eastAsiaTheme="minorEastAsia"/>
          <w:bCs/>
          <w:iCs/>
          <w:sz w:val="22"/>
          <w:szCs w:val="22"/>
          <w:lang w:eastAsia="zh-CN"/>
        </w:rPr>
        <w:t xml:space="preserve">, and each decoder is </w:t>
      </w:r>
      <w:r w:rsidR="00BD667E" w:rsidRPr="00B07940">
        <w:rPr>
          <w:sz w:val="22"/>
          <w:szCs w:val="22"/>
          <w:lang w:eastAsia="zh-CN"/>
        </w:rPr>
        <w:t xml:space="preserve">compatible </w:t>
      </w:r>
      <w:r w:rsidR="0079343F">
        <w:rPr>
          <w:rFonts w:eastAsiaTheme="minorEastAsia"/>
          <w:bCs/>
          <w:iCs/>
          <w:sz w:val="22"/>
          <w:szCs w:val="22"/>
          <w:lang w:eastAsia="zh-CN"/>
        </w:rPr>
        <w:t>with two encoders</w:t>
      </w:r>
      <w:r w:rsidR="00BF336A" w:rsidRPr="00A40F62">
        <w:rPr>
          <w:rFonts w:eastAsiaTheme="minorEastAsia"/>
          <w:bCs/>
          <w:iCs/>
          <w:sz w:val="22"/>
          <w:szCs w:val="22"/>
          <w:lang w:eastAsia="zh-CN"/>
        </w:rPr>
        <w:t>.</w:t>
      </w:r>
      <w:r w:rsidR="00BC637F" w:rsidRPr="00A40F62">
        <w:rPr>
          <w:rFonts w:eastAsiaTheme="minorEastAsia"/>
          <w:bCs/>
          <w:iCs/>
          <w:sz w:val="22"/>
          <w:szCs w:val="22"/>
          <w:lang w:eastAsia="zh-CN"/>
        </w:rPr>
        <w:t xml:space="preserve"> </w:t>
      </w:r>
      <w:r w:rsidR="00D749A0">
        <w:rPr>
          <w:rFonts w:eastAsiaTheme="minorEastAsia"/>
          <w:bCs/>
          <w:iCs/>
          <w:sz w:val="22"/>
          <w:szCs w:val="22"/>
          <w:lang w:eastAsia="zh-CN"/>
        </w:rPr>
        <w:t>T</w:t>
      </w:r>
      <w:r w:rsidR="00E9318B" w:rsidRPr="00A40F62">
        <w:rPr>
          <w:rFonts w:eastAsiaTheme="minorEastAsia"/>
          <w:bCs/>
          <w:iCs/>
          <w:sz w:val="22"/>
          <w:szCs w:val="22"/>
          <w:lang w:eastAsia="zh-CN"/>
        </w:rPr>
        <w:t xml:space="preserve">he scenario of the user is </w:t>
      </w:r>
      <w:r w:rsidR="00D749A0">
        <w:rPr>
          <w:rFonts w:eastAsiaTheme="minorEastAsia"/>
          <w:bCs/>
          <w:iCs/>
          <w:sz w:val="22"/>
          <w:szCs w:val="22"/>
          <w:lang w:eastAsia="zh-CN"/>
        </w:rPr>
        <w:t>fixed after the user access into a cell</w:t>
      </w:r>
      <w:r w:rsidR="00E9318B" w:rsidRPr="00A40F62">
        <w:rPr>
          <w:rFonts w:eastAsiaTheme="minorEastAsia"/>
          <w:bCs/>
          <w:iCs/>
          <w:sz w:val="22"/>
          <w:szCs w:val="22"/>
          <w:lang w:eastAsia="zh-CN"/>
        </w:rPr>
        <w:t xml:space="preserve">. Those AI/ML models which </w:t>
      </w:r>
      <w:r w:rsidR="001604AA">
        <w:rPr>
          <w:rFonts w:eastAsiaTheme="minorEastAsia"/>
          <w:bCs/>
          <w:iCs/>
          <w:sz w:val="22"/>
          <w:szCs w:val="22"/>
          <w:lang w:eastAsia="zh-CN"/>
        </w:rPr>
        <w:t>is</w:t>
      </w:r>
      <w:r w:rsidR="00E9318B" w:rsidRPr="00A40F62">
        <w:rPr>
          <w:rFonts w:eastAsiaTheme="minorEastAsia"/>
          <w:bCs/>
          <w:iCs/>
          <w:sz w:val="22"/>
          <w:szCs w:val="22"/>
          <w:lang w:eastAsia="zh-CN"/>
        </w:rPr>
        <w:t xml:space="preserve"> not relate</w:t>
      </w:r>
      <w:r w:rsidR="001604AA">
        <w:rPr>
          <w:rFonts w:eastAsiaTheme="minorEastAsia"/>
          <w:bCs/>
          <w:iCs/>
          <w:sz w:val="22"/>
          <w:szCs w:val="22"/>
          <w:lang w:eastAsia="zh-CN"/>
        </w:rPr>
        <w:t>d</w:t>
      </w:r>
      <w:r w:rsidR="00E9318B" w:rsidRPr="00A40F62">
        <w:rPr>
          <w:rFonts w:eastAsiaTheme="minorEastAsia"/>
          <w:bCs/>
          <w:iCs/>
          <w:sz w:val="22"/>
          <w:szCs w:val="22"/>
          <w:lang w:eastAsia="zh-CN"/>
        </w:rPr>
        <w:t xml:space="preserve"> with the scenario is not </w:t>
      </w:r>
      <w:r w:rsidR="001604AA">
        <w:rPr>
          <w:rFonts w:eastAsiaTheme="minorEastAsia"/>
          <w:bCs/>
          <w:iCs/>
          <w:sz w:val="22"/>
          <w:szCs w:val="22"/>
          <w:lang w:eastAsia="zh-CN"/>
        </w:rPr>
        <w:t>necessary</w:t>
      </w:r>
      <w:r w:rsidR="00E9318B" w:rsidRPr="00A40F62">
        <w:rPr>
          <w:rFonts w:eastAsiaTheme="minorEastAsia"/>
          <w:bCs/>
          <w:iCs/>
          <w:sz w:val="22"/>
          <w:szCs w:val="22"/>
          <w:lang w:eastAsia="zh-CN"/>
        </w:rPr>
        <w:t xml:space="preserve"> to identify</w:t>
      </w:r>
      <w:r w:rsidR="003C2828">
        <w:rPr>
          <w:rFonts w:eastAsiaTheme="minorEastAsia"/>
          <w:bCs/>
          <w:iCs/>
          <w:sz w:val="22"/>
          <w:szCs w:val="22"/>
          <w:lang w:eastAsia="zh-CN"/>
        </w:rPr>
        <w:t>. This could</w:t>
      </w:r>
      <w:r w:rsidR="00AC1115" w:rsidRPr="00A40F62">
        <w:rPr>
          <w:rFonts w:eastAsiaTheme="minorEastAsia"/>
          <w:bCs/>
          <w:iCs/>
          <w:sz w:val="22"/>
          <w:szCs w:val="22"/>
          <w:lang w:eastAsia="zh-CN"/>
        </w:rPr>
        <w:t xml:space="preserve"> sav</w:t>
      </w:r>
      <w:r w:rsidR="003C2828">
        <w:rPr>
          <w:rFonts w:eastAsiaTheme="minorEastAsia"/>
          <w:bCs/>
          <w:iCs/>
          <w:sz w:val="22"/>
          <w:szCs w:val="22"/>
          <w:lang w:eastAsia="zh-CN"/>
        </w:rPr>
        <w:t>e</w:t>
      </w:r>
      <w:r w:rsidR="00AC1115" w:rsidRPr="00A40F62">
        <w:rPr>
          <w:rFonts w:eastAsiaTheme="minorEastAsia"/>
          <w:bCs/>
          <w:iCs/>
          <w:sz w:val="22"/>
          <w:szCs w:val="22"/>
          <w:lang w:eastAsia="zh-CN"/>
        </w:rPr>
        <w:t xml:space="preserve"> signalling overhead or mak</w:t>
      </w:r>
      <w:r w:rsidR="003C2828">
        <w:rPr>
          <w:rFonts w:eastAsiaTheme="minorEastAsia"/>
          <w:bCs/>
          <w:iCs/>
          <w:sz w:val="22"/>
          <w:szCs w:val="22"/>
          <w:lang w:eastAsia="zh-CN"/>
        </w:rPr>
        <w:t>e</w:t>
      </w:r>
      <w:r w:rsidR="00AC1115" w:rsidRPr="00A40F62">
        <w:rPr>
          <w:rFonts w:eastAsiaTheme="minorEastAsia"/>
          <w:bCs/>
          <w:iCs/>
          <w:sz w:val="22"/>
          <w:szCs w:val="22"/>
          <w:lang w:eastAsia="zh-CN"/>
        </w:rPr>
        <w:t xml:space="preserve"> model identification be easy</w:t>
      </w:r>
      <w:r w:rsidR="00E9318B" w:rsidRPr="00A40F62">
        <w:rPr>
          <w:rFonts w:eastAsiaTheme="minorEastAsia"/>
          <w:bCs/>
          <w:iCs/>
          <w:sz w:val="22"/>
          <w:szCs w:val="22"/>
          <w:lang w:eastAsia="zh-CN"/>
        </w:rPr>
        <w:t xml:space="preserve">. </w:t>
      </w:r>
      <w:r w:rsidR="001613C2" w:rsidRPr="00A40F62">
        <w:rPr>
          <w:rFonts w:eastAsiaTheme="minorEastAsia"/>
          <w:bCs/>
          <w:iCs/>
          <w:sz w:val="22"/>
          <w:szCs w:val="22"/>
          <w:lang w:eastAsia="zh-CN"/>
        </w:rPr>
        <w:t>In such case, Type B2 is a straightforward method for model identification</w:t>
      </w:r>
      <w:r w:rsidR="00A970D7">
        <w:rPr>
          <w:rFonts w:eastAsiaTheme="minorEastAsia"/>
          <w:bCs/>
          <w:iCs/>
          <w:sz w:val="22"/>
          <w:szCs w:val="22"/>
          <w:lang w:eastAsia="zh-CN"/>
        </w:rPr>
        <w:t>, since NW</w:t>
      </w:r>
      <w:r w:rsidR="001613C2" w:rsidRPr="00A40F62">
        <w:rPr>
          <w:rFonts w:eastAsiaTheme="minorEastAsia"/>
          <w:bCs/>
          <w:iCs/>
          <w:sz w:val="22"/>
          <w:szCs w:val="22"/>
          <w:lang w:eastAsia="zh-CN"/>
        </w:rPr>
        <w:t xml:space="preserve"> can indicate the scenario </w:t>
      </w:r>
      <w:r w:rsidR="00BD667E">
        <w:rPr>
          <w:rFonts w:eastAsiaTheme="minorEastAsia"/>
          <w:bCs/>
          <w:iCs/>
          <w:sz w:val="22"/>
          <w:szCs w:val="22"/>
          <w:lang w:eastAsia="zh-CN"/>
        </w:rPr>
        <w:t xml:space="preserve">information </w:t>
      </w:r>
      <w:r w:rsidR="001613C2" w:rsidRPr="00A40F62">
        <w:rPr>
          <w:rFonts w:eastAsiaTheme="minorEastAsia"/>
          <w:bCs/>
          <w:iCs/>
          <w:sz w:val="22"/>
          <w:szCs w:val="22"/>
          <w:lang w:eastAsia="zh-CN"/>
        </w:rPr>
        <w:t>to UE.</w:t>
      </w:r>
      <w:r w:rsidR="00467519" w:rsidRPr="00A40F62">
        <w:rPr>
          <w:rFonts w:eastAsiaTheme="minorEastAsia"/>
          <w:bCs/>
          <w:iCs/>
          <w:sz w:val="22"/>
          <w:szCs w:val="22"/>
          <w:lang w:eastAsia="zh-CN"/>
        </w:rPr>
        <w:t xml:space="preserve"> Then, UE will only report the two-sided AI/ML models associated with</w:t>
      </w:r>
      <w:r w:rsidR="009A7C77">
        <w:rPr>
          <w:rFonts w:eastAsiaTheme="minorEastAsia"/>
          <w:bCs/>
          <w:iCs/>
          <w:sz w:val="22"/>
          <w:szCs w:val="22"/>
          <w:lang w:eastAsia="zh-CN"/>
        </w:rPr>
        <w:t xml:space="preserve"> the</w:t>
      </w:r>
      <w:r w:rsidR="00467519" w:rsidRPr="00A40F62">
        <w:rPr>
          <w:rFonts w:eastAsiaTheme="minorEastAsia"/>
          <w:bCs/>
          <w:iCs/>
          <w:sz w:val="22"/>
          <w:szCs w:val="22"/>
          <w:lang w:eastAsia="zh-CN"/>
        </w:rPr>
        <w:t xml:space="preserve"> scenario. </w:t>
      </w:r>
    </w:p>
    <w:p w14:paraId="301E14A5" w14:textId="76E6ABFD" w:rsidR="006B5933" w:rsidRPr="00A40F62" w:rsidRDefault="00BC51D1" w:rsidP="00312DFA">
      <w:pPr>
        <w:jc w:val="both"/>
        <w:rPr>
          <w:sz w:val="22"/>
          <w:szCs w:val="22"/>
          <w:lang w:eastAsia="zh-CN"/>
        </w:rPr>
      </w:pPr>
      <w:r>
        <w:rPr>
          <w:sz w:val="22"/>
          <w:szCs w:val="22"/>
          <w:lang w:eastAsia="zh-CN"/>
        </w:rPr>
        <w:t xml:space="preserve">Based on </w:t>
      </w:r>
      <w:r w:rsidR="00847CFD" w:rsidRPr="00A40F62">
        <w:rPr>
          <w:sz w:val="22"/>
          <w:szCs w:val="22"/>
          <w:lang w:eastAsia="zh-CN"/>
        </w:rPr>
        <w:t xml:space="preserve">performance monitoring result, </w:t>
      </w:r>
      <w:r w:rsidR="009A0CAB" w:rsidRPr="00A40F62">
        <w:rPr>
          <w:sz w:val="22"/>
          <w:szCs w:val="22"/>
          <w:lang w:eastAsia="zh-CN"/>
        </w:rPr>
        <w:t>UE</w:t>
      </w:r>
      <w:r w:rsidR="00A71C05" w:rsidRPr="00A40F62">
        <w:rPr>
          <w:sz w:val="22"/>
          <w:szCs w:val="22"/>
          <w:lang w:eastAsia="zh-CN"/>
        </w:rPr>
        <w:t xml:space="preserve"> or </w:t>
      </w:r>
      <w:r w:rsidR="003D7706">
        <w:rPr>
          <w:sz w:val="22"/>
          <w:szCs w:val="22"/>
          <w:lang w:eastAsia="zh-CN"/>
        </w:rPr>
        <w:t>NW</w:t>
      </w:r>
      <w:r w:rsidR="009A0CAB" w:rsidRPr="00A40F62">
        <w:rPr>
          <w:sz w:val="22"/>
          <w:szCs w:val="22"/>
          <w:lang w:eastAsia="zh-CN"/>
        </w:rPr>
        <w:t xml:space="preserve"> </w:t>
      </w:r>
      <w:r w:rsidR="00E11868">
        <w:rPr>
          <w:sz w:val="22"/>
          <w:szCs w:val="22"/>
          <w:lang w:eastAsia="zh-CN"/>
        </w:rPr>
        <w:t xml:space="preserve">could </w:t>
      </w:r>
      <w:r w:rsidR="009A0CAB" w:rsidRPr="00A40F62">
        <w:rPr>
          <w:sz w:val="22"/>
          <w:szCs w:val="22"/>
          <w:lang w:eastAsia="zh-CN"/>
        </w:rPr>
        <w:t>update encoder</w:t>
      </w:r>
      <w:r w:rsidR="00A71C05" w:rsidRPr="00A40F62">
        <w:rPr>
          <w:sz w:val="22"/>
          <w:szCs w:val="22"/>
          <w:lang w:eastAsia="zh-CN"/>
        </w:rPr>
        <w:t>/decoder</w:t>
      </w:r>
      <w:r w:rsidR="009A0CAB" w:rsidRPr="00A40F62">
        <w:rPr>
          <w:sz w:val="22"/>
          <w:szCs w:val="22"/>
          <w:lang w:eastAsia="zh-CN"/>
        </w:rPr>
        <w:t xml:space="preserve"> by using </w:t>
      </w:r>
      <w:r w:rsidR="00852670">
        <w:rPr>
          <w:sz w:val="22"/>
          <w:szCs w:val="22"/>
          <w:lang w:eastAsia="zh-CN"/>
        </w:rPr>
        <w:t xml:space="preserve">training collaboration </w:t>
      </w:r>
      <w:r w:rsidR="009A0CAB" w:rsidRPr="00A40F62">
        <w:rPr>
          <w:sz w:val="22"/>
          <w:szCs w:val="22"/>
          <w:lang w:eastAsia="zh-CN"/>
        </w:rPr>
        <w:t>Type 3</w:t>
      </w:r>
      <w:r w:rsidR="00A71C05" w:rsidRPr="00A40F62">
        <w:rPr>
          <w:sz w:val="22"/>
          <w:szCs w:val="22"/>
          <w:lang w:eastAsia="zh-CN"/>
        </w:rPr>
        <w:t>. Model may be identified between UE and network according to the training dataset</w:t>
      </w:r>
      <w:r w:rsidR="007D3AA7">
        <w:rPr>
          <w:sz w:val="22"/>
          <w:szCs w:val="22"/>
          <w:lang w:eastAsia="zh-CN"/>
        </w:rPr>
        <w:t xml:space="preserve"> for Type 3</w:t>
      </w:r>
      <w:r w:rsidR="00A71C05" w:rsidRPr="00A40F62">
        <w:rPr>
          <w:sz w:val="22"/>
          <w:szCs w:val="22"/>
          <w:lang w:eastAsia="zh-CN"/>
        </w:rPr>
        <w:t>.</w:t>
      </w:r>
      <w:r w:rsidR="0030043E" w:rsidRPr="00A40F62">
        <w:rPr>
          <w:sz w:val="22"/>
          <w:szCs w:val="22"/>
          <w:lang w:eastAsia="zh-CN"/>
        </w:rPr>
        <w:t xml:space="preserve"> Training dataset collection could be initiated by UE or </w:t>
      </w:r>
      <w:r w:rsidR="007F6E74">
        <w:rPr>
          <w:sz w:val="22"/>
          <w:szCs w:val="22"/>
          <w:lang w:eastAsia="zh-CN"/>
        </w:rPr>
        <w:t>NW</w:t>
      </w:r>
      <w:r w:rsidR="0030043E" w:rsidRPr="00A40F62">
        <w:rPr>
          <w:sz w:val="22"/>
          <w:szCs w:val="22"/>
          <w:lang w:eastAsia="zh-CN"/>
        </w:rPr>
        <w:t xml:space="preserve">. </w:t>
      </w:r>
      <w:r w:rsidR="0014165B">
        <w:rPr>
          <w:sz w:val="22"/>
          <w:szCs w:val="22"/>
          <w:lang w:eastAsia="zh-CN"/>
        </w:rPr>
        <w:t>After</w:t>
      </w:r>
      <w:r w:rsidR="0030043E" w:rsidRPr="00A40F62">
        <w:rPr>
          <w:sz w:val="22"/>
          <w:szCs w:val="22"/>
          <w:lang w:eastAsia="zh-CN"/>
        </w:rPr>
        <w:t xml:space="preserve"> updat</w:t>
      </w:r>
      <w:r w:rsidR="0014165B">
        <w:rPr>
          <w:sz w:val="22"/>
          <w:szCs w:val="22"/>
          <w:lang w:eastAsia="zh-CN"/>
        </w:rPr>
        <w:t xml:space="preserve">ing </w:t>
      </w:r>
      <w:r w:rsidR="0030043E" w:rsidRPr="00A40F62">
        <w:rPr>
          <w:sz w:val="22"/>
          <w:szCs w:val="22"/>
          <w:lang w:eastAsia="zh-CN"/>
        </w:rPr>
        <w:t>encoder</w:t>
      </w:r>
      <w:r w:rsidR="0014165B">
        <w:rPr>
          <w:sz w:val="22"/>
          <w:szCs w:val="22"/>
          <w:lang w:eastAsia="zh-CN"/>
        </w:rPr>
        <w:t xml:space="preserve"> or </w:t>
      </w:r>
      <w:r w:rsidR="0030043E" w:rsidRPr="00A40F62">
        <w:rPr>
          <w:sz w:val="22"/>
          <w:szCs w:val="22"/>
          <w:lang w:eastAsia="zh-CN"/>
        </w:rPr>
        <w:t>decoder</w:t>
      </w:r>
      <w:r w:rsidR="00B464BA" w:rsidRPr="00A40F62">
        <w:rPr>
          <w:sz w:val="22"/>
          <w:szCs w:val="22"/>
          <w:lang w:eastAsia="zh-CN"/>
        </w:rPr>
        <w:t xml:space="preserve">, UE or network </w:t>
      </w:r>
      <w:r w:rsidR="00EC1266">
        <w:rPr>
          <w:sz w:val="22"/>
          <w:szCs w:val="22"/>
          <w:lang w:eastAsia="zh-CN"/>
        </w:rPr>
        <w:t xml:space="preserve">could </w:t>
      </w:r>
      <w:r w:rsidR="00B464BA" w:rsidRPr="00A40F62">
        <w:rPr>
          <w:sz w:val="22"/>
          <w:szCs w:val="22"/>
          <w:lang w:eastAsia="zh-CN"/>
        </w:rPr>
        <w:t>make a decision whether identify the updated encoder or decoder</w:t>
      </w:r>
      <w:r w:rsidR="001B358C" w:rsidRPr="00A40F62">
        <w:rPr>
          <w:sz w:val="22"/>
          <w:szCs w:val="22"/>
          <w:lang w:eastAsia="zh-CN"/>
        </w:rPr>
        <w:t>.</w:t>
      </w:r>
      <w:r w:rsidR="00EA0A1F" w:rsidRPr="00A40F62">
        <w:rPr>
          <w:sz w:val="22"/>
          <w:szCs w:val="22"/>
          <w:lang w:eastAsia="zh-CN"/>
        </w:rPr>
        <w:t xml:space="preserve"> Hence, identifying the updated two-side AI/ML model </w:t>
      </w:r>
      <w:r w:rsidR="002F4226">
        <w:rPr>
          <w:sz w:val="22"/>
          <w:szCs w:val="22"/>
          <w:lang w:eastAsia="zh-CN"/>
        </w:rPr>
        <w:t xml:space="preserve">should </w:t>
      </w:r>
      <w:r w:rsidR="00EA0A1F" w:rsidRPr="00A40F62">
        <w:rPr>
          <w:sz w:val="22"/>
          <w:szCs w:val="22"/>
          <w:lang w:eastAsia="zh-CN"/>
        </w:rPr>
        <w:t>adopt Type B1 or Type B2. The detail mechanisms or procedures</w:t>
      </w:r>
      <w:r w:rsidR="001424F7" w:rsidRPr="00A40F62">
        <w:rPr>
          <w:sz w:val="22"/>
          <w:szCs w:val="22"/>
          <w:lang w:eastAsia="zh-CN"/>
        </w:rPr>
        <w:t xml:space="preserve"> for model identification </w:t>
      </w:r>
      <w:r w:rsidR="00EA0A1F" w:rsidRPr="00A40F62">
        <w:rPr>
          <w:sz w:val="22"/>
          <w:szCs w:val="22"/>
          <w:lang w:eastAsia="zh-CN"/>
        </w:rPr>
        <w:t>need</w:t>
      </w:r>
      <w:r w:rsidR="001424F7" w:rsidRPr="00A40F62">
        <w:rPr>
          <w:sz w:val="22"/>
          <w:szCs w:val="22"/>
          <w:lang w:eastAsia="zh-CN"/>
        </w:rPr>
        <w:t xml:space="preserve"> to further study.</w:t>
      </w:r>
    </w:p>
    <w:p w14:paraId="2883B50D" w14:textId="1DFCC2CC" w:rsidR="0003275B" w:rsidRPr="00A40F62" w:rsidRDefault="00E43E6E" w:rsidP="00A40F62">
      <w:pPr>
        <w:overflowPunct/>
        <w:autoSpaceDE/>
        <w:autoSpaceDN/>
        <w:adjustRightInd/>
        <w:spacing w:after="180" w:line="231" w:lineRule="atLeast"/>
        <w:jc w:val="both"/>
        <w:textAlignment w:val="auto"/>
        <w:rPr>
          <w:b/>
          <w:i/>
          <w:sz w:val="22"/>
          <w:szCs w:val="22"/>
          <w:lang w:eastAsia="zh-CN"/>
        </w:rPr>
      </w:pPr>
      <w:r w:rsidRPr="00A40F62">
        <w:rPr>
          <w:rFonts w:hint="eastAsia"/>
          <w:b/>
          <w:i/>
          <w:sz w:val="22"/>
          <w:szCs w:val="22"/>
          <w:lang w:eastAsia="zh-CN"/>
        </w:rPr>
        <w:t>P</w:t>
      </w:r>
      <w:r w:rsidRPr="00A40F62">
        <w:rPr>
          <w:b/>
          <w:i/>
          <w:sz w:val="22"/>
          <w:szCs w:val="22"/>
          <w:lang w:eastAsia="zh-CN"/>
        </w:rPr>
        <w:t>roposal</w:t>
      </w:r>
      <w:r w:rsidR="005A2648" w:rsidRPr="00A40F62">
        <w:rPr>
          <w:b/>
          <w:i/>
          <w:sz w:val="22"/>
          <w:szCs w:val="22"/>
          <w:lang w:eastAsia="zh-CN"/>
        </w:rPr>
        <w:t xml:space="preserve"> </w:t>
      </w:r>
      <w:r w:rsidR="00375FDA">
        <w:rPr>
          <w:b/>
          <w:i/>
          <w:sz w:val="22"/>
          <w:szCs w:val="22"/>
          <w:lang w:eastAsia="zh-CN"/>
        </w:rPr>
        <w:t>1</w:t>
      </w:r>
      <w:r w:rsidR="00D52A3A">
        <w:rPr>
          <w:b/>
          <w:i/>
          <w:sz w:val="22"/>
          <w:szCs w:val="22"/>
          <w:lang w:eastAsia="zh-CN"/>
        </w:rPr>
        <w:t>4</w:t>
      </w:r>
      <w:r w:rsidRPr="00A40F62">
        <w:rPr>
          <w:b/>
          <w:i/>
          <w:sz w:val="22"/>
          <w:szCs w:val="22"/>
          <w:lang w:eastAsia="zh-CN"/>
        </w:rPr>
        <w:t xml:space="preserve">: </w:t>
      </w:r>
      <w:r w:rsidR="002F4226" w:rsidRPr="00A40F62">
        <w:rPr>
          <w:b/>
          <w:i/>
          <w:sz w:val="22"/>
          <w:szCs w:val="22"/>
          <w:lang w:eastAsia="zh-CN"/>
        </w:rPr>
        <w:t>Type B1 or Type B2</w:t>
      </w:r>
      <w:r w:rsidR="002F4226">
        <w:rPr>
          <w:b/>
          <w:i/>
          <w:sz w:val="22"/>
          <w:szCs w:val="22"/>
          <w:lang w:eastAsia="zh-CN"/>
        </w:rPr>
        <w:t xml:space="preserve"> could be considered to </w:t>
      </w:r>
      <w:r w:rsidR="002F4226">
        <w:rPr>
          <w:b/>
          <w:i/>
          <w:sz w:val="22"/>
          <w:szCs w:val="22"/>
          <w:lang w:eastAsia="zh-CN"/>
        </w:rPr>
        <w:t>identify</w:t>
      </w:r>
      <w:r w:rsidR="002F4226">
        <w:rPr>
          <w:b/>
          <w:i/>
          <w:sz w:val="22"/>
          <w:szCs w:val="22"/>
          <w:lang w:eastAsia="zh-CN"/>
        </w:rPr>
        <w:t xml:space="preserve"> two-sided AI/ML model between UE and network. </w:t>
      </w:r>
      <w:r w:rsidR="00D666CE" w:rsidRPr="00A40F62">
        <w:rPr>
          <w:b/>
          <w:i/>
          <w:sz w:val="22"/>
          <w:szCs w:val="22"/>
          <w:lang w:eastAsia="zh-CN"/>
        </w:rPr>
        <w:t xml:space="preserve">The mechanisms </w:t>
      </w:r>
      <w:r w:rsidR="00D666CE" w:rsidRPr="00A40F62">
        <w:rPr>
          <w:rFonts w:hint="eastAsia"/>
          <w:b/>
          <w:i/>
          <w:sz w:val="22"/>
          <w:szCs w:val="22"/>
          <w:lang w:eastAsia="zh-CN"/>
        </w:rPr>
        <w:t>or</w:t>
      </w:r>
      <w:r w:rsidR="00D666CE" w:rsidRPr="00A40F62">
        <w:rPr>
          <w:b/>
          <w:i/>
          <w:sz w:val="22"/>
          <w:szCs w:val="22"/>
          <w:lang w:eastAsia="zh-CN"/>
        </w:rPr>
        <w:t xml:space="preserve"> procedure for model identification of two-sided AI/ML model</w:t>
      </w:r>
      <w:r w:rsidR="00D11FEE" w:rsidRPr="00A40F62">
        <w:rPr>
          <w:b/>
          <w:i/>
          <w:sz w:val="22"/>
          <w:szCs w:val="22"/>
          <w:lang w:eastAsia="zh-CN"/>
        </w:rPr>
        <w:t xml:space="preserve"> by using Type B1 or Type B2</w:t>
      </w:r>
      <w:r w:rsidR="00D666CE" w:rsidRPr="00A40F62">
        <w:rPr>
          <w:b/>
          <w:i/>
          <w:sz w:val="22"/>
          <w:szCs w:val="22"/>
          <w:lang w:eastAsia="zh-CN"/>
        </w:rPr>
        <w:t xml:space="preserve"> needs to study</w:t>
      </w:r>
      <w:r w:rsidR="00724EC0" w:rsidRPr="00A40F62">
        <w:rPr>
          <w:b/>
          <w:i/>
          <w:sz w:val="22"/>
          <w:szCs w:val="22"/>
          <w:lang w:eastAsia="zh-CN"/>
        </w:rPr>
        <w:t>.</w:t>
      </w:r>
    </w:p>
    <w:p w14:paraId="0E4D11C3" w14:textId="77777777" w:rsidR="008E21D6" w:rsidRPr="006719F2" w:rsidRDefault="008E21D6" w:rsidP="008E21D6">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Conclusions</w:t>
      </w:r>
    </w:p>
    <w:p w14:paraId="3DAF3052" w14:textId="165CB450" w:rsidR="008E21D6" w:rsidRPr="003C7311" w:rsidRDefault="008E21D6" w:rsidP="006608B0">
      <w:pPr>
        <w:pStyle w:val="3GPPNormalText"/>
        <w:spacing w:after="120"/>
        <w:rPr>
          <w:sz w:val="22"/>
          <w:szCs w:val="22"/>
          <w:lang w:val="en-GB" w:eastAsia="zh-CN"/>
        </w:rPr>
      </w:pPr>
      <w:r w:rsidRPr="003C7311">
        <w:rPr>
          <w:sz w:val="22"/>
          <w:szCs w:val="22"/>
          <w:lang w:val="en-GB" w:eastAsia="zh-CN"/>
        </w:rPr>
        <w:t>I</w:t>
      </w:r>
      <w:r w:rsidRPr="003C7311">
        <w:rPr>
          <w:rFonts w:hint="eastAsia"/>
          <w:sz w:val="22"/>
          <w:szCs w:val="22"/>
          <w:lang w:val="en-GB" w:eastAsia="zh-CN"/>
        </w:rPr>
        <w:t xml:space="preserve">n </w:t>
      </w:r>
      <w:r w:rsidRPr="003C7311">
        <w:rPr>
          <w:sz w:val="22"/>
          <w:szCs w:val="22"/>
          <w:lang w:val="en-GB" w:eastAsia="zh-CN"/>
        </w:rPr>
        <w:t xml:space="preserve">this contribution, </w:t>
      </w:r>
      <w:r w:rsidR="0051542E">
        <w:rPr>
          <w:sz w:val="22"/>
          <w:szCs w:val="22"/>
          <w:lang w:val="en-GB" w:eastAsia="zh-CN"/>
        </w:rPr>
        <w:t>the</w:t>
      </w:r>
      <w:r w:rsidRPr="003C7311">
        <w:rPr>
          <w:sz w:val="22"/>
          <w:szCs w:val="22"/>
          <w:lang w:val="en-GB" w:eastAsia="zh-CN"/>
        </w:rPr>
        <w:t xml:space="preserve"> proposals</w:t>
      </w:r>
      <w:r w:rsidR="0051542E">
        <w:rPr>
          <w:sz w:val="22"/>
          <w:szCs w:val="22"/>
          <w:lang w:val="en-GB" w:eastAsia="zh-CN"/>
        </w:rPr>
        <w:t xml:space="preserve"> </w:t>
      </w:r>
      <w:r w:rsidR="001542CE">
        <w:rPr>
          <w:sz w:val="22"/>
          <w:szCs w:val="22"/>
          <w:lang w:val="en-GB" w:eastAsia="zh-CN"/>
        </w:rPr>
        <w:t xml:space="preserve">and observations </w:t>
      </w:r>
      <w:r w:rsidR="0051542E">
        <w:rPr>
          <w:sz w:val="22"/>
          <w:szCs w:val="22"/>
          <w:lang w:val="en-GB" w:eastAsia="zh-CN"/>
        </w:rPr>
        <w:t xml:space="preserve">on CSI compression feedback </w:t>
      </w:r>
      <w:r w:rsidR="00930E6B">
        <w:rPr>
          <w:sz w:val="22"/>
          <w:szCs w:val="22"/>
          <w:lang w:val="en-GB" w:eastAsia="zh-CN"/>
        </w:rPr>
        <w:t xml:space="preserve">are </w:t>
      </w:r>
      <w:r w:rsidR="00F11281">
        <w:rPr>
          <w:sz w:val="22"/>
          <w:szCs w:val="22"/>
          <w:lang w:val="en-GB" w:eastAsia="zh-CN"/>
        </w:rPr>
        <w:t>summarised</w:t>
      </w:r>
      <w:r w:rsidR="00930E6B">
        <w:rPr>
          <w:sz w:val="22"/>
          <w:szCs w:val="22"/>
          <w:lang w:val="en-GB" w:eastAsia="zh-CN"/>
        </w:rPr>
        <w:t xml:space="preserve"> as follows</w:t>
      </w:r>
      <w:r w:rsidRPr="003C7311">
        <w:rPr>
          <w:sz w:val="22"/>
          <w:szCs w:val="22"/>
          <w:lang w:val="en-GB" w:eastAsia="zh-CN"/>
        </w:rPr>
        <w:t>:</w:t>
      </w:r>
    </w:p>
    <w:p w14:paraId="7B3125C5" w14:textId="64665CA0" w:rsidR="00244965" w:rsidRPr="00AD36F3" w:rsidRDefault="00AD36F3" w:rsidP="00244965">
      <w:pPr>
        <w:jc w:val="both"/>
        <w:rPr>
          <w:b/>
          <w:sz w:val="22"/>
          <w:szCs w:val="22"/>
          <w:u w:val="single"/>
          <w:lang w:eastAsia="zh-CN"/>
        </w:rPr>
      </w:pPr>
      <w:r w:rsidRPr="00AD36F3">
        <w:rPr>
          <w:rFonts w:hint="eastAsia"/>
          <w:b/>
          <w:sz w:val="22"/>
          <w:szCs w:val="22"/>
          <w:u w:val="single"/>
          <w:lang w:eastAsia="zh-CN"/>
        </w:rPr>
        <w:t>P</w:t>
      </w:r>
      <w:r w:rsidRPr="00AD36F3">
        <w:rPr>
          <w:b/>
          <w:sz w:val="22"/>
          <w:szCs w:val="22"/>
          <w:u w:val="single"/>
          <w:lang w:eastAsia="zh-CN"/>
        </w:rPr>
        <w:t>erformance evaluation</w:t>
      </w:r>
      <w:r w:rsidR="002153D2">
        <w:rPr>
          <w:b/>
          <w:sz w:val="22"/>
          <w:szCs w:val="22"/>
          <w:u w:val="single"/>
          <w:lang w:eastAsia="zh-CN"/>
        </w:rPr>
        <w:t xml:space="preserve"> of two-sided AI/ML model</w:t>
      </w:r>
    </w:p>
    <w:p w14:paraId="65211E82" w14:textId="0CBE4A32" w:rsidR="00244965" w:rsidRPr="00D52A3A" w:rsidRDefault="00244965" w:rsidP="00244965">
      <w:pPr>
        <w:jc w:val="both"/>
        <w:rPr>
          <w:b/>
          <w:i/>
          <w:iCs/>
          <w:sz w:val="22"/>
          <w:szCs w:val="22"/>
          <w:lang w:val="en-US" w:eastAsia="zh-CN"/>
        </w:rPr>
      </w:pPr>
      <w:r w:rsidRPr="00D52A3A">
        <w:rPr>
          <w:b/>
          <w:i/>
          <w:iCs/>
          <w:sz w:val="22"/>
          <w:szCs w:val="22"/>
          <w:lang w:eastAsia="zh-CN"/>
        </w:rPr>
        <w:t xml:space="preserve">Observation 1: it is not clear how to generate the </w:t>
      </w:r>
      <w:r w:rsidRPr="00D52A3A">
        <w:rPr>
          <w:b/>
          <w:i/>
          <w:iCs/>
          <w:sz w:val="22"/>
          <w:szCs w:val="22"/>
          <w:lang w:val="en-US" w:eastAsia="zh-CN"/>
        </w:rPr>
        <w:t xml:space="preserve">cell/site specific dataset based on current evaluation assumption. </w:t>
      </w:r>
    </w:p>
    <w:p w14:paraId="7D3F9EDC" w14:textId="28382CD9" w:rsidR="00244965" w:rsidRPr="008D42B2" w:rsidRDefault="00244965" w:rsidP="00244965">
      <w:pPr>
        <w:jc w:val="both"/>
        <w:rPr>
          <w:b/>
          <w:sz w:val="22"/>
          <w:szCs w:val="22"/>
        </w:rPr>
      </w:pPr>
      <w:r w:rsidRPr="00D52A3A">
        <w:rPr>
          <w:b/>
          <w:i/>
          <w:iCs/>
          <w:sz w:val="22"/>
          <w:szCs w:val="22"/>
        </w:rPr>
        <w:t xml:space="preserve">Observation 2: The </w:t>
      </w:r>
      <w:r w:rsidR="00E2214B">
        <w:rPr>
          <w:b/>
          <w:i/>
          <w:iCs/>
          <w:sz w:val="22"/>
          <w:szCs w:val="22"/>
        </w:rPr>
        <w:t>SFT</w:t>
      </w:r>
      <w:r w:rsidRPr="00D52A3A">
        <w:rPr>
          <w:b/>
          <w:i/>
          <w:iCs/>
          <w:sz w:val="22"/>
          <w:szCs w:val="22"/>
        </w:rPr>
        <w:t xml:space="preserve"> compression has higher performance gain than SF compression, and the gap between </w:t>
      </w:r>
      <w:r w:rsidR="00E2214B">
        <w:rPr>
          <w:b/>
          <w:i/>
          <w:iCs/>
          <w:sz w:val="22"/>
          <w:szCs w:val="22"/>
        </w:rPr>
        <w:t>SFT</w:t>
      </w:r>
      <w:r w:rsidRPr="00D52A3A">
        <w:rPr>
          <w:b/>
          <w:i/>
          <w:iCs/>
          <w:sz w:val="22"/>
          <w:szCs w:val="22"/>
        </w:rPr>
        <w:t xml:space="preserve"> compression and SF compression is larger in layer</w:t>
      </w:r>
      <w:r w:rsidR="00700DE9">
        <w:rPr>
          <w:b/>
          <w:i/>
          <w:iCs/>
          <w:sz w:val="22"/>
          <w:szCs w:val="22"/>
        </w:rPr>
        <w:t xml:space="preserve"> </w:t>
      </w:r>
      <w:r w:rsidRPr="00D52A3A">
        <w:rPr>
          <w:b/>
          <w:i/>
          <w:iCs/>
          <w:sz w:val="22"/>
          <w:szCs w:val="22"/>
        </w:rPr>
        <w:t xml:space="preserve">2. </w:t>
      </w:r>
      <w:r w:rsidRPr="008D42B2">
        <w:rPr>
          <w:sz w:val="22"/>
          <w:szCs w:val="22"/>
        </w:rPr>
        <w:t xml:space="preserve"> </w:t>
      </w:r>
    </w:p>
    <w:p w14:paraId="145C5DC8" w14:textId="0E1D3CC7" w:rsidR="003E1321" w:rsidRPr="003E1321" w:rsidRDefault="003E1321" w:rsidP="003E1321">
      <w:pPr>
        <w:spacing w:before="60" w:after="60"/>
        <w:jc w:val="both"/>
        <w:rPr>
          <w:b/>
          <w:i/>
          <w:iCs/>
          <w:sz w:val="22"/>
          <w:szCs w:val="22"/>
          <w:lang w:eastAsia="zh-CN"/>
        </w:rPr>
      </w:pPr>
      <w:r w:rsidRPr="003E1321">
        <w:rPr>
          <w:b/>
          <w:i/>
          <w:iCs/>
          <w:sz w:val="22"/>
          <w:szCs w:val="22"/>
        </w:rPr>
        <w:t xml:space="preserve">Observation 3: </w:t>
      </w:r>
      <w:r w:rsidRPr="003E1321">
        <w:rPr>
          <w:b/>
          <w:i/>
          <w:iCs/>
          <w:sz w:val="22"/>
          <w:szCs w:val="22"/>
          <w:lang w:eastAsia="zh-CN"/>
        </w:rPr>
        <w:t xml:space="preserve">The historic CSI information does not have a positive effect in </w:t>
      </w:r>
      <w:r w:rsidR="00E2214B">
        <w:rPr>
          <w:b/>
          <w:i/>
          <w:iCs/>
          <w:sz w:val="22"/>
          <w:szCs w:val="22"/>
          <w:lang w:eastAsia="zh-CN"/>
        </w:rPr>
        <w:t>SFT</w:t>
      </w:r>
      <w:r w:rsidRPr="003E1321">
        <w:rPr>
          <w:b/>
          <w:i/>
          <w:iCs/>
          <w:sz w:val="22"/>
          <w:szCs w:val="22"/>
          <w:lang w:eastAsia="zh-CN"/>
        </w:rPr>
        <w:t xml:space="preserve"> compression when the historic CSI information is very limited.</w:t>
      </w:r>
    </w:p>
    <w:p w14:paraId="36867ECC" w14:textId="12B15DC3" w:rsidR="003E1321" w:rsidRPr="003E1321" w:rsidRDefault="003E1321" w:rsidP="003E1321">
      <w:pPr>
        <w:spacing w:before="60" w:after="60"/>
        <w:jc w:val="both"/>
        <w:rPr>
          <w:b/>
          <w:i/>
          <w:iCs/>
          <w:sz w:val="22"/>
          <w:szCs w:val="22"/>
        </w:rPr>
      </w:pPr>
      <w:r w:rsidRPr="003E1321">
        <w:rPr>
          <w:b/>
          <w:i/>
          <w:iCs/>
          <w:sz w:val="22"/>
          <w:szCs w:val="22"/>
          <w:lang w:eastAsia="zh-CN"/>
        </w:rPr>
        <w:lastRenderedPageBreak/>
        <w:t xml:space="preserve">Observation 4: The historic CSI information have a positive effect in the compression when the historic CSI information is sufficient, the performance of </w:t>
      </w:r>
      <w:r w:rsidR="00E2214B">
        <w:rPr>
          <w:b/>
          <w:i/>
          <w:iCs/>
          <w:sz w:val="22"/>
          <w:szCs w:val="22"/>
          <w:lang w:eastAsia="zh-CN"/>
        </w:rPr>
        <w:t>SFT</w:t>
      </w:r>
      <w:r w:rsidRPr="003E1321">
        <w:rPr>
          <w:b/>
          <w:i/>
          <w:iCs/>
          <w:sz w:val="22"/>
          <w:szCs w:val="22"/>
          <w:lang w:eastAsia="zh-CN"/>
        </w:rPr>
        <w:t xml:space="preserve"> compression increased with larger historic CSI information.</w:t>
      </w:r>
    </w:p>
    <w:p w14:paraId="2EEE0B98" w14:textId="77777777" w:rsidR="00244965" w:rsidRPr="003E1321" w:rsidRDefault="00244965" w:rsidP="00244965">
      <w:pPr>
        <w:jc w:val="both"/>
        <w:rPr>
          <w:b/>
          <w:sz w:val="22"/>
          <w:szCs w:val="22"/>
          <w:lang w:eastAsia="zh-CN"/>
        </w:rPr>
      </w:pPr>
    </w:p>
    <w:p w14:paraId="208C6250" w14:textId="3966AF8C" w:rsidR="00244965" w:rsidRPr="004A6306" w:rsidRDefault="00244965" w:rsidP="00244965">
      <w:pPr>
        <w:jc w:val="both"/>
        <w:rPr>
          <w:b/>
          <w:i/>
          <w:iCs/>
          <w:sz w:val="22"/>
          <w:szCs w:val="22"/>
          <w:lang w:eastAsia="zh-CN"/>
        </w:rPr>
      </w:pPr>
      <w:r w:rsidRPr="004A6306">
        <w:rPr>
          <w:rFonts w:hint="eastAsia"/>
          <w:b/>
          <w:i/>
          <w:iCs/>
          <w:sz w:val="22"/>
          <w:szCs w:val="22"/>
          <w:lang w:eastAsia="zh-CN"/>
        </w:rPr>
        <w:t>Proposal</w:t>
      </w:r>
      <w:r w:rsidRPr="004A6306">
        <w:rPr>
          <w:b/>
          <w:i/>
          <w:iCs/>
          <w:sz w:val="22"/>
          <w:szCs w:val="22"/>
          <w:lang w:eastAsia="zh-CN"/>
        </w:rPr>
        <w:t xml:space="preserve"> 1</w:t>
      </w:r>
      <w:r w:rsidRPr="004A6306">
        <w:rPr>
          <w:rFonts w:hint="eastAsia"/>
          <w:b/>
          <w:i/>
          <w:iCs/>
          <w:sz w:val="22"/>
          <w:szCs w:val="22"/>
          <w:lang w:eastAsia="zh-CN"/>
        </w:rPr>
        <w:t xml:space="preserve">: </w:t>
      </w:r>
      <w:r w:rsidR="00A53696" w:rsidRPr="004A6306">
        <w:rPr>
          <w:b/>
          <w:i/>
          <w:iCs/>
          <w:sz w:val="22"/>
          <w:szCs w:val="22"/>
          <w:lang w:eastAsia="zh-CN"/>
        </w:rPr>
        <w:t>C</w:t>
      </w:r>
      <w:r w:rsidRPr="004A6306">
        <w:rPr>
          <w:b/>
          <w:i/>
          <w:iCs/>
          <w:sz w:val="22"/>
          <w:szCs w:val="22"/>
          <w:lang w:eastAsia="zh-CN"/>
        </w:rPr>
        <w:t xml:space="preserve">ompanies are encouraged to provide intermediate results and UPT results of </w:t>
      </w:r>
      <w:r w:rsidR="00E2214B">
        <w:rPr>
          <w:b/>
          <w:i/>
          <w:iCs/>
          <w:sz w:val="22"/>
          <w:szCs w:val="22"/>
          <w:lang w:eastAsia="zh-CN"/>
        </w:rPr>
        <w:t>SFT</w:t>
      </w:r>
      <w:r w:rsidRPr="004A6306">
        <w:rPr>
          <w:b/>
          <w:i/>
          <w:iCs/>
          <w:sz w:val="22"/>
          <w:szCs w:val="22"/>
          <w:lang w:eastAsia="zh-CN"/>
        </w:rPr>
        <w:t xml:space="preserve"> compression</w:t>
      </w:r>
    </w:p>
    <w:p w14:paraId="44A46763" w14:textId="3369600F" w:rsidR="00244965" w:rsidRPr="004A6306" w:rsidRDefault="00244965" w:rsidP="00244965">
      <w:pPr>
        <w:jc w:val="both"/>
        <w:rPr>
          <w:b/>
          <w:i/>
          <w:iCs/>
          <w:sz w:val="22"/>
          <w:szCs w:val="22"/>
          <w:lang w:eastAsia="zh-CN"/>
        </w:rPr>
      </w:pPr>
      <w:r w:rsidRPr="004A6306">
        <w:rPr>
          <w:b/>
          <w:i/>
          <w:iCs/>
          <w:sz w:val="22"/>
          <w:szCs w:val="22"/>
          <w:lang w:eastAsia="zh-CN"/>
        </w:rPr>
        <w:t>P</w:t>
      </w:r>
      <w:r w:rsidRPr="004A6306">
        <w:rPr>
          <w:rFonts w:hint="eastAsia"/>
          <w:b/>
          <w:i/>
          <w:iCs/>
          <w:sz w:val="22"/>
          <w:szCs w:val="22"/>
          <w:lang w:eastAsia="zh-CN"/>
        </w:rPr>
        <w:t>r</w:t>
      </w:r>
      <w:r w:rsidRPr="004A6306">
        <w:rPr>
          <w:b/>
          <w:i/>
          <w:iCs/>
          <w:sz w:val="22"/>
          <w:szCs w:val="22"/>
          <w:lang w:eastAsia="zh-CN"/>
        </w:rPr>
        <w:t>oposal</w:t>
      </w:r>
      <w:r w:rsidR="00252B61">
        <w:rPr>
          <w:b/>
          <w:i/>
          <w:iCs/>
          <w:sz w:val="22"/>
          <w:szCs w:val="22"/>
          <w:lang w:eastAsia="zh-CN"/>
        </w:rPr>
        <w:t xml:space="preserve"> </w:t>
      </w:r>
      <w:r w:rsidRPr="004A6306">
        <w:rPr>
          <w:b/>
          <w:i/>
          <w:iCs/>
          <w:sz w:val="22"/>
          <w:szCs w:val="22"/>
          <w:lang w:eastAsia="zh-CN"/>
        </w:rPr>
        <w:t xml:space="preserve">2: </w:t>
      </w:r>
      <w:r w:rsidR="00A53696" w:rsidRPr="004A6306">
        <w:rPr>
          <w:b/>
          <w:i/>
          <w:iCs/>
          <w:sz w:val="22"/>
          <w:szCs w:val="22"/>
          <w:lang w:eastAsia="zh-CN"/>
        </w:rPr>
        <w:t>C</w:t>
      </w:r>
      <w:r w:rsidRPr="004A6306">
        <w:rPr>
          <w:b/>
          <w:i/>
          <w:iCs/>
          <w:sz w:val="22"/>
          <w:szCs w:val="22"/>
          <w:lang w:eastAsia="zh-CN"/>
        </w:rPr>
        <w:t xml:space="preserve">ompanies are encouraged to provide intermediate results of generalization/scalability performance for </w:t>
      </w:r>
      <w:r w:rsidR="00E2214B">
        <w:rPr>
          <w:b/>
          <w:i/>
          <w:iCs/>
          <w:sz w:val="22"/>
          <w:szCs w:val="22"/>
          <w:lang w:eastAsia="zh-CN"/>
        </w:rPr>
        <w:t>SFT</w:t>
      </w:r>
      <w:r w:rsidRPr="004A6306">
        <w:rPr>
          <w:b/>
          <w:i/>
          <w:iCs/>
          <w:sz w:val="22"/>
          <w:szCs w:val="22"/>
          <w:lang w:eastAsia="zh-CN"/>
        </w:rPr>
        <w:t xml:space="preserve"> compression. </w:t>
      </w:r>
    </w:p>
    <w:p w14:paraId="721F1003" w14:textId="6C96DCE3" w:rsidR="00244965" w:rsidRPr="004A6306" w:rsidRDefault="00244965" w:rsidP="00244965">
      <w:pPr>
        <w:jc w:val="both"/>
        <w:rPr>
          <w:b/>
          <w:i/>
          <w:iCs/>
          <w:sz w:val="22"/>
          <w:szCs w:val="22"/>
          <w:lang w:eastAsia="zh-CN"/>
        </w:rPr>
      </w:pPr>
      <w:r w:rsidRPr="004A6306">
        <w:rPr>
          <w:b/>
          <w:i/>
          <w:iCs/>
          <w:sz w:val="22"/>
          <w:szCs w:val="22"/>
          <w:lang w:eastAsia="zh-CN"/>
        </w:rPr>
        <w:t>P</w:t>
      </w:r>
      <w:r w:rsidRPr="004A6306">
        <w:rPr>
          <w:rFonts w:hint="eastAsia"/>
          <w:b/>
          <w:i/>
          <w:iCs/>
          <w:sz w:val="22"/>
          <w:szCs w:val="22"/>
          <w:lang w:eastAsia="zh-CN"/>
        </w:rPr>
        <w:t>r</w:t>
      </w:r>
      <w:r w:rsidRPr="004A6306">
        <w:rPr>
          <w:b/>
          <w:i/>
          <w:iCs/>
          <w:sz w:val="22"/>
          <w:szCs w:val="22"/>
          <w:lang w:eastAsia="zh-CN"/>
        </w:rPr>
        <w:t xml:space="preserve">oposal 3: </w:t>
      </w:r>
      <w:r w:rsidR="00A53696" w:rsidRPr="004A6306">
        <w:rPr>
          <w:b/>
          <w:i/>
          <w:iCs/>
          <w:sz w:val="22"/>
          <w:szCs w:val="22"/>
          <w:lang w:eastAsia="zh-CN"/>
        </w:rPr>
        <w:t>C</w:t>
      </w:r>
      <w:r w:rsidRPr="004A6306">
        <w:rPr>
          <w:b/>
          <w:i/>
          <w:iCs/>
          <w:sz w:val="22"/>
          <w:szCs w:val="22"/>
          <w:lang w:eastAsia="zh-CN"/>
        </w:rPr>
        <w:t xml:space="preserve">ompanies are encouraged to provide intermediate results of different training types of </w:t>
      </w:r>
      <w:r w:rsidR="00E2214B">
        <w:rPr>
          <w:b/>
          <w:i/>
          <w:iCs/>
          <w:sz w:val="22"/>
          <w:szCs w:val="22"/>
          <w:lang w:eastAsia="zh-CN"/>
        </w:rPr>
        <w:t>SFT</w:t>
      </w:r>
      <w:r w:rsidRPr="004A6306">
        <w:rPr>
          <w:b/>
          <w:i/>
          <w:iCs/>
          <w:sz w:val="22"/>
          <w:szCs w:val="22"/>
          <w:lang w:eastAsia="zh-CN"/>
        </w:rPr>
        <w:t xml:space="preserve"> compression. </w:t>
      </w:r>
    </w:p>
    <w:p w14:paraId="6E711368" w14:textId="77777777" w:rsidR="00E2214B" w:rsidRPr="00244965" w:rsidRDefault="00E2214B" w:rsidP="00E2214B">
      <w:pPr>
        <w:jc w:val="both"/>
        <w:rPr>
          <w:b/>
          <w:i/>
          <w:iCs/>
          <w:sz w:val="22"/>
          <w:szCs w:val="22"/>
          <w:lang w:eastAsia="zh-CN"/>
        </w:rPr>
      </w:pPr>
      <w:r w:rsidRPr="00244965">
        <w:rPr>
          <w:rFonts w:hint="eastAsia"/>
          <w:b/>
          <w:bCs/>
          <w:i/>
          <w:iCs/>
          <w:sz w:val="22"/>
          <w:szCs w:val="22"/>
          <w:lang w:eastAsia="zh-CN"/>
        </w:rPr>
        <w:t>P</w:t>
      </w:r>
      <w:r w:rsidRPr="00244965">
        <w:rPr>
          <w:b/>
          <w:bCs/>
          <w:i/>
          <w:iCs/>
          <w:sz w:val="22"/>
          <w:szCs w:val="22"/>
          <w:lang w:eastAsia="zh-CN"/>
        </w:rPr>
        <w:t xml:space="preserve">roposal 4: </w:t>
      </w:r>
      <w:r>
        <w:rPr>
          <w:b/>
          <w:bCs/>
          <w:i/>
          <w:iCs/>
          <w:sz w:val="22"/>
          <w:szCs w:val="22"/>
        </w:rPr>
        <w:t>I</w:t>
      </w:r>
      <w:r w:rsidRPr="00244965">
        <w:rPr>
          <w:b/>
          <w:bCs/>
          <w:i/>
          <w:iCs/>
          <w:sz w:val="22"/>
          <w:szCs w:val="22"/>
        </w:rPr>
        <w:t>f</w:t>
      </w:r>
      <w:r>
        <w:rPr>
          <w:b/>
          <w:bCs/>
          <w:i/>
          <w:iCs/>
          <w:sz w:val="22"/>
          <w:szCs w:val="22"/>
        </w:rPr>
        <w:t xml:space="preserve"> </w:t>
      </w:r>
      <w:r>
        <w:rPr>
          <w:rFonts w:hint="eastAsia"/>
          <w:b/>
          <w:bCs/>
          <w:i/>
          <w:iCs/>
          <w:sz w:val="22"/>
          <w:szCs w:val="22"/>
          <w:lang w:eastAsia="zh-CN"/>
        </w:rPr>
        <w:t>AI/ML</w:t>
      </w:r>
      <w:r>
        <w:rPr>
          <w:b/>
          <w:bCs/>
          <w:i/>
          <w:iCs/>
          <w:sz w:val="22"/>
          <w:szCs w:val="22"/>
        </w:rPr>
        <w:t xml:space="preserve"> </w:t>
      </w:r>
      <w:r>
        <w:rPr>
          <w:rFonts w:hint="eastAsia"/>
          <w:b/>
          <w:bCs/>
          <w:i/>
          <w:iCs/>
          <w:sz w:val="22"/>
          <w:szCs w:val="22"/>
          <w:lang w:eastAsia="zh-CN"/>
        </w:rPr>
        <w:t>based</w:t>
      </w:r>
      <w:r w:rsidRPr="00244965">
        <w:rPr>
          <w:b/>
          <w:bCs/>
          <w:i/>
          <w:iCs/>
          <w:sz w:val="22"/>
          <w:szCs w:val="22"/>
        </w:rPr>
        <w:t xml:space="preserve"> </w:t>
      </w:r>
      <w:r w:rsidRPr="00244965">
        <w:rPr>
          <w:rFonts w:hint="eastAsia"/>
          <w:b/>
          <w:bCs/>
          <w:i/>
          <w:iCs/>
          <w:sz w:val="22"/>
          <w:szCs w:val="22"/>
          <w:lang w:eastAsia="zh-CN"/>
        </w:rPr>
        <w:t>CSI</w:t>
      </w:r>
      <w:r w:rsidRPr="00244965">
        <w:rPr>
          <w:b/>
          <w:bCs/>
          <w:i/>
          <w:iCs/>
          <w:sz w:val="22"/>
          <w:szCs w:val="22"/>
        </w:rPr>
        <w:t xml:space="preserve"> </w:t>
      </w:r>
      <w:r w:rsidRPr="00244965">
        <w:rPr>
          <w:rFonts w:hint="eastAsia"/>
          <w:b/>
          <w:bCs/>
          <w:i/>
          <w:iCs/>
          <w:sz w:val="22"/>
          <w:szCs w:val="22"/>
          <w:lang w:eastAsia="zh-CN"/>
        </w:rPr>
        <w:t>prediction</w:t>
      </w:r>
      <w:r w:rsidRPr="00244965">
        <w:rPr>
          <w:b/>
          <w:bCs/>
          <w:i/>
          <w:iCs/>
          <w:sz w:val="22"/>
          <w:szCs w:val="22"/>
        </w:rPr>
        <w:t xml:space="preserve"> performance gain over Rel-18 non-AI/ML based approach is observed, further study the performance of CSI prediction plus CSI compression.</w:t>
      </w:r>
    </w:p>
    <w:p w14:paraId="6838DF9D" w14:textId="4C36CA36" w:rsidR="001D6184" w:rsidRPr="003E1321" w:rsidRDefault="001D6184" w:rsidP="001D6184">
      <w:pPr>
        <w:overflowPunct/>
        <w:autoSpaceDE/>
        <w:autoSpaceDN/>
        <w:adjustRightInd/>
        <w:spacing w:after="180" w:line="231" w:lineRule="atLeast"/>
        <w:jc w:val="both"/>
        <w:textAlignment w:val="auto"/>
        <w:rPr>
          <w:b/>
          <w:i/>
          <w:sz w:val="22"/>
          <w:szCs w:val="22"/>
          <w:lang w:eastAsia="zh-CN"/>
        </w:rPr>
      </w:pPr>
    </w:p>
    <w:p w14:paraId="23A843A9" w14:textId="77777777" w:rsidR="002153D2" w:rsidRPr="00AD36F3" w:rsidRDefault="00AD36F3" w:rsidP="002153D2">
      <w:pPr>
        <w:jc w:val="both"/>
        <w:rPr>
          <w:b/>
          <w:sz w:val="22"/>
          <w:szCs w:val="22"/>
          <w:u w:val="single"/>
          <w:lang w:eastAsia="zh-CN"/>
        </w:rPr>
      </w:pPr>
      <w:r>
        <w:rPr>
          <w:b/>
          <w:sz w:val="22"/>
          <w:szCs w:val="22"/>
          <w:u w:val="single"/>
          <w:lang w:eastAsia="zh-CN"/>
        </w:rPr>
        <w:t>Specification impact</w:t>
      </w:r>
      <w:r w:rsidR="002153D2">
        <w:rPr>
          <w:b/>
          <w:sz w:val="22"/>
          <w:szCs w:val="22"/>
          <w:u w:val="single"/>
          <w:lang w:eastAsia="zh-CN"/>
        </w:rPr>
        <w:t xml:space="preserve"> </w:t>
      </w:r>
      <w:r w:rsidR="002153D2">
        <w:rPr>
          <w:b/>
          <w:sz w:val="22"/>
          <w:szCs w:val="22"/>
          <w:u w:val="single"/>
          <w:lang w:eastAsia="zh-CN"/>
        </w:rPr>
        <w:t>of two-sided AI/ML model</w:t>
      </w:r>
    </w:p>
    <w:p w14:paraId="72CCD071" w14:textId="77777777" w:rsidR="002153D2" w:rsidRDefault="002153D2" w:rsidP="002153D2">
      <w:pPr>
        <w:jc w:val="both"/>
        <w:rPr>
          <w:b/>
          <w:i/>
          <w:sz w:val="22"/>
          <w:szCs w:val="22"/>
          <w:lang w:eastAsia="zh-CN"/>
        </w:rPr>
      </w:pPr>
      <w:r>
        <w:rPr>
          <w:b/>
          <w:i/>
          <w:sz w:val="22"/>
          <w:szCs w:val="22"/>
          <w:lang w:eastAsia="zh-CN"/>
        </w:rPr>
        <w:t>Observation 5</w:t>
      </w:r>
      <w:r w:rsidRPr="009F0E09">
        <w:rPr>
          <w:b/>
          <w:i/>
          <w:sz w:val="22"/>
          <w:szCs w:val="22"/>
          <w:lang w:eastAsia="zh-CN"/>
        </w:rPr>
        <w:t>:</w:t>
      </w:r>
      <w:r>
        <w:rPr>
          <w:b/>
          <w:i/>
          <w:sz w:val="22"/>
          <w:szCs w:val="22"/>
          <w:lang w:eastAsia="zh-CN"/>
        </w:rPr>
        <w:t xml:space="preserve"> NW may store and manage a lot of two-sided models for training collaboration Type 1 at</w:t>
      </w:r>
      <w:r w:rsidRPr="00E5357F">
        <w:rPr>
          <w:b/>
          <w:i/>
          <w:sz w:val="22"/>
          <w:szCs w:val="22"/>
          <w:lang w:eastAsia="zh-CN"/>
        </w:rPr>
        <w:t xml:space="preserve"> UE side and </w:t>
      </w:r>
      <w:r>
        <w:rPr>
          <w:b/>
          <w:i/>
          <w:sz w:val="22"/>
          <w:szCs w:val="22"/>
          <w:lang w:eastAsia="zh-CN"/>
        </w:rPr>
        <w:t xml:space="preserve">Type 3 with </w:t>
      </w:r>
      <w:r w:rsidRPr="00E5357F">
        <w:rPr>
          <w:b/>
          <w:i/>
          <w:sz w:val="22"/>
          <w:szCs w:val="22"/>
          <w:lang w:eastAsia="zh-CN"/>
        </w:rPr>
        <w:t>UE-first</w:t>
      </w:r>
      <w:r w:rsidRPr="009F0E09">
        <w:rPr>
          <w:b/>
          <w:i/>
          <w:sz w:val="22"/>
          <w:szCs w:val="22"/>
          <w:lang w:eastAsia="zh-CN"/>
        </w:rPr>
        <w:t>.</w:t>
      </w:r>
    </w:p>
    <w:p w14:paraId="55E2656F" w14:textId="77777777" w:rsidR="001423FD" w:rsidRPr="002153D2" w:rsidRDefault="001423FD" w:rsidP="00AD36F3">
      <w:pPr>
        <w:jc w:val="both"/>
        <w:rPr>
          <w:b/>
          <w:sz w:val="22"/>
          <w:szCs w:val="22"/>
          <w:u w:val="single"/>
          <w:lang w:eastAsia="zh-CN"/>
        </w:rPr>
      </w:pPr>
    </w:p>
    <w:p w14:paraId="18FAE3F8" w14:textId="538E451E" w:rsidR="001423FD" w:rsidRPr="001D6184" w:rsidRDefault="001423FD" w:rsidP="001423FD">
      <w:pPr>
        <w:rPr>
          <w:rFonts w:eastAsia="Malgun Gothic"/>
          <w:b/>
          <w:bCs/>
          <w:i/>
          <w:iCs/>
          <w:color w:val="000000" w:themeColor="text1"/>
          <w:sz w:val="22"/>
          <w:szCs w:val="22"/>
        </w:rPr>
      </w:pPr>
      <w:r w:rsidRPr="001D6184">
        <w:rPr>
          <w:rFonts w:eastAsia="Malgun Gothic"/>
          <w:b/>
          <w:bCs/>
          <w:i/>
          <w:iCs/>
          <w:color w:val="000000" w:themeColor="text1"/>
          <w:sz w:val="22"/>
          <w:szCs w:val="22"/>
        </w:rPr>
        <w:t xml:space="preserve">Proposal </w:t>
      </w:r>
      <w:r w:rsidR="0035254F">
        <w:rPr>
          <w:rFonts w:eastAsia="Malgun Gothic"/>
          <w:b/>
          <w:bCs/>
          <w:i/>
          <w:iCs/>
          <w:color w:val="000000" w:themeColor="text1"/>
          <w:sz w:val="22"/>
          <w:szCs w:val="22"/>
        </w:rPr>
        <w:t>5</w:t>
      </w:r>
      <w:r w:rsidRPr="001D6184">
        <w:rPr>
          <w:rFonts w:eastAsia="Malgun Gothic"/>
          <w:b/>
          <w:bCs/>
          <w:i/>
          <w:iCs/>
          <w:color w:val="000000" w:themeColor="text1"/>
          <w:sz w:val="22"/>
          <w:szCs w:val="22"/>
        </w:rPr>
        <w:t xml:space="preserve">: In CSI compression using two-sided model use case, the following </w:t>
      </w:r>
      <w:r>
        <w:rPr>
          <w:rFonts w:eastAsia="Malgun Gothic"/>
          <w:b/>
          <w:bCs/>
          <w:i/>
          <w:iCs/>
          <w:color w:val="000000" w:themeColor="text1"/>
          <w:sz w:val="22"/>
          <w:szCs w:val="22"/>
        </w:rPr>
        <w:t xml:space="preserve">Table 5 </w:t>
      </w:r>
      <w:r w:rsidRPr="001D6184">
        <w:rPr>
          <w:rFonts w:eastAsia="Malgun Gothic"/>
          <w:b/>
          <w:bCs/>
          <w:i/>
          <w:iCs/>
          <w:color w:val="000000" w:themeColor="text1"/>
          <w:sz w:val="22"/>
          <w:szCs w:val="22"/>
        </w:rPr>
        <w:t>captures the pros/cons of</w:t>
      </w:r>
      <w:r>
        <w:rPr>
          <w:rFonts w:eastAsia="Malgun Gothic"/>
          <w:b/>
          <w:bCs/>
          <w:i/>
          <w:iCs/>
          <w:color w:val="000000" w:themeColor="text1"/>
          <w:sz w:val="22"/>
          <w:szCs w:val="22"/>
        </w:rPr>
        <w:t xml:space="preserve"> extendibility for training collaboration Type</w:t>
      </w:r>
      <w:r w:rsidRPr="001D6184">
        <w:rPr>
          <w:rFonts w:eastAsia="Malgun Gothic"/>
          <w:b/>
          <w:bCs/>
          <w:i/>
          <w:iCs/>
          <w:color w:val="000000" w:themeColor="text1"/>
          <w:sz w:val="22"/>
          <w:szCs w:val="22"/>
        </w:rPr>
        <w:t xml:space="preserve"> 1:</w:t>
      </w:r>
    </w:p>
    <w:p w14:paraId="6C0863B4" w14:textId="77777777" w:rsidR="001423FD" w:rsidRPr="00FF686C" w:rsidRDefault="001423FD" w:rsidP="001423FD">
      <w:pPr>
        <w:pStyle w:val="TH"/>
        <w:keepLines w:val="0"/>
        <w:rPr>
          <w:rFonts w:ascii="Times New Roman" w:hAnsi="Times New Roman"/>
          <w:sz w:val="22"/>
          <w:szCs w:val="22"/>
        </w:rPr>
      </w:pPr>
      <w:r w:rsidRPr="00FF686C">
        <w:rPr>
          <w:rFonts w:ascii="Times New Roman" w:hAnsi="Times New Roman"/>
          <w:sz w:val="22"/>
          <w:szCs w:val="22"/>
        </w:rPr>
        <w:t>Table 5: Pros and Cons of training collaboration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84"/>
        <w:gridCol w:w="1405"/>
        <w:gridCol w:w="1405"/>
        <w:gridCol w:w="1405"/>
        <w:gridCol w:w="1406"/>
      </w:tblGrid>
      <w:tr w:rsidR="001423FD" w:rsidRPr="004D3578" w14:paraId="64B75480" w14:textId="77777777" w:rsidTr="00E977E0">
        <w:trPr>
          <w:trHeight w:val="79"/>
          <w:jc w:val="center"/>
        </w:trPr>
        <w:tc>
          <w:tcPr>
            <w:tcW w:w="3284" w:type="dxa"/>
            <w:vMerge w:val="restart"/>
            <w:shd w:val="clear" w:color="auto" w:fill="D9D9D9"/>
          </w:tcPr>
          <w:p w14:paraId="18E5E817" w14:textId="77777777" w:rsidR="001423FD" w:rsidRPr="004D3578" w:rsidRDefault="001423FD" w:rsidP="00E977E0">
            <w:pPr>
              <w:pStyle w:val="TAH"/>
              <w:keepLines w:val="0"/>
            </w:pPr>
            <w:r>
              <w:t>Characteristics \ Training Types</w:t>
            </w:r>
          </w:p>
        </w:tc>
        <w:tc>
          <w:tcPr>
            <w:tcW w:w="2810" w:type="dxa"/>
            <w:gridSpan w:val="2"/>
            <w:shd w:val="clear" w:color="auto" w:fill="D9D9D9"/>
          </w:tcPr>
          <w:p w14:paraId="4705879B" w14:textId="77777777" w:rsidR="001423FD" w:rsidRPr="004D3578" w:rsidRDefault="001423FD" w:rsidP="00E977E0">
            <w:pPr>
              <w:pStyle w:val="TAH"/>
              <w:keepLines w:val="0"/>
            </w:pPr>
            <w:r>
              <w:t>Type 1: NW side</w:t>
            </w:r>
          </w:p>
        </w:tc>
        <w:tc>
          <w:tcPr>
            <w:tcW w:w="2811" w:type="dxa"/>
            <w:gridSpan w:val="2"/>
            <w:shd w:val="clear" w:color="auto" w:fill="D9D9D9"/>
          </w:tcPr>
          <w:p w14:paraId="3A302990" w14:textId="77777777" w:rsidR="001423FD" w:rsidRPr="004D3578" w:rsidRDefault="001423FD" w:rsidP="00E977E0">
            <w:pPr>
              <w:pStyle w:val="TAH"/>
              <w:keepLines w:val="0"/>
            </w:pPr>
            <w:r>
              <w:t>Type 1: UE side</w:t>
            </w:r>
          </w:p>
        </w:tc>
      </w:tr>
      <w:tr w:rsidR="001423FD" w:rsidRPr="004D3578" w14:paraId="640259D5" w14:textId="77777777" w:rsidTr="00E977E0">
        <w:trPr>
          <w:trHeight w:val="78"/>
          <w:jc w:val="center"/>
        </w:trPr>
        <w:tc>
          <w:tcPr>
            <w:tcW w:w="3284" w:type="dxa"/>
            <w:vMerge/>
            <w:shd w:val="clear" w:color="auto" w:fill="D9D9D9"/>
          </w:tcPr>
          <w:p w14:paraId="68318E83" w14:textId="77777777" w:rsidR="001423FD" w:rsidRDefault="001423FD" w:rsidP="00E977E0">
            <w:pPr>
              <w:pStyle w:val="TAH"/>
              <w:keepLines w:val="0"/>
            </w:pPr>
          </w:p>
        </w:tc>
        <w:tc>
          <w:tcPr>
            <w:tcW w:w="1405" w:type="dxa"/>
            <w:shd w:val="clear" w:color="auto" w:fill="D9D9D9"/>
          </w:tcPr>
          <w:p w14:paraId="50351387" w14:textId="77777777" w:rsidR="001423FD" w:rsidRPr="00794C83" w:rsidRDefault="001423FD" w:rsidP="00E977E0">
            <w:pPr>
              <w:pStyle w:val="TAH"/>
              <w:keepLines w:val="0"/>
              <w:rPr>
                <w:sz w:val="16"/>
                <w:szCs w:val="18"/>
              </w:rPr>
            </w:pPr>
            <w:r w:rsidRPr="00794C83">
              <w:rPr>
                <w:sz w:val="16"/>
                <w:szCs w:val="18"/>
              </w:rPr>
              <w:t>Unknown model structure at UE</w:t>
            </w:r>
          </w:p>
        </w:tc>
        <w:tc>
          <w:tcPr>
            <w:tcW w:w="1405" w:type="dxa"/>
            <w:shd w:val="clear" w:color="auto" w:fill="D9D9D9"/>
          </w:tcPr>
          <w:p w14:paraId="1F3AF704" w14:textId="77777777" w:rsidR="001423FD" w:rsidRPr="00794C83" w:rsidRDefault="001423FD" w:rsidP="00E977E0">
            <w:pPr>
              <w:pStyle w:val="TAH"/>
              <w:keepLines w:val="0"/>
              <w:rPr>
                <w:sz w:val="16"/>
                <w:szCs w:val="18"/>
              </w:rPr>
            </w:pPr>
            <w:r w:rsidRPr="00794C83">
              <w:rPr>
                <w:sz w:val="16"/>
                <w:szCs w:val="18"/>
              </w:rPr>
              <w:t>Known model structure at UE</w:t>
            </w:r>
          </w:p>
        </w:tc>
        <w:tc>
          <w:tcPr>
            <w:tcW w:w="1405" w:type="dxa"/>
            <w:shd w:val="clear" w:color="auto" w:fill="D9D9D9"/>
          </w:tcPr>
          <w:p w14:paraId="3423072E" w14:textId="77777777" w:rsidR="001423FD" w:rsidRPr="00794C83" w:rsidRDefault="001423FD" w:rsidP="00E977E0">
            <w:pPr>
              <w:pStyle w:val="TAH"/>
              <w:keepLines w:val="0"/>
              <w:rPr>
                <w:sz w:val="16"/>
                <w:szCs w:val="18"/>
              </w:rPr>
            </w:pPr>
            <w:r w:rsidRPr="00794C83">
              <w:rPr>
                <w:sz w:val="16"/>
                <w:szCs w:val="18"/>
              </w:rPr>
              <w:t>Unknown model structure at UE</w:t>
            </w:r>
          </w:p>
        </w:tc>
        <w:tc>
          <w:tcPr>
            <w:tcW w:w="1406" w:type="dxa"/>
            <w:shd w:val="clear" w:color="auto" w:fill="D9D9D9"/>
          </w:tcPr>
          <w:p w14:paraId="3ED7486D" w14:textId="77777777" w:rsidR="001423FD" w:rsidRPr="00794C83" w:rsidRDefault="001423FD" w:rsidP="00E977E0">
            <w:pPr>
              <w:pStyle w:val="TAH"/>
              <w:keepLines w:val="0"/>
              <w:rPr>
                <w:sz w:val="16"/>
                <w:szCs w:val="18"/>
              </w:rPr>
            </w:pPr>
            <w:r w:rsidRPr="00794C83">
              <w:rPr>
                <w:sz w:val="16"/>
                <w:szCs w:val="18"/>
              </w:rPr>
              <w:t>Known model structure at UE</w:t>
            </w:r>
          </w:p>
        </w:tc>
      </w:tr>
      <w:tr w:rsidR="001423FD" w:rsidRPr="004D3578" w14:paraId="66E09720" w14:textId="77777777" w:rsidTr="00E977E0">
        <w:trPr>
          <w:jc w:val="center"/>
        </w:trPr>
        <w:tc>
          <w:tcPr>
            <w:tcW w:w="3284" w:type="dxa"/>
          </w:tcPr>
          <w:p w14:paraId="493D3138" w14:textId="77777777" w:rsidR="001423FD" w:rsidRDefault="001423FD" w:rsidP="00E977E0">
            <w:pPr>
              <w:pStyle w:val="TAL"/>
              <w:keepLines w:val="0"/>
            </w:pPr>
            <w:r>
              <w:t xml:space="preserve">Whether model can be kept proprietary </w:t>
            </w:r>
          </w:p>
        </w:tc>
        <w:tc>
          <w:tcPr>
            <w:tcW w:w="1405" w:type="dxa"/>
          </w:tcPr>
          <w:p w14:paraId="4B962050" w14:textId="77777777" w:rsidR="001423FD" w:rsidRDefault="001423FD" w:rsidP="00E977E0">
            <w:pPr>
              <w:pStyle w:val="TAC"/>
              <w:keepLines w:val="0"/>
              <w:jc w:val="left"/>
            </w:pPr>
            <w:r>
              <w:t>No</w:t>
            </w:r>
          </w:p>
        </w:tc>
        <w:tc>
          <w:tcPr>
            <w:tcW w:w="1405" w:type="dxa"/>
          </w:tcPr>
          <w:p w14:paraId="59627746" w14:textId="77777777" w:rsidR="001423FD" w:rsidRDefault="001423FD" w:rsidP="00E977E0">
            <w:pPr>
              <w:pStyle w:val="TAC"/>
              <w:keepLines w:val="0"/>
              <w:jc w:val="left"/>
            </w:pPr>
            <w:r>
              <w:t>No</w:t>
            </w:r>
          </w:p>
        </w:tc>
        <w:tc>
          <w:tcPr>
            <w:tcW w:w="1405" w:type="dxa"/>
          </w:tcPr>
          <w:p w14:paraId="3186ACF2" w14:textId="77777777" w:rsidR="001423FD" w:rsidRDefault="001423FD" w:rsidP="00E977E0">
            <w:pPr>
              <w:pStyle w:val="TAC"/>
              <w:keepLines w:val="0"/>
              <w:jc w:val="left"/>
            </w:pPr>
            <w:r>
              <w:t>No</w:t>
            </w:r>
          </w:p>
        </w:tc>
        <w:tc>
          <w:tcPr>
            <w:tcW w:w="1406" w:type="dxa"/>
          </w:tcPr>
          <w:p w14:paraId="16A584B3" w14:textId="77777777" w:rsidR="001423FD" w:rsidRDefault="001423FD" w:rsidP="00E977E0">
            <w:pPr>
              <w:pStyle w:val="TAC"/>
              <w:keepLines w:val="0"/>
              <w:jc w:val="left"/>
            </w:pPr>
            <w:r>
              <w:t>No</w:t>
            </w:r>
          </w:p>
        </w:tc>
      </w:tr>
      <w:tr w:rsidR="001423FD" w:rsidRPr="004D3578" w14:paraId="354389D9" w14:textId="77777777" w:rsidTr="00E977E0">
        <w:trPr>
          <w:jc w:val="center"/>
        </w:trPr>
        <w:tc>
          <w:tcPr>
            <w:tcW w:w="3284" w:type="dxa"/>
          </w:tcPr>
          <w:p w14:paraId="51128722" w14:textId="77777777" w:rsidR="001423FD" w:rsidRDefault="001423FD" w:rsidP="00E977E0">
            <w:pPr>
              <w:pStyle w:val="TAL"/>
              <w:keepLines w:val="0"/>
            </w:pPr>
            <w:r>
              <w:t>Whether require privacy-sensitive dataset sharing</w:t>
            </w:r>
          </w:p>
        </w:tc>
        <w:tc>
          <w:tcPr>
            <w:tcW w:w="1405" w:type="dxa"/>
          </w:tcPr>
          <w:p w14:paraId="4ED6FB64" w14:textId="77777777" w:rsidR="001423FD" w:rsidRDefault="001423FD" w:rsidP="00E977E0">
            <w:pPr>
              <w:pStyle w:val="TAC"/>
              <w:keepLines w:val="0"/>
              <w:jc w:val="left"/>
            </w:pPr>
            <w:r>
              <w:t>No (Note 1)</w:t>
            </w:r>
          </w:p>
        </w:tc>
        <w:tc>
          <w:tcPr>
            <w:tcW w:w="1405" w:type="dxa"/>
          </w:tcPr>
          <w:p w14:paraId="28771594" w14:textId="77777777" w:rsidR="001423FD" w:rsidRDefault="001423FD" w:rsidP="00E977E0">
            <w:pPr>
              <w:pStyle w:val="TAC"/>
              <w:keepLines w:val="0"/>
              <w:jc w:val="left"/>
            </w:pPr>
            <w:r>
              <w:t>No (Note 1)</w:t>
            </w:r>
          </w:p>
        </w:tc>
        <w:tc>
          <w:tcPr>
            <w:tcW w:w="1405" w:type="dxa"/>
          </w:tcPr>
          <w:p w14:paraId="7B8397F8" w14:textId="77777777" w:rsidR="001423FD" w:rsidRDefault="001423FD" w:rsidP="00E977E0">
            <w:pPr>
              <w:pStyle w:val="TAC"/>
              <w:keepLines w:val="0"/>
              <w:jc w:val="left"/>
            </w:pPr>
            <w:r>
              <w:t>No (Note 1)</w:t>
            </w:r>
          </w:p>
        </w:tc>
        <w:tc>
          <w:tcPr>
            <w:tcW w:w="1406" w:type="dxa"/>
          </w:tcPr>
          <w:p w14:paraId="0269F0B2" w14:textId="77777777" w:rsidR="001423FD" w:rsidRDefault="001423FD" w:rsidP="00E977E0">
            <w:pPr>
              <w:pStyle w:val="TAC"/>
              <w:keepLines w:val="0"/>
              <w:jc w:val="left"/>
            </w:pPr>
            <w:r>
              <w:t>No (Note 1)</w:t>
            </w:r>
          </w:p>
        </w:tc>
      </w:tr>
      <w:tr w:rsidR="001423FD" w:rsidRPr="004D3578" w14:paraId="79BF367A" w14:textId="77777777" w:rsidTr="00E977E0">
        <w:trPr>
          <w:jc w:val="center"/>
        </w:trPr>
        <w:tc>
          <w:tcPr>
            <w:tcW w:w="3284" w:type="dxa"/>
          </w:tcPr>
          <w:p w14:paraId="7B0C119D" w14:textId="77777777" w:rsidR="001423FD" w:rsidRDefault="001423FD" w:rsidP="00E977E0">
            <w:pPr>
              <w:pStyle w:val="TAL"/>
              <w:keepNext w:val="0"/>
              <w:keepLines w:val="0"/>
              <w:widowControl w:val="0"/>
            </w:pPr>
            <w:r>
              <w:t>Flexibility to support cell/site/scenario/configuration specific model</w:t>
            </w:r>
          </w:p>
        </w:tc>
        <w:tc>
          <w:tcPr>
            <w:tcW w:w="1405" w:type="dxa"/>
          </w:tcPr>
          <w:p w14:paraId="190CA554" w14:textId="77777777" w:rsidR="001423FD" w:rsidRDefault="001423FD" w:rsidP="00E977E0">
            <w:pPr>
              <w:pStyle w:val="TAC"/>
              <w:keepNext w:val="0"/>
              <w:keepLines w:val="0"/>
              <w:widowControl w:val="0"/>
              <w:jc w:val="left"/>
            </w:pPr>
            <w:r>
              <w:t xml:space="preserve">Flexible except for UE defined scenarios. </w:t>
            </w:r>
          </w:p>
          <w:p w14:paraId="152F5392" w14:textId="77777777" w:rsidR="001423FD" w:rsidRDefault="001423FD" w:rsidP="00E977E0">
            <w:pPr>
              <w:pStyle w:val="TAC"/>
              <w:keepNext w:val="0"/>
              <w:keepLines w:val="0"/>
              <w:widowControl w:val="0"/>
              <w:jc w:val="left"/>
            </w:pPr>
          </w:p>
          <w:p w14:paraId="53A5C987" w14:textId="77777777" w:rsidR="001423FD" w:rsidRDefault="001423FD" w:rsidP="00E977E0">
            <w:pPr>
              <w:pStyle w:val="TAC"/>
              <w:keepNext w:val="0"/>
              <w:keepLines w:val="0"/>
              <w:widowControl w:val="0"/>
              <w:jc w:val="left"/>
            </w:pPr>
            <w:r>
              <w:t xml:space="preserve">Not flexible for UE defined scenarios unless UE assistance information is supported and available. </w:t>
            </w:r>
          </w:p>
          <w:p w14:paraId="1A311072" w14:textId="77777777" w:rsidR="001423FD" w:rsidRDefault="001423FD" w:rsidP="00E977E0">
            <w:pPr>
              <w:pStyle w:val="TAC"/>
              <w:keepNext w:val="0"/>
              <w:keepLines w:val="0"/>
              <w:widowControl w:val="0"/>
              <w:jc w:val="left"/>
            </w:pPr>
          </w:p>
          <w:p w14:paraId="67509511" w14:textId="77777777" w:rsidR="001423FD" w:rsidRDefault="001423FD" w:rsidP="00E977E0">
            <w:pPr>
              <w:pStyle w:val="TAC"/>
              <w:keepNext w:val="0"/>
              <w:keepLines w:val="0"/>
              <w:widowControl w:val="0"/>
              <w:jc w:val="left"/>
            </w:pPr>
            <w:r>
              <w:t>(Note 6)</w:t>
            </w:r>
          </w:p>
        </w:tc>
        <w:tc>
          <w:tcPr>
            <w:tcW w:w="1405" w:type="dxa"/>
          </w:tcPr>
          <w:p w14:paraId="19739B19" w14:textId="77777777" w:rsidR="001423FD" w:rsidRDefault="001423FD" w:rsidP="00E977E0">
            <w:pPr>
              <w:pStyle w:val="TAC"/>
              <w:keepNext w:val="0"/>
              <w:keepLines w:val="0"/>
              <w:widowControl w:val="0"/>
              <w:jc w:val="left"/>
            </w:pPr>
            <w:r>
              <w:t xml:space="preserve">Flexible except for UE defined scenarios. </w:t>
            </w:r>
          </w:p>
          <w:p w14:paraId="0311D378" w14:textId="77777777" w:rsidR="001423FD" w:rsidRDefault="001423FD" w:rsidP="00E977E0">
            <w:pPr>
              <w:pStyle w:val="TAC"/>
              <w:keepNext w:val="0"/>
              <w:keepLines w:val="0"/>
              <w:widowControl w:val="0"/>
              <w:jc w:val="left"/>
            </w:pPr>
          </w:p>
          <w:p w14:paraId="5DEA5DB6" w14:textId="77777777" w:rsidR="001423FD" w:rsidRDefault="001423FD" w:rsidP="00E977E0">
            <w:pPr>
              <w:pStyle w:val="TAC"/>
              <w:keepNext w:val="0"/>
              <w:keepLines w:val="0"/>
              <w:widowControl w:val="0"/>
              <w:jc w:val="left"/>
            </w:pPr>
            <w:r>
              <w:t>Not flexible for UE defined scenarios unless UE assistance information is supported and available.</w:t>
            </w:r>
          </w:p>
          <w:p w14:paraId="0319F507" w14:textId="77777777" w:rsidR="001423FD" w:rsidRDefault="001423FD" w:rsidP="00E977E0">
            <w:pPr>
              <w:pStyle w:val="TAC"/>
              <w:keepNext w:val="0"/>
              <w:keepLines w:val="0"/>
              <w:widowControl w:val="0"/>
              <w:jc w:val="left"/>
            </w:pPr>
          </w:p>
          <w:p w14:paraId="15D9B2DC" w14:textId="77777777" w:rsidR="001423FD" w:rsidRDefault="001423FD" w:rsidP="00E977E0">
            <w:pPr>
              <w:pStyle w:val="TAC"/>
              <w:keepNext w:val="0"/>
              <w:keepLines w:val="0"/>
              <w:widowControl w:val="0"/>
              <w:jc w:val="left"/>
            </w:pPr>
            <w:r>
              <w:t>(Note 6)</w:t>
            </w:r>
          </w:p>
        </w:tc>
        <w:tc>
          <w:tcPr>
            <w:tcW w:w="1405" w:type="dxa"/>
          </w:tcPr>
          <w:p w14:paraId="5BAF66EF" w14:textId="77777777" w:rsidR="001423FD" w:rsidRDefault="001423FD" w:rsidP="00E977E0">
            <w:pPr>
              <w:pStyle w:val="TAC"/>
              <w:keepNext w:val="0"/>
              <w:keepLines w:val="0"/>
              <w:widowControl w:val="0"/>
              <w:jc w:val="left"/>
            </w:pPr>
            <w:r>
              <w:t xml:space="preserve">Flexible except for NW defined scenarios. </w:t>
            </w:r>
          </w:p>
          <w:p w14:paraId="730CB477" w14:textId="77777777" w:rsidR="001423FD" w:rsidRDefault="001423FD" w:rsidP="00E977E0">
            <w:pPr>
              <w:pStyle w:val="TAC"/>
              <w:keepNext w:val="0"/>
              <w:keepLines w:val="0"/>
              <w:widowControl w:val="0"/>
              <w:jc w:val="left"/>
            </w:pPr>
          </w:p>
          <w:p w14:paraId="49742AAC" w14:textId="77777777" w:rsidR="001423FD" w:rsidRDefault="001423FD" w:rsidP="00E977E0">
            <w:pPr>
              <w:pStyle w:val="TAC"/>
              <w:keepNext w:val="0"/>
              <w:keepLines w:val="0"/>
              <w:widowControl w:val="0"/>
              <w:jc w:val="left"/>
            </w:pPr>
            <w:r>
              <w:t>Not flexible for NW defined scenarios unless NW assistance information is supported and available.</w:t>
            </w:r>
          </w:p>
          <w:p w14:paraId="0895E2A0" w14:textId="77777777" w:rsidR="001423FD" w:rsidRDefault="001423FD" w:rsidP="00E977E0">
            <w:pPr>
              <w:pStyle w:val="TAC"/>
              <w:keepNext w:val="0"/>
              <w:keepLines w:val="0"/>
              <w:widowControl w:val="0"/>
              <w:jc w:val="left"/>
            </w:pPr>
          </w:p>
          <w:p w14:paraId="7923DB4E" w14:textId="77777777" w:rsidR="001423FD" w:rsidRDefault="001423FD" w:rsidP="00E977E0">
            <w:pPr>
              <w:pStyle w:val="TAC"/>
              <w:keepNext w:val="0"/>
              <w:keepLines w:val="0"/>
              <w:widowControl w:val="0"/>
              <w:jc w:val="left"/>
            </w:pPr>
            <w:r>
              <w:t>(Note 6)</w:t>
            </w:r>
          </w:p>
        </w:tc>
        <w:tc>
          <w:tcPr>
            <w:tcW w:w="1406" w:type="dxa"/>
          </w:tcPr>
          <w:p w14:paraId="6FA12E9A" w14:textId="77777777" w:rsidR="001423FD" w:rsidRDefault="001423FD" w:rsidP="00E977E0">
            <w:pPr>
              <w:pStyle w:val="TAC"/>
              <w:keepNext w:val="0"/>
              <w:keepLines w:val="0"/>
              <w:widowControl w:val="0"/>
              <w:jc w:val="left"/>
            </w:pPr>
            <w:r>
              <w:t xml:space="preserve">Flexible except for NW defined scenarios. </w:t>
            </w:r>
          </w:p>
          <w:p w14:paraId="1585C01C" w14:textId="77777777" w:rsidR="001423FD" w:rsidRDefault="001423FD" w:rsidP="00E977E0">
            <w:pPr>
              <w:pStyle w:val="TAC"/>
              <w:keepNext w:val="0"/>
              <w:keepLines w:val="0"/>
              <w:widowControl w:val="0"/>
              <w:jc w:val="left"/>
            </w:pPr>
          </w:p>
          <w:p w14:paraId="4727B6E2" w14:textId="77777777" w:rsidR="001423FD" w:rsidRDefault="001423FD" w:rsidP="00E977E0">
            <w:pPr>
              <w:pStyle w:val="TAC"/>
              <w:keepNext w:val="0"/>
              <w:keepLines w:val="0"/>
              <w:widowControl w:val="0"/>
              <w:jc w:val="left"/>
            </w:pPr>
            <w:r>
              <w:t>Not flexible for NW defined scenarios unless NW assistance information is supported and available.</w:t>
            </w:r>
          </w:p>
          <w:p w14:paraId="599FC53B" w14:textId="77777777" w:rsidR="001423FD" w:rsidRDefault="001423FD" w:rsidP="00E977E0">
            <w:pPr>
              <w:pStyle w:val="TAC"/>
              <w:keepNext w:val="0"/>
              <w:keepLines w:val="0"/>
              <w:widowControl w:val="0"/>
              <w:jc w:val="left"/>
            </w:pPr>
          </w:p>
          <w:p w14:paraId="615E4D10" w14:textId="77777777" w:rsidR="001423FD" w:rsidRDefault="001423FD" w:rsidP="00E977E0">
            <w:pPr>
              <w:pStyle w:val="TAC"/>
              <w:keepNext w:val="0"/>
              <w:keepLines w:val="0"/>
              <w:widowControl w:val="0"/>
              <w:jc w:val="left"/>
            </w:pPr>
            <w:r>
              <w:t>(Note 6)</w:t>
            </w:r>
          </w:p>
        </w:tc>
      </w:tr>
      <w:tr w:rsidR="001423FD" w:rsidRPr="004D3578" w14:paraId="62AE0E81" w14:textId="77777777" w:rsidTr="00E977E0">
        <w:trPr>
          <w:jc w:val="center"/>
        </w:trPr>
        <w:tc>
          <w:tcPr>
            <w:tcW w:w="3284" w:type="dxa"/>
          </w:tcPr>
          <w:p w14:paraId="3799D417" w14:textId="77777777" w:rsidR="001423FD" w:rsidRDefault="001423FD" w:rsidP="00E977E0">
            <w:pPr>
              <w:pStyle w:val="TAL"/>
              <w:keepNext w:val="0"/>
              <w:keepLines w:val="0"/>
              <w:widowControl w:val="0"/>
            </w:pPr>
            <w:r>
              <w:t xml:space="preserve">Whether </w:t>
            </w:r>
            <w:proofErr w:type="spellStart"/>
            <w:r>
              <w:t>gNB</w:t>
            </w:r>
            <w:proofErr w:type="spellEnd"/>
            <w:r>
              <w:t>/device specific optimization is allowed</w:t>
            </w:r>
          </w:p>
        </w:tc>
        <w:tc>
          <w:tcPr>
            <w:tcW w:w="1405" w:type="dxa"/>
          </w:tcPr>
          <w:p w14:paraId="236A543E" w14:textId="77777777" w:rsidR="001423FD" w:rsidRDefault="001423FD" w:rsidP="00E977E0">
            <w:pPr>
              <w:pStyle w:val="TAC"/>
              <w:keepNext w:val="0"/>
              <w:keepLines w:val="0"/>
              <w:widowControl w:val="0"/>
              <w:jc w:val="left"/>
            </w:pPr>
            <w:proofErr w:type="spellStart"/>
            <w:r>
              <w:t>gNB</w:t>
            </w:r>
            <w:proofErr w:type="spellEnd"/>
            <w:r>
              <w:t>: Yes</w:t>
            </w:r>
          </w:p>
          <w:p w14:paraId="412E98DA" w14:textId="77777777" w:rsidR="001423FD" w:rsidRDefault="001423FD" w:rsidP="00E977E0">
            <w:pPr>
              <w:pStyle w:val="TAC"/>
              <w:keepNext w:val="0"/>
              <w:keepLines w:val="0"/>
              <w:widowControl w:val="0"/>
              <w:jc w:val="left"/>
            </w:pPr>
            <w:r>
              <w:t>UE: No</w:t>
            </w:r>
          </w:p>
        </w:tc>
        <w:tc>
          <w:tcPr>
            <w:tcW w:w="1405" w:type="dxa"/>
          </w:tcPr>
          <w:p w14:paraId="33AAC43B" w14:textId="77777777" w:rsidR="001423FD" w:rsidRDefault="001423FD" w:rsidP="00E977E0">
            <w:pPr>
              <w:pStyle w:val="TAC"/>
              <w:keepNext w:val="0"/>
              <w:keepLines w:val="0"/>
              <w:widowControl w:val="0"/>
              <w:jc w:val="left"/>
            </w:pPr>
            <w:proofErr w:type="spellStart"/>
            <w:r>
              <w:t>gNB</w:t>
            </w:r>
            <w:proofErr w:type="spellEnd"/>
            <w:r>
              <w:t>: Yes</w:t>
            </w:r>
          </w:p>
          <w:p w14:paraId="3936C787" w14:textId="77777777" w:rsidR="001423FD" w:rsidRDefault="001423FD" w:rsidP="00E977E0">
            <w:pPr>
              <w:pStyle w:val="TAC"/>
              <w:keepNext w:val="0"/>
              <w:keepLines w:val="0"/>
              <w:widowControl w:val="0"/>
              <w:jc w:val="left"/>
            </w:pPr>
            <w:r>
              <w:t>UE: less flexible compared to UE side</w:t>
            </w:r>
          </w:p>
        </w:tc>
        <w:tc>
          <w:tcPr>
            <w:tcW w:w="1405" w:type="dxa"/>
          </w:tcPr>
          <w:p w14:paraId="05915373" w14:textId="77777777" w:rsidR="001423FD" w:rsidRDefault="001423FD" w:rsidP="00E977E0">
            <w:pPr>
              <w:pStyle w:val="TAC"/>
              <w:keepNext w:val="0"/>
              <w:keepLines w:val="0"/>
              <w:widowControl w:val="0"/>
              <w:jc w:val="left"/>
            </w:pPr>
            <w:proofErr w:type="spellStart"/>
            <w:r>
              <w:t>gNB</w:t>
            </w:r>
            <w:proofErr w:type="spellEnd"/>
            <w:r>
              <w:t>: No</w:t>
            </w:r>
          </w:p>
          <w:p w14:paraId="333B083E" w14:textId="77777777" w:rsidR="001423FD" w:rsidRDefault="001423FD" w:rsidP="00E977E0">
            <w:pPr>
              <w:pStyle w:val="TAC"/>
              <w:keepNext w:val="0"/>
              <w:keepLines w:val="0"/>
              <w:widowControl w:val="0"/>
              <w:jc w:val="left"/>
            </w:pPr>
            <w:r>
              <w:t>UE: Yes</w:t>
            </w:r>
          </w:p>
        </w:tc>
        <w:tc>
          <w:tcPr>
            <w:tcW w:w="1406" w:type="dxa"/>
          </w:tcPr>
          <w:p w14:paraId="7AB80577" w14:textId="77777777" w:rsidR="001423FD" w:rsidRDefault="001423FD" w:rsidP="00E977E0">
            <w:pPr>
              <w:pStyle w:val="TAC"/>
              <w:keepNext w:val="0"/>
              <w:keepLines w:val="0"/>
              <w:widowControl w:val="0"/>
              <w:jc w:val="left"/>
            </w:pPr>
            <w:proofErr w:type="spellStart"/>
            <w:r>
              <w:t>gNB</w:t>
            </w:r>
            <w:proofErr w:type="spellEnd"/>
            <w:r>
              <w:t>: less flexible compared to NW side</w:t>
            </w:r>
          </w:p>
          <w:p w14:paraId="00B6A95C" w14:textId="77777777" w:rsidR="001423FD" w:rsidRDefault="001423FD" w:rsidP="00E977E0">
            <w:pPr>
              <w:pStyle w:val="TAC"/>
              <w:keepNext w:val="0"/>
              <w:keepLines w:val="0"/>
              <w:widowControl w:val="0"/>
              <w:jc w:val="left"/>
            </w:pPr>
            <w:r>
              <w:t>UE: Yes</w:t>
            </w:r>
          </w:p>
          <w:p w14:paraId="7A8BDD19" w14:textId="77777777" w:rsidR="001423FD" w:rsidRDefault="001423FD" w:rsidP="00E977E0">
            <w:pPr>
              <w:pStyle w:val="TAC"/>
              <w:keepNext w:val="0"/>
              <w:keepLines w:val="0"/>
              <w:widowControl w:val="0"/>
              <w:jc w:val="left"/>
            </w:pPr>
          </w:p>
        </w:tc>
      </w:tr>
      <w:tr w:rsidR="001423FD" w:rsidRPr="004D3578" w14:paraId="24B8B3CA" w14:textId="77777777" w:rsidTr="00E977E0">
        <w:trPr>
          <w:jc w:val="center"/>
        </w:trPr>
        <w:tc>
          <w:tcPr>
            <w:tcW w:w="3284" w:type="dxa"/>
          </w:tcPr>
          <w:p w14:paraId="4A6F4AFF" w14:textId="77777777" w:rsidR="001423FD" w:rsidRDefault="001423FD" w:rsidP="00E977E0">
            <w:pPr>
              <w:pStyle w:val="TAL"/>
              <w:keepNext w:val="0"/>
              <w:keepLines w:val="0"/>
              <w:widowControl w:val="0"/>
            </w:pPr>
            <w:r>
              <w:t xml:space="preserve">Model update flexibility after deployment </w:t>
            </w:r>
          </w:p>
        </w:tc>
        <w:tc>
          <w:tcPr>
            <w:tcW w:w="1405" w:type="dxa"/>
          </w:tcPr>
          <w:p w14:paraId="2A9CF433" w14:textId="77777777" w:rsidR="001423FD" w:rsidRDefault="001423FD" w:rsidP="00E977E0">
            <w:pPr>
              <w:pStyle w:val="TAC"/>
              <w:keepNext w:val="0"/>
              <w:keepLines w:val="0"/>
              <w:widowControl w:val="0"/>
              <w:jc w:val="left"/>
            </w:pPr>
            <w:r>
              <w:t>Flexible only if UE supports the new structure</w:t>
            </w:r>
          </w:p>
        </w:tc>
        <w:tc>
          <w:tcPr>
            <w:tcW w:w="1405" w:type="dxa"/>
          </w:tcPr>
          <w:p w14:paraId="62512104" w14:textId="77777777" w:rsidR="001423FD" w:rsidRDefault="001423FD" w:rsidP="00E977E0">
            <w:pPr>
              <w:pStyle w:val="TAC"/>
              <w:keepNext w:val="0"/>
              <w:keepLines w:val="0"/>
              <w:widowControl w:val="0"/>
              <w:jc w:val="left"/>
            </w:pPr>
            <w:r>
              <w:t>Flexible for parameter update</w:t>
            </w:r>
          </w:p>
        </w:tc>
        <w:tc>
          <w:tcPr>
            <w:tcW w:w="1405" w:type="dxa"/>
          </w:tcPr>
          <w:p w14:paraId="5D6C8426" w14:textId="77777777" w:rsidR="001423FD" w:rsidRDefault="001423FD" w:rsidP="00E977E0">
            <w:pPr>
              <w:pStyle w:val="TAC"/>
              <w:keepNext w:val="0"/>
              <w:keepLines w:val="0"/>
              <w:widowControl w:val="0"/>
              <w:jc w:val="left"/>
            </w:pPr>
            <w:r>
              <w:t>Flexible, less flexible than Type 1 NW side</w:t>
            </w:r>
          </w:p>
        </w:tc>
        <w:tc>
          <w:tcPr>
            <w:tcW w:w="1406" w:type="dxa"/>
          </w:tcPr>
          <w:p w14:paraId="27167CA6" w14:textId="77777777" w:rsidR="001423FD" w:rsidRDefault="001423FD" w:rsidP="00E977E0">
            <w:pPr>
              <w:pStyle w:val="TAC"/>
              <w:keepNext w:val="0"/>
              <w:keepLines w:val="0"/>
              <w:widowControl w:val="0"/>
              <w:jc w:val="left"/>
            </w:pPr>
            <w:r>
              <w:t>Flexible for parameter update, less flexible than Type 1 NW side</w:t>
            </w:r>
          </w:p>
        </w:tc>
      </w:tr>
      <w:tr w:rsidR="001423FD" w:rsidRPr="004D3578" w14:paraId="65558095" w14:textId="77777777" w:rsidTr="00E977E0">
        <w:trPr>
          <w:jc w:val="center"/>
        </w:trPr>
        <w:tc>
          <w:tcPr>
            <w:tcW w:w="3284" w:type="dxa"/>
          </w:tcPr>
          <w:p w14:paraId="5CD60ACC" w14:textId="77777777" w:rsidR="001423FD" w:rsidRPr="00457567" w:rsidRDefault="001423FD" w:rsidP="00E977E0">
            <w:pPr>
              <w:pStyle w:val="TAL"/>
              <w:keepNext w:val="0"/>
              <w:keepLines w:val="0"/>
              <w:widowControl w:val="0"/>
            </w:pPr>
            <w:r w:rsidRPr="00457567">
              <w:lastRenderedPageBreak/>
              <w:t>F</w:t>
            </w:r>
            <w:r w:rsidRPr="00457567">
              <w:rPr>
                <w:rFonts w:eastAsia="Malgun Gothic"/>
              </w:rPr>
              <w:t>easibility of allowing UE side and NW side to develop/update models separately</w:t>
            </w:r>
          </w:p>
        </w:tc>
        <w:tc>
          <w:tcPr>
            <w:tcW w:w="1405" w:type="dxa"/>
          </w:tcPr>
          <w:p w14:paraId="1A6919B7" w14:textId="77777777" w:rsidR="001423FD" w:rsidRDefault="001423FD" w:rsidP="00E977E0">
            <w:pPr>
              <w:pStyle w:val="TAC"/>
              <w:keepNext w:val="0"/>
              <w:keepLines w:val="0"/>
              <w:widowControl w:val="0"/>
              <w:jc w:val="left"/>
            </w:pPr>
            <w:proofErr w:type="spellStart"/>
            <w:r>
              <w:t>gNB</w:t>
            </w:r>
            <w:proofErr w:type="spellEnd"/>
            <w:r>
              <w:t>: Feasible</w:t>
            </w:r>
          </w:p>
          <w:p w14:paraId="4D0C40A5" w14:textId="77777777" w:rsidR="001423FD" w:rsidRDefault="001423FD" w:rsidP="00E977E0">
            <w:pPr>
              <w:pStyle w:val="TAC"/>
              <w:keepNext w:val="0"/>
              <w:keepLines w:val="0"/>
              <w:widowControl w:val="0"/>
              <w:jc w:val="left"/>
            </w:pPr>
            <w:r>
              <w:t xml:space="preserve">UE: Not feasible due to Type 1 definition. </w:t>
            </w:r>
          </w:p>
        </w:tc>
        <w:tc>
          <w:tcPr>
            <w:tcW w:w="1405" w:type="dxa"/>
          </w:tcPr>
          <w:p w14:paraId="6A18D880" w14:textId="77777777" w:rsidR="001423FD" w:rsidRDefault="001423FD" w:rsidP="00E977E0">
            <w:pPr>
              <w:pStyle w:val="TAC"/>
              <w:keepNext w:val="0"/>
              <w:keepLines w:val="0"/>
              <w:widowControl w:val="0"/>
              <w:jc w:val="left"/>
            </w:pPr>
            <w:proofErr w:type="spellStart"/>
            <w:r>
              <w:t>gNB</w:t>
            </w:r>
            <w:proofErr w:type="spellEnd"/>
            <w:r>
              <w:t xml:space="preserve">: Feasible with restriction for CSI reconstruction model. </w:t>
            </w:r>
          </w:p>
          <w:p w14:paraId="5636892E" w14:textId="77777777" w:rsidR="001423FD" w:rsidRDefault="001423FD" w:rsidP="00E977E0">
            <w:pPr>
              <w:pStyle w:val="TAC"/>
              <w:keepNext w:val="0"/>
              <w:keepLines w:val="0"/>
              <w:widowControl w:val="0"/>
              <w:jc w:val="left"/>
            </w:pPr>
            <w:r>
              <w:t xml:space="preserve">UE: Not feasible due to Type 1 definition. </w:t>
            </w:r>
          </w:p>
        </w:tc>
        <w:tc>
          <w:tcPr>
            <w:tcW w:w="1405" w:type="dxa"/>
          </w:tcPr>
          <w:p w14:paraId="05398C05" w14:textId="77777777" w:rsidR="001423FD" w:rsidRDefault="001423FD" w:rsidP="00E977E0">
            <w:pPr>
              <w:pStyle w:val="TAC"/>
              <w:keepNext w:val="0"/>
              <w:keepLines w:val="0"/>
              <w:widowControl w:val="0"/>
              <w:jc w:val="left"/>
            </w:pPr>
            <w:proofErr w:type="spellStart"/>
            <w:r>
              <w:t>gNB</w:t>
            </w:r>
            <w:proofErr w:type="spellEnd"/>
            <w:r>
              <w:t xml:space="preserve">: Not feasible due to Type 1 definition. </w:t>
            </w:r>
          </w:p>
          <w:p w14:paraId="0BBD5B49" w14:textId="77777777" w:rsidR="001423FD" w:rsidRDefault="001423FD" w:rsidP="00E977E0">
            <w:pPr>
              <w:pStyle w:val="TAC"/>
              <w:keepNext w:val="0"/>
              <w:keepLines w:val="0"/>
              <w:widowControl w:val="0"/>
              <w:jc w:val="left"/>
            </w:pPr>
            <w:r>
              <w:t>UE: Feasible.</w:t>
            </w:r>
          </w:p>
        </w:tc>
        <w:tc>
          <w:tcPr>
            <w:tcW w:w="1406" w:type="dxa"/>
          </w:tcPr>
          <w:p w14:paraId="7A63AD39" w14:textId="77777777" w:rsidR="001423FD" w:rsidRDefault="001423FD" w:rsidP="00E977E0">
            <w:pPr>
              <w:pStyle w:val="TAC"/>
              <w:keepNext w:val="0"/>
              <w:keepLines w:val="0"/>
              <w:widowControl w:val="0"/>
              <w:jc w:val="left"/>
            </w:pPr>
            <w:proofErr w:type="spellStart"/>
            <w:r>
              <w:t>gNB</w:t>
            </w:r>
            <w:proofErr w:type="spellEnd"/>
            <w:r>
              <w:t xml:space="preserve">: Not feasible due to Type 1 definition. </w:t>
            </w:r>
          </w:p>
          <w:p w14:paraId="5CF95C44" w14:textId="77777777" w:rsidR="001423FD" w:rsidRDefault="001423FD" w:rsidP="00E977E0">
            <w:pPr>
              <w:pStyle w:val="TAC"/>
              <w:keepNext w:val="0"/>
              <w:keepLines w:val="0"/>
              <w:widowControl w:val="0"/>
              <w:jc w:val="left"/>
            </w:pPr>
            <w:r>
              <w:t xml:space="preserve">UE: Feasible with restriction for CSI generation model. </w:t>
            </w:r>
          </w:p>
        </w:tc>
      </w:tr>
      <w:tr w:rsidR="001423FD" w:rsidRPr="004D3578" w14:paraId="48902084" w14:textId="77777777" w:rsidTr="00E977E0">
        <w:trPr>
          <w:jc w:val="center"/>
        </w:trPr>
        <w:tc>
          <w:tcPr>
            <w:tcW w:w="3284" w:type="dxa"/>
          </w:tcPr>
          <w:p w14:paraId="1C32B2D7" w14:textId="77777777" w:rsidR="001423FD" w:rsidRPr="00457567" w:rsidRDefault="001423FD" w:rsidP="00E977E0">
            <w:pPr>
              <w:pStyle w:val="TAL"/>
              <w:keepNext w:val="0"/>
              <w:keepLines w:val="0"/>
              <w:widowControl w:val="0"/>
            </w:pPr>
            <w:r w:rsidRPr="00457567">
              <w:rPr>
                <w:color w:val="000000"/>
              </w:rPr>
              <w:t xml:space="preserve">Whether </w:t>
            </w:r>
            <w:proofErr w:type="spellStart"/>
            <w:r w:rsidRPr="00457567">
              <w:rPr>
                <w:color w:val="000000"/>
              </w:rPr>
              <w:t>gNB</w:t>
            </w:r>
            <w:proofErr w:type="spellEnd"/>
            <w:r w:rsidRPr="00457567">
              <w:rPr>
                <w:color w:val="000000"/>
              </w:rPr>
              <w:t xml:space="preserve"> can maintain/store a single/unified </w:t>
            </w:r>
            <w:r>
              <w:rPr>
                <w:color w:val="000000"/>
              </w:rPr>
              <w:t>CSI reconstruction model over different UEs (Note 2)</w:t>
            </w:r>
          </w:p>
        </w:tc>
        <w:tc>
          <w:tcPr>
            <w:tcW w:w="1405" w:type="dxa"/>
          </w:tcPr>
          <w:p w14:paraId="6003AC5C" w14:textId="77777777" w:rsidR="001423FD" w:rsidRDefault="001423FD" w:rsidP="00E977E0">
            <w:pPr>
              <w:pStyle w:val="TAC"/>
              <w:keepNext w:val="0"/>
              <w:keepLines w:val="0"/>
              <w:widowControl w:val="0"/>
              <w:jc w:val="left"/>
            </w:pPr>
            <w:r>
              <w:t>Yes</w:t>
            </w:r>
          </w:p>
        </w:tc>
        <w:tc>
          <w:tcPr>
            <w:tcW w:w="1405" w:type="dxa"/>
          </w:tcPr>
          <w:p w14:paraId="07F81F7D" w14:textId="77777777" w:rsidR="001423FD" w:rsidRDefault="001423FD" w:rsidP="00E977E0">
            <w:pPr>
              <w:pStyle w:val="TAC"/>
              <w:keepNext w:val="0"/>
              <w:keepLines w:val="0"/>
              <w:widowControl w:val="0"/>
              <w:jc w:val="left"/>
            </w:pPr>
            <w:r>
              <w:t>Yes. Performance refers to observations in “1 NW part model to M&gt;1 UE part models” of clause 6.2.2.4 (Note 4)</w:t>
            </w:r>
          </w:p>
        </w:tc>
        <w:tc>
          <w:tcPr>
            <w:tcW w:w="1405" w:type="dxa"/>
          </w:tcPr>
          <w:p w14:paraId="54DCBE9F" w14:textId="77777777" w:rsidR="001423FD" w:rsidRDefault="001423FD" w:rsidP="00E977E0">
            <w:pPr>
              <w:pStyle w:val="TAC"/>
              <w:keepNext w:val="0"/>
              <w:keepLines w:val="0"/>
              <w:widowControl w:val="0"/>
              <w:jc w:val="left"/>
            </w:pPr>
            <w:r>
              <w:t>No</w:t>
            </w:r>
          </w:p>
        </w:tc>
        <w:tc>
          <w:tcPr>
            <w:tcW w:w="1406" w:type="dxa"/>
          </w:tcPr>
          <w:p w14:paraId="3389CD27" w14:textId="77777777" w:rsidR="001423FD" w:rsidRDefault="001423FD" w:rsidP="00E977E0">
            <w:pPr>
              <w:pStyle w:val="TAC"/>
              <w:keepNext w:val="0"/>
              <w:keepLines w:val="0"/>
              <w:widowControl w:val="0"/>
              <w:jc w:val="left"/>
            </w:pPr>
            <w:r>
              <w:t>No</w:t>
            </w:r>
          </w:p>
        </w:tc>
      </w:tr>
      <w:tr w:rsidR="001423FD" w:rsidRPr="004D3578" w14:paraId="0589C5D2" w14:textId="77777777" w:rsidTr="00E977E0">
        <w:trPr>
          <w:jc w:val="center"/>
        </w:trPr>
        <w:tc>
          <w:tcPr>
            <w:tcW w:w="3284" w:type="dxa"/>
          </w:tcPr>
          <w:p w14:paraId="5C3C4F81" w14:textId="77777777" w:rsidR="001423FD" w:rsidRPr="00457567" w:rsidRDefault="001423FD" w:rsidP="00E977E0">
            <w:pPr>
              <w:pStyle w:val="TAL"/>
              <w:keepNext w:val="0"/>
              <w:keepLines w:val="0"/>
              <w:widowControl w:val="0"/>
            </w:pPr>
            <w:r w:rsidRPr="00457567">
              <w:rPr>
                <w:color w:val="000000"/>
              </w:rPr>
              <w:t xml:space="preserve">Whether UE device can maintain/store a single/unified </w:t>
            </w:r>
            <w:r>
              <w:rPr>
                <w:color w:val="000000"/>
              </w:rPr>
              <w:t xml:space="preserve">CSI generation model over different NW </w:t>
            </w:r>
            <w:proofErr w:type="gramStart"/>
            <w:r>
              <w:rPr>
                <w:color w:val="000000"/>
              </w:rPr>
              <w:t>vendors (Note 3)</w:t>
            </w:r>
            <w:proofErr w:type="gramEnd"/>
          </w:p>
        </w:tc>
        <w:tc>
          <w:tcPr>
            <w:tcW w:w="1405" w:type="dxa"/>
          </w:tcPr>
          <w:p w14:paraId="10C2E2C1" w14:textId="77777777" w:rsidR="001423FD" w:rsidRDefault="001423FD" w:rsidP="00E977E0">
            <w:pPr>
              <w:pStyle w:val="TAC"/>
              <w:keepNext w:val="0"/>
              <w:keepLines w:val="0"/>
              <w:widowControl w:val="0"/>
              <w:jc w:val="left"/>
            </w:pPr>
            <w:r>
              <w:t>No</w:t>
            </w:r>
          </w:p>
        </w:tc>
        <w:tc>
          <w:tcPr>
            <w:tcW w:w="1405" w:type="dxa"/>
          </w:tcPr>
          <w:p w14:paraId="1F81C641" w14:textId="77777777" w:rsidR="001423FD" w:rsidRDefault="001423FD" w:rsidP="00E977E0">
            <w:pPr>
              <w:pStyle w:val="TAC"/>
              <w:keepNext w:val="0"/>
              <w:keepLines w:val="0"/>
              <w:widowControl w:val="0"/>
              <w:jc w:val="left"/>
            </w:pPr>
            <w:r>
              <w:t>No</w:t>
            </w:r>
          </w:p>
        </w:tc>
        <w:tc>
          <w:tcPr>
            <w:tcW w:w="1405" w:type="dxa"/>
          </w:tcPr>
          <w:p w14:paraId="509F71AC" w14:textId="77777777" w:rsidR="001423FD" w:rsidRDefault="001423FD" w:rsidP="00E977E0">
            <w:pPr>
              <w:pStyle w:val="TAC"/>
              <w:keepNext w:val="0"/>
              <w:keepLines w:val="0"/>
              <w:widowControl w:val="0"/>
              <w:jc w:val="left"/>
            </w:pPr>
            <w:r>
              <w:t>Yes</w:t>
            </w:r>
          </w:p>
        </w:tc>
        <w:tc>
          <w:tcPr>
            <w:tcW w:w="1406" w:type="dxa"/>
          </w:tcPr>
          <w:p w14:paraId="0FD8A6F5" w14:textId="77777777" w:rsidR="001423FD" w:rsidRDefault="001423FD" w:rsidP="00E977E0">
            <w:pPr>
              <w:pStyle w:val="TAC"/>
              <w:keepNext w:val="0"/>
              <w:keepLines w:val="0"/>
              <w:widowControl w:val="0"/>
              <w:jc w:val="left"/>
            </w:pPr>
            <w:r>
              <w:t>Yes. Performance refers to observations in “1 UE part model to N&gt;1 NW part models” of clause 6.2.2.4 (Note 4)</w:t>
            </w:r>
          </w:p>
        </w:tc>
      </w:tr>
      <w:tr w:rsidR="001423FD" w:rsidRPr="004D3578" w14:paraId="15AA59CC" w14:textId="77777777" w:rsidTr="00E977E0">
        <w:trPr>
          <w:jc w:val="center"/>
        </w:trPr>
        <w:tc>
          <w:tcPr>
            <w:tcW w:w="3284" w:type="dxa"/>
          </w:tcPr>
          <w:p w14:paraId="1176C157" w14:textId="77777777" w:rsidR="001423FD" w:rsidRPr="00457567" w:rsidRDefault="001423FD" w:rsidP="00E977E0">
            <w:pPr>
              <w:pStyle w:val="TAL"/>
              <w:keepNext w:val="0"/>
              <w:keepLines w:val="0"/>
              <w:widowControl w:val="0"/>
            </w:pPr>
            <w:r w:rsidRPr="00457567">
              <w:t>Extendibility:</w:t>
            </w:r>
            <w:r w:rsidRPr="00457567">
              <w:rPr>
                <w:rFonts w:eastAsia="Malgun Gothic"/>
              </w:rPr>
              <w:t xml:space="preserve"> to train new UE-side model compatible with NW-side model in use</w:t>
            </w:r>
            <w:r>
              <w:rPr>
                <w:rFonts w:eastAsia="Malgun Gothic"/>
              </w:rPr>
              <w:t>; (Note 5)</w:t>
            </w:r>
          </w:p>
        </w:tc>
        <w:tc>
          <w:tcPr>
            <w:tcW w:w="1405" w:type="dxa"/>
          </w:tcPr>
          <w:p w14:paraId="13E3D4FD" w14:textId="77777777" w:rsidR="001423FD" w:rsidRDefault="001423FD" w:rsidP="00E977E0">
            <w:pPr>
              <w:pStyle w:val="TAC"/>
              <w:keepNext w:val="0"/>
              <w:keepLines w:val="0"/>
              <w:widowControl w:val="0"/>
              <w:jc w:val="left"/>
            </w:pPr>
            <w:r>
              <w:t>Yes</w:t>
            </w:r>
          </w:p>
        </w:tc>
        <w:tc>
          <w:tcPr>
            <w:tcW w:w="1405" w:type="dxa"/>
          </w:tcPr>
          <w:p w14:paraId="266EB219" w14:textId="77777777" w:rsidR="001423FD" w:rsidRDefault="001423FD" w:rsidP="00E977E0">
            <w:pPr>
              <w:pStyle w:val="TAC"/>
              <w:keepNext w:val="0"/>
              <w:keepLines w:val="0"/>
              <w:widowControl w:val="0"/>
              <w:jc w:val="left"/>
            </w:pPr>
            <w:r>
              <w:t>Yes</w:t>
            </w:r>
          </w:p>
        </w:tc>
        <w:tc>
          <w:tcPr>
            <w:tcW w:w="1405" w:type="dxa"/>
          </w:tcPr>
          <w:p w14:paraId="7FB327CB" w14:textId="77777777" w:rsidR="001423FD" w:rsidRPr="005C6274" w:rsidRDefault="001423FD" w:rsidP="00E977E0">
            <w:pPr>
              <w:pStyle w:val="TAC"/>
              <w:keepNext w:val="0"/>
              <w:keepLines w:val="0"/>
              <w:widowControl w:val="0"/>
              <w:jc w:val="left"/>
              <w:rPr>
                <w:strike/>
                <w:highlight w:val="yellow"/>
              </w:rPr>
            </w:pPr>
            <w:r w:rsidRPr="005C6274">
              <w:rPr>
                <w:strike/>
                <w:highlight w:val="yellow"/>
              </w:rPr>
              <w:t>No consensus</w:t>
            </w:r>
          </w:p>
          <w:p w14:paraId="170A983A" w14:textId="77777777" w:rsidR="001423FD" w:rsidRPr="00033D2B" w:rsidRDefault="001423FD" w:rsidP="00E977E0">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c>
          <w:tcPr>
            <w:tcW w:w="1406" w:type="dxa"/>
          </w:tcPr>
          <w:p w14:paraId="0C7E97C1" w14:textId="77777777" w:rsidR="001423FD" w:rsidRDefault="001423FD" w:rsidP="00E977E0">
            <w:pPr>
              <w:pStyle w:val="TAC"/>
              <w:keepNext w:val="0"/>
              <w:keepLines w:val="0"/>
              <w:widowControl w:val="0"/>
              <w:jc w:val="left"/>
              <w:rPr>
                <w:strike/>
                <w:highlight w:val="yellow"/>
              </w:rPr>
            </w:pPr>
            <w:r w:rsidRPr="005C6274">
              <w:rPr>
                <w:strike/>
                <w:highlight w:val="yellow"/>
              </w:rPr>
              <w:t>No consensus</w:t>
            </w:r>
          </w:p>
          <w:p w14:paraId="6F9080CE" w14:textId="77777777" w:rsidR="001423FD" w:rsidRPr="00033D2B" w:rsidRDefault="001423FD" w:rsidP="00E977E0">
            <w:pPr>
              <w:pStyle w:val="TAC"/>
              <w:keepNext w:val="0"/>
              <w:keepLines w:val="0"/>
              <w:widowControl w:val="0"/>
              <w:jc w:val="left"/>
              <w:rPr>
                <w:highlight w:val="yellow"/>
              </w:rPr>
            </w:pPr>
            <w:r>
              <w:rPr>
                <w:rFonts w:hint="eastAsia"/>
                <w:highlight w:val="yellow"/>
                <w:lang w:eastAsia="zh-CN"/>
              </w:rPr>
              <w:t>Y</w:t>
            </w:r>
            <w:r>
              <w:rPr>
                <w:highlight w:val="yellow"/>
                <w:lang w:eastAsia="zh-CN"/>
              </w:rPr>
              <w:t>es (Note x1)</w:t>
            </w:r>
          </w:p>
        </w:tc>
      </w:tr>
      <w:tr w:rsidR="001423FD" w:rsidRPr="004D3578" w14:paraId="3083D0CA" w14:textId="77777777" w:rsidTr="00E977E0">
        <w:trPr>
          <w:jc w:val="center"/>
        </w:trPr>
        <w:tc>
          <w:tcPr>
            <w:tcW w:w="3284" w:type="dxa"/>
          </w:tcPr>
          <w:p w14:paraId="43439D6F" w14:textId="77777777" w:rsidR="001423FD" w:rsidRPr="00457567" w:rsidRDefault="001423FD" w:rsidP="00E977E0">
            <w:pPr>
              <w:pStyle w:val="TAL"/>
              <w:keepNext w:val="0"/>
              <w:keepLines w:val="0"/>
              <w:widowControl w:val="0"/>
            </w:pPr>
            <w:r w:rsidRPr="00457567">
              <w:t>Extendibility:</w:t>
            </w:r>
            <w:r w:rsidRPr="00457567">
              <w:rPr>
                <w:rFonts w:eastAsia="Malgun Gothic"/>
              </w:rPr>
              <w:t xml:space="preserve"> To train new NW-side model compatible with UE-side model in use</w:t>
            </w:r>
            <w:r>
              <w:rPr>
                <w:rFonts w:eastAsia="Malgun Gothic"/>
              </w:rPr>
              <w:t>; (Note 5)</w:t>
            </w:r>
          </w:p>
        </w:tc>
        <w:tc>
          <w:tcPr>
            <w:tcW w:w="1405" w:type="dxa"/>
          </w:tcPr>
          <w:p w14:paraId="13FB7941" w14:textId="77777777" w:rsidR="001423FD" w:rsidRPr="00027FCE" w:rsidRDefault="001423FD" w:rsidP="00E977E0">
            <w:pPr>
              <w:pStyle w:val="TAC"/>
              <w:keepNext w:val="0"/>
              <w:keepLines w:val="0"/>
              <w:widowControl w:val="0"/>
              <w:jc w:val="left"/>
              <w:rPr>
                <w:strike/>
                <w:highlight w:val="yellow"/>
              </w:rPr>
            </w:pPr>
            <w:r w:rsidRPr="00027FCE">
              <w:rPr>
                <w:strike/>
                <w:highlight w:val="yellow"/>
              </w:rPr>
              <w:t>No consensus</w:t>
            </w:r>
          </w:p>
          <w:p w14:paraId="3167627E" w14:textId="77777777" w:rsidR="001423FD" w:rsidRPr="00033D2B" w:rsidRDefault="001423FD" w:rsidP="00E977E0">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663A583C" w14:textId="77777777" w:rsidR="001423FD" w:rsidRPr="00027FCE" w:rsidRDefault="001423FD" w:rsidP="00E977E0">
            <w:pPr>
              <w:pStyle w:val="TAC"/>
              <w:keepNext w:val="0"/>
              <w:keepLines w:val="0"/>
              <w:widowControl w:val="0"/>
              <w:jc w:val="left"/>
              <w:rPr>
                <w:strike/>
                <w:highlight w:val="yellow"/>
              </w:rPr>
            </w:pPr>
            <w:r w:rsidRPr="00027FCE">
              <w:rPr>
                <w:strike/>
                <w:highlight w:val="yellow"/>
              </w:rPr>
              <w:t>No consensus</w:t>
            </w:r>
          </w:p>
          <w:p w14:paraId="6757D52E" w14:textId="77777777" w:rsidR="001423FD" w:rsidRPr="00033D2B" w:rsidRDefault="001423FD" w:rsidP="00E977E0">
            <w:pPr>
              <w:pStyle w:val="TAC"/>
              <w:keepNext w:val="0"/>
              <w:keepLines w:val="0"/>
              <w:widowControl w:val="0"/>
              <w:jc w:val="left"/>
              <w:rPr>
                <w:highlight w:val="yellow"/>
              </w:rPr>
            </w:pPr>
            <w:r>
              <w:rPr>
                <w:rFonts w:hint="eastAsia"/>
                <w:highlight w:val="yellow"/>
                <w:lang w:eastAsia="zh-CN"/>
              </w:rPr>
              <w:t>Y</w:t>
            </w:r>
            <w:r>
              <w:rPr>
                <w:highlight w:val="yellow"/>
                <w:lang w:eastAsia="zh-CN"/>
              </w:rPr>
              <w:t>es (Note x2)</w:t>
            </w:r>
          </w:p>
        </w:tc>
        <w:tc>
          <w:tcPr>
            <w:tcW w:w="1405" w:type="dxa"/>
          </w:tcPr>
          <w:p w14:paraId="2F9A2851" w14:textId="77777777" w:rsidR="001423FD" w:rsidRDefault="001423FD" w:rsidP="00E977E0">
            <w:pPr>
              <w:pStyle w:val="TAC"/>
              <w:keepNext w:val="0"/>
              <w:keepLines w:val="0"/>
              <w:widowControl w:val="0"/>
              <w:jc w:val="left"/>
            </w:pPr>
            <w:r>
              <w:t>Yes</w:t>
            </w:r>
          </w:p>
        </w:tc>
        <w:tc>
          <w:tcPr>
            <w:tcW w:w="1406" w:type="dxa"/>
          </w:tcPr>
          <w:p w14:paraId="480986C3" w14:textId="77777777" w:rsidR="001423FD" w:rsidRDefault="001423FD" w:rsidP="00E977E0">
            <w:pPr>
              <w:pStyle w:val="TAC"/>
              <w:keepNext w:val="0"/>
              <w:keepLines w:val="0"/>
              <w:widowControl w:val="0"/>
              <w:jc w:val="left"/>
            </w:pPr>
            <w:r>
              <w:t>Yes</w:t>
            </w:r>
          </w:p>
        </w:tc>
      </w:tr>
      <w:tr w:rsidR="001423FD" w:rsidRPr="004D3578" w14:paraId="045AE436" w14:textId="77777777" w:rsidTr="00E977E0">
        <w:trPr>
          <w:jc w:val="center"/>
        </w:trPr>
        <w:tc>
          <w:tcPr>
            <w:tcW w:w="3284" w:type="dxa"/>
          </w:tcPr>
          <w:p w14:paraId="4BEDA914" w14:textId="77777777" w:rsidR="001423FD" w:rsidRPr="00457567" w:rsidRDefault="001423FD" w:rsidP="00E977E0">
            <w:pPr>
              <w:pStyle w:val="TAL"/>
              <w:keepNext w:val="0"/>
              <w:keepLines w:val="0"/>
              <w:widowControl w:val="0"/>
            </w:pPr>
            <w:r w:rsidRPr="00457567">
              <w:t>Whether training data distribution can match the inference device</w:t>
            </w:r>
          </w:p>
        </w:tc>
        <w:tc>
          <w:tcPr>
            <w:tcW w:w="1405" w:type="dxa"/>
          </w:tcPr>
          <w:p w14:paraId="777C39FB" w14:textId="77777777" w:rsidR="001423FD" w:rsidRDefault="001423FD" w:rsidP="00E977E0">
            <w:pPr>
              <w:pStyle w:val="TAC"/>
              <w:keepNext w:val="0"/>
              <w:keepLines w:val="0"/>
              <w:widowControl w:val="0"/>
              <w:jc w:val="left"/>
            </w:pPr>
            <w:r>
              <w:t>Limited</w:t>
            </w:r>
          </w:p>
        </w:tc>
        <w:tc>
          <w:tcPr>
            <w:tcW w:w="1405" w:type="dxa"/>
          </w:tcPr>
          <w:p w14:paraId="73C94A97" w14:textId="77777777" w:rsidR="001423FD" w:rsidRDefault="001423FD" w:rsidP="00E977E0">
            <w:pPr>
              <w:pStyle w:val="TAC"/>
              <w:keepNext w:val="0"/>
              <w:keepLines w:val="0"/>
              <w:widowControl w:val="0"/>
              <w:jc w:val="left"/>
            </w:pPr>
            <w:r>
              <w:t>Limited</w:t>
            </w:r>
          </w:p>
        </w:tc>
        <w:tc>
          <w:tcPr>
            <w:tcW w:w="1405" w:type="dxa"/>
          </w:tcPr>
          <w:p w14:paraId="0C3F7F2A" w14:textId="77777777" w:rsidR="001423FD" w:rsidRDefault="001423FD" w:rsidP="00E977E0">
            <w:pPr>
              <w:pStyle w:val="TAC"/>
              <w:keepNext w:val="0"/>
              <w:keepLines w:val="0"/>
              <w:widowControl w:val="0"/>
              <w:jc w:val="left"/>
            </w:pPr>
            <w:r>
              <w:t>Yes</w:t>
            </w:r>
          </w:p>
        </w:tc>
        <w:tc>
          <w:tcPr>
            <w:tcW w:w="1406" w:type="dxa"/>
          </w:tcPr>
          <w:p w14:paraId="7AFE2EEB" w14:textId="77777777" w:rsidR="001423FD" w:rsidRDefault="001423FD" w:rsidP="00E977E0">
            <w:pPr>
              <w:pStyle w:val="TAC"/>
              <w:keepNext w:val="0"/>
              <w:keepLines w:val="0"/>
              <w:widowControl w:val="0"/>
              <w:jc w:val="left"/>
            </w:pPr>
            <w:r>
              <w:t>Yes</w:t>
            </w:r>
          </w:p>
        </w:tc>
      </w:tr>
      <w:tr w:rsidR="001423FD" w:rsidRPr="004D3578" w14:paraId="02C55E1C" w14:textId="77777777" w:rsidTr="00E977E0">
        <w:trPr>
          <w:jc w:val="center"/>
        </w:trPr>
        <w:tc>
          <w:tcPr>
            <w:tcW w:w="3284" w:type="dxa"/>
          </w:tcPr>
          <w:p w14:paraId="2DF1A264" w14:textId="77777777" w:rsidR="001423FD" w:rsidRPr="00457567" w:rsidRDefault="001423FD" w:rsidP="00E977E0">
            <w:pPr>
              <w:pStyle w:val="TAL"/>
              <w:keepNext w:val="0"/>
              <w:keepLines w:val="0"/>
              <w:widowControl w:val="0"/>
            </w:pPr>
            <w:r w:rsidRPr="00457567">
              <w:rPr>
                <w:rFonts w:eastAsia="Malgun Gothic"/>
              </w:rPr>
              <w:t>Software/hardware compatibility (Whether device capability can be considered for model development)</w:t>
            </w:r>
          </w:p>
        </w:tc>
        <w:tc>
          <w:tcPr>
            <w:tcW w:w="1405" w:type="dxa"/>
          </w:tcPr>
          <w:p w14:paraId="29EFA7B4" w14:textId="77777777" w:rsidR="001423FD" w:rsidRDefault="001423FD" w:rsidP="00E977E0">
            <w:pPr>
              <w:pStyle w:val="TAC"/>
              <w:keepNext w:val="0"/>
              <w:keepLines w:val="0"/>
              <w:widowControl w:val="0"/>
              <w:jc w:val="left"/>
            </w:pPr>
            <w:r>
              <w:t>No for UE</w:t>
            </w:r>
          </w:p>
        </w:tc>
        <w:tc>
          <w:tcPr>
            <w:tcW w:w="1405" w:type="dxa"/>
          </w:tcPr>
          <w:p w14:paraId="6A0161E8" w14:textId="77777777" w:rsidR="001423FD" w:rsidRDefault="001423FD" w:rsidP="00E977E0">
            <w:pPr>
              <w:pStyle w:val="TAC"/>
              <w:keepNext w:val="0"/>
              <w:keepLines w:val="0"/>
              <w:widowControl w:val="0"/>
              <w:jc w:val="left"/>
            </w:pPr>
            <w:r>
              <w:t>Yes</w:t>
            </w:r>
          </w:p>
        </w:tc>
        <w:tc>
          <w:tcPr>
            <w:tcW w:w="1405" w:type="dxa"/>
          </w:tcPr>
          <w:p w14:paraId="5215DFFD" w14:textId="77777777" w:rsidR="001423FD" w:rsidRDefault="001423FD" w:rsidP="00E977E0">
            <w:pPr>
              <w:pStyle w:val="TAC"/>
              <w:keepNext w:val="0"/>
              <w:keepLines w:val="0"/>
              <w:widowControl w:val="0"/>
              <w:jc w:val="left"/>
            </w:pPr>
            <w:r>
              <w:t>No for NW</w:t>
            </w:r>
          </w:p>
        </w:tc>
        <w:tc>
          <w:tcPr>
            <w:tcW w:w="1406" w:type="dxa"/>
          </w:tcPr>
          <w:p w14:paraId="2C3EDD87" w14:textId="77777777" w:rsidR="001423FD" w:rsidRDefault="001423FD" w:rsidP="00E977E0">
            <w:pPr>
              <w:pStyle w:val="TAC"/>
              <w:keepNext w:val="0"/>
              <w:keepLines w:val="0"/>
              <w:widowControl w:val="0"/>
              <w:jc w:val="left"/>
            </w:pPr>
            <w:r>
              <w:t>Yes</w:t>
            </w:r>
          </w:p>
        </w:tc>
      </w:tr>
      <w:tr w:rsidR="001423FD" w:rsidRPr="004D3578" w14:paraId="6E1A15CF" w14:textId="77777777" w:rsidTr="00E977E0">
        <w:trPr>
          <w:jc w:val="center"/>
        </w:trPr>
        <w:tc>
          <w:tcPr>
            <w:tcW w:w="3284" w:type="dxa"/>
          </w:tcPr>
          <w:p w14:paraId="68B81862" w14:textId="77777777" w:rsidR="001423FD" w:rsidRDefault="001423FD" w:rsidP="00E977E0">
            <w:pPr>
              <w:pStyle w:val="TAL"/>
              <w:keepNext w:val="0"/>
              <w:keepLines w:val="0"/>
              <w:widowControl w:val="0"/>
            </w:pPr>
            <w:r>
              <w:rPr>
                <w:rFonts w:eastAsia="Malgun Gothic"/>
              </w:rPr>
              <w:t xml:space="preserve">Model performance </w:t>
            </w:r>
          </w:p>
        </w:tc>
        <w:tc>
          <w:tcPr>
            <w:tcW w:w="1405" w:type="dxa"/>
          </w:tcPr>
          <w:p w14:paraId="798C5AFE" w14:textId="77777777" w:rsidR="001423FD" w:rsidRDefault="001423FD" w:rsidP="00E977E0">
            <w:pPr>
              <w:pStyle w:val="TAC"/>
              <w:keepNext w:val="0"/>
              <w:keepLines w:val="0"/>
              <w:widowControl w:val="0"/>
              <w:jc w:val="left"/>
            </w:pPr>
            <w:r>
              <w:t>Performance refers to clause 6.2.2</w:t>
            </w:r>
          </w:p>
        </w:tc>
        <w:tc>
          <w:tcPr>
            <w:tcW w:w="1405" w:type="dxa"/>
          </w:tcPr>
          <w:p w14:paraId="188BA8A1" w14:textId="77777777" w:rsidR="001423FD" w:rsidRDefault="001423FD" w:rsidP="00E977E0">
            <w:pPr>
              <w:pStyle w:val="TAC"/>
              <w:keepNext w:val="0"/>
              <w:keepLines w:val="0"/>
              <w:widowControl w:val="0"/>
              <w:jc w:val="left"/>
            </w:pPr>
            <w:r>
              <w:t>Performance refers to clause 6.2.2</w:t>
            </w:r>
          </w:p>
        </w:tc>
        <w:tc>
          <w:tcPr>
            <w:tcW w:w="1405" w:type="dxa"/>
          </w:tcPr>
          <w:p w14:paraId="40D0E0C2" w14:textId="77777777" w:rsidR="001423FD" w:rsidRDefault="001423FD" w:rsidP="00E977E0">
            <w:pPr>
              <w:pStyle w:val="TAC"/>
              <w:keepNext w:val="0"/>
              <w:keepLines w:val="0"/>
              <w:widowControl w:val="0"/>
              <w:jc w:val="left"/>
            </w:pPr>
            <w:r>
              <w:t>Performance refers to clause 6.2.2</w:t>
            </w:r>
          </w:p>
        </w:tc>
        <w:tc>
          <w:tcPr>
            <w:tcW w:w="1406" w:type="dxa"/>
          </w:tcPr>
          <w:p w14:paraId="284B5C21" w14:textId="77777777" w:rsidR="001423FD" w:rsidRDefault="001423FD" w:rsidP="00E977E0">
            <w:pPr>
              <w:pStyle w:val="TAC"/>
              <w:keepNext w:val="0"/>
              <w:keepLines w:val="0"/>
              <w:widowControl w:val="0"/>
              <w:jc w:val="left"/>
            </w:pPr>
            <w:r>
              <w:t>Performance refers to clause 6.2.2</w:t>
            </w:r>
          </w:p>
        </w:tc>
      </w:tr>
    </w:tbl>
    <w:p w14:paraId="40255A14" w14:textId="77777777" w:rsidR="001423FD" w:rsidRDefault="001423FD" w:rsidP="001423FD">
      <w:pPr>
        <w:ind w:left="36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6CF84A50" w14:textId="56F79A80" w:rsidR="00AD36F3" w:rsidRDefault="001423FD" w:rsidP="001423FD">
      <w:pPr>
        <w:overflowPunct/>
        <w:autoSpaceDE/>
        <w:autoSpaceDN/>
        <w:adjustRightInd/>
        <w:spacing w:after="180" w:line="231" w:lineRule="atLeast"/>
        <w:ind w:firstLineChars="200" w:firstLine="402"/>
        <w:jc w:val="both"/>
        <w:textAlignment w:val="auto"/>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071A5F30" w14:textId="350D4A80" w:rsidR="001423FD" w:rsidRDefault="001423FD" w:rsidP="001423FD">
      <w:pPr>
        <w:jc w:val="both"/>
        <w:rPr>
          <w:b/>
          <w:i/>
          <w:sz w:val="22"/>
          <w:szCs w:val="22"/>
          <w:lang w:eastAsia="zh-CN"/>
        </w:rPr>
      </w:pPr>
      <w:r w:rsidRPr="009F0E09">
        <w:rPr>
          <w:b/>
          <w:i/>
          <w:sz w:val="22"/>
          <w:szCs w:val="22"/>
          <w:lang w:eastAsia="zh-CN"/>
        </w:rPr>
        <w:t>Proposal</w:t>
      </w:r>
      <w:r>
        <w:rPr>
          <w:b/>
          <w:i/>
          <w:sz w:val="22"/>
          <w:szCs w:val="22"/>
          <w:lang w:eastAsia="zh-CN"/>
        </w:rPr>
        <w:t xml:space="preserve"> </w:t>
      </w:r>
      <w:r w:rsidR="00AB0A16">
        <w:rPr>
          <w:b/>
          <w:i/>
          <w:sz w:val="22"/>
          <w:szCs w:val="22"/>
          <w:lang w:eastAsia="zh-CN"/>
        </w:rPr>
        <w:t>6</w:t>
      </w:r>
      <w:r w:rsidRPr="009F0E09">
        <w:rPr>
          <w:b/>
          <w:i/>
          <w:sz w:val="22"/>
          <w:szCs w:val="22"/>
          <w:lang w:eastAsia="zh-CN"/>
        </w:rPr>
        <w:t>:</w:t>
      </w:r>
      <w:r>
        <w:rPr>
          <w:b/>
          <w:i/>
          <w:sz w:val="22"/>
          <w:szCs w:val="22"/>
          <w:lang w:eastAsia="zh-CN"/>
        </w:rPr>
        <w:t xml:space="preserve"> </w:t>
      </w:r>
      <w:r w:rsidRPr="001D6184">
        <w:rPr>
          <w:rFonts w:eastAsia="Malgun Gothic"/>
          <w:b/>
          <w:bCs/>
          <w:i/>
          <w:iCs/>
          <w:color w:val="000000" w:themeColor="text1"/>
          <w:sz w:val="22"/>
          <w:szCs w:val="22"/>
        </w:rPr>
        <w:t xml:space="preserve">In CSI compression using two-sided model use case, the following </w:t>
      </w:r>
      <w:r>
        <w:rPr>
          <w:rFonts w:eastAsia="Malgun Gothic"/>
          <w:b/>
          <w:bCs/>
          <w:i/>
          <w:iCs/>
          <w:color w:val="000000" w:themeColor="text1"/>
          <w:sz w:val="22"/>
          <w:szCs w:val="22"/>
        </w:rPr>
        <w:t xml:space="preserve">Table 6 </w:t>
      </w:r>
      <w:r w:rsidRPr="001D6184">
        <w:rPr>
          <w:rFonts w:eastAsia="Malgun Gothic"/>
          <w:b/>
          <w:bCs/>
          <w:i/>
          <w:iCs/>
          <w:color w:val="000000" w:themeColor="text1"/>
          <w:sz w:val="22"/>
          <w:szCs w:val="22"/>
        </w:rPr>
        <w:t>captures the pros/cons of</w:t>
      </w:r>
      <w:r>
        <w:rPr>
          <w:rFonts w:eastAsia="Malgun Gothic"/>
          <w:b/>
          <w:bCs/>
          <w:i/>
          <w:iCs/>
          <w:color w:val="000000" w:themeColor="text1"/>
          <w:sz w:val="22"/>
          <w:szCs w:val="22"/>
        </w:rPr>
        <w:t xml:space="preserve"> training collaboration </w:t>
      </w:r>
      <w:r>
        <w:rPr>
          <w:b/>
          <w:i/>
          <w:sz w:val="22"/>
          <w:szCs w:val="22"/>
          <w:lang w:eastAsia="zh-CN"/>
        </w:rPr>
        <w:t>Type 2 and Type 3:</w:t>
      </w:r>
    </w:p>
    <w:p w14:paraId="19C26D29" w14:textId="77777777" w:rsidR="001423FD" w:rsidRPr="00FF686C" w:rsidRDefault="001423FD" w:rsidP="001423FD">
      <w:pPr>
        <w:pStyle w:val="TH"/>
        <w:keepNext w:val="0"/>
        <w:keepLines w:val="0"/>
        <w:widowControl w:val="0"/>
        <w:rPr>
          <w:rFonts w:ascii="Times New Roman" w:hAnsi="Times New Roman"/>
          <w:sz w:val="22"/>
          <w:szCs w:val="22"/>
        </w:rPr>
      </w:pPr>
      <w:r w:rsidRPr="00FF686C">
        <w:rPr>
          <w:rFonts w:ascii="Times New Roman" w:hAnsi="Times New Roman"/>
          <w:sz w:val="22"/>
          <w:szCs w:val="22"/>
        </w:rPr>
        <w:t>Table 6: Pros and Cons of training collaboration Type 2 and Type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4"/>
        <w:gridCol w:w="1405"/>
        <w:gridCol w:w="1405"/>
        <w:gridCol w:w="1405"/>
        <w:gridCol w:w="1406"/>
      </w:tblGrid>
      <w:tr w:rsidR="001423FD" w14:paraId="12152E92" w14:textId="77777777" w:rsidTr="00E977E0">
        <w:trPr>
          <w:trHeight w:val="79"/>
          <w:jc w:val="center"/>
        </w:trPr>
        <w:tc>
          <w:tcPr>
            <w:tcW w:w="3284" w:type="dxa"/>
            <w:vMerge w:val="restart"/>
            <w:shd w:val="clear" w:color="auto" w:fill="D9D9D9"/>
          </w:tcPr>
          <w:p w14:paraId="52E284A0" w14:textId="77777777" w:rsidR="001423FD" w:rsidRDefault="001423FD" w:rsidP="00E977E0">
            <w:pPr>
              <w:pStyle w:val="TAH"/>
              <w:keepNext w:val="0"/>
              <w:keepLines w:val="0"/>
              <w:widowControl w:val="0"/>
            </w:pPr>
            <w:r>
              <w:t>Characteristics \ Training Types</w:t>
            </w:r>
          </w:p>
        </w:tc>
        <w:tc>
          <w:tcPr>
            <w:tcW w:w="2810" w:type="dxa"/>
            <w:gridSpan w:val="2"/>
            <w:shd w:val="clear" w:color="auto" w:fill="D9D9D9"/>
          </w:tcPr>
          <w:p w14:paraId="5706D9F2" w14:textId="77777777" w:rsidR="001423FD" w:rsidRDefault="001423FD" w:rsidP="00E977E0">
            <w:pPr>
              <w:pStyle w:val="TAH"/>
              <w:keepNext w:val="0"/>
              <w:keepLines w:val="0"/>
              <w:widowControl w:val="0"/>
            </w:pPr>
            <w:r>
              <w:t>Type 2</w:t>
            </w:r>
          </w:p>
        </w:tc>
        <w:tc>
          <w:tcPr>
            <w:tcW w:w="2811" w:type="dxa"/>
            <w:gridSpan w:val="2"/>
            <w:shd w:val="clear" w:color="auto" w:fill="D9D9D9"/>
          </w:tcPr>
          <w:p w14:paraId="3CE4015D" w14:textId="77777777" w:rsidR="001423FD" w:rsidRDefault="001423FD" w:rsidP="00E977E0">
            <w:pPr>
              <w:pStyle w:val="TAH"/>
              <w:keepNext w:val="0"/>
              <w:keepLines w:val="0"/>
              <w:widowControl w:val="0"/>
            </w:pPr>
            <w:r>
              <w:t>Type 3</w:t>
            </w:r>
          </w:p>
        </w:tc>
      </w:tr>
      <w:tr w:rsidR="001423FD" w14:paraId="26FD5E3F" w14:textId="77777777" w:rsidTr="00E977E0">
        <w:trPr>
          <w:trHeight w:val="78"/>
          <w:jc w:val="center"/>
        </w:trPr>
        <w:tc>
          <w:tcPr>
            <w:tcW w:w="3284" w:type="dxa"/>
            <w:vMerge/>
            <w:shd w:val="clear" w:color="auto" w:fill="D9D9D9"/>
          </w:tcPr>
          <w:p w14:paraId="51A84C16" w14:textId="77777777" w:rsidR="001423FD" w:rsidRDefault="001423FD" w:rsidP="00E977E0">
            <w:pPr>
              <w:pStyle w:val="TAH"/>
              <w:keepNext w:val="0"/>
              <w:keepLines w:val="0"/>
              <w:widowControl w:val="0"/>
            </w:pPr>
          </w:p>
        </w:tc>
        <w:tc>
          <w:tcPr>
            <w:tcW w:w="1405" w:type="dxa"/>
            <w:shd w:val="clear" w:color="auto" w:fill="D9D9D9"/>
          </w:tcPr>
          <w:p w14:paraId="407BD8E9" w14:textId="77777777" w:rsidR="001423FD" w:rsidRPr="00F3649A" w:rsidRDefault="001423FD" w:rsidP="00E977E0">
            <w:pPr>
              <w:pStyle w:val="TAH"/>
              <w:keepNext w:val="0"/>
              <w:keepLines w:val="0"/>
              <w:widowControl w:val="0"/>
              <w:rPr>
                <w:szCs w:val="18"/>
              </w:rPr>
            </w:pPr>
            <w:r w:rsidRPr="00F3649A">
              <w:rPr>
                <w:szCs w:val="18"/>
              </w:rPr>
              <w:t>Simultaneous</w:t>
            </w:r>
          </w:p>
        </w:tc>
        <w:tc>
          <w:tcPr>
            <w:tcW w:w="1405" w:type="dxa"/>
            <w:shd w:val="clear" w:color="auto" w:fill="D9D9D9"/>
          </w:tcPr>
          <w:p w14:paraId="6A3D3237" w14:textId="77777777" w:rsidR="001423FD" w:rsidRPr="00F3649A" w:rsidRDefault="001423FD" w:rsidP="00E977E0">
            <w:pPr>
              <w:widowControl w:val="0"/>
              <w:rPr>
                <w:sz w:val="18"/>
                <w:szCs w:val="18"/>
              </w:rPr>
            </w:pPr>
            <w:r w:rsidRPr="00F3649A">
              <w:rPr>
                <w:rFonts w:ascii="Arial" w:hAnsi="Arial"/>
                <w:b/>
                <w:sz w:val="18"/>
                <w:szCs w:val="18"/>
              </w:rPr>
              <w:t xml:space="preserve">Sequential </w:t>
            </w:r>
            <w:r w:rsidRPr="00F3649A">
              <w:rPr>
                <w:rFonts w:ascii="Arial" w:hAnsi="Arial"/>
                <w:b/>
                <w:color w:val="FF0000"/>
                <w:sz w:val="18"/>
                <w:szCs w:val="18"/>
              </w:rPr>
              <w:t xml:space="preserve"> </w:t>
            </w:r>
          </w:p>
        </w:tc>
        <w:tc>
          <w:tcPr>
            <w:tcW w:w="1405" w:type="dxa"/>
            <w:shd w:val="clear" w:color="auto" w:fill="D9D9D9"/>
          </w:tcPr>
          <w:p w14:paraId="48BC6470" w14:textId="77777777" w:rsidR="001423FD" w:rsidRPr="00F3649A" w:rsidRDefault="001423FD" w:rsidP="00E977E0">
            <w:pPr>
              <w:pStyle w:val="TAH"/>
              <w:keepNext w:val="0"/>
              <w:keepLines w:val="0"/>
              <w:widowControl w:val="0"/>
              <w:rPr>
                <w:szCs w:val="18"/>
              </w:rPr>
            </w:pPr>
            <w:r w:rsidRPr="00F3649A">
              <w:rPr>
                <w:szCs w:val="18"/>
              </w:rPr>
              <w:t>NW first</w:t>
            </w:r>
          </w:p>
        </w:tc>
        <w:tc>
          <w:tcPr>
            <w:tcW w:w="1406" w:type="dxa"/>
            <w:shd w:val="clear" w:color="auto" w:fill="D9D9D9"/>
          </w:tcPr>
          <w:p w14:paraId="7E65EB35" w14:textId="77777777" w:rsidR="001423FD" w:rsidRPr="00F3649A" w:rsidRDefault="001423FD" w:rsidP="00E977E0">
            <w:pPr>
              <w:pStyle w:val="TAH"/>
              <w:keepNext w:val="0"/>
              <w:keepLines w:val="0"/>
              <w:widowControl w:val="0"/>
              <w:rPr>
                <w:szCs w:val="18"/>
              </w:rPr>
            </w:pPr>
            <w:r w:rsidRPr="00F3649A">
              <w:rPr>
                <w:szCs w:val="18"/>
              </w:rPr>
              <w:t xml:space="preserve"> UE first</w:t>
            </w:r>
          </w:p>
        </w:tc>
      </w:tr>
      <w:tr w:rsidR="001423FD" w14:paraId="14085300" w14:textId="77777777" w:rsidTr="00E977E0">
        <w:trPr>
          <w:trHeight w:val="78"/>
          <w:jc w:val="center"/>
        </w:trPr>
        <w:tc>
          <w:tcPr>
            <w:tcW w:w="3284" w:type="dxa"/>
            <w:shd w:val="clear" w:color="auto" w:fill="auto"/>
          </w:tcPr>
          <w:p w14:paraId="61155274" w14:textId="77777777" w:rsidR="001423FD" w:rsidRDefault="001423FD" w:rsidP="00E977E0">
            <w:pPr>
              <w:pStyle w:val="TAL"/>
              <w:keepNext w:val="0"/>
              <w:keepLines w:val="0"/>
              <w:widowControl w:val="0"/>
            </w:pPr>
            <w:r>
              <w:t xml:space="preserve">Whether model can be kept proprietary </w:t>
            </w:r>
          </w:p>
        </w:tc>
        <w:tc>
          <w:tcPr>
            <w:tcW w:w="1405" w:type="dxa"/>
            <w:shd w:val="clear" w:color="auto" w:fill="auto"/>
          </w:tcPr>
          <w:p w14:paraId="0A09157E" w14:textId="77777777" w:rsidR="001423FD" w:rsidRPr="00F16236" w:rsidRDefault="001423FD" w:rsidP="00E977E0">
            <w:pPr>
              <w:pStyle w:val="TAL"/>
              <w:keepNext w:val="0"/>
              <w:keepLines w:val="0"/>
              <w:widowControl w:val="0"/>
            </w:pPr>
            <w:r>
              <w:t>Yes (Note 1)</w:t>
            </w:r>
          </w:p>
        </w:tc>
        <w:tc>
          <w:tcPr>
            <w:tcW w:w="1405" w:type="dxa"/>
            <w:shd w:val="clear" w:color="auto" w:fill="auto"/>
          </w:tcPr>
          <w:p w14:paraId="198A4516" w14:textId="77777777" w:rsidR="001423FD" w:rsidRPr="00F16236" w:rsidRDefault="001423FD" w:rsidP="00E977E0">
            <w:pPr>
              <w:pStyle w:val="TAL"/>
              <w:keepNext w:val="0"/>
              <w:keepLines w:val="0"/>
              <w:widowControl w:val="0"/>
            </w:pPr>
            <w:r>
              <w:t>Yes (Note 1)</w:t>
            </w:r>
          </w:p>
        </w:tc>
        <w:tc>
          <w:tcPr>
            <w:tcW w:w="1405" w:type="dxa"/>
            <w:shd w:val="clear" w:color="auto" w:fill="auto"/>
          </w:tcPr>
          <w:p w14:paraId="68892D50" w14:textId="77777777" w:rsidR="001423FD" w:rsidRPr="00F16236" w:rsidRDefault="001423FD" w:rsidP="00E977E0">
            <w:pPr>
              <w:pStyle w:val="TAL"/>
              <w:keepNext w:val="0"/>
              <w:keepLines w:val="0"/>
              <w:widowControl w:val="0"/>
            </w:pPr>
            <w:r>
              <w:t>Yes (Note 1)</w:t>
            </w:r>
          </w:p>
        </w:tc>
        <w:tc>
          <w:tcPr>
            <w:tcW w:w="1406" w:type="dxa"/>
            <w:shd w:val="clear" w:color="auto" w:fill="auto"/>
          </w:tcPr>
          <w:p w14:paraId="719C4B79" w14:textId="77777777" w:rsidR="001423FD" w:rsidRPr="00F16236" w:rsidRDefault="001423FD" w:rsidP="00E977E0">
            <w:pPr>
              <w:pStyle w:val="TAL"/>
              <w:keepNext w:val="0"/>
              <w:keepLines w:val="0"/>
              <w:widowControl w:val="0"/>
            </w:pPr>
            <w:r>
              <w:t>Yes (Note 1)</w:t>
            </w:r>
          </w:p>
        </w:tc>
      </w:tr>
      <w:tr w:rsidR="001423FD" w14:paraId="485D7DDF" w14:textId="77777777" w:rsidTr="00E977E0">
        <w:trPr>
          <w:trHeight w:val="78"/>
          <w:jc w:val="center"/>
        </w:trPr>
        <w:tc>
          <w:tcPr>
            <w:tcW w:w="3284" w:type="dxa"/>
            <w:shd w:val="clear" w:color="auto" w:fill="auto"/>
          </w:tcPr>
          <w:p w14:paraId="1E64EC29" w14:textId="77777777" w:rsidR="001423FD" w:rsidRDefault="001423FD" w:rsidP="00E977E0">
            <w:pPr>
              <w:pStyle w:val="TAL"/>
              <w:keepNext w:val="0"/>
              <w:keepLines w:val="0"/>
              <w:widowControl w:val="0"/>
            </w:pPr>
            <w:r>
              <w:t>Whether requires privacy-sensitive dataset sharing</w:t>
            </w:r>
          </w:p>
        </w:tc>
        <w:tc>
          <w:tcPr>
            <w:tcW w:w="1405" w:type="dxa"/>
            <w:shd w:val="clear" w:color="auto" w:fill="auto"/>
          </w:tcPr>
          <w:p w14:paraId="20C4AD79" w14:textId="77777777" w:rsidR="001423FD" w:rsidRPr="00F16236" w:rsidRDefault="001423FD" w:rsidP="00E977E0">
            <w:pPr>
              <w:pStyle w:val="TAL"/>
              <w:keepNext w:val="0"/>
              <w:keepLines w:val="0"/>
              <w:widowControl w:val="0"/>
            </w:pPr>
            <w:r>
              <w:t>No (Note 2)</w:t>
            </w:r>
          </w:p>
        </w:tc>
        <w:tc>
          <w:tcPr>
            <w:tcW w:w="1405" w:type="dxa"/>
            <w:shd w:val="clear" w:color="auto" w:fill="auto"/>
          </w:tcPr>
          <w:p w14:paraId="343FC6DC" w14:textId="77777777" w:rsidR="001423FD" w:rsidRPr="00F16236" w:rsidRDefault="001423FD" w:rsidP="00E977E0">
            <w:pPr>
              <w:pStyle w:val="TAL"/>
              <w:keepNext w:val="0"/>
              <w:keepLines w:val="0"/>
              <w:widowControl w:val="0"/>
            </w:pPr>
            <w:r>
              <w:t>No (Note 2)</w:t>
            </w:r>
          </w:p>
        </w:tc>
        <w:tc>
          <w:tcPr>
            <w:tcW w:w="1405" w:type="dxa"/>
            <w:shd w:val="clear" w:color="auto" w:fill="auto"/>
          </w:tcPr>
          <w:p w14:paraId="0DBCBFD7" w14:textId="77777777" w:rsidR="001423FD" w:rsidRPr="00F16236" w:rsidRDefault="001423FD" w:rsidP="00E977E0">
            <w:pPr>
              <w:pStyle w:val="TAL"/>
              <w:keepNext w:val="0"/>
              <w:keepLines w:val="0"/>
              <w:widowControl w:val="0"/>
            </w:pPr>
            <w:r>
              <w:t>No (Note 2)</w:t>
            </w:r>
          </w:p>
        </w:tc>
        <w:tc>
          <w:tcPr>
            <w:tcW w:w="1406" w:type="dxa"/>
            <w:shd w:val="clear" w:color="auto" w:fill="auto"/>
          </w:tcPr>
          <w:p w14:paraId="1D184D63" w14:textId="77777777" w:rsidR="001423FD" w:rsidRPr="00F16236" w:rsidRDefault="001423FD" w:rsidP="00E977E0">
            <w:pPr>
              <w:pStyle w:val="TAL"/>
              <w:keepNext w:val="0"/>
              <w:keepLines w:val="0"/>
              <w:widowControl w:val="0"/>
            </w:pPr>
            <w:r>
              <w:t>No (Note 2)</w:t>
            </w:r>
          </w:p>
        </w:tc>
      </w:tr>
      <w:tr w:rsidR="001423FD" w14:paraId="2A15D0D1" w14:textId="77777777" w:rsidTr="00E977E0">
        <w:trPr>
          <w:trHeight w:val="78"/>
          <w:jc w:val="center"/>
        </w:trPr>
        <w:tc>
          <w:tcPr>
            <w:tcW w:w="3284" w:type="dxa"/>
            <w:shd w:val="clear" w:color="auto" w:fill="auto"/>
          </w:tcPr>
          <w:p w14:paraId="45B2A29D" w14:textId="77777777" w:rsidR="001423FD" w:rsidRDefault="001423FD" w:rsidP="00E977E0">
            <w:pPr>
              <w:pStyle w:val="TAL"/>
              <w:keepNext w:val="0"/>
              <w:keepLines w:val="0"/>
              <w:widowControl w:val="0"/>
            </w:pPr>
            <w:r>
              <w:lastRenderedPageBreak/>
              <w:t>Flexibility to support cell/site/scenario/configuration specific model</w:t>
            </w:r>
          </w:p>
        </w:tc>
        <w:tc>
          <w:tcPr>
            <w:tcW w:w="1405" w:type="dxa"/>
            <w:shd w:val="clear" w:color="auto" w:fill="auto"/>
          </w:tcPr>
          <w:p w14:paraId="71152943" w14:textId="77777777" w:rsidR="001423FD" w:rsidRDefault="001423FD" w:rsidP="00E977E0">
            <w:pPr>
              <w:pStyle w:val="TAL"/>
              <w:keepNext w:val="0"/>
              <w:keepLines w:val="0"/>
              <w:widowControl w:val="0"/>
              <w:rPr>
                <w:strike/>
                <w:highlight w:val="yellow"/>
              </w:rPr>
            </w:pPr>
            <w:r w:rsidRPr="00FD6A9E">
              <w:rPr>
                <w:strike/>
                <w:highlight w:val="yellow"/>
              </w:rPr>
              <w:t>No consensus</w:t>
            </w:r>
          </w:p>
          <w:p w14:paraId="53DCF370" w14:textId="77777777" w:rsidR="001423FD" w:rsidRPr="00FD6A9E" w:rsidRDefault="001423FD" w:rsidP="00E977E0">
            <w:pPr>
              <w:pStyle w:val="TAL"/>
              <w:keepNext w:val="0"/>
              <w:keepLines w:val="0"/>
              <w:widowControl w:val="0"/>
              <w:rPr>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5E73F284" w14:textId="77777777" w:rsidR="001423FD" w:rsidRDefault="001423FD" w:rsidP="00E977E0">
            <w:pPr>
              <w:pStyle w:val="TAL"/>
              <w:keepNext w:val="0"/>
              <w:keepLines w:val="0"/>
              <w:widowControl w:val="0"/>
              <w:rPr>
                <w:strike/>
                <w:highlight w:val="yellow"/>
              </w:rPr>
            </w:pPr>
            <w:r w:rsidRPr="00FD6A9E">
              <w:rPr>
                <w:strike/>
                <w:highlight w:val="yellow"/>
              </w:rPr>
              <w:t>No consensus</w:t>
            </w:r>
          </w:p>
          <w:p w14:paraId="212BA233" w14:textId="77777777" w:rsidR="001423FD" w:rsidRPr="00FD6A9E" w:rsidRDefault="001423FD" w:rsidP="00E977E0">
            <w:pPr>
              <w:pStyle w:val="TAL"/>
              <w:keepNext w:val="0"/>
              <w:keepLines w:val="0"/>
              <w:widowControl w:val="0"/>
              <w:rPr>
                <w:strike/>
                <w:highlight w:val="yellow"/>
                <w:lang w:eastAsia="zh-CN"/>
              </w:rPr>
            </w:pPr>
            <w:r w:rsidRPr="00FD6A9E">
              <w:rPr>
                <w:rFonts w:hint="eastAsia"/>
                <w:highlight w:val="yellow"/>
                <w:lang w:eastAsia="zh-CN"/>
              </w:rPr>
              <w:t>N</w:t>
            </w:r>
            <w:r w:rsidRPr="00FD6A9E">
              <w:rPr>
                <w:highlight w:val="yellow"/>
                <w:lang w:eastAsia="zh-CN"/>
              </w:rPr>
              <w:t>ot flexible</w:t>
            </w:r>
          </w:p>
        </w:tc>
        <w:tc>
          <w:tcPr>
            <w:tcW w:w="1405" w:type="dxa"/>
            <w:shd w:val="clear" w:color="auto" w:fill="auto"/>
          </w:tcPr>
          <w:p w14:paraId="21FA35C0" w14:textId="77777777" w:rsidR="001423FD" w:rsidRDefault="001423FD" w:rsidP="00E977E0">
            <w:pPr>
              <w:pStyle w:val="TAL"/>
              <w:widowControl w:val="0"/>
            </w:pPr>
            <w:r w:rsidRPr="005D33EF">
              <w:rPr>
                <w:strike/>
                <w:highlight w:val="yellow"/>
              </w:rPr>
              <w:t>[Semi]</w:t>
            </w:r>
            <w:r>
              <w:t xml:space="preserve"> flexible except for UE defined scenarios. (Note 3) </w:t>
            </w:r>
          </w:p>
          <w:p w14:paraId="16ECDB92" w14:textId="77777777" w:rsidR="001423FD" w:rsidRDefault="001423FD" w:rsidP="00E977E0">
            <w:pPr>
              <w:pStyle w:val="TAL"/>
              <w:widowControl w:val="0"/>
            </w:pPr>
          </w:p>
          <w:p w14:paraId="17B03B32" w14:textId="77777777" w:rsidR="001423FD" w:rsidRDefault="001423FD" w:rsidP="00E977E0">
            <w:pPr>
              <w:pStyle w:val="TAL"/>
              <w:widowControl w:val="0"/>
            </w:pPr>
            <w:r w:rsidRPr="005D33EF">
              <w:rPr>
                <w:strike/>
                <w:highlight w:val="yellow"/>
              </w:rPr>
              <w:t>[Semi]</w:t>
            </w:r>
            <w:r>
              <w:t xml:space="preserve"> flexible for UE defined scenarios if UE assistance information is supported and available.  </w:t>
            </w:r>
          </w:p>
          <w:p w14:paraId="5EDBA7C2" w14:textId="77777777" w:rsidR="001423FD" w:rsidRPr="00F16236" w:rsidRDefault="001423FD" w:rsidP="00E977E0">
            <w:pPr>
              <w:pStyle w:val="TAL"/>
              <w:keepNext w:val="0"/>
              <w:keepLines w:val="0"/>
              <w:widowControl w:val="0"/>
            </w:pPr>
          </w:p>
        </w:tc>
        <w:tc>
          <w:tcPr>
            <w:tcW w:w="1406" w:type="dxa"/>
            <w:shd w:val="clear" w:color="auto" w:fill="auto"/>
          </w:tcPr>
          <w:p w14:paraId="2BBF98F7" w14:textId="77777777" w:rsidR="001423FD" w:rsidRDefault="001423FD" w:rsidP="00E977E0">
            <w:pPr>
              <w:pStyle w:val="TAL"/>
              <w:widowControl w:val="0"/>
            </w:pPr>
            <w:r w:rsidRPr="005D33EF">
              <w:rPr>
                <w:strike/>
                <w:highlight w:val="yellow"/>
              </w:rPr>
              <w:t>[Semi]</w:t>
            </w:r>
            <w:r>
              <w:t xml:space="preserve"> flexible except for NW defined scenarios (Note 3). </w:t>
            </w:r>
          </w:p>
          <w:p w14:paraId="705C0D40" w14:textId="77777777" w:rsidR="001423FD" w:rsidRDefault="001423FD" w:rsidP="00E977E0">
            <w:pPr>
              <w:pStyle w:val="TAL"/>
              <w:widowControl w:val="0"/>
            </w:pPr>
          </w:p>
          <w:p w14:paraId="16754212" w14:textId="77777777" w:rsidR="001423FD" w:rsidRDefault="001423FD" w:rsidP="00E977E0">
            <w:pPr>
              <w:pStyle w:val="TAL"/>
              <w:widowControl w:val="0"/>
            </w:pPr>
            <w:r w:rsidRPr="005D33EF">
              <w:rPr>
                <w:strike/>
                <w:highlight w:val="yellow"/>
              </w:rPr>
              <w:t>[Semi]</w:t>
            </w:r>
            <w:r>
              <w:t xml:space="preserve"> flexible for NW defined scenarios if NW assistance information is supported and available.  </w:t>
            </w:r>
          </w:p>
          <w:p w14:paraId="2B745CB8" w14:textId="77777777" w:rsidR="001423FD" w:rsidRPr="00F16236" w:rsidRDefault="001423FD" w:rsidP="00E977E0">
            <w:pPr>
              <w:pStyle w:val="TAL"/>
              <w:keepNext w:val="0"/>
              <w:keepLines w:val="0"/>
              <w:widowControl w:val="0"/>
            </w:pPr>
          </w:p>
        </w:tc>
      </w:tr>
      <w:tr w:rsidR="001423FD" w14:paraId="136B911F" w14:textId="77777777" w:rsidTr="00E977E0">
        <w:trPr>
          <w:trHeight w:val="78"/>
          <w:jc w:val="center"/>
        </w:trPr>
        <w:tc>
          <w:tcPr>
            <w:tcW w:w="3284" w:type="dxa"/>
            <w:shd w:val="clear" w:color="auto" w:fill="auto"/>
          </w:tcPr>
          <w:p w14:paraId="21F8B0D4" w14:textId="77777777" w:rsidR="001423FD" w:rsidRDefault="001423FD" w:rsidP="00E977E0">
            <w:pPr>
              <w:pStyle w:val="TAL"/>
              <w:keepNext w:val="0"/>
              <w:keepLines w:val="0"/>
              <w:widowControl w:val="0"/>
            </w:pPr>
            <w:r>
              <w:t xml:space="preserve">Whether </w:t>
            </w:r>
            <w:proofErr w:type="spellStart"/>
            <w:r>
              <w:t>gNB</w:t>
            </w:r>
            <w:proofErr w:type="spellEnd"/>
            <w:r>
              <w:t>/device specific optimization is allowed</w:t>
            </w:r>
          </w:p>
        </w:tc>
        <w:tc>
          <w:tcPr>
            <w:tcW w:w="1405" w:type="dxa"/>
            <w:shd w:val="clear" w:color="auto" w:fill="auto"/>
          </w:tcPr>
          <w:p w14:paraId="5CA472C1" w14:textId="77777777" w:rsidR="001423FD" w:rsidRPr="00F16236" w:rsidRDefault="001423FD" w:rsidP="00E977E0">
            <w:pPr>
              <w:pStyle w:val="TAL"/>
              <w:keepNext w:val="0"/>
              <w:keepLines w:val="0"/>
              <w:widowControl w:val="0"/>
            </w:pPr>
            <w:r>
              <w:t>Yes</w:t>
            </w:r>
          </w:p>
        </w:tc>
        <w:tc>
          <w:tcPr>
            <w:tcW w:w="1405" w:type="dxa"/>
            <w:shd w:val="clear" w:color="auto" w:fill="auto"/>
          </w:tcPr>
          <w:p w14:paraId="2BD349BB" w14:textId="77777777" w:rsidR="001423FD" w:rsidRPr="00F16236" w:rsidRDefault="001423FD" w:rsidP="00E977E0">
            <w:pPr>
              <w:pStyle w:val="TAL"/>
              <w:keepNext w:val="0"/>
              <w:keepLines w:val="0"/>
              <w:widowControl w:val="0"/>
            </w:pPr>
            <w:r>
              <w:t>Yes</w:t>
            </w:r>
          </w:p>
        </w:tc>
        <w:tc>
          <w:tcPr>
            <w:tcW w:w="1405" w:type="dxa"/>
            <w:shd w:val="clear" w:color="auto" w:fill="auto"/>
          </w:tcPr>
          <w:p w14:paraId="63C048D3" w14:textId="77777777" w:rsidR="001423FD" w:rsidRPr="00F16236" w:rsidRDefault="001423FD" w:rsidP="00E977E0">
            <w:pPr>
              <w:pStyle w:val="TAL"/>
              <w:keepNext w:val="0"/>
              <w:keepLines w:val="0"/>
              <w:widowControl w:val="0"/>
            </w:pPr>
            <w:r>
              <w:t>Yes</w:t>
            </w:r>
          </w:p>
        </w:tc>
        <w:tc>
          <w:tcPr>
            <w:tcW w:w="1406" w:type="dxa"/>
            <w:shd w:val="clear" w:color="auto" w:fill="auto"/>
          </w:tcPr>
          <w:p w14:paraId="62B6A1D7" w14:textId="77777777" w:rsidR="001423FD" w:rsidRPr="00F16236" w:rsidRDefault="001423FD" w:rsidP="00E977E0">
            <w:pPr>
              <w:pStyle w:val="TAL"/>
              <w:keepNext w:val="0"/>
              <w:keepLines w:val="0"/>
              <w:widowControl w:val="0"/>
            </w:pPr>
            <w:r>
              <w:t>Yes</w:t>
            </w:r>
          </w:p>
        </w:tc>
      </w:tr>
      <w:tr w:rsidR="001423FD" w14:paraId="5EA62C07" w14:textId="77777777" w:rsidTr="00E977E0">
        <w:trPr>
          <w:trHeight w:val="78"/>
          <w:jc w:val="center"/>
        </w:trPr>
        <w:tc>
          <w:tcPr>
            <w:tcW w:w="3284" w:type="dxa"/>
            <w:shd w:val="clear" w:color="auto" w:fill="auto"/>
          </w:tcPr>
          <w:p w14:paraId="20AB07D6" w14:textId="77777777" w:rsidR="001423FD" w:rsidRDefault="001423FD" w:rsidP="00E977E0">
            <w:pPr>
              <w:pStyle w:val="TAL"/>
              <w:keepNext w:val="0"/>
              <w:keepLines w:val="0"/>
              <w:widowControl w:val="0"/>
            </w:pPr>
            <w:r>
              <w:t>Model update flexibility after deployment (Note 4)</w:t>
            </w:r>
          </w:p>
        </w:tc>
        <w:tc>
          <w:tcPr>
            <w:tcW w:w="1405" w:type="dxa"/>
            <w:shd w:val="clear" w:color="auto" w:fill="auto"/>
          </w:tcPr>
          <w:p w14:paraId="5C5871B6" w14:textId="77777777" w:rsidR="001423FD" w:rsidRPr="00F16236" w:rsidRDefault="001423FD" w:rsidP="00E977E0">
            <w:pPr>
              <w:pStyle w:val="TAL"/>
              <w:keepNext w:val="0"/>
              <w:keepLines w:val="0"/>
              <w:widowControl w:val="0"/>
            </w:pPr>
            <w:r>
              <w:t>Not flexible</w:t>
            </w:r>
          </w:p>
        </w:tc>
        <w:tc>
          <w:tcPr>
            <w:tcW w:w="1405" w:type="dxa"/>
            <w:shd w:val="clear" w:color="auto" w:fill="auto"/>
          </w:tcPr>
          <w:p w14:paraId="480F2C35" w14:textId="77777777" w:rsidR="001423FD" w:rsidRPr="00702349" w:rsidRDefault="001423FD" w:rsidP="00E977E0">
            <w:pPr>
              <w:pStyle w:val="TAL"/>
              <w:keepNext w:val="0"/>
              <w:keepLines w:val="0"/>
              <w:widowControl w:val="0"/>
              <w:rPr>
                <w:strike/>
                <w:highlight w:val="yellow"/>
              </w:rPr>
            </w:pPr>
            <w:r w:rsidRPr="00702349">
              <w:rPr>
                <w:strike/>
                <w:highlight w:val="yellow"/>
              </w:rPr>
              <w:t>No consensus</w:t>
            </w:r>
          </w:p>
          <w:p w14:paraId="091FC5F9" w14:textId="77777777" w:rsidR="001423FD" w:rsidRPr="00033D2B" w:rsidRDefault="001423FD" w:rsidP="00E977E0">
            <w:pPr>
              <w:pStyle w:val="TAL"/>
              <w:keepNext w:val="0"/>
              <w:keepLines w:val="0"/>
              <w:widowControl w:val="0"/>
              <w:rPr>
                <w:highlight w:val="yellow"/>
                <w:lang w:eastAsia="zh-CN"/>
              </w:rPr>
            </w:pPr>
            <w:r>
              <w:rPr>
                <w:rFonts w:hint="eastAsia"/>
                <w:highlight w:val="yellow"/>
                <w:lang w:eastAsia="zh-CN"/>
              </w:rPr>
              <w:t>S</w:t>
            </w:r>
            <w:r>
              <w:rPr>
                <w:highlight w:val="yellow"/>
                <w:lang w:eastAsia="zh-CN"/>
              </w:rPr>
              <w:t>emi-flexible</w:t>
            </w:r>
          </w:p>
        </w:tc>
        <w:tc>
          <w:tcPr>
            <w:tcW w:w="1405" w:type="dxa"/>
            <w:shd w:val="clear" w:color="auto" w:fill="auto"/>
          </w:tcPr>
          <w:p w14:paraId="22FA9755" w14:textId="77777777" w:rsidR="001423FD" w:rsidRPr="00F16236" w:rsidRDefault="001423FD" w:rsidP="00E977E0">
            <w:pPr>
              <w:pStyle w:val="TAL"/>
              <w:keepNext w:val="0"/>
              <w:keepLines w:val="0"/>
              <w:widowControl w:val="0"/>
            </w:pPr>
            <w:r>
              <w:t>Semi-flexible</w:t>
            </w:r>
          </w:p>
        </w:tc>
        <w:tc>
          <w:tcPr>
            <w:tcW w:w="1406" w:type="dxa"/>
            <w:shd w:val="clear" w:color="auto" w:fill="auto"/>
          </w:tcPr>
          <w:p w14:paraId="028C625D" w14:textId="77777777" w:rsidR="001423FD" w:rsidRPr="00F16236" w:rsidRDefault="001423FD" w:rsidP="00E977E0">
            <w:pPr>
              <w:pStyle w:val="TAL"/>
              <w:keepNext w:val="0"/>
              <w:keepLines w:val="0"/>
              <w:widowControl w:val="0"/>
            </w:pPr>
            <w:r>
              <w:t>Semi-flexible</w:t>
            </w:r>
          </w:p>
        </w:tc>
      </w:tr>
      <w:tr w:rsidR="001423FD" w14:paraId="2987C0DE" w14:textId="77777777" w:rsidTr="00E977E0">
        <w:trPr>
          <w:trHeight w:val="78"/>
          <w:jc w:val="center"/>
        </w:trPr>
        <w:tc>
          <w:tcPr>
            <w:tcW w:w="3284" w:type="dxa"/>
            <w:shd w:val="clear" w:color="auto" w:fill="auto"/>
          </w:tcPr>
          <w:p w14:paraId="27F3E2C3" w14:textId="77777777" w:rsidR="001423FD" w:rsidRDefault="001423FD" w:rsidP="00E977E0">
            <w:pPr>
              <w:pStyle w:val="TAL"/>
              <w:keepNext w:val="0"/>
              <w:keepLines w:val="0"/>
              <w:widowControl w:val="0"/>
            </w:pPr>
            <w:r>
              <w:t>F</w:t>
            </w:r>
            <w:r>
              <w:rPr>
                <w:rFonts w:eastAsia="Malgun Gothic"/>
              </w:rPr>
              <w:t>easibility of allowing UE side and NW side to develop/update models separately</w:t>
            </w:r>
          </w:p>
        </w:tc>
        <w:tc>
          <w:tcPr>
            <w:tcW w:w="1405" w:type="dxa"/>
            <w:shd w:val="clear" w:color="auto" w:fill="auto"/>
          </w:tcPr>
          <w:p w14:paraId="524F11A1" w14:textId="77777777" w:rsidR="001423FD" w:rsidRPr="00F16236" w:rsidRDefault="001423FD" w:rsidP="00E977E0">
            <w:pPr>
              <w:pStyle w:val="TAL"/>
              <w:keepNext w:val="0"/>
              <w:keepLines w:val="0"/>
              <w:widowControl w:val="0"/>
            </w:pPr>
            <w:r>
              <w:t>Infeasible</w:t>
            </w:r>
          </w:p>
        </w:tc>
        <w:tc>
          <w:tcPr>
            <w:tcW w:w="1405" w:type="dxa"/>
            <w:shd w:val="clear" w:color="auto" w:fill="auto"/>
          </w:tcPr>
          <w:p w14:paraId="3E642F92" w14:textId="77777777" w:rsidR="001423FD" w:rsidRPr="003E2D1A" w:rsidRDefault="001423FD" w:rsidP="00E977E0">
            <w:pPr>
              <w:pStyle w:val="TAL"/>
              <w:keepNext w:val="0"/>
              <w:keepLines w:val="0"/>
              <w:widowControl w:val="0"/>
              <w:rPr>
                <w:strike/>
                <w:highlight w:val="yellow"/>
              </w:rPr>
            </w:pPr>
            <w:r w:rsidRPr="003E2D1A">
              <w:rPr>
                <w:strike/>
                <w:highlight w:val="yellow"/>
              </w:rPr>
              <w:t>No consensus</w:t>
            </w:r>
          </w:p>
          <w:p w14:paraId="2481C4F7" w14:textId="77777777" w:rsidR="001423FD" w:rsidRPr="00033D2B" w:rsidRDefault="001423FD" w:rsidP="00E977E0">
            <w:pPr>
              <w:pStyle w:val="TAL"/>
              <w:keepNext w:val="0"/>
              <w:keepLines w:val="0"/>
              <w:widowControl w:val="0"/>
              <w:rPr>
                <w:highlight w:val="yellow"/>
              </w:rPr>
            </w:pPr>
            <w:r w:rsidRPr="003E2D1A">
              <w:rPr>
                <w:rFonts w:hint="eastAsia"/>
                <w:highlight w:val="yellow"/>
              </w:rPr>
              <w:t>I</w:t>
            </w:r>
            <w:r w:rsidRPr="003E2D1A">
              <w:rPr>
                <w:highlight w:val="yellow"/>
              </w:rPr>
              <w:t>nfeasible</w:t>
            </w:r>
          </w:p>
        </w:tc>
        <w:tc>
          <w:tcPr>
            <w:tcW w:w="1405" w:type="dxa"/>
            <w:shd w:val="clear" w:color="auto" w:fill="auto"/>
          </w:tcPr>
          <w:p w14:paraId="216DF1CD" w14:textId="77777777" w:rsidR="001423FD" w:rsidRPr="00F16236" w:rsidRDefault="001423FD" w:rsidP="00E977E0">
            <w:pPr>
              <w:pStyle w:val="TAL"/>
              <w:keepNext w:val="0"/>
              <w:keepLines w:val="0"/>
              <w:widowControl w:val="0"/>
            </w:pPr>
            <w:r>
              <w:t>Feasible</w:t>
            </w:r>
          </w:p>
        </w:tc>
        <w:tc>
          <w:tcPr>
            <w:tcW w:w="1406" w:type="dxa"/>
            <w:shd w:val="clear" w:color="auto" w:fill="auto"/>
          </w:tcPr>
          <w:p w14:paraId="11E2168C" w14:textId="77777777" w:rsidR="001423FD" w:rsidRPr="00F16236" w:rsidRDefault="001423FD" w:rsidP="00E977E0">
            <w:pPr>
              <w:pStyle w:val="TAL"/>
              <w:keepNext w:val="0"/>
              <w:keepLines w:val="0"/>
              <w:widowControl w:val="0"/>
            </w:pPr>
            <w:r>
              <w:t>Feasible</w:t>
            </w:r>
          </w:p>
        </w:tc>
      </w:tr>
      <w:tr w:rsidR="001423FD" w14:paraId="42FC66F7" w14:textId="77777777" w:rsidTr="00E977E0">
        <w:trPr>
          <w:trHeight w:val="78"/>
          <w:jc w:val="center"/>
        </w:trPr>
        <w:tc>
          <w:tcPr>
            <w:tcW w:w="3284" w:type="dxa"/>
            <w:shd w:val="clear" w:color="auto" w:fill="auto"/>
          </w:tcPr>
          <w:p w14:paraId="57FECD7A" w14:textId="77777777" w:rsidR="001423FD" w:rsidRPr="0009066E" w:rsidRDefault="001423FD" w:rsidP="00E977E0">
            <w:pPr>
              <w:pStyle w:val="TAL"/>
              <w:keepNext w:val="0"/>
              <w:keepLines w:val="0"/>
              <w:widowControl w:val="0"/>
            </w:pPr>
            <w:r w:rsidRPr="0009066E">
              <w:t xml:space="preserve">Whether </w:t>
            </w:r>
            <w:proofErr w:type="spellStart"/>
            <w:r w:rsidRPr="0009066E">
              <w:t>gNB</w:t>
            </w:r>
            <w:proofErr w:type="spellEnd"/>
            <w:r w:rsidRPr="0009066E">
              <w:t xml:space="preserve"> can maintain/store a single/unified model over different UE vendors </w:t>
            </w:r>
            <w:r>
              <w:t>(Note 5)</w:t>
            </w:r>
          </w:p>
        </w:tc>
        <w:tc>
          <w:tcPr>
            <w:tcW w:w="1405" w:type="dxa"/>
            <w:shd w:val="clear" w:color="auto" w:fill="auto"/>
          </w:tcPr>
          <w:p w14:paraId="651DB070" w14:textId="77777777" w:rsidR="001423FD" w:rsidRPr="00F16236" w:rsidRDefault="001423FD" w:rsidP="00E977E0">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3F06A0D7" w14:textId="77777777" w:rsidR="001423FD" w:rsidRPr="00F16236" w:rsidRDefault="001423FD" w:rsidP="00E977E0">
            <w:pPr>
              <w:pStyle w:val="TAL"/>
              <w:keepNext w:val="0"/>
              <w:keepLines w:val="0"/>
              <w:widowControl w:val="0"/>
            </w:pPr>
            <w:r>
              <w:t>Yes. Performance refers to observations in “1 NW part model to M&gt;1 UE part models” of clause 6.2.2.4.</w:t>
            </w:r>
          </w:p>
        </w:tc>
        <w:tc>
          <w:tcPr>
            <w:tcW w:w="1405" w:type="dxa"/>
            <w:shd w:val="clear" w:color="auto" w:fill="auto"/>
          </w:tcPr>
          <w:p w14:paraId="7C551E03" w14:textId="77777777" w:rsidR="001423FD" w:rsidRPr="00F16236" w:rsidRDefault="001423FD" w:rsidP="00E977E0">
            <w:pPr>
              <w:pStyle w:val="TAL"/>
              <w:keepNext w:val="0"/>
              <w:keepLines w:val="0"/>
              <w:widowControl w:val="0"/>
            </w:pPr>
            <w:r>
              <w:t>Yes. Performance refers to observations in “NW first training, 1 NW part model to 1 UE part model, same backbone” and “NW first training, 1 NW part model to 1 UE part model, different backbones” of clause 6.2.2.5.</w:t>
            </w:r>
          </w:p>
        </w:tc>
        <w:tc>
          <w:tcPr>
            <w:tcW w:w="1406" w:type="dxa"/>
            <w:shd w:val="clear" w:color="auto" w:fill="auto"/>
          </w:tcPr>
          <w:p w14:paraId="686D44FC" w14:textId="77777777" w:rsidR="001423FD" w:rsidRPr="00F16236" w:rsidRDefault="001423FD" w:rsidP="00E977E0">
            <w:pPr>
              <w:pStyle w:val="TAL"/>
              <w:keepNext w:val="0"/>
              <w:keepLines w:val="0"/>
              <w:widowControl w:val="0"/>
            </w:pPr>
            <w:r>
              <w:t>Yes. Performance refers to observations in “UE first training, M&gt;1 UE part models to 1 NW part model” of clause 6.2.2.5.</w:t>
            </w:r>
          </w:p>
        </w:tc>
      </w:tr>
      <w:tr w:rsidR="001423FD" w14:paraId="5C5E978C" w14:textId="77777777" w:rsidTr="00E977E0">
        <w:trPr>
          <w:trHeight w:val="78"/>
          <w:jc w:val="center"/>
        </w:trPr>
        <w:tc>
          <w:tcPr>
            <w:tcW w:w="3284" w:type="dxa"/>
            <w:shd w:val="clear" w:color="auto" w:fill="auto"/>
          </w:tcPr>
          <w:p w14:paraId="6806EF64" w14:textId="77777777" w:rsidR="001423FD" w:rsidRPr="0009066E" w:rsidRDefault="001423FD" w:rsidP="00E977E0">
            <w:pPr>
              <w:pStyle w:val="TAL"/>
              <w:keepNext w:val="0"/>
              <w:keepLines w:val="0"/>
              <w:widowControl w:val="0"/>
            </w:pPr>
            <w:r w:rsidRPr="0009066E">
              <w:t>Whether UE device can maintain/store a single/unified</w:t>
            </w:r>
            <w:r>
              <w:t xml:space="preserve"> CSI generation</w:t>
            </w:r>
            <w:r w:rsidRPr="0009066E">
              <w:t xml:space="preserve"> model</w:t>
            </w:r>
            <w:r>
              <w:t xml:space="preserve"> over different NW </w:t>
            </w:r>
            <w:proofErr w:type="gramStart"/>
            <w:r>
              <w:t>vendors (Note 6)</w:t>
            </w:r>
            <w:proofErr w:type="gramEnd"/>
          </w:p>
        </w:tc>
        <w:tc>
          <w:tcPr>
            <w:tcW w:w="1405" w:type="dxa"/>
            <w:shd w:val="clear" w:color="auto" w:fill="auto"/>
          </w:tcPr>
          <w:p w14:paraId="6D1AAB1D" w14:textId="77777777" w:rsidR="001423FD" w:rsidRPr="00F16236" w:rsidRDefault="001423FD" w:rsidP="00E977E0">
            <w:pPr>
              <w:pStyle w:val="TAL"/>
              <w:keepNext w:val="0"/>
              <w:keepLines w:val="0"/>
              <w:widowControl w:val="0"/>
            </w:pPr>
            <w:r>
              <w:t>Yes. Performance refers to observations in “1 NW part model to M&gt;1 UE part models” and “1 UE part model to N&gt;1 NW part models” of clause 6.2.2.4.</w:t>
            </w:r>
          </w:p>
        </w:tc>
        <w:tc>
          <w:tcPr>
            <w:tcW w:w="1405" w:type="dxa"/>
            <w:shd w:val="clear" w:color="auto" w:fill="auto"/>
          </w:tcPr>
          <w:p w14:paraId="332364EE" w14:textId="77777777" w:rsidR="001423FD" w:rsidRPr="00F16236" w:rsidRDefault="001423FD" w:rsidP="00E977E0">
            <w:pPr>
              <w:pStyle w:val="TAL"/>
              <w:keepNext w:val="0"/>
              <w:keepLines w:val="0"/>
              <w:widowControl w:val="0"/>
            </w:pPr>
            <w:r>
              <w:t>Yes. Performance refers to observations in “1 NW part model to M&gt;1 UE part models” of clause 6.2.2.4.</w:t>
            </w:r>
          </w:p>
        </w:tc>
        <w:tc>
          <w:tcPr>
            <w:tcW w:w="1405" w:type="dxa"/>
            <w:shd w:val="clear" w:color="auto" w:fill="auto"/>
          </w:tcPr>
          <w:p w14:paraId="6FE3DFCA" w14:textId="77777777" w:rsidR="001423FD" w:rsidRPr="00F16236" w:rsidRDefault="001423FD" w:rsidP="00E977E0">
            <w:pPr>
              <w:pStyle w:val="TAL"/>
              <w:keepNext w:val="0"/>
              <w:keepLines w:val="0"/>
              <w:widowControl w:val="0"/>
            </w:pPr>
            <w:r>
              <w:t>Yes. Performance refers to observations in “NW first training, 1 UE part model to N&gt;1 NW part models” of clause 6.2.2.5.</w:t>
            </w:r>
          </w:p>
        </w:tc>
        <w:tc>
          <w:tcPr>
            <w:tcW w:w="1406" w:type="dxa"/>
            <w:shd w:val="clear" w:color="auto" w:fill="auto"/>
          </w:tcPr>
          <w:p w14:paraId="140D46B7" w14:textId="77777777" w:rsidR="001423FD" w:rsidRPr="00F16236" w:rsidRDefault="001423FD" w:rsidP="00E977E0">
            <w:pPr>
              <w:pStyle w:val="TAL"/>
              <w:keepNext w:val="0"/>
              <w:keepLines w:val="0"/>
              <w:widowControl w:val="0"/>
            </w:pPr>
            <w:r>
              <w:t>Yes. Performance refers to observations in “UE first training, 1 NW part model to 1 UE part model, same backbone”. And “UE first training, 1 NW part model to 1 UE part model, different backbones” of clause 6.2.2.5.</w:t>
            </w:r>
          </w:p>
        </w:tc>
      </w:tr>
      <w:tr w:rsidR="001423FD" w14:paraId="7A0F61E9" w14:textId="77777777" w:rsidTr="00E977E0">
        <w:trPr>
          <w:trHeight w:val="78"/>
          <w:jc w:val="center"/>
        </w:trPr>
        <w:tc>
          <w:tcPr>
            <w:tcW w:w="3284" w:type="dxa"/>
            <w:shd w:val="clear" w:color="auto" w:fill="auto"/>
          </w:tcPr>
          <w:p w14:paraId="33E8B120" w14:textId="77777777" w:rsidR="001423FD" w:rsidRDefault="001423FD" w:rsidP="00E977E0">
            <w:pPr>
              <w:pStyle w:val="TAL"/>
              <w:keepNext w:val="0"/>
              <w:keepLines w:val="0"/>
              <w:widowControl w:val="0"/>
            </w:pPr>
            <w:r>
              <w:t>Extendibility:</w:t>
            </w:r>
            <w:r>
              <w:rPr>
                <w:rFonts w:eastAsia="Malgun Gothic"/>
              </w:rPr>
              <w:t xml:space="preserve"> to train new UE-side model compatible with NW-side model in use; </w:t>
            </w:r>
          </w:p>
        </w:tc>
        <w:tc>
          <w:tcPr>
            <w:tcW w:w="1405" w:type="dxa"/>
            <w:shd w:val="clear" w:color="auto" w:fill="auto"/>
          </w:tcPr>
          <w:p w14:paraId="00DFD53F" w14:textId="77777777" w:rsidR="001423FD" w:rsidRPr="00F16236" w:rsidRDefault="001423FD" w:rsidP="00E977E0">
            <w:pPr>
              <w:pStyle w:val="TAL"/>
              <w:keepNext w:val="0"/>
              <w:keepLines w:val="0"/>
              <w:widowControl w:val="0"/>
            </w:pPr>
            <w:r>
              <w:t>Not support</w:t>
            </w:r>
          </w:p>
        </w:tc>
        <w:tc>
          <w:tcPr>
            <w:tcW w:w="1405" w:type="dxa"/>
            <w:shd w:val="clear" w:color="auto" w:fill="auto"/>
          </w:tcPr>
          <w:p w14:paraId="26048357" w14:textId="77777777" w:rsidR="001423FD" w:rsidRPr="00F16236" w:rsidRDefault="001423FD" w:rsidP="00E977E0">
            <w:pPr>
              <w:pStyle w:val="TAL"/>
              <w:keepNext w:val="0"/>
              <w:keepLines w:val="0"/>
              <w:widowControl w:val="0"/>
            </w:pPr>
            <w:r>
              <w:t>Support</w:t>
            </w:r>
          </w:p>
        </w:tc>
        <w:tc>
          <w:tcPr>
            <w:tcW w:w="1405" w:type="dxa"/>
            <w:shd w:val="clear" w:color="auto" w:fill="auto"/>
          </w:tcPr>
          <w:p w14:paraId="162F75F4" w14:textId="77777777" w:rsidR="001423FD" w:rsidRPr="00F16236" w:rsidRDefault="001423FD" w:rsidP="00E977E0">
            <w:pPr>
              <w:pStyle w:val="TAL"/>
              <w:keepNext w:val="0"/>
              <w:keepLines w:val="0"/>
              <w:widowControl w:val="0"/>
            </w:pPr>
            <w:r>
              <w:t>Support</w:t>
            </w:r>
          </w:p>
        </w:tc>
        <w:tc>
          <w:tcPr>
            <w:tcW w:w="1406" w:type="dxa"/>
            <w:shd w:val="clear" w:color="auto" w:fill="auto"/>
          </w:tcPr>
          <w:p w14:paraId="35CCCC59" w14:textId="77777777" w:rsidR="001423FD" w:rsidRPr="00C0185B" w:rsidRDefault="001423FD" w:rsidP="00E977E0">
            <w:pPr>
              <w:pStyle w:val="TAL"/>
              <w:keepNext w:val="0"/>
              <w:keepLines w:val="0"/>
              <w:widowControl w:val="0"/>
              <w:rPr>
                <w:strike/>
              </w:rPr>
            </w:pPr>
            <w:r w:rsidRPr="00C0185B">
              <w:rPr>
                <w:strike/>
                <w:highlight w:val="yellow"/>
              </w:rPr>
              <w:t>No consensus</w:t>
            </w:r>
          </w:p>
          <w:p w14:paraId="0CC84518" w14:textId="77777777" w:rsidR="001423FD" w:rsidRPr="00F16236" w:rsidRDefault="001423FD" w:rsidP="00E977E0">
            <w:pPr>
              <w:pStyle w:val="TAL"/>
              <w:keepNext w:val="0"/>
              <w:keepLines w:val="0"/>
              <w:widowControl w:val="0"/>
            </w:pPr>
            <w:r w:rsidRPr="00C0185B">
              <w:rPr>
                <w:highlight w:val="yellow"/>
              </w:rPr>
              <w:t>Support</w:t>
            </w:r>
            <w:r w:rsidRPr="00C0185B">
              <w:rPr>
                <w:highlight w:val="yellow"/>
                <w:lang w:eastAsia="zh-CN"/>
              </w:rPr>
              <w:t xml:space="preserve"> (</w:t>
            </w:r>
            <w:r>
              <w:rPr>
                <w:highlight w:val="yellow"/>
                <w:lang w:eastAsia="zh-CN"/>
              </w:rPr>
              <w:t>Note x1)</w:t>
            </w:r>
          </w:p>
        </w:tc>
      </w:tr>
      <w:tr w:rsidR="001423FD" w14:paraId="773CD14F" w14:textId="77777777" w:rsidTr="00E977E0">
        <w:trPr>
          <w:trHeight w:val="78"/>
          <w:jc w:val="center"/>
        </w:trPr>
        <w:tc>
          <w:tcPr>
            <w:tcW w:w="3284" w:type="dxa"/>
            <w:shd w:val="clear" w:color="auto" w:fill="auto"/>
          </w:tcPr>
          <w:p w14:paraId="3B2C30B0" w14:textId="77777777" w:rsidR="001423FD" w:rsidRDefault="001423FD" w:rsidP="00E977E0">
            <w:pPr>
              <w:pStyle w:val="TAL"/>
              <w:keepNext w:val="0"/>
              <w:keepLines w:val="0"/>
              <w:widowControl w:val="0"/>
            </w:pPr>
            <w:r>
              <w:t>Extendibility:</w:t>
            </w:r>
            <w:r>
              <w:rPr>
                <w:rFonts w:eastAsia="Malgun Gothic"/>
              </w:rPr>
              <w:t xml:space="preserve"> To train new NW-side </w:t>
            </w:r>
            <w:r>
              <w:rPr>
                <w:rFonts w:eastAsia="Malgun Gothic"/>
              </w:rPr>
              <w:lastRenderedPageBreak/>
              <w:t>model compatible with UE-side model in use</w:t>
            </w:r>
          </w:p>
        </w:tc>
        <w:tc>
          <w:tcPr>
            <w:tcW w:w="1405" w:type="dxa"/>
            <w:shd w:val="clear" w:color="auto" w:fill="auto"/>
          </w:tcPr>
          <w:p w14:paraId="2954B252" w14:textId="77777777" w:rsidR="001423FD" w:rsidRPr="00F16236" w:rsidRDefault="001423FD" w:rsidP="00E977E0">
            <w:pPr>
              <w:pStyle w:val="TAL"/>
              <w:keepNext w:val="0"/>
              <w:keepLines w:val="0"/>
              <w:widowControl w:val="0"/>
            </w:pPr>
            <w:r>
              <w:lastRenderedPageBreak/>
              <w:t>Not support</w:t>
            </w:r>
          </w:p>
        </w:tc>
        <w:tc>
          <w:tcPr>
            <w:tcW w:w="1405" w:type="dxa"/>
            <w:shd w:val="clear" w:color="auto" w:fill="auto"/>
          </w:tcPr>
          <w:p w14:paraId="3149BA39" w14:textId="77777777" w:rsidR="001423FD" w:rsidRPr="00F16236" w:rsidRDefault="001423FD" w:rsidP="00E977E0">
            <w:pPr>
              <w:pStyle w:val="TAL"/>
              <w:keepNext w:val="0"/>
              <w:keepLines w:val="0"/>
              <w:widowControl w:val="0"/>
            </w:pPr>
            <w:r>
              <w:t>Not support</w:t>
            </w:r>
          </w:p>
        </w:tc>
        <w:tc>
          <w:tcPr>
            <w:tcW w:w="1405" w:type="dxa"/>
            <w:shd w:val="clear" w:color="auto" w:fill="auto"/>
          </w:tcPr>
          <w:p w14:paraId="7479ECA7" w14:textId="77777777" w:rsidR="001423FD" w:rsidRPr="00C0185B" w:rsidRDefault="001423FD" w:rsidP="00E977E0">
            <w:pPr>
              <w:pStyle w:val="TAL"/>
              <w:keepNext w:val="0"/>
              <w:keepLines w:val="0"/>
              <w:widowControl w:val="0"/>
              <w:rPr>
                <w:strike/>
              </w:rPr>
            </w:pPr>
            <w:r w:rsidRPr="00C0185B">
              <w:rPr>
                <w:strike/>
                <w:highlight w:val="yellow"/>
              </w:rPr>
              <w:t>No consensus</w:t>
            </w:r>
          </w:p>
          <w:p w14:paraId="0478BB9B" w14:textId="615AA0D3" w:rsidR="001423FD" w:rsidRPr="00F16236" w:rsidRDefault="009A6C60" w:rsidP="00E977E0">
            <w:pPr>
              <w:pStyle w:val="TAL"/>
              <w:keepNext w:val="0"/>
              <w:keepLines w:val="0"/>
              <w:widowControl w:val="0"/>
            </w:pPr>
            <w:r>
              <w:rPr>
                <w:highlight w:val="yellow"/>
                <w:lang w:eastAsia="zh-CN"/>
              </w:rPr>
              <w:lastRenderedPageBreak/>
              <w:t xml:space="preserve">Support </w:t>
            </w:r>
            <w:r w:rsidR="001423FD">
              <w:rPr>
                <w:highlight w:val="yellow"/>
                <w:lang w:eastAsia="zh-CN"/>
              </w:rPr>
              <w:t>(Note x2)</w:t>
            </w:r>
          </w:p>
        </w:tc>
        <w:tc>
          <w:tcPr>
            <w:tcW w:w="1406" w:type="dxa"/>
            <w:shd w:val="clear" w:color="auto" w:fill="auto"/>
          </w:tcPr>
          <w:p w14:paraId="26C1E361" w14:textId="77777777" w:rsidR="001423FD" w:rsidRPr="00F16236" w:rsidRDefault="001423FD" w:rsidP="00E977E0">
            <w:pPr>
              <w:pStyle w:val="TAL"/>
              <w:keepNext w:val="0"/>
              <w:keepLines w:val="0"/>
              <w:widowControl w:val="0"/>
            </w:pPr>
            <w:r>
              <w:lastRenderedPageBreak/>
              <w:t>Support</w:t>
            </w:r>
          </w:p>
        </w:tc>
      </w:tr>
      <w:tr w:rsidR="001423FD" w14:paraId="214AC7B8" w14:textId="77777777" w:rsidTr="00E977E0">
        <w:trPr>
          <w:trHeight w:val="78"/>
          <w:jc w:val="center"/>
        </w:trPr>
        <w:tc>
          <w:tcPr>
            <w:tcW w:w="3284" w:type="dxa"/>
            <w:shd w:val="clear" w:color="auto" w:fill="auto"/>
          </w:tcPr>
          <w:p w14:paraId="7336B211" w14:textId="77777777" w:rsidR="001423FD" w:rsidRDefault="001423FD" w:rsidP="00E977E0">
            <w:pPr>
              <w:pStyle w:val="TAL"/>
              <w:keepNext w:val="0"/>
              <w:keepLines w:val="0"/>
              <w:widowControl w:val="0"/>
            </w:pPr>
            <w:r>
              <w:t>Whether training data distribution can match the inference device</w:t>
            </w:r>
          </w:p>
        </w:tc>
        <w:tc>
          <w:tcPr>
            <w:tcW w:w="1405" w:type="dxa"/>
            <w:shd w:val="clear" w:color="auto" w:fill="auto"/>
          </w:tcPr>
          <w:p w14:paraId="145A2573" w14:textId="77777777" w:rsidR="001423FD" w:rsidRPr="003E0775" w:rsidRDefault="001423FD" w:rsidP="00E977E0">
            <w:pPr>
              <w:pStyle w:val="TAL"/>
              <w:keepNext w:val="0"/>
              <w:keepLines w:val="0"/>
              <w:widowControl w:val="0"/>
              <w:rPr>
                <w:strike/>
              </w:rPr>
            </w:pPr>
            <w:r w:rsidRPr="003E0775">
              <w:rPr>
                <w:strike/>
                <w:highlight w:val="yellow"/>
              </w:rPr>
              <w:t>No consensus</w:t>
            </w:r>
          </w:p>
          <w:p w14:paraId="615B5636" w14:textId="77777777" w:rsidR="001423FD" w:rsidRPr="00693BA8" w:rsidRDefault="001423FD" w:rsidP="00E977E0">
            <w:pPr>
              <w:pStyle w:val="TAL"/>
              <w:keepNext w:val="0"/>
              <w:keepLines w:val="0"/>
              <w:widowControl w:val="0"/>
            </w:pPr>
            <w:r w:rsidRPr="00693BA8">
              <w:rPr>
                <w:highlight w:val="yellow"/>
              </w:rPr>
              <w:t>Limited</w:t>
            </w:r>
          </w:p>
        </w:tc>
        <w:tc>
          <w:tcPr>
            <w:tcW w:w="1405" w:type="dxa"/>
            <w:shd w:val="clear" w:color="auto" w:fill="auto"/>
          </w:tcPr>
          <w:p w14:paraId="0807409E" w14:textId="77777777" w:rsidR="001423FD" w:rsidRDefault="001423FD" w:rsidP="00E977E0">
            <w:pPr>
              <w:pStyle w:val="TAL"/>
              <w:keepNext w:val="0"/>
              <w:keepLines w:val="0"/>
              <w:widowControl w:val="0"/>
            </w:pPr>
            <w:proofErr w:type="gramStart"/>
            <w:r>
              <w:t>Yes</w:t>
            </w:r>
            <w:proofErr w:type="gramEnd"/>
            <w:r>
              <w:t xml:space="preserve"> for UE-part model, </w:t>
            </w:r>
          </w:p>
          <w:p w14:paraId="1946AF90" w14:textId="77777777" w:rsidR="001423FD" w:rsidRPr="00F16236" w:rsidRDefault="001423FD" w:rsidP="00E977E0">
            <w:pPr>
              <w:pStyle w:val="TAL"/>
              <w:keepNext w:val="0"/>
              <w:keepLines w:val="0"/>
              <w:widowControl w:val="0"/>
            </w:pPr>
            <w:r>
              <w:t>limited for NW-part model</w:t>
            </w:r>
          </w:p>
        </w:tc>
        <w:tc>
          <w:tcPr>
            <w:tcW w:w="1405" w:type="dxa"/>
            <w:shd w:val="clear" w:color="auto" w:fill="auto"/>
          </w:tcPr>
          <w:p w14:paraId="47C9E9B3" w14:textId="77777777" w:rsidR="001423FD" w:rsidRPr="00F16236" w:rsidRDefault="001423FD" w:rsidP="00E977E0">
            <w:pPr>
              <w:pStyle w:val="TAL"/>
              <w:keepNext w:val="0"/>
              <w:keepLines w:val="0"/>
              <w:widowControl w:val="0"/>
            </w:pPr>
            <w:r>
              <w:t>Limited</w:t>
            </w:r>
          </w:p>
        </w:tc>
        <w:tc>
          <w:tcPr>
            <w:tcW w:w="1406" w:type="dxa"/>
            <w:shd w:val="clear" w:color="auto" w:fill="auto"/>
          </w:tcPr>
          <w:p w14:paraId="28174F52" w14:textId="77777777" w:rsidR="001423FD" w:rsidRPr="00F16236" w:rsidRDefault="001423FD" w:rsidP="00E977E0">
            <w:pPr>
              <w:pStyle w:val="TAL"/>
              <w:keepNext w:val="0"/>
              <w:keepLines w:val="0"/>
              <w:widowControl w:val="0"/>
            </w:pPr>
            <w:r>
              <w:t>Yes</w:t>
            </w:r>
          </w:p>
        </w:tc>
      </w:tr>
      <w:tr w:rsidR="001423FD" w14:paraId="5B086F3B" w14:textId="77777777" w:rsidTr="00E977E0">
        <w:trPr>
          <w:trHeight w:val="78"/>
          <w:jc w:val="center"/>
        </w:trPr>
        <w:tc>
          <w:tcPr>
            <w:tcW w:w="3284" w:type="dxa"/>
            <w:shd w:val="clear" w:color="auto" w:fill="auto"/>
          </w:tcPr>
          <w:p w14:paraId="4CDCA9E5" w14:textId="77777777" w:rsidR="001423FD" w:rsidRDefault="001423FD" w:rsidP="00E977E0">
            <w:pPr>
              <w:pStyle w:val="TAL"/>
              <w:keepNext w:val="0"/>
              <w:keepLines w:val="0"/>
              <w:widowControl w:val="0"/>
            </w:pPr>
            <w:r>
              <w:rPr>
                <w:rFonts w:eastAsia="Malgun Gothic"/>
              </w:rPr>
              <w:t>Software/hardware compatibility (Whether device capability can be considered for model development)</w:t>
            </w:r>
          </w:p>
        </w:tc>
        <w:tc>
          <w:tcPr>
            <w:tcW w:w="1405" w:type="dxa"/>
            <w:shd w:val="clear" w:color="auto" w:fill="auto"/>
          </w:tcPr>
          <w:p w14:paraId="486E9E0B" w14:textId="77777777" w:rsidR="001423FD" w:rsidRPr="00F16236" w:rsidRDefault="001423FD" w:rsidP="00E977E0">
            <w:pPr>
              <w:pStyle w:val="TAL"/>
              <w:keepNext w:val="0"/>
              <w:keepLines w:val="0"/>
              <w:widowControl w:val="0"/>
            </w:pPr>
            <w:r>
              <w:t>Compatible</w:t>
            </w:r>
          </w:p>
        </w:tc>
        <w:tc>
          <w:tcPr>
            <w:tcW w:w="1405" w:type="dxa"/>
            <w:shd w:val="clear" w:color="auto" w:fill="auto"/>
          </w:tcPr>
          <w:p w14:paraId="56B1DC65" w14:textId="77777777" w:rsidR="001423FD" w:rsidRPr="00F16236" w:rsidRDefault="001423FD" w:rsidP="00E977E0">
            <w:pPr>
              <w:pStyle w:val="TAL"/>
              <w:keepNext w:val="0"/>
              <w:keepLines w:val="0"/>
              <w:widowControl w:val="0"/>
            </w:pPr>
            <w:r>
              <w:t>Compatible</w:t>
            </w:r>
          </w:p>
        </w:tc>
        <w:tc>
          <w:tcPr>
            <w:tcW w:w="1405" w:type="dxa"/>
            <w:shd w:val="clear" w:color="auto" w:fill="auto"/>
          </w:tcPr>
          <w:p w14:paraId="0060E4B7" w14:textId="77777777" w:rsidR="001423FD" w:rsidRPr="00F16236" w:rsidRDefault="001423FD" w:rsidP="00E977E0">
            <w:pPr>
              <w:pStyle w:val="TAL"/>
              <w:keepNext w:val="0"/>
              <w:keepLines w:val="0"/>
              <w:widowControl w:val="0"/>
            </w:pPr>
            <w:r>
              <w:t>Compatible</w:t>
            </w:r>
          </w:p>
        </w:tc>
        <w:tc>
          <w:tcPr>
            <w:tcW w:w="1406" w:type="dxa"/>
            <w:shd w:val="clear" w:color="auto" w:fill="auto"/>
          </w:tcPr>
          <w:p w14:paraId="2032E1AD" w14:textId="77777777" w:rsidR="001423FD" w:rsidRPr="00F16236" w:rsidRDefault="001423FD" w:rsidP="00E977E0">
            <w:pPr>
              <w:pStyle w:val="TAL"/>
              <w:keepNext w:val="0"/>
              <w:keepLines w:val="0"/>
              <w:widowControl w:val="0"/>
            </w:pPr>
            <w:r>
              <w:t>Compatible</w:t>
            </w:r>
          </w:p>
        </w:tc>
      </w:tr>
      <w:tr w:rsidR="001423FD" w14:paraId="30A8284E" w14:textId="77777777" w:rsidTr="00E977E0">
        <w:trPr>
          <w:trHeight w:val="78"/>
          <w:jc w:val="center"/>
        </w:trPr>
        <w:tc>
          <w:tcPr>
            <w:tcW w:w="3284" w:type="dxa"/>
            <w:shd w:val="clear" w:color="auto" w:fill="auto"/>
          </w:tcPr>
          <w:p w14:paraId="6DA01A4D" w14:textId="77777777" w:rsidR="001423FD" w:rsidRDefault="001423FD" w:rsidP="00E977E0">
            <w:pPr>
              <w:pStyle w:val="TAL"/>
              <w:keepNext w:val="0"/>
              <w:keepLines w:val="0"/>
              <w:widowControl w:val="0"/>
            </w:pPr>
            <w:r>
              <w:rPr>
                <w:rFonts w:eastAsia="Malgun Gothic"/>
              </w:rPr>
              <w:t>Model performance</w:t>
            </w:r>
          </w:p>
        </w:tc>
        <w:tc>
          <w:tcPr>
            <w:tcW w:w="1405" w:type="dxa"/>
            <w:shd w:val="clear" w:color="auto" w:fill="auto"/>
          </w:tcPr>
          <w:p w14:paraId="321DDD15" w14:textId="77777777" w:rsidR="001423FD" w:rsidRPr="00F16236" w:rsidRDefault="001423FD" w:rsidP="00E977E0">
            <w:pPr>
              <w:pStyle w:val="TAL"/>
              <w:keepNext w:val="0"/>
              <w:keepLines w:val="0"/>
              <w:widowControl w:val="0"/>
            </w:pPr>
            <w:r>
              <w:t>Performance refers to clause 6.2.2</w:t>
            </w:r>
          </w:p>
        </w:tc>
        <w:tc>
          <w:tcPr>
            <w:tcW w:w="1405" w:type="dxa"/>
            <w:shd w:val="clear" w:color="auto" w:fill="auto"/>
          </w:tcPr>
          <w:p w14:paraId="3EB731B1" w14:textId="77777777" w:rsidR="001423FD" w:rsidRPr="00F16236" w:rsidRDefault="001423FD" w:rsidP="00E977E0">
            <w:pPr>
              <w:pStyle w:val="TAL"/>
              <w:keepNext w:val="0"/>
              <w:keepLines w:val="0"/>
              <w:widowControl w:val="0"/>
            </w:pPr>
            <w:r>
              <w:t>Performance refers to clause 6.2.2</w:t>
            </w:r>
          </w:p>
        </w:tc>
        <w:tc>
          <w:tcPr>
            <w:tcW w:w="1405" w:type="dxa"/>
            <w:shd w:val="clear" w:color="auto" w:fill="auto"/>
          </w:tcPr>
          <w:p w14:paraId="14FA1C95" w14:textId="77777777" w:rsidR="001423FD" w:rsidRPr="00F16236" w:rsidRDefault="001423FD" w:rsidP="00E977E0">
            <w:pPr>
              <w:pStyle w:val="TAL"/>
              <w:keepNext w:val="0"/>
              <w:keepLines w:val="0"/>
              <w:widowControl w:val="0"/>
            </w:pPr>
            <w:r>
              <w:t>Performance refers to clause 6.2.2</w:t>
            </w:r>
          </w:p>
        </w:tc>
        <w:tc>
          <w:tcPr>
            <w:tcW w:w="1406" w:type="dxa"/>
            <w:shd w:val="clear" w:color="auto" w:fill="auto"/>
          </w:tcPr>
          <w:p w14:paraId="5A274C54" w14:textId="77777777" w:rsidR="001423FD" w:rsidRPr="00F16236" w:rsidRDefault="001423FD" w:rsidP="00E977E0">
            <w:pPr>
              <w:pStyle w:val="TAL"/>
              <w:keepNext w:val="0"/>
              <w:keepLines w:val="0"/>
              <w:widowControl w:val="0"/>
            </w:pPr>
            <w:r>
              <w:t>Performance refers to clause 6.2.2</w:t>
            </w:r>
          </w:p>
        </w:tc>
      </w:tr>
    </w:tbl>
    <w:p w14:paraId="51E03A30" w14:textId="77777777" w:rsidR="001423FD" w:rsidRDefault="001423FD" w:rsidP="001423FD">
      <w:pPr>
        <w:ind w:left="360" w:firstLineChars="50" w:firstLine="100"/>
        <w:rPr>
          <w:b/>
          <w:bCs/>
          <w:i/>
          <w:iCs/>
        </w:rPr>
      </w:pPr>
      <w:r w:rsidRPr="00F95589">
        <w:rPr>
          <w:b/>
          <w:bCs/>
          <w:i/>
          <w:iCs/>
        </w:rPr>
        <w:t>Note x</w:t>
      </w:r>
      <w:r>
        <w:rPr>
          <w:b/>
          <w:bCs/>
          <w:i/>
          <w:iCs/>
        </w:rPr>
        <w:t>1</w:t>
      </w:r>
      <w:r w:rsidRPr="00F95589">
        <w:rPr>
          <w:b/>
          <w:bCs/>
          <w:i/>
          <w:iCs/>
        </w:rPr>
        <w:t xml:space="preserve">: </w:t>
      </w:r>
      <w:r>
        <w:rPr>
          <w:b/>
          <w:bCs/>
          <w:i/>
          <w:iCs/>
        </w:rPr>
        <w:t>The user which is to train new UE-side model has the NW-side model in use</w:t>
      </w:r>
      <w:r w:rsidRPr="00F95589">
        <w:rPr>
          <w:b/>
          <w:bCs/>
          <w:i/>
          <w:iCs/>
        </w:rPr>
        <w:t>.</w:t>
      </w:r>
    </w:p>
    <w:p w14:paraId="2225243F" w14:textId="77777777" w:rsidR="001423FD" w:rsidRDefault="001423FD" w:rsidP="001423FD">
      <w:pPr>
        <w:ind w:left="360" w:firstLineChars="50" w:firstLine="100"/>
        <w:rPr>
          <w:b/>
          <w:bCs/>
          <w:i/>
          <w:iCs/>
        </w:rPr>
      </w:pPr>
      <w:r w:rsidRPr="00F95589">
        <w:rPr>
          <w:b/>
          <w:bCs/>
          <w:i/>
          <w:iCs/>
        </w:rPr>
        <w:t>Note x</w:t>
      </w:r>
      <w:r>
        <w:rPr>
          <w:b/>
          <w:bCs/>
          <w:i/>
          <w:iCs/>
        </w:rPr>
        <w:t>2</w:t>
      </w:r>
      <w:r w:rsidRPr="00F95589">
        <w:rPr>
          <w:b/>
          <w:bCs/>
          <w:i/>
          <w:iCs/>
        </w:rPr>
        <w:t xml:space="preserve">: </w:t>
      </w:r>
      <w:r>
        <w:rPr>
          <w:b/>
          <w:bCs/>
          <w:i/>
          <w:iCs/>
        </w:rPr>
        <w:t>The network which is to train new NW-side model has the UE-side model in use</w:t>
      </w:r>
      <w:r w:rsidRPr="00F95589">
        <w:rPr>
          <w:b/>
          <w:bCs/>
          <w:i/>
          <w:iCs/>
        </w:rPr>
        <w:t>.</w:t>
      </w:r>
    </w:p>
    <w:p w14:paraId="15B0FF53" w14:textId="60BF22A7" w:rsidR="001423FD" w:rsidRDefault="001423FD" w:rsidP="001423FD">
      <w:pPr>
        <w:rPr>
          <w:b/>
          <w:i/>
          <w:sz w:val="22"/>
          <w:szCs w:val="22"/>
          <w:lang w:eastAsia="zh-CN"/>
        </w:rPr>
      </w:pPr>
      <w:r w:rsidRPr="009F0E09">
        <w:rPr>
          <w:b/>
          <w:i/>
          <w:sz w:val="22"/>
          <w:szCs w:val="22"/>
          <w:lang w:eastAsia="zh-CN"/>
        </w:rPr>
        <w:t>Proposal</w:t>
      </w:r>
      <w:r>
        <w:rPr>
          <w:b/>
          <w:i/>
          <w:sz w:val="22"/>
          <w:szCs w:val="22"/>
          <w:lang w:eastAsia="zh-CN"/>
        </w:rPr>
        <w:t xml:space="preserve"> </w:t>
      </w:r>
      <w:r w:rsidR="00AB0A16">
        <w:rPr>
          <w:b/>
          <w:i/>
          <w:sz w:val="22"/>
          <w:szCs w:val="22"/>
          <w:lang w:eastAsia="zh-CN"/>
        </w:rPr>
        <w:t>7</w:t>
      </w:r>
      <w:r w:rsidRPr="009F0E09">
        <w:rPr>
          <w:b/>
          <w:i/>
          <w:sz w:val="22"/>
          <w:szCs w:val="22"/>
          <w:lang w:eastAsia="zh-CN"/>
        </w:rPr>
        <w:t>:</w:t>
      </w:r>
      <w:r>
        <w:rPr>
          <w:b/>
          <w:i/>
          <w:sz w:val="22"/>
          <w:szCs w:val="22"/>
          <w:lang w:eastAsia="zh-CN"/>
        </w:rPr>
        <w:t xml:space="preserve"> </w:t>
      </w:r>
      <w:r w:rsidRPr="00F5571D">
        <w:rPr>
          <w:b/>
          <w:i/>
          <w:sz w:val="22"/>
          <w:szCs w:val="22"/>
          <w:lang w:eastAsia="zh-CN"/>
        </w:rPr>
        <w:t xml:space="preserve">Both training </w:t>
      </w:r>
      <w:r>
        <w:rPr>
          <w:b/>
          <w:i/>
          <w:sz w:val="22"/>
          <w:szCs w:val="22"/>
          <w:lang w:eastAsia="zh-CN"/>
        </w:rPr>
        <w:t>Type</w:t>
      </w:r>
      <w:r w:rsidRPr="00F5571D">
        <w:rPr>
          <w:b/>
          <w:i/>
          <w:sz w:val="22"/>
          <w:szCs w:val="22"/>
          <w:lang w:eastAsia="zh-CN"/>
        </w:rPr>
        <w:t xml:space="preserve"> 1</w:t>
      </w:r>
      <w:r>
        <w:rPr>
          <w:b/>
          <w:i/>
          <w:sz w:val="22"/>
          <w:szCs w:val="22"/>
          <w:lang w:eastAsia="zh-CN"/>
        </w:rPr>
        <w:t xml:space="preserve"> at NW side </w:t>
      </w:r>
      <w:r w:rsidRPr="00F5571D">
        <w:rPr>
          <w:b/>
          <w:i/>
          <w:sz w:val="22"/>
          <w:szCs w:val="22"/>
          <w:lang w:eastAsia="zh-CN"/>
        </w:rPr>
        <w:t xml:space="preserve">and </w:t>
      </w:r>
      <w:r>
        <w:rPr>
          <w:b/>
          <w:i/>
          <w:sz w:val="22"/>
          <w:szCs w:val="22"/>
          <w:lang w:eastAsia="zh-CN"/>
        </w:rPr>
        <w:t>Type</w:t>
      </w:r>
      <w:r w:rsidRPr="00F5571D">
        <w:rPr>
          <w:b/>
          <w:i/>
          <w:sz w:val="22"/>
          <w:szCs w:val="22"/>
          <w:lang w:eastAsia="zh-CN"/>
        </w:rPr>
        <w:t xml:space="preserve"> 3 </w:t>
      </w:r>
      <w:r>
        <w:rPr>
          <w:b/>
          <w:i/>
          <w:sz w:val="22"/>
          <w:szCs w:val="22"/>
          <w:lang w:eastAsia="zh-CN"/>
        </w:rPr>
        <w:t xml:space="preserve">with NW-first </w:t>
      </w:r>
      <w:r w:rsidRPr="00F5571D">
        <w:rPr>
          <w:b/>
          <w:i/>
          <w:sz w:val="22"/>
          <w:szCs w:val="22"/>
          <w:lang w:eastAsia="zh-CN"/>
        </w:rPr>
        <w:t xml:space="preserve">are </w:t>
      </w:r>
      <w:r>
        <w:rPr>
          <w:b/>
          <w:i/>
          <w:sz w:val="22"/>
          <w:szCs w:val="22"/>
          <w:lang w:eastAsia="zh-CN"/>
        </w:rPr>
        <w:t>suggested</w:t>
      </w:r>
      <w:r w:rsidRPr="00F5571D">
        <w:rPr>
          <w:b/>
          <w:i/>
          <w:sz w:val="22"/>
          <w:szCs w:val="22"/>
          <w:lang w:eastAsia="zh-CN"/>
        </w:rPr>
        <w:t xml:space="preserve"> to study with higher priority.</w:t>
      </w:r>
    </w:p>
    <w:p w14:paraId="08942674" w14:textId="77777777" w:rsidR="00437ED8" w:rsidRPr="00D65D9C" w:rsidRDefault="00437ED8" w:rsidP="00437ED8">
      <w:pPr>
        <w:jc w:val="both"/>
        <w:rPr>
          <w:b/>
          <w:bCs/>
          <w:i/>
          <w:iCs/>
          <w:sz w:val="22"/>
          <w:szCs w:val="22"/>
          <w:lang w:eastAsia="zh-CN"/>
        </w:rPr>
      </w:pPr>
      <w:r w:rsidRPr="00D65D9C">
        <w:rPr>
          <w:b/>
          <w:bCs/>
          <w:i/>
          <w:iCs/>
          <w:sz w:val="22"/>
          <w:szCs w:val="22"/>
          <w:lang w:eastAsia="zh-CN"/>
        </w:rPr>
        <w:t xml:space="preserve">Proposal </w:t>
      </w:r>
      <w:r>
        <w:rPr>
          <w:b/>
          <w:bCs/>
          <w:i/>
          <w:iCs/>
          <w:sz w:val="22"/>
          <w:szCs w:val="22"/>
          <w:lang w:eastAsia="zh-CN"/>
        </w:rPr>
        <w:t>8</w:t>
      </w:r>
      <w:r w:rsidRPr="00D65D9C">
        <w:rPr>
          <w:b/>
          <w:bCs/>
          <w:i/>
          <w:iCs/>
          <w:sz w:val="22"/>
          <w:szCs w:val="22"/>
          <w:lang w:eastAsia="zh-CN"/>
        </w:rPr>
        <w:t xml:space="preserve">: At least for training </w:t>
      </w:r>
      <w:r>
        <w:rPr>
          <w:b/>
          <w:bCs/>
          <w:i/>
          <w:iCs/>
          <w:sz w:val="22"/>
          <w:szCs w:val="22"/>
          <w:lang w:eastAsia="zh-CN"/>
        </w:rPr>
        <w:t>Type</w:t>
      </w:r>
      <w:r w:rsidRPr="00D65D9C">
        <w:rPr>
          <w:b/>
          <w:bCs/>
          <w:i/>
          <w:iCs/>
          <w:sz w:val="22"/>
          <w:szCs w:val="22"/>
          <w:lang w:eastAsia="zh-CN"/>
        </w:rPr>
        <w:t xml:space="preserve"> 1 at </w:t>
      </w:r>
      <w:r w:rsidRPr="00D65D9C">
        <w:rPr>
          <w:rFonts w:hint="eastAsia"/>
          <w:b/>
          <w:bCs/>
          <w:i/>
          <w:iCs/>
          <w:sz w:val="22"/>
          <w:szCs w:val="22"/>
          <w:lang w:eastAsia="zh-CN"/>
        </w:rPr>
        <w:t>NW</w:t>
      </w:r>
      <w:r w:rsidRPr="00D65D9C">
        <w:rPr>
          <w:b/>
          <w:bCs/>
          <w:i/>
          <w:iCs/>
          <w:sz w:val="22"/>
          <w:szCs w:val="22"/>
          <w:lang w:eastAsia="zh-CN"/>
        </w:rPr>
        <w:t xml:space="preserve"> side and </w:t>
      </w:r>
      <w:r>
        <w:rPr>
          <w:b/>
          <w:bCs/>
          <w:i/>
          <w:iCs/>
          <w:sz w:val="22"/>
          <w:szCs w:val="22"/>
          <w:lang w:eastAsia="zh-CN"/>
        </w:rPr>
        <w:t>Type</w:t>
      </w:r>
      <w:r w:rsidRPr="00D65D9C">
        <w:rPr>
          <w:b/>
          <w:bCs/>
          <w:i/>
          <w:iCs/>
          <w:sz w:val="22"/>
          <w:szCs w:val="22"/>
          <w:lang w:eastAsia="zh-CN"/>
        </w:rPr>
        <w:t xml:space="preserve"> 3 with NW-first, it is necessary and feasibility for NW side data collection considering the following aspects</w:t>
      </w:r>
      <w:r>
        <w:rPr>
          <w:b/>
          <w:bCs/>
          <w:i/>
          <w:iCs/>
          <w:sz w:val="22"/>
          <w:szCs w:val="22"/>
          <w:lang w:eastAsia="zh-CN"/>
        </w:rPr>
        <w:t>:</w:t>
      </w:r>
    </w:p>
    <w:p w14:paraId="3693F1B4" w14:textId="77777777" w:rsidR="00437ED8" w:rsidRPr="00D65D9C" w:rsidRDefault="00437ED8" w:rsidP="00437ED8">
      <w:pPr>
        <w:pStyle w:val="af5"/>
        <w:numPr>
          <w:ilvl w:val="0"/>
          <w:numId w:val="23"/>
        </w:numPr>
        <w:rPr>
          <w:rFonts w:ascii="Times New Roman" w:eastAsia="宋体" w:hAnsi="Times New Roman"/>
          <w:b/>
          <w:bCs/>
          <w:i/>
          <w:iCs/>
          <w:lang w:val="en-GB" w:eastAsia="zh-CN"/>
        </w:rPr>
      </w:pPr>
      <w:r w:rsidRPr="00D65D9C">
        <w:rPr>
          <w:rFonts w:ascii="Times New Roman" w:eastAsia="宋体" w:hAnsi="Times New Roman" w:hint="eastAsia"/>
          <w:b/>
          <w:bCs/>
          <w:i/>
          <w:iCs/>
          <w:lang w:val="en-GB" w:eastAsia="zh-CN"/>
        </w:rPr>
        <w:t>S</w:t>
      </w:r>
      <w:r w:rsidRPr="00D65D9C">
        <w:rPr>
          <w:rFonts w:ascii="Times New Roman" w:eastAsia="宋体" w:hAnsi="Times New Roman"/>
          <w:b/>
          <w:bCs/>
          <w:i/>
          <w:iCs/>
          <w:lang w:val="en-GB" w:eastAsia="zh-CN"/>
        </w:rPr>
        <w:t>ignificant feedback overhead reduction by using codebook-based quantization</w:t>
      </w:r>
      <w:r>
        <w:rPr>
          <w:rFonts w:ascii="Times New Roman" w:eastAsia="宋体" w:hAnsi="Times New Roman"/>
          <w:b/>
          <w:bCs/>
          <w:i/>
          <w:iCs/>
          <w:lang w:val="en-GB" w:eastAsia="zh-CN"/>
        </w:rPr>
        <w:t>.</w:t>
      </w:r>
    </w:p>
    <w:p w14:paraId="64AC5DC1" w14:textId="66E497F4" w:rsidR="00437ED8" w:rsidRPr="00D65D9C" w:rsidRDefault="001806CA" w:rsidP="00437ED8">
      <w:pPr>
        <w:pStyle w:val="af5"/>
        <w:numPr>
          <w:ilvl w:val="0"/>
          <w:numId w:val="23"/>
        </w:numPr>
        <w:rPr>
          <w:rFonts w:ascii="Times New Roman" w:eastAsia="宋体" w:hAnsi="Times New Roman"/>
          <w:b/>
          <w:bCs/>
          <w:i/>
          <w:iCs/>
          <w:lang w:val="en-GB" w:eastAsia="zh-CN"/>
        </w:rPr>
      </w:pPr>
      <w:r w:rsidRPr="00D65D9C">
        <w:rPr>
          <w:rFonts w:ascii="Times New Roman" w:eastAsia="宋体" w:hAnsi="Times New Roman"/>
          <w:b/>
          <w:bCs/>
          <w:i/>
          <w:iCs/>
          <w:lang w:val="en-GB" w:eastAsia="zh-CN"/>
        </w:rPr>
        <w:t xml:space="preserve">Signalling overhead reduction by using </w:t>
      </w:r>
      <w:r>
        <w:rPr>
          <w:rFonts w:ascii="Times New Roman" w:eastAsia="宋体" w:hAnsi="Times New Roman"/>
          <w:b/>
          <w:bCs/>
          <w:i/>
          <w:iCs/>
          <w:lang w:val="en-GB" w:eastAsia="zh-CN"/>
        </w:rPr>
        <w:t>c</w:t>
      </w:r>
      <w:r w:rsidRPr="00D65D9C">
        <w:rPr>
          <w:rFonts w:ascii="Times New Roman" w:eastAsia="宋体" w:hAnsi="Times New Roman"/>
          <w:b/>
          <w:bCs/>
          <w:i/>
          <w:iCs/>
          <w:lang w:val="en-GB" w:eastAsia="zh-CN"/>
        </w:rPr>
        <w:t xml:space="preserve">ell-specific CSI-RS resource </w:t>
      </w:r>
      <w:r>
        <w:rPr>
          <w:rFonts w:ascii="Times New Roman" w:eastAsia="宋体" w:hAnsi="Times New Roman"/>
          <w:b/>
          <w:bCs/>
          <w:i/>
          <w:iCs/>
          <w:lang w:val="en-GB" w:eastAsia="zh-CN"/>
        </w:rPr>
        <w:t>configuration.</w:t>
      </w:r>
    </w:p>
    <w:p w14:paraId="4395AD60" w14:textId="77777777" w:rsidR="00437ED8" w:rsidRPr="00D65D9C" w:rsidRDefault="00437ED8" w:rsidP="00437ED8">
      <w:pPr>
        <w:pStyle w:val="af5"/>
        <w:numPr>
          <w:ilvl w:val="0"/>
          <w:numId w:val="23"/>
        </w:numPr>
        <w:rPr>
          <w:rFonts w:ascii="Times New Roman" w:eastAsia="宋体" w:hAnsi="Times New Roman"/>
          <w:b/>
          <w:bCs/>
          <w:i/>
          <w:iCs/>
          <w:lang w:val="en-GB" w:eastAsia="zh-CN"/>
        </w:rPr>
      </w:pPr>
      <w:r w:rsidRPr="00D65D9C">
        <w:rPr>
          <w:rFonts w:ascii="Times New Roman" w:eastAsia="宋体" w:hAnsi="Times New Roman"/>
          <w:b/>
          <w:bCs/>
          <w:i/>
          <w:iCs/>
          <w:lang w:val="en-GB" w:eastAsia="zh-CN"/>
        </w:rPr>
        <w:t>No much strict latency requirement for data collection for model training or performance monitoring.</w:t>
      </w:r>
    </w:p>
    <w:p w14:paraId="1374DC18" w14:textId="77777777" w:rsidR="00437ED8" w:rsidRPr="00C12D85" w:rsidRDefault="00437ED8" w:rsidP="00437ED8">
      <w:pPr>
        <w:spacing w:after="0"/>
        <w:jc w:val="both"/>
        <w:rPr>
          <w:b/>
          <w:i/>
          <w:sz w:val="22"/>
          <w:szCs w:val="22"/>
          <w:lang w:eastAsia="zh-CN"/>
        </w:rPr>
      </w:pPr>
      <w:r w:rsidRPr="00B845D2">
        <w:rPr>
          <w:b/>
          <w:i/>
          <w:sz w:val="22"/>
          <w:szCs w:val="22"/>
          <w:lang w:eastAsia="zh-CN"/>
        </w:rPr>
        <w:t xml:space="preserve">Proposal </w:t>
      </w:r>
      <w:r>
        <w:rPr>
          <w:b/>
          <w:i/>
          <w:sz w:val="22"/>
          <w:szCs w:val="22"/>
          <w:lang w:eastAsia="zh-CN"/>
        </w:rPr>
        <w:t>9</w:t>
      </w:r>
      <w:r w:rsidRPr="00B845D2">
        <w:rPr>
          <w:b/>
          <w:i/>
          <w:sz w:val="22"/>
          <w:szCs w:val="22"/>
          <w:lang w:eastAsia="zh-CN"/>
        </w:rPr>
        <w:t xml:space="preserve">: </w:t>
      </w:r>
      <w:r>
        <w:rPr>
          <w:b/>
          <w:i/>
          <w:sz w:val="22"/>
          <w:szCs w:val="22"/>
          <w:lang w:eastAsia="zh-CN"/>
        </w:rPr>
        <w:t xml:space="preserve">It is necessary and feasible that performance monitoring by </w:t>
      </w:r>
      <w:r w:rsidRPr="00C12D85">
        <w:rPr>
          <w:b/>
          <w:i/>
          <w:sz w:val="22"/>
          <w:szCs w:val="22"/>
          <w:lang w:eastAsia="zh-CN"/>
        </w:rPr>
        <w:t>using intermediated KPIs or an existing CSI feedback scheme as the reference</w:t>
      </w:r>
      <w:r>
        <w:rPr>
          <w:b/>
          <w:i/>
          <w:sz w:val="22"/>
          <w:szCs w:val="22"/>
          <w:lang w:eastAsia="zh-CN"/>
        </w:rPr>
        <w:t xml:space="preserve"> considering the following aspects:</w:t>
      </w:r>
    </w:p>
    <w:p w14:paraId="052C4E01" w14:textId="77777777" w:rsidR="00437ED8" w:rsidRDefault="00437ED8" w:rsidP="00437ED8">
      <w:pPr>
        <w:numPr>
          <w:ilvl w:val="0"/>
          <w:numId w:val="24"/>
        </w:numPr>
        <w:overflowPunct/>
        <w:autoSpaceDE/>
        <w:autoSpaceDN/>
        <w:adjustRightInd/>
        <w:spacing w:after="0" w:line="231" w:lineRule="atLeast"/>
        <w:jc w:val="both"/>
        <w:textAlignment w:val="auto"/>
        <w:rPr>
          <w:rFonts w:eastAsia="MS PGothic"/>
          <w:b/>
          <w:bCs/>
          <w:i/>
          <w:iCs/>
          <w:sz w:val="22"/>
          <w:szCs w:val="22"/>
        </w:rPr>
      </w:pPr>
      <w:r>
        <w:rPr>
          <w:rFonts w:eastAsia="MS PGothic"/>
          <w:b/>
          <w:bCs/>
          <w:i/>
          <w:iCs/>
          <w:sz w:val="22"/>
          <w:szCs w:val="22"/>
        </w:rPr>
        <w:t xml:space="preserve">Significant overhead reduction for quantization of the target CSI or output of CSI reconstruction via enhanced </w:t>
      </w:r>
      <w:proofErr w:type="spellStart"/>
      <w:r>
        <w:rPr>
          <w:rFonts w:eastAsia="MS PGothic"/>
          <w:b/>
          <w:bCs/>
          <w:i/>
          <w:iCs/>
          <w:sz w:val="22"/>
          <w:szCs w:val="22"/>
        </w:rPr>
        <w:t>eType</w:t>
      </w:r>
      <w:proofErr w:type="spellEnd"/>
      <w:r>
        <w:rPr>
          <w:rFonts w:eastAsia="MS PGothic"/>
          <w:b/>
          <w:bCs/>
          <w:i/>
          <w:iCs/>
          <w:sz w:val="22"/>
          <w:szCs w:val="22"/>
        </w:rPr>
        <w:t xml:space="preserve"> II codebook parameters</w:t>
      </w:r>
    </w:p>
    <w:p w14:paraId="0FB92235" w14:textId="77777777" w:rsidR="00437ED8" w:rsidRDefault="00437ED8" w:rsidP="00437ED8">
      <w:pPr>
        <w:numPr>
          <w:ilvl w:val="0"/>
          <w:numId w:val="24"/>
        </w:numPr>
        <w:overflowPunct/>
        <w:autoSpaceDE/>
        <w:autoSpaceDN/>
        <w:adjustRightInd/>
        <w:spacing w:after="0" w:line="231" w:lineRule="atLeast"/>
        <w:jc w:val="both"/>
        <w:textAlignment w:val="auto"/>
        <w:rPr>
          <w:rFonts w:eastAsia="MS PGothic"/>
          <w:b/>
          <w:bCs/>
          <w:i/>
          <w:iCs/>
          <w:sz w:val="22"/>
          <w:szCs w:val="22"/>
        </w:rPr>
      </w:pPr>
      <w:r w:rsidRPr="00B709F9">
        <w:rPr>
          <w:rFonts w:eastAsia="MS PGothic"/>
          <w:b/>
          <w:bCs/>
          <w:i/>
          <w:iCs/>
          <w:sz w:val="22"/>
          <w:szCs w:val="22"/>
        </w:rPr>
        <w:t xml:space="preserve">Affordable </w:t>
      </w:r>
      <w:r>
        <w:rPr>
          <w:rFonts w:eastAsia="MS PGothic"/>
          <w:b/>
          <w:bCs/>
          <w:i/>
          <w:iCs/>
          <w:sz w:val="22"/>
          <w:szCs w:val="22"/>
        </w:rPr>
        <w:t xml:space="preserve">complexity for quantization of the target CSI or output of CSI reconstruction, which is similar to that of legacy </w:t>
      </w:r>
      <w:proofErr w:type="spellStart"/>
      <w:r>
        <w:rPr>
          <w:rFonts w:eastAsia="MS PGothic"/>
          <w:b/>
          <w:bCs/>
          <w:i/>
          <w:iCs/>
          <w:sz w:val="22"/>
          <w:szCs w:val="22"/>
        </w:rPr>
        <w:t>eType</w:t>
      </w:r>
      <w:proofErr w:type="spellEnd"/>
      <w:r>
        <w:rPr>
          <w:rFonts w:eastAsia="MS PGothic"/>
          <w:b/>
          <w:bCs/>
          <w:i/>
          <w:iCs/>
          <w:sz w:val="22"/>
          <w:szCs w:val="22"/>
        </w:rPr>
        <w:t xml:space="preserve"> II codebook. </w:t>
      </w:r>
    </w:p>
    <w:p w14:paraId="4C61F450" w14:textId="77777777" w:rsidR="00437ED8" w:rsidRDefault="00437ED8" w:rsidP="00437ED8">
      <w:pPr>
        <w:numPr>
          <w:ilvl w:val="0"/>
          <w:numId w:val="24"/>
        </w:numPr>
        <w:overflowPunct/>
        <w:autoSpaceDE/>
        <w:autoSpaceDN/>
        <w:adjustRightInd/>
        <w:spacing w:after="0" w:line="231" w:lineRule="atLeast"/>
        <w:jc w:val="both"/>
        <w:textAlignment w:val="auto"/>
        <w:rPr>
          <w:rFonts w:eastAsia="MS PGothic"/>
          <w:b/>
          <w:bCs/>
          <w:i/>
          <w:iCs/>
          <w:sz w:val="22"/>
          <w:szCs w:val="22"/>
        </w:rPr>
      </w:pPr>
      <w:r>
        <w:rPr>
          <w:rFonts w:eastAsia="MS PGothic"/>
          <w:b/>
          <w:bCs/>
          <w:i/>
          <w:iCs/>
          <w:sz w:val="22"/>
          <w:szCs w:val="22"/>
        </w:rPr>
        <w:t>Ensuring the</w:t>
      </w:r>
      <w:r w:rsidRPr="00B845D2">
        <w:rPr>
          <w:rFonts w:eastAsia="MS PGothic"/>
          <w:b/>
          <w:bCs/>
          <w:i/>
          <w:iCs/>
          <w:sz w:val="22"/>
          <w:szCs w:val="22"/>
        </w:rPr>
        <w:t xml:space="preserve"> robust of monitoring performance</w:t>
      </w:r>
      <w:r>
        <w:rPr>
          <w:rFonts w:eastAsia="MS PGothic"/>
          <w:b/>
          <w:bCs/>
          <w:i/>
          <w:iCs/>
          <w:sz w:val="22"/>
          <w:szCs w:val="22"/>
        </w:rPr>
        <w:t xml:space="preserve"> by using </w:t>
      </w:r>
      <w:r w:rsidRPr="00C12D85">
        <w:rPr>
          <w:b/>
          <w:i/>
          <w:sz w:val="22"/>
          <w:szCs w:val="22"/>
          <w:lang w:eastAsia="zh-CN"/>
        </w:rPr>
        <w:t>an existing CSI feedback scheme as the reference</w:t>
      </w:r>
    </w:p>
    <w:p w14:paraId="02F5F79C" w14:textId="77777777" w:rsidR="00437ED8" w:rsidRPr="00437ED8" w:rsidRDefault="00437ED8" w:rsidP="001C417C">
      <w:pPr>
        <w:spacing w:before="120"/>
        <w:jc w:val="both"/>
        <w:rPr>
          <w:b/>
          <w:i/>
          <w:sz w:val="22"/>
          <w:szCs w:val="22"/>
          <w:lang w:eastAsia="zh-CN"/>
        </w:rPr>
      </w:pPr>
      <w:r w:rsidRPr="00437ED8">
        <w:rPr>
          <w:b/>
          <w:i/>
          <w:sz w:val="22"/>
          <w:szCs w:val="22"/>
          <w:lang w:eastAsia="zh-CN"/>
        </w:rPr>
        <w:t xml:space="preserve">Proposal 10: The legacy priority rule can be reused to define the priority the AI/ML based CSI reporting, and a priority value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bi"/>
              </m:rPr>
              <w:rPr>
                <w:rFonts w:ascii="Cambria Math" w:hAnsi="Cambria Math"/>
                <w:sz w:val="22"/>
                <w:szCs w:val="22"/>
                <w:lang w:eastAsia="zh-CN"/>
              </w:rPr>
              <m:t>y,k,c,s</m:t>
            </m:r>
          </m:e>
        </m:d>
      </m:oMath>
      <w:r w:rsidRPr="00437ED8">
        <w:rPr>
          <w:b/>
          <w:i/>
          <w:sz w:val="22"/>
          <w:szCs w:val="22"/>
          <w:lang w:eastAsia="zh-CN"/>
        </w:rPr>
        <w:fldChar w:fldCharType="begin"/>
      </w:r>
      <w:r w:rsidRPr="00437ED8">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437ED8">
        <w:rPr>
          <w:b/>
          <w:i/>
          <w:sz w:val="22"/>
          <w:szCs w:val="22"/>
          <w:lang w:eastAsia="zh-CN"/>
        </w:rPr>
        <w:instrText xml:space="preserve"> </w:instrText>
      </w:r>
      <w:r w:rsidRPr="00437ED8">
        <w:rPr>
          <w:b/>
          <w:i/>
          <w:sz w:val="22"/>
          <w:szCs w:val="22"/>
          <w:lang w:eastAsia="zh-CN"/>
        </w:rPr>
        <w:fldChar w:fldCharType="end"/>
      </w:r>
      <w:r w:rsidRPr="00437ED8">
        <w:rPr>
          <w:b/>
          <w:i/>
          <w:sz w:val="22"/>
          <w:szCs w:val="22"/>
          <w:lang w:eastAsia="zh-CN"/>
        </w:rPr>
        <w:t xml:space="preserve"> </w:t>
      </w:r>
      <w:r w:rsidRPr="00437ED8">
        <w:rPr>
          <w:b/>
          <w:i/>
          <w:sz w:val="22"/>
          <w:szCs w:val="22"/>
          <w:lang w:eastAsia="zh-CN"/>
        </w:rPr>
        <w:fldChar w:fldCharType="begin"/>
      </w:r>
      <w:r w:rsidRPr="00437ED8">
        <w:rPr>
          <w:b/>
          <w:i/>
          <w:sz w:val="22"/>
          <w:szCs w:val="22"/>
          <w:lang w:eastAsia="zh-CN"/>
        </w:rPr>
        <w:instrText xml:space="preserve"> QUOTE </w:instrText>
      </w:r>
      <m:oMath>
        <m:sSub>
          <m:sSubPr>
            <m:ctrlPr>
              <w:rPr>
                <w:rFonts w:ascii="Cambria Math" w:hAnsi="Cambria Math"/>
                <w:b/>
                <w:i/>
                <w:sz w:val="22"/>
                <w:szCs w:val="22"/>
                <w:lang w:eastAsia="zh-CN"/>
              </w:rPr>
            </m:ctrlPr>
          </m:sSubPr>
          <m:e>
            <m:r>
              <m:rPr>
                <m:sty m:val="p"/>
              </m:rPr>
              <w:rPr>
                <w:rFonts w:ascii="Cambria Math" w:hAnsi="Cambria Math"/>
                <w:sz w:val="22"/>
                <w:szCs w:val="22"/>
                <w:lang w:eastAsia="zh-CN"/>
              </w:rPr>
              <m:t>Pri</m:t>
            </m:r>
          </m:e>
          <m:sub>
            <m:r>
              <m:rPr>
                <m:sty m:val="p"/>
              </m:rPr>
              <w:rPr>
                <w:rFonts w:ascii="Cambria Math" w:hAnsi="Cambria Math"/>
                <w:sz w:val="22"/>
                <w:szCs w:val="22"/>
                <w:lang w:eastAsia="zh-CN"/>
              </w:rPr>
              <m:t>iCSI</m:t>
            </m:r>
          </m:sub>
        </m:sSub>
        <m:d>
          <m:dPr>
            <m:ctrlPr>
              <w:rPr>
                <w:rFonts w:ascii="Cambria Math" w:hAnsi="Cambria Math"/>
                <w:b/>
                <w:i/>
                <w:sz w:val="22"/>
                <w:szCs w:val="22"/>
                <w:lang w:eastAsia="zh-CN"/>
              </w:rPr>
            </m:ctrlPr>
          </m:dPr>
          <m:e>
            <m:r>
              <m:rPr>
                <m:sty m:val="p"/>
              </m:rPr>
              <w:rPr>
                <w:rFonts w:ascii="Cambria Math" w:hAnsi="Cambria Math"/>
                <w:sz w:val="22"/>
                <w:szCs w:val="22"/>
                <w:lang w:eastAsia="zh-CN"/>
              </w:rPr>
              <m:t>y,k,c,s</m:t>
            </m:r>
          </m:e>
        </m:d>
      </m:oMath>
      <w:r w:rsidRPr="00437ED8">
        <w:rPr>
          <w:b/>
          <w:i/>
          <w:sz w:val="22"/>
          <w:szCs w:val="22"/>
          <w:lang w:eastAsia="zh-CN"/>
        </w:rPr>
        <w:instrText xml:space="preserve"> </w:instrText>
      </w:r>
      <w:r w:rsidRPr="00437ED8">
        <w:rPr>
          <w:b/>
          <w:i/>
          <w:sz w:val="22"/>
          <w:szCs w:val="22"/>
          <w:lang w:eastAsia="zh-CN"/>
        </w:rPr>
        <w:fldChar w:fldCharType="end"/>
      </w:r>
      <w:r w:rsidRPr="00437ED8">
        <w:rPr>
          <w:b/>
          <w:i/>
          <w:sz w:val="22"/>
          <w:szCs w:val="22"/>
          <w:lang w:eastAsia="zh-CN"/>
        </w:rPr>
        <w:t>with new parameter value or introduc</w:t>
      </w:r>
      <w:r w:rsidRPr="00437ED8">
        <w:rPr>
          <w:rFonts w:hint="eastAsia"/>
          <w:b/>
          <w:i/>
          <w:sz w:val="22"/>
          <w:szCs w:val="22"/>
          <w:lang w:eastAsia="zh-CN"/>
        </w:rPr>
        <w:t>ing</w:t>
      </w:r>
      <w:r w:rsidRPr="00437ED8">
        <w:rPr>
          <w:b/>
          <w:i/>
          <w:sz w:val="22"/>
          <w:szCs w:val="22"/>
          <w:lang w:eastAsia="zh-CN"/>
        </w:rPr>
        <w:t xml:space="preserve"> new parameter  </w:t>
      </w:r>
      <m:oMath>
        <m:sSub>
          <m:sSubPr>
            <m:ctrlPr>
              <w:rPr>
                <w:rFonts w:ascii="Cambria Math" w:hAnsi="Cambria Math"/>
                <w:b/>
                <w:i/>
                <w:sz w:val="22"/>
                <w:szCs w:val="22"/>
                <w:lang w:eastAsia="zh-CN"/>
              </w:rPr>
            </m:ctrlPr>
          </m:sSubPr>
          <m:e>
            <m:r>
              <m:rPr>
                <m:sty m:val="bi"/>
              </m:rPr>
              <w:rPr>
                <w:rFonts w:ascii="Cambria Math" w:hAnsi="Cambria Math"/>
                <w:sz w:val="22"/>
                <w:szCs w:val="22"/>
                <w:lang w:eastAsia="zh-CN"/>
              </w:rPr>
              <m:t>Pri</m:t>
            </m:r>
          </m:e>
          <m:sub>
            <m:r>
              <m:rPr>
                <m:sty m:val="bi"/>
              </m:rPr>
              <w:rPr>
                <w:rFonts w:ascii="Cambria Math" w:hAnsi="Cambria Math"/>
                <w:sz w:val="22"/>
                <w:szCs w:val="22"/>
                <w:lang w:eastAsia="zh-CN"/>
              </w:rPr>
              <m:t>iCSI</m:t>
            </m:r>
          </m:sub>
        </m:sSub>
        <m:d>
          <m:dPr>
            <m:ctrlPr>
              <w:rPr>
                <w:rFonts w:ascii="Cambria Math" w:hAnsi="Cambria Math"/>
                <w:b/>
                <w:i/>
                <w:sz w:val="22"/>
                <w:szCs w:val="22"/>
                <w:lang w:eastAsia="zh-CN"/>
              </w:rPr>
            </m:ctrlPr>
          </m:dPr>
          <m:e>
            <m:sSup>
              <m:sSupPr>
                <m:ctrlPr>
                  <w:rPr>
                    <w:rFonts w:ascii="Cambria Math" w:hAnsi="Cambria Math"/>
                    <w:b/>
                    <w:i/>
                    <w:sz w:val="22"/>
                    <w:szCs w:val="22"/>
                    <w:lang w:eastAsia="zh-CN"/>
                  </w:rPr>
                </m:ctrlPr>
              </m:sSupPr>
              <m:e>
                <m:r>
                  <m:rPr>
                    <m:sty m:val="bi"/>
                  </m:rPr>
                  <w:rPr>
                    <w:rFonts w:ascii="Cambria Math" w:hAnsi="Cambria Math"/>
                    <w:sz w:val="22"/>
                    <w:szCs w:val="22"/>
                    <w:lang w:eastAsia="zh-CN"/>
                  </w:rPr>
                  <m:t>y</m:t>
                </m:r>
              </m:e>
              <m:sup>
                <m:r>
                  <m:rPr>
                    <m:sty m:val="bi"/>
                  </m:rPr>
                  <w:rPr>
                    <w:rFonts w:ascii="Cambria Math" w:hAnsi="Cambria Math"/>
                    <w:sz w:val="22"/>
                    <w:szCs w:val="22"/>
                    <w:lang w:eastAsia="zh-CN"/>
                  </w:rPr>
                  <m:t>'</m:t>
                </m:r>
              </m:sup>
            </m:sSup>
            <m:r>
              <m:rPr>
                <m:sty m:val="bi"/>
              </m:rPr>
              <w:rPr>
                <w:rFonts w:ascii="Cambria Math" w:hAnsi="Cambria Math"/>
                <w:sz w:val="22"/>
                <w:szCs w:val="22"/>
                <w:lang w:eastAsia="zh-CN"/>
              </w:rPr>
              <m:t>,y,k,c,s</m:t>
            </m:r>
          </m:e>
        </m:d>
      </m:oMath>
      <w:r w:rsidRPr="00437ED8">
        <w:rPr>
          <w:rFonts w:hint="eastAsia"/>
          <w:b/>
          <w:i/>
          <w:sz w:val="22"/>
          <w:szCs w:val="22"/>
          <w:lang w:eastAsia="zh-CN"/>
        </w:rPr>
        <w:t xml:space="preserve"> </w:t>
      </w:r>
      <w:r w:rsidRPr="00437ED8">
        <w:rPr>
          <w:b/>
          <w:i/>
          <w:sz w:val="22"/>
          <w:szCs w:val="22"/>
          <w:lang w:eastAsia="zh-CN"/>
        </w:rPr>
        <w:t>is used to indicate the priority of AI/ML based CSI reporting.</w:t>
      </w:r>
    </w:p>
    <w:p w14:paraId="37E5611B" w14:textId="77777777" w:rsidR="00F5727F" w:rsidRDefault="00F5727F" w:rsidP="00F5727F">
      <w:pPr>
        <w:spacing w:before="120"/>
        <w:jc w:val="both"/>
        <w:rPr>
          <w:b/>
          <w:i/>
          <w:sz w:val="22"/>
          <w:szCs w:val="22"/>
          <w:lang w:eastAsia="zh-CN"/>
        </w:rPr>
      </w:pPr>
      <w:r w:rsidRPr="00F22E67">
        <w:rPr>
          <w:b/>
          <w:i/>
          <w:sz w:val="22"/>
          <w:szCs w:val="22"/>
          <w:lang w:eastAsia="zh-CN"/>
        </w:rPr>
        <w:t xml:space="preserve">Proposal </w:t>
      </w:r>
      <w:r>
        <w:rPr>
          <w:b/>
          <w:i/>
          <w:sz w:val="22"/>
          <w:szCs w:val="22"/>
          <w:lang w:eastAsia="zh-CN"/>
        </w:rPr>
        <w:t>11</w:t>
      </w:r>
      <w:r w:rsidRPr="00F22E67">
        <w:rPr>
          <w:b/>
          <w:i/>
          <w:sz w:val="22"/>
          <w:szCs w:val="22"/>
          <w:lang w:eastAsia="zh-CN"/>
        </w:rPr>
        <w:t>:</w:t>
      </w:r>
      <w:r>
        <w:rPr>
          <w:b/>
          <w:i/>
          <w:sz w:val="22"/>
          <w:szCs w:val="22"/>
          <w:lang w:eastAsia="zh-CN"/>
        </w:rPr>
        <w:t xml:space="preserve"> The </w:t>
      </w:r>
      <w:r>
        <w:rPr>
          <w:rFonts w:hint="eastAsia"/>
          <w:b/>
          <w:i/>
          <w:sz w:val="22"/>
          <w:szCs w:val="22"/>
          <w:lang w:eastAsia="zh-CN"/>
        </w:rPr>
        <w:t>com</w:t>
      </w:r>
      <w:r>
        <w:rPr>
          <w:b/>
          <w:i/>
          <w:sz w:val="22"/>
          <w:szCs w:val="22"/>
          <w:lang w:eastAsia="zh-CN"/>
        </w:rPr>
        <w:t>pressed CSI part 2 should be divided into 1&lt;N groups for CSI omission. How to divide compressed CSI part 2 into N groups needs to further study.</w:t>
      </w:r>
    </w:p>
    <w:p w14:paraId="0F8C6C9E" w14:textId="77777777" w:rsidR="00540F4D" w:rsidRPr="00117495" w:rsidRDefault="00540F4D" w:rsidP="00540F4D">
      <w:pPr>
        <w:jc w:val="both"/>
        <w:rPr>
          <w:b/>
          <w:bCs/>
          <w:i/>
          <w:iCs/>
          <w:sz w:val="22"/>
          <w:szCs w:val="22"/>
          <w:lang w:eastAsia="zh-CN"/>
        </w:rPr>
      </w:pPr>
      <w:r w:rsidRPr="0009133B">
        <w:rPr>
          <w:b/>
          <w:bCs/>
          <w:i/>
          <w:iCs/>
          <w:sz w:val="22"/>
          <w:szCs w:val="22"/>
          <w:lang w:eastAsia="zh-CN"/>
        </w:rPr>
        <w:t xml:space="preserve">Proposal </w:t>
      </w:r>
      <w:r>
        <w:rPr>
          <w:b/>
          <w:bCs/>
          <w:i/>
          <w:iCs/>
          <w:sz w:val="22"/>
          <w:szCs w:val="22"/>
          <w:lang w:eastAsia="zh-CN"/>
        </w:rPr>
        <w:t>12</w:t>
      </w:r>
      <w:r w:rsidRPr="0009133B">
        <w:rPr>
          <w:b/>
          <w:bCs/>
          <w:i/>
          <w:iCs/>
          <w:sz w:val="22"/>
          <w:szCs w:val="22"/>
          <w:lang w:eastAsia="zh-CN"/>
        </w:rPr>
        <w:t xml:space="preserve">: </w:t>
      </w:r>
      <w:r>
        <w:rPr>
          <w:rFonts w:hint="eastAsia"/>
          <w:b/>
          <w:bCs/>
          <w:i/>
          <w:iCs/>
          <w:sz w:val="22"/>
          <w:szCs w:val="22"/>
          <w:lang w:eastAsia="zh-CN"/>
        </w:rPr>
        <w:t>If</w:t>
      </w:r>
      <w:r>
        <w:rPr>
          <w:b/>
          <w:bCs/>
          <w:i/>
          <w:iCs/>
          <w:sz w:val="22"/>
          <w:szCs w:val="22"/>
          <w:lang w:eastAsia="zh-CN"/>
        </w:rPr>
        <w:t xml:space="preserve"> </w:t>
      </w:r>
      <w:r w:rsidRPr="0009133B">
        <w:rPr>
          <w:b/>
          <w:bCs/>
          <w:i/>
          <w:iCs/>
          <w:sz w:val="22"/>
          <w:szCs w:val="22"/>
          <w:lang w:eastAsia="zh-CN"/>
        </w:rPr>
        <w:t>there is no output</w:t>
      </w:r>
      <w:r>
        <w:rPr>
          <w:b/>
          <w:bCs/>
          <w:i/>
          <w:iCs/>
          <w:sz w:val="22"/>
          <w:szCs w:val="22"/>
          <w:lang w:eastAsia="zh-CN"/>
        </w:rPr>
        <w:t xml:space="preserve"> of</w:t>
      </w:r>
      <w:r w:rsidRPr="0009133B">
        <w:rPr>
          <w:b/>
          <w:bCs/>
          <w:i/>
          <w:iCs/>
          <w:sz w:val="22"/>
          <w:szCs w:val="22"/>
          <w:lang w:eastAsia="zh-CN"/>
        </w:rPr>
        <w:t xml:space="preserve"> </w:t>
      </w:r>
      <w:r>
        <w:rPr>
          <w:b/>
          <w:bCs/>
          <w:i/>
          <w:iCs/>
          <w:sz w:val="22"/>
          <w:szCs w:val="22"/>
          <w:lang w:eastAsia="zh-CN"/>
        </w:rPr>
        <w:t>historic</w:t>
      </w:r>
      <w:r w:rsidRPr="0009133B">
        <w:rPr>
          <w:b/>
          <w:bCs/>
          <w:i/>
          <w:iCs/>
          <w:sz w:val="22"/>
          <w:szCs w:val="22"/>
          <w:lang w:eastAsia="zh-CN"/>
        </w:rPr>
        <w:t xml:space="preserve"> CSI </w:t>
      </w:r>
      <w:r>
        <w:rPr>
          <w:b/>
          <w:bCs/>
          <w:i/>
          <w:iCs/>
          <w:sz w:val="22"/>
          <w:szCs w:val="22"/>
          <w:lang w:eastAsia="zh-CN"/>
        </w:rPr>
        <w:t>at the</w:t>
      </w:r>
      <w:r w:rsidRPr="0009133B">
        <w:rPr>
          <w:b/>
          <w:bCs/>
          <w:i/>
          <w:iCs/>
          <w:sz w:val="22"/>
          <w:szCs w:val="22"/>
          <w:lang w:eastAsia="zh-CN"/>
        </w:rPr>
        <w:t xml:space="preserve"> previous instance</w:t>
      </w:r>
      <w:r>
        <w:rPr>
          <w:b/>
          <w:bCs/>
          <w:i/>
          <w:iCs/>
          <w:sz w:val="22"/>
          <w:szCs w:val="22"/>
          <w:lang w:eastAsia="zh-CN"/>
        </w:rPr>
        <w:t>,</w:t>
      </w:r>
      <w:r w:rsidRPr="0009133B">
        <w:rPr>
          <w:b/>
          <w:bCs/>
          <w:i/>
          <w:iCs/>
          <w:sz w:val="22"/>
          <w:szCs w:val="22"/>
          <w:lang w:eastAsia="zh-CN"/>
        </w:rPr>
        <w:t xml:space="preserve"> </w:t>
      </w:r>
      <w:r>
        <w:rPr>
          <w:b/>
          <w:bCs/>
          <w:i/>
          <w:iCs/>
          <w:sz w:val="22"/>
          <w:szCs w:val="22"/>
          <w:lang w:eastAsia="zh-CN"/>
        </w:rPr>
        <w:t>h</w:t>
      </w:r>
      <w:r w:rsidRPr="0009133B">
        <w:rPr>
          <w:b/>
          <w:bCs/>
          <w:i/>
          <w:iCs/>
          <w:sz w:val="22"/>
          <w:szCs w:val="22"/>
          <w:lang w:eastAsia="zh-CN"/>
        </w:rPr>
        <w:t>ow to design the</w:t>
      </w:r>
      <w:r>
        <w:rPr>
          <w:b/>
          <w:bCs/>
          <w:i/>
          <w:iCs/>
          <w:sz w:val="22"/>
          <w:szCs w:val="22"/>
          <w:lang w:eastAsia="zh-CN"/>
        </w:rPr>
        <w:t xml:space="preserve"> current</w:t>
      </w:r>
      <w:r w:rsidRPr="0009133B">
        <w:rPr>
          <w:b/>
          <w:bCs/>
          <w:i/>
          <w:iCs/>
          <w:sz w:val="22"/>
          <w:szCs w:val="22"/>
          <w:lang w:eastAsia="zh-CN"/>
        </w:rPr>
        <w:t xml:space="preserve"> input </w:t>
      </w:r>
      <w:r>
        <w:rPr>
          <w:b/>
          <w:bCs/>
          <w:i/>
          <w:iCs/>
          <w:sz w:val="22"/>
          <w:szCs w:val="22"/>
          <w:lang w:eastAsia="zh-CN"/>
        </w:rPr>
        <w:t>of historic</w:t>
      </w:r>
      <w:r w:rsidRPr="0009133B">
        <w:rPr>
          <w:b/>
          <w:bCs/>
          <w:i/>
          <w:iCs/>
          <w:sz w:val="22"/>
          <w:szCs w:val="22"/>
          <w:lang w:eastAsia="zh-CN"/>
        </w:rPr>
        <w:t xml:space="preserve"> CSI </w:t>
      </w:r>
      <w:r>
        <w:rPr>
          <w:b/>
          <w:bCs/>
          <w:i/>
          <w:iCs/>
          <w:sz w:val="22"/>
          <w:szCs w:val="22"/>
          <w:lang w:eastAsia="zh-CN"/>
        </w:rPr>
        <w:t>for two-sided</w:t>
      </w:r>
      <w:r w:rsidRPr="0009133B">
        <w:rPr>
          <w:b/>
          <w:bCs/>
          <w:i/>
          <w:iCs/>
          <w:sz w:val="22"/>
          <w:szCs w:val="22"/>
          <w:lang w:eastAsia="zh-CN"/>
        </w:rPr>
        <w:t xml:space="preserve"> AI/ML model needs to study.  </w:t>
      </w:r>
    </w:p>
    <w:p w14:paraId="61E1C691" w14:textId="77777777" w:rsidR="00D52A3A" w:rsidRPr="00B07940" w:rsidRDefault="00D52A3A" w:rsidP="00D52A3A">
      <w:pPr>
        <w:jc w:val="both"/>
        <w:rPr>
          <w:b/>
          <w:i/>
          <w:sz w:val="22"/>
          <w:szCs w:val="22"/>
          <w:lang w:eastAsia="zh-CN"/>
        </w:rPr>
      </w:pPr>
      <w:r w:rsidRPr="00B07940">
        <w:rPr>
          <w:rFonts w:hint="eastAsia"/>
          <w:b/>
          <w:i/>
          <w:sz w:val="22"/>
          <w:szCs w:val="22"/>
          <w:lang w:eastAsia="zh-CN"/>
        </w:rPr>
        <w:t>P</w:t>
      </w:r>
      <w:r w:rsidRPr="00B07940">
        <w:rPr>
          <w:b/>
          <w:i/>
          <w:sz w:val="22"/>
          <w:szCs w:val="22"/>
          <w:lang w:eastAsia="zh-CN"/>
        </w:rPr>
        <w:t xml:space="preserve">roposal </w:t>
      </w:r>
      <w:r>
        <w:rPr>
          <w:b/>
          <w:i/>
          <w:sz w:val="22"/>
          <w:szCs w:val="22"/>
          <w:lang w:eastAsia="zh-CN"/>
        </w:rPr>
        <w:t>13</w:t>
      </w:r>
      <w:r w:rsidRPr="00B07940">
        <w:rPr>
          <w:b/>
          <w:i/>
          <w:sz w:val="22"/>
          <w:szCs w:val="22"/>
          <w:lang w:eastAsia="zh-CN"/>
        </w:rPr>
        <w:t>: At least model-ID-based LCM for two-sided AI/ML model should be supported.</w:t>
      </w:r>
    </w:p>
    <w:p w14:paraId="0819D338" w14:textId="77777777" w:rsidR="000D637C" w:rsidRPr="00A40F62" w:rsidRDefault="000D637C" w:rsidP="000D637C">
      <w:pPr>
        <w:overflowPunct/>
        <w:autoSpaceDE/>
        <w:autoSpaceDN/>
        <w:adjustRightInd/>
        <w:spacing w:after="180" w:line="231" w:lineRule="atLeast"/>
        <w:jc w:val="both"/>
        <w:textAlignment w:val="auto"/>
        <w:rPr>
          <w:b/>
          <w:i/>
          <w:sz w:val="22"/>
          <w:szCs w:val="22"/>
          <w:lang w:eastAsia="zh-CN"/>
        </w:rPr>
      </w:pPr>
      <w:r w:rsidRPr="00A40F62">
        <w:rPr>
          <w:rFonts w:hint="eastAsia"/>
          <w:b/>
          <w:i/>
          <w:sz w:val="22"/>
          <w:szCs w:val="22"/>
          <w:lang w:eastAsia="zh-CN"/>
        </w:rPr>
        <w:t>P</w:t>
      </w:r>
      <w:r w:rsidRPr="00A40F62">
        <w:rPr>
          <w:b/>
          <w:i/>
          <w:sz w:val="22"/>
          <w:szCs w:val="22"/>
          <w:lang w:eastAsia="zh-CN"/>
        </w:rPr>
        <w:t xml:space="preserve">roposal </w:t>
      </w:r>
      <w:r>
        <w:rPr>
          <w:b/>
          <w:i/>
          <w:sz w:val="22"/>
          <w:szCs w:val="22"/>
          <w:lang w:eastAsia="zh-CN"/>
        </w:rPr>
        <w:t>14</w:t>
      </w:r>
      <w:r w:rsidRPr="00A40F62">
        <w:rPr>
          <w:b/>
          <w:i/>
          <w:sz w:val="22"/>
          <w:szCs w:val="22"/>
          <w:lang w:eastAsia="zh-CN"/>
        </w:rPr>
        <w:t>: Type B1 or Type B2</w:t>
      </w:r>
      <w:r>
        <w:rPr>
          <w:b/>
          <w:i/>
          <w:sz w:val="22"/>
          <w:szCs w:val="22"/>
          <w:lang w:eastAsia="zh-CN"/>
        </w:rPr>
        <w:t xml:space="preserve"> could be considered to identify two-sided AI/ML model between UE and network. </w:t>
      </w:r>
      <w:r w:rsidRPr="00A40F62">
        <w:rPr>
          <w:b/>
          <w:i/>
          <w:sz w:val="22"/>
          <w:szCs w:val="22"/>
          <w:lang w:eastAsia="zh-CN"/>
        </w:rPr>
        <w:t xml:space="preserve">The mechanisms </w:t>
      </w:r>
      <w:r w:rsidRPr="00A40F62">
        <w:rPr>
          <w:rFonts w:hint="eastAsia"/>
          <w:b/>
          <w:i/>
          <w:sz w:val="22"/>
          <w:szCs w:val="22"/>
          <w:lang w:eastAsia="zh-CN"/>
        </w:rPr>
        <w:t>or</w:t>
      </w:r>
      <w:r w:rsidRPr="00A40F62">
        <w:rPr>
          <w:b/>
          <w:i/>
          <w:sz w:val="22"/>
          <w:szCs w:val="22"/>
          <w:lang w:eastAsia="zh-CN"/>
        </w:rPr>
        <w:t xml:space="preserve"> procedure for model identification of two-sided AI/ML model by using Type B1 or Type B2 needs to study.</w:t>
      </w:r>
    </w:p>
    <w:p w14:paraId="60F4D2C2" w14:textId="77777777" w:rsidR="0041169C" w:rsidRPr="006719F2" w:rsidRDefault="00EC10C0" w:rsidP="006719F2">
      <w:pPr>
        <w:pStyle w:val="1"/>
        <w:pBdr>
          <w:top w:val="single" w:sz="12" w:space="4" w:color="auto"/>
        </w:pBdr>
        <w:spacing w:before="0"/>
        <w:ind w:left="431" w:hanging="431"/>
        <w:rPr>
          <w:rFonts w:ascii="Times New Roman" w:hAnsi="Times New Roman"/>
          <w:b/>
          <w:sz w:val="28"/>
          <w:szCs w:val="28"/>
          <w:lang w:val="en-US"/>
        </w:rPr>
      </w:pPr>
      <w:r w:rsidRPr="006719F2">
        <w:rPr>
          <w:rFonts w:ascii="Times New Roman" w:hAnsi="Times New Roman"/>
          <w:b/>
          <w:sz w:val="28"/>
          <w:szCs w:val="28"/>
          <w:lang w:val="en-US"/>
        </w:rPr>
        <w:t>References</w:t>
      </w:r>
    </w:p>
    <w:p w14:paraId="30470C09" w14:textId="1A5958CC" w:rsidR="0095344F" w:rsidRPr="0095344F" w:rsidRDefault="0095344F" w:rsidP="0095344F">
      <w:pPr>
        <w:widowControl w:val="0"/>
        <w:numPr>
          <w:ilvl w:val="0"/>
          <w:numId w:val="6"/>
        </w:numPr>
        <w:overflowPunct/>
        <w:autoSpaceDE/>
        <w:autoSpaceDN/>
        <w:adjustRightInd/>
        <w:jc w:val="both"/>
        <w:textAlignment w:val="auto"/>
        <w:rPr>
          <w:rFonts w:eastAsia="Calibri"/>
        </w:rPr>
      </w:pPr>
      <w:r w:rsidRPr="0095344F">
        <w:rPr>
          <w:lang w:eastAsia="zh-CN"/>
        </w:rPr>
        <w:t>RP-234039</w:t>
      </w:r>
      <w:r>
        <w:rPr>
          <w:lang w:eastAsia="zh-CN"/>
        </w:rPr>
        <w:t xml:space="preserve">, </w:t>
      </w:r>
      <w:r w:rsidRPr="0095344F">
        <w:rPr>
          <w:lang w:eastAsia="zh-CN"/>
        </w:rPr>
        <w:t>New WID on Artificial Intelligence (AI)/Machine Learning (ML) for NR Air Interface</w:t>
      </w:r>
      <w:r w:rsidRPr="00764A00">
        <w:rPr>
          <w:rFonts w:hint="eastAsia"/>
          <w:lang w:eastAsia="zh-CN"/>
        </w:rPr>
        <w:t>,</w:t>
      </w:r>
      <w:r w:rsidRPr="00764A00">
        <w:rPr>
          <w:lang w:eastAsia="zh-CN"/>
        </w:rPr>
        <w:t xml:space="preserve"> Qualcomm, Dec. </w:t>
      </w:r>
      <w:r>
        <w:rPr>
          <w:lang w:eastAsia="zh-CN"/>
        </w:rPr>
        <w:t>11</w:t>
      </w:r>
      <w:r w:rsidR="004B0838" w:rsidRPr="004B0838">
        <w:rPr>
          <w:vertAlign w:val="superscript"/>
          <w:lang w:eastAsia="zh-CN"/>
        </w:rPr>
        <w:t>th</w:t>
      </w:r>
      <w:r w:rsidRPr="00764A00">
        <w:rPr>
          <w:lang w:eastAsia="zh-CN"/>
        </w:rPr>
        <w:t xml:space="preserve"> </w:t>
      </w:r>
      <w:r w:rsidR="004B0838">
        <w:rPr>
          <w:lang w:eastAsia="zh-CN"/>
        </w:rPr>
        <w:t>–</w:t>
      </w:r>
      <w:r w:rsidRPr="00764A00">
        <w:rPr>
          <w:lang w:eastAsia="zh-CN"/>
        </w:rPr>
        <w:t xml:space="preserve"> 1</w:t>
      </w:r>
      <w:r>
        <w:rPr>
          <w:lang w:eastAsia="zh-CN"/>
        </w:rPr>
        <w:t>5</w:t>
      </w:r>
      <w:r w:rsidR="004B0838" w:rsidRPr="004B0838">
        <w:rPr>
          <w:vertAlign w:val="superscript"/>
          <w:lang w:eastAsia="zh-CN"/>
        </w:rPr>
        <w:t>th</w:t>
      </w:r>
      <w:r w:rsidRPr="00764A00">
        <w:rPr>
          <w:lang w:eastAsia="zh-CN"/>
        </w:rPr>
        <w:t>, 202</w:t>
      </w:r>
      <w:r>
        <w:rPr>
          <w:lang w:eastAsia="zh-CN"/>
        </w:rPr>
        <w:t>3.</w:t>
      </w:r>
    </w:p>
    <w:p w14:paraId="39937269" w14:textId="11005DA9" w:rsidR="0080021C" w:rsidRPr="00C83750" w:rsidRDefault="00C6107F" w:rsidP="0095344F">
      <w:pPr>
        <w:widowControl w:val="0"/>
        <w:numPr>
          <w:ilvl w:val="0"/>
          <w:numId w:val="6"/>
        </w:numPr>
        <w:overflowPunct/>
        <w:autoSpaceDE/>
        <w:autoSpaceDN/>
        <w:adjustRightInd/>
        <w:jc w:val="both"/>
        <w:textAlignment w:val="auto"/>
        <w:rPr>
          <w:rFonts w:eastAsia="Calibri"/>
        </w:rPr>
      </w:pPr>
      <w:r>
        <w:rPr>
          <w:lang w:eastAsia="zh-CN"/>
        </w:rPr>
        <w:t>TR 38.843</w:t>
      </w:r>
      <w:r w:rsidR="0022480E">
        <w:rPr>
          <w:rFonts w:hint="eastAsia"/>
          <w:lang w:eastAsia="zh-CN"/>
        </w:rPr>
        <w:t xml:space="preserve">, </w:t>
      </w:r>
      <w:r>
        <w:rPr>
          <w:lang w:eastAsia="zh-CN"/>
        </w:rPr>
        <w:t>V1.3.0</w:t>
      </w:r>
      <w:r w:rsidR="00AC5FB7">
        <w:rPr>
          <w:lang w:eastAsia="zh-CN"/>
        </w:rPr>
        <w:t xml:space="preserve"> </w:t>
      </w:r>
      <w:bookmarkStart w:id="11" w:name="_Hlk158571252"/>
      <w:r w:rsidR="00AC5FB7">
        <w:rPr>
          <w:lang w:eastAsia="zh-CN"/>
        </w:rPr>
        <w:t>(2023.11)</w:t>
      </w:r>
      <w:bookmarkEnd w:id="11"/>
      <w:r w:rsidR="0022480E">
        <w:rPr>
          <w:rFonts w:hint="eastAsia"/>
          <w:lang w:eastAsia="zh-CN"/>
        </w:rPr>
        <w:t>.</w:t>
      </w:r>
    </w:p>
    <w:p w14:paraId="463B18FD" w14:textId="39BA3019" w:rsidR="00C83750" w:rsidRDefault="00C83750" w:rsidP="00C83750">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12 </w:t>
      </w:r>
      <w:r>
        <w:rPr>
          <w:rFonts w:hint="eastAsia"/>
          <w:lang w:eastAsia="zh-CN"/>
        </w:rPr>
        <w:t>meeting, Chairman</w:t>
      </w:r>
      <w:r>
        <w:rPr>
          <w:lang w:eastAsia="zh-CN"/>
        </w:rPr>
        <w:t>’</w:t>
      </w:r>
      <w:r>
        <w:rPr>
          <w:rFonts w:hint="eastAsia"/>
          <w:lang w:eastAsia="zh-CN"/>
        </w:rPr>
        <w:t>s notes.</w:t>
      </w:r>
    </w:p>
    <w:p w14:paraId="6C98782A" w14:textId="7F824343" w:rsidR="00A95327" w:rsidRPr="00D2119F" w:rsidRDefault="0080621E" w:rsidP="00D2119F">
      <w:pPr>
        <w:widowControl w:val="0"/>
        <w:numPr>
          <w:ilvl w:val="0"/>
          <w:numId w:val="6"/>
        </w:numPr>
        <w:overflowPunct/>
        <w:autoSpaceDE/>
        <w:autoSpaceDN/>
        <w:adjustRightInd/>
        <w:jc w:val="both"/>
        <w:textAlignment w:val="auto"/>
        <w:rPr>
          <w:lang w:eastAsia="zh-CN"/>
        </w:rPr>
      </w:pPr>
      <w:r>
        <w:rPr>
          <w:rFonts w:hint="eastAsia"/>
          <w:lang w:eastAsia="zh-CN"/>
        </w:rPr>
        <w:t>3GPP RAN1#1</w:t>
      </w:r>
      <w:r>
        <w:rPr>
          <w:lang w:eastAsia="zh-CN"/>
        </w:rPr>
        <w:t xml:space="preserve">13 </w:t>
      </w:r>
      <w:r>
        <w:rPr>
          <w:rFonts w:hint="eastAsia"/>
          <w:lang w:eastAsia="zh-CN"/>
        </w:rPr>
        <w:t>meeting, Chairman</w:t>
      </w:r>
      <w:r>
        <w:rPr>
          <w:lang w:eastAsia="zh-CN"/>
        </w:rPr>
        <w:t>’</w:t>
      </w:r>
      <w:r>
        <w:rPr>
          <w:rFonts w:hint="eastAsia"/>
          <w:lang w:eastAsia="zh-CN"/>
        </w:rPr>
        <w:t>s notes.</w:t>
      </w:r>
    </w:p>
    <w:sectPr w:rsidR="00A95327" w:rsidRPr="00D2119F" w:rsidSect="00BC637F">
      <w:headerReference w:type="even" r:id="rId19"/>
      <w:footerReference w:type="even" r:id="rId20"/>
      <w:footerReference w:type="default" r:id="rId21"/>
      <w:footnotePr>
        <w:numRestart w:val="eachSect"/>
      </w:footnotePr>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70281" w14:textId="77777777" w:rsidR="005940FB" w:rsidRDefault="005940FB">
      <w:r>
        <w:separator/>
      </w:r>
    </w:p>
  </w:endnote>
  <w:endnote w:type="continuationSeparator" w:id="0">
    <w:p w14:paraId="05D54D10" w14:textId="77777777" w:rsidR="005940FB" w:rsidRDefault="005940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3382E4" w14:textId="77777777" w:rsidR="00E977E0" w:rsidRDefault="00E977E0"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2831438A" w14:textId="77777777" w:rsidR="00E977E0" w:rsidRDefault="00E977E0"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38E307" w14:textId="163245EF" w:rsidR="00E977E0" w:rsidRPr="00270202" w:rsidRDefault="00E977E0"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E2214B">
      <w:rPr>
        <w:rStyle w:val="CharChar2"/>
        <w:b/>
        <w:i/>
        <w:noProof/>
        <w:sz w:val="18"/>
      </w:rPr>
      <w:t>19</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E2214B">
      <w:rPr>
        <w:rStyle w:val="CharChar2"/>
        <w:b/>
        <w:i/>
        <w:noProof/>
        <w:sz w:val="18"/>
      </w:rPr>
      <w:t>22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6A7DE5" w14:textId="77777777" w:rsidR="005940FB" w:rsidRDefault="005940FB">
      <w:r>
        <w:separator/>
      </w:r>
    </w:p>
  </w:footnote>
  <w:footnote w:type="continuationSeparator" w:id="0">
    <w:p w14:paraId="5E3099DA" w14:textId="77777777" w:rsidR="005940FB" w:rsidRDefault="005940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A38980" w14:textId="77777777" w:rsidR="00E977E0" w:rsidRDefault="00E977E0">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2" w15:restartNumberingAfterBreak="0">
    <w:nsid w:val="03A63706"/>
    <w:multiLevelType w:val="multilevel"/>
    <w:tmpl w:val="03A63706"/>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51D6589"/>
    <w:multiLevelType w:val="multilevel"/>
    <w:tmpl w:val="DD7A2784"/>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576" w:hanging="576"/>
      </w:pPr>
      <w:rPr>
        <w:rFonts w:hint="default"/>
        <w:i w:val="0"/>
        <w:sz w:val="24"/>
        <w:szCs w:val="24"/>
        <w:lang w:val="en-US"/>
      </w:rPr>
    </w:lvl>
    <w:lvl w:ilvl="2">
      <w:start w:val="1"/>
      <w:numFmt w:val="decimal"/>
      <w:pStyle w:val="3"/>
      <w:lvlText w:val="%1.%2.%3"/>
      <w:lvlJc w:val="left"/>
      <w:pPr>
        <w:tabs>
          <w:tab w:val="num" w:pos="0"/>
        </w:tabs>
        <w:ind w:left="0"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24C3314"/>
    <w:multiLevelType w:val="multilevel"/>
    <w:tmpl w:val="A3E62538"/>
    <w:lvl w:ilvl="0">
      <w:numFmt w:val="bullet"/>
      <w:lvlText w:val="-"/>
      <w:lvlJc w:val="left"/>
      <w:pPr>
        <w:tabs>
          <w:tab w:val="num" w:pos="720"/>
        </w:tabs>
        <w:ind w:left="720" w:hanging="360"/>
      </w:pPr>
      <w:rPr>
        <w:rFonts w:ascii="Times New Roman" w:eastAsia="MS Mincho"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601CDA"/>
    <w:multiLevelType w:val="hybridMultilevel"/>
    <w:tmpl w:val="3B48A106"/>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0B590A"/>
    <w:multiLevelType w:val="hybridMultilevel"/>
    <w:tmpl w:val="275E934A"/>
    <w:lvl w:ilvl="0" w:tplc="F3FA59A6">
      <w:start w:val="1"/>
      <w:numFmt w:val="bullet"/>
      <w:lvlText w:val="•"/>
      <w:lvlJc w:val="left"/>
      <w:pPr>
        <w:tabs>
          <w:tab w:val="num" w:pos="720"/>
        </w:tabs>
        <w:ind w:left="720" w:hanging="360"/>
      </w:pPr>
      <w:rPr>
        <w:rFonts w:ascii="Arial" w:hAnsi="Arial" w:hint="default"/>
      </w:rPr>
    </w:lvl>
    <w:lvl w:ilvl="1" w:tplc="BDA02BF8" w:tentative="1">
      <w:start w:val="1"/>
      <w:numFmt w:val="bullet"/>
      <w:lvlText w:val="•"/>
      <w:lvlJc w:val="left"/>
      <w:pPr>
        <w:tabs>
          <w:tab w:val="num" w:pos="1440"/>
        </w:tabs>
        <w:ind w:left="1440" w:hanging="360"/>
      </w:pPr>
      <w:rPr>
        <w:rFonts w:ascii="Arial" w:hAnsi="Arial" w:hint="default"/>
      </w:rPr>
    </w:lvl>
    <w:lvl w:ilvl="2" w:tplc="1C1A735C" w:tentative="1">
      <w:start w:val="1"/>
      <w:numFmt w:val="bullet"/>
      <w:lvlText w:val="•"/>
      <w:lvlJc w:val="left"/>
      <w:pPr>
        <w:tabs>
          <w:tab w:val="num" w:pos="2160"/>
        </w:tabs>
        <w:ind w:left="2160" w:hanging="360"/>
      </w:pPr>
      <w:rPr>
        <w:rFonts w:ascii="Arial" w:hAnsi="Arial" w:hint="default"/>
      </w:rPr>
    </w:lvl>
    <w:lvl w:ilvl="3" w:tplc="222A0524" w:tentative="1">
      <w:start w:val="1"/>
      <w:numFmt w:val="bullet"/>
      <w:lvlText w:val="•"/>
      <w:lvlJc w:val="left"/>
      <w:pPr>
        <w:tabs>
          <w:tab w:val="num" w:pos="2880"/>
        </w:tabs>
        <w:ind w:left="2880" w:hanging="360"/>
      </w:pPr>
      <w:rPr>
        <w:rFonts w:ascii="Arial" w:hAnsi="Arial" w:hint="default"/>
      </w:rPr>
    </w:lvl>
    <w:lvl w:ilvl="4" w:tplc="7F320BFA" w:tentative="1">
      <w:start w:val="1"/>
      <w:numFmt w:val="bullet"/>
      <w:lvlText w:val="•"/>
      <w:lvlJc w:val="left"/>
      <w:pPr>
        <w:tabs>
          <w:tab w:val="num" w:pos="3600"/>
        </w:tabs>
        <w:ind w:left="3600" w:hanging="360"/>
      </w:pPr>
      <w:rPr>
        <w:rFonts w:ascii="Arial" w:hAnsi="Arial" w:hint="default"/>
      </w:rPr>
    </w:lvl>
    <w:lvl w:ilvl="5" w:tplc="DA4ADE6E" w:tentative="1">
      <w:start w:val="1"/>
      <w:numFmt w:val="bullet"/>
      <w:lvlText w:val="•"/>
      <w:lvlJc w:val="left"/>
      <w:pPr>
        <w:tabs>
          <w:tab w:val="num" w:pos="4320"/>
        </w:tabs>
        <w:ind w:left="4320" w:hanging="360"/>
      </w:pPr>
      <w:rPr>
        <w:rFonts w:ascii="Arial" w:hAnsi="Arial" w:hint="default"/>
      </w:rPr>
    </w:lvl>
    <w:lvl w:ilvl="6" w:tplc="BC70C716" w:tentative="1">
      <w:start w:val="1"/>
      <w:numFmt w:val="bullet"/>
      <w:lvlText w:val="•"/>
      <w:lvlJc w:val="left"/>
      <w:pPr>
        <w:tabs>
          <w:tab w:val="num" w:pos="5040"/>
        </w:tabs>
        <w:ind w:left="5040" w:hanging="360"/>
      </w:pPr>
      <w:rPr>
        <w:rFonts w:ascii="Arial" w:hAnsi="Arial" w:hint="default"/>
      </w:rPr>
    </w:lvl>
    <w:lvl w:ilvl="7" w:tplc="3E90AE5E" w:tentative="1">
      <w:start w:val="1"/>
      <w:numFmt w:val="bullet"/>
      <w:lvlText w:val="•"/>
      <w:lvlJc w:val="left"/>
      <w:pPr>
        <w:tabs>
          <w:tab w:val="num" w:pos="5760"/>
        </w:tabs>
        <w:ind w:left="5760" w:hanging="360"/>
      </w:pPr>
      <w:rPr>
        <w:rFonts w:ascii="Arial" w:hAnsi="Arial" w:hint="default"/>
      </w:rPr>
    </w:lvl>
    <w:lvl w:ilvl="8" w:tplc="F6B8A74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B02812"/>
    <w:multiLevelType w:val="multilevel"/>
    <w:tmpl w:val="C21065B0"/>
    <w:styleLink w:val="3GPPListofBullets"/>
    <w:lvl w:ilvl="0">
      <w:start w:val="1"/>
      <w:numFmt w:val="bullet"/>
      <w:pStyle w:val="3GPPBullets"/>
      <w:lvlText w:val=""/>
      <w:lvlJc w:val="left"/>
      <w:pPr>
        <w:ind w:left="284" w:hanging="284"/>
      </w:pPr>
      <w:rPr>
        <w:rFonts w:ascii="Symbol" w:hAnsi="Symbol" w:hint="default"/>
        <w:color w:val="auto"/>
      </w:rPr>
    </w:lvl>
    <w:lvl w:ilvl="1">
      <w:start w:val="1"/>
      <w:numFmt w:val="bullet"/>
      <w:lvlText w:val="o"/>
      <w:lvlJc w:val="left"/>
      <w:pPr>
        <w:ind w:left="568" w:hanging="284"/>
      </w:pPr>
      <w:rPr>
        <w:rFonts w:ascii="Courier New" w:hAnsi="Courier New" w:hint="default"/>
      </w:rPr>
    </w:lvl>
    <w:lvl w:ilvl="2">
      <w:start w:val="1"/>
      <w:numFmt w:val="bullet"/>
      <w:lvlText w:val="▪"/>
      <w:lvlJc w:val="left"/>
      <w:pPr>
        <w:ind w:left="852" w:hanging="284"/>
      </w:pPr>
      <w:rPr>
        <w:rFonts w:ascii="Times New Roman" w:hAnsi="Times New Roman" w:cs="Times New Roman" w:hint="default"/>
      </w:rPr>
    </w:lvl>
    <w:lvl w:ilvl="3">
      <w:start w:val="1"/>
      <w:numFmt w:val="bullet"/>
      <w:lvlText w:val="–"/>
      <w:lvlJc w:val="left"/>
      <w:pPr>
        <w:ind w:left="1136" w:hanging="284"/>
      </w:pPr>
      <w:rPr>
        <w:rFonts w:ascii="Times New Roman" w:hAnsi="Times New Roman" w:cs="Times New Roman" w:hint="default"/>
        <w:color w:val="auto"/>
      </w:rPr>
    </w:lvl>
    <w:lvl w:ilvl="4">
      <w:start w:val="1"/>
      <w:numFmt w:val="lowerLetter"/>
      <w:lvlText w:val="(%5)"/>
      <w:lvlJc w:val="left"/>
      <w:pPr>
        <w:ind w:left="1420" w:hanging="284"/>
      </w:pPr>
      <w:rPr>
        <w:rFonts w:hint="default"/>
      </w:rPr>
    </w:lvl>
    <w:lvl w:ilvl="5">
      <w:start w:val="1"/>
      <w:numFmt w:val="lowerRoman"/>
      <w:lvlText w:val="(%6)"/>
      <w:lvlJc w:val="left"/>
      <w:pPr>
        <w:ind w:left="1704" w:hanging="284"/>
      </w:pPr>
      <w:rPr>
        <w:rFonts w:hint="default"/>
      </w:rPr>
    </w:lvl>
    <w:lvl w:ilvl="6">
      <w:start w:val="1"/>
      <w:numFmt w:val="decimal"/>
      <w:lvlText w:val="%7."/>
      <w:lvlJc w:val="left"/>
      <w:pPr>
        <w:ind w:left="1988" w:hanging="284"/>
      </w:pPr>
      <w:rPr>
        <w:rFonts w:hint="default"/>
      </w:rPr>
    </w:lvl>
    <w:lvl w:ilvl="7">
      <w:start w:val="1"/>
      <w:numFmt w:val="lowerLetter"/>
      <w:lvlText w:val="%8."/>
      <w:lvlJc w:val="left"/>
      <w:pPr>
        <w:ind w:left="2272" w:hanging="284"/>
      </w:pPr>
      <w:rPr>
        <w:rFonts w:hint="default"/>
      </w:rPr>
    </w:lvl>
    <w:lvl w:ilvl="8">
      <w:start w:val="1"/>
      <w:numFmt w:val="lowerRoman"/>
      <w:lvlText w:val="%9."/>
      <w:lvlJc w:val="left"/>
      <w:pPr>
        <w:ind w:left="2556" w:hanging="284"/>
      </w:pPr>
      <w:rPr>
        <w:rFonts w:hint="default"/>
      </w:rPr>
    </w:lvl>
  </w:abstractNum>
  <w:abstractNum w:abstractNumId="13" w15:restartNumberingAfterBreak="0">
    <w:nsid w:val="38346DAE"/>
    <w:multiLevelType w:val="hybridMultilevel"/>
    <w:tmpl w:val="DACC850C"/>
    <w:lvl w:ilvl="0" w:tplc="FFFFFFFF">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5" w15:restartNumberingAfterBreak="0">
    <w:nsid w:val="3EBF7618"/>
    <w:multiLevelType w:val="hybridMultilevel"/>
    <w:tmpl w:val="991AEF9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2BF1D56"/>
    <w:multiLevelType w:val="hybridMultilevel"/>
    <w:tmpl w:val="362EE836"/>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6B744C5"/>
    <w:multiLevelType w:val="multilevel"/>
    <w:tmpl w:val="18EC8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690372FC"/>
    <w:multiLevelType w:val="hybridMultilevel"/>
    <w:tmpl w:val="122C9E94"/>
    <w:lvl w:ilvl="0" w:tplc="425C32CC">
      <w:start w:val="1"/>
      <w:numFmt w:val="bullet"/>
      <w:lvlText w:val="•"/>
      <w:lvlJc w:val="left"/>
      <w:pPr>
        <w:tabs>
          <w:tab w:val="num" w:pos="720"/>
        </w:tabs>
        <w:ind w:left="720" w:hanging="360"/>
      </w:pPr>
      <w:rPr>
        <w:rFonts w:ascii="Arial" w:hAnsi="Arial" w:hint="default"/>
      </w:rPr>
    </w:lvl>
    <w:lvl w:ilvl="1" w:tplc="12B64832" w:tentative="1">
      <w:start w:val="1"/>
      <w:numFmt w:val="bullet"/>
      <w:lvlText w:val="•"/>
      <w:lvlJc w:val="left"/>
      <w:pPr>
        <w:tabs>
          <w:tab w:val="num" w:pos="1440"/>
        </w:tabs>
        <w:ind w:left="1440" w:hanging="360"/>
      </w:pPr>
      <w:rPr>
        <w:rFonts w:ascii="Arial" w:hAnsi="Arial" w:hint="default"/>
      </w:rPr>
    </w:lvl>
    <w:lvl w:ilvl="2" w:tplc="1E7AB842" w:tentative="1">
      <w:start w:val="1"/>
      <w:numFmt w:val="bullet"/>
      <w:lvlText w:val="•"/>
      <w:lvlJc w:val="left"/>
      <w:pPr>
        <w:tabs>
          <w:tab w:val="num" w:pos="2160"/>
        </w:tabs>
        <w:ind w:left="2160" w:hanging="360"/>
      </w:pPr>
      <w:rPr>
        <w:rFonts w:ascii="Arial" w:hAnsi="Arial" w:hint="default"/>
      </w:rPr>
    </w:lvl>
    <w:lvl w:ilvl="3" w:tplc="685631A6" w:tentative="1">
      <w:start w:val="1"/>
      <w:numFmt w:val="bullet"/>
      <w:lvlText w:val="•"/>
      <w:lvlJc w:val="left"/>
      <w:pPr>
        <w:tabs>
          <w:tab w:val="num" w:pos="2880"/>
        </w:tabs>
        <w:ind w:left="2880" w:hanging="360"/>
      </w:pPr>
      <w:rPr>
        <w:rFonts w:ascii="Arial" w:hAnsi="Arial" w:hint="default"/>
      </w:rPr>
    </w:lvl>
    <w:lvl w:ilvl="4" w:tplc="20081BAA" w:tentative="1">
      <w:start w:val="1"/>
      <w:numFmt w:val="bullet"/>
      <w:lvlText w:val="•"/>
      <w:lvlJc w:val="left"/>
      <w:pPr>
        <w:tabs>
          <w:tab w:val="num" w:pos="3600"/>
        </w:tabs>
        <w:ind w:left="3600" w:hanging="360"/>
      </w:pPr>
      <w:rPr>
        <w:rFonts w:ascii="Arial" w:hAnsi="Arial" w:hint="default"/>
      </w:rPr>
    </w:lvl>
    <w:lvl w:ilvl="5" w:tplc="AC76B9F8" w:tentative="1">
      <w:start w:val="1"/>
      <w:numFmt w:val="bullet"/>
      <w:lvlText w:val="•"/>
      <w:lvlJc w:val="left"/>
      <w:pPr>
        <w:tabs>
          <w:tab w:val="num" w:pos="4320"/>
        </w:tabs>
        <w:ind w:left="4320" w:hanging="360"/>
      </w:pPr>
      <w:rPr>
        <w:rFonts w:ascii="Arial" w:hAnsi="Arial" w:hint="default"/>
      </w:rPr>
    </w:lvl>
    <w:lvl w:ilvl="6" w:tplc="D67AB798" w:tentative="1">
      <w:start w:val="1"/>
      <w:numFmt w:val="bullet"/>
      <w:lvlText w:val="•"/>
      <w:lvlJc w:val="left"/>
      <w:pPr>
        <w:tabs>
          <w:tab w:val="num" w:pos="5040"/>
        </w:tabs>
        <w:ind w:left="5040" w:hanging="360"/>
      </w:pPr>
      <w:rPr>
        <w:rFonts w:ascii="Arial" w:hAnsi="Arial" w:hint="default"/>
      </w:rPr>
    </w:lvl>
    <w:lvl w:ilvl="7" w:tplc="C8E0E338" w:tentative="1">
      <w:start w:val="1"/>
      <w:numFmt w:val="bullet"/>
      <w:lvlText w:val="•"/>
      <w:lvlJc w:val="left"/>
      <w:pPr>
        <w:tabs>
          <w:tab w:val="num" w:pos="5760"/>
        </w:tabs>
        <w:ind w:left="5760" w:hanging="360"/>
      </w:pPr>
      <w:rPr>
        <w:rFonts w:ascii="Arial" w:hAnsi="Arial" w:hint="default"/>
      </w:rPr>
    </w:lvl>
    <w:lvl w:ilvl="8" w:tplc="862841E4"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6B03313C"/>
    <w:multiLevelType w:val="multilevel"/>
    <w:tmpl w:val="C21065B0"/>
    <w:numStyleLink w:val="3GPPListofBullets"/>
  </w:abstractNum>
  <w:abstractNum w:abstractNumId="21" w15:restartNumberingAfterBreak="0">
    <w:nsid w:val="7526075B"/>
    <w:multiLevelType w:val="multilevel"/>
    <w:tmpl w:val="7526075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758C48CD"/>
    <w:multiLevelType w:val="hybridMultilevel"/>
    <w:tmpl w:val="360E32E8"/>
    <w:lvl w:ilvl="0" w:tplc="12BE46C6">
      <w:start w:val="30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61D021B"/>
    <w:multiLevelType w:val="hybridMultilevel"/>
    <w:tmpl w:val="E63884D2"/>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1"/>
  </w:num>
  <w:num w:numId="4">
    <w:abstractNumId w:val="12"/>
  </w:num>
  <w:num w:numId="5">
    <w:abstractNumId w:val="20"/>
  </w:num>
  <w:num w:numId="6">
    <w:abstractNumId w:val="6"/>
  </w:num>
  <w:num w:numId="7">
    <w:abstractNumId w:val="9"/>
  </w:num>
  <w:num w:numId="8">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14"/>
  </w:num>
  <w:num w:numId="10">
    <w:abstractNumId w:val="17"/>
  </w:num>
  <w:num w:numId="11">
    <w:abstractNumId w:val="5"/>
  </w:num>
  <w:num w:numId="12">
    <w:abstractNumId w:val="7"/>
  </w:num>
  <w:num w:numId="13">
    <w:abstractNumId w:val="19"/>
  </w:num>
  <w:num w:numId="14">
    <w:abstractNumId w:val="13"/>
  </w:num>
  <w:num w:numId="15">
    <w:abstractNumId w:val="23"/>
  </w:num>
  <w:num w:numId="16">
    <w:abstractNumId w:val="18"/>
  </w:num>
  <w:num w:numId="17">
    <w:abstractNumId w:val="16"/>
  </w:num>
  <w:num w:numId="18">
    <w:abstractNumId w:val="10"/>
  </w:num>
  <w:num w:numId="19">
    <w:abstractNumId w:val="24"/>
  </w:num>
  <w:num w:numId="20">
    <w:abstractNumId w:val="21"/>
  </w:num>
  <w:num w:numId="21">
    <w:abstractNumId w:val="2"/>
  </w:num>
  <w:num w:numId="22">
    <w:abstractNumId w:val="22"/>
  </w:num>
  <w:num w:numId="23">
    <w:abstractNumId w:val="15"/>
  </w:num>
  <w:num w:numId="24">
    <w:abstractNumId w:val="4"/>
  </w:num>
  <w:num w:numId="25">
    <w:abstractNumId w:val="3"/>
  </w:num>
  <w:num w:numId="26">
    <w:abstractNumId w:val="3"/>
  </w:num>
  <w:num w:numId="27">
    <w:abstractNumId w:val="3"/>
  </w:num>
  <w:num w:numId="28">
    <w:abstractNumId w:val="3"/>
  </w:num>
  <w:num w:numId="29">
    <w:abstractNumId w:val="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9EE"/>
    <w:rsid w:val="00000ECA"/>
    <w:rsid w:val="00000F2A"/>
    <w:rsid w:val="00000F62"/>
    <w:rsid w:val="00001027"/>
    <w:rsid w:val="0000106E"/>
    <w:rsid w:val="0000112E"/>
    <w:rsid w:val="00001311"/>
    <w:rsid w:val="00001507"/>
    <w:rsid w:val="00001814"/>
    <w:rsid w:val="000019E4"/>
    <w:rsid w:val="00001ACC"/>
    <w:rsid w:val="00001E4F"/>
    <w:rsid w:val="00001FC3"/>
    <w:rsid w:val="00002375"/>
    <w:rsid w:val="00002459"/>
    <w:rsid w:val="00002541"/>
    <w:rsid w:val="00002A9C"/>
    <w:rsid w:val="00002AEA"/>
    <w:rsid w:val="00002B08"/>
    <w:rsid w:val="00002D44"/>
    <w:rsid w:val="00002D4F"/>
    <w:rsid w:val="00002D5B"/>
    <w:rsid w:val="00002E25"/>
    <w:rsid w:val="00002E92"/>
    <w:rsid w:val="00003131"/>
    <w:rsid w:val="00003297"/>
    <w:rsid w:val="0000366B"/>
    <w:rsid w:val="00003731"/>
    <w:rsid w:val="00003772"/>
    <w:rsid w:val="000037CE"/>
    <w:rsid w:val="000037FB"/>
    <w:rsid w:val="00003CB0"/>
    <w:rsid w:val="00003D4A"/>
    <w:rsid w:val="000041A0"/>
    <w:rsid w:val="00004389"/>
    <w:rsid w:val="000045D4"/>
    <w:rsid w:val="00004885"/>
    <w:rsid w:val="00004CD0"/>
    <w:rsid w:val="00004CE7"/>
    <w:rsid w:val="00004D8C"/>
    <w:rsid w:val="00004DCB"/>
    <w:rsid w:val="00004DD7"/>
    <w:rsid w:val="00005173"/>
    <w:rsid w:val="000051C9"/>
    <w:rsid w:val="000051F0"/>
    <w:rsid w:val="00005327"/>
    <w:rsid w:val="0000553B"/>
    <w:rsid w:val="00005955"/>
    <w:rsid w:val="0000675B"/>
    <w:rsid w:val="00006780"/>
    <w:rsid w:val="00006BD4"/>
    <w:rsid w:val="00006C7A"/>
    <w:rsid w:val="000072BD"/>
    <w:rsid w:val="000077B6"/>
    <w:rsid w:val="0000792C"/>
    <w:rsid w:val="00007964"/>
    <w:rsid w:val="00007C2B"/>
    <w:rsid w:val="00007CEF"/>
    <w:rsid w:val="00007CF1"/>
    <w:rsid w:val="00007D88"/>
    <w:rsid w:val="000100D8"/>
    <w:rsid w:val="000101EF"/>
    <w:rsid w:val="000102D4"/>
    <w:rsid w:val="000105A4"/>
    <w:rsid w:val="00010683"/>
    <w:rsid w:val="0001075C"/>
    <w:rsid w:val="00010E97"/>
    <w:rsid w:val="00010FD1"/>
    <w:rsid w:val="0001143C"/>
    <w:rsid w:val="00011703"/>
    <w:rsid w:val="00011761"/>
    <w:rsid w:val="00011897"/>
    <w:rsid w:val="00011F10"/>
    <w:rsid w:val="00012057"/>
    <w:rsid w:val="000120C5"/>
    <w:rsid w:val="000121B7"/>
    <w:rsid w:val="000124D1"/>
    <w:rsid w:val="00012D90"/>
    <w:rsid w:val="000130FE"/>
    <w:rsid w:val="0001321B"/>
    <w:rsid w:val="000132B8"/>
    <w:rsid w:val="000133B8"/>
    <w:rsid w:val="000137FF"/>
    <w:rsid w:val="00013956"/>
    <w:rsid w:val="00013B63"/>
    <w:rsid w:val="00013DA2"/>
    <w:rsid w:val="00013F05"/>
    <w:rsid w:val="00013F39"/>
    <w:rsid w:val="00014010"/>
    <w:rsid w:val="000141F0"/>
    <w:rsid w:val="000143FD"/>
    <w:rsid w:val="000146F4"/>
    <w:rsid w:val="00014A10"/>
    <w:rsid w:val="00014DB4"/>
    <w:rsid w:val="00015BCB"/>
    <w:rsid w:val="000162B2"/>
    <w:rsid w:val="0001633F"/>
    <w:rsid w:val="0001637C"/>
    <w:rsid w:val="0001656A"/>
    <w:rsid w:val="0001666A"/>
    <w:rsid w:val="00016862"/>
    <w:rsid w:val="00016A20"/>
    <w:rsid w:val="00016DCE"/>
    <w:rsid w:val="000170B6"/>
    <w:rsid w:val="0001729B"/>
    <w:rsid w:val="00017309"/>
    <w:rsid w:val="00017914"/>
    <w:rsid w:val="00017A3D"/>
    <w:rsid w:val="00017B48"/>
    <w:rsid w:val="00017E4E"/>
    <w:rsid w:val="00017ED0"/>
    <w:rsid w:val="00017F0E"/>
    <w:rsid w:val="00020331"/>
    <w:rsid w:val="00020414"/>
    <w:rsid w:val="0002047D"/>
    <w:rsid w:val="000205C1"/>
    <w:rsid w:val="0002060C"/>
    <w:rsid w:val="000206EF"/>
    <w:rsid w:val="00020863"/>
    <w:rsid w:val="000208B8"/>
    <w:rsid w:val="0002096C"/>
    <w:rsid w:val="00020C2B"/>
    <w:rsid w:val="00020D61"/>
    <w:rsid w:val="00020F71"/>
    <w:rsid w:val="000212A3"/>
    <w:rsid w:val="0002130A"/>
    <w:rsid w:val="000213D7"/>
    <w:rsid w:val="00021526"/>
    <w:rsid w:val="0002165C"/>
    <w:rsid w:val="00021715"/>
    <w:rsid w:val="00021C67"/>
    <w:rsid w:val="00021C8C"/>
    <w:rsid w:val="00021D01"/>
    <w:rsid w:val="00021DEC"/>
    <w:rsid w:val="000222F7"/>
    <w:rsid w:val="000226B8"/>
    <w:rsid w:val="000228C4"/>
    <w:rsid w:val="00022B65"/>
    <w:rsid w:val="00022CE4"/>
    <w:rsid w:val="0002387D"/>
    <w:rsid w:val="00023C29"/>
    <w:rsid w:val="00023D03"/>
    <w:rsid w:val="00024004"/>
    <w:rsid w:val="000247D7"/>
    <w:rsid w:val="00024E37"/>
    <w:rsid w:val="00024E57"/>
    <w:rsid w:val="0002506A"/>
    <w:rsid w:val="00025281"/>
    <w:rsid w:val="00025298"/>
    <w:rsid w:val="0002538D"/>
    <w:rsid w:val="000254DB"/>
    <w:rsid w:val="00025564"/>
    <w:rsid w:val="000255A1"/>
    <w:rsid w:val="000258DD"/>
    <w:rsid w:val="0002591B"/>
    <w:rsid w:val="00025AFC"/>
    <w:rsid w:val="00025B34"/>
    <w:rsid w:val="00025C6B"/>
    <w:rsid w:val="00025F82"/>
    <w:rsid w:val="0002611E"/>
    <w:rsid w:val="00026639"/>
    <w:rsid w:val="000266AE"/>
    <w:rsid w:val="00026905"/>
    <w:rsid w:val="00026977"/>
    <w:rsid w:val="00026AF7"/>
    <w:rsid w:val="00026D0B"/>
    <w:rsid w:val="00026EF9"/>
    <w:rsid w:val="00026FDC"/>
    <w:rsid w:val="00027333"/>
    <w:rsid w:val="00027676"/>
    <w:rsid w:val="0002790C"/>
    <w:rsid w:val="00027A7A"/>
    <w:rsid w:val="00027EE3"/>
    <w:rsid w:val="00027F9E"/>
    <w:rsid w:val="00027FCE"/>
    <w:rsid w:val="000300FE"/>
    <w:rsid w:val="000304BC"/>
    <w:rsid w:val="00030714"/>
    <w:rsid w:val="00030766"/>
    <w:rsid w:val="00030957"/>
    <w:rsid w:val="00030ED5"/>
    <w:rsid w:val="00030F74"/>
    <w:rsid w:val="00030F7C"/>
    <w:rsid w:val="00030FB9"/>
    <w:rsid w:val="00031239"/>
    <w:rsid w:val="00031242"/>
    <w:rsid w:val="000312C0"/>
    <w:rsid w:val="000316D9"/>
    <w:rsid w:val="00031A54"/>
    <w:rsid w:val="00031CE1"/>
    <w:rsid w:val="00031EA9"/>
    <w:rsid w:val="00031EDD"/>
    <w:rsid w:val="000321DC"/>
    <w:rsid w:val="00032214"/>
    <w:rsid w:val="0003275B"/>
    <w:rsid w:val="000327D2"/>
    <w:rsid w:val="00032A64"/>
    <w:rsid w:val="00033000"/>
    <w:rsid w:val="000330C4"/>
    <w:rsid w:val="00033354"/>
    <w:rsid w:val="00033417"/>
    <w:rsid w:val="000334D2"/>
    <w:rsid w:val="00033834"/>
    <w:rsid w:val="00033A55"/>
    <w:rsid w:val="00033A5B"/>
    <w:rsid w:val="00033AE8"/>
    <w:rsid w:val="00033B63"/>
    <w:rsid w:val="00033B86"/>
    <w:rsid w:val="00033B96"/>
    <w:rsid w:val="00033D2B"/>
    <w:rsid w:val="00033E5C"/>
    <w:rsid w:val="0003420D"/>
    <w:rsid w:val="000344F5"/>
    <w:rsid w:val="00034876"/>
    <w:rsid w:val="00034922"/>
    <w:rsid w:val="000349B7"/>
    <w:rsid w:val="00034C3A"/>
    <w:rsid w:val="00034D0A"/>
    <w:rsid w:val="00034DC2"/>
    <w:rsid w:val="00034E3E"/>
    <w:rsid w:val="00034F4E"/>
    <w:rsid w:val="000350B6"/>
    <w:rsid w:val="0003540B"/>
    <w:rsid w:val="00035841"/>
    <w:rsid w:val="000358C8"/>
    <w:rsid w:val="0003597B"/>
    <w:rsid w:val="00035BC1"/>
    <w:rsid w:val="00035CAB"/>
    <w:rsid w:val="00036231"/>
    <w:rsid w:val="00036255"/>
    <w:rsid w:val="00036390"/>
    <w:rsid w:val="0003676C"/>
    <w:rsid w:val="00036896"/>
    <w:rsid w:val="00036A16"/>
    <w:rsid w:val="00036C45"/>
    <w:rsid w:val="00036CE2"/>
    <w:rsid w:val="00036FA7"/>
    <w:rsid w:val="0003712B"/>
    <w:rsid w:val="000371DA"/>
    <w:rsid w:val="00037205"/>
    <w:rsid w:val="000372FA"/>
    <w:rsid w:val="000377E3"/>
    <w:rsid w:val="00037910"/>
    <w:rsid w:val="000379F1"/>
    <w:rsid w:val="00037A21"/>
    <w:rsid w:val="00037BB4"/>
    <w:rsid w:val="00037BEC"/>
    <w:rsid w:val="00037C19"/>
    <w:rsid w:val="00037CE4"/>
    <w:rsid w:val="00037DDF"/>
    <w:rsid w:val="0004027C"/>
    <w:rsid w:val="000404F2"/>
    <w:rsid w:val="00040A16"/>
    <w:rsid w:val="00040C3B"/>
    <w:rsid w:val="00040D2F"/>
    <w:rsid w:val="00040F7A"/>
    <w:rsid w:val="00041080"/>
    <w:rsid w:val="000412B7"/>
    <w:rsid w:val="0004135A"/>
    <w:rsid w:val="00041385"/>
    <w:rsid w:val="000413B8"/>
    <w:rsid w:val="0004142E"/>
    <w:rsid w:val="000415F7"/>
    <w:rsid w:val="000416CF"/>
    <w:rsid w:val="000416E3"/>
    <w:rsid w:val="000417B1"/>
    <w:rsid w:val="0004182E"/>
    <w:rsid w:val="000418C8"/>
    <w:rsid w:val="00041C59"/>
    <w:rsid w:val="00041C62"/>
    <w:rsid w:val="000426B1"/>
    <w:rsid w:val="000427BE"/>
    <w:rsid w:val="00042BFC"/>
    <w:rsid w:val="00042C4A"/>
    <w:rsid w:val="00042E6F"/>
    <w:rsid w:val="000430CF"/>
    <w:rsid w:val="00043401"/>
    <w:rsid w:val="000435EF"/>
    <w:rsid w:val="00043703"/>
    <w:rsid w:val="0004388A"/>
    <w:rsid w:val="00043A66"/>
    <w:rsid w:val="00043E89"/>
    <w:rsid w:val="0004403C"/>
    <w:rsid w:val="00044225"/>
    <w:rsid w:val="00044359"/>
    <w:rsid w:val="00044384"/>
    <w:rsid w:val="0004443B"/>
    <w:rsid w:val="00044574"/>
    <w:rsid w:val="00044576"/>
    <w:rsid w:val="00044615"/>
    <w:rsid w:val="0004495E"/>
    <w:rsid w:val="00044AC4"/>
    <w:rsid w:val="00044B33"/>
    <w:rsid w:val="00044BD5"/>
    <w:rsid w:val="00044FC4"/>
    <w:rsid w:val="000451E5"/>
    <w:rsid w:val="000453F6"/>
    <w:rsid w:val="00045C5E"/>
    <w:rsid w:val="00045F22"/>
    <w:rsid w:val="00046646"/>
    <w:rsid w:val="00046743"/>
    <w:rsid w:val="000468C4"/>
    <w:rsid w:val="00046925"/>
    <w:rsid w:val="00046945"/>
    <w:rsid w:val="00046CB8"/>
    <w:rsid w:val="00046CD6"/>
    <w:rsid w:val="00046CE4"/>
    <w:rsid w:val="00046F9A"/>
    <w:rsid w:val="0004713D"/>
    <w:rsid w:val="0004722C"/>
    <w:rsid w:val="000472F3"/>
    <w:rsid w:val="0004742B"/>
    <w:rsid w:val="0004743A"/>
    <w:rsid w:val="000474DC"/>
    <w:rsid w:val="0004759D"/>
    <w:rsid w:val="000475B5"/>
    <w:rsid w:val="000477BB"/>
    <w:rsid w:val="00047A82"/>
    <w:rsid w:val="00047E1E"/>
    <w:rsid w:val="00047F5D"/>
    <w:rsid w:val="00050308"/>
    <w:rsid w:val="000503AE"/>
    <w:rsid w:val="00050463"/>
    <w:rsid w:val="0005055B"/>
    <w:rsid w:val="000505E0"/>
    <w:rsid w:val="00050831"/>
    <w:rsid w:val="00050BB8"/>
    <w:rsid w:val="00050D33"/>
    <w:rsid w:val="00050DA3"/>
    <w:rsid w:val="00050E34"/>
    <w:rsid w:val="00051135"/>
    <w:rsid w:val="00051586"/>
    <w:rsid w:val="00051811"/>
    <w:rsid w:val="000518DF"/>
    <w:rsid w:val="00051A5A"/>
    <w:rsid w:val="00051DFA"/>
    <w:rsid w:val="00051F3D"/>
    <w:rsid w:val="0005201C"/>
    <w:rsid w:val="00052148"/>
    <w:rsid w:val="0005261F"/>
    <w:rsid w:val="00052827"/>
    <w:rsid w:val="0005291A"/>
    <w:rsid w:val="00052AE3"/>
    <w:rsid w:val="00052FBE"/>
    <w:rsid w:val="00053185"/>
    <w:rsid w:val="000531A8"/>
    <w:rsid w:val="0005352E"/>
    <w:rsid w:val="00053636"/>
    <w:rsid w:val="00053677"/>
    <w:rsid w:val="00053698"/>
    <w:rsid w:val="000536EC"/>
    <w:rsid w:val="000537F5"/>
    <w:rsid w:val="00053849"/>
    <w:rsid w:val="00053991"/>
    <w:rsid w:val="00053A47"/>
    <w:rsid w:val="00053B0C"/>
    <w:rsid w:val="00053B4E"/>
    <w:rsid w:val="00053D49"/>
    <w:rsid w:val="0005408C"/>
    <w:rsid w:val="0005456E"/>
    <w:rsid w:val="0005468A"/>
    <w:rsid w:val="000546F5"/>
    <w:rsid w:val="0005472C"/>
    <w:rsid w:val="0005487A"/>
    <w:rsid w:val="000548B3"/>
    <w:rsid w:val="00054ACE"/>
    <w:rsid w:val="00054B5B"/>
    <w:rsid w:val="00054C48"/>
    <w:rsid w:val="00054DAB"/>
    <w:rsid w:val="00054FBD"/>
    <w:rsid w:val="00054FDD"/>
    <w:rsid w:val="0005504C"/>
    <w:rsid w:val="00055099"/>
    <w:rsid w:val="000551C1"/>
    <w:rsid w:val="000551E9"/>
    <w:rsid w:val="000553B0"/>
    <w:rsid w:val="00055510"/>
    <w:rsid w:val="0005553B"/>
    <w:rsid w:val="0005556B"/>
    <w:rsid w:val="00055873"/>
    <w:rsid w:val="00055A2C"/>
    <w:rsid w:val="00055B8E"/>
    <w:rsid w:val="00055C04"/>
    <w:rsid w:val="0005602E"/>
    <w:rsid w:val="00056057"/>
    <w:rsid w:val="000561F0"/>
    <w:rsid w:val="000564D9"/>
    <w:rsid w:val="00056513"/>
    <w:rsid w:val="000569D9"/>
    <w:rsid w:val="00057067"/>
    <w:rsid w:val="0005719D"/>
    <w:rsid w:val="000572A7"/>
    <w:rsid w:val="00057460"/>
    <w:rsid w:val="000574A5"/>
    <w:rsid w:val="00057511"/>
    <w:rsid w:val="00057849"/>
    <w:rsid w:val="00057A57"/>
    <w:rsid w:val="00057A61"/>
    <w:rsid w:val="00057AD4"/>
    <w:rsid w:val="00057B63"/>
    <w:rsid w:val="00057C17"/>
    <w:rsid w:val="00057DD5"/>
    <w:rsid w:val="00057DF9"/>
    <w:rsid w:val="00057E4D"/>
    <w:rsid w:val="00057F2C"/>
    <w:rsid w:val="00057F68"/>
    <w:rsid w:val="00057F6C"/>
    <w:rsid w:val="00057FE7"/>
    <w:rsid w:val="00060300"/>
    <w:rsid w:val="00060355"/>
    <w:rsid w:val="0006035E"/>
    <w:rsid w:val="00060586"/>
    <w:rsid w:val="000605FB"/>
    <w:rsid w:val="000607AC"/>
    <w:rsid w:val="000609F1"/>
    <w:rsid w:val="00060FDB"/>
    <w:rsid w:val="000610C6"/>
    <w:rsid w:val="000612C5"/>
    <w:rsid w:val="000615B5"/>
    <w:rsid w:val="00061CBD"/>
    <w:rsid w:val="00061DF8"/>
    <w:rsid w:val="00061E34"/>
    <w:rsid w:val="00061F60"/>
    <w:rsid w:val="00061F6E"/>
    <w:rsid w:val="00062014"/>
    <w:rsid w:val="0006214C"/>
    <w:rsid w:val="000621A9"/>
    <w:rsid w:val="0006263A"/>
    <w:rsid w:val="000628DE"/>
    <w:rsid w:val="00062919"/>
    <w:rsid w:val="000629AF"/>
    <w:rsid w:val="000629E3"/>
    <w:rsid w:val="00062A3E"/>
    <w:rsid w:val="00062AE3"/>
    <w:rsid w:val="00062D4A"/>
    <w:rsid w:val="00062EBA"/>
    <w:rsid w:val="00063044"/>
    <w:rsid w:val="00063190"/>
    <w:rsid w:val="0006326D"/>
    <w:rsid w:val="00063485"/>
    <w:rsid w:val="000634A1"/>
    <w:rsid w:val="000635D2"/>
    <w:rsid w:val="000636C5"/>
    <w:rsid w:val="0006396B"/>
    <w:rsid w:val="00063CE5"/>
    <w:rsid w:val="00063F57"/>
    <w:rsid w:val="0006436D"/>
    <w:rsid w:val="00064451"/>
    <w:rsid w:val="00064612"/>
    <w:rsid w:val="0006480B"/>
    <w:rsid w:val="0006485F"/>
    <w:rsid w:val="00064A2B"/>
    <w:rsid w:val="00064ABD"/>
    <w:rsid w:val="000653B2"/>
    <w:rsid w:val="0006549C"/>
    <w:rsid w:val="0006578F"/>
    <w:rsid w:val="00065C0B"/>
    <w:rsid w:val="00065D64"/>
    <w:rsid w:val="00065F2E"/>
    <w:rsid w:val="0006619B"/>
    <w:rsid w:val="00066389"/>
    <w:rsid w:val="000663E4"/>
    <w:rsid w:val="000665F7"/>
    <w:rsid w:val="000666C6"/>
    <w:rsid w:val="000666C8"/>
    <w:rsid w:val="000667D1"/>
    <w:rsid w:val="00066B60"/>
    <w:rsid w:val="00066D9E"/>
    <w:rsid w:val="00066E05"/>
    <w:rsid w:val="00066FAE"/>
    <w:rsid w:val="00067087"/>
    <w:rsid w:val="000670CD"/>
    <w:rsid w:val="000671F8"/>
    <w:rsid w:val="0006723E"/>
    <w:rsid w:val="0006739D"/>
    <w:rsid w:val="00067436"/>
    <w:rsid w:val="000674DD"/>
    <w:rsid w:val="000676E0"/>
    <w:rsid w:val="0006777C"/>
    <w:rsid w:val="00067FE2"/>
    <w:rsid w:val="00070296"/>
    <w:rsid w:val="00070378"/>
    <w:rsid w:val="000706EC"/>
    <w:rsid w:val="0007084B"/>
    <w:rsid w:val="00070936"/>
    <w:rsid w:val="00070944"/>
    <w:rsid w:val="00070D6E"/>
    <w:rsid w:val="0007118F"/>
    <w:rsid w:val="00071610"/>
    <w:rsid w:val="000716FB"/>
    <w:rsid w:val="00071CD8"/>
    <w:rsid w:val="00071E9B"/>
    <w:rsid w:val="00072085"/>
    <w:rsid w:val="0007240B"/>
    <w:rsid w:val="000726F6"/>
    <w:rsid w:val="00072777"/>
    <w:rsid w:val="00072884"/>
    <w:rsid w:val="00072931"/>
    <w:rsid w:val="00072A48"/>
    <w:rsid w:val="00072A4A"/>
    <w:rsid w:val="00072B6C"/>
    <w:rsid w:val="00072C88"/>
    <w:rsid w:val="00072E75"/>
    <w:rsid w:val="00072EB8"/>
    <w:rsid w:val="00072EF8"/>
    <w:rsid w:val="00072EFA"/>
    <w:rsid w:val="00073224"/>
    <w:rsid w:val="00073785"/>
    <w:rsid w:val="000737AD"/>
    <w:rsid w:val="0007390D"/>
    <w:rsid w:val="00073CF3"/>
    <w:rsid w:val="00073FB1"/>
    <w:rsid w:val="0007408B"/>
    <w:rsid w:val="0007408D"/>
    <w:rsid w:val="00074375"/>
    <w:rsid w:val="00074387"/>
    <w:rsid w:val="000743A0"/>
    <w:rsid w:val="000745DE"/>
    <w:rsid w:val="00074657"/>
    <w:rsid w:val="00074BF5"/>
    <w:rsid w:val="00074C1F"/>
    <w:rsid w:val="00074CBD"/>
    <w:rsid w:val="00074D6D"/>
    <w:rsid w:val="00074E31"/>
    <w:rsid w:val="00074F25"/>
    <w:rsid w:val="000752CD"/>
    <w:rsid w:val="00075585"/>
    <w:rsid w:val="00075680"/>
    <w:rsid w:val="0007590A"/>
    <w:rsid w:val="00075999"/>
    <w:rsid w:val="00075A8D"/>
    <w:rsid w:val="00075C07"/>
    <w:rsid w:val="00075C81"/>
    <w:rsid w:val="00076B8A"/>
    <w:rsid w:val="00076D81"/>
    <w:rsid w:val="00077208"/>
    <w:rsid w:val="00077579"/>
    <w:rsid w:val="00077A03"/>
    <w:rsid w:val="00077CCC"/>
    <w:rsid w:val="00077D53"/>
    <w:rsid w:val="00077D69"/>
    <w:rsid w:val="00077E0C"/>
    <w:rsid w:val="00077FB4"/>
    <w:rsid w:val="00077FCD"/>
    <w:rsid w:val="0008016D"/>
    <w:rsid w:val="000801D3"/>
    <w:rsid w:val="0008028A"/>
    <w:rsid w:val="000805B2"/>
    <w:rsid w:val="00080786"/>
    <w:rsid w:val="000807D9"/>
    <w:rsid w:val="00080848"/>
    <w:rsid w:val="00080AEC"/>
    <w:rsid w:val="00080D74"/>
    <w:rsid w:val="00080DA3"/>
    <w:rsid w:val="00080DFE"/>
    <w:rsid w:val="000810C8"/>
    <w:rsid w:val="00081224"/>
    <w:rsid w:val="0008167E"/>
    <w:rsid w:val="0008183E"/>
    <w:rsid w:val="00081A0A"/>
    <w:rsid w:val="00081C41"/>
    <w:rsid w:val="00082152"/>
    <w:rsid w:val="000822F5"/>
    <w:rsid w:val="00082399"/>
    <w:rsid w:val="000823DC"/>
    <w:rsid w:val="000826FF"/>
    <w:rsid w:val="00082868"/>
    <w:rsid w:val="000829FE"/>
    <w:rsid w:val="00082A49"/>
    <w:rsid w:val="00082C5A"/>
    <w:rsid w:val="000831F0"/>
    <w:rsid w:val="00083322"/>
    <w:rsid w:val="0008369C"/>
    <w:rsid w:val="000836E9"/>
    <w:rsid w:val="00083788"/>
    <w:rsid w:val="000838EC"/>
    <w:rsid w:val="00083AF5"/>
    <w:rsid w:val="00083B6B"/>
    <w:rsid w:val="00083CB6"/>
    <w:rsid w:val="0008402A"/>
    <w:rsid w:val="000841A0"/>
    <w:rsid w:val="00084255"/>
    <w:rsid w:val="0008470B"/>
    <w:rsid w:val="000848D2"/>
    <w:rsid w:val="000849D4"/>
    <w:rsid w:val="00084BC2"/>
    <w:rsid w:val="00084EE0"/>
    <w:rsid w:val="0008515A"/>
    <w:rsid w:val="00085239"/>
    <w:rsid w:val="0008552C"/>
    <w:rsid w:val="00085B53"/>
    <w:rsid w:val="00085C4A"/>
    <w:rsid w:val="00085CEF"/>
    <w:rsid w:val="00085ED2"/>
    <w:rsid w:val="00085FA9"/>
    <w:rsid w:val="0008611F"/>
    <w:rsid w:val="0008624E"/>
    <w:rsid w:val="000862BA"/>
    <w:rsid w:val="000864D5"/>
    <w:rsid w:val="00086885"/>
    <w:rsid w:val="00086A9C"/>
    <w:rsid w:val="00086B50"/>
    <w:rsid w:val="00086C4D"/>
    <w:rsid w:val="00086CF2"/>
    <w:rsid w:val="00086FD0"/>
    <w:rsid w:val="000872FA"/>
    <w:rsid w:val="0008731C"/>
    <w:rsid w:val="0008760B"/>
    <w:rsid w:val="00087881"/>
    <w:rsid w:val="00087BAB"/>
    <w:rsid w:val="00087CE7"/>
    <w:rsid w:val="00087E29"/>
    <w:rsid w:val="00087F33"/>
    <w:rsid w:val="00087F91"/>
    <w:rsid w:val="00090284"/>
    <w:rsid w:val="0009034F"/>
    <w:rsid w:val="00090383"/>
    <w:rsid w:val="00090573"/>
    <w:rsid w:val="00090586"/>
    <w:rsid w:val="00090839"/>
    <w:rsid w:val="00090CBB"/>
    <w:rsid w:val="00090F34"/>
    <w:rsid w:val="00091033"/>
    <w:rsid w:val="0009106D"/>
    <w:rsid w:val="00091199"/>
    <w:rsid w:val="0009133B"/>
    <w:rsid w:val="00091346"/>
    <w:rsid w:val="00091385"/>
    <w:rsid w:val="00091714"/>
    <w:rsid w:val="00091A28"/>
    <w:rsid w:val="00091C56"/>
    <w:rsid w:val="00091CC9"/>
    <w:rsid w:val="000921E3"/>
    <w:rsid w:val="00092301"/>
    <w:rsid w:val="00092334"/>
    <w:rsid w:val="0009253D"/>
    <w:rsid w:val="00092FFB"/>
    <w:rsid w:val="00093097"/>
    <w:rsid w:val="0009309E"/>
    <w:rsid w:val="000931C3"/>
    <w:rsid w:val="0009361B"/>
    <w:rsid w:val="0009366D"/>
    <w:rsid w:val="000937F4"/>
    <w:rsid w:val="00093927"/>
    <w:rsid w:val="0009415D"/>
    <w:rsid w:val="000941AD"/>
    <w:rsid w:val="000941BF"/>
    <w:rsid w:val="0009437A"/>
    <w:rsid w:val="00094483"/>
    <w:rsid w:val="0009475B"/>
    <w:rsid w:val="000947B7"/>
    <w:rsid w:val="00095055"/>
    <w:rsid w:val="00095600"/>
    <w:rsid w:val="00095671"/>
    <w:rsid w:val="00095780"/>
    <w:rsid w:val="00095920"/>
    <w:rsid w:val="00095C8D"/>
    <w:rsid w:val="00095F53"/>
    <w:rsid w:val="0009612D"/>
    <w:rsid w:val="00096187"/>
    <w:rsid w:val="0009630E"/>
    <w:rsid w:val="0009653B"/>
    <w:rsid w:val="0009680E"/>
    <w:rsid w:val="000968D8"/>
    <w:rsid w:val="0009709B"/>
    <w:rsid w:val="00097882"/>
    <w:rsid w:val="000979F0"/>
    <w:rsid w:val="00097AE8"/>
    <w:rsid w:val="00097CD8"/>
    <w:rsid w:val="00097FD8"/>
    <w:rsid w:val="000A02DC"/>
    <w:rsid w:val="000A0AD4"/>
    <w:rsid w:val="000A0CA1"/>
    <w:rsid w:val="000A0E99"/>
    <w:rsid w:val="000A0F74"/>
    <w:rsid w:val="000A0FE7"/>
    <w:rsid w:val="000A1064"/>
    <w:rsid w:val="000A1453"/>
    <w:rsid w:val="000A15B2"/>
    <w:rsid w:val="000A18D0"/>
    <w:rsid w:val="000A1AD3"/>
    <w:rsid w:val="000A1D49"/>
    <w:rsid w:val="000A2042"/>
    <w:rsid w:val="000A2158"/>
    <w:rsid w:val="000A21BE"/>
    <w:rsid w:val="000A23B7"/>
    <w:rsid w:val="000A2609"/>
    <w:rsid w:val="000A2942"/>
    <w:rsid w:val="000A2A8E"/>
    <w:rsid w:val="000A2D6B"/>
    <w:rsid w:val="000A2D70"/>
    <w:rsid w:val="000A2FAB"/>
    <w:rsid w:val="000A339D"/>
    <w:rsid w:val="000A3703"/>
    <w:rsid w:val="000A386A"/>
    <w:rsid w:val="000A3A3A"/>
    <w:rsid w:val="000A3ACB"/>
    <w:rsid w:val="000A3B14"/>
    <w:rsid w:val="000A3BB3"/>
    <w:rsid w:val="000A3E62"/>
    <w:rsid w:val="000A406E"/>
    <w:rsid w:val="000A4492"/>
    <w:rsid w:val="000A49DE"/>
    <w:rsid w:val="000A4A2E"/>
    <w:rsid w:val="000A4B74"/>
    <w:rsid w:val="000A4C47"/>
    <w:rsid w:val="000A4FDA"/>
    <w:rsid w:val="000A5015"/>
    <w:rsid w:val="000A505E"/>
    <w:rsid w:val="000A5165"/>
    <w:rsid w:val="000A52B9"/>
    <w:rsid w:val="000A54BA"/>
    <w:rsid w:val="000A54DF"/>
    <w:rsid w:val="000A5AE2"/>
    <w:rsid w:val="000A5B26"/>
    <w:rsid w:val="000A61CB"/>
    <w:rsid w:val="000A64B8"/>
    <w:rsid w:val="000A655B"/>
    <w:rsid w:val="000A6788"/>
    <w:rsid w:val="000A6AC6"/>
    <w:rsid w:val="000A6C17"/>
    <w:rsid w:val="000A6CFE"/>
    <w:rsid w:val="000A6F16"/>
    <w:rsid w:val="000A70BA"/>
    <w:rsid w:val="000A7480"/>
    <w:rsid w:val="000A7685"/>
    <w:rsid w:val="000A7C88"/>
    <w:rsid w:val="000A7CF9"/>
    <w:rsid w:val="000A7D24"/>
    <w:rsid w:val="000A7D6C"/>
    <w:rsid w:val="000A7E17"/>
    <w:rsid w:val="000A7E5F"/>
    <w:rsid w:val="000B028D"/>
    <w:rsid w:val="000B02C2"/>
    <w:rsid w:val="000B0609"/>
    <w:rsid w:val="000B081C"/>
    <w:rsid w:val="000B08B5"/>
    <w:rsid w:val="000B0C1F"/>
    <w:rsid w:val="000B0DBC"/>
    <w:rsid w:val="000B107F"/>
    <w:rsid w:val="000B10AB"/>
    <w:rsid w:val="000B11AC"/>
    <w:rsid w:val="000B12FD"/>
    <w:rsid w:val="000B1516"/>
    <w:rsid w:val="000B17A1"/>
    <w:rsid w:val="000B1835"/>
    <w:rsid w:val="000B1CD3"/>
    <w:rsid w:val="000B1E13"/>
    <w:rsid w:val="000B1ED1"/>
    <w:rsid w:val="000B21DB"/>
    <w:rsid w:val="000B21FA"/>
    <w:rsid w:val="000B22DD"/>
    <w:rsid w:val="000B24C7"/>
    <w:rsid w:val="000B256B"/>
    <w:rsid w:val="000B2757"/>
    <w:rsid w:val="000B28DE"/>
    <w:rsid w:val="000B2D4C"/>
    <w:rsid w:val="000B3201"/>
    <w:rsid w:val="000B32D4"/>
    <w:rsid w:val="000B3786"/>
    <w:rsid w:val="000B38DA"/>
    <w:rsid w:val="000B3A6A"/>
    <w:rsid w:val="000B3A7A"/>
    <w:rsid w:val="000B3A7B"/>
    <w:rsid w:val="000B3A93"/>
    <w:rsid w:val="000B3C70"/>
    <w:rsid w:val="000B3F37"/>
    <w:rsid w:val="000B4968"/>
    <w:rsid w:val="000B49D7"/>
    <w:rsid w:val="000B4AA0"/>
    <w:rsid w:val="000B53AF"/>
    <w:rsid w:val="000B5449"/>
    <w:rsid w:val="000B546F"/>
    <w:rsid w:val="000B5717"/>
    <w:rsid w:val="000B5AFF"/>
    <w:rsid w:val="000B5BA2"/>
    <w:rsid w:val="000B5BB1"/>
    <w:rsid w:val="000B5EE6"/>
    <w:rsid w:val="000B5FAB"/>
    <w:rsid w:val="000B60B9"/>
    <w:rsid w:val="000B637C"/>
    <w:rsid w:val="000B644C"/>
    <w:rsid w:val="000B65BE"/>
    <w:rsid w:val="000B66D9"/>
    <w:rsid w:val="000B67AF"/>
    <w:rsid w:val="000B6BDF"/>
    <w:rsid w:val="000B6FD2"/>
    <w:rsid w:val="000B70DB"/>
    <w:rsid w:val="000B71B6"/>
    <w:rsid w:val="000B722B"/>
    <w:rsid w:val="000B7255"/>
    <w:rsid w:val="000B7387"/>
    <w:rsid w:val="000B7592"/>
    <w:rsid w:val="000B7636"/>
    <w:rsid w:val="000B76BB"/>
    <w:rsid w:val="000B7D5E"/>
    <w:rsid w:val="000B7F40"/>
    <w:rsid w:val="000C001E"/>
    <w:rsid w:val="000C00A9"/>
    <w:rsid w:val="000C0198"/>
    <w:rsid w:val="000C0B66"/>
    <w:rsid w:val="000C116C"/>
    <w:rsid w:val="000C133A"/>
    <w:rsid w:val="000C178C"/>
    <w:rsid w:val="000C17AD"/>
    <w:rsid w:val="000C1C94"/>
    <w:rsid w:val="000C1CDE"/>
    <w:rsid w:val="000C1DBD"/>
    <w:rsid w:val="000C1F69"/>
    <w:rsid w:val="000C202F"/>
    <w:rsid w:val="000C2598"/>
    <w:rsid w:val="000C275A"/>
    <w:rsid w:val="000C2A25"/>
    <w:rsid w:val="000C2CA1"/>
    <w:rsid w:val="000C2DE1"/>
    <w:rsid w:val="000C2FDD"/>
    <w:rsid w:val="000C317C"/>
    <w:rsid w:val="000C3321"/>
    <w:rsid w:val="000C393F"/>
    <w:rsid w:val="000C3987"/>
    <w:rsid w:val="000C3C2B"/>
    <w:rsid w:val="000C3C4C"/>
    <w:rsid w:val="000C3F16"/>
    <w:rsid w:val="000C4367"/>
    <w:rsid w:val="000C4C15"/>
    <w:rsid w:val="000C4C76"/>
    <w:rsid w:val="000C4D84"/>
    <w:rsid w:val="000C4F47"/>
    <w:rsid w:val="000C550B"/>
    <w:rsid w:val="000C560F"/>
    <w:rsid w:val="000C5759"/>
    <w:rsid w:val="000C5E7D"/>
    <w:rsid w:val="000C6037"/>
    <w:rsid w:val="000C628A"/>
    <w:rsid w:val="000C640F"/>
    <w:rsid w:val="000C673C"/>
    <w:rsid w:val="000C69F8"/>
    <w:rsid w:val="000C71D9"/>
    <w:rsid w:val="000C71EC"/>
    <w:rsid w:val="000C723D"/>
    <w:rsid w:val="000C727B"/>
    <w:rsid w:val="000C7431"/>
    <w:rsid w:val="000C767B"/>
    <w:rsid w:val="000C7702"/>
    <w:rsid w:val="000C7A01"/>
    <w:rsid w:val="000C7C3E"/>
    <w:rsid w:val="000D037E"/>
    <w:rsid w:val="000D0A0F"/>
    <w:rsid w:val="000D0AB8"/>
    <w:rsid w:val="000D0BCC"/>
    <w:rsid w:val="000D0CC4"/>
    <w:rsid w:val="000D0F9A"/>
    <w:rsid w:val="000D1299"/>
    <w:rsid w:val="000D139D"/>
    <w:rsid w:val="000D148D"/>
    <w:rsid w:val="000D14EB"/>
    <w:rsid w:val="000D1610"/>
    <w:rsid w:val="000D1737"/>
    <w:rsid w:val="000D174E"/>
    <w:rsid w:val="000D197D"/>
    <w:rsid w:val="000D1A02"/>
    <w:rsid w:val="000D203E"/>
    <w:rsid w:val="000D206C"/>
    <w:rsid w:val="000D23C1"/>
    <w:rsid w:val="000D2416"/>
    <w:rsid w:val="000D252A"/>
    <w:rsid w:val="000D2AD5"/>
    <w:rsid w:val="000D2AE0"/>
    <w:rsid w:val="000D2CE3"/>
    <w:rsid w:val="000D2EA5"/>
    <w:rsid w:val="000D3020"/>
    <w:rsid w:val="000D3059"/>
    <w:rsid w:val="000D30F7"/>
    <w:rsid w:val="000D35C8"/>
    <w:rsid w:val="000D35D4"/>
    <w:rsid w:val="000D362A"/>
    <w:rsid w:val="000D37CB"/>
    <w:rsid w:val="000D37FA"/>
    <w:rsid w:val="000D3A5F"/>
    <w:rsid w:val="000D3A6C"/>
    <w:rsid w:val="000D3AD1"/>
    <w:rsid w:val="000D3DEE"/>
    <w:rsid w:val="000D4324"/>
    <w:rsid w:val="000D446D"/>
    <w:rsid w:val="000D44D7"/>
    <w:rsid w:val="000D46EE"/>
    <w:rsid w:val="000D4815"/>
    <w:rsid w:val="000D4ABD"/>
    <w:rsid w:val="000D4CA7"/>
    <w:rsid w:val="000D4D80"/>
    <w:rsid w:val="000D4DB6"/>
    <w:rsid w:val="000D4DE6"/>
    <w:rsid w:val="000D4DE9"/>
    <w:rsid w:val="000D4DFF"/>
    <w:rsid w:val="000D511A"/>
    <w:rsid w:val="000D51C5"/>
    <w:rsid w:val="000D5238"/>
    <w:rsid w:val="000D53A1"/>
    <w:rsid w:val="000D55EA"/>
    <w:rsid w:val="000D567B"/>
    <w:rsid w:val="000D5711"/>
    <w:rsid w:val="000D5964"/>
    <w:rsid w:val="000D59D6"/>
    <w:rsid w:val="000D5AB0"/>
    <w:rsid w:val="000D5AD1"/>
    <w:rsid w:val="000D5C0C"/>
    <w:rsid w:val="000D5D4E"/>
    <w:rsid w:val="000D5DA9"/>
    <w:rsid w:val="000D5E4D"/>
    <w:rsid w:val="000D5F31"/>
    <w:rsid w:val="000D5FAC"/>
    <w:rsid w:val="000D6346"/>
    <w:rsid w:val="000D637C"/>
    <w:rsid w:val="000D639B"/>
    <w:rsid w:val="000D679D"/>
    <w:rsid w:val="000D697E"/>
    <w:rsid w:val="000D6A87"/>
    <w:rsid w:val="000D6DEF"/>
    <w:rsid w:val="000D6E6E"/>
    <w:rsid w:val="000D6E96"/>
    <w:rsid w:val="000D722F"/>
    <w:rsid w:val="000D7268"/>
    <w:rsid w:val="000D75CC"/>
    <w:rsid w:val="000D7783"/>
    <w:rsid w:val="000D7C7C"/>
    <w:rsid w:val="000D7D04"/>
    <w:rsid w:val="000D7D70"/>
    <w:rsid w:val="000D7DB0"/>
    <w:rsid w:val="000D7F39"/>
    <w:rsid w:val="000E011D"/>
    <w:rsid w:val="000E059C"/>
    <w:rsid w:val="000E0865"/>
    <w:rsid w:val="000E08E2"/>
    <w:rsid w:val="000E093B"/>
    <w:rsid w:val="000E0F97"/>
    <w:rsid w:val="000E13B5"/>
    <w:rsid w:val="000E14B9"/>
    <w:rsid w:val="000E182B"/>
    <w:rsid w:val="000E19C4"/>
    <w:rsid w:val="000E1C52"/>
    <w:rsid w:val="000E1E8E"/>
    <w:rsid w:val="000E219E"/>
    <w:rsid w:val="000E22E3"/>
    <w:rsid w:val="000E279B"/>
    <w:rsid w:val="000E297C"/>
    <w:rsid w:val="000E2A4C"/>
    <w:rsid w:val="000E2B8A"/>
    <w:rsid w:val="000E2C24"/>
    <w:rsid w:val="000E2D3C"/>
    <w:rsid w:val="000E2F47"/>
    <w:rsid w:val="000E2F5E"/>
    <w:rsid w:val="000E3075"/>
    <w:rsid w:val="000E32B4"/>
    <w:rsid w:val="000E3358"/>
    <w:rsid w:val="000E34E6"/>
    <w:rsid w:val="000E38ED"/>
    <w:rsid w:val="000E3F84"/>
    <w:rsid w:val="000E3F8D"/>
    <w:rsid w:val="000E4435"/>
    <w:rsid w:val="000E4592"/>
    <w:rsid w:val="000E471D"/>
    <w:rsid w:val="000E484F"/>
    <w:rsid w:val="000E48CD"/>
    <w:rsid w:val="000E4ACA"/>
    <w:rsid w:val="000E4BC7"/>
    <w:rsid w:val="000E4C9B"/>
    <w:rsid w:val="000E4D01"/>
    <w:rsid w:val="000E51DC"/>
    <w:rsid w:val="000E5830"/>
    <w:rsid w:val="000E5C4E"/>
    <w:rsid w:val="000E5C61"/>
    <w:rsid w:val="000E5E86"/>
    <w:rsid w:val="000E6285"/>
    <w:rsid w:val="000E6333"/>
    <w:rsid w:val="000E63F3"/>
    <w:rsid w:val="000E65A7"/>
    <w:rsid w:val="000E6635"/>
    <w:rsid w:val="000E6C2D"/>
    <w:rsid w:val="000E6E66"/>
    <w:rsid w:val="000E6F62"/>
    <w:rsid w:val="000E7145"/>
    <w:rsid w:val="000E7493"/>
    <w:rsid w:val="000E7535"/>
    <w:rsid w:val="000E7601"/>
    <w:rsid w:val="000E79E6"/>
    <w:rsid w:val="000E7F51"/>
    <w:rsid w:val="000F00D8"/>
    <w:rsid w:val="000F04B0"/>
    <w:rsid w:val="000F04CE"/>
    <w:rsid w:val="000F05B1"/>
    <w:rsid w:val="000F072C"/>
    <w:rsid w:val="000F095B"/>
    <w:rsid w:val="000F0B8E"/>
    <w:rsid w:val="000F1034"/>
    <w:rsid w:val="000F13C4"/>
    <w:rsid w:val="000F13D7"/>
    <w:rsid w:val="000F1523"/>
    <w:rsid w:val="000F1696"/>
    <w:rsid w:val="000F16E9"/>
    <w:rsid w:val="000F17E4"/>
    <w:rsid w:val="000F1B0F"/>
    <w:rsid w:val="000F1B95"/>
    <w:rsid w:val="000F1CF3"/>
    <w:rsid w:val="000F1EE8"/>
    <w:rsid w:val="000F203A"/>
    <w:rsid w:val="000F20CD"/>
    <w:rsid w:val="000F2396"/>
    <w:rsid w:val="000F24C7"/>
    <w:rsid w:val="000F2735"/>
    <w:rsid w:val="000F2965"/>
    <w:rsid w:val="000F29ED"/>
    <w:rsid w:val="000F2A7B"/>
    <w:rsid w:val="000F2B98"/>
    <w:rsid w:val="000F2D9B"/>
    <w:rsid w:val="000F2F54"/>
    <w:rsid w:val="000F3353"/>
    <w:rsid w:val="000F34C7"/>
    <w:rsid w:val="000F37F8"/>
    <w:rsid w:val="000F3B40"/>
    <w:rsid w:val="000F3FD6"/>
    <w:rsid w:val="000F3FFF"/>
    <w:rsid w:val="000F4269"/>
    <w:rsid w:val="000F42EA"/>
    <w:rsid w:val="000F45A9"/>
    <w:rsid w:val="000F45E4"/>
    <w:rsid w:val="000F46D0"/>
    <w:rsid w:val="000F4C88"/>
    <w:rsid w:val="000F4CAF"/>
    <w:rsid w:val="000F4E92"/>
    <w:rsid w:val="000F4EAE"/>
    <w:rsid w:val="000F4F44"/>
    <w:rsid w:val="000F5106"/>
    <w:rsid w:val="000F53CB"/>
    <w:rsid w:val="000F54CB"/>
    <w:rsid w:val="000F55D5"/>
    <w:rsid w:val="000F575A"/>
    <w:rsid w:val="000F5837"/>
    <w:rsid w:val="000F5A42"/>
    <w:rsid w:val="000F5D47"/>
    <w:rsid w:val="000F5F35"/>
    <w:rsid w:val="000F61C4"/>
    <w:rsid w:val="000F6385"/>
    <w:rsid w:val="000F6563"/>
    <w:rsid w:val="000F6571"/>
    <w:rsid w:val="000F6646"/>
    <w:rsid w:val="000F6881"/>
    <w:rsid w:val="000F698F"/>
    <w:rsid w:val="000F6A0E"/>
    <w:rsid w:val="000F6AD7"/>
    <w:rsid w:val="000F6C32"/>
    <w:rsid w:val="000F737B"/>
    <w:rsid w:val="000F73A7"/>
    <w:rsid w:val="000F765E"/>
    <w:rsid w:val="000F77C9"/>
    <w:rsid w:val="000F7852"/>
    <w:rsid w:val="000F7D69"/>
    <w:rsid w:val="00100097"/>
    <w:rsid w:val="001000E9"/>
    <w:rsid w:val="00100169"/>
    <w:rsid w:val="001004E7"/>
    <w:rsid w:val="0010067A"/>
    <w:rsid w:val="0010086B"/>
    <w:rsid w:val="00100A01"/>
    <w:rsid w:val="00101240"/>
    <w:rsid w:val="00101489"/>
    <w:rsid w:val="001014F1"/>
    <w:rsid w:val="00101513"/>
    <w:rsid w:val="00101880"/>
    <w:rsid w:val="00101A0E"/>
    <w:rsid w:val="00101ACB"/>
    <w:rsid w:val="00101ACE"/>
    <w:rsid w:val="00101D81"/>
    <w:rsid w:val="00101DB3"/>
    <w:rsid w:val="00101F4D"/>
    <w:rsid w:val="00101FA1"/>
    <w:rsid w:val="00102147"/>
    <w:rsid w:val="001021CD"/>
    <w:rsid w:val="00102202"/>
    <w:rsid w:val="00102C59"/>
    <w:rsid w:val="00102D2E"/>
    <w:rsid w:val="001031D6"/>
    <w:rsid w:val="00103658"/>
    <w:rsid w:val="0010366C"/>
    <w:rsid w:val="001039AE"/>
    <w:rsid w:val="00103B3D"/>
    <w:rsid w:val="00103D39"/>
    <w:rsid w:val="00104058"/>
    <w:rsid w:val="0010405D"/>
    <w:rsid w:val="00104228"/>
    <w:rsid w:val="0010496A"/>
    <w:rsid w:val="00104A80"/>
    <w:rsid w:val="00104BB0"/>
    <w:rsid w:val="00104D74"/>
    <w:rsid w:val="001050B7"/>
    <w:rsid w:val="001050DE"/>
    <w:rsid w:val="0010521E"/>
    <w:rsid w:val="001052CF"/>
    <w:rsid w:val="00105420"/>
    <w:rsid w:val="0010551D"/>
    <w:rsid w:val="0010555C"/>
    <w:rsid w:val="0010568A"/>
    <w:rsid w:val="00105748"/>
    <w:rsid w:val="00105820"/>
    <w:rsid w:val="0010593E"/>
    <w:rsid w:val="00105CEE"/>
    <w:rsid w:val="00105EF5"/>
    <w:rsid w:val="001061B3"/>
    <w:rsid w:val="0010635D"/>
    <w:rsid w:val="00106438"/>
    <w:rsid w:val="0010660E"/>
    <w:rsid w:val="00106A95"/>
    <w:rsid w:val="00106B50"/>
    <w:rsid w:val="00106B69"/>
    <w:rsid w:val="00106CC3"/>
    <w:rsid w:val="00106CD8"/>
    <w:rsid w:val="00106E7E"/>
    <w:rsid w:val="00106F29"/>
    <w:rsid w:val="00107083"/>
    <w:rsid w:val="001074D1"/>
    <w:rsid w:val="001074DF"/>
    <w:rsid w:val="001075CD"/>
    <w:rsid w:val="00107627"/>
    <w:rsid w:val="001077A2"/>
    <w:rsid w:val="00107A90"/>
    <w:rsid w:val="00107CC7"/>
    <w:rsid w:val="00107CDC"/>
    <w:rsid w:val="00107D57"/>
    <w:rsid w:val="00110AF4"/>
    <w:rsid w:val="00110D08"/>
    <w:rsid w:val="00111071"/>
    <w:rsid w:val="00111286"/>
    <w:rsid w:val="001115C0"/>
    <w:rsid w:val="001115F4"/>
    <w:rsid w:val="00111647"/>
    <w:rsid w:val="001118AA"/>
    <w:rsid w:val="001118CD"/>
    <w:rsid w:val="001119CC"/>
    <w:rsid w:val="00111AD9"/>
    <w:rsid w:val="00111BAD"/>
    <w:rsid w:val="00111FED"/>
    <w:rsid w:val="001123BE"/>
    <w:rsid w:val="0011244E"/>
    <w:rsid w:val="001129D9"/>
    <w:rsid w:val="00112B8F"/>
    <w:rsid w:val="00112B98"/>
    <w:rsid w:val="00112D41"/>
    <w:rsid w:val="00112F49"/>
    <w:rsid w:val="00112F6F"/>
    <w:rsid w:val="00112F92"/>
    <w:rsid w:val="00113030"/>
    <w:rsid w:val="001134DA"/>
    <w:rsid w:val="001135C0"/>
    <w:rsid w:val="0011372B"/>
    <w:rsid w:val="001137F5"/>
    <w:rsid w:val="00113850"/>
    <w:rsid w:val="00113C46"/>
    <w:rsid w:val="00113D8F"/>
    <w:rsid w:val="00113F17"/>
    <w:rsid w:val="001140FA"/>
    <w:rsid w:val="001141CF"/>
    <w:rsid w:val="00114379"/>
    <w:rsid w:val="00114679"/>
    <w:rsid w:val="001146A3"/>
    <w:rsid w:val="001146C6"/>
    <w:rsid w:val="001147B8"/>
    <w:rsid w:val="00114949"/>
    <w:rsid w:val="0011494E"/>
    <w:rsid w:val="00114A39"/>
    <w:rsid w:val="00114E61"/>
    <w:rsid w:val="00114EA7"/>
    <w:rsid w:val="00114EF9"/>
    <w:rsid w:val="00115122"/>
    <w:rsid w:val="001151C7"/>
    <w:rsid w:val="0011536C"/>
    <w:rsid w:val="0011548E"/>
    <w:rsid w:val="0011555C"/>
    <w:rsid w:val="0011557F"/>
    <w:rsid w:val="00115716"/>
    <w:rsid w:val="001157B4"/>
    <w:rsid w:val="0011584C"/>
    <w:rsid w:val="00115AE4"/>
    <w:rsid w:val="00115CDA"/>
    <w:rsid w:val="00115D19"/>
    <w:rsid w:val="00115D3B"/>
    <w:rsid w:val="00115EA9"/>
    <w:rsid w:val="001160A3"/>
    <w:rsid w:val="0011676C"/>
    <w:rsid w:val="00116B7D"/>
    <w:rsid w:val="001172C7"/>
    <w:rsid w:val="00117495"/>
    <w:rsid w:val="00117703"/>
    <w:rsid w:val="00117957"/>
    <w:rsid w:val="001179E8"/>
    <w:rsid w:val="00117B90"/>
    <w:rsid w:val="00117CCF"/>
    <w:rsid w:val="00117CD1"/>
    <w:rsid w:val="0012014B"/>
    <w:rsid w:val="001203DB"/>
    <w:rsid w:val="0012079F"/>
    <w:rsid w:val="001207F3"/>
    <w:rsid w:val="00120AA6"/>
    <w:rsid w:val="001212C7"/>
    <w:rsid w:val="001213E6"/>
    <w:rsid w:val="00121491"/>
    <w:rsid w:val="001215B6"/>
    <w:rsid w:val="00121845"/>
    <w:rsid w:val="00121897"/>
    <w:rsid w:val="00122176"/>
    <w:rsid w:val="001221F3"/>
    <w:rsid w:val="00122469"/>
    <w:rsid w:val="00122581"/>
    <w:rsid w:val="00122842"/>
    <w:rsid w:val="00122EB3"/>
    <w:rsid w:val="001230CF"/>
    <w:rsid w:val="00123358"/>
    <w:rsid w:val="0012345C"/>
    <w:rsid w:val="001234A7"/>
    <w:rsid w:val="00123587"/>
    <w:rsid w:val="001235C4"/>
    <w:rsid w:val="001236BA"/>
    <w:rsid w:val="0012370F"/>
    <w:rsid w:val="00123975"/>
    <w:rsid w:val="00123AE5"/>
    <w:rsid w:val="00123DED"/>
    <w:rsid w:val="00123EE8"/>
    <w:rsid w:val="00123F71"/>
    <w:rsid w:val="00124213"/>
    <w:rsid w:val="0012467D"/>
    <w:rsid w:val="001246EC"/>
    <w:rsid w:val="001247CC"/>
    <w:rsid w:val="001249D7"/>
    <w:rsid w:val="00124E10"/>
    <w:rsid w:val="00124E1B"/>
    <w:rsid w:val="00125078"/>
    <w:rsid w:val="00125290"/>
    <w:rsid w:val="001252FE"/>
    <w:rsid w:val="0012543D"/>
    <w:rsid w:val="001257E6"/>
    <w:rsid w:val="001258B6"/>
    <w:rsid w:val="001259CE"/>
    <w:rsid w:val="001259D3"/>
    <w:rsid w:val="00125AC4"/>
    <w:rsid w:val="00125ADE"/>
    <w:rsid w:val="00125DEA"/>
    <w:rsid w:val="00125FAD"/>
    <w:rsid w:val="00126260"/>
    <w:rsid w:val="0012637A"/>
    <w:rsid w:val="001274AC"/>
    <w:rsid w:val="001275E6"/>
    <w:rsid w:val="00127DE2"/>
    <w:rsid w:val="00127F28"/>
    <w:rsid w:val="00127F2F"/>
    <w:rsid w:val="001301A2"/>
    <w:rsid w:val="001301E5"/>
    <w:rsid w:val="001302A9"/>
    <w:rsid w:val="00130714"/>
    <w:rsid w:val="00130782"/>
    <w:rsid w:val="00130841"/>
    <w:rsid w:val="00130953"/>
    <w:rsid w:val="00130AA9"/>
    <w:rsid w:val="00130E27"/>
    <w:rsid w:val="00130EDA"/>
    <w:rsid w:val="001315A0"/>
    <w:rsid w:val="001315CD"/>
    <w:rsid w:val="001315E8"/>
    <w:rsid w:val="00131683"/>
    <w:rsid w:val="0013192C"/>
    <w:rsid w:val="0013199A"/>
    <w:rsid w:val="00131AC6"/>
    <w:rsid w:val="001321CE"/>
    <w:rsid w:val="00132282"/>
    <w:rsid w:val="001322B0"/>
    <w:rsid w:val="001323B0"/>
    <w:rsid w:val="00132767"/>
    <w:rsid w:val="0013278D"/>
    <w:rsid w:val="00132917"/>
    <w:rsid w:val="00132BC1"/>
    <w:rsid w:val="00132D74"/>
    <w:rsid w:val="00132E7E"/>
    <w:rsid w:val="0013301E"/>
    <w:rsid w:val="0013306F"/>
    <w:rsid w:val="00133245"/>
    <w:rsid w:val="0013334C"/>
    <w:rsid w:val="0013344F"/>
    <w:rsid w:val="0013359C"/>
    <w:rsid w:val="001337E7"/>
    <w:rsid w:val="001338FE"/>
    <w:rsid w:val="00133CE7"/>
    <w:rsid w:val="00133D9D"/>
    <w:rsid w:val="00133EBD"/>
    <w:rsid w:val="0013439B"/>
    <w:rsid w:val="001345D5"/>
    <w:rsid w:val="00134672"/>
    <w:rsid w:val="00134B09"/>
    <w:rsid w:val="00134DAC"/>
    <w:rsid w:val="00134E76"/>
    <w:rsid w:val="00135015"/>
    <w:rsid w:val="00135095"/>
    <w:rsid w:val="001352A6"/>
    <w:rsid w:val="001353D7"/>
    <w:rsid w:val="001353E0"/>
    <w:rsid w:val="00135829"/>
    <w:rsid w:val="001358A7"/>
    <w:rsid w:val="001358A9"/>
    <w:rsid w:val="001358F4"/>
    <w:rsid w:val="00135947"/>
    <w:rsid w:val="00135D02"/>
    <w:rsid w:val="001360FE"/>
    <w:rsid w:val="0013612A"/>
    <w:rsid w:val="001367E9"/>
    <w:rsid w:val="0013688A"/>
    <w:rsid w:val="00136998"/>
    <w:rsid w:val="00136AAD"/>
    <w:rsid w:val="00136B7B"/>
    <w:rsid w:val="00136BA1"/>
    <w:rsid w:val="00136DF8"/>
    <w:rsid w:val="00136E7C"/>
    <w:rsid w:val="00136F19"/>
    <w:rsid w:val="001370F2"/>
    <w:rsid w:val="00137183"/>
    <w:rsid w:val="0013722E"/>
    <w:rsid w:val="00137280"/>
    <w:rsid w:val="00137288"/>
    <w:rsid w:val="00137480"/>
    <w:rsid w:val="0013756E"/>
    <w:rsid w:val="001376F7"/>
    <w:rsid w:val="0013779E"/>
    <w:rsid w:val="00137A97"/>
    <w:rsid w:val="00140288"/>
    <w:rsid w:val="00140608"/>
    <w:rsid w:val="0014073C"/>
    <w:rsid w:val="00140762"/>
    <w:rsid w:val="00140C52"/>
    <w:rsid w:val="00140E5E"/>
    <w:rsid w:val="00140ED6"/>
    <w:rsid w:val="00141062"/>
    <w:rsid w:val="001410F1"/>
    <w:rsid w:val="00141168"/>
    <w:rsid w:val="001411CC"/>
    <w:rsid w:val="001411F6"/>
    <w:rsid w:val="0014165B"/>
    <w:rsid w:val="00141807"/>
    <w:rsid w:val="00141882"/>
    <w:rsid w:val="001418FE"/>
    <w:rsid w:val="0014196D"/>
    <w:rsid w:val="001419F1"/>
    <w:rsid w:val="00141E46"/>
    <w:rsid w:val="0014206B"/>
    <w:rsid w:val="00142093"/>
    <w:rsid w:val="00142136"/>
    <w:rsid w:val="0014226D"/>
    <w:rsid w:val="001423FD"/>
    <w:rsid w:val="001424F7"/>
    <w:rsid w:val="00142CC7"/>
    <w:rsid w:val="00142E42"/>
    <w:rsid w:val="0014332C"/>
    <w:rsid w:val="001433C9"/>
    <w:rsid w:val="00143482"/>
    <w:rsid w:val="0014371C"/>
    <w:rsid w:val="001439CD"/>
    <w:rsid w:val="00143A6E"/>
    <w:rsid w:val="00143B11"/>
    <w:rsid w:val="00143E78"/>
    <w:rsid w:val="00143E7D"/>
    <w:rsid w:val="00143FFE"/>
    <w:rsid w:val="00144297"/>
    <w:rsid w:val="0014471E"/>
    <w:rsid w:val="00144738"/>
    <w:rsid w:val="0014491B"/>
    <w:rsid w:val="00144B3F"/>
    <w:rsid w:val="00144E04"/>
    <w:rsid w:val="00144E65"/>
    <w:rsid w:val="00144EF1"/>
    <w:rsid w:val="00144FC7"/>
    <w:rsid w:val="00145484"/>
    <w:rsid w:val="001454C4"/>
    <w:rsid w:val="001459C1"/>
    <w:rsid w:val="00145A7F"/>
    <w:rsid w:val="00145CFA"/>
    <w:rsid w:val="00145D44"/>
    <w:rsid w:val="00146129"/>
    <w:rsid w:val="0014624C"/>
    <w:rsid w:val="00146417"/>
    <w:rsid w:val="0014652F"/>
    <w:rsid w:val="001466AC"/>
    <w:rsid w:val="0014671D"/>
    <w:rsid w:val="0014688D"/>
    <w:rsid w:val="00146A4F"/>
    <w:rsid w:val="00146BC8"/>
    <w:rsid w:val="00146D29"/>
    <w:rsid w:val="0014715A"/>
    <w:rsid w:val="0014715F"/>
    <w:rsid w:val="0014734C"/>
    <w:rsid w:val="001473E7"/>
    <w:rsid w:val="001474C4"/>
    <w:rsid w:val="001475C4"/>
    <w:rsid w:val="00147C58"/>
    <w:rsid w:val="00147D56"/>
    <w:rsid w:val="00147D65"/>
    <w:rsid w:val="00147D8C"/>
    <w:rsid w:val="00147D91"/>
    <w:rsid w:val="00147DC7"/>
    <w:rsid w:val="00147DF5"/>
    <w:rsid w:val="00147F32"/>
    <w:rsid w:val="00150060"/>
    <w:rsid w:val="00150061"/>
    <w:rsid w:val="001508E1"/>
    <w:rsid w:val="001509E1"/>
    <w:rsid w:val="00150B2A"/>
    <w:rsid w:val="00150BAF"/>
    <w:rsid w:val="00150CD5"/>
    <w:rsid w:val="00150FA9"/>
    <w:rsid w:val="00151096"/>
    <w:rsid w:val="001510B6"/>
    <w:rsid w:val="001510BE"/>
    <w:rsid w:val="001510ED"/>
    <w:rsid w:val="00151121"/>
    <w:rsid w:val="00151805"/>
    <w:rsid w:val="001518AA"/>
    <w:rsid w:val="00152066"/>
    <w:rsid w:val="00152608"/>
    <w:rsid w:val="00152813"/>
    <w:rsid w:val="0015289B"/>
    <w:rsid w:val="00152A3B"/>
    <w:rsid w:val="00152D12"/>
    <w:rsid w:val="00152E13"/>
    <w:rsid w:val="00152F8B"/>
    <w:rsid w:val="00153021"/>
    <w:rsid w:val="00153088"/>
    <w:rsid w:val="001531FD"/>
    <w:rsid w:val="00153250"/>
    <w:rsid w:val="0015347E"/>
    <w:rsid w:val="00153673"/>
    <w:rsid w:val="0015367E"/>
    <w:rsid w:val="0015384F"/>
    <w:rsid w:val="00153A48"/>
    <w:rsid w:val="00153A6B"/>
    <w:rsid w:val="00153A73"/>
    <w:rsid w:val="00153A89"/>
    <w:rsid w:val="00153D4C"/>
    <w:rsid w:val="00153EE0"/>
    <w:rsid w:val="00153EEF"/>
    <w:rsid w:val="00153F29"/>
    <w:rsid w:val="001542CE"/>
    <w:rsid w:val="0015449B"/>
    <w:rsid w:val="001544AB"/>
    <w:rsid w:val="0015468D"/>
    <w:rsid w:val="00154B50"/>
    <w:rsid w:val="001550EA"/>
    <w:rsid w:val="001550F2"/>
    <w:rsid w:val="0015533B"/>
    <w:rsid w:val="001559D7"/>
    <w:rsid w:val="00155A18"/>
    <w:rsid w:val="00155F7A"/>
    <w:rsid w:val="00156260"/>
    <w:rsid w:val="001564C8"/>
    <w:rsid w:val="0015657A"/>
    <w:rsid w:val="001565AE"/>
    <w:rsid w:val="0015674F"/>
    <w:rsid w:val="0015694E"/>
    <w:rsid w:val="001573B9"/>
    <w:rsid w:val="001575A4"/>
    <w:rsid w:val="00157893"/>
    <w:rsid w:val="001578E8"/>
    <w:rsid w:val="00157A5E"/>
    <w:rsid w:val="00157AC5"/>
    <w:rsid w:val="00157D69"/>
    <w:rsid w:val="00160041"/>
    <w:rsid w:val="0016019C"/>
    <w:rsid w:val="001604AA"/>
    <w:rsid w:val="00160510"/>
    <w:rsid w:val="00160674"/>
    <w:rsid w:val="00160786"/>
    <w:rsid w:val="00160843"/>
    <w:rsid w:val="00160A44"/>
    <w:rsid w:val="00160B8B"/>
    <w:rsid w:val="00160BD6"/>
    <w:rsid w:val="00161153"/>
    <w:rsid w:val="001613C2"/>
    <w:rsid w:val="001614FC"/>
    <w:rsid w:val="00161513"/>
    <w:rsid w:val="001616DE"/>
    <w:rsid w:val="001616E2"/>
    <w:rsid w:val="001616FC"/>
    <w:rsid w:val="0016175E"/>
    <w:rsid w:val="001618A3"/>
    <w:rsid w:val="00161A85"/>
    <w:rsid w:val="00161EBE"/>
    <w:rsid w:val="00161F42"/>
    <w:rsid w:val="00162262"/>
    <w:rsid w:val="001628A8"/>
    <w:rsid w:val="00162BD5"/>
    <w:rsid w:val="00162CF1"/>
    <w:rsid w:val="00162EB1"/>
    <w:rsid w:val="00162F38"/>
    <w:rsid w:val="00162F82"/>
    <w:rsid w:val="00163008"/>
    <w:rsid w:val="001630E4"/>
    <w:rsid w:val="001631BA"/>
    <w:rsid w:val="0016323E"/>
    <w:rsid w:val="001634B9"/>
    <w:rsid w:val="001637F6"/>
    <w:rsid w:val="00163896"/>
    <w:rsid w:val="00163954"/>
    <w:rsid w:val="00163971"/>
    <w:rsid w:val="001639BC"/>
    <w:rsid w:val="00163AFC"/>
    <w:rsid w:val="00163D1B"/>
    <w:rsid w:val="00163DFC"/>
    <w:rsid w:val="00163E54"/>
    <w:rsid w:val="00163E8E"/>
    <w:rsid w:val="001643CA"/>
    <w:rsid w:val="00164646"/>
    <w:rsid w:val="001647FA"/>
    <w:rsid w:val="00164802"/>
    <w:rsid w:val="001648AD"/>
    <w:rsid w:val="001649D4"/>
    <w:rsid w:val="00164CAA"/>
    <w:rsid w:val="00164EAD"/>
    <w:rsid w:val="00164FD7"/>
    <w:rsid w:val="00165137"/>
    <w:rsid w:val="001652D6"/>
    <w:rsid w:val="001658D1"/>
    <w:rsid w:val="00165C3F"/>
    <w:rsid w:val="00165ED8"/>
    <w:rsid w:val="001660C2"/>
    <w:rsid w:val="0016634F"/>
    <w:rsid w:val="001664FF"/>
    <w:rsid w:val="001665A8"/>
    <w:rsid w:val="001669F9"/>
    <w:rsid w:val="00166CEA"/>
    <w:rsid w:val="00166D12"/>
    <w:rsid w:val="00166F5A"/>
    <w:rsid w:val="00166F8B"/>
    <w:rsid w:val="0016700E"/>
    <w:rsid w:val="0016711A"/>
    <w:rsid w:val="00167149"/>
    <w:rsid w:val="0016764C"/>
    <w:rsid w:val="00167709"/>
    <w:rsid w:val="00167BAA"/>
    <w:rsid w:val="00170162"/>
    <w:rsid w:val="00170397"/>
    <w:rsid w:val="00170587"/>
    <w:rsid w:val="001706E4"/>
    <w:rsid w:val="001708D0"/>
    <w:rsid w:val="00170C38"/>
    <w:rsid w:val="00170F8D"/>
    <w:rsid w:val="001714C6"/>
    <w:rsid w:val="00171617"/>
    <w:rsid w:val="00171642"/>
    <w:rsid w:val="00171944"/>
    <w:rsid w:val="00171A4D"/>
    <w:rsid w:val="00171BF2"/>
    <w:rsid w:val="00171C0B"/>
    <w:rsid w:val="00171D7E"/>
    <w:rsid w:val="00171F14"/>
    <w:rsid w:val="00171FFB"/>
    <w:rsid w:val="0017208C"/>
    <w:rsid w:val="0017226B"/>
    <w:rsid w:val="001723E5"/>
    <w:rsid w:val="00172613"/>
    <w:rsid w:val="0017263D"/>
    <w:rsid w:val="0017269B"/>
    <w:rsid w:val="00172903"/>
    <w:rsid w:val="001729E1"/>
    <w:rsid w:val="00172B61"/>
    <w:rsid w:val="00172C20"/>
    <w:rsid w:val="00172CB9"/>
    <w:rsid w:val="00173371"/>
    <w:rsid w:val="001734D3"/>
    <w:rsid w:val="001734FF"/>
    <w:rsid w:val="00173566"/>
    <w:rsid w:val="00173869"/>
    <w:rsid w:val="001738A5"/>
    <w:rsid w:val="00173A00"/>
    <w:rsid w:val="00173A9E"/>
    <w:rsid w:val="00173B3C"/>
    <w:rsid w:val="00174314"/>
    <w:rsid w:val="00174DDB"/>
    <w:rsid w:val="00174F2F"/>
    <w:rsid w:val="00174FF2"/>
    <w:rsid w:val="00175163"/>
    <w:rsid w:val="001752EC"/>
    <w:rsid w:val="00175467"/>
    <w:rsid w:val="0017561B"/>
    <w:rsid w:val="00175974"/>
    <w:rsid w:val="0017597C"/>
    <w:rsid w:val="00175B5A"/>
    <w:rsid w:val="00175C0B"/>
    <w:rsid w:val="00176414"/>
    <w:rsid w:val="001766C1"/>
    <w:rsid w:val="001767F0"/>
    <w:rsid w:val="00176A19"/>
    <w:rsid w:val="00176DF9"/>
    <w:rsid w:val="00176FF2"/>
    <w:rsid w:val="00177036"/>
    <w:rsid w:val="0017714C"/>
    <w:rsid w:val="001771A6"/>
    <w:rsid w:val="00177219"/>
    <w:rsid w:val="0017722E"/>
    <w:rsid w:val="00177580"/>
    <w:rsid w:val="001776F7"/>
    <w:rsid w:val="00177711"/>
    <w:rsid w:val="0017779A"/>
    <w:rsid w:val="00177893"/>
    <w:rsid w:val="0017792A"/>
    <w:rsid w:val="00177A0D"/>
    <w:rsid w:val="00177DFF"/>
    <w:rsid w:val="00177EBD"/>
    <w:rsid w:val="00180054"/>
    <w:rsid w:val="001800DB"/>
    <w:rsid w:val="00180107"/>
    <w:rsid w:val="00180149"/>
    <w:rsid w:val="0018016C"/>
    <w:rsid w:val="0018018C"/>
    <w:rsid w:val="001806CA"/>
    <w:rsid w:val="0018086C"/>
    <w:rsid w:val="00180B67"/>
    <w:rsid w:val="00180E60"/>
    <w:rsid w:val="00181047"/>
    <w:rsid w:val="00181081"/>
    <w:rsid w:val="001810D1"/>
    <w:rsid w:val="001817BA"/>
    <w:rsid w:val="0018199A"/>
    <w:rsid w:val="00181B3A"/>
    <w:rsid w:val="00181E15"/>
    <w:rsid w:val="00181EEB"/>
    <w:rsid w:val="001820B2"/>
    <w:rsid w:val="001821E9"/>
    <w:rsid w:val="0018227D"/>
    <w:rsid w:val="00182608"/>
    <w:rsid w:val="00182B62"/>
    <w:rsid w:val="00182E75"/>
    <w:rsid w:val="00183150"/>
    <w:rsid w:val="00183188"/>
    <w:rsid w:val="001831E9"/>
    <w:rsid w:val="00183336"/>
    <w:rsid w:val="00183374"/>
    <w:rsid w:val="001836DF"/>
    <w:rsid w:val="00183AF8"/>
    <w:rsid w:val="00183B24"/>
    <w:rsid w:val="00183CC6"/>
    <w:rsid w:val="00183D8A"/>
    <w:rsid w:val="00183DBB"/>
    <w:rsid w:val="00183E8B"/>
    <w:rsid w:val="00183F11"/>
    <w:rsid w:val="00183F90"/>
    <w:rsid w:val="001840F5"/>
    <w:rsid w:val="001843FF"/>
    <w:rsid w:val="0018468A"/>
    <w:rsid w:val="00184DAB"/>
    <w:rsid w:val="00184F51"/>
    <w:rsid w:val="00185254"/>
    <w:rsid w:val="00185257"/>
    <w:rsid w:val="001853EC"/>
    <w:rsid w:val="00185963"/>
    <w:rsid w:val="00185A87"/>
    <w:rsid w:val="00185BE1"/>
    <w:rsid w:val="00185C4E"/>
    <w:rsid w:val="00185E59"/>
    <w:rsid w:val="00185F10"/>
    <w:rsid w:val="001862BC"/>
    <w:rsid w:val="00186395"/>
    <w:rsid w:val="00186544"/>
    <w:rsid w:val="00186AA7"/>
    <w:rsid w:val="00186AD7"/>
    <w:rsid w:val="00186B4D"/>
    <w:rsid w:val="00186C1E"/>
    <w:rsid w:val="00186DCB"/>
    <w:rsid w:val="00186E50"/>
    <w:rsid w:val="00186F58"/>
    <w:rsid w:val="00187517"/>
    <w:rsid w:val="0018767B"/>
    <w:rsid w:val="00187980"/>
    <w:rsid w:val="00187DC8"/>
    <w:rsid w:val="00187E4E"/>
    <w:rsid w:val="00190307"/>
    <w:rsid w:val="001908AF"/>
    <w:rsid w:val="00190927"/>
    <w:rsid w:val="0019092F"/>
    <w:rsid w:val="00190BD5"/>
    <w:rsid w:val="00191573"/>
    <w:rsid w:val="001915F7"/>
    <w:rsid w:val="00191727"/>
    <w:rsid w:val="00191A2B"/>
    <w:rsid w:val="00191EBF"/>
    <w:rsid w:val="00191EEA"/>
    <w:rsid w:val="0019219A"/>
    <w:rsid w:val="001923DB"/>
    <w:rsid w:val="00192470"/>
    <w:rsid w:val="0019259D"/>
    <w:rsid w:val="001925E5"/>
    <w:rsid w:val="001927B9"/>
    <w:rsid w:val="0019287C"/>
    <w:rsid w:val="00192D98"/>
    <w:rsid w:val="00192F16"/>
    <w:rsid w:val="00193213"/>
    <w:rsid w:val="00193242"/>
    <w:rsid w:val="0019328C"/>
    <w:rsid w:val="001932BE"/>
    <w:rsid w:val="001935A9"/>
    <w:rsid w:val="00193987"/>
    <w:rsid w:val="00193C2A"/>
    <w:rsid w:val="00194075"/>
    <w:rsid w:val="00194493"/>
    <w:rsid w:val="0019458D"/>
    <w:rsid w:val="0019472E"/>
    <w:rsid w:val="001948DA"/>
    <w:rsid w:val="001950AE"/>
    <w:rsid w:val="0019573B"/>
    <w:rsid w:val="0019575B"/>
    <w:rsid w:val="001957D1"/>
    <w:rsid w:val="0019584C"/>
    <w:rsid w:val="001958FD"/>
    <w:rsid w:val="0019592C"/>
    <w:rsid w:val="001959CB"/>
    <w:rsid w:val="00195F55"/>
    <w:rsid w:val="00195F69"/>
    <w:rsid w:val="00196085"/>
    <w:rsid w:val="00196491"/>
    <w:rsid w:val="0019692E"/>
    <w:rsid w:val="0019699E"/>
    <w:rsid w:val="00196A48"/>
    <w:rsid w:val="00196B90"/>
    <w:rsid w:val="00196D5F"/>
    <w:rsid w:val="00196E40"/>
    <w:rsid w:val="00196FF4"/>
    <w:rsid w:val="0019715E"/>
    <w:rsid w:val="0019734F"/>
    <w:rsid w:val="0019754F"/>
    <w:rsid w:val="00197553"/>
    <w:rsid w:val="001975CF"/>
    <w:rsid w:val="001977AE"/>
    <w:rsid w:val="00197803"/>
    <w:rsid w:val="0019785E"/>
    <w:rsid w:val="00197C85"/>
    <w:rsid w:val="00197DC3"/>
    <w:rsid w:val="00197E21"/>
    <w:rsid w:val="00197E7A"/>
    <w:rsid w:val="00197F13"/>
    <w:rsid w:val="001A010C"/>
    <w:rsid w:val="001A0303"/>
    <w:rsid w:val="001A032E"/>
    <w:rsid w:val="001A0421"/>
    <w:rsid w:val="001A067A"/>
    <w:rsid w:val="001A0891"/>
    <w:rsid w:val="001A09BB"/>
    <w:rsid w:val="001A09BF"/>
    <w:rsid w:val="001A0BD6"/>
    <w:rsid w:val="001A0E9B"/>
    <w:rsid w:val="001A137C"/>
    <w:rsid w:val="001A1892"/>
    <w:rsid w:val="001A1A85"/>
    <w:rsid w:val="001A1ABA"/>
    <w:rsid w:val="001A1EC8"/>
    <w:rsid w:val="001A1F28"/>
    <w:rsid w:val="001A2030"/>
    <w:rsid w:val="001A2359"/>
    <w:rsid w:val="001A23D1"/>
    <w:rsid w:val="001A24A2"/>
    <w:rsid w:val="001A258A"/>
    <w:rsid w:val="001A2939"/>
    <w:rsid w:val="001A2A2A"/>
    <w:rsid w:val="001A2A63"/>
    <w:rsid w:val="001A2A6A"/>
    <w:rsid w:val="001A2AC2"/>
    <w:rsid w:val="001A2FD5"/>
    <w:rsid w:val="001A3023"/>
    <w:rsid w:val="001A3037"/>
    <w:rsid w:val="001A30B0"/>
    <w:rsid w:val="001A30FB"/>
    <w:rsid w:val="001A31E4"/>
    <w:rsid w:val="001A34C8"/>
    <w:rsid w:val="001A35B2"/>
    <w:rsid w:val="001A36CF"/>
    <w:rsid w:val="001A3974"/>
    <w:rsid w:val="001A39C8"/>
    <w:rsid w:val="001A3A07"/>
    <w:rsid w:val="001A3F0F"/>
    <w:rsid w:val="001A3FA5"/>
    <w:rsid w:val="001A4742"/>
    <w:rsid w:val="001A47C3"/>
    <w:rsid w:val="001A4EDF"/>
    <w:rsid w:val="001A5174"/>
    <w:rsid w:val="001A528C"/>
    <w:rsid w:val="001A5539"/>
    <w:rsid w:val="001A55C1"/>
    <w:rsid w:val="001A56E5"/>
    <w:rsid w:val="001A5A47"/>
    <w:rsid w:val="001A5ACB"/>
    <w:rsid w:val="001A617B"/>
    <w:rsid w:val="001A61A0"/>
    <w:rsid w:val="001A6255"/>
    <w:rsid w:val="001A628F"/>
    <w:rsid w:val="001A67D9"/>
    <w:rsid w:val="001A6934"/>
    <w:rsid w:val="001A6A65"/>
    <w:rsid w:val="001A6AFE"/>
    <w:rsid w:val="001A6CE4"/>
    <w:rsid w:val="001A6F17"/>
    <w:rsid w:val="001A6F38"/>
    <w:rsid w:val="001A6FB5"/>
    <w:rsid w:val="001A706D"/>
    <w:rsid w:val="001A71EB"/>
    <w:rsid w:val="001A72EE"/>
    <w:rsid w:val="001A7912"/>
    <w:rsid w:val="001A7924"/>
    <w:rsid w:val="001A79D2"/>
    <w:rsid w:val="001A7ACB"/>
    <w:rsid w:val="001A7BF4"/>
    <w:rsid w:val="001A7C23"/>
    <w:rsid w:val="001A7CBD"/>
    <w:rsid w:val="001A7ECF"/>
    <w:rsid w:val="001B0070"/>
    <w:rsid w:val="001B0083"/>
    <w:rsid w:val="001B00B2"/>
    <w:rsid w:val="001B0149"/>
    <w:rsid w:val="001B0163"/>
    <w:rsid w:val="001B0251"/>
    <w:rsid w:val="001B02B8"/>
    <w:rsid w:val="001B0447"/>
    <w:rsid w:val="001B06D8"/>
    <w:rsid w:val="001B0BAE"/>
    <w:rsid w:val="001B0D6D"/>
    <w:rsid w:val="001B0E10"/>
    <w:rsid w:val="001B0F1F"/>
    <w:rsid w:val="001B10CF"/>
    <w:rsid w:val="001B111B"/>
    <w:rsid w:val="001B11B1"/>
    <w:rsid w:val="001B1565"/>
    <w:rsid w:val="001B16E9"/>
    <w:rsid w:val="001B1732"/>
    <w:rsid w:val="001B17D9"/>
    <w:rsid w:val="001B1A03"/>
    <w:rsid w:val="001B1A13"/>
    <w:rsid w:val="001B1C04"/>
    <w:rsid w:val="001B1F14"/>
    <w:rsid w:val="001B1F17"/>
    <w:rsid w:val="001B1F26"/>
    <w:rsid w:val="001B1F29"/>
    <w:rsid w:val="001B1F3D"/>
    <w:rsid w:val="001B1F64"/>
    <w:rsid w:val="001B2083"/>
    <w:rsid w:val="001B2085"/>
    <w:rsid w:val="001B20C3"/>
    <w:rsid w:val="001B2132"/>
    <w:rsid w:val="001B2441"/>
    <w:rsid w:val="001B24CA"/>
    <w:rsid w:val="001B24CD"/>
    <w:rsid w:val="001B26EE"/>
    <w:rsid w:val="001B2993"/>
    <w:rsid w:val="001B2D4E"/>
    <w:rsid w:val="001B2D72"/>
    <w:rsid w:val="001B2E2E"/>
    <w:rsid w:val="001B2E97"/>
    <w:rsid w:val="001B2F20"/>
    <w:rsid w:val="001B2F72"/>
    <w:rsid w:val="001B312F"/>
    <w:rsid w:val="001B31D3"/>
    <w:rsid w:val="001B358C"/>
    <w:rsid w:val="001B36BE"/>
    <w:rsid w:val="001B3754"/>
    <w:rsid w:val="001B416E"/>
    <w:rsid w:val="001B4523"/>
    <w:rsid w:val="001B45CE"/>
    <w:rsid w:val="001B45F3"/>
    <w:rsid w:val="001B4A66"/>
    <w:rsid w:val="001B4BDC"/>
    <w:rsid w:val="001B5332"/>
    <w:rsid w:val="001B53B3"/>
    <w:rsid w:val="001B54E9"/>
    <w:rsid w:val="001B54FE"/>
    <w:rsid w:val="001B57DF"/>
    <w:rsid w:val="001B583F"/>
    <w:rsid w:val="001B5F67"/>
    <w:rsid w:val="001B6479"/>
    <w:rsid w:val="001B6488"/>
    <w:rsid w:val="001B651B"/>
    <w:rsid w:val="001B6AAB"/>
    <w:rsid w:val="001B6BBD"/>
    <w:rsid w:val="001B6C77"/>
    <w:rsid w:val="001B6E53"/>
    <w:rsid w:val="001B70CF"/>
    <w:rsid w:val="001B716B"/>
    <w:rsid w:val="001B7301"/>
    <w:rsid w:val="001B748B"/>
    <w:rsid w:val="001B7522"/>
    <w:rsid w:val="001B7BC4"/>
    <w:rsid w:val="001C002C"/>
    <w:rsid w:val="001C003A"/>
    <w:rsid w:val="001C0085"/>
    <w:rsid w:val="001C027A"/>
    <w:rsid w:val="001C04E1"/>
    <w:rsid w:val="001C0518"/>
    <w:rsid w:val="001C063F"/>
    <w:rsid w:val="001C0883"/>
    <w:rsid w:val="001C10E7"/>
    <w:rsid w:val="001C123C"/>
    <w:rsid w:val="001C144B"/>
    <w:rsid w:val="001C1631"/>
    <w:rsid w:val="001C1684"/>
    <w:rsid w:val="001C16A9"/>
    <w:rsid w:val="001C17A7"/>
    <w:rsid w:val="001C191F"/>
    <w:rsid w:val="001C1A8D"/>
    <w:rsid w:val="001C1AE8"/>
    <w:rsid w:val="001C1B6A"/>
    <w:rsid w:val="001C1BC2"/>
    <w:rsid w:val="001C1E53"/>
    <w:rsid w:val="001C1ECB"/>
    <w:rsid w:val="001C1FFA"/>
    <w:rsid w:val="001C211D"/>
    <w:rsid w:val="001C2868"/>
    <w:rsid w:val="001C28C7"/>
    <w:rsid w:val="001C2DF6"/>
    <w:rsid w:val="001C2E60"/>
    <w:rsid w:val="001C325F"/>
    <w:rsid w:val="001C3474"/>
    <w:rsid w:val="001C356F"/>
    <w:rsid w:val="001C35F8"/>
    <w:rsid w:val="001C3D1C"/>
    <w:rsid w:val="001C3DC6"/>
    <w:rsid w:val="001C3EA1"/>
    <w:rsid w:val="001C3EAE"/>
    <w:rsid w:val="001C417C"/>
    <w:rsid w:val="001C41EE"/>
    <w:rsid w:val="001C4F5F"/>
    <w:rsid w:val="001C4FE8"/>
    <w:rsid w:val="001C5143"/>
    <w:rsid w:val="001C518A"/>
    <w:rsid w:val="001C51ED"/>
    <w:rsid w:val="001C54BF"/>
    <w:rsid w:val="001C553B"/>
    <w:rsid w:val="001C5712"/>
    <w:rsid w:val="001C589B"/>
    <w:rsid w:val="001C58A6"/>
    <w:rsid w:val="001C59C2"/>
    <w:rsid w:val="001C5E83"/>
    <w:rsid w:val="001C5F88"/>
    <w:rsid w:val="001C5FD9"/>
    <w:rsid w:val="001C60A1"/>
    <w:rsid w:val="001C619C"/>
    <w:rsid w:val="001C6357"/>
    <w:rsid w:val="001C661B"/>
    <w:rsid w:val="001C6A40"/>
    <w:rsid w:val="001C6B14"/>
    <w:rsid w:val="001C6BA9"/>
    <w:rsid w:val="001C6E88"/>
    <w:rsid w:val="001C7185"/>
    <w:rsid w:val="001C78F1"/>
    <w:rsid w:val="001C7A8A"/>
    <w:rsid w:val="001C7AB6"/>
    <w:rsid w:val="001C7ED4"/>
    <w:rsid w:val="001C7F47"/>
    <w:rsid w:val="001C7FBA"/>
    <w:rsid w:val="001D006C"/>
    <w:rsid w:val="001D0182"/>
    <w:rsid w:val="001D0211"/>
    <w:rsid w:val="001D03AF"/>
    <w:rsid w:val="001D052E"/>
    <w:rsid w:val="001D0578"/>
    <w:rsid w:val="001D0593"/>
    <w:rsid w:val="001D05BC"/>
    <w:rsid w:val="001D0784"/>
    <w:rsid w:val="001D0BE3"/>
    <w:rsid w:val="001D0C19"/>
    <w:rsid w:val="001D0CC6"/>
    <w:rsid w:val="001D0E47"/>
    <w:rsid w:val="001D1258"/>
    <w:rsid w:val="001D13B0"/>
    <w:rsid w:val="001D1579"/>
    <w:rsid w:val="001D199D"/>
    <w:rsid w:val="001D19F8"/>
    <w:rsid w:val="001D1BA9"/>
    <w:rsid w:val="001D1BEA"/>
    <w:rsid w:val="001D1CFF"/>
    <w:rsid w:val="001D20AC"/>
    <w:rsid w:val="001D21BA"/>
    <w:rsid w:val="001D23B5"/>
    <w:rsid w:val="001D294F"/>
    <w:rsid w:val="001D2B3C"/>
    <w:rsid w:val="001D2B7A"/>
    <w:rsid w:val="001D2BB2"/>
    <w:rsid w:val="001D2DE9"/>
    <w:rsid w:val="001D2E6C"/>
    <w:rsid w:val="001D2ECD"/>
    <w:rsid w:val="001D329E"/>
    <w:rsid w:val="001D334A"/>
    <w:rsid w:val="001D376E"/>
    <w:rsid w:val="001D385F"/>
    <w:rsid w:val="001D3A30"/>
    <w:rsid w:val="001D3BAD"/>
    <w:rsid w:val="001D3C68"/>
    <w:rsid w:val="001D4219"/>
    <w:rsid w:val="001D4315"/>
    <w:rsid w:val="001D43C0"/>
    <w:rsid w:val="001D489D"/>
    <w:rsid w:val="001D4969"/>
    <w:rsid w:val="001D4A1A"/>
    <w:rsid w:val="001D4AF0"/>
    <w:rsid w:val="001D4B05"/>
    <w:rsid w:val="001D4F24"/>
    <w:rsid w:val="001D506F"/>
    <w:rsid w:val="001D51C8"/>
    <w:rsid w:val="001D53E5"/>
    <w:rsid w:val="001D57BC"/>
    <w:rsid w:val="001D5BED"/>
    <w:rsid w:val="001D6016"/>
    <w:rsid w:val="001D603C"/>
    <w:rsid w:val="001D616E"/>
    <w:rsid w:val="001D6184"/>
    <w:rsid w:val="001D63DF"/>
    <w:rsid w:val="001D6933"/>
    <w:rsid w:val="001D6A53"/>
    <w:rsid w:val="001D6E61"/>
    <w:rsid w:val="001D6F30"/>
    <w:rsid w:val="001D712D"/>
    <w:rsid w:val="001D71B9"/>
    <w:rsid w:val="001D7260"/>
    <w:rsid w:val="001D72D6"/>
    <w:rsid w:val="001D759D"/>
    <w:rsid w:val="001D7816"/>
    <w:rsid w:val="001D7B09"/>
    <w:rsid w:val="001D7B96"/>
    <w:rsid w:val="001D7B9F"/>
    <w:rsid w:val="001D7ED7"/>
    <w:rsid w:val="001D7FE2"/>
    <w:rsid w:val="001E0128"/>
    <w:rsid w:val="001E0257"/>
    <w:rsid w:val="001E09F4"/>
    <w:rsid w:val="001E0A73"/>
    <w:rsid w:val="001E0AE4"/>
    <w:rsid w:val="001E0D29"/>
    <w:rsid w:val="001E0D65"/>
    <w:rsid w:val="001E0F5F"/>
    <w:rsid w:val="001E111F"/>
    <w:rsid w:val="001E1153"/>
    <w:rsid w:val="001E126C"/>
    <w:rsid w:val="001E1284"/>
    <w:rsid w:val="001E13E0"/>
    <w:rsid w:val="001E148A"/>
    <w:rsid w:val="001E1524"/>
    <w:rsid w:val="001E1D3C"/>
    <w:rsid w:val="001E2160"/>
    <w:rsid w:val="001E21EA"/>
    <w:rsid w:val="001E220A"/>
    <w:rsid w:val="001E220B"/>
    <w:rsid w:val="001E251E"/>
    <w:rsid w:val="001E253F"/>
    <w:rsid w:val="001E2560"/>
    <w:rsid w:val="001E25BB"/>
    <w:rsid w:val="001E266E"/>
    <w:rsid w:val="001E2EEF"/>
    <w:rsid w:val="001E3188"/>
    <w:rsid w:val="001E31D1"/>
    <w:rsid w:val="001E32BE"/>
    <w:rsid w:val="001E34EE"/>
    <w:rsid w:val="001E38C7"/>
    <w:rsid w:val="001E3961"/>
    <w:rsid w:val="001E3A1F"/>
    <w:rsid w:val="001E3A45"/>
    <w:rsid w:val="001E3A77"/>
    <w:rsid w:val="001E3D3B"/>
    <w:rsid w:val="001E420B"/>
    <w:rsid w:val="001E4299"/>
    <w:rsid w:val="001E43D0"/>
    <w:rsid w:val="001E4583"/>
    <w:rsid w:val="001E46EE"/>
    <w:rsid w:val="001E4704"/>
    <w:rsid w:val="001E47B5"/>
    <w:rsid w:val="001E4D18"/>
    <w:rsid w:val="001E4DBA"/>
    <w:rsid w:val="001E50CB"/>
    <w:rsid w:val="001E526B"/>
    <w:rsid w:val="001E53CD"/>
    <w:rsid w:val="001E53ED"/>
    <w:rsid w:val="001E58C0"/>
    <w:rsid w:val="001E5A44"/>
    <w:rsid w:val="001E5B0A"/>
    <w:rsid w:val="001E5B18"/>
    <w:rsid w:val="001E5BB2"/>
    <w:rsid w:val="001E5D1F"/>
    <w:rsid w:val="001E6446"/>
    <w:rsid w:val="001E64CC"/>
    <w:rsid w:val="001E654E"/>
    <w:rsid w:val="001E660B"/>
    <w:rsid w:val="001E66BD"/>
    <w:rsid w:val="001E684F"/>
    <w:rsid w:val="001E699C"/>
    <w:rsid w:val="001E6B8F"/>
    <w:rsid w:val="001E6C1B"/>
    <w:rsid w:val="001E6C80"/>
    <w:rsid w:val="001E6DE6"/>
    <w:rsid w:val="001E6F14"/>
    <w:rsid w:val="001E719A"/>
    <w:rsid w:val="001E750C"/>
    <w:rsid w:val="001E7588"/>
    <w:rsid w:val="001E7DB7"/>
    <w:rsid w:val="001F0546"/>
    <w:rsid w:val="001F093A"/>
    <w:rsid w:val="001F0C9B"/>
    <w:rsid w:val="001F0D21"/>
    <w:rsid w:val="001F0DDF"/>
    <w:rsid w:val="001F10B8"/>
    <w:rsid w:val="001F1492"/>
    <w:rsid w:val="001F158C"/>
    <w:rsid w:val="001F15ED"/>
    <w:rsid w:val="001F16FD"/>
    <w:rsid w:val="001F1B1E"/>
    <w:rsid w:val="001F1BE5"/>
    <w:rsid w:val="001F1DFA"/>
    <w:rsid w:val="001F1E17"/>
    <w:rsid w:val="001F1EC9"/>
    <w:rsid w:val="001F1F3B"/>
    <w:rsid w:val="001F223C"/>
    <w:rsid w:val="001F22A9"/>
    <w:rsid w:val="001F24A8"/>
    <w:rsid w:val="001F2536"/>
    <w:rsid w:val="001F2628"/>
    <w:rsid w:val="001F262E"/>
    <w:rsid w:val="001F2686"/>
    <w:rsid w:val="001F26E9"/>
    <w:rsid w:val="001F2D3F"/>
    <w:rsid w:val="001F2E08"/>
    <w:rsid w:val="001F316A"/>
    <w:rsid w:val="001F32B7"/>
    <w:rsid w:val="001F33C4"/>
    <w:rsid w:val="001F360C"/>
    <w:rsid w:val="001F37ED"/>
    <w:rsid w:val="001F39AB"/>
    <w:rsid w:val="001F3CFD"/>
    <w:rsid w:val="001F3D68"/>
    <w:rsid w:val="001F40DB"/>
    <w:rsid w:val="001F4570"/>
    <w:rsid w:val="001F45E8"/>
    <w:rsid w:val="001F4AE1"/>
    <w:rsid w:val="001F4E57"/>
    <w:rsid w:val="001F5081"/>
    <w:rsid w:val="001F5276"/>
    <w:rsid w:val="001F53A2"/>
    <w:rsid w:val="001F542D"/>
    <w:rsid w:val="001F54CA"/>
    <w:rsid w:val="001F5ABB"/>
    <w:rsid w:val="001F5AF6"/>
    <w:rsid w:val="001F5C95"/>
    <w:rsid w:val="001F5C9E"/>
    <w:rsid w:val="001F5E73"/>
    <w:rsid w:val="001F5ED8"/>
    <w:rsid w:val="001F5F10"/>
    <w:rsid w:val="001F5F5E"/>
    <w:rsid w:val="001F6192"/>
    <w:rsid w:val="001F6275"/>
    <w:rsid w:val="001F6408"/>
    <w:rsid w:val="001F644E"/>
    <w:rsid w:val="001F670B"/>
    <w:rsid w:val="001F6828"/>
    <w:rsid w:val="001F6E45"/>
    <w:rsid w:val="001F7317"/>
    <w:rsid w:val="001F74BE"/>
    <w:rsid w:val="001F7569"/>
    <w:rsid w:val="001F75F8"/>
    <w:rsid w:val="001F7972"/>
    <w:rsid w:val="001F798D"/>
    <w:rsid w:val="001F7A72"/>
    <w:rsid w:val="001F7BC7"/>
    <w:rsid w:val="001F7D72"/>
    <w:rsid w:val="001F7DD6"/>
    <w:rsid w:val="001F7E94"/>
    <w:rsid w:val="002000BF"/>
    <w:rsid w:val="002000F2"/>
    <w:rsid w:val="002000FC"/>
    <w:rsid w:val="00200159"/>
    <w:rsid w:val="002002C8"/>
    <w:rsid w:val="00200481"/>
    <w:rsid w:val="00200605"/>
    <w:rsid w:val="00200717"/>
    <w:rsid w:val="00200A92"/>
    <w:rsid w:val="00200BF9"/>
    <w:rsid w:val="00200D22"/>
    <w:rsid w:val="00200F68"/>
    <w:rsid w:val="002012E7"/>
    <w:rsid w:val="00201344"/>
    <w:rsid w:val="00201646"/>
    <w:rsid w:val="0020170F"/>
    <w:rsid w:val="0020181B"/>
    <w:rsid w:val="00201C7E"/>
    <w:rsid w:val="00201D11"/>
    <w:rsid w:val="00201D85"/>
    <w:rsid w:val="00201E81"/>
    <w:rsid w:val="00202201"/>
    <w:rsid w:val="00202257"/>
    <w:rsid w:val="002028B5"/>
    <w:rsid w:val="00202D2E"/>
    <w:rsid w:val="00203159"/>
    <w:rsid w:val="002031E9"/>
    <w:rsid w:val="00203220"/>
    <w:rsid w:val="0020322D"/>
    <w:rsid w:val="002032D0"/>
    <w:rsid w:val="00203477"/>
    <w:rsid w:val="00203A6E"/>
    <w:rsid w:val="00203F00"/>
    <w:rsid w:val="00203F5C"/>
    <w:rsid w:val="002043CD"/>
    <w:rsid w:val="00204618"/>
    <w:rsid w:val="0020469E"/>
    <w:rsid w:val="002047DE"/>
    <w:rsid w:val="00204A21"/>
    <w:rsid w:val="00204A5A"/>
    <w:rsid w:val="00204C12"/>
    <w:rsid w:val="00204D6C"/>
    <w:rsid w:val="00204F93"/>
    <w:rsid w:val="00205230"/>
    <w:rsid w:val="002053DC"/>
    <w:rsid w:val="00205635"/>
    <w:rsid w:val="00205646"/>
    <w:rsid w:val="002057FE"/>
    <w:rsid w:val="002058DC"/>
    <w:rsid w:val="0020599E"/>
    <w:rsid w:val="002059CD"/>
    <w:rsid w:val="00205A60"/>
    <w:rsid w:val="00205AB2"/>
    <w:rsid w:val="00205B3B"/>
    <w:rsid w:val="00205CB2"/>
    <w:rsid w:val="00206104"/>
    <w:rsid w:val="0020610B"/>
    <w:rsid w:val="00206133"/>
    <w:rsid w:val="002063A7"/>
    <w:rsid w:val="00206672"/>
    <w:rsid w:val="0020674D"/>
    <w:rsid w:val="00206799"/>
    <w:rsid w:val="00206E1F"/>
    <w:rsid w:val="00206E5A"/>
    <w:rsid w:val="00206F49"/>
    <w:rsid w:val="00206FFF"/>
    <w:rsid w:val="00207355"/>
    <w:rsid w:val="002075EC"/>
    <w:rsid w:val="00207605"/>
    <w:rsid w:val="0020760D"/>
    <w:rsid w:val="00207613"/>
    <w:rsid w:val="002076EE"/>
    <w:rsid w:val="00207847"/>
    <w:rsid w:val="00207A6C"/>
    <w:rsid w:val="00207AF9"/>
    <w:rsid w:val="00207BB9"/>
    <w:rsid w:val="00207C77"/>
    <w:rsid w:val="00207EB6"/>
    <w:rsid w:val="00210018"/>
    <w:rsid w:val="00210174"/>
    <w:rsid w:val="0021036E"/>
    <w:rsid w:val="002109D5"/>
    <w:rsid w:val="00210A2E"/>
    <w:rsid w:val="00210C84"/>
    <w:rsid w:val="00210C91"/>
    <w:rsid w:val="00210F42"/>
    <w:rsid w:val="00210FAE"/>
    <w:rsid w:val="00211042"/>
    <w:rsid w:val="00211345"/>
    <w:rsid w:val="00211390"/>
    <w:rsid w:val="002114FA"/>
    <w:rsid w:val="00211601"/>
    <w:rsid w:val="00211A06"/>
    <w:rsid w:val="00211D31"/>
    <w:rsid w:val="00211DB2"/>
    <w:rsid w:val="00211DD9"/>
    <w:rsid w:val="00211E24"/>
    <w:rsid w:val="00212427"/>
    <w:rsid w:val="002125B4"/>
    <w:rsid w:val="0021276A"/>
    <w:rsid w:val="002127ED"/>
    <w:rsid w:val="00212816"/>
    <w:rsid w:val="002129B2"/>
    <w:rsid w:val="00212BE3"/>
    <w:rsid w:val="00212C89"/>
    <w:rsid w:val="00212D30"/>
    <w:rsid w:val="00212FB0"/>
    <w:rsid w:val="002130BD"/>
    <w:rsid w:val="00213341"/>
    <w:rsid w:val="00213598"/>
    <w:rsid w:val="00213851"/>
    <w:rsid w:val="00213AF9"/>
    <w:rsid w:val="00213F0F"/>
    <w:rsid w:val="002140D8"/>
    <w:rsid w:val="002146F8"/>
    <w:rsid w:val="00214B2E"/>
    <w:rsid w:val="00214D78"/>
    <w:rsid w:val="00214E0D"/>
    <w:rsid w:val="00214FAD"/>
    <w:rsid w:val="002153D2"/>
    <w:rsid w:val="0021586D"/>
    <w:rsid w:val="002159DF"/>
    <w:rsid w:val="00215C0F"/>
    <w:rsid w:val="00215C20"/>
    <w:rsid w:val="00215DFA"/>
    <w:rsid w:val="002160D2"/>
    <w:rsid w:val="00216211"/>
    <w:rsid w:val="002162EA"/>
    <w:rsid w:val="002165F9"/>
    <w:rsid w:val="00216685"/>
    <w:rsid w:val="00216718"/>
    <w:rsid w:val="00216A84"/>
    <w:rsid w:val="00216B17"/>
    <w:rsid w:val="00216BBF"/>
    <w:rsid w:val="00216F88"/>
    <w:rsid w:val="00217135"/>
    <w:rsid w:val="00217142"/>
    <w:rsid w:val="0021737B"/>
    <w:rsid w:val="0021763D"/>
    <w:rsid w:val="002177E0"/>
    <w:rsid w:val="002177FD"/>
    <w:rsid w:val="00217CE8"/>
    <w:rsid w:val="00217E05"/>
    <w:rsid w:val="00220000"/>
    <w:rsid w:val="002202EC"/>
    <w:rsid w:val="00220422"/>
    <w:rsid w:val="002204EB"/>
    <w:rsid w:val="002204ED"/>
    <w:rsid w:val="0022054F"/>
    <w:rsid w:val="0022065D"/>
    <w:rsid w:val="00220697"/>
    <w:rsid w:val="0022088E"/>
    <w:rsid w:val="002208A0"/>
    <w:rsid w:val="00220A0D"/>
    <w:rsid w:val="00220A14"/>
    <w:rsid w:val="00220B36"/>
    <w:rsid w:val="00220E92"/>
    <w:rsid w:val="002211DD"/>
    <w:rsid w:val="00221246"/>
    <w:rsid w:val="00221287"/>
    <w:rsid w:val="0022135D"/>
    <w:rsid w:val="0022180C"/>
    <w:rsid w:val="00221938"/>
    <w:rsid w:val="00221CC8"/>
    <w:rsid w:val="00221DCA"/>
    <w:rsid w:val="00221F80"/>
    <w:rsid w:val="002221B4"/>
    <w:rsid w:val="002222A4"/>
    <w:rsid w:val="002228DA"/>
    <w:rsid w:val="0022296E"/>
    <w:rsid w:val="00222AA3"/>
    <w:rsid w:val="00222AA8"/>
    <w:rsid w:val="00222B17"/>
    <w:rsid w:val="00222E17"/>
    <w:rsid w:val="00222EA3"/>
    <w:rsid w:val="00222FFF"/>
    <w:rsid w:val="0022337A"/>
    <w:rsid w:val="00223515"/>
    <w:rsid w:val="00223833"/>
    <w:rsid w:val="002238B5"/>
    <w:rsid w:val="00223ACD"/>
    <w:rsid w:val="00223ADC"/>
    <w:rsid w:val="00223F34"/>
    <w:rsid w:val="00224093"/>
    <w:rsid w:val="002241A6"/>
    <w:rsid w:val="002241C9"/>
    <w:rsid w:val="002244ED"/>
    <w:rsid w:val="00224506"/>
    <w:rsid w:val="002245F8"/>
    <w:rsid w:val="00224739"/>
    <w:rsid w:val="0022480E"/>
    <w:rsid w:val="00224890"/>
    <w:rsid w:val="002248E2"/>
    <w:rsid w:val="00224A9B"/>
    <w:rsid w:val="00224C25"/>
    <w:rsid w:val="00225BA8"/>
    <w:rsid w:val="00225DB5"/>
    <w:rsid w:val="00226101"/>
    <w:rsid w:val="0022657F"/>
    <w:rsid w:val="0022683F"/>
    <w:rsid w:val="002269A7"/>
    <w:rsid w:val="00226A77"/>
    <w:rsid w:val="00226BD3"/>
    <w:rsid w:val="00226C2B"/>
    <w:rsid w:val="00226D25"/>
    <w:rsid w:val="00226F21"/>
    <w:rsid w:val="002270F4"/>
    <w:rsid w:val="0022735A"/>
    <w:rsid w:val="00227375"/>
    <w:rsid w:val="00227406"/>
    <w:rsid w:val="0022755A"/>
    <w:rsid w:val="002275A8"/>
    <w:rsid w:val="0022776D"/>
    <w:rsid w:val="00227873"/>
    <w:rsid w:val="002279BD"/>
    <w:rsid w:val="002279D2"/>
    <w:rsid w:val="002279FA"/>
    <w:rsid w:val="00227F9E"/>
    <w:rsid w:val="00230040"/>
    <w:rsid w:val="002300E1"/>
    <w:rsid w:val="002305EF"/>
    <w:rsid w:val="00230944"/>
    <w:rsid w:val="00230A45"/>
    <w:rsid w:val="00230A76"/>
    <w:rsid w:val="00230AD3"/>
    <w:rsid w:val="00230BB1"/>
    <w:rsid w:val="00230E3D"/>
    <w:rsid w:val="0023101D"/>
    <w:rsid w:val="002311CD"/>
    <w:rsid w:val="00231249"/>
    <w:rsid w:val="00231383"/>
    <w:rsid w:val="002314EE"/>
    <w:rsid w:val="002316ED"/>
    <w:rsid w:val="00231740"/>
    <w:rsid w:val="002318EC"/>
    <w:rsid w:val="002318F3"/>
    <w:rsid w:val="00231929"/>
    <w:rsid w:val="00231A06"/>
    <w:rsid w:val="00231A20"/>
    <w:rsid w:val="00231C2E"/>
    <w:rsid w:val="00231D67"/>
    <w:rsid w:val="00231E15"/>
    <w:rsid w:val="00232018"/>
    <w:rsid w:val="00232191"/>
    <w:rsid w:val="00232889"/>
    <w:rsid w:val="00232A79"/>
    <w:rsid w:val="00232C16"/>
    <w:rsid w:val="00232C8F"/>
    <w:rsid w:val="00232C9B"/>
    <w:rsid w:val="00232E9D"/>
    <w:rsid w:val="00232FF5"/>
    <w:rsid w:val="00233301"/>
    <w:rsid w:val="0023361E"/>
    <w:rsid w:val="0023379A"/>
    <w:rsid w:val="0023388C"/>
    <w:rsid w:val="00233B04"/>
    <w:rsid w:val="00233B71"/>
    <w:rsid w:val="00233B8A"/>
    <w:rsid w:val="00233BAD"/>
    <w:rsid w:val="00233EAE"/>
    <w:rsid w:val="00233EBA"/>
    <w:rsid w:val="00233F80"/>
    <w:rsid w:val="002342A6"/>
    <w:rsid w:val="002344C8"/>
    <w:rsid w:val="0023464A"/>
    <w:rsid w:val="002346FA"/>
    <w:rsid w:val="00234820"/>
    <w:rsid w:val="002349C5"/>
    <w:rsid w:val="0023529A"/>
    <w:rsid w:val="00235581"/>
    <w:rsid w:val="002355BE"/>
    <w:rsid w:val="002355E3"/>
    <w:rsid w:val="00235698"/>
    <w:rsid w:val="00235724"/>
    <w:rsid w:val="00235C01"/>
    <w:rsid w:val="00235D2E"/>
    <w:rsid w:val="00235EFC"/>
    <w:rsid w:val="00235FEE"/>
    <w:rsid w:val="002362C4"/>
    <w:rsid w:val="002365ED"/>
    <w:rsid w:val="002368C1"/>
    <w:rsid w:val="002368CC"/>
    <w:rsid w:val="00236B66"/>
    <w:rsid w:val="00236B6F"/>
    <w:rsid w:val="00236BF4"/>
    <w:rsid w:val="00236C14"/>
    <w:rsid w:val="00236F55"/>
    <w:rsid w:val="00236F71"/>
    <w:rsid w:val="00236F8A"/>
    <w:rsid w:val="002370A7"/>
    <w:rsid w:val="0023739B"/>
    <w:rsid w:val="002373FC"/>
    <w:rsid w:val="0023776F"/>
    <w:rsid w:val="002378E1"/>
    <w:rsid w:val="00237C6F"/>
    <w:rsid w:val="00237D22"/>
    <w:rsid w:val="002403EC"/>
    <w:rsid w:val="00240978"/>
    <w:rsid w:val="00240B7D"/>
    <w:rsid w:val="00240CCC"/>
    <w:rsid w:val="00240D33"/>
    <w:rsid w:val="00240F1B"/>
    <w:rsid w:val="00240F76"/>
    <w:rsid w:val="0024103F"/>
    <w:rsid w:val="0024104D"/>
    <w:rsid w:val="00241210"/>
    <w:rsid w:val="00241576"/>
    <w:rsid w:val="00241702"/>
    <w:rsid w:val="0024171F"/>
    <w:rsid w:val="00241971"/>
    <w:rsid w:val="002419F3"/>
    <w:rsid w:val="00241B82"/>
    <w:rsid w:val="00241C24"/>
    <w:rsid w:val="00241C7B"/>
    <w:rsid w:val="00241F38"/>
    <w:rsid w:val="00241FAA"/>
    <w:rsid w:val="002421F2"/>
    <w:rsid w:val="002424E3"/>
    <w:rsid w:val="00242AC2"/>
    <w:rsid w:val="00242B2A"/>
    <w:rsid w:val="00242CAE"/>
    <w:rsid w:val="00242E0C"/>
    <w:rsid w:val="0024313D"/>
    <w:rsid w:val="00243336"/>
    <w:rsid w:val="002435B0"/>
    <w:rsid w:val="002438F4"/>
    <w:rsid w:val="00243ACD"/>
    <w:rsid w:val="00243C04"/>
    <w:rsid w:val="00243DCC"/>
    <w:rsid w:val="00243F23"/>
    <w:rsid w:val="00243F71"/>
    <w:rsid w:val="002443C2"/>
    <w:rsid w:val="002445BD"/>
    <w:rsid w:val="00244606"/>
    <w:rsid w:val="002446B6"/>
    <w:rsid w:val="002446E1"/>
    <w:rsid w:val="002448B7"/>
    <w:rsid w:val="00244924"/>
    <w:rsid w:val="00244965"/>
    <w:rsid w:val="0024496B"/>
    <w:rsid w:val="00244D92"/>
    <w:rsid w:val="00245205"/>
    <w:rsid w:val="002452D3"/>
    <w:rsid w:val="00245492"/>
    <w:rsid w:val="002458FD"/>
    <w:rsid w:val="00245A41"/>
    <w:rsid w:val="00245B70"/>
    <w:rsid w:val="00245D7D"/>
    <w:rsid w:val="00245D99"/>
    <w:rsid w:val="00245E39"/>
    <w:rsid w:val="00245FBA"/>
    <w:rsid w:val="002466A4"/>
    <w:rsid w:val="002467CA"/>
    <w:rsid w:val="00246999"/>
    <w:rsid w:val="00246C52"/>
    <w:rsid w:val="00246EB6"/>
    <w:rsid w:val="0024703D"/>
    <w:rsid w:val="002471AB"/>
    <w:rsid w:val="0024759E"/>
    <w:rsid w:val="0024785A"/>
    <w:rsid w:val="00247C82"/>
    <w:rsid w:val="00247D14"/>
    <w:rsid w:val="00247D63"/>
    <w:rsid w:val="00247D8E"/>
    <w:rsid w:val="00247DD1"/>
    <w:rsid w:val="00247E16"/>
    <w:rsid w:val="00247EDB"/>
    <w:rsid w:val="002500E1"/>
    <w:rsid w:val="00250581"/>
    <w:rsid w:val="002506E0"/>
    <w:rsid w:val="002507EA"/>
    <w:rsid w:val="00250A3E"/>
    <w:rsid w:val="00250D8E"/>
    <w:rsid w:val="00250D9C"/>
    <w:rsid w:val="00251117"/>
    <w:rsid w:val="0025123A"/>
    <w:rsid w:val="002512A9"/>
    <w:rsid w:val="002512D5"/>
    <w:rsid w:val="0025148A"/>
    <w:rsid w:val="002514DB"/>
    <w:rsid w:val="0025169E"/>
    <w:rsid w:val="0025184C"/>
    <w:rsid w:val="0025188B"/>
    <w:rsid w:val="00251929"/>
    <w:rsid w:val="00251B47"/>
    <w:rsid w:val="00251F5E"/>
    <w:rsid w:val="00252003"/>
    <w:rsid w:val="0025211A"/>
    <w:rsid w:val="002521CC"/>
    <w:rsid w:val="002522FF"/>
    <w:rsid w:val="00252333"/>
    <w:rsid w:val="00252546"/>
    <w:rsid w:val="00252834"/>
    <w:rsid w:val="00252A04"/>
    <w:rsid w:val="00252AA5"/>
    <w:rsid w:val="00252B61"/>
    <w:rsid w:val="00252BDF"/>
    <w:rsid w:val="00252C10"/>
    <w:rsid w:val="00252CC5"/>
    <w:rsid w:val="00252FB2"/>
    <w:rsid w:val="002530CC"/>
    <w:rsid w:val="002530D6"/>
    <w:rsid w:val="002530D9"/>
    <w:rsid w:val="0025325D"/>
    <w:rsid w:val="002532A1"/>
    <w:rsid w:val="002533FF"/>
    <w:rsid w:val="00253400"/>
    <w:rsid w:val="00253423"/>
    <w:rsid w:val="00253578"/>
    <w:rsid w:val="00253652"/>
    <w:rsid w:val="002537EB"/>
    <w:rsid w:val="002537F5"/>
    <w:rsid w:val="00253A89"/>
    <w:rsid w:val="00253D64"/>
    <w:rsid w:val="002540EB"/>
    <w:rsid w:val="00254271"/>
    <w:rsid w:val="002542CA"/>
    <w:rsid w:val="00254374"/>
    <w:rsid w:val="00254509"/>
    <w:rsid w:val="0025450B"/>
    <w:rsid w:val="002545BA"/>
    <w:rsid w:val="00254794"/>
    <w:rsid w:val="00254CBD"/>
    <w:rsid w:val="00254E47"/>
    <w:rsid w:val="00255397"/>
    <w:rsid w:val="0025563D"/>
    <w:rsid w:val="002556FA"/>
    <w:rsid w:val="00255A43"/>
    <w:rsid w:val="00255C71"/>
    <w:rsid w:val="00255D02"/>
    <w:rsid w:val="00255DF1"/>
    <w:rsid w:val="00255E0D"/>
    <w:rsid w:val="0025610A"/>
    <w:rsid w:val="002562BF"/>
    <w:rsid w:val="002563C8"/>
    <w:rsid w:val="0025671A"/>
    <w:rsid w:val="002568B9"/>
    <w:rsid w:val="00256972"/>
    <w:rsid w:val="00256A70"/>
    <w:rsid w:val="00256F02"/>
    <w:rsid w:val="00256FB0"/>
    <w:rsid w:val="002571C8"/>
    <w:rsid w:val="002572F1"/>
    <w:rsid w:val="00257757"/>
    <w:rsid w:val="00257A62"/>
    <w:rsid w:val="00260156"/>
    <w:rsid w:val="002601AF"/>
    <w:rsid w:val="00260455"/>
    <w:rsid w:val="00260627"/>
    <w:rsid w:val="0026075E"/>
    <w:rsid w:val="002609EE"/>
    <w:rsid w:val="00260FAD"/>
    <w:rsid w:val="00261145"/>
    <w:rsid w:val="002612A1"/>
    <w:rsid w:val="002613E8"/>
    <w:rsid w:val="00261781"/>
    <w:rsid w:val="00261869"/>
    <w:rsid w:val="00261D05"/>
    <w:rsid w:val="0026221D"/>
    <w:rsid w:val="002623AC"/>
    <w:rsid w:val="002625EC"/>
    <w:rsid w:val="00262979"/>
    <w:rsid w:val="0026298E"/>
    <w:rsid w:val="00262CEB"/>
    <w:rsid w:val="00262D97"/>
    <w:rsid w:val="00262E69"/>
    <w:rsid w:val="00262E7F"/>
    <w:rsid w:val="00263038"/>
    <w:rsid w:val="00263041"/>
    <w:rsid w:val="00263ABC"/>
    <w:rsid w:val="00263B02"/>
    <w:rsid w:val="00263DD9"/>
    <w:rsid w:val="00263F3A"/>
    <w:rsid w:val="002640CC"/>
    <w:rsid w:val="0026414F"/>
    <w:rsid w:val="002643C7"/>
    <w:rsid w:val="0026455A"/>
    <w:rsid w:val="0026468A"/>
    <w:rsid w:val="00264C28"/>
    <w:rsid w:val="00264D70"/>
    <w:rsid w:val="0026509A"/>
    <w:rsid w:val="002651FC"/>
    <w:rsid w:val="002655F1"/>
    <w:rsid w:val="00265701"/>
    <w:rsid w:val="00265BD4"/>
    <w:rsid w:val="00265DCC"/>
    <w:rsid w:val="00265E3B"/>
    <w:rsid w:val="00265E9A"/>
    <w:rsid w:val="00266210"/>
    <w:rsid w:val="0026660D"/>
    <w:rsid w:val="00266F5D"/>
    <w:rsid w:val="0026700A"/>
    <w:rsid w:val="0026716C"/>
    <w:rsid w:val="00267193"/>
    <w:rsid w:val="0026748C"/>
    <w:rsid w:val="002676F7"/>
    <w:rsid w:val="00267755"/>
    <w:rsid w:val="002678FE"/>
    <w:rsid w:val="0027015B"/>
    <w:rsid w:val="00270202"/>
    <w:rsid w:val="002704BD"/>
    <w:rsid w:val="00270788"/>
    <w:rsid w:val="00270C63"/>
    <w:rsid w:val="00270C98"/>
    <w:rsid w:val="00270E57"/>
    <w:rsid w:val="00270EF3"/>
    <w:rsid w:val="00270F87"/>
    <w:rsid w:val="00271308"/>
    <w:rsid w:val="0027153D"/>
    <w:rsid w:val="00271738"/>
    <w:rsid w:val="0027193C"/>
    <w:rsid w:val="00271B1E"/>
    <w:rsid w:val="00271BAF"/>
    <w:rsid w:val="00271EEF"/>
    <w:rsid w:val="002723BC"/>
    <w:rsid w:val="002723C4"/>
    <w:rsid w:val="0027241E"/>
    <w:rsid w:val="0027242C"/>
    <w:rsid w:val="00272474"/>
    <w:rsid w:val="00272633"/>
    <w:rsid w:val="00272742"/>
    <w:rsid w:val="00272944"/>
    <w:rsid w:val="00272D06"/>
    <w:rsid w:val="00272E04"/>
    <w:rsid w:val="00272FEB"/>
    <w:rsid w:val="0027309D"/>
    <w:rsid w:val="00273123"/>
    <w:rsid w:val="0027314C"/>
    <w:rsid w:val="002738C9"/>
    <w:rsid w:val="00273B2D"/>
    <w:rsid w:val="00273C6E"/>
    <w:rsid w:val="00273CFB"/>
    <w:rsid w:val="00273DF4"/>
    <w:rsid w:val="00273E27"/>
    <w:rsid w:val="00273F0C"/>
    <w:rsid w:val="0027441F"/>
    <w:rsid w:val="00274449"/>
    <w:rsid w:val="002744D8"/>
    <w:rsid w:val="0027456E"/>
    <w:rsid w:val="002745C6"/>
    <w:rsid w:val="0027471E"/>
    <w:rsid w:val="00274D08"/>
    <w:rsid w:val="00274D39"/>
    <w:rsid w:val="00274EB8"/>
    <w:rsid w:val="002751A6"/>
    <w:rsid w:val="00275435"/>
    <w:rsid w:val="00275464"/>
    <w:rsid w:val="00275591"/>
    <w:rsid w:val="0027568B"/>
    <w:rsid w:val="002756D5"/>
    <w:rsid w:val="002759AB"/>
    <w:rsid w:val="00275C70"/>
    <w:rsid w:val="00275C76"/>
    <w:rsid w:val="00275CF8"/>
    <w:rsid w:val="00275FE4"/>
    <w:rsid w:val="00276001"/>
    <w:rsid w:val="002764FB"/>
    <w:rsid w:val="0027668A"/>
    <w:rsid w:val="00276953"/>
    <w:rsid w:val="00276AF0"/>
    <w:rsid w:val="002770F0"/>
    <w:rsid w:val="00277408"/>
    <w:rsid w:val="00277418"/>
    <w:rsid w:val="002775F2"/>
    <w:rsid w:val="002775FE"/>
    <w:rsid w:val="00277A46"/>
    <w:rsid w:val="00277E31"/>
    <w:rsid w:val="00277E66"/>
    <w:rsid w:val="00280106"/>
    <w:rsid w:val="002801E1"/>
    <w:rsid w:val="002801E2"/>
    <w:rsid w:val="00280455"/>
    <w:rsid w:val="0028052D"/>
    <w:rsid w:val="00280648"/>
    <w:rsid w:val="00280684"/>
    <w:rsid w:val="0028073A"/>
    <w:rsid w:val="00280851"/>
    <w:rsid w:val="002808F5"/>
    <w:rsid w:val="00280914"/>
    <w:rsid w:val="00280960"/>
    <w:rsid w:val="00280C25"/>
    <w:rsid w:val="0028115D"/>
    <w:rsid w:val="00281578"/>
    <w:rsid w:val="002817DC"/>
    <w:rsid w:val="00281DD0"/>
    <w:rsid w:val="00281EF5"/>
    <w:rsid w:val="0028203A"/>
    <w:rsid w:val="002825CE"/>
    <w:rsid w:val="002826D0"/>
    <w:rsid w:val="00282878"/>
    <w:rsid w:val="002829E8"/>
    <w:rsid w:val="00282E14"/>
    <w:rsid w:val="00283112"/>
    <w:rsid w:val="00283181"/>
    <w:rsid w:val="00283246"/>
    <w:rsid w:val="00283362"/>
    <w:rsid w:val="002833CD"/>
    <w:rsid w:val="002835A5"/>
    <w:rsid w:val="002836DC"/>
    <w:rsid w:val="002836ED"/>
    <w:rsid w:val="00283830"/>
    <w:rsid w:val="00283CE6"/>
    <w:rsid w:val="00283D6B"/>
    <w:rsid w:val="00283FCD"/>
    <w:rsid w:val="002841C0"/>
    <w:rsid w:val="002846BE"/>
    <w:rsid w:val="00284705"/>
    <w:rsid w:val="002847D3"/>
    <w:rsid w:val="002849CA"/>
    <w:rsid w:val="00284A67"/>
    <w:rsid w:val="00284E7F"/>
    <w:rsid w:val="0028528C"/>
    <w:rsid w:val="00285520"/>
    <w:rsid w:val="0028558C"/>
    <w:rsid w:val="0028559A"/>
    <w:rsid w:val="00285894"/>
    <w:rsid w:val="00285A39"/>
    <w:rsid w:val="00285D37"/>
    <w:rsid w:val="00285E28"/>
    <w:rsid w:val="00285FED"/>
    <w:rsid w:val="00286487"/>
    <w:rsid w:val="0028660C"/>
    <w:rsid w:val="00286631"/>
    <w:rsid w:val="00286759"/>
    <w:rsid w:val="0028680C"/>
    <w:rsid w:val="00286A45"/>
    <w:rsid w:val="00286B14"/>
    <w:rsid w:val="00286F76"/>
    <w:rsid w:val="00287376"/>
    <w:rsid w:val="00287438"/>
    <w:rsid w:val="0028776F"/>
    <w:rsid w:val="002877DE"/>
    <w:rsid w:val="00287BB8"/>
    <w:rsid w:val="00287C28"/>
    <w:rsid w:val="00287C41"/>
    <w:rsid w:val="00287E33"/>
    <w:rsid w:val="00290254"/>
    <w:rsid w:val="00290377"/>
    <w:rsid w:val="00290452"/>
    <w:rsid w:val="002904E8"/>
    <w:rsid w:val="0029058C"/>
    <w:rsid w:val="002906A4"/>
    <w:rsid w:val="00290B96"/>
    <w:rsid w:val="00290C6A"/>
    <w:rsid w:val="00290FC4"/>
    <w:rsid w:val="00291403"/>
    <w:rsid w:val="0029178F"/>
    <w:rsid w:val="00291B01"/>
    <w:rsid w:val="00292235"/>
    <w:rsid w:val="00292E58"/>
    <w:rsid w:val="002934E5"/>
    <w:rsid w:val="00293504"/>
    <w:rsid w:val="002936EB"/>
    <w:rsid w:val="00293A23"/>
    <w:rsid w:val="00293EE2"/>
    <w:rsid w:val="002941CA"/>
    <w:rsid w:val="002943ED"/>
    <w:rsid w:val="0029440E"/>
    <w:rsid w:val="002944CA"/>
    <w:rsid w:val="002945EB"/>
    <w:rsid w:val="00294722"/>
    <w:rsid w:val="00294AB1"/>
    <w:rsid w:val="00294FD5"/>
    <w:rsid w:val="0029509E"/>
    <w:rsid w:val="00295226"/>
    <w:rsid w:val="002953CC"/>
    <w:rsid w:val="0029548C"/>
    <w:rsid w:val="00295539"/>
    <w:rsid w:val="002956E0"/>
    <w:rsid w:val="00295914"/>
    <w:rsid w:val="0029593A"/>
    <w:rsid w:val="00295DB4"/>
    <w:rsid w:val="00295F1C"/>
    <w:rsid w:val="00295F2A"/>
    <w:rsid w:val="0029636B"/>
    <w:rsid w:val="002963EC"/>
    <w:rsid w:val="00296508"/>
    <w:rsid w:val="002965C5"/>
    <w:rsid w:val="0029683C"/>
    <w:rsid w:val="00296DFF"/>
    <w:rsid w:val="00296FD8"/>
    <w:rsid w:val="00297013"/>
    <w:rsid w:val="002970E1"/>
    <w:rsid w:val="0029743A"/>
    <w:rsid w:val="00297499"/>
    <w:rsid w:val="002974AA"/>
    <w:rsid w:val="00297865"/>
    <w:rsid w:val="00297ACA"/>
    <w:rsid w:val="00297F46"/>
    <w:rsid w:val="00297F71"/>
    <w:rsid w:val="00297F72"/>
    <w:rsid w:val="002A0176"/>
    <w:rsid w:val="002A0204"/>
    <w:rsid w:val="002A021F"/>
    <w:rsid w:val="002A0581"/>
    <w:rsid w:val="002A05EF"/>
    <w:rsid w:val="002A0724"/>
    <w:rsid w:val="002A0782"/>
    <w:rsid w:val="002A094C"/>
    <w:rsid w:val="002A0AE2"/>
    <w:rsid w:val="002A0B68"/>
    <w:rsid w:val="002A0ED3"/>
    <w:rsid w:val="002A1279"/>
    <w:rsid w:val="002A167F"/>
    <w:rsid w:val="002A1737"/>
    <w:rsid w:val="002A1A57"/>
    <w:rsid w:val="002A1D2B"/>
    <w:rsid w:val="002A1DA1"/>
    <w:rsid w:val="002A2032"/>
    <w:rsid w:val="002A205B"/>
    <w:rsid w:val="002A20C0"/>
    <w:rsid w:val="002A22F3"/>
    <w:rsid w:val="002A2309"/>
    <w:rsid w:val="002A24F5"/>
    <w:rsid w:val="002A253C"/>
    <w:rsid w:val="002A272B"/>
    <w:rsid w:val="002A2837"/>
    <w:rsid w:val="002A28CD"/>
    <w:rsid w:val="002A2E5C"/>
    <w:rsid w:val="002A2F2C"/>
    <w:rsid w:val="002A2F9C"/>
    <w:rsid w:val="002A2FE5"/>
    <w:rsid w:val="002A317E"/>
    <w:rsid w:val="002A31FF"/>
    <w:rsid w:val="002A330E"/>
    <w:rsid w:val="002A34F3"/>
    <w:rsid w:val="002A3668"/>
    <w:rsid w:val="002A3706"/>
    <w:rsid w:val="002A3771"/>
    <w:rsid w:val="002A38BA"/>
    <w:rsid w:val="002A3B12"/>
    <w:rsid w:val="002A3BE5"/>
    <w:rsid w:val="002A3CF2"/>
    <w:rsid w:val="002A409C"/>
    <w:rsid w:val="002A40D2"/>
    <w:rsid w:val="002A40EB"/>
    <w:rsid w:val="002A4102"/>
    <w:rsid w:val="002A469C"/>
    <w:rsid w:val="002A4729"/>
    <w:rsid w:val="002A4918"/>
    <w:rsid w:val="002A4BE1"/>
    <w:rsid w:val="002A4E20"/>
    <w:rsid w:val="002A523D"/>
    <w:rsid w:val="002A5329"/>
    <w:rsid w:val="002A5488"/>
    <w:rsid w:val="002A54CA"/>
    <w:rsid w:val="002A55B1"/>
    <w:rsid w:val="002A56A6"/>
    <w:rsid w:val="002A5707"/>
    <w:rsid w:val="002A5B16"/>
    <w:rsid w:val="002A5C34"/>
    <w:rsid w:val="002A5F0A"/>
    <w:rsid w:val="002A5F32"/>
    <w:rsid w:val="002A5FC1"/>
    <w:rsid w:val="002A60B6"/>
    <w:rsid w:val="002A61BD"/>
    <w:rsid w:val="002A6201"/>
    <w:rsid w:val="002A663C"/>
    <w:rsid w:val="002A6983"/>
    <w:rsid w:val="002A6D28"/>
    <w:rsid w:val="002A6DD2"/>
    <w:rsid w:val="002A7052"/>
    <w:rsid w:val="002A732C"/>
    <w:rsid w:val="002A733B"/>
    <w:rsid w:val="002A7514"/>
    <w:rsid w:val="002A75E2"/>
    <w:rsid w:val="002A79B4"/>
    <w:rsid w:val="002A7A6A"/>
    <w:rsid w:val="002A7AB4"/>
    <w:rsid w:val="002A7B72"/>
    <w:rsid w:val="002A7CF6"/>
    <w:rsid w:val="002B033D"/>
    <w:rsid w:val="002B07BF"/>
    <w:rsid w:val="002B0805"/>
    <w:rsid w:val="002B09CA"/>
    <w:rsid w:val="002B0C99"/>
    <w:rsid w:val="002B0D68"/>
    <w:rsid w:val="002B0EDA"/>
    <w:rsid w:val="002B10F9"/>
    <w:rsid w:val="002B1442"/>
    <w:rsid w:val="002B170C"/>
    <w:rsid w:val="002B195E"/>
    <w:rsid w:val="002B19C7"/>
    <w:rsid w:val="002B19DA"/>
    <w:rsid w:val="002B1B15"/>
    <w:rsid w:val="002B21D6"/>
    <w:rsid w:val="002B2474"/>
    <w:rsid w:val="002B24DB"/>
    <w:rsid w:val="002B27D9"/>
    <w:rsid w:val="002B28A1"/>
    <w:rsid w:val="002B2BA0"/>
    <w:rsid w:val="002B2C92"/>
    <w:rsid w:val="002B2F85"/>
    <w:rsid w:val="002B3081"/>
    <w:rsid w:val="002B318B"/>
    <w:rsid w:val="002B32BC"/>
    <w:rsid w:val="002B33F9"/>
    <w:rsid w:val="002B340B"/>
    <w:rsid w:val="002B34AE"/>
    <w:rsid w:val="002B3718"/>
    <w:rsid w:val="002B396D"/>
    <w:rsid w:val="002B39EC"/>
    <w:rsid w:val="002B39ED"/>
    <w:rsid w:val="002B3D90"/>
    <w:rsid w:val="002B3E45"/>
    <w:rsid w:val="002B409D"/>
    <w:rsid w:val="002B4252"/>
    <w:rsid w:val="002B42AA"/>
    <w:rsid w:val="002B46A6"/>
    <w:rsid w:val="002B4A64"/>
    <w:rsid w:val="002B4C39"/>
    <w:rsid w:val="002B5976"/>
    <w:rsid w:val="002B5A76"/>
    <w:rsid w:val="002B5E44"/>
    <w:rsid w:val="002B6267"/>
    <w:rsid w:val="002B6397"/>
    <w:rsid w:val="002B64FE"/>
    <w:rsid w:val="002B651D"/>
    <w:rsid w:val="002B679E"/>
    <w:rsid w:val="002B6890"/>
    <w:rsid w:val="002B68E8"/>
    <w:rsid w:val="002B6949"/>
    <w:rsid w:val="002B694E"/>
    <w:rsid w:val="002B6E52"/>
    <w:rsid w:val="002B6EC5"/>
    <w:rsid w:val="002B6FA0"/>
    <w:rsid w:val="002B709A"/>
    <w:rsid w:val="002B712C"/>
    <w:rsid w:val="002B74EC"/>
    <w:rsid w:val="002B755E"/>
    <w:rsid w:val="002B756C"/>
    <w:rsid w:val="002B7581"/>
    <w:rsid w:val="002B76D3"/>
    <w:rsid w:val="002B783A"/>
    <w:rsid w:val="002B783E"/>
    <w:rsid w:val="002B7B5D"/>
    <w:rsid w:val="002B7CD6"/>
    <w:rsid w:val="002C04C2"/>
    <w:rsid w:val="002C0818"/>
    <w:rsid w:val="002C08D3"/>
    <w:rsid w:val="002C0D09"/>
    <w:rsid w:val="002C0DD0"/>
    <w:rsid w:val="002C0E0A"/>
    <w:rsid w:val="002C1471"/>
    <w:rsid w:val="002C14EC"/>
    <w:rsid w:val="002C1549"/>
    <w:rsid w:val="002C16B6"/>
    <w:rsid w:val="002C177F"/>
    <w:rsid w:val="002C1C99"/>
    <w:rsid w:val="002C1C9E"/>
    <w:rsid w:val="002C1DF1"/>
    <w:rsid w:val="002C203A"/>
    <w:rsid w:val="002C218C"/>
    <w:rsid w:val="002C2260"/>
    <w:rsid w:val="002C23E6"/>
    <w:rsid w:val="002C2647"/>
    <w:rsid w:val="002C27C7"/>
    <w:rsid w:val="002C29D7"/>
    <w:rsid w:val="002C2AA1"/>
    <w:rsid w:val="002C2AED"/>
    <w:rsid w:val="002C2BAA"/>
    <w:rsid w:val="002C2C0E"/>
    <w:rsid w:val="002C2E8A"/>
    <w:rsid w:val="002C2FCD"/>
    <w:rsid w:val="002C302C"/>
    <w:rsid w:val="002C3084"/>
    <w:rsid w:val="002C36D3"/>
    <w:rsid w:val="002C3809"/>
    <w:rsid w:val="002C386B"/>
    <w:rsid w:val="002C39D3"/>
    <w:rsid w:val="002C3AE4"/>
    <w:rsid w:val="002C3C99"/>
    <w:rsid w:val="002C3D4B"/>
    <w:rsid w:val="002C3D83"/>
    <w:rsid w:val="002C3E89"/>
    <w:rsid w:val="002C421B"/>
    <w:rsid w:val="002C4462"/>
    <w:rsid w:val="002C4580"/>
    <w:rsid w:val="002C489A"/>
    <w:rsid w:val="002C4B9A"/>
    <w:rsid w:val="002C4DA1"/>
    <w:rsid w:val="002C4FFD"/>
    <w:rsid w:val="002C52F8"/>
    <w:rsid w:val="002C5533"/>
    <w:rsid w:val="002C5620"/>
    <w:rsid w:val="002C57C7"/>
    <w:rsid w:val="002C5A47"/>
    <w:rsid w:val="002C5A6B"/>
    <w:rsid w:val="002C5CB7"/>
    <w:rsid w:val="002C6165"/>
    <w:rsid w:val="002C61A7"/>
    <w:rsid w:val="002C61C6"/>
    <w:rsid w:val="002C61E0"/>
    <w:rsid w:val="002C64EB"/>
    <w:rsid w:val="002C6831"/>
    <w:rsid w:val="002C6CF5"/>
    <w:rsid w:val="002C6E00"/>
    <w:rsid w:val="002C706B"/>
    <w:rsid w:val="002C736C"/>
    <w:rsid w:val="002C782F"/>
    <w:rsid w:val="002C7B03"/>
    <w:rsid w:val="002C7B0D"/>
    <w:rsid w:val="002C7D95"/>
    <w:rsid w:val="002C7EBA"/>
    <w:rsid w:val="002D001E"/>
    <w:rsid w:val="002D0298"/>
    <w:rsid w:val="002D02AF"/>
    <w:rsid w:val="002D04DC"/>
    <w:rsid w:val="002D0657"/>
    <w:rsid w:val="002D0868"/>
    <w:rsid w:val="002D0905"/>
    <w:rsid w:val="002D09B3"/>
    <w:rsid w:val="002D0D83"/>
    <w:rsid w:val="002D1371"/>
    <w:rsid w:val="002D13B7"/>
    <w:rsid w:val="002D146F"/>
    <w:rsid w:val="002D151D"/>
    <w:rsid w:val="002D15C0"/>
    <w:rsid w:val="002D16EF"/>
    <w:rsid w:val="002D1735"/>
    <w:rsid w:val="002D1AA2"/>
    <w:rsid w:val="002D1BD9"/>
    <w:rsid w:val="002D2057"/>
    <w:rsid w:val="002D21F9"/>
    <w:rsid w:val="002D26D9"/>
    <w:rsid w:val="002D28E0"/>
    <w:rsid w:val="002D29F7"/>
    <w:rsid w:val="002D2AC4"/>
    <w:rsid w:val="002D2B4E"/>
    <w:rsid w:val="002D2D87"/>
    <w:rsid w:val="002D32F7"/>
    <w:rsid w:val="002D3822"/>
    <w:rsid w:val="002D3848"/>
    <w:rsid w:val="002D3968"/>
    <w:rsid w:val="002D425A"/>
    <w:rsid w:val="002D4322"/>
    <w:rsid w:val="002D46E5"/>
    <w:rsid w:val="002D4722"/>
    <w:rsid w:val="002D47FC"/>
    <w:rsid w:val="002D4846"/>
    <w:rsid w:val="002D49CC"/>
    <w:rsid w:val="002D4A54"/>
    <w:rsid w:val="002D4B11"/>
    <w:rsid w:val="002D4E37"/>
    <w:rsid w:val="002D4EDB"/>
    <w:rsid w:val="002D5124"/>
    <w:rsid w:val="002D527A"/>
    <w:rsid w:val="002D52E0"/>
    <w:rsid w:val="002D52EE"/>
    <w:rsid w:val="002D5560"/>
    <w:rsid w:val="002D57D5"/>
    <w:rsid w:val="002D57D8"/>
    <w:rsid w:val="002D5971"/>
    <w:rsid w:val="002D5A0C"/>
    <w:rsid w:val="002D5ADE"/>
    <w:rsid w:val="002D5DEA"/>
    <w:rsid w:val="002D5E2D"/>
    <w:rsid w:val="002D6127"/>
    <w:rsid w:val="002D61A3"/>
    <w:rsid w:val="002D6516"/>
    <w:rsid w:val="002D65B1"/>
    <w:rsid w:val="002D662E"/>
    <w:rsid w:val="002D66B8"/>
    <w:rsid w:val="002D68C3"/>
    <w:rsid w:val="002D68DC"/>
    <w:rsid w:val="002D6C21"/>
    <w:rsid w:val="002D6C69"/>
    <w:rsid w:val="002D6DC6"/>
    <w:rsid w:val="002D73AD"/>
    <w:rsid w:val="002D75B9"/>
    <w:rsid w:val="002D7665"/>
    <w:rsid w:val="002D772F"/>
    <w:rsid w:val="002D7742"/>
    <w:rsid w:val="002D7AF8"/>
    <w:rsid w:val="002D7C7C"/>
    <w:rsid w:val="002D7ECE"/>
    <w:rsid w:val="002E018E"/>
    <w:rsid w:val="002E04F0"/>
    <w:rsid w:val="002E06FD"/>
    <w:rsid w:val="002E079B"/>
    <w:rsid w:val="002E0A24"/>
    <w:rsid w:val="002E0B37"/>
    <w:rsid w:val="002E0BCB"/>
    <w:rsid w:val="002E0E4F"/>
    <w:rsid w:val="002E0E94"/>
    <w:rsid w:val="002E16BC"/>
    <w:rsid w:val="002E188E"/>
    <w:rsid w:val="002E1941"/>
    <w:rsid w:val="002E1B94"/>
    <w:rsid w:val="002E1CAC"/>
    <w:rsid w:val="002E1D4F"/>
    <w:rsid w:val="002E1F05"/>
    <w:rsid w:val="002E21D5"/>
    <w:rsid w:val="002E249E"/>
    <w:rsid w:val="002E251B"/>
    <w:rsid w:val="002E2802"/>
    <w:rsid w:val="002E281F"/>
    <w:rsid w:val="002E2923"/>
    <w:rsid w:val="002E29A7"/>
    <w:rsid w:val="002E2A62"/>
    <w:rsid w:val="002E2A76"/>
    <w:rsid w:val="002E2A7A"/>
    <w:rsid w:val="002E2BBB"/>
    <w:rsid w:val="002E2D95"/>
    <w:rsid w:val="002E2DE4"/>
    <w:rsid w:val="002E2DF7"/>
    <w:rsid w:val="002E306D"/>
    <w:rsid w:val="002E3419"/>
    <w:rsid w:val="002E3438"/>
    <w:rsid w:val="002E34BF"/>
    <w:rsid w:val="002E3507"/>
    <w:rsid w:val="002E3624"/>
    <w:rsid w:val="002E3653"/>
    <w:rsid w:val="002E36AE"/>
    <w:rsid w:val="002E38B7"/>
    <w:rsid w:val="002E3BCB"/>
    <w:rsid w:val="002E3BD9"/>
    <w:rsid w:val="002E3E55"/>
    <w:rsid w:val="002E40C8"/>
    <w:rsid w:val="002E45DF"/>
    <w:rsid w:val="002E47CA"/>
    <w:rsid w:val="002E48C3"/>
    <w:rsid w:val="002E496F"/>
    <w:rsid w:val="002E4AA7"/>
    <w:rsid w:val="002E5058"/>
    <w:rsid w:val="002E54C8"/>
    <w:rsid w:val="002E56DE"/>
    <w:rsid w:val="002E58E1"/>
    <w:rsid w:val="002E58FE"/>
    <w:rsid w:val="002E5BDD"/>
    <w:rsid w:val="002E5C56"/>
    <w:rsid w:val="002E679D"/>
    <w:rsid w:val="002E6C91"/>
    <w:rsid w:val="002E6C98"/>
    <w:rsid w:val="002E6CE4"/>
    <w:rsid w:val="002E6D1F"/>
    <w:rsid w:val="002E6FD8"/>
    <w:rsid w:val="002E7321"/>
    <w:rsid w:val="002E77C9"/>
    <w:rsid w:val="002E7894"/>
    <w:rsid w:val="002E7AA4"/>
    <w:rsid w:val="002E7BB2"/>
    <w:rsid w:val="002E7C5F"/>
    <w:rsid w:val="002F0045"/>
    <w:rsid w:val="002F00F0"/>
    <w:rsid w:val="002F0194"/>
    <w:rsid w:val="002F025B"/>
    <w:rsid w:val="002F0292"/>
    <w:rsid w:val="002F0684"/>
    <w:rsid w:val="002F0ADB"/>
    <w:rsid w:val="002F0D21"/>
    <w:rsid w:val="002F11EF"/>
    <w:rsid w:val="002F17A3"/>
    <w:rsid w:val="002F2508"/>
    <w:rsid w:val="002F270B"/>
    <w:rsid w:val="002F29D2"/>
    <w:rsid w:val="002F2AE0"/>
    <w:rsid w:val="002F2E1C"/>
    <w:rsid w:val="002F2E58"/>
    <w:rsid w:val="002F3007"/>
    <w:rsid w:val="002F300D"/>
    <w:rsid w:val="002F3CC3"/>
    <w:rsid w:val="002F3F16"/>
    <w:rsid w:val="002F413F"/>
    <w:rsid w:val="002F4226"/>
    <w:rsid w:val="002F44AD"/>
    <w:rsid w:val="002F45D3"/>
    <w:rsid w:val="002F482E"/>
    <w:rsid w:val="002F48D4"/>
    <w:rsid w:val="002F4934"/>
    <w:rsid w:val="002F49E9"/>
    <w:rsid w:val="002F4A52"/>
    <w:rsid w:val="002F4B09"/>
    <w:rsid w:val="002F4CF5"/>
    <w:rsid w:val="002F4FC5"/>
    <w:rsid w:val="002F50E1"/>
    <w:rsid w:val="002F51D5"/>
    <w:rsid w:val="002F5422"/>
    <w:rsid w:val="002F55D2"/>
    <w:rsid w:val="002F5634"/>
    <w:rsid w:val="002F56B4"/>
    <w:rsid w:val="002F5B57"/>
    <w:rsid w:val="002F5DC5"/>
    <w:rsid w:val="002F5FDA"/>
    <w:rsid w:val="002F619C"/>
    <w:rsid w:val="002F6319"/>
    <w:rsid w:val="002F6693"/>
    <w:rsid w:val="002F66E2"/>
    <w:rsid w:val="002F68F3"/>
    <w:rsid w:val="002F6BDA"/>
    <w:rsid w:val="002F6EA2"/>
    <w:rsid w:val="002F7016"/>
    <w:rsid w:val="002F7122"/>
    <w:rsid w:val="002F7305"/>
    <w:rsid w:val="002F7975"/>
    <w:rsid w:val="002F7B48"/>
    <w:rsid w:val="002F7B6D"/>
    <w:rsid w:val="002F7BF8"/>
    <w:rsid w:val="002F7D38"/>
    <w:rsid w:val="002F7D48"/>
    <w:rsid w:val="002F7EC5"/>
    <w:rsid w:val="002F7F95"/>
    <w:rsid w:val="00300112"/>
    <w:rsid w:val="0030017E"/>
    <w:rsid w:val="003003AD"/>
    <w:rsid w:val="0030043E"/>
    <w:rsid w:val="003004B3"/>
    <w:rsid w:val="003004CC"/>
    <w:rsid w:val="00300575"/>
    <w:rsid w:val="00300AAD"/>
    <w:rsid w:val="00300AEF"/>
    <w:rsid w:val="00300D47"/>
    <w:rsid w:val="00300E8B"/>
    <w:rsid w:val="003010EE"/>
    <w:rsid w:val="003011C0"/>
    <w:rsid w:val="003012B7"/>
    <w:rsid w:val="003012FB"/>
    <w:rsid w:val="00301358"/>
    <w:rsid w:val="0030167B"/>
    <w:rsid w:val="003018CF"/>
    <w:rsid w:val="003019F6"/>
    <w:rsid w:val="00301DCA"/>
    <w:rsid w:val="00301EE4"/>
    <w:rsid w:val="0030203A"/>
    <w:rsid w:val="00302144"/>
    <w:rsid w:val="00302239"/>
    <w:rsid w:val="0030228B"/>
    <w:rsid w:val="00302379"/>
    <w:rsid w:val="003024AF"/>
    <w:rsid w:val="003024DE"/>
    <w:rsid w:val="00302701"/>
    <w:rsid w:val="00302739"/>
    <w:rsid w:val="00303348"/>
    <w:rsid w:val="003034FC"/>
    <w:rsid w:val="0030361B"/>
    <w:rsid w:val="0030365C"/>
    <w:rsid w:val="003039EA"/>
    <w:rsid w:val="00303AEC"/>
    <w:rsid w:val="00303C07"/>
    <w:rsid w:val="00303FB7"/>
    <w:rsid w:val="00304373"/>
    <w:rsid w:val="00304549"/>
    <w:rsid w:val="0030499B"/>
    <w:rsid w:val="00304A02"/>
    <w:rsid w:val="00304AC5"/>
    <w:rsid w:val="00304BB6"/>
    <w:rsid w:val="00304FCA"/>
    <w:rsid w:val="003053A2"/>
    <w:rsid w:val="003053FD"/>
    <w:rsid w:val="00305410"/>
    <w:rsid w:val="00305B32"/>
    <w:rsid w:val="00306079"/>
    <w:rsid w:val="003064B4"/>
    <w:rsid w:val="003065FB"/>
    <w:rsid w:val="003068F4"/>
    <w:rsid w:val="00306C20"/>
    <w:rsid w:val="003070CF"/>
    <w:rsid w:val="00307211"/>
    <w:rsid w:val="003074C7"/>
    <w:rsid w:val="00307A9A"/>
    <w:rsid w:val="00307B27"/>
    <w:rsid w:val="00307BD1"/>
    <w:rsid w:val="00307C5E"/>
    <w:rsid w:val="00307D05"/>
    <w:rsid w:val="00307D1D"/>
    <w:rsid w:val="00307D65"/>
    <w:rsid w:val="00307F28"/>
    <w:rsid w:val="003101B6"/>
    <w:rsid w:val="003101DC"/>
    <w:rsid w:val="00310339"/>
    <w:rsid w:val="0031035A"/>
    <w:rsid w:val="00310384"/>
    <w:rsid w:val="003106EF"/>
    <w:rsid w:val="00310777"/>
    <w:rsid w:val="00310B5D"/>
    <w:rsid w:val="00310C62"/>
    <w:rsid w:val="00310CC6"/>
    <w:rsid w:val="0031108C"/>
    <w:rsid w:val="00311325"/>
    <w:rsid w:val="00311642"/>
    <w:rsid w:val="00311761"/>
    <w:rsid w:val="00311941"/>
    <w:rsid w:val="00311C84"/>
    <w:rsid w:val="00311FC3"/>
    <w:rsid w:val="003121B8"/>
    <w:rsid w:val="00312237"/>
    <w:rsid w:val="0031226C"/>
    <w:rsid w:val="00312B72"/>
    <w:rsid w:val="00312BB9"/>
    <w:rsid w:val="00312DFA"/>
    <w:rsid w:val="00313021"/>
    <w:rsid w:val="0031323A"/>
    <w:rsid w:val="003137A0"/>
    <w:rsid w:val="003137ED"/>
    <w:rsid w:val="00313870"/>
    <w:rsid w:val="00313A69"/>
    <w:rsid w:val="00313AFB"/>
    <w:rsid w:val="00313C4F"/>
    <w:rsid w:val="00313D88"/>
    <w:rsid w:val="00313EE1"/>
    <w:rsid w:val="003140A0"/>
    <w:rsid w:val="003141C2"/>
    <w:rsid w:val="00314302"/>
    <w:rsid w:val="00314454"/>
    <w:rsid w:val="00314629"/>
    <w:rsid w:val="0031492F"/>
    <w:rsid w:val="00314B31"/>
    <w:rsid w:val="00314E8A"/>
    <w:rsid w:val="00314EB7"/>
    <w:rsid w:val="00314F34"/>
    <w:rsid w:val="00315237"/>
    <w:rsid w:val="0031599D"/>
    <w:rsid w:val="0031599E"/>
    <w:rsid w:val="00315B92"/>
    <w:rsid w:val="00315F72"/>
    <w:rsid w:val="0031601F"/>
    <w:rsid w:val="00316072"/>
    <w:rsid w:val="00316265"/>
    <w:rsid w:val="0031639C"/>
    <w:rsid w:val="0031661C"/>
    <w:rsid w:val="00316946"/>
    <w:rsid w:val="00316BF5"/>
    <w:rsid w:val="00316C58"/>
    <w:rsid w:val="00316E46"/>
    <w:rsid w:val="00316F92"/>
    <w:rsid w:val="00317050"/>
    <w:rsid w:val="003170C9"/>
    <w:rsid w:val="0031718B"/>
    <w:rsid w:val="003173F1"/>
    <w:rsid w:val="003176BB"/>
    <w:rsid w:val="0031779B"/>
    <w:rsid w:val="00317884"/>
    <w:rsid w:val="00317DEE"/>
    <w:rsid w:val="00317EB4"/>
    <w:rsid w:val="003200D5"/>
    <w:rsid w:val="003200E7"/>
    <w:rsid w:val="003201CE"/>
    <w:rsid w:val="003201E5"/>
    <w:rsid w:val="00320998"/>
    <w:rsid w:val="00320B1B"/>
    <w:rsid w:val="00320B34"/>
    <w:rsid w:val="0032124A"/>
    <w:rsid w:val="0032172E"/>
    <w:rsid w:val="003217A3"/>
    <w:rsid w:val="00321822"/>
    <w:rsid w:val="003218E7"/>
    <w:rsid w:val="00321931"/>
    <w:rsid w:val="00321AB1"/>
    <w:rsid w:val="00321B02"/>
    <w:rsid w:val="00322061"/>
    <w:rsid w:val="003222E4"/>
    <w:rsid w:val="00322352"/>
    <w:rsid w:val="00322545"/>
    <w:rsid w:val="00322647"/>
    <w:rsid w:val="00322751"/>
    <w:rsid w:val="003227AA"/>
    <w:rsid w:val="00322A07"/>
    <w:rsid w:val="00322A6A"/>
    <w:rsid w:val="00322BC3"/>
    <w:rsid w:val="00322E3B"/>
    <w:rsid w:val="0032313E"/>
    <w:rsid w:val="003231B9"/>
    <w:rsid w:val="00323247"/>
    <w:rsid w:val="0032336C"/>
    <w:rsid w:val="003234EF"/>
    <w:rsid w:val="00323547"/>
    <w:rsid w:val="00323896"/>
    <w:rsid w:val="003239DD"/>
    <w:rsid w:val="00323FAD"/>
    <w:rsid w:val="003241EC"/>
    <w:rsid w:val="003246B6"/>
    <w:rsid w:val="00324731"/>
    <w:rsid w:val="003249F8"/>
    <w:rsid w:val="00324A34"/>
    <w:rsid w:val="00324BD9"/>
    <w:rsid w:val="00324CBB"/>
    <w:rsid w:val="00324EA0"/>
    <w:rsid w:val="00325100"/>
    <w:rsid w:val="003251E4"/>
    <w:rsid w:val="003251E5"/>
    <w:rsid w:val="00325319"/>
    <w:rsid w:val="0032564D"/>
    <w:rsid w:val="00325959"/>
    <w:rsid w:val="00325C3B"/>
    <w:rsid w:val="00325CB5"/>
    <w:rsid w:val="00325ED2"/>
    <w:rsid w:val="003260B3"/>
    <w:rsid w:val="003260C1"/>
    <w:rsid w:val="00326342"/>
    <w:rsid w:val="0032649F"/>
    <w:rsid w:val="0032661F"/>
    <w:rsid w:val="003266E6"/>
    <w:rsid w:val="003268E2"/>
    <w:rsid w:val="0032695B"/>
    <w:rsid w:val="00326BBA"/>
    <w:rsid w:val="00326F3F"/>
    <w:rsid w:val="003271E3"/>
    <w:rsid w:val="003272D0"/>
    <w:rsid w:val="003273DE"/>
    <w:rsid w:val="00327470"/>
    <w:rsid w:val="00327568"/>
    <w:rsid w:val="003277E2"/>
    <w:rsid w:val="003278C7"/>
    <w:rsid w:val="0032793B"/>
    <w:rsid w:val="00327AD0"/>
    <w:rsid w:val="00327AEA"/>
    <w:rsid w:val="00327AF1"/>
    <w:rsid w:val="00327C88"/>
    <w:rsid w:val="00327CBA"/>
    <w:rsid w:val="00327D15"/>
    <w:rsid w:val="00330004"/>
    <w:rsid w:val="00330360"/>
    <w:rsid w:val="00330865"/>
    <w:rsid w:val="003308C4"/>
    <w:rsid w:val="00330AA6"/>
    <w:rsid w:val="00330C30"/>
    <w:rsid w:val="00330DE8"/>
    <w:rsid w:val="003310AA"/>
    <w:rsid w:val="00331100"/>
    <w:rsid w:val="00331406"/>
    <w:rsid w:val="003314D9"/>
    <w:rsid w:val="00331879"/>
    <w:rsid w:val="00331BCC"/>
    <w:rsid w:val="00331BEC"/>
    <w:rsid w:val="00331C00"/>
    <w:rsid w:val="003321C3"/>
    <w:rsid w:val="003326A8"/>
    <w:rsid w:val="00332962"/>
    <w:rsid w:val="003329CF"/>
    <w:rsid w:val="00332B43"/>
    <w:rsid w:val="00332B77"/>
    <w:rsid w:val="00332C85"/>
    <w:rsid w:val="00332E06"/>
    <w:rsid w:val="00332F29"/>
    <w:rsid w:val="00333049"/>
    <w:rsid w:val="00333C82"/>
    <w:rsid w:val="00334117"/>
    <w:rsid w:val="0033443F"/>
    <w:rsid w:val="0033458F"/>
    <w:rsid w:val="003348FF"/>
    <w:rsid w:val="00335250"/>
    <w:rsid w:val="00335664"/>
    <w:rsid w:val="003356A5"/>
    <w:rsid w:val="0033592C"/>
    <w:rsid w:val="003359AA"/>
    <w:rsid w:val="00335DF1"/>
    <w:rsid w:val="00335E2A"/>
    <w:rsid w:val="00335FEF"/>
    <w:rsid w:val="00336225"/>
    <w:rsid w:val="00336780"/>
    <w:rsid w:val="003367C5"/>
    <w:rsid w:val="003370D3"/>
    <w:rsid w:val="003376CF"/>
    <w:rsid w:val="00337C71"/>
    <w:rsid w:val="00337C82"/>
    <w:rsid w:val="0034024E"/>
    <w:rsid w:val="00340414"/>
    <w:rsid w:val="00340450"/>
    <w:rsid w:val="00340478"/>
    <w:rsid w:val="003409CA"/>
    <w:rsid w:val="003409D7"/>
    <w:rsid w:val="00340A6D"/>
    <w:rsid w:val="00340A79"/>
    <w:rsid w:val="00340D9C"/>
    <w:rsid w:val="00340E16"/>
    <w:rsid w:val="00340E58"/>
    <w:rsid w:val="00340F08"/>
    <w:rsid w:val="00340F0F"/>
    <w:rsid w:val="00341087"/>
    <w:rsid w:val="003411D5"/>
    <w:rsid w:val="00341412"/>
    <w:rsid w:val="003418EE"/>
    <w:rsid w:val="00341BE1"/>
    <w:rsid w:val="00341CDF"/>
    <w:rsid w:val="00341CE8"/>
    <w:rsid w:val="00341D1B"/>
    <w:rsid w:val="0034234A"/>
    <w:rsid w:val="003423D9"/>
    <w:rsid w:val="0034243C"/>
    <w:rsid w:val="0034246D"/>
    <w:rsid w:val="003426DE"/>
    <w:rsid w:val="0034297F"/>
    <w:rsid w:val="00342BEC"/>
    <w:rsid w:val="00342C3B"/>
    <w:rsid w:val="0034305B"/>
    <w:rsid w:val="003430E0"/>
    <w:rsid w:val="00343341"/>
    <w:rsid w:val="003433CA"/>
    <w:rsid w:val="00343734"/>
    <w:rsid w:val="00343752"/>
    <w:rsid w:val="003437AD"/>
    <w:rsid w:val="0034398A"/>
    <w:rsid w:val="00343ABD"/>
    <w:rsid w:val="00343BC2"/>
    <w:rsid w:val="00343C24"/>
    <w:rsid w:val="00343F90"/>
    <w:rsid w:val="00344021"/>
    <w:rsid w:val="00344082"/>
    <w:rsid w:val="00344312"/>
    <w:rsid w:val="003445D9"/>
    <w:rsid w:val="00344725"/>
    <w:rsid w:val="00344902"/>
    <w:rsid w:val="00344DDB"/>
    <w:rsid w:val="0034511B"/>
    <w:rsid w:val="00345BFF"/>
    <w:rsid w:val="00346568"/>
    <w:rsid w:val="0034668E"/>
    <w:rsid w:val="0034676D"/>
    <w:rsid w:val="00346D3D"/>
    <w:rsid w:val="00346D53"/>
    <w:rsid w:val="00346EA8"/>
    <w:rsid w:val="003471DC"/>
    <w:rsid w:val="00347265"/>
    <w:rsid w:val="00347372"/>
    <w:rsid w:val="0034745C"/>
    <w:rsid w:val="00347737"/>
    <w:rsid w:val="00347879"/>
    <w:rsid w:val="00347B9B"/>
    <w:rsid w:val="00347CA1"/>
    <w:rsid w:val="00347F2E"/>
    <w:rsid w:val="00347F30"/>
    <w:rsid w:val="00350176"/>
    <w:rsid w:val="0035025F"/>
    <w:rsid w:val="003503F4"/>
    <w:rsid w:val="0035041A"/>
    <w:rsid w:val="0035053E"/>
    <w:rsid w:val="003505AD"/>
    <w:rsid w:val="00350631"/>
    <w:rsid w:val="00350D1D"/>
    <w:rsid w:val="00350EFC"/>
    <w:rsid w:val="00350FE6"/>
    <w:rsid w:val="003512D5"/>
    <w:rsid w:val="0035173C"/>
    <w:rsid w:val="0035180B"/>
    <w:rsid w:val="00351A11"/>
    <w:rsid w:val="00351A39"/>
    <w:rsid w:val="00351C1D"/>
    <w:rsid w:val="00351C98"/>
    <w:rsid w:val="00351D57"/>
    <w:rsid w:val="00351FFC"/>
    <w:rsid w:val="0035216E"/>
    <w:rsid w:val="003524B9"/>
    <w:rsid w:val="0035254F"/>
    <w:rsid w:val="0035265C"/>
    <w:rsid w:val="00352759"/>
    <w:rsid w:val="003527BB"/>
    <w:rsid w:val="00352828"/>
    <w:rsid w:val="00352952"/>
    <w:rsid w:val="00352CC9"/>
    <w:rsid w:val="00352DAE"/>
    <w:rsid w:val="00352FD6"/>
    <w:rsid w:val="00352FE2"/>
    <w:rsid w:val="003530A0"/>
    <w:rsid w:val="003531B0"/>
    <w:rsid w:val="003531B3"/>
    <w:rsid w:val="00353250"/>
    <w:rsid w:val="003532D2"/>
    <w:rsid w:val="0035335B"/>
    <w:rsid w:val="003536C6"/>
    <w:rsid w:val="003539B2"/>
    <w:rsid w:val="00353D9C"/>
    <w:rsid w:val="00353F9F"/>
    <w:rsid w:val="0035400A"/>
    <w:rsid w:val="0035414B"/>
    <w:rsid w:val="00354328"/>
    <w:rsid w:val="003545D6"/>
    <w:rsid w:val="0035469B"/>
    <w:rsid w:val="0035472D"/>
    <w:rsid w:val="00354B43"/>
    <w:rsid w:val="00355122"/>
    <w:rsid w:val="003552C6"/>
    <w:rsid w:val="0035549B"/>
    <w:rsid w:val="00355A83"/>
    <w:rsid w:val="00355DB9"/>
    <w:rsid w:val="00355F1F"/>
    <w:rsid w:val="003560B8"/>
    <w:rsid w:val="003562D7"/>
    <w:rsid w:val="00356353"/>
    <w:rsid w:val="003564E8"/>
    <w:rsid w:val="003567C9"/>
    <w:rsid w:val="00356BA5"/>
    <w:rsid w:val="00356CEC"/>
    <w:rsid w:val="00356DBE"/>
    <w:rsid w:val="003571DA"/>
    <w:rsid w:val="003572DE"/>
    <w:rsid w:val="003574DC"/>
    <w:rsid w:val="00357659"/>
    <w:rsid w:val="00357712"/>
    <w:rsid w:val="00357841"/>
    <w:rsid w:val="00357AAD"/>
    <w:rsid w:val="00357AFD"/>
    <w:rsid w:val="00357B14"/>
    <w:rsid w:val="00357D8A"/>
    <w:rsid w:val="0036012E"/>
    <w:rsid w:val="00360396"/>
    <w:rsid w:val="003603BE"/>
    <w:rsid w:val="003604DB"/>
    <w:rsid w:val="00360535"/>
    <w:rsid w:val="0036056F"/>
    <w:rsid w:val="003605BB"/>
    <w:rsid w:val="00360976"/>
    <w:rsid w:val="003609B4"/>
    <w:rsid w:val="00360D1F"/>
    <w:rsid w:val="00361049"/>
    <w:rsid w:val="003617B5"/>
    <w:rsid w:val="003617F9"/>
    <w:rsid w:val="0036185C"/>
    <w:rsid w:val="003618FA"/>
    <w:rsid w:val="003619F0"/>
    <w:rsid w:val="0036235C"/>
    <w:rsid w:val="0036262C"/>
    <w:rsid w:val="00362835"/>
    <w:rsid w:val="0036299F"/>
    <w:rsid w:val="00362A71"/>
    <w:rsid w:val="00362C5A"/>
    <w:rsid w:val="00362E37"/>
    <w:rsid w:val="0036318C"/>
    <w:rsid w:val="0036341A"/>
    <w:rsid w:val="003635DD"/>
    <w:rsid w:val="00363EA9"/>
    <w:rsid w:val="00363F7A"/>
    <w:rsid w:val="0036408C"/>
    <w:rsid w:val="00364A63"/>
    <w:rsid w:val="00364AB7"/>
    <w:rsid w:val="00364C08"/>
    <w:rsid w:val="00365351"/>
    <w:rsid w:val="00365364"/>
    <w:rsid w:val="0036561B"/>
    <w:rsid w:val="00365A9C"/>
    <w:rsid w:val="00365D26"/>
    <w:rsid w:val="0036616D"/>
    <w:rsid w:val="00366B92"/>
    <w:rsid w:val="00366C57"/>
    <w:rsid w:val="00366FD7"/>
    <w:rsid w:val="003671C1"/>
    <w:rsid w:val="00367D2F"/>
    <w:rsid w:val="00367E6E"/>
    <w:rsid w:val="00370088"/>
    <w:rsid w:val="003700A7"/>
    <w:rsid w:val="00370168"/>
    <w:rsid w:val="003701BD"/>
    <w:rsid w:val="0037023A"/>
    <w:rsid w:val="00370285"/>
    <w:rsid w:val="003704EE"/>
    <w:rsid w:val="0037053E"/>
    <w:rsid w:val="00370840"/>
    <w:rsid w:val="00370880"/>
    <w:rsid w:val="00370945"/>
    <w:rsid w:val="00370BB8"/>
    <w:rsid w:val="00370C28"/>
    <w:rsid w:val="00370EFD"/>
    <w:rsid w:val="00371137"/>
    <w:rsid w:val="00371183"/>
    <w:rsid w:val="003711AA"/>
    <w:rsid w:val="0037137D"/>
    <w:rsid w:val="00371670"/>
    <w:rsid w:val="00371766"/>
    <w:rsid w:val="0037177E"/>
    <w:rsid w:val="00371831"/>
    <w:rsid w:val="003719F5"/>
    <w:rsid w:val="00372029"/>
    <w:rsid w:val="003721A0"/>
    <w:rsid w:val="003721DD"/>
    <w:rsid w:val="0037222A"/>
    <w:rsid w:val="00372389"/>
    <w:rsid w:val="0037239D"/>
    <w:rsid w:val="003724A1"/>
    <w:rsid w:val="0037258E"/>
    <w:rsid w:val="00372A6B"/>
    <w:rsid w:val="00372E41"/>
    <w:rsid w:val="00372FD7"/>
    <w:rsid w:val="003733D7"/>
    <w:rsid w:val="003733F0"/>
    <w:rsid w:val="00373600"/>
    <w:rsid w:val="00373661"/>
    <w:rsid w:val="0037369A"/>
    <w:rsid w:val="00373AF2"/>
    <w:rsid w:val="00373B2A"/>
    <w:rsid w:val="00373C17"/>
    <w:rsid w:val="00373E10"/>
    <w:rsid w:val="00373F2C"/>
    <w:rsid w:val="0037406C"/>
    <w:rsid w:val="003741D2"/>
    <w:rsid w:val="003744CB"/>
    <w:rsid w:val="00374804"/>
    <w:rsid w:val="0037495B"/>
    <w:rsid w:val="00374B0F"/>
    <w:rsid w:val="00374C6F"/>
    <w:rsid w:val="00374D92"/>
    <w:rsid w:val="00374E17"/>
    <w:rsid w:val="00374F06"/>
    <w:rsid w:val="00374F99"/>
    <w:rsid w:val="003755F9"/>
    <w:rsid w:val="003758CD"/>
    <w:rsid w:val="00375948"/>
    <w:rsid w:val="00375ACC"/>
    <w:rsid w:val="00375AE6"/>
    <w:rsid w:val="00375FDA"/>
    <w:rsid w:val="00375FFC"/>
    <w:rsid w:val="003760A2"/>
    <w:rsid w:val="003761AA"/>
    <w:rsid w:val="0037646A"/>
    <w:rsid w:val="003764FA"/>
    <w:rsid w:val="003765EF"/>
    <w:rsid w:val="003769FE"/>
    <w:rsid w:val="00376C2F"/>
    <w:rsid w:val="00376C90"/>
    <w:rsid w:val="00376E52"/>
    <w:rsid w:val="00376EFA"/>
    <w:rsid w:val="00376F67"/>
    <w:rsid w:val="0037709A"/>
    <w:rsid w:val="00377146"/>
    <w:rsid w:val="0037734D"/>
    <w:rsid w:val="00377393"/>
    <w:rsid w:val="00377397"/>
    <w:rsid w:val="003774FD"/>
    <w:rsid w:val="003775AB"/>
    <w:rsid w:val="003775BD"/>
    <w:rsid w:val="003776FC"/>
    <w:rsid w:val="00377E3F"/>
    <w:rsid w:val="00377E9D"/>
    <w:rsid w:val="0038076A"/>
    <w:rsid w:val="0038084F"/>
    <w:rsid w:val="00380892"/>
    <w:rsid w:val="00380FCF"/>
    <w:rsid w:val="00381571"/>
    <w:rsid w:val="00381685"/>
    <w:rsid w:val="00381894"/>
    <w:rsid w:val="003818CD"/>
    <w:rsid w:val="00381920"/>
    <w:rsid w:val="00381C65"/>
    <w:rsid w:val="00381DF4"/>
    <w:rsid w:val="003820B8"/>
    <w:rsid w:val="003821E7"/>
    <w:rsid w:val="003827F2"/>
    <w:rsid w:val="00382903"/>
    <w:rsid w:val="00382977"/>
    <w:rsid w:val="003831FE"/>
    <w:rsid w:val="00383446"/>
    <w:rsid w:val="00383483"/>
    <w:rsid w:val="00383553"/>
    <w:rsid w:val="003836BF"/>
    <w:rsid w:val="003838BC"/>
    <w:rsid w:val="00383C38"/>
    <w:rsid w:val="00383D4B"/>
    <w:rsid w:val="00383DDB"/>
    <w:rsid w:val="00384060"/>
    <w:rsid w:val="003841C5"/>
    <w:rsid w:val="003842A8"/>
    <w:rsid w:val="0038451F"/>
    <w:rsid w:val="00384631"/>
    <w:rsid w:val="003848B0"/>
    <w:rsid w:val="003848D9"/>
    <w:rsid w:val="00384B37"/>
    <w:rsid w:val="0038514E"/>
    <w:rsid w:val="00385192"/>
    <w:rsid w:val="003852CC"/>
    <w:rsid w:val="0038556E"/>
    <w:rsid w:val="0038577C"/>
    <w:rsid w:val="00385823"/>
    <w:rsid w:val="00385BD7"/>
    <w:rsid w:val="00385D5C"/>
    <w:rsid w:val="00385D70"/>
    <w:rsid w:val="00385F59"/>
    <w:rsid w:val="00386284"/>
    <w:rsid w:val="003862D5"/>
    <w:rsid w:val="00386573"/>
    <w:rsid w:val="00386683"/>
    <w:rsid w:val="0038670C"/>
    <w:rsid w:val="0038673C"/>
    <w:rsid w:val="0038686F"/>
    <w:rsid w:val="00386A15"/>
    <w:rsid w:val="00386B71"/>
    <w:rsid w:val="00386CB1"/>
    <w:rsid w:val="00386D6D"/>
    <w:rsid w:val="0038702D"/>
    <w:rsid w:val="0038705E"/>
    <w:rsid w:val="00387096"/>
    <w:rsid w:val="003870BC"/>
    <w:rsid w:val="003870CB"/>
    <w:rsid w:val="00387115"/>
    <w:rsid w:val="00387183"/>
    <w:rsid w:val="00387285"/>
    <w:rsid w:val="0038732E"/>
    <w:rsid w:val="0038749F"/>
    <w:rsid w:val="00387675"/>
    <w:rsid w:val="00387703"/>
    <w:rsid w:val="00387771"/>
    <w:rsid w:val="003878A0"/>
    <w:rsid w:val="00387B2B"/>
    <w:rsid w:val="00387B53"/>
    <w:rsid w:val="00387EAD"/>
    <w:rsid w:val="00390205"/>
    <w:rsid w:val="00390490"/>
    <w:rsid w:val="003904B1"/>
    <w:rsid w:val="003905A9"/>
    <w:rsid w:val="003905C0"/>
    <w:rsid w:val="003907D2"/>
    <w:rsid w:val="003909CF"/>
    <w:rsid w:val="00390B8F"/>
    <w:rsid w:val="00390C2B"/>
    <w:rsid w:val="00390C56"/>
    <w:rsid w:val="0039122C"/>
    <w:rsid w:val="0039124D"/>
    <w:rsid w:val="003914C2"/>
    <w:rsid w:val="00391A92"/>
    <w:rsid w:val="00391AC8"/>
    <w:rsid w:val="00391B14"/>
    <w:rsid w:val="00391B43"/>
    <w:rsid w:val="00391C0F"/>
    <w:rsid w:val="003926BE"/>
    <w:rsid w:val="00392DB8"/>
    <w:rsid w:val="00393058"/>
    <w:rsid w:val="003933E7"/>
    <w:rsid w:val="00393651"/>
    <w:rsid w:val="003936D1"/>
    <w:rsid w:val="00393B78"/>
    <w:rsid w:val="00393DAE"/>
    <w:rsid w:val="00393E2F"/>
    <w:rsid w:val="00393ECB"/>
    <w:rsid w:val="00393EFD"/>
    <w:rsid w:val="00393FB1"/>
    <w:rsid w:val="00394074"/>
    <w:rsid w:val="003945D5"/>
    <w:rsid w:val="0039474A"/>
    <w:rsid w:val="00394775"/>
    <w:rsid w:val="003947D3"/>
    <w:rsid w:val="00394B24"/>
    <w:rsid w:val="00394B44"/>
    <w:rsid w:val="00394C79"/>
    <w:rsid w:val="0039502C"/>
    <w:rsid w:val="003950DF"/>
    <w:rsid w:val="00395124"/>
    <w:rsid w:val="0039533A"/>
    <w:rsid w:val="00395386"/>
    <w:rsid w:val="003956CC"/>
    <w:rsid w:val="003956FE"/>
    <w:rsid w:val="0039598F"/>
    <w:rsid w:val="00395D59"/>
    <w:rsid w:val="0039604E"/>
    <w:rsid w:val="003960D5"/>
    <w:rsid w:val="0039610F"/>
    <w:rsid w:val="0039614B"/>
    <w:rsid w:val="0039665F"/>
    <w:rsid w:val="00396A6F"/>
    <w:rsid w:val="00396AB2"/>
    <w:rsid w:val="00396B8F"/>
    <w:rsid w:val="00396FFE"/>
    <w:rsid w:val="00397682"/>
    <w:rsid w:val="003977A3"/>
    <w:rsid w:val="003978B8"/>
    <w:rsid w:val="00397A51"/>
    <w:rsid w:val="00397B96"/>
    <w:rsid w:val="00397C89"/>
    <w:rsid w:val="00397F16"/>
    <w:rsid w:val="003A0091"/>
    <w:rsid w:val="003A0147"/>
    <w:rsid w:val="003A0311"/>
    <w:rsid w:val="003A0322"/>
    <w:rsid w:val="003A047C"/>
    <w:rsid w:val="003A0736"/>
    <w:rsid w:val="003A07F5"/>
    <w:rsid w:val="003A0A09"/>
    <w:rsid w:val="003A0FC5"/>
    <w:rsid w:val="003A10E0"/>
    <w:rsid w:val="003A1135"/>
    <w:rsid w:val="003A1341"/>
    <w:rsid w:val="003A146F"/>
    <w:rsid w:val="003A15B3"/>
    <w:rsid w:val="003A162C"/>
    <w:rsid w:val="003A1960"/>
    <w:rsid w:val="003A19E0"/>
    <w:rsid w:val="003A1A9C"/>
    <w:rsid w:val="003A1C38"/>
    <w:rsid w:val="003A1CEB"/>
    <w:rsid w:val="003A1DD5"/>
    <w:rsid w:val="003A1EE4"/>
    <w:rsid w:val="003A1EF5"/>
    <w:rsid w:val="003A2000"/>
    <w:rsid w:val="003A2019"/>
    <w:rsid w:val="003A239B"/>
    <w:rsid w:val="003A2AAB"/>
    <w:rsid w:val="003A2D39"/>
    <w:rsid w:val="003A2FD7"/>
    <w:rsid w:val="003A2FE7"/>
    <w:rsid w:val="003A3023"/>
    <w:rsid w:val="003A32E5"/>
    <w:rsid w:val="003A34E0"/>
    <w:rsid w:val="003A371E"/>
    <w:rsid w:val="003A3825"/>
    <w:rsid w:val="003A3868"/>
    <w:rsid w:val="003A42BB"/>
    <w:rsid w:val="003A4562"/>
    <w:rsid w:val="003A45FB"/>
    <w:rsid w:val="003A48FC"/>
    <w:rsid w:val="003A49F0"/>
    <w:rsid w:val="003A4A34"/>
    <w:rsid w:val="003A4AD4"/>
    <w:rsid w:val="003A4C4A"/>
    <w:rsid w:val="003A4E82"/>
    <w:rsid w:val="003A50D4"/>
    <w:rsid w:val="003A5703"/>
    <w:rsid w:val="003A590E"/>
    <w:rsid w:val="003A5A8C"/>
    <w:rsid w:val="003A5CD5"/>
    <w:rsid w:val="003A5E54"/>
    <w:rsid w:val="003A6330"/>
    <w:rsid w:val="003A672D"/>
    <w:rsid w:val="003A67EA"/>
    <w:rsid w:val="003A68EE"/>
    <w:rsid w:val="003A6BC9"/>
    <w:rsid w:val="003A6CF6"/>
    <w:rsid w:val="003A6D77"/>
    <w:rsid w:val="003A76A9"/>
    <w:rsid w:val="003A7747"/>
    <w:rsid w:val="003A7D6D"/>
    <w:rsid w:val="003A7D84"/>
    <w:rsid w:val="003A7F73"/>
    <w:rsid w:val="003B0299"/>
    <w:rsid w:val="003B0901"/>
    <w:rsid w:val="003B0A58"/>
    <w:rsid w:val="003B0B4D"/>
    <w:rsid w:val="003B0F82"/>
    <w:rsid w:val="003B0FB1"/>
    <w:rsid w:val="003B1046"/>
    <w:rsid w:val="003B144C"/>
    <w:rsid w:val="003B146D"/>
    <w:rsid w:val="003B14B8"/>
    <w:rsid w:val="003B1575"/>
    <w:rsid w:val="003B17C4"/>
    <w:rsid w:val="003B188F"/>
    <w:rsid w:val="003B19B0"/>
    <w:rsid w:val="003B1BA8"/>
    <w:rsid w:val="003B1CC2"/>
    <w:rsid w:val="003B1D36"/>
    <w:rsid w:val="003B21B1"/>
    <w:rsid w:val="003B23C2"/>
    <w:rsid w:val="003B2672"/>
    <w:rsid w:val="003B2AB9"/>
    <w:rsid w:val="003B2B79"/>
    <w:rsid w:val="003B2DAD"/>
    <w:rsid w:val="003B2DB4"/>
    <w:rsid w:val="003B303A"/>
    <w:rsid w:val="003B3435"/>
    <w:rsid w:val="003B3488"/>
    <w:rsid w:val="003B3A06"/>
    <w:rsid w:val="003B3CD2"/>
    <w:rsid w:val="003B41C1"/>
    <w:rsid w:val="003B4482"/>
    <w:rsid w:val="003B45A9"/>
    <w:rsid w:val="003B4F21"/>
    <w:rsid w:val="003B4FC5"/>
    <w:rsid w:val="003B5037"/>
    <w:rsid w:val="003B5332"/>
    <w:rsid w:val="003B5699"/>
    <w:rsid w:val="003B570F"/>
    <w:rsid w:val="003B57BA"/>
    <w:rsid w:val="003B5802"/>
    <w:rsid w:val="003B5B57"/>
    <w:rsid w:val="003B5B7E"/>
    <w:rsid w:val="003B5E30"/>
    <w:rsid w:val="003B6069"/>
    <w:rsid w:val="003B60F3"/>
    <w:rsid w:val="003B60F4"/>
    <w:rsid w:val="003B6194"/>
    <w:rsid w:val="003B62B9"/>
    <w:rsid w:val="003B633C"/>
    <w:rsid w:val="003B6C67"/>
    <w:rsid w:val="003B6D76"/>
    <w:rsid w:val="003B6F75"/>
    <w:rsid w:val="003B6FCB"/>
    <w:rsid w:val="003B7020"/>
    <w:rsid w:val="003B712E"/>
    <w:rsid w:val="003B7271"/>
    <w:rsid w:val="003B7294"/>
    <w:rsid w:val="003B7404"/>
    <w:rsid w:val="003B7455"/>
    <w:rsid w:val="003B74CF"/>
    <w:rsid w:val="003B7619"/>
    <w:rsid w:val="003B765B"/>
    <w:rsid w:val="003B76FE"/>
    <w:rsid w:val="003B7E5E"/>
    <w:rsid w:val="003C002E"/>
    <w:rsid w:val="003C009A"/>
    <w:rsid w:val="003C014A"/>
    <w:rsid w:val="003C0324"/>
    <w:rsid w:val="003C06C9"/>
    <w:rsid w:val="003C0759"/>
    <w:rsid w:val="003C07D7"/>
    <w:rsid w:val="003C0985"/>
    <w:rsid w:val="003C0D37"/>
    <w:rsid w:val="003C0F15"/>
    <w:rsid w:val="003C0F27"/>
    <w:rsid w:val="003C182F"/>
    <w:rsid w:val="003C1B5D"/>
    <w:rsid w:val="003C1D41"/>
    <w:rsid w:val="003C1DCF"/>
    <w:rsid w:val="003C1EC9"/>
    <w:rsid w:val="003C248D"/>
    <w:rsid w:val="003C2828"/>
    <w:rsid w:val="003C2C9D"/>
    <w:rsid w:val="003C2CF1"/>
    <w:rsid w:val="003C33D4"/>
    <w:rsid w:val="003C346D"/>
    <w:rsid w:val="003C3509"/>
    <w:rsid w:val="003C355D"/>
    <w:rsid w:val="003C3652"/>
    <w:rsid w:val="003C39CB"/>
    <w:rsid w:val="003C3B73"/>
    <w:rsid w:val="003C3EF9"/>
    <w:rsid w:val="003C3F61"/>
    <w:rsid w:val="003C412E"/>
    <w:rsid w:val="003C4250"/>
    <w:rsid w:val="003C4952"/>
    <w:rsid w:val="003C4ACD"/>
    <w:rsid w:val="003C4D16"/>
    <w:rsid w:val="003C4D7E"/>
    <w:rsid w:val="003C4D8C"/>
    <w:rsid w:val="003C4F25"/>
    <w:rsid w:val="003C4F68"/>
    <w:rsid w:val="003C5110"/>
    <w:rsid w:val="003C5280"/>
    <w:rsid w:val="003C52D6"/>
    <w:rsid w:val="003C5802"/>
    <w:rsid w:val="003C5894"/>
    <w:rsid w:val="003C5E90"/>
    <w:rsid w:val="003C6315"/>
    <w:rsid w:val="003C6448"/>
    <w:rsid w:val="003C652D"/>
    <w:rsid w:val="003C6580"/>
    <w:rsid w:val="003C6AE8"/>
    <w:rsid w:val="003C6F93"/>
    <w:rsid w:val="003C6FA0"/>
    <w:rsid w:val="003C706A"/>
    <w:rsid w:val="003C7311"/>
    <w:rsid w:val="003C73C5"/>
    <w:rsid w:val="003C7459"/>
    <w:rsid w:val="003C78C0"/>
    <w:rsid w:val="003C7926"/>
    <w:rsid w:val="003C79A4"/>
    <w:rsid w:val="003C7D6A"/>
    <w:rsid w:val="003C7E5C"/>
    <w:rsid w:val="003D0332"/>
    <w:rsid w:val="003D0503"/>
    <w:rsid w:val="003D07C3"/>
    <w:rsid w:val="003D09DA"/>
    <w:rsid w:val="003D0A3B"/>
    <w:rsid w:val="003D0A97"/>
    <w:rsid w:val="003D0B6C"/>
    <w:rsid w:val="003D0D75"/>
    <w:rsid w:val="003D0E68"/>
    <w:rsid w:val="003D102A"/>
    <w:rsid w:val="003D1294"/>
    <w:rsid w:val="003D1910"/>
    <w:rsid w:val="003D193F"/>
    <w:rsid w:val="003D1AB6"/>
    <w:rsid w:val="003D1D52"/>
    <w:rsid w:val="003D1E8A"/>
    <w:rsid w:val="003D2050"/>
    <w:rsid w:val="003D2205"/>
    <w:rsid w:val="003D2339"/>
    <w:rsid w:val="003D26AA"/>
    <w:rsid w:val="003D28D1"/>
    <w:rsid w:val="003D29B6"/>
    <w:rsid w:val="003D2A2B"/>
    <w:rsid w:val="003D2A6A"/>
    <w:rsid w:val="003D2E30"/>
    <w:rsid w:val="003D2EC6"/>
    <w:rsid w:val="003D30F8"/>
    <w:rsid w:val="003D3707"/>
    <w:rsid w:val="003D39A6"/>
    <w:rsid w:val="003D3B54"/>
    <w:rsid w:val="003D3BFA"/>
    <w:rsid w:val="003D4330"/>
    <w:rsid w:val="003D4350"/>
    <w:rsid w:val="003D43AB"/>
    <w:rsid w:val="003D4409"/>
    <w:rsid w:val="003D50AE"/>
    <w:rsid w:val="003D5176"/>
    <w:rsid w:val="003D52A8"/>
    <w:rsid w:val="003D530E"/>
    <w:rsid w:val="003D532E"/>
    <w:rsid w:val="003D5472"/>
    <w:rsid w:val="003D5717"/>
    <w:rsid w:val="003D574A"/>
    <w:rsid w:val="003D5878"/>
    <w:rsid w:val="003D5948"/>
    <w:rsid w:val="003D599E"/>
    <w:rsid w:val="003D59FE"/>
    <w:rsid w:val="003D5DBE"/>
    <w:rsid w:val="003D60D5"/>
    <w:rsid w:val="003D6398"/>
    <w:rsid w:val="003D63BA"/>
    <w:rsid w:val="003D668B"/>
    <w:rsid w:val="003D680E"/>
    <w:rsid w:val="003D6AC0"/>
    <w:rsid w:val="003D6C71"/>
    <w:rsid w:val="003D6F01"/>
    <w:rsid w:val="003D7179"/>
    <w:rsid w:val="003D7192"/>
    <w:rsid w:val="003D75E0"/>
    <w:rsid w:val="003D76DB"/>
    <w:rsid w:val="003D7706"/>
    <w:rsid w:val="003D78AB"/>
    <w:rsid w:val="003D79E8"/>
    <w:rsid w:val="003D7A06"/>
    <w:rsid w:val="003E0385"/>
    <w:rsid w:val="003E0708"/>
    <w:rsid w:val="003E0775"/>
    <w:rsid w:val="003E089F"/>
    <w:rsid w:val="003E0ADB"/>
    <w:rsid w:val="003E0BEE"/>
    <w:rsid w:val="003E0CAF"/>
    <w:rsid w:val="003E0CE4"/>
    <w:rsid w:val="003E0F94"/>
    <w:rsid w:val="003E1304"/>
    <w:rsid w:val="003E1321"/>
    <w:rsid w:val="003E13F6"/>
    <w:rsid w:val="003E15AA"/>
    <w:rsid w:val="003E1748"/>
    <w:rsid w:val="003E18CC"/>
    <w:rsid w:val="003E19EC"/>
    <w:rsid w:val="003E1CF4"/>
    <w:rsid w:val="003E1FAC"/>
    <w:rsid w:val="003E20C9"/>
    <w:rsid w:val="003E2228"/>
    <w:rsid w:val="003E22BE"/>
    <w:rsid w:val="003E240A"/>
    <w:rsid w:val="003E274A"/>
    <w:rsid w:val="003E2794"/>
    <w:rsid w:val="003E2BF4"/>
    <w:rsid w:val="003E2D1A"/>
    <w:rsid w:val="003E2DD9"/>
    <w:rsid w:val="003E2F5A"/>
    <w:rsid w:val="003E316D"/>
    <w:rsid w:val="003E325A"/>
    <w:rsid w:val="003E33C5"/>
    <w:rsid w:val="003E34E1"/>
    <w:rsid w:val="003E3524"/>
    <w:rsid w:val="003E38DF"/>
    <w:rsid w:val="003E393B"/>
    <w:rsid w:val="003E39AA"/>
    <w:rsid w:val="003E3A6B"/>
    <w:rsid w:val="003E3B31"/>
    <w:rsid w:val="003E3C5B"/>
    <w:rsid w:val="003E3D11"/>
    <w:rsid w:val="003E40C9"/>
    <w:rsid w:val="003E4CDB"/>
    <w:rsid w:val="003E4D9B"/>
    <w:rsid w:val="003E4E5F"/>
    <w:rsid w:val="003E5249"/>
    <w:rsid w:val="003E52EB"/>
    <w:rsid w:val="003E5452"/>
    <w:rsid w:val="003E565A"/>
    <w:rsid w:val="003E5800"/>
    <w:rsid w:val="003E5A1E"/>
    <w:rsid w:val="003E5A62"/>
    <w:rsid w:val="003E5B74"/>
    <w:rsid w:val="003E5DE2"/>
    <w:rsid w:val="003E60CE"/>
    <w:rsid w:val="003E64F0"/>
    <w:rsid w:val="003E658B"/>
    <w:rsid w:val="003E6592"/>
    <w:rsid w:val="003E6802"/>
    <w:rsid w:val="003E6CD8"/>
    <w:rsid w:val="003E702C"/>
    <w:rsid w:val="003E703E"/>
    <w:rsid w:val="003E73BC"/>
    <w:rsid w:val="003E75F6"/>
    <w:rsid w:val="003E76AD"/>
    <w:rsid w:val="003E796E"/>
    <w:rsid w:val="003E7A07"/>
    <w:rsid w:val="003E7A1D"/>
    <w:rsid w:val="003E7B94"/>
    <w:rsid w:val="003E7F35"/>
    <w:rsid w:val="003F0587"/>
    <w:rsid w:val="003F0656"/>
    <w:rsid w:val="003F0884"/>
    <w:rsid w:val="003F0905"/>
    <w:rsid w:val="003F0A14"/>
    <w:rsid w:val="003F0AEE"/>
    <w:rsid w:val="003F16E1"/>
    <w:rsid w:val="003F1797"/>
    <w:rsid w:val="003F182C"/>
    <w:rsid w:val="003F19A0"/>
    <w:rsid w:val="003F1B6D"/>
    <w:rsid w:val="003F1D73"/>
    <w:rsid w:val="003F1DA0"/>
    <w:rsid w:val="003F2006"/>
    <w:rsid w:val="003F20E2"/>
    <w:rsid w:val="003F2103"/>
    <w:rsid w:val="003F21B1"/>
    <w:rsid w:val="003F2244"/>
    <w:rsid w:val="003F23A7"/>
    <w:rsid w:val="003F24C2"/>
    <w:rsid w:val="003F2564"/>
    <w:rsid w:val="003F2580"/>
    <w:rsid w:val="003F2624"/>
    <w:rsid w:val="003F2711"/>
    <w:rsid w:val="003F2A56"/>
    <w:rsid w:val="003F2CB0"/>
    <w:rsid w:val="003F2F00"/>
    <w:rsid w:val="003F3215"/>
    <w:rsid w:val="003F341B"/>
    <w:rsid w:val="003F354F"/>
    <w:rsid w:val="003F3865"/>
    <w:rsid w:val="003F3A77"/>
    <w:rsid w:val="003F3FEB"/>
    <w:rsid w:val="003F477D"/>
    <w:rsid w:val="003F4933"/>
    <w:rsid w:val="003F4977"/>
    <w:rsid w:val="003F4E1C"/>
    <w:rsid w:val="003F4E39"/>
    <w:rsid w:val="003F50B6"/>
    <w:rsid w:val="003F534A"/>
    <w:rsid w:val="003F536B"/>
    <w:rsid w:val="003F56C9"/>
    <w:rsid w:val="003F586D"/>
    <w:rsid w:val="003F593C"/>
    <w:rsid w:val="003F5C2B"/>
    <w:rsid w:val="003F5DB1"/>
    <w:rsid w:val="003F5FE1"/>
    <w:rsid w:val="003F60DF"/>
    <w:rsid w:val="003F60EF"/>
    <w:rsid w:val="003F612E"/>
    <w:rsid w:val="003F6194"/>
    <w:rsid w:val="003F62B4"/>
    <w:rsid w:val="003F67E5"/>
    <w:rsid w:val="003F6839"/>
    <w:rsid w:val="003F6853"/>
    <w:rsid w:val="003F6930"/>
    <w:rsid w:val="003F6E93"/>
    <w:rsid w:val="003F6F1A"/>
    <w:rsid w:val="003F73A0"/>
    <w:rsid w:val="003F759D"/>
    <w:rsid w:val="003F75DD"/>
    <w:rsid w:val="003F78E7"/>
    <w:rsid w:val="003F7942"/>
    <w:rsid w:val="003F7DFF"/>
    <w:rsid w:val="0040015E"/>
    <w:rsid w:val="0040021F"/>
    <w:rsid w:val="00400427"/>
    <w:rsid w:val="00400930"/>
    <w:rsid w:val="00400B43"/>
    <w:rsid w:val="00400C85"/>
    <w:rsid w:val="004010CF"/>
    <w:rsid w:val="00401175"/>
    <w:rsid w:val="004011D4"/>
    <w:rsid w:val="004012FA"/>
    <w:rsid w:val="00401490"/>
    <w:rsid w:val="004014FD"/>
    <w:rsid w:val="004017C6"/>
    <w:rsid w:val="00401BBE"/>
    <w:rsid w:val="004024AB"/>
    <w:rsid w:val="00402716"/>
    <w:rsid w:val="00402729"/>
    <w:rsid w:val="004029AE"/>
    <w:rsid w:val="00402F2C"/>
    <w:rsid w:val="00403025"/>
    <w:rsid w:val="0040303D"/>
    <w:rsid w:val="004030DA"/>
    <w:rsid w:val="00403123"/>
    <w:rsid w:val="00403170"/>
    <w:rsid w:val="0040352C"/>
    <w:rsid w:val="00403590"/>
    <w:rsid w:val="0040379F"/>
    <w:rsid w:val="00403805"/>
    <w:rsid w:val="00403824"/>
    <w:rsid w:val="00403891"/>
    <w:rsid w:val="00403E3B"/>
    <w:rsid w:val="00403F25"/>
    <w:rsid w:val="0040431E"/>
    <w:rsid w:val="0040462D"/>
    <w:rsid w:val="004046DA"/>
    <w:rsid w:val="0040474E"/>
    <w:rsid w:val="0040495B"/>
    <w:rsid w:val="00404AE9"/>
    <w:rsid w:val="00404B86"/>
    <w:rsid w:val="00404D20"/>
    <w:rsid w:val="00405194"/>
    <w:rsid w:val="004051BA"/>
    <w:rsid w:val="004053B0"/>
    <w:rsid w:val="00405898"/>
    <w:rsid w:val="004058D8"/>
    <w:rsid w:val="00405D95"/>
    <w:rsid w:val="00405DCF"/>
    <w:rsid w:val="00405F90"/>
    <w:rsid w:val="00405FA5"/>
    <w:rsid w:val="00405FB5"/>
    <w:rsid w:val="00406108"/>
    <w:rsid w:val="00406109"/>
    <w:rsid w:val="00406321"/>
    <w:rsid w:val="00406412"/>
    <w:rsid w:val="00406451"/>
    <w:rsid w:val="004065E4"/>
    <w:rsid w:val="004067ED"/>
    <w:rsid w:val="004069BA"/>
    <w:rsid w:val="00406A70"/>
    <w:rsid w:val="00406BAF"/>
    <w:rsid w:val="00406F4B"/>
    <w:rsid w:val="00406FBD"/>
    <w:rsid w:val="004073B0"/>
    <w:rsid w:val="00407612"/>
    <w:rsid w:val="00407A66"/>
    <w:rsid w:val="00407B4C"/>
    <w:rsid w:val="00407C9E"/>
    <w:rsid w:val="00407CA7"/>
    <w:rsid w:val="00407F29"/>
    <w:rsid w:val="00410071"/>
    <w:rsid w:val="004101A0"/>
    <w:rsid w:val="0041029D"/>
    <w:rsid w:val="00410828"/>
    <w:rsid w:val="004108A6"/>
    <w:rsid w:val="00410A97"/>
    <w:rsid w:val="00410B9D"/>
    <w:rsid w:val="00410CD7"/>
    <w:rsid w:val="00410D46"/>
    <w:rsid w:val="00411230"/>
    <w:rsid w:val="00411233"/>
    <w:rsid w:val="0041169C"/>
    <w:rsid w:val="00411735"/>
    <w:rsid w:val="00411792"/>
    <w:rsid w:val="004118C9"/>
    <w:rsid w:val="00411931"/>
    <w:rsid w:val="0041195D"/>
    <w:rsid w:val="00412243"/>
    <w:rsid w:val="00412588"/>
    <w:rsid w:val="00412697"/>
    <w:rsid w:val="004129C1"/>
    <w:rsid w:val="004129E5"/>
    <w:rsid w:val="00412F8D"/>
    <w:rsid w:val="00413369"/>
    <w:rsid w:val="00413AA2"/>
    <w:rsid w:val="00413AE3"/>
    <w:rsid w:val="00413BEC"/>
    <w:rsid w:val="00413F5A"/>
    <w:rsid w:val="00414129"/>
    <w:rsid w:val="004142CD"/>
    <w:rsid w:val="004142F5"/>
    <w:rsid w:val="004145AE"/>
    <w:rsid w:val="00414B98"/>
    <w:rsid w:val="00414F50"/>
    <w:rsid w:val="004152BA"/>
    <w:rsid w:val="00415562"/>
    <w:rsid w:val="0041577E"/>
    <w:rsid w:val="004157F6"/>
    <w:rsid w:val="00415942"/>
    <w:rsid w:val="004159D3"/>
    <w:rsid w:val="00415A14"/>
    <w:rsid w:val="00415DC1"/>
    <w:rsid w:val="00415FB4"/>
    <w:rsid w:val="0041616C"/>
    <w:rsid w:val="00416281"/>
    <w:rsid w:val="004163D3"/>
    <w:rsid w:val="0041660A"/>
    <w:rsid w:val="00416965"/>
    <w:rsid w:val="004169D2"/>
    <w:rsid w:val="00416A66"/>
    <w:rsid w:val="00416B16"/>
    <w:rsid w:val="00416BE6"/>
    <w:rsid w:val="00416C3B"/>
    <w:rsid w:val="00416D41"/>
    <w:rsid w:val="00416DCB"/>
    <w:rsid w:val="00416E66"/>
    <w:rsid w:val="00417383"/>
    <w:rsid w:val="004174DB"/>
    <w:rsid w:val="00417678"/>
    <w:rsid w:val="004176E0"/>
    <w:rsid w:val="00417A45"/>
    <w:rsid w:val="00417D52"/>
    <w:rsid w:val="00417E4C"/>
    <w:rsid w:val="00417EBF"/>
    <w:rsid w:val="0042004E"/>
    <w:rsid w:val="00420126"/>
    <w:rsid w:val="004201A6"/>
    <w:rsid w:val="004203CF"/>
    <w:rsid w:val="00420755"/>
    <w:rsid w:val="00420B46"/>
    <w:rsid w:val="00420CB7"/>
    <w:rsid w:val="00420E46"/>
    <w:rsid w:val="00420E49"/>
    <w:rsid w:val="00420F26"/>
    <w:rsid w:val="00420F5C"/>
    <w:rsid w:val="00421078"/>
    <w:rsid w:val="0042110F"/>
    <w:rsid w:val="004213E8"/>
    <w:rsid w:val="0042156E"/>
    <w:rsid w:val="00421EC5"/>
    <w:rsid w:val="00422135"/>
    <w:rsid w:val="00422292"/>
    <w:rsid w:val="004222BF"/>
    <w:rsid w:val="00422399"/>
    <w:rsid w:val="0042261A"/>
    <w:rsid w:val="00422736"/>
    <w:rsid w:val="004228B8"/>
    <w:rsid w:val="00422909"/>
    <w:rsid w:val="00422A01"/>
    <w:rsid w:val="00422C11"/>
    <w:rsid w:val="00422DB5"/>
    <w:rsid w:val="00422DE5"/>
    <w:rsid w:val="00423053"/>
    <w:rsid w:val="0042307B"/>
    <w:rsid w:val="00423326"/>
    <w:rsid w:val="0042343B"/>
    <w:rsid w:val="0042351C"/>
    <w:rsid w:val="004237CC"/>
    <w:rsid w:val="00423887"/>
    <w:rsid w:val="0042390E"/>
    <w:rsid w:val="00423A95"/>
    <w:rsid w:val="00423FD8"/>
    <w:rsid w:val="00423FE7"/>
    <w:rsid w:val="0042428E"/>
    <w:rsid w:val="004242CC"/>
    <w:rsid w:val="00424503"/>
    <w:rsid w:val="00424E5F"/>
    <w:rsid w:val="004250E7"/>
    <w:rsid w:val="00425454"/>
    <w:rsid w:val="004258D1"/>
    <w:rsid w:val="004258D3"/>
    <w:rsid w:val="00425AA7"/>
    <w:rsid w:val="00425BF4"/>
    <w:rsid w:val="00425C97"/>
    <w:rsid w:val="00425E05"/>
    <w:rsid w:val="00425FFD"/>
    <w:rsid w:val="004262F8"/>
    <w:rsid w:val="00426442"/>
    <w:rsid w:val="0042654A"/>
    <w:rsid w:val="00426749"/>
    <w:rsid w:val="00426A93"/>
    <w:rsid w:val="00426B8D"/>
    <w:rsid w:val="00426C3A"/>
    <w:rsid w:val="00426DFA"/>
    <w:rsid w:val="004270BD"/>
    <w:rsid w:val="004274CD"/>
    <w:rsid w:val="0042768D"/>
    <w:rsid w:val="004276E3"/>
    <w:rsid w:val="004279ED"/>
    <w:rsid w:val="00427E67"/>
    <w:rsid w:val="00430178"/>
    <w:rsid w:val="0043043A"/>
    <w:rsid w:val="00430495"/>
    <w:rsid w:val="00430680"/>
    <w:rsid w:val="00430773"/>
    <w:rsid w:val="00430840"/>
    <w:rsid w:val="004308B6"/>
    <w:rsid w:val="00430A72"/>
    <w:rsid w:val="00430BA7"/>
    <w:rsid w:val="00430CB3"/>
    <w:rsid w:val="00430F1F"/>
    <w:rsid w:val="00430F93"/>
    <w:rsid w:val="00431043"/>
    <w:rsid w:val="004311D8"/>
    <w:rsid w:val="00431259"/>
    <w:rsid w:val="00431313"/>
    <w:rsid w:val="004313E7"/>
    <w:rsid w:val="004314E7"/>
    <w:rsid w:val="0043189C"/>
    <w:rsid w:val="004318F5"/>
    <w:rsid w:val="00431C82"/>
    <w:rsid w:val="00431CB1"/>
    <w:rsid w:val="00431DB5"/>
    <w:rsid w:val="00432565"/>
    <w:rsid w:val="0043270B"/>
    <w:rsid w:val="00432780"/>
    <w:rsid w:val="00432DB9"/>
    <w:rsid w:val="00432E64"/>
    <w:rsid w:val="00432F8F"/>
    <w:rsid w:val="00432F9E"/>
    <w:rsid w:val="0043305F"/>
    <w:rsid w:val="00433065"/>
    <w:rsid w:val="00433106"/>
    <w:rsid w:val="00433C6F"/>
    <w:rsid w:val="00433CAB"/>
    <w:rsid w:val="004340B0"/>
    <w:rsid w:val="004341E4"/>
    <w:rsid w:val="004342DD"/>
    <w:rsid w:val="00434583"/>
    <w:rsid w:val="00434754"/>
    <w:rsid w:val="0043480E"/>
    <w:rsid w:val="004348E6"/>
    <w:rsid w:val="00434922"/>
    <w:rsid w:val="0043492D"/>
    <w:rsid w:val="00434A45"/>
    <w:rsid w:val="00434C4C"/>
    <w:rsid w:val="00434D46"/>
    <w:rsid w:val="00434F93"/>
    <w:rsid w:val="004351DB"/>
    <w:rsid w:val="00435248"/>
    <w:rsid w:val="0043533E"/>
    <w:rsid w:val="004353C1"/>
    <w:rsid w:val="0043542F"/>
    <w:rsid w:val="004355EB"/>
    <w:rsid w:val="00435602"/>
    <w:rsid w:val="004356FA"/>
    <w:rsid w:val="00435AE8"/>
    <w:rsid w:val="00435CCF"/>
    <w:rsid w:val="00436212"/>
    <w:rsid w:val="00436219"/>
    <w:rsid w:val="00436480"/>
    <w:rsid w:val="00436511"/>
    <w:rsid w:val="0043653E"/>
    <w:rsid w:val="0043665F"/>
    <w:rsid w:val="004369CC"/>
    <w:rsid w:val="00436A3B"/>
    <w:rsid w:val="00436CF4"/>
    <w:rsid w:val="00436EE0"/>
    <w:rsid w:val="00436FAD"/>
    <w:rsid w:val="00437027"/>
    <w:rsid w:val="00437064"/>
    <w:rsid w:val="004371AB"/>
    <w:rsid w:val="0043768D"/>
    <w:rsid w:val="00437781"/>
    <w:rsid w:val="004377BF"/>
    <w:rsid w:val="00437ED8"/>
    <w:rsid w:val="004402A7"/>
    <w:rsid w:val="0044035D"/>
    <w:rsid w:val="0044037A"/>
    <w:rsid w:val="00440565"/>
    <w:rsid w:val="00440621"/>
    <w:rsid w:val="0044064F"/>
    <w:rsid w:val="004407A9"/>
    <w:rsid w:val="00440EA5"/>
    <w:rsid w:val="0044131C"/>
    <w:rsid w:val="0044142F"/>
    <w:rsid w:val="00441705"/>
    <w:rsid w:val="00441CCF"/>
    <w:rsid w:val="004425C2"/>
    <w:rsid w:val="00442824"/>
    <w:rsid w:val="0044282E"/>
    <w:rsid w:val="0044285B"/>
    <w:rsid w:val="00442A1D"/>
    <w:rsid w:val="00442C1B"/>
    <w:rsid w:val="00442D25"/>
    <w:rsid w:val="00442E9B"/>
    <w:rsid w:val="00442EB8"/>
    <w:rsid w:val="00442FCF"/>
    <w:rsid w:val="00442FFB"/>
    <w:rsid w:val="004430FD"/>
    <w:rsid w:val="00443250"/>
    <w:rsid w:val="00443523"/>
    <w:rsid w:val="004436AE"/>
    <w:rsid w:val="00443791"/>
    <w:rsid w:val="004437EC"/>
    <w:rsid w:val="0044388B"/>
    <w:rsid w:val="0044389A"/>
    <w:rsid w:val="00443A53"/>
    <w:rsid w:val="00443ABF"/>
    <w:rsid w:val="00443DD2"/>
    <w:rsid w:val="00443F9A"/>
    <w:rsid w:val="00443FC3"/>
    <w:rsid w:val="004442A7"/>
    <w:rsid w:val="004443B8"/>
    <w:rsid w:val="00444476"/>
    <w:rsid w:val="00444508"/>
    <w:rsid w:val="00444738"/>
    <w:rsid w:val="00444901"/>
    <w:rsid w:val="00444934"/>
    <w:rsid w:val="00444A91"/>
    <w:rsid w:val="00444E78"/>
    <w:rsid w:val="00444E7C"/>
    <w:rsid w:val="00444F5E"/>
    <w:rsid w:val="00444F61"/>
    <w:rsid w:val="004452DB"/>
    <w:rsid w:val="0044540F"/>
    <w:rsid w:val="00445417"/>
    <w:rsid w:val="00445494"/>
    <w:rsid w:val="00445513"/>
    <w:rsid w:val="00445601"/>
    <w:rsid w:val="00445907"/>
    <w:rsid w:val="00445976"/>
    <w:rsid w:val="0044597A"/>
    <w:rsid w:val="00445CFF"/>
    <w:rsid w:val="00445E48"/>
    <w:rsid w:val="0044609C"/>
    <w:rsid w:val="004462AF"/>
    <w:rsid w:val="004462B3"/>
    <w:rsid w:val="004465EC"/>
    <w:rsid w:val="0044662A"/>
    <w:rsid w:val="0044666E"/>
    <w:rsid w:val="004466B5"/>
    <w:rsid w:val="0044683A"/>
    <w:rsid w:val="00446956"/>
    <w:rsid w:val="00446D5A"/>
    <w:rsid w:val="00447486"/>
    <w:rsid w:val="004478FE"/>
    <w:rsid w:val="00447ACC"/>
    <w:rsid w:val="00447F99"/>
    <w:rsid w:val="004500BD"/>
    <w:rsid w:val="004501BD"/>
    <w:rsid w:val="004502AB"/>
    <w:rsid w:val="0045041C"/>
    <w:rsid w:val="00450598"/>
    <w:rsid w:val="00450778"/>
    <w:rsid w:val="00450BF0"/>
    <w:rsid w:val="00450C06"/>
    <w:rsid w:val="00450C7A"/>
    <w:rsid w:val="00450D3B"/>
    <w:rsid w:val="00450F2C"/>
    <w:rsid w:val="00450FB9"/>
    <w:rsid w:val="0045126E"/>
    <w:rsid w:val="004518D5"/>
    <w:rsid w:val="004519BF"/>
    <w:rsid w:val="00451B06"/>
    <w:rsid w:val="00451BD0"/>
    <w:rsid w:val="00451BEB"/>
    <w:rsid w:val="00451DAE"/>
    <w:rsid w:val="0045212B"/>
    <w:rsid w:val="00452187"/>
    <w:rsid w:val="00452219"/>
    <w:rsid w:val="00452722"/>
    <w:rsid w:val="004527C0"/>
    <w:rsid w:val="00452E3D"/>
    <w:rsid w:val="004531F6"/>
    <w:rsid w:val="00453871"/>
    <w:rsid w:val="00453DEF"/>
    <w:rsid w:val="00453E26"/>
    <w:rsid w:val="004543E4"/>
    <w:rsid w:val="004548C7"/>
    <w:rsid w:val="004548E5"/>
    <w:rsid w:val="00454F08"/>
    <w:rsid w:val="00455105"/>
    <w:rsid w:val="00455177"/>
    <w:rsid w:val="0045536E"/>
    <w:rsid w:val="004559BE"/>
    <w:rsid w:val="00455A06"/>
    <w:rsid w:val="00455C09"/>
    <w:rsid w:val="00456114"/>
    <w:rsid w:val="00456211"/>
    <w:rsid w:val="004562E0"/>
    <w:rsid w:val="004568D0"/>
    <w:rsid w:val="004568E0"/>
    <w:rsid w:val="004568E3"/>
    <w:rsid w:val="00456971"/>
    <w:rsid w:val="00456A70"/>
    <w:rsid w:val="00456B9B"/>
    <w:rsid w:val="00456EF5"/>
    <w:rsid w:val="00457026"/>
    <w:rsid w:val="00457074"/>
    <w:rsid w:val="00457390"/>
    <w:rsid w:val="0045742D"/>
    <w:rsid w:val="004574BA"/>
    <w:rsid w:val="004577B2"/>
    <w:rsid w:val="0045787E"/>
    <w:rsid w:val="004578EF"/>
    <w:rsid w:val="00457C5E"/>
    <w:rsid w:val="00457DC6"/>
    <w:rsid w:val="00457F98"/>
    <w:rsid w:val="0046008C"/>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B06"/>
    <w:rsid w:val="00461C00"/>
    <w:rsid w:val="00461D17"/>
    <w:rsid w:val="004622A1"/>
    <w:rsid w:val="004622D0"/>
    <w:rsid w:val="00462420"/>
    <w:rsid w:val="00462464"/>
    <w:rsid w:val="0046246C"/>
    <w:rsid w:val="004624DA"/>
    <w:rsid w:val="00462A9C"/>
    <w:rsid w:val="00462B09"/>
    <w:rsid w:val="00462ED5"/>
    <w:rsid w:val="00462F0E"/>
    <w:rsid w:val="00462F34"/>
    <w:rsid w:val="00462FC4"/>
    <w:rsid w:val="00463432"/>
    <w:rsid w:val="00463448"/>
    <w:rsid w:val="004636F3"/>
    <w:rsid w:val="004639D0"/>
    <w:rsid w:val="00463A8D"/>
    <w:rsid w:val="00463AC7"/>
    <w:rsid w:val="00463C3A"/>
    <w:rsid w:val="00463DF5"/>
    <w:rsid w:val="004642F1"/>
    <w:rsid w:val="0046434B"/>
    <w:rsid w:val="004643D1"/>
    <w:rsid w:val="004643E7"/>
    <w:rsid w:val="00464513"/>
    <w:rsid w:val="0046476E"/>
    <w:rsid w:val="00464919"/>
    <w:rsid w:val="00464AFE"/>
    <w:rsid w:val="00464C4E"/>
    <w:rsid w:val="00464EE0"/>
    <w:rsid w:val="00464F17"/>
    <w:rsid w:val="00465461"/>
    <w:rsid w:val="00465467"/>
    <w:rsid w:val="00465573"/>
    <w:rsid w:val="00465792"/>
    <w:rsid w:val="004658C3"/>
    <w:rsid w:val="00465EB3"/>
    <w:rsid w:val="00466260"/>
    <w:rsid w:val="004662E3"/>
    <w:rsid w:val="00466302"/>
    <w:rsid w:val="0046645E"/>
    <w:rsid w:val="004664E7"/>
    <w:rsid w:val="0046661D"/>
    <w:rsid w:val="004666EC"/>
    <w:rsid w:val="00466744"/>
    <w:rsid w:val="0046677C"/>
    <w:rsid w:val="0046680F"/>
    <w:rsid w:val="00466D40"/>
    <w:rsid w:val="00467011"/>
    <w:rsid w:val="00467024"/>
    <w:rsid w:val="0046705A"/>
    <w:rsid w:val="004672D7"/>
    <w:rsid w:val="00467519"/>
    <w:rsid w:val="00467838"/>
    <w:rsid w:val="00467B24"/>
    <w:rsid w:val="004702BA"/>
    <w:rsid w:val="004703F1"/>
    <w:rsid w:val="0047041E"/>
    <w:rsid w:val="004704B3"/>
    <w:rsid w:val="00470750"/>
    <w:rsid w:val="00470764"/>
    <w:rsid w:val="00470893"/>
    <w:rsid w:val="00470A8A"/>
    <w:rsid w:val="00470CD8"/>
    <w:rsid w:val="00470D7E"/>
    <w:rsid w:val="00470E35"/>
    <w:rsid w:val="0047166D"/>
    <w:rsid w:val="00471856"/>
    <w:rsid w:val="004718FD"/>
    <w:rsid w:val="004719A1"/>
    <w:rsid w:val="00471A5A"/>
    <w:rsid w:val="00471A60"/>
    <w:rsid w:val="00471B31"/>
    <w:rsid w:val="00471DB0"/>
    <w:rsid w:val="00471E77"/>
    <w:rsid w:val="00471ED6"/>
    <w:rsid w:val="00471F3B"/>
    <w:rsid w:val="00471FAB"/>
    <w:rsid w:val="00471FF6"/>
    <w:rsid w:val="00472069"/>
    <w:rsid w:val="004720E5"/>
    <w:rsid w:val="0047230E"/>
    <w:rsid w:val="004725CB"/>
    <w:rsid w:val="004729BB"/>
    <w:rsid w:val="00472A35"/>
    <w:rsid w:val="00472ACB"/>
    <w:rsid w:val="00472DCC"/>
    <w:rsid w:val="00472DEE"/>
    <w:rsid w:val="004739BD"/>
    <w:rsid w:val="00473D2D"/>
    <w:rsid w:val="00473F5F"/>
    <w:rsid w:val="00473FF0"/>
    <w:rsid w:val="00474062"/>
    <w:rsid w:val="004740D7"/>
    <w:rsid w:val="0047410D"/>
    <w:rsid w:val="00474753"/>
    <w:rsid w:val="00474827"/>
    <w:rsid w:val="00474B33"/>
    <w:rsid w:val="00474EEA"/>
    <w:rsid w:val="00474FB4"/>
    <w:rsid w:val="0047506B"/>
    <w:rsid w:val="00475131"/>
    <w:rsid w:val="00475260"/>
    <w:rsid w:val="004755D5"/>
    <w:rsid w:val="004755F0"/>
    <w:rsid w:val="0047574D"/>
    <w:rsid w:val="00475A1B"/>
    <w:rsid w:val="00475D3E"/>
    <w:rsid w:val="00475E50"/>
    <w:rsid w:val="00475F90"/>
    <w:rsid w:val="0047602C"/>
    <w:rsid w:val="0047628D"/>
    <w:rsid w:val="004767BC"/>
    <w:rsid w:val="00476A30"/>
    <w:rsid w:val="00476D8B"/>
    <w:rsid w:val="00476D96"/>
    <w:rsid w:val="00476EAE"/>
    <w:rsid w:val="004774C5"/>
    <w:rsid w:val="004775ED"/>
    <w:rsid w:val="004777B0"/>
    <w:rsid w:val="004777C7"/>
    <w:rsid w:val="004777D8"/>
    <w:rsid w:val="004779BD"/>
    <w:rsid w:val="00477CB9"/>
    <w:rsid w:val="00477FF0"/>
    <w:rsid w:val="004801FB"/>
    <w:rsid w:val="004803A9"/>
    <w:rsid w:val="004807D5"/>
    <w:rsid w:val="0048096E"/>
    <w:rsid w:val="00480B03"/>
    <w:rsid w:val="00480CD7"/>
    <w:rsid w:val="00480E74"/>
    <w:rsid w:val="004810EC"/>
    <w:rsid w:val="00481289"/>
    <w:rsid w:val="004813D5"/>
    <w:rsid w:val="004814F6"/>
    <w:rsid w:val="004814FF"/>
    <w:rsid w:val="00481607"/>
    <w:rsid w:val="004817DF"/>
    <w:rsid w:val="004817FC"/>
    <w:rsid w:val="00481A65"/>
    <w:rsid w:val="00481E7C"/>
    <w:rsid w:val="00481F47"/>
    <w:rsid w:val="00482389"/>
    <w:rsid w:val="004827D4"/>
    <w:rsid w:val="004828DE"/>
    <w:rsid w:val="00482943"/>
    <w:rsid w:val="00482ADC"/>
    <w:rsid w:val="00482B1F"/>
    <w:rsid w:val="00482BAD"/>
    <w:rsid w:val="00482EE2"/>
    <w:rsid w:val="0048325C"/>
    <w:rsid w:val="00483292"/>
    <w:rsid w:val="004837BF"/>
    <w:rsid w:val="00483846"/>
    <w:rsid w:val="00483D11"/>
    <w:rsid w:val="00483D20"/>
    <w:rsid w:val="00483D27"/>
    <w:rsid w:val="0048406D"/>
    <w:rsid w:val="0048410E"/>
    <w:rsid w:val="004844C7"/>
    <w:rsid w:val="00484503"/>
    <w:rsid w:val="004846D0"/>
    <w:rsid w:val="00484810"/>
    <w:rsid w:val="00484C46"/>
    <w:rsid w:val="00484C71"/>
    <w:rsid w:val="00485257"/>
    <w:rsid w:val="004855C3"/>
    <w:rsid w:val="004855C6"/>
    <w:rsid w:val="00485956"/>
    <w:rsid w:val="00485969"/>
    <w:rsid w:val="0048598C"/>
    <w:rsid w:val="00485E8A"/>
    <w:rsid w:val="0048620B"/>
    <w:rsid w:val="0048625C"/>
    <w:rsid w:val="0048628F"/>
    <w:rsid w:val="004862DE"/>
    <w:rsid w:val="00486458"/>
    <w:rsid w:val="0048656C"/>
    <w:rsid w:val="0048682E"/>
    <w:rsid w:val="00486974"/>
    <w:rsid w:val="00486CA0"/>
    <w:rsid w:val="00486CF2"/>
    <w:rsid w:val="00486E40"/>
    <w:rsid w:val="00486EC5"/>
    <w:rsid w:val="00487006"/>
    <w:rsid w:val="0048719C"/>
    <w:rsid w:val="0048737C"/>
    <w:rsid w:val="00487442"/>
    <w:rsid w:val="004875E5"/>
    <w:rsid w:val="00487698"/>
    <w:rsid w:val="00487A16"/>
    <w:rsid w:val="00487BB8"/>
    <w:rsid w:val="00487D2E"/>
    <w:rsid w:val="00487DEB"/>
    <w:rsid w:val="00487F28"/>
    <w:rsid w:val="00490211"/>
    <w:rsid w:val="00490649"/>
    <w:rsid w:val="0049093B"/>
    <w:rsid w:val="00490E94"/>
    <w:rsid w:val="00490EE3"/>
    <w:rsid w:val="004913DF"/>
    <w:rsid w:val="0049143D"/>
    <w:rsid w:val="004915F6"/>
    <w:rsid w:val="00491742"/>
    <w:rsid w:val="004918A0"/>
    <w:rsid w:val="00491AC7"/>
    <w:rsid w:val="00491B91"/>
    <w:rsid w:val="00491DA1"/>
    <w:rsid w:val="004924E5"/>
    <w:rsid w:val="00492619"/>
    <w:rsid w:val="00492ED1"/>
    <w:rsid w:val="00492FA0"/>
    <w:rsid w:val="00493072"/>
    <w:rsid w:val="004931BF"/>
    <w:rsid w:val="0049349F"/>
    <w:rsid w:val="004935A4"/>
    <w:rsid w:val="00493D08"/>
    <w:rsid w:val="00493E9F"/>
    <w:rsid w:val="004940AE"/>
    <w:rsid w:val="00494143"/>
    <w:rsid w:val="0049457E"/>
    <w:rsid w:val="004948C4"/>
    <w:rsid w:val="004948E9"/>
    <w:rsid w:val="00494B48"/>
    <w:rsid w:val="00494B7C"/>
    <w:rsid w:val="00494E75"/>
    <w:rsid w:val="00495026"/>
    <w:rsid w:val="0049504D"/>
    <w:rsid w:val="00495071"/>
    <w:rsid w:val="004950C8"/>
    <w:rsid w:val="004950DE"/>
    <w:rsid w:val="00495227"/>
    <w:rsid w:val="004952C1"/>
    <w:rsid w:val="00495A4F"/>
    <w:rsid w:val="00495BC8"/>
    <w:rsid w:val="00495C3A"/>
    <w:rsid w:val="00495D1F"/>
    <w:rsid w:val="00495DF3"/>
    <w:rsid w:val="004961DB"/>
    <w:rsid w:val="00496414"/>
    <w:rsid w:val="0049653E"/>
    <w:rsid w:val="004966B4"/>
    <w:rsid w:val="004968B8"/>
    <w:rsid w:val="00496BEF"/>
    <w:rsid w:val="00496DA1"/>
    <w:rsid w:val="00497390"/>
    <w:rsid w:val="0049792C"/>
    <w:rsid w:val="00497A57"/>
    <w:rsid w:val="00497E41"/>
    <w:rsid w:val="004A015C"/>
    <w:rsid w:val="004A01E1"/>
    <w:rsid w:val="004A03E6"/>
    <w:rsid w:val="004A04B9"/>
    <w:rsid w:val="004A0A41"/>
    <w:rsid w:val="004A0B9E"/>
    <w:rsid w:val="004A0C3C"/>
    <w:rsid w:val="004A0E00"/>
    <w:rsid w:val="004A1150"/>
    <w:rsid w:val="004A15F7"/>
    <w:rsid w:val="004A1600"/>
    <w:rsid w:val="004A175A"/>
    <w:rsid w:val="004A193D"/>
    <w:rsid w:val="004A19C0"/>
    <w:rsid w:val="004A1B20"/>
    <w:rsid w:val="004A1CF3"/>
    <w:rsid w:val="004A1F24"/>
    <w:rsid w:val="004A201F"/>
    <w:rsid w:val="004A23B8"/>
    <w:rsid w:val="004A23C0"/>
    <w:rsid w:val="004A26D2"/>
    <w:rsid w:val="004A28D4"/>
    <w:rsid w:val="004A2908"/>
    <w:rsid w:val="004A2934"/>
    <w:rsid w:val="004A2B3D"/>
    <w:rsid w:val="004A2BE1"/>
    <w:rsid w:val="004A2D1B"/>
    <w:rsid w:val="004A2E44"/>
    <w:rsid w:val="004A30F7"/>
    <w:rsid w:val="004A3297"/>
    <w:rsid w:val="004A32FF"/>
    <w:rsid w:val="004A366E"/>
    <w:rsid w:val="004A36C0"/>
    <w:rsid w:val="004A39A2"/>
    <w:rsid w:val="004A39C0"/>
    <w:rsid w:val="004A3AA3"/>
    <w:rsid w:val="004A3C1C"/>
    <w:rsid w:val="004A3FA3"/>
    <w:rsid w:val="004A4247"/>
    <w:rsid w:val="004A4635"/>
    <w:rsid w:val="004A4724"/>
    <w:rsid w:val="004A4900"/>
    <w:rsid w:val="004A491E"/>
    <w:rsid w:val="004A4D38"/>
    <w:rsid w:val="004A4E7E"/>
    <w:rsid w:val="004A4E95"/>
    <w:rsid w:val="004A4F1F"/>
    <w:rsid w:val="004A4F9D"/>
    <w:rsid w:val="004A5270"/>
    <w:rsid w:val="004A55B0"/>
    <w:rsid w:val="004A5667"/>
    <w:rsid w:val="004A574B"/>
    <w:rsid w:val="004A57FC"/>
    <w:rsid w:val="004A582A"/>
    <w:rsid w:val="004A5C04"/>
    <w:rsid w:val="004A5EC2"/>
    <w:rsid w:val="004A5F05"/>
    <w:rsid w:val="004A60C1"/>
    <w:rsid w:val="004A62DB"/>
    <w:rsid w:val="004A6306"/>
    <w:rsid w:val="004A63C8"/>
    <w:rsid w:val="004A645E"/>
    <w:rsid w:val="004A6AC0"/>
    <w:rsid w:val="004A6F32"/>
    <w:rsid w:val="004A705C"/>
    <w:rsid w:val="004A717D"/>
    <w:rsid w:val="004A7276"/>
    <w:rsid w:val="004A7EE7"/>
    <w:rsid w:val="004A7FB0"/>
    <w:rsid w:val="004A7FF9"/>
    <w:rsid w:val="004B02B8"/>
    <w:rsid w:val="004B0706"/>
    <w:rsid w:val="004B0787"/>
    <w:rsid w:val="004B0838"/>
    <w:rsid w:val="004B100C"/>
    <w:rsid w:val="004B1068"/>
    <w:rsid w:val="004B1274"/>
    <w:rsid w:val="004B1283"/>
    <w:rsid w:val="004B128F"/>
    <w:rsid w:val="004B1313"/>
    <w:rsid w:val="004B169E"/>
    <w:rsid w:val="004B170B"/>
    <w:rsid w:val="004B1B0B"/>
    <w:rsid w:val="004B1B53"/>
    <w:rsid w:val="004B1C42"/>
    <w:rsid w:val="004B1DAF"/>
    <w:rsid w:val="004B1FB0"/>
    <w:rsid w:val="004B21E9"/>
    <w:rsid w:val="004B2272"/>
    <w:rsid w:val="004B2312"/>
    <w:rsid w:val="004B23FA"/>
    <w:rsid w:val="004B2565"/>
    <w:rsid w:val="004B266D"/>
    <w:rsid w:val="004B266F"/>
    <w:rsid w:val="004B2700"/>
    <w:rsid w:val="004B2B31"/>
    <w:rsid w:val="004B2C33"/>
    <w:rsid w:val="004B2CDB"/>
    <w:rsid w:val="004B304E"/>
    <w:rsid w:val="004B3184"/>
    <w:rsid w:val="004B339D"/>
    <w:rsid w:val="004B34EF"/>
    <w:rsid w:val="004B3567"/>
    <w:rsid w:val="004B35F5"/>
    <w:rsid w:val="004B3821"/>
    <w:rsid w:val="004B3C3F"/>
    <w:rsid w:val="004B3D43"/>
    <w:rsid w:val="004B4469"/>
    <w:rsid w:val="004B4502"/>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65F"/>
    <w:rsid w:val="004B6FFB"/>
    <w:rsid w:val="004B7045"/>
    <w:rsid w:val="004B73C4"/>
    <w:rsid w:val="004B76D9"/>
    <w:rsid w:val="004B795F"/>
    <w:rsid w:val="004B7A53"/>
    <w:rsid w:val="004B7BA5"/>
    <w:rsid w:val="004B7C7F"/>
    <w:rsid w:val="004C0218"/>
    <w:rsid w:val="004C025C"/>
    <w:rsid w:val="004C0346"/>
    <w:rsid w:val="004C03CC"/>
    <w:rsid w:val="004C040E"/>
    <w:rsid w:val="004C04F4"/>
    <w:rsid w:val="004C0B5B"/>
    <w:rsid w:val="004C0F99"/>
    <w:rsid w:val="004C0FA3"/>
    <w:rsid w:val="004C102A"/>
    <w:rsid w:val="004C130D"/>
    <w:rsid w:val="004C1355"/>
    <w:rsid w:val="004C1430"/>
    <w:rsid w:val="004C160D"/>
    <w:rsid w:val="004C1624"/>
    <w:rsid w:val="004C196F"/>
    <w:rsid w:val="004C1991"/>
    <w:rsid w:val="004C1C66"/>
    <w:rsid w:val="004C1F08"/>
    <w:rsid w:val="004C1FDC"/>
    <w:rsid w:val="004C201B"/>
    <w:rsid w:val="004C2371"/>
    <w:rsid w:val="004C2521"/>
    <w:rsid w:val="004C2712"/>
    <w:rsid w:val="004C2B08"/>
    <w:rsid w:val="004C2C4E"/>
    <w:rsid w:val="004C2F01"/>
    <w:rsid w:val="004C3472"/>
    <w:rsid w:val="004C34E8"/>
    <w:rsid w:val="004C3917"/>
    <w:rsid w:val="004C3A3F"/>
    <w:rsid w:val="004C3A42"/>
    <w:rsid w:val="004C3A65"/>
    <w:rsid w:val="004C3A83"/>
    <w:rsid w:val="004C3C3C"/>
    <w:rsid w:val="004C3C51"/>
    <w:rsid w:val="004C4384"/>
    <w:rsid w:val="004C45B4"/>
    <w:rsid w:val="004C4673"/>
    <w:rsid w:val="004C47FE"/>
    <w:rsid w:val="004C493F"/>
    <w:rsid w:val="004C4BCE"/>
    <w:rsid w:val="004C4BF3"/>
    <w:rsid w:val="004C4DC7"/>
    <w:rsid w:val="004C4F33"/>
    <w:rsid w:val="004C521E"/>
    <w:rsid w:val="004C5564"/>
    <w:rsid w:val="004C584D"/>
    <w:rsid w:val="004C5A8B"/>
    <w:rsid w:val="004C5C61"/>
    <w:rsid w:val="004C5DF1"/>
    <w:rsid w:val="004C5EF0"/>
    <w:rsid w:val="004C624C"/>
    <w:rsid w:val="004C63D6"/>
    <w:rsid w:val="004C660B"/>
    <w:rsid w:val="004C6627"/>
    <w:rsid w:val="004C6915"/>
    <w:rsid w:val="004C6D25"/>
    <w:rsid w:val="004C6ECC"/>
    <w:rsid w:val="004C7106"/>
    <w:rsid w:val="004C730E"/>
    <w:rsid w:val="004C743D"/>
    <w:rsid w:val="004C75DA"/>
    <w:rsid w:val="004C7739"/>
    <w:rsid w:val="004C7A49"/>
    <w:rsid w:val="004C7BDF"/>
    <w:rsid w:val="004C7F17"/>
    <w:rsid w:val="004D0185"/>
    <w:rsid w:val="004D0200"/>
    <w:rsid w:val="004D02A3"/>
    <w:rsid w:val="004D02B7"/>
    <w:rsid w:val="004D087C"/>
    <w:rsid w:val="004D09BA"/>
    <w:rsid w:val="004D0A0E"/>
    <w:rsid w:val="004D0E42"/>
    <w:rsid w:val="004D0E73"/>
    <w:rsid w:val="004D171F"/>
    <w:rsid w:val="004D188F"/>
    <w:rsid w:val="004D1A33"/>
    <w:rsid w:val="004D1AE9"/>
    <w:rsid w:val="004D1B92"/>
    <w:rsid w:val="004D1D64"/>
    <w:rsid w:val="004D1DC3"/>
    <w:rsid w:val="004D2177"/>
    <w:rsid w:val="004D21DF"/>
    <w:rsid w:val="004D22F6"/>
    <w:rsid w:val="004D2474"/>
    <w:rsid w:val="004D249C"/>
    <w:rsid w:val="004D24F2"/>
    <w:rsid w:val="004D25DB"/>
    <w:rsid w:val="004D27C4"/>
    <w:rsid w:val="004D29D4"/>
    <w:rsid w:val="004D2D87"/>
    <w:rsid w:val="004D2E1A"/>
    <w:rsid w:val="004D2E57"/>
    <w:rsid w:val="004D3040"/>
    <w:rsid w:val="004D3251"/>
    <w:rsid w:val="004D365B"/>
    <w:rsid w:val="004D3DB8"/>
    <w:rsid w:val="004D45B4"/>
    <w:rsid w:val="004D4968"/>
    <w:rsid w:val="004D4977"/>
    <w:rsid w:val="004D4A8A"/>
    <w:rsid w:val="004D4BEA"/>
    <w:rsid w:val="004D50CC"/>
    <w:rsid w:val="004D51DF"/>
    <w:rsid w:val="004D58A3"/>
    <w:rsid w:val="004D58D1"/>
    <w:rsid w:val="004D58FD"/>
    <w:rsid w:val="004D5C16"/>
    <w:rsid w:val="004D5F02"/>
    <w:rsid w:val="004D6022"/>
    <w:rsid w:val="004D62C7"/>
    <w:rsid w:val="004D63DA"/>
    <w:rsid w:val="004D641A"/>
    <w:rsid w:val="004D643A"/>
    <w:rsid w:val="004D67F5"/>
    <w:rsid w:val="004D68C0"/>
    <w:rsid w:val="004D6D58"/>
    <w:rsid w:val="004D6EA3"/>
    <w:rsid w:val="004D701C"/>
    <w:rsid w:val="004D710C"/>
    <w:rsid w:val="004D7307"/>
    <w:rsid w:val="004D7448"/>
    <w:rsid w:val="004D74B9"/>
    <w:rsid w:val="004D7B1B"/>
    <w:rsid w:val="004D7F8C"/>
    <w:rsid w:val="004E0033"/>
    <w:rsid w:val="004E02BA"/>
    <w:rsid w:val="004E03BE"/>
    <w:rsid w:val="004E03C0"/>
    <w:rsid w:val="004E085B"/>
    <w:rsid w:val="004E0878"/>
    <w:rsid w:val="004E0CD0"/>
    <w:rsid w:val="004E0DA6"/>
    <w:rsid w:val="004E0DB9"/>
    <w:rsid w:val="004E0FAC"/>
    <w:rsid w:val="004E104B"/>
    <w:rsid w:val="004E1209"/>
    <w:rsid w:val="004E1260"/>
    <w:rsid w:val="004E135B"/>
    <w:rsid w:val="004E152F"/>
    <w:rsid w:val="004E1852"/>
    <w:rsid w:val="004E1AE8"/>
    <w:rsid w:val="004E1B82"/>
    <w:rsid w:val="004E1CBB"/>
    <w:rsid w:val="004E1D07"/>
    <w:rsid w:val="004E209D"/>
    <w:rsid w:val="004E2122"/>
    <w:rsid w:val="004E21D3"/>
    <w:rsid w:val="004E293D"/>
    <w:rsid w:val="004E2BBC"/>
    <w:rsid w:val="004E2C41"/>
    <w:rsid w:val="004E2E33"/>
    <w:rsid w:val="004E2E79"/>
    <w:rsid w:val="004E2F4B"/>
    <w:rsid w:val="004E2F51"/>
    <w:rsid w:val="004E2F60"/>
    <w:rsid w:val="004E34BD"/>
    <w:rsid w:val="004E3579"/>
    <w:rsid w:val="004E3584"/>
    <w:rsid w:val="004E3650"/>
    <w:rsid w:val="004E3892"/>
    <w:rsid w:val="004E3B54"/>
    <w:rsid w:val="004E3FD8"/>
    <w:rsid w:val="004E4116"/>
    <w:rsid w:val="004E4131"/>
    <w:rsid w:val="004E4188"/>
    <w:rsid w:val="004E4190"/>
    <w:rsid w:val="004E41A8"/>
    <w:rsid w:val="004E4254"/>
    <w:rsid w:val="004E4379"/>
    <w:rsid w:val="004E4640"/>
    <w:rsid w:val="004E471C"/>
    <w:rsid w:val="004E471E"/>
    <w:rsid w:val="004E4B69"/>
    <w:rsid w:val="004E4F85"/>
    <w:rsid w:val="004E4FA3"/>
    <w:rsid w:val="004E5168"/>
    <w:rsid w:val="004E53AE"/>
    <w:rsid w:val="004E5449"/>
    <w:rsid w:val="004E5697"/>
    <w:rsid w:val="004E56BA"/>
    <w:rsid w:val="004E57AA"/>
    <w:rsid w:val="004E5BAB"/>
    <w:rsid w:val="004E5C61"/>
    <w:rsid w:val="004E5D28"/>
    <w:rsid w:val="004E5E2A"/>
    <w:rsid w:val="004E5EC9"/>
    <w:rsid w:val="004E5EF4"/>
    <w:rsid w:val="004E6157"/>
    <w:rsid w:val="004E6158"/>
    <w:rsid w:val="004E6184"/>
    <w:rsid w:val="004E6368"/>
    <w:rsid w:val="004E63C9"/>
    <w:rsid w:val="004E6982"/>
    <w:rsid w:val="004E6AE9"/>
    <w:rsid w:val="004E6C79"/>
    <w:rsid w:val="004E6CEA"/>
    <w:rsid w:val="004E6D09"/>
    <w:rsid w:val="004E6EB2"/>
    <w:rsid w:val="004E716D"/>
    <w:rsid w:val="004E7691"/>
    <w:rsid w:val="004E76A5"/>
    <w:rsid w:val="004E7A44"/>
    <w:rsid w:val="004E7A7A"/>
    <w:rsid w:val="004E7B7F"/>
    <w:rsid w:val="004E7D11"/>
    <w:rsid w:val="004E7E45"/>
    <w:rsid w:val="004E7EC9"/>
    <w:rsid w:val="004E7F11"/>
    <w:rsid w:val="004E7F36"/>
    <w:rsid w:val="004F01B4"/>
    <w:rsid w:val="004F020A"/>
    <w:rsid w:val="004F0240"/>
    <w:rsid w:val="004F02A8"/>
    <w:rsid w:val="004F0406"/>
    <w:rsid w:val="004F080C"/>
    <w:rsid w:val="004F0852"/>
    <w:rsid w:val="004F0B88"/>
    <w:rsid w:val="004F0C82"/>
    <w:rsid w:val="004F0CD1"/>
    <w:rsid w:val="004F0E13"/>
    <w:rsid w:val="004F1051"/>
    <w:rsid w:val="004F1089"/>
    <w:rsid w:val="004F133C"/>
    <w:rsid w:val="004F13D2"/>
    <w:rsid w:val="004F14E8"/>
    <w:rsid w:val="004F1602"/>
    <w:rsid w:val="004F1976"/>
    <w:rsid w:val="004F1A00"/>
    <w:rsid w:val="004F1B69"/>
    <w:rsid w:val="004F1D32"/>
    <w:rsid w:val="004F2179"/>
    <w:rsid w:val="004F23E0"/>
    <w:rsid w:val="004F2826"/>
    <w:rsid w:val="004F288E"/>
    <w:rsid w:val="004F2AA6"/>
    <w:rsid w:val="004F2B9C"/>
    <w:rsid w:val="004F2CCE"/>
    <w:rsid w:val="004F2D47"/>
    <w:rsid w:val="004F2F31"/>
    <w:rsid w:val="004F33A9"/>
    <w:rsid w:val="004F359A"/>
    <w:rsid w:val="004F3AD1"/>
    <w:rsid w:val="004F3AD3"/>
    <w:rsid w:val="004F3CBC"/>
    <w:rsid w:val="004F3CD1"/>
    <w:rsid w:val="004F3DD1"/>
    <w:rsid w:val="004F40F1"/>
    <w:rsid w:val="004F4760"/>
    <w:rsid w:val="004F4B07"/>
    <w:rsid w:val="004F4B76"/>
    <w:rsid w:val="004F4E53"/>
    <w:rsid w:val="004F4F81"/>
    <w:rsid w:val="004F54ED"/>
    <w:rsid w:val="004F58AB"/>
    <w:rsid w:val="004F5CCB"/>
    <w:rsid w:val="004F5E2A"/>
    <w:rsid w:val="004F5E82"/>
    <w:rsid w:val="004F64B1"/>
    <w:rsid w:val="004F66FA"/>
    <w:rsid w:val="004F67A9"/>
    <w:rsid w:val="004F6ACE"/>
    <w:rsid w:val="004F6AFE"/>
    <w:rsid w:val="004F6BC3"/>
    <w:rsid w:val="004F6F20"/>
    <w:rsid w:val="004F7373"/>
    <w:rsid w:val="004F73A5"/>
    <w:rsid w:val="004F76A6"/>
    <w:rsid w:val="004F78C3"/>
    <w:rsid w:val="004F78E5"/>
    <w:rsid w:val="004F7C51"/>
    <w:rsid w:val="004F7CE6"/>
    <w:rsid w:val="004F7DCD"/>
    <w:rsid w:val="004F7F1A"/>
    <w:rsid w:val="005002BC"/>
    <w:rsid w:val="0050031C"/>
    <w:rsid w:val="005004F7"/>
    <w:rsid w:val="00500798"/>
    <w:rsid w:val="005007E7"/>
    <w:rsid w:val="00500957"/>
    <w:rsid w:val="00500A59"/>
    <w:rsid w:val="00500D72"/>
    <w:rsid w:val="00500E04"/>
    <w:rsid w:val="005012BB"/>
    <w:rsid w:val="0050132F"/>
    <w:rsid w:val="0050157D"/>
    <w:rsid w:val="00501723"/>
    <w:rsid w:val="005017E4"/>
    <w:rsid w:val="005018DA"/>
    <w:rsid w:val="00501946"/>
    <w:rsid w:val="00501A8C"/>
    <w:rsid w:val="00501BF6"/>
    <w:rsid w:val="00501F0D"/>
    <w:rsid w:val="005021E8"/>
    <w:rsid w:val="0050296A"/>
    <w:rsid w:val="005029A2"/>
    <w:rsid w:val="00502B04"/>
    <w:rsid w:val="00502CBA"/>
    <w:rsid w:val="00502D5B"/>
    <w:rsid w:val="00502FCA"/>
    <w:rsid w:val="00503347"/>
    <w:rsid w:val="00503381"/>
    <w:rsid w:val="005035E7"/>
    <w:rsid w:val="00503660"/>
    <w:rsid w:val="005038A7"/>
    <w:rsid w:val="0050397E"/>
    <w:rsid w:val="00503B21"/>
    <w:rsid w:val="00503C88"/>
    <w:rsid w:val="00503CA1"/>
    <w:rsid w:val="00503D0F"/>
    <w:rsid w:val="00503E47"/>
    <w:rsid w:val="00503FAD"/>
    <w:rsid w:val="00503FEA"/>
    <w:rsid w:val="005042E9"/>
    <w:rsid w:val="00504493"/>
    <w:rsid w:val="00504639"/>
    <w:rsid w:val="00504B8B"/>
    <w:rsid w:val="005050AC"/>
    <w:rsid w:val="005050F8"/>
    <w:rsid w:val="00505272"/>
    <w:rsid w:val="005053E2"/>
    <w:rsid w:val="005055FC"/>
    <w:rsid w:val="00505704"/>
    <w:rsid w:val="00505A2A"/>
    <w:rsid w:val="00505E39"/>
    <w:rsid w:val="0050614B"/>
    <w:rsid w:val="005063A4"/>
    <w:rsid w:val="0050640B"/>
    <w:rsid w:val="00506514"/>
    <w:rsid w:val="00506571"/>
    <w:rsid w:val="005066B3"/>
    <w:rsid w:val="00506A8D"/>
    <w:rsid w:val="00506C2E"/>
    <w:rsid w:val="00506EB8"/>
    <w:rsid w:val="00506F40"/>
    <w:rsid w:val="005074C9"/>
    <w:rsid w:val="0050768F"/>
    <w:rsid w:val="00507754"/>
    <w:rsid w:val="0050781F"/>
    <w:rsid w:val="00507B61"/>
    <w:rsid w:val="00507BF8"/>
    <w:rsid w:val="00507CAF"/>
    <w:rsid w:val="00507CB9"/>
    <w:rsid w:val="00507CF7"/>
    <w:rsid w:val="00507E37"/>
    <w:rsid w:val="00510222"/>
    <w:rsid w:val="00510374"/>
    <w:rsid w:val="00510444"/>
    <w:rsid w:val="00510904"/>
    <w:rsid w:val="00510B21"/>
    <w:rsid w:val="00510B25"/>
    <w:rsid w:val="00510E54"/>
    <w:rsid w:val="00510F6D"/>
    <w:rsid w:val="00511607"/>
    <w:rsid w:val="00511E67"/>
    <w:rsid w:val="00512182"/>
    <w:rsid w:val="00512747"/>
    <w:rsid w:val="005128FF"/>
    <w:rsid w:val="00512996"/>
    <w:rsid w:val="00512A11"/>
    <w:rsid w:val="00512B4D"/>
    <w:rsid w:val="00512EF3"/>
    <w:rsid w:val="0051304E"/>
    <w:rsid w:val="005133A6"/>
    <w:rsid w:val="005139D8"/>
    <w:rsid w:val="00513CB8"/>
    <w:rsid w:val="00513D9A"/>
    <w:rsid w:val="00513F8F"/>
    <w:rsid w:val="00514455"/>
    <w:rsid w:val="00514678"/>
    <w:rsid w:val="005147E7"/>
    <w:rsid w:val="00514822"/>
    <w:rsid w:val="00514882"/>
    <w:rsid w:val="00514981"/>
    <w:rsid w:val="005149A2"/>
    <w:rsid w:val="00514CEE"/>
    <w:rsid w:val="00514DCF"/>
    <w:rsid w:val="00514E8A"/>
    <w:rsid w:val="005150E4"/>
    <w:rsid w:val="0051542E"/>
    <w:rsid w:val="005154AC"/>
    <w:rsid w:val="005156AE"/>
    <w:rsid w:val="0051574D"/>
    <w:rsid w:val="00515760"/>
    <w:rsid w:val="005157CF"/>
    <w:rsid w:val="00515907"/>
    <w:rsid w:val="00515DAD"/>
    <w:rsid w:val="00515E2B"/>
    <w:rsid w:val="00515E93"/>
    <w:rsid w:val="00515FD3"/>
    <w:rsid w:val="0051603C"/>
    <w:rsid w:val="0051627F"/>
    <w:rsid w:val="00516365"/>
    <w:rsid w:val="005165CF"/>
    <w:rsid w:val="00516616"/>
    <w:rsid w:val="005167B8"/>
    <w:rsid w:val="00516B96"/>
    <w:rsid w:val="00516FF9"/>
    <w:rsid w:val="00517105"/>
    <w:rsid w:val="00517119"/>
    <w:rsid w:val="005173A4"/>
    <w:rsid w:val="005174C4"/>
    <w:rsid w:val="0051770E"/>
    <w:rsid w:val="00517A27"/>
    <w:rsid w:val="00517B4D"/>
    <w:rsid w:val="00517C91"/>
    <w:rsid w:val="00517CCF"/>
    <w:rsid w:val="0052001B"/>
    <w:rsid w:val="005205C8"/>
    <w:rsid w:val="005206F7"/>
    <w:rsid w:val="005209B9"/>
    <w:rsid w:val="00520D9A"/>
    <w:rsid w:val="0052140B"/>
    <w:rsid w:val="00521490"/>
    <w:rsid w:val="00521A57"/>
    <w:rsid w:val="00521C33"/>
    <w:rsid w:val="00521D65"/>
    <w:rsid w:val="00521DB1"/>
    <w:rsid w:val="00521DB2"/>
    <w:rsid w:val="00522147"/>
    <w:rsid w:val="0052217F"/>
    <w:rsid w:val="005221A4"/>
    <w:rsid w:val="005225D6"/>
    <w:rsid w:val="00522C56"/>
    <w:rsid w:val="00522D06"/>
    <w:rsid w:val="00523366"/>
    <w:rsid w:val="005238E8"/>
    <w:rsid w:val="00523E18"/>
    <w:rsid w:val="00523F32"/>
    <w:rsid w:val="005241DC"/>
    <w:rsid w:val="0052422C"/>
    <w:rsid w:val="00524305"/>
    <w:rsid w:val="005244D5"/>
    <w:rsid w:val="00524545"/>
    <w:rsid w:val="005248C4"/>
    <w:rsid w:val="00524A26"/>
    <w:rsid w:val="00524AD1"/>
    <w:rsid w:val="00524E6A"/>
    <w:rsid w:val="005251DA"/>
    <w:rsid w:val="00525407"/>
    <w:rsid w:val="005254CD"/>
    <w:rsid w:val="005255A1"/>
    <w:rsid w:val="0052560E"/>
    <w:rsid w:val="00525660"/>
    <w:rsid w:val="00525DDB"/>
    <w:rsid w:val="00525EAA"/>
    <w:rsid w:val="00525F16"/>
    <w:rsid w:val="00525F71"/>
    <w:rsid w:val="0052610E"/>
    <w:rsid w:val="00526155"/>
    <w:rsid w:val="00526270"/>
    <w:rsid w:val="00526431"/>
    <w:rsid w:val="00526433"/>
    <w:rsid w:val="0052664F"/>
    <w:rsid w:val="005267D3"/>
    <w:rsid w:val="005269C2"/>
    <w:rsid w:val="00526BB0"/>
    <w:rsid w:val="00526C8A"/>
    <w:rsid w:val="00526D38"/>
    <w:rsid w:val="00526DB1"/>
    <w:rsid w:val="005270A2"/>
    <w:rsid w:val="00527104"/>
    <w:rsid w:val="00527160"/>
    <w:rsid w:val="005273B6"/>
    <w:rsid w:val="00527489"/>
    <w:rsid w:val="0052769D"/>
    <w:rsid w:val="005277E4"/>
    <w:rsid w:val="005279B8"/>
    <w:rsid w:val="00527AAB"/>
    <w:rsid w:val="00527E84"/>
    <w:rsid w:val="00527EBE"/>
    <w:rsid w:val="00527F72"/>
    <w:rsid w:val="0053000E"/>
    <w:rsid w:val="0053012B"/>
    <w:rsid w:val="005302E5"/>
    <w:rsid w:val="0053048E"/>
    <w:rsid w:val="005304B7"/>
    <w:rsid w:val="0053058D"/>
    <w:rsid w:val="00530662"/>
    <w:rsid w:val="00530AFD"/>
    <w:rsid w:val="00530DE4"/>
    <w:rsid w:val="00530F75"/>
    <w:rsid w:val="00531191"/>
    <w:rsid w:val="00531231"/>
    <w:rsid w:val="005313CD"/>
    <w:rsid w:val="005316A9"/>
    <w:rsid w:val="0053173A"/>
    <w:rsid w:val="00531824"/>
    <w:rsid w:val="00531AF4"/>
    <w:rsid w:val="00531B14"/>
    <w:rsid w:val="00531BD3"/>
    <w:rsid w:val="00531C80"/>
    <w:rsid w:val="00531E4F"/>
    <w:rsid w:val="00531F71"/>
    <w:rsid w:val="00532236"/>
    <w:rsid w:val="00532462"/>
    <w:rsid w:val="005328D4"/>
    <w:rsid w:val="00532B16"/>
    <w:rsid w:val="00532C9D"/>
    <w:rsid w:val="00532DBB"/>
    <w:rsid w:val="00532EB7"/>
    <w:rsid w:val="00532ED8"/>
    <w:rsid w:val="00533215"/>
    <w:rsid w:val="005334E4"/>
    <w:rsid w:val="00533632"/>
    <w:rsid w:val="00533662"/>
    <w:rsid w:val="005338BD"/>
    <w:rsid w:val="0053394F"/>
    <w:rsid w:val="005339CC"/>
    <w:rsid w:val="00534087"/>
    <w:rsid w:val="005342FD"/>
    <w:rsid w:val="005347FB"/>
    <w:rsid w:val="0053480B"/>
    <w:rsid w:val="005349EB"/>
    <w:rsid w:val="00534AA6"/>
    <w:rsid w:val="00534BE9"/>
    <w:rsid w:val="00534C7A"/>
    <w:rsid w:val="00534C83"/>
    <w:rsid w:val="00534CE7"/>
    <w:rsid w:val="00534F58"/>
    <w:rsid w:val="005350B9"/>
    <w:rsid w:val="0053530D"/>
    <w:rsid w:val="0053557A"/>
    <w:rsid w:val="005356A8"/>
    <w:rsid w:val="0053574F"/>
    <w:rsid w:val="0053583D"/>
    <w:rsid w:val="00535A27"/>
    <w:rsid w:val="00536062"/>
    <w:rsid w:val="0053614D"/>
    <w:rsid w:val="00536371"/>
    <w:rsid w:val="0053637E"/>
    <w:rsid w:val="00536772"/>
    <w:rsid w:val="00536AEE"/>
    <w:rsid w:val="00536B24"/>
    <w:rsid w:val="00536DDC"/>
    <w:rsid w:val="00536F6C"/>
    <w:rsid w:val="005371F0"/>
    <w:rsid w:val="0053742B"/>
    <w:rsid w:val="005375E9"/>
    <w:rsid w:val="00537942"/>
    <w:rsid w:val="00537AB9"/>
    <w:rsid w:val="00537BE9"/>
    <w:rsid w:val="00537E22"/>
    <w:rsid w:val="00537E91"/>
    <w:rsid w:val="00540147"/>
    <w:rsid w:val="00540225"/>
    <w:rsid w:val="00540603"/>
    <w:rsid w:val="005407CC"/>
    <w:rsid w:val="00540A18"/>
    <w:rsid w:val="00540BCD"/>
    <w:rsid w:val="00540EB6"/>
    <w:rsid w:val="00540F4D"/>
    <w:rsid w:val="005414DC"/>
    <w:rsid w:val="0054154E"/>
    <w:rsid w:val="005416DB"/>
    <w:rsid w:val="005417A0"/>
    <w:rsid w:val="00541865"/>
    <w:rsid w:val="00541ACD"/>
    <w:rsid w:val="00541BF5"/>
    <w:rsid w:val="00541E2B"/>
    <w:rsid w:val="005421F5"/>
    <w:rsid w:val="0054238C"/>
    <w:rsid w:val="005427B9"/>
    <w:rsid w:val="005428FA"/>
    <w:rsid w:val="00542EAF"/>
    <w:rsid w:val="005431ED"/>
    <w:rsid w:val="0054361C"/>
    <w:rsid w:val="005436D7"/>
    <w:rsid w:val="00543703"/>
    <w:rsid w:val="005439DA"/>
    <w:rsid w:val="00543A66"/>
    <w:rsid w:val="00543A83"/>
    <w:rsid w:val="00543D6D"/>
    <w:rsid w:val="00543FD6"/>
    <w:rsid w:val="00543FFF"/>
    <w:rsid w:val="00544220"/>
    <w:rsid w:val="005443BF"/>
    <w:rsid w:val="00544402"/>
    <w:rsid w:val="005444D2"/>
    <w:rsid w:val="005448A9"/>
    <w:rsid w:val="0054494C"/>
    <w:rsid w:val="00544A5B"/>
    <w:rsid w:val="00544C33"/>
    <w:rsid w:val="00544E7D"/>
    <w:rsid w:val="00544F3D"/>
    <w:rsid w:val="00544FE3"/>
    <w:rsid w:val="005451A9"/>
    <w:rsid w:val="00545555"/>
    <w:rsid w:val="0054556F"/>
    <w:rsid w:val="005457B9"/>
    <w:rsid w:val="005459AE"/>
    <w:rsid w:val="00545B27"/>
    <w:rsid w:val="00545C3D"/>
    <w:rsid w:val="00545C94"/>
    <w:rsid w:val="00545E6A"/>
    <w:rsid w:val="0054605B"/>
    <w:rsid w:val="005462A4"/>
    <w:rsid w:val="00546310"/>
    <w:rsid w:val="005463B2"/>
    <w:rsid w:val="00546738"/>
    <w:rsid w:val="005467D6"/>
    <w:rsid w:val="00546942"/>
    <w:rsid w:val="00546A1B"/>
    <w:rsid w:val="00546ADD"/>
    <w:rsid w:val="00546B78"/>
    <w:rsid w:val="00546D24"/>
    <w:rsid w:val="00546FB6"/>
    <w:rsid w:val="00547123"/>
    <w:rsid w:val="00547248"/>
    <w:rsid w:val="0054754D"/>
    <w:rsid w:val="005476E7"/>
    <w:rsid w:val="005476F5"/>
    <w:rsid w:val="00547F9F"/>
    <w:rsid w:val="00547FA0"/>
    <w:rsid w:val="00550125"/>
    <w:rsid w:val="00550237"/>
    <w:rsid w:val="005504D9"/>
    <w:rsid w:val="005506CC"/>
    <w:rsid w:val="005507AD"/>
    <w:rsid w:val="00550867"/>
    <w:rsid w:val="00550922"/>
    <w:rsid w:val="00550C80"/>
    <w:rsid w:val="00550D58"/>
    <w:rsid w:val="00550D6F"/>
    <w:rsid w:val="00550E94"/>
    <w:rsid w:val="005511B1"/>
    <w:rsid w:val="005514A7"/>
    <w:rsid w:val="005516E3"/>
    <w:rsid w:val="00551A7E"/>
    <w:rsid w:val="00551AA3"/>
    <w:rsid w:val="00551B7D"/>
    <w:rsid w:val="00551C20"/>
    <w:rsid w:val="00551E1E"/>
    <w:rsid w:val="00551E52"/>
    <w:rsid w:val="00552038"/>
    <w:rsid w:val="0055233E"/>
    <w:rsid w:val="00552569"/>
    <w:rsid w:val="005526F2"/>
    <w:rsid w:val="00552B07"/>
    <w:rsid w:val="00552B96"/>
    <w:rsid w:val="00552DF7"/>
    <w:rsid w:val="00552FF4"/>
    <w:rsid w:val="005531B1"/>
    <w:rsid w:val="00553215"/>
    <w:rsid w:val="00553291"/>
    <w:rsid w:val="0055345C"/>
    <w:rsid w:val="00553663"/>
    <w:rsid w:val="0055390C"/>
    <w:rsid w:val="00553D42"/>
    <w:rsid w:val="0055410A"/>
    <w:rsid w:val="00554176"/>
    <w:rsid w:val="005547CB"/>
    <w:rsid w:val="0055498F"/>
    <w:rsid w:val="00554BF5"/>
    <w:rsid w:val="00554C19"/>
    <w:rsid w:val="00554D2E"/>
    <w:rsid w:val="00554DF7"/>
    <w:rsid w:val="00554FF2"/>
    <w:rsid w:val="0055508B"/>
    <w:rsid w:val="0055509E"/>
    <w:rsid w:val="005550BE"/>
    <w:rsid w:val="0055523F"/>
    <w:rsid w:val="00555675"/>
    <w:rsid w:val="00555713"/>
    <w:rsid w:val="00555772"/>
    <w:rsid w:val="005558D0"/>
    <w:rsid w:val="00555A25"/>
    <w:rsid w:val="00555D64"/>
    <w:rsid w:val="00555D6F"/>
    <w:rsid w:val="00555DC4"/>
    <w:rsid w:val="00556136"/>
    <w:rsid w:val="0055634A"/>
    <w:rsid w:val="00556485"/>
    <w:rsid w:val="005564AA"/>
    <w:rsid w:val="00556680"/>
    <w:rsid w:val="005566EF"/>
    <w:rsid w:val="00556708"/>
    <w:rsid w:val="005567AA"/>
    <w:rsid w:val="005567BF"/>
    <w:rsid w:val="005569D2"/>
    <w:rsid w:val="00556D6B"/>
    <w:rsid w:val="00556E18"/>
    <w:rsid w:val="00556E2F"/>
    <w:rsid w:val="005570E7"/>
    <w:rsid w:val="0055718D"/>
    <w:rsid w:val="00557433"/>
    <w:rsid w:val="00557464"/>
    <w:rsid w:val="0055771C"/>
    <w:rsid w:val="00557B02"/>
    <w:rsid w:val="00557C44"/>
    <w:rsid w:val="00557C7B"/>
    <w:rsid w:val="00557C9A"/>
    <w:rsid w:val="00557CAB"/>
    <w:rsid w:val="00557F39"/>
    <w:rsid w:val="00557F3A"/>
    <w:rsid w:val="00560143"/>
    <w:rsid w:val="00560980"/>
    <w:rsid w:val="00560AC9"/>
    <w:rsid w:val="00560B8E"/>
    <w:rsid w:val="00560DDA"/>
    <w:rsid w:val="00560EBB"/>
    <w:rsid w:val="005610DD"/>
    <w:rsid w:val="00561250"/>
    <w:rsid w:val="0056134D"/>
    <w:rsid w:val="0056147D"/>
    <w:rsid w:val="005617E8"/>
    <w:rsid w:val="00561916"/>
    <w:rsid w:val="00561A95"/>
    <w:rsid w:val="00561BF6"/>
    <w:rsid w:val="00561E4A"/>
    <w:rsid w:val="00561F4D"/>
    <w:rsid w:val="0056202B"/>
    <w:rsid w:val="00562255"/>
    <w:rsid w:val="00562618"/>
    <w:rsid w:val="005627AA"/>
    <w:rsid w:val="00562AD8"/>
    <w:rsid w:val="00562C08"/>
    <w:rsid w:val="00562CDC"/>
    <w:rsid w:val="00563516"/>
    <w:rsid w:val="00563855"/>
    <w:rsid w:val="00563C43"/>
    <w:rsid w:val="00563FD2"/>
    <w:rsid w:val="0056434D"/>
    <w:rsid w:val="0056456A"/>
    <w:rsid w:val="00564909"/>
    <w:rsid w:val="00564910"/>
    <w:rsid w:val="00564A41"/>
    <w:rsid w:val="00564D9B"/>
    <w:rsid w:val="00564DA0"/>
    <w:rsid w:val="00564DEB"/>
    <w:rsid w:val="00564E47"/>
    <w:rsid w:val="005651F7"/>
    <w:rsid w:val="005655BE"/>
    <w:rsid w:val="00565679"/>
    <w:rsid w:val="0056568E"/>
    <w:rsid w:val="00565E28"/>
    <w:rsid w:val="00565F7D"/>
    <w:rsid w:val="00566351"/>
    <w:rsid w:val="00566691"/>
    <w:rsid w:val="005668E1"/>
    <w:rsid w:val="00566A47"/>
    <w:rsid w:val="00566A61"/>
    <w:rsid w:val="00566AB0"/>
    <w:rsid w:val="00566B83"/>
    <w:rsid w:val="00566C80"/>
    <w:rsid w:val="00566CDF"/>
    <w:rsid w:val="00566E03"/>
    <w:rsid w:val="00566E50"/>
    <w:rsid w:val="0056719E"/>
    <w:rsid w:val="005676C4"/>
    <w:rsid w:val="00567BAC"/>
    <w:rsid w:val="00567BE6"/>
    <w:rsid w:val="005701C5"/>
    <w:rsid w:val="00570326"/>
    <w:rsid w:val="005703E3"/>
    <w:rsid w:val="0057054C"/>
    <w:rsid w:val="005706C1"/>
    <w:rsid w:val="00570825"/>
    <w:rsid w:val="005708C3"/>
    <w:rsid w:val="005708C6"/>
    <w:rsid w:val="00570A22"/>
    <w:rsid w:val="00570BA4"/>
    <w:rsid w:val="00570C83"/>
    <w:rsid w:val="0057101A"/>
    <w:rsid w:val="00571358"/>
    <w:rsid w:val="00571382"/>
    <w:rsid w:val="005714C6"/>
    <w:rsid w:val="00571977"/>
    <w:rsid w:val="00571C9B"/>
    <w:rsid w:val="00571D1D"/>
    <w:rsid w:val="0057225B"/>
    <w:rsid w:val="0057226F"/>
    <w:rsid w:val="00572364"/>
    <w:rsid w:val="0057243B"/>
    <w:rsid w:val="00572583"/>
    <w:rsid w:val="0057263A"/>
    <w:rsid w:val="00572643"/>
    <w:rsid w:val="0057296E"/>
    <w:rsid w:val="00572CA2"/>
    <w:rsid w:val="00572CD9"/>
    <w:rsid w:val="00572DB1"/>
    <w:rsid w:val="00572E58"/>
    <w:rsid w:val="00572F26"/>
    <w:rsid w:val="00572F9D"/>
    <w:rsid w:val="005730FF"/>
    <w:rsid w:val="0057380A"/>
    <w:rsid w:val="00573948"/>
    <w:rsid w:val="00573BB0"/>
    <w:rsid w:val="00573D1D"/>
    <w:rsid w:val="00573D2B"/>
    <w:rsid w:val="00573F24"/>
    <w:rsid w:val="00574167"/>
    <w:rsid w:val="0057425E"/>
    <w:rsid w:val="005743AA"/>
    <w:rsid w:val="00574454"/>
    <w:rsid w:val="00574694"/>
    <w:rsid w:val="00574886"/>
    <w:rsid w:val="00574A09"/>
    <w:rsid w:val="00574B86"/>
    <w:rsid w:val="00574BEB"/>
    <w:rsid w:val="00574CD5"/>
    <w:rsid w:val="00574E70"/>
    <w:rsid w:val="005753DB"/>
    <w:rsid w:val="00575475"/>
    <w:rsid w:val="005758BA"/>
    <w:rsid w:val="00575979"/>
    <w:rsid w:val="00575E27"/>
    <w:rsid w:val="00575EC1"/>
    <w:rsid w:val="00575FE0"/>
    <w:rsid w:val="0057672D"/>
    <w:rsid w:val="0057691F"/>
    <w:rsid w:val="00576A37"/>
    <w:rsid w:val="00576C93"/>
    <w:rsid w:val="00576FC7"/>
    <w:rsid w:val="00577136"/>
    <w:rsid w:val="00577152"/>
    <w:rsid w:val="00577368"/>
    <w:rsid w:val="005777AC"/>
    <w:rsid w:val="00577BA1"/>
    <w:rsid w:val="00577C12"/>
    <w:rsid w:val="00577DC7"/>
    <w:rsid w:val="00577E73"/>
    <w:rsid w:val="00577EB4"/>
    <w:rsid w:val="00577F3D"/>
    <w:rsid w:val="00580150"/>
    <w:rsid w:val="005802E8"/>
    <w:rsid w:val="00580735"/>
    <w:rsid w:val="005809EB"/>
    <w:rsid w:val="00580E45"/>
    <w:rsid w:val="00581238"/>
    <w:rsid w:val="005815D2"/>
    <w:rsid w:val="005817D7"/>
    <w:rsid w:val="005818D4"/>
    <w:rsid w:val="005819D7"/>
    <w:rsid w:val="00581C16"/>
    <w:rsid w:val="00581F00"/>
    <w:rsid w:val="00581F40"/>
    <w:rsid w:val="00581F7F"/>
    <w:rsid w:val="005829CC"/>
    <w:rsid w:val="00582D1A"/>
    <w:rsid w:val="00582DD0"/>
    <w:rsid w:val="00582E05"/>
    <w:rsid w:val="00582E3D"/>
    <w:rsid w:val="00583147"/>
    <w:rsid w:val="00583250"/>
    <w:rsid w:val="0058362D"/>
    <w:rsid w:val="005836D0"/>
    <w:rsid w:val="00583A13"/>
    <w:rsid w:val="00583B99"/>
    <w:rsid w:val="00583C6C"/>
    <w:rsid w:val="00583E78"/>
    <w:rsid w:val="00584003"/>
    <w:rsid w:val="00584034"/>
    <w:rsid w:val="005840F0"/>
    <w:rsid w:val="00584496"/>
    <w:rsid w:val="00584557"/>
    <w:rsid w:val="005848EA"/>
    <w:rsid w:val="00584DB0"/>
    <w:rsid w:val="00584EC4"/>
    <w:rsid w:val="00584F82"/>
    <w:rsid w:val="0058555C"/>
    <w:rsid w:val="0058579C"/>
    <w:rsid w:val="005857D4"/>
    <w:rsid w:val="00585932"/>
    <w:rsid w:val="00585C3A"/>
    <w:rsid w:val="00585CBD"/>
    <w:rsid w:val="00585FF5"/>
    <w:rsid w:val="0058628A"/>
    <w:rsid w:val="005863AC"/>
    <w:rsid w:val="005863AF"/>
    <w:rsid w:val="00586405"/>
    <w:rsid w:val="00586696"/>
    <w:rsid w:val="005867D3"/>
    <w:rsid w:val="00586897"/>
    <w:rsid w:val="005868B8"/>
    <w:rsid w:val="00586912"/>
    <w:rsid w:val="00586D99"/>
    <w:rsid w:val="00586F08"/>
    <w:rsid w:val="00586FBD"/>
    <w:rsid w:val="00587056"/>
    <w:rsid w:val="00587107"/>
    <w:rsid w:val="00587117"/>
    <w:rsid w:val="0058725E"/>
    <w:rsid w:val="005872B5"/>
    <w:rsid w:val="0058759B"/>
    <w:rsid w:val="0058764D"/>
    <w:rsid w:val="00587814"/>
    <w:rsid w:val="00587970"/>
    <w:rsid w:val="00587F35"/>
    <w:rsid w:val="0059015F"/>
    <w:rsid w:val="005901CD"/>
    <w:rsid w:val="00590203"/>
    <w:rsid w:val="00590BF6"/>
    <w:rsid w:val="00590F31"/>
    <w:rsid w:val="00591306"/>
    <w:rsid w:val="00591777"/>
    <w:rsid w:val="00591B9C"/>
    <w:rsid w:val="00591D36"/>
    <w:rsid w:val="00591FAD"/>
    <w:rsid w:val="00592160"/>
    <w:rsid w:val="005923C9"/>
    <w:rsid w:val="005925AE"/>
    <w:rsid w:val="0059284F"/>
    <w:rsid w:val="005928BF"/>
    <w:rsid w:val="00592B24"/>
    <w:rsid w:val="00592E69"/>
    <w:rsid w:val="0059330B"/>
    <w:rsid w:val="005934BF"/>
    <w:rsid w:val="0059391D"/>
    <w:rsid w:val="00593A7F"/>
    <w:rsid w:val="00593ADD"/>
    <w:rsid w:val="00593B2A"/>
    <w:rsid w:val="005940FB"/>
    <w:rsid w:val="00594131"/>
    <w:rsid w:val="005943C6"/>
    <w:rsid w:val="00594D3D"/>
    <w:rsid w:val="00594D5A"/>
    <w:rsid w:val="0059522A"/>
    <w:rsid w:val="005954F2"/>
    <w:rsid w:val="00595539"/>
    <w:rsid w:val="00595777"/>
    <w:rsid w:val="005958BE"/>
    <w:rsid w:val="005958CA"/>
    <w:rsid w:val="00595C35"/>
    <w:rsid w:val="00595C93"/>
    <w:rsid w:val="00595E99"/>
    <w:rsid w:val="00596063"/>
    <w:rsid w:val="00596132"/>
    <w:rsid w:val="00596283"/>
    <w:rsid w:val="00596308"/>
    <w:rsid w:val="00596702"/>
    <w:rsid w:val="005968C4"/>
    <w:rsid w:val="005968F0"/>
    <w:rsid w:val="00596A56"/>
    <w:rsid w:val="00596F6B"/>
    <w:rsid w:val="00596F80"/>
    <w:rsid w:val="0059715B"/>
    <w:rsid w:val="005973C7"/>
    <w:rsid w:val="0059759C"/>
    <w:rsid w:val="00597605"/>
    <w:rsid w:val="00597946"/>
    <w:rsid w:val="00597A36"/>
    <w:rsid w:val="00597A40"/>
    <w:rsid w:val="00597A77"/>
    <w:rsid w:val="00597E86"/>
    <w:rsid w:val="005A0200"/>
    <w:rsid w:val="005A02BE"/>
    <w:rsid w:val="005A037B"/>
    <w:rsid w:val="005A0452"/>
    <w:rsid w:val="005A04DD"/>
    <w:rsid w:val="005A05C6"/>
    <w:rsid w:val="005A05DF"/>
    <w:rsid w:val="005A0753"/>
    <w:rsid w:val="005A0CB6"/>
    <w:rsid w:val="005A0D02"/>
    <w:rsid w:val="005A0D89"/>
    <w:rsid w:val="005A0E41"/>
    <w:rsid w:val="005A1178"/>
    <w:rsid w:val="005A1242"/>
    <w:rsid w:val="005A1392"/>
    <w:rsid w:val="005A1483"/>
    <w:rsid w:val="005A165B"/>
    <w:rsid w:val="005A16A9"/>
    <w:rsid w:val="005A18D0"/>
    <w:rsid w:val="005A1A9D"/>
    <w:rsid w:val="005A1B59"/>
    <w:rsid w:val="005A1D03"/>
    <w:rsid w:val="005A1E1F"/>
    <w:rsid w:val="005A2229"/>
    <w:rsid w:val="005A23B0"/>
    <w:rsid w:val="005A2648"/>
    <w:rsid w:val="005A28F0"/>
    <w:rsid w:val="005A29AE"/>
    <w:rsid w:val="005A29CF"/>
    <w:rsid w:val="005A2AEC"/>
    <w:rsid w:val="005A2B1C"/>
    <w:rsid w:val="005A3035"/>
    <w:rsid w:val="005A3040"/>
    <w:rsid w:val="005A3132"/>
    <w:rsid w:val="005A320D"/>
    <w:rsid w:val="005A33B2"/>
    <w:rsid w:val="005A33D0"/>
    <w:rsid w:val="005A36E3"/>
    <w:rsid w:val="005A37C3"/>
    <w:rsid w:val="005A38C7"/>
    <w:rsid w:val="005A3939"/>
    <w:rsid w:val="005A3A31"/>
    <w:rsid w:val="005A3B1E"/>
    <w:rsid w:val="005A3BDC"/>
    <w:rsid w:val="005A40D5"/>
    <w:rsid w:val="005A440D"/>
    <w:rsid w:val="005A4999"/>
    <w:rsid w:val="005A4A1F"/>
    <w:rsid w:val="005A4E38"/>
    <w:rsid w:val="005A4F83"/>
    <w:rsid w:val="005A50CE"/>
    <w:rsid w:val="005A51B6"/>
    <w:rsid w:val="005A5621"/>
    <w:rsid w:val="005A578E"/>
    <w:rsid w:val="005A588D"/>
    <w:rsid w:val="005A59CF"/>
    <w:rsid w:val="005A5C40"/>
    <w:rsid w:val="005A5DB7"/>
    <w:rsid w:val="005A6A3A"/>
    <w:rsid w:val="005A6A47"/>
    <w:rsid w:val="005A6AAB"/>
    <w:rsid w:val="005A6AD4"/>
    <w:rsid w:val="005A6BD1"/>
    <w:rsid w:val="005A6D5D"/>
    <w:rsid w:val="005A6ED5"/>
    <w:rsid w:val="005A6F61"/>
    <w:rsid w:val="005A6FA1"/>
    <w:rsid w:val="005A71E4"/>
    <w:rsid w:val="005A79D4"/>
    <w:rsid w:val="005A7AE0"/>
    <w:rsid w:val="005A7D46"/>
    <w:rsid w:val="005A7DF4"/>
    <w:rsid w:val="005A7F50"/>
    <w:rsid w:val="005A7F72"/>
    <w:rsid w:val="005B009D"/>
    <w:rsid w:val="005B0516"/>
    <w:rsid w:val="005B0529"/>
    <w:rsid w:val="005B0D0C"/>
    <w:rsid w:val="005B0F23"/>
    <w:rsid w:val="005B0F78"/>
    <w:rsid w:val="005B13B6"/>
    <w:rsid w:val="005B142C"/>
    <w:rsid w:val="005B169C"/>
    <w:rsid w:val="005B1B80"/>
    <w:rsid w:val="005B1F29"/>
    <w:rsid w:val="005B2647"/>
    <w:rsid w:val="005B2D4D"/>
    <w:rsid w:val="005B2EB8"/>
    <w:rsid w:val="005B355C"/>
    <w:rsid w:val="005B3770"/>
    <w:rsid w:val="005B3A06"/>
    <w:rsid w:val="005B3AB2"/>
    <w:rsid w:val="005B3C58"/>
    <w:rsid w:val="005B3C7C"/>
    <w:rsid w:val="005B3C87"/>
    <w:rsid w:val="005B3CB8"/>
    <w:rsid w:val="005B3E16"/>
    <w:rsid w:val="005B3F1B"/>
    <w:rsid w:val="005B3FEB"/>
    <w:rsid w:val="005B42AB"/>
    <w:rsid w:val="005B4853"/>
    <w:rsid w:val="005B4911"/>
    <w:rsid w:val="005B4B05"/>
    <w:rsid w:val="005B4C5C"/>
    <w:rsid w:val="005B4E3D"/>
    <w:rsid w:val="005B4E83"/>
    <w:rsid w:val="005B541A"/>
    <w:rsid w:val="005B5425"/>
    <w:rsid w:val="005B54FE"/>
    <w:rsid w:val="005B55AF"/>
    <w:rsid w:val="005B579C"/>
    <w:rsid w:val="005B5A55"/>
    <w:rsid w:val="005B6277"/>
    <w:rsid w:val="005B67C2"/>
    <w:rsid w:val="005B67ED"/>
    <w:rsid w:val="005B687E"/>
    <w:rsid w:val="005B6A24"/>
    <w:rsid w:val="005B6C5F"/>
    <w:rsid w:val="005B6FAE"/>
    <w:rsid w:val="005B703E"/>
    <w:rsid w:val="005B70E8"/>
    <w:rsid w:val="005B760F"/>
    <w:rsid w:val="005B7824"/>
    <w:rsid w:val="005B79DC"/>
    <w:rsid w:val="005B7F19"/>
    <w:rsid w:val="005C03A3"/>
    <w:rsid w:val="005C0625"/>
    <w:rsid w:val="005C06DB"/>
    <w:rsid w:val="005C0904"/>
    <w:rsid w:val="005C09BF"/>
    <w:rsid w:val="005C0D61"/>
    <w:rsid w:val="005C0DDE"/>
    <w:rsid w:val="005C11DA"/>
    <w:rsid w:val="005C1225"/>
    <w:rsid w:val="005C132F"/>
    <w:rsid w:val="005C138D"/>
    <w:rsid w:val="005C14D0"/>
    <w:rsid w:val="005C1752"/>
    <w:rsid w:val="005C1ADF"/>
    <w:rsid w:val="005C2144"/>
    <w:rsid w:val="005C2660"/>
    <w:rsid w:val="005C2696"/>
    <w:rsid w:val="005C27BC"/>
    <w:rsid w:val="005C2806"/>
    <w:rsid w:val="005C2876"/>
    <w:rsid w:val="005C33D3"/>
    <w:rsid w:val="005C374B"/>
    <w:rsid w:val="005C376D"/>
    <w:rsid w:val="005C3A28"/>
    <w:rsid w:val="005C3A65"/>
    <w:rsid w:val="005C3CDF"/>
    <w:rsid w:val="005C3D68"/>
    <w:rsid w:val="005C41DC"/>
    <w:rsid w:val="005C4233"/>
    <w:rsid w:val="005C4B4D"/>
    <w:rsid w:val="005C4D30"/>
    <w:rsid w:val="005C4DE3"/>
    <w:rsid w:val="005C5248"/>
    <w:rsid w:val="005C5379"/>
    <w:rsid w:val="005C556F"/>
    <w:rsid w:val="005C5762"/>
    <w:rsid w:val="005C57AB"/>
    <w:rsid w:val="005C5849"/>
    <w:rsid w:val="005C5BF4"/>
    <w:rsid w:val="005C5D7A"/>
    <w:rsid w:val="005C5FE1"/>
    <w:rsid w:val="005C60BB"/>
    <w:rsid w:val="005C6110"/>
    <w:rsid w:val="005C6274"/>
    <w:rsid w:val="005C63C3"/>
    <w:rsid w:val="005C64B8"/>
    <w:rsid w:val="005C6908"/>
    <w:rsid w:val="005C69C5"/>
    <w:rsid w:val="005C6E93"/>
    <w:rsid w:val="005C6FB2"/>
    <w:rsid w:val="005C6FD9"/>
    <w:rsid w:val="005C7077"/>
    <w:rsid w:val="005C7087"/>
    <w:rsid w:val="005C7340"/>
    <w:rsid w:val="005C770E"/>
    <w:rsid w:val="005C7903"/>
    <w:rsid w:val="005C7A54"/>
    <w:rsid w:val="005C7CAD"/>
    <w:rsid w:val="005C7DFD"/>
    <w:rsid w:val="005C7EF8"/>
    <w:rsid w:val="005D0102"/>
    <w:rsid w:val="005D02FA"/>
    <w:rsid w:val="005D047B"/>
    <w:rsid w:val="005D0790"/>
    <w:rsid w:val="005D0DE9"/>
    <w:rsid w:val="005D0E41"/>
    <w:rsid w:val="005D0ED7"/>
    <w:rsid w:val="005D0F67"/>
    <w:rsid w:val="005D14B5"/>
    <w:rsid w:val="005D14D2"/>
    <w:rsid w:val="005D198B"/>
    <w:rsid w:val="005D1AE0"/>
    <w:rsid w:val="005D1C31"/>
    <w:rsid w:val="005D1C4D"/>
    <w:rsid w:val="005D1CEB"/>
    <w:rsid w:val="005D1F89"/>
    <w:rsid w:val="005D20FC"/>
    <w:rsid w:val="005D214D"/>
    <w:rsid w:val="005D22E9"/>
    <w:rsid w:val="005D241F"/>
    <w:rsid w:val="005D24A2"/>
    <w:rsid w:val="005D257B"/>
    <w:rsid w:val="005D26D0"/>
    <w:rsid w:val="005D26D7"/>
    <w:rsid w:val="005D2A49"/>
    <w:rsid w:val="005D2A5A"/>
    <w:rsid w:val="005D2B7E"/>
    <w:rsid w:val="005D2DB3"/>
    <w:rsid w:val="005D2E85"/>
    <w:rsid w:val="005D2EE8"/>
    <w:rsid w:val="005D3100"/>
    <w:rsid w:val="005D31C7"/>
    <w:rsid w:val="005D31D3"/>
    <w:rsid w:val="005D33EF"/>
    <w:rsid w:val="005D35E3"/>
    <w:rsid w:val="005D4764"/>
    <w:rsid w:val="005D48C3"/>
    <w:rsid w:val="005D4C4D"/>
    <w:rsid w:val="005D5242"/>
    <w:rsid w:val="005D52AE"/>
    <w:rsid w:val="005D5499"/>
    <w:rsid w:val="005D5683"/>
    <w:rsid w:val="005D576B"/>
    <w:rsid w:val="005D594D"/>
    <w:rsid w:val="005D5975"/>
    <w:rsid w:val="005D5E46"/>
    <w:rsid w:val="005D601F"/>
    <w:rsid w:val="005D609E"/>
    <w:rsid w:val="005D6132"/>
    <w:rsid w:val="005D6275"/>
    <w:rsid w:val="005D642C"/>
    <w:rsid w:val="005D646D"/>
    <w:rsid w:val="005D64A5"/>
    <w:rsid w:val="005D65AA"/>
    <w:rsid w:val="005D67D1"/>
    <w:rsid w:val="005D67F7"/>
    <w:rsid w:val="005D6833"/>
    <w:rsid w:val="005D6929"/>
    <w:rsid w:val="005D69F8"/>
    <w:rsid w:val="005D6AFC"/>
    <w:rsid w:val="005D6B30"/>
    <w:rsid w:val="005D6C64"/>
    <w:rsid w:val="005D6E1C"/>
    <w:rsid w:val="005D701F"/>
    <w:rsid w:val="005D7110"/>
    <w:rsid w:val="005D750D"/>
    <w:rsid w:val="005D7677"/>
    <w:rsid w:val="005D76AC"/>
    <w:rsid w:val="005D7741"/>
    <w:rsid w:val="005D780D"/>
    <w:rsid w:val="005D7971"/>
    <w:rsid w:val="005D7C8C"/>
    <w:rsid w:val="005D7DBF"/>
    <w:rsid w:val="005D7E04"/>
    <w:rsid w:val="005E0079"/>
    <w:rsid w:val="005E007F"/>
    <w:rsid w:val="005E0082"/>
    <w:rsid w:val="005E01E2"/>
    <w:rsid w:val="005E027D"/>
    <w:rsid w:val="005E02E6"/>
    <w:rsid w:val="005E0811"/>
    <w:rsid w:val="005E0E13"/>
    <w:rsid w:val="005E0F0D"/>
    <w:rsid w:val="005E1173"/>
    <w:rsid w:val="005E11CD"/>
    <w:rsid w:val="005E1223"/>
    <w:rsid w:val="005E1385"/>
    <w:rsid w:val="005E1393"/>
    <w:rsid w:val="005E16A3"/>
    <w:rsid w:val="005E16EA"/>
    <w:rsid w:val="005E16F5"/>
    <w:rsid w:val="005E18B7"/>
    <w:rsid w:val="005E1A58"/>
    <w:rsid w:val="005E1C06"/>
    <w:rsid w:val="005E1E6B"/>
    <w:rsid w:val="005E2069"/>
    <w:rsid w:val="005E20C9"/>
    <w:rsid w:val="005E2369"/>
    <w:rsid w:val="005E23D8"/>
    <w:rsid w:val="005E2757"/>
    <w:rsid w:val="005E27CA"/>
    <w:rsid w:val="005E2961"/>
    <w:rsid w:val="005E2980"/>
    <w:rsid w:val="005E2A59"/>
    <w:rsid w:val="005E2B03"/>
    <w:rsid w:val="005E2DCA"/>
    <w:rsid w:val="005E2E2C"/>
    <w:rsid w:val="005E2F89"/>
    <w:rsid w:val="005E35FD"/>
    <w:rsid w:val="005E382F"/>
    <w:rsid w:val="005E383F"/>
    <w:rsid w:val="005E39D1"/>
    <w:rsid w:val="005E3B3E"/>
    <w:rsid w:val="005E3EC5"/>
    <w:rsid w:val="005E3F8F"/>
    <w:rsid w:val="005E4105"/>
    <w:rsid w:val="005E41E2"/>
    <w:rsid w:val="005E450B"/>
    <w:rsid w:val="005E4894"/>
    <w:rsid w:val="005E48F7"/>
    <w:rsid w:val="005E4DC6"/>
    <w:rsid w:val="005E4F80"/>
    <w:rsid w:val="005E4FBD"/>
    <w:rsid w:val="005E5009"/>
    <w:rsid w:val="005E536B"/>
    <w:rsid w:val="005E548F"/>
    <w:rsid w:val="005E5528"/>
    <w:rsid w:val="005E5563"/>
    <w:rsid w:val="005E5765"/>
    <w:rsid w:val="005E580A"/>
    <w:rsid w:val="005E5C61"/>
    <w:rsid w:val="005E5C81"/>
    <w:rsid w:val="005E5F58"/>
    <w:rsid w:val="005E66F1"/>
    <w:rsid w:val="005E6741"/>
    <w:rsid w:val="005E6888"/>
    <w:rsid w:val="005E6A3F"/>
    <w:rsid w:val="005E6AFB"/>
    <w:rsid w:val="005E6E6E"/>
    <w:rsid w:val="005E6EDE"/>
    <w:rsid w:val="005E6FDD"/>
    <w:rsid w:val="005E7520"/>
    <w:rsid w:val="005E7698"/>
    <w:rsid w:val="005E78EE"/>
    <w:rsid w:val="005E794F"/>
    <w:rsid w:val="005E79EC"/>
    <w:rsid w:val="005F0123"/>
    <w:rsid w:val="005F031E"/>
    <w:rsid w:val="005F04BB"/>
    <w:rsid w:val="005F06AD"/>
    <w:rsid w:val="005F09CD"/>
    <w:rsid w:val="005F0AEB"/>
    <w:rsid w:val="005F0B4C"/>
    <w:rsid w:val="005F0B53"/>
    <w:rsid w:val="005F0C46"/>
    <w:rsid w:val="005F0C56"/>
    <w:rsid w:val="005F0E91"/>
    <w:rsid w:val="005F0F84"/>
    <w:rsid w:val="005F12A0"/>
    <w:rsid w:val="005F1436"/>
    <w:rsid w:val="005F1674"/>
    <w:rsid w:val="005F1AF3"/>
    <w:rsid w:val="005F1C0B"/>
    <w:rsid w:val="005F1CE1"/>
    <w:rsid w:val="005F1FE4"/>
    <w:rsid w:val="005F252F"/>
    <w:rsid w:val="005F2723"/>
    <w:rsid w:val="005F2811"/>
    <w:rsid w:val="005F28DA"/>
    <w:rsid w:val="005F2E3C"/>
    <w:rsid w:val="005F327D"/>
    <w:rsid w:val="005F348B"/>
    <w:rsid w:val="005F369B"/>
    <w:rsid w:val="005F37B4"/>
    <w:rsid w:val="005F3989"/>
    <w:rsid w:val="005F3D60"/>
    <w:rsid w:val="005F3DF1"/>
    <w:rsid w:val="005F3F7F"/>
    <w:rsid w:val="005F40E5"/>
    <w:rsid w:val="005F438B"/>
    <w:rsid w:val="005F46D9"/>
    <w:rsid w:val="005F4950"/>
    <w:rsid w:val="005F4A20"/>
    <w:rsid w:val="005F4B2B"/>
    <w:rsid w:val="005F4B37"/>
    <w:rsid w:val="005F4B43"/>
    <w:rsid w:val="005F4C83"/>
    <w:rsid w:val="005F4E6C"/>
    <w:rsid w:val="005F502F"/>
    <w:rsid w:val="005F509E"/>
    <w:rsid w:val="005F5203"/>
    <w:rsid w:val="005F535C"/>
    <w:rsid w:val="005F54D4"/>
    <w:rsid w:val="005F56B3"/>
    <w:rsid w:val="005F5C66"/>
    <w:rsid w:val="005F632F"/>
    <w:rsid w:val="005F660A"/>
    <w:rsid w:val="005F6697"/>
    <w:rsid w:val="005F66B5"/>
    <w:rsid w:val="005F6808"/>
    <w:rsid w:val="005F6F9C"/>
    <w:rsid w:val="005F6FFC"/>
    <w:rsid w:val="005F7133"/>
    <w:rsid w:val="005F79A5"/>
    <w:rsid w:val="005F7DD1"/>
    <w:rsid w:val="005F7F11"/>
    <w:rsid w:val="00600127"/>
    <w:rsid w:val="00600292"/>
    <w:rsid w:val="00600328"/>
    <w:rsid w:val="006004D6"/>
    <w:rsid w:val="006004DE"/>
    <w:rsid w:val="00600599"/>
    <w:rsid w:val="0060081B"/>
    <w:rsid w:val="0060091F"/>
    <w:rsid w:val="00600B14"/>
    <w:rsid w:val="00601072"/>
    <w:rsid w:val="006012A8"/>
    <w:rsid w:val="0060144E"/>
    <w:rsid w:val="00601564"/>
    <w:rsid w:val="006015C5"/>
    <w:rsid w:val="006016B3"/>
    <w:rsid w:val="00601754"/>
    <w:rsid w:val="0060181E"/>
    <w:rsid w:val="006018E4"/>
    <w:rsid w:val="00601D0B"/>
    <w:rsid w:val="00601D4D"/>
    <w:rsid w:val="00601E93"/>
    <w:rsid w:val="00601FCD"/>
    <w:rsid w:val="0060206F"/>
    <w:rsid w:val="00602072"/>
    <w:rsid w:val="006022E1"/>
    <w:rsid w:val="00602354"/>
    <w:rsid w:val="0060254B"/>
    <w:rsid w:val="0060268D"/>
    <w:rsid w:val="006026FE"/>
    <w:rsid w:val="00602EB8"/>
    <w:rsid w:val="00603061"/>
    <w:rsid w:val="00603126"/>
    <w:rsid w:val="00603331"/>
    <w:rsid w:val="006035CA"/>
    <w:rsid w:val="006039C5"/>
    <w:rsid w:val="00603B1B"/>
    <w:rsid w:val="00603B63"/>
    <w:rsid w:val="00603FF7"/>
    <w:rsid w:val="00604148"/>
    <w:rsid w:val="00604204"/>
    <w:rsid w:val="006043D7"/>
    <w:rsid w:val="00604528"/>
    <w:rsid w:val="00604594"/>
    <w:rsid w:val="00604708"/>
    <w:rsid w:val="006049FF"/>
    <w:rsid w:val="00604AAE"/>
    <w:rsid w:val="00604CFF"/>
    <w:rsid w:val="00604DD3"/>
    <w:rsid w:val="00605116"/>
    <w:rsid w:val="006051C8"/>
    <w:rsid w:val="00605207"/>
    <w:rsid w:val="00605338"/>
    <w:rsid w:val="00605344"/>
    <w:rsid w:val="00605399"/>
    <w:rsid w:val="006054EE"/>
    <w:rsid w:val="00605517"/>
    <w:rsid w:val="006055B2"/>
    <w:rsid w:val="0060591D"/>
    <w:rsid w:val="006059EC"/>
    <w:rsid w:val="00605B5D"/>
    <w:rsid w:val="00605F10"/>
    <w:rsid w:val="00605F61"/>
    <w:rsid w:val="006060FA"/>
    <w:rsid w:val="006063C4"/>
    <w:rsid w:val="006068B9"/>
    <w:rsid w:val="00606D0C"/>
    <w:rsid w:val="00607039"/>
    <w:rsid w:val="00607318"/>
    <w:rsid w:val="0060731A"/>
    <w:rsid w:val="0060735C"/>
    <w:rsid w:val="006073CE"/>
    <w:rsid w:val="006074B1"/>
    <w:rsid w:val="006079D8"/>
    <w:rsid w:val="00607ADE"/>
    <w:rsid w:val="00607C08"/>
    <w:rsid w:val="00607D03"/>
    <w:rsid w:val="00607E68"/>
    <w:rsid w:val="006102C6"/>
    <w:rsid w:val="006103F0"/>
    <w:rsid w:val="006104F9"/>
    <w:rsid w:val="006105B9"/>
    <w:rsid w:val="00610648"/>
    <w:rsid w:val="006109EB"/>
    <w:rsid w:val="00610F56"/>
    <w:rsid w:val="006113A9"/>
    <w:rsid w:val="006113AE"/>
    <w:rsid w:val="006113B9"/>
    <w:rsid w:val="00611E25"/>
    <w:rsid w:val="00611FE9"/>
    <w:rsid w:val="006123E3"/>
    <w:rsid w:val="006126F3"/>
    <w:rsid w:val="006127FA"/>
    <w:rsid w:val="006128FF"/>
    <w:rsid w:val="00612C24"/>
    <w:rsid w:val="00612C73"/>
    <w:rsid w:val="00612D3C"/>
    <w:rsid w:val="00612DC4"/>
    <w:rsid w:val="00612FB6"/>
    <w:rsid w:val="00613036"/>
    <w:rsid w:val="006134CE"/>
    <w:rsid w:val="0061361A"/>
    <w:rsid w:val="006138D8"/>
    <w:rsid w:val="0061396C"/>
    <w:rsid w:val="00613C32"/>
    <w:rsid w:val="00613D19"/>
    <w:rsid w:val="00614064"/>
    <w:rsid w:val="0061407C"/>
    <w:rsid w:val="006141D8"/>
    <w:rsid w:val="006144AB"/>
    <w:rsid w:val="00614B0B"/>
    <w:rsid w:val="00614CB2"/>
    <w:rsid w:val="00614CB4"/>
    <w:rsid w:val="00614D1E"/>
    <w:rsid w:val="00614D24"/>
    <w:rsid w:val="00614D83"/>
    <w:rsid w:val="00614E80"/>
    <w:rsid w:val="006151F6"/>
    <w:rsid w:val="0061524B"/>
    <w:rsid w:val="0061554D"/>
    <w:rsid w:val="00615624"/>
    <w:rsid w:val="0061565F"/>
    <w:rsid w:val="006159D8"/>
    <w:rsid w:val="00615A0E"/>
    <w:rsid w:val="00615BDB"/>
    <w:rsid w:val="00615D3B"/>
    <w:rsid w:val="00615EFE"/>
    <w:rsid w:val="00616543"/>
    <w:rsid w:val="00616885"/>
    <w:rsid w:val="00616B27"/>
    <w:rsid w:val="00616BAD"/>
    <w:rsid w:val="00616CD3"/>
    <w:rsid w:val="00616D2E"/>
    <w:rsid w:val="00616ED0"/>
    <w:rsid w:val="0061717F"/>
    <w:rsid w:val="006171DC"/>
    <w:rsid w:val="00617402"/>
    <w:rsid w:val="006175CF"/>
    <w:rsid w:val="006177B4"/>
    <w:rsid w:val="00617B2D"/>
    <w:rsid w:val="00617C34"/>
    <w:rsid w:val="00617C5B"/>
    <w:rsid w:val="00617F58"/>
    <w:rsid w:val="00617F5D"/>
    <w:rsid w:val="0062006C"/>
    <w:rsid w:val="006201A2"/>
    <w:rsid w:val="0062024A"/>
    <w:rsid w:val="00620254"/>
    <w:rsid w:val="00620686"/>
    <w:rsid w:val="006206FC"/>
    <w:rsid w:val="00620860"/>
    <w:rsid w:val="006209BD"/>
    <w:rsid w:val="006209E8"/>
    <w:rsid w:val="006210E1"/>
    <w:rsid w:val="00621337"/>
    <w:rsid w:val="00621B6A"/>
    <w:rsid w:val="00621C0B"/>
    <w:rsid w:val="00621C72"/>
    <w:rsid w:val="00621CAD"/>
    <w:rsid w:val="00621EAC"/>
    <w:rsid w:val="006220A9"/>
    <w:rsid w:val="00622276"/>
    <w:rsid w:val="00622425"/>
    <w:rsid w:val="00622536"/>
    <w:rsid w:val="0062286B"/>
    <w:rsid w:val="00623084"/>
    <w:rsid w:val="006232D1"/>
    <w:rsid w:val="00623427"/>
    <w:rsid w:val="00623565"/>
    <w:rsid w:val="006237F2"/>
    <w:rsid w:val="006239D5"/>
    <w:rsid w:val="00623E41"/>
    <w:rsid w:val="00623EF3"/>
    <w:rsid w:val="0062437B"/>
    <w:rsid w:val="00624453"/>
    <w:rsid w:val="00624476"/>
    <w:rsid w:val="0062454F"/>
    <w:rsid w:val="0062456D"/>
    <w:rsid w:val="006245F2"/>
    <w:rsid w:val="00624634"/>
    <w:rsid w:val="00624722"/>
    <w:rsid w:val="0062482C"/>
    <w:rsid w:val="00624AFA"/>
    <w:rsid w:val="00624C6E"/>
    <w:rsid w:val="00624FA7"/>
    <w:rsid w:val="00624FB3"/>
    <w:rsid w:val="00625251"/>
    <w:rsid w:val="006254FC"/>
    <w:rsid w:val="00625776"/>
    <w:rsid w:val="0062597B"/>
    <w:rsid w:val="006259DB"/>
    <w:rsid w:val="00625B24"/>
    <w:rsid w:val="00626216"/>
    <w:rsid w:val="00626416"/>
    <w:rsid w:val="0062657C"/>
    <w:rsid w:val="00626ADD"/>
    <w:rsid w:val="00626C25"/>
    <w:rsid w:val="00626E64"/>
    <w:rsid w:val="00627432"/>
    <w:rsid w:val="00627962"/>
    <w:rsid w:val="00627BA3"/>
    <w:rsid w:val="00627C39"/>
    <w:rsid w:val="00627D4C"/>
    <w:rsid w:val="00627E44"/>
    <w:rsid w:val="0063008C"/>
    <w:rsid w:val="006300D7"/>
    <w:rsid w:val="00630482"/>
    <w:rsid w:val="006306E2"/>
    <w:rsid w:val="00630FB7"/>
    <w:rsid w:val="00631007"/>
    <w:rsid w:val="006311A6"/>
    <w:rsid w:val="0063174D"/>
    <w:rsid w:val="00631773"/>
    <w:rsid w:val="00631826"/>
    <w:rsid w:val="0063197F"/>
    <w:rsid w:val="00631C26"/>
    <w:rsid w:val="00631C9F"/>
    <w:rsid w:val="00632029"/>
    <w:rsid w:val="0063248C"/>
    <w:rsid w:val="00632507"/>
    <w:rsid w:val="00632550"/>
    <w:rsid w:val="006326A1"/>
    <w:rsid w:val="006326BC"/>
    <w:rsid w:val="00632797"/>
    <w:rsid w:val="006327E5"/>
    <w:rsid w:val="0063290E"/>
    <w:rsid w:val="00632927"/>
    <w:rsid w:val="0063294B"/>
    <w:rsid w:val="00632A0E"/>
    <w:rsid w:val="00632A4C"/>
    <w:rsid w:val="00632B7F"/>
    <w:rsid w:val="00632BE7"/>
    <w:rsid w:val="006337CF"/>
    <w:rsid w:val="00633951"/>
    <w:rsid w:val="0063395F"/>
    <w:rsid w:val="00633965"/>
    <w:rsid w:val="00633972"/>
    <w:rsid w:val="00633B5E"/>
    <w:rsid w:val="00633C0A"/>
    <w:rsid w:val="00633D62"/>
    <w:rsid w:val="0063405E"/>
    <w:rsid w:val="006341AD"/>
    <w:rsid w:val="006342D2"/>
    <w:rsid w:val="00634370"/>
    <w:rsid w:val="00634480"/>
    <w:rsid w:val="006347F5"/>
    <w:rsid w:val="00634ABF"/>
    <w:rsid w:val="00635210"/>
    <w:rsid w:val="00635562"/>
    <w:rsid w:val="006356FE"/>
    <w:rsid w:val="0063576D"/>
    <w:rsid w:val="006357C8"/>
    <w:rsid w:val="00635878"/>
    <w:rsid w:val="00635AD0"/>
    <w:rsid w:val="00635BA8"/>
    <w:rsid w:val="00635E1A"/>
    <w:rsid w:val="00635EDC"/>
    <w:rsid w:val="00635F3D"/>
    <w:rsid w:val="00635F56"/>
    <w:rsid w:val="00636094"/>
    <w:rsid w:val="006360FA"/>
    <w:rsid w:val="0063637E"/>
    <w:rsid w:val="00636407"/>
    <w:rsid w:val="00636475"/>
    <w:rsid w:val="006366EE"/>
    <w:rsid w:val="0063681F"/>
    <w:rsid w:val="00636A76"/>
    <w:rsid w:val="00636A85"/>
    <w:rsid w:val="00636CF0"/>
    <w:rsid w:val="006370B3"/>
    <w:rsid w:val="00637236"/>
    <w:rsid w:val="006373C7"/>
    <w:rsid w:val="006374F0"/>
    <w:rsid w:val="00637E00"/>
    <w:rsid w:val="006401A7"/>
    <w:rsid w:val="006401C6"/>
    <w:rsid w:val="00640207"/>
    <w:rsid w:val="00640222"/>
    <w:rsid w:val="00640263"/>
    <w:rsid w:val="006403A9"/>
    <w:rsid w:val="00640529"/>
    <w:rsid w:val="006405A5"/>
    <w:rsid w:val="006405D6"/>
    <w:rsid w:val="006409F3"/>
    <w:rsid w:val="00640BD7"/>
    <w:rsid w:val="00641061"/>
    <w:rsid w:val="00641092"/>
    <w:rsid w:val="006413AD"/>
    <w:rsid w:val="00641969"/>
    <w:rsid w:val="006419ED"/>
    <w:rsid w:val="00642898"/>
    <w:rsid w:val="006428DD"/>
    <w:rsid w:val="00642C15"/>
    <w:rsid w:val="00642D10"/>
    <w:rsid w:val="00643073"/>
    <w:rsid w:val="00643556"/>
    <w:rsid w:val="00643751"/>
    <w:rsid w:val="00643769"/>
    <w:rsid w:val="006437A9"/>
    <w:rsid w:val="006437EE"/>
    <w:rsid w:val="00643887"/>
    <w:rsid w:val="00643973"/>
    <w:rsid w:val="0064398B"/>
    <w:rsid w:val="006441DD"/>
    <w:rsid w:val="00644200"/>
    <w:rsid w:val="0064428B"/>
    <w:rsid w:val="00644511"/>
    <w:rsid w:val="00644864"/>
    <w:rsid w:val="0064486C"/>
    <w:rsid w:val="00644A33"/>
    <w:rsid w:val="00644E60"/>
    <w:rsid w:val="00644F77"/>
    <w:rsid w:val="006455A3"/>
    <w:rsid w:val="006455D6"/>
    <w:rsid w:val="006457B7"/>
    <w:rsid w:val="0064588D"/>
    <w:rsid w:val="00645D8C"/>
    <w:rsid w:val="00646037"/>
    <w:rsid w:val="00646124"/>
    <w:rsid w:val="006461D6"/>
    <w:rsid w:val="0064623A"/>
    <w:rsid w:val="0064624B"/>
    <w:rsid w:val="006463FA"/>
    <w:rsid w:val="006464DB"/>
    <w:rsid w:val="0064673A"/>
    <w:rsid w:val="00646A90"/>
    <w:rsid w:val="00646C52"/>
    <w:rsid w:val="00646CE0"/>
    <w:rsid w:val="00646CF2"/>
    <w:rsid w:val="00647137"/>
    <w:rsid w:val="006478FB"/>
    <w:rsid w:val="00647948"/>
    <w:rsid w:val="00647CB3"/>
    <w:rsid w:val="00647D60"/>
    <w:rsid w:val="0065004E"/>
    <w:rsid w:val="006500BB"/>
    <w:rsid w:val="006500EA"/>
    <w:rsid w:val="00650150"/>
    <w:rsid w:val="00650709"/>
    <w:rsid w:val="00650854"/>
    <w:rsid w:val="00650A0F"/>
    <w:rsid w:val="00650A60"/>
    <w:rsid w:val="00650B2C"/>
    <w:rsid w:val="00650BCA"/>
    <w:rsid w:val="00650CF1"/>
    <w:rsid w:val="00650D1E"/>
    <w:rsid w:val="00650E6C"/>
    <w:rsid w:val="00650EB8"/>
    <w:rsid w:val="00650F7C"/>
    <w:rsid w:val="00650FBE"/>
    <w:rsid w:val="006510FD"/>
    <w:rsid w:val="006513D5"/>
    <w:rsid w:val="00651476"/>
    <w:rsid w:val="0065153D"/>
    <w:rsid w:val="006518B1"/>
    <w:rsid w:val="006519E5"/>
    <w:rsid w:val="00651AD3"/>
    <w:rsid w:val="00651FA0"/>
    <w:rsid w:val="006523AF"/>
    <w:rsid w:val="00652475"/>
    <w:rsid w:val="00652AA3"/>
    <w:rsid w:val="00652BB4"/>
    <w:rsid w:val="00652CC6"/>
    <w:rsid w:val="00653057"/>
    <w:rsid w:val="00653205"/>
    <w:rsid w:val="00653273"/>
    <w:rsid w:val="006537FA"/>
    <w:rsid w:val="00653830"/>
    <w:rsid w:val="00653B8D"/>
    <w:rsid w:val="00654346"/>
    <w:rsid w:val="006544F6"/>
    <w:rsid w:val="00654591"/>
    <w:rsid w:val="00654B42"/>
    <w:rsid w:val="00654C81"/>
    <w:rsid w:val="00654E50"/>
    <w:rsid w:val="00655070"/>
    <w:rsid w:val="00655223"/>
    <w:rsid w:val="006552C8"/>
    <w:rsid w:val="006556BD"/>
    <w:rsid w:val="006556C7"/>
    <w:rsid w:val="00655780"/>
    <w:rsid w:val="0065594D"/>
    <w:rsid w:val="0065595F"/>
    <w:rsid w:val="00655BB4"/>
    <w:rsid w:val="00655C91"/>
    <w:rsid w:val="00655CE9"/>
    <w:rsid w:val="006561FF"/>
    <w:rsid w:val="00656310"/>
    <w:rsid w:val="006567BF"/>
    <w:rsid w:val="0065694E"/>
    <w:rsid w:val="00656AFD"/>
    <w:rsid w:val="00656B14"/>
    <w:rsid w:val="00656C59"/>
    <w:rsid w:val="00656D40"/>
    <w:rsid w:val="00656D6F"/>
    <w:rsid w:val="00657005"/>
    <w:rsid w:val="006578D9"/>
    <w:rsid w:val="00657A5B"/>
    <w:rsid w:val="00657BE7"/>
    <w:rsid w:val="00657F67"/>
    <w:rsid w:val="006601BB"/>
    <w:rsid w:val="006601F9"/>
    <w:rsid w:val="00660297"/>
    <w:rsid w:val="006602D1"/>
    <w:rsid w:val="006605DC"/>
    <w:rsid w:val="00660636"/>
    <w:rsid w:val="006608B0"/>
    <w:rsid w:val="006609E6"/>
    <w:rsid w:val="00660C00"/>
    <w:rsid w:val="00660DAD"/>
    <w:rsid w:val="00660EDA"/>
    <w:rsid w:val="006610E7"/>
    <w:rsid w:val="00661146"/>
    <w:rsid w:val="00661636"/>
    <w:rsid w:val="00661996"/>
    <w:rsid w:val="00661C4E"/>
    <w:rsid w:val="00661CC2"/>
    <w:rsid w:val="00661DC6"/>
    <w:rsid w:val="00662166"/>
    <w:rsid w:val="006621F4"/>
    <w:rsid w:val="0066242C"/>
    <w:rsid w:val="0066249D"/>
    <w:rsid w:val="00662703"/>
    <w:rsid w:val="0066273F"/>
    <w:rsid w:val="0066279C"/>
    <w:rsid w:val="00662853"/>
    <w:rsid w:val="00662974"/>
    <w:rsid w:val="00662A3C"/>
    <w:rsid w:val="00662A79"/>
    <w:rsid w:val="00662C77"/>
    <w:rsid w:val="00662FA2"/>
    <w:rsid w:val="0066331F"/>
    <w:rsid w:val="006634E7"/>
    <w:rsid w:val="006635DC"/>
    <w:rsid w:val="00663908"/>
    <w:rsid w:val="00663931"/>
    <w:rsid w:val="00663BBE"/>
    <w:rsid w:val="0066402E"/>
    <w:rsid w:val="00664032"/>
    <w:rsid w:val="006641BD"/>
    <w:rsid w:val="0066433E"/>
    <w:rsid w:val="006644FB"/>
    <w:rsid w:val="006646D1"/>
    <w:rsid w:val="006646F4"/>
    <w:rsid w:val="0066477C"/>
    <w:rsid w:val="00664D35"/>
    <w:rsid w:val="00664F38"/>
    <w:rsid w:val="00664F44"/>
    <w:rsid w:val="00664F87"/>
    <w:rsid w:val="00665229"/>
    <w:rsid w:val="00665316"/>
    <w:rsid w:val="006654E8"/>
    <w:rsid w:val="0066568F"/>
    <w:rsid w:val="00665763"/>
    <w:rsid w:val="00665B19"/>
    <w:rsid w:val="00665B34"/>
    <w:rsid w:val="00665CCE"/>
    <w:rsid w:val="00665D51"/>
    <w:rsid w:val="00665F87"/>
    <w:rsid w:val="0066601F"/>
    <w:rsid w:val="0066616D"/>
    <w:rsid w:val="00666924"/>
    <w:rsid w:val="00666960"/>
    <w:rsid w:val="00666DA7"/>
    <w:rsid w:val="00666F36"/>
    <w:rsid w:val="006672FC"/>
    <w:rsid w:val="006674DD"/>
    <w:rsid w:val="00667525"/>
    <w:rsid w:val="00667748"/>
    <w:rsid w:val="00667A27"/>
    <w:rsid w:val="00667C07"/>
    <w:rsid w:val="00667F2A"/>
    <w:rsid w:val="006700D8"/>
    <w:rsid w:val="006704BF"/>
    <w:rsid w:val="006704D6"/>
    <w:rsid w:val="006709ED"/>
    <w:rsid w:val="00670A11"/>
    <w:rsid w:val="00670AD6"/>
    <w:rsid w:val="00670ECD"/>
    <w:rsid w:val="00671122"/>
    <w:rsid w:val="00671123"/>
    <w:rsid w:val="006717E0"/>
    <w:rsid w:val="00671897"/>
    <w:rsid w:val="006719F2"/>
    <w:rsid w:val="00671C62"/>
    <w:rsid w:val="00671C8F"/>
    <w:rsid w:val="0067254A"/>
    <w:rsid w:val="00672966"/>
    <w:rsid w:val="006729A2"/>
    <w:rsid w:val="00672A52"/>
    <w:rsid w:val="00672F44"/>
    <w:rsid w:val="0067330E"/>
    <w:rsid w:val="006733A3"/>
    <w:rsid w:val="0067340E"/>
    <w:rsid w:val="00673484"/>
    <w:rsid w:val="006735BC"/>
    <w:rsid w:val="006737DD"/>
    <w:rsid w:val="00673B85"/>
    <w:rsid w:val="00673BDE"/>
    <w:rsid w:val="00673EB7"/>
    <w:rsid w:val="00673F3D"/>
    <w:rsid w:val="00673FBF"/>
    <w:rsid w:val="00674382"/>
    <w:rsid w:val="00674399"/>
    <w:rsid w:val="00674460"/>
    <w:rsid w:val="006744ED"/>
    <w:rsid w:val="006745C6"/>
    <w:rsid w:val="00674737"/>
    <w:rsid w:val="00674EC1"/>
    <w:rsid w:val="00675089"/>
    <w:rsid w:val="0067517B"/>
    <w:rsid w:val="006755D1"/>
    <w:rsid w:val="00675652"/>
    <w:rsid w:val="006757DC"/>
    <w:rsid w:val="006757F4"/>
    <w:rsid w:val="00675A29"/>
    <w:rsid w:val="00675A6F"/>
    <w:rsid w:val="00675E8E"/>
    <w:rsid w:val="0067616B"/>
    <w:rsid w:val="006767B8"/>
    <w:rsid w:val="0067699C"/>
    <w:rsid w:val="006769BE"/>
    <w:rsid w:val="006769FF"/>
    <w:rsid w:val="00676CC0"/>
    <w:rsid w:val="00676E98"/>
    <w:rsid w:val="00676F50"/>
    <w:rsid w:val="00677725"/>
    <w:rsid w:val="00677D6D"/>
    <w:rsid w:val="0068013A"/>
    <w:rsid w:val="006801E3"/>
    <w:rsid w:val="0068083E"/>
    <w:rsid w:val="00680A97"/>
    <w:rsid w:val="00680C16"/>
    <w:rsid w:val="00680D7E"/>
    <w:rsid w:val="00680D9B"/>
    <w:rsid w:val="00680EA0"/>
    <w:rsid w:val="00680F30"/>
    <w:rsid w:val="00680F81"/>
    <w:rsid w:val="00680FC5"/>
    <w:rsid w:val="0068102D"/>
    <w:rsid w:val="00681219"/>
    <w:rsid w:val="00681241"/>
    <w:rsid w:val="006813DF"/>
    <w:rsid w:val="006815AB"/>
    <w:rsid w:val="006816E8"/>
    <w:rsid w:val="006817AA"/>
    <w:rsid w:val="006819F6"/>
    <w:rsid w:val="00681D15"/>
    <w:rsid w:val="00681E41"/>
    <w:rsid w:val="00681E8E"/>
    <w:rsid w:val="00681F6D"/>
    <w:rsid w:val="00682000"/>
    <w:rsid w:val="006820F7"/>
    <w:rsid w:val="0068226B"/>
    <w:rsid w:val="00682318"/>
    <w:rsid w:val="006825FD"/>
    <w:rsid w:val="00682675"/>
    <w:rsid w:val="00682688"/>
    <w:rsid w:val="006827D3"/>
    <w:rsid w:val="00682935"/>
    <w:rsid w:val="00682A4A"/>
    <w:rsid w:val="00682B0F"/>
    <w:rsid w:val="00682DCA"/>
    <w:rsid w:val="00682ED3"/>
    <w:rsid w:val="00683392"/>
    <w:rsid w:val="00683683"/>
    <w:rsid w:val="00683993"/>
    <w:rsid w:val="00683A9B"/>
    <w:rsid w:val="00683BEE"/>
    <w:rsid w:val="00683C0B"/>
    <w:rsid w:val="00683D7F"/>
    <w:rsid w:val="00683DDF"/>
    <w:rsid w:val="00684258"/>
    <w:rsid w:val="006845D7"/>
    <w:rsid w:val="00684694"/>
    <w:rsid w:val="00684769"/>
    <w:rsid w:val="00684913"/>
    <w:rsid w:val="006849D0"/>
    <w:rsid w:val="00684BE3"/>
    <w:rsid w:val="00684E2E"/>
    <w:rsid w:val="006850FE"/>
    <w:rsid w:val="0068551A"/>
    <w:rsid w:val="00685725"/>
    <w:rsid w:val="006858E3"/>
    <w:rsid w:val="006859BF"/>
    <w:rsid w:val="00685BD5"/>
    <w:rsid w:val="00685C3A"/>
    <w:rsid w:val="00685D3B"/>
    <w:rsid w:val="00685DBE"/>
    <w:rsid w:val="0068623E"/>
    <w:rsid w:val="00686310"/>
    <w:rsid w:val="00686366"/>
    <w:rsid w:val="006864F7"/>
    <w:rsid w:val="00686533"/>
    <w:rsid w:val="0068653A"/>
    <w:rsid w:val="0068673B"/>
    <w:rsid w:val="00686C14"/>
    <w:rsid w:val="00687141"/>
    <w:rsid w:val="0068721F"/>
    <w:rsid w:val="00687408"/>
    <w:rsid w:val="00687E00"/>
    <w:rsid w:val="00687E09"/>
    <w:rsid w:val="006901CD"/>
    <w:rsid w:val="00690329"/>
    <w:rsid w:val="00690571"/>
    <w:rsid w:val="006905B3"/>
    <w:rsid w:val="006909C5"/>
    <w:rsid w:val="00690D12"/>
    <w:rsid w:val="00690F0E"/>
    <w:rsid w:val="006911AA"/>
    <w:rsid w:val="006916B3"/>
    <w:rsid w:val="00691885"/>
    <w:rsid w:val="006919C5"/>
    <w:rsid w:val="00691A59"/>
    <w:rsid w:val="00691D43"/>
    <w:rsid w:val="00691D7E"/>
    <w:rsid w:val="0069237B"/>
    <w:rsid w:val="006925FF"/>
    <w:rsid w:val="00692602"/>
    <w:rsid w:val="0069260C"/>
    <w:rsid w:val="00692776"/>
    <w:rsid w:val="00692799"/>
    <w:rsid w:val="006927F0"/>
    <w:rsid w:val="00692898"/>
    <w:rsid w:val="0069291A"/>
    <w:rsid w:val="00692979"/>
    <w:rsid w:val="00692A0D"/>
    <w:rsid w:val="00692BB9"/>
    <w:rsid w:val="00692D65"/>
    <w:rsid w:val="00692E79"/>
    <w:rsid w:val="00692F5C"/>
    <w:rsid w:val="00693077"/>
    <w:rsid w:val="006931BE"/>
    <w:rsid w:val="00693295"/>
    <w:rsid w:val="006937CE"/>
    <w:rsid w:val="00693B88"/>
    <w:rsid w:val="00693BA8"/>
    <w:rsid w:val="00693CA1"/>
    <w:rsid w:val="0069403C"/>
    <w:rsid w:val="006943ED"/>
    <w:rsid w:val="0069447C"/>
    <w:rsid w:val="0069476E"/>
    <w:rsid w:val="00694963"/>
    <w:rsid w:val="006949AD"/>
    <w:rsid w:val="00694F91"/>
    <w:rsid w:val="00695184"/>
    <w:rsid w:val="006958E7"/>
    <w:rsid w:val="00695C33"/>
    <w:rsid w:val="00695E95"/>
    <w:rsid w:val="00695F2E"/>
    <w:rsid w:val="00695FF8"/>
    <w:rsid w:val="00696244"/>
    <w:rsid w:val="00696371"/>
    <w:rsid w:val="006963F0"/>
    <w:rsid w:val="006965E8"/>
    <w:rsid w:val="00696787"/>
    <w:rsid w:val="00696859"/>
    <w:rsid w:val="006969D6"/>
    <w:rsid w:val="00696A1A"/>
    <w:rsid w:val="0069725A"/>
    <w:rsid w:val="0069755C"/>
    <w:rsid w:val="006979B9"/>
    <w:rsid w:val="006979DC"/>
    <w:rsid w:val="00697A23"/>
    <w:rsid w:val="00697B5D"/>
    <w:rsid w:val="00697C2C"/>
    <w:rsid w:val="00697DA8"/>
    <w:rsid w:val="00697E3A"/>
    <w:rsid w:val="00697F9E"/>
    <w:rsid w:val="006A015F"/>
    <w:rsid w:val="006A05EF"/>
    <w:rsid w:val="006A08FF"/>
    <w:rsid w:val="006A0942"/>
    <w:rsid w:val="006A0993"/>
    <w:rsid w:val="006A0A03"/>
    <w:rsid w:val="006A108E"/>
    <w:rsid w:val="006A13EF"/>
    <w:rsid w:val="006A1546"/>
    <w:rsid w:val="006A17D6"/>
    <w:rsid w:val="006A17D9"/>
    <w:rsid w:val="006A18CF"/>
    <w:rsid w:val="006A18DD"/>
    <w:rsid w:val="006A1D48"/>
    <w:rsid w:val="006A1FFE"/>
    <w:rsid w:val="006A2231"/>
    <w:rsid w:val="006A2347"/>
    <w:rsid w:val="006A24B3"/>
    <w:rsid w:val="006A2595"/>
    <w:rsid w:val="006A2D0E"/>
    <w:rsid w:val="006A2E66"/>
    <w:rsid w:val="006A2FE2"/>
    <w:rsid w:val="006A3227"/>
    <w:rsid w:val="006A3396"/>
    <w:rsid w:val="006A3574"/>
    <w:rsid w:val="006A35AF"/>
    <w:rsid w:val="006A3687"/>
    <w:rsid w:val="006A376D"/>
    <w:rsid w:val="006A3A45"/>
    <w:rsid w:val="006A3E3D"/>
    <w:rsid w:val="006A3F94"/>
    <w:rsid w:val="006A4113"/>
    <w:rsid w:val="006A41F4"/>
    <w:rsid w:val="006A457C"/>
    <w:rsid w:val="006A4584"/>
    <w:rsid w:val="006A481B"/>
    <w:rsid w:val="006A484F"/>
    <w:rsid w:val="006A49B5"/>
    <w:rsid w:val="006A4FAF"/>
    <w:rsid w:val="006A5052"/>
    <w:rsid w:val="006A5185"/>
    <w:rsid w:val="006A53D1"/>
    <w:rsid w:val="006A5584"/>
    <w:rsid w:val="006A58B3"/>
    <w:rsid w:val="006A5976"/>
    <w:rsid w:val="006A5A24"/>
    <w:rsid w:val="006A5A45"/>
    <w:rsid w:val="006A5AA2"/>
    <w:rsid w:val="006A5CA3"/>
    <w:rsid w:val="006A5E26"/>
    <w:rsid w:val="006A621F"/>
    <w:rsid w:val="006A6488"/>
    <w:rsid w:val="006A64BD"/>
    <w:rsid w:val="006A65A7"/>
    <w:rsid w:val="006A6607"/>
    <w:rsid w:val="006A6725"/>
    <w:rsid w:val="006A6B14"/>
    <w:rsid w:val="006A6B69"/>
    <w:rsid w:val="006A6D24"/>
    <w:rsid w:val="006A6DEB"/>
    <w:rsid w:val="006A7574"/>
    <w:rsid w:val="006A7A81"/>
    <w:rsid w:val="006A7BF2"/>
    <w:rsid w:val="006A7C40"/>
    <w:rsid w:val="006A7D8B"/>
    <w:rsid w:val="006A7E81"/>
    <w:rsid w:val="006A7F27"/>
    <w:rsid w:val="006A7FDD"/>
    <w:rsid w:val="006B03C2"/>
    <w:rsid w:val="006B0489"/>
    <w:rsid w:val="006B04DC"/>
    <w:rsid w:val="006B058F"/>
    <w:rsid w:val="006B0C66"/>
    <w:rsid w:val="006B0E0C"/>
    <w:rsid w:val="006B0E3C"/>
    <w:rsid w:val="006B0FB5"/>
    <w:rsid w:val="006B125C"/>
    <w:rsid w:val="006B14F4"/>
    <w:rsid w:val="006B1507"/>
    <w:rsid w:val="006B163E"/>
    <w:rsid w:val="006B166D"/>
    <w:rsid w:val="006B16EB"/>
    <w:rsid w:val="006B174A"/>
    <w:rsid w:val="006B18B8"/>
    <w:rsid w:val="006B19B2"/>
    <w:rsid w:val="006B1C86"/>
    <w:rsid w:val="006B1DA2"/>
    <w:rsid w:val="006B1F5F"/>
    <w:rsid w:val="006B2049"/>
    <w:rsid w:val="006B20F8"/>
    <w:rsid w:val="006B2121"/>
    <w:rsid w:val="006B21E9"/>
    <w:rsid w:val="006B222B"/>
    <w:rsid w:val="006B23F2"/>
    <w:rsid w:val="006B242D"/>
    <w:rsid w:val="006B2494"/>
    <w:rsid w:val="006B24AD"/>
    <w:rsid w:val="006B24D4"/>
    <w:rsid w:val="006B2601"/>
    <w:rsid w:val="006B2BC5"/>
    <w:rsid w:val="006B2D91"/>
    <w:rsid w:val="006B2E3E"/>
    <w:rsid w:val="006B2EB5"/>
    <w:rsid w:val="006B3294"/>
    <w:rsid w:val="006B34EC"/>
    <w:rsid w:val="006B3598"/>
    <w:rsid w:val="006B3670"/>
    <w:rsid w:val="006B36BC"/>
    <w:rsid w:val="006B3884"/>
    <w:rsid w:val="006B393F"/>
    <w:rsid w:val="006B3D45"/>
    <w:rsid w:val="006B3E55"/>
    <w:rsid w:val="006B3FD5"/>
    <w:rsid w:val="006B40F5"/>
    <w:rsid w:val="006B415A"/>
    <w:rsid w:val="006B43A2"/>
    <w:rsid w:val="006B43DE"/>
    <w:rsid w:val="006B43E7"/>
    <w:rsid w:val="006B4450"/>
    <w:rsid w:val="006B474D"/>
    <w:rsid w:val="006B49F6"/>
    <w:rsid w:val="006B4B2A"/>
    <w:rsid w:val="006B4D4E"/>
    <w:rsid w:val="006B5132"/>
    <w:rsid w:val="006B5281"/>
    <w:rsid w:val="006B57E1"/>
    <w:rsid w:val="006B5933"/>
    <w:rsid w:val="006B5A1B"/>
    <w:rsid w:val="006B5A74"/>
    <w:rsid w:val="006B612B"/>
    <w:rsid w:val="006B612C"/>
    <w:rsid w:val="006B646E"/>
    <w:rsid w:val="006B66EC"/>
    <w:rsid w:val="006B672C"/>
    <w:rsid w:val="006B6A16"/>
    <w:rsid w:val="006B6AD0"/>
    <w:rsid w:val="006B6B9C"/>
    <w:rsid w:val="006B6BA3"/>
    <w:rsid w:val="006B6C0E"/>
    <w:rsid w:val="006B6C95"/>
    <w:rsid w:val="006B725C"/>
    <w:rsid w:val="006B7864"/>
    <w:rsid w:val="006B789D"/>
    <w:rsid w:val="006B7B33"/>
    <w:rsid w:val="006B7F6B"/>
    <w:rsid w:val="006C0259"/>
    <w:rsid w:val="006C03B2"/>
    <w:rsid w:val="006C084E"/>
    <w:rsid w:val="006C0985"/>
    <w:rsid w:val="006C09DD"/>
    <w:rsid w:val="006C0A1A"/>
    <w:rsid w:val="006C0E81"/>
    <w:rsid w:val="006C116C"/>
    <w:rsid w:val="006C146B"/>
    <w:rsid w:val="006C187D"/>
    <w:rsid w:val="006C1B3F"/>
    <w:rsid w:val="006C1E57"/>
    <w:rsid w:val="006C1F66"/>
    <w:rsid w:val="006C2249"/>
    <w:rsid w:val="006C2683"/>
    <w:rsid w:val="006C325D"/>
    <w:rsid w:val="006C32D7"/>
    <w:rsid w:val="006C375B"/>
    <w:rsid w:val="006C377A"/>
    <w:rsid w:val="006C3818"/>
    <w:rsid w:val="006C38A8"/>
    <w:rsid w:val="006C3B2E"/>
    <w:rsid w:val="006C3BEF"/>
    <w:rsid w:val="006C3F40"/>
    <w:rsid w:val="006C417B"/>
    <w:rsid w:val="006C44D3"/>
    <w:rsid w:val="006C45C1"/>
    <w:rsid w:val="006C4699"/>
    <w:rsid w:val="006C4791"/>
    <w:rsid w:val="006C4B0F"/>
    <w:rsid w:val="006C4B11"/>
    <w:rsid w:val="006C4B5D"/>
    <w:rsid w:val="006C4BBC"/>
    <w:rsid w:val="006C4C99"/>
    <w:rsid w:val="006C4D69"/>
    <w:rsid w:val="006C4E06"/>
    <w:rsid w:val="006C4F94"/>
    <w:rsid w:val="006C4FD6"/>
    <w:rsid w:val="006C50C3"/>
    <w:rsid w:val="006C50CB"/>
    <w:rsid w:val="006C5215"/>
    <w:rsid w:val="006C52B4"/>
    <w:rsid w:val="006C566C"/>
    <w:rsid w:val="006C57EC"/>
    <w:rsid w:val="006C58FE"/>
    <w:rsid w:val="006C59B1"/>
    <w:rsid w:val="006C5A4C"/>
    <w:rsid w:val="006C5B3B"/>
    <w:rsid w:val="006C5C20"/>
    <w:rsid w:val="006C5DD7"/>
    <w:rsid w:val="006C5E13"/>
    <w:rsid w:val="006C5FF1"/>
    <w:rsid w:val="006C6097"/>
    <w:rsid w:val="006C60A7"/>
    <w:rsid w:val="006C60D0"/>
    <w:rsid w:val="006C61F9"/>
    <w:rsid w:val="006C6287"/>
    <w:rsid w:val="006C6464"/>
    <w:rsid w:val="006C65F1"/>
    <w:rsid w:val="006C677C"/>
    <w:rsid w:val="006C6DE6"/>
    <w:rsid w:val="006C6E92"/>
    <w:rsid w:val="006C75C9"/>
    <w:rsid w:val="006C763E"/>
    <w:rsid w:val="006D0233"/>
    <w:rsid w:val="006D0253"/>
    <w:rsid w:val="006D0360"/>
    <w:rsid w:val="006D036F"/>
    <w:rsid w:val="006D0382"/>
    <w:rsid w:val="006D03CD"/>
    <w:rsid w:val="006D0A70"/>
    <w:rsid w:val="006D0AD9"/>
    <w:rsid w:val="006D0B62"/>
    <w:rsid w:val="006D0DED"/>
    <w:rsid w:val="006D0E79"/>
    <w:rsid w:val="006D0E90"/>
    <w:rsid w:val="006D1193"/>
    <w:rsid w:val="006D183B"/>
    <w:rsid w:val="006D19ED"/>
    <w:rsid w:val="006D1A23"/>
    <w:rsid w:val="006D1D3F"/>
    <w:rsid w:val="006D1F1A"/>
    <w:rsid w:val="006D21FF"/>
    <w:rsid w:val="006D22A7"/>
    <w:rsid w:val="006D23E0"/>
    <w:rsid w:val="006D2534"/>
    <w:rsid w:val="006D259D"/>
    <w:rsid w:val="006D2627"/>
    <w:rsid w:val="006D2A59"/>
    <w:rsid w:val="006D2B5D"/>
    <w:rsid w:val="006D2ED7"/>
    <w:rsid w:val="006D31AF"/>
    <w:rsid w:val="006D31DD"/>
    <w:rsid w:val="006D3647"/>
    <w:rsid w:val="006D3836"/>
    <w:rsid w:val="006D3D72"/>
    <w:rsid w:val="006D3FA0"/>
    <w:rsid w:val="006D431E"/>
    <w:rsid w:val="006D45CF"/>
    <w:rsid w:val="006D4634"/>
    <w:rsid w:val="006D48BB"/>
    <w:rsid w:val="006D492A"/>
    <w:rsid w:val="006D493C"/>
    <w:rsid w:val="006D4BCB"/>
    <w:rsid w:val="006D4C99"/>
    <w:rsid w:val="006D4D33"/>
    <w:rsid w:val="006D4F72"/>
    <w:rsid w:val="006D4FB0"/>
    <w:rsid w:val="006D545D"/>
    <w:rsid w:val="006D54DD"/>
    <w:rsid w:val="006D59BF"/>
    <w:rsid w:val="006D5A27"/>
    <w:rsid w:val="006D5A8C"/>
    <w:rsid w:val="006D5AE7"/>
    <w:rsid w:val="006D5BA9"/>
    <w:rsid w:val="006D5EC2"/>
    <w:rsid w:val="006D5FEF"/>
    <w:rsid w:val="006D5FF4"/>
    <w:rsid w:val="006D615D"/>
    <w:rsid w:val="006D64B5"/>
    <w:rsid w:val="006D65A5"/>
    <w:rsid w:val="006D66B9"/>
    <w:rsid w:val="006D67C7"/>
    <w:rsid w:val="006D6C1C"/>
    <w:rsid w:val="006D6CFD"/>
    <w:rsid w:val="006D72A1"/>
    <w:rsid w:val="006D72DA"/>
    <w:rsid w:val="006D7436"/>
    <w:rsid w:val="006D7598"/>
    <w:rsid w:val="006D761E"/>
    <w:rsid w:val="006D77D6"/>
    <w:rsid w:val="006D7B3C"/>
    <w:rsid w:val="006D7B93"/>
    <w:rsid w:val="006D7D3F"/>
    <w:rsid w:val="006D7D44"/>
    <w:rsid w:val="006D7DAD"/>
    <w:rsid w:val="006E00B2"/>
    <w:rsid w:val="006E0153"/>
    <w:rsid w:val="006E05E0"/>
    <w:rsid w:val="006E062C"/>
    <w:rsid w:val="006E088D"/>
    <w:rsid w:val="006E09BF"/>
    <w:rsid w:val="006E0B16"/>
    <w:rsid w:val="006E0CC5"/>
    <w:rsid w:val="006E0E60"/>
    <w:rsid w:val="006E0ED0"/>
    <w:rsid w:val="006E11D4"/>
    <w:rsid w:val="006E13B5"/>
    <w:rsid w:val="006E176F"/>
    <w:rsid w:val="006E17E0"/>
    <w:rsid w:val="006E2190"/>
    <w:rsid w:val="006E22CC"/>
    <w:rsid w:val="006E2816"/>
    <w:rsid w:val="006E2947"/>
    <w:rsid w:val="006E29D4"/>
    <w:rsid w:val="006E2AA6"/>
    <w:rsid w:val="006E2AE1"/>
    <w:rsid w:val="006E2FED"/>
    <w:rsid w:val="006E2FFA"/>
    <w:rsid w:val="006E32B6"/>
    <w:rsid w:val="006E342B"/>
    <w:rsid w:val="006E348C"/>
    <w:rsid w:val="006E3597"/>
    <w:rsid w:val="006E35F9"/>
    <w:rsid w:val="006E3751"/>
    <w:rsid w:val="006E3A36"/>
    <w:rsid w:val="006E3A42"/>
    <w:rsid w:val="006E3B06"/>
    <w:rsid w:val="006E3D3A"/>
    <w:rsid w:val="006E3DC3"/>
    <w:rsid w:val="006E4083"/>
    <w:rsid w:val="006E418F"/>
    <w:rsid w:val="006E43B0"/>
    <w:rsid w:val="006E4567"/>
    <w:rsid w:val="006E459B"/>
    <w:rsid w:val="006E45AE"/>
    <w:rsid w:val="006E468C"/>
    <w:rsid w:val="006E4A41"/>
    <w:rsid w:val="006E4BBD"/>
    <w:rsid w:val="006E4E55"/>
    <w:rsid w:val="006E512D"/>
    <w:rsid w:val="006E5151"/>
    <w:rsid w:val="006E54EC"/>
    <w:rsid w:val="006E5545"/>
    <w:rsid w:val="006E554E"/>
    <w:rsid w:val="006E55A4"/>
    <w:rsid w:val="006E5A24"/>
    <w:rsid w:val="006E5B76"/>
    <w:rsid w:val="006E5E04"/>
    <w:rsid w:val="006E5E9E"/>
    <w:rsid w:val="006E63AC"/>
    <w:rsid w:val="006E67E2"/>
    <w:rsid w:val="006E6A05"/>
    <w:rsid w:val="006E6AA4"/>
    <w:rsid w:val="006E6DA9"/>
    <w:rsid w:val="006E6E03"/>
    <w:rsid w:val="006E6F03"/>
    <w:rsid w:val="006E71A8"/>
    <w:rsid w:val="006E7320"/>
    <w:rsid w:val="006E7496"/>
    <w:rsid w:val="006E7895"/>
    <w:rsid w:val="006E792F"/>
    <w:rsid w:val="006E7969"/>
    <w:rsid w:val="006E7AA3"/>
    <w:rsid w:val="006E7E49"/>
    <w:rsid w:val="006E7E6B"/>
    <w:rsid w:val="006E7F71"/>
    <w:rsid w:val="006E7F97"/>
    <w:rsid w:val="006F057D"/>
    <w:rsid w:val="006F05C2"/>
    <w:rsid w:val="006F0665"/>
    <w:rsid w:val="006F08A6"/>
    <w:rsid w:val="006F08F6"/>
    <w:rsid w:val="006F090B"/>
    <w:rsid w:val="006F0C12"/>
    <w:rsid w:val="006F0D03"/>
    <w:rsid w:val="006F0EB1"/>
    <w:rsid w:val="006F1008"/>
    <w:rsid w:val="006F1354"/>
    <w:rsid w:val="006F1629"/>
    <w:rsid w:val="006F1897"/>
    <w:rsid w:val="006F1C02"/>
    <w:rsid w:val="006F1C80"/>
    <w:rsid w:val="006F1C96"/>
    <w:rsid w:val="006F1D86"/>
    <w:rsid w:val="006F22CB"/>
    <w:rsid w:val="006F261F"/>
    <w:rsid w:val="006F291E"/>
    <w:rsid w:val="006F2925"/>
    <w:rsid w:val="006F2B10"/>
    <w:rsid w:val="006F2E21"/>
    <w:rsid w:val="006F2F0B"/>
    <w:rsid w:val="006F3052"/>
    <w:rsid w:val="006F314D"/>
    <w:rsid w:val="006F318C"/>
    <w:rsid w:val="006F3738"/>
    <w:rsid w:val="006F3824"/>
    <w:rsid w:val="006F3B01"/>
    <w:rsid w:val="006F3BDF"/>
    <w:rsid w:val="006F3D0B"/>
    <w:rsid w:val="006F4071"/>
    <w:rsid w:val="006F4072"/>
    <w:rsid w:val="006F4189"/>
    <w:rsid w:val="006F42E8"/>
    <w:rsid w:val="006F4324"/>
    <w:rsid w:val="006F435C"/>
    <w:rsid w:val="006F4501"/>
    <w:rsid w:val="006F4A19"/>
    <w:rsid w:val="006F4B36"/>
    <w:rsid w:val="006F5026"/>
    <w:rsid w:val="006F557B"/>
    <w:rsid w:val="006F58D6"/>
    <w:rsid w:val="006F5927"/>
    <w:rsid w:val="006F598B"/>
    <w:rsid w:val="006F5B41"/>
    <w:rsid w:val="006F6051"/>
    <w:rsid w:val="006F6131"/>
    <w:rsid w:val="006F651D"/>
    <w:rsid w:val="006F6559"/>
    <w:rsid w:val="006F6674"/>
    <w:rsid w:val="006F6689"/>
    <w:rsid w:val="006F6740"/>
    <w:rsid w:val="006F6AF2"/>
    <w:rsid w:val="006F6C38"/>
    <w:rsid w:val="006F7031"/>
    <w:rsid w:val="006F705F"/>
    <w:rsid w:val="006F70CD"/>
    <w:rsid w:val="006F725A"/>
    <w:rsid w:val="006F73E4"/>
    <w:rsid w:val="006F73ED"/>
    <w:rsid w:val="006F746D"/>
    <w:rsid w:val="006F7915"/>
    <w:rsid w:val="006F7A92"/>
    <w:rsid w:val="006F7BD7"/>
    <w:rsid w:val="006F7C53"/>
    <w:rsid w:val="006F7CF3"/>
    <w:rsid w:val="006F7E42"/>
    <w:rsid w:val="0070001A"/>
    <w:rsid w:val="00700042"/>
    <w:rsid w:val="0070023A"/>
    <w:rsid w:val="0070030A"/>
    <w:rsid w:val="0070047B"/>
    <w:rsid w:val="0070066E"/>
    <w:rsid w:val="00700795"/>
    <w:rsid w:val="00700A04"/>
    <w:rsid w:val="00700A61"/>
    <w:rsid w:val="00700C01"/>
    <w:rsid w:val="00700CE1"/>
    <w:rsid w:val="00700DE9"/>
    <w:rsid w:val="00700FA7"/>
    <w:rsid w:val="007010DA"/>
    <w:rsid w:val="00701225"/>
    <w:rsid w:val="007013FB"/>
    <w:rsid w:val="00701584"/>
    <w:rsid w:val="007017EA"/>
    <w:rsid w:val="00701814"/>
    <w:rsid w:val="0070181F"/>
    <w:rsid w:val="0070193E"/>
    <w:rsid w:val="00701AFB"/>
    <w:rsid w:val="00701B27"/>
    <w:rsid w:val="00701DD0"/>
    <w:rsid w:val="00701EC4"/>
    <w:rsid w:val="00701EE6"/>
    <w:rsid w:val="00701F7F"/>
    <w:rsid w:val="00701FEC"/>
    <w:rsid w:val="00702349"/>
    <w:rsid w:val="00702876"/>
    <w:rsid w:val="007028E8"/>
    <w:rsid w:val="00702B2D"/>
    <w:rsid w:val="00702BFC"/>
    <w:rsid w:val="00702DB5"/>
    <w:rsid w:val="007033D8"/>
    <w:rsid w:val="007034BC"/>
    <w:rsid w:val="007035F6"/>
    <w:rsid w:val="007036E5"/>
    <w:rsid w:val="00703936"/>
    <w:rsid w:val="007039A6"/>
    <w:rsid w:val="007040AD"/>
    <w:rsid w:val="007043EE"/>
    <w:rsid w:val="00704655"/>
    <w:rsid w:val="007047A7"/>
    <w:rsid w:val="0070493E"/>
    <w:rsid w:val="00704A33"/>
    <w:rsid w:val="00704B8B"/>
    <w:rsid w:val="00704D94"/>
    <w:rsid w:val="00704DEB"/>
    <w:rsid w:val="00704F36"/>
    <w:rsid w:val="007050C4"/>
    <w:rsid w:val="007051D7"/>
    <w:rsid w:val="0070540B"/>
    <w:rsid w:val="00705503"/>
    <w:rsid w:val="00705584"/>
    <w:rsid w:val="007057EB"/>
    <w:rsid w:val="00705A7C"/>
    <w:rsid w:val="00705BD7"/>
    <w:rsid w:val="00705E96"/>
    <w:rsid w:val="0070601C"/>
    <w:rsid w:val="0070621D"/>
    <w:rsid w:val="007062E8"/>
    <w:rsid w:val="0070652C"/>
    <w:rsid w:val="00706C3D"/>
    <w:rsid w:val="00706C51"/>
    <w:rsid w:val="00706E08"/>
    <w:rsid w:val="00706FE1"/>
    <w:rsid w:val="007070E2"/>
    <w:rsid w:val="0070711F"/>
    <w:rsid w:val="0070719C"/>
    <w:rsid w:val="00707352"/>
    <w:rsid w:val="0070743B"/>
    <w:rsid w:val="007075FF"/>
    <w:rsid w:val="007078D0"/>
    <w:rsid w:val="007079C3"/>
    <w:rsid w:val="00707D11"/>
    <w:rsid w:val="00707E4D"/>
    <w:rsid w:val="007101EE"/>
    <w:rsid w:val="0071053B"/>
    <w:rsid w:val="00710994"/>
    <w:rsid w:val="007109BE"/>
    <w:rsid w:val="007109CD"/>
    <w:rsid w:val="00710A3E"/>
    <w:rsid w:val="00710B02"/>
    <w:rsid w:val="00710C76"/>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1EE3"/>
    <w:rsid w:val="00712933"/>
    <w:rsid w:val="00712A0F"/>
    <w:rsid w:val="00712E6E"/>
    <w:rsid w:val="00712EE7"/>
    <w:rsid w:val="00712FDB"/>
    <w:rsid w:val="007130BA"/>
    <w:rsid w:val="0071360C"/>
    <w:rsid w:val="0071374D"/>
    <w:rsid w:val="00713AB2"/>
    <w:rsid w:val="00713C17"/>
    <w:rsid w:val="00714312"/>
    <w:rsid w:val="007146E8"/>
    <w:rsid w:val="00714722"/>
    <w:rsid w:val="0071475C"/>
    <w:rsid w:val="00714A03"/>
    <w:rsid w:val="00714D6A"/>
    <w:rsid w:val="00714F29"/>
    <w:rsid w:val="00714F81"/>
    <w:rsid w:val="007152A0"/>
    <w:rsid w:val="0071594B"/>
    <w:rsid w:val="00715DFE"/>
    <w:rsid w:val="00715F49"/>
    <w:rsid w:val="0071604F"/>
    <w:rsid w:val="007162F2"/>
    <w:rsid w:val="007163BF"/>
    <w:rsid w:val="0071649C"/>
    <w:rsid w:val="007168B3"/>
    <w:rsid w:val="00716AEF"/>
    <w:rsid w:val="00716EBA"/>
    <w:rsid w:val="00716FC0"/>
    <w:rsid w:val="00717267"/>
    <w:rsid w:val="00717306"/>
    <w:rsid w:val="007175BB"/>
    <w:rsid w:val="0071782A"/>
    <w:rsid w:val="007178EE"/>
    <w:rsid w:val="00717B0A"/>
    <w:rsid w:val="0072067B"/>
    <w:rsid w:val="00720759"/>
    <w:rsid w:val="007207F2"/>
    <w:rsid w:val="0072083C"/>
    <w:rsid w:val="007208F9"/>
    <w:rsid w:val="00720BD4"/>
    <w:rsid w:val="00720DC3"/>
    <w:rsid w:val="00720F97"/>
    <w:rsid w:val="00721035"/>
    <w:rsid w:val="00721127"/>
    <w:rsid w:val="007215A9"/>
    <w:rsid w:val="007218A9"/>
    <w:rsid w:val="0072190B"/>
    <w:rsid w:val="00721AC9"/>
    <w:rsid w:val="00721C6F"/>
    <w:rsid w:val="00721E1D"/>
    <w:rsid w:val="0072228B"/>
    <w:rsid w:val="007229D6"/>
    <w:rsid w:val="00722B72"/>
    <w:rsid w:val="0072326D"/>
    <w:rsid w:val="00723701"/>
    <w:rsid w:val="0072391D"/>
    <w:rsid w:val="00723ABE"/>
    <w:rsid w:val="00723BA5"/>
    <w:rsid w:val="00723C06"/>
    <w:rsid w:val="00723C3B"/>
    <w:rsid w:val="00723CE3"/>
    <w:rsid w:val="00723EC3"/>
    <w:rsid w:val="00723F42"/>
    <w:rsid w:val="00724047"/>
    <w:rsid w:val="00724426"/>
    <w:rsid w:val="00724607"/>
    <w:rsid w:val="007246FA"/>
    <w:rsid w:val="0072495F"/>
    <w:rsid w:val="00724D5D"/>
    <w:rsid w:val="00724EC0"/>
    <w:rsid w:val="00725068"/>
    <w:rsid w:val="007254B1"/>
    <w:rsid w:val="00725524"/>
    <w:rsid w:val="007255D8"/>
    <w:rsid w:val="0072560E"/>
    <w:rsid w:val="007257D1"/>
    <w:rsid w:val="00725CB6"/>
    <w:rsid w:val="00725D75"/>
    <w:rsid w:val="00725F99"/>
    <w:rsid w:val="0072602E"/>
    <w:rsid w:val="0072609F"/>
    <w:rsid w:val="00726281"/>
    <w:rsid w:val="0072665F"/>
    <w:rsid w:val="007267EA"/>
    <w:rsid w:val="00726C26"/>
    <w:rsid w:val="00726E6B"/>
    <w:rsid w:val="00726E9B"/>
    <w:rsid w:val="0072711D"/>
    <w:rsid w:val="007271F4"/>
    <w:rsid w:val="0072730C"/>
    <w:rsid w:val="007273A3"/>
    <w:rsid w:val="007273A7"/>
    <w:rsid w:val="00727E9F"/>
    <w:rsid w:val="007300B8"/>
    <w:rsid w:val="007300DD"/>
    <w:rsid w:val="00730254"/>
    <w:rsid w:val="007302AF"/>
    <w:rsid w:val="00730302"/>
    <w:rsid w:val="007305A9"/>
    <w:rsid w:val="0073097B"/>
    <w:rsid w:val="0073116A"/>
    <w:rsid w:val="0073128B"/>
    <w:rsid w:val="007312D4"/>
    <w:rsid w:val="007313AA"/>
    <w:rsid w:val="0073171A"/>
    <w:rsid w:val="00731A41"/>
    <w:rsid w:val="00731AB3"/>
    <w:rsid w:val="00731B2A"/>
    <w:rsid w:val="00731D37"/>
    <w:rsid w:val="00731E4B"/>
    <w:rsid w:val="00731F1D"/>
    <w:rsid w:val="00732035"/>
    <w:rsid w:val="007322B5"/>
    <w:rsid w:val="00732321"/>
    <w:rsid w:val="0073245D"/>
    <w:rsid w:val="007327CE"/>
    <w:rsid w:val="00732915"/>
    <w:rsid w:val="00732A1F"/>
    <w:rsid w:val="00732A8C"/>
    <w:rsid w:val="00732E3A"/>
    <w:rsid w:val="0073322A"/>
    <w:rsid w:val="00733315"/>
    <w:rsid w:val="007333F8"/>
    <w:rsid w:val="0073378F"/>
    <w:rsid w:val="007337CF"/>
    <w:rsid w:val="00733858"/>
    <w:rsid w:val="0073391C"/>
    <w:rsid w:val="00733A74"/>
    <w:rsid w:val="00733A80"/>
    <w:rsid w:val="00733AA9"/>
    <w:rsid w:val="00733B3C"/>
    <w:rsid w:val="00733C60"/>
    <w:rsid w:val="00733CF2"/>
    <w:rsid w:val="00733D4A"/>
    <w:rsid w:val="00733F4E"/>
    <w:rsid w:val="007341B9"/>
    <w:rsid w:val="00734391"/>
    <w:rsid w:val="00734694"/>
    <w:rsid w:val="00734745"/>
    <w:rsid w:val="0073497A"/>
    <w:rsid w:val="00734C12"/>
    <w:rsid w:val="00734E93"/>
    <w:rsid w:val="007356D0"/>
    <w:rsid w:val="007357FC"/>
    <w:rsid w:val="00735B4F"/>
    <w:rsid w:val="00735D4A"/>
    <w:rsid w:val="007361C3"/>
    <w:rsid w:val="00736204"/>
    <w:rsid w:val="0073637C"/>
    <w:rsid w:val="007363B3"/>
    <w:rsid w:val="007368ED"/>
    <w:rsid w:val="00736D7B"/>
    <w:rsid w:val="00737511"/>
    <w:rsid w:val="0073759D"/>
    <w:rsid w:val="007377ED"/>
    <w:rsid w:val="0073789A"/>
    <w:rsid w:val="007379C8"/>
    <w:rsid w:val="00737B47"/>
    <w:rsid w:val="00737BBB"/>
    <w:rsid w:val="00737C8E"/>
    <w:rsid w:val="00737F20"/>
    <w:rsid w:val="007400A7"/>
    <w:rsid w:val="0074055E"/>
    <w:rsid w:val="0074060E"/>
    <w:rsid w:val="00740698"/>
    <w:rsid w:val="007406C0"/>
    <w:rsid w:val="00740733"/>
    <w:rsid w:val="00740AC1"/>
    <w:rsid w:val="00740B1C"/>
    <w:rsid w:val="00740C8E"/>
    <w:rsid w:val="00740C9D"/>
    <w:rsid w:val="00740CD3"/>
    <w:rsid w:val="0074108B"/>
    <w:rsid w:val="007418A6"/>
    <w:rsid w:val="00741ED8"/>
    <w:rsid w:val="007420C9"/>
    <w:rsid w:val="00742235"/>
    <w:rsid w:val="0074260D"/>
    <w:rsid w:val="00742613"/>
    <w:rsid w:val="00742695"/>
    <w:rsid w:val="00742A51"/>
    <w:rsid w:val="00742B22"/>
    <w:rsid w:val="00742BFB"/>
    <w:rsid w:val="00742CC3"/>
    <w:rsid w:val="00742EC0"/>
    <w:rsid w:val="00743757"/>
    <w:rsid w:val="00743867"/>
    <w:rsid w:val="0074392C"/>
    <w:rsid w:val="00744055"/>
    <w:rsid w:val="007440E5"/>
    <w:rsid w:val="0074431A"/>
    <w:rsid w:val="00744563"/>
    <w:rsid w:val="007446AF"/>
    <w:rsid w:val="0074478E"/>
    <w:rsid w:val="00744B79"/>
    <w:rsid w:val="00744FB1"/>
    <w:rsid w:val="007452C2"/>
    <w:rsid w:val="00745627"/>
    <w:rsid w:val="0074576E"/>
    <w:rsid w:val="00745EBB"/>
    <w:rsid w:val="00745F9B"/>
    <w:rsid w:val="00746167"/>
    <w:rsid w:val="00746199"/>
    <w:rsid w:val="007461C7"/>
    <w:rsid w:val="0074644A"/>
    <w:rsid w:val="00746534"/>
    <w:rsid w:val="007469B2"/>
    <w:rsid w:val="00747048"/>
    <w:rsid w:val="00747446"/>
    <w:rsid w:val="00747462"/>
    <w:rsid w:val="00747BD8"/>
    <w:rsid w:val="00747E09"/>
    <w:rsid w:val="00747EC2"/>
    <w:rsid w:val="00747F05"/>
    <w:rsid w:val="00750230"/>
    <w:rsid w:val="0075038A"/>
    <w:rsid w:val="00750451"/>
    <w:rsid w:val="00750485"/>
    <w:rsid w:val="007504AB"/>
    <w:rsid w:val="007508F7"/>
    <w:rsid w:val="007509F9"/>
    <w:rsid w:val="00750C99"/>
    <w:rsid w:val="00750E43"/>
    <w:rsid w:val="00750E4B"/>
    <w:rsid w:val="00750EDC"/>
    <w:rsid w:val="007513CF"/>
    <w:rsid w:val="007515C8"/>
    <w:rsid w:val="007517D1"/>
    <w:rsid w:val="00751C69"/>
    <w:rsid w:val="00751CF8"/>
    <w:rsid w:val="00751F76"/>
    <w:rsid w:val="0075242B"/>
    <w:rsid w:val="00752497"/>
    <w:rsid w:val="007525A2"/>
    <w:rsid w:val="007525D9"/>
    <w:rsid w:val="0075288B"/>
    <w:rsid w:val="0075290E"/>
    <w:rsid w:val="00752C8B"/>
    <w:rsid w:val="00752D62"/>
    <w:rsid w:val="00752FE7"/>
    <w:rsid w:val="007530D9"/>
    <w:rsid w:val="007533B6"/>
    <w:rsid w:val="007536BB"/>
    <w:rsid w:val="00753840"/>
    <w:rsid w:val="00753B9D"/>
    <w:rsid w:val="00753C34"/>
    <w:rsid w:val="00753D6B"/>
    <w:rsid w:val="00753F01"/>
    <w:rsid w:val="00753F92"/>
    <w:rsid w:val="0075412E"/>
    <w:rsid w:val="00754242"/>
    <w:rsid w:val="00754266"/>
    <w:rsid w:val="00754698"/>
    <w:rsid w:val="007547C4"/>
    <w:rsid w:val="007549BF"/>
    <w:rsid w:val="00754B8D"/>
    <w:rsid w:val="00754D64"/>
    <w:rsid w:val="0075522A"/>
    <w:rsid w:val="00755B06"/>
    <w:rsid w:val="00755DCB"/>
    <w:rsid w:val="00755E06"/>
    <w:rsid w:val="007561B3"/>
    <w:rsid w:val="00756381"/>
    <w:rsid w:val="007564B4"/>
    <w:rsid w:val="007565E2"/>
    <w:rsid w:val="00756B33"/>
    <w:rsid w:val="00756B9C"/>
    <w:rsid w:val="007570A3"/>
    <w:rsid w:val="007570F1"/>
    <w:rsid w:val="00757240"/>
    <w:rsid w:val="007572E9"/>
    <w:rsid w:val="00757495"/>
    <w:rsid w:val="00757900"/>
    <w:rsid w:val="007579B6"/>
    <w:rsid w:val="00757A61"/>
    <w:rsid w:val="00757C03"/>
    <w:rsid w:val="00757CA7"/>
    <w:rsid w:val="00757CD9"/>
    <w:rsid w:val="00757D4D"/>
    <w:rsid w:val="00757E28"/>
    <w:rsid w:val="00757E8E"/>
    <w:rsid w:val="00757FE8"/>
    <w:rsid w:val="007600CF"/>
    <w:rsid w:val="007601B0"/>
    <w:rsid w:val="0076021B"/>
    <w:rsid w:val="00760374"/>
    <w:rsid w:val="007603D7"/>
    <w:rsid w:val="007604E2"/>
    <w:rsid w:val="0076065D"/>
    <w:rsid w:val="00760756"/>
    <w:rsid w:val="00760812"/>
    <w:rsid w:val="00760868"/>
    <w:rsid w:val="00760CCF"/>
    <w:rsid w:val="00760D79"/>
    <w:rsid w:val="00760E75"/>
    <w:rsid w:val="00760F08"/>
    <w:rsid w:val="0076116D"/>
    <w:rsid w:val="0076129C"/>
    <w:rsid w:val="007613AF"/>
    <w:rsid w:val="0076164A"/>
    <w:rsid w:val="00761725"/>
    <w:rsid w:val="0076193F"/>
    <w:rsid w:val="007619FB"/>
    <w:rsid w:val="0076200C"/>
    <w:rsid w:val="00762075"/>
    <w:rsid w:val="0076223E"/>
    <w:rsid w:val="00762431"/>
    <w:rsid w:val="007624B9"/>
    <w:rsid w:val="00762924"/>
    <w:rsid w:val="0076295C"/>
    <w:rsid w:val="00762A29"/>
    <w:rsid w:val="00763055"/>
    <w:rsid w:val="007632F6"/>
    <w:rsid w:val="0076375B"/>
    <w:rsid w:val="007639EB"/>
    <w:rsid w:val="00763CE4"/>
    <w:rsid w:val="00763D32"/>
    <w:rsid w:val="00764596"/>
    <w:rsid w:val="007646AD"/>
    <w:rsid w:val="00764740"/>
    <w:rsid w:val="0076499E"/>
    <w:rsid w:val="00764E4E"/>
    <w:rsid w:val="00764E7D"/>
    <w:rsid w:val="00764E9C"/>
    <w:rsid w:val="00764EB8"/>
    <w:rsid w:val="00764F03"/>
    <w:rsid w:val="00765098"/>
    <w:rsid w:val="007654B5"/>
    <w:rsid w:val="00765726"/>
    <w:rsid w:val="0076573F"/>
    <w:rsid w:val="0076598E"/>
    <w:rsid w:val="00765D9A"/>
    <w:rsid w:val="00765EA5"/>
    <w:rsid w:val="00765EF5"/>
    <w:rsid w:val="00765FDC"/>
    <w:rsid w:val="00766286"/>
    <w:rsid w:val="00766417"/>
    <w:rsid w:val="0076641F"/>
    <w:rsid w:val="00766559"/>
    <w:rsid w:val="007667D5"/>
    <w:rsid w:val="007668F1"/>
    <w:rsid w:val="00766B0E"/>
    <w:rsid w:val="00766BFB"/>
    <w:rsid w:val="00766C85"/>
    <w:rsid w:val="00766D54"/>
    <w:rsid w:val="00766DFE"/>
    <w:rsid w:val="0076724F"/>
    <w:rsid w:val="007672C9"/>
    <w:rsid w:val="0076731C"/>
    <w:rsid w:val="00767379"/>
    <w:rsid w:val="00767416"/>
    <w:rsid w:val="0076747C"/>
    <w:rsid w:val="007678B6"/>
    <w:rsid w:val="00767C8D"/>
    <w:rsid w:val="00767E9F"/>
    <w:rsid w:val="00770058"/>
    <w:rsid w:val="0077022F"/>
    <w:rsid w:val="00770732"/>
    <w:rsid w:val="0077081F"/>
    <w:rsid w:val="00770981"/>
    <w:rsid w:val="00770B7C"/>
    <w:rsid w:val="00770BAB"/>
    <w:rsid w:val="00770BE7"/>
    <w:rsid w:val="00770CEE"/>
    <w:rsid w:val="00770DE6"/>
    <w:rsid w:val="00770FBC"/>
    <w:rsid w:val="007716D0"/>
    <w:rsid w:val="00771939"/>
    <w:rsid w:val="00771AAB"/>
    <w:rsid w:val="00771FB5"/>
    <w:rsid w:val="007721AD"/>
    <w:rsid w:val="00772900"/>
    <w:rsid w:val="00772A16"/>
    <w:rsid w:val="00772D15"/>
    <w:rsid w:val="00772DC3"/>
    <w:rsid w:val="007733C4"/>
    <w:rsid w:val="00773666"/>
    <w:rsid w:val="00773F28"/>
    <w:rsid w:val="007740D3"/>
    <w:rsid w:val="007741AB"/>
    <w:rsid w:val="007743A1"/>
    <w:rsid w:val="007744EF"/>
    <w:rsid w:val="007745BE"/>
    <w:rsid w:val="0077481A"/>
    <w:rsid w:val="007750DC"/>
    <w:rsid w:val="00775330"/>
    <w:rsid w:val="007757F0"/>
    <w:rsid w:val="00775BAA"/>
    <w:rsid w:val="00775C50"/>
    <w:rsid w:val="00775D31"/>
    <w:rsid w:val="00775EFD"/>
    <w:rsid w:val="00775F11"/>
    <w:rsid w:val="007762CD"/>
    <w:rsid w:val="0077666F"/>
    <w:rsid w:val="00776832"/>
    <w:rsid w:val="007768F2"/>
    <w:rsid w:val="00776903"/>
    <w:rsid w:val="00776BA0"/>
    <w:rsid w:val="00776E9E"/>
    <w:rsid w:val="00776F8C"/>
    <w:rsid w:val="00777053"/>
    <w:rsid w:val="007775A7"/>
    <w:rsid w:val="007776DA"/>
    <w:rsid w:val="007779E1"/>
    <w:rsid w:val="00777CD9"/>
    <w:rsid w:val="00777EAF"/>
    <w:rsid w:val="00777EE9"/>
    <w:rsid w:val="007804F8"/>
    <w:rsid w:val="00780657"/>
    <w:rsid w:val="00780676"/>
    <w:rsid w:val="00780980"/>
    <w:rsid w:val="007809D3"/>
    <w:rsid w:val="007809E1"/>
    <w:rsid w:val="00780ADB"/>
    <w:rsid w:val="00780B1F"/>
    <w:rsid w:val="00780FAE"/>
    <w:rsid w:val="007811D4"/>
    <w:rsid w:val="0078146E"/>
    <w:rsid w:val="007814CB"/>
    <w:rsid w:val="0078156D"/>
    <w:rsid w:val="00781633"/>
    <w:rsid w:val="0078165E"/>
    <w:rsid w:val="007816FD"/>
    <w:rsid w:val="007816FF"/>
    <w:rsid w:val="00781B33"/>
    <w:rsid w:val="00781B9A"/>
    <w:rsid w:val="00781C57"/>
    <w:rsid w:val="00781DAD"/>
    <w:rsid w:val="00781E81"/>
    <w:rsid w:val="00781FE0"/>
    <w:rsid w:val="00782078"/>
    <w:rsid w:val="00782266"/>
    <w:rsid w:val="00782303"/>
    <w:rsid w:val="007823DE"/>
    <w:rsid w:val="0078243D"/>
    <w:rsid w:val="00782AC6"/>
    <w:rsid w:val="00782C14"/>
    <w:rsid w:val="00782D8A"/>
    <w:rsid w:val="00782DAC"/>
    <w:rsid w:val="00782FA8"/>
    <w:rsid w:val="007831EB"/>
    <w:rsid w:val="00783315"/>
    <w:rsid w:val="007833C3"/>
    <w:rsid w:val="00783580"/>
    <w:rsid w:val="00783600"/>
    <w:rsid w:val="007837BE"/>
    <w:rsid w:val="0078380D"/>
    <w:rsid w:val="00783B7B"/>
    <w:rsid w:val="00783CCE"/>
    <w:rsid w:val="00783E1E"/>
    <w:rsid w:val="007841E2"/>
    <w:rsid w:val="0078428F"/>
    <w:rsid w:val="007842FE"/>
    <w:rsid w:val="00784702"/>
    <w:rsid w:val="0078471E"/>
    <w:rsid w:val="0078495E"/>
    <w:rsid w:val="00784C17"/>
    <w:rsid w:val="00784C31"/>
    <w:rsid w:val="00784EA1"/>
    <w:rsid w:val="00784FC7"/>
    <w:rsid w:val="0078511A"/>
    <w:rsid w:val="00785147"/>
    <w:rsid w:val="0078573B"/>
    <w:rsid w:val="00785974"/>
    <w:rsid w:val="007859A3"/>
    <w:rsid w:val="00785A8A"/>
    <w:rsid w:val="00785E0F"/>
    <w:rsid w:val="00785FFA"/>
    <w:rsid w:val="007861D1"/>
    <w:rsid w:val="00786272"/>
    <w:rsid w:val="007864B2"/>
    <w:rsid w:val="007864B9"/>
    <w:rsid w:val="00786566"/>
    <w:rsid w:val="00786620"/>
    <w:rsid w:val="0078670F"/>
    <w:rsid w:val="00786802"/>
    <w:rsid w:val="00786883"/>
    <w:rsid w:val="007868B7"/>
    <w:rsid w:val="0078692D"/>
    <w:rsid w:val="00786A4B"/>
    <w:rsid w:val="00786B21"/>
    <w:rsid w:val="00786BC0"/>
    <w:rsid w:val="00786DDA"/>
    <w:rsid w:val="00787559"/>
    <w:rsid w:val="0078756D"/>
    <w:rsid w:val="00787736"/>
    <w:rsid w:val="0078777D"/>
    <w:rsid w:val="007877EA"/>
    <w:rsid w:val="0078786E"/>
    <w:rsid w:val="00787977"/>
    <w:rsid w:val="00787A55"/>
    <w:rsid w:val="00787E1E"/>
    <w:rsid w:val="00787FF1"/>
    <w:rsid w:val="00790508"/>
    <w:rsid w:val="007905F4"/>
    <w:rsid w:val="007906BF"/>
    <w:rsid w:val="00790D2F"/>
    <w:rsid w:val="00791347"/>
    <w:rsid w:val="00791548"/>
    <w:rsid w:val="007916BA"/>
    <w:rsid w:val="007916D2"/>
    <w:rsid w:val="0079186C"/>
    <w:rsid w:val="00791ACE"/>
    <w:rsid w:val="00791ADE"/>
    <w:rsid w:val="00791AFB"/>
    <w:rsid w:val="00791BEA"/>
    <w:rsid w:val="007921E6"/>
    <w:rsid w:val="007922A9"/>
    <w:rsid w:val="0079234B"/>
    <w:rsid w:val="007926B7"/>
    <w:rsid w:val="00792867"/>
    <w:rsid w:val="0079288E"/>
    <w:rsid w:val="00792B57"/>
    <w:rsid w:val="00792C8A"/>
    <w:rsid w:val="00792E9F"/>
    <w:rsid w:val="00792ECC"/>
    <w:rsid w:val="00793213"/>
    <w:rsid w:val="0079343F"/>
    <w:rsid w:val="007939C7"/>
    <w:rsid w:val="00793BDD"/>
    <w:rsid w:val="00793DED"/>
    <w:rsid w:val="00793F70"/>
    <w:rsid w:val="0079403D"/>
    <w:rsid w:val="0079436C"/>
    <w:rsid w:val="007947FB"/>
    <w:rsid w:val="00794980"/>
    <w:rsid w:val="007949DE"/>
    <w:rsid w:val="00794B03"/>
    <w:rsid w:val="007954AC"/>
    <w:rsid w:val="00795524"/>
    <w:rsid w:val="007957F7"/>
    <w:rsid w:val="0079587A"/>
    <w:rsid w:val="007959B0"/>
    <w:rsid w:val="00795B00"/>
    <w:rsid w:val="0079601B"/>
    <w:rsid w:val="007962E1"/>
    <w:rsid w:val="0079663F"/>
    <w:rsid w:val="007966B4"/>
    <w:rsid w:val="00796A05"/>
    <w:rsid w:val="00796F91"/>
    <w:rsid w:val="0079700F"/>
    <w:rsid w:val="007971DB"/>
    <w:rsid w:val="0079727F"/>
    <w:rsid w:val="00797533"/>
    <w:rsid w:val="00797A02"/>
    <w:rsid w:val="00797A38"/>
    <w:rsid w:val="00797D02"/>
    <w:rsid w:val="00797D3D"/>
    <w:rsid w:val="00797DAA"/>
    <w:rsid w:val="00797FCF"/>
    <w:rsid w:val="007A0321"/>
    <w:rsid w:val="007A0506"/>
    <w:rsid w:val="007A0616"/>
    <w:rsid w:val="007A08BE"/>
    <w:rsid w:val="007A099A"/>
    <w:rsid w:val="007A09CF"/>
    <w:rsid w:val="007A0A6E"/>
    <w:rsid w:val="007A0DAC"/>
    <w:rsid w:val="007A0EC1"/>
    <w:rsid w:val="007A1147"/>
    <w:rsid w:val="007A1189"/>
    <w:rsid w:val="007A15BA"/>
    <w:rsid w:val="007A166E"/>
    <w:rsid w:val="007A1B63"/>
    <w:rsid w:val="007A1BD6"/>
    <w:rsid w:val="007A1EF3"/>
    <w:rsid w:val="007A2086"/>
    <w:rsid w:val="007A21EF"/>
    <w:rsid w:val="007A275F"/>
    <w:rsid w:val="007A2BFF"/>
    <w:rsid w:val="007A2C43"/>
    <w:rsid w:val="007A2C9C"/>
    <w:rsid w:val="007A2D0E"/>
    <w:rsid w:val="007A2DE7"/>
    <w:rsid w:val="007A2F47"/>
    <w:rsid w:val="007A300F"/>
    <w:rsid w:val="007A3040"/>
    <w:rsid w:val="007A30E9"/>
    <w:rsid w:val="007A328C"/>
    <w:rsid w:val="007A3373"/>
    <w:rsid w:val="007A3395"/>
    <w:rsid w:val="007A3505"/>
    <w:rsid w:val="007A3774"/>
    <w:rsid w:val="007A39C5"/>
    <w:rsid w:val="007A3AC3"/>
    <w:rsid w:val="007A3BF2"/>
    <w:rsid w:val="007A4264"/>
    <w:rsid w:val="007A439E"/>
    <w:rsid w:val="007A43F5"/>
    <w:rsid w:val="007A47FE"/>
    <w:rsid w:val="007A49C5"/>
    <w:rsid w:val="007A4AF1"/>
    <w:rsid w:val="007A4B0A"/>
    <w:rsid w:val="007A4C4B"/>
    <w:rsid w:val="007A5067"/>
    <w:rsid w:val="007A5288"/>
    <w:rsid w:val="007A5503"/>
    <w:rsid w:val="007A5904"/>
    <w:rsid w:val="007A590F"/>
    <w:rsid w:val="007A5DBC"/>
    <w:rsid w:val="007A618D"/>
    <w:rsid w:val="007A6244"/>
    <w:rsid w:val="007A6333"/>
    <w:rsid w:val="007A6477"/>
    <w:rsid w:val="007A648E"/>
    <w:rsid w:val="007A6660"/>
    <w:rsid w:val="007A6909"/>
    <w:rsid w:val="007A72E1"/>
    <w:rsid w:val="007A75A3"/>
    <w:rsid w:val="007A76F3"/>
    <w:rsid w:val="007A7936"/>
    <w:rsid w:val="007A7C30"/>
    <w:rsid w:val="007A7D2A"/>
    <w:rsid w:val="007B0253"/>
    <w:rsid w:val="007B0623"/>
    <w:rsid w:val="007B0718"/>
    <w:rsid w:val="007B073B"/>
    <w:rsid w:val="007B0865"/>
    <w:rsid w:val="007B091C"/>
    <w:rsid w:val="007B0939"/>
    <w:rsid w:val="007B09ED"/>
    <w:rsid w:val="007B0B39"/>
    <w:rsid w:val="007B0B92"/>
    <w:rsid w:val="007B0D3B"/>
    <w:rsid w:val="007B1061"/>
    <w:rsid w:val="007B10E9"/>
    <w:rsid w:val="007B1159"/>
    <w:rsid w:val="007B127D"/>
    <w:rsid w:val="007B15C5"/>
    <w:rsid w:val="007B1632"/>
    <w:rsid w:val="007B1899"/>
    <w:rsid w:val="007B1D7F"/>
    <w:rsid w:val="007B1F96"/>
    <w:rsid w:val="007B1F9A"/>
    <w:rsid w:val="007B21A9"/>
    <w:rsid w:val="007B2638"/>
    <w:rsid w:val="007B2B92"/>
    <w:rsid w:val="007B2EB8"/>
    <w:rsid w:val="007B314C"/>
    <w:rsid w:val="007B322B"/>
    <w:rsid w:val="007B327F"/>
    <w:rsid w:val="007B3476"/>
    <w:rsid w:val="007B3524"/>
    <w:rsid w:val="007B38E0"/>
    <w:rsid w:val="007B39B7"/>
    <w:rsid w:val="007B39C7"/>
    <w:rsid w:val="007B3D55"/>
    <w:rsid w:val="007B3D90"/>
    <w:rsid w:val="007B40AD"/>
    <w:rsid w:val="007B43EE"/>
    <w:rsid w:val="007B448A"/>
    <w:rsid w:val="007B44DC"/>
    <w:rsid w:val="007B4543"/>
    <w:rsid w:val="007B4672"/>
    <w:rsid w:val="007B4727"/>
    <w:rsid w:val="007B476E"/>
    <w:rsid w:val="007B479F"/>
    <w:rsid w:val="007B47AA"/>
    <w:rsid w:val="007B47EA"/>
    <w:rsid w:val="007B48FC"/>
    <w:rsid w:val="007B4907"/>
    <w:rsid w:val="007B4937"/>
    <w:rsid w:val="007B4968"/>
    <w:rsid w:val="007B4A31"/>
    <w:rsid w:val="007B4D78"/>
    <w:rsid w:val="007B50D6"/>
    <w:rsid w:val="007B5443"/>
    <w:rsid w:val="007B5A66"/>
    <w:rsid w:val="007B5BC8"/>
    <w:rsid w:val="007B5D42"/>
    <w:rsid w:val="007B61F6"/>
    <w:rsid w:val="007B6274"/>
    <w:rsid w:val="007B630D"/>
    <w:rsid w:val="007B697F"/>
    <w:rsid w:val="007B6B8A"/>
    <w:rsid w:val="007B6F67"/>
    <w:rsid w:val="007B73D1"/>
    <w:rsid w:val="007B7716"/>
    <w:rsid w:val="007B7832"/>
    <w:rsid w:val="007B7A3B"/>
    <w:rsid w:val="007C0012"/>
    <w:rsid w:val="007C0160"/>
    <w:rsid w:val="007C020C"/>
    <w:rsid w:val="007C0880"/>
    <w:rsid w:val="007C0BD2"/>
    <w:rsid w:val="007C0F3A"/>
    <w:rsid w:val="007C1065"/>
    <w:rsid w:val="007C107C"/>
    <w:rsid w:val="007C10C7"/>
    <w:rsid w:val="007C11FC"/>
    <w:rsid w:val="007C128A"/>
    <w:rsid w:val="007C1537"/>
    <w:rsid w:val="007C153D"/>
    <w:rsid w:val="007C1B44"/>
    <w:rsid w:val="007C1B94"/>
    <w:rsid w:val="007C2073"/>
    <w:rsid w:val="007C2252"/>
    <w:rsid w:val="007C24A4"/>
    <w:rsid w:val="007C262C"/>
    <w:rsid w:val="007C2A39"/>
    <w:rsid w:val="007C2AD0"/>
    <w:rsid w:val="007C3021"/>
    <w:rsid w:val="007C377D"/>
    <w:rsid w:val="007C3873"/>
    <w:rsid w:val="007C3CBD"/>
    <w:rsid w:val="007C3D88"/>
    <w:rsid w:val="007C3DB1"/>
    <w:rsid w:val="007C3F14"/>
    <w:rsid w:val="007C3F3E"/>
    <w:rsid w:val="007C42D7"/>
    <w:rsid w:val="007C44CB"/>
    <w:rsid w:val="007C482D"/>
    <w:rsid w:val="007C485B"/>
    <w:rsid w:val="007C492F"/>
    <w:rsid w:val="007C49F5"/>
    <w:rsid w:val="007C4E7F"/>
    <w:rsid w:val="007C508D"/>
    <w:rsid w:val="007C515A"/>
    <w:rsid w:val="007C52ED"/>
    <w:rsid w:val="007C56CE"/>
    <w:rsid w:val="007C5AB0"/>
    <w:rsid w:val="007C5CE6"/>
    <w:rsid w:val="007C5D3E"/>
    <w:rsid w:val="007C5DB6"/>
    <w:rsid w:val="007C5F2D"/>
    <w:rsid w:val="007C5FA1"/>
    <w:rsid w:val="007C61E0"/>
    <w:rsid w:val="007C64BC"/>
    <w:rsid w:val="007C64F3"/>
    <w:rsid w:val="007C6939"/>
    <w:rsid w:val="007C6941"/>
    <w:rsid w:val="007C6D8A"/>
    <w:rsid w:val="007C6DD9"/>
    <w:rsid w:val="007C6DF9"/>
    <w:rsid w:val="007C6E40"/>
    <w:rsid w:val="007C6ECC"/>
    <w:rsid w:val="007C6FD6"/>
    <w:rsid w:val="007C72A7"/>
    <w:rsid w:val="007C7318"/>
    <w:rsid w:val="007C7A48"/>
    <w:rsid w:val="007C7C7F"/>
    <w:rsid w:val="007C7D17"/>
    <w:rsid w:val="007C7D4D"/>
    <w:rsid w:val="007C7EF3"/>
    <w:rsid w:val="007D020B"/>
    <w:rsid w:val="007D0677"/>
    <w:rsid w:val="007D06A4"/>
    <w:rsid w:val="007D0748"/>
    <w:rsid w:val="007D0779"/>
    <w:rsid w:val="007D096E"/>
    <w:rsid w:val="007D098C"/>
    <w:rsid w:val="007D0AA5"/>
    <w:rsid w:val="007D1170"/>
    <w:rsid w:val="007D11B6"/>
    <w:rsid w:val="007D134B"/>
    <w:rsid w:val="007D149C"/>
    <w:rsid w:val="007D1558"/>
    <w:rsid w:val="007D15F5"/>
    <w:rsid w:val="007D1836"/>
    <w:rsid w:val="007D188E"/>
    <w:rsid w:val="007D1B7C"/>
    <w:rsid w:val="007D1CC1"/>
    <w:rsid w:val="007D214A"/>
    <w:rsid w:val="007D23F9"/>
    <w:rsid w:val="007D2835"/>
    <w:rsid w:val="007D2B63"/>
    <w:rsid w:val="007D2D24"/>
    <w:rsid w:val="007D3211"/>
    <w:rsid w:val="007D329E"/>
    <w:rsid w:val="007D357E"/>
    <w:rsid w:val="007D3622"/>
    <w:rsid w:val="007D36C6"/>
    <w:rsid w:val="007D3889"/>
    <w:rsid w:val="007D39A2"/>
    <w:rsid w:val="007D39D7"/>
    <w:rsid w:val="007D3A6B"/>
    <w:rsid w:val="007D3AA7"/>
    <w:rsid w:val="007D3E79"/>
    <w:rsid w:val="007D43D1"/>
    <w:rsid w:val="007D4635"/>
    <w:rsid w:val="007D4698"/>
    <w:rsid w:val="007D4FF2"/>
    <w:rsid w:val="007D50CE"/>
    <w:rsid w:val="007D512C"/>
    <w:rsid w:val="007D526F"/>
    <w:rsid w:val="007D564D"/>
    <w:rsid w:val="007D59F2"/>
    <w:rsid w:val="007D5A24"/>
    <w:rsid w:val="007D5B38"/>
    <w:rsid w:val="007D5E36"/>
    <w:rsid w:val="007D5F60"/>
    <w:rsid w:val="007D6310"/>
    <w:rsid w:val="007D647B"/>
    <w:rsid w:val="007D673F"/>
    <w:rsid w:val="007D68F4"/>
    <w:rsid w:val="007D6A87"/>
    <w:rsid w:val="007D6C84"/>
    <w:rsid w:val="007D6CE5"/>
    <w:rsid w:val="007D6EF0"/>
    <w:rsid w:val="007D7042"/>
    <w:rsid w:val="007D7059"/>
    <w:rsid w:val="007D78CE"/>
    <w:rsid w:val="007D794A"/>
    <w:rsid w:val="007D7C2C"/>
    <w:rsid w:val="007D7E3D"/>
    <w:rsid w:val="007D7E94"/>
    <w:rsid w:val="007D7EB1"/>
    <w:rsid w:val="007D7EC6"/>
    <w:rsid w:val="007E00A4"/>
    <w:rsid w:val="007E0162"/>
    <w:rsid w:val="007E0168"/>
    <w:rsid w:val="007E02CC"/>
    <w:rsid w:val="007E0599"/>
    <w:rsid w:val="007E0654"/>
    <w:rsid w:val="007E07FD"/>
    <w:rsid w:val="007E0981"/>
    <w:rsid w:val="007E0986"/>
    <w:rsid w:val="007E0B20"/>
    <w:rsid w:val="007E0C8C"/>
    <w:rsid w:val="007E0CAA"/>
    <w:rsid w:val="007E0EEF"/>
    <w:rsid w:val="007E12F7"/>
    <w:rsid w:val="007E1479"/>
    <w:rsid w:val="007E152B"/>
    <w:rsid w:val="007E161D"/>
    <w:rsid w:val="007E1A3F"/>
    <w:rsid w:val="007E1A55"/>
    <w:rsid w:val="007E1CB1"/>
    <w:rsid w:val="007E201B"/>
    <w:rsid w:val="007E20DB"/>
    <w:rsid w:val="007E2146"/>
    <w:rsid w:val="007E2395"/>
    <w:rsid w:val="007E28E6"/>
    <w:rsid w:val="007E2B1C"/>
    <w:rsid w:val="007E2B64"/>
    <w:rsid w:val="007E312D"/>
    <w:rsid w:val="007E3288"/>
    <w:rsid w:val="007E3A30"/>
    <w:rsid w:val="007E3A7E"/>
    <w:rsid w:val="007E3D24"/>
    <w:rsid w:val="007E4167"/>
    <w:rsid w:val="007E48CD"/>
    <w:rsid w:val="007E48E4"/>
    <w:rsid w:val="007E4B44"/>
    <w:rsid w:val="007E4C2F"/>
    <w:rsid w:val="007E4F0D"/>
    <w:rsid w:val="007E520F"/>
    <w:rsid w:val="007E52CA"/>
    <w:rsid w:val="007E531F"/>
    <w:rsid w:val="007E57E4"/>
    <w:rsid w:val="007E5A14"/>
    <w:rsid w:val="007E5A5B"/>
    <w:rsid w:val="007E5FE4"/>
    <w:rsid w:val="007E5FFD"/>
    <w:rsid w:val="007E64A9"/>
    <w:rsid w:val="007E65B8"/>
    <w:rsid w:val="007E6735"/>
    <w:rsid w:val="007E67F4"/>
    <w:rsid w:val="007E6847"/>
    <w:rsid w:val="007E6B31"/>
    <w:rsid w:val="007E6C1A"/>
    <w:rsid w:val="007E6EF1"/>
    <w:rsid w:val="007E714F"/>
    <w:rsid w:val="007E74B2"/>
    <w:rsid w:val="007E74C1"/>
    <w:rsid w:val="007E76A8"/>
    <w:rsid w:val="007E7B2B"/>
    <w:rsid w:val="007E7CBA"/>
    <w:rsid w:val="007E7DA1"/>
    <w:rsid w:val="007F0101"/>
    <w:rsid w:val="007F019F"/>
    <w:rsid w:val="007F04A8"/>
    <w:rsid w:val="007F05E0"/>
    <w:rsid w:val="007F0AF8"/>
    <w:rsid w:val="007F0B77"/>
    <w:rsid w:val="007F0D37"/>
    <w:rsid w:val="007F0DD3"/>
    <w:rsid w:val="007F1061"/>
    <w:rsid w:val="007F1178"/>
    <w:rsid w:val="007F14FD"/>
    <w:rsid w:val="007F153C"/>
    <w:rsid w:val="007F181B"/>
    <w:rsid w:val="007F18C0"/>
    <w:rsid w:val="007F18E4"/>
    <w:rsid w:val="007F1A69"/>
    <w:rsid w:val="007F1E08"/>
    <w:rsid w:val="007F2227"/>
    <w:rsid w:val="007F22A5"/>
    <w:rsid w:val="007F2BD5"/>
    <w:rsid w:val="007F2DAF"/>
    <w:rsid w:val="007F2DBB"/>
    <w:rsid w:val="007F2E34"/>
    <w:rsid w:val="007F2E8D"/>
    <w:rsid w:val="007F2ED4"/>
    <w:rsid w:val="007F3593"/>
    <w:rsid w:val="007F3DA8"/>
    <w:rsid w:val="007F3FB0"/>
    <w:rsid w:val="007F4298"/>
    <w:rsid w:val="007F438F"/>
    <w:rsid w:val="007F43A9"/>
    <w:rsid w:val="007F4502"/>
    <w:rsid w:val="007F49D3"/>
    <w:rsid w:val="007F50BC"/>
    <w:rsid w:val="007F5105"/>
    <w:rsid w:val="007F5608"/>
    <w:rsid w:val="007F5874"/>
    <w:rsid w:val="007F58C1"/>
    <w:rsid w:val="007F5C6B"/>
    <w:rsid w:val="007F5D23"/>
    <w:rsid w:val="007F5D4A"/>
    <w:rsid w:val="007F6200"/>
    <w:rsid w:val="007F6562"/>
    <w:rsid w:val="007F65F2"/>
    <w:rsid w:val="007F6E74"/>
    <w:rsid w:val="007F70D6"/>
    <w:rsid w:val="007F70F6"/>
    <w:rsid w:val="007F761D"/>
    <w:rsid w:val="007F7864"/>
    <w:rsid w:val="007F792B"/>
    <w:rsid w:val="007F795B"/>
    <w:rsid w:val="007F7996"/>
    <w:rsid w:val="007F7B6D"/>
    <w:rsid w:val="007F7C2F"/>
    <w:rsid w:val="007F7E33"/>
    <w:rsid w:val="007F7F13"/>
    <w:rsid w:val="00800104"/>
    <w:rsid w:val="00800184"/>
    <w:rsid w:val="0080021C"/>
    <w:rsid w:val="00800490"/>
    <w:rsid w:val="00800734"/>
    <w:rsid w:val="00800994"/>
    <w:rsid w:val="00800D5F"/>
    <w:rsid w:val="00800D7A"/>
    <w:rsid w:val="0080129F"/>
    <w:rsid w:val="008013B8"/>
    <w:rsid w:val="0080179D"/>
    <w:rsid w:val="00801838"/>
    <w:rsid w:val="00801FBC"/>
    <w:rsid w:val="008021A7"/>
    <w:rsid w:val="008023C1"/>
    <w:rsid w:val="00802410"/>
    <w:rsid w:val="008027BE"/>
    <w:rsid w:val="008028B6"/>
    <w:rsid w:val="00802927"/>
    <w:rsid w:val="00802A29"/>
    <w:rsid w:val="00802C79"/>
    <w:rsid w:val="00802EC7"/>
    <w:rsid w:val="008030BC"/>
    <w:rsid w:val="00803689"/>
    <w:rsid w:val="008036A1"/>
    <w:rsid w:val="008036E6"/>
    <w:rsid w:val="008039AF"/>
    <w:rsid w:val="00803D8B"/>
    <w:rsid w:val="00803E2E"/>
    <w:rsid w:val="008041E1"/>
    <w:rsid w:val="0080429E"/>
    <w:rsid w:val="00804581"/>
    <w:rsid w:val="00804867"/>
    <w:rsid w:val="00804A69"/>
    <w:rsid w:val="00804B2F"/>
    <w:rsid w:val="00804D58"/>
    <w:rsid w:val="00804D9C"/>
    <w:rsid w:val="00804EA9"/>
    <w:rsid w:val="00804F22"/>
    <w:rsid w:val="00805767"/>
    <w:rsid w:val="00805A48"/>
    <w:rsid w:val="00805CB3"/>
    <w:rsid w:val="00805FD3"/>
    <w:rsid w:val="0080621E"/>
    <w:rsid w:val="00806979"/>
    <w:rsid w:val="0080699F"/>
    <w:rsid w:val="00806D29"/>
    <w:rsid w:val="00806E8D"/>
    <w:rsid w:val="00807079"/>
    <w:rsid w:val="00807219"/>
    <w:rsid w:val="00807562"/>
    <w:rsid w:val="008076B5"/>
    <w:rsid w:val="0080770D"/>
    <w:rsid w:val="00807A13"/>
    <w:rsid w:val="00807B4E"/>
    <w:rsid w:val="00807B54"/>
    <w:rsid w:val="00807BB9"/>
    <w:rsid w:val="00807D28"/>
    <w:rsid w:val="00807D5E"/>
    <w:rsid w:val="00807E1B"/>
    <w:rsid w:val="0081012C"/>
    <w:rsid w:val="00810690"/>
    <w:rsid w:val="00810C3E"/>
    <w:rsid w:val="00810C62"/>
    <w:rsid w:val="00810D3A"/>
    <w:rsid w:val="00810DE9"/>
    <w:rsid w:val="00810EAE"/>
    <w:rsid w:val="00810FB9"/>
    <w:rsid w:val="00811036"/>
    <w:rsid w:val="0081131F"/>
    <w:rsid w:val="00811491"/>
    <w:rsid w:val="008118CE"/>
    <w:rsid w:val="00811954"/>
    <w:rsid w:val="00811C86"/>
    <w:rsid w:val="00811EF6"/>
    <w:rsid w:val="0081204C"/>
    <w:rsid w:val="0081215F"/>
    <w:rsid w:val="008123D5"/>
    <w:rsid w:val="008124FE"/>
    <w:rsid w:val="008127B0"/>
    <w:rsid w:val="00813005"/>
    <w:rsid w:val="0081304D"/>
    <w:rsid w:val="00813252"/>
    <w:rsid w:val="008135E7"/>
    <w:rsid w:val="0081369D"/>
    <w:rsid w:val="0081389D"/>
    <w:rsid w:val="00813ABA"/>
    <w:rsid w:val="00813CE0"/>
    <w:rsid w:val="00813DEF"/>
    <w:rsid w:val="00813FCD"/>
    <w:rsid w:val="0081433F"/>
    <w:rsid w:val="008143A0"/>
    <w:rsid w:val="008146F3"/>
    <w:rsid w:val="00814834"/>
    <w:rsid w:val="00814860"/>
    <w:rsid w:val="00814A14"/>
    <w:rsid w:val="00814B38"/>
    <w:rsid w:val="00814B65"/>
    <w:rsid w:val="00814BDB"/>
    <w:rsid w:val="00814C34"/>
    <w:rsid w:val="00814CE6"/>
    <w:rsid w:val="00814D2B"/>
    <w:rsid w:val="00814DAF"/>
    <w:rsid w:val="008154AA"/>
    <w:rsid w:val="008154B6"/>
    <w:rsid w:val="008155E8"/>
    <w:rsid w:val="00815706"/>
    <w:rsid w:val="00815F85"/>
    <w:rsid w:val="00816497"/>
    <w:rsid w:val="00816654"/>
    <w:rsid w:val="00816A54"/>
    <w:rsid w:val="00816AEF"/>
    <w:rsid w:val="00816C78"/>
    <w:rsid w:val="00816D94"/>
    <w:rsid w:val="00816DC4"/>
    <w:rsid w:val="0081727D"/>
    <w:rsid w:val="00817508"/>
    <w:rsid w:val="00817688"/>
    <w:rsid w:val="00817742"/>
    <w:rsid w:val="008177F1"/>
    <w:rsid w:val="008177F3"/>
    <w:rsid w:val="00817829"/>
    <w:rsid w:val="0081787C"/>
    <w:rsid w:val="00817B8F"/>
    <w:rsid w:val="00817C96"/>
    <w:rsid w:val="00817D2A"/>
    <w:rsid w:val="00817F27"/>
    <w:rsid w:val="0082030E"/>
    <w:rsid w:val="008204B7"/>
    <w:rsid w:val="00820995"/>
    <w:rsid w:val="00820AEE"/>
    <w:rsid w:val="00820CDF"/>
    <w:rsid w:val="00820DF1"/>
    <w:rsid w:val="0082172C"/>
    <w:rsid w:val="00821781"/>
    <w:rsid w:val="008220AC"/>
    <w:rsid w:val="00822611"/>
    <w:rsid w:val="008228BF"/>
    <w:rsid w:val="0082313E"/>
    <w:rsid w:val="0082322D"/>
    <w:rsid w:val="00823233"/>
    <w:rsid w:val="00823335"/>
    <w:rsid w:val="00823395"/>
    <w:rsid w:val="0082346C"/>
    <w:rsid w:val="008237B2"/>
    <w:rsid w:val="008237DC"/>
    <w:rsid w:val="00823BD7"/>
    <w:rsid w:val="00823F61"/>
    <w:rsid w:val="00823F74"/>
    <w:rsid w:val="0082430B"/>
    <w:rsid w:val="00824487"/>
    <w:rsid w:val="0082449E"/>
    <w:rsid w:val="008249FF"/>
    <w:rsid w:val="008251EC"/>
    <w:rsid w:val="00825482"/>
    <w:rsid w:val="008254DD"/>
    <w:rsid w:val="008255BB"/>
    <w:rsid w:val="008257F4"/>
    <w:rsid w:val="00825DD4"/>
    <w:rsid w:val="008260EA"/>
    <w:rsid w:val="0082616E"/>
    <w:rsid w:val="00826204"/>
    <w:rsid w:val="0082624E"/>
    <w:rsid w:val="008262C0"/>
    <w:rsid w:val="008263CB"/>
    <w:rsid w:val="00826575"/>
    <w:rsid w:val="008267F3"/>
    <w:rsid w:val="008268B0"/>
    <w:rsid w:val="00826A15"/>
    <w:rsid w:val="00826D90"/>
    <w:rsid w:val="00826EA5"/>
    <w:rsid w:val="00826EDC"/>
    <w:rsid w:val="00827015"/>
    <w:rsid w:val="00827109"/>
    <w:rsid w:val="0082731F"/>
    <w:rsid w:val="00827590"/>
    <w:rsid w:val="008275AF"/>
    <w:rsid w:val="00827648"/>
    <w:rsid w:val="00827A41"/>
    <w:rsid w:val="00827AF3"/>
    <w:rsid w:val="00827C88"/>
    <w:rsid w:val="00827D11"/>
    <w:rsid w:val="00827D5F"/>
    <w:rsid w:val="00827E08"/>
    <w:rsid w:val="0083056F"/>
    <w:rsid w:val="008305C9"/>
    <w:rsid w:val="00830F16"/>
    <w:rsid w:val="00831198"/>
    <w:rsid w:val="008312A4"/>
    <w:rsid w:val="008314BC"/>
    <w:rsid w:val="00831B31"/>
    <w:rsid w:val="00832045"/>
    <w:rsid w:val="00832068"/>
    <w:rsid w:val="00832142"/>
    <w:rsid w:val="0083225E"/>
    <w:rsid w:val="00832319"/>
    <w:rsid w:val="00832379"/>
    <w:rsid w:val="008325C1"/>
    <w:rsid w:val="00832878"/>
    <w:rsid w:val="00832BA1"/>
    <w:rsid w:val="00832BA3"/>
    <w:rsid w:val="00832C18"/>
    <w:rsid w:val="00832CAF"/>
    <w:rsid w:val="008330DB"/>
    <w:rsid w:val="008335C7"/>
    <w:rsid w:val="00833EF5"/>
    <w:rsid w:val="00833F30"/>
    <w:rsid w:val="00833FA0"/>
    <w:rsid w:val="008340F5"/>
    <w:rsid w:val="0083417A"/>
    <w:rsid w:val="00834270"/>
    <w:rsid w:val="008342BF"/>
    <w:rsid w:val="00834493"/>
    <w:rsid w:val="00834512"/>
    <w:rsid w:val="008345C2"/>
    <w:rsid w:val="00834746"/>
    <w:rsid w:val="00834796"/>
    <w:rsid w:val="008349E7"/>
    <w:rsid w:val="00834D25"/>
    <w:rsid w:val="00834DFD"/>
    <w:rsid w:val="00834F2C"/>
    <w:rsid w:val="00835572"/>
    <w:rsid w:val="00835777"/>
    <w:rsid w:val="008358CD"/>
    <w:rsid w:val="00835A73"/>
    <w:rsid w:val="00835B0A"/>
    <w:rsid w:val="00835B82"/>
    <w:rsid w:val="00835C4C"/>
    <w:rsid w:val="00835DC8"/>
    <w:rsid w:val="00836131"/>
    <w:rsid w:val="00836133"/>
    <w:rsid w:val="00836240"/>
    <w:rsid w:val="0083624B"/>
    <w:rsid w:val="0083642D"/>
    <w:rsid w:val="0083657B"/>
    <w:rsid w:val="0083661C"/>
    <w:rsid w:val="008366C5"/>
    <w:rsid w:val="00836755"/>
    <w:rsid w:val="00836B3F"/>
    <w:rsid w:val="00836B5B"/>
    <w:rsid w:val="00836FC2"/>
    <w:rsid w:val="00837034"/>
    <w:rsid w:val="00837068"/>
    <w:rsid w:val="0083706A"/>
    <w:rsid w:val="00837484"/>
    <w:rsid w:val="00837673"/>
    <w:rsid w:val="0083768C"/>
    <w:rsid w:val="00837722"/>
    <w:rsid w:val="00837C38"/>
    <w:rsid w:val="00837DF8"/>
    <w:rsid w:val="00837E01"/>
    <w:rsid w:val="00837E06"/>
    <w:rsid w:val="008401C3"/>
    <w:rsid w:val="008403BA"/>
    <w:rsid w:val="008404D7"/>
    <w:rsid w:val="00840634"/>
    <w:rsid w:val="00840A68"/>
    <w:rsid w:val="00840A83"/>
    <w:rsid w:val="00840ADD"/>
    <w:rsid w:val="00840C36"/>
    <w:rsid w:val="00840D46"/>
    <w:rsid w:val="00840E13"/>
    <w:rsid w:val="00840E27"/>
    <w:rsid w:val="00840FC6"/>
    <w:rsid w:val="00841221"/>
    <w:rsid w:val="0084142B"/>
    <w:rsid w:val="00841573"/>
    <w:rsid w:val="008417D5"/>
    <w:rsid w:val="008419A1"/>
    <w:rsid w:val="00841D11"/>
    <w:rsid w:val="00841EB3"/>
    <w:rsid w:val="00842061"/>
    <w:rsid w:val="00842388"/>
    <w:rsid w:val="00842C16"/>
    <w:rsid w:val="00842DB7"/>
    <w:rsid w:val="00842E03"/>
    <w:rsid w:val="0084387F"/>
    <w:rsid w:val="00843991"/>
    <w:rsid w:val="00843AFD"/>
    <w:rsid w:val="00843B67"/>
    <w:rsid w:val="00843DDF"/>
    <w:rsid w:val="00843FFF"/>
    <w:rsid w:val="008441A4"/>
    <w:rsid w:val="00844318"/>
    <w:rsid w:val="0084443E"/>
    <w:rsid w:val="008444F8"/>
    <w:rsid w:val="00844750"/>
    <w:rsid w:val="00844E6D"/>
    <w:rsid w:val="00844F39"/>
    <w:rsid w:val="00844F44"/>
    <w:rsid w:val="00845035"/>
    <w:rsid w:val="0084503E"/>
    <w:rsid w:val="0084504C"/>
    <w:rsid w:val="0084522C"/>
    <w:rsid w:val="008452A5"/>
    <w:rsid w:val="00845768"/>
    <w:rsid w:val="00845E0B"/>
    <w:rsid w:val="00845F51"/>
    <w:rsid w:val="00845F6D"/>
    <w:rsid w:val="00846016"/>
    <w:rsid w:val="00846106"/>
    <w:rsid w:val="008462E7"/>
    <w:rsid w:val="00846467"/>
    <w:rsid w:val="0084674D"/>
    <w:rsid w:val="008467D1"/>
    <w:rsid w:val="00846879"/>
    <w:rsid w:val="00846AFB"/>
    <w:rsid w:val="00846D1E"/>
    <w:rsid w:val="00846D8A"/>
    <w:rsid w:val="00846E17"/>
    <w:rsid w:val="008474C5"/>
    <w:rsid w:val="00847991"/>
    <w:rsid w:val="00847C4E"/>
    <w:rsid w:val="00847CFD"/>
    <w:rsid w:val="00847E90"/>
    <w:rsid w:val="0085009D"/>
    <w:rsid w:val="0085014F"/>
    <w:rsid w:val="008504B3"/>
    <w:rsid w:val="008507C9"/>
    <w:rsid w:val="0085081C"/>
    <w:rsid w:val="008508D9"/>
    <w:rsid w:val="00850CEA"/>
    <w:rsid w:val="00850DB8"/>
    <w:rsid w:val="0085126C"/>
    <w:rsid w:val="0085130C"/>
    <w:rsid w:val="0085154E"/>
    <w:rsid w:val="00851665"/>
    <w:rsid w:val="00851717"/>
    <w:rsid w:val="00851AB6"/>
    <w:rsid w:val="00851B22"/>
    <w:rsid w:val="00851C6C"/>
    <w:rsid w:val="0085202C"/>
    <w:rsid w:val="00852032"/>
    <w:rsid w:val="008521C5"/>
    <w:rsid w:val="00852338"/>
    <w:rsid w:val="0085246E"/>
    <w:rsid w:val="008524A0"/>
    <w:rsid w:val="008524C5"/>
    <w:rsid w:val="00852670"/>
    <w:rsid w:val="00852962"/>
    <w:rsid w:val="00852B93"/>
    <w:rsid w:val="00852D18"/>
    <w:rsid w:val="00852F3B"/>
    <w:rsid w:val="008535EC"/>
    <w:rsid w:val="0085377D"/>
    <w:rsid w:val="0085378A"/>
    <w:rsid w:val="00853838"/>
    <w:rsid w:val="00853B2A"/>
    <w:rsid w:val="00853C45"/>
    <w:rsid w:val="00853C58"/>
    <w:rsid w:val="00854090"/>
    <w:rsid w:val="008540E5"/>
    <w:rsid w:val="008541B6"/>
    <w:rsid w:val="00854290"/>
    <w:rsid w:val="0085434A"/>
    <w:rsid w:val="008543B4"/>
    <w:rsid w:val="00854727"/>
    <w:rsid w:val="008547F0"/>
    <w:rsid w:val="00854983"/>
    <w:rsid w:val="0085498F"/>
    <w:rsid w:val="00854B60"/>
    <w:rsid w:val="00854D39"/>
    <w:rsid w:val="00854D6F"/>
    <w:rsid w:val="0085503B"/>
    <w:rsid w:val="008555C5"/>
    <w:rsid w:val="00855EC0"/>
    <w:rsid w:val="00855FA9"/>
    <w:rsid w:val="008561D4"/>
    <w:rsid w:val="00856301"/>
    <w:rsid w:val="00856562"/>
    <w:rsid w:val="008566E7"/>
    <w:rsid w:val="00856733"/>
    <w:rsid w:val="008569DF"/>
    <w:rsid w:val="00856AB6"/>
    <w:rsid w:val="00856E21"/>
    <w:rsid w:val="00856E4A"/>
    <w:rsid w:val="00856E82"/>
    <w:rsid w:val="00856FF3"/>
    <w:rsid w:val="008571C0"/>
    <w:rsid w:val="0085722A"/>
    <w:rsid w:val="00857234"/>
    <w:rsid w:val="008577BE"/>
    <w:rsid w:val="0085784B"/>
    <w:rsid w:val="008579E4"/>
    <w:rsid w:val="00857C34"/>
    <w:rsid w:val="00860033"/>
    <w:rsid w:val="00860293"/>
    <w:rsid w:val="008602EB"/>
    <w:rsid w:val="00860315"/>
    <w:rsid w:val="0086037F"/>
    <w:rsid w:val="00860593"/>
    <w:rsid w:val="00860653"/>
    <w:rsid w:val="0086067F"/>
    <w:rsid w:val="00860DBF"/>
    <w:rsid w:val="008615D2"/>
    <w:rsid w:val="00861636"/>
    <w:rsid w:val="00861641"/>
    <w:rsid w:val="008616E0"/>
    <w:rsid w:val="00861B41"/>
    <w:rsid w:val="00861D65"/>
    <w:rsid w:val="00861DA1"/>
    <w:rsid w:val="00861DE5"/>
    <w:rsid w:val="008620A8"/>
    <w:rsid w:val="008620C2"/>
    <w:rsid w:val="00862173"/>
    <w:rsid w:val="00862290"/>
    <w:rsid w:val="008626B0"/>
    <w:rsid w:val="0086295B"/>
    <w:rsid w:val="00862988"/>
    <w:rsid w:val="00862C85"/>
    <w:rsid w:val="00862CF9"/>
    <w:rsid w:val="00862D92"/>
    <w:rsid w:val="00862EE5"/>
    <w:rsid w:val="008631D3"/>
    <w:rsid w:val="00863479"/>
    <w:rsid w:val="0086381C"/>
    <w:rsid w:val="00863AA0"/>
    <w:rsid w:val="00863BEB"/>
    <w:rsid w:val="00863F27"/>
    <w:rsid w:val="00863FEF"/>
    <w:rsid w:val="0086417A"/>
    <w:rsid w:val="00864278"/>
    <w:rsid w:val="008643CC"/>
    <w:rsid w:val="00864A9F"/>
    <w:rsid w:val="008650AB"/>
    <w:rsid w:val="008651C4"/>
    <w:rsid w:val="00865289"/>
    <w:rsid w:val="008652CE"/>
    <w:rsid w:val="0086539D"/>
    <w:rsid w:val="00865696"/>
    <w:rsid w:val="0086569A"/>
    <w:rsid w:val="00865C0B"/>
    <w:rsid w:val="00865D4C"/>
    <w:rsid w:val="00865DE1"/>
    <w:rsid w:val="0086613E"/>
    <w:rsid w:val="008662A7"/>
    <w:rsid w:val="00866453"/>
    <w:rsid w:val="00866781"/>
    <w:rsid w:val="008667D9"/>
    <w:rsid w:val="008669AF"/>
    <w:rsid w:val="00866B61"/>
    <w:rsid w:val="008674E3"/>
    <w:rsid w:val="00867879"/>
    <w:rsid w:val="008678FB"/>
    <w:rsid w:val="008679D5"/>
    <w:rsid w:val="00867F66"/>
    <w:rsid w:val="00867F9D"/>
    <w:rsid w:val="00870018"/>
    <w:rsid w:val="0087077A"/>
    <w:rsid w:val="00870793"/>
    <w:rsid w:val="00870A1C"/>
    <w:rsid w:val="00870AD0"/>
    <w:rsid w:val="00870B1F"/>
    <w:rsid w:val="00870BC3"/>
    <w:rsid w:val="00870D0A"/>
    <w:rsid w:val="00870DD5"/>
    <w:rsid w:val="00870E13"/>
    <w:rsid w:val="00870F33"/>
    <w:rsid w:val="00871029"/>
    <w:rsid w:val="00871096"/>
    <w:rsid w:val="008710EF"/>
    <w:rsid w:val="00871171"/>
    <w:rsid w:val="00871201"/>
    <w:rsid w:val="008712B8"/>
    <w:rsid w:val="00871675"/>
    <w:rsid w:val="0087183E"/>
    <w:rsid w:val="00871CDF"/>
    <w:rsid w:val="00871D14"/>
    <w:rsid w:val="00871D54"/>
    <w:rsid w:val="00871D98"/>
    <w:rsid w:val="00871E2C"/>
    <w:rsid w:val="0087229F"/>
    <w:rsid w:val="008722B0"/>
    <w:rsid w:val="00872368"/>
    <w:rsid w:val="008723B3"/>
    <w:rsid w:val="008723BB"/>
    <w:rsid w:val="0087250F"/>
    <w:rsid w:val="0087278C"/>
    <w:rsid w:val="00872C1C"/>
    <w:rsid w:val="0087305B"/>
    <w:rsid w:val="008734E7"/>
    <w:rsid w:val="0087378D"/>
    <w:rsid w:val="008738D3"/>
    <w:rsid w:val="00873BF0"/>
    <w:rsid w:val="00873E3B"/>
    <w:rsid w:val="0087408D"/>
    <w:rsid w:val="00874446"/>
    <w:rsid w:val="0087449A"/>
    <w:rsid w:val="008749D8"/>
    <w:rsid w:val="00874A55"/>
    <w:rsid w:val="00874AC1"/>
    <w:rsid w:val="00874D5F"/>
    <w:rsid w:val="00874E33"/>
    <w:rsid w:val="00874FAC"/>
    <w:rsid w:val="0087504C"/>
    <w:rsid w:val="008752AE"/>
    <w:rsid w:val="00875845"/>
    <w:rsid w:val="00875905"/>
    <w:rsid w:val="008759CC"/>
    <w:rsid w:val="00875E7F"/>
    <w:rsid w:val="00875E9A"/>
    <w:rsid w:val="00875F79"/>
    <w:rsid w:val="00875F8E"/>
    <w:rsid w:val="00875FBD"/>
    <w:rsid w:val="008762F7"/>
    <w:rsid w:val="00876559"/>
    <w:rsid w:val="008768AA"/>
    <w:rsid w:val="008768F4"/>
    <w:rsid w:val="00876AC7"/>
    <w:rsid w:val="00876B50"/>
    <w:rsid w:val="00876E56"/>
    <w:rsid w:val="00876FB8"/>
    <w:rsid w:val="0087721D"/>
    <w:rsid w:val="0087746C"/>
    <w:rsid w:val="0087790C"/>
    <w:rsid w:val="00877C57"/>
    <w:rsid w:val="00877CFF"/>
    <w:rsid w:val="00877E1A"/>
    <w:rsid w:val="00877FA3"/>
    <w:rsid w:val="0088011E"/>
    <w:rsid w:val="0088038F"/>
    <w:rsid w:val="00880439"/>
    <w:rsid w:val="008804C9"/>
    <w:rsid w:val="0088052B"/>
    <w:rsid w:val="00880B3D"/>
    <w:rsid w:val="00880D84"/>
    <w:rsid w:val="00880E9E"/>
    <w:rsid w:val="00880ED2"/>
    <w:rsid w:val="008810DF"/>
    <w:rsid w:val="008810FA"/>
    <w:rsid w:val="008817C8"/>
    <w:rsid w:val="00881842"/>
    <w:rsid w:val="00881F28"/>
    <w:rsid w:val="00881F60"/>
    <w:rsid w:val="0088203E"/>
    <w:rsid w:val="00882341"/>
    <w:rsid w:val="0088261A"/>
    <w:rsid w:val="00882647"/>
    <w:rsid w:val="00882BB1"/>
    <w:rsid w:val="00883004"/>
    <w:rsid w:val="00883011"/>
    <w:rsid w:val="008832E7"/>
    <w:rsid w:val="00883AC4"/>
    <w:rsid w:val="00883D18"/>
    <w:rsid w:val="00883ED6"/>
    <w:rsid w:val="00883F8F"/>
    <w:rsid w:val="00884255"/>
    <w:rsid w:val="0088425B"/>
    <w:rsid w:val="00884586"/>
    <w:rsid w:val="00884A4F"/>
    <w:rsid w:val="00884A6F"/>
    <w:rsid w:val="00884AFB"/>
    <w:rsid w:val="00884EE8"/>
    <w:rsid w:val="0088517E"/>
    <w:rsid w:val="008851DC"/>
    <w:rsid w:val="0088579F"/>
    <w:rsid w:val="0088582F"/>
    <w:rsid w:val="0088599D"/>
    <w:rsid w:val="008859BC"/>
    <w:rsid w:val="00885B57"/>
    <w:rsid w:val="00885D5D"/>
    <w:rsid w:val="00885F46"/>
    <w:rsid w:val="00886012"/>
    <w:rsid w:val="00886116"/>
    <w:rsid w:val="0088649C"/>
    <w:rsid w:val="0088651F"/>
    <w:rsid w:val="00886584"/>
    <w:rsid w:val="008865EC"/>
    <w:rsid w:val="00886667"/>
    <w:rsid w:val="00886927"/>
    <w:rsid w:val="00886CB3"/>
    <w:rsid w:val="00887069"/>
    <w:rsid w:val="00887771"/>
    <w:rsid w:val="0088783C"/>
    <w:rsid w:val="00887BB0"/>
    <w:rsid w:val="00887E40"/>
    <w:rsid w:val="008900AD"/>
    <w:rsid w:val="0089035C"/>
    <w:rsid w:val="008907B2"/>
    <w:rsid w:val="008907D3"/>
    <w:rsid w:val="00890B03"/>
    <w:rsid w:val="00890BCD"/>
    <w:rsid w:val="00890E50"/>
    <w:rsid w:val="00890F04"/>
    <w:rsid w:val="00890F2B"/>
    <w:rsid w:val="008911A2"/>
    <w:rsid w:val="008916B4"/>
    <w:rsid w:val="00891A01"/>
    <w:rsid w:val="00891E4A"/>
    <w:rsid w:val="00891F63"/>
    <w:rsid w:val="0089204F"/>
    <w:rsid w:val="0089206B"/>
    <w:rsid w:val="008922DC"/>
    <w:rsid w:val="008922DF"/>
    <w:rsid w:val="00892697"/>
    <w:rsid w:val="00892C60"/>
    <w:rsid w:val="00892F5D"/>
    <w:rsid w:val="0089300C"/>
    <w:rsid w:val="00893024"/>
    <w:rsid w:val="0089311E"/>
    <w:rsid w:val="00893158"/>
    <w:rsid w:val="008932BB"/>
    <w:rsid w:val="008932D3"/>
    <w:rsid w:val="00893AC0"/>
    <w:rsid w:val="00893B3B"/>
    <w:rsid w:val="00893C5A"/>
    <w:rsid w:val="00893DC9"/>
    <w:rsid w:val="00893E2F"/>
    <w:rsid w:val="00893E96"/>
    <w:rsid w:val="00893F90"/>
    <w:rsid w:val="008940FF"/>
    <w:rsid w:val="00894304"/>
    <w:rsid w:val="008944C1"/>
    <w:rsid w:val="0089459B"/>
    <w:rsid w:val="00894873"/>
    <w:rsid w:val="00894906"/>
    <w:rsid w:val="00895243"/>
    <w:rsid w:val="0089538C"/>
    <w:rsid w:val="008953D2"/>
    <w:rsid w:val="008953DD"/>
    <w:rsid w:val="00895484"/>
    <w:rsid w:val="0089561A"/>
    <w:rsid w:val="0089563D"/>
    <w:rsid w:val="0089596E"/>
    <w:rsid w:val="00895A0C"/>
    <w:rsid w:val="00895CC6"/>
    <w:rsid w:val="00896250"/>
    <w:rsid w:val="008965AD"/>
    <w:rsid w:val="00896910"/>
    <w:rsid w:val="0089695D"/>
    <w:rsid w:val="00896A6F"/>
    <w:rsid w:val="00896D10"/>
    <w:rsid w:val="00896DF5"/>
    <w:rsid w:val="00896FEA"/>
    <w:rsid w:val="0089713F"/>
    <w:rsid w:val="00897190"/>
    <w:rsid w:val="0089724B"/>
    <w:rsid w:val="00897320"/>
    <w:rsid w:val="008976EB"/>
    <w:rsid w:val="00897771"/>
    <w:rsid w:val="00897999"/>
    <w:rsid w:val="00897E04"/>
    <w:rsid w:val="00897F4A"/>
    <w:rsid w:val="008A0065"/>
    <w:rsid w:val="008A00F0"/>
    <w:rsid w:val="008A0173"/>
    <w:rsid w:val="008A0206"/>
    <w:rsid w:val="008A0339"/>
    <w:rsid w:val="008A03A0"/>
    <w:rsid w:val="008A046A"/>
    <w:rsid w:val="008A0473"/>
    <w:rsid w:val="008A04C7"/>
    <w:rsid w:val="008A0533"/>
    <w:rsid w:val="008A0CAE"/>
    <w:rsid w:val="008A111D"/>
    <w:rsid w:val="008A1597"/>
    <w:rsid w:val="008A197B"/>
    <w:rsid w:val="008A1C65"/>
    <w:rsid w:val="008A1C6C"/>
    <w:rsid w:val="008A1EA1"/>
    <w:rsid w:val="008A23A6"/>
    <w:rsid w:val="008A24BD"/>
    <w:rsid w:val="008A2AAE"/>
    <w:rsid w:val="008A2C0A"/>
    <w:rsid w:val="008A2D2E"/>
    <w:rsid w:val="008A2F26"/>
    <w:rsid w:val="008A2F9B"/>
    <w:rsid w:val="008A3390"/>
    <w:rsid w:val="008A348B"/>
    <w:rsid w:val="008A34D0"/>
    <w:rsid w:val="008A36ED"/>
    <w:rsid w:val="008A3898"/>
    <w:rsid w:val="008A3A64"/>
    <w:rsid w:val="008A4283"/>
    <w:rsid w:val="008A42D8"/>
    <w:rsid w:val="008A456A"/>
    <w:rsid w:val="008A457F"/>
    <w:rsid w:val="008A4856"/>
    <w:rsid w:val="008A50B0"/>
    <w:rsid w:val="008A5215"/>
    <w:rsid w:val="008A53C3"/>
    <w:rsid w:val="008A554F"/>
    <w:rsid w:val="008A5717"/>
    <w:rsid w:val="008A59AD"/>
    <w:rsid w:val="008A59B2"/>
    <w:rsid w:val="008A59E9"/>
    <w:rsid w:val="008A5DCE"/>
    <w:rsid w:val="008A631F"/>
    <w:rsid w:val="008A668F"/>
    <w:rsid w:val="008A670E"/>
    <w:rsid w:val="008A6808"/>
    <w:rsid w:val="008A6A20"/>
    <w:rsid w:val="008A6ACB"/>
    <w:rsid w:val="008A6FE4"/>
    <w:rsid w:val="008A7261"/>
    <w:rsid w:val="008A72A4"/>
    <w:rsid w:val="008A72E3"/>
    <w:rsid w:val="008A758D"/>
    <w:rsid w:val="008A75C5"/>
    <w:rsid w:val="008A7669"/>
    <w:rsid w:val="008A7819"/>
    <w:rsid w:val="008A7BEA"/>
    <w:rsid w:val="008A7C09"/>
    <w:rsid w:val="008A7E2A"/>
    <w:rsid w:val="008B01A2"/>
    <w:rsid w:val="008B0933"/>
    <w:rsid w:val="008B0938"/>
    <w:rsid w:val="008B097E"/>
    <w:rsid w:val="008B09C7"/>
    <w:rsid w:val="008B0C49"/>
    <w:rsid w:val="008B0CD0"/>
    <w:rsid w:val="008B0F1C"/>
    <w:rsid w:val="008B0FE8"/>
    <w:rsid w:val="008B130E"/>
    <w:rsid w:val="008B1379"/>
    <w:rsid w:val="008B13FD"/>
    <w:rsid w:val="008B155A"/>
    <w:rsid w:val="008B1651"/>
    <w:rsid w:val="008B1755"/>
    <w:rsid w:val="008B175A"/>
    <w:rsid w:val="008B1780"/>
    <w:rsid w:val="008B191B"/>
    <w:rsid w:val="008B1EFF"/>
    <w:rsid w:val="008B21F5"/>
    <w:rsid w:val="008B2337"/>
    <w:rsid w:val="008B249C"/>
    <w:rsid w:val="008B2592"/>
    <w:rsid w:val="008B2622"/>
    <w:rsid w:val="008B269F"/>
    <w:rsid w:val="008B2A2E"/>
    <w:rsid w:val="008B2D1D"/>
    <w:rsid w:val="008B2DB1"/>
    <w:rsid w:val="008B2DCB"/>
    <w:rsid w:val="008B2DEB"/>
    <w:rsid w:val="008B2F29"/>
    <w:rsid w:val="008B35ED"/>
    <w:rsid w:val="008B398B"/>
    <w:rsid w:val="008B3BDF"/>
    <w:rsid w:val="008B3DAE"/>
    <w:rsid w:val="008B41AC"/>
    <w:rsid w:val="008B41EF"/>
    <w:rsid w:val="008B4230"/>
    <w:rsid w:val="008B42FA"/>
    <w:rsid w:val="008B439F"/>
    <w:rsid w:val="008B43A7"/>
    <w:rsid w:val="008B447F"/>
    <w:rsid w:val="008B4B0D"/>
    <w:rsid w:val="008B4B33"/>
    <w:rsid w:val="008B4DED"/>
    <w:rsid w:val="008B500B"/>
    <w:rsid w:val="008B51F1"/>
    <w:rsid w:val="008B553F"/>
    <w:rsid w:val="008B5577"/>
    <w:rsid w:val="008B5932"/>
    <w:rsid w:val="008B5B5F"/>
    <w:rsid w:val="008B5E0F"/>
    <w:rsid w:val="008B5F91"/>
    <w:rsid w:val="008B60E9"/>
    <w:rsid w:val="008B60ED"/>
    <w:rsid w:val="008B624E"/>
    <w:rsid w:val="008B6275"/>
    <w:rsid w:val="008B65A5"/>
    <w:rsid w:val="008B6666"/>
    <w:rsid w:val="008B681E"/>
    <w:rsid w:val="008B6C34"/>
    <w:rsid w:val="008B6E5C"/>
    <w:rsid w:val="008B7570"/>
    <w:rsid w:val="008B757A"/>
    <w:rsid w:val="008B766A"/>
    <w:rsid w:val="008B786E"/>
    <w:rsid w:val="008B79DA"/>
    <w:rsid w:val="008B7A0E"/>
    <w:rsid w:val="008C054C"/>
    <w:rsid w:val="008C087C"/>
    <w:rsid w:val="008C0FDA"/>
    <w:rsid w:val="008C1335"/>
    <w:rsid w:val="008C13C3"/>
    <w:rsid w:val="008C19D0"/>
    <w:rsid w:val="008C1C0B"/>
    <w:rsid w:val="008C1F4E"/>
    <w:rsid w:val="008C1FE8"/>
    <w:rsid w:val="008C2060"/>
    <w:rsid w:val="008C21FC"/>
    <w:rsid w:val="008C2300"/>
    <w:rsid w:val="008C2426"/>
    <w:rsid w:val="008C2453"/>
    <w:rsid w:val="008C2461"/>
    <w:rsid w:val="008C251D"/>
    <w:rsid w:val="008C26B4"/>
    <w:rsid w:val="008C282B"/>
    <w:rsid w:val="008C28BA"/>
    <w:rsid w:val="008C290B"/>
    <w:rsid w:val="008C2ADC"/>
    <w:rsid w:val="008C2BA6"/>
    <w:rsid w:val="008C31D1"/>
    <w:rsid w:val="008C3240"/>
    <w:rsid w:val="008C33D2"/>
    <w:rsid w:val="008C343F"/>
    <w:rsid w:val="008C38DD"/>
    <w:rsid w:val="008C39DE"/>
    <w:rsid w:val="008C3ACC"/>
    <w:rsid w:val="008C3B45"/>
    <w:rsid w:val="008C4188"/>
    <w:rsid w:val="008C41EC"/>
    <w:rsid w:val="008C47D4"/>
    <w:rsid w:val="008C4B47"/>
    <w:rsid w:val="008C51AC"/>
    <w:rsid w:val="008C52B6"/>
    <w:rsid w:val="008C55F4"/>
    <w:rsid w:val="008C560E"/>
    <w:rsid w:val="008C59D5"/>
    <w:rsid w:val="008C5A9E"/>
    <w:rsid w:val="008C5B10"/>
    <w:rsid w:val="008C5DBA"/>
    <w:rsid w:val="008C6067"/>
    <w:rsid w:val="008C64CA"/>
    <w:rsid w:val="008C64EA"/>
    <w:rsid w:val="008C6597"/>
    <w:rsid w:val="008C6A14"/>
    <w:rsid w:val="008C6B4E"/>
    <w:rsid w:val="008C6C7A"/>
    <w:rsid w:val="008C6CE1"/>
    <w:rsid w:val="008C6F4F"/>
    <w:rsid w:val="008C6F78"/>
    <w:rsid w:val="008C7207"/>
    <w:rsid w:val="008C730B"/>
    <w:rsid w:val="008C745A"/>
    <w:rsid w:val="008C7481"/>
    <w:rsid w:val="008C74CC"/>
    <w:rsid w:val="008C7821"/>
    <w:rsid w:val="008C7905"/>
    <w:rsid w:val="008C7C7C"/>
    <w:rsid w:val="008C7F3C"/>
    <w:rsid w:val="008C7F77"/>
    <w:rsid w:val="008C7F90"/>
    <w:rsid w:val="008D02CB"/>
    <w:rsid w:val="008D02DE"/>
    <w:rsid w:val="008D0459"/>
    <w:rsid w:val="008D0586"/>
    <w:rsid w:val="008D05D2"/>
    <w:rsid w:val="008D07A2"/>
    <w:rsid w:val="008D0E4C"/>
    <w:rsid w:val="008D0E89"/>
    <w:rsid w:val="008D13B4"/>
    <w:rsid w:val="008D13DC"/>
    <w:rsid w:val="008D1416"/>
    <w:rsid w:val="008D149D"/>
    <w:rsid w:val="008D1CB4"/>
    <w:rsid w:val="008D1E23"/>
    <w:rsid w:val="008D2461"/>
    <w:rsid w:val="008D24EF"/>
    <w:rsid w:val="008D2770"/>
    <w:rsid w:val="008D28FB"/>
    <w:rsid w:val="008D2C21"/>
    <w:rsid w:val="008D2C3C"/>
    <w:rsid w:val="008D2CB2"/>
    <w:rsid w:val="008D2FFF"/>
    <w:rsid w:val="008D3208"/>
    <w:rsid w:val="008D381B"/>
    <w:rsid w:val="008D3A13"/>
    <w:rsid w:val="008D3C4A"/>
    <w:rsid w:val="008D3DE7"/>
    <w:rsid w:val="008D3F21"/>
    <w:rsid w:val="008D409E"/>
    <w:rsid w:val="008D4244"/>
    <w:rsid w:val="008D4277"/>
    <w:rsid w:val="008D42B2"/>
    <w:rsid w:val="008D4423"/>
    <w:rsid w:val="008D453F"/>
    <w:rsid w:val="008D46DD"/>
    <w:rsid w:val="008D47A1"/>
    <w:rsid w:val="008D4E4F"/>
    <w:rsid w:val="008D508F"/>
    <w:rsid w:val="008D538D"/>
    <w:rsid w:val="008D5497"/>
    <w:rsid w:val="008D55D7"/>
    <w:rsid w:val="008D592F"/>
    <w:rsid w:val="008D5EDB"/>
    <w:rsid w:val="008D5FB9"/>
    <w:rsid w:val="008D5FCD"/>
    <w:rsid w:val="008D63A7"/>
    <w:rsid w:val="008D6733"/>
    <w:rsid w:val="008D67E0"/>
    <w:rsid w:val="008D6857"/>
    <w:rsid w:val="008D6A04"/>
    <w:rsid w:val="008D6ADD"/>
    <w:rsid w:val="008D6F54"/>
    <w:rsid w:val="008D6F90"/>
    <w:rsid w:val="008D72A4"/>
    <w:rsid w:val="008D72DE"/>
    <w:rsid w:val="008D732D"/>
    <w:rsid w:val="008D7378"/>
    <w:rsid w:val="008D7449"/>
    <w:rsid w:val="008D7554"/>
    <w:rsid w:val="008D7615"/>
    <w:rsid w:val="008D76A0"/>
    <w:rsid w:val="008D78C3"/>
    <w:rsid w:val="008D78DA"/>
    <w:rsid w:val="008D78E3"/>
    <w:rsid w:val="008D78F6"/>
    <w:rsid w:val="008D7993"/>
    <w:rsid w:val="008D7B6D"/>
    <w:rsid w:val="008D7D1C"/>
    <w:rsid w:val="008D7DEB"/>
    <w:rsid w:val="008E036A"/>
    <w:rsid w:val="008E037E"/>
    <w:rsid w:val="008E04B5"/>
    <w:rsid w:val="008E056A"/>
    <w:rsid w:val="008E081E"/>
    <w:rsid w:val="008E08B6"/>
    <w:rsid w:val="008E0A15"/>
    <w:rsid w:val="008E0CDD"/>
    <w:rsid w:val="008E0E15"/>
    <w:rsid w:val="008E0E1D"/>
    <w:rsid w:val="008E0E89"/>
    <w:rsid w:val="008E0E8C"/>
    <w:rsid w:val="008E0ED6"/>
    <w:rsid w:val="008E1217"/>
    <w:rsid w:val="008E15FA"/>
    <w:rsid w:val="008E16F9"/>
    <w:rsid w:val="008E1765"/>
    <w:rsid w:val="008E18A3"/>
    <w:rsid w:val="008E1FDF"/>
    <w:rsid w:val="008E2051"/>
    <w:rsid w:val="008E20E4"/>
    <w:rsid w:val="008E20EC"/>
    <w:rsid w:val="008E21D6"/>
    <w:rsid w:val="008E2381"/>
    <w:rsid w:val="008E2562"/>
    <w:rsid w:val="008E290D"/>
    <w:rsid w:val="008E2911"/>
    <w:rsid w:val="008E29AD"/>
    <w:rsid w:val="008E2B47"/>
    <w:rsid w:val="008E2C59"/>
    <w:rsid w:val="008E2DE6"/>
    <w:rsid w:val="008E3108"/>
    <w:rsid w:val="008E3170"/>
    <w:rsid w:val="008E329C"/>
    <w:rsid w:val="008E3391"/>
    <w:rsid w:val="008E3399"/>
    <w:rsid w:val="008E35C0"/>
    <w:rsid w:val="008E378A"/>
    <w:rsid w:val="008E388C"/>
    <w:rsid w:val="008E3B04"/>
    <w:rsid w:val="008E3D7C"/>
    <w:rsid w:val="008E3F52"/>
    <w:rsid w:val="008E40BC"/>
    <w:rsid w:val="008E412D"/>
    <w:rsid w:val="008E427C"/>
    <w:rsid w:val="008E44BA"/>
    <w:rsid w:val="008E451A"/>
    <w:rsid w:val="008E4820"/>
    <w:rsid w:val="008E4BCA"/>
    <w:rsid w:val="008E4CF3"/>
    <w:rsid w:val="008E4D72"/>
    <w:rsid w:val="008E51C3"/>
    <w:rsid w:val="008E5436"/>
    <w:rsid w:val="008E5558"/>
    <w:rsid w:val="008E5AD4"/>
    <w:rsid w:val="008E5B5F"/>
    <w:rsid w:val="008E5D5A"/>
    <w:rsid w:val="008E5D7A"/>
    <w:rsid w:val="008E5D83"/>
    <w:rsid w:val="008E5E0A"/>
    <w:rsid w:val="008E627A"/>
    <w:rsid w:val="008E6333"/>
    <w:rsid w:val="008E64F9"/>
    <w:rsid w:val="008E6788"/>
    <w:rsid w:val="008E67F1"/>
    <w:rsid w:val="008E6916"/>
    <w:rsid w:val="008E6B9F"/>
    <w:rsid w:val="008E6EC9"/>
    <w:rsid w:val="008E7007"/>
    <w:rsid w:val="008E7027"/>
    <w:rsid w:val="008E72DC"/>
    <w:rsid w:val="008E7855"/>
    <w:rsid w:val="008E7CF4"/>
    <w:rsid w:val="008E7DB3"/>
    <w:rsid w:val="008E7EDD"/>
    <w:rsid w:val="008F0001"/>
    <w:rsid w:val="008F01AB"/>
    <w:rsid w:val="008F0454"/>
    <w:rsid w:val="008F0460"/>
    <w:rsid w:val="008F04BD"/>
    <w:rsid w:val="008F0A22"/>
    <w:rsid w:val="008F0C10"/>
    <w:rsid w:val="008F0D27"/>
    <w:rsid w:val="008F10E3"/>
    <w:rsid w:val="008F129A"/>
    <w:rsid w:val="008F16EE"/>
    <w:rsid w:val="008F16F6"/>
    <w:rsid w:val="008F1A89"/>
    <w:rsid w:val="008F1BF8"/>
    <w:rsid w:val="008F1CB9"/>
    <w:rsid w:val="008F1CF8"/>
    <w:rsid w:val="008F1F02"/>
    <w:rsid w:val="008F1F2C"/>
    <w:rsid w:val="008F202D"/>
    <w:rsid w:val="008F20C6"/>
    <w:rsid w:val="008F2201"/>
    <w:rsid w:val="008F2595"/>
    <w:rsid w:val="008F261E"/>
    <w:rsid w:val="008F2694"/>
    <w:rsid w:val="008F2B4B"/>
    <w:rsid w:val="008F2BBB"/>
    <w:rsid w:val="008F2DD1"/>
    <w:rsid w:val="008F36BE"/>
    <w:rsid w:val="008F3798"/>
    <w:rsid w:val="008F3D2D"/>
    <w:rsid w:val="008F3D7C"/>
    <w:rsid w:val="008F3DC9"/>
    <w:rsid w:val="008F3F69"/>
    <w:rsid w:val="008F3FE2"/>
    <w:rsid w:val="008F4018"/>
    <w:rsid w:val="008F4107"/>
    <w:rsid w:val="008F4240"/>
    <w:rsid w:val="008F44F9"/>
    <w:rsid w:val="008F473A"/>
    <w:rsid w:val="008F48AD"/>
    <w:rsid w:val="008F4A87"/>
    <w:rsid w:val="008F4BFE"/>
    <w:rsid w:val="008F4C24"/>
    <w:rsid w:val="008F4C66"/>
    <w:rsid w:val="008F4C9F"/>
    <w:rsid w:val="008F4E3F"/>
    <w:rsid w:val="008F5085"/>
    <w:rsid w:val="008F5184"/>
    <w:rsid w:val="008F52F0"/>
    <w:rsid w:val="008F53CD"/>
    <w:rsid w:val="008F595E"/>
    <w:rsid w:val="008F5A20"/>
    <w:rsid w:val="008F5BCF"/>
    <w:rsid w:val="008F6188"/>
    <w:rsid w:val="008F61EB"/>
    <w:rsid w:val="008F64CC"/>
    <w:rsid w:val="008F652A"/>
    <w:rsid w:val="008F6649"/>
    <w:rsid w:val="008F66C4"/>
    <w:rsid w:val="008F6704"/>
    <w:rsid w:val="008F6BD0"/>
    <w:rsid w:val="008F6CD1"/>
    <w:rsid w:val="008F6FF2"/>
    <w:rsid w:val="008F7290"/>
    <w:rsid w:val="008F7B94"/>
    <w:rsid w:val="008F7BD6"/>
    <w:rsid w:val="008F7C0D"/>
    <w:rsid w:val="008F7CEF"/>
    <w:rsid w:val="008F7F61"/>
    <w:rsid w:val="0090009E"/>
    <w:rsid w:val="009000FD"/>
    <w:rsid w:val="00900607"/>
    <w:rsid w:val="00900688"/>
    <w:rsid w:val="009007EA"/>
    <w:rsid w:val="00900A0A"/>
    <w:rsid w:val="00900DDE"/>
    <w:rsid w:val="00900DF1"/>
    <w:rsid w:val="009010AF"/>
    <w:rsid w:val="009010DD"/>
    <w:rsid w:val="00901185"/>
    <w:rsid w:val="009013F9"/>
    <w:rsid w:val="00901425"/>
    <w:rsid w:val="00901472"/>
    <w:rsid w:val="00901845"/>
    <w:rsid w:val="0090198A"/>
    <w:rsid w:val="00901B7B"/>
    <w:rsid w:val="00901B91"/>
    <w:rsid w:val="00901C3B"/>
    <w:rsid w:val="00901C7F"/>
    <w:rsid w:val="009021DE"/>
    <w:rsid w:val="00902277"/>
    <w:rsid w:val="009022BC"/>
    <w:rsid w:val="0090255A"/>
    <w:rsid w:val="00902734"/>
    <w:rsid w:val="0090291D"/>
    <w:rsid w:val="00902997"/>
    <w:rsid w:val="00902A2C"/>
    <w:rsid w:val="00902AA6"/>
    <w:rsid w:val="00902C01"/>
    <w:rsid w:val="00902CFB"/>
    <w:rsid w:val="00903281"/>
    <w:rsid w:val="00903300"/>
    <w:rsid w:val="00903719"/>
    <w:rsid w:val="00903820"/>
    <w:rsid w:val="00903B22"/>
    <w:rsid w:val="00903BE9"/>
    <w:rsid w:val="00903D33"/>
    <w:rsid w:val="00903D79"/>
    <w:rsid w:val="00903D8E"/>
    <w:rsid w:val="00903F59"/>
    <w:rsid w:val="0090411E"/>
    <w:rsid w:val="009042D8"/>
    <w:rsid w:val="009045C7"/>
    <w:rsid w:val="009047A1"/>
    <w:rsid w:val="0090480E"/>
    <w:rsid w:val="00904A52"/>
    <w:rsid w:val="00904A62"/>
    <w:rsid w:val="00904B6D"/>
    <w:rsid w:val="00904F9F"/>
    <w:rsid w:val="0090507C"/>
    <w:rsid w:val="009050AC"/>
    <w:rsid w:val="0090512C"/>
    <w:rsid w:val="00905424"/>
    <w:rsid w:val="00905733"/>
    <w:rsid w:val="009058DE"/>
    <w:rsid w:val="00905A06"/>
    <w:rsid w:val="00906100"/>
    <w:rsid w:val="0090628D"/>
    <w:rsid w:val="009066C1"/>
    <w:rsid w:val="009067B8"/>
    <w:rsid w:val="009069AC"/>
    <w:rsid w:val="00906C4B"/>
    <w:rsid w:val="00906CCB"/>
    <w:rsid w:val="00906EED"/>
    <w:rsid w:val="00907071"/>
    <w:rsid w:val="0090715C"/>
    <w:rsid w:val="0090729E"/>
    <w:rsid w:val="00907409"/>
    <w:rsid w:val="00907451"/>
    <w:rsid w:val="00907549"/>
    <w:rsid w:val="009079A9"/>
    <w:rsid w:val="00907CB6"/>
    <w:rsid w:val="0091001E"/>
    <w:rsid w:val="00910334"/>
    <w:rsid w:val="00910432"/>
    <w:rsid w:val="009108A7"/>
    <w:rsid w:val="00910A5C"/>
    <w:rsid w:val="00910A96"/>
    <w:rsid w:val="00910D68"/>
    <w:rsid w:val="00910ED6"/>
    <w:rsid w:val="009113C6"/>
    <w:rsid w:val="00911448"/>
    <w:rsid w:val="0091147F"/>
    <w:rsid w:val="009119DA"/>
    <w:rsid w:val="00911C58"/>
    <w:rsid w:val="00911E1A"/>
    <w:rsid w:val="00911E62"/>
    <w:rsid w:val="00912104"/>
    <w:rsid w:val="00912123"/>
    <w:rsid w:val="009123B9"/>
    <w:rsid w:val="0091293F"/>
    <w:rsid w:val="00912D23"/>
    <w:rsid w:val="00912FDA"/>
    <w:rsid w:val="00913014"/>
    <w:rsid w:val="00913237"/>
    <w:rsid w:val="00913865"/>
    <w:rsid w:val="00913E6D"/>
    <w:rsid w:val="00913F4C"/>
    <w:rsid w:val="0091404B"/>
    <w:rsid w:val="00914152"/>
    <w:rsid w:val="0091423A"/>
    <w:rsid w:val="00914A5D"/>
    <w:rsid w:val="00914A6C"/>
    <w:rsid w:val="00914F86"/>
    <w:rsid w:val="00915032"/>
    <w:rsid w:val="0091537E"/>
    <w:rsid w:val="00915442"/>
    <w:rsid w:val="0091545A"/>
    <w:rsid w:val="009154BD"/>
    <w:rsid w:val="00915571"/>
    <w:rsid w:val="0091570C"/>
    <w:rsid w:val="00915DE0"/>
    <w:rsid w:val="00915EE2"/>
    <w:rsid w:val="00915F6B"/>
    <w:rsid w:val="009160BF"/>
    <w:rsid w:val="0091610F"/>
    <w:rsid w:val="009161BA"/>
    <w:rsid w:val="009165BB"/>
    <w:rsid w:val="00916827"/>
    <w:rsid w:val="00916B43"/>
    <w:rsid w:val="00916F6E"/>
    <w:rsid w:val="009172E4"/>
    <w:rsid w:val="00917A43"/>
    <w:rsid w:val="00917C9B"/>
    <w:rsid w:val="00917D10"/>
    <w:rsid w:val="009201F7"/>
    <w:rsid w:val="00920440"/>
    <w:rsid w:val="00920505"/>
    <w:rsid w:val="00920878"/>
    <w:rsid w:val="00920948"/>
    <w:rsid w:val="00920FE4"/>
    <w:rsid w:val="00921140"/>
    <w:rsid w:val="009213FD"/>
    <w:rsid w:val="009216BF"/>
    <w:rsid w:val="009218D2"/>
    <w:rsid w:val="00921A74"/>
    <w:rsid w:val="00921C9F"/>
    <w:rsid w:val="00921CA2"/>
    <w:rsid w:val="00921ED5"/>
    <w:rsid w:val="00921FA1"/>
    <w:rsid w:val="009225B6"/>
    <w:rsid w:val="0092270B"/>
    <w:rsid w:val="0092286C"/>
    <w:rsid w:val="00922985"/>
    <w:rsid w:val="00923151"/>
    <w:rsid w:val="009232A1"/>
    <w:rsid w:val="00923A67"/>
    <w:rsid w:val="00923ABA"/>
    <w:rsid w:val="00923B87"/>
    <w:rsid w:val="00923C2B"/>
    <w:rsid w:val="00923DBE"/>
    <w:rsid w:val="00924108"/>
    <w:rsid w:val="0092416D"/>
    <w:rsid w:val="0092434B"/>
    <w:rsid w:val="009245F5"/>
    <w:rsid w:val="009247D8"/>
    <w:rsid w:val="0092498F"/>
    <w:rsid w:val="00924A82"/>
    <w:rsid w:val="00924F5D"/>
    <w:rsid w:val="0092507E"/>
    <w:rsid w:val="009255EA"/>
    <w:rsid w:val="00925755"/>
    <w:rsid w:val="00925836"/>
    <w:rsid w:val="0092590B"/>
    <w:rsid w:val="00925A85"/>
    <w:rsid w:val="00925AF3"/>
    <w:rsid w:val="00925B20"/>
    <w:rsid w:val="00925C10"/>
    <w:rsid w:val="00925D71"/>
    <w:rsid w:val="00925DD1"/>
    <w:rsid w:val="00925F5E"/>
    <w:rsid w:val="0092603E"/>
    <w:rsid w:val="009260EC"/>
    <w:rsid w:val="009261BB"/>
    <w:rsid w:val="00926264"/>
    <w:rsid w:val="00926595"/>
    <w:rsid w:val="0092669A"/>
    <w:rsid w:val="00926737"/>
    <w:rsid w:val="0092684A"/>
    <w:rsid w:val="0092698B"/>
    <w:rsid w:val="009269EB"/>
    <w:rsid w:val="00926C1B"/>
    <w:rsid w:val="00927211"/>
    <w:rsid w:val="0092746B"/>
    <w:rsid w:val="00927670"/>
    <w:rsid w:val="00927752"/>
    <w:rsid w:val="009277C7"/>
    <w:rsid w:val="009278DE"/>
    <w:rsid w:val="00927BC9"/>
    <w:rsid w:val="00927C8C"/>
    <w:rsid w:val="00930305"/>
    <w:rsid w:val="00930467"/>
    <w:rsid w:val="0093063D"/>
    <w:rsid w:val="00930E6B"/>
    <w:rsid w:val="0093135E"/>
    <w:rsid w:val="0093195D"/>
    <w:rsid w:val="00931B3D"/>
    <w:rsid w:val="00931CF8"/>
    <w:rsid w:val="00931F17"/>
    <w:rsid w:val="00932109"/>
    <w:rsid w:val="009321E2"/>
    <w:rsid w:val="00932276"/>
    <w:rsid w:val="009322AC"/>
    <w:rsid w:val="009324B1"/>
    <w:rsid w:val="009327B5"/>
    <w:rsid w:val="00932907"/>
    <w:rsid w:val="00932A16"/>
    <w:rsid w:val="00932A20"/>
    <w:rsid w:val="00932AD9"/>
    <w:rsid w:val="00933078"/>
    <w:rsid w:val="0093311E"/>
    <w:rsid w:val="0093320B"/>
    <w:rsid w:val="00933494"/>
    <w:rsid w:val="00933500"/>
    <w:rsid w:val="0093361B"/>
    <w:rsid w:val="00933BB2"/>
    <w:rsid w:val="00933C45"/>
    <w:rsid w:val="00933D61"/>
    <w:rsid w:val="00933D99"/>
    <w:rsid w:val="00933DE4"/>
    <w:rsid w:val="00933F29"/>
    <w:rsid w:val="0093427D"/>
    <w:rsid w:val="0093457F"/>
    <w:rsid w:val="00934958"/>
    <w:rsid w:val="009349A9"/>
    <w:rsid w:val="00934AC7"/>
    <w:rsid w:val="00934E56"/>
    <w:rsid w:val="00934E8A"/>
    <w:rsid w:val="00934EA0"/>
    <w:rsid w:val="009350F7"/>
    <w:rsid w:val="009351A9"/>
    <w:rsid w:val="009354DA"/>
    <w:rsid w:val="009354FD"/>
    <w:rsid w:val="009355D3"/>
    <w:rsid w:val="009355F0"/>
    <w:rsid w:val="009358A6"/>
    <w:rsid w:val="00935B52"/>
    <w:rsid w:val="00935E80"/>
    <w:rsid w:val="00935EE6"/>
    <w:rsid w:val="00936085"/>
    <w:rsid w:val="009360F1"/>
    <w:rsid w:val="00936210"/>
    <w:rsid w:val="00936262"/>
    <w:rsid w:val="009366E8"/>
    <w:rsid w:val="009366EC"/>
    <w:rsid w:val="00936746"/>
    <w:rsid w:val="00936820"/>
    <w:rsid w:val="009368B1"/>
    <w:rsid w:val="00936951"/>
    <w:rsid w:val="00936A90"/>
    <w:rsid w:val="00936E7E"/>
    <w:rsid w:val="009370A6"/>
    <w:rsid w:val="0093721C"/>
    <w:rsid w:val="00937318"/>
    <w:rsid w:val="00937771"/>
    <w:rsid w:val="009379A0"/>
    <w:rsid w:val="00937AC7"/>
    <w:rsid w:val="00937D15"/>
    <w:rsid w:val="00937EEB"/>
    <w:rsid w:val="009400FE"/>
    <w:rsid w:val="009406F4"/>
    <w:rsid w:val="00940A5D"/>
    <w:rsid w:val="00940ACA"/>
    <w:rsid w:val="00940B1A"/>
    <w:rsid w:val="00940BCB"/>
    <w:rsid w:val="00940C2B"/>
    <w:rsid w:val="00940D85"/>
    <w:rsid w:val="00940DF4"/>
    <w:rsid w:val="00940FB5"/>
    <w:rsid w:val="009412EB"/>
    <w:rsid w:val="0094148B"/>
    <w:rsid w:val="0094173F"/>
    <w:rsid w:val="00941A1C"/>
    <w:rsid w:val="00941B97"/>
    <w:rsid w:val="00941F23"/>
    <w:rsid w:val="0094212C"/>
    <w:rsid w:val="0094229B"/>
    <w:rsid w:val="0094229D"/>
    <w:rsid w:val="00942397"/>
    <w:rsid w:val="00942772"/>
    <w:rsid w:val="00942BB8"/>
    <w:rsid w:val="00943256"/>
    <w:rsid w:val="00943336"/>
    <w:rsid w:val="0094335F"/>
    <w:rsid w:val="00943BD7"/>
    <w:rsid w:val="00943C79"/>
    <w:rsid w:val="00943D09"/>
    <w:rsid w:val="00944202"/>
    <w:rsid w:val="009442C1"/>
    <w:rsid w:val="00944335"/>
    <w:rsid w:val="00944583"/>
    <w:rsid w:val="00944710"/>
    <w:rsid w:val="00944AF4"/>
    <w:rsid w:val="00944B89"/>
    <w:rsid w:val="00944BC7"/>
    <w:rsid w:val="00944CFA"/>
    <w:rsid w:val="00944D0F"/>
    <w:rsid w:val="00944D54"/>
    <w:rsid w:val="00944EC2"/>
    <w:rsid w:val="0094518E"/>
    <w:rsid w:val="009451AB"/>
    <w:rsid w:val="0094539E"/>
    <w:rsid w:val="00945414"/>
    <w:rsid w:val="009454B4"/>
    <w:rsid w:val="00945783"/>
    <w:rsid w:val="0094578B"/>
    <w:rsid w:val="00945D64"/>
    <w:rsid w:val="00945E14"/>
    <w:rsid w:val="00945E49"/>
    <w:rsid w:val="00945FD3"/>
    <w:rsid w:val="00945FF2"/>
    <w:rsid w:val="00946080"/>
    <w:rsid w:val="0094618D"/>
    <w:rsid w:val="009462D8"/>
    <w:rsid w:val="00946388"/>
    <w:rsid w:val="0094666C"/>
    <w:rsid w:val="009467D2"/>
    <w:rsid w:val="00946888"/>
    <w:rsid w:val="00946B46"/>
    <w:rsid w:val="00946CAB"/>
    <w:rsid w:val="0094701E"/>
    <w:rsid w:val="00947238"/>
    <w:rsid w:val="00947711"/>
    <w:rsid w:val="0094771D"/>
    <w:rsid w:val="0094798F"/>
    <w:rsid w:val="00947C11"/>
    <w:rsid w:val="00947C79"/>
    <w:rsid w:val="00947F2E"/>
    <w:rsid w:val="00950008"/>
    <w:rsid w:val="00950231"/>
    <w:rsid w:val="009504EC"/>
    <w:rsid w:val="009508C3"/>
    <w:rsid w:val="009509D7"/>
    <w:rsid w:val="00950B09"/>
    <w:rsid w:val="00950DD1"/>
    <w:rsid w:val="009511A3"/>
    <w:rsid w:val="009513BB"/>
    <w:rsid w:val="00951417"/>
    <w:rsid w:val="0095154C"/>
    <w:rsid w:val="0095175B"/>
    <w:rsid w:val="009517A9"/>
    <w:rsid w:val="0095180C"/>
    <w:rsid w:val="009518BD"/>
    <w:rsid w:val="00951995"/>
    <w:rsid w:val="00951C4D"/>
    <w:rsid w:val="00951C7E"/>
    <w:rsid w:val="00951CF6"/>
    <w:rsid w:val="0095213D"/>
    <w:rsid w:val="00952184"/>
    <w:rsid w:val="00952200"/>
    <w:rsid w:val="0095225E"/>
    <w:rsid w:val="00952280"/>
    <w:rsid w:val="00952752"/>
    <w:rsid w:val="009527E4"/>
    <w:rsid w:val="00952ACA"/>
    <w:rsid w:val="00952C1F"/>
    <w:rsid w:val="00952FA2"/>
    <w:rsid w:val="009530DE"/>
    <w:rsid w:val="0095344F"/>
    <w:rsid w:val="009537A7"/>
    <w:rsid w:val="00953831"/>
    <w:rsid w:val="00953A4D"/>
    <w:rsid w:val="00953B1F"/>
    <w:rsid w:val="00953C3C"/>
    <w:rsid w:val="00953EBE"/>
    <w:rsid w:val="00953F8D"/>
    <w:rsid w:val="00953FAC"/>
    <w:rsid w:val="009541D7"/>
    <w:rsid w:val="00954391"/>
    <w:rsid w:val="009544E0"/>
    <w:rsid w:val="009544F3"/>
    <w:rsid w:val="0095477E"/>
    <w:rsid w:val="009547A2"/>
    <w:rsid w:val="009548C3"/>
    <w:rsid w:val="00954D7C"/>
    <w:rsid w:val="00954FE9"/>
    <w:rsid w:val="0095506D"/>
    <w:rsid w:val="00955230"/>
    <w:rsid w:val="0095543D"/>
    <w:rsid w:val="00955497"/>
    <w:rsid w:val="009555E2"/>
    <w:rsid w:val="00955685"/>
    <w:rsid w:val="009557DF"/>
    <w:rsid w:val="0095586B"/>
    <w:rsid w:val="00955A2E"/>
    <w:rsid w:val="00955AAB"/>
    <w:rsid w:val="00955CA1"/>
    <w:rsid w:val="00955D14"/>
    <w:rsid w:val="00955EE7"/>
    <w:rsid w:val="00956031"/>
    <w:rsid w:val="00956101"/>
    <w:rsid w:val="00956346"/>
    <w:rsid w:val="00956838"/>
    <w:rsid w:val="00956936"/>
    <w:rsid w:val="00956E76"/>
    <w:rsid w:val="00956E7E"/>
    <w:rsid w:val="00956F80"/>
    <w:rsid w:val="00957060"/>
    <w:rsid w:val="0095734D"/>
    <w:rsid w:val="00957487"/>
    <w:rsid w:val="0095762E"/>
    <w:rsid w:val="0095799C"/>
    <w:rsid w:val="00957A69"/>
    <w:rsid w:val="00957D9C"/>
    <w:rsid w:val="00957E56"/>
    <w:rsid w:val="00957FCA"/>
    <w:rsid w:val="009603AB"/>
    <w:rsid w:val="0096042B"/>
    <w:rsid w:val="00960482"/>
    <w:rsid w:val="00960534"/>
    <w:rsid w:val="009607AF"/>
    <w:rsid w:val="009608D0"/>
    <w:rsid w:val="00960A88"/>
    <w:rsid w:val="00960C68"/>
    <w:rsid w:val="00960CB6"/>
    <w:rsid w:val="00960D27"/>
    <w:rsid w:val="00961016"/>
    <w:rsid w:val="00961023"/>
    <w:rsid w:val="00961120"/>
    <w:rsid w:val="009612EE"/>
    <w:rsid w:val="009612F1"/>
    <w:rsid w:val="009613DF"/>
    <w:rsid w:val="00961591"/>
    <w:rsid w:val="009616FA"/>
    <w:rsid w:val="009617A9"/>
    <w:rsid w:val="00961A6C"/>
    <w:rsid w:val="00961B04"/>
    <w:rsid w:val="00961E6D"/>
    <w:rsid w:val="00961F21"/>
    <w:rsid w:val="009621C2"/>
    <w:rsid w:val="009621FF"/>
    <w:rsid w:val="00962269"/>
    <w:rsid w:val="0096291B"/>
    <w:rsid w:val="0096292B"/>
    <w:rsid w:val="00962AA6"/>
    <w:rsid w:val="00962CC8"/>
    <w:rsid w:val="00962E0F"/>
    <w:rsid w:val="00962EF1"/>
    <w:rsid w:val="00963048"/>
    <w:rsid w:val="0096336E"/>
    <w:rsid w:val="009634B2"/>
    <w:rsid w:val="00963693"/>
    <w:rsid w:val="00963746"/>
    <w:rsid w:val="009637E1"/>
    <w:rsid w:val="0096392B"/>
    <w:rsid w:val="00963943"/>
    <w:rsid w:val="0096397B"/>
    <w:rsid w:val="00963B06"/>
    <w:rsid w:val="00964046"/>
    <w:rsid w:val="009640C7"/>
    <w:rsid w:val="009640D4"/>
    <w:rsid w:val="00964518"/>
    <w:rsid w:val="009646AF"/>
    <w:rsid w:val="00964857"/>
    <w:rsid w:val="00964873"/>
    <w:rsid w:val="00964B17"/>
    <w:rsid w:val="00964C39"/>
    <w:rsid w:val="00964E3C"/>
    <w:rsid w:val="00964E69"/>
    <w:rsid w:val="00964EA5"/>
    <w:rsid w:val="0096504D"/>
    <w:rsid w:val="009654F0"/>
    <w:rsid w:val="0096574B"/>
    <w:rsid w:val="00965853"/>
    <w:rsid w:val="00965959"/>
    <w:rsid w:val="009659EA"/>
    <w:rsid w:val="00965A1D"/>
    <w:rsid w:val="00965C8B"/>
    <w:rsid w:val="00965F3B"/>
    <w:rsid w:val="009660C9"/>
    <w:rsid w:val="009662CB"/>
    <w:rsid w:val="009666F0"/>
    <w:rsid w:val="00966840"/>
    <w:rsid w:val="0096691D"/>
    <w:rsid w:val="00966A79"/>
    <w:rsid w:val="00966E6C"/>
    <w:rsid w:val="00966EB1"/>
    <w:rsid w:val="00966EC4"/>
    <w:rsid w:val="00966FB2"/>
    <w:rsid w:val="00967107"/>
    <w:rsid w:val="0096766C"/>
    <w:rsid w:val="00967851"/>
    <w:rsid w:val="009679AA"/>
    <w:rsid w:val="00967D2A"/>
    <w:rsid w:val="00967D2D"/>
    <w:rsid w:val="00967EBF"/>
    <w:rsid w:val="0097012B"/>
    <w:rsid w:val="0097020F"/>
    <w:rsid w:val="00970292"/>
    <w:rsid w:val="00970AA2"/>
    <w:rsid w:val="00970EE2"/>
    <w:rsid w:val="00970F7A"/>
    <w:rsid w:val="00970FE3"/>
    <w:rsid w:val="009710D6"/>
    <w:rsid w:val="00971190"/>
    <w:rsid w:val="0097123C"/>
    <w:rsid w:val="009714D6"/>
    <w:rsid w:val="00971537"/>
    <w:rsid w:val="00971EC5"/>
    <w:rsid w:val="00971F6B"/>
    <w:rsid w:val="00971FCC"/>
    <w:rsid w:val="009723C4"/>
    <w:rsid w:val="009726A3"/>
    <w:rsid w:val="0097298A"/>
    <w:rsid w:val="00972A0B"/>
    <w:rsid w:val="00972A43"/>
    <w:rsid w:val="00972BB7"/>
    <w:rsid w:val="00972C06"/>
    <w:rsid w:val="00972F4C"/>
    <w:rsid w:val="00972FEB"/>
    <w:rsid w:val="00973257"/>
    <w:rsid w:val="0097383E"/>
    <w:rsid w:val="009738E5"/>
    <w:rsid w:val="009739EF"/>
    <w:rsid w:val="009739F2"/>
    <w:rsid w:val="009739F8"/>
    <w:rsid w:val="00973A6D"/>
    <w:rsid w:val="00973C78"/>
    <w:rsid w:val="00973DA5"/>
    <w:rsid w:val="00973F29"/>
    <w:rsid w:val="00973FCE"/>
    <w:rsid w:val="00974182"/>
    <w:rsid w:val="00974462"/>
    <w:rsid w:val="009744FF"/>
    <w:rsid w:val="00974520"/>
    <w:rsid w:val="00974614"/>
    <w:rsid w:val="00974950"/>
    <w:rsid w:val="00974B79"/>
    <w:rsid w:val="00974D6B"/>
    <w:rsid w:val="00974EBD"/>
    <w:rsid w:val="009750F6"/>
    <w:rsid w:val="009751BA"/>
    <w:rsid w:val="0097525C"/>
    <w:rsid w:val="00975502"/>
    <w:rsid w:val="00975859"/>
    <w:rsid w:val="00975C56"/>
    <w:rsid w:val="00975FAD"/>
    <w:rsid w:val="009763B4"/>
    <w:rsid w:val="0097645D"/>
    <w:rsid w:val="00976499"/>
    <w:rsid w:val="00976C52"/>
    <w:rsid w:val="00976C71"/>
    <w:rsid w:val="00976F1F"/>
    <w:rsid w:val="00976F84"/>
    <w:rsid w:val="009772D4"/>
    <w:rsid w:val="00977356"/>
    <w:rsid w:val="009775C2"/>
    <w:rsid w:val="00977616"/>
    <w:rsid w:val="009776D8"/>
    <w:rsid w:val="0097783E"/>
    <w:rsid w:val="00977852"/>
    <w:rsid w:val="009778AB"/>
    <w:rsid w:val="00977B75"/>
    <w:rsid w:val="0098011E"/>
    <w:rsid w:val="00980403"/>
    <w:rsid w:val="009804CB"/>
    <w:rsid w:val="00980555"/>
    <w:rsid w:val="00980603"/>
    <w:rsid w:val="00980630"/>
    <w:rsid w:val="0098075B"/>
    <w:rsid w:val="00980765"/>
    <w:rsid w:val="009809DD"/>
    <w:rsid w:val="00980E25"/>
    <w:rsid w:val="00980F14"/>
    <w:rsid w:val="00981128"/>
    <w:rsid w:val="009814B9"/>
    <w:rsid w:val="0098169C"/>
    <w:rsid w:val="0098172B"/>
    <w:rsid w:val="009817F9"/>
    <w:rsid w:val="0098183B"/>
    <w:rsid w:val="00981892"/>
    <w:rsid w:val="00981980"/>
    <w:rsid w:val="009819A3"/>
    <w:rsid w:val="00981CF8"/>
    <w:rsid w:val="00981D49"/>
    <w:rsid w:val="00981D60"/>
    <w:rsid w:val="00981DF2"/>
    <w:rsid w:val="00981EFB"/>
    <w:rsid w:val="009821BF"/>
    <w:rsid w:val="009822AF"/>
    <w:rsid w:val="009823A3"/>
    <w:rsid w:val="00982837"/>
    <w:rsid w:val="00982AB4"/>
    <w:rsid w:val="00982B3A"/>
    <w:rsid w:val="00982D7E"/>
    <w:rsid w:val="00982D9F"/>
    <w:rsid w:val="00982E67"/>
    <w:rsid w:val="00982F3E"/>
    <w:rsid w:val="00983061"/>
    <w:rsid w:val="00983223"/>
    <w:rsid w:val="009832B2"/>
    <w:rsid w:val="009837C1"/>
    <w:rsid w:val="009838CE"/>
    <w:rsid w:val="00983C41"/>
    <w:rsid w:val="00984026"/>
    <w:rsid w:val="00984206"/>
    <w:rsid w:val="009845FD"/>
    <w:rsid w:val="00984952"/>
    <w:rsid w:val="00984963"/>
    <w:rsid w:val="00984BED"/>
    <w:rsid w:val="00985011"/>
    <w:rsid w:val="0098501F"/>
    <w:rsid w:val="009850CB"/>
    <w:rsid w:val="0098511E"/>
    <w:rsid w:val="00985177"/>
    <w:rsid w:val="009852B3"/>
    <w:rsid w:val="0098541D"/>
    <w:rsid w:val="009855DD"/>
    <w:rsid w:val="00985AFE"/>
    <w:rsid w:val="00985CA4"/>
    <w:rsid w:val="00985DA4"/>
    <w:rsid w:val="00986259"/>
    <w:rsid w:val="0098642D"/>
    <w:rsid w:val="00986637"/>
    <w:rsid w:val="00986700"/>
    <w:rsid w:val="00986956"/>
    <w:rsid w:val="009874F6"/>
    <w:rsid w:val="009876A0"/>
    <w:rsid w:val="00987818"/>
    <w:rsid w:val="0098787F"/>
    <w:rsid w:val="00987926"/>
    <w:rsid w:val="009879B5"/>
    <w:rsid w:val="009879F4"/>
    <w:rsid w:val="00987FE4"/>
    <w:rsid w:val="00990402"/>
    <w:rsid w:val="009905F4"/>
    <w:rsid w:val="00990647"/>
    <w:rsid w:val="009908F2"/>
    <w:rsid w:val="00990A61"/>
    <w:rsid w:val="00990FD6"/>
    <w:rsid w:val="00991281"/>
    <w:rsid w:val="00991785"/>
    <w:rsid w:val="009917F3"/>
    <w:rsid w:val="00991F39"/>
    <w:rsid w:val="00992189"/>
    <w:rsid w:val="009924F8"/>
    <w:rsid w:val="00992500"/>
    <w:rsid w:val="00992624"/>
    <w:rsid w:val="00992688"/>
    <w:rsid w:val="009926B8"/>
    <w:rsid w:val="009926B9"/>
    <w:rsid w:val="009927C4"/>
    <w:rsid w:val="0099291C"/>
    <w:rsid w:val="009929EF"/>
    <w:rsid w:val="00992A3F"/>
    <w:rsid w:val="00992A42"/>
    <w:rsid w:val="00992A91"/>
    <w:rsid w:val="00992F76"/>
    <w:rsid w:val="00993072"/>
    <w:rsid w:val="009930C0"/>
    <w:rsid w:val="00993155"/>
    <w:rsid w:val="0099324C"/>
    <w:rsid w:val="009932E1"/>
    <w:rsid w:val="0099334D"/>
    <w:rsid w:val="00993627"/>
    <w:rsid w:val="00993658"/>
    <w:rsid w:val="0099367D"/>
    <w:rsid w:val="009936F0"/>
    <w:rsid w:val="0099398E"/>
    <w:rsid w:val="00993C69"/>
    <w:rsid w:val="00993DA5"/>
    <w:rsid w:val="009943E4"/>
    <w:rsid w:val="00994469"/>
    <w:rsid w:val="00994C60"/>
    <w:rsid w:val="00995360"/>
    <w:rsid w:val="009953CA"/>
    <w:rsid w:val="009954AD"/>
    <w:rsid w:val="00995678"/>
    <w:rsid w:val="0099570D"/>
    <w:rsid w:val="009958BD"/>
    <w:rsid w:val="00995E75"/>
    <w:rsid w:val="00996293"/>
    <w:rsid w:val="009962FC"/>
    <w:rsid w:val="009963DA"/>
    <w:rsid w:val="00996485"/>
    <w:rsid w:val="00996546"/>
    <w:rsid w:val="009965D4"/>
    <w:rsid w:val="009969BB"/>
    <w:rsid w:val="00996A8B"/>
    <w:rsid w:val="00996CD1"/>
    <w:rsid w:val="00996CD4"/>
    <w:rsid w:val="00996CE9"/>
    <w:rsid w:val="00996D9D"/>
    <w:rsid w:val="00996E03"/>
    <w:rsid w:val="0099713E"/>
    <w:rsid w:val="009972C4"/>
    <w:rsid w:val="0099731A"/>
    <w:rsid w:val="009979D6"/>
    <w:rsid w:val="00997B54"/>
    <w:rsid w:val="00997CA3"/>
    <w:rsid w:val="00997FB7"/>
    <w:rsid w:val="009A000D"/>
    <w:rsid w:val="009A0092"/>
    <w:rsid w:val="009A0212"/>
    <w:rsid w:val="009A031F"/>
    <w:rsid w:val="009A041C"/>
    <w:rsid w:val="009A0638"/>
    <w:rsid w:val="009A077E"/>
    <w:rsid w:val="009A0962"/>
    <w:rsid w:val="009A0CAB"/>
    <w:rsid w:val="009A10D9"/>
    <w:rsid w:val="009A16E2"/>
    <w:rsid w:val="009A1723"/>
    <w:rsid w:val="009A175B"/>
    <w:rsid w:val="009A1952"/>
    <w:rsid w:val="009A1E77"/>
    <w:rsid w:val="009A20B3"/>
    <w:rsid w:val="009A20F1"/>
    <w:rsid w:val="009A2180"/>
    <w:rsid w:val="009A2366"/>
    <w:rsid w:val="009A246A"/>
    <w:rsid w:val="009A270A"/>
    <w:rsid w:val="009A2B0F"/>
    <w:rsid w:val="009A2BDF"/>
    <w:rsid w:val="009A315B"/>
    <w:rsid w:val="009A3183"/>
    <w:rsid w:val="009A36BF"/>
    <w:rsid w:val="009A37AC"/>
    <w:rsid w:val="009A3AB5"/>
    <w:rsid w:val="009A3C75"/>
    <w:rsid w:val="009A4289"/>
    <w:rsid w:val="009A4893"/>
    <w:rsid w:val="009A48A8"/>
    <w:rsid w:val="009A4ACF"/>
    <w:rsid w:val="009A4D85"/>
    <w:rsid w:val="009A4FBD"/>
    <w:rsid w:val="009A516A"/>
    <w:rsid w:val="009A528E"/>
    <w:rsid w:val="009A5313"/>
    <w:rsid w:val="009A543B"/>
    <w:rsid w:val="009A551A"/>
    <w:rsid w:val="009A5545"/>
    <w:rsid w:val="009A56A1"/>
    <w:rsid w:val="009A5B00"/>
    <w:rsid w:val="009A5B1F"/>
    <w:rsid w:val="009A5BF5"/>
    <w:rsid w:val="009A5CEF"/>
    <w:rsid w:val="009A5E15"/>
    <w:rsid w:val="009A6127"/>
    <w:rsid w:val="009A62B5"/>
    <w:rsid w:val="009A6350"/>
    <w:rsid w:val="009A637B"/>
    <w:rsid w:val="009A6456"/>
    <w:rsid w:val="009A69A7"/>
    <w:rsid w:val="009A6BAA"/>
    <w:rsid w:val="009A6C60"/>
    <w:rsid w:val="009A6C74"/>
    <w:rsid w:val="009A6D91"/>
    <w:rsid w:val="009A7154"/>
    <w:rsid w:val="009A7159"/>
    <w:rsid w:val="009A758A"/>
    <w:rsid w:val="009A75F1"/>
    <w:rsid w:val="009A78D1"/>
    <w:rsid w:val="009A7B1D"/>
    <w:rsid w:val="009A7BB7"/>
    <w:rsid w:val="009A7C77"/>
    <w:rsid w:val="009B003C"/>
    <w:rsid w:val="009B0097"/>
    <w:rsid w:val="009B0833"/>
    <w:rsid w:val="009B0A7D"/>
    <w:rsid w:val="009B0ACA"/>
    <w:rsid w:val="009B0B6F"/>
    <w:rsid w:val="009B0CB8"/>
    <w:rsid w:val="009B0D82"/>
    <w:rsid w:val="009B10C1"/>
    <w:rsid w:val="009B1130"/>
    <w:rsid w:val="009B1153"/>
    <w:rsid w:val="009B1741"/>
    <w:rsid w:val="009B1C7A"/>
    <w:rsid w:val="009B1F2A"/>
    <w:rsid w:val="009B23E7"/>
    <w:rsid w:val="009B2B68"/>
    <w:rsid w:val="009B3221"/>
    <w:rsid w:val="009B346F"/>
    <w:rsid w:val="009B3745"/>
    <w:rsid w:val="009B378D"/>
    <w:rsid w:val="009B3B38"/>
    <w:rsid w:val="009B3C6C"/>
    <w:rsid w:val="009B3C79"/>
    <w:rsid w:val="009B3EC2"/>
    <w:rsid w:val="009B3FA9"/>
    <w:rsid w:val="009B4037"/>
    <w:rsid w:val="009B414E"/>
    <w:rsid w:val="009B4458"/>
    <w:rsid w:val="009B4821"/>
    <w:rsid w:val="009B4AD8"/>
    <w:rsid w:val="009B4BED"/>
    <w:rsid w:val="009B4C24"/>
    <w:rsid w:val="009B4C25"/>
    <w:rsid w:val="009B4E55"/>
    <w:rsid w:val="009B4FA0"/>
    <w:rsid w:val="009B52DB"/>
    <w:rsid w:val="009B56EC"/>
    <w:rsid w:val="009B5821"/>
    <w:rsid w:val="009B59B0"/>
    <w:rsid w:val="009B5A67"/>
    <w:rsid w:val="009B5CAE"/>
    <w:rsid w:val="009B616B"/>
    <w:rsid w:val="009B62F3"/>
    <w:rsid w:val="009B663F"/>
    <w:rsid w:val="009B671D"/>
    <w:rsid w:val="009B68AD"/>
    <w:rsid w:val="009B6C13"/>
    <w:rsid w:val="009B6F14"/>
    <w:rsid w:val="009B6FDA"/>
    <w:rsid w:val="009B78AA"/>
    <w:rsid w:val="009B7BB7"/>
    <w:rsid w:val="009B7DBF"/>
    <w:rsid w:val="009B7FFA"/>
    <w:rsid w:val="009C00EF"/>
    <w:rsid w:val="009C02C6"/>
    <w:rsid w:val="009C054A"/>
    <w:rsid w:val="009C0575"/>
    <w:rsid w:val="009C089E"/>
    <w:rsid w:val="009C0BC1"/>
    <w:rsid w:val="009C0DBE"/>
    <w:rsid w:val="009C10DF"/>
    <w:rsid w:val="009C1266"/>
    <w:rsid w:val="009C1402"/>
    <w:rsid w:val="009C1938"/>
    <w:rsid w:val="009C1A35"/>
    <w:rsid w:val="009C1D4B"/>
    <w:rsid w:val="009C1E0C"/>
    <w:rsid w:val="009C1E2A"/>
    <w:rsid w:val="009C20E5"/>
    <w:rsid w:val="009C281C"/>
    <w:rsid w:val="009C2947"/>
    <w:rsid w:val="009C298A"/>
    <w:rsid w:val="009C2E07"/>
    <w:rsid w:val="009C3413"/>
    <w:rsid w:val="009C3A78"/>
    <w:rsid w:val="009C3D3F"/>
    <w:rsid w:val="009C3D77"/>
    <w:rsid w:val="009C3D88"/>
    <w:rsid w:val="009C4871"/>
    <w:rsid w:val="009C5190"/>
    <w:rsid w:val="009C520B"/>
    <w:rsid w:val="009C569F"/>
    <w:rsid w:val="009C5785"/>
    <w:rsid w:val="009C5796"/>
    <w:rsid w:val="009C5874"/>
    <w:rsid w:val="009C58B1"/>
    <w:rsid w:val="009C6258"/>
    <w:rsid w:val="009C638E"/>
    <w:rsid w:val="009C65B2"/>
    <w:rsid w:val="009C6768"/>
    <w:rsid w:val="009C6894"/>
    <w:rsid w:val="009C6B3B"/>
    <w:rsid w:val="009C6B7B"/>
    <w:rsid w:val="009C6E93"/>
    <w:rsid w:val="009C7147"/>
    <w:rsid w:val="009C7E36"/>
    <w:rsid w:val="009C7F47"/>
    <w:rsid w:val="009D023B"/>
    <w:rsid w:val="009D0361"/>
    <w:rsid w:val="009D05E4"/>
    <w:rsid w:val="009D0720"/>
    <w:rsid w:val="009D0775"/>
    <w:rsid w:val="009D079F"/>
    <w:rsid w:val="009D0897"/>
    <w:rsid w:val="009D08C4"/>
    <w:rsid w:val="009D090F"/>
    <w:rsid w:val="009D09ED"/>
    <w:rsid w:val="009D0A19"/>
    <w:rsid w:val="009D0BD7"/>
    <w:rsid w:val="009D11C3"/>
    <w:rsid w:val="009D156D"/>
    <w:rsid w:val="009D16AF"/>
    <w:rsid w:val="009D2118"/>
    <w:rsid w:val="009D215B"/>
    <w:rsid w:val="009D22EA"/>
    <w:rsid w:val="009D28D1"/>
    <w:rsid w:val="009D2931"/>
    <w:rsid w:val="009D2A33"/>
    <w:rsid w:val="009D2A3E"/>
    <w:rsid w:val="009D2B23"/>
    <w:rsid w:val="009D2C43"/>
    <w:rsid w:val="009D2C49"/>
    <w:rsid w:val="009D2E2C"/>
    <w:rsid w:val="009D312F"/>
    <w:rsid w:val="009D314D"/>
    <w:rsid w:val="009D3488"/>
    <w:rsid w:val="009D3512"/>
    <w:rsid w:val="009D3523"/>
    <w:rsid w:val="009D38E5"/>
    <w:rsid w:val="009D3ACA"/>
    <w:rsid w:val="009D3C41"/>
    <w:rsid w:val="009D3CC0"/>
    <w:rsid w:val="009D3D45"/>
    <w:rsid w:val="009D40E0"/>
    <w:rsid w:val="009D422C"/>
    <w:rsid w:val="009D4303"/>
    <w:rsid w:val="009D45AF"/>
    <w:rsid w:val="009D4670"/>
    <w:rsid w:val="009D478C"/>
    <w:rsid w:val="009D49A4"/>
    <w:rsid w:val="009D4A5D"/>
    <w:rsid w:val="009D4A8E"/>
    <w:rsid w:val="009D4DA3"/>
    <w:rsid w:val="009D4E14"/>
    <w:rsid w:val="009D4F16"/>
    <w:rsid w:val="009D4F78"/>
    <w:rsid w:val="009D512A"/>
    <w:rsid w:val="009D6027"/>
    <w:rsid w:val="009D608A"/>
    <w:rsid w:val="009D610C"/>
    <w:rsid w:val="009D62E7"/>
    <w:rsid w:val="009D632B"/>
    <w:rsid w:val="009D69C1"/>
    <w:rsid w:val="009D69DA"/>
    <w:rsid w:val="009D6C4A"/>
    <w:rsid w:val="009D6C80"/>
    <w:rsid w:val="009D6D32"/>
    <w:rsid w:val="009D7269"/>
    <w:rsid w:val="009D7550"/>
    <w:rsid w:val="009D75A4"/>
    <w:rsid w:val="009D78BB"/>
    <w:rsid w:val="009D79A3"/>
    <w:rsid w:val="009E0720"/>
    <w:rsid w:val="009E0D2B"/>
    <w:rsid w:val="009E1030"/>
    <w:rsid w:val="009E11A9"/>
    <w:rsid w:val="009E1299"/>
    <w:rsid w:val="009E12C6"/>
    <w:rsid w:val="009E13CD"/>
    <w:rsid w:val="009E1604"/>
    <w:rsid w:val="009E176B"/>
    <w:rsid w:val="009E1E13"/>
    <w:rsid w:val="009E1F70"/>
    <w:rsid w:val="009E1FFC"/>
    <w:rsid w:val="009E236D"/>
    <w:rsid w:val="009E27BA"/>
    <w:rsid w:val="009E2A61"/>
    <w:rsid w:val="009E2F97"/>
    <w:rsid w:val="009E31A8"/>
    <w:rsid w:val="009E3235"/>
    <w:rsid w:val="009E33E9"/>
    <w:rsid w:val="009E33F4"/>
    <w:rsid w:val="009E35F6"/>
    <w:rsid w:val="009E3649"/>
    <w:rsid w:val="009E3789"/>
    <w:rsid w:val="009E3790"/>
    <w:rsid w:val="009E38B9"/>
    <w:rsid w:val="009E398C"/>
    <w:rsid w:val="009E3C27"/>
    <w:rsid w:val="009E3F9B"/>
    <w:rsid w:val="009E410E"/>
    <w:rsid w:val="009E457F"/>
    <w:rsid w:val="009E4637"/>
    <w:rsid w:val="009E4919"/>
    <w:rsid w:val="009E4AD7"/>
    <w:rsid w:val="009E4C98"/>
    <w:rsid w:val="009E4F9C"/>
    <w:rsid w:val="009E523B"/>
    <w:rsid w:val="009E5305"/>
    <w:rsid w:val="009E53AA"/>
    <w:rsid w:val="009E53D6"/>
    <w:rsid w:val="009E5432"/>
    <w:rsid w:val="009E5656"/>
    <w:rsid w:val="009E57A7"/>
    <w:rsid w:val="009E5AB4"/>
    <w:rsid w:val="009E605E"/>
    <w:rsid w:val="009E6128"/>
    <w:rsid w:val="009E61AC"/>
    <w:rsid w:val="009E61C5"/>
    <w:rsid w:val="009E641D"/>
    <w:rsid w:val="009E64CE"/>
    <w:rsid w:val="009E6535"/>
    <w:rsid w:val="009E68CC"/>
    <w:rsid w:val="009E6B29"/>
    <w:rsid w:val="009E6B48"/>
    <w:rsid w:val="009E6EE2"/>
    <w:rsid w:val="009E6F6E"/>
    <w:rsid w:val="009E7002"/>
    <w:rsid w:val="009E7088"/>
    <w:rsid w:val="009E71DA"/>
    <w:rsid w:val="009E7592"/>
    <w:rsid w:val="009E76A0"/>
    <w:rsid w:val="009E7716"/>
    <w:rsid w:val="009E798E"/>
    <w:rsid w:val="009E79F3"/>
    <w:rsid w:val="009E7D58"/>
    <w:rsid w:val="009E7FBA"/>
    <w:rsid w:val="009F0062"/>
    <w:rsid w:val="009F01D4"/>
    <w:rsid w:val="009F02A6"/>
    <w:rsid w:val="009F06E6"/>
    <w:rsid w:val="009F06F6"/>
    <w:rsid w:val="009F06FE"/>
    <w:rsid w:val="009F074E"/>
    <w:rsid w:val="009F0C38"/>
    <w:rsid w:val="009F0CD1"/>
    <w:rsid w:val="009F0E09"/>
    <w:rsid w:val="009F1033"/>
    <w:rsid w:val="009F1531"/>
    <w:rsid w:val="009F187B"/>
    <w:rsid w:val="009F1933"/>
    <w:rsid w:val="009F1C6F"/>
    <w:rsid w:val="009F2227"/>
    <w:rsid w:val="009F2315"/>
    <w:rsid w:val="009F2C04"/>
    <w:rsid w:val="009F2C34"/>
    <w:rsid w:val="009F2E7E"/>
    <w:rsid w:val="009F327A"/>
    <w:rsid w:val="009F32D6"/>
    <w:rsid w:val="009F3330"/>
    <w:rsid w:val="009F3963"/>
    <w:rsid w:val="009F3989"/>
    <w:rsid w:val="009F3A4B"/>
    <w:rsid w:val="009F418C"/>
    <w:rsid w:val="009F41E1"/>
    <w:rsid w:val="009F4375"/>
    <w:rsid w:val="009F4546"/>
    <w:rsid w:val="009F4652"/>
    <w:rsid w:val="009F4745"/>
    <w:rsid w:val="009F4771"/>
    <w:rsid w:val="009F4834"/>
    <w:rsid w:val="009F4F05"/>
    <w:rsid w:val="009F548A"/>
    <w:rsid w:val="009F5606"/>
    <w:rsid w:val="009F5989"/>
    <w:rsid w:val="009F59E4"/>
    <w:rsid w:val="009F5B8F"/>
    <w:rsid w:val="009F5C50"/>
    <w:rsid w:val="009F5CA4"/>
    <w:rsid w:val="009F5D21"/>
    <w:rsid w:val="009F5EC7"/>
    <w:rsid w:val="009F5F68"/>
    <w:rsid w:val="009F61C8"/>
    <w:rsid w:val="009F623B"/>
    <w:rsid w:val="009F63DC"/>
    <w:rsid w:val="009F6410"/>
    <w:rsid w:val="009F641E"/>
    <w:rsid w:val="009F6457"/>
    <w:rsid w:val="009F669B"/>
    <w:rsid w:val="009F66DF"/>
    <w:rsid w:val="009F67D3"/>
    <w:rsid w:val="009F7038"/>
    <w:rsid w:val="009F7169"/>
    <w:rsid w:val="009F7235"/>
    <w:rsid w:val="009F7240"/>
    <w:rsid w:val="009F76CB"/>
    <w:rsid w:val="009F774D"/>
    <w:rsid w:val="009F7883"/>
    <w:rsid w:val="009F78ED"/>
    <w:rsid w:val="009F7BD3"/>
    <w:rsid w:val="009F7F0C"/>
    <w:rsid w:val="00A00248"/>
    <w:rsid w:val="00A0034F"/>
    <w:rsid w:val="00A00519"/>
    <w:rsid w:val="00A0085C"/>
    <w:rsid w:val="00A009FB"/>
    <w:rsid w:val="00A00DAD"/>
    <w:rsid w:val="00A01006"/>
    <w:rsid w:val="00A011C6"/>
    <w:rsid w:val="00A01F3F"/>
    <w:rsid w:val="00A02164"/>
    <w:rsid w:val="00A021CA"/>
    <w:rsid w:val="00A022A2"/>
    <w:rsid w:val="00A022E5"/>
    <w:rsid w:val="00A0260E"/>
    <w:rsid w:val="00A0263E"/>
    <w:rsid w:val="00A02844"/>
    <w:rsid w:val="00A02B26"/>
    <w:rsid w:val="00A02DAD"/>
    <w:rsid w:val="00A030B8"/>
    <w:rsid w:val="00A0377F"/>
    <w:rsid w:val="00A03893"/>
    <w:rsid w:val="00A03908"/>
    <w:rsid w:val="00A0394B"/>
    <w:rsid w:val="00A03A26"/>
    <w:rsid w:val="00A03D8D"/>
    <w:rsid w:val="00A03F81"/>
    <w:rsid w:val="00A0403F"/>
    <w:rsid w:val="00A04101"/>
    <w:rsid w:val="00A04399"/>
    <w:rsid w:val="00A04541"/>
    <w:rsid w:val="00A0481C"/>
    <w:rsid w:val="00A04846"/>
    <w:rsid w:val="00A04A92"/>
    <w:rsid w:val="00A04F7D"/>
    <w:rsid w:val="00A0533D"/>
    <w:rsid w:val="00A054D9"/>
    <w:rsid w:val="00A0559E"/>
    <w:rsid w:val="00A056E7"/>
    <w:rsid w:val="00A05A1F"/>
    <w:rsid w:val="00A05BA9"/>
    <w:rsid w:val="00A05DFF"/>
    <w:rsid w:val="00A05FF8"/>
    <w:rsid w:val="00A06B8D"/>
    <w:rsid w:val="00A06CE9"/>
    <w:rsid w:val="00A06F57"/>
    <w:rsid w:val="00A070DC"/>
    <w:rsid w:val="00A07654"/>
    <w:rsid w:val="00A079BC"/>
    <w:rsid w:val="00A07AF9"/>
    <w:rsid w:val="00A07B16"/>
    <w:rsid w:val="00A07CAF"/>
    <w:rsid w:val="00A07EA6"/>
    <w:rsid w:val="00A1005C"/>
    <w:rsid w:val="00A101DD"/>
    <w:rsid w:val="00A1039C"/>
    <w:rsid w:val="00A105DB"/>
    <w:rsid w:val="00A106FE"/>
    <w:rsid w:val="00A108AD"/>
    <w:rsid w:val="00A108D0"/>
    <w:rsid w:val="00A10AE4"/>
    <w:rsid w:val="00A10B48"/>
    <w:rsid w:val="00A10C31"/>
    <w:rsid w:val="00A10D5D"/>
    <w:rsid w:val="00A10E67"/>
    <w:rsid w:val="00A10FAF"/>
    <w:rsid w:val="00A114B5"/>
    <w:rsid w:val="00A115BF"/>
    <w:rsid w:val="00A115F5"/>
    <w:rsid w:val="00A11715"/>
    <w:rsid w:val="00A11ACA"/>
    <w:rsid w:val="00A11BF2"/>
    <w:rsid w:val="00A11C63"/>
    <w:rsid w:val="00A11C96"/>
    <w:rsid w:val="00A11DDC"/>
    <w:rsid w:val="00A11E0F"/>
    <w:rsid w:val="00A1209A"/>
    <w:rsid w:val="00A121EA"/>
    <w:rsid w:val="00A12206"/>
    <w:rsid w:val="00A12301"/>
    <w:rsid w:val="00A12567"/>
    <w:rsid w:val="00A12594"/>
    <w:rsid w:val="00A125F3"/>
    <w:rsid w:val="00A1260C"/>
    <w:rsid w:val="00A126B6"/>
    <w:rsid w:val="00A12A73"/>
    <w:rsid w:val="00A12B7E"/>
    <w:rsid w:val="00A12BEE"/>
    <w:rsid w:val="00A12EE8"/>
    <w:rsid w:val="00A12FF0"/>
    <w:rsid w:val="00A131A4"/>
    <w:rsid w:val="00A1342F"/>
    <w:rsid w:val="00A13511"/>
    <w:rsid w:val="00A135FB"/>
    <w:rsid w:val="00A1365A"/>
    <w:rsid w:val="00A13715"/>
    <w:rsid w:val="00A13AFB"/>
    <w:rsid w:val="00A13B32"/>
    <w:rsid w:val="00A13CCF"/>
    <w:rsid w:val="00A13CF1"/>
    <w:rsid w:val="00A13DC7"/>
    <w:rsid w:val="00A13F38"/>
    <w:rsid w:val="00A140D5"/>
    <w:rsid w:val="00A143A8"/>
    <w:rsid w:val="00A145D0"/>
    <w:rsid w:val="00A14743"/>
    <w:rsid w:val="00A1489D"/>
    <w:rsid w:val="00A14B5D"/>
    <w:rsid w:val="00A1505E"/>
    <w:rsid w:val="00A150E4"/>
    <w:rsid w:val="00A152DD"/>
    <w:rsid w:val="00A15459"/>
    <w:rsid w:val="00A154B8"/>
    <w:rsid w:val="00A1562F"/>
    <w:rsid w:val="00A157EC"/>
    <w:rsid w:val="00A15C87"/>
    <w:rsid w:val="00A15DBB"/>
    <w:rsid w:val="00A15F14"/>
    <w:rsid w:val="00A16150"/>
    <w:rsid w:val="00A1630A"/>
    <w:rsid w:val="00A1637F"/>
    <w:rsid w:val="00A164E9"/>
    <w:rsid w:val="00A16564"/>
    <w:rsid w:val="00A16786"/>
    <w:rsid w:val="00A16A02"/>
    <w:rsid w:val="00A16CE1"/>
    <w:rsid w:val="00A16ED8"/>
    <w:rsid w:val="00A17057"/>
    <w:rsid w:val="00A17345"/>
    <w:rsid w:val="00A174C9"/>
    <w:rsid w:val="00A1751C"/>
    <w:rsid w:val="00A176FB"/>
    <w:rsid w:val="00A1788B"/>
    <w:rsid w:val="00A1789B"/>
    <w:rsid w:val="00A17B7C"/>
    <w:rsid w:val="00A20253"/>
    <w:rsid w:val="00A20440"/>
    <w:rsid w:val="00A2049C"/>
    <w:rsid w:val="00A205BF"/>
    <w:rsid w:val="00A205CA"/>
    <w:rsid w:val="00A2092D"/>
    <w:rsid w:val="00A20B9B"/>
    <w:rsid w:val="00A20CA2"/>
    <w:rsid w:val="00A20ED7"/>
    <w:rsid w:val="00A21016"/>
    <w:rsid w:val="00A2104B"/>
    <w:rsid w:val="00A210E9"/>
    <w:rsid w:val="00A210F3"/>
    <w:rsid w:val="00A2114F"/>
    <w:rsid w:val="00A218AE"/>
    <w:rsid w:val="00A218C5"/>
    <w:rsid w:val="00A21A9D"/>
    <w:rsid w:val="00A21AAA"/>
    <w:rsid w:val="00A21E51"/>
    <w:rsid w:val="00A21FFB"/>
    <w:rsid w:val="00A220FD"/>
    <w:rsid w:val="00A22132"/>
    <w:rsid w:val="00A22207"/>
    <w:rsid w:val="00A226BE"/>
    <w:rsid w:val="00A228A7"/>
    <w:rsid w:val="00A22AB5"/>
    <w:rsid w:val="00A22D9C"/>
    <w:rsid w:val="00A22F65"/>
    <w:rsid w:val="00A231EC"/>
    <w:rsid w:val="00A23326"/>
    <w:rsid w:val="00A233BC"/>
    <w:rsid w:val="00A23459"/>
    <w:rsid w:val="00A2349B"/>
    <w:rsid w:val="00A23730"/>
    <w:rsid w:val="00A23921"/>
    <w:rsid w:val="00A2394B"/>
    <w:rsid w:val="00A23AB0"/>
    <w:rsid w:val="00A23B5B"/>
    <w:rsid w:val="00A23D03"/>
    <w:rsid w:val="00A24150"/>
    <w:rsid w:val="00A2470A"/>
    <w:rsid w:val="00A2481C"/>
    <w:rsid w:val="00A24CCF"/>
    <w:rsid w:val="00A24DDA"/>
    <w:rsid w:val="00A253D1"/>
    <w:rsid w:val="00A25603"/>
    <w:rsid w:val="00A257E6"/>
    <w:rsid w:val="00A25A28"/>
    <w:rsid w:val="00A25E2A"/>
    <w:rsid w:val="00A25EE4"/>
    <w:rsid w:val="00A25F01"/>
    <w:rsid w:val="00A260B1"/>
    <w:rsid w:val="00A2610A"/>
    <w:rsid w:val="00A261E4"/>
    <w:rsid w:val="00A26374"/>
    <w:rsid w:val="00A26876"/>
    <w:rsid w:val="00A26883"/>
    <w:rsid w:val="00A26D60"/>
    <w:rsid w:val="00A26EE0"/>
    <w:rsid w:val="00A271A7"/>
    <w:rsid w:val="00A2781C"/>
    <w:rsid w:val="00A27899"/>
    <w:rsid w:val="00A27F56"/>
    <w:rsid w:val="00A303D2"/>
    <w:rsid w:val="00A3072C"/>
    <w:rsid w:val="00A30815"/>
    <w:rsid w:val="00A30837"/>
    <w:rsid w:val="00A3087E"/>
    <w:rsid w:val="00A30BAE"/>
    <w:rsid w:val="00A30C69"/>
    <w:rsid w:val="00A30CE4"/>
    <w:rsid w:val="00A30CFD"/>
    <w:rsid w:val="00A311D9"/>
    <w:rsid w:val="00A313D0"/>
    <w:rsid w:val="00A31448"/>
    <w:rsid w:val="00A314A9"/>
    <w:rsid w:val="00A31591"/>
    <w:rsid w:val="00A3170C"/>
    <w:rsid w:val="00A31A06"/>
    <w:rsid w:val="00A31AA3"/>
    <w:rsid w:val="00A31C37"/>
    <w:rsid w:val="00A31DAB"/>
    <w:rsid w:val="00A31E88"/>
    <w:rsid w:val="00A32087"/>
    <w:rsid w:val="00A321B5"/>
    <w:rsid w:val="00A321EE"/>
    <w:rsid w:val="00A325C2"/>
    <w:rsid w:val="00A325CC"/>
    <w:rsid w:val="00A327E2"/>
    <w:rsid w:val="00A32AF2"/>
    <w:rsid w:val="00A32C37"/>
    <w:rsid w:val="00A32D8E"/>
    <w:rsid w:val="00A3345F"/>
    <w:rsid w:val="00A33C3D"/>
    <w:rsid w:val="00A33C9E"/>
    <w:rsid w:val="00A33E01"/>
    <w:rsid w:val="00A340A1"/>
    <w:rsid w:val="00A342AB"/>
    <w:rsid w:val="00A3439D"/>
    <w:rsid w:val="00A34C1C"/>
    <w:rsid w:val="00A34D1D"/>
    <w:rsid w:val="00A34E82"/>
    <w:rsid w:val="00A34F2A"/>
    <w:rsid w:val="00A351F4"/>
    <w:rsid w:val="00A352E3"/>
    <w:rsid w:val="00A35381"/>
    <w:rsid w:val="00A353C4"/>
    <w:rsid w:val="00A35735"/>
    <w:rsid w:val="00A35A0B"/>
    <w:rsid w:val="00A362CB"/>
    <w:rsid w:val="00A36694"/>
    <w:rsid w:val="00A36766"/>
    <w:rsid w:val="00A36A6F"/>
    <w:rsid w:val="00A36AD0"/>
    <w:rsid w:val="00A36AF0"/>
    <w:rsid w:val="00A36EE6"/>
    <w:rsid w:val="00A373CE"/>
    <w:rsid w:val="00A373DE"/>
    <w:rsid w:val="00A3747D"/>
    <w:rsid w:val="00A3749B"/>
    <w:rsid w:val="00A37762"/>
    <w:rsid w:val="00A37A2A"/>
    <w:rsid w:val="00A37A59"/>
    <w:rsid w:val="00A37C42"/>
    <w:rsid w:val="00A40086"/>
    <w:rsid w:val="00A4013B"/>
    <w:rsid w:val="00A40531"/>
    <w:rsid w:val="00A40889"/>
    <w:rsid w:val="00A409AD"/>
    <w:rsid w:val="00A40E9C"/>
    <w:rsid w:val="00A40F62"/>
    <w:rsid w:val="00A41009"/>
    <w:rsid w:val="00A4102E"/>
    <w:rsid w:val="00A41179"/>
    <w:rsid w:val="00A41559"/>
    <w:rsid w:val="00A4168E"/>
    <w:rsid w:val="00A416AE"/>
    <w:rsid w:val="00A41772"/>
    <w:rsid w:val="00A41B97"/>
    <w:rsid w:val="00A41CA6"/>
    <w:rsid w:val="00A4216E"/>
    <w:rsid w:val="00A42659"/>
    <w:rsid w:val="00A42721"/>
    <w:rsid w:val="00A427E5"/>
    <w:rsid w:val="00A42897"/>
    <w:rsid w:val="00A42937"/>
    <w:rsid w:val="00A429DE"/>
    <w:rsid w:val="00A42B36"/>
    <w:rsid w:val="00A42D52"/>
    <w:rsid w:val="00A431EF"/>
    <w:rsid w:val="00A4339C"/>
    <w:rsid w:val="00A433BB"/>
    <w:rsid w:val="00A4355E"/>
    <w:rsid w:val="00A435BA"/>
    <w:rsid w:val="00A43631"/>
    <w:rsid w:val="00A43995"/>
    <w:rsid w:val="00A439DE"/>
    <w:rsid w:val="00A43C5F"/>
    <w:rsid w:val="00A44027"/>
    <w:rsid w:val="00A4415D"/>
    <w:rsid w:val="00A441C9"/>
    <w:rsid w:val="00A44882"/>
    <w:rsid w:val="00A44AA5"/>
    <w:rsid w:val="00A44E28"/>
    <w:rsid w:val="00A44FD8"/>
    <w:rsid w:val="00A4508F"/>
    <w:rsid w:val="00A4570E"/>
    <w:rsid w:val="00A45A19"/>
    <w:rsid w:val="00A45A1B"/>
    <w:rsid w:val="00A45A3B"/>
    <w:rsid w:val="00A45A5D"/>
    <w:rsid w:val="00A45B31"/>
    <w:rsid w:val="00A45CA8"/>
    <w:rsid w:val="00A4609C"/>
    <w:rsid w:val="00A463D9"/>
    <w:rsid w:val="00A464CE"/>
    <w:rsid w:val="00A466DA"/>
    <w:rsid w:val="00A4695F"/>
    <w:rsid w:val="00A46AAE"/>
    <w:rsid w:val="00A46C01"/>
    <w:rsid w:val="00A46E03"/>
    <w:rsid w:val="00A46EEA"/>
    <w:rsid w:val="00A46FAD"/>
    <w:rsid w:val="00A470ED"/>
    <w:rsid w:val="00A47182"/>
    <w:rsid w:val="00A47301"/>
    <w:rsid w:val="00A473B2"/>
    <w:rsid w:val="00A47430"/>
    <w:rsid w:val="00A47591"/>
    <w:rsid w:val="00A4761F"/>
    <w:rsid w:val="00A4773E"/>
    <w:rsid w:val="00A47749"/>
    <w:rsid w:val="00A47968"/>
    <w:rsid w:val="00A47B4B"/>
    <w:rsid w:val="00A50137"/>
    <w:rsid w:val="00A5044D"/>
    <w:rsid w:val="00A50893"/>
    <w:rsid w:val="00A50B00"/>
    <w:rsid w:val="00A50CDB"/>
    <w:rsid w:val="00A50E3A"/>
    <w:rsid w:val="00A51129"/>
    <w:rsid w:val="00A511FB"/>
    <w:rsid w:val="00A51294"/>
    <w:rsid w:val="00A514EB"/>
    <w:rsid w:val="00A52065"/>
    <w:rsid w:val="00A520D6"/>
    <w:rsid w:val="00A521C4"/>
    <w:rsid w:val="00A521E0"/>
    <w:rsid w:val="00A52C29"/>
    <w:rsid w:val="00A52D1E"/>
    <w:rsid w:val="00A52EF2"/>
    <w:rsid w:val="00A53118"/>
    <w:rsid w:val="00A53123"/>
    <w:rsid w:val="00A531B6"/>
    <w:rsid w:val="00A53696"/>
    <w:rsid w:val="00A539C9"/>
    <w:rsid w:val="00A53A4F"/>
    <w:rsid w:val="00A53A6D"/>
    <w:rsid w:val="00A53EA7"/>
    <w:rsid w:val="00A540C8"/>
    <w:rsid w:val="00A54208"/>
    <w:rsid w:val="00A54398"/>
    <w:rsid w:val="00A544BF"/>
    <w:rsid w:val="00A54850"/>
    <w:rsid w:val="00A54A90"/>
    <w:rsid w:val="00A54B9B"/>
    <w:rsid w:val="00A54C35"/>
    <w:rsid w:val="00A54CCA"/>
    <w:rsid w:val="00A54D16"/>
    <w:rsid w:val="00A5579B"/>
    <w:rsid w:val="00A55877"/>
    <w:rsid w:val="00A55BB7"/>
    <w:rsid w:val="00A55CC0"/>
    <w:rsid w:val="00A55CCE"/>
    <w:rsid w:val="00A55D60"/>
    <w:rsid w:val="00A55E76"/>
    <w:rsid w:val="00A5637C"/>
    <w:rsid w:val="00A56735"/>
    <w:rsid w:val="00A568F5"/>
    <w:rsid w:val="00A56A21"/>
    <w:rsid w:val="00A56B8E"/>
    <w:rsid w:val="00A56C2C"/>
    <w:rsid w:val="00A56EAF"/>
    <w:rsid w:val="00A570E9"/>
    <w:rsid w:val="00A57311"/>
    <w:rsid w:val="00A57330"/>
    <w:rsid w:val="00A5795E"/>
    <w:rsid w:val="00A57B21"/>
    <w:rsid w:val="00A57C08"/>
    <w:rsid w:val="00A57F96"/>
    <w:rsid w:val="00A6007C"/>
    <w:rsid w:val="00A60278"/>
    <w:rsid w:val="00A6056E"/>
    <w:rsid w:val="00A607D4"/>
    <w:rsid w:val="00A6098D"/>
    <w:rsid w:val="00A60D36"/>
    <w:rsid w:val="00A60D44"/>
    <w:rsid w:val="00A60DA8"/>
    <w:rsid w:val="00A61760"/>
    <w:rsid w:val="00A61828"/>
    <w:rsid w:val="00A6192F"/>
    <w:rsid w:val="00A6198E"/>
    <w:rsid w:val="00A61B25"/>
    <w:rsid w:val="00A61B79"/>
    <w:rsid w:val="00A61BD9"/>
    <w:rsid w:val="00A61C09"/>
    <w:rsid w:val="00A61DC0"/>
    <w:rsid w:val="00A61E6D"/>
    <w:rsid w:val="00A620AA"/>
    <w:rsid w:val="00A62677"/>
    <w:rsid w:val="00A62690"/>
    <w:rsid w:val="00A62953"/>
    <w:rsid w:val="00A62961"/>
    <w:rsid w:val="00A62C40"/>
    <w:rsid w:val="00A62D25"/>
    <w:rsid w:val="00A630F5"/>
    <w:rsid w:val="00A63286"/>
    <w:rsid w:val="00A632EF"/>
    <w:rsid w:val="00A6331D"/>
    <w:rsid w:val="00A635AE"/>
    <w:rsid w:val="00A63872"/>
    <w:rsid w:val="00A63A37"/>
    <w:rsid w:val="00A63A89"/>
    <w:rsid w:val="00A63ABB"/>
    <w:rsid w:val="00A63B76"/>
    <w:rsid w:val="00A63C5E"/>
    <w:rsid w:val="00A64196"/>
    <w:rsid w:val="00A643D5"/>
    <w:rsid w:val="00A64A01"/>
    <w:rsid w:val="00A64BC7"/>
    <w:rsid w:val="00A64D96"/>
    <w:rsid w:val="00A64EB1"/>
    <w:rsid w:val="00A64F4D"/>
    <w:rsid w:val="00A6512C"/>
    <w:rsid w:val="00A6527A"/>
    <w:rsid w:val="00A65354"/>
    <w:rsid w:val="00A655E5"/>
    <w:rsid w:val="00A656D7"/>
    <w:rsid w:val="00A65719"/>
    <w:rsid w:val="00A65781"/>
    <w:rsid w:val="00A657CF"/>
    <w:rsid w:val="00A65918"/>
    <w:rsid w:val="00A65A57"/>
    <w:rsid w:val="00A65E4A"/>
    <w:rsid w:val="00A65FBF"/>
    <w:rsid w:val="00A66015"/>
    <w:rsid w:val="00A6603A"/>
    <w:rsid w:val="00A66089"/>
    <w:rsid w:val="00A66377"/>
    <w:rsid w:val="00A66482"/>
    <w:rsid w:val="00A66801"/>
    <w:rsid w:val="00A66824"/>
    <w:rsid w:val="00A66A5A"/>
    <w:rsid w:val="00A66C20"/>
    <w:rsid w:val="00A66C7C"/>
    <w:rsid w:val="00A670A8"/>
    <w:rsid w:val="00A6724C"/>
    <w:rsid w:val="00A677C1"/>
    <w:rsid w:val="00A6781A"/>
    <w:rsid w:val="00A67A8E"/>
    <w:rsid w:val="00A67AC6"/>
    <w:rsid w:val="00A67AFC"/>
    <w:rsid w:val="00A67E4D"/>
    <w:rsid w:val="00A70027"/>
    <w:rsid w:val="00A70270"/>
    <w:rsid w:val="00A70725"/>
    <w:rsid w:val="00A707FE"/>
    <w:rsid w:val="00A70A35"/>
    <w:rsid w:val="00A70C0A"/>
    <w:rsid w:val="00A70C9B"/>
    <w:rsid w:val="00A71133"/>
    <w:rsid w:val="00A7119D"/>
    <w:rsid w:val="00A7141F"/>
    <w:rsid w:val="00A7166D"/>
    <w:rsid w:val="00A71822"/>
    <w:rsid w:val="00A71C05"/>
    <w:rsid w:val="00A71D42"/>
    <w:rsid w:val="00A71D6B"/>
    <w:rsid w:val="00A71F62"/>
    <w:rsid w:val="00A7222B"/>
    <w:rsid w:val="00A72415"/>
    <w:rsid w:val="00A726BD"/>
    <w:rsid w:val="00A72913"/>
    <w:rsid w:val="00A72DCA"/>
    <w:rsid w:val="00A730F4"/>
    <w:rsid w:val="00A731B1"/>
    <w:rsid w:val="00A73589"/>
    <w:rsid w:val="00A73602"/>
    <w:rsid w:val="00A73873"/>
    <w:rsid w:val="00A73B41"/>
    <w:rsid w:val="00A73BB5"/>
    <w:rsid w:val="00A73C40"/>
    <w:rsid w:val="00A73E1A"/>
    <w:rsid w:val="00A73EC3"/>
    <w:rsid w:val="00A743F7"/>
    <w:rsid w:val="00A744A2"/>
    <w:rsid w:val="00A745D9"/>
    <w:rsid w:val="00A746AE"/>
    <w:rsid w:val="00A747B6"/>
    <w:rsid w:val="00A74CC3"/>
    <w:rsid w:val="00A74CFC"/>
    <w:rsid w:val="00A74D89"/>
    <w:rsid w:val="00A74E04"/>
    <w:rsid w:val="00A74F6C"/>
    <w:rsid w:val="00A750ED"/>
    <w:rsid w:val="00A75212"/>
    <w:rsid w:val="00A75261"/>
    <w:rsid w:val="00A7538B"/>
    <w:rsid w:val="00A75517"/>
    <w:rsid w:val="00A75857"/>
    <w:rsid w:val="00A75920"/>
    <w:rsid w:val="00A7634B"/>
    <w:rsid w:val="00A76369"/>
    <w:rsid w:val="00A76398"/>
    <w:rsid w:val="00A763AF"/>
    <w:rsid w:val="00A7649E"/>
    <w:rsid w:val="00A7662C"/>
    <w:rsid w:val="00A76696"/>
    <w:rsid w:val="00A766DA"/>
    <w:rsid w:val="00A7692C"/>
    <w:rsid w:val="00A769A7"/>
    <w:rsid w:val="00A76A52"/>
    <w:rsid w:val="00A76BF2"/>
    <w:rsid w:val="00A76D02"/>
    <w:rsid w:val="00A76FC0"/>
    <w:rsid w:val="00A770A5"/>
    <w:rsid w:val="00A770C4"/>
    <w:rsid w:val="00A7735F"/>
    <w:rsid w:val="00A77364"/>
    <w:rsid w:val="00A7747E"/>
    <w:rsid w:val="00A774AC"/>
    <w:rsid w:val="00A779E8"/>
    <w:rsid w:val="00A77C0E"/>
    <w:rsid w:val="00A77D83"/>
    <w:rsid w:val="00A77E94"/>
    <w:rsid w:val="00A77F9C"/>
    <w:rsid w:val="00A803C8"/>
    <w:rsid w:val="00A80402"/>
    <w:rsid w:val="00A80487"/>
    <w:rsid w:val="00A806D6"/>
    <w:rsid w:val="00A80987"/>
    <w:rsid w:val="00A80C2A"/>
    <w:rsid w:val="00A80E52"/>
    <w:rsid w:val="00A8135C"/>
    <w:rsid w:val="00A81633"/>
    <w:rsid w:val="00A820B0"/>
    <w:rsid w:val="00A8221B"/>
    <w:rsid w:val="00A82665"/>
    <w:rsid w:val="00A82979"/>
    <w:rsid w:val="00A82DE2"/>
    <w:rsid w:val="00A82EE1"/>
    <w:rsid w:val="00A831F0"/>
    <w:rsid w:val="00A834EC"/>
    <w:rsid w:val="00A83BF1"/>
    <w:rsid w:val="00A83C06"/>
    <w:rsid w:val="00A83D09"/>
    <w:rsid w:val="00A83D3C"/>
    <w:rsid w:val="00A83DD6"/>
    <w:rsid w:val="00A84298"/>
    <w:rsid w:val="00A8452F"/>
    <w:rsid w:val="00A8469E"/>
    <w:rsid w:val="00A84AC1"/>
    <w:rsid w:val="00A84F55"/>
    <w:rsid w:val="00A8513A"/>
    <w:rsid w:val="00A8523D"/>
    <w:rsid w:val="00A8531F"/>
    <w:rsid w:val="00A85399"/>
    <w:rsid w:val="00A853DF"/>
    <w:rsid w:val="00A85661"/>
    <w:rsid w:val="00A85EE4"/>
    <w:rsid w:val="00A85FFF"/>
    <w:rsid w:val="00A861C4"/>
    <w:rsid w:val="00A86567"/>
    <w:rsid w:val="00A865EE"/>
    <w:rsid w:val="00A86ACD"/>
    <w:rsid w:val="00A86E4C"/>
    <w:rsid w:val="00A86FEF"/>
    <w:rsid w:val="00A87166"/>
    <w:rsid w:val="00A87482"/>
    <w:rsid w:val="00A876BC"/>
    <w:rsid w:val="00A87840"/>
    <w:rsid w:val="00A87C35"/>
    <w:rsid w:val="00A87C98"/>
    <w:rsid w:val="00A9004B"/>
    <w:rsid w:val="00A90056"/>
    <w:rsid w:val="00A90279"/>
    <w:rsid w:val="00A9046C"/>
    <w:rsid w:val="00A905F1"/>
    <w:rsid w:val="00A907DB"/>
    <w:rsid w:val="00A90E27"/>
    <w:rsid w:val="00A90FDA"/>
    <w:rsid w:val="00A91113"/>
    <w:rsid w:val="00A91218"/>
    <w:rsid w:val="00A913E2"/>
    <w:rsid w:val="00A91469"/>
    <w:rsid w:val="00A914EE"/>
    <w:rsid w:val="00A915C7"/>
    <w:rsid w:val="00A9164F"/>
    <w:rsid w:val="00A918F6"/>
    <w:rsid w:val="00A91BAB"/>
    <w:rsid w:val="00A91C6A"/>
    <w:rsid w:val="00A91D3C"/>
    <w:rsid w:val="00A91F3E"/>
    <w:rsid w:val="00A921B2"/>
    <w:rsid w:val="00A930E2"/>
    <w:rsid w:val="00A930F9"/>
    <w:rsid w:val="00A93426"/>
    <w:rsid w:val="00A934FE"/>
    <w:rsid w:val="00A93715"/>
    <w:rsid w:val="00A937B1"/>
    <w:rsid w:val="00A93986"/>
    <w:rsid w:val="00A9399B"/>
    <w:rsid w:val="00A939D3"/>
    <w:rsid w:val="00A93B38"/>
    <w:rsid w:val="00A93B4D"/>
    <w:rsid w:val="00A93BDA"/>
    <w:rsid w:val="00A93BE9"/>
    <w:rsid w:val="00A93E41"/>
    <w:rsid w:val="00A943D6"/>
    <w:rsid w:val="00A94881"/>
    <w:rsid w:val="00A948C7"/>
    <w:rsid w:val="00A94A70"/>
    <w:rsid w:val="00A94A84"/>
    <w:rsid w:val="00A94CAC"/>
    <w:rsid w:val="00A94D0B"/>
    <w:rsid w:val="00A94DF8"/>
    <w:rsid w:val="00A9505F"/>
    <w:rsid w:val="00A95262"/>
    <w:rsid w:val="00A9526D"/>
    <w:rsid w:val="00A95327"/>
    <w:rsid w:val="00A95386"/>
    <w:rsid w:val="00A95464"/>
    <w:rsid w:val="00A954CE"/>
    <w:rsid w:val="00A95A3E"/>
    <w:rsid w:val="00A95CF5"/>
    <w:rsid w:val="00A95D6C"/>
    <w:rsid w:val="00A95F7A"/>
    <w:rsid w:val="00A96058"/>
    <w:rsid w:val="00A9626E"/>
    <w:rsid w:val="00A9628E"/>
    <w:rsid w:val="00A964EF"/>
    <w:rsid w:val="00A967F8"/>
    <w:rsid w:val="00A96801"/>
    <w:rsid w:val="00A9684F"/>
    <w:rsid w:val="00A9692B"/>
    <w:rsid w:val="00A96A94"/>
    <w:rsid w:val="00A96D7E"/>
    <w:rsid w:val="00A96E51"/>
    <w:rsid w:val="00A96F54"/>
    <w:rsid w:val="00A96F58"/>
    <w:rsid w:val="00A970D7"/>
    <w:rsid w:val="00A9727C"/>
    <w:rsid w:val="00A97666"/>
    <w:rsid w:val="00A97B8C"/>
    <w:rsid w:val="00A97E7B"/>
    <w:rsid w:val="00A97F26"/>
    <w:rsid w:val="00A97F7E"/>
    <w:rsid w:val="00AA0003"/>
    <w:rsid w:val="00AA0680"/>
    <w:rsid w:val="00AA0905"/>
    <w:rsid w:val="00AA0BA6"/>
    <w:rsid w:val="00AA0BE7"/>
    <w:rsid w:val="00AA0D9F"/>
    <w:rsid w:val="00AA158B"/>
    <w:rsid w:val="00AA1A1D"/>
    <w:rsid w:val="00AA1D12"/>
    <w:rsid w:val="00AA1EC0"/>
    <w:rsid w:val="00AA1EEC"/>
    <w:rsid w:val="00AA2061"/>
    <w:rsid w:val="00AA210C"/>
    <w:rsid w:val="00AA216C"/>
    <w:rsid w:val="00AA21B0"/>
    <w:rsid w:val="00AA2587"/>
    <w:rsid w:val="00AA29F2"/>
    <w:rsid w:val="00AA2C65"/>
    <w:rsid w:val="00AA2CD8"/>
    <w:rsid w:val="00AA2D01"/>
    <w:rsid w:val="00AA3062"/>
    <w:rsid w:val="00AA306D"/>
    <w:rsid w:val="00AA30A2"/>
    <w:rsid w:val="00AA3193"/>
    <w:rsid w:val="00AA31C7"/>
    <w:rsid w:val="00AA33AB"/>
    <w:rsid w:val="00AA33C8"/>
    <w:rsid w:val="00AA34E4"/>
    <w:rsid w:val="00AA3692"/>
    <w:rsid w:val="00AA3845"/>
    <w:rsid w:val="00AA3927"/>
    <w:rsid w:val="00AA3B44"/>
    <w:rsid w:val="00AA3FF1"/>
    <w:rsid w:val="00AA461D"/>
    <w:rsid w:val="00AA4757"/>
    <w:rsid w:val="00AA4A30"/>
    <w:rsid w:val="00AA4B1B"/>
    <w:rsid w:val="00AA4FDB"/>
    <w:rsid w:val="00AA53C6"/>
    <w:rsid w:val="00AA5584"/>
    <w:rsid w:val="00AA5887"/>
    <w:rsid w:val="00AA5960"/>
    <w:rsid w:val="00AA5C65"/>
    <w:rsid w:val="00AA5C8F"/>
    <w:rsid w:val="00AA5CCB"/>
    <w:rsid w:val="00AA5EB7"/>
    <w:rsid w:val="00AA6026"/>
    <w:rsid w:val="00AA6206"/>
    <w:rsid w:val="00AA630A"/>
    <w:rsid w:val="00AA69EF"/>
    <w:rsid w:val="00AA6B64"/>
    <w:rsid w:val="00AA6F9A"/>
    <w:rsid w:val="00AA724C"/>
    <w:rsid w:val="00AA7887"/>
    <w:rsid w:val="00AA7A4A"/>
    <w:rsid w:val="00AA7C4F"/>
    <w:rsid w:val="00AA7CA0"/>
    <w:rsid w:val="00AA7E04"/>
    <w:rsid w:val="00AB001A"/>
    <w:rsid w:val="00AB001C"/>
    <w:rsid w:val="00AB0022"/>
    <w:rsid w:val="00AB00CD"/>
    <w:rsid w:val="00AB02C8"/>
    <w:rsid w:val="00AB06B8"/>
    <w:rsid w:val="00AB0A16"/>
    <w:rsid w:val="00AB0ADE"/>
    <w:rsid w:val="00AB0CA0"/>
    <w:rsid w:val="00AB0FFF"/>
    <w:rsid w:val="00AB102D"/>
    <w:rsid w:val="00AB18DF"/>
    <w:rsid w:val="00AB1A33"/>
    <w:rsid w:val="00AB1A86"/>
    <w:rsid w:val="00AB1B3E"/>
    <w:rsid w:val="00AB1C99"/>
    <w:rsid w:val="00AB1F85"/>
    <w:rsid w:val="00AB22D5"/>
    <w:rsid w:val="00AB22E8"/>
    <w:rsid w:val="00AB2857"/>
    <w:rsid w:val="00AB2A53"/>
    <w:rsid w:val="00AB2CA5"/>
    <w:rsid w:val="00AB2CB9"/>
    <w:rsid w:val="00AB2FC6"/>
    <w:rsid w:val="00AB3299"/>
    <w:rsid w:val="00AB3418"/>
    <w:rsid w:val="00AB3491"/>
    <w:rsid w:val="00AB36CE"/>
    <w:rsid w:val="00AB39A3"/>
    <w:rsid w:val="00AB3A71"/>
    <w:rsid w:val="00AB3B9E"/>
    <w:rsid w:val="00AB3D94"/>
    <w:rsid w:val="00AB3E16"/>
    <w:rsid w:val="00AB3E3E"/>
    <w:rsid w:val="00AB3F13"/>
    <w:rsid w:val="00AB4011"/>
    <w:rsid w:val="00AB4157"/>
    <w:rsid w:val="00AB4168"/>
    <w:rsid w:val="00AB41DE"/>
    <w:rsid w:val="00AB42FF"/>
    <w:rsid w:val="00AB44F9"/>
    <w:rsid w:val="00AB46B8"/>
    <w:rsid w:val="00AB4AE7"/>
    <w:rsid w:val="00AB4C69"/>
    <w:rsid w:val="00AB5060"/>
    <w:rsid w:val="00AB513E"/>
    <w:rsid w:val="00AB53BA"/>
    <w:rsid w:val="00AB540B"/>
    <w:rsid w:val="00AB57AD"/>
    <w:rsid w:val="00AB583A"/>
    <w:rsid w:val="00AB5ACE"/>
    <w:rsid w:val="00AB608B"/>
    <w:rsid w:val="00AB611D"/>
    <w:rsid w:val="00AB6316"/>
    <w:rsid w:val="00AB642C"/>
    <w:rsid w:val="00AB6578"/>
    <w:rsid w:val="00AB69A5"/>
    <w:rsid w:val="00AB6A21"/>
    <w:rsid w:val="00AB6CC0"/>
    <w:rsid w:val="00AB6D62"/>
    <w:rsid w:val="00AB6DB2"/>
    <w:rsid w:val="00AB6DDD"/>
    <w:rsid w:val="00AB6E20"/>
    <w:rsid w:val="00AB6F92"/>
    <w:rsid w:val="00AB7134"/>
    <w:rsid w:val="00AB75FB"/>
    <w:rsid w:val="00AB76D5"/>
    <w:rsid w:val="00AB7787"/>
    <w:rsid w:val="00AB78AC"/>
    <w:rsid w:val="00AB78B0"/>
    <w:rsid w:val="00AC0104"/>
    <w:rsid w:val="00AC0122"/>
    <w:rsid w:val="00AC0359"/>
    <w:rsid w:val="00AC0732"/>
    <w:rsid w:val="00AC0C51"/>
    <w:rsid w:val="00AC1115"/>
    <w:rsid w:val="00AC1191"/>
    <w:rsid w:val="00AC1281"/>
    <w:rsid w:val="00AC1C2C"/>
    <w:rsid w:val="00AC1D51"/>
    <w:rsid w:val="00AC2501"/>
    <w:rsid w:val="00AC262F"/>
    <w:rsid w:val="00AC2961"/>
    <w:rsid w:val="00AC2A98"/>
    <w:rsid w:val="00AC2BFA"/>
    <w:rsid w:val="00AC2C38"/>
    <w:rsid w:val="00AC2CE6"/>
    <w:rsid w:val="00AC2D4E"/>
    <w:rsid w:val="00AC3084"/>
    <w:rsid w:val="00AC32BA"/>
    <w:rsid w:val="00AC3431"/>
    <w:rsid w:val="00AC3539"/>
    <w:rsid w:val="00AC38E9"/>
    <w:rsid w:val="00AC3F30"/>
    <w:rsid w:val="00AC446D"/>
    <w:rsid w:val="00AC446F"/>
    <w:rsid w:val="00AC4596"/>
    <w:rsid w:val="00AC45D6"/>
    <w:rsid w:val="00AC4890"/>
    <w:rsid w:val="00AC4D53"/>
    <w:rsid w:val="00AC4E2E"/>
    <w:rsid w:val="00AC4EEF"/>
    <w:rsid w:val="00AC5A3B"/>
    <w:rsid w:val="00AC5BEF"/>
    <w:rsid w:val="00AC5D88"/>
    <w:rsid w:val="00AC5E01"/>
    <w:rsid w:val="00AC5FB7"/>
    <w:rsid w:val="00AC61B3"/>
    <w:rsid w:val="00AC62C7"/>
    <w:rsid w:val="00AC63A4"/>
    <w:rsid w:val="00AC63E3"/>
    <w:rsid w:val="00AC63F4"/>
    <w:rsid w:val="00AC6521"/>
    <w:rsid w:val="00AC690A"/>
    <w:rsid w:val="00AC6A07"/>
    <w:rsid w:val="00AC6B7D"/>
    <w:rsid w:val="00AC6D0A"/>
    <w:rsid w:val="00AC6FCB"/>
    <w:rsid w:val="00AC7142"/>
    <w:rsid w:val="00AC731E"/>
    <w:rsid w:val="00AC768B"/>
    <w:rsid w:val="00AC786C"/>
    <w:rsid w:val="00AC7B8E"/>
    <w:rsid w:val="00AC7E94"/>
    <w:rsid w:val="00AD00D7"/>
    <w:rsid w:val="00AD0280"/>
    <w:rsid w:val="00AD06CA"/>
    <w:rsid w:val="00AD0A67"/>
    <w:rsid w:val="00AD0D33"/>
    <w:rsid w:val="00AD0ED1"/>
    <w:rsid w:val="00AD12BD"/>
    <w:rsid w:val="00AD163D"/>
    <w:rsid w:val="00AD1D6B"/>
    <w:rsid w:val="00AD1DFE"/>
    <w:rsid w:val="00AD1F06"/>
    <w:rsid w:val="00AD2029"/>
    <w:rsid w:val="00AD2099"/>
    <w:rsid w:val="00AD2264"/>
    <w:rsid w:val="00AD2375"/>
    <w:rsid w:val="00AD2507"/>
    <w:rsid w:val="00AD27D5"/>
    <w:rsid w:val="00AD284F"/>
    <w:rsid w:val="00AD28FD"/>
    <w:rsid w:val="00AD2ACB"/>
    <w:rsid w:val="00AD2B4D"/>
    <w:rsid w:val="00AD2BAD"/>
    <w:rsid w:val="00AD2D77"/>
    <w:rsid w:val="00AD2D96"/>
    <w:rsid w:val="00AD3042"/>
    <w:rsid w:val="00AD3047"/>
    <w:rsid w:val="00AD33C3"/>
    <w:rsid w:val="00AD34A1"/>
    <w:rsid w:val="00AD3582"/>
    <w:rsid w:val="00AD36F3"/>
    <w:rsid w:val="00AD3894"/>
    <w:rsid w:val="00AD3BEC"/>
    <w:rsid w:val="00AD3DFF"/>
    <w:rsid w:val="00AD3F0A"/>
    <w:rsid w:val="00AD409E"/>
    <w:rsid w:val="00AD4228"/>
    <w:rsid w:val="00AD44AD"/>
    <w:rsid w:val="00AD48F9"/>
    <w:rsid w:val="00AD4911"/>
    <w:rsid w:val="00AD4C9A"/>
    <w:rsid w:val="00AD4FAD"/>
    <w:rsid w:val="00AD514B"/>
    <w:rsid w:val="00AD523F"/>
    <w:rsid w:val="00AD542E"/>
    <w:rsid w:val="00AD5A55"/>
    <w:rsid w:val="00AD5A83"/>
    <w:rsid w:val="00AD5AA6"/>
    <w:rsid w:val="00AD5AB2"/>
    <w:rsid w:val="00AD5B94"/>
    <w:rsid w:val="00AD5C5B"/>
    <w:rsid w:val="00AD60CA"/>
    <w:rsid w:val="00AD6176"/>
    <w:rsid w:val="00AD63A3"/>
    <w:rsid w:val="00AD63BE"/>
    <w:rsid w:val="00AD64A6"/>
    <w:rsid w:val="00AD661F"/>
    <w:rsid w:val="00AD67DC"/>
    <w:rsid w:val="00AD6C4E"/>
    <w:rsid w:val="00AD6C7F"/>
    <w:rsid w:val="00AD6DB7"/>
    <w:rsid w:val="00AD6E0E"/>
    <w:rsid w:val="00AD70C9"/>
    <w:rsid w:val="00AD7115"/>
    <w:rsid w:val="00AD72E7"/>
    <w:rsid w:val="00AD732B"/>
    <w:rsid w:val="00AD7487"/>
    <w:rsid w:val="00AD75A6"/>
    <w:rsid w:val="00AD7927"/>
    <w:rsid w:val="00AD79D8"/>
    <w:rsid w:val="00AD7AC7"/>
    <w:rsid w:val="00AE012E"/>
    <w:rsid w:val="00AE0D23"/>
    <w:rsid w:val="00AE0E65"/>
    <w:rsid w:val="00AE0E9E"/>
    <w:rsid w:val="00AE11DE"/>
    <w:rsid w:val="00AE12FE"/>
    <w:rsid w:val="00AE1418"/>
    <w:rsid w:val="00AE14B7"/>
    <w:rsid w:val="00AE183B"/>
    <w:rsid w:val="00AE1F9D"/>
    <w:rsid w:val="00AE2205"/>
    <w:rsid w:val="00AE232B"/>
    <w:rsid w:val="00AE267E"/>
    <w:rsid w:val="00AE299A"/>
    <w:rsid w:val="00AE2BFE"/>
    <w:rsid w:val="00AE2CF5"/>
    <w:rsid w:val="00AE3004"/>
    <w:rsid w:val="00AE30BD"/>
    <w:rsid w:val="00AE32A1"/>
    <w:rsid w:val="00AE35A4"/>
    <w:rsid w:val="00AE36B2"/>
    <w:rsid w:val="00AE3792"/>
    <w:rsid w:val="00AE3C75"/>
    <w:rsid w:val="00AE3CE1"/>
    <w:rsid w:val="00AE3D7E"/>
    <w:rsid w:val="00AE4318"/>
    <w:rsid w:val="00AE4557"/>
    <w:rsid w:val="00AE4A1F"/>
    <w:rsid w:val="00AE4B5C"/>
    <w:rsid w:val="00AE4C51"/>
    <w:rsid w:val="00AE4C55"/>
    <w:rsid w:val="00AE4F01"/>
    <w:rsid w:val="00AE5323"/>
    <w:rsid w:val="00AE53BC"/>
    <w:rsid w:val="00AE54E6"/>
    <w:rsid w:val="00AE552C"/>
    <w:rsid w:val="00AE567B"/>
    <w:rsid w:val="00AE5749"/>
    <w:rsid w:val="00AE5E95"/>
    <w:rsid w:val="00AE62A7"/>
    <w:rsid w:val="00AE6433"/>
    <w:rsid w:val="00AE646D"/>
    <w:rsid w:val="00AE6584"/>
    <w:rsid w:val="00AE69BD"/>
    <w:rsid w:val="00AE6D12"/>
    <w:rsid w:val="00AE6EEB"/>
    <w:rsid w:val="00AE70F6"/>
    <w:rsid w:val="00AE723D"/>
    <w:rsid w:val="00AE7944"/>
    <w:rsid w:val="00AE797D"/>
    <w:rsid w:val="00AE7992"/>
    <w:rsid w:val="00AE7C8A"/>
    <w:rsid w:val="00AF016D"/>
    <w:rsid w:val="00AF0202"/>
    <w:rsid w:val="00AF0801"/>
    <w:rsid w:val="00AF0C14"/>
    <w:rsid w:val="00AF0F47"/>
    <w:rsid w:val="00AF1414"/>
    <w:rsid w:val="00AF1839"/>
    <w:rsid w:val="00AF1A97"/>
    <w:rsid w:val="00AF1BE2"/>
    <w:rsid w:val="00AF2269"/>
    <w:rsid w:val="00AF22BA"/>
    <w:rsid w:val="00AF28B0"/>
    <w:rsid w:val="00AF2BB4"/>
    <w:rsid w:val="00AF2DED"/>
    <w:rsid w:val="00AF2DF6"/>
    <w:rsid w:val="00AF2EA3"/>
    <w:rsid w:val="00AF324E"/>
    <w:rsid w:val="00AF3618"/>
    <w:rsid w:val="00AF3683"/>
    <w:rsid w:val="00AF3B2F"/>
    <w:rsid w:val="00AF3BB5"/>
    <w:rsid w:val="00AF3C80"/>
    <w:rsid w:val="00AF3C8C"/>
    <w:rsid w:val="00AF3CE0"/>
    <w:rsid w:val="00AF3DFB"/>
    <w:rsid w:val="00AF4034"/>
    <w:rsid w:val="00AF41FC"/>
    <w:rsid w:val="00AF4345"/>
    <w:rsid w:val="00AF457C"/>
    <w:rsid w:val="00AF4648"/>
    <w:rsid w:val="00AF5021"/>
    <w:rsid w:val="00AF5088"/>
    <w:rsid w:val="00AF5178"/>
    <w:rsid w:val="00AF5193"/>
    <w:rsid w:val="00AF5363"/>
    <w:rsid w:val="00AF5A50"/>
    <w:rsid w:val="00AF5F78"/>
    <w:rsid w:val="00AF6066"/>
    <w:rsid w:val="00AF63A9"/>
    <w:rsid w:val="00AF6591"/>
    <w:rsid w:val="00AF65AB"/>
    <w:rsid w:val="00AF66A8"/>
    <w:rsid w:val="00AF66F1"/>
    <w:rsid w:val="00AF6AE3"/>
    <w:rsid w:val="00AF6B1B"/>
    <w:rsid w:val="00AF6B2C"/>
    <w:rsid w:val="00AF6FFA"/>
    <w:rsid w:val="00AF738A"/>
    <w:rsid w:val="00AF75CF"/>
    <w:rsid w:val="00AF76BE"/>
    <w:rsid w:val="00AF776C"/>
    <w:rsid w:val="00AF7C78"/>
    <w:rsid w:val="00AF7CAD"/>
    <w:rsid w:val="00AF7D02"/>
    <w:rsid w:val="00AF7F09"/>
    <w:rsid w:val="00B002BA"/>
    <w:rsid w:val="00B00306"/>
    <w:rsid w:val="00B00522"/>
    <w:rsid w:val="00B008B5"/>
    <w:rsid w:val="00B00D07"/>
    <w:rsid w:val="00B00D62"/>
    <w:rsid w:val="00B00FC4"/>
    <w:rsid w:val="00B00FED"/>
    <w:rsid w:val="00B0103B"/>
    <w:rsid w:val="00B010D3"/>
    <w:rsid w:val="00B01526"/>
    <w:rsid w:val="00B016B2"/>
    <w:rsid w:val="00B01944"/>
    <w:rsid w:val="00B01A7A"/>
    <w:rsid w:val="00B01CC2"/>
    <w:rsid w:val="00B01F0D"/>
    <w:rsid w:val="00B02014"/>
    <w:rsid w:val="00B0226B"/>
    <w:rsid w:val="00B0226D"/>
    <w:rsid w:val="00B023FC"/>
    <w:rsid w:val="00B024AA"/>
    <w:rsid w:val="00B02770"/>
    <w:rsid w:val="00B02A0E"/>
    <w:rsid w:val="00B02A4C"/>
    <w:rsid w:val="00B02DD3"/>
    <w:rsid w:val="00B02E42"/>
    <w:rsid w:val="00B030E1"/>
    <w:rsid w:val="00B03101"/>
    <w:rsid w:val="00B0323E"/>
    <w:rsid w:val="00B033BA"/>
    <w:rsid w:val="00B03793"/>
    <w:rsid w:val="00B039CE"/>
    <w:rsid w:val="00B03BEA"/>
    <w:rsid w:val="00B03D26"/>
    <w:rsid w:val="00B03D96"/>
    <w:rsid w:val="00B03E54"/>
    <w:rsid w:val="00B04CBF"/>
    <w:rsid w:val="00B04D36"/>
    <w:rsid w:val="00B04DEC"/>
    <w:rsid w:val="00B04E90"/>
    <w:rsid w:val="00B04F11"/>
    <w:rsid w:val="00B04F28"/>
    <w:rsid w:val="00B054B0"/>
    <w:rsid w:val="00B054CE"/>
    <w:rsid w:val="00B05688"/>
    <w:rsid w:val="00B056D0"/>
    <w:rsid w:val="00B05A01"/>
    <w:rsid w:val="00B05CB3"/>
    <w:rsid w:val="00B05DA4"/>
    <w:rsid w:val="00B05F26"/>
    <w:rsid w:val="00B060E7"/>
    <w:rsid w:val="00B06598"/>
    <w:rsid w:val="00B06AF4"/>
    <w:rsid w:val="00B06C77"/>
    <w:rsid w:val="00B06D40"/>
    <w:rsid w:val="00B06FE8"/>
    <w:rsid w:val="00B075EC"/>
    <w:rsid w:val="00B07940"/>
    <w:rsid w:val="00B07CBE"/>
    <w:rsid w:val="00B07E76"/>
    <w:rsid w:val="00B07F35"/>
    <w:rsid w:val="00B10089"/>
    <w:rsid w:val="00B1093D"/>
    <w:rsid w:val="00B10BB2"/>
    <w:rsid w:val="00B10BD1"/>
    <w:rsid w:val="00B10E06"/>
    <w:rsid w:val="00B10E99"/>
    <w:rsid w:val="00B10FC2"/>
    <w:rsid w:val="00B111BF"/>
    <w:rsid w:val="00B114C4"/>
    <w:rsid w:val="00B115A1"/>
    <w:rsid w:val="00B11882"/>
    <w:rsid w:val="00B118D4"/>
    <w:rsid w:val="00B11CCC"/>
    <w:rsid w:val="00B11E29"/>
    <w:rsid w:val="00B11EA9"/>
    <w:rsid w:val="00B12139"/>
    <w:rsid w:val="00B12440"/>
    <w:rsid w:val="00B12444"/>
    <w:rsid w:val="00B12812"/>
    <w:rsid w:val="00B12B23"/>
    <w:rsid w:val="00B12F31"/>
    <w:rsid w:val="00B12F78"/>
    <w:rsid w:val="00B137BE"/>
    <w:rsid w:val="00B137D3"/>
    <w:rsid w:val="00B1388A"/>
    <w:rsid w:val="00B13B8E"/>
    <w:rsid w:val="00B13D04"/>
    <w:rsid w:val="00B13EAA"/>
    <w:rsid w:val="00B13F1F"/>
    <w:rsid w:val="00B13F80"/>
    <w:rsid w:val="00B1400C"/>
    <w:rsid w:val="00B1473E"/>
    <w:rsid w:val="00B147CC"/>
    <w:rsid w:val="00B1489F"/>
    <w:rsid w:val="00B149BD"/>
    <w:rsid w:val="00B14D07"/>
    <w:rsid w:val="00B150B5"/>
    <w:rsid w:val="00B15141"/>
    <w:rsid w:val="00B151C6"/>
    <w:rsid w:val="00B154A9"/>
    <w:rsid w:val="00B155A9"/>
    <w:rsid w:val="00B15897"/>
    <w:rsid w:val="00B15A0F"/>
    <w:rsid w:val="00B15BC8"/>
    <w:rsid w:val="00B15FD8"/>
    <w:rsid w:val="00B1618D"/>
    <w:rsid w:val="00B16359"/>
    <w:rsid w:val="00B167A6"/>
    <w:rsid w:val="00B16961"/>
    <w:rsid w:val="00B16A34"/>
    <w:rsid w:val="00B16B5F"/>
    <w:rsid w:val="00B16C7F"/>
    <w:rsid w:val="00B16E9A"/>
    <w:rsid w:val="00B17050"/>
    <w:rsid w:val="00B1736C"/>
    <w:rsid w:val="00B17744"/>
    <w:rsid w:val="00B1784B"/>
    <w:rsid w:val="00B17A3E"/>
    <w:rsid w:val="00B17F54"/>
    <w:rsid w:val="00B20057"/>
    <w:rsid w:val="00B2043A"/>
    <w:rsid w:val="00B2086D"/>
    <w:rsid w:val="00B20960"/>
    <w:rsid w:val="00B20A3F"/>
    <w:rsid w:val="00B20E2B"/>
    <w:rsid w:val="00B20F4C"/>
    <w:rsid w:val="00B21016"/>
    <w:rsid w:val="00B21175"/>
    <w:rsid w:val="00B215F9"/>
    <w:rsid w:val="00B21959"/>
    <w:rsid w:val="00B21BE4"/>
    <w:rsid w:val="00B21CA7"/>
    <w:rsid w:val="00B21D72"/>
    <w:rsid w:val="00B21D85"/>
    <w:rsid w:val="00B21DF9"/>
    <w:rsid w:val="00B21F19"/>
    <w:rsid w:val="00B2224D"/>
    <w:rsid w:val="00B22681"/>
    <w:rsid w:val="00B22780"/>
    <w:rsid w:val="00B227BE"/>
    <w:rsid w:val="00B22989"/>
    <w:rsid w:val="00B232DE"/>
    <w:rsid w:val="00B232EC"/>
    <w:rsid w:val="00B233A2"/>
    <w:rsid w:val="00B233A9"/>
    <w:rsid w:val="00B236BE"/>
    <w:rsid w:val="00B2377F"/>
    <w:rsid w:val="00B239CC"/>
    <w:rsid w:val="00B23C1F"/>
    <w:rsid w:val="00B2413A"/>
    <w:rsid w:val="00B24292"/>
    <w:rsid w:val="00B2430B"/>
    <w:rsid w:val="00B2438F"/>
    <w:rsid w:val="00B24689"/>
    <w:rsid w:val="00B24726"/>
    <w:rsid w:val="00B24850"/>
    <w:rsid w:val="00B2498B"/>
    <w:rsid w:val="00B24D28"/>
    <w:rsid w:val="00B24F47"/>
    <w:rsid w:val="00B24F49"/>
    <w:rsid w:val="00B25091"/>
    <w:rsid w:val="00B25115"/>
    <w:rsid w:val="00B251AE"/>
    <w:rsid w:val="00B2544A"/>
    <w:rsid w:val="00B254EC"/>
    <w:rsid w:val="00B25585"/>
    <w:rsid w:val="00B25889"/>
    <w:rsid w:val="00B25A70"/>
    <w:rsid w:val="00B25BD8"/>
    <w:rsid w:val="00B25E1D"/>
    <w:rsid w:val="00B25E7B"/>
    <w:rsid w:val="00B25F9A"/>
    <w:rsid w:val="00B2613A"/>
    <w:rsid w:val="00B26974"/>
    <w:rsid w:val="00B2699C"/>
    <w:rsid w:val="00B269CE"/>
    <w:rsid w:val="00B26A82"/>
    <w:rsid w:val="00B26AD4"/>
    <w:rsid w:val="00B26B9B"/>
    <w:rsid w:val="00B26EB3"/>
    <w:rsid w:val="00B26F51"/>
    <w:rsid w:val="00B2704E"/>
    <w:rsid w:val="00B2757B"/>
    <w:rsid w:val="00B27726"/>
    <w:rsid w:val="00B279E7"/>
    <w:rsid w:val="00B27A72"/>
    <w:rsid w:val="00B27AC6"/>
    <w:rsid w:val="00B27BFB"/>
    <w:rsid w:val="00B27C26"/>
    <w:rsid w:val="00B27D54"/>
    <w:rsid w:val="00B27E32"/>
    <w:rsid w:val="00B305C0"/>
    <w:rsid w:val="00B30995"/>
    <w:rsid w:val="00B30CC5"/>
    <w:rsid w:val="00B30CFF"/>
    <w:rsid w:val="00B30E83"/>
    <w:rsid w:val="00B30E90"/>
    <w:rsid w:val="00B31295"/>
    <w:rsid w:val="00B3172A"/>
    <w:rsid w:val="00B31E5F"/>
    <w:rsid w:val="00B322AA"/>
    <w:rsid w:val="00B322BD"/>
    <w:rsid w:val="00B32607"/>
    <w:rsid w:val="00B326BE"/>
    <w:rsid w:val="00B32821"/>
    <w:rsid w:val="00B3287D"/>
    <w:rsid w:val="00B328F4"/>
    <w:rsid w:val="00B32BDD"/>
    <w:rsid w:val="00B32CE3"/>
    <w:rsid w:val="00B32EA2"/>
    <w:rsid w:val="00B332E7"/>
    <w:rsid w:val="00B3346C"/>
    <w:rsid w:val="00B33595"/>
    <w:rsid w:val="00B3396B"/>
    <w:rsid w:val="00B33DAF"/>
    <w:rsid w:val="00B342DF"/>
    <w:rsid w:val="00B34440"/>
    <w:rsid w:val="00B34637"/>
    <w:rsid w:val="00B34886"/>
    <w:rsid w:val="00B3488B"/>
    <w:rsid w:val="00B34AA6"/>
    <w:rsid w:val="00B34AD8"/>
    <w:rsid w:val="00B34CFD"/>
    <w:rsid w:val="00B3511C"/>
    <w:rsid w:val="00B35258"/>
    <w:rsid w:val="00B3539A"/>
    <w:rsid w:val="00B35691"/>
    <w:rsid w:val="00B359C6"/>
    <w:rsid w:val="00B35AAB"/>
    <w:rsid w:val="00B35AAC"/>
    <w:rsid w:val="00B35B35"/>
    <w:rsid w:val="00B35B6D"/>
    <w:rsid w:val="00B35B9D"/>
    <w:rsid w:val="00B35C37"/>
    <w:rsid w:val="00B35CB3"/>
    <w:rsid w:val="00B35F7A"/>
    <w:rsid w:val="00B35F8E"/>
    <w:rsid w:val="00B36730"/>
    <w:rsid w:val="00B36BB2"/>
    <w:rsid w:val="00B36CCD"/>
    <w:rsid w:val="00B36FEB"/>
    <w:rsid w:val="00B37121"/>
    <w:rsid w:val="00B37415"/>
    <w:rsid w:val="00B37483"/>
    <w:rsid w:val="00B377CE"/>
    <w:rsid w:val="00B37A1C"/>
    <w:rsid w:val="00B37A76"/>
    <w:rsid w:val="00B37BF1"/>
    <w:rsid w:val="00B37DD8"/>
    <w:rsid w:val="00B37E1E"/>
    <w:rsid w:val="00B4003E"/>
    <w:rsid w:val="00B4018E"/>
    <w:rsid w:val="00B40292"/>
    <w:rsid w:val="00B402CD"/>
    <w:rsid w:val="00B40600"/>
    <w:rsid w:val="00B406B2"/>
    <w:rsid w:val="00B40783"/>
    <w:rsid w:val="00B40949"/>
    <w:rsid w:val="00B40D4D"/>
    <w:rsid w:val="00B40D73"/>
    <w:rsid w:val="00B411A3"/>
    <w:rsid w:val="00B4125A"/>
    <w:rsid w:val="00B412CB"/>
    <w:rsid w:val="00B41351"/>
    <w:rsid w:val="00B415EF"/>
    <w:rsid w:val="00B41719"/>
    <w:rsid w:val="00B417B2"/>
    <w:rsid w:val="00B4190F"/>
    <w:rsid w:val="00B41922"/>
    <w:rsid w:val="00B41A0C"/>
    <w:rsid w:val="00B41B34"/>
    <w:rsid w:val="00B41B90"/>
    <w:rsid w:val="00B41F1B"/>
    <w:rsid w:val="00B422BF"/>
    <w:rsid w:val="00B422F2"/>
    <w:rsid w:val="00B4241C"/>
    <w:rsid w:val="00B4251D"/>
    <w:rsid w:val="00B425CD"/>
    <w:rsid w:val="00B427E4"/>
    <w:rsid w:val="00B42879"/>
    <w:rsid w:val="00B428B8"/>
    <w:rsid w:val="00B42A31"/>
    <w:rsid w:val="00B42AD1"/>
    <w:rsid w:val="00B42B9A"/>
    <w:rsid w:val="00B42D25"/>
    <w:rsid w:val="00B430D3"/>
    <w:rsid w:val="00B432D4"/>
    <w:rsid w:val="00B43761"/>
    <w:rsid w:val="00B437BD"/>
    <w:rsid w:val="00B437EA"/>
    <w:rsid w:val="00B43985"/>
    <w:rsid w:val="00B439FA"/>
    <w:rsid w:val="00B43AED"/>
    <w:rsid w:val="00B43AF6"/>
    <w:rsid w:val="00B43D0C"/>
    <w:rsid w:val="00B43D4D"/>
    <w:rsid w:val="00B43E1A"/>
    <w:rsid w:val="00B440CF"/>
    <w:rsid w:val="00B4425A"/>
    <w:rsid w:val="00B442D8"/>
    <w:rsid w:val="00B443C5"/>
    <w:rsid w:val="00B4485B"/>
    <w:rsid w:val="00B4497D"/>
    <w:rsid w:val="00B451FD"/>
    <w:rsid w:val="00B4557F"/>
    <w:rsid w:val="00B45589"/>
    <w:rsid w:val="00B4593B"/>
    <w:rsid w:val="00B45A61"/>
    <w:rsid w:val="00B45E03"/>
    <w:rsid w:val="00B462D6"/>
    <w:rsid w:val="00B463DB"/>
    <w:rsid w:val="00B464BA"/>
    <w:rsid w:val="00B46657"/>
    <w:rsid w:val="00B466BA"/>
    <w:rsid w:val="00B469BE"/>
    <w:rsid w:val="00B46A9D"/>
    <w:rsid w:val="00B46B09"/>
    <w:rsid w:val="00B46BBB"/>
    <w:rsid w:val="00B46D01"/>
    <w:rsid w:val="00B46EB4"/>
    <w:rsid w:val="00B47182"/>
    <w:rsid w:val="00B47784"/>
    <w:rsid w:val="00B4783F"/>
    <w:rsid w:val="00B47877"/>
    <w:rsid w:val="00B47C83"/>
    <w:rsid w:val="00B47CEF"/>
    <w:rsid w:val="00B47F0B"/>
    <w:rsid w:val="00B504F7"/>
    <w:rsid w:val="00B5065D"/>
    <w:rsid w:val="00B50671"/>
    <w:rsid w:val="00B5092E"/>
    <w:rsid w:val="00B50C9E"/>
    <w:rsid w:val="00B50D51"/>
    <w:rsid w:val="00B50EB4"/>
    <w:rsid w:val="00B50F5B"/>
    <w:rsid w:val="00B511A4"/>
    <w:rsid w:val="00B51255"/>
    <w:rsid w:val="00B51296"/>
    <w:rsid w:val="00B51420"/>
    <w:rsid w:val="00B51526"/>
    <w:rsid w:val="00B51A40"/>
    <w:rsid w:val="00B51D13"/>
    <w:rsid w:val="00B52260"/>
    <w:rsid w:val="00B52559"/>
    <w:rsid w:val="00B52624"/>
    <w:rsid w:val="00B52646"/>
    <w:rsid w:val="00B529F2"/>
    <w:rsid w:val="00B52AAD"/>
    <w:rsid w:val="00B52F69"/>
    <w:rsid w:val="00B53CDF"/>
    <w:rsid w:val="00B53D44"/>
    <w:rsid w:val="00B53D70"/>
    <w:rsid w:val="00B53EF5"/>
    <w:rsid w:val="00B53F8F"/>
    <w:rsid w:val="00B5428C"/>
    <w:rsid w:val="00B5475E"/>
    <w:rsid w:val="00B548A3"/>
    <w:rsid w:val="00B54989"/>
    <w:rsid w:val="00B550F0"/>
    <w:rsid w:val="00B5517E"/>
    <w:rsid w:val="00B55289"/>
    <w:rsid w:val="00B553CF"/>
    <w:rsid w:val="00B555B8"/>
    <w:rsid w:val="00B555C6"/>
    <w:rsid w:val="00B55600"/>
    <w:rsid w:val="00B556AC"/>
    <w:rsid w:val="00B558C7"/>
    <w:rsid w:val="00B55ACA"/>
    <w:rsid w:val="00B55CB7"/>
    <w:rsid w:val="00B55FBC"/>
    <w:rsid w:val="00B5612F"/>
    <w:rsid w:val="00B561D5"/>
    <w:rsid w:val="00B566E0"/>
    <w:rsid w:val="00B5685D"/>
    <w:rsid w:val="00B56BD4"/>
    <w:rsid w:val="00B56C51"/>
    <w:rsid w:val="00B56CC5"/>
    <w:rsid w:val="00B56D07"/>
    <w:rsid w:val="00B56E7A"/>
    <w:rsid w:val="00B5738F"/>
    <w:rsid w:val="00B57861"/>
    <w:rsid w:val="00B57A15"/>
    <w:rsid w:val="00B57B2E"/>
    <w:rsid w:val="00B57C03"/>
    <w:rsid w:val="00B57EC6"/>
    <w:rsid w:val="00B6029D"/>
    <w:rsid w:val="00B6031C"/>
    <w:rsid w:val="00B607B8"/>
    <w:rsid w:val="00B60914"/>
    <w:rsid w:val="00B60A45"/>
    <w:rsid w:val="00B60E3E"/>
    <w:rsid w:val="00B60E6E"/>
    <w:rsid w:val="00B61204"/>
    <w:rsid w:val="00B615DB"/>
    <w:rsid w:val="00B61618"/>
    <w:rsid w:val="00B6184F"/>
    <w:rsid w:val="00B618A3"/>
    <w:rsid w:val="00B619AF"/>
    <w:rsid w:val="00B61B85"/>
    <w:rsid w:val="00B61CFF"/>
    <w:rsid w:val="00B61D00"/>
    <w:rsid w:val="00B61F70"/>
    <w:rsid w:val="00B620E1"/>
    <w:rsid w:val="00B62201"/>
    <w:rsid w:val="00B6236B"/>
    <w:rsid w:val="00B6237B"/>
    <w:rsid w:val="00B62A18"/>
    <w:rsid w:val="00B62FF6"/>
    <w:rsid w:val="00B63041"/>
    <w:rsid w:val="00B6350C"/>
    <w:rsid w:val="00B6379A"/>
    <w:rsid w:val="00B63870"/>
    <w:rsid w:val="00B6394B"/>
    <w:rsid w:val="00B639F5"/>
    <w:rsid w:val="00B640AB"/>
    <w:rsid w:val="00B64398"/>
    <w:rsid w:val="00B64484"/>
    <w:rsid w:val="00B645EE"/>
    <w:rsid w:val="00B645F8"/>
    <w:rsid w:val="00B64649"/>
    <w:rsid w:val="00B646A6"/>
    <w:rsid w:val="00B64F00"/>
    <w:rsid w:val="00B64FC1"/>
    <w:rsid w:val="00B652B0"/>
    <w:rsid w:val="00B652C6"/>
    <w:rsid w:val="00B65339"/>
    <w:rsid w:val="00B65379"/>
    <w:rsid w:val="00B65611"/>
    <w:rsid w:val="00B65756"/>
    <w:rsid w:val="00B657B5"/>
    <w:rsid w:val="00B65914"/>
    <w:rsid w:val="00B65A85"/>
    <w:rsid w:val="00B65D1C"/>
    <w:rsid w:val="00B66273"/>
    <w:rsid w:val="00B6633E"/>
    <w:rsid w:val="00B664EC"/>
    <w:rsid w:val="00B665AE"/>
    <w:rsid w:val="00B66801"/>
    <w:rsid w:val="00B66B79"/>
    <w:rsid w:val="00B673C0"/>
    <w:rsid w:val="00B6763B"/>
    <w:rsid w:val="00B676A3"/>
    <w:rsid w:val="00B67800"/>
    <w:rsid w:val="00B6796C"/>
    <w:rsid w:val="00B67B2B"/>
    <w:rsid w:val="00B67B31"/>
    <w:rsid w:val="00B67F3C"/>
    <w:rsid w:val="00B67F73"/>
    <w:rsid w:val="00B7030B"/>
    <w:rsid w:val="00B70333"/>
    <w:rsid w:val="00B708FB"/>
    <w:rsid w:val="00B70989"/>
    <w:rsid w:val="00B709B5"/>
    <w:rsid w:val="00B709F9"/>
    <w:rsid w:val="00B70A15"/>
    <w:rsid w:val="00B70A49"/>
    <w:rsid w:val="00B70CA6"/>
    <w:rsid w:val="00B70DA6"/>
    <w:rsid w:val="00B70DC2"/>
    <w:rsid w:val="00B70EDB"/>
    <w:rsid w:val="00B71145"/>
    <w:rsid w:val="00B711A3"/>
    <w:rsid w:val="00B713A0"/>
    <w:rsid w:val="00B7143D"/>
    <w:rsid w:val="00B71628"/>
    <w:rsid w:val="00B718E0"/>
    <w:rsid w:val="00B71A5D"/>
    <w:rsid w:val="00B71AA3"/>
    <w:rsid w:val="00B72184"/>
    <w:rsid w:val="00B7221B"/>
    <w:rsid w:val="00B72276"/>
    <w:rsid w:val="00B7273B"/>
    <w:rsid w:val="00B727B8"/>
    <w:rsid w:val="00B73168"/>
    <w:rsid w:val="00B731BF"/>
    <w:rsid w:val="00B73259"/>
    <w:rsid w:val="00B733E4"/>
    <w:rsid w:val="00B73453"/>
    <w:rsid w:val="00B737C7"/>
    <w:rsid w:val="00B737D9"/>
    <w:rsid w:val="00B73B14"/>
    <w:rsid w:val="00B7400D"/>
    <w:rsid w:val="00B74182"/>
    <w:rsid w:val="00B741DB"/>
    <w:rsid w:val="00B742D3"/>
    <w:rsid w:val="00B74791"/>
    <w:rsid w:val="00B74A0D"/>
    <w:rsid w:val="00B74A8E"/>
    <w:rsid w:val="00B74C0B"/>
    <w:rsid w:val="00B74EC0"/>
    <w:rsid w:val="00B74F2D"/>
    <w:rsid w:val="00B754FE"/>
    <w:rsid w:val="00B75537"/>
    <w:rsid w:val="00B75667"/>
    <w:rsid w:val="00B757DF"/>
    <w:rsid w:val="00B75A06"/>
    <w:rsid w:val="00B75C43"/>
    <w:rsid w:val="00B75D07"/>
    <w:rsid w:val="00B75F2C"/>
    <w:rsid w:val="00B765DC"/>
    <w:rsid w:val="00B76727"/>
    <w:rsid w:val="00B767B4"/>
    <w:rsid w:val="00B768FC"/>
    <w:rsid w:val="00B76B73"/>
    <w:rsid w:val="00B76DF0"/>
    <w:rsid w:val="00B76FAC"/>
    <w:rsid w:val="00B77003"/>
    <w:rsid w:val="00B77062"/>
    <w:rsid w:val="00B7709F"/>
    <w:rsid w:val="00B771E6"/>
    <w:rsid w:val="00B773A8"/>
    <w:rsid w:val="00B774CC"/>
    <w:rsid w:val="00B77502"/>
    <w:rsid w:val="00B77675"/>
    <w:rsid w:val="00B7772E"/>
    <w:rsid w:val="00B77A5A"/>
    <w:rsid w:val="00B77D7E"/>
    <w:rsid w:val="00B77D8A"/>
    <w:rsid w:val="00B80261"/>
    <w:rsid w:val="00B80396"/>
    <w:rsid w:val="00B803E9"/>
    <w:rsid w:val="00B80460"/>
    <w:rsid w:val="00B8053A"/>
    <w:rsid w:val="00B8053B"/>
    <w:rsid w:val="00B80571"/>
    <w:rsid w:val="00B80733"/>
    <w:rsid w:val="00B80795"/>
    <w:rsid w:val="00B80B77"/>
    <w:rsid w:val="00B80F5B"/>
    <w:rsid w:val="00B80F96"/>
    <w:rsid w:val="00B810CC"/>
    <w:rsid w:val="00B8123C"/>
    <w:rsid w:val="00B81578"/>
    <w:rsid w:val="00B81684"/>
    <w:rsid w:val="00B817F4"/>
    <w:rsid w:val="00B81AB6"/>
    <w:rsid w:val="00B81BBD"/>
    <w:rsid w:val="00B81E95"/>
    <w:rsid w:val="00B81F18"/>
    <w:rsid w:val="00B8206A"/>
    <w:rsid w:val="00B820D0"/>
    <w:rsid w:val="00B82158"/>
    <w:rsid w:val="00B82199"/>
    <w:rsid w:val="00B821AB"/>
    <w:rsid w:val="00B822CA"/>
    <w:rsid w:val="00B824AB"/>
    <w:rsid w:val="00B82BB8"/>
    <w:rsid w:val="00B82BDA"/>
    <w:rsid w:val="00B82CF0"/>
    <w:rsid w:val="00B82D51"/>
    <w:rsid w:val="00B82E0F"/>
    <w:rsid w:val="00B82E3F"/>
    <w:rsid w:val="00B82E4A"/>
    <w:rsid w:val="00B82FC8"/>
    <w:rsid w:val="00B830F7"/>
    <w:rsid w:val="00B8318A"/>
    <w:rsid w:val="00B8321E"/>
    <w:rsid w:val="00B83606"/>
    <w:rsid w:val="00B83AC3"/>
    <w:rsid w:val="00B83BC6"/>
    <w:rsid w:val="00B83DF6"/>
    <w:rsid w:val="00B8408E"/>
    <w:rsid w:val="00B842CA"/>
    <w:rsid w:val="00B843DC"/>
    <w:rsid w:val="00B84423"/>
    <w:rsid w:val="00B845D2"/>
    <w:rsid w:val="00B84BE8"/>
    <w:rsid w:val="00B84C4B"/>
    <w:rsid w:val="00B85123"/>
    <w:rsid w:val="00B857A4"/>
    <w:rsid w:val="00B857F1"/>
    <w:rsid w:val="00B85E03"/>
    <w:rsid w:val="00B85F67"/>
    <w:rsid w:val="00B863C9"/>
    <w:rsid w:val="00B86557"/>
    <w:rsid w:val="00B86686"/>
    <w:rsid w:val="00B86734"/>
    <w:rsid w:val="00B8692C"/>
    <w:rsid w:val="00B86988"/>
    <w:rsid w:val="00B86A4D"/>
    <w:rsid w:val="00B86BDC"/>
    <w:rsid w:val="00B86CA2"/>
    <w:rsid w:val="00B86CA5"/>
    <w:rsid w:val="00B87094"/>
    <w:rsid w:val="00B872AE"/>
    <w:rsid w:val="00B873C8"/>
    <w:rsid w:val="00B874FB"/>
    <w:rsid w:val="00B87548"/>
    <w:rsid w:val="00B8769E"/>
    <w:rsid w:val="00B876C8"/>
    <w:rsid w:val="00B878AE"/>
    <w:rsid w:val="00B87F82"/>
    <w:rsid w:val="00B90C98"/>
    <w:rsid w:val="00B90DC8"/>
    <w:rsid w:val="00B91356"/>
    <w:rsid w:val="00B91443"/>
    <w:rsid w:val="00B91A51"/>
    <w:rsid w:val="00B91E0F"/>
    <w:rsid w:val="00B92518"/>
    <w:rsid w:val="00B926E0"/>
    <w:rsid w:val="00B92799"/>
    <w:rsid w:val="00B928B6"/>
    <w:rsid w:val="00B92A6E"/>
    <w:rsid w:val="00B92DE1"/>
    <w:rsid w:val="00B92EFE"/>
    <w:rsid w:val="00B9349D"/>
    <w:rsid w:val="00B9376D"/>
    <w:rsid w:val="00B939FE"/>
    <w:rsid w:val="00B93A34"/>
    <w:rsid w:val="00B93A3A"/>
    <w:rsid w:val="00B93AFD"/>
    <w:rsid w:val="00B93B55"/>
    <w:rsid w:val="00B93C36"/>
    <w:rsid w:val="00B94054"/>
    <w:rsid w:val="00B941BA"/>
    <w:rsid w:val="00B94253"/>
    <w:rsid w:val="00B9436E"/>
    <w:rsid w:val="00B94964"/>
    <w:rsid w:val="00B949CA"/>
    <w:rsid w:val="00B94E6F"/>
    <w:rsid w:val="00B950E8"/>
    <w:rsid w:val="00B95242"/>
    <w:rsid w:val="00B954FC"/>
    <w:rsid w:val="00B95688"/>
    <w:rsid w:val="00B95880"/>
    <w:rsid w:val="00B95A04"/>
    <w:rsid w:val="00B95B7F"/>
    <w:rsid w:val="00B95C49"/>
    <w:rsid w:val="00B95EEF"/>
    <w:rsid w:val="00B95F96"/>
    <w:rsid w:val="00B9603D"/>
    <w:rsid w:val="00B96228"/>
    <w:rsid w:val="00B96313"/>
    <w:rsid w:val="00B96469"/>
    <w:rsid w:val="00B9649C"/>
    <w:rsid w:val="00B96577"/>
    <w:rsid w:val="00B965E3"/>
    <w:rsid w:val="00B96798"/>
    <w:rsid w:val="00B969D6"/>
    <w:rsid w:val="00B96ABF"/>
    <w:rsid w:val="00B96CBF"/>
    <w:rsid w:val="00B96CF0"/>
    <w:rsid w:val="00B96DA2"/>
    <w:rsid w:val="00B96FC5"/>
    <w:rsid w:val="00B97332"/>
    <w:rsid w:val="00B973C8"/>
    <w:rsid w:val="00B9770B"/>
    <w:rsid w:val="00B977E6"/>
    <w:rsid w:val="00B97B85"/>
    <w:rsid w:val="00B97DD3"/>
    <w:rsid w:val="00BA0223"/>
    <w:rsid w:val="00BA0341"/>
    <w:rsid w:val="00BA067F"/>
    <w:rsid w:val="00BA0719"/>
    <w:rsid w:val="00BA13CC"/>
    <w:rsid w:val="00BA13E0"/>
    <w:rsid w:val="00BA17C4"/>
    <w:rsid w:val="00BA1C20"/>
    <w:rsid w:val="00BA1E05"/>
    <w:rsid w:val="00BA1E52"/>
    <w:rsid w:val="00BA1F9A"/>
    <w:rsid w:val="00BA270E"/>
    <w:rsid w:val="00BA2729"/>
    <w:rsid w:val="00BA283C"/>
    <w:rsid w:val="00BA2AEB"/>
    <w:rsid w:val="00BA2DED"/>
    <w:rsid w:val="00BA3129"/>
    <w:rsid w:val="00BA36CD"/>
    <w:rsid w:val="00BA3744"/>
    <w:rsid w:val="00BA3974"/>
    <w:rsid w:val="00BA3AE4"/>
    <w:rsid w:val="00BA3CC9"/>
    <w:rsid w:val="00BA3F29"/>
    <w:rsid w:val="00BA40BE"/>
    <w:rsid w:val="00BA4458"/>
    <w:rsid w:val="00BA45F3"/>
    <w:rsid w:val="00BA476B"/>
    <w:rsid w:val="00BA48E0"/>
    <w:rsid w:val="00BA4995"/>
    <w:rsid w:val="00BA4C65"/>
    <w:rsid w:val="00BA4D25"/>
    <w:rsid w:val="00BA5267"/>
    <w:rsid w:val="00BA52C6"/>
    <w:rsid w:val="00BA5302"/>
    <w:rsid w:val="00BA5346"/>
    <w:rsid w:val="00BA54FB"/>
    <w:rsid w:val="00BA557D"/>
    <w:rsid w:val="00BA5C97"/>
    <w:rsid w:val="00BA5E37"/>
    <w:rsid w:val="00BA5EFB"/>
    <w:rsid w:val="00BA6282"/>
    <w:rsid w:val="00BA659A"/>
    <w:rsid w:val="00BA6873"/>
    <w:rsid w:val="00BA68C1"/>
    <w:rsid w:val="00BA6C42"/>
    <w:rsid w:val="00BA6CFD"/>
    <w:rsid w:val="00BA700D"/>
    <w:rsid w:val="00BA7423"/>
    <w:rsid w:val="00BA7541"/>
    <w:rsid w:val="00BA7575"/>
    <w:rsid w:val="00BA762B"/>
    <w:rsid w:val="00BA7688"/>
    <w:rsid w:val="00BA7996"/>
    <w:rsid w:val="00BA7A94"/>
    <w:rsid w:val="00BA7EB0"/>
    <w:rsid w:val="00BA7EB6"/>
    <w:rsid w:val="00BB037E"/>
    <w:rsid w:val="00BB0528"/>
    <w:rsid w:val="00BB06B8"/>
    <w:rsid w:val="00BB06D3"/>
    <w:rsid w:val="00BB070E"/>
    <w:rsid w:val="00BB0733"/>
    <w:rsid w:val="00BB0B3E"/>
    <w:rsid w:val="00BB0C7B"/>
    <w:rsid w:val="00BB0D75"/>
    <w:rsid w:val="00BB0E29"/>
    <w:rsid w:val="00BB0F85"/>
    <w:rsid w:val="00BB11FE"/>
    <w:rsid w:val="00BB14A9"/>
    <w:rsid w:val="00BB1966"/>
    <w:rsid w:val="00BB1B24"/>
    <w:rsid w:val="00BB1C15"/>
    <w:rsid w:val="00BB1C4B"/>
    <w:rsid w:val="00BB1C4F"/>
    <w:rsid w:val="00BB1D50"/>
    <w:rsid w:val="00BB225D"/>
    <w:rsid w:val="00BB22BD"/>
    <w:rsid w:val="00BB269C"/>
    <w:rsid w:val="00BB2C96"/>
    <w:rsid w:val="00BB2D6E"/>
    <w:rsid w:val="00BB317E"/>
    <w:rsid w:val="00BB3303"/>
    <w:rsid w:val="00BB3355"/>
    <w:rsid w:val="00BB344D"/>
    <w:rsid w:val="00BB355B"/>
    <w:rsid w:val="00BB3643"/>
    <w:rsid w:val="00BB365A"/>
    <w:rsid w:val="00BB36C2"/>
    <w:rsid w:val="00BB3E53"/>
    <w:rsid w:val="00BB3F4C"/>
    <w:rsid w:val="00BB3F8F"/>
    <w:rsid w:val="00BB4051"/>
    <w:rsid w:val="00BB40DD"/>
    <w:rsid w:val="00BB417D"/>
    <w:rsid w:val="00BB424D"/>
    <w:rsid w:val="00BB449D"/>
    <w:rsid w:val="00BB46E1"/>
    <w:rsid w:val="00BB4844"/>
    <w:rsid w:val="00BB493B"/>
    <w:rsid w:val="00BB49A1"/>
    <w:rsid w:val="00BB4A42"/>
    <w:rsid w:val="00BB4F18"/>
    <w:rsid w:val="00BB50C0"/>
    <w:rsid w:val="00BB5321"/>
    <w:rsid w:val="00BB532E"/>
    <w:rsid w:val="00BB541C"/>
    <w:rsid w:val="00BB56F2"/>
    <w:rsid w:val="00BB56F3"/>
    <w:rsid w:val="00BB5893"/>
    <w:rsid w:val="00BB5A2E"/>
    <w:rsid w:val="00BB5C62"/>
    <w:rsid w:val="00BB5EB1"/>
    <w:rsid w:val="00BB61DC"/>
    <w:rsid w:val="00BB6431"/>
    <w:rsid w:val="00BB6472"/>
    <w:rsid w:val="00BB64B7"/>
    <w:rsid w:val="00BB6B35"/>
    <w:rsid w:val="00BB6C81"/>
    <w:rsid w:val="00BB6CCF"/>
    <w:rsid w:val="00BB6D67"/>
    <w:rsid w:val="00BB7012"/>
    <w:rsid w:val="00BB705F"/>
    <w:rsid w:val="00BB71CB"/>
    <w:rsid w:val="00BB71EC"/>
    <w:rsid w:val="00BB723D"/>
    <w:rsid w:val="00BB724B"/>
    <w:rsid w:val="00BB7634"/>
    <w:rsid w:val="00BB7AB3"/>
    <w:rsid w:val="00BB7E4A"/>
    <w:rsid w:val="00BC0054"/>
    <w:rsid w:val="00BC0075"/>
    <w:rsid w:val="00BC0203"/>
    <w:rsid w:val="00BC04B5"/>
    <w:rsid w:val="00BC0595"/>
    <w:rsid w:val="00BC07AC"/>
    <w:rsid w:val="00BC0BEE"/>
    <w:rsid w:val="00BC130E"/>
    <w:rsid w:val="00BC14DF"/>
    <w:rsid w:val="00BC14F1"/>
    <w:rsid w:val="00BC16BF"/>
    <w:rsid w:val="00BC16EA"/>
    <w:rsid w:val="00BC1753"/>
    <w:rsid w:val="00BC1801"/>
    <w:rsid w:val="00BC1A03"/>
    <w:rsid w:val="00BC1A4D"/>
    <w:rsid w:val="00BC1A99"/>
    <w:rsid w:val="00BC1A9D"/>
    <w:rsid w:val="00BC1EA9"/>
    <w:rsid w:val="00BC201A"/>
    <w:rsid w:val="00BC2202"/>
    <w:rsid w:val="00BC251D"/>
    <w:rsid w:val="00BC2545"/>
    <w:rsid w:val="00BC2816"/>
    <w:rsid w:val="00BC2877"/>
    <w:rsid w:val="00BC2B92"/>
    <w:rsid w:val="00BC2BC7"/>
    <w:rsid w:val="00BC2D1E"/>
    <w:rsid w:val="00BC2EB7"/>
    <w:rsid w:val="00BC2F45"/>
    <w:rsid w:val="00BC321B"/>
    <w:rsid w:val="00BC32E0"/>
    <w:rsid w:val="00BC344E"/>
    <w:rsid w:val="00BC38B8"/>
    <w:rsid w:val="00BC39E0"/>
    <w:rsid w:val="00BC3CDA"/>
    <w:rsid w:val="00BC3CF8"/>
    <w:rsid w:val="00BC3E21"/>
    <w:rsid w:val="00BC3E76"/>
    <w:rsid w:val="00BC3FE8"/>
    <w:rsid w:val="00BC41CF"/>
    <w:rsid w:val="00BC42CB"/>
    <w:rsid w:val="00BC45A8"/>
    <w:rsid w:val="00BC492F"/>
    <w:rsid w:val="00BC499E"/>
    <w:rsid w:val="00BC4A24"/>
    <w:rsid w:val="00BC51D1"/>
    <w:rsid w:val="00BC528A"/>
    <w:rsid w:val="00BC52E2"/>
    <w:rsid w:val="00BC53DD"/>
    <w:rsid w:val="00BC54F7"/>
    <w:rsid w:val="00BC5CE2"/>
    <w:rsid w:val="00BC5FF1"/>
    <w:rsid w:val="00BC600D"/>
    <w:rsid w:val="00BC6064"/>
    <w:rsid w:val="00BC637F"/>
    <w:rsid w:val="00BC6613"/>
    <w:rsid w:val="00BC6BDE"/>
    <w:rsid w:val="00BC6F08"/>
    <w:rsid w:val="00BC7062"/>
    <w:rsid w:val="00BC70D5"/>
    <w:rsid w:val="00BC7102"/>
    <w:rsid w:val="00BC71C5"/>
    <w:rsid w:val="00BC7202"/>
    <w:rsid w:val="00BC729B"/>
    <w:rsid w:val="00BC72B2"/>
    <w:rsid w:val="00BC7659"/>
    <w:rsid w:val="00BC77C9"/>
    <w:rsid w:val="00BC7A00"/>
    <w:rsid w:val="00BC7A42"/>
    <w:rsid w:val="00BD013E"/>
    <w:rsid w:val="00BD0540"/>
    <w:rsid w:val="00BD082C"/>
    <w:rsid w:val="00BD09A3"/>
    <w:rsid w:val="00BD0F6C"/>
    <w:rsid w:val="00BD0FC4"/>
    <w:rsid w:val="00BD140B"/>
    <w:rsid w:val="00BD1663"/>
    <w:rsid w:val="00BD1DDF"/>
    <w:rsid w:val="00BD238C"/>
    <w:rsid w:val="00BD2A08"/>
    <w:rsid w:val="00BD2D58"/>
    <w:rsid w:val="00BD2E5B"/>
    <w:rsid w:val="00BD2F55"/>
    <w:rsid w:val="00BD34F4"/>
    <w:rsid w:val="00BD3837"/>
    <w:rsid w:val="00BD386B"/>
    <w:rsid w:val="00BD3C55"/>
    <w:rsid w:val="00BD3C69"/>
    <w:rsid w:val="00BD3D7A"/>
    <w:rsid w:val="00BD3EB3"/>
    <w:rsid w:val="00BD42C4"/>
    <w:rsid w:val="00BD4B49"/>
    <w:rsid w:val="00BD4C0C"/>
    <w:rsid w:val="00BD5128"/>
    <w:rsid w:val="00BD563D"/>
    <w:rsid w:val="00BD58A8"/>
    <w:rsid w:val="00BD5A26"/>
    <w:rsid w:val="00BD5CE6"/>
    <w:rsid w:val="00BD5FA4"/>
    <w:rsid w:val="00BD6121"/>
    <w:rsid w:val="00BD62BB"/>
    <w:rsid w:val="00BD6509"/>
    <w:rsid w:val="00BD667E"/>
    <w:rsid w:val="00BD66A1"/>
    <w:rsid w:val="00BD689C"/>
    <w:rsid w:val="00BD6A22"/>
    <w:rsid w:val="00BD6CD6"/>
    <w:rsid w:val="00BD7098"/>
    <w:rsid w:val="00BD78EF"/>
    <w:rsid w:val="00BD797C"/>
    <w:rsid w:val="00BD79AF"/>
    <w:rsid w:val="00BD7A82"/>
    <w:rsid w:val="00BD7F9E"/>
    <w:rsid w:val="00BE00A9"/>
    <w:rsid w:val="00BE0702"/>
    <w:rsid w:val="00BE072F"/>
    <w:rsid w:val="00BE07CB"/>
    <w:rsid w:val="00BE097B"/>
    <w:rsid w:val="00BE0B76"/>
    <w:rsid w:val="00BE12C5"/>
    <w:rsid w:val="00BE12D3"/>
    <w:rsid w:val="00BE1358"/>
    <w:rsid w:val="00BE13B8"/>
    <w:rsid w:val="00BE16C6"/>
    <w:rsid w:val="00BE1959"/>
    <w:rsid w:val="00BE197A"/>
    <w:rsid w:val="00BE1A06"/>
    <w:rsid w:val="00BE1DFD"/>
    <w:rsid w:val="00BE1E4A"/>
    <w:rsid w:val="00BE23E0"/>
    <w:rsid w:val="00BE23E2"/>
    <w:rsid w:val="00BE269D"/>
    <w:rsid w:val="00BE2731"/>
    <w:rsid w:val="00BE285C"/>
    <w:rsid w:val="00BE28ED"/>
    <w:rsid w:val="00BE28FE"/>
    <w:rsid w:val="00BE312F"/>
    <w:rsid w:val="00BE3466"/>
    <w:rsid w:val="00BE3629"/>
    <w:rsid w:val="00BE3E81"/>
    <w:rsid w:val="00BE3EA0"/>
    <w:rsid w:val="00BE403F"/>
    <w:rsid w:val="00BE4094"/>
    <w:rsid w:val="00BE475F"/>
    <w:rsid w:val="00BE4CF3"/>
    <w:rsid w:val="00BE4DE7"/>
    <w:rsid w:val="00BE4E4B"/>
    <w:rsid w:val="00BE507F"/>
    <w:rsid w:val="00BE52AF"/>
    <w:rsid w:val="00BE52B6"/>
    <w:rsid w:val="00BE5519"/>
    <w:rsid w:val="00BE57B1"/>
    <w:rsid w:val="00BE5813"/>
    <w:rsid w:val="00BE5AD3"/>
    <w:rsid w:val="00BE5BB7"/>
    <w:rsid w:val="00BE5FB5"/>
    <w:rsid w:val="00BE6468"/>
    <w:rsid w:val="00BE6513"/>
    <w:rsid w:val="00BE65B3"/>
    <w:rsid w:val="00BE65B5"/>
    <w:rsid w:val="00BE6682"/>
    <w:rsid w:val="00BE6B6B"/>
    <w:rsid w:val="00BE7424"/>
    <w:rsid w:val="00BE781F"/>
    <w:rsid w:val="00BE7A7A"/>
    <w:rsid w:val="00BE7B27"/>
    <w:rsid w:val="00BE7CDF"/>
    <w:rsid w:val="00BE7D6D"/>
    <w:rsid w:val="00BE7DAF"/>
    <w:rsid w:val="00BE7DEA"/>
    <w:rsid w:val="00BF001F"/>
    <w:rsid w:val="00BF0058"/>
    <w:rsid w:val="00BF02E6"/>
    <w:rsid w:val="00BF0454"/>
    <w:rsid w:val="00BF0555"/>
    <w:rsid w:val="00BF06D2"/>
    <w:rsid w:val="00BF0705"/>
    <w:rsid w:val="00BF08B0"/>
    <w:rsid w:val="00BF0999"/>
    <w:rsid w:val="00BF0A65"/>
    <w:rsid w:val="00BF0BC4"/>
    <w:rsid w:val="00BF0C70"/>
    <w:rsid w:val="00BF0CEB"/>
    <w:rsid w:val="00BF0F15"/>
    <w:rsid w:val="00BF10D2"/>
    <w:rsid w:val="00BF120B"/>
    <w:rsid w:val="00BF12B0"/>
    <w:rsid w:val="00BF1309"/>
    <w:rsid w:val="00BF156F"/>
    <w:rsid w:val="00BF18A7"/>
    <w:rsid w:val="00BF1A57"/>
    <w:rsid w:val="00BF1B36"/>
    <w:rsid w:val="00BF1DCD"/>
    <w:rsid w:val="00BF220D"/>
    <w:rsid w:val="00BF2258"/>
    <w:rsid w:val="00BF2372"/>
    <w:rsid w:val="00BF264F"/>
    <w:rsid w:val="00BF2817"/>
    <w:rsid w:val="00BF292F"/>
    <w:rsid w:val="00BF2A39"/>
    <w:rsid w:val="00BF2F3D"/>
    <w:rsid w:val="00BF31CB"/>
    <w:rsid w:val="00BF336A"/>
    <w:rsid w:val="00BF33B8"/>
    <w:rsid w:val="00BF357B"/>
    <w:rsid w:val="00BF3B91"/>
    <w:rsid w:val="00BF3C10"/>
    <w:rsid w:val="00BF3DCE"/>
    <w:rsid w:val="00BF3FFA"/>
    <w:rsid w:val="00BF40D1"/>
    <w:rsid w:val="00BF4228"/>
    <w:rsid w:val="00BF46F1"/>
    <w:rsid w:val="00BF479D"/>
    <w:rsid w:val="00BF47B9"/>
    <w:rsid w:val="00BF47D7"/>
    <w:rsid w:val="00BF4B69"/>
    <w:rsid w:val="00BF4E2C"/>
    <w:rsid w:val="00BF500F"/>
    <w:rsid w:val="00BF501C"/>
    <w:rsid w:val="00BF511A"/>
    <w:rsid w:val="00BF5249"/>
    <w:rsid w:val="00BF56A8"/>
    <w:rsid w:val="00BF56C9"/>
    <w:rsid w:val="00BF5C2F"/>
    <w:rsid w:val="00BF5E0D"/>
    <w:rsid w:val="00BF5F7F"/>
    <w:rsid w:val="00BF60E3"/>
    <w:rsid w:val="00BF6150"/>
    <w:rsid w:val="00BF63E8"/>
    <w:rsid w:val="00BF6553"/>
    <w:rsid w:val="00BF6904"/>
    <w:rsid w:val="00BF6A30"/>
    <w:rsid w:val="00BF6A78"/>
    <w:rsid w:val="00BF6C19"/>
    <w:rsid w:val="00BF6D85"/>
    <w:rsid w:val="00BF6F8F"/>
    <w:rsid w:val="00BF6FBF"/>
    <w:rsid w:val="00BF70A1"/>
    <w:rsid w:val="00BF70F8"/>
    <w:rsid w:val="00BF7219"/>
    <w:rsid w:val="00BF7612"/>
    <w:rsid w:val="00BF7652"/>
    <w:rsid w:val="00BF774D"/>
    <w:rsid w:val="00BF789D"/>
    <w:rsid w:val="00BF7B13"/>
    <w:rsid w:val="00BF7CD8"/>
    <w:rsid w:val="00BF7D34"/>
    <w:rsid w:val="00BF7D39"/>
    <w:rsid w:val="00BF7D43"/>
    <w:rsid w:val="00BF7E65"/>
    <w:rsid w:val="00C00009"/>
    <w:rsid w:val="00C0043D"/>
    <w:rsid w:val="00C006F3"/>
    <w:rsid w:val="00C0084B"/>
    <w:rsid w:val="00C00D90"/>
    <w:rsid w:val="00C00F1A"/>
    <w:rsid w:val="00C010F5"/>
    <w:rsid w:val="00C0134A"/>
    <w:rsid w:val="00C013E5"/>
    <w:rsid w:val="00C0141F"/>
    <w:rsid w:val="00C01477"/>
    <w:rsid w:val="00C0150C"/>
    <w:rsid w:val="00C01532"/>
    <w:rsid w:val="00C01835"/>
    <w:rsid w:val="00C0185B"/>
    <w:rsid w:val="00C01984"/>
    <w:rsid w:val="00C01A25"/>
    <w:rsid w:val="00C01BD8"/>
    <w:rsid w:val="00C01DA4"/>
    <w:rsid w:val="00C01E9B"/>
    <w:rsid w:val="00C01EF5"/>
    <w:rsid w:val="00C02026"/>
    <w:rsid w:val="00C02044"/>
    <w:rsid w:val="00C02192"/>
    <w:rsid w:val="00C02360"/>
    <w:rsid w:val="00C023FA"/>
    <w:rsid w:val="00C02734"/>
    <w:rsid w:val="00C02A28"/>
    <w:rsid w:val="00C02C56"/>
    <w:rsid w:val="00C02CDE"/>
    <w:rsid w:val="00C02FC6"/>
    <w:rsid w:val="00C03125"/>
    <w:rsid w:val="00C03214"/>
    <w:rsid w:val="00C03601"/>
    <w:rsid w:val="00C03892"/>
    <w:rsid w:val="00C0395E"/>
    <w:rsid w:val="00C039B6"/>
    <w:rsid w:val="00C03B7B"/>
    <w:rsid w:val="00C03C7C"/>
    <w:rsid w:val="00C041E5"/>
    <w:rsid w:val="00C04765"/>
    <w:rsid w:val="00C04AA5"/>
    <w:rsid w:val="00C04D1E"/>
    <w:rsid w:val="00C05094"/>
    <w:rsid w:val="00C05470"/>
    <w:rsid w:val="00C057E0"/>
    <w:rsid w:val="00C057FF"/>
    <w:rsid w:val="00C05863"/>
    <w:rsid w:val="00C05A4C"/>
    <w:rsid w:val="00C05C20"/>
    <w:rsid w:val="00C05C62"/>
    <w:rsid w:val="00C05D07"/>
    <w:rsid w:val="00C0601D"/>
    <w:rsid w:val="00C06066"/>
    <w:rsid w:val="00C0620A"/>
    <w:rsid w:val="00C0648A"/>
    <w:rsid w:val="00C06624"/>
    <w:rsid w:val="00C0662A"/>
    <w:rsid w:val="00C067A4"/>
    <w:rsid w:val="00C06BE9"/>
    <w:rsid w:val="00C06D90"/>
    <w:rsid w:val="00C07A6C"/>
    <w:rsid w:val="00C07AC5"/>
    <w:rsid w:val="00C07AE3"/>
    <w:rsid w:val="00C07AE4"/>
    <w:rsid w:val="00C07CE8"/>
    <w:rsid w:val="00C07D3E"/>
    <w:rsid w:val="00C07EAC"/>
    <w:rsid w:val="00C07F4F"/>
    <w:rsid w:val="00C10249"/>
    <w:rsid w:val="00C104CD"/>
    <w:rsid w:val="00C10599"/>
    <w:rsid w:val="00C106DF"/>
    <w:rsid w:val="00C10896"/>
    <w:rsid w:val="00C10B5E"/>
    <w:rsid w:val="00C10E57"/>
    <w:rsid w:val="00C10FD3"/>
    <w:rsid w:val="00C1114F"/>
    <w:rsid w:val="00C11183"/>
    <w:rsid w:val="00C11197"/>
    <w:rsid w:val="00C1160D"/>
    <w:rsid w:val="00C11653"/>
    <w:rsid w:val="00C11C33"/>
    <w:rsid w:val="00C11C73"/>
    <w:rsid w:val="00C11C9D"/>
    <w:rsid w:val="00C11D46"/>
    <w:rsid w:val="00C11E23"/>
    <w:rsid w:val="00C11FE5"/>
    <w:rsid w:val="00C11FF6"/>
    <w:rsid w:val="00C1214C"/>
    <w:rsid w:val="00C124E4"/>
    <w:rsid w:val="00C12513"/>
    <w:rsid w:val="00C125BD"/>
    <w:rsid w:val="00C126A9"/>
    <w:rsid w:val="00C1286D"/>
    <w:rsid w:val="00C128BD"/>
    <w:rsid w:val="00C12BB9"/>
    <w:rsid w:val="00C12D85"/>
    <w:rsid w:val="00C12EB5"/>
    <w:rsid w:val="00C12F97"/>
    <w:rsid w:val="00C13021"/>
    <w:rsid w:val="00C13086"/>
    <w:rsid w:val="00C13504"/>
    <w:rsid w:val="00C137CC"/>
    <w:rsid w:val="00C13B18"/>
    <w:rsid w:val="00C13BFC"/>
    <w:rsid w:val="00C13C8A"/>
    <w:rsid w:val="00C13F22"/>
    <w:rsid w:val="00C13F33"/>
    <w:rsid w:val="00C140FE"/>
    <w:rsid w:val="00C1423E"/>
    <w:rsid w:val="00C14351"/>
    <w:rsid w:val="00C14384"/>
    <w:rsid w:val="00C145DE"/>
    <w:rsid w:val="00C14DC5"/>
    <w:rsid w:val="00C14E12"/>
    <w:rsid w:val="00C14EEC"/>
    <w:rsid w:val="00C150FF"/>
    <w:rsid w:val="00C15135"/>
    <w:rsid w:val="00C15376"/>
    <w:rsid w:val="00C153FA"/>
    <w:rsid w:val="00C159ED"/>
    <w:rsid w:val="00C15A43"/>
    <w:rsid w:val="00C15A93"/>
    <w:rsid w:val="00C15FCE"/>
    <w:rsid w:val="00C16321"/>
    <w:rsid w:val="00C1640C"/>
    <w:rsid w:val="00C1662C"/>
    <w:rsid w:val="00C16690"/>
    <w:rsid w:val="00C16B29"/>
    <w:rsid w:val="00C17099"/>
    <w:rsid w:val="00C1733B"/>
    <w:rsid w:val="00C1741D"/>
    <w:rsid w:val="00C174EC"/>
    <w:rsid w:val="00C17593"/>
    <w:rsid w:val="00C17A3D"/>
    <w:rsid w:val="00C17C9C"/>
    <w:rsid w:val="00C17D7E"/>
    <w:rsid w:val="00C17D89"/>
    <w:rsid w:val="00C17E90"/>
    <w:rsid w:val="00C20073"/>
    <w:rsid w:val="00C2022B"/>
    <w:rsid w:val="00C202D5"/>
    <w:rsid w:val="00C2068D"/>
    <w:rsid w:val="00C206C4"/>
    <w:rsid w:val="00C206DB"/>
    <w:rsid w:val="00C206EC"/>
    <w:rsid w:val="00C2075D"/>
    <w:rsid w:val="00C20AFB"/>
    <w:rsid w:val="00C20F77"/>
    <w:rsid w:val="00C2125F"/>
    <w:rsid w:val="00C212F0"/>
    <w:rsid w:val="00C21B1D"/>
    <w:rsid w:val="00C21D9D"/>
    <w:rsid w:val="00C21E0C"/>
    <w:rsid w:val="00C222CF"/>
    <w:rsid w:val="00C223C2"/>
    <w:rsid w:val="00C22965"/>
    <w:rsid w:val="00C229B2"/>
    <w:rsid w:val="00C22A73"/>
    <w:rsid w:val="00C22BA7"/>
    <w:rsid w:val="00C22E32"/>
    <w:rsid w:val="00C22FC6"/>
    <w:rsid w:val="00C2305F"/>
    <w:rsid w:val="00C2312E"/>
    <w:rsid w:val="00C231FE"/>
    <w:rsid w:val="00C232C3"/>
    <w:rsid w:val="00C232DD"/>
    <w:rsid w:val="00C23311"/>
    <w:rsid w:val="00C236EE"/>
    <w:rsid w:val="00C23B44"/>
    <w:rsid w:val="00C23E25"/>
    <w:rsid w:val="00C23E6D"/>
    <w:rsid w:val="00C23E87"/>
    <w:rsid w:val="00C23FEE"/>
    <w:rsid w:val="00C2423A"/>
    <w:rsid w:val="00C243BB"/>
    <w:rsid w:val="00C24406"/>
    <w:rsid w:val="00C24414"/>
    <w:rsid w:val="00C24486"/>
    <w:rsid w:val="00C24785"/>
    <w:rsid w:val="00C248A3"/>
    <w:rsid w:val="00C24CA2"/>
    <w:rsid w:val="00C24EBA"/>
    <w:rsid w:val="00C24EE5"/>
    <w:rsid w:val="00C24F74"/>
    <w:rsid w:val="00C250CF"/>
    <w:rsid w:val="00C2544D"/>
    <w:rsid w:val="00C2589B"/>
    <w:rsid w:val="00C25CF8"/>
    <w:rsid w:val="00C25D3A"/>
    <w:rsid w:val="00C25DA6"/>
    <w:rsid w:val="00C25E82"/>
    <w:rsid w:val="00C263AE"/>
    <w:rsid w:val="00C263D3"/>
    <w:rsid w:val="00C2669D"/>
    <w:rsid w:val="00C26871"/>
    <w:rsid w:val="00C2695A"/>
    <w:rsid w:val="00C26AE1"/>
    <w:rsid w:val="00C26E4E"/>
    <w:rsid w:val="00C26FE5"/>
    <w:rsid w:val="00C27153"/>
    <w:rsid w:val="00C273C5"/>
    <w:rsid w:val="00C274BE"/>
    <w:rsid w:val="00C275A3"/>
    <w:rsid w:val="00C27B46"/>
    <w:rsid w:val="00C27C68"/>
    <w:rsid w:val="00C27F9B"/>
    <w:rsid w:val="00C300F1"/>
    <w:rsid w:val="00C3045A"/>
    <w:rsid w:val="00C30691"/>
    <w:rsid w:val="00C307FA"/>
    <w:rsid w:val="00C30820"/>
    <w:rsid w:val="00C30BA2"/>
    <w:rsid w:val="00C30CF8"/>
    <w:rsid w:val="00C30CFD"/>
    <w:rsid w:val="00C30D3F"/>
    <w:rsid w:val="00C30D6A"/>
    <w:rsid w:val="00C30D9E"/>
    <w:rsid w:val="00C30DAA"/>
    <w:rsid w:val="00C30F1F"/>
    <w:rsid w:val="00C30FB5"/>
    <w:rsid w:val="00C30FB7"/>
    <w:rsid w:val="00C31074"/>
    <w:rsid w:val="00C31089"/>
    <w:rsid w:val="00C31237"/>
    <w:rsid w:val="00C312FB"/>
    <w:rsid w:val="00C3137B"/>
    <w:rsid w:val="00C314DF"/>
    <w:rsid w:val="00C31544"/>
    <w:rsid w:val="00C3175A"/>
    <w:rsid w:val="00C3183A"/>
    <w:rsid w:val="00C318B0"/>
    <w:rsid w:val="00C319A2"/>
    <w:rsid w:val="00C31AFA"/>
    <w:rsid w:val="00C31D07"/>
    <w:rsid w:val="00C31DCE"/>
    <w:rsid w:val="00C31EE8"/>
    <w:rsid w:val="00C3208A"/>
    <w:rsid w:val="00C32150"/>
    <w:rsid w:val="00C32417"/>
    <w:rsid w:val="00C32437"/>
    <w:rsid w:val="00C326AB"/>
    <w:rsid w:val="00C32B2C"/>
    <w:rsid w:val="00C32BB7"/>
    <w:rsid w:val="00C330F7"/>
    <w:rsid w:val="00C3317F"/>
    <w:rsid w:val="00C33416"/>
    <w:rsid w:val="00C339DE"/>
    <w:rsid w:val="00C33AA7"/>
    <w:rsid w:val="00C33BCD"/>
    <w:rsid w:val="00C33CE8"/>
    <w:rsid w:val="00C33DCE"/>
    <w:rsid w:val="00C34345"/>
    <w:rsid w:val="00C3463A"/>
    <w:rsid w:val="00C346BB"/>
    <w:rsid w:val="00C346C1"/>
    <w:rsid w:val="00C34977"/>
    <w:rsid w:val="00C34C05"/>
    <w:rsid w:val="00C34DD2"/>
    <w:rsid w:val="00C350BD"/>
    <w:rsid w:val="00C35568"/>
    <w:rsid w:val="00C3566B"/>
    <w:rsid w:val="00C35A42"/>
    <w:rsid w:val="00C35B23"/>
    <w:rsid w:val="00C35D4F"/>
    <w:rsid w:val="00C35EA0"/>
    <w:rsid w:val="00C36060"/>
    <w:rsid w:val="00C36115"/>
    <w:rsid w:val="00C36250"/>
    <w:rsid w:val="00C36265"/>
    <w:rsid w:val="00C363CB"/>
    <w:rsid w:val="00C3641C"/>
    <w:rsid w:val="00C364A4"/>
    <w:rsid w:val="00C36536"/>
    <w:rsid w:val="00C3653A"/>
    <w:rsid w:val="00C36DAD"/>
    <w:rsid w:val="00C37050"/>
    <w:rsid w:val="00C37149"/>
    <w:rsid w:val="00C37493"/>
    <w:rsid w:val="00C3749F"/>
    <w:rsid w:val="00C37680"/>
    <w:rsid w:val="00C3774D"/>
    <w:rsid w:val="00C37B14"/>
    <w:rsid w:val="00C37D41"/>
    <w:rsid w:val="00C37F07"/>
    <w:rsid w:val="00C37F85"/>
    <w:rsid w:val="00C37F8D"/>
    <w:rsid w:val="00C4018E"/>
    <w:rsid w:val="00C40437"/>
    <w:rsid w:val="00C404D5"/>
    <w:rsid w:val="00C4059B"/>
    <w:rsid w:val="00C409B6"/>
    <w:rsid w:val="00C40B7D"/>
    <w:rsid w:val="00C40D23"/>
    <w:rsid w:val="00C40DF1"/>
    <w:rsid w:val="00C40F83"/>
    <w:rsid w:val="00C40FF4"/>
    <w:rsid w:val="00C410CC"/>
    <w:rsid w:val="00C4120F"/>
    <w:rsid w:val="00C41A18"/>
    <w:rsid w:val="00C41FD8"/>
    <w:rsid w:val="00C42027"/>
    <w:rsid w:val="00C42130"/>
    <w:rsid w:val="00C421FD"/>
    <w:rsid w:val="00C42501"/>
    <w:rsid w:val="00C42619"/>
    <w:rsid w:val="00C42784"/>
    <w:rsid w:val="00C42987"/>
    <w:rsid w:val="00C429E1"/>
    <w:rsid w:val="00C42C2A"/>
    <w:rsid w:val="00C43058"/>
    <w:rsid w:val="00C43083"/>
    <w:rsid w:val="00C432E0"/>
    <w:rsid w:val="00C43681"/>
    <w:rsid w:val="00C43771"/>
    <w:rsid w:val="00C437DA"/>
    <w:rsid w:val="00C439F0"/>
    <w:rsid w:val="00C43A6C"/>
    <w:rsid w:val="00C43CE7"/>
    <w:rsid w:val="00C43E69"/>
    <w:rsid w:val="00C44189"/>
    <w:rsid w:val="00C441B7"/>
    <w:rsid w:val="00C44554"/>
    <w:rsid w:val="00C4464F"/>
    <w:rsid w:val="00C447FB"/>
    <w:rsid w:val="00C448BB"/>
    <w:rsid w:val="00C44ADA"/>
    <w:rsid w:val="00C44AF6"/>
    <w:rsid w:val="00C44C4D"/>
    <w:rsid w:val="00C45A9C"/>
    <w:rsid w:val="00C45BF6"/>
    <w:rsid w:val="00C45C4C"/>
    <w:rsid w:val="00C45E93"/>
    <w:rsid w:val="00C46739"/>
    <w:rsid w:val="00C468CA"/>
    <w:rsid w:val="00C46B53"/>
    <w:rsid w:val="00C46D8E"/>
    <w:rsid w:val="00C46E10"/>
    <w:rsid w:val="00C470AA"/>
    <w:rsid w:val="00C470B6"/>
    <w:rsid w:val="00C470D0"/>
    <w:rsid w:val="00C477FC"/>
    <w:rsid w:val="00C47AE8"/>
    <w:rsid w:val="00C47B5B"/>
    <w:rsid w:val="00C47E46"/>
    <w:rsid w:val="00C50236"/>
    <w:rsid w:val="00C5060F"/>
    <w:rsid w:val="00C5063D"/>
    <w:rsid w:val="00C50762"/>
    <w:rsid w:val="00C5078D"/>
    <w:rsid w:val="00C508B7"/>
    <w:rsid w:val="00C50ADC"/>
    <w:rsid w:val="00C50DA6"/>
    <w:rsid w:val="00C5142F"/>
    <w:rsid w:val="00C51433"/>
    <w:rsid w:val="00C518B3"/>
    <w:rsid w:val="00C51C36"/>
    <w:rsid w:val="00C51D11"/>
    <w:rsid w:val="00C51EF2"/>
    <w:rsid w:val="00C522C3"/>
    <w:rsid w:val="00C5257E"/>
    <w:rsid w:val="00C526BB"/>
    <w:rsid w:val="00C52BEC"/>
    <w:rsid w:val="00C52C1B"/>
    <w:rsid w:val="00C531B4"/>
    <w:rsid w:val="00C531FF"/>
    <w:rsid w:val="00C532F9"/>
    <w:rsid w:val="00C536C2"/>
    <w:rsid w:val="00C53D15"/>
    <w:rsid w:val="00C53D25"/>
    <w:rsid w:val="00C53E22"/>
    <w:rsid w:val="00C54002"/>
    <w:rsid w:val="00C54066"/>
    <w:rsid w:val="00C54503"/>
    <w:rsid w:val="00C545B1"/>
    <w:rsid w:val="00C5462F"/>
    <w:rsid w:val="00C548BE"/>
    <w:rsid w:val="00C54ACD"/>
    <w:rsid w:val="00C54B97"/>
    <w:rsid w:val="00C54C3F"/>
    <w:rsid w:val="00C54C62"/>
    <w:rsid w:val="00C54C97"/>
    <w:rsid w:val="00C5508A"/>
    <w:rsid w:val="00C553B4"/>
    <w:rsid w:val="00C5561B"/>
    <w:rsid w:val="00C556D7"/>
    <w:rsid w:val="00C5592C"/>
    <w:rsid w:val="00C559E1"/>
    <w:rsid w:val="00C55ADC"/>
    <w:rsid w:val="00C55D9F"/>
    <w:rsid w:val="00C5609E"/>
    <w:rsid w:val="00C56335"/>
    <w:rsid w:val="00C5638E"/>
    <w:rsid w:val="00C56918"/>
    <w:rsid w:val="00C5697E"/>
    <w:rsid w:val="00C569CA"/>
    <w:rsid w:val="00C56A70"/>
    <w:rsid w:val="00C5707E"/>
    <w:rsid w:val="00C574CA"/>
    <w:rsid w:val="00C574D3"/>
    <w:rsid w:val="00C57C3F"/>
    <w:rsid w:val="00C57CC6"/>
    <w:rsid w:val="00C57D03"/>
    <w:rsid w:val="00C57DE0"/>
    <w:rsid w:val="00C57FC6"/>
    <w:rsid w:val="00C60108"/>
    <w:rsid w:val="00C60193"/>
    <w:rsid w:val="00C601EB"/>
    <w:rsid w:val="00C609C2"/>
    <w:rsid w:val="00C60B1D"/>
    <w:rsid w:val="00C60EC1"/>
    <w:rsid w:val="00C6107F"/>
    <w:rsid w:val="00C610CC"/>
    <w:rsid w:val="00C614C4"/>
    <w:rsid w:val="00C61648"/>
    <w:rsid w:val="00C61893"/>
    <w:rsid w:val="00C619F5"/>
    <w:rsid w:val="00C61AAE"/>
    <w:rsid w:val="00C61AC1"/>
    <w:rsid w:val="00C61FB2"/>
    <w:rsid w:val="00C62027"/>
    <w:rsid w:val="00C62163"/>
    <w:rsid w:val="00C62421"/>
    <w:rsid w:val="00C62630"/>
    <w:rsid w:val="00C628F6"/>
    <w:rsid w:val="00C62997"/>
    <w:rsid w:val="00C62BE7"/>
    <w:rsid w:val="00C62C31"/>
    <w:rsid w:val="00C62FB1"/>
    <w:rsid w:val="00C63323"/>
    <w:rsid w:val="00C633AB"/>
    <w:rsid w:val="00C63407"/>
    <w:rsid w:val="00C6343A"/>
    <w:rsid w:val="00C6349A"/>
    <w:rsid w:val="00C63593"/>
    <w:rsid w:val="00C6386F"/>
    <w:rsid w:val="00C64376"/>
    <w:rsid w:val="00C64456"/>
    <w:rsid w:val="00C645D5"/>
    <w:rsid w:val="00C64626"/>
    <w:rsid w:val="00C646C4"/>
    <w:rsid w:val="00C64849"/>
    <w:rsid w:val="00C64977"/>
    <w:rsid w:val="00C64A52"/>
    <w:rsid w:val="00C64D06"/>
    <w:rsid w:val="00C64EDC"/>
    <w:rsid w:val="00C651F2"/>
    <w:rsid w:val="00C653B1"/>
    <w:rsid w:val="00C657A0"/>
    <w:rsid w:val="00C657D4"/>
    <w:rsid w:val="00C65D24"/>
    <w:rsid w:val="00C65D8B"/>
    <w:rsid w:val="00C65DED"/>
    <w:rsid w:val="00C65E90"/>
    <w:rsid w:val="00C65F58"/>
    <w:rsid w:val="00C66571"/>
    <w:rsid w:val="00C666A2"/>
    <w:rsid w:val="00C666DB"/>
    <w:rsid w:val="00C667F6"/>
    <w:rsid w:val="00C66AE9"/>
    <w:rsid w:val="00C66B89"/>
    <w:rsid w:val="00C66C34"/>
    <w:rsid w:val="00C66DCD"/>
    <w:rsid w:val="00C67075"/>
    <w:rsid w:val="00C67231"/>
    <w:rsid w:val="00C6753A"/>
    <w:rsid w:val="00C675B9"/>
    <w:rsid w:val="00C67768"/>
    <w:rsid w:val="00C677C9"/>
    <w:rsid w:val="00C67825"/>
    <w:rsid w:val="00C6782F"/>
    <w:rsid w:val="00C67DD1"/>
    <w:rsid w:val="00C67ECB"/>
    <w:rsid w:val="00C70122"/>
    <w:rsid w:val="00C701E2"/>
    <w:rsid w:val="00C70250"/>
    <w:rsid w:val="00C7025F"/>
    <w:rsid w:val="00C702C3"/>
    <w:rsid w:val="00C70353"/>
    <w:rsid w:val="00C7040D"/>
    <w:rsid w:val="00C70637"/>
    <w:rsid w:val="00C70971"/>
    <w:rsid w:val="00C70B8C"/>
    <w:rsid w:val="00C70C1B"/>
    <w:rsid w:val="00C70DA4"/>
    <w:rsid w:val="00C70F4D"/>
    <w:rsid w:val="00C70F58"/>
    <w:rsid w:val="00C711A7"/>
    <w:rsid w:val="00C71468"/>
    <w:rsid w:val="00C714A5"/>
    <w:rsid w:val="00C716C2"/>
    <w:rsid w:val="00C71A3D"/>
    <w:rsid w:val="00C72038"/>
    <w:rsid w:val="00C72130"/>
    <w:rsid w:val="00C72176"/>
    <w:rsid w:val="00C723AF"/>
    <w:rsid w:val="00C72873"/>
    <w:rsid w:val="00C72B29"/>
    <w:rsid w:val="00C72EF5"/>
    <w:rsid w:val="00C732C5"/>
    <w:rsid w:val="00C7357D"/>
    <w:rsid w:val="00C73F10"/>
    <w:rsid w:val="00C740FD"/>
    <w:rsid w:val="00C74157"/>
    <w:rsid w:val="00C7418C"/>
    <w:rsid w:val="00C741B4"/>
    <w:rsid w:val="00C7448E"/>
    <w:rsid w:val="00C748E2"/>
    <w:rsid w:val="00C74DF5"/>
    <w:rsid w:val="00C75004"/>
    <w:rsid w:val="00C7507E"/>
    <w:rsid w:val="00C75412"/>
    <w:rsid w:val="00C755E8"/>
    <w:rsid w:val="00C75970"/>
    <w:rsid w:val="00C759A8"/>
    <w:rsid w:val="00C75AC4"/>
    <w:rsid w:val="00C75B22"/>
    <w:rsid w:val="00C75B83"/>
    <w:rsid w:val="00C75BD4"/>
    <w:rsid w:val="00C75C9D"/>
    <w:rsid w:val="00C75E2C"/>
    <w:rsid w:val="00C75FDF"/>
    <w:rsid w:val="00C76078"/>
    <w:rsid w:val="00C76784"/>
    <w:rsid w:val="00C768E3"/>
    <w:rsid w:val="00C76A56"/>
    <w:rsid w:val="00C76A6B"/>
    <w:rsid w:val="00C76D2B"/>
    <w:rsid w:val="00C770FE"/>
    <w:rsid w:val="00C7731D"/>
    <w:rsid w:val="00C7757F"/>
    <w:rsid w:val="00C77899"/>
    <w:rsid w:val="00C7799E"/>
    <w:rsid w:val="00C77A34"/>
    <w:rsid w:val="00C77DF7"/>
    <w:rsid w:val="00C77E09"/>
    <w:rsid w:val="00C801EE"/>
    <w:rsid w:val="00C80247"/>
    <w:rsid w:val="00C80547"/>
    <w:rsid w:val="00C80655"/>
    <w:rsid w:val="00C809A4"/>
    <w:rsid w:val="00C810FE"/>
    <w:rsid w:val="00C81209"/>
    <w:rsid w:val="00C81496"/>
    <w:rsid w:val="00C8166A"/>
    <w:rsid w:val="00C8198E"/>
    <w:rsid w:val="00C81B30"/>
    <w:rsid w:val="00C81C8F"/>
    <w:rsid w:val="00C820A1"/>
    <w:rsid w:val="00C821B7"/>
    <w:rsid w:val="00C82375"/>
    <w:rsid w:val="00C82387"/>
    <w:rsid w:val="00C8238C"/>
    <w:rsid w:val="00C82496"/>
    <w:rsid w:val="00C82640"/>
    <w:rsid w:val="00C829A1"/>
    <w:rsid w:val="00C83229"/>
    <w:rsid w:val="00C83726"/>
    <w:rsid w:val="00C83750"/>
    <w:rsid w:val="00C83AEB"/>
    <w:rsid w:val="00C83B30"/>
    <w:rsid w:val="00C84081"/>
    <w:rsid w:val="00C84317"/>
    <w:rsid w:val="00C84552"/>
    <w:rsid w:val="00C845CE"/>
    <w:rsid w:val="00C8470F"/>
    <w:rsid w:val="00C847FC"/>
    <w:rsid w:val="00C848A8"/>
    <w:rsid w:val="00C84C8D"/>
    <w:rsid w:val="00C8534D"/>
    <w:rsid w:val="00C85629"/>
    <w:rsid w:val="00C85949"/>
    <w:rsid w:val="00C859F7"/>
    <w:rsid w:val="00C85A05"/>
    <w:rsid w:val="00C8616C"/>
    <w:rsid w:val="00C8624E"/>
    <w:rsid w:val="00C86379"/>
    <w:rsid w:val="00C864DB"/>
    <w:rsid w:val="00C86588"/>
    <w:rsid w:val="00C865CA"/>
    <w:rsid w:val="00C8687C"/>
    <w:rsid w:val="00C86CA9"/>
    <w:rsid w:val="00C870B0"/>
    <w:rsid w:val="00C871FA"/>
    <w:rsid w:val="00C872C8"/>
    <w:rsid w:val="00C877DD"/>
    <w:rsid w:val="00C8781D"/>
    <w:rsid w:val="00C87D1C"/>
    <w:rsid w:val="00C87DEF"/>
    <w:rsid w:val="00C87E35"/>
    <w:rsid w:val="00C87E75"/>
    <w:rsid w:val="00C901A9"/>
    <w:rsid w:val="00C90413"/>
    <w:rsid w:val="00C905AC"/>
    <w:rsid w:val="00C90AB2"/>
    <w:rsid w:val="00C90B43"/>
    <w:rsid w:val="00C90C65"/>
    <w:rsid w:val="00C90C82"/>
    <w:rsid w:val="00C90CB4"/>
    <w:rsid w:val="00C90F7A"/>
    <w:rsid w:val="00C911F4"/>
    <w:rsid w:val="00C9135F"/>
    <w:rsid w:val="00C913CB"/>
    <w:rsid w:val="00C91476"/>
    <w:rsid w:val="00C91707"/>
    <w:rsid w:val="00C917C5"/>
    <w:rsid w:val="00C917E5"/>
    <w:rsid w:val="00C918AF"/>
    <w:rsid w:val="00C91CFB"/>
    <w:rsid w:val="00C91DF3"/>
    <w:rsid w:val="00C91F1E"/>
    <w:rsid w:val="00C91FAC"/>
    <w:rsid w:val="00C9220C"/>
    <w:rsid w:val="00C92215"/>
    <w:rsid w:val="00C922B9"/>
    <w:rsid w:val="00C922C5"/>
    <w:rsid w:val="00C92352"/>
    <w:rsid w:val="00C926FD"/>
    <w:rsid w:val="00C92C2A"/>
    <w:rsid w:val="00C92F7E"/>
    <w:rsid w:val="00C9318C"/>
    <w:rsid w:val="00C9323B"/>
    <w:rsid w:val="00C93297"/>
    <w:rsid w:val="00C932FF"/>
    <w:rsid w:val="00C9366F"/>
    <w:rsid w:val="00C936D9"/>
    <w:rsid w:val="00C93C60"/>
    <w:rsid w:val="00C944E2"/>
    <w:rsid w:val="00C945C2"/>
    <w:rsid w:val="00C945EC"/>
    <w:rsid w:val="00C9463C"/>
    <w:rsid w:val="00C94B6B"/>
    <w:rsid w:val="00C94C81"/>
    <w:rsid w:val="00C94E45"/>
    <w:rsid w:val="00C94FFE"/>
    <w:rsid w:val="00C95300"/>
    <w:rsid w:val="00C9546C"/>
    <w:rsid w:val="00C954E1"/>
    <w:rsid w:val="00C95548"/>
    <w:rsid w:val="00C9556C"/>
    <w:rsid w:val="00C95628"/>
    <w:rsid w:val="00C95730"/>
    <w:rsid w:val="00C95958"/>
    <w:rsid w:val="00C95962"/>
    <w:rsid w:val="00C95C76"/>
    <w:rsid w:val="00C95CD4"/>
    <w:rsid w:val="00C95E8B"/>
    <w:rsid w:val="00C96178"/>
    <w:rsid w:val="00C9624F"/>
    <w:rsid w:val="00C962AF"/>
    <w:rsid w:val="00C96404"/>
    <w:rsid w:val="00C96ADD"/>
    <w:rsid w:val="00C96FE0"/>
    <w:rsid w:val="00C970B0"/>
    <w:rsid w:val="00C9787F"/>
    <w:rsid w:val="00C97AF1"/>
    <w:rsid w:val="00CA0186"/>
    <w:rsid w:val="00CA0279"/>
    <w:rsid w:val="00CA0698"/>
    <w:rsid w:val="00CA077F"/>
    <w:rsid w:val="00CA09AA"/>
    <w:rsid w:val="00CA0BAF"/>
    <w:rsid w:val="00CA0F3E"/>
    <w:rsid w:val="00CA114D"/>
    <w:rsid w:val="00CA1225"/>
    <w:rsid w:val="00CA1303"/>
    <w:rsid w:val="00CA15C0"/>
    <w:rsid w:val="00CA18D2"/>
    <w:rsid w:val="00CA18DE"/>
    <w:rsid w:val="00CA1A2D"/>
    <w:rsid w:val="00CA1B31"/>
    <w:rsid w:val="00CA2122"/>
    <w:rsid w:val="00CA215C"/>
    <w:rsid w:val="00CA269B"/>
    <w:rsid w:val="00CA2919"/>
    <w:rsid w:val="00CA29CE"/>
    <w:rsid w:val="00CA2C56"/>
    <w:rsid w:val="00CA3030"/>
    <w:rsid w:val="00CA38C2"/>
    <w:rsid w:val="00CA3952"/>
    <w:rsid w:val="00CA3C31"/>
    <w:rsid w:val="00CA3EA2"/>
    <w:rsid w:val="00CA4229"/>
    <w:rsid w:val="00CA431A"/>
    <w:rsid w:val="00CA44AC"/>
    <w:rsid w:val="00CA4737"/>
    <w:rsid w:val="00CA47CC"/>
    <w:rsid w:val="00CA4941"/>
    <w:rsid w:val="00CA4946"/>
    <w:rsid w:val="00CA4A3F"/>
    <w:rsid w:val="00CA4C14"/>
    <w:rsid w:val="00CA4DBC"/>
    <w:rsid w:val="00CA4FE7"/>
    <w:rsid w:val="00CA4FE8"/>
    <w:rsid w:val="00CA51A0"/>
    <w:rsid w:val="00CA5417"/>
    <w:rsid w:val="00CA5922"/>
    <w:rsid w:val="00CA5BAC"/>
    <w:rsid w:val="00CA5F13"/>
    <w:rsid w:val="00CA5FC7"/>
    <w:rsid w:val="00CA6164"/>
    <w:rsid w:val="00CA6247"/>
    <w:rsid w:val="00CA6329"/>
    <w:rsid w:val="00CA636F"/>
    <w:rsid w:val="00CA65E8"/>
    <w:rsid w:val="00CA6819"/>
    <w:rsid w:val="00CA694D"/>
    <w:rsid w:val="00CA69DB"/>
    <w:rsid w:val="00CA6D9A"/>
    <w:rsid w:val="00CA6FA3"/>
    <w:rsid w:val="00CA7050"/>
    <w:rsid w:val="00CA71D1"/>
    <w:rsid w:val="00CA73B2"/>
    <w:rsid w:val="00CA73E5"/>
    <w:rsid w:val="00CA74E8"/>
    <w:rsid w:val="00CA76F9"/>
    <w:rsid w:val="00CA77C0"/>
    <w:rsid w:val="00CA7824"/>
    <w:rsid w:val="00CA792E"/>
    <w:rsid w:val="00CA7C48"/>
    <w:rsid w:val="00CA7D95"/>
    <w:rsid w:val="00CB0312"/>
    <w:rsid w:val="00CB047F"/>
    <w:rsid w:val="00CB064C"/>
    <w:rsid w:val="00CB0C2A"/>
    <w:rsid w:val="00CB0C8C"/>
    <w:rsid w:val="00CB0EC5"/>
    <w:rsid w:val="00CB11BD"/>
    <w:rsid w:val="00CB132D"/>
    <w:rsid w:val="00CB1368"/>
    <w:rsid w:val="00CB14B2"/>
    <w:rsid w:val="00CB169C"/>
    <w:rsid w:val="00CB196D"/>
    <w:rsid w:val="00CB1F2A"/>
    <w:rsid w:val="00CB1F35"/>
    <w:rsid w:val="00CB23B6"/>
    <w:rsid w:val="00CB2836"/>
    <w:rsid w:val="00CB2C26"/>
    <w:rsid w:val="00CB2F24"/>
    <w:rsid w:val="00CB35B8"/>
    <w:rsid w:val="00CB3726"/>
    <w:rsid w:val="00CB37AB"/>
    <w:rsid w:val="00CB3866"/>
    <w:rsid w:val="00CB39CF"/>
    <w:rsid w:val="00CB4184"/>
    <w:rsid w:val="00CB44DB"/>
    <w:rsid w:val="00CB4736"/>
    <w:rsid w:val="00CB480A"/>
    <w:rsid w:val="00CB4CFC"/>
    <w:rsid w:val="00CB4E0E"/>
    <w:rsid w:val="00CB4E46"/>
    <w:rsid w:val="00CB4E55"/>
    <w:rsid w:val="00CB4F0C"/>
    <w:rsid w:val="00CB4FA5"/>
    <w:rsid w:val="00CB527A"/>
    <w:rsid w:val="00CB558B"/>
    <w:rsid w:val="00CB56AF"/>
    <w:rsid w:val="00CB57D5"/>
    <w:rsid w:val="00CB5823"/>
    <w:rsid w:val="00CB58DD"/>
    <w:rsid w:val="00CB58EF"/>
    <w:rsid w:val="00CB5A9F"/>
    <w:rsid w:val="00CB5EF8"/>
    <w:rsid w:val="00CB605A"/>
    <w:rsid w:val="00CB6343"/>
    <w:rsid w:val="00CB6598"/>
    <w:rsid w:val="00CB68B3"/>
    <w:rsid w:val="00CB6D84"/>
    <w:rsid w:val="00CB6EDC"/>
    <w:rsid w:val="00CB6F9E"/>
    <w:rsid w:val="00CB7106"/>
    <w:rsid w:val="00CB7109"/>
    <w:rsid w:val="00CB73D3"/>
    <w:rsid w:val="00CB74EF"/>
    <w:rsid w:val="00CB75E4"/>
    <w:rsid w:val="00CB7648"/>
    <w:rsid w:val="00CB7989"/>
    <w:rsid w:val="00CB7B6B"/>
    <w:rsid w:val="00CB7D9F"/>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633"/>
    <w:rsid w:val="00CC27F5"/>
    <w:rsid w:val="00CC281C"/>
    <w:rsid w:val="00CC2D18"/>
    <w:rsid w:val="00CC2E12"/>
    <w:rsid w:val="00CC2EFE"/>
    <w:rsid w:val="00CC380B"/>
    <w:rsid w:val="00CC39C1"/>
    <w:rsid w:val="00CC3A0A"/>
    <w:rsid w:val="00CC3E8C"/>
    <w:rsid w:val="00CC3E96"/>
    <w:rsid w:val="00CC400F"/>
    <w:rsid w:val="00CC4110"/>
    <w:rsid w:val="00CC4365"/>
    <w:rsid w:val="00CC4407"/>
    <w:rsid w:val="00CC4861"/>
    <w:rsid w:val="00CC4C5E"/>
    <w:rsid w:val="00CC4CCF"/>
    <w:rsid w:val="00CC4EFC"/>
    <w:rsid w:val="00CC4F58"/>
    <w:rsid w:val="00CC513C"/>
    <w:rsid w:val="00CC5702"/>
    <w:rsid w:val="00CC57AE"/>
    <w:rsid w:val="00CC5DC6"/>
    <w:rsid w:val="00CC5E51"/>
    <w:rsid w:val="00CC5F18"/>
    <w:rsid w:val="00CC606C"/>
    <w:rsid w:val="00CC60E5"/>
    <w:rsid w:val="00CC621E"/>
    <w:rsid w:val="00CC6225"/>
    <w:rsid w:val="00CC6408"/>
    <w:rsid w:val="00CC6426"/>
    <w:rsid w:val="00CC64B0"/>
    <w:rsid w:val="00CC656C"/>
    <w:rsid w:val="00CC68F4"/>
    <w:rsid w:val="00CC6949"/>
    <w:rsid w:val="00CC6B0F"/>
    <w:rsid w:val="00CC6C56"/>
    <w:rsid w:val="00CC6C75"/>
    <w:rsid w:val="00CC6C99"/>
    <w:rsid w:val="00CC6DA2"/>
    <w:rsid w:val="00CC728B"/>
    <w:rsid w:val="00CC7356"/>
    <w:rsid w:val="00CC74D5"/>
    <w:rsid w:val="00CC7A6D"/>
    <w:rsid w:val="00CC7AF3"/>
    <w:rsid w:val="00CC7BC2"/>
    <w:rsid w:val="00CC7BD9"/>
    <w:rsid w:val="00CC7DAB"/>
    <w:rsid w:val="00CC7DF5"/>
    <w:rsid w:val="00CC7EEB"/>
    <w:rsid w:val="00CC7F92"/>
    <w:rsid w:val="00CD0158"/>
    <w:rsid w:val="00CD022B"/>
    <w:rsid w:val="00CD04B6"/>
    <w:rsid w:val="00CD04FE"/>
    <w:rsid w:val="00CD069A"/>
    <w:rsid w:val="00CD0740"/>
    <w:rsid w:val="00CD0768"/>
    <w:rsid w:val="00CD08A6"/>
    <w:rsid w:val="00CD0B40"/>
    <w:rsid w:val="00CD0D27"/>
    <w:rsid w:val="00CD0D74"/>
    <w:rsid w:val="00CD1207"/>
    <w:rsid w:val="00CD14CB"/>
    <w:rsid w:val="00CD179D"/>
    <w:rsid w:val="00CD1A90"/>
    <w:rsid w:val="00CD1D72"/>
    <w:rsid w:val="00CD1E33"/>
    <w:rsid w:val="00CD1E74"/>
    <w:rsid w:val="00CD2096"/>
    <w:rsid w:val="00CD223B"/>
    <w:rsid w:val="00CD223E"/>
    <w:rsid w:val="00CD23EF"/>
    <w:rsid w:val="00CD2563"/>
    <w:rsid w:val="00CD2585"/>
    <w:rsid w:val="00CD25A6"/>
    <w:rsid w:val="00CD283A"/>
    <w:rsid w:val="00CD28F4"/>
    <w:rsid w:val="00CD2D18"/>
    <w:rsid w:val="00CD309B"/>
    <w:rsid w:val="00CD3122"/>
    <w:rsid w:val="00CD325D"/>
    <w:rsid w:val="00CD3480"/>
    <w:rsid w:val="00CD37CD"/>
    <w:rsid w:val="00CD3983"/>
    <w:rsid w:val="00CD3A49"/>
    <w:rsid w:val="00CD3ABF"/>
    <w:rsid w:val="00CD3D0C"/>
    <w:rsid w:val="00CD3E10"/>
    <w:rsid w:val="00CD3F09"/>
    <w:rsid w:val="00CD3F47"/>
    <w:rsid w:val="00CD3FAF"/>
    <w:rsid w:val="00CD4154"/>
    <w:rsid w:val="00CD4822"/>
    <w:rsid w:val="00CD492B"/>
    <w:rsid w:val="00CD4EA4"/>
    <w:rsid w:val="00CD52F0"/>
    <w:rsid w:val="00CD5924"/>
    <w:rsid w:val="00CD5A44"/>
    <w:rsid w:val="00CD5AAA"/>
    <w:rsid w:val="00CD5BE9"/>
    <w:rsid w:val="00CD5C02"/>
    <w:rsid w:val="00CD5FEA"/>
    <w:rsid w:val="00CD61E3"/>
    <w:rsid w:val="00CD6330"/>
    <w:rsid w:val="00CD63B9"/>
    <w:rsid w:val="00CD6814"/>
    <w:rsid w:val="00CD6C14"/>
    <w:rsid w:val="00CD6C6D"/>
    <w:rsid w:val="00CD6CA1"/>
    <w:rsid w:val="00CD6E0B"/>
    <w:rsid w:val="00CD7723"/>
    <w:rsid w:val="00CD787F"/>
    <w:rsid w:val="00CD7927"/>
    <w:rsid w:val="00CD79F6"/>
    <w:rsid w:val="00CE025E"/>
    <w:rsid w:val="00CE030D"/>
    <w:rsid w:val="00CE03B6"/>
    <w:rsid w:val="00CE05F2"/>
    <w:rsid w:val="00CE05F4"/>
    <w:rsid w:val="00CE084A"/>
    <w:rsid w:val="00CE0910"/>
    <w:rsid w:val="00CE09BC"/>
    <w:rsid w:val="00CE09FE"/>
    <w:rsid w:val="00CE0CBF"/>
    <w:rsid w:val="00CE0D88"/>
    <w:rsid w:val="00CE112E"/>
    <w:rsid w:val="00CE1162"/>
    <w:rsid w:val="00CE11F7"/>
    <w:rsid w:val="00CE1225"/>
    <w:rsid w:val="00CE12B5"/>
    <w:rsid w:val="00CE132D"/>
    <w:rsid w:val="00CE152F"/>
    <w:rsid w:val="00CE1544"/>
    <w:rsid w:val="00CE185B"/>
    <w:rsid w:val="00CE1AC5"/>
    <w:rsid w:val="00CE1CBA"/>
    <w:rsid w:val="00CE212D"/>
    <w:rsid w:val="00CE228B"/>
    <w:rsid w:val="00CE24E9"/>
    <w:rsid w:val="00CE250A"/>
    <w:rsid w:val="00CE253D"/>
    <w:rsid w:val="00CE2561"/>
    <w:rsid w:val="00CE28C5"/>
    <w:rsid w:val="00CE2ACC"/>
    <w:rsid w:val="00CE2B08"/>
    <w:rsid w:val="00CE2E2D"/>
    <w:rsid w:val="00CE2FF6"/>
    <w:rsid w:val="00CE3257"/>
    <w:rsid w:val="00CE32F9"/>
    <w:rsid w:val="00CE39DC"/>
    <w:rsid w:val="00CE39E2"/>
    <w:rsid w:val="00CE414F"/>
    <w:rsid w:val="00CE42AD"/>
    <w:rsid w:val="00CE42CD"/>
    <w:rsid w:val="00CE439C"/>
    <w:rsid w:val="00CE44ED"/>
    <w:rsid w:val="00CE488E"/>
    <w:rsid w:val="00CE4B0C"/>
    <w:rsid w:val="00CE4B6A"/>
    <w:rsid w:val="00CE4E95"/>
    <w:rsid w:val="00CE51D5"/>
    <w:rsid w:val="00CE5347"/>
    <w:rsid w:val="00CE55BD"/>
    <w:rsid w:val="00CE576E"/>
    <w:rsid w:val="00CE5861"/>
    <w:rsid w:val="00CE59E1"/>
    <w:rsid w:val="00CE5AB5"/>
    <w:rsid w:val="00CE5ACA"/>
    <w:rsid w:val="00CE5B56"/>
    <w:rsid w:val="00CE5BDE"/>
    <w:rsid w:val="00CE5E50"/>
    <w:rsid w:val="00CE5FF9"/>
    <w:rsid w:val="00CE6338"/>
    <w:rsid w:val="00CE63B8"/>
    <w:rsid w:val="00CE65BB"/>
    <w:rsid w:val="00CE67F5"/>
    <w:rsid w:val="00CE697C"/>
    <w:rsid w:val="00CE69F3"/>
    <w:rsid w:val="00CE6AD5"/>
    <w:rsid w:val="00CE6C9C"/>
    <w:rsid w:val="00CE6E24"/>
    <w:rsid w:val="00CE71C9"/>
    <w:rsid w:val="00CE74C5"/>
    <w:rsid w:val="00CE7563"/>
    <w:rsid w:val="00CE7575"/>
    <w:rsid w:val="00CE76BD"/>
    <w:rsid w:val="00CE79BC"/>
    <w:rsid w:val="00CE7E9C"/>
    <w:rsid w:val="00CF005D"/>
    <w:rsid w:val="00CF00A2"/>
    <w:rsid w:val="00CF0189"/>
    <w:rsid w:val="00CF02AC"/>
    <w:rsid w:val="00CF057C"/>
    <w:rsid w:val="00CF06E6"/>
    <w:rsid w:val="00CF0754"/>
    <w:rsid w:val="00CF0B3D"/>
    <w:rsid w:val="00CF1336"/>
    <w:rsid w:val="00CF18AB"/>
    <w:rsid w:val="00CF1AA6"/>
    <w:rsid w:val="00CF1EAE"/>
    <w:rsid w:val="00CF20C8"/>
    <w:rsid w:val="00CF20FD"/>
    <w:rsid w:val="00CF2334"/>
    <w:rsid w:val="00CF233B"/>
    <w:rsid w:val="00CF2398"/>
    <w:rsid w:val="00CF23D5"/>
    <w:rsid w:val="00CF2639"/>
    <w:rsid w:val="00CF277A"/>
    <w:rsid w:val="00CF2D6B"/>
    <w:rsid w:val="00CF2DB0"/>
    <w:rsid w:val="00CF2DD0"/>
    <w:rsid w:val="00CF2EC1"/>
    <w:rsid w:val="00CF2F6F"/>
    <w:rsid w:val="00CF2FBF"/>
    <w:rsid w:val="00CF3220"/>
    <w:rsid w:val="00CF33BA"/>
    <w:rsid w:val="00CF3F01"/>
    <w:rsid w:val="00CF405D"/>
    <w:rsid w:val="00CF406C"/>
    <w:rsid w:val="00CF409A"/>
    <w:rsid w:val="00CF40E7"/>
    <w:rsid w:val="00CF4432"/>
    <w:rsid w:val="00CF45FA"/>
    <w:rsid w:val="00CF46E1"/>
    <w:rsid w:val="00CF48F2"/>
    <w:rsid w:val="00CF490B"/>
    <w:rsid w:val="00CF4D11"/>
    <w:rsid w:val="00CF4D6B"/>
    <w:rsid w:val="00CF50A9"/>
    <w:rsid w:val="00CF50C2"/>
    <w:rsid w:val="00CF52ED"/>
    <w:rsid w:val="00CF53CD"/>
    <w:rsid w:val="00CF5533"/>
    <w:rsid w:val="00CF5BED"/>
    <w:rsid w:val="00CF5C01"/>
    <w:rsid w:val="00CF61A3"/>
    <w:rsid w:val="00CF66DE"/>
    <w:rsid w:val="00CF6848"/>
    <w:rsid w:val="00CF6903"/>
    <w:rsid w:val="00CF6AC6"/>
    <w:rsid w:val="00CF6AF3"/>
    <w:rsid w:val="00CF6C9A"/>
    <w:rsid w:val="00CF6F64"/>
    <w:rsid w:val="00CF721A"/>
    <w:rsid w:val="00CF72B0"/>
    <w:rsid w:val="00CF74AD"/>
    <w:rsid w:val="00CF7A95"/>
    <w:rsid w:val="00CF7CCF"/>
    <w:rsid w:val="00D0011B"/>
    <w:rsid w:val="00D00234"/>
    <w:rsid w:val="00D002B6"/>
    <w:rsid w:val="00D00359"/>
    <w:rsid w:val="00D00522"/>
    <w:rsid w:val="00D00620"/>
    <w:rsid w:val="00D00B22"/>
    <w:rsid w:val="00D010E6"/>
    <w:rsid w:val="00D017A8"/>
    <w:rsid w:val="00D017EE"/>
    <w:rsid w:val="00D0182B"/>
    <w:rsid w:val="00D0186E"/>
    <w:rsid w:val="00D01C27"/>
    <w:rsid w:val="00D01C73"/>
    <w:rsid w:val="00D02156"/>
    <w:rsid w:val="00D02189"/>
    <w:rsid w:val="00D02193"/>
    <w:rsid w:val="00D02369"/>
    <w:rsid w:val="00D02417"/>
    <w:rsid w:val="00D02427"/>
    <w:rsid w:val="00D027F5"/>
    <w:rsid w:val="00D02921"/>
    <w:rsid w:val="00D02B6A"/>
    <w:rsid w:val="00D02C36"/>
    <w:rsid w:val="00D02C7A"/>
    <w:rsid w:val="00D02E17"/>
    <w:rsid w:val="00D0308F"/>
    <w:rsid w:val="00D0324C"/>
    <w:rsid w:val="00D033D1"/>
    <w:rsid w:val="00D035E2"/>
    <w:rsid w:val="00D037C6"/>
    <w:rsid w:val="00D03AC4"/>
    <w:rsid w:val="00D03F42"/>
    <w:rsid w:val="00D0434F"/>
    <w:rsid w:val="00D0446C"/>
    <w:rsid w:val="00D04898"/>
    <w:rsid w:val="00D048C5"/>
    <w:rsid w:val="00D04A64"/>
    <w:rsid w:val="00D04B26"/>
    <w:rsid w:val="00D04DC2"/>
    <w:rsid w:val="00D04FC8"/>
    <w:rsid w:val="00D05240"/>
    <w:rsid w:val="00D052A9"/>
    <w:rsid w:val="00D05393"/>
    <w:rsid w:val="00D054F0"/>
    <w:rsid w:val="00D05A77"/>
    <w:rsid w:val="00D05B3E"/>
    <w:rsid w:val="00D05D0F"/>
    <w:rsid w:val="00D05FD4"/>
    <w:rsid w:val="00D06088"/>
    <w:rsid w:val="00D06453"/>
    <w:rsid w:val="00D064B4"/>
    <w:rsid w:val="00D06581"/>
    <w:rsid w:val="00D065F3"/>
    <w:rsid w:val="00D0675C"/>
    <w:rsid w:val="00D06800"/>
    <w:rsid w:val="00D0686D"/>
    <w:rsid w:val="00D06882"/>
    <w:rsid w:val="00D06A42"/>
    <w:rsid w:val="00D06A81"/>
    <w:rsid w:val="00D06B22"/>
    <w:rsid w:val="00D06C6B"/>
    <w:rsid w:val="00D06DED"/>
    <w:rsid w:val="00D0735B"/>
    <w:rsid w:val="00D0738A"/>
    <w:rsid w:val="00D078A9"/>
    <w:rsid w:val="00D078C9"/>
    <w:rsid w:val="00D07A73"/>
    <w:rsid w:val="00D07DCA"/>
    <w:rsid w:val="00D1001D"/>
    <w:rsid w:val="00D101AB"/>
    <w:rsid w:val="00D10478"/>
    <w:rsid w:val="00D105EB"/>
    <w:rsid w:val="00D108D2"/>
    <w:rsid w:val="00D109DB"/>
    <w:rsid w:val="00D10D5A"/>
    <w:rsid w:val="00D1140D"/>
    <w:rsid w:val="00D11535"/>
    <w:rsid w:val="00D11873"/>
    <w:rsid w:val="00D11AC5"/>
    <w:rsid w:val="00D11C73"/>
    <w:rsid w:val="00D11EEE"/>
    <w:rsid w:val="00D11FAE"/>
    <w:rsid w:val="00D11FEE"/>
    <w:rsid w:val="00D1223D"/>
    <w:rsid w:val="00D12440"/>
    <w:rsid w:val="00D12487"/>
    <w:rsid w:val="00D126E6"/>
    <w:rsid w:val="00D12749"/>
    <w:rsid w:val="00D127FE"/>
    <w:rsid w:val="00D12988"/>
    <w:rsid w:val="00D12A5D"/>
    <w:rsid w:val="00D12B75"/>
    <w:rsid w:val="00D12CCE"/>
    <w:rsid w:val="00D12EA8"/>
    <w:rsid w:val="00D13880"/>
    <w:rsid w:val="00D138C2"/>
    <w:rsid w:val="00D13B3E"/>
    <w:rsid w:val="00D13BBC"/>
    <w:rsid w:val="00D13CCD"/>
    <w:rsid w:val="00D14002"/>
    <w:rsid w:val="00D14204"/>
    <w:rsid w:val="00D145FE"/>
    <w:rsid w:val="00D1495E"/>
    <w:rsid w:val="00D14C8C"/>
    <w:rsid w:val="00D14E7D"/>
    <w:rsid w:val="00D15092"/>
    <w:rsid w:val="00D1591D"/>
    <w:rsid w:val="00D15D5B"/>
    <w:rsid w:val="00D15D9D"/>
    <w:rsid w:val="00D1617F"/>
    <w:rsid w:val="00D1624D"/>
    <w:rsid w:val="00D1640A"/>
    <w:rsid w:val="00D16672"/>
    <w:rsid w:val="00D1678C"/>
    <w:rsid w:val="00D16852"/>
    <w:rsid w:val="00D16BA8"/>
    <w:rsid w:val="00D16FF6"/>
    <w:rsid w:val="00D174E5"/>
    <w:rsid w:val="00D17910"/>
    <w:rsid w:val="00D17AB0"/>
    <w:rsid w:val="00D17AC5"/>
    <w:rsid w:val="00D17F37"/>
    <w:rsid w:val="00D17FB6"/>
    <w:rsid w:val="00D20171"/>
    <w:rsid w:val="00D202D3"/>
    <w:rsid w:val="00D2032A"/>
    <w:rsid w:val="00D2032F"/>
    <w:rsid w:val="00D20CC4"/>
    <w:rsid w:val="00D20DCD"/>
    <w:rsid w:val="00D20F77"/>
    <w:rsid w:val="00D2109E"/>
    <w:rsid w:val="00D2119F"/>
    <w:rsid w:val="00D2120D"/>
    <w:rsid w:val="00D2143F"/>
    <w:rsid w:val="00D215E6"/>
    <w:rsid w:val="00D2168E"/>
    <w:rsid w:val="00D216C5"/>
    <w:rsid w:val="00D2171B"/>
    <w:rsid w:val="00D2179E"/>
    <w:rsid w:val="00D217CC"/>
    <w:rsid w:val="00D217CE"/>
    <w:rsid w:val="00D21A9B"/>
    <w:rsid w:val="00D22148"/>
    <w:rsid w:val="00D22157"/>
    <w:rsid w:val="00D221EC"/>
    <w:rsid w:val="00D22422"/>
    <w:rsid w:val="00D2251D"/>
    <w:rsid w:val="00D22D2B"/>
    <w:rsid w:val="00D22F92"/>
    <w:rsid w:val="00D233BE"/>
    <w:rsid w:val="00D2343E"/>
    <w:rsid w:val="00D23556"/>
    <w:rsid w:val="00D2390D"/>
    <w:rsid w:val="00D239EC"/>
    <w:rsid w:val="00D23B89"/>
    <w:rsid w:val="00D23CE2"/>
    <w:rsid w:val="00D23EAA"/>
    <w:rsid w:val="00D2416F"/>
    <w:rsid w:val="00D242A0"/>
    <w:rsid w:val="00D24633"/>
    <w:rsid w:val="00D24885"/>
    <w:rsid w:val="00D248AE"/>
    <w:rsid w:val="00D24B8C"/>
    <w:rsid w:val="00D24D5C"/>
    <w:rsid w:val="00D25077"/>
    <w:rsid w:val="00D257B9"/>
    <w:rsid w:val="00D25802"/>
    <w:rsid w:val="00D25910"/>
    <w:rsid w:val="00D25EC9"/>
    <w:rsid w:val="00D261FB"/>
    <w:rsid w:val="00D26283"/>
    <w:rsid w:val="00D263B5"/>
    <w:rsid w:val="00D26586"/>
    <w:rsid w:val="00D2698B"/>
    <w:rsid w:val="00D26C75"/>
    <w:rsid w:val="00D26DBE"/>
    <w:rsid w:val="00D2728D"/>
    <w:rsid w:val="00D27BA7"/>
    <w:rsid w:val="00D27F01"/>
    <w:rsid w:val="00D300B0"/>
    <w:rsid w:val="00D302DC"/>
    <w:rsid w:val="00D3074E"/>
    <w:rsid w:val="00D30C46"/>
    <w:rsid w:val="00D30D92"/>
    <w:rsid w:val="00D30DE1"/>
    <w:rsid w:val="00D30FC7"/>
    <w:rsid w:val="00D3110A"/>
    <w:rsid w:val="00D315CF"/>
    <w:rsid w:val="00D31A84"/>
    <w:rsid w:val="00D31AB4"/>
    <w:rsid w:val="00D31B45"/>
    <w:rsid w:val="00D31B9F"/>
    <w:rsid w:val="00D31BEA"/>
    <w:rsid w:val="00D31F50"/>
    <w:rsid w:val="00D32050"/>
    <w:rsid w:val="00D321C9"/>
    <w:rsid w:val="00D322E3"/>
    <w:rsid w:val="00D32B6E"/>
    <w:rsid w:val="00D33017"/>
    <w:rsid w:val="00D331F8"/>
    <w:rsid w:val="00D33313"/>
    <w:rsid w:val="00D33410"/>
    <w:rsid w:val="00D33430"/>
    <w:rsid w:val="00D3346D"/>
    <w:rsid w:val="00D334FC"/>
    <w:rsid w:val="00D334FF"/>
    <w:rsid w:val="00D335CB"/>
    <w:rsid w:val="00D339F5"/>
    <w:rsid w:val="00D33AB3"/>
    <w:rsid w:val="00D33AF5"/>
    <w:rsid w:val="00D33AFC"/>
    <w:rsid w:val="00D3410B"/>
    <w:rsid w:val="00D344C9"/>
    <w:rsid w:val="00D346ED"/>
    <w:rsid w:val="00D3474A"/>
    <w:rsid w:val="00D35109"/>
    <w:rsid w:val="00D351C4"/>
    <w:rsid w:val="00D35312"/>
    <w:rsid w:val="00D353FF"/>
    <w:rsid w:val="00D355A7"/>
    <w:rsid w:val="00D35A98"/>
    <w:rsid w:val="00D35C45"/>
    <w:rsid w:val="00D35C5E"/>
    <w:rsid w:val="00D3609F"/>
    <w:rsid w:val="00D3610A"/>
    <w:rsid w:val="00D362C1"/>
    <w:rsid w:val="00D36355"/>
    <w:rsid w:val="00D3636A"/>
    <w:rsid w:val="00D36408"/>
    <w:rsid w:val="00D3646C"/>
    <w:rsid w:val="00D36541"/>
    <w:rsid w:val="00D3664D"/>
    <w:rsid w:val="00D3668C"/>
    <w:rsid w:val="00D36796"/>
    <w:rsid w:val="00D36831"/>
    <w:rsid w:val="00D369EA"/>
    <w:rsid w:val="00D36AF6"/>
    <w:rsid w:val="00D36C8E"/>
    <w:rsid w:val="00D36C96"/>
    <w:rsid w:val="00D37131"/>
    <w:rsid w:val="00D372A7"/>
    <w:rsid w:val="00D372C5"/>
    <w:rsid w:val="00D3770B"/>
    <w:rsid w:val="00D37C2D"/>
    <w:rsid w:val="00D37DFF"/>
    <w:rsid w:val="00D37FB9"/>
    <w:rsid w:val="00D404CE"/>
    <w:rsid w:val="00D40925"/>
    <w:rsid w:val="00D40D19"/>
    <w:rsid w:val="00D40E25"/>
    <w:rsid w:val="00D40E78"/>
    <w:rsid w:val="00D41009"/>
    <w:rsid w:val="00D41198"/>
    <w:rsid w:val="00D41231"/>
    <w:rsid w:val="00D4130A"/>
    <w:rsid w:val="00D4149D"/>
    <w:rsid w:val="00D41901"/>
    <w:rsid w:val="00D41CD0"/>
    <w:rsid w:val="00D420BE"/>
    <w:rsid w:val="00D421D9"/>
    <w:rsid w:val="00D422E4"/>
    <w:rsid w:val="00D42316"/>
    <w:rsid w:val="00D427CA"/>
    <w:rsid w:val="00D4286B"/>
    <w:rsid w:val="00D429DA"/>
    <w:rsid w:val="00D42A91"/>
    <w:rsid w:val="00D42B71"/>
    <w:rsid w:val="00D42E93"/>
    <w:rsid w:val="00D43307"/>
    <w:rsid w:val="00D435FC"/>
    <w:rsid w:val="00D43888"/>
    <w:rsid w:val="00D4388A"/>
    <w:rsid w:val="00D438B5"/>
    <w:rsid w:val="00D43A49"/>
    <w:rsid w:val="00D43CA5"/>
    <w:rsid w:val="00D43D93"/>
    <w:rsid w:val="00D440D2"/>
    <w:rsid w:val="00D4429F"/>
    <w:rsid w:val="00D44336"/>
    <w:rsid w:val="00D44461"/>
    <w:rsid w:val="00D448BD"/>
    <w:rsid w:val="00D44A5C"/>
    <w:rsid w:val="00D44E67"/>
    <w:rsid w:val="00D4529B"/>
    <w:rsid w:val="00D45331"/>
    <w:rsid w:val="00D4542E"/>
    <w:rsid w:val="00D45581"/>
    <w:rsid w:val="00D45786"/>
    <w:rsid w:val="00D45838"/>
    <w:rsid w:val="00D45994"/>
    <w:rsid w:val="00D45C4E"/>
    <w:rsid w:val="00D45C69"/>
    <w:rsid w:val="00D45FBE"/>
    <w:rsid w:val="00D46035"/>
    <w:rsid w:val="00D46298"/>
    <w:rsid w:val="00D466E5"/>
    <w:rsid w:val="00D467C7"/>
    <w:rsid w:val="00D46832"/>
    <w:rsid w:val="00D4688E"/>
    <w:rsid w:val="00D46D2D"/>
    <w:rsid w:val="00D46D60"/>
    <w:rsid w:val="00D46F1F"/>
    <w:rsid w:val="00D46F2D"/>
    <w:rsid w:val="00D46FDC"/>
    <w:rsid w:val="00D47129"/>
    <w:rsid w:val="00D471EF"/>
    <w:rsid w:val="00D47434"/>
    <w:rsid w:val="00D47464"/>
    <w:rsid w:val="00D475CC"/>
    <w:rsid w:val="00D47743"/>
    <w:rsid w:val="00D477E2"/>
    <w:rsid w:val="00D47F8C"/>
    <w:rsid w:val="00D47FA9"/>
    <w:rsid w:val="00D50196"/>
    <w:rsid w:val="00D5027B"/>
    <w:rsid w:val="00D50344"/>
    <w:rsid w:val="00D5044A"/>
    <w:rsid w:val="00D50451"/>
    <w:rsid w:val="00D50D47"/>
    <w:rsid w:val="00D50D94"/>
    <w:rsid w:val="00D50F95"/>
    <w:rsid w:val="00D5102A"/>
    <w:rsid w:val="00D51056"/>
    <w:rsid w:val="00D513F0"/>
    <w:rsid w:val="00D51415"/>
    <w:rsid w:val="00D51565"/>
    <w:rsid w:val="00D5166B"/>
    <w:rsid w:val="00D51902"/>
    <w:rsid w:val="00D51A1D"/>
    <w:rsid w:val="00D51AAF"/>
    <w:rsid w:val="00D51D18"/>
    <w:rsid w:val="00D51F84"/>
    <w:rsid w:val="00D521C6"/>
    <w:rsid w:val="00D52200"/>
    <w:rsid w:val="00D52460"/>
    <w:rsid w:val="00D5294C"/>
    <w:rsid w:val="00D52A3A"/>
    <w:rsid w:val="00D52ACC"/>
    <w:rsid w:val="00D52C4C"/>
    <w:rsid w:val="00D53494"/>
    <w:rsid w:val="00D5373C"/>
    <w:rsid w:val="00D53768"/>
    <w:rsid w:val="00D537C6"/>
    <w:rsid w:val="00D53B70"/>
    <w:rsid w:val="00D53C63"/>
    <w:rsid w:val="00D53DCF"/>
    <w:rsid w:val="00D53F9E"/>
    <w:rsid w:val="00D540F4"/>
    <w:rsid w:val="00D54288"/>
    <w:rsid w:val="00D54769"/>
    <w:rsid w:val="00D548B2"/>
    <w:rsid w:val="00D54AD6"/>
    <w:rsid w:val="00D54C59"/>
    <w:rsid w:val="00D54D88"/>
    <w:rsid w:val="00D55089"/>
    <w:rsid w:val="00D55115"/>
    <w:rsid w:val="00D55189"/>
    <w:rsid w:val="00D55190"/>
    <w:rsid w:val="00D5521C"/>
    <w:rsid w:val="00D552BA"/>
    <w:rsid w:val="00D5544A"/>
    <w:rsid w:val="00D554E6"/>
    <w:rsid w:val="00D55545"/>
    <w:rsid w:val="00D55723"/>
    <w:rsid w:val="00D55957"/>
    <w:rsid w:val="00D559B6"/>
    <w:rsid w:val="00D55AA4"/>
    <w:rsid w:val="00D55AE0"/>
    <w:rsid w:val="00D55B38"/>
    <w:rsid w:val="00D55B68"/>
    <w:rsid w:val="00D55BA5"/>
    <w:rsid w:val="00D55C37"/>
    <w:rsid w:val="00D56018"/>
    <w:rsid w:val="00D56075"/>
    <w:rsid w:val="00D56127"/>
    <w:rsid w:val="00D5617C"/>
    <w:rsid w:val="00D562BD"/>
    <w:rsid w:val="00D562F8"/>
    <w:rsid w:val="00D56330"/>
    <w:rsid w:val="00D563C2"/>
    <w:rsid w:val="00D5641D"/>
    <w:rsid w:val="00D56450"/>
    <w:rsid w:val="00D56809"/>
    <w:rsid w:val="00D56BAC"/>
    <w:rsid w:val="00D56C31"/>
    <w:rsid w:val="00D56D65"/>
    <w:rsid w:val="00D56FFD"/>
    <w:rsid w:val="00D572B2"/>
    <w:rsid w:val="00D57438"/>
    <w:rsid w:val="00D57452"/>
    <w:rsid w:val="00D5757F"/>
    <w:rsid w:val="00D575A2"/>
    <w:rsid w:val="00D578C5"/>
    <w:rsid w:val="00D57A0F"/>
    <w:rsid w:val="00D57C20"/>
    <w:rsid w:val="00D57DCC"/>
    <w:rsid w:val="00D57F0A"/>
    <w:rsid w:val="00D57FA6"/>
    <w:rsid w:val="00D600BE"/>
    <w:rsid w:val="00D60207"/>
    <w:rsid w:val="00D6047B"/>
    <w:rsid w:val="00D604D6"/>
    <w:rsid w:val="00D6052B"/>
    <w:rsid w:val="00D60A93"/>
    <w:rsid w:val="00D60BCB"/>
    <w:rsid w:val="00D60CB2"/>
    <w:rsid w:val="00D60D3A"/>
    <w:rsid w:val="00D60DD4"/>
    <w:rsid w:val="00D60E71"/>
    <w:rsid w:val="00D60EAD"/>
    <w:rsid w:val="00D6105A"/>
    <w:rsid w:val="00D618B0"/>
    <w:rsid w:val="00D61F33"/>
    <w:rsid w:val="00D620B9"/>
    <w:rsid w:val="00D62243"/>
    <w:rsid w:val="00D6239A"/>
    <w:rsid w:val="00D625E0"/>
    <w:rsid w:val="00D6278F"/>
    <w:rsid w:val="00D628BA"/>
    <w:rsid w:val="00D62949"/>
    <w:rsid w:val="00D62AE9"/>
    <w:rsid w:val="00D62C6F"/>
    <w:rsid w:val="00D62DEC"/>
    <w:rsid w:val="00D6307A"/>
    <w:rsid w:val="00D633C2"/>
    <w:rsid w:val="00D63BAD"/>
    <w:rsid w:val="00D63C5F"/>
    <w:rsid w:val="00D63DAD"/>
    <w:rsid w:val="00D6410E"/>
    <w:rsid w:val="00D6420E"/>
    <w:rsid w:val="00D642BD"/>
    <w:rsid w:val="00D642F2"/>
    <w:rsid w:val="00D6433E"/>
    <w:rsid w:val="00D64346"/>
    <w:rsid w:val="00D6447E"/>
    <w:rsid w:val="00D646E4"/>
    <w:rsid w:val="00D647F6"/>
    <w:rsid w:val="00D647F9"/>
    <w:rsid w:val="00D6485C"/>
    <w:rsid w:val="00D648E8"/>
    <w:rsid w:val="00D64A0D"/>
    <w:rsid w:val="00D64CB8"/>
    <w:rsid w:val="00D64F74"/>
    <w:rsid w:val="00D652B1"/>
    <w:rsid w:val="00D65404"/>
    <w:rsid w:val="00D655BA"/>
    <w:rsid w:val="00D6575A"/>
    <w:rsid w:val="00D65837"/>
    <w:rsid w:val="00D6584F"/>
    <w:rsid w:val="00D65AAD"/>
    <w:rsid w:val="00D65D9C"/>
    <w:rsid w:val="00D65EA8"/>
    <w:rsid w:val="00D65F02"/>
    <w:rsid w:val="00D65F42"/>
    <w:rsid w:val="00D66022"/>
    <w:rsid w:val="00D66065"/>
    <w:rsid w:val="00D662E2"/>
    <w:rsid w:val="00D6632E"/>
    <w:rsid w:val="00D66554"/>
    <w:rsid w:val="00D666CE"/>
    <w:rsid w:val="00D66B7A"/>
    <w:rsid w:val="00D66D13"/>
    <w:rsid w:val="00D66D78"/>
    <w:rsid w:val="00D66DAA"/>
    <w:rsid w:val="00D66FA2"/>
    <w:rsid w:val="00D67318"/>
    <w:rsid w:val="00D677A1"/>
    <w:rsid w:val="00D7010A"/>
    <w:rsid w:val="00D7040B"/>
    <w:rsid w:val="00D70518"/>
    <w:rsid w:val="00D70A3E"/>
    <w:rsid w:val="00D70C66"/>
    <w:rsid w:val="00D70F5E"/>
    <w:rsid w:val="00D70F87"/>
    <w:rsid w:val="00D7123A"/>
    <w:rsid w:val="00D71A5F"/>
    <w:rsid w:val="00D720AE"/>
    <w:rsid w:val="00D724DF"/>
    <w:rsid w:val="00D725D0"/>
    <w:rsid w:val="00D73347"/>
    <w:rsid w:val="00D73A3C"/>
    <w:rsid w:val="00D73A6B"/>
    <w:rsid w:val="00D73CED"/>
    <w:rsid w:val="00D73D0F"/>
    <w:rsid w:val="00D73DAD"/>
    <w:rsid w:val="00D73E0D"/>
    <w:rsid w:val="00D73E65"/>
    <w:rsid w:val="00D73F3B"/>
    <w:rsid w:val="00D742ED"/>
    <w:rsid w:val="00D74442"/>
    <w:rsid w:val="00D74461"/>
    <w:rsid w:val="00D7480B"/>
    <w:rsid w:val="00D7481A"/>
    <w:rsid w:val="00D749A0"/>
    <w:rsid w:val="00D74AF7"/>
    <w:rsid w:val="00D74BAB"/>
    <w:rsid w:val="00D74EA0"/>
    <w:rsid w:val="00D75009"/>
    <w:rsid w:val="00D75032"/>
    <w:rsid w:val="00D7505F"/>
    <w:rsid w:val="00D75233"/>
    <w:rsid w:val="00D7568F"/>
    <w:rsid w:val="00D75843"/>
    <w:rsid w:val="00D758A0"/>
    <w:rsid w:val="00D758A1"/>
    <w:rsid w:val="00D75CD8"/>
    <w:rsid w:val="00D75E85"/>
    <w:rsid w:val="00D761B2"/>
    <w:rsid w:val="00D761CB"/>
    <w:rsid w:val="00D7665C"/>
    <w:rsid w:val="00D768C3"/>
    <w:rsid w:val="00D76A4B"/>
    <w:rsid w:val="00D76DDA"/>
    <w:rsid w:val="00D76E83"/>
    <w:rsid w:val="00D76EDB"/>
    <w:rsid w:val="00D771C9"/>
    <w:rsid w:val="00D77839"/>
    <w:rsid w:val="00D77A79"/>
    <w:rsid w:val="00D77B6A"/>
    <w:rsid w:val="00D800A1"/>
    <w:rsid w:val="00D8036A"/>
    <w:rsid w:val="00D80534"/>
    <w:rsid w:val="00D80AB8"/>
    <w:rsid w:val="00D80B4A"/>
    <w:rsid w:val="00D80C72"/>
    <w:rsid w:val="00D80C93"/>
    <w:rsid w:val="00D80CCB"/>
    <w:rsid w:val="00D80F50"/>
    <w:rsid w:val="00D81235"/>
    <w:rsid w:val="00D81307"/>
    <w:rsid w:val="00D814DD"/>
    <w:rsid w:val="00D81746"/>
    <w:rsid w:val="00D817FD"/>
    <w:rsid w:val="00D81AF1"/>
    <w:rsid w:val="00D81E9C"/>
    <w:rsid w:val="00D81EB8"/>
    <w:rsid w:val="00D81F7B"/>
    <w:rsid w:val="00D820F3"/>
    <w:rsid w:val="00D82115"/>
    <w:rsid w:val="00D822D5"/>
    <w:rsid w:val="00D82393"/>
    <w:rsid w:val="00D824B5"/>
    <w:rsid w:val="00D827B5"/>
    <w:rsid w:val="00D8289C"/>
    <w:rsid w:val="00D828E6"/>
    <w:rsid w:val="00D829AC"/>
    <w:rsid w:val="00D82AE8"/>
    <w:rsid w:val="00D82BAD"/>
    <w:rsid w:val="00D82CAD"/>
    <w:rsid w:val="00D82D48"/>
    <w:rsid w:val="00D82D4D"/>
    <w:rsid w:val="00D82F4B"/>
    <w:rsid w:val="00D83401"/>
    <w:rsid w:val="00D83D23"/>
    <w:rsid w:val="00D83DF7"/>
    <w:rsid w:val="00D83EC8"/>
    <w:rsid w:val="00D840BD"/>
    <w:rsid w:val="00D84268"/>
    <w:rsid w:val="00D844DB"/>
    <w:rsid w:val="00D846C5"/>
    <w:rsid w:val="00D84EC7"/>
    <w:rsid w:val="00D850ED"/>
    <w:rsid w:val="00D85245"/>
    <w:rsid w:val="00D856E4"/>
    <w:rsid w:val="00D85728"/>
    <w:rsid w:val="00D85A2E"/>
    <w:rsid w:val="00D85CBD"/>
    <w:rsid w:val="00D8636C"/>
    <w:rsid w:val="00D865CF"/>
    <w:rsid w:val="00D8692B"/>
    <w:rsid w:val="00D86B37"/>
    <w:rsid w:val="00D86B42"/>
    <w:rsid w:val="00D86ED1"/>
    <w:rsid w:val="00D87123"/>
    <w:rsid w:val="00D87154"/>
    <w:rsid w:val="00D875F6"/>
    <w:rsid w:val="00D87637"/>
    <w:rsid w:val="00D876EB"/>
    <w:rsid w:val="00D8778A"/>
    <w:rsid w:val="00D879E1"/>
    <w:rsid w:val="00D87CCD"/>
    <w:rsid w:val="00D902E3"/>
    <w:rsid w:val="00D90343"/>
    <w:rsid w:val="00D90A29"/>
    <w:rsid w:val="00D90E7C"/>
    <w:rsid w:val="00D91009"/>
    <w:rsid w:val="00D9120D"/>
    <w:rsid w:val="00D9126A"/>
    <w:rsid w:val="00D912DF"/>
    <w:rsid w:val="00D91907"/>
    <w:rsid w:val="00D91C54"/>
    <w:rsid w:val="00D91DEC"/>
    <w:rsid w:val="00D91E52"/>
    <w:rsid w:val="00D91F8C"/>
    <w:rsid w:val="00D92265"/>
    <w:rsid w:val="00D9230B"/>
    <w:rsid w:val="00D923B9"/>
    <w:rsid w:val="00D923DE"/>
    <w:rsid w:val="00D92558"/>
    <w:rsid w:val="00D92633"/>
    <w:rsid w:val="00D92687"/>
    <w:rsid w:val="00D92752"/>
    <w:rsid w:val="00D92BB5"/>
    <w:rsid w:val="00D92CBC"/>
    <w:rsid w:val="00D92D2A"/>
    <w:rsid w:val="00D92F55"/>
    <w:rsid w:val="00D92FD3"/>
    <w:rsid w:val="00D931F2"/>
    <w:rsid w:val="00D93793"/>
    <w:rsid w:val="00D93AD6"/>
    <w:rsid w:val="00D93C4D"/>
    <w:rsid w:val="00D93E54"/>
    <w:rsid w:val="00D945B8"/>
    <w:rsid w:val="00D948A0"/>
    <w:rsid w:val="00D94990"/>
    <w:rsid w:val="00D94BB0"/>
    <w:rsid w:val="00D94C94"/>
    <w:rsid w:val="00D94D33"/>
    <w:rsid w:val="00D94E77"/>
    <w:rsid w:val="00D94E7B"/>
    <w:rsid w:val="00D94F33"/>
    <w:rsid w:val="00D94FF3"/>
    <w:rsid w:val="00D952DE"/>
    <w:rsid w:val="00D956A3"/>
    <w:rsid w:val="00D957C0"/>
    <w:rsid w:val="00D957CB"/>
    <w:rsid w:val="00D9596D"/>
    <w:rsid w:val="00D95AC4"/>
    <w:rsid w:val="00D95BF0"/>
    <w:rsid w:val="00D95BFF"/>
    <w:rsid w:val="00D95D92"/>
    <w:rsid w:val="00D95E37"/>
    <w:rsid w:val="00D96193"/>
    <w:rsid w:val="00D9664C"/>
    <w:rsid w:val="00D96A59"/>
    <w:rsid w:val="00D96B5A"/>
    <w:rsid w:val="00D96DD2"/>
    <w:rsid w:val="00D96F82"/>
    <w:rsid w:val="00D97109"/>
    <w:rsid w:val="00D974D3"/>
    <w:rsid w:val="00D9772D"/>
    <w:rsid w:val="00D97D11"/>
    <w:rsid w:val="00D97E86"/>
    <w:rsid w:val="00DA0568"/>
    <w:rsid w:val="00DA067C"/>
    <w:rsid w:val="00DA0680"/>
    <w:rsid w:val="00DA0FC0"/>
    <w:rsid w:val="00DA1147"/>
    <w:rsid w:val="00DA1A08"/>
    <w:rsid w:val="00DA1B8E"/>
    <w:rsid w:val="00DA1C1A"/>
    <w:rsid w:val="00DA1C66"/>
    <w:rsid w:val="00DA1D80"/>
    <w:rsid w:val="00DA1D9A"/>
    <w:rsid w:val="00DA2046"/>
    <w:rsid w:val="00DA225C"/>
    <w:rsid w:val="00DA23D2"/>
    <w:rsid w:val="00DA2685"/>
    <w:rsid w:val="00DA2823"/>
    <w:rsid w:val="00DA2839"/>
    <w:rsid w:val="00DA28EC"/>
    <w:rsid w:val="00DA295B"/>
    <w:rsid w:val="00DA29A3"/>
    <w:rsid w:val="00DA29C4"/>
    <w:rsid w:val="00DA2B4D"/>
    <w:rsid w:val="00DA2BC2"/>
    <w:rsid w:val="00DA2CD5"/>
    <w:rsid w:val="00DA2CD7"/>
    <w:rsid w:val="00DA2D7A"/>
    <w:rsid w:val="00DA2D7E"/>
    <w:rsid w:val="00DA2D90"/>
    <w:rsid w:val="00DA2E6C"/>
    <w:rsid w:val="00DA2EB2"/>
    <w:rsid w:val="00DA30CB"/>
    <w:rsid w:val="00DA33CB"/>
    <w:rsid w:val="00DA35A9"/>
    <w:rsid w:val="00DA3635"/>
    <w:rsid w:val="00DA3B43"/>
    <w:rsid w:val="00DA3BAD"/>
    <w:rsid w:val="00DA3BE7"/>
    <w:rsid w:val="00DA3E2A"/>
    <w:rsid w:val="00DA3F00"/>
    <w:rsid w:val="00DA4087"/>
    <w:rsid w:val="00DA4197"/>
    <w:rsid w:val="00DA41B2"/>
    <w:rsid w:val="00DA43CA"/>
    <w:rsid w:val="00DA4412"/>
    <w:rsid w:val="00DA47B4"/>
    <w:rsid w:val="00DA48E6"/>
    <w:rsid w:val="00DA492A"/>
    <w:rsid w:val="00DA4CDD"/>
    <w:rsid w:val="00DA4D11"/>
    <w:rsid w:val="00DA5A53"/>
    <w:rsid w:val="00DA5B1D"/>
    <w:rsid w:val="00DA5CA9"/>
    <w:rsid w:val="00DA5DC3"/>
    <w:rsid w:val="00DA5E7E"/>
    <w:rsid w:val="00DA5FC4"/>
    <w:rsid w:val="00DA62C2"/>
    <w:rsid w:val="00DA691F"/>
    <w:rsid w:val="00DA6F07"/>
    <w:rsid w:val="00DA714A"/>
    <w:rsid w:val="00DA71AF"/>
    <w:rsid w:val="00DA7242"/>
    <w:rsid w:val="00DA727D"/>
    <w:rsid w:val="00DA7455"/>
    <w:rsid w:val="00DA74D3"/>
    <w:rsid w:val="00DA7A85"/>
    <w:rsid w:val="00DA7BC7"/>
    <w:rsid w:val="00DA7E4C"/>
    <w:rsid w:val="00DB0487"/>
    <w:rsid w:val="00DB04AB"/>
    <w:rsid w:val="00DB0564"/>
    <w:rsid w:val="00DB0814"/>
    <w:rsid w:val="00DB0C51"/>
    <w:rsid w:val="00DB1086"/>
    <w:rsid w:val="00DB1098"/>
    <w:rsid w:val="00DB146E"/>
    <w:rsid w:val="00DB1539"/>
    <w:rsid w:val="00DB19A4"/>
    <w:rsid w:val="00DB1D7A"/>
    <w:rsid w:val="00DB1E74"/>
    <w:rsid w:val="00DB1EAE"/>
    <w:rsid w:val="00DB1F98"/>
    <w:rsid w:val="00DB1FBA"/>
    <w:rsid w:val="00DB2551"/>
    <w:rsid w:val="00DB2568"/>
    <w:rsid w:val="00DB26C0"/>
    <w:rsid w:val="00DB299A"/>
    <w:rsid w:val="00DB2C5C"/>
    <w:rsid w:val="00DB2DE3"/>
    <w:rsid w:val="00DB300A"/>
    <w:rsid w:val="00DB339E"/>
    <w:rsid w:val="00DB34C7"/>
    <w:rsid w:val="00DB35C7"/>
    <w:rsid w:val="00DB35F3"/>
    <w:rsid w:val="00DB39DE"/>
    <w:rsid w:val="00DB3B70"/>
    <w:rsid w:val="00DB3D30"/>
    <w:rsid w:val="00DB3D52"/>
    <w:rsid w:val="00DB42C3"/>
    <w:rsid w:val="00DB4322"/>
    <w:rsid w:val="00DB4F9D"/>
    <w:rsid w:val="00DB50AE"/>
    <w:rsid w:val="00DB5181"/>
    <w:rsid w:val="00DB545E"/>
    <w:rsid w:val="00DB558A"/>
    <w:rsid w:val="00DB5693"/>
    <w:rsid w:val="00DB56A5"/>
    <w:rsid w:val="00DB56C8"/>
    <w:rsid w:val="00DB5A21"/>
    <w:rsid w:val="00DB5BC0"/>
    <w:rsid w:val="00DB5BEA"/>
    <w:rsid w:val="00DB5DEB"/>
    <w:rsid w:val="00DB5EE5"/>
    <w:rsid w:val="00DB62A6"/>
    <w:rsid w:val="00DB6378"/>
    <w:rsid w:val="00DB6500"/>
    <w:rsid w:val="00DB6598"/>
    <w:rsid w:val="00DB66CF"/>
    <w:rsid w:val="00DB6745"/>
    <w:rsid w:val="00DB68FF"/>
    <w:rsid w:val="00DB6A3B"/>
    <w:rsid w:val="00DB6BF4"/>
    <w:rsid w:val="00DB6D33"/>
    <w:rsid w:val="00DB6EF1"/>
    <w:rsid w:val="00DB6FA9"/>
    <w:rsid w:val="00DB71FD"/>
    <w:rsid w:val="00DB7427"/>
    <w:rsid w:val="00DB749A"/>
    <w:rsid w:val="00DB75E7"/>
    <w:rsid w:val="00DB7E8C"/>
    <w:rsid w:val="00DB7F53"/>
    <w:rsid w:val="00DC0057"/>
    <w:rsid w:val="00DC0715"/>
    <w:rsid w:val="00DC09D4"/>
    <w:rsid w:val="00DC0A5F"/>
    <w:rsid w:val="00DC0B81"/>
    <w:rsid w:val="00DC0D44"/>
    <w:rsid w:val="00DC0F93"/>
    <w:rsid w:val="00DC12A1"/>
    <w:rsid w:val="00DC1384"/>
    <w:rsid w:val="00DC13D4"/>
    <w:rsid w:val="00DC141B"/>
    <w:rsid w:val="00DC1479"/>
    <w:rsid w:val="00DC1624"/>
    <w:rsid w:val="00DC16F6"/>
    <w:rsid w:val="00DC1763"/>
    <w:rsid w:val="00DC188E"/>
    <w:rsid w:val="00DC197D"/>
    <w:rsid w:val="00DC1D55"/>
    <w:rsid w:val="00DC1F74"/>
    <w:rsid w:val="00DC1FC3"/>
    <w:rsid w:val="00DC2095"/>
    <w:rsid w:val="00DC22B7"/>
    <w:rsid w:val="00DC2377"/>
    <w:rsid w:val="00DC257F"/>
    <w:rsid w:val="00DC26C8"/>
    <w:rsid w:val="00DC26EE"/>
    <w:rsid w:val="00DC2898"/>
    <w:rsid w:val="00DC28A6"/>
    <w:rsid w:val="00DC28EC"/>
    <w:rsid w:val="00DC32E4"/>
    <w:rsid w:val="00DC345B"/>
    <w:rsid w:val="00DC3544"/>
    <w:rsid w:val="00DC3D01"/>
    <w:rsid w:val="00DC3E1F"/>
    <w:rsid w:val="00DC3F2F"/>
    <w:rsid w:val="00DC4205"/>
    <w:rsid w:val="00DC4700"/>
    <w:rsid w:val="00DC4B72"/>
    <w:rsid w:val="00DC4D40"/>
    <w:rsid w:val="00DC4D82"/>
    <w:rsid w:val="00DC4DE0"/>
    <w:rsid w:val="00DC4E9C"/>
    <w:rsid w:val="00DC4FB0"/>
    <w:rsid w:val="00DC522F"/>
    <w:rsid w:val="00DC52D6"/>
    <w:rsid w:val="00DC552B"/>
    <w:rsid w:val="00DC588E"/>
    <w:rsid w:val="00DC58CD"/>
    <w:rsid w:val="00DC598D"/>
    <w:rsid w:val="00DC5A8B"/>
    <w:rsid w:val="00DC5C0E"/>
    <w:rsid w:val="00DC5D79"/>
    <w:rsid w:val="00DC605E"/>
    <w:rsid w:val="00DC6091"/>
    <w:rsid w:val="00DC61F7"/>
    <w:rsid w:val="00DC643B"/>
    <w:rsid w:val="00DC6554"/>
    <w:rsid w:val="00DC65D8"/>
    <w:rsid w:val="00DC6A94"/>
    <w:rsid w:val="00DC7073"/>
    <w:rsid w:val="00DC730C"/>
    <w:rsid w:val="00DC765F"/>
    <w:rsid w:val="00DC7722"/>
    <w:rsid w:val="00DC7890"/>
    <w:rsid w:val="00DC7FE3"/>
    <w:rsid w:val="00DD02C4"/>
    <w:rsid w:val="00DD04F0"/>
    <w:rsid w:val="00DD0B36"/>
    <w:rsid w:val="00DD0C93"/>
    <w:rsid w:val="00DD0CB2"/>
    <w:rsid w:val="00DD1040"/>
    <w:rsid w:val="00DD128A"/>
    <w:rsid w:val="00DD128F"/>
    <w:rsid w:val="00DD12B1"/>
    <w:rsid w:val="00DD12B5"/>
    <w:rsid w:val="00DD1422"/>
    <w:rsid w:val="00DD15EE"/>
    <w:rsid w:val="00DD1947"/>
    <w:rsid w:val="00DD1A59"/>
    <w:rsid w:val="00DD1D41"/>
    <w:rsid w:val="00DD1ED7"/>
    <w:rsid w:val="00DD1F02"/>
    <w:rsid w:val="00DD1F24"/>
    <w:rsid w:val="00DD2221"/>
    <w:rsid w:val="00DD2249"/>
    <w:rsid w:val="00DD242B"/>
    <w:rsid w:val="00DD2478"/>
    <w:rsid w:val="00DD2862"/>
    <w:rsid w:val="00DD2FE5"/>
    <w:rsid w:val="00DD33C5"/>
    <w:rsid w:val="00DD3401"/>
    <w:rsid w:val="00DD3430"/>
    <w:rsid w:val="00DD3480"/>
    <w:rsid w:val="00DD3565"/>
    <w:rsid w:val="00DD3CDE"/>
    <w:rsid w:val="00DD3FDE"/>
    <w:rsid w:val="00DD4193"/>
    <w:rsid w:val="00DD49D3"/>
    <w:rsid w:val="00DD4CB4"/>
    <w:rsid w:val="00DD4E10"/>
    <w:rsid w:val="00DD4E7C"/>
    <w:rsid w:val="00DD4F37"/>
    <w:rsid w:val="00DD5128"/>
    <w:rsid w:val="00DD52E9"/>
    <w:rsid w:val="00DD5514"/>
    <w:rsid w:val="00DD5534"/>
    <w:rsid w:val="00DD55C2"/>
    <w:rsid w:val="00DD5704"/>
    <w:rsid w:val="00DD57E3"/>
    <w:rsid w:val="00DD57FD"/>
    <w:rsid w:val="00DD5836"/>
    <w:rsid w:val="00DD5AFD"/>
    <w:rsid w:val="00DD5B3C"/>
    <w:rsid w:val="00DD61BF"/>
    <w:rsid w:val="00DD6225"/>
    <w:rsid w:val="00DD6396"/>
    <w:rsid w:val="00DD63EF"/>
    <w:rsid w:val="00DD6633"/>
    <w:rsid w:val="00DD67D4"/>
    <w:rsid w:val="00DD6969"/>
    <w:rsid w:val="00DD6AC2"/>
    <w:rsid w:val="00DD6AEB"/>
    <w:rsid w:val="00DD6C70"/>
    <w:rsid w:val="00DD6CED"/>
    <w:rsid w:val="00DD6DA2"/>
    <w:rsid w:val="00DD71CD"/>
    <w:rsid w:val="00DD73D6"/>
    <w:rsid w:val="00DD75EC"/>
    <w:rsid w:val="00DD761C"/>
    <w:rsid w:val="00DD7737"/>
    <w:rsid w:val="00DD7AFF"/>
    <w:rsid w:val="00DD7DF3"/>
    <w:rsid w:val="00DD7EF8"/>
    <w:rsid w:val="00DD7F7F"/>
    <w:rsid w:val="00DD7F98"/>
    <w:rsid w:val="00DE0171"/>
    <w:rsid w:val="00DE0333"/>
    <w:rsid w:val="00DE0558"/>
    <w:rsid w:val="00DE09FD"/>
    <w:rsid w:val="00DE0AAA"/>
    <w:rsid w:val="00DE0ED5"/>
    <w:rsid w:val="00DE0F2F"/>
    <w:rsid w:val="00DE1158"/>
    <w:rsid w:val="00DE13C7"/>
    <w:rsid w:val="00DE13E8"/>
    <w:rsid w:val="00DE16DD"/>
    <w:rsid w:val="00DE1838"/>
    <w:rsid w:val="00DE1993"/>
    <w:rsid w:val="00DE1ACE"/>
    <w:rsid w:val="00DE1B30"/>
    <w:rsid w:val="00DE1BBD"/>
    <w:rsid w:val="00DE1C0A"/>
    <w:rsid w:val="00DE1FF2"/>
    <w:rsid w:val="00DE2148"/>
    <w:rsid w:val="00DE21CF"/>
    <w:rsid w:val="00DE253D"/>
    <w:rsid w:val="00DE279F"/>
    <w:rsid w:val="00DE29EE"/>
    <w:rsid w:val="00DE2AA5"/>
    <w:rsid w:val="00DE2CFC"/>
    <w:rsid w:val="00DE2D4B"/>
    <w:rsid w:val="00DE2E6E"/>
    <w:rsid w:val="00DE3083"/>
    <w:rsid w:val="00DE3634"/>
    <w:rsid w:val="00DE3834"/>
    <w:rsid w:val="00DE3C37"/>
    <w:rsid w:val="00DE3E7C"/>
    <w:rsid w:val="00DE3EE3"/>
    <w:rsid w:val="00DE4484"/>
    <w:rsid w:val="00DE45AC"/>
    <w:rsid w:val="00DE464E"/>
    <w:rsid w:val="00DE4664"/>
    <w:rsid w:val="00DE47CE"/>
    <w:rsid w:val="00DE480D"/>
    <w:rsid w:val="00DE4919"/>
    <w:rsid w:val="00DE4B0C"/>
    <w:rsid w:val="00DE4BE8"/>
    <w:rsid w:val="00DE4C2C"/>
    <w:rsid w:val="00DE4CCC"/>
    <w:rsid w:val="00DE4D74"/>
    <w:rsid w:val="00DE4EBB"/>
    <w:rsid w:val="00DE516B"/>
    <w:rsid w:val="00DE553E"/>
    <w:rsid w:val="00DE589A"/>
    <w:rsid w:val="00DE5DAD"/>
    <w:rsid w:val="00DE61AA"/>
    <w:rsid w:val="00DE64D9"/>
    <w:rsid w:val="00DE65EB"/>
    <w:rsid w:val="00DE67BA"/>
    <w:rsid w:val="00DE6CE7"/>
    <w:rsid w:val="00DE6E1A"/>
    <w:rsid w:val="00DE7012"/>
    <w:rsid w:val="00DE72F2"/>
    <w:rsid w:val="00DE7311"/>
    <w:rsid w:val="00DE770F"/>
    <w:rsid w:val="00DE7A36"/>
    <w:rsid w:val="00DE7D03"/>
    <w:rsid w:val="00DE7D0D"/>
    <w:rsid w:val="00DF0220"/>
    <w:rsid w:val="00DF02EC"/>
    <w:rsid w:val="00DF0422"/>
    <w:rsid w:val="00DF05A1"/>
    <w:rsid w:val="00DF0AC1"/>
    <w:rsid w:val="00DF0B0F"/>
    <w:rsid w:val="00DF0D33"/>
    <w:rsid w:val="00DF0E63"/>
    <w:rsid w:val="00DF1003"/>
    <w:rsid w:val="00DF1300"/>
    <w:rsid w:val="00DF13B2"/>
    <w:rsid w:val="00DF1ADA"/>
    <w:rsid w:val="00DF1DE2"/>
    <w:rsid w:val="00DF1FD6"/>
    <w:rsid w:val="00DF22B1"/>
    <w:rsid w:val="00DF245F"/>
    <w:rsid w:val="00DF2CF9"/>
    <w:rsid w:val="00DF2DDB"/>
    <w:rsid w:val="00DF2F2B"/>
    <w:rsid w:val="00DF3195"/>
    <w:rsid w:val="00DF32AF"/>
    <w:rsid w:val="00DF3307"/>
    <w:rsid w:val="00DF3A17"/>
    <w:rsid w:val="00DF3A6C"/>
    <w:rsid w:val="00DF3EC5"/>
    <w:rsid w:val="00DF3FD9"/>
    <w:rsid w:val="00DF4158"/>
    <w:rsid w:val="00DF41FA"/>
    <w:rsid w:val="00DF4220"/>
    <w:rsid w:val="00DF4430"/>
    <w:rsid w:val="00DF462E"/>
    <w:rsid w:val="00DF46C3"/>
    <w:rsid w:val="00DF4920"/>
    <w:rsid w:val="00DF4BED"/>
    <w:rsid w:val="00DF4C07"/>
    <w:rsid w:val="00DF4C42"/>
    <w:rsid w:val="00DF4D9F"/>
    <w:rsid w:val="00DF4DEA"/>
    <w:rsid w:val="00DF4EAC"/>
    <w:rsid w:val="00DF4F19"/>
    <w:rsid w:val="00DF5041"/>
    <w:rsid w:val="00DF5270"/>
    <w:rsid w:val="00DF5555"/>
    <w:rsid w:val="00DF573B"/>
    <w:rsid w:val="00DF5B5A"/>
    <w:rsid w:val="00DF5C86"/>
    <w:rsid w:val="00DF5D31"/>
    <w:rsid w:val="00DF5E5C"/>
    <w:rsid w:val="00DF5F6B"/>
    <w:rsid w:val="00DF5FF9"/>
    <w:rsid w:val="00DF6014"/>
    <w:rsid w:val="00DF6289"/>
    <w:rsid w:val="00DF665D"/>
    <w:rsid w:val="00DF669F"/>
    <w:rsid w:val="00DF6824"/>
    <w:rsid w:val="00DF6EF9"/>
    <w:rsid w:val="00DF6F0F"/>
    <w:rsid w:val="00DF70BA"/>
    <w:rsid w:val="00DF7226"/>
    <w:rsid w:val="00DF736B"/>
    <w:rsid w:val="00DF7602"/>
    <w:rsid w:val="00DF78A0"/>
    <w:rsid w:val="00DF7F64"/>
    <w:rsid w:val="00E000A6"/>
    <w:rsid w:val="00E0012E"/>
    <w:rsid w:val="00E00149"/>
    <w:rsid w:val="00E004D1"/>
    <w:rsid w:val="00E00A07"/>
    <w:rsid w:val="00E00C11"/>
    <w:rsid w:val="00E00EFF"/>
    <w:rsid w:val="00E00FBC"/>
    <w:rsid w:val="00E01386"/>
    <w:rsid w:val="00E019EA"/>
    <w:rsid w:val="00E01A92"/>
    <w:rsid w:val="00E0204F"/>
    <w:rsid w:val="00E02518"/>
    <w:rsid w:val="00E025C5"/>
    <w:rsid w:val="00E028E6"/>
    <w:rsid w:val="00E02C20"/>
    <w:rsid w:val="00E02D7D"/>
    <w:rsid w:val="00E02E67"/>
    <w:rsid w:val="00E032C1"/>
    <w:rsid w:val="00E03415"/>
    <w:rsid w:val="00E039C0"/>
    <w:rsid w:val="00E03AE0"/>
    <w:rsid w:val="00E03B67"/>
    <w:rsid w:val="00E03DF6"/>
    <w:rsid w:val="00E04248"/>
    <w:rsid w:val="00E042AD"/>
    <w:rsid w:val="00E0430E"/>
    <w:rsid w:val="00E04345"/>
    <w:rsid w:val="00E046C1"/>
    <w:rsid w:val="00E0481F"/>
    <w:rsid w:val="00E049D3"/>
    <w:rsid w:val="00E049EC"/>
    <w:rsid w:val="00E04EE6"/>
    <w:rsid w:val="00E05204"/>
    <w:rsid w:val="00E05A43"/>
    <w:rsid w:val="00E05B03"/>
    <w:rsid w:val="00E05BBF"/>
    <w:rsid w:val="00E05CEE"/>
    <w:rsid w:val="00E0613C"/>
    <w:rsid w:val="00E06730"/>
    <w:rsid w:val="00E06746"/>
    <w:rsid w:val="00E06AF4"/>
    <w:rsid w:val="00E0764C"/>
    <w:rsid w:val="00E07686"/>
    <w:rsid w:val="00E076C4"/>
    <w:rsid w:val="00E07779"/>
    <w:rsid w:val="00E07E45"/>
    <w:rsid w:val="00E07FD4"/>
    <w:rsid w:val="00E1007C"/>
    <w:rsid w:val="00E102BD"/>
    <w:rsid w:val="00E102E3"/>
    <w:rsid w:val="00E1039D"/>
    <w:rsid w:val="00E103F8"/>
    <w:rsid w:val="00E104C9"/>
    <w:rsid w:val="00E104CD"/>
    <w:rsid w:val="00E104DE"/>
    <w:rsid w:val="00E1074E"/>
    <w:rsid w:val="00E10878"/>
    <w:rsid w:val="00E10D87"/>
    <w:rsid w:val="00E10E9D"/>
    <w:rsid w:val="00E1105C"/>
    <w:rsid w:val="00E11588"/>
    <w:rsid w:val="00E11868"/>
    <w:rsid w:val="00E118E0"/>
    <w:rsid w:val="00E11984"/>
    <w:rsid w:val="00E11C22"/>
    <w:rsid w:val="00E11CAF"/>
    <w:rsid w:val="00E11E19"/>
    <w:rsid w:val="00E11EB8"/>
    <w:rsid w:val="00E1229B"/>
    <w:rsid w:val="00E125EE"/>
    <w:rsid w:val="00E12775"/>
    <w:rsid w:val="00E12845"/>
    <w:rsid w:val="00E12A5A"/>
    <w:rsid w:val="00E12C65"/>
    <w:rsid w:val="00E12DAD"/>
    <w:rsid w:val="00E13462"/>
    <w:rsid w:val="00E1351C"/>
    <w:rsid w:val="00E1363F"/>
    <w:rsid w:val="00E1369A"/>
    <w:rsid w:val="00E136AE"/>
    <w:rsid w:val="00E136B8"/>
    <w:rsid w:val="00E139D0"/>
    <w:rsid w:val="00E139F2"/>
    <w:rsid w:val="00E13AD1"/>
    <w:rsid w:val="00E13BD9"/>
    <w:rsid w:val="00E140AC"/>
    <w:rsid w:val="00E143F1"/>
    <w:rsid w:val="00E145E0"/>
    <w:rsid w:val="00E14648"/>
    <w:rsid w:val="00E148E0"/>
    <w:rsid w:val="00E14913"/>
    <w:rsid w:val="00E14ADC"/>
    <w:rsid w:val="00E14E2C"/>
    <w:rsid w:val="00E150B1"/>
    <w:rsid w:val="00E151CB"/>
    <w:rsid w:val="00E15352"/>
    <w:rsid w:val="00E154A1"/>
    <w:rsid w:val="00E15562"/>
    <w:rsid w:val="00E1582F"/>
    <w:rsid w:val="00E158D9"/>
    <w:rsid w:val="00E1593C"/>
    <w:rsid w:val="00E15FE1"/>
    <w:rsid w:val="00E16194"/>
    <w:rsid w:val="00E1626E"/>
    <w:rsid w:val="00E164E8"/>
    <w:rsid w:val="00E1654E"/>
    <w:rsid w:val="00E167D4"/>
    <w:rsid w:val="00E16B7D"/>
    <w:rsid w:val="00E16FAA"/>
    <w:rsid w:val="00E1729E"/>
    <w:rsid w:val="00E175FF"/>
    <w:rsid w:val="00E17B9C"/>
    <w:rsid w:val="00E17C3F"/>
    <w:rsid w:val="00E17CFB"/>
    <w:rsid w:val="00E20055"/>
    <w:rsid w:val="00E202F9"/>
    <w:rsid w:val="00E20661"/>
    <w:rsid w:val="00E20862"/>
    <w:rsid w:val="00E208E3"/>
    <w:rsid w:val="00E209A1"/>
    <w:rsid w:val="00E20AD1"/>
    <w:rsid w:val="00E20DE2"/>
    <w:rsid w:val="00E20E6F"/>
    <w:rsid w:val="00E214FB"/>
    <w:rsid w:val="00E21624"/>
    <w:rsid w:val="00E216A5"/>
    <w:rsid w:val="00E21992"/>
    <w:rsid w:val="00E21CCC"/>
    <w:rsid w:val="00E21EDB"/>
    <w:rsid w:val="00E21FD8"/>
    <w:rsid w:val="00E220BA"/>
    <w:rsid w:val="00E220C1"/>
    <w:rsid w:val="00E2214B"/>
    <w:rsid w:val="00E22355"/>
    <w:rsid w:val="00E2244B"/>
    <w:rsid w:val="00E224C9"/>
    <w:rsid w:val="00E226D4"/>
    <w:rsid w:val="00E22770"/>
    <w:rsid w:val="00E229F7"/>
    <w:rsid w:val="00E22A10"/>
    <w:rsid w:val="00E22BC7"/>
    <w:rsid w:val="00E22C40"/>
    <w:rsid w:val="00E22EE3"/>
    <w:rsid w:val="00E23179"/>
    <w:rsid w:val="00E23224"/>
    <w:rsid w:val="00E232AA"/>
    <w:rsid w:val="00E23667"/>
    <w:rsid w:val="00E2380B"/>
    <w:rsid w:val="00E23851"/>
    <w:rsid w:val="00E23983"/>
    <w:rsid w:val="00E23ACC"/>
    <w:rsid w:val="00E23ADB"/>
    <w:rsid w:val="00E23DB8"/>
    <w:rsid w:val="00E23DE4"/>
    <w:rsid w:val="00E2446F"/>
    <w:rsid w:val="00E24DB0"/>
    <w:rsid w:val="00E250DB"/>
    <w:rsid w:val="00E25146"/>
    <w:rsid w:val="00E25386"/>
    <w:rsid w:val="00E254BD"/>
    <w:rsid w:val="00E2570F"/>
    <w:rsid w:val="00E25ADB"/>
    <w:rsid w:val="00E25C08"/>
    <w:rsid w:val="00E25CDF"/>
    <w:rsid w:val="00E25DB4"/>
    <w:rsid w:val="00E25E2E"/>
    <w:rsid w:val="00E25EB2"/>
    <w:rsid w:val="00E25F49"/>
    <w:rsid w:val="00E260C3"/>
    <w:rsid w:val="00E2617B"/>
    <w:rsid w:val="00E2690E"/>
    <w:rsid w:val="00E26BF6"/>
    <w:rsid w:val="00E26D19"/>
    <w:rsid w:val="00E26D9F"/>
    <w:rsid w:val="00E26F06"/>
    <w:rsid w:val="00E272FE"/>
    <w:rsid w:val="00E2789C"/>
    <w:rsid w:val="00E27A06"/>
    <w:rsid w:val="00E27B20"/>
    <w:rsid w:val="00E27C81"/>
    <w:rsid w:val="00E30143"/>
    <w:rsid w:val="00E30517"/>
    <w:rsid w:val="00E3070A"/>
    <w:rsid w:val="00E30728"/>
    <w:rsid w:val="00E307E4"/>
    <w:rsid w:val="00E30A72"/>
    <w:rsid w:val="00E30BDD"/>
    <w:rsid w:val="00E31056"/>
    <w:rsid w:val="00E311A5"/>
    <w:rsid w:val="00E31371"/>
    <w:rsid w:val="00E31506"/>
    <w:rsid w:val="00E31F8A"/>
    <w:rsid w:val="00E322BF"/>
    <w:rsid w:val="00E322FC"/>
    <w:rsid w:val="00E325CE"/>
    <w:rsid w:val="00E32679"/>
    <w:rsid w:val="00E327EE"/>
    <w:rsid w:val="00E32E0E"/>
    <w:rsid w:val="00E3302D"/>
    <w:rsid w:val="00E33060"/>
    <w:rsid w:val="00E33351"/>
    <w:rsid w:val="00E33802"/>
    <w:rsid w:val="00E33814"/>
    <w:rsid w:val="00E338FE"/>
    <w:rsid w:val="00E339C6"/>
    <w:rsid w:val="00E33BB9"/>
    <w:rsid w:val="00E33D40"/>
    <w:rsid w:val="00E33E4D"/>
    <w:rsid w:val="00E342BC"/>
    <w:rsid w:val="00E3457A"/>
    <w:rsid w:val="00E347CD"/>
    <w:rsid w:val="00E34A91"/>
    <w:rsid w:val="00E34D6E"/>
    <w:rsid w:val="00E34EF5"/>
    <w:rsid w:val="00E34F08"/>
    <w:rsid w:val="00E35657"/>
    <w:rsid w:val="00E35DF1"/>
    <w:rsid w:val="00E35F47"/>
    <w:rsid w:val="00E36230"/>
    <w:rsid w:val="00E362BC"/>
    <w:rsid w:val="00E3648F"/>
    <w:rsid w:val="00E365D2"/>
    <w:rsid w:val="00E36DF9"/>
    <w:rsid w:val="00E36E03"/>
    <w:rsid w:val="00E37054"/>
    <w:rsid w:val="00E374CC"/>
    <w:rsid w:val="00E375EA"/>
    <w:rsid w:val="00E377BF"/>
    <w:rsid w:val="00E37C25"/>
    <w:rsid w:val="00E37C80"/>
    <w:rsid w:val="00E37F72"/>
    <w:rsid w:val="00E40057"/>
    <w:rsid w:val="00E40362"/>
    <w:rsid w:val="00E403D1"/>
    <w:rsid w:val="00E403F8"/>
    <w:rsid w:val="00E40DAE"/>
    <w:rsid w:val="00E40E78"/>
    <w:rsid w:val="00E41583"/>
    <w:rsid w:val="00E415CB"/>
    <w:rsid w:val="00E419AD"/>
    <w:rsid w:val="00E41A3E"/>
    <w:rsid w:val="00E41D2F"/>
    <w:rsid w:val="00E421BE"/>
    <w:rsid w:val="00E42501"/>
    <w:rsid w:val="00E42FF3"/>
    <w:rsid w:val="00E4304F"/>
    <w:rsid w:val="00E430E9"/>
    <w:rsid w:val="00E432AE"/>
    <w:rsid w:val="00E4353D"/>
    <w:rsid w:val="00E4356E"/>
    <w:rsid w:val="00E43893"/>
    <w:rsid w:val="00E43992"/>
    <w:rsid w:val="00E43A8E"/>
    <w:rsid w:val="00E43B71"/>
    <w:rsid w:val="00E43C8C"/>
    <w:rsid w:val="00E43CED"/>
    <w:rsid w:val="00E43D12"/>
    <w:rsid w:val="00E43E4F"/>
    <w:rsid w:val="00E43E6E"/>
    <w:rsid w:val="00E43F1E"/>
    <w:rsid w:val="00E43FBE"/>
    <w:rsid w:val="00E44396"/>
    <w:rsid w:val="00E44E79"/>
    <w:rsid w:val="00E45047"/>
    <w:rsid w:val="00E451C9"/>
    <w:rsid w:val="00E452D0"/>
    <w:rsid w:val="00E45302"/>
    <w:rsid w:val="00E4552A"/>
    <w:rsid w:val="00E457BE"/>
    <w:rsid w:val="00E45A71"/>
    <w:rsid w:val="00E45A9D"/>
    <w:rsid w:val="00E45E36"/>
    <w:rsid w:val="00E45FB3"/>
    <w:rsid w:val="00E46079"/>
    <w:rsid w:val="00E46091"/>
    <w:rsid w:val="00E460A1"/>
    <w:rsid w:val="00E46168"/>
    <w:rsid w:val="00E46193"/>
    <w:rsid w:val="00E46272"/>
    <w:rsid w:val="00E46809"/>
    <w:rsid w:val="00E46814"/>
    <w:rsid w:val="00E46A71"/>
    <w:rsid w:val="00E46AD5"/>
    <w:rsid w:val="00E46CC9"/>
    <w:rsid w:val="00E46D03"/>
    <w:rsid w:val="00E46F1E"/>
    <w:rsid w:val="00E47458"/>
    <w:rsid w:val="00E47878"/>
    <w:rsid w:val="00E4789A"/>
    <w:rsid w:val="00E47A6D"/>
    <w:rsid w:val="00E47B18"/>
    <w:rsid w:val="00E47B8B"/>
    <w:rsid w:val="00E47D13"/>
    <w:rsid w:val="00E47D5F"/>
    <w:rsid w:val="00E47D96"/>
    <w:rsid w:val="00E50126"/>
    <w:rsid w:val="00E50CEB"/>
    <w:rsid w:val="00E50E76"/>
    <w:rsid w:val="00E51548"/>
    <w:rsid w:val="00E515A3"/>
    <w:rsid w:val="00E51812"/>
    <w:rsid w:val="00E51B0C"/>
    <w:rsid w:val="00E51E23"/>
    <w:rsid w:val="00E51E30"/>
    <w:rsid w:val="00E51FC7"/>
    <w:rsid w:val="00E52532"/>
    <w:rsid w:val="00E52547"/>
    <w:rsid w:val="00E52643"/>
    <w:rsid w:val="00E52CCE"/>
    <w:rsid w:val="00E52E57"/>
    <w:rsid w:val="00E52E9D"/>
    <w:rsid w:val="00E52F76"/>
    <w:rsid w:val="00E5315C"/>
    <w:rsid w:val="00E53216"/>
    <w:rsid w:val="00E5342C"/>
    <w:rsid w:val="00E5357F"/>
    <w:rsid w:val="00E53894"/>
    <w:rsid w:val="00E538E0"/>
    <w:rsid w:val="00E53E22"/>
    <w:rsid w:val="00E53EBB"/>
    <w:rsid w:val="00E53EFA"/>
    <w:rsid w:val="00E53F67"/>
    <w:rsid w:val="00E54042"/>
    <w:rsid w:val="00E5476E"/>
    <w:rsid w:val="00E54AB9"/>
    <w:rsid w:val="00E54D33"/>
    <w:rsid w:val="00E5503E"/>
    <w:rsid w:val="00E551BC"/>
    <w:rsid w:val="00E55582"/>
    <w:rsid w:val="00E558D9"/>
    <w:rsid w:val="00E55ABF"/>
    <w:rsid w:val="00E55DF9"/>
    <w:rsid w:val="00E56267"/>
    <w:rsid w:val="00E56355"/>
    <w:rsid w:val="00E56389"/>
    <w:rsid w:val="00E56699"/>
    <w:rsid w:val="00E56BFD"/>
    <w:rsid w:val="00E56E85"/>
    <w:rsid w:val="00E5711F"/>
    <w:rsid w:val="00E5765B"/>
    <w:rsid w:val="00E57723"/>
    <w:rsid w:val="00E578B2"/>
    <w:rsid w:val="00E57A6E"/>
    <w:rsid w:val="00E57C17"/>
    <w:rsid w:val="00E6000E"/>
    <w:rsid w:val="00E60241"/>
    <w:rsid w:val="00E6029F"/>
    <w:rsid w:val="00E602C9"/>
    <w:rsid w:val="00E602E0"/>
    <w:rsid w:val="00E60369"/>
    <w:rsid w:val="00E60531"/>
    <w:rsid w:val="00E608B7"/>
    <w:rsid w:val="00E60CD4"/>
    <w:rsid w:val="00E60F80"/>
    <w:rsid w:val="00E613CC"/>
    <w:rsid w:val="00E61781"/>
    <w:rsid w:val="00E618E3"/>
    <w:rsid w:val="00E61AAE"/>
    <w:rsid w:val="00E61DAC"/>
    <w:rsid w:val="00E61DB1"/>
    <w:rsid w:val="00E6247A"/>
    <w:rsid w:val="00E624DA"/>
    <w:rsid w:val="00E62597"/>
    <w:rsid w:val="00E62896"/>
    <w:rsid w:val="00E629F9"/>
    <w:rsid w:val="00E62ABD"/>
    <w:rsid w:val="00E62AF2"/>
    <w:rsid w:val="00E6300E"/>
    <w:rsid w:val="00E63060"/>
    <w:rsid w:val="00E630F7"/>
    <w:rsid w:val="00E631EB"/>
    <w:rsid w:val="00E63345"/>
    <w:rsid w:val="00E63434"/>
    <w:rsid w:val="00E6412A"/>
    <w:rsid w:val="00E64286"/>
    <w:rsid w:val="00E64409"/>
    <w:rsid w:val="00E64763"/>
    <w:rsid w:val="00E6477C"/>
    <w:rsid w:val="00E64D86"/>
    <w:rsid w:val="00E6514E"/>
    <w:rsid w:val="00E6530A"/>
    <w:rsid w:val="00E654C9"/>
    <w:rsid w:val="00E655B7"/>
    <w:rsid w:val="00E65841"/>
    <w:rsid w:val="00E65A62"/>
    <w:rsid w:val="00E65E6B"/>
    <w:rsid w:val="00E66092"/>
    <w:rsid w:val="00E66098"/>
    <w:rsid w:val="00E6610C"/>
    <w:rsid w:val="00E66244"/>
    <w:rsid w:val="00E6640D"/>
    <w:rsid w:val="00E6671E"/>
    <w:rsid w:val="00E6682F"/>
    <w:rsid w:val="00E6691F"/>
    <w:rsid w:val="00E66DFE"/>
    <w:rsid w:val="00E66E50"/>
    <w:rsid w:val="00E66F9D"/>
    <w:rsid w:val="00E67217"/>
    <w:rsid w:val="00E67387"/>
    <w:rsid w:val="00E67477"/>
    <w:rsid w:val="00E6795B"/>
    <w:rsid w:val="00E67C8B"/>
    <w:rsid w:val="00E67E01"/>
    <w:rsid w:val="00E7012A"/>
    <w:rsid w:val="00E7020E"/>
    <w:rsid w:val="00E705E5"/>
    <w:rsid w:val="00E709C4"/>
    <w:rsid w:val="00E70B0C"/>
    <w:rsid w:val="00E70BC7"/>
    <w:rsid w:val="00E70D60"/>
    <w:rsid w:val="00E710FA"/>
    <w:rsid w:val="00E71417"/>
    <w:rsid w:val="00E71CEC"/>
    <w:rsid w:val="00E71DF1"/>
    <w:rsid w:val="00E71E10"/>
    <w:rsid w:val="00E71E2E"/>
    <w:rsid w:val="00E722EF"/>
    <w:rsid w:val="00E723D3"/>
    <w:rsid w:val="00E7242A"/>
    <w:rsid w:val="00E7245A"/>
    <w:rsid w:val="00E7266F"/>
    <w:rsid w:val="00E7268C"/>
    <w:rsid w:val="00E72ABE"/>
    <w:rsid w:val="00E72BB3"/>
    <w:rsid w:val="00E72BCC"/>
    <w:rsid w:val="00E73065"/>
    <w:rsid w:val="00E7306F"/>
    <w:rsid w:val="00E731E7"/>
    <w:rsid w:val="00E7368B"/>
    <w:rsid w:val="00E73713"/>
    <w:rsid w:val="00E73D44"/>
    <w:rsid w:val="00E73D54"/>
    <w:rsid w:val="00E73E01"/>
    <w:rsid w:val="00E74182"/>
    <w:rsid w:val="00E74589"/>
    <w:rsid w:val="00E7476B"/>
    <w:rsid w:val="00E7478C"/>
    <w:rsid w:val="00E74897"/>
    <w:rsid w:val="00E74B5A"/>
    <w:rsid w:val="00E74D5B"/>
    <w:rsid w:val="00E74DDD"/>
    <w:rsid w:val="00E74DE0"/>
    <w:rsid w:val="00E74FCD"/>
    <w:rsid w:val="00E7500E"/>
    <w:rsid w:val="00E7524F"/>
    <w:rsid w:val="00E7525B"/>
    <w:rsid w:val="00E75346"/>
    <w:rsid w:val="00E7544D"/>
    <w:rsid w:val="00E754D4"/>
    <w:rsid w:val="00E75547"/>
    <w:rsid w:val="00E7556D"/>
    <w:rsid w:val="00E756FB"/>
    <w:rsid w:val="00E759DE"/>
    <w:rsid w:val="00E75A55"/>
    <w:rsid w:val="00E75F9B"/>
    <w:rsid w:val="00E76141"/>
    <w:rsid w:val="00E761E3"/>
    <w:rsid w:val="00E76270"/>
    <w:rsid w:val="00E76316"/>
    <w:rsid w:val="00E766D2"/>
    <w:rsid w:val="00E7683F"/>
    <w:rsid w:val="00E76C80"/>
    <w:rsid w:val="00E76EAB"/>
    <w:rsid w:val="00E76ED7"/>
    <w:rsid w:val="00E77040"/>
    <w:rsid w:val="00E772AC"/>
    <w:rsid w:val="00E773B6"/>
    <w:rsid w:val="00E773D4"/>
    <w:rsid w:val="00E7742B"/>
    <w:rsid w:val="00E77465"/>
    <w:rsid w:val="00E7760F"/>
    <w:rsid w:val="00E77819"/>
    <w:rsid w:val="00E77958"/>
    <w:rsid w:val="00E7797B"/>
    <w:rsid w:val="00E77B45"/>
    <w:rsid w:val="00E77BBA"/>
    <w:rsid w:val="00E77C66"/>
    <w:rsid w:val="00E77F47"/>
    <w:rsid w:val="00E8016D"/>
    <w:rsid w:val="00E801D6"/>
    <w:rsid w:val="00E804BC"/>
    <w:rsid w:val="00E8052E"/>
    <w:rsid w:val="00E80614"/>
    <w:rsid w:val="00E8062F"/>
    <w:rsid w:val="00E80801"/>
    <w:rsid w:val="00E80B6C"/>
    <w:rsid w:val="00E80B75"/>
    <w:rsid w:val="00E80E26"/>
    <w:rsid w:val="00E80F34"/>
    <w:rsid w:val="00E810EC"/>
    <w:rsid w:val="00E8117B"/>
    <w:rsid w:val="00E81430"/>
    <w:rsid w:val="00E81490"/>
    <w:rsid w:val="00E81519"/>
    <w:rsid w:val="00E815AA"/>
    <w:rsid w:val="00E81832"/>
    <w:rsid w:val="00E81F9F"/>
    <w:rsid w:val="00E81FE9"/>
    <w:rsid w:val="00E81FFC"/>
    <w:rsid w:val="00E82155"/>
    <w:rsid w:val="00E82305"/>
    <w:rsid w:val="00E82662"/>
    <w:rsid w:val="00E826C8"/>
    <w:rsid w:val="00E828DA"/>
    <w:rsid w:val="00E82D10"/>
    <w:rsid w:val="00E82E08"/>
    <w:rsid w:val="00E83280"/>
    <w:rsid w:val="00E832C9"/>
    <w:rsid w:val="00E83422"/>
    <w:rsid w:val="00E83469"/>
    <w:rsid w:val="00E83BF7"/>
    <w:rsid w:val="00E83E6E"/>
    <w:rsid w:val="00E8414A"/>
    <w:rsid w:val="00E841A6"/>
    <w:rsid w:val="00E843F9"/>
    <w:rsid w:val="00E847EA"/>
    <w:rsid w:val="00E84A52"/>
    <w:rsid w:val="00E850E1"/>
    <w:rsid w:val="00E850F7"/>
    <w:rsid w:val="00E85279"/>
    <w:rsid w:val="00E852E4"/>
    <w:rsid w:val="00E85402"/>
    <w:rsid w:val="00E85483"/>
    <w:rsid w:val="00E859CA"/>
    <w:rsid w:val="00E85CF1"/>
    <w:rsid w:val="00E85FEA"/>
    <w:rsid w:val="00E86057"/>
    <w:rsid w:val="00E861F7"/>
    <w:rsid w:val="00E864F2"/>
    <w:rsid w:val="00E86635"/>
    <w:rsid w:val="00E86647"/>
    <w:rsid w:val="00E8698B"/>
    <w:rsid w:val="00E86A38"/>
    <w:rsid w:val="00E86BA9"/>
    <w:rsid w:val="00E86E1E"/>
    <w:rsid w:val="00E87129"/>
    <w:rsid w:val="00E87192"/>
    <w:rsid w:val="00E87565"/>
    <w:rsid w:val="00E875CA"/>
    <w:rsid w:val="00E87685"/>
    <w:rsid w:val="00E879F0"/>
    <w:rsid w:val="00E87AC1"/>
    <w:rsid w:val="00E87AE6"/>
    <w:rsid w:val="00E87DCE"/>
    <w:rsid w:val="00E87E12"/>
    <w:rsid w:val="00E9017E"/>
    <w:rsid w:val="00E90199"/>
    <w:rsid w:val="00E90208"/>
    <w:rsid w:val="00E9026B"/>
    <w:rsid w:val="00E90316"/>
    <w:rsid w:val="00E90AB7"/>
    <w:rsid w:val="00E90B1B"/>
    <w:rsid w:val="00E90BAE"/>
    <w:rsid w:val="00E913F0"/>
    <w:rsid w:val="00E91514"/>
    <w:rsid w:val="00E915E1"/>
    <w:rsid w:val="00E916C7"/>
    <w:rsid w:val="00E91723"/>
    <w:rsid w:val="00E919F0"/>
    <w:rsid w:val="00E91BF2"/>
    <w:rsid w:val="00E91DDE"/>
    <w:rsid w:val="00E91DFE"/>
    <w:rsid w:val="00E91E61"/>
    <w:rsid w:val="00E91E65"/>
    <w:rsid w:val="00E920B8"/>
    <w:rsid w:val="00E924C7"/>
    <w:rsid w:val="00E92674"/>
    <w:rsid w:val="00E927D7"/>
    <w:rsid w:val="00E92B3D"/>
    <w:rsid w:val="00E92B7D"/>
    <w:rsid w:val="00E92C4B"/>
    <w:rsid w:val="00E92E29"/>
    <w:rsid w:val="00E92F0A"/>
    <w:rsid w:val="00E92F9F"/>
    <w:rsid w:val="00E93168"/>
    <w:rsid w:val="00E9318B"/>
    <w:rsid w:val="00E9318F"/>
    <w:rsid w:val="00E9344C"/>
    <w:rsid w:val="00E9346A"/>
    <w:rsid w:val="00E93742"/>
    <w:rsid w:val="00E939DE"/>
    <w:rsid w:val="00E93A7A"/>
    <w:rsid w:val="00E93A7D"/>
    <w:rsid w:val="00E93B3D"/>
    <w:rsid w:val="00E93D80"/>
    <w:rsid w:val="00E93DB0"/>
    <w:rsid w:val="00E94053"/>
    <w:rsid w:val="00E9428D"/>
    <w:rsid w:val="00E942A2"/>
    <w:rsid w:val="00E94307"/>
    <w:rsid w:val="00E943A4"/>
    <w:rsid w:val="00E945E5"/>
    <w:rsid w:val="00E94762"/>
    <w:rsid w:val="00E947B5"/>
    <w:rsid w:val="00E94B85"/>
    <w:rsid w:val="00E94C65"/>
    <w:rsid w:val="00E94CE0"/>
    <w:rsid w:val="00E952E8"/>
    <w:rsid w:val="00E9533A"/>
    <w:rsid w:val="00E95490"/>
    <w:rsid w:val="00E955A8"/>
    <w:rsid w:val="00E95754"/>
    <w:rsid w:val="00E9584A"/>
    <w:rsid w:val="00E95B52"/>
    <w:rsid w:val="00E95BD0"/>
    <w:rsid w:val="00E95D01"/>
    <w:rsid w:val="00E9627E"/>
    <w:rsid w:val="00E96497"/>
    <w:rsid w:val="00E9687A"/>
    <w:rsid w:val="00E9694A"/>
    <w:rsid w:val="00E96C1C"/>
    <w:rsid w:val="00E96C84"/>
    <w:rsid w:val="00E96E46"/>
    <w:rsid w:val="00E96FBC"/>
    <w:rsid w:val="00E9738B"/>
    <w:rsid w:val="00E97433"/>
    <w:rsid w:val="00E97507"/>
    <w:rsid w:val="00E976DA"/>
    <w:rsid w:val="00E977E0"/>
    <w:rsid w:val="00E97A04"/>
    <w:rsid w:val="00E97A26"/>
    <w:rsid w:val="00EA00A6"/>
    <w:rsid w:val="00EA0281"/>
    <w:rsid w:val="00EA0621"/>
    <w:rsid w:val="00EA0832"/>
    <w:rsid w:val="00EA0A05"/>
    <w:rsid w:val="00EA0A1F"/>
    <w:rsid w:val="00EA0AB8"/>
    <w:rsid w:val="00EA0BD3"/>
    <w:rsid w:val="00EA0BFA"/>
    <w:rsid w:val="00EA0E05"/>
    <w:rsid w:val="00EA0E10"/>
    <w:rsid w:val="00EA1027"/>
    <w:rsid w:val="00EA105F"/>
    <w:rsid w:val="00EA1656"/>
    <w:rsid w:val="00EA1665"/>
    <w:rsid w:val="00EA195C"/>
    <w:rsid w:val="00EA1AEA"/>
    <w:rsid w:val="00EA1B4A"/>
    <w:rsid w:val="00EA20D9"/>
    <w:rsid w:val="00EA2271"/>
    <w:rsid w:val="00EA24FF"/>
    <w:rsid w:val="00EA2730"/>
    <w:rsid w:val="00EA27FF"/>
    <w:rsid w:val="00EA2D3E"/>
    <w:rsid w:val="00EA2D9B"/>
    <w:rsid w:val="00EA2DF9"/>
    <w:rsid w:val="00EA3501"/>
    <w:rsid w:val="00EA3502"/>
    <w:rsid w:val="00EA3527"/>
    <w:rsid w:val="00EA3D67"/>
    <w:rsid w:val="00EA3DB9"/>
    <w:rsid w:val="00EA3F13"/>
    <w:rsid w:val="00EA3FE8"/>
    <w:rsid w:val="00EA406C"/>
    <w:rsid w:val="00EA437C"/>
    <w:rsid w:val="00EA4465"/>
    <w:rsid w:val="00EA475F"/>
    <w:rsid w:val="00EA4877"/>
    <w:rsid w:val="00EA4AC2"/>
    <w:rsid w:val="00EA4D26"/>
    <w:rsid w:val="00EA4E64"/>
    <w:rsid w:val="00EA4EE3"/>
    <w:rsid w:val="00EA5029"/>
    <w:rsid w:val="00EA5080"/>
    <w:rsid w:val="00EA5335"/>
    <w:rsid w:val="00EA5462"/>
    <w:rsid w:val="00EA5C16"/>
    <w:rsid w:val="00EA5EB9"/>
    <w:rsid w:val="00EA5F39"/>
    <w:rsid w:val="00EA6010"/>
    <w:rsid w:val="00EA6036"/>
    <w:rsid w:val="00EA60E1"/>
    <w:rsid w:val="00EA6173"/>
    <w:rsid w:val="00EA6506"/>
    <w:rsid w:val="00EA66F6"/>
    <w:rsid w:val="00EA673B"/>
    <w:rsid w:val="00EA6C33"/>
    <w:rsid w:val="00EA7009"/>
    <w:rsid w:val="00EA708C"/>
    <w:rsid w:val="00EA710C"/>
    <w:rsid w:val="00EA72BF"/>
    <w:rsid w:val="00EA75AA"/>
    <w:rsid w:val="00EA7690"/>
    <w:rsid w:val="00EA7A7E"/>
    <w:rsid w:val="00EA7AF2"/>
    <w:rsid w:val="00EA7BF5"/>
    <w:rsid w:val="00EA7C2F"/>
    <w:rsid w:val="00EA7CE6"/>
    <w:rsid w:val="00EA7D37"/>
    <w:rsid w:val="00EA7E15"/>
    <w:rsid w:val="00EA7E8F"/>
    <w:rsid w:val="00EA7E9E"/>
    <w:rsid w:val="00EA7EF5"/>
    <w:rsid w:val="00EA7F1F"/>
    <w:rsid w:val="00EB0073"/>
    <w:rsid w:val="00EB00A2"/>
    <w:rsid w:val="00EB0135"/>
    <w:rsid w:val="00EB0322"/>
    <w:rsid w:val="00EB05DC"/>
    <w:rsid w:val="00EB0BC2"/>
    <w:rsid w:val="00EB0EEA"/>
    <w:rsid w:val="00EB1033"/>
    <w:rsid w:val="00EB10EA"/>
    <w:rsid w:val="00EB11D7"/>
    <w:rsid w:val="00EB1705"/>
    <w:rsid w:val="00EB177A"/>
    <w:rsid w:val="00EB17CB"/>
    <w:rsid w:val="00EB1819"/>
    <w:rsid w:val="00EB187D"/>
    <w:rsid w:val="00EB1988"/>
    <w:rsid w:val="00EB1A7B"/>
    <w:rsid w:val="00EB1B6D"/>
    <w:rsid w:val="00EB2435"/>
    <w:rsid w:val="00EB25FD"/>
    <w:rsid w:val="00EB269A"/>
    <w:rsid w:val="00EB2B2A"/>
    <w:rsid w:val="00EB2C33"/>
    <w:rsid w:val="00EB2C3C"/>
    <w:rsid w:val="00EB338E"/>
    <w:rsid w:val="00EB3495"/>
    <w:rsid w:val="00EB34B7"/>
    <w:rsid w:val="00EB3593"/>
    <w:rsid w:val="00EB35D4"/>
    <w:rsid w:val="00EB3953"/>
    <w:rsid w:val="00EB3B5A"/>
    <w:rsid w:val="00EB3CE0"/>
    <w:rsid w:val="00EB3DB0"/>
    <w:rsid w:val="00EB410B"/>
    <w:rsid w:val="00EB42C8"/>
    <w:rsid w:val="00EB43CA"/>
    <w:rsid w:val="00EB43F9"/>
    <w:rsid w:val="00EB44CA"/>
    <w:rsid w:val="00EB4A13"/>
    <w:rsid w:val="00EB4EA8"/>
    <w:rsid w:val="00EB4F39"/>
    <w:rsid w:val="00EB4F5F"/>
    <w:rsid w:val="00EB5065"/>
    <w:rsid w:val="00EB51F9"/>
    <w:rsid w:val="00EB534C"/>
    <w:rsid w:val="00EB534E"/>
    <w:rsid w:val="00EB543D"/>
    <w:rsid w:val="00EB545D"/>
    <w:rsid w:val="00EB55D2"/>
    <w:rsid w:val="00EB57E7"/>
    <w:rsid w:val="00EB5A4E"/>
    <w:rsid w:val="00EB5CC3"/>
    <w:rsid w:val="00EB5D93"/>
    <w:rsid w:val="00EB6207"/>
    <w:rsid w:val="00EB628E"/>
    <w:rsid w:val="00EB63F4"/>
    <w:rsid w:val="00EB6440"/>
    <w:rsid w:val="00EB6445"/>
    <w:rsid w:val="00EB65ED"/>
    <w:rsid w:val="00EB6698"/>
    <w:rsid w:val="00EB6887"/>
    <w:rsid w:val="00EB6A8D"/>
    <w:rsid w:val="00EB6BCE"/>
    <w:rsid w:val="00EB6C27"/>
    <w:rsid w:val="00EB6C53"/>
    <w:rsid w:val="00EB6ED2"/>
    <w:rsid w:val="00EB7832"/>
    <w:rsid w:val="00EB7A35"/>
    <w:rsid w:val="00EB7ABD"/>
    <w:rsid w:val="00EB7B45"/>
    <w:rsid w:val="00EB7C50"/>
    <w:rsid w:val="00EB7CFB"/>
    <w:rsid w:val="00EB7D21"/>
    <w:rsid w:val="00EB7E4D"/>
    <w:rsid w:val="00EB7FE8"/>
    <w:rsid w:val="00EC0293"/>
    <w:rsid w:val="00EC06DD"/>
    <w:rsid w:val="00EC0A4B"/>
    <w:rsid w:val="00EC0BE4"/>
    <w:rsid w:val="00EC0CE0"/>
    <w:rsid w:val="00EC10C0"/>
    <w:rsid w:val="00EC1164"/>
    <w:rsid w:val="00EC117E"/>
    <w:rsid w:val="00EC1266"/>
    <w:rsid w:val="00EC1546"/>
    <w:rsid w:val="00EC17F7"/>
    <w:rsid w:val="00EC183D"/>
    <w:rsid w:val="00EC1D83"/>
    <w:rsid w:val="00EC1F3C"/>
    <w:rsid w:val="00EC24C5"/>
    <w:rsid w:val="00EC26F5"/>
    <w:rsid w:val="00EC2CEC"/>
    <w:rsid w:val="00EC2E21"/>
    <w:rsid w:val="00EC2ECE"/>
    <w:rsid w:val="00EC2F72"/>
    <w:rsid w:val="00EC3051"/>
    <w:rsid w:val="00EC32D6"/>
    <w:rsid w:val="00EC331F"/>
    <w:rsid w:val="00EC36D6"/>
    <w:rsid w:val="00EC36DD"/>
    <w:rsid w:val="00EC387A"/>
    <w:rsid w:val="00EC3EBA"/>
    <w:rsid w:val="00EC43A9"/>
    <w:rsid w:val="00EC45F4"/>
    <w:rsid w:val="00EC4D77"/>
    <w:rsid w:val="00EC4D7B"/>
    <w:rsid w:val="00EC4E2E"/>
    <w:rsid w:val="00EC5337"/>
    <w:rsid w:val="00EC54E2"/>
    <w:rsid w:val="00EC555C"/>
    <w:rsid w:val="00EC5589"/>
    <w:rsid w:val="00EC558B"/>
    <w:rsid w:val="00EC571B"/>
    <w:rsid w:val="00EC57A4"/>
    <w:rsid w:val="00EC5A0B"/>
    <w:rsid w:val="00EC5A47"/>
    <w:rsid w:val="00EC5ECD"/>
    <w:rsid w:val="00EC5F1A"/>
    <w:rsid w:val="00EC6337"/>
    <w:rsid w:val="00EC68DD"/>
    <w:rsid w:val="00EC6D68"/>
    <w:rsid w:val="00EC6DAC"/>
    <w:rsid w:val="00EC7183"/>
    <w:rsid w:val="00EC71AB"/>
    <w:rsid w:val="00EC7349"/>
    <w:rsid w:val="00EC7730"/>
    <w:rsid w:val="00EC795A"/>
    <w:rsid w:val="00ED00B4"/>
    <w:rsid w:val="00ED022F"/>
    <w:rsid w:val="00ED0429"/>
    <w:rsid w:val="00ED04CE"/>
    <w:rsid w:val="00ED086F"/>
    <w:rsid w:val="00ED0DE8"/>
    <w:rsid w:val="00ED0EA4"/>
    <w:rsid w:val="00ED0EB9"/>
    <w:rsid w:val="00ED0F07"/>
    <w:rsid w:val="00ED1206"/>
    <w:rsid w:val="00ED1447"/>
    <w:rsid w:val="00ED19B6"/>
    <w:rsid w:val="00ED1A39"/>
    <w:rsid w:val="00ED1B9C"/>
    <w:rsid w:val="00ED1EAD"/>
    <w:rsid w:val="00ED2094"/>
    <w:rsid w:val="00ED2330"/>
    <w:rsid w:val="00ED24AE"/>
    <w:rsid w:val="00ED2802"/>
    <w:rsid w:val="00ED2CB4"/>
    <w:rsid w:val="00ED2FF1"/>
    <w:rsid w:val="00ED3207"/>
    <w:rsid w:val="00ED3244"/>
    <w:rsid w:val="00ED32E7"/>
    <w:rsid w:val="00ED3534"/>
    <w:rsid w:val="00ED35B9"/>
    <w:rsid w:val="00ED3669"/>
    <w:rsid w:val="00ED374D"/>
    <w:rsid w:val="00ED3790"/>
    <w:rsid w:val="00ED38AD"/>
    <w:rsid w:val="00ED38D7"/>
    <w:rsid w:val="00ED39EA"/>
    <w:rsid w:val="00ED3B7D"/>
    <w:rsid w:val="00ED41F3"/>
    <w:rsid w:val="00ED42F0"/>
    <w:rsid w:val="00ED4373"/>
    <w:rsid w:val="00ED4792"/>
    <w:rsid w:val="00ED5090"/>
    <w:rsid w:val="00ED5122"/>
    <w:rsid w:val="00ED54F7"/>
    <w:rsid w:val="00ED58C7"/>
    <w:rsid w:val="00ED58F2"/>
    <w:rsid w:val="00ED58FE"/>
    <w:rsid w:val="00ED5947"/>
    <w:rsid w:val="00ED5B50"/>
    <w:rsid w:val="00ED5E9D"/>
    <w:rsid w:val="00ED5F7B"/>
    <w:rsid w:val="00ED62F5"/>
    <w:rsid w:val="00ED68B1"/>
    <w:rsid w:val="00ED6964"/>
    <w:rsid w:val="00ED6A28"/>
    <w:rsid w:val="00ED6B6B"/>
    <w:rsid w:val="00ED6BF2"/>
    <w:rsid w:val="00ED7363"/>
    <w:rsid w:val="00ED74C9"/>
    <w:rsid w:val="00ED76BE"/>
    <w:rsid w:val="00ED7884"/>
    <w:rsid w:val="00ED7B5A"/>
    <w:rsid w:val="00ED7C94"/>
    <w:rsid w:val="00ED7E1D"/>
    <w:rsid w:val="00EE006C"/>
    <w:rsid w:val="00EE0074"/>
    <w:rsid w:val="00EE0130"/>
    <w:rsid w:val="00EE075E"/>
    <w:rsid w:val="00EE08BC"/>
    <w:rsid w:val="00EE09EA"/>
    <w:rsid w:val="00EE0A49"/>
    <w:rsid w:val="00EE0E09"/>
    <w:rsid w:val="00EE0E16"/>
    <w:rsid w:val="00EE12DA"/>
    <w:rsid w:val="00EE13C8"/>
    <w:rsid w:val="00EE14C4"/>
    <w:rsid w:val="00EE14D7"/>
    <w:rsid w:val="00EE1564"/>
    <w:rsid w:val="00EE15CA"/>
    <w:rsid w:val="00EE18BB"/>
    <w:rsid w:val="00EE1C7B"/>
    <w:rsid w:val="00EE1CDA"/>
    <w:rsid w:val="00EE22AA"/>
    <w:rsid w:val="00EE22C0"/>
    <w:rsid w:val="00EE24B7"/>
    <w:rsid w:val="00EE2AAB"/>
    <w:rsid w:val="00EE3203"/>
    <w:rsid w:val="00EE3282"/>
    <w:rsid w:val="00EE33A6"/>
    <w:rsid w:val="00EE35C3"/>
    <w:rsid w:val="00EE3B6C"/>
    <w:rsid w:val="00EE3DCB"/>
    <w:rsid w:val="00EE3FE2"/>
    <w:rsid w:val="00EE43F9"/>
    <w:rsid w:val="00EE44A5"/>
    <w:rsid w:val="00EE4708"/>
    <w:rsid w:val="00EE48C9"/>
    <w:rsid w:val="00EE4E9B"/>
    <w:rsid w:val="00EE4F27"/>
    <w:rsid w:val="00EE5112"/>
    <w:rsid w:val="00EE564E"/>
    <w:rsid w:val="00EE58ED"/>
    <w:rsid w:val="00EE62B4"/>
    <w:rsid w:val="00EE636D"/>
    <w:rsid w:val="00EE66B1"/>
    <w:rsid w:val="00EE6968"/>
    <w:rsid w:val="00EE6A8C"/>
    <w:rsid w:val="00EE6C8E"/>
    <w:rsid w:val="00EE6CB1"/>
    <w:rsid w:val="00EE6D07"/>
    <w:rsid w:val="00EE6D48"/>
    <w:rsid w:val="00EE7090"/>
    <w:rsid w:val="00EE7309"/>
    <w:rsid w:val="00EE7407"/>
    <w:rsid w:val="00EE7726"/>
    <w:rsid w:val="00EE785F"/>
    <w:rsid w:val="00EE78AC"/>
    <w:rsid w:val="00EE7B89"/>
    <w:rsid w:val="00EE7D91"/>
    <w:rsid w:val="00EE7ECE"/>
    <w:rsid w:val="00EF0225"/>
    <w:rsid w:val="00EF03C9"/>
    <w:rsid w:val="00EF0598"/>
    <w:rsid w:val="00EF082A"/>
    <w:rsid w:val="00EF0BBB"/>
    <w:rsid w:val="00EF0E50"/>
    <w:rsid w:val="00EF118F"/>
    <w:rsid w:val="00EF11AB"/>
    <w:rsid w:val="00EF125D"/>
    <w:rsid w:val="00EF1336"/>
    <w:rsid w:val="00EF19A9"/>
    <w:rsid w:val="00EF1C0D"/>
    <w:rsid w:val="00EF1F0E"/>
    <w:rsid w:val="00EF20FD"/>
    <w:rsid w:val="00EF2786"/>
    <w:rsid w:val="00EF284F"/>
    <w:rsid w:val="00EF28D7"/>
    <w:rsid w:val="00EF29A0"/>
    <w:rsid w:val="00EF29F8"/>
    <w:rsid w:val="00EF2C3D"/>
    <w:rsid w:val="00EF2CF4"/>
    <w:rsid w:val="00EF2D50"/>
    <w:rsid w:val="00EF30E3"/>
    <w:rsid w:val="00EF34CD"/>
    <w:rsid w:val="00EF35A4"/>
    <w:rsid w:val="00EF3A28"/>
    <w:rsid w:val="00EF3A3D"/>
    <w:rsid w:val="00EF3A4A"/>
    <w:rsid w:val="00EF3BE2"/>
    <w:rsid w:val="00EF3D43"/>
    <w:rsid w:val="00EF405C"/>
    <w:rsid w:val="00EF4303"/>
    <w:rsid w:val="00EF447D"/>
    <w:rsid w:val="00EF48B7"/>
    <w:rsid w:val="00EF493B"/>
    <w:rsid w:val="00EF4DD6"/>
    <w:rsid w:val="00EF4F32"/>
    <w:rsid w:val="00EF5326"/>
    <w:rsid w:val="00EF5483"/>
    <w:rsid w:val="00EF5630"/>
    <w:rsid w:val="00EF573A"/>
    <w:rsid w:val="00EF5861"/>
    <w:rsid w:val="00EF58EF"/>
    <w:rsid w:val="00EF5D0A"/>
    <w:rsid w:val="00EF6060"/>
    <w:rsid w:val="00EF6141"/>
    <w:rsid w:val="00EF6535"/>
    <w:rsid w:val="00EF6931"/>
    <w:rsid w:val="00EF6C5C"/>
    <w:rsid w:val="00EF6D7D"/>
    <w:rsid w:val="00EF6EF5"/>
    <w:rsid w:val="00EF706C"/>
    <w:rsid w:val="00EF7131"/>
    <w:rsid w:val="00EF713E"/>
    <w:rsid w:val="00EF7614"/>
    <w:rsid w:val="00EF7878"/>
    <w:rsid w:val="00EF7A1C"/>
    <w:rsid w:val="00EF7B81"/>
    <w:rsid w:val="00F000F0"/>
    <w:rsid w:val="00F00180"/>
    <w:rsid w:val="00F002BF"/>
    <w:rsid w:val="00F0031F"/>
    <w:rsid w:val="00F005A8"/>
    <w:rsid w:val="00F006E4"/>
    <w:rsid w:val="00F00923"/>
    <w:rsid w:val="00F00C9D"/>
    <w:rsid w:val="00F01034"/>
    <w:rsid w:val="00F01064"/>
    <w:rsid w:val="00F0106A"/>
    <w:rsid w:val="00F01705"/>
    <w:rsid w:val="00F017C2"/>
    <w:rsid w:val="00F017CB"/>
    <w:rsid w:val="00F0197D"/>
    <w:rsid w:val="00F01A58"/>
    <w:rsid w:val="00F01CCC"/>
    <w:rsid w:val="00F01E3C"/>
    <w:rsid w:val="00F0222F"/>
    <w:rsid w:val="00F023A1"/>
    <w:rsid w:val="00F024E9"/>
    <w:rsid w:val="00F02573"/>
    <w:rsid w:val="00F02679"/>
    <w:rsid w:val="00F026AE"/>
    <w:rsid w:val="00F027FF"/>
    <w:rsid w:val="00F0285D"/>
    <w:rsid w:val="00F0301D"/>
    <w:rsid w:val="00F030D6"/>
    <w:rsid w:val="00F032DF"/>
    <w:rsid w:val="00F03466"/>
    <w:rsid w:val="00F03522"/>
    <w:rsid w:val="00F0386C"/>
    <w:rsid w:val="00F0388F"/>
    <w:rsid w:val="00F03891"/>
    <w:rsid w:val="00F043D0"/>
    <w:rsid w:val="00F044CA"/>
    <w:rsid w:val="00F04551"/>
    <w:rsid w:val="00F04887"/>
    <w:rsid w:val="00F04922"/>
    <w:rsid w:val="00F04D51"/>
    <w:rsid w:val="00F04F3E"/>
    <w:rsid w:val="00F0522E"/>
    <w:rsid w:val="00F05EED"/>
    <w:rsid w:val="00F0621B"/>
    <w:rsid w:val="00F067A9"/>
    <w:rsid w:val="00F06B42"/>
    <w:rsid w:val="00F06C4F"/>
    <w:rsid w:val="00F06F02"/>
    <w:rsid w:val="00F06F4C"/>
    <w:rsid w:val="00F06FCF"/>
    <w:rsid w:val="00F07053"/>
    <w:rsid w:val="00F070E1"/>
    <w:rsid w:val="00F0717D"/>
    <w:rsid w:val="00F075EA"/>
    <w:rsid w:val="00F07833"/>
    <w:rsid w:val="00F07DEB"/>
    <w:rsid w:val="00F07E69"/>
    <w:rsid w:val="00F100BA"/>
    <w:rsid w:val="00F10437"/>
    <w:rsid w:val="00F10465"/>
    <w:rsid w:val="00F10864"/>
    <w:rsid w:val="00F108F5"/>
    <w:rsid w:val="00F10910"/>
    <w:rsid w:val="00F10A45"/>
    <w:rsid w:val="00F110BE"/>
    <w:rsid w:val="00F11281"/>
    <w:rsid w:val="00F11319"/>
    <w:rsid w:val="00F113F3"/>
    <w:rsid w:val="00F1165E"/>
    <w:rsid w:val="00F11804"/>
    <w:rsid w:val="00F11C21"/>
    <w:rsid w:val="00F11CF5"/>
    <w:rsid w:val="00F11F0D"/>
    <w:rsid w:val="00F11FE0"/>
    <w:rsid w:val="00F122C4"/>
    <w:rsid w:val="00F124CB"/>
    <w:rsid w:val="00F128F4"/>
    <w:rsid w:val="00F12B3D"/>
    <w:rsid w:val="00F12D63"/>
    <w:rsid w:val="00F12ED9"/>
    <w:rsid w:val="00F1301B"/>
    <w:rsid w:val="00F13123"/>
    <w:rsid w:val="00F1342C"/>
    <w:rsid w:val="00F134F0"/>
    <w:rsid w:val="00F138CE"/>
    <w:rsid w:val="00F13AC1"/>
    <w:rsid w:val="00F13D0B"/>
    <w:rsid w:val="00F13EB3"/>
    <w:rsid w:val="00F13FAF"/>
    <w:rsid w:val="00F1403E"/>
    <w:rsid w:val="00F1415B"/>
    <w:rsid w:val="00F142A7"/>
    <w:rsid w:val="00F146EA"/>
    <w:rsid w:val="00F14710"/>
    <w:rsid w:val="00F1473D"/>
    <w:rsid w:val="00F1476B"/>
    <w:rsid w:val="00F149F8"/>
    <w:rsid w:val="00F14B70"/>
    <w:rsid w:val="00F15860"/>
    <w:rsid w:val="00F15A8F"/>
    <w:rsid w:val="00F15DB1"/>
    <w:rsid w:val="00F15F91"/>
    <w:rsid w:val="00F161AA"/>
    <w:rsid w:val="00F16280"/>
    <w:rsid w:val="00F16436"/>
    <w:rsid w:val="00F16BB1"/>
    <w:rsid w:val="00F16F7C"/>
    <w:rsid w:val="00F17276"/>
    <w:rsid w:val="00F175DF"/>
    <w:rsid w:val="00F17A8F"/>
    <w:rsid w:val="00F17B67"/>
    <w:rsid w:val="00F17CA8"/>
    <w:rsid w:val="00F17D2C"/>
    <w:rsid w:val="00F17E2E"/>
    <w:rsid w:val="00F20046"/>
    <w:rsid w:val="00F20540"/>
    <w:rsid w:val="00F206FE"/>
    <w:rsid w:val="00F2094D"/>
    <w:rsid w:val="00F20F5B"/>
    <w:rsid w:val="00F20FD7"/>
    <w:rsid w:val="00F21048"/>
    <w:rsid w:val="00F210AB"/>
    <w:rsid w:val="00F215C3"/>
    <w:rsid w:val="00F21745"/>
    <w:rsid w:val="00F21857"/>
    <w:rsid w:val="00F21886"/>
    <w:rsid w:val="00F218EF"/>
    <w:rsid w:val="00F21A0B"/>
    <w:rsid w:val="00F21C3A"/>
    <w:rsid w:val="00F21EFE"/>
    <w:rsid w:val="00F22157"/>
    <w:rsid w:val="00F22266"/>
    <w:rsid w:val="00F222A3"/>
    <w:rsid w:val="00F222ED"/>
    <w:rsid w:val="00F22444"/>
    <w:rsid w:val="00F22469"/>
    <w:rsid w:val="00F227B6"/>
    <w:rsid w:val="00F229BA"/>
    <w:rsid w:val="00F22C96"/>
    <w:rsid w:val="00F22CAA"/>
    <w:rsid w:val="00F22E67"/>
    <w:rsid w:val="00F22EBB"/>
    <w:rsid w:val="00F23561"/>
    <w:rsid w:val="00F2357F"/>
    <w:rsid w:val="00F23A09"/>
    <w:rsid w:val="00F23AC8"/>
    <w:rsid w:val="00F23ACE"/>
    <w:rsid w:val="00F23BD0"/>
    <w:rsid w:val="00F23D54"/>
    <w:rsid w:val="00F23FCA"/>
    <w:rsid w:val="00F24045"/>
    <w:rsid w:val="00F240F4"/>
    <w:rsid w:val="00F24263"/>
    <w:rsid w:val="00F243B6"/>
    <w:rsid w:val="00F244C0"/>
    <w:rsid w:val="00F2456B"/>
    <w:rsid w:val="00F248CE"/>
    <w:rsid w:val="00F24A57"/>
    <w:rsid w:val="00F24F4D"/>
    <w:rsid w:val="00F24F8D"/>
    <w:rsid w:val="00F24F9F"/>
    <w:rsid w:val="00F24FA0"/>
    <w:rsid w:val="00F250CE"/>
    <w:rsid w:val="00F25157"/>
    <w:rsid w:val="00F252C7"/>
    <w:rsid w:val="00F25337"/>
    <w:rsid w:val="00F257D7"/>
    <w:rsid w:val="00F25D4A"/>
    <w:rsid w:val="00F25E4C"/>
    <w:rsid w:val="00F25EB4"/>
    <w:rsid w:val="00F2617C"/>
    <w:rsid w:val="00F2643A"/>
    <w:rsid w:val="00F2643D"/>
    <w:rsid w:val="00F26886"/>
    <w:rsid w:val="00F2699C"/>
    <w:rsid w:val="00F26AF5"/>
    <w:rsid w:val="00F26EAA"/>
    <w:rsid w:val="00F2762E"/>
    <w:rsid w:val="00F27E0C"/>
    <w:rsid w:val="00F3002F"/>
    <w:rsid w:val="00F30031"/>
    <w:rsid w:val="00F300A1"/>
    <w:rsid w:val="00F30301"/>
    <w:rsid w:val="00F30353"/>
    <w:rsid w:val="00F3043B"/>
    <w:rsid w:val="00F30469"/>
    <w:rsid w:val="00F305EB"/>
    <w:rsid w:val="00F30713"/>
    <w:rsid w:val="00F3087C"/>
    <w:rsid w:val="00F308C0"/>
    <w:rsid w:val="00F308F1"/>
    <w:rsid w:val="00F30996"/>
    <w:rsid w:val="00F30B6B"/>
    <w:rsid w:val="00F30BCF"/>
    <w:rsid w:val="00F311BE"/>
    <w:rsid w:val="00F3142F"/>
    <w:rsid w:val="00F31743"/>
    <w:rsid w:val="00F317DA"/>
    <w:rsid w:val="00F318E7"/>
    <w:rsid w:val="00F31A15"/>
    <w:rsid w:val="00F31A74"/>
    <w:rsid w:val="00F31C01"/>
    <w:rsid w:val="00F31CCA"/>
    <w:rsid w:val="00F31D75"/>
    <w:rsid w:val="00F31D82"/>
    <w:rsid w:val="00F31F17"/>
    <w:rsid w:val="00F31F7E"/>
    <w:rsid w:val="00F3236F"/>
    <w:rsid w:val="00F32374"/>
    <w:rsid w:val="00F323CC"/>
    <w:rsid w:val="00F323F6"/>
    <w:rsid w:val="00F325D0"/>
    <w:rsid w:val="00F3273C"/>
    <w:rsid w:val="00F327D4"/>
    <w:rsid w:val="00F32B16"/>
    <w:rsid w:val="00F32F0E"/>
    <w:rsid w:val="00F32F3E"/>
    <w:rsid w:val="00F33036"/>
    <w:rsid w:val="00F33085"/>
    <w:rsid w:val="00F33580"/>
    <w:rsid w:val="00F3383E"/>
    <w:rsid w:val="00F3386F"/>
    <w:rsid w:val="00F33BA5"/>
    <w:rsid w:val="00F34090"/>
    <w:rsid w:val="00F34286"/>
    <w:rsid w:val="00F342A9"/>
    <w:rsid w:val="00F342E5"/>
    <w:rsid w:val="00F346BC"/>
    <w:rsid w:val="00F348B2"/>
    <w:rsid w:val="00F34A4F"/>
    <w:rsid w:val="00F34CB9"/>
    <w:rsid w:val="00F3521B"/>
    <w:rsid w:val="00F353E3"/>
    <w:rsid w:val="00F35532"/>
    <w:rsid w:val="00F35561"/>
    <w:rsid w:val="00F35865"/>
    <w:rsid w:val="00F35C57"/>
    <w:rsid w:val="00F35CF4"/>
    <w:rsid w:val="00F35E92"/>
    <w:rsid w:val="00F35F41"/>
    <w:rsid w:val="00F363C3"/>
    <w:rsid w:val="00F364B9"/>
    <w:rsid w:val="00F3651B"/>
    <w:rsid w:val="00F369F3"/>
    <w:rsid w:val="00F370CB"/>
    <w:rsid w:val="00F37269"/>
    <w:rsid w:val="00F37271"/>
    <w:rsid w:val="00F372B1"/>
    <w:rsid w:val="00F373B1"/>
    <w:rsid w:val="00F377A2"/>
    <w:rsid w:val="00F37848"/>
    <w:rsid w:val="00F37922"/>
    <w:rsid w:val="00F3792A"/>
    <w:rsid w:val="00F37AEF"/>
    <w:rsid w:val="00F37C06"/>
    <w:rsid w:val="00F4053E"/>
    <w:rsid w:val="00F40744"/>
    <w:rsid w:val="00F40B2C"/>
    <w:rsid w:val="00F40FB8"/>
    <w:rsid w:val="00F4101D"/>
    <w:rsid w:val="00F411DF"/>
    <w:rsid w:val="00F4125D"/>
    <w:rsid w:val="00F413EE"/>
    <w:rsid w:val="00F417D6"/>
    <w:rsid w:val="00F41990"/>
    <w:rsid w:val="00F41F87"/>
    <w:rsid w:val="00F4210B"/>
    <w:rsid w:val="00F4211E"/>
    <w:rsid w:val="00F4238D"/>
    <w:rsid w:val="00F42470"/>
    <w:rsid w:val="00F424D2"/>
    <w:rsid w:val="00F426AD"/>
    <w:rsid w:val="00F42757"/>
    <w:rsid w:val="00F42910"/>
    <w:rsid w:val="00F42A5C"/>
    <w:rsid w:val="00F42ADB"/>
    <w:rsid w:val="00F42C2B"/>
    <w:rsid w:val="00F42C3B"/>
    <w:rsid w:val="00F42E86"/>
    <w:rsid w:val="00F431C9"/>
    <w:rsid w:val="00F43360"/>
    <w:rsid w:val="00F43859"/>
    <w:rsid w:val="00F4390E"/>
    <w:rsid w:val="00F439C5"/>
    <w:rsid w:val="00F43B0B"/>
    <w:rsid w:val="00F441EB"/>
    <w:rsid w:val="00F442EB"/>
    <w:rsid w:val="00F4439A"/>
    <w:rsid w:val="00F44833"/>
    <w:rsid w:val="00F44953"/>
    <w:rsid w:val="00F44E2D"/>
    <w:rsid w:val="00F44E62"/>
    <w:rsid w:val="00F44EC5"/>
    <w:rsid w:val="00F454BB"/>
    <w:rsid w:val="00F45685"/>
    <w:rsid w:val="00F457F9"/>
    <w:rsid w:val="00F4582B"/>
    <w:rsid w:val="00F45FE3"/>
    <w:rsid w:val="00F46516"/>
    <w:rsid w:val="00F4652A"/>
    <w:rsid w:val="00F465C1"/>
    <w:rsid w:val="00F4678D"/>
    <w:rsid w:val="00F467B0"/>
    <w:rsid w:val="00F46AA1"/>
    <w:rsid w:val="00F46AD9"/>
    <w:rsid w:val="00F46E40"/>
    <w:rsid w:val="00F46F8B"/>
    <w:rsid w:val="00F47132"/>
    <w:rsid w:val="00F4715F"/>
    <w:rsid w:val="00F47299"/>
    <w:rsid w:val="00F472C2"/>
    <w:rsid w:val="00F473A6"/>
    <w:rsid w:val="00F47728"/>
    <w:rsid w:val="00F47798"/>
    <w:rsid w:val="00F47A88"/>
    <w:rsid w:val="00F47AFE"/>
    <w:rsid w:val="00F47CBA"/>
    <w:rsid w:val="00F50020"/>
    <w:rsid w:val="00F50229"/>
    <w:rsid w:val="00F503E9"/>
    <w:rsid w:val="00F50671"/>
    <w:rsid w:val="00F50849"/>
    <w:rsid w:val="00F50854"/>
    <w:rsid w:val="00F50B26"/>
    <w:rsid w:val="00F50FA2"/>
    <w:rsid w:val="00F51149"/>
    <w:rsid w:val="00F5116E"/>
    <w:rsid w:val="00F51297"/>
    <w:rsid w:val="00F513BA"/>
    <w:rsid w:val="00F51447"/>
    <w:rsid w:val="00F514EF"/>
    <w:rsid w:val="00F51550"/>
    <w:rsid w:val="00F51641"/>
    <w:rsid w:val="00F51690"/>
    <w:rsid w:val="00F516F4"/>
    <w:rsid w:val="00F51713"/>
    <w:rsid w:val="00F51A56"/>
    <w:rsid w:val="00F51C16"/>
    <w:rsid w:val="00F51CE6"/>
    <w:rsid w:val="00F51E22"/>
    <w:rsid w:val="00F51E89"/>
    <w:rsid w:val="00F520B9"/>
    <w:rsid w:val="00F52756"/>
    <w:rsid w:val="00F52825"/>
    <w:rsid w:val="00F52867"/>
    <w:rsid w:val="00F52A47"/>
    <w:rsid w:val="00F52A4B"/>
    <w:rsid w:val="00F52C07"/>
    <w:rsid w:val="00F52C6C"/>
    <w:rsid w:val="00F52C93"/>
    <w:rsid w:val="00F52FA8"/>
    <w:rsid w:val="00F53575"/>
    <w:rsid w:val="00F538CD"/>
    <w:rsid w:val="00F54192"/>
    <w:rsid w:val="00F54273"/>
    <w:rsid w:val="00F542D8"/>
    <w:rsid w:val="00F544B8"/>
    <w:rsid w:val="00F548C8"/>
    <w:rsid w:val="00F54BDB"/>
    <w:rsid w:val="00F5571D"/>
    <w:rsid w:val="00F55841"/>
    <w:rsid w:val="00F55902"/>
    <w:rsid w:val="00F55AA4"/>
    <w:rsid w:val="00F55AC5"/>
    <w:rsid w:val="00F55FF2"/>
    <w:rsid w:val="00F56461"/>
    <w:rsid w:val="00F5662E"/>
    <w:rsid w:val="00F568B1"/>
    <w:rsid w:val="00F568FF"/>
    <w:rsid w:val="00F56918"/>
    <w:rsid w:val="00F56AC7"/>
    <w:rsid w:val="00F56B25"/>
    <w:rsid w:val="00F56BF2"/>
    <w:rsid w:val="00F56E5E"/>
    <w:rsid w:val="00F56FC1"/>
    <w:rsid w:val="00F5727F"/>
    <w:rsid w:val="00F57637"/>
    <w:rsid w:val="00F5765A"/>
    <w:rsid w:val="00F57704"/>
    <w:rsid w:val="00F577F9"/>
    <w:rsid w:val="00F57BD3"/>
    <w:rsid w:val="00F57C20"/>
    <w:rsid w:val="00F57C72"/>
    <w:rsid w:val="00F60076"/>
    <w:rsid w:val="00F60138"/>
    <w:rsid w:val="00F6021A"/>
    <w:rsid w:val="00F60245"/>
    <w:rsid w:val="00F60435"/>
    <w:rsid w:val="00F60EB9"/>
    <w:rsid w:val="00F60F7E"/>
    <w:rsid w:val="00F61158"/>
    <w:rsid w:val="00F61269"/>
    <w:rsid w:val="00F61564"/>
    <w:rsid w:val="00F61701"/>
    <w:rsid w:val="00F61902"/>
    <w:rsid w:val="00F61A78"/>
    <w:rsid w:val="00F61FDE"/>
    <w:rsid w:val="00F620AE"/>
    <w:rsid w:val="00F622E3"/>
    <w:rsid w:val="00F62377"/>
    <w:rsid w:val="00F62652"/>
    <w:rsid w:val="00F6269D"/>
    <w:rsid w:val="00F62916"/>
    <w:rsid w:val="00F62B57"/>
    <w:rsid w:val="00F63284"/>
    <w:rsid w:val="00F63289"/>
    <w:rsid w:val="00F633AB"/>
    <w:rsid w:val="00F6348E"/>
    <w:rsid w:val="00F635E5"/>
    <w:rsid w:val="00F6381E"/>
    <w:rsid w:val="00F63F04"/>
    <w:rsid w:val="00F63F91"/>
    <w:rsid w:val="00F6404E"/>
    <w:rsid w:val="00F6433C"/>
    <w:rsid w:val="00F6474A"/>
    <w:rsid w:val="00F64966"/>
    <w:rsid w:val="00F64DEC"/>
    <w:rsid w:val="00F64F9F"/>
    <w:rsid w:val="00F650A4"/>
    <w:rsid w:val="00F654FA"/>
    <w:rsid w:val="00F65D14"/>
    <w:rsid w:val="00F65E11"/>
    <w:rsid w:val="00F660B8"/>
    <w:rsid w:val="00F662D8"/>
    <w:rsid w:val="00F665E5"/>
    <w:rsid w:val="00F66835"/>
    <w:rsid w:val="00F669E3"/>
    <w:rsid w:val="00F66A26"/>
    <w:rsid w:val="00F66C9E"/>
    <w:rsid w:val="00F67079"/>
    <w:rsid w:val="00F672C2"/>
    <w:rsid w:val="00F67912"/>
    <w:rsid w:val="00F67A80"/>
    <w:rsid w:val="00F67A85"/>
    <w:rsid w:val="00F67A8D"/>
    <w:rsid w:val="00F700A1"/>
    <w:rsid w:val="00F703AF"/>
    <w:rsid w:val="00F704B0"/>
    <w:rsid w:val="00F7095D"/>
    <w:rsid w:val="00F70CF7"/>
    <w:rsid w:val="00F70FF9"/>
    <w:rsid w:val="00F71026"/>
    <w:rsid w:val="00F71042"/>
    <w:rsid w:val="00F710A0"/>
    <w:rsid w:val="00F7125E"/>
    <w:rsid w:val="00F7134D"/>
    <w:rsid w:val="00F713E2"/>
    <w:rsid w:val="00F71976"/>
    <w:rsid w:val="00F719F0"/>
    <w:rsid w:val="00F71A99"/>
    <w:rsid w:val="00F71B5C"/>
    <w:rsid w:val="00F71BC4"/>
    <w:rsid w:val="00F71C4F"/>
    <w:rsid w:val="00F71E5D"/>
    <w:rsid w:val="00F71F79"/>
    <w:rsid w:val="00F721A1"/>
    <w:rsid w:val="00F721F4"/>
    <w:rsid w:val="00F724E3"/>
    <w:rsid w:val="00F7263E"/>
    <w:rsid w:val="00F726F5"/>
    <w:rsid w:val="00F727AA"/>
    <w:rsid w:val="00F729B4"/>
    <w:rsid w:val="00F729CA"/>
    <w:rsid w:val="00F72C94"/>
    <w:rsid w:val="00F72CAD"/>
    <w:rsid w:val="00F72E17"/>
    <w:rsid w:val="00F72E87"/>
    <w:rsid w:val="00F730BE"/>
    <w:rsid w:val="00F737A4"/>
    <w:rsid w:val="00F73BD0"/>
    <w:rsid w:val="00F73D68"/>
    <w:rsid w:val="00F73D87"/>
    <w:rsid w:val="00F73DF9"/>
    <w:rsid w:val="00F73F43"/>
    <w:rsid w:val="00F7400B"/>
    <w:rsid w:val="00F7442D"/>
    <w:rsid w:val="00F744CE"/>
    <w:rsid w:val="00F74609"/>
    <w:rsid w:val="00F74664"/>
    <w:rsid w:val="00F74791"/>
    <w:rsid w:val="00F747CA"/>
    <w:rsid w:val="00F748D6"/>
    <w:rsid w:val="00F74A7A"/>
    <w:rsid w:val="00F74C0B"/>
    <w:rsid w:val="00F7564B"/>
    <w:rsid w:val="00F75687"/>
    <w:rsid w:val="00F75796"/>
    <w:rsid w:val="00F75B17"/>
    <w:rsid w:val="00F75B67"/>
    <w:rsid w:val="00F75DA9"/>
    <w:rsid w:val="00F76337"/>
    <w:rsid w:val="00F763DF"/>
    <w:rsid w:val="00F76428"/>
    <w:rsid w:val="00F76786"/>
    <w:rsid w:val="00F76841"/>
    <w:rsid w:val="00F76A60"/>
    <w:rsid w:val="00F76B03"/>
    <w:rsid w:val="00F76B74"/>
    <w:rsid w:val="00F770FB"/>
    <w:rsid w:val="00F77208"/>
    <w:rsid w:val="00F77363"/>
    <w:rsid w:val="00F77613"/>
    <w:rsid w:val="00F77863"/>
    <w:rsid w:val="00F7792A"/>
    <w:rsid w:val="00F77B71"/>
    <w:rsid w:val="00F77C47"/>
    <w:rsid w:val="00F77CFA"/>
    <w:rsid w:val="00F77E8D"/>
    <w:rsid w:val="00F77F77"/>
    <w:rsid w:val="00F800C1"/>
    <w:rsid w:val="00F805E1"/>
    <w:rsid w:val="00F80D8F"/>
    <w:rsid w:val="00F8107A"/>
    <w:rsid w:val="00F8113E"/>
    <w:rsid w:val="00F81256"/>
    <w:rsid w:val="00F81311"/>
    <w:rsid w:val="00F81412"/>
    <w:rsid w:val="00F814F8"/>
    <w:rsid w:val="00F81507"/>
    <w:rsid w:val="00F81625"/>
    <w:rsid w:val="00F8199F"/>
    <w:rsid w:val="00F81A1D"/>
    <w:rsid w:val="00F81A77"/>
    <w:rsid w:val="00F81C47"/>
    <w:rsid w:val="00F81C63"/>
    <w:rsid w:val="00F81E0E"/>
    <w:rsid w:val="00F81E87"/>
    <w:rsid w:val="00F81F25"/>
    <w:rsid w:val="00F81F57"/>
    <w:rsid w:val="00F821FC"/>
    <w:rsid w:val="00F82847"/>
    <w:rsid w:val="00F82CD8"/>
    <w:rsid w:val="00F82E61"/>
    <w:rsid w:val="00F83301"/>
    <w:rsid w:val="00F83785"/>
    <w:rsid w:val="00F837A7"/>
    <w:rsid w:val="00F837DD"/>
    <w:rsid w:val="00F83A98"/>
    <w:rsid w:val="00F83E5F"/>
    <w:rsid w:val="00F83F3A"/>
    <w:rsid w:val="00F83FE2"/>
    <w:rsid w:val="00F84390"/>
    <w:rsid w:val="00F8450D"/>
    <w:rsid w:val="00F84849"/>
    <w:rsid w:val="00F849D7"/>
    <w:rsid w:val="00F84A2F"/>
    <w:rsid w:val="00F84B56"/>
    <w:rsid w:val="00F84BAB"/>
    <w:rsid w:val="00F85049"/>
    <w:rsid w:val="00F850EB"/>
    <w:rsid w:val="00F851AE"/>
    <w:rsid w:val="00F852F6"/>
    <w:rsid w:val="00F855CB"/>
    <w:rsid w:val="00F856C8"/>
    <w:rsid w:val="00F85744"/>
    <w:rsid w:val="00F859FD"/>
    <w:rsid w:val="00F85F4B"/>
    <w:rsid w:val="00F85F8A"/>
    <w:rsid w:val="00F85F9B"/>
    <w:rsid w:val="00F8639E"/>
    <w:rsid w:val="00F863EB"/>
    <w:rsid w:val="00F86538"/>
    <w:rsid w:val="00F8683A"/>
    <w:rsid w:val="00F8687C"/>
    <w:rsid w:val="00F86B20"/>
    <w:rsid w:val="00F86C43"/>
    <w:rsid w:val="00F8718B"/>
    <w:rsid w:val="00F8718E"/>
    <w:rsid w:val="00F87201"/>
    <w:rsid w:val="00F87317"/>
    <w:rsid w:val="00F873F4"/>
    <w:rsid w:val="00F87432"/>
    <w:rsid w:val="00F878C8"/>
    <w:rsid w:val="00F879C6"/>
    <w:rsid w:val="00F87A3E"/>
    <w:rsid w:val="00F87C27"/>
    <w:rsid w:val="00F87CB7"/>
    <w:rsid w:val="00F87D07"/>
    <w:rsid w:val="00F87D13"/>
    <w:rsid w:val="00F87D7F"/>
    <w:rsid w:val="00F87E13"/>
    <w:rsid w:val="00F87E81"/>
    <w:rsid w:val="00F900E7"/>
    <w:rsid w:val="00F90133"/>
    <w:rsid w:val="00F901EE"/>
    <w:rsid w:val="00F90391"/>
    <w:rsid w:val="00F9046C"/>
    <w:rsid w:val="00F90501"/>
    <w:rsid w:val="00F90BA4"/>
    <w:rsid w:val="00F90BEE"/>
    <w:rsid w:val="00F90C86"/>
    <w:rsid w:val="00F90CF7"/>
    <w:rsid w:val="00F90E25"/>
    <w:rsid w:val="00F90FD6"/>
    <w:rsid w:val="00F91085"/>
    <w:rsid w:val="00F910E4"/>
    <w:rsid w:val="00F912A8"/>
    <w:rsid w:val="00F91354"/>
    <w:rsid w:val="00F914B1"/>
    <w:rsid w:val="00F915AB"/>
    <w:rsid w:val="00F91745"/>
    <w:rsid w:val="00F9174D"/>
    <w:rsid w:val="00F91906"/>
    <w:rsid w:val="00F9199A"/>
    <w:rsid w:val="00F91A96"/>
    <w:rsid w:val="00F91B07"/>
    <w:rsid w:val="00F91CA2"/>
    <w:rsid w:val="00F91DAC"/>
    <w:rsid w:val="00F91E40"/>
    <w:rsid w:val="00F92174"/>
    <w:rsid w:val="00F923DB"/>
    <w:rsid w:val="00F9249F"/>
    <w:rsid w:val="00F92701"/>
    <w:rsid w:val="00F92725"/>
    <w:rsid w:val="00F92B14"/>
    <w:rsid w:val="00F9321E"/>
    <w:rsid w:val="00F93528"/>
    <w:rsid w:val="00F93607"/>
    <w:rsid w:val="00F9376F"/>
    <w:rsid w:val="00F9387F"/>
    <w:rsid w:val="00F938B2"/>
    <w:rsid w:val="00F93A3D"/>
    <w:rsid w:val="00F93D13"/>
    <w:rsid w:val="00F93DB6"/>
    <w:rsid w:val="00F93EE6"/>
    <w:rsid w:val="00F94003"/>
    <w:rsid w:val="00F94412"/>
    <w:rsid w:val="00F94441"/>
    <w:rsid w:val="00F94572"/>
    <w:rsid w:val="00F94737"/>
    <w:rsid w:val="00F9473D"/>
    <w:rsid w:val="00F9477D"/>
    <w:rsid w:val="00F948E2"/>
    <w:rsid w:val="00F9495D"/>
    <w:rsid w:val="00F94C27"/>
    <w:rsid w:val="00F94C28"/>
    <w:rsid w:val="00F94E27"/>
    <w:rsid w:val="00F95013"/>
    <w:rsid w:val="00F951BD"/>
    <w:rsid w:val="00F954B7"/>
    <w:rsid w:val="00F95589"/>
    <w:rsid w:val="00F9585C"/>
    <w:rsid w:val="00F95DF6"/>
    <w:rsid w:val="00F9632D"/>
    <w:rsid w:val="00F9644F"/>
    <w:rsid w:val="00F965A6"/>
    <w:rsid w:val="00F965D9"/>
    <w:rsid w:val="00F968DB"/>
    <w:rsid w:val="00F969B1"/>
    <w:rsid w:val="00F96C7A"/>
    <w:rsid w:val="00F96E7C"/>
    <w:rsid w:val="00F9709C"/>
    <w:rsid w:val="00F97383"/>
    <w:rsid w:val="00F975B5"/>
    <w:rsid w:val="00F97612"/>
    <w:rsid w:val="00F97654"/>
    <w:rsid w:val="00F97761"/>
    <w:rsid w:val="00F97765"/>
    <w:rsid w:val="00F97903"/>
    <w:rsid w:val="00F97A40"/>
    <w:rsid w:val="00F97A8F"/>
    <w:rsid w:val="00FA028C"/>
    <w:rsid w:val="00FA02C9"/>
    <w:rsid w:val="00FA046D"/>
    <w:rsid w:val="00FA04BE"/>
    <w:rsid w:val="00FA0509"/>
    <w:rsid w:val="00FA0AC3"/>
    <w:rsid w:val="00FA0C72"/>
    <w:rsid w:val="00FA0D79"/>
    <w:rsid w:val="00FA0E7C"/>
    <w:rsid w:val="00FA0FAB"/>
    <w:rsid w:val="00FA1140"/>
    <w:rsid w:val="00FA13D1"/>
    <w:rsid w:val="00FA14E2"/>
    <w:rsid w:val="00FA1766"/>
    <w:rsid w:val="00FA1C2E"/>
    <w:rsid w:val="00FA1C5F"/>
    <w:rsid w:val="00FA1CBF"/>
    <w:rsid w:val="00FA1D8F"/>
    <w:rsid w:val="00FA1E26"/>
    <w:rsid w:val="00FA2002"/>
    <w:rsid w:val="00FA21AE"/>
    <w:rsid w:val="00FA2526"/>
    <w:rsid w:val="00FA2729"/>
    <w:rsid w:val="00FA28B5"/>
    <w:rsid w:val="00FA2AB0"/>
    <w:rsid w:val="00FA30F2"/>
    <w:rsid w:val="00FA375C"/>
    <w:rsid w:val="00FA3C84"/>
    <w:rsid w:val="00FA420D"/>
    <w:rsid w:val="00FA4451"/>
    <w:rsid w:val="00FA4A21"/>
    <w:rsid w:val="00FA4AB1"/>
    <w:rsid w:val="00FA4CD7"/>
    <w:rsid w:val="00FA4EDE"/>
    <w:rsid w:val="00FA4F1F"/>
    <w:rsid w:val="00FA50E8"/>
    <w:rsid w:val="00FA526F"/>
    <w:rsid w:val="00FA53C1"/>
    <w:rsid w:val="00FA5527"/>
    <w:rsid w:val="00FA5665"/>
    <w:rsid w:val="00FA5721"/>
    <w:rsid w:val="00FA5871"/>
    <w:rsid w:val="00FA589E"/>
    <w:rsid w:val="00FA589F"/>
    <w:rsid w:val="00FA5962"/>
    <w:rsid w:val="00FA598C"/>
    <w:rsid w:val="00FA5995"/>
    <w:rsid w:val="00FA5A95"/>
    <w:rsid w:val="00FA6225"/>
    <w:rsid w:val="00FA656D"/>
    <w:rsid w:val="00FA6686"/>
    <w:rsid w:val="00FA6A8C"/>
    <w:rsid w:val="00FA6A91"/>
    <w:rsid w:val="00FA6C5A"/>
    <w:rsid w:val="00FA6CDE"/>
    <w:rsid w:val="00FA6D62"/>
    <w:rsid w:val="00FA70DF"/>
    <w:rsid w:val="00FA7152"/>
    <w:rsid w:val="00FA71E0"/>
    <w:rsid w:val="00FA78BC"/>
    <w:rsid w:val="00FA7A20"/>
    <w:rsid w:val="00FA7AA6"/>
    <w:rsid w:val="00FA7BEA"/>
    <w:rsid w:val="00FA7C04"/>
    <w:rsid w:val="00FB0051"/>
    <w:rsid w:val="00FB0443"/>
    <w:rsid w:val="00FB0532"/>
    <w:rsid w:val="00FB07A3"/>
    <w:rsid w:val="00FB0BAF"/>
    <w:rsid w:val="00FB0D24"/>
    <w:rsid w:val="00FB0D51"/>
    <w:rsid w:val="00FB0D57"/>
    <w:rsid w:val="00FB0DF2"/>
    <w:rsid w:val="00FB15B2"/>
    <w:rsid w:val="00FB15D5"/>
    <w:rsid w:val="00FB168B"/>
    <w:rsid w:val="00FB1694"/>
    <w:rsid w:val="00FB186A"/>
    <w:rsid w:val="00FB18E8"/>
    <w:rsid w:val="00FB19D8"/>
    <w:rsid w:val="00FB1CEE"/>
    <w:rsid w:val="00FB22E5"/>
    <w:rsid w:val="00FB25F8"/>
    <w:rsid w:val="00FB2864"/>
    <w:rsid w:val="00FB289B"/>
    <w:rsid w:val="00FB2F94"/>
    <w:rsid w:val="00FB34CE"/>
    <w:rsid w:val="00FB3574"/>
    <w:rsid w:val="00FB36B7"/>
    <w:rsid w:val="00FB3889"/>
    <w:rsid w:val="00FB3CD6"/>
    <w:rsid w:val="00FB3D0B"/>
    <w:rsid w:val="00FB4002"/>
    <w:rsid w:val="00FB4065"/>
    <w:rsid w:val="00FB4097"/>
    <w:rsid w:val="00FB42F5"/>
    <w:rsid w:val="00FB43F5"/>
    <w:rsid w:val="00FB442E"/>
    <w:rsid w:val="00FB4760"/>
    <w:rsid w:val="00FB47B5"/>
    <w:rsid w:val="00FB47FD"/>
    <w:rsid w:val="00FB4931"/>
    <w:rsid w:val="00FB4AB0"/>
    <w:rsid w:val="00FB4EE2"/>
    <w:rsid w:val="00FB4F15"/>
    <w:rsid w:val="00FB51B0"/>
    <w:rsid w:val="00FB52FD"/>
    <w:rsid w:val="00FB5727"/>
    <w:rsid w:val="00FB57A7"/>
    <w:rsid w:val="00FB5A6F"/>
    <w:rsid w:val="00FB5B21"/>
    <w:rsid w:val="00FB5BF2"/>
    <w:rsid w:val="00FB5E12"/>
    <w:rsid w:val="00FB5E5C"/>
    <w:rsid w:val="00FB601D"/>
    <w:rsid w:val="00FB60E8"/>
    <w:rsid w:val="00FB6102"/>
    <w:rsid w:val="00FB61DE"/>
    <w:rsid w:val="00FB6401"/>
    <w:rsid w:val="00FB6886"/>
    <w:rsid w:val="00FB68CE"/>
    <w:rsid w:val="00FB6B9D"/>
    <w:rsid w:val="00FB7023"/>
    <w:rsid w:val="00FB72CB"/>
    <w:rsid w:val="00FB7747"/>
    <w:rsid w:val="00FB77BB"/>
    <w:rsid w:val="00FB77EB"/>
    <w:rsid w:val="00FB78E8"/>
    <w:rsid w:val="00FB7A9C"/>
    <w:rsid w:val="00FC00B5"/>
    <w:rsid w:val="00FC04F0"/>
    <w:rsid w:val="00FC0AB4"/>
    <w:rsid w:val="00FC0B9B"/>
    <w:rsid w:val="00FC0C16"/>
    <w:rsid w:val="00FC0E12"/>
    <w:rsid w:val="00FC1162"/>
    <w:rsid w:val="00FC1202"/>
    <w:rsid w:val="00FC13EB"/>
    <w:rsid w:val="00FC15DE"/>
    <w:rsid w:val="00FC1859"/>
    <w:rsid w:val="00FC1A9B"/>
    <w:rsid w:val="00FC1C46"/>
    <w:rsid w:val="00FC1CB0"/>
    <w:rsid w:val="00FC1D53"/>
    <w:rsid w:val="00FC1D99"/>
    <w:rsid w:val="00FC1E4E"/>
    <w:rsid w:val="00FC1E8C"/>
    <w:rsid w:val="00FC2075"/>
    <w:rsid w:val="00FC20E9"/>
    <w:rsid w:val="00FC21B6"/>
    <w:rsid w:val="00FC22FE"/>
    <w:rsid w:val="00FC23FA"/>
    <w:rsid w:val="00FC26AA"/>
    <w:rsid w:val="00FC2739"/>
    <w:rsid w:val="00FC2742"/>
    <w:rsid w:val="00FC280A"/>
    <w:rsid w:val="00FC2A1C"/>
    <w:rsid w:val="00FC2D5E"/>
    <w:rsid w:val="00FC2D85"/>
    <w:rsid w:val="00FC310E"/>
    <w:rsid w:val="00FC311D"/>
    <w:rsid w:val="00FC312F"/>
    <w:rsid w:val="00FC32BF"/>
    <w:rsid w:val="00FC330F"/>
    <w:rsid w:val="00FC34E4"/>
    <w:rsid w:val="00FC37F0"/>
    <w:rsid w:val="00FC3AD2"/>
    <w:rsid w:val="00FC3BBC"/>
    <w:rsid w:val="00FC3E25"/>
    <w:rsid w:val="00FC3EEB"/>
    <w:rsid w:val="00FC4278"/>
    <w:rsid w:val="00FC434F"/>
    <w:rsid w:val="00FC4378"/>
    <w:rsid w:val="00FC4423"/>
    <w:rsid w:val="00FC47D1"/>
    <w:rsid w:val="00FC4823"/>
    <w:rsid w:val="00FC4B84"/>
    <w:rsid w:val="00FC4CA4"/>
    <w:rsid w:val="00FC545C"/>
    <w:rsid w:val="00FC553E"/>
    <w:rsid w:val="00FC5EE6"/>
    <w:rsid w:val="00FC63CD"/>
    <w:rsid w:val="00FC645D"/>
    <w:rsid w:val="00FC654F"/>
    <w:rsid w:val="00FC65A0"/>
    <w:rsid w:val="00FC6B41"/>
    <w:rsid w:val="00FC6C0E"/>
    <w:rsid w:val="00FC7308"/>
    <w:rsid w:val="00FC748F"/>
    <w:rsid w:val="00FC79B5"/>
    <w:rsid w:val="00FC7F93"/>
    <w:rsid w:val="00FD003E"/>
    <w:rsid w:val="00FD042C"/>
    <w:rsid w:val="00FD0A0E"/>
    <w:rsid w:val="00FD0D7E"/>
    <w:rsid w:val="00FD10D2"/>
    <w:rsid w:val="00FD111E"/>
    <w:rsid w:val="00FD14E4"/>
    <w:rsid w:val="00FD197D"/>
    <w:rsid w:val="00FD1AEE"/>
    <w:rsid w:val="00FD21C7"/>
    <w:rsid w:val="00FD21DD"/>
    <w:rsid w:val="00FD2524"/>
    <w:rsid w:val="00FD2804"/>
    <w:rsid w:val="00FD282A"/>
    <w:rsid w:val="00FD2954"/>
    <w:rsid w:val="00FD2A71"/>
    <w:rsid w:val="00FD2B66"/>
    <w:rsid w:val="00FD2DF5"/>
    <w:rsid w:val="00FD2E7E"/>
    <w:rsid w:val="00FD3149"/>
    <w:rsid w:val="00FD32EB"/>
    <w:rsid w:val="00FD367B"/>
    <w:rsid w:val="00FD36F2"/>
    <w:rsid w:val="00FD3905"/>
    <w:rsid w:val="00FD3930"/>
    <w:rsid w:val="00FD3C15"/>
    <w:rsid w:val="00FD418E"/>
    <w:rsid w:val="00FD449C"/>
    <w:rsid w:val="00FD4620"/>
    <w:rsid w:val="00FD48FE"/>
    <w:rsid w:val="00FD49E0"/>
    <w:rsid w:val="00FD4B24"/>
    <w:rsid w:val="00FD4B33"/>
    <w:rsid w:val="00FD4CC0"/>
    <w:rsid w:val="00FD4D83"/>
    <w:rsid w:val="00FD53A6"/>
    <w:rsid w:val="00FD5860"/>
    <w:rsid w:val="00FD5978"/>
    <w:rsid w:val="00FD5AE7"/>
    <w:rsid w:val="00FD5BF0"/>
    <w:rsid w:val="00FD5EB1"/>
    <w:rsid w:val="00FD6318"/>
    <w:rsid w:val="00FD6789"/>
    <w:rsid w:val="00FD6A3D"/>
    <w:rsid w:val="00FD6A9E"/>
    <w:rsid w:val="00FD6C71"/>
    <w:rsid w:val="00FD6CF6"/>
    <w:rsid w:val="00FD6F9D"/>
    <w:rsid w:val="00FD7001"/>
    <w:rsid w:val="00FD7167"/>
    <w:rsid w:val="00FD7240"/>
    <w:rsid w:val="00FD72D9"/>
    <w:rsid w:val="00FD73AE"/>
    <w:rsid w:val="00FD76B3"/>
    <w:rsid w:val="00FD794E"/>
    <w:rsid w:val="00FD7F6A"/>
    <w:rsid w:val="00FD7FB9"/>
    <w:rsid w:val="00FE04B6"/>
    <w:rsid w:val="00FE05E5"/>
    <w:rsid w:val="00FE062B"/>
    <w:rsid w:val="00FE0657"/>
    <w:rsid w:val="00FE0C87"/>
    <w:rsid w:val="00FE1877"/>
    <w:rsid w:val="00FE1901"/>
    <w:rsid w:val="00FE1D18"/>
    <w:rsid w:val="00FE1E95"/>
    <w:rsid w:val="00FE1EBE"/>
    <w:rsid w:val="00FE20AB"/>
    <w:rsid w:val="00FE2247"/>
    <w:rsid w:val="00FE22FE"/>
    <w:rsid w:val="00FE254C"/>
    <w:rsid w:val="00FE26C3"/>
    <w:rsid w:val="00FE26FE"/>
    <w:rsid w:val="00FE2A82"/>
    <w:rsid w:val="00FE2B27"/>
    <w:rsid w:val="00FE2B7B"/>
    <w:rsid w:val="00FE2DE0"/>
    <w:rsid w:val="00FE2FD5"/>
    <w:rsid w:val="00FE3100"/>
    <w:rsid w:val="00FE3439"/>
    <w:rsid w:val="00FE3768"/>
    <w:rsid w:val="00FE37A4"/>
    <w:rsid w:val="00FE3C57"/>
    <w:rsid w:val="00FE45D2"/>
    <w:rsid w:val="00FE48F9"/>
    <w:rsid w:val="00FE4AD0"/>
    <w:rsid w:val="00FE4B47"/>
    <w:rsid w:val="00FE5172"/>
    <w:rsid w:val="00FE51F9"/>
    <w:rsid w:val="00FE5410"/>
    <w:rsid w:val="00FE5538"/>
    <w:rsid w:val="00FE5977"/>
    <w:rsid w:val="00FE5C18"/>
    <w:rsid w:val="00FE5CD5"/>
    <w:rsid w:val="00FE5E36"/>
    <w:rsid w:val="00FE61A2"/>
    <w:rsid w:val="00FE627C"/>
    <w:rsid w:val="00FE64A9"/>
    <w:rsid w:val="00FE6521"/>
    <w:rsid w:val="00FE65EC"/>
    <w:rsid w:val="00FE65FA"/>
    <w:rsid w:val="00FE6DEC"/>
    <w:rsid w:val="00FE6F3E"/>
    <w:rsid w:val="00FE74E2"/>
    <w:rsid w:val="00FE74FC"/>
    <w:rsid w:val="00FE761D"/>
    <w:rsid w:val="00FE76FA"/>
    <w:rsid w:val="00FE7A02"/>
    <w:rsid w:val="00FE7C3E"/>
    <w:rsid w:val="00FE7D48"/>
    <w:rsid w:val="00FE7DD6"/>
    <w:rsid w:val="00FE7EAD"/>
    <w:rsid w:val="00FE7F00"/>
    <w:rsid w:val="00FE7FD1"/>
    <w:rsid w:val="00FF01C5"/>
    <w:rsid w:val="00FF0224"/>
    <w:rsid w:val="00FF030A"/>
    <w:rsid w:val="00FF0502"/>
    <w:rsid w:val="00FF054D"/>
    <w:rsid w:val="00FF074A"/>
    <w:rsid w:val="00FF08DA"/>
    <w:rsid w:val="00FF0979"/>
    <w:rsid w:val="00FF0BBB"/>
    <w:rsid w:val="00FF0CBD"/>
    <w:rsid w:val="00FF0D53"/>
    <w:rsid w:val="00FF1077"/>
    <w:rsid w:val="00FF1455"/>
    <w:rsid w:val="00FF14C1"/>
    <w:rsid w:val="00FF156E"/>
    <w:rsid w:val="00FF1716"/>
    <w:rsid w:val="00FF1843"/>
    <w:rsid w:val="00FF1862"/>
    <w:rsid w:val="00FF1934"/>
    <w:rsid w:val="00FF1CD4"/>
    <w:rsid w:val="00FF2077"/>
    <w:rsid w:val="00FF2551"/>
    <w:rsid w:val="00FF2926"/>
    <w:rsid w:val="00FF2A88"/>
    <w:rsid w:val="00FF310E"/>
    <w:rsid w:val="00FF3302"/>
    <w:rsid w:val="00FF3502"/>
    <w:rsid w:val="00FF358B"/>
    <w:rsid w:val="00FF3618"/>
    <w:rsid w:val="00FF37C5"/>
    <w:rsid w:val="00FF3830"/>
    <w:rsid w:val="00FF386C"/>
    <w:rsid w:val="00FF3A12"/>
    <w:rsid w:val="00FF3CFC"/>
    <w:rsid w:val="00FF417D"/>
    <w:rsid w:val="00FF4203"/>
    <w:rsid w:val="00FF43AF"/>
    <w:rsid w:val="00FF45F1"/>
    <w:rsid w:val="00FF4659"/>
    <w:rsid w:val="00FF48E0"/>
    <w:rsid w:val="00FF4D22"/>
    <w:rsid w:val="00FF4EED"/>
    <w:rsid w:val="00FF4F4F"/>
    <w:rsid w:val="00FF4FCD"/>
    <w:rsid w:val="00FF5026"/>
    <w:rsid w:val="00FF5044"/>
    <w:rsid w:val="00FF5147"/>
    <w:rsid w:val="00FF5173"/>
    <w:rsid w:val="00FF51D0"/>
    <w:rsid w:val="00FF524D"/>
    <w:rsid w:val="00FF52CC"/>
    <w:rsid w:val="00FF52E3"/>
    <w:rsid w:val="00FF5970"/>
    <w:rsid w:val="00FF5A1C"/>
    <w:rsid w:val="00FF5B8D"/>
    <w:rsid w:val="00FF5EEF"/>
    <w:rsid w:val="00FF5EFE"/>
    <w:rsid w:val="00FF5FB5"/>
    <w:rsid w:val="00FF6045"/>
    <w:rsid w:val="00FF609A"/>
    <w:rsid w:val="00FF6143"/>
    <w:rsid w:val="00FF64D4"/>
    <w:rsid w:val="00FF686C"/>
    <w:rsid w:val="00FF68BD"/>
    <w:rsid w:val="00FF6CF6"/>
    <w:rsid w:val="00FF6EE3"/>
    <w:rsid w:val="00FF6FAC"/>
    <w:rsid w:val="00FF7067"/>
    <w:rsid w:val="00FF707C"/>
    <w:rsid w:val="00FF74B8"/>
    <w:rsid w:val="00FF75CD"/>
    <w:rsid w:val="00FF78DB"/>
    <w:rsid w:val="00FF7A06"/>
    <w:rsid w:val="00FF7A28"/>
    <w:rsid w:val="00FF7E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EA8E0FC"/>
  <w15:chartTrackingRefBased/>
  <w15:docId w15:val="{4C8CE839-3746-44C9-B3EF-C1803C4619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Web)" w:uiPriority="99"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B46A6"/>
    <w:pPr>
      <w:overflowPunct w:val="0"/>
      <w:autoSpaceDE w:val="0"/>
      <w:autoSpaceDN w:val="0"/>
      <w:adjustRightInd w:val="0"/>
      <w:spacing w:after="120"/>
      <w:textAlignment w:val="baseline"/>
    </w:pPr>
    <w:rPr>
      <w:rFonts w:ascii="Times New Roman" w:hAnsi="Times New Roman"/>
      <w:lang w:val="en-GB" w:eastAsia="en-US"/>
    </w:rPr>
  </w:style>
  <w:style w:type="paragraph" w:styleId="1">
    <w:name w:val="heading 1"/>
    <w:next w:val="a"/>
    <w:link w:val="10"/>
    <w:uiPriority w:val="9"/>
    <w:qFormat/>
    <w:rsid w:val="00A86567"/>
    <w:pPr>
      <w:keepNext/>
      <w:keepLines/>
      <w:numPr>
        <w:numId w:val="2"/>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eastAsia="en-US"/>
    </w:rPr>
  </w:style>
  <w:style w:type="paragraph" w:styleId="2">
    <w:name w:val="heading 2"/>
    <w:basedOn w:val="1"/>
    <w:next w:val="a"/>
    <w:link w:val="20"/>
    <w:uiPriority w:val="9"/>
    <w:qFormat/>
    <w:rsid w:val="00A63872"/>
    <w:pPr>
      <w:numPr>
        <w:ilvl w:val="1"/>
      </w:numPr>
      <w:pBdr>
        <w:top w:val="none" w:sz="0" w:space="0" w:color="auto"/>
      </w:pBdr>
      <w:spacing w:before="180"/>
      <w:outlineLvl w:val="1"/>
    </w:pPr>
    <w:rPr>
      <w:sz w:val="32"/>
    </w:rPr>
  </w:style>
  <w:style w:type="paragraph" w:styleId="3">
    <w:name w:val="heading 3"/>
    <w:basedOn w:val="2"/>
    <w:next w:val="a"/>
    <w:link w:val="30"/>
    <w:uiPriority w:val="9"/>
    <w:qFormat/>
    <w:rsid w:val="00A63872"/>
    <w:pPr>
      <w:numPr>
        <w:ilvl w:val="2"/>
      </w:numPr>
      <w:spacing w:before="120"/>
      <w:outlineLvl w:val="2"/>
    </w:pPr>
    <w:rPr>
      <w:sz w:val="28"/>
    </w:rPr>
  </w:style>
  <w:style w:type="paragraph" w:styleId="4">
    <w:name w:val="heading 4"/>
    <w:aliases w:val="h4"/>
    <w:basedOn w:val="3"/>
    <w:next w:val="a"/>
    <w:link w:val="41"/>
    <w:qFormat/>
    <w:rsid w:val="00A63872"/>
    <w:pPr>
      <w:numPr>
        <w:ilvl w:val="3"/>
      </w:numPr>
      <w:outlineLvl w:val="3"/>
    </w:pPr>
    <w:rPr>
      <w:sz w:val="24"/>
    </w:rPr>
  </w:style>
  <w:style w:type="paragraph" w:styleId="5">
    <w:name w:val="heading 5"/>
    <w:basedOn w:val="4"/>
    <w:next w:val="a"/>
    <w:link w:val="50"/>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qFormat/>
    <w:rsid w:val="00A63872"/>
    <w:pPr>
      <w:ind w:left="0" w:firstLine="0"/>
      <w:outlineLvl w:val="7"/>
    </w:pPr>
  </w:style>
  <w:style w:type="paragraph" w:styleId="9">
    <w:name w:val="heading 9"/>
    <w:basedOn w:val="8"/>
    <w:next w:val="a"/>
    <w:qFormat/>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81">
    <w:name w:val="目录 81"/>
    <w:basedOn w:val="11"/>
    <w:semiHidden/>
    <w:rsid w:val="00A63872"/>
    <w:pPr>
      <w:spacing w:before="180"/>
      <w:ind w:left="2693" w:hanging="2693"/>
    </w:pPr>
    <w:rPr>
      <w:b/>
    </w:rPr>
  </w:style>
  <w:style w:type="paragraph" w:customStyle="1" w:styleId="11">
    <w:name w:val="目录 1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51">
    <w:name w:val="目录 51"/>
    <w:basedOn w:val="410"/>
    <w:semiHidden/>
    <w:rsid w:val="00A63872"/>
    <w:pPr>
      <w:ind w:left="1701" w:hanging="1701"/>
    </w:pPr>
  </w:style>
  <w:style w:type="paragraph" w:customStyle="1" w:styleId="410">
    <w:name w:val="目录 41"/>
    <w:basedOn w:val="31"/>
    <w:semiHidden/>
    <w:rsid w:val="00A63872"/>
    <w:pPr>
      <w:ind w:left="1418" w:hanging="1418"/>
    </w:pPr>
  </w:style>
  <w:style w:type="paragraph" w:customStyle="1" w:styleId="31">
    <w:name w:val="目录 31"/>
    <w:basedOn w:val="21"/>
    <w:semiHidden/>
    <w:rsid w:val="00A63872"/>
    <w:pPr>
      <w:ind w:left="1134" w:hanging="1134"/>
    </w:pPr>
  </w:style>
  <w:style w:type="paragraph" w:customStyle="1" w:styleId="21">
    <w:name w:val="目录 21"/>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rsid w:val="00A63872"/>
    <w:pPr>
      <w:keepLines/>
      <w:ind w:left="1135" w:hanging="851"/>
    </w:pPr>
  </w:style>
  <w:style w:type="paragraph" w:customStyle="1" w:styleId="91">
    <w:name w:val="目录 91"/>
    <w:basedOn w:val="81"/>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customStyle="1" w:styleId="61">
    <w:name w:val="目录 61"/>
    <w:basedOn w:val="51"/>
    <w:next w:val="a"/>
    <w:semiHidden/>
    <w:rsid w:val="00A63872"/>
    <w:pPr>
      <w:ind w:left="1985" w:hanging="1985"/>
    </w:pPr>
  </w:style>
  <w:style w:type="paragraph" w:customStyle="1" w:styleId="71">
    <w:name w:val="目录 71"/>
    <w:basedOn w:val="61"/>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A63872"/>
    <w:pPr>
      <w:ind w:left="1135"/>
    </w:pPr>
  </w:style>
  <w:style w:type="paragraph" w:styleId="42">
    <w:name w:val="List 4"/>
    <w:basedOn w:val="33"/>
    <w:rsid w:val="00A63872"/>
    <w:pPr>
      <w:ind w:left="1418"/>
    </w:pPr>
  </w:style>
  <w:style w:type="paragraph" w:styleId="52">
    <w:name w:val="List 5"/>
    <w:basedOn w:val="42"/>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3">
    <w:name w:val="List Bullet 4"/>
    <w:basedOn w:val="32"/>
    <w:rsid w:val="00A63872"/>
    <w:pPr>
      <w:ind w:left="1418"/>
    </w:pPr>
  </w:style>
  <w:style w:type="paragraph" w:styleId="53">
    <w:name w:val="List Bullet 5"/>
    <w:basedOn w:val="43"/>
    <w:rsid w:val="00A63872"/>
    <w:pPr>
      <w:ind w:left="1702"/>
    </w:pPr>
  </w:style>
  <w:style w:type="paragraph" w:customStyle="1" w:styleId="B1">
    <w:name w:val="B1"/>
    <w:basedOn w:val="a9"/>
    <w:link w:val="B1Char"/>
    <w:qFormat/>
    <w:rsid w:val="00A63872"/>
  </w:style>
  <w:style w:type="paragraph" w:customStyle="1" w:styleId="B2">
    <w:name w:val="B2"/>
    <w:basedOn w:val="25"/>
    <w:link w:val="B2Char"/>
    <w:qFormat/>
    <w:rsid w:val="00A63872"/>
  </w:style>
  <w:style w:type="paragraph" w:customStyle="1" w:styleId="B3">
    <w:name w:val="B3"/>
    <w:basedOn w:val="33"/>
    <w:link w:val="B3Char"/>
    <w:qFormat/>
    <w:rsid w:val="00A63872"/>
  </w:style>
  <w:style w:type="paragraph" w:customStyle="1" w:styleId="B4">
    <w:name w:val="B4"/>
    <w:basedOn w:val="42"/>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3GPP Caption Table,Caption Char1 Char,cap Char Char1,Caption Char Char1 Char,cap Char2,Ca,Caption Char,180-Table-Caption,Caption Char2,Caption Char Char Char,Caption Char Char1,fig and tbl,fighead2,Table Caption,fighead21,fighead22,fighead23,条目"/>
    <w:basedOn w:val="a"/>
    <w:next w:val="a"/>
    <w:link w:val="13"/>
    <w:qFormat/>
    <w:pPr>
      <w:spacing w:before="120"/>
    </w:pPr>
    <w:rPr>
      <w:b/>
      <w:bCs/>
    </w:rPr>
  </w:style>
  <w:style w:type="paragraph" w:customStyle="1" w:styleId="bodyCharCharChar">
    <w:name w:val="body Char Char Char"/>
    <w:basedOn w:val="a"/>
    <w:pPr>
      <w:tabs>
        <w:tab w:val="left" w:pos="2160"/>
      </w:tabs>
      <w:spacing w:before="120" w:line="280" w:lineRule="atLeast"/>
      <w:jc w:val="both"/>
    </w:pPr>
    <w:rPr>
      <w:rFonts w:ascii="New York" w:hAnsi="New York"/>
      <w:sz w:val="24"/>
      <w:lang w:val="en-US"/>
    </w:rPr>
  </w:style>
  <w:style w:type="paragraph" w:styleId="ae">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before="120" w:line="280" w:lineRule="atLeast"/>
      <w:jc w:val="both"/>
    </w:pPr>
    <w:rPr>
      <w:rFonts w:ascii="New York" w:hAnsi="New York"/>
      <w:sz w:val="24"/>
      <w:lang w:val="en-US"/>
    </w:rPr>
  </w:style>
  <w:style w:type="table" w:styleId="af">
    <w:name w:val="Table Grid"/>
    <w:basedOn w:val="a1"/>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page number"/>
    <w:basedOn w:val="a0"/>
    <w:rsid w:val="00505E39"/>
  </w:style>
  <w:style w:type="character" w:styleId="af1">
    <w:name w:val="annotation reference"/>
    <w:semiHidden/>
    <w:rsid w:val="00A10B48"/>
    <w:rPr>
      <w:sz w:val="16"/>
      <w:szCs w:val="16"/>
    </w:rPr>
  </w:style>
  <w:style w:type="paragraph" w:styleId="af2">
    <w:name w:val="annotation text"/>
    <w:basedOn w:val="a"/>
    <w:link w:val="14"/>
    <w:rsid w:val="00A10B48"/>
    <w:rPr>
      <w:lang w:eastAsia="x-none"/>
    </w:rPr>
  </w:style>
  <w:style w:type="paragraph" w:styleId="af3">
    <w:name w:val="annotation subject"/>
    <w:basedOn w:val="af2"/>
    <w:next w:val="af2"/>
    <w:semiHidden/>
    <w:rsid w:val="00A10B48"/>
    <w:rPr>
      <w:b/>
      <w:bCs/>
    </w:rPr>
  </w:style>
  <w:style w:type="paragraph" w:styleId="af4">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uiPriority w:val="9"/>
    <w:rsid w:val="00A86567"/>
    <w:rPr>
      <w:rFonts w:ascii="Arial" w:hAnsi="Arial"/>
      <w:sz w:val="36"/>
      <w:lang w:val="en-GB" w:eastAsia="en-US"/>
    </w:rPr>
  </w:style>
  <w:style w:type="character" w:customStyle="1" w:styleId="20">
    <w:name w:val="标题 2 字符"/>
    <w:link w:val="2"/>
    <w:uiPriority w:val="9"/>
    <w:rsid w:val="00184F51"/>
    <w:rPr>
      <w:rFonts w:ascii="Arial" w:hAnsi="Arial"/>
      <w:sz w:val="32"/>
      <w:lang w:val="en-GB" w:eastAsia="en-US"/>
    </w:rPr>
  </w:style>
  <w:style w:type="character" w:customStyle="1" w:styleId="30">
    <w:name w:val="标题 3 字符"/>
    <w:link w:val="3"/>
    <w:uiPriority w:val="9"/>
    <w:rsid w:val="00184F51"/>
    <w:rPr>
      <w:rFonts w:ascii="Arial" w:hAnsi="Arial"/>
      <w:sz w:val="28"/>
      <w:lang w:val="en-GB" w:eastAsia="en-US"/>
    </w:rPr>
  </w:style>
  <w:style w:type="character" w:customStyle="1" w:styleId="41">
    <w:name w:val="标题 4 字符"/>
    <w:aliases w:val="h4 字符"/>
    <w:link w:val="4"/>
    <w:rsid w:val="00184F51"/>
    <w:rPr>
      <w:rFonts w:ascii="Arial" w:hAnsi="Arial"/>
      <w:sz w:val="24"/>
      <w:lang w:val="en-GB" w:eastAsia="en-US"/>
    </w:rPr>
  </w:style>
  <w:style w:type="character" w:customStyle="1" w:styleId="50">
    <w:name w:val="标题 5 字符"/>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5">
    <w:name w:val="List Paragraph"/>
    <w:aliases w:val="- Bullets,목록 단락,リスト段落,Lista1,?? ??,?????,????,列出段落1,中等深浅网格 1 - 着色 21,1st level - Bullet List Paragraph,Lettre d'introduction,Paragrafo elenco,Normal bullet 2,Bullet list,Numbered List,List Paragraph1,Task Body,Viñetas (Inicio Parrafo),列表段落1"/>
    <w:basedOn w:val="a"/>
    <w:link w:val="15"/>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6">
    <w:name w:val="Subtitle"/>
    <w:basedOn w:val="a"/>
    <w:next w:val="a"/>
    <w:link w:val="af7"/>
    <w:qFormat/>
    <w:rsid w:val="005D609E"/>
    <w:pPr>
      <w:spacing w:after="60"/>
      <w:jc w:val="center"/>
      <w:outlineLvl w:val="1"/>
    </w:pPr>
    <w:rPr>
      <w:rFonts w:ascii="Cambria" w:eastAsia="Times New Roman" w:hAnsi="Cambria"/>
      <w:sz w:val="24"/>
      <w:szCs w:val="24"/>
      <w:lang w:eastAsia="x-none"/>
    </w:rPr>
  </w:style>
  <w:style w:type="character" w:customStyle="1" w:styleId="af7">
    <w:name w:val="副标题 字符"/>
    <w:link w:val="af6"/>
    <w:rsid w:val="005D609E"/>
    <w:rPr>
      <w:rFonts w:ascii="Cambria" w:eastAsia="Times New Roman" w:hAnsi="Cambria" w:cs="Times New Roman"/>
      <w:sz w:val="24"/>
      <w:szCs w:val="24"/>
      <w:lang w:val="en-GB"/>
    </w:rPr>
  </w:style>
  <w:style w:type="paragraph" w:styleId="af8">
    <w:name w:val="Revision"/>
    <w:hidden/>
    <w:uiPriority w:val="99"/>
    <w:semiHidden/>
    <w:rsid w:val="00F1403E"/>
    <w:rPr>
      <w:rFonts w:ascii="Times New Roman" w:hAnsi="Times New Roman"/>
      <w:lang w:val="en-GB" w:eastAsia="en-US"/>
    </w:rPr>
  </w:style>
  <w:style w:type="paragraph" w:styleId="af9">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14">
    <w:name w:val="批注文字 字符1"/>
    <w:link w:val="af2"/>
    <w:uiPriority w:val="99"/>
    <w:rsid w:val="00552FF4"/>
    <w:rPr>
      <w:rFonts w:ascii="Times New Roman" w:hAnsi="Times New Roman"/>
      <w:lang w:val="en-GB"/>
    </w:rPr>
  </w:style>
  <w:style w:type="character" w:styleId="afa">
    <w:name w:val="Placeholder Text"/>
    <w:uiPriority w:val="99"/>
    <w:semiHidden/>
    <w:rsid w:val="006601F9"/>
    <w:rPr>
      <w:color w:val="808080"/>
    </w:rPr>
  </w:style>
  <w:style w:type="character" w:styleId="afb">
    <w:name w:val="Hyperlink"/>
    <w:rsid w:val="00EE0E09"/>
    <w:rPr>
      <w:color w:val="0000FF"/>
      <w:u w:val="single"/>
    </w:rPr>
  </w:style>
  <w:style w:type="character" w:styleId="afc">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qFormat/>
    <w:locked/>
    <w:rsid w:val="00263ABC"/>
    <w:rPr>
      <w:rFonts w:ascii="Arial" w:hAnsi="Arial"/>
      <w:sz w:val="18"/>
      <w:lang w:val="en-GB"/>
    </w:rPr>
  </w:style>
  <w:style w:type="character" w:customStyle="1" w:styleId="13">
    <w:name w:val="题注 字符1"/>
    <w:aliases w:val="cap 字符1,3GPP Caption Table 字符,Caption Char1 Char 字符1,cap Char Char1 字符1,Caption Char Char1 Char 字符1,cap Char2 字符1,Ca 字符,Caption Char 字符1,180-Table-Caption 字符1,Caption Char2 字符1,Caption Char Char Char 字符1,Caption Char Char1 字符1,fig and tbl 字符1"/>
    <w:link w:val="ad"/>
    <w:rsid w:val="00805A48"/>
    <w:rPr>
      <w:rFonts w:ascii="Times New Roman" w:hAnsi="Times New Roman"/>
      <w:b/>
      <w:bCs/>
      <w:lang w:val="en-GB"/>
    </w:rPr>
  </w:style>
  <w:style w:type="paragraph" w:customStyle="1" w:styleId="3GPPNormalText">
    <w:name w:val="3GPP Normal Text"/>
    <w:basedOn w:val="ae"/>
    <w:link w:val="3GPPNormalTextChar"/>
    <w:qFormat/>
    <w:rsid w:val="002D6C21"/>
    <w:pPr>
      <w:overflowPunct/>
      <w:autoSpaceDE/>
      <w:autoSpaceDN/>
      <w:adjustRightInd/>
      <w:spacing w:after="60"/>
      <w:textAlignment w:val="auto"/>
    </w:pPr>
    <w:rPr>
      <w:rFonts w:ascii="Times New Roman" w:eastAsia="MS Mincho" w:hAnsi="Times New Roman"/>
    </w:rPr>
  </w:style>
  <w:style w:type="character" w:customStyle="1" w:styleId="3GPPNormalTextChar">
    <w:name w:val="3GPP Normal Text Char"/>
    <w:link w:val="3GPPNormalText"/>
    <w:qFormat/>
    <w:rsid w:val="002D6C21"/>
    <w:rPr>
      <w:rFonts w:ascii="Times New Roman" w:eastAsia="MS Mincho" w:hAnsi="Times New Roman"/>
      <w:szCs w:val="24"/>
      <w:lang w:val="en-US" w:eastAsia="en-US"/>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qFormat/>
    <w:rsid w:val="00872368"/>
    <w:rPr>
      <w:rFonts w:ascii="Arial" w:hAnsi="Arial"/>
      <w:b/>
      <w:sz w:val="18"/>
      <w:lang w:val="en-GB" w:eastAsia="en-US"/>
    </w:rPr>
  </w:style>
  <w:style w:type="paragraph" w:styleId="40">
    <w:name w:val="List Number 4"/>
    <w:basedOn w:val="a"/>
    <w:rsid w:val="00872368"/>
    <w:pPr>
      <w:numPr>
        <w:numId w:val="3"/>
      </w:numPr>
      <w:tabs>
        <w:tab w:val="num" w:pos="1209"/>
      </w:tabs>
      <w:ind w:left="1209"/>
    </w:pPr>
    <w:rPr>
      <w:rFonts w:eastAsia="MS Mincho"/>
      <w:lang w:eastAsia="en-GB"/>
    </w:rPr>
  </w:style>
  <w:style w:type="character" w:styleId="afd">
    <w:name w:val="Emphasis"/>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Bullets">
    <w:name w:val="3GPP Bullets"/>
    <w:basedOn w:val="3GPPNormalText"/>
    <w:link w:val="3GPPBulletsChar"/>
    <w:qFormat/>
    <w:rsid w:val="00443DD2"/>
    <w:pPr>
      <w:numPr>
        <w:numId w:val="5"/>
      </w:numPr>
      <w:contextualSpacing/>
    </w:pPr>
    <w:rPr>
      <w:i/>
    </w:rPr>
  </w:style>
  <w:style w:type="numbering" w:customStyle="1" w:styleId="3GPPListofBullets">
    <w:name w:val="3GPP List of Bullets"/>
    <w:rsid w:val="00BB5893"/>
    <w:pPr>
      <w:numPr>
        <w:numId w:val="4"/>
      </w:numPr>
    </w:pPr>
  </w:style>
  <w:style w:type="character" w:customStyle="1" w:styleId="3GPPBulletsChar">
    <w:name w:val="3GPP Bullets Char"/>
    <w:link w:val="3GPPBullets"/>
    <w:rsid w:val="00443DD2"/>
    <w:rPr>
      <w:rFonts w:ascii="Times New Roman" w:eastAsia="MS Mincho" w:hAnsi="Times New Roman"/>
      <w:i/>
      <w:szCs w:val="24"/>
      <w:lang w:eastAsia="en-US"/>
    </w:rPr>
  </w:style>
  <w:style w:type="character" w:customStyle="1" w:styleId="15">
    <w:name w:val="列表段落 字符1"/>
    <w:aliases w:val="- Bullets 字符1,목록 단락 字符,リスト段落 字符1,Lista1 字符1,?? ?? 字符1,????? 字符1,???? 字符1,列出段落1 字符1,中等深浅网格 1 - 着色 21 字符1,1st level - Bullet List Paragraph 字符1,Lettre d'introduction 字符1,Paragrafo elenco 字符1,Normal bullet 2 字符1,Bullet list 字符1,Numbered List 字符1"/>
    <w:link w:val="af5"/>
    <w:uiPriority w:val="34"/>
    <w:qFormat/>
    <w:locked/>
    <w:rsid w:val="00EC10C0"/>
    <w:rPr>
      <w:rFonts w:ascii="Calibri" w:eastAsia="Calibri" w:hAnsi="Calibri"/>
      <w:sz w:val="22"/>
      <w:szCs w:val="22"/>
      <w:lang w:val="en-US" w:eastAsia="en-US"/>
    </w:rPr>
  </w:style>
  <w:style w:type="paragraph" w:customStyle="1" w:styleId="N1">
    <w:name w:val="N1"/>
    <w:basedOn w:val="a"/>
    <w:link w:val="N1Char"/>
    <w:qFormat/>
    <w:rsid w:val="0089311E"/>
    <w:pPr>
      <w:overflowPunct/>
      <w:autoSpaceDE/>
      <w:autoSpaceDN/>
      <w:adjustRightInd/>
      <w:spacing w:after="0"/>
      <w:ind w:left="634"/>
      <w:textAlignment w:val="auto"/>
    </w:pPr>
    <w:rPr>
      <w:rFonts w:ascii="Calibri" w:eastAsia="MS Mincho" w:hAnsi="Calibri" w:cs="Calibri"/>
      <w:sz w:val="22"/>
      <w:szCs w:val="22"/>
      <w:lang w:val="en-US" w:eastAsia="ko-KR" w:bidi="hi-IN"/>
    </w:rPr>
  </w:style>
  <w:style w:type="character" w:customStyle="1" w:styleId="N1Char">
    <w:name w:val="N1 Char"/>
    <w:link w:val="N1"/>
    <w:rsid w:val="0089311E"/>
    <w:rPr>
      <w:rFonts w:ascii="Calibri" w:eastAsia="MS Mincho" w:hAnsi="Calibri" w:cs="Calibri"/>
      <w:sz w:val="22"/>
      <w:szCs w:val="22"/>
      <w:lang w:eastAsia="ko-KR" w:bidi="hi-IN"/>
    </w:rPr>
  </w:style>
  <w:style w:type="paragraph" w:customStyle="1" w:styleId="NormalsmallspacingBold">
    <w:name w:val="Normal + small spacing + Bold"/>
    <w:basedOn w:val="a"/>
    <w:rsid w:val="00850DB8"/>
    <w:pPr>
      <w:spacing w:before="40" w:after="40"/>
      <w:textAlignment w:val="auto"/>
    </w:pPr>
    <w:rPr>
      <w:rFonts w:eastAsia="Times New Roman"/>
      <w:b/>
      <w:bCs/>
    </w:rPr>
  </w:style>
  <w:style w:type="paragraph" w:customStyle="1" w:styleId="bullet">
    <w:name w:val="bullet"/>
    <w:basedOn w:val="af5"/>
    <w:link w:val="bulletChar"/>
    <w:qFormat/>
    <w:rsid w:val="00AB5ACE"/>
    <w:pPr>
      <w:widowControl w:val="0"/>
      <w:numPr>
        <w:numId w:val="7"/>
      </w:numPr>
      <w:spacing w:after="60"/>
      <w:ind w:left="720"/>
      <w:contextualSpacing/>
      <w:jc w:val="both"/>
    </w:pPr>
    <w:rPr>
      <w:rFonts w:ascii="Times New Roman" w:eastAsia="Times New Roman" w:hAnsi="Times New Roman"/>
      <w:kern w:val="2"/>
      <w:sz w:val="20"/>
      <w:szCs w:val="24"/>
      <w:lang w:val="en-GB"/>
    </w:rPr>
  </w:style>
  <w:style w:type="character" w:customStyle="1" w:styleId="bulletChar">
    <w:name w:val="bullet Char"/>
    <w:link w:val="bullet"/>
    <w:rsid w:val="00AB5ACE"/>
    <w:rPr>
      <w:rFonts w:ascii="Times New Roman" w:eastAsia="Times New Roman" w:hAnsi="Times New Roman"/>
      <w:kern w:val="2"/>
      <w:szCs w:val="24"/>
      <w:lang w:val="en-GB" w:eastAsia="en-US"/>
    </w:rPr>
  </w:style>
  <w:style w:type="character" w:customStyle="1" w:styleId="B1Char">
    <w:name w:val="B1 Char"/>
    <w:link w:val="B1"/>
    <w:rsid w:val="00E23983"/>
    <w:rPr>
      <w:rFonts w:ascii="Times New Roman" w:hAnsi="Times New Roman"/>
      <w:lang w:val="en-GB" w:eastAsia="en-US"/>
    </w:rPr>
  </w:style>
  <w:style w:type="character" w:customStyle="1" w:styleId="16">
    <w:name w:val="列出段落 字符1"/>
    <w:aliases w:val="- Bullets 字符,?? ?? 字符,????? 字符,???? 字符,Lista1 字符,中等深浅网格 1 - 着色 21 字符,1st level - Bullet List Paragraph 字符,Lettre d'introduction 字符,Paragrafo elenco 字符,Normal bullet 2 字符,Bullet list 字符,Numbered List 字符,List Paragraph1 字符,Task Body 字符,列表段落1 字符"/>
    <w:uiPriority w:val="34"/>
    <w:qFormat/>
    <w:rsid w:val="00577BA1"/>
    <w:rPr>
      <w:rFonts w:ascii="Calibri" w:eastAsia="Calibri" w:hAnsi="Calibri"/>
      <w:sz w:val="22"/>
      <w:szCs w:val="22"/>
      <w:lang w:eastAsia="en-US"/>
    </w:rPr>
  </w:style>
  <w:style w:type="character" w:customStyle="1" w:styleId="B1Zchn">
    <w:name w:val="B1 Zchn"/>
    <w:qFormat/>
    <w:rsid w:val="000D3020"/>
    <w:rPr>
      <w:lang w:eastAsia="en-US"/>
    </w:rPr>
  </w:style>
  <w:style w:type="character" w:customStyle="1" w:styleId="B2Char">
    <w:name w:val="B2 Char"/>
    <w:link w:val="B2"/>
    <w:qFormat/>
    <w:rsid w:val="000D3020"/>
    <w:rPr>
      <w:rFonts w:ascii="Times New Roman" w:hAnsi="Times New Roman"/>
      <w:lang w:val="en-GB" w:eastAsia="en-US"/>
    </w:rPr>
  </w:style>
  <w:style w:type="character" w:customStyle="1" w:styleId="B3Char">
    <w:name w:val="B3 Char"/>
    <w:link w:val="B3"/>
    <w:rsid w:val="000D3020"/>
    <w:rPr>
      <w:rFonts w:ascii="Times New Roman" w:hAnsi="Times New Roman"/>
      <w:lang w:val="en-GB" w:eastAsia="en-US"/>
    </w:rPr>
  </w:style>
  <w:style w:type="character" w:customStyle="1" w:styleId="afe">
    <w:name w:val="列出段落 字符"/>
    <w:aliases w:val="- Bullets 字符2,?? ?? 字符2,????? 字符2,???? 字符2,Lista1 字符2,中等深浅网格 1 - 着色 21 字符2,列表段落 字符3,¥¡¡¡¡ì¬º¥¹¥È¶ÎÂä 字符2,ÁÐ³ö¶ÎÂä 字符2,¥ê¥¹¥È¶ÎÂä 字符2,列表段落1 字符2,—ño’i—Ž 字符2,1st level - Bullet List Paragraph 字符2,Lettre d'introduction 字符2,Paragrafo elenco 字符2,列 字符"/>
    <w:uiPriority w:val="34"/>
    <w:qFormat/>
    <w:locked/>
    <w:rsid w:val="007F3DA8"/>
    <w:rPr>
      <w:rFonts w:eastAsia="宋体"/>
      <w:lang w:eastAsia="ja-JP"/>
    </w:rPr>
  </w:style>
  <w:style w:type="character" w:customStyle="1" w:styleId="normaltextrun">
    <w:name w:val="normaltextrun"/>
    <w:rsid w:val="00F8199F"/>
  </w:style>
  <w:style w:type="paragraph" w:customStyle="1" w:styleId="aff">
    <w:name w:val="公式"/>
    <w:basedOn w:val="a"/>
    <w:link w:val="aff0"/>
    <w:qFormat/>
    <w:rsid w:val="00570326"/>
    <w:pPr>
      <w:widowControl w:val="0"/>
      <w:overflowPunct/>
      <w:autoSpaceDE/>
      <w:autoSpaceDN/>
      <w:adjustRightInd/>
      <w:spacing w:after="0" w:line="360" w:lineRule="auto"/>
      <w:ind w:firstLineChars="200" w:firstLine="200"/>
      <w:jc w:val="both"/>
      <w:textAlignment w:val="auto"/>
    </w:pPr>
    <w:rPr>
      <w:kern w:val="2"/>
      <w:sz w:val="21"/>
      <w:szCs w:val="22"/>
      <w:lang w:val="en-US" w:eastAsia="zh-CN"/>
    </w:rPr>
  </w:style>
  <w:style w:type="character" w:customStyle="1" w:styleId="aff0">
    <w:name w:val="公式 字符"/>
    <w:link w:val="aff"/>
    <w:rsid w:val="00570326"/>
    <w:rPr>
      <w:rFonts w:ascii="Times New Roman" w:hAnsi="Times New Roman"/>
      <w:kern w:val="2"/>
      <w:sz w:val="21"/>
      <w:szCs w:val="22"/>
    </w:rPr>
  </w:style>
  <w:style w:type="paragraph" w:customStyle="1" w:styleId="aff1">
    <w:name w:val="正文内容"/>
    <w:basedOn w:val="a"/>
    <w:link w:val="aff2"/>
    <w:qFormat/>
    <w:rsid w:val="00570326"/>
    <w:pPr>
      <w:widowControl w:val="0"/>
      <w:overflowPunct/>
      <w:autoSpaceDE/>
      <w:autoSpaceDN/>
      <w:adjustRightInd/>
      <w:spacing w:after="0" w:line="400" w:lineRule="exact"/>
      <w:ind w:firstLineChars="200" w:firstLine="200"/>
      <w:jc w:val="both"/>
      <w:textAlignment w:val="auto"/>
    </w:pPr>
    <w:rPr>
      <w:kern w:val="2"/>
      <w:sz w:val="21"/>
      <w:szCs w:val="22"/>
      <w:lang w:val="en-US" w:eastAsia="zh-CN"/>
    </w:rPr>
  </w:style>
  <w:style w:type="character" w:customStyle="1" w:styleId="aff2">
    <w:name w:val="正文内容 字符"/>
    <w:link w:val="aff1"/>
    <w:rsid w:val="00570326"/>
    <w:rPr>
      <w:rFonts w:ascii="Times New Roman" w:hAnsi="Times New Roman"/>
      <w:kern w:val="2"/>
      <w:sz w:val="21"/>
      <w:szCs w:val="22"/>
    </w:rPr>
  </w:style>
  <w:style w:type="character" w:customStyle="1" w:styleId="aff3">
    <w:name w:val="批注文字 字符"/>
    <w:uiPriority w:val="99"/>
    <w:rsid w:val="00C84081"/>
  </w:style>
  <w:style w:type="character" w:customStyle="1" w:styleId="B1Char1">
    <w:name w:val="B1 Char1"/>
    <w:qFormat/>
    <w:rsid w:val="004D1AE9"/>
    <w:rPr>
      <w:rFonts w:ascii="Times New Roman" w:eastAsia="等线" w:hAnsi="Times New Roman"/>
      <w:kern w:val="0"/>
      <w:sz w:val="20"/>
    </w:rPr>
  </w:style>
  <w:style w:type="character" w:customStyle="1" w:styleId="aff4">
    <w:name w:val="题注 字符"/>
    <w:aliases w:val="cap 字符,cap Char 字符,Caption Char 字符,Caption Char1 Char 字符,cap Char Char1 字符,Caption Char Char1 Char 字符,cap Char2 字符,180-Table-Caption 字符,Caption Char2 字符,Caption Char Char Char 字符,Caption Char Char1 字符,fig and tbl 字符,fighead2 字符,Table Caption 字符"/>
    <w:rsid w:val="004D1AE9"/>
    <w:rPr>
      <w:rFonts w:ascii="Arial" w:eastAsia="等线" w:hAnsi="Arial"/>
      <w:b/>
      <w:kern w:val="0"/>
      <w:sz w:val="20"/>
      <w:lang w:eastAsia="en-GB"/>
    </w:rPr>
  </w:style>
  <w:style w:type="paragraph" w:customStyle="1" w:styleId="textintend1">
    <w:name w:val="text intend 1"/>
    <w:basedOn w:val="a"/>
    <w:rsid w:val="005D701F"/>
    <w:pPr>
      <w:numPr>
        <w:numId w:val="8"/>
      </w:numPr>
      <w:spacing w:before="100" w:beforeAutospacing="1" w:line="259" w:lineRule="auto"/>
      <w:jc w:val="both"/>
    </w:pPr>
    <w:rPr>
      <w:rFonts w:eastAsia="MS Mincho"/>
      <w:sz w:val="24"/>
      <w:lang w:val="en-US" w:eastAsia="zh-CN"/>
    </w:rPr>
  </w:style>
  <w:style w:type="paragraph" w:customStyle="1" w:styleId="aff5">
    <w:name w:val="缺省文本"/>
    <w:basedOn w:val="a"/>
    <w:rsid w:val="0090198A"/>
    <w:pPr>
      <w:widowControl w:val="0"/>
      <w:overflowPunct/>
      <w:spacing w:after="0" w:line="360" w:lineRule="auto"/>
      <w:textAlignment w:val="auto"/>
    </w:pPr>
    <w:rPr>
      <w:sz w:val="21"/>
      <w:lang w:val="en-US" w:eastAsia="zh-CN"/>
    </w:rPr>
  </w:style>
  <w:style w:type="character" w:customStyle="1" w:styleId="aff6">
    <w:name w:val="列表段落 字符"/>
    <w:aliases w:val="リスト段落 字符,列出段落1 字符,¥ê¥¹¥È¶ÎÂä 字符,¥¡¡¡¡ì¬º¥¹¥È¶ÎÂä 字符,ÁÐ³ö¶ÎÂä 字符,—ño’i—Ž 字符,List Paragraph 字符,목록단락 字符"/>
    <w:uiPriority w:val="34"/>
    <w:qFormat/>
    <w:rsid w:val="004F3AD3"/>
    <w:rPr>
      <w:rFonts w:ascii="Times" w:eastAsia="Batang" w:hAnsi="Times" w:cs="Times New Roman"/>
      <w:sz w:val="20"/>
      <w:lang w:val="en-GB" w:eastAsia="zh-CN"/>
    </w:rPr>
  </w:style>
  <w:style w:type="paragraph" w:customStyle="1" w:styleId="3GPPText">
    <w:name w:val="3GPP Text"/>
    <w:basedOn w:val="a"/>
    <w:link w:val="3GPPTextChar"/>
    <w:qFormat/>
    <w:rsid w:val="00510222"/>
    <w:pPr>
      <w:spacing w:before="120" w:line="259" w:lineRule="auto"/>
      <w:jc w:val="both"/>
    </w:pPr>
    <w:rPr>
      <w:sz w:val="22"/>
      <w:lang w:val="en-US"/>
    </w:rPr>
  </w:style>
  <w:style w:type="character" w:customStyle="1" w:styleId="3GPPTextChar">
    <w:name w:val="3GPP Text Char"/>
    <w:link w:val="3GPPText"/>
    <w:qFormat/>
    <w:rsid w:val="00510222"/>
    <w:rPr>
      <w:rFonts w:ascii="Times New Roman" w:hAnsi="Times New Roman"/>
      <w:sz w:val="22"/>
      <w:lang w:eastAsia="en-US"/>
    </w:rPr>
  </w:style>
  <w:style w:type="paragraph" w:customStyle="1" w:styleId="Default">
    <w:name w:val="Default"/>
    <w:rsid w:val="005D1C31"/>
    <w:pPr>
      <w:widowControl w:val="0"/>
      <w:autoSpaceDE w:val="0"/>
      <w:autoSpaceDN w:val="0"/>
      <w:adjustRightInd w:val="0"/>
    </w:pPr>
    <w:rPr>
      <w:rFonts w:ascii="Calibri" w:hAnsi="Calibri" w:cs="Calibri"/>
      <w:color w:val="000000"/>
      <w:sz w:val="24"/>
      <w:szCs w:val="24"/>
    </w:rPr>
  </w:style>
  <w:style w:type="character" w:customStyle="1" w:styleId="eop">
    <w:name w:val="eop"/>
    <w:basedOn w:val="a0"/>
    <w:rsid w:val="000F6A0E"/>
  </w:style>
  <w:style w:type="character" w:customStyle="1" w:styleId="apple-converted-space">
    <w:name w:val="apple-converted-space"/>
    <w:basedOn w:val="a0"/>
    <w:qFormat/>
    <w:rsid w:val="00750EDC"/>
  </w:style>
  <w:style w:type="paragraph" w:customStyle="1" w:styleId="References">
    <w:name w:val="References"/>
    <w:basedOn w:val="a"/>
    <w:qFormat/>
    <w:rsid w:val="00344082"/>
    <w:pPr>
      <w:numPr>
        <w:numId w:val="9"/>
      </w:numPr>
      <w:overflowPunct/>
      <w:adjustRightInd/>
      <w:snapToGrid w:val="0"/>
      <w:spacing w:after="60" w:line="259" w:lineRule="auto"/>
      <w:jc w:val="both"/>
      <w:textAlignment w:val="auto"/>
    </w:pPr>
    <w:rPr>
      <w:szCs w:val="16"/>
      <w:lang w:val="en-US"/>
    </w:rPr>
  </w:style>
  <w:style w:type="character" w:customStyle="1" w:styleId="B10">
    <w:name w:val="B1 (文字)"/>
    <w:qFormat/>
    <w:rsid w:val="007804F8"/>
    <w:rPr>
      <w:lang w:eastAsia="en-US"/>
    </w:rPr>
  </w:style>
  <w:style w:type="character" w:customStyle="1" w:styleId="Char">
    <w:name w:val="列出段落 Char"/>
    <w:aliases w:val="- Bullets Char,목록 단락 Char,List Paragraph Char,列出段落 Char1,リスト段落 Char,?? ?? Char,????? Char,???? Char,Lista1 Char,列出段落1 Char,中等深浅网格 1 - 着色 21 Char,列表段落 Char,¥¡¡¡¡ì¬º¥¹¥È¶ÎÂä Char,ÁÐ³ö¶ÎÂä Char,列表段落1 Char,—ño’i—Ž Char,¥ê¥¹¥È¶ÎÂä Char"/>
    <w:uiPriority w:val="34"/>
    <w:qFormat/>
    <w:rsid w:val="00090CBB"/>
    <w:rPr>
      <w:rFonts w:ascii="Times" w:hAnsi="Times"/>
      <w:szCs w:val="24"/>
      <w:lang w:val="en-GB"/>
    </w:rPr>
  </w:style>
  <w:style w:type="table" w:customStyle="1" w:styleId="TableGrid2">
    <w:name w:val="TableGrid2"/>
    <w:basedOn w:val="a1"/>
    <w:qFormat/>
    <w:rsid w:val="00763CE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5984632">
      <w:bodyDiv w:val="1"/>
      <w:marLeft w:val="0"/>
      <w:marRight w:val="0"/>
      <w:marTop w:val="0"/>
      <w:marBottom w:val="0"/>
      <w:divBdr>
        <w:top w:val="none" w:sz="0" w:space="0" w:color="auto"/>
        <w:left w:val="none" w:sz="0" w:space="0" w:color="auto"/>
        <w:bottom w:val="none" w:sz="0" w:space="0" w:color="auto"/>
        <w:right w:val="none" w:sz="0" w:space="0" w:color="auto"/>
      </w:divBdr>
    </w:div>
    <w:div w:id="31078082">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1933257">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1219933">
      <w:bodyDiv w:val="1"/>
      <w:marLeft w:val="0"/>
      <w:marRight w:val="0"/>
      <w:marTop w:val="0"/>
      <w:marBottom w:val="0"/>
      <w:divBdr>
        <w:top w:val="none" w:sz="0" w:space="0" w:color="auto"/>
        <w:left w:val="none" w:sz="0" w:space="0" w:color="auto"/>
        <w:bottom w:val="none" w:sz="0" w:space="0" w:color="auto"/>
        <w:right w:val="none" w:sz="0" w:space="0" w:color="auto"/>
      </w:divBdr>
      <w:divsChild>
        <w:div w:id="438261773">
          <w:marLeft w:val="1426"/>
          <w:marRight w:val="0"/>
          <w:marTop w:val="0"/>
          <w:marBottom w:val="0"/>
          <w:divBdr>
            <w:top w:val="none" w:sz="0" w:space="0" w:color="auto"/>
            <w:left w:val="none" w:sz="0" w:space="0" w:color="auto"/>
            <w:bottom w:val="none" w:sz="0" w:space="0" w:color="auto"/>
            <w:right w:val="none" w:sz="0" w:space="0" w:color="auto"/>
          </w:divBdr>
        </w:div>
        <w:div w:id="1006176653">
          <w:marLeft w:val="1714"/>
          <w:marRight w:val="0"/>
          <w:marTop w:val="0"/>
          <w:marBottom w:val="0"/>
          <w:divBdr>
            <w:top w:val="none" w:sz="0" w:space="0" w:color="auto"/>
            <w:left w:val="none" w:sz="0" w:space="0" w:color="auto"/>
            <w:bottom w:val="none" w:sz="0" w:space="0" w:color="auto"/>
            <w:right w:val="none" w:sz="0" w:space="0" w:color="auto"/>
          </w:divBdr>
        </w:div>
        <w:div w:id="1198855098">
          <w:marLeft w:val="1714"/>
          <w:marRight w:val="0"/>
          <w:marTop w:val="0"/>
          <w:marBottom w:val="0"/>
          <w:divBdr>
            <w:top w:val="none" w:sz="0" w:space="0" w:color="auto"/>
            <w:left w:val="none" w:sz="0" w:space="0" w:color="auto"/>
            <w:bottom w:val="none" w:sz="0" w:space="0" w:color="auto"/>
            <w:right w:val="none" w:sz="0" w:space="0" w:color="auto"/>
          </w:divBdr>
        </w:div>
        <w:div w:id="1686128687">
          <w:marLeft w:val="1426"/>
          <w:marRight w:val="0"/>
          <w:marTop w:val="0"/>
          <w:marBottom w:val="0"/>
          <w:divBdr>
            <w:top w:val="none" w:sz="0" w:space="0" w:color="auto"/>
            <w:left w:val="none" w:sz="0" w:space="0" w:color="auto"/>
            <w:bottom w:val="none" w:sz="0" w:space="0" w:color="auto"/>
            <w:right w:val="none" w:sz="0" w:space="0" w:color="auto"/>
          </w:divBdr>
        </w:div>
      </w:divsChild>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67196988">
      <w:bodyDiv w:val="1"/>
      <w:marLeft w:val="0"/>
      <w:marRight w:val="0"/>
      <w:marTop w:val="0"/>
      <w:marBottom w:val="0"/>
      <w:divBdr>
        <w:top w:val="none" w:sz="0" w:space="0" w:color="auto"/>
        <w:left w:val="none" w:sz="0" w:space="0" w:color="auto"/>
        <w:bottom w:val="none" w:sz="0" w:space="0" w:color="auto"/>
        <w:right w:val="none" w:sz="0" w:space="0" w:color="auto"/>
      </w:divBdr>
    </w:div>
    <w:div w:id="72092855">
      <w:bodyDiv w:val="1"/>
      <w:marLeft w:val="0"/>
      <w:marRight w:val="0"/>
      <w:marTop w:val="0"/>
      <w:marBottom w:val="0"/>
      <w:divBdr>
        <w:top w:val="none" w:sz="0" w:space="0" w:color="auto"/>
        <w:left w:val="none" w:sz="0" w:space="0" w:color="auto"/>
        <w:bottom w:val="none" w:sz="0" w:space="0" w:color="auto"/>
        <w:right w:val="none" w:sz="0" w:space="0" w:color="auto"/>
      </w:divBdr>
    </w:div>
    <w:div w:id="75369150">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52069150">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6923290">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69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3927207">
      <w:bodyDiv w:val="1"/>
      <w:marLeft w:val="0"/>
      <w:marRight w:val="0"/>
      <w:marTop w:val="0"/>
      <w:marBottom w:val="0"/>
      <w:divBdr>
        <w:top w:val="none" w:sz="0" w:space="0" w:color="auto"/>
        <w:left w:val="none" w:sz="0" w:space="0" w:color="auto"/>
        <w:bottom w:val="none" w:sz="0" w:space="0" w:color="auto"/>
        <w:right w:val="none" w:sz="0" w:space="0" w:color="auto"/>
      </w:divBdr>
      <w:divsChild>
        <w:div w:id="258758068">
          <w:marLeft w:val="605"/>
          <w:marRight w:val="0"/>
          <w:marTop w:val="40"/>
          <w:marBottom w:val="80"/>
          <w:divBdr>
            <w:top w:val="none" w:sz="0" w:space="0" w:color="auto"/>
            <w:left w:val="none" w:sz="0" w:space="0" w:color="auto"/>
            <w:bottom w:val="none" w:sz="0" w:space="0" w:color="auto"/>
            <w:right w:val="none" w:sz="0" w:space="0" w:color="auto"/>
          </w:divBdr>
        </w:div>
        <w:div w:id="829323810">
          <w:marLeft w:val="605"/>
          <w:marRight w:val="0"/>
          <w:marTop w:val="40"/>
          <w:marBottom w:val="80"/>
          <w:divBdr>
            <w:top w:val="none" w:sz="0" w:space="0" w:color="auto"/>
            <w:left w:val="none" w:sz="0" w:space="0" w:color="auto"/>
            <w:bottom w:val="none" w:sz="0" w:space="0" w:color="auto"/>
            <w:right w:val="none" w:sz="0" w:space="0" w:color="auto"/>
          </w:divBdr>
        </w:div>
        <w:div w:id="874275714">
          <w:marLeft w:val="605"/>
          <w:marRight w:val="0"/>
          <w:marTop w:val="40"/>
          <w:marBottom w:val="80"/>
          <w:divBdr>
            <w:top w:val="none" w:sz="0" w:space="0" w:color="auto"/>
            <w:left w:val="none" w:sz="0" w:space="0" w:color="auto"/>
            <w:bottom w:val="none" w:sz="0" w:space="0" w:color="auto"/>
            <w:right w:val="none" w:sz="0" w:space="0" w:color="auto"/>
          </w:divBdr>
        </w:div>
        <w:div w:id="1291522088">
          <w:marLeft w:val="144"/>
          <w:marRight w:val="0"/>
          <w:marTop w:val="240"/>
          <w:marBottom w:val="40"/>
          <w:divBdr>
            <w:top w:val="none" w:sz="0" w:space="0" w:color="auto"/>
            <w:left w:val="none" w:sz="0" w:space="0" w:color="auto"/>
            <w:bottom w:val="none" w:sz="0" w:space="0" w:color="auto"/>
            <w:right w:val="none" w:sz="0" w:space="0" w:color="auto"/>
          </w:divBdr>
        </w:div>
        <w:div w:id="1343430858">
          <w:marLeft w:val="605"/>
          <w:marRight w:val="0"/>
          <w:marTop w:val="40"/>
          <w:marBottom w:val="80"/>
          <w:divBdr>
            <w:top w:val="none" w:sz="0" w:space="0" w:color="auto"/>
            <w:left w:val="none" w:sz="0" w:space="0" w:color="auto"/>
            <w:bottom w:val="none" w:sz="0" w:space="0" w:color="auto"/>
            <w:right w:val="none" w:sz="0" w:space="0" w:color="auto"/>
          </w:divBdr>
        </w:div>
        <w:div w:id="1355496165">
          <w:marLeft w:val="605"/>
          <w:marRight w:val="0"/>
          <w:marTop w:val="40"/>
          <w:marBottom w:val="80"/>
          <w:divBdr>
            <w:top w:val="none" w:sz="0" w:space="0" w:color="auto"/>
            <w:left w:val="none" w:sz="0" w:space="0" w:color="auto"/>
            <w:bottom w:val="none" w:sz="0" w:space="0" w:color="auto"/>
            <w:right w:val="none" w:sz="0" w:space="0" w:color="auto"/>
          </w:divBdr>
        </w:div>
      </w:divsChild>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65776303">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784183">
      <w:bodyDiv w:val="1"/>
      <w:marLeft w:val="0"/>
      <w:marRight w:val="0"/>
      <w:marTop w:val="0"/>
      <w:marBottom w:val="0"/>
      <w:divBdr>
        <w:top w:val="none" w:sz="0" w:space="0" w:color="auto"/>
        <w:left w:val="none" w:sz="0" w:space="0" w:color="auto"/>
        <w:bottom w:val="none" w:sz="0" w:space="0" w:color="auto"/>
        <w:right w:val="none" w:sz="0" w:space="0" w:color="auto"/>
      </w:divBdr>
      <w:divsChild>
        <w:div w:id="1833401470">
          <w:marLeft w:val="893"/>
          <w:marRight w:val="0"/>
          <w:marTop w:val="0"/>
          <w:marBottom w:val="0"/>
          <w:divBdr>
            <w:top w:val="none" w:sz="0" w:space="0" w:color="auto"/>
            <w:left w:val="none" w:sz="0" w:space="0" w:color="auto"/>
            <w:bottom w:val="none" w:sz="0" w:space="0" w:color="auto"/>
            <w:right w:val="none" w:sz="0" w:space="0" w:color="auto"/>
          </w:divBdr>
        </w:div>
        <w:div w:id="1859809256">
          <w:marLeft w:val="893"/>
          <w:marRight w:val="0"/>
          <w:marTop w:val="0"/>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7155067">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933202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714871">
      <w:bodyDiv w:val="1"/>
      <w:marLeft w:val="0"/>
      <w:marRight w:val="0"/>
      <w:marTop w:val="0"/>
      <w:marBottom w:val="0"/>
      <w:divBdr>
        <w:top w:val="none" w:sz="0" w:space="0" w:color="auto"/>
        <w:left w:val="none" w:sz="0" w:space="0" w:color="auto"/>
        <w:bottom w:val="none" w:sz="0" w:space="0" w:color="auto"/>
        <w:right w:val="none" w:sz="0" w:space="0" w:color="auto"/>
      </w:divBdr>
      <w:divsChild>
        <w:div w:id="1916165040">
          <w:marLeft w:val="0"/>
          <w:marRight w:val="0"/>
          <w:marTop w:val="0"/>
          <w:marBottom w:val="0"/>
          <w:divBdr>
            <w:top w:val="none" w:sz="0" w:space="0" w:color="auto"/>
            <w:left w:val="none" w:sz="0" w:space="0" w:color="auto"/>
            <w:bottom w:val="none" w:sz="0" w:space="0" w:color="auto"/>
            <w:right w:val="none" w:sz="0" w:space="0" w:color="auto"/>
          </w:divBdr>
        </w:div>
      </w:divsChild>
    </w:div>
    <w:div w:id="447629534">
      <w:bodyDiv w:val="1"/>
      <w:marLeft w:val="0"/>
      <w:marRight w:val="0"/>
      <w:marTop w:val="0"/>
      <w:marBottom w:val="0"/>
      <w:divBdr>
        <w:top w:val="none" w:sz="0" w:space="0" w:color="auto"/>
        <w:left w:val="none" w:sz="0" w:space="0" w:color="auto"/>
        <w:bottom w:val="none" w:sz="0" w:space="0" w:color="auto"/>
        <w:right w:val="none" w:sz="0" w:space="0" w:color="auto"/>
      </w:divBdr>
      <w:divsChild>
        <w:div w:id="776028585">
          <w:marLeft w:val="0"/>
          <w:marRight w:val="0"/>
          <w:marTop w:val="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5366608">
      <w:bodyDiv w:val="1"/>
      <w:marLeft w:val="0"/>
      <w:marRight w:val="0"/>
      <w:marTop w:val="0"/>
      <w:marBottom w:val="0"/>
      <w:divBdr>
        <w:top w:val="none" w:sz="0" w:space="0" w:color="auto"/>
        <w:left w:val="none" w:sz="0" w:space="0" w:color="auto"/>
        <w:bottom w:val="none" w:sz="0" w:space="0" w:color="auto"/>
        <w:right w:val="none" w:sz="0" w:space="0" w:color="auto"/>
      </w:divBdr>
    </w:div>
    <w:div w:id="460029864">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432315">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47691687">
      <w:bodyDiv w:val="1"/>
      <w:marLeft w:val="0"/>
      <w:marRight w:val="0"/>
      <w:marTop w:val="0"/>
      <w:marBottom w:val="0"/>
      <w:divBdr>
        <w:top w:val="none" w:sz="0" w:space="0" w:color="auto"/>
        <w:left w:val="none" w:sz="0" w:space="0" w:color="auto"/>
        <w:bottom w:val="none" w:sz="0" w:space="0" w:color="auto"/>
        <w:right w:val="none" w:sz="0" w:space="0" w:color="auto"/>
      </w:divBdr>
      <w:divsChild>
        <w:div w:id="2128115424">
          <w:marLeft w:val="0"/>
          <w:marRight w:val="0"/>
          <w:marTop w:val="0"/>
          <w:marBottom w:val="0"/>
          <w:divBdr>
            <w:top w:val="none" w:sz="0" w:space="0" w:color="auto"/>
            <w:left w:val="none" w:sz="0" w:space="0" w:color="auto"/>
            <w:bottom w:val="none" w:sz="0" w:space="0" w:color="auto"/>
            <w:right w:val="none" w:sz="0" w:space="0" w:color="auto"/>
          </w:divBdr>
        </w:div>
      </w:divsChild>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01645588">
      <w:bodyDiv w:val="1"/>
      <w:marLeft w:val="0"/>
      <w:marRight w:val="0"/>
      <w:marTop w:val="0"/>
      <w:marBottom w:val="0"/>
      <w:divBdr>
        <w:top w:val="none" w:sz="0" w:space="0" w:color="auto"/>
        <w:left w:val="none" w:sz="0" w:space="0" w:color="auto"/>
        <w:bottom w:val="none" w:sz="0" w:space="0" w:color="auto"/>
        <w:right w:val="none" w:sz="0" w:space="0" w:color="auto"/>
      </w:divBdr>
      <w:divsChild>
        <w:div w:id="528950381">
          <w:marLeft w:val="605"/>
          <w:marRight w:val="0"/>
          <w:marTop w:val="40"/>
          <w:marBottom w:val="80"/>
          <w:divBdr>
            <w:top w:val="none" w:sz="0" w:space="0" w:color="auto"/>
            <w:left w:val="none" w:sz="0" w:space="0" w:color="auto"/>
            <w:bottom w:val="none" w:sz="0" w:space="0" w:color="auto"/>
            <w:right w:val="none" w:sz="0" w:space="0" w:color="auto"/>
          </w:divBdr>
        </w:div>
        <w:div w:id="671566323">
          <w:marLeft w:val="144"/>
          <w:marRight w:val="0"/>
          <w:marTop w:val="240"/>
          <w:marBottom w:val="40"/>
          <w:divBdr>
            <w:top w:val="none" w:sz="0" w:space="0" w:color="auto"/>
            <w:left w:val="none" w:sz="0" w:space="0" w:color="auto"/>
            <w:bottom w:val="none" w:sz="0" w:space="0" w:color="auto"/>
            <w:right w:val="none" w:sz="0" w:space="0" w:color="auto"/>
          </w:divBdr>
        </w:div>
        <w:div w:id="1250235521">
          <w:marLeft w:val="605"/>
          <w:marRight w:val="0"/>
          <w:marTop w:val="40"/>
          <w:marBottom w:val="80"/>
          <w:divBdr>
            <w:top w:val="none" w:sz="0" w:space="0" w:color="auto"/>
            <w:left w:val="none" w:sz="0" w:space="0" w:color="auto"/>
            <w:bottom w:val="none" w:sz="0" w:space="0" w:color="auto"/>
            <w:right w:val="none" w:sz="0" w:space="0" w:color="auto"/>
          </w:divBdr>
        </w:div>
        <w:div w:id="1982687722">
          <w:marLeft w:val="144"/>
          <w:marRight w:val="0"/>
          <w:marTop w:val="240"/>
          <w:marBottom w:val="40"/>
          <w:divBdr>
            <w:top w:val="none" w:sz="0" w:space="0" w:color="auto"/>
            <w:left w:val="none" w:sz="0" w:space="0" w:color="auto"/>
            <w:bottom w:val="none" w:sz="0" w:space="0" w:color="auto"/>
            <w:right w:val="none" w:sz="0" w:space="0" w:color="auto"/>
          </w:divBdr>
        </w:div>
      </w:divsChild>
    </w:div>
    <w:div w:id="621621183">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37490431">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74979">
      <w:bodyDiv w:val="1"/>
      <w:marLeft w:val="0"/>
      <w:marRight w:val="0"/>
      <w:marTop w:val="0"/>
      <w:marBottom w:val="0"/>
      <w:divBdr>
        <w:top w:val="none" w:sz="0" w:space="0" w:color="auto"/>
        <w:left w:val="none" w:sz="0" w:space="0" w:color="auto"/>
        <w:bottom w:val="none" w:sz="0" w:space="0" w:color="auto"/>
        <w:right w:val="none" w:sz="0" w:space="0" w:color="auto"/>
      </w:divBdr>
    </w:div>
    <w:div w:id="697779313">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405256">
      <w:bodyDiv w:val="1"/>
      <w:marLeft w:val="0"/>
      <w:marRight w:val="0"/>
      <w:marTop w:val="0"/>
      <w:marBottom w:val="0"/>
      <w:divBdr>
        <w:top w:val="none" w:sz="0" w:space="0" w:color="auto"/>
        <w:left w:val="none" w:sz="0" w:space="0" w:color="auto"/>
        <w:bottom w:val="none" w:sz="0" w:space="0" w:color="auto"/>
        <w:right w:val="none" w:sz="0" w:space="0" w:color="auto"/>
      </w:divBdr>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26075870">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1074339">
      <w:bodyDiv w:val="1"/>
      <w:marLeft w:val="0"/>
      <w:marRight w:val="0"/>
      <w:marTop w:val="0"/>
      <w:marBottom w:val="0"/>
      <w:divBdr>
        <w:top w:val="none" w:sz="0" w:space="0" w:color="auto"/>
        <w:left w:val="none" w:sz="0" w:space="0" w:color="auto"/>
        <w:bottom w:val="none" w:sz="0" w:space="0" w:color="auto"/>
        <w:right w:val="none" w:sz="0" w:space="0" w:color="auto"/>
      </w:divBdr>
      <w:divsChild>
        <w:div w:id="34307536">
          <w:marLeft w:val="1714"/>
          <w:marRight w:val="0"/>
          <w:marTop w:val="0"/>
          <w:marBottom w:val="0"/>
          <w:divBdr>
            <w:top w:val="none" w:sz="0" w:space="0" w:color="auto"/>
            <w:left w:val="none" w:sz="0" w:space="0" w:color="auto"/>
            <w:bottom w:val="none" w:sz="0" w:space="0" w:color="auto"/>
            <w:right w:val="none" w:sz="0" w:space="0" w:color="auto"/>
          </w:divBdr>
        </w:div>
        <w:div w:id="248271878">
          <w:marLeft w:val="1714"/>
          <w:marRight w:val="0"/>
          <w:marTop w:val="0"/>
          <w:marBottom w:val="0"/>
          <w:divBdr>
            <w:top w:val="none" w:sz="0" w:space="0" w:color="auto"/>
            <w:left w:val="none" w:sz="0" w:space="0" w:color="auto"/>
            <w:bottom w:val="none" w:sz="0" w:space="0" w:color="auto"/>
            <w:right w:val="none" w:sz="0" w:space="0" w:color="auto"/>
          </w:divBdr>
        </w:div>
        <w:div w:id="1051613543">
          <w:marLeft w:val="1714"/>
          <w:marRight w:val="0"/>
          <w:marTop w:val="0"/>
          <w:marBottom w:val="0"/>
          <w:divBdr>
            <w:top w:val="none" w:sz="0" w:space="0" w:color="auto"/>
            <w:left w:val="none" w:sz="0" w:space="0" w:color="auto"/>
            <w:bottom w:val="none" w:sz="0" w:space="0" w:color="auto"/>
            <w:right w:val="none" w:sz="0" w:space="0" w:color="auto"/>
          </w:divBdr>
        </w:div>
        <w:div w:id="1239051406">
          <w:marLeft w:val="1714"/>
          <w:marRight w:val="0"/>
          <w:marTop w:val="0"/>
          <w:marBottom w:val="0"/>
          <w:divBdr>
            <w:top w:val="none" w:sz="0" w:space="0" w:color="auto"/>
            <w:left w:val="none" w:sz="0" w:space="0" w:color="auto"/>
            <w:bottom w:val="none" w:sz="0" w:space="0" w:color="auto"/>
            <w:right w:val="none" w:sz="0" w:space="0" w:color="auto"/>
          </w:divBdr>
        </w:div>
        <w:div w:id="1476339370">
          <w:marLeft w:val="1426"/>
          <w:marRight w:val="0"/>
          <w:marTop w:val="0"/>
          <w:marBottom w:val="0"/>
          <w:divBdr>
            <w:top w:val="none" w:sz="0" w:space="0" w:color="auto"/>
            <w:left w:val="none" w:sz="0" w:space="0" w:color="auto"/>
            <w:bottom w:val="none" w:sz="0" w:space="0" w:color="auto"/>
            <w:right w:val="none" w:sz="0" w:space="0" w:color="auto"/>
          </w:divBdr>
        </w:div>
        <w:div w:id="1568690159">
          <w:marLeft w:val="1714"/>
          <w:marRight w:val="0"/>
          <w:marTop w:val="0"/>
          <w:marBottom w:val="0"/>
          <w:divBdr>
            <w:top w:val="none" w:sz="0" w:space="0" w:color="auto"/>
            <w:left w:val="none" w:sz="0" w:space="0" w:color="auto"/>
            <w:bottom w:val="none" w:sz="0" w:space="0" w:color="auto"/>
            <w:right w:val="none" w:sz="0" w:space="0" w:color="auto"/>
          </w:divBdr>
        </w:div>
      </w:divsChild>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45485194">
      <w:bodyDiv w:val="1"/>
      <w:marLeft w:val="0"/>
      <w:marRight w:val="0"/>
      <w:marTop w:val="0"/>
      <w:marBottom w:val="0"/>
      <w:divBdr>
        <w:top w:val="none" w:sz="0" w:space="0" w:color="auto"/>
        <w:left w:val="none" w:sz="0" w:space="0" w:color="auto"/>
        <w:bottom w:val="none" w:sz="0" w:space="0" w:color="auto"/>
        <w:right w:val="none" w:sz="0" w:space="0" w:color="auto"/>
      </w:divBdr>
      <w:divsChild>
        <w:div w:id="380054527">
          <w:marLeft w:val="144"/>
          <w:marRight w:val="0"/>
          <w:marTop w:val="240"/>
          <w:marBottom w:val="40"/>
          <w:divBdr>
            <w:top w:val="none" w:sz="0" w:space="0" w:color="auto"/>
            <w:left w:val="none" w:sz="0" w:space="0" w:color="auto"/>
            <w:bottom w:val="none" w:sz="0" w:space="0" w:color="auto"/>
            <w:right w:val="none" w:sz="0" w:space="0" w:color="auto"/>
          </w:divBdr>
        </w:div>
        <w:div w:id="1079059061">
          <w:marLeft w:val="605"/>
          <w:marRight w:val="0"/>
          <w:marTop w:val="40"/>
          <w:marBottom w:val="80"/>
          <w:divBdr>
            <w:top w:val="none" w:sz="0" w:space="0" w:color="auto"/>
            <w:left w:val="none" w:sz="0" w:space="0" w:color="auto"/>
            <w:bottom w:val="none" w:sz="0" w:space="0" w:color="auto"/>
            <w:right w:val="none" w:sz="0" w:space="0" w:color="auto"/>
          </w:divBdr>
        </w:div>
        <w:div w:id="1356614359">
          <w:marLeft w:val="605"/>
          <w:marRight w:val="0"/>
          <w:marTop w:val="40"/>
          <w:marBottom w:val="80"/>
          <w:divBdr>
            <w:top w:val="none" w:sz="0" w:space="0" w:color="auto"/>
            <w:left w:val="none" w:sz="0" w:space="0" w:color="auto"/>
            <w:bottom w:val="none" w:sz="0" w:space="0" w:color="auto"/>
            <w:right w:val="none" w:sz="0" w:space="0" w:color="auto"/>
          </w:divBdr>
        </w:div>
        <w:div w:id="2128892748">
          <w:marLeft w:val="763"/>
          <w:marRight w:val="0"/>
          <w:marTop w:val="40"/>
          <w:marBottom w:val="8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6627006">
      <w:bodyDiv w:val="1"/>
      <w:marLeft w:val="0"/>
      <w:marRight w:val="0"/>
      <w:marTop w:val="0"/>
      <w:marBottom w:val="0"/>
      <w:divBdr>
        <w:top w:val="none" w:sz="0" w:space="0" w:color="auto"/>
        <w:left w:val="none" w:sz="0" w:space="0" w:color="auto"/>
        <w:bottom w:val="none" w:sz="0" w:space="0" w:color="auto"/>
        <w:right w:val="none" w:sz="0" w:space="0" w:color="auto"/>
      </w:divBdr>
      <w:divsChild>
        <w:div w:id="128590861">
          <w:marLeft w:val="763"/>
          <w:marRight w:val="0"/>
          <w:marTop w:val="40"/>
          <w:marBottom w:val="80"/>
          <w:divBdr>
            <w:top w:val="none" w:sz="0" w:space="0" w:color="auto"/>
            <w:left w:val="none" w:sz="0" w:space="0" w:color="auto"/>
            <w:bottom w:val="none" w:sz="0" w:space="0" w:color="auto"/>
            <w:right w:val="none" w:sz="0" w:space="0" w:color="auto"/>
          </w:divBdr>
        </w:div>
        <w:div w:id="1458184372">
          <w:marLeft w:val="763"/>
          <w:marRight w:val="0"/>
          <w:marTop w:val="40"/>
          <w:marBottom w:val="80"/>
          <w:divBdr>
            <w:top w:val="none" w:sz="0" w:space="0" w:color="auto"/>
            <w:left w:val="none" w:sz="0" w:space="0" w:color="auto"/>
            <w:bottom w:val="none" w:sz="0" w:space="0" w:color="auto"/>
            <w:right w:val="none" w:sz="0" w:space="0" w:color="auto"/>
          </w:divBdr>
        </w:div>
      </w:divsChild>
    </w:div>
    <w:div w:id="928735027">
      <w:bodyDiv w:val="1"/>
      <w:marLeft w:val="0"/>
      <w:marRight w:val="0"/>
      <w:marTop w:val="0"/>
      <w:marBottom w:val="0"/>
      <w:divBdr>
        <w:top w:val="none" w:sz="0" w:space="0" w:color="auto"/>
        <w:left w:val="none" w:sz="0" w:space="0" w:color="auto"/>
        <w:bottom w:val="none" w:sz="0" w:space="0" w:color="auto"/>
        <w:right w:val="none" w:sz="0" w:space="0" w:color="auto"/>
      </w:divBdr>
      <w:divsChild>
        <w:div w:id="1304039410">
          <w:marLeft w:val="0"/>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9799880">
      <w:bodyDiv w:val="1"/>
      <w:marLeft w:val="0"/>
      <w:marRight w:val="0"/>
      <w:marTop w:val="0"/>
      <w:marBottom w:val="0"/>
      <w:divBdr>
        <w:top w:val="none" w:sz="0" w:space="0" w:color="auto"/>
        <w:left w:val="none" w:sz="0" w:space="0" w:color="auto"/>
        <w:bottom w:val="none" w:sz="0" w:space="0" w:color="auto"/>
        <w:right w:val="none" w:sz="0" w:space="0" w:color="auto"/>
      </w:divBdr>
      <w:divsChild>
        <w:div w:id="397441959">
          <w:marLeft w:val="605"/>
          <w:marRight w:val="0"/>
          <w:marTop w:val="40"/>
          <w:marBottom w:val="80"/>
          <w:divBdr>
            <w:top w:val="none" w:sz="0" w:space="0" w:color="auto"/>
            <w:left w:val="none" w:sz="0" w:space="0" w:color="auto"/>
            <w:bottom w:val="none" w:sz="0" w:space="0" w:color="auto"/>
            <w:right w:val="none" w:sz="0" w:space="0" w:color="auto"/>
          </w:divBdr>
        </w:div>
        <w:div w:id="438456097">
          <w:marLeft w:val="144"/>
          <w:marRight w:val="0"/>
          <w:marTop w:val="240"/>
          <w:marBottom w:val="40"/>
          <w:divBdr>
            <w:top w:val="none" w:sz="0" w:space="0" w:color="auto"/>
            <w:left w:val="none" w:sz="0" w:space="0" w:color="auto"/>
            <w:bottom w:val="none" w:sz="0" w:space="0" w:color="auto"/>
            <w:right w:val="none" w:sz="0" w:space="0" w:color="auto"/>
          </w:divBdr>
        </w:div>
        <w:div w:id="490679018">
          <w:marLeft w:val="605"/>
          <w:marRight w:val="0"/>
          <w:marTop w:val="40"/>
          <w:marBottom w:val="80"/>
          <w:divBdr>
            <w:top w:val="none" w:sz="0" w:space="0" w:color="auto"/>
            <w:left w:val="none" w:sz="0" w:space="0" w:color="auto"/>
            <w:bottom w:val="none" w:sz="0" w:space="0" w:color="auto"/>
            <w:right w:val="none" w:sz="0" w:space="0" w:color="auto"/>
          </w:divBdr>
        </w:div>
        <w:div w:id="577638376">
          <w:marLeft w:val="893"/>
          <w:marRight w:val="0"/>
          <w:marTop w:val="40"/>
          <w:marBottom w:val="80"/>
          <w:divBdr>
            <w:top w:val="none" w:sz="0" w:space="0" w:color="auto"/>
            <w:left w:val="none" w:sz="0" w:space="0" w:color="auto"/>
            <w:bottom w:val="none" w:sz="0" w:space="0" w:color="auto"/>
            <w:right w:val="none" w:sz="0" w:space="0" w:color="auto"/>
          </w:divBdr>
        </w:div>
        <w:div w:id="586158959">
          <w:marLeft w:val="605"/>
          <w:marRight w:val="0"/>
          <w:marTop w:val="40"/>
          <w:marBottom w:val="80"/>
          <w:divBdr>
            <w:top w:val="none" w:sz="0" w:space="0" w:color="auto"/>
            <w:left w:val="none" w:sz="0" w:space="0" w:color="auto"/>
            <w:bottom w:val="none" w:sz="0" w:space="0" w:color="auto"/>
            <w:right w:val="none" w:sz="0" w:space="0" w:color="auto"/>
          </w:divBdr>
        </w:div>
        <w:div w:id="628240301">
          <w:marLeft w:val="893"/>
          <w:marRight w:val="0"/>
          <w:marTop w:val="40"/>
          <w:marBottom w:val="80"/>
          <w:divBdr>
            <w:top w:val="none" w:sz="0" w:space="0" w:color="auto"/>
            <w:left w:val="none" w:sz="0" w:space="0" w:color="auto"/>
            <w:bottom w:val="none" w:sz="0" w:space="0" w:color="auto"/>
            <w:right w:val="none" w:sz="0" w:space="0" w:color="auto"/>
          </w:divBdr>
        </w:div>
        <w:div w:id="874125436">
          <w:marLeft w:val="144"/>
          <w:marRight w:val="0"/>
          <w:marTop w:val="240"/>
          <w:marBottom w:val="40"/>
          <w:divBdr>
            <w:top w:val="none" w:sz="0" w:space="0" w:color="auto"/>
            <w:left w:val="none" w:sz="0" w:space="0" w:color="auto"/>
            <w:bottom w:val="none" w:sz="0" w:space="0" w:color="auto"/>
            <w:right w:val="none" w:sz="0" w:space="0" w:color="auto"/>
          </w:divBdr>
        </w:div>
        <w:div w:id="1111170197">
          <w:marLeft w:val="144"/>
          <w:marRight w:val="0"/>
          <w:marTop w:val="240"/>
          <w:marBottom w:val="40"/>
          <w:divBdr>
            <w:top w:val="none" w:sz="0" w:space="0" w:color="auto"/>
            <w:left w:val="none" w:sz="0" w:space="0" w:color="auto"/>
            <w:bottom w:val="none" w:sz="0" w:space="0" w:color="auto"/>
            <w:right w:val="none" w:sz="0" w:space="0" w:color="auto"/>
          </w:divBdr>
        </w:div>
        <w:div w:id="1342007109">
          <w:marLeft w:val="144"/>
          <w:marRight w:val="0"/>
          <w:marTop w:val="240"/>
          <w:marBottom w:val="40"/>
          <w:divBdr>
            <w:top w:val="none" w:sz="0" w:space="0" w:color="auto"/>
            <w:left w:val="none" w:sz="0" w:space="0" w:color="auto"/>
            <w:bottom w:val="none" w:sz="0" w:space="0" w:color="auto"/>
            <w:right w:val="none" w:sz="0" w:space="0" w:color="auto"/>
          </w:divBdr>
        </w:div>
        <w:div w:id="1347906945">
          <w:marLeft w:val="144"/>
          <w:marRight w:val="0"/>
          <w:marTop w:val="240"/>
          <w:marBottom w:val="40"/>
          <w:divBdr>
            <w:top w:val="none" w:sz="0" w:space="0" w:color="auto"/>
            <w:left w:val="none" w:sz="0" w:space="0" w:color="auto"/>
            <w:bottom w:val="none" w:sz="0" w:space="0" w:color="auto"/>
            <w:right w:val="none" w:sz="0" w:space="0" w:color="auto"/>
          </w:divBdr>
        </w:div>
        <w:div w:id="1348294950">
          <w:marLeft w:val="605"/>
          <w:marRight w:val="0"/>
          <w:marTop w:val="40"/>
          <w:marBottom w:val="80"/>
          <w:divBdr>
            <w:top w:val="none" w:sz="0" w:space="0" w:color="auto"/>
            <w:left w:val="none" w:sz="0" w:space="0" w:color="auto"/>
            <w:bottom w:val="none" w:sz="0" w:space="0" w:color="auto"/>
            <w:right w:val="none" w:sz="0" w:space="0" w:color="auto"/>
          </w:divBdr>
        </w:div>
        <w:div w:id="1402219054">
          <w:marLeft w:val="144"/>
          <w:marRight w:val="0"/>
          <w:marTop w:val="240"/>
          <w:marBottom w:val="40"/>
          <w:divBdr>
            <w:top w:val="none" w:sz="0" w:space="0" w:color="auto"/>
            <w:left w:val="none" w:sz="0" w:space="0" w:color="auto"/>
            <w:bottom w:val="none" w:sz="0" w:space="0" w:color="auto"/>
            <w:right w:val="none" w:sz="0" w:space="0" w:color="auto"/>
          </w:divBdr>
        </w:div>
        <w:div w:id="1414471417">
          <w:marLeft w:val="605"/>
          <w:marRight w:val="0"/>
          <w:marTop w:val="40"/>
          <w:marBottom w:val="80"/>
          <w:divBdr>
            <w:top w:val="none" w:sz="0" w:space="0" w:color="auto"/>
            <w:left w:val="none" w:sz="0" w:space="0" w:color="auto"/>
            <w:bottom w:val="none" w:sz="0" w:space="0" w:color="auto"/>
            <w:right w:val="none" w:sz="0" w:space="0" w:color="auto"/>
          </w:divBdr>
        </w:div>
        <w:div w:id="1449742937">
          <w:marLeft w:val="144"/>
          <w:marRight w:val="0"/>
          <w:marTop w:val="240"/>
          <w:marBottom w:val="40"/>
          <w:divBdr>
            <w:top w:val="none" w:sz="0" w:space="0" w:color="auto"/>
            <w:left w:val="none" w:sz="0" w:space="0" w:color="auto"/>
            <w:bottom w:val="none" w:sz="0" w:space="0" w:color="auto"/>
            <w:right w:val="none" w:sz="0" w:space="0" w:color="auto"/>
          </w:divBdr>
        </w:div>
        <w:div w:id="1498766658">
          <w:marLeft w:val="144"/>
          <w:marRight w:val="0"/>
          <w:marTop w:val="240"/>
          <w:marBottom w:val="40"/>
          <w:divBdr>
            <w:top w:val="none" w:sz="0" w:space="0" w:color="auto"/>
            <w:left w:val="none" w:sz="0" w:space="0" w:color="auto"/>
            <w:bottom w:val="none" w:sz="0" w:space="0" w:color="auto"/>
            <w:right w:val="none" w:sz="0" w:space="0" w:color="auto"/>
          </w:divBdr>
        </w:div>
        <w:div w:id="1539313929">
          <w:marLeft w:val="605"/>
          <w:marRight w:val="0"/>
          <w:marTop w:val="40"/>
          <w:marBottom w:val="80"/>
          <w:divBdr>
            <w:top w:val="none" w:sz="0" w:space="0" w:color="auto"/>
            <w:left w:val="none" w:sz="0" w:space="0" w:color="auto"/>
            <w:bottom w:val="none" w:sz="0" w:space="0" w:color="auto"/>
            <w:right w:val="none" w:sz="0" w:space="0" w:color="auto"/>
          </w:divBdr>
        </w:div>
        <w:div w:id="2055494755">
          <w:marLeft w:val="144"/>
          <w:marRight w:val="0"/>
          <w:marTop w:val="240"/>
          <w:marBottom w:val="40"/>
          <w:divBdr>
            <w:top w:val="none" w:sz="0" w:space="0" w:color="auto"/>
            <w:left w:val="none" w:sz="0" w:space="0" w:color="auto"/>
            <w:bottom w:val="none" w:sz="0" w:space="0" w:color="auto"/>
            <w:right w:val="none" w:sz="0" w:space="0" w:color="auto"/>
          </w:divBdr>
        </w:div>
      </w:divsChild>
    </w:div>
    <w:div w:id="1038966402">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519980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012865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2887812">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91605438">
      <w:bodyDiv w:val="1"/>
      <w:marLeft w:val="0"/>
      <w:marRight w:val="0"/>
      <w:marTop w:val="0"/>
      <w:marBottom w:val="0"/>
      <w:divBdr>
        <w:top w:val="none" w:sz="0" w:space="0" w:color="auto"/>
        <w:left w:val="none" w:sz="0" w:space="0" w:color="auto"/>
        <w:bottom w:val="none" w:sz="0" w:space="0" w:color="auto"/>
        <w:right w:val="none" w:sz="0" w:space="0" w:color="auto"/>
      </w:divBdr>
    </w:div>
    <w:div w:id="1193108382">
      <w:bodyDiv w:val="1"/>
      <w:marLeft w:val="0"/>
      <w:marRight w:val="0"/>
      <w:marTop w:val="0"/>
      <w:marBottom w:val="0"/>
      <w:divBdr>
        <w:top w:val="none" w:sz="0" w:space="0" w:color="auto"/>
        <w:left w:val="none" w:sz="0" w:space="0" w:color="auto"/>
        <w:bottom w:val="none" w:sz="0" w:space="0" w:color="auto"/>
        <w:right w:val="none" w:sz="0" w:space="0" w:color="auto"/>
      </w:divBdr>
    </w:div>
    <w:div w:id="1193373153">
      <w:bodyDiv w:val="1"/>
      <w:marLeft w:val="0"/>
      <w:marRight w:val="0"/>
      <w:marTop w:val="0"/>
      <w:marBottom w:val="0"/>
      <w:divBdr>
        <w:top w:val="none" w:sz="0" w:space="0" w:color="auto"/>
        <w:left w:val="none" w:sz="0" w:space="0" w:color="auto"/>
        <w:bottom w:val="none" w:sz="0" w:space="0" w:color="auto"/>
        <w:right w:val="none" w:sz="0" w:space="0" w:color="auto"/>
      </w:divBdr>
    </w:div>
    <w:div w:id="1211724917">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46525460">
      <w:bodyDiv w:val="1"/>
      <w:marLeft w:val="0"/>
      <w:marRight w:val="0"/>
      <w:marTop w:val="0"/>
      <w:marBottom w:val="0"/>
      <w:divBdr>
        <w:top w:val="none" w:sz="0" w:space="0" w:color="auto"/>
        <w:left w:val="none" w:sz="0" w:space="0" w:color="auto"/>
        <w:bottom w:val="none" w:sz="0" w:space="0" w:color="auto"/>
        <w:right w:val="none" w:sz="0" w:space="0" w:color="auto"/>
      </w:divBdr>
      <w:divsChild>
        <w:div w:id="1521309330">
          <w:marLeft w:val="720"/>
          <w:marRight w:val="0"/>
          <w:marTop w:val="0"/>
          <w:marBottom w:val="0"/>
          <w:divBdr>
            <w:top w:val="none" w:sz="0" w:space="0" w:color="auto"/>
            <w:left w:val="none" w:sz="0" w:space="0" w:color="auto"/>
            <w:bottom w:val="none" w:sz="0" w:space="0" w:color="auto"/>
            <w:right w:val="none" w:sz="0" w:space="0" w:color="auto"/>
          </w:divBdr>
        </w:div>
        <w:div w:id="1422071283">
          <w:marLeft w:val="720"/>
          <w:marRight w:val="0"/>
          <w:marTop w:val="0"/>
          <w:marBottom w:val="0"/>
          <w:divBdr>
            <w:top w:val="none" w:sz="0" w:space="0" w:color="auto"/>
            <w:left w:val="none" w:sz="0" w:space="0" w:color="auto"/>
            <w:bottom w:val="none" w:sz="0" w:space="0" w:color="auto"/>
            <w:right w:val="none" w:sz="0" w:space="0" w:color="auto"/>
          </w:divBdr>
        </w:div>
        <w:div w:id="278684159">
          <w:marLeft w:val="907"/>
          <w:marRight w:val="0"/>
          <w:marTop w:val="0"/>
          <w:marBottom w:val="0"/>
          <w:divBdr>
            <w:top w:val="none" w:sz="0" w:space="0" w:color="auto"/>
            <w:left w:val="none" w:sz="0" w:space="0" w:color="auto"/>
            <w:bottom w:val="none" w:sz="0" w:space="0" w:color="auto"/>
            <w:right w:val="none" w:sz="0" w:space="0" w:color="auto"/>
          </w:divBdr>
        </w:div>
        <w:div w:id="973212476">
          <w:marLeft w:val="907"/>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4091288">
      <w:bodyDiv w:val="1"/>
      <w:marLeft w:val="0"/>
      <w:marRight w:val="0"/>
      <w:marTop w:val="0"/>
      <w:marBottom w:val="0"/>
      <w:divBdr>
        <w:top w:val="none" w:sz="0" w:space="0" w:color="auto"/>
        <w:left w:val="none" w:sz="0" w:space="0" w:color="auto"/>
        <w:bottom w:val="none" w:sz="0" w:space="0" w:color="auto"/>
        <w:right w:val="none" w:sz="0" w:space="0" w:color="auto"/>
      </w:divBdr>
      <w:divsChild>
        <w:div w:id="861742188">
          <w:marLeft w:val="605"/>
          <w:marRight w:val="0"/>
          <w:marTop w:val="40"/>
          <w:marBottom w:val="80"/>
          <w:divBdr>
            <w:top w:val="none" w:sz="0" w:space="0" w:color="auto"/>
            <w:left w:val="none" w:sz="0" w:space="0" w:color="auto"/>
            <w:bottom w:val="none" w:sz="0" w:space="0" w:color="auto"/>
            <w:right w:val="none" w:sz="0" w:space="0" w:color="auto"/>
          </w:divBdr>
        </w:div>
        <w:div w:id="1599749777">
          <w:marLeft w:val="605"/>
          <w:marRight w:val="0"/>
          <w:marTop w:val="40"/>
          <w:marBottom w:val="80"/>
          <w:divBdr>
            <w:top w:val="none" w:sz="0" w:space="0" w:color="auto"/>
            <w:left w:val="none" w:sz="0" w:space="0" w:color="auto"/>
            <w:bottom w:val="none" w:sz="0" w:space="0" w:color="auto"/>
            <w:right w:val="none" w:sz="0" w:space="0" w:color="auto"/>
          </w:divBdr>
        </w:div>
        <w:div w:id="1671328939">
          <w:marLeft w:val="605"/>
          <w:marRight w:val="0"/>
          <w:marTop w:val="40"/>
          <w:marBottom w:val="80"/>
          <w:divBdr>
            <w:top w:val="none" w:sz="0" w:space="0" w:color="auto"/>
            <w:left w:val="none" w:sz="0" w:space="0" w:color="auto"/>
            <w:bottom w:val="none" w:sz="0" w:space="0" w:color="auto"/>
            <w:right w:val="none" w:sz="0" w:space="0" w:color="auto"/>
          </w:divBdr>
        </w:div>
      </w:divsChild>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8151943">
      <w:bodyDiv w:val="1"/>
      <w:marLeft w:val="0"/>
      <w:marRight w:val="0"/>
      <w:marTop w:val="0"/>
      <w:marBottom w:val="0"/>
      <w:divBdr>
        <w:top w:val="none" w:sz="0" w:space="0" w:color="auto"/>
        <w:left w:val="none" w:sz="0" w:space="0" w:color="auto"/>
        <w:bottom w:val="none" w:sz="0" w:space="0" w:color="auto"/>
        <w:right w:val="none" w:sz="0" w:space="0" w:color="auto"/>
      </w:divBdr>
      <w:divsChild>
        <w:div w:id="1367875581">
          <w:marLeft w:val="605"/>
          <w:marRight w:val="0"/>
          <w:marTop w:val="40"/>
          <w:marBottom w:val="80"/>
          <w:divBdr>
            <w:top w:val="none" w:sz="0" w:space="0" w:color="auto"/>
            <w:left w:val="none" w:sz="0" w:space="0" w:color="auto"/>
            <w:bottom w:val="none" w:sz="0" w:space="0" w:color="auto"/>
            <w:right w:val="none" w:sz="0" w:space="0" w:color="auto"/>
          </w:divBdr>
        </w:div>
      </w:divsChild>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27589389">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1569966">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5614083">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4015388">
      <w:bodyDiv w:val="1"/>
      <w:marLeft w:val="0"/>
      <w:marRight w:val="0"/>
      <w:marTop w:val="0"/>
      <w:marBottom w:val="0"/>
      <w:divBdr>
        <w:top w:val="none" w:sz="0" w:space="0" w:color="auto"/>
        <w:left w:val="none" w:sz="0" w:space="0" w:color="auto"/>
        <w:bottom w:val="none" w:sz="0" w:space="0" w:color="auto"/>
        <w:right w:val="none" w:sz="0" w:space="0" w:color="auto"/>
      </w:divBdr>
    </w:div>
    <w:div w:id="1400907916">
      <w:bodyDiv w:val="1"/>
      <w:marLeft w:val="0"/>
      <w:marRight w:val="0"/>
      <w:marTop w:val="0"/>
      <w:marBottom w:val="0"/>
      <w:divBdr>
        <w:top w:val="none" w:sz="0" w:space="0" w:color="auto"/>
        <w:left w:val="none" w:sz="0" w:space="0" w:color="auto"/>
        <w:bottom w:val="none" w:sz="0" w:space="0" w:color="auto"/>
        <w:right w:val="none" w:sz="0" w:space="0" w:color="auto"/>
      </w:divBdr>
    </w:div>
    <w:div w:id="1410034976">
      <w:bodyDiv w:val="1"/>
      <w:marLeft w:val="0"/>
      <w:marRight w:val="0"/>
      <w:marTop w:val="0"/>
      <w:marBottom w:val="0"/>
      <w:divBdr>
        <w:top w:val="none" w:sz="0" w:space="0" w:color="auto"/>
        <w:left w:val="none" w:sz="0" w:space="0" w:color="auto"/>
        <w:bottom w:val="none" w:sz="0" w:space="0" w:color="auto"/>
        <w:right w:val="none" w:sz="0" w:space="0" w:color="auto"/>
      </w:divBdr>
      <w:divsChild>
        <w:div w:id="1536580430">
          <w:marLeft w:val="0"/>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6599902">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332084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61095391">
      <w:bodyDiv w:val="1"/>
      <w:marLeft w:val="0"/>
      <w:marRight w:val="0"/>
      <w:marTop w:val="0"/>
      <w:marBottom w:val="0"/>
      <w:divBdr>
        <w:top w:val="none" w:sz="0" w:space="0" w:color="auto"/>
        <w:left w:val="none" w:sz="0" w:space="0" w:color="auto"/>
        <w:bottom w:val="none" w:sz="0" w:space="0" w:color="auto"/>
        <w:right w:val="none" w:sz="0" w:space="0" w:color="auto"/>
      </w:divBdr>
    </w:div>
    <w:div w:id="1761175301">
      <w:bodyDiv w:val="1"/>
      <w:marLeft w:val="0"/>
      <w:marRight w:val="0"/>
      <w:marTop w:val="0"/>
      <w:marBottom w:val="0"/>
      <w:divBdr>
        <w:top w:val="none" w:sz="0" w:space="0" w:color="auto"/>
        <w:left w:val="none" w:sz="0" w:space="0" w:color="auto"/>
        <w:bottom w:val="none" w:sz="0" w:space="0" w:color="auto"/>
        <w:right w:val="none" w:sz="0" w:space="0" w:color="auto"/>
      </w:divBdr>
      <w:divsChild>
        <w:div w:id="16516172">
          <w:marLeft w:val="893"/>
          <w:marRight w:val="0"/>
          <w:marTop w:val="0"/>
          <w:marBottom w:val="0"/>
          <w:divBdr>
            <w:top w:val="none" w:sz="0" w:space="0" w:color="auto"/>
            <w:left w:val="none" w:sz="0" w:space="0" w:color="auto"/>
            <w:bottom w:val="none" w:sz="0" w:space="0" w:color="auto"/>
            <w:right w:val="none" w:sz="0" w:space="0" w:color="auto"/>
          </w:divBdr>
        </w:div>
      </w:divsChild>
    </w:div>
    <w:div w:id="1769933876">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3034679">
      <w:bodyDiv w:val="1"/>
      <w:marLeft w:val="0"/>
      <w:marRight w:val="0"/>
      <w:marTop w:val="0"/>
      <w:marBottom w:val="0"/>
      <w:divBdr>
        <w:top w:val="none" w:sz="0" w:space="0" w:color="auto"/>
        <w:left w:val="none" w:sz="0" w:space="0" w:color="auto"/>
        <w:bottom w:val="none" w:sz="0" w:space="0" w:color="auto"/>
        <w:right w:val="none" w:sz="0" w:space="0" w:color="auto"/>
      </w:divBdr>
      <w:divsChild>
        <w:div w:id="664166273">
          <w:marLeft w:val="1080"/>
          <w:marRight w:val="0"/>
          <w:marTop w:val="100"/>
          <w:marBottom w:val="0"/>
          <w:divBdr>
            <w:top w:val="none" w:sz="0" w:space="0" w:color="auto"/>
            <w:left w:val="none" w:sz="0" w:space="0" w:color="auto"/>
            <w:bottom w:val="none" w:sz="0" w:space="0" w:color="auto"/>
            <w:right w:val="none" w:sz="0" w:space="0" w:color="auto"/>
          </w:divBdr>
        </w:div>
        <w:div w:id="767775219">
          <w:marLeft w:val="1080"/>
          <w:marRight w:val="0"/>
          <w:marTop w:val="100"/>
          <w:marBottom w:val="0"/>
          <w:divBdr>
            <w:top w:val="none" w:sz="0" w:space="0" w:color="auto"/>
            <w:left w:val="none" w:sz="0" w:space="0" w:color="auto"/>
            <w:bottom w:val="none" w:sz="0" w:space="0" w:color="auto"/>
            <w:right w:val="none" w:sz="0" w:space="0" w:color="auto"/>
          </w:divBdr>
        </w:div>
        <w:div w:id="788399878">
          <w:marLeft w:val="360"/>
          <w:marRight w:val="0"/>
          <w:marTop w:val="20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2721550">
      <w:bodyDiv w:val="1"/>
      <w:marLeft w:val="0"/>
      <w:marRight w:val="0"/>
      <w:marTop w:val="0"/>
      <w:marBottom w:val="0"/>
      <w:divBdr>
        <w:top w:val="none" w:sz="0" w:space="0" w:color="auto"/>
        <w:left w:val="none" w:sz="0" w:space="0" w:color="auto"/>
        <w:bottom w:val="none" w:sz="0" w:space="0" w:color="auto"/>
        <w:right w:val="none" w:sz="0" w:space="0" w:color="auto"/>
      </w:divBdr>
    </w:div>
    <w:div w:id="1877083113">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5485">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0870060">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38168160">
      <w:bodyDiv w:val="1"/>
      <w:marLeft w:val="0"/>
      <w:marRight w:val="0"/>
      <w:marTop w:val="0"/>
      <w:marBottom w:val="0"/>
      <w:divBdr>
        <w:top w:val="none" w:sz="0" w:space="0" w:color="auto"/>
        <w:left w:val="none" w:sz="0" w:space="0" w:color="auto"/>
        <w:bottom w:val="none" w:sz="0" w:space="0" w:color="auto"/>
        <w:right w:val="none" w:sz="0" w:space="0" w:color="auto"/>
      </w:divBdr>
      <w:divsChild>
        <w:div w:id="686641597">
          <w:marLeft w:val="1714"/>
          <w:marRight w:val="0"/>
          <w:marTop w:val="0"/>
          <w:marBottom w:val="0"/>
          <w:divBdr>
            <w:top w:val="none" w:sz="0" w:space="0" w:color="auto"/>
            <w:left w:val="none" w:sz="0" w:space="0" w:color="auto"/>
            <w:bottom w:val="none" w:sz="0" w:space="0" w:color="auto"/>
            <w:right w:val="none" w:sz="0" w:space="0" w:color="auto"/>
          </w:divBdr>
        </w:div>
        <w:div w:id="1384714341">
          <w:marLeft w:val="1714"/>
          <w:marRight w:val="0"/>
          <w:marTop w:val="0"/>
          <w:marBottom w:val="0"/>
          <w:divBdr>
            <w:top w:val="none" w:sz="0" w:space="0" w:color="auto"/>
            <w:left w:val="none" w:sz="0" w:space="0" w:color="auto"/>
            <w:bottom w:val="none" w:sz="0" w:space="0" w:color="auto"/>
            <w:right w:val="none" w:sz="0" w:space="0" w:color="auto"/>
          </w:divBdr>
        </w:div>
        <w:div w:id="1414859244">
          <w:marLeft w:val="1426"/>
          <w:marRight w:val="0"/>
          <w:marTop w:val="0"/>
          <w:marBottom w:val="0"/>
          <w:divBdr>
            <w:top w:val="none" w:sz="0" w:space="0" w:color="auto"/>
            <w:left w:val="none" w:sz="0" w:space="0" w:color="auto"/>
            <w:bottom w:val="none" w:sz="0" w:space="0" w:color="auto"/>
            <w:right w:val="none" w:sz="0" w:space="0" w:color="auto"/>
          </w:divBdr>
        </w:div>
        <w:div w:id="1668483946">
          <w:marLeft w:val="1714"/>
          <w:marRight w:val="0"/>
          <w:marTop w:val="0"/>
          <w:marBottom w:val="0"/>
          <w:divBdr>
            <w:top w:val="none" w:sz="0" w:space="0" w:color="auto"/>
            <w:left w:val="none" w:sz="0" w:space="0" w:color="auto"/>
            <w:bottom w:val="none" w:sz="0" w:space="0" w:color="auto"/>
            <w:right w:val="none" w:sz="0" w:space="0" w:color="auto"/>
          </w:divBdr>
        </w:div>
        <w:div w:id="1835755031">
          <w:marLeft w:val="1426"/>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1621162">
      <w:bodyDiv w:val="1"/>
      <w:marLeft w:val="0"/>
      <w:marRight w:val="0"/>
      <w:marTop w:val="0"/>
      <w:marBottom w:val="0"/>
      <w:divBdr>
        <w:top w:val="none" w:sz="0" w:space="0" w:color="auto"/>
        <w:left w:val="none" w:sz="0" w:space="0" w:color="auto"/>
        <w:bottom w:val="none" w:sz="0" w:space="0" w:color="auto"/>
        <w:right w:val="none" w:sz="0" w:space="0" w:color="auto"/>
      </w:divBdr>
      <w:divsChild>
        <w:div w:id="474756427">
          <w:marLeft w:val="1426"/>
          <w:marRight w:val="0"/>
          <w:marTop w:val="0"/>
          <w:marBottom w:val="0"/>
          <w:divBdr>
            <w:top w:val="none" w:sz="0" w:space="0" w:color="auto"/>
            <w:left w:val="none" w:sz="0" w:space="0" w:color="auto"/>
            <w:bottom w:val="none" w:sz="0" w:space="0" w:color="auto"/>
            <w:right w:val="none" w:sz="0" w:space="0" w:color="auto"/>
          </w:divBdr>
        </w:div>
      </w:divsChild>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89357142">
      <w:bodyDiv w:val="1"/>
      <w:marLeft w:val="0"/>
      <w:marRight w:val="0"/>
      <w:marTop w:val="0"/>
      <w:marBottom w:val="0"/>
      <w:divBdr>
        <w:top w:val="none" w:sz="0" w:space="0" w:color="auto"/>
        <w:left w:val="none" w:sz="0" w:space="0" w:color="auto"/>
        <w:bottom w:val="none" w:sz="0" w:space="0" w:color="auto"/>
        <w:right w:val="none" w:sz="0" w:space="0" w:color="auto"/>
      </w:divBdr>
      <w:divsChild>
        <w:div w:id="977146031">
          <w:marLeft w:val="720"/>
          <w:marRight w:val="0"/>
          <w:marTop w:val="0"/>
          <w:marBottom w:val="0"/>
          <w:divBdr>
            <w:top w:val="none" w:sz="0" w:space="0" w:color="auto"/>
            <w:left w:val="none" w:sz="0" w:space="0" w:color="auto"/>
            <w:bottom w:val="none" w:sz="0" w:space="0" w:color="auto"/>
            <w:right w:val="none" w:sz="0" w:space="0" w:color="auto"/>
          </w:divBdr>
        </w:div>
        <w:div w:id="1734348802">
          <w:marLeft w:val="720"/>
          <w:marRight w:val="0"/>
          <w:marTop w:val="0"/>
          <w:marBottom w:val="0"/>
          <w:divBdr>
            <w:top w:val="none" w:sz="0" w:space="0" w:color="auto"/>
            <w:left w:val="none" w:sz="0" w:space="0" w:color="auto"/>
            <w:bottom w:val="none" w:sz="0" w:space="0" w:color="auto"/>
            <w:right w:val="none" w:sz="0" w:space="0" w:color="auto"/>
          </w:divBdr>
        </w:div>
        <w:div w:id="1313480773">
          <w:marLeft w:val="907"/>
          <w:marRight w:val="0"/>
          <w:marTop w:val="0"/>
          <w:marBottom w:val="0"/>
          <w:divBdr>
            <w:top w:val="none" w:sz="0" w:space="0" w:color="auto"/>
            <w:left w:val="none" w:sz="0" w:space="0" w:color="auto"/>
            <w:bottom w:val="none" w:sz="0" w:space="0" w:color="auto"/>
            <w:right w:val="none" w:sz="0" w:space="0" w:color="auto"/>
          </w:divBdr>
        </w:div>
        <w:div w:id="1885408879">
          <w:marLeft w:val="907"/>
          <w:marRight w:val="0"/>
          <w:marTop w:val="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08822103">
      <w:bodyDiv w:val="1"/>
      <w:marLeft w:val="0"/>
      <w:marRight w:val="0"/>
      <w:marTop w:val="0"/>
      <w:marBottom w:val="0"/>
      <w:divBdr>
        <w:top w:val="none" w:sz="0" w:space="0" w:color="auto"/>
        <w:left w:val="none" w:sz="0" w:space="0" w:color="auto"/>
        <w:bottom w:val="none" w:sz="0" w:space="0" w:color="auto"/>
        <w:right w:val="none" w:sz="0" w:space="0" w:color="auto"/>
      </w:divBdr>
      <w:divsChild>
        <w:div w:id="2080521343">
          <w:marLeft w:val="0"/>
          <w:marRight w:val="0"/>
          <w:marTop w:val="0"/>
          <w:marBottom w:val="0"/>
          <w:divBdr>
            <w:top w:val="none" w:sz="0" w:space="0" w:color="auto"/>
            <w:left w:val="none" w:sz="0" w:space="0" w:color="auto"/>
            <w:bottom w:val="none" w:sz="0" w:space="0" w:color="auto"/>
            <w:right w:val="none" w:sz="0" w:space="0" w:color="auto"/>
          </w:divBdr>
        </w:div>
      </w:divsChild>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51344508">
      <w:bodyDiv w:val="1"/>
      <w:marLeft w:val="0"/>
      <w:marRight w:val="0"/>
      <w:marTop w:val="0"/>
      <w:marBottom w:val="0"/>
      <w:divBdr>
        <w:top w:val="none" w:sz="0" w:space="0" w:color="auto"/>
        <w:left w:val="none" w:sz="0" w:space="0" w:color="auto"/>
        <w:bottom w:val="none" w:sz="0" w:space="0" w:color="auto"/>
        <w:right w:val="none" w:sz="0" w:space="0" w:color="auto"/>
      </w:divBdr>
    </w:div>
    <w:div w:id="2056540327">
      <w:bodyDiv w:val="1"/>
      <w:marLeft w:val="0"/>
      <w:marRight w:val="0"/>
      <w:marTop w:val="0"/>
      <w:marBottom w:val="0"/>
      <w:divBdr>
        <w:top w:val="none" w:sz="0" w:space="0" w:color="auto"/>
        <w:left w:val="none" w:sz="0" w:space="0" w:color="auto"/>
        <w:bottom w:val="none" w:sz="0" w:space="0" w:color="auto"/>
        <w:right w:val="none" w:sz="0" w:space="0" w:color="auto"/>
      </w:divBdr>
    </w:div>
    <w:div w:id="20838730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86949378">
      <w:bodyDiv w:val="1"/>
      <w:marLeft w:val="0"/>
      <w:marRight w:val="0"/>
      <w:marTop w:val="0"/>
      <w:marBottom w:val="0"/>
      <w:divBdr>
        <w:top w:val="none" w:sz="0" w:space="0" w:color="auto"/>
        <w:left w:val="none" w:sz="0" w:space="0" w:color="auto"/>
        <w:bottom w:val="none" w:sz="0" w:space="0" w:color="auto"/>
        <w:right w:val="none" w:sz="0" w:space="0" w:color="auto"/>
      </w:divBdr>
      <w:divsChild>
        <w:div w:id="815954517">
          <w:marLeft w:val="605"/>
          <w:marRight w:val="0"/>
          <w:marTop w:val="40"/>
          <w:marBottom w:val="80"/>
          <w:divBdr>
            <w:top w:val="none" w:sz="0" w:space="0" w:color="auto"/>
            <w:left w:val="none" w:sz="0" w:space="0" w:color="auto"/>
            <w:bottom w:val="none" w:sz="0" w:space="0" w:color="auto"/>
            <w:right w:val="none" w:sz="0" w:space="0" w:color="auto"/>
          </w:divBdr>
        </w:div>
        <w:div w:id="1723793821">
          <w:marLeft w:val="605"/>
          <w:marRight w:val="0"/>
          <w:marTop w:val="40"/>
          <w:marBottom w:val="80"/>
          <w:divBdr>
            <w:top w:val="none" w:sz="0" w:space="0" w:color="auto"/>
            <w:left w:val="none" w:sz="0" w:space="0" w:color="auto"/>
            <w:bottom w:val="none" w:sz="0" w:space="0" w:color="auto"/>
            <w:right w:val="none" w:sz="0" w:space="0" w:color="auto"/>
          </w:divBdr>
        </w:div>
      </w:divsChild>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099934541">
      <w:bodyDiv w:val="1"/>
      <w:marLeft w:val="0"/>
      <w:marRight w:val="0"/>
      <w:marTop w:val="0"/>
      <w:marBottom w:val="0"/>
      <w:divBdr>
        <w:top w:val="none" w:sz="0" w:space="0" w:color="auto"/>
        <w:left w:val="none" w:sz="0" w:space="0" w:color="auto"/>
        <w:bottom w:val="none" w:sz="0" w:space="0" w:color="auto"/>
        <w:right w:val="none" w:sz="0" w:space="0" w:color="auto"/>
      </w:divBdr>
      <w:divsChild>
        <w:div w:id="62799838">
          <w:marLeft w:val="144"/>
          <w:marRight w:val="0"/>
          <w:marTop w:val="240"/>
          <w:marBottom w:val="40"/>
          <w:divBdr>
            <w:top w:val="none" w:sz="0" w:space="0" w:color="auto"/>
            <w:left w:val="none" w:sz="0" w:space="0" w:color="auto"/>
            <w:bottom w:val="none" w:sz="0" w:space="0" w:color="auto"/>
            <w:right w:val="none" w:sz="0" w:space="0" w:color="auto"/>
          </w:divBdr>
        </w:div>
        <w:div w:id="165095519">
          <w:marLeft w:val="763"/>
          <w:marRight w:val="0"/>
          <w:marTop w:val="40"/>
          <w:marBottom w:val="80"/>
          <w:divBdr>
            <w:top w:val="none" w:sz="0" w:space="0" w:color="auto"/>
            <w:left w:val="none" w:sz="0" w:space="0" w:color="auto"/>
            <w:bottom w:val="none" w:sz="0" w:space="0" w:color="auto"/>
            <w:right w:val="none" w:sz="0" w:space="0" w:color="auto"/>
          </w:divBdr>
        </w:div>
        <w:div w:id="382099441">
          <w:marLeft w:val="605"/>
          <w:marRight w:val="0"/>
          <w:marTop w:val="40"/>
          <w:marBottom w:val="80"/>
          <w:divBdr>
            <w:top w:val="none" w:sz="0" w:space="0" w:color="auto"/>
            <w:left w:val="none" w:sz="0" w:space="0" w:color="auto"/>
            <w:bottom w:val="none" w:sz="0" w:space="0" w:color="auto"/>
            <w:right w:val="none" w:sz="0" w:space="0" w:color="auto"/>
          </w:divBdr>
        </w:div>
        <w:div w:id="750735950">
          <w:marLeft w:val="144"/>
          <w:marRight w:val="0"/>
          <w:marTop w:val="240"/>
          <w:marBottom w:val="40"/>
          <w:divBdr>
            <w:top w:val="none" w:sz="0" w:space="0" w:color="auto"/>
            <w:left w:val="none" w:sz="0" w:space="0" w:color="auto"/>
            <w:bottom w:val="none" w:sz="0" w:space="0" w:color="auto"/>
            <w:right w:val="none" w:sz="0" w:space="0" w:color="auto"/>
          </w:divBdr>
        </w:div>
        <w:div w:id="795829895">
          <w:marLeft w:val="763"/>
          <w:marRight w:val="0"/>
          <w:marTop w:val="40"/>
          <w:marBottom w:val="80"/>
          <w:divBdr>
            <w:top w:val="none" w:sz="0" w:space="0" w:color="auto"/>
            <w:left w:val="none" w:sz="0" w:space="0" w:color="auto"/>
            <w:bottom w:val="none" w:sz="0" w:space="0" w:color="auto"/>
            <w:right w:val="none" w:sz="0" w:space="0" w:color="auto"/>
          </w:divBdr>
        </w:div>
        <w:div w:id="871183799">
          <w:marLeft w:val="605"/>
          <w:marRight w:val="0"/>
          <w:marTop w:val="40"/>
          <w:marBottom w:val="80"/>
          <w:divBdr>
            <w:top w:val="none" w:sz="0" w:space="0" w:color="auto"/>
            <w:left w:val="none" w:sz="0" w:space="0" w:color="auto"/>
            <w:bottom w:val="none" w:sz="0" w:space="0" w:color="auto"/>
            <w:right w:val="none" w:sz="0" w:space="0" w:color="auto"/>
          </w:divBdr>
        </w:div>
        <w:div w:id="871578652">
          <w:marLeft w:val="763"/>
          <w:marRight w:val="0"/>
          <w:marTop w:val="40"/>
          <w:marBottom w:val="80"/>
          <w:divBdr>
            <w:top w:val="none" w:sz="0" w:space="0" w:color="auto"/>
            <w:left w:val="none" w:sz="0" w:space="0" w:color="auto"/>
            <w:bottom w:val="none" w:sz="0" w:space="0" w:color="auto"/>
            <w:right w:val="none" w:sz="0" w:space="0" w:color="auto"/>
          </w:divBdr>
        </w:div>
        <w:div w:id="942497523">
          <w:marLeft w:val="605"/>
          <w:marRight w:val="0"/>
          <w:marTop w:val="40"/>
          <w:marBottom w:val="80"/>
          <w:divBdr>
            <w:top w:val="none" w:sz="0" w:space="0" w:color="auto"/>
            <w:left w:val="none" w:sz="0" w:space="0" w:color="auto"/>
            <w:bottom w:val="none" w:sz="0" w:space="0" w:color="auto"/>
            <w:right w:val="none" w:sz="0" w:space="0" w:color="auto"/>
          </w:divBdr>
        </w:div>
        <w:div w:id="951939302">
          <w:marLeft w:val="605"/>
          <w:marRight w:val="0"/>
          <w:marTop w:val="40"/>
          <w:marBottom w:val="80"/>
          <w:divBdr>
            <w:top w:val="none" w:sz="0" w:space="0" w:color="auto"/>
            <w:left w:val="none" w:sz="0" w:space="0" w:color="auto"/>
            <w:bottom w:val="none" w:sz="0" w:space="0" w:color="auto"/>
            <w:right w:val="none" w:sz="0" w:space="0" w:color="auto"/>
          </w:divBdr>
        </w:div>
        <w:div w:id="1077554091">
          <w:marLeft w:val="605"/>
          <w:marRight w:val="0"/>
          <w:marTop w:val="40"/>
          <w:marBottom w:val="80"/>
          <w:divBdr>
            <w:top w:val="none" w:sz="0" w:space="0" w:color="auto"/>
            <w:left w:val="none" w:sz="0" w:space="0" w:color="auto"/>
            <w:bottom w:val="none" w:sz="0" w:space="0" w:color="auto"/>
            <w:right w:val="none" w:sz="0" w:space="0" w:color="auto"/>
          </w:divBdr>
        </w:div>
        <w:div w:id="1331832684">
          <w:marLeft w:val="605"/>
          <w:marRight w:val="0"/>
          <w:marTop w:val="40"/>
          <w:marBottom w:val="80"/>
          <w:divBdr>
            <w:top w:val="none" w:sz="0" w:space="0" w:color="auto"/>
            <w:left w:val="none" w:sz="0" w:space="0" w:color="auto"/>
            <w:bottom w:val="none" w:sz="0" w:space="0" w:color="auto"/>
            <w:right w:val="none" w:sz="0" w:space="0" w:color="auto"/>
          </w:divBdr>
        </w:div>
        <w:div w:id="2107994188">
          <w:marLeft w:val="763"/>
          <w:marRight w:val="0"/>
          <w:marTop w:val="40"/>
          <w:marBottom w:val="8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7F53978C-39AB-444B-B897-0178ADD9C4A9}">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07F6ABB5-0216-41FC-9951-1BD03B5AE711}">
  <ds:schemaRefs>
    <ds:schemaRef ds:uri="http://schemas.openxmlformats.org/officeDocument/2006/bibliography"/>
  </ds:schemaRefs>
</ds:datastoreItem>
</file>

<file path=customXml/itemProps3.xml><?xml version="1.0" encoding="utf-8"?>
<ds:datastoreItem xmlns:ds="http://schemas.openxmlformats.org/officeDocument/2006/customXml" ds:itemID="{4CE4B44F-7742-41EE-927E-9CD5E4DC84AB}">
  <ds:schemaRefs>
    <ds:schemaRef ds:uri="http://schemas.openxmlformats.org/officeDocument/2006/bibliography"/>
  </ds:schemaRefs>
</ds:datastoreItem>
</file>

<file path=customXml/itemProps4.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5.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44010B-5567-4111-9599-719A2561055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3gpp_70.dot</Template>
  <TotalTime>137</TotalTime>
  <Pages>21</Pages>
  <Words>9002</Words>
  <Characters>51317</Characters>
  <Application>Microsoft Office Word</Application>
  <DocSecurity>0</DocSecurity>
  <Lines>427</Lines>
  <Paragraphs>120</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Xiaomi</Company>
  <LinksUpToDate>false</LinksUpToDate>
  <CharactersWithSpaces>60199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zhuyajun@xiaomi.com</dc:creator>
  <cp:keywords>CTPClassification=:VisualMarkings=, CTPClassification=CTP_PUBLIC:VisualMarkings=</cp:keywords>
  <dc:description/>
  <cp:lastModifiedBy>mi</cp:lastModifiedBy>
  <cp:revision>65</cp:revision>
  <cp:lastPrinted>2016-05-08T02:33:00Z</cp:lastPrinted>
  <dcterms:created xsi:type="dcterms:W3CDTF">2024-02-19T03:20:00Z</dcterms:created>
  <dcterms:modified xsi:type="dcterms:W3CDTF">2024-02-19T10:50:00Z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5e509af4-c34f-48a8-971f-0557f07340a9</vt:lpwstr>
  </property>
  <property fmtid="{D5CDD505-2E9C-101B-9397-08002B2CF9AE}" pid="6" name="CTP_TimeStamp">
    <vt:lpwstr>2017-10-02 16:39:13Z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CTP_PUBLIC</vt:lpwstr>
  </property>
  <property fmtid="{D5CDD505-2E9C-101B-9397-08002B2CF9AE}" pid="11" name="CWM0c3ffbf02ecc11ee8000139300001393">
    <vt:lpwstr>CWMe4FeoKFit4tsHxNT6AM5rdqYFgm4pLfW4crxosl+JyzRxjB1Xn6lxNeNfhag/x7YJkzsnfKzAmJ4Cd0r1p1hxg==</vt:lpwstr>
  </property>
  <property fmtid="{D5CDD505-2E9C-101B-9397-08002B2CF9AE}" pid="12" name="CWM7603da90dfdd478baeff4c4aeb87ba17">
    <vt:lpwstr>CWMvdsQFznWCk/AVZpxlzyL6FmmaxsPomRtO8W+yWHOZ7VOHzbsAzoxfBzFBvy2f/dY5Y4MubUC6Q2tZLYPimpMpg==</vt:lpwstr>
  </property>
  <property fmtid="{D5CDD505-2E9C-101B-9397-08002B2CF9AE}" pid="13" name="CWM5c3a7810cecc11ee80002b4a00002a4a">
    <vt:lpwstr>CWMUPflcLM2hBlfU2m9Anl+YNrjDiyI70Udk5WlyZyAi69daJ0XRzQ/UshVOH9OVtfzD8P5+4B5eSRTnUaXaCnObA==</vt:lpwstr>
  </property>
  <property fmtid="{D5CDD505-2E9C-101B-9397-08002B2CF9AE}" pid="14" name="CWMda841830ced511ee8000770400007604">
    <vt:lpwstr>CWMKQzh4liFqH4MQjw6w/fiv56GKb0bleHqJzbbtfGu9ocppZE9elSX7zidyfbHBnklc9hHdaTQwJJZQeydU4qeEg==</vt:lpwstr>
  </property>
</Properties>
</file>